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87C2C" w14:paraId="5B54E047" w14:textId="77777777">
        <w:trPr>
          <w:cantSplit/>
        </w:trPr>
        <w:tc>
          <w:tcPr>
            <w:tcW w:w="6912" w:type="dxa"/>
          </w:tcPr>
          <w:p w14:paraId="6D47794A" w14:textId="77777777" w:rsidR="00093EEB" w:rsidRPr="00B87C2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87C2C">
              <w:rPr>
                <w:b/>
                <w:bCs/>
                <w:sz w:val="30"/>
                <w:szCs w:val="30"/>
              </w:rPr>
              <w:t>Consejo 20</w:t>
            </w:r>
            <w:r w:rsidR="007955DA" w:rsidRPr="00B87C2C">
              <w:rPr>
                <w:b/>
                <w:bCs/>
                <w:sz w:val="30"/>
                <w:szCs w:val="30"/>
              </w:rPr>
              <w:t>2</w:t>
            </w:r>
            <w:r w:rsidR="00D50A36" w:rsidRPr="00B87C2C">
              <w:rPr>
                <w:b/>
                <w:bCs/>
                <w:sz w:val="30"/>
                <w:szCs w:val="30"/>
              </w:rPr>
              <w:t>2</w:t>
            </w:r>
            <w:r w:rsidRPr="00B87C2C">
              <w:rPr>
                <w:b/>
                <w:bCs/>
                <w:sz w:val="26"/>
                <w:szCs w:val="26"/>
              </w:rPr>
              <w:br/>
            </w:r>
            <w:r w:rsidR="00D50A36" w:rsidRPr="00B87C2C">
              <w:rPr>
                <w:b/>
                <w:bCs/>
                <w:sz w:val="26"/>
                <w:szCs w:val="26"/>
              </w:rPr>
              <w:t>Ginebra</w:t>
            </w:r>
            <w:r w:rsidRPr="00B87C2C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B87C2C">
              <w:rPr>
                <w:b/>
                <w:bCs/>
                <w:sz w:val="26"/>
                <w:szCs w:val="26"/>
              </w:rPr>
              <w:t>21</w:t>
            </w:r>
            <w:r w:rsidRPr="00B87C2C">
              <w:rPr>
                <w:b/>
                <w:bCs/>
                <w:sz w:val="26"/>
                <w:szCs w:val="26"/>
              </w:rPr>
              <w:t>-</w:t>
            </w:r>
            <w:r w:rsidR="00D50A36" w:rsidRPr="00B87C2C">
              <w:rPr>
                <w:b/>
                <w:bCs/>
                <w:sz w:val="26"/>
                <w:szCs w:val="26"/>
              </w:rPr>
              <w:t>31</w:t>
            </w:r>
            <w:r w:rsidRPr="00B87C2C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B87C2C">
              <w:rPr>
                <w:b/>
                <w:bCs/>
                <w:sz w:val="26"/>
                <w:szCs w:val="26"/>
              </w:rPr>
              <w:t>marzo</w:t>
            </w:r>
            <w:r w:rsidRPr="00B87C2C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87C2C">
              <w:rPr>
                <w:b/>
                <w:bCs/>
                <w:sz w:val="26"/>
                <w:szCs w:val="26"/>
              </w:rPr>
              <w:t>2</w:t>
            </w:r>
            <w:r w:rsidR="00D50A36" w:rsidRPr="00B87C2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A04F5C1" w14:textId="77777777" w:rsidR="00093EEB" w:rsidRPr="00B87C2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B87C2C">
              <w:rPr>
                <w:noProof/>
              </w:rPr>
              <w:drawing>
                <wp:inline distT="0" distB="0" distL="0" distR="0" wp14:anchorId="5C553600" wp14:editId="4C0587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87C2C" w14:paraId="6F4AB57E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22CE499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71D56B0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021A2E7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7342C5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54F9BA2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3773E10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3094BBEA" w14:textId="594F4D4F" w:rsidR="00093EEB" w:rsidRPr="00B87C2C" w:rsidRDefault="00D72F61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557314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 </w:t>
            </w:r>
            <w:r w:rsidR="00A20045">
              <w:rPr>
                <w:b/>
                <w:bCs/>
                <w:szCs w:val="24"/>
              </w:rPr>
              <w:br/>
            </w:r>
            <w:r w:rsidR="00093EEB" w:rsidRPr="00B87C2C">
              <w:rPr>
                <w:b/>
                <w:bCs/>
                <w:szCs w:val="24"/>
              </w:rPr>
              <w:t>Documento C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="00D50A36" w:rsidRPr="00B87C2C">
              <w:rPr>
                <w:b/>
                <w:bCs/>
                <w:szCs w:val="24"/>
              </w:rPr>
              <w:t>2</w:t>
            </w:r>
            <w:r w:rsidR="00093EEB" w:rsidRPr="00B87C2C">
              <w:rPr>
                <w:b/>
                <w:bCs/>
                <w:szCs w:val="24"/>
              </w:rPr>
              <w:t>/</w:t>
            </w:r>
            <w:r w:rsidR="003E6E90" w:rsidRPr="00B87C2C">
              <w:rPr>
                <w:b/>
                <w:bCs/>
                <w:szCs w:val="24"/>
              </w:rPr>
              <w:t>1</w:t>
            </w:r>
            <w:r w:rsidR="00093EEB" w:rsidRPr="00B87C2C">
              <w:rPr>
                <w:b/>
                <w:bCs/>
                <w:szCs w:val="24"/>
              </w:rPr>
              <w:t>-S</w:t>
            </w:r>
          </w:p>
        </w:tc>
      </w:tr>
      <w:tr w:rsidR="00093EEB" w:rsidRPr="00B87C2C" w14:paraId="78027F1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B674236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363D581" w14:textId="0F576536" w:rsidR="00093EEB" w:rsidRPr="00B87C2C" w:rsidRDefault="00D72F61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B46B5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 xml:space="preserve"> </w:t>
            </w:r>
            <w:r w:rsidR="003E6E90" w:rsidRPr="00B87C2C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 xml:space="preserve">marzo </w:t>
            </w:r>
            <w:r w:rsidR="00093EEB" w:rsidRPr="00B87C2C">
              <w:rPr>
                <w:b/>
                <w:bCs/>
                <w:szCs w:val="24"/>
              </w:rPr>
              <w:t>de 20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="003E6E90" w:rsidRPr="00B87C2C">
              <w:rPr>
                <w:b/>
                <w:bCs/>
                <w:szCs w:val="24"/>
              </w:rPr>
              <w:t>2</w:t>
            </w:r>
          </w:p>
        </w:tc>
      </w:tr>
      <w:tr w:rsidR="00093EEB" w:rsidRPr="00B87C2C" w14:paraId="33AD1D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2D19AC7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E2B717A" w14:textId="77777777" w:rsidR="00093EEB" w:rsidRPr="00B87C2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87C2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87C2C" w14:paraId="70ED296A" w14:textId="77777777">
        <w:trPr>
          <w:cantSplit/>
        </w:trPr>
        <w:tc>
          <w:tcPr>
            <w:tcW w:w="10173" w:type="dxa"/>
            <w:gridSpan w:val="2"/>
          </w:tcPr>
          <w:p w14:paraId="134248BD" w14:textId="72DA7300" w:rsidR="00093EEB" w:rsidRPr="00B87C2C" w:rsidRDefault="00637C4F" w:rsidP="00F2704F">
            <w:pPr>
              <w:pStyle w:val="Source"/>
            </w:pPr>
            <w:bookmarkStart w:id="7" w:name="dsource" w:colFirst="0" w:colLast="0"/>
            <w:bookmarkEnd w:id="1"/>
            <w:bookmarkEnd w:id="6"/>
            <w:r w:rsidRPr="00B87C2C">
              <w:t>Informe del Secretario General</w:t>
            </w:r>
          </w:p>
        </w:tc>
      </w:tr>
      <w:tr w:rsidR="00093EEB" w:rsidRPr="00B87C2C" w14:paraId="12E68E52" w14:textId="77777777">
        <w:trPr>
          <w:cantSplit/>
        </w:trPr>
        <w:tc>
          <w:tcPr>
            <w:tcW w:w="10173" w:type="dxa"/>
            <w:gridSpan w:val="2"/>
          </w:tcPr>
          <w:p w14:paraId="555AAE89" w14:textId="3B849B0C" w:rsidR="00F91DEB" w:rsidRPr="00825382" w:rsidRDefault="008618BE" w:rsidP="00825382">
            <w:pPr>
              <w:pStyle w:val="Title1"/>
            </w:pPr>
            <w:bookmarkStart w:id="8" w:name="dtitle1" w:colFirst="0" w:colLast="0"/>
            <w:bookmarkEnd w:id="7"/>
            <w:r w:rsidRPr="00B87C2C">
              <w:t>PROYECTO DE ORDEN DEL DÍA DE LA REUNIÓN DE 2022</w:t>
            </w:r>
            <w:r w:rsidR="00825382">
              <w:t xml:space="preserve"> </w:t>
            </w:r>
            <w:r w:rsidRPr="00B87C2C">
              <w:t>DEL CONSEJO</w:t>
            </w:r>
          </w:p>
        </w:tc>
      </w:tr>
    </w:tbl>
    <w:p w14:paraId="22931989" w14:textId="77777777" w:rsidR="00A20045" w:rsidRDefault="00A20045"/>
    <w:tbl>
      <w:tblPr>
        <w:tblStyle w:val="TableGrid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419"/>
        <w:gridCol w:w="1501"/>
      </w:tblGrid>
      <w:tr w:rsidR="0086324D" w:rsidRPr="00B87C2C" w14:paraId="7DA1D509" w14:textId="0D6AB6ED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bookmarkEnd w:id="8"/>
          <w:p w14:paraId="4AC404A7" w14:textId="77777777" w:rsidR="0086324D" w:rsidRPr="00B87C2C" w:rsidRDefault="0086324D" w:rsidP="007D4252">
            <w:pPr>
              <w:pStyle w:val="Tablehead"/>
              <w:jc w:val="center"/>
            </w:pPr>
            <w:r w:rsidRPr="00B87C2C">
              <w:t>PL 1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3521C" w14:textId="77777777" w:rsidR="0086324D" w:rsidRPr="00B87C2C" w:rsidRDefault="0086324D" w:rsidP="00C75FCE">
            <w:pPr>
              <w:pStyle w:val="Tablehead"/>
            </w:pPr>
            <w:r w:rsidRPr="00B87C2C">
              <w:t>Políticas generales, estrategias y planificación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1F850A1" w14:textId="1479C59B" w:rsidR="0086324D" w:rsidRPr="00B87C2C" w:rsidRDefault="0086324D" w:rsidP="00BD5A71">
            <w:pPr>
              <w:pStyle w:val="Tablehead"/>
            </w:pPr>
            <w:r w:rsidRPr="00B87C2C">
              <w:t>Document</w:t>
            </w:r>
            <w:r w:rsidR="00637C4F" w:rsidRPr="00B87C2C">
              <w:t>o</w:t>
            </w:r>
            <w:r w:rsidRPr="00B87C2C">
              <w:t>s</w:t>
            </w:r>
          </w:p>
        </w:tc>
      </w:tr>
      <w:tr w:rsidR="005307DE" w:rsidRPr="00B87C2C" w14:paraId="17248EE5" w14:textId="3E3A199D" w:rsidTr="007D4252">
        <w:trPr>
          <w:jc w:val="center"/>
        </w:trPr>
        <w:tc>
          <w:tcPr>
            <w:tcW w:w="709" w:type="dxa"/>
            <w:vMerge w:val="restart"/>
          </w:tcPr>
          <w:p w14:paraId="4476A471" w14:textId="77777777" w:rsidR="005307DE" w:rsidRPr="00C52A3E" w:rsidRDefault="005307DE" w:rsidP="007D4252">
            <w:pPr>
              <w:pStyle w:val="Tabletext"/>
              <w:jc w:val="center"/>
              <w:rPr>
                <w:b/>
                <w:bCs/>
              </w:rPr>
            </w:pPr>
            <w:r w:rsidRPr="00C52A3E">
              <w:rPr>
                <w:b/>
                <w:bCs/>
              </w:rPr>
              <w:t>1.1</w:t>
            </w:r>
          </w:p>
        </w:tc>
        <w:tc>
          <w:tcPr>
            <w:tcW w:w="7419" w:type="dxa"/>
            <w:tcBorders>
              <w:bottom w:val="nil"/>
            </w:tcBorders>
          </w:tcPr>
          <w:p w14:paraId="168F6BBA" w14:textId="77777777" w:rsidR="005307DE" w:rsidRPr="006D0221" w:rsidRDefault="005307DE" w:rsidP="006D0221">
            <w:pPr>
              <w:pStyle w:val="Tabletext"/>
            </w:pPr>
            <w:r w:rsidRPr="006D0221">
              <w:t xml:space="preserve">Informe sobre los resultados de las actividades del GTC-CMSI desde la reunión de 2018 del Consejo </w:t>
            </w:r>
            <w:r w:rsidRPr="006D0221">
              <w:rPr>
                <w:i/>
                <w:iCs/>
              </w:rPr>
              <w:t>(Res. 140, R 1281, R 1332(MOD), R 1334(MOD))</w:t>
            </w:r>
          </w:p>
        </w:tc>
        <w:tc>
          <w:tcPr>
            <w:tcW w:w="1501" w:type="dxa"/>
          </w:tcPr>
          <w:p w14:paraId="55F56FCE" w14:textId="1AB25BAA" w:rsidR="005307DE" w:rsidRPr="00A20045" w:rsidRDefault="00E5431D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" w:history="1">
              <w:r w:rsidR="005307DE" w:rsidRPr="00A20045">
                <w:rPr>
                  <w:rStyle w:val="Hyperlink"/>
                </w:rPr>
                <w:t>C22/8</w:t>
              </w:r>
            </w:hyperlink>
          </w:p>
        </w:tc>
      </w:tr>
      <w:tr w:rsidR="005307DE" w:rsidRPr="00B87C2C" w14:paraId="47A1C88D" w14:textId="77777777" w:rsidTr="007D4252">
        <w:trPr>
          <w:jc w:val="center"/>
        </w:trPr>
        <w:tc>
          <w:tcPr>
            <w:tcW w:w="709" w:type="dxa"/>
            <w:vMerge/>
          </w:tcPr>
          <w:p w14:paraId="0379A22F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C4FA237" w14:textId="1D524CCF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sobre los resultados obtenidos por el Grupo</w:t>
            </w:r>
            <w:r w:rsidR="00BD5A71" w:rsidRPr="006D0221">
              <w:t xml:space="preserve"> </w:t>
            </w:r>
            <w:r w:rsidRPr="006D0221">
              <w:t>de Trabajo del Consejo sobre la CMSI+ODS desde la PP-18</w:t>
            </w:r>
          </w:p>
        </w:tc>
        <w:tc>
          <w:tcPr>
            <w:tcW w:w="1501" w:type="dxa"/>
          </w:tcPr>
          <w:p w14:paraId="460EFA36" w14:textId="1C04205A" w:rsidR="005307DE" w:rsidRPr="00A20045" w:rsidRDefault="00E5431D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0" w:history="1">
              <w:r w:rsidR="005307DE" w:rsidRPr="00A20045">
                <w:rPr>
                  <w:rStyle w:val="Hyperlink"/>
                </w:rPr>
                <w:t>C22/60</w:t>
              </w:r>
            </w:hyperlink>
          </w:p>
        </w:tc>
      </w:tr>
      <w:tr w:rsidR="005307DE" w:rsidRPr="00B87C2C" w14:paraId="0D303FC7" w14:textId="77777777" w:rsidTr="007D4252">
        <w:trPr>
          <w:jc w:val="center"/>
        </w:trPr>
        <w:tc>
          <w:tcPr>
            <w:tcW w:w="709" w:type="dxa"/>
            <w:vMerge/>
          </w:tcPr>
          <w:p w14:paraId="14E22950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435799F6" w14:textId="50A0AED3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 xml:space="preserve">Cumbre Mundial sobre la Sociedad de la Información (CMSI)+20: </w:t>
            </w:r>
            <w:r w:rsidR="003B1865" w:rsidRPr="006D0221">
              <w:t>l</w:t>
            </w:r>
            <w:r w:rsidRPr="006D0221">
              <w:t>a CMSI después de 2025. Hoja de ruta de la CMSI+20</w:t>
            </w:r>
          </w:p>
        </w:tc>
        <w:tc>
          <w:tcPr>
            <w:tcW w:w="1501" w:type="dxa"/>
          </w:tcPr>
          <w:p w14:paraId="12BA392D" w14:textId="357F66B7" w:rsidR="005307DE" w:rsidRPr="00A20045" w:rsidRDefault="00E5431D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1" w:history="1">
              <w:r w:rsidR="005307DE" w:rsidRPr="00A20045">
                <w:rPr>
                  <w:rStyle w:val="Hyperlink"/>
                </w:rPr>
                <w:t>C22/59</w:t>
              </w:r>
            </w:hyperlink>
          </w:p>
        </w:tc>
      </w:tr>
      <w:tr w:rsidR="005307DE" w:rsidRPr="00B87C2C" w14:paraId="0847CCD6" w14:textId="77777777" w:rsidTr="007D4252">
        <w:trPr>
          <w:jc w:val="center"/>
        </w:trPr>
        <w:tc>
          <w:tcPr>
            <w:tcW w:w="709" w:type="dxa"/>
            <w:vMerge/>
          </w:tcPr>
          <w:p w14:paraId="6F4FC2AD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1EC4E8C" w14:textId="5786B0EB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777423" w:rsidRPr="006D0221">
              <w:t xml:space="preserve">Contribución de la Federación de Rusia: </w:t>
            </w:r>
            <w:r w:rsidRPr="006D0221">
              <w:t>Preparativos para la Conferencia de Plenipotenciarios de 2022 y el examen general de la implementación de los resultados de la CMSI en 2025</w:t>
            </w:r>
          </w:p>
        </w:tc>
        <w:tc>
          <w:tcPr>
            <w:tcW w:w="1501" w:type="dxa"/>
          </w:tcPr>
          <w:p w14:paraId="418E39AF" w14:textId="728EB81C" w:rsidR="005307DE" w:rsidRPr="00A20045" w:rsidRDefault="00E5431D" w:rsidP="00A20045">
            <w:pPr>
              <w:pStyle w:val="Tabletext"/>
              <w:keepNext/>
              <w:keepLines/>
              <w:rPr>
                <w:bCs/>
                <w:lang w:val="en-GB"/>
              </w:rPr>
            </w:pPr>
            <w:hyperlink r:id="rId12" w:history="1">
              <w:r w:rsidR="00D72F61" w:rsidRPr="00D72F61">
                <w:rPr>
                  <w:rStyle w:val="Hyperlink"/>
                  <w:bCs/>
                  <w:lang w:val="en-GB"/>
                </w:rPr>
                <w:t>C22/74</w:t>
              </w:r>
            </w:hyperlink>
          </w:p>
        </w:tc>
      </w:tr>
      <w:tr w:rsidR="005307DE" w:rsidRPr="00B87C2C" w14:paraId="322084AA" w14:textId="77777777" w:rsidTr="007D4252">
        <w:trPr>
          <w:jc w:val="center"/>
        </w:trPr>
        <w:tc>
          <w:tcPr>
            <w:tcW w:w="709" w:type="dxa"/>
            <w:vMerge/>
          </w:tcPr>
          <w:p w14:paraId="17956425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592F8BDF" w14:textId="765ADC51" w:rsidR="005307DE" w:rsidRPr="006D0221" w:rsidRDefault="00777423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 xml:space="preserve">Contribución de los Estados Unidos de América sobre el documento de la Secretaría relativo a la </w:t>
            </w:r>
            <w:r w:rsidR="003B1865" w:rsidRPr="006D0221">
              <w:t>"</w:t>
            </w:r>
            <w:r w:rsidRPr="006D0221">
              <w:t>Cumbre Mundial sobre la Sociedad de la Información (CMSI)+20: la CMSI después de 2025</w:t>
            </w:r>
            <w:r w:rsidR="003B1865" w:rsidRPr="006D0221">
              <w:t>"</w:t>
            </w:r>
          </w:p>
        </w:tc>
        <w:tc>
          <w:tcPr>
            <w:tcW w:w="1501" w:type="dxa"/>
          </w:tcPr>
          <w:p w14:paraId="1015DF34" w14:textId="151D81F1" w:rsidR="005307DE" w:rsidRDefault="00E5431D" w:rsidP="00F2704F">
            <w:pPr>
              <w:pStyle w:val="Tabletext"/>
              <w:keepNext/>
              <w:keepLines/>
            </w:pPr>
            <w:hyperlink r:id="rId13" w:history="1">
              <w:r w:rsidR="00D72F61"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C22/76</w:t>
              </w:r>
            </w:hyperlink>
          </w:p>
        </w:tc>
      </w:tr>
      <w:tr w:rsidR="002F1AF9" w:rsidRPr="00B87C2C" w14:paraId="48A5740D" w14:textId="43CF0E86" w:rsidTr="007D4252">
        <w:trPr>
          <w:jc w:val="center"/>
        </w:trPr>
        <w:tc>
          <w:tcPr>
            <w:tcW w:w="709" w:type="dxa"/>
            <w:vMerge w:val="restart"/>
          </w:tcPr>
          <w:p w14:paraId="708AB63D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1.2</w:t>
            </w:r>
          </w:p>
        </w:tc>
        <w:tc>
          <w:tcPr>
            <w:tcW w:w="7419" w:type="dxa"/>
            <w:tcBorders>
              <w:bottom w:val="nil"/>
            </w:tcBorders>
          </w:tcPr>
          <w:p w14:paraId="147E3434" w14:textId="5F8728E4" w:rsidR="002F1AF9" w:rsidRPr="003B1865" w:rsidRDefault="002F1AF9" w:rsidP="003B1865">
            <w:pPr>
              <w:pStyle w:val="Tabletext"/>
            </w:pPr>
            <w:r w:rsidRPr="003B1865">
              <w:t>Informe del Presidente del Grupo de Trabajo del Consejo sobre Cuestiones de política pública internacional relacionadas con Internet (GTC</w:t>
            </w:r>
            <w:r w:rsidRPr="003B1865">
              <w:noBreakHyphen/>
              <w:t xml:space="preserve">Internet) </w:t>
            </w:r>
            <w:r w:rsidRPr="003B1865">
              <w:rPr>
                <w:i/>
                <w:iCs/>
              </w:rPr>
              <w:t>(R 1305, R 1336(MOD))</w:t>
            </w:r>
          </w:p>
        </w:tc>
        <w:tc>
          <w:tcPr>
            <w:tcW w:w="1501" w:type="dxa"/>
          </w:tcPr>
          <w:p w14:paraId="796CF89A" w14:textId="00A22288" w:rsidR="002F1AF9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4" w:history="1">
              <w:r w:rsidR="002F1AF9" w:rsidRPr="003B1865">
                <w:rPr>
                  <w:rStyle w:val="Hyperlink"/>
                </w:rPr>
                <w:t>C22/51</w:t>
              </w:r>
            </w:hyperlink>
          </w:p>
        </w:tc>
      </w:tr>
      <w:tr w:rsidR="002F1AF9" w:rsidRPr="00B87C2C" w14:paraId="1E4EB677" w14:textId="77777777" w:rsidTr="007D4252">
        <w:trPr>
          <w:jc w:val="center"/>
        </w:trPr>
        <w:tc>
          <w:tcPr>
            <w:tcW w:w="709" w:type="dxa"/>
            <w:vMerge/>
          </w:tcPr>
          <w:p w14:paraId="5B3C5680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34CF6031" w14:textId="161BECBE" w:rsidR="002F1AF9" w:rsidRPr="006D0221" w:rsidRDefault="002F1AF9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del Presidente del Grupo de Trabajo del Consejo sobre cuestiones de política pública internacional relacionadas con Internet (GTC-Internet). Informe cuatrienal del GTC-Internet</w:t>
            </w:r>
          </w:p>
        </w:tc>
        <w:tc>
          <w:tcPr>
            <w:tcW w:w="1501" w:type="dxa"/>
          </w:tcPr>
          <w:p w14:paraId="12A9FCAA" w14:textId="0A9C461A" w:rsidR="002F1AF9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5" w:history="1">
              <w:r w:rsidR="002F1AF9" w:rsidRPr="003B1865">
                <w:rPr>
                  <w:rStyle w:val="Hyperlink"/>
                </w:rPr>
                <w:t>C22/58</w:t>
              </w:r>
            </w:hyperlink>
          </w:p>
        </w:tc>
      </w:tr>
      <w:tr w:rsidR="0086324D" w:rsidRPr="00B87C2C" w14:paraId="7C158749" w14:textId="648A288D" w:rsidTr="007D4252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E61E34D" w14:textId="77777777" w:rsidR="0086324D" w:rsidRPr="00B87C2C" w:rsidRDefault="0086324D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1.3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5C59CCE0" w14:textId="77DFDC84" w:rsidR="0086324D" w:rsidRPr="003B1865" w:rsidRDefault="0086324D" w:rsidP="003B1865">
            <w:pPr>
              <w:pStyle w:val="Tabletext"/>
            </w:pPr>
            <w:r w:rsidRPr="003B1865">
              <w:t>Actividades de la UIT relacionadas con Internet: Resoluciones 101, 102, 133</w:t>
            </w:r>
            <w:r w:rsidR="00D90CC3" w:rsidRPr="003B1865">
              <w:t>,</w:t>
            </w:r>
            <w:r w:rsidR="00C75FCE" w:rsidRPr="003B1865">
              <w:t xml:space="preserve"> </w:t>
            </w:r>
            <w:r w:rsidRPr="003B1865">
              <w:t xml:space="preserve">180 </w:t>
            </w:r>
            <w:r w:rsidR="00D90CC3" w:rsidRPr="003B1865">
              <w:t xml:space="preserve">y 206 </w:t>
            </w:r>
            <w:r w:rsidRPr="003B1865">
              <w:rPr>
                <w:i/>
                <w:iCs/>
              </w:rPr>
              <w:t>(incluyendo R</w:t>
            </w:r>
            <w:r w:rsidR="007756F1">
              <w:rPr>
                <w:i/>
                <w:iCs/>
              </w:rPr>
              <w:t> </w:t>
            </w:r>
            <w:r w:rsidRPr="003B1865">
              <w:rPr>
                <w:i/>
                <w:iCs/>
              </w:rPr>
              <w:t>102, encarga al Consejo 1)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34285C3" w14:textId="7A49AC88" w:rsidR="0086324D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6" w:history="1">
              <w:r w:rsidR="00ED3B31" w:rsidRPr="003B1865">
                <w:rPr>
                  <w:rStyle w:val="Hyperlink"/>
                </w:rPr>
                <w:t>C22/33</w:t>
              </w:r>
            </w:hyperlink>
          </w:p>
        </w:tc>
      </w:tr>
      <w:tr w:rsidR="00C52A3E" w:rsidRPr="00B87C2C" w14:paraId="1DE007C0" w14:textId="4A1249D4" w:rsidTr="007D4252">
        <w:trPr>
          <w:jc w:val="center"/>
        </w:trPr>
        <w:tc>
          <w:tcPr>
            <w:tcW w:w="709" w:type="dxa"/>
            <w:vMerge w:val="restart"/>
          </w:tcPr>
          <w:p w14:paraId="60F3FA85" w14:textId="77777777" w:rsidR="00C52A3E" w:rsidRPr="00B87C2C" w:rsidRDefault="00C52A3E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1.4</w:t>
            </w:r>
          </w:p>
        </w:tc>
        <w:tc>
          <w:tcPr>
            <w:tcW w:w="7419" w:type="dxa"/>
            <w:tcBorders>
              <w:bottom w:val="nil"/>
            </w:tcBorders>
          </w:tcPr>
          <w:p w14:paraId="0ADEBC07" w14:textId="77777777" w:rsidR="00C52A3E" w:rsidRPr="003B1865" w:rsidRDefault="00C52A3E" w:rsidP="003B1865">
            <w:pPr>
              <w:pStyle w:val="Tabletext"/>
            </w:pPr>
            <w:r w:rsidRPr="003B1865">
              <w:t xml:space="preserve">Actividades de la UIT sobre el fortalecimiento del papel de la UIT en la creación de confianza y seguridad en la utilización de las TIC </w:t>
            </w:r>
            <w:r w:rsidRPr="003B1865">
              <w:rPr>
                <w:i/>
                <w:iCs/>
              </w:rPr>
              <w:t>(Res. 130, 174)</w:t>
            </w:r>
          </w:p>
        </w:tc>
        <w:tc>
          <w:tcPr>
            <w:tcW w:w="1501" w:type="dxa"/>
            <w:tcBorders>
              <w:bottom w:val="nil"/>
            </w:tcBorders>
          </w:tcPr>
          <w:p w14:paraId="3AA72880" w14:textId="028035BF" w:rsidR="00C52A3E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7" w:history="1">
              <w:r w:rsidR="00C52A3E" w:rsidRPr="003B1865">
                <w:rPr>
                  <w:rStyle w:val="Hyperlink"/>
                </w:rPr>
                <w:t>C22/18</w:t>
              </w:r>
            </w:hyperlink>
          </w:p>
        </w:tc>
      </w:tr>
      <w:tr w:rsidR="00C52A3E" w:rsidRPr="00B87C2C" w14:paraId="5D128423" w14:textId="39C99237" w:rsidTr="007D4252">
        <w:trPr>
          <w:jc w:val="center"/>
        </w:trPr>
        <w:tc>
          <w:tcPr>
            <w:tcW w:w="709" w:type="dxa"/>
            <w:vMerge/>
          </w:tcPr>
          <w:p w14:paraId="369614DC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36AB1A08" w14:textId="15333D27" w:rsidR="00C52A3E" w:rsidRPr="006D0221" w:rsidRDefault="00C52A3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Directrices para la utilización de la Agenda sobre Ciberseguridad Global (GCA) por la 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4FB080C" w14:textId="49C347EE" w:rsidR="00C52A3E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8" w:history="1">
              <w:r w:rsidR="00C52A3E" w:rsidRPr="003B1865">
                <w:rPr>
                  <w:rStyle w:val="Hyperlink"/>
                </w:rPr>
                <w:t>C22/32</w:t>
              </w:r>
              <w:r w:rsidR="00C52A3E" w:rsidRPr="003B1865">
                <w:rPr>
                  <w:rStyle w:val="Hyperlink"/>
                  <w:rFonts w:hint="eastAsia"/>
                </w:rPr>
                <w:t>(</w:t>
              </w:r>
              <w:r w:rsidR="00C52A3E" w:rsidRPr="003B1865">
                <w:rPr>
                  <w:rStyle w:val="Hyperlink"/>
                </w:rPr>
                <w:t>Rev.1)</w:t>
              </w:r>
            </w:hyperlink>
          </w:p>
        </w:tc>
      </w:tr>
      <w:tr w:rsidR="00C52A3E" w:rsidRPr="00B87C2C" w14:paraId="786D108D" w14:textId="77777777" w:rsidTr="007D4252">
        <w:trPr>
          <w:jc w:val="center"/>
        </w:trPr>
        <w:tc>
          <w:tcPr>
            <w:tcW w:w="709" w:type="dxa"/>
            <w:vMerge/>
          </w:tcPr>
          <w:p w14:paraId="7805B37C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0DC392F6" w14:textId="2AD338E6" w:rsidR="00C52A3E" w:rsidRPr="006D0221" w:rsidRDefault="00C52A3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Propuesta sobre la elaboración de directrices para la utilización de la Agenda sobre Ciberseguridad Global (ACG) por la UIT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22E9A509" w14:textId="396251BE" w:rsidR="00C52A3E" w:rsidRDefault="00E5431D" w:rsidP="00F2704F">
            <w:pPr>
              <w:pStyle w:val="Tabletext"/>
              <w:keepNext/>
              <w:keepLines/>
            </w:pPr>
            <w:hyperlink r:id="rId19" w:history="1">
              <w:r w:rsidR="00C52A3E" w:rsidRPr="003B2D5D">
                <w:rPr>
                  <w:rStyle w:val="Hyperlink"/>
                  <w:bCs/>
                  <w:lang w:val="en-GB"/>
                </w:rPr>
                <w:t>C22/71</w:t>
              </w:r>
            </w:hyperlink>
          </w:p>
        </w:tc>
      </w:tr>
      <w:tr w:rsidR="002F1AF9" w:rsidRPr="00B87C2C" w14:paraId="73727BED" w14:textId="2D707373" w:rsidTr="007D4252">
        <w:trPr>
          <w:jc w:val="center"/>
        </w:trPr>
        <w:tc>
          <w:tcPr>
            <w:tcW w:w="709" w:type="dxa"/>
            <w:vMerge w:val="restart"/>
          </w:tcPr>
          <w:p w14:paraId="2A642DC0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1.5</w:t>
            </w: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</w:tcPr>
          <w:p w14:paraId="603BDBF7" w14:textId="7C40152E" w:rsidR="002F1AF9" w:rsidRPr="003B1865" w:rsidRDefault="002F1AF9" w:rsidP="003B1865">
            <w:pPr>
              <w:pStyle w:val="Tabletext"/>
            </w:pPr>
            <w:r w:rsidRPr="003B1865">
              <w:t xml:space="preserve">Informe del Presidente del Grupo de Trabajo del Consejo sobre Protección de la infancia en línea </w:t>
            </w:r>
            <w:r w:rsidRPr="003B1865">
              <w:rPr>
                <w:i/>
                <w:iCs/>
              </w:rPr>
              <w:t>(Res. 179, R 1306 (MOD))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4E09DA5E" w14:textId="5417BA23" w:rsidR="002F1AF9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0" w:history="1">
              <w:r w:rsidR="002F1AF9" w:rsidRPr="003B1865">
                <w:rPr>
                  <w:rStyle w:val="Hyperlink"/>
                </w:rPr>
                <w:t>C22/15</w:t>
              </w:r>
            </w:hyperlink>
          </w:p>
        </w:tc>
      </w:tr>
      <w:tr w:rsidR="002F1AF9" w:rsidRPr="00B87C2C" w14:paraId="1F19934B" w14:textId="77777777" w:rsidTr="007D4252">
        <w:trPr>
          <w:jc w:val="center"/>
        </w:trPr>
        <w:tc>
          <w:tcPr>
            <w:tcW w:w="709" w:type="dxa"/>
            <w:vMerge/>
          </w:tcPr>
          <w:p w14:paraId="62103438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22B02076" w14:textId="2D4CADC7" w:rsidR="002F1AF9" w:rsidRPr="006D0221" w:rsidRDefault="003B2D5D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Grecia: Intensificación de las labores por la seguridad de los niños en la era digital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9DA19B8" w14:textId="198AD3B7" w:rsidR="002F1AF9" w:rsidRPr="003B1865" w:rsidRDefault="00E5431D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1" w:history="1">
              <w:r w:rsidR="00F91DEB" w:rsidRPr="003B1865">
                <w:rPr>
                  <w:rStyle w:val="Hyperlink"/>
                </w:rPr>
                <w:t>C22/77</w:t>
              </w:r>
            </w:hyperlink>
          </w:p>
        </w:tc>
      </w:tr>
      <w:tr w:rsidR="00F91DEB" w:rsidRPr="00B87C2C" w14:paraId="1F054201" w14:textId="77777777" w:rsidTr="007D4252">
        <w:trPr>
          <w:jc w:val="center"/>
        </w:trPr>
        <w:tc>
          <w:tcPr>
            <w:tcW w:w="709" w:type="dxa"/>
            <w:vMerge/>
          </w:tcPr>
          <w:p w14:paraId="72E2726C" w14:textId="77777777" w:rsidR="00F91DEB" w:rsidRPr="00B87C2C" w:rsidRDefault="00F91DE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744C910B" w14:textId="553A106F" w:rsidR="00F91DEB" w:rsidRPr="006D0221" w:rsidRDefault="00F91DE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del Grupo de Trabajo del Consejo sobre la protección de la infancia en línea</w:t>
            </w:r>
          </w:p>
        </w:tc>
        <w:tc>
          <w:tcPr>
            <w:tcW w:w="1501" w:type="dxa"/>
            <w:tcBorders>
              <w:top w:val="nil"/>
            </w:tcBorders>
          </w:tcPr>
          <w:p w14:paraId="38653DEB" w14:textId="2BD85221" w:rsidR="00F91DEB" w:rsidRDefault="00E5431D" w:rsidP="00F2704F">
            <w:pPr>
              <w:pStyle w:val="Tabletext"/>
              <w:keepNext/>
              <w:keepLines/>
            </w:pPr>
            <w:hyperlink r:id="rId22" w:history="1">
              <w:r w:rsidR="00F91DEB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9B5CE0" w:rsidRPr="00B87C2C" w14:paraId="74B083E3" w14:textId="6B0B2EF3" w:rsidTr="007D4252">
        <w:trPr>
          <w:jc w:val="center"/>
        </w:trPr>
        <w:tc>
          <w:tcPr>
            <w:tcW w:w="709" w:type="dxa"/>
            <w:vMerge w:val="restart"/>
          </w:tcPr>
          <w:p w14:paraId="0A093434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1.6</w:t>
            </w:r>
          </w:p>
        </w:tc>
        <w:tc>
          <w:tcPr>
            <w:tcW w:w="7419" w:type="dxa"/>
            <w:tcBorders>
              <w:bottom w:val="nil"/>
            </w:tcBorders>
          </w:tcPr>
          <w:p w14:paraId="1E24612B" w14:textId="1914A827" w:rsidR="009B5CE0" w:rsidRPr="00260FF6" w:rsidRDefault="009B5CE0" w:rsidP="00260FF6">
            <w:pPr>
              <w:pStyle w:val="Tabletext"/>
            </w:pPr>
            <w:r w:rsidRPr="00260FF6">
              <w:t xml:space="preserve">Informe de la Presidenta del Grupo de Trabajo del Consejo sobre la utilización de los seis idiomas oficiales de la Unión (GTC-Idiomas) </w:t>
            </w:r>
            <w:r w:rsidRPr="00260FF6">
              <w:rPr>
                <w:i/>
                <w:iCs/>
              </w:rPr>
              <w:t>(Res. 154, R 1372(MOD))</w:t>
            </w:r>
          </w:p>
        </w:tc>
        <w:tc>
          <w:tcPr>
            <w:tcW w:w="1501" w:type="dxa"/>
            <w:tcBorders>
              <w:bottom w:val="nil"/>
            </w:tcBorders>
          </w:tcPr>
          <w:p w14:paraId="27150236" w14:textId="5C150C18" w:rsidR="009B5CE0" w:rsidRPr="00260FF6" w:rsidRDefault="00E5431D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3" w:history="1">
              <w:r w:rsidR="009B5CE0" w:rsidRPr="00260FF6">
                <w:rPr>
                  <w:rStyle w:val="Hyperlink"/>
                </w:rPr>
                <w:t>C22/12</w:t>
              </w:r>
            </w:hyperlink>
          </w:p>
        </w:tc>
      </w:tr>
      <w:tr w:rsidR="009B5CE0" w:rsidRPr="00B87C2C" w14:paraId="7D8348EE" w14:textId="77777777" w:rsidTr="007D4252">
        <w:trPr>
          <w:jc w:val="center"/>
        </w:trPr>
        <w:tc>
          <w:tcPr>
            <w:tcW w:w="709" w:type="dxa"/>
            <w:vMerge/>
          </w:tcPr>
          <w:p w14:paraId="525A4B5B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D09D2F9" w14:textId="359A4470" w:rsidR="009B5CE0" w:rsidRPr="006D0221" w:rsidRDefault="009B5CE0" w:rsidP="006D0221">
            <w:pPr>
              <w:pStyle w:val="Tabletext"/>
            </w:pPr>
            <w:r w:rsidRPr="006D0221">
              <w:t>–</w:t>
            </w:r>
            <w:r w:rsidRPr="006D0221">
              <w:tab/>
              <w:t>Marco político sobre el multilingüismo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CEF9065" w14:textId="2962F32E" w:rsidR="009B5CE0" w:rsidRPr="00260FF6" w:rsidRDefault="00E5431D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4" w:history="1">
              <w:r w:rsidR="009B5CE0" w:rsidRPr="00260FF6">
                <w:rPr>
                  <w:rStyle w:val="Hyperlink"/>
                </w:rPr>
                <w:t>C22/53</w:t>
              </w:r>
            </w:hyperlink>
          </w:p>
        </w:tc>
      </w:tr>
      <w:tr w:rsidR="009B5CE0" w:rsidRPr="00B87C2C" w14:paraId="342F8624" w14:textId="77777777" w:rsidTr="007D4252">
        <w:trPr>
          <w:jc w:val="center"/>
        </w:trPr>
        <w:tc>
          <w:tcPr>
            <w:tcW w:w="709" w:type="dxa"/>
            <w:vMerge/>
          </w:tcPr>
          <w:p w14:paraId="1FB4F3CD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7BF9C3CE" w14:textId="7A403ED9" w:rsidR="009B5CE0" w:rsidRPr="006D0221" w:rsidRDefault="009B5CE0" w:rsidP="006D0221">
            <w:pPr>
              <w:pStyle w:val="Tabletext"/>
            </w:pPr>
            <w:r w:rsidRPr="006D0221">
              <w:t>–</w:t>
            </w:r>
            <w:r w:rsidRPr="006D0221">
              <w:tab/>
              <w:t>Informe cuatrienal del Grupo de Trabajo del Consejo sobre los idiomas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37D9A8DA" w14:textId="275FDD9A" w:rsidR="009B5CE0" w:rsidRPr="00260FF6" w:rsidRDefault="00E5431D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5" w:history="1">
              <w:r w:rsidR="009B5CE0" w:rsidRPr="00260FF6">
                <w:rPr>
                  <w:rStyle w:val="Hyperlink"/>
                </w:rPr>
                <w:t>C22/55</w:t>
              </w:r>
            </w:hyperlink>
          </w:p>
        </w:tc>
      </w:tr>
      <w:tr w:rsidR="005C7F34" w:rsidRPr="00B87C2C" w14:paraId="4051D968" w14:textId="6C0294AD" w:rsidTr="007D4252">
        <w:trPr>
          <w:jc w:val="center"/>
        </w:trPr>
        <w:tc>
          <w:tcPr>
            <w:tcW w:w="709" w:type="dxa"/>
            <w:vMerge w:val="restart"/>
          </w:tcPr>
          <w:p w14:paraId="32C0906E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1.7</w:t>
            </w: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</w:tcPr>
          <w:p w14:paraId="20719445" w14:textId="2CB7AC9D" w:rsidR="005C7F34" w:rsidRPr="00E00D43" w:rsidRDefault="005C7F34" w:rsidP="00E00D43">
            <w:pPr>
              <w:pStyle w:val="Tabletext"/>
            </w:pPr>
            <w:r w:rsidRPr="00E00D43">
              <w:t xml:space="preserve">Informe final del Grupo de Expertos sobre el Reglamento de las Telecomunicaciones Internacionales (GE-RTI) a la reunión de 2022 el Consejo de la UIT </w:t>
            </w:r>
            <w:r w:rsidRPr="00E00D43">
              <w:rPr>
                <w:i/>
                <w:iCs/>
              </w:rPr>
              <w:t>(Res. 146, R 1379 (MOD))</w:t>
            </w:r>
          </w:p>
        </w:tc>
        <w:tc>
          <w:tcPr>
            <w:tcW w:w="1501" w:type="dxa"/>
            <w:tcBorders>
              <w:bottom w:val="nil"/>
            </w:tcBorders>
          </w:tcPr>
          <w:p w14:paraId="3A0EA07E" w14:textId="0F59B54B" w:rsidR="005C7F34" w:rsidRPr="00E00D43" w:rsidRDefault="00E5431D" w:rsidP="00E00D43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6" w:history="1">
              <w:r w:rsidR="005C7F34" w:rsidRPr="00E00D43">
                <w:rPr>
                  <w:rStyle w:val="Hyperlink"/>
                </w:rPr>
                <w:t>C22/26</w:t>
              </w:r>
            </w:hyperlink>
          </w:p>
        </w:tc>
      </w:tr>
      <w:tr w:rsidR="005C7F34" w:rsidRPr="00B87C2C" w14:paraId="3AEDFC61" w14:textId="77777777" w:rsidTr="007D4252">
        <w:trPr>
          <w:jc w:val="center"/>
        </w:trPr>
        <w:tc>
          <w:tcPr>
            <w:tcW w:w="709" w:type="dxa"/>
            <w:vMerge/>
          </w:tcPr>
          <w:p w14:paraId="53CFC121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430F470" w14:textId="4071C4DA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la República Árabe de Egipto y del Estado de Kuwait: Opiniones sobre la manera de avanzar en relación con e</w:t>
            </w:r>
            <w:r w:rsidR="00E00D43" w:rsidRPr="006D0221">
              <w:t>l</w:t>
            </w:r>
            <w:r w:rsidRPr="006D0221">
              <w:t xml:space="preserve"> RTI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51E6AA4" w14:textId="67EECF75" w:rsidR="005C7F34" w:rsidRPr="00E00D43" w:rsidRDefault="00E5431D" w:rsidP="00E00D43">
            <w:pPr>
              <w:pStyle w:val="Tabletext"/>
            </w:pPr>
            <w:hyperlink r:id="rId27" w:history="1">
              <w:r w:rsidR="00AB321A" w:rsidRPr="00E00D43">
                <w:rPr>
                  <w:rStyle w:val="Hyperlink"/>
                </w:rPr>
                <w:t>C22/67</w:t>
              </w:r>
            </w:hyperlink>
          </w:p>
        </w:tc>
      </w:tr>
      <w:tr w:rsidR="005C7F34" w:rsidRPr="00B87C2C" w14:paraId="45BAEA25" w14:textId="77777777" w:rsidTr="007D4252">
        <w:trPr>
          <w:jc w:val="center"/>
        </w:trPr>
        <w:tc>
          <w:tcPr>
            <w:tcW w:w="709" w:type="dxa"/>
            <w:vMerge/>
          </w:tcPr>
          <w:p w14:paraId="2814E877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4526EEC1" w14:textId="5DC14B3A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Recomendaciones acerca del mantenimiento del Grupo de Expertos sobre el Reglamento de las Telecomunicaciones Internacionales (GE-RTI)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A22D92" w14:textId="719F0CE9" w:rsidR="005C7F34" w:rsidRPr="00E00D43" w:rsidRDefault="00E5431D" w:rsidP="00E00D43">
            <w:pPr>
              <w:pStyle w:val="Tabletext"/>
            </w:pPr>
            <w:hyperlink r:id="rId28" w:history="1">
              <w:r w:rsidR="00AB321A" w:rsidRPr="00E00D43">
                <w:rPr>
                  <w:rStyle w:val="Hyperlink"/>
                </w:rPr>
                <w:t>C22/72</w:t>
              </w:r>
            </w:hyperlink>
          </w:p>
        </w:tc>
      </w:tr>
      <w:tr w:rsidR="005C7F34" w:rsidRPr="00B87C2C" w14:paraId="5D07CC5D" w14:textId="77777777" w:rsidTr="007D4252">
        <w:trPr>
          <w:jc w:val="center"/>
        </w:trPr>
        <w:tc>
          <w:tcPr>
            <w:tcW w:w="709" w:type="dxa"/>
            <w:vMerge/>
          </w:tcPr>
          <w:p w14:paraId="337D32AA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650D8384" w14:textId="03713C8D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Estados Unidos de América y Canadá: Apoyo al informe final del Grupo de Expertos sobre el Reglamento de las Telecomunicaciones Internacionales (GE-RTI) a la reunión de 2022 del Consejo de la UIT</w:t>
            </w:r>
          </w:p>
        </w:tc>
        <w:tc>
          <w:tcPr>
            <w:tcW w:w="1501" w:type="dxa"/>
            <w:tcBorders>
              <w:top w:val="nil"/>
            </w:tcBorders>
          </w:tcPr>
          <w:p w14:paraId="527B3E09" w14:textId="0DBEF1FC" w:rsidR="005C7F34" w:rsidRPr="00E00D43" w:rsidRDefault="00E5431D" w:rsidP="00E00D43">
            <w:pPr>
              <w:pStyle w:val="Tabletext"/>
            </w:pPr>
            <w:hyperlink r:id="rId29" w:history="1">
              <w:r w:rsidR="00AB321A" w:rsidRPr="00E00D43">
                <w:rPr>
                  <w:rStyle w:val="Hyperlink"/>
                </w:rPr>
                <w:t>C22/75</w:t>
              </w:r>
            </w:hyperlink>
          </w:p>
        </w:tc>
      </w:tr>
      <w:tr w:rsidR="009C5559" w:rsidRPr="00B87C2C" w14:paraId="1FED49B8" w14:textId="5E2FCE20" w:rsidTr="007D4252">
        <w:trPr>
          <w:jc w:val="center"/>
        </w:trPr>
        <w:tc>
          <w:tcPr>
            <w:tcW w:w="709" w:type="dxa"/>
          </w:tcPr>
          <w:p w14:paraId="1F0E496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1.8</w:t>
            </w:r>
          </w:p>
        </w:tc>
        <w:tc>
          <w:tcPr>
            <w:tcW w:w="7419" w:type="dxa"/>
          </w:tcPr>
          <w:p w14:paraId="02235129" w14:textId="19C6E183" w:rsidR="009C5559" w:rsidRPr="00A05A0C" w:rsidRDefault="00782B4B" w:rsidP="00A05A0C">
            <w:pPr>
              <w:pStyle w:val="Tabletext"/>
            </w:pPr>
            <w:r w:rsidRPr="00A05A0C">
              <w:t xml:space="preserve">Presidentes y Vicepresidentes de los Grupos de Trabajo del </w:t>
            </w:r>
            <w:r w:rsidR="0000754D" w:rsidRPr="00A05A0C">
              <w:t>C</w:t>
            </w:r>
            <w:r w:rsidRPr="00A05A0C">
              <w:t>onsejo y de los Grupos de Expertos</w:t>
            </w:r>
          </w:p>
        </w:tc>
        <w:tc>
          <w:tcPr>
            <w:tcW w:w="1501" w:type="dxa"/>
          </w:tcPr>
          <w:p w14:paraId="6B037EFC" w14:textId="5D37521E" w:rsidR="009C5559" w:rsidRPr="00A05A0C" w:rsidRDefault="00E5431D" w:rsidP="00A05A0C">
            <w:pPr>
              <w:pStyle w:val="Tabletext"/>
            </w:pPr>
            <w:hyperlink r:id="rId30" w:history="1">
              <w:r w:rsidR="009C5559" w:rsidRPr="00A05A0C">
                <w:rPr>
                  <w:rStyle w:val="Hyperlink"/>
                </w:rPr>
                <w:t>C22/21</w:t>
              </w:r>
            </w:hyperlink>
          </w:p>
        </w:tc>
      </w:tr>
      <w:tr w:rsidR="009C5559" w:rsidRPr="00B87C2C" w14:paraId="380B72AA" w14:textId="002B6FD4" w:rsidTr="007D4252">
        <w:trPr>
          <w:jc w:val="center"/>
        </w:trPr>
        <w:tc>
          <w:tcPr>
            <w:tcW w:w="709" w:type="dxa"/>
          </w:tcPr>
          <w:p w14:paraId="6D31D7AF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1.9</w:t>
            </w:r>
          </w:p>
        </w:tc>
        <w:tc>
          <w:tcPr>
            <w:tcW w:w="7419" w:type="dxa"/>
          </w:tcPr>
          <w:p w14:paraId="2C2C3C20" w14:textId="156D9468" w:rsidR="009C5559" w:rsidRPr="00A05A0C" w:rsidRDefault="009C5559" w:rsidP="009C5559">
            <w:pPr>
              <w:pStyle w:val="Tabletext"/>
            </w:pPr>
            <w:r w:rsidRPr="00A05A0C">
              <w:t>Actividades de la UIT relacionadas con la Resolución 70 (Rev. Dubái, 2018)</w:t>
            </w:r>
          </w:p>
        </w:tc>
        <w:tc>
          <w:tcPr>
            <w:tcW w:w="1501" w:type="dxa"/>
          </w:tcPr>
          <w:p w14:paraId="1D6DC93F" w14:textId="663CC72D" w:rsidR="009C5559" w:rsidRPr="00A05A0C" w:rsidRDefault="00E5431D" w:rsidP="00A05A0C">
            <w:pPr>
              <w:pStyle w:val="Tabletext"/>
            </w:pPr>
            <w:hyperlink r:id="rId31" w:history="1">
              <w:r w:rsidR="009C5559" w:rsidRPr="00A05A0C">
                <w:rPr>
                  <w:rStyle w:val="Hyperlink"/>
                </w:rPr>
                <w:t>C22/6</w:t>
              </w:r>
            </w:hyperlink>
          </w:p>
        </w:tc>
      </w:tr>
      <w:tr w:rsidR="007756F1" w:rsidRPr="00B87C2C" w14:paraId="2CE56E2C" w14:textId="17CE3654" w:rsidTr="007756F1">
        <w:trPr>
          <w:trHeight w:val="371"/>
          <w:jc w:val="center"/>
        </w:trPr>
        <w:tc>
          <w:tcPr>
            <w:tcW w:w="709" w:type="dxa"/>
            <w:vMerge w:val="restart"/>
          </w:tcPr>
          <w:p w14:paraId="2A3AB1D6" w14:textId="77777777" w:rsidR="007756F1" w:rsidRPr="00B87C2C" w:rsidRDefault="007756F1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1.10</w:t>
            </w:r>
          </w:p>
        </w:tc>
        <w:tc>
          <w:tcPr>
            <w:tcW w:w="7419" w:type="dxa"/>
            <w:tcBorders>
              <w:bottom w:val="nil"/>
            </w:tcBorders>
          </w:tcPr>
          <w:p w14:paraId="28C51C8F" w14:textId="1272F4F9" w:rsidR="007756F1" w:rsidRPr="007756F1" w:rsidRDefault="007756F1" w:rsidP="007756F1">
            <w:pPr>
              <w:pStyle w:val="Tabletext"/>
              <w:rPr>
                <w:i/>
                <w:iCs/>
              </w:rPr>
            </w:pPr>
            <w:r w:rsidRPr="00A05A0C">
              <w:t xml:space="preserve">Proyecto de Plan Operacional de la Unión para 2023 </w:t>
            </w:r>
            <w:r>
              <w:br/>
            </w:r>
            <w:r w:rsidRPr="00A05A0C">
              <w:rPr>
                <w:i/>
                <w:iCs/>
              </w:rPr>
              <w:t>(CV</w:t>
            </w:r>
            <w:r>
              <w:rPr>
                <w:i/>
                <w:iCs/>
              </w:rPr>
              <w:t> </w:t>
            </w:r>
            <w:r w:rsidRPr="00A05A0C">
              <w:rPr>
                <w:i/>
                <w:iCs/>
              </w:rPr>
              <w:t>87A, 181A, 205A, 223A) (R 1390)</w:t>
            </w:r>
          </w:p>
        </w:tc>
        <w:tc>
          <w:tcPr>
            <w:tcW w:w="1501" w:type="dxa"/>
            <w:tcBorders>
              <w:bottom w:val="nil"/>
            </w:tcBorders>
          </w:tcPr>
          <w:p w14:paraId="5D06FE78" w14:textId="6C9E714D" w:rsidR="007756F1" w:rsidRPr="00A05A0C" w:rsidRDefault="00E5431D" w:rsidP="00A05A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2" w:history="1">
              <w:r w:rsidR="007756F1" w:rsidRPr="00A05A0C">
                <w:rPr>
                  <w:rStyle w:val="Hyperlink"/>
                </w:rPr>
                <w:t>C22/28</w:t>
              </w:r>
            </w:hyperlink>
          </w:p>
        </w:tc>
      </w:tr>
      <w:tr w:rsidR="007756F1" w:rsidRPr="00B87C2C" w14:paraId="6A5703B8" w14:textId="77777777" w:rsidTr="007756F1">
        <w:trPr>
          <w:trHeight w:val="371"/>
          <w:jc w:val="center"/>
        </w:trPr>
        <w:tc>
          <w:tcPr>
            <w:tcW w:w="709" w:type="dxa"/>
            <w:vMerge/>
          </w:tcPr>
          <w:p w14:paraId="234B40B0" w14:textId="77777777" w:rsidR="007756F1" w:rsidRPr="00B87C2C" w:rsidRDefault="007756F1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18FD68EC" w14:textId="5E61BD9E" w:rsidR="007756F1" w:rsidRPr="00A05A0C" w:rsidRDefault="007756F1" w:rsidP="007756F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Pr="001057D9">
              <w:t xml:space="preserve">Contribución de varios países </w:t>
            </w:r>
            <w:r w:rsidRPr="007756F1">
              <w:t>–</w:t>
            </w:r>
            <w:r w:rsidRPr="001057D9">
              <w:t xml:space="preserve"> Aplicación de la Resolución de la AGNU del</w:t>
            </w:r>
            <w:r>
              <w:t> 2 </w:t>
            </w:r>
            <w:r w:rsidRPr="001057D9">
              <w:t>de marzo de 2022 sobre la "Agresión contra Ucrania"</w:t>
            </w:r>
          </w:p>
        </w:tc>
        <w:tc>
          <w:tcPr>
            <w:tcW w:w="1501" w:type="dxa"/>
            <w:tcBorders>
              <w:top w:val="nil"/>
            </w:tcBorders>
          </w:tcPr>
          <w:p w14:paraId="4CAED610" w14:textId="6B11AB6F" w:rsidR="007756F1" w:rsidRDefault="00E5431D" w:rsidP="00A05A0C">
            <w:pPr>
              <w:pStyle w:val="Tabletext"/>
            </w:pPr>
            <w:hyperlink r:id="rId33" w:history="1">
              <w:r w:rsidR="007756F1" w:rsidRPr="007756F1">
                <w:rPr>
                  <w:rStyle w:val="Hyperlink"/>
                </w:rPr>
                <w:t>C22/81</w:t>
              </w:r>
            </w:hyperlink>
          </w:p>
        </w:tc>
      </w:tr>
      <w:tr w:rsidR="009C5559" w:rsidRPr="00B87C2C" w14:paraId="6940CF7C" w14:textId="705D2625" w:rsidTr="007D4252">
        <w:trPr>
          <w:jc w:val="center"/>
        </w:trPr>
        <w:tc>
          <w:tcPr>
            <w:tcW w:w="709" w:type="dxa"/>
          </w:tcPr>
          <w:p w14:paraId="78C047C0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1.11</w:t>
            </w:r>
          </w:p>
        </w:tc>
        <w:tc>
          <w:tcPr>
            <w:tcW w:w="7419" w:type="dxa"/>
          </w:tcPr>
          <w:p w14:paraId="038D92AE" w14:textId="77777777" w:rsidR="009C5559" w:rsidRPr="00A05A0C" w:rsidRDefault="009C5559" w:rsidP="009C5559">
            <w:pPr>
              <w:pStyle w:val="Tabletext"/>
            </w:pPr>
            <w:r w:rsidRPr="00A05A0C">
              <w:t>Informe sobre la política de accesibilidad de la UIT y su marco de implementación</w:t>
            </w:r>
          </w:p>
        </w:tc>
        <w:tc>
          <w:tcPr>
            <w:tcW w:w="1501" w:type="dxa"/>
          </w:tcPr>
          <w:p w14:paraId="408D5081" w14:textId="631A45C9" w:rsidR="009C5559" w:rsidRPr="00A05A0C" w:rsidRDefault="00E5431D" w:rsidP="00A05A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4" w:history="1">
              <w:r w:rsidR="0077323F">
                <w:rPr>
                  <w:rStyle w:val="Hyperlink"/>
                </w:rPr>
                <w:t>C22/13(Rev.1)</w:t>
              </w:r>
            </w:hyperlink>
          </w:p>
        </w:tc>
      </w:tr>
      <w:tr w:rsidR="009C5559" w:rsidRPr="00B87C2C" w14:paraId="13C5CBDF" w14:textId="08563078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664C3AD" w14:textId="4F74EA94" w:rsidR="009C5559" w:rsidRPr="00BD5A71" w:rsidRDefault="009C5559" w:rsidP="007D4252">
            <w:pPr>
              <w:pStyle w:val="Tablehead"/>
              <w:jc w:val="center"/>
            </w:pPr>
            <w:r w:rsidRPr="00BD5A71">
              <w:t>PL</w:t>
            </w:r>
            <w:r w:rsidR="00270012" w:rsidRPr="00BD5A71">
              <w:t> </w:t>
            </w:r>
            <w:r w:rsidRPr="00BD5A71">
              <w:t>2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12B3B8D0" w14:textId="085B6144" w:rsidR="009C5559" w:rsidRPr="00BD5A71" w:rsidRDefault="009C5559" w:rsidP="00BD5A71">
            <w:pPr>
              <w:pStyle w:val="Tablehead"/>
            </w:pPr>
            <w:r w:rsidRPr="00BD5A71">
              <w:t>Eventos de la UIT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D8E29A2" w14:textId="77777777" w:rsidR="009C5559" w:rsidRPr="00BD5A71" w:rsidRDefault="009C5559" w:rsidP="00BD5A71">
            <w:pPr>
              <w:pStyle w:val="Tablehead"/>
            </w:pPr>
          </w:p>
        </w:tc>
      </w:tr>
      <w:tr w:rsidR="009C5559" w:rsidRPr="00B87C2C" w14:paraId="1A26B72B" w14:textId="01E014FB" w:rsidTr="007D4252">
        <w:trPr>
          <w:jc w:val="center"/>
        </w:trPr>
        <w:tc>
          <w:tcPr>
            <w:tcW w:w="709" w:type="dxa"/>
            <w:vMerge w:val="restart"/>
          </w:tcPr>
          <w:p w14:paraId="262AE85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2.1</w:t>
            </w:r>
          </w:p>
        </w:tc>
        <w:tc>
          <w:tcPr>
            <w:tcW w:w="7419" w:type="dxa"/>
            <w:tcBorders>
              <w:bottom w:val="nil"/>
            </w:tcBorders>
          </w:tcPr>
          <w:p w14:paraId="5720A354" w14:textId="67239266" w:rsidR="009C5559" w:rsidRPr="002F5EB8" w:rsidRDefault="009C5559" w:rsidP="00FA12EF">
            <w:pPr>
              <w:pStyle w:val="Tabletext"/>
            </w:pPr>
            <w:r w:rsidRPr="002F5EB8">
              <w:t>Informe sobre</w:t>
            </w:r>
            <w:r w:rsidR="0000754D" w:rsidRPr="002F5EB8">
              <w:t xml:space="preserve"> los eventos</w:t>
            </w:r>
            <w:r w:rsidRPr="002F5EB8">
              <w:t xml:space="preserve"> ITU Telecom World </w:t>
            </w:r>
            <w:r w:rsidRPr="002F5EB8">
              <w:rPr>
                <w:i/>
                <w:iCs/>
              </w:rPr>
              <w:t>(Res. 11, R 1292)</w:t>
            </w:r>
          </w:p>
        </w:tc>
        <w:tc>
          <w:tcPr>
            <w:tcW w:w="1501" w:type="dxa"/>
            <w:tcBorders>
              <w:bottom w:val="nil"/>
            </w:tcBorders>
          </w:tcPr>
          <w:p w14:paraId="0C918EAB" w14:textId="4ACF61D9" w:rsidR="009C5559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5" w:history="1">
              <w:r w:rsidR="0077323F">
                <w:rPr>
                  <w:rStyle w:val="Hyperlink"/>
                </w:rPr>
                <w:t>C22/19(Rev.1)</w:t>
              </w:r>
            </w:hyperlink>
          </w:p>
        </w:tc>
      </w:tr>
      <w:tr w:rsidR="009C5559" w:rsidRPr="00B87C2C" w14:paraId="7794B328" w14:textId="471AF36A" w:rsidTr="007D4252">
        <w:trPr>
          <w:jc w:val="center"/>
        </w:trPr>
        <w:tc>
          <w:tcPr>
            <w:tcW w:w="709" w:type="dxa"/>
            <w:vMerge/>
          </w:tcPr>
          <w:p w14:paraId="5A4DA471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6FAA6940" w14:textId="4A118A49" w:rsidR="009C5559" w:rsidRPr="006D0221" w:rsidRDefault="00C96F50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9C5559" w:rsidRPr="006D0221">
              <w:t xml:space="preserve">Contratación de un consultor en gestión externo independiente para los eventos ITU Telecom y Recomendaciones: Seguimiento </w:t>
            </w:r>
            <w:r w:rsidR="009C5559" w:rsidRPr="006D0221">
              <w:rPr>
                <w:i/>
                <w:iCs/>
              </w:rPr>
              <w:t>(Res. 11, resuelve 3)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6FF90A4E" w14:textId="4DA705EA" w:rsidR="009C5559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6" w:history="1">
              <w:r w:rsidR="009C5559" w:rsidRPr="0077323F">
                <w:rPr>
                  <w:rStyle w:val="Hyperlink"/>
                </w:rPr>
                <w:t>C22/10</w:t>
              </w:r>
            </w:hyperlink>
          </w:p>
        </w:tc>
      </w:tr>
      <w:tr w:rsidR="00CD2A2B" w:rsidRPr="00B87C2C" w14:paraId="783DFA7B" w14:textId="400D36F7" w:rsidTr="007D4252">
        <w:trPr>
          <w:jc w:val="center"/>
        </w:trPr>
        <w:tc>
          <w:tcPr>
            <w:tcW w:w="709" w:type="dxa"/>
            <w:vMerge w:val="restart"/>
          </w:tcPr>
          <w:p w14:paraId="1EAA0FED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2.2</w:t>
            </w:r>
          </w:p>
        </w:tc>
        <w:tc>
          <w:tcPr>
            <w:tcW w:w="7419" w:type="dxa"/>
            <w:tcBorders>
              <w:bottom w:val="nil"/>
            </w:tcBorders>
          </w:tcPr>
          <w:p w14:paraId="7D31BD74" w14:textId="5D976FF3" w:rsidR="00CD2A2B" w:rsidRPr="0077323F" w:rsidRDefault="00CD2A2B" w:rsidP="0077323F">
            <w:pPr>
              <w:pStyle w:val="Tabletext"/>
            </w:pPr>
            <w:r w:rsidRPr="0077323F">
              <w:t xml:space="preserve">Día Mundial de las Telecomunicaciones y la Sociedad de la Información </w:t>
            </w:r>
            <w:r w:rsidRPr="0077323F">
              <w:rPr>
                <w:i/>
                <w:iCs/>
              </w:rPr>
              <w:t>(Res. 68)</w:t>
            </w:r>
          </w:p>
        </w:tc>
        <w:tc>
          <w:tcPr>
            <w:tcW w:w="1501" w:type="dxa"/>
            <w:tcBorders>
              <w:bottom w:val="nil"/>
            </w:tcBorders>
          </w:tcPr>
          <w:p w14:paraId="56027978" w14:textId="2427839A" w:rsidR="00CD2A2B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7" w:history="1">
              <w:r w:rsidR="00CD2A2B" w:rsidRPr="0077323F">
                <w:rPr>
                  <w:rStyle w:val="Hyperlink"/>
                </w:rPr>
                <w:t>C22/17</w:t>
              </w:r>
            </w:hyperlink>
          </w:p>
        </w:tc>
      </w:tr>
      <w:tr w:rsidR="00CD2A2B" w:rsidRPr="00B87C2C" w14:paraId="6FDDF227" w14:textId="77777777" w:rsidTr="007D4252">
        <w:trPr>
          <w:jc w:val="center"/>
        </w:trPr>
        <w:tc>
          <w:tcPr>
            <w:tcW w:w="709" w:type="dxa"/>
            <w:vMerge/>
          </w:tcPr>
          <w:p w14:paraId="04F6B3B3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075883EB" w14:textId="1C14761A" w:rsidR="00CD2A2B" w:rsidRPr="006D0221" w:rsidRDefault="00CD2A2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India (República de</w:t>
            </w:r>
            <w:r w:rsidR="0077323F" w:rsidRPr="006D0221">
              <w:t xml:space="preserve"> la</w:t>
            </w:r>
            <w:r w:rsidRPr="006D0221">
              <w:t>): Día Mundial de las Telecomunicaciones y la Sociedad de la Información</w:t>
            </w:r>
          </w:p>
        </w:tc>
        <w:tc>
          <w:tcPr>
            <w:tcW w:w="1501" w:type="dxa"/>
            <w:tcBorders>
              <w:top w:val="nil"/>
            </w:tcBorders>
          </w:tcPr>
          <w:p w14:paraId="69C97016" w14:textId="22674C6F" w:rsidR="00CD2A2B" w:rsidRPr="0077323F" w:rsidRDefault="00E5431D" w:rsidP="0077323F">
            <w:pPr>
              <w:pStyle w:val="Tabletext"/>
            </w:pPr>
            <w:hyperlink r:id="rId38" w:history="1">
              <w:r w:rsidR="0077323F" w:rsidRPr="0077323F">
                <w:rPr>
                  <w:rStyle w:val="Hyperlink"/>
                </w:rPr>
                <w:t>C22/78</w:t>
              </w:r>
            </w:hyperlink>
          </w:p>
        </w:tc>
      </w:tr>
      <w:tr w:rsidR="009C5559" w:rsidRPr="00B87C2C" w14:paraId="18456A6D" w14:textId="37FAE555" w:rsidTr="007D4252">
        <w:trPr>
          <w:jc w:val="center"/>
        </w:trPr>
        <w:tc>
          <w:tcPr>
            <w:tcW w:w="709" w:type="dxa"/>
          </w:tcPr>
          <w:p w14:paraId="7CBF3DE3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2.3</w:t>
            </w:r>
          </w:p>
        </w:tc>
        <w:tc>
          <w:tcPr>
            <w:tcW w:w="7419" w:type="dxa"/>
          </w:tcPr>
          <w:p w14:paraId="4FB61B62" w14:textId="4B226270" w:rsidR="009C5559" w:rsidRPr="0077323F" w:rsidRDefault="009C5559" w:rsidP="0077323F">
            <w:pPr>
              <w:pStyle w:val="Tabletext"/>
            </w:pPr>
            <w:r w:rsidRPr="0077323F">
              <w:t xml:space="preserve">Fechas y duración propuestas para las reuniones de 2023, 2024, 2025 y 2026 del Consejo y </w:t>
            </w:r>
            <w:r w:rsidR="00925325" w:rsidRPr="0077323F">
              <w:t xml:space="preserve">fechas propuestas para las series de </w:t>
            </w:r>
            <w:r w:rsidRPr="0077323F">
              <w:t>reuniones agrupadas de los G</w:t>
            </w:r>
            <w:r w:rsidR="00925325" w:rsidRPr="0077323F">
              <w:t xml:space="preserve">rupos de </w:t>
            </w:r>
            <w:r w:rsidRPr="0077323F">
              <w:t>T</w:t>
            </w:r>
            <w:r w:rsidR="00925325" w:rsidRPr="0077323F">
              <w:t xml:space="preserve">rabajo y Grupos de Expertos del </w:t>
            </w:r>
            <w:r w:rsidRPr="0077323F">
              <w:t>C</w:t>
            </w:r>
            <w:r w:rsidR="00925325" w:rsidRPr="0077323F">
              <w:t>onsejo</w:t>
            </w:r>
            <w:r w:rsidRPr="0077323F">
              <w:t xml:space="preserve"> </w:t>
            </w:r>
            <w:r w:rsidR="00925325" w:rsidRPr="0077323F">
              <w:t>para</w:t>
            </w:r>
            <w:r w:rsidRPr="0077323F">
              <w:t xml:space="preserve"> 2023</w:t>
            </w:r>
            <w:r w:rsidR="00925325" w:rsidRPr="0077323F">
              <w:t>, 2024 y 2025</w:t>
            </w:r>
            <w:r w:rsidRPr="0077323F">
              <w:t xml:space="preserve"> </w:t>
            </w:r>
            <w:r w:rsidRPr="0077323F">
              <w:rPr>
                <w:i/>
                <w:iCs/>
              </w:rPr>
              <w:t>(Res. 77, 111, A</w:t>
            </w:r>
            <w:r w:rsidR="00C75FCE" w:rsidRPr="0077323F">
              <w:rPr>
                <w:i/>
                <w:iCs/>
              </w:rPr>
              <w:t> </w:t>
            </w:r>
            <w:r w:rsidRPr="0077323F">
              <w:rPr>
                <w:i/>
                <w:iCs/>
              </w:rPr>
              <w:t>612)</w:t>
            </w:r>
          </w:p>
        </w:tc>
        <w:tc>
          <w:tcPr>
            <w:tcW w:w="1501" w:type="dxa"/>
          </w:tcPr>
          <w:p w14:paraId="2F3CC792" w14:textId="36001CA2" w:rsidR="009C5559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9" w:history="1">
              <w:r w:rsidR="009C5559" w:rsidRPr="0077323F">
                <w:rPr>
                  <w:rStyle w:val="Hyperlink"/>
                </w:rPr>
                <w:t>C22/2</w:t>
              </w:r>
            </w:hyperlink>
          </w:p>
        </w:tc>
      </w:tr>
      <w:tr w:rsidR="009C5559" w:rsidRPr="00B87C2C" w14:paraId="454E6E79" w14:textId="49C0EFC6" w:rsidTr="007D4252">
        <w:trPr>
          <w:jc w:val="center"/>
        </w:trPr>
        <w:tc>
          <w:tcPr>
            <w:tcW w:w="709" w:type="dxa"/>
          </w:tcPr>
          <w:p w14:paraId="3A1099AF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2.4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9E4B05B" w14:textId="581A692C" w:rsidR="009C5559" w:rsidRPr="00B87C2C" w:rsidRDefault="009C5559" w:rsidP="0077323F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Calendario de futuras conferencias, asambleas y reuniones de la Unión: 2022</w:t>
            </w:r>
            <w:r w:rsidR="009350B5">
              <w:rPr>
                <w:lang w:eastAsia="en-GB"/>
              </w:rPr>
              <w:noBreakHyphen/>
            </w:r>
            <w:r w:rsidRPr="00B87C2C">
              <w:rPr>
                <w:lang w:eastAsia="en-GB"/>
              </w:rPr>
              <w:t xml:space="preserve">2025 </w:t>
            </w:r>
            <w:r w:rsidRPr="00B87C2C">
              <w:rPr>
                <w:i/>
                <w:iCs/>
                <w:lang w:eastAsia="en-GB"/>
              </w:rPr>
              <w:t>(Res. 77, 111)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9BB6091" w14:textId="64106E0F" w:rsidR="009C5559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0" w:history="1">
              <w:r w:rsidR="009C5559" w:rsidRPr="0077323F">
                <w:rPr>
                  <w:rStyle w:val="Hyperlink"/>
                </w:rPr>
                <w:t>C22/37</w:t>
              </w:r>
            </w:hyperlink>
          </w:p>
        </w:tc>
      </w:tr>
      <w:tr w:rsidR="00CD2A2B" w:rsidRPr="00B87C2C" w14:paraId="449DA080" w14:textId="747441C9" w:rsidTr="007D4252">
        <w:trPr>
          <w:jc w:val="center"/>
        </w:trPr>
        <w:tc>
          <w:tcPr>
            <w:tcW w:w="709" w:type="dxa"/>
            <w:vMerge w:val="restart"/>
          </w:tcPr>
          <w:p w14:paraId="6CF0E282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2.5</w:t>
            </w:r>
          </w:p>
        </w:tc>
        <w:tc>
          <w:tcPr>
            <w:tcW w:w="7419" w:type="dxa"/>
            <w:tcBorders>
              <w:bottom w:val="nil"/>
            </w:tcBorders>
          </w:tcPr>
          <w:p w14:paraId="702E8B29" w14:textId="77FCF2B5" w:rsidR="00CD2A2B" w:rsidRPr="00B87C2C" w:rsidRDefault="00CD2A2B" w:rsidP="0077323F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 xml:space="preserve">Informe sobre </w:t>
            </w:r>
            <w:r>
              <w:rPr>
                <w:lang w:eastAsia="en-GB"/>
              </w:rPr>
              <w:t xml:space="preserve">el Simposio Mundial de Normalización (SMN-20) y </w:t>
            </w:r>
            <w:r w:rsidRPr="00B87C2C">
              <w:rPr>
                <w:lang w:eastAsia="en-GB"/>
              </w:rPr>
              <w:t>la Asamblea Mundial de Normalización de las Telecomunicaciones (AMNT-20)</w:t>
            </w:r>
          </w:p>
        </w:tc>
        <w:tc>
          <w:tcPr>
            <w:tcW w:w="1501" w:type="dxa"/>
            <w:tcBorders>
              <w:bottom w:val="nil"/>
            </w:tcBorders>
          </w:tcPr>
          <w:p w14:paraId="2B0CB52E" w14:textId="1D8C28D8" w:rsidR="00CD2A2B" w:rsidRPr="0077323F" w:rsidRDefault="00E5431D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1" w:history="1">
              <w:r w:rsidR="00CD2A2B" w:rsidRPr="0077323F">
                <w:rPr>
                  <w:rStyle w:val="Hyperlink"/>
                </w:rPr>
                <w:t>C22/24</w:t>
              </w:r>
            </w:hyperlink>
          </w:p>
        </w:tc>
      </w:tr>
      <w:tr w:rsidR="00CD2A2B" w:rsidRPr="00B87C2C" w14:paraId="474ED5CA" w14:textId="77777777" w:rsidTr="007D4252">
        <w:trPr>
          <w:jc w:val="center"/>
        </w:trPr>
        <w:tc>
          <w:tcPr>
            <w:tcW w:w="709" w:type="dxa"/>
            <w:vMerge/>
          </w:tcPr>
          <w:p w14:paraId="73FCDDC9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6D5673F" w14:textId="6FEBF6AB" w:rsidR="00CD2A2B" w:rsidRPr="00B87C2C" w:rsidRDefault="00CD2A2B" w:rsidP="0077323F">
            <w:pPr>
              <w:pStyle w:val="Tabletext"/>
              <w:rPr>
                <w:lang w:eastAsia="en-GB"/>
              </w:rPr>
            </w:pPr>
            <w:r w:rsidRPr="00D81D0C">
              <w:t>Preparativos de la Asamblea Mundial de Normalización de las Telecomunicaciones de 202</w:t>
            </w:r>
            <w:r>
              <w:t>4</w:t>
            </w:r>
          </w:p>
        </w:tc>
        <w:tc>
          <w:tcPr>
            <w:tcW w:w="1501" w:type="dxa"/>
            <w:tcBorders>
              <w:top w:val="nil"/>
            </w:tcBorders>
          </w:tcPr>
          <w:p w14:paraId="03E6C637" w14:textId="4877BA33" w:rsidR="00CD2A2B" w:rsidRDefault="00E5431D" w:rsidP="00F2704F">
            <w:pPr>
              <w:pStyle w:val="Tabletext"/>
              <w:keepNext/>
              <w:keepLines/>
            </w:pPr>
            <w:hyperlink r:id="rId42" w:history="1">
              <w:r w:rsidR="00CD2A2B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CD2A2B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9C5559" w:rsidRPr="00B87C2C" w14:paraId="12075866" w14:textId="218F749D" w:rsidTr="007D4252">
        <w:trPr>
          <w:jc w:val="center"/>
        </w:trPr>
        <w:tc>
          <w:tcPr>
            <w:tcW w:w="709" w:type="dxa"/>
          </w:tcPr>
          <w:p w14:paraId="6E232B09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2.6</w:t>
            </w:r>
          </w:p>
        </w:tc>
        <w:tc>
          <w:tcPr>
            <w:tcW w:w="7419" w:type="dxa"/>
          </w:tcPr>
          <w:p w14:paraId="5636DE9F" w14:textId="21DAC12D" w:rsidR="009C5559" w:rsidRPr="0077323F" w:rsidRDefault="009C5559" w:rsidP="0077323F">
            <w:pPr>
              <w:pStyle w:val="Tabletext"/>
            </w:pPr>
            <w:r w:rsidRPr="0077323F">
              <w:t xml:space="preserve">Informe sobre el </w:t>
            </w:r>
            <w:r w:rsidR="00925325" w:rsidRPr="0077323F">
              <w:t>sexto Foro Mundial de Política de las Telecomunicaciones/TIC (</w:t>
            </w:r>
            <w:r w:rsidRPr="0077323F">
              <w:t>FMPT</w:t>
            </w:r>
            <w:r w:rsidR="00C96F50" w:rsidRPr="0077323F">
              <w:noBreakHyphen/>
            </w:r>
            <w:r w:rsidRPr="0077323F">
              <w:t>21</w:t>
            </w:r>
            <w:r w:rsidR="00925325" w:rsidRPr="0077323F">
              <w:t>)</w:t>
            </w:r>
            <w:r w:rsidRPr="0077323F">
              <w:t xml:space="preserve"> </w:t>
            </w:r>
            <w:r w:rsidRPr="0077323F">
              <w:rPr>
                <w:i/>
                <w:iCs/>
              </w:rPr>
              <w:t>(Res.</w:t>
            </w:r>
            <w:r w:rsidR="007756F1">
              <w:rPr>
                <w:i/>
                <w:iCs/>
              </w:rPr>
              <w:t> </w:t>
            </w:r>
            <w:r w:rsidRPr="0077323F">
              <w:rPr>
                <w:i/>
                <w:iCs/>
              </w:rPr>
              <w:t>2, A</w:t>
            </w:r>
            <w:r w:rsidR="007756F1">
              <w:rPr>
                <w:i/>
                <w:iCs/>
              </w:rPr>
              <w:t> </w:t>
            </w:r>
            <w:r w:rsidRPr="0077323F">
              <w:rPr>
                <w:i/>
                <w:iCs/>
              </w:rPr>
              <w:t>611)</w:t>
            </w:r>
          </w:p>
        </w:tc>
        <w:tc>
          <w:tcPr>
            <w:tcW w:w="1501" w:type="dxa"/>
          </w:tcPr>
          <w:p w14:paraId="177968C7" w14:textId="5155CDC9" w:rsidR="009C5559" w:rsidRPr="0016739E" w:rsidRDefault="00E5431D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3" w:history="1">
              <w:r w:rsidR="009C5559" w:rsidRPr="0016739E">
                <w:rPr>
                  <w:rStyle w:val="Hyperlink"/>
                </w:rPr>
                <w:t>C22/5</w:t>
              </w:r>
            </w:hyperlink>
          </w:p>
        </w:tc>
      </w:tr>
      <w:tr w:rsidR="009C5559" w:rsidRPr="00B87C2C" w14:paraId="5CA43A95" w14:textId="27B5678C" w:rsidTr="007D4252">
        <w:trPr>
          <w:jc w:val="center"/>
        </w:trPr>
        <w:tc>
          <w:tcPr>
            <w:tcW w:w="709" w:type="dxa"/>
          </w:tcPr>
          <w:p w14:paraId="3ED70457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2.7</w:t>
            </w:r>
          </w:p>
        </w:tc>
        <w:tc>
          <w:tcPr>
            <w:tcW w:w="7419" w:type="dxa"/>
          </w:tcPr>
          <w:p w14:paraId="59CE5BCA" w14:textId="7462023E" w:rsidR="009C5559" w:rsidRPr="0077323F" w:rsidRDefault="009C5559" w:rsidP="0077323F">
            <w:pPr>
              <w:pStyle w:val="Tabletext"/>
            </w:pPr>
            <w:r w:rsidRPr="0077323F">
              <w:t xml:space="preserve">Preparativos para la </w:t>
            </w:r>
            <w:r w:rsidR="00925325" w:rsidRPr="0077323F">
              <w:t>Conferencia Mundial de Desarrollo de las Telecomunicaciones (</w:t>
            </w:r>
            <w:r w:rsidRPr="0077323F">
              <w:t>CMDT</w:t>
            </w:r>
            <w:r w:rsidR="00925325" w:rsidRPr="0077323F">
              <w:t>)</w:t>
            </w:r>
          </w:p>
        </w:tc>
        <w:tc>
          <w:tcPr>
            <w:tcW w:w="1501" w:type="dxa"/>
          </w:tcPr>
          <w:p w14:paraId="755223BF" w14:textId="6B2289B3" w:rsidR="009C5559" w:rsidRPr="0016739E" w:rsidRDefault="00E5431D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4" w:history="1">
              <w:r w:rsidR="0016739E" w:rsidRPr="0016739E">
                <w:rPr>
                  <w:rStyle w:val="Hyperlink"/>
                </w:rPr>
                <w:t>C22/30(Rev.1)</w:t>
              </w:r>
            </w:hyperlink>
          </w:p>
        </w:tc>
      </w:tr>
      <w:tr w:rsidR="009C5559" w:rsidRPr="00B87C2C" w14:paraId="4EA95C2B" w14:textId="6B3257EF" w:rsidTr="007D4252">
        <w:trPr>
          <w:jc w:val="center"/>
        </w:trPr>
        <w:tc>
          <w:tcPr>
            <w:tcW w:w="709" w:type="dxa"/>
          </w:tcPr>
          <w:p w14:paraId="23685D0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rFonts w:asciiTheme="minorHAnsi" w:hAnsiTheme="minorHAnsi" w:cstheme="minorHAnsi"/>
                <w:b/>
                <w:bCs/>
              </w:rPr>
              <w:t>2.8</w:t>
            </w:r>
          </w:p>
        </w:tc>
        <w:tc>
          <w:tcPr>
            <w:tcW w:w="7419" w:type="dxa"/>
          </w:tcPr>
          <w:p w14:paraId="75C62C96" w14:textId="27098041" w:rsidR="009C5559" w:rsidRPr="0077323F" w:rsidRDefault="009C5559" w:rsidP="0077323F">
            <w:pPr>
              <w:pStyle w:val="Tabletext"/>
            </w:pPr>
            <w:r w:rsidRPr="0077323F">
              <w:t>Preparativos para la Conferencia de Plenipotenciarios (Bucarest, 2022)</w:t>
            </w:r>
          </w:p>
        </w:tc>
        <w:tc>
          <w:tcPr>
            <w:tcW w:w="1501" w:type="dxa"/>
          </w:tcPr>
          <w:p w14:paraId="05646E47" w14:textId="29DC06B4" w:rsidR="009C5559" w:rsidRPr="0016739E" w:rsidRDefault="00E5431D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5" w:history="1">
              <w:r w:rsidR="001029BD" w:rsidRPr="0016739E">
                <w:rPr>
                  <w:rStyle w:val="Hyperlink"/>
                </w:rPr>
                <w:t>C22/4</w:t>
              </w:r>
            </w:hyperlink>
          </w:p>
        </w:tc>
      </w:tr>
      <w:tr w:rsidR="009C5559" w:rsidRPr="00B87C2C" w14:paraId="4FAD1F30" w14:textId="78E75668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241CA31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t>PL 3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69B35" w14:textId="77777777" w:rsidR="009C5559" w:rsidRPr="00E571F8" w:rsidRDefault="009C5559" w:rsidP="00E571F8">
            <w:pPr>
              <w:pStyle w:val="Tablehead"/>
            </w:pPr>
            <w:r w:rsidRPr="00E571F8">
              <w:t>Otros Informes que se someten a la consideración del Consejo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AD1F6" w14:textId="337E43C9" w:rsidR="009C5559" w:rsidRPr="007756F1" w:rsidRDefault="009C5559" w:rsidP="007756F1">
            <w:pPr>
              <w:pStyle w:val="Tablehead"/>
            </w:pPr>
          </w:p>
        </w:tc>
      </w:tr>
      <w:tr w:rsidR="009C5559" w:rsidRPr="00B87C2C" w14:paraId="22FECBDC" w14:textId="14859FB7" w:rsidTr="007D4252">
        <w:trPr>
          <w:jc w:val="center"/>
        </w:trPr>
        <w:tc>
          <w:tcPr>
            <w:tcW w:w="709" w:type="dxa"/>
            <w:vMerge w:val="restart"/>
          </w:tcPr>
          <w:p w14:paraId="3F925399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3.1</w:t>
            </w:r>
          </w:p>
        </w:tc>
        <w:tc>
          <w:tcPr>
            <w:tcW w:w="7419" w:type="dxa"/>
            <w:tcBorders>
              <w:bottom w:val="nil"/>
            </w:tcBorders>
          </w:tcPr>
          <w:p w14:paraId="6B9DE248" w14:textId="313B21BD" w:rsidR="009C5559" w:rsidRPr="00E571F8" w:rsidRDefault="009C5559" w:rsidP="00E571F8">
            <w:pPr>
              <w:pStyle w:val="Tabletext"/>
            </w:pPr>
            <w:r w:rsidRPr="00E571F8">
              <w:t>Informe sobre la implementación del Plan Estratégico y las actividades de la Unión</w:t>
            </w:r>
            <w:r w:rsidR="003C4BC9" w:rsidRPr="00E571F8">
              <w:t xml:space="preserve">, abril de </w:t>
            </w:r>
            <w:r w:rsidRPr="00E571F8">
              <w:t>2018-</w:t>
            </w:r>
            <w:r w:rsidR="003C4BC9" w:rsidRPr="00E571F8">
              <w:t xml:space="preserve">febrero de 2022 </w:t>
            </w:r>
            <w:r w:rsidRPr="00E571F8">
              <w:rPr>
                <w:i/>
                <w:iCs/>
              </w:rPr>
              <w:t>(CV 61, CV</w:t>
            </w:r>
            <w:r w:rsidR="007756F1">
              <w:rPr>
                <w:i/>
                <w:iCs/>
              </w:rPr>
              <w:t> </w:t>
            </w:r>
            <w:r w:rsidRPr="00E571F8">
              <w:rPr>
                <w:i/>
                <w:iCs/>
              </w:rPr>
              <w:t>102, CV</w:t>
            </w:r>
            <w:r w:rsidR="007756F1">
              <w:rPr>
                <w:i/>
                <w:iCs/>
              </w:rPr>
              <w:t> </w:t>
            </w:r>
            <w:r w:rsidRPr="00E571F8">
              <w:rPr>
                <w:i/>
                <w:iCs/>
              </w:rPr>
              <w:t>82)</w:t>
            </w:r>
          </w:p>
        </w:tc>
        <w:tc>
          <w:tcPr>
            <w:tcW w:w="1501" w:type="dxa"/>
            <w:tcBorders>
              <w:bottom w:val="nil"/>
            </w:tcBorders>
          </w:tcPr>
          <w:p w14:paraId="654CDEAF" w14:textId="39E9EE74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6" w:history="1">
              <w:r w:rsidR="009C5559" w:rsidRPr="008E4258">
                <w:rPr>
                  <w:rStyle w:val="Hyperlink"/>
                </w:rPr>
                <w:t>C22/35</w:t>
              </w:r>
            </w:hyperlink>
          </w:p>
        </w:tc>
      </w:tr>
      <w:tr w:rsidR="009C5559" w:rsidRPr="00B87C2C" w14:paraId="78E91F17" w14:textId="5107CA0C" w:rsidTr="007D4252">
        <w:trPr>
          <w:jc w:val="center"/>
        </w:trPr>
        <w:tc>
          <w:tcPr>
            <w:tcW w:w="709" w:type="dxa"/>
            <w:vMerge/>
          </w:tcPr>
          <w:p w14:paraId="23DF7963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F4082DC" w14:textId="19969271" w:rsidR="009C5559" w:rsidRPr="006D0221" w:rsidRDefault="00C96F50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9C5559" w:rsidRPr="006D0221">
              <w:t>Informe del G</w:t>
            </w:r>
            <w:r w:rsidR="003C4BC9" w:rsidRPr="006D0221">
              <w:t xml:space="preserve">rupo de </w:t>
            </w:r>
            <w:r w:rsidR="009C5559" w:rsidRPr="006D0221">
              <w:t>T</w:t>
            </w:r>
            <w:r w:rsidR="003C4BC9" w:rsidRPr="006D0221">
              <w:t xml:space="preserve">rabajo del </w:t>
            </w:r>
            <w:r w:rsidR="009C5559" w:rsidRPr="006D0221">
              <w:t>C</w:t>
            </w:r>
            <w:r w:rsidR="003C4BC9" w:rsidRPr="006D0221">
              <w:t>onsejo</w:t>
            </w:r>
            <w:r w:rsidR="009C5559" w:rsidRPr="006D0221">
              <w:t xml:space="preserve"> sobre los Planes Estratégico y Financiero </w:t>
            </w:r>
            <w:r w:rsidR="003C4BC9" w:rsidRPr="006D0221">
              <w:t>2024-2027 (GTC-PEF)</w:t>
            </w:r>
          </w:p>
        </w:tc>
        <w:tc>
          <w:tcPr>
            <w:tcW w:w="1501" w:type="dxa"/>
            <w:tcBorders>
              <w:top w:val="nil"/>
            </w:tcBorders>
          </w:tcPr>
          <w:p w14:paraId="32DF0C78" w14:textId="33AC7E7C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7" w:history="1">
              <w:r w:rsidR="009C5559" w:rsidRPr="008E4258">
                <w:rPr>
                  <w:rStyle w:val="Hyperlink"/>
                </w:rPr>
                <w:t>C22/27</w:t>
              </w:r>
            </w:hyperlink>
          </w:p>
        </w:tc>
      </w:tr>
      <w:tr w:rsidR="009C5559" w:rsidRPr="00B87C2C" w14:paraId="6C8CA2B8" w14:textId="31EE36D4" w:rsidTr="007D4252">
        <w:trPr>
          <w:jc w:val="center"/>
        </w:trPr>
        <w:tc>
          <w:tcPr>
            <w:tcW w:w="709" w:type="dxa"/>
          </w:tcPr>
          <w:p w14:paraId="225AA826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3.2</w:t>
            </w:r>
          </w:p>
        </w:tc>
        <w:tc>
          <w:tcPr>
            <w:tcW w:w="7419" w:type="dxa"/>
          </w:tcPr>
          <w:p w14:paraId="0AF177C6" w14:textId="6CF0B884" w:rsidR="009C5559" w:rsidRPr="00E571F8" w:rsidRDefault="009C5559" w:rsidP="00E571F8">
            <w:pPr>
              <w:pStyle w:val="Tabletext"/>
            </w:pPr>
            <w:r w:rsidRPr="00E571F8">
              <w:t>Informe sobre la Comisión Permanente sobre Administración y Gestión</w:t>
            </w:r>
            <w:r w:rsidR="0000754D" w:rsidRPr="00E571F8">
              <w:t xml:space="preserve"> </w:t>
            </w:r>
            <w:r w:rsidR="0000754D" w:rsidRPr="00E571F8">
              <w:rPr>
                <w:i/>
                <w:iCs/>
              </w:rPr>
              <w:t>(sesión</w:t>
            </w:r>
            <w:r w:rsidR="007756F1">
              <w:rPr>
                <w:i/>
                <w:iCs/>
              </w:rPr>
              <w:t> </w:t>
            </w:r>
            <w:r w:rsidR="0000754D" w:rsidRPr="00E571F8">
              <w:rPr>
                <w:i/>
                <w:iCs/>
              </w:rPr>
              <w:t>en curso</w:t>
            </w:r>
            <w:r w:rsidR="00B633A7" w:rsidRPr="00E571F8">
              <w:rPr>
                <w:i/>
                <w:iCs/>
              </w:rPr>
              <w:t>)</w:t>
            </w:r>
          </w:p>
        </w:tc>
        <w:tc>
          <w:tcPr>
            <w:tcW w:w="1501" w:type="dxa"/>
          </w:tcPr>
          <w:p w14:paraId="1ABA37B0" w14:textId="77777777" w:rsidR="009C5559" w:rsidRPr="00B87C2C" w:rsidRDefault="009C5559" w:rsidP="009C5559">
            <w:pPr>
              <w:pStyle w:val="Tabletext"/>
              <w:rPr>
                <w:bCs/>
              </w:rPr>
            </w:pPr>
          </w:p>
        </w:tc>
      </w:tr>
      <w:tr w:rsidR="009C5559" w:rsidRPr="00B87C2C" w14:paraId="5F5F2602" w14:textId="74F71827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6A4B6B18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t>PL 4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6A587A77" w14:textId="7B7D3C86" w:rsidR="009C5559" w:rsidRPr="00BD5A71" w:rsidRDefault="009C5559" w:rsidP="00BD5A71">
            <w:pPr>
              <w:pStyle w:val="Tablehead"/>
            </w:pPr>
            <w:r w:rsidRPr="00BD5A71">
              <w:t>Otros asuntos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4666795E" w14:textId="77777777" w:rsidR="009C5559" w:rsidRPr="00B87C2C" w:rsidRDefault="009C5559" w:rsidP="00C75FCE">
            <w:pPr>
              <w:pStyle w:val="Tablehead"/>
              <w:keepNext/>
              <w:rPr>
                <w:bCs/>
              </w:rPr>
            </w:pPr>
          </w:p>
        </w:tc>
      </w:tr>
      <w:tr w:rsidR="009C5559" w:rsidRPr="00B87C2C" w14:paraId="7FAAC4E9" w14:textId="644AE5E2" w:rsidTr="007D4252">
        <w:trPr>
          <w:jc w:val="center"/>
        </w:trPr>
        <w:tc>
          <w:tcPr>
            <w:tcW w:w="709" w:type="dxa"/>
          </w:tcPr>
          <w:p w14:paraId="60420174" w14:textId="77777777" w:rsidR="009C5559" w:rsidRPr="00B87C2C" w:rsidRDefault="009C5559" w:rsidP="007D425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4.1</w:t>
            </w:r>
          </w:p>
        </w:tc>
        <w:tc>
          <w:tcPr>
            <w:tcW w:w="7419" w:type="dxa"/>
          </w:tcPr>
          <w:p w14:paraId="5F3E9A1A" w14:textId="77777777" w:rsidR="009C5559" w:rsidRPr="006D0221" w:rsidRDefault="009C5559" w:rsidP="006D0221">
            <w:pPr>
              <w:pStyle w:val="Tabletext"/>
            </w:pPr>
            <w:r w:rsidRPr="006D0221">
              <w:t>Resoluciones y Acuerdos obsoletos del Consejo</w:t>
            </w:r>
          </w:p>
        </w:tc>
        <w:tc>
          <w:tcPr>
            <w:tcW w:w="1501" w:type="dxa"/>
          </w:tcPr>
          <w:p w14:paraId="28620E08" w14:textId="32F71D99" w:rsidR="009C5559" w:rsidRPr="00B87C2C" w:rsidRDefault="00E5431D" w:rsidP="009C5559">
            <w:pPr>
              <w:pStyle w:val="Tabletext"/>
              <w:keepNext/>
              <w:keepLines/>
              <w:rPr>
                <w:bCs/>
              </w:rPr>
            </w:pPr>
            <w:hyperlink r:id="rId48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</w:t>
              </w:r>
            </w:hyperlink>
          </w:p>
        </w:tc>
      </w:tr>
      <w:tr w:rsidR="009C5559" w:rsidRPr="00B87C2C" w14:paraId="1A48CF27" w14:textId="54C11735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5512D4F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br w:type="page"/>
              <w:t>ADM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2644038C" w14:textId="0E87ECF3" w:rsidR="009C5559" w:rsidRPr="00BD5A71" w:rsidRDefault="009C5559" w:rsidP="00BD5A71">
            <w:pPr>
              <w:pStyle w:val="Tablehead"/>
            </w:pPr>
            <w:r w:rsidRPr="00BD5A71">
              <w:t>Administración y gestión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EA41EFA" w14:textId="77777777" w:rsidR="009C5559" w:rsidRPr="00B87C2C" w:rsidRDefault="009C5559" w:rsidP="00C75FCE">
            <w:pPr>
              <w:pStyle w:val="Tablehead"/>
              <w:keepNext/>
              <w:rPr>
                <w:bCs/>
              </w:rPr>
            </w:pPr>
          </w:p>
        </w:tc>
      </w:tr>
      <w:tr w:rsidR="009C5559" w:rsidRPr="00B87C2C" w14:paraId="11B350D8" w14:textId="494524AD" w:rsidTr="007D4252">
        <w:trPr>
          <w:jc w:val="center"/>
        </w:trPr>
        <w:tc>
          <w:tcPr>
            <w:tcW w:w="709" w:type="dxa"/>
          </w:tcPr>
          <w:p w14:paraId="763FD4F8" w14:textId="77777777" w:rsidR="009C5559" w:rsidRPr="00B87C2C" w:rsidRDefault="009C5559" w:rsidP="00C52A3E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7419" w:type="dxa"/>
          </w:tcPr>
          <w:p w14:paraId="09DA2B14" w14:textId="01811B08" w:rsidR="009C5559" w:rsidRPr="008E4258" w:rsidRDefault="009C5559" w:rsidP="008E4258">
            <w:pPr>
              <w:pStyle w:val="Tabletext"/>
            </w:pPr>
            <w:r w:rsidRPr="008E4258">
              <w:t xml:space="preserve">Ingresos y gastos </w:t>
            </w:r>
            <w:r w:rsidRPr="008E4258">
              <w:rPr>
                <w:i/>
                <w:iCs/>
              </w:rPr>
              <w:t>(Dec.</w:t>
            </w:r>
            <w:r w:rsidR="007756F1">
              <w:rPr>
                <w:i/>
                <w:iCs/>
              </w:rPr>
              <w:t> </w:t>
            </w:r>
            <w:r w:rsidRPr="008E4258">
              <w:rPr>
                <w:i/>
                <w:iCs/>
              </w:rPr>
              <w:t>5)</w:t>
            </w:r>
            <w:r w:rsidRPr="008E4258">
              <w:t>: Examen anual de ingresos y gastos</w:t>
            </w:r>
            <w:r w:rsidR="00B633A7" w:rsidRPr="008E4258">
              <w:t>. M</w:t>
            </w:r>
            <w:r w:rsidRPr="008E4258">
              <w:t>edidas de eficiencia</w:t>
            </w:r>
          </w:p>
        </w:tc>
        <w:tc>
          <w:tcPr>
            <w:tcW w:w="1501" w:type="dxa"/>
          </w:tcPr>
          <w:p w14:paraId="7C9CE21A" w14:textId="3DC9390A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9" w:history="1">
              <w:r w:rsidR="009C5559" w:rsidRPr="008E4258">
                <w:rPr>
                  <w:rStyle w:val="Hyperlink"/>
                </w:rPr>
                <w:t>C22/9</w:t>
              </w:r>
            </w:hyperlink>
          </w:p>
        </w:tc>
      </w:tr>
      <w:tr w:rsidR="009C5559" w:rsidRPr="00B87C2C" w14:paraId="669081E0" w14:textId="299AF6CF" w:rsidTr="007D4252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27313940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66E0A5E" w14:textId="68DC4FD6" w:rsidR="009C5559" w:rsidRPr="008E4258" w:rsidRDefault="009C5559" w:rsidP="008E4258">
            <w:pPr>
              <w:pStyle w:val="Tabletext"/>
            </w:pPr>
            <w:r w:rsidRPr="008E4258">
              <w:t xml:space="preserve">Aplicación de la recuperación de costes a la tramitación de las notificaciones de redes de satélite </w:t>
            </w:r>
            <w:r w:rsidRPr="008E4258">
              <w:rPr>
                <w:i/>
                <w:iCs/>
              </w:rPr>
              <w:t>(A 482(MOD))</w:t>
            </w:r>
            <w:r w:rsidR="0000754D" w:rsidRPr="008E4258">
              <w:t xml:space="preserve"> </w:t>
            </w:r>
            <w:r w:rsidRPr="008E4258">
              <w:t>incluidas las estadísticas con arreglo a la solicitud del C</w:t>
            </w:r>
            <w:r w:rsidR="00B633A7" w:rsidRPr="008E4258">
              <w:t>onsejo</w:t>
            </w:r>
            <w:r w:rsidR="006D47C2" w:rsidRPr="008E4258">
              <w:noBreakHyphen/>
            </w:r>
            <w:r w:rsidRPr="008E4258">
              <w:t>19.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8FB2450" w14:textId="402CD8AE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0" w:history="1">
              <w:r w:rsidR="009C5559" w:rsidRPr="008E4258">
                <w:rPr>
                  <w:rStyle w:val="Hyperlink"/>
                </w:rPr>
                <w:t>C22/16</w:t>
              </w:r>
            </w:hyperlink>
          </w:p>
        </w:tc>
      </w:tr>
      <w:tr w:rsidR="00CD2A2B" w:rsidRPr="00B87C2C" w14:paraId="337D61F3" w14:textId="15ACE4FC" w:rsidTr="007D425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6463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F0706" w14:textId="77777777" w:rsidR="00CD2A2B" w:rsidRPr="008E4258" w:rsidRDefault="00CD2A2B" w:rsidP="008E4258">
            <w:pPr>
              <w:pStyle w:val="Tabletext"/>
            </w:pPr>
            <w:r w:rsidRPr="008E4258">
              <w:t>Informe del Presidente del Grupo de Trabajo del Consejo sobre Recursos Humanos y Financieros (GTC</w:t>
            </w:r>
            <w:r w:rsidRPr="008E4258">
              <w:noBreakHyphen/>
              <w:t xml:space="preserve">RHF) </w:t>
            </w:r>
            <w:r w:rsidRPr="008E4258">
              <w:rPr>
                <w:i/>
                <w:iCs/>
              </w:rPr>
              <w:t>(A 558, A 563(MOD)) (Res. 151, 152, 158, 169, 170)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95BCF" w14:textId="4960C3F0" w:rsidR="00CD2A2B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1" w:history="1">
              <w:r w:rsidR="00CD2A2B" w:rsidRPr="008E4258">
                <w:rPr>
                  <w:rStyle w:val="Hyperlink"/>
                </w:rPr>
                <w:t>C22/50</w:t>
              </w:r>
            </w:hyperlink>
          </w:p>
        </w:tc>
      </w:tr>
      <w:tr w:rsidR="00CD2A2B" w:rsidRPr="00B87C2C" w14:paraId="591185A7" w14:textId="77777777" w:rsidTr="007D4252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FB06E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5FE0" w14:textId="2552350B" w:rsidR="00CD2A2B" w:rsidRPr="006D0221" w:rsidRDefault="00E11202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CD2A2B" w:rsidRPr="006D0221">
              <w:t>Contribución de Australia y Canadá: Propuesta para analizar la implantación y utilización de un lenguaje neutral en materia de género en los textos de la</w:t>
            </w:r>
            <w:r w:rsidR="008E4258" w:rsidRPr="006D0221">
              <w:t> </w:t>
            </w:r>
            <w:r w:rsidR="00CD2A2B" w:rsidRPr="006D0221">
              <w:t>UIT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AEE36" w14:textId="76A8BBFE" w:rsidR="00CD2A2B" w:rsidRDefault="00E5431D" w:rsidP="00F2704F">
            <w:pPr>
              <w:pStyle w:val="Tabletext"/>
              <w:keepNext/>
              <w:keepLines/>
            </w:pPr>
            <w:hyperlink r:id="rId52" w:history="1">
              <w:r w:rsidR="00E11202" w:rsidRPr="00E11202">
                <w:rPr>
                  <w:rStyle w:val="Hyperlink"/>
                  <w:bCs/>
                  <w:lang w:val="en-GB"/>
                </w:rPr>
                <w:t>C22/68</w:t>
              </w:r>
            </w:hyperlink>
          </w:p>
        </w:tc>
      </w:tr>
      <w:tr w:rsidR="00CD2A2B" w:rsidRPr="00B87C2C" w14:paraId="3883AAFB" w14:textId="77777777" w:rsidTr="007D4252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B7AC18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1705" w14:textId="0A78D799" w:rsidR="00CD2A2B" w:rsidRPr="006D0221" w:rsidRDefault="00CD2A2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del Grupo de Trabajo del Consejo sobre Recursos Humanos y Financieros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EFDD" w14:textId="100821B5" w:rsidR="00CD2A2B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3" w:history="1">
              <w:r w:rsidR="00CD2A2B" w:rsidRPr="008E4258">
                <w:rPr>
                  <w:rStyle w:val="Hyperlink"/>
                </w:rPr>
                <w:t>C22/54</w:t>
              </w:r>
            </w:hyperlink>
          </w:p>
        </w:tc>
      </w:tr>
      <w:tr w:rsidR="009C5559" w:rsidRPr="00B87C2C" w14:paraId="3C9278D2" w14:textId="41A3D9E2" w:rsidTr="007D4252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6C2368EA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7419" w:type="dxa"/>
            <w:tcBorders>
              <w:top w:val="single" w:sz="4" w:space="0" w:color="auto"/>
            </w:tcBorders>
          </w:tcPr>
          <w:p w14:paraId="257CB758" w14:textId="77777777" w:rsidR="009C5559" w:rsidRPr="006D0221" w:rsidRDefault="009C5559" w:rsidP="006D0221">
            <w:pPr>
              <w:pStyle w:val="Tabletext"/>
            </w:pPr>
            <w:r w:rsidRPr="006D0221">
              <w:t>Informe del Grupo de Trabajo sobre Controles Internos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45EA8A18" w14:textId="70140A29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4" w:history="1">
              <w:r w:rsidR="009C5559" w:rsidRPr="008E4258">
                <w:rPr>
                  <w:rStyle w:val="Hyperlink"/>
                </w:rPr>
                <w:t>C22/20</w:t>
              </w:r>
            </w:hyperlink>
          </w:p>
        </w:tc>
      </w:tr>
      <w:tr w:rsidR="009C5559" w:rsidRPr="00B87C2C" w14:paraId="17B66B34" w14:textId="51C09023" w:rsidTr="007D4252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5A31DF90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7419" w:type="dxa"/>
            <w:tcBorders>
              <w:top w:val="single" w:sz="4" w:space="0" w:color="auto"/>
            </w:tcBorders>
          </w:tcPr>
          <w:p w14:paraId="465A77E5" w14:textId="77777777" w:rsidR="009C5559" w:rsidRPr="006D0221" w:rsidRDefault="009C5559" w:rsidP="006D0221">
            <w:pPr>
              <w:pStyle w:val="Tabletext"/>
            </w:pPr>
            <w:r w:rsidRPr="006D0221">
              <w:t>Participación de la UIT en Memorandos de Entendimiento con repercusiones financieras y/o estratégicas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63666B40" w14:textId="584CDDEE" w:rsidR="009C5559" w:rsidRPr="008E4258" w:rsidRDefault="00B633A7" w:rsidP="008E4258">
            <w:pPr>
              <w:pStyle w:val="Tabletext"/>
            </w:pPr>
            <w:r w:rsidRPr="008E4258">
              <w:t>Presentación o</w:t>
            </w:r>
            <w:r w:rsidR="009C5559" w:rsidRPr="008E4258">
              <w:t>ral</w:t>
            </w:r>
          </w:p>
        </w:tc>
      </w:tr>
      <w:tr w:rsidR="009C5559" w:rsidRPr="00B87C2C" w14:paraId="289D17C0" w14:textId="6B2D5C9A" w:rsidTr="007D4252">
        <w:trPr>
          <w:jc w:val="center"/>
        </w:trPr>
        <w:tc>
          <w:tcPr>
            <w:tcW w:w="709" w:type="dxa"/>
          </w:tcPr>
          <w:p w14:paraId="4C3B69A7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7419" w:type="dxa"/>
          </w:tcPr>
          <w:p w14:paraId="1E511B9D" w14:textId="4A55328C" w:rsidR="009C5559" w:rsidRPr="008E4258" w:rsidRDefault="009C5559" w:rsidP="008E4258">
            <w:pPr>
              <w:pStyle w:val="Tabletext"/>
            </w:pPr>
            <w:r w:rsidRPr="008E4258">
              <w:t>Mejora de la gestión y el seguimiento de la contribución de los Miembros de Sector, los Asociados y las Instituciones Académicas a los gastos de la UI</w:t>
            </w:r>
            <w:r w:rsidR="009C1748">
              <w:t>T</w:t>
            </w:r>
          </w:p>
        </w:tc>
        <w:tc>
          <w:tcPr>
            <w:tcW w:w="1501" w:type="dxa"/>
          </w:tcPr>
          <w:p w14:paraId="46465E6E" w14:textId="0805D745" w:rsidR="009C5559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5" w:history="1">
              <w:r w:rsidR="009C5559" w:rsidRPr="008E4258">
                <w:rPr>
                  <w:rStyle w:val="Hyperlink"/>
                </w:rPr>
                <w:t>C22/41</w:t>
              </w:r>
            </w:hyperlink>
          </w:p>
        </w:tc>
      </w:tr>
      <w:tr w:rsidR="009C5559" w:rsidRPr="00B87C2C" w14:paraId="3E4949AF" w14:textId="14A17DC0" w:rsidTr="007D4252">
        <w:trPr>
          <w:jc w:val="center"/>
        </w:trPr>
        <w:tc>
          <w:tcPr>
            <w:tcW w:w="709" w:type="dxa"/>
          </w:tcPr>
          <w:p w14:paraId="2DA4DFB1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92652F5" w14:textId="11E3163B" w:rsidR="009C5559" w:rsidRPr="008E4258" w:rsidRDefault="009C5559" w:rsidP="008E4258">
            <w:pPr>
              <w:pStyle w:val="Tabletext"/>
            </w:pPr>
            <w:r w:rsidRPr="008E4258">
              <w:t xml:space="preserve">Atrasos y cuentas especiales de atraso </w:t>
            </w:r>
            <w:r w:rsidRPr="008E4258">
              <w:rPr>
                <w:i/>
                <w:iCs/>
              </w:rPr>
              <w:t>(Resolución 41) (reunión final)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261F5C9" w14:textId="77777777" w:rsidR="009C5559" w:rsidRPr="008E4258" w:rsidRDefault="009C5559" w:rsidP="008E4258">
            <w:pPr>
              <w:pStyle w:val="Tabletext"/>
            </w:pPr>
          </w:p>
        </w:tc>
      </w:tr>
      <w:tr w:rsidR="00C52A3E" w:rsidRPr="00B87C2C" w14:paraId="69590362" w14:textId="531EDAFD" w:rsidTr="007D4252">
        <w:trPr>
          <w:jc w:val="center"/>
        </w:trPr>
        <w:tc>
          <w:tcPr>
            <w:tcW w:w="709" w:type="dxa"/>
            <w:vMerge w:val="restart"/>
          </w:tcPr>
          <w:p w14:paraId="1C9C9FC2" w14:textId="77777777" w:rsidR="00C52A3E" w:rsidRPr="00B87C2C" w:rsidRDefault="00C52A3E" w:rsidP="00C52A3E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8</w:t>
            </w:r>
          </w:p>
        </w:tc>
        <w:tc>
          <w:tcPr>
            <w:tcW w:w="7419" w:type="dxa"/>
            <w:tcBorders>
              <w:bottom w:val="nil"/>
            </w:tcBorders>
          </w:tcPr>
          <w:p w14:paraId="3FA99F82" w14:textId="60DB221F" w:rsidR="00C52A3E" w:rsidRPr="00B87C2C" w:rsidRDefault="00C52A3E" w:rsidP="009C5559">
            <w:pPr>
              <w:pStyle w:val="Tabletext"/>
              <w:rPr>
                <w:bCs/>
              </w:rPr>
            </w:pPr>
            <w:r w:rsidRPr="00B87C2C">
              <w:t xml:space="preserve">Solicitudes de exoneración del pago de contribuciones financieras para sufragar los gastos </w:t>
            </w:r>
            <w:r w:rsidRPr="00B87C2C">
              <w:rPr>
                <w:rFonts w:asciiTheme="minorHAnsi" w:hAnsiTheme="minorHAnsi" w:cstheme="minorHAnsi"/>
                <w:lang w:eastAsia="en-GB"/>
              </w:rPr>
              <w:t>relativos</w:t>
            </w:r>
            <w:r w:rsidRPr="00B87C2C">
              <w:t xml:space="preserve"> a la participación en los trabajos de la UIT</w:t>
            </w:r>
          </w:p>
        </w:tc>
        <w:tc>
          <w:tcPr>
            <w:tcW w:w="1501" w:type="dxa"/>
            <w:tcBorders>
              <w:bottom w:val="nil"/>
            </w:tcBorders>
          </w:tcPr>
          <w:p w14:paraId="61C3F3E0" w14:textId="43BE4BF0" w:rsidR="00C52A3E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6" w:history="1">
              <w:r w:rsidR="00C52A3E" w:rsidRPr="008E4258">
                <w:rPr>
                  <w:rStyle w:val="Hyperlink"/>
                </w:rPr>
                <w:t>C22/39</w:t>
              </w:r>
            </w:hyperlink>
          </w:p>
        </w:tc>
      </w:tr>
      <w:tr w:rsidR="00C52A3E" w:rsidRPr="00B87C2C" w14:paraId="5B1C56EC" w14:textId="77777777" w:rsidTr="007D4252">
        <w:trPr>
          <w:jc w:val="center"/>
        </w:trPr>
        <w:tc>
          <w:tcPr>
            <w:tcW w:w="709" w:type="dxa"/>
            <w:vMerge/>
          </w:tcPr>
          <w:p w14:paraId="0A5F4800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0459D3C3" w14:textId="1F5A3876" w:rsidR="00C52A3E" w:rsidRPr="00B87C2C" w:rsidRDefault="00C52A3E" w:rsidP="00C52A3E">
            <w:pPr>
              <w:pStyle w:val="Tabletext"/>
              <w:ind w:left="403" w:hanging="403"/>
            </w:pPr>
            <w:r w:rsidRPr="00C52A3E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F230A4">
              <w:rPr>
                <w:lang w:val="es-ES"/>
              </w:rPr>
              <w:t>Contribución de India (República de</w:t>
            </w:r>
            <w:r>
              <w:rPr>
                <w:lang w:val="es-ES"/>
              </w:rPr>
              <w:t xml:space="preserve"> la</w:t>
            </w:r>
            <w:r w:rsidRPr="00F230A4">
              <w:rPr>
                <w:lang w:val="es-ES"/>
              </w:rPr>
              <w:t>)</w:t>
            </w:r>
            <w:r>
              <w:rPr>
                <w:lang w:val="es-ES"/>
              </w:rPr>
              <w:t xml:space="preserve">: </w:t>
            </w:r>
            <w:r w:rsidRPr="00FB3E07">
              <w:rPr>
                <w:lang w:val="es-ES"/>
              </w:rPr>
              <w:t>Miembros del sector privado y de instituciones académicas en los Sectores de la 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1D9651" w14:textId="13FD9FF9" w:rsidR="00C52A3E" w:rsidRDefault="00E5431D" w:rsidP="00F2704F">
            <w:pPr>
              <w:pStyle w:val="Tabletext"/>
              <w:keepNext/>
              <w:keepLines/>
            </w:pPr>
            <w:hyperlink r:id="rId57" w:history="1">
              <w:r w:rsidR="00C52A3E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C52A3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  <w:r w:rsidR="00C52A3E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C52A3E" w:rsidRPr="00B87C2C" w14:paraId="0F29EF06" w14:textId="77777777" w:rsidTr="007D4252">
        <w:trPr>
          <w:jc w:val="center"/>
        </w:trPr>
        <w:tc>
          <w:tcPr>
            <w:tcW w:w="709" w:type="dxa"/>
            <w:vMerge/>
          </w:tcPr>
          <w:p w14:paraId="231E1A87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54EC62C4" w14:textId="79C94908" w:rsidR="00C52A3E" w:rsidRPr="008E4258" w:rsidRDefault="00C52A3E" w:rsidP="008E4258">
            <w:pPr>
              <w:pStyle w:val="Tabletext"/>
            </w:pPr>
            <w:r w:rsidRPr="00C52A3E">
              <w:t>–</w:t>
            </w:r>
            <w:r>
              <w:tab/>
            </w:r>
            <w:r w:rsidRPr="008E4258">
              <w:t xml:space="preserve">Examen de la lista de entidades exoneradas </w:t>
            </w:r>
            <w:r w:rsidRPr="008E4258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0B95DC1D" w14:textId="77777777" w:rsidR="00C52A3E" w:rsidRPr="008E4258" w:rsidRDefault="00C52A3E" w:rsidP="008E4258">
            <w:pPr>
              <w:pStyle w:val="Tabletext"/>
            </w:pPr>
          </w:p>
        </w:tc>
      </w:tr>
      <w:tr w:rsidR="00270505" w:rsidRPr="00B87C2C" w14:paraId="137483F9" w14:textId="356FBBA8" w:rsidTr="007D4252">
        <w:trPr>
          <w:jc w:val="center"/>
        </w:trPr>
        <w:tc>
          <w:tcPr>
            <w:tcW w:w="709" w:type="dxa"/>
          </w:tcPr>
          <w:p w14:paraId="16E3B98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7419" w:type="dxa"/>
          </w:tcPr>
          <w:p w14:paraId="3951D566" w14:textId="68E6CE41" w:rsidR="00270505" w:rsidRPr="008E4258" w:rsidRDefault="00270505" w:rsidP="008E4258">
            <w:pPr>
              <w:pStyle w:val="Tabletext"/>
            </w:pPr>
            <w:r w:rsidRPr="008E4258">
              <w:t>Fondo para el Desarrollo de las Tecnologías de la Información y la Comunicación (FD</w:t>
            </w:r>
            <w:r w:rsidR="00C75FCE" w:rsidRPr="008E4258">
              <w:noBreakHyphen/>
            </w:r>
            <w:r w:rsidRPr="008E4258">
              <w:t xml:space="preserve">TIC) </w:t>
            </w:r>
            <w:r w:rsidRPr="008E4258">
              <w:rPr>
                <w:i/>
                <w:iCs/>
              </w:rPr>
              <w:t>(Dec. 11)</w:t>
            </w:r>
          </w:p>
        </w:tc>
        <w:tc>
          <w:tcPr>
            <w:tcW w:w="1501" w:type="dxa"/>
          </w:tcPr>
          <w:p w14:paraId="1A7EE95C" w14:textId="158E5711" w:rsidR="00270505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8" w:history="1">
              <w:r w:rsidR="00270505" w:rsidRPr="008E4258">
                <w:rPr>
                  <w:rStyle w:val="Hyperlink"/>
                </w:rPr>
                <w:t>C22/34</w:t>
              </w:r>
            </w:hyperlink>
          </w:p>
        </w:tc>
      </w:tr>
      <w:tr w:rsidR="00270505" w:rsidRPr="00B87C2C" w14:paraId="338A076D" w14:textId="11CB3349" w:rsidTr="007D4252">
        <w:trPr>
          <w:jc w:val="center"/>
        </w:trPr>
        <w:tc>
          <w:tcPr>
            <w:tcW w:w="709" w:type="dxa"/>
          </w:tcPr>
          <w:p w14:paraId="77F799B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10</w:t>
            </w:r>
          </w:p>
        </w:tc>
        <w:tc>
          <w:tcPr>
            <w:tcW w:w="7419" w:type="dxa"/>
          </w:tcPr>
          <w:p w14:paraId="70D19690" w14:textId="246B18D6" w:rsidR="00270505" w:rsidRPr="008E4258" w:rsidRDefault="00270505" w:rsidP="008E4258">
            <w:pPr>
              <w:pStyle w:val="Tabletext"/>
            </w:pPr>
            <w:r w:rsidRPr="008E4258">
              <w:t xml:space="preserve">Informe del Comité Asesor Independiente sobre la Gestión (CAIG) </w:t>
            </w:r>
            <w:r w:rsidRPr="008E4258">
              <w:rPr>
                <w:i/>
                <w:iCs/>
              </w:rPr>
              <w:t>(Res.</w:t>
            </w:r>
            <w:r w:rsidR="007756F1">
              <w:rPr>
                <w:i/>
                <w:iCs/>
              </w:rPr>
              <w:t> </w:t>
            </w:r>
            <w:r w:rsidRPr="008E4258">
              <w:rPr>
                <w:i/>
                <w:iCs/>
              </w:rPr>
              <w:t>162) (A</w:t>
            </w:r>
            <w:r w:rsidR="008E4258">
              <w:rPr>
                <w:i/>
                <w:iCs/>
              </w:rPr>
              <w:t> </w:t>
            </w:r>
            <w:r w:rsidRPr="008E4258">
              <w:rPr>
                <w:i/>
                <w:iCs/>
              </w:rPr>
              <w:t>565)</w:t>
            </w:r>
          </w:p>
        </w:tc>
        <w:tc>
          <w:tcPr>
            <w:tcW w:w="1501" w:type="dxa"/>
          </w:tcPr>
          <w:p w14:paraId="3B7B2839" w14:textId="466BD02B" w:rsidR="00270505" w:rsidRPr="008E4258" w:rsidRDefault="00E5431D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9" w:history="1">
              <w:r w:rsidR="00270505" w:rsidRPr="008E4258">
                <w:rPr>
                  <w:rStyle w:val="Hyperlink"/>
                </w:rPr>
                <w:t>C22/22</w:t>
              </w:r>
            </w:hyperlink>
          </w:p>
        </w:tc>
      </w:tr>
      <w:tr w:rsidR="007D4252" w:rsidRPr="00B87C2C" w14:paraId="3F02326D" w14:textId="7EC2EF17" w:rsidTr="007D4252">
        <w:trPr>
          <w:jc w:val="center"/>
        </w:trPr>
        <w:tc>
          <w:tcPr>
            <w:tcW w:w="709" w:type="dxa"/>
            <w:vMerge w:val="restart"/>
          </w:tcPr>
          <w:p w14:paraId="514BB6D7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7419" w:type="dxa"/>
            <w:tcBorders>
              <w:bottom w:val="nil"/>
            </w:tcBorders>
          </w:tcPr>
          <w:p w14:paraId="6250560E" w14:textId="1A8D0E7D" w:rsidR="007D4252" w:rsidRPr="006D0221" w:rsidRDefault="007D4252" w:rsidP="00C52A3E">
            <w:pPr>
              <w:pStyle w:val="Tabletext"/>
            </w:pPr>
            <w:r w:rsidRPr="006D0221">
              <w:t>Cuentas verificadas:</w:t>
            </w:r>
          </w:p>
        </w:tc>
        <w:tc>
          <w:tcPr>
            <w:tcW w:w="1501" w:type="dxa"/>
            <w:tcBorders>
              <w:bottom w:val="nil"/>
            </w:tcBorders>
          </w:tcPr>
          <w:p w14:paraId="175B4423" w14:textId="0F196E86" w:rsidR="007D4252" w:rsidRPr="008E4258" w:rsidRDefault="007D4252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</w:p>
        </w:tc>
      </w:tr>
      <w:tr w:rsidR="007D4252" w:rsidRPr="00B87C2C" w14:paraId="27B27C5E" w14:textId="77777777" w:rsidTr="007D4252">
        <w:trPr>
          <w:jc w:val="center"/>
        </w:trPr>
        <w:tc>
          <w:tcPr>
            <w:tcW w:w="709" w:type="dxa"/>
            <w:vMerge/>
          </w:tcPr>
          <w:p w14:paraId="3EDC2B70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F7B358A" w14:textId="307189FB" w:rsidR="007D4252" w:rsidRPr="006D0221" w:rsidRDefault="007D4252" w:rsidP="00C52A3E">
            <w:pPr>
              <w:pStyle w:val="Tabletext"/>
            </w:pPr>
            <w:r w:rsidRPr="006D0221">
              <w:t>–</w:t>
            </w:r>
            <w:r w:rsidRPr="006D0221">
              <w:tab/>
              <w:t>Informe de gestión financiera auditada para el ejercicio 2020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4C1BE68" w14:textId="5DB1C426" w:rsidR="007D4252" w:rsidRDefault="00E5431D" w:rsidP="008E4258">
            <w:pPr>
              <w:pStyle w:val="Tabletext"/>
            </w:pPr>
            <w:hyperlink r:id="rId60" w:history="1">
              <w:r w:rsidR="007D4252" w:rsidRPr="008E4258">
                <w:rPr>
                  <w:rStyle w:val="Hyperlink"/>
                </w:rPr>
                <w:t>C22/42</w:t>
              </w:r>
            </w:hyperlink>
          </w:p>
        </w:tc>
      </w:tr>
      <w:tr w:rsidR="007D4252" w:rsidRPr="00B87C2C" w14:paraId="562E1418" w14:textId="77777777" w:rsidTr="007D4252">
        <w:trPr>
          <w:jc w:val="center"/>
        </w:trPr>
        <w:tc>
          <w:tcPr>
            <w:tcW w:w="709" w:type="dxa"/>
            <w:vMerge/>
          </w:tcPr>
          <w:p w14:paraId="0CDCF0B2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130A97B6" w14:textId="6C560145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Informe de gestión financiera auditada para el ejercicio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186AD9B1" w14:textId="77777777" w:rsidR="007D4252" w:rsidRDefault="007D4252" w:rsidP="008E4258">
            <w:pPr>
              <w:pStyle w:val="Tabletext"/>
            </w:pPr>
          </w:p>
        </w:tc>
      </w:tr>
      <w:tr w:rsidR="007D4252" w:rsidRPr="00B87C2C" w14:paraId="6464869E" w14:textId="2351B315" w:rsidTr="007D4252">
        <w:trPr>
          <w:jc w:val="center"/>
        </w:trPr>
        <w:tc>
          <w:tcPr>
            <w:tcW w:w="709" w:type="dxa"/>
            <w:vMerge w:val="restart"/>
          </w:tcPr>
          <w:p w14:paraId="5255432F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7419" w:type="dxa"/>
            <w:tcBorders>
              <w:bottom w:val="nil"/>
            </w:tcBorders>
          </w:tcPr>
          <w:p w14:paraId="437E6E91" w14:textId="4DF3E300" w:rsidR="007D4252" w:rsidRPr="006D0221" w:rsidRDefault="007D4252" w:rsidP="007D4252">
            <w:pPr>
              <w:pStyle w:val="Tabletext"/>
            </w:pPr>
            <w:r w:rsidRPr="006D0221">
              <w:t>Informes del Auditor Externo:</w:t>
            </w:r>
          </w:p>
        </w:tc>
        <w:tc>
          <w:tcPr>
            <w:tcW w:w="1501" w:type="dxa"/>
            <w:tcBorders>
              <w:bottom w:val="nil"/>
            </w:tcBorders>
          </w:tcPr>
          <w:p w14:paraId="104FE13B" w14:textId="12BC5C53" w:rsidR="007D4252" w:rsidRPr="00E71042" w:rsidRDefault="007D4252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</w:p>
        </w:tc>
      </w:tr>
      <w:tr w:rsidR="007D4252" w:rsidRPr="00B87C2C" w14:paraId="4C733083" w14:textId="77777777" w:rsidTr="007D4252">
        <w:trPr>
          <w:jc w:val="center"/>
        </w:trPr>
        <w:tc>
          <w:tcPr>
            <w:tcW w:w="709" w:type="dxa"/>
            <w:vMerge/>
          </w:tcPr>
          <w:p w14:paraId="6434EB68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5D37D43D" w14:textId="7ABA08E3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>Cuentas de la Unión de 2020, incluidas las del ITU TELECOM World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D611BC" w14:textId="5F2EA5E1" w:rsidR="007D4252" w:rsidRDefault="00E5431D" w:rsidP="00E71042">
            <w:pPr>
              <w:pStyle w:val="Tabletext"/>
            </w:pPr>
            <w:hyperlink r:id="rId61" w:history="1">
              <w:r w:rsidR="007D4252" w:rsidRPr="00E71042">
                <w:rPr>
                  <w:rStyle w:val="Hyperlink"/>
                </w:rPr>
                <w:t>C22/40</w:t>
              </w:r>
            </w:hyperlink>
          </w:p>
        </w:tc>
      </w:tr>
      <w:tr w:rsidR="007D4252" w:rsidRPr="00B87C2C" w14:paraId="4757CDC5" w14:textId="77777777" w:rsidTr="007D4252">
        <w:trPr>
          <w:jc w:val="center"/>
        </w:trPr>
        <w:tc>
          <w:tcPr>
            <w:tcW w:w="709" w:type="dxa"/>
            <w:vMerge/>
          </w:tcPr>
          <w:p w14:paraId="12DC09DF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E736716" w14:textId="2F4D1DA3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Cuentas de la Unión de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C467DE0" w14:textId="77777777" w:rsidR="007D4252" w:rsidRPr="00E71042" w:rsidRDefault="007D4252" w:rsidP="00E71042">
            <w:pPr>
              <w:pStyle w:val="Tabletext"/>
            </w:pPr>
          </w:p>
        </w:tc>
      </w:tr>
      <w:tr w:rsidR="007D4252" w:rsidRPr="00B87C2C" w14:paraId="01DD7789" w14:textId="77777777" w:rsidTr="007D4252">
        <w:trPr>
          <w:jc w:val="center"/>
        </w:trPr>
        <w:tc>
          <w:tcPr>
            <w:tcW w:w="709" w:type="dxa"/>
            <w:vMerge/>
          </w:tcPr>
          <w:p w14:paraId="45C256DE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B8B55F8" w14:textId="3C76CE2E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Cuentas del ITU TELECOM World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3B6DE455" w14:textId="77777777" w:rsidR="007D4252" w:rsidRPr="00E71042" w:rsidRDefault="007D4252" w:rsidP="00E71042">
            <w:pPr>
              <w:pStyle w:val="Tabletext"/>
            </w:pPr>
          </w:p>
        </w:tc>
      </w:tr>
      <w:tr w:rsidR="00270505" w:rsidRPr="00B87C2C" w14:paraId="07A6C5B7" w14:textId="63805B8A" w:rsidTr="007D4252">
        <w:trPr>
          <w:jc w:val="center"/>
        </w:trPr>
        <w:tc>
          <w:tcPr>
            <w:tcW w:w="709" w:type="dxa"/>
          </w:tcPr>
          <w:p w14:paraId="7F8D4259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7419" w:type="dxa"/>
          </w:tcPr>
          <w:p w14:paraId="69374033" w14:textId="77777777" w:rsidR="00270505" w:rsidRPr="00E71042" w:rsidRDefault="00270505" w:rsidP="00E71042">
            <w:pPr>
              <w:pStyle w:val="Tabletext"/>
            </w:pPr>
            <w:r w:rsidRPr="00E71042">
              <w:t>Importe provisional de la unidad contributiva</w:t>
            </w:r>
          </w:p>
        </w:tc>
        <w:tc>
          <w:tcPr>
            <w:tcW w:w="1501" w:type="dxa"/>
          </w:tcPr>
          <w:p w14:paraId="4E44A56F" w14:textId="427E11B2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2" w:history="1">
              <w:r w:rsidR="00270505" w:rsidRPr="00E71042">
                <w:rPr>
                  <w:rStyle w:val="Hyperlink"/>
                </w:rPr>
                <w:t>C22/29</w:t>
              </w:r>
            </w:hyperlink>
          </w:p>
        </w:tc>
      </w:tr>
      <w:tr w:rsidR="00270505" w:rsidRPr="00B87C2C" w14:paraId="53D9174E" w14:textId="3A8B672B" w:rsidTr="007D4252">
        <w:trPr>
          <w:jc w:val="center"/>
        </w:trPr>
        <w:tc>
          <w:tcPr>
            <w:tcW w:w="709" w:type="dxa"/>
          </w:tcPr>
          <w:p w14:paraId="23FBA126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7419" w:type="dxa"/>
          </w:tcPr>
          <w:p w14:paraId="0761F3F8" w14:textId="77777777" w:rsidR="00270505" w:rsidRPr="00E71042" w:rsidRDefault="00270505" w:rsidP="00E71042">
            <w:pPr>
              <w:pStyle w:val="Tabletext"/>
            </w:pPr>
            <w:r w:rsidRPr="00E71042">
              <w:t xml:space="preserve">Pasivo del Seguro médico después del servicio (ASHI) </w:t>
            </w:r>
            <w:r w:rsidRPr="00E71042">
              <w:rPr>
                <w:i/>
                <w:iCs/>
              </w:rPr>
              <w:t>(reunión final)</w:t>
            </w:r>
          </w:p>
        </w:tc>
        <w:tc>
          <w:tcPr>
            <w:tcW w:w="1501" w:type="dxa"/>
          </w:tcPr>
          <w:p w14:paraId="1101C047" w14:textId="77777777" w:rsidR="00270505" w:rsidRPr="00E71042" w:rsidRDefault="00270505" w:rsidP="00E71042">
            <w:pPr>
              <w:pStyle w:val="Tabletext"/>
            </w:pPr>
          </w:p>
        </w:tc>
      </w:tr>
      <w:tr w:rsidR="00270505" w:rsidRPr="00B87C2C" w14:paraId="528F8E90" w14:textId="0B3A2D9A" w:rsidTr="007D4252">
        <w:trPr>
          <w:jc w:val="center"/>
        </w:trPr>
        <w:tc>
          <w:tcPr>
            <w:tcW w:w="709" w:type="dxa"/>
          </w:tcPr>
          <w:p w14:paraId="4A5FFD9A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15</w:t>
            </w:r>
          </w:p>
        </w:tc>
        <w:tc>
          <w:tcPr>
            <w:tcW w:w="7419" w:type="dxa"/>
          </w:tcPr>
          <w:p w14:paraId="5F90D6DC" w14:textId="77777777" w:rsidR="00270505" w:rsidRPr="00E71042" w:rsidRDefault="00270505" w:rsidP="00E71042">
            <w:pPr>
              <w:pStyle w:val="Tabletext"/>
            </w:pPr>
            <w:r w:rsidRPr="00E71042">
              <w:t>Informe del Auditor Interno sobre actividades de Auditoría Interna</w:t>
            </w:r>
          </w:p>
        </w:tc>
        <w:tc>
          <w:tcPr>
            <w:tcW w:w="1501" w:type="dxa"/>
          </w:tcPr>
          <w:p w14:paraId="51F41D33" w14:textId="3FCC5FB6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3" w:history="1">
              <w:r w:rsidR="00270505" w:rsidRPr="00E71042">
                <w:rPr>
                  <w:rStyle w:val="Hyperlink"/>
                </w:rPr>
                <w:t>C22/44</w:t>
              </w:r>
            </w:hyperlink>
          </w:p>
        </w:tc>
      </w:tr>
      <w:tr w:rsidR="00270505" w:rsidRPr="00B87C2C" w14:paraId="083F5F2B" w14:textId="1D110678" w:rsidTr="007D4252">
        <w:trPr>
          <w:jc w:val="center"/>
        </w:trPr>
        <w:tc>
          <w:tcPr>
            <w:tcW w:w="709" w:type="dxa"/>
          </w:tcPr>
          <w:p w14:paraId="685CFF94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16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52C5C5BA" w14:textId="2690D85B" w:rsidR="00270505" w:rsidRPr="00E71042" w:rsidRDefault="00270505" w:rsidP="00E71042">
            <w:pPr>
              <w:pStyle w:val="Tabletext"/>
            </w:pPr>
            <w:r w:rsidRPr="00E71042">
              <w:t>Informe sobre la aplicación de la Resolución 191 (Rev. Dub</w:t>
            </w:r>
            <w:r w:rsidR="006A2541" w:rsidRPr="00E71042">
              <w:t>á</w:t>
            </w:r>
            <w:r w:rsidRPr="00E71042">
              <w:t>i, 2018)</w:t>
            </w:r>
            <w:r w:rsidRPr="00E71042">
              <w:br/>
              <w:t>"Estrategia de coordinación de los trabajos de los tres Sectores de la Unión"</w:t>
            </w:r>
          </w:p>
        </w:tc>
        <w:tc>
          <w:tcPr>
            <w:tcW w:w="1501" w:type="dxa"/>
          </w:tcPr>
          <w:p w14:paraId="3131F460" w14:textId="64199FBF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4" w:history="1">
              <w:r w:rsidR="00E71042" w:rsidRPr="00E71042">
                <w:rPr>
                  <w:rStyle w:val="Hyperlink"/>
                </w:rPr>
                <w:t>C22/38(Rev.1)</w:t>
              </w:r>
            </w:hyperlink>
          </w:p>
        </w:tc>
      </w:tr>
      <w:tr w:rsidR="00AB321A" w:rsidRPr="00B87C2C" w14:paraId="43A97FD2" w14:textId="6478C4FD" w:rsidTr="007D4252">
        <w:trPr>
          <w:jc w:val="center"/>
        </w:trPr>
        <w:tc>
          <w:tcPr>
            <w:tcW w:w="709" w:type="dxa"/>
            <w:vMerge w:val="restart"/>
          </w:tcPr>
          <w:p w14:paraId="0232ABFF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17</w:t>
            </w:r>
          </w:p>
        </w:tc>
        <w:tc>
          <w:tcPr>
            <w:tcW w:w="7419" w:type="dxa"/>
            <w:tcBorders>
              <w:bottom w:val="nil"/>
            </w:tcBorders>
          </w:tcPr>
          <w:p w14:paraId="6CFD1207" w14:textId="0AEF145F" w:rsidR="00AB321A" w:rsidRPr="00E71042" w:rsidRDefault="00AB321A" w:rsidP="00BC3FD3">
            <w:pPr>
              <w:pStyle w:val="Tabletext"/>
            </w:pPr>
            <w:r w:rsidRPr="00E71042">
              <w:t>Informe sobre los avances registrados en el proyecto de la Sede de la Unión (Res. 212, A 619)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82A0E02" w14:textId="2143763E" w:rsidR="00AB321A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5" w:history="1">
              <w:r w:rsidR="00E71042" w:rsidRPr="00E71042">
                <w:rPr>
                  <w:rStyle w:val="Hyperlink"/>
                </w:rPr>
                <w:t>C22/7(Rev.1)</w:t>
              </w:r>
            </w:hyperlink>
          </w:p>
        </w:tc>
      </w:tr>
      <w:tr w:rsidR="00AB321A" w:rsidRPr="00B87C2C" w14:paraId="26E883B8" w14:textId="50680C03" w:rsidTr="007D4252">
        <w:trPr>
          <w:jc w:val="center"/>
        </w:trPr>
        <w:tc>
          <w:tcPr>
            <w:tcW w:w="709" w:type="dxa"/>
            <w:vMerge/>
          </w:tcPr>
          <w:p w14:paraId="58996DA2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10FD199" w14:textId="32F40188" w:rsidR="00AB321A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resumido de los trabajos del Grupo Asesor de los Estados Miembros sobre el proyecto de Sede de la Unión (Res.</w:t>
            </w:r>
            <w:r w:rsidR="007756F1">
              <w:t> </w:t>
            </w:r>
            <w:r w:rsidRPr="006D0221">
              <w:t>212)</w:t>
            </w:r>
          </w:p>
        </w:tc>
        <w:tc>
          <w:tcPr>
            <w:tcW w:w="1501" w:type="dxa"/>
            <w:tcBorders>
              <w:bottom w:val="nil"/>
            </w:tcBorders>
          </w:tcPr>
          <w:p w14:paraId="42A1AC27" w14:textId="05323005" w:rsidR="00AB321A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6" w:history="1">
              <w:r w:rsidR="00AB321A" w:rsidRPr="00E71042">
                <w:rPr>
                  <w:rStyle w:val="Hyperlink"/>
                </w:rPr>
                <w:t>C22/48</w:t>
              </w:r>
            </w:hyperlink>
          </w:p>
        </w:tc>
      </w:tr>
      <w:tr w:rsidR="00AB321A" w:rsidRPr="00B87C2C" w14:paraId="0CDC1BF6" w14:textId="77777777" w:rsidTr="007D4252">
        <w:trPr>
          <w:jc w:val="center"/>
        </w:trPr>
        <w:tc>
          <w:tcPr>
            <w:tcW w:w="709" w:type="dxa"/>
            <w:vMerge/>
          </w:tcPr>
          <w:p w14:paraId="5D4699F6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788D5844" w14:textId="5A141CEA" w:rsidR="00AB321A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Nuevo enfoque para la gestión de los riesgos financieros asociados a la construcción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61802A1A" w14:textId="4D878B98" w:rsidR="00AB321A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7" w:history="1">
              <w:r w:rsidR="00AB321A" w:rsidRPr="00E71042">
                <w:rPr>
                  <w:rStyle w:val="Hyperlink"/>
                </w:rPr>
                <w:t>C22/62</w:t>
              </w:r>
            </w:hyperlink>
          </w:p>
        </w:tc>
      </w:tr>
      <w:tr w:rsidR="00FB3E07" w:rsidRPr="00B87C2C" w14:paraId="4AED7DE9" w14:textId="4F561E92" w:rsidTr="007D4252">
        <w:trPr>
          <w:jc w:val="center"/>
        </w:trPr>
        <w:tc>
          <w:tcPr>
            <w:tcW w:w="709" w:type="dxa"/>
            <w:vMerge w:val="restart"/>
          </w:tcPr>
          <w:p w14:paraId="4111F8F8" w14:textId="77777777" w:rsidR="00FB3E07" w:rsidRPr="00B87C2C" w:rsidRDefault="00FB3E07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18</w:t>
            </w:r>
          </w:p>
        </w:tc>
        <w:tc>
          <w:tcPr>
            <w:tcW w:w="7419" w:type="dxa"/>
            <w:tcBorders>
              <w:bottom w:val="nil"/>
            </w:tcBorders>
          </w:tcPr>
          <w:p w14:paraId="698914BD" w14:textId="55EB84EA" w:rsidR="00FB3E07" w:rsidRPr="00E71042" w:rsidRDefault="00FB3E07" w:rsidP="00E71042">
            <w:pPr>
              <w:pStyle w:val="Tabletext"/>
            </w:pPr>
            <w:r w:rsidRPr="00E71042">
              <w:t>Estudio de viabilidad para la creación de un Instituto de formación de la UIT: propuestas de la Secretaría</w:t>
            </w:r>
          </w:p>
        </w:tc>
        <w:tc>
          <w:tcPr>
            <w:tcW w:w="1501" w:type="dxa"/>
            <w:tcBorders>
              <w:bottom w:val="nil"/>
            </w:tcBorders>
          </w:tcPr>
          <w:p w14:paraId="35DFAF0A" w14:textId="77F82FF0" w:rsidR="00FB3E07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8" w:history="1">
              <w:r w:rsidR="00FB3E07" w:rsidRPr="00E71042">
                <w:rPr>
                  <w:rStyle w:val="Hyperlink"/>
                </w:rPr>
                <w:t>C22/56</w:t>
              </w:r>
            </w:hyperlink>
          </w:p>
        </w:tc>
      </w:tr>
      <w:tr w:rsidR="00FB3E07" w:rsidRPr="00B87C2C" w14:paraId="0829B03D" w14:textId="77777777" w:rsidTr="007D4252">
        <w:trPr>
          <w:jc w:val="center"/>
        </w:trPr>
        <w:tc>
          <w:tcPr>
            <w:tcW w:w="709" w:type="dxa"/>
            <w:vMerge/>
          </w:tcPr>
          <w:p w14:paraId="7BAEABDD" w14:textId="77777777" w:rsidR="00FB3E07" w:rsidRPr="00B87C2C" w:rsidRDefault="00FB3E07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7704280E" w14:textId="59F998A9" w:rsidR="00FB3E07" w:rsidRPr="006D0221" w:rsidRDefault="00A71C58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FB3E07" w:rsidRPr="006D0221">
              <w:t>Contribución de China (República Popular de): Recomendaciones sobre el fortalecimiento de las iniciativas de capacitación de la UIT</w:t>
            </w:r>
          </w:p>
        </w:tc>
        <w:tc>
          <w:tcPr>
            <w:tcW w:w="1501" w:type="dxa"/>
            <w:tcBorders>
              <w:top w:val="nil"/>
            </w:tcBorders>
          </w:tcPr>
          <w:p w14:paraId="75819B24" w14:textId="56B4662A" w:rsidR="00FB3E07" w:rsidRDefault="00E5431D" w:rsidP="00F2704F">
            <w:pPr>
              <w:pStyle w:val="Tabletext"/>
              <w:keepNext/>
              <w:keepLines/>
            </w:pPr>
            <w:hyperlink r:id="rId69" w:history="1">
              <w:r w:rsidR="00FB3E07" w:rsidRPr="00FB3E07">
                <w:rPr>
                  <w:rStyle w:val="Hyperlink"/>
                  <w:bCs/>
                  <w:lang w:val="en-GB"/>
                </w:rPr>
                <w:t>C22/70</w:t>
              </w:r>
            </w:hyperlink>
          </w:p>
        </w:tc>
      </w:tr>
      <w:tr w:rsidR="00270505" w:rsidRPr="00B87C2C" w14:paraId="54908265" w14:textId="614AF0F7" w:rsidTr="007D4252">
        <w:trPr>
          <w:jc w:val="center"/>
        </w:trPr>
        <w:tc>
          <w:tcPr>
            <w:tcW w:w="709" w:type="dxa"/>
          </w:tcPr>
          <w:p w14:paraId="14043907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19</w:t>
            </w:r>
          </w:p>
        </w:tc>
        <w:tc>
          <w:tcPr>
            <w:tcW w:w="7419" w:type="dxa"/>
          </w:tcPr>
          <w:p w14:paraId="010C6BCF" w14:textId="6A3FE18C" w:rsidR="00270505" w:rsidRPr="00E71042" w:rsidRDefault="00270505" w:rsidP="00E71042">
            <w:pPr>
              <w:pStyle w:val="Tabletext"/>
            </w:pPr>
            <w:r w:rsidRPr="00E71042">
              <w:t xml:space="preserve">Fortalecimiento de la presencia regional </w:t>
            </w:r>
            <w:r w:rsidRPr="00E71042">
              <w:rPr>
                <w:i/>
                <w:iCs/>
              </w:rPr>
              <w:t>(Res.</w:t>
            </w:r>
            <w:r w:rsidR="007756F1">
              <w:rPr>
                <w:i/>
                <w:iCs/>
              </w:rPr>
              <w:t> </w:t>
            </w:r>
            <w:r w:rsidRPr="00E71042">
              <w:rPr>
                <w:i/>
                <w:iCs/>
              </w:rPr>
              <w:t>25)</w:t>
            </w:r>
          </w:p>
        </w:tc>
        <w:tc>
          <w:tcPr>
            <w:tcW w:w="1501" w:type="dxa"/>
          </w:tcPr>
          <w:p w14:paraId="130B27DF" w14:textId="0CA65789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0" w:history="1">
              <w:r w:rsidR="00270505" w:rsidRPr="00E71042">
                <w:rPr>
                  <w:rStyle w:val="Hyperlink"/>
                </w:rPr>
                <w:t>C22/25</w:t>
              </w:r>
            </w:hyperlink>
          </w:p>
        </w:tc>
      </w:tr>
      <w:tr w:rsidR="00270505" w:rsidRPr="00B87C2C" w14:paraId="6C252C9B" w14:textId="2E055E52" w:rsidTr="007D4252">
        <w:trPr>
          <w:jc w:val="center"/>
        </w:trPr>
        <w:tc>
          <w:tcPr>
            <w:tcW w:w="709" w:type="dxa"/>
          </w:tcPr>
          <w:p w14:paraId="46E73E40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20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304BEF39" w14:textId="77777777" w:rsidR="00270505" w:rsidRPr="00E71042" w:rsidRDefault="00270505" w:rsidP="00E71042">
            <w:pPr>
              <w:pStyle w:val="Tabletext"/>
            </w:pPr>
            <w:r w:rsidRPr="00E71042"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F002E22" w14:textId="3FA09FBE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1" w:history="1">
              <w:r w:rsidR="00270505" w:rsidRPr="00E71042">
                <w:rPr>
                  <w:rStyle w:val="Hyperlink"/>
                </w:rPr>
                <w:t>C22/23</w:t>
              </w:r>
            </w:hyperlink>
          </w:p>
        </w:tc>
      </w:tr>
      <w:tr w:rsidR="00270505" w:rsidRPr="00B87C2C" w14:paraId="7D2AF3BA" w14:textId="64F6869F" w:rsidTr="007D4252">
        <w:trPr>
          <w:jc w:val="center"/>
        </w:trPr>
        <w:tc>
          <w:tcPr>
            <w:tcW w:w="709" w:type="dxa"/>
            <w:vMerge w:val="restart"/>
          </w:tcPr>
          <w:p w14:paraId="692D1A69" w14:textId="77777777" w:rsidR="00270505" w:rsidRPr="00B87C2C" w:rsidRDefault="00270505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21</w:t>
            </w:r>
          </w:p>
        </w:tc>
        <w:tc>
          <w:tcPr>
            <w:tcW w:w="7419" w:type="dxa"/>
            <w:tcBorders>
              <w:bottom w:val="nil"/>
            </w:tcBorders>
          </w:tcPr>
          <w:p w14:paraId="025B21C3" w14:textId="77777777" w:rsidR="00270505" w:rsidRPr="00E71042" w:rsidRDefault="00270505" w:rsidP="00E71042">
            <w:pPr>
              <w:pStyle w:val="Tabletext"/>
            </w:pPr>
            <w:r w:rsidRPr="00E71042">
              <w:t>Informe sobre los avances en la aplicación del Plan Estratégico de Recursos Humanos y de la Resolución 48 (Rev. Dubái, 2018)</w:t>
            </w:r>
          </w:p>
        </w:tc>
        <w:tc>
          <w:tcPr>
            <w:tcW w:w="1501" w:type="dxa"/>
            <w:tcBorders>
              <w:bottom w:val="nil"/>
            </w:tcBorders>
          </w:tcPr>
          <w:p w14:paraId="60976B69" w14:textId="779684EE" w:rsidR="00270505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2" w:history="1">
              <w:r w:rsidR="00270505" w:rsidRPr="00E71042">
                <w:rPr>
                  <w:rStyle w:val="Hyperlink"/>
                </w:rPr>
                <w:t>C22/36</w:t>
              </w:r>
            </w:hyperlink>
          </w:p>
        </w:tc>
      </w:tr>
      <w:tr w:rsidR="000A76A8" w:rsidRPr="00B87C2C" w14:paraId="35F016BD" w14:textId="2C007955" w:rsidTr="007D4252">
        <w:trPr>
          <w:jc w:val="center"/>
        </w:trPr>
        <w:tc>
          <w:tcPr>
            <w:tcW w:w="709" w:type="dxa"/>
            <w:vMerge/>
          </w:tcPr>
          <w:p w14:paraId="73D5281F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53712047" w14:textId="2662D82C" w:rsidR="000A76A8" w:rsidRPr="006D0221" w:rsidRDefault="006D47C2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0A76A8" w:rsidRPr="006D0221">
              <w:t xml:space="preserve">Proceso de contratación </w:t>
            </w:r>
            <w:r w:rsidR="00C75FCE" w:rsidRPr="006D0221">
              <w:t>–</w:t>
            </w:r>
            <w:r w:rsidR="000A76A8" w:rsidRPr="006D0221">
              <w:t xml:space="preserve"> Reducción del plazo de presentación de candidaturas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93B71B8" w14:textId="518DDD85" w:rsidR="000A76A8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3" w:history="1">
              <w:r w:rsidR="000A76A8" w:rsidRPr="00E71042">
                <w:rPr>
                  <w:rStyle w:val="Hyperlink"/>
                </w:rPr>
                <w:t>C22/52</w:t>
              </w:r>
            </w:hyperlink>
          </w:p>
        </w:tc>
      </w:tr>
      <w:tr w:rsidR="000A76A8" w:rsidRPr="00B87C2C" w14:paraId="501D8D1C" w14:textId="68867064" w:rsidTr="007D4252">
        <w:trPr>
          <w:jc w:val="center"/>
        </w:trPr>
        <w:tc>
          <w:tcPr>
            <w:tcW w:w="709" w:type="dxa"/>
            <w:vMerge/>
          </w:tcPr>
          <w:p w14:paraId="56A52D6C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9CC5D21" w14:textId="390BCA48" w:rsidR="000A76A8" w:rsidRPr="006D0221" w:rsidRDefault="006D47C2" w:rsidP="006D0221">
            <w:pPr>
              <w:pStyle w:val="Tabletext"/>
            </w:pPr>
            <w:r w:rsidRPr="006D0221">
              <w:t>–</w:t>
            </w:r>
            <w:r w:rsidRPr="006D0221">
              <w:tab/>
            </w:r>
            <w:r w:rsidR="000A76A8" w:rsidRPr="006D0221">
              <w:t>Situación administrativa a los efectos de las prestaciones de la 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8929049" w14:textId="789F66FE" w:rsidR="000A76A8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4" w:history="1">
              <w:r w:rsidR="000A76A8" w:rsidRPr="00E71042">
                <w:rPr>
                  <w:rStyle w:val="Hyperlink"/>
                </w:rPr>
                <w:t>C22/47</w:t>
              </w:r>
            </w:hyperlink>
          </w:p>
        </w:tc>
      </w:tr>
      <w:tr w:rsidR="000A76A8" w:rsidRPr="00B87C2C" w14:paraId="4A0E7EDB" w14:textId="79B5FFD5" w:rsidTr="007D4252">
        <w:trPr>
          <w:jc w:val="center"/>
        </w:trPr>
        <w:tc>
          <w:tcPr>
            <w:tcW w:w="709" w:type="dxa"/>
            <w:vMerge/>
          </w:tcPr>
          <w:p w14:paraId="18BB4803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63C65096" w14:textId="145BEBC6" w:rsidR="000A76A8" w:rsidRPr="006D0221" w:rsidRDefault="006D47C2" w:rsidP="006D0221">
            <w:pPr>
              <w:pStyle w:val="Tabletext"/>
            </w:pPr>
            <w:r w:rsidRPr="006D0221">
              <w:t>–</w:t>
            </w:r>
            <w:r w:rsidRPr="006D0221">
              <w:tab/>
            </w:r>
            <w:r w:rsidR="000A76A8" w:rsidRPr="006D0221">
              <w:t>Ascensos de escalón en el grado en las categorías Profesional y Superior</w:t>
            </w:r>
          </w:p>
        </w:tc>
        <w:tc>
          <w:tcPr>
            <w:tcW w:w="1501" w:type="dxa"/>
            <w:tcBorders>
              <w:top w:val="nil"/>
            </w:tcBorders>
          </w:tcPr>
          <w:p w14:paraId="56247AE0" w14:textId="606946DF" w:rsidR="000A76A8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5" w:history="1">
              <w:r w:rsidR="000A76A8" w:rsidRPr="00E71042">
                <w:rPr>
                  <w:rStyle w:val="Hyperlink"/>
                </w:rPr>
                <w:t>C22/49</w:t>
              </w:r>
            </w:hyperlink>
          </w:p>
        </w:tc>
      </w:tr>
      <w:tr w:rsidR="000A76A8" w:rsidRPr="00B87C2C" w14:paraId="446D810A" w14:textId="508ABDD0" w:rsidTr="007D4252">
        <w:trPr>
          <w:jc w:val="center"/>
        </w:trPr>
        <w:tc>
          <w:tcPr>
            <w:tcW w:w="709" w:type="dxa"/>
          </w:tcPr>
          <w:p w14:paraId="292574C5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22</w:t>
            </w:r>
          </w:p>
        </w:tc>
        <w:tc>
          <w:tcPr>
            <w:tcW w:w="7419" w:type="dxa"/>
          </w:tcPr>
          <w:p w14:paraId="1CFD81E9" w14:textId="3A46CA11" w:rsidR="000A76A8" w:rsidRPr="00E71042" w:rsidRDefault="00E40813" w:rsidP="0098688B">
            <w:pPr>
              <w:pStyle w:val="Tabletext"/>
            </w:pPr>
            <w:r w:rsidRPr="00E71042">
              <w:t>Composición d</w:t>
            </w:r>
            <w:r w:rsidR="000A76A8" w:rsidRPr="00E71042">
              <w:t>el Comité de Pensiones del Personal de la UIT (R 1394)</w:t>
            </w:r>
          </w:p>
        </w:tc>
        <w:tc>
          <w:tcPr>
            <w:tcW w:w="1501" w:type="dxa"/>
          </w:tcPr>
          <w:p w14:paraId="75A0B79D" w14:textId="7285FE60" w:rsidR="000A76A8" w:rsidRPr="00E71042" w:rsidRDefault="006A2541" w:rsidP="00E71042">
            <w:pPr>
              <w:pStyle w:val="Tabletext"/>
            </w:pPr>
            <w:r w:rsidRPr="00E71042">
              <w:t>Presentación o</w:t>
            </w:r>
            <w:r w:rsidR="000A76A8" w:rsidRPr="00E71042">
              <w:t>ral</w:t>
            </w:r>
          </w:p>
        </w:tc>
      </w:tr>
      <w:tr w:rsidR="000A76A8" w:rsidRPr="00B87C2C" w14:paraId="279A9B3A" w14:textId="31B1072F" w:rsidTr="007D4252">
        <w:trPr>
          <w:jc w:val="center"/>
        </w:trPr>
        <w:tc>
          <w:tcPr>
            <w:tcW w:w="709" w:type="dxa"/>
          </w:tcPr>
          <w:p w14:paraId="37FC3BB8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23</w:t>
            </w:r>
          </w:p>
        </w:tc>
        <w:tc>
          <w:tcPr>
            <w:tcW w:w="7419" w:type="dxa"/>
          </w:tcPr>
          <w:p w14:paraId="628BC893" w14:textId="77777777" w:rsidR="000A76A8" w:rsidRPr="00E71042" w:rsidRDefault="000A76A8" w:rsidP="0098688B">
            <w:pPr>
              <w:pStyle w:val="Tabletext"/>
            </w:pPr>
            <w:r w:rsidRPr="00E71042">
              <w:t>Informe de la Oficina de Ética</w:t>
            </w:r>
          </w:p>
        </w:tc>
        <w:tc>
          <w:tcPr>
            <w:tcW w:w="1501" w:type="dxa"/>
          </w:tcPr>
          <w:p w14:paraId="6F6D675E" w14:textId="67C747B8" w:rsidR="000A76A8" w:rsidRPr="00E71042" w:rsidRDefault="00E5431D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6" w:history="1">
              <w:r w:rsidR="000A76A8" w:rsidRPr="00E71042">
                <w:rPr>
                  <w:rStyle w:val="Hyperlink"/>
                </w:rPr>
                <w:t>C22/14</w:t>
              </w:r>
            </w:hyperlink>
          </w:p>
        </w:tc>
      </w:tr>
      <w:tr w:rsidR="000A76A8" w:rsidRPr="00B87C2C" w14:paraId="165479B5" w14:textId="77777777" w:rsidTr="007D4252">
        <w:trPr>
          <w:jc w:val="center"/>
        </w:trPr>
        <w:tc>
          <w:tcPr>
            <w:tcW w:w="709" w:type="dxa"/>
          </w:tcPr>
          <w:p w14:paraId="348D6521" w14:textId="7D2A808E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24</w:t>
            </w:r>
          </w:p>
        </w:tc>
        <w:tc>
          <w:tcPr>
            <w:tcW w:w="7419" w:type="dxa"/>
          </w:tcPr>
          <w:p w14:paraId="2F6D836C" w14:textId="5A9B0230" w:rsidR="000A76A8" w:rsidRPr="00E71042" w:rsidRDefault="000A76A8" w:rsidP="0098688B">
            <w:pPr>
              <w:pStyle w:val="Tabletext"/>
            </w:pPr>
            <w:r w:rsidRPr="00E71042">
              <w:t xml:space="preserve">Participación provisional en las actividades de la UIT de las </w:t>
            </w:r>
            <w:r w:rsidR="00E40813" w:rsidRPr="00E71042">
              <w:t>e</w:t>
            </w:r>
            <w:r w:rsidRPr="00E71042">
              <w:t>ntidades que se ocupan de cuestiones de telecomunicaciones</w:t>
            </w:r>
          </w:p>
        </w:tc>
        <w:tc>
          <w:tcPr>
            <w:tcW w:w="1501" w:type="dxa"/>
          </w:tcPr>
          <w:p w14:paraId="1757974F" w14:textId="0DF4D5D3" w:rsidR="000A76A8" w:rsidRPr="00470FD9" w:rsidRDefault="00E5431D" w:rsidP="00470FD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7" w:history="1">
              <w:r w:rsidR="000A76A8" w:rsidRPr="00470FD9">
                <w:rPr>
                  <w:rStyle w:val="Hyperlink"/>
                </w:rPr>
                <w:t>C22/31</w:t>
              </w:r>
            </w:hyperlink>
          </w:p>
        </w:tc>
      </w:tr>
      <w:tr w:rsidR="000A76A8" w:rsidRPr="00B87C2C" w14:paraId="5C5C7207" w14:textId="77777777" w:rsidTr="007D4252">
        <w:trPr>
          <w:jc w:val="center"/>
        </w:trPr>
        <w:tc>
          <w:tcPr>
            <w:tcW w:w="709" w:type="dxa"/>
          </w:tcPr>
          <w:p w14:paraId="5C36868A" w14:textId="5733DC09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25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32D44808" w14:textId="07AFC49B" w:rsidR="000A76A8" w:rsidRPr="00E71042" w:rsidRDefault="006A2541" w:rsidP="00E71042">
            <w:pPr>
              <w:pStyle w:val="Tabletext"/>
            </w:pPr>
            <w:r w:rsidRPr="00E71042">
              <w:t>Marco de rendición de cuentas de la UIT</w:t>
            </w:r>
          </w:p>
        </w:tc>
        <w:tc>
          <w:tcPr>
            <w:tcW w:w="1501" w:type="dxa"/>
          </w:tcPr>
          <w:p w14:paraId="14DC23F7" w14:textId="2A759A13" w:rsidR="000A76A8" w:rsidRPr="00F745CB" w:rsidRDefault="00E5431D" w:rsidP="00F745CB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8" w:history="1">
              <w:r w:rsidR="000A76A8" w:rsidRPr="00F745CB">
                <w:rPr>
                  <w:rStyle w:val="Hyperlink"/>
                </w:rPr>
                <w:t>C22/57</w:t>
              </w:r>
            </w:hyperlink>
          </w:p>
        </w:tc>
      </w:tr>
      <w:tr w:rsidR="00385657" w:rsidRPr="00B87C2C" w14:paraId="7F2705D4" w14:textId="77777777" w:rsidTr="007D4252">
        <w:trPr>
          <w:jc w:val="center"/>
        </w:trPr>
        <w:tc>
          <w:tcPr>
            <w:tcW w:w="709" w:type="dxa"/>
            <w:vMerge w:val="restart"/>
          </w:tcPr>
          <w:p w14:paraId="634C82C9" w14:textId="043FF746" w:rsidR="00385657" w:rsidRPr="00B87C2C" w:rsidRDefault="00385657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26</w:t>
            </w:r>
          </w:p>
        </w:tc>
        <w:tc>
          <w:tcPr>
            <w:tcW w:w="7419" w:type="dxa"/>
            <w:tcBorders>
              <w:bottom w:val="nil"/>
            </w:tcBorders>
          </w:tcPr>
          <w:p w14:paraId="09423C4E" w14:textId="55FB239A" w:rsidR="00385657" w:rsidRPr="00E71042" w:rsidRDefault="00385657" w:rsidP="00E71042">
            <w:pPr>
              <w:pStyle w:val="Tabletext"/>
            </w:pPr>
            <w:r w:rsidRPr="00E71042">
              <w:t>Reuniones virtuales e híbridas</w:t>
            </w:r>
          </w:p>
        </w:tc>
        <w:tc>
          <w:tcPr>
            <w:tcW w:w="1501" w:type="dxa"/>
          </w:tcPr>
          <w:p w14:paraId="4D10234C" w14:textId="75C50C48" w:rsidR="00385657" w:rsidRPr="00F745CB" w:rsidRDefault="00E5431D" w:rsidP="00F745CB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9" w:history="1">
              <w:r w:rsidR="00385657" w:rsidRPr="00F745CB">
                <w:rPr>
                  <w:rStyle w:val="Hyperlink"/>
                </w:rPr>
                <w:t>C22/65</w:t>
              </w:r>
            </w:hyperlink>
          </w:p>
        </w:tc>
      </w:tr>
      <w:tr w:rsidR="00385657" w:rsidRPr="00B87C2C" w14:paraId="17807916" w14:textId="77777777" w:rsidTr="007D4252">
        <w:trPr>
          <w:jc w:val="center"/>
        </w:trPr>
        <w:tc>
          <w:tcPr>
            <w:tcW w:w="709" w:type="dxa"/>
            <w:vMerge/>
          </w:tcPr>
          <w:p w14:paraId="724C6DD3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791E3BBF" w14:textId="07B378CB" w:rsidR="00385657" w:rsidRPr="006D0221" w:rsidRDefault="00385657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Australia y Canadá: Marco de la UIT relativo a la celebración de reuniones híbridas</w:t>
            </w:r>
          </w:p>
        </w:tc>
        <w:tc>
          <w:tcPr>
            <w:tcW w:w="1501" w:type="dxa"/>
          </w:tcPr>
          <w:p w14:paraId="17E71795" w14:textId="0F617367" w:rsidR="00385657" w:rsidRPr="0055030C" w:rsidRDefault="00E5431D" w:rsidP="0055030C">
            <w:pPr>
              <w:pStyle w:val="Tabletext"/>
              <w:keepNext/>
              <w:keepLines/>
              <w:rPr>
                <w:bCs/>
                <w:u w:val="single"/>
                <w:lang w:val="en-GB"/>
              </w:rPr>
            </w:pPr>
            <w:hyperlink r:id="rId80" w:history="1">
              <w:r w:rsidR="00385657" w:rsidRPr="00385657">
                <w:rPr>
                  <w:rStyle w:val="Hyperlink"/>
                  <w:bCs/>
                  <w:lang w:val="en-GB"/>
                </w:rPr>
                <w:t>C22/69</w:t>
              </w:r>
            </w:hyperlink>
          </w:p>
        </w:tc>
      </w:tr>
      <w:tr w:rsidR="00385657" w:rsidRPr="00B87C2C" w14:paraId="19E38BC3" w14:textId="77777777" w:rsidTr="007D4252">
        <w:trPr>
          <w:jc w:val="center"/>
        </w:trPr>
        <w:tc>
          <w:tcPr>
            <w:tcW w:w="709" w:type="dxa"/>
            <w:vMerge/>
          </w:tcPr>
          <w:p w14:paraId="6C5236E2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29106946" w14:textId="75778E46" w:rsidR="00385657" w:rsidRPr="006D0221" w:rsidRDefault="00385657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Propuesta de nuevas mejoras de la participación a distancia en la UIT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5A36EEE" w14:textId="45325F91" w:rsidR="00385657" w:rsidRDefault="00E5431D" w:rsidP="00385657">
            <w:pPr>
              <w:pStyle w:val="Tabletext"/>
              <w:keepNext/>
              <w:keepLines/>
            </w:pPr>
            <w:hyperlink r:id="rId81" w:history="1">
              <w:r w:rsidR="00385657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385657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73</w:t>
              </w:r>
            </w:hyperlink>
          </w:p>
        </w:tc>
      </w:tr>
      <w:tr w:rsidR="00385657" w:rsidRPr="00B87C2C" w14:paraId="09AC2720" w14:textId="77777777" w:rsidTr="007D4252">
        <w:trPr>
          <w:jc w:val="center"/>
        </w:trPr>
        <w:tc>
          <w:tcPr>
            <w:tcW w:w="709" w:type="dxa"/>
            <w:vMerge w:val="restart"/>
          </w:tcPr>
          <w:p w14:paraId="17179373" w14:textId="251129EA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27</w:t>
            </w:r>
          </w:p>
        </w:tc>
        <w:tc>
          <w:tcPr>
            <w:tcW w:w="7419" w:type="dxa"/>
            <w:tcBorders>
              <w:bottom w:val="nil"/>
            </w:tcBorders>
          </w:tcPr>
          <w:p w14:paraId="7E8058F2" w14:textId="1E91BC2A" w:rsidR="00385657" w:rsidRPr="005D2519" w:rsidRDefault="00385657" w:rsidP="005D2519">
            <w:pPr>
              <w:pStyle w:val="Tabletext"/>
            </w:pPr>
            <w:r w:rsidRPr="005D2519">
              <w:t>Informes de la DCI sobre cuestiones que afectan a todo el sistema de las Naciones Unidas en 2020-2021 y recomendaciones a los Jefes Ejecutivos y a los órganos legislativos</w:t>
            </w:r>
          </w:p>
        </w:tc>
        <w:tc>
          <w:tcPr>
            <w:tcW w:w="1501" w:type="dxa"/>
            <w:tcBorders>
              <w:bottom w:val="nil"/>
            </w:tcBorders>
          </w:tcPr>
          <w:p w14:paraId="1CE148A2" w14:textId="04F9116A" w:rsidR="00385657" w:rsidRPr="0055030C" w:rsidRDefault="00E5431D" w:rsidP="005503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2" w:history="1">
              <w:r w:rsidR="00385657" w:rsidRPr="0055030C">
                <w:rPr>
                  <w:rStyle w:val="Hyperlink"/>
                </w:rPr>
                <w:t>C22/61</w:t>
              </w:r>
            </w:hyperlink>
          </w:p>
        </w:tc>
      </w:tr>
      <w:tr w:rsidR="00385657" w:rsidRPr="00B87C2C" w14:paraId="34B0CF30" w14:textId="77777777" w:rsidTr="007D4252">
        <w:trPr>
          <w:jc w:val="center"/>
        </w:trPr>
        <w:tc>
          <w:tcPr>
            <w:tcW w:w="709" w:type="dxa"/>
            <w:vMerge/>
          </w:tcPr>
          <w:p w14:paraId="598938A4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004ECD70" w14:textId="248F13D0" w:rsidR="00385657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385657" w:rsidRPr="006D0221">
              <w:t>Contribución de Paraguay (República del): Informes de la DCI sobre cuestiones a escala de todo el sistema de las Naciones Unidas para 2020</w:t>
            </w:r>
            <w:r w:rsidR="005D2519" w:rsidRPr="006D0221">
              <w:noBreakHyphen/>
            </w:r>
            <w:r w:rsidR="00385657" w:rsidRPr="006D0221">
              <w:t>2021 y recomendaciones a los jefes ejecutivos y a los órganos legislativos</w:t>
            </w:r>
          </w:p>
        </w:tc>
        <w:tc>
          <w:tcPr>
            <w:tcW w:w="1501" w:type="dxa"/>
            <w:tcBorders>
              <w:top w:val="nil"/>
            </w:tcBorders>
          </w:tcPr>
          <w:p w14:paraId="6A2BFDB4" w14:textId="46D8BBC3" w:rsidR="00385657" w:rsidRDefault="00E5431D" w:rsidP="00385657">
            <w:pPr>
              <w:pStyle w:val="Tabletext"/>
              <w:keepNext/>
              <w:keepLines/>
            </w:pPr>
            <w:hyperlink r:id="rId83" w:history="1">
              <w:r w:rsidR="00AB321A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AB321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  <w:r w:rsidR="00AB321A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385657" w:rsidRPr="00B87C2C" w14:paraId="25922574" w14:textId="77777777" w:rsidTr="007D4252">
        <w:trPr>
          <w:jc w:val="center"/>
        </w:trPr>
        <w:tc>
          <w:tcPr>
            <w:tcW w:w="709" w:type="dxa"/>
          </w:tcPr>
          <w:p w14:paraId="4461F8E4" w14:textId="5EDDD192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28</w:t>
            </w:r>
          </w:p>
        </w:tc>
        <w:tc>
          <w:tcPr>
            <w:tcW w:w="7419" w:type="dxa"/>
          </w:tcPr>
          <w:p w14:paraId="7D9626C7" w14:textId="57EC5C57" w:rsidR="00385657" w:rsidRPr="005D2519" w:rsidRDefault="00385657" w:rsidP="005D2519">
            <w:pPr>
              <w:pStyle w:val="Tabletext"/>
            </w:pPr>
            <w:r w:rsidRPr="005D2519">
              <w:t>Proyecto de Plan Financiero para 2024-2027</w:t>
            </w:r>
          </w:p>
        </w:tc>
        <w:tc>
          <w:tcPr>
            <w:tcW w:w="1501" w:type="dxa"/>
          </w:tcPr>
          <w:p w14:paraId="045AAC57" w14:textId="6EA4894A" w:rsidR="00385657" w:rsidRPr="005D2519" w:rsidRDefault="00E5431D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4" w:history="1">
              <w:r w:rsidR="00385657" w:rsidRPr="005D2519">
                <w:rPr>
                  <w:rStyle w:val="Hyperlink"/>
                </w:rPr>
                <w:t>C22/63</w:t>
              </w:r>
            </w:hyperlink>
          </w:p>
        </w:tc>
      </w:tr>
      <w:tr w:rsidR="00385657" w:rsidRPr="00B87C2C" w14:paraId="02C25A51" w14:textId="5323846C" w:rsidTr="007D4252">
        <w:trPr>
          <w:jc w:val="center"/>
        </w:trPr>
        <w:tc>
          <w:tcPr>
            <w:tcW w:w="8128" w:type="dxa"/>
            <w:gridSpan w:val="2"/>
            <w:shd w:val="clear" w:color="auto" w:fill="D9D9D9" w:themeFill="background1" w:themeFillShade="D9"/>
          </w:tcPr>
          <w:p w14:paraId="7141C228" w14:textId="219F6194" w:rsidR="00385657" w:rsidRPr="00BD5A71" w:rsidRDefault="00385657" w:rsidP="00385657">
            <w:pPr>
              <w:pStyle w:val="Tablehead"/>
            </w:pPr>
            <w:r w:rsidRPr="00BD5A71">
              <w:t>DOCUMENTOS INFORMATIVOS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49C0611" w14:textId="77777777" w:rsidR="00385657" w:rsidRPr="00BD5A71" w:rsidRDefault="00385657" w:rsidP="00385657">
            <w:pPr>
              <w:pStyle w:val="Tablehead"/>
            </w:pPr>
          </w:p>
        </w:tc>
      </w:tr>
      <w:tr w:rsidR="00385657" w:rsidRPr="00B87C2C" w14:paraId="587FC5EB" w14:textId="40A1840E" w:rsidTr="007D4252">
        <w:trPr>
          <w:jc w:val="center"/>
        </w:trPr>
        <w:tc>
          <w:tcPr>
            <w:tcW w:w="709" w:type="dxa"/>
          </w:tcPr>
          <w:p w14:paraId="750F8A8C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7419" w:type="dxa"/>
          </w:tcPr>
          <w:p w14:paraId="704314BF" w14:textId="77777777" w:rsidR="00385657" w:rsidRPr="005D2519" w:rsidRDefault="00385657" w:rsidP="005D2519">
            <w:pPr>
              <w:pStyle w:val="Tabletext"/>
            </w:pPr>
            <w:r w:rsidRPr="005D2519">
              <w:t xml:space="preserve">Creación del nuevo Grupo </w:t>
            </w:r>
            <w:r w:rsidRPr="005D2519">
              <w:rPr>
                <w:i/>
                <w:iCs/>
              </w:rPr>
              <w:t>ad hoc</w:t>
            </w:r>
            <w:r w:rsidRPr="005D2519">
              <w:t xml:space="preserve"> del GANT sobre gobernanza y gestión de reuniones electrónicas (GAH</w:t>
            </w:r>
            <w:r w:rsidRPr="005D2519">
              <w:noBreakHyphen/>
              <w:t>GRE)</w:t>
            </w:r>
          </w:p>
        </w:tc>
        <w:tc>
          <w:tcPr>
            <w:tcW w:w="1501" w:type="dxa"/>
          </w:tcPr>
          <w:p w14:paraId="0F53EAAD" w14:textId="317F0CC0" w:rsidR="00385657" w:rsidRPr="00B87C2C" w:rsidRDefault="00E5431D" w:rsidP="00385657">
            <w:pPr>
              <w:pStyle w:val="Tabletext"/>
            </w:pPr>
            <w:hyperlink r:id="rId85" w:history="1">
              <w:r w:rsidR="00385657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385657" w:rsidRPr="00B87C2C" w14:paraId="7829FF24" w14:textId="215E9D4E" w:rsidTr="007D4252">
        <w:trPr>
          <w:jc w:val="center"/>
        </w:trPr>
        <w:tc>
          <w:tcPr>
            <w:tcW w:w="709" w:type="dxa"/>
          </w:tcPr>
          <w:p w14:paraId="38D89CD1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7419" w:type="dxa"/>
          </w:tcPr>
          <w:p w14:paraId="6904CC99" w14:textId="77777777" w:rsidR="00385657" w:rsidRPr="005D2519" w:rsidRDefault="00385657" w:rsidP="005D2519">
            <w:pPr>
              <w:pStyle w:val="Tabletext"/>
            </w:pPr>
            <w:r w:rsidRPr="005D2519">
              <w:t>Colaboración con el sistema de las Naciones Unidas</w:t>
            </w:r>
          </w:p>
        </w:tc>
        <w:tc>
          <w:tcPr>
            <w:tcW w:w="1501" w:type="dxa"/>
          </w:tcPr>
          <w:p w14:paraId="45C5847D" w14:textId="7CD9D99D" w:rsidR="00385657" w:rsidRPr="00B87C2C" w:rsidRDefault="00E5431D" w:rsidP="00385657">
            <w:pPr>
              <w:pStyle w:val="Tabletext"/>
              <w:rPr>
                <w:rFonts w:asciiTheme="minorHAnsi" w:hAnsiTheme="minorHAnsi" w:cstheme="minorHAnsi"/>
                <w:bCs/>
              </w:rPr>
            </w:pPr>
            <w:hyperlink r:id="rId86" w:history="1">
              <w:r w:rsidR="00385657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385657" w:rsidRPr="00B87C2C" w14:paraId="2EFAF7CF" w14:textId="4578905E" w:rsidTr="007D4252">
        <w:trPr>
          <w:jc w:val="center"/>
        </w:trPr>
        <w:tc>
          <w:tcPr>
            <w:tcW w:w="709" w:type="dxa"/>
          </w:tcPr>
          <w:p w14:paraId="7E2E080D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</w:t>
            </w:r>
          </w:p>
        </w:tc>
        <w:tc>
          <w:tcPr>
            <w:tcW w:w="7419" w:type="dxa"/>
          </w:tcPr>
          <w:p w14:paraId="46F7E437" w14:textId="77777777" w:rsidR="00385657" w:rsidRPr="00B87C2C" w:rsidRDefault="00385657" w:rsidP="005D2519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Contribución del Consejo de la UIT al Foro Político de Alto Nivel sobre Desarrollo Sostenible (HLPF)</w:t>
            </w:r>
            <w:r w:rsidRPr="00B87C2C">
              <w:rPr>
                <w:bCs/>
              </w:rPr>
              <w:t xml:space="preserve"> </w:t>
            </w:r>
            <w:r w:rsidRPr="00B87C2C">
              <w:rPr>
                <w:bCs/>
                <w:i/>
                <w:iCs/>
              </w:rPr>
              <w:t>(Res. 140)</w:t>
            </w:r>
          </w:p>
        </w:tc>
        <w:tc>
          <w:tcPr>
            <w:tcW w:w="1501" w:type="dxa"/>
          </w:tcPr>
          <w:p w14:paraId="3D4741A3" w14:textId="73592F2D" w:rsidR="00385657" w:rsidRPr="005D2519" w:rsidRDefault="00E5431D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7" w:history="1">
              <w:r w:rsidR="00385657" w:rsidRPr="005D2519">
                <w:rPr>
                  <w:rStyle w:val="Hyperlink"/>
                </w:rPr>
                <w:t>C22/INF/3</w:t>
              </w:r>
            </w:hyperlink>
          </w:p>
        </w:tc>
      </w:tr>
      <w:tr w:rsidR="00385657" w:rsidRPr="00B87C2C" w14:paraId="0F180739" w14:textId="71ADDBBC" w:rsidTr="007D4252">
        <w:trPr>
          <w:jc w:val="center"/>
        </w:trPr>
        <w:tc>
          <w:tcPr>
            <w:tcW w:w="709" w:type="dxa"/>
          </w:tcPr>
          <w:p w14:paraId="6D019444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7419" w:type="dxa"/>
          </w:tcPr>
          <w:p w14:paraId="70A1ED43" w14:textId="7A6F3AC9" w:rsidR="00385657" w:rsidRPr="00B87C2C" w:rsidRDefault="00385657" w:rsidP="005D2519">
            <w:pPr>
              <w:pStyle w:val="Tabletext"/>
              <w:rPr>
                <w:lang w:eastAsia="en-GB"/>
              </w:rPr>
            </w:pPr>
            <w:r w:rsidRPr="00B87C2C">
              <w:rPr>
                <w:lang w:eastAsia="en-GB"/>
              </w:rPr>
              <w:t>Informe de cumplimiento ONU-SWAP</w:t>
            </w:r>
          </w:p>
        </w:tc>
        <w:tc>
          <w:tcPr>
            <w:tcW w:w="1501" w:type="dxa"/>
          </w:tcPr>
          <w:p w14:paraId="35D3AD1D" w14:textId="05F206FD" w:rsidR="00385657" w:rsidRPr="005D2519" w:rsidRDefault="00E5431D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8" w:history="1">
              <w:r w:rsidR="00385657" w:rsidRPr="005D2519">
                <w:rPr>
                  <w:rStyle w:val="Hyperlink"/>
                </w:rPr>
                <w:t>C22/INF/4</w:t>
              </w:r>
            </w:hyperlink>
          </w:p>
        </w:tc>
      </w:tr>
      <w:tr w:rsidR="00385657" w:rsidRPr="00B87C2C" w14:paraId="5C93828F" w14:textId="14A50815" w:rsidTr="007D4252">
        <w:trPr>
          <w:jc w:val="center"/>
        </w:trPr>
        <w:tc>
          <w:tcPr>
            <w:tcW w:w="709" w:type="dxa"/>
          </w:tcPr>
          <w:p w14:paraId="27D9CE21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7419" w:type="dxa"/>
          </w:tcPr>
          <w:p w14:paraId="69C59935" w14:textId="77777777" w:rsidR="00385657" w:rsidRPr="00B87C2C" w:rsidRDefault="00385657" w:rsidP="005D2519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Fortalecimiento de la presencia regional</w:t>
            </w:r>
            <w:r w:rsidRPr="00B87C2C">
              <w:rPr>
                <w:bCs/>
              </w:rPr>
              <w:t xml:space="preserve"> (</w:t>
            </w:r>
            <w:r w:rsidRPr="00B87C2C">
              <w:rPr>
                <w:bCs/>
                <w:i/>
                <w:iCs/>
              </w:rPr>
              <w:t>Res. 25</w:t>
            </w:r>
            <w:r w:rsidRPr="00B87C2C">
              <w:rPr>
                <w:bCs/>
              </w:rPr>
              <w:t>)</w:t>
            </w:r>
          </w:p>
        </w:tc>
        <w:tc>
          <w:tcPr>
            <w:tcW w:w="1501" w:type="dxa"/>
          </w:tcPr>
          <w:p w14:paraId="1A33B93D" w14:textId="60C41433" w:rsidR="00385657" w:rsidRPr="008E1358" w:rsidRDefault="00E5431D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9" w:history="1">
              <w:r w:rsidR="00385657" w:rsidRPr="008E1358">
                <w:rPr>
                  <w:rStyle w:val="Hyperlink"/>
                </w:rPr>
                <w:t>C22/INF/5</w:t>
              </w:r>
            </w:hyperlink>
          </w:p>
        </w:tc>
      </w:tr>
      <w:tr w:rsidR="00385657" w:rsidRPr="00B87C2C" w14:paraId="0908F958" w14:textId="4D56280F" w:rsidTr="007D4252">
        <w:trPr>
          <w:jc w:val="center"/>
        </w:trPr>
        <w:tc>
          <w:tcPr>
            <w:tcW w:w="709" w:type="dxa"/>
          </w:tcPr>
          <w:p w14:paraId="22048EE7" w14:textId="77777777" w:rsidR="00385657" w:rsidRPr="00B87C2C" w:rsidDel="00B338F2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7419" w:type="dxa"/>
          </w:tcPr>
          <w:p w14:paraId="23EAFD6D" w14:textId="77777777" w:rsidR="00385657" w:rsidRPr="005D2519" w:rsidRDefault="00385657" w:rsidP="005D2519">
            <w:pPr>
              <w:pStyle w:val="Tabletext"/>
            </w:pPr>
            <w:r w:rsidRPr="005D2519">
              <w:t>Informes y estadísticas de recursos humanos – Actualizado al 31 de diciembre de 2021</w:t>
            </w:r>
          </w:p>
        </w:tc>
        <w:tc>
          <w:tcPr>
            <w:tcW w:w="1501" w:type="dxa"/>
          </w:tcPr>
          <w:p w14:paraId="7D4BAB8D" w14:textId="5B7D583B" w:rsidR="00385657" w:rsidRPr="008E1358" w:rsidRDefault="00E5431D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0" w:history="1">
              <w:r w:rsidR="00385657" w:rsidRPr="008E1358">
                <w:rPr>
                  <w:rStyle w:val="Hyperlink"/>
                </w:rPr>
                <w:t>C22/INF/6</w:t>
              </w:r>
            </w:hyperlink>
          </w:p>
        </w:tc>
      </w:tr>
      <w:tr w:rsidR="00385657" w:rsidRPr="00B87C2C" w14:paraId="2A0C31A4" w14:textId="5B0133D6" w:rsidTr="007D4252">
        <w:trPr>
          <w:jc w:val="center"/>
        </w:trPr>
        <w:tc>
          <w:tcPr>
            <w:tcW w:w="709" w:type="dxa"/>
          </w:tcPr>
          <w:p w14:paraId="38526808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7419" w:type="dxa"/>
          </w:tcPr>
          <w:p w14:paraId="4C6DC430" w14:textId="77777777" w:rsidR="00385657" w:rsidRPr="005D2519" w:rsidRDefault="00385657" w:rsidP="005D2519">
            <w:pPr>
              <w:pStyle w:val="Tabletext"/>
            </w:pPr>
            <w:r w:rsidRPr="005D2519">
              <w:t xml:space="preserve">Situación de los atrasos de la Unión </w:t>
            </w:r>
            <w:r w:rsidRPr="005D2519">
              <w:rPr>
                <w:i/>
                <w:iCs/>
              </w:rPr>
              <w:t>(reunión final)</w:t>
            </w:r>
          </w:p>
        </w:tc>
        <w:tc>
          <w:tcPr>
            <w:tcW w:w="1501" w:type="dxa"/>
          </w:tcPr>
          <w:p w14:paraId="582E7D12" w14:textId="77777777" w:rsidR="00385657" w:rsidRPr="00E71042" w:rsidRDefault="00385657" w:rsidP="00385657">
            <w:pPr>
              <w:pStyle w:val="Tabletext"/>
            </w:pPr>
          </w:p>
        </w:tc>
      </w:tr>
      <w:tr w:rsidR="00385657" w:rsidRPr="00B87C2C" w14:paraId="1C37CEB0" w14:textId="77777777" w:rsidTr="007D4252">
        <w:trPr>
          <w:jc w:val="center"/>
        </w:trPr>
        <w:tc>
          <w:tcPr>
            <w:tcW w:w="709" w:type="dxa"/>
          </w:tcPr>
          <w:p w14:paraId="7E32D11C" w14:textId="007BB3B1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8</w:t>
            </w:r>
          </w:p>
        </w:tc>
        <w:tc>
          <w:tcPr>
            <w:tcW w:w="7419" w:type="dxa"/>
          </w:tcPr>
          <w:p w14:paraId="7E8D09CB" w14:textId="182F30ED" w:rsidR="00385657" w:rsidRPr="005D2519" w:rsidRDefault="00385657" w:rsidP="005D2519">
            <w:pPr>
              <w:pStyle w:val="Tabletext"/>
            </w:pPr>
            <w:r w:rsidRPr="005D2519">
              <w:t>Proyecto del sitio web de la UIT</w:t>
            </w:r>
          </w:p>
        </w:tc>
        <w:tc>
          <w:tcPr>
            <w:tcW w:w="1501" w:type="dxa"/>
          </w:tcPr>
          <w:p w14:paraId="03BD9CDF" w14:textId="3B96AB92" w:rsidR="00385657" w:rsidRPr="008E1358" w:rsidRDefault="00E5431D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1" w:history="1">
              <w:r w:rsidR="00385657" w:rsidRPr="008E1358">
                <w:rPr>
                  <w:rStyle w:val="Hyperlink"/>
                </w:rPr>
                <w:t>C22/INF/12</w:t>
              </w:r>
            </w:hyperlink>
          </w:p>
        </w:tc>
      </w:tr>
      <w:tr w:rsidR="00385657" w:rsidRPr="00B87C2C" w14:paraId="74DCB680" w14:textId="77777777" w:rsidTr="007D4252">
        <w:trPr>
          <w:jc w:val="center"/>
        </w:trPr>
        <w:tc>
          <w:tcPr>
            <w:tcW w:w="709" w:type="dxa"/>
          </w:tcPr>
          <w:p w14:paraId="5A6DDDA6" w14:textId="1D541072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7419" w:type="dxa"/>
          </w:tcPr>
          <w:p w14:paraId="43DD041E" w14:textId="6574A9F8" w:rsidR="00385657" w:rsidRPr="005D2519" w:rsidRDefault="00385657" w:rsidP="005D2519">
            <w:pPr>
              <w:pStyle w:val="Tabletext"/>
            </w:pPr>
            <w:r w:rsidRPr="005D2519">
              <w:t>Medidas y principios para la traducción</w:t>
            </w:r>
          </w:p>
        </w:tc>
        <w:tc>
          <w:tcPr>
            <w:tcW w:w="1501" w:type="dxa"/>
          </w:tcPr>
          <w:p w14:paraId="10F3D26F" w14:textId="317A97E9" w:rsidR="00385657" w:rsidRPr="008E1358" w:rsidRDefault="00E5431D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2" w:history="1">
              <w:r w:rsidR="00385657" w:rsidRPr="008E1358">
                <w:rPr>
                  <w:rStyle w:val="Hyperlink"/>
                </w:rPr>
                <w:t>C22/INF/7</w:t>
              </w:r>
            </w:hyperlink>
          </w:p>
        </w:tc>
      </w:tr>
      <w:tr w:rsidR="00385657" w:rsidRPr="00B87C2C" w14:paraId="60CD7AE7" w14:textId="77777777" w:rsidTr="007D4252">
        <w:trPr>
          <w:jc w:val="center"/>
        </w:trPr>
        <w:tc>
          <w:tcPr>
            <w:tcW w:w="709" w:type="dxa"/>
          </w:tcPr>
          <w:p w14:paraId="2B8392C2" w14:textId="56D29090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10</w:t>
            </w:r>
          </w:p>
        </w:tc>
        <w:tc>
          <w:tcPr>
            <w:tcW w:w="7419" w:type="dxa"/>
          </w:tcPr>
          <w:p w14:paraId="71A1F2A4" w14:textId="47A97FF0" w:rsidR="00385657" w:rsidRPr="0013703A" w:rsidRDefault="00385657" w:rsidP="0013703A">
            <w:pPr>
              <w:pStyle w:val="Tabletext"/>
            </w:pPr>
            <w:r w:rsidRPr="0013703A">
              <w:t>Acuerdo entre el Gobierno de Rumania y la Unión Internacional de Telecomunicaciones</w:t>
            </w:r>
          </w:p>
        </w:tc>
        <w:tc>
          <w:tcPr>
            <w:tcW w:w="1501" w:type="dxa"/>
          </w:tcPr>
          <w:p w14:paraId="6CE6796F" w14:textId="63F1E51B" w:rsidR="00385657" w:rsidRPr="0013703A" w:rsidRDefault="00E5431D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3" w:history="1">
              <w:r w:rsidR="00385657" w:rsidRPr="0013703A">
                <w:rPr>
                  <w:rStyle w:val="Hyperlink"/>
                </w:rPr>
                <w:t>C22/INF/9</w:t>
              </w:r>
            </w:hyperlink>
          </w:p>
        </w:tc>
      </w:tr>
      <w:tr w:rsidR="00385657" w:rsidRPr="00B87C2C" w14:paraId="5BCF4628" w14:textId="77777777" w:rsidTr="007D4252">
        <w:trPr>
          <w:jc w:val="center"/>
        </w:trPr>
        <w:tc>
          <w:tcPr>
            <w:tcW w:w="709" w:type="dxa"/>
          </w:tcPr>
          <w:p w14:paraId="45F0D931" w14:textId="24D9168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7419" w:type="dxa"/>
          </w:tcPr>
          <w:p w14:paraId="43C90E82" w14:textId="25F2F56A" w:rsidR="00385657" w:rsidRPr="0013703A" w:rsidRDefault="00385657" w:rsidP="0013703A">
            <w:pPr>
              <w:pStyle w:val="Tabletext"/>
            </w:pPr>
            <w:r w:rsidRPr="0013703A">
              <w:t>Proyecto de plan de gestión del tiempo de la PP-22</w:t>
            </w:r>
            <w:r w:rsidRPr="0013703A" w:rsidDel="00B45D06">
              <w:t xml:space="preserve"> </w:t>
            </w:r>
            <w:r w:rsidRPr="0013703A">
              <w:t>(26 de septiembre-14 de octubre de 2022)</w:t>
            </w:r>
          </w:p>
        </w:tc>
        <w:tc>
          <w:tcPr>
            <w:tcW w:w="1501" w:type="dxa"/>
          </w:tcPr>
          <w:p w14:paraId="133E65AC" w14:textId="5CD743A6" w:rsidR="00385657" w:rsidRPr="0013703A" w:rsidRDefault="00E5431D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4" w:history="1">
              <w:r w:rsidR="00385657" w:rsidRPr="0013703A">
                <w:rPr>
                  <w:rStyle w:val="Hyperlink"/>
                </w:rPr>
                <w:t>C22/INF/11</w:t>
              </w:r>
            </w:hyperlink>
          </w:p>
        </w:tc>
      </w:tr>
      <w:tr w:rsidR="00385657" w:rsidRPr="00B87C2C" w14:paraId="206AD0AD" w14:textId="77777777" w:rsidTr="007D4252">
        <w:trPr>
          <w:jc w:val="center"/>
        </w:trPr>
        <w:tc>
          <w:tcPr>
            <w:tcW w:w="709" w:type="dxa"/>
          </w:tcPr>
          <w:p w14:paraId="3E90BE7B" w14:textId="0163576E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7419" w:type="dxa"/>
          </w:tcPr>
          <w:p w14:paraId="51E841C9" w14:textId="3998F36D" w:rsidR="00385657" w:rsidRPr="0013703A" w:rsidRDefault="00385657" w:rsidP="0013703A">
            <w:pPr>
              <w:pStyle w:val="Tabletext"/>
            </w:pPr>
            <w:r w:rsidRPr="0013703A">
              <w:t>Proyecto de documento informativo para las Directrices para la utilización de la Agenda sobre Ciberseguridad Global</w:t>
            </w:r>
          </w:p>
        </w:tc>
        <w:tc>
          <w:tcPr>
            <w:tcW w:w="1501" w:type="dxa"/>
          </w:tcPr>
          <w:p w14:paraId="56309256" w14:textId="6F30D587" w:rsidR="00385657" w:rsidRPr="0013703A" w:rsidRDefault="00E5431D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5" w:history="1">
              <w:r w:rsidR="00385657" w:rsidRPr="0013703A">
                <w:rPr>
                  <w:rStyle w:val="Hyperlink"/>
                </w:rPr>
                <w:t>C22/INF/8</w:t>
              </w:r>
            </w:hyperlink>
          </w:p>
        </w:tc>
      </w:tr>
      <w:tr w:rsidR="00385657" w:rsidRPr="00B87C2C" w14:paraId="4325F913" w14:textId="77777777" w:rsidTr="007D4252">
        <w:trPr>
          <w:jc w:val="center"/>
        </w:trPr>
        <w:tc>
          <w:tcPr>
            <w:tcW w:w="709" w:type="dxa"/>
          </w:tcPr>
          <w:p w14:paraId="3CD431BF" w14:textId="610A76C6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7419" w:type="dxa"/>
          </w:tcPr>
          <w:p w14:paraId="33854F5E" w14:textId="3B1D691A" w:rsidR="00385657" w:rsidRPr="0013703A" w:rsidRDefault="00385657" w:rsidP="0013703A">
            <w:pPr>
              <w:pStyle w:val="Tabletext"/>
            </w:pPr>
            <w:r w:rsidRPr="0013703A">
              <w:t>Informe sobre la marcha del examen de la lista de entidades exoneradas</w:t>
            </w:r>
          </w:p>
        </w:tc>
        <w:tc>
          <w:tcPr>
            <w:tcW w:w="1501" w:type="dxa"/>
          </w:tcPr>
          <w:p w14:paraId="1C42A0F8" w14:textId="22D40E3E" w:rsidR="00385657" w:rsidRPr="0013703A" w:rsidRDefault="00E5431D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6" w:history="1">
              <w:r w:rsidR="00385657" w:rsidRPr="0013703A">
                <w:rPr>
                  <w:rStyle w:val="Hyperlink"/>
                </w:rPr>
                <w:t>C22/INF/10</w:t>
              </w:r>
            </w:hyperlink>
          </w:p>
        </w:tc>
      </w:tr>
      <w:tr w:rsidR="00385657" w:rsidRPr="00B87C2C" w14:paraId="58EB96C1" w14:textId="77777777" w:rsidTr="007D4252">
        <w:trPr>
          <w:jc w:val="center"/>
        </w:trPr>
        <w:tc>
          <w:tcPr>
            <w:tcW w:w="709" w:type="dxa"/>
          </w:tcPr>
          <w:p w14:paraId="22D12379" w14:textId="261EEAB9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7419" w:type="dxa"/>
          </w:tcPr>
          <w:p w14:paraId="4C4A9D11" w14:textId="62ADE700" w:rsidR="00385657" w:rsidRPr="0013703A" w:rsidRDefault="00385657" w:rsidP="0013703A">
            <w:pPr>
              <w:pStyle w:val="Tabletext"/>
            </w:pPr>
            <w:r w:rsidRPr="0013703A">
              <w:t>Resultados del café mundial sobre generación de ingresos, reducción del gasto y equilibrio del Plan Financiero</w:t>
            </w:r>
          </w:p>
        </w:tc>
        <w:tc>
          <w:tcPr>
            <w:tcW w:w="1501" w:type="dxa"/>
          </w:tcPr>
          <w:p w14:paraId="65787349" w14:textId="2B8BBC0B" w:rsidR="00385657" w:rsidRPr="0013703A" w:rsidRDefault="00E5431D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7" w:history="1">
              <w:r w:rsidR="00385657" w:rsidRPr="0013703A">
                <w:rPr>
                  <w:rStyle w:val="Hyperlink"/>
                </w:rPr>
                <w:t>C22/INF/13</w:t>
              </w:r>
            </w:hyperlink>
          </w:p>
        </w:tc>
      </w:tr>
      <w:tr w:rsidR="00586579" w:rsidRPr="00B87C2C" w14:paraId="52CF2D20" w14:textId="77777777" w:rsidTr="007D4252">
        <w:trPr>
          <w:jc w:val="center"/>
        </w:trPr>
        <w:tc>
          <w:tcPr>
            <w:tcW w:w="709" w:type="dxa"/>
          </w:tcPr>
          <w:p w14:paraId="39F5800D" w14:textId="1BA3C480" w:rsidR="00586579" w:rsidRPr="00B87C2C" w:rsidRDefault="00586579" w:rsidP="00385657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419" w:type="dxa"/>
          </w:tcPr>
          <w:p w14:paraId="1A3E4FDC" w14:textId="2FBC9885" w:rsidR="00586579" w:rsidRPr="0013703A" w:rsidRDefault="00586579" w:rsidP="0013703A">
            <w:pPr>
              <w:pStyle w:val="Tabletext"/>
            </w:pPr>
            <w:r w:rsidRPr="0013703A">
              <w:t>Informe de la Comisión de Control del Presupuesto de la Asamblea Mundial de Normalización de las Telecomunicaciones (AMNT-20)</w:t>
            </w:r>
          </w:p>
        </w:tc>
        <w:tc>
          <w:tcPr>
            <w:tcW w:w="1501" w:type="dxa"/>
          </w:tcPr>
          <w:p w14:paraId="638A7C4B" w14:textId="7B633757" w:rsidR="00586579" w:rsidRDefault="00E5431D" w:rsidP="00385657">
            <w:pPr>
              <w:pStyle w:val="Tabletext"/>
            </w:pPr>
            <w:hyperlink r:id="rId98" w:history="1">
              <w:r w:rsidR="00586579" w:rsidRPr="003265F2">
                <w:rPr>
                  <w:rStyle w:val="Hyperlink"/>
                </w:rPr>
                <w:t>C22/INF/14</w:t>
              </w:r>
            </w:hyperlink>
          </w:p>
        </w:tc>
      </w:tr>
    </w:tbl>
    <w:p w14:paraId="5C8A1C76" w14:textId="77777777" w:rsidR="00A20045" w:rsidRDefault="00A20045" w:rsidP="00411C49">
      <w:pPr>
        <w:pStyle w:val="Reasons"/>
      </w:pPr>
    </w:p>
    <w:p w14:paraId="3972CBB6" w14:textId="77777777" w:rsidR="00A20045" w:rsidRDefault="00A20045">
      <w:pPr>
        <w:jc w:val="center"/>
      </w:pPr>
      <w:r>
        <w:t>______________</w:t>
      </w:r>
    </w:p>
    <w:sectPr w:rsidR="00A20045" w:rsidSect="006710F6">
      <w:headerReference w:type="default" r:id="rId99"/>
      <w:footerReference w:type="default" r:id="rId100"/>
      <w:footerReference w:type="first" r:id="rId10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13B" w14:textId="77777777" w:rsidR="003C4BC9" w:rsidRDefault="003C4BC9">
      <w:r>
        <w:separator/>
      </w:r>
    </w:p>
  </w:endnote>
  <w:endnote w:type="continuationSeparator" w:id="0">
    <w:p w14:paraId="15C8E80B" w14:textId="77777777" w:rsidR="003C4BC9" w:rsidRDefault="003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8CC1" w14:textId="5CE99627" w:rsidR="003C4BC9" w:rsidRPr="00E868A3" w:rsidRDefault="003C4BC9">
    <w:pPr>
      <w:pStyle w:val="Footer"/>
      <w:rPr>
        <w:color w:val="F2F2F2" w:themeColor="background1" w:themeShade="F2"/>
        <w:lang w:val="fr-FR"/>
      </w:rPr>
    </w:pPr>
    <w:r w:rsidRPr="00E868A3">
      <w:rPr>
        <w:color w:val="F2F2F2" w:themeColor="background1" w:themeShade="F2"/>
      </w:rPr>
      <w:fldChar w:fldCharType="begin"/>
    </w:r>
    <w:r w:rsidRPr="00E868A3">
      <w:rPr>
        <w:color w:val="F2F2F2" w:themeColor="background1" w:themeShade="F2"/>
        <w:lang w:val="fr-FR"/>
      </w:rPr>
      <w:instrText xml:space="preserve"> FILENAME \p \* MERGEFORMAT </w:instrText>
    </w:r>
    <w:r w:rsidRPr="00E868A3">
      <w:rPr>
        <w:color w:val="F2F2F2" w:themeColor="background1" w:themeShade="F2"/>
      </w:rPr>
      <w:fldChar w:fldCharType="separate"/>
    </w:r>
    <w:r w:rsidR="00FB46B5" w:rsidRPr="00E868A3">
      <w:rPr>
        <w:color w:val="F2F2F2" w:themeColor="background1" w:themeShade="F2"/>
        <w:lang w:val="fr-FR"/>
      </w:rPr>
      <w:t>P:\ESP\SG\CONSEIL\C22\000\001REV2S.docx</w:t>
    </w:r>
    <w:r w:rsidRPr="00E868A3">
      <w:rPr>
        <w:color w:val="F2F2F2" w:themeColor="background1" w:themeShade="F2"/>
        <w:lang w:val="en-US"/>
      </w:rPr>
      <w:fldChar w:fldCharType="end"/>
    </w:r>
    <w:r w:rsidRPr="00E868A3">
      <w:rPr>
        <w:color w:val="F2F2F2" w:themeColor="background1" w:themeShade="F2"/>
        <w:lang w:val="fr-FR"/>
      </w:rPr>
      <w:t xml:space="preserve"> (</w:t>
    </w:r>
    <w:r w:rsidR="00A20045" w:rsidRPr="00E868A3">
      <w:rPr>
        <w:color w:val="F2F2F2" w:themeColor="background1" w:themeShade="F2"/>
        <w:lang w:val="fr-FR"/>
      </w:rPr>
      <w:t>5028</w:t>
    </w:r>
    <w:r w:rsidR="00FB46B5" w:rsidRPr="00E868A3">
      <w:rPr>
        <w:color w:val="F2F2F2" w:themeColor="background1" w:themeShade="F2"/>
        <w:lang w:val="fr-FR"/>
      </w:rPr>
      <w:t>88</w:t>
    </w:r>
    <w:r w:rsidRPr="00E868A3">
      <w:rPr>
        <w:color w:val="F2F2F2" w:themeColor="background1" w:themeShade="F2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212" w14:textId="77777777" w:rsidR="003C4BC9" w:rsidRDefault="003C4BC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CD72" w14:textId="77777777" w:rsidR="003C4BC9" w:rsidRDefault="003C4BC9">
      <w:r>
        <w:t>____________________</w:t>
      </w:r>
    </w:p>
  </w:footnote>
  <w:footnote w:type="continuationSeparator" w:id="0">
    <w:p w14:paraId="035C8940" w14:textId="77777777" w:rsidR="003C4BC9" w:rsidRDefault="003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773" w14:textId="49CD220C" w:rsidR="003C4BC9" w:rsidRDefault="003C4BC9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86215">
      <w:rPr>
        <w:noProof/>
      </w:rPr>
      <w:t>2</w:t>
    </w:r>
    <w:r>
      <w:rPr>
        <w:noProof/>
      </w:rPr>
      <w:fldChar w:fldCharType="end"/>
    </w:r>
  </w:p>
  <w:p w14:paraId="7A22081D" w14:textId="2D076FD3" w:rsidR="003C4BC9" w:rsidRDefault="003C4BC9" w:rsidP="00C2727F">
    <w:pPr>
      <w:pStyle w:val="Header"/>
    </w:pPr>
    <w:r>
      <w:t>C22/1</w:t>
    </w:r>
    <w:r w:rsidR="00A20045">
      <w:t>(Rev.</w:t>
    </w:r>
    <w:r w:rsidR="00FB46B5">
      <w:t>2</w:t>
    </w:r>
    <w:r w:rsidR="00A20045">
      <w:t>)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90"/>
    <w:rsid w:val="000007D1"/>
    <w:rsid w:val="0000754D"/>
    <w:rsid w:val="00093EEB"/>
    <w:rsid w:val="000A76A8"/>
    <w:rsid w:val="000B0D00"/>
    <w:rsid w:val="000B118A"/>
    <w:rsid w:val="000B7C15"/>
    <w:rsid w:val="000C31FD"/>
    <w:rsid w:val="000D1D0F"/>
    <w:rsid w:val="000E5EEB"/>
    <w:rsid w:val="000F5290"/>
    <w:rsid w:val="0010165C"/>
    <w:rsid w:val="001029BD"/>
    <w:rsid w:val="001057D9"/>
    <w:rsid w:val="0013703A"/>
    <w:rsid w:val="00140EF6"/>
    <w:rsid w:val="00146BFB"/>
    <w:rsid w:val="0016739E"/>
    <w:rsid w:val="001F14A2"/>
    <w:rsid w:val="00260FF6"/>
    <w:rsid w:val="00270012"/>
    <w:rsid w:val="00270505"/>
    <w:rsid w:val="002801AA"/>
    <w:rsid w:val="002C4676"/>
    <w:rsid w:val="002C70B0"/>
    <w:rsid w:val="002F1AF9"/>
    <w:rsid w:val="002F3CC4"/>
    <w:rsid w:val="002F5EB8"/>
    <w:rsid w:val="0035007B"/>
    <w:rsid w:val="00363150"/>
    <w:rsid w:val="00385657"/>
    <w:rsid w:val="003B1865"/>
    <w:rsid w:val="003B2D5D"/>
    <w:rsid w:val="003C4BC9"/>
    <w:rsid w:val="003E6E90"/>
    <w:rsid w:val="003F3357"/>
    <w:rsid w:val="003F4A76"/>
    <w:rsid w:val="00446BE4"/>
    <w:rsid w:val="00470FD9"/>
    <w:rsid w:val="00513630"/>
    <w:rsid w:val="005307DE"/>
    <w:rsid w:val="0055030C"/>
    <w:rsid w:val="00557314"/>
    <w:rsid w:val="00560125"/>
    <w:rsid w:val="00560BFD"/>
    <w:rsid w:val="00585553"/>
    <w:rsid w:val="00586579"/>
    <w:rsid w:val="005B34D9"/>
    <w:rsid w:val="005B6455"/>
    <w:rsid w:val="005C7F34"/>
    <w:rsid w:val="005D0CCF"/>
    <w:rsid w:val="005D0D77"/>
    <w:rsid w:val="005D2519"/>
    <w:rsid w:val="005F3BCB"/>
    <w:rsid w:val="005F410F"/>
    <w:rsid w:val="0060149A"/>
    <w:rsid w:val="00601924"/>
    <w:rsid w:val="00637C4F"/>
    <w:rsid w:val="006447EA"/>
    <w:rsid w:val="0064731F"/>
    <w:rsid w:val="00664572"/>
    <w:rsid w:val="006710F6"/>
    <w:rsid w:val="006A2541"/>
    <w:rsid w:val="006C1B56"/>
    <w:rsid w:val="006D0221"/>
    <w:rsid w:val="006D4761"/>
    <w:rsid w:val="006D47C2"/>
    <w:rsid w:val="0070109D"/>
    <w:rsid w:val="00726872"/>
    <w:rsid w:val="007448DE"/>
    <w:rsid w:val="00746654"/>
    <w:rsid w:val="00760C36"/>
    <w:rsid w:val="00760F1C"/>
    <w:rsid w:val="007657F0"/>
    <w:rsid w:val="007678CE"/>
    <w:rsid w:val="0077252D"/>
    <w:rsid w:val="0077323F"/>
    <w:rsid w:val="007756F1"/>
    <w:rsid w:val="00777423"/>
    <w:rsid w:val="00782B4B"/>
    <w:rsid w:val="007955DA"/>
    <w:rsid w:val="007B2E89"/>
    <w:rsid w:val="007C4805"/>
    <w:rsid w:val="007D4252"/>
    <w:rsid w:val="007E4119"/>
    <w:rsid w:val="007E5DD3"/>
    <w:rsid w:val="007F350B"/>
    <w:rsid w:val="00813971"/>
    <w:rsid w:val="00820BE4"/>
    <w:rsid w:val="00825382"/>
    <w:rsid w:val="008451E8"/>
    <w:rsid w:val="00850D97"/>
    <w:rsid w:val="008618BE"/>
    <w:rsid w:val="0086324D"/>
    <w:rsid w:val="008E1358"/>
    <w:rsid w:val="008E4258"/>
    <w:rsid w:val="00913B9C"/>
    <w:rsid w:val="00925325"/>
    <w:rsid w:val="009350B5"/>
    <w:rsid w:val="00956E77"/>
    <w:rsid w:val="0098688B"/>
    <w:rsid w:val="009B5CE0"/>
    <w:rsid w:val="009C1748"/>
    <w:rsid w:val="009C5559"/>
    <w:rsid w:val="009D6ADC"/>
    <w:rsid w:val="009F4811"/>
    <w:rsid w:val="00A05A0C"/>
    <w:rsid w:val="00A20045"/>
    <w:rsid w:val="00A4131E"/>
    <w:rsid w:val="00A70346"/>
    <w:rsid w:val="00A71C58"/>
    <w:rsid w:val="00A86215"/>
    <w:rsid w:val="00AA390C"/>
    <w:rsid w:val="00AB321A"/>
    <w:rsid w:val="00AD477F"/>
    <w:rsid w:val="00AE74EF"/>
    <w:rsid w:val="00B0200A"/>
    <w:rsid w:val="00B45D06"/>
    <w:rsid w:val="00B574DB"/>
    <w:rsid w:val="00B633A7"/>
    <w:rsid w:val="00B826C2"/>
    <w:rsid w:val="00B8298E"/>
    <w:rsid w:val="00B87C2C"/>
    <w:rsid w:val="00BA1083"/>
    <w:rsid w:val="00BC3FD3"/>
    <w:rsid w:val="00BD0723"/>
    <w:rsid w:val="00BD2518"/>
    <w:rsid w:val="00BD5A71"/>
    <w:rsid w:val="00BE2531"/>
    <w:rsid w:val="00BF1190"/>
    <w:rsid w:val="00BF1D1C"/>
    <w:rsid w:val="00C14EB9"/>
    <w:rsid w:val="00C20C59"/>
    <w:rsid w:val="00C2727F"/>
    <w:rsid w:val="00C52A3E"/>
    <w:rsid w:val="00C55B1F"/>
    <w:rsid w:val="00C75FCE"/>
    <w:rsid w:val="00C96F50"/>
    <w:rsid w:val="00CB37A3"/>
    <w:rsid w:val="00CB6B0F"/>
    <w:rsid w:val="00CD2A2B"/>
    <w:rsid w:val="00CF1A67"/>
    <w:rsid w:val="00D2750E"/>
    <w:rsid w:val="00D50A36"/>
    <w:rsid w:val="00D62446"/>
    <w:rsid w:val="00D72F61"/>
    <w:rsid w:val="00D90CC3"/>
    <w:rsid w:val="00DA4EA2"/>
    <w:rsid w:val="00DB2AEF"/>
    <w:rsid w:val="00DC3D3E"/>
    <w:rsid w:val="00DE2C90"/>
    <w:rsid w:val="00DE3B24"/>
    <w:rsid w:val="00E00300"/>
    <w:rsid w:val="00E00D43"/>
    <w:rsid w:val="00E06947"/>
    <w:rsid w:val="00E10F4D"/>
    <w:rsid w:val="00E11202"/>
    <w:rsid w:val="00E3592D"/>
    <w:rsid w:val="00E40813"/>
    <w:rsid w:val="00E5431D"/>
    <w:rsid w:val="00E571F8"/>
    <w:rsid w:val="00E6652C"/>
    <w:rsid w:val="00E71042"/>
    <w:rsid w:val="00E84279"/>
    <w:rsid w:val="00E868A3"/>
    <w:rsid w:val="00E92DE8"/>
    <w:rsid w:val="00EB1212"/>
    <w:rsid w:val="00ED3B31"/>
    <w:rsid w:val="00ED65AB"/>
    <w:rsid w:val="00F1256D"/>
    <w:rsid w:val="00F12850"/>
    <w:rsid w:val="00F2704F"/>
    <w:rsid w:val="00F33BF4"/>
    <w:rsid w:val="00F7105E"/>
    <w:rsid w:val="00F745CB"/>
    <w:rsid w:val="00F75F57"/>
    <w:rsid w:val="00F82FEE"/>
    <w:rsid w:val="00F91DEB"/>
    <w:rsid w:val="00FA12EF"/>
    <w:rsid w:val="00FB3E07"/>
    <w:rsid w:val="00FB46B5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EDCEFF"/>
  <w15:docId w15:val="{2CDF96AA-7368-4A7D-836D-BE2C224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BD5A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03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BD5A71"/>
    <w:pPr>
      <w:spacing w:before="120" w:after="120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CB37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7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CB37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37A3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86324D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2EF"/>
    <w:rPr>
      <w:rFonts w:ascii="Calibri" w:hAnsi="Calibr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C75F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F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FCE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FCE"/>
    <w:rPr>
      <w:rFonts w:ascii="Calibri" w:hAnsi="Calibri"/>
      <w:b/>
      <w:bCs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s" TargetMode="External"/><Relationship Id="rId21" Type="http://schemas.openxmlformats.org/officeDocument/2006/relationships/hyperlink" Target="https://www.itu.int/md/S22-CL-C-0077/es" TargetMode="External"/><Relationship Id="rId42" Type="http://schemas.openxmlformats.org/officeDocument/2006/relationships/hyperlink" Target="https://www.itu.int/md/S22-CL-C-0080/es" TargetMode="External"/><Relationship Id="rId47" Type="http://schemas.openxmlformats.org/officeDocument/2006/relationships/hyperlink" Target="https://www.itu.int/md/S22-CL-C-0027/es" TargetMode="External"/><Relationship Id="rId63" Type="http://schemas.openxmlformats.org/officeDocument/2006/relationships/hyperlink" Target="https://www.itu.int/md/S22-CL-C-0044/es" TargetMode="External"/><Relationship Id="rId68" Type="http://schemas.openxmlformats.org/officeDocument/2006/relationships/hyperlink" Target="https://www.itu.int/md/S22-CL-C-0056/es" TargetMode="External"/><Relationship Id="rId84" Type="http://schemas.openxmlformats.org/officeDocument/2006/relationships/hyperlink" Target="https://www.itu.int/md/S22-CL-C-0063/es" TargetMode="External"/><Relationship Id="rId89" Type="http://schemas.openxmlformats.org/officeDocument/2006/relationships/hyperlink" Target="https://www.itu.int/md/S22-CL-INF-0005/es" TargetMode="External"/><Relationship Id="rId16" Type="http://schemas.openxmlformats.org/officeDocument/2006/relationships/hyperlink" Target="https://www.itu.int/md/S22-CL-C-0033/es" TargetMode="External"/><Relationship Id="rId11" Type="http://schemas.openxmlformats.org/officeDocument/2006/relationships/hyperlink" Target="https://www.itu.int/md/S22-CL-C-0059/es" TargetMode="External"/><Relationship Id="rId32" Type="http://schemas.openxmlformats.org/officeDocument/2006/relationships/hyperlink" Target="https://www.itu.int/md/S22-CL-C-0028/es" TargetMode="External"/><Relationship Id="rId37" Type="http://schemas.openxmlformats.org/officeDocument/2006/relationships/hyperlink" Target="https://www.itu.int/md/S22-CL-C-0017/es" TargetMode="External"/><Relationship Id="rId53" Type="http://schemas.openxmlformats.org/officeDocument/2006/relationships/hyperlink" Target="https://www.itu.int/md/S22-CL-C-0054/es" TargetMode="External"/><Relationship Id="rId58" Type="http://schemas.openxmlformats.org/officeDocument/2006/relationships/hyperlink" Target="https://www.itu.int/md/S22-CL-C-0034/es" TargetMode="External"/><Relationship Id="rId74" Type="http://schemas.openxmlformats.org/officeDocument/2006/relationships/hyperlink" Target="https://www.itu.int/md/S22-CL-C-0047/es" TargetMode="External"/><Relationship Id="rId79" Type="http://schemas.openxmlformats.org/officeDocument/2006/relationships/hyperlink" Target="https://www.itu.int/md/S22-CL-C-0065/es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INF-0006/es" TargetMode="External"/><Relationship Id="rId95" Type="http://schemas.openxmlformats.org/officeDocument/2006/relationships/hyperlink" Target="https://www.itu.int/md/S22-CL-INF-0008/es" TargetMode="External"/><Relationship Id="rId22" Type="http://schemas.openxmlformats.org/officeDocument/2006/relationships/hyperlink" Target="https://www.itu.int/md/S22-CL-C-0064/es" TargetMode="External"/><Relationship Id="rId27" Type="http://schemas.openxmlformats.org/officeDocument/2006/relationships/hyperlink" Target="https://www.itu.int/md/S22-CL-C-0067/es" TargetMode="External"/><Relationship Id="rId43" Type="http://schemas.openxmlformats.org/officeDocument/2006/relationships/hyperlink" Target="https://www.itu.int/md/S22-CL-C-0005/es" TargetMode="External"/><Relationship Id="rId48" Type="http://schemas.openxmlformats.org/officeDocument/2006/relationships/hyperlink" Target="https://www.itu.int/md/S22-CL-C-0003/es" TargetMode="External"/><Relationship Id="rId64" Type="http://schemas.openxmlformats.org/officeDocument/2006/relationships/hyperlink" Target="https://www.itu.int/md/S22-CL-C-0038/es" TargetMode="External"/><Relationship Id="rId69" Type="http://schemas.openxmlformats.org/officeDocument/2006/relationships/hyperlink" Target="https://www.itu.int/md/S22-CL-C-0070/es" TargetMode="External"/><Relationship Id="rId80" Type="http://schemas.openxmlformats.org/officeDocument/2006/relationships/hyperlink" Target="https://www.itu.int/md/S22-CL-C-0069/es" TargetMode="External"/><Relationship Id="rId85" Type="http://schemas.openxmlformats.org/officeDocument/2006/relationships/hyperlink" Target="https://www.itu.int/md/S22-CL-INF-0001/es" TargetMode="External"/><Relationship Id="rId12" Type="http://schemas.openxmlformats.org/officeDocument/2006/relationships/hyperlink" Target="https://www.itu.int/md/S22-CL-C-0074/es" TargetMode="External"/><Relationship Id="rId17" Type="http://schemas.openxmlformats.org/officeDocument/2006/relationships/hyperlink" Target="https://www.itu.int/md/S22-CL-C-0018/es" TargetMode="External"/><Relationship Id="rId25" Type="http://schemas.openxmlformats.org/officeDocument/2006/relationships/hyperlink" Target="https://www.itu.int/md/S22-CL-C-0055/es" TargetMode="External"/><Relationship Id="rId33" Type="http://schemas.openxmlformats.org/officeDocument/2006/relationships/hyperlink" Target="https://www.itu.int/md/S22-CL-C-0081/es" TargetMode="External"/><Relationship Id="rId38" Type="http://schemas.openxmlformats.org/officeDocument/2006/relationships/hyperlink" Target="https://www.itu.int/md/S22-CL-C-0078/es" TargetMode="External"/><Relationship Id="rId46" Type="http://schemas.openxmlformats.org/officeDocument/2006/relationships/hyperlink" Target="https://www.itu.int/md/S22-CL-C-0035/es" TargetMode="External"/><Relationship Id="rId59" Type="http://schemas.openxmlformats.org/officeDocument/2006/relationships/hyperlink" Target="https://www.itu.int/md/S22-CL-C-0022/es" TargetMode="External"/><Relationship Id="rId67" Type="http://schemas.openxmlformats.org/officeDocument/2006/relationships/hyperlink" Target="https://www.itu.int/md/S22-CL-C-0062/e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tu.int/md/S22-CL-C-0015/es" TargetMode="External"/><Relationship Id="rId41" Type="http://schemas.openxmlformats.org/officeDocument/2006/relationships/hyperlink" Target="https://www.itu.int/md/S22-CL-C-0024/es" TargetMode="External"/><Relationship Id="rId54" Type="http://schemas.openxmlformats.org/officeDocument/2006/relationships/hyperlink" Target="https://www.itu.int/md/S22-CL-C-0020/es" TargetMode="External"/><Relationship Id="rId62" Type="http://schemas.openxmlformats.org/officeDocument/2006/relationships/hyperlink" Target="https://www.itu.int/md/S22-CL-C-0029/es" TargetMode="External"/><Relationship Id="rId70" Type="http://schemas.openxmlformats.org/officeDocument/2006/relationships/hyperlink" Target="https://www.itu.int/md/S22-CL-C-0025/es" TargetMode="External"/><Relationship Id="rId75" Type="http://schemas.openxmlformats.org/officeDocument/2006/relationships/hyperlink" Target="https://www.itu.int/md/S22-CL-C-0049/es" TargetMode="External"/><Relationship Id="rId83" Type="http://schemas.openxmlformats.org/officeDocument/2006/relationships/hyperlink" Target="https://www.itu.int/md/S22-CL-C-0066/es" TargetMode="External"/><Relationship Id="rId88" Type="http://schemas.openxmlformats.org/officeDocument/2006/relationships/hyperlink" Target="https://www.itu.int/md/S22-CL-INF-0004/es" TargetMode="External"/><Relationship Id="rId91" Type="http://schemas.openxmlformats.org/officeDocument/2006/relationships/hyperlink" Target="https://www.itu.int/md/S22-CL-INF-0012/es" TargetMode="External"/><Relationship Id="rId96" Type="http://schemas.openxmlformats.org/officeDocument/2006/relationships/hyperlink" Target="https://www.itu.int/md/S22-CL-INF-0010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s" TargetMode="External"/><Relationship Id="rId23" Type="http://schemas.openxmlformats.org/officeDocument/2006/relationships/hyperlink" Target="https://www.itu.int/md/S22-CL-C-0012/es" TargetMode="External"/><Relationship Id="rId28" Type="http://schemas.openxmlformats.org/officeDocument/2006/relationships/hyperlink" Target="https://www.itu.int/md/S22-CL-C-0072/es" TargetMode="External"/><Relationship Id="rId36" Type="http://schemas.openxmlformats.org/officeDocument/2006/relationships/hyperlink" Target="https://www.itu.int/md/S22-CL-C-0010/es" TargetMode="External"/><Relationship Id="rId49" Type="http://schemas.openxmlformats.org/officeDocument/2006/relationships/hyperlink" Target="https://www.itu.int/md/S22-CL-C-0009/es" TargetMode="External"/><Relationship Id="rId57" Type="http://schemas.openxmlformats.org/officeDocument/2006/relationships/hyperlink" Target="https://www.itu.int/md/S22-CL-C-0079/es" TargetMode="External"/><Relationship Id="rId10" Type="http://schemas.openxmlformats.org/officeDocument/2006/relationships/hyperlink" Target="https://www.itu.int/md/S22-CL-C-0060/es" TargetMode="External"/><Relationship Id="rId31" Type="http://schemas.openxmlformats.org/officeDocument/2006/relationships/hyperlink" Target="https://www.itu.int/md/S22-CL-C-0006/es" TargetMode="External"/><Relationship Id="rId44" Type="http://schemas.openxmlformats.org/officeDocument/2006/relationships/hyperlink" Target="https://www.itu.int/md/S22-CL-C-0030/es" TargetMode="External"/><Relationship Id="rId52" Type="http://schemas.openxmlformats.org/officeDocument/2006/relationships/hyperlink" Target="https://www.itu.int/md/S22-CL-C-0068/es" TargetMode="External"/><Relationship Id="rId60" Type="http://schemas.openxmlformats.org/officeDocument/2006/relationships/hyperlink" Target="https://www.itu.int/md/S22-CL-C-0042/es" TargetMode="External"/><Relationship Id="rId65" Type="http://schemas.openxmlformats.org/officeDocument/2006/relationships/hyperlink" Target="https://www.itu.int/md/S22-CL-C-0007/es" TargetMode="External"/><Relationship Id="rId73" Type="http://schemas.openxmlformats.org/officeDocument/2006/relationships/hyperlink" Target="https://www.itu.int/md/S22-CL-C-0052/es" TargetMode="External"/><Relationship Id="rId78" Type="http://schemas.openxmlformats.org/officeDocument/2006/relationships/hyperlink" Target="https://www.itu.int/md/S22-CL-C-0057/es" TargetMode="External"/><Relationship Id="rId81" Type="http://schemas.openxmlformats.org/officeDocument/2006/relationships/hyperlink" Target="https://www.itu.int/md/S22-CL-C-0073/es" TargetMode="External"/><Relationship Id="rId86" Type="http://schemas.openxmlformats.org/officeDocument/2006/relationships/hyperlink" Target="https://www.itu.int/md/S22-CL-INF-0002/es" TargetMode="External"/><Relationship Id="rId94" Type="http://schemas.openxmlformats.org/officeDocument/2006/relationships/hyperlink" Target="https://www.itu.int/md/S22-CL-INF-0011/es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s" TargetMode="External"/><Relationship Id="rId13" Type="http://schemas.openxmlformats.org/officeDocument/2006/relationships/hyperlink" Target="https://www.itu.int/md/S22-CL-C-0076/es" TargetMode="External"/><Relationship Id="rId18" Type="http://schemas.openxmlformats.org/officeDocument/2006/relationships/hyperlink" Target="https://www.itu.int/md/S22-CL-C-0032/es" TargetMode="External"/><Relationship Id="rId39" Type="http://schemas.openxmlformats.org/officeDocument/2006/relationships/hyperlink" Target="https://www.itu.int/md/S22-CL-C-0002/es" TargetMode="External"/><Relationship Id="rId34" Type="http://schemas.openxmlformats.org/officeDocument/2006/relationships/hyperlink" Target="https://www.itu.int/md/S22-CL-C-0013/es" TargetMode="External"/><Relationship Id="rId50" Type="http://schemas.openxmlformats.org/officeDocument/2006/relationships/hyperlink" Target="https://www.itu.int/md/S22-CL-C-0016/es" TargetMode="External"/><Relationship Id="rId55" Type="http://schemas.openxmlformats.org/officeDocument/2006/relationships/hyperlink" Target="https://www.itu.int/md/S22-CL-C-0041/es" TargetMode="External"/><Relationship Id="rId76" Type="http://schemas.openxmlformats.org/officeDocument/2006/relationships/hyperlink" Target="https://www.itu.int/md/S22-CL-C-0014/es" TargetMode="External"/><Relationship Id="rId97" Type="http://schemas.openxmlformats.org/officeDocument/2006/relationships/hyperlink" Target="https://www.itu.int/md/S22-CL-INF-0013/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23/es" TargetMode="External"/><Relationship Id="rId92" Type="http://schemas.openxmlformats.org/officeDocument/2006/relationships/hyperlink" Target="https://www.itu.int/md/S22-CL-INF-0007/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75/es" TargetMode="External"/><Relationship Id="rId24" Type="http://schemas.openxmlformats.org/officeDocument/2006/relationships/hyperlink" Target="https://www.itu.int/md/S22-CL-C-0053/es" TargetMode="External"/><Relationship Id="rId40" Type="http://schemas.openxmlformats.org/officeDocument/2006/relationships/hyperlink" Target="https://www.itu.int/md/S22-CL-C-0037/es" TargetMode="External"/><Relationship Id="rId45" Type="http://schemas.openxmlformats.org/officeDocument/2006/relationships/hyperlink" Target="https://www.itu.int/md/S22-CL-C-0004/es" TargetMode="External"/><Relationship Id="rId66" Type="http://schemas.openxmlformats.org/officeDocument/2006/relationships/hyperlink" Target="https://www.itu.int/md/S22-CL-C-0048/es" TargetMode="External"/><Relationship Id="rId87" Type="http://schemas.openxmlformats.org/officeDocument/2006/relationships/hyperlink" Target="https://www.itu.int/md/S22-CL-INF-0003/es" TargetMode="External"/><Relationship Id="rId61" Type="http://schemas.openxmlformats.org/officeDocument/2006/relationships/hyperlink" Target="https://www.itu.int/md/S22-CL-C-0040/es" TargetMode="External"/><Relationship Id="rId82" Type="http://schemas.openxmlformats.org/officeDocument/2006/relationships/hyperlink" Target="https://www.itu.int/md/S22-CL-C-0061/es" TargetMode="External"/><Relationship Id="rId19" Type="http://schemas.openxmlformats.org/officeDocument/2006/relationships/hyperlink" Target="https://www.itu.int/md/S22-CL-C-0071/es" TargetMode="External"/><Relationship Id="rId14" Type="http://schemas.openxmlformats.org/officeDocument/2006/relationships/hyperlink" Target="https://www.itu.int/md/S22-CL-C-0051/es" TargetMode="External"/><Relationship Id="rId30" Type="http://schemas.openxmlformats.org/officeDocument/2006/relationships/hyperlink" Target="https://www.itu.int/md/S22-CL-C-0021/es" TargetMode="External"/><Relationship Id="rId35" Type="http://schemas.openxmlformats.org/officeDocument/2006/relationships/hyperlink" Target="https://www.itu.int/md/S22-CL-C-0019/es" TargetMode="External"/><Relationship Id="rId56" Type="http://schemas.openxmlformats.org/officeDocument/2006/relationships/hyperlink" Target="https://www.itu.int/md/S22-CL-C-0039/es" TargetMode="External"/><Relationship Id="rId77" Type="http://schemas.openxmlformats.org/officeDocument/2006/relationships/hyperlink" Target="https://www.itu.int/md/S22-CL-C-0031/es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50/es" TargetMode="External"/><Relationship Id="rId72" Type="http://schemas.openxmlformats.org/officeDocument/2006/relationships/hyperlink" Target="https://www.itu.int/md/S22-CL-C-0036/es" TargetMode="External"/><Relationship Id="rId93" Type="http://schemas.openxmlformats.org/officeDocument/2006/relationships/hyperlink" Target="https://www.itu.int/md/S22-CL-INF-0009/es" TargetMode="External"/><Relationship Id="rId98" Type="http://schemas.openxmlformats.org/officeDocument/2006/relationships/hyperlink" Target="https://www.itu.int/md/S22-CL-INF-0014/es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l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C066-6365-4098-A3E3-F49FD7C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6</Pages>
  <Words>1864</Words>
  <Characters>15254</Characters>
  <Application>Microsoft Office Word</Application>
  <DocSecurity>0</DocSecurity>
  <Lines>127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17084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de 2022 del Consejo</dc:title>
  <dc:subject>Consejo 2022</dc:subject>
  <dc:creator>Quilez Romano, Eva</dc:creator>
  <cp:keywords>C2022, C22, Council-22</cp:keywords>
  <dc:description/>
  <cp:lastModifiedBy>Xue, Kun</cp:lastModifiedBy>
  <cp:revision>3</cp:revision>
  <cp:lastPrinted>2006-03-24T09:51:00Z</cp:lastPrinted>
  <dcterms:created xsi:type="dcterms:W3CDTF">2022-03-20T13:30:00Z</dcterms:created>
  <dcterms:modified xsi:type="dcterms:W3CDTF">2022-03-20T13:30:00Z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