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9CBF" w14:textId="06AB6ED7" w:rsidR="00DF0117" w:rsidRDefault="00DF0117" w:rsidP="00DC152C">
      <w:pPr>
        <w:rPr>
          <w:lang w:val="es-ES"/>
        </w:rPr>
      </w:pPr>
    </w:p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DF0117" w:rsidRPr="00A93D8B" w14:paraId="0DE268A0" w14:textId="77777777" w:rsidTr="003837A0">
        <w:trPr>
          <w:cantSplit/>
        </w:trPr>
        <w:tc>
          <w:tcPr>
            <w:tcW w:w="6911" w:type="dxa"/>
          </w:tcPr>
          <w:p w14:paraId="1E6051E3" w14:textId="77777777" w:rsidR="00DF0117" w:rsidRPr="00F162C0" w:rsidRDefault="00DF0117" w:rsidP="003837A0">
            <w:pPr>
              <w:spacing w:before="360" w:after="48" w:line="240" w:lineRule="atLeast"/>
              <w:rPr>
                <w:b/>
                <w:bCs/>
                <w:position w:val="6"/>
                <w:sz w:val="30"/>
                <w:szCs w:val="30"/>
                <w:lang w:val="es-ES"/>
              </w:rPr>
            </w:pPr>
            <w:bookmarkStart w:id="0" w:name="_Hlk66378539"/>
            <w:r w:rsidRPr="00F162C0">
              <w:rPr>
                <w:b/>
                <w:bCs/>
                <w:sz w:val="30"/>
                <w:szCs w:val="30"/>
                <w:lang w:val="es-ES"/>
              </w:rPr>
              <w:t>Consejo 2022</w:t>
            </w:r>
            <w:bookmarkEnd w:id="0"/>
          </w:p>
          <w:p w14:paraId="703226BC" w14:textId="77777777" w:rsidR="00DF0117" w:rsidRPr="00F162C0" w:rsidRDefault="00DF0117" w:rsidP="003837A0">
            <w:pPr>
              <w:spacing w:before="360" w:after="48" w:line="240" w:lineRule="atLeast"/>
              <w:contextualSpacing/>
              <w:rPr>
                <w:b/>
                <w:bCs/>
                <w:position w:val="6"/>
                <w:sz w:val="26"/>
                <w:szCs w:val="26"/>
                <w:lang w:val="es-ES"/>
              </w:rPr>
            </w:pPr>
            <w:r w:rsidRPr="00F162C0">
              <w:rPr>
                <w:b/>
                <w:bCs/>
                <w:sz w:val="26"/>
                <w:szCs w:val="26"/>
                <w:lang w:val="es-ES"/>
              </w:rPr>
              <w:t>Sesión final, Bucarest, 24 de septiembre de 2022</w:t>
            </w:r>
          </w:p>
        </w:tc>
        <w:tc>
          <w:tcPr>
            <w:tcW w:w="3120" w:type="dxa"/>
          </w:tcPr>
          <w:p w14:paraId="4F05001E" w14:textId="77777777" w:rsidR="00DF0117" w:rsidRPr="00A93D8B" w:rsidRDefault="00DF0117" w:rsidP="003837A0">
            <w:pPr>
              <w:spacing w:before="0" w:line="240" w:lineRule="atLeast"/>
              <w:rPr>
                <w:lang w:val="es-ES"/>
              </w:rPr>
            </w:pPr>
            <w:bookmarkStart w:id="1" w:name="ditulogo"/>
            <w:bookmarkEnd w:id="1"/>
            <w:r w:rsidRPr="00A93D8B">
              <w:rPr>
                <w:noProof/>
                <w:lang w:val="es-ES" w:eastAsia="zh-CN"/>
              </w:rPr>
              <w:drawing>
                <wp:inline distT="0" distB="0" distL="0" distR="0" wp14:anchorId="32119741" wp14:editId="67E46B68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117" w:rsidRPr="00A93D8B" w14:paraId="2BE60A48" w14:textId="77777777" w:rsidTr="003837A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1D480EA" w14:textId="77777777" w:rsidR="00DF0117" w:rsidRPr="00A93D8B" w:rsidRDefault="00DF0117" w:rsidP="003837A0">
            <w:pPr>
              <w:spacing w:before="0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0627318" w14:textId="77777777" w:rsidR="00DF0117" w:rsidRPr="00A93D8B" w:rsidRDefault="00DF0117" w:rsidP="003837A0">
            <w:pPr>
              <w:spacing w:before="0" w:line="240" w:lineRule="atLeast"/>
              <w:rPr>
                <w:szCs w:val="24"/>
                <w:lang w:val="es-ES"/>
              </w:rPr>
            </w:pPr>
          </w:p>
        </w:tc>
      </w:tr>
      <w:tr w:rsidR="00DF0117" w:rsidRPr="00A93D8B" w14:paraId="12676373" w14:textId="77777777" w:rsidTr="003837A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325263A" w14:textId="77777777" w:rsidR="00DF0117" w:rsidRPr="00A93D8B" w:rsidRDefault="00DF0117" w:rsidP="003837A0">
            <w:pPr>
              <w:spacing w:before="0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3385025" w14:textId="77777777" w:rsidR="00DF0117" w:rsidRPr="00A93D8B" w:rsidRDefault="00DF0117" w:rsidP="003837A0">
            <w:pPr>
              <w:spacing w:before="0" w:line="240" w:lineRule="atLeast"/>
              <w:rPr>
                <w:szCs w:val="24"/>
                <w:lang w:val="es-ES"/>
              </w:rPr>
            </w:pPr>
          </w:p>
        </w:tc>
      </w:tr>
      <w:tr w:rsidR="00DF0117" w:rsidRPr="00A93D8B" w14:paraId="7F3835BF" w14:textId="77777777" w:rsidTr="003837A0">
        <w:trPr>
          <w:cantSplit/>
          <w:trHeight w:val="23"/>
        </w:trPr>
        <w:tc>
          <w:tcPr>
            <w:tcW w:w="6911" w:type="dxa"/>
            <w:vMerge w:val="restart"/>
          </w:tcPr>
          <w:p w14:paraId="235EFB9C" w14:textId="77777777" w:rsidR="00DF0117" w:rsidRPr="00A93D8B" w:rsidRDefault="00DF0117" w:rsidP="003837A0">
            <w:pPr>
              <w:tabs>
                <w:tab w:val="left" w:pos="851"/>
              </w:tabs>
              <w:spacing w:before="0" w:line="240" w:lineRule="atLeast"/>
              <w:rPr>
                <w:b/>
                <w:lang w:val="es-ES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0DE7586E" w14:textId="77777777" w:rsidR="00DF0117" w:rsidRPr="00A93D8B" w:rsidRDefault="00DF0117" w:rsidP="003837A0">
            <w:pPr>
              <w:tabs>
                <w:tab w:val="left" w:pos="851"/>
              </w:tabs>
              <w:spacing w:before="0" w:line="240" w:lineRule="atLeast"/>
              <w:rPr>
                <w:b/>
                <w:lang w:val="es-ES"/>
              </w:rPr>
            </w:pPr>
            <w:r w:rsidRPr="00A93D8B">
              <w:rPr>
                <w:b/>
                <w:bCs/>
                <w:lang w:val="es-ES"/>
              </w:rPr>
              <w:t>Documento C22/ADM/3-S</w:t>
            </w:r>
          </w:p>
        </w:tc>
      </w:tr>
      <w:tr w:rsidR="00DF0117" w:rsidRPr="00A93D8B" w14:paraId="68583762" w14:textId="77777777" w:rsidTr="003837A0">
        <w:trPr>
          <w:cantSplit/>
          <w:trHeight w:val="23"/>
        </w:trPr>
        <w:tc>
          <w:tcPr>
            <w:tcW w:w="6911" w:type="dxa"/>
            <w:vMerge/>
          </w:tcPr>
          <w:p w14:paraId="2A72CCA9" w14:textId="77777777" w:rsidR="00DF0117" w:rsidRPr="00A93D8B" w:rsidRDefault="00DF0117" w:rsidP="003837A0">
            <w:pPr>
              <w:tabs>
                <w:tab w:val="left" w:pos="851"/>
              </w:tabs>
              <w:spacing w:before="0" w:line="240" w:lineRule="atLeast"/>
              <w:rPr>
                <w:b/>
                <w:lang w:val="es-E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11223502" w14:textId="6E3ACCC0" w:rsidR="00DF0117" w:rsidRPr="00A93D8B" w:rsidRDefault="000653BA" w:rsidP="003837A0">
            <w:pPr>
              <w:tabs>
                <w:tab w:val="left" w:pos="993"/>
              </w:tabs>
              <w:spacing w:before="0"/>
              <w:rPr>
                <w:b/>
                <w:lang w:val="es-ES"/>
              </w:rPr>
            </w:pPr>
            <w:r>
              <w:rPr>
                <w:b/>
                <w:bCs/>
                <w:lang w:val="es-ES"/>
              </w:rPr>
              <w:t>9</w:t>
            </w:r>
            <w:r w:rsidRPr="000653BA">
              <w:rPr>
                <w:b/>
                <w:bCs/>
                <w:lang w:val="es-ES"/>
              </w:rPr>
              <w:t xml:space="preserve"> de junio de 2022</w:t>
            </w:r>
          </w:p>
        </w:tc>
      </w:tr>
      <w:tr w:rsidR="00DF0117" w:rsidRPr="00A93D8B" w14:paraId="50A6170D" w14:textId="77777777" w:rsidTr="003837A0">
        <w:trPr>
          <w:cantSplit/>
          <w:trHeight w:val="23"/>
        </w:trPr>
        <w:tc>
          <w:tcPr>
            <w:tcW w:w="6911" w:type="dxa"/>
            <w:vMerge/>
          </w:tcPr>
          <w:p w14:paraId="1B51AA82" w14:textId="77777777" w:rsidR="00DF0117" w:rsidRPr="00A93D8B" w:rsidRDefault="00DF0117" w:rsidP="003837A0">
            <w:pPr>
              <w:tabs>
                <w:tab w:val="left" w:pos="851"/>
              </w:tabs>
              <w:spacing w:before="0" w:line="240" w:lineRule="atLeast"/>
              <w:rPr>
                <w:b/>
                <w:lang w:val="es-ES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2706F307" w14:textId="77777777" w:rsidR="00DF0117" w:rsidRPr="00A93D8B" w:rsidRDefault="00DF0117" w:rsidP="003837A0">
            <w:pPr>
              <w:tabs>
                <w:tab w:val="left" w:pos="993"/>
              </w:tabs>
              <w:spacing w:before="0"/>
              <w:rPr>
                <w:b/>
                <w:lang w:val="es-ES"/>
              </w:rPr>
            </w:pPr>
            <w:r w:rsidRPr="00A93D8B">
              <w:rPr>
                <w:b/>
                <w:bCs/>
                <w:lang w:val="es-ES"/>
              </w:rPr>
              <w:t>Original: inglés</w:t>
            </w:r>
          </w:p>
        </w:tc>
      </w:tr>
      <w:bookmarkEnd w:id="5"/>
      <w:tr w:rsidR="009651E0" w:rsidRPr="00A93D8B" w14:paraId="25C67F75" w14:textId="77777777" w:rsidTr="009651E0">
        <w:trPr>
          <w:cantSplit/>
        </w:trPr>
        <w:tc>
          <w:tcPr>
            <w:tcW w:w="10031" w:type="dxa"/>
            <w:gridSpan w:val="2"/>
          </w:tcPr>
          <w:p w14:paraId="4253D95C" w14:textId="20CE2673" w:rsidR="009651E0" w:rsidRPr="009651E0" w:rsidRDefault="009651E0" w:rsidP="009651E0">
            <w:pPr>
              <w:pStyle w:val="Source"/>
              <w:rPr>
                <w:rFonts w:eastAsiaTheme="minorEastAsia"/>
              </w:rPr>
            </w:pPr>
            <w:r w:rsidRPr="009651E0">
              <w:t xml:space="preserve">Nota del </w:t>
            </w:r>
            <w:proofErr w:type="gramStart"/>
            <w:r w:rsidRPr="009651E0">
              <w:t>Secretario General</w:t>
            </w:r>
            <w:proofErr w:type="gramEnd"/>
          </w:p>
        </w:tc>
      </w:tr>
      <w:tr w:rsidR="009651E0" w:rsidRPr="00A93D8B" w14:paraId="55432E88" w14:textId="77777777" w:rsidTr="009651E0">
        <w:trPr>
          <w:cantSplit/>
        </w:trPr>
        <w:tc>
          <w:tcPr>
            <w:tcW w:w="10031" w:type="dxa"/>
            <w:gridSpan w:val="2"/>
          </w:tcPr>
          <w:p w14:paraId="531B3167" w14:textId="2160FCC7" w:rsidR="009651E0" w:rsidRPr="009651E0" w:rsidRDefault="009651E0" w:rsidP="009651E0">
            <w:pPr>
              <w:pStyle w:val="Title1"/>
              <w:rPr>
                <w:rFonts w:asciiTheme="minorHAnsi" w:eastAsiaTheme="minorEastAsia" w:hAnsiTheme="minorHAnsi" w:cstheme="minorBidi"/>
                <w:lang w:val="es-ES"/>
              </w:rPr>
            </w:pPr>
            <w:r w:rsidRPr="00F162C0">
              <w:rPr>
                <w:lang w:val="es-ES"/>
              </w:rPr>
              <w:t>PROYECTO DE ORDEN DEL DÍA</w:t>
            </w:r>
            <w:r>
              <w:rPr>
                <w:lang w:val="es-ES"/>
              </w:rPr>
              <w:br/>
            </w:r>
            <w:r w:rsidRPr="00F162C0">
              <w:rPr>
                <w:lang w:val="es-ES"/>
              </w:rPr>
              <w:t>DE LA SESIÓN FINAL</w:t>
            </w:r>
            <w:r>
              <w:rPr>
                <w:lang w:val="es-ES"/>
              </w:rPr>
              <w:br/>
            </w:r>
            <w:r w:rsidRPr="00F162C0">
              <w:rPr>
                <w:lang w:val="es-ES"/>
              </w:rPr>
              <w:t>DE LA REUNIÓN DEL CONSEJO DE 2022</w:t>
            </w:r>
          </w:p>
        </w:tc>
      </w:tr>
      <w:tr w:rsidR="009651E0" w:rsidRPr="00A93D8B" w14:paraId="667745AE" w14:textId="77777777" w:rsidTr="009651E0">
        <w:trPr>
          <w:cantSplit/>
        </w:trPr>
        <w:tc>
          <w:tcPr>
            <w:tcW w:w="10031" w:type="dxa"/>
            <w:gridSpan w:val="2"/>
          </w:tcPr>
          <w:p w14:paraId="5CCAADB8" w14:textId="1F0BE80B" w:rsidR="009651E0" w:rsidRPr="009651E0" w:rsidRDefault="009651E0" w:rsidP="009651E0">
            <w:pPr>
              <w:pStyle w:val="Title2"/>
              <w:rPr>
                <w:rFonts w:asciiTheme="minorHAnsi" w:eastAsiaTheme="minorEastAsia" w:hAnsiTheme="minorHAnsi" w:cstheme="minorBidi"/>
                <w:lang w:val="es-ES"/>
              </w:rPr>
            </w:pPr>
            <w:r w:rsidRPr="00F162C0">
              <w:rPr>
                <w:lang w:val="es-ES"/>
              </w:rPr>
              <w:t>SÁBADO 24 DE SEPTIEMBRE DE 2022, a las 09.30 horas (CET)</w:t>
            </w:r>
          </w:p>
        </w:tc>
      </w:tr>
      <w:tr w:rsidR="009651E0" w:rsidRPr="00A93D8B" w14:paraId="407D7647" w14:textId="77777777" w:rsidTr="009651E0">
        <w:trPr>
          <w:cantSplit/>
        </w:trPr>
        <w:tc>
          <w:tcPr>
            <w:tcW w:w="10031" w:type="dxa"/>
            <w:gridSpan w:val="2"/>
          </w:tcPr>
          <w:p w14:paraId="08B91C40" w14:textId="33EA15DD" w:rsidR="009651E0" w:rsidRPr="009651E0" w:rsidRDefault="009651E0" w:rsidP="009651E0">
            <w:pPr>
              <w:pStyle w:val="Title3"/>
            </w:pPr>
            <w:r w:rsidRPr="00F162C0">
              <w:rPr>
                <w:lang w:val="es-ES"/>
              </w:rPr>
              <w:t>SALA A.I. Cuza</w:t>
            </w:r>
          </w:p>
        </w:tc>
      </w:tr>
    </w:tbl>
    <w:p w14:paraId="4B146799" w14:textId="0FF465EC" w:rsidR="00DF0117" w:rsidRPr="009651E0" w:rsidRDefault="00DF0117" w:rsidP="009651E0">
      <w:pPr>
        <w:tabs>
          <w:tab w:val="clear" w:pos="794"/>
          <w:tab w:val="clear" w:pos="1191"/>
          <w:tab w:val="clear" w:pos="1588"/>
          <w:tab w:val="clear" w:pos="1985"/>
          <w:tab w:val="left" w:pos="8222"/>
        </w:tabs>
        <w:rPr>
          <w:rFonts w:asciiTheme="minorHAnsi" w:eastAsiaTheme="minorEastAsia" w:hAnsiTheme="minorHAnsi" w:cstheme="minorBidi"/>
          <w:b/>
          <w:bCs/>
          <w:lang w:val="es-ES"/>
        </w:rPr>
      </w:pPr>
      <w:r w:rsidRPr="00A93D8B">
        <w:rPr>
          <w:lang w:val="es-ES"/>
        </w:rPr>
        <w:tab/>
      </w:r>
      <w:r w:rsidRPr="009651E0">
        <w:rPr>
          <w:b/>
          <w:bCs/>
          <w:lang w:val="es-ES"/>
        </w:rPr>
        <w:t>Documentos</w:t>
      </w:r>
    </w:p>
    <w:p w14:paraId="68D725FB" w14:textId="7095BB3A" w:rsidR="00DF0117" w:rsidRPr="00A93D8B" w:rsidRDefault="00DF0117" w:rsidP="009651E0">
      <w:pPr>
        <w:tabs>
          <w:tab w:val="left" w:pos="8789"/>
        </w:tabs>
        <w:rPr>
          <w:rFonts w:asciiTheme="minorHAnsi" w:eastAsiaTheme="minorEastAsia" w:hAnsiTheme="minorHAnsi" w:cstheme="minorBidi"/>
          <w:lang w:val="es-ES"/>
        </w:rPr>
      </w:pPr>
      <w:r w:rsidRPr="00A93D8B">
        <w:rPr>
          <w:lang w:val="es-ES"/>
        </w:rPr>
        <w:t>1</w:t>
      </w:r>
      <w:r w:rsidRPr="00A93D8B">
        <w:rPr>
          <w:lang w:val="es-ES"/>
        </w:rPr>
        <w:tab/>
      </w:r>
      <w:proofErr w:type="gramStart"/>
      <w:r w:rsidRPr="00A93D8B">
        <w:rPr>
          <w:lang w:val="es-ES"/>
        </w:rPr>
        <w:t>Apertura</w:t>
      </w:r>
      <w:proofErr w:type="gramEnd"/>
      <w:r w:rsidRPr="00A93D8B">
        <w:rPr>
          <w:lang w:val="es-ES"/>
        </w:rPr>
        <w:t xml:space="preserve"> de la sesión final por el Presidente</w:t>
      </w:r>
      <w:r w:rsidRPr="00A93D8B">
        <w:rPr>
          <w:lang w:val="es-ES"/>
        </w:rPr>
        <w:tab/>
      </w:r>
      <w:r w:rsidR="00DC152C" w:rsidRPr="00DC152C">
        <w:rPr>
          <w:lang w:val="es-ES"/>
        </w:rPr>
        <w:t>–</w:t>
      </w:r>
    </w:p>
    <w:p w14:paraId="20D90060" w14:textId="2B9BD0F8" w:rsidR="00DF0117" w:rsidRPr="00A93D8B" w:rsidRDefault="00DF0117" w:rsidP="009651E0">
      <w:pPr>
        <w:tabs>
          <w:tab w:val="left" w:pos="8789"/>
        </w:tabs>
        <w:rPr>
          <w:rFonts w:asciiTheme="minorHAnsi" w:eastAsiaTheme="minorEastAsia" w:hAnsiTheme="minorHAnsi" w:cstheme="minorBidi"/>
          <w:lang w:val="es-ES"/>
        </w:rPr>
      </w:pPr>
      <w:r w:rsidRPr="00A93D8B">
        <w:rPr>
          <w:lang w:val="es-ES"/>
        </w:rPr>
        <w:t>2</w:t>
      </w:r>
      <w:r w:rsidRPr="00A93D8B">
        <w:rPr>
          <w:lang w:val="es-ES"/>
        </w:rPr>
        <w:tab/>
      </w:r>
      <w:proofErr w:type="gramStart"/>
      <w:r w:rsidRPr="00A93D8B">
        <w:rPr>
          <w:lang w:val="es-ES"/>
        </w:rPr>
        <w:t>Aprobación</w:t>
      </w:r>
      <w:proofErr w:type="gramEnd"/>
      <w:r w:rsidRPr="00A93D8B">
        <w:rPr>
          <w:lang w:val="es-ES"/>
        </w:rPr>
        <w:t xml:space="preserve"> del orden del día</w:t>
      </w:r>
      <w:r w:rsidRPr="00A93D8B">
        <w:rPr>
          <w:lang w:val="es-ES"/>
        </w:rPr>
        <w:tab/>
      </w:r>
      <w:r w:rsidR="009651E0" w:rsidRPr="009651E0">
        <w:rPr>
          <w:lang w:val="es-ES"/>
        </w:rPr>
        <w:t>–</w:t>
      </w:r>
    </w:p>
    <w:p w14:paraId="3FF035D2" w14:textId="292EB63A" w:rsidR="00DF0117" w:rsidRPr="00A93D8B" w:rsidRDefault="00DF0117" w:rsidP="009651E0">
      <w:pPr>
        <w:tabs>
          <w:tab w:val="left" w:pos="8505"/>
        </w:tabs>
        <w:rPr>
          <w:rFonts w:asciiTheme="minorHAnsi" w:eastAsiaTheme="minorEastAsia" w:hAnsiTheme="minorHAnsi" w:cstheme="minorBidi"/>
          <w:lang w:val="es-ES"/>
        </w:rPr>
      </w:pPr>
      <w:r w:rsidRPr="00A93D8B">
        <w:rPr>
          <w:lang w:val="es-ES"/>
        </w:rPr>
        <w:t>3</w:t>
      </w:r>
      <w:r w:rsidRPr="00A93D8B">
        <w:rPr>
          <w:lang w:val="es-ES"/>
        </w:rPr>
        <w:tab/>
      </w:r>
      <w:proofErr w:type="gramStart"/>
      <w:r w:rsidRPr="00A93D8B">
        <w:rPr>
          <w:lang w:val="es-ES"/>
        </w:rPr>
        <w:t>Atrasos</w:t>
      </w:r>
      <w:proofErr w:type="gramEnd"/>
      <w:r w:rsidRPr="00A93D8B">
        <w:rPr>
          <w:lang w:val="es-ES"/>
        </w:rPr>
        <w:t xml:space="preserve"> y cuentas especiales (Res.41)</w:t>
      </w:r>
      <w:r w:rsidRPr="00A93D8B">
        <w:rPr>
          <w:lang w:val="es-ES"/>
        </w:rPr>
        <w:tab/>
      </w:r>
      <w:hyperlink r:id="rId9" w:history="1">
        <w:r w:rsidRPr="004B4A3A">
          <w:rPr>
            <w:rStyle w:val="Hyperlink"/>
            <w:rFonts w:asciiTheme="minorHAnsi" w:eastAsiaTheme="minorEastAsia" w:hAnsiTheme="minorHAnsi" w:cstheme="minorBidi"/>
            <w:lang w:val="es-CO" w:eastAsia="zh-CN"/>
          </w:rPr>
          <w:t>C22/11</w:t>
        </w:r>
      </w:hyperlink>
    </w:p>
    <w:p w14:paraId="7D4D960C" w14:textId="64D02A17" w:rsidR="00DF0117" w:rsidRPr="00A93D8B" w:rsidRDefault="00DF0117" w:rsidP="009651E0">
      <w:pPr>
        <w:tabs>
          <w:tab w:val="left" w:pos="8505"/>
        </w:tabs>
        <w:rPr>
          <w:rFonts w:asciiTheme="minorHAnsi" w:eastAsiaTheme="minorEastAsia" w:hAnsiTheme="minorHAnsi" w:cstheme="minorBidi"/>
          <w:lang w:val="es-ES"/>
        </w:rPr>
      </w:pPr>
      <w:r w:rsidRPr="00A93D8B">
        <w:rPr>
          <w:lang w:val="es-ES"/>
        </w:rPr>
        <w:t>4</w:t>
      </w:r>
      <w:r w:rsidRPr="00A93D8B">
        <w:rPr>
          <w:lang w:val="es-ES"/>
        </w:rPr>
        <w:tab/>
      </w:r>
      <w:proofErr w:type="gramStart"/>
      <w:r w:rsidRPr="00A93D8B">
        <w:rPr>
          <w:lang w:val="es-ES"/>
        </w:rPr>
        <w:t>Examen</w:t>
      </w:r>
      <w:proofErr w:type="gramEnd"/>
      <w:r w:rsidRPr="00A93D8B">
        <w:rPr>
          <w:lang w:val="es-ES"/>
        </w:rPr>
        <w:t xml:space="preserve"> de la lista de entidades exoneradas</w:t>
      </w:r>
      <w:r w:rsidRPr="00A93D8B">
        <w:rPr>
          <w:lang w:val="es-ES"/>
        </w:rPr>
        <w:tab/>
      </w:r>
      <w:hyperlink r:id="rId10" w:history="1">
        <w:r w:rsidRPr="004B4A3A">
          <w:rPr>
            <w:rStyle w:val="Hyperlink"/>
            <w:rFonts w:asciiTheme="minorHAnsi" w:eastAsiaTheme="minorEastAsia" w:hAnsiTheme="minorHAnsi" w:cstheme="minorBidi"/>
            <w:lang w:val="es-CO" w:eastAsia="zh-CN"/>
          </w:rPr>
          <w:t>C22/100</w:t>
        </w:r>
      </w:hyperlink>
    </w:p>
    <w:p w14:paraId="2482459E" w14:textId="2B029071" w:rsidR="00DF0117" w:rsidRPr="00A93D8B" w:rsidRDefault="00DF0117" w:rsidP="009651E0">
      <w:pPr>
        <w:tabs>
          <w:tab w:val="left" w:pos="8505"/>
        </w:tabs>
        <w:rPr>
          <w:rFonts w:asciiTheme="minorHAnsi" w:eastAsiaTheme="minorEastAsia" w:hAnsiTheme="minorHAnsi" w:cstheme="minorBidi"/>
          <w:lang w:val="es-ES"/>
        </w:rPr>
      </w:pPr>
      <w:r w:rsidRPr="00A93D8B">
        <w:rPr>
          <w:lang w:val="es-ES"/>
        </w:rPr>
        <w:t>5</w:t>
      </w:r>
      <w:r w:rsidRPr="00A93D8B">
        <w:rPr>
          <w:lang w:val="es-ES"/>
        </w:rPr>
        <w:tab/>
      </w:r>
      <w:proofErr w:type="gramStart"/>
      <w:r w:rsidRPr="00A93D8B">
        <w:rPr>
          <w:lang w:val="es-ES"/>
        </w:rPr>
        <w:t>Informe</w:t>
      </w:r>
      <w:proofErr w:type="gramEnd"/>
      <w:r w:rsidRPr="00A93D8B">
        <w:rPr>
          <w:lang w:val="es-ES"/>
        </w:rPr>
        <w:t xml:space="preserve"> de gestión financiera auditada para el ejercicio 2021</w:t>
      </w:r>
      <w:r w:rsidRPr="00A93D8B">
        <w:rPr>
          <w:lang w:val="es-ES"/>
        </w:rPr>
        <w:tab/>
      </w:r>
      <w:hyperlink r:id="rId11" w:history="1">
        <w:r w:rsidRPr="004B4A3A">
          <w:rPr>
            <w:rStyle w:val="Hyperlink"/>
            <w:rFonts w:asciiTheme="minorHAnsi" w:eastAsiaTheme="minorEastAsia" w:hAnsiTheme="minorHAnsi" w:cstheme="minorBidi"/>
            <w:lang w:val="es-CO" w:eastAsia="zh-CN"/>
          </w:rPr>
          <w:t>C22/43</w:t>
        </w:r>
      </w:hyperlink>
    </w:p>
    <w:p w14:paraId="3478FB06" w14:textId="327672C6" w:rsidR="00DF0117" w:rsidRPr="009651E0" w:rsidRDefault="00DF0117" w:rsidP="009651E0">
      <w:pPr>
        <w:tabs>
          <w:tab w:val="left" w:pos="8505"/>
        </w:tabs>
        <w:ind w:left="794" w:hanging="794"/>
        <w:jc w:val="left"/>
        <w:rPr>
          <w:rFonts w:eastAsiaTheme="minorEastAsia"/>
        </w:rPr>
      </w:pPr>
      <w:r w:rsidRPr="00A93D8B">
        <w:rPr>
          <w:lang w:val="es-ES"/>
        </w:rPr>
        <w:t>6</w:t>
      </w:r>
      <w:r w:rsidRPr="00A93D8B">
        <w:rPr>
          <w:lang w:val="es-ES"/>
        </w:rPr>
        <w:tab/>
      </w:r>
      <w:proofErr w:type="gramStart"/>
      <w:r w:rsidR="00325D17">
        <w:rPr>
          <w:lang w:val="es-ES"/>
        </w:rPr>
        <w:t>I</w:t>
      </w:r>
      <w:r w:rsidR="00756CDC" w:rsidRPr="00A93D8B">
        <w:rPr>
          <w:lang w:val="es-ES"/>
        </w:rPr>
        <w:t>nforme</w:t>
      </w:r>
      <w:proofErr w:type="gramEnd"/>
      <w:r w:rsidRPr="00A93D8B">
        <w:rPr>
          <w:lang w:val="es-ES"/>
        </w:rPr>
        <w:t xml:space="preserve"> del Auditor Externo:</w:t>
      </w:r>
      <w:r w:rsidR="009651E0">
        <w:rPr>
          <w:lang w:val="es-ES"/>
        </w:rPr>
        <w:br/>
      </w:r>
      <w:r w:rsidRPr="00A93D8B">
        <w:rPr>
          <w:lang w:val="es-ES"/>
        </w:rPr>
        <w:t xml:space="preserve">Cuentas de la Unión y cuentas del ITU Telecom </w:t>
      </w:r>
      <w:proofErr w:type="spellStart"/>
      <w:r w:rsidRPr="00A93D8B">
        <w:rPr>
          <w:lang w:val="es-ES"/>
        </w:rPr>
        <w:t>World</w:t>
      </w:r>
      <w:proofErr w:type="spellEnd"/>
      <w:r w:rsidRPr="00A93D8B">
        <w:rPr>
          <w:lang w:val="es-ES"/>
        </w:rPr>
        <w:t xml:space="preserve"> para 2021</w:t>
      </w:r>
      <w:r w:rsidRPr="00A93D8B">
        <w:rPr>
          <w:lang w:val="es-ES"/>
        </w:rPr>
        <w:tab/>
      </w:r>
      <w:hyperlink r:id="rId12" w:history="1">
        <w:r w:rsidRPr="009651E0">
          <w:rPr>
            <w:rStyle w:val="Hyperlink"/>
            <w:rFonts w:asciiTheme="minorHAnsi" w:eastAsiaTheme="minorEastAsia" w:hAnsiTheme="minorHAnsi" w:cstheme="minorBidi"/>
            <w:lang w:val="es-CO" w:eastAsia="zh-CN"/>
          </w:rPr>
          <w:t>C22/101</w:t>
        </w:r>
      </w:hyperlink>
    </w:p>
    <w:p w14:paraId="2042ECEC" w14:textId="65CBEC69" w:rsidR="00DF0117" w:rsidRPr="00A93D8B" w:rsidRDefault="00DF0117" w:rsidP="009651E0">
      <w:pPr>
        <w:tabs>
          <w:tab w:val="clear" w:pos="1191"/>
          <w:tab w:val="clear" w:pos="1588"/>
          <w:tab w:val="clear" w:pos="1985"/>
          <w:tab w:val="left" w:pos="8222"/>
        </w:tabs>
        <w:ind w:left="794" w:hanging="794"/>
        <w:jc w:val="left"/>
        <w:rPr>
          <w:rFonts w:cs="Arial"/>
          <w:lang w:val="es-ES"/>
        </w:rPr>
      </w:pPr>
      <w:r w:rsidRPr="00A93D8B">
        <w:rPr>
          <w:lang w:val="es-ES"/>
        </w:rPr>
        <w:t>7</w:t>
      </w:r>
      <w:r w:rsidRPr="00A93D8B">
        <w:rPr>
          <w:lang w:val="es-ES"/>
        </w:rPr>
        <w:tab/>
      </w:r>
      <w:proofErr w:type="gramStart"/>
      <w:r w:rsidRPr="00A93D8B">
        <w:rPr>
          <w:lang w:val="es-ES"/>
        </w:rPr>
        <w:t>Informe</w:t>
      </w:r>
      <w:proofErr w:type="gramEnd"/>
      <w:r w:rsidRPr="00A93D8B">
        <w:rPr>
          <w:lang w:val="es-ES"/>
        </w:rPr>
        <w:t xml:space="preserve"> anual del CAIG: </w:t>
      </w:r>
      <w:proofErr w:type="spellStart"/>
      <w:r w:rsidRPr="00A93D8B">
        <w:rPr>
          <w:lang w:val="es-ES"/>
        </w:rPr>
        <w:t>Addéndum</w:t>
      </w:r>
      <w:proofErr w:type="spellEnd"/>
      <w:r w:rsidRPr="00A93D8B">
        <w:rPr>
          <w:lang w:val="es-ES"/>
        </w:rPr>
        <w:t xml:space="preserve"> al undécimo informe </w:t>
      </w:r>
      <w:r w:rsidR="009651E0">
        <w:rPr>
          <w:lang w:val="es-ES"/>
        </w:rPr>
        <w:br/>
      </w:r>
      <w:r w:rsidRPr="00A93D8B">
        <w:rPr>
          <w:lang w:val="es-ES"/>
        </w:rPr>
        <w:t>del Comité Asesor Independiente sobre la Gestión (CAIG)</w:t>
      </w:r>
      <w:r w:rsidRPr="00A93D8B">
        <w:rPr>
          <w:lang w:val="es-ES"/>
        </w:rPr>
        <w:tab/>
      </w:r>
      <w:hyperlink r:id="rId13" w:history="1">
        <w:r w:rsidRPr="004B4A3A">
          <w:rPr>
            <w:color w:val="0000FF"/>
            <w:u w:val="single"/>
            <w:lang w:val="es-CO"/>
          </w:rPr>
          <w:t>C22/22ADD1</w:t>
        </w:r>
      </w:hyperlink>
    </w:p>
    <w:p w14:paraId="4287E81C" w14:textId="3C3A71DB" w:rsidR="00DF0117" w:rsidRPr="00A93D8B" w:rsidRDefault="00DF0117" w:rsidP="009651E0">
      <w:pPr>
        <w:tabs>
          <w:tab w:val="left" w:pos="8505"/>
        </w:tabs>
        <w:rPr>
          <w:rFonts w:asciiTheme="minorHAnsi" w:eastAsiaTheme="minorEastAsia" w:hAnsiTheme="minorHAnsi" w:cstheme="minorBidi"/>
          <w:lang w:val="es-ES"/>
        </w:rPr>
      </w:pPr>
      <w:r w:rsidRPr="00A93D8B">
        <w:rPr>
          <w:lang w:val="es-ES"/>
        </w:rPr>
        <w:t>8</w:t>
      </w:r>
      <w:r w:rsidRPr="00A93D8B">
        <w:rPr>
          <w:lang w:val="es-ES"/>
        </w:rPr>
        <w:tab/>
      </w:r>
      <w:proofErr w:type="gramStart"/>
      <w:r w:rsidRPr="00A93D8B">
        <w:rPr>
          <w:lang w:val="es-ES"/>
        </w:rPr>
        <w:t>Pasivo</w:t>
      </w:r>
      <w:proofErr w:type="gramEnd"/>
      <w:r w:rsidRPr="00A93D8B">
        <w:rPr>
          <w:lang w:val="es-ES"/>
        </w:rPr>
        <w:t xml:space="preserve"> del seguro médico después del servicio (ASHI)</w:t>
      </w:r>
      <w:r w:rsidRPr="00A93D8B">
        <w:rPr>
          <w:lang w:val="es-ES"/>
        </w:rPr>
        <w:tab/>
      </w:r>
      <w:hyperlink r:id="rId14" w:history="1">
        <w:r w:rsidRPr="004B4A3A">
          <w:rPr>
            <w:rStyle w:val="Hyperlink"/>
            <w:lang w:val="es-CO"/>
          </w:rPr>
          <w:t>C22/46</w:t>
        </w:r>
      </w:hyperlink>
    </w:p>
    <w:p w14:paraId="72E053DC" w14:textId="212EFFE9" w:rsidR="00DF0117" w:rsidRPr="00A93D8B" w:rsidRDefault="00DF0117" w:rsidP="009651E0">
      <w:pPr>
        <w:tabs>
          <w:tab w:val="left" w:pos="8789"/>
        </w:tabs>
        <w:rPr>
          <w:rFonts w:asciiTheme="minorHAnsi" w:eastAsiaTheme="minorEastAsia" w:hAnsiTheme="minorHAnsi" w:cstheme="minorBidi"/>
          <w:lang w:val="es-ES"/>
        </w:rPr>
      </w:pPr>
      <w:r w:rsidRPr="00A93D8B">
        <w:rPr>
          <w:lang w:val="es-ES"/>
        </w:rPr>
        <w:t>9</w:t>
      </w:r>
      <w:r w:rsidRPr="00A93D8B">
        <w:rPr>
          <w:lang w:val="es-ES"/>
        </w:rPr>
        <w:tab/>
      </w:r>
      <w:proofErr w:type="gramStart"/>
      <w:r w:rsidRPr="00A93D8B">
        <w:rPr>
          <w:lang w:val="es-ES"/>
        </w:rPr>
        <w:t>Otros</w:t>
      </w:r>
      <w:proofErr w:type="gramEnd"/>
      <w:r w:rsidRPr="00A93D8B">
        <w:rPr>
          <w:lang w:val="es-ES"/>
        </w:rPr>
        <w:t xml:space="preserve"> asuntos</w:t>
      </w:r>
      <w:r w:rsidRPr="00A93D8B">
        <w:rPr>
          <w:lang w:val="es-ES"/>
        </w:rPr>
        <w:tab/>
      </w:r>
      <w:r w:rsidR="009651E0" w:rsidRPr="009651E0">
        <w:rPr>
          <w:lang w:val="es-ES"/>
        </w:rPr>
        <w:t>–</w:t>
      </w:r>
    </w:p>
    <w:p w14:paraId="5394FB26" w14:textId="3453093A" w:rsidR="00DF0117" w:rsidRPr="00A93D8B" w:rsidRDefault="00DC152C" w:rsidP="009651E0">
      <w:pPr>
        <w:tabs>
          <w:tab w:val="clear" w:pos="794"/>
          <w:tab w:val="clear" w:pos="1191"/>
          <w:tab w:val="clear" w:pos="1588"/>
          <w:tab w:val="clear" w:pos="1985"/>
          <w:tab w:val="center" w:pos="7938"/>
        </w:tabs>
        <w:spacing w:before="840"/>
        <w:jc w:val="left"/>
        <w:rPr>
          <w:rFonts w:asciiTheme="minorHAnsi" w:eastAsiaTheme="minorEastAsia" w:hAnsiTheme="minorHAnsi" w:cstheme="minorBidi"/>
          <w:lang w:val="es-ES"/>
        </w:rPr>
      </w:pPr>
      <w:r>
        <w:rPr>
          <w:lang w:val="es-ES"/>
        </w:rPr>
        <w:tab/>
      </w:r>
      <w:r w:rsidR="00DF0117" w:rsidRPr="00A93D8B">
        <w:rPr>
          <w:lang w:val="es-ES"/>
        </w:rPr>
        <w:t>Houlin ZHAO</w:t>
      </w:r>
      <w:r>
        <w:rPr>
          <w:lang w:val="es-ES"/>
        </w:rPr>
        <w:br/>
      </w:r>
      <w:r>
        <w:rPr>
          <w:lang w:val="es-ES"/>
        </w:rPr>
        <w:tab/>
      </w:r>
      <w:proofErr w:type="gramStart"/>
      <w:r w:rsidR="00DF0117" w:rsidRPr="00A93D8B">
        <w:rPr>
          <w:lang w:val="es-ES"/>
        </w:rPr>
        <w:t>Secretario General</w:t>
      </w:r>
      <w:proofErr w:type="gramEnd"/>
    </w:p>
    <w:sectPr w:rsidR="00DF0117" w:rsidRPr="00A93D8B" w:rsidSect="005C6B83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7" w:h="16834" w:code="9"/>
      <w:pgMar w:top="1871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B9DAC" w14:textId="77777777" w:rsidR="00DD1EA4" w:rsidRDefault="00DD1EA4">
      <w:r>
        <w:separator/>
      </w:r>
    </w:p>
  </w:endnote>
  <w:endnote w:type="continuationSeparator" w:id="0">
    <w:p w14:paraId="2311DDC6" w14:textId="77777777" w:rsidR="00DD1EA4" w:rsidRDefault="00DD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B94B" w14:textId="77777777" w:rsidR="00EF6E7A" w:rsidRPr="0087626D" w:rsidRDefault="0087626D" w:rsidP="0087626D">
    <w:pPr>
      <w:pStyle w:val="Footer"/>
      <w:rPr>
        <w:sz w:val="16"/>
        <w:szCs w:val="16"/>
        <w:lang w:val="en-GB"/>
      </w:rPr>
    </w:pPr>
    <w:r w:rsidRPr="0087626D">
      <w:rPr>
        <w:sz w:val="16"/>
        <w:szCs w:val="16"/>
      </w:rPr>
      <w:fldChar w:fldCharType="begin"/>
    </w:r>
    <w:r w:rsidRPr="0087626D">
      <w:rPr>
        <w:sz w:val="16"/>
        <w:szCs w:val="16"/>
      </w:rPr>
      <w:instrText xml:space="preserve"> FILENAME \p  \* MERGEFORMAT </w:instrText>
    </w:r>
    <w:r w:rsidRPr="0087626D">
      <w:rPr>
        <w:sz w:val="16"/>
        <w:szCs w:val="16"/>
      </w:rPr>
      <w:fldChar w:fldCharType="separate"/>
    </w:r>
    <w:r w:rsidR="00DD1EA4">
      <w:rPr>
        <w:noProof/>
        <w:sz w:val="16"/>
        <w:szCs w:val="16"/>
      </w:rPr>
      <w:t>Document7</w:t>
    </w:r>
    <w:r w:rsidRPr="0087626D">
      <w:rPr>
        <w:noProof/>
        <w:sz w:val="16"/>
        <w:szCs w:val="16"/>
      </w:rPr>
      <w:fldChar w:fldCharType="end"/>
    </w:r>
    <w:r w:rsidRPr="0087626D">
      <w:rPr>
        <w:noProof/>
        <w:sz w:val="16"/>
        <w:szCs w:val="16"/>
      </w:rPr>
      <w:t xml:space="preserve"> (421590)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B57B" w14:textId="70B6005F" w:rsidR="00612D2E" w:rsidRPr="006F590F" w:rsidRDefault="0015401F" w:rsidP="005860CC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 w:rsidRPr="0015401F">
      <w:rPr>
        <w:rFonts w:cs="Times New Roman"/>
        <w:sz w:val="24"/>
        <w:szCs w:val="20"/>
        <w:lang w:val="en-GB"/>
      </w:rPr>
      <w:t xml:space="preserve">• </w:t>
    </w:r>
    <w:hyperlink r:id="rId1" w:history="1">
      <w:r w:rsidRPr="0015401F">
        <w:rPr>
          <w:rFonts w:cs="Times New Roman"/>
          <w:color w:val="0000FF"/>
          <w:sz w:val="24"/>
          <w:szCs w:val="20"/>
          <w:u w:val="single"/>
          <w:lang w:val="en-GB"/>
        </w:rPr>
        <w:t>http://www.itu.int/council</w:t>
      </w:r>
    </w:hyperlink>
    <w:r w:rsidRPr="0015401F">
      <w:rPr>
        <w:rFonts w:cs="Times New Roman"/>
        <w:sz w:val="24"/>
        <w:szCs w:val="20"/>
        <w:lang w:val="en-GB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F0D98" w14:textId="77777777" w:rsidR="00DD1EA4" w:rsidRDefault="00DD1EA4">
      <w:r>
        <w:t>____________________</w:t>
      </w:r>
    </w:p>
  </w:footnote>
  <w:footnote w:type="continuationSeparator" w:id="0">
    <w:p w14:paraId="611A5557" w14:textId="77777777" w:rsidR="00DD1EA4" w:rsidRDefault="00DD1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506A" w14:textId="77777777" w:rsidR="00026CF8" w:rsidRPr="00E52A9E" w:rsidRDefault="00E52A9E" w:rsidP="00E52A9E">
    <w:pPr>
      <w:pStyle w:val="Header"/>
      <w:jc w:val="center"/>
      <w:rPr>
        <w:sz w:val="18"/>
        <w:szCs w:val="18"/>
      </w:rPr>
    </w:pPr>
    <w:r w:rsidRPr="00C9546F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170166914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9546F">
          <w:rPr>
            <w:sz w:val="18"/>
            <w:szCs w:val="18"/>
          </w:rPr>
          <w:fldChar w:fldCharType="begin"/>
        </w:r>
        <w:r w:rsidRPr="00C9546F">
          <w:rPr>
            <w:sz w:val="18"/>
            <w:szCs w:val="18"/>
          </w:rPr>
          <w:instrText xml:space="preserve"> PAGE   \* MERGEFORMAT </w:instrText>
        </w:r>
        <w:r w:rsidRPr="00C9546F">
          <w:rPr>
            <w:sz w:val="18"/>
            <w:szCs w:val="18"/>
          </w:rPr>
          <w:fldChar w:fldCharType="separate"/>
        </w:r>
        <w:r w:rsidR="003B6B45">
          <w:rPr>
            <w:noProof/>
            <w:sz w:val="18"/>
            <w:szCs w:val="18"/>
          </w:rPr>
          <w:t>2</w:t>
        </w:r>
        <w:r w:rsidRPr="00C9546F">
          <w:rPr>
            <w:noProof/>
            <w:sz w:val="18"/>
            <w:szCs w:val="18"/>
          </w:rPr>
          <w:fldChar w:fldCharType="end"/>
        </w:r>
        <w:r w:rsidRPr="00C9546F">
          <w:rPr>
            <w:noProof/>
            <w:sz w:val="18"/>
            <w:szCs w:val="18"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B60A" w14:textId="77777777" w:rsidR="00026CF8" w:rsidRPr="0087626D" w:rsidRDefault="0087626D" w:rsidP="0087626D">
    <w:pPr>
      <w:pStyle w:val="Header"/>
      <w:jc w:val="center"/>
      <w:rPr>
        <w:sz w:val="18"/>
        <w:szCs w:val="18"/>
      </w:rPr>
    </w:pPr>
    <w:r w:rsidRPr="00482AB8">
      <w:rPr>
        <w:sz w:val="18"/>
        <w:szCs w:val="18"/>
      </w:rPr>
      <w:t xml:space="preserve">– </w:t>
    </w:r>
    <w:r w:rsidRPr="00482AB8">
      <w:rPr>
        <w:rStyle w:val="PageNumber"/>
        <w:sz w:val="18"/>
        <w:szCs w:val="18"/>
      </w:rPr>
      <w:fldChar w:fldCharType="begin"/>
    </w:r>
    <w:r w:rsidRPr="00482AB8">
      <w:rPr>
        <w:rStyle w:val="PageNumber"/>
        <w:sz w:val="18"/>
        <w:szCs w:val="18"/>
      </w:rPr>
      <w:instrText xml:space="preserve"> PAGE </w:instrText>
    </w:r>
    <w:r w:rsidRPr="00482AB8">
      <w:rPr>
        <w:rStyle w:val="PageNumber"/>
        <w:sz w:val="18"/>
        <w:szCs w:val="18"/>
      </w:rPr>
      <w:fldChar w:fldCharType="separate"/>
    </w:r>
    <w:r w:rsidR="003B6B45">
      <w:rPr>
        <w:rStyle w:val="PageNumber"/>
        <w:noProof/>
        <w:sz w:val="18"/>
        <w:szCs w:val="18"/>
      </w:rPr>
      <w:t>3</w:t>
    </w:r>
    <w:r w:rsidRPr="00482AB8">
      <w:rPr>
        <w:rStyle w:val="PageNumber"/>
        <w:sz w:val="18"/>
        <w:szCs w:val="18"/>
      </w:rPr>
      <w:fldChar w:fldCharType="end"/>
    </w:r>
    <w:r w:rsidRPr="00482AB8">
      <w:rPr>
        <w:rStyle w:val="PageNumber"/>
        <w:sz w:val="18"/>
        <w:szCs w:val="18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377B" w14:textId="77777777" w:rsidR="00026CF8" w:rsidRPr="006F590F" w:rsidRDefault="00026CF8" w:rsidP="0031207F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E47B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567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24FA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720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286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0A8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C4AD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6C57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023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723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755249785">
    <w:abstractNumId w:val="9"/>
  </w:num>
  <w:num w:numId="2" w16cid:durableId="1002663471">
    <w:abstractNumId w:val="7"/>
  </w:num>
  <w:num w:numId="3" w16cid:durableId="1633631210">
    <w:abstractNumId w:val="6"/>
  </w:num>
  <w:num w:numId="4" w16cid:durableId="1313414604">
    <w:abstractNumId w:val="5"/>
  </w:num>
  <w:num w:numId="5" w16cid:durableId="478034602">
    <w:abstractNumId w:val="4"/>
  </w:num>
  <w:num w:numId="6" w16cid:durableId="1547714738">
    <w:abstractNumId w:val="8"/>
  </w:num>
  <w:num w:numId="7" w16cid:durableId="56901700">
    <w:abstractNumId w:val="3"/>
  </w:num>
  <w:num w:numId="8" w16cid:durableId="2048213179">
    <w:abstractNumId w:val="2"/>
  </w:num>
  <w:num w:numId="9" w16cid:durableId="944768766">
    <w:abstractNumId w:val="1"/>
  </w:num>
  <w:num w:numId="10" w16cid:durableId="160113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DD1EA4"/>
    <w:rsid w:val="00010E30"/>
    <w:rsid w:val="00023857"/>
    <w:rsid w:val="00026CF8"/>
    <w:rsid w:val="000653BA"/>
    <w:rsid w:val="00067158"/>
    <w:rsid w:val="00070258"/>
    <w:rsid w:val="00072B9B"/>
    <w:rsid w:val="00072E16"/>
    <w:rsid w:val="0007323C"/>
    <w:rsid w:val="00086D03"/>
    <w:rsid w:val="000A7051"/>
    <w:rsid w:val="000C03C7"/>
    <w:rsid w:val="000D786F"/>
    <w:rsid w:val="000E3DEE"/>
    <w:rsid w:val="00103C76"/>
    <w:rsid w:val="0011265F"/>
    <w:rsid w:val="0015401F"/>
    <w:rsid w:val="0016308F"/>
    <w:rsid w:val="001965B0"/>
    <w:rsid w:val="00196710"/>
    <w:rsid w:val="00197324"/>
    <w:rsid w:val="001B1CE8"/>
    <w:rsid w:val="001D7070"/>
    <w:rsid w:val="001E0DF6"/>
    <w:rsid w:val="001F5A49"/>
    <w:rsid w:val="00200936"/>
    <w:rsid w:val="00201097"/>
    <w:rsid w:val="00201B6E"/>
    <w:rsid w:val="002240B2"/>
    <w:rsid w:val="00235A29"/>
    <w:rsid w:val="00243821"/>
    <w:rsid w:val="002861E6"/>
    <w:rsid w:val="00294F67"/>
    <w:rsid w:val="002A2700"/>
    <w:rsid w:val="002C3CC7"/>
    <w:rsid w:val="002D5322"/>
    <w:rsid w:val="002D6688"/>
    <w:rsid w:val="002E7E4D"/>
    <w:rsid w:val="002F0890"/>
    <w:rsid w:val="0031207F"/>
    <w:rsid w:val="00325D17"/>
    <w:rsid w:val="003370B8"/>
    <w:rsid w:val="003666FF"/>
    <w:rsid w:val="003741EE"/>
    <w:rsid w:val="00376793"/>
    <w:rsid w:val="003B2BDA"/>
    <w:rsid w:val="003B55EC"/>
    <w:rsid w:val="003B6B45"/>
    <w:rsid w:val="003C4471"/>
    <w:rsid w:val="003C752E"/>
    <w:rsid w:val="003D512B"/>
    <w:rsid w:val="003E504F"/>
    <w:rsid w:val="004326DB"/>
    <w:rsid w:val="0043682E"/>
    <w:rsid w:val="0044127D"/>
    <w:rsid w:val="004560C5"/>
    <w:rsid w:val="00475BEB"/>
    <w:rsid w:val="004815EB"/>
    <w:rsid w:val="00482AB8"/>
    <w:rsid w:val="00486DE0"/>
    <w:rsid w:val="00496920"/>
    <w:rsid w:val="004B18C5"/>
    <w:rsid w:val="004B1B14"/>
    <w:rsid w:val="004B7C9A"/>
    <w:rsid w:val="004C4BA6"/>
    <w:rsid w:val="004C4F80"/>
    <w:rsid w:val="004E0DC4"/>
    <w:rsid w:val="004E0FB5"/>
    <w:rsid w:val="004E43BB"/>
    <w:rsid w:val="004F178E"/>
    <w:rsid w:val="004F61B8"/>
    <w:rsid w:val="00505309"/>
    <w:rsid w:val="0050789B"/>
    <w:rsid w:val="00515771"/>
    <w:rsid w:val="005256EE"/>
    <w:rsid w:val="005323E5"/>
    <w:rsid w:val="00542A47"/>
    <w:rsid w:val="00543DF8"/>
    <w:rsid w:val="00546101"/>
    <w:rsid w:val="00553DD7"/>
    <w:rsid w:val="00562CE3"/>
    <w:rsid w:val="0057469A"/>
    <w:rsid w:val="00580814"/>
    <w:rsid w:val="005860CC"/>
    <w:rsid w:val="005A03A3"/>
    <w:rsid w:val="005B214C"/>
    <w:rsid w:val="005B5FF1"/>
    <w:rsid w:val="005C4551"/>
    <w:rsid w:val="005C6B83"/>
    <w:rsid w:val="00602D53"/>
    <w:rsid w:val="00612D2E"/>
    <w:rsid w:val="00651777"/>
    <w:rsid w:val="00690C51"/>
    <w:rsid w:val="006A0A47"/>
    <w:rsid w:val="006B0590"/>
    <w:rsid w:val="006B49DA"/>
    <w:rsid w:val="006F590F"/>
    <w:rsid w:val="00707216"/>
    <w:rsid w:val="007234B1"/>
    <w:rsid w:val="00730B9A"/>
    <w:rsid w:val="00756CDC"/>
    <w:rsid w:val="00772E61"/>
    <w:rsid w:val="00775723"/>
    <w:rsid w:val="007840E2"/>
    <w:rsid w:val="007921A7"/>
    <w:rsid w:val="007A5C27"/>
    <w:rsid w:val="007B3DB1"/>
    <w:rsid w:val="007D183E"/>
    <w:rsid w:val="007E3F13"/>
    <w:rsid w:val="007F06D0"/>
    <w:rsid w:val="00800012"/>
    <w:rsid w:val="00811D34"/>
    <w:rsid w:val="0081513E"/>
    <w:rsid w:val="00816E74"/>
    <w:rsid w:val="00823210"/>
    <w:rsid w:val="00843445"/>
    <w:rsid w:val="00847D46"/>
    <w:rsid w:val="00854131"/>
    <w:rsid w:val="0085652D"/>
    <w:rsid w:val="0087626D"/>
    <w:rsid w:val="0087694B"/>
    <w:rsid w:val="008802FB"/>
    <w:rsid w:val="008B478B"/>
    <w:rsid w:val="008F101C"/>
    <w:rsid w:val="008F4F21"/>
    <w:rsid w:val="00904D4A"/>
    <w:rsid w:val="009151BA"/>
    <w:rsid w:val="009277BC"/>
    <w:rsid w:val="00927D57"/>
    <w:rsid w:val="009378D6"/>
    <w:rsid w:val="00941D23"/>
    <w:rsid w:val="0095010C"/>
    <w:rsid w:val="00963D9D"/>
    <w:rsid w:val="009651E0"/>
    <w:rsid w:val="00965617"/>
    <w:rsid w:val="00981B54"/>
    <w:rsid w:val="009842C3"/>
    <w:rsid w:val="009A6BB6"/>
    <w:rsid w:val="009C161F"/>
    <w:rsid w:val="009C3873"/>
    <w:rsid w:val="009E4AEC"/>
    <w:rsid w:val="009E5BD8"/>
    <w:rsid w:val="009E681E"/>
    <w:rsid w:val="00A335BC"/>
    <w:rsid w:val="00A34D6F"/>
    <w:rsid w:val="00A41F91"/>
    <w:rsid w:val="00A86A44"/>
    <w:rsid w:val="00A963DF"/>
    <w:rsid w:val="00AB7507"/>
    <w:rsid w:val="00AC3896"/>
    <w:rsid w:val="00AE6CFA"/>
    <w:rsid w:val="00AF3325"/>
    <w:rsid w:val="00B34CF9"/>
    <w:rsid w:val="00B67004"/>
    <w:rsid w:val="00B90C45"/>
    <w:rsid w:val="00B933BE"/>
    <w:rsid w:val="00BB4069"/>
    <w:rsid w:val="00BD3929"/>
    <w:rsid w:val="00BD7E5E"/>
    <w:rsid w:val="00BE6574"/>
    <w:rsid w:val="00BF4AF2"/>
    <w:rsid w:val="00C54AC2"/>
    <w:rsid w:val="00C57E2C"/>
    <w:rsid w:val="00C608B7"/>
    <w:rsid w:val="00C66F24"/>
    <w:rsid w:val="00C9291E"/>
    <w:rsid w:val="00CA3F44"/>
    <w:rsid w:val="00CA4E58"/>
    <w:rsid w:val="00CB3771"/>
    <w:rsid w:val="00CB5153"/>
    <w:rsid w:val="00CC0DA0"/>
    <w:rsid w:val="00CF6752"/>
    <w:rsid w:val="00D05EC2"/>
    <w:rsid w:val="00D10BA0"/>
    <w:rsid w:val="00D13339"/>
    <w:rsid w:val="00D16730"/>
    <w:rsid w:val="00D24EB5"/>
    <w:rsid w:val="00D41571"/>
    <w:rsid w:val="00D416A0"/>
    <w:rsid w:val="00D47672"/>
    <w:rsid w:val="00D5123C"/>
    <w:rsid w:val="00D51C9E"/>
    <w:rsid w:val="00D55560"/>
    <w:rsid w:val="00D61C5A"/>
    <w:rsid w:val="00DA4E56"/>
    <w:rsid w:val="00DC152C"/>
    <w:rsid w:val="00DD1EA4"/>
    <w:rsid w:val="00DE66A5"/>
    <w:rsid w:val="00DF0117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52A9E"/>
    <w:rsid w:val="00E64254"/>
    <w:rsid w:val="00EA15B3"/>
    <w:rsid w:val="00EB2358"/>
    <w:rsid w:val="00EB3EB8"/>
    <w:rsid w:val="00EF2269"/>
    <w:rsid w:val="00EF43D4"/>
    <w:rsid w:val="00EF6E7A"/>
    <w:rsid w:val="00F42C8C"/>
    <w:rsid w:val="00F468C5"/>
    <w:rsid w:val="00F52F39"/>
    <w:rsid w:val="00F55EAB"/>
    <w:rsid w:val="00F65298"/>
    <w:rsid w:val="00F914DD"/>
    <w:rsid w:val="00FA2358"/>
    <w:rsid w:val="00FB2592"/>
    <w:rsid w:val="00FB2810"/>
    <w:rsid w:val="00FC2947"/>
    <w:rsid w:val="00FD561E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2EE8C6"/>
  <w15:docId w15:val="{87A2D8BD-105E-4195-89A0-924EE77D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5C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1965B0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482AB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482AB8"/>
    <w:rPr>
      <w:szCs w:val="22"/>
      <w:lang w:val="es-ES_tradnl" w:eastAsia="en-US"/>
    </w:rPr>
  </w:style>
  <w:style w:type="paragraph" w:styleId="Title">
    <w:name w:val="Title"/>
    <w:basedOn w:val="Normal"/>
    <w:link w:val="TitleChar"/>
    <w:qFormat/>
    <w:rsid w:val="004B18C5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center"/>
    </w:pPr>
    <w:rPr>
      <w:rFonts w:ascii="Arial" w:hAnsi="Arial" w:cs="Times New Roman"/>
      <w:b/>
      <w:bCs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4B18C5"/>
    <w:rPr>
      <w:rFonts w:ascii="Arial" w:hAnsi="Arial" w:cs="Times New Roman"/>
      <w:b/>
      <w:bCs/>
      <w:sz w:val="22"/>
      <w:lang w:val="en-GB" w:eastAsia="en-US"/>
    </w:rPr>
  </w:style>
  <w:style w:type="paragraph" w:styleId="BodyText">
    <w:name w:val="Body Text"/>
    <w:basedOn w:val="Normal"/>
    <w:link w:val="BodyTextChar"/>
    <w:rsid w:val="004B18C5"/>
    <w:pPr>
      <w:tabs>
        <w:tab w:val="clear" w:pos="794"/>
        <w:tab w:val="clear" w:pos="1191"/>
        <w:tab w:val="clear" w:pos="1588"/>
        <w:tab w:val="clear" w:pos="1985"/>
      </w:tabs>
      <w:spacing w:before="240" w:after="360" w:line="240" w:lineRule="auto"/>
      <w:jc w:val="center"/>
    </w:pPr>
    <w:rPr>
      <w:rFonts w:ascii="Tahoma" w:hAnsi="Tahoma" w:cs="Tahoma"/>
      <w:b/>
      <w:bCs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B18C5"/>
    <w:rPr>
      <w:rFonts w:ascii="Tahoma" w:hAnsi="Tahoma" w:cs="Tahoma"/>
      <w:b/>
      <w:bCs/>
      <w:sz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52A9E"/>
    <w:rPr>
      <w:sz w:val="22"/>
      <w:szCs w:val="22"/>
      <w:lang w:val="es-ES_tradnl" w:eastAsia="en-US"/>
    </w:rPr>
  </w:style>
  <w:style w:type="paragraph" w:customStyle="1" w:styleId="Normalaftertitle0">
    <w:name w:val="Normal after title"/>
    <w:basedOn w:val="Normal"/>
    <w:next w:val="Normal"/>
    <w:rsid w:val="00EF2269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No">
    <w:name w:val="Annex_No"/>
    <w:basedOn w:val="Normal"/>
    <w:next w:val="Normal"/>
    <w:rsid w:val="00EF226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 w:line="240" w:lineRule="auto"/>
      <w:jc w:val="center"/>
    </w:pPr>
    <w:rPr>
      <w:rFonts w:cs="Times New Roman"/>
      <w:caps/>
      <w:sz w:val="28"/>
      <w:szCs w:val="20"/>
      <w:lang w:val="en-GB"/>
    </w:rPr>
  </w:style>
  <w:style w:type="paragraph" w:customStyle="1" w:styleId="Table">
    <w:name w:val="Table_#"/>
    <w:basedOn w:val="Normal"/>
    <w:next w:val="Normal"/>
    <w:rsid w:val="00EF2269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560" w:after="120" w:line="240" w:lineRule="auto"/>
      <w:jc w:val="center"/>
      <w:textAlignment w:val="auto"/>
    </w:pPr>
    <w:rPr>
      <w:rFonts w:cs="Times New Roman"/>
      <w:caps/>
      <w:sz w:val="24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C1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L-C-0022/e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C-0101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C-0043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22-CL-C-0100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11/es" TargetMode="External"/><Relationship Id="rId14" Type="http://schemas.openxmlformats.org/officeDocument/2006/relationships/hyperlink" Target="https://www.itu.int/md/S22-CL-C-0046/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Roaming\Microsoft\Templates\POOL%20S%20-%20ITU\PS_%20SGlett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CB167-ACA5-4EE5-8BD2-5FD0A29F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 SGletter.dotx</Template>
  <TotalTime>2</TotalTime>
  <Pages>1</Pages>
  <Words>149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(Spanish)</vt:lpstr>
      <vt:lpstr>ITU-T Rec. Book 1 Resolutions ITU-T Series A Recommendations:</vt:lpstr>
    </vt:vector>
  </TitlesOfParts>
  <Company>ITU</Company>
  <LinksUpToDate>false</LinksUpToDate>
  <CharactersWithSpaces>1256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 del día de la sesión final de la reunión del Consejo de 2022</dc:title>
  <dc:subject>Council 2022</dc:subject>
  <dc:creator>Spanish</dc:creator>
  <cp:keywords>C22, C2022, Council-22</cp:keywords>
  <cp:lastModifiedBy>Xue, Kun</cp:lastModifiedBy>
  <cp:revision>3</cp:revision>
  <cp:lastPrinted>2017-12-18T10:11:00Z</cp:lastPrinted>
  <dcterms:created xsi:type="dcterms:W3CDTF">2022-06-10T09:27:00Z</dcterms:created>
  <dcterms:modified xsi:type="dcterms:W3CDTF">2022-06-10T11:41:00Z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