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1BBD271" w14:textId="77777777">
        <w:trPr>
          <w:cantSplit/>
        </w:trPr>
        <w:tc>
          <w:tcPr>
            <w:tcW w:w="6911" w:type="dxa"/>
          </w:tcPr>
          <w:p w14:paraId="4DE38319" w14:textId="3F22FF0C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="00AD562A" w:rsidRPr="00AD562A">
              <w:rPr>
                <w:rFonts w:cs="Arial" w:hint="eastAsia"/>
                <w:b/>
                <w:bCs/>
                <w:sz w:val="30"/>
                <w:szCs w:val="30"/>
                <w:lang w:eastAsia="zh-CN"/>
              </w:rPr>
              <w:t>非常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D562A">
              <w:rPr>
                <w:b/>
                <w:bCs/>
                <w:color w:val="000000"/>
                <w:sz w:val="22"/>
                <w:szCs w:val="22"/>
                <w:lang w:eastAsia="zh-CN"/>
              </w:rPr>
              <w:t>10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D562A">
              <w:rPr>
                <w:b/>
                <w:bCs/>
                <w:color w:val="000000"/>
                <w:sz w:val="22"/>
                <w:szCs w:val="22"/>
                <w:lang w:eastAsia="zh-CN"/>
              </w:rPr>
              <w:t>14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D562A" w:rsidRPr="00AD562A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2C2926A2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ADBF51B" wp14:editId="135703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1DD410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D851EBA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6F8B211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15832D6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B8E3A17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576324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0922A1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47098C9" w14:textId="5619F7A8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4EA239D9" w14:textId="3EC9C553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AD562A">
              <w:rPr>
                <w:rFonts w:asciiTheme="minorHAnsi" w:hAnsiTheme="minorHAnsi" w:cs="Calibri"/>
                <w:b/>
                <w:szCs w:val="24"/>
              </w:rPr>
              <w:t>C23-EXT/4</w:t>
            </w:r>
            <w:r w:rsidR="00AD562A" w:rsidRPr="00222B12">
              <w:rPr>
                <w:rFonts w:asciiTheme="minorHAnsi" w:hAnsiTheme="minorHAnsi" w:cs="Calibri"/>
                <w:b/>
                <w:szCs w:val="24"/>
              </w:rPr>
              <w:t>-</w:t>
            </w:r>
            <w:r w:rsidR="00AD562A">
              <w:rPr>
                <w:rFonts w:asciiTheme="minorHAnsi" w:hAnsiTheme="minorHAnsi" w:cs="Calibri"/>
                <w:b/>
                <w:szCs w:val="24"/>
              </w:rPr>
              <w:t>C</w:t>
            </w:r>
          </w:p>
        </w:tc>
      </w:tr>
      <w:bookmarkEnd w:id="2"/>
      <w:tr w:rsidR="00700D1F" w14:paraId="594BAA96" w14:textId="77777777">
        <w:trPr>
          <w:cantSplit/>
          <w:trHeight w:val="23"/>
        </w:trPr>
        <w:tc>
          <w:tcPr>
            <w:tcW w:w="6911" w:type="dxa"/>
            <w:vMerge/>
          </w:tcPr>
          <w:p w14:paraId="4264F87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69DA83B" w14:textId="4E4CB011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D562A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D562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D562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3AB223A" w14:textId="77777777">
        <w:trPr>
          <w:cantSplit/>
          <w:trHeight w:val="23"/>
        </w:trPr>
        <w:tc>
          <w:tcPr>
            <w:tcW w:w="6911" w:type="dxa"/>
            <w:vMerge/>
          </w:tcPr>
          <w:p w14:paraId="46DC1D73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562A045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69CEA925" w14:textId="77777777">
        <w:trPr>
          <w:cantSplit/>
        </w:trPr>
        <w:tc>
          <w:tcPr>
            <w:tcW w:w="10031" w:type="dxa"/>
          </w:tcPr>
          <w:p w14:paraId="474CD686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6C529538" w14:textId="77777777">
        <w:trPr>
          <w:cantSplit/>
        </w:trPr>
        <w:tc>
          <w:tcPr>
            <w:tcW w:w="10031" w:type="dxa"/>
          </w:tcPr>
          <w:p w14:paraId="383BE1CF" w14:textId="7686F9A6" w:rsidR="0093362E" w:rsidRDefault="00596561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预计</w:t>
            </w:r>
            <w:r w:rsidR="002D0BB5">
              <w:rPr>
                <w:rFonts w:hint="eastAsia"/>
                <w:lang w:eastAsia="zh-CN"/>
              </w:rPr>
              <w:t>可能在</w:t>
            </w:r>
            <w:r w:rsidRPr="00596561">
              <w:rPr>
                <w:rFonts w:hint="eastAsia"/>
                <w:lang w:eastAsia="zh-CN"/>
              </w:rPr>
              <w:t>2022</w:t>
            </w:r>
            <w:r w:rsidRPr="00596561">
              <w:rPr>
                <w:rFonts w:hint="eastAsia"/>
                <w:lang w:eastAsia="zh-CN"/>
              </w:rPr>
              <w:t>年预算执行</w:t>
            </w:r>
            <w:r w:rsidR="002D0BB5">
              <w:rPr>
                <w:rFonts w:hint="eastAsia"/>
                <w:lang w:eastAsia="zh-CN"/>
              </w:rPr>
              <w:t>过程中</w:t>
            </w:r>
            <w:r>
              <w:rPr>
                <w:rFonts w:hint="eastAsia"/>
                <w:lang w:eastAsia="zh-CN"/>
              </w:rPr>
              <w:t>出现的赤字</w:t>
            </w:r>
          </w:p>
        </w:tc>
      </w:tr>
    </w:tbl>
    <w:p w14:paraId="4A52CEC0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29930D4B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7536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2A8AD705" w14:textId="6D58FFB0" w:rsidR="00C96F37" w:rsidRPr="00C96F37" w:rsidRDefault="00596561" w:rsidP="00DF17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ind w:firstLineChars="200" w:firstLine="480"/>
              <w:rPr>
                <w:lang w:eastAsia="zh-CN"/>
              </w:rPr>
            </w:pPr>
            <w:r w:rsidRPr="00596561"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提交</w:t>
            </w:r>
            <w:r w:rsidRPr="00596561">
              <w:rPr>
                <w:rFonts w:hint="eastAsia"/>
                <w:lang w:eastAsia="zh-CN"/>
              </w:rPr>
              <w:t>理事会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年会议最后一次会议</w:t>
            </w:r>
            <w:r w:rsidRPr="00596561">
              <w:rPr>
                <w:rFonts w:hint="eastAsia"/>
                <w:lang w:eastAsia="zh-CN"/>
              </w:rPr>
              <w:t>的</w:t>
            </w:r>
            <w:r w:rsidRPr="00596561">
              <w:rPr>
                <w:rFonts w:hint="eastAsia"/>
                <w:lang w:eastAsia="zh-CN"/>
              </w:rPr>
              <w:t>C22/102</w:t>
            </w:r>
            <w:r>
              <w:rPr>
                <w:lang w:eastAsia="zh-CN"/>
              </w:rPr>
              <w:t xml:space="preserve"> </w:t>
            </w:r>
            <w:r w:rsidRPr="00596561">
              <w:rPr>
                <w:lang w:eastAsia="zh-CN"/>
              </w:rPr>
              <w:t>(Rev.1)</w:t>
            </w:r>
            <w:r>
              <w:rPr>
                <w:rFonts w:hint="eastAsia"/>
                <w:lang w:eastAsia="zh-CN"/>
              </w:rPr>
              <w:t>号</w:t>
            </w:r>
            <w:r w:rsidRPr="00596561">
              <w:rPr>
                <w:rFonts w:hint="eastAsia"/>
                <w:lang w:eastAsia="zh-CN"/>
              </w:rPr>
              <w:t>文件中，秘书处提请理事会注意预计</w:t>
            </w:r>
            <w:r w:rsidR="002D0BB5" w:rsidRPr="00596561">
              <w:rPr>
                <w:rFonts w:hint="eastAsia"/>
                <w:lang w:eastAsia="zh-CN"/>
              </w:rPr>
              <w:t>可能</w:t>
            </w:r>
            <w:r w:rsidR="002D0BB5">
              <w:rPr>
                <w:rFonts w:hint="eastAsia"/>
                <w:lang w:eastAsia="zh-CN"/>
              </w:rPr>
              <w:t>在</w:t>
            </w:r>
            <w:r w:rsidRPr="00596561">
              <w:rPr>
                <w:rFonts w:hint="eastAsia"/>
                <w:lang w:eastAsia="zh-CN"/>
              </w:rPr>
              <w:t>2022</w:t>
            </w:r>
            <w:r w:rsidRPr="00596561">
              <w:rPr>
                <w:rFonts w:hint="eastAsia"/>
                <w:lang w:eastAsia="zh-CN"/>
              </w:rPr>
              <w:t>年预算执行</w:t>
            </w:r>
            <w:r w:rsidR="002D0BB5">
              <w:rPr>
                <w:rFonts w:hint="eastAsia"/>
                <w:lang w:eastAsia="zh-CN"/>
              </w:rPr>
              <w:t>过程</w:t>
            </w:r>
            <w:r w:rsidRPr="00596561">
              <w:rPr>
                <w:rFonts w:hint="eastAsia"/>
                <w:lang w:eastAsia="zh-CN"/>
              </w:rPr>
              <w:t>中出</w:t>
            </w:r>
            <w:r>
              <w:rPr>
                <w:rFonts w:hint="eastAsia"/>
                <w:lang w:eastAsia="zh-CN"/>
              </w:rPr>
              <w:t>现的</w:t>
            </w:r>
            <w:r w:rsidRPr="00596561">
              <w:rPr>
                <w:rFonts w:hint="eastAsia"/>
                <w:lang w:eastAsia="zh-CN"/>
              </w:rPr>
              <w:t>约</w:t>
            </w:r>
            <w:r w:rsidRPr="00596561">
              <w:rPr>
                <w:rFonts w:hint="eastAsia"/>
                <w:lang w:eastAsia="zh-CN"/>
              </w:rPr>
              <w:t>140</w:t>
            </w:r>
            <w:proofErr w:type="gramStart"/>
            <w:r w:rsidRPr="00596561">
              <w:rPr>
                <w:rFonts w:hint="eastAsia"/>
                <w:lang w:eastAsia="zh-CN"/>
              </w:rPr>
              <w:t>万瑞</w:t>
            </w:r>
            <w:proofErr w:type="gramEnd"/>
            <w:r w:rsidRPr="00596561">
              <w:rPr>
                <w:rFonts w:hint="eastAsia"/>
                <w:lang w:eastAsia="zh-CN"/>
              </w:rPr>
              <w:t>郎</w:t>
            </w:r>
            <w:r w:rsidR="00364136">
              <w:rPr>
                <w:rFonts w:hint="eastAsia"/>
                <w:lang w:eastAsia="zh-CN"/>
              </w:rPr>
              <w:t>的</w:t>
            </w:r>
            <w:r w:rsidRPr="00596561">
              <w:rPr>
                <w:rFonts w:hint="eastAsia"/>
                <w:lang w:eastAsia="zh-CN"/>
              </w:rPr>
              <w:t>赤字。</w:t>
            </w:r>
          </w:p>
          <w:p w14:paraId="302C49FB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54AFC569" w14:textId="7823167B" w:rsidR="00C96F37" w:rsidRPr="004218A9" w:rsidRDefault="00364136" w:rsidP="00DF17CE">
            <w:pPr>
              <w:pStyle w:val="Table"/>
              <w:keepNext w:val="0"/>
              <w:spacing w:before="120"/>
              <w:ind w:firstLineChars="200" w:firstLine="480"/>
              <w:jc w:val="left"/>
              <w:rPr>
                <w:rFonts w:ascii="Calibri" w:hAnsi="Calibri"/>
                <w:caps w:val="0"/>
                <w:lang w:eastAsia="zh-CN"/>
              </w:rPr>
            </w:pPr>
            <w:r w:rsidRPr="00364136">
              <w:rPr>
                <w:rFonts w:ascii="Calibri" w:hAnsi="Calibri" w:hint="eastAsia"/>
                <w:caps w:val="0"/>
                <w:lang w:eastAsia="zh-CN"/>
              </w:rPr>
              <w:t>请理事会</w:t>
            </w:r>
            <w:r w:rsidRPr="00364136">
              <w:rPr>
                <w:rFonts w:ascii="Calibri" w:hAnsi="Calibri" w:hint="eastAsia"/>
                <w:b/>
                <w:bCs/>
                <w:caps w:val="0"/>
                <w:lang w:eastAsia="zh-CN"/>
              </w:rPr>
              <w:t>审议</w:t>
            </w:r>
            <w:r>
              <w:rPr>
                <w:rFonts w:ascii="Calibri" w:hAnsi="Calibri" w:hint="eastAsia"/>
                <w:caps w:val="0"/>
                <w:lang w:eastAsia="zh-CN"/>
              </w:rPr>
              <w:t>本</w:t>
            </w:r>
            <w:r w:rsidRPr="00364136">
              <w:rPr>
                <w:rFonts w:ascii="Calibri" w:hAnsi="Calibri" w:hint="eastAsia"/>
                <w:caps w:val="0"/>
                <w:lang w:eastAsia="zh-CN"/>
              </w:rPr>
              <w:t>文件并批准</w:t>
            </w:r>
            <w:r w:rsidR="002D0BB5">
              <w:rPr>
                <w:rFonts w:ascii="Calibri" w:hAnsi="Calibri" w:hint="eastAsia"/>
                <w:caps w:val="0"/>
                <w:lang w:eastAsia="zh-CN"/>
              </w:rPr>
              <w:t>其</w:t>
            </w:r>
            <w:r w:rsidRPr="00364136">
              <w:rPr>
                <w:rFonts w:ascii="Calibri" w:hAnsi="Calibri" w:hint="eastAsia"/>
                <w:caps w:val="0"/>
                <w:lang w:eastAsia="zh-CN"/>
              </w:rPr>
              <w:t>附件中的决议草案。</w:t>
            </w:r>
          </w:p>
          <w:p w14:paraId="73B1DB21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09306745" w14:textId="77777777" w:rsidR="009164A9" w:rsidRPr="008418F5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  <w:p w14:paraId="20F6734C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597E2489" w14:textId="77777777" w:rsidR="00D7190A" w:rsidRPr="00D7190A" w:rsidRDefault="00EA5FB0" w:rsidP="00D719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lang w:eastAsia="zh-CN"/>
              </w:rPr>
            </w:pPr>
            <w:hyperlink r:id="rId9" w:history="1">
              <w:r w:rsidR="00D7190A" w:rsidRPr="00D7190A">
                <w:rPr>
                  <w:color w:val="0000FF"/>
                  <w:u w:val="single"/>
                  <w:lang w:eastAsia="zh-CN"/>
                </w:rPr>
                <w:t>C22/102 (Rev. 1)</w:t>
              </w:r>
            </w:hyperlink>
          </w:p>
          <w:p w14:paraId="29B1EB0D" w14:textId="0F846A84" w:rsidR="00B40A53" w:rsidRPr="008418F5" w:rsidRDefault="00EA5FB0" w:rsidP="00D719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  <w:hyperlink r:id="rId10" w:history="1">
              <w:r w:rsidR="00364136">
                <w:rPr>
                  <w:rFonts w:hint="eastAsia"/>
                  <w:color w:val="0000FF"/>
                  <w:sz w:val="24"/>
                  <w:u w:val="single"/>
                  <w:lang w:eastAsia="zh-CN"/>
                </w:rPr>
                <w:t>《财务规则》第</w:t>
              </w:r>
              <w:r w:rsidR="00364136">
                <w:rPr>
                  <w:rFonts w:hint="eastAsia"/>
                  <w:color w:val="0000FF"/>
                  <w:sz w:val="24"/>
                  <w:u w:val="single"/>
                  <w:lang w:eastAsia="zh-CN"/>
                </w:rPr>
                <w:t>2</w:t>
              </w:r>
              <w:r w:rsidR="00364136">
                <w:rPr>
                  <w:color w:val="0000FF"/>
                  <w:sz w:val="24"/>
                  <w:u w:val="single"/>
                  <w:lang w:eastAsia="zh-CN"/>
                </w:rPr>
                <w:t>7</w:t>
              </w:r>
              <w:r w:rsidR="00364136">
                <w:rPr>
                  <w:rFonts w:hint="eastAsia"/>
                  <w:color w:val="0000FF"/>
                  <w:sz w:val="24"/>
                  <w:u w:val="single"/>
                  <w:lang w:eastAsia="zh-CN"/>
                </w:rPr>
                <w:t>条第</w:t>
              </w:r>
              <w:r w:rsidR="00364136">
                <w:rPr>
                  <w:rFonts w:hint="eastAsia"/>
                  <w:color w:val="0000FF"/>
                  <w:sz w:val="24"/>
                  <w:u w:val="single"/>
                  <w:lang w:eastAsia="zh-CN"/>
                </w:rPr>
                <w:t>3</w:t>
              </w:r>
              <w:r w:rsidR="00364136">
                <w:rPr>
                  <w:rFonts w:hint="eastAsia"/>
                  <w:color w:val="0000FF"/>
                  <w:sz w:val="24"/>
                  <w:u w:val="single"/>
                  <w:lang w:eastAsia="zh-CN"/>
                </w:rPr>
                <w:t>段</w:t>
              </w:r>
            </w:hyperlink>
          </w:p>
        </w:tc>
      </w:tr>
    </w:tbl>
    <w:p w14:paraId="5B0EBC10" w14:textId="5EE78203" w:rsidR="002B116A" w:rsidRPr="002B116A" w:rsidRDefault="002B116A" w:rsidP="0036413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lang w:val="en-US"/>
        </w:rPr>
      </w:pPr>
      <w:r w:rsidRPr="002B116A">
        <w:rPr>
          <w:lang w:val="en-US" w:eastAsia="zh-CN"/>
        </w:rPr>
        <w:t>1</w:t>
      </w:r>
      <w:r w:rsidRPr="002B116A">
        <w:rPr>
          <w:lang w:val="en-US" w:eastAsia="zh-CN"/>
        </w:rPr>
        <w:tab/>
      </w:r>
      <w:r w:rsidR="00364136" w:rsidRPr="00364136">
        <w:rPr>
          <w:rFonts w:hint="eastAsia"/>
          <w:lang w:val="en-US" w:eastAsia="zh-CN"/>
        </w:rPr>
        <w:t>在</w:t>
      </w:r>
      <w:r w:rsidR="00364136">
        <w:rPr>
          <w:rFonts w:hint="eastAsia"/>
          <w:lang w:val="en-US" w:eastAsia="zh-CN"/>
        </w:rPr>
        <w:t>其</w:t>
      </w:r>
      <w:r w:rsidR="00364136" w:rsidRPr="00364136">
        <w:rPr>
          <w:rFonts w:hint="eastAsia"/>
          <w:lang w:val="en-US" w:eastAsia="zh-CN"/>
        </w:rPr>
        <w:t>2022</w:t>
      </w:r>
      <w:r w:rsidR="00364136" w:rsidRPr="00364136">
        <w:rPr>
          <w:rFonts w:hint="eastAsia"/>
          <w:lang w:val="en-US" w:eastAsia="zh-CN"/>
        </w:rPr>
        <w:t>年</w:t>
      </w:r>
      <w:r w:rsidR="00364136">
        <w:rPr>
          <w:rFonts w:hint="eastAsia"/>
          <w:lang w:val="en-US" w:eastAsia="zh-CN"/>
        </w:rPr>
        <w:t>会议的</w:t>
      </w:r>
      <w:r w:rsidR="00364136" w:rsidRPr="00364136">
        <w:rPr>
          <w:rFonts w:hint="eastAsia"/>
          <w:lang w:val="en-US" w:eastAsia="zh-CN"/>
        </w:rPr>
        <w:t>最后一</w:t>
      </w:r>
      <w:r w:rsidR="00364136">
        <w:rPr>
          <w:rFonts w:hint="eastAsia"/>
          <w:lang w:val="en-US" w:eastAsia="zh-CN"/>
        </w:rPr>
        <w:t>次</w:t>
      </w:r>
      <w:r w:rsidR="00364136" w:rsidRPr="00364136">
        <w:rPr>
          <w:rFonts w:hint="eastAsia"/>
          <w:lang w:val="en-US" w:eastAsia="zh-CN"/>
        </w:rPr>
        <w:t>会议上，理事会获悉国际电联在</w:t>
      </w:r>
      <w:r w:rsidR="00364136" w:rsidRPr="00364136">
        <w:rPr>
          <w:rFonts w:hint="eastAsia"/>
          <w:lang w:val="en-US" w:eastAsia="zh-CN"/>
        </w:rPr>
        <w:t>2022</w:t>
      </w:r>
      <w:r w:rsidR="00364136" w:rsidRPr="00364136">
        <w:rPr>
          <w:rFonts w:hint="eastAsia"/>
          <w:lang w:val="en-US" w:eastAsia="zh-CN"/>
        </w:rPr>
        <w:t>年预算执行</w:t>
      </w:r>
      <w:r w:rsidR="002D0BB5">
        <w:rPr>
          <w:rFonts w:hint="eastAsia"/>
          <w:lang w:val="en-US" w:eastAsia="zh-CN"/>
        </w:rPr>
        <w:t>过程</w:t>
      </w:r>
      <w:r w:rsidR="00364136">
        <w:rPr>
          <w:rFonts w:hint="eastAsia"/>
          <w:lang w:val="en-US" w:eastAsia="zh-CN"/>
        </w:rPr>
        <w:t>中</w:t>
      </w:r>
      <w:r w:rsidR="00364136" w:rsidRPr="00364136">
        <w:rPr>
          <w:rFonts w:hint="eastAsia"/>
          <w:lang w:val="en-US" w:eastAsia="zh-CN"/>
        </w:rPr>
        <w:t>遇到困难。秘书处在不影响</w:t>
      </w:r>
      <w:r w:rsidR="00364136">
        <w:rPr>
          <w:rFonts w:hint="eastAsia"/>
          <w:lang w:val="en-US" w:eastAsia="zh-CN"/>
        </w:rPr>
        <w:t>国际电联</w:t>
      </w:r>
      <w:r w:rsidR="00364136" w:rsidRPr="00364136">
        <w:rPr>
          <w:rFonts w:hint="eastAsia"/>
          <w:lang w:val="en-US" w:eastAsia="zh-CN"/>
        </w:rPr>
        <w:t>2022</w:t>
      </w:r>
      <w:r w:rsidR="00364136" w:rsidRPr="00364136">
        <w:rPr>
          <w:rFonts w:hint="eastAsia"/>
          <w:lang w:val="en-US" w:eastAsia="zh-CN"/>
        </w:rPr>
        <w:t>年第四季度计划</w:t>
      </w:r>
      <w:r w:rsidR="00364136">
        <w:rPr>
          <w:rFonts w:hint="eastAsia"/>
          <w:lang w:val="en-US" w:eastAsia="zh-CN"/>
        </w:rPr>
        <w:t>内重要</w:t>
      </w:r>
      <w:r w:rsidR="00364136" w:rsidRPr="00364136">
        <w:rPr>
          <w:rFonts w:hint="eastAsia"/>
          <w:lang w:val="en-US" w:eastAsia="zh-CN"/>
        </w:rPr>
        <w:t>行动和服务的情况下，为减少开支做出了重大努力。预计可能出现的赤字约为</w:t>
      </w:r>
      <w:r w:rsidR="00364136" w:rsidRPr="00364136">
        <w:rPr>
          <w:rFonts w:hint="eastAsia"/>
          <w:lang w:val="en-US" w:eastAsia="zh-CN"/>
        </w:rPr>
        <w:t>140</w:t>
      </w:r>
      <w:r w:rsidR="00364136" w:rsidRPr="00364136">
        <w:rPr>
          <w:rFonts w:hint="eastAsia"/>
          <w:lang w:val="en-US" w:eastAsia="zh-CN"/>
        </w:rPr>
        <w:t>万瑞郎。</w:t>
      </w:r>
    </w:p>
    <w:p w14:paraId="5F51A739" w14:textId="05D1BC17" w:rsidR="002B116A" w:rsidRPr="002B116A" w:rsidRDefault="002B116A" w:rsidP="002B116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en-US" w:eastAsia="zh-CN"/>
        </w:rPr>
      </w:pPr>
      <w:r w:rsidRPr="002B116A">
        <w:rPr>
          <w:lang w:val="en-US" w:eastAsia="zh-CN"/>
        </w:rPr>
        <w:t>2</w:t>
      </w:r>
      <w:r w:rsidRPr="002B116A">
        <w:rPr>
          <w:lang w:val="en-US" w:eastAsia="zh-CN"/>
        </w:rPr>
        <w:tab/>
      </w:r>
      <w:r w:rsidR="00364136" w:rsidRPr="00364136">
        <w:rPr>
          <w:rFonts w:hint="eastAsia"/>
          <w:lang w:val="en-US" w:eastAsia="zh-CN"/>
        </w:rPr>
        <w:t>为避免</w:t>
      </w:r>
      <w:r w:rsidR="00364136" w:rsidRPr="00364136">
        <w:rPr>
          <w:rFonts w:hint="eastAsia"/>
          <w:lang w:val="en-US" w:eastAsia="zh-CN"/>
        </w:rPr>
        <w:t>2022</w:t>
      </w:r>
      <w:r w:rsidR="00364136" w:rsidRPr="00364136">
        <w:rPr>
          <w:rFonts w:hint="eastAsia"/>
          <w:lang w:val="en-US" w:eastAsia="zh-CN"/>
        </w:rPr>
        <w:t>年整体预算执行出现赤字，请理事会授权秘书长根据</w:t>
      </w:r>
      <w:r w:rsidR="00F22132" w:rsidRPr="00F22132">
        <w:rPr>
          <w:rFonts w:hint="eastAsia"/>
          <w:lang w:val="en-US" w:eastAsia="zh-CN"/>
        </w:rPr>
        <w:t>《财务规则》</w:t>
      </w:r>
      <w:r w:rsidR="00364136" w:rsidRPr="00364136">
        <w:rPr>
          <w:rFonts w:hint="eastAsia"/>
          <w:lang w:val="en-US" w:eastAsia="zh-CN"/>
        </w:rPr>
        <w:t>第</w:t>
      </w:r>
      <w:r w:rsidR="00364136" w:rsidRPr="00364136">
        <w:rPr>
          <w:rFonts w:hint="eastAsia"/>
          <w:lang w:val="en-US" w:eastAsia="zh-CN"/>
        </w:rPr>
        <w:t>27</w:t>
      </w:r>
      <w:r w:rsidR="00364136" w:rsidRPr="00364136">
        <w:rPr>
          <w:rFonts w:hint="eastAsia"/>
          <w:lang w:val="en-US" w:eastAsia="zh-CN"/>
        </w:rPr>
        <w:t>条第</w:t>
      </w:r>
      <w:r w:rsidR="00364136" w:rsidRPr="00364136">
        <w:rPr>
          <w:rFonts w:hint="eastAsia"/>
          <w:lang w:val="en-US" w:eastAsia="zh-CN"/>
        </w:rPr>
        <w:t>3</w:t>
      </w:r>
      <w:r w:rsidR="00364136" w:rsidRPr="00364136">
        <w:rPr>
          <w:rFonts w:hint="eastAsia"/>
          <w:lang w:val="en-US" w:eastAsia="zh-CN"/>
        </w:rPr>
        <w:t>款提取不超过</w:t>
      </w:r>
      <w:r w:rsidR="00364136" w:rsidRPr="00364136">
        <w:rPr>
          <w:rFonts w:hint="eastAsia"/>
          <w:lang w:val="en-US" w:eastAsia="zh-CN"/>
        </w:rPr>
        <w:t>140</w:t>
      </w:r>
      <w:r w:rsidR="00364136" w:rsidRPr="00364136">
        <w:rPr>
          <w:rFonts w:hint="eastAsia"/>
          <w:lang w:val="en-US" w:eastAsia="zh-CN"/>
        </w:rPr>
        <w:t>万瑞郎的款项，以平衡</w:t>
      </w:r>
      <w:r w:rsidR="00364136" w:rsidRPr="00364136">
        <w:rPr>
          <w:rFonts w:hint="eastAsia"/>
          <w:lang w:val="en-US" w:eastAsia="zh-CN"/>
        </w:rPr>
        <w:t>2022</w:t>
      </w:r>
      <w:r w:rsidR="00364136" w:rsidRPr="00364136">
        <w:rPr>
          <w:rFonts w:hint="eastAsia"/>
          <w:lang w:val="en-US" w:eastAsia="zh-CN"/>
        </w:rPr>
        <w:t>年预算。</w:t>
      </w:r>
    </w:p>
    <w:p w14:paraId="5A8927BF" w14:textId="5A296DA2" w:rsidR="002B116A" w:rsidRPr="002B116A" w:rsidRDefault="002B116A" w:rsidP="002B11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Cs w:val="24"/>
          <w:lang w:val="en-US" w:eastAsia="zh-CN"/>
        </w:rPr>
      </w:pPr>
      <w:r w:rsidRPr="002B116A">
        <w:rPr>
          <w:szCs w:val="24"/>
          <w:lang w:eastAsia="zh-CN"/>
        </w:rPr>
        <w:t>3</w:t>
      </w:r>
      <w:r w:rsidRPr="002B116A">
        <w:rPr>
          <w:szCs w:val="24"/>
          <w:lang w:eastAsia="zh-CN"/>
        </w:rPr>
        <w:tab/>
      </w:r>
      <w:r w:rsidR="00364136" w:rsidRPr="00364136">
        <w:rPr>
          <w:rFonts w:hint="eastAsia"/>
          <w:lang w:val="en-US" w:eastAsia="zh-CN"/>
        </w:rPr>
        <w:t>如上所述，预计当前和下一个预算执行</w:t>
      </w:r>
      <w:r w:rsidR="00EF398D">
        <w:rPr>
          <w:rFonts w:hint="eastAsia"/>
          <w:lang w:val="en-US" w:eastAsia="zh-CN"/>
        </w:rPr>
        <w:t>期都</w:t>
      </w:r>
      <w:r w:rsidR="00364136" w:rsidRPr="00364136">
        <w:rPr>
          <w:rFonts w:hint="eastAsia"/>
          <w:lang w:val="en-US" w:eastAsia="zh-CN"/>
        </w:rPr>
        <w:t>不会产生任何盈余。因此，从</w:t>
      </w:r>
      <w:r w:rsidR="00D56E13" w:rsidRPr="00D56E13">
        <w:rPr>
          <w:rFonts w:hint="eastAsia"/>
          <w:lang w:val="en-US" w:eastAsia="zh-CN"/>
        </w:rPr>
        <w:t>储备金账目</w:t>
      </w:r>
      <w:r w:rsidR="00364136" w:rsidRPr="00364136">
        <w:rPr>
          <w:rFonts w:hint="eastAsia"/>
          <w:lang w:val="en-US" w:eastAsia="zh-CN"/>
        </w:rPr>
        <w:t>中提款是不可避免的。</w:t>
      </w:r>
      <w:r w:rsidRPr="002B116A">
        <w:rPr>
          <w:szCs w:val="24"/>
          <w:lang w:val="en-US" w:eastAsia="zh-CN"/>
        </w:rPr>
        <w:br w:type="page"/>
      </w:r>
    </w:p>
    <w:p w14:paraId="5AC6B5C2" w14:textId="025FD14C" w:rsidR="002B116A" w:rsidRPr="002B116A" w:rsidRDefault="00D56E13" w:rsidP="00063374">
      <w:pPr>
        <w:pStyle w:val="ResNo"/>
        <w:rPr>
          <w:lang w:eastAsia="zh-CN"/>
        </w:rPr>
      </w:pPr>
      <w:r>
        <w:rPr>
          <w:rFonts w:hint="eastAsia"/>
          <w:lang w:eastAsia="zh-CN"/>
        </w:rPr>
        <w:lastRenderedPageBreak/>
        <w:t>新决议草案</w:t>
      </w:r>
    </w:p>
    <w:p w14:paraId="1437B87C" w14:textId="57EC29D4" w:rsidR="002B116A" w:rsidRPr="002B116A" w:rsidRDefault="00F22132" w:rsidP="002B116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 w:rsidR="00D56E13" w:rsidRPr="00D56E13">
        <w:rPr>
          <w:rFonts w:hint="eastAsia"/>
          <w:lang w:eastAsia="zh-CN"/>
        </w:rPr>
        <w:t>理事会</w:t>
      </w:r>
      <w:r w:rsidR="00D56E13" w:rsidRPr="00D56E13">
        <w:rPr>
          <w:rFonts w:hint="eastAsia"/>
          <w:lang w:eastAsia="zh-CN"/>
        </w:rPr>
        <w:t>2023</w:t>
      </w:r>
      <w:r w:rsidR="00D56E13" w:rsidRPr="00D56E13">
        <w:rPr>
          <w:rFonts w:hint="eastAsia"/>
          <w:lang w:eastAsia="zh-CN"/>
        </w:rPr>
        <w:t>年会议非常会议</w:t>
      </w:r>
      <w:r w:rsidR="00D56E13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）</w:t>
      </w:r>
    </w:p>
    <w:p w14:paraId="38AD1AD4" w14:textId="4F53335A" w:rsidR="002B116A" w:rsidRPr="002B116A" w:rsidRDefault="00D56E13" w:rsidP="00063374">
      <w:pPr>
        <w:pStyle w:val="Rectitle"/>
        <w:rPr>
          <w:lang w:val="en-US" w:eastAsia="zh-CN"/>
        </w:rPr>
      </w:pPr>
      <w:r>
        <w:rPr>
          <w:rFonts w:hint="eastAsia"/>
          <w:lang w:val="en-US" w:eastAsia="zh-CN"/>
        </w:rPr>
        <w:t>平衡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022</w:t>
      </w:r>
      <w:r>
        <w:rPr>
          <w:rFonts w:hint="eastAsia"/>
          <w:lang w:val="en-US" w:eastAsia="zh-CN"/>
        </w:rPr>
        <w:t>年的</w:t>
      </w:r>
      <w:r w:rsidRPr="00D56E13">
        <w:rPr>
          <w:rFonts w:hint="eastAsia"/>
          <w:lang w:val="en-US" w:eastAsia="zh-CN"/>
        </w:rPr>
        <w:t>预算执行</w:t>
      </w:r>
      <w:r w:rsidR="00F22132">
        <w:rPr>
          <w:rFonts w:hint="eastAsia"/>
          <w:lang w:val="en-US" w:eastAsia="zh-CN"/>
        </w:rPr>
        <w:t>工作</w:t>
      </w:r>
    </w:p>
    <w:p w14:paraId="63EB102E" w14:textId="45E5EA0C" w:rsidR="002B116A" w:rsidRPr="002B116A" w:rsidRDefault="00D56E13" w:rsidP="00063374">
      <w:pPr>
        <w:pStyle w:val="Normalaftertitle"/>
        <w:rPr>
          <w:lang w:val="en-US" w:eastAsia="zh-CN"/>
        </w:rPr>
      </w:pPr>
      <w:r>
        <w:rPr>
          <w:rFonts w:hint="eastAsia"/>
          <w:lang w:val="en-US" w:eastAsia="zh-CN"/>
        </w:rPr>
        <w:t>国际电联理事会，</w:t>
      </w:r>
    </w:p>
    <w:p w14:paraId="4BD89465" w14:textId="2050ACD9" w:rsidR="002B116A" w:rsidRPr="00063374" w:rsidRDefault="00D56E13" w:rsidP="00063374">
      <w:pPr>
        <w:pStyle w:val="Call"/>
        <w:rPr>
          <w:rFonts w:eastAsia="STKaiti"/>
          <w:i/>
          <w:lang w:val="en-US" w:eastAsia="zh-CN"/>
        </w:rPr>
      </w:pPr>
      <w:r w:rsidRPr="00063374">
        <w:rPr>
          <w:rFonts w:eastAsia="STKaiti" w:hint="eastAsia"/>
          <w:lang w:val="en-US" w:eastAsia="zh-CN"/>
        </w:rPr>
        <w:t>鉴于</w:t>
      </w:r>
    </w:p>
    <w:p w14:paraId="4EC1BECE" w14:textId="58A8C1D2" w:rsidR="002B116A" w:rsidRPr="002B116A" w:rsidRDefault="00F22132" w:rsidP="00E407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 w:rsidRPr="0024696A">
        <w:rPr>
          <w:rFonts w:asciiTheme="minorHAnsi" w:eastAsiaTheme="minorEastAsia" w:hAnsiTheme="minorHAnsi" w:cstheme="minorHAnsi"/>
          <w:color w:val="000000"/>
          <w:szCs w:val="24"/>
          <w:lang w:eastAsia="zh-CN"/>
        </w:rPr>
        <w:t>国际电联</w:t>
      </w:r>
      <w:r w:rsidR="00D56E13" w:rsidRPr="0024696A">
        <w:rPr>
          <w:rFonts w:asciiTheme="minorHAnsi" w:eastAsiaTheme="minorEastAsia" w:hAnsiTheme="minorHAnsi" w:cstheme="minorHAnsi"/>
          <w:color w:val="000000"/>
          <w:szCs w:val="24"/>
          <w:lang w:eastAsia="zh-CN"/>
        </w:rPr>
        <w:t>《财务规则》</w:t>
      </w:r>
      <w:r w:rsidR="00D56E13">
        <w:rPr>
          <w:rFonts w:asciiTheme="minorHAnsi" w:eastAsiaTheme="minorEastAsia" w:hAnsiTheme="minorHAnsi" w:cstheme="minorHAnsi" w:hint="eastAsia"/>
          <w:color w:val="000000"/>
          <w:szCs w:val="24"/>
          <w:lang w:eastAsia="zh-CN"/>
        </w:rPr>
        <w:t>第</w:t>
      </w:r>
      <w:r w:rsidR="00D56E13">
        <w:rPr>
          <w:rFonts w:asciiTheme="minorHAnsi" w:eastAsiaTheme="minorEastAsia" w:hAnsiTheme="minorHAnsi" w:cstheme="minorHAnsi" w:hint="eastAsia"/>
          <w:color w:val="000000"/>
          <w:szCs w:val="24"/>
          <w:lang w:eastAsia="zh-CN"/>
        </w:rPr>
        <w:t>2</w:t>
      </w:r>
      <w:r w:rsidR="00D56E13">
        <w:rPr>
          <w:rFonts w:asciiTheme="minorHAnsi" w:eastAsiaTheme="minorEastAsia" w:hAnsiTheme="minorHAnsi" w:cstheme="minorHAnsi"/>
          <w:color w:val="000000"/>
          <w:szCs w:val="24"/>
          <w:lang w:eastAsia="zh-CN"/>
        </w:rPr>
        <w:t>7</w:t>
      </w:r>
      <w:r w:rsidR="00D56E13">
        <w:rPr>
          <w:rFonts w:asciiTheme="minorHAnsi" w:eastAsiaTheme="minorEastAsia" w:hAnsiTheme="minorHAnsi" w:cstheme="minorHAnsi" w:hint="eastAsia"/>
          <w:color w:val="000000"/>
          <w:szCs w:val="24"/>
          <w:lang w:eastAsia="zh-CN"/>
        </w:rPr>
        <w:t>条的规定，</w:t>
      </w:r>
    </w:p>
    <w:p w14:paraId="79C1D60D" w14:textId="5D207904" w:rsidR="002B116A" w:rsidRPr="00063374" w:rsidRDefault="00D56E13" w:rsidP="00063374">
      <w:pPr>
        <w:pStyle w:val="Call"/>
        <w:rPr>
          <w:rFonts w:eastAsia="STKaiti"/>
          <w:lang w:val="en-US" w:eastAsia="zh-CN"/>
        </w:rPr>
      </w:pPr>
      <w:r w:rsidRPr="00063374">
        <w:rPr>
          <w:rFonts w:eastAsia="STKaiti" w:hint="eastAsia"/>
          <w:lang w:val="en-US" w:eastAsia="zh-CN"/>
        </w:rPr>
        <w:t>经审议</w:t>
      </w:r>
    </w:p>
    <w:p w14:paraId="1C3D9C2C" w14:textId="5E709E8B" w:rsidR="002B116A" w:rsidRPr="002B116A" w:rsidRDefault="00D56E13" w:rsidP="00E407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国际电联</w:t>
      </w:r>
      <w:r w:rsidRPr="00D56E13">
        <w:rPr>
          <w:rFonts w:hint="eastAsia"/>
          <w:lang w:val="en-US" w:eastAsia="zh-CN"/>
        </w:rPr>
        <w:t>在执行</w:t>
      </w:r>
      <w:r w:rsidRPr="00D56E13">
        <w:rPr>
          <w:rFonts w:hint="eastAsia"/>
          <w:lang w:val="en-US" w:eastAsia="zh-CN"/>
        </w:rPr>
        <w:t>2022</w:t>
      </w:r>
      <w:r w:rsidRPr="00D56E13">
        <w:rPr>
          <w:rFonts w:hint="eastAsia"/>
          <w:lang w:val="en-US" w:eastAsia="zh-CN"/>
        </w:rPr>
        <w:t>年预算</w:t>
      </w:r>
      <w:r w:rsidR="00F22132">
        <w:rPr>
          <w:rFonts w:hint="eastAsia"/>
          <w:lang w:val="en-US" w:eastAsia="zh-CN"/>
        </w:rPr>
        <w:t>过程中</w:t>
      </w:r>
      <w:r w:rsidR="002D0BB5">
        <w:rPr>
          <w:rFonts w:hint="eastAsia"/>
          <w:lang w:val="en-US" w:eastAsia="zh-CN"/>
        </w:rPr>
        <w:t>遇到</w:t>
      </w:r>
      <w:r w:rsidRPr="00D56E13">
        <w:rPr>
          <w:rFonts w:hint="eastAsia"/>
          <w:lang w:val="en-US" w:eastAsia="zh-CN"/>
        </w:rPr>
        <w:t>的财政困难，以及预计可能出现的约</w:t>
      </w:r>
      <w:r w:rsidRPr="00D56E13">
        <w:rPr>
          <w:rFonts w:hint="eastAsia"/>
          <w:lang w:val="en-US" w:eastAsia="zh-CN"/>
        </w:rPr>
        <w:t>140</w:t>
      </w:r>
      <w:proofErr w:type="gramStart"/>
      <w:r w:rsidRPr="00D56E13">
        <w:rPr>
          <w:rFonts w:hint="eastAsia"/>
          <w:lang w:val="en-US" w:eastAsia="zh-CN"/>
        </w:rPr>
        <w:t>万瑞</w:t>
      </w:r>
      <w:proofErr w:type="gramEnd"/>
      <w:r w:rsidRPr="00D56E13">
        <w:rPr>
          <w:rFonts w:hint="eastAsia"/>
          <w:lang w:val="en-US" w:eastAsia="zh-CN"/>
        </w:rPr>
        <w:t>郎的赤字，</w:t>
      </w:r>
    </w:p>
    <w:p w14:paraId="029D09BF" w14:textId="217F172F" w:rsidR="002B116A" w:rsidRPr="00063374" w:rsidRDefault="002D0BB5" w:rsidP="00063374">
      <w:pPr>
        <w:pStyle w:val="Call"/>
        <w:rPr>
          <w:rFonts w:eastAsia="STKaiti"/>
          <w:lang w:val="en-US" w:eastAsia="zh-CN"/>
        </w:rPr>
      </w:pPr>
      <w:r w:rsidRPr="00063374">
        <w:rPr>
          <w:rFonts w:eastAsia="STKaiti" w:hint="eastAsia"/>
          <w:lang w:val="en-US" w:eastAsia="zh-CN"/>
        </w:rPr>
        <w:t>已注意到</w:t>
      </w:r>
    </w:p>
    <w:p w14:paraId="5D8B9BFB" w14:textId="0DC1B8FD" w:rsidR="002B116A" w:rsidRPr="002B116A" w:rsidRDefault="002D0BB5" w:rsidP="00E407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 w:rsidRPr="002D0BB5">
        <w:rPr>
          <w:rFonts w:hint="eastAsia"/>
          <w:lang w:val="en-US" w:eastAsia="zh-CN"/>
        </w:rPr>
        <w:t>秘书长为抵消这一赤字所作的努力和采取的</w:t>
      </w:r>
      <w:r>
        <w:rPr>
          <w:rFonts w:hint="eastAsia"/>
          <w:lang w:val="en-US" w:eastAsia="zh-CN"/>
        </w:rPr>
        <w:t>大量</w:t>
      </w:r>
      <w:r w:rsidRPr="002D0BB5">
        <w:rPr>
          <w:rFonts w:hint="eastAsia"/>
          <w:lang w:val="en-US" w:eastAsia="zh-CN"/>
        </w:rPr>
        <w:t>增效措施，</w:t>
      </w:r>
    </w:p>
    <w:p w14:paraId="71C9C519" w14:textId="5BE27AEE" w:rsidR="002D0BB5" w:rsidRPr="00063374" w:rsidRDefault="002D0BB5" w:rsidP="00063374">
      <w:pPr>
        <w:pStyle w:val="Call"/>
        <w:rPr>
          <w:rFonts w:eastAsia="STKaiti"/>
          <w:lang w:val="en-US" w:eastAsia="zh-CN"/>
        </w:rPr>
      </w:pPr>
      <w:bookmarkStart w:id="3" w:name="_Hlk39237827"/>
      <w:proofErr w:type="gramStart"/>
      <w:r w:rsidRPr="00063374">
        <w:rPr>
          <w:rFonts w:eastAsia="STKaiti" w:hint="eastAsia"/>
          <w:lang w:val="en-US" w:eastAsia="zh-CN"/>
        </w:rPr>
        <w:t>作出</w:t>
      </w:r>
      <w:proofErr w:type="gramEnd"/>
      <w:r w:rsidRPr="00063374">
        <w:rPr>
          <w:rFonts w:eastAsia="STKaiti" w:hint="eastAsia"/>
          <w:lang w:val="en-US" w:eastAsia="zh-CN"/>
        </w:rPr>
        <w:t>决议</w:t>
      </w:r>
    </w:p>
    <w:p w14:paraId="2790C962" w14:textId="1A92DF12" w:rsidR="002B116A" w:rsidRPr="002B116A" w:rsidRDefault="002D0BB5" w:rsidP="00E407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val="en-US" w:eastAsia="zh-CN"/>
        </w:rPr>
      </w:pPr>
      <w:r w:rsidRPr="002D0BB5">
        <w:rPr>
          <w:rFonts w:hint="eastAsia"/>
          <w:lang w:val="en-US" w:eastAsia="zh-CN"/>
        </w:rPr>
        <w:t>授权秘书长，作为非常措施和最后手段，从储备金账目中提取不超过</w:t>
      </w:r>
      <w:r w:rsidRPr="002D0BB5">
        <w:rPr>
          <w:rFonts w:hint="eastAsia"/>
          <w:lang w:val="en-US" w:eastAsia="zh-CN"/>
        </w:rPr>
        <w:t>140</w:t>
      </w:r>
      <w:proofErr w:type="gramStart"/>
      <w:r w:rsidRPr="002D0BB5">
        <w:rPr>
          <w:rFonts w:hint="eastAsia"/>
          <w:lang w:val="en-US" w:eastAsia="zh-CN"/>
        </w:rPr>
        <w:t>万瑞</w:t>
      </w:r>
      <w:proofErr w:type="gramEnd"/>
      <w:r w:rsidRPr="002D0BB5">
        <w:rPr>
          <w:rFonts w:hint="eastAsia"/>
          <w:lang w:val="en-US" w:eastAsia="zh-CN"/>
        </w:rPr>
        <w:t>郎的款项，以平衡</w:t>
      </w:r>
      <w:r w:rsidRPr="002D0BB5">
        <w:rPr>
          <w:rFonts w:hint="eastAsia"/>
          <w:lang w:val="en-US" w:eastAsia="zh-CN"/>
        </w:rPr>
        <w:t>2022</w:t>
      </w:r>
      <w:r w:rsidRPr="002D0BB5">
        <w:rPr>
          <w:rFonts w:hint="eastAsia"/>
          <w:lang w:val="en-US" w:eastAsia="zh-CN"/>
        </w:rPr>
        <w:t>年预算执行情况。</w:t>
      </w:r>
      <w:bookmarkEnd w:id="3"/>
    </w:p>
    <w:p w14:paraId="0971B93C" w14:textId="7047A8D1" w:rsidR="00AE195F" w:rsidRPr="002B116A" w:rsidRDefault="002B116A" w:rsidP="002B116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jc w:val="center"/>
        <w:rPr>
          <w:lang w:val="en-US"/>
        </w:rPr>
      </w:pPr>
      <w:r w:rsidRPr="002B116A">
        <w:rPr>
          <w:lang w:val="en-US"/>
        </w:rPr>
        <w:t>_______________</w:t>
      </w:r>
    </w:p>
    <w:sectPr w:rsidR="00AE195F" w:rsidRPr="002B116A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66CE" w14:textId="77777777" w:rsidR="00BA4218" w:rsidRDefault="00BA4218">
      <w:r>
        <w:separator/>
      </w:r>
    </w:p>
  </w:endnote>
  <w:endnote w:type="continuationSeparator" w:id="0">
    <w:p w14:paraId="7C47F3F6" w14:textId="77777777" w:rsidR="00BA4218" w:rsidRDefault="00BA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705" w14:textId="1716707E" w:rsidR="00B40A53" w:rsidRPr="004E4BFF" w:rsidRDefault="00EA5FB0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P:\CHI\SG\CONSEIL\C23-EXT\000\004C.docx</w:t>
    </w:r>
    <w:r>
      <w:fldChar w:fldCharType="end"/>
    </w:r>
    <w:r w:rsidR="004E4BFF">
      <w:t xml:space="preserve"> (</w:t>
    </w:r>
    <w:r w:rsidR="002B116A">
      <w:t>514164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C903BA">
      <w:t>10.10.22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AD562A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A13E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6123" w14:textId="77777777" w:rsidR="00BA4218" w:rsidRDefault="00BA4218">
      <w:r>
        <w:t>____________________</w:t>
      </w:r>
    </w:p>
  </w:footnote>
  <w:footnote w:type="continuationSeparator" w:id="0">
    <w:p w14:paraId="79D68636" w14:textId="77777777" w:rsidR="00BA4218" w:rsidRDefault="00BA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5249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7C61A67D" w14:textId="3F4E9338" w:rsidR="00AC516F" w:rsidRDefault="002B116A" w:rsidP="00D453EE">
    <w:pPr>
      <w:pStyle w:val="Header"/>
      <w:rPr>
        <w:lang w:eastAsia="zh-CN"/>
      </w:rPr>
    </w:pPr>
    <w:r>
      <w:t>C23-EXT/4-</w:t>
    </w:r>
    <w:r w:rsidR="00AC516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2148567">
    <w:abstractNumId w:val="0"/>
  </w:num>
  <w:num w:numId="2" w16cid:durableId="743068442">
    <w:abstractNumId w:val="2"/>
  </w:num>
  <w:num w:numId="3" w16cid:durableId="2005468971">
    <w:abstractNumId w:val="3"/>
  </w:num>
  <w:num w:numId="4" w16cid:durableId="498542854">
    <w:abstractNumId w:val="4"/>
  </w:num>
  <w:num w:numId="5" w16cid:durableId="1299070554">
    <w:abstractNumId w:val="6"/>
  </w:num>
  <w:num w:numId="6" w16cid:durableId="790513693">
    <w:abstractNumId w:val="5"/>
  </w:num>
  <w:num w:numId="7" w16cid:durableId="112107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A"/>
    <w:rsid w:val="00001B77"/>
    <w:rsid w:val="0000517A"/>
    <w:rsid w:val="00031E72"/>
    <w:rsid w:val="000404D2"/>
    <w:rsid w:val="00063374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4696A"/>
    <w:rsid w:val="00280EB8"/>
    <w:rsid w:val="002A6670"/>
    <w:rsid w:val="002B116A"/>
    <w:rsid w:val="002D08E3"/>
    <w:rsid w:val="002D0BB5"/>
    <w:rsid w:val="00303502"/>
    <w:rsid w:val="00325C25"/>
    <w:rsid w:val="00364136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96561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2C32"/>
    <w:rsid w:val="009F1E3E"/>
    <w:rsid w:val="00A1213C"/>
    <w:rsid w:val="00A272FF"/>
    <w:rsid w:val="00A5354B"/>
    <w:rsid w:val="00A71B57"/>
    <w:rsid w:val="00AB3908"/>
    <w:rsid w:val="00AB42C1"/>
    <w:rsid w:val="00AC516F"/>
    <w:rsid w:val="00AD562A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4218"/>
    <w:rsid w:val="00BD1A5A"/>
    <w:rsid w:val="00BD7A9B"/>
    <w:rsid w:val="00BD7BE1"/>
    <w:rsid w:val="00BF416B"/>
    <w:rsid w:val="00C64E4E"/>
    <w:rsid w:val="00C66E64"/>
    <w:rsid w:val="00C761A0"/>
    <w:rsid w:val="00C85F7E"/>
    <w:rsid w:val="00C903BA"/>
    <w:rsid w:val="00C90D53"/>
    <w:rsid w:val="00C96F37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56E13"/>
    <w:rsid w:val="00D666BC"/>
    <w:rsid w:val="00D7190A"/>
    <w:rsid w:val="00D83542"/>
    <w:rsid w:val="00D92F45"/>
    <w:rsid w:val="00D94637"/>
    <w:rsid w:val="00D9725C"/>
    <w:rsid w:val="00DA7006"/>
    <w:rsid w:val="00DC6427"/>
    <w:rsid w:val="00DD66A1"/>
    <w:rsid w:val="00DE196D"/>
    <w:rsid w:val="00DF17CE"/>
    <w:rsid w:val="00DF6B49"/>
    <w:rsid w:val="00E067C5"/>
    <w:rsid w:val="00E265BF"/>
    <w:rsid w:val="00E378D8"/>
    <w:rsid w:val="00E40760"/>
    <w:rsid w:val="00E43A12"/>
    <w:rsid w:val="00E67C67"/>
    <w:rsid w:val="00E77476"/>
    <w:rsid w:val="00E8228B"/>
    <w:rsid w:val="00EA5FB0"/>
    <w:rsid w:val="00EE5706"/>
    <w:rsid w:val="00EF373D"/>
    <w:rsid w:val="00EF398D"/>
    <w:rsid w:val="00F11595"/>
    <w:rsid w:val="00F13BC9"/>
    <w:rsid w:val="00F22132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7C700"/>
  <w15:docId w15:val="{38287BEF-35CE-46F0-B46B-5365469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C96F3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ties/Documents/Financial-regulations/S-GEN-REG_RGTFIN-2018-PDF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10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3</TotalTime>
  <Pages>2</Pages>
  <Words>564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2022</dc:subject>
  <dc:creator>Kong, Hongli</dc:creator>
  <cp:keywords>C2022, C22, Council-22</cp:keywords>
  <dc:description/>
  <cp:lastModifiedBy>Kong, Hongli</cp:lastModifiedBy>
  <cp:revision>6</cp:revision>
  <cp:lastPrinted>2015-02-24T13:23:00Z</cp:lastPrinted>
  <dcterms:created xsi:type="dcterms:W3CDTF">2022-10-11T07:07:00Z</dcterms:created>
  <dcterms:modified xsi:type="dcterms:W3CDTF">2022-10-11T07:09:00Z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