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14:paraId="35E520FD" w14:textId="77777777" w:rsidTr="006C7CC0">
        <w:trPr>
          <w:cantSplit/>
          <w:trHeight w:val="20"/>
        </w:trPr>
        <w:tc>
          <w:tcPr>
            <w:tcW w:w="6620" w:type="dxa"/>
          </w:tcPr>
          <w:p w14:paraId="53EEA761" w14:textId="53D9A7DE" w:rsidR="00290728" w:rsidRPr="00290728" w:rsidRDefault="00341EAA" w:rsidP="0026373E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r w:rsidRPr="00341EAA">
              <w:rPr>
                <w:b/>
                <w:bCs/>
                <w:w w:val="110"/>
                <w:sz w:val="30"/>
                <w:szCs w:val="30"/>
                <w:rtl/>
                <w:lang w:bidi="ar-EG"/>
              </w:rPr>
              <w:t>الدورة الاستثنائية للمجلس</w:t>
            </w:r>
            <w:r w:rsidR="00C002DE" w:rsidRPr="006A793B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="0088425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بوخارست</w:t>
            </w:r>
            <w:r w:rsidR="00290728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14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أكتوبر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E10964">
              <w:rPr>
                <w:b/>
                <w:bCs/>
                <w:sz w:val="24"/>
                <w:szCs w:val="24"/>
                <w:lang w:bidi="ar-EG"/>
              </w:rPr>
              <w:t>2022</w:t>
            </w:r>
          </w:p>
        </w:tc>
        <w:tc>
          <w:tcPr>
            <w:tcW w:w="3052" w:type="dxa"/>
          </w:tcPr>
          <w:p w14:paraId="05981187" w14:textId="77777777" w:rsidR="00290728" w:rsidRPr="00290728" w:rsidRDefault="006A793B" w:rsidP="0015650C">
            <w:pPr>
              <w:spacing w:before="0" w:line="240" w:lineRule="auto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489EF0DA" wp14:editId="148AC4D9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14:paraId="3C888C00" w14:textId="77777777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322F658C" w14:textId="77777777" w:rsidR="00290728" w:rsidRPr="006A793B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5F578B51" w14:textId="77777777" w:rsidR="00290728" w:rsidRPr="006A793B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290728" w14:paraId="76929382" w14:textId="77777777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5D6FB337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213B2F4E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15650C" w:rsidRPr="00290728" w14:paraId="76A07E98" w14:textId="77777777" w:rsidTr="009F66A8">
        <w:trPr>
          <w:cantSplit/>
        </w:trPr>
        <w:tc>
          <w:tcPr>
            <w:tcW w:w="6620" w:type="dxa"/>
            <w:vMerge w:val="restart"/>
          </w:tcPr>
          <w:p w14:paraId="4113D263" w14:textId="337D7D7D" w:rsidR="005805EA" w:rsidRPr="005805EA" w:rsidRDefault="005805EA" w:rsidP="003C6B4F">
            <w:pPr>
              <w:spacing w:before="20" w:after="20" w:line="300" w:lineRule="exact"/>
              <w:rPr>
                <w:b/>
                <w:bCs/>
                <w:highlight w:val="yellow"/>
                <w:rtl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307AEB45" w14:textId="4BD393B6" w:rsidR="0015650C" w:rsidRPr="002F71D8" w:rsidRDefault="003302BF" w:rsidP="003302BF">
            <w:pPr>
              <w:spacing w:before="20" w:after="20" w:line="300" w:lineRule="exact"/>
              <w:jc w:val="left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المراجعة 1</w:t>
            </w:r>
            <w:r>
              <w:rPr>
                <w:b/>
                <w:bCs/>
                <w:rtl/>
                <w:lang w:bidi="ar-EG"/>
              </w:rPr>
              <w:br/>
            </w:r>
            <w:r>
              <w:rPr>
                <w:rFonts w:hint="cs"/>
                <w:b/>
                <w:bCs/>
                <w:rtl/>
                <w:lang w:bidi="ar-EG"/>
              </w:rPr>
              <w:t>لل</w:t>
            </w:r>
            <w:r w:rsidR="0015650C" w:rsidRPr="002F71D8">
              <w:rPr>
                <w:rFonts w:hint="cs"/>
                <w:b/>
                <w:bCs/>
                <w:rtl/>
                <w:lang w:bidi="ar-EG"/>
              </w:rPr>
              <w:t xml:space="preserve">وثيقة </w:t>
            </w:r>
            <w:r w:rsidR="0015650C" w:rsidRPr="002F71D8">
              <w:rPr>
                <w:b/>
                <w:bCs/>
                <w:lang w:bidi="ar-SY"/>
              </w:rPr>
              <w:t>C2</w:t>
            </w:r>
            <w:r w:rsidR="00341EAA">
              <w:rPr>
                <w:b/>
                <w:bCs/>
                <w:lang w:bidi="ar-SY"/>
              </w:rPr>
              <w:t>3-</w:t>
            </w:r>
            <w:r w:rsidR="00341EAA" w:rsidRPr="00341EAA">
              <w:rPr>
                <w:b/>
                <w:bCs/>
                <w:lang w:bidi="ar-SY"/>
              </w:rPr>
              <w:t>EXT</w:t>
            </w:r>
            <w:r w:rsidR="0015650C" w:rsidRPr="002F71D8">
              <w:rPr>
                <w:b/>
                <w:bCs/>
                <w:lang w:bidi="ar-SY"/>
              </w:rPr>
              <w:t>/</w:t>
            </w:r>
            <w:r w:rsidR="00341EAA">
              <w:rPr>
                <w:b/>
                <w:bCs/>
                <w:lang w:bidi="ar-SY"/>
              </w:rPr>
              <w:t>1</w:t>
            </w:r>
            <w:r w:rsidR="0015650C" w:rsidRPr="002F71D8">
              <w:rPr>
                <w:b/>
                <w:bCs/>
                <w:lang w:bidi="ar-SY"/>
              </w:rPr>
              <w:t>-A</w:t>
            </w:r>
          </w:p>
        </w:tc>
      </w:tr>
      <w:tr w:rsidR="0015650C" w:rsidRPr="00290728" w14:paraId="1A1BCC2A" w14:textId="77777777" w:rsidTr="009F66A8">
        <w:trPr>
          <w:cantSplit/>
        </w:trPr>
        <w:tc>
          <w:tcPr>
            <w:tcW w:w="6620" w:type="dxa"/>
            <w:vMerge/>
          </w:tcPr>
          <w:p w14:paraId="062586D5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68B2455C" w14:textId="3A2AD51D" w:rsidR="0015650C" w:rsidRPr="00341EAA" w:rsidRDefault="00341EAA" w:rsidP="003302BF">
            <w:pPr>
              <w:spacing w:before="20" w:after="20" w:line="300" w:lineRule="exact"/>
              <w:jc w:val="left"/>
              <w:rPr>
                <w:b/>
                <w:bCs/>
                <w:rtl/>
                <w:lang w:bidi="ar-EG"/>
              </w:rPr>
            </w:pPr>
            <w:r w:rsidRPr="00341EAA">
              <w:rPr>
                <w:b/>
                <w:bCs/>
                <w:lang w:bidi="ar-SY"/>
              </w:rPr>
              <w:t>7</w:t>
            </w:r>
            <w:r w:rsidR="0015650C" w:rsidRPr="00341EAA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341EAA">
              <w:rPr>
                <w:rFonts w:hint="cs"/>
                <w:b/>
                <w:bCs/>
                <w:rtl/>
                <w:lang w:bidi="ar-EG"/>
              </w:rPr>
              <w:t>أكتوبر</w:t>
            </w:r>
            <w:r w:rsidR="0015650C" w:rsidRPr="00341EAA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9B209D" w:rsidRPr="00341EAA">
              <w:rPr>
                <w:b/>
                <w:bCs/>
                <w:lang w:bidi="ar-SY"/>
              </w:rPr>
              <w:t>202</w:t>
            </w:r>
            <w:r w:rsidRPr="00341EAA">
              <w:rPr>
                <w:b/>
                <w:bCs/>
                <w:lang w:bidi="ar-SY"/>
              </w:rPr>
              <w:t>2</w:t>
            </w:r>
          </w:p>
        </w:tc>
      </w:tr>
      <w:tr w:rsidR="0015650C" w:rsidRPr="00290728" w14:paraId="50DD0997" w14:textId="77777777" w:rsidTr="009F66A8">
        <w:trPr>
          <w:cantSplit/>
        </w:trPr>
        <w:tc>
          <w:tcPr>
            <w:tcW w:w="6620" w:type="dxa"/>
            <w:vMerge/>
          </w:tcPr>
          <w:p w14:paraId="377436C2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00657F9B" w14:textId="77777777" w:rsidR="0015650C" w:rsidRPr="00341EAA" w:rsidRDefault="0015650C" w:rsidP="003302BF">
            <w:pPr>
              <w:spacing w:before="20" w:after="20" w:line="300" w:lineRule="exact"/>
              <w:jc w:val="left"/>
              <w:rPr>
                <w:b/>
                <w:bCs/>
                <w:lang w:bidi="ar-SY"/>
              </w:rPr>
            </w:pPr>
            <w:r w:rsidRPr="00341EAA">
              <w:rPr>
                <w:b/>
                <w:bCs/>
                <w:rtl/>
                <w:lang w:bidi="ar-EG"/>
              </w:rPr>
              <w:t xml:space="preserve">الأصل: </w:t>
            </w:r>
            <w:r w:rsidRPr="00341EAA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14:paraId="215A7893" w14:textId="77777777" w:rsidTr="009F66A8">
        <w:trPr>
          <w:cantSplit/>
        </w:trPr>
        <w:tc>
          <w:tcPr>
            <w:tcW w:w="9672" w:type="dxa"/>
            <w:gridSpan w:val="2"/>
          </w:tcPr>
          <w:p w14:paraId="4AC5CD1C" w14:textId="2FD2FB8E" w:rsidR="00290728" w:rsidRPr="00290728" w:rsidRDefault="006D6AEF" w:rsidP="00290728">
            <w:pPr>
              <w:pStyle w:val="Source"/>
              <w:rPr>
                <w:rtl/>
                <w:lang w:bidi="ar-EG"/>
              </w:rPr>
            </w:pPr>
            <w:r w:rsidRPr="006D6AEF">
              <w:rPr>
                <w:rtl/>
                <w:lang w:bidi="ar-SY"/>
              </w:rPr>
              <w:t>مذكرة من الأمين العام</w:t>
            </w:r>
          </w:p>
        </w:tc>
      </w:tr>
      <w:tr w:rsidR="00290728" w:rsidRPr="00290728" w14:paraId="24AE8962" w14:textId="77777777" w:rsidTr="009F66A8">
        <w:trPr>
          <w:cantSplit/>
        </w:trPr>
        <w:tc>
          <w:tcPr>
            <w:tcW w:w="9672" w:type="dxa"/>
            <w:gridSpan w:val="2"/>
          </w:tcPr>
          <w:p w14:paraId="26D06B3B" w14:textId="673FACC7" w:rsidR="00290728" w:rsidRPr="00383829" w:rsidRDefault="006D6AEF" w:rsidP="006D6AEF">
            <w:pPr>
              <w:pStyle w:val="Title1"/>
              <w:rPr>
                <w:rtl/>
              </w:rPr>
            </w:pPr>
            <w:r>
              <w:rPr>
                <w:rtl/>
              </w:rPr>
              <w:t>مشروع جدول الأعمال الأولي</w:t>
            </w:r>
            <w:r>
              <w:br/>
            </w:r>
            <w:r>
              <w:rPr>
                <w:rtl/>
              </w:rPr>
              <w:t>للدورة الاستثنائية للمجلس</w:t>
            </w:r>
          </w:p>
        </w:tc>
      </w:tr>
    </w:tbl>
    <w:p w14:paraId="086FBDED" w14:textId="1C530F2C" w:rsidR="006D6AEF" w:rsidRPr="00330A6D" w:rsidRDefault="006D6AEF" w:rsidP="006D6AEF">
      <w:pPr>
        <w:jc w:val="center"/>
        <w:rPr>
          <w:b/>
          <w:bCs/>
        </w:rPr>
      </w:pPr>
      <w:r w:rsidRPr="00330A6D">
        <w:rPr>
          <w:b/>
          <w:bCs/>
          <w:rtl/>
        </w:rPr>
        <w:t xml:space="preserve">الجمعة، </w:t>
      </w:r>
      <w:r w:rsidRPr="00330A6D">
        <w:rPr>
          <w:b/>
          <w:bCs/>
        </w:rPr>
        <w:t>14</w:t>
      </w:r>
      <w:r w:rsidRPr="00330A6D">
        <w:rPr>
          <w:b/>
          <w:bCs/>
          <w:rtl/>
        </w:rPr>
        <w:t xml:space="preserve"> </w:t>
      </w:r>
      <w:r w:rsidR="0088425A">
        <w:rPr>
          <w:rFonts w:hint="cs"/>
          <w:b/>
          <w:bCs/>
          <w:rtl/>
        </w:rPr>
        <w:t>أكتوبر</w:t>
      </w:r>
      <w:r w:rsidRPr="00330A6D">
        <w:rPr>
          <w:b/>
          <w:bCs/>
          <w:rtl/>
        </w:rPr>
        <w:t xml:space="preserve"> </w:t>
      </w:r>
      <w:r w:rsidRPr="00330A6D">
        <w:rPr>
          <w:b/>
          <w:bCs/>
        </w:rPr>
        <w:t>2022</w:t>
      </w:r>
      <w:r w:rsidRPr="00330A6D">
        <w:rPr>
          <w:b/>
          <w:bCs/>
          <w:rtl/>
        </w:rPr>
        <w:t>، الساعة 0930</w:t>
      </w:r>
      <w:r w:rsidR="003302BF">
        <w:rPr>
          <w:rFonts w:hint="cs"/>
          <w:b/>
          <w:bCs/>
          <w:rtl/>
        </w:rPr>
        <w:t xml:space="preserve"> (</w:t>
      </w:r>
      <w:r w:rsidR="005B77CE">
        <w:rPr>
          <w:rFonts w:hint="cs"/>
          <w:b/>
          <w:bCs/>
          <w:rtl/>
        </w:rPr>
        <w:t xml:space="preserve">بتوقيت </w:t>
      </w:r>
      <w:r w:rsidR="003302BF">
        <w:rPr>
          <w:rFonts w:hint="cs"/>
          <w:b/>
          <w:bCs/>
          <w:rtl/>
        </w:rPr>
        <w:t>بوخارست)</w:t>
      </w:r>
    </w:p>
    <w:p w14:paraId="41D5DCAD" w14:textId="6862E684" w:rsidR="006D6AEF" w:rsidRPr="009D0F5E" w:rsidRDefault="006D6AEF" w:rsidP="009D0F5E">
      <w:pPr>
        <w:spacing w:before="240" w:after="360"/>
        <w:jc w:val="center"/>
        <w:rPr>
          <w:b/>
          <w:bCs/>
        </w:rPr>
      </w:pPr>
      <w:r w:rsidRPr="009D0F5E">
        <w:rPr>
          <w:b/>
          <w:bCs/>
          <w:rtl/>
        </w:rPr>
        <w:t xml:space="preserve">(القاعة </w:t>
      </w:r>
      <w:r w:rsidRPr="009D0F5E">
        <w:rPr>
          <w:b/>
          <w:bCs/>
        </w:rPr>
        <w:t>CUZA</w:t>
      </w:r>
      <w:r w:rsidRPr="009D0F5E">
        <w:rPr>
          <w:b/>
          <w:bCs/>
          <w:rtl/>
        </w:rPr>
        <w:t>)</w:t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"/>
        <w:gridCol w:w="7693"/>
        <w:gridCol w:w="1415"/>
      </w:tblGrid>
      <w:tr w:rsidR="00A9125C" w:rsidRPr="00460429" w14:paraId="72205E12" w14:textId="77777777" w:rsidTr="00907DA4">
        <w:tc>
          <w:tcPr>
            <w:tcW w:w="531" w:type="dxa"/>
          </w:tcPr>
          <w:p w14:paraId="3E469861" w14:textId="77777777" w:rsidR="00A9125C" w:rsidRPr="00342C01" w:rsidRDefault="00A9125C" w:rsidP="00907DA4">
            <w:pPr>
              <w:spacing w:before="80" w:after="80" w:line="300" w:lineRule="exact"/>
              <w:jc w:val="center"/>
              <w:rPr>
                <w:lang w:bidi="ar-EG"/>
              </w:rPr>
            </w:pPr>
          </w:p>
        </w:tc>
        <w:tc>
          <w:tcPr>
            <w:tcW w:w="7693" w:type="dxa"/>
          </w:tcPr>
          <w:p w14:paraId="355093E3" w14:textId="77777777" w:rsidR="00A9125C" w:rsidRPr="00460429" w:rsidRDefault="00A9125C" w:rsidP="00907DA4">
            <w:pPr>
              <w:spacing w:before="80" w:after="80" w:line="300" w:lineRule="exact"/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1415" w:type="dxa"/>
          </w:tcPr>
          <w:p w14:paraId="6F462C5A" w14:textId="77777777" w:rsidR="00A9125C" w:rsidRPr="00460429" w:rsidRDefault="00A9125C" w:rsidP="00907DA4">
            <w:pPr>
              <w:spacing w:before="80" w:after="80" w:line="300" w:lineRule="exact"/>
              <w:jc w:val="center"/>
              <w:rPr>
                <w:b/>
                <w:bCs/>
                <w:rtl/>
                <w:lang w:bidi="ar-EG"/>
              </w:rPr>
            </w:pPr>
            <w:r w:rsidRPr="00460429">
              <w:rPr>
                <w:rtl/>
                <w:lang w:bidi="ar-EG"/>
              </w:rPr>
              <w:t>الوثائق</w:t>
            </w:r>
          </w:p>
        </w:tc>
      </w:tr>
      <w:tr w:rsidR="00A9125C" w:rsidRPr="00460429" w14:paraId="29E11877" w14:textId="77777777" w:rsidTr="00907DA4">
        <w:tc>
          <w:tcPr>
            <w:tcW w:w="531" w:type="dxa"/>
          </w:tcPr>
          <w:p w14:paraId="5EC5CF99" w14:textId="77777777" w:rsidR="00A9125C" w:rsidRPr="00342C01" w:rsidRDefault="00A9125C" w:rsidP="00907DA4">
            <w:pPr>
              <w:spacing w:before="80" w:after="80" w:line="300" w:lineRule="exact"/>
              <w:jc w:val="center"/>
              <w:rPr>
                <w:rtl/>
                <w:lang w:bidi="ar-EG"/>
              </w:rPr>
            </w:pPr>
            <w:r w:rsidRPr="00342C01">
              <w:rPr>
                <w:lang w:bidi="ar-EG"/>
              </w:rPr>
              <w:t>1</w:t>
            </w:r>
          </w:p>
        </w:tc>
        <w:tc>
          <w:tcPr>
            <w:tcW w:w="7693" w:type="dxa"/>
          </w:tcPr>
          <w:p w14:paraId="65BA128C" w14:textId="77777777" w:rsidR="00A9125C" w:rsidRPr="00460429" w:rsidRDefault="00A9125C" w:rsidP="00907DA4">
            <w:pPr>
              <w:spacing w:before="80" w:after="80" w:line="300" w:lineRule="exact"/>
              <w:jc w:val="left"/>
              <w:rPr>
                <w:b/>
                <w:bCs/>
                <w:rtl/>
                <w:lang w:bidi="ar-EG"/>
              </w:rPr>
            </w:pPr>
            <w:r w:rsidRPr="00460429">
              <w:rPr>
                <w:rtl/>
                <w:lang w:bidi="ar-EG"/>
              </w:rPr>
              <w:t>افتتاح الاجتماع</w:t>
            </w:r>
          </w:p>
        </w:tc>
        <w:tc>
          <w:tcPr>
            <w:tcW w:w="1415" w:type="dxa"/>
          </w:tcPr>
          <w:p w14:paraId="2E666944" w14:textId="77777777" w:rsidR="00A9125C" w:rsidRPr="00460429" w:rsidRDefault="00A9125C" w:rsidP="00907DA4">
            <w:pPr>
              <w:spacing w:before="80" w:after="80" w:line="300" w:lineRule="exact"/>
              <w:jc w:val="center"/>
              <w:rPr>
                <w:lang w:bidi="ar-EG"/>
              </w:rPr>
            </w:pPr>
            <w:r w:rsidRPr="00460429">
              <w:rPr>
                <w:lang w:bidi="ar-EG"/>
              </w:rPr>
              <w:t>-</w:t>
            </w:r>
          </w:p>
        </w:tc>
      </w:tr>
      <w:tr w:rsidR="00A9125C" w:rsidRPr="00460429" w14:paraId="30A9EE87" w14:textId="77777777" w:rsidTr="00907DA4">
        <w:tc>
          <w:tcPr>
            <w:tcW w:w="531" w:type="dxa"/>
          </w:tcPr>
          <w:p w14:paraId="3B746100" w14:textId="77777777" w:rsidR="00A9125C" w:rsidRPr="00342C01" w:rsidRDefault="00A9125C" w:rsidP="00907DA4">
            <w:pPr>
              <w:spacing w:before="80" w:after="80" w:line="300" w:lineRule="exact"/>
              <w:jc w:val="center"/>
              <w:rPr>
                <w:rtl/>
                <w:lang w:bidi="ar-EG"/>
              </w:rPr>
            </w:pPr>
            <w:r w:rsidRPr="00342C01">
              <w:rPr>
                <w:lang w:bidi="ar-EG"/>
              </w:rPr>
              <w:t>2</w:t>
            </w:r>
          </w:p>
        </w:tc>
        <w:tc>
          <w:tcPr>
            <w:tcW w:w="7693" w:type="dxa"/>
          </w:tcPr>
          <w:p w14:paraId="7ABA19AF" w14:textId="77777777" w:rsidR="00A9125C" w:rsidRPr="00460429" w:rsidRDefault="00A9125C" w:rsidP="00907DA4">
            <w:pPr>
              <w:spacing w:before="80" w:after="80" w:line="300" w:lineRule="exact"/>
              <w:jc w:val="left"/>
              <w:rPr>
                <w:b/>
                <w:bCs/>
                <w:rtl/>
                <w:lang w:bidi="ar-EG"/>
              </w:rPr>
            </w:pPr>
            <w:r w:rsidRPr="00460429">
              <w:rPr>
                <w:rtl/>
                <w:lang w:bidi="ar-EG"/>
              </w:rPr>
              <w:t>اعتماد جدول الأعمال</w:t>
            </w:r>
          </w:p>
        </w:tc>
        <w:tc>
          <w:tcPr>
            <w:tcW w:w="1415" w:type="dxa"/>
          </w:tcPr>
          <w:p w14:paraId="507842DD" w14:textId="77777777" w:rsidR="00A9125C" w:rsidRPr="00460429" w:rsidRDefault="00A9125C" w:rsidP="00907DA4">
            <w:pPr>
              <w:spacing w:before="80" w:after="80" w:line="300" w:lineRule="exact"/>
              <w:jc w:val="center"/>
              <w:rPr>
                <w:rtl/>
                <w:lang w:bidi="ar-EG"/>
              </w:rPr>
            </w:pPr>
            <w:r w:rsidRPr="00460429">
              <w:rPr>
                <w:lang w:bidi="ar-EG"/>
              </w:rPr>
              <w:t>-</w:t>
            </w:r>
          </w:p>
        </w:tc>
      </w:tr>
      <w:tr w:rsidR="00A9125C" w:rsidRPr="00460429" w14:paraId="5155901D" w14:textId="77777777" w:rsidTr="00907DA4">
        <w:tc>
          <w:tcPr>
            <w:tcW w:w="531" w:type="dxa"/>
          </w:tcPr>
          <w:p w14:paraId="02308D82" w14:textId="77777777" w:rsidR="00A9125C" w:rsidRPr="00342C01" w:rsidRDefault="00A9125C" w:rsidP="00907DA4">
            <w:pPr>
              <w:spacing w:before="80" w:after="80" w:line="300" w:lineRule="exact"/>
              <w:jc w:val="center"/>
              <w:rPr>
                <w:rtl/>
                <w:lang w:bidi="ar-EG"/>
              </w:rPr>
            </w:pPr>
            <w:r w:rsidRPr="00342C01">
              <w:rPr>
                <w:lang w:bidi="ar-EG"/>
              </w:rPr>
              <w:t>3</w:t>
            </w:r>
          </w:p>
        </w:tc>
        <w:tc>
          <w:tcPr>
            <w:tcW w:w="7693" w:type="dxa"/>
          </w:tcPr>
          <w:p w14:paraId="1BB16D40" w14:textId="77777777" w:rsidR="00A9125C" w:rsidRPr="00460429" w:rsidRDefault="00A9125C" w:rsidP="00907DA4">
            <w:pPr>
              <w:spacing w:before="80" w:after="80" w:line="300" w:lineRule="exact"/>
              <w:jc w:val="left"/>
              <w:rPr>
                <w:b/>
                <w:bCs/>
                <w:rtl/>
                <w:lang w:bidi="ar-EG"/>
              </w:rPr>
            </w:pPr>
            <w:r w:rsidRPr="00460429">
              <w:rPr>
                <w:rtl/>
                <w:lang w:bidi="ar-EG"/>
              </w:rPr>
              <w:t>انتخاب رئيس الدورة الاستثنائية للمجلس ورئيس المجلس في دورته لعام </w:t>
            </w:r>
            <w:r w:rsidRPr="00460429">
              <w:rPr>
                <w:lang w:bidi="ar-EG"/>
              </w:rPr>
              <w:t>2023</w:t>
            </w:r>
          </w:p>
        </w:tc>
        <w:tc>
          <w:tcPr>
            <w:tcW w:w="1415" w:type="dxa"/>
          </w:tcPr>
          <w:p w14:paraId="00B8EC80" w14:textId="77777777" w:rsidR="00A9125C" w:rsidRPr="00460429" w:rsidRDefault="00A9125C" w:rsidP="00907DA4">
            <w:pPr>
              <w:spacing w:before="80" w:after="80" w:line="300" w:lineRule="exact"/>
              <w:jc w:val="center"/>
              <w:rPr>
                <w:rtl/>
                <w:lang w:bidi="ar-EG"/>
              </w:rPr>
            </w:pPr>
            <w:r w:rsidRPr="00460429">
              <w:rPr>
                <w:lang w:bidi="ar-EG"/>
              </w:rPr>
              <w:t>-</w:t>
            </w:r>
          </w:p>
        </w:tc>
      </w:tr>
      <w:tr w:rsidR="00A9125C" w:rsidRPr="00460429" w14:paraId="43E383CF" w14:textId="77777777" w:rsidTr="00907DA4">
        <w:tc>
          <w:tcPr>
            <w:tcW w:w="531" w:type="dxa"/>
          </w:tcPr>
          <w:p w14:paraId="5A86896B" w14:textId="77777777" w:rsidR="00A9125C" w:rsidRPr="00342C01" w:rsidRDefault="00A9125C" w:rsidP="00907DA4">
            <w:pPr>
              <w:spacing w:before="80" w:after="80" w:line="300" w:lineRule="exact"/>
              <w:jc w:val="center"/>
              <w:rPr>
                <w:rtl/>
                <w:lang w:bidi="ar-EG"/>
              </w:rPr>
            </w:pPr>
            <w:r w:rsidRPr="00342C01">
              <w:rPr>
                <w:lang w:bidi="ar-EG"/>
              </w:rPr>
              <w:t>4</w:t>
            </w:r>
          </w:p>
        </w:tc>
        <w:tc>
          <w:tcPr>
            <w:tcW w:w="7693" w:type="dxa"/>
          </w:tcPr>
          <w:p w14:paraId="7652ADDA" w14:textId="4B168454" w:rsidR="00A9125C" w:rsidRPr="00094887" w:rsidRDefault="004D1F0B" w:rsidP="00907DA4">
            <w:pPr>
              <w:spacing w:before="80" w:after="80" w:line="300" w:lineRule="exact"/>
              <w:jc w:val="left"/>
              <w:rPr>
                <w:b/>
                <w:bCs/>
                <w:highlight w:val="lightGray"/>
                <w:rtl/>
                <w:lang w:bidi="ar-EG"/>
              </w:rPr>
            </w:pPr>
            <w:r w:rsidRPr="004D1F0B">
              <w:rPr>
                <w:rFonts w:hint="cs"/>
                <w:rtl/>
                <w:lang w:bidi="ar-EG"/>
              </w:rPr>
              <w:t xml:space="preserve">ملاحظات من </w:t>
            </w:r>
            <w:r w:rsidR="00A9125C" w:rsidRPr="004D1F0B">
              <w:rPr>
                <w:rtl/>
                <w:lang w:bidi="ar-EG"/>
              </w:rPr>
              <w:t>الرئيس</w:t>
            </w:r>
          </w:p>
        </w:tc>
        <w:tc>
          <w:tcPr>
            <w:tcW w:w="1415" w:type="dxa"/>
          </w:tcPr>
          <w:p w14:paraId="5CE4782F" w14:textId="77777777" w:rsidR="00A9125C" w:rsidRPr="00460429" w:rsidRDefault="00A9125C" w:rsidP="00907DA4">
            <w:pPr>
              <w:spacing w:before="80" w:after="80" w:line="300" w:lineRule="exact"/>
              <w:jc w:val="center"/>
              <w:rPr>
                <w:rtl/>
                <w:lang w:bidi="ar-EG"/>
              </w:rPr>
            </w:pPr>
            <w:r w:rsidRPr="00460429">
              <w:rPr>
                <w:lang w:bidi="ar-EG"/>
              </w:rPr>
              <w:t>-</w:t>
            </w:r>
          </w:p>
        </w:tc>
      </w:tr>
      <w:tr w:rsidR="00A9125C" w:rsidRPr="00460429" w14:paraId="785CD5AE" w14:textId="77777777" w:rsidTr="00907DA4">
        <w:tc>
          <w:tcPr>
            <w:tcW w:w="531" w:type="dxa"/>
          </w:tcPr>
          <w:p w14:paraId="0A4462C9" w14:textId="77777777" w:rsidR="00A9125C" w:rsidRPr="00342C01" w:rsidRDefault="00A9125C" w:rsidP="00907DA4">
            <w:pPr>
              <w:spacing w:before="80" w:after="80" w:line="300" w:lineRule="exact"/>
              <w:jc w:val="center"/>
              <w:rPr>
                <w:rtl/>
                <w:lang w:bidi="ar-EG"/>
              </w:rPr>
            </w:pPr>
            <w:r w:rsidRPr="00342C01">
              <w:rPr>
                <w:lang w:bidi="ar-EG"/>
              </w:rPr>
              <w:t>5</w:t>
            </w:r>
          </w:p>
        </w:tc>
        <w:tc>
          <w:tcPr>
            <w:tcW w:w="7693" w:type="dxa"/>
          </w:tcPr>
          <w:p w14:paraId="7C8E708A" w14:textId="77777777" w:rsidR="00A9125C" w:rsidRPr="00460429" w:rsidRDefault="00A9125C" w:rsidP="00907DA4">
            <w:pPr>
              <w:spacing w:before="80" w:after="80" w:line="300" w:lineRule="exact"/>
              <w:jc w:val="left"/>
              <w:rPr>
                <w:b/>
                <w:bCs/>
                <w:rtl/>
                <w:lang w:bidi="ar-EG"/>
              </w:rPr>
            </w:pPr>
            <w:r w:rsidRPr="00460429">
              <w:rPr>
                <w:rtl/>
                <w:lang w:bidi="ar-EG"/>
              </w:rPr>
              <w:t>انتخاب نائب رئيس المجلس في دورته لعام </w:t>
            </w:r>
            <w:r w:rsidRPr="00460429">
              <w:rPr>
                <w:lang w:bidi="ar-EG"/>
              </w:rPr>
              <w:t>2023</w:t>
            </w:r>
          </w:p>
        </w:tc>
        <w:tc>
          <w:tcPr>
            <w:tcW w:w="1415" w:type="dxa"/>
          </w:tcPr>
          <w:p w14:paraId="7F804ED2" w14:textId="77777777" w:rsidR="00A9125C" w:rsidRPr="00460429" w:rsidRDefault="00A9125C" w:rsidP="00907DA4">
            <w:pPr>
              <w:spacing w:before="80" w:after="80" w:line="300" w:lineRule="exact"/>
              <w:jc w:val="center"/>
              <w:rPr>
                <w:rtl/>
                <w:lang w:bidi="ar-EG"/>
              </w:rPr>
            </w:pPr>
            <w:r w:rsidRPr="00460429">
              <w:rPr>
                <w:lang w:bidi="ar-EG"/>
              </w:rPr>
              <w:t>-</w:t>
            </w:r>
          </w:p>
        </w:tc>
      </w:tr>
      <w:tr w:rsidR="00A9125C" w:rsidRPr="00460429" w14:paraId="07D11316" w14:textId="77777777" w:rsidTr="00907DA4">
        <w:tc>
          <w:tcPr>
            <w:tcW w:w="531" w:type="dxa"/>
          </w:tcPr>
          <w:p w14:paraId="1C7E7D1C" w14:textId="77777777" w:rsidR="00A9125C" w:rsidRPr="00342C01" w:rsidRDefault="00A9125C" w:rsidP="00907DA4">
            <w:pPr>
              <w:spacing w:before="80" w:after="80" w:line="300" w:lineRule="exact"/>
              <w:jc w:val="center"/>
              <w:rPr>
                <w:rtl/>
                <w:lang w:bidi="ar-EG"/>
              </w:rPr>
            </w:pPr>
            <w:r w:rsidRPr="00342C01">
              <w:rPr>
                <w:lang w:bidi="ar-EG"/>
              </w:rPr>
              <w:t>6</w:t>
            </w:r>
          </w:p>
        </w:tc>
        <w:tc>
          <w:tcPr>
            <w:tcW w:w="7693" w:type="dxa"/>
          </w:tcPr>
          <w:p w14:paraId="3B924941" w14:textId="77777777" w:rsidR="00A9125C" w:rsidRPr="00460429" w:rsidRDefault="00A9125C" w:rsidP="00907DA4">
            <w:pPr>
              <w:spacing w:before="80" w:after="80" w:line="300" w:lineRule="exact"/>
              <w:jc w:val="left"/>
              <w:rPr>
                <w:b/>
                <w:bCs/>
                <w:rtl/>
                <w:lang w:bidi="ar-EG"/>
              </w:rPr>
            </w:pPr>
            <w:r w:rsidRPr="00460429">
              <w:rPr>
                <w:rtl/>
                <w:lang w:bidi="ar-EG"/>
              </w:rPr>
              <w:t>انتخاب رئيس ونواب رئيس اللجنة الدائمة للتنظيم والإدارة</w:t>
            </w:r>
          </w:p>
        </w:tc>
        <w:tc>
          <w:tcPr>
            <w:tcW w:w="1415" w:type="dxa"/>
          </w:tcPr>
          <w:p w14:paraId="76111149" w14:textId="77777777" w:rsidR="00A9125C" w:rsidRPr="00460429" w:rsidRDefault="00A9125C" w:rsidP="00907DA4">
            <w:pPr>
              <w:spacing w:before="80" w:after="80" w:line="300" w:lineRule="exact"/>
              <w:jc w:val="center"/>
              <w:rPr>
                <w:rtl/>
                <w:lang w:bidi="ar-EG"/>
              </w:rPr>
            </w:pPr>
            <w:r w:rsidRPr="00460429">
              <w:rPr>
                <w:lang w:bidi="ar-EG"/>
              </w:rPr>
              <w:t>-</w:t>
            </w:r>
          </w:p>
        </w:tc>
      </w:tr>
      <w:tr w:rsidR="00A9125C" w:rsidRPr="00460429" w14:paraId="66B7DB9C" w14:textId="77777777" w:rsidTr="00907DA4">
        <w:tc>
          <w:tcPr>
            <w:tcW w:w="531" w:type="dxa"/>
          </w:tcPr>
          <w:p w14:paraId="7AD5E651" w14:textId="77777777" w:rsidR="00A9125C" w:rsidRPr="00342C01" w:rsidRDefault="00A9125C" w:rsidP="00907DA4">
            <w:pPr>
              <w:spacing w:before="80" w:after="80" w:line="300" w:lineRule="exact"/>
              <w:jc w:val="center"/>
              <w:rPr>
                <w:rtl/>
                <w:lang w:bidi="ar-EG"/>
              </w:rPr>
            </w:pPr>
            <w:r w:rsidRPr="00342C01">
              <w:rPr>
                <w:lang w:bidi="ar-EG"/>
              </w:rPr>
              <w:t>7</w:t>
            </w:r>
          </w:p>
        </w:tc>
        <w:tc>
          <w:tcPr>
            <w:tcW w:w="7693" w:type="dxa"/>
          </w:tcPr>
          <w:p w14:paraId="7AF19B85" w14:textId="790030D9" w:rsidR="00A9125C" w:rsidRPr="003302BF" w:rsidRDefault="003302BF" w:rsidP="003302BF">
            <w:pPr>
              <w:spacing w:before="80" w:after="80" w:line="300" w:lineRule="exact"/>
              <w:jc w:val="left"/>
              <w:rPr>
                <w:rtl/>
                <w:lang w:bidi="ar-EG"/>
              </w:rPr>
            </w:pPr>
            <w:r w:rsidRPr="00E13FF6">
              <w:rPr>
                <w:rtl/>
              </w:rPr>
              <w:t xml:space="preserve">عجز </w:t>
            </w:r>
            <w:r>
              <w:rPr>
                <w:rFonts w:hint="cs"/>
                <w:rtl/>
              </w:rPr>
              <w:t>متوقع</w:t>
            </w:r>
            <w:r w:rsidRPr="00E13FF6">
              <w:rPr>
                <w:rtl/>
              </w:rPr>
              <w:t xml:space="preserve"> محتمل في تنفيذ ميزانية</w:t>
            </w:r>
            <w:r>
              <w:rPr>
                <w:rFonts w:hint="cs"/>
                <w:rtl/>
              </w:rPr>
              <w:t xml:space="preserve"> عام</w:t>
            </w:r>
            <w:r w:rsidRPr="00E13FF6">
              <w:rPr>
                <w:rtl/>
              </w:rPr>
              <w:t xml:space="preserve"> 2022</w:t>
            </w:r>
          </w:p>
        </w:tc>
        <w:tc>
          <w:tcPr>
            <w:tcW w:w="1415" w:type="dxa"/>
          </w:tcPr>
          <w:p w14:paraId="21E84550" w14:textId="7A1E5718" w:rsidR="00A9125C" w:rsidRPr="003302BF" w:rsidRDefault="002029D5" w:rsidP="003302BF">
            <w:pPr>
              <w:tabs>
                <w:tab w:val="left" w:pos="540"/>
                <w:tab w:val="center" w:pos="8222"/>
              </w:tabs>
              <w:rPr>
                <w:rFonts w:asciiTheme="minorHAnsi" w:hAnsiTheme="minorHAnsi" w:cstheme="minorHAnsi"/>
                <w:szCs w:val="24"/>
                <w:rtl/>
              </w:rPr>
            </w:pPr>
            <w:hyperlink r:id="rId9" w:history="1">
              <w:r w:rsidR="003302BF" w:rsidRPr="00AC5A8D">
                <w:rPr>
                  <w:rStyle w:val="Hyperlink"/>
                  <w:rFonts w:asciiTheme="minorHAnsi" w:hAnsiTheme="minorHAnsi" w:cstheme="minorHAnsi"/>
                  <w:szCs w:val="24"/>
                </w:rPr>
                <w:t>C23-EXT/4</w:t>
              </w:r>
            </w:hyperlink>
          </w:p>
        </w:tc>
      </w:tr>
      <w:tr w:rsidR="003302BF" w:rsidRPr="00460429" w14:paraId="52075522" w14:textId="77777777" w:rsidTr="00907DA4">
        <w:tc>
          <w:tcPr>
            <w:tcW w:w="531" w:type="dxa"/>
          </w:tcPr>
          <w:p w14:paraId="76FF3289" w14:textId="37B9F70E" w:rsidR="003302BF" w:rsidRPr="00342C01" w:rsidRDefault="003302BF" w:rsidP="00907DA4">
            <w:pPr>
              <w:spacing w:before="80" w:after="80" w:line="300" w:lineRule="exact"/>
              <w:jc w:val="center"/>
              <w:rPr>
                <w:lang w:bidi="ar-EG"/>
              </w:rPr>
            </w:pPr>
            <w:r>
              <w:rPr>
                <w:lang w:bidi="ar-EG"/>
              </w:rPr>
              <w:t>8</w:t>
            </w:r>
          </w:p>
        </w:tc>
        <w:tc>
          <w:tcPr>
            <w:tcW w:w="7693" w:type="dxa"/>
          </w:tcPr>
          <w:p w14:paraId="37429E44" w14:textId="7E59D822" w:rsidR="003302BF" w:rsidRPr="00E13FF6" w:rsidRDefault="003302BF" w:rsidP="003302BF">
            <w:pPr>
              <w:spacing w:before="80" w:after="80" w:line="300" w:lineRule="exact"/>
              <w:jc w:val="left"/>
              <w:rPr>
                <w:rtl/>
              </w:rPr>
            </w:pPr>
            <w:r w:rsidRPr="00460429">
              <w:rPr>
                <w:rtl/>
                <w:lang w:bidi="ar-EG"/>
              </w:rPr>
              <w:t>قرارات مؤتمر المندوبين المفوضين التي تطالب باتخاذ إجراء من قبل الدورة الاستثنائية للمجلس</w:t>
            </w:r>
          </w:p>
        </w:tc>
        <w:tc>
          <w:tcPr>
            <w:tcW w:w="1415" w:type="dxa"/>
          </w:tcPr>
          <w:p w14:paraId="11BE7125" w14:textId="77777777" w:rsidR="003302BF" w:rsidRDefault="003302BF" w:rsidP="003302BF">
            <w:pPr>
              <w:tabs>
                <w:tab w:val="left" w:pos="540"/>
                <w:tab w:val="center" w:pos="8222"/>
              </w:tabs>
              <w:jc w:val="center"/>
            </w:pPr>
          </w:p>
        </w:tc>
      </w:tr>
      <w:tr w:rsidR="003302BF" w:rsidRPr="00460429" w14:paraId="5562B541" w14:textId="77777777" w:rsidTr="00907DA4">
        <w:tc>
          <w:tcPr>
            <w:tcW w:w="531" w:type="dxa"/>
          </w:tcPr>
          <w:p w14:paraId="3DA8A7B0" w14:textId="0E147A29" w:rsidR="003302BF" w:rsidRDefault="003302BF" w:rsidP="00907DA4">
            <w:pPr>
              <w:spacing w:before="80" w:after="80" w:line="300" w:lineRule="exact"/>
              <w:jc w:val="center"/>
              <w:rPr>
                <w:lang w:bidi="ar-EG"/>
              </w:rPr>
            </w:pPr>
          </w:p>
        </w:tc>
        <w:tc>
          <w:tcPr>
            <w:tcW w:w="7693" w:type="dxa"/>
          </w:tcPr>
          <w:p w14:paraId="0A35D7AB" w14:textId="72510BD7" w:rsidR="003302BF" w:rsidRPr="00460429" w:rsidRDefault="00B938B6" w:rsidP="003302BF">
            <w:pPr>
              <w:spacing w:before="80" w:after="80" w:line="300" w:lineRule="exact"/>
              <w:jc w:val="left"/>
              <w:rPr>
                <w:rtl/>
                <w:lang w:bidi="ar-EG"/>
              </w:rPr>
            </w:pPr>
            <w:r>
              <w:rPr>
                <w:lang w:bidi="ar-EG"/>
              </w:rPr>
              <w:t>1.8</w:t>
            </w:r>
            <w:r>
              <w:rPr>
                <w:rtl/>
                <w:lang w:bidi="ar-EG"/>
              </w:rPr>
              <w:tab/>
            </w:r>
            <w:r w:rsidR="003302BF" w:rsidRPr="00460429">
              <w:rPr>
                <w:rtl/>
                <w:lang w:bidi="ar-EG"/>
              </w:rPr>
              <w:t>برنامج إنهاء الخدمة الطوعي والتقاعد المبكر</w:t>
            </w:r>
            <w:r w:rsidR="005B77CE">
              <w:rPr>
                <w:rFonts w:hint="cs"/>
                <w:rtl/>
                <w:lang w:bidi="ar-EG"/>
              </w:rPr>
              <w:t xml:space="preserve"> </w:t>
            </w:r>
          </w:p>
        </w:tc>
        <w:tc>
          <w:tcPr>
            <w:tcW w:w="1415" w:type="dxa"/>
          </w:tcPr>
          <w:p w14:paraId="4E9F6E99" w14:textId="6EDD0CE6" w:rsidR="003302BF" w:rsidRDefault="002029D5" w:rsidP="003302BF">
            <w:pPr>
              <w:tabs>
                <w:tab w:val="left" w:pos="540"/>
                <w:tab w:val="center" w:pos="8222"/>
              </w:tabs>
              <w:jc w:val="center"/>
            </w:pPr>
            <w:hyperlink r:id="rId10" w:history="1">
              <w:r w:rsidR="00247F4D" w:rsidRPr="00AC5A8D">
                <w:rPr>
                  <w:rStyle w:val="Hyperlink"/>
                  <w:rFonts w:asciiTheme="minorHAnsi" w:hAnsiTheme="minorHAnsi" w:cstheme="minorHAnsi"/>
                  <w:szCs w:val="24"/>
                </w:rPr>
                <w:t>C23-EXT/3</w:t>
              </w:r>
            </w:hyperlink>
          </w:p>
        </w:tc>
      </w:tr>
      <w:tr w:rsidR="00A9125C" w:rsidRPr="00460429" w14:paraId="541C9AC5" w14:textId="77777777" w:rsidTr="00907DA4">
        <w:tc>
          <w:tcPr>
            <w:tcW w:w="531" w:type="dxa"/>
          </w:tcPr>
          <w:p w14:paraId="3670EFCD" w14:textId="266E40B3" w:rsidR="00A9125C" w:rsidRPr="00342C01" w:rsidRDefault="003302BF" w:rsidP="00907DA4">
            <w:pPr>
              <w:spacing w:before="80" w:after="80" w:line="300" w:lineRule="exact"/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9</w:t>
            </w:r>
          </w:p>
        </w:tc>
        <w:tc>
          <w:tcPr>
            <w:tcW w:w="7693" w:type="dxa"/>
          </w:tcPr>
          <w:p w14:paraId="25AC562E" w14:textId="39DF7391" w:rsidR="003302BF" w:rsidRPr="003302BF" w:rsidRDefault="003302BF" w:rsidP="00907DA4">
            <w:pPr>
              <w:spacing w:before="80" w:after="80" w:line="300" w:lineRule="exact"/>
              <w:jc w:val="left"/>
              <w:rPr>
                <w:b/>
                <w:bCs/>
                <w:spacing w:val="-4"/>
                <w:rtl/>
                <w:lang w:bidi="ar-EG"/>
              </w:rPr>
            </w:pPr>
            <w:r w:rsidRPr="003302BF">
              <w:rPr>
                <w:spacing w:val="-4"/>
                <w:rtl/>
              </w:rPr>
              <w:t xml:space="preserve">إنشاء </w:t>
            </w:r>
            <w:r w:rsidRPr="003302BF">
              <w:rPr>
                <w:rFonts w:hint="cs"/>
                <w:spacing w:val="-4"/>
                <w:rtl/>
              </w:rPr>
              <w:t>فريق</w:t>
            </w:r>
            <w:r w:rsidRPr="003302BF">
              <w:rPr>
                <w:spacing w:val="-4"/>
                <w:rtl/>
              </w:rPr>
              <w:t xml:space="preserve"> خبراء </w:t>
            </w:r>
            <w:r w:rsidRPr="003302BF">
              <w:rPr>
                <w:rFonts w:hint="cs"/>
                <w:spacing w:val="-4"/>
                <w:rtl/>
              </w:rPr>
              <w:t>تابع ل</w:t>
            </w:r>
            <w:r w:rsidRPr="003302BF">
              <w:rPr>
                <w:spacing w:val="-4"/>
                <w:rtl/>
              </w:rPr>
              <w:t>لمجلس لمراجعة جدول</w:t>
            </w:r>
            <w:r w:rsidRPr="003302BF">
              <w:rPr>
                <w:spacing w:val="-4"/>
              </w:rPr>
              <w:t xml:space="preserve"> </w:t>
            </w:r>
            <w:r w:rsidRPr="003302BF">
              <w:rPr>
                <w:spacing w:val="-4"/>
                <w:rtl/>
              </w:rPr>
              <w:t xml:space="preserve">رسوم المعالجة - </w:t>
            </w:r>
            <w:r w:rsidRPr="003302BF">
              <w:rPr>
                <w:rFonts w:hint="cs"/>
                <w:spacing w:val="-4"/>
                <w:rtl/>
              </w:rPr>
              <w:t>المقرر</w:t>
            </w:r>
            <w:r w:rsidRPr="003302BF">
              <w:rPr>
                <w:spacing w:val="-4"/>
                <w:rtl/>
              </w:rPr>
              <w:t xml:space="preserve"> </w:t>
            </w:r>
            <w:r w:rsidRPr="003302BF">
              <w:rPr>
                <w:spacing w:val="-4"/>
              </w:rPr>
              <w:t>482</w:t>
            </w:r>
          </w:p>
        </w:tc>
        <w:tc>
          <w:tcPr>
            <w:tcW w:w="1415" w:type="dxa"/>
          </w:tcPr>
          <w:p w14:paraId="5F72D9DB" w14:textId="22A9C21B" w:rsidR="00A9125C" w:rsidRPr="00460429" w:rsidRDefault="002029D5" w:rsidP="00907DA4">
            <w:pPr>
              <w:spacing w:before="80" w:after="80" w:line="300" w:lineRule="exact"/>
              <w:jc w:val="center"/>
              <w:rPr>
                <w:b/>
                <w:bCs/>
                <w:rtl/>
                <w:lang w:bidi="ar-EG"/>
              </w:rPr>
            </w:pPr>
            <w:hyperlink r:id="rId11" w:history="1">
              <w:r w:rsidR="003302BF" w:rsidRPr="00AC5A8D">
                <w:rPr>
                  <w:rStyle w:val="Hyperlink"/>
                  <w:rFonts w:asciiTheme="minorHAnsi" w:hAnsiTheme="minorHAnsi" w:cstheme="minorHAnsi"/>
                  <w:szCs w:val="24"/>
                </w:rPr>
                <w:t>C23-EXT/5</w:t>
              </w:r>
            </w:hyperlink>
          </w:p>
        </w:tc>
      </w:tr>
      <w:tr w:rsidR="003302BF" w:rsidRPr="00460429" w14:paraId="6AD515B5" w14:textId="77777777" w:rsidTr="00907DA4">
        <w:tc>
          <w:tcPr>
            <w:tcW w:w="531" w:type="dxa"/>
          </w:tcPr>
          <w:p w14:paraId="0464AC9A" w14:textId="34D45215" w:rsidR="003302BF" w:rsidRDefault="003302BF" w:rsidP="00907DA4">
            <w:pPr>
              <w:spacing w:before="80" w:after="80" w:line="300" w:lineRule="exact"/>
              <w:jc w:val="center"/>
              <w:rPr>
                <w:lang w:bidi="ar-EG"/>
              </w:rPr>
            </w:pPr>
            <w:r>
              <w:rPr>
                <w:lang w:bidi="ar-EG"/>
              </w:rPr>
              <w:t>10</w:t>
            </w:r>
          </w:p>
        </w:tc>
        <w:tc>
          <w:tcPr>
            <w:tcW w:w="7693" w:type="dxa"/>
          </w:tcPr>
          <w:p w14:paraId="253E5328" w14:textId="0BAEB74B" w:rsidR="003302BF" w:rsidRDefault="003302BF" w:rsidP="00907DA4">
            <w:pPr>
              <w:spacing w:before="80" w:after="80" w:line="300" w:lineRule="exact"/>
              <w:jc w:val="left"/>
              <w:rPr>
                <w:rtl/>
              </w:rPr>
            </w:pPr>
            <w:r w:rsidRPr="00460429">
              <w:rPr>
                <w:rtl/>
                <w:lang w:bidi="ar-EG"/>
              </w:rPr>
              <w:t>تعيين رؤساء ونواب رؤساء أفرقة العمل وأفرقة الخبراء التابعة للمجلس</w:t>
            </w:r>
          </w:p>
        </w:tc>
        <w:tc>
          <w:tcPr>
            <w:tcW w:w="1415" w:type="dxa"/>
          </w:tcPr>
          <w:p w14:paraId="6308FCBF" w14:textId="2D5F237B" w:rsidR="003302BF" w:rsidRPr="002029D5" w:rsidRDefault="002029D5" w:rsidP="00907DA4">
            <w:pPr>
              <w:spacing w:before="80" w:after="80" w:line="300" w:lineRule="exact"/>
              <w:jc w:val="center"/>
              <w:rPr>
                <w:rtl/>
                <w:lang w:bidi="ar-EG"/>
              </w:rPr>
            </w:pPr>
            <w:hyperlink r:id="rId12" w:history="1">
              <w:proofErr w:type="spellStart"/>
              <w:r w:rsidRPr="002029D5">
                <w:rPr>
                  <w:rStyle w:val="Hyperlink"/>
                  <w:lang w:bidi="ar-EG"/>
                </w:rPr>
                <w:t>موقع</w:t>
              </w:r>
              <w:proofErr w:type="spellEnd"/>
              <w:r w:rsidRPr="002029D5">
                <w:rPr>
                  <w:rStyle w:val="Hyperlink"/>
                  <w:lang w:bidi="ar-EG"/>
                </w:rPr>
                <w:t xml:space="preserve"> </w:t>
              </w:r>
              <w:proofErr w:type="spellStart"/>
              <w:r w:rsidRPr="002029D5">
                <w:rPr>
                  <w:rStyle w:val="Hyperlink"/>
                  <w:lang w:bidi="ar-EG"/>
                </w:rPr>
                <w:t>الكتروني</w:t>
              </w:r>
              <w:proofErr w:type="spellEnd"/>
            </w:hyperlink>
          </w:p>
        </w:tc>
      </w:tr>
      <w:tr w:rsidR="00A9125C" w:rsidRPr="00460429" w14:paraId="302A4DDC" w14:textId="77777777" w:rsidTr="00907DA4">
        <w:tc>
          <w:tcPr>
            <w:tcW w:w="531" w:type="dxa"/>
          </w:tcPr>
          <w:p w14:paraId="686A6D34" w14:textId="71187BA0" w:rsidR="00A9125C" w:rsidRPr="00342C01" w:rsidRDefault="003302BF" w:rsidP="003302BF">
            <w:pPr>
              <w:keepNext/>
              <w:spacing w:before="80" w:after="80" w:line="300" w:lineRule="exact"/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lastRenderedPageBreak/>
              <w:t>11</w:t>
            </w:r>
          </w:p>
        </w:tc>
        <w:tc>
          <w:tcPr>
            <w:tcW w:w="7693" w:type="dxa"/>
          </w:tcPr>
          <w:p w14:paraId="55EC4479" w14:textId="77777777" w:rsidR="00A9125C" w:rsidRPr="00460429" w:rsidRDefault="00A9125C" w:rsidP="003302BF">
            <w:pPr>
              <w:keepNext/>
              <w:spacing w:before="80" w:after="80" w:line="300" w:lineRule="exact"/>
              <w:jc w:val="left"/>
              <w:rPr>
                <w:b/>
                <w:bCs/>
                <w:rtl/>
                <w:lang w:bidi="ar-EG"/>
              </w:rPr>
            </w:pPr>
            <w:r w:rsidRPr="00460429">
              <w:rPr>
                <w:rtl/>
                <w:lang w:bidi="ar-EG"/>
              </w:rPr>
              <w:t>تعيين ممثلي الدول الأعضاء في المجلس في لجنة المعاشات التقاعدية للاتحاد</w:t>
            </w:r>
          </w:p>
        </w:tc>
        <w:tc>
          <w:tcPr>
            <w:tcW w:w="1415" w:type="dxa"/>
          </w:tcPr>
          <w:p w14:paraId="640BB4F7" w14:textId="77777777" w:rsidR="00A9125C" w:rsidRPr="00460429" w:rsidRDefault="002029D5" w:rsidP="003302BF">
            <w:pPr>
              <w:keepNext/>
              <w:spacing w:before="80" w:after="80" w:line="300" w:lineRule="exact"/>
              <w:jc w:val="center"/>
              <w:rPr>
                <w:b/>
                <w:bCs/>
                <w:rtl/>
                <w:lang w:bidi="ar-EG"/>
              </w:rPr>
            </w:pPr>
            <w:hyperlink r:id="rId13" w:history="1">
              <w:r w:rsidR="00A9125C" w:rsidRPr="00460429">
                <w:rPr>
                  <w:rStyle w:val="Hyperlink"/>
                  <w:bCs/>
                  <w:szCs w:val="24"/>
                </w:rPr>
                <w:t>C23-EXT/2</w:t>
              </w:r>
            </w:hyperlink>
          </w:p>
        </w:tc>
      </w:tr>
      <w:tr w:rsidR="00A9125C" w:rsidRPr="00460429" w14:paraId="753673A0" w14:textId="77777777" w:rsidTr="00907DA4">
        <w:tc>
          <w:tcPr>
            <w:tcW w:w="531" w:type="dxa"/>
          </w:tcPr>
          <w:p w14:paraId="0160BDD4" w14:textId="1794F9E2" w:rsidR="00A9125C" w:rsidRPr="00342C01" w:rsidRDefault="00A9125C" w:rsidP="003302BF">
            <w:pPr>
              <w:keepNext/>
              <w:spacing w:before="80" w:after="80" w:line="300" w:lineRule="exact"/>
              <w:jc w:val="center"/>
              <w:rPr>
                <w:rtl/>
                <w:lang w:bidi="ar-EG"/>
              </w:rPr>
            </w:pPr>
            <w:r w:rsidRPr="00342C01">
              <w:rPr>
                <w:lang w:bidi="ar-EG"/>
              </w:rPr>
              <w:t>1</w:t>
            </w:r>
            <w:r w:rsidR="003302BF">
              <w:rPr>
                <w:lang w:bidi="ar-EG"/>
              </w:rPr>
              <w:t>2</w:t>
            </w:r>
          </w:p>
        </w:tc>
        <w:tc>
          <w:tcPr>
            <w:tcW w:w="7693" w:type="dxa"/>
          </w:tcPr>
          <w:p w14:paraId="775F28D5" w14:textId="77777777" w:rsidR="00A9125C" w:rsidRPr="00460429" w:rsidRDefault="00A9125C" w:rsidP="003302BF">
            <w:pPr>
              <w:pStyle w:val="enumlev10"/>
              <w:keepNext/>
              <w:spacing w:after="80" w:line="300" w:lineRule="exact"/>
              <w:rPr>
                <w:rFonts w:ascii="Dubai" w:hAnsi="Dubai" w:cs="Dubai"/>
                <w:szCs w:val="22"/>
                <w:rtl/>
                <w:lang w:val="en-US"/>
              </w:rPr>
            </w:pPr>
            <w:r w:rsidRPr="00460429">
              <w:rPr>
                <w:rFonts w:ascii="Dubai" w:hAnsi="Dubai" w:cs="Dubai"/>
                <w:szCs w:val="22"/>
                <w:rtl/>
                <w:lang w:val="en-US"/>
              </w:rPr>
              <w:t>ما يستجد من أعمال</w:t>
            </w:r>
          </w:p>
        </w:tc>
        <w:tc>
          <w:tcPr>
            <w:tcW w:w="1415" w:type="dxa"/>
          </w:tcPr>
          <w:p w14:paraId="18AE63C6" w14:textId="77777777" w:rsidR="00A9125C" w:rsidRPr="00460429" w:rsidRDefault="00A9125C" w:rsidP="003302BF">
            <w:pPr>
              <w:keepNext/>
              <w:spacing w:before="80" w:after="80" w:line="300" w:lineRule="exact"/>
              <w:jc w:val="center"/>
              <w:rPr>
                <w:b/>
                <w:bCs/>
                <w:rtl/>
                <w:lang w:bidi="ar-EG"/>
              </w:rPr>
            </w:pPr>
          </w:p>
        </w:tc>
      </w:tr>
    </w:tbl>
    <w:p w14:paraId="61BDC798" w14:textId="62F3BE49" w:rsidR="00BB7213" w:rsidRDefault="00944980" w:rsidP="003302BF">
      <w:pPr>
        <w:keepNext/>
        <w:spacing w:before="1440"/>
        <w:ind w:left="6237"/>
        <w:jc w:val="center"/>
        <w:rPr>
          <w:rtl/>
          <w:lang w:bidi="ar-SY"/>
        </w:rPr>
      </w:pPr>
      <w:r w:rsidRPr="00103BEF">
        <w:rPr>
          <w:rFonts w:hint="cs"/>
          <w:rtl/>
          <w:lang w:bidi="ar-SY"/>
        </w:rPr>
        <w:t>هولين</w:t>
      </w:r>
      <w:r w:rsidRPr="00103BEF">
        <w:rPr>
          <w:rtl/>
          <w:lang w:bidi="ar-SY"/>
        </w:rPr>
        <w:t xml:space="preserve"> </w:t>
      </w:r>
      <w:r w:rsidRPr="00103BEF">
        <w:rPr>
          <w:rFonts w:hint="cs"/>
          <w:rtl/>
          <w:lang w:bidi="ar-SY"/>
        </w:rPr>
        <w:t>جاو</w:t>
      </w:r>
      <w:r w:rsidRPr="00103BEF">
        <w:rPr>
          <w:rtl/>
          <w:lang w:bidi="ar-SY"/>
        </w:rPr>
        <w:br/>
      </w:r>
      <w:r w:rsidRPr="00103BEF">
        <w:rPr>
          <w:rFonts w:hint="cs"/>
          <w:rtl/>
          <w:lang w:bidi="ar-SY"/>
        </w:rPr>
        <w:t>الأمين</w:t>
      </w:r>
      <w:r w:rsidRPr="00103BEF">
        <w:rPr>
          <w:rtl/>
          <w:lang w:bidi="ar-SY"/>
        </w:rPr>
        <w:t xml:space="preserve"> </w:t>
      </w:r>
      <w:r w:rsidRPr="00103BEF">
        <w:rPr>
          <w:rFonts w:hint="cs"/>
          <w:rtl/>
          <w:lang w:bidi="ar-SY"/>
        </w:rPr>
        <w:t>العام</w:t>
      </w:r>
    </w:p>
    <w:sectPr w:rsidR="00BB7213" w:rsidSect="006C324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F5B23" w14:textId="77777777" w:rsidR="00341EAA" w:rsidRDefault="00341EAA" w:rsidP="006C3242">
      <w:pPr>
        <w:spacing w:before="0" w:line="240" w:lineRule="auto"/>
      </w:pPr>
      <w:r>
        <w:separator/>
      </w:r>
    </w:p>
  </w:endnote>
  <w:endnote w:type="continuationSeparator" w:id="0">
    <w:p w14:paraId="00F60816" w14:textId="77777777" w:rsidR="00341EAA" w:rsidRDefault="00341EAA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23799" w14:textId="77777777" w:rsidR="00B938B6" w:rsidRDefault="00B938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00257" w14:textId="4380A1E6" w:rsidR="006C3242" w:rsidRPr="004D1F0B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4D1F0B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4D1F0B" w:rsidRPr="004D1F0B">
      <w:rPr>
        <w:noProof/>
        <w:sz w:val="16"/>
        <w:szCs w:val="16"/>
        <w:lang w:val="fr-FR"/>
      </w:rPr>
      <w:t>P:\ARA\SG\CONSEIL\C23-EXT\000\001REV1A.docx</w:t>
    </w:r>
    <w:r w:rsidRPr="0026373E">
      <w:rPr>
        <w:sz w:val="16"/>
        <w:szCs w:val="16"/>
      </w:rPr>
      <w:fldChar w:fldCharType="end"/>
    </w:r>
    <w:proofErr w:type="gramStart"/>
    <w:r w:rsidRPr="004D1F0B">
      <w:rPr>
        <w:sz w:val="16"/>
        <w:szCs w:val="16"/>
        <w:lang w:val="fr-FR"/>
      </w:rPr>
      <w:t xml:space="preserve">   (</w:t>
    </w:r>
    <w:proofErr w:type="gramEnd"/>
    <w:r w:rsidR="00B938B6">
      <w:rPr>
        <w:rFonts w:hint="cs"/>
        <w:sz w:val="16"/>
        <w:szCs w:val="16"/>
        <w:rtl/>
        <w:lang w:val="fr-FR"/>
      </w:rPr>
      <w:t>514486</w:t>
    </w:r>
    <w:r w:rsidRPr="004D1F0B">
      <w:rPr>
        <w:sz w:val="16"/>
        <w:szCs w:val="16"/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EB1C8" w14:textId="77777777" w:rsidR="006C3242" w:rsidRPr="005B1652" w:rsidRDefault="006C3242" w:rsidP="006C3242">
    <w:pPr>
      <w:pStyle w:val="Footer"/>
      <w:spacing w:before="120" w:after="120"/>
      <w:jc w:val="center"/>
      <w:rPr>
        <w:sz w:val="22"/>
        <w:szCs w:val="22"/>
        <w:lang w:val="fr-FR"/>
      </w:rPr>
    </w:pPr>
    <w:r w:rsidRPr="005B1652">
      <w:rPr>
        <w:sz w:val="22"/>
        <w:szCs w:val="22"/>
        <w:lang w:val="fr-FR"/>
      </w:rPr>
      <w:t xml:space="preserve">• </w:t>
    </w:r>
    <w:hyperlink r:id="rId1" w:history="1">
      <w:r w:rsidRPr="005B1652">
        <w:rPr>
          <w:rStyle w:val="Hyperlink"/>
          <w:sz w:val="22"/>
          <w:szCs w:val="22"/>
          <w:lang w:val="fr-FR"/>
        </w:rPr>
        <w:t>http://www.itu.int/council</w:t>
      </w:r>
    </w:hyperlink>
    <w:r w:rsidRPr="005B1652">
      <w:rPr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E70A8" w14:textId="77777777" w:rsidR="00341EAA" w:rsidRDefault="00341EAA" w:rsidP="006C3242">
      <w:pPr>
        <w:spacing w:before="0" w:line="240" w:lineRule="auto"/>
      </w:pPr>
      <w:r>
        <w:separator/>
      </w:r>
    </w:p>
  </w:footnote>
  <w:footnote w:type="continuationSeparator" w:id="0">
    <w:p w14:paraId="74A2E78F" w14:textId="77777777" w:rsidR="00341EAA" w:rsidRDefault="00341EAA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45094" w14:textId="77777777" w:rsidR="00B938B6" w:rsidRDefault="00B938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42936" w14:textId="6E9E3BA4" w:rsidR="00447F32" w:rsidRPr="00447F32" w:rsidRDefault="002029D5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</w:r>
        <w:r w:rsidR="00944980" w:rsidRPr="00944980">
          <w:rPr>
            <w:rFonts w:cs="Calibri"/>
            <w:noProof/>
            <w:sz w:val="20"/>
            <w:szCs w:val="20"/>
          </w:rPr>
          <w:t>C23-EXT/1-A</w:t>
        </w:r>
        <w:r w:rsidR="003302BF">
          <w:rPr>
            <w:rFonts w:cs="Calibri"/>
            <w:noProof/>
            <w:sz w:val="20"/>
            <w:szCs w:val="20"/>
          </w:rPr>
          <w:t>(</w:t>
        </w:r>
        <w:r w:rsidR="003302BF">
          <w:rPr>
            <w:rFonts w:cs="Calibri"/>
            <w:noProof/>
            <w:sz w:val="20"/>
            <w:szCs w:val="20"/>
            <w:lang w:bidi="ar-EG"/>
          </w:rPr>
          <w:t>Rev.1</w:t>
        </w:r>
        <w:r w:rsidR="003302BF">
          <w:rPr>
            <w:rFonts w:cs="Calibri" w:hint="cs"/>
            <w:noProof/>
            <w:sz w:val="20"/>
            <w:szCs w:val="20"/>
            <w:rtl/>
            <w:lang w:bidi="ar-EG"/>
          </w:rPr>
          <w:t>(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54A1D" w14:textId="77777777" w:rsidR="00B938B6" w:rsidRDefault="00B938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81866254">
    <w:abstractNumId w:val="9"/>
  </w:num>
  <w:num w:numId="2" w16cid:durableId="514224382">
    <w:abstractNumId w:val="7"/>
  </w:num>
  <w:num w:numId="3" w16cid:durableId="1085686962">
    <w:abstractNumId w:val="6"/>
  </w:num>
  <w:num w:numId="4" w16cid:durableId="1593122908">
    <w:abstractNumId w:val="5"/>
  </w:num>
  <w:num w:numId="5" w16cid:durableId="772238609">
    <w:abstractNumId w:val="4"/>
  </w:num>
  <w:num w:numId="6" w16cid:durableId="1430002906">
    <w:abstractNumId w:val="8"/>
  </w:num>
  <w:num w:numId="7" w16cid:durableId="1811971636">
    <w:abstractNumId w:val="3"/>
  </w:num>
  <w:num w:numId="8" w16cid:durableId="154151502">
    <w:abstractNumId w:val="2"/>
  </w:num>
  <w:num w:numId="9" w16cid:durableId="1095637415">
    <w:abstractNumId w:val="1"/>
  </w:num>
  <w:num w:numId="10" w16cid:durableId="1725981201">
    <w:abstractNumId w:val="0"/>
  </w:num>
  <w:num w:numId="11" w16cid:durableId="6112852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170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EAA"/>
    <w:rsid w:val="00040EDB"/>
    <w:rsid w:val="000564BD"/>
    <w:rsid w:val="00081474"/>
    <w:rsid w:val="00090574"/>
    <w:rsid w:val="00094887"/>
    <w:rsid w:val="000C1C0E"/>
    <w:rsid w:val="000C548A"/>
    <w:rsid w:val="000C5981"/>
    <w:rsid w:val="0015650C"/>
    <w:rsid w:val="00190DF3"/>
    <w:rsid w:val="001C0169"/>
    <w:rsid w:val="001C0584"/>
    <w:rsid w:val="001D1D50"/>
    <w:rsid w:val="001D6745"/>
    <w:rsid w:val="001E446E"/>
    <w:rsid w:val="002029D5"/>
    <w:rsid w:val="002154EE"/>
    <w:rsid w:val="002276D2"/>
    <w:rsid w:val="0023283D"/>
    <w:rsid w:val="00247F4D"/>
    <w:rsid w:val="0026373E"/>
    <w:rsid w:val="00271C43"/>
    <w:rsid w:val="00290728"/>
    <w:rsid w:val="002978F4"/>
    <w:rsid w:val="002B028D"/>
    <w:rsid w:val="002E6541"/>
    <w:rsid w:val="002F71D8"/>
    <w:rsid w:val="003302BF"/>
    <w:rsid w:val="00330A6D"/>
    <w:rsid w:val="00334924"/>
    <w:rsid w:val="003409BC"/>
    <w:rsid w:val="00341EAA"/>
    <w:rsid w:val="00357185"/>
    <w:rsid w:val="00372BF4"/>
    <w:rsid w:val="00376F2C"/>
    <w:rsid w:val="00383829"/>
    <w:rsid w:val="003C6B4F"/>
    <w:rsid w:val="003F4B29"/>
    <w:rsid w:val="0042686F"/>
    <w:rsid w:val="004317D8"/>
    <w:rsid w:val="00434183"/>
    <w:rsid w:val="00443869"/>
    <w:rsid w:val="00447F32"/>
    <w:rsid w:val="00491DED"/>
    <w:rsid w:val="004C5BF2"/>
    <w:rsid w:val="004D1F0B"/>
    <w:rsid w:val="004E11DC"/>
    <w:rsid w:val="005409AC"/>
    <w:rsid w:val="0055516A"/>
    <w:rsid w:val="005805EA"/>
    <w:rsid w:val="0058491B"/>
    <w:rsid w:val="00592EA5"/>
    <w:rsid w:val="005A3170"/>
    <w:rsid w:val="005B1652"/>
    <w:rsid w:val="005B77CE"/>
    <w:rsid w:val="00614855"/>
    <w:rsid w:val="00677396"/>
    <w:rsid w:val="0069200F"/>
    <w:rsid w:val="006A65CB"/>
    <w:rsid w:val="006A793B"/>
    <w:rsid w:val="006C3242"/>
    <w:rsid w:val="006C7CC0"/>
    <w:rsid w:val="006D6AEF"/>
    <w:rsid w:val="006F63F7"/>
    <w:rsid w:val="007025C7"/>
    <w:rsid w:val="00706D7A"/>
    <w:rsid w:val="00722F0D"/>
    <w:rsid w:val="0074420E"/>
    <w:rsid w:val="00783E26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513CB"/>
    <w:rsid w:val="0088425A"/>
    <w:rsid w:val="00897C35"/>
    <w:rsid w:val="008A7F84"/>
    <w:rsid w:val="0091702E"/>
    <w:rsid w:val="00923B0C"/>
    <w:rsid w:val="0094021C"/>
    <w:rsid w:val="00944980"/>
    <w:rsid w:val="00952F86"/>
    <w:rsid w:val="00982B28"/>
    <w:rsid w:val="009B209D"/>
    <w:rsid w:val="009D0F5E"/>
    <w:rsid w:val="009D313F"/>
    <w:rsid w:val="00A47A5A"/>
    <w:rsid w:val="00A6683B"/>
    <w:rsid w:val="00A763D7"/>
    <w:rsid w:val="00A9125C"/>
    <w:rsid w:val="00A97F94"/>
    <w:rsid w:val="00B03099"/>
    <w:rsid w:val="00B05BC8"/>
    <w:rsid w:val="00B37134"/>
    <w:rsid w:val="00B64B47"/>
    <w:rsid w:val="00B938B6"/>
    <w:rsid w:val="00B94950"/>
    <w:rsid w:val="00BB7213"/>
    <w:rsid w:val="00C002DE"/>
    <w:rsid w:val="00C27AC0"/>
    <w:rsid w:val="00C53BF8"/>
    <w:rsid w:val="00C566BA"/>
    <w:rsid w:val="00C66157"/>
    <w:rsid w:val="00C674FE"/>
    <w:rsid w:val="00C67501"/>
    <w:rsid w:val="00C67A87"/>
    <w:rsid w:val="00C75633"/>
    <w:rsid w:val="00CE1050"/>
    <w:rsid w:val="00CE2EE1"/>
    <w:rsid w:val="00CE3349"/>
    <w:rsid w:val="00CE36E5"/>
    <w:rsid w:val="00CF27F5"/>
    <w:rsid w:val="00CF3FFD"/>
    <w:rsid w:val="00D10CCF"/>
    <w:rsid w:val="00D77D0F"/>
    <w:rsid w:val="00DA1CF0"/>
    <w:rsid w:val="00DA32A4"/>
    <w:rsid w:val="00DC1E02"/>
    <w:rsid w:val="00DC24B4"/>
    <w:rsid w:val="00DC5FB0"/>
    <w:rsid w:val="00DF16DC"/>
    <w:rsid w:val="00E10964"/>
    <w:rsid w:val="00E45211"/>
    <w:rsid w:val="00E473C5"/>
    <w:rsid w:val="00E92863"/>
    <w:rsid w:val="00EB796D"/>
    <w:rsid w:val="00F058DC"/>
    <w:rsid w:val="00F24FC4"/>
    <w:rsid w:val="00F2676C"/>
    <w:rsid w:val="00F60B5F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E34B79"/>
  <w15:chartTrackingRefBased/>
  <w15:docId w15:val="{BD9B044E-D7A8-4B35-BB17-ABEE9C9A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paragraph" w:customStyle="1" w:styleId="enumlev10">
    <w:name w:val="enumlev1"/>
    <w:basedOn w:val="Normal"/>
    <w:link w:val="enumlev1Char"/>
    <w:qFormat/>
    <w:rsid w:val="00A9125C"/>
    <w:pPr>
      <w:widowControl w:val="0"/>
      <w:tabs>
        <w:tab w:val="left" w:pos="1191"/>
        <w:tab w:val="left" w:pos="1588"/>
        <w:tab w:val="left" w:pos="1985"/>
      </w:tabs>
      <w:autoSpaceDE w:val="0"/>
      <w:autoSpaceDN w:val="0"/>
      <w:adjustRightInd w:val="0"/>
      <w:spacing w:before="80"/>
      <w:ind w:left="794" w:hanging="794"/>
      <w:jc w:val="left"/>
    </w:pPr>
    <w:rPr>
      <w:rFonts w:ascii="Times New Roman" w:eastAsia="Times New Roman" w:hAnsi="Times New Roman" w:cs="Traditional Arabic"/>
      <w:szCs w:val="30"/>
      <w:lang w:val="en-GB" w:eastAsia="en-US"/>
    </w:rPr>
  </w:style>
  <w:style w:type="character" w:customStyle="1" w:styleId="enumlev1Char">
    <w:name w:val="enumlev1 Char"/>
    <w:basedOn w:val="DefaultParagraphFont"/>
    <w:link w:val="enumlev10"/>
    <w:rsid w:val="00A9125C"/>
    <w:rPr>
      <w:rFonts w:ascii="Times New Roman" w:eastAsia="Times New Roman" w:hAnsi="Times New Roman" w:cs="Traditional Arabic"/>
      <w:szCs w:val="30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029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22-CEXT23-C-0002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en/council/Pages/Chairs-Vice-Chairs-2022-2026.aspx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2-CEXT23-C-0005" TargetMode="External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customXml" Target="../customXml/item3.xml"/><Relationship Id="rId10" Type="http://schemas.openxmlformats.org/officeDocument/2006/relationships/hyperlink" Target="https://www.itu.int/md/S22-CEXT23-C-0003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2-CEXT23-C-0004" TargetMode="External"/><Relationship Id="rId14" Type="http://schemas.openxmlformats.org/officeDocument/2006/relationships/header" Target="header1.xml"/><Relationship Id="rId22" Type="http://schemas.openxmlformats.org/officeDocument/2006/relationships/customXml" Target="../customXml/item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984AA076DB84F9F755CCCF73A4990" ma:contentTypeVersion="15" ma:contentTypeDescription="Create a new document." ma:contentTypeScope="" ma:versionID="266d9de7909db0ef6138ca777b180ded">
  <xsd:schema xmlns:xsd="http://www.w3.org/2001/XMLSchema" xmlns:xs="http://www.w3.org/2001/XMLSchema" xmlns:p="http://schemas.microsoft.com/office/2006/metadata/properties" xmlns:ns2="d523d8b4-15d9-487b-a77a-d7a7f82925c6" xmlns:ns3="341ef080-d7f6-42a0-8428-894c998dd238" targetNamespace="http://schemas.microsoft.com/office/2006/metadata/properties" ma:root="true" ma:fieldsID="ab2a35f972c00487802b179f083761d2" ns2:_="" ns3:_="">
    <xsd:import namespace="d523d8b4-15d9-487b-a77a-d7a7f82925c6"/>
    <xsd:import namespace="341ef080-d7f6-42a0-8428-894c998dd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PM_x0020_Author" minOccurs="0"/>
                <xsd:element ref="ns2:DPM_x0020_File_x0020_name" minOccurs="0"/>
                <xsd:element ref="ns2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3d8b4-15d9-487b-a77a-d7a7f8292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PM_x0020_Author" ma:index="20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21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22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ef080-d7f6-42a0-8428-894c998dd2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23d8b4-15d9-487b-a77a-d7a7f82925c6">
      <Terms xmlns="http://schemas.microsoft.com/office/infopath/2007/PartnerControls"/>
    </lcf76f155ced4ddcb4097134ff3c332f>
    <DPM_x0020_File_x0020_name xmlns="d523d8b4-15d9-487b-a77a-d7a7f82925c6" xsi:nil="true"/>
    <DPM_x0020_Author xmlns="d523d8b4-15d9-487b-a77a-d7a7f82925c6" xsi:nil="true"/>
    <DPM_x0020_Version xmlns="d523d8b4-15d9-487b-a77a-d7a7f82925c6" xsi:nil="true"/>
  </documentManagement>
</p:properties>
</file>

<file path=customXml/itemProps1.xml><?xml version="1.0" encoding="utf-8"?>
<ds:datastoreItem xmlns:ds="http://schemas.openxmlformats.org/officeDocument/2006/customXml" ds:itemID="{D957ACE6-4D13-42CF-9BE9-22CFC474FC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B83028-8FBC-4BA9-97E8-EA462AAA1564}"/>
</file>

<file path=customXml/itemProps3.xml><?xml version="1.0" encoding="utf-8"?>
<ds:datastoreItem xmlns:ds="http://schemas.openxmlformats.org/officeDocument/2006/customXml" ds:itemID="{D3B33CAF-EBC3-4E2B-B9F6-F3CD3DBC6496}"/>
</file>

<file path=customXml/itemProps4.xml><?xml version="1.0" encoding="utf-8"?>
<ds:datastoreItem xmlns:ds="http://schemas.openxmlformats.org/officeDocument/2006/customXml" ds:itemID="{44B8C245-9EA6-43DC-917A-8AD0779C3D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202</Words>
  <Characters>1154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2022</dc:subject>
  <dc:creator>Elkenany, Hagar</dc:creator>
  <cp:keywords>C2022, C22, Council-22</cp:keywords>
  <dc:description/>
  <cp:lastModifiedBy>Brouard, Ricarda</cp:lastModifiedBy>
  <cp:revision>2</cp:revision>
  <dcterms:created xsi:type="dcterms:W3CDTF">2022-10-13T17:56:00Z</dcterms:created>
  <dcterms:modified xsi:type="dcterms:W3CDTF">2022-10-13T17:56:00Z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0x010100A69984AA076DB84F9F755CCCF73A4990</vt:lpwstr>
  </property>
</Properties>
</file>