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C08F8" w14:paraId="6D6A4771" w14:textId="77777777" w:rsidTr="009F66A3">
        <w:trPr>
          <w:cantSplit/>
          <w:trHeight w:val="1276"/>
        </w:trPr>
        <w:tc>
          <w:tcPr>
            <w:tcW w:w="6911" w:type="dxa"/>
          </w:tcPr>
          <w:p w14:paraId="7BC30B78" w14:textId="398815BC" w:rsidR="002A2188" w:rsidRPr="008C08F8" w:rsidRDefault="002A4FF9" w:rsidP="0042360C">
            <w:pPr>
              <w:spacing w:line="240" w:lineRule="atLeast"/>
              <w:rPr>
                <w:position w:val="6"/>
                <w:lang w:val="es-ES"/>
              </w:rPr>
            </w:pPr>
            <w:r w:rsidRPr="00A80628">
              <w:rPr>
                <w:rFonts w:eastAsia="DengXian" w:cs="Arial"/>
                <w:noProof/>
                <w:sz w:val="22"/>
                <w:szCs w:val="22"/>
                <w:lang w:val="es-ES" w:eastAsia="zh-CN"/>
              </w:rPr>
              <w:drawing>
                <wp:inline distT="0" distB="0" distL="0" distR="0" wp14:anchorId="34B6942E" wp14:editId="5B5F7C1B">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C08F8" w:rsidRDefault="009F66A3" w:rsidP="0042360C">
            <w:pPr>
              <w:spacing w:line="240" w:lineRule="atLeast"/>
              <w:rPr>
                <w:lang w:val="es-ES"/>
              </w:rPr>
            </w:pPr>
            <w:bookmarkStart w:id="0" w:name="ditulogo"/>
            <w:bookmarkEnd w:id="0"/>
            <w:r w:rsidRPr="008C08F8">
              <w:rPr>
                <w:noProof/>
                <w:lang w:val="es-ES"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C08F8" w14:paraId="02F3C902" w14:textId="77777777" w:rsidTr="00464B6C">
        <w:trPr>
          <w:cantSplit/>
        </w:trPr>
        <w:tc>
          <w:tcPr>
            <w:tcW w:w="6911" w:type="dxa"/>
            <w:tcBorders>
              <w:bottom w:val="single" w:sz="12" w:space="0" w:color="auto"/>
            </w:tcBorders>
          </w:tcPr>
          <w:p w14:paraId="2143B1CA" w14:textId="77777777" w:rsidR="002A2188" w:rsidRPr="008C08F8" w:rsidRDefault="002A2188" w:rsidP="00DE4373">
            <w:pPr>
              <w:spacing w:before="0" w:line="240" w:lineRule="atLeast"/>
              <w:rPr>
                <w:b/>
                <w:smallCaps/>
                <w:szCs w:val="24"/>
                <w:lang w:val="es-ES"/>
              </w:rPr>
            </w:pPr>
          </w:p>
        </w:tc>
        <w:tc>
          <w:tcPr>
            <w:tcW w:w="3120" w:type="dxa"/>
            <w:tcBorders>
              <w:bottom w:val="single" w:sz="12" w:space="0" w:color="auto"/>
            </w:tcBorders>
          </w:tcPr>
          <w:p w14:paraId="3D08500D" w14:textId="77777777" w:rsidR="002A2188" w:rsidRPr="008C08F8" w:rsidRDefault="002A2188" w:rsidP="00DE4373">
            <w:pPr>
              <w:spacing w:before="0" w:line="240" w:lineRule="atLeast"/>
              <w:rPr>
                <w:szCs w:val="24"/>
                <w:lang w:val="es-ES"/>
              </w:rPr>
            </w:pPr>
          </w:p>
        </w:tc>
      </w:tr>
      <w:tr w:rsidR="002A2188" w:rsidRPr="008C08F8" w14:paraId="17235C7F" w14:textId="77777777" w:rsidTr="00464B6C">
        <w:trPr>
          <w:cantSplit/>
        </w:trPr>
        <w:tc>
          <w:tcPr>
            <w:tcW w:w="6911" w:type="dxa"/>
            <w:tcBorders>
              <w:top w:val="single" w:sz="12" w:space="0" w:color="auto"/>
            </w:tcBorders>
          </w:tcPr>
          <w:p w14:paraId="5D7313BD" w14:textId="77777777" w:rsidR="002A2188" w:rsidRPr="008C08F8" w:rsidRDefault="002A2188" w:rsidP="00DE4373">
            <w:pPr>
              <w:spacing w:before="0" w:line="240" w:lineRule="atLeast"/>
              <w:rPr>
                <w:b/>
                <w:smallCaps/>
                <w:szCs w:val="24"/>
                <w:lang w:val="es-ES"/>
              </w:rPr>
            </w:pPr>
          </w:p>
        </w:tc>
        <w:tc>
          <w:tcPr>
            <w:tcW w:w="3120" w:type="dxa"/>
            <w:tcBorders>
              <w:top w:val="single" w:sz="12" w:space="0" w:color="auto"/>
            </w:tcBorders>
          </w:tcPr>
          <w:p w14:paraId="22C9147A" w14:textId="77777777" w:rsidR="002A2188" w:rsidRPr="008C08F8" w:rsidRDefault="002A2188" w:rsidP="00DE4373">
            <w:pPr>
              <w:spacing w:before="0" w:line="240" w:lineRule="atLeast"/>
              <w:rPr>
                <w:szCs w:val="24"/>
                <w:lang w:val="es-ES"/>
              </w:rPr>
            </w:pPr>
          </w:p>
        </w:tc>
      </w:tr>
      <w:tr w:rsidR="002A2188" w:rsidRPr="008C08F8" w14:paraId="6804D83E" w14:textId="77777777" w:rsidTr="00464B6C">
        <w:trPr>
          <w:cantSplit/>
          <w:trHeight w:val="23"/>
        </w:trPr>
        <w:tc>
          <w:tcPr>
            <w:tcW w:w="6911" w:type="dxa"/>
            <w:vMerge w:val="restart"/>
          </w:tcPr>
          <w:p w14:paraId="42A03540" w14:textId="2DC4BE03" w:rsidR="002A2188" w:rsidRPr="008C08F8" w:rsidRDefault="002A2188" w:rsidP="00DE4373">
            <w:pPr>
              <w:tabs>
                <w:tab w:val="left" w:pos="851"/>
              </w:tabs>
              <w:spacing w:before="0" w:line="240" w:lineRule="atLeast"/>
              <w:rPr>
                <w:b/>
                <w:lang w:val="es-ES"/>
              </w:rPr>
            </w:pPr>
            <w:bookmarkStart w:id="1" w:name="dmeeting" w:colFirst="0" w:colLast="0"/>
            <w:bookmarkStart w:id="2" w:name="dnum" w:colFirst="1" w:colLast="1"/>
          </w:p>
        </w:tc>
        <w:tc>
          <w:tcPr>
            <w:tcW w:w="3120" w:type="dxa"/>
          </w:tcPr>
          <w:p w14:paraId="1727AC2C" w14:textId="6163FE02" w:rsidR="002A2188" w:rsidRPr="008C08F8" w:rsidRDefault="008C08F8" w:rsidP="00DE4373">
            <w:pPr>
              <w:tabs>
                <w:tab w:val="left" w:pos="851"/>
              </w:tabs>
              <w:spacing w:before="0" w:line="240" w:lineRule="atLeast"/>
              <w:rPr>
                <w:b/>
                <w:lang w:val="es-ES"/>
              </w:rPr>
            </w:pPr>
            <w:r w:rsidRPr="008C08F8">
              <w:rPr>
                <w:b/>
                <w:lang w:val="es-ES"/>
              </w:rPr>
              <w:t>Documento</w:t>
            </w:r>
            <w:r w:rsidR="009F66A3" w:rsidRPr="008C08F8">
              <w:rPr>
                <w:b/>
                <w:lang w:val="es-ES"/>
              </w:rPr>
              <w:t xml:space="preserve"> </w:t>
            </w:r>
            <w:r w:rsidR="00EC5B70" w:rsidRPr="008C08F8">
              <w:rPr>
                <w:b/>
                <w:lang w:val="es-ES"/>
              </w:rPr>
              <w:t>WTPF</w:t>
            </w:r>
            <w:r w:rsidR="001B4EEF" w:rsidRPr="008C08F8">
              <w:rPr>
                <w:b/>
                <w:lang w:val="es-ES"/>
              </w:rPr>
              <w:t>-21</w:t>
            </w:r>
            <w:r w:rsidR="002A2188" w:rsidRPr="008C08F8">
              <w:rPr>
                <w:b/>
                <w:lang w:val="es-ES"/>
              </w:rPr>
              <w:t>/</w:t>
            </w:r>
            <w:r w:rsidR="00D44E44" w:rsidRPr="008C08F8">
              <w:rPr>
                <w:b/>
                <w:lang w:val="es-ES" w:eastAsia="zh-CN"/>
              </w:rPr>
              <w:t>5</w:t>
            </w:r>
            <w:r w:rsidR="002A2188" w:rsidRPr="008C08F8">
              <w:rPr>
                <w:b/>
                <w:lang w:val="es-ES"/>
              </w:rPr>
              <w:t>-</w:t>
            </w:r>
            <w:r>
              <w:rPr>
                <w:b/>
                <w:lang w:val="es-ES"/>
              </w:rPr>
              <w:t>S</w:t>
            </w:r>
          </w:p>
        </w:tc>
      </w:tr>
      <w:tr w:rsidR="002A2188" w:rsidRPr="008C08F8" w14:paraId="6B217E52" w14:textId="77777777" w:rsidTr="00464B6C">
        <w:trPr>
          <w:cantSplit/>
          <w:trHeight w:val="23"/>
        </w:trPr>
        <w:tc>
          <w:tcPr>
            <w:tcW w:w="6911" w:type="dxa"/>
            <w:vMerge/>
          </w:tcPr>
          <w:p w14:paraId="1CE8AE93" w14:textId="77777777" w:rsidR="002A2188" w:rsidRPr="008C08F8" w:rsidRDefault="002A2188" w:rsidP="00464B6C">
            <w:pPr>
              <w:tabs>
                <w:tab w:val="left" w:pos="851"/>
              </w:tabs>
              <w:spacing w:line="240" w:lineRule="atLeast"/>
              <w:rPr>
                <w:b/>
                <w:lang w:val="es-ES"/>
              </w:rPr>
            </w:pPr>
            <w:bookmarkStart w:id="3" w:name="ddate" w:colFirst="1" w:colLast="1"/>
            <w:bookmarkEnd w:id="1"/>
            <w:bookmarkEnd w:id="2"/>
          </w:p>
        </w:tc>
        <w:tc>
          <w:tcPr>
            <w:tcW w:w="3120" w:type="dxa"/>
          </w:tcPr>
          <w:p w14:paraId="257DEE08" w14:textId="7B1CF301" w:rsidR="002A2188" w:rsidRPr="008C08F8" w:rsidRDefault="00D44E44" w:rsidP="009F66A3">
            <w:pPr>
              <w:tabs>
                <w:tab w:val="left" w:pos="993"/>
              </w:tabs>
              <w:spacing w:before="0"/>
              <w:rPr>
                <w:b/>
                <w:lang w:val="es-ES"/>
              </w:rPr>
            </w:pPr>
            <w:r w:rsidRPr="008C08F8">
              <w:rPr>
                <w:b/>
                <w:lang w:val="es-ES" w:eastAsia="zh-CN"/>
              </w:rPr>
              <w:t>2</w:t>
            </w:r>
            <w:r w:rsidRPr="008C08F8">
              <w:rPr>
                <w:b/>
                <w:lang w:val="es-ES"/>
              </w:rPr>
              <w:t xml:space="preserve"> </w:t>
            </w:r>
            <w:r w:rsidR="008C08F8">
              <w:rPr>
                <w:b/>
                <w:lang w:val="es-ES"/>
              </w:rPr>
              <w:t>de diciembre de</w:t>
            </w:r>
            <w:r w:rsidR="008C08F8" w:rsidRPr="008C08F8">
              <w:rPr>
                <w:b/>
                <w:lang w:val="es-ES"/>
              </w:rPr>
              <w:t xml:space="preserve"> </w:t>
            </w:r>
            <w:r w:rsidR="002A2188" w:rsidRPr="008C08F8">
              <w:rPr>
                <w:b/>
                <w:lang w:val="es-ES"/>
              </w:rPr>
              <w:t>20</w:t>
            </w:r>
            <w:r w:rsidR="009F66A3" w:rsidRPr="008C08F8">
              <w:rPr>
                <w:b/>
                <w:lang w:val="es-ES"/>
              </w:rPr>
              <w:t>2</w:t>
            </w:r>
            <w:r w:rsidR="00F56668" w:rsidRPr="008C08F8">
              <w:rPr>
                <w:b/>
                <w:lang w:val="es-ES"/>
              </w:rPr>
              <w:t>1</w:t>
            </w:r>
          </w:p>
        </w:tc>
      </w:tr>
      <w:tr w:rsidR="002A2188" w:rsidRPr="008C08F8" w14:paraId="10D36551" w14:textId="77777777" w:rsidTr="00464B6C">
        <w:trPr>
          <w:cantSplit/>
          <w:trHeight w:val="23"/>
        </w:trPr>
        <w:tc>
          <w:tcPr>
            <w:tcW w:w="6911" w:type="dxa"/>
            <w:vMerge/>
          </w:tcPr>
          <w:p w14:paraId="7EF812AF" w14:textId="77777777" w:rsidR="002A2188" w:rsidRPr="008C08F8" w:rsidRDefault="002A2188" w:rsidP="00464B6C">
            <w:pPr>
              <w:tabs>
                <w:tab w:val="left" w:pos="851"/>
              </w:tabs>
              <w:spacing w:line="240" w:lineRule="atLeast"/>
              <w:rPr>
                <w:b/>
                <w:lang w:val="es-ES"/>
              </w:rPr>
            </w:pPr>
            <w:bookmarkStart w:id="4" w:name="dorlang" w:colFirst="1" w:colLast="1"/>
            <w:bookmarkEnd w:id="3"/>
          </w:p>
        </w:tc>
        <w:tc>
          <w:tcPr>
            <w:tcW w:w="3120" w:type="dxa"/>
          </w:tcPr>
          <w:p w14:paraId="0DF1D05E" w14:textId="5CE61BC8" w:rsidR="002A2188" w:rsidRPr="008C08F8" w:rsidRDefault="002A2188" w:rsidP="00464B6C">
            <w:pPr>
              <w:tabs>
                <w:tab w:val="left" w:pos="993"/>
              </w:tabs>
              <w:spacing w:before="0"/>
              <w:rPr>
                <w:b/>
                <w:lang w:val="es-ES"/>
              </w:rPr>
            </w:pPr>
            <w:r w:rsidRPr="008C08F8">
              <w:rPr>
                <w:b/>
                <w:lang w:val="es-ES"/>
              </w:rPr>
              <w:t xml:space="preserve">Original: </w:t>
            </w:r>
            <w:r w:rsidR="008C08F8">
              <w:rPr>
                <w:b/>
                <w:lang w:val="es-ES"/>
              </w:rPr>
              <w:t>inglés</w:t>
            </w:r>
          </w:p>
        </w:tc>
      </w:tr>
      <w:tr w:rsidR="002A2188" w:rsidRPr="002A4FF9" w14:paraId="46399271" w14:textId="77777777" w:rsidTr="00464B6C">
        <w:trPr>
          <w:cantSplit/>
        </w:trPr>
        <w:tc>
          <w:tcPr>
            <w:tcW w:w="10031" w:type="dxa"/>
            <w:gridSpan w:val="2"/>
          </w:tcPr>
          <w:p w14:paraId="18E28CA0" w14:textId="4E995E1B" w:rsidR="00EA2120" w:rsidRPr="008C08F8" w:rsidRDefault="00D44E44" w:rsidP="00722181">
            <w:pPr>
              <w:pStyle w:val="Source"/>
              <w:rPr>
                <w:lang w:val="es-ES"/>
              </w:rPr>
            </w:pPr>
            <w:bookmarkStart w:id="5" w:name="dsource" w:colFirst="0" w:colLast="0"/>
            <w:bookmarkStart w:id="6" w:name="_Hlk89436432"/>
            <w:bookmarkEnd w:id="4"/>
            <w:r w:rsidRPr="008C08F8">
              <w:rPr>
                <w:lang w:val="es-ES"/>
              </w:rPr>
              <w:t xml:space="preserve">Burkina Faso, Ghana, Kenya </w:t>
            </w:r>
            <w:r w:rsidR="008C08F8">
              <w:rPr>
                <w:lang w:val="es-ES"/>
              </w:rPr>
              <w:t>y</w:t>
            </w:r>
            <w:r w:rsidRPr="008C08F8">
              <w:rPr>
                <w:lang w:val="es-ES"/>
              </w:rPr>
              <w:t xml:space="preserve"> Uganda</w:t>
            </w:r>
          </w:p>
        </w:tc>
      </w:tr>
      <w:tr w:rsidR="002A2188" w:rsidRPr="00AC7926" w14:paraId="73F317E2" w14:textId="77777777" w:rsidTr="00464B6C">
        <w:trPr>
          <w:cantSplit/>
        </w:trPr>
        <w:tc>
          <w:tcPr>
            <w:tcW w:w="10031" w:type="dxa"/>
            <w:gridSpan w:val="2"/>
          </w:tcPr>
          <w:p w14:paraId="29B3DB5C" w14:textId="44D36F0F" w:rsidR="002A2188" w:rsidRPr="008C08F8" w:rsidRDefault="00D44E44" w:rsidP="00464B6C">
            <w:pPr>
              <w:pStyle w:val="Title1"/>
              <w:rPr>
                <w:lang w:val="es-ES"/>
              </w:rPr>
            </w:pPr>
            <w:bookmarkStart w:id="7" w:name="dtitle1" w:colFirst="0" w:colLast="0"/>
            <w:bookmarkEnd w:id="5"/>
            <w:r w:rsidRPr="008C08F8">
              <w:rPr>
                <w:lang w:val="es-ES"/>
              </w:rPr>
              <w:t>CONTRIBU</w:t>
            </w:r>
            <w:r w:rsidR="008C08F8">
              <w:rPr>
                <w:lang w:val="es-ES"/>
              </w:rPr>
              <w:t xml:space="preserve">ción sobre la movilización de nuevas soluciones para la conectividad y sobre el proyecto de opinión </w:t>
            </w:r>
            <w:r w:rsidR="002A4FF9">
              <w:rPr>
                <w:lang w:val="es-ES"/>
              </w:rPr>
              <w:t>1</w:t>
            </w:r>
          </w:p>
        </w:tc>
      </w:tr>
    </w:tbl>
    <w:p w14:paraId="72C7C24B" w14:textId="33D55FEA" w:rsidR="00D44E44" w:rsidRPr="008C08F8" w:rsidRDefault="008C08F8" w:rsidP="002A4FF9">
      <w:pPr>
        <w:tabs>
          <w:tab w:val="clear" w:pos="567"/>
          <w:tab w:val="clear" w:pos="1134"/>
          <w:tab w:val="clear" w:pos="1701"/>
          <w:tab w:val="clear" w:pos="2268"/>
          <w:tab w:val="clear" w:pos="2835"/>
        </w:tabs>
        <w:overflowPunct/>
        <w:autoSpaceDE/>
        <w:autoSpaceDN/>
        <w:adjustRightInd/>
        <w:spacing w:before="360" w:after="120"/>
        <w:textAlignment w:val="auto"/>
        <w:rPr>
          <w:rFonts w:eastAsia="Calibri"/>
          <w:szCs w:val="24"/>
          <w:lang w:val="es-ES"/>
        </w:rPr>
      </w:pPr>
      <w:bookmarkStart w:id="8" w:name="dstart"/>
      <w:bookmarkStart w:id="9" w:name="dbreak"/>
      <w:bookmarkEnd w:id="7"/>
      <w:bookmarkEnd w:id="8"/>
      <w:bookmarkEnd w:id="9"/>
      <w:bookmarkEnd w:id="6"/>
      <w:r>
        <w:rPr>
          <w:rFonts w:eastAsia="Calibri"/>
          <w:szCs w:val="24"/>
          <w:lang w:val="es-ES"/>
        </w:rPr>
        <w:t xml:space="preserve">Se hace referencia al Informe del </w:t>
      </w:r>
      <w:proofErr w:type="gramStart"/>
      <w:r>
        <w:rPr>
          <w:rFonts w:eastAsia="Calibri"/>
          <w:szCs w:val="24"/>
          <w:lang w:val="es-ES"/>
        </w:rPr>
        <w:t>Secretario General</w:t>
      </w:r>
      <w:proofErr w:type="gramEnd"/>
      <w:r>
        <w:rPr>
          <w:rFonts w:eastAsia="Calibri"/>
          <w:szCs w:val="24"/>
          <w:lang w:val="es-ES"/>
        </w:rPr>
        <w:t xml:space="preserve">, párrafo </w:t>
      </w:r>
      <w:r w:rsidR="00D44E44" w:rsidRPr="008C08F8">
        <w:rPr>
          <w:rFonts w:eastAsia="Calibri"/>
          <w:szCs w:val="24"/>
          <w:lang w:val="es-ES"/>
        </w:rPr>
        <w:t xml:space="preserve">2.8.6.4 – </w:t>
      </w:r>
      <w:r w:rsidRPr="008C08F8">
        <w:rPr>
          <w:rFonts w:eastAsia="Calibri"/>
          <w:szCs w:val="24"/>
          <w:lang w:val="es-ES"/>
        </w:rPr>
        <w:t>Movilización de nuevas soluciones para la conectividad</w:t>
      </w:r>
      <w:r w:rsidR="00D44E44" w:rsidRPr="008C08F8">
        <w:rPr>
          <w:rFonts w:eastAsia="Calibri"/>
          <w:szCs w:val="24"/>
          <w:lang w:val="es-ES"/>
        </w:rPr>
        <w:t xml:space="preserve"> </w:t>
      </w:r>
      <w:r>
        <w:rPr>
          <w:rFonts w:eastAsia="Calibri"/>
          <w:szCs w:val="24"/>
          <w:lang w:val="es-ES"/>
        </w:rPr>
        <w:t>y el proyecto de Opinión 1 sobre el</w:t>
      </w:r>
      <w:r w:rsidR="00D44E44" w:rsidRPr="008C08F8">
        <w:rPr>
          <w:rFonts w:eastAsia="Calibri"/>
          <w:szCs w:val="24"/>
          <w:lang w:val="es-ES"/>
        </w:rPr>
        <w:t xml:space="preserve"> </w:t>
      </w:r>
      <w:r w:rsidRPr="008C08F8">
        <w:rPr>
          <w:rFonts w:eastAsia="Calibri" w:cs="Calibri"/>
          <w:sz w:val="22"/>
          <w:szCs w:val="22"/>
          <w:lang w:val="es-ES"/>
        </w:rPr>
        <w:t>Entorno propicio al desarrollo y la implantación de servicios y tecnologías de telecomunicaciones/TIC nuevos e incipientes en favor del desarrollo sostenible</w:t>
      </w:r>
      <w:r>
        <w:rPr>
          <w:rFonts w:eastAsia="Calibri" w:cs="Calibri"/>
          <w:sz w:val="22"/>
          <w:szCs w:val="22"/>
          <w:lang w:val="es-ES"/>
        </w:rPr>
        <w:t>.</w:t>
      </w:r>
    </w:p>
    <w:p w14:paraId="7475B379" w14:textId="4D2AB468" w:rsidR="00D44E44" w:rsidRPr="008C08F8" w:rsidRDefault="00452DB1" w:rsidP="002A4FF9">
      <w:pPr>
        <w:pStyle w:val="Headingb"/>
        <w:rPr>
          <w:lang w:val="es-ES"/>
        </w:rPr>
      </w:pPr>
      <w:r>
        <w:rPr>
          <w:lang w:val="es-ES"/>
        </w:rPr>
        <w:t>Antecedentes</w:t>
      </w:r>
    </w:p>
    <w:p w14:paraId="62732F74" w14:textId="6373979E" w:rsidR="00D44E44" w:rsidRPr="008C08F8" w:rsidRDefault="00452DB1" w:rsidP="002A4FF9">
      <w:pPr>
        <w:tabs>
          <w:tab w:val="clear" w:pos="567"/>
          <w:tab w:val="clear" w:pos="1134"/>
          <w:tab w:val="clear" w:pos="1701"/>
          <w:tab w:val="clear" w:pos="2268"/>
          <w:tab w:val="clear" w:pos="2835"/>
        </w:tabs>
        <w:overflowPunct/>
        <w:autoSpaceDE/>
        <w:autoSpaceDN/>
        <w:adjustRightInd/>
        <w:spacing w:after="120"/>
        <w:textAlignment w:val="auto"/>
        <w:rPr>
          <w:rFonts w:eastAsia="Calibri"/>
          <w:szCs w:val="24"/>
          <w:lang w:val="es-ES"/>
        </w:rPr>
      </w:pPr>
      <w:r w:rsidRPr="00452DB1">
        <w:rPr>
          <w:rFonts w:eastAsia="Calibri"/>
          <w:szCs w:val="24"/>
          <w:lang w:val="es-ES"/>
        </w:rPr>
        <w:t>En la medida en que se pueden identificar grupos homogéneos dentro de los Estados miembros, las telecomunicaciones y las TIC les proporcionan un medio para relacionarse con los demás en armonía, en lugar de profundizar la división entre ellos. Por lo tanto, las soluciones de conectividad deben estar abiertas a todas las personas sin discriminación por motivos de raza, tribu, clase social o preferencias</w:t>
      </w:r>
      <w:r>
        <w:rPr>
          <w:rFonts w:eastAsia="Calibri"/>
          <w:szCs w:val="24"/>
          <w:lang w:val="es-ES"/>
        </w:rPr>
        <w:t xml:space="preserve">. El párrafo 7 de la Opinión bajo el epígrafe </w:t>
      </w:r>
      <w:r w:rsidR="002A4FF9">
        <w:rPr>
          <w:rFonts w:eastAsia="Calibri"/>
          <w:szCs w:val="24"/>
          <w:lang w:val="es-ES"/>
        </w:rPr>
        <w:t>"</w:t>
      </w:r>
      <w:r w:rsidRPr="00452DB1">
        <w:rPr>
          <w:rFonts w:eastAsia="Calibri"/>
          <w:szCs w:val="24"/>
          <w:lang w:val="es-ES"/>
        </w:rPr>
        <w:t>invita a los Estados Miembros, Miembros de Sector y otras partes interesadas a trabajar en colaboración</w:t>
      </w:r>
      <w:r w:rsidR="002A4FF9">
        <w:rPr>
          <w:rFonts w:eastAsia="Calibri"/>
          <w:szCs w:val="24"/>
          <w:lang w:val="es-ES"/>
        </w:rPr>
        <w:t>"</w:t>
      </w:r>
      <w:r w:rsidR="00D44E44" w:rsidRPr="008C08F8">
        <w:rPr>
          <w:rFonts w:eastAsia="Calibri"/>
          <w:szCs w:val="24"/>
          <w:lang w:val="es-ES"/>
        </w:rPr>
        <w:t xml:space="preserve"> </w:t>
      </w:r>
      <w:r>
        <w:rPr>
          <w:rFonts w:eastAsia="Calibri"/>
          <w:szCs w:val="24"/>
          <w:lang w:val="es-ES"/>
        </w:rPr>
        <w:t xml:space="preserve">parece contradecir el párrafo 6 </w:t>
      </w:r>
      <w:r w:rsidR="00E90996">
        <w:rPr>
          <w:rFonts w:eastAsia="Calibri"/>
          <w:szCs w:val="24"/>
          <w:lang w:val="es-ES"/>
        </w:rPr>
        <w:t xml:space="preserve">anterior sobre el fomento de una disposición de no discriminación de las soluciones de conectividad. </w:t>
      </w:r>
      <w:r w:rsidR="00E90996" w:rsidRPr="00E90996">
        <w:rPr>
          <w:rFonts w:eastAsia="Calibri"/>
          <w:szCs w:val="24"/>
          <w:lang w:val="es-ES"/>
        </w:rPr>
        <w:t>Además de lo anterior, las políticas, la propiedad, el establecimiento y las operaciones de las soluciones de conectividad en un estado miembro es un asunto nacional sujeto a sus leyes</w:t>
      </w:r>
      <w:r w:rsidR="00D44E44" w:rsidRPr="008C08F8">
        <w:rPr>
          <w:rFonts w:eastAsia="Calibri"/>
          <w:szCs w:val="24"/>
          <w:lang w:val="es-ES"/>
        </w:rPr>
        <w:t xml:space="preserve">. </w:t>
      </w:r>
      <w:r w:rsidR="00E90996">
        <w:rPr>
          <w:rFonts w:eastAsia="Calibri"/>
          <w:szCs w:val="24"/>
          <w:lang w:val="es-ES"/>
        </w:rPr>
        <w:t xml:space="preserve">Además, no queda muy claro cuáles son las </w:t>
      </w:r>
      <w:r w:rsidR="002A4FF9">
        <w:rPr>
          <w:rFonts w:eastAsia="Calibri"/>
          <w:szCs w:val="24"/>
          <w:lang w:val="es-ES"/>
        </w:rPr>
        <w:t>"</w:t>
      </w:r>
      <w:r w:rsidR="00E90996">
        <w:rPr>
          <w:rFonts w:eastAsia="Calibri"/>
          <w:szCs w:val="24"/>
          <w:lang w:val="es-ES"/>
        </w:rPr>
        <w:t>soluciones y redes complementarias</w:t>
      </w:r>
      <w:r w:rsidR="002A4FF9">
        <w:rPr>
          <w:rFonts w:eastAsia="Calibri"/>
          <w:szCs w:val="24"/>
          <w:lang w:val="es-ES"/>
        </w:rPr>
        <w:t>"</w:t>
      </w:r>
      <w:r w:rsidR="00E90996">
        <w:rPr>
          <w:rFonts w:eastAsia="Calibri"/>
          <w:szCs w:val="24"/>
          <w:lang w:val="es-ES"/>
        </w:rPr>
        <w:t xml:space="preserve"> o lo que deberían </w:t>
      </w:r>
      <w:r w:rsidR="002A4FF9">
        <w:rPr>
          <w:rFonts w:eastAsia="Calibri"/>
          <w:szCs w:val="24"/>
          <w:lang w:val="es-ES"/>
        </w:rPr>
        <w:t>"</w:t>
      </w:r>
      <w:r w:rsidR="00E90996">
        <w:rPr>
          <w:rFonts w:eastAsia="Calibri"/>
          <w:szCs w:val="24"/>
          <w:lang w:val="es-ES"/>
        </w:rPr>
        <w:t>complementar</w:t>
      </w:r>
      <w:r w:rsidR="002A4FF9">
        <w:rPr>
          <w:rFonts w:eastAsia="Calibri"/>
          <w:szCs w:val="24"/>
          <w:lang w:val="es-ES"/>
        </w:rPr>
        <w:t>"</w:t>
      </w:r>
      <w:r w:rsidR="00E90996">
        <w:rPr>
          <w:rFonts w:eastAsia="Calibri"/>
          <w:szCs w:val="24"/>
          <w:lang w:val="es-ES"/>
        </w:rPr>
        <w:t xml:space="preserve">, y por tanto la Opinión debería limitarse a hacer referencia a </w:t>
      </w:r>
      <w:r w:rsidR="002A4FF9">
        <w:rPr>
          <w:rFonts w:eastAsia="Calibri"/>
          <w:szCs w:val="24"/>
          <w:lang w:val="es-ES"/>
        </w:rPr>
        <w:t>"</w:t>
      </w:r>
      <w:r w:rsidR="00E90996">
        <w:rPr>
          <w:rFonts w:eastAsia="Calibri"/>
          <w:szCs w:val="24"/>
          <w:lang w:val="es-ES"/>
        </w:rPr>
        <w:t>soluciones de conectividad</w:t>
      </w:r>
      <w:r w:rsidR="002A4FF9">
        <w:rPr>
          <w:rFonts w:eastAsia="Calibri"/>
          <w:szCs w:val="24"/>
          <w:lang w:val="es-ES"/>
        </w:rPr>
        <w:t>"</w:t>
      </w:r>
      <w:r w:rsidR="00E90996">
        <w:rPr>
          <w:rFonts w:eastAsia="Calibri"/>
          <w:szCs w:val="24"/>
          <w:lang w:val="es-ES"/>
        </w:rPr>
        <w:t xml:space="preserve">. </w:t>
      </w:r>
    </w:p>
    <w:p w14:paraId="77F050C6" w14:textId="648C7006" w:rsidR="00D44E44" w:rsidRPr="008C08F8" w:rsidRDefault="00E90996" w:rsidP="002A4FF9">
      <w:pPr>
        <w:pStyle w:val="Headingb"/>
        <w:rPr>
          <w:lang w:val="es-ES"/>
        </w:rPr>
      </w:pPr>
      <w:r>
        <w:rPr>
          <w:lang w:val="es-ES"/>
        </w:rPr>
        <w:t>Medidas propuestas</w:t>
      </w:r>
      <w:r w:rsidR="00D44E44" w:rsidRPr="008C08F8">
        <w:rPr>
          <w:lang w:val="es-ES"/>
        </w:rPr>
        <w:t>:</w:t>
      </w:r>
    </w:p>
    <w:p w14:paraId="5957C1C0" w14:textId="75427F8C" w:rsidR="00D44E44" w:rsidRPr="008C08F8" w:rsidRDefault="002A4FF9" w:rsidP="002A4FF9">
      <w:pPr>
        <w:pStyle w:val="enumlev1"/>
        <w:rPr>
          <w:lang w:val="es-ES"/>
        </w:rPr>
      </w:pPr>
      <w:r>
        <w:rPr>
          <w:lang w:val="es-ES"/>
        </w:rPr>
        <w:t>1)</w:t>
      </w:r>
      <w:r>
        <w:rPr>
          <w:lang w:val="es-ES"/>
        </w:rPr>
        <w:tab/>
      </w:r>
      <w:r w:rsidR="00B36D72">
        <w:rPr>
          <w:lang w:val="es-ES"/>
        </w:rPr>
        <w:t>Párrafo</w:t>
      </w:r>
      <w:r w:rsidR="00D44E44" w:rsidRPr="008C08F8">
        <w:rPr>
          <w:lang w:val="es-ES"/>
        </w:rPr>
        <w:t xml:space="preserve"> (1) </w:t>
      </w:r>
      <w:r w:rsidR="00B36D72">
        <w:rPr>
          <w:lang w:val="es-ES"/>
        </w:rPr>
        <w:t>en</w:t>
      </w:r>
      <w:r w:rsidR="00D44E44" w:rsidRPr="008C08F8">
        <w:rPr>
          <w:lang w:val="es-ES"/>
        </w:rPr>
        <w:t xml:space="preserve"> </w:t>
      </w:r>
      <w:r w:rsidRPr="002A4FF9">
        <w:rPr>
          <w:iCs/>
          <w:lang w:val="es-ES"/>
        </w:rPr>
        <w:t>"</w:t>
      </w:r>
      <w:r w:rsidR="00B36D72" w:rsidRPr="00B36D72">
        <w:rPr>
          <w:i/>
          <w:lang w:val="es-ES"/>
        </w:rPr>
        <w:t>opina</w:t>
      </w:r>
      <w:r w:rsidRPr="002A4FF9">
        <w:rPr>
          <w:iCs/>
          <w:lang w:val="es-ES"/>
        </w:rPr>
        <w:t>"</w:t>
      </w:r>
      <w:r w:rsidR="00D44E44" w:rsidRPr="008C08F8">
        <w:rPr>
          <w:lang w:val="es-ES"/>
        </w:rPr>
        <w:t xml:space="preserve">, </w:t>
      </w:r>
      <w:r w:rsidR="00B36D72">
        <w:rPr>
          <w:lang w:val="es-ES"/>
        </w:rPr>
        <w:t>en la versión inglesa parece haber un error tipográfico que hace que no pueda leerse bien el párrafo</w:t>
      </w:r>
      <w:r w:rsidR="00D44E44" w:rsidRPr="008C08F8">
        <w:rPr>
          <w:lang w:val="es-ES"/>
        </w:rPr>
        <w:t xml:space="preserve">. </w:t>
      </w:r>
      <w:r w:rsidR="00B36D72">
        <w:rPr>
          <w:lang w:val="es-ES"/>
        </w:rPr>
        <w:t>Suprimir la palabra</w:t>
      </w:r>
      <w:r w:rsidR="00D44E44" w:rsidRPr="008C08F8">
        <w:rPr>
          <w:lang w:val="es-ES"/>
        </w:rPr>
        <w:t xml:space="preserve"> </w:t>
      </w:r>
      <w:r>
        <w:rPr>
          <w:lang w:val="es-ES"/>
        </w:rPr>
        <w:t>"</w:t>
      </w:r>
      <w:r w:rsidR="00D44E44" w:rsidRPr="008C08F8">
        <w:rPr>
          <w:lang w:val="es-ES"/>
        </w:rPr>
        <w:t>… across…</w:t>
      </w:r>
      <w:r>
        <w:rPr>
          <w:lang w:val="es-ES"/>
        </w:rPr>
        <w:t>"</w:t>
      </w:r>
      <w:r w:rsidR="00D44E44" w:rsidRPr="008C08F8">
        <w:rPr>
          <w:lang w:val="es-ES"/>
        </w:rPr>
        <w:t xml:space="preserve"> </w:t>
      </w:r>
      <w:r w:rsidR="00112E80">
        <w:rPr>
          <w:lang w:val="es-ES"/>
        </w:rPr>
        <w:t>e</w:t>
      </w:r>
      <w:r w:rsidR="00B36D72">
        <w:rPr>
          <w:lang w:val="es-ES"/>
        </w:rPr>
        <w:t>n la segunda línea</w:t>
      </w:r>
      <w:r w:rsidR="00D44E44" w:rsidRPr="008C08F8">
        <w:rPr>
          <w:lang w:val="es-ES"/>
        </w:rPr>
        <w:t xml:space="preserve"> </w:t>
      </w:r>
      <w:r w:rsidR="00112E80">
        <w:rPr>
          <w:lang w:val="es-ES"/>
        </w:rPr>
        <w:t>y sustituirla por las palabras</w:t>
      </w:r>
      <w:r w:rsidR="00D44E44" w:rsidRPr="008C08F8">
        <w:rPr>
          <w:lang w:val="es-ES"/>
        </w:rPr>
        <w:t xml:space="preserve"> </w:t>
      </w:r>
      <w:r w:rsidR="004F1667">
        <w:rPr>
          <w:lang w:val="es-ES"/>
        </w:rPr>
        <w:t>"</w:t>
      </w:r>
      <w:r w:rsidR="00D44E44" w:rsidRPr="008C08F8">
        <w:rPr>
          <w:lang w:val="es-ES"/>
        </w:rPr>
        <w:t>…towards the realization of …</w:t>
      </w:r>
      <w:r>
        <w:rPr>
          <w:lang w:val="es-ES"/>
        </w:rPr>
        <w:t>"</w:t>
      </w:r>
      <w:r w:rsidR="00112E80">
        <w:rPr>
          <w:lang w:val="es-ES"/>
        </w:rPr>
        <w:t>.</w:t>
      </w:r>
    </w:p>
    <w:p w14:paraId="16B0CC7A" w14:textId="0FC874C8" w:rsidR="00D44E44" w:rsidRPr="008C08F8" w:rsidRDefault="002A4FF9" w:rsidP="002A4FF9">
      <w:pPr>
        <w:pStyle w:val="enumlev1"/>
        <w:rPr>
          <w:lang w:val="es-ES"/>
        </w:rPr>
      </w:pPr>
      <w:r>
        <w:rPr>
          <w:lang w:val="es-ES"/>
        </w:rPr>
        <w:t>2)</w:t>
      </w:r>
      <w:r>
        <w:rPr>
          <w:lang w:val="es-ES"/>
        </w:rPr>
        <w:tab/>
      </w:r>
      <w:r w:rsidR="00B36D72">
        <w:rPr>
          <w:lang w:val="es-ES"/>
        </w:rPr>
        <w:t>Párrafo</w:t>
      </w:r>
      <w:r w:rsidR="00D44E44" w:rsidRPr="008C08F8">
        <w:rPr>
          <w:lang w:val="es-ES"/>
        </w:rPr>
        <w:t xml:space="preserve"> (1) </w:t>
      </w:r>
      <w:r w:rsidR="00112E80">
        <w:rPr>
          <w:lang w:val="es-ES"/>
        </w:rPr>
        <w:t>en</w:t>
      </w:r>
      <w:r w:rsidR="00D44E44" w:rsidRPr="008C08F8">
        <w:rPr>
          <w:lang w:val="es-ES"/>
        </w:rPr>
        <w:t xml:space="preserve"> </w:t>
      </w:r>
      <w:r>
        <w:rPr>
          <w:iCs/>
          <w:lang w:val="es-ES"/>
        </w:rPr>
        <w:t>"</w:t>
      </w:r>
      <w:r w:rsidR="00112E80">
        <w:rPr>
          <w:i/>
          <w:lang w:val="es-ES"/>
        </w:rPr>
        <w:t>invita a los Estados Miembros</w:t>
      </w:r>
      <w:r>
        <w:rPr>
          <w:lang w:val="es-ES"/>
        </w:rPr>
        <w:t>"</w:t>
      </w:r>
      <w:r w:rsidR="00D44E44" w:rsidRPr="008C08F8">
        <w:rPr>
          <w:lang w:val="es-ES"/>
        </w:rPr>
        <w:t xml:space="preserve"> </w:t>
      </w:r>
      <w:r w:rsidR="00112E80">
        <w:rPr>
          <w:lang w:val="es-ES"/>
        </w:rPr>
        <w:t>suprimir las palabras</w:t>
      </w:r>
      <w:r w:rsidR="00D44E44" w:rsidRPr="008C08F8">
        <w:rPr>
          <w:lang w:val="es-ES"/>
        </w:rPr>
        <w:t xml:space="preserve"> </w:t>
      </w:r>
      <w:r>
        <w:rPr>
          <w:lang w:val="es-ES"/>
        </w:rPr>
        <w:t>"</w:t>
      </w:r>
      <w:r w:rsidR="00112E80" w:rsidRPr="00112E80">
        <w:rPr>
          <w:lang w:val="es-ES"/>
        </w:rPr>
        <w:t>soluciones de acceso complementarias</w:t>
      </w:r>
      <w:r w:rsidR="00D44E44" w:rsidRPr="008C08F8">
        <w:rPr>
          <w:lang w:val="es-ES"/>
        </w:rPr>
        <w:t xml:space="preserve"> …</w:t>
      </w:r>
      <w:r>
        <w:rPr>
          <w:lang w:val="es-ES"/>
        </w:rPr>
        <w:t>"</w:t>
      </w:r>
      <w:r w:rsidR="00D44E44" w:rsidRPr="008C08F8">
        <w:rPr>
          <w:lang w:val="es-ES"/>
        </w:rPr>
        <w:t xml:space="preserve"> </w:t>
      </w:r>
      <w:r w:rsidR="00112E80">
        <w:rPr>
          <w:lang w:val="es-ES"/>
        </w:rPr>
        <w:t>y sustituirlas por las palabras</w:t>
      </w:r>
      <w:r w:rsidR="00D44E44" w:rsidRPr="008C08F8">
        <w:rPr>
          <w:lang w:val="es-ES"/>
        </w:rPr>
        <w:t xml:space="preserve"> </w:t>
      </w:r>
      <w:r>
        <w:rPr>
          <w:lang w:val="es-ES"/>
        </w:rPr>
        <w:t>"</w:t>
      </w:r>
      <w:r w:rsidR="00112E80">
        <w:rPr>
          <w:lang w:val="es-ES"/>
        </w:rPr>
        <w:t>soluciones de conectividad…</w:t>
      </w:r>
      <w:r>
        <w:rPr>
          <w:lang w:val="es-ES"/>
        </w:rPr>
        <w:t>"</w:t>
      </w:r>
      <w:r w:rsidR="00112E80">
        <w:rPr>
          <w:lang w:val="es-ES"/>
        </w:rPr>
        <w:t>.</w:t>
      </w:r>
    </w:p>
    <w:p w14:paraId="17A1231D" w14:textId="2BCA6C52" w:rsidR="00D44E44" w:rsidRPr="008C08F8" w:rsidRDefault="002A4FF9" w:rsidP="002A4FF9">
      <w:pPr>
        <w:pStyle w:val="enumlev1"/>
        <w:rPr>
          <w:lang w:val="es-ES"/>
        </w:rPr>
      </w:pPr>
      <w:r>
        <w:rPr>
          <w:lang w:val="es-ES"/>
        </w:rPr>
        <w:t>3)</w:t>
      </w:r>
      <w:r>
        <w:rPr>
          <w:lang w:val="es-ES"/>
        </w:rPr>
        <w:tab/>
      </w:r>
      <w:r w:rsidR="00B36D72">
        <w:rPr>
          <w:lang w:val="es-ES"/>
        </w:rPr>
        <w:t>Párrafo</w:t>
      </w:r>
      <w:r w:rsidR="00D44E44" w:rsidRPr="008C08F8">
        <w:rPr>
          <w:lang w:val="es-ES"/>
        </w:rPr>
        <w:t xml:space="preserve"> 7 </w:t>
      </w:r>
      <w:r w:rsidR="00112E80">
        <w:rPr>
          <w:lang w:val="es-ES"/>
        </w:rPr>
        <w:t>en</w:t>
      </w:r>
      <w:r>
        <w:rPr>
          <w:lang w:val="es-ES"/>
        </w:rPr>
        <w:t xml:space="preserve"> "</w:t>
      </w:r>
      <w:r w:rsidR="00112E80" w:rsidRPr="00112E80">
        <w:rPr>
          <w:i/>
          <w:lang w:val="es-ES"/>
        </w:rPr>
        <w:t>invita a los Estados Miembros, Miembros de Sector y otras partes interesadas a trabajar en colaboración</w:t>
      </w:r>
      <w:r>
        <w:rPr>
          <w:lang w:val="es-ES"/>
        </w:rPr>
        <w:t xml:space="preserve">" </w:t>
      </w:r>
      <w:r w:rsidR="00112E80">
        <w:rPr>
          <w:lang w:val="es-ES"/>
        </w:rPr>
        <w:t>reemplazar el texto por las palabras</w:t>
      </w:r>
      <w:r w:rsidR="00D44E44" w:rsidRPr="008C08F8">
        <w:rPr>
          <w:lang w:val="es-ES"/>
        </w:rPr>
        <w:t xml:space="preserve">: </w:t>
      </w:r>
      <w:r>
        <w:rPr>
          <w:lang w:val="es-ES"/>
        </w:rPr>
        <w:t>"</w:t>
      </w:r>
      <w:r w:rsidR="00112E80">
        <w:rPr>
          <w:lang w:val="es-ES"/>
        </w:rPr>
        <w:t>fomentar la innovación y la iniciativa empresarial para la prestación de soluciones de conectividad</w:t>
      </w:r>
      <w:r>
        <w:rPr>
          <w:lang w:val="es-ES"/>
        </w:rPr>
        <w:t>"</w:t>
      </w:r>
      <w:r w:rsidR="00112E80">
        <w:rPr>
          <w:lang w:val="es-ES"/>
        </w:rPr>
        <w:t>.</w:t>
      </w:r>
    </w:p>
    <w:p w14:paraId="1BCCCB41" w14:textId="3E4E3297" w:rsidR="00D44E44" w:rsidRPr="008C08F8" w:rsidRDefault="002A4FF9" w:rsidP="002A4FF9">
      <w:pPr>
        <w:pStyle w:val="enumlev1"/>
        <w:rPr>
          <w:lang w:val="es-ES"/>
        </w:rPr>
      </w:pPr>
      <w:r>
        <w:rPr>
          <w:lang w:val="es-ES"/>
        </w:rPr>
        <w:t>4)</w:t>
      </w:r>
      <w:r>
        <w:rPr>
          <w:lang w:val="es-ES"/>
        </w:rPr>
        <w:tab/>
      </w:r>
      <w:r w:rsidR="00112E80">
        <w:rPr>
          <w:lang w:val="es-ES"/>
        </w:rPr>
        <w:t>El p</w:t>
      </w:r>
      <w:r w:rsidR="00B36D72">
        <w:rPr>
          <w:lang w:val="es-ES"/>
        </w:rPr>
        <w:t>árrafo</w:t>
      </w:r>
      <w:r w:rsidR="00D44E44" w:rsidRPr="008C08F8">
        <w:rPr>
          <w:lang w:val="es-ES"/>
        </w:rPr>
        <w:t xml:space="preserve"> 8 </w:t>
      </w:r>
      <w:r w:rsidR="00112E80">
        <w:rPr>
          <w:lang w:val="es-ES"/>
        </w:rPr>
        <w:t>en</w:t>
      </w:r>
      <w:r w:rsidR="00D44E44" w:rsidRPr="008C08F8">
        <w:rPr>
          <w:lang w:val="es-ES"/>
        </w:rPr>
        <w:t xml:space="preserve"> </w:t>
      </w:r>
      <w:r>
        <w:rPr>
          <w:lang w:val="es-ES"/>
        </w:rPr>
        <w:t>"</w:t>
      </w:r>
      <w:r w:rsidR="00112E80" w:rsidRPr="00112E80">
        <w:rPr>
          <w:i/>
          <w:lang w:val="es-ES"/>
        </w:rPr>
        <w:t>invita a los Estados Miembros, Miembros de Sector y otras partes interesadas a trabajar en colaboración</w:t>
      </w:r>
      <w:r>
        <w:rPr>
          <w:lang w:val="es-ES"/>
        </w:rPr>
        <w:t xml:space="preserve">" </w:t>
      </w:r>
      <w:r w:rsidR="00112E80">
        <w:rPr>
          <w:lang w:val="es-ES"/>
        </w:rPr>
        <w:t>debería modificarse para que se lea</w:t>
      </w:r>
      <w:r w:rsidR="00D44E44" w:rsidRPr="008C08F8">
        <w:rPr>
          <w:lang w:val="es-ES"/>
        </w:rPr>
        <w:t xml:space="preserve">: </w:t>
      </w:r>
      <w:r>
        <w:rPr>
          <w:lang w:val="es-ES"/>
        </w:rPr>
        <w:t>"</w:t>
      </w:r>
      <w:r w:rsidR="00CE624B" w:rsidRPr="00CE624B">
        <w:rPr>
          <w:lang w:val="es-ES"/>
        </w:rPr>
        <w:t xml:space="preserve">fomentar las </w:t>
      </w:r>
      <w:r w:rsidR="00CE624B" w:rsidRPr="00CE624B">
        <w:rPr>
          <w:lang w:val="es-ES"/>
        </w:rPr>
        <w:lastRenderedPageBreak/>
        <w:t>aplicaciones y los servicios que integren servicios y tecnologías de telecomunicación/TIC nuevos y emergentes para atender las diversas necesidades de la población</w:t>
      </w:r>
      <w:r w:rsidR="00D44E44" w:rsidRPr="008C08F8">
        <w:rPr>
          <w:lang w:val="es-ES"/>
        </w:rPr>
        <w:t>.</w:t>
      </w:r>
      <w:r>
        <w:rPr>
          <w:lang w:val="es-ES"/>
        </w:rPr>
        <w:t>"</w:t>
      </w:r>
    </w:p>
    <w:p w14:paraId="1A9E4D8A" w14:textId="63D6BBA3" w:rsidR="00D44E44" w:rsidRPr="008C08F8" w:rsidRDefault="002A4FF9" w:rsidP="002A4FF9">
      <w:pPr>
        <w:pStyle w:val="enumlev1"/>
        <w:rPr>
          <w:lang w:val="es-ES"/>
        </w:rPr>
      </w:pPr>
      <w:r>
        <w:rPr>
          <w:lang w:val="es-ES"/>
        </w:rPr>
        <w:t>5)</w:t>
      </w:r>
      <w:r>
        <w:rPr>
          <w:lang w:val="es-ES"/>
        </w:rPr>
        <w:tab/>
      </w:r>
      <w:r w:rsidR="00B36D72">
        <w:rPr>
          <w:lang w:val="es-ES"/>
        </w:rPr>
        <w:t>Párrafo</w:t>
      </w:r>
      <w:r w:rsidR="00D44E44" w:rsidRPr="008C08F8">
        <w:rPr>
          <w:lang w:val="es-ES"/>
        </w:rPr>
        <w:t xml:space="preserve"> 10 </w:t>
      </w:r>
      <w:r w:rsidR="00CE624B">
        <w:rPr>
          <w:lang w:val="es-ES"/>
        </w:rPr>
        <w:t>en</w:t>
      </w:r>
      <w:r>
        <w:rPr>
          <w:lang w:val="es-ES"/>
        </w:rPr>
        <w:t xml:space="preserve"> "</w:t>
      </w:r>
      <w:r w:rsidR="00112E80" w:rsidRPr="00112E80">
        <w:rPr>
          <w:i/>
          <w:lang w:val="es-ES"/>
        </w:rPr>
        <w:t>invita a los Estados Miembros, Miembros de Sector y otras partes interesadas a trabajar en colaboración</w:t>
      </w:r>
      <w:r>
        <w:rPr>
          <w:lang w:val="es-ES"/>
        </w:rPr>
        <w:t xml:space="preserve">" </w:t>
      </w:r>
      <w:r w:rsidR="00CE624B" w:rsidRPr="00CE624B">
        <w:rPr>
          <w:lang w:val="es-ES"/>
        </w:rPr>
        <w:t>debería modificarse para que se lea</w:t>
      </w:r>
      <w:r w:rsidR="00D44E44" w:rsidRPr="008C08F8">
        <w:rPr>
          <w:lang w:val="es-ES"/>
        </w:rPr>
        <w:t xml:space="preserve">: </w:t>
      </w:r>
      <w:r>
        <w:rPr>
          <w:lang w:val="es-ES"/>
        </w:rPr>
        <w:t>"</w:t>
      </w:r>
      <w:r w:rsidR="00CE624B" w:rsidRPr="00CE624B">
        <w:rPr>
          <w:lang w:val="es-ES"/>
        </w:rPr>
        <w:t>sobre un entorno político propicio de acuerdo con la legislación nacional</w:t>
      </w:r>
      <w:r>
        <w:rPr>
          <w:lang w:val="es-ES"/>
        </w:rPr>
        <w:t>"</w:t>
      </w:r>
      <w:r w:rsidR="00D44E44" w:rsidRPr="008C08F8">
        <w:rPr>
          <w:lang w:val="es-ES"/>
        </w:rPr>
        <w:t>.</w:t>
      </w:r>
    </w:p>
    <w:p w14:paraId="40975FDC" w14:textId="18DA943E" w:rsidR="00CF134B" w:rsidRPr="008C08F8" w:rsidRDefault="00CF134B" w:rsidP="006848DD">
      <w:pPr>
        <w:spacing w:before="840"/>
        <w:jc w:val="center"/>
        <w:rPr>
          <w:rFonts w:cstheme="minorHAnsi"/>
          <w:lang w:val="es-ES"/>
        </w:rPr>
      </w:pPr>
      <w:r w:rsidRPr="008C08F8">
        <w:rPr>
          <w:rFonts w:cstheme="minorHAnsi"/>
          <w:lang w:val="es-ES"/>
        </w:rPr>
        <w:t>_______________</w:t>
      </w:r>
    </w:p>
    <w:sectPr w:rsidR="00CF134B" w:rsidRPr="008C08F8"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5C711AA8" w:rsidR="00CB18FF" w:rsidRPr="00AC7926" w:rsidRDefault="004F1667">
    <w:pPr>
      <w:pStyle w:val="Footer"/>
      <w:rPr>
        <w:color w:val="F2F2F2" w:themeColor="background1" w:themeShade="F2"/>
      </w:rPr>
    </w:pPr>
    <w:r w:rsidRPr="00AC7926">
      <w:rPr>
        <w:color w:val="F2F2F2" w:themeColor="background1" w:themeShade="F2"/>
      </w:rPr>
      <w:fldChar w:fldCharType="begin"/>
    </w:r>
    <w:r w:rsidRPr="00AC7926">
      <w:rPr>
        <w:color w:val="F2F2F2" w:themeColor="background1" w:themeShade="F2"/>
      </w:rPr>
      <w:instrText xml:space="preserve"> FILENAME  \p  \* MERGEFORMAT </w:instrText>
    </w:r>
    <w:r w:rsidRPr="00AC7926">
      <w:rPr>
        <w:color w:val="F2F2F2" w:themeColor="background1" w:themeShade="F2"/>
      </w:rPr>
      <w:fldChar w:fldCharType="separate"/>
    </w:r>
    <w:r w:rsidRPr="00AC7926">
      <w:rPr>
        <w:color w:val="F2F2F2" w:themeColor="background1" w:themeShade="F2"/>
      </w:rPr>
      <w:t>P:\ESP\SG\CONF-SG\WTPF21\000\005S.docx</w:t>
    </w:r>
    <w:r w:rsidRPr="00AC7926">
      <w:rPr>
        <w:color w:val="F2F2F2" w:themeColor="background1" w:themeShade="F2"/>
      </w:rPr>
      <w:fldChar w:fldCharType="end"/>
    </w:r>
    <w:r w:rsidRPr="00AC7926">
      <w:rPr>
        <w:color w:val="F2F2F2" w:themeColor="background1" w:themeShade="F2"/>
      </w:rPr>
      <w:t xml:space="preserve"> (499285)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740C2F51" w:rsidR="00322D0D" w:rsidRPr="00623AE3" w:rsidRDefault="00EC5B70" w:rsidP="00D338E0">
    <w:pPr>
      <w:pStyle w:val="Header"/>
      <w:rPr>
        <w:bCs/>
      </w:rPr>
    </w:pPr>
    <w:r>
      <w:rPr>
        <w:bCs/>
      </w:rPr>
      <w:t>WTPF</w:t>
    </w:r>
    <w:r w:rsidR="001B4EEF">
      <w:rPr>
        <w:bCs/>
      </w:rPr>
      <w:t>-21</w:t>
    </w:r>
    <w:r w:rsidR="00623AE3" w:rsidRPr="00F56668">
      <w:rPr>
        <w:bCs/>
      </w:rPr>
      <w:t>/</w:t>
    </w:r>
    <w:r w:rsidR="00D44E44">
      <w:rPr>
        <w:bCs/>
      </w:rPr>
      <w:t>5</w:t>
    </w:r>
    <w:r w:rsidR="00623AE3" w:rsidRPr="00F56668">
      <w:rPr>
        <w:bCs/>
      </w:rPr>
      <w:t>-</w:t>
    </w:r>
    <w:r w:rsidR="00CE624B">
      <w:rPr>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340922"/>
    <w:multiLevelType w:val="hybridMultilevel"/>
    <w:tmpl w:val="1250C36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12E80"/>
    <w:rsid w:val="001400DC"/>
    <w:rsid w:val="00140CE1"/>
    <w:rsid w:val="0017539C"/>
    <w:rsid w:val="00175AC2"/>
    <w:rsid w:val="0017609F"/>
    <w:rsid w:val="001815DC"/>
    <w:rsid w:val="001844BE"/>
    <w:rsid w:val="001B4EEF"/>
    <w:rsid w:val="001C628E"/>
    <w:rsid w:val="001E0F7B"/>
    <w:rsid w:val="002119FD"/>
    <w:rsid w:val="002130E0"/>
    <w:rsid w:val="00264425"/>
    <w:rsid w:val="00265875"/>
    <w:rsid w:val="0027303B"/>
    <w:rsid w:val="0028109B"/>
    <w:rsid w:val="002A2188"/>
    <w:rsid w:val="002A4FF9"/>
    <w:rsid w:val="002B1F58"/>
    <w:rsid w:val="002C1C7A"/>
    <w:rsid w:val="0030160F"/>
    <w:rsid w:val="00322D0D"/>
    <w:rsid w:val="0033210C"/>
    <w:rsid w:val="003942D4"/>
    <w:rsid w:val="003958A8"/>
    <w:rsid w:val="003C2533"/>
    <w:rsid w:val="0040435A"/>
    <w:rsid w:val="00416A24"/>
    <w:rsid w:val="0042360C"/>
    <w:rsid w:val="00431D9E"/>
    <w:rsid w:val="00433CE8"/>
    <w:rsid w:val="00434A5C"/>
    <w:rsid w:val="00452DB1"/>
    <w:rsid w:val="004544D9"/>
    <w:rsid w:val="00490E72"/>
    <w:rsid w:val="00491157"/>
    <w:rsid w:val="004921C8"/>
    <w:rsid w:val="004D1851"/>
    <w:rsid w:val="004D599D"/>
    <w:rsid w:val="004E2EA5"/>
    <w:rsid w:val="004E3AEB"/>
    <w:rsid w:val="004F1667"/>
    <w:rsid w:val="0050223C"/>
    <w:rsid w:val="005243FF"/>
    <w:rsid w:val="00547F32"/>
    <w:rsid w:val="00557268"/>
    <w:rsid w:val="00564FBC"/>
    <w:rsid w:val="00582442"/>
    <w:rsid w:val="005A77B4"/>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08F8"/>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C7926"/>
    <w:rsid w:val="00AD15B3"/>
    <w:rsid w:val="00AD39A0"/>
    <w:rsid w:val="00AF6E49"/>
    <w:rsid w:val="00B04A67"/>
    <w:rsid w:val="00B0583C"/>
    <w:rsid w:val="00B36D72"/>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113D"/>
    <w:rsid w:val="00CA6393"/>
    <w:rsid w:val="00CB18FF"/>
    <w:rsid w:val="00CD0C08"/>
    <w:rsid w:val="00CE03FB"/>
    <w:rsid w:val="00CE433C"/>
    <w:rsid w:val="00CE624B"/>
    <w:rsid w:val="00CF134B"/>
    <w:rsid w:val="00CF33F3"/>
    <w:rsid w:val="00CF5A9F"/>
    <w:rsid w:val="00D06183"/>
    <w:rsid w:val="00D22C42"/>
    <w:rsid w:val="00D338E0"/>
    <w:rsid w:val="00D44E44"/>
    <w:rsid w:val="00D65041"/>
    <w:rsid w:val="00D8774A"/>
    <w:rsid w:val="00DB384B"/>
    <w:rsid w:val="00DE4373"/>
    <w:rsid w:val="00E10E80"/>
    <w:rsid w:val="00E124F0"/>
    <w:rsid w:val="00E60F04"/>
    <w:rsid w:val="00E854E4"/>
    <w:rsid w:val="00E90996"/>
    <w:rsid w:val="00EA2120"/>
    <w:rsid w:val="00EB0D6F"/>
    <w:rsid w:val="00EB2232"/>
    <w:rsid w:val="00EC5337"/>
    <w:rsid w:val="00EC5B70"/>
    <w:rsid w:val="00F2150A"/>
    <w:rsid w:val="00F231D8"/>
    <w:rsid w:val="00F46C5F"/>
    <w:rsid w:val="00F511B4"/>
    <w:rsid w:val="00F56668"/>
    <w:rsid w:val="00F94A63"/>
    <w:rsid w:val="00FA1C28"/>
    <w:rsid w:val="00FB1279"/>
    <w:rsid w:val="00FB7596"/>
    <w:rsid w:val="00FC7333"/>
    <w:rsid w:val="00FE4077"/>
    <w:rsid w:val="00FE6CF5"/>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1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Contribution by Burkina Faso, Ghana, Kenya and Uganda on mobilizing new solutions for connectivity and draft Opinion 1</vt:lpstr>
    </vt:vector>
  </TitlesOfParts>
  <Manager>General Secretariat - Pool</Manager>
  <Company>International Telecommunication Union (ITU)</Company>
  <LinksUpToDate>false</LinksUpToDate>
  <CharactersWithSpaces>2938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Burkina Faso, Ghana, Kenya y Uganda sobre la movilización de nuevas soluciones para la conectividad y sobre el proyecto de Opinión 1</dc:title>
  <dc:subject>WTPF</dc:subject>
  <dc:creator>Brouard, Ricarda</dc:creator>
  <cp:keywords>WTPF-21</cp:keywords>
  <dc:description/>
  <cp:lastModifiedBy>Xue, Kun</cp:lastModifiedBy>
  <cp:revision>2</cp:revision>
  <cp:lastPrinted>2000-07-18T13:30:00Z</cp:lastPrinted>
  <dcterms:created xsi:type="dcterms:W3CDTF">2021-12-03T14:11:00Z</dcterms:created>
  <dcterms:modified xsi:type="dcterms:W3CDTF">2021-12-03T14:11:00Z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