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D6A4771" w14:textId="77777777" w:rsidTr="009F66A3">
        <w:trPr>
          <w:cantSplit/>
          <w:trHeight w:val="1276"/>
        </w:trPr>
        <w:tc>
          <w:tcPr>
            <w:tcW w:w="6911" w:type="dxa"/>
          </w:tcPr>
          <w:p w14:paraId="7BC30B78" w14:textId="0281E63B" w:rsidR="002A2188" w:rsidRPr="00813E5E" w:rsidRDefault="00EC5B70" w:rsidP="0042360C">
            <w:pPr>
              <w:spacing w:line="240" w:lineRule="atLeast"/>
              <w:rPr>
                <w:position w:val="6"/>
              </w:rPr>
            </w:pPr>
            <w:r w:rsidRPr="00EC5B70">
              <w:rPr>
                <w:rFonts w:eastAsia="DengXian" w:cs="Arial"/>
                <w:noProof/>
                <w:sz w:val="22"/>
                <w:szCs w:val="22"/>
                <w:lang w:val="en-US" w:eastAsia="zh-CN"/>
              </w:rPr>
              <w:drawing>
                <wp:inline distT="0" distB="0" distL="0" distR="0" wp14:anchorId="4C6A0E6B" wp14:editId="1BB8066D">
                  <wp:extent cx="2112264" cy="841248"/>
                  <wp:effectExtent l="0" t="0" r="254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2264" cy="841248"/>
                          </a:xfrm>
                          <a:prstGeom prst="rect">
                            <a:avLst/>
                          </a:prstGeom>
                        </pic:spPr>
                      </pic:pic>
                    </a:graphicData>
                  </a:graphic>
                </wp:inline>
              </w:drawing>
            </w:r>
          </w:p>
        </w:tc>
        <w:tc>
          <w:tcPr>
            <w:tcW w:w="3120" w:type="dxa"/>
            <w:vAlign w:val="center"/>
          </w:tcPr>
          <w:p w14:paraId="049BF09C" w14:textId="77777777" w:rsidR="002A2188" w:rsidRPr="00813E5E" w:rsidRDefault="009F66A3" w:rsidP="0042360C">
            <w:pPr>
              <w:spacing w:line="240" w:lineRule="atLeast"/>
            </w:pPr>
            <w:bookmarkStart w:id="0" w:name="ditulogo"/>
            <w:bookmarkEnd w:id="0"/>
            <w:r>
              <w:rPr>
                <w:noProof/>
                <w:lang w:eastAsia="zh-CN"/>
              </w:rPr>
              <w:drawing>
                <wp:inline distT="0" distB="0" distL="0" distR="0" wp14:anchorId="10F84D5C" wp14:editId="67E6DF4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2F3C902" w14:textId="77777777" w:rsidTr="00464B6C">
        <w:trPr>
          <w:cantSplit/>
        </w:trPr>
        <w:tc>
          <w:tcPr>
            <w:tcW w:w="6911" w:type="dxa"/>
            <w:tcBorders>
              <w:bottom w:val="single" w:sz="12" w:space="0" w:color="auto"/>
            </w:tcBorders>
          </w:tcPr>
          <w:p w14:paraId="2143B1CA" w14:textId="77777777" w:rsidR="002A2188" w:rsidRPr="00813E5E" w:rsidRDefault="002A2188" w:rsidP="00DE4373">
            <w:pPr>
              <w:spacing w:before="0" w:line="240" w:lineRule="atLeast"/>
              <w:rPr>
                <w:b/>
                <w:smallCaps/>
                <w:szCs w:val="24"/>
              </w:rPr>
            </w:pPr>
          </w:p>
        </w:tc>
        <w:tc>
          <w:tcPr>
            <w:tcW w:w="3120" w:type="dxa"/>
            <w:tcBorders>
              <w:bottom w:val="single" w:sz="12" w:space="0" w:color="auto"/>
            </w:tcBorders>
          </w:tcPr>
          <w:p w14:paraId="3D08500D" w14:textId="77777777" w:rsidR="002A2188" w:rsidRPr="00813E5E" w:rsidRDefault="002A2188" w:rsidP="00DE4373">
            <w:pPr>
              <w:spacing w:before="0" w:line="240" w:lineRule="atLeast"/>
              <w:rPr>
                <w:szCs w:val="24"/>
              </w:rPr>
            </w:pPr>
          </w:p>
        </w:tc>
      </w:tr>
      <w:tr w:rsidR="002A2188" w:rsidRPr="00813E5E" w14:paraId="17235C7F" w14:textId="77777777" w:rsidTr="00464B6C">
        <w:trPr>
          <w:cantSplit/>
        </w:trPr>
        <w:tc>
          <w:tcPr>
            <w:tcW w:w="6911" w:type="dxa"/>
            <w:tcBorders>
              <w:top w:val="single" w:sz="12" w:space="0" w:color="auto"/>
            </w:tcBorders>
          </w:tcPr>
          <w:p w14:paraId="5D7313BD" w14:textId="77777777" w:rsidR="002A2188" w:rsidRPr="00813E5E" w:rsidRDefault="002A2188" w:rsidP="00DE4373">
            <w:pPr>
              <w:spacing w:before="0" w:line="240" w:lineRule="atLeast"/>
              <w:rPr>
                <w:b/>
                <w:smallCaps/>
                <w:szCs w:val="24"/>
              </w:rPr>
            </w:pPr>
          </w:p>
        </w:tc>
        <w:tc>
          <w:tcPr>
            <w:tcW w:w="3120" w:type="dxa"/>
            <w:tcBorders>
              <w:top w:val="single" w:sz="12" w:space="0" w:color="auto"/>
            </w:tcBorders>
          </w:tcPr>
          <w:p w14:paraId="22C9147A" w14:textId="77777777" w:rsidR="002A2188" w:rsidRPr="00813E5E" w:rsidRDefault="002A2188" w:rsidP="00DE4373">
            <w:pPr>
              <w:spacing w:before="0" w:line="240" w:lineRule="atLeast"/>
              <w:rPr>
                <w:szCs w:val="24"/>
              </w:rPr>
            </w:pPr>
          </w:p>
        </w:tc>
      </w:tr>
      <w:tr w:rsidR="002A2188" w:rsidRPr="00813E5E" w14:paraId="6804D83E" w14:textId="77777777" w:rsidTr="00464B6C">
        <w:trPr>
          <w:cantSplit/>
          <w:trHeight w:val="23"/>
        </w:trPr>
        <w:tc>
          <w:tcPr>
            <w:tcW w:w="6911" w:type="dxa"/>
            <w:vMerge w:val="restart"/>
          </w:tcPr>
          <w:p w14:paraId="42A03540" w14:textId="2DC4BE03" w:rsidR="002A2188" w:rsidRPr="00E85629" w:rsidRDefault="002A2188" w:rsidP="00DE4373">
            <w:pPr>
              <w:tabs>
                <w:tab w:val="left" w:pos="851"/>
              </w:tabs>
              <w:spacing w:before="0" w:line="240" w:lineRule="atLeast"/>
              <w:rPr>
                <w:b/>
              </w:rPr>
            </w:pPr>
            <w:bookmarkStart w:id="1" w:name="dmeeting" w:colFirst="0" w:colLast="0"/>
            <w:bookmarkStart w:id="2" w:name="dnum" w:colFirst="1" w:colLast="1"/>
          </w:p>
        </w:tc>
        <w:tc>
          <w:tcPr>
            <w:tcW w:w="3120" w:type="dxa"/>
          </w:tcPr>
          <w:p w14:paraId="1727AC2C" w14:textId="076BF5CA" w:rsidR="002A2188" w:rsidRPr="00E85629" w:rsidRDefault="009F66A3" w:rsidP="00DE4373">
            <w:pPr>
              <w:tabs>
                <w:tab w:val="left" w:pos="851"/>
              </w:tabs>
              <w:spacing w:before="0" w:line="240" w:lineRule="atLeast"/>
              <w:rPr>
                <w:b/>
              </w:rPr>
            </w:pPr>
            <w:r>
              <w:rPr>
                <w:b/>
              </w:rPr>
              <w:t xml:space="preserve">Document </w:t>
            </w:r>
            <w:r w:rsidR="00EC5B70">
              <w:rPr>
                <w:b/>
              </w:rPr>
              <w:t>WTPF</w:t>
            </w:r>
            <w:r w:rsidR="001B4EEF" w:rsidRPr="001B4EEF">
              <w:rPr>
                <w:b/>
              </w:rPr>
              <w:t>-21</w:t>
            </w:r>
            <w:r w:rsidR="002A2188">
              <w:rPr>
                <w:b/>
              </w:rPr>
              <w:t>/</w:t>
            </w:r>
            <w:r w:rsidR="00D44E44">
              <w:rPr>
                <w:rFonts w:hint="eastAsia"/>
                <w:b/>
                <w:lang w:eastAsia="zh-CN"/>
              </w:rPr>
              <w:t>5</w:t>
            </w:r>
            <w:r w:rsidR="002A2188">
              <w:rPr>
                <w:b/>
              </w:rPr>
              <w:t>-E</w:t>
            </w:r>
          </w:p>
        </w:tc>
      </w:tr>
      <w:tr w:rsidR="002A2188" w:rsidRPr="00813E5E" w14:paraId="6B217E52" w14:textId="77777777" w:rsidTr="00464B6C">
        <w:trPr>
          <w:cantSplit/>
          <w:trHeight w:val="23"/>
        </w:trPr>
        <w:tc>
          <w:tcPr>
            <w:tcW w:w="6911" w:type="dxa"/>
            <w:vMerge/>
          </w:tcPr>
          <w:p w14:paraId="1CE8AE93" w14:textId="77777777" w:rsidR="002A2188" w:rsidRPr="00813E5E" w:rsidRDefault="002A2188" w:rsidP="00464B6C">
            <w:pPr>
              <w:tabs>
                <w:tab w:val="left" w:pos="851"/>
              </w:tabs>
              <w:spacing w:line="240" w:lineRule="atLeast"/>
              <w:rPr>
                <w:b/>
              </w:rPr>
            </w:pPr>
            <w:bookmarkStart w:id="3" w:name="ddate" w:colFirst="1" w:colLast="1"/>
            <w:bookmarkEnd w:id="1"/>
            <w:bookmarkEnd w:id="2"/>
          </w:p>
        </w:tc>
        <w:tc>
          <w:tcPr>
            <w:tcW w:w="3120" w:type="dxa"/>
          </w:tcPr>
          <w:p w14:paraId="257DEE08" w14:textId="624FE302" w:rsidR="002A2188" w:rsidRPr="00E85629" w:rsidRDefault="00D44E44" w:rsidP="009F66A3">
            <w:pPr>
              <w:tabs>
                <w:tab w:val="left" w:pos="993"/>
              </w:tabs>
              <w:spacing w:before="0"/>
              <w:rPr>
                <w:b/>
              </w:rPr>
            </w:pPr>
            <w:r>
              <w:rPr>
                <w:rFonts w:hint="eastAsia"/>
                <w:b/>
                <w:lang w:eastAsia="zh-CN"/>
              </w:rPr>
              <w:t>2</w:t>
            </w:r>
            <w:r>
              <w:rPr>
                <w:b/>
              </w:rPr>
              <w:t xml:space="preserve"> December</w:t>
            </w:r>
            <w:r w:rsidR="002A2188">
              <w:rPr>
                <w:b/>
              </w:rPr>
              <w:t xml:space="preserve"> 20</w:t>
            </w:r>
            <w:r w:rsidR="009F66A3">
              <w:rPr>
                <w:b/>
              </w:rPr>
              <w:t>2</w:t>
            </w:r>
            <w:r w:rsidR="00F56668">
              <w:rPr>
                <w:b/>
              </w:rPr>
              <w:t>1</w:t>
            </w:r>
          </w:p>
        </w:tc>
      </w:tr>
      <w:tr w:rsidR="002A2188" w:rsidRPr="00813E5E" w14:paraId="10D36551" w14:textId="77777777" w:rsidTr="00464B6C">
        <w:trPr>
          <w:cantSplit/>
          <w:trHeight w:val="23"/>
        </w:trPr>
        <w:tc>
          <w:tcPr>
            <w:tcW w:w="6911" w:type="dxa"/>
            <w:vMerge/>
          </w:tcPr>
          <w:p w14:paraId="7EF812AF" w14:textId="77777777" w:rsidR="002A2188" w:rsidRPr="00813E5E" w:rsidRDefault="002A2188" w:rsidP="00464B6C">
            <w:pPr>
              <w:tabs>
                <w:tab w:val="left" w:pos="851"/>
              </w:tabs>
              <w:spacing w:line="240" w:lineRule="atLeast"/>
              <w:rPr>
                <w:b/>
              </w:rPr>
            </w:pPr>
            <w:bookmarkStart w:id="4" w:name="dorlang" w:colFirst="1" w:colLast="1"/>
            <w:bookmarkEnd w:id="3"/>
          </w:p>
        </w:tc>
        <w:tc>
          <w:tcPr>
            <w:tcW w:w="3120" w:type="dxa"/>
          </w:tcPr>
          <w:p w14:paraId="0DF1D05E" w14:textId="3B429F99" w:rsidR="002A2188" w:rsidRPr="00E85629" w:rsidRDefault="002A2188" w:rsidP="00464B6C">
            <w:pPr>
              <w:tabs>
                <w:tab w:val="left" w:pos="993"/>
              </w:tabs>
              <w:spacing w:before="0"/>
              <w:rPr>
                <w:b/>
              </w:rPr>
            </w:pPr>
            <w:r>
              <w:rPr>
                <w:b/>
              </w:rPr>
              <w:t xml:space="preserve">Original: </w:t>
            </w:r>
            <w:r w:rsidR="00DE4373">
              <w:rPr>
                <w:b/>
              </w:rPr>
              <w:t>English</w:t>
            </w:r>
          </w:p>
        </w:tc>
      </w:tr>
      <w:tr w:rsidR="002A2188" w:rsidRPr="00813E5E" w14:paraId="46399271" w14:textId="77777777" w:rsidTr="00464B6C">
        <w:trPr>
          <w:cantSplit/>
        </w:trPr>
        <w:tc>
          <w:tcPr>
            <w:tcW w:w="10031" w:type="dxa"/>
            <w:gridSpan w:val="2"/>
          </w:tcPr>
          <w:p w14:paraId="18E28CA0" w14:textId="4583BD9D" w:rsidR="00EA2120" w:rsidRPr="00DE4373" w:rsidRDefault="00D44E44" w:rsidP="00722181">
            <w:pPr>
              <w:pStyle w:val="Source"/>
            </w:pPr>
            <w:bookmarkStart w:id="5" w:name="dsource" w:colFirst="0" w:colLast="0"/>
            <w:bookmarkEnd w:id="4"/>
            <w:r w:rsidRPr="00D44E44">
              <w:t xml:space="preserve">Burkina Faso, Ghana, </w:t>
            </w:r>
            <w:proofErr w:type="gramStart"/>
            <w:r w:rsidRPr="00D44E44">
              <w:t>Kenya</w:t>
            </w:r>
            <w:proofErr w:type="gramEnd"/>
            <w:r w:rsidRPr="00D44E44">
              <w:t xml:space="preserve"> and Uganda</w:t>
            </w:r>
          </w:p>
        </w:tc>
      </w:tr>
      <w:tr w:rsidR="002A2188" w:rsidRPr="00813E5E" w14:paraId="73F317E2" w14:textId="77777777" w:rsidTr="00464B6C">
        <w:trPr>
          <w:cantSplit/>
        </w:trPr>
        <w:tc>
          <w:tcPr>
            <w:tcW w:w="10031" w:type="dxa"/>
            <w:gridSpan w:val="2"/>
          </w:tcPr>
          <w:p w14:paraId="29B3DB5C" w14:textId="592D0157" w:rsidR="002A2188" w:rsidRPr="00813E5E" w:rsidRDefault="00D44E44" w:rsidP="00464B6C">
            <w:pPr>
              <w:pStyle w:val="Title1"/>
            </w:pPr>
            <w:bookmarkStart w:id="6" w:name="dtitle1" w:colFirst="0" w:colLast="0"/>
            <w:bookmarkEnd w:id="5"/>
            <w:r w:rsidRPr="00D44E44">
              <w:t>CONTRIBUTION ON MOBILIZING NEW SOLUTIONS FOR CONNECTIVITY AND DRAFT OPINION 1</w:t>
            </w:r>
          </w:p>
        </w:tc>
      </w:tr>
    </w:tbl>
    <w:p w14:paraId="72C7C24B" w14:textId="77777777" w:rsidR="00D44E44" w:rsidRPr="00D44E44" w:rsidRDefault="00D44E44" w:rsidP="00D44E44">
      <w:pPr>
        <w:tabs>
          <w:tab w:val="clear" w:pos="567"/>
          <w:tab w:val="clear" w:pos="1134"/>
          <w:tab w:val="clear" w:pos="1701"/>
          <w:tab w:val="clear" w:pos="2268"/>
          <w:tab w:val="clear" w:pos="2835"/>
        </w:tabs>
        <w:overflowPunct/>
        <w:autoSpaceDE/>
        <w:autoSpaceDN/>
        <w:adjustRightInd/>
        <w:spacing w:before="360" w:after="120"/>
        <w:jc w:val="both"/>
        <w:textAlignment w:val="auto"/>
        <w:rPr>
          <w:rFonts w:eastAsia="Calibri"/>
          <w:szCs w:val="24"/>
          <w:lang w:val="en-US"/>
        </w:rPr>
      </w:pPr>
      <w:bookmarkStart w:id="7" w:name="dstart"/>
      <w:bookmarkStart w:id="8" w:name="dbreak"/>
      <w:bookmarkEnd w:id="6"/>
      <w:bookmarkEnd w:id="7"/>
      <w:bookmarkEnd w:id="8"/>
      <w:r w:rsidRPr="00D44E44">
        <w:rPr>
          <w:rFonts w:eastAsia="Calibri"/>
          <w:szCs w:val="24"/>
          <w:lang w:val="en-US"/>
        </w:rPr>
        <w:t xml:space="preserve">Reference is made to Secretary General Report 2.8.6.4 – Mobilizing New Solutions for Connectivity and Draft Opinion 1 on </w:t>
      </w:r>
      <w:r w:rsidRPr="00D44E44">
        <w:rPr>
          <w:rFonts w:eastAsia="Calibri" w:cs="Calibri"/>
          <w:sz w:val="22"/>
          <w:szCs w:val="22"/>
          <w:lang w:val="en-US"/>
        </w:rPr>
        <w:t>Enabling Environment for the Development and Deployment of New and Emerging Telecommunication/ICT Services and Technologies to advance sustainable development</w:t>
      </w:r>
    </w:p>
    <w:p w14:paraId="7475B379" w14:textId="77777777" w:rsidR="00D44E44" w:rsidRPr="00D44E44" w:rsidRDefault="00D44E44" w:rsidP="00D44E44">
      <w:pPr>
        <w:tabs>
          <w:tab w:val="clear" w:pos="567"/>
          <w:tab w:val="clear" w:pos="1134"/>
          <w:tab w:val="clear" w:pos="1701"/>
          <w:tab w:val="clear" w:pos="2268"/>
          <w:tab w:val="clear" w:pos="2835"/>
        </w:tabs>
        <w:overflowPunct/>
        <w:autoSpaceDE/>
        <w:autoSpaceDN/>
        <w:adjustRightInd/>
        <w:spacing w:before="360" w:after="120"/>
        <w:jc w:val="both"/>
        <w:textAlignment w:val="auto"/>
        <w:rPr>
          <w:rFonts w:eastAsia="Calibri"/>
          <w:b/>
          <w:bCs/>
          <w:szCs w:val="24"/>
          <w:lang w:val="en-US"/>
        </w:rPr>
      </w:pPr>
      <w:r w:rsidRPr="00D44E44">
        <w:rPr>
          <w:rFonts w:eastAsia="Calibri"/>
          <w:b/>
          <w:bCs/>
          <w:szCs w:val="24"/>
          <w:lang w:val="en-US"/>
        </w:rPr>
        <w:t>Background</w:t>
      </w:r>
    </w:p>
    <w:p w14:paraId="62732F74" w14:textId="16ABB4C9" w:rsidR="00D44E44" w:rsidRPr="00D44E44" w:rsidRDefault="00D44E44" w:rsidP="00D44E44">
      <w:pPr>
        <w:tabs>
          <w:tab w:val="clear" w:pos="567"/>
          <w:tab w:val="clear" w:pos="1134"/>
          <w:tab w:val="clear" w:pos="1701"/>
          <w:tab w:val="clear" w:pos="2268"/>
          <w:tab w:val="clear" w:pos="2835"/>
        </w:tabs>
        <w:overflowPunct/>
        <w:autoSpaceDE/>
        <w:autoSpaceDN/>
        <w:adjustRightInd/>
        <w:spacing w:after="120"/>
        <w:jc w:val="both"/>
        <w:textAlignment w:val="auto"/>
        <w:rPr>
          <w:rFonts w:eastAsia="Calibri"/>
          <w:szCs w:val="24"/>
          <w:lang w:val="en-US"/>
        </w:rPr>
      </w:pPr>
      <w:r w:rsidRPr="00D44E44">
        <w:rPr>
          <w:rFonts w:eastAsia="Calibri"/>
          <w:szCs w:val="24"/>
          <w:lang w:val="en-US"/>
        </w:rPr>
        <w:t xml:space="preserve">As much as there may be identified homogenous groups within Member States, telecommunications and ICTs provide a means for them to relate to others in harmony rather than deepening the divide between them. Therefore, connectivity solutions should be open to every person without any discrimination on race, tribe, social class, or preferences. Paragraph 7 of Opinion under “invites Member States, Sector Members and other stakeholders to work collaboratively” seems to contradict prior Paragraph 6 on fostering non-discrimination provision of connectivity solutions. Further to the above, policies, ownership, establishment, and operations of connectivity solutions in a member state is a national matter subject to its laws. Besides, it is not very clear what ‘complementary solutions and networks’ are or what they should be ‘’complementing’ and hence the Opinion should just </w:t>
      </w:r>
      <w:proofErr w:type="gramStart"/>
      <w:r w:rsidRPr="00D44E44">
        <w:rPr>
          <w:rFonts w:eastAsia="Calibri"/>
          <w:szCs w:val="24"/>
          <w:lang w:val="en-US"/>
        </w:rPr>
        <w:t>make reference</w:t>
      </w:r>
      <w:proofErr w:type="gramEnd"/>
      <w:r w:rsidRPr="00D44E44">
        <w:rPr>
          <w:rFonts w:eastAsia="Calibri"/>
          <w:szCs w:val="24"/>
          <w:lang w:val="en-US"/>
        </w:rPr>
        <w:t xml:space="preserve"> to ‘connectivity solutions.’</w:t>
      </w:r>
    </w:p>
    <w:p w14:paraId="77F050C6" w14:textId="77777777" w:rsidR="00D44E44" w:rsidRPr="00D44E44" w:rsidRDefault="00D44E44" w:rsidP="00D44E44">
      <w:pPr>
        <w:tabs>
          <w:tab w:val="clear" w:pos="567"/>
          <w:tab w:val="clear" w:pos="1134"/>
          <w:tab w:val="clear" w:pos="1701"/>
          <w:tab w:val="clear" w:pos="2268"/>
          <w:tab w:val="clear" w:pos="2835"/>
        </w:tabs>
        <w:overflowPunct/>
        <w:autoSpaceDE/>
        <w:autoSpaceDN/>
        <w:adjustRightInd/>
        <w:spacing w:before="360" w:after="120"/>
        <w:jc w:val="both"/>
        <w:textAlignment w:val="auto"/>
        <w:rPr>
          <w:rFonts w:eastAsia="Calibri"/>
          <w:b/>
          <w:bCs/>
          <w:szCs w:val="24"/>
          <w:lang w:val="en-US"/>
        </w:rPr>
      </w:pPr>
      <w:r w:rsidRPr="00D44E44">
        <w:rPr>
          <w:rFonts w:eastAsia="Calibri"/>
          <w:b/>
          <w:bCs/>
          <w:szCs w:val="24"/>
          <w:lang w:val="en-US"/>
        </w:rPr>
        <w:t xml:space="preserve">Proposed actions: </w:t>
      </w:r>
    </w:p>
    <w:p w14:paraId="5957C1C0" w14:textId="77777777" w:rsidR="00D44E44" w:rsidRPr="00D44E44" w:rsidRDefault="00D44E44" w:rsidP="00D44E44">
      <w:pPr>
        <w:numPr>
          <w:ilvl w:val="0"/>
          <w:numId w:val="12"/>
        </w:numPr>
        <w:tabs>
          <w:tab w:val="clear" w:pos="567"/>
          <w:tab w:val="clear" w:pos="1134"/>
          <w:tab w:val="clear" w:pos="1701"/>
          <w:tab w:val="clear" w:pos="2268"/>
          <w:tab w:val="clear" w:pos="2835"/>
        </w:tabs>
        <w:overflowPunct/>
        <w:autoSpaceDE/>
        <w:autoSpaceDN/>
        <w:adjustRightInd/>
        <w:spacing w:after="120"/>
        <w:jc w:val="both"/>
        <w:textAlignment w:val="auto"/>
        <w:rPr>
          <w:rFonts w:eastAsia="Calibri"/>
          <w:szCs w:val="24"/>
          <w:lang w:val="en-US"/>
        </w:rPr>
      </w:pPr>
      <w:r w:rsidRPr="00D44E44">
        <w:rPr>
          <w:rFonts w:eastAsia="Calibri"/>
          <w:szCs w:val="24"/>
          <w:lang w:val="en-US"/>
        </w:rPr>
        <w:t xml:space="preserve">Paragraph (1) under </w:t>
      </w:r>
      <w:r w:rsidRPr="00D44E44">
        <w:rPr>
          <w:rFonts w:eastAsia="Calibri"/>
          <w:i/>
          <w:szCs w:val="24"/>
          <w:lang w:val="en-US"/>
        </w:rPr>
        <w:t>“Is of the View”</w:t>
      </w:r>
      <w:r w:rsidRPr="00D44E44">
        <w:rPr>
          <w:rFonts w:eastAsia="Calibri"/>
          <w:szCs w:val="24"/>
          <w:lang w:val="en-US"/>
        </w:rPr>
        <w:t xml:space="preserve">, there seems to be a typo which makes the entire paragraph not read well. Delete the words “… across….” in the second line and substitute therefor the words “…towards the realization of ….” </w:t>
      </w:r>
    </w:p>
    <w:p w14:paraId="16B0CC7A" w14:textId="77777777" w:rsidR="00D44E44" w:rsidRPr="00D44E44" w:rsidRDefault="00D44E44" w:rsidP="00D44E44">
      <w:pPr>
        <w:numPr>
          <w:ilvl w:val="0"/>
          <w:numId w:val="12"/>
        </w:numPr>
        <w:tabs>
          <w:tab w:val="clear" w:pos="567"/>
          <w:tab w:val="clear" w:pos="1134"/>
          <w:tab w:val="clear" w:pos="1701"/>
          <w:tab w:val="clear" w:pos="2268"/>
          <w:tab w:val="clear" w:pos="2835"/>
        </w:tabs>
        <w:overflowPunct/>
        <w:autoSpaceDE/>
        <w:autoSpaceDN/>
        <w:adjustRightInd/>
        <w:spacing w:after="120"/>
        <w:jc w:val="both"/>
        <w:textAlignment w:val="auto"/>
        <w:rPr>
          <w:rFonts w:eastAsia="Calibri"/>
          <w:szCs w:val="24"/>
          <w:lang w:val="en-US"/>
        </w:rPr>
      </w:pPr>
      <w:r w:rsidRPr="00D44E44">
        <w:rPr>
          <w:rFonts w:eastAsia="Calibri"/>
          <w:szCs w:val="24"/>
          <w:lang w:val="en-US"/>
        </w:rPr>
        <w:t xml:space="preserve">Paragraph (1) under </w:t>
      </w:r>
      <w:r w:rsidRPr="00D44E44">
        <w:rPr>
          <w:rFonts w:eastAsia="Calibri"/>
          <w:i/>
          <w:szCs w:val="24"/>
          <w:lang w:val="en-US"/>
        </w:rPr>
        <w:t>“Invites Member States</w:t>
      </w:r>
      <w:r w:rsidRPr="00D44E44">
        <w:rPr>
          <w:rFonts w:eastAsia="Calibri"/>
          <w:szCs w:val="24"/>
          <w:lang w:val="en-US"/>
        </w:rPr>
        <w:t>” delete the words “complementary access solutions ….” and substitute therefor the words “connectivity solutions …</w:t>
      </w:r>
      <w:proofErr w:type="gramStart"/>
      <w:r w:rsidRPr="00D44E44">
        <w:rPr>
          <w:rFonts w:eastAsia="Calibri"/>
          <w:szCs w:val="24"/>
          <w:lang w:val="en-US"/>
        </w:rPr>
        <w:t>. ”</w:t>
      </w:r>
      <w:proofErr w:type="gramEnd"/>
    </w:p>
    <w:p w14:paraId="17A1231D" w14:textId="77777777" w:rsidR="00D44E44" w:rsidRPr="00D44E44" w:rsidRDefault="00D44E44" w:rsidP="00D44E44">
      <w:pPr>
        <w:numPr>
          <w:ilvl w:val="0"/>
          <w:numId w:val="12"/>
        </w:numPr>
        <w:tabs>
          <w:tab w:val="clear" w:pos="567"/>
          <w:tab w:val="clear" w:pos="1134"/>
          <w:tab w:val="clear" w:pos="1701"/>
          <w:tab w:val="clear" w:pos="2268"/>
          <w:tab w:val="clear" w:pos="2835"/>
        </w:tabs>
        <w:overflowPunct/>
        <w:autoSpaceDE/>
        <w:autoSpaceDN/>
        <w:adjustRightInd/>
        <w:spacing w:after="120"/>
        <w:jc w:val="both"/>
        <w:textAlignment w:val="auto"/>
        <w:rPr>
          <w:rFonts w:eastAsia="Calibri"/>
          <w:szCs w:val="24"/>
          <w:lang w:val="en-US"/>
        </w:rPr>
      </w:pPr>
      <w:r w:rsidRPr="00D44E44">
        <w:rPr>
          <w:rFonts w:eastAsia="Calibri"/>
          <w:szCs w:val="24"/>
          <w:lang w:val="en-US"/>
        </w:rPr>
        <w:t xml:space="preserve">Paragraph 7 under </w:t>
      </w:r>
      <w:bookmarkStart w:id="9" w:name="_Hlk89252730"/>
      <w:r w:rsidRPr="00D44E44">
        <w:rPr>
          <w:rFonts w:eastAsia="Calibri"/>
          <w:i/>
          <w:szCs w:val="24"/>
          <w:lang w:val="en-US"/>
        </w:rPr>
        <w:t>“invites Member States,</w:t>
      </w:r>
      <w:bookmarkEnd w:id="9"/>
      <w:r w:rsidRPr="00D44E44">
        <w:rPr>
          <w:rFonts w:eastAsia="Calibri"/>
          <w:i/>
          <w:szCs w:val="24"/>
          <w:lang w:val="en-US"/>
        </w:rPr>
        <w:t xml:space="preserve"> Sector Members and other stakeholders to work collaboratively”</w:t>
      </w:r>
      <w:r w:rsidRPr="00D44E44">
        <w:rPr>
          <w:rFonts w:eastAsia="Calibri"/>
          <w:szCs w:val="24"/>
          <w:lang w:val="en-US"/>
        </w:rPr>
        <w:t xml:space="preserve"> delete the words altogether and substitute therefor the words: “to encourage innovation and entrepreneurship in the provision of connectivity solutions.”</w:t>
      </w:r>
    </w:p>
    <w:p w14:paraId="1BCCCB41" w14:textId="77777777" w:rsidR="00D44E44" w:rsidRPr="00D44E44" w:rsidRDefault="00D44E44" w:rsidP="00D44E44">
      <w:pPr>
        <w:numPr>
          <w:ilvl w:val="0"/>
          <w:numId w:val="12"/>
        </w:numPr>
        <w:tabs>
          <w:tab w:val="clear" w:pos="567"/>
          <w:tab w:val="clear" w:pos="1134"/>
          <w:tab w:val="clear" w:pos="1701"/>
          <w:tab w:val="clear" w:pos="2268"/>
          <w:tab w:val="clear" w:pos="2835"/>
        </w:tabs>
        <w:overflowPunct/>
        <w:autoSpaceDE/>
        <w:autoSpaceDN/>
        <w:adjustRightInd/>
        <w:spacing w:after="120"/>
        <w:jc w:val="both"/>
        <w:textAlignment w:val="auto"/>
        <w:rPr>
          <w:rFonts w:eastAsia="Calibri"/>
          <w:szCs w:val="24"/>
          <w:lang w:val="en-US"/>
        </w:rPr>
      </w:pPr>
      <w:r w:rsidRPr="00D44E44">
        <w:rPr>
          <w:rFonts w:eastAsia="Calibri"/>
          <w:szCs w:val="24"/>
          <w:lang w:val="en-US"/>
        </w:rPr>
        <w:t xml:space="preserve">Paragraph 8 under </w:t>
      </w:r>
      <w:r w:rsidRPr="00D44E44">
        <w:rPr>
          <w:rFonts w:eastAsia="Calibri"/>
          <w:i/>
          <w:szCs w:val="24"/>
          <w:lang w:val="en-US"/>
        </w:rPr>
        <w:t>“invites Member States, Sector Members and other stakeholders to work collaboratively”</w:t>
      </w:r>
      <w:r w:rsidRPr="00D44E44">
        <w:rPr>
          <w:rFonts w:eastAsia="Calibri"/>
          <w:szCs w:val="24"/>
          <w:lang w:val="en-US"/>
        </w:rPr>
        <w:t xml:space="preserve"> should be amended to read: “to encourage applications and services integrating new and emerging telecommunication/ICT services and technologies to address the diverse population needs.”</w:t>
      </w:r>
    </w:p>
    <w:p w14:paraId="1A9E4D8A" w14:textId="6A0E0719" w:rsidR="00D44E44" w:rsidRPr="00D44E44" w:rsidRDefault="00D44E44" w:rsidP="00D44E44">
      <w:pPr>
        <w:numPr>
          <w:ilvl w:val="0"/>
          <w:numId w:val="12"/>
        </w:numPr>
        <w:tabs>
          <w:tab w:val="clear" w:pos="567"/>
          <w:tab w:val="clear" w:pos="1134"/>
          <w:tab w:val="clear" w:pos="1701"/>
          <w:tab w:val="clear" w:pos="2268"/>
          <w:tab w:val="clear" w:pos="2835"/>
        </w:tabs>
        <w:overflowPunct/>
        <w:autoSpaceDE/>
        <w:autoSpaceDN/>
        <w:adjustRightInd/>
        <w:spacing w:after="120"/>
        <w:jc w:val="both"/>
        <w:textAlignment w:val="auto"/>
        <w:rPr>
          <w:rFonts w:eastAsia="Calibri"/>
          <w:szCs w:val="24"/>
          <w:lang w:val="en-US"/>
        </w:rPr>
      </w:pPr>
      <w:r w:rsidRPr="00D44E44">
        <w:rPr>
          <w:rFonts w:eastAsia="Calibri"/>
          <w:szCs w:val="24"/>
          <w:lang w:val="en-US"/>
        </w:rPr>
        <w:lastRenderedPageBreak/>
        <w:t xml:space="preserve">Paragraph 10 under </w:t>
      </w:r>
      <w:r w:rsidRPr="00D44E44">
        <w:rPr>
          <w:rFonts w:eastAsia="Calibri"/>
          <w:i/>
          <w:szCs w:val="24"/>
          <w:lang w:val="en-US"/>
        </w:rPr>
        <w:t>“invites Member States, Sector Members and other stakeholders to work collaboratively”</w:t>
      </w:r>
      <w:r w:rsidRPr="00D44E44">
        <w:rPr>
          <w:rFonts w:eastAsia="Calibri"/>
          <w:szCs w:val="24"/>
          <w:lang w:val="en-US"/>
        </w:rPr>
        <w:t xml:space="preserve"> should be amended to read: “on an enabling policy environment in accordance with national laws”.</w:t>
      </w:r>
    </w:p>
    <w:p w14:paraId="40975FDC" w14:textId="18DA943E" w:rsidR="00CF134B" w:rsidRPr="00CF134B" w:rsidRDefault="00CF134B" w:rsidP="006848DD">
      <w:pPr>
        <w:spacing w:before="840"/>
        <w:jc w:val="center"/>
        <w:rPr>
          <w:rFonts w:cstheme="minorHAnsi"/>
        </w:rPr>
      </w:pPr>
      <w:r w:rsidRPr="008D77AF">
        <w:rPr>
          <w:rFonts w:cstheme="minorHAnsi"/>
        </w:rPr>
        <w:t>_______________</w:t>
      </w:r>
    </w:p>
    <w:sectPr w:rsidR="00CF134B" w:rsidRPr="00CF134B" w:rsidSect="004D1851">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493F" w14:textId="77777777" w:rsidR="00793188" w:rsidRDefault="00793188">
      <w:r>
        <w:separator/>
      </w:r>
    </w:p>
  </w:endnote>
  <w:endnote w:type="continuationSeparator" w:id="0">
    <w:p w14:paraId="64D9C322" w14:textId="77777777" w:rsidR="00793188" w:rsidRDefault="007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FCCC" w14:textId="363292FF" w:rsidR="00CB18FF" w:rsidRPr="00547F32" w:rsidRDefault="00A93619">
    <w:pPr>
      <w:pStyle w:val="Footer"/>
      <w:rPr>
        <w:color w:val="F2F2F2" w:themeColor="background1" w:themeShade="F2"/>
      </w:rPr>
    </w:pPr>
    <w:r w:rsidRPr="00547F32">
      <w:rPr>
        <w:color w:val="F2F2F2" w:themeColor="background1" w:themeShade="F2"/>
      </w:rPr>
      <w:fldChar w:fldCharType="begin"/>
    </w:r>
    <w:r w:rsidRPr="00547F32">
      <w:rPr>
        <w:color w:val="F2F2F2" w:themeColor="background1" w:themeShade="F2"/>
      </w:rPr>
      <w:instrText xml:space="preserve"> FILENAME \p  \* MERGEFORMAT </w:instrText>
    </w:r>
    <w:r w:rsidRPr="00547F32">
      <w:rPr>
        <w:color w:val="F2F2F2" w:themeColor="background1" w:themeShade="F2"/>
      </w:rPr>
      <w:fldChar w:fldCharType="separate"/>
    </w:r>
    <w:r w:rsidR="005F3269" w:rsidRPr="00547F32">
      <w:rPr>
        <w:color w:val="F2F2F2" w:themeColor="background1" w:themeShade="F2"/>
      </w:rPr>
      <w:t>Document1</w:t>
    </w:r>
    <w:r w:rsidRPr="00547F32">
      <w:rPr>
        <w:color w:val="F2F2F2" w:themeColor="background1" w:themeShade="F2"/>
      </w:rPr>
      <w:fldChar w:fldCharType="end"/>
    </w:r>
    <w:r w:rsidR="00CB18FF" w:rsidRPr="00547F32">
      <w:rPr>
        <w:color w:val="F2F2F2" w:themeColor="background1" w:themeShade="F2"/>
      </w:rPr>
      <w:tab/>
    </w:r>
    <w:r w:rsidR="00864AFF" w:rsidRPr="00547F32">
      <w:rPr>
        <w:color w:val="F2F2F2" w:themeColor="background1" w:themeShade="F2"/>
      </w:rPr>
      <w:fldChar w:fldCharType="begin"/>
    </w:r>
    <w:r w:rsidR="00CB18FF" w:rsidRPr="00547F32">
      <w:rPr>
        <w:color w:val="F2F2F2" w:themeColor="background1" w:themeShade="F2"/>
      </w:rPr>
      <w:instrText xml:space="preserve"> SAVEDATE \@ DD.MM.YY </w:instrText>
    </w:r>
    <w:r w:rsidR="00864AFF" w:rsidRPr="00547F32">
      <w:rPr>
        <w:color w:val="F2F2F2" w:themeColor="background1" w:themeShade="F2"/>
      </w:rPr>
      <w:fldChar w:fldCharType="separate"/>
    </w:r>
    <w:r w:rsidR="00547F32" w:rsidRPr="00547F32">
      <w:rPr>
        <w:color w:val="F2F2F2" w:themeColor="background1" w:themeShade="F2"/>
      </w:rPr>
      <w:t>02.12.21</w:t>
    </w:r>
    <w:r w:rsidR="00864AFF" w:rsidRPr="00547F32">
      <w:rPr>
        <w:color w:val="F2F2F2" w:themeColor="background1" w:themeShade="F2"/>
      </w:rPr>
      <w:fldChar w:fldCharType="end"/>
    </w:r>
    <w:r w:rsidR="00CB18FF" w:rsidRPr="00547F32">
      <w:rPr>
        <w:color w:val="F2F2F2" w:themeColor="background1" w:themeShade="F2"/>
      </w:rPr>
      <w:tab/>
    </w:r>
    <w:r w:rsidR="00864AFF" w:rsidRPr="00547F32">
      <w:rPr>
        <w:color w:val="F2F2F2" w:themeColor="background1" w:themeShade="F2"/>
      </w:rPr>
      <w:fldChar w:fldCharType="begin"/>
    </w:r>
    <w:r w:rsidR="00CB18FF" w:rsidRPr="00547F32">
      <w:rPr>
        <w:color w:val="F2F2F2" w:themeColor="background1" w:themeShade="F2"/>
      </w:rPr>
      <w:instrText xml:space="preserve"> PRINTDATE \@ DD.MM.YY </w:instrText>
    </w:r>
    <w:r w:rsidR="00864AFF" w:rsidRPr="00547F32">
      <w:rPr>
        <w:color w:val="F2F2F2" w:themeColor="background1" w:themeShade="F2"/>
      </w:rPr>
      <w:fldChar w:fldCharType="separate"/>
    </w:r>
    <w:r w:rsidR="005F3269" w:rsidRPr="00547F32">
      <w:rPr>
        <w:color w:val="F2F2F2" w:themeColor="background1" w:themeShade="F2"/>
      </w:rPr>
      <w:t>18.07.00</w:t>
    </w:r>
    <w:r w:rsidR="00864AFF" w:rsidRPr="00547F32">
      <w:rPr>
        <w:color w:val="F2F2F2" w:themeColor="background1" w:themeShade="F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CDDD" w14:textId="1AE638E6" w:rsidR="00322D0D" w:rsidRPr="001B4EEF" w:rsidRDefault="00322D0D" w:rsidP="0042360C">
    <w:pPr>
      <w:spacing w:before="0"/>
      <w:jc w:val="center"/>
      <w:rPr>
        <w:sz w:val="22"/>
        <w:szCs w:val="22"/>
      </w:rPr>
    </w:pPr>
    <w:r w:rsidRPr="001B4EEF">
      <w:rPr>
        <w:sz w:val="22"/>
        <w:szCs w:val="22"/>
      </w:rPr>
      <w:t xml:space="preserve">• </w:t>
    </w:r>
    <w:hyperlink r:id="rId1" w:history="1">
      <w:r w:rsidR="001815DC" w:rsidRPr="001B4EEF">
        <w:rPr>
          <w:rStyle w:val="Hyperlink"/>
          <w:sz w:val="22"/>
          <w:szCs w:val="22"/>
        </w:rPr>
        <w:t>http://www.itu.int/WTPF</w:t>
      </w:r>
    </w:hyperlink>
    <w:r w:rsidRPr="001B4EEF">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829A2" w14:textId="77777777" w:rsidR="00793188" w:rsidRDefault="00793188">
      <w:r>
        <w:t>____________________</w:t>
      </w:r>
    </w:p>
  </w:footnote>
  <w:footnote w:type="continuationSeparator" w:id="0">
    <w:p w14:paraId="69A82C43" w14:textId="77777777" w:rsidR="00793188" w:rsidRDefault="00793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C43F" w14:textId="4ED6D407" w:rsidR="00322D0D" w:rsidRDefault="006535F1" w:rsidP="00CE433C">
    <w:pPr>
      <w:pStyle w:val="Header"/>
    </w:pPr>
    <w:r>
      <w:fldChar w:fldCharType="begin"/>
    </w:r>
    <w:r>
      <w:instrText>PAGE</w:instrText>
    </w:r>
    <w:r>
      <w:fldChar w:fldCharType="separate"/>
    </w:r>
    <w:r w:rsidR="00D338E0">
      <w:rPr>
        <w:noProof/>
      </w:rPr>
      <w:t>2</w:t>
    </w:r>
    <w:r>
      <w:rPr>
        <w:noProof/>
      </w:rPr>
      <w:fldChar w:fldCharType="end"/>
    </w:r>
    <w:r w:rsidR="00CA113D">
      <w:rPr>
        <w:noProof/>
      </w:rPr>
      <w:t>/</w:t>
    </w:r>
    <w:r w:rsidR="00CA113D">
      <w:rPr>
        <w:noProof/>
      </w:rPr>
      <w:fldChar w:fldCharType="begin"/>
    </w:r>
    <w:r w:rsidR="00CA113D">
      <w:rPr>
        <w:noProof/>
      </w:rPr>
      <w:instrText xml:space="preserve"> NUMPAGES   \* MERGEFORMAT </w:instrText>
    </w:r>
    <w:r w:rsidR="00CA113D">
      <w:rPr>
        <w:noProof/>
      </w:rPr>
      <w:fldChar w:fldCharType="separate"/>
    </w:r>
    <w:r w:rsidR="00CA113D">
      <w:rPr>
        <w:noProof/>
      </w:rPr>
      <w:t>2</w:t>
    </w:r>
    <w:r w:rsidR="00CA113D">
      <w:rPr>
        <w:noProof/>
      </w:rPr>
      <w:fldChar w:fldCharType="end"/>
    </w:r>
  </w:p>
  <w:p w14:paraId="34EC98F4" w14:textId="52B19976" w:rsidR="00322D0D" w:rsidRPr="00623AE3" w:rsidRDefault="00EC5B70" w:rsidP="00D338E0">
    <w:pPr>
      <w:pStyle w:val="Header"/>
      <w:rPr>
        <w:bCs/>
      </w:rPr>
    </w:pPr>
    <w:r>
      <w:rPr>
        <w:bCs/>
      </w:rPr>
      <w:t>WTPF</w:t>
    </w:r>
    <w:r w:rsidR="001B4EEF">
      <w:rPr>
        <w:bCs/>
      </w:rPr>
      <w:t>-21</w:t>
    </w:r>
    <w:r w:rsidR="00623AE3" w:rsidRPr="00F56668">
      <w:rPr>
        <w:bCs/>
      </w:rPr>
      <w:t>/</w:t>
    </w:r>
    <w:r w:rsidR="00D44E44">
      <w:rPr>
        <w:bCs/>
      </w:rPr>
      <w:t>5</w:t>
    </w:r>
    <w:r w:rsidR="00623AE3" w:rsidRPr="00F56668">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A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C2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340922"/>
    <w:multiLevelType w:val="hybridMultilevel"/>
    <w:tmpl w:val="1250C36A"/>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1"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3016"/>
    <w:rsid w:val="00066795"/>
    <w:rsid w:val="00076AF6"/>
    <w:rsid w:val="00085CF2"/>
    <w:rsid w:val="000B1705"/>
    <w:rsid w:val="000D75B2"/>
    <w:rsid w:val="001121F5"/>
    <w:rsid w:val="001400DC"/>
    <w:rsid w:val="00140CE1"/>
    <w:rsid w:val="0017539C"/>
    <w:rsid w:val="00175AC2"/>
    <w:rsid w:val="0017609F"/>
    <w:rsid w:val="001815DC"/>
    <w:rsid w:val="001B4EEF"/>
    <w:rsid w:val="001C628E"/>
    <w:rsid w:val="001E0F7B"/>
    <w:rsid w:val="002119FD"/>
    <w:rsid w:val="002130E0"/>
    <w:rsid w:val="00264425"/>
    <w:rsid w:val="00265875"/>
    <w:rsid w:val="0027303B"/>
    <w:rsid w:val="0028109B"/>
    <w:rsid w:val="002A2188"/>
    <w:rsid w:val="002B1F58"/>
    <w:rsid w:val="002C1C7A"/>
    <w:rsid w:val="0030160F"/>
    <w:rsid w:val="00322D0D"/>
    <w:rsid w:val="0033210C"/>
    <w:rsid w:val="003942D4"/>
    <w:rsid w:val="003958A8"/>
    <w:rsid w:val="003C2533"/>
    <w:rsid w:val="0040435A"/>
    <w:rsid w:val="00416A24"/>
    <w:rsid w:val="0042360C"/>
    <w:rsid w:val="00431D9E"/>
    <w:rsid w:val="00433CE8"/>
    <w:rsid w:val="00434A5C"/>
    <w:rsid w:val="004544D9"/>
    <w:rsid w:val="00490E72"/>
    <w:rsid w:val="00491157"/>
    <w:rsid w:val="004921C8"/>
    <w:rsid w:val="004D1851"/>
    <w:rsid w:val="004D599D"/>
    <w:rsid w:val="004E2EA5"/>
    <w:rsid w:val="004E3AEB"/>
    <w:rsid w:val="0050223C"/>
    <w:rsid w:val="005243FF"/>
    <w:rsid w:val="00547F32"/>
    <w:rsid w:val="00557268"/>
    <w:rsid w:val="00564FBC"/>
    <w:rsid w:val="00582442"/>
    <w:rsid w:val="005F3269"/>
    <w:rsid w:val="00623AE3"/>
    <w:rsid w:val="0064737F"/>
    <w:rsid w:val="006535F1"/>
    <w:rsid w:val="0065557D"/>
    <w:rsid w:val="00662984"/>
    <w:rsid w:val="006716BB"/>
    <w:rsid w:val="006848DD"/>
    <w:rsid w:val="006B6680"/>
    <w:rsid w:val="006B6DCC"/>
    <w:rsid w:val="00702DEF"/>
    <w:rsid w:val="00706861"/>
    <w:rsid w:val="00722181"/>
    <w:rsid w:val="00740FE3"/>
    <w:rsid w:val="0075051B"/>
    <w:rsid w:val="007865CB"/>
    <w:rsid w:val="00793188"/>
    <w:rsid w:val="00794D34"/>
    <w:rsid w:val="00813E5E"/>
    <w:rsid w:val="0083581B"/>
    <w:rsid w:val="00864AFF"/>
    <w:rsid w:val="008B4A6A"/>
    <w:rsid w:val="008C7E27"/>
    <w:rsid w:val="009173EF"/>
    <w:rsid w:val="00932906"/>
    <w:rsid w:val="00961B0B"/>
    <w:rsid w:val="009B38C3"/>
    <w:rsid w:val="009E17BD"/>
    <w:rsid w:val="009E485A"/>
    <w:rsid w:val="009F66A3"/>
    <w:rsid w:val="00A04CEC"/>
    <w:rsid w:val="00A27F92"/>
    <w:rsid w:val="00A32257"/>
    <w:rsid w:val="00A36D20"/>
    <w:rsid w:val="00A55622"/>
    <w:rsid w:val="00A83502"/>
    <w:rsid w:val="00A8382F"/>
    <w:rsid w:val="00A93619"/>
    <w:rsid w:val="00AC47C8"/>
    <w:rsid w:val="00AD15B3"/>
    <w:rsid w:val="00AD39A0"/>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113D"/>
    <w:rsid w:val="00CA6393"/>
    <w:rsid w:val="00CB18FF"/>
    <w:rsid w:val="00CD0C08"/>
    <w:rsid w:val="00CE03FB"/>
    <w:rsid w:val="00CE433C"/>
    <w:rsid w:val="00CF134B"/>
    <w:rsid w:val="00CF33F3"/>
    <w:rsid w:val="00CF5A9F"/>
    <w:rsid w:val="00D06183"/>
    <w:rsid w:val="00D22C42"/>
    <w:rsid w:val="00D338E0"/>
    <w:rsid w:val="00D44E44"/>
    <w:rsid w:val="00D65041"/>
    <w:rsid w:val="00D8774A"/>
    <w:rsid w:val="00DB384B"/>
    <w:rsid w:val="00DE4373"/>
    <w:rsid w:val="00E10E80"/>
    <w:rsid w:val="00E124F0"/>
    <w:rsid w:val="00E60F04"/>
    <w:rsid w:val="00E854E4"/>
    <w:rsid w:val="00EA2120"/>
    <w:rsid w:val="00EB0D6F"/>
    <w:rsid w:val="00EB2232"/>
    <w:rsid w:val="00EC5337"/>
    <w:rsid w:val="00EC5B70"/>
    <w:rsid w:val="00F2150A"/>
    <w:rsid w:val="00F231D8"/>
    <w:rsid w:val="00F46C5F"/>
    <w:rsid w:val="00F511B4"/>
    <w:rsid w:val="00F56668"/>
    <w:rsid w:val="00F94A63"/>
    <w:rsid w:val="00FA1C28"/>
    <w:rsid w:val="00FB1279"/>
    <w:rsid w:val="00FB7596"/>
    <w:rsid w:val="00FC7333"/>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basedOn w:val="DefaultParagraphFont"/>
    <w:link w:val="FootnoteText"/>
    <w:uiPriority w:val="99"/>
    <w:rsid w:val="00CF134B"/>
    <w:rPr>
      <w:rFonts w:ascii="Calibri" w:hAnsi="Calibri"/>
      <w:sz w:val="24"/>
      <w:lang w:val="en-GB" w:eastAsia="en-US"/>
    </w:rPr>
  </w:style>
  <w:style w:type="character" w:styleId="UnresolvedMention">
    <w:name w:val="Unresolved Mention"/>
    <w:basedOn w:val="DefaultParagraphFont"/>
    <w:uiPriority w:val="99"/>
    <w:semiHidden/>
    <w:unhideWhenUsed/>
    <w:rsid w:val="00684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13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WTP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4963E-0BE0-44B2-8BB2-30F54277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366</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WTPF Template</vt:lpstr>
    </vt:vector>
  </TitlesOfParts>
  <Manager>General Secretariat - Pool</Manager>
  <Company>International Telecommunication Union (ITU)</Company>
  <LinksUpToDate>false</LinksUpToDate>
  <CharactersWithSpaces>2574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Burkina Faso, Ghana, Kenya and Uganda on mobilizing new solutions for connectivity and draft Opinion 1</dc:title>
  <dc:subject>WTPF</dc:subject>
  <dc:creator>Brouard, Ricarda</dc:creator>
  <cp:keywords>WTPF-21</cp:keywords>
  <dc:description/>
  <cp:lastModifiedBy>Kun Xue</cp:lastModifiedBy>
  <cp:revision>5</cp:revision>
  <cp:lastPrinted>2000-07-18T13:30:00Z</cp:lastPrinted>
  <dcterms:created xsi:type="dcterms:W3CDTF">2021-12-02T08:46:00Z</dcterms:created>
  <dcterms:modified xsi:type="dcterms:W3CDTF">2021-12-02T09:05:00Z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