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05911" w:rsidRPr="00205911" w14:paraId="558EFCB4" w14:textId="77777777" w:rsidTr="00272BAA">
        <w:trPr>
          <w:cantSplit/>
        </w:trPr>
        <w:tc>
          <w:tcPr>
            <w:tcW w:w="6911" w:type="dxa"/>
          </w:tcPr>
          <w:p w14:paraId="3BAFD7C4" w14:textId="0C187AA5" w:rsidR="00205911" w:rsidRPr="00CA7A6D" w:rsidRDefault="00205911" w:rsidP="00205911">
            <w:pPr>
              <w:spacing w:before="360" w:after="48"/>
              <w:rPr>
                <w:rFonts w:ascii="Calibri" w:eastAsia="SimSun" w:hAnsi="Calibri"/>
                <w:position w:val="6"/>
                <w:sz w:val="30"/>
                <w:szCs w:val="30"/>
                <w:lang w:eastAsia="zh-CN"/>
              </w:rPr>
            </w:pPr>
            <w:r w:rsidRPr="00CA7A6D">
              <w:rPr>
                <w:rFonts w:ascii="Calibri" w:eastAsia="SimSun" w:hAnsi="Calibri"/>
                <w:b/>
                <w:bCs/>
                <w:sz w:val="30"/>
                <w:szCs w:val="30"/>
                <w:lang w:val="en-US" w:eastAsia="zh-CN"/>
              </w:rPr>
              <w:t>《国际电信规则》专家组（</w:t>
            </w:r>
            <w:r w:rsidRPr="00CA7A6D">
              <w:rPr>
                <w:rFonts w:ascii="Calibri" w:eastAsia="SimSun" w:hAnsi="Calibri"/>
                <w:b/>
                <w:bCs/>
                <w:sz w:val="30"/>
                <w:szCs w:val="30"/>
                <w:lang w:val="en-US" w:eastAsia="zh-CN"/>
              </w:rPr>
              <w:t>EG</w:t>
            </w:r>
            <w:r w:rsidRPr="00CA7A6D">
              <w:rPr>
                <w:rFonts w:ascii="Calibri" w:eastAsia="SimSun" w:hAnsi="Calibri"/>
                <w:b/>
                <w:bCs/>
                <w:sz w:val="30"/>
                <w:szCs w:val="30"/>
                <w:lang w:val="en-US" w:eastAsia="zh-CN"/>
              </w:rPr>
              <w:noBreakHyphen/>
            </w:r>
            <w:r w:rsidR="00BE7622" w:rsidRPr="00CA7A6D">
              <w:rPr>
                <w:rFonts w:ascii="Calibri" w:eastAsia="SimSun" w:hAnsi="Calibri"/>
                <w:b/>
                <w:bCs/>
                <w:sz w:val="30"/>
                <w:szCs w:val="30"/>
                <w:lang w:val="en-US" w:eastAsia="zh-CN"/>
              </w:rPr>
              <w:t>ITRs</w:t>
            </w:r>
            <w:r w:rsidRPr="00CA7A6D">
              <w:rPr>
                <w:rFonts w:ascii="Calibri" w:eastAsia="SimSun" w:hAnsi="Calibri"/>
                <w:b/>
                <w:bCs/>
                <w:sz w:val="30"/>
                <w:szCs w:val="30"/>
                <w:lang w:val="en-US" w:eastAsia="zh-CN"/>
              </w:rPr>
              <w:t>）</w:t>
            </w:r>
          </w:p>
        </w:tc>
        <w:tc>
          <w:tcPr>
            <w:tcW w:w="3120" w:type="dxa"/>
          </w:tcPr>
          <w:p w14:paraId="63F55371" w14:textId="03EB8A35" w:rsidR="00205911" w:rsidRPr="00205911" w:rsidRDefault="001154D3" w:rsidP="001154D3">
            <w:pPr>
              <w:spacing w:before="0"/>
              <w:rPr>
                <w:rFonts w:ascii="Calibri" w:eastAsia="SimSun" w:hAnsi="Calibri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E21C860" wp14:editId="711102C2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911" w:rsidRPr="00205911" w14:paraId="4A479DBA" w14:textId="77777777" w:rsidTr="00272BA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9815962" w14:textId="72E75FA5" w:rsidR="00205911" w:rsidRPr="008664AF" w:rsidRDefault="00205911" w:rsidP="00205911">
            <w:pPr>
              <w:spacing w:before="0" w:after="48"/>
              <w:rPr>
                <w:rFonts w:ascii="Calibri" w:eastAsia="SimSun" w:hAnsi="Calibri"/>
                <w:b/>
                <w:smallCaps/>
                <w:sz w:val="22"/>
                <w:szCs w:val="22"/>
                <w:lang w:eastAsia="zh-CN"/>
              </w:rPr>
            </w:pPr>
            <w:r w:rsidRPr="008664AF">
              <w:rPr>
                <w:rFonts w:ascii="Calibri" w:eastAsia="SimSun" w:hAnsi="Calibri" w:hint="eastAsia"/>
                <w:b/>
                <w:smallCaps/>
                <w:sz w:val="22"/>
                <w:szCs w:val="22"/>
                <w:lang w:eastAsia="zh-CN"/>
              </w:rPr>
              <w:t>第</w:t>
            </w:r>
            <w:r w:rsidR="00FF0334" w:rsidRPr="008664AF">
              <w:rPr>
                <w:rFonts w:ascii="Calibri" w:eastAsia="SimSun" w:hAnsi="Calibri" w:hint="eastAsia"/>
                <w:b/>
                <w:smallCaps/>
                <w:sz w:val="22"/>
                <w:szCs w:val="22"/>
                <w:lang w:eastAsia="zh-CN"/>
              </w:rPr>
              <w:t>五</w:t>
            </w:r>
            <w:r w:rsidRPr="008664AF">
              <w:rPr>
                <w:rFonts w:ascii="Calibri" w:eastAsia="SimSun" w:hAnsi="Calibri" w:hint="eastAsia"/>
                <w:b/>
                <w:smallCaps/>
                <w:sz w:val="22"/>
                <w:szCs w:val="22"/>
                <w:lang w:eastAsia="zh-CN"/>
              </w:rPr>
              <w:t>次</w:t>
            </w:r>
            <w:r w:rsidRPr="008664AF">
              <w:rPr>
                <w:rFonts w:ascii="Calibri" w:eastAsia="SimSun" w:hAnsi="Calibri"/>
                <w:b/>
                <w:smallCaps/>
                <w:sz w:val="22"/>
                <w:szCs w:val="22"/>
                <w:lang w:eastAsia="zh-CN"/>
              </w:rPr>
              <w:t>会议</w:t>
            </w:r>
            <w:r w:rsidRPr="008664AF">
              <w:rPr>
                <w:rFonts w:ascii="Calibri" w:eastAsia="SimSun" w:hAnsi="Calibri" w:hint="eastAsia"/>
                <w:b/>
                <w:smallCaps/>
                <w:sz w:val="22"/>
                <w:szCs w:val="22"/>
                <w:lang w:eastAsia="zh-CN"/>
              </w:rPr>
              <w:t xml:space="preserve"> </w:t>
            </w:r>
            <w:r w:rsidRPr="008664AF">
              <w:rPr>
                <w:rFonts w:ascii="Calibri" w:eastAsia="SimSun" w:hAnsi="Calibri"/>
                <w:b/>
                <w:smallCaps/>
                <w:sz w:val="22"/>
                <w:szCs w:val="22"/>
                <w:lang w:eastAsia="zh-CN"/>
              </w:rPr>
              <w:t>–</w:t>
            </w:r>
            <w:r w:rsidR="00E5128E" w:rsidRPr="008664AF">
              <w:rPr>
                <w:rFonts w:ascii="Calibri" w:eastAsia="SimSun" w:hAnsi="Calibri"/>
                <w:b/>
                <w:smallCaps/>
                <w:sz w:val="22"/>
                <w:szCs w:val="22"/>
                <w:lang w:eastAsia="zh-CN"/>
              </w:rPr>
              <w:t xml:space="preserve"> </w:t>
            </w:r>
            <w:r w:rsidR="00EF0A70" w:rsidRPr="008664AF">
              <w:rPr>
                <w:rFonts w:ascii="Calibri" w:eastAsia="SimSun" w:hAnsi="Calibri" w:hint="eastAsia"/>
                <w:b/>
                <w:bCs/>
                <w:smallCaps/>
                <w:sz w:val="22"/>
                <w:szCs w:val="22"/>
                <w:lang w:val="en-US" w:eastAsia="zh-CN"/>
              </w:rPr>
              <w:t>虚拟会议</w:t>
            </w:r>
            <w:r w:rsidR="00E5128E" w:rsidRPr="008664AF">
              <w:rPr>
                <w:rFonts w:ascii="Calibri" w:eastAsia="SimSun" w:hAnsi="Calibri"/>
                <w:b/>
                <w:smallCaps/>
                <w:sz w:val="22"/>
                <w:szCs w:val="22"/>
                <w:lang w:eastAsia="zh-CN"/>
              </w:rPr>
              <w:t>，</w:t>
            </w:r>
            <w:bookmarkStart w:id="1" w:name="_Hlk80387812"/>
            <w:r w:rsidR="00E5128E" w:rsidRPr="008664AF">
              <w:rPr>
                <w:rFonts w:ascii="Calibri" w:eastAsia="SimSun" w:hAnsi="Calibri"/>
                <w:b/>
                <w:smallCaps/>
                <w:sz w:val="22"/>
                <w:szCs w:val="22"/>
                <w:lang w:eastAsia="zh-CN"/>
              </w:rPr>
              <w:t>20</w:t>
            </w:r>
            <w:r w:rsidR="00E5128E" w:rsidRPr="008664AF">
              <w:rPr>
                <w:rFonts w:ascii="Calibri" w:eastAsia="SimSun" w:hAnsi="Calibri" w:hint="eastAsia"/>
                <w:b/>
                <w:smallCaps/>
                <w:sz w:val="22"/>
                <w:szCs w:val="22"/>
                <w:lang w:eastAsia="zh-CN"/>
              </w:rPr>
              <w:t>21</w:t>
            </w:r>
            <w:r w:rsidR="00E5128E" w:rsidRPr="008664AF">
              <w:rPr>
                <w:rFonts w:ascii="Calibri" w:eastAsia="SimSun" w:hAnsi="Calibri"/>
                <w:b/>
                <w:smallCaps/>
                <w:sz w:val="22"/>
                <w:szCs w:val="22"/>
                <w:lang w:eastAsia="zh-CN"/>
              </w:rPr>
              <w:t>年</w:t>
            </w:r>
            <w:r w:rsidR="00FF0334" w:rsidRPr="008664AF">
              <w:rPr>
                <w:rFonts w:ascii="Calibri" w:eastAsia="SimSun" w:hAnsi="Calibri" w:hint="eastAsia"/>
                <w:b/>
                <w:smallCaps/>
                <w:sz w:val="22"/>
                <w:szCs w:val="22"/>
                <w:lang w:eastAsia="zh-CN"/>
              </w:rPr>
              <w:t>9</w:t>
            </w:r>
            <w:r w:rsidR="00E5128E" w:rsidRPr="008664AF">
              <w:rPr>
                <w:rFonts w:ascii="Calibri" w:eastAsia="SimSun" w:hAnsi="Calibri"/>
                <w:b/>
                <w:smallCaps/>
                <w:sz w:val="22"/>
                <w:szCs w:val="22"/>
                <w:lang w:eastAsia="zh-CN"/>
              </w:rPr>
              <w:t>月</w:t>
            </w:r>
            <w:r w:rsidR="00E5128E" w:rsidRPr="008664AF">
              <w:rPr>
                <w:rFonts w:ascii="Calibri" w:eastAsia="SimSun" w:hAnsi="Calibri" w:hint="eastAsia"/>
                <w:b/>
                <w:smallCaps/>
                <w:sz w:val="22"/>
                <w:szCs w:val="22"/>
                <w:lang w:eastAsia="zh-CN"/>
              </w:rPr>
              <w:t>3</w:t>
            </w:r>
            <w:r w:rsidR="00FF0334" w:rsidRPr="008664AF">
              <w:rPr>
                <w:rFonts w:ascii="Calibri" w:eastAsia="SimSun" w:hAnsi="Calibri" w:hint="eastAsia"/>
                <w:b/>
                <w:smallCaps/>
                <w:sz w:val="22"/>
                <w:szCs w:val="22"/>
                <w:lang w:eastAsia="zh-CN"/>
              </w:rPr>
              <w:t>0</w:t>
            </w:r>
            <w:r w:rsidR="00FF0334" w:rsidRPr="008664AF">
              <w:rPr>
                <w:rFonts w:ascii="Calibri" w:eastAsia="SimSun" w:hAnsi="Calibri" w:hint="eastAsia"/>
                <w:b/>
                <w:smallCaps/>
                <w:sz w:val="22"/>
                <w:szCs w:val="22"/>
                <w:lang w:eastAsia="zh-CN"/>
              </w:rPr>
              <w:t>日</w:t>
            </w:r>
            <w:bookmarkEnd w:id="1"/>
            <w:r w:rsidR="00834CE8" w:rsidRPr="008664AF">
              <w:rPr>
                <w:rFonts w:ascii="Calibri" w:eastAsia="SimSun" w:hAnsi="Calibri"/>
                <w:b/>
                <w:smallCaps/>
                <w:sz w:val="22"/>
                <w:szCs w:val="22"/>
                <w:lang w:eastAsia="zh-CN"/>
              </w:rPr>
              <w:t xml:space="preserve"> – </w:t>
            </w:r>
            <w:r w:rsidR="00FF0334" w:rsidRPr="008664AF">
              <w:rPr>
                <w:rFonts w:ascii="Calibri" w:eastAsia="SimSun" w:hAnsi="Calibri" w:hint="eastAsia"/>
                <w:b/>
                <w:smallCaps/>
                <w:sz w:val="22"/>
                <w:szCs w:val="22"/>
                <w:lang w:eastAsia="zh-CN"/>
              </w:rPr>
              <w:t>10</w:t>
            </w:r>
            <w:r w:rsidR="00FF0334" w:rsidRPr="008664AF">
              <w:rPr>
                <w:rFonts w:ascii="Calibri" w:eastAsia="SimSun" w:hAnsi="Calibri" w:hint="eastAsia"/>
                <w:b/>
                <w:smallCaps/>
                <w:sz w:val="22"/>
                <w:szCs w:val="22"/>
                <w:lang w:eastAsia="zh-CN"/>
              </w:rPr>
              <w:t>月</w:t>
            </w:r>
            <w:r w:rsidR="00FF0334" w:rsidRPr="008664AF">
              <w:rPr>
                <w:rFonts w:ascii="Calibri" w:eastAsia="SimSun" w:hAnsi="Calibri" w:hint="eastAsia"/>
                <w:b/>
                <w:smallCaps/>
                <w:sz w:val="22"/>
                <w:szCs w:val="22"/>
                <w:lang w:eastAsia="zh-CN"/>
              </w:rPr>
              <w:t>1</w:t>
            </w:r>
            <w:r w:rsidR="00E5128E" w:rsidRPr="008664AF">
              <w:rPr>
                <w:rFonts w:ascii="Calibri" w:eastAsia="SimSun" w:hAnsi="Calibri"/>
                <w:b/>
                <w:smallCaps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24EF632" w14:textId="77777777" w:rsidR="00205911" w:rsidRPr="00205911" w:rsidRDefault="00205911" w:rsidP="00205911">
            <w:pPr>
              <w:spacing w:before="0"/>
              <w:rPr>
                <w:rFonts w:ascii="Verdana" w:eastAsia="SimSun" w:hAnsi="Verdana"/>
                <w:szCs w:val="24"/>
                <w:lang w:eastAsia="zh-CN"/>
              </w:rPr>
            </w:pPr>
          </w:p>
        </w:tc>
      </w:tr>
      <w:tr w:rsidR="00205911" w:rsidRPr="00205911" w14:paraId="32020FED" w14:textId="77777777" w:rsidTr="00272BA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87ABFF0" w14:textId="77777777" w:rsidR="00205911" w:rsidRPr="00205911" w:rsidRDefault="00205911" w:rsidP="00205911">
            <w:pPr>
              <w:spacing w:before="0" w:after="48"/>
              <w:rPr>
                <w:rFonts w:ascii="Calibri" w:eastAsia="SimSun" w:hAnsi="Calibri"/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222C15" w14:textId="77777777" w:rsidR="00205911" w:rsidRPr="00205911" w:rsidRDefault="00205911" w:rsidP="00205911">
            <w:pPr>
              <w:spacing w:before="0"/>
              <w:rPr>
                <w:rFonts w:ascii="Verdana" w:eastAsia="SimSun" w:hAnsi="Verdana"/>
                <w:szCs w:val="24"/>
                <w:lang w:eastAsia="zh-CN"/>
              </w:rPr>
            </w:pPr>
          </w:p>
        </w:tc>
      </w:tr>
      <w:tr w:rsidR="00205911" w:rsidRPr="00205911" w14:paraId="44F66C4D" w14:textId="77777777" w:rsidTr="00272BAA">
        <w:trPr>
          <w:cantSplit/>
          <w:trHeight w:val="23"/>
        </w:trPr>
        <w:tc>
          <w:tcPr>
            <w:tcW w:w="6911" w:type="dxa"/>
            <w:vMerge w:val="restart"/>
          </w:tcPr>
          <w:p w14:paraId="1429B8F6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szCs w:val="24"/>
                <w:lang w:eastAsia="zh-CN"/>
              </w:rPr>
            </w:pPr>
            <w:bookmarkStart w:id="2" w:name="dmeeting" w:colFirst="0" w:colLast="0"/>
          </w:p>
        </w:tc>
        <w:tc>
          <w:tcPr>
            <w:tcW w:w="3120" w:type="dxa"/>
          </w:tcPr>
          <w:p w14:paraId="1FA9823F" w14:textId="1C7265F4" w:rsidR="00205911" w:rsidRPr="00486526" w:rsidRDefault="00205911" w:rsidP="00486526">
            <w:pPr>
              <w:tabs>
                <w:tab w:val="left" w:pos="851"/>
              </w:tabs>
              <w:spacing w:before="0"/>
              <w:rPr>
                <w:rFonts w:ascii="Calibri" w:hAnsi="Calibri"/>
                <w:b/>
                <w:bCs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bCs/>
                <w:szCs w:val="24"/>
                <w:lang w:val="fr-CH" w:eastAsia="zh-CN"/>
              </w:rPr>
              <w:t>文件</w:t>
            </w:r>
            <w:r w:rsidR="00EF0A70" w:rsidRPr="00E5128E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zh-CN"/>
                <w:rPrChange w:id="3" w:author="Janin, Patricia" w:date="2020-08-17T10:13:00Z">
                  <w:rPr>
                    <w:b/>
                    <w:lang w:val="en-US"/>
                  </w:rPr>
                </w:rPrChange>
              </w:rPr>
              <w:t>EG-</w:t>
            </w:r>
            <w:r w:rsidR="00BE7622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zh-CN"/>
              </w:rPr>
              <w:t>ITRs</w:t>
            </w:r>
            <w:r w:rsidR="00EF0A70" w:rsidRPr="00E5128E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zh-CN"/>
                <w:rPrChange w:id="4" w:author="Janin, Patricia" w:date="2020-08-17T10:13:00Z">
                  <w:rPr>
                    <w:b/>
                    <w:lang w:val="en-US"/>
                  </w:rPr>
                </w:rPrChange>
              </w:rPr>
              <w:t>-</w:t>
            </w:r>
            <w:r w:rsidR="00FF0334" w:rsidRPr="007E19CA">
              <w:rPr>
                <w:rFonts w:ascii="Calibri" w:eastAsia="Calibri" w:hAnsi="Calibri" w:cs="Calibri" w:hint="eastAsia"/>
                <w:b/>
                <w:bCs/>
                <w:color w:val="000000"/>
                <w:szCs w:val="24"/>
                <w:lang w:eastAsia="zh-CN"/>
              </w:rPr>
              <w:t>5</w:t>
            </w:r>
            <w:r w:rsidR="00EF0A70" w:rsidRPr="00E5128E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zh-CN"/>
                <w:rPrChange w:id="5" w:author="Janin, Patricia" w:date="2020-08-17T10:13:00Z">
                  <w:rPr>
                    <w:b/>
                    <w:lang w:val="en-US"/>
                  </w:rPr>
                </w:rPrChange>
              </w:rPr>
              <w:t>/</w:t>
            </w:r>
            <w:r w:rsidR="007E19CA" w:rsidRPr="007E19CA">
              <w:rPr>
                <w:rFonts w:ascii="Calibri" w:eastAsia="Calibri" w:hAnsi="Calibri" w:cs="Calibri" w:hint="eastAsia"/>
                <w:b/>
                <w:bCs/>
                <w:color w:val="000000"/>
                <w:szCs w:val="24"/>
                <w:lang w:eastAsia="zh-CN"/>
              </w:rPr>
              <w:t>2</w:t>
            </w:r>
            <w:r w:rsidR="00FF0334" w:rsidRPr="007E19CA">
              <w:rPr>
                <w:rFonts w:ascii="Calibri" w:eastAsia="Calibri" w:hAnsi="Calibri" w:cs="Calibri"/>
                <w:b/>
                <w:bCs/>
                <w:color w:val="000000"/>
                <w:szCs w:val="24"/>
                <w:lang w:eastAsia="zh-CN"/>
                <w:rPrChange w:id="6" w:author="Xue, Kun" w:date="2021-08-20T10:23:00Z">
                  <w:rPr>
                    <w:b/>
                    <w:lang w:val="en-US"/>
                  </w:rPr>
                </w:rPrChange>
              </w:rPr>
              <w:t>-</w:t>
            </w:r>
            <w:r w:rsidR="00FD687B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C</w:t>
            </w:r>
          </w:p>
        </w:tc>
      </w:tr>
      <w:bookmarkEnd w:id="2"/>
      <w:tr w:rsidR="00205911" w:rsidRPr="00205911" w14:paraId="30CF0122" w14:textId="77777777" w:rsidTr="00272BAA">
        <w:trPr>
          <w:cantSplit/>
          <w:trHeight w:val="23"/>
        </w:trPr>
        <w:tc>
          <w:tcPr>
            <w:tcW w:w="6911" w:type="dxa"/>
            <w:vMerge/>
          </w:tcPr>
          <w:p w14:paraId="3CA58F67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lang w:eastAsia="zh-CN"/>
              </w:rPr>
            </w:pPr>
          </w:p>
        </w:tc>
        <w:tc>
          <w:tcPr>
            <w:tcW w:w="3120" w:type="dxa"/>
          </w:tcPr>
          <w:p w14:paraId="367B3C8F" w14:textId="0D8D334A" w:rsidR="00205911" w:rsidRPr="00205911" w:rsidRDefault="00205911" w:rsidP="00205911">
            <w:pPr>
              <w:tabs>
                <w:tab w:val="left" w:pos="993"/>
              </w:tabs>
              <w:spacing w:before="0"/>
              <w:rPr>
                <w:rFonts w:ascii="Calibri" w:eastAsia="SimSun" w:hAnsi="Calibri"/>
                <w:b/>
                <w:bCs/>
                <w:szCs w:val="24"/>
                <w:lang w:eastAsia="zh-CN"/>
              </w:rPr>
            </w:pPr>
            <w:r w:rsidRPr="00205911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20</w:t>
            </w:r>
            <w:r w:rsidR="00EF0A70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2</w:t>
            </w:r>
            <w:r w:rsidR="00E5128E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1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年</w:t>
            </w:r>
            <w:r w:rsidR="007E19CA">
              <w:rPr>
                <w:rFonts w:ascii="Calibri" w:eastAsia="SimSun" w:hAnsi="Calibri" w:cs="Calibri" w:hint="eastAsia"/>
                <w:b/>
                <w:bCs/>
                <w:szCs w:val="24"/>
                <w:lang w:eastAsia="zh-CN"/>
              </w:rPr>
              <w:t>9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月</w:t>
            </w:r>
            <w:r w:rsidR="007E19CA">
              <w:rPr>
                <w:rFonts w:ascii="Calibri" w:eastAsia="SimSun" w:hAnsi="Calibri" w:cs="Calibri" w:hint="eastAsia"/>
                <w:b/>
                <w:bCs/>
                <w:szCs w:val="24"/>
                <w:lang w:eastAsia="zh-CN"/>
              </w:rPr>
              <w:t>9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205911" w:rsidRPr="00205911" w14:paraId="23F26C0F" w14:textId="77777777" w:rsidTr="00272BAA">
        <w:trPr>
          <w:cantSplit/>
          <w:trHeight w:val="23"/>
        </w:trPr>
        <w:tc>
          <w:tcPr>
            <w:tcW w:w="6911" w:type="dxa"/>
            <w:vMerge/>
          </w:tcPr>
          <w:p w14:paraId="106B3E43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lang w:eastAsia="zh-CN"/>
              </w:rPr>
            </w:pPr>
          </w:p>
        </w:tc>
        <w:tc>
          <w:tcPr>
            <w:tcW w:w="3120" w:type="dxa"/>
          </w:tcPr>
          <w:p w14:paraId="7D4039B2" w14:textId="574382E0" w:rsidR="00205911" w:rsidRPr="00205911" w:rsidRDefault="00205911" w:rsidP="00205911">
            <w:pPr>
              <w:tabs>
                <w:tab w:val="left" w:pos="993"/>
              </w:tabs>
              <w:spacing w:before="0"/>
              <w:rPr>
                <w:rFonts w:ascii="SimSun" w:eastAsia="SimSun" w:hAnsi="SimSun"/>
                <w:b/>
                <w:bCs/>
                <w:szCs w:val="24"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原文：</w:t>
            </w:r>
            <w:r w:rsidR="007E19CA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俄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p w14:paraId="262841CF" w14:textId="53E0E3ED" w:rsidR="00755EEC" w:rsidRPr="007E19CA" w:rsidRDefault="007E19CA" w:rsidP="00205911">
      <w:pPr>
        <w:spacing w:before="240"/>
        <w:jc w:val="center"/>
        <w:rPr>
          <w:rFonts w:ascii="Calibri" w:eastAsia="SimSun" w:hAnsi="Calibri"/>
          <w:b/>
          <w:bCs/>
          <w:color w:val="000000"/>
          <w:sz w:val="28"/>
          <w:szCs w:val="28"/>
          <w:lang w:eastAsia="zh-CN"/>
        </w:rPr>
      </w:pPr>
      <w:r w:rsidRPr="007E19CA">
        <w:rPr>
          <w:rFonts w:ascii="Calibri" w:eastAsia="SimSun" w:hAnsi="Calibri" w:hint="eastAsia"/>
          <w:b/>
          <w:bCs/>
          <w:color w:val="000000"/>
          <w:sz w:val="28"/>
          <w:szCs w:val="28"/>
          <w:lang w:eastAsia="zh-CN"/>
        </w:rPr>
        <w:t>俄罗斯联邦</w:t>
      </w:r>
    </w:p>
    <w:p w14:paraId="59826A34" w14:textId="71463382" w:rsidR="007E19CA" w:rsidRPr="007E19CA" w:rsidRDefault="007E19CA" w:rsidP="007E19CA">
      <w:pPr>
        <w:spacing w:before="240"/>
        <w:jc w:val="center"/>
        <w:rPr>
          <w:rFonts w:ascii="Calibri" w:eastAsia="SimSun" w:hAnsi="Calibri"/>
          <w:color w:val="000000"/>
          <w:sz w:val="28"/>
          <w:szCs w:val="28"/>
          <w:lang w:eastAsia="zh-CN"/>
        </w:rPr>
      </w:pPr>
      <w:bookmarkStart w:id="7" w:name="_Hlk83048585"/>
      <w:r w:rsidRPr="00205911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《国际电信规则》</w:t>
      </w:r>
      <w:r>
        <w:rPr>
          <w:rFonts w:ascii="Calibri" w:eastAsia="SimSun" w:hAnsi="Calibri" w:hint="eastAsia"/>
          <w:color w:val="000000"/>
          <w:sz w:val="28"/>
          <w:szCs w:val="28"/>
          <w:lang w:eastAsia="zh-CN"/>
        </w:rPr>
        <w:t>（</w:t>
      </w:r>
      <w:r w:rsidR="00BE7622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ITRs</w:t>
      </w:r>
      <w:r>
        <w:rPr>
          <w:rFonts w:ascii="Calibri" w:eastAsia="SimSun" w:hAnsi="Calibri" w:hint="eastAsia"/>
          <w:color w:val="000000"/>
          <w:sz w:val="28"/>
          <w:szCs w:val="28"/>
          <w:lang w:eastAsia="zh-CN"/>
        </w:rPr>
        <w:t>）</w:t>
      </w:r>
      <w:bookmarkEnd w:id="7"/>
      <w:r w:rsidR="00272BAA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——</w:t>
      </w:r>
      <w:r w:rsidRPr="007E19CA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未来发展，</w:t>
      </w:r>
      <w:r w:rsidR="00272BAA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其</w:t>
      </w:r>
      <w:r w:rsidRPr="007E19CA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应用</w:t>
      </w:r>
      <w:r w:rsidR="00272BAA" w:rsidRPr="007E19CA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评估</w:t>
      </w:r>
      <w:r w:rsidRPr="007E19CA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，</w:t>
      </w:r>
      <w:r w:rsidR="00272BAA" w:rsidRPr="007E19CA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最佳</w:t>
      </w:r>
      <w:r w:rsidR="00272BAA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做法</w:t>
      </w:r>
      <w:r w:rsidRPr="007E19CA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概述</w:t>
      </w:r>
    </w:p>
    <w:p w14:paraId="03DFB3A0" w14:textId="42F50581" w:rsidR="00272BAA" w:rsidRPr="00272BAA" w:rsidRDefault="00272BAA" w:rsidP="00272BAA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480"/>
        <w:ind w:left="567" w:hanging="567"/>
        <w:outlineLvl w:val="0"/>
        <w:rPr>
          <w:rFonts w:ascii="Calibri" w:eastAsia="Times New Roman" w:hAnsi="Calibri"/>
          <w:b/>
          <w:sz w:val="28"/>
          <w:lang w:eastAsia="zh-CN"/>
        </w:rPr>
      </w:pPr>
      <w:r w:rsidRPr="00272BAA">
        <w:rPr>
          <w:rFonts w:ascii="Calibri" w:eastAsia="Times New Roman" w:hAnsi="Calibri"/>
          <w:b/>
          <w:sz w:val="28"/>
          <w:lang w:eastAsia="zh-CN"/>
        </w:rPr>
        <w:t>1</w:t>
      </w:r>
      <w:r w:rsidRPr="00272BAA">
        <w:rPr>
          <w:rFonts w:ascii="Calibri" w:eastAsia="Times New Roman" w:hAnsi="Calibri"/>
          <w:b/>
          <w:sz w:val="28"/>
          <w:lang w:eastAsia="zh-CN"/>
        </w:rPr>
        <w:tab/>
      </w:r>
      <w:r>
        <w:rPr>
          <w:rFonts w:ascii="SimSun" w:eastAsia="SimSun" w:hAnsi="SimSun" w:cs="SimSun" w:hint="eastAsia"/>
          <w:b/>
          <w:sz w:val="28"/>
          <w:lang w:eastAsia="zh-CN"/>
        </w:rPr>
        <w:t>概要</w:t>
      </w:r>
    </w:p>
    <w:p w14:paraId="37FAC3E3" w14:textId="16A6A218" w:rsidR="00272BAA" w:rsidRPr="00D5514C" w:rsidRDefault="003B352A" w:rsidP="00272BA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ascii="SimSun" w:eastAsia="SimSun" w:hAnsi="SimSun"/>
          <w:lang w:eastAsia="zh-CN"/>
        </w:rPr>
      </w:pPr>
      <w:r>
        <w:rPr>
          <w:rFonts w:ascii="SimSun" w:eastAsia="SimSun" w:hAnsi="SimSun"/>
          <w:lang w:eastAsia="zh-CN"/>
        </w:rPr>
        <w:tab/>
      </w:r>
      <w:r w:rsidR="00272BAA" w:rsidRPr="00D5514C">
        <w:rPr>
          <w:rFonts w:ascii="SimSun" w:eastAsia="SimSun" w:hAnsi="SimSun" w:hint="eastAsia"/>
          <w:lang w:eastAsia="zh-CN"/>
        </w:rPr>
        <w:t>建议</w:t>
      </w:r>
      <w:r>
        <w:rPr>
          <w:rFonts w:ascii="SimSun" w:eastAsia="SimSun" w:hAnsi="SimSun" w:hint="eastAsia"/>
          <w:lang w:eastAsia="zh-CN"/>
        </w:rPr>
        <w:t>考虑</w:t>
      </w:r>
      <w:r w:rsidR="00272BAA" w:rsidRPr="00D5514C">
        <w:rPr>
          <w:rFonts w:ascii="SimSun" w:eastAsia="SimSun" w:hAnsi="SimSun" w:hint="eastAsia"/>
          <w:lang w:eastAsia="zh-CN"/>
        </w:rPr>
        <w:t>将用户、产品和服务的数字识别和/或验证</w:t>
      </w:r>
      <w:r>
        <w:rPr>
          <w:rFonts w:ascii="SimSun" w:eastAsia="SimSun" w:hAnsi="SimSun" w:hint="eastAsia"/>
          <w:lang w:eastAsia="zh-CN"/>
        </w:rPr>
        <w:t>作</w:t>
      </w:r>
      <w:r w:rsidR="00272BAA" w:rsidRPr="00D5514C">
        <w:rPr>
          <w:rFonts w:ascii="SimSun" w:eastAsia="SimSun" w:hAnsi="SimSun" w:hint="eastAsia"/>
          <w:lang w:eastAsia="zh-CN"/>
        </w:rPr>
        <w:t>为</w:t>
      </w:r>
      <w:r w:rsidRPr="003B352A">
        <w:rPr>
          <w:rFonts w:ascii="SimSun" w:eastAsia="SimSun" w:hAnsi="SimSun" w:hint="eastAsia"/>
          <w:lang w:eastAsia="zh-CN"/>
        </w:rPr>
        <w:t>《国际电信规则》（</w:t>
      </w:r>
      <w:r w:rsidR="00BE7622" w:rsidRPr="00C533DC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ITRs</w:t>
      </w:r>
      <w:r w:rsidRPr="003B352A">
        <w:rPr>
          <w:rFonts w:ascii="SimSun" w:eastAsia="SimSun" w:hAnsi="SimSun" w:hint="eastAsia"/>
          <w:lang w:eastAsia="zh-CN"/>
        </w:rPr>
        <w:t>）</w:t>
      </w:r>
      <w:r w:rsidR="00272BAA" w:rsidRPr="00D5514C">
        <w:rPr>
          <w:rFonts w:ascii="SimSun" w:eastAsia="SimSun" w:hAnsi="SimSun" w:hint="eastAsia"/>
          <w:lang w:eastAsia="zh-CN"/>
        </w:rPr>
        <w:t>未来发展的一个领域。</w:t>
      </w:r>
    </w:p>
    <w:p w14:paraId="2A39AF3D" w14:textId="22495008" w:rsidR="00272BAA" w:rsidRPr="00D5514C" w:rsidRDefault="000879B1" w:rsidP="00272BA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ascii="SimSun" w:eastAsia="SimSun" w:hAnsi="SimSun"/>
          <w:lang w:eastAsia="zh-CN"/>
        </w:rPr>
      </w:pPr>
      <w:r>
        <w:rPr>
          <w:rFonts w:ascii="SimSun" w:eastAsia="SimSun" w:hAnsi="SimSun"/>
          <w:lang w:eastAsia="zh-CN"/>
        </w:rPr>
        <w:tab/>
      </w:r>
      <w:r w:rsidR="003B352A" w:rsidRPr="00D5514C">
        <w:rPr>
          <w:rFonts w:ascii="SimSun" w:eastAsia="SimSun" w:hAnsi="SimSun" w:hint="eastAsia"/>
          <w:lang w:eastAsia="zh-CN"/>
        </w:rPr>
        <w:t>建议</w:t>
      </w:r>
      <w:r w:rsidR="00272BAA" w:rsidRPr="00D5514C">
        <w:rPr>
          <w:rFonts w:ascii="SimSun" w:eastAsia="SimSun" w:hAnsi="SimSun" w:hint="eastAsia"/>
          <w:lang w:eastAsia="zh-CN"/>
        </w:rPr>
        <w:t>在</w:t>
      </w:r>
      <w:r w:rsidR="003B352A" w:rsidRPr="003B352A">
        <w:rPr>
          <w:rFonts w:ascii="SimSun" w:eastAsia="SimSun" w:hAnsi="SimSun" w:hint="eastAsia"/>
          <w:lang w:eastAsia="zh-CN"/>
        </w:rPr>
        <w:t>《国际电信规则》专家组</w:t>
      </w:r>
      <w:r w:rsidR="003B352A">
        <w:rPr>
          <w:rFonts w:ascii="SimSun" w:eastAsia="SimSun" w:hAnsi="SimSun" w:hint="eastAsia"/>
          <w:lang w:eastAsia="zh-CN"/>
        </w:rPr>
        <w:t>（</w:t>
      </w:r>
      <w:r w:rsidR="00272BAA" w:rsidRPr="00C533DC">
        <w:rPr>
          <w:rFonts w:asciiTheme="minorHAnsi" w:eastAsia="SimSun" w:hAnsiTheme="minorHAnsi" w:cstheme="minorHAnsi"/>
          <w:lang w:eastAsia="zh-CN"/>
        </w:rPr>
        <w:t>EG-</w:t>
      </w:r>
      <w:r w:rsidR="00BE7622" w:rsidRPr="00C533DC">
        <w:rPr>
          <w:rFonts w:asciiTheme="minorHAnsi" w:eastAsia="SimSun" w:hAnsiTheme="minorHAnsi" w:cstheme="minorHAnsi"/>
          <w:lang w:eastAsia="zh-CN"/>
        </w:rPr>
        <w:t>ITRs</w:t>
      </w:r>
      <w:r w:rsidR="003B352A">
        <w:rPr>
          <w:rFonts w:ascii="SimSun" w:eastAsia="SimSun" w:hAnsi="SimSun" w:hint="eastAsia"/>
          <w:lang w:eastAsia="zh-CN"/>
        </w:rPr>
        <w:t>）</w:t>
      </w:r>
      <w:r w:rsidR="00272BAA" w:rsidRPr="00D5514C">
        <w:rPr>
          <w:rFonts w:ascii="SimSun" w:eastAsia="SimSun" w:hAnsi="SimSun" w:hint="eastAsia"/>
          <w:lang w:eastAsia="zh-CN"/>
        </w:rPr>
        <w:t>的框架内，开始汇编</w:t>
      </w:r>
      <w:r w:rsidR="003B352A">
        <w:rPr>
          <w:rFonts w:ascii="SimSun" w:eastAsia="SimSun" w:hAnsi="SimSun" w:hint="eastAsia"/>
          <w:lang w:eastAsia="zh-CN"/>
        </w:rPr>
        <w:t>“</w:t>
      </w:r>
      <w:r w:rsidR="00272BAA" w:rsidRPr="00D5514C">
        <w:rPr>
          <w:rFonts w:ascii="SimSun" w:eastAsia="SimSun" w:hAnsi="SimSun" w:hint="eastAsia"/>
          <w:lang w:eastAsia="zh-CN"/>
        </w:rPr>
        <w:t>关</w:t>
      </w:r>
      <w:r w:rsidR="003B352A">
        <w:rPr>
          <w:rFonts w:ascii="SimSun" w:eastAsia="SimSun" w:hAnsi="SimSun" w:hint="eastAsia"/>
          <w:lang w:eastAsia="zh-CN"/>
        </w:rPr>
        <w:t>于</w:t>
      </w:r>
      <w:bookmarkStart w:id="8" w:name="_Hlk83070210"/>
      <w:r w:rsidR="00BE7622" w:rsidRPr="00C533DC">
        <w:rPr>
          <w:rFonts w:asciiTheme="minorHAnsi" w:eastAsia="SimSun" w:hAnsiTheme="minorHAnsi" w:cstheme="minorHAnsi" w:hint="eastAsia"/>
          <w:lang w:eastAsia="zh-CN"/>
        </w:rPr>
        <w:t>ITRs</w:t>
      </w:r>
      <w:bookmarkEnd w:id="8"/>
      <w:r w:rsidR="00272BAA" w:rsidRPr="00D5514C">
        <w:rPr>
          <w:rFonts w:ascii="SimSun" w:eastAsia="SimSun" w:hAnsi="SimSun" w:hint="eastAsia"/>
          <w:lang w:eastAsia="zh-CN"/>
        </w:rPr>
        <w:t>应用</w:t>
      </w:r>
      <w:bookmarkStart w:id="9" w:name="_Hlk83070867"/>
      <w:r w:rsidR="00272BAA" w:rsidRPr="00D5514C">
        <w:rPr>
          <w:rFonts w:ascii="SimSun" w:eastAsia="SimSun" w:hAnsi="SimSun" w:hint="eastAsia"/>
          <w:lang w:eastAsia="zh-CN"/>
        </w:rPr>
        <w:t>的最佳实践概述</w:t>
      </w:r>
      <w:bookmarkEnd w:id="9"/>
      <w:r w:rsidR="003B352A">
        <w:rPr>
          <w:rFonts w:ascii="SimSun" w:eastAsia="SimSun" w:hAnsi="SimSun" w:hint="eastAsia"/>
          <w:lang w:eastAsia="zh-CN"/>
        </w:rPr>
        <w:t>”</w:t>
      </w:r>
      <w:r w:rsidR="00272BAA" w:rsidRPr="00D5514C">
        <w:rPr>
          <w:rFonts w:ascii="SimSun" w:eastAsia="SimSun" w:hAnsi="SimSun" w:hint="eastAsia"/>
          <w:lang w:eastAsia="zh-CN"/>
        </w:rPr>
        <w:t>，或</w:t>
      </w:r>
      <w:r w:rsidR="00BE7622">
        <w:rPr>
          <w:rFonts w:ascii="SimSun" w:eastAsia="SimSun" w:hAnsi="SimSun" w:hint="eastAsia"/>
          <w:lang w:eastAsia="zh-CN"/>
        </w:rPr>
        <w:t>者</w:t>
      </w:r>
      <w:r w:rsidR="00725042">
        <w:rPr>
          <w:rFonts w:ascii="SimSun" w:eastAsia="SimSun" w:hAnsi="SimSun" w:hint="eastAsia"/>
          <w:lang w:eastAsia="zh-CN"/>
        </w:rPr>
        <w:t>“</w:t>
      </w:r>
      <w:r w:rsidR="00272BAA" w:rsidRPr="00D5514C">
        <w:rPr>
          <w:rFonts w:ascii="SimSun" w:eastAsia="SimSun" w:hAnsi="SimSun" w:hint="eastAsia"/>
          <w:lang w:eastAsia="zh-CN"/>
        </w:rPr>
        <w:t>关于</w:t>
      </w:r>
      <w:r w:rsidR="00725042">
        <w:rPr>
          <w:rFonts w:ascii="SimSun" w:eastAsia="SimSun" w:hAnsi="SimSun" w:hint="eastAsia"/>
          <w:lang w:eastAsia="zh-CN"/>
        </w:rPr>
        <w:t>旨在应用可满足</w:t>
      </w:r>
      <w:r w:rsidR="00725042" w:rsidRPr="00C533DC">
        <w:rPr>
          <w:rFonts w:asciiTheme="minorHAnsi" w:eastAsia="SimSun" w:hAnsiTheme="minorHAnsi" w:cstheme="minorHAnsi"/>
          <w:lang w:eastAsia="zh-CN"/>
        </w:rPr>
        <w:t>ITRs</w:t>
      </w:r>
      <w:r w:rsidR="00725042" w:rsidRPr="00D5514C">
        <w:rPr>
          <w:rFonts w:ascii="SimSun" w:eastAsia="SimSun" w:hAnsi="SimSun" w:hint="eastAsia"/>
          <w:lang w:eastAsia="zh-CN"/>
        </w:rPr>
        <w:t>（当前和未来）</w:t>
      </w:r>
      <w:r w:rsidR="00272BAA" w:rsidRPr="00D5514C">
        <w:rPr>
          <w:rFonts w:ascii="SimSun" w:eastAsia="SimSun" w:hAnsi="SimSun" w:hint="eastAsia"/>
          <w:lang w:eastAsia="zh-CN"/>
        </w:rPr>
        <w:t>要求的解决方案的建议</w:t>
      </w:r>
      <w:r w:rsidRPr="000879B1">
        <w:rPr>
          <w:rFonts w:ascii="SimSun" w:eastAsia="SimSun" w:hAnsi="SimSun" w:hint="eastAsia"/>
          <w:lang w:eastAsia="zh-CN"/>
        </w:rPr>
        <w:t>的最佳实践概述</w:t>
      </w:r>
      <w:r w:rsidR="00BE7622">
        <w:rPr>
          <w:rFonts w:ascii="SimSun" w:eastAsia="SimSun" w:hAnsi="SimSun" w:hint="eastAsia"/>
          <w:lang w:eastAsia="zh-CN"/>
        </w:rPr>
        <w:t>”</w:t>
      </w:r>
      <w:r w:rsidR="00272BAA" w:rsidRPr="00D5514C">
        <w:rPr>
          <w:rFonts w:ascii="SimSun" w:eastAsia="SimSun" w:hAnsi="SimSun" w:hint="eastAsia"/>
          <w:lang w:eastAsia="zh-CN"/>
        </w:rPr>
        <w:t>。</w:t>
      </w:r>
      <w:r>
        <w:rPr>
          <w:rFonts w:ascii="SimSun" w:eastAsia="SimSun" w:hAnsi="SimSun" w:hint="eastAsia"/>
          <w:lang w:eastAsia="zh-CN"/>
        </w:rPr>
        <w:t>此类</w:t>
      </w:r>
      <w:r w:rsidR="00272BAA" w:rsidRPr="00D5514C">
        <w:rPr>
          <w:rFonts w:ascii="SimSun" w:eastAsia="SimSun" w:hAnsi="SimSun" w:hint="eastAsia"/>
          <w:lang w:eastAsia="zh-CN"/>
        </w:rPr>
        <w:t>概</w:t>
      </w:r>
      <w:r>
        <w:rPr>
          <w:rFonts w:ascii="SimSun" w:eastAsia="SimSun" w:hAnsi="SimSun" w:hint="eastAsia"/>
          <w:lang w:eastAsia="zh-CN"/>
        </w:rPr>
        <w:t>述</w:t>
      </w:r>
      <w:r w:rsidR="00272BAA" w:rsidRPr="00D5514C">
        <w:rPr>
          <w:rFonts w:ascii="SimSun" w:eastAsia="SimSun" w:hAnsi="SimSun" w:hint="eastAsia"/>
          <w:lang w:eastAsia="zh-CN"/>
        </w:rPr>
        <w:t>可采用技术报告、附件或计划草案的形式。</w:t>
      </w:r>
    </w:p>
    <w:p w14:paraId="02046D7D" w14:textId="4FC3854B" w:rsidR="00272BAA" w:rsidRPr="00272BAA" w:rsidRDefault="00272BAA" w:rsidP="00272BAA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480"/>
        <w:ind w:left="567" w:hanging="567"/>
        <w:outlineLvl w:val="0"/>
        <w:rPr>
          <w:rFonts w:ascii="Calibri" w:eastAsia="Times New Roman" w:hAnsi="Calibri"/>
          <w:b/>
          <w:sz w:val="28"/>
        </w:rPr>
      </w:pPr>
      <w:r w:rsidRPr="00272BAA">
        <w:rPr>
          <w:rFonts w:ascii="Calibri" w:eastAsia="Times New Roman" w:hAnsi="Calibri"/>
          <w:b/>
          <w:sz w:val="28"/>
        </w:rPr>
        <w:t>2</w:t>
      </w:r>
      <w:r w:rsidRPr="00272BAA">
        <w:rPr>
          <w:rFonts w:ascii="Calibri" w:eastAsia="Times New Roman" w:hAnsi="Calibri"/>
          <w:b/>
          <w:sz w:val="28"/>
        </w:rPr>
        <w:tab/>
      </w:r>
      <w:bookmarkStart w:id="10" w:name="_Hlk83044092"/>
      <w:r>
        <w:rPr>
          <w:rFonts w:ascii="SimSun" w:eastAsia="SimSun" w:hAnsi="SimSun" w:cs="SimSun" w:hint="eastAsia"/>
          <w:b/>
          <w:sz w:val="28"/>
          <w:lang w:eastAsia="zh-CN"/>
        </w:rPr>
        <w:t>提案</w:t>
      </w:r>
      <w:bookmarkEnd w:id="10"/>
      <w:r w:rsidRPr="00272BAA">
        <w:rPr>
          <w:rFonts w:ascii="Calibri" w:eastAsia="Times New Roman" w:hAnsi="Calibri"/>
          <w:b/>
          <w:sz w:val="28"/>
        </w:rPr>
        <w:t>1</w:t>
      </w:r>
    </w:p>
    <w:p w14:paraId="7EE8FBF8" w14:textId="2626BC74" w:rsidR="00272BAA" w:rsidRPr="00D5514C" w:rsidRDefault="00B74CDE" w:rsidP="00272BA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ascii="SimSun" w:eastAsia="SimSun" w:hAnsi="SimSun"/>
          <w:lang w:eastAsia="zh-CN"/>
        </w:rPr>
      </w:pPr>
      <w:r>
        <w:rPr>
          <w:rFonts w:ascii="SimSun" w:eastAsia="SimSun" w:hAnsi="SimSun"/>
          <w:lang w:eastAsia="zh-CN"/>
        </w:rPr>
        <w:tab/>
      </w:r>
      <w:r w:rsidR="00145380">
        <w:rPr>
          <w:rFonts w:ascii="SimSun" w:eastAsia="SimSun" w:hAnsi="SimSun" w:hint="eastAsia"/>
          <w:lang w:eastAsia="zh-CN"/>
        </w:rPr>
        <w:t>新冠病毒（</w:t>
      </w:r>
      <w:r w:rsidR="00272BAA" w:rsidRPr="00C533DC">
        <w:rPr>
          <w:rFonts w:asciiTheme="minorHAnsi" w:eastAsia="SimSun" w:hAnsiTheme="minorHAnsi" w:cstheme="minorHAnsi" w:hint="eastAsia"/>
          <w:lang w:eastAsia="zh-CN"/>
        </w:rPr>
        <w:t>COVID-19</w:t>
      </w:r>
      <w:r w:rsidR="00145380">
        <w:rPr>
          <w:rFonts w:ascii="SimSun" w:eastAsia="SimSun" w:hAnsi="SimSun" w:hint="eastAsia"/>
          <w:lang w:eastAsia="zh-CN"/>
        </w:rPr>
        <w:t>）</w:t>
      </w:r>
      <w:r w:rsidR="00272BAA" w:rsidRPr="00D5514C">
        <w:rPr>
          <w:rFonts w:ascii="SimSun" w:eastAsia="SimSun" w:hAnsi="SimSun" w:cs="Microsoft YaHei" w:hint="eastAsia"/>
          <w:lang w:eastAsia="zh-CN"/>
        </w:rPr>
        <w:t>大流行</w:t>
      </w:r>
      <w:r w:rsidR="00145380">
        <w:rPr>
          <w:rFonts w:ascii="SimSun" w:eastAsia="SimSun" w:hAnsi="SimSun" w:cs="Microsoft YaHei" w:hint="eastAsia"/>
          <w:lang w:eastAsia="zh-CN"/>
        </w:rPr>
        <w:t>显著</w:t>
      </w:r>
      <w:r w:rsidR="00272BAA" w:rsidRPr="00D5514C">
        <w:rPr>
          <w:rFonts w:ascii="SimSun" w:eastAsia="SimSun" w:hAnsi="SimSun" w:cs="Microsoft YaHei" w:hint="eastAsia"/>
          <w:lang w:eastAsia="zh-CN"/>
        </w:rPr>
        <w:t>减少了人与人之间的身体接触，并</w:t>
      </w:r>
      <w:r w:rsidR="00145380">
        <w:rPr>
          <w:rFonts w:ascii="SimSun" w:eastAsia="SimSun" w:hAnsi="SimSun" w:cs="Microsoft YaHei" w:hint="eastAsia"/>
          <w:lang w:eastAsia="zh-CN"/>
        </w:rPr>
        <w:t>且</w:t>
      </w:r>
      <w:r w:rsidR="00272BAA" w:rsidRPr="00D5514C">
        <w:rPr>
          <w:rFonts w:ascii="SimSun" w:eastAsia="SimSun" w:hAnsi="SimSun" w:cs="Microsoft YaHei" w:hint="eastAsia"/>
          <w:lang w:eastAsia="zh-CN"/>
        </w:rPr>
        <w:t>加</w:t>
      </w:r>
      <w:r w:rsidR="00145380">
        <w:rPr>
          <w:rFonts w:ascii="SimSun" w:eastAsia="SimSun" w:hAnsi="SimSun" w:cs="Microsoft YaHei" w:hint="eastAsia"/>
          <w:lang w:eastAsia="zh-CN"/>
        </w:rPr>
        <w:t>重</w:t>
      </w:r>
      <w:r w:rsidR="00272BAA" w:rsidRPr="00D5514C">
        <w:rPr>
          <w:rFonts w:ascii="SimSun" w:eastAsia="SimSun" w:hAnsi="SimSun" w:cs="Microsoft YaHei" w:hint="eastAsia"/>
          <w:lang w:eastAsia="zh-CN"/>
        </w:rPr>
        <w:t>了开发数字识别</w:t>
      </w:r>
      <w:r w:rsidR="00272BAA" w:rsidRPr="00D5514C">
        <w:rPr>
          <w:rFonts w:ascii="SimSun" w:eastAsia="SimSun" w:hAnsi="SimSun" w:hint="eastAsia"/>
          <w:lang w:eastAsia="zh-CN"/>
        </w:rPr>
        <w:t>/</w:t>
      </w:r>
      <w:r w:rsidR="00272BAA" w:rsidRPr="00D5514C">
        <w:rPr>
          <w:rFonts w:ascii="SimSun" w:eastAsia="SimSun" w:hAnsi="SimSun" w:cs="Microsoft YaHei" w:hint="eastAsia"/>
          <w:lang w:eastAsia="zh-CN"/>
        </w:rPr>
        <w:t>验证系统并确保在国际层面</w:t>
      </w:r>
      <w:r w:rsidR="00145380">
        <w:rPr>
          <w:rFonts w:ascii="SimSun" w:eastAsia="SimSun" w:hAnsi="SimSun" w:cs="Microsoft YaHei" w:hint="eastAsia"/>
          <w:lang w:eastAsia="zh-CN"/>
        </w:rPr>
        <w:t>对</w:t>
      </w:r>
      <w:r w:rsidR="00145380" w:rsidRPr="00D5514C">
        <w:rPr>
          <w:rFonts w:ascii="SimSun" w:eastAsia="SimSun" w:hAnsi="SimSun" w:cs="Microsoft YaHei" w:hint="eastAsia"/>
          <w:lang w:eastAsia="zh-CN"/>
        </w:rPr>
        <w:t>其</w:t>
      </w:r>
      <w:r w:rsidR="00272BAA" w:rsidRPr="00D5514C">
        <w:rPr>
          <w:rFonts w:ascii="SimSun" w:eastAsia="SimSun" w:hAnsi="SimSun" w:cs="Microsoft YaHei" w:hint="eastAsia"/>
          <w:lang w:eastAsia="zh-CN"/>
        </w:rPr>
        <w:t>相互认</w:t>
      </w:r>
      <w:r w:rsidR="00145380">
        <w:rPr>
          <w:rFonts w:ascii="SimSun" w:eastAsia="SimSun" w:hAnsi="SimSun" w:cs="Microsoft YaHei" w:hint="eastAsia"/>
          <w:lang w:eastAsia="zh-CN"/>
        </w:rPr>
        <w:t>可</w:t>
      </w:r>
      <w:r w:rsidR="00272BAA" w:rsidRPr="00D5514C">
        <w:rPr>
          <w:rFonts w:ascii="SimSun" w:eastAsia="SimSun" w:hAnsi="SimSun" w:cs="Microsoft YaHei" w:hint="eastAsia"/>
          <w:lang w:eastAsia="zh-CN"/>
        </w:rPr>
        <w:t>的迫切需要（例如，国际数字</w:t>
      </w:r>
      <w:r w:rsidR="002A1D8D">
        <w:rPr>
          <w:rFonts w:ascii="SimSun" w:eastAsia="SimSun" w:hAnsi="SimSun" w:cs="Microsoft YaHei" w:hint="eastAsia"/>
          <w:lang w:eastAsia="zh-CN"/>
        </w:rPr>
        <w:t>化</w:t>
      </w:r>
      <w:r w:rsidR="002A1D8D">
        <w:rPr>
          <w:rFonts w:ascii="SimSun" w:eastAsia="SimSun" w:hAnsi="SimSun" w:hint="eastAsia"/>
          <w:lang w:eastAsia="zh-CN"/>
        </w:rPr>
        <w:t>新冠病毒</w:t>
      </w:r>
      <w:r w:rsidR="00272BAA" w:rsidRPr="00D5514C">
        <w:rPr>
          <w:rFonts w:ascii="SimSun" w:eastAsia="SimSun" w:hAnsi="SimSun" w:cs="Microsoft YaHei" w:hint="eastAsia"/>
          <w:lang w:eastAsia="zh-CN"/>
        </w:rPr>
        <w:t>疫苗接种证书）。</w:t>
      </w:r>
      <w:r w:rsidR="00272BAA" w:rsidRPr="003E3AF3">
        <w:rPr>
          <w:rFonts w:asciiTheme="minorHAnsi" w:eastAsia="SimSun" w:hAnsiTheme="minorHAnsi" w:cstheme="minorHAnsi"/>
          <w:lang w:eastAsia="zh-CN"/>
        </w:rPr>
        <w:t>ITU-T</w:t>
      </w:r>
      <w:r w:rsidR="00272BAA" w:rsidRPr="00D5514C">
        <w:rPr>
          <w:rFonts w:ascii="SimSun" w:eastAsia="SimSun" w:hAnsi="SimSun" w:cs="Microsoft YaHei" w:hint="eastAsia"/>
          <w:lang w:eastAsia="zh-CN"/>
        </w:rPr>
        <w:t>第</w:t>
      </w:r>
      <w:r w:rsidR="00272BAA" w:rsidRPr="00C533DC">
        <w:rPr>
          <w:rFonts w:asciiTheme="minorHAnsi" w:eastAsia="SimSun" w:hAnsiTheme="minorHAnsi" w:cstheme="minorHAnsi" w:hint="eastAsia"/>
          <w:lang w:eastAsia="zh-CN"/>
        </w:rPr>
        <w:t>2</w:t>
      </w:r>
      <w:r w:rsidR="00272BAA" w:rsidRPr="00D5514C">
        <w:rPr>
          <w:rFonts w:ascii="SimSun" w:eastAsia="SimSun" w:hAnsi="SimSun" w:cs="Microsoft YaHei" w:hint="eastAsia"/>
          <w:lang w:eastAsia="zh-CN"/>
        </w:rPr>
        <w:t>研究组</w:t>
      </w:r>
      <w:r w:rsidR="00A94A1B">
        <w:rPr>
          <w:rFonts w:ascii="SimSun" w:eastAsia="SimSun" w:hAnsi="SimSun" w:cs="Microsoft YaHei" w:hint="eastAsia"/>
          <w:lang w:eastAsia="zh-CN"/>
        </w:rPr>
        <w:t>已</w:t>
      </w:r>
      <w:r w:rsidR="00272BAA" w:rsidRPr="00D5514C">
        <w:rPr>
          <w:rFonts w:ascii="SimSun" w:eastAsia="SimSun" w:hAnsi="SimSun" w:cs="Microsoft YaHei" w:hint="eastAsia"/>
          <w:lang w:eastAsia="zh-CN"/>
        </w:rPr>
        <w:t>批准了</w:t>
      </w:r>
      <w:r w:rsidR="00272BAA" w:rsidRPr="00C533DC">
        <w:rPr>
          <w:rFonts w:asciiTheme="minorHAnsi" w:eastAsia="SimSun" w:hAnsiTheme="minorHAnsi" w:cstheme="minorHAnsi" w:hint="eastAsia"/>
          <w:lang w:eastAsia="zh-CN"/>
        </w:rPr>
        <w:t>E.157</w:t>
      </w:r>
      <w:r w:rsidR="00272BAA" w:rsidRPr="00D5514C">
        <w:rPr>
          <w:rFonts w:ascii="SimSun" w:eastAsia="SimSun" w:hAnsi="SimSun" w:cs="Microsoft YaHei" w:hint="eastAsia"/>
          <w:lang w:eastAsia="zh-CN"/>
        </w:rPr>
        <w:t>建议书</w:t>
      </w:r>
      <w:r w:rsidR="00A94A1B" w:rsidRPr="00D5514C">
        <w:rPr>
          <w:rFonts w:ascii="SimSun" w:eastAsia="SimSun" w:hAnsi="SimSun" w:cs="Microsoft YaHei" w:hint="eastAsia"/>
          <w:lang w:eastAsia="zh-CN"/>
        </w:rPr>
        <w:t>的新版本</w:t>
      </w:r>
      <w:r w:rsidR="00272BAA" w:rsidRPr="00D5514C">
        <w:rPr>
          <w:rFonts w:ascii="SimSun" w:eastAsia="SimSun" w:hAnsi="SimSun" w:cs="Microsoft YaHei" w:hint="eastAsia"/>
          <w:lang w:eastAsia="zh-CN"/>
        </w:rPr>
        <w:t>，旨在</w:t>
      </w:r>
      <w:r w:rsidR="00A94A1B">
        <w:rPr>
          <w:rFonts w:ascii="SimSun" w:eastAsia="SimSun" w:hAnsi="SimSun" w:cs="Microsoft YaHei" w:hint="eastAsia"/>
          <w:lang w:eastAsia="zh-CN"/>
        </w:rPr>
        <w:t>对</w:t>
      </w:r>
      <w:r w:rsidR="00272BAA" w:rsidRPr="00D5514C">
        <w:rPr>
          <w:rFonts w:ascii="SimSun" w:eastAsia="SimSun" w:hAnsi="SimSun" w:cs="Microsoft YaHei" w:hint="eastAsia"/>
          <w:lang w:eastAsia="zh-CN"/>
        </w:rPr>
        <w:t>国际电信网络上的通话</w:t>
      </w:r>
      <w:r w:rsidR="00A94A1B">
        <w:rPr>
          <w:rFonts w:ascii="SimSun" w:eastAsia="SimSun" w:hAnsi="SimSun" w:cs="Microsoft YaHei" w:hint="eastAsia"/>
          <w:lang w:eastAsia="zh-CN"/>
        </w:rPr>
        <w:t>进行去</w:t>
      </w:r>
      <w:r w:rsidR="00272BAA" w:rsidRPr="00D5514C">
        <w:rPr>
          <w:rFonts w:ascii="SimSun" w:eastAsia="SimSun" w:hAnsi="SimSun" w:cs="Microsoft YaHei" w:hint="eastAsia"/>
          <w:lang w:eastAsia="zh-CN"/>
        </w:rPr>
        <w:t>匿名</w:t>
      </w:r>
      <w:r w:rsidR="00A94A1B">
        <w:rPr>
          <w:rFonts w:ascii="SimSun" w:eastAsia="SimSun" w:hAnsi="SimSun" w:cs="Microsoft YaHei" w:hint="eastAsia"/>
          <w:lang w:eastAsia="zh-CN"/>
        </w:rPr>
        <w:t>化</w:t>
      </w:r>
      <w:r w:rsidR="00272BAA" w:rsidRPr="00D5514C">
        <w:rPr>
          <w:rFonts w:ascii="SimSun" w:eastAsia="SimSun" w:hAnsi="SimSun" w:cs="Microsoft YaHei" w:hint="eastAsia"/>
          <w:lang w:eastAsia="zh-CN"/>
        </w:rPr>
        <w:t>，并将拨打电话的责任交给主叫方，</w:t>
      </w:r>
      <w:r w:rsidR="00A94A1B">
        <w:rPr>
          <w:rFonts w:ascii="SimSun" w:eastAsia="SimSun" w:hAnsi="SimSun" w:cs="Microsoft YaHei" w:hint="eastAsia"/>
          <w:lang w:eastAsia="zh-CN"/>
        </w:rPr>
        <w:t>其中</w:t>
      </w:r>
      <w:r w:rsidR="00272BAA" w:rsidRPr="00D5514C">
        <w:rPr>
          <w:rFonts w:ascii="SimSun" w:eastAsia="SimSun" w:hAnsi="SimSun" w:cs="Microsoft YaHei" w:hint="eastAsia"/>
          <w:lang w:eastAsia="zh-CN"/>
        </w:rPr>
        <w:t>包括</w:t>
      </w:r>
      <w:r w:rsidR="00A94A1B">
        <w:rPr>
          <w:rFonts w:ascii="SimSun" w:eastAsia="SimSun" w:hAnsi="SimSun" w:cs="Microsoft YaHei" w:hint="eastAsia"/>
          <w:lang w:eastAsia="zh-CN"/>
        </w:rPr>
        <w:t>认为</w:t>
      </w:r>
      <w:r w:rsidR="00272BAA" w:rsidRPr="00D5514C">
        <w:rPr>
          <w:rFonts w:ascii="SimSun" w:eastAsia="SimSun" w:hAnsi="SimSun" w:cs="Microsoft YaHei" w:hint="eastAsia"/>
          <w:lang w:eastAsia="zh-CN"/>
        </w:rPr>
        <w:t>自己对通话负责的运营商</w:t>
      </w:r>
      <w:r w:rsidR="00A94A1B">
        <w:rPr>
          <w:rFonts w:ascii="SimSun" w:eastAsia="SimSun" w:hAnsi="SimSun" w:hint="eastAsia"/>
          <w:lang w:eastAsia="zh-CN"/>
        </w:rPr>
        <w:t>。</w:t>
      </w:r>
      <w:r w:rsidR="00272BAA" w:rsidRPr="00D5514C">
        <w:rPr>
          <w:rFonts w:ascii="SimSun" w:eastAsia="SimSun" w:hAnsi="SimSun" w:cs="Microsoft YaHei" w:hint="eastAsia"/>
          <w:lang w:eastAsia="zh-CN"/>
        </w:rPr>
        <w:t>这项工作为满足</w:t>
      </w:r>
      <w:r w:rsidR="00272BAA" w:rsidRPr="003E3AF3">
        <w:rPr>
          <w:rFonts w:asciiTheme="minorHAnsi" w:eastAsia="SimSun" w:hAnsiTheme="minorHAnsi" w:cstheme="minorHAnsi" w:hint="eastAsia"/>
          <w:lang w:eastAsia="zh-CN"/>
        </w:rPr>
        <w:t>2012</w:t>
      </w:r>
      <w:r w:rsidR="00272BAA" w:rsidRPr="00D5514C">
        <w:rPr>
          <w:rFonts w:ascii="SimSun" w:eastAsia="SimSun" w:hAnsi="SimSun" w:cs="Microsoft YaHei" w:hint="eastAsia"/>
          <w:lang w:eastAsia="zh-CN"/>
        </w:rPr>
        <w:t>年</w:t>
      </w:r>
      <w:r w:rsidR="00725042">
        <w:rPr>
          <w:rFonts w:ascii="SimSun" w:eastAsia="SimSun" w:hAnsi="SimSun" w:cs="Microsoft YaHei" w:hint="eastAsia"/>
          <w:lang w:eastAsia="zh-CN"/>
        </w:rPr>
        <w:t>版</w:t>
      </w:r>
      <w:r w:rsidR="00725042" w:rsidRPr="00725042">
        <w:rPr>
          <w:rFonts w:ascii="SimSun" w:eastAsia="SimSun" w:hAnsi="SimSun"/>
          <w:lang w:eastAsia="zh-CN"/>
        </w:rPr>
        <w:t>ITRs</w:t>
      </w:r>
      <w:r w:rsidR="00272BAA" w:rsidRPr="003E3AF3">
        <w:rPr>
          <w:rFonts w:asciiTheme="minorHAnsi" w:eastAsia="SimSun" w:hAnsiTheme="minorHAnsi" w:cstheme="minorHAnsi" w:hint="eastAsia"/>
          <w:lang w:eastAsia="zh-CN"/>
        </w:rPr>
        <w:t>第</w:t>
      </w:r>
      <w:proofErr w:type="gramStart"/>
      <w:r w:rsidR="00272BAA" w:rsidRPr="00C533DC">
        <w:rPr>
          <w:rFonts w:asciiTheme="minorHAnsi" w:eastAsia="SimSun" w:hAnsiTheme="minorHAnsi" w:cstheme="minorHAnsi" w:hint="eastAsia"/>
          <w:lang w:eastAsia="zh-CN"/>
        </w:rPr>
        <w:t>3.6</w:t>
      </w:r>
      <w:r w:rsidR="00272BAA" w:rsidRPr="00D5514C">
        <w:rPr>
          <w:rFonts w:ascii="SimSun" w:eastAsia="SimSun" w:hAnsi="SimSun" w:cs="Microsoft YaHei" w:hint="eastAsia"/>
          <w:lang w:eastAsia="zh-CN"/>
        </w:rPr>
        <w:t>条的要求提供了技术基础。第</w:t>
      </w:r>
      <w:proofErr w:type="gramEnd"/>
      <w:r w:rsidR="00272BAA" w:rsidRPr="00C533DC">
        <w:rPr>
          <w:rFonts w:asciiTheme="minorHAnsi" w:eastAsia="SimSun" w:hAnsiTheme="minorHAnsi" w:cstheme="minorHAnsi" w:hint="eastAsia"/>
          <w:lang w:eastAsia="zh-CN"/>
        </w:rPr>
        <w:t>17</w:t>
      </w:r>
      <w:r w:rsidR="00272BAA" w:rsidRPr="00D5514C">
        <w:rPr>
          <w:rFonts w:ascii="SimSun" w:eastAsia="SimSun" w:hAnsi="SimSun" w:cs="Microsoft YaHei" w:hint="eastAsia"/>
          <w:lang w:eastAsia="zh-CN"/>
        </w:rPr>
        <w:t>研究组已</w:t>
      </w:r>
      <w:r w:rsidR="00A94A1B">
        <w:rPr>
          <w:rFonts w:ascii="SimSun" w:eastAsia="SimSun" w:hAnsi="SimSun" w:cs="Microsoft YaHei" w:hint="eastAsia"/>
          <w:lang w:eastAsia="zh-CN"/>
        </w:rPr>
        <w:t>经</w:t>
      </w:r>
      <w:r w:rsidR="00272BAA" w:rsidRPr="00D5514C">
        <w:rPr>
          <w:rFonts w:ascii="SimSun" w:eastAsia="SimSun" w:hAnsi="SimSun" w:cs="Microsoft YaHei" w:hint="eastAsia"/>
          <w:lang w:eastAsia="zh-CN"/>
        </w:rPr>
        <w:t>批准并将继续批准旨在打击垃圾邮件的新的和</w:t>
      </w:r>
      <w:r w:rsidR="00A94A1B">
        <w:rPr>
          <w:rFonts w:ascii="SimSun" w:eastAsia="SimSun" w:hAnsi="SimSun" w:cs="Microsoft YaHei" w:hint="eastAsia"/>
          <w:lang w:eastAsia="zh-CN"/>
        </w:rPr>
        <w:t>经</w:t>
      </w:r>
      <w:r w:rsidR="00272BAA" w:rsidRPr="00D5514C">
        <w:rPr>
          <w:rFonts w:ascii="SimSun" w:eastAsia="SimSun" w:hAnsi="SimSun" w:cs="Microsoft YaHei" w:hint="eastAsia"/>
          <w:lang w:eastAsia="zh-CN"/>
        </w:rPr>
        <w:t>修订的建议书，这些建议书还与有关识别垃圾邮件发起者的</w:t>
      </w:r>
      <w:r w:rsidR="00A94A1B">
        <w:rPr>
          <w:rFonts w:ascii="SimSun" w:eastAsia="SimSun" w:hAnsi="SimSun" w:cs="Microsoft YaHei" w:hint="eastAsia"/>
          <w:lang w:eastAsia="zh-CN"/>
        </w:rPr>
        <w:t>必要性</w:t>
      </w:r>
      <w:r w:rsidR="00272BAA" w:rsidRPr="00D5514C">
        <w:rPr>
          <w:rFonts w:ascii="SimSun" w:eastAsia="SimSun" w:hAnsi="SimSun" w:cs="Microsoft YaHei" w:hint="eastAsia"/>
          <w:lang w:eastAsia="zh-CN"/>
        </w:rPr>
        <w:t>相关。</w:t>
      </w:r>
      <w:r w:rsidR="00A94A1B">
        <w:rPr>
          <w:rFonts w:ascii="SimSun" w:eastAsia="SimSun" w:hAnsi="SimSun" w:cs="Microsoft YaHei" w:hint="eastAsia"/>
          <w:lang w:eastAsia="zh-CN"/>
        </w:rPr>
        <w:t>此类</w:t>
      </w:r>
      <w:r w:rsidR="00272BAA" w:rsidRPr="00D5514C">
        <w:rPr>
          <w:rFonts w:ascii="SimSun" w:eastAsia="SimSun" w:hAnsi="SimSun" w:cs="Microsoft YaHei" w:hint="eastAsia"/>
          <w:lang w:eastAsia="zh-CN"/>
        </w:rPr>
        <w:t>工作为满足</w:t>
      </w:r>
      <w:r w:rsidR="00725042" w:rsidRPr="00C533DC">
        <w:rPr>
          <w:rFonts w:asciiTheme="minorHAnsi" w:eastAsia="SimSun" w:hAnsiTheme="minorHAnsi" w:cstheme="minorHAnsi" w:hint="eastAsia"/>
          <w:lang w:eastAsia="zh-CN"/>
        </w:rPr>
        <w:t>2012</w:t>
      </w:r>
      <w:r w:rsidR="00725042">
        <w:rPr>
          <w:rFonts w:ascii="SimSun" w:eastAsia="SimSun" w:hAnsi="SimSun" w:hint="eastAsia"/>
          <w:lang w:eastAsia="zh-CN"/>
        </w:rPr>
        <w:t>年版</w:t>
      </w:r>
      <w:r w:rsidR="00725042" w:rsidRPr="00C533DC">
        <w:rPr>
          <w:rFonts w:asciiTheme="minorHAnsi" w:eastAsia="SimSun" w:hAnsiTheme="minorHAnsi" w:cstheme="minorHAnsi" w:hint="eastAsia"/>
          <w:lang w:eastAsia="zh-CN"/>
        </w:rPr>
        <w:t>ITRs</w:t>
      </w:r>
      <w:r w:rsidR="00272BAA" w:rsidRPr="00C533DC">
        <w:rPr>
          <w:rFonts w:asciiTheme="minorHAnsi" w:eastAsia="SimSun" w:hAnsiTheme="minorHAnsi" w:cstheme="minorHAnsi" w:hint="eastAsia"/>
          <w:lang w:eastAsia="zh-CN"/>
        </w:rPr>
        <w:t>第</w:t>
      </w:r>
      <w:r w:rsidR="00272BAA" w:rsidRPr="00C533DC">
        <w:rPr>
          <w:rFonts w:asciiTheme="minorHAnsi" w:eastAsia="SimSun" w:hAnsiTheme="minorHAnsi" w:cstheme="minorHAnsi" w:hint="eastAsia"/>
          <w:lang w:eastAsia="zh-CN"/>
        </w:rPr>
        <w:t>7.1</w:t>
      </w:r>
      <w:r w:rsidR="00272BAA" w:rsidRPr="00D5514C">
        <w:rPr>
          <w:rFonts w:ascii="SimSun" w:eastAsia="SimSun" w:hAnsi="SimSun" w:cs="Microsoft YaHei" w:hint="eastAsia"/>
          <w:lang w:eastAsia="zh-CN"/>
        </w:rPr>
        <w:t>条的要求提供了技术基础。在不解决</w:t>
      </w:r>
      <w:r w:rsidRPr="00D5514C">
        <w:rPr>
          <w:rFonts w:ascii="SimSun" w:eastAsia="SimSun" w:hAnsi="SimSun" w:cs="Microsoft YaHei" w:hint="eastAsia"/>
          <w:lang w:eastAsia="zh-CN"/>
        </w:rPr>
        <w:t>数字</w:t>
      </w:r>
      <w:r>
        <w:rPr>
          <w:rFonts w:ascii="SimSun" w:eastAsia="SimSun" w:hAnsi="SimSun" w:cs="Microsoft YaHei" w:hint="eastAsia"/>
          <w:lang w:eastAsia="zh-CN"/>
        </w:rPr>
        <w:t>化</w:t>
      </w:r>
      <w:r w:rsidRPr="00D5514C">
        <w:rPr>
          <w:rFonts w:ascii="SimSun" w:eastAsia="SimSun" w:hAnsi="SimSun" w:cs="Microsoft YaHei" w:hint="eastAsia"/>
          <w:lang w:eastAsia="zh-CN"/>
        </w:rPr>
        <w:t>识别</w:t>
      </w:r>
      <w:r w:rsidR="00272BAA" w:rsidRPr="00D5514C">
        <w:rPr>
          <w:rFonts w:ascii="SimSun" w:eastAsia="SimSun" w:hAnsi="SimSun" w:cs="Microsoft YaHei" w:hint="eastAsia"/>
          <w:lang w:eastAsia="zh-CN"/>
        </w:rPr>
        <w:t>用户和服务的问题的情况下，许多</w:t>
      </w:r>
      <w:r w:rsidR="00272BAA" w:rsidRPr="00C533DC">
        <w:rPr>
          <w:rFonts w:asciiTheme="minorHAnsi" w:eastAsia="SimSun" w:hAnsiTheme="minorHAnsi" w:cstheme="minorHAnsi" w:hint="eastAsia"/>
          <w:lang w:eastAsia="zh-CN"/>
        </w:rPr>
        <w:t>WTSA</w:t>
      </w:r>
      <w:r w:rsidR="00272BAA" w:rsidRPr="00D5514C">
        <w:rPr>
          <w:rFonts w:ascii="SimSun" w:eastAsia="SimSun" w:hAnsi="SimSun" w:cs="Microsoft YaHei" w:hint="eastAsia"/>
          <w:lang w:eastAsia="zh-CN"/>
        </w:rPr>
        <w:t>决议很难或完全不可能实施。</w:t>
      </w:r>
      <w:r w:rsidRPr="00D5514C">
        <w:rPr>
          <w:rFonts w:ascii="SimSun" w:eastAsia="SimSun" w:hAnsi="SimSun" w:cs="Microsoft YaHei" w:hint="eastAsia"/>
          <w:lang w:eastAsia="zh-CN"/>
        </w:rPr>
        <w:t>（包括俄罗斯联邦、欧洲国家、美国和加拿大</w:t>
      </w:r>
      <w:r>
        <w:rPr>
          <w:rFonts w:ascii="SimSun" w:eastAsia="SimSun" w:hAnsi="SimSun" w:cs="Microsoft YaHei" w:hint="eastAsia"/>
          <w:lang w:eastAsia="zh-CN"/>
        </w:rPr>
        <w:t>在内的</w:t>
      </w:r>
      <w:r w:rsidRPr="00D5514C">
        <w:rPr>
          <w:rFonts w:ascii="SimSun" w:eastAsia="SimSun" w:hAnsi="SimSun" w:cs="Microsoft YaHei" w:hint="eastAsia"/>
          <w:lang w:eastAsia="zh-CN"/>
        </w:rPr>
        <w:t>）</w:t>
      </w:r>
      <w:r>
        <w:rPr>
          <w:rFonts w:ascii="SimSun" w:eastAsia="SimSun" w:hAnsi="SimSun" w:cs="Microsoft YaHei" w:hint="eastAsia"/>
          <w:lang w:eastAsia="zh-CN"/>
        </w:rPr>
        <w:t>若干</w:t>
      </w:r>
      <w:r w:rsidR="00272BAA" w:rsidRPr="00D5514C">
        <w:rPr>
          <w:rFonts w:ascii="SimSun" w:eastAsia="SimSun" w:hAnsi="SimSun" w:cs="Microsoft YaHei" w:hint="eastAsia"/>
          <w:lang w:eastAsia="zh-CN"/>
        </w:rPr>
        <w:t>国家的国家立法者正在积极</w:t>
      </w:r>
      <w:r>
        <w:rPr>
          <w:rFonts w:ascii="SimSun" w:eastAsia="SimSun" w:hAnsi="SimSun" w:cs="Microsoft YaHei" w:hint="eastAsia"/>
          <w:lang w:eastAsia="zh-CN"/>
        </w:rPr>
        <w:t>努力</w:t>
      </w:r>
      <w:r w:rsidR="00272BAA" w:rsidRPr="00D5514C">
        <w:rPr>
          <w:rFonts w:ascii="SimSun" w:eastAsia="SimSun" w:hAnsi="SimSun" w:cs="Microsoft YaHei" w:hint="eastAsia"/>
          <w:lang w:eastAsia="zh-CN"/>
        </w:rPr>
        <w:t>并开始规范数字</w:t>
      </w:r>
      <w:r>
        <w:rPr>
          <w:rFonts w:ascii="SimSun" w:eastAsia="SimSun" w:hAnsi="SimSun" w:cs="Microsoft YaHei" w:hint="eastAsia"/>
          <w:lang w:eastAsia="zh-CN"/>
        </w:rPr>
        <w:t>化</w:t>
      </w:r>
      <w:r w:rsidR="00272BAA" w:rsidRPr="00D5514C">
        <w:rPr>
          <w:rFonts w:ascii="SimSun" w:eastAsia="SimSun" w:hAnsi="SimSun" w:cs="Microsoft YaHei" w:hint="eastAsia"/>
          <w:lang w:eastAsia="zh-CN"/>
        </w:rPr>
        <w:t>识别</w:t>
      </w:r>
      <w:r w:rsidR="00272BAA" w:rsidRPr="00D5514C">
        <w:rPr>
          <w:rFonts w:ascii="SimSun" w:eastAsia="SimSun" w:hAnsi="SimSun" w:hint="eastAsia"/>
          <w:lang w:eastAsia="zh-CN"/>
        </w:rPr>
        <w:t>/</w:t>
      </w:r>
      <w:r w:rsidR="00272BAA" w:rsidRPr="00D5514C">
        <w:rPr>
          <w:rFonts w:ascii="SimSun" w:eastAsia="SimSun" w:hAnsi="SimSun" w:cs="Microsoft YaHei" w:hint="eastAsia"/>
          <w:lang w:eastAsia="zh-CN"/>
        </w:rPr>
        <w:t>验证解决方案的应用，包括</w:t>
      </w:r>
      <w:r>
        <w:rPr>
          <w:rFonts w:ascii="SimSun" w:eastAsia="SimSun" w:hAnsi="SimSun" w:cs="Microsoft YaHei" w:hint="eastAsia"/>
          <w:lang w:eastAsia="zh-CN"/>
        </w:rPr>
        <w:t>利用</w:t>
      </w:r>
      <w:r w:rsidR="00272BAA" w:rsidRPr="00D5514C">
        <w:rPr>
          <w:rFonts w:ascii="SimSun" w:eastAsia="SimSun" w:hAnsi="SimSun" w:cs="Microsoft YaHei" w:hint="eastAsia"/>
          <w:lang w:eastAsia="zh-CN"/>
        </w:rPr>
        <w:t>通信网络</w:t>
      </w:r>
      <w:r>
        <w:rPr>
          <w:rFonts w:ascii="SimSun" w:eastAsia="SimSun" w:hAnsi="SimSun" w:cs="Microsoft YaHei" w:hint="eastAsia"/>
          <w:lang w:eastAsia="zh-CN"/>
        </w:rPr>
        <w:t>实现的应用</w:t>
      </w:r>
      <w:r w:rsidR="00272BAA" w:rsidRPr="00D5514C">
        <w:rPr>
          <w:rFonts w:ascii="SimSun" w:eastAsia="SimSun" w:hAnsi="SimSun" w:cs="Microsoft YaHei" w:hint="eastAsia"/>
          <w:lang w:eastAsia="zh-CN"/>
        </w:rPr>
        <w:t>。</w:t>
      </w:r>
    </w:p>
    <w:p w14:paraId="4B1755B4" w14:textId="6F914A06" w:rsidR="00272BAA" w:rsidRPr="00272BAA" w:rsidRDefault="00272BAA" w:rsidP="000140F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120"/>
        <w:ind w:firstLineChars="200" w:firstLine="480"/>
        <w:rPr>
          <w:rFonts w:ascii="Calibri" w:eastAsia="Times New Roman" w:hAnsi="Calibri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因此，</w:t>
      </w:r>
      <w:r w:rsidRPr="00272BAA">
        <w:rPr>
          <w:rFonts w:ascii="SimSun" w:eastAsia="SimSun" w:hAnsi="SimSun" w:cs="SimSun" w:hint="eastAsia"/>
          <w:b/>
          <w:bCs/>
          <w:lang w:eastAsia="zh-CN"/>
        </w:rPr>
        <w:t>俄罗斯联邦提议</w:t>
      </w:r>
      <w:r>
        <w:rPr>
          <w:rFonts w:ascii="SimSun" w:eastAsia="SimSun" w:hAnsi="SimSun" w:cs="SimSun" w:hint="eastAsia"/>
          <w:lang w:eastAsia="zh-CN"/>
        </w:rPr>
        <w:t>：</w:t>
      </w:r>
    </w:p>
    <w:p w14:paraId="588DE841" w14:textId="77777777" w:rsidR="000140FC" w:rsidRPr="0070435F" w:rsidRDefault="00272BAA" w:rsidP="000140FC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160"/>
        <w:ind w:left="567" w:hanging="567"/>
        <w:outlineLvl w:val="0"/>
        <w:rPr>
          <w:rFonts w:asciiTheme="majorEastAsia" w:eastAsiaTheme="majorEastAsia" w:hAnsiTheme="majorEastAsia"/>
          <w:b/>
          <w:lang w:eastAsia="ja-JP"/>
        </w:rPr>
      </w:pPr>
      <w:r w:rsidRPr="0070435F">
        <w:rPr>
          <w:rFonts w:asciiTheme="majorEastAsia" w:eastAsiaTheme="majorEastAsia" w:hAnsiTheme="majorEastAsia" w:cs="SimSun" w:hint="eastAsia"/>
          <w:b/>
          <w:sz w:val="28"/>
          <w:lang w:eastAsia="zh-CN"/>
        </w:rPr>
        <w:t>提案</w:t>
      </w:r>
      <w:r w:rsidRPr="0070435F">
        <w:rPr>
          <w:rFonts w:asciiTheme="minorHAnsi" w:eastAsiaTheme="majorEastAsia" w:hAnsiTheme="minorHAnsi" w:cstheme="minorHAnsi"/>
          <w:b/>
          <w:lang w:eastAsia="ja-JP"/>
        </w:rPr>
        <w:t>1</w:t>
      </w:r>
    </w:p>
    <w:p w14:paraId="7A096316" w14:textId="3254388F" w:rsidR="00272BAA" w:rsidRPr="000140FC" w:rsidRDefault="0070435F" w:rsidP="0070435F">
      <w:pPr>
        <w:pStyle w:val="enumlev1"/>
        <w:spacing w:before="120"/>
        <w:rPr>
          <w:rFonts w:ascii="Calibri" w:eastAsia="Times New Roman" w:hAnsi="Calibri"/>
          <w:b/>
          <w:lang w:eastAsia="ja-JP"/>
        </w:rPr>
      </w:pPr>
      <w:r w:rsidRPr="003C6310">
        <w:rPr>
          <w:lang w:eastAsia="zh-CN"/>
        </w:rPr>
        <w:tab/>
      </w:r>
      <w:r w:rsidR="00272BAA" w:rsidRPr="000336DD">
        <w:rPr>
          <w:rFonts w:ascii="SimSun" w:eastAsia="SimSun" w:hAnsi="SimSun" w:cs="Microsoft YaHei" w:hint="eastAsia"/>
          <w:lang w:eastAsia="ja-JP"/>
        </w:rPr>
        <w:t>选择用户、产品和服务的数字</w:t>
      </w:r>
      <w:r w:rsidR="00B74CDE">
        <w:rPr>
          <w:rFonts w:ascii="SimSun" w:eastAsia="SimSun" w:hAnsi="SimSun" w:cs="Microsoft YaHei" w:hint="eastAsia"/>
          <w:lang w:eastAsia="zh-CN"/>
        </w:rPr>
        <w:t>化</w:t>
      </w:r>
      <w:r w:rsidR="00272BAA" w:rsidRPr="000336DD">
        <w:rPr>
          <w:rFonts w:ascii="SimSun" w:eastAsia="SimSun" w:hAnsi="SimSun" w:cs="Microsoft YaHei" w:hint="eastAsia"/>
          <w:lang w:eastAsia="ja-JP"/>
        </w:rPr>
        <w:t>识别</w:t>
      </w:r>
      <w:r w:rsidR="00272BAA" w:rsidRPr="000336DD">
        <w:rPr>
          <w:rFonts w:ascii="SimSun" w:eastAsia="SimSun" w:hAnsi="SimSun" w:hint="eastAsia"/>
          <w:lang w:eastAsia="ja-JP"/>
        </w:rPr>
        <w:t>/</w:t>
      </w:r>
      <w:r w:rsidR="00272BAA" w:rsidRPr="000336DD">
        <w:rPr>
          <w:rFonts w:ascii="SimSun" w:eastAsia="SimSun" w:hAnsi="SimSun" w:cs="Microsoft YaHei" w:hint="eastAsia"/>
          <w:lang w:eastAsia="ja-JP"/>
        </w:rPr>
        <w:t>验证，以及此类数字</w:t>
      </w:r>
      <w:r w:rsidR="00B74CDE">
        <w:rPr>
          <w:rFonts w:ascii="SimSun" w:eastAsia="SimSun" w:hAnsi="SimSun" w:cs="Microsoft YaHei" w:hint="eastAsia"/>
          <w:lang w:eastAsia="zh-CN"/>
        </w:rPr>
        <w:t>化</w:t>
      </w:r>
      <w:r w:rsidR="00272BAA" w:rsidRPr="000336DD">
        <w:rPr>
          <w:rFonts w:ascii="SimSun" w:eastAsia="SimSun" w:hAnsi="SimSun" w:cs="Microsoft YaHei" w:hint="eastAsia"/>
          <w:lang w:eastAsia="ja-JP"/>
        </w:rPr>
        <w:t>识别</w:t>
      </w:r>
      <w:r w:rsidR="00272BAA" w:rsidRPr="000336DD">
        <w:rPr>
          <w:rFonts w:ascii="SimSun" w:eastAsia="SimSun" w:hAnsi="SimSun" w:hint="eastAsia"/>
          <w:lang w:eastAsia="ja-JP"/>
        </w:rPr>
        <w:t>/</w:t>
      </w:r>
      <w:r w:rsidR="00272BAA" w:rsidRPr="000336DD">
        <w:rPr>
          <w:rFonts w:ascii="SimSun" w:eastAsia="SimSun" w:hAnsi="SimSun" w:cs="Microsoft YaHei" w:hint="eastAsia"/>
          <w:lang w:eastAsia="ja-JP"/>
        </w:rPr>
        <w:t>验证的相互认</w:t>
      </w:r>
      <w:r w:rsidR="00B74CDE">
        <w:rPr>
          <w:rFonts w:ascii="SimSun" w:eastAsia="SimSun" w:hAnsi="SimSun" w:cs="Microsoft YaHei" w:hint="eastAsia"/>
          <w:lang w:eastAsia="zh-CN"/>
        </w:rPr>
        <w:t>可</w:t>
      </w:r>
      <w:r w:rsidR="00272BAA" w:rsidRPr="000336DD">
        <w:rPr>
          <w:rFonts w:ascii="SimSun" w:eastAsia="SimSun" w:hAnsi="SimSun" w:cs="Microsoft YaHei" w:hint="eastAsia"/>
          <w:lang w:eastAsia="ja-JP"/>
        </w:rPr>
        <w:t>，</w:t>
      </w:r>
      <w:r w:rsidR="00B74CDE">
        <w:rPr>
          <w:rFonts w:ascii="SimSun" w:eastAsia="SimSun" w:hAnsi="SimSun" w:cs="Microsoft YaHei" w:hint="eastAsia"/>
          <w:lang w:eastAsia="zh-CN"/>
        </w:rPr>
        <w:t>将其</w:t>
      </w:r>
      <w:r w:rsidR="00272BAA" w:rsidRPr="000336DD">
        <w:rPr>
          <w:rFonts w:ascii="SimSun" w:eastAsia="SimSun" w:hAnsi="SimSun" w:cs="Microsoft YaHei" w:hint="eastAsia"/>
          <w:lang w:eastAsia="ja-JP"/>
        </w:rPr>
        <w:t>作为审查</w:t>
      </w:r>
      <w:r w:rsidR="00BE7622" w:rsidRPr="003E3AF3">
        <w:rPr>
          <w:rFonts w:asciiTheme="minorHAnsi" w:eastAsia="SimSun" w:hAnsiTheme="minorHAnsi" w:cstheme="minorHAnsi" w:hint="eastAsia"/>
          <w:lang w:eastAsia="zh-CN"/>
        </w:rPr>
        <w:t>ITR</w:t>
      </w:r>
      <w:r w:rsidR="00B74CDE" w:rsidRPr="003E3AF3">
        <w:rPr>
          <w:rFonts w:asciiTheme="minorHAnsi" w:eastAsia="SimSun" w:hAnsiTheme="minorHAnsi" w:cstheme="minorHAnsi"/>
          <w:lang w:eastAsia="zh-CN"/>
        </w:rPr>
        <w:t>s</w:t>
      </w:r>
      <w:r w:rsidR="00272BAA" w:rsidRPr="000336DD">
        <w:rPr>
          <w:rFonts w:ascii="SimSun" w:eastAsia="SimSun" w:hAnsi="SimSun" w:cs="Microsoft YaHei" w:hint="eastAsia"/>
          <w:lang w:eastAsia="ja-JP"/>
        </w:rPr>
        <w:t>的领域之一。</w:t>
      </w:r>
    </w:p>
    <w:p w14:paraId="552B4CC9" w14:textId="640AA28F" w:rsidR="00272BAA" w:rsidRPr="00272BAA" w:rsidRDefault="00272BAA" w:rsidP="00272BAA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480"/>
        <w:ind w:left="567" w:hanging="567"/>
        <w:outlineLvl w:val="0"/>
        <w:rPr>
          <w:rFonts w:ascii="Calibri" w:eastAsia="Times New Roman" w:hAnsi="Calibri"/>
          <w:b/>
          <w:sz w:val="28"/>
          <w:lang w:eastAsia="zh-CN"/>
        </w:rPr>
      </w:pPr>
      <w:r w:rsidRPr="00272BAA">
        <w:rPr>
          <w:rFonts w:ascii="Calibri" w:eastAsia="Times New Roman" w:hAnsi="Calibri"/>
          <w:b/>
          <w:sz w:val="28"/>
          <w:lang w:eastAsia="zh-CN"/>
        </w:rPr>
        <w:t>3</w:t>
      </w:r>
      <w:r w:rsidRPr="00272BAA">
        <w:rPr>
          <w:rFonts w:ascii="Calibri" w:eastAsia="Times New Roman" w:hAnsi="Calibri"/>
          <w:b/>
          <w:sz w:val="28"/>
          <w:lang w:eastAsia="zh-CN"/>
        </w:rPr>
        <w:tab/>
      </w:r>
      <w:r>
        <w:rPr>
          <w:rFonts w:ascii="SimSun" w:eastAsia="SimSun" w:hAnsi="SimSun" w:cs="SimSun" w:hint="eastAsia"/>
          <w:b/>
          <w:sz w:val="28"/>
          <w:lang w:eastAsia="zh-CN"/>
        </w:rPr>
        <w:t>提案</w:t>
      </w:r>
      <w:r w:rsidRPr="00272BAA">
        <w:rPr>
          <w:rFonts w:ascii="Calibri" w:eastAsia="Times New Roman" w:hAnsi="Calibri"/>
          <w:b/>
          <w:sz w:val="28"/>
          <w:lang w:eastAsia="zh-CN"/>
        </w:rPr>
        <w:t>2</w:t>
      </w:r>
    </w:p>
    <w:p w14:paraId="2A19A488" w14:textId="77777777" w:rsidR="00C95879" w:rsidRDefault="00C9587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Times New Roman" w:hAnsi="Calibri"/>
          <w:lang w:eastAsia="ja-JP"/>
        </w:rPr>
      </w:pPr>
      <w:r>
        <w:rPr>
          <w:rFonts w:ascii="Calibri" w:eastAsia="Times New Roman" w:hAnsi="Calibri"/>
          <w:lang w:eastAsia="ja-JP"/>
        </w:rPr>
        <w:br w:type="page"/>
      </w:r>
    </w:p>
    <w:p w14:paraId="792D965B" w14:textId="42CA82C6" w:rsidR="00272BAA" w:rsidRPr="00BF2950" w:rsidRDefault="00BF2950" w:rsidP="000140F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ascii="SimSun" w:eastAsia="SimSun" w:hAnsi="SimSun"/>
          <w:lang w:eastAsia="ja-JP"/>
        </w:rPr>
      </w:pPr>
      <w:r w:rsidRPr="00BF2950">
        <w:rPr>
          <w:rFonts w:ascii="SimSun" w:eastAsia="SimSun" w:hAnsi="SimSun" w:cs="Microsoft YaHei" w:hint="eastAsia"/>
          <w:lang w:eastAsia="ja-JP"/>
        </w:rPr>
        <w:lastRenderedPageBreak/>
        <w:t>除起草建议</w:t>
      </w:r>
      <w:r w:rsidR="00630414">
        <w:rPr>
          <w:rFonts w:ascii="SimSun" w:eastAsia="SimSun" w:hAnsi="SimSun" w:cs="Microsoft YaHei" w:hint="eastAsia"/>
          <w:lang w:eastAsia="zh-CN"/>
        </w:rPr>
        <w:t>书以</w:t>
      </w:r>
      <w:r w:rsidRPr="00BF2950">
        <w:rPr>
          <w:rFonts w:ascii="SimSun" w:eastAsia="SimSun" w:hAnsi="SimSun" w:cs="Microsoft YaHei" w:hint="eastAsia"/>
          <w:lang w:eastAsia="ja-JP"/>
        </w:rPr>
        <w:t>外，国际电联的工作方法</w:t>
      </w:r>
      <w:r w:rsidR="00045F33">
        <w:rPr>
          <w:rFonts w:ascii="SimSun" w:eastAsia="SimSun" w:hAnsi="SimSun" w:cs="Microsoft YaHei" w:hint="eastAsia"/>
          <w:lang w:eastAsia="zh-CN"/>
        </w:rPr>
        <w:t>还有</w:t>
      </w:r>
      <w:r w:rsidR="00457020">
        <w:rPr>
          <w:rFonts w:ascii="SimSun" w:eastAsia="SimSun" w:hAnsi="SimSun" w:cs="Microsoft YaHei" w:hint="eastAsia"/>
          <w:lang w:eastAsia="zh-CN"/>
        </w:rPr>
        <w:t>助</w:t>
      </w:r>
      <w:r w:rsidR="00045F33">
        <w:rPr>
          <w:rFonts w:ascii="SimSun" w:eastAsia="SimSun" w:hAnsi="SimSun" w:cs="Microsoft YaHei" w:hint="eastAsia"/>
          <w:lang w:eastAsia="zh-CN"/>
        </w:rPr>
        <w:t>于</w:t>
      </w:r>
      <w:r w:rsidRPr="00BF2950">
        <w:rPr>
          <w:rFonts w:ascii="SimSun" w:eastAsia="SimSun" w:hAnsi="SimSun" w:cs="Microsoft YaHei" w:hint="eastAsia"/>
          <w:lang w:eastAsia="ja-JP"/>
        </w:rPr>
        <w:t>制定一些其他文件，</w:t>
      </w:r>
      <w:r w:rsidR="00C76D00">
        <w:rPr>
          <w:rFonts w:ascii="SimSun" w:eastAsia="SimSun" w:hAnsi="SimSun" w:cs="Microsoft YaHei" w:hint="eastAsia"/>
          <w:lang w:eastAsia="zh-CN"/>
        </w:rPr>
        <w:t>其中</w:t>
      </w:r>
      <w:r w:rsidRPr="00BF2950">
        <w:rPr>
          <w:rFonts w:ascii="SimSun" w:eastAsia="SimSun" w:hAnsi="SimSun" w:cs="Microsoft YaHei" w:hint="eastAsia"/>
          <w:lang w:eastAsia="ja-JP"/>
        </w:rPr>
        <w:t>包括技术报告、技术文件、附件、计划草案（在关于接入网络的第</w:t>
      </w:r>
      <w:r w:rsidRPr="00C533DC">
        <w:rPr>
          <w:rFonts w:asciiTheme="minorHAnsi" w:eastAsia="SimSun" w:hAnsiTheme="minorHAnsi" w:cstheme="minorHAnsi" w:hint="eastAsia"/>
          <w:lang w:eastAsia="zh-CN"/>
        </w:rPr>
        <w:t>15</w:t>
      </w:r>
      <w:r w:rsidRPr="00BF2950">
        <w:rPr>
          <w:rFonts w:ascii="SimSun" w:eastAsia="SimSun" w:hAnsi="SimSun" w:cs="Microsoft YaHei" w:hint="eastAsia"/>
          <w:lang w:eastAsia="ja-JP"/>
        </w:rPr>
        <w:t>研究组和关于电信管理的第</w:t>
      </w:r>
      <w:r w:rsidRPr="00C533DC">
        <w:rPr>
          <w:rFonts w:asciiTheme="minorHAnsi" w:eastAsia="SimSun" w:hAnsiTheme="minorHAnsi" w:cstheme="minorHAnsi" w:hint="eastAsia"/>
          <w:lang w:eastAsia="zh-CN"/>
        </w:rPr>
        <w:t>2</w:t>
      </w:r>
      <w:r w:rsidRPr="00BF2950">
        <w:rPr>
          <w:rFonts w:ascii="SimSun" w:eastAsia="SimSun" w:hAnsi="SimSun" w:cs="Microsoft YaHei" w:hint="eastAsia"/>
          <w:lang w:eastAsia="ja-JP"/>
        </w:rPr>
        <w:t>研究组中）及其</w:t>
      </w:r>
      <w:r w:rsidR="00C76D00">
        <w:rPr>
          <w:rFonts w:ascii="SimSun" w:eastAsia="SimSun" w:hAnsi="SimSun" w:cs="Microsoft YaHei" w:hint="eastAsia"/>
          <w:lang w:eastAsia="zh-CN"/>
        </w:rPr>
        <w:t>它</w:t>
      </w:r>
      <w:r w:rsidRPr="00BF2950">
        <w:rPr>
          <w:rFonts w:ascii="SimSun" w:eastAsia="SimSun" w:hAnsi="SimSun" w:cs="Microsoft YaHei" w:hint="eastAsia"/>
          <w:lang w:eastAsia="ja-JP"/>
        </w:rPr>
        <w:t>文件</w:t>
      </w:r>
      <w:r w:rsidR="00C76D00" w:rsidRPr="00BF2950">
        <w:rPr>
          <w:rFonts w:ascii="SimSun" w:eastAsia="SimSun" w:hAnsi="SimSun" w:cs="Microsoft YaHei" w:hint="eastAsia"/>
          <w:lang w:eastAsia="ja-JP"/>
        </w:rPr>
        <w:t>，</w:t>
      </w:r>
      <w:r w:rsidRPr="00BF2950">
        <w:rPr>
          <w:rFonts w:ascii="SimSun" w:eastAsia="SimSun" w:hAnsi="SimSun" w:cs="Microsoft YaHei" w:hint="eastAsia"/>
          <w:lang w:eastAsia="ja-JP"/>
        </w:rPr>
        <w:t>以</w:t>
      </w:r>
      <w:r w:rsidR="00C76D00">
        <w:rPr>
          <w:rFonts w:ascii="SimSun" w:eastAsia="SimSun" w:hAnsi="SimSun" w:cs="Microsoft YaHei" w:hint="eastAsia"/>
          <w:lang w:eastAsia="zh-CN"/>
        </w:rPr>
        <w:t>增</w:t>
      </w:r>
      <w:r w:rsidRPr="00BF2950">
        <w:rPr>
          <w:rFonts w:ascii="SimSun" w:eastAsia="SimSun" w:hAnsi="SimSun" w:cs="Microsoft YaHei" w:hint="eastAsia"/>
          <w:lang w:eastAsia="ja-JP"/>
        </w:rPr>
        <w:t>补、澄清和协调</w:t>
      </w:r>
      <w:r w:rsidR="00C76D00">
        <w:rPr>
          <w:rFonts w:ascii="SimSun" w:eastAsia="SimSun" w:hAnsi="SimSun" w:cs="Microsoft YaHei" w:hint="eastAsia"/>
          <w:lang w:eastAsia="zh-CN"/>
        </w:rPr>
        <w:t>统一</w:t>
      </w:r>
      <w:r w:rsidRPr="00BF2950">
        <w:rPr>
          <w:rFonts w:ascii="SimSun" w:eastAsia="SimSun" w:hAnsi="SimSun" w:cs="Microsoft YaHei" w:hint="eastAsia"/>
          <w:lang w:eastAsia="ja-JP"/>
        </w:rPr>
        <w:t>个别建议</w:t>
      </w:r>
      <w:r w:rsidR="00C76D00">
        <w:rPr>
          <w:rFonts w:ascii="SimSun" w:eastAsia="SimSun" w:hAnsi="SimSun" w:cs="Microsoft YaHei" w:hint="eastAsia"/>
          <w:lang w:eastAsia="zh-CN"/>
        </w:rPr>
        <w:t>书的条款、</w:t>
      </w:r>
      <w:r w:rsidRPr="00BF2950">
        <w:rPr>
          <w:rFonts w:ascii="SimSun" w:eastAsia="SimSun" w:hAnsi="SimSun" w:cs="Microsoft YaHei" w:hint="eastAsia"/>
          <w:lang w:eastAsia="ja-JP"/>
        </w:rPr>
        <w:t>或系列建议</w:t>
      </w:r>
      <w:r w:rsidR="00C76D00">
        <w:rPr>
          <w:rFonts w:ascii="SimSun" w:eastAsia="SimSun" w:hAnsi="SimSun" w:cs="Microsoft YaHei" w:hint="eastAsia"/>
          <w:lang w:eastAsia="zh-CN"/>
        </w:rPr>
        <w:t>书</w:t>
      </w:r>
      <w:r w:rsidRPr="00BF2950">
        <w:rPr>
          <w:rFonts w:ascii="SimSun" w:eastAsia="SimSun" w:hAnsi="SimSun" w:cs="Microsoft YaHei" w:hint="eastAsia"/>
          <w:lang w:eastAsia="ja-JP"/>
        </w:rPr>
        <w:t>或国际电联</w:t>
      </w:r>
      <w:r w:rsidR="00C76D00">
        <w:rPr>
          <w:rFonts w:ascii="SimSun" w:eastAsia="SimSun" w:hAnsi="SimSun" w:cs="Microsoft YaHei" w:hint="eastAsia"/>
          <w:lang w:eastAsia="zh-CN"/>
        </w:rPr>
        <w:t>内</w:t>
      </w:r>
      <w:r w:rsidR="00457020">
        <w:rPr>
          <w:rFonts w:ascii="SimSun" w:eastAsia="SimSun" w:hAnsi="SimSun" w:cs="Microsoft YaHei" w:hint="eastAsia"/>
          <w:lang w:eastAsia="zh-CN"/>
        </w:rPr>
        <w:t>部</w:t>
      </w:r>
      <w:r w:rsidR="00C76D00">
        <w:rPr>
          <w:rFonts w:ascii="SimSun" w:eastAsia="SimSun" w:hAnsi="SimSun" w:cs="Microsoft YaHei" w:hint="eastAsia"/>
          <w:lang w:eastAsia="zh-CN"/>
        </w:rPr>
        <w:t>以</w:t>
      </w:r>
      <w:r w:rsidR="00457020">
        <w:rPr>
          <w:rFonts w:ascii="SimSun" w:eastAsia="SimSun" w:hAnsi="SimSun" w:cs="Microsoft YaHei" w:hint="eastAsia"/>
          <w:lang w:eastAsia="zh-CN"/>
        </w:rPr>
        <w:t>至于</w:t>
      </w:r>
      <w:r w:rsidRPr="00BF2950">
        <w:rPr>
          <w:rFonts w:ascii="SimSun" w:eastAsia="SimSun" w:hAnsi="SimSun" w:cs="Microsoft YaHei" w:hint="eastAsia"/>
          <w:lang w:eastAsia="ja-JP"/>
        </w:rPr>
        <w:t>世界范围内的整体工作领域。</w:t>
      </w:r>
      <w:r w:rsidR="00C76D00">
        <w:rPr>
          <w:rFonts w:ascii="SimSun" w:eastAsia="SimSun" w:hAnsi="SimSun" w:cs="Microsoft YaHei" w:hint="eastAsia"/>
          <w:lang w:eastAsia="zh-CN"/>
        </w:rPr>
        <w:t>这方面的工作从此类</w:t>
      </w:r>
      <w:r w:rsidRPr="00BF2950">
        <w:rPr>
          <w:rFonts w:ascii="SimSun" w:eastAsia="SimSun" w:hAnsi="SimSun" w:cs="Microsoft YaHei" w:hint="eastAsia"/>
          <w:lang w:eastAsia="ja-JP"/>
        </w:rPr>
        <w:t>文件</w:t>
      </w:r>
      <w:r w:rsidR="00C76D00" w:rsidRPr="00BF2950">
        <w:rPr>
          <w:rFonts w:ascii="SimSun" w:eastAsia="SimSun" w:hAnsi="SimSun" w:cs="Microsoft YaHei" w:hint="eastAsia"/>
          <w:lang w:eastAsia="ja-JP"/>
        </w:rPr>
        <w:t>开始</w:t>
      </w:r>
      <w:r w:rsidRPr="00BF2950">
        <w:rPr>
          <w:rFonts w:ascii="SimSun" w:eastAsia="SimSun" w:hAnsi="SimSun" w:cs="Microsoft YaHei" w:hint="eastAsia"/>
          <w:lang w:eastAsia="ja-JP"/>
        </w:rPr>
        <w:t>似乎是</w:t>
      </w:r>
      <w:r w:rsidR="00552FD1">
        <w:rPr>
          <w:rFonts w:ascii="SimSun" w:eastAsia="SimSun" w:hAnsi="SimSun" w:cs="Microsoft YaHei" w:hint="eastAsia"/>
          <w:lang w:eastAsia="zh-CN"/>
        </w:rPr>
        <w:t>明智</w:t>
      </w:r>
      <w:r w:rsidRPr="00BF2950">
        <w:rPr>
          <w:rFonts w:ascii="SimSun" w:eastAsia="SimSun" w:hAnsi="SimSun" w:cs="Microsoft YaHei" w:hint="eastAsia"/>
          <w:lang w:eastAsia="ja-JP"/>
        </w:rPr>
        <w:t>的，例如</w:t>
      </w:r>
      <w:r w:rsidR="00C76D00">
        <w:rPr>
          <w:rFonts w:ascii="SimSun" w:eastAsia="SimSun" w:hAnsi="SimSun" w:cs="Microsoft YaHei" w:hint="eastAsia"/>
          <w:lang w:eastAsia="zh-CN"/>
        </w:rPr>
        <w:t>，根据文稿</w:t>
      </w:r>
      <w:r w:rsidRPr="00BF2950">
        <w:rPr>
          <w:rFonts w:ascii="SimSun" w:eastAsia="SimSun" w:hAnsi="SimSun" w:cs="Microsoft YaHei" w:hint="eastAsia"/>
          <w:lang w:eastAsia="ja-JP"/>
        </w:rPr>
        <w:t>在</w:t>
      </w:r>
      <w:r w:rsidRPr="00C533DC">
        <w:rPr>
          <w:rFonts w:asciiTheme="minorHAnsi" w:eastAsia="SimSun" w:hAnsiTheme="minorHAnsi" w:cstheme="minorHAnsi" w:hint="eastAsia"/>
          <w:lang w:eastAsia="zh-CN"/>
        </w:rPr>
        <w:t>EG-</w:t>
      </w:r>
      <w:r w:rsidR="00BE7622" w:rsidRPr="00C533DC">
        <w:rPr>
          <w:rFonts w:asciiTheme="minorHAnsi" w:eastAsia="SimSun" w:hAnsiTheme="minorHAnsi" w:cstheme="minorHAnsi" w:hint="eastAsia"/>
          <w:lang w:eastAsia="zh-CN"/>
        </w:rPr>
        <w:t>ITR</w:t>
      </w:r>
      <w:r w:rsidR="00C76D00" w:rsidRPr="00C533DC">
        <w:rPr>
          <w:rFonts w:asciiTheme="minorHAnsi" w:eastAsia="SimSun" w:hAnsiTheme="minorHAnsi" w:cstheme="minorHAnsi"/>
          <w:lang w:eastAsia="zh-CN"/>
        </w:rPr>
        <w:t>s</w:t>
      </w:r>
      <w:r w:rsidRPr="00BF2950">
        <w:rPr>
          <w:rFonts w:ascii="SimSun" w:eastAsia="SimSun" w:hAnsi="SimSun" w:cs="Microsoft YaHei" w:hint="eastAsia"/>
          <w:lang w:eastAsia="ja-JP"/>
        </w:rPr>
        <w:t>框架内</w:t>
      </w:r>
      <w:r w:rsidR="00C76D00">
        <w:rPr>
          <w:rFonts w:ascii="SimSun" w:eastAsia="SimSun" w:hAnsi="SimSun" w:cs="Microsoft YaHei" w:hint="eastAsia"/>
          <w:lang w:eastAsia="zh-CN"/>
        </w:rPr>
        <w:t>起草</w:t>
      </w:r>
      <w:r w:rsidRPr="00BF2950">
        <w:rPr>
          <w:rFonts w:ascii="SimSun" w:eastAsia="SimSun" w:hAnsi="SimSun" w:cs="Microsoft YaHei" w:hint="eastAsia"/>
          <w:lang w:eastAsia="ja-JP"/>
        </w:rPr>
        <w:t>的计划草案。</w:t>
      </w:r>
      <w:r w:rsidR="00476B7B">
        <w:rPr>
          <w:rFonts w:ascii="SimSun" w:eastAsia="SimSun" w:hAnsi="SimSun" w:cs="Microsoft YaHei" w:hint="eastAsia"/>
          <w:lang w:eastAsia="zh-CN"/>
        </w:rPr>
        <w:t>此</w:t>
      </w:r>
      <w:r w:rsidRPr="00BF2950">
        <w:rPr>
          <w:rFonts w:ascii="SimSun" w:eastAsia="SimSun" w:hAnsi="SimSun" w:cs="Microsoft YaHei" w:hint="eastAsia"/>
          <w:lang w:eastAsia="ja-JP"/>
        </w:rPr>
        <w:t>文件可包括</w:t>
      </w:r>
      <w:r w:rsidR="00552FD1">
        <w:rPr>
          <w:rFonts w:ascii="SimSun" w:eastAsia="SimSun" w:hAnsi="SimSun" w:cs="Microsoft YaHei" w:hint="eastAsia"/>
          <w:lang w:eastAsia="zh-CN"/>
        </w:rPr>
        <w:t>澄清</w:t>
      </w:r>
      <w:r w:rsidR="00552FD1" w:rsidRPr="00BF2950">
        <w:rPr>
          <w:rFonts w:ascii="SimSun" w:eastAsia="SimSun" w:hAnsi="SimSun" w:cs="Microsoft YaHei" w:hint="eastAsia"/>
          <w:lang w:eastAsia="ja-JP"/>
        </w:rPr>
        <w:t>（当前或未来</w:t>
      </w:r>
      <w:r w:rsidR="00552FD1">
        <w:rPr>
          <w:rFonts w:ascii="SimSun" w:eastAsia="SimSun" w:hAnsi="SimSun" w:cs="Microsoft YaHei" w:hint="eastAsia"/>
          <w:lang w:eastAsia="zh-CN"/>
        </w:rPr>
        <w:t>版本</w:t>
      </w:r>
      <w:r w:rsidR="00552FD1" w:rsidRPr="00BF2950">
        <w:rPr>
          <w:rFonts w:ascii="SimSun" w:eastAsia="SimSun" w:hAnsi="SimSun" w:cs="Microsoft YaHei" w:hint="eastAsia"/>
          <w:lang w:eastAsia="ja-JP"/>
        </w:rPr>
        <w:t>）</w:t>
      </w:r>
      <w:r w:rsidR="00CD68A7" w:rsidRPr="008664AF">
        <w:rPr>
          <w:rFonts w:asciiTheme="minorHAnsi" w:eastAsia="SimSun" w:hAnsiTheme="minorHAnsi" w:cstheme="minorHAnsi"/>
          <w:lang w:eastAsia="ja-JP"/>
        </w:rPr>
        <w:t>ITRs</w:t>
      </w:r>
      <w:r w:rsidR="00CD68A7" w:rsidRPr="00BF2950">
        <w:rPr>
          <w:rFonts w:ascii="SimSun" w:eastAsia="SimSun" w:hAnsi="SimSun" w:cs="Microsoft YaHei" w:hint="eastAsia"/>
          <w:lang w:eastAsia="ja-JP"/>
        </w:rPr>
        <w:t>特定</w:t>
      </w:r>
      <w:r w:rsidR="00552FD1">
        <w:rPr>
          <w:rFonts w:ascii="SimSun" w:eastAsia="SimSun" w:hAnsi="SimSun" w:cs="Microsoft YaHei" w:hint="eastAsia"/>
          <w:lang w:eastAsia="zh-CN"/>
        </w:rPr>
        <w:t>章节</w:t>
      </w:r>
      <w:r w:rsidR="00CD68A7" w:rsidRPr="00BF2950">
        <w:rPr>
          <w:rFonts w:ascii="SimSun" w:eastAsia="SimSun" w:hAnsi="SimSun" w:cs="Microsoft YaHei" w:hint="eastAsia"/>
          <w:lang w:eastAsia="ja-JP"/>
        </w:rPr>
        <w:t>条款的具体</w:t>
      </w:r>
      <w:r w:rsidRPr="00797E57">
        <w:rPr>
          <w:rFonts w:asciiTheme="minorHAnsi" w:eastAsia="SimSun" w:hAnsiTheme="minorHAnsi" w:cstheme="minorHAnsi"/>
          <w:lang w:eastAsia="ja-JP"/>
        </w:rPr>
        <w:t>ITU-T</w:t>
      </w:r>
      <w:r w:rsidRPr="00BF2950">
        <w:rPr>
          <w:rFonts w:ascii="SimSun" w:eastAsia="SimSun" w:hAnsi="SimSun" w:cs="Microsoft YaHei" w:hint="eastAsia"/>
          <w:lang w:eastAsia="ja-JP"/>
        </w:rPr>
        <w:t>建议书，以及</w:t>
      </w:r>
      <w:r w:rsidR="00552FD1">
        <w:rPr>
          <w:rFonts w:ascii="SimSun" w:eastAsia="SimSun" w:hAnsi="SimSun" w:cs="Microsoft YaHei" w:hint="eastAsia"/>
          <w:lang w:eastAsia="zh-CN"/>
        </w:rPr>
        <w:t>注</w:t>
      </w:r>
      <w:r w:rsidRPr="00BF2950">
        <w:rPr>
          <w:rFonts w:ascii="SimSun" w:eastAsia="SimSun" w:hAnsi="SimSun" w:cs="Microsoft YaHei" w:hint="eastAsia"/>
          <w:lang w:eastAsia="ja-JP"/>
        </w:rPr>
        <w:t>明</w:t>
      </w:r>
      <w:r w:rsidR="00552FD1">
        <w:rPr>
          <w:rFonts w:ascii="SimSun" w:eastAsia="SimSun" w:hAnsi="SimSun" w:cs="Microsoft YaHei" w:hint="eastAsia"/>
          <w:lang w:eastAsia="zh-CN"/>
        </w:rPr>
        <w:t>在</w:t>
      </w:r>
      <w:r w:rsidRPr="00BF2950">
        <w:rPr>
          <w:rFonts w:ascii="SimSun" w:eastAsia="SimSun" w:hAnsi="SimSun" w:cs="Microsoft YaHei" w:hint="eastAsia"/>
          <w:lang w:eastAsia="ja-JP"/>
        </w:rPr>
        <w:t>制定国内和国际立法</w:t>
      </w:r>
      <w:r w:rsidR="00552FD1">
        <w:rPr>
          <w:rFonts w:ascii="SimSun" w:eastAsia="SimSun" w:hAnsi="SimSun" w:cs="Microsoft YaHei" w:hint="eastAsia"/>
          <w:lang w:eastAsia="zh-CN"/>
        </w:rPr>
        <w:t>时可能受影响</w:t>
      </w:r>
      <w:r w:rsidRPr="00BF2950">
        <w:rPr>
          <w:rFonts w:ascii="SimSun" w:eastAsia="SimSun" w:hAnsi="SimSun" w:cs="Microsoft YaHei" w:hint="eastAsia"/>
          <w:lang w:eastAsia="ja-JP"/>
        </w:rPr>
        <w:t>领域的具体国际和国内规范性文件</w:t>
      </w:r>
      <w:r w:rsidRPr="00BF2950">
        <w:rPr>
          <w:rFonts w:ascii="SimSun" w:eastAsia="SimSun" w:hAnsi="SimSun" w:hint="eastAsia"/>
          <w:lang w:eastAsia="ja-JP"/>
        </w:rPr>
        <w:t>/</w:t>
      </w:r>
      <w:r w:rsidRPr="00BF2950">
        <w:rPr>
          <w:rFonts w:ascii="SimSun" w:eastAsia="SimSun" w:hAnsi="SimSun" w:cs="Microsoft YaHei" w:hint="eastAsia"/>
          <w:lang w:eastAsia="ja-JP"/>
        </w:rPr>
        <w:t>法律（或其中的摘录）</w:t>
      </w:r>
      <w:r w:rsidR="00552FD1">
        <w:rPr>
          <w:rFonts w:ascii="SimSun" w:eastAsia="SimSun" w:hAnsi="SimSun" w:cs="Microsoft YaHei" w:hint="eastAsia"/>
          <w:lang w:eastAsia="zh-CN"/>
        </w:rPr>
        <w:t>，以</w:t>
      </w:r>
      <w:r w:rsidRPr="00BF2950">
        <w:rPr>
          <w:rFonts w:ascii="SimSun" w:eastAsia="SimSun" w:hAnsi="SimSun" w:cs="Microsoft YaHei" w:hint="eastAsia"/>
          <w:lang w:eastAsia="ja-JP"/>
        </w:rPr>
        <w:t>支持满足</w:t>
      </w:r>
      <w:r w:rsidR="00BE7622" w:rsidRPr="00797E57">
        <w:rPr>
          <w:rFonts w:asciiTheme="minorHAnsi" w:eastAsia="SimSun" w:hAnsiTheme="minorHAnsi" w:cstheme="minorHAnsi" w:hint="eastAsia"/>
          <w:lang w:eastAsia="zh-CN"/>
        </w:rPr>
        <w:t>ITR</w:t>
      </w:r>
      <w:r w:rsidR="00552FD1" w:rsidRPr="00797E57">
        <w:rPr>
          <w:rFonts w:asciiTheme="minorHAnsi" w:eastAsia="SimSun" w:hAnsiTheme="minorHAnsi" w:cstheme="minorHAnsi"/>
          <w:lang w:eastAsia="zh-CN"/>
        </w:rPr>
        <w:t>s</w:t>
      </w:r>
      <w:r w:rsidRPr="00BF2950">
        <w:rPr>
          <w:rFonts w:ascii="SimSun" w:eastAsia="SimSun" w:hAnsi="SimSun" w:cs="Microsoft YaHei" w:hint="eastAsia"/>
          <w:lang w:eastAsia="ja-JP"/>
        </w:rPr>
        <w:t>的要求。</w:t>
      </w:r>
      <w:r w:rsidRPr="00C533DC">
        <w:rPr>
          <w:rFonts w:asciiTheme="minorHAnsi" w:eastAsia="SimSun" w:hAnsiTheme="minorHAnsi" w:cstheme="minorHAnsi" w:hint="eastAsia"/>
          <w:lang w:eastAsia="zh-CN"/>
        </w:rPr>
        <w:t>EG-</w:t>
      </w:r>
      <w:r w:rsidR="00BE7622" w:rsidRPr="00C533DC">
        <w:rPr>
          <w:rFonts w:asciiTheme="minorHAnsi" w:eastAsia="SimSun" w:hAnsiTheme="minorHAnsi" w:cstheme="minorHAnsi" w:hint="eastAsia"/>
          <w:lang w:eastAsia="zh-CN"/>
        </w:rPr>
        <w:t>ITRs</w:t>
      </w:r>
      <w:r w:rsidRPr="00C533DC">
        <w:rPr>
          <w:rFonts w:asciiTheme="minorHAnsi" w:eastAsia="SimSun" w:hAnsiTheme="minorHAnsi" w:cstheme="minorHAnsi" w:hint="eastAsia"/>
          <w:lang w:eastAsia="zh-CN"/>
        </w:rPr>
        <w:t>-5/INF/1-E</w:t>
      </w:r>
      <w:r w:rsidR="00552FD1">
        <w:rPr>
          <w:rFonts w:ascii="SimSun" w:eastAsia="SimSun" w:hAnsi="SimSun" w:hint="eastAsia"/>
          <w:lang w:eastAsia="zh-CN"/>
        </w:rPr>
        <w:t>号</w:t>
      </w:r>
      <w:r w:rsidRPr="00BF2950">
        <w:rPr>
          <w:rFonts w:ascii="SimSun" w:eastAsia="SimSun" w:hAnsi="SimSun" w:cs="Microsoft YaHei" w:hint="eastAsia"/>
          <w:lang w:eastAsia="ja-JP"/>
        </w:rPr>
        <w:t>文件可作为此类工作的起点。</w:t>
      </w:r>
    </w:p>
    <w:p w14:paraId="64EE0B01" w14:textId="37EEBFAC" w:rsidR="00272BAA" w:rsidRPr="000336DD" w:rsidRDefault="000336DD" w:rsidP="009438E1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asciiTheme="minorEastAsia" w:hAnsiTheme="minorEastAsia"/>
          <w:lang w:eastAsia="ja-JP"/>
        </w:rPr>
      </w:pPr>
      <w:r w:rsidRPr="000336DD">
        <w:rPr>
          <w:rFonts w:asciiTheme="minorEastAsia" w:hAnsiTheme="minorEastAsia" w:cs="Microsoft YaHei" w:hint="eastAsia"/>
          <w:lang w:eastAsia="zh-CN"/>
        </w:rPr>
        <w:t>因此，</w:t>
      </w:r>
      <w:r w:rsidRPr="000336DD">
        <w:rPr>
          <w:rFonts w:asciiTheme="minorEastAsia" w:hAnsiTheme="minorEastAsia" w:cs="Microsoft YaHei" w:hint="eastAsia"/>
          <w:b/>
          <w:bCs/>
          <w:lang w:eastAsia="zh-CN"/>
        </w:rPr>
        <w:t>俄罗斯联邦提议</w:t>
      </w:r>
      <w:r w:rsidRPr="000336DD">
        <w:rPr>
          <w:rFonts w:asciiTheme="minorEastAsia" w:hAnsiTheme="minorEastAsia" w:cs="Microsoft YaHei" w:hint="eastAsia"/>
          <w:lang w:eastAsia="zh-CN"/>
        </w:rPr>
        <w:t>：</w:t>
      </w:r>
    </w:p>
    <w:p w14:paraId="1B291F93" w14:textId="012DDF2F" w:rsidR="00272BAA" w:rsidRPr="0070435F" w:rsidRDefault="00272BAA" w:rsidP="00272BAA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160"/>
        <w:ind w:left="567" w:hanging="567"/>
        <w:outlineLvl w:val="0"/>
        <w:rPr>
          <w:rFonts w:asciiTheme="majorEastAsia" w:eastAsiaTheme="majorEastAsia" w:hAnsiTheme="majorEastAsia"/>
          <w:b/>
          <w:szCs w:val="24"/>
          <w:lang w:eastAsia="ja-JP"/>
        </w:rPr>
      </w:pPr>
      <w:r w:rsidRPr="0070435F">
        <w:rPr>
          <w:rFonts w:asciiTheme="majorEastAsia" w:eastAsiaTheme="majorEastAsia" w:hAnsiTheme="majorEastAsia" w:cs="SimSun" w:hint="eastAsia"/>
          <w:b/>
          <w:szCs w:val="24"/>
          <w:lang w:eastAsia="zh-CN"/>
        </w:rPr>
        <w:t>提案</w:t>
      </w:r>
      <w:r w:rsidRPr="0070435F">
        <w:rPr>
          <w:rFonts w:asciiTheme="minorHAnsi" w:eastAsiaTheme="majorEastAsia" w:hAnsiTheme="minorHAnsi" w:cstheme="minorHAnsi"/>
          <w:b/>
          <w:szCs w:val="24"/>
          <w:lang w:eastAsia="ja-JP"/>
        </w:rPr>
        <w:t>2.1</w:t>
      </w:r>
    </w:p>
    <w:p w14:paraId="13AD07B2" w14:textId="7552C7CD" w:rsidR="00272BAA" w:rsidRPr="00907C14" w:rsidRDefault="0070435F" w:rsidP="0070435F">
      <w:pPr>
        <w:pStyle w:val="enumlev1"/>
        <w:spacing w:before="120"/>
        <w:rPr>
          <w:rFonts w:ascii="SimSun" w:eastAsia="SimSun" w:hAnsi="SimSun"/>
          <w:lang w:eastAsia="ja-JP"/>
        </w:rPr>
      </w:pPr>
      <w:r w:rsidRPr="003C6310">
        <w:rPr>
          <w:lang w:eastAsia="zh-CN"/>
        </w:rPr>
        <w:tab/>
      </w:r>
      <w:r w:rsidR="00907C14" w:rsidRPr="00907C14">
        <w:rPr>
          <w:rFonts w:ascii="SimSun" w:eastAsia="SimSun" w:hAnsi="SimSun" w:cs="Microsoft YaHei" w:hint="eastAsia"/>
          <w:lang w:eastAsia="ja-JP"/>
        </w:rPr>
        <w:t>开始制定计划草案</w:t>
      </w:r>
      <w:r w:rsidR="00B37013">
        <w:rPr>
          <w:rFonts w:ascii="SimSun" w:eastAsia="SimSun" w:hAnsi="SimSun" w:cs="Microsoft YaHei" w:hint="eastAsia"/>
          <w:lang w:eastAsia="zh-CN"/>
        </w:rPr>
        <w:t>，</w:t>
      </w:r>
      <w:r w:rsidR="00907C14" w:rsidRPr="00907C14">
        <w:rPr>
          <w:rFonts w:ascii="SimSun" w:eastAsia="SimSun" w:hAnsi="SimSun" w:cs="Microsoft YaHei" w:hint="eastAsia"/>
          <w:lang w:eastAsia="ja-JP"/>
        </w:rPr>
        <w:t>以支持满足</w:t>
      </w:r>
      <w:r w:rsidR="00BE7622">
        <w:rPr>
          <w:rFonts w:ascii="SimSun" w:eastAsia="SimSun" w:hAnsi="SimSun" w:hint="eastAsia"/>
          <w:lang w:eastAsia="ja-JP"/>
        </w:rPr>
        <w:t>ITRs</w:t>
      </w:r>
      <w:r w:rsidR="00907C14" w:rsidRPr="00907C14">
        <w:rPr>
          <w:rFonts w:ascii="SimSun" w:eastAsia="SimSun" w:hAnsi="SimSun" w:cs="Microsoft YaHei" w:hint="eastAsia"/>
          <w:lang w:eastAsia="ja-JP"/>
        </w:rPr>
        <w:t>的要求。</w:t>
      </w:r>
    </w:p>
    <w:p w14:paraId="700D0177" w14:textId="57D7C226" w:rsidR="00272BAA" w:rsidRPr="00272BAA" w:rsidRDefault="00272BAA" w:rsidP="00272BAA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160"/>
        <w:ind w:left="567" w:hanging="567"/>
        <w:outlineLvl w:val="0"/>
        <w:rPr>
          <w:rFonts w:ascii="Calibri" w:eastAsia="Times New Roman" w:hAnsi="Calibri"/>
          <w:b/>
          <w:lang w:eastAsia="ja-JP"/>
        </w:rPr>
      </w:pPr>
      <w:r w:rsidRPr="0070435F">
        <w:rPr>
          <w:rFonts w:asciiTheme="majorEastAsia" w:eastAsiaTheme="majorEastAsia" w:hAnsiTheme="majorEastAsia" w:cs="SimSun" w:hint="eastAsia"/>
          <w:b/>
          <w:szCs w:val="24"/>
          <w:lang w:eastAsia="zh-CN"/>
        </w:rPr>
        <w:t>提案</w:t>
      </w:r>
      <w:r w:rsidRPr="0070435F">
        <w:rPr>
          <w:rFonts w:asciiTheme="minorHAnsi" w:eastAsiaTheme="majorEastAsia" w:hAnsiTheme="minorHAnsi" w:cstheme="minorHAnsi"/>
          <w:b/>
          <w:szCs w:val="24"/>
          <w:lang w:eastAsia="ja-JP"/>
        </w:rPr>
        <w:t>2.2</w:t>
      </w:r>
    </w:p>
    <w:p w14:paraId="3DFE2F36" w14:textId="29F128C0" w:rsidR="00272BAA" w:rsidRPr="00907C14" w:rsidRDefault="0070435F" w:rsidP="0070435F">
      <w:pPr>
        <w:pStyle w:val="enumlev1"/>
        <w:spacing w:before="120"/>
        <w:rPr>
          <w:rFonts w:ascii="SimSun" w:eastAsia="SimSun" w:hAnsi="SimSun"/>
          <w:lang w:eastAsia="ja-JP"/>
        </w:rPr>
      </w:pPr>
      <w:r w:rsidRPr="003C6310">
        <w:rPr>
          <w:lang w:eastAsia="zh-CN"/>
        </w:rPr>
        <w:tab/>
      </w:r>
      <w:r w:rsidR="00907C14" w:rsidRPr="00907C14">
        <w:rPr>
          <w:rFonts w:ascii="SimSun" w:eastAsia="SimSun" w:hAnsi="SimSun" w:cs="Microsoft YaHei" w:hint="eastAsia"/>
          <w:lang w:eastAsia="ja-JP"/>
        </w:rPr>
        <w:t>俄罗斯主管部门向会议提议</w:t>
      </w:r>
      <w:r w:rsidR="00B37013">
        <w:rPr>
          <w:rFonts w:ascii="SimSun" w:eastAsia="SimSun" w:hAnsi="SimSun" w:cs="Microsoft YaHei" w:hint="eastAsia"/>
          <w:lang w:eastAsia="zh-CN"/>
        </w:rPr>
        <w:t>，希望</w:t>
      </w:r>
      <w:r w:rsidR="00907C14" w:rsidRPr="00907C14">
        <w:rPr>
          <w:rFonts w:ascii="SimSun" w:eastAsia="SimSun" w:hAnsi="SimSun" w:cs="Microsoft YaHei" w:hint="eastAsia"/>
          <w:lang w:eastAsia="ja-JP"/>
        </w:rPr>
        <w:t>批准</w:t>
      </w:r>
      <w:r w:rsidR="00907C14" w:rsidRPr="009438E1">
        <w:rPr>
          <w:rFonts w:asciiTheme="minorHAnsi" w:eastAsia="SimSun" w:hAnsiTheme="minorHAnsi" w:cstheme="minorHAnsi"/>
          <w:lang w:eastAsia="ja-JP"/>
        </w:rPr>
        <w:t>D.V.</w:t>
      </w:r>
      <w:r w:rsidR="00B37013" w:rsidRPr="009438E1">
        <w:rPr>
          <w:rFonts w:asciiTheme="minorHAnsi" w:eastAsia="SimSun" w:hAnsiTheme="minorHAnsi" w:cstheme="minorHAnsi"/>
          <w:lang w:eastAsia="ja-JP"/>
        </w:rPr>
        <w:t xml:space="preserve"> </w:t>
      </w:r>
      <w:proofErr w:type="spellStart"/>
      <w:r w:rsidR="00907C14" w:rsidRPr="009438E1">
        <w:rPr>
          <w:rFonts w:asciiTheme="minorHAnsi" w:eastAsia="SimSun" w:hAnsiTheme="minorHAnsi" w:cstheme="minorHAnsi"/>
          <w:lang w:eastAsia="ja-JP"/>
        </w:rPr>
        <w:t>Cherkesov</w:t>
      </w:r>
      <w:proofErr w:type="spellEnd"/>
      <w:r w:rsidR="00036508">
        <w:rPr>
          <w:rFonts w:ascii="SimSun" w:eastAsia="SimSun" w:hAnsi="SimSun" w:hint="eastAsia"/>
          <w:lang w:eastAsia="zh-CN"/>
        </w:rPr>
        <w:t>先生</w:t>
      </w:r>
      <w:r w:rsidR="00907C14" w:rsidRPr="00907C14">
        <w:rPr>
          <w:rFonts w:ascii="SimSun" w:eastAsia="SimSun" w:hAnsi="SimSun" w:cs="Microsoft YaHei" w:hint="eastAsia"/>
          <w:lang w:eastAsia="ja-JP"/>
        </w:rPr>
        <w:t>担任计划草案的编辑。</w:t>
      </w:r>
    </w:p>
    <w:p w14:paraId="3E11E736" w14:textId="77777777" w:rsidR="00F9378D" w:rsidRPr="00272BAA" w:rsidRDefault="00F9378D" w:rsidP="00F9378D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40"/>
        <w:jc w:val="center"/>
        <w:rPr>
          <w:rFonts w:ascii="Calibri" w:eastAsia="Times New Roman" w:hAnsi="Calibri"/>
        </w:rPr>
      </w:pPr>
      <w:bookmarkStart w:id="11" w:name="_Hlk82098686"/>
      <w:r w:rsidRPr="00272BAA">
        <w:rPr>
          <w:rFonts w:eastAsia="Times New Roman"/>
          <w:sz w:val="26"/>
          <w:szCs w:val="26"/>
        </w:rPr>
        <w:t>______________</w:t>
      </w:r>
      <w:bookmarkEnd w:id="11"/>
    </w:p>
    <w:sectPr w:rsidR="00F9378D" w:rsidRPr="00272BAA" w:rsidSect="009E00C1">
      <w:headerReference w:type="default" r:id="rId12"/>
      <w:footerReference w:type="default" r:id="rId13"/>
      <w:footerReference w:type="first" r:id="rId14"/>
      <w:pgSz w:w="11907" w:h="16834"/>
      <w:pgMar w:top="1702" w:right="1134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C7FB3" w14:textId="77777777" w:rsidR="00D37B93" w:rsidRDefault="00D37B93">
      <w:r>
        <w:separator/>
      </w:r>
    </w:p>
  </w:endnote>
  <w:endnote w:type="continuationSeparator" w:id="0">
    <w:p w14:paraId="7F2952D6" w14:textId="77777777" w:rsidR="00D37B93" w:rsidRDefault="00D3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F2DC" w14:textId="0A6183E6" w:rsidR="00E603D2" w:rsidRPr="00F9378D" w:rsidRDefault="00CA7A6D" w:rsidP="00C440D8">
    <w:pPr>
      <w:pStyle w:val="Footer"/>
      <w:rPr>
        <w:color w:val="F2F2F2" w:themeColor="background1" w:themeShade="F2"/>
        <w:lang w:val="fr-CH"/>
      </w:rPr>
    </w:pPr>
    <w:r w:rsidRPr="00F9378D">
      <w:rPr>
        <w:color w:val="F2F2F2" w:themeColor="background1" w:themeShade="F2"/>
      </w:rPr>
      <w:fldChar w:fldCharType="begin"/>
    </w:r>
    <w:r w:rsidRPr="00F9378D">
      <w:rPr>
        <w:color w:val="F2F2F2" w:themeColor="background1" w:themeShade="F2"/>
      </w:rPr>
      <w:instrText xml:space="preserve"> FILENAME \p  \* MERGEFORMAT </w:instrText>
    </w:r>
    <w:r w:rsidRPr="00F9378D">
      <w:rPr>
        <w:color w:val="F2F2F2" w:themeColor="background1" w:themeShade="F2"/>
      </w:rPr>
      <w:fldChar w:fldCharType="separate"/>
    </w:r>
    <w:r w:rsidR="00C440D8" w:rsidRPr="00F9378D">
      <w:rPr>
        <w:color w:val="F2F2F2" w:themeColor="background1" w:themeShade="F2"/>
      </w:rPr>
      <w:t>P:\CHI\SG\CONSEIL\EG-ITR\EG-ITR-5\000\002C.docx</w:t>
    </w:r>
    <w:r w:rsidRPr="00F9378D">
      <w:rPr>
        <w:color w:val="F2F2F2" w:themeColor="background1" w:themeShade="F2"/>
      </w:rPr>
      <w:fldChar w:fldCharType="end"/>
    </w:r>
    <w:r w:rsidR="00C440D8" w:rsidRPr="00F9378D">
      <w:rPr>
        <w:color w:val="F2F2F2" w:themeColor="background1" w:themeShade="F2"/>
      </w:rPr>
      <w:t xml:space="preserve"> (494200)</w:t>
    </w:r>
  </w:p>
  <w:p w14:paraId="6DC9CB45" w14:textId="77777777" w:rsidR="00E603D2" w:rsidRDefault="00E603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8F6D" w14:textId="77777777" w:rsidR="00E603D2" w:rsidRPr="00E603D2" w:rsidRDefault="00E603D2" w:rsidP="00E603D2">
    <w:pPr>
      <w:spacing w:after="120"/>
      <w:jc w:val="center"/>
      <w:rPr>
        <w:rFonts w:asciiTheme="minorHAnsi" w:hAnsiTheme="minorHAnsi"/>
      </w:rPr>
    </w:pPr>
    <w:r w:rsidRPr="00E603D2">
      <w:rPr>
        <w:rFonts w:asciiTheme="minorHAnsi" w:hAnsiTheme="minorHAnsi"/>
      </w:rPr>
      <w:t xml:space="preserve">• </w:t>
    </w:r>
    <w:hyperlink r:id="rId1" w:history="1">
      <w:r w:rsidRPr="00E603D2">
        <w:rPr>
          <w:rStyle w:val="Hyperlink"/>
          <w:rFonts w:asciiTheme="minorHAnsi" w:hAnsiTheme="minorHAnsi"/>
        </w:rPr>
        <w:t>http://www.itu.int/council</w:t>
      </w:r>
    </w:hyperlink>
    <w:r w:rsidRPr="00E603D2">
      <w:rPr>
        <w:rFonts w:asciiTheme="minorHAnsi" w:hAnsiTheme="minorHAnsi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CF81" w14:textId="77777777" w:rsidR="00D37B93" w:rsidRDefault="00D37B93">
      <w:r>
        <w:t>____________________</w:t>
      </w:r>
    </w:p>
    <w:p w14:paraId="23437A48" w14:textId="77777777" w:rsidR="00D37B93" w:rsidRDefault="00D37B93"/>
  </w:footnote>
  <w:footnote w:type="continuationSeparator" w:id="0">
    <w:p w14:paraId="7864B335" w14:textId="77777777" w:rsidR="00D37B93" w:rsidRDefault="00D3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F052E" w14:textId="77777777" w:rsidR="00D7144D" w:rsidRPr="00E603D2" w:rsidRDefault="00D7144D">
    <w:pPr>
      <w:pStyle w:val="Header"/>
      <w:rPr>
        <w:rFonts w:asciiTheme="minorHAnsi" w:hAnsiTheme="minorHAnsi"/>
      </w:rPr>
    </w:pPr>
    <w:r w:rsidRPr="00E603D2">
      <w:rPr>
        <w:rFonts w:asciiTheme="minorHAnsi" w:hAnsiTheme="minorHAnsi"/>
      </w:rPr>
      <w:t xml:space="preserve">- </w:t>
    </w:r>
    <w:r w:rsidRPr="00E603D2">
      <w:rPr>
        <w:rFonts w:asciiTheme="minorHAnsi" w:hAnsiTheme="minorHAnsi"/>
      </w:rPr>
      <w:fldChar w:fldCharType="begin"/>
    </w:r>
    <w:r w:rsidRPr="00E603D2">
      <w:rPr>
        <w:rFonts w:asciiTheme="minorHAnsi" w:hAnsiTheme="minorHAnsi"/>
      </w:rPr>
      <w:instrText>PAGE</w:instrText>
    </w:r>
    <w:r w:rsidRPr="00E603D2">
      <w:rPr>
        <w:rFonts w:asciiTheme="minorHAnsi" w:hAnsiTheme="minorHAnsi"/>
      </w:rPr>
      <w:fldChar w:fldCharType="separate"/>
    </w:r>
    <w:r w:rsidR="00987718">
      <w:rPr>
        <w:rFonts w:asciiTheme="minorHAnsi" w:hAnsiTheme="minorHAnsi"/>
        <w:noProof/>
      </w:rPr>
      <w:t>2</w:t>
    </w:r>
    <w:r w:rsidRPr="00E603D2">
      <w:rPr>
        <w:rFonts w:asciiTheme="minorHAnsi" w:hAnsiTheme="minorHAnsi"/>
      </w:rPr>
      <w:fldChar w:fldCharType="end"/>
    </w:r>
    <w:r w:rsidRPr="00E603D2">
      <w:rPr>
        <w:rFonts w:asciiTheme="minorHAnsi" w:hAnsiTheme="minorHAnsi"/>
      </w:rPr>
      <w:t xml:space="preserve"> -</w:t>
    </w:r>
  </w:p>
  <w:p w14:paraId="15D68D4E" w14:textId="77777777" w:rsidR="00D7144D" w:rsidRDefault="00D7144D" w:rsidP="00C374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C1CB0"/>
    <w:multiLevelType w:val="hybridMultilevel"/>
    <w:tmpl w:val="C158D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B76D1"/>
    <w:multiLevelType w:val="hybridMultilevel"/>
    <w:tmpl w:val="CCAEDA92"/>
    <w:lvl w:ilvl="0" w:tplc="72CA2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2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34"/>
  </w:num>
  <w:num w:numId="6">
    <w:abstractNumId w:val="45"/>
  </w:num>
  <w:num w:numId="7">
    <w:abstractNumId w:val="21"/>
  </w:num>
  <w:num w:numId="8">
    <w:abstractNumId w:val="41"/>
  </w:num>
  <w:num w:numId="9">
    <w:abstractNumId w:val="40"/>
  </w:num>
  <w:num w:numId="10">
    <w:abstractNumId w:val="37"/>
  </w:num>
  <w:num w:numId="11">
    <w:abstractNumId w:val="42"/>
  </w:num>
  <w:num w:numId="12">
    <w:abstractNumId w:val="28"/>
  </w:num>
  <w:num w:numId="13">
    <w:abstractNumId w:val="9"/>
  </w:num>
  <w:num w:numId="14">
    <w:abstractNumId w:val="6"/>
  </w:num>
  <w:num w:numId="15">
    <w:abstractNumId w:val="30"/>
  </w:num>
  <w:num w:numId="16">
    <w:abstractNumId w:val="43"/>
  </w:num>
  <w:num w:numId="17">
    <w:abstractNumId w:val="17"/>
  </w:num>
  <w:num w:numId="18">
    <w:abstractNumId w:val="44"/>
  </w:num>
  <w:num w:numId="19">
    <w:abstractNumId w:val="49"/>
  </w:num>
  <w:num w:numId="20">
    <w:abstractNumId w:val="48"/>
  </w:num>
  <w:num w:numId="21">
    <w:abstractNumId w:val="46"/>
  </w:num>
  <w:num w:numId="22">
    <w:abstractNumId w:val="36"/>
  </w:num>
  <w:num w:numId="23">
    <w:abstractNumId w:val="38"/>
  </w:num>
  <w:num w:numId="24">
    <w:abstractNumId w:val="8"/>
  </w:num>
  <w:num w:numId="25">
    <w:abstractNumId w:val="29"/>
  </w:num>
  <w:num w:numId="26">
    <w:abstractNumId w:val="26"/>
  </w:num>
  <w:num w:numId="27">
    <w:abstractNumId w:val="11"/>
  </w:num>
  <w:num w:numId="28">
    <w:abstractNumId w:val="23"/>
  </w:num>
  <w:num w:numId="29">
    <w:abstractNumId w:val="39"/>
  </w:num>
  <w:num w:numId="30">
    <w:abstractNumId w:val="22"/>
  </w:num>
  <w:num w:numId="31">
    <w:abstractNumId w:val="13"/>
  </w:num>
  <w:num w:numId="32">
    <w:abstractNumId w:val="10"/>
  </w:num>
  <w:num w:numId="33">
    <w:abstractNumId w:val="27"/>
  </w:num>
  <w:num w:numId="34">
    <w:abstractNumId w:val="19"/>
  </w:num>
  <w:num w:numId="35">
    <w:abstractNumId w:val="35"/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3"/>
  </w:num>
  <w:num w:numId="39">
    <w:abstractNumId w:val="16"/>
  </w:num>
  <w:num w:numId="40">
    <w:abstractNumId w:val="7"/>
  </w:num>
  <w:num w:numId="41">
    <w:abstractNumId w:val="47"/>
  </w:num>
  <w:num w:numId="42">
    <w:abstractNumId w:val="24"/>
  </w:num>
  <w:num w:numId="43">
    <w:abstractNumId w:val="32"/>
  </w:num>
  <w:num w:numId="44">
    <w:abstractNumId w:val="4"/>
  </w:num>
  <w:num w:numId="45">
    <w:abstractNumId w:val="15"/>
  </w:num>
  <w:num w:numId="46">
    <w:abstractNumId w:val="2"/>
  </w:num>
  <w:num w:numId="47">
    <w:abstractNumId w:val="12"/>
  </w:num>
  <w:num w:numId="48">
    <w:abstractNumId w:val="3"/>
  </w:num>
  <w:num w:numId="49">
    <w:abstractNumId w:val="18"/>
  </w:num>
  <w:num w:numId="50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e, Kun">
    <w15:presenceInfo w15:providerId="AD" w15:userId="S::kun.xue@itu.int::780bdd47-7792-49eb-bbfb-da661d52d0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06"/>
    <w:rsid w:val="00003742"/>
    <w:rsid w:val="0000622B"/>
    <w:rsid w:val="00006803"/>
    <w:rsid w:val="000140FC"/>
    <w:rsid w:val="00017D5F"/>
    <w:rsid w:val="00022BBD"/>
    <w:rsid w:val="00023E69"/>
    <w:rsid w:val="00025E8E"/>
    <w:rsid w:val="000328CB"/>
    <w:rsid w:val="0003367B"/>
    <w:rsid w:val="000336DD"/>
    <w:rsid w:val="00033C1E"/>
    <w:rsid w:val="000363F6"/>
    <w:rsid w:val="00036508"/>
    <w:rsid w:val="00036E6C"/>
    <w:rsid w:val="000406CF"/>
    <w:rsid w:val="000406DA"/>
    <w:rsid w:val="00044742"/>
    <w:rsid w:val="00045F33"/>
    <w:rsid w:val="000479BC"/>
    <w:rsid w:val="00047B52"/>
    <w:rsid w:val="00051135"/>
    <w:rsid w:val="0005330D"/>
    <w:rsid w:val="0005586D"/>
    <w:rsid w:val="00056AF7"/>
    <w:rsid w:val="0006006C"/>
    <w:rsid w:val="00060490"/>
    <w:rsid w:val="00060642"/>
    <w:rsid w:val="000625EC"/>
    <w:rsid w:val="000802D8"/>
    <w:rsid w:val="00080890"/>
    <w:rsid w:val="00082487"/>
    <w:rsid w:val="00085CF2"/>
    <w:rsid w:val="000879B1"/>
    <w:rsid w:val="00087BB2"/>
    <w:rsid w:val="00090DB1"/>
    <w:rsid w:val="000914EE"/>
    <w:rsid w:val="00093C5E"/>
    <w:rsid w:val="00095455"/>
    <w:rsid w:val="00096678"/>
    <w:rsid w:val="000A523E"/>
    <w:rsid w:val="000A6C3C"/>
    <w:rsid w:val="000B1705"/>
    <w:rsid w:val="000B1804"/>
    <w:rsid w:val="000C0550"/>
    <w:rsid w:val="000D034D"/>
    <w:rsid w:val="000D1B19"/>
    <w:rsid w:val="000E53E0"/>
    <w:rsid w:val="000E5744"/>
    <w:rsid w:val="000F45AB"/>
    <w:rsid w:val="00100422"/>
    <w:rsid w:val="00105B57"/>
    <w:rsid w:val="00105B75"/>
    <w:rsid w:val="00110760"/>
    <w:rsid w:val="00111732"/>
    <w:rsid w:val="001121F5"/>
    <w:rsid w:val="00112A2E"/>
    <w:rsid w:val="001154D3"/>
    <w:rsid w:val="0011562A"/>
    <w:rsid w:val="00115BC4"/>
    <w:rsid w:val="00123B46"/>
    <w:rsid w:val="00126AF0"/>
    <w:rsid w:val="00126E5D"/>
    <w:rsid w:val="00132D99"/>
    <w:rsid w:val="00133A76"/>
    <w:rsid w:val="00135854"/>
    <w:rsid w:val="00137C4B"/>
    <w:rsid w:val="00141B6D"/>
    <w:rsid w:val="00143A98"/>
    <w:rsid w:val="00143CC0"/>
    <w:rsid w:val="00145380"/>
    <w:rsid w:val="0014539F"/>
    <w:rsid w:val="0014759E"/>
    <w:rsid w:val="00155EF2"/>
    <w:rsid w:val="0015615B"/>
    <w:rsid w:val="00157923"/>
    <w:rsid w:val="00157E22"/>
    <w:rsid w:val="00164E99"/>
    <w:rsid w:val="00164F90"/>
    <w:rsid w:val="00167DF3"/>
    <w:rsid w:val="00170C27"/>
    <w:rsid w:val="00171B5B"/>
    <w:rsid w:val="0017539C"/>
    <w:rsid w:val="0017609F"/>
    <w:rsid w:val="001820F7"/>
    <w:rsid w:val="0019164E"/>
    <w:rsid w:val="00191F72"/>
    <w:rsid w:val="001940E1"/>
    <w:rsid w:val="001947CC"/>
    <w:rsid w:val="00197BEB"/>
    <w:rsid w:val="001A258D"/>
    <w:rsid w:val="001A44BC"/>
    <w:rsid w:val="001A4F5D"/>
    <w:rsid w:val="001A5A86"/>
    <w:rsid w:val="001B1348"/>
    <w:rsid w:val="001B404B"/>
    <w:rsid w:val="001B731C"/>
    <w:rsid w:val="001C0E28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859"/>
    <w:rsid w:val="001F565C"/>
    <w:rsid w:val="001F59DB"/>
    <w:rsid w:val="001F644B"/>
    <w:rsid w:val="002009E4"/>
    <w:rsid w:val="002034FE"/>
    <w:rsid w:val="00204837"/>
    <w:rsid w:val="00205911"/>
    <w:rsid w:val="0020628E"/>
    <w:rsid w:val="00207B40"/>
    <w:rsid w:val="00211C39"/>
    <w:rsid w:val="00213E72"/>
    <w:rsid w:val="00216668"/>
    <w:rsid w:val="002178B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26F3"/>
    <w:rsid w:val="002461BA"/>
    <w:rsid w:val="002509C9"/>
    <w:rsid w:val="00252CDA"/>
    <w:rsid w:val="00262C55"/>
    <w:rsid w:val="00265875"/>
    <w:rsid w:val="002664D2"/>
    <w:rsid w:val="00266544"/>
    <w:rsid w:val="00266A38"/>
    <w:rsid w:val="0026797B"/>
    <w:rsid w:val="00270D09"/>
    <w:rsid w:val="00272BAA"/>
    <w:rsid w:val="0027303B"/>
    <w:rsid w:val="00275642"/>
    <w:rsid w:val="0028109B"/>
    <w:rsid w:val="002866D2"/>
    <w:rsid w:val="00287A69"/>
    <w:rsid w:val="002903DE"/>
    <w:rsid w:val="00290E00"/>
    <w:rsid w:val="00292600"/>
    <w:rsid w:val="0029642F"/>
    <w:rsid w:val="00296819"/>
    <w:rsid w:val="002975E0"/>
    <w:rsid w:val="002A04DD"/>
    <w:rsid w:val="002A170F"/>
    <w:rsid w:val="002A1D8D"/>
    <w:rsid w:val="002A1F81"/>
    <w:rsid w:val="002A3A0A"/>
    <w:rsid w:val="002B09AE"/>
    <w:rsid w:val="002B42B9"/>
    <w:rsid w:val="002B69CD"/>
    <w:rsid w:val="002C1C7A"/>
    <w:rsid w:val="002D3CA6"/>
    <w:rsid w:val="002D448E"/>
    <w:rsid w:val="002D47F7"/>
    <w:rsid w:val="002D48E4"/>
    <w:rsid w:val="002D7052"/>
    <w:rsid w:val="002D7FCC"/>
    <w:rsid w:val="002E0872"/>
    <w:rsid w:val="002E5A5D"/>
    <w:rsid w:val="002E5AC3"/>
    <w:rsid w:val="002E7E71"/>
    <w:rsid w:val="002F17BD"/>
    <w:rsid w:val="0030209C"/>
    <w:rsid w:val="00302EB0"/>
    <w:rsid w:val="003104AE"/>
    <w:rsid w:val="003109EE"/>
    <w:rsid w:val="00311C3B"/>
    <w:rsid w:val="00311DA1"/>
    <w:rsid w:val="00311EF9"/>
    <w:rsid w:val="0031367D"/>
    <w:rsid w:val="003137E7"/>
    <w:rsid w:val="00314813"/>
    <w:rsid w:val="00314D4F"/>
    <w:rsid w:val="00316607"/>
    <w:rsid w:val="0032203B"/>
    <w:rsid w:val="003221B7"/>
    <w:rsid w:val="003259C3"/>
    <w:rsid w:val="00325F02"/>
    <w:rsid w:val="003334B9"/>
    <w:rsid w:val="0033378B"/>
    <w:rsid w:val="0033535B"/>
    <w:rsid w:val="0034515A"/>
    <w:rsid w:val="00346A46"/>
    <w:rsid w:val="00352973"/>
    <w:rsid w:val="0036205D"/>
    <w:rsid w:val="0036286A"/>
    <w:rsid w:val="00362FE9"/>
    <w:rsid w:val="003642D8"/>
    <w:rsid w:val="00370861"/>
    <w:rsid w:val="00372F6C"/>
    <w:rsid w:val="00375038"/>
    <w:rsid w:val="00375CE5"/>
    <w:rsid w:val="003811CD"/>
    <w:rsid w:val="00382DA7"/>
    <w:rsid w:val="0038348E"/>
    <w:rsid w:val="00384EED"/>
    <w:rsid w:val="00390C61"/>
    <w:rsid w:val="003942D4"/>
    <w:rsid w:val="00394A9C"/>
    <w:rsid w:val="003958A8"/>
    <w:rsid w:val="0039606B"/>
    <w:rsid w:val="003969A8"/>
    <w:rsid w:val="003A0D4B"/>
    <w:rsid w:val="003A0F60"/>
    <w:rsid w:val="003A4E18"/>
    <w:rsid w:val="003A6515"/>
    <w:rsid w:val="003A77D9"/>
    <w:rsid w:val="003A7BA2"/>
    <w:rsid w:val="003B13DC"/>
    <w:rsid w:val="003B352A"/>
    <w:rsid w:val="003C1736"/>
    <w:rsid w:val="003C3D8D"/>
    <w:rsid w:val="003C5406"/>
    <w:rsid w:val="003C649E"/>
    <w:rsid w:val="003C7021"/>
    <w:rsid w:val="003D34FB"/>
    <w:rsid w:val="003D5EE4"/>
    <w:rsid w:val="003E103B"/>
    <w:rsid w:val="003E3AF3"/>
    <w:rsid w:val="003E417E"/>
    <w:rsid w:val="003E6A2A"/>
    <w:rsid w:val="003E6D41"/>
    <w:rsid w:val="003F59E8"/>
    <w:rsid w:val="003F5F61"/>
    <w:rsid w:val="004002BF"/>
    <w:rsid w:val="00412BB3"/>
    <w:rsid w:val="00415966"/>
    <w:rsid w:val="0041739B"/>
    <w:rsid w:val="00422F6E"/>
    <w:rsid w:val="00423CF3"/>
    <w:rsid w:val="0042461B"/>
    <w:rsid w:val="0042520B"/>
    <w:rsid w:val="00431EC5"/>
    <w:rsid w:val="00433CE8"/>
    <w:rsid w:val="00434B7B"/>
    <w:rsid w:val="004359BA"/>
    <w:rsid w:val="004372DC"/>
    <w:rsid w:val="00440A2A"/>
    <w:rsid w:val="00443FD3"/>
    <w:rsid w:val="00446741"/>
    <w:rsid w:val="00447830"/>
    <w:rsid w:val="004522A4"/>
    <w:rsid w:val="004524CB"/>
    <w:rsid w:val="004544D9"/>
    <w:rsid w:val="00454720"/>
    <w:rsid w:val="00454CE8"/>
    <w:rsid w:val="00457020"/>
    <w:rsid w:val="00462518"/>
    <w:rsid w:val="00462702"/>
    <w:rsid w:val="0046399B"/>
    <w:rsid w:val="00466356"/>
    <w:rsid w:val="00474091"/>
    <w:rsid w:val="00476B7B"/>
    <w:rsid w:val="00476CBB"/>
    <w:rsid w:val="00476EAD"/>
    <w:rsid w:val="004804F3"/>
    <w:rsid w:val="004824B2"/>
    <w:rsid w:val="00482596"/>
    <w:rsid w:val="00486526"/>
    <w:rsid w:val="004873E3"/>
    <w:rsid w:val="00487C87"/>
    <w:rsid w:val="004921C8"/>
    <w:rsid w:val="00494F0E"/>
    <w:rsid w:val="00495DB6"/>
    <w:rsid w:val="00497457"/>
    <w:rsid w:val="004A0168"/>
    <w:rsid w:val="004A2A4A"/>
    <w:rsid w:val="004A2D22"/>
    <w:rsid w:val="004A4AAA"/>
    <w:rsid w:val="004A7476"/>
    <w:rsid w:val="004B01BB"/>
    <w:rsid w:val="004B413A"/>
    <w:rsid w:val="004B7CF2"/>
    <w:rsid w:val="004C1374"/>
    <w:rsid w:val="004C4CD5"/>
    <w:rsid w:val="004C581A"/>
    <w:rsid w:val="004C5F8D"/>
    <w:rsid w:val="004D21A0"/>
    <w:rsid w:val="004D672B"/>
    <w:rsid w:val="004D7E9F"/>
    <w:rsid w:val="004E1229"/>
    <w:rsid w:val="004E1AA9"/>
    <w:rsid w:val="004E1AEE"/>
    <w:rsid w:val="004E276F"/>
    <w:rsid w:val="004E2BB6"/>
    <w:rsid w:val="004E2EA5"/>
    <w:rsid w:val="004E3A5D"/>
    <w:rsid w:val="004E7D16"/>
    <w:rsid w:val="004F3682"/>
    <w:rsid w:val="0050223C"/>
    <w:rsid w:val="00502618"/>
    <w:rsid w:val="005030F2"/>
    <w:rsid w:val="0051396C"/>
    <w:rsid w:val="005166BA"/>
    <w:rsid w:val="00516BE8"/>
    <w:rsid w:val="00525421"/>
    <w:rsid w:val="0052758B"/>
    <w:rsid w:val="00530883"/>
    <w:rsid w:val="00533DB4"/>
    <w:rsid w:val="00534E85"/>
    <w:rsid w:val="005352F1"/>
    <w:rsid w:val="00542420"/>
    <w:rsid w:val="005431C5"/>
    <w:rsid w:val="0054413F"/>
    <w:rsid w:val="00546E2C"/>
    <w:rsid w:val="005476DB"/>
    <w:rsid w:val="00552FD1"/>
    <w:rsid w:val="005546E9"/>
    <w:rsid w:val="00555654"/>
    <w:rsid w:val="00557E06"/>
    <w:rsid w:val="0056199E"/>
    <w:rsid w:val="00563D37"/>
    <w:rsid w:val="00564FBC"/>
    <w:rsid w:val="0056725A"/>
    <w:rsid w:val="005703B3"/>
    <w:rsid w:val="00571358"/>
    <w:rsid w:val="00572976"/>
    <w:rsid w:val="00573657"/>
    <w:rsid w:val="00573F30"/>
    <w:rsid w:val="0057486A"/>
    <w:rsid w:val="00577EE5"/>
    <w:rsid w:val="00582442"/>
    <w:rsid w:val="0059460E"/>
    <w:rsid w:val="00594700"/>
    <w:rsid w:val="005974F5"/>
    <w:rsid w:val="00597F2F"/>
    <w:rsid w:val="005A07F8"/>
    <w:rsid w:val="005A1CA3"/>
    <w:rsid w:val="005A3768"/>
    <w:rsid w:val="005A473B"/>
    <w:rsid w:val="005A56BD"/>
    <w:rsid w:val="005A5763"/>
    <w:rsid w:val="005A69BE"/>
    <w:rsid w:val="005A6AA8"/>
    <w:rsid w:val="005C11F1"/>
    <w:rsid w:val="005C472C"/>
    <w:rsid w:val="005C68C8"/>
    <w:rsid w:val="005C7EFB"/>
    <w:rsid w:val="005D0EF5"/>
    <w:rsid w:val="005D0F96"/>
    <w:rsid w:val="005D2735"/>
    <w:rsid w:val="005D7471"/>
    <w:rsid w:val="005E1D6F"/>
    <w:rsid w:val="005E1DBF"/>
    <w:rsid w:val="005E2754"/>
    <w:rsid w:val="005E75DF"/>
    <w:rsid w:val="005F0BF9"/>
    <w:rsid w:val="005F1DE7"/>
    <w:rsid w:val="005F34BF"/>
    <w:rsid w:val="005F5262"/>
    <w:rsid w:val="005F6291"/>
    <w:rsid w:val="0060136D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30414"/>
    <w:rsid w:val="00631445"/>
    <w:rsid w:val="00632E34"/>
    <w:rsid w:val="006353F4"/>
    <w:rsid w:val="00640350"/>
    <w:rsid w:val="00641642"/>
    <w:rsid w:val="00642818"/>
    <w:rsid w:val="00642D94"/>
    <w:rsid w:val="00644588"/>
    <w:rsid w:val="006467EB"/>
    <w:rsid w:val="00651182"/>
    <w:rsid w:val="00652CDE"/>
    <w:rsid w:val="00654E72"/>
    <w:rsid w:val="006560E2"/>
    <w:rsid w:val="006615CB"/>
    <w:rsid w:val="00662984"/>
    <w:rsid w:val="006664D0"/>
    <w:rsid w:val="00667666"/>
    <w:rsid w:val="00667AD7"/>
    <w:rsid w:val="00670161"/>
    <w:rsid w:val="00672360"/>
    <w:rsid w:val="006765A3"/>
    <w:rsid w:val="00676AC3"/>
    <w:rsid w:val="006808CF"/>
    <w:rsid w:val="00685352"/>
    <w:rsid w:val="00687324"/>
    <w:rsid w:val="00691226"/>
    <w:rsid w:val="00696C7C"/>
    <w:rsid w:val="006A0E9D"/>
    <w:rsid w:val="006A1507"/>
    <w:rsid w:val="006A5907"/>
    <w:rsid w:val="006A5EBB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32FA"/>
    <w:rsid w:val="006E6810"/>
    <w:rsid w:val="006F1998"/>
    <w:rsid w:val="006F51C9"/>
    <w:rsid w:val="007010ED"/>
    <w:rsid w:val="00703A3D"/>
    <w:rsid w:val="0070435F"/>
    <w:rsid w:val="007059D0"/>
    <w:rsid w:val="00706C5F"/>
    <w:rsid w:val="00706E25"/>
    <w:rsid w:val="007100EE"/>
    <w:rsid w:val="0071583E"/>
    <w:rsid w:val="00720059"/>
    <w:rsid w:val="0072079E"/>
    <w:rsid w:val="007211C3"/>
    <w:rsid w:val="00723408"/>
    <w:rsid w:val="00723E17"/>
    <w:rsid w:val="00725042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0694"/>
    <w:rsid w:val="0074173F"/>
    <w:rsid w:val="007422DD"/>
    <w:rsid w:val="007423AB"/>
    <w:rsid w:val="00743132"/>
    <w:rsid w:val="00743B89"/>
    <w:rsid w:val="00745A9E"/>
    <w:rsid w:val="0075057F"/>
    <w:rsid w:val="00752D78"/>
    <w:rsid w:val="0075359A"/>
    <w:rsid w:val="00755EEC"/>
    <w:rsid w:val="007579C3"/>
    <w:rsid w:val="00761159"/>
    <w:rsid w:val="00763AC3"/>
    <w:rsid w:val="0076793A"/>
    <w:rsid w:val="00776BD3"/>
    <w:rsid w:val="0077710D"/>
    <w:rsid w:val="0077759E"/>
    <w:rsid w:val="00782469"/>
    <w:rsid w:val="00782AF6"/>
    <w:rsid w:val="007877B8"/>
    <w:rsid w:val="00794BEC"/>
    <w:rsid w:val="0079687E"/>
    <w:rsid w:val="007969E9"/>
    <w:rsid w:val="00796FA5"/>
    <w:rsid w:val="007972A9"/>
    <w:rsid w:val="007976EF"/>
    <w:rsid w:val="00797E57"/>
    <w:rsid w:val="007A05E1"/>
    <w:rsid w:val="007A3DA8"/>
    <w:rsid w:val="007A3E35"/>
    <w:rsid w:val="007A76B9"/>
    <w:rsid w:val="007B0746"/>
    <w:rsid w:val="007B48FF"/>
    <w:rsid w:val="007B6A8D"/>
    <w:rsid w:val="007C33FA"/>
    <w:rsid w:val="007C7D3F"/>
    <w:rsid w:val="007D1B5F"/>
    <w:rsid w:val="007D5356"/>
    <w:rsid w:val="007D58C8"/>
    <w:rsid w:val="007D7BF3"/>
    <w:rsid w:val="007E0CC3"/>
    <w:rsid w:val="007E1756"/>
    <w:rsid w:val="007E19CA"/>
    <w:rsid w:val="007E59EB"/>
    <w:rsid w:val="007E73DD"/>
    <w:rsid w:val="007F0840"/>
    <w:rsid w:val="007F2124"/>
    <w:rsid w:val="007F3F26"/>
    <w:rsid w:val="007F4F15"/>
    <w:rsid w:val="0080074C"/>
    <w:rsid w:val="00805138"/>
    <w:rsid w:val="00811C37"/>
    <w:rsid w:val="008121F1"/>
    <w:rsid w:val="00817A1E"/>
    <w:rsid w:val="00831957"/>
    <w:rsid w:val="00833550"/>
    <w:rsid w:val="00834CE8"/>
    <w:rsid w:val="00835301"/>
    <w:rsid w:val="0083581B"/>
    <w:rsid w:val="00836D34"/>
    <w:rsid w:val="00840993"/>
    <w:rsid w:val="0084140B"/>
    <w:rsid w:val="00841698"/>
    <w:rsid w:val="0084318B"/>
    <w:rsid w:val="00843FFC"/>
    <w:rsid w:val="00844A08"/>
    <w:rsid w:val="0085227D"/>
    <w:rsid w:val="0086214B"/>
    <w:rsid w:val="00862A59"/>
    <w:rsid w:val="008664AF"/>
    <w:rsid w:val="00870B34"/>
    <w:rsid w:val="00873188"/>
    <w:rsid w:val="008776E4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FDD"/>
    <w:rsid w:val="008A6032"/>
    <w:rsid w:val="008B1669"/>
    <w:rsid w:val="008B1F57"/>
    <w:rsid w:val="008B1F62"/>
    <w:rsid w:val="008B2F6E"/>
    <w:rsid w:val="008B3026"/>
    <w:rsid w:val="008C2E71"/>
    <w:rsid w:val="008C30F7"/>
    <w:rsid w:val="008C561E"/>
    <w:rsid w:val="008C7015"/>
    <w:rsid w:val="008D2C51"/>
    <w:rsid w:val="008D2D0A"/>
    <w:rsid w:val="008D494D"/>
    <w:rsid w:val="008E230B"/>
    <w:rsid w:val="008E5A16"/>
    <w:rsid w:val="008E6086"/>
    <w:rsid w:val="008E66A4"/>
    <w:rsid w:val="008F3EA7"/>
    <w:rsid w:val="0090058A"/>
    <w:rsid w:val="00902374"/>
    <w:rsid w:val="00902B88"/>
    <w:rsid w:val="0090483B"/>
    <w:rsid w:val="0090693C"/>
    <w:rsid w:val="00907C14"/>
    <w:rsid w:val="009108A1"/>
    <w:rsid w:val="00911F7D"/>
    <w:rsid w:val="00912C48"/>
    <w:rsid w:val="00912E33"/>
    <w:rsid w:val="009163F3"/>
    <w:rsid w:val="00916E39"/>
    <w:rsid w:val="009173EF"/>
    <w:rsid w:val="00917ABA"/>
    <w:rsid w:val="00925131"/>
    <w:rsid w:val="00930D14"/>
    <w:rsid w:val="00932906"/>
    <w:rsid w:val="0094130F"/>
    <w:rsid w:val="009419D1"/>
    <w:rsid w:val="009438E1"/>
    <w:rsid w:val="00944287"/>
    <w:rsid w:val="00945D18"/>
    <w:rsid w:val="00950214"/>
    <w:rsid w:val="009539B3"/>
    <w:rsid w:val="00956C8C"/>
    <w:rsid w:val="00961B0B"/>
    <w:rsid w:val="00962938"/>
    <w:rsid w:val="00963226"/>
    <w:rsid w:val="009659F0"/>
    <w:rsid w:val="00966A1B"/>
    <w:rsid w:val="00977602"/>
    <w:rsid w:val="00981F5D"/>
    <w:rsid w:val="009821AE"/>
    <w:rsid w:val="00984458"/>
    <w:rsid w:val="00987718"/>
    <w:rsid w:val="009912FF"/>
    <w:rsid w:val="00997952"/>
    <w:rsid w:val="009A069F"/>
    <w:rsid w:val="009A6F1D"/>
    <w:rsid w:val="009B048E"/>
    <w:rsid w:val="009B637E"/>
    <w:rsid w:val="009C5FD2"/>
    <w:rsid w:val="009D3B98"/>
    <w:rsid w:val="009D6EA5"/>
    <w:rsid w:val="009E00C1"/>
    <w:rsid w:val="009E17BD"/>
    <w:rsid w:val="009E3EED"/>
    <w:rsid w:val="009E6868"/>
    <w:rsid w:val="009E7651"/>
    <w:rsid w:val="009E7DE0"/>
    <w:rsid w:val="009F15C5"/>
    <w:rsid w:val="009F1D4D"/>
    <w:rsid w:val="009F4698"/>
    <w:rsid w:val="009F4DF7"/>
    <w:rsid w:val="009F5BC3"/>
    <w:rsid w:val="00A02D2D"/>
    <w:rsid w:val="00A02E6F"/>
    <w:rsid w:val="00A04CEC"/>
    <w:rsid w:val="00A066D8"/>
    <w:rsid w:val="00A12C68"/>
    <w:rsid w:val="00A20884"/>
    <w:rsid w:val="00A27F92"/>
    <w:rsid w:val="00A305AA"/>
    <w:rsid w:val="00A32654"/>
    <w:rsid w:val="00A33971"/>
    <w:rsid w:val="00A33B18"/>
    <w:rsid w:val="00A3595B"/>
    <w:rsid w:val="00A35E16"/>
    <w:rsid w:val="00A44101"/>
    <w:rsid w:val="00A5383B"/>
    <w:rsid w:val="00A55622"/>
    <w:rsid w:val="00A556C2"/>
    <w:rsid w:val="00A602CD"/>
    <w:rsid w:val="00A62467"/>
    <w:rsid w:val="00A63031"/>
    <w:rsid w:val="00A71E8E"/>
    <w:rsid w:val="00A75D70"/>
    <w:rsid w:val="00A76752"/>
    <w:rsid w:val="00A77EA6"/>
    <w:rsid w:val="00A806F2"/>
    <w:rsid w:val="00A81F23"/>
    <w:rsid w:val="00A8261D"/>
    <w:rsid w:val="00A82D0D"/>
    <w:rsid w:val="00A87B50"/>
    <w:rsid w:val="00A91DE4"/>
    <w:rsid w:val="00A94A1B"/>
    <w:rsid w:val="00A94AD4"/>
    <w:rsid w:val="00AA025D"/>
    <w:rsid w:val="00AA5496"/>
    <w:rsid w:val="00AB0340"/>
    <w:rsid w:val="00AB24CA"/>
    <w:rsid w:val="00AB29DA"/>
    <w:rsid w:val="00AB42F6"/>
    <w:rsid w:val="00AB5760"/>
    <w:rsid w:val="00AB69D8"/>
    <w:rsid w:val="00AC1E55"/>
    <w:rsid w:val="00AC2591"/>
    <w:rsid w:val="00AC6F74"/>
    <w:rsid w:val="00AC769F"/>
    <w:rsid w:val="00AD0AE5"/>
    <w:rsid w:val="00AD3E23"/>
    <w:rsid w:val="00AD5D3C"/>
    <w:rsid w:val="00AD7201"/>
    <w:rsid w:val="00AD7909"/>
    <w:rsid w:val="00AE26D6"/>
    <w:rsid w:val="00AE654A"/>
    <w:rsid w:val="00AF2963"/>
    <w:rsid w:val="00AF2971"/>
    <w:rsid w:val="00AF4BAE"/>
    <w:rsid w:val="00AF566A"/>
    <w:rsid w:val="00AF5E3C"/>
    <w:rsid w:val="00AF78F8"/>
    <w:rsid w:val="00B024D2"/>
    <w:rsid w:val="00B13315"/>
    <w:rsid w:val="00B170F6"/>
    <w:rsid w:val="00B2270F"/>
    <w:rsid w:val="00B23E7E"/>
    <w:rsid w:val="00B25B11"/>
    <w:rsid w:val="00B25B41"/>
    <w:rsid w:val="00B27123"/>
    <w:rsid w:val="00B332FB"/>
    <w:rsid w:val="00B34F91"/>
    <w:rsid w:val="00B37013"/>
    <w:rsid w:val="00B371AF"/>
    <w:rsid w:val="00B40A81"/>
    <w:rsid w:val="00B41974"/>
    <w:rsid w:val="00B44910"/>
    <w:rsid w:val="00B54B8F"/>
    <w:rsid w:val="00B576FA"/>
    <w:rsid w:val="00B7000E"/>
    <w:rsid w:val="00B72267"/>
    <w:rsid w:val="00B74CDE"/>
    <w:rsid w:val="00B750EB"/>
    <w:rsid w:val="00B76EB6"/>
    <w:rsid w:val="00B77B71"/>
    <w:rsid w:val="00B824C8"/>
    <w:rsid w:val="00B82A28"/>
    <w:rsid w:val="00B8318C"/>
    <w:rsid w:val="00B83897"/>
    <w:rsid w:val="00B84652"/>
    <w:rsid w:val="00B8578D"/>
    <w:rsid w:val="00B8714F"/>
    <w:rsid w:val="00B902F2"/>
    <w:rsid w:val="00B968E9"/>
    <w:rsid w:val="00BA1CA1"/>
    <w:rsid w:val="00BA1CAA"/>
    <w:rsid w:val="00BA3A82"/>
    <w:rsid w:val="00BA4604"/>
    <w:rsid w:val="00BA7087"/>
    <w:rsid w:val="00BB0863"/>
    <w:rsid w:val="00BB0E88"/>
    <w:rsid w:val="00BB137B"/>
    <w:rsid w:val="00BB1F56"/>
    <w:rsid w:val="00BB2F3F"/>
    <w:rsid w:val="00BC2C12"/>
    <w:rsid w:val="00BC3CD2"/>
    <w:rsid w:val="00BC5A8A"/>
    <w:rsid w:val="00BD032B"/>
    <w:rsid w:val="00BD1548"/>
    <w:rsid w:val="00BE012E"/>
    <w:rsid w:val="00BE02D1"/>
    <w:rsid w:val="00BE1922"/>
    <w:rsid w:val="00BE2640"/>
    <w:rsid w:val="00BE2773"/>
    <w:rsid w:val="00BE355F"/>
    <w:rsid w:val="00BE7622"/>
    <w:rsid w:val="00BF1FFF"/>
    <w:rsid w:val="00BF27CF"/>
    <w:rsid w:val="00BF2950"/>
    <w:rsid w:val="00BF2BF9"/>
    <w:rsid w:val="00BF370B"/>
    <w:rsid w:val="00C01189"/>
    <w:rsid w:val="00C019B1"/>
    <w:rsid w:val="00C03AD5"/>
    <w:rsid w:val="00C104DD"/>
    <w:rsid w:val="00C108D2"/>
    <w:rsid w:val="00C17270"/>
    <w:rsid w:val="00C17609"/>
    <w:rsid w:val="00C17AF8"/>
    <w:rsid w:val="00C2000D"/>
    <w:rsid w:val="00C301A8"/>
    <w:rsid w:val="00C31C94"/>
    <w:rsid w:val="00C33313"/>
    <w:rsid w:val="00C36D0F"/>
    <w:rsid w:val="00C374DE"/>
    <w:rsid w:val="00C4152B"/>
    <w:rsid w:val="00C440D8"/>
    <w:rsid w:val="00C44DA7"/>
    <w:rsid w:val="00C50344"/>
    <w:rsid w:val="00C512A0"/>
    <w:rsid w:val="00C51F07"/>
    <w:rsid w:val="00C52A24"/>
    <w:rsid w:val="00C533DC"/>
    <w:rsid w:val="00C53A28"/>
    <w:rsid w:val="00C667DB"/>
    <w:rsid w:val="00C66E21"/>
    <w:rsid w:val="00C67E05"/>
    <w:rsid w:val="00C7397E"/>
    <w:rsid w:val="00C73A8D"/>
    <w:rsid w:val="00C7406B"/>
    <w:rsid w:val="00C76D00"/>
    <w:rsid w:val="00C82306"/>
    <w:rsid w:val="00C83C71"/>
    <w:rsid w:val="00C90506"/>
    <w:rsid w:val="00C94145"/>
    <w:rsid w:val="00C9560A"/>
    <w:rsid w:val="00C95879"/>
    <w:rsid w:val="00CA1BFF"/>
    <w:rsid w:val="00CA2A00"/>
    <w:rsid w:val="00CA4EB5"/>
    <w:rsid w:val="00CA6393"/>
    <w:rsid w:val="00CA7A6D"/>
    <w:rsid w:val="00CB0AC0"/>
    <w:rsid w:val="00CB1BB5"/>
    <w:rsid w:val="00CB45D7"/>
    <w:rsid w:val="00CB5846"/>
    <w:rsid w:val="00CB688A"/>
    <w:rsid w:val="00CC02B8"/>
    <w:rsid w:val="00CC2057"/>
    <w:rsid w:val="00CC5DAD"/>
    <w:rsid w:val="00CD0C08"/>
    <w:rsid w:val="00CD5BBD"/>
    <w:rsid w:val="00CD66E3"/>
    <w:rsid w:val="00CD68A7"/>
    <w:rsid w:val="00CE00DE"/>
    <w:rsid w:val="00CE222A"/>
    <w:rsid w:val="00CE554A"/>
    <w:rsid w:val="00CF203C"/>
    <w:rsid w:val="00CF33F3"/>
    <w:rsid w:val="00CF3EC3"/>
    <w:rsid w:val="00CF6AD5"/>
    <w:rsid w:val="00D01238"/>
    <w:rsid w:val="00D01634"/>
    <w:rsid w:val="00D04FD6"/>
    <w:rsid w:val="00D05510"/>
    <w:rsid w:val="00D06183"/>
    <w:rsid w:val="00D10EA5"/>
    <w:rsid w:val="00D11F45"/>
    <w:rsid w:val="00D12D29"/>
    <w:rsid w:val="00D145D9"/>
    <w:rsid w:val="00D157A3"/>
    <w:rsid w:val="00D15841"/>
    <w:rsid w:val="00D175B3"/>
    <w:rsid w:val="00D208E0"/>
    <w:rsid w:val="00D2236C"/>
    <w:rsid w:val="00D22C42"/>
    <w:rsid w:val="00D2455D"/>
    <w:rsid w:val="00D26F6B"/>
    <w:rsid w:val="00D26FDF"/>
    <w:rsid w:val="00D27B70"/>
    <w:rsid w:val="00D309CF"/>
    <w:rsid w:val="00D30A39"/>
    <w:rsid w:val="00D336EE"/>
    <w:rsid w:val="00D337D8"/>
    <w:rsid w:val="00D33A9B"/>
    <w:rsid w:val="00D33BC1"/>
    <w:rsid w:val="00D37B93"/>
    <w:rsid w:val="00D4094B"/>
    <w:rsid w:val="00D41704"/>
    <w:rsid w:val="00D43B52"/>
    <w:rsid w:val="00D442AF"/>
    <w:rsid w:val="00D4562C"/>
    <w:rsid w:val="00D46610"/>
    <w:rsid w:val="00D4769E"/>
    <w:rsid w:val="00D534B0"/>
    <w:rsid w:val="00D54A06"/>
    <w:rsid w:val="00D5514C"/>
    <w:rsid w:val="00D57E69"/>
    <w:rsid w:val="00D617BD"/>
    <w:rsid w:val="00D63AEF"/>
    <w:rsid w:val="00D7144D"/>
    <w:rsid w:val="00D71B7E"/>
    <w:rsid w:val="00D7225A"/>
    <w:rsid w:val="00D7501A"/>
    <w:rsid w:val="00D76A33"/>
    <w:rsid w:val="00D77A00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2187"/>
    <w:rsid w:val="00DC429C"/>
    <w:rsid w:val="00DC4A08"/>
    <w:rsid w:val="00DC65C1"/>
    <w:rsid w:val="00DC7F3A"/>
    <w:rsid w:val="00DD06C6"/>
    <w:rsid w:val="00DE06EB"/>
    <w:rsid w:val="00DE0C72"/>
    <w:rsid w:val="00DE52DC"/>
    <w:rsid w:val="00DF608C"/>
    <w:rsid w:val="00DF720D"/>
    <w:rsid w:val="00E041F4"/>
    <w:rsid w:val="00E07153"/>
    <w:rsid w:val="00E07718"/>
    <w:rsid w:val="00E07FE1"/>
    <w:rsid w:val="00E10E3B"/>
    <w:rsid w:val="00E10E80"/>
    <w:rsid w:val="00E124F0"/>
    <w:rsid w:val="00E137BC"/>
    <w:rsid w:val="00E1694D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5128E"/>
    <w:rsid w:val="00E544AC"/>
    <w:rsid w:val="00E55559"/>
    <w:rsid w:val="00E569B6"/>
    <w:rsid w:val="00E603D2"/>
    <w:rsid w:val="00E77551"/>
    <w:rsid w:val="00E828D5"/>
    <w:rsid w:val="00E8417D"/>
    <w:rsid w:val="00E849B4"/>
    <w:rsid w:val="00E85DA7"/>
    <w:rsid w:val="00E90283"/>
    <w:rsid w:val="00E917D3"/>
    <w:rsid w:val="00EA3349"/>
    <w:rsid w:val="00EA4D1D"/>
    <w:rsid w:val="00EA5FA5"/>
    <w:rsid w:val="00EB2232"/>
    <w:rsid w:val="00EB2633"/>
    <w:rsid w:val="00EB2ED4"/>
    <w:rsid w:val="00EB43C8"/>
    <w:rsid w:val="00EB4849"/>
    <w:rsid w:val="00EB66CD"/>
    <w:rsid w:val="00EC3108"/>
    <w:rsid w:val="00EC3551"/>
    <w:rsid w:val="00EC553C"/>
    <w:rsid w:val="00ED029B"/>
    <w:rsid w:val="00ED063D"/>
    <w:rsid w:val="00ED1244"/>
    <w:rsid w:val="00ED1BE1"/>
    <w:rsid w:val="00ED308F"/>
    <w:rsid w:val="00ED3683"/>
    <w:rsid w:val="00ED50E7"/>
    <w:rsid w:val="00ED6491"/>
    <w:rsid w:val="00ED6E70"/>
    <w:rsid w:val="00EE00D4"/>
    <w:rsid w:val="00EE0185"/>
    <w:rsid w:val="00EE620A"/>
    <w:rsid w:val="00EE7FAE"/>
    <w:rsid w:val="00EF00BD"/>
    <w:rsid w:val="00EF0A70"/>
    <w:rsid w:val="00EF7D55"/>
    <w:rsid w:val="00F01FC4"/>
    <w:rsid w:val="00F02CE5"/>
    <w:rsid w:val="00F03FB0"/>
    <w:rsid w:val="00F046BB"/>
    <w:rsid w:val="00F07562"/>
    <w:rsid w:val="00F07765"/>
    <w:rsid w:val="00F1489D"/>
    <w:rsid w:val="00F15957"/>
    <w:rsid w:val="00F1663D"/>
    <w:rsid w:val="00F17005"/>
    <w:rsid w:val="00F1776B"/>
    <w:rsid w:val="00F2001B"/>
    <w:rsid w:val="00F2150A"/>
    <w:rsid w:val="00F21FB0"/>
    <w:rsid w:val="00F23CA9"/>
    <w:rsid w:val="00F26C3F"/>
    <w:rsid w:val="00F33243"/>
    <w:rsid w:val="00F35D25"/>
    <w:rsid w:val="00F3600D"/>
    <w:rsid w:val="00F43265"/>
    <w:rsid w:val="00F5168B"/>
    <w:rsid w:val="00F523CD"/>
    <w:rsid w:val="00F524E4"/>
    <w:rsid w:val="00F54BEC"/>
    <w:rsid w:val="00F61E82"/>
    <w:rsid w:val="00F6456B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0251"/>
    <w:rsid w:val="00F910A2"/>
    <w:rsid w:val="00F915D8"/>
    <w:rsid w:val="00F9378D"/>
    <w:rsid w:val="00F96900"/>
    <w:rsid w:val="00FA34B2"/>
    <w:rsid w:val="00FB0029"/>
    <w:rsid w:val="00FB3CFA"/>
    <w:rsid w:val="00FB4929"/>
    <w:rsid w:val="00FB4F5B"/>
    <w:rsid w:val="00FC3229"/>
    <w:rsid w:val="00FC3972"/>
    <w:rsid w:val="00FC4153"/>
    <w:rsid w:val="00FC4B12"/>
    <w:rsid w:val="00FD0557"/>
    <w:rsid w:val="00FD0BB9"/>
    <w:rsid w:val="00FD0E17"/>
    <w:rsid w:val="00FD3677"/>
    <w:rsid w:val="00FD687B"/>
    <w:rsid w:val="00FE12EA"/>
    <w:rsid w:val="00FE2E6C"/>
    <w:rsid w:val="00FE38D0"/>
    <w:rsid w:val="00FE6AD0"/>
    <w:rsid w:val="00FE7501"/>
    <w:rsid w:val="00FE77D2"/>
    <w:rsid w:val="00FF0334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1855D5"/>
  <w15:docId w15:val="{817E07F8-B9A7-4FE1-90EE-94B32F55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apple-converted-space">
    <w:name w:val="apple-converted-space"/>
    <w:basedOn w:val="DefaultParagraphFont"/>
    <w:rsid w:val="0060136D"/>
  </w:style>
  <w:style w:type="character" w:styleId="CommentReference">
    <w:name w:val="annotation reference"/>
    <w:basedOn w:val="DefaultParagraphFont"/>
    <w:semiHidden/>
    <w:unhideWhenUsed/>
    <w:rsid w:val="003A0F60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3A0F60"/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3A0F60"/>
    <w:rPr>
      <w:rFonts w:ascii="Times New Roman" w:hAnsi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F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A0F60"/>
    <w:rPr>
      <w:rFonts w:ascii="Times New Roman" w:hAnsi="Times New Roman"/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17424-5718-4130-9E0F-1A82324FA9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6D89E4-4F8D-4E94-9019-69F1DDE7A6CC}">
  <ds:schemaRefs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1</TotalTime>
  <Pages>2</Pages>
  <Words>184</Words>
  <Characters>1050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Draft agenda of EG-ITRs</vt:lpstr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1232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the Russian Federation - ITRs - Development areas, application assessments, best practice overview</dc:title>
  <dc:subject>EG-ITRs</dc:subject>
  <dc:creator>Report by the Secretary-General</dc:creator>
  <cp:keywords>EG-ITRs</cp:keywords>
  <dc:description/>
  <cp:lastModifiedBy>Xue, Kun</cp:lastModifiedBy>
  <cp:revision>2</cp:revision>
  <cp:lastPrinted>2020-08-21T06:44:00Z</cp:lastPrinted>
  <dcterms:created xsi:type="dcterms:W3CDTF">2021-09-23T15:32:00Z</dcterms:created>
  <dcterms:modified xsi:type="dcterms:W3CDTF">2021-09-23T15:32:00Z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  <property fmtid="{D5CDD505-2E9C-101B-9397-08002B2CF9AE}" pid="8" name="_DocHome">
    <vt:i4>1632005657</vt:i4>
  </property>
</Properties>
</file>