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89" w:type="dxa"/>
        <w:tblLayout w:type="fixed"/>
        <w:tblLook w:val="04A0" w:firstRow="1" w:lastRow="0" w:firstColumn="1" w:lastColumn="0" w:noHBand="0" w:noVBand="1"/>
      </w:tblPr>
      <w:tblGrid>
        <w:gridCol w:w="1418"/>
        <w:gridCol w:w="3651"/>
        <w:gridCol w:w="284"/>
        <w:gridCol w:w="4536"/>
      </w:tblGrid>
      <w:tr w:rsidR="004C3C8D" w:rsidRPr="004629E2" w14:paraId="7FE74ED7" w14:textId="77777777" w:rsidTr="006C3112">
        <w:tc>
          <w:tcPr>
            <w:tcW w:w="9889" w:type="dxa"/>
            <w:gridSpan w:val="4"/>
            <w:shd w:val="clear" w:color="auto" w:fill="auto"/>
            <w:vAlign w:val="center"/>
          </w:tcPr>
          <w:p w14:paraId="4667319E" w14:textId="10C24EAB" w:rsidR="00240761" w:rsidRPr="004629E2" w:rsidRDefault="008C59E3" w:rsidP="006C3112">
            <w:pPr>
              <w:rPr>
                <w:rFonts w:cs="Times New Roman Bold"/>
                <w:b/>
                <w:bCs/>
                <w:color w:val="808080"/>
                <w:sz w:val="28"/>
                <w:szCs w:val="28"/>
              </w:rPr>
            </w:pPr>
            <w:bookmarkStart w:id="0" w:name="lt_pId012"/>
            <w:r w:rsidRPr="004629E2">
              <w:rPr>
                <w:rFonts w:cs="Times New Roman Bold" w:hint="eastAsia"/>
                <w:b/>
                <w:bCs/>
                <w:color w:val="808080"/>
                <w:sz w:val="28"/>
                <w:lang w:eastAsia="zh-CN"/>
              </w:rPr>
              <w:t>总秘书处</w:t>
            </w:r>
            <w:r w:rsidR="005D7BCC">
              <w:rPr>
                <w:rFonts w:cs="Times New Roman Bold"/>
                <w:b/>
                <w:bCs/>
                <w:color w:val="808080"/>
                <w:sz w:val="28"/>
              </w:rPr>
              <w:t>（</w:t>
            </w:r>
            <w:r w:rsidR="000056E6" w:rsidRPr="004629E2">
              <w:rPr>
                <w:rFonts w:cs="Times New Roman Bold"/>
                <w:b/>
                <w:bCs/>
                <w:color w:val="808080"/>
                <w:sz w:val="28"/>
              </w:rPr>
              <w:t>SG</w:t>
            </w:r>
            <w:r w:rsidR="005D7BCC">
              <w:rPr>
                <w:rFonts w:cs="Times New Roman Bold"/>
                <w:b/>
                <w:bCs/>
                <w:color w:val="808080"/>
                <w:sz w:val="28"/>
              </w:rPr>
              <w:t>）</w:t>
            </w:r>
            <w:bookmarkEnd w:id="0"/>
          </w:p>
        </w:tc>
      </w:tr>
      <w:tr w:rsidR="004C3C8D" w:rsidRPr="004629E2" w14:paraId="125BF1CB" w14:textId="77777777" w:rsidTr="006C3112">
        <w:tc>
          <w:tcPr>
            <w:tcW w:w="9889" w:type="dxa"/>
            <w:gridSpan w:val="4"/>
            <w:shd w:val="clear" w:color="auto" w:fill="auto"/>
          </w:tcPr>
          <w:p w14:paraId="67C88324" w14:textId="77777777" w:rsidR="00240761" w:rsidRPr="004629E2" w:rsidRDefault="00240761" w:rsidP="00240761"/>
        </w:tc>
      </w:tr>
      <w:tr w:rsidR="004C3C8D" w:rsidRPr="004629E2" w14:paraId="10AD8CB2" w14:textId="77777777" w:rsidTr="006C3112">
        <w:tc>
          <w:tcPr>
            <w:tcW w:w="5353" w:type="dxa"/>
            <w:gridSpan w:val="3"/>
            <w:shd w:val="clear" w:color="auto" w:fill="auto"/>
          </w:tcPr>
          <w:p w14:paraId="6C57B9EE" w14:textId="77777777" w:rsidR="00240761" w:rsidRPr="004629E2" w:rsidRDefault="00240761" w:rsidP="00240761"/>
        </w:tc>
        <w:tc>
          <w:tcPr>
            <w:tcW w:w="4536" w:type="dxa"/>
            <w:shd w:val="clear" w:color="auto" w:fill="auto"/>
          </w:tcPr>
          <w:p w14:paraId="7C84E0B5" w14:textId="136C820C" w:rsidR="00240761" w:rsidRPr="004629E2" w:rsidRDefault="00240761" w:rsidP="00240761"/>
        </w:tc>
      </w:tr>
      <w:tr w:rsidR="004C3C8D" w:rsidRPr="004629E2" w14:paraId="476ACFBF" w14:textId="77777777" w:rsidTr="006C3112">
        <w:tc>
          <w:tcPr>
            <w:tcW w:w="5353" w:type="dxa"/>
            <w:gridSpan w:val="3"/>
            <w:shd w:val="clear" w:color="auto" w:fill="auto"/>
          </w:tcPr>
          <w:p w14:paraId="6CFB55C3" w14:textId="77777777" w:rsidR="00240761" w:rsidRPr="004629E2" w:rsidRDefault="00240761" w:rsidP="00240761">
            <w:pPr>
              <w:rPr>
                <w:szCs w:val="24"/>
              </w:rPr>
            </w:pPr>
          </w:p>
        </w:tc>
        <w:tc>
          <w:tcPr>
            <w:tcW w:w="4536" w:type="dxa"/>
            <w:shd w:val="clear" w:color="auto" w:fill="auto"/>
          </w:tcPr>
          <w:p w14:paraId="01161686" w14:textId="78F4C2E8" w:rsidR="00240761" w:rsidRPr="004629E2" w:rsidRDefault="00577CC9" w:rsidP="00240761">
            <w:pPr>
              <w:rPr>
                <w:rFonts w:cs="Arial"/>
                <w:szCs w:val="24"/>
              </w:rPr>
            </w:pPr>
            <w:r w:rsidRPr="004629E2">
              <w:rPr>
                <w:rFonts w:cs="Arial" w:hint="eastAsia"/>
                <w:szCs w:val="24"/>
                <w:lang w:eastAsia="zh-CN"/>
              </w:rPr>
              <w:t>202</w:t>
            </w:r>
            <w:r w:rsidR="00BF20D7">
              <w:rPr>
                <w:rFonts w:cs="Arial" w:hint="eastAsia"/>
                <w:szCs w:val="24"/>
                <w:lang w:eastAsia="zh-CN"/>
              </w:rPr>
              <w:t>1</w:t>
            </w:r>
            <w:r w:rsidRPr="004629E2">
              <w:rPr>
                <w:rFonts w:cs="Arial" w:hint="eastAsia"/>
                <w:szCs w:val="24"/>
                <w:lang w:eastAsia="zh-CN"/>
              </w:rPr>
              <w:t>年</w:t>
            </w:r>
            <w:r w:rsidR="00361643">
              <w:rPr>
                <w:rFonts w:cs="Arial"/>
                <w:szCs w:val="24"/>
                <w:lang w:eastAsia="zh-CN"/>
              </w:rPr>
              <w:t>3</w:t>
            </w:r>
            <w:r w:rsidRPr="004629E2">
              <w:rPr>
                <w:rFonts w:cs="Arial" w:hint="eastAsia"/>
                <w:szCs w:val="24"/>
                <w:lang w:eastAsia="zh-CN"/>
              </w:rPr>
              <w:t>月</w:t>
            </w:r>
            <w:r w:rsidR="00361643">
              <w:rPr>
                <w:rFonts w:cs="Arial"/>
                <w:szCs w:val="24"/>
                <w:lang w:eastAsia="zh-CN"/>
              </w:rPr>
              <w:t>25</w:t>
            </w:r>
            <w:r w:rsidRPr="004629E2">
              <w:rPr>
                <w:rFonts w:cs="Arial" w:hint="eastAsia"/>
                <w:szCs w:val="24"/>
                <w:lang w:eastAsia="zh-CN"/>
              </w:rPr>
              <w:t>日</w:t>
            </w:r>
            <w:r w:rsidR="008C59E3" w:rsidRPr="004629E2">
              <w:rPr>
                <w:rFonts w:cs="Arial" w:hint="eastAsia"/>
                <w:szCs w:val="24"/>
                <w:lang w:eastAsia="zh-CN"/>
              </w:rPr>
              <w:t>，日内瓦</w:t>
            </w:r>
          </w:p>
        </w:tc>
      </w:tr>
      <w:tr w:rsidR="004C3C8D" w:rsidRPr="004629E2" w14:paraId="67A838EB" w14:textId="77777777" w:rsidTr="00577CC9">
        <w:tc>
          <w:tcPr>
            <w:tcW w:w="1418" w:type="dxa"/>
            <w:shd w:val="clear" w:color="auto" w:fill="auto"/>
          </w:tcPr>
          <w:p w14:paraId="67B0ADA6" w14:textId="13B424F9" w:rsidR="00240761" w:rsidRPr="004629E2" w:rsidRDefault="00577CC9" w:rsidP="00240761">
            <w:pPr>
              <w:rPr>
                <w:szCs w:val="24"/>
              </w:rPr>
            </w:pPr>
            <w:r w:rsidRPr="004629E2">
              <w:rPr>
                <w:rFonts w:hint="eastAsia"/>
                <w:szCs w:val="24"/>
                <w:lang w:eastAsia="zh-CN"/>
              </w:rPr>
              <w:t>文号：</w:t>
            </w:r>
          </w:p>
        </w:tc>
        <w:tc>
          <w:tcPr>
            <w:tcW w:w="3651" w:type="dxa"/>
            <w:shd w:val="clear" w:color="auto" w:fill="auto"/>
          </w:tcPr>
          <w:p w14:paraId="0002A7C1" w14:textId="7C064C12" w:rsidR="00240761" w:rsidRPr="004629E2" w:rsidRDefault="00461B09" w:rsidP="00461B09">
            <w:pPr>
              <w:rPr>
                <w:b/>
                <w:bCs/>
                <w:szCs w:val="24"/>
              </w:rPr>
            </w:pPr>
            <w:bookmarkStart w:id="1" w:name="Contact"/>
            <w:bookmarkStart w:id="2" w:name="lt_pId015"/>
            <w:bookmarkEnd w:id="1"/>
            <w:r w:rsidRPr="004629E2">
              <w:rPr>
                <w:b/>
                <w:bCs/>
                <w:szCs w:val="24"/>
              </w:rPr>
              <w:t>DM-2</w:t>
            </w:r>
            <w:r w:rsidR="00BF20D7">
              <w:rPr>
                <w:rFonts w:hint="eastAsia"/>
                <w:b/>
                <w:bCs/>
                <w:szCs w:val="24"/>
                <w:lang w:eastAsia="zh-CN"/>
              </w:rPr>
              <w:t>1</w:t>
            </w:r>
            <w:r w:rsidRPr="004629E2">
              <w:rPr>
                <w:b/>
                <w:bCs/>
                <w:szCs w:val="24"/>
              </w:rPr>
              <w:t>/100</w:t>
            </w:r>
            <w:bookmarkEnd w:id="2"/>
            <w:r w:rsidR="00361643">
              <w:rPr>
                <w:b/>
                <w:bCs/>
                <w:szCs w:val="24"/>
              </w:rPr>
              <w:t>7</w:t>
            </w:r>
          </w:p>
        </w:tc>
        <w:tc>
          <w:tcPr>
            <w:tcW w:w="284" w:type="dxa"/>
            <w:shd w:val="clear" w:color="auto" w:fill="auto"/>
          </w:tcPr>
          <w:p w14:paraId="00EA408E" w14:textId="77777777" w:rsidR="00240761" w:rsidRPr="004629E2" w:rsidRDefault="00240761" w:rsidP="00240761">
            <w:pPr>
              <w:rPr>
                <w:szCs w:val="24"/>
              </w:rPr>
            </w:pPr>
          </w:p>
        </w:tc>
        <w:tc>
          <w:tcPr>
            <w:tcW w:w="4536" w:type="dxa"/>
            <w:vMerge w:val="restart"/>
            <w:shd w:val="clear" w:color="auto" w:fill="auto"/>
            <w:vAlign w:val="center"/>
          </w:tcPr>
          <w:p w14:paraId="35BB25DC" w14:textId="6CE89BE2" w:rsidR="00240761" w:rsidRPr="004629E2" w:rsidRDefault="008C59E3" w:rsidP="00240761">
            <w:pPr>
              <w:rPr>
                <w:szCs w:val="24"/>
              </w:rPr>
            </w:pPr>
            <w:r w:rsidRPr="004629E2">
              <w:rPr>
                <w:rFonts w:hint="eastAsia"/>
                <w:szCs w:val="24"/>
                <w:lang w:eastAsia="zh-CN"/>
              </w:rPr>
              <w:t>致国际电联理事国</w:t>
            </w:r>
          </w:p>
        </w:tc>
      </w:tr>
      <w:tr w:rsidR="004C3C8D" w:rsidRPr="004629E2" w14:paraId="5D25D59A" w14:textId="77777777" w:rsidTr="00577CC9">
        <w:tc>
          <w:tcPr>
            <w:tcW w:w="1418" w:type="dxa"/>
            <w:shd w:val="clear" w:color="auto" w:fill="auto"/>
          </w:tcPr>
          <w:p w14:paraId="3B9C6D08" w14:textId="3D3BC046" w:rsidR="00240761" w:rsidRPr="004629E2" w:rsidRDefault="00577CC9" w:rsidP="00240761">
            <w:pPr>
              <w:rPr>
                <w:szCs w:val="24"/>
              </w:rPr>
            </w:pPr>
            <w:r w:rsidRPr="004629E2">
              <w:rPr>
                <w:rFonts w:hint="eastAsia"/>
                <w:szCs w:val="24"/>
                <w:lang w:eastAsia="zh-CN"/>
              </w:rPr>
              <w:t>联系人：</w:t>
            </w:r>
          </w:p>
        </w:tc>
        <w:tc>
          <w:tcPr>
            <w:tcW w:w="3651" w:type="dxa"/>
            <w:shd w:val="clear" w:color="auto" w:fill="auto"/>
          </w:tcPr>
          <w:p w14:paraId="7B0FA7B1" w14:textId="7DE337E2" w:rsidR="00240761" w:rsidRPr="004629E2" w:rsidRDefault="000056E6" w:rsidP="00240761">
            <w:pPr>
              <w:rPr>
                <w:szCs w:val="24"/>
              </w:rPr>
            </w:pPr>
            <w:bookmarkStart w:id="3" w:name="lt_pId018"/>
            <w:r w:rsidRPr="004629E2">
              <w:rPr>
                <w:szCs w:val="24"/>
              </w:rPr>
              <w:t>Béatrice Pluchon</w:t>
            </w:r>
            <w:bookmarkEnd w:id="3"/>
            <w:r w:rsidR="00577CC9" w:rsidRPr="004629E2">
              <w:rPr>
                <w:rFonts w:hint="eastAsia"/>
                <w:szCs w:val="24"/>
                <w:lang w:eastAsia="zh-CN"/>
              </w:rPr>
              <w:t>女士</w:t>
            </w:r>
          </w:p>
        </w:tc>
        <w:tc>
          <w:tcPr>
            <w:tcW w:w="284" w:type="dxa"/>
            <w:shd w:val="clear" w:color="auto" w:fill="auto"/>
          </w:tcPr>
          <w:p w14:paraId="22A11EB3" w14:textId="77777777" w:rsidR="00240761" w:rsidRPr="004629E2" w:rsidRDefault="00240761" w:rsidP="00240761">
            <w:pPr>
              <w:rPr>
                <w:szCs w:val="24"/>
              </w:rPr>
            </w:pPr>
          </w:p>
        </w:tc>
        <w:tc>
          <w:tcPr>
            <w:tcW w:w="4536" w:type="dxa"/>
            <w:vMerge/>
            <w:shd w:val="clear" w:color="auto" w:fill="auto"/>
          </w:tcPr>
          <w:p w14:paraId="1A237400" w14:textId="77777777" w:rsidR="00240761" w:rsidRPr="004629E2" w:rsidRDefault="00240761" w:rsidP="00240761">
            <w:pPr>
              <w:rPr>
                <w:szCs w:val="24"/>
              </w:rPr>
            </w:pPr>
          </w:p>
        </w:tc>
      </w:tr>
      <w:tr w:rsidR="004C3C8D" w:rsidRPr="004629E2" w14:paraId="4091804A" w14:textId="77777777" w:rsidTr="00577CC9">
        <w:tc>
          <w:tcPr>
            <w:tcW w:w="1418" w:type="dxa"/>
            <w:shd w:val="clear" w:color="auto" w:fill="auto"/>
          </w:tcPr>
          <w:p w14:paraId="0F80583B" w14:textId="140A328E" w:rsidR="00240761" w:rsidRPr="004629E2" w:rsidRDefault="00577CC9" w:rsidP="00240761">
            <w:pPr>
              <w:rPr>
                <w:szCs w:val="24"/>
              </w:rPr>
            </w:pPr>
            <w:bookmarkStart w:id="4" w:name="lt_pId019"/>
            <w:r w:rsidRPr="004629E2">
              <w:rPr>
                <w:rFonts w:hint="eastAsia"/>
                <w:szCs w:val="24"/>
                <w:lang w:eastAsia="zh-CN"/>
              </w:rPr>
              <w:t>电话：</w:t>
            </w:r>
            <w:bookmarkEnd w:id="4"/>
          </w:p>
        </w:tc>
        <w:tc>
          <w:tcPr>
            <w:tcW w:w="3651" w:type="dxa"/>
            <w:shd w:val="clear" w:color="auto" w:fill="auto"/>
          </w:tcPr>
          <w:p w14:paraId="49C57665" w14:textId="77777777" w:rsidR="00240761" w:rsidRPr="004629E2" w:rsidRDefault="000056E6" w:rsidP="00240761">
            <w:pPr>
              <w:rPr>
                <w:szCs w:val="24"/>
              </w:rPr>
            </w:pPr>
            <w:r w:rsidRPr="004629E2">
              <w:rPr>
                <w:szCs w:val="24"/>
              </w:rPr>
              <w:t>+41 22 730 6266</w:t>
            </w:r>
          </w:p>
        </w:tc>
        <w:tc>
          <w:tcPr>
            <w:tcW w:w="284" w:type="dxa"/>
            <w:shd w:val="clear" w:color="auto" w:fill="auto"/>
          </w:tcPr>
          <w:p w14:paraId="375BEBEA" w14:textId="77777777" w:rsidR="00240761" w:rsidRPr="004629E2" w:rsidRDefault="00240761" w:rsidP="00240761">
            <w:pPr>
              <w:rPr>
                <w:szCs w:val="24"/>
              </w:rPr>
            </w:pPr>
          </w:p>
        </w:tc>
        <w:tc>
          <w:tcPr>
            <w:tcW w:w="4536" w:type="dxa"/>
            <w:vMerge/>
            <w:shd w:val="clear" w:color="auto" w:fill="auto"/>
          </w:tcPr>
          <w:p w14:paraId="5C764713" w14:textId="77777777" w:rsidR="00240761" w:rsidRPr="004629E2" w:rsidRDefault="00240761" w:rsidP="00240761">
            <w:pPr>
              <w:rPr>
                <w:szCs w:val="24"/>
              </w:rPr>
            </w:pPr>
          </w:p>
        </w:tc>
      </w:tr>
      <w:tr w:rsidR="004C3C8D" w:rsidRPr="004629E2" w14:paraId="4F1DC8B9" w14:textId="77777777" w:rsidTr="00577CC9">
        <w:tc>
          <w:tcPr>
            <w:tcW w:w="1418" w:type="dxa"/>
            <w:shd w:val="clear" w:color="auto" w:fill="auto"/>
          </w:tcPr>
          <w:p w14:paraId="28F36F4D" w14:textId="118683B6" w:rsidR="00240761" w:rsidRPr="004629E2" w:rsidRDefault="00577CC9" w:rsidP="00240761">
            <w:pPr>
              <w:rPr>
                <w:szCs w:val="24"/>
                <w:lang w:val="fr-CH"/>
              </w:rPr>
            </w:pPr>
            <w:r w:rsidRPr="004629E2">
              <w:rPr>
                <w:rFonts w:hint="eastAsia"/>
                <w:szCs w:val="24"/>
                <w:lang w:eastAsia="zh-CN"/>
              </w:rPr>
              <w:t>电子邮件：</w:t>
            </w:r>
          </w:p>
        </w:tc>
        <w:tc>
          <w:tcPr>
            <w:tcW w:w="3651" w:type="dxa"/>
            <w:shd w:val="clear" w:color="auto" w:fill="auto"/>
          </w:tcPr>
          <w:p w14:paraId="1E019D57" w14:textId="2BD9337A" w:rsidR="00240761" w:rsidRPr="004629E2" w:rsidRDefault="00E50E47" w:rsidP="00240761">
            <w:pPr>
              <w:rPr>
                <w:szCs w:val="24"/>
              </w:rPr>
            </w:pPr>
            <w:hyperlink r:id="rId7" w:history="1">
              <w:r w:rsidR="0001736E" w:rsidRPr="004629E2">
                <w:rPr>
                  <w:rFonts w:eastAsia="MS Mincho" w:cs="Calibri"/>
                  <w:color w:val="0000FF"/>
                  <w:szCs w:val="24"/>
                  <w:u w:val="single"/>
                  <w:lang w:val="fr-CH"/>
                </w:rPr>
                <w:t>gbs@itu.int</w:t>
              </w:r>
            </w:hyperlink>
          </w:p>
        </w:tc>
        <w:tc>
          <w:tcPr>
            <w:tcW w:w="284" w:type="dxa"/>
            <w:shd w:val="clear" w:color="auto" w:fill="auto"/>
          </w:tcPr>
          <w:p w14:paraId="3EFDC735" w14:textId="77777777" w:rsidR="00240761" w:rsidRPr="004629E2" w:rsidRDefault="00240761" w:rsidP="00240761">
            <w:pPr>
              <w:rPr>
                <w:szCs w:val="24"/>
              </w:rPr>
            </w:pPr>
          </w:p>
        </w:tc>
        <w:tc>
          <w:tcPr>
            <w:tcW w:w="4536" w:type="dxa"/>
            <w:vMerge/>
            <w:shd w:val="clear" w:color="auto" w:fill="auto"/>
          </w:tcPr>
          <w:p w14:paraId="28D0035D" w14:textId="77777777" w:rsidR="00240761" w:rsidRPr="004629E2" w:rsidRDefault="00240761" w:rsidP="00240761">
            <w:pPr>
              <w:rPr>
                <w:szCs w:val="24"/>
              </w:rPr>
            </w:pPr>
          </w:p>
        </w:tc>
      </w:tr>
      <w:tr w:rsidR="004C3C8D" w:rsidRPr="004629E2" w14:paraId="224D09FA" w14:textId="77777777" w:rsidTr="00577CC9">
        <w:tc>
          <w:tcPr>
            <w:tcW w:w="1418" w:type="dxa"/>
            <w:shd w:val="clear" w:color="auto" w:fill="auto"/>
          </w:tcPr>
          <w:p w14:paraId="44AA350D" w14:textId="77777777" w:rsidR="00240761" w:rsidRPr="004629E2" w:rsidRDefault="00240761" w:rsidP="00240761">
            <w:pPr>
              <w:rPr>
                <w:szCs w:val="24"/>
                <w:lang w:val="fr-CH"/>
              </w:rPr>
            </w:pPr>
          </w:p>
        </w:tc>
        <w:tc>
          <w:tcPr>
            <w:tcW w:w="3651" w:type="dxa"/>
            <w:shd w:val="clear" w:color="auto" w:fill="auto"/>
          </w:tcPr>
          <w:p w14:paraId="50C21760" w14:textId="77777777" w:rsidR="00240761" w:rsidRPr="004629E2" w:rsidRDefault="00240761" w:rsidP="00240761">
            <w:pPr>
              <w:rPr>
                <w:szCs w:val="24"/>
              </w:rPr>
            </w:pPr>
          </w:p>
        </w:tc>
        <w:tc>
          <w:tcPr>
            <w:tcW w:w="284" w:type="dxa"/>
            <w:shd w:val="clear" w:color="auto" w:fill="auto"/>
          </w:tcPr>
          <w:p w14:paraId="4107AE0B" w14:textId="77777777" w:rsidR="00240761" w:rsidRPr="004629E2" w:rsidRDefault="00240761" w:rsidP="00240761">
            <w:pPr>
              <w:rPr>
                <w:szCs w:val="24"/>
              </w:rPr>
            </w:pPr>
          </w:p>
        </w:tc>
        <w:tc>
          <w:tcPr>
            <w:tcW w:w="4536" w:type="dxa"/>
            <w:vMerge/>
            <w:shd w:val="clear" w:color="auto" w:fill="auto"/>
          </w:tcPr>
          <w:p w14:paraId="5EACB29D" w14:textId="77777777" w:rsidR="00240761" w:rsidRPr="004629E2" w:rsidRDefault="00240761" w:rsidP="00240761">
            <w:pPr>
              <w:rPr>
                <w:szCs w:val="24"/>
              </w:rPr>
            </w:pPr>
          </w:p>
        </w:tc>
      </w:tr>
      <w:tr w:rsidR="004C3C8D" w:rsidRPr="004629E2" w14:paraId="0139AF8C" w14:textId="77777777" w:rsidTr="00577CC9">
        <w:tc>
          <w:tcPr>
            <w:tcW w:w="1418" w:type="dxa"/>
            <w:shd w:val="clear" w:color="auto" w:fill="auto"/>
          </w:tcPr>
          <w:p w14:paraId="0084869A" w14:textId="2720AD50" w:rsidR="00240761" w:rsidRPr="004629E2" w:rsidRDefault="008C59E3" w:rsidP="00240761">
            <w:pPr>
              <w:rPr>
                <w:szCs w:val="24"/>
              </w:rPr>
            </w:pPr>
            <w:bookmarkStart w:id="5" w:name="_Hlk40372229"/>
            <w:r w:rsidRPr="004629E2">
              <w:rPr>
                <w:rFonts w:hint="eastAsia"/>
                <w:szCs w:val="24"/>
                <w:lang w:eastAsia="zh-CN"/>
              </w:rPr>
              <w:t>事由：</w:t>
            </w:r>
          </w:p>
        </w:tc>
        <w:tc>
          <w:tcPr>
            <w:tcW w:w="8471" w:type="dxa"/>
            <w:gridSpan w:val="3"/>
            <w:shd w:val="clear" w:color="auto" w:fill="auto"/>
          </w:tcPr>
          <w:p w14:paraId="772C800F" w14:textId="3A268E11" w:rsidR="00DF3889" w:rsidRPr="002A05F6" w:rsidRDefault="00336EAB" w:rsidP="00A857D0">
            <w:pPr>
              <w:rPr>
                <w:b/>
                <w:bCs/>
                <w:szCs w:val="24"/>
                <w:lang w:eastAsia="zh-CN"/>
              </w:rPr>
            </w:pPr>
            <w:bookmarkStart w:id="6" w:name="_Hlk64914272"/>
            <w:r w:rsidRPr="002A05F6">
              <w:rPr>
                <w:rFonts w:cs="Microsoft YaHei" w:hint="eastAsia"/>
                <w:b/>
                <w:bCs/>
                <w:szCs w:val="24"/>
                <w:lang w:val="en-US" w:eastAsia="zh-CN"/>
              </w:rPr>
              <w:t>理事</w:t>
            </w:r>
            <w:r w:rsidRPr="002A05F6">
              <w:rPr>
                <w:rFonts w:cs="MS Mincho" w:hint="eastAsia"/>
                <w:b/>
                <w:bCs/>
                <w:szCs w:val="24"/>
                <w:lang w:val="en-US" w:eastAsia="zh-CN"/>
              </w:rPr>
              <w:t>磋商会虚</w:t>
            </w:r>
            <w:r w:rsidRPr="002A05F6">
              <w:rPr>
                <w:rFonts w:cs="Microsoft YaHei" w:hint="eastAsia"/>
                <w:b/>
                <w:bCs/>
                <w:szCs w:val="24"/>
                <w:lang w:val="en-US" w:eastAsia="zh-CN"/>
              </w:rPr>
              <w:t>拟会议</w:t>
            </w:r>
            <w:r w:rsidR="00A857D0" w:rsidRPr="002A05F6">
              <w:rPr>
                <w:rFonts w:cs="Microsoft YaHei" w:hint="eastAsia"/>
                <w:b/>
                <w:bCs/>
                <w:szCs w:val="24"/>
                <w:lang w:val="en-US" w:eastAsia="zh-CN"/>
              </w:rPr>
              <w:t>（</w:t>
            </w:r>
            <w:r w:rsidR="00A857D0" w:rsidRPr="002A05F6">
              <w:rPr>
                <w:rFonts w:cs="Calibri"/>
                <w:b/>
                <w:bCs/>
                <w:szCs w:val="24"/>
                <w:lang w:val="en-US" w:eastAsia="zh-CN"/>
              </w:rPr>
              <w:t>C21\VCC-1</w:t>
            </w:r>
            <w:r w:rsidR="00A857D0" w:rsidRPr="002A05F6">
              <w:rPr>
                <w:rFonts w:cs="Calibri" w:hint="eastAsia"/>
                <w:b/>
                <w:bCs/>
                <w:szCs w:val="24"/>
                <w:lang w:val="en-US" w:eastAsia="zh-CN"/>
              </w:rPr>
              <w:t>）</w:t>
            </w:r>
            <w:r w:rsidRPr="002A05F6">
              <w:rPr>
                <w:rFonts w:cs="Microsoft YaHei" w:hint="eastAsia"/>
                <w:b/>
                <w:bCs/>
                <w:szCs w:val="24"/>
                <w:lang w:val="en-US" w:eastAsia="zh-CN"/>
              </w:rPr>
              <w:t>议</w:t>
            </w:r>
            <w:r w:rsidRPr="002A05F6">
              <w:rPr>
                <w:rFonts w:cs="MS Mincho" w:hint="eastAsia"/>
                <w:b/>
                <w:bCs/>
                <w:szCs w:val="24"/>
                <w:lang w:val="en-US" w:eastAsia="zh-CN"/>
              </w:rPr>
              <w:t>程草案</w:t>
            </w:r>
            <w:bookmarkEnd w:id="6"/>
            <w:r w:rsidR="00FB5605" w:rsidRPr="002A05F6">
              <w:rPr>
                <w:rFonts w:cs="MS Mincho" w:hint="eastAsia"/>
                <w:b/>
                <w:bCs/>
                <w:szCs w:val="24"/>
                <w:lang w:val="en-US" w:eastAsia="zh-CN"/>
              </w:rPr>
              <w:t>，</w:t>
            </w:r>
            <w:r w:rsidR="00FB5605" w:rsidRPr="002A05F6">
              <w:rPr>
                <w:rFonts w:cs="MS Mincho" w:hint="eastAsia"/>
                <w:b/>
                <w:bCs/>
                <w:szCs w:val="24"/>
                <w:lang w:val="en-US" w:eastAsia="zh-CN"/>
              </w:rPr>
              <w:t>2021</w:t>
            </w:r>
            <w:r w:rsidR="00FB5605" w:rsidRPr="002A05F6">
              <w:rPr>
                <w:rFonts w:cs="MS Mincho" w:hint="eastAsia"/>
                <w:b/>
                <w:bCs/>
                <w:szCs w:val="24"/>
                <w:lang w:val="en-US" w:eastAsia="zh-CN"/>
              </w:rPr>
              <w:t>年</w:t>
            </w:r>
            <w:r w:rsidR="00FB5605" w:rsidRPr="002A05F6">
              <w:rPr>
                <w:rFonts w:cs="MS Mincho" w:hint="eastAsia"/>
                <w:b/>
                <w:bCs/>
                <w:szCs w:val="24"/>
                <w:lang w:val="en-US" w:eastAsia="zh-CN"/>
              </w:rPr>
              <w:t>6</w:t>
            </w:r>
            <w:r w:rsidR="00FB5605" w:rsidRPr="002A05F6">
              <w:rPr>
                <w:rFonts w:cs="MS Mincho" w:hint="eastAsia"/>
                <w:b/>
                <w:bCs/>
                <w:szCs w:val="24"/>
                <w:lang w:val="en-US" w:eastAsia="zh-CN"/>
              </w:rPr>
              <w:t>月</w:t>
            </w:r>
            <w:r w:rsidR="00FB5605" w:rsidRPr="002A05F6">
              <w:rPr>
                <w:rFonts w:cs="MS Mincho" w:hint="eastAsia"/>
                <w:b/>
                <w:bCs/>
                <w:szCs w:val="24"/>
                <w:lang w:val="en-US" w:eastAsia="zh-CN"/>
              </w:rPr>
              <w:t>8-18</w:t>
            </w:r>
            <w:r w:rsidR="00FB5605" w:rsidRPr="002A05F6">
              <w:rPr>
                <w:rFonts w:cs="MS Mincho" w:hint="eastAsia"/>
                <w:b/>
                <w:bCs/>
                <w:szCs w:val="24"/>
                <w:lang w:val="en-US" w:eastAsia="zh-CN"/>
              </w:rPr>
              <w:t>日</w:t>
            </w:r>
          </w:p>
        </w:tc>
      </w:tr>
    </w:tbl>
    <w:p w14:paraId="1D8539C6" w14:textId="0995759C" w:rsidR="003B2F1E" w:rsidRPr="006B309C" w:rsidRDefault="000F6ECB" w:rsidP="00A857D0">
      <w:pPr>
        <w:spacing w:before="360"/>
        <w:rPr>
          <w:rFonts w:cs="Calibri"/>
          <w:szCs w:val="24"/>
          <w:lang w:eastAsia="zh-CN"/>
        </w:rPr>
      </w:pPr>
      <w:bookmarkStart w:id="7" w:name="lt_pId027"/>
      <w:bookmarkEnd w:id="5"/>
      <w:r w:rsidRPr="006B309C">
        <w:rPr>
          <w:rFonts w:cs="Calibri" w:hint="eastAsia"/>
          <w:szCs w:val="24"/>
          <w:lang w:eastAsia="zh-CN"/>
        </w:rPr>
        <w:t>尊敬的</w:t>
      </w:r>
      <w:r w:rsidR="00A36465" w:rsidRPr="006B309C">
        <w:rPr>
          <w:rFonts w:cs="Calibri" w:hint="eastAsia"/>
          <w:szCs w:val="24"/>
          <w:lang w:eastAsia="zh-CN"/>
        </w:rPr>
        <w:t>女士</w:t>
      </w:r>
      <w:r w:rsidR="00A36465" w:rsidRPr="006B309C">
        <w:rPr>
          <w:rFonts w:cs="Calibri" w:hint="eastAsia"/>
          <w:szCs w:val="24"/>
          <w:lang w:eastAsia="zh-CN"/>
        </w:rPr>
        <w:t>/</w:t>
      </w:r>
      <w:r w:rsidR="00A36465" w:rsidRPr="006B309C">
        <w:rPr>
          <w:rFonts w:cs="Calibri" w:hint="eastAsia"/>
          <w:szCs w:val="24"/>
          <w:lang w:eastAsia="zh-CN"/>
        </w:rPr>
        <w:t>先生</w:t>
      </w:r>
      <w:r w:rsidRPr="006B309C">
        <w:rPr>
          <w:rFonts w:cs="Calibri" w:hint="eastAsia"/>
          <w:szCs w:val="24"/>
          <w:lang w:eastAsia="zh-CN"/>
        </w:rPr>
        <w:t>：</w:t>
      </w:r>
      <w:bookmarkEnd w:id="7"/>
    </w:p>
    <w:p w14:paraId="3FAB1A28" w14:textId="2488B9A4" w:rsidR="0097305D" w:rsidRPr="0097305D" w:rsidRDefault="0097305D" w:rsidP="002A05F6">
      <w:pPr>
        <w:spacing w:before="160" w:line="280" w:lineRule="exact"/>
        <w:ind w:firstLineChars="200" w:firstLine="480"/>
        <w:jc w:val="both"/>
        <w:rPr>
          <w:rFonts w:eastAsia="MS Mincho" w:cs="Calibri"/>
          <w:sz w:val="22"/>
          <w:szCs w:val="22"/>
          <w:lang w:val="en-US" w:eastAsia="zh-CN"/>
        </w:rPr>
      </w:pPr>
      <w:r w:rsidRPr="002A05F6">
        <w:rPr>
          <w:rFonts w:hint="eastAsia"/>
          <w:lang w:eastAsia="zh-CN"/>
        </w:rPr>
        <w:t>根据关于就拟列入</w:t>
      </w:r>
      <w:bookmarkStart w:id="8" w:name="_Hlk67909145"/>
      <w:r w:rsidRPr="002A05F6">
        <w:rPr>
          <w:rFonts w:hint="eastAsia"/>
          <w:lang w:eastAsia="zh-CN"/>
        </w:rPr>
        <w:t>理事磋商会虚拟会议</w:t>
      </w:r>
      <w:bookmarkEnd w:id="8"/>
      <w:r w:rsidR="00546ED1">
        <w:rPr>
          <w:rFonts w:hint="eastAsia"/>
          <w:lang w:eastAsia="zh-CN"/>
        </w:rPr>
        <w:t>（</w:t>
      </w:r>
      <w:r w:rsidR="002A05F6" w:rsidRPr="002A05F6">
        <w:rPr>
          <w:lang w:eastAsia="zh-CN"/>
        </w:rPr>
        <w:t>C21\VCC-1</w:t>
      </w:r>
      <w:r w:rsidR="00546ED1">
        <w:rPr>
          <w:rFonts w:hint="eastAsia"/>
          <w:lang w:eastAsia="zh-CN"/>
        </w:rPr>
        <w:t>）</w:t>
      </w:r>
      <w:r w:rsidRPr="002A05F6">
        <w:rPr>
          <w:rFonts w:hint="eastAsia"/>
          <w:lang w:eastAsia="zh-CN"/>
        </w:rPr>
        <w:t>议程草案的项目清单进行磋商的</w:t>
      </w:r>
      <w:r w:rsidR="00831688" w:rsidRPr="00F342FD">
        <w:rPr>
          <w:szCs w:val="24"/>
        </w:rPr>
        <w:fldChar w:fldCharType="begin"/>
      </w:r>
      <w:r w:rsidR="00831688" w:rsidRPr="00F342FD">
        <w:rPr>
          <w:szCs w:val="24"/>
          <w:lang w:eastAsia="zh-CN"/>
        </w:rPr>
        <w:instrText xml:space="preserve"> HYPERLINK "https://www.itu.int/md/S21-DM-CIR-01005/en" </w:instrText>
      </w:r>
      <w:r w:rsidR="00831688" w:rsidRPr="00F342FD">
        <w:rPr>
          <w:szCs w:val="24"/>
        </w:rPr>
        <w:fldChar w:fldCharType="separate"/>
      </w:r>
      <w:r w:rsidRPr="00F342FD">
        <w:rPr>
          <w:rFonts w:eastAsia="MS Mincho" w:cs="Calibri"/>
          <w:color w:val="0000FF"/>
          <w:szCs w:val="24"/>
          <w:u w:val="single"/>
          <w:lang w:val="en-US" w:eastAsia="zh-CN"/>
        </w:rPr>
        <w:t>DM-21/1005</w:t>
      </w:r>
      <w:r w:rsidR="00831688" w:rsidRPr="00F342FD">
        <w:rPr>
          <w:rFonts w:eastAsia="MS Mincho" w:cs="Calibri"/>
          <w:color w:val="0000FF"/>
          <w:szCs w:val="24"/>
          <w:u w:val="single"/>
          <w:lang w:val="en-US" w:eastAsia="zh-CN"/>
        </w:rPr>
        <w:fldChar w:fldCharType="end"/>
      </w:r>
      <w:r w:rsidRPr="002A05F6">
        <w:rPr>
          <w:rFonts w:hint="eastAsia"/>
          <w:lang w:eastAsia="zh-CN"/>
        </w:rPr>
        <w:t>号信函，并根据理事国的答复，我高兴地在</w:t>
      </w:r>
      <w:r w:rsidR="00831688">
        <w:fldChar w:fldCharType="begin"/>
      </w:r>
      <w:r w:rsidR="00831688">
        <w:rPr>
          <w:lang w:eastAsia="zh-CN"/>
        </w:rPr>
        <w:instrText xml:space="preserve"> HYPERLINK \l "annex1" </w:instrText>
      </w:r>
      <w:r w:rsidR="00831688">
        <w:fldChar w:fldCharType="separate"/>
      </w:r>
      <w:r w:rsidRPr="002A05F6">
        <w:rPr>
          <w:rFonts w:ascii="SimSun" w:hAnsi="SimSun" w:cs="Calibri" w:hint="eastAsia"/>
          <w:color w:val="0000FF"/>
          <w:szCs w:val="24"/>
          <w:u w:val="single"/>
          <w:lang w:val="en-US" w:eastAsia="zh-CN"/>
        </w:rPr>
        <w:t>附件</w:t>
      </w:r>
      <w:r w:rsidRPr="002A05F6">
        <w:rPr>
          <w:rFonts w:eastAsia="MS Mincho" w:cs="Calibri"/>
          <w:color w:val="0000FF"/>
          <w:szCs w:val="24"/>
          <w:u w:val="single"/>
          <w:lang w:val="en-US" w:eastAsia="zh-CN"/>
        </w:rPr>
        <w:t>1</w:t>
      </w:r>
      <w:r w:rsidR="00831688">
        <w:rPr>
          <w:rFonts w:eastAsia="MS Mincho" w:cs="Calibri"/>
          <w:color w:val="0000FF"/>
          <w:szCs w:val="24"/>
          <w:u w:val="single"/>
          <w:lang w:val="en-US" w:eastAsia="zh-CN"/>
        </w:rPr>
        <w:fldChar w:fldCharType="end"/>
      </w:r>
      <w:r w:rsidRPr="002A05F6">
        <w:rPr>
          <w:rFonts w:hint="eastAsia"/>
          <w:lang w:eastAsia="zh-CN"/>
        </w:rPr>
        <w:t>中附上将于</w:t>
      </w:r>
      <w:r w:rsidRPr="002A05F6">
        <w:rPr>
          <w:rFonts w:hint="eastAsia"/>
          <w:lang w:eastAsia="zh-CN"/>
        </w:rPr>
        <w:t>2021</w:t>
      </w:r>
      <w:r w:rsidRPr="002A05F6">
        <w:rPr>
          <w:rFonts w:hint="eastAsia"/>
          <w:lang w:eastAsia="zh-CN"/>
        </w:rPr>
        <w:t>年</w:t>
      </w:r>
      <w:r w:rsidRPr="002A05F6">
        <w:rPr>
          <w:rFonts w:hint="eastAsia"/>
          <w:lang w:eastAsia="zh-CN"/>
        </w:rPr>
        <w:t>6</w:t>
      </w:r>
      <w:r w:rsidRPr="002A05F6">
        <w:rPr>
          <w:rFonts w:hint="eastAsia"/>
          <w:lang w:eastAsia="zh-CN"/>
        </w:rPr>
        <w:t>月</w:t>
      </w:r>
      <w:r w:rsidRPr="002A05F6">
        <w:rPr>
          <w:rFonts w:hint="eastAsia"/>
          <w:lang w:eastAsia="zh-CN"/>
        </w:rPr>
        <w:t>8</w:t>
      </w:r>
      <w:r w:rsidRPr="002A05F6">
        <w:rPr>
          <w:rFonts w:hint="eastAsia"/>
          <w:lang w:eastAsia="zh-CN"/>
        </w:rPr>
        <w:t>日至</w:t>
      </w:r>
      <w:r w:rsidRPr="002A05F6">
        <w:rPr>
          <w:rFonts w:hint="eastAsia"/>
          <w:lang w:eastAsia="zh-CN"/>
        </w:rPr>
        <w:t>18</w:t>
      </w:r>
      <w:r w:rsidRPr="002A05F6">
        <w:rPr>
          <w:rFonts w:hint="eastAsia"/>
          <w:lang w:eastAsia="zh-CN"/>
        </w:rPr>
        <w:t>日在商定的理事会实体会议期间举行的理事磋商会虚拟会议</w:t>
      </w:r>
      <w:r w:rsidR="00546ED1">
        <w:rPr>
          <w:rFonts w:hint="eastAsia"/>
          <w:lang w:eastAsia="zh-CN"/>
        </w:rPr>
        <w:t>（</w:t>
      </w:r>
      <w:r w:rsidR="002A05F6" w:rsidRPr="002A05F6">
        <w:rPr>
          <w:lang w:eastAsia="zh-CN"/>
        </w:rPr>
        <w:t>C21\VCC</w:t>
      </w:r>
      <w:r w:rsidR="002A05F6" w:rsidRPr="002A05F6">
        <w:rPr>
          <w:lang w:eastAsia="zh-CN"/>
        </w:rPr>
        <w:noBreakHyphen/>
        <w:t>1</w:t>
      </w:r>
      <w:r w:rsidR="00546ED1">
        <w:rPr>
          <w:rFonts w:hint="eastAsia"/>
          <w:lang w:eastAsia="zh-CN"/>
        </w:rPr>
        <w:t>）</w:t>
      </w:r>
      <w:r w:rsidRPr="002A05F6">
        <w:rPr>
          <w:rFonts w:hint="eastAsia"/>
          <w:lang w:eastAsia="zh-CN"/>
        </w:rPr>
        <w:t>的议程草案。为便于参考，</w:t>
      </w:r>
      <w:r w:rsidR="00831688">
        <w:fldChar w:fldCharType="begin"/>
      </w:r>
      <w:r w:rsidR="00831688">
        <w:rPr>
          <w:lang w:eastAsia="zh-CN"/>
        </w:rPr>
        <w:instrText xml:space="preserve"> HYPERLINK \l "annex2" </w:instrText>
      </w:r>
      <w:r w:rsidR="00831688">
        <w:fldChar w:fldCharType="separate"/>
      </w:r>
      <w:r w:rsidRPr="002A05F6">
        <w:rPr>
          <w:rFonts w:ascii="SimSun" w:hAnsi="SimSun" w:cs="Calibri" w:hint="eastAsia"/>
          <w:color w:val="0000FF"/>
          <w:szCs w:val="24"/>
          <w:u w:val="single"/>
          <w:lang w:val="en-US" w:eastAsia="zh-CN"/>
        </w:rPr>
        <w:t>附件</w:t>
      </w:r>
      <w:r w:rsidRPr="002A05F6">
        <w:rPr>
          <w:rFonts w:eastAsia="MS Mincho" w:cs="Calibri"/>
          <w:color w:val="0000FF"/>
          <w:szCs w:val="24"/>
          <w:u w:val="single"/>
          <w:lang w:val="en-US" w:eastAsia="zh-CN"/>
        </w:rPr>
        <w:t>2</w:t>
      </w:r>
      <w:r w:rsidR="00831688">
        <w:rPr>
          <w:rFonts w:eastAsia="MS Mincho" w:cs="Calibri"/>
          <w:color w:val="0000FF"/>
          <w:szCs w:val="24"/>
          <w:u w:val="single"/>
          <w:lang w:val="en-US" w:eastAsia="zh-CN"/>
        </w:rPr>
        <w:fldChar w:fldCharType="end"/>
      </w:r>
      <w:r w:rsidRPr="002A05F6">
        <w:rPr>
          <w:rFonts w:hint="eastAsia"/>
          <w:lang w:eastAsia="zh-CN"/>
        </w:rPr>
        <w:t>列出了</w:t>
      </w:r>
      <w:r w:rsidR="002A05F6" w:rsidRPr="002A05F6">
        <w:rPr>
          <w:rFonts w:hint="eastAsia"/>
          <w:lang w:eastAsia="zh-CN"/>
        </w:rPr>
        <w:t>提议</w:t>
      </w:r>
      <w:r w:rsidRPr="002A05F6">
        <w:rPr>
          <w:rFonts w:hint="eastAsia"/>
          <w:lang w:eastAsia="zh-CN"/>
        </w:rPr>
        <w:t>推迟到</w:t>
      </w:r>
      <w:r w:rsidR="002A05F6" w:rsidRPr="002A05F6">
        <w:rPr>
          <w:rFonts w:hint="eastAsia"/>
          <w:lang w:eastAsia="zh-CN"/>
        </w:rPr>
        <w:t>未来</w:t>
      </w:r>
      <w:r w:rsidRPr="002A05F6">
        <w:rPr>
          <w:rFonts w:hint="eastAsia"/>
          <w:lang w:eastAsia="zh-CN"/>
        </w:rPr>
        <w:t>会议</w:t>
      </w:r>
      <w:r w:rsidR="002A05F6" w:rsidRPr="002A05F6">
        <w:rPr>
          <w:rFonts w:hint="eastAsia"/>
          <w:lang w:eastAsia="zh-CN"/>
        </w:rPr>
        <w:t>审议</w:t>
      </w:r>
      <w:r w:rsidRPr="002A05F6">
        <w:rPr>
          <w:rFonts w:hint="eastAsia"/>
          <w:lang w:eastAsia="zh-CN"/>
        </w:rPr>
        <w:t>的</w:t>
      </w:r>
      <w:r w:rsidR="002A05F6" w:rsidRPr="002A05F6">
        <w:rPr>
          <w:rFonts w:hint="eastAsia"/>
          <w:lang w:eastAsia="zh-CN"/>
        </w:rPr>
        <w:t>议项</w:t>
      </w:r>
      <w:r w:rsidRPr="002A05F6">
        <w:rPr>
          <w:rFonts w:hint="eastAsia"/>
          <w:lang w:eastAsia="zh-CN"/>
        </w:rPr>
        <w:t>清单。</w:t>
      </w:r>
    </w:p>
    <w:p w14:paraId="22175683" w14:textId="43B8F24F" w:rsidR="0097305D" w:rsidRPr="0097305D" w:rsidRDefault="002A05F6" w:rsidP="002A05F6">
      <w:pPr>
        <w:spacing w:before="160" w:line="280" w:lineRule="exact"/>
        <w:ind w:firstLineChars="200" w:firstLine="480"/>
        <w:jc w:val="both"/>
        <w:rPr>
          <w:rFonts w:eastAsia="MS Mincho" w:cs="Calibri"/>
          <w:sz w:val="22"/>
          <w:szCs w:val="22"/>
          <w:lang w:val="en-US" w:eastAsia="zh-CN"/>
        </w:rPr>
      </w:pPr>
      <w:r w:rsidRPr="006F3A35">
        <w:rPr>
          <w:rFonts w:hint="eastAsia"/>
          <w:lang w:eastAsia="zh-CN"/>
        </w:rPr>
        <w:t>请成员国使用</w:t>
      </w:r>
      <w:r w:rsidRPr="002A05F6">
        <w:rPr>
          <w:szCs w:val="24"/>
        </w:rPr>
        <w:fldChar w:fldCharType="begin"/>
      </w:r>
      <w:r w:rsidRPr="002A05F6">
        <w:rPr>
          <w:szCs w:val="24"/>
          <w:lang w:eastAsia="zh-CN"/>
        </w:rPr>
        <w:instrText xml:space="preserve"> HYPERLINK \l "annex3" </w:instrText>
      </w:r>
      <w:r w:rsidRPr="002A05F6">
        <w:rPr>
          <w:szCs w:val="24"/>
        </w:rPr>
        <w:fldChar w:fldCharType="separate"/>
      </w:r>
      <w:r w:rsidRPr="002A05F6">
        <w:rPr>
          <w:rFonts w:ascii="SimSun" w:hAnsi="SimSun" w:cs="Calibri" w:hint="eastAsia"/>
          <w:color w:val="0000FF"/>
          <w:spacing w:val="-4"/>
          <w:szCs w:val="24"/>
          <w:u w:val="single"/>
          <w:lang w:val="en-US" w:eastAsia="zh-CN"/>
        </w:rPr>
        <w:t>附件</w:t>
      </w:r>
      <w:r w:rsidRPr="002A05F6">
        <w:rPr>
          <w:rFonts w:eastAsia="MS Mincho" w:cs="Calibri"/>
          <w:color w:val="0000FF"/>
          <w:spacing w:val="-4"/>
          <w:szCs w:val="24"/>
          <w:u w:val="single"/>
          <w:lang w:val="en-US" w:eastAsia="zh-CN"/>
        </w:rPr>
        <w:t>3</w:t>
      </w:r>
      <w:r w:rsidRPr="002A05F6">
        <w:rPr>
          <w:rFonts w:eastAsia="MS Mincho" w:cs="Calibri"/>
          <w:color w:val="0000FF"/>
          <w:spacing w:val="-4"/>
          <w:szCs w:val="24"/>
          <w:u w:val="single"/>
          <w:lang w:val="en-US"/>
        </w:rPr>
        <w:fldChar w:fldCharType="end"/>
      </w:r>
      <w:r w:rsidRPr="006F3A35">
        <w:rPr>
          <w:rFonts w:hint="eastAsia"/>
          <w:lang w:eastAsia="zh-CN"/>
        </w:rPr>
        <w:t>所附模板提交其会议文稿。</w:t>
      </w:r>
      <w:r w:rsidRPr="0038300F">
        <w:rPr>
          <w:rFonts w:hint="eastAsia"/>
          <w:lang w:eastAsia="zh-CN"/>
        </w:rPr>
        <w:t>提交文稿的截止日期为</w:t>
      </w:r>
      <w:r w:rsidRPr="000E2657">
        <w:rPr>
          <w:rFonts w:hint="eastAsia"/>
          <w:b/>
          <w:bCs/>
          <w:lang w:eastAsia="zh-CN"/>
        </w:rPr>
        <w:t>2021</w:t>
      </w:r>
      <w:r w:rsidRPr="000E2657">
        <w:rPr>
          <w:rFonts w:hint="eastAsia"/>
          <w:b/>
          <w:bCs/>
          <w:lang w:eastAsia="zh-CN"/>
        </w:rPr>
        <w:t>年</w:t>
      </w:r>
      <w:r w:rsidRPr="000E2657">
        <w:rPr>
          <w:rFonts w:hint="eastAsia"/>
          <w:b/>
          <w:bCs/>
          <w:lang w:eastAsia="zh-CN"/>
        </w:rPr>
        <w:t>5</w:t>
      </w:r>
      <w:r w:rsidRPr="000E2657">
        <w:rPr>
          <w:rFonts w:hint="eastAsia"/>
          <w:b/>
          <w:bCs/>
          <w:lang w:eastAsia="zh-CN"/>
        </w:rPr>
        <w:t>月</w:t>
      </w:r>
      <w:r w:rsidRPr="000E2657">
        <w:rPr>
          <w:rFonts w:hint="eastAsia"/>
          <w:b/>
          <w:bCs/>
          <w:lang w:eastAsia="zh-CN"/>
        </w:rPr>
        <w:t>25</w:t>
      </w:r>
      <w:r w:rsidRPr="000E2657">
        <w:rPr>
          <w:rFonts w:hint="eastAsia"/>
          <w:b/>
          <w:bCs/>
          <w:lang w:eastAsia="zh-CN"/>
        </w:rPr>
        <w:t>日</w:t>
      </w:r>
      <w:r w:rsidR="0097305D" w:rsidRPr="0097305D">
        <w:rPr>
          <w:rFonts w:eastAsia="MS Mincho" w:cs="Calibri" w:hint="eastAsia"/>
          <w:sz w:val="22"/>
          <w:szCs w:val="22"/>
          <w:lang w:val="en-US" w:eastAsia="zh-CN"/>
        </w:rPr>
        <w:t>。</w:t>
      </w:r>
    </w:p>
    <w:p w14:paraId="734F4096" w14:textId="509DC0C5" w:rsidR="00361643" w:rsidRPr="002A05F6" w:rsidRDefault="0097305D" w:rsidP="002A05F6">
      <w:pPr>
        <w:spacing w:before="160" w:line="280" w:lineRule="exact"/>
        <w:ind w:firstLineChars="200" w:firstLine="480"/>
        <w:jc w:val="both"/>
        <w:rPr>
          <w:lang w:eastAsia="zh-CN"/>
        </w:rPr>
      </w:pPr>
      <w:proofErr w:type="gramStart"/>
      <w:r w:rsidRPr="002A05F6">
        <w:rPr>
          <w:rFonts w:hint="eastAsia"/>
          <w:lang w:eastAsia="zh-CN"/>
        </w:rPr>
        <w:t>虚拟</w:t>
      </w:r>
      <w:r w:rsidR="002A05F6" w:rsidRPr="002A05F6">
        <w:rPr>
          <w:rFonts w:hint="eastAsia"/>
          <w:lang w:eastAsia="zh-CN"/>
        </w:rPr>
        <w:t>磋商</w:t>
      </w:r>
      <w:proofErr w:type="gramEnd"/>
      <w:r w:rsidR="002A05F6" w:rsidRPr="002A05F6">
        <w:rPr>
          <w:rFonts w:hint="eastAsia"/>
          <w:lang w:eastAsia="zh-CN"/>
        </w:rPr>
        <w:t>会</w:t>
      </w:r>
      <w:r w:rsidRPr="002A05F6">
        <w:rPr>
          <w:rFonts w:hint="eastAsia"/>
          <w:lang w:eastAsia="zh-CN"/>
        </w:rPr>
        <w:t>的时间管理计划草案</w:t>
      </w:r>
      <w:r w:rsidR="002A05F6" w:rsidRPr="002A05F6">
        <w:rPr>
          <w:rFonts w:hint="eastAsia"/>
          <w:lang w:eastAsia="zh-CN"/>
        </w:rPr>
        <w:t>将</w:t>
      </w:r>
      <w:r w:rsidRPr="002A05F6">
        <w:rPr>
          <w:rFonts w:hint="eastAsia"/>
          <w:lang w:eastAsia="zh-CN"/>
        </w:rPr>
        <w:t>在未来几周内公布在理事会网站上，最终议程</w:t>
      </w:r>
      <w:r w:rsidR="002A05F6" w:rsidRPr="002A05F6">
        <w:rPr>
          <w:rFonts w:hint="eastAsia"/>
          <w:lang w:eastAsia="zh-CN"/>
        </w:rPr>
        <w:t>将</w:t>
      </w:r>
      <w:r w:rsidRPr="002A05F6">
        <w:rPr>
          <w:rFonts w:hint="eastAsia"/>
          <w:lang w:eastAsia="zh-CN"/>
        </w:rPr>
        <w:t>在</w:t>
      </w:r>
      <w:r w:rsidRPr="002A05F6">
        <w:rPr>
          <w:rFonts w:hint="eastAsia"/>
          <w:lang w:eastAsia="zh-CN"/>
        </w:rPr>
        <w:t>2021</w:t>
      </w:r>
      <w:r w:rsidRPr="002A05F6">
        <w:rPr>
          <w:rFonts w:hint="eastAsia"/>
          <w:lang w:eastAsia="zh-CN"/>
        </w:rPr>
        <w:t>年</w:t>
      </w:r>
      <w:r w:rsidRPr="002A05F6">
        <w:rPr>
          <w:rFonts w:hint="eastAsia"/>
          <w:lang w:eastAsia="zh-CN"/>
        </w:rPr>
        <w:t>6</w:t>
      </w:r>
      <w:r w:rsidRPr="002A05F6">
        <w:rPr>
          <w:rFonts w:hint="eastAsia"/>
          <w:lang w:eastAsia="zh-CN"/>
        </w:rPr>
        <w:t>月</w:t>
      </w:r>
      <w:r w:rsidRPr="002A05F6">
        <w:rPr>
          <w:rFonts w:hint="eastAsia"/>
          <w:lang w:eastAsia="zh-CN"/>
        </w:rPr>
        <w:t>8</w:t>
      </w:r>
      <w:r w:rsidRPr="002A05F6">
        <w:rPr>
          <w:rFonts w:hint="eastAsia"/>
          <w:lang w:eastAsia="zh-CN"/>
        </w:rPr>
        <w:t>日举行的理事</w:t>
      </w:r>
      <w:r w:rsidR="002A05F6" w:rsidRPr="002A05F6">
        <w:rPr>
          <w:rFonts w:hint="eastAsia"/>
          <w:lang w:eastAsia="zh-CN"/>
        </w:rPr>
        <w:t>磋商会</w:t>
      </w:r>
      <w:r w:rsidRPr="002A05F6">
        <w:rPr>
          <w:rFonts w:hint="eastAsia"/>
          <w:lang w:eastAsia="zh-CN"/>
        </w:rPr>
        <w:t>虚拟</w:t>
      </w:r>
      <w:r w:rsidR="002A05F6" w:rsidRPr="002A05F6">
        <w:rPr>
          <w:rFonts w:hint="eastAsia"/>
          <w:lang w:eastAsia="zh-CN"/>
        </w:rPr>
        <w:t>会议</w:t>
      </w:r>
      <w:r w:rsidR="002A05F6" w:rsidRPr="00F342FD">
        <w:rPr>
          <w:rFonts w:hint="eastAsia"/>
          <w:szCs w:val="24"/>
          <w:lang w:eastAsia="zh-CN"/>
        </w:rPr>
        <w:t>（</w:t>
      </w:r>
      <w:r w:rsidR="002A05F6" w:rsidRPr="00F342FD">
        <w:rPr>
          <w:rFonts w:eastAsia="MS Mincho" w:cs="Calibri"/>
          <w:szCs w:val="24"/>
          <w:lang w:val="en-US" w:eastAsia="zh-CN"/>
        </w:rPr>
        <w:t>C21\VCC</w:t>
      </w:r>
      <w:r w:rsidR="002A05F6" w:rsidRPr="00F342FD">
        <w:rPr>
          <w:rFonts w:eastAsia="MS Mincho" w:cs="Calibri"/>
          <w:szCs w:val="24"/>
          <w:lang w:val="en-US" w:eastAsia="zh-CN"/>
        </w:rPr>
        <w:noBreakHyphen/>
        <w:t>1</w:t>
      </w:r>
      <w:r w:rsidR="002A05F6" w:rsidRPr="00F342FD">
        <w:rPr>
          <w:rFonts w:hint="eastAsia"/>
          <w:szCs w:val="24"/>
          <w:lang w:eastAsia="zh-CN"/>
        </w:rPr>
        <w:t>）</w:t>
      </w:r>
      <w:r w:rsidRPr="002A05F6">
        <w:rPr>
          <w:rFonts w:hint="eastAsia"/>
          <w:lang w:eastAsia="zh-CN"/>
        </w:rPr>
        <w:t>开幕式上确定</w:t>
      </w:r>
      <w:r w:rsidR="002A05F6" w:rsidRPr="002A05F6">
        <w:rPr>
          <w:rFonts w:hint="eastAsia"/>
          <w:lang w:eastAsia="zh-CN"/>
        </w:rPr>
        <w:t>。</w:t>
      </w:r>
    </w:p>
    <w:p w14:paraId="426DAA36" w14:textId="271E4B06" w:rsidR="00361643" w:rsidRPr="00361643" w:rsidRDefault="0097305D" w:rsidP="00546ED1">
      <w:pPr>
        <w:ind w:firstLineChars="200" w:firstLine="480"/>
        <w:rPr>
          <w:rFonts w:eastAsia="MS Mincho" w:cs="Calibri"/>
          <w:sz w:val="22"/>
          <w:szCs w:val="22"/>
          <w:lang w:val="en-US" w:eastAsia="zh-CN"/>
        </w:rPr>
      </w:pPr>
      <w:r w:rsidRPr="0097305D">
        <w:rPr>
          <w:rFonts w:hint="eastAsia"/>
          <w:lang w:eastAsia="zh-CN"/>
        </w:rPr>
        <w:t>注册将于</w:t>
      </w:r>
      <w:r w:rsidRPr="0097305D">
        <w:rPr>
          <w:rFonts w:hint="eastAsia"/>
          <w:lang w:eastAsia="zh-CN"/>
        </w:rPr>
        <w:t>2021</w:t>
      </w:r>
      <w:r w:rsidRPr="0097305D">
        <w:rPr>
          <w:rFonts w:hint="eastAsia"/>
          <w:lang w:eastAsia="zh-CN"/>
        </w:rPr>
        <w:t>年</w:t>
      </w:r>
      <w:r w:rsidRPr="0097305D">
        <w:rPr>
          <w:rFonts w:hint="eastAsia"/>
          <w:lang w:eastAsia="zh-CN"/>
        </w:rPr>
        <w:t>4</w:t>
      </w:r>
      <w:r w:rsidRPr="0097305D">
        <w:rPr>
          <w:rFonts w:hint="eastAsia"/>
          <w:lang w:eastAsia="zh-CN"/>
        </w:rPr>
        <w:t>月</w:t>
      </w:r>
      <w:r w:rsidR="00361643" w:rsidRPr="0097305D">
        <w:rPr>
          <w:lang w:eastAsia="zh-CN"/>
        </w:rPr>
        <w:t>8</w:t>
      </w:r>
      <w:r w:rsidRPr="0097305D">
        <w:rPr>
          <w:rFonts w:hint="eastAsia"/>
          <w:lang w:eastAsia="zh-CN"/>
        </w:rPr>
        <w:t>日开始</w:t>
      </w:r>
      <w:r w:rsidRPr="0097305D">
        <w:rPr>
          <w:rFonts w:ascii="SimSun" w:hAnsi="SimSun" w:cs="Calibri" w:hint="eastAsia"/>
          <w:sz w:val="22"/>
          <w:szCs w:val="22"/>
          <w:lang w:val="en-US" w:eastAsia="zh-CN"/>
        </w:rPr>
        <w:t>：</w:t>
      </w:r>
      <w:hyperlink r:id="rId8" w:history="1">
        <w:r w:rsidR="00361643" w:rsidRPr="00F342FD">
          <w:rPr>
            <w:rFonts w:eastAsia="MS Mincho" w:cs="Calibri"/>
            <w:color w:val="0000FF"/>
            <w:szCs w:val="24"/>
            <w:u w:val="single"/>
            <w:lang w:val="en-US" w:eastAsia="zh-CN"/>
          </w:rPr>
          <w:t>https://www.itu.int/en/council/Pages/registration.aspx</w:t>
        </w:r>
      </w:hyperlink>
      <w:r w:rsidR="00F342FD">
        <w:rPr>
          <w:rFonts w:asciiTheme="minorEastAsia" w:eastAsiaTheme="minorEastAsia" w:hAnsiTheme="minorEastAsia" w:cs="Calibri" w:hint="eastAsia"/>
          <w:sz w:val="22"/>
          <w:szCs w:val="22"/>
          <w:lang w:val="en-US" w:eastAsia="zh-CN"/>
        </w:rPr>
        <w:t>。</w:t>
      </w:r>
    </w:p>
    <w:p w14:paraId="0427ACDE" w14:textId="6B58DD40" w:rsidR="00361643" w:rsidRPr="00BE3F93" w:rsidRDefault="00BE3F93" w:rsidP="00546ED1">
      <w:pPr>
        <w:ind w:firstLineChars="200" w:firstLine="480"/>
        <w:rPr>
          <w:rFonts w:eastAsia="MS Mincho" w:cs="Calibri"/>
          <w:b/>
          <w:sz w:val="22"/>
          <w:szCs w:val="22"/>
          <w:lang w:val="en-US" w:eastAsia="zh-CN"/>
        </w:rPr>
      </w:pPr>
      <w:r w:rsidRPr="006F3A35">
        <w:rPr>
          <w:lang w:eastAsia="zh-CN"/>
        </w:rPr>
        <w:t>请注意，</w:t>
      </w:r>
      <w:r w:rsidR="0097305D">
        <w:rPr>
          <w:rFonts w:hint="eastAsia"/>
          <w:lang w:eastAsia="zh-CN"/>
        </w:rPr>
        <w:t>对于</w:t>
      </w:r>
      <w:r w:rsidR="0097305D">
        <w:rPr>
          <w:rFonts w:hint="eastAsia"/>
          <w:lang w:eastAsia="zh-CN"/>
        </w:rPr>
        <w:t>2020</w:t>
      </w:r>
      <w:r w:rsidR="0097305D">
        <w:rPr>
          <w:rFonts w:hint="eastAsia"/>
          <w:lang w:eastAsia="zh-CN"/>
        </w:rPr>
        <w:t>年的两场</w:t>
      </w:r>
      <w:r w:rsidR="0097305D">
        <w:rPr>
          <w:rFonts w:hint="eastAsia"/>
          <w:lang w:eastAsia="zh-CN"/>
        </w:rPr>
        <w:t>VCC</w:t>
      </w:r>
      <w:r w:rsidR="0097305D">
        <w:rPr>
          <w:rFonts w:hint="eastAsia"/>
          <w:lang w:eastAsia="zh-CN"/>
        </w:rPr>
        <w:t>，</w:t>
      </w:r>
      <w:r w:rsidRPr="006F3A35">
        <w:rPr>
          <w:lang w:eastAsia="zh-CN"/>
        </w:rPr>
        <w:t>该平台支持大约</w:t>
      </w:r>
      <w:r w:rsidRPr="006F3A35">
        <w:rPr>
          <w:lang w:eastAsia="zh-CN"/>
        </w:rPr>
        <w:t>300</w:t>
      </w:r>
      <w:r w:rsidRPr="006F3A35">
        <w:rPr>
          <w:lang w:eastAsia="zh-CN"/>
        </w:rPr>
        <w:t>位</w:t>
      </w:r>
      <w:bookmarkStart w:id="9" w:name="_Hlk41409479"/>
      <w:r w:rsidRPr="006F3A35">
        <w:rPr>
          <w:rFonts w:hint="eastAsia"/>
          <w:lang w:eastAsia="zh-CN"/>
        </w:rPr>
        <w:t>主动</w:t>
      </w:r>
      <w:r w:rsidRPr="006F3A35">
        <w:rPr>
          <w:lang w:eastAsia="zh-CN"/>
        </w:rPr>
        <w:t>参会者（</w:t>
      </w:r>
      <w:r w:rsidRPr="006F3A35">
        <w:rPr>
          <w:rFonts w:ascii="SimSun" w:hAnsi="SimSun"/>
          <w:lang w:eastAsia="zh-CN"/>
        </w:rPr>
        <w:t>“</w:t>
      </w:r>
      <w:r w:rsidRPr="006F3A35">
        <w:rPr>
          <w:rFonts w:hint="eastAsia"/>
          <w:lang w:eastAsia="zh-CN"/>
        </w:rPr>
        <w:t>发言</w:t>
      </w:r>
      <w:r w:rsidRPr="006F3A35">
        <w:rPr>
          <w:lang w:eastAsia="zh-CN"/>
        </w:rPr>
        <w:t>者</w:t>
      </w:r>
      <w:r w:rsidRPr="006F3A35">
        <w:rPr>
          <w:rFonts w:ascii="SimSun" w:hAnsi="SimSun"/>
          <w:lang w:eastAsia="zh-CN"/>
        </w:rPr>
        <w:t>”</w:t>
      </w:r>
      <w:r w:rsidRPr="006F3A35">
        <w:rPr>
          <w:lang w:eastAsia="zh-CN"/>
        </w:rPr>
        <w:t>）和</w:t>
      </w:r>
      <w:r w:rsidRPr="006F3A35">
        <w:rPr>
          <w:lang w:eastAsia="zh-CN"/>
        </w:rPr>
        <w:t>2,000</w:t>
      </w:r>
      <w:r w:rsidRPr="006F3A35">
        <w:rPr>
          <w:lang w:eastAsia="zh-CN"/>
        </w:rPr>
        <w:t>位被动参会者（</w:t>
      </w:r>
      <w:r w:rsidRPr="006F3A35">
        <w:rPr>
          <w:rFonts w:ascii="SimSun" w:hAnsi="SimSun"/>
          <w:lang w:eastAsia="zh-CN"/>
        </w:rPr>
        <w:t>“</w:t>
      </w:r>
      <w:r w:rsidRPr="006F3A35">
        <w:rPr>
          <w:lang w:eastAsia="zh-CN"/>
        </w:rPr>
        <w:t>观众</w:t>
      </w:r>
      <w:r w:rsidRPr="006F3A35">
        <w:rPr>
          <w:rFonts w:ascii="SimSun" w:hAnsi="SimSun"/>
          <w:lang w:eastAsia="zh-CN"/>
        </w:rPr>
        <w:t>”</w:t>
      </w:r>
      <w:r w:rsidRPr="006F3A35">
        <w:rPr>
          <w:lang w:eastAsia="zh-CN"/>
        </w:rPr>
        <w:t>）</w:t>
      </w:r>
      <w:bookmarkEnd w:id="9"/>
      <w:r w:rsidRPr="006F3A35">
        <w:rPr>
          <w:lang w:eastAsia="zh-CN"/>
        </w:rPr>
        <w:t>。主动</w:t>
      </w:r>
      <w:r w:rsidRPr="006F3A35">
        <w:rPr>
          <w:rFonts w:hint="eastAsia"/>
          <w:lang w:eastAsia="zh-CN"/>
        </w:rPr>
        <w:t>参会者</w:t>
      </w:r>
      <w:r w:rsidRPr="006F3A35">
        <w:rPr>
          <w:lang w:eastAsia="zh-CN"/>
        </w:rPr>
        <w:t>和被动参会者</w:t>
      </w:r>
      <w:r w:rsidRPr="006F3A35">
        <w:rPr>
          <w:rFonts w:hint="eastAsia"/>
          <w:lang w:eastAsia="zh-CN"/>
        </w:rPr>
        <w:t>将各有</w:t>
      </w:r>
      <w:r w:rsidRPr="006F3A35">
        <w:rPr>
          <w:lang w:eastAsia="zh-CN"/>
        </w:rPr>
        <w:t>链接。在整个磋商</w:t>
      </w:r>
      <w:r w:rsidRPr="006F3A35">
        <w:rPr>
          <w:rFonts w:hint="eastAsia"/>
          <w:lang w:eastAsia="zh-CN"/>
        </w:rPr>
        <w:t>进</w:t>
      </w:r>
      <w:r w:rsidRPr="006F3A35">
        <w:rPr>
          <w:lang w:eastAsia="zh-CN"/>
        </w:rPr>
        <w:t>程中</w:t>
      </w:r>
      <w:r w:rsidRPr="006F3A35">
        <w:rPr>
          <w:rFonts w:hint="eastAsia"/>
          <w:lang w:eastAsia="zh-CN"/>
        </w:rPr>
        <w:t>，</w:t>
      </w:r>
      <w:r w:rsidRPr="006F3A35">
        <w:rPr>
          <w:lang w:eastAsia="zh-CN"/>
        </w:rPr>
        <w:t>应在代表团的注册参会者中确定</w:t>
      </w:r>
      <w:r w:rsidRPr="006F3A35">
        <w:rPr>
          <w:lang w:eastAsia="zh-CN"/>
        </w:rPr>
        <w:t>1</w:t>
      </w:r>
      <w:r w:rsidRPr="006F3A35">
        <w:rPr>
          <w:lang w:eastAsia="zh-CN"/>
        </w:rPr>
        <w:t>至</w:t>
      </w:r>
      <w:r w:rsidRPr="006F3A35">
        <w:rPr>
          <w:lang w:eastAsia="zh-CN"/>
        </w:rPr>
        <w:t>3</w:t>
      </w:r>
      <w:r w:rsidRPr="006F3A35">
        <w:rPr>
          <w:lang w:eastAsia="zh-CN"/>
        </w:rPr>
        <w:t>名</w:t>
      </w:r>
      <w:r w:rsidRPr="006F3A35">
        <w:rPr>
          <w:rFonts w:ascii="SimSun" w:hAnsi="SimSun"/>
          <w:lang w:eastAsia="zh-CN"/>
        </w:rPr>
        <w:t>“</w:t>
      </w:r>
      <w:r w:rsidRPr="006F3A35">
        <w:rPr>
          <w:lang w:eastAsia="zh-CN"/>
        </w:rPr>
        <w:t>发言</w:t>
      </w:r>
      <w:r w:rsidRPr="006F3A35">
        <w:rPr>
          <w:rFonts w:hint="eastAsia"/>
          <w:lang w:eastAsia="zh-CN"/>
        </w:rPr>
        <w:t>者</w:t>
      </w:r>
      <w:r w:rsidRPr="006F3A35">
        <w:rPr>
          <w:rFonts w:ascii="SimSun" w:hAnsi="SimSun"/>
          <w:lang w:eastAsia="zh-CN"/>
        </w:rPr>
        <w:t>”</w:t>
      </w:r>
      <w:r w:rsidRPr="006F3A35">
        <w:rPr>
          <w:lang w:eastAsia="zh-CN"/>
        </w:rPr>
        <w:t>，而代表团的其他注册成员</w:t>
      </w:r>
      <w:r w:rsidRPr="006F3A35">
        <w:rPr>
          <w:rFonts w:hint="eastAsia"/>
          <w:lang w:eastAsia="zh-CN"/>
        </w:rPr>
        <w:t>则</w:t>
      </w:r>
      <w:r w:rsidRPr="006F3A35">
        <w:rPr>
          <w:lang w:eastAsia="zh-CN"/>
        </w:rPr>
        <w:t>应被视为</w:t>
      </w:r>
      <w:r w:rsidRPr="006F3A35">
        <w:rPr>
          <w:rFonts w:ascii="SimSun" w:hAnsi="SimSun"/>
          <w:lang w:eastAsia="zh-CN"/>
        </w:rPr>
        <w:t>“</w:t>
      </w:r>
      <w:r w:rsidRPr="006F3A35">
        <w:rPr>
          <w:lang w:eastAsia="zh-CN"/>
        </w:rPr>
        <w:t>观众</w:t>
      </w:r>
      <w:r w:rsidRPr="006F3A35">
        <w:rPr>
          <w:rFonts w:ascii="SimSun" w:hAnsi="SimSun"/>
          <w:lang w:eastAsia="zh-CN"/>
        </w:rPr>
        <w:t>”</w:t>
      </w:r>
      <w:r w:rsidRPr="006F3A35">
        <w:rPr>
          <w:lang w:eastAsia="zh-CN"/>
        </w:rPr>
        <w:t>。</w:t>
      </w:r>
      <w:r w:rsidRPr="006F3A35">
        <w:rPr>
          <w:rFonts w:ascii="SimSun" w:hAnsi="SimSun"/>
          <w:lang w:eastAsia="zh-CN"/>
        </w:rPr>
        <w:t>“</w:t>
      </w:r>
      <w:proofErr w:type="gramStart"/>
      <w:r w:rsidRPr="006F3A35">
        <w:rPr>
          <w:lang w:eastAsia="zh-CN"/>
        </w:rPr>
        <w:t>发言</w:t>
      </w:r>
      <w:r w:rsidRPr="006F3A35">
        <w:rPr>
          <w:rFonts w:hint="eastAsia"/>
          <w:lang w:eastAsia="zh-CN"/>
        </w:rPr>
        <w:t>者</w:t>
      </w:r>
      <w:r w:rsidRPr="006F3A35">
        <w:rPr>
          <w:rFonts w:ascii="SimSun" w:hAnsi="SimSun"/>
          <w:lang w:eastAsia="zh-CN"/>
        </w:rPr>
        <w:t>”</w:t>
      </w:r>
      <w:r w:rsidRPr="006F3A35">
        <w:rPr>
          <w:lang w:eastAsia="zh-CN"/>
        </w:rPr>
        <w:t>的姓名应发</w:t>
      </w:r>
      <w:r w:rsidRPr="006F3A35">
        <w:rPr>
          <w:rFonts w:hint="eastAsia"/>
          <w:lang w:eastAsia="zh-CN"/>
        </w:rPr>
        <w:t>给</w:t>
      </w:r>
      <w:proofErr w:type="gramEnd"/>
      <w:r w:rsidR="00831688">
        <w:fldChar w:fldCharType="begin"/>
      </w:r>
      <w:r w:rsidR="00831688">
        <w:rPr>
          <w:lang w:eastAsia="zh-CN"/>
        </w:rPr>
        <w:instrText xml:space="preserve"> HYPERLINK "mailto:sg-registration@itu.int" </w:instrText>
      </w:r>
      <w:r w:rsidR="00831688">
        <w:fldChar w:fldCharType="separate"/>
      </w:r>
      <w:r w:rsidRPr="006F3A35">
        <w:rPr>
          <w:rStyle w:val="Hyperlink"/>
          <w:rFonts w:cs="Calibri"/>
          <w:color w:val="0000FF"/>
          <w:szCs w:val="24"/>
          <w:lang w:eastAsia="zh-CN"/>
        </w:rPr>
        <w:t>sg-registration@itu.int</w:t>
      </w:r>
      <w:r w:rsidR="00831688">
        <w:rPr>
          <w:rStyle w:val="Hyperlink"/>
          <w:rFonts w:cs="Calibri"/>
          <w:color w:val="0000FF"/>
          <w:szCs w:val="24"/>
          <w:lang w:eastAsia="zh-CN"/>
        </w:rPr>
        <w:fldChar w:fldCharType="end"/>
      </w:r>
      <w:r w:rsidRPr="006F3A35">
        <w:rPr>
          <w:lang w:eastAsia="zh-CN"/>
        </w:rPr>
        <w:t>。如果</w:t>
      </w:r>
      <w:r w:rsidRPr="006F3A35">
        <w:rPr>
          <w:rFonts w:hint="eastAsia"/>
          <w:lang w:eastAsia="zh-CN"/>
        </w:rPr>
        <w:t>有</w:t>
      </w:r>
      <w:r w:rsidRPr="006F3A35">
        <w:rPr>
          <w:lang w:eastAsia="zh-CN"/>
        </w:rPr>
        <w:t>代表团要求为</w:t>
      </w:r>
      <w:r w:rsidRPr="006F3A35">
        <w:rPr>
          <w:rFonts w:hint="eastAsia"/>
          <w:lang w:eastAsia="zh-CN"/>
        </w:rPr>
        <w:t>具体某节</w:t>
      </w:r>
      <w:r w:rsidRPr="006F3A35">
        <w:rPr>
          <w:lang w:eastAsia="zh-CN"/>
        </w:rPr>
        <w:t>会议或</w:t>
      </w:r>
      <w:r w:rsidRPr="006F3A35">
        <w:rPr>
          <w:rFonts w:hint="eastAsia"/>
          <w:lang w:eastAsia="zh-CN"/>
        </w:rPr>
        <w:t>某</w:t>
      </w:r>
      <w:r w:rsidRPr="006F3A35">
        <w:rPr>
          <w:lang w:eastAsia="zh-CN"/>
        </w:rPr>
        <w:t>议项增加一名</w:t>
      </w:r>
      <w:r w:rsidRPr="006F3A35">
        <w:rPr>
          <w:rFonts w:ascii="SimSun" w:hAnsi="SimSun"/>
          <w:lang w:eastAsia="zh-CN"/>
        </w:rPr>
        <w:t>“</w:t>
      </w:r>
      <w:r w:rsidRPr="006F3A35">
        <w:rPr>
          <w:lang w:eastAsia="zh-CN"/>
        </w:rPr>
        <w:t>发言</w:t>
      </w:r>
      <w:r w:rsidRPr="006F3A35">
        <w:rPr>
          <w:rFonts w:hint="eastAsia"/>
          <w:lang w:eastAsia="zh-CN"/>
        </w:rPr>
        <w:t>者</w:t>
      </w:r>
      <w:r w:rsidRPr="006F3A35">
        <w:rPr>
          <w:rFonts w:ascii="SimSun" w:hAnsi="SimSun"/>
          <w:lang w:eastAsia="zh-CN"/>
        </w:rPr>
        <w:t>”</w:t>
      </w:r>
      <w:r w:rsidRPr="006F3A35">
        <w:rPr>
          <w:lang w:eastAsia="zh-CN"/>
        </w:rPr>
        <w:t>，请通过上述</w:t>
      </w:r>
      <w:r w:rsidR="0097305D">
        <w:rPr>
          <w:rFonts w:hint="eastAsia"/>
          <w:lang w:eastAsia="zh-CN"/>
        </w:rPr>
        <w:t>电子邮件</w:t>
      </w:r>
      <w:r w:rsidRPr="006F3A35">
        <w:rPr>
          <w:lang w:eastAsia="zh-CN"/>
        </w:rPr>
        <w:t>联系秘书处。秘书处</w:t>
      </w:r>
      <w:r w:rsidRPr="006F3A35">
        <w:rPr>
          <w:rFonts w:hint="eastAsia"/>
          <w:lang w:eastAsia="zh-CN"/>
        </w:rPr>
        <w:t>或许</w:t>
      </w:r>
      <w:r w:rsidRPr="006F3A35">
        <w:rPr>
          <w:lang w:eastAsia="zh-CN"/>
        </w:rPr>
        <w:t>可根据技术能力，分配一个额外的</w:t>
      </w:r>
      <w:r w:rsidRPr="006F3A35">
        <w:rPr>
          <w:rFonts w:ascii="SimSun" w:hAnsi="SimSun"/>
          <w:lang w:eastAsia="zh-CN"/>
        </w:rPr>
        <w:t>“</w:t>
      </w:r>
      <w:r w:rsidRPr="006F3A35">
        <w:rPr>
          <w:lang w:eastAsia="zh-CN"/>
        </w:rPr>
        <w:t>发言</w:t>
      </w:r>
      <w:r w:rsidRPr="006F3A35">
        <w:rPr>
          <w:rFonts w:hint="eastAsia"/>
          <w:lang w:eastAsia="zh-CN"/>
        </w:rPr>
        <w:t>者</w:t>
      </w:r>
      <w:r w:rsidRPr="006F3A35">
        <w:rPr>
          <w:rFonts w:ascii="SimSun" w:hAnsi="SimSun"/>
          <w:lang w:eastAsia="zh-CN"/>
        </w:rPr>
        <w:t>”</w:t>
      </w:r>
      <w:r w:rsidRPr="006F3A35">
        <w:rPr>
          <w:rFonts w:hint="eastAsia"/>
          <w:lang w:eastAsia="zh-CN"/>
        </w:rPr>
        <w:t>。</w:t>
      </w:r>
    </w:p>
    <w:p w14:paraId="345BC329" w14:textId="641F3E8A" w:rsidR="007C025C" w:rsidRPr="00546ED1" w:rsidRDefault="000E2657" w:rsidP="00361643">
      <w:pPr>
        <w:spacing w:before="240" w:line="280" w:lineRule="exact"/>
        <w:ind w:firstLineChars="200" w:firstLine="480"/>
        <w:jc w:val="both"/>
        <w:rPr>
          <w:rFonts w:asciiTheme="minorHAnsi" w:hAnsiTheme="minorHAnsi" w:cstheme="minorHAnsi"/>
          <w:szCs w:val="24"/>
          <w:lang w:val="en-US" w:eastAsia="zh-CN"/>
        </w:rPr>
      </w:pPr>
      <w:r w:rsidRPr="00546ED1">
        <w:rPr>
          <w:rFonts w:asciiTheme="minorHAnsi" w:hAnsiTheme="minorHAnsi" w:cstheme="minorHAnsi"/>
          <w:szCs w:val="24"/>
          <w:lang w:val="en-US" w:eastAsia="zh-CN"/>
        </w:rPr>
        <w:t>将于</w:t>
      </w:r>
      <w:r w:rsidRPr="00546ED1">
        <w:rPr>
          <w:rFonts w:asciiTheme="minorHAnsi" w:hAnsiTheme="minorHAnsi" w:cstheme="minorHAnsi"/>
          <w:szCs w:val="24"/>
          <w:lang w:val="en-US" w:eastAsia="zh-CN"/>
        </w:rPr>
        <w:t>2021</w:t>
      </w:r>
      <w:r w:rsidRPr="00546ED1">
        <w:rPr>
          <w:rFonts w:asciiTheme="minorHAnsi" w:hAnsiTheme="minorHAnsi" w:cstheme="minorHAnsi"/>
          <w:szCs w:val="24"/>
          <w:lang w:val="en-US" w:eastAsia="zh-CN"/>
        </w:rPr>
        <w:t>年</w:t>
      </w:r>
      <w:r w:rsidRPr="00546ED1">
        <w:rPr>
          <w:rFonts w:asciiTheme="minorHAnsi" w:hAnsiTheme="minorHAnsi" w:cstheme="minorHAnsi"/>
          <w:szCs w:val="24"/>
          <w:lang w:val="en-US" w:eastAsia="zh-CN"/>
        </w:rPr>
        <w:t>6</w:t>
      </w:r>
      <w:r w:rsidRPr="00546ED1">
        <w:rPr>
          <w:rFonts w:asciiTheme="minorHAnsi" w:hAnsiTheme="minorHAnsi" w:cstheme="minorHAnsi"/>
          <w:szCs w:val="24"/>
          <w:lang w:val="en-US" w:eastAsia="zh-CN"/>
        </w:rPr>
        <w:t>月</w:t>
      </w:r>
      <w:r w:rsidRPr="00546ED1">
        <w:rPr>
          <w:rFonts w:asciiTheme="minorHAnsi" w:hAnsiTheme="minorHAnsi" w:cstheme="minorHAnsi"/>
          <w:szCs w:val="24"/>
          <w:lang w:val="en-US" w:eastAsia="zh-CN"/>
        </w:rPr>
        <w:t>7</w:t>
      </w:r>
      <w:r w:rsidRPr="00546ED1">
        <w:rPr>
          <w:rFonts w:asciiTheme="minorHAnsi" w:hAnsiTheme="minorHAnsi" w:cstheme="minorHAnsi"/>
          <w:szCs w:val="24"/>
          <w:lang w:val="en-US" w:eastAsia="zh-CN"/>
        </w:rPr>
        <w:t>日举行一次非正式会议，随后举行一次关于新总部办公场所的情况通报会。</w:t>
      </w:r>
      <w:r w:rsidRPr="00546ED1">
        <w:rPr>
          <w:rFonts w:asciiTheme="minorHAnsi" w:hAnsiTheme="minorHAnsi" w:cstheme="minorHAnsi"/>
          <w:szCs w:val="24"/>
          <w:lang w:val="en-US" w:eastAsia="zh-CN"/>
        </w:rPr>
        <w:t>C21</w:t>
      </w:r>
      <w:r w:rsidR="00546ED1">
        <w:rPr>
          <w:rFonts w:asciiTheme="minorHAnsi" w:hAnsiTheme="minorHAnsi" w:cstheme="minorHAnsi" w:hint="eastAsia"/>
          <w:szCs w:val="24"/>
          <w:lang w:val="en-US" w:eastAsia="zh-CN"/>
        </w:rPr>
        <w:t>\</w:t>
      </w:r>
      <w:r w:rsidRPr="00546ED1">
        <w:rPr>
          <w:rFonts w:asciiTheme="minorHAnsi" w:hAnsiTheme="minorHAnsi" w:cstheme="minorHAnsi"/>
          <w:szCs w:val="24"/>
          <w:lang w:val="en-US" w:eastAsia="zh-CN"/>
        </w:rPr>
        <w:t>VCC-1</w:t>
      </w:r>
      <w:r w:rsidRPr="00546ED1">
        <w:rPr>
          <w:rFonts w:asciiTheme="minorHAnsi" w:hAnsiTheme="minorHAnsi" w:cstheme="minorHAnsi"/>
          <w:szCs w:val="24"/>
          <w:lang w:val="en-US" w:eastAsia="zh-CN"/>
        </w:rPr>
        <w:t>注册后即可参加非正式会议，也可参加情况</w:t>
      </w:r>
      <w:r w:rsidR="0097305D" w:rsidRPr="00546ED1">
        <w:rPr>
          <w:rFonts w:asciiTheme="minorHAnsi" w:hAnsiTheme="minorHAnsi" w:cstheme="minorHAnsi"/>
          <w:szCs w:val="24"/>
          <w:lang w:val="en-US" w:eastAsia="zh-CN"/>
        </w:rPr>
        <w:t>通报</w:t>
      </w:r>
      <w:r w:rsidRPr="00546ED1">
        <w:rPr>
          <w:rFonts w:asciiTheme="minorHAnsi" w:hAnsiTheme="minorHAnsi" w:cstheme="minorHAnsi"/>
          <w:szCs w:val="24"/>
          <w:lang w:val="en-US" w:eastAsia="zh-CN"/>
        </w:rPr>
        <w:t>会。</w:t>
      </w:r>
    </w:p>
    <w:p w14:paraId="7B61D23E" w14:textId="77777777" w:rsidR="00546ED1" w:rsidRDefault="00546ED1">
      <w:pPr>
        <w:tabs>
          <w:tab w:val="clear" w:pos="794"/>
          <w:tab w:val="clear" w:pos="1191"/>
          <w:tab w:val="clear" w:pos="1588"/>
          <w:tab w:val="clear" w:pos="1985"/>
        </w:tabs>
        <w:overflowPunct/>
        <w:autoSpaceDE/>
        <w:autoSpaceDN/>
        <w:adjustRightInd/>
        <w:spacing w:before="0" w:after="160" w:line="259" w:lineRule="auto"/>
        <w:textAlignment w:val="auto"/>
        <w:rPr>
          <w:rFonts w:cs="Calibri"/>
          <w:color w:val="222222"/>
          <w:szCs w:val="24"/>
          <w:lang w:eastAsia="zh-CN"/>
        </w:rPr>
      </w:pPr>
      <w:bookmarkStart w:id="10" w:name="lt_pId041"/>
      <w:r>
        <w:rPr>
          <w:rFonts w:cs="Calibri"/>
          <w:color w:val="222222"/>
          <w:szCs w:val="24"/>
          <w:lang w:eastAsia="zh-CN"/>
        </w:rPr>
        <w:br w:type="page"/>
      </w:r>
    </w:p>
    <w:p w14:paraId="3F5ACC11" w14:textId="419139C3" w:rsidR="007C025C" w:rsidRPr="006B309C" w:rsidRDefault="00F642D2" w:rsidP="006B309C">
      <w:pPr>
        <w:spacing w:before="240" w:line="280" w:lineRule="exact"/>
        <w:ind w:firstLineChars="200" w:firstLine="480"/>
        <w:jc w:val="both"/>
        <w:rPr>
          <w:rFonts w:cs="Calibri"/>
          <w:b/>
          <w:szCs w:val="24"/>
          <w:highlight w:val="cyan"/>
          <w:lang w:val="en-US" w:eastAsia="zh-CN"/>
        </w:rPr>
      </w:pPr>
      <w:r w:rsidRPr="006B309C">
        <w:rPr>
          <w:rFonts w:cs="Calibri"/>
          <w:color w:val="222222"/>
          <w:szCs w:val="24"/>
          <w:lang w:eastAsia="zh-CN"/>
        </w:rPr>
        <w:lastRenderedPageBreak/>
        <w:t>我</w:t>
      </w:r>
      <w:r w:rsidR="00E00DDF">
        <w:rPr>
          <w:rFonts w:cs="Calibri" w:hint="eastAsia"/>
          <w:color w:val="222222"/>
          <w:szCs w:val="24"/>
          <w:lang w:eastAsia="zh-CN"/>
        </w:rPr>
        <w:t>们</w:t>
      </w:r>
      <w:r w:rsidRPr="006B309C">
        <w:rPr>
          <w:rFonts w:cs="Calibri"/>
          <w:color w:val="222222"/>
          <w:szCs w:val="24"/>
          <w:lang w:eastAsia="zh-CN"/>
        </w:rPr>
        <w:t>仰仗着您的</w:t>
      </w:r>
      <w:r w:rsidRPr="006B309C">
        <w:rPr>
          <w:rFonts w:cs="Calibri" w:hint="eastAsia"/>
          <w:color w:val="222222"/>
          <w:szCs w:val="24"/>
          <w:lang w:eastAsia="zh-CN"/>
        </w:rPr>
        <w:t>积极参与和</w:t>
      </w:r>
      <w:r w:rsidRPr="006B309C">
        <w:rPr>
          <w:rFonts w:cs="Calibri"/>
          <w:color w:val="222222"/>
          <w:szCs w:val="24"/>
          <w:lang w:eastAsia="zh-CN"/>
        </w:rPr>
        <w:t>善意</w:t>
      </w:r>
      <w:r w:rsidRPr="006B309C">
        <w:rPr>
          <w:rFonts w:cs="Calibri"/>
          <w:szCs w:val="24"/>
          <w:lang w:eastAsia="zh-CN"/>
        </w:rPr>
        <w:t>，</w:t>
      </w:r>
      <w:r w:rsidR="00B8017C" w:rsidRPr="006B309C">
        <w:rPr>
          <w:rFonts w:hint="eastAsia"/>
          <w:szCs w:val="24"/>
          <w:lang w:eastAsia="zh-CN"/>
        </w:rPr>
        <w:t>来</w:t>
      </w:r>
      <w:r w:rsidRPr="006B309C">
        <w:rPr>
          <w:szCs w:val="24"/>
          <w:lang w:eastAsia="zh-CN"/>
        </w:rPr>
        <w:t>确保</w:t>
      </w:r>
      <w:r w:rsidR="00B8017C" w:rsidRPr="006B309C">
        <w:rPr>
          <w:rFonts w:hint="eastAsia"/>
          <w:szCs w:val="24"/>
          <w:lang w:eastAsia="zh-CN"/>
        </w:rPr>
        <w:t>此届</w:t>
      </w:r>
      <w:r w:rsidRPr="006B309C">
        <w:rPr>
          <w:rFonts w:hint="eastAsia"/>
          <w:szCs w:val="24"/>
          <w:lang w:eastAsia="zh-CN"/>
        </w:rPr>
        <w:t>理事磋商会虚拟会议</w:t>
      </w:r>
      <w:r w:rsidR="00B8017C" w:rsidRPr="006B309C">
        <w:rPr>
          <w:rFonts w:hint="eastAsia"/>
          <w:szCs w:val="24"/>
          <w:lang w:eastAsia="zh-CN"/>
        </w:rPr>
        <w:t>能同之前的会议一样，既</w:t>
      </w:r>
      <w:r w:rsidRPr="006B309C">
        <w:rPr>
          <w:szCs w:val="24"/>
          <w:lang w:eastAsia="zh-CN"/>
        </w:rPr>
        <w:t>富有建设性</w:t>
      </w:r>
      <w:r w:rsidR="00B8017C" w:rsidRPr="006B309C">
        <w:rPr>
          <w:rFonts w:hint="eastAsia"/>
          <w:szCs w:val="24"/>
          <w:lang w:eastAsia="zh-CN"/>
        </w:rPr>
        <w:t>，亦</w:t>
      </w:r>
      <w:r w:rsidR="00A64939" w:rsidRPr="006B309C">
        <w:rPr>
          <w:rFonts w:hint="eastAsia"/>
          <w:szCs w:val="24"/>
          <w:lang w:eastAsia="zh-CN"/>
        </w:rPr>
        <w:t>大</w:t>
      </w:r>
      <w:r w:rsidR="00B8017C" w:rsidRPr="006B309C">
        <w:rPr>
          <w:rFonts w:hint="eastAsia"/>
          <w:szCs w:val="24"/>
          <w:lang w:eastAsia="zh-CN"/>
        </w:rPr>
        <w:t>获</w:t>
      </w:r>
      <w:r w:rsidRPr="006B309C">
        <w:rPr>
          <w:rFonts w:hint="eastAsia"/>
          <w:szCs w:val="24"/>
          <w:lang w:eastAsia="zh-CN"/>
        </w:rPr>
        <w:t>成功</w:t>
      </w:r>
      <w:r w:rsidRPr="006B309C">
        <w:rPr>
          <w:rFonts w:cs="Calibri"/>
          <w:szCs w:val="24"/>
          <w:lang w:eastAsia="zh-CN"/>
        </w:rPr>
        <w:t>。</w:t>
      </w:r>
      <w:bookmarkEnd w:id="10"/>
    </w:p>
    <w:p w14:paraId="45CD9D64" w14:textId="4CDFD23D" w:rsidR="007C025C" w:rsidRPr="006B309C" w:rsidRDefault="00F17E37" w:rsidP="006B309C">
      <w:pPr>
        <w:spacing w:before="240"/>
        <w:ind w:firstLineChars="200" w:firstLine="480"/>
        <w:rPr>
          <w:rFonts w:cs="Calibri"/>
          <w:color w:val="222222"/>
          <w:szCs w:val="24"/>
          <w:lang w:eastAsia="zh-CN"/>
        </w:rPr>
      </w:pPr>
      <w:r w:rsidRPr="006B309C">
        <w:rPr>
          <w:rFonts w:cs="Calibri" w:hint="eastAsia"/>
          <w:color w:val="222222"/>
          <w:szCs w:val="24"/>
          <w:lang w:eastAsia="zh-CN"/>
        </w:rPr>
        <w:t>期待</w:t>
      </w:r>
      <w:r w:rsidR="000E2657">
        <w:rPr>
          <w:rFonts w:cs="Calibri" w:hint="eastAsia"/>
          <w:color w:val="222222"/>
          <w:szCs w:val="24"/>
          <w:lang w:eastAsia="zh-CN"/>
        </w:rPr>
        <w:t>与您的虚拟见面</w:t>
      </w:r>
      <w:r w:rsidRPr="006B309C">
        <w:rPr>
          <w:rFonts w:cs="Calibri" w:hint="eastAsia"/>
          <w:color w:val="222222"/>
          <w:szCs w:val="24"/>
          <w:lang w:eastAsia="zh-CN"/>
        </w:rPr>
        <w:t>。</w:t>
      </w:r>
    </w:p>
    <w:p w14:paraId="2D5802A0" w14:textId="4EF8D961" w:rsidR="003B2F1E" w:rsidRPr="004629E2" w:rsidRDefault="00E452E4" w:rsidP="003B2F1E">
      <w:pPr>
        <w:spacing w:before="480"/>
        <w:rPr>
          <w:rFonts w:cs="Calibri"/>
          <w:szCs w:val="24"/>
          <w:lang w:eastAsia="zh-CN"/>
        </w:rPr>
      </w:pPr>
      <w:bookmarkStart w:id="11" w:name="lt_pId042"/>
      <w:r w:rsidRPr="004629E2">
        <w:rPr>
          <w:rFonts w:cs="Calibri" w:hint="eastAsia"/>
          <w:szCs w:val="24"/>
          <w:lang w:eastAsia="zh-CN"/>
        </w:rPr>
        <w:t>（</w:t>
      </w:r>
      <w:r w:rsidRPr="004629E2">
        <w:rPr>
          <w:rFonts w:ascii="STKaiti" w:eastAsia="STKaiti" w:hAnsi="STKaiti" w:cs="Calibri" w:hint="eastAsia"/>
          <w:szCs w:val="24"/>
          <w:lang w:eastAsia="zh-CN"/>
        </w:rPr>
        <w:t>原件已签</w:t>
      </w:r>
      <w:bookmarkEnd w:id="11"/>
      <w:r w:rsidRPr="004629E2">
        <w:rPr>
          <w:rFonts w:cs="Calibri" w:hint="eastAsia"/>
          <w:szCs w:val="24"/>
          <w:lang w:eastAsia="zh-CN"/>
        </w:rPr>
        <w:t>）</w:t>
      </w:r>
    </w:p>
    <w:p w14:paraId="246990E3" w14:textId="784CC09B" w:rsidR="003B2F1E" w:rsidRPr="004629E2" w:rsidRDefault="00E452E4" w:rsidP="00E452E4">
      <w:pPr>
        <w:spacing w:before="480"/>
        <w:rPr>
          <w:rFonts w:cs="Calibri"/>
          <w:szCs w:val="24"/>
          <w:lang w:eastAsia="zh-CN"/>
        </w:rPr>
      </w:pPr>
      <w:bookmarkStart w:id="12" w:name="lt_pId043"/>
      <w:r w:rsidRPr="004629E2">
        <w:rPr>
          <w:rFonts w:cs="Calibri" w:hint="eastAsia"/>
          <w:szCs w:val="24"/>
          <w:lang w:eastAsia="zh-CN"/>
        </w:rPr>
        <w:t>理事会主席</w:t>
      </w:r>
      <w:r w:rsidR="0001736E" w:rsidRPr="004629E2">
        <w:rPr>
          <w:rFonts w:cs="Calibri"/>
          <w:szCs w:val="24"/>
          <w:lang w:eastAsia="zh-CN"/>
        </w:rPr>
        <w:br/>
      </w:r>
      <w:proofErr w:type="spellStart"/>
      <w:r w:rsidRPr="004629E2">
        <w:rPr>
          <w:rFonts w:cs="Calibri"/>
          <w:szCs w:val="24"/>
          <w:lang w:eastAsia="zh-CN"/>
        </w:rPr>
        <w:t>Elsayed</w:t>
      </w:r>
      <w:proofErr w:type="spellEnd"/>
      <w:r w:rsidRPr="004629E2">
        <w:rPr>
          <w:rFonts w:cs="Calibri"/>
          <w:szCs w:val="24"/>
          <w:lang w:eastAsia="zh-CN"/>
        </w:rPr>
        <w:t xml:space="preserve"> </w:t>
      </w:r>
      <w:proofErr w:type="spellStart"/>
      <w:r w:rsidRPr="004629E2">
        <w:rPr>
          <w:rFonts w:cs="Calibri"/>
          <w:szCs w:val="24"/>
          <w:lang w:eastAsia="zh-CN"/>
        </w:rPr>
        <w:t>Azzouz</w:t>
      </w:r>
      <w:bookmarkEnd w:id="12"/>
      <w:proofErr w:type="spellEnd"/>
      <w:r w:rsidRPr="004629E2">
        <w:rPr>
          <w:rFonts w:cs="Calibri" w:hint="eastAsia"/>
          <w:szCs w:val="24"/>
          <w:lang w:eastAsia="zh-CN"/>
        </w:rPr>
        <w:t>博士</w:t>
      </w:r>
    </w:p>
    <w:p w14:paraId="00E8295D" w14:textId="3B93B42F" w:rsidR="003B2F1E" w:rsidRPr="004629E2" w:rsidRDefault="00E452E4" w:rsidP="000D0309">
      <w:pPr>
        <w:keepNext/>
        <w:spacing w:before="840"/>
        <w:rPr>
          <w:rFonts w:cs="Calibri"/>
          <w:b/>
          <w:bCs/>
          <w:szCs w:val="24"/>
          <w:lang w:eastAsia="zh-CN"/>
        </w:rPr>
      </w:pPr>
      <w:bookmarkStart w:id="13" w:name="lt_pId045"/>
      <w:r w:rsidRPr="004629E2">
        <w:rPr>
          <w:rFonts w:cs="Calibri" w:hint="eastAsia"/>
          <w:b/>
          <w:bCs/>
          <w:szCs w:val="24"/>
          <w:lang w:eastAsia="zh-CN"/>
        </w:rPr>
        <w:t>附件：</w:t>
      </w:r>
      <w:bookmarkEnd w:id="13"/>
      <w:r w:rsidR="00361643">
        <w:rPr>
          <w:rFonts w:cs="Calibri" w:hint="eastAsia"/>
          <w:b/>
          <w:bCs/>
          <w:szCs w:val="24"/>
          <w:lang w:eastAsia="zh-CN"/>
        </w:rPr>
        <w:t>3</w:t>
      </w:r>
      <w:r w:rsidR="00361643">
        <w:rPr>
          <w:rFonts w:cs="Calibri" w:hint="eastAsia"/>
          <w:b/>
          <w:bCs/>
          <w:szCs w:val="24"/>
          <w:lang w:eastAsia="zh-CN"/>
        </w:rPr>
        <w:t>份</w:t>
      </w:r>
    </w:p>
    <w:p w14:paraId="1ECFE076" w14:textId="77777777" w:rsidR="000E2657" w:rsidRDefault="00E50E47" w:rsidP="00361643">
      <w:pPr>
        <w:overflowPunct/>
        <w:autoSpaceDE/>
        <w:autoSpaceDN/>
        <w:adjustRightInd/>
        <w:spacing w:after="160" w:line="280" w:lineRule="exact"/>
        <w:contextualSpacing/>
        <w:jc w:val="both"/>
        <w:textAlignment w:val="auto"/>
        <w:rPr>
          <w:rFonts w:asciiTheme="minorHAnsi" w:hAnsiTheme="minorHAnsi" w:cstheme="minorHAnsi"/>
          <w:szCs w:val="24"/>
          <w:lang w:val="en-US" w:eastAsia="zh-CN"/>
        </w:rPr>
      </w:pPr>
      <w:hyperlink w:anchor="annex1" w:history="1">
        <w:r w:rsidR="00361643" w:rsidRPr="00361643">
          <w:rPr>
            <w:rFonts w:asciiTheme="minorHAnsi" w:hAnsiTheme="minorHAnsi" w:cstheme="minorHAnsi"/>
            <w:color w:val="0000FF"/>
            <w:szCs w:val="24"/>
            <w:u w:val="single"/>
            <w:lang w:val="en-US" w:eastAsia="zh-CN"/>
          </w:rPr>
          <w:t>附件</w:t>
        </w:r>
        <w:r w:rsidR="00361643" w:rsidRPr="00361643">
          <w:rPr>
            <w:rFonts w:asciiTheme="minorHAnsi" w:hAnsiTheme="minorHAnsi" w:cstheme="minorHAnsi"/>
            <w:color w:val="0000FF"/>
            <w:szCs w:val="24"/>
            <w:u w:val="single"/>
            <w:lang w:val="en-US" w:eastAsia="zh-CN"/>
          </w:rPr>
          <w:t>1</w:t>
        </w:r>
      </w:hyperlink>
      <w:r w:rsidR="00361643" w:rsidRPr="00361643">
        <w:rPr>
          <w:rFonts w:asciiTheme="minorHAnsi" w:hAnsiTheme="minorHAnsi" w:cstheme="minorHAnsi"/>
          <w:szCs w:val="24"/>
          <w:lang w:val="en-US" w:eastAsia="zh-CN"/>
        </w:rPr>
        <w:t xml:space="preserve"> – </w:t>
      </w:r>
      <w:r w:rsidR="00361643" w:rsidRPr="00361643">
        <w:rPr>
          <w:rFonts w:asciiTheme="minorHAnsi" w:hAnsiTheme="minorHAnsi" w:cstheme="minorHAnsi"/>
          <w:szCs w:val="24"/>
          <w:lang w:val="en-US" w:eastAsia="zh-CN"/>
        </w:rPr>
        <w:tab/>
      </w:r>
      <w:r w:rsidR="000E2657" w:rsidRPr="000E2657">
        <w:rPr>
          <w:rFonts w:asciiTheme="minorHAnsi" w:hAnsiTheme="minorHAnsi" w:cstheme="minorHAnsi" w:hint="eastAsia"/>
          <w:szCs w:val="24"/>
          <w:lang w:val="en-US" w:eastAsia="zh-CN"/>
        </w:rPr>
        <w:t>理事磋商会虚拟会议议程草案（</w:t>
      </w:r>
      <w:r w:rsidR="000E2657" w:rsidRPr="000E2657">
        <w:rPr>
          <w:rFonts w:asciiTheme="minorHAnsi" w:hAnsiTheme="minorHAnsi" w:cstheme="minorHAnsi" w:hint="eastAsia"/>
          <w:szCs w:val="24"/>
          <w:lang w:val="en-US" w:eastAsia="zh-CN"/>
        </w:rPr>
        <w:t>C21\VCC-1</w:t>
      </w:r>
      <w:r w:rsidR="000E2657" w:rsidRPr="000E2657">
        <w:rPr>
          <w:rFonts w:asciiTheme="minorHAnsi" w:hAnsiTheme="minorHAnsi" w:cstheme="minorHAnsi" w:hint="eastAsia"/>
          <w:szCs w:val="24"/>
          <w:lang w:val="en-US" w:eastAsia="zh-CN"/>
        </w:rPr>
        <w:t>）</w:t>
      </w:r>
    </w:p>
    <w:p w14:paraId="28718800" w14:textId="74F3A693" w:rsidR="00361643" w:rsidRPr="00361643" w:rsidRDefault="00E50E47" w:rsidP="00361643">
      <w:pPr>
        <w:overflowPunct/>
        <w:autoSpaceDE/>
        <w:autoSpaceDN/>
        <w:adjustRightInd/>
        <w:spacing w:after="160" w:line="280" w:lineRule="exact"/>
        <w:contextualSpacing/>
        <w:jc w:val="both"/>
        <w:textAlignment w:val="auto"/>
        <w:rPr>
          <w:rFonts w:asciiTheme="minorHAnsi" w:hAnsiTheme="minorHAnsi" w:cstheme="minorHAnsi"/>
          <w:szCs w:val="24"/>
          <w:lang w:val="en-US" w:eastAsia="zh-CN"/>
        </w:rPr>
      </w:pPr>
      <w:hyperlink w:anchor="annex2" w:history="1">
        <w:r w:rsidR="00361643" w:rsidRPr="00361643">
          <w:rPr>
            <w:rFonts w:asciiTheme="minorHAnsi" w:hAnsiTheme="minorHAnsi" w:cstheme="minorHAnsi"/>
            <w:color w:val="0000FF"/>
            <w:szCs w:val="24"/>
            <w:u w:val="single"/>
            <w:lang w:val="en-US" w:eastAsia="zh-CN"/>
          </w:rPr>
          <w:t>附件</w:t>
        </w:r>
        <w:r w:rsidR="00361643" w:rsidRPr="00361643">
          <w:rPr>
            <w:rFonts w:asciiTheme="minorHAnsi" w:hAnsiTheme="minorHAnsi" w:cstheme="minorHAnsi"/>
            <w:color w:val="0000FF"/>
            <w:szCs w:val="24"/>
            <w:u w:val="single"/>
            <w:lang w:val="en-US" w:eastAsia="zh-CN"/>
          </w:rPr>
          <w:t>2</w:t>
        </w:r>
      </w:hyperlink>
      <w:r w:rsidR="00361643" w:rsidRPr="00361643">
        <w:rPr>
          <w:rFonts w:asciiTheme="minorHAnsi" w:hAnsiTheme="minorHAnsi" w:cstheme="minorHAnsi"/>
          <w:szCs w:val="24"/>
          <w:lang w:val="en-US" w:eastAsia="zh-CN"/>
        </w:rPr>
        <w:t xml:space="preserve"> – </w:t>
      </w:r>
      <w:r w:rsidR="00361643" w:rsidRPr="00361643">
        <w:rPr>
          <w:rFonts w:asciiTheme="minorHAnsi" w:hAnsiTheme="minorHAnsi" w:cstheme="minorHAnsi"/>
          <w:szCs w:val="24"/>
          <w:lang w:val="en-US" w:eastAsia="zh-CN"/>
        </w:rPr>
        <w:tab/>
      </w:r>
      <w:r w:rsidR="000E2657" w:rsidRPr="000E2657">
        <w:rPr>
          <w:rFonts w:asciiTheme="minorHAnsi" w:hAnsiTheme="minorHAnsi" w:cstheme="minorHAnsi" w:hint="eastAsia"/>
          <w:szCs w:val="24"/>
          <w:lang w:val="en-US" w:eastAsia="zh-CN"/>
        </w:rPr>
        <w:t>提议推迟到未来会议的议项</w:t>
      </w:r>
    </w:p>
    <w:p w14:paraId="267B3CBF" w14:textId="3D5DDF66" w:rsidR="00361643" w:rsidRPr="00361643" w:rsidRDefault="00E50E47" w:rsidP="00361643">
      <w:pPr>
        <w:overflowPunct/>
        <w:autoSpaceDE/>
        <w:autoSpaceDN/>
        <w:adjustRightInd/>
        <w:spacing w:after="160" w:line="280" w:lineRule="exact"/>
        <w:contextualSpacing/>
        <w:jc w:val="both"/>
        <w:textAlignment w:val="auto"/>
        <w:rPr>
          <w:rFonts w:asciiTheme="minorHAnsi" w:hAnsiTheme="minorHAnsi" w:cstheme="minorHAnsi"/>
          <w:szCs w:val="24"/>
          <w:lang w:val="en-US" w:eastAsia="zh-CN"/>
        </w:rPr>
      </w:pPr>
      <w:hyperlink w:anchor="annex3" w:history="1">
        <w:r w:rsidR="00361643" w:rsidRPr="00361643">
          <w:rPr>
            <w:rFonts w:asciiTheme="minorHAnsi" w:hAnsiTheme="minorHAnsi" w:cstheme="minorHAnsi"/>
            <w:color w:val="0000FF"/>
            <w:szCs w:val="24"/>
            <w:u w:val="single"/>
            <w:lang w:val="en-US" w:eastAsia="zh-CN"/>
          </w:rPr>
          <w:t>附件</w:t>
        </w:r>
        <w:r w:rsidR="00361643" w:rsidRPr="00361643">
          <w:rPr>
            <w:rFonts w:asciiTheme="minorHAnsi" w:hAnsiTheme="minorHAnsi" w:cstheme="minorHAnsi"/>
            <w:color w:val="0000FF"/>
            <w:szCs w:val="24"/>
            <w:u w:val="single"/>
            <w:lang w:val="en-US" w:eastAsia="zh-CN"/>
          </w:rPr>
          <w:t>3</w:t>
        </w:r>
      </w:hyperlink>
      <w:r w:rsidR="00361643" w:rsidRPr="00361643">
        <w:rPr>
          <w:rFonts w:asciiTheme="minorHAnsi" w:hAnsiTheme="minorHAnsi" w:cstheme="minorHAnsi"/>
          <w:szCs w:val="24"/>
          <w:lang w:val="en-US" w:eastAsia="zh-CN"/>
        </w:rPr>
        <w:t xml:space="preserve"> – </w:t>
      </w:r>
      <w:r w:rsidR="00361643" w:rsidRPr="00361643">
        <w:rPr>
          <w:rFonts w:asciiTheme="minorHAnsi" w:hAnsiTheme="minorHAnsi" w:cstheme="minorHAnsi"/>
          <w:szCs w:val="24"/>
          <w:lang w:val="en-US" w:eastAsia="zh-CN"/>
        </w:rPr>
        <w:tab/>
      </w:r>
      <w:r w:rsidR="0038361D" w:rsidRPr="004629E2">
        <w:rPr>
          <w:rFonts w:cs="Calibri" w:hint="eastAsia"/>
          <w:color w:val="222222"/>
          <w:szCs w:val="24"/>
          <w:lang w:eastAsia="zh-CN"/>
        </w:rPr>
        <w:t>成</w:t>
      </w:r>
      <w:r w:rsidR="0038361D" w:rsidRPr="004629E2">
        <w:rPr>
          <w:rFonts w:cs="Calibri"/>
          <w:color w:val="222222"/>
          <w:szCs w:val="24"/>
          <w:lang w:eastAsia="zh-CN"/>
        </w:rPr>
        <w:t>员国</w:t>
      </w:r>
      <w:r w:rsidR="0038361D" w:rsidRPr="004629E2">
        <w:rPr>
          <w:rFonts w:cs="Calibri" w:hint="eastAsia"/>
          <w:color w:val="222222"/>
          <w:szCs w:val="24"/>
          <w:lang w:eastAsia="zh-CN"/>
        </w:rPr>
        <w:t>文稿</w:t>
      </w:r>
      <w:r w:rsidR="0038361D" w:rsidRPr="004629E2">
        <w:rPr>
          <w:rFonts w:cs="Calibri"/>
          <w:color w:val="222222"/>
          <w:szCs w:val="24"/>
          <w:lang w:eastAsia="zh-CN"/>
        </w:rPr>
        <w:t>的模</w:t>
      </w:r>
      <w:r w:rsidR="0038361D" w:rsidRPr="004629E2">
        <w:rPr>
          <w:rFonts w:cs="Calibri" w:hint="eastAsia"/>
          <w:color w:val="222222"/>
          <w:szCs w:val="24"/>
          <w:lang w:eastAsia="zh-CN"/>
        </w:rPr>
        <w:t>板</w:t>
      </w:r>
    </w:p>
    <w:p w14:paraId="5BE752B1" w14:textId="77777777" w:rsidR="003B2F1E" w:rsidRPr="004629E2" w:rsidRDefault="003B2F1E" w:rsidP="003B2F1E">
      <w:pPr>
        <w:rPr>
          <w:lang w:eastAsia="zh-CN"/>
        </w:rPr>
      </w:pPr>
      <w:r w:rsidRPr="004629E2">
        <w:rPr>
          <w:lang w:eastAsia="zh-CN"/>
        </w:rPr>
        <w:br w:type="page"/>
      </w:r>
    </w:p>
    <w:p w14:paraId="72B043F3" w14:textId="5B79899A" w:rsidR="0009417E" w:rsidRPr="004B0903" w:rsidRDefault="00E15C31" w:rsidP="004B0903">
      <w:pPr>
        <w:pStyle w:val="AnnexNoTitle"/>
        <w:rPr>
          <w:rFonts w:asciiTheme="minorHAnsi" w:eastAsia="SimSun" w:hAnsiTheme="minorHAnsi" w:cstheme="minorHAnsi"/>
          <w:szCs w:val="24"/>
          <w:lang w:eastAsia="zh-CN"/>
        </w:rPr>
      </w:pPr>
      <w:bookmarkStart w:id="14" w:name="annex1"/>
      <w:bookmarkStart w:id="15" w:name="lt_pId056"/>
      <w:bookmarkEnd w:id="14"/>
      <w:r w:rsidRPr="004B0903">
        <w:rPr>
          <w:rFonts w:asciiTheme="minorHAnsi" w:eastAsia="SimSun" w:hAnsiTheme="minorHAnsi" w:cstheme="minorHAnsi"/>
          <w:szCs w:val="24"/>
          <w:lang w:eastAsia="zh-CN"/>
        </w:rPr>
        <w:lastRenderedPageBreak/>
        <w:t>附件</w:t>
      </w:r>
      <w:r w:rsidR="003B2F1E" w:rsidRPr="004B0903">
        <w:rPr>
          <w:rFonts w:asciiTheme="minorHAnsi" w:eastAsia="SimSun" w:hAnsiTheme="minorHAnsi" w:cstheme="minorHAnsi"/>
          <w:szCs w:val="24"/>
          <w:lang w:eastAsia="zh-CN"/>
        </w:rPr>
        <w:t>1</w:t>
      </w:r>
      <w:bookmarkEnd w:id="15"/>
      <w:r w:rsidR="004B0903" w:rsidRPr="004B0903">
        <w:rPr>
          <w:rFonts w:asciiTheme="minorHAnsi" w:eastAsia="SimSun" w:hAnsiTheme="minorHAnsi" w:cstheme="minorHAnsi"/>
          <w:szCs w:val="24"/>
          <w:lang w:eastAsia="zh-CN"/>
        </w:rPr>
        <w:br/>
      </w:r>
      <w:r w:rsidR="004B0903" w:rsidRPr="004B0903">
        <w:rPr>
          <w:rFonts w:asciiTheme="minorHAnsi" w:eastAsia="SimSun" w:hAnsiTheme="minorHAnsi" w:cstheme="minorHAnsi"/>
          <w:szCs w:val="24"/>
          <w:lang w:eastAsia="zh-CN"/>
        </w:rPr>
        <w:br/>
      </w:r>
      <w:r w:rsidR="0038300F" w:rsidRPr="004B0903">
        <w:rPr>
          <w:rFonts w:asciiTheme="minorHAnsi" w:eastAsia="SimSun" w:hAnsiTheme="minorHAnsi" w:cstheme="minorHAnsi"/>
          <w:caps/>
          <w:szCs w:val="24"/>
          <w:lang w:eastAsia="zh-CN"/>
        </w:rPr>
        <w:t>理事磋商会虚拟会议议程草案</w:t>
      </w:r>
      <w:r w:rsidR="0038300F" w:rsidRPr="004B0903">
        <w:rPr>
          <w:rFonts w:asciiTheme="minorHAnsi" w:eastAsia="SimSun" w:hAnsiTheme="minorHAnsi" w:cstheme="minorHAnsi"/>
          <w:szCs w:val="24"/>
          <w:lang w:eastAsia="zh-CN"/>
        </w:rPr>
        <w:t>（</w:t>
      </w:r>
      <w:r w:rsidR="0038300F" w:rsidRPr="004B0903">
        <w:rPr>
          <w:rFonts w:asciiTheme="minorHAnsi" w:eastAsia="SimSun" w:hAnsiTheme="minorHAnsi" w:cstheme="minorHAnsi"/>
          <w:szCs w:val="24"/>
          <w:lang w:eastAsia="zh-CN"/>
        </w:rPr>
        <w:t>C21\VCC-1</w:t>
      </w:r>
      <w:r w:rsidR="0038300F" w:rsidRPr="004B0903">
        <w:rPr>
          <w:rFonts w:asciiTheme="minorHAnsi" w:eastAsia="SimSun" w:hAnsiTheme="minorHAnsi" w:cstheme="minorHAnsi"/>
          <w:szCs w:val="24"/>
          <w:lang w:eastAsia="zh-CN"/>
        </w:rPr>
        <w:t>）</w:t>
      </w:r>
    </w:p>
    <w:p w14:paraId="6F2BB065" w14:textId="49BB300A" w:rsidR="0009417E" w:rsidRPr="00546ED1" w:rsidRDefault="000E2657" w:rsidP="00546ED1">
      <w:pPr>
        <w:spacing w:before="240" w:line="280" w:lineRule="exact"/>
        <w:ind w:firstLineChars="200" w:firstLine="480"/>
        <w:jc w:val="both"/>
        <w:rPr>
          <w:rFonts w:asciiTheme="minorHAnsi" w:hAnsiTheme="minorHAnsi" w:cstheme="minorHAnsi"/>
          <w:sz w:val="22"/>
          <w:szCs w:val="22"/>
          <w:lang w:val="en-US" w:eastAsia="zh-CN"/>
        </w:rPr>
      </w:pPr>
      <w:r w:rsidRPr="00546ED1">
        <w:rPr>
          <w:rFonts w:asciiTheme="minorHAnsi" w:hAnsiTheme="minorHAnsi" w:cstheme="minorHAnsi"/>
          <w:lang w:eastAsia="zh-CN"/>
        </w:rPr>
        <w:t>根据理事国对</w:t>
      </w:r>
      <w:r w:rsidR="00831688" w:rsidRPr="00E233F0">
        <w:rPr>
          <w:rFonts w:asciiTheme="minorHAnsi" w:hAnsiTheme="minorHAnsi" w:cstheme="minorHAnsi"/>
          <w:szCs w:val="24"/>
        </w:rPr>
        <w:fldChar w:fldCharType="begin"/>
      </w:r>
      <w:r w:rsidR="00831688" w:rsidRPr="00E233F0">
        <w:rPr>
          <w:rFonts w:asciiTheme="minorHAnsi" w:hAnsiTheme="minorHAnsi" w:cstheme="minorHAnsi"/>
          <w:szCs w:val="24"/>
          <w:lang w:eastAsia="zh-CN"/>
        </w:rPr>
        <w:instrText xml:space="preserve"> HYPERLINK "https://www.itu.int/md/S21-DM-CIR-01005/en" </w:instrText>
      </w:r>
      <w:r w:rsidR="00831688" w:rsidRPr="00E233F0">
        <w:rPr>
          <w:rFonts w:asciiTheme="minorHAnsi" w:hAnsiTheme="minorHAnsi" w:cstheme="minorHAnsi"/>
          <w:szCs w:val="24"/>
        </w:rPr>
        <w:fldChar w:fldCharType="separate"/>
      </w:r>
      <w:r w:rsidRPr="00E233F0">
        <w:rPr>
          <w:rFonts w:asciiTheme="minorHAnsi" w:hAnsiTheme="minorHAnsi" w:cstheme="minorHAnsi"/>
          <w:color w:val="0000FF"/>
          <w:szCs w:val="24"/>
          <w:u w:val="single"/>
          <w:lang w:val="en-US" w:eastAsia="zh-CN"/>
        </w:rPr>
        <w:t>DM-21/1005</w:t>
      </w:r>
      <w:r w:rsidR="00831688" w:rsidRPr="00E233F0">
        <w:rPr>
          <w:rFonts w:asciiTheme="minorHAnsi" w:hAnsiTheme="minorHAnsi" w:cstheme="minorHAnsi"/>
          <w:color w:val="0000FF"/>
          <w:szCs w:val="24"/>
          <w:u w:val="single"/>
          <w:lang w:val="en-US" w:eastAsia="zh-CN"/>
        </w:rPr>
        <w:fldChar w:fldCharType="end"/>
      </w:r>
      <w:r w:rsidRPr="00546ED1">
        <w:rPr>
          <w:rFonts w:asciiTheme="minorHAnsi" w:hAnsiTheme="minorHAnsi" w:cstheme="minorHAnsi"/>
          <w:lang w:eastAsia="zh-CN"/>
        </w:rPr>
        <w:t>号信函的答复，以下理事磋商会虚拟会议的议程草案（</w:t>
      </w:r>
      <w:r w:rsidRPr="00546ED1">
        <w:rPr>
          <w:rFonts w:asciiTheme="minorHAnsi" w:hAnsiTheme="minorHAnsi" w:cstheme="minorHAnsi"/>
          <w:lang w:eastAsia="zh-CN"/>
        </w:rPr>
        <w:t>C21/VCC-1</w:t>
      </w:r>
      <w:r w:rsidRPr="00546ED1">
        <w:rPr>
          <w:rFonts w:asciiTheme="minorHAnsi" w:hAnsiTheme="minorHAnsi" w:cstheme="minorHAnsi"/>
          <w:lang w:eastAsia="zh-CN"/>
        </w:rPr>
        <w:t>）载有被确定为紧急的议项，需要在</w:t>
      </w:r>
      <w:r w:rsidRPr="00546ED1">
        <w:rPr>
          <w:rFonts w:asciiTheme="minorHAnsi" w:hAnsiTheme="minorHAnsi" w:cstheme="minorHAnsi"/>
          <w:lang w:eastAsia="zh-CN"/>
        </w:rPr>
        <w:t>2021</w:t>
      </w:r>
      <w:r w:rsidRPr="00546ED1">
        <w:rPr>
          <w:rFonts w:asciiTheme="minorHAnsi" w:hAnsiTheme="minorHAnsi" w:cstheme="minorHAnsi"/>
          <w:lang w:eastAsia="zh-CN"/>
        </w:rPr>
        <w:t>年底前作出决定（</w:t>
      </w:r>
      <w:r w:rsidRPr="00546ED1">
        <w:rPr>
          <w:rFonts w:asciiTheme="minorHAnsi" w:hAnsiTheme="minorHAnsi" w:cstheme="minorHAnsi"/>
          <w:b/>
          <w:bCs/>
          <w:color w:val="00B050"/>
          <w:sz w:val="22"/>
          <w:szCs w:val="22"/>
          <w:lang w:val="en-US" w:eastAsia="zh-CN"/>
        </w:rPr>
        <w:t>第</w:t>
      </w:r>
      <w:r w:rsidRPr="00546ED1">
        <w:rPr>
          <w:rFonts w:asciiTheme="minorHAnsi" w:hAnsiTheme="minorHAnsi" w:cstheme="minorHAnsi"/>
          <w:b/>
          <w:bCs/>
          <w:color w:val="00B050"/>
          <w:sz w:val="22"/>
          <w:szCs w:val="22"/>
          <w:lang w:val="en-US" w:eastAsia="zh-CN"/>
        </w:rPr>
        <w:t>1</w:t>
      </w:r>
      <w:r w:rsidRPr="00546ED1">
        <w:rPr>
          <w:rFonts w:asciiTheme="minorHAnsi" w:hAnsiTheme="minorHAnsi" w:cstheme="minorHAnsi"/>
          <w:b/>
          <w:bCs/>
          <w:color w:val="00B050"/>
          <w:sz w:val="22"/>
          <w:szCs w:val="22"/>
          <w:lang w:val="en-US" w:eastAsia="zh-CN"/>
        </w:rPr>
        <w:t>组</w:t>
      </w:r>
      <w:r w:rsidRPr="00546ED1">
        <w:rPr>
          <w:rFonts w:asciiTheme="minorHAnsi" w:hAnsiTheme="minorHAnsi" w:cstheme="minorHAnsi"/>
          <w:lang w:eastAsia="zh-CN"/>
        </w:rPr>
        <w:t>）。列为</w:t>
      </w:r>
      <w:r w:rsidRPr="00546ED1">
        <w:rPr>
          <w:rFonts w:asciiTheme="minorHAnsi" w:hAnsiTheme="minorHAnsi" w:cstheme="minorHAnsi"/>
          <w:lang w:eastAsia="zh-CN"/>
        </w:rPr>
        <w:t>1+</w:t>
      </w:r>
      <w:r w:rsidRPr="00546ED1">
        <w:rPr>
          <w:rFonts w:asciiTheme="minorHAnsi" w:hAnsiTheme="minorHAnsi" w:cstheme="minorHAnsi"/>
          <w:lang w:eastAsia="zh-CN"/>
        </w:rPr>
        <w:t>的文件被确定为更紧急的文件。如果第</w:t>
      </w:r>
      <w:r w:rsidRPr="00546ED1">
        <w:rPr>
          <w:rFonts w:asciiTheme="minorHAnsi" w:hAnsiTheme="minorHAnsi" w:cstheme="minorHAnsi"/>
          <w:lang w:eastAsia="zh-CN"/>
        </w:rPr>
        <w:t>1</w:t>
      </w:r>
      <w:r w:rsidRPr="00546ED1">
        <w:rPr>
          <w:rFonts w:asciiTheme="minorHAnsi" w:hAnsiTheme="minorHAnsi" w:cstheme="minorHAnsi"/>
          <w:lang w:eastAsia="zh-CN"/>
        </w:rPr>
        <w:t>组中的文件由于时间限制无法审议，将被推到第</w:t>
      </w:r>
      <w:r w:rsidRPr="00546ED1">
        <w:rPr>
          <w:rFonts w:asciiTheme="minorHAnsi" w:hAnsiTheme="minorHAnsi" w:cstheme="minorHAnsi"/>
          <w:lang w:eastAsia="zh-CN"/>
        </w:rPr>
        <w:t>2</w:t>
      </w:r>
      <w:r w:rsidRPr="00546ED1">
        <w:rPr>
          <w:rFonts w:asciiTheme="minorHAnsi" w:hAnsiTheme="minorHAnsi" w:cstheme="minorHAnsi"/>
          <w:lang w:eastAsia="zh-CN"/>
        </w:rPr>
        <w:t>组。</w:t>
      </w:r>
    </w:p>
    <w:p w14:paraId="1FD5691E" w14:textId="352EA85D" w:rsidR="000E2657" w:rsidRPr="00546ED1" w:rsidRDefault="00205BD8" w:rsidP="0009417E">
      <w:pPr>
        <w:spacing w:line="280" w:lineRule="exact"/>
        <w:ind w:firstLineChars="200" w:firstLine="480"/>
        <w:rPr>
          <w:rFonts w:asciiTheme="minorHAnsi" w:hAnsiTheme="minorHAnsi" w:cstheme="minorHAnsi"/>
          <w:lang w:eastAsia="zh-CN"/>
        </w:rPr>
      </w:pPr>
      <w:bookmarkStart w:id="16" w:name="_Hlk67909376"/>
      <w:r w:rsidRPr="00546ED1">
        <w:rPr>
          <w:rFonts w:asciiTheme="minorHAnsi" w:hAnsiTheme="minorHAnsi" w:cstheme="minorHAnsi"/>
          <w:lang w:eastAsia="zh-CN"/>
        </w:rPr>
        <w:t>请成员国使用</w:t>
      </w:r>
      <w:r w:rsidR="0038300F" w:rsidRPr="00E233F0">
        <w:rPr>
          <w:rFonts w:asciiTheme="minorHAnsi" w:hAnsiTheme="minorHAnsi" w:cstheme="minorHAnsi"/>
          <w:szCs w:val="24"/>
        </w:rPr>
        <w:fldChar w:fldCharType="begin"/>
      </w:r>
      <w:r w:rsidR="0038300F" w:rsidRPr="00E233F0">
        <w:rPr>
          <w:rFonts w:asciiTheme="minorHAnsi" w:hAnsiTheme="minorHAnsi" w:cstheme="minorHAnsi"/>
          <w:szCs w:val="24"/>
          <w:lang w:eastAsia="zh-CN"/>
        </w:rPr>
        <w:instrText xml:space="preserve"> HYPERLINK \l "annex3" </w:instrText>
      </w:r>
      <w:r w:rsidR="0038300F" w:rsidRPr="00E233F0">
        <w:rPr>
          <w:rFonts w:asciiTheme="minorHAnsi" w:hAnsiTheme="minorHAnsi" w:cstheme="minorHAnsi"/>
          <w:szCs w:val="24"/>
        </w:rPr>
        <w:fldChar w:fldCharType="separate"/>
      </w:r>
      <w:r w:rsidR="0038300F" w:rsidRPr="00E233F0">
        <w:rPr>
          <w:rFonts w:asciiTheme="minorHAnsi" w:hAnsiTheme="minorHAnsi" w:cstheme="minorHAnsi"/>
          <w:color w:val="0000FF"/>
          <w:spacing w:val="-4"/>
          <w:szCs w:val="24"/>
          <w:u w:val="single"/>
          <w:lang w:val="en-US" w:eastAsia="zh-CN"/>
        </w:rPr>
        <w:t>附件</w:t>
      </w:r>
      <w:r w:rsidR="0038300F" w:rsidRPr="00E233F0">
        <w:rPr>
          <w:rFonts w:asciiTheme="minorHAnsi" w:hAnsiTheme="minorHAnsi" w:cstheme="minorHAnsi"/>
          <w:color w:val="0000FF"/>
          <w:spacing w:val="-4"/>
          <w:szCs w:val="24"/>
          <w:u w:val="single"/>
          <w:lang w:val="en-US" w:eastAsia="zh-CN"/>
        </w:rPr>
        <w:t>3</w:t>
      </w:r>
      <w:r w:rsidR="0038300F" w:rsidRPr="00E233F0">
        <w:rPr>
          <w:rFonts w:asciiTheme="minorHAnsi" w:hAnsiTheme="minorHAnsi" w:cstheme="minorHAnsi"/>
          <w:color w:val="0000FF"/>
          <w:spacing w:val="-4"/>
          <w:szCs w:val="24"/>
          <w:u w:val="single"/>
          <w:lang w:val="en-US"/>
        </w:rPr>
        <w:fldChar w:fldCharType="end"/>
      </w:r>
      <w:r w:rsidRPr="00546ED1">
        <w:rPr>
          <w:rFonts w:asciiTheme="minorHAnsi" w:hAnsiTheme="minorHAnsi" w:cstheme="minorHAnsi"/>
          <w:lang w:eastAsia="zh-CN"/>
        </w:rPr>
        <w:t>所附模板提交其会议文稿。</w:t>
      </w:r>
      <w:bookmarkEnd w:id="16"/>
      <w:r w:rsidR="0038300F" w:rsidRPr="00546ED1">
        <w:rPr>
          <w:rFonts w:asciiTheme="minorHAnsi" w:hAnsiTheme="minorHAnsi" w:cstheme="minorHAnsi"/>
          <w:lang w:eastAsia="zh-CN"/>
        </w:rPr>
        <w:t>提交文稿的截止日期为</w:t>
      </w:r>
      <w:r w:rsidR="0038300F" w:rsidRPr="00546ED1">
        <w:rPr>
          <w:rFonts w:asciiTheme="minorHAnsi" w:hAnsiTheme="minorHAnsi" w:cstheme="minorHAnsi"/>
          <w:b/>
          <w:bCs/>
          <w:lang w:eastAsia="zh-CN"/>
        </w:rPr>
        <w:t>2021</w:t>
      </w:r>
      <w:r w:rsidR="0038300F" w:rsidRPr="00546ED1">
        <w:rPr>
          <w:rFonts w:asciiTheme="minorHAnsi" w:hAnsiTheme="minorHAnsi" w:cstheme="minorHAnsi"/>
          <w:b/>
          <w:bCs/>
          <w:lang w:eastAsia="zh-CN"/>
        </w:rPr>
        <w:t>年</w:t>
      </w:r>
      <w:r w:rsidR="0038300F" w:rsidRPr="00546ED1">
        <w:rPr>
          <w:rFonts w:asciiTheme="minorHAnsi" w:hAnsiTheme="minorHAnsi" w:cstheme="minorHAnsi"/>
          <w:b/>
          <w:bCs/>
          <w:lang w:eastAsia="zh-CN"/>
        </w:rPr>
        <w:t>5</w:t>
      </w:r>
      <w:r w:rsidR="0038300F" w:rsidRPr="00546ED1">
        <w:rPr>
          <w:rFonts w:asciiTheme="minorHAnsi" w:hAnsiTheme="minorHAnsi" w:cstheme="minorHAnsi"/>
          <w:b/>
          <w:bCs/>
          <w:lang w:eastAsia="zh-CN"/>
        </w:rPr>
        <w:t>月</w:t>
      </w:r>
      <w:r w:rsidR="0038300F" w:rsidRPr="00546ED1">
        <w:rPr>
          <w:rFonts w:asciiTheme="minorHAnsi" w:hAnsiTheme="minorHAnsi" w:cstheme="minorHAnsi"/>
          <w:b/>
          <w:bCs/>
          <w:lang w:eastAsia="zh-CN"/>
        </w:rPr>
        <w:t>25</w:t>
      </w:r>
      <w:r w:rsidR="0038300F" w:rsidRPr="00546ED1">
        <w:rPr>
          <w:rFonts w:asciiTheme="minorHAnsi" w:hAnsiTheme="minorHAnsi" w:cstheme="minorHAnsi"/>
          <w:b/>
          <w:bCs/>
          <w:lang w:eastAsia="zh-CN"/>
        </w:rPr>
        <w:t>日</w:t>
      </w:r>
      <w:r w:rsidR="0038300F" w:rsidRPr="00546ED1">
        <w:rPr>
          <w:rFonts w:asciiTheme="minorHAnsi" w:hAnsiTheme="minorHAnsi" w:cstheme="minorHAnsi"/>
          <w:lang w:eastAsia="zh-CN"/>
        </w:rPr>
        <w:t>。</w:t>
      </w:r>
    </w:p>
    <w:p w14:paraId="383259D9" w14:textId="2A56FB70" w:rsidR="00E94A26" w:rsidRPr="00E233F0" w:rsidRDefault="000E2657" w:rsidP="00546ED1">
      <w:pPr>
        <w:spacing w:line="280" w:lineRule="exact"/>
        <w:ind w:firstLineChars="200" w:firstLine="480"/>
        <w:rPr>
          <w:rFonts w:asciiTheme="minorHAnsi" w:hAnsiTheme="minorHAnsi" w:cstheme="minorHAnsi"/>
          <w:szCs w:val="24"/>
          <w:lang w:val="en-US" w:eastAsia="zh-CN"/>
        </w:rPr>
      </w:pPr>
      <w:r w:rsidRPr="00E233F0">
        <w:rPr>
          <w:rFonts w:asciiTheme="minorHAnsi" w:hAnsiTheme="minorHAnsi" w:cstheme="minorHAnsi"/>
          <w:szCs w:val="24"/>
          <w:lang w:eastAsia="zh-CN"/>
        </w:rPr>
        <w:t>提议</w:t>
      </w:r>
      <w:r w:rsidR="0038300F" w:rsidRPr="00E233F0">
        <w:rPr>
          <w:rFonts w:asciiTheme="minorHAnsi" w:hAnsiTheme="minorHAnsi" w:cstheme="minorHAnsi"/>
          <w:szCs w:val="24"/>
          <w:lang w:eastAsia="zh-CN"/>
        </w:rPr>
        <w:t>推迟到未来会议</w:t>
      </w:r>
      <w:r w:rsidRPr="00E233F0">
        <w:rPr>
          <w:rFonts w:asciiTheme="minorHAnsi" w:hAnsiTheme="minorHAnsi" w:cstheme="minorHAnsi"/>
          <w:szCs w:val="24"/>
          <w:lang w:eastAsia="zh-CN"/>
        </w:rPr>
        <w:t>（</w:t>
      </w:r>
      <w:r w:rsidR="0038300F" w:rsidRPr="00E233F0">
        <w:rPr>
          <w:rFonts w:asciiTheme="minorHAnsi" w:hAnsiTheme="minorHAnsi" w:cstheme="minorHAnsi"/>
          <w:b/>
          <w:bCs/>
          <w:color w:val="F79646"/>
          <w:szCs w:val="24"/>
          <w:lang w:val="en-US" w:eastAsia="zh-CN"/>
        </w:rPr>
        <w:t>第</w:t>
      </w:r>
      <w:r w:rsidR="0038300F" w:rsidRPr="00E233F0">
        <w:rPr>
          <w:rFonts w:asciiTheme="minorHAnsi" w:hAnsiTheme="minorHAnsi" w:cstheme="minorHAnsi"/>
          <w:b/>
          <w:bCs/>
          <w:color w:val="F79646"/>
          <w:szCs w:val="24"/>
          <w:lang w:val="en-US" w:eastAsia="zh-CN"/>
        </w:rPr>
        <w:t>2</w:t>
      </w:r>
      <w:r w:rsidR="0038300F" w:rsidRPr="00E233F0">
        <w:rPr>
          <w:rFonts w:asciiTheme="minorHAnsi" w:hAnsiTheme="minorHAnsi" w:cstheme="minorHAnsi"/>
          <w:b/>
          <w:bCs/>
          <w:color w:val="F79646"/>
          <w:szCs w:val="24"/>
          <w:lang w:val="en-US" w:eastAsia="zh-CN"/>
        </w:rPr>
        <w:t>组</w:t>
      </w:r>
      <w:r w:rsidRPr="00E233F0">
        <w:rPr>
          <w:rFonts w:asciiTheme="minorHAnsi" w:hAnsiTheme="minorHAnsi" w:cstheme="minorHAnsi"/>
          <w:szCs w:val="24"/>
          <w:lang w:eastAsia="zh-CN"/>
        </w:rPr>
        <w:t>）</w:t>
      </w:r>
      <w:r w:rsidR="0038300F" w:rsidRPr="00E233F0">
        <w:rPr>
          <w:rFonts w:asciiTheme="minorHAnsi" w:hAnsiTheme="minorHAnsi" w:cstheme="minorHAnsi"/>
          <w:szCs w:val="24"/>
          <w:lang w:eastAsia="zh-CN"/>
        </w:rPr>
        <w:t>的</w:t>
      </w:r>
      <w:proofErr w:type="gramStart"/>
      <w:r w:rsidRPr="00E233F0">
        <w:rPr>
          <w:rFonts w:asciiTheme="minorHAnsi" w:hAnsiTheme="minorHAnsi" w:cstheme="minorHAnsi"/>
          <w:szCs w:val="24"/>
          <w:lang w:eastAsia="zh-CN"/>
        </w:rPr>
        <w:t>议项</w:t>
      </w:r>
      <w:r w:rsidR="0038300F" w:rsidRPr="00E233F0">
        <w:rPr>
          <w:rFonts w:asciiTheme="minorHAnsi" w:hAnsiTheme="minorHAnsi" w:cstheme="minorHAnsi"/>
          <w:szCs w:val="24"/>
          <w:lang w:eastAsia="zh-CN"/>
        </w:rPr>
        <w:t>见</w:t>
      </w:r>
      <w:proofErr w:type="gramEnd"/>
      <w:r w:rsidRPr="00E233F0">
        <w:rPr>
          <w:rFonts w:asciiTheme="minorHAnsi" w:hAnsiTheme="minorHAnsi" w:cstheme="minorHAnsi"/>
          <w:szCs w:val="24"/>
        </w:rPr>
        <w:fldChar w:fldCharType="begin"/>
      </w:r>
      <w:r w:rsidRPr="00E233F0">
        <w:rPr>
          <w:rFonts w:asciiTheme="minorHAnsi" w:hAnsiTheme="minorHAnsi" w:cstheme="minorHAnsi"/>
          <w:szCs w:val="24"/>
          <w:lang w:eastAsia="zh-CN"/>
        </w:rPr>
        <w:instrText xml:space="preserve"> HYPERLINK \l "annex2" </w:instrText>
      </w:r>
      <w:r w:rsidRPr="00E233F0">
        <w:rPr>
          <w:rFonts w:asciiTheme="minorHAnsi" w:hAnsiTheme="minorHAnsi" w:cstheme="minorHAnsi"/>
          <w:szCs w:val="24"/>
        </w:rPr>
        <w:fldChar w:fldCharType="separate"/>
      </w:r>
      <w:r w:rsidRPr="00E233F0">
        <w:rPr>
          <w:rFonts w:asciiTheme="minorHAnsi" w:hAnsiTheme="minorHAnsi" w:cstheme="minorHAnsi"/>
          <w:color w:val="0000FF"/>
          <w:szCs w:val="24"/>
          <w:u w:val="single"/>
          <w:lang w:val="en-US" w:eastAsia="zh-CN"/>
        </w:rPr>
        <w:t>附件</w:t>
      </w:r>
      <w:r w:rsidRPr="00E233F0">
        <w:rPr>
          <w:rFonts w:asciiTheme="minorHAnsi" w:hAnsiTheme="minorHAnsi" w:cstheme="minorHAnsi"/>
          <w:color w:val="0000FF"/>
          <w:szCs w:val="24"/>
          <w:u w:val="single"/>
          <w:lang w:val="en-US" w:eastAsia="zh-CN"/>
        </w:rPr>
        <w:t>2</w:t>
      </w:r>
      <w:r w:rsidRPr="00E233F0">
        <w:rPr>
          <w:rFonts w:asciiTheme="minorHAnsi" w:hAnsiTheme="minorHAnsi" w:cstheme="minorHAnsi"/>
          <w:color w:val="0000FF"/>
          <w:szCs w:val="24"/>
          <w:u w:val="single"/>
          <w:lang w:val="en-US"/>
        </w:rPr>
        <w:fldChar w:fldCharType="end"/>
      </w:r>
      <w:r w:rsidR="0038300F" w:rsidRPr="00E233F0">
        <w:rPr>
          <w:rFonts w:asciiTheme="minorHAnsi" w:hAnsiTheme="minorHAnsi" w:cstheme="minorHAnsi"/>
          <w:szCs w:val="24"/>
          <w:lang w:eastAsia="zh-CN"/>
        </w:rPr>
        <w:t>，以便于参考。</w:t>
      </w:r>
    </w:p>
    <w:p w14:paraId="65F8C5B0" w14:textId="77777777" w:rsidR="00546ED1" w:rsidRDefault="00546ED1" w:rsidP="00546ED1">
      <w:pPr>
        <w:spacing w:line="280" w:lineRule="exact"/>
        <w:rPr>
          <w:lang w:val="en-US" w:eastAsia="zh-CN"/>
        </w:rPr>
      </w:pPr>
    </w:p>
    <w:tbl>
      <w:tblPr>
        <w:tblW w:w="9776" w:type="dxa"/>
        <w:jc w:val="center"/>
        <w:tblLayout w:type="fixed"/>
        <w:tblLook w:val="04A0" w:firstRow="1" w:lastRow="0" w:firstColumn="1" w:lastColumn="0" w:noHBand="0" w:noVBand="1"/>
      </w:tblPr>
      <w:tblGrid>
        <w:gridCol w:w="484"/>
        <w:gridCol w:w="6740"/>
        <w:gridCol w:w="1418"/>
        <w:gridCol w:w="1134"/>
      </w:tblGrid>
      <w:tr w:rsidR="0009417E" w:rsidRPr="0009417E" w14:paraId="10999E4C" w14:textId="77777777" w:rsidTr="002D13C2">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5F3D7E58" w14:textId="77777777" w:rsidR="0009417E" w:rsidRPr="0009417E" w:rsidRDefault="0009417E" w:rsidP="0009417E">
            <w:pPr>
              <w:spacing w:before="60" w:after="60"/>
              <w:jc w:val="center"/>
              <w:rPr>
                <w:rFonts w:eastAsia="Times New Roman" w:cs="Calibri"/>
                <w:b/>
                <w:bCs/>
                <w:color w:val="000000"/>
                <w:sz w:val="18"/>
                <w:szCs w:val="18"/>
                <w:lang w:val="en-US" w:eastAsia="zh-CN"/>
              </w:rPr>
            </w:pPr>
          </w:p>
        </w:tc>
        <w:tc>
          <w:tcPr>
            <w:tcW w:w="6740" w:type="dxa"/>
            <w:tcBorders>
              <w:top w:val="single" w:sz="4" w:space="0" w:color="auto"/>
              <w:left w:val="nil"/>
              <w:bottom w:val="single" w:sz="4" w:space="0" w:color="auto"/>
              <w:right w:val="single" w:sz="4" w:space="0" w:color="auto"/>
            </w:tcBorders>
            <w:shd w:val="clear" w:color="auto" w:fill="D9D9D9"/>
            <w:vAlign w:val="center"/>
          </w:tcPr>
          <w:p w14:paraId="5524F1AD" w14:textId="5F2A0823" w:rsidR="0009417E" w:rsidRPr="0009417E" w:rsidRDefault="0038300F" w:rsidP="0009417E">
            <w:pPr>
              <w:spacing w:before="60" w:after="60"/>
              <w:jc w:val="center"/>
              <w:rPr>
                <w:rFonts w:eastAsia="Times New Roman" w:cs="Calibri"/>
                <w:b/>
                <w:bCs/>
                <w:color w:val="000000"/>
                <w:sz w:val="18"/>
                <w:szCs w:val="18"/>
                <w:lang w:val="en-US" w:eastAsia="en-GB"/>
              </w:rPr>
            </w:pPr>
            <w:r>
              <w:rPr>
                <w:rFonts w:ascii="SimSun" w:hAnsi="SimSun" w:cs="SimSun" w:hint="eastAsia"/>
                <w:b/>
                <w:bCs/>
                <w:color w:val="000000"/>
                <w:sz w:val="18"/>
                <w:szCs w:val="18"/>
                <w:lang w:val="en-US" w:eastAsia="zh-CN"/>
              </w:rPr>
              <w:t>标题</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05584F6B" w14:textId="413CE023" w:rsidR="0009417E" w:rsidRPr="0009417E" w:rsidRDefault="0038300F" w:rsidP="0009417E">
            <w:pPr>
              <w:spacing w:before="60" w:after="60"/>
              <w:jc w:val="center"/>
              <w:rPr>
                <w:rFonts w:eastAsia="Times New Roman" w:cs="Calibri"/>
                <w:b/>
                <w:bCs/>
                <w:color w:val="000000"/>
                <w:sz w:val="18"/>
                <w:szCs w:val="18"/>
                <w:lang w:val="en-US" w:eastAsia="en-GB"/>
              </w:rPr>
            </w:pPr>
            <w:r>
              <w:rPr>
                <w:rFonts w:ascii="SimSun" w:hAnsi="SimSun" w:cs="SimSun" w:hint="eastAsia"/>
                <w:b/>
                <w:bCs/>
                <w:color w:val="000000"/>
                <w:sz w:val="18"/>
                <w:szCs w:val="18"/>
                <w:lang w:eastAsia="zh-CN"/>
              </w:rPr>
              <w:t>文件号</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27EB7FFC" w14:textId="74AEA9D9" w:rsidR="0009417E" w:rsidRPr="0009417E" w:rsidRDefault="0038300F" w:rsidP="0009417E">
            <w:pPr>
              <w:spacing w:before="60" w:after="60"/>
              <w:jc w:val="center"/>
              <w:rPr>
                <w:rFonts w:eastAsia="Times New Roman" w:cs="Calibri"/>
                <w:b/>
                <w:bCs/>
                <w:color w:val="000000"/>
                <w:sz w:val="18"/>
                <w:szCs w:val="18"/>
                <w:lang w:eastAsia="en-GB"/>
              </w:rPr>
            </w:pPr>
            <w:r>
              <w:rPr>
                <w:rFonts w:ascii="SimSun" w:hAnsi="SimSun" w:cs="SimSun" w:hint="eastAsia"/>
                <w:b/>
                <w:bCs/>
                <w:color w:val="000000"/>
                <w:sz w:val="20"/>
                <w:lang w:eastAsia="zh-CN"/>
              </w:rPr>
              <w:t>最终</w:t>
            </w:r>
          </w:p>
        </w:tc>
      </w:tr>
      <w:tr w:rsidR="0009417E" w:rsidRPr="0009417E" w14:paraId="3A11AE02"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705A827A"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1</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5B4C7D5A" w14:textId="2AC43610" w:rsidR="0009417E" w:rsidRPr="0009417E" w:rsidRDefault="0009417E" w:rsidP="0009417E">
            <w:pPr>
              <w:spacing w:before="40" w:after="40"/>
              <w:jc w:val="both"/>
              <w:rPr>
                <w:rFonts w:eastAsia="Times New Roman" w:cs="Calibri"/>
                <w:b/>
                <w:color w:val="800000"/>
                <w:sz w:val="22"/>
                <w:szCs w:val="18"/>
                <w:highlight w:val="yellow"/>
                <w:lang w:val="en-US" w:eastAsia="zh-CN"/>
              </w:rPr>
            </w:pPr>
            <w:bookmarkStart w:id="17" w:name="lt_pId326"/>
            <w:r w:rsidRPr="00824B5C">
              <w:rPr>
                <w:rFonts w:eastAsia="Times New Roman" w:cs="Calibri"/>
                <w:color w:val="000000"/>
                <w:sz w:val="18"/>
                <w:szCs w:val="18"/>
                <w:lang w:val="en-US" w:eastAsia="zh-CN"/>
              </w:rPr>
              <w:t>VCC</w:t>
            </w:r>
            <w:r w:rsidRPr="00824B5C">
              <w:rPr>
                <w:rFonts w:ascii="SimSun" w:hAnsi="SimSun" w:cs="SimSun" w:hint="eastAsia"/>
                <w:color w:val="000000"/>
                <w:sz w:val="18"/>
                <w:szCs w:val="18"/>
                <w:lang w:val="en-US" w:eastAsia="zh-CN"/>
              </w:rPr>
              <w:t>会议讨论成果的</w:t>
            </w:r>
            <w:bookmarkEnd w:id="17"/>
            <w:r w:rsidRPr="00824B5C">
              <w:rPr>
                <w:rFonts w:ascii="SimSun" w:hAnsi="SimSun" w:cs="SimSun" w:hint="eastAsia"/>
                <w:color w:val="000000"/>
                <w:sz w:val="18"/>
                <w:szCs w:val="18"/>
                <w:lang w:val="en-US" w:eastAsia="zh-CN"/>
              </w:rPr>
              <w:t>汇编</w:t>
            </w:r>
          </w:p>
        </w:tc>
        <w:tc>
          <w:tcPr>
            <w:tcW w:w="1418" w:type="dxa"/>
            <w:tcBorders>
              <w:top w:val="nil"/>
              <w:left w:val="nil"/>
              <w:bottom w:val="single" w:sz="4" w:space="0" w:color="auto"/>
              <w:right w:val="single" w:sz="4" w:space="0" w:color="auto"/>
            </w:tcBorders>
            <w:shd w:val="clear" w:color="auto" w:fill="auto"/>
            <w:noWrap/>
            <w:vAlign w:val="center"/>
            <w:hideMark/>
          </w:tcPr>
          <w:p w14:paraId="2071C96D"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9" w:history="1">
              <w:r w:rsidR="0009417E" w:rsidRPr="0009417E">
                <w:rPr>
                  <w:rFonts w:eastAsia="Times New Roman" w:cs="Calibri"/>
                  <w:b/>
                  <w:bCs/>
                  <w:color w:val="0000FF"/>
                  <w:sz w:val="18"/>
                  <w:szCs w:val="18"/>
                  <w:u w:val="single"/>
                  <w:lang w:val="en-US" w:eastAsia="en-GB"/>
                </w:rPr>
                <w:t>C21/14</w:t>
              </w:r>
            </w:hyperlink>
          </w:p>
        </w:tc>
        <w:tc>
          <w:tcPr>
            <w:tcW w:w="1134" w:type="dxa"/>
            <w:tcBorders>
              <w:top w:val="nil"/>
              <w:left w:val="nil"/>
              <w:bottom w:val="single" w:sz="4" w:space="0" w:color="auto"/>
              <w:right w:val="single" w:sz="4" w:space="0" w:color="auto"/>
            </w:tcBorders>
            <w:shd w:val="clear" w:color="auto" w:fill="D9D9D9"/>
            <w:vAlign w:val="center"/>
          </w:tcPr>
          <w:p w14:paraId="48492B5F"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06F5547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34D5C0A"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w:t>
            </w:r>
          </w:p>
        </w:tc>
        <w:tc>
          <w:tcPr>
            <w:tcW w:w="6740" w:type="dxa"/>
            <w:tcBorders>
              <w:top w:val="nil"/>
              <w:left w:val="nil"/>
              <w:bottom w:val="single" w:sz="4" w:space="0" w:color="auto"/>
              <w:right w:val="single" w:sz="4" w:space="0" w:color="auto"/>
            </w:tcBorders>
            <w:shd w:val="clear" w:color="auto" w:fill="auto"/>
            <w:vAlign w:val="center"/>
          </w:tcPr>
          <w:p w14:paraId="59D0D940" w14:textId="0284024D" w:rsidR="0009417E" w:rsidRPr="0009417E" w:rsidRDefault="00514AD5" w:rsidP="0009417E">
            <w:pPr>
              <w:spacing w:before="40" w:after="40"/>
              <w:jc w:val="both"/>
              <w:rPr>
                <w:rFonts w:eastAsia="Times New Roman" w:cs="Calibri"/>
                <w:sz w:val="18"/>
                <w:szCs w:val="18"/>
                <w:highlight w:val="yellow"/>
                <w:lang w:val="en-US" w:eastAsia="zh-CN"/>
              </w:rPr>
            </w:pPr>
            <w:bookmarkStart w:id="18" w:name="lt_pId292"/>
            <w:r w:rsidRPr="00824B5C">
              <w:rPr>
                <w:rFonts w:asciiTheme="minorHAnsi" w:hAnsiTheme="minorHAnsi" w:cstheme="minorHAnsi"/>
                <w:bCs/>
                <w:sz w:val="18"/>
                <w:szCs w:val="18"/>
                <w:lang w:val="en-US" w:eastAsia="zh-CN"/>
              </w:rPr>
              <w:t>关于</w:t>
            </w:r>
            <w:r w:rsidRPr="00824B5C">
              <w:rPr>
                <w:rFonts w:asciiTheme="minorHAnsi" w:hAnsiTheme="minorHAnsi" w:cstheme="minorHAnsi"/>
                <w:bCs/>
                <w:sz w:val="18"/>
                <w:szCs w:val="18"/>
                <w:lang w:val="en-US" w:eastAsia="zh-CN"/>
              </w:rPr>
              <w:t>2019</w:t>
            </w:r>
            <w:r w:rsidRPr="00824B5C">
              <w:rPr>
                <w:rFonts w:asciiTheme="minorHAnsi" w:hAnsiTheme="minorHAnsi" w:cstheme="minorHAnsi"/>
                <w:bCs/>
                <w:sz w:val="18"/>
                <w:szCs w:val="18"/>
                <w:lang w:val="en-US" w:eastAsia="zh-CN"/>
              </w:rPr>
              <w:t>年无线电通信全会（</w:t>
            </w:r>
            <w:r w:rsidRPr="00824B5C">
              <w:rPr>
                <w:rFonts w:asciiTheme="minorHAnsi" w:hAnsiTheme="minorHAnsi" w:cstheme="minorHAnsi"/>
                <w:bCs/>
                <w:sz w:val="18"/>
                <w:szCs w:val="18"/>
                <w:lang w:val="en-US" w:eastAsia="zh-CN"/>
              </w:rPr>
              <w:t>RA-19</w:t>
            </w:r>
            <w:r w:rsidRPr="00824B5C">
              <w:rPr>
                <w:rFonts w:asciiTheme="minorHAnsi" w:hAnsiTheme="minorHAnsi" w:cstheme="minorHAnsi"/>
                <w:bCs/>
                <w:sz w:val="18"/>
                <w:szCs w:val="18"/>
                <w:lang w:val="en-US" w:eastAsia="zh-CN"/>
              </w:rPr>
              <w:t>）和</w:t>
            </w:r>
            <w:r w:rsidRPr="00824B5C">
              <w:rPr>
                <w:rFonts w:asciiTheme="minorHAnsi" w:hAnsiTheme="minorHAnsi" w:cstheme="minorHAnsi"/>
                <w:bCs/>
                <w:sz w:val="18"/>
                <w:szCs w:val="18"/>
                <w:lang w:val="en-US" w:eastAsia="zh-CN"/>
              </w:rPr>
              <w:t>2019</w:t>
            </w:r>
            <w:r w:rsidRPr="00824B5C">
              <w:rPr>
                <w:rFonts w:asciiTheme="minorHAnsi" w:hAnsiTheme="minorHAnsi" w:cstheme="minorHAnsi"/>
                <w:bCs/>
                <w:sz w:val="18"/>
                <w:szCs w:val="18"/>
                <w:lang w:val="en-US" w:eastAsia="zh-CN"/>
              </w:rPr>
              <w:t>年世界无线电通信大会</w:t>
            </w:r>
            <w:r w:rsidRPr="00824B5C">
              <w:rPr>
                <w:rFonts w:asciiTheme="minorHAnsi" w:hAnsiTheme="minorHAnsi" w:cstheme="minorHAnsi"/>
                <w:bCs/>
                <w:color w:val="000000"/>
                <w:sz w:val="18"/>
                <w:szCs w:val="18"/>
                <w:lang w:val="en-US" w:eastAsia="zh-CN"/>
              </w:rPr>
              <w:t>（</w:t>
            </w:r>
            <w:r w:rsidRPr="00824B5C">
              <w:rPr>
                <w:rFonts w:asciiTheme="minorHAnsi" w:hAnsiTheme="minorHAnsi" w:cstheme="minorHAnsi"/>
                <w:bCs/>
                <w:sz w:val="18"/>
                <w:szCs w:val="18"/>
                <w:lang w:val="en-US" w:eastAsia="zh-CN"/>
              </w:rPr>
              <w:t>WRC-19</w:t>
            </w:r>
            <w:r w:rsidRPr="00824B5C">
              <w:rPr>
                <w:rFonts w:asciiTheme="minorHAnsi" w:hAnsiTheme="minorHAnsi" w:cstheme="minorHAnsi"/>
                <w:bCs/>
                <w:color w:val="000000"/>
                <w:sz w:val="18"/>
                <w:szCs w:val="18"/>
                <w:lang w:val="en-US" w:eastAsia="zh-CN"/>
              </w:rPr>
              <w:t>）</w:t>
            </w:r>
            <w:r w:rsidRPr="00824B5C">
              <w:rPr>
                <w:rFonts w:asciiTheme="minorHAnsi" w:hAnsiTheme="minorHAnsi" w:cstheme="minorHAnsi"/>
                <w:bCs/>
                <w:sz w:val="18"/>
                <w:szCs w:val="18"/>
                <w:lang w:val="en-US" w:eastAsia="zh-CN"/>
              </w:rPr>
              <w:t>的报告</w:t>
            </w:r>
            <w:bookmarkEnd w:id="18"/>
            <w:r w:rsidR="00097E7B">
              <w:rPr>
                <w:rFonts w:ascii="SimSun" w:hAnsi="SimSun" w:cs="SimSun" w:hint="eastAsia"/>
                <w:color w:val="000000"/>
                <w:sz w:val="18"/>
                <w:szCs w:val="18"/>
                <w:lang w:val="en-US" w:eastAsia="zh-CN"/>
              </w:rPr>
              <w:t>（</w:t>
            </w:r>
            <w:r w:rsidR="0038300F" w:rsidRPr="0038300F">
              <w:rPr>
                <w:rFonts w:ascii="STKaiti" w:eastAsia="STKaiti" w:hAnsi="STKaiti" w:cs="SimSun" w:hint="eastAsia"/>
                <w:color w:val="000000"/>
                <w:sz w:val="18"/>
                <w:szCs w:val="18"/>
                <w:lang w:val="en-US" w:eastAsia="zh-CN"/>
              </w:rPr>
              <w:t>待</w:t>
            </w:r>
            <w:r w:rsidR="0009417E" w:rsidRPr="0038300F">
              <w:rPr>
                <w:rFonts w:ascii="STKaiti" w:eastAsia="STKaiti" w:hAnsi="STKaiti" w:cs="Calibri"/>
                <w:color w:val="000000"/>
                <w:sz w:val="18"/>
                <w:szCs w:val="18"/>
                <w:lang w:val="en-US" w:eastAsia="zh-CN"/>
              </w:rPr>
              <w:t>C21/14</w:t>
            </w:r>
            <w:r w:rsidR="0038300F" w:rsidRPr="0038300F">
              <w:rPr>
                <w:rFonts w:ascii="STKaiti" w:eastAsia="STKaiti" w:hAnsi="STKaiti" w:cs="SimSun" w:hint="eastAsia"/>
                <w:color w:val="000000"/>
                <w:sz w:val="18"/>
                <w:szCs w:val="18"/>
                <w:lang w:val="en-US" w:eastAsia="zh-CN"/>
              </w:rPr>
              <w:t>号文件记录在案</w:t>
            </w:r>
            <w:r w:rsidR="00097E7B">
              <w:rPr>
                <w:rFonts w:ascii="SimSun" w:hAnsi="SimSun" w:cs="SimSun" w:hint="eastAsia"/>
                <w:color w:val="000000"/>
                <w:sz w:val="18"/>
                <w:szCs w:val="18"/>
                <w:lang w:val="en-US" w:eastAsia="zh-CN"/>
              </w:rPr>
              <w:t>）</w:t>
            </w:r>
          </w:p>
        </w:tc>
        <w:tc>
          <w:tcPr>
            <w:tcW w:w="1418" w:type="dxa"/>
            <w:tcBorders>
              <w:top w:val="nil"/>
              <w:left w:val="nil"/>
              <w:bottom w:val="single" w:sz="4" w:space="0" w:color="auto"/>
              <w:right w:val="single" w:sz="4" w:space="0" w:color="auto"/>
            </w:tcBorders>
            <w:shd w:val="clear" w:color="auto" w:fill="auto"/>
            <w:noWrap/>
            <w:vAlign w:val="center"/>
          </w:tcPr>
          <w:p w14:paraId="3C2B627D" w14:textId="77777777" w:rsidR="0009417E" w:rsidRPr="0009417E" w:rsidRDefault="00E50E47" w:rsidP="0009417E">
            <w:pPr>
              <w:spacing w:before="40" w:after="40"/>
              <w:jc w:val="center"/>
              <w:rPr>
                <w:rFonts w:eastAsia="Times New Roman" w:cs="Calibri"/>
                <w:b/>
                <w:bCs/>
                <w:sz w:val="18"/>
                <w:szCs w:val="18"/>
                <w:lang w:val="en-US" w:eastAsia="en-GB"/>
              </w:rPr>
            </w:pPr>
            <w:hyperlink r:id="rId10" w:history="1">
              <w:r w:rsidR="0009417E" w:rsidRPr="0009417E">
                <w:rPr>
                  <w:rFonts w:eastAsia="Times New Roman" w:cs="Calibri"/>
                  <w:b/>
                  <w:bCs/>
                  <w:color w:val="0000FF"/>
                  <w:sz w:val="18"/>
                  <w:szCs w:val="18"/>
                  <w:u w:val="single"/>
                  <w:lang w:val="en-US" w:eastAsia="en-GB"/>
                </w:rPr>
                <w:t>C21/27</w:t>
              </w:r>
            </w:hyperlink>
          </w:p>
        </w:tc>
        <w:tc>
          <w:tcPr>
            <w:tcW w:w="1134" w:type="dxa"/>
            <w:tcBorders>
              <w:top w:val="single" w:sz="4" w:space="0" w:color="auto"/>
              <w:left w:val="nil"/>
              <w:bottom w:val="single" w:sz="4" w:space="0" w:color="auto"/>
              <w:right w:val="single" w:sz="4" w:space="0" w:color="auto"/>
            </w:tcBorders>
            <w:shd w:val="clear" w:color="auto" w:fill="D9D9D9"/>
          </w:tcPr>
          <w:p w14:paraId="676E2103"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1+</w:t>
            </w:r>
          </w:p>
        </w:tc>
      </w:tr>
      <w:tr w:rsidR="0009417E" w:rsidRPr="0009417E" w14:paraId="7ED5E805"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CB74EE7"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6F5AA152" w14:textId="2702F3CD" w:rsidR="0009417E" w:rsidRPr="0009417E" w:rsidRDefault="00B244FA" w:rsidP="0009417E">
            <w:pPr>
              <w:spacing w:before="40" w:after="40"/>
              <w:jc w:val="both"/>
              <w:rPr>
                <w:rFonts w:eastAsia="Times New Roman" w:cs="Calibri"/>
                <w:sz w:val="18"/>
                <w:szCs w:val="18"/>
                <w:highlight w:val="yellow"/>
                <w:lang w:val="en-US" w:eastAsia="zh-CN"/>
              </w:rPr>
            </w:pPr>
            <w:bookmarkStart w:id="19" w:name="lt_pId308"/>
            <w:r w:rsidRPr="00824B5C">
              <w:rPr>
                <w:rFonts w:asciiTheme="minorHAnsi" w:hAnsiTheme="minorHAnsi" w:cstheme="minorHAnsi"/>
                <w:sz w:val="18"/>
                <w:szCs w:val="18"/>
                <w:lang w:val="en-US" w:eastAsia="zh-CN"/>
              </w:rPr>
              <w:t>关</w:t>
            </w:r>
            <w:r w:rsidRPr="00824B5C">
              <w:rPr>
                <w:rFonts w:asciiTheme="minorHAnsi" w:hAnsiTheme="minorHAnsi" w:cstheme="minorHAnsi" w:hint="eastAsia"/>
                <w:sz w:val="18"/>
                <w:szCs w:val="18"/>
                <w:lang w:val="en-US" w:eastAsia="zh-CN"/>
              </w:rPr>
              <w:t>于</w:t>
            </w:r>
            <w:r w:rsidRPr="00824B5C">
              <w:rPr>
                <w:rFonts w:asciiTheme="minorHAnsi" w:hAnsiTheme="minorHAnsi" w:cstheme="minorHAnsi"/>
                <w:sz w:val="18"/>
                <w:szCs w:val="18"/>
                <w:lang w:val="en-US" w:eastAsia="zh-CN"/>
              </w:rPr>
              <w:t>落实国际电联</w:t>
            </w:r>
            <w:r w:rsidRPr="00824B5C">
              <w:rPr>
                <w:rFonts w:asciiTheme="minorHAnsi" w:hAnsiTheme="minorHAnsi" w:cstheme="minorHAnsi"/>
                <w:sz w:val="18"/>
                <w:szCs w:val="18"/>
                <w:lang w:val="en-US" w:eastAsia="zh-CN"/>
              </w:rPr>
              <w:t>2020-2021</w:t>
            </w:r>
            <w:r w:rsidRPr="00824B5C">
              <w:rPr>
                <w:rFonts w:asciiTheme="minorHAnsi" w:hAnsiTheme="minorHAnsi" w:cstheme="minorHAnsi"/>
                <w:sz w:val="18"/>
                <w:szCs w:val="18"/>
                <w:lang w:val="en-US" w:eastAsia="zh-CN"/>
              </w:rPr>
              <w:t>年战略规划和所开展活动的报告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
                <w:sz w:val="18"/>
                <w:szCs w:val="18"/>
                <w:lang w:val="en-US" w:eastAsia="zh-CN"/>
              </w:rPr>
              <w:t>《</w:t>
            </w:r>
            <w:r w:rsidRPr="00824B5C">
              <w:rPr>
                <w:rFonts w:asciiTheme="minorHAnsi" w:eastAsia="STKaiti" w:hAnsiTheme="minorHAnsi" w:cstheme="minorHAnsi"/>
                <w:bCs/>
                <w:sz w:val="18"/>
                <w:szCs w:val="18"/>
                <w:lang w:val="en-US" w:eastAsia="zh-CN"/>
              </w:rPr>
              <w:t>公约</w:t>
            </w:r>
            <w:r w:rsidRPr="00824B5C">
              <w:rPr>
                <w:rFonts w:asciiTheme="minorHAnsi" w:eastAsia="STKaiti" w:hAnsiTheme="minorHAnsi" w:cstheme="minorHAnsi"/>
                <w:b/>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61</w:t>
            </w:r>
            <w:r w:rsidRPr="00824B5C">
              <w:rPr>
                <w:rFonts w:asciiTheme="minorHAnsi" w:eastAsia="STKaiti" w:hAnsiTheme="minorHAnsi" w:cstheme="minorHAnsi"/>
                <w:bCs/>
                <w:sz w:val="18"/>
                <w:szCs w:val="18"/>
                <w:lang w:val="en-US" w:eastAsia="zh-CN"/>
              </w:rPr>
              <w:t>款、第</w:t>
            </w:r>
            <w:r w:rsidRPr="00824B5C">
              <w:rPr>
                <w:rFonts w:asciiTheme="minorHAnsi" w:eastAsia="STKaiti" w:hAnsiTheme="minorHAnsi" w:cstheme="minorHAnsi"/>
                <w:bCs/>
                <w:sz w:val="18"/>
                <w:szCs w:val="18"/>
                <w:lang w:val="en-US" w:eastAsia="zh-CN"/>
              </w:rPr>
              <w:t>102</w:t>
            </w:r>
            <w:r w:rsidRPr="00824B5C">
              <w:rPr>
                <w:rFonts w:asciiTheme="minorHAnsi" w:eastAsia="STKaiti" w:hAnsiTheme="minorHAnsi" w:cstheme="minorHAnsi"/>
                <w:bCs/>
                <w:sz w:val="18"/>
                <w:szCs w:val="18"/>
                <w:lang w:val="en-US" w:eastAsia="zh-CN"/>
              </w:rPr>
              <w:t>款、第</w:t>
            </w:r>
            <w:r w:rsidRPr="00824B5C">
              <w:rPr>
                <w:rFonts w:asciiTheme="minorHAnsi" w:eastAsia="STKaiti" w:hAnsiTheme="minorHAnsi" w:cstheme="minorHAnsi"/>
                <w:bCs/>
                <w:sz w:val="18"/>
                <w:szCs w:val="18"/>
                <w:lang w:val="en-US" w:eastAsia="zh-CN"/>
              </w:rPr>
              <w:t>82</w:t>
            </w:r>
            <w:r w:rsidRPr="00824B5C">
              <w:rPr>
                <w:rFonts w:asciiTheme="minorHAnsi" w:eastAsia="STKaiti" w:hAnsiTheme="minorHAnsi" w:cstheme="minorHAnsi"/>
                <w:bCs/>
                <w:sz w:val="18"/>
                <w:szCs w:val="18"/>
                <w:lang w:val="en-US" w:eastAsia="zh-CN"/>
              </w:rPr>
              <w:t>款</w:t>
            </w:r>
            <w:r w:rsidRPr="00824B5C">
              <w:rPr>
                <w:rFonts w:asciiTheme="minorHAnsi" w:eastAsia="STKaiti" w:hAnsiTheme="minorHAnsi" w:cstheme="minorHAnsi"/>
                <w:bCs/>
                <w:color w:val="000000"/>
                <w:sz w:val="18"/>
                <w:szCs w:val="18"/>
                <w:lang w:val="en-US" w:eastAsia="zh-CN"/>
              </w:rPr>
              <w:t>）</w:t>
            </w:r>
            <w:bookmarkEnd w:id="19"/>
          </w:p>
        </w:tc>
        <w:tc>
          <w:tcPr>
            <w:tcW w:w="1418" w:type="dxa"/>
            <w:tcBorders>
              <w:top w:val="nil"/>
              <w:left w:val="nil"/>
              <w:bottom w:val="single" w:sz="4" w:space="0" w:color="auto"/>
              <w:right w:val="single" w:sz="4" w:space="0" w:color="auto"/>
            </w:tcBorders>
            <w:shd w:val="clear" w:color="auto" w:fill="auto"/>
            <w:vAlign w:val="center"/>
            <w:hideMark/>
          </w:tcPr>
          <w:p w14:paraId="02EBC9D8" w14:textId="77777777" w:rsidR="0009417E" w:rsidRPr="0009417E" w:rsidRDefault="00E50E47" w:rsidP="0009417E">
            <w:pPr>
              <w:spacing w:before="40" w:after="40"/>
              <w:jc w:val="center"/>
              <w:rPr>
                <w:rFonts w:eastAsia="Times New Roman" w:cs="Calibri"/>
                <w:b/>
                <w:bCs/>
                <w:sz w:val="18"/>
                <w:szCs w:val="18"/>
                <w:lang w:val="en-US" w:eastAsia="en-GB"/>
              </w:rPr>
            </w:pPr>
            <w:hyperlink r:id="rId11" w:history="1">
              <w:r w:rsidR="0009417E" w:rsidRPr="0009417E">
                <w:rPr>
                  <w:rFonts w:eastAsia="Times New Roman" w:cs="Calibri"/>
                  <w:b/>
                  <w:bCs/>
                  <w:color w:val="0000FF"/>
                  <w:sz w:val="18"/>
                  <w:szCs w:val="18"/>
                  <w:u w:val="single"/>
                  <w:lang w:val="en-US" w:eastAsia="en-GB"/>
                </w:rPr>
                <w:t>C21/35</w:t>
              </w:r>
            </w:hyperlink>
          </w:p>
        </w:tc>
        <w:tc>
          <w:tcPr>
            <w:tcW w:w="1134" w:type="dxa"/>
            <w:tcBorders>
              <w:top w:val="nil"/>
              <w:left w:val="nil"/>
              <w:bottom w:val="single" w:sz="4" w:space="0" w:color="auto"/>
              <w:right w:val="single" w:sz="4" w:space="0" w:color="auto"/>
            </w:tcBorders>
            <w:shd w:val="clear" w:color="auto" w:fill="D9D9D9"/>
            <w:vAlign w:val="center"/>
          </w:tcPr>
          <w:p w14:paraId="2AAB0B1C"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0DD99E35"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6F32F728"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140B6BD" w14:textId="4B9855FA" w:rsidR="0009417E" w:rsidRPr="0009417E" w:rsidRDefault="00F84A2B" w:rsidP="0009417E">
            <w:pPr>
              <w:spacing w:before="40" w:after="40"/>
              <w:jc w:val="both"/>
              <w:rPr>
                <w:rFonts w:eastAsia="Times New Roman" w:cs="Calibri"/>
                <w:sz w:val="18"/>
                <w:szCs w:val="18"/>
                <w:highlight w:val="yellow"/>
                <w:lang w:val="en-US" w:eastAsia="zh-CN"/>
              </w:rPr>
            </w:pPr>
            <w:r w:rsidRPr="00824B5C">
              <w:rPr>
                <w:rFonts w:asciiTheme="minorHAnsi" w:hAnsiTheme="minorHAnsi" w:cstheme="minorHAnsi"/>
                <w:bCs/>
                <w:sz w:val="18"/>
                <w:szCs w:val="18"/>
                <w:lang w:val="en-US" w:eastAsia="zh-CN"/>
              </w:rPr>
              <w:t>总秘书处</w:t>
            </w:r>
            <w:r w:rsidRPr="00824B5C">
              <w:rPr>
                <w:rFonts w:asciiTheme="minorHAnsi" w:hAnsiTheme="minorHAnsi" w:cstheme="minorHAnsi"/>
                <w:bCs/>
                <w:sz w:val="18"/>
                <w:szCs w:val="18"/>
                <w:lang w:val="en-US" w:eastAsia="zh-CN"/>
              </w:rPr>
              <w:t>2021-2024</w:t>
            </w:r>
            <w:r w:rsidRPr="00824B5C">
              <w:rPr>
                <w:rFonts w:asciiTheme="minorHAnsi" w:hAnsiTheme="minorHAnsi" w:cstheme="minorHAnsi"/>
                <w:bCs/>
                <w:sz w:val="18"/>
                <w:szCs w:val="18"/>
                <w:lang w:val="en-US" w:eastAsia="zh-CN"/>
              </w:rPr>
              <w:t>年四年期《运作规划》草案</w:t>
            </w:r>
            <w:r w:rsidRPr="00824B5C">
              <w:rPr>
                <w:rFonts w:asciiTheme="minorHAnsi" w:eastAsia="STKait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《公约》第</w:t>
            </w:r>
            <w:r w:rsidRPr="00824B5C">
              <w:rPr>
                <w:rFonts w:asciiTheme="minorHAnsi" w:eastAsia="STKaiti" w:hAnsiTheme="minorHAnsi" w:cstheme="minorHAnsi"/>
                <w:bCs/>
                <w:sz w:val="18"/>
                <w:szCs w:val="18"/>
                <w:lang w:val="en-US" w:eastAsia="zh-CN"/>
              </w:rPr>
              <w:t>87A</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181A</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205A</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223A</w:t>
            </w:r>
            <w:r w:rsidRPr="00824B5C">
              <w:rPr>
                <w:rFonts w:asciiTheme="minorHAnsi" w:eastAsia="STKaiti" w:hAnsiTheme="minorHAnsi" w:cstheme="minorHAnsi"/>
                <w:bCs/>
                <w:sz w:val="18"/>
                <w:szCs w:val="18"/>
                <w:lang w:val="en-US" w:eastAsia="zh-CN"/>
              </w:rPr>
              <w:t>款</w:t>
            </w:r>
            <w:r w:rsidRPr="00824B5C">
              <w:rPr>
                <w:rFonts w:asciiTheme="minorHAnsi" w:hAnsiTheme="minorHAnsi" w:cstheme="minorHAnsi"/>
                <w:bCs/>
                <w:color w:val="000000"/>
                <w:sz w:val="18"/>
                <w:szCs w:val="18"/>
                <w:lang w:val="en-US" w:eastAsia="zh-CN"/>
              </w:rPr>
              <w:t>）</w:t>
            </w:r>
            <w:r w:rsidRPr="00824B5C">
              <w:rPr>
                <w:rFonts w:asciiTheme="minorHAnsi" w:hAnsiTheme="minorHAnsi" w:cstheme="minorHAnsi"/>
                <w:sz w:val="18"/>
                <w:szCs w:val="18"/>
                <w:lang w:val="en-US" w:eastAsia="zh-CN"/>
              </w:rPr>
              <w:t>：</w:t>
            </w:r>
            <w:r w:rsidRPr="00824B5C">
              <w:rPr>
                <w:rFonts w:ascii="SimSun" w:hAnsi="SimSun" w:cs="SimSun" w:hint="eastAsia"/>
                <w:sz w:val="18"/>
                <w:szCs w:val="18"/>
                <w:lang w:val="en-US" w:eastAsia="zh-CN"/>
              </w:rPr>
              <w:t>（</w:t>
            </w:r>
            <w:r w:rsidRPr="00824B5C">
              <w:rPr>
                <w:rFonts w:asciiTheme="minorHAnsi" w:eastAsia="STKaiti" w:hAnsiTheme="minorHAnsi" w:cstheme="minorHAnsi"/>
                <w:bCs/>
                <w:spacing w:val="-6"/>
                <w:sz w:val="18"/>
                <w:szCs w:val="18"/>
                <w:lang w:val="en-US" w:eastAsia="zh-CN"/>
              </w:rPr>
              <w:t>第</w:t>
            </w:r>
            <w:r w:rsidRPr="00824B5C">
              <w:rPr>
                <w:rFonts w:asciiTheme="minorHAnsi" w:eastAsia="Times New Roman" w:hAnsiTheme="minorHAnsi" w:cstheme="minorHAnsi"/>
                <w:sz w:val="18"/>
                <w:szCs w:val="18"/>
                <w:lang w:val="en-US" w:eastAsia="zh-CN"/>
              </w:rPr>
              <w:t>1390</w:t>
            </w:r>
            <w:r w:rsidRPr="00824B5C">
              <w:rPr>
                <w:rFonts w:asciiTheme="minorHAnsi" w:eastAsia="STKaiti" w:hAnsiTheme="minorHAnsi" w:cstheme="minorHAnsi"/>
                <w:bCs/>
                <w:sz w:val="18"/>
                <w:szCs w:val="18"/>
                <w:lang w:val="en-US" w:eastAsia="zh-CN"/>
              </w:rPr>
              <w:t>号决议</w:t>
            </w:r>
            <w:r w:rsidRPr="00824B5C">
              <w:rPr>
                <w:rFonts w:asciiTheme="minorHAnsi" w:hAnsiTheme="minorHAnsi" w:cstheme="minorHAnsi"/>
                <w:bCs/>
                <w:color w:val="000000"/>
                <w:sz w:val="18"/>
                <w:szCs w:val="18"/>
                <w:lang w:val="en-US" w:eastAsia="zh-CN"/>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AF3837" w14:textId="77777777" w:rsidR="0009417E" w:rsidRPr="0009417E" w:rsidRDefault="00E50E47" w:rsidP="0009417E">
            <w:pPr>
              <w:spacing w:before="40" w:after="40"/>
              <w:jc w:val="center"/>
              <w:rPr>
                <w:rFonts w:eastAsia="Times New Roman" w:cs="Calibri"/>
                <w:b/>
                <w:bCs/>
                <w:sz w:val="18"/>
                <w:szCs w:val="18"/>
                <w:lang w:val="en-US" w:eastAsia="en-GB"/>
              </w:rPr>
            </w:pPr>
            <w:hyperlink r:id="rId12" w:history="1">
              <w:r w:rsidR="0009417E" w:rsidRPr="0009417E">
                <w:rPr>
                  <w:rFonts w:eastAsia="Times New Roman" w:cs="Calibri"/>
                  <w:b/>
                  <w:bCs/>
                  <w:color w:val="0000FF"/>
                  <w:sz w:val="18"/>
                  <w:szCs w:val="18"/>
                  <w:u w:val="single"/>
                  <w:lang w:val="en-US" w:eastAsia="en-GB"/>
                </w:rPr>
                <w:t>C21/28</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2F0C81BB"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3673C83E"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7096FE5D"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5</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6BA92EF1" w14:textId="5625A5D4" w:rsidR="0009417E" w:rsidRPr="0009417E" w:rsidRDefault="002009C9" w:rsidP="0009417E">
            <w:pPr>
              <w:spacing w:before="40" w:after="40"/>
              <w:jc w:val="both"/>
              <w:rPr>
                <w:rFonts w:eastAsia="Times New Roman" w:cs="Calibri"/>
                <w:sz w:val="18"/>
                <w:szCs w:val="18"/>
                <w:highlight w:val="yellow"/>
                <w:lang w:val="en-US" w:eastAsia="zh-CN"/>
              </w:rPr>
            </w:pPr>
            <w:r w:rsidRPr="00824B5C">
              <w:rPr>
                <w:rFonts w:asciiTheme="minorHAnsi" w:hAnsiTheme="minorHAnsi" w:cstheme="minorHAnsi"/>
                <w:color w:val="000000"/>
                <w:sz w:val="18"/>
                <w:szCs w:val="18"/>
                <w:shd w:val="clear" w:color="auto" w:fill="FFFFFF"/>
                <w:lang w:eastAsia="zh-CN"/>
              </w:rPr>
              <w:t>国际电联</w:t>
            </w:r>
            <w:r w:rsidRPr="00824B5C">
              <w:rPr>
                <w:rFonts w:asciiTheme="minorHAnsi" w:hAnsiTheme="minorHAnsi" w:cstheme="minorHAnsi"/>
                <w:color w:val="000000"/>
                <w:sz w:val="18"/>
                <w:szCs w:val="18"/>
                <w:shd w:val="clear" w:color="auto" w:fill="FFFFFF"/>
                <w:lang w:eastAsia="zh-CN"/>
              </w:rPr>
              <w:t>2024-2027</w:t>
            </w:r>
            <w:r w:rsidRPr="00824B5C">
              <w:rPr>
                <w:rFonts w:asciiTheme="minorHAnsi" w:hAnsiTheme="minorHAnsi" w:cstheme="minorHAnsi"/>
                <w:color w:val="000000"/>
                <w:sz w:val="18"/>
                <w:szCs w:val="18"/>
                <w:shd w:val="clear" w:color="auto" w:fill="FFFFFF"/>
                <w:lang w:eastAsia="zh-CN"/>
              </w:rPr>
              <w:t>年《战略规划》和《财务规划》的制定</w:t>
            </w:r>
          </w:p>
        </w:tc>
        <w:tc>
          <w:tcPr>
            <w:tcW w:w="1418" w:type="dxa"/>
            <w:tcBorders>
              <w:top w:val="nil"/>
              <w:left w:val="nil"/>
              <w:bottom w:val="single" w:sz="4" w:space="0" w:color="auto"/>
              <w:right w:val="single" w:sz="4" w:space="0" w:color="auto"/>
            </w:tcBorders>
            <w:shd w:val="clear" w:color="auto" w:fill="auto"/>
            <w:vAlign w:val="center"/>
            <w:hideMark/>
          </w:tcPr>
          <w:p w14:paraId="547AC8D0" w14:textId="77777777" w:rsidR="0009417E" w:rsidRPr="0009417E" w:rsidRDefault="00E50E47" w:rsidP="0009417E">
            <w:pPr>
              <w:spacing w:before="40" w:after="40"/>
              <w:jc w:val="center"/>
              <w:rPr>
                <w:rFonts w:eastAsia="Times New Roman" w:cs="Calibri"/>
                <w:b/>
                <w:bCs/>
                <w:sz w:val="18"/>
                <w:szCs w:val="18"/>
                <w:lang w:val="en-US" w:eastAsia="en-GB"/>
              </w:rPr>
            </w:pPr>
            <w:hyperlink r:id="rId13" w:history="1">
              <w:r w:rsidR="0009417E" w:rsidRPr="0009417E">
                <w:rPr>
                  <w:rFonts w:eastAsia="Times New Roman" w:cs="Calibri"/>
                  <w:b/>
                  <w:bCs/>
                  <w:color w:val="0000FF"/>
                  <w:sz w:val="18"/>
                  <w:szCs w:val="18"/>
                  <w:u w:val="single"/>
                  <w:lang w:val="en-US" w:eastAsia="en-GB"/>
                </w:rPr>
                <w:t>C21/64</w:t>
              </w:r>
            </w:hyperlink>
          </w:p>
        </w:tc>
        <w:tc>
          <w:tcPr>
            <w:tcW w:w="1134" w:type="dxa"/>
            <w:tcBorders>
              <w:top w:val="nil"/>
              <w:left w:val="nil"/>
              <w:bottom w:val="single" w:sz="4" w:space="0" w:color="auto"/>
              <w:right w:val="single" w:sz="4" w:space="0" w:color="auto"/>
            </w:tcBorders>
            <w:shd w:val="clear" w:color="auto" w:fill="D9D9D9"/>
            <w:vAlign w:val="center"/>
          </w:tcPr>
          <w:p w14:paraId="0576B7BF"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25003C9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2D5D2A9"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6</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2FFF5298" w14:textId="78351C51" w:rsidR="0009417E" w:rsidRPr="0009417E" w:rsidRDefault="008E134C" w:rsidP="0009417E">
            <w:pPr>
              <w:spacing w:before="40" w:after="40"/>
              <w:jc w:val="both"/>
              <w:rPr>
                <w:rFonts w:eastAsia="Times New Roman" w:cs="Calibri"/>
                <w:b/>
                <w:color w:val="800000"/>
                <w:sz w:val="18"/>
                <w:szCs w:val="18"/>
                <w:highlight w:val="yellow"/>
                <w:lang w:val="en-US" w:eastAsia="zh-CN"/>
              </w:rPr>
            </w:pPr>
            <w:r w:rsidRPr="00824B5C">
              <w:rPr>
                <w:rFonts w:cs="Calibri" w:hint="eastAsia"/>
                <w:color w:val="000000"/>
                <w:sz w:val="18"/>
                <w:szCs w:val="18"/>
                <w:lang w:eastAsia="zh-CN"/>
              </w:rPr>
              <w:t>理事会工作组（</w:t>
            </w:r>
            <w:r w:rsidRPr="00824B5C">
              <w:rPr>
                <w:rFonts w:cs="Calibri"/>
                <w:color w:val="000000"/>
                <w:sz w:val="18"/>
                <w:szCs w:val="18"/>
                <w:lang w:eastAsia="zh-CN"/>
              </w:rPr>
              <w:t>CW</w:t>
            </w:r>
            <w:r w:rsidRPr="00824B5C">
              <w:rPr>
                <w:rFonts w:cs="Calibri" w:hint="eastAsia"/>
                <w:color w:val="000000"/>
                <w:sz w:val="18"/>
                <w:szCs w:val="18"/>
                <w:lang w:eastAsia="zh-CN"/>
              </w:rPr>
              <w:t>G</w:t>
            </w:r>
            <w:r w:rsidRPr="00824B5C">
              <w:rPr>
                <w:rFonts w:cs="Calibri" w:hint="eastAsia"/>
                <w:color w:val="000000"/>
                <w:sz w:val="18"/>
                <w:szCs w:val="18"/>
                <w:lang w:eastAsia="zh-CN"/>
              </w:rPr>
              <w:t>）、专家组（</w:t>
            </w:r>
            <w:r w:rsidRPr="00824B5C">
              <w:rPr>
                <w:rFonts w:cs="Calibri" w:hint="eastAsia"/>
                <w:color w:val="000000"/>
                <w:sz w:val="18"/>
                <w:szCs w:val="18"/>
                <w:lang w:eastAsia="zh-CN"/>
              </w:rPr>
              <w:t>EG</w:t>
            </w:r>
            <w:r w:rsidRPr="00824B5C">
              <w:rPr>
                <w:rFonts w:cs="Calibri" w:hint="eastAsia"/>
                <w:color w:val="000000"/>
                <w:sz w:val="18"/>
                <w:szCs w:val="18"/>
                <w:lang w:eastAsia="zh-CN"/>
              </w:rPr>
              <w:t>）、</w:t>
            </w:r>
            <w:r w:rsidRPr="00824B5C">
              <w:rPr>
                <w:rFonts w:cs="Calibri"/>
                <w:color w:val="000000"/>
                <w:sz w:val="18"/>
                <w:szCs w:val="18"/>
                <w:lang w:eastAsia="zh-CN"/>
              </w:rPr>
              <w:t>非正式专家组（</w:t>
            </w:r>
            <w:r w:rsidRPr="00824B5C">
              <w:rPr>
                <w:rFonts w:cs="Calibri"/>
                <w:color w:val="000000"/>
                <w:sz w:val="18"/>
                <w:szCs w:val="18"/>
                <w:lang w:eastAsia="zh-CN"/>
              </w:rPr>
              <w:t>IEG</w:t>
            </w:r>
            <w:r w:rsidRPr="00824B5C">
              <w:rPr>
                <w:rFonts w:cs="Calibri" w:hint="eastAsia"/>
                <w:color w:val="000000"/>
                <w:sz w:val="18"/>
                <w:szCs w:val="18"/>
                <w:lang w:eastAsia="zh-CN"/>
              </w:rPr>
              <w:t>）正副主席候选人名单</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11069B5"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14" w:history="1">
              <w:r w:rsidR="0009417E" w:rsidRPr="0009417E">
                <w:rPr>
                  <w:rFonts w:eastAsia="Times New Roman" w:cs="Calibri"/>
                  <w:b/>
                  <w:bCs/>
                  <w:color w:val="0000FF"/>
                  <w:sz w:val="18"/>
                  <w:szCs w:val="18"/>
                  <w:u w:val="single"/>
                  <w:lang w:val="en-US" w:eastAsia="en-GB"/>
                </w:rPr>
                <w:t>C21/21</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1DB43274"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58B86E05"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522673F"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color w:val="000000"/>
                <w:sz w:val="18"/>
                <w:szCs w:val="18"/>
                <w:lang w:val="en-US" w:eastAsia="en-GB"/>
              </w:rPr>
              <w:t>7</w:t>
            </w:r>
          </w:p>
        </w:tc>
        <w:tc>
          <w:tcPr>
            <w:tcW w:w="6740" w:type="dxa"/>
            <w:tcBorders>
              <w:top w:val="nil"/>
              <w:left w:val="nil"/>
              <w:bottom w:val="single" w:sz="4" w:space="0" w:color="auto"/>
              <w:right w:val="single" w:sz="4" w:space="0" w:color="auto"/>
            </w:tcBorders>
            <w:shd w:val="clear" w:color="auto" w:fill="auto"/>
            <w:vAlign w:val="center"/>
            <w:hideMark/>
          </w:tcPr>
          <w:p w14:paraId="63DF9A4D" w14:textId="045265A8" w:rsidR="0009417E" w:rsidRPr="0009417E" w:rsidRDefault="008E134C" w:rsidP="0009417E">
            <w:pPr>
              <w:spacing w:before="40" w:after="40"/>
              <w:jc w:val="both"/>
              <w:rPr>
                <w:rFonts w:eastAsia="Times New Roman" w:cs="Calibri"/>
                <w:sz w:val="18"/>
                <w:szCs w:val="18"/>
                <w:highlight w:val="yellow"/>
                <w:lang w:val="en-US" w:eastAsia="zh-CN"/>
              </w:rPr>
            </w:pPr>
            <w:bookmarkStart w:id="20" w:name="lt_pId304"/>
            <w:bookmarkStart w:id="21" w:name="lt_pId277"/>
            <w:r w:rsidRPr="00824B5C">
              <w:rPr>
                <w:rFonts w:asciiTheme="minorHAnsi" w:hAnsiTheme="minorHAnsi" w:cstheme="minorHAnsi"/>
                <w:sz w:val="18"/>
                <w:szCs w:val="18"/>
                <w:lang w:val="en-US" w:eastAsia="zh-CN"/>
              </w:rPr>
              <w:t>2021</w:t>
            </w:r>
            <w:r w:rsidRPr="00824B5C">
              <w:rPr>
                <w:rFonts w:asciiTheme="minorHAnsi" w:hAnsiTheme="minorHAnsi" w:cstheme="minorHAnsi"/>
                <w:sz w:val="18"/>
                <w:szCs w:val="18"/>
                <w:lang w:val="en-US" w:eastAsia="zh-CN"/>
              </w:rPr>
              <w:t>年世界电信发展大会（</w:t>
            </w:r>
            <w:r w:rsidRPr="00824B5C">
              <w:rPr>
                <w:rFonts w:asciiTheme="minorHAnsi" w:hAnsiTheme="minorHAnsi" w:cstheme="minorHAnsi"/>
                <w:sz w:val="18"/>
                <w:szCs w:val="18"/>
                <w:lang w:val="en-US" w:eastAsia="zh-CN"/>
              </w:rPr>
              <w:t>WTDC-21</w:t>
            </w:r>
            <w:r w:rsidRPr="00824B5C">
              <w:rPr>
                <w:rFonts w:asciiTheme="minorHAnsi" w:hAnsiTheme="minorHAnsi" w:cstheme="minorHAnsi"/>
                <w:sz w:val="18"/>
                <w:szCs w:val="18"/>
                <w:lang w:val="en-US" w:eastAsia="zh-CN"/>
              </w:rPr>
              <w:t>）的筹备工作</w:t>
            </w:r>
            <w:bookmarkEnd w:id="20"/>
            <w:r w:rsidRPr="00824B5C">
              <w:rPr>
                <w:rFonts w:asciiTheme="minorHAnsi" w:eastAsia="STKaiti" w:hAnsiTheme="minorHAnsi" w:cstheme="minorHAnsi" w:hint="eastAsia"/>
                <w:bCs/>
                <w:sz w:val="18"/>
                <w:szCs w:val="18"/>
                <w:lang w:val="en-US" w:eastAsia="zh-CN"/>
              </w:rPr>
              <w:t>（第</w:t>
            </w:r>
            <w:r w:rsidRPr="00824B5C">
              <w:rPr>
                <w:rFonts w:asciiTheme="minorHAnsi" w:eastAsia="STKaiti" w:hAnsiTheme="minorHAnsi" w:cstheme="minorHAnsi" w:hint="eastAsia"/>
                <w:bCs/>
                <w:sz w:val="18"/>
                <w:szCs w:val="18"/>
                <w:lang w:val="en-US" w:eastAsia="zh-CN"/>
              </w:rPr>
              <w:t>609</w:t>
            </w:r>
            <w:r w:rsidRPr="00824B5C">
              <w:rPr>
                <w:rFonts w:asciiTheme="minorHAnsi" w:eastAsia="STKaiti" w:hAnsiTheme="minorHAnsi" w:cstheme="minorHAnsi" w:hint="eastAsia"/>
                <w:bCs/>
                <w:sz w:val="18"/>
                <w:szCs w:val="18"/>
                <w:lang w:val="en-US" w:eastAsia="zh-CN"/>
              </w:rPr>
              <w:t>号决定）</w:t>
            </w:r>
            <w:bookmarkEnd w:id="21"/>
          </w:p>
        </w:tc>
        <w:tc>
          <w:tcPr>
            <w:tcW w:w="1418" w:type="dxa"/>
            <w:tcBorders>
              <w:top w:val="nil"/>
              <w:left w:val="nil"/>
              <w:bottom w:val="single" w:sz="4" w:space="0" w:color="auto"/>
              <w:right w:val="single" w:sz="4" w:space="0" w:color="auto"/>
            </w:tcBorders>
            <w:shd w:val="clear" w:color="auto" w:fill="auto"/>
            <w:vAlign w:val="center"/>
            <w:hideMark/>
          </w:tcPr>
          <w:p w14:paraId="142F6194"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15" w:history="1">
              <w:r w:rsidR="0009417E" w:rsidRPr="0009417E">
                <w:rPr>
                  <w:rFonts w:eastAsia="Times New Roman" w:cs="Calibri"/>
                  <w:b/>
                  <w:bCs/>
                  <w:color w:val="0000FF"/>
                  <w:sz w:val="18"/>
                  <w:szCs w:val="18"/>
                  <w:u w:val="single"/>
                  <w:lang w:val="en-US" w:eastAsia="en-GB"/>
                </w:rPr>
                <w:t>C21/30</w:t>
              </w:r>
            </w:hyperlink>
          </w:p>
        </w:tc>
        <w:tc>
          <w:tcPr>
            <w:tcW w:w="1134" w:type="dxa"/>
            <w:tcBorders>
              <w:top w:val="nil"/>
              <w:left w:val="nil"/>
              <w:bottom w:val="single" w:sz="4" w:space="0" w:color="auto"/>
              <w:right w:val="single" w:sz="4" w:space="0" w:color="auto"/>
            </w:tcBorders>
            <w:shd w:val="clear" w:color="auto" w:fill="D9D9D9"/>
            <w:vAlign w:val="center"/>
          </w:tcPr>
          <w:p w14:paraId="78BF29ED"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6B2C2322"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66198A6"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8</w:t>
            </w:r>
          </w:p>
        </w:tc>
        <w:tc>
          <w:tcPr>
            <w:tcW w:w="6740" w:type="dxa"/>
            <w:tcBorders>
              <w:top w:val="nil"/>
              <w:left w:val="nil"/>
              <w:bottom w:val="single" w:sz="4" w:space="0" w:color="auto"/>
              <w:right w:val="single" w:sz="4" w:space="0" w:color="auto"/>
            </w:tcBorders>
            <w:shd w:val="clear" w:color="auto" w:fill="auto"/>
            <w:vAlign w:val="center"/>
            <w:hideMark/>
          </w:tcPr>
          <w:p w14:paraId="5929E22F" w14:textId="5AA420EC" w:rsidR="0009417E" w:rsidRPr="0009417E" w:rsidRDefault="00BE67D4" w:rsidP="0009417E">
            <w:pPr>
              <w:spacing w:before="40" w:after="40"/>
              <w:jc w:val="both"/>
              <w:rPr>
                <w:rFonts w:eastAsia="Times New Roman" w:cs="Calibri"/>
                <w:color w:val="000000"/>
                <w:sz w:val="18"/>
                <w:szCs w:val="18"/>
                <w:highlight w:val="yellow"/>
                <w:lang w:val="en-US" w:eastAsia="zh-CN"/>
              </w:rPr>
            </w:pPr>
            <w:bookmarkStart w:id="22" w:name="lt_pId300"/>
            <w:r w:rsidRPr="00824B5C">
              <w:rPr>
                <w:rFonts w:asciiTheme="minorHAnsi" w:hAnsiTheme="minorHAnsi" w:cstheme="minorHAnsi"/>
                <w:sz w:val="18"/>
                <w:szCs w:val="18"/>
                <w:lang w:val="en-US" w:eastAsia="zh-CN"/>
              </w:rPr>
              <w:t>世界电信</w:t>
            </w:r>
            <w:r w:rsidRPr="00824B5C">
              <w:rPr>
                <w:rFonts w:asciiTheme="minorHAnsi" w:hAnsiTheme="minorHAnsi" w:cstheme="minorHAnsi"/>
                <w:sz w:val="18"/>
                <w:szCs w:val="18"/>
                <w:lang w:val="en-US" w:eastAsia="zh-CN"/>
              </w:rPr>
              <w:t>/ICT</w:t>
            </w:r>
            <w:r w:rsidRPr="00824B5C">
              <w:rPr>
                <w:rFonts w:asciiTheme="minorHAnsi" w:hAnsiTheme="minorHAnsi" w:cstheme="minorHAnsi"/>
                <w:sz w:val="18"/>
                <w:szCs w:val="18"/>
                <w:lang w:val="en-US" w:eastAsia="zh-CN"/>
              </w:rPr>
              <w:t>政策论坛（</w:t>
            </w:r>
            <w:r w:rsidRPr="00824B5C">
              <w:rPr>
                <w:rFonts w:asciiTheme="minorHAnsi" w:hAnsiTheme="minorHAnsi" w:cstheme="minorHAnsi"/>
                <w:sz w:val="18"/>
                <w:szCs w:val="18"/>
                <w:lang w:val="en-US" w:eastAsia="zh-CN"/>
              </w:rPr>
              <w:t>WTPF-21</w:t>
            </w:r>
            <w:r w:rsidRPr="00824B5C">
              <w:rPr>
                <w:rFonts w:asciiTheme="minorHAnsi" w:hAnsiTheme="minorHAnsi" w:cstheme="minorHAnsi"/>
                <w:sz w:val="18"/>
                <w:szCs w:val="18"/>
                <w:lang w:val="en-US" w:eastAsia="zh-CN"/>
              </w:rPr>
              <w:t>）的筹备工作（</w:t>
            </w:r>
            <w:r w:rsidRPr="00824B5C">
              <w:rPr>
                <w:rFonts w:ascii="STKaiti" w:eastAsia="STKaiti" w:hAnsi="STKaiti" w:cstheme="minorHAnsi"/>
                <w:sz w:val="18"/>
                <w:szCs w:val="18"/>
                <w:lang w:eastAsia="zh-CN"/>
              </w:rPr>
              <w:t>第</w:t>
            </w:r>
            <w:r w:rsidRPr="006E2E29">
              <w:rPr>
                <w:rFonts w:asciiTheme="minorHAnsi" w:eastAsia="STKaiti" w:hAnsiTheme="minorHAnsi" w:cstheme="minorHAnsi"/>
                <w:sz w:val="18"/>
                <w:szCs w:val="18"/>
                <w:lang w:eastAsia="zh-CN"/>
              </w:rPr>
              <w:t>2</w:t>
            </w:r>
            <w:r w:rsidRPr="00824B5C">
              <w:rPr>
                <w:rFonts w:ascii="STKaiti" w:eastAsia="STKaiti" w:hAnsi="STKaiti" w:cstheme="minorHAnsi"/>
                <w:sz w:val="18"/>
                <w:szCs w:val="18"/>
                <w:lang w:eastAsia="zh-CN"/>
              </w:rPr>
              <w:t>号决议</w:t>
            </w:r>
            <w:r w:rsidRPr="00824B5C">
              <w:rPr>
                <w:rFonts w:asciiTheme="minorHAnsi" w:hAnsiTheme="minorHAnsi" w:cstheme="minorHAnsi"/>
                <w:sz w:val="18"/>
                <w:szCs w:val="18"/>
                <w:lang w:val="en-US" w:eastAsia="zh-CN"/>
              </w:rPr>
              <w:t>、</w:t>
            </w:r>
            <w:r w:rsidRPr="00824B5C">
              <w:rPr>
                <w:rFonts w:asciiTheme="minorHAnsi" w:eastAsia="STKaiti" w:hAnsiTheme="minorHAnsi" w:cstheme="minorHAnsi"/>
                <w:bCs/>
                <w:sz w:val="18"/>
                <w:szCs w:val="18"/>
                <w:lang w:val="en-US" w:eastAsia="zh-CN"/>
              </w:rPr>
              <w:t>第</w:t>
            </w:r>
            <w:r w:rsidRPr="006E2E29">
              <w:rPr>
                <w:rFonts w:asciiTheme="minorHAnsi" w:eastAsia="STKaiti" w:hAnsiTheme="minorHAnsi" w:cstheme="minorHAnsi"/>
                <w:bCs/>
                <w:sz w:val="18"/>
                <w:szCs w:val="18"/>
                <w:lang w:val="en-US" w:eastAsia="zh-CN"/>
              </w:rPr>
              <w:t>611</w:t>
            </w:r>
            <w:r w:rsidRPr="00824B5C">
              <w:rPr>
                <w:rFonts w:asciiTheme="minorHAnsi" w:eastAsia="STKaiti" w:hAnsiTheme="minorHAnsi" w:cstheme="minorHAnsi"/>
                <w:bCs/>
                <w:sz w:val="18"/>
                <w:szCs w:val="18"/>
                <w:lang w:val="en-US" w:eastAsia="zh-CN"/>
              </w:rPr>
              <w:t>号决定</w:t>
            </w:r>
            <w:r w:rsidRPr="00824B5C">
              <w:rPr>
                <w:rFonts w:asciiTheme="minorHAnsi" w:hAnsiTheme="minorHAnsi" w:cstheme="minorHAnsi"/>
                <w:sz w:val="18"/>
                <w:szCs w:val="18"/>
                <w:lang w:val="en-US" w:eastAsia="zh-CN"/>
              </w:rPr>
              <w:t>）</w:t>
            </w:r>
            <w:bookmarkEnd w:id="22"/>
          </w:p>
        </w:tc>
        <w:tc>
          <w:tcPr>
            <w:tcW w:w="1418" w:type="dxa"/>
            <w:tcBorders>
              <w:top w:val="nil"/>
              <w:left w:val="nil"/>
              <w:bottom w:val="single" w:sz="4" w:space="0" w:color="auto"/>
              <w:right w:val="single" w:sz="4" w:space="0" w:color="auto"/>
            </w:tcBorders>
            <w:shd w:val="clear" w:color="auto" w:fill="auto"/>
            <w:vAlign w:val="center"/>
            <w:hideMark/>
          </w:tcPr>
          <w:p w14:paraId="36D702A9"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16" w:history="1">
              <w:r w:rsidR="0009417E" w:rsidRPr="0009417E">
                <w:rPr>
                  <w:rFonts w:eastAsia="Times New Roman" w:cs="Calibri"/>
                  <w:b/>
                  <w:bCs/>
                  <w:color w:val="0000FF"/>
                  <w:sz w:val="18"/>
                  <w:szCs w:val="18"/>
                  <w:u w:val="single"/>
                  <w:lang w:val="en-US" w:eastAsia="en-GB"/>
                </w:rPr>
                <w:t>C21/5</w:t>
              </w:r>
            </w:hyperlink>
          </w:p>
        </w:tc>
        <w:tc>
          <w:tcPr>
            <w:tcW w:w="1134" w:type="dxa"/>
            <w:tcBorders>
              <w:top w:val="nil"/>
              <w:left w:val="nil"/>
              <w:bottom w:val="single" w:sz="4" w:space="0" w:color="auto"/>
              <w:right w:val="single" w:sz="4" w:space="0" w:color="auto"/>
            </w:tcBorders>
            <w:shd w:val="clear" w:color="auto" w:fill="D9D9D9"/>
            <w:vAlign w:val="center"/>
          </w:tcPr>
          <w:p w14:paraId="718DE236"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543FFA12"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74CB063"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color w:val="000000"/>
                <w:sz w:val="18"/>
                <w:szCs w:val="18"/>
                <w:lang w:val="en-US" w:eastAsia="en-GB"/>
              </w:rPr>
              <w:t>9</w:t>
            </w:r>
          </w:p>
        </w:tc>
        <w:tc>
          <w:tcPr>
            <w:tcW w:w="6740" w:type="dxa"/>
            <w:tcBorders>
              <w:top w:val="nil"/>
              <w:left w:val="nil"/>
              <w:bottom w:val="single" w:sz="4" w:space="0" w:color="auto"/>
              <w:right w:val="single" w:sz="4" w:space="0" w:color="auto"/>
            </w:tcBorders>
            <w:shd w:val="clear" w:color="auto" w:fill="auto"/>
            <w:vAlign w:val="center"/>
            <w:hideMark/>
          </w:tcPr>
          <w:p w14:paraId="74178221" w14:textId="347A6B11" w:rsidR="0009417E" w:rsidRPr="0009417E" w:rsidRDefault="00091954" w:rsidP="0009417E">
            <w:pPr>
              <w:spacing w:before="40" w:after="40"/>
              <w:jc w:val="both"/>
              <w:rPr>
                <w:rFonts w:eastAsia="Times New Roman" w:cs="Calibri"/>
                <w:sz w:val="18"/>
                <w:szCs w:val="18"/>
                <w:highlight w:val="yellow"/>
                <w:lang w:val="en-US" w:eastAsia="zh-CN"/>
              </w:rPr>
            </w:pPr>
            <w:bookmarkStart w:id="23" w:name="lt_pId175"/>
            <w:bookmarkStart w:id="24" w:name="lt_pId265"/>
            <w:r w:rsidRPr="00824B5C">
              <w:rPr>
                <w:rFonts w:asciiTheme="minorHAnsi" w:hAnsiTheme="minorHAnsi" w:cstheme="minorHAnsi"/>
                <w:sz w:val="18"/>
                <w:szCs w:val="18"/>
                <w:lang w:eastAsia="zh-CN"/>
              </w:rPr>
              <w:t>2020</w:t>
            </w:r>
            <w:r w:rsidRPr="00824B5C">
              <w:rPr>
                <w:rFonts w:asciiTheme="minorHAnsi" w:hAnsiTheme="minorHAnsi" w:cstheme="minorHAnsi"/>
                <w:sz w:val="18"/>
                <w:szCs w:val="18"/>
                <w:lang w:eastAsia="zh-CN"/>
              </w:rPr>
              <w:t>年世界电信标准化全会（</w:t>
            </w:r>
            <w:r w:rsidRPr="00824B5C">
              <w:rPr>
                <w:rFonts w:asciiTheme="minorHAnsi" w:eastAsia="Times New Roman" w:hAnsiTheme="minorHAnsi" w:cstheme="minorHAnsi"/>
                <w:sz w:val="18"/>
                <w:szCs w:val="18"/>
                <w:lang w:eastAsia="zh-CN"/>
              </w:rPr>
              <w:t>WTSA-20</w:t>
            </w:r>
            <w:r w:rsidRPr="00824B5C">
              <w:rPr>
                <w:rFonts w:asciiTheme="minorHAnsi" w:hAnsiTheme="minorHAnsi" w:cstheme="minorHAnsi"/>
                <w:sz w:val="18"/>
                <w:szCs w:val="18"/>
                <w:lang w:eastAsia="zh-CN"/>
              </w:rPr>
              <w:t>）</w:t>
            </w:r>
            <w:bookmarkEnd w:id="23"/>
            <w:r w:rsidRPr="00824B5C">
              <w:rPr>
                <w:rFonts w:asciiTheme="minorHAnsi" w:hAnsiTheme="minorHAnsi" w:cstheme="minorHAnsi"/>
                <w:sz w:val="18"/>
                <w:szCs w:val="18"/>
                <w:lang w:eastAsia="zh-CN"/>
              </w:rPr>
              <w:t>的筹备工作</w:t>
            </w:r>
            <w:r>
              <w:rPr>
                <w:rFonts w:asciiTheme="minorHAnsi" w:hAnsiTheme="minorHAnsi" w:cstheme="minorHAnsi" w:hint="eastAsia"/>
                <w:sz w:val="18"/>
                <w:szCs w:val="18"/>
                <w:lang w:eastAsia="zh-CN"/>
              </w:rPr>
              <w:t>（</w:t>
            </w:r>
            <w:r w:rsidRPr="00C74F1B">
              <w:rPr>
                <w:rFonts w:eastAsia="Times New Roman" w:cs="Calibri"/>
                <w:iCs/>
                <w:sz w:val="18"/>
                <w:szCs w:val="18"/>
                <w:lang w:val="en-US" w:eastAsia="zh-CN"/>
              </w:rPr>
              <w:t>D 608</w:t>
            </w:r>
            <w:bookmarkEnd w:id="24"/>
            <w:r w:rsidRPr="00824B5C">
              <w:rPr>
                <w:rFonts w:asciiTheme="minorHAnsi" w:hAnsiTheme="minorHAnsi" w:cstheme="minorHAnsi"/>
                <w:sz w:val="18"/>
                <w:szCs w:val="18"/>
                <w:lang w:val="en-US" w:eastAsia="zh-CN"/>
              </w:rPr>
              <w:t>）</w:t>
            </w:r>
          </w:p>
        </w:tc>
        <w:tc>
          <w:tcPr>
            <w:tcW w:w="1418" w:type="dxa"/>
            <w:tcBorders>
              <w:top w:val="nil"/>
              <w:left w:val="nil"/>
              <w:bottom w:val="single" w:sz="4" w:space="0" w:color="auto"/>
              <w:right w:val="single" w:sz="4" w:space="0" w:color="auto"/>
            </w:tcBorders>
            <w:shd w:val="clear" w:color="auto" w:fill="auto"/>
            <w:vAlign w:val="center"/>
            <w:hideMark/>
          </w:tcPr>
          <w:p w14:paraId="44E826B9"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17" w:history="1">
              <w:r w:rsidR="0009417E" w:rsidRPr="0009417E">
                <w:rPr>
                  <w:rFonts w:eastAsia="Times New Roman" w:cs="Calibri"/>
                  <w:b/>
                  <w:bCs/>
                  <w:color w:val="0000FF"/>
                  <w:sz w:val="18"/>
                  <w:szCs w:val="18"/>
                  <w:u w:val="single"/>
                  <w:lang w:val="en-US" w:eastAsia="en-GB"/>
                </w:rPr>
                <w:t>C21/24</w:t>
              </w:r>
            </w:hyperlink>
          </w:p>
        </w:tc>
        <w:tc>
          <w:tcPr>
            <w:tcW w:w="1134" w:type="dxa"/>
            <w:tcBorders>
              <w:top w:val="nil"/>
              <w:left w:val="nil"/>
              <w:bottom w:val="single" w:sz="4" w:space="0" w:color="auto"/>
              <w:right w:val="single" w:sz="4" w:space="0" w:color="auto"/>
            </w:tcBorders>
            <w:shd w:val="clear" w:color="auto" w:fill="D9D9D9"/>
            <w:vAlign w:val="center"/>
          </w:tcPr>
          <w:p w14:paraId="19224F11"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26D01D59"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569558A"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10</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2503502C" w14:textId="380DFB97" w:rsidR="0009417E" w:rsidRPr="0009417E" w:rsidRDefault="00FD1E7C" w:rsidP="0009417E">
            <w:pPr>
              <w:spacing w:before="40" w:after="40"/>
              <w:jc w:val="both"/>
              <w:rPr>
                <w:rFonts w:eastAsia="Times New Roman" w:cs="Calibri"/>
                <w:color w:val="000000"/>
                <w:sz w:val="18"/>
                <w:szCs w:val="18"/>
                <w:highlight w:val="yellow"/>
                <w:lang w:val="en-US" w:eastAsia="zh-CN"/>
              </w:rPr>
            </w:pPr>
            <w:r w:rsidRPr="00824B5C">
              <w:rPr>
                <w:rFonts w:asciiTheme="minorHAnsi" w:hAnsiTheme="minorHAnsi" w:cstheme="minorHAnsi" w:hint="eastAsia"/>
                <w:sz w:val="18"/>
                <w:szCs w:val="18"/>
                <w:lang w:val="en-US" w:eastAsia="zh-CN"/>
              </w:rPr>
              <w:t>全权代表大会的筹备工作</w:t>
            </w:r>
            <w:r w:rsidRPr="00824B5C">
              <w:rPr>
                <w:rFonts w:asciiTheme="minorHAnsi" w:eastAsia="STKaiti" w:hAnsiTheme="minorHAnsi" w:cstheme="minorHAnsi" w:hint="eastAsia"/>
                <w:bCs/>
                <w:sz w:val="18"/>
                <w:szCs w:val="18"/>
                <w:lang w:val="en-US" w:eastAsia="zh-CN"/>
              </w:rPr>
              <w:t>（</w:t>
            </w:r>
            <w:r w:rsidRPr="00824B5C">
              <w:rPr>
                <w:rFonts w:asciiTheme="minorHAnsi" w:eastAsia="STKaiti" w:hAnsiTheme="minorHAnsi" w:cstheme="minorHAnsi" w:hint="eastAsia"/>
                <w:bCs/>
                <w:sz w:val="18"/>
                <w:szCs w:val="18"/>
                <w:lang w:val="en-US" w:eastAsia="zh-CN"/>
              </w:rPr>
              <w:t>2022</w:t>
            </w:r>
            <w:r w:rsidRPr="00824B5C">
              <w:rPr>
                <w:rFonts w:asciiTheme="minorHAnsi" w:eastAsia="STKaiti" w:hAnsiTheme="minorHAnsi" w:cstheme="minorHAnsi" w:hint="eastAsia"/>
                <w:bCs/>
                <w:sz w:val="18"/>
                <w:szCs w:val="18"/>
                <w:lang w:val="en-US" w:eastAsia="zh-CN"/>
              </w:rPr>
              <w:t>年，布加勒斯特）</w:t>
            </w:r>
          </w:p>
        </w:tc>
        <w:tc>
          <w:tcPr>
            <w:tcW w:w="1418" w:type="dxa"/>
            <w:tcBorders>
              <w:top w:val="nil"/>
              <w:left w:val="nil"/>
              <w:bottom w:val="single" w:sz="4" w:space="0" w:color="auto"/>
              <w:right w:val="single" w:sz="4" w:space="0" w:color="auto"/>
            </w:tcBorders>
            <w:shd w:val="clear" w:color="auto" w:fill="auto"/>
            <w:vAlign w:val="center"/>
            <w:hideMark/>
          </w:tcPr>
          <w:p w14:paraId="0B2774F0"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18" w:history="1">
              <w:r w:rsidR="0009417E" w:rsidRPr="0009417E">
                <w:rPr>
                  <w:rFonts w:eastAsia="Times New Roman" w:cs="Calibri"/>
                  <w:b/>
                  <w:bCs/>
                  <w:color w:val="0000FF"/>
                  <w:sz w:val="18"/>
                  <w:szCs w:val="18"/>
                  <w:u w:val="single"/>
                  <w:lang w:val="en-US" w:eastAsia="en-GB"/>
                </w:rPr>
                <w:t>C21/73</w:t>
              </w:r>
            </w:hyperlink>
          </w:p>
        </w:tc>
        <w:tc>
          <w:tcPr>
            <w:tcW w:w="1134" w:type="dxa"/>
            <w:tcBorders>
              <w:top w:val="nil"/>
              <w:left w:val="nil"/>
              <w:bottom w:val="single" w:sz="4" w:space="0" w:color="auto"/>
              <w:right w:val="single" w:sz="4" w:space="0" w:color="auto"/>
            </w:tcBorders>
            <w:shd w:val="clear" w:color="auto" w:fill="D9D9D9"/>
            <w:vAlign w:val="center"/>
          </w:tcPr>
          <w:p w14:paraId="03BDE392"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3B35C1F1"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902B9D9"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11</w:t>
            </w:r>
          </w:p>
        </w:tc>
        <w:tc>
          <w:tcPr>
            <w:tcW w:w="6740" w:type="dxa"/>
            <w:tcBorders>
              <w:top w:val="nil"/>
              <w:left w:val="nil"/>
              <w:bottom w:val="single" w:sz="4" w:space="0" w:color="auto"/>
              <w:right w:val="single" w:sz="4" w:space="0" w:color="auto"/>
            </w:tcBorders>
            <w:shd w:val="clear" w:color="auto" w:fill="auto"/>
            <w:noWrap/>
            <w:vAlign w:val="center"/>
            <w:hideMark/>
          </w:tcPr>
          <w:p w14:paraId="18A07D7F" w14:textId="15C1B4CE" w:rsidR="0009417E" w:rsidRPr="0009417E" w:rsidRDefault="0025108C" w:rsidP="0009417E">
            <w:pPr>
              <w:spacing w:before="40" w:after="40"/>
              <w:jc w:val="both"/>
              <w:rPr>
                <w:rFonts w:eastAsia="Times New Roman" w:cs="Calibri"/>
                <w:sz w:val="18"/>
                <w:szCs w:val="18"/>
                <w:highlight w:val="yellow"/>
                <w:lang w:val="en-US" w:eastAsia="zh-CN"/>
              </w:rPr>
            </w:pPr>
            <w:bookmarkStart w:id="25" w:name="lt_pId284"/>
            <w:r w:rsidRPr="00824B5C">
              <w:rPr>
                <w:rFonts w:asciiTheme="minorHAnsi" w:hAnsiTheme="minorHAnsi" w:cstheme="minorHAnsi"/>
                <w:bCs/>
                <w:sz w:val="18"/>
                <w:szCs w:val="18"/>
                <w:lang w:val="en-US" w:eastAsia="zh-CN"/>
              </w:rPr>
              <w:t>全权代表大会</w:t>
            </w:r>
            <w:r w:rsidRPr="00824B5C">
              <w:rPr>
                <w:rFonts w:asciiTheme="minorHAnsi" w:hAnsiTheme="minorHAnsi" w:cstheme="minorHAnsi" w:hint="eastAsia"/>
                <w:bCs/>
                <w:sz w:val="18"/>
                <w:szCs w:val="18"/>
                <w:lang w:val="en-US" w:eastAsia="zh-CN"/>
              </w:rPr>
              <w:t>工作</w:t>
            </w:r>
            <w:r w:rsidRPr="00824B5C">
              <w:rPr>
                <w:rFonts w:asciiTheme="minorHAnsi" w:hAnsiTheme="minorHAnsi" w:cstheme="minorHAnsi"/>
                <w:bCs/>
                <w:sz w:val="18"/>
                <w:szCs w:val="18"/>
                <w:lang w:val="en-US" w:eastAsia="zh-CN"/>
              </w:rPr>
              <w:t>的</w:t>
            </w:r>
            <w:r w:rsidRPr="00824B5C">
              <w:rPr>
                <w:rFonts w:asciiTheme="minorHAnsi" w:hAnsiTheme="minorHAnsi" w:cstheme="minorHAnsi" w:hint="eastAsia"/>
                <w:bCs/>
                <w:sz w:val="18"/>
                <w:szCs w:val="18"/>
                <w:lang w:val="en-US" w:eastAsia="zh-CN"/>
              </w:rPr>
              <w:t>拟议</w:t>
            </w:r>
            <w:r w:rsidRPr="00824B5C">
              <w:rPr>
                <w:rFonts w:asciiTheme="minorHAnsi" w:hAnsiTheme="minorHAnsi" w:cstheme="minorHAnsi"/>
                <w:bCs/>
                <w:sz w:val="18"/>
                <w:szCs w:val="18"/>
                <w:lang w:val="en-US" w:eastAsia="zh-CN"/>
              </w:rPr>
              <w:t>改进</w:t>
            </w:r>
            <w:bookmarkEnd w:id="25"/>
          </w:p>
        </w:tc>
        <w:tc>
          <w:tcPr>
            <w:tcW w:w="1418" w:type="dxa"/>
            <w:tcBorders>
              <w:top w:val="nil"/>
              <w:left w:val="nil"/>
              <w:bottom w:val="single" w:sz="4" w:space="0" w:color="auto"/>
              <w:right w:val="single" w:sz="4" w:space="0" w:color="auto"/>
            </w:tcBorders>
            <w:shd w:val="clear" w:color="auto" w:fill="auto"/>
            <w:noWrap/>
            <w:vAlign w:val="center"/>
            <w:hideMark/>
          </w:tcPr>
          <w:p w14:paraId="5FFB256F" w14:textId="77777777" w:rsidR="0009417E" w:rsidRPr="0009417E" w:rsidRDefault="00E50E47" w:rsidP="0009417E">
            <w:pPr>
              <w:spacing w:before="40" w:after="40"/>
              <w:jc w:val="center"/>
              <w:rPr>
                <w:rFonts w:eastAsia="Times New Roman" w:cs="Calibri"/>
                <w:b/>
                <w:bCs/>
                <w:sz w:val="18"/>
                <w:szCs w:val="18"/>
                <w:lang w:val="en-US" w:eastAsia="en-GB"/>
              </w:rPr>
            </w:pPr>
            <w:hyperlink r:id="rId19" w:history="1">
              <w:r w:rsidR="0009417E" w:rsidRPr="0009417E">
                <w:rPr>
                  <w:rFonts w:eastAsia="Times New Roman" w:cs="Calibri"/>
                  <w:b/>
                  <w:bCs/>
                  <w:color w:val="0000FF"/>
                  <w:sz w:val="18"/>
                  <w:szCs w:val="18"/>
                  <w:u w:val="single"/>
                  <w:lang w:val="en-US" w:eastAsia="en-GB"/>
                </w:rPr>
                <w:t>C21/13</w:t>
              </w:r>
            </w:hyperlink>
          </w:p>
        </w:tc>
        <w:tc>
          <w:tcPr>
            <w:tcW w:w="1134" w:type="dxa"/>
            <w:tcBorders>
              <w:top w:val="nil"/>
              <w:left w:val="nil"/>
              <w:bottom w:val="single" w:sz="4" w:space="0" w:color="auto"/>
              <w:right w:val="single" w:sz="4" w:space="0" w:color="auto"/>
            </w:tcBorders>
            <w:shd w:val="clear" w:color="auto" w:fill="D9D9D9"/>
            <w:vAlign w:val="center"/>
          </w:tcPr>
          <w:p w14:paraId="40D80B49"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6705EF4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85E0CE6"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12</w:t>
            </w:r>
          </w:p>
        </w:tc>
        <w:tc>
          <w:tcPr>
            <w:tcW w:w="6740" w:type="dxa"/>
            <w:tcBorders>
              <w:top w:val="nil"/>
              <w:left w:val="nil"/>
              <w:bottom w:val="single" w:sz="4" w:space="0" w:color="auto"/>
              <w:right w:val="single" w:sz="4" w:space="0" w:color="auto"/>
            </w:tcBorders>
            <w:shd w:val="clear" w:color="auto" w:fill="auto"/>
            <w:vAlign w:val="center"/>
            <w:hideMark/>
          </w:tcPr>
          <w:p w14:paraId="6B219EEE" w14:textId="4B17C14C" w:rsidR="0009417E" w:rsidRPr="0009417E" w:rsidRDefault="00432382" w:rsidP="0009417E">
            <w:pPr>
              <w:spacing w:before="40" w:after="40"/>
              <w:jc w:val="both"/>
              <w:rPr>
                <w:rFonts w:eastAsia="Times New Roman" w:cs="Calibri"/>
                <w:sz w:val="18"/>
                <w:szCs w:val="18"/>
                <w:highlight w:val="yellow"/>
                <w:lang w:val="en-US" w:eastAsia="zh-CN"/>
              </w:rPr>
            </w:pPr>
            <w:bookmarkStart w:id="26" w:name="lt_pId288"/>
            <w:r w:rsidRPr="00824B5C">
              <w:rPr>
                <w:rFonts w:asciiTheme="minorHAnsi" w:hAnsiTheme="minorHAnsi" w:cstheme="minorHAnsi" w:hint="eastAsia"/>
                <w:bCs/>
                <w:sz w:val="18"/>
                <w:szCs w:val="18"/>
                <w:lang w:val="en-US" w:eastAsia="zh-CN"/>
              </w:rPr>
              <w:t>全权代表大会</w:t>
            </w:r>
            <w:r w:rsidRPr="00824B5C">
              <w:rPr>
                <w:rFonts w:asciiTheme="minorHAnsi" w:hAnsiTheme="minorHAnsi" w:cstheme="minorHAnsi"/>
                <w:bCs/>
                <w:sz w:val="18"/>
                <w:szCs w:val="18"/>
                <w:lang w:val="en-US" w:eastAsia="zh-CN"/>
              </w:rPr>
              <w:t>第</w:t>
            </w:r>
            <w:r w:rsidRPr="00824B5C">
              <w:rPr>
                <w:rFonts w:asciiTheme="minorHAnsi" w:hAnsiTheme="minorHAnsi" w:cstheme="minorHAnsi"/>
                <w:bCs/>
                <w:sz w:val="18"/>
                <w:szCs w:val="18"/>
                <w:lang w:val="en-US" w:eastAsia="zh-CN"/>
              </w:rPr>
              <w:t>5</w:t>
            </w:r>
            <w:r w:rsidRPr="00824B5C">
              <w:rPr>
                <w:rFonts w:asciiTheme="minorHAnsi" w:hAnsiTheme="minorHAnsi" w:cstheme="minorHAnsi"/>
                <w:bCs/>
                <w:sz w:val="18"/>
                <w:szCs w:val="18"/>
                <w:lang w:val="en-US" w:eastAsia="zh-CN"/>
              </w:rPr>
              <w:t>委员会建议</w:t>
            </w:r>
            <w:r w:rsidRPr="00824B5C">
              <w:rPr>
                <w:rFonts w:asciiTheme="minorHAnsi" w:hAnsiTheme="minorHAnsi" w:cstheme="minorHAnsi"/>
                <w:bCs/>
                <w:sz w:val="18"/>
                <w:szCs w:val="18"/>
                <w:lang w:val="en-US" w:eastAsia="zh-CN"/>
              </w:rPr>
              <w:t>6</w:t>
            </w:r>
            <w:r w:rsidRPr="00824B5C">
              <w:rPr>
                <w:rFonts w:asciiTheme="minorHAnsi" w:hAnsiTheme="minorHAnsi" w:cstheme="minorHAnsi"/>
                <w:bCs/>
                <w:sz w:val="18"/>
                <w:szCs w:val="18"/>
                <w:lang w:val="en-US" w:eastAsia="zh-CN"/>
              </w:rPr>
              <w:t>和建议</w:t>
            </w:r>
            <w:r w:rsidRPr="00824B5C">
              <w:rPr>
                <w:rFonts w:asciiTheme="minorHAnsi" w:hAnsiTheme="minorHAnsi" w:cstheme="minorHAnsi"/>
                <w:bCs/>
                <w:sz w:val="18"/>
                <w:szCs w:val="18"/>
                <w:lang w:val="en-US" w:eastAsia="zh-CN"/>
              </w:rPr>
              <w:t>7</w:t>
            </w:r>
            <w:r w:rsidRPr="00824B5C">
              <w:rPr>
                <w:rFonts w:asciiTheme="minorHAnsi" w:hAnsiTheme="minorHAnsi" w:cstheme="minorHAnsi"/>
                <w:bCs/>
                <w:sz w:val="18"/>
                <w:szCs w:val="18"/>
                <w:lang w:val="en-US" w:eastAsia="zh-CN"/>
              </w:rPr>
              <w:t>（选举进程）的落实</w:t>
            </w:r>
            <w:bookmarkEnd w:id="26"/>
          </w:p>
        </w:tc>
        <w:tc>
          <w:tcPr>
            <w:tcW w:w="1418" w:type="dxa"/>
            <w:tcBorders>
              <w:top w:val="nil"/>
              <w:left w:val="nil"/>
              <w:bottom w:val="single" w:sz="4" w:space="0" w:color="auto"/>
              <w:right w:val="single" w:sz="4" w:space="0" w:color="auto"/>
            </w:tcBorders>
            <w:shd w:val="clear" w:color="auto" w:fill="auto"/>
            <w:noWrap/>
            <w:vAlign w:val="center"/>
            <w:hideMark/>
          </w:tcPr>
          <w:p w14:paraId="03DB0654" w14:textId="77777777" w:rsidR="0009417E" w:rsidRPr="0009417E" w:rsidRDefault="00E50E47" w:rsidP="0009417E">
            <w:pPr>
              <w:spacing w:before="40" w:after="40"/>
              <w:jc w:val="center"/>
              <w:rPr>
                <w:rFonts w:eastAsia="Times New Roman" w:cs="Calibri"/>
                <w:b/>
                <w:bCs/>
                <w:sz w:val="18"/>
                <w:szCs w:val="18"/>
                <w:lang w:val="en-US" w:eastAsia="en-GB"/>
              </w:rPr>
            </w:pPr>
            <w:hyperlink r:id="rId20" w:history="1">
              <w:r w:rsidR="0009417E" w:rsidRPr="0009417E">
                <w:rPr>
                  <w:rFonts w:eastAsia="Times New Roman" w:cs="Calibri"/>
                  <w:b/>
                  <w:bCs/>
                  <w:color w:val="0000FF"/>
                  <w:sz w:val="18"/>
                  <w:szCs w:val="18"/>
                  <w:u w:val="single"/>
                  <w:lang w:val="en-US" w:eastAsia="en-GB"/>
                </w:rPr>
                <w:t>C21/4</w:t>
              </w:r>
            </w:hyperlink>
          </w:p>
        </w:tc>
        <w:tc>
          <w:tcPr>
            <w:tcW w:w="1134" w:type="dxa"/>
            <w:tcBorders>
              <w:top w:val="nil"/>
              <w:left w:val="nil"/>
              <w:bottom w:val="single" w:sz="4" w:space="0" w:color="auto"/>
              <w:right w:val="single" w:sz="4" w:space="0" w:color="auto"/>
            </w:tcBorders>
            <w:shd w:val="clear" w:color="auto" w:fill="D9D9D9"/>
            <w:vAlign w:val="center"/>
          </w:tcPr>
          <w:p w14:paraId="048E6D5B"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58AE8A1E"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9BA8CD4"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13</w:t>
            </w:r>
          </w:p>
        </w:tc>
        <w:tc>
          <w:tcPr>
            <w:tcW w:w="6740" w:type="dxa"/>
            <w:tcBorders>
              <w:top w:val="nil"/>
              <w:left w:val="nil"/>
              <w:bottom w:val="single" w:sz="4" w:space="0" w:color="auto"/>
              <w:right w:val="single" w:sz="4" w:space="0" w:color="auto"/>
            </w:tcBorders>
            <w:shd w:val="clear" w:color="auto" w:fill="auto"/>
            <w:vAlign w:val="center"/>
          </w:tcPr>
          <w:p w14:paraId="34B986C5" w14:textId="26EFDAE5" w:rsidR="0009417E" w:rsidRPr="0009417E" w:rsidRDefault="004915E8" w:rsidP="0009417E">
            <w:pPr>
              <w:spacing w:before="40" w:after="40"/>
              <w:jc w:val="both"/>
              <w:rPr>
                <w:rFonts w:eastAsia="Times New Roman" w:cs="Calibri"/>
                <w:color w:val="000000"/>
                <w:sz w:val="18"/>
                <w:szCs w:val="18"/>
                <w:highlight w:val="yellow"/>
                <w:lang w:val="en-US" w:eastAsia="en-GB"/>
              </w:rPr>
            </w:pPr>
            <w:r w:rsidRPr="00824B5C">
              <w:rPr>
                <w:rFonts w:asciiTheme="minorHAnsi" w:hAnsiTheme="minorHAnsi" w:cstheme="minorHAnsi" w:hint="eastAsia"/>
                <w:bCs/>
                <w:sz w:val="18"/>
                <w:szCs w:val="18"/>
                <w:lang w:val="en-US" w:eastAsia="zh-CN"/>
              </w:rPr>
              <w:t>竞选活动的道德准则</w:t>
            </w:r>
          </w:p>
        </w:tc>
        <w:tc>
          <w:tcPr>
            <w:tcW w:w="1418" w:type="dxa"/>
            <w:tcBorders>
              <w:top w:val="nil"/>
              <w:left w:val="nil"/>
              <w:bottom w:val="single" w:sz="4" w:space="0" w:color="auto"/>
              <w:right w:val="single" w:sz="4" w:space="0" w:color="auto"/>
            </w:tcBorders>
            <w:shd w:val="clear" w:color="auto" w:fill="auto"/>
            <w:vAlign w:val="center"/>
          </w:tcPr>
          <w:p w14:paraId="4C7400AB"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21" w:history="1">
              <w:r w:rsidR="0009417E" w:rsidRPr="0009417E">
                <w:rPr>
                  <w:rFonts w:eastAsia="Times New Roman" w:cs="Calibri"/>
                  <w:b/>
                  <w:bCs/>
                  <w:color w:val="0000FF"/>
                  <w:sz w:val="18"/>
                  <w:szCs w:val="18"/>
                  <w:u w:val="single"/>
                  <w:lang w:val="en-US" w:eastAsia="en-GB"/>
                </w:rPr>
                <w:t>C21/66</w:t>
              </w:r>
            </w:hyperlink>
          </w:p>
        </w:tc>
        <w:tc>
          <w:tcPr>
            <w:tcW w:w="1134" w:type="dxa"/>
            <w:tcBorders>
              <w:top w:val="nil"/>
              <w:left w:val="nil"/>
              <w:bottom w:val="single" w:sz="4" w:space="0" w:color="auto"/>
              <w:right w:val="single" w:sz="4" w:space="0" w:color="auto"/>
            </w:tcBorders>
            <w:shd w:val="clear" w:color="auto" w:fill="D9D9D9"/>
            <w:vAlign w:val="center"/>
          </w:tcPr>
          <w:p w14:paraId="194A7671"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732F8A02"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3AF57C29"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color w:val="000000"/>
                <w:sz w:val="18"/>
                <w:szCs w:val="18"/>
                <w:lang w:val="en-US" w:eastAsia="en-GB"/>
              </w:rPr>
              <w:t>14</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76A913DF" w14:textId="65828D16" w:rsidR="0009417E" w:rsidRPr="0009417E" w:rsidRDefault="00E36038" w:rsidP="0009417E">
            <w:pPr>
              <w:spacing w:before="20" w:after="20"/>
              <w:jc w:val="both"/>
              <w:rPr>
                <w:rFonts w:eastAsia="Times New Roman" w:cs="Calibri"/>
                <w:sz w:val="18"/>
                <w:szCs w:val="18"/>
                <w:highlight w:val="yellow"/>
                <w:lang w:val="en-US" w:eastAsia="zh-CN"/>
              </w:rPr>
            </w:pPr>
            <w:r w:rsidRPr="00824B5C">
              <w:rPr>
                <w:rFonts w:asciiTheme="minorHAnsi" w:hAnsiTheme="minorHAnsi" w:cstheme="minorHAnsi" w:hint="eastAsia"/>
                <w:sz w:val="18"/>
                <w:szCs w:val="18"/>
                <w:lang w:val="en-US" w:eastAsia="zh-CN"/>
              </w:rPr>
              <w:t>2023</w:t>
            </w:r>
            <w:r w:rsidRPr="00824B5C">
              <w:rPr>
                <w:rFonts w:asciiTheme="minorHAnsi" w:hAnsiTheme="minorHAnsi" w:cstheme="minorHAnsi" w:hint="eastAsia"/>
                <w:sz w:val="18"/>
                <w:szCs w:val="18"/>
                <w:lang w:val="en-US" w:eastAsia="zh-CN"/>
              </w:rPr>
              <w:t>年世界无线电通信大会的筹备工作</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F6C5031" w14:textId="77777777" w:rsidR="0009417E" w:rsidRPr="0009417E" w:rsidRDefault="00E50E47" w:rsidP="0009417E">
            <w:pPr>
              <w:spacing w:before="20" w:after="20"/>
              <w:jc w:val="center"/>
              <w:rPr>
                <w:rFonts w:eastAsia="Times New Roman" w:cs="Calibri"/>
                <w:b/>
                <w:bCs/>
                <w:color w:val="000000"/>
                <w:sz w:val="18"/>
                <w:szCs w:val="18"/>
                <w:lang w:val="en-US" w:eastAsia="en-GB"/>
              </w:rPr>
            </w:pPr>
            <w:hyperlink r:id="rId22" w:history="1">
              <w:r w:rsidR="0009417E" w:rsidRPr="0009417E">
                <w:rPr>
                  <w:rFonts w:eastAsia="Times New Roman" w:cs="Calibri"/>
                  <w:b/>
                  <w:bCs/>
                  <w:color w:val="0000FF"/>
                  <w:sz w:val="18"/>
                  <w:szCs w:val="18"/>
                  <w:u w:val="single"/>
                  <w:lang w:val="en-US" w:eastAsia="en-GB"/>
                </w:rPr>
                <w:t>C21/55</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094D3D26"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51C9707E"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1CE5934"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15</w:t>
            </w:r>
          </w:p>
        </w:tc>
        <w:tc>
          <w:tcPr>
            <w:tcW w:w="6740" w:type="dxa"/>
            <w:tcBorders>
              <w:top w:val="nil"/>
              <w:left w:val="nil"/>
              <w:bottom w:val="single" w:sz="4" w:space="0" w:color="auto"/>
              <w:right w:val="single" w:sz="4" w:space="0" w:color="auto"/>
            </w:tcBorders>
            <w:shd w:val="clear" w:color="auto" w:fill="auto"/>
            <w:vAlign w:val="center"/>
            <w:hideMark/>
          </w:tcPr>
          <w:p w14:paraId="6440D7B6" w14:textId="51B97F40" w:rsidR="0009417E" w:rsidRPr="0009417E" w:rsidRDefault="00E36038" w:rsidP="0009417E">
            <w:pPr>
              <w:spacing w:before="40" w:after="40"/>
              <w:jc w:val="both"/>
              <w:rPr>
                <w:rFonts w:eastAsia="Times New Roman" w:cs="Calibri"/>
                <w:color w:val="000000"/>
                <w:sz w:val="18"/>
                <w:szCs w:val="18"/>
                <w:highlight w:val="green"/>
                <w:lang w:val="en-US" w:eastAsia="zh-CN"/>
              </w:rPr>
            </w:pPr>
            <w:r w:rsidRPr="00824B5C">
              <w:rPr>
                <w:rFonts w:asciiTheme="minorHAnsi" w:hAnsiTheme="minorHAnsi" w:cstheme="minorHAnsi"/>
                <w:color w:val="000000"/>
                <w:sz w:val="18"/>
                <w:szCs w:val="18"/>
                <w:lang w:eastAsia="zh-CN"/>
              </w:rPr>
              <w:t>理事会</w:t>
            </w:r>
            <w:r w:rsidRPr="00824B5C">
              <w:rPr>
                <w:rFonts w:asciiTheme="minorHAnsi" w:hAnsiTheme="minorHAnsi" w:cstheme="minorHAnsi"/>
                <w:color w:val="000000"/>
                <w:sz w:val="18"/>
                <w:szCs w:val="18"/>
                <w:lang w:eastAsia="zh-CN"/>
              </w:rPr>
              <w:t>2022</w:t>
            </w:r>
            <w:r w:rsidRPr="00824B5C">
              <w:rPr>
                <w:rFonts w:asciiTheme="minorHAnsi" w:hAnsiTheme="minorHAnsi" w:cstheme="minorHAnsi"/>
                <w:color w:val="000000"/>
                <w:sz w:val="18"/>
                <w:szCs w:val="18"/>
                <w:lang w:eastAsia="zh-CN"/>
              </w:rPr>
              <w:t>年、</w:t>
            </w:r>
            <w:r w:rsidRPr="00824B5C">
              <w:rPr>
                <w:rFonts w:asciiTheme="minorHAnsi" w:hAnsiTheme="minorHAnsi" w:cstheme="minorHAnsi"/>
                <w:color w:val="000000"/>
                <w:sz w:val="18"/>
                <w:szCs w:val="18"/>
                <w:lang w:eastAsia="zh-CN"/>
              </w:rPr>
              <w:t>2023</w:t>
            </w:r>
            <w:r w:rsidRPr="00824B5C">
              <w:rPr>
                <w:rFonts w:asciiTheme="minorHAnsi" w:hAnsiTheme="minorHAnsi" w:cstheme="minorHAnsi"/>
                <w:color w:val="000000"/>
                <w:sz w:val="18"/>
                <w:szCs w:val="18"/>
                <w:lang w:eastAsia="zh-CN"/>
              </w:rPr>
              <w:t>年、</w:t>
            </w:r>
            <w:r w:rsidRPr="00824B5C">
              <w:rPr>
                <w:rFonts w:asciiTheme="minorHAnsi" w:hAnsiTheme="minorHAnsi" w:cstheme="minorHAnsi"/>
                <w:color w:val="000000"/>
                <w:sz w:val="18"/>
                <w:szCs w:val="18"/>
                <w:lang w:eastAsia="zh-CN"/>
              </w:rPr>
              <w:t>2024</w:t>
            </w:r>
            <w:r w:rsidRPr="00824B5C">
              <w:rPr>
                <w:rFonts w:asciiTheme="minorHAnsi" w:hAnsiTheme="minorHAnsi" w:cstheme="minorHAnsi"/>
                <w:color w:val="000000"/>
                <w:sz w:val="18"/>
                <w:szCs w:val="18"/>
                <w:lang w:eastAsia="zh-CN"/>
              </w:rPr>
              <w:t>年、</w:t>
            </w:r>
            <w:r w:rsidRPr="00824B5C">
              <w:rPr>
                <w:rFonts w:asciiTheme="minorHAnsi" w:hAnsiTheme="minorHAnsi" w:cstheme="minorHAnsi"/>
                <w:color w:val="000000"/>
                <w:sz w:val="18"/>
                <w:szCs w:val="18"/>
                <w:lang w:eastAsia="zh-CN"/>
              </w:rPr>
              <w:t>2025</w:t>
            </w:r>
            <w:r w:rsidRPr="00824B5C">
              <w:rPr>
                <w:rFonts w:asciiTheme="minorHAnsi" w:hAnsiTheme="minorHAnsi" w:cstheme="minorHAnsi"/>
                <w:color w:val="000000"/>
                <w:sz w:val="18"/>
                <w:szCs w:val="18"/>
                <w:lang w:eastAsia="zh-CN"/>
              </w:rPr>
              <w:t>年</w:t>
            </w:r>
            <w:r w:rsidR="0038300F" w:rsidRPr="00824B5C">
              <w:rPr>
                <w:rFonts w:asciiTheme="minorHAnsi" w:hAnsiTheme="minorHAnsi" w:cstheme="minorHAnsi"/>
                <w:color w:val="000000"/>
                <w:sz w:val="18"/>
                <w:szCs w:val="18"/>
                <w:lang w:eastAsia="zh-CN"/>
              </w:rPr>
              <w:t>和</w:t>
            </w:r>
            <w:r w:rsidRPr="00824B5C">
              <w:rPr>
                <w:rFonts w:asciiTheme="minorHAnsi" w:hAnsiTheme="minorHAnsi" w:cstheme="minorHAnsi"/>
                <w:color w:val="000000"/>
                <w:sz w:val="18"/>
                <w:szCs w:val="18"/>
                <w:lang w:eastAsia="zh-CN"/>
              </w:rPr>
              <w:t>2026</w:t>
            </w:r>
            <w:r w:rsidRPr="00824B5C">
              <w:rPr>
                <w:rFonts w:asciiTheme="minorHAnsi" w:hAnsiTheme="minorHAnsi" w:cstheme="minorHAnsi"/>
                <w:color w:val="000000"/>
                <w:sz w:val="18"/>
                <w:szCs w:val="18"/>
                <w:lang w:eastAsia="zh-CN"/>
              </w:rPr>
              <w:t>年会议以及理事会工作组</w:t>
            </w:r>
            <w:r w:rsidRPr="00824B5C">
              <w:rPr>
                <w:rFonts w:asciiTheme="minorHAnsi" w:hAnsiTheme="minorHAnsi" w:cstheme="minorHAnsi"/>
                <w:color w:val="000000"/>
                <w:sz w:val="18"/>
                <w:szCs w:val="18"/>
                <w:lang w:eastAsia="zh-CN"/>
              </w:rPr>
              <w:t>202</w:t>
            </w:r>
            <w:r w:rsidR="0038300F">
              <w:rPr>
                <w:rFonts w:asciiTheme="minorHAnsi" w:hAnsiTheme="minorHAnsi" w:cstheme="minorHAnsi" w:hint="eastAsia"/>
                <w:color w:val="000000"/>
                <w:sz w:val="18"/>
                <w:szCs w:val="18"/>
                <w:lang w:eastAsia="zh-CN"/>
              </w:rPr>
              <w:t>2</w:t>
            </w:r>
            <w:r w:rsidRPr="00824B5C">
              <w:rPr>
                <w:rFonts w:asciiTheme="minorHAnsi" w:hAnsiTheme="minorHAnsi" w:cstheme="minorHAnsi"/>
                <w:color w:val="000000"/>
                <w:sz w:val="18"/>
                <w:szCs w:val="18"/>
                <w:lang w:eastAsia="zh-CN"/>
              </w:rPr>
              <w:t>和</w:t>
            </w:r>
            <w:r w:rsidRPr="00824B5C">
              <w:rPr>
                <w:rFonts w:asciiTheme="minorHAnsi" w:hAnsiTheme="minorHAnsi" w:cstheme="minorHAnsi"/>
                <w:color w:val="000000"/>
                <w:sz w:val="18"/>
                <w:szCs w:val="18"/>
                <w:lang w:eastAsia="zh-CN"/>
              </w:rPr>
              <w:t>202</w:t>
            </w:r>
            <w:r w:rsidR="0038300F">
              <w:rPr>
                <w:rFonts w:asciiTheme="minorHAnsi" w:hAnsiTheme="minorHAnsi" w:cstheme="minorHAnsi" w:hint="eastAsia"/>
                <w:color w:val="000000"/>
                <w:sz w:val="18"/>
                <w:szCs w:val="18"/>
                <w:lang w:eastAsia="zh-CN"/>
              </w:rPr>
              <w:t>3</w:t>
            </w:r>
            <w:r w:rsidRPr="00824B5C">
              <w:rPr>
                <w:rFonts w:asciiTheme="minorHAnsi" w:hAnsiTheme="minorHAnsi" w:cstheme="minorHAnsi"/>
                <w:color w:val="000000"/>
                <w:sz w:val="18"/>
                <w:szCs w:val="18"/>
                <w:lang w:eastAsia="zh-CN"/>
              </w:rPr>
              <w:t>年集中召开会议的拟议日期和会期（</w:t>
            </w:r>
            <w:r w:rsidRPr="00824B5C">
              <w:rPr>
                <w:rFonts w:ascii="STKaiti" w:eastAsia="STKaiti" w:hAnsi="STKaiti" w:cstheme="minorHAnsi"/>
                <w:sz w:val="18"/>
                <w:szCs w:val="18"/>
                <w:lang w:eastAsia="zh-CN"/>
              </w:rPr>
              <w:t>第</w:t>
            </w:r>
            <w:r w:rsidRPr="004E5D0B">
              <w:rPr>
                <w:rFonts w:asciiTheme="minorHAnsi" w:eastAsia="STKaiti" w:hAnsiTheme="minorHAnsi" w:cstheme="minorHAnsi"/>
                <w:sz w:val="18"/>
                <w:szCs w:val="18"/>
                <w:lang w:eastAsia="zh-CN"/>
              </w:rPr>
              <w:t>77</w:t>
            </w:r>
            <w:r w:rsidRPr="00824B5C">
              <w:rPr>
                <w:rFonts w:ascii="STKaiti" w:eastAsia="STKaiti" w:hAnsi="STKaiti" w:cstheme="minorHAnsi"/>
                <w:sz w:val="18"/>
                <w:szCs w:val="18"/>
                <w:lang w:eastAsia="zh-CN"/>
              </w:rPr>
              <w:t>号、</w:t>
            </w:r>
            <w:r w:rsidRPr="004E5D0B">
              <w:rPr>
                <w:rFonts w:asciiTheme="minorHAnsi" w:eastAsia="STKaiti" w:hAnsiTheme="minorHAnsi" w:cstheme="minorHAnsi"/>
                <w:sz w:val="18"/>
                <w:szCs w:val="18"/>
                <w:lang w:eastAsia="zh-CN"/>
              </w:rPr>
              <w:t>111</w:t>
            </w:r>
            <w:r w:rsidRPr="00824B5C">
              <w:rPr>
                <w:rFonts w:ascii="STKaiti" w:eastAsia="STKaiti" w:hAnsi="STKaiti" w:cstheme="minorHAnsi"/>
                <w:sz w:val="18"/>
                <w:szCs w:val="18"/>
                <w:lang w:eastAsia="zh-CN"/>
              </w:rPr>
              <w:t>号决议，第</w:t>
            </w:r>
            <w:r w:rsidRPr="004E5D0B">
              <w:rPr>
                <w:rFonts w:asciiTheme="minorHAnsi" w:eastAsia="STKaiti" w:hAnsiTheme="minorHAnsi" w:cstheme="minorHAnsi"/>
                <w:sz w:val="18"/>
                <w:szCs w:val="18"/>
                <w:lang w:eastAsia="zh-CN"/>
              </w:rPr>
              <w:t>612</w:t>
            </w:r>
            <w:r w:rsidRPr="00824B5C">
              <w:rPr>
                <w:rFonts w:ascii="STKaiti" w:eastAsia="STKaiti" w:hAnsi="STKaiti" w:cstheme="minorHAnsi"/>
                <w:sz w:val="18"/>
                <w:szCs w:val="18"/>
                <w:lang w:eastAsia="zh-CN"/>
              </w:rPr>
              <w:t>号决定</w:t>
            </w:r>
            <w:r w:rsidRPr="00824B5C">
              <w:rPr>
                <w:rFonts w:asciiTheme="minorHAnsi" w:hAnsiTheme="minorHAnsi" w:cstheme="minorHAnsi"/>
                <w:color w:val="000000"/>
                <w:sz w:val="18"/>
                <w:szCs w:val="18"/>
                <w:lang w:eastAsia="zh-CN"/>
              </w:rPr>
              <w:t>）</w:t>
            </w:r>
          </w:p>
        </w:tc>
        <w:tc>
          <w:tcPr>
            <w:tcW w:w="1418" w:type="dxa"/>
            <w:tcBorders>
              <w:top w:val="nil"/>
              <w:left w:val="nil"/>
              <w:bottom w:val="single" w:sz="4" w:space="0" w:color="auto"/>
              <w:right w:val="single" w:sz="4" w:space="0" w:color="auto"/>
            </w:tcBorders>
            <w:shd w:val="clear" w:color="auto" w:fill="auto"/>
            <w:noWrap/>
            <w:vAlign w:val="center"/>
            <w:hideMark/>
          </w:tcPr>
          <w:p w14:paraId="26A04753"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23" w:history="1">
              <w:r w:rsidR="0009417E" w:rsidRPr="0009417E">
                <w:rPr>
                  <w:rFonts w:eastAsia="Times New Roman" w:cs="Calibri"/>
                  <w:b/>
                  <w:bCs/>
                  <w:color w:val="0000FF"/>
                  <w:sz w:val="18"/>
                  <w:szCs w:val="18"/>
                  <w:u w:val="single"/>
                  <w:lang w:val="en-US" w:eastAsia="en-GB"/>
                </w:rPr>
                <w:t>C21/2</w:t>
              </w:r>
            </w:hyperlink>
          </w:p>
        </w:tc>
        <w:tc>
          <w:tcPr>
            <w:tcW w:w="1134" w:type="dxa"/>
            <w:tcBorders>
              <w:top w:val="nil"/>
              <w:left w:val="nil"/>
              <w:bottom w:val="single" w:sz="4" w:space="0" w:color="auto"/>
              <w:right w:val="single" w:sz="4" w:space="0" w:color="auto"/>
            </w:tcBorders>
            <w:shd w:val="clear" w:color="auto" w:fill="D9D9D9"/>
            <w:vAlign w:val="center"/>
          </w:tcPr>
          <w:p w14:paraId="6DDCFC56"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3064599B"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7ED785A"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16</w:t>
            </w:r>
          </w:p>
        </w:tc>
        <w:tc>
          <w:tcPr>
            <w:tcW w:w="6740" w:type="dxa"/>
            <w:tcBorders>
              <w:top w:val="nil"/>
              <w:left w:val="nil"/>
              <w:bottom w:val="single" w:sz="4" w:space="0" w:color="auto"/>
              <w:right w:val="single" w:sz="4" w:space="0" w:color="auto"/>
            </w:tcBorders>
            <w:shd w:val="clear" w:color="auto" w:fill="auto"/>
            <w:vAlign w:val="center"/>
            <w:hideMark/>
          </w:tcPr>
          <w:p w14:paraId="2C2EE1B9" w14:textId="12803AEF" w:rsidR="0009417E" w:rsidRPr="0009417E" w:rsidRDefault="002C58B6" w:rsidP="0009417E">
            <w:pPr>
              <w:spacing w:before="40" w:after="40"/>
              <w:jc w:val="both"/>
              <w:rPr>
                <w:rFonts w:eastAsia="Times New Roman" w:cs="Calibri"/>
                <w:color w:val="000000"/>
                <w:sz w:val="18"/>
                <w:szCs w:val="18"/>
                <w:highlight w:val="yellow"/>
                <w:lang w:val="en-US" w:eastAsia="zh-CN"/>
              </w:rPr>
            </w:pPr>
            <w:bookmarkStart w:id="27" w:name="lt_pId296"/>
            <w:r w:rsidRPr="00824B5C">
              <w:rPr>
                <w:rFonts w:asciiTheme="minorHAnsi" w:hAnsiTheme="minorHAnsi" w:cstheme="minorHAnsi"/>
                <w:sz w:val="18"/>
                <w:szCs w:val="18"/>
                <w:lang w:val="en-US" w:eastAsia="zh-CN"/>
              </w:rPr>
              <w:t>国际电</w:t>
            </w:r>
            <w:proofErr w:type="gramStart"/>
            <w:r w:rsidRPr="00824B5C">
              <w:rPr>
                <w:rFonts w:asciiTheme="minorHAnsi" w:hAnsiTheme="minorHAnsi" w:cstheme="minorHAnsi"/>
                <w:sz w:val="18"/>
                <w:szCs w:val="18"/>
                <w:lang w:val="en-US" w:eastAsia="zh-CN"/>
              </w:rPr>
              <w:t>联未来</w:t>
            </w:r>
            <w:proofErr w:type="gramEnd"/>
            <w:r w:rsidRPr="00824B5C">
              <w:rPr>
                <w:rFonts w:asciiTheme="minorHAnsi" w:hAnsiTheme="minorHAnsi" w:cstheme="minorHAnsi"/>
                <w:sz w:val="18"/>
                <w:szCs w:val="18"/>
                <w:lang w:val="en-US" w:eastAsia="zh-CN"/>
              </w:rPr>
              <w:t>大会、全会和会议（</w:t>
            </w:r>
            <w:r w:rsidRPr="00824B5C">
              <w:rPr>
                <w:rFonts w:asciiTheme="minorHAnsi" w:hAnsiTheme="minorHAnsi" w:cstheme="minorHAnsi"/>
                <w:sz w:val="18"/>
                <w:szCs w:val="18"/>
                <w:lang w:val="en-US" w:eastAsia="zh-CN"/>
              </w:rPr>
              <w:t>202</w:t>
            </w:r>
            <w:r w:rsidRPr="00824B5C">
              <w:rPr>
                <w:rFonts w:asciiTheme="minorHAnsi" w:hAnsiTheme="minorHAnsi" w:cstheme="minorHAnsi" w:hint="eastAsia"/>
                <w:sz w:val="18"/>
                <w:szCs w:val="18"/>
                <w:lang w:val="en-US" w:eastAsia="zh-CN"/>
              </w:rPr>
              <w:t>1</w:t>
            </w:r>
            <w:r w:rsidRPr="00824B5C">
              <w:rPr>
                <w:rFonts w:asciiTheme="minorHAnsi" w:hAnsiTheme="minorHAnsi" w:cstheme="minorHAnsi"/>
                <w:sz w:val="18"/>
                <w:szCs w:val="18"/>
                <w:lang w:val="en-US" w:eastAsia="zh-CN"/>
              </w:rPr>
              <w:t>-202</w:t>
            </w:r>
            <w:r w:rsidRPr="00824B5C">
              <w:rPr>
                <w:rFonts w:asciiTheme="minorHAnsi" w:hAnsiTheme="minorHAnsi" w:cstheme="minorHAnsi" w:hint="eastAsia"/>
                <w:sz w:val="18"/>
                <w:szCs w:val="18"/>
                <w:lang w:val="en-US" w:eastAsia="zh-CN"/>
              </w:rPr>
              <w:t>4</w:t>
            </w:r>
            <w:r w:rsidRPr="00824B5C">
              <w:rPr>
                <w:rFonts w:asciiTheme="minorHAnsi" w:hAnsiTheme="minorHAnsi" w:cstheme="minorHAnsi"/>
                <w:sz w:val="18"/>
                <w:szCs w:val="18"/>
                <w:lang w:val="en-US" w:eastAsia="zh-CN"/>
              </w:rPr>
              <w:t>年）的时间安排</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77</w:t>
            </w:r>
            <w:r w:rsidRPr="00824B5C">
              <w:rPr>
                <w:rFonts w:asciiTheme="minorHAnsi" w:eastAsia="STKaiti" w:hAnsiTheme="minorHAnsi" w:cstheme="minorHAnsi"/>
                <w:bCs/>
                <w:sz w:val="18"/>
                <w:szCs w:val="18"/>
                <w:lang w:val="en-US" w:eastAsia="zh-CN"/>
              </w:rPr>
              <w:t>号决议、第</w:t>
            </w:r>
            <w:r w:rsidRPr="00824B5C">
              <w:rPr>
                <w:rFonts w:asciiTheme="minorHAnsi" w:eastAsia="STKaiti" w:hAnsiTheme="minorHAnsi" w:cstheme="minorHAnsi"/>
                <w:bCs/>
                <w:sz w:val="18"/>
                <w:szCs w:val="18"/>
                <w:lang w:val="en-US" w:eastAsia="zh-CN"/>
              </w:rPr>
              <w:t>111</w:t>
            </w:r>
            <w:r w:rsidRPr="00824B5C">
              <w:rPr>
                <w:rFonts w:asciiTheme="minorHAnsi" w:eastAsia="STKaiti" w:hAnsiTheme="minorHAnsi" w:cstheme="minorHAnsi"/>
                <w:bCs/>
                <w:sz w:val="18"/>
                <w:szCs w:val="18"/>
                <w:lang w:val="en-US" w:eastAsia="zh-CN"/>
              </w:rPr>
              <w:t>号决议</w:t>
            </w:r>
            <w:r w:rsidRPr="00824B5C">
              <w:rPr>
                <w:rFonts w:asciiTheme="minorHAnsi" w:hAnsiTheme="minorHAnsi" w:cstheme="minorHAnsi"/>
                <w:bCs/>
                <w:color w:val="000000"/>
                <w:sz w:val="18"/>
                <w:szCs w:val="18"/>
                <w:lang w:val="en-US" w:eastAsia="zh-CN"/>
              </w:rPr>
              <w:t>）</w:t>
            </w:r>
            <w:bookmarkEnd w:id="27"/>
          </w:p>
        </w:tc>
        <w:tc>
          <w:tcPr>
            <w:tcW w:w="1418" w:type="dxa"/>
            <w:tcBorders>
              <w:top w:val="nil"/>
              <w:left w:val="nil"/>
              <w:bottom w:val="single" w:sz="4" w:space="0" w:color="auto"/>
              <w:right w:val="single" w:sz="4" w:space="0" w:color="auto"/>
            </w:tcBorders>
            <w:shd w:val="clear" w:color="auto" w:fill="auto"/>
            <w:vAlign w:val="center"/>
            <w:hideMark/>
          </w:tcPr>
          <w:p w14:paraId="1D96458F"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24" w:history="1">
              <w:r w:rsidR="0009417E" w:rsidRPr="0009417E">
                <w:rPr>
                  <w:rFonts w:eastAsia="Times New Roman" w:cs="Calibri"/>
                  <w:b/>
                  <w:bCs/>
                  <w:color w:val="0000FF"/>
                  <w:sz w:val="18"/>
                  <w:szCs w:val="18"/>
                  <w:u w:val="single"/>
                  <w:lang w:val="en-US" w:eastAsia="en-GB"/>
                </w:rPr>
                <w:t>C21/37</w:t>
              </w:r>
            </w:hyperlink>
          </w:p>
        </w:tc>
        <w:tc>
          <w:tcPr>
            <w:tcW w:w="1134" w:type="dxa"/>
            <w:tcBorders>
              <w:top w:val="nil"/>
              <w:left w:val="nil"/>
              <w:bottom w:val="single" w:sz="4" w:space="0" w:color="auto"/>
              <w:right w:val="single" w:sz="4" w:space="0" w:color="auto"/>
            </w:tcBorders>
            <w:shd w:val="clear" w:color="auto" w:fill="D9D9D9"/>
            <w:vAlign w:val="center"/>
          </w:tcPr>
          <w:p w14:paraId="28F74023"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0F65E129"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4CE4F73"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17</w:t>
            </w:r>
          </w:p>
        </w:tc>
        <w:tc>
          <w:tcPr>
            <w:tcW w:w="6740" w:type="dxa"/>
            <w:tcBorders>
              <w:top w:val="nil"/>
              <w:left w:val="nil"/>
              <w:bottom w:val="single" w:sz="4" w:space="0" w:color="auto"/>
              <w:right w:val="single" w:sz="4" w:space="0" w:color="auto"/>
            </w:tcBorders>
            <w:shd w:val="clear" w:color="auto" w:fill="auto"/>
            <w:vAlign w:val="center"/>
            <w:hideMark/>
          </w:tcPr>
          <w:p w14:paraId="49CAB4D6" w14:textId="2779E6A8" w:rsidR="0009417E" w:rsidRPr="0009417E" w:rsidRDefault="002C58B6" w:rsidP="0009417E">
            <w:pPr>
              <w:spacing w:before="40" w:after="40"/>
              <w:jc w:val="both"/>
              <w:rPr>
                <w:rFonts w:eastAsia="Times New Roman" w:cs="Calibri"/>
                <w:color w:val="000000"/>
                <w:sz w:val="18"/>
                <w:szCs w:val="18"/>
                <w:highlight w:val="yellow"/>
                <w:lang w:val="en-US" w:eastAsia="zh-CN"/>
              </w:rPr>
            </w:pPr>
            <w:bookmarkStart w:id="28" w:name="lt_pId167"/>
            <w:r w:rsidRPr="00824B5C">
              <w:rPr>
                <w:rFonts w:cs="Calibri"/>
                <w:sz w:val="18"/>
                <w:szCs w:val="18"/>
                <w:lang w:val="en-US" w:eastAsia="zh-CN"/>
              </w:rPr>
              <w:t>世界电信和信息社会</w:t>
            </w:r>
            <w:r w:rsidRPr="00824B5C">
              <w:rPr>
                <w:rFonts w:cs="Calibri" w:hint="eastAsia"/>
                <w:sz w:val="18"/>
                <w:szCs w:val="18"/>
                <w:lang w:val="en-US" w:eastAsia="zh-CN"/>
              </w:rPr>
              <w:t>日</w:t>
            </w:r>
            <w:r w:rsidRPr="00824B5C">
              <w:rPr>
                <w:rFonts w:cs="Calibri"/>
                <w:bCs/>
                <w:color w:val="000000"/>
                <w:sz w:val="18"/>
                <w:szCs w:val="18"/>
                <w:lang w:val="en-US" w:eastAsia="zh-CN"/>
              </w:rPr>
              <w:t>（</w:t>
            </w:r>
            <w:r w:rsidRPr="00824B5C">
              <w:rPr>
                <w:rFonts w:eastAsia="STKaiti" w:cs="Calibri"/>
                <w:bCs/>
                <w:sz w:val="18"/>
                <w:szCs w:val="18"/>
                <w:lang w:val="en-US" w:eastAsia="zh-CN"/>
              </w:rPr>
              <w:t>第</w:t>
            </w:r>
            <w:r w:rsidRPr="00824B5C">
              <w:rPr>
                <w:rFonts w:eastAsia="STKaiti" w:cs="Calibri"/>
                <w:bCs/>
                <w:sz w:val="18"/>
                <w:szCs w:val="18"/>
                <w:lang w:val="en-US" w:eastAsia="zh-CN"/>
              </w:rPr>
              <w:t>68</w:t>
            </w:r>
            <w:r w:rsidRPr="00824B5C">
              <w:rPr>
                <w:rFonts w:eastAsia="STKaiti" w:cs="Calibri"/>
                <w:bCs/>
                <w:sz w:val="18"/>
                <w:szCs w:val="18"/>
                <w:lang w:val="en-US" w:eastAsia="zh-CN"/>
              </w:rPr>
              <w:t>号决议</w:t>
            </w:r>
            <w:r w:rsidRPr="00824B5C">
              <w:rPr>
                <w:rFonts w:cs="Calibri"/>
                <w:bCs/>
                <w:color w:val="000000"/>
                <w:sz w:val="18"/>
                <w:szCs w:val="18"/>
                <w:lang w:val="en-US" w:eastAsia="zh-CN"/>
              </w:rPr>
              <w:t>）</w:t>
            </w:r>
            <w:bookmarkEnd w:id="28"/>
          </w:p>
        </w:tc>
        <w:tc>
          <w:tcPr>
            <w:tcW w:w="1418" w:type="dxa"/>
            <w:tcBorders>
              <w:top w:val="nil"/>
              <w:left w:val="nil"/>
              <w:bottom w:val="single" w:sz="4" w:space="0" w:color="auto"/>
              <w:right w:val="single" w:sz="4" w:space="0" w:color="auto"/>
            </w:tcBorders>
            <w:shd w:val="clear" w:color="auto" w:fill="auto"/>
            <w:vAlign w:val="center"/>
            <w:hideMark/>
          </w:tcPr>
          <w:p w14:paraId="00884937"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25" w:history="1">
              <w:r w:rsidR="0009417E" w:rsidRPr="0009417E">
                <w:rPr>
                  <w:rFonts w:eastAsia="Times New Roman" w:cs="Calibri"/>
                  <w:b/>
                  <w:bCs/>
                  <w:color w:val="0000FF"/>
                  <w:sz w:val="18"/>
                  <w:szCs w:val="18"/>
                  <w:u w:val="single"/>
                  <w:lang w:val="en-US" w:eastAsia="en-GB"/>
                </w:rPr>
                <w:t>C21/17</w:t>
              </w:r>
            </w:hyperlink>
          </w:p>
        </w:tc>
        <w:tc>
          <w:tcPr>
            <w:tcW w:w="1134" w:type="dxa"/>
            <w:tcBorders>
              <w:top w:val="nil"/>
              <w:left w:val="nil"/>
              <w:bottom w:val="single" w:sz="4" w:space="0" w:color="auto"/>
              <w:right w:val="single" w:sz="4" w:space="0" w:color="auto"/>
            </w:tcBorders>
            <w:shd w:val="clear" w:color="auto" w:fill="D9D9D9"/>
            <w:vAlign w:val="center"/>
          </w:tcPr>
          <w:p w14:paraId="076D83CC"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734CF32C"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27B9BC7"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18</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6B13F420" w14:textId="51FDA788" w:rsidR="0009417E" w:rsidRPr="0009417E" w:rsidRDefault="002C58B6" w:rsidP="0009417E">
            <w:pPr>
              <w:spacing w:before="40" w:after="40"/>
              <w:jc w:val="both"/>
              <w:rPr>
                <w:rFonts w:eastAsia="Times New Roman" w:cs="Calibri"/>
                <w:sz w:val="18"/>
                <w:szCs w:val="18"/>
                <w:highlight w:val="yellow"/>
                <w:lang w:val="en-US" w:eastAsia="zh-CN"/>
              </w:rPr>
            </w:pPr>
            <w:r w:rsidRPr="00824B5C">
              <w:rPr>
                <w:rFonts w:cs="Calibri" w:hint="eastAsia"/>
                <w:sz w:val="18"/>
                <w:szCs w:val="18"/>
                <w:lang w:eastAsia="zh-CN"/>
              </w:rPr>
              <w:t>国际电联</w:t>
            </w:r>
            <w:r w:rsidRPr="00824B5C">
              <w:rPr>
                <w:rFonts w:cs="Calibri"/>
                <w:sz w:val="18"/>
                <w:szCs w:val="18"/>
                <w:lang w:eastAsia="zh-CN"/>
              </w:rPr>
              <w:t>2022-2023</w:t>
            </w:r>
            <w:r w:rsidRPr="00824B5C">
              <w:rPr>
                <w:rFonts w:cs="Calibri" w:hint="eastAsia"/>
                <w:sz w:val="18"/>
                <w:szCs w:val="18"/>
                <w:lang w:eastAsia="zh-CN"/>
              </w:rPr>
              <w:t>年双年度预算草案</w:t>
            </w:r>
          </w:p>
        </w:tc>
        <w:tc>
          <w:tcPr>
            <w:tcW w:w="1418" w:type="dxa"/>
            <w:tcBorders>
              <w:top w:val="nil"/>
              <w:left w:val="nil"/>
              <w:bottom w:val="single" w:sz="4" w:space="0" w:color="auto"/>
              <w:right w:val="single" w:sz="4" w:space="0" w:color="auto"/>
            </w:tcBorders>
            <w:shd w:val="clear" w:color="auto" w:fill="auto"/>
            <w:vAlign w:val="center"/>
            <w:hideMark/>
          </w:tcPr>
          <w:p w14:paraId="77895513" w14:textId="77777777" w:rsidR="0009417E" w:rsidRPr="0009417E" w:rsidRDefault="00E50E47" w:rsidP="0009417E">
            <w:pPr>
              <w:spacing w:before="40" w:after="40"/>
              <w:jc w:val="center"/>
              <w:rPr>
                <w:rFonts w:eastAsia="Times New Roman" w:cs="Calibri"/>
                <w:b/>
                <w:bCs/>
                <w:sz w:val="18"/>
                <w:szCs w:val="18"/>
                <w:lang w:val="en-US" w:eastAsia="en-GB"/>
              </w:rPr>
            </w:pPr>
            <w:hyperlink r:id="rId26" w:history="1">
              <w:r w:rsidR="0009417E" w:rsidRPr="0009417E">
                <w:rPr>
                  <w:rFonts w:eastAsia="Times New Roman" w:cs="Calibri"/>
                  <w:b/>
                  <w:bCs/>
                  <w:color w:val="0000FF"/>
                  <w:sz w:val="18"/>
                  <w:szCs w:val="18"/>
                  <w:u w:val="single"/>
                  <w:lang w:val="en-US" w:eastAsia="en-GB"/>
                </w:rPr>
                <w:t>C21/65</w:t>
              </w:r>
            </w:hyperlink>
          </w:p>
        </w:tc>
        <w:tc>
          <w:tcPr>
            <w:tcW w:w="1134" w:type="dxa"/>
            <w:tcBorders>
              <w:top w:val="nil"/>
              <w:left w:val="nil"/>
              <w:bottom w:val="single" w:sz="4" w:space="0" w:color="auto"/>
              <w:right w:val="single" w:sz="4" w:space="0" w:color="auto"/>
            </w:tcBorders>
            <w:shd w:val="clear" w:color="auto" w:fill="D9D9D9"/>
            <w:vAlign w:val="center"/>
          </w:tcPr>
          <w:p w14:paraId="6A91B801"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080AC39D"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A19E601"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19</w:t>
            </w:r>
          </w:p>
        </w:tc>
        <w:tc>
          <w:tcPr>
            <w:tcW w:w="6740" w:type="dxa"/>
            <w:tcBorders>
              <w:top w:val="single" w:sz="4" w:space="0" w:color="auto"/>
              <w:left w:val="nil"/>
              <w:bottom w:val="single" w:sz="4" w:space="0" w:color="auto"/>
              <w:right w:val="single" w:sz="4" w:space="0" w:color="auto"/>
            </w:tcBorders>
            <w:shd w:val="clear" w:color="auto" w:fill="FFFFFF"/>
            <w:noWrap/>
            <w:vAlign w:val="center"/>
            <w:hideMark/>
          </w:tcPr>
          <w:p w14:paraId="7E999A7D" w14:textId="34DAD282" w:rsidR="0009417E" w:rsidRPr="0009417E" w:rsidRDefault="002C58B6" w:rsidP="0009417E">
            <w:pPr>
              <w:spacing w:before="40" w:after="40"/>
              <w:jc w:val="both"/>
              <w:rPr>
                <w:rFonts w:eastAsia="Times New Roman" w:cs="Calibri"/>
                <w:sz w:val="18"/>
                <w:szCs w:val="18"/>
                <w:highlight w:val="yellow"/>
                <w:lang w:val="en-US" w:eastAsia="zh-CN"/>
              </w:rPr>
            </w:pPr>
            <w:bookmarkStart w:id="29" w:name="lt_pId351"/>
            <w:r w:rsidRPr="00824B5C">
              <w:rPr>
                <w:rFonts w:cs="Calibri"/>
                <w:sz w:val="18"/>
                <w:szCs w:val="18"/>
                <w:lang w:eastAsia="zh-CN"/>
              </w:rPr>
              <w:t>2024-2027</w:t>
            </w:r>
            <w:bookmarkEnd w:id="29"/>
            <w:r w:rsidRPr="00824B5C">
              <w:rPr>
                <w:rFonts w:cs="Calibri" w:hint="eastAsia"/>
                <w:sz w:val="18"/>
                <w:szCs w:val="18"/>
                <w:lang w:eastAsia="zh-CN"/>
              </w:rPr>
              <w:t>年财务规划的会费单位初步价值</w:t>
            </w:r>
          </w:p>
        </w:tc>
        <w:tc>
          <w:tcPr>
            <w:tcW w:w="1418" w:type="dxa"/>
            <w:tcBorders>
              <w:top w:val="nil"/>
              <w:left w:val="nil"/>
              <w:bottom w:val="single" w:sz="4" w:space="0" w:color="auto"/>
              <w:right w:val="single" w:sz="4" w:space="0" w:color="auto"/>
            </w:tcBorders>
            <w:shd w:val="clear" w:color="auto" w:fill="auto"/>
            <w:vAlign w:val="center"/>
            <w:hideMark/>
          </w:tcPr>
          <w:p w14:paraId="65C89D5A" w14:textId="77777777" w:rsidR="0009417E" w:rsidRPr="0009417E" w:rsidRDefault="00E50E47" w:rsidP="0009417E">
            <w:pPr>
              <w:spacing w:before="40" w:after="40"/>
              <w:jc w:val="center"/>
              <w:rPr>
                <w:rFonts w:eastAsia="Times New Roman" w:cs="Calibri"/>
                <w:b/>
                <w:bCs/>
                <w:sz w:val="18"/>
                <w:szCs w:val="18"/>
                <w:lang w:val="en-US" w:eastAsia="en-GB"/>
              </w:rPr>
            </w:pPr>
            <w:hyperlink r:id="rId27" w:history="1">
              <w:r w:rsidR="0009417E" w:rsidRPr="0009417E">
                <w:rPr>
                  <w:rFonts w:eastAsia="Times New Roman" w:cs="Calibri"/>
                  <w:b/>
                  <w:bCs/>
                  <w:color w:val="0000FF"/>
                  <w:sz w:val="18"/>
                  <w:szCs w:val="18"/>
                  <w:u w:val="single"/>
                  <w:lang w:val="en-US" w:eastAsia="en-GB"/>
                </w:rPr>
                <w:t>C21/56</w:t>
              </w:r>
            </w:hyperlink>
          </w:p>
        </w:tc>
        <w:tc>
          <w:tcPr>
            <w:tcW w:w="1134" w:type="dxa"/>
            <w:tcBorders>
              <w:top w:val="nil"/>
              <w:left w:val="nil"/>
              <w:bottom w:val="single" w:sz="4" w:space="0" w:color="auto"/>
              <w:right w:val="single" w:sz="4" w:space="0" w:color="auto"/>
            </w:tcBorders>
            <w:shd w:val="clear" w:color="auto" w:fill="D9D9D9"/>
            <w:vAlign w:val="center"/>
          </w:tcPr>
          <w:p w14:paraId="5C496DEB"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6A59CA47"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FFF1F73"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20</w:t>
            </w:r>
          </w:p>
        </w:tc>
        <w:tc>
          <w:tcPr>
            <w:tcW w:w="6740" w:type="dxa"/>
            <w:tcBorders>
              <w:top w:val="single" w:sz="4" w:space="0" w:color="auto"/>
              <w:left w:val="nil"/>
              <w:bottom w:val="single" w:sz="4" w:space="0" w:color="auto"/>
              <w:right w:val="single" w:sz="4" w:space="0" w:color="auto"/>
            </w:tcBorders>
            <w:shd w:val="clear" w:color="auto" w:fill="FFFFFF"/>
            <w:noWrap/>
            <w:vAlign w:val="center"/>
          </w:tcPr>
          <w:p w14:paraId="19664836" w14:textId="4AFA1E91" w:rsidR="0009417E" w:rsidRPr="0009417E" w:rsidRDefault="002C58B6" w:rsidP="0009417E">
            <w:pPr>
              <w:spacing w:before="40" w:after="40"/>
              <w:jc w:val="both"/>
              <w:rPr>
                <w:rFonts w:eastAsia="Times New Roman" w:cs="Calibri"/>
                <w:sz w:val="18"/>
                <w:szCs w:val="18"/>
                <w:highlight w:val="yellow"/>
                <w:lang w:val="en-US" w:eastAsia="zh-CN"/>
              </w:rPr>
            </w:pPr>
            <w:r w:rsidRPr="00824B5C">
              <w:rPr>
                <w:rFonts w:cs="Calibri" w:hint="eastAsia"/>
                <w:sz w:val="18"/>
                <w:szCs w:val="18"/>
                <w:lang w:eastAsia="zh-CN"/>
              </w:rPr>
              <w:t>已获授权但无资金的活动（</w:t>
            </w:r>
            <w:r w:rsidRPr="00824B5C">
              <w:rPr>
                <w:rFonts w:cs="Calibri"/>
                <w:sz w:val="18"/>
                <w:szCs w:val="18"/>
                <w:lang w:eastAsia="zh-CN"/>
              </w:rPr>
              <w:t>UMAC</w:t>
            </w:r>
            <w:r w:rsidRPr="00824B5C">
              <w:rPr>
                <w:rFonts w:cs="Calibri" w:hint="eastAsia"/>
                <w:sz w:val="18"/>
                <w:szCs w:val="18"/>
                <w:lang w:eastAsia="zh-CN"/>
              </w:rPr>
              <w:t>）</w:t>
            </w:r>
          </w:p>
        </w:tc>
        <w:tc>
          <w:tcPr>
            <w:tcW w:w="1418" w:type="dxa"/>
            <w:tcBorders>
              <w:top w:val="nil"/>
              <w:left w:val="nil"/>
              <w:bottom w:val="single" w:sz="4" w:space="0" w:color="auto"/>
              <w:right w:val="single" w:sz="4" w:space="0" w:color="auto"/>
            </w:tcBorders>
            <w:shd w:val="clear" w:color="auto" w:fill="auto"/>
            <w:vAlign w:val="center"/>
          </w:tcPr>
          <w:p w14:paraId="03ECF366" w14:textId="77777777" w:rsidR="0009417E" w:rsidRPr="0009417E" w:rsidRDefault="00E50E47" w:rsidP="0009417E">
            <w:pPr>
              <w:spacing w:before="40" w:after="40"/>
              <w:jc w:val="center"/>
              <w:rPr>
                <w:rFonts w:eastAsia="Times New Roman" w:cs="Calibri"/>
                <w:b/>
                <w:bCs/>
                <w:sz w:val="18"/>
                <w:szCs w:val="18"/>
                <w:lang w:val="en-US" w:eastAsia="en-GB"/>
              </w:rPr>
            </w:pPr>
            <w:hyperlink r:id="rId28" w:history="1">
              <w:r w:rsidR="0009417E" w:rsidRPr="0009417E">
                <w:rPr>
                  <w:rFonts w:eastAsia="Times New Roman" w:cs="Calibri"/>
                  <w:b/>
                  <w:bCs/>
                  <w:color w:val="0000FF"/>
                  <w:sz w:val="18"/>
                  <w:szCs w:val="18"/>
                  <w:u w:val="single"/>
                  <w:lang w:val="en-US" w:eastAsia="en-GB"/>
                </w:rPr>
                <w:t>C21/49</w:t>
              </w:r>
            </w:hyperlink>
          </w:p>
        </w:tc>
        <w:tc>
          <w:tcPr>
            <w:tcW w:w="1134" w:type="dxa"/>
            <w:tcBorders>
              <w:top w:val="nil"/>
              <w:left w:val="nil"/>
              <w:bottom w:val="single" w:sz="4" w:space="0" w:color="auto"/>
              <w:right w:val="single" w:sz="4" w:space="0" w:color="auto"/>
            </w:tcBorders>
            <w:shd w:val="clear" w:color="auto" w:fill="D9D9D9"/>
            <w:vAlign w:val="center"/>
          </w:tcPr>
          <w:p w14:paraId="344230E0"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5BA8F9E2"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1B1FBE2"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21</w:t>
            </w:r>
          </w:p>
        </w:tc>
        <w:tc>
          <w:tcPr>
            <w:tcW w:w="6740" w:type="dxa"/>
            <w:tcBorders>
              <w:top w:val="nil"/>
              <w:left w:val="nil"/>
              <w:bottom w:val="single" w:sz="4" w:space="0" w:color="auto"/>
              <w:right w:val="single" w:sz="4" w:space="0" w:color="auto"/>
            </w:tcBorders>
            <w:shd w:val="clear" w:color="auto" w:fill="auto"/>
            <w:vAlign w:val="center"/>
            <w:hideMark/>
          </w:tcPr>
          <w:p w14:paraId="7418CAC4" w14:textId="1723BA95" w:rsidR="0009417E" w:rsidRPr="0009417E" w:rsidRDefault="001E6C44" w:rsidP="0009417E">
            <w:pPr>
              <w:spacing w:before="40" w:after="40"/>
              <w:jc w:val="both"/>
              <w:rPr>
                <w:rFonts w:eastAsia="Times New Roman" w:cs="Calibri"/>
                <w:color w:val="000000"/>
                <w:sz w:val="18"/>
                <w:szCs w:val="18"/>
                <w:highlight w:val="yellow"/>
                <w:lang w:val="en-US" w:eastAsia="zh-CN"/>
              </w:rPr>
            </w:pPr>
            <w:bookmarkStart w:id="30" w:name="lt_pId332"/>
            <w:r w:rsidRPr="00824B5C">
              <w:rPr>
                <w:rFonts w:asciiTheme="minorHAnsi" w:hAnsiTheme="minorHAnsi" w:cstheme="minorHAnsi"/>
                <w:bCs/>
                <w:sz w:val="18"/>
                <w:szCs w:val="18"/>
                <w:lang w:val="en-US" w:eastAsia="zh-CN"/>
              </w:rPr>
              <w:t>理事会财务和人力资源工作组（</w:t>
            </w:r>
            <w:r w:rsidRPr="00824B5C">
              <w:rPr>
                <w:rFonts w:asciiTheme="minorHAnsi" w:hAnsiTheme="minorHAnsi" w:cstheme="minorHAnsi"/>
                <w:bCs/>
                <w:sz w:val="18"/>
                <w:szCs w:val="18"/>
                <w:lang w:val="en-US" w:eastAsia="zh-CN"/>
              </w:rPr>
              <w:t>CWG-FHR</w:t>
            </w:r>
            <w:r w:rsidRPr="00824B5C">
              <w:rPr>
                <w:rFonts w:asciiTheme="minorHAnsi" w:hAnsiTheme="minorHAnsi" w:cstheme="minorHAnsi"/>
                <w:bCs/>
                <w:sz w:val="18"/>
                <w:szCs w:val="18"/>
                <w:lang w:val="en-US" w:eastAsia="zh-CN"/>
              </w:rPr>
              <w:t>）主席的报告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558</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563</w:t>
            </w:r>
            <w:r w:rsidRPr="00824B5C">
              <w:rPr>
                <w:rFonts w:asciiTheme="minorHAnsi" w:eastAsia="STKaiti" w:hAnsiTheme="minorHAnsi" w:cstheme="minorHAnsi"/>
                <w:bCs/>
                <w:sz w:val="18"/>
                <w:szCs w:val="18"/>
                <w:lang w:val="en-US" w:eastAsia="zh-CN"/>
              </w:rPr>
              <w:t>号决定</w:t>
            </w:r>
            <w:r w:rsidRPr="00824B5C">
              <w:rPr>
                <w:rFonts w:asciiTheme="minorHAnsi" w:eastAsia="STKait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修订版</w:t>
            </w:r>
            <w:r w:rsidRPr="00824B5C">
              <w:rPr>
                <w:rFonts w:asciiTheme="minorHAnsi" w:eastAsia="STKaiti" w:hAnsiTheme="minorHAnsi" w:cstheme="minorHAnsi"/>
                <w:bCs/>
                <w:color w:val="000000"/>
                <w:sz w:val="18"/>
                <w:szCs w:val="18"/>
                <w:lang w:val="en-US" w:eastAsia="zh-CN"/>
              </w:rPr>
              <w:t>））</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151</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152</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158</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169</w:t>
            </w:r>
            <w:r w:rsidRPr="00824B5C">
              <w:rPr>
                <w:rFonts w:asciiTheme="minorHAnsi" w:eastAsia="STKaiti" w:hAnsiTheme="minorHAnsi" w:cstheme="minorHAnsi"/>
                <w:bCs/>
                <w:sz w:val="18"/>
                <w:szCs w:val="18"/>
                <w:lang w:val="en-US" w:eastAsia="zh-CN"/>
              </w:rPr>
              <w:t>、</w:t>
            </w:r>
            <w:r w:rsidRPr="00824B5C">
              <w:rPr>
                <w:rFonts w:asciiTheme="minorHAnsi" w:eastAsia="STKaiti" w:hAnsiTheme="minorHAnsi" w:cstheme="minorHAnsi"/>
                <w:bCs/>
                <w:sz w:val="18"/>
                <w:szCs w:val="18"/>
                <w:lang w:val="en-US" w:eastAsia="zh-CN"/>
              </w:rPr>
              <w:t>170</w:t>
            </w:r>
            <w:r w:rsidRPr="00824B5C">
              <w:rPr>
                <w:rFonts w:asciiTheme="minorHAnsi" w:eastAsia="STKaiti" w:hAnsiTheme="minorHAnsi" w:cstheme="minorHAnsi"/>
                <w:bCs/>
                <w:sz w:val="18"/>
                <w:szCs w:val="18"/>
                <w:lang w:val="en-US" w:eastAsia="zh-CN"/>
              </w:rPr>
              <w:t>号决议</w:t>
            </w:r>
            <w:bookmarkEnd w:id="30"/>
            <w:r w:rsidRPr="00824B5C">
              <w:rPr>
                <w:rFonts w:asciiTheme="minorHAnsi" w:eastAsia="STKaiti" w:hAnsiTheme="minorHAnsi" w:cstheme="minorHAnsi" w:hint="eastAsia"/>
                <w:bCs/>
                <w:sz w:val="18"/>
                <w:szCs w:val="18"/>
                <w:lang w:val="en-US" w:eastAsia="zh-CN"/>
              </w:rPr>
              <w:t>）</w:t>
            </w:r>
          </w:p>
        </w:tc>
        <w:tc>
          <w:tcPr>
            <w:tcW w:w="1418" w:type="dxa"/>
            <w:tcBorders>
              <w:top w:val="nil"/>
              <w:left w:val="nil"/>
              <w:bottom w:val="single" w:sz="4" w:space="0" w:color="auto"/>
              <w:right w:val="single" w:sz="4" w:space="0" w:color="auto"/>
            </w:tcBorders>
            <w:shd w:val="clear" w:color="auto" w:fill="auto"/>
            <w:vAlign w:val="center"/>
            <w:hideMark/>
          </w:tcPr>
          <w:p w14:paraId="7627ADD9" w14:textId="77777777" w:rsidR="0009417E" w:rsidRPr="0009417E" w:rsidRDefault="00E50E47" w:rsidP="0009417E">
            <w:pPr>
              <w:spacing w:before="40" w:after="40"/>
              <w:jc w:val="center"/>
              <w:rPr>
                <w:rFonts w:eastAsia="Times New Roman" w:cs="Calibri"/>
                <w:b/>
                <w:bCs/>
                <w:sz w:val="18"/>
                <w:szCs w:val="18"/>
                <w:lang w:val="en-US" w:eastAsia="en-GB"/>
              </w:rPr>
            </w:pPr>
            <w:hyperlink r:id="rId29" w:history="1">
              <w:r w:rsidR="0009417E" w:rsidRPr="0009417E">
                <w:rPr>
                  <w:rFonts w:eastAsia="Times New Roman" w:cs="Calibri"/>
                  <w:b/>
                  <w:bCs/>
                  <w:color w:val="0000FF"/>
                  <w:sz w:val="18"/>
                  <w:szCs w:val="18"/>
                  <w:u w:val="single"/>
                  <w:lang w:val="en-US" w:eastAsia="en-GB"/>
                </w:rPr>
                <w:t>C21/50</w:t>
              </w:r>
            </w:hyperlink>
          </w:p>
        </w:tc>
        <w:tc>
          <w:tcPr>
            <w:tcW w:w="1134" w:type="dxa"/>
            <w:tcBorders>
              <w:top w:val="nil"/>
              <w:left w:val="nil"/>
              <w:bottom w:val="single" w:sz="4" w:space="0" w:color="auto"/>
              <w:right w:val="single" w:sz="4" w:space="0" w:color="auto"/>
            </w:tcBorders>
            <w:shd w:val="clear" w:color="auto" w:fill="D9D9D9"/>
            <w:vAlign w:val="center"/>
          </w:tcPr>
          <w:p w14:paraId="6B45465B"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46A44486"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7C87316F"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22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69806376" w14:textId="0557F18D" w:rsidR="0009417E" w:rsidRPr="0009417E" w:rsidRDefault="001E6C44" w:rsidP="0009417E">
            <w:pPr>
              <w:spacing w:before="40" w:after="40"/>
              <w:jc w:val="both"/>
              <w:rPr>
                <w:rFonts w:eastAsia="Times New Roman" w:cs="Calibri"/>
                <w:i/>
                <w:iCs/>
                <w:sz w:val="18"/>
                <w:szCs w:val="18"/>
                <w:highlight w:val="yellow"/>
                <w:lang w:val="en-US" w:eastAsia="zh-CN"/>
              </w:rPr>
            </w:pPr>
            <w:bookmarkStart w:id="31" w:name="lt_pId362"/>
            <w:r w:rsidRPr="00824B5C">
              <w:rPr>
                <w:rFonts w:asciiTheme="minorHAnsi" w:hAnsiTheme="minorHAnsi" w:cstheme="minorHAnsi"/>
                <w:sz w:val="18"/>
                <w:szCs w:val="18"/>
                <w:lang w:eastAsia="zh-CN"/>
              </w:rPr>
              <w:t>欠款和欠款专账（</w:t>
            </w:r>
            <w:r w:rsidRPr="00824B5C">
              <w:rPr>
                <w:rFonts w:ascii="STKaiti" w:eastAsia="STKaiti" w:hAnsi="STKaiti" w:cstheme="minorHAnsi"/>
                <w:sz w:val="18"/>
                <w:szCs w:val="18"/>
                <w:lang w:eastAsia="zh-CN"/>
              </w:rPr>
              <w:t>第</w:t>
            </w:r>
            <w:r w:rsidRPr="00770E81">
              <w:rPr>
                <w:rFonts w:asciiTheme="minorHAnsi" w:eastAsia="STKaiti" w:hAnsiTheme="minorHAnsi" w:cstheme="minorHAnsi"/>
                <w:sz w:val="18"/>
                <w:szCs w:val="18"/>
                <w:lang w:eastAsia="zh-CN"/>
              </w:rPr>
              <w:t>41</w:t>
            </w:r>
            <w:r w:rsidRPr="00824B5C">
              <w:rPr>
                <w:rFonts w:ascii="STKaiti" w:eastAsia="STKaiti" w:hAnsi="STKaiti" w:cstheme="minorHAnsi"/>
                <w:sz w:val="18"/>
                <w:szCs w:val="18"/>
                <w:lang w:eastAsia="zh-CN"/>
              </w:rPr>
              <w:t>号决议</w:t>
            </w:r>
            <w:r w:rsidRPr="00824B5C">
              <w:rPr>
                <w:rFonts w:asciiTheme="minorHAnsi" w:hAnsiTheme="minorHAnsi" w:cstheme="minorHAnsi"/>
                <w:sz w:val="18"/>
                <w:szCs w:val="18"/>
                <w:lang w:eastAsia="zh-CN"/>
              </w:rPr>
              <w:t>）</w:t>
            </w:r>
            <w:bookmarkEnd w:id="31"/>
          </w:p>
        </w:tc>
        <w:tc>
          <w:tcPr>
            <w:tcW w:w="1418" w:type="dxa"/>
            <w:tcBorders>
              <w:top w:val="nil"/>
              <w:left w:val="nil"/>
              <w:bottom w:val="single" w:sz="4" w:space="0" w:color="auto"/>
              <w:right w:val="single" w:sz="4" w:space="0" w:color="auto"/>
            </w:tcBorders>
            <w:shd w:val="clear" w:color="auto" w:fill="auto"/>
            <w:vAlign w:val="center"/>
            <w:hideMark/>
          </w:tcPr>
          <w:p w14:paraId="7D7494AF"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30" w:history="1">
              <w:r w:rsidR="0009417E" w:rsidRPr="0009417E">
                <w:rPr>
                  <w:rFonts w:eastAsia="Times New Roman" w:cs="Calibri"/>
                  <w:b/>
                  <w:bCs/>
                  <w:color w:val="0000FF"/>
                  <w:sz w:val="18"/>
                  <w:szCs w:val="18"/>
                  <w:u w:val="single"/>
                  <w:lang w:val="en-US" w:eastAsia="en-GB"/>
                </w:rPr>
                <w:t>C21/11</w:t>
              </w:r>
            </w:hyperlink>
          </w:p>
        </w:tc>
        <w:tc>
          <w:tcPr>
            <w:tcW w:w="1134" w:type="dxa"/>
            <w:tcBorders>
              <w:top w:val="nil"/>
              <w:left w:val="nil"/>
              <w:bottom w:val="single" w:sz="4" w:space="0" w:color="auto"/>
              <w:right w:val="single" w:sz="4" w:space="0" w:color="auto"/>
            </w:tcBorders>
            <w:shd w:val="clear" w:color="auto" w:fill="D9D9D9"/>
            <w:vAlign w:val="center"/>
          </w:tcPr>
          <w:p w14:paraId="7C78F036"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1FFA01E8"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26E59ABA"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23</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516DA770" w14:textId="30859F52" w:rsidR="0009417E" w:rsidRPr="0009417E" w:rsidRDefault="001E6C44" w:rsidP="0009417E">
            <w:pPr>
              <w:spacing w:before="40" w:after="40"/>
              <w:jc w:val="both"/>
              <w:rPr>
                <w:rFonts w:eastAsia="Times New Roman" w:cs="Calibri"/>
                <w:color w:val="000000"/>
                <w:sz w:val="18"/>
                <w:szCs w:val="18"/>
                <w:highlight w:val="yellow"/>
                <w:lang w:val="en-US" w:eastAsia="zh-CN"/>
              </w:rPr>
            </w:pPr>
            <w:bookmarkStart w:id="32" w:name="lt_pId191"/>
            <w:r w:rsidRPr="00824B5C">
              <w:rPr>
                <w:rFonts w:asciiTheme="minorHAnsi" w:hAnsiTheme="minorHAnsi" w:cstheme="minorHAnsi"/>
                <w:color w:val="000000"/>
                <w:sz w:val="18"/>
                <w:szCs w:val="18"/>
                <w:lang w:eastAsia="zh-CN"/>
              </w:rPr>
              <w:t>审定账目：经审计的</w:t>
            </w:r>
            <w:r w:rsidRPr="00824B5C">
              <w:rPr>
                <w:rFonts w:asciiTheme="minorHAnsi" w:eastAsia="Times New Roman" w:hAnsiTheme="minorHAnsi" w:cstheme="minorHAnsi"/>
                <w:color w:val="000000"/>
                <w:sz w:val="18"/>
                <w:szCs w:val="18"/>
                <w:lang w:eastAsia="zh-CN"/>
              </w:rPr>
              <w:t>2020</w:t>
            </w:r>
            <w:r w:rsidRPr="00824B5C">
              <w:rPr>
                <w:rFonts w:asciiTheme="minorHAnsi" w:hAnsiTheme="minorHAnsi" w:cstheme="minorHAnsi"/>
                <w:color w:val="000000"/>
                <w:sz w:val="18"/>
                <w:szCs w:val="18"/>
                <w:lang w:eastAsia="zh-CN"/>
              </w:rPr>
              <w:t>年财务工作报告</w:t>
            </w:r>
            <w:bookmarkEnd w:id="32"/>
          </w:p>
        </w:tc>
        <w:tc>
          <w:tcPr>
            <w:tcW w:w="1418" w:type="dxa"/>
            <w:tcBorders>
              <w:top w:val="nil"/>
              <w:left w:val="nil"/>
              <w:bottom w:val="single" w:sz="4" w:space="0" w:color="auto"/>
              <w:right w:val="single" w:sz="4" w:space="0" w:color="auto"/>
            </w:tcBorders>
            <w:shd w:val="clear" w:color="auto" w:fill="auto"/>
            <w:vAlign w:val="center"/>
            <w:hideMark/>
          </w:tcPr>
          <w:p w14:paraId="76BD53AB"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31" w:history="1">
              <w:r w:rsidR="0009417E" w:rsidRPr="0009417E">
                <w:rPr>
                  <w:rFonts w:eastAsia="Times New Roman" w:cs="Calibri"/>
                  <w:b/>
                  <w:bCs/>
                  <w:color w:val="0000FF"/>
                  <w:sz w:val="18"/>
                  <w:szCs w:val="18"/>
                  <w:u w:val="single"/>
                  <w:lang w:val="en-US" w:eastAsia="en-GB"/>
                </w:rPr>
                <w:t>C21/42</w:t>
              </w:r>
            </w:hyperlink>
          </w:p>
        </w:tc>
        <w:tc>
          <w:tcPr>
            <w:tcW w:w="1134" w:type="dxa"/>
            <w:tcBorders>
              <w:top w:val="nil"/>
              <w:left w:val="nil"/>
              <w:bottom w:val="single" w:sz="4" w:space="0" w:color="auto"/>
              <w:right w:val="single" w:sz="4" w:space="0" w:color="auto"/>
            </w:tcBorders>
            <w:shd w:val="clear" w:color="auto" w:fill="D9D9D9"/>
            <w:vAlign w:val="center"/>
          </w:tcPr>
          <w:p w14:paraId="583FBB1C"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6FE9963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527E7DD"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lastRenderedPageBreak/>
              <w:t>24</w:t>
            </w:r>
          </w:p>
        </w:tc>
        <w:tc>
          <w:tcPr>
            <w:tcW w:w="6740" w:type="dxa"/>
            <w:tcBorders>
              <w:top w:val="nil"/>
              <w:left w:val="nil"/>
              <w:bottom w:val="single" w:sz="4" w:space="0" w:color="auto"/>
              <w:right w:val="single" w:sz="4" w:space="0" w:color="auto"/>
            </w:tcBorders>
            <w:shd w:val="clear" w:color="auto" w:fill="auto"/>
            <w:vAlign w:val="center"/>
            <w:hideMark/>
          </w:tcPr>
          <w:p w14:paraId="76F6E72B" w14:textId="320FD37E" w:rsidR="0009417E" w:rsidRPr="0009417E" w:rsidRDefault="0074285E" w:rsidP="0009417E">
            <w:pPr>
              <w:spacing w:before="40" w:after="40"/>
              <w:jc w:val="both"/>
              <w:rPr>
                <w:rFonts w:eastAsia="Times New Roman" w:cs="Calibri"/>
                <w:sz w:val="18"/>
                <w:szCs w:val="18"/>
                <w:highlight w:val="yellow"/>
                <w:lang w:val="en-US" w:eastAsia="zh-CN"/>
              </w:rPr>
            </w:pPr>
            <w:bookmarkStart w:id="33" w:name="lt_pId186"/>
            <w:r w:rsidRPr="00824B5C">
              <w:rPr>
                <w:rFonts w:asciiTheme="minorHAnsi" w:hAnsiTheme="minorHAnsi" w:cstheme="minorHAnsi"/>
                <w:bCs/>
                <w:sz w:val="18"/>
                <w:szCs w:val="18"/>
                <w:lang w:eastAsia="zh-CN"/>
              </w:rPr>
              <w:t>外部审计员的报告：国际电联</w:t>
            </w:r>
            <w:r w:rsidRPr="00824B5C">
              <w:rPr>
                <w:rFonts w:asciiTheme="minorHAnsi" w:hAnsiTheme="minorHAnsi" w:cstheme="minorHAnsi"/>
                <w:bCs/>
                <w:sz w:val="18"/>
                <w:szCs w:val="18"/>
                <w:lang w:eastAsia="zh-CN"/>
              </w:rPr>
              <w:t>2020</w:t>
            </w:r>
            <w:r w:rsidRPr="00824B5C">
              <w:rPr>
                <w:rFonts w:asciiTheme="minorHAnsi" w:hAnsiTheme="minorHAnsi" w:cstheme="minorHAnsi"/>
                <w:bCs/>
                <w:sz w:val="18"/>
                <w:szCs w:val="18"/>
                <w:lang w:eastAsia="zh-CN"/>
              </w:rPr>
              <w:t>年的账目</w:t>
            </w:r>
            <w:bookmarkEnd w:id="33"/>
          </w:p>
        </w:tc>
        <w:tc>
          <w:tcPr>
            <w:tcW w:w="1418" w:type="dxa"/>
            <w:tcBorders>
              <w:top w:val="nil"/>
              <w:left w:val="nil"/>
              <w:bottom w:val="single" w:sz="4" w:space="0" w:color="auto"/>
              <w:right w:val="single" w:sz="4" w:space="0" w:color="auto"/>
            </w:tcBorders>
            <w:shd w:val="clear" w:color="auto" w:fill="auto"/>
            <w:noWrap/>
            <w:vAlign w:val="center"/>
          </w:tcPr>
          <w:p w14:paraId="790F4D4F" w14:textId="77777777" w:rsidR="0009417E" w:rsidRPr="0009417E" w:rsidRDefault="00E50E47" w:rsidP="0009417E">
            <w:pPr>
              <w:spacing w:before="40" w:after="40"/>
              <w:jc w:val="center"/>
              <w:rPr>
                <w:rFonts w:eastAsia="Times New Roman" w:cs="Calibri"/>
                <w:b/>
                <w:bCs/>
                <w:sz w:val="18"/>
                <w:szCs w:val="18"/>
                <w:lang w:val="en-US" w:eastAsia="en-GB"/>
              </w:rPr>
            </w:pPr>
            <w:hyperlink r:id="rId32" w:history="1">
              <w:r w:rsidR="0009417E" w:rsidRPr="0009417E">
                <w:rPr>
                  <w:rFonts w:eastAsia="Times New Roman" w:cs="Calibri"/>
                  <w:b/>
                  <w:bCs/>
                  <w:color w:val="0000FF"/>
                  <w:sz w:val="18"/>
                  <w:szCs w:val="18"/>
                  <w:u w:val="single"/>
                  <w:lang w:val="en-US" w:eastAsia="en-GB"/>
                </w:rPr>
                <w:t>C21/40</w:t>
              </w:r>
            </w:hyperlink>
          </w:p>
        </w:tc>
        <w:tc>
          <w:tcPr>
            <w:tcW w:w="1134" w:type="dxa"/>
            <w:tcBorders>
              <w:top w:val="nil"/>
              <w:left w:val="nil"/>
              <w:bottom w:val="single" w:sz="4" w:space="0" w:color="auto"/>
              <w:right w:val="single" w:sz="4" w:space="0" w:color="auto"/>
            </w:tcBorders>
            <w:shd w:val="clear" w:color="auto" w:fill="D9D9D9"/>
            <w:vAlign w:val="center"/>
          </w:tcPr>
          <w:p w14:paraId="5B15D718"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45F078D6"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6F35E99E"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25</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0250409F" w14:textId="47B21B97" w:rsidR="0009417E" w:rsidRPr="0009417E" w:rsidRDefault="0074285E" w:rsidP="0009417E">
            <w:pPr>
              <w:spacing w:before="40" w:after="40"/>
              <w:jc w:val="both"/>
              <w:rPr>
                <w:rFonts w:eastAsia="Times New Roman" w:cs="Calibri"/>
                <w:sz w:val="18"/>
                <w:szCs w:val="18"/>
                <w:highlight w:val="yellow"/>
                <w:lang w:val="en-US" w:eastAsia="zh-CN"/>
              </w:rPr>
            </w:pPr>
            <w:bookmarkStart w:id="34" w:name="lt_pId188"/>
            <w:r w:rsidRPr="00824B5C">
              <w:rPr>
                <w:rFonts w:asciiTheme="minorHAnsi" w:hAnsiTheme="minorHAnsi" w:cstheme="minorHAnsi"/>
                <w:bCs/>
                <w:sz w:val="18"/>
                <w:szCs w:val="18"/>
                <w:lang w:eastAsia="zh-CN"/>
              </w:rPr>
              <w:t>外部审计员的报告：国际电联</w:t>
            </w:r>
            <w:r w:rsidRPr="00824B5C">
              <w:rPr>
                <w:rFonts w:asciiTheme="minorHAnsi" w:hAnsiTheme="minorHAnsi" w:cstheme="minorHAnsi"/>
                <w:bCs/>
                <w:sz w:val="18"/>
                <w:szCs w:val="18"/>
                <w:lang w:eastAsia="zh-CN"/>
              </w:rPr>
              <w:t>2020</w:t>
            </w:r>
            <w:r w:rsidRPr="00824B5C">
              <w:rPr>
                <w:rFonts w:asciiTheme="minorHAnsi" w:hAnsiTheme="minorHAnsi" w:cstheme="minorHAnsi"/>
                <w:bCs/>
                <w:sz w:val="18"/>
                <w:szCs w:val="18"/>
                <w:lang w:eastAsia="zh-CN"/>
              </w:rPr>
              <w:t>年世界电信展的国际电联账目</w:t>
            </w:r>
            <w:bookmarkEnd w:id="34"/>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BCBCEBB"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33" w:history="1">
              <w:r w:rsidR="0009417E" w:rsidRPr="0009417E">
                <w:rPr>
                  <w:rFonts w:eastAsia="Times New Roman" w:cs="Calibri"/>
                  <w:b/>
                  <w:bCs/>
                  <w:color w:val="0000FF"/>
                  <w:sz w:val="18"/>
                  <w:szCs w:val="18"/>
                  <w:u w:val="single"/>
                  <w:lang w:val="en-US" w:eastAsia="en-GB"/>
                </w:rPr>
                <w:t>C21/41</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34C6B3E7"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4C6520F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558945E"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26</w:t>
            </w:r>
          </w:p>
        </w:tc>
        <w:tc>
          <w:tcPr>
            <w:tcW w:w="6740" w:type="dxa"/>
            <w:tcBorders>
              <w:top w:val="nil"/>
              <w:left w:val="nil"/>
              <w:bottom w:val="single" w:sz="4" w:space="0" w:color="auto"/>
              <w:right w:val="single" w:sz="4" w:space="0" w:color="auto"/>
            </w:tcBorders>
            <w:shd w:val="clear" w:color="auto" w:fill="auto"/>
            <w:vAlign w:val="center"/>
            <w:hideMark/>
          </w:tcPr>
          <w:p w14:paraId="22409FD5" w14:textId="27920971" w:rsidR="0009417E" w:rsidRPr="0009417E" w:rsidRDefault="0074285E" w:rsidP="0009417E">
            <w:pPr>
              <w:spacing w:before="40" w:after="40"/>
              <w:jc w:val="both"/>
              <w:rPr>
                <w:rFonts w:eastAsia="Times New Roman" w:cs="Calibri"/>
                <w:color w:val="000000"/>
                <w:sz w:val="18"/>
                <w:szCs w:val="18"/>
                <w:highlight w:val="yellow"/>
                <w:lang w:val="en-US" w:eastAsia="zh-CN"/>
              </w:rPr>
            </w:pPr>
            <w:r w:rsidRPr="00824B5C">
              <w:rPr>
                <w:rFonts w:asciiTheme="minorHAnsi" w:hAnsiTheme="minorHAnsi" w:cstheme="minorHAnsi"/>
                <w:color w:val="000000"/>
                <w:sz w:val="18"/>
                <w:szCs w:val="18"/>
                <w:lang w:eastAsia="zh-CN"/>
              </w:rPr>
              <w:t>内部审计员有关内部审计活动的报告</w:t>
            </w:r>
          </w:p>
        </w:tc>
        <w:tc>
          <w:tcPr>
            <w:tcW w:w="1418" w:type="dxa"/>
            <w:tcBorders>
              <w:top w:val="nil"/>
              <w:left w:val="nil"/>
              <w:bottom w:val="single" w:sz="4" w:space="0" w:color="auto"/>
              <w:right w:val="single" w:sz="4" w:space="0" w:color="auto"/>
            </w:tcBorders>
            <w:shd w:val="clear" w:color="auto" w:fill="auto"/>
            <w:noWrap/>
            <w:vAlign w:val="center"/>
            <w:hideMark/>
          </w:tcPr>
          <w:p w14:paraId="2440855F"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34" w:history="1">
              <w:r w:rsidR="0009417E" w:rsidRPr="0009417E">
                <w:rPr>
                  <w:rFonts w:eastAsia="Times New Roman" w:cs="Calibri"/>
                  <w:b/>
                  <w:bCs/>
                  <w:color w:val="0000FF"/>
                  <w:sz w:val="18"/>
                  <w:szCs w:val="18"/>
                  <w:u w:val="single"/>
                  <w:lang w:val="en-US" w:eastAsia="en-GB"/>
                </w:rPr>
                <w:t>C21/44</w:t>
              </w:r>
            </w:hyperlink>
          </w:p>
        </w:tc>
        <w:tc>
          <w:tcPr>
            <w:tcW w:w="1134" w:type="dxa"/>
            <w:tcBorders>
              <w:top w:val="nil"/>
              <w:left w:val="nil"/>
              <w:bottom w:val="single" w:sz="4" w:space="0" w:color="auto"/>
              <w:right w:val="single" w:sz="4" w:space="0" w:color="auto"/>
            </w:tcBorders>
            <w:shd w:val="clear" w:color="auto" w:fill="D9D9D9"/>
            <w:vAlign w:val="center"/>
          </w:tcPr>
          <w:p w14:paraId="5A4962EE"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2CF0F6EC"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EAFBCFD"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27</w:t>
            </w:r>
          </w:p>
        </w:tc>
        <w:tc>
          <w:tcPr>
            <w:tcW w:w="6740" w:type="dxa"/>
            <w:tcBorders>
              <w:top w:val="nil"/>
              <w:left w:val="nil"/>
              <w:bottom w:val="single" w:sz="4" w:space="0" w:color="auto"/>
              <w:right w:val="single" w:sz="4" w:space="0" w:color="auto"/>
            </w:tcBorders>
            <w:shd w:val="clear" w:color="auto" w:fill="auto"/>
            <w:vAlign w:val="center"/>
            <w:hideMark/>
          </w:tcPr>
          <w:p w14:paraId="16F21466" w14:textId="3756BDD8" w:rsidR="0009417E" w:rsidRPr="0009417E" w:rsidRDefault="0074285E" w:rsidP="0009417E">
            <w:pPr>
              <w:spacing w:before="40" w:after="40"/>
              <w:jc w:val="both"/>
              <w:rPr>
                <w:rFonts w:eastAsia="Times New Roman" w:cs="Calibri"/>
                <w:sz w:val="18"/>
                <w:szCs w:val="18"/>
                <w:highlight w:val="yellow"/>
                <w:lang w:val="en-US" w:eastAsia="en-GB"/>
              </w:rPr>
            </w:pPr>
            <w:bookmarkStart w:id="35" w:name="lt_pId215"/>
            <w:r w:rsidRPr="00824B5C">
              <w:rPr>
                <w:rFonts w:cs="Calibri" w:hint="eastAsia"/>
                <w:sz w:val="18"/>
                <w:szCs w:val="18"/>
                <w:lang w:val="en-US" w:eastAsia="zh-CN"/>
              </w:rPr>
              <w:t>新的调查职能和进程</w:t>
            </w:r>
            <w:bookmarkEnd w:id="35"/>
          </w:p>
        </w:tc>
        <w:tc>
          <w:tcPr>
            <w:tcW w:w="1418" w:type="dxa"/>
            <w:tcBorders>
              <w:top w:val="nil"/>
              <w:left w:val="nil"/>
              <w:bottom w:val="single" w:sz="4" w:space="0" w:color="auto"/>
              <w:right w:val="single" w:sz="4" w:space="0" w:color="auto"/>
            </w:tcBorders>
            <w:shd w:val="clear" w:color="auto" w:fill="auto"/>
            <w:vAlign w:val="center"/>
          </w:tcPr>
          <w:p w14:paraId="60054267"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35" w:history="1">
              <w:r w:rsidR="0009417E" w:rsidRPr="0009417E">
                <w:rPr>
                  <w:rFonts w:eastAsia="Times New Roman" w:cs="Calibri"/>
                  <w:b/>
                  <w:bCs/>
                  <w:color w:val="0000FF"/>
                  <w:sz w:val="18"/>
                  <w:szCs w:val="18"/>
                  <w:u w:val="single"/>
                  <w:lang w:val="en-US" w:eastAsia="en-GB"/>
                </w:rPr>
                <w:t>C21/60</w:t>
              </w:r>
            </w:hyperlink>
          </w:p>
        </w:tc>
        <w:tc>
          <w:tcPr>
            <w:tcW w:w="1134" w:type="dxa"/>
            <w:tcBorders>
              <w:top w:val="nil"/>
              <w:left w:val="nil"/>
              <w:bottom w:val="single" w:sz="4" w:space="0" w:color="auto"/>
              <w:right w:val="single" w:sz="4" w:space="0" w:color="auto"/>
            </w:tcBorders>
            <w:shd w:val="clear" w:color="auto" w:fill="D9D9D9"/>
            <w:vAlign w:val="center"/>
          </w:tcPr>
          <w:p w14:paraId="44D14FD8"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39D053A4"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33D9354"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28</w:t>
            </w:r>
          </w:p>
        </w:tc>
        <w:tc>
          <w:tcPr>
            <w:tcW w:w="6740" w:type="dxa"/>
            <w:tcBorders>
              <w:top w:val="nil"/>
              <w:left w:val="nil"/>
              <w:bottom w:val="single" w:sz="4" w:space="0" w:color="auto"/>
              <w:right w:val="single" w:sz="4" w:space="0" w:color="auto"/>
            </w:tcBorders>
            <w:shd w:val="clear" w:color="auto" w:fill="auto"/>
            <w:vAlign w:val="center"/>
            <w:hideMark/>
          </w:tcPr>
          <w:p w14:paraId="5C49BDF4" w14:textId="63D377B4" w:rsidR="0009417E" w:rsidRPr="0009417E" w:rsidRDefault="001C06A4" w:rsidP="0009417E">
            <w:pPr>
              <w:spacing w:before="40" w:after="40"/>
              <w:jc w:val="both"/>
              <w:rPr>
                <w:rFonts w:eastAsia="Times New Roman" w:cs="Calibri"/>
                <w:sz w:val="18"/>
                <w:szCs w:val="18"/>
                <w:highlight w:val="yellow"/>
                <w:lang w:val="en-US" w:eastAsia="zh-CN"/>
              </w:rPr>
            </w:pPr>
            <w:bookmarkStart w:id="36" w:name="lt_pId203"/>
            <w:r w:rsidRPr="00824B5C">
              <w:rPr>
                <w:rFonts w:asciiTheme="minorHAnsi" w:hAnsiTheme="minorHAnsi" w:cstheme="minorHAnsi"/>
                <w:bCs/>
                <w:sz w:val="18"/>
                <w:szCs w:val="18"/>
                <w:lang w:val="en-US" w:eastAsia="zh-CN"/>
              </w:rPr>
              <w:t>关于国际电联</w:t>
            </w:r>
            <w:bookmarkStart w:id="37" w:name="OLE_LINK3"/>
            <w:bookmarkStart w:id="38" w:name="OLE_LINK4"/>
            <w:r w:rsidRPr="00824B5C">
              <w:rPr>
                <w:rFonts w:asciiTheme="minorHAnsi" w:hAnsiTheme="minorHAnsi" w:cstheme="minorHAnsi"/>
                <w:bCs/>
                <w:sz w:val="18"/>
                <w:szCs w:val="18"/>
                <w:lang w:val="en-US" w:eastAsia="zh-CN"/>
              </w:rPr>
              <w:t>总部办公场所</w:t>
            </w:r>
            <w:bookmarkEnd w:id="37"/>
            <w:bookmarkEnd w:id="38"/>
            <w:r w:rsidRPr="00824B5C">
              <w:rPr>
                <w:rFonts w:asciiTheme="minorHAnsi" w:hAnsiTheme="minorHAnsi" w:cstheme="minorHAnsi"/>
                <w:bCs/>
                <w:sz w:val="18"/>
                <w:szCs w:val="18"/>
                <w:lang w:val="en-US" w:eastAsia="zh-CN"/>
              </w:rPr>
              <w:t>项目的进展报告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212</w:t>
            </w:r>
            <w:r w:rsidRPr="00824B5C">
              <w:rPr>
                <w:rFonts w:asciiTheme="minorHAnsi" w:eastAsia="STKaiti" w:hAnsiTheme="minorHAnsi" w:cstheme="minorHAnsi"/>
                <w:bCs/>
                <w:sz w:val="18"/>
                <w:szCs w:val="18"/>
                <w:lang w:val="en-US" w:eastAsia="zh-CN"/>
              </w:rPr>
              <w:t>号决议、第</w:t>
            </w:r>
            <w:r w:rsidRPr="00824B5C">
              <w:rPr>
                <w:rFonts w:asciiTheme="minorHAnsi" w:eastAsia="STKaiti" w:hAnsiTheme="minorHAnsi" w:cstheme="minorHAnsi"/>
                <w:bCs/>
                <w:sz w:val="18"/>
                <w:szCs w:val="18"/>
                <w:lang w:val="en-US" w:eastAsia="zh-CN"/>
              </w:rPr>
              <w:t>619</w:t>
            </w:r>
            <w:r w:rsidRPr="00824B5C">
              <w:rPr>
                <w:rFonts w:asciiTheme="minorHAnsi" w:eastAsia="STKaiti" w:hAnsiTheme="minorHAnsi" w:cstheme="minorHAnsi"/>
                <w:bCs/>
                <w:sz w:val="18"/>
                <w:szCs w:val="18"/>
                <w:lang w:val="en-US" w:eastAsia="zh-CN"/>
              </w:rPr>
              <w:t>号决定</w:t>
            </w:r>
            <w:r w:rsidRPr="00824B5C">
              <w:rPr>
                <w:rFonts w:asciiTheme="minorHAnsi" w:hAnsiTheme="minorHAnsi" w:cstheme="minorHAnsi"/>
                <w:bCs/>
                <w:color w:val="000000"/>
                <w:sz w:val="18"/>
                <w:szCs w:val="18"/>
                <w:lang w:val="en-US" w:eastAsia="zh-CN"/>
              </w:rPr>
              <w:t>）</w:t>
            </w:r>
            <w:bookmarkEnd w:id="36"/>
          </w:p>
        </w:tc>
        <w:tc>
          <w:tcPr>
            <w:tcW w:w="1418" w:type="dxa"/>
            <w:tcBorders>
              <w:top w:val="nil"/>
              <w:left w:val="nil"/>
              <w:bottom w:val="single" w:sz="4" w:space="0" w:color="auto"/>
              <w:right w:val="single" w:sz="4" w:space="0" w:color="auto"/>
            </w:tcBorders>
            <w:shd w:val="clear" w:color="auto" w:fill="auto"/>
            <w:vAlign w:val="center"/>
            <w:hideMark/>
          </w:tcPr>
          <w:p w14:paraId="14091B93" w14:textId="77777777" w:rsidR="0009417E" w:rsidRPr="0009417E" w:rsidRDefault="00E50E47" w:rsidP="0009417E">
            <w:pPr>
              <w:spacing w:before="40" w:after="40"/>
              <w:jc w:val="center"/>
              <w:rPr>
                <w:rFonts w:eastAsia="Times New Roman" w:cs="Calibri"/>
                <w:b/>
                <w:bCs/>
                <w:sz w:val="18"/>
                <w:szCs w:val="18"/>
                <w:lang w:val="en-US" w:eastAsia="en-GB"/>
              </w:rPr>
            </w:pPr>
            <w:hyperlink r:id="rId36" w:history="1">
              <w:r w:rsidR="0009417E" w:rsidRPr="0009417E">
                <w:rPr>
                  <w:rFonts w:eastAsia="Times New Roman" w:cs="Calibri"/>
                  <w:b/>
                  <w:bCs/>
                  <w:color w:val="0000FF"/>
                  <w:sz w:val="18"/>
                  <w:szCs w:val="18"/>
                  <w:u w:val="single"/>
                  <w:lang w:val="en-US" w:eastAsia="en-GB"/>
                </w:rPr>
                <w:t>C21/7</w:t>
              </w:r>
            </w:hyperlink>
          </w:p>
        </w:tc>
        <w:tc>
          <w:tcPr>
            <w:tcW w:w="1134" w:type="dxa"/>
            <w:tcBorders>
              <w:top w:val="nil"/>
              <w:left w:val="nil"/>
              <w:bottom w:val="single" w:sz="4" w:space="0" w:color="auto"/>
              <w:right w:val="single" w:sz="4" w:space="0" w:color="auto"/>
            </w:tcBorders>
            <w:shd w:val="clear" w:color="auto" w:fill="D9D9D9"/>
            <w:vAlign w:val="center"/>
          </w:tcPr>
          <w:p w14:paraId="3C739964"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66CEAF3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8258AE8"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29</w:t>
            </w:r>
          </w:p>
        </w:tc>
        <w:tc>
          <w:tcPr>
            <w:tcW w:w="6740" w:type="dxa"/>
            <w:tcBorders>
              <w:top w:val="nil"/>
              <w:left w:val="nil"/>
              <w:bottom w:val="single" w:sz="4" w:space="0" w:color="auto"/>
              <w:right w:val="single" w:sz="4" w:space="0" w:color="auto"/>
            </w:tcBorders>
            <w:shd w:val="clear" w:color="auto" w:fill="auto"/>
            <w:vAlign w:val="center"/>
            <w:hideMark/>
          </w:tcPr>
          <w:p w14:paraId="234E8EF8" w14:textId="6F8443CE" w:rsidR="0009417E" w:rsidRPr="0009417E" w:rsidRDefault="001C06A4" w:rsidP="0009417E">
            <w:pPr>
              <w:spacing w:before="40" w:after="40"/>
              <w:jc w:val="both"/>
              <w:rPr>
                <w:rFonts w:eastAsia="Times New Roman" w:cs="Calibri"/>
                <w:color w:val="000000"/>
                <w:sz w:val="18"/>
                <w:szCs w:val="18"/>
                <w:highlight w:val="yellow"/>
                <w:lang w:val="en-US" w:eastAsia="zh-CN"/>
              </w:rPr>
            </w:pPr>
            <w:bookmarkStart w:id="39" w:name="lt_pId511"/>
            <w:r w:rsidRPr="00824B5C">
              <w:rPr>
                <w:rFonts w:asciiTheme="minorHAnsi" w:hAnsiTheme="minorHAnsi" w:cstheme="minorHAnsi" w:hint="eastAsia"/>
                <w:sz w:val="18"/>
                <w:szCs w:val="18"/>
                <w:lang w:eastAsia="zh-CN"/>
              </w:rPr>
              <w:t>成员国顾问组（</w:t>
            </w:r>
            <w:r w:rsidRPr="00824B5C">
              <w:rPr>
                <w:rFonts w:asciiTheme="minorHAnsi" w:hAnsiTheme="minorHAnsi" w:cstheme="minorHAnsi" w:hint="eastAsia"/>
                <w:sz w:val="18"/>
                <w:szCs w:val="18"/>
                <w:lang w:eastAsia="zh-CN"/>
              </w:rPr>
              <w:t>MSAG</w:t>
            </w:r>
            <w:r w:rsidRPr="00824B5C">
              <w:rPr>
                <w:rFonts w:asciiTheme="minorHAnsi" w:hAnsiTheme="minorHAnsi" w:cstheme="minorHAnsi" w:hint="eastAsia"/>
                <w:sz w:val="18"/>
                <w:szCs w:val="18"/>
                <w:lang w:eastAsia="zh-CN"/>
              </w:rPr>
              <w:t>）的报告</w:t>
            </w:r>
            <w:r w:rsidRPr="00824B5C">
              <w:rPr>
                <w:rFonts w:asciiTheme="minorHAnsi" w:hAnsiTheme="minorHAnsi" w:cstheme="minorHAnsi"/>
                <w:sz w:val="18"/>
                <w:szCs w:val="18"/>
                <w:lang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212</w:t>
            </w:r>
            <w:r w:rsidRPr="00824B5C">
              <w:rPr>
                <w:rFonts w:asciiTheme="minorHAnsi" w:eastAsia="STKaiti" w:hAnsiTheme="minorHAnsi" w:cstheme="minorHAnsi"/>
                <w:bCs/>
                <w:sz w:val="18"/>
                <w:szCs w:val="18"/>
                <w:lang w:val="en-US" w:eastAsia="zh-CN"/>
              </w:rPr>
              <w:t>号决议</w:t>
            </w:r>
            <w:bookmarkEnd w:id="39"/>
            <w:r w:rsidRPr="00824B5C">
              <w:rPr>
                <w:rFonts w:ascii="SimSun" w:hAnsi="SimSun" w:cs="SimSun" w:hint="eastAsia"/>
                <w:sz w:val="18"/>
                <w:szCs w:val="18"/>
                <w:lang w:val="en-US" w:eastAsia="zh-CN"/>
              </w:rPr>
              <w:t>）</w:t>
            </w:r>
          </w:p>
        </w:tc>
        <w:tc>
          <w:tcPr>
            <w:tcW w:w="1418" w:type="dxa"/>
            <w:tcBorders>
              <w:top w:val="nil"/>
              <w:left w:val="nil"/>
              <w:bottom w:val="single" w:sz="4" w:space="0" w:color="auto"/>
              <w:right w:val="single" w:sz="4" w:space="0" w:color="auto"/>
            </w:tcBorders>
            <w:shd w:val="clear" w:color="auto" w:fill="auto"/>
            <w:vAlign w:val="center"/>
            <w:hideMark/>
          </w:tcPr>
          <w:p w14:paraId="17CF8BC6"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37" w:history="1">
              <w:r w:rsidR="0009417E" w:rsidRPr="0009417E">
                <w:rPr>
                  <w:rFonts w:eastAsia="Times New Roman" w:cs="Calibri"/>
                  <w:b/>
                  <w:bCs/>
                  <w:color w:val="0000FF"/>
                  <w:sz w:val="18"/>
                  <w:szCs w:val="18"/>
                  <w:u w:val="single"/>
                  <w:lang w:val="en-US" w:eastAsia="en-GB"/>
                </w:rPr>
                <w:t>C21/48</w:t>
              </w:r>
            </w:hyperlink>
          </w:p>
        </w:tc>
        <w:tc>
          <w:tcPr>
            <w:tcW w:w="1134" w:type="dxa"/>
            <w:tcBorders>
              <w:top w:val="nil"/>
              <w:left w:val="nil"/>
              <w:bottom w:val="single" w:sz="4" w:space="0" w:color="auto"/>
              <w:right w:val="single" w:sz="4" w:space="0" w:color="auto"/>
            </w:tcBorders>
            <w:shd w:val="clear" w:color="auto" w:fill="D9D9D9"/>
            <w:vAlign w:val="center"/>
          </w:tcPr>
          <w:p w14:paraId="1031EFF1"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3265E48C"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2223BEF3"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30</w:t>
            </w:r>
          </w:p>
        </w:tc>
        <w:tc>
          <w:tcPr>
            <w:tcW w:w="6740" w:type="dxa"/>
            <w:tcBorders>
              <w:top w:val="nil"/>
              <w:left w:val="nil"/>
              <w:bottom w:val="single" w:sz="4" w:space="0" w:color="auto"/>
              <w:right w:val="single" w:sz="4" w:space="0" w:color="auto"/>
            </w:tcBorders>
            <w:shd w:val="clear" w:color="auto" w:fill="auto"/>
            <w:vAlign w:val="center"/>
            <w:hideMark/>
          </w:tcPr>
          <w:p w14:paraId="50612314" w14:textId="207774FF" w:rsidR="0009417E" w:rsidRPr="0009417E" w:rsidRDefault="001C06A4" w:rsidP="0009417E">
            <w:pPr>
              <w:spacing w:before="40" w:after="40"/>
              <w:jc w:val="both"/>
              <w:rPr>
                <w:rFonts w:eastAsia="Times New Roman" w:cs="Calibri"/>
                <w:sz w:val="18"/>
                <w:szCs w:val="18"/>
                <w:highlight w:val="yellow"/>
                <w:lang w:val="en-US" w:eastAsia="zh-CN"/>
              </w:rPr>
            </w:pPr>
            <w:bookmarkStart w:id="40" w:name="lt_pId394"/>
            <w:r w:rsidRPr="00824B5C">
              <w:rPr>
                <w:rFonts w:asciiTheme="minorHAnsi" w:hAnsiTheme="minorHAnsi" w:cstheme="minorHAnsi"/>
                <w:sz w:val="18"/>
                <w:szCs w:val="18"/>
                <w:lang w:eastAsia="zh-CN"/>
              </w:rPr>
              <w:t>职员工作条件战略及实施计划（</w:t>
            </w:r>
            <w:r w:rsidRPr="00824B5C">
              <w:rPr>
                <w:rFonts w:ascii="STKaiti" w:eastAsia="STKaiti" w:hAnsi="STKaiti" w:cstheme="minorHAnsi"/>
                <w:sz w:val="18"/>
                <w:szCs w:val="18"/>
                <w:lang w:eastAsia="zh-CN"/>
              </w:rPr>
              <w:t>第</w:t>
            </w:r>
            <w:r w:rsidRPr="00830AB9">
              <w:rPr>
                <w:rFonts w:asciiTheme="minorHAnsi" w:eastAsia="STKaiti" w:hAnsiTheme="minorHAnsi" w:cstheme="minorHAnsi"/>
                <w:sz w:val="18"/>
                <w:szCs w:val="18"/>
                <w:lang w:eastAsia="zh-CN"/>
              </w:rPr>
              <w:t>619</w:t>
            </w:r>
            <w:r w:rsidRPr="00824B5C">
              <w:rPr>
                <w:rFonts w:ascii="STKaiti" w:eastAsia="STKaiti" w:hAnsi="STKaiti" w:cstheme="minorHAnsi"/>
                <w:sz w:val="18"/>
                <w:szCs w:val="18"/>
                <w:lang w:eastAsia="zh-CN"/>
              </w:rPr>
              <w:t>号决定</w:t>
            </w:r>
            <w:r w:rsidRPr="00824B5C">
              <w:rPr>
                <w:rFonts w:asciiTheme="minorHAnsi" w:hAnsiTheme="minorHAnsi" w:cstheme="minorHAnsi"/>
                <w:sz w:val="18"/>
                <w:szCs w:val="18"/>
                <w:lang w:eastAsia="zh-CN"/>
              </w:rPr>
              <w:t>）</w:t>
            </w:r>
            <w:bookmarkEnd w:id="40"/>
          </w:p>
        </w:tc>
        <w:tc>
          <w:tcPr>
            <w:tcW w:w="1418" w:type="dxa"/>
            <w:tcBorders>
              <w:top w:val="nil"/>
              <w:left w:val="nil"/>
              <w:bottom w:val="single" w:sz="4" w:space="0" w:color="auto"/>
              <w:right w:val="single" w:sz="4" w:space="0" w:color="auto"/>
            </w:tcBorders>
            <w:shd w:val="clear" w:color="auto" w:fill="auto"/>
            <w:vAlign w:val="center"/>
            <w:hideMark/>
          </w:tcPr>
          <w:p w14:paraId="398B95F3" w14:textId="77777777" w:rsidR="0009417E" w:rsidRPr="0009417E" w:rsidRDefault="00E50E47" w:rsidP="0009417E">
            <w:pPr>
              <w:spacing w:before="40" w:after="40"/>
              <w:jc w:val="center"/>
              <w:rPr>
                <w:rFonts w:eastAsia="Times New Roman" w:cs="Calibri"/>
                <w:b/>
                <w:bCs/>
                <w:sz w:val="18"/>
                <w:szCs w:val="18"/>
                <w:lang w:val="en-US" w:eastAsia="en-GB"/>
              </w:rPr>
            </w:pPr>
            <w:hyperlink r:id="rId38" w:history="1">
              <w:r w:rsidR="0009417E" w:rsidRPr="0009417E">
                <w:rPr>
                  <w:rFonts w:eastAsia="Times New Roman" w:cs="Calibri"/>
                  <w:b/>
                  <w:bCs/>
                  <w:color w:val="0000FF"/>
                  <w:sz w:val="18"/>
                  <w:szCs w:val="18"/>
                  <w:u w:val="single"/>
                  <w:lang w:val="en-US" w:eastAsia="en-GB"/>
                </w:rPr>
                <w:t>C21/29</w:t>
              </w:r>
            </w:hyperlink>
          </w:p>
        </w:tc>
        <w:tc>
          <w:tcPr>
            <w:tcW w:w="1134" w:type="dxa"/>
            <w:tcBorders>
              <w:top w:val="nil"/>
              <w:left w:val="nil"/>
              <w:bottom w:val="single" w:sz="4" w:space="0" w:color="auto"/>
              <w:right w:val="single" w:sz="4" w:space="0" w:color="auto"/>
            </w:tcBorders>
            <w:shd w:val="clear" w:color="auto" w:fill="D9D9D9"/>
            <w:vAlign w:val="center"/>
          </w:tcPr>
          <w:p w14:paraId="3B046365"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632204B2"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9FD93F2"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31</w:t>
            </w:r>
          </w:p>
        </w:tc>
        <w:tc>
          <w:tcPr>
            <w:tcW w:w="6740" w:type="dxa"/>
            <w:tcBorders>
              <w:top w:val="nil"/>
              <w:left w:val="nil"/>
              <w:bottom w:val="single" w:sz="4" w:space="0" w:color="auto"/>
              <w:right w:val="single" w:sz="4" w:space="0" w:color="auto"/>
            </w:tcBorders>
            <w:shd w:val="clear" w:color="auto" w:fill="auto"/>
            <w:vAlign w:val="center"/>
            <w:hideMark/>
          </w:tcPr>
          <w:p w14:paraId="60217085" w14:textId="4F3220D3" w:rsidR="0009417E" w:rsidRPr="0009417E" w:rsidRDefault="0037311B" w:rsidP="0009417E">
            <w:pPr>
              <w:spacing w:before="40" w:after="40"/>
              <w:jc w:val="both"/>
              <w:rPr>
                <w:rFonts w:eastAsia="Times New Roman" w:cs="Calibri"/>
                <w:sz w:val="18"/>
                <w:szCs w:val="18"/>
                <w:highlight w:val="yellow"/>
                <w:lang w:val="en-US" w:eastAsia="zh-CN"/>
              </w:rPr>
            </w:pPr>
            <w:r w:rsidRPr="00824B5C">
              <w:rPr>
                <w:rFonts w:asciiTheme="minorHAnsi" w:hAnsiTheme="minorHAnsi" w:cstheme="minorHAnsi"/>
                <w:sz w:val="18"/>
                <w:szCs w:val="18"/>
                <w:lang w:eastAsia="zh-CN"/>
              </w:rPr>
              <w:t>联合国大会（</w:t>
            </w:r>
            <w:r w:rsidRPr="00824B5C">
              <w:rPr>
                <w:rFonts w:asciiTheme="minorHAnsi" w:eastAsia="Times New Roman" w:hAnsiTheme="minorHAnsi" w:cstheme="minorHAnsi"/>
                <w:sz w:val="18"/>
                <w:szCs w:val="18"/>
                <w:lang w:eastAsia="zh-CN"/>
              </w:rPr>
              <w:t>UNGA</w:t>
            </w:r>
            <w:r w:rsidRPr="00824B5C">
              <w:rPr>
                <w:rFonts w:asciiTheme="minorHAnsi" w:hAnsiTheme="minorHAnsi" w:cstheme="minorHAnsi"/>
                <w:sz w:val="18"/>
                <w:szCs w:val="18"/>
                <w:lang w:eastAsia="zh-CN"/>
              </w:rPr>
              <w:t>）有关联合国共同制度服务条件的决定</w:t>
            </w:r>
          </w:p>
        </w:tc>
        <w:tc>
          <w:tcPr>
            <w:tcW w:w="1418" w:type="dxa"/>
            <w:tcBorders>
              <w:top w:val="nil"/>
              <w:left w:val="nil"/>
              <w:bottom w:val="single" w:sz="4" w:space="0" w:color="auto"/>
              <w:right w:val="single" w:sz="4" w:space="0" w:color="auto"/>
            </w:tcBorders>
            <w:shd w:val="clear" w:color="auto" w:fill="auto"/>
            <w:vAlign w:val="center"/>
          </w:tcPr>
          <w:p w14:paraId="7DE694B3" w14:textId="77777777" w:rsidR="0009417E" w:rsidRPr="0009417E" w:rsidRDefault="00E50E47" w:rsidP="0009417E">
            <w:pPr>
              <w:spacing w:before="40" w:after="40"/>
              <w:jc w:val="center"/>
              <w:rPr>
                <w:rFonts w:eastAsia="Times New Roman" w:cs="Calibri"/>
                <w:b/>
                <w:bCs/>
                <w:sz w:val="18"/>
                <w:szCs w:val="18"/>
                <w:lang w:val="en-US" w:eastAsia="en-GB"/>
              </w:rPr>
            </w:pPr>
            <w:hyperlink r:id="rId39" w:history="1">
              <w:r w:rsidR="0009417E" w:rsidRPr="0009417E">
                <w:rPr>
                  <w:rFonts w:eastAsia="Times New Roman" w:cs="Calibri"/>
                  <w:b/>
                  <w:bCs/>
                  <w:color w:val="0000FF"/>
                  <w:sz w:val="18"/>
                  <w:szCs w:val="18"/>
                  <w:u w:val="single"/>
                  <w:lang w:val="en-US" w:eastAsia="en-GB"/>
                </w:rPr>
                <w:t>C21/23</w:t>
              </w:r>
            </w:hyperlink>
          </w:p>
        </w:tc>
        <w:tc>
          <w:tcPr>
            <w:tcW w:w="1134" w:type="dxa"/>
            <w:tcBorders>
              <w:top w:val="nil"/>
              <w:left w:val="nil"/>
              <w:bottom w:val="single" w:sz="4" w:space="0" w:color="auto"/>
              <w:right w:val="single" w:sz="4" w:space="0" w:color="auto"/>
            </w:tcBorders>
            <w:shd w:val="clear" w:color="auto" w:fill="D9D9D9"/>
            <w:vAlign w:val="center"/>
          </w:tcPr>
          <w:p w14:paraId="11E396EF"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47A6FF4C"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2B1B1182"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32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87B70D5" w14:textId="7F337585" w:rsidR="0009417E" w:rsidRPr="0009417E" w:rsidRDefault="0037311B" w:rsidP="0009417E">
            <w:pPr>
              <w:spacing w:before="20" w:after="20"/>
              <w:jc w:val="both"/>
              <w:rPr>
                <w:rFonts w:eastAsia="Times New Roman" w:cs="Calibri"/>
                <w:color w:val="000000"/>
                <w:sz w:val="18"/>
                <w:szCs w:val="18"/>
                <w:lang w:val="en-US" w:eastAsia="zh-CN"/>
              </w:rPr>
            </w:pPr>
            <w:r w:rsidRPr="00824B5C">
              <w:rPr>
                <w:rFonts w:asciiTheme="minorHAnsi" w:hAnsiTheme="minorHAnsi" w:cstheme="minorHAnsi"/>
                <w:bCs/>
                <w:spacing w:val="-6"/>
                <w:sz w:val="18"/>
                <w:szCs w:val="18"/>
                <w:lang w:val="en-US" w:eastAsia="zh-CN"/>
              </w:rPr>
              <w:t>关于理事会信息社会世界峰会和可持续发展目标工作组（</w:t>
            </w:r>
            <w:r w:rsidRPr="00824B5C">
              <w:rPr>
                <w:rFonts w:asciiTheme="minorHAnsi" w:hAnsiTheme="minorHAnsi" w:cstheme="minorHAnsi"/>
                <w:bCs/>
                <w:sz w:val="18"/>
                <w:szCs w:val="18"/>
                <w:lang w:val="en-US" w:eastAsia="zh-CN"/>
              </w:rPr>
              <w:t>CWG-WSIS&amp;SDG</w:t>
            </w:r>
            <w:r w:rsidRPr="00824B5C">
              <w:rPr>
                <w:rFonts w:asciiTheme="minorHAnsi" w:hAnsiTheme="minorHAnsi" w:cstheme="minorHAnsi"/>
                <w:bCs/>
                <w:sz w:val="18"/>
                <w:szCs w:val="18"/>
                <w:lang w:val="en-US" w:eastAsia="zh-CN"/>
              </w:rPr>
              <w:t>）活动成果的报告</w:t>
            </w:r>
            <w:r w:rsidRPr="00824B5C">
              <w:rPr>
                <w:rFonts w:asciiTheme="minorHAnsi" w:eastAsia="STKaiti" w:hAnsiTheme="minorHAnsi" w:cstheme="minorHAnsi"/>
                <w:bCs/>
                <w:spacing w:val="-6"/>
                <w:sz w:val="18"/>
                <w:szCs w:val="18"/>
                <w:lang w:val="en-US" w:eastAsia="zh-CN"/>
              </w:rPr>
              <w:t>（第</w:t>
            </w:r>
            <w:r w:rsidRPr="00824B5C">
              <w:rPr>
                <w:rFonts w:asciiTheme="minorHAnsi" w:eastAsia="STKaiti" w:hAnsiTheme="minorHAnsi" w:cstheme="minorHAnsi"/>
                <w:bCs/>
                <w:spacing w:val="-6"/>
                <w:sz w:val="18"/>
                <w:szCs w:val="18"/>
                <w:lang w:val="en-US" w:eastAsia="zh-CN"/>
              </w:rPr>
              <w:t>140</w:t>
            </w:r>
            <w:r w:rsidRPr="00824B5C">
              <w:rPr>
                <w:rFonts w:asciiTheme="minorHAnsi" w:eastAsia="STKaiti" w:hAnsiTheme="minorHAnsi" w:cstheme="minorHAnsi"/>
                <w:bCs/>
                <w:spacing w:val="-6"/>
                <w:sz w:val="18"/>
                <w:szCs w:val="18"/>
                <w:lang w:val="en-US" w:eastAsia="zh-CN"/>
              </w:rPr>
              <w:t>号决议、第</w:t>
            </w:r>
            <w:r w:rsidRPr="00824B5C">
              <w:rPr>
                <w:rFonts w:asciiTheme="minorHAnsi" w:eastAsia="STKaiti" w:hAnsiTheme="minorHAnsi" w:cstheme="minorHAnsi"/>
                <w:bCs/>
                <w:spacing w:val="-6"/>
                <w:sz w:val="18"/>
                <w:szCs w:val="18"/>
                <w:lang w:val="en-US" w:eastAsia="zh-CN"/>
              </w:rPr>
              <w:t>1281</w:t>
            </w:r>
            <w:r w:rsidRPr="00824B5C">
              <w:rPr>
                <w:rFonts w:asciiTheme="minorHAnsi" w:eastAsia="STKaiti" w:hAnsiTheme="minorHAnsi" w:cstheme="minorHAnsi"/>
                <w:bCs/>
                <w:spacing w:val="-6"/>
                <w:sz w:val="18"/>
                <w:szCs w:val="18"/>
                <w:lang w:val="en-US" w:eastAsia="zh-CN"/>
              </w:rPr>
              <w:t>号决议、第</w:t>
            </w:r>
            <w:r w:rsidRPr="00824B5C">
              <w:rPr>
                <w:rFonts w:asciiTheme="minorHAnsi" w:eastAsia="STKaiti" w:hAnsiTheme="minorHAnsi" w:cstheme="minorHAnsi"/>
                <w:bCs/>
                <w:spacing w:val="-6"/>
                <w:sz w:val="18"/>
                <w:szCs w:val="18"/>
                <w:lang w:val="en-US" w:eastAsia="zh-CN"/>
              </w:rPr>
              <w:t>1332</w:t>
            </w:r>
            <w:r w:rsidRPr="00824B5C">
              <w:rPr>
                <w:rFonts w:asciiTheme="minorHAnsi" w:eastAsia="STKaiti" w:hAnsiTheme="minorHAnsi" w:cstheme="minorHAnsi"/>
                <w:bCs/>
                <w:spacing w:val="-6"/>
                <w:sz w:val="18"/>
                <w:szCs w:val="18"/>
                <w:lang w:val="en-US" w:eastAsia="zh-CN"/>
              </w:rPr>
              <w:t>号决议（修订版）和第</w:t>
            </w:r>
            <w:r w:rsidRPr="00824B5C">
              <w:rPr>
                <w:rFonts w:asciiTheme="minorHAnsi" w:eastAsia="STKaiti" w:hAnsiTheme="minorHAnsi" w:cstheme="minorHAnsi"/>
                <w:bCs/>
                <w:spacing w:val="-6"/>
                <w:sz w:val="18"/>
                <w:szCs w:val="18"/>
                <w:lang w:val="en-US" w:eastAsia="zh-CN"/>
              </w:rPr>
              <w:t>1334</w:t>
            </w:r>
            <w:r w:rsidRPr="00824B5C">
              <w:rPr>
                <w:rFonts w:asciiTheme="minorHAnsi" w:eastAsia="STKaiti" w:hAnsiTheme="minorHAnsi" w:cstheme="minorHAnsi"/>
                <w:bCs/>
                <w:spacing w:val="-6"/>
                <w:sz w:val="18"/>
                <w:szCs w:val="18"/>
                <w:lang w:val="en-US" w:eastAsia="zh-CN"/>
              </w:rPr>
              <w:t>号决议（修订版）</w:t>
            </w:r>
            <w:r w:rsidRPr="00824B5C">
              <w:rPr>
                <w:rFonts w:asciiTheme="minorHAnsi" w:eastAsia="STKaiti" w:hAnsiTheme="minorHAnsi" w:cstheme="minorHAnsi" w:hint="eastAsia"/>
                <w:bCs/>
                <w:spacing w:val="-6"/>
                <w:sz w:val="18"/>
                <w:szCs w:val="18"/>
                <w:lang w:val="en-US" w:eastAsia="zh-CN"/>
              </w:rPr>
              <w:t>，包括其实施情况</w:t>
            </w:r>
            <w:r w:rsidRPr="008D7F5E">
              <w:rPr>
                <w:rFonts w:asciiTheme="minorHAnsi" w:hAnsiTheme="minorHAnsi" w:cstheme="minorHAnsi"/>
                <w:bCs/>
                <w:spacing w:val="-6"/>
                <w:sz w:val="18"/>
                <w:szCs w:val="18"/>
                <w:lang w:val="en-US" w:eastAsia="zh-CN"/>
              </w:rPr>
              <w:t>）</w:t>
            </w:r>
            <w:r w:rsidR="008D7F5E" w:rsidRPr="008D7F5E">
              <w:rPr>
                <w:rFonts w:asciiTheme="minorHAnsi" w:hAnsiTheme="minorHAnsi" w:cstheme="minorHAnsi" w:hint="eastAsia"/>
                <w:bCs/>
                <w:spacing w:val="-6"/>
                <w:sz w:val="18"/>
                <w:szCs w:val="18"/>
                <w:lang w:val="en-US" w:eastAsia="zh-CN"/>
              </w:rPr>
              <w:t>（作为一揽子文件被记录在案）</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2A47598" w14:textId="77777777" w:rsidR="0009417E" w:rsidRPr="0009417E" w:rsidRDefault="00E50E47" w:rsidP="0009417E">
            <w:pPr>
              <w:spacing w:before="20" w:after="20"/>
              <w:jc w:val="center"/>
              <w:rPr>
                <w:rFonts w:eastAsia="Times New Roman" w:cs="Calibri"/>
                <w:b/>
                <w:bCs/>
                <w:color w:val="000000"/>
                <w:sz w:val="18"/>
                <w:szCs w:val="18"/>
                <w:lang w:val="en-US" w:eastAsia="en-GB"/>
              </w:rPr>
            </w:pPr>
            <w:hyperlink r:id="rId40" w:history="1">
              <w:r w:rsidR="0009417E" w:rsidRPr="0009417E">
                <w:rPr>
                  <w:rFonts w:eastAsia="Times New Roman" w:cs="Calibri"/>
                  <w:b/>
                  <w:bCs/>
                  <w:color w:val="0000FF"/>
                  <w:sz w:val="18"/>
                  <w:szCs w:val="18"/>
                  <w:u w:val="single"/>
                  <w:lang w:val="en-US" w:eastAsia="en-GB"/>
                </w:rPr>
                <w:t>C21/8</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3A40165F"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1CE8739E" w14:textId="77777777" w:rsidTr="0009417E">
        <w:trPr>
          <w:cantSplit/>
          <w:jc w:val="center"/>
        </w:trPr>
        <w:tc>
          <w:tcPr>
            <w:tcW w:w="484" w:type="dxa"/>
            <w:tcBorders>
              <w:top w:val="single" w:sz="4" w:space="0" w:color="auto"/>
              <w:left w:val="single" w:sz="4" w:space="0" w:color="auto"/>
              <w:bottom w:val="nil"/>
              <w:right w:val="single" w:sz="4" w:space="0" w:color="auto"/>
            </w:tcBorders>
            <w:vAlign w:val="center"/>
          </w:tcPr>
          <w:p w14:paraId="6C9CD6B5"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33</w:t>
            </w:r>
          </w:p>
        </w:tc>
        <w:tc>
          <w:tcPr>
            <w:tcW w:w="6740" w:type="dxa"/>
            <w:tcBorders>
              <w:top w:val="single" w:sz="4" w:space="0" w:color="auto"/>
              <w:left w:val="nil"/>
              <w:bottom w:val="nil"/>
              <w:right w:val="single" w:sz="4" w:space="0" w:color="auto"/>
            </w:tcBorders>
            <w:shd w:val="clear" w:color="auto" w:fill="auto"/>
            <w:vAlign w:val="center"/>
            <w:hideMark/>
          </w:tcPr>
          <w:p w14:paraId="57E5BE43" w14:textId="02C2A12A" w:rsidR="0009417E" w:rsidRPr="0009417E" w:rsidRDefault="002D13C2" w:rsidP="0009417E">
            <w:pPr>
              <w:spacing w:before="20" w:after="20"/>
              <w:jc w:val="both"/>
              <w:rPr>
                <w:rFonts w:eastAsia="Times New Roman" w:cs="Calibri"/>
                <w:color w:val="000000"/>
                <w:sz w:val="18"/>
                <w:szCs w:val="18"/>
                <w:lang w:val="en-US" w:eastAsia="zh-CN"/>
              </w:rPr>
            </w:pPr>
            <w:r w:rsidRPr="00824B5C">
              <w:rPr>
                <w:rFonts w:asciiTheme="minorHAnsi" w:hAnsiTheme="minorHAnsi" w:cstheme="minorHAnsi"/>
                <w:bCs/>
                <w:sz w:val="18"/>
                <w:szCs w:val="18"/>
                <w:lang w:val="en-US" w:eastAsia="zh-CN"/>
              </w:rPr>
              <w:t>理事会保护上网儿童工作组的报告（</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179</w:t>
            </w:r>
            <w:r w:rsidRPr="00824B5C">
              <w:rPr>
                <w:rFonts w:asciiTheme="minorHAnsi" w:eastAsia="STKaiti" w:hAnsiTheme="minorHAnsi" w:cstheme="minorHAnsi"/>
                <w:bCs/>
                <w:sz w:val="18"/>
                <w:szCs w:val="18"/>
                <w:lang w:val="en-US" w:eastAsia="zh-CN"/>
              </w:rPr>
              <w:t>号决议、理事会第</w:t>
            </w:r>
            <w:r w:rsidRPr="00824B5C">
              <w:rPr>
                <w:rFonts w:asciiTheme="minorHAnsi" w:eastAsia="STKaiti" w:hAnsiTheme="minorHAnsi" w:cstheme="minorHAnsi"/>
                <w:bCs/>
                <w:sz w:val="18"/>
                <w:szCs w:val="18"/>
                <w:lang w:val="en-US" w:eastAsia="zh-CN"/>
              </w:rPr>
              <w:t>1306</w:t>
            </w:r>
            <w:r w:rsidRPr="00824B5C">
              <w:rPr>
                <w:rFonts w:asciiTheme="minorHAnsi" w:eastAsia="STKaiti" w:hAnsiTheme="minorHAnsi" w:cstheme="minorHAnsi"/>
                <w:bCs/>
                <w:sz w:val="18"/>
                <w:szCs w:val="18"/>
                <w:lang w:val="en-US" w:eastAsia="zh-CN"/>
              </w:rPr>
              <w:t>号决议（修订版</w:t>
            </w:r>
            <w:r w:rsidRPr="008D7F5E">
              <w:rPr>
                <w:rFonts w:asciiTheme="minorHAnsi" w:hAnsiTheme="minorHAnsi" w:cstheme="minorHAnsi"/>
                <w:bCs/>
                <w:spacing w:val="-6"/>
                <w:sz w:val="18"/>
                <w:szCs w:val="18"/>
                <w:lang w:val="en-US" w:eastAsia="zh-CN"/>
              </w:rPr>
              <w:t>））</w:t>
            </w:r>
            <w:r w:rsidR="008D7F5E" w:rsidRPr="008D7F5E">
              <w:rPr>
                <w:rFonts w:asciiTheme="minorHAnsi" w:hAnsiTheme="minorHAnsi" w:cstheme="minorHAnsi" w:hint="eastAsia"/>
                <w:bCs/>
                <w:spacing w:val="-6"/>
                <w:sz w:val="18"/>
                <w:szCs w:val="18"/>
                <w:lang w:val="en-US" w:eastAsia="zh-CN"/>
              </w:rPr>
              <w:t>（作为一揽子文件被记录在案）</w:t>
            </w:r>
          </w:p>
        </w:tc>
        <w:tc>
          <w:tcPr>
            <w:tcW w:w="1418" w:type="dxa"/>
            <w:tcBorders>
              <w:top w:val="single" w:sz="4" w:space="0" w:color="auto"/>
              <w:left w:val="nil"/>
              <w:bottom w:val="nil"/>
              <w:right w:val="single" w:sz="4" w:space="0" w:color="auto"/>
            </w:tcBorders>
            <w:shd w:val="clear" w:color="auto" w:fill="auto"/>
            <w:noWrap/>
            <w:vAlign w:val="center"/>
            <w:hideMark/>
          </w:tcPr>
          <w:p w14:paraId="23C0E862" w14:textId="77777777" w:rsidR="0009417E" w:rsidRPr="0009417E" w:rsidRDefault="00E50E47" w:rsidP="0009417E">
            <w:pPr>
              <w:spacing w:before="20" w:after="20"/>
              <w:jc w:val="center"/>
              <w:rPr>
                <w:rFonts w:eastAsia="Times New Roman" w:cs="Calibri"/>
                <w:b/>
                <w:bCs/>
                <w:sz w:val="18"/>
                <w:szCs w:val="18"/>
                <w:lang w:val="en-US" w:eastAsia="en-GB"/>
              </w:rPr>
            </w:pPr>
            <w:hyperlink r:id="rId41" w:history="1">
              <w:r w:rsidR="0009417E" w:rsidRPr="0009417E">
                <w:rPr>
                  <w:rFonts w:eastAsia="Times New Roman" w:cs="Calibri"/>
                  <w:b/>
                  <w:bCs/>
                  <w:color w:val="0000FF"/>
                  <w:sz w:val="18"/>
                  <w:szCs w:val="18"/>
                  <w:u w:val="single"/>
                  <w:lang w:val="en-US" w:eastAsia="en-GB"/>
                </w:rPr>
                <w:t>C21/57</w:t>
              </w:r>
            </w:hyperlink>
          </w:p>
        </w:tc>
        <w:tc>
          <w:tcPr>
            <w:tcW w:w="1134" w:type="dxa"/>
            <w:tcBorders>
              <w:top w:val="single" w:sz="4" w:space="0" w:color="auto"/>
              <w:left w:val="nil"/>
              <w:bottom w:val="nil"/>
              <w:right w:val="single" w:sz="4" w:space="0" w:color="auto"/>
            </w:tcBorders>
            <w:shd w:val="clear" w:color="auto" w:fill="D9D9D9"/>
            <w:vAlign w:val="center"/>
          </w:tcPr>
          <w:p w14:paraId="3A9FBB7D"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3C951EC4"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1CA839A2"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34</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7CB7CF65" w14:textId="247C3CDB" w:rsidR="0009417E" w:rsidRPr="0009417E" w:rsidRDefault="00435D47" w:rsidP="0009417E">
            <w:pPr>
              <w:spacing w:before="20" w:after="20"/>
              <w:jc w:val="both"/>
              <w:rPr>
                <w:rFonts w:eastAsia="Times New Roman" w:cs="Calibri"/>
                <w:color w:val="000000"/>
                <w:sz w:val="18"/>
                <w:szCs w:val="18"/>
                <w:lang w:val="en-US" w:eastAsia="zh-CN"/>
              </w:rPr>
            </w:pPr>
            <w:r w:rsidRPr="00824B5C">
              <w:rPr>
                <w:rFonts w:asciiTheme="minorHAnsi" w:hAnsiTheme="minorHAnsi" w:cstheme="minorHAnsi"/>
                <w:bCs/>
                <w:sz w:val="18"/>
                <w:szCs w:val="18"/>
                <w:lang w:val="en-US" w:eastAsia="zh-CN"/>
              </w:rPr>
              <w:t>理事会语文工作组的报告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154</w:t>
            </w:r>
            <w:r w:rsidRPr="00824B5C">
              <w:rPr>
                <w:rFonts w:asciiTheme="minorHAnsi" w:eastAsia="STKaiti" w:hAnsiTheme="minorHAnsi" w:cstheme="minorHAnsi"/>
                <w:bCs/>
                <w:sz w:val="18"/>
                <w:szCs w:val="18"/>
                <w:lang w:val="en-US" w:eastAsia="zh-CN"/>
              </w:rPr>
              <w:t>号决议、</w:t>
            </w:r>
            <w:r w:rsidRPr="00824B5C">
              <w:rPr>
                <w:rFonts w:asciiTheme="minorHAnsi" w:eastAsia="STKaiti" w:hAnsiTheme="minorHAnsi" w:cstheme="minorHAnsi"/>
                <w:bCs/>
                <w:spacing w:val="-6"/>
                <w:sz w:val="18"/>
                <w:szCs w:val="18"/>
                <w:lang w:val="en-US" w:eastAsia="zh-CN"/>
              </w:rPr>
              <w:t>第</w:t>
            </w:r>
            <w:r w:rsidRPr="00824B5C">
              <w:rPr>
                <w:rFonts w:asciiTheme="minorHAnsi" w:eastAsia="STKaiti" w:hAnsiTheme="minorHAnsi" w:cstheme="minorHAnsi"/>
                <w:bCs/>
                <w:sz w:val="18"/>
                <w:szCs w:val="18"/>
                <w:lang w:val="en-US" w:eastAsia="zh-CN"/>
              </w:rPr>
              <w:t>1372</w:t>
            </w:r>
            <w:r w:rsidRPr="00824B5C">
              <w:rPr>
                <w:rFonts w:asciiTheme="minorHAnsi" w:eastAsia="STKaiti" w:hAnsiTheme="minorHAnsi" w:cstheme="minorHAnsi"/>
                <w:bCs/>
                <w:sz w:val="18"/>
                <w:szCs w:val="18"/>
                <w:lang w:val="en-US" w:eastAsia="zh-CN"/>
              </w:rPr>
              <w:t>号决议（修订版）</w:t>
            </w:r>
            <w:r w:rsidRPr="00824B5C">
              <w:rPr>
                <w:rFonts w:asciiTheme="minorHAnsi" w:hAnsiTheme="minorHAnsi" w:cstheme="minorHAnsi"/>
                <w:bCs/>
                <w:color w:val="000000"/>
                <w:sz w:val="18"/>
                <w:szCs w:val="18"/>
                <w:lang w:val="en-US" w:eastAsia="zh-CN"/>
              </w:rPr>
              <w:t>）</w:t>
            </w:r>
            <w:r w:rsidR="008D7F5E" w:rsidRPr="008D7F5E">
              <w:rPr>
                <w:rFonts w:asciiTheme="minorHAnsi" w:hAnsiTheme="minorHAnsi" w:cstheme="minorHAnsi" w:hint="eastAsia"/>
                <w:bCs/>
                <w:sz w:val="18"/>
                <w:szCs w:val="18"/>
                <w:lang w:val="en-US" w:eastAsia="zh-CN"/>
              </w:rPr>
              <w:t>（作为</w:t>
            </w:r>
            <w:r w:rsidR="008D7F5E" w:rsidRPr="008D7F5E">
              <w:rPr>
                <w:rFonts w:asciiTheme="minorHAnsi" w:hAnsiTheme="minorHAnsi" w:cstheme="minorHAnsi" w:hint="eastAsia"/>
                <w:bCs/>
                <w:spacing w:val="-6"/>
                <w:sz w:val="18"/>
                <w:szCs w:val="18"/>
                <w:lang w:val="en-US" w:eastAsia="zh-CN"/>
              </w:rPr>
              <w:t>一揽子文件被记录在案）</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9C43D6" w14:textId="77777777" w:rsidR="0009417E" w:rsidRPr="0009417E" w:rsidRDefault="00E50E47" w:rsidP="0009417E">
            <w:pPr>
              <w:spacing w:before="20" w:after="20"/>
              <w:jc w:val="center"/>
              <w:rPr>
                <w:rFonts w:eastAsia="Times New Roman" w:cs="Calibri"/>
                <w:b/>
                <w:bCs/>
                <w:color w:val="000000"/>
                <w:sz w:val="18"/>
                <w:szCs w:val="18"/>
                <w:lang w:val="en-US" w:eastAsia="en-GB"/>
              </w:rPr>
            </w:pPr>
            <w:hyperlink r:id="rId42" w:history="1">
              <w:r w:rsidR="0009417E" w:rsidRPr="0009417E">
                <w:rPr>
                  <w:rFonts w:eastAsia="Times New Roman" w:cs="Calibri"/>
                  <w:b/>
                  <w:bCs/>
                  <w:color w:val="0000FF"/>
                  <w:sz w:val="18"/>
                  <w:szCs w:val="18"/>
                  <w:u w:val="single"/>
                  <w:lang w:val="en-US" w:eastAsia="en-GB"/>
                </w:rPr>
                <w:t>C21/12</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2FE3432F"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2B2C9A2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FCA23FD"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35</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8D37222" w14:textId="624008FF" w:rsidR="0009417E" w:rsidRPr="0009417E" w:rsidRDefault="00435D47" w:rsidP="0009417E">
            <w:pPr>
              <w:spacing w:before="20" w:after="20"/>
              <w:jc w:val="both"/>
              <w:rPr>
                <w:rFonts w:eastAsia="Times New Roman" w:cs="Calibri"/>
                <w:sz w:val="18"/>
                <w:szCs w:val="18"/>
                <w:lang w:val="en-US" w:eastAsia="zh-CN"/>
              </w:rPr>
            </w:pPr>
            <w:r w:rsidRPr="00824B5C">
              <w:rPr>
                <w:rFonts w:asciiTheme="minorHAnsi" w:hAnsiTheme="minorHAnsi" w:cstheme="minorHAnsi"/>
                <w:bCs/>
                <w:sz w:val="18"/>
                <w:szCs w:val="18"/>
                <w:lang w:val="en-US" w:eastAsia="zh-CN"/>
              </w:rPr>
              <w:t>《国际电信规则》专家组（</w:t>
            </w:r>
            <w:r w:rsidRPr="00824B5C">
              <w:rPr>
                <w:rFonts w:asciiTheme="minorHAnsi" w:hAnsiTheme="minorHAnsi" w:cstheme="minorHAnsi"/>
                <w:bCs/>
                <w:sz w:val="18"/>
                <w:szCs w:val="18"/>
                <w:lang w:val="en-US" w:eastAsia="zh-CN"/>
              </w:rPr>
              <w:t>EG-ITRs</w:t>
            </w:r>
            <w:r w:rsidRPr="00824B5C">
              <w:rPr>
                <w:rFonts w:asciiTheme="minorHAnsi" w:hAnsiTheme="minorHAnsi" w:cstheme="minorHAnsi"/>
                <w:bCs/>
                <w:sz w:val="18"/>
                <w:szCs w:val="18"/>
                <w:lang w:val="en-US" w:eastAsia="zh-CN"/>
              </w:rPr>
              <w:t>）的报告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146</w:t>
            </w:r>
            <w:r w:rsidRPr="00824B5C">
              <w:rPr>
                <w:rFonts w:asciiTheme="minorHAnsi" w:eastAsia="STKaiti" w:hAnsiTheme="minorHAnsi" w:cstheme="minorHAnsi"/>
                <w:bCs/>
                <w:sz w:val="18"/>
                <w:szCs w:val="18"/>
                <w:lang w:val="en-US" w:eastAsia="zh-CN"/>
              </w:rPr>
              <w:t>号决议、第</w:t>
            </w:r>
            <w:r w:rsidRPr="00824B5C">
              <w:rPr>
                <w:rFonts w:asciiTheme="minorHAnsi" w:eastAsia="STKaiti" w:hAnsiTheme="minorHAnsi" w:cstheme="minorHAnsi"/>
                <w:bCs/>
                <w:sz w:val="18"/>
                <w:szCs w:val="18"/>
                <w:lang w:val="en-US" w:eastAsia="zh-CN"/>
              </w:rPr>
              <w:t>1379</w:t>
            </w:r>
            <w:r w:rsidRPr="00824B5C">
              <w:rPr>
                <w:rFonts w:asciiTheme="minorHAnsi" w:eastAsia="STKaiti" w:hAnsiTheme="minorHAnsi" w:cstheme="minorHAnsi"/>
                <w:bCs/>
                <w:sz w:val="18"/>
                <w:szCs w:val="18"/>
                <w:lang w:val="en-US" w:eastAsia="zh-CN"/>
              </w:rPr>
              <w:t>号决议（修订版</w:t>
            </w:r>
            <w:r w:rsidRPr="008D7F5E">
              <w:rPr>
                <w:rFonts w:asciiTheme="minorHAnsi" w:hAnsiTheme="minorHAnsi" w:cstheme="minorHAnsi"/>
                <w:bCs/>
                <w:spacing w:val="-6"/>
                <w:sz w:val="18"/>
                <w:szCs w:val="18"/>
                <w:lang w:val="en-US" w:eastAsia="zh-CN"/>
              </w:rPr>
              <w:t>））</w:t>
            </w:r>
            <w:r w:rsidR="008D7F5E" w:rsidRPr="008D7F5E">
              <w:rPr>
                <w:rFonts w:asciiTheme="minorHAnsi" w:hAnsiTheme="minorHAnsi" w:cstheme="minorHAnsi" w:hint="eastAsia"/>
                <w:bCs/>
                <w:spacing w:val="-6"/>
                <w:sz w:val="18"/>
                <w:szCs w:val="18"/>
                <w:lang w:val="en-US" w:eastAsia="zh-CN"/>
              </w:rPr>
              <w:t>（作为一揽子文件被记录在案）</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CE584B" w14:textId="77777777" w:rsidR="0009417E" w:rsidRPr="0009417E" w:rsidRDefault="00E50E47" w:rsidP="0009417E">
            <w:pPr>
              <w:spacing w:before="20" w:after="20"/>
              <w:jc w:val="center"/>
              <w:rPr>
                <w:rFonts w:eastAsia="Times New Roman" w:cs="Calibri"/>
                <w:b/>
                <w:bCs/>
                <w:color w:val="000000"/>
                <w:sz w:val="18"/>
                <w:szCs w:val="18"/>
                <w:lang w:val="en-US" w:eastAsia="en-GB"/>
              </w:rPr>
            </w:pPr>
            <w:hyperlink r:id="rId43" w:history="1">
              <w:r w:rsidR="0009417E" w:rsidRPr="0009417E">
                <w:rPr>
                  <w:rFonts w:eastAsia="Times New Roman" w:cs="Calibri"/>
                  <w:b/>
                  <w:bCs/>
                  <w:color w:val="0000FF"/>
                  <w:sz w:val="18"/>
                  <w:szCs w:val="18"/>
                  <w:u w:val="single"/>
                  <w:lang w:val="en-US" w:eastAsia="en-GB"/>
                </w:rPr>
                <w:t>C21/26</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711E1C32"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3D0F199B" w14:textId="77777777" w:rsidTr="0009417E">
        <w:trPr>
          <w:cantSplit/>
          <w:jc w:val="center"/>
        </w:trPr>
        <w:tc>
          <w:tcPr>
            <w:tcW w:w="484" w:type="dxa"/>
            <w:tcBorders>
              <w:top w:val="nil"/>
              <w:left w:val="single" w:sz="4" w:space="0" w:color="auto"/>
              <w:bottom w:val="nil"/>
              <w:right w:val="single" w:sz="4" w:space="0" w:color="auto"/>
            </w:tcBorders>
            <w:vAlign w:val="center"/>
          </w:tcPr>
          <w:p w14:paraId="6923C5D4"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36</w:t>
            </w:r>
          </w:p>
        </w:tc>
        <w:tc>
          <w:tcPr>
            <w:tcW w:w="6740" w:type="dxa"/>
            <w:tcBorders>
              <w:top w:val="nil"/>
              <w:left w:val="nil"/>
              <w:bottom w:val="nil"/>
              <w:right w:val="single" w:sz="4" w:space="0" w:color="auto"/>
            </w:tcBorders>
            <w:shd w:val="clear" w:color="auto" w:fill="auto"/>
            <w:vAlign w:val="center"/>
            <w:hideMark/>
          </w:tcPr>
          <w:p w14:paraId="1C693E2B" w14:textId="73319261" w:rsidR="0009417E" w:rsidRPr="0009417E" w:rsidRDefault="007A70AC" w:rsidP="0009417E">
            <w:pPr>
              <w:spacing w:before="20" w:after="20"/>
              <w:jc w:val="both"/>
              <w:rPr>
                <w:rFonts w:eastAsia="Times New Roman" w:cs="Calibri"/>
                <w:sz w:val="18"/>
                <w:szCs w:val="18"/>
                <w:lang w:val="en-US" w:eastAsia="zh-CN"/>
              </w:rPr>
            </w:pPr>
            <w:r w:rsidRPr="00824B5C">
              <w:rPr>
                <w:rFonts w:asciiTheme="minorHAnsi" w:hAnsiTheme="minorHAnsi" w:cstheme="minorHAnsi"/>
                <w:bCs/>
                <w:sz w:val="18"/>
                <w:szCs w:val="18"/>
                <w:lang w:val="en-US" w:eastAsia="zh-CN"/>
              </w:rPr>
              <w:t>理事会</w:t>
            </w:r>
            <w:r w:rsidRPr="00824B5C">
              <w:rPr>
                <w:rFonts w:ascii="SimSun" w:hAnsi="SimSun" w:cstheme="minorHAnsi"/>
                <w:bCs/>
                <w:sz w:val="18"/>
                <w:szCs w:val="18"/>
                <w:lang w:val="en-US" w:eastAsia="zh-CN"/>
              </w:rPr>
              <w:t>“</w:t>
            </w:r>
            <w:r w:rsidRPr="00824B5C">
              <w:rPr>
                <w:rFonts w:asciiTheme="minorHAnsi" w:hAnsiTheme="minorHAnsi" w:cstheme="minorHAnsi"/>
                <w:bCs/>
                <w:sz w:val="18"/>
                <w:szCs w:val="18"/>
                <w:lang w:val="en-US" w:eastAsia="zh-CN"/>
              </w:rPr>
              <w:t>互联网相关国际公共政策问题</w:t>
            </w:r>
            <w:r w:rsidRPr="00824B5C">
              <w:rPr>
                <w:rFonts w:ascii="SimSun" w:hAnsi="SimSun" w:cstheme="minorHAnsi"/>
                <w:bCs/>
                <w:sz w:val="18"/>
                <w:szCs w:val="18"/>
                <w:lang w:val="en-US" w:eastAsia="zh-CN"/>
              </w:rPr>
              <w:t>”</w:t>
            </w:r>
            <w:r w:rsidRPr="00824B5C">
              <w:rPr>
                <w:rFonts w:asciiTheme="minorHAnsi" w:hAnsiTheme="minorHAnsi" w:cstheme="minorHAnsi"/>
                <w:bCs/>
                <w:sz w:val="18"/>
                <w:szCs w:val="18"/>
                <w:lang w:val="en-US" w:eastAsia="zh-CN"/>
              </w:rPr>
              <w:t>工作组（</w:t>
            </w:r>
            <w:r w:rsidRPr="00824B5C">
              <w:rPr>
                <w:rFonts w:asciiTheme="minorHAnsi" w:hAnsiTheme="minorHAnsi" w:cstheme="minorHAnsi"/>
                <w:bCs/>
                <w:sz w:val="18"/>
                <w:szCs w:val="18"/>
                <w:lang w:val="en-US" w:eastAsia="zh-CN"/>
              </w:rPr>
              <w:t>CWG-Internet</w:t>
            </w:r>
            <w:r w:rsidRPr="00824B5C">
              <w:rPr>
                <w:rFonts w:asciiTheme="minorHAnsi" w:hAnsiTheme="minorHAnsi" w:cstheme="minorHAnsi"/>
                <w:bCs/>
                <w:sz w:val="18"/>
                <w:szCs w:val="18"/>
                <w:lang w:val="en-US" w:eastAsia="zh-CN"/>
              </w:rPr>
              <w:t>）主席的报告（</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1305</w:t>
            </w:r>
            <w:r w:rsidRPr="00824B5C">
              <w:rPr>
                <w:rFonts w:asciiTheme="minorHAnsi" w:eastAsia="STKaiti" w:hAnsiTheme="minorHAnsi" w:cstheme="minorHAnsi"/>
                <w:bCs/>
                <w:spacing w:val="-6"/>
                <w:sz w:val="18"/>
                <w:szCs w:val="18"/>
                <w:lang w:val="en-US" w:eastAsia="zh-CN"/>
              </w:rPr>
              <w:t>号决议</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1336</w:t>
            </w:r>
            <w:r w:rsidRPr="00824B5C">
              <w:rPr>
                <w:rFonts w:asciiTheme="minorHAnsi" w:eastAsia="STKaiti" w:hAnsiTheme="minorHAnsi" w:cstheme="minorHAnsi"/>
                <w:bCs/>
                <w:spacing w:val="-6"/>
                <w:sz w:val="18"/>
                <w:szCs w:val="18"/>
                <w:lang w:val="en-US" w:eastAsia="zh-CN"/>
              </w:rPr>
              <w:t>号决议（修订版）</w:t>
            </w:r>
            <w:r w:rsidRPr="00824B5C">
              <w:rPr>
                <w:rFonts w:asciiTheme="minorHAnsi" w:hAnsiTheme="minorHAnsi" w:cstheme="minorHAnsi"/>
                <w:bCs/>
                <w:sz w:val="18"/>
                <w:szCs w:val="18"/>
                <w:lang w:val="en-US" w:eastAsia="zh-CN"/>
              </w:rPr>
              <w:t>）</w:t>
            </w:r>
            <w:r w:rsidR="008D7F5E" w:rsidRPr="008D7F5E">
              <w:rPr>
                <w:rFonts w:asciiTheme="minorHAnsi" w:hAnsiTheme="minorHAnsi" w:cstheme="minorHAnsi" w:hint="eastAsia"/>
                <w:bCs/>
                <w:sz w:val="18"/>
                <w:szCs w:val="18"/>
                <w:lang w:val="en-US" w:eastAsia="zh-CN"/>
              </w:rPr>
              <w:t>（作为一揽子文件被记录在案）</w:t>
            </w:r>
          </w:p>
        </w:tc>
        <w:tc>
          <w:tcPr>
            <w:tcW w:w="1418" w:type="dxa"/>
            <w:tcBorders>
              <w:top w:val="nil"/>
              <w:left w:val="nil"/>
              <w:bottom w:val="nil"/>
              <w:right w:val="single" w:sz="4" w:space="0" w:color="auto"/>
            </w:tcBorders>
            <w:shd w:val="clear" w:color="auto" w:fill="auto"/>
            <w:noWrap/>
            <w:vAlign w:val="center"/>
            <w:hideMark/>
          </w:tcPr>
          <w:p w14:paraId="0C82BD88" w14:textId="77777777" w:rsidR="0009417E" w:rsidRPr="0009417E" w:rsidRDefault="00E50E47" w:rsidP="0009417E">
            <w:pPr>
              <w:spacing w:before="20" w:after="20"/>
              <w:jc w:val="center"/>
              <w:rPr>
                <w:rFonts w:eastAsia="Times New Roman" w:cs="Calibri"/>
                <w:b/>
                <w:bCs/>
                <w:sz w:val="18"/>
                <w:szCs w:val="18"/>
                <w:lang w:val="en-US" w:eastAsia="en-GB"/>
              </w:rPr>
            </w:pPr>
            <w:hyperlink r:id="rId44" w:history="1">
              <w:r w:rsidR="0009417E" w:rsidRPr="0009417E">
                <w:rPr>
                  <w:rFonts w:eastAsia="Times New Roman" w:cs="Calibri"/>
                  <w:b/>
                  <w:bCs/>
                  <w:color w:val="0000FF"/>
                  <w:sz w:val="18"/>
                  <w:szCs w:val="18"/>
                  <w:u w:val="single"/>
                  <w:lang w:val="en-US" w:eastAsia="en-GB"/>
                </w:rPr>
                <w:t>C21/51</w:t>
              </w:r>
            </w:hyperlink>
          </w:p>
        </w:tc>
        <w:tc>
          <w:tcPr>
            <w:tcW w:w="1134" w:type="dxa"/>
            <w:tcBorders>
              <w:top w:val="nil"/>
              <w:left w:val="nil"/>
              <w:bottom w:val="nil"/>
              <w:right w:val="single" w:sz="4" w:space="0" w:color="auto"/>
            </w:tcBorders>
            <w:shd w:val="clear" w:color="auto" w:fill="D9D9D9"/>
            <w:vAlign w:val="center"/>
          </w:tcPr>
          <w:p w14:paraId="0EADCFF1"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6205188A"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07562CF9"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37</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00801E2" w14:textId="57E74B2A" w:rsidR="0009417E" w:rsidRPr="0009417E" w:rsidRDefault="007A70AC" w:rsidP="0009417E">
            <w:pPr>
              <w:spacing w:before="20" w:after="20"/>
              <w:jc w:val="both"/>
              <w:rPr>
                <w:rFonts w:eastAsia="Times New Roman" w:cs="Calibri"/>
                <w:color w:val="000000"/>
                <w:sz w:val="18"/>
                <w:szCs w:val="18"/>
                <w:highlight w:val="yellow"/>
                <w:lang w:val="en-US" w:eastAsia="zh-CN"/>
              </w:rPr>
            </w:pPr>
            <w:r w:rsidRPr="00824B5C">
              <w:rPr>
                <w:rFonts w:asciiTheme="minorHAnsi" w:hAnsiTheme="minorHAnsi" w:cstheme="minorHAnsi"/>
                <w:bCs/>
                <w:sz w:val="18"/>
                <w:szCs w:val="18"/>
                <w:lang w:val="en-US" w:eastAsia="zh-CN"/>
              </w:rPr>
              <w:t>关于国际电联目前如何使用《全球网络安全议程》（</w:t>
            </w:r>
            <w:r w:rsidRPr="00824B5C">
              <w:rPr>
                <w:rFonts w:asciiTheme="minorHAnsi" w:hAnsiTheme="minorHAnsi" w:cstheme="minorHAnsi"/>
                <w:bCs/>
                <w:sz w:val="18"/>
                <w:szCs w:val="18"/>
                <w:lang w:val="en-US" w:eastAsia="zh-CN"/>
              </w:rPr>
              <w:t>GCA</w:t>
            </w:r>
            <w:r w:rsidRPr="00824B5C">
              <w:rPr>
                <w:rFonts w:asciiTheme="minorHAnsi" w:hAnsiTheme="minorHAnsi" w:cstheme="minorHAnsi"/>
                <w:bCs/>
                <w:sz w:val="18"/>
                <w:szCs w:val="18"/>
                <w:lang w:val="en-US" w:eastAsia="zh-CN"/>
              </w:rPr>
              <w:t>）框架的报告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E3D0223" w14:textId="77777777" w:rsidR="0009417E" w:rsidRPr="0009417E" w:rsidRDefault="00E50E47" w:rsidP="0009417E">
            <w:pPr>
              <w:spacing w:before="20" w:after="20"/>
              <w:jc w:val="center"/>
              <w:rPr>
                <w:rFonts w:eastAsia="Times New Roman" w:cs="Calibri"/>
                <w:b/>
                <w:bCs/>
                <w:sz w:val="18"/>
                <w:szCs w:val="18"/>
                <w:lang w:val="en-US" w:eastAsia="en-GB"/>
              </w:rPr>
            </w:pPr>
            <w:hyperlink r:id="rId45" w:history="1">
              <w:r w:rsidR="0009417E" w:rsidRPr="0009417E">
                <w:rPr>
                  <w:rFonts w:eastAsia="Times New Roman" w:cs="Calibri"/>
                  <w:b/>
                  <w:bCs/>
                  <w:color w:val="0000FF"/>
                  <w:sz w:val="18"/>
                  <w:szCs w:val="18"/>
                  <w:u w:val="single"/>
                  <w:lang w:val="en-US" w:eastAsia="en-GB"/>
                </w:rPr>
                <w:t>C21/36</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2587B3AF"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278AB87A"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788B4969"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38</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128C34D6" w14:textId="3A057646" w:rsidR="0009417E" w:rsidRPr="0009417E" w:rsidRDefault="00953B28" w:rsidP="0009417E">
            <w:pPr>
              <w:spacing w:before="20" w:after="20"/>
              <w:jc w:val="both"/>
              <w:rPr>
                <w:rFonts w:eastAsia="Times New Roman" w:cs="Calibri"/>
                <w:color w:val="000000"/>
                <w:sz w:val="18"/>
                <w:szCs w:val="18"/>
                <w:highlight w:val="yellow"/>
                <w:lang w:val="en-US" w:eastAsia="zh-CN"/>
              </w:rPr>
            </w:pPr>
            <w:r w:rsidRPr="00824B5C">
              <w:rPr>
                <w:rFonts w:asciiTheme="minorHAnsi" w:hAnsiTheme="minorHAnsi" w:cstheme="minorHAnsi"/>
                <w:bCs/>
                <w:sz w:val="18"/>
                <w:szCs w:val="18"/>
                <w:lang w:val="en-US" w:eastAsia="zh-CN"/>
              </w:rPr>
              <w:t>国际电联《全球网络安全议程》（</w:t>
            </w:r>
            <w:r w:rsidRPr="00824B5C">
              <w:rPr>
                <w:rFonts w:asciiTheme="minorHAnsi" w:hAnsiTheme="minorHAnsi" w:cstheme="minorHAnsi"/>
                <w:bCs/>
                <w:sz w:val="18"/>
                <w:szCs w:val="18"/>
                <w:lang w:val="en-US" w:eastAsia="zh-CN"/>
              </w:rPr>
              <w:t>GCA</w:t>
            </w:r>
            <w:r w:rsidRPr="00824B5C">
              <w:rPr>
                <w:rFonts w:asciiTheme="minorHAnsi" w:hAnsiTheme="minorHAnsi" w:cstheme="minorHAnsi"/>
                <w:bCs/>
                <w:sz w:val="18"/>
                <w:szCs w:val="18"/>
                <w:lang w:val="en-US" w:eastAsia="zh-CN"/>
              </w:rPr>
              <w:t>）使用导则</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D3BA9A" w14:textId="77777777" w:rsidR="0009417E" w:rsidRPr="0009417E" w:rsidRDefault="00E50E47" w:rsidP="0009417E">
            <w:pPr>
              <w:spacing w:before="20" w:after="20"/>
              <w:jc w:val="center"/>
              <w:rPr>
                <w:rFonts w:eastAsia="Times New Roman" w:cs="Calibri"/>
                <w:b/>
                <w:bCs/>
                <w:sz w:val="18"/>
                <w:szCs w:val="18"/>
                <w:lang w:val="en-US" w:eastAsia="en-GB"/>
              </w:rPr>
            </w:pPr>
            <w:hyperlink r:id="rId46" w:history="1">
              <w:r w:rsidR="0009417E" w:rsidRPr="0009417E">
                <w:rPr>
                  <w:rFonts w:eastAsia="Times New Roman" w:cs="Calibri"/>
                  <w:b/>
                  <w:bCs/>
                  <w:color w:val="0000FF"/>
                  <w:sz w:val="18"/>
                  <w:szCs w:val="18"/>
                  <w:u w:val="single"/>
                  <w:lang w:val="en-US" w:eastAsia="en-GB"/>
                </w:rPr>
                <w:t>C21/71</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00AA7D04"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43FAB459"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FD3F8BD"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39</w:t>
            </w:r>
          </w:p>
        </w:tc>
        <w:tc>
          <w:tcPr>
            <w:tcW w:w="6740" w:type="dxa"/>
            <w:tcBorders>
              <w:top w:val="nil"/>
              <w:left w:val="nil"/>
              <w:bottom w:val="single" w:sz="4" w:space="0" w:color="auto"/>
              <w:right w:val="single" w:sz="4" w:space="0" w:color="auto"/>
            </w:tcBorders>
            <w:shd w:val="clear" w:color="auto" w:fill="auto"/>
            <w:vAlign w:val="center"/>
            <w:hideMark/>
          </w:tcPr>
          <w:p w14:paraId="51FA3686" w14:textId="454FA547" w:rsidR="0009417E" w:rsidRPr="0009417E" w:rsidRDefault="00953B28" w:rsidP="0009417E">
            <w:pPr>
              <w:spacing w:before="20" w:after="20"/>
              <w:jc w:val="both"/>
              <w:rPr>
                <w:rFonts w:eastAsia="Times New Roman" w:cs="Calibri"/>
                <w:color w:val="000000"/>
                <w:sz w:val="18"/>
                <w:szCs w:val="18"/>
                <w:lang w:val="en-US" w:eastAsia="zh-CN"/>
              </w:rPr>
            </w:pPr>
            <w:r w:rsidRPr="00824B5C">
              <w:rPr>
                <w:rFonts w:asciiTheme="minorHAnsi" w:hAnsiTheme="minorHAnsi" w:cstheme="minorHAnsi"/>
                <w:color w:val="000000"/>
                <w:sz w:val="18"/>
                <w:szCs w:val="18"/>
                <w:lang w:eastAsia="zh-CN"/>
              </w:rPr>
              <w:t>独立管理顾问委员会（</w:t>
            </w:r>
            <w:r w:rsidRPr="00824B5C">
              <w:rPr>
                <w:rFonts w:asciiTheme="minorHAnsi" w:eastAsia="Times New Roman" w:hAnsiTheme="minorHAnsi" w:cstheme="minorHAnsi"/>
                <w:color w:val="000000"/>
                <w:sz w:val="18"/>
                <w:szCs w:val="18"/>
                <w:lang w:eastAsia="zh-CN"/>
              </w:rPr>
              <w:t>IMAC</w:t>
            </w:r>
            <w:r w:rsidRPr="00824B5C">
              <w:rPr>
                <w:rFonts w:asciiTheme="minorHAnsi" w:hAnsiTheme="minorHAnsi" w:cstheme="minorHAnsi"/>
                <w:color w:val="000000"/>
                <w:sz w:val="18"/>
                <w:szCs w:val="18"/>
                <w:lang w:eastAsia="zh-CN"/>
              </w:rPr>
              <w:t>）的报告（</w:t>
            </w:r>
            <w:r w:rsidRPr="00824B5C">
              <w:rPr>
                <w:rFonts w:ascii="STKaiti" w:eastAsia="STKaiti" w:hAnsi="STKaiti" w:cstheme="minorHAnsi"/>
                <w:sz w:val="18"/>
                <w:szCs w:val="18"/>
                <w:lang w:eastAsia="zh-CN"/>
              </w:rPr>
              <w:t>第</w:t>
            </w:r>
            <w:r w:rsidRPr="000C2A07">
              <w:rPr>
                <w:rFonts w:asciiTheme="minorHAnsi" w:eastAsia="STKaiti" w:hAnsiTheme="minorHAnsi" w:cstheme="minorHAnsi"/>
                <w:sz w:val="18"/>
                <w:szCs w:val="18"/>
                <w:lang w:eastAsia="zh-CN"/>
              </w:rPr>
              <w:t>162</w:t>
            </w:r>
            <w:r w:rsidRPr="00824B5C">
              <w:rPr>
                <w:rFonts w:ascii="STKaiti" w:eastAsia="STKaiti" w:hAnsi="STKaiti" w:cstheme="minorHAnsi"/>
                <w:sz w:val="18"/>
                <w:szCs w:val="18"/>
                <w:lang w:eastAsia="zh-CN"/>
              </w:rPr>
              <w:t>号决议、第</w:t>
            </w:r>
            <w:r w:rsidRPr="000C2A07">
              <w:rPr>
                <w:rFonts w:asciiTheme="minorHAnsi" w:eastAsia="STKaiti" w:hAnsiTheme="minorHAnsi" w:cstheme="minorHAnsi"/>
                <w:sz w:val="18"/>
                <w:szCs w:val="18"/>
                <w:lang w:eastAsia="zh-CN"/>
              </w:rPr>
              <w:t>565</w:t>
            </w:r>
            <w:r w:rsidRPr="00824B5C">
              <w:rPr>
                <w:rFonts w:ascii="STKaiti" w:eastAsia="STKaiti" w:hAnsi="STKaiti" w:cstheme="minorHAnsi"/>
                <w:sz w:val="18"/>
                <w:szCs w:val="18"/>
                <w:lang w:eastAsia="zh-CN"/>
              </w:rPr>
              <w:t>号决定</w:t>
            </w:r>
            <w:r w:rsidRPr="00824B5C">
              <w:rPr>
                <w:rFonts w:asciiTheme="minorHAnsi" w:hAnsiTheme="minorHAnsi" w:cstheme="minorHAnsi"/>
                <w:color w:val="000000"/>
                <w:sz w:val="18"/>
                <w:szCs w:val="18"/>
                <w:lang w:eastAsia="zh-CN"/>
              </w:rPr>
              <w:t>）</w:t>
            </w:r>
          </w:p>
        </w:tc>
        <w:tc>
          <w:tcPr>
            <w:tcW w:w="1418" w:type="dxa"/>
            <w:tcBorders>
              <w:top w:val="nil"/>
              <w:left w:val="nil"/>
              <w:bottom w:val="single" w:sz="4" w:space="0" w:color="auto"/>
              <w:right w:val="single" w:sz="4" w:space="0" w:color="auto"/>
            </w:tcBorders>
            <w:shd w:val="clear" w:color="auto" w:fill="auto"/>
            <w:vAlign w:val="center"/>
            <w:hideMark/>
          </w:tcPr>
          <w:p w14:paraId="070A9C4B" w14:textId="77777777" w:rsidR="0009417E" w:rsidRPr="0009417E" w:rsidRDefault="00E50E47" w:rsidP="0009417E">
            <w:pPr>
              <w:spacing w:before="20" w:after="20"/>
              <w:jc w:val="center"/>
              <w:rPr>
                <w:rFonts w:eastAsia="Times New Roman" w:cs="Calibri"/>
                <w:b/>
                <w:bCs/>
                <w:sz w:val="18"/>
                <w:szCs w:val="18"/>
                <w:lang w:val="en-US" w:eastAsia="en-GB"/>
              </w:rPr>
            </w:pPr>
            <w:hyperlink r:id="rId47" w:history="1">
              <w:r w:rsidR="0009417E" w:rsidRPr="0009417E">
                <w:rPr>
                  <w:rFonts w:eastAsia="Times New Roman" w:cs="Calibri"/>
                  <w:b/>
                  <w:bCs/>
                  <w:color w:val="0000FF"/>
                  <w:sz w:val="18"/>
                  <w:szCs w:val="18"/>
                  <w:u w:val="single"/>
                  <w:lang w:val="en-US" w:eastAsia="en-GB"/>
                </w:rPr>
                <w:t>C21/22</w:t>
              </w:r>
            </w:hyperlink>
          </w:p>
        </w:tc>
        <w:tc>
          <w:tcPr>
            <w:tcW w:w="1134" w:type="dxa"/>
            <w:tcBorders>
              <w:top w:val="nil"/>
              <w:left w:val="nil"/>
              <w:bottom w:val="single" w:sz="4" w:space="0" w:color="auto"/>
              <w:right w:val="single" w:sz="4" w:space="0" w:color="auto"/>
            </w:tcBorders>
            <w:shd w:val="clear" w:color="auto" w:fill="D9D9D9"/>
            <w:vAlign w:val="center"/>
          </w:tcPr>
          <w:p w14:paraId="3D1AB0BA"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79840FA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3E59FF0"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40</w:t>
            </w:r>
          </w:p>
        </w:tc>
        <w:tc>
          <w:tcPr>
            <w:tcW w:w="6740" w:type="dxa"/>
            <w:tcBorders>
              <w:top w:val="nil"/>
              <w:left w:val="nil"/>
              <w:bottom w:val="single" w:sz="4" w:space="0" w:color="auto"/>
              <w:right w:val="single" w:sz="4" w:space="0" w:color="auto"/>
            </w:tcBorders>
            <w:shd w:val="clear" w:color="auto" w:fill="auto"/>
            <w:vAlign w:val="center"/>
            <w:hideMark/>
          </w:tcPr>
          <w:p w14:paraId="1B35795B" w14:textId="48066F6E" w:rsidR="0009417E" w:rsidRPr="0009417E" w:rsidRDefault="00F46660" w:rsidP="0009417E">
            <w:pPr>
              <w:spacing w:before="20" w:after="20"/>
              <w:jc w:val="both"/>
              <w:rPr>
                <w:rFonts w:eastAsia="Times New Roman" w:cs="Calibri"/>
                <w:color w:val="000000"/>
                <w:sz w:val="18"/>
                <w:szCs w:val="18"/>
                <w:highlight w:val="yellow"/>
                <w:lang w:val="en-US" w:eastAsia="zh-CN"/>
              </w:rPr>
            </w:pPr>
            <w:r w:rsidRPr="00824B5C">
              <w:rPr>
                <w:rFonts w:asciiTheme="minorHAnsi" w:hAnsiTheme="minorHAnsi" w:cstheme="minorHAnsi"/>
                <w:bCs/>
                <w:sz w:val="18"/>
                <w:szCs w:val="18"/>
                <w:lang w:val="en-US" w:eastAsia="zh-CN"/>
              </w:rPr>
              <w:t>内部控制工作组的报告</w:t>
            </w:r>
          </w:p>
        </w:tc>
        <w:tc>
          <w:tcPr>
            <w:tcW w:w="1418" w:type="dxa"/>
            <w:tcBorders>
              <w:top w:val="nil"/>
              <w:left w:val="nil"/>
              <w:bottom w:val="single" w:sz="4" w:space="0" w:color="auto"/>
              <w:right w:val="single" w:sz="4" w:space="0" w:color="auto"/>
            </w:tcBorders>
            <w:shd w:val="clear" w:color="auto" w:fill="auto"/>
            <w:vAlign w:val="center"/>
            <w:hideMark/>
          </w:tcPr>
          <w:p w14:paraId="6D7D5041" w14:textId="77777777" w:rsidR="0009417E" w:rsidRPr="0009417E" w:rsidRDefault="00E50E47" w:rsidP="0009417E">
            <w:pPr>
              <w:spacing w:before="20" w:after="20"/>
              <w:jc w:val="center"/>
              <w:rPr>
                <w:rFonts w:eastAsia="Times New Roman" w:cs="Calibri"/>
                <w:b/>
                <w:bCs/>
                <w:sz w:val="18"/>
                <w:szCs w:val="18"/>
                <w:lang w:val="en-US" w:eastAsia="en-GB"/>
              </w:rPr>
            </w:pPr>
            <w:hyperlink r:id="rId48" w:history="1">
              <w:r w:rsidR="0009417E" w:rsidRPr="0009417E">
                <w:rPr>
                  <w:rFonts w:eastAsia="Times New Roman" w:cs="Calibri"/>
                  <w:b/>
                  <w:bCs/>
                  <w:color w:val="0000FF"/>
                  <w:sz w:val="18"/>
                  <w:szCs w:val="18"/>
                  <w:u w:val="single"/>
                  <w:lang w:val="en-US" w:eastAsia="en-GB"/>
                </w:rPr>
                <w:t>C21/63</w:t>
              </w:r>
            </w:hyperlink>
          </w:p>
        </w:tc>
        <w:tc>
          <w:tcPr>
            <w:tcW w:w="1134" w:type="dxa"/>
            <w:tcBorders>
              <w:top w:val="nil"/>
              <w:left w:val="nil"/>
              <w:bottom w:val="single" w:sz="4" w:space="0" w:color="auto"/>
              <w:right w:val="single" w:sz="4" w:space="0" w:color="auto"/>
            </w:tcBorders>
            <w:shd w:val="clear" w:color="auto" w:fill="D9D9D9"/>
            <w:vAlign w:val="center"/>
          </w:tcPr>
          <w:p w14:paraId="7B7CB04A"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00359F48"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A5859FF"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41</w:t>
            </w:r>
          </w:p>
        </w:tc>
        <w:tc>
          <w:tcPr>
            <w:tcW w:w="6740" w:type="dxa"/>
            <w:tcBorders>
              <w:top w:val="single" w:sz="4" w:space="0" w:color="auto"/>
              <w:left w:val="nil"/>
              <w:bottom w:val="single" w:sz="4" w:space="0" w:color="auto"/>
              <w:right w:val="single" w:sz="4" w:space="0" w:color="auto"/>
            </w:tcBorders>
            <w:shd w:val="clear" w:color="000000" w:fill="FFFFFF"/>
            <w:vAlign w:val="center"/>
            <w:hideMark/>
          </w:tcPr>
          <w:p w14:paraId="0A8162A2" w14:textId="065ED9D7" w:rsidR="0009417E" w:rsidRPr="0009417E" w:rsidRDefault="00F46660" w:rsidP="0009417E">
            <w:pPr>
              <w:spacing w:before="20" w:after="20"/>
              <w:jc w:val="both"/>
              <w:rPr>
                <w:rFonts w:eastAsia="Times New Roman" w:cs="Calibri"/>
                <w:color w:val="000000"/>
                <w:sz w:val="18"/>
                <w:szCs w:val="18"/>
                <w:highlight w:val="yellow"/>
                <w:lang w:val="en-US" w:eastAsia="zh-CN"/>
              </w:rPr>
            </w:pPr>
            <w:r w:rsidRPr="00824B5C">
              <w:rPr>
                <w:rFonts w:asciiTheme="minorHAnsi" w:hAnsiTheme="minorHAnsi" w:cstheme="minorHAnsi" w:hint="eastAsia"/>
                <w:bCs/>
                <w:sz w:val="18"/>
                <w:szCs w:val="18"/>
                <w:lang w:val="en-US" w:eastAsia="zh-CN"/>
              </w:rPr>
              <w:t>区域代表处欺诈案发生后的一般审计报告（</w:t>
            </w:r>
            <w:r w:rsidRPr="00824B5C">
              <w:rPr>
                <w:rFonts w:ascii="STKaiti" w:eastAsia="STKaiti" w:hAnsi="STKaiti" w:cstheme="minorHAnsi" w:hint="eastAsia"/>
                <w:bCs/>
                <w:sz w:val="18"/>
                <w:szCs w:val="18"/>
                <w:lang w:val="en-US" w:eastAsia="zh-CN"/>
              </w:rPr>
              <w:t>第</w:t>
            </w:r>
            <w:r w:rsidRPr="0068687B">
              <w:rPr>
                <w:rFonts w:asciiTheme="minorHAnsi" w:eastAsia="STKaiti" w:hAnsiTheme="minorHAnsi" w:cstheme="minorHAnsi"/>
                <w:bCs/>
                <w:sz w:val="18"/>
                <w:szCs w:val="18"/>
                <w:lang w:val="en-US" w:eastAsia="zh-CN"/>
              </w:rPr>
              <w:t>613</w:t>
            </w:r>
            <w:r w:rsidRPr="00824B5C">
              <w:rPr>
                <w:rFonts w:ascii="STKaiti" w:eastAsia="STKaiti" w:hAnsi="STKaiti" w:cstheme="minorHAnsi" w:hint="eastAsia"/>
                <w:bCs/>
                <w:sz w:val="18"/>
                <w:szCs w:val="18"/>
                <w:lang w:val="en-US" w:eastAsia="zh-CN"/>
              </w:rPr>
              <w:t>号决定</w:t>
            </w:r>
            <w:r w:rsidRPr="00824B5C">
              <w:rPr>
                <w:rFonts w:asciiTheme="minorHAnsi" w:hAnsiTheme="minorHAnsi" w:cstheme="minorHAnsi" w:hint="eastAsia"/>
                <w:bCs/>
                <w:sz w:val="18"/>
                <w:szCs w:val="18"/>
                <w:lang w:val="en-US" w:eastAsia="zh-CN"/>
              </w:rPr>
              <w:t>）</w:t>
            </w:r>
          </w:p>
        </w:tc>
        <w:tc>
          <w:tcPr>
            <w:tcW w:w="1418" w:type="dxa"/>
            <w:tcBorders>
              <w:top w:val="nil"/>
              <w:left w:val="nil"/>
              <w:bottom w:val="single" w:sz="4" w:space="0" w:color="auto"/>
              <w:right w:val="single" w:sz="4" w:space="0" w:color="auto"/>
            </w:tcBorders>
            <w:shd w:val="clear" w:color="auto" w:fill="auto"/>
            <w:vAlign w:val="center"/>
            <w:hideMark/>
          </w:tcPr>
          <w:p w14:paraId="20B18FE9" w14:textId="77777777" w:rsidR="0009417E" w:rsidRPr="0009417E" w:rsidRDefault="00E50E47" w:rsidP="0009417E">
            <w:pPr>
              <w:spacing w:before="20" w:after="20"/>
              <w:jc w:val="center"/>
              <w:rPr>
                <w:rFonts w:eastAsia="Times New Roman" w:cs="Calibri"/>
                <w:b/>
                <w:bCs/>
                <w:sz w:val="18"/>
                <w:szCs w:val="18"/>
                <w:lang w:val="en-US" w:eastAsia="en-GB"/>
              </w:rPr>
            </w:pPr>
            <w:hyperlink r:id="rId49" w:history="1">
              <w:r w:rsidR="0009417E" w:rsidRPr="0009417E">
                <w:rPr>
                  <w:rFonts w:eastAsia="Times New Roman" w:cs="Calibri"/>
                  <w:b/>
                  <w:bCs/>
                  <w:color w:val="0000FF"/>
                  <w:sz w:val="18"/>
                  <w:szCs w:val="18"/>
                  <w:u w:val="single"/>
                  <w:lang w:val="en-US" w:eastAsia="en-GB"/>
                </w:rPr>
                <w:t>C21/75</w:t>
              </w:r>
            </w:hyperlink>
          </w:p>
        </w:tc>
        <w:tc>
          <w:tcPr>
            <w:tcW w:w="1134" w:type="dxa"/>
            <w:tcBorders>
              <w:top w:val="nil"/>
              <w:left w:val="nil"/>
              <w:bottom w:val="single" w:sz="4" w:space="0" w:color="auto"/>
              <w:right w:val="single" w:sz="4" w:space="0" w:color="auto"/>
            </w:tcBorders>
            <w:shd w:val="clear" w:color="auto" w:fill="D9D9D9"/>
            <w:vAlign w:val="center"/>
          </w:tcPr>
          <w:p w14:paraId="56EA93D1"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5B79D4D7"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242C4548"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42</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516A9082" w14:textId="0D256118" w:rsidR="0009417E" w:rsidRPr="0009417E" w:rsidRDefault="00872A02" w:rsidP="0009417E">
            <w:pPr>
              <w:spacing w:before="20" w:after="20"/>
              <w:jc w:val="both"/>
              <w:rPr>
                <w:rFonts w:eastAsia="Times New Roman" w:cs="Calibri"/>
                <w:sz w:val="18"/>
                <w:szCs w:val="18"/>
                <w:highlight w:val="yellow"/>
                <w:lang w:val="en-US" w:eastAsia="zh-CN"/>
              </w:rPr>
            </w:pPr>
            <w:bookmarkStart w:id="41" w:name="lt_pId346"/>
            <w:r w:rsidRPr="00824B5C">
              <w:rPr>
                <w:rFonts w:asciiTheme="minorHAnsi" w:hAnsiTheme="minorHAnsi" w:cstheme="minorHAnsi"/>
                <w:bCs/>
                <w:sz w:val="18"/>
                <w:szCs w:val="18"/>
                <w:lang w:val="en-US" w:eastAsia="zh-CN"/>
              </w:rPr>
              <w:t>组织复原力管理系统（</w:t>
            </w:r>
            <w:r w:rsidRPr="00824B5C">
              <w:rPr>
                <w:rFonts w:asciiTheme="minorHAnsi" w:hAnsiTheme="minorHAnsi" w:cstheme="minorHAnsi"/>
                <w:bCs/>
                <w:sz w:val="18"/>
                <w:szCs w:val="18"/>
                <w:lang w:val="en-US" w:eastAsia="zh-CN"/>
              </w:rPr>
              <w:t>ORMS</w:t>
            </w:r>
            <w:r w:rsidRPr="00824B5C">
              <w:rPr>
                <w:rFonts w:asciiTheme="minorHAnsi" w:hAnsiTheme="minorHAnsi" w:cstheme="minorHAnsi"/>
                <w:bCs/>
                <w:sz w:val="18"/>
                <w:szCs w:val="18"/>
                <w:lang w:val="en-US" w:eastAsia="zh-CN"/>
              </w:rPr>
              <w:t>）</w:t>
            </w:r>
            <w:bookmarkEnd w:id="41"/>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03699AE" w14:textId="77777777" w:rsidR="0009417E" w:rsidRPr="0009417E" w:rsidRDefault="00E50E47" w:rsidP="0009417E">
            <w:pPr>
              <w:spacing w:before="20" w:after="20"/>
              <w:jc w:val="center"/>
              <w:rPr>
                <w:rFonts w:eastAsia="Times New Roman" w:cs="Calibri"/>
                <w:b/>
                <w:bCs/>
                <w:color w:val="000000"/>
                <w:sz w:val="18"/>
                <w:szCs w:val="18"/>
                <w:lang w:val="en-US" w:eastAsia="en-GB"/>
              </w:rPr>
            </w:pPr>
            <w:hyperlink r:id="rId50" w:history="1">
              <w:r w:rsidR="0009417E" w:rsidRPr="0009417E">
                <w:rPr>
                  <w:rFonts w:eastAsia="Times New Roman" w:cs="Calibri"/>
                  <w:b/>
                  <w:bCs/>
                  <w:color w:val="0000FF"/>
                  <w:sz w:val="18"/>
                  <w:szCs w:val="18"/>
                  <w:u w:val="single"/>
                  <w:lang w:val="en-US" w:eastAsia="en-GB"/>
                </w:rPr>
                <w:t>C21/15</w:t>
              </w:r>
            </w:hyperlink>
          </w:p>
        </w:tc>
        <w:tc>
          <w:tcPr>
            <w:tcW w:w="1134" w:type="dxa"/>
            <w:tcBorders>
              <w:top w:val="nil"/>
              <w:left w:val="nil"/>
              <w:bottom w:val="single" w:sz="4" w:space="0" w:color="auto"/>
              <w:right w:val="single" w:sz="4" w:space="0" w:color="auto"/>
            </w:tcBorders>
            <w:shd w:val="clear" w:color="auto" w:fill="D9D9D9"/>
            <w:vAlign w:val="center"/>
          </w:tcPr>
          <w:p w14:paraId="49B26281"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52753B6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BE72C7F"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color w:val="000000"/>
                <w:sz w:val="18"/>
                <w:szCs w:val="18"/>
                <w:lang w:val="en-US" w:eastAsia="en-GB"/>
              </w:rPr>
              <w:t>43</w:t>
            </w:r>
          </w:p>
        </w:tc>
        <w:tc>
          <w:tcPr>
            <w:tcW w:w="6740" w:type="dxa"/>
            <w:tcBorders>
              <w:top w:val="nil"/>
              <w:left w:val="nil"/>
              <w:bottom w:val="single" w:sz="4" w:space="0" w:color="auto"/>
              <w:right w:val="single" w:sz="4" w:space="0" w:color="auto"/>
            </w:tcBorders>
            <w:shd w:val="clear" w:color="auto" w:fill="auto"/>
            <w:vAlign w:val="center"/>
            <w:hideMark/>
          </w:tcPr>
          <w:p w14:paraId="1EA2EFA9" w14:textId="61A71346" w:rsidR="0009417E" w:rsidRPr="0009417E" w:rsidRDefault="00872A02" w:rsidP="0009417E">
            <w:pPr>
              <w:spacing w:before="20" w:after="20"/>
              <w:jc w:val="both"/>
              <w:rPr>
                <w:rFonts w:eastAsia="Times New Roman" w:cs="Calibri"/>
                <w:sz w:val="18"/>
                <w:szCs w:val="18"/>
                <w:highlight w:val="yellow"/>
                <w:lang w:val="en-US" w:eastAsia="en-GB"/>
              </w:rPr>
            </w:pPr>
            <w:bookmarkStart w:id="42" w:name="lt_pId402"/>
            <w:proofErr w:type="spellStart"/>
            <w:r w:rsidRPr="00824B5C">
              <w:rPr>
                <w:rFonts w:asciiTheme="minorHAnsi" w:hAnsiTheme="minorHAnsi" w:cstheme="minorHAnsi"/>
                <w:sz w:val="18"/>
                <w:szCs w:val="18"/>
                <w:lang w:eastAsia="en-GB"/>
              </w:rPr>
              <w:t>国际电联问责制框架</w:t>
            </w:r>
            <w:bookmarkEnd w:id="42"/>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6BD0F30B" w14:textId="77777777" w:rsidR="0009417E" w:rsidRPr="0009417E" w:rsidRDefault="00E50E47" w:rsidP="0009417E">
            <w:pPr>
              <w:spacing w:before="20" w:after="20"/>
              <w:jc w:val="center"/>
              <w:rPr>
                <w:rFonts w:eastAsia="Times New Roman" w:cs="Calibri"/>
                <w:b/>
                <w:bCs/>
                <w:color w:val="000000"/>
                <w:sz w:val="18"/>
                <w:szCs w:val="18"/>
                <w:lang w:val="en-US" w:eastAsia="en-GB"/>
              </w:rPr>
            </w:pPr>
            <w:hyperlink r:id="rId51" w:history="1">
              <w:r w:rsidR="0009417E" w:rsidRPr="0009417E">
                <w:rPr>
                  <w:rFonts w:eastAsia="Times New Roman" w:cs="Calibri"/>
                  <w:b/>
                  <w:bCs/>
                  <w:color w:val="0000FF"/>
                  <w:sz w:val="18"/>
                  <w:szCs w:val="18"/>
                  <w:u w:val="single"/>
                  <w:lang w:val="en-US" w:eastAsia="en-GB"/>
                </w:rPr>
                <w:t>C21/43</w:t>
              </w:r>
            </w:hyperlink>
          </w:p>
        </w:tc>
        <w:tc>
          <w:tcPr>
            <w:tcW w:w="1134" w:type="dxa"/>
            <w:tcBorders>
              <w:top w:val="nil"/>
              <w:left w:val="nil"/>
              <w:bottom w:val="single" w:sz="4" w:space="0" w:color="auto"/>
              <w:right w:val="single" w:sz="4" w:space="0" w:color="auto"/>
            </w:tcBorders>
            <w:shd w:val="clear" w:color="auto" w:fill="D9D9D9"/>
            <w:vAlign w:val="center"/>
          </w:tcPr>
          <w:p w14:paraId="4A08E63B"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4F73C39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7673B8D3"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44</w:t>
            </w:r>
          </w:p>
        </w:tc>
        <w:tc>
          <w:tcPr>
            <w:tcW w:w="6740" w:type="dxa"/>
            <w:tcBorders>
              <w:top w:val="nil"/>
              <w:left w:val="nil"/>
              <w:bottom w:val="single" w:sz="4" w:space="0" w:color="auto"/>
              <w:right w:val="single" w:sz="4" w:space="0" w:color="auto"/>
            </w:tcBorders>
            <w:shd w:val="clear" w:color="auto" w:fill="auto"/>
            <w:vAlign w:val="center"/>
            <w:hideMark/>
          </w:tcPr>
          <w:p w14:paraId="50866685" w14:textId="5112B447" w:rsidR="0009417E" w:rsidRPr="0009417E" w:rsidRDefault="00872A02" w:rsidP="0009417E">
            <w:pPr>
              <w:spacing w:before="20" w:after="20"/>
              <w:jc w:val="both"/>
              <w:rPr>
                <w:rFonts w:eastAsia="Times New Roman" w:cs="Calibri"/>
                <w:sz w:val="18"/>
                <w:szCs w:val="18"/>
                <w:highlight w:val="yellow"/>
                <w:lang w:val="en-US" w:eastAsia="zh-CN"/>
              </w:rPr>
            </w:pPr>
            <w:bookmarkStart w:id="43" w:name="lt_pId433"/>
            <w:r w:rsidRPr="00824B5C">
              <w:rPr>
                <w:rFonts w:asciiTheme="minorHAnsi" w:hAnsiTheme="minorHAnsi" w:cstheme="minorHAnsi"/>
                <w:sz w:val="18"/>
                <w:szCs w:val="18"/>
                <w:lang w:eastAsia="zh-CN"/>
              </w:rPr>
              <w:t>关于落实风险管理行动计划的报告</w:t>
            </w:r>
            <w:bookmarkEnd w:id="43"/>
          </w:p>
        </w:tc>
        <w:tc>
          <w:tcPr>
            <w:tcW w:w="1418" w:type="dxa"/>
            <w:tcBorders>
              <w:top w:val="nil"/>
              <w:left w:val="nil"/>
              <w:bottom w:val="single" w:sz="4" w:space="0" w:color="auto"/>
              <w:right w:val="single" w:sz="4" w:space="0" w:color="auto"/>
            </w:tcBorders>
            <w:shd w:val="clear" w:color="auto" w:fill="auto"/>
            <w:vAlign w:val="center"/>
          </w:tcPr>
          <w:p w14:paraId="4F17DD7F" w14:textId="77777777" w:rsidR="0009417E" w:rsidRPr="0009417E" w:rsidRDefault="00E50E47" w:rsidP="0009417E">
            <w:pPr>
              <w:spacing w:before="20" w:after="20"/>
              <w:jc w:val="center"/>
              <w:rPr>
                <w:rFonts w:eastAsia="Times New Roman" w:cs="Calibri"/>
                <w:b/>
                <w:bCs/>
                <w:sz w:val="18"/>
                <w:szCs w:val="18"/>
                <w:lang w:val="en-US" w:eastAsia="en-GB"/>
              </w:rPr>
            </w:pPr>
            <w:hyperlink r:id="rId52" w:history="1">
              <w:r w:rsidR="0009417E" w:rsidRPr="0009417E">
                <w:rPr>
                  <w:rFonts w:eastAsia="Times New Roman" w:cs="Calibri"/>
                  <w:b/>
                  <w:bCs/>
                  <w:color w:val="0000FF"/>
                  <w:sz w:val="18"/>
                  <w:szCs w:val="18"/>
                  <w:u w:val="single"/>
                  <w:lang w:val="en-US" w:eastAsia="en-GB"/>
                </w:rPr>
                <w:t>C21/61</w:t>
              </w:r>
            </w:hyperlink>
          </w:p>
        </w:tc>
        <w:tc>
          <w:tcPr>
            <w:tcW w:w="1134" w:type="dxa"/>
            <w:tcBorders>
              <w:top w:val="nil"/>
              <w:left w:val="nil"/>
              <w:bottom w:val="single" w:sz="4" w:space="0" w:color="auto"/>
              <w:right w:val="single" w:sz="4" w:space="0" w:color="auto"/>
            </w:tcBorders>
            <w:shd w:val="clear" w:color="auto" w:fill="D9D9D9"/>
            <w:vAlign w:val="center"/>
          </w:tcPr>
          <w:p w14:paraId="61994187"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69FB4926" w14:textId="77777777" w:rsidTr="0009417E">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27225E41" w14:textId="77777777" w:rsidR="0009417E" w:rsidRPr="0009417E" w:rsidDel="00B76952" w:rsidRDefault="0009417E" w:rsidP="0009417E">
            <w:pPr>
              <w:spacing w:before="20" w:after="20"/>
              <w:jc w:val="center"/>
              <w:rPr>
                <w:rFonts w:eastAsia="Times New Roman" w:cs="Calibri"/>
                <w:sz w:val="18"/>
                <w:szCs w:val="18"/>
                <w:lang w:val="en-US" w:eastAsia="en-GB"/>
              </w:rPr>
            </w:pPr>
            <w:r w:rsidRPr="0009417E">
              <w:rPr>
                <w:rFonts w:eastAsia="Times New Roman" w:cs="Calibri"/>
                <w:color w:val="000000"/>
                <w:sz w:val="18"/>
                <w:szCs w:val="18"/>
                <w:lang w:val="en-US" w:eastAsia="en-GB"/>
              </w:rPr>
              <w:t>45</w:t>
            </w:r>
          </w:p>
        </w:tc>
        <w:tc>
          <w:tcPr>
            <w:tcW w:w="6740" w:type="dxa"/>
            <w:tcBorders>
              <w:top w:val="nil"/>
              <w:left w:val="nil"/>
              <w:bottom w:val="single" w:sz="4" w:space="0" w:color="auto"/>
              <w:right w:val="single" w:sz="4" w:space="0" w:color="auto"/>
            </w:tcBorders>
            <w:shd w:val="clear" w:color="auto" w:fill="auto"/>
            <w:vAlign w:val="center"/>
          </w:tcPr>
          <w:p w14:paraId="6C86AF83" w14:textId="02FE83C8" w:rsidR="0009417E" w:rsidRPr="0038300F" w:rsidRDefault="0038300F" w:rsidP="0009417E">
            <w:pPr>
              <w:spacing w:before="20" w:after="20"/>
              <w:jc w:val="both"/>
              <w:rPr>
                <w:rFonts w:asciiTheme="minorHAnsi" w:hAnsiTheme="minorHAnsi" w:cstheme="minorHAnsi"/>
                <w:sz w:val="18"/>
                <w:szCs w:val="18"/>
                <w:lang w:eastAsia="zh-CN"/>
              </w:rPr>
            </w:pPr>
            <w:r w:rsidRPr="0038300F">
              <w:rPr>
                <w:rFonts w:asciiTheme="minorHAnsi" w:hAnsiTheme="minorHAnsi" w:cstheme="minorHAnsi" w:hint="eastAsia"/>
                <w:sz w:val="18"/>
                <w:szCs w:val="18"/>
                <w:lang w:eastAsia="zh-CN"/>
              </w:rPr>
              <w:t>数字化变革举措</w:t>
            </w:r>
            <w:r w:rsidR="00546ED1">
              <w:rPr>
                <w:rFonts w:asciiTheme="minorHAnsi" w:hAnsiTheme="minorHAnsi" w:cstheme="minorHAnsi" w:hint="eastAsia"/>
                <w:sz w:val="18"/>
                <w:szCs w:val="18"/>
                <w:lang w:eastAsia="zh-CN"/>
              </w:rPr>
              <w:t>（</w:t>
            </w:r>
            <w:r w:rsidR="0009417E" w:rsidRPr="0038300F">
              <w:rPr>
                <w:rFonts w:asciiTheme="minorHAnsi" w:hAnsiTheme="minorHAnsi" w:cstheme="minorHAnsi"/>
                <w:sz w:val="18"/>
                <w:szCs w:val="18"/>
                <w:lang w:eastAsia="zh-CN"/>
              </w:rPr>
              <w:t>DT-I</w:t>
            </w:r>
            <w:r w:rsidR="00546ED1">
              <w:rPr>
                <w:rFonts w:asciiTheme="minorHAnsi" w:hAnsiTheme="minorHAnsi" w:cstheme="minorHAnsi" w:hint="eastAsia"/>
                <w:sz w:val="18"/>
                <w:szCs w:val="18"/>
                <w:lang w:eastAsia="zh-CN"/>
              </w:rPr>
              <w:t>）</w:t>
            </w:r>
          </w:p>
        </w:tc>
        <w:tc>
          <w:tcPr>
            <w:tcW w:w="1418" w:type="dxa"/>
            <w:tcBorders>
              <w:top w:val="nil"/>
              <w:left w:val="nil"/>
              <w:bottom w:val="single" w:sz="4" w:space="0" w:color="auto"/>
              <w:right w:val="single" w:sz="4" w:space="0" w:color="auto"/>
            </w:tcBorders>
            <w:shd w:val="clear" w:color="auto" w:fill="auto"/>
            <w:noWrap/>
            <w:vAlign w:val="center"/>
          </w:tcPr>
          <w:p w14:paraId="060834DF" w14:textId="77777777" w:rsidR="0009417E" w:rsidRPr="0009417E" w:rsidRDefault="00E50E47" w:rsidP="0009417E">
            <w:pPr>
              <w:keepNext/>
              <w:keepLines/>
              <w:spacing w:before="20" w:after="20"/>
              <w:ind w:left="794" w:hanging="794"/>
              <w:jc w:val="center"/>
              <w:outlineLvl w:val="2"/>
              <w:rPr>
                <w:rFonts w:eastAsia="MS Mincho" w:cs="Calibri"/>
                <w:b/>
                <w:bCs/>
                <w:sz w:val="18"/>
                <w:szCs w:val="18"/>
                <w:lang w:val="en-US" w:eastAsia="en-GB"/>
              </w:rPr>
            </w:pPr>
            <w:hyperlink r:id="rId53" w:history="1">
              <w:r w:rsidR="0009417E" w:rsidRPr="0009417E">
                <w:rPr>
                  <w:rFonts w:eastAsia="MS Mincho" w:cs="Calibri"/>
                  <w:b/>
                  <w:bCs/>
                  <w:color w:val="0000FF"/>
                  <w:sz w:val="18"/>
                  <w:szCs w:val="18"/>
                  <w:u w:val="single"/>
                  <w:lang w:val="en-US" w:eastAsia="en-GB"/>
                </w:rPr>
                <w:t>C21/70</w:t>
              </w:r>
            </w:hyperlink>
          </w:p>
        </w:tc>
        <w:tc>
          <w:tcPr>
            <w:tcW w:w="1134" w:type="dxa"/>
            <w:tcBorders>
              <w:top w:val="nil"/>
              <w:left w:val="nil"/>
              <w:bottom w:val="single" w:sz="4" w:space="0" w:color="auto"/>
              <w:right w:val="single" w:sz="4" w:space="0" w:color="auto"/>
            </w:tcBorders>
            <w:shd w:val="clear" w:color="auto" w:fill="D9D9D9"/>
            <w:vAlign w:val="center"/>
          </w:tcPr>
          <w:p w14:paraId="03E1014B" w14:textId="77777777" w:rsidR="0009417E" w:rsidRPr="0009417E" w:rsidRDefault="0009417E" w:rsidP="0009417E">
            <w:pPr>
              <w:keepNext/>
              <w:keepLines/>
              <w:spacing w:before="20" w:after="20"/>
              <w:ind w:left="794" w:hanging="794"/>
              <w:jc w:val="center"/>
              <w:outlineLvl w:val="2"/>
              <w:rPr>
                <w:rFonts w:eastAsia="MS Mincho" w:cs="Calibri"/>
                <w:b/>
                <w:szCs w:val="22"/>
                <w:lang w:val="en-US" w:eastAsia="en-GB"/>
              </w:rPr>
            </w:pPr>
            <w:r w:rsidRPr="0009417E">
              <w:rPr>
                <w:rFonts w:eastAsia="Times New Roman" w:cs="Calibri"/>
                <w:b/>
                <w:bCs/>
                <w:sz w:val="20"/>
                <w:lang w:val="en-US" w:eastAsia="en-GB"/>
              </w:rPr>
              <w:t>1</w:t>
            </w:r>
          </w:p>
        </w:tc>
      </w:tr>
      <w:tr w:rsidR="0009417E" w:rsidRPr="0009417E" w14:paraId="1476D3FC"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8322BC4"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46</w:t>
            </w:r>
          </w:p>
        </w:tc>
        <w:tc>
          <w:tcPr>
            <w:tcW w:w="6740" w:type="dxa"/>
            <w:tcBorders>
              <w:top w:val="nil"/>
              <w:left w:val="nil"/>
              <w:bottom w:val="single" w:sz="4" w:space="0" w:color="auto"/>
              <w:right w:val="single" w:sz="4" w:space="0" w:color="auto"/>
            </w:tcBorders>
            <w:shd w:val="clear" w:color="auto" w:fill="auto"/>
            <w:vAlign w:val="center"/>
            <w:hideMark/>
          </w:tcPr>
          <w:p w14:paraId="67C5ECCC" w14:textId="3A0775EF" w:rsidR="0009417E" w:rsidRPr="0009417E" w:rsidRDefault="00872A02" w:rsidP="0009417E">
            <w:pPr>
              <w:spacing w:before="20" w:after="20"/>
              <w:jc w:val="both"/>
              <w:rPr>
                <w:rFonts w:eastAsia="Times New Roman" w:cs="Calibri"/>
                <w:sz w:val="18"/>
                <w:szCs w:val="18"/>
                <w:highlight w:val="yellow"/>
                <w:lang w:val="en-US" w:eastAsia="zh-CN"/>
              </w:rPr>
            </w:pPr>
            <w:r w:rsidRPr="00824B5C">
              <w:rPr>
                <w:rFonts w:asciiTheme="minorHAnsi" w:hAnsiTheme="minorHAnsi" w:cstheme="minorHAnsi"/>
                <w:sz w:val="18"/>
                <w:szCs w:val="18"/>
                <w:lang w:eastAsia="zh-CN"/>
              </w:rPr>
              <w:t>有关落实人力资源战略规划和第</w:t>
            </w:r>
            <w:r w:rsidRPr="00824B5C">
              <w:rPr>
                <w:rFonts w:asciiTheme="minorHAnsi" w:hAnsiTheme="minorHAnsi" w:cstheme="minorHAnsi"/>
                <w:sz w:val="18"/>
                <w:szCs w:val="18"/>
                <w:lang w:eastAsia="zh-CN"/>
              </w:rPr>
              <w:t>48</w:t>
            </w:r>
            <w:r w:rsidRPr="00824B5C">
              <w:rPr>
                <w:rFonts w:asciiTheme="minorHAnsi" w:hAnsiTheme="minorHAnsi" w:cstheme="minorHAnsi"/>
                <w:sz w:val="18"/>
                <w:szCs w:val="18"/>
                <w:lang w:eastAsia="zh-CN"/>
              </w:rPr>
              <w:t>号决议（</w:t>
            </w:r>
            <w:r w:rsidRPr="00824B5C">
              <w:rPr>
                <w:rFonts w:asciiTheme="minorHAnsi" w:hAnsiTheme="minorHAnsi" w:cstheme="minorHAnsi"/>
                <w:sz w:val="18"/>
                <w:szCs w:val="18"/>
                <w:lang w:eastAsia="zh-CN"/>
              </w:rPr>
              <w:t>2018</w:t>
            </w:r>
            <w:r w:rsidRPr="00824B5C">
              <w:rPr>
                <w:rFonts w:asciiTheme="minorHAnsi" w:hAnsiTheme="minorHAnsi" w:cstheme="minorHAnsi"/>
                <w:sz w:val="18"/>
                <w:szCs w:val="18"/>
                <w:lang w:eastAsia="zh-CN"/>
              </w:rPr>
              <w:t>年，迪拜，修订版）的进展报告</w:t>
            </w:r>
          </w:p>
        </w:tc>
        <w:tc>
          <w:tcPr>
            <w:tcW w:w="1418" w:type="dxa"/>
            <w:tcBorders>
              <w:top w:val="nil"/>
              <w:left w:val="nil"/>
              <w:bottom w:val="single" w:sz="4" w:space="0" w:color="auto"/>
              <w:right w:val="single" w:sz="4" w:space="0" w:color="auto"/>
            </w:tcBorders>
            <w:shd w:val="clear" w:color="auto" w:fill="auto"/>
            <w:noWrap/>
            <w:vAlign w:val="center"/>
          </w:tcPr>
          <w:p w14:paraId="2F1A2BD9" w14:textId="77777777" w:rsidR="0009417E" w:rsidRPr="0009417E" w:rsidRDefault="00E50E47" w:rsidP="0009417E">
            <w:pPr>
              <w:spacing w:before="20" w:after="20"/>
              <w:jc w:val="center"/>
              <w:rPr>
                <w:rFonts w:eastAsia="Times New Roman" w:cs="Calibri"/>
                <w:b/>
                <w:bCs/>
                <w:sz w:val="18"/>
                <w:szCs w:val="18"/>
                <w:lang w:val="en-US" w:eastAsia="en-GB"/>
              </w:rPr>
            </w:pPr>
            <w:hyperlink r:id="rId54" w:history="1">
              <w:r w:rsidR="0009417E" w:rsidRPr="0009417E">
                <w:rPr>
                  <w:rFonts w:eastAsia="Times New Roman" w:cs="Calibri"/>
                  <w:b/>
                  <w:bCs/>
                  <w:color w:val="0000FF"/>
                  <w:sz w:val="18"/>
                  <w:szCs w:val="18"/>
                  <w:u w:val="single"/>
                  <w:lang w:val="en-US" w:eastAsia="en-GB"/>
                </w:rPr>
                <w:t>C21/54</w:t>
              </w:r>
            </w:hyperlink>
          </w:p>
        </w:tc>
        <w:tc>
          <w:tcPr>
            <w:tcW w:w="1134" w:type="dxa"/>
            <w:tcBorders>
              <w:top w:val="nil"/>
              <w:left w:val="nil"/>
              <w:bottom w:val="single" w:sz="4" w:space="0" w:color="auto"/>
              <w:right w:val="single" w:sz="4" w:space="0" w:color="auto"/>
            </w:tcBorders>
            <w:shd w:val="clear" w:color="auto" w:fill="D9D9D9"/>
            <w:vAlign w:val="center"/>
          </w:tcPr>
          <w:p w14:paraId="1A10E03A"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6D189157"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2DAF25E4"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47</w:t>
            </w:r>
          </w:p>
        </w:tc>
        <w:tc>
          <w:tcPr>
            <w:tcW w:w="6740" w:type="dxa"/>
            <w:tcBorders>
              <w:top w:val="nil"/>
              <w:left w:val="nil"/>
              <w:bottom w:val="single" w:sz="4" w:space="0" w:color="auto"/>
              <w:right w:val="single" w:sz="4" w:space="0" w:color="auto"/>
            </w:tcBorders>
            <w:shd w:val="clear" w:color="auto" w:fill="auto"/>
            <w:vAlign w:val="center"/>
            <w:hideMark/>
          </w:tcPr>
          <w:p w14:paraId="334D7046" w14:textId="74ADF107" w:rsidR="0009417E" w:rsidRPr="0009417E" w:rsidRDefault="00872A02" w:rsidP="0009417E">
            <w:pPr>
              <w:spacing w:before="20" w:after="20"/>
              <w:jc w:val="both"/>
              <w:rPr>
                <w:rFonts w:eastAsia="Times New Roman" w:cs="Calibri"/>
                <w:sz w:val="18"/>
                <w:szCs w:val="18"/>
                <w:highlight w:val="yellow"/>
                <w:lang w:val="en-US" w:eastAsia="zh-CN"/>
              </w:rPr>
            </w:pPr>
            <w:r w:rsidRPr="00824B5C">
              <w:rPr>
                <w:rFonts w:asciiTheme="minorHAnsi" w:hAnsiTheme="minorHAnsi" w:cstheme="minorHAnsi" w:hint="eastAsia"/>
                <w:sz w:val="18"/>
                <w:szCs w:val="18"/>
                <w:lang w:eastAsia="zh-CN"/>
              </w:rPr>
              <w:t>国际电联加入联合国养恤金委员会</w:t>
            </w:r>
          </w:p>
        </w:tc>
        <w:tc>
          <w:tcPr>
            <w:tcW w:w="1418" w:type="dxa"/>
            <w:tcBorders>
              <w:top w:val="nil"/>
              <w:left w:val="nil"/>
              <w:bottom w:val="single" w:sz="4" w:space="0" w:color="auto"/>
              <w:right w:val="single" w:sz="4" w:space="0" w:color="auto"/>
            </w:tcBorders>
            <w:shd w:val="clear" w:color="auto" w:fill="auto"/>
            <w:noWrap/>
            <w:vAlign w:val="center"/>
          </w:tcPr>
          <w:p w14:paraId="3CD8FC1B" w14:textId="77777777" w:rsidR="0009417E" w:rsidRPr="0009417E" w:rsidRDefault="00E50E47" w:rsidP="0009417E">
            <w:pPr>
              <w:spacing w:before="20" w:after="20"/>
              <w:jc w:val="center"/>
              <w:rPr>
                <w:rFonts w:eastAsia="Times New Roman" w:cs="Calibri"/>
                <w:b/>
                <w:bCs/>
                <w:sz w:val="18"/>
                <w:szCs w:val="18"/>
                <w:lang w:val="en-US" w:eastAsia="en-GB"/>
              </w:rPr>
            </w:pPr>
            <w:hyperlink r:id="rId55" w:history="1">
              <w:r w:rsidR="0009417E" w:rsidRPr="0009417E">
                <w:rPr>
                  <w:rFonts w:eastAsia="Times New Roman" w:cs="Calibri"/>
                  <w:b/>
                  <w:bCs/>
                  <w:color w:val="0000FF"/>
                  <w:sz w:val="18"/>
                  <w:szCs w:val="18"/>
                  <w:u w:val="single"/>
                  <w:lang w:val="en-US" w:eastAsia="en-GB"/>
                </w:rPr>
                <w:t>C21/69</w:t>
              </w:r>
            </w:hyperlink>
          </w:p>
        </w:tc>
        <w:tc>
          <w:tcPr>
            <w:tcW w:w="1134" w:type="dxa"/>
            <w:tcBorders>
              <w:top w:val="nil"/>
              <w:left w:val="nil"/>
              <w:bottom w:val="single" w:sz="4" w:space="0" w:color="auto"/>
              <w:right w:val="single" w:sz="4" w:space="0" w:color="auto"/>
            </w:tcBorders>
            <w:shd w:val="clear" w:color="auto" w:fill="D9D9D9"/>
            <w:vAlign w:val="center"/>
          </w:tcPr>
          <w:p w14:paraId="6B4C6701"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53A8BBBA"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28C99BC"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48</w:t>
            </w:r>
          </w:p>
        </w:tc>
        <w:tc>
          <w:tcPr>
            <w:tcW w:w="6740" w:type="dxa"/>
            <w:tcBorders>
              <w:top w:val="nil"/>
              <w:left w:val="nil"/>
              <w:bottom w:val="single" w:sz="4" w:space="0" w:color="auto"/>
              <w:right w:val="single" w:sz="4" w:space="0" w:color="auto"/>
            </w:tcBorders>
            <w:shd w:val="clear" w:color="auto" w:fill="auto"/>
            <w:vAlign w:val="center"/>
            <w:hideMark/>
          </w:tcPr>
          <w:p w14:paraId="46F2A720" w14:textId="4D13EF7E" w:rsidR="0009417E" w:rsidRPr="0009417E" w:rsidRDefault="00B2281F" w:rsidP="0009417E">
            <w:pPr>
              <w:spacing w:before="20" w:after="20"/>
              <w:jc w:val="both"/>
              <w:rPr>
                <w:rFonts w:eastAsia="Times New Roman" w:cs="Calibri"/>
                <w:color w:val="000000"/>
                <w:sz w:val="18"/>
                <w:szCs w:val="18"/>
                <w:highlight w:val="yellow"/>
                <w:lang w:val="en-US" w:eastAsia="zh-CN"/>
              </w:rPr>
            </w:pPr>
            <w:bookmarkStart w:id="44" w:name="lt_pId425"/>
            <w:r w:rsidRPr="00824B5C">
              <w:rPr>
                <w:rFonts w:asciiTheme="minorHAnsi" w:hAnsiTheme="minorHAnsi" w:cstheme="minorHAnsi"/>
                <w:sz w:val="18"/>
                <w:szCs w:val="18"/>
                <w:lang w:eastAsia="zh-CN"/>
              </w:rPr>
              <w:t>国际电联职员养恤金委员会的委员</w:t>
            </w:r>
            <w:bookmarkEnd w:id="44"/>
            <w:r w:rsidRPr="00824B5C">
              <w:rPr>
                <w:rFonts w:asciiTheme="minorHAnsi" w:hAnsiTheme="minorHAnsi" w:cstheme="minorHAnsi" w:hint="eastAsia"/>
                <w:sz w:val="18"/>
                <w:szCs w:val="18"/>
                <w:lang w:eastAsia="zh-CN"/>
              </w:rPr>
              <w:t>（</w:t>
            </w:r>
            <w:r w:rsidRPr="00824B5C">
              <w:rPr>
                <w:rFonts w:ascii="STKaiti" w:eastAsia="STKaiti" w:hAnsi="STKaiti" w:cstheme="minorHAnsi" w:hint="eastAsia"/>
                <w:sz w:val="18"/>
                <w:szCs w:val="18"/>
                <w:lang w:eastAsia="zh-CN"/>
              </w:rPr>
              <w:t>第</w:t>
            </w:r>
            <w:r w:rsidRPr="00BA5DDA">
              <w:rPr>
                <w:rFonts w:asciiTheme="minorHAnsi" w:eastAsia="STKaiti" w:hAnsiTheme="minorHAnsi" w:cs="Calibri"/>
                <w:color w:val="000000"/>
                <w:sz w:val="18"/>
                <w:szCs w:val="18"/>
                <w:lang w:val="en-US" w:eastAsia="zh-CN"/>
              </w:rPr>
              <w:t>1394</w:t>
            </w:r>
            <w:r w:rsidRPr="00824B5C">
              <w:rPr>
                <w:rFonts w:ascii="STKaiti" w:eastAsia="STKaiti" w:hAnsi="STKaiti" w:cstheme="minorHAnsi" w:hint="eastAsia"/>
                <w:sz w:val="18"/>
                <w:szCs w:val="18"/>
                <w:lang w:eastAsia="zh-CN"/>
              </w:rPr>
              <w:t>号决议</w:t>
            </w:r>
            <w:r w:rsidRPr="00824B5C">
              <w:rPr>
                <w:rFonts w:asciiTheme="minorHAnsi" w:hAnsiTheme="minorHAnsi" w:cstheme="minorHAnsi" w:hint="eastAsia"/>
                <w:sz w:val="18"/>
                <w:szCs w:val="18"/>
                <w:lang w:eastAsia="zh-CN"/>
              </w:rPr>
              <w:t>）</w:t>
            </w:r>
          </w:p>
        </w:tc>
        <w:tc>
          <w:tcPr>
            <w:tcW w:w="1418" w:type="dxa"/>
            <w:tcBorders>
              <w:top w:val="nil"/>
              <w:left w:val="nil"/>
              <w:bottom w:val="single" w:sz="4" w:space="0" w:color="auto"/>
              <w:right w:val="single" w:sz="4" w:space="0" w:color="auto"/>
            </w:tcBorders>
            <w:shd w:val="clear" w:color="auto" w:fill="auto"/>
            <w:noWrap/>
            <w:vAlign w:val="center"/>
          </w:tcPr>
          <w:p w14:paraId="66024AB1" w14:textId="77777777" w:rsidR="0009417E" w:rsidRPr="0009417E" w:rsidRDefault="0009417E" w:rsidP="0009417E">
            <w:pPr>
              <w:spacing w:before="20" w:after="20"/>
              <w:jc w:val="center"/>
              <w:rPr>
                <w:rFonts w:eastAsia="Times New Roman" w:cs="Calibri"/>
                <w:b/>
                <w:bCs/>
                <w:color w:val="000000"/>
                <w:sz w:val="18"/>
                <w:szCs w:val="18"/>
                <w:lang w:val="en-US" w:eastAsia="en-GB"/>
              </w:rPr>
            </w:pPr>
            <w:r w:rsidRPr="0009417E">
              <w:rPr>
                <w:rFonts w:eastAsia="Times New Roman" w:cs="Calibri"/>
                <w:b/>
                <w:bCs/>
                <w:color w:val="000000"/>
                <w:sz w:val="18"/>
                <w:szCs w:val="18"/>
                <w:lang w:val="en-US" w:eastAsia="en-GB"/>
              </w:rPr>
              <w:t>-</w:t>
            </w:r>
          </w:p>
        </w:tc>
        <w:tc>
          <w:tcPr>
            <w:tcW w:w="1134" w:type="dxa"/>
            <w:tcBorders>
              <w:top w:val="nil"/>
              <w:left w:val="nil"/>
              <w:bottom w:val="single" w:sz="4" w:space="0" w:color="auto"/>
              <w:right w:val="single" w:sz="4" w:space="0" w:color="auto"/>
            </w:tcBorders>
            <w:shd w:val="clear" w:color="auto" w:fill="D9D9D9"/>
            <w:vAlign w:val="center"/>
          </w:tcPr>
          <w:p w14:paraId="00F860DD"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1E5A6C1D"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B36A651"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49</w:t>
            </w:r>
          </w:p>
        </w:tc>
        <w:tc>
          <w:tcPr>
            <w:tcW w:w="6740" w:type="dxa"/>
            <w:tcBorders>
              <w:top w:val="nil"/>
              <w:left w:val="nil"/>
              <w:bottom w:val="single" w:sz="4" w:space="0" w:color="auto"/>
              <w:right w:val="single" w:sz="4" w:space="0" w:color="auto"/>
            </w:tcBorders>
            <w:shd w:val="clear" w:color="auto" w:fill="auto"/>
            <w:vAlign w:val="center"/>
            <w:hideMark/>
          </w:tcPr>
          <w:p w14:paraId="4A9724E7" w14:textId="43E82AF4" w:rsidR="0009417E" w:rsidRPr="0009417E" w:rsidRDefault="005753D5" w:rsidP="0009417E">
            <w:pPr>
              <w:spacing w:before="20" w:after="20"/>
              <w:jc w:val="both"/>
              <w:rPr>
                <w:rFonts w:eastAsia="Times New Roman" w:cs="Calibri"/>
                <w:color w:val="000000"/>
                <w:sz w:val="18"/>
                <w:szCs w:val="18"/>
                <w:highlight w:val="yellow"/>
                <w:lang w:val="en-US" w:eastAsia="zh-CN"/>
              </w:rPr>
            </w:pPr>
            <w:bookmarkStart w:id="45" w:name="lt_pId429"/>
            <w:r w:rsidRPr="00824B5C">
              <w:rPr>
                <w:rFonts w:asciiTheme="minorHAnsi" w:hAnsiTheme="minorHAnsi" w:cstheme="minorHAnsi"/>
                <w:sz w:val="18"/>
                <w:szCs w:val="18"/>
                <w:lang w:eastAsia="zh-CN"/>
              </w:rPr>
              <w:t>道德规范办公室的报告</w:t>
            </w:r>
            <w:bookmarkEnd w:id="45"/>
          </w:p>
        </w:tc>
        <w:tc>
          <w:tcPr>
            <w:tcW w:w="1418" w:type="dxa"/>
            <w:tcBorders>
              <w:top w:val="nil"/>
              <w:left w:val="nil"/>
              <w:bottom w:val="single" w:sz="4" w:space="0" w:color="auto"/>
              <w:right w:val="single" w:sz="4" w:space="0" w:color="auto"/>
            </w:tcBorders>
            <w:shd w:val="clear" w:color="auto" w:fill="auto"/>
            <w:noWrap/>
            <w:vAlign w:val="center"/>
          </w:tcPr>
          <w:p w14:paraId="236F8398" w14:textId="77777777" w:rsidR="0009417E" w:rsidRPr="0009417E" w:rsidRDefault="00E50E47" w:rsidP="0009417E">
            <w:pPr>
              <w:spacing w:before="20" w:after="20"/>
              <w:jc w:val="center"/>
              <w:rPr>
                <w:rFonts w:eastAsia="Times New Roman" w:cs="Calibri"/>
                <w:b/>
                <w:bCs/>
                <w:color w:val="000000"/>
                <w:sz w:val="18"/>
                <w:szCs w:val="18"/>
                <w:lang w:val="en-US" w:eastAsia="en-GB"/>
              </w:rPr>
            </w:pPr>
            <w:hyperlink r:id="rId56" w:history="1">
              <w:r w:rsidR="0009417E" w:rsidRPr="0009417E">
                <w:rPr>
                  <w:rFonts w:eastAsia="Times New Roman" w:cs="Calibri"/>
                  <w:b/>
                  <w:bCs/>
                  <w:color w:val="0000FF"/>
                  <w:sz w:val="18"/>
                  <w:szCs w:val="18"/>
                  <w:u w:val="single"/>
                  <w:lang w:val="en-US" w:eastAsia="en-GB"/>
                </w:rPr>
                <w:t>C21/59</w:t>
              </w:r>
            </w:hyperlink>
          </w:p>
        </w:tc>
        <w:tc>
          <w:tcPr>
            <w:tcW w:w="1134" w:type="dxa"/>
            <w:tcBorders>
              <w:top w:val="nil"/>
              <w:left w:val="nil"/>
              <w:bottom w:val="single" w:sz="4" w:space="0" w:color="auto"/>
              <w:right w:val="single" w:sz="4" w:space="0" w:color="auto"/>
            </w:tcBorders>
            <w:shd w:val="clear" w:color="auto" w:fill="D9D9D9"/>
            <w:vAlign w:val="center"/>
          </w:tcPr>
          <w:p w14:paraId="08181140"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2B8AE1B5"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DF2604B"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50</w:t>
            </w:r>
          </w:p>
        </w:tc>
        <w:tc>
          <w:tcPr>
            <w:tcW w:w="6740" w:type="dxa"/>
            <w:tcBorders>
              <w:top w:val="nil"/>
              <w:left w:val="nil"/>
              <w:bottom w:val="single" w:sz="4" w:space="0" w:color="auto"/>
              <w:right w:val="single" w:sz="4" w:space="0" w:color="auto"/>
            </w:tcBorders>
            <w:shd w:val="clear" w:color="auto" w:fill="auto"/>
            <w:vAlign w:val="center"/>
            <w:hideMark/>
          </w:tcPr>
          <w:p w14:paraId="2664C2DD" w14:textId="75FFB46F" w:rsidR="0009417E" w:rsidRPr="0009417E" w:rsidRDefault="005753D5" w:rsidP="0009417E">
            <w:pPr>
              <w:spacing w:before="20" w:after="20"/>
              <w:jc w:val="both"/>
              <w:rPr>
                <w:rFonts w:eastAsia="Times New Roman" w:cs="Calibri"/>
                <w:sz w:val="18"/>
                <w:szCs w:val="18"/>
                <w:highlight w:val="yellow"/>
                <w:lang w:val="en-US" w:eastAsia="zh-CN"/>
              </w:rPr>
            </w:pPr>
            <w:r w:rsidRPr="00824B5C">
              <w:rPr>
                <w:rFonts w:asciiTheme="minorHAnsi" w:hAnsiTheme="minorHAnsi" w:cstheme="minorHAnsi"/>
                <w:sz w:val="18"/>
                <w:szCs w:val="18"/>
                <w:lang w:eastAsia="zh-CN"/>
              </w:rPr>
              <w:t>离职后健康保险（</w:t>
            </w:r>
            <w:r w:rsidRPr="00824B5C">
              <w:rPr>
                <w:rFonts w:asciiTheme="minorHAnsi" w:eastAsia="Times New Roman" w:hAnsiTheme="minorHAnsi" w:cstheme="minorHAnsi"/>
                <w:sz w:val="18"/>
                <w:szCs w:val="18"/>
                <w:lang w:eastAsia="zh-CN"/>
              </w:rPr>
              <w:t>ASHI</w:t>
            </w:r>
            <w:r w:rsidRPr="00824B5C">
              <w:rPr>
                <w:rFonts w:asciiTheme="minorHAnsi" w:hAnsiTheme="minorHAnsi" w:cstheme="minorHAnsi"/>
                <w:sz w:val="18"/>
                <w:szCs w:val="18"/>
                <w:lang w:eastAsia="zh-CN"/>
              </w:rPr>
              <w:t>）债务</w:t>
            </w:r>
          </w:p>
        </w:tc>
        <w:tc>
          <w:tcPr>
            <w:tcW w:w="1418" w:type="dxa"/>
            <w:tcBorders>
              <w:top w:val="nil"/>
              <w:left w:val="nil"/>
              <w:bottom w:val="single" w:sz="4" w:space="0" w:color="auto"/>
              <w:right w:val="single" w:sz="4" w:space="0" w:color="auto"/>
            </w:tcBorders>
            <w:shd w:val="clear" w:color="auto" w:fill="auto"/>
            <w:vAlign w:val="center"/>
            <w:hideMark/>
          </w:tcPr>
          <w:p w14:paraId="029452CF" w14:textId="77777777" w:rsidR="0009417E" w:rsidRPr="0009417E" w:rsidRDefault="00E50E47" w:rsidP="0009417E">
            <w:pPr>
              <w:spacing w:before="20" w:after="20"/>
              <w:jc w:val="center"/>
              <w:rPr>
                <w:rFonts w:eastAsia="Times New Roman" w:cs="Calibri"/>
                <w:b/>
                <w:bCs/>
                <w:sz w:val="18"/>
                <w:szCs w:val="18"/>
                <w:lang w:val="en-US" w:eastAsia="en-GB"/>
              </w:rPr>
            </w:pPr>
            <w:hyperlink r:id="rId57" w:history="1">
              <w:r w:rsidR="0009417E" w:rsidRPr="0009417E">
                <w:rPr>
                  <w:rFonts w:eastAsia="Times New Roman" w:cs="Calibri"/>
                  <w:b/>
                  <w:bCs/>
                  <w:color w:val="0000FF"/>
                  <w:sz w:val="18"/>
                  <w:szCs w:val="18"/>
                  <w:u w:val="single"/>
                  <w:lang w:val="en-US" w:eastAsia="en-GB"/>
                </w:rPr>
                <w:t>C21/46</w:t>
              </w:r>
            </w:hyperlink>
          </w:p>
        </w:tc>
        <w:tc>
          <w:tcPr>
            <w:tcW w:w="1134" w:type="dxa"/>
            <w:tcBorders>
              <w:top w:val="nil"/>
              <w:left w:val="nil"/>
              <w:bottom w:val="single" w:sz="4" w:space="0" w:color="auto"/>
              <w:right w:val="single" w:sz="4" w:space="0" w:color="auto"/>
            </w:tcBorders>
            <w:shd w:val="clear" w:color="auto" w:fill="D9D9D9"/>
            <w:vAlign w:val="center"/>
          </w:tcPr>
          <w:p w14:paraId="0F397D5C"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72A23666"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A01987A"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51</w:t>
            </w:r>
          </w:p>
        </w:tc>
        <w:tc>
          <w:tcPr>
            <w:tcW w:w="6740" w:type="dxa"/>
            <w:tcBorders>
              <w:top w:val="nil"/>
              <w:left w:val="nil"/>
              <w:bottom w:val="single" w:sz="4" w:space="0" w:color="auto"/>
              <w:right w:val="single" w:sz="4" w:space="0" w:color="auto"/>
            </w:tcBorders>
            <w:shd w:val="clear" w:color="auto" w:fill="auto"/>
            <w:vAlign w:val="center"/>
            <w:hideMark/>
          </w:tcPr>
          <w:p w14:paraId="7A432AE0" w14:textId="538E0940" w:rsidR="0009417E" w:rsidRPr="0009417E" w:rsidRDefault="005753D5" w:rsidP="0009417E">
            <w:pPr>
              <w:spacing w:before="20" w:after="20"/>
              <w:jc w:val="both"/>
              <w:rPr>
                <w:rFonts w:eastAsia="Times New Roman" w:cs="Calibri"/>
                <w:color w:val="000000"/>
                <w:sz w:val="18"/>
                <w:szCs w:val="18"/>
                <w:highlight w:val="yellow"/>
                <w:lang w:val="en-US" w:eastAsia="zh-CN"/>
              </w:rPr>
            </w:pPr>
            <w:r w:rsidRPr="00824B5C">
              <w:rPr>
                <w:rFonts w:asciiTheme="minorHAnsi" w:hAnsiTheme="minorHAnsi" w:cstheme="minorHAnsi"/>
                <w:color w:val="000000"/>
                <w:sz w:val="18"/>
                <w:szCs w:val="18"/>
                <w:lang w:eastAsia="zh-CN"/>
              </w:rPr>
              <w:t>信息通信技术发展基金（</w:t>
            </w:r>
            <w:r w:rsidRPr="00824B5C">
              <w:rPr>
                <w:rFonts w:asciiTheme="minorHAnsi" w:eastAsia="Times New Roman" w:hAnsiTheme="minorHAnsi" w:cstheme="minorHAnsi"/>
                <w:color w:val="000000"/>
                <w:sz w:val="18"/>
                <w:szCs w:val="18"/>
                <w:lang w:eastAsia="zh-CN"/>
              </w:rPr>
              <w:t>ICT-DF</w:t>
            </w:r>
            <w:r w:rsidRPr="00824B5C">
              <w:rPr>
                <w:rFonts w:asciiTheme="minorHAnsi" w:hAnsiTheme="minorHAnsi" w:cstheme="minorHAnsi"/>
                <w:color w:val="000000"/>
                <w:sz w:val="18"/>
                <w:szCs w:val="18"/>
                <w:lang w:eastAsia="zh-CN"/>
              </w:rPr>
              <w:t>）（</w:t>
            </w:r>
            <w:r w:rsidRPr="00824B5C">
              <w:rPr>
                <w:rFonts w:ascii="STKaiti" w:eastAsia="STKaiti" w:hAnsi="STKaiti" w:cstheme="minorHAnsi"/>
                <w:sz w:val="18"/>
                <w:szCs w:val="18"/>
                <w:lang w:eastAsia="zh-CN"/>
              </w:rPr>
              <w:t>第</w:t>
            </w:r>
            <w:r w:rsidRPr="000C2A07">
              <w:rPr>
                <w:rFonts w:asciiTheme="minorHAnsi" w:eastAsia="STKaiti" w:hAnsiTheme="minorHAnsi" w:cstheme="minorHAnsi"/>
                <w:sz w:val="18"/>
                <w:szCs w:val="18"/>
                <w:lang w:eastAsia="zh-CN"/>
              </w:rPr>
              <w:t>11</w:t>
            </w:r>
            <w:r w:rsidRPr="00824B5C">
              <w:rPr>
                <w:rFonts w:ascii="STKaiti" w:eastAsia="STKaiti" w:hAnsi="STKaiti" w:cstheme="minorHAnsi"/>
                <w:sz w:val="18"/>
                <w:szCs w:val="18"/>
                <w:lang w:eastAsia="zh-CN"/>
              </w:rPr>
              <w:t>号决定</w:t>
            </w:r>
            <w:r w:rsidRPr="00824B5C">
              <w:rPr>
                <w:rFonts w:asciiTheme="minorHAnsi" w:hAnsiTheme="minorHAnsi" w:cstheme="minorHAnsi"/>
                <w:color w:val="000000"/>
                <w:sz w:val="18"/>
                <w:szCs w:val="18"/>
                <w:lang w:eastAsia="zh-CN"/>
              </w:rPr>
              <w:t>）</w:t>
            </w:r>
          </w:p>
        </w:tc>
        <w:tc>
          <w:tcPr>
            <w:tcW w:w="1418" w:type="dxa"/>
            <w:tcBorders>
              <w:top w:val="nil"/>
              <w:left w:val="nil"/>
              <w:bottom w:val="single" w:sz="4" w:space="0" w:color="auto"/>
              <w:right w:val="single" w:sz="4" w:space="0" w:color="auto"/>
            </w:tcBorders>
            <w:shd w:val="clear" w:color="auto" w:fill="auto"/>
            <w:noWrap/>
            <w:vAlign w:val="center"/>
            <w:hideMark/>
          </w:tcPr>
          <w:p w14:paraId="7DD0DA2B" w14:textId="77777777" w:rsidR="0009417E" w:rsidRPr="0009417E" w:rsidRDefault="00E50E47" w:rsidP="0009417E">
            <w:pPr>
              <w:spacing w:before="20" w:after="20"/>
              <w:jc w:val="center"/>
              <w:rPr>
                <w:rFonts w:eastAsia="Times New Roman" w:cs="Calibri"/>
                <w:b/>
                <w:bCs/>
                <w:color w:val="000000"/>
                <w:sz w:val="18"/>
                <w:szCs w:val="18"/>
                <w:lang w:val="en-US" w:eastAsia="en-GB"/>
              </w:rPr>
            </w:pPr>
            <w:hyperlink r:id="rId58" w:history="1">
              <w:r w:rsidR="0009417E" w:rsidRPr="0009417E">
                <w:rPr>
                  <w:rFonts w:eastAsia="Times New Roman" w:cs="Calibri"/>
                  <w:b/>
                  <w:bCs/>
                  <w:color w:val="0000FF"/>
                  <w:sz w:val="18"/>
                  <w:szCs w:val="18"/>
                  <w:u w:val="single"/>
                  <w:lang w:val="en-US" w:eastAsia="en-GB"/>
                </w:rPr>
                <w:t>C21/34</w:t>
              </w:r>
            </w:hyperlink>
          </w:p>
        </w:tc>
        <w:tc>
          <w:tcPr>
            <w:tcW w:w="1134" w:type="dxa"/>
            <w:tcBorders>
              <w:top w:val="nil"/>
              <w:left w:val="nil"/>
              <w:bottom w:val="single" w:sz="4" w:space="0" w:color="auto"/>
              <w:right w:val="single" w:sz="4" w:space="0" w:color="auto"/>
            </w:tcBorders>
            <w:shd w:val="clear" w:color="auto" w:fill="D9D9D9"/>
            <w:vAlign w:val="center"/>
          </w:tcPr>
          <w:p w14:paraId="504E9B22"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32D3494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40DD918"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52</w:t>
            </w:r>
          </w:p>
        </w:tc>
        <w:tc>
          <w:tcPr>
            <w:tcW w:w="6740" w:type="dxa"/>
            <w:tcBorders>
              <w:top w:val="nil"/>
              <w:left w:val="nil"/>
              <w:bottom w:val="single" w:sz="4" w:space="0" w:color="auto"/>
              <w:right w:val="single" w:sz="4" w:space="0" w:color="auto"/>
            </w:tcBorders>
            <w:shd w:val="clear" w:color="auto" w:fill="auto"/>
            <w:vAlign w:val="center"/>
            <w:hideMark/>
          </w:tcPr>
          <w:p w14:paraId="324E593E" w14:textId="196854B8" w:rsidR="0009417E" w:rsidRPr="0009417E" w:rsidRDefault="005753D5" w:rsidP="0009417E">
            <w:pPr>
              <w:spacing w:before="20" w:after="20"/>
              <w:jc w:val="both"/>
              <w:rPr>
                <w:rFonts w:eastAsia="Times New Roman" w:cs="Calibri"/>
                <w:sz w:val="18"/>
                <w:szCs w:val="18"/>
                <w:highlight w:val="yellow"/>
                <w:lang w:val="en-US" w:eastAsia="zh-CN"/>
              </w:rPr>
            </w:pPr>
            <w:bookmarkStart w:id="46" w:name="lt_pId406"/>
            <w:r w:rsidRPr="00824B5C">
              <w:rPr>
                <w:rFonts w:asciiTheme="minorHAnsi" w:hAnsiTheme="minorHAnsi" w:cstheme="minorHAnsi"/>
                <w:bCs/>
                <w:sz w:val="18"/>
                <w:szCs w:val="18"/>
                <w:lang w:val="en-US" w:eastAsia="zh-CN"/>
              </w:rPr>
              <w:t>加强区域代表处的作用（</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25</w:t>
            </w:r>
            <w:r w:rsidRPr="00824B5C">
              <w:rPr>
                <w:rFonts w:asciiTheme="minorHAnsi" w:eastAsia="STKaiti" w:hAnsiTheme="minorHAnsi" w:cstheme="minorHAnsi"/>
                <w:bCs/>
                <w:sz w:val="18"/>
                <w:szCs w:val="18"/>
                <w:lang w:val="en-US" w:eastAsia="zh-CN"/>
              </w:rPr>
              <w:t>号决议</w:t>
            </w:r>
            <w:r w:rsidRPr="00824B5C">
              <w:rPr>
                <w:rFonts w:asciiTheme="minorHAnsi" w:hAnsiTheme="minorHAnsi" w:cstheme="minorHAnsi"/>
                <w:bCs/>
                <w:sz w:val="18"/>
                <w:szCs w:val="18"/>
                <w:lang w:val="en-US" w:eastAsia="zh-CN"/>
              </w:rPr>
              <w:t>）</w:t>
            </w:r>
            <w:bookmarkEnd w:id="46"/>
          </w:p>
        </w:tc>
        <w:tc>
          <w:tcPr>
            <w:tcW w:w="1418" w:type="dxa"/>
            <w:tcBorders>
              <w:top w:val="nil"/>
              <w:left w:val="nil"/>
              <w:bottom w:val="single" w:sz="4" w:space="0" w:color="auto"/>
              <w:right w:val="single" w:sz="4" w:space="0" w:color="auto"/>
            </w:tcBorders>
            <w:shd w:val="clear" w:color="auto" w:fill="auto"/>
            <w:vAlign w:val="center"/>
            <w:hideMark/>
          </w:tcPr>
          <w:p w14:paraId="02C26C1B" w14:textId="77777777" w:rsidR="0009417E" w:rsidRPr="0009417E" w:rsidRDefault="00E50E47" w:rsidP="0009417E">
            <w:pPr>
              <w:spacing w:before="20" w:after="20"/>
              <w:jc w:val="center"/>
              <w:rPr>
                <w:rFonts w:eastAsia="Times New Roman" w:cs="Calibri"/>
                <w:b/>
                <w:bCs/>
                <w:color w:val="000000"/>
                <w:sz w:val="18"/>
                <w:szCs w:val="18"/>
                <w:lang w:val="en-US" w:eastAsia="en-GB"/>
              </w:rPr>
            </w:pPr>
            <w:hyperlink r:id="rId59" w:history="1">
              <w:r w:rsidR="0009417E" w:rsidRPr="0009417E">
                <w:rPr>
                  <w:rFonts w:eastAsia="Times New Roman" w:cs="Calibri"/>
                  <w:b/>
                  <w:bCs/>
                  <w:color w:val="0000FF"/>
                  <w:sz w:val="18"/>
                  <w:szCs w:val="18"/>
                  <w:u w:val="single"/>
                  <w:lang w:val="en-US" w:eastAsia="en-GB"/>
                </w:rPr>
                <w:t>C21/25</w:t>
              </w:r>
            </w:hyperlink>
          </w:p>
        </w:tc>
        <w:tc>
          <w:tcPr>
            <w:tcW w:w="1134" w:type="dxa"/>
            <w:tcBorders>
              <w:top w:val="nil"/>
              <w:left w:val="nil"/>
              <w:bottom w:val="single" w:sz="4" w:space="0" w:color="auto"/>
              <w:right w:val="single" w:sz="4" w:space="0" w:color="auto"/>
            </w:tcBorders>
            <w:shd w:val="clear" w:color="auto" w:fill="D9D9D9"/>
            <w:vAlign w:val="center"/>
          </w:tcPr>
          <w:p w14:paraId="77B9ED58"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1B11373B"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EADE59A"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sz w:val="18"/>
                <w:szCs w:val="18"/>
                <w:lang w:val="en-US" w:eastAsia="en-GB"/>
              </w:rPr>
              <w:t>53</w:t>
            </w:r>
          </w:p>
        </w:tc>
        <w:tc>
          <w:tcPr>
            <w:tcW w:w="6740" w:type="dxa"/>
            <w:tcBorders>
              <w:top w:val="single" w:sz="4" w:space="0" w:color="auto"/>
              <w:left w:val="nil"/>
              <w:bottom w:val="single" w:sz="4" w:space="0" w:color="auto"/>
              <w:right w:val="single" w:sz="4" w:space="0" w:color="auto"/>
            </w:tcBorders>
            <w:shd w:val="clear" w:color="auto" w:fill="FFFFFF"/>
            <w:vAlign w:val="center"/>
            <w:hideMark/>
          </w:tcPr>
          <w:p w14:paraId="204E3E7B" w14:textId="2A82C4E6" w:rsidR="0009417E" w:rsidRPr="0009417E" w:rsidRDefault="00F04202" w:rsidP="0009417E">
            <w:pPr>
              <w:spacing w:before="20" w:after="20"/>
              <w:jc w:val="both"/>
              <w:rPr>
                <w:rFonts w:eastAsia="Times New Roman" w:cs="Calibri"/>
                <w:color w:val="000000"/>
                <w:sz w:val="18"/>
                <w:szCs w:val="18"/>
                <w:highlight w:val="yellow"/>
                <w:lang w:val="en-US" w:eastAsia="en-GB"/>
              </w:rPr>
            </w:pPr>
            <w:bookmarkStart w:id="47" w:name="lt_pId312"/>
            <w:r w:rsidRPr="00824B5C">
              <w:rPr>
                <w:rFonts w:asciiTheme="minorHAnsi" w:hAnsiTheme="minorHAnsi" w:cstheme="minorHAnsi"/>
                <w:color w:val="000000"/>
                <w:sz w:val="18"/>
                <w:szCs w:val="18"/>
                <w:lang w:eastAsia="en-GB"/>
              </w:rPr>
              <w:t>新</w:t>
            </w:r>
            <w:r w:rsidRPr="00824B5C">
              <w:rPr>
                <w:rFonts w:asciiTheme="minorHAnsi" w:hAnsiTheme="minorHAnsi" w:cstheme="minorHAnsi"/>
                <w:color w:val="000000"/>
                <w:sz w:val="18"/>
                <w:szCs w:val="18"/>
                <w:lang w:eastAsia="zh-CN"/>
              </w:rPr>
              <w:t>的</w:t>
            </w:r>
            <w:proofErr w:type="spellStart"/>
            <w:r w:rsidRPr="00824B5C">
              <w:rPr>
                <w:rFonts w:asciiTheme="minorHAnsi" w:hAnsiTheme="minorHAnsi" w:cstheme="minorHAnsi"/>
                <w:color w:val="000000"/>
                <w:sz w:val="18"/>
                <w:szCs w:val="18"/>
                <w:lang w:eastAsia="en-GB"/>
              </w:rPr>
              <w:t>国际电联指数</w:t>
            </w:r>
            <w:bookmarkEnd w:id="47"/>
            <w:proofErr w:type="spellEnd"/>
          </w:p>
        </w:tc>
        <w:tc>
          <w:tcPr>
            <w:tcW w:w="1418" w:type="dxa"/>
            <w:tcBorders>
              <w:top w:val="nil"/>
              <w:left w:val="nil"/>
              <w:bottom w:val="single" w:sz="4" w:space="0" w:color="auto"/>
              <w:right w:val="single" w:sz="4" w:space="0" w:color="auto"/>
            </w:tcBorders>
            <w:shd w:val="clear" w:color="auto" w:fill="auto"/>
            <w:vAlign w:val="center"/>
            <w:hideMark/>
          </w:tcPr>
          <w:p w14:paraId="74BFC022" w14:textId="77777777" w:rsidR="0009417E" w:rsidRPr="0009417E" w:rsidRDefault="00E50E47" w:rsidP="0009417E">
            <w:pPr>
              <w:spacing w:before="20" w:after="20"/>
              <w:jc w:val="center"/>
              <w:rPr>
                <w:rFonts w:eastAsia="Times New Roman" w:cs="Calibri"/>
                <w:b/>
                <w:bCs/>
                <w:sz w:val="18"/>
                <w:szCs w:val="18"/>
                <w:lang w:val="en-US" w:eastAsia="en-GB"/>
              </w:rPr>
            </w:pPr>
            <w:hyperlink r:id="rId60" w:history="1">
              <w:r w:rsidR="0009417E" w:rsidRPr="0009417E">
                <w:rPr>
                  <w:rFonts w:eastAsia="Times New Roman" w:cs="Calibri"/>
                  <w:b/>
                  <w:bCs/>
                  <w:color w:val="0000FF"/>
                  <w:sz w:val="18"/>
                  <w:szCs w:val="18"/>
                  <w:u w:val="single"/>
                  <w:lang w:val="en-US" w:eastAsia="en-GB"/>
                </w:rPr>
                <w:t>C21/62</w:t>
              </w:r>
            </w:hyperlink>
          </w:p>
        </w:tc>
        <w:tc>
          <w:tcPr>
            <w:tcW w:w="1134" w:type="dxa"/>
            <w:tcBorders>
              <w:top w:val="nil"/>
              <w:left w:val="nil"/>
              <w:bottom w:val="single" w:sz="4" w:space="0" w:color="auto"/>
              <w:right w:val="single" w:sz="4" w:space="0" w:color="auto"/>
            </w:tcBorders>
            <w:shd w:val="clear" w:color="auto" w:fill="D9D9D9"/>
            <w:vAlign w:val="center"/>
          </w:tcPr>
          <w:p w14:paraId="7B3AD52E"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7F9FF81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7E808D19"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color w:val="000000"/>
                <w:sz w:val="18"/>
                <w:szCs w:val="18"/>
                <w:lang w:val="en-US" w:eastAsia="en-GB"/>
              </w:rPr>
              <w:t>54</w:t>
            </w:r>
          </w:p>
        </w:tc>
        <w:tc>
          <w:tcPr>
            <w:tcW w:w="6740" w:type="dxa"/>
            <w:tcBorders>
              <w:top w:val="nil"/>
              <w:left w:val="nil"/>
              <w:bottom w:val="single" w:sz="4" w:space="0" w:color="auto"/>
              <w:right w:val="single" w:sz="4" w:space="0" w:color="auto"/>
            </w:tcBorders>
            <w:shd w:val="clear" w:color="auto" w:fill="auto"/>
            <w:vAlign w:val="center"/>
          </w:tcPr>
          <w:p w14:paraId="24B200E7" w14:textId="0DD444DA" w:rsidR="0009417E" w:rsidRPr="0009417E" w:rsidRDefault="00F04202" w:rsidP="0009417E">
            <w:pPr>
              <w:spacing w:before="20" w:after="20"/>
              <w:jc w:val="both"/>
              <w:rPr>
                <w:rFonts w:eastAsia="Times New Roman" w:cs="Calibri"/>
                <w:b/>
                <w:color w:val="800000"/>
                <w:sz w:val="22"/>
                <w:szCs w:val="18"/>
                <w:highlight w:val="yellow"/>
                <w:lang w:val="en-US" w:eastAsia="zh-CN"/>
              </w:rPr>
            </w:pPr>
            <w:bookmarkStart w:id="48" w:name="lt_pId211"/>
            <w:r w:rsidRPr="00824B5C">
              <w:rPr>
                <w:rFonts w:asciiTheme="minorHAnsi" w:hAnsiTheme="minorHAnsi" w:cstheme="minorHAnsi"/>
                <w:sz w:val="18"/>
                <w:szCs w:val="18"/>
                <w:lang w:val="en-US" w:eastAsia="zh-CN"/>
              </w:rPr>
              <w:t>具有财务影响的</w:t>
            </w:r>
            <w:r w:rsidRPr="00824B5C">
              <w:rPr>
                <w:rFonts w:asciiTheme="minorHAnsi" w:hAnsiTheme="minorHAnsi" w:cstheme="minorHAnsi"/>
                <w:sz w:val="18"/>
                <w:szCs w:val="18"/>
                <w:lang w:val="en-US" w:eastAsia="zh-CN"/>
              </w:rPr>
              <w:t>WRC-19</w:t>
            </w:r>
            <w:r w:rsidRPr="00824B5C">
              <w:rPr>
                <w:rFonts w:asciiTheme="minorHAnsi" w:hAnsiTheme="minorHAnsi" w:cstheme="minorHAnsi"/>
                <w:sz w:val="18"/>
                <w:szCs w:val="18"/>
                <w:lang w:val="en-US" w:eastAsia="zh-CN"/>
              </w:rPr>
              <w:t>成果</w:t>
            </w:r>
            <w:bookmarkEnd w:id="48"/>
          </w:p>
        </w:tc>
        <w:tc>
          <w:tcPr>
            <w:tcW w:w="1418" w:type="dxa"/>
            <w:tcBorders>
              <w:top w:val="nil"/>
              <w:left w:val="nil"/>
              <w:bottom w:val="single" w:sz="4" w:space="0" w:color="auto"/>
              <w:right w:val="single" w:sz="4" w:space="0" w:color="auto"/>
            </w:tcBorders>
            <w:shd w:val="clear" w:color="auto" w:fill="auto"/>
            <w:vAlign w:val="center"/>
          </w:tcPr>
          <w:p w14:paraId="5BD96B78" w14:textId="77777777" w:rsidR="0009417E" w:rsidRPr="0009417E" w:rsidRDefault="00E50E47" w:rsidP="0009417E">
            <w:pPr>
              <w:spacing w:before="20" w:after="20"/>
              <w:jc w:val="center"/>
              <w:rPr>
                <w:rFonts w:eastAsia="Times New Roman" w:cs="Calibri"/>
                <w:b/>
                <w:bCs/>
                <w:color w:val="000000"/>
                <w:sz w:val="18"/>
                <w:szCs w:val="18"/>
                <w:lang w:val="en-US" w:eastAsia="en-GB"/>
              </w:rPr>
            </w:pPr>
            <w:hyperlink r:id="rId61" w:history="1">
              <w:r w:rsidR="0009417E" w:rsidRPr="0009417E">
                <w:rPr>
                  <w:rFonts w:eastAsia="Times New Roman" w:cs="Calibri"/>
                  <w:b/>
                  <w:bCs/>
                  <w:color w:val="0000FF"/>
                  <w:sz w:val="18"/>
                  <w:szCs w:val="18"/>
                  <w:u w:val="single"/>
                  <w:lang w:val="en-US" w:eastAsia="en-GB"/>
                </w:rPr>
                <w:t>C21/67</w:t>
              </w:r>
            </w:hyperlink>
          </w:p>
        </w:tc>
        <w:tc>
          <w:tcPr>
            <w:tcW w:w="1134" w:type="dxa"/>
            <w:tcBorders>
              <w:top w:val="nil"/>
              <w:left w:val="nil"/>
              <w:bottom w:val="single" w:sz="4" w:space="0" w:color="auto"/>
              <w:right w:val="single" w:sz="4" w:space="0" w:color="auto"/>
            </w:tcBorders>
            <w:shd w:val="clear" w:color="auto" w:fill="D9D9D9"/>
            <w:vAlign w:val="center"/>
          </w:tcPr>
          <w:p w14:paraId="3EFCB45C"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5BB116EE" w14:textId="77777777" w:rsidTr="0009417E">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36FEC123"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55</w:t>
            </w:r>
          </w:p>
        </w:tc>
        <w:tc>
          <w:tcPr>
            <w:tcW w:w="6740" w:type="dxa"/>
            <w:tcBorders>
              <w:top w:val="nil"/>
              <w:left w:val="nil"/>
              <w:bottom w:val="single" w:sz="4" w:space="0" w:color="auto"/>
              <w:right w:val="single" w:sz="4" w:space="0" w:color="auto"/>
            </w:tcBorders>
            <w:shd w:val="clear" w:color="auto" w:fill="auto"/>
            <w:vAlign w:val="center"/>
            <w:hideMark/>
          </w:tcPr>
          <w:p w14:paraId="66442990" w14:textId="613DB4A3" w:rsidR="0009417E" w:rsidRPr="0009417E" w:rsidRDefault="00F04202" w:rsidP="0009417E">
            <w:pPr>
              <w:spacing w:before="20" w:after="20"/>
              <w:jc w:val="both"/>
              <w:rPr>
                <w:rFonts w:eastAsia="Times New Roman" w:cs="Calibri"/>
                <w:color w:val="000000"/>
                <w:sz w:val="18"/>
                <w:szCs w:val="18"/>
                <w:highlight w:val="yellow"/>
                <w:lang w:val="en-US" w:eastAsia="zh-CN"/>
              </w:rPr>
            </w:pPr>
            <w:r w:rsidRPr="00824B5C">
              <w:rPr>
                <w:rFonts w:asciiTheme="minorHAnsi" w:hAnsiTheme="minorHAnsi" w:cstheme="minorHAnsi"/>
                <w:bCs/>
                <w:sz w:val="18"/>
                <w:szCs w:val="18"/>
                <w:lang w:val="en-US" w:eastAsia="zh-CN"/>
              </w:rPr>
              <w:t>关于聘请独立外部管理咨询公司，包括建议和各种策略在内的报告（</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11</w:t>
            </w:r>
            <w:r w:rsidRPr="00824B5C">
              <w:rPr>
                <w:rFonts w:asciiTheme="minorHAnsi" w:eastAsia="STKaiti" w:hAnsiTheme="minorHAnsi" w:cstheme="minorHAnsi"/>
                <w:bCs/>
                <w:sz w:val="18"/>
                <w:szCs w:val="18"/>
                <w:lang w:val="en-US" w:eastAsia="zh-CN"/>
              </w:rPr>
              <w:t>号决议</w:t>
            </w:r>
            <w:r w:rsidRPr="00824B5C">
              <w:rPr>
                <w:rFonts w:asciiTheme="minorHAnsi" w:eastAsia="STKaiti" w:hAnsiTheme="minorHAnsi" w:cstheme="minorHAnsi" w:hint="eastAsia"/>
                <w:bCs/>
                <w:sz w:val="18"/>
                <w:szCs w:val="18"/>
                <w:lang w:val="en-US" w:eastAsia="zh-CN"/>
              </w:rPr>
              <w:t>，做出决议</w:t>
            </w:r>
            <w:r w:rsidRPr="00824B5C">
              <w:rPr>
                <w:rFonts w:asciiTheme="minorHAnsi" w:eastAsia="STKaiti" w:hAnsiTheme="minorHAnsi" w:cstheme="minorHAnsi" w:hint="eastAsia"/>
                <w:bCs/>
                <w:sz w:val="18"/>
                <w:szCs w:val="18"/>
                <w:lang w:val="en-US" w:eastAsia="zh-CN"/>
              </w:rPr>
              <w:t>3</w:t>
            </w:r>
            <w:r w:rsidRPr="00824B5C">
              <w:rPr>
                <w:rFonts w:asciiTheme="minorHAnsi" w:hAnsiTheme="minorHAnsi" w:cstheme="minorHAnsi"/>
                <w:bCs/>
                <w:sz w:val="18"/>
                <w:szCs w:val="18"/>
                <w:lang w:val="en-US" w:eastAsia="zh-CN"/>
              </w:rPr>
              <w:t>）</w:t>
            </w:r>
          </w:p>
        </w:tc>
        <w:tc>
          <w:tcPr>
            <w:tcW w:w="1418" w:type="dxa"/>
            <w:tcBorders>
              <w:top w:val="nil"/>
              <w:left w:val="nil"/>
              <w:bottom w:val="single" w:sz="4" w:space="0" w:color="auto"/>
              <w:right w:val="single" w:sz="4" w:space="0" w:color="auto"/>
            </w:tcBorders>
            <w:shd w:val="clear" w:color="auto" w:fill="auto"/>
            <w:noWrap/>
            <w:vAlign w:val="center"/>
            <w:hideMark/>
          </w:tcPr>
          <w:p w14:paraId="5FFB6EF3" w14:textId="77777777" w:rsidR="0009417E" w:rsidRPr="0009417E" w:rsidRDefault="00E50E47" w:rsidP="0009417E">
            <w:pPr>
              <w:spacing w:before="20" w:after="20"/>
              <w:jc w:val="center"/>
              <w:rPr>
                <w:rFonts w:eastAsia="Times New Roman" w:cs="Calibri"/>
                <w:b/>
                <w:bCs/>
                <w:color w:val="000000"/>
                <w:sz w:val="18"/>
                <w:szCs w:val="18"/>
                <w:lang w:val="en-US" w:eastAsia="en-GB"/>
              </w:rPr>
            </w:pPr>
            <w:hyperlink r:id="rId62" w:history="1">
              <w:r w:rsidR="0009417E" w:rsidRPr="0009417E">
                <w:rPr>
                  <w:rFonts w:eastAsia="Times New Roman" w:cs="Calibri"/>
                  <w:b/>
                  <w:bCs/>
                  <w:color w:val="0000FF"/>
                  <w:sz w:val="18"/>
                  <w:szCs w:val="18"/>
                  <w:u w:val="single"/>
                  <w:lang w:val="en-US" w:eastAsia="en-GB"/>
                </w:rPr>
                <w:t>C21/10</w:t>
              </w:r>
            </w:hyperlink>
          </w:p>
        </w:tc>
        <w:tc>
          <w:tcPr>
            <w:tcW w:w="1134" w:type="dxa"/>
            <w:tcBorders>
              <w:top w:val="nil"/>
              <w:left w:val="nil"/>
              <w:bottom w:val="single" w:sz="4" w:space="0" w:color="auto"/>
              <w:right w:val="single" w:sz="4" w:space="0" w:color="auto"/>
            </w:tcBorders>
            <w:shd w:val="clear" w:color="auto" w:fill="D9D9D9"/>
            <w:vAlign w:val="center"/>
          </w:tcPr>
          <w:p w14:paraId="4BDC40DC"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626EA313"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33C98E97" w14:textId="77777777" w:rsidR="0009417E" w:rsidRPr="0009417E" w:rsidRDefault="0009417E" w:rsidP="0009417E">
            <w:pPr>
              <w:spacing w:before="20" w:after="2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56</w:t>
            </w:r>
          </w:p>
        </w:tc>
        <w:tc>
          <w:tcPr>
            <w:tcW w:w="6740" w:type="dxa"/>
            <w:tcBorders>
              <w:top w:val="single" w:sz="4" w:space="0" w:color="auto"/>
              <w:left w:val="nil"/>
              <w:bottom w:val="single" w:sz="4" w:space="0" w:color="auto"/>
              <w:right w:val="single" w:sz="4" w:space="0" w:color="auto"/>
            </w:tcBorders>
            <w:shd w:val="clear" w:color="auto" w:fill="auto"/>
            <w:noWrap/>
            <w:vAlign w:val="center"/>
            <w:hideMark/>
          </w:tcPr>
          <w:p w14:paraId="5670006F" w14:textId="0F54E9E2" w:rsidR="0009417E" w:rsidRPr="0009417E" w:rsidRDefault="00F04202" w:rsidP="0009417E">
            <w:pPr>
              <w:spacing w:before="20" w:after="20"/>
              <w:jc w:val="both"/>
              <w:rPr>
                <w:rFonts w:eastAsia="Times New Roman" w:cs="Calibri"/>
                <w:color w:val="000000"/>
                <w:sz w:val="18"/>
                <w:szCs w:val="18"/>
                <w:highlight w:val="yellow"/>
                <w:lang w:val="en-US" w:eastAsia="en-GB"/>
              </w:rPr>
            </w:pPr>
            <w:proofErr w:type="spellStart"/>
            <w:r w:rsidRPr="00824B5C">
              <w:rPr>
                <w:rFonts w:asciiTheme="minorHAnsi" w:hAnsiTheme="minorHAnsi" w:cstheme="minorHAnsi"/>
                <w:color w:val="000000"/>
                <w:sz w:val="18"/>
                <w:szCs w:val="18"/>
                <w:lang w:eastAsia="en-GB"/>
              </w:rPr>
              <w:t>豁免请求</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1CD8A67" w14:textId="77777777" w:rsidR="0009417E" w:rsidRPr="0009417E" w:rsidRDefault="00E50E47" w:rsidP="0009417E">
            <w:pPr>
              <w:spacing w:before="20" w:after="20"/>
              <w:jc w:val="center"/>
              <w:rPr>
                <w:rFonts w:eastAsia="Times New Roman" w:cs="Calibri"/>
                <w:b/>
                <w:bCs/>
                <w:color w:val="000000"/>
                <w:sz w:val="18"/>
                <w:szCs w:val="18"/>
                <w:lang w:val="en-US" w:eastAsia="en-GB"/>
              </w:rPr>
            </w:pPr>
            <w:hyperlink r:id="rId63" w:history="1">
              <w:r w:rsidR="0009417E" w:rsidRPr="0009417E">
                <w:rPr>
                  <w:rFonts w:eastAsia="Times New Roman" w:cs="Calibri"/>
                  <w:b/>
                  <w:bCs/>
                  <w:color w:val="0000FF"/>
                  <w:sz w:val="18"/>
                  <w:szCs w:val="18"/>
                  <w:u w:val="single"/>
                  <w:lang w:val="en-US" w:eastAsia="en-GB"/>
                </w:rPr>
                <w:t>C21/39</w:t>
              </w:r>
            </w:hyperlink>
          </w:p>
        </w:tc>
        <w:tc>
          <w:tcPr>
            <w:tcW w:w="1134" w:type="dxa"/>
            <w:tcBorders>
              <w:top w:val="nil"/>
              <w:left w:val="nil"/>
              <w:bottom w:val="single" w:sz="4" w:space="0" w:color="auto"/>
              <w:right w:val="single" w:sz="4" w:space="0" w:color="auto"/>
            </w:tcBorders>
            <w:shd w:val="clear" w:color="auto" w:fill="D9D9D9"/>
            <w:vAlign w:val="center"/>
          </w:tcPr>
          <w:p w14:paraId="6543505B"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0DBEAA3F"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4972FEF2"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color w:val="000000"/>
                <w:sz w:val="18"/>
                <w:szCs w:val="18"/>
                <w:lang w:val="en-US" w:eastAsia="en-GB"/>
              </w:rPr>
              <w:t>57</w:t>
            </w:r>
          </w:p>
        </w:tc>
        <w:tc>
          <w:tcPr>
            <w:tcW w:w="6740" w:type="dxa"/>
            <w:tcBorders>
              <w:top w:val="nil"/>
              <w:left w:val="nil"/>
              <w:bottom w:val="single" w:sz="4" w:space="0" w:color="auto"/>
              <w:right w:val="single" w:sz="4" w:space="0" w:color="auto"/>
            </w:tcBorders>
            <w:shd w:val="clear" w:color="auto" w:fill="auto"/>
            <w:vAlign w:val="center"/>
            <w:hideMark/>
          </w:tcPr>
          <w:p w14:paraId="5BAB6B18" w14:textId="373952BF" w:rsidR="0009417E" w:rsidRPr="0009417E" w:rsidRDefault="00F04202" w:rsidP="0009417E">
            <w:pPr>
              <w:spacing w:before="20" w:after="20"/>
              <w:jc w:val="both"/>
              <w:rPr>
                <w:rFonts w:eastAsia="Times New Roman" w:cs="Calibri"/>
                <w:sz w:val="18"/>
                <w:szCs w:val="18"/>
                <w:highlight w:val="yellow"/>
                <w:lang w:val="en-US" w:eastAsia="zh-CN"/>
              </w:rPr>
            </w:pPr>
            <w:r w:rsidRPr="00824B5C">
              <w:rPr>
                <w:rFonts w:asciiTheme="minorHAnsi" w:hAnsiTheme="minorHAnsi" w:cstheme="minorHAnsi"/>
                <w:sz w:val="18"/>
                <w:szCs w:val="18"/>
                <w:lang w:eastAsia="zh-CN"/>
              </w:rPr>
              <w:t>协调国际电联三个部门工作的战略（</w:t>
            </w:r>
            <w:r w:rsidRPr="00824B5C">
              <w:rPr>
                <w:rFonts w:ascii="STKaiti" w:eastAsia="STKaiti" w:hAnsi="STKaiti" w:cstheme="minorHAnsi"/>
                <w:sz w:val="18"/>
                <w:szCs w:val="18"/>
                <w:lang w:eastAsia="zh-CN"/>
              </w:rPr>
              <w:t>第</w:t>
            </w:r>
            <w:r w:rsidRPr="004A220C">
              <w:rPr>
                <w:rFonts w:asciiTheme="minorHAnsi" w:eastAsia="STKaiti" w:hAnsiTheme="minorHAnsi" w:cstheme="minorHAnsi"/>
                <w:sz w:val="18"/>
                <w:szCs w:val="18"/>
                <w:lang w:eastAsia="zh-CN"/>
              </w:rPr>
              <w:t>191</w:t>
            </w:r>
            <w:r w:rsidRPr="00824B5C">
              <w:rPr>
                <w:rFonts w:ascii="STKaiti" w:eastAsia="STKaiti" w:hAnsi="STKaiti" w:cstheme="minorHAnsi"/>
                <w:sz w:val="18"/>
                <w:szCs w:val="18"/>
                <w:lang w:eastAsia="zh-CN"/>
              </w:rPr>
              <w:t>号决议</w:t>
            </w:r>
            <w:r w:rsidRPr="00824B5C">
              <w:rPr>
                <w:rFonts w:asciiTheme="minorHAnsi" w:hAnsiTheme="minorHAnsi" w:cstheme="minorHAnsi"/>
                <w:sz w:val="18"/>
                <w:szCs w:val="18"/>
                <w:lang w:eastAsia="zh-CN"/>
              </w:rPr>
              <w:t>）</w:t>
            </w:r>
          </w:p>
        </w:tc>
        <w:tc>
          <w:tcPr>
            <w:tcW w:w="1418" w:type="dxa"/>
            <w:tcBorders>
              <w:top w:val="nil"/>
              <w:left w:val="nil"/>
              <w:bottom w:val="single" w:sz="4" w:space="0" w:color="auto"/>
              <w:right w:val="single" w:sz="4" w:space="0" w:color="auto"/>
            </w:tcBorders>
            <w:shd w:val="clear" w:color="auto" w:fill="auto"/>
            <w:vAlign w:val="center"/>
            <w:hideMark/>
          </w:tcPr>
          <w:p w14:paraId="5A38681C" w14:textId="77777777" w:rsidR="0009417E" w:rsidRPr="0009417E" w:rsidRDefault="00E50E47" w:rsidP="0009417E">
            <w:pPr>
              <w:spacing w:before="20" w:after="20"/>
              <w:jc w:val="center"/>
              <w:rPr>
                <w:rFonts w:eastAsia="Times New Roman" w:cs="Calibri"/>
                <w:b/>
                <w:bCs/>
                <w:sz w:val="18"/>
                <w:szCs w:val="18"/>
                <w:lang w:val="en-US" w:eastAsia="en-GB"/>
              </w:rPr>
            </w:pPr>
            <w:hyperlink r:id="rId64" w:history="1">
              <w:r w:rsidR="0009417E" w:rsidRPr="0009417E">
                <w:rPr>
                  <w:rFonts w:eastAsia="Times New Roman" w:cs="Calibri"/>
                  <w:b/>
                  <w:bCs/>
                  <w:color w:val="0000FF"/>
                  <w:sz w:val="18"/>
                  <w:szCs w:val="18"/>
                  <w:u w:val="single"/>
                  <w:lang w:val="en-US" w:eastAsia="en-GB"/>
                </w:rPr>
                <w:t>C21/38</w:t>
              </w:r>
            </w:hyperlink>
          </w:p>
        </w:tc>
        <w:tc>
          <w:tcPr>
            <w:tcW w:w="1134" w:type="dxa"/>
            <w:tcBorders>
              <w:top w:val="nil"/>
              <w:left w:val="nil"/>
              <w:bottom w:val="single" w:sz="4" w:space="0" w:color="auto"/>
              <w:right w:val="single" w:sz="4" w:space="0" w:color="auto"/>
            </w:tcBorders>
            <w:shd w:val="clear" w:color="auto" w:fill="D9D9D9"/>
            <w:vAlign w:val="center"/>
          </w:tcPr>
          <w:p w14:paraId="40FEE5B2"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b/>
                <w:bCs/>
                <w:sz w:val="20"/>
                <w:lang w:val="en-US" w:eastAsia="en-GB"/>
              </w:rPr>
              <w:t>1</w:t>
            </w:r>
          </w:p>
        </w:tc>
      </w:tr>
      <w:tr w:rsidR="0009417E" w:rsidRPr="0009417E" w14:paraId="11A850FE"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695D86C"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58</w:t>
            </w:r>
          </w:p>
        </w:tc>
        <w:tc>
          <w:tcPr>
            <w:tcW w:w="6740" w:type="dxa"/>
            <w:tcBorders>
              <w:top w:val="nil"/>
              <w:left w:val="nil"/>
              <w:bottom w:val="single" w:sz="4" w:space="0" w:color="auto"/>
              <w:right w:val="single" w:sz="4" w:space="0" w:color="auto"/>
            </w:tcBorders>
            <w:shd w:val="clear" w:color="000000" w:fill="FFFFFF"/>
            <w:vAlign w:val="center"/>
            <w:hideMark/>
          </w:tcPr>
          <w:p w14:paraId="1D9CA784" w14:textId="3591D7C0" w:rsidR="0009417E" w:rsidRPr="0009417E" w:rsidRDefault="00F04202" w:rsidP="0009417E">
            <w:pPr>
              <w:spacing w:before="20" w:after="20"/>
              <w:jc w:val="both"/>
              <w:rPr>
                <w:rFonts w:eastAsia="Times New Roman" w:cs="Calibri"/>
                <w:sz w:val="18"/>
                <w:szCs w:val="18"/>
                <w:highlight w:val="yellow"/>
                <w:lang w:val="en-US" w:eastAsia="zh-CN"/>
              </w:rPr>
            </w:pPr>
            <w:r w:rsidRPr="00824B5C">
              <w:rPr>
                <w:rFonts w:asciiTheme="minorHAnsi" w:hAnsiTheme="minorHAnsi" w:cstheme="minorHAnsi" w:hint="eastAsia"/>
                <w:sz w:val="18"/>
                <w:szCs w:val="18"/>
                <w:lang w:eastAsia="zh-CN"/>
              </w:rPr>
              <w:t>关于国际电</w:t>
            </w:r>
            <w:proofErr w:type="gramStart"/>
            <w:r w:rsidRPr="00824B5C">
              <w:rPr>
                <w:rFonts w:asciiTheme="minorHAnsi" w:hAnsiTheme="minorHAnsi" w:cstheme="minorHAnsi" w:hint="eastAsia"/>
                <w:sz w:val="18"/>
                <w:szCs w:val="18"/>
                <w:lang w:eastAsia="zh-CN"/>
              </w:rPr>
              <w:t>联环境</w:t>
            </w:r>
            <w:proofErr w:type="gramEnd"/>
            <w:r w:rsidRPr="00824B5C">
              <w:rPr>
                <w:rFonts w:asciiTheme="minorHAnsi" w:hAnsiTheme="minorHAnsi" w:cstheme="minorHAnsi" w:hint="eastAsia"/>
                <w:sz w:val="18"/>
                <w:szCs w:val="18"/>
                <w:lang w:eastAsia="zh-CN"/>
              </w:rPr>
              <w:t>可持续性的报告</w:t>
            </w:r>
          </w:p>
        </w:tc>
        <w:tc>
          <w:tcPr>
            <w:tcW w:w="1418" w:type="dxa"/>
            <w:tcBorders>
              <w:top w:val="nil"/>
              <w:left w:val="nil"/>
              <w:bottom w:val="single" w:sz="4" w:space="0" w:color="auto"/>
              <w:right w:val="single" w:sz="4" w:space="0" w:color="auto"/>
            </w:tcBorders>
            <w:shd w:val="clear" w:color="000000" w:fill="FFFFFF"/>
            <w:noWrap/>
            <w:vAlign w:val="center"/>
          </w:tcPr>
          <w:p w14:paraId="1DD3253C" w14:textId="77777777" w:rsidR="0009417E" w:rsidRPr="0009417E" w:rsidRDefault="00E50E47" w:rsidP="0009417E">
            <w:pPr>
              <w:spacing w:before="20" w:after="20"/>
              <w:jc w:val="center"/>
              <w:rPr>
                <w:rFonts w:eastAsia="Times New Roman" w:cs="Calibri"/>
                <w:b/>
                <w:bCs/>
                <w:color w:val="000000"/>
                <w:sz w:val="18"/>
                <w:szCs w:val="18"/>
                <w:lang w:val="en-US" w:eastAsia="en-GB"/>
              </w:rPr>
            </w:pPr>
            <w:hyperlink r:id="rId65" w:history="1">
              <w:r w:rsidR="0009417E" w:rsidRPr="0009417E">
                <w:rPr>
                  <w:rFonts w:eastAsia="Times New Roman" w:cs="Calibri"/>
                  <w:b/>
                  <w:bCs/>
                  <w:color w:val="0000FF"/>
                  <w:sz w:val="18"/>
                  <w:szCs w:val="18"/>
                  <w:u w:val="single"/>
                  <w:lang w:val="en-US" w:eastAsia="en-GB"/>
                </w:rPr>
                <w:t>C21/68</w:t>
              </w:r>
            </w:hyperlink>
          </w:p>
        </w:tc>
        <w:tc>
          <w:tcPr>
            <w:tcW w:w="1134" w:type="dxa"/>
            <w:tcBorders>
              <w:top w:val="nil"/>
              <w:left w:val="nil"/>
              <w:bottom w:val="single" w:sz="4" w:space="0" w:color="auto"/>
              <w:right w:val="single" w:sz="4" w:space="0" w:color="auto"/>
            </w:tcBorders>
            <w:shd w:val="clear" w:color="auto" w:fill="D9D9D9"/>
            <w:vAlign w:val="center"/>
          </w:tcPr>
          <w:p w14:paraId="48481DB4"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1ADB43E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137E882"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59</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58DF7A99" w14:textId="453B9A94" w:rsidR="0009417E" w:rsidRPr="0009417E" w:rsidRDefault="00F04202" w:rsidP="0009417E">
            <w:pPr>
              <w:spacing w:before="20" w:after="20"/>
              <w:jc w:val="both"/>
              <w:rPr>
                <w:rFonts w:eastAsia="Times New Roman" w:cs="Calibri"/>
                <w:sz w:val="18"/>
                <w:szCs w:val="18"/>
                <w:highlight w:val="yellow"/>
                <w:lang w:val="en-US" w:eastAsia="zh-CN"/>
              </w:rPr>
            </w:pPr>
            <w:bookmarkStart w:id="49" w:name="lt_pId200"/>
            <w:r w:rsidRPr="00824B5C">
              <w:rPr>
                <w:rFonts w:asciiTheme="minorHAnsi" w:hAnsiTheme="minorHAnsi" w:cstheme="minorHAnsi" w:hint="eastAsia"/>
                <w:bCs/>
                <w:sz w:val="18"/>
                <w:szCs w:val="18"/>
                <w:lang w:val="en-US" w:eastAsia="zh-CN"/>
              </w:rPr>
              <w:t>国际</w:t>
            </w:r>
            <w:proofErr w:type="gramStart"/>
            <w:r w:rsidRPr="00824B5C">
              <w:rPr>
                <w:rFonts w:asciiTheme="minorHAnsi" w:hAnsiTheme="minorHAnsi" w:cstheme="minorHAnsi" w:hint="eastAsia"/>
                <w:bCs/>
                <w:sz w:val="18"/>
                <w:szCs w:val="18"/>
                <w:lang w:val="en-US" w:eastAsia="zh-CN"/>
              </w:rPr>
              <w:t>电联无障碍</w:t>
            </w:r>
            <w:proofErr w:type="gramEnd"/>
            <w:r w:rsidRPr="00824B5C">
              <w:rPr>
                <w:rFonts w:asciiTheme="minorHAnsi" w:hAnsiTheme="minorHAnsi" w:cstheme="minorHAnsi" w:hint="eastAsia"/>
                <w:bCs/>
                <w:sz w:val="18"/>
                <w:szCs w:val="18"/>
                <w:lang w:val="en-US" w:eastAsia="zh-CN"/>
              </w:rPr>
              <w:t>获取政策</w:t>
            </w:r>
            <w:bookmarkEnd w:id="49"/>
            <w:r w:rsidRPr="00824B5C">
              <w:rPr>
                <w:rFonts w:asciiTheme="minorHAnsi" w:hAnsiTheme="minorHAnsi" w:cstheme="minorHAnsi" w:hint="eastAsia"/>
                <w:bCs/>
                <w:sz w:val="18"/>
                <w:szCs w:val="18"/>
                <w:lang w:val="en-US" w:eastAsia="zh-CN"/>
              </w:rPr>
              <w:t>最新版</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6F2258" w14:textId="77777777" w:rsidR="0009417E" w:rsidRPr="0009417E" w:rsidRDefault="00E50E47" w:rsidP="0009417E">
            <w:pPr>
              <w:spacing w:before="20" w:after="20"/>
              <w:jc w:val="center"/>
              <w:rPr>
                <w:rFonts w:eastAsia="Times New Roman" w:cs="Calibri"/>
                <w:b/>
                <w:bCs/>
                <w:sz w:val="18"/>
                <w:szCs w:val="18"/>
                <w:lang w:val="en-US" w:eastAsia="en-GB"/>
              </w:rPr>
            </w:pPr>
            <w:hyperlink r:id="rId66" w:history="1">
              <w:r w:rsidR="0009417E" w:rsidRPr="0009417E">
                <w:rPr>
                  <w:rFonts w:eastAsia="Times New Roman" w:cs="Calibri"/>
                  <w:b/>
                  <w:bCs/>
                  <w:color w:val="0000FF"/>
                  <w:sz w:val="18"/>
                  <w:szCs w:val="18"/>
                  <w:u w:val="single"/>
                  <w:lang w:val="en-US" w:eastAsia="en-GB"/>
                </w:rPr>
                <w:t>C21/72</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128531FC" w14:textId="77777777" w:rsidR="0009417E" w:rsidRPr="0009417E" w:rsidRDefault="0009417E" w:rsidP="0009417E">
            <w:pPr>
              <w:spacing w:before="20" w:after="20"/>
              <w:jc w:val="center"/>
              <w:rPr>
                <w:rFonts w:eastAsia="Times New Roman" w:cs="Calibri"/>
                <w:b/>
                <w:bCs/>
                <w:sz w:val="18"/>
                <w:szCs w:val="18"/>
                <w:lang w:val="en-US" w:eastAsia="en-GB"/>
              </w:rPr>
            </w:pPr>
            <w:r w:rsidRPr="0009417E">
              <w:rPr>
                <w:rFonts w:eastAsia="Times New Roman" w:cs="Calibri"/>
                <w:b/>
                <w:bCs/>
                <w:sz w:val="20"/>
                <w:lang w:val="en-US" w:eastAsia="en-GB"/>
              </w:rPr>
              <w:t>1</w:t>
            </w:r>
          </w:p>
        </w:tc>
      </w:tr>
      <w:tr w:rsidR="0009417E" w:rsidRPr="0009417E" w14:paraId="7195D0D2"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68C7AC1C" w14:textId="77777777" w:rsidR="0009417E" w:rsidRPr="0009417E" w:rsidRDefault="0009417E" w:rsidP="0009417E">
            <w:pPr>
              <w:spacing w:before="20" w:after="20"/>
              <w:jc w:val="center"/>
              <w:rPr>
                <w:rFonts w:eastAsia="Times New Roman" w:cs="Calibri"/>
                <w:sz w:val="18"/>
                <w:szCs w:val="18"/>
                <w:lang w:val="en-US" w:eastAsia="en-GB"/>
              </w:rPr>
            </w:pPr>
            <w:r w:rsidRPr="0009417E">
              <w:rPr>
                <w:rFonts w:eastAsia="Times New Roman" w:cs="Calibri"/>
                <w:sz w:val="18"/>
                <w:szCs w:val="18"/>
                <w:lang w:val="en-US" w:eastAsia="en-GB"/>
              </w:rPr>
              <w:t>60</w:t>
            </w:r>
          </w:p>
        </w:tc>
        <w:tc>
          <w:tcPr>
            <w:tcW w:w="6740" w:type="dxa"/>
            <w:tcBorders>
              <w:top w:val="single" w:sz="4" w:space="0" w:color="auto"/>
              <w:left w:val="nil"/>
              <w:bottom w:val="single" w:sz="4" w:space="0" w:color="auto"/>
              <w:right w:val="single" w:sz="4" w:space="0" w:color="auto"/>
            </w:tcBorders>
            <w:shd w:val="clear" w:color="auto" w:fill="auto"/>
            <w:vAlign w:val="center"/>
            <w:hideMark/>
          </w:tcPr>
          <w:p w14:paraId="4F228FCE" w14:textId="0B96A294" w:rsidR="0009417E" w:rsidRPr="0009417E" w:rsidRDefault="00F04202" w:rsidP="0009417E">
            <w:pPr>
              <w:spacing w:before="20" w:after="20"/>
              <w:jc w:val="both"/>
              <w:rPr>
                <w:rFonts w:eastAsia="Times New Roman" w:cs="Calibri"/>
                <w:sz w:val="18"/>
                <w:szCs w:val="18"/>
                <w:highlight w:val="yellow"/>
                <w:lang w:val="en-US" w:eastAsia="en-GB"/>
              </w:rPr>
            </w:pPr>
            <w:r w:rsidRPr="00824B5C">
              <w:rPr>
                <w:rFonts w:ascii="SimSun" w:hAnsi="SimSun" w:cs="SimSun" w:hint="eastAsia"/>
                <w:sz w:val="18"/>
                <w:szCs w:val="18"/>
                <w:lang w:val="en-US" w:eastAsia="zh-CN"/>
              </w:rPr>
              <w:t>新冠病毒状况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F39F4F" w14:textId="77777777" w:rsidR="0009417E" w:rsidRPr="0009417E" w:rsidRDefault="00E50E47" w:rsidP="0009417E">
            <w:pPr>
              <w:spacing w:before="20" w:after="20"/>
              <w:jc w:val="center"/>
              <w:rPr>
                <w:rFonts w:eastAsia="Times New Roman" w:cs="Calibri"/>
                <w:b/>
                <w:bCs/>
                <w:sz w:val="18"/>
                <w:szCs w:val="18"/>
                <w:lang w:val="en-US" w:eastAsia="en-GB"/>
              </w:rPr>
            </w:pPr>
            <w:hyperlink r:id="rId67" w:history="1">
              <w:r w:rsidR="0009417E" w:rsidRPr="0009417E">
                <w:rPr>
                  <w:rFonts w:eastAsia="Times New Roman" w:cs="Calibri"/>
                  <w:b/>
                  <w:bCs/>
                  <w:color w:val="0000FF"/>
                  <w:sz w:val="18"/>
                  <w:szCs w:val="18"/>
                  <w:u w:val="single"/>
                  <w:lang w:val="en-US" w:eastAsia="en-GB"/>
                </w:rPr>
                <w:t>C21/74</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4C3392DC" w14:textId="77777777" w:rsidR="0009417E" w:rsidRPr="0009417E" w:rsidRDefault="0009417E" w:rsidP="0009417E">
            <w:pPr>
              <w:spacing w:before="20" w:after="20"/>
              <w:jc w:val="center"/>
              <w:rPr>
                <w:rFonts w:eastAsia="Times New Roman" w:cs="Calibri"/>
                <w:b/>
                <w:bCs/>
                <w:sz w:val="20"/>
                <w:lang w:val="en-US" w:eastAsia="en-GB"/>
              </w:rPr>
            </w:pPr>
            <w:r w:rsidRPr="0009417E">
              <w:rPr>
                <w:rFonts w:eastAsia="Times New Roman" w:cs="Calibri"/>
                <w:b/>
                <w:bCs/>
                <w:sz w:val="20"/>
                <w:lang w:val="en-US" w:eastAsia="en-GB"/>
              </w:rPr>
              <w:t>1</w:t>
            </w:r>
          </w:p>
        </w:tc>
      </w:tr>
    </w:tbl>
    <w:p w14:paraId="013D5A07" w14:textId="6F3FAFB0" w:rsidR="0009417E" w:rsidRDefault="0009417E">
      <w:pPr>
        <w:tabs>
          <w:tab w:val="clear" w:pos="794"/>
          <w:tab w:val="clear" w:pos="1191"/>
          <w:tab w:val="clear" w:pos="1588"/>
          <w:tab w:val="clear" w:pos="1985"/>
        </w:tabs>
        <w:overflowPunct/>
        <w:autoSpaceDE/>
        <w:autoSpaceDN/>
        <w:adjustRightInd/>
        <w:spacing w:before="0" w:after="160" w:line="259" w:lineRule="auto"/>
        <w:textAlignment w:val="auto"/>
        <w:rPr>
          <w:lang w:val="en-US" w:eastAsia="zh-CN"/>
        </w:rPr>
      </w:pPr>
      <w:r>
        <w:rPr>
          <w:lang w:val="en-US" w:eastAsia="zh-CN"/>
        </w:rPr>
        <w:br w:type="page"/>
      </w:r>
    </w:p>
    <w:p w14:paraId="6F123DB2" w14:textId="31998BE2" w:rsidR="0009417E" w:rsidRPr="007018D2" w:rsidRDefault="0009417E" w:rsidP="007018D2">
      <w:pPr>
        <w:pStyle w:val="AnnexNoTitle"/>
        <w:rPr>
          <w:rFonts w:asciiTheme="minorHAnsi" w:eastAsia="SimSun" w:hAnsiTheme="minorHAnsi" w:cstheme="minorHAnsi"/>
          <w:szCs w:val="24"/>
          <w:lang w:eastAsia="zh-CN"/>
        </w:rPr>
      </w:pPr>
      <w:r w:rsidRPr="007018D2">
        <w:rPr>
          <w:rFonts w:asciiTheme="minorHAnsi" w:eastAsia="SimSun" w:hAnsiTheme="minorHAnsi" w:cstheme="minorHAnsi"/>
          <w:szCs w:val="24"/>
          <w:lang w:eastAsia="zh-CN"/>
        </w:rPr>
        <w:lastRenderedPageBreak/>
        <w:t>附件</w:t>
      </w:r>
      <w:r w:rsidRPr="007018D2">
        <w:rPr>
          <w:rFonts w:asciiTheme="minorHAnsi" w:eastAsia="SimSun" w:hAnsiTheme="minorHAnsi" w:cstheme="minorHAnsi"/>
          <w:szCs w:val="24"/>
        </w:rPr>
        <w:t>2</w:t>
      </w:r>
      <w:bookmarkStart w:id="50" w:name="_Hlk67908261"/>
      <w:r w:rsidR="007018D2" w:rsidRPr="007018D2">
        <w:rPr>
          <w:rFonts w:asciiTheme="minorHAnsi" w:eastAsia="SimSun" w:hAnsiTheme="minorHAnsi" w:cstheme="minorHAnsi"/>
          <w:szCs w:val="24"/>
        </w:rPr>
        <w:br/>
      </w:r>
      <w:r w:rsidR="007018D2" w:rsidRPr="007018D2">
        <w:rPr>
          <w:rFonts w:asciiTheme="minorHAnsi" w:eastAsia="SimSun" w:hAnsiTheme="minorHAnsi" w:cstheme="minorHAnsi"/>
          <w:szCs w:val="24"/>
        </w:rPr>
        <w:br/>
      </w:r>
      <w:r w:rsidR="0038300F" w:rsidRPr="007018D2">
        <w:rPr>
          <w:rFonts w:asciiTheme="minorHAnsi" w:eastAsia="SimSun" w:hAnsiTheme="minorHAnsi" w:cstheme="minorHAnsi"/>
          <w:lang w:eastAsia="zh-CN"/>
        </w:rPr>
        <w:t>提议推迟到未来会议的议项</w:t>
      </w:r>
      <w:bookmarkEnd w:id="50"/>
    </w:p>
    <w:p w14:paraId="29D5D532" w14:textId="77777777" w:rsidR="0009417E" w:rsidRPr="0009417E" w:rsidRDefault="0009417E" w:rsidP="00546ED1">
      <w:pPr>
        <w:spacing w:before="360" w:line="280" w:lineRule="exact"/>
        <w:ind w:left="357" w:hanging="357"/>
        <w:rPr>
          <w:rFonts w:eastAsia="MS Mincho" w:cs="Calibri"/>
          <w:sz w:val="22"/>
          <w:szCs w:val="22"/>
          <w:lang w:val="en-US" w:eastAsia="zh-CN"/>
        </w:rPr>
      </w:pPr>
    </w:p>
    <w:tbl>
      <w:tblPr>
        <w:tblW w:w="9918" w:type="dxa"/>
        <w:jc w:val="center"/>
        <w:tblLayout w:type="fixed"/>
        <w:tblLook w:val="04A0" w:firstRow="1" w:lastRow="0" w:firstColumn="1" w:lastColumn="0" w:noHBand="0" w:noVBand="1"/>
      </w:tblPr>
      <w:tblGrid>
        <w:gridCol w:w="484"/>
        <w:gridCol w:w="6882"/>
        <w:gridCol w:w="1418"/>
        <w:gridCol w:w="1134"/>
      </w:tblGrid>
      <w:tr w:rsidR="0009417E" w:rsidRPr="0009417E" w14:paraId="5DEF501B" w14:textId="77777777" w:rsidTr="002D13C2">
        <w:trPr>
          <w:cantSplit/>
          <w:tblHeader/>
          <w:jc w:val="center"/>
        </w:trPr>
        <w:tc>
          <w:tcPr>
            <w:tcW w:w="484" w:type="dxa"/>
            <w:tcBorders>
              <w:top w:val="single" w:sz="4" w:space="0" w:color="auto"/>
              <w:left w:val="single" w:sz="4" w:space="0" w:color="auto"/>
              <w:bottom w:val="single" w:sz="4" w:space="0" w:color="auto"/>
              <w:right w:val="single" w:sz="4" w:space="0" w:color="auto"/>
            </w:tcBorders>
            <w:shd w:val="clear" w:color="auto" w:fill="D9D9D9"/>
            <w:vAlign w:val="center"/>
          </w:tcPr>
          <w:p w14:paraId="0B6098A3" w14:textId="77777777" w:rsidR="0009417E" w:rsidRPr="0009417E" w:rsidRDefault="0009417E" w:rsidP="0009417E">
            <w:pPr>
              <w:spacing w:before="60" w:after="60"/>
              <w:jc w:val="center"/>
              <w:rPr>
                <w:rFonts w:eastAsia="Times New Roman" w:cs="Calibri"/>
                <w:b/>
                <w:bCs/>
                <w:color w:val="000000"/>
                <w:sz w:val="18"/>
                <w:szCs w:val="18"/>
                <w:lang w:val="en-US" w:eastAsia="zh-CN"/>
              </w:rPr>
            </w:pPr>
            <w:bookmarkStart w:id="51" w:name="_Hlk66897061"/>
          </w:p>
        </w:tc>
        <w:tc>
          <w:tcPr>
            <w:tcW w:w="6882" w:type="dxa"/>
            <w:tcBorders>
              <w:top w:val="single" w:sz="4" w:space="0" w:color="auto"/>
              <w:left w:val="nil"/>
              <w:bottom w:val="single" w:sz="4" w:space="0" w:color="auto"/>
              <w:right w:val="single" w:sz="4" w:space="0" w:color="auto"/>
            </w:tcBorders>
            <w:shd w:val="clear" w:color="auto" w:fill="D9D9D9"/>
            <w:vAlign w:val="center"/>
          </w:tcPr>
          <w:p w14:paraId="13CC64E8" w14:textId="3DADAC78" w:rsidR="0009417E" w:rsidRPr="0009417E" w:rsidRDefault="0038300F" w:rsidP="0009417E">
            <w:pPr>
              <w:spacing w:before="60" w:after="60"/>
              <w:jc w:val="center"/>
              <w:rPr>
                <w:rFonts w:eastAsia="Times New Roman" w:cs="Calibri"/>
                <w:b/>
                <w:bCs/>
                <w:color w:val="000000"/>
                <w:sz w:val="18"/>
                <w:szCs w:val="18"/>
                <w:lang w:val="en-US" w:eastAsia="en-GB"/>
              </w:rPr>
            </w:pPr>
            <w:r>
              <w:rPr>
                <w:rFonts w:ascii="SimSun" w:hAnsi="SimSun" w:cs="SimSun" w:hint="eastAsia"/>
                <w:b/>
                <w:bCs/>
                <w:color w:val="000000"/>
                <w:sz w:val="18"/>
                <w:szCs w:val="18"/>
                <w:lang w:val="en-US" w:eastAsia="zh-CN"/>
              </w:rPr>
              <w:t>标题</w:t>
            </w:r>
          </w:p>
        </w:tc>
        <w:tc>
          <w:tcPr>
            <w:tcW w:w="1418" w:type="dxa"/>
            <w:tcBorders>
              <w:top w:val="single" w:sz="4" w:space="0" w:color="auto"/>
              <w:left w:val="nil"/>
              <w:bottom w:val="single" w:sz="4" w:space="0" w:color="auto"/>
              <w:right w:val="single" w:sz="4" w:space="0" w:color="auto"/>
            </w:tcBorders>
            <w:shd w:val="clear" w:color="auto" w:fill="D9D9D9"/>
            <w:noWrap/>
            <w:vAlign w:val="center"/>
          </w:tcPr>
          <w:p w14:paraId="2347DAE5" w14:textId="56194F6C" w:rsidR="0009417E" w:rsidRPr="0009417E" w:rsidRDefault="0038300F" w:rsidP="0009417E">
            <w:pPr>
              <w:spacing w:before="60" w:after="60"/>
              <w:jc w:val="center"/>
              <w:rPr>
                <w:rFonts w:eastAsia="Times New Roman" w:cs="Calibri"/>
                <w:b/>
                <w:bCs/>
                <w:color w:val="000000"/>
                <w:sz w:val="18"/>
                <w:szCs w:val="18"/>
                <w:lang w:val="en-US" w:eastAsia="en-GB"/>
              </w:rPr>
            </w:pPr>
            <w:r>
              <w:rPr>
                <w:rFonts w:ascii="SimSun" w:hAnsi="SimSun" w:cs="SimSun" w:hint="eastAsia"/>
                <w:b/>
                <w:bCs/>
                <w:color w:val="000000"/>
                <w:sz w:val="18"/>
                <w:szCs w:val="18"/>
                <w:lang w:eastAsia="zh-CN"/>
              </w:rPr>
              <w:t>文件号</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16A54907" w14:textId="39E423B2" w:rsidR="0009417E" w:rsidRPr="0009417E" w:rsidRDefault="0038300F" w:rsidP="0009417E">
            <w:pPr>
              <w:spacing w:before="60" w:after="60"/>
              <w:jc w:val="center"/>
              <w:rPr>
                <w:rFonts w:eastAsia="Times New Roman" w:cs="Calibri"/>
                <w:b/>
                <w:bCs/>
                <w:color w:val="000000"/>
                <w:sz w:val="18"/>
                <w:szCs w:val="18"/>
                <w:lang w:eastAsia="en-GB"/>
              </w:rPr>
            </w:pPr>
            <w:r>
              <w:rPr>
                <w:rFonts w:ascii="SimSun" w:hAnsi="SimSun" w:cs="SimSun" w:hint="eastAsia"/>
                <w:b/>
                <w:bCs/>
                <w:color w:val="000000"/>
                <w:sz w:val="20"/>
                <w:lang w:eastAsia="zh-CN"/>
              </w:rPr>
              <w:t>最终</w:t>
            </w:r>
          </w:p>
        </w:tc>
      </w:tr>
      <w:tr w:rsidR="0009417E" w:rsidRPr="0009417E" w14:paraId="141334CA"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40E10F59"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1</w:t>
            </w:r>
          </w:p>
        </w:tc>
        <w:tc>
          <w:tcPr>
            <w:tcW w:w="6882" w:type="dxa"/>
            <w:tcBorders>
              <w:top w:val="single" w:sz="4" w:space="0" w:color="auto"/>
              <w:left w:val="nil"/>
              <w:bottom w:val="single" w:sz="4" w:space="0" w:color="auto"/>
              <w:right w:val="single" w:sz="4" w:space="0" w:color="auto"/>
            </w:tcBorders>
            <w:shd w:val="clear" w:color="auto" w:fill="auto"/>
            <w:vAlign w:val="center"/>
          </w:tcPr>
          <w:p w14:paraId="1516A69F" w14:textId="5E01ADF1" w:rsidR="0009417E" w:rsidRPr="0009417E" w:rsidRDefault="00076CAF" w:rsidP="0009417E">
            <w:pPr>
              <w:spacing w:before="40" w:after="40"/>
              <w:jc w:val="both"/>
              <w:rPr>
                <w:rFonts w:eastAsia="Times New Roman" w:cs="Calibri"/>
                <w:color w:val="000000"/>
                <w:sz w:val="18"/>
                <w:szCs w:val="18"/>
                <w:highlight w:val="yellow"/>
                <w:lang w:val="en-US" w:eastAsia="zh-CN"/>
              </w:rPr>
            </w:pPr>
            <w:r w:rsidRPr="00824B5C">
              <w:rPr>
                <w:rFonts w:asciiTheme="minorHAnsi" w:hAnsiTheme="minorHAnsi" w:cstheme="minorHAnsi"/>
                <w:bCs/>
                <w:color w:val="000000"/>
                <w:sz w:val="18"/>
                <w:szCs w:val="18"/>
                <w:lang w:val="en-US" w:eastAsia="zh-CN"/>
              </w:rPr>
              <w:t>国际电联互联网活动：</w:t>
            </w:r>
            <w:r w:rsidRPr="00824B5C">
              <w:rPr>
                <w:rFonts w:asciiTheme="minorHAnsi" w:eastAsia="STKaiti" w:hAnsiTheme="minorHAnsi" w:cstheme="minorHAnsi"/>
                <w:bCs/>
                <w:color w:val="000000"/>
                <w:sz w:val="18"/>
                <w:szCs w:val="18"/>
                <w:lang w:val="en-US" w:eastAsia="zh-CN"/>
              </w:rPr>
              <w:t>第</w:t>
            </w:r>
            <w:r w:rsidRPr="00824B5C">
              <w:rPr>
                <w:rFonts w:asciiTheme="minorHAnsi" w:eastAsia="STKaiti" w:hAnsiTheme="minorHAnsi" w:cstheme="minorHAnsi"/>
                <w:bCs/>
                <w:color w:val="000000"/>
                <w:sz w:val="18"/>
                <w:szCs w:val="18"/>
                <w:lang w:val="en-US" w:eastAsia="zh-CN"/>
              </w:rPr>
              <w:t>101</w:t>
            </w:r>
            <w:r w:rsidRPr="00824B5C">
              <w:rPr>
                <w:rFonts w:asciiTheme="minorHAnsi" w:eastAsia="STKaiti" w:hAnsiTheme="minorHAnsi" w:cstheme="minorHAnsi"/>
                <w:bCs/>
                <w:color w:val="000000"/>
                <w:sz w:val="18"/>
                <w:szCs w:val="18"/>
                <w:lang w:val="en-US" w:eastAsia="zh-CN"/>
              </w:rPr>
              <w:t>、</w:t>
            </w:r>
            <w:r w:rsidRPr="00824B5C">
              <w:rPr>
                <w:rFonts w:asciiTheme="minorHAnsi" w:eastAsia="STKaiti" w:hAnsiTheme="minorHAnsi" w:cstheme="minorHAnsi"/>
                <w:bCs/>
                <w:color w:val="000000"/>
                <w:sz w:val="18"/>
                <w:szCs w:val="18"/>
                <w:lang w:val="en-US" w:eastAsia="zh-CN"/>
              </w:rPr>
              <w:t>102</w:t>
            </w:r>
            <w:r w:rsidRPr="00824B5C">
              <w:rPr>
                <w:rFonts w:asciiTheme="minorHAnsi" w:eastAsia="STKaiti" w:hAnsiTheme="minorHAnsi" w:cstheme="minorHAnsi"/>
                <w:bCs/>
                <w:color w:val="000000"/>
                <w:sz w:val="18"/>
                <w:szCs w:val="18"/>
                <w:lang w:val="en-US" w:eastAsia="zh-CN"/>
              </w:rPr>
              <w:t>、</w:t>
            </w:r>
            <w:r w:rsidRPr="00824B5C">
              <w:rPr>
                <w:rFonts w:asciiTheme="minorHAnsi" w:eastAsia="STKaiti" w:hAnsiTheme="minorHAnsi" w:cstheme="minorHAnsi"/>
                <w:bCs/>
                <w:color w:val="000000"/>
                <w:sz w:val="18"/>
                <w:szCs w:val="18"/>
                <w:lang w:val="en-US" w:eastAsia="zh-CN"/>
              </w:rPr>
              <w:t>133</w:t>
            </w:r>
            <w:r w:rsidRPr="00824B5C">
              <w:rPr>
                <w:rFonts w:asciiTheme="minorHAnsi" w:eastAsia="STKaiti" w:hAnsiTheme="minorHAnsi" w:cstheme="minorHAnsi"/>
                <w:bCs/>
                <w:color w:val="000000"/>
                <w:sz w:val="18"/>
                <w:szCs w:val="18"/>
                <w:lang w:val="en-US" w:eastAsia="zh-CN"/>
              </w:rPr>
              <w:t>和</w:t>
            </w:r>
            <w:r w:rsidRPr="00824B5C">
              <w:rPr>
                <w:rFonts w:asciiTheme="minorHAnsi" w:eastAsia="STKaiti" w:hAnsiTheme="minorHAnsi" w:cstheme="minorHAnsi"/>
                <w:bCs/>
                <w:color w:val="000000"/>
                <w:sz w:val="18"/>
                <w:szCs w:val="18"/>
                <w:lang w:val="en-US" w:eastAsia="zh-CN"/>
              </w:rPr>
              <w:t>180</w:t>
            </w:r>
            <w:r w:rsidRPr="00824B5C">
              <w:rPr>
                <w:rFonts w:asciiTheme="minorHAnsi" w:eastAsia="STKaiti" w:hAnsiTheme="minorHAnsi" w:cstheme="minorHAnsi"/>
                <w:bCs/>
                <w:color w:val="000000"/>
                <w:sz w:val="18"/>
                <w:szCs w:val="18"/>
                <w:lang w:val="en-US" w:eastAsia="zh-CN"/>
              </w:rPr>
              <w:t>号决议</w:t>
            </w:r>
            <w:r w:rsidRPr="00824B5C">
              <w:rPr>
                <w:rFonts w:asciiTheme="minorHAnsi" w:eastAsia="STKaiti" w:hAnsiTheme="minorHAnsi" w:cstheme="minorHAnsi" w:hint="eastAsia"/>
                <w:bCs/>
                <w:color w:val="000000"/>
                <w:sz w:val="18"/>
                <w:szCs w:val="18"/>
                <w:lang w:val="en-US" w:eastAsia="zh-CN"/>
              </w:rPr>
              <w:t>（</w:t>
            </w:r>
            <w:r w:rsidRPr="00824B5C">
              <w:rPr>
                <w:rFonts w:asciiTheme="minorHAnsi" w:eastAsia="STKaiti" w:hAnsiTheme="minorHAnsi" w:cstheme="minorHAnsi" w:hint="eastAsia"/>
                <w:bCs/>
                <w:spacing w:val="-6"/>
                <w:sz w:val="18"/>
                <w:szCs w:val="18"/>
                <w:lang w:val="en-US" w:eastAsia="zh-CN"/>
              </w:rPr>
              <w:t>包括第</w:t>
            </w:r>
            <w:r w:rsidRPr="00824B5C">
              <w:rPr>
                <w:rFonts w:asciiTheme="minorHAnsi" w:eastAsia="STKaiti" w:hAnsiTheme="minorHAnsi" w:cstheme="minorHAnsi"/>
                <w:bCs/>
                <w:spacing w:val="-6"/>
                <w:sz w:val="18"/>
                <w:szCs w:val="18"/>
                <w:lang w:val="en-US" w:eastAsia="zh-CN"/>
              </w:rPr>
              <w:t>102</w:t>
            </w:r>
            <w:r w:rsidRPr="00824B5C">
              <w:rPr>
                <w:rFonts w:asciiTheme="minorHAnsi" w:eastAsia="STKaiti" w:hAnsiTheme="minorHAnsi" w:cstheme="minorHAnsi" w:hint="eastAsia"/>
                <w:bCs/>
                <w:spacing w:val="-6"/>
                <w:sz w:val="18"/>
                <w:szCs w:val="18"/>
                <w:lang w:val="en-US" w:eastAsia="zh-CN"/>
              </w:rPr>
              <w:t>号决议，责成理事会</w:t>
            </w:r>
            <w:r w:rsidRPr="00824B5C">
              <w:rPr>
                <w:rFonts w:asciiTheme="minorHAnsi" w:eastAsia="STKaiti" w:hAnsiTheme="minorHAnsi" w:cstheme="minorHAnsi"/>
                <w:bCs/>
                <w:spacing w:val="-6"/>
                <w:sz w:val="18"/>
                <w:szCs w:val="18"/>
                <w:lang w:val="en-US" w:eastAsia="zh-CN"/>
              </w:rPr>
              <w:t>1</w:t>
            </w:r>
            <w:r w:rsidRPr="00824B5C">
              <w:rPr>
                <w:rFonts w:asciiTheme="minorHAnsi" w:eastAsia="STKaiti" w:hAnsiTheme="minorHAnsi" w:cstheme="minorHAnsi"/>
                <w:bCs/>
                <w:spacing w:val="-6"/>
                <w:sz w:val="18"/>
                <w:szCs w:val="18"/>
                <w:lang w:val="en-US" w:eastAsia="zh-CN"/>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02DAB6"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68" w:history="1">
              <w:r w:rsidR="0009417E" w:rsidRPr="0009417E">
                <w:rPr>
                  <w:rFonts w:eastAsia="Times New Roman" w:cs="Calibri"/>
                  <w:b/>
                  <w:bCs/>
                  <w:color w:val="0000FF"/>
                  <w:sz w:val="18"/>
                  <w:szCs w:val="18"/>
                  <w:u w:val="single"/>
                  <w:lang w:val="en-US" w:eastAsia="en-GB"/>
                </w:rPr>
                <w:t>C21/33</w:t>
              </w:r>
            </w:hyperlink>
          </w:p>
        </w:tc>
        <w:tc>
          <w:tcPr>
            <w:tcW w:w="1134" w:type="dxa"/>
            <w:tcBorders>
              <w:top w:val="single" w:sz="4" w:space="0" w:color="auto"/>
              <w:left w:val="nil"/>
              <w:bottom w:val="single" w:sz="4" w:space="0" w:color="auto"/>
              <w:right w:val="single" w:sz="4" w:space="0" w:color="auto"/>
            </w:tcBorders>
            <w:shd w:val="clear" w:color="auto" w:fill="D9D9D9"/>
            <w:vAlign w:val="center"/>
          </w:tcPr>
          <w:p w14:paraId="058D2D65"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39F1CDCC" w14:textId="77777777" w:rsidTr="0009417E">
        <w:trPr>
          <w:cantSplit/>
          <w:jc w:val="center"/>
        </w:trPr>
        <w:tc>
          <w:tcPr>
            <w:tcW w:w="484" w:type="dxa"/>
            <w:tcBorders>
              <w:top w:val="single" w:sz="4" w:space="0" w:color="auto"/>
              <w:left w:val="single" w:sz="4" w:space="0" w:color="auto"/>
              <w:bottom w:val="single" w:sz="4" w:space="0" w:color="auto"/>
              <w:right w:val="single" w:sz="4" w:space="0" w:color="auto"/>
            </w:tcBorders>
            <w:vAlign w:val="center"/>
          </w:tcPr>
          <w:p w14:paraId="3FDCEC98"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2</w:t>
            </w:r>
          </w:p>
        </w:tc>
        <w:tc>
          <w:tcPr>
            <w:tcW w:w="6882" w:type="dxa"/>
            <w:tcBorders>
              <w:top w:val="single" w:sz="4" w:space="0" w:color="auto"/>
              <w:left w:val="nil"/>
              <w:bottom w:val="single" w:sz="4" w:space="0" w:color="auto"/>
              <w:right w:val="single" w:sz="4" w:space="0" w:color="auto"/>
            </w:tcBorders>
            <w:shd w:val="clear" w:color="auto" w:fill="auto"/>
            <w:vAlign w:val="center"/>
          </w:tcPr>
          <w:p w14:paraId="196D5A70" w14:textId="1F011110" w:rsidR="0009417E" w:rsidRPr="0009417E" w:rsidRDefault="00076CAF" w:rsidP="0009417E">
            <w:pPr>
              <w:spacing w:before="40" w:after="40"/>
              <w:jc w:val="both"/>
              <w:rPr>
                <w:rFonts w:eastAsia="Times New Roman" w:cs="Calibri"/>
                <w:sz w:val="18"/>
                <w:szCs w:val="18"/>
                <w:highlight w:val="yellow"/>
                <w:lang w:val="en-US" w:eastAsia="zh-CN"/>
              </w:rPr>
            </w:pPr>
            <w:r w:rsidRPr="00824B5C">
              <w:rPr>
                <w:rFonts w:asciiTheme="minorHAnsi" w:hAnsiTheme="minorHAnsi" w:cstheme="minorHAnsi"/>
                <w:bCs/>
                <w:sz w:val="18"/>
                <w:szCs w:val="18"/>
                <w:lang w:val="en-US" w:eastAsia="zh-CN"/>
              </w:rPr>
              <w:t>国际电联为加强国际电联在树立使用信息通信技术（</w:t>
            </w:r>
            <w:r w:rsidRPr="00824B5C">
              <w:rPr>
                <w:rFonts w:asciiTheme="minorHAnsi" w:hAnsiTheme="minorHAnsi" w:cstheme="minorHAnsi"/>
                <w:bCs/>
                <w:sz w:val="18"/>
                <w:szCs w:val="18"/>
                <w:lang w:val="en-US" w:eastAsia="zh-CN"/>
              </w:rPr>
              <w:t>ICT</w:t>
            </w:r>
            <w:r w:rsidRPr="00824B5C">
              <w:rPr>
                <w:rFonts w:asciiTheme="minorHAnsi" w:hAnsiTheme="minorHAnsi" w:cstheme="minorHAnsi"/>
                <w:bCs/>
                <w:sz w:val="18"/>
                <w:szCs w:val="18"/>
                <w:lang w:val="en-US" w:eastAsia="zh-CN"/>
              </w:rPr>
              <w:t>）的信心和提高安全性方面的作用而开展的活动</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130</w:t>
            </w:r>
            <w:r w:rsidRPr="00824B5C">
              <w:rPr>
                <w:rFonts w:asciiTheme="minorHAnsi" w:eastAsia="STKaiti" w:hAnsiTheme="minorHAnsi" w:cstheme="minorHAnsi"/>
                <w:bCs/>
                <w:sz w:val="18"/>
                <w:szCs w:val="18"/>
                <w:lang w:val="en-US" w:eastAsia="zh-CN"/>
              </w:rPr>
              <w:t>和</w:t>
            </w:r>
            <w:r w:rsidRPr="00824B5C">
              <w:rPr>
                <w:rFonts w:asciiTheme="minorHAnsi" w:eastAsia="STKaiti" w:hAnsiTheme="minorHAnsi" w:cstheme="minorHAnsi"/>
                <w:bCs/>
                <w:sz w:val="18"/>
                <w:szCs w:val="18"/>
                <w:lang w:val="en-US" w:eastAsia="zh-CN"/>
              </w:rPr>
              <w:t>174</w:t>
            </w:r>
            <w:r w:rsidRPr="00824B5C">
              <w:rPr>
                <w:rFonts w:asciiTheme="minorHAnsi" w:eastAsia="STKaiti" w:hAnsiTheme="minorHAnsi" w:cstheme="minorHAnsi"/>
                <w:bCs/>
                <w:sz w:val="18"/>
                <w:szCs w:val="18"/>
                <w:lang w:val="en-US" w:eastAsia="zh-CN"/>
              </w:rPr>
              <w:t>号决议</w:t>
            </w:r>
            <w:r w:rsidRPr="00824B5C">
              <w:rPr>
                <w:rFonts w:asciiTheme="minorHAnsi" w:hAnsiTheme="minorHAnsi" w:cstheme="minorHAnsi"/>
                <w:bCs/>
                <w:color w:val="000000"/>
                <w:sz w:val="18"/>
                <w:szCs w:val="18"/>
                <w:lang w:val="en-US" w:eastAsia="zh-CN"/>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333EA7" w14:textId="77777777" w:rsidR="0009417E" w:rsidRPr="0009417E" w:rsidRDefault="00E50E47" w:rsidP="0009417E">
            <w:pPr>
              <w:spacing w:before="40" w:after="40"/>
              <w:jc w:val="center"/>
              <w:rPr>
                <w:rFonts w:eastAsia="Times New Roman" w:cs="Calibri"/>
                <w:b/>
                <w:bCs/>
                <w:sz w:val="18"/>
                <w:szCs w:val="18"/>
                <w:lang w:val="en-US" w:eastAsia="en-GB"/>
              </w:rPr>
            </w:pPr>
            <w:hyperlink r:id="rId69" w:history="1">
              <w:r w:rsidR="0009417E" w:rsidRPr="0009417E">
                <w:rPr>
                  <w:rFonts w:eastAsia="Times New Roman" w:cs="Calibri"/>
                  <w:b/>
                  <w:bCs/>
                  <w:color w:val="0000FF"/>
                  <w:sz w:val="18"/>
                  <w:szCs w:val="18"/>
                  <w:u w:val="single"/>
                  <w:lang w:val="en-US" w:eastAsia="en-GB"/>
                </w:rPr>
                <w:t>C21/18</w:t>
              </w:r>
            </w:hyperlink>
          </w:p>
        </w:tc>
        <w:tc>
          <w:tcPr>
            <w:tcW w:w="1134" w:type="dxa"/>
            <w:tcBorders>
              <w:top w:val="single" w:sz="4" w:space="0" w:color="auto"/>
              <w:left w:val="nil"/>
              <w:bottom w:val="single" w:sz="4" w:space="0" w:color="auto"/>
              <w:right w:val="single" w:sz="4" w:space="0" w:color="auto"/>
            </w:tcBorders>
            <w:shd w:val="clear" w:color="auto" w:fill="D9D9D9"/>
          </w:tcPr>
          <w:p w14:paraId="2FF7367B"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18"/>
                <w:szCs w:val="18"/>
                <w:lang w:val="en-US" w:eastAsia="en-GB"/>
              </w:rPr>
              <w:t>2</w:t>
            </w:r>
          </w:p>
        </w:tc>
      </w:tr>
      <w:tr w:rsidR="0009417E" w:rsidRPr="0009417E" w14:paraId="08DA8803"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C70DF08"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3</w:t>
            </w:r>
          </w:p>
        </w:tc>
        <w:tc>
          <w:tcPr>
            <w:tcW w:w="6882" w:type="dxa"/>
            <w:tcBorders>
              <w:top w:val="nil"/>
              <w:left w:val="nil"/>
              <w:bottom w:val="single" w:sz="4" w:space="0" w:color="auto"/>
              <w:right w:val="single" w:sz="4" w:space="0" w:color="auto"/>
            </w:tcBorders>
            <w:shd w:val="clear" w:color="auto" w:fill="auto"/>
            <w:vAlign w:val="center"/>
          </w:tcPr>
          <w:p w14:paraId="6128FA2A" w14:textId="1C195A61" w:rsidR="0009417E" w:rsidRPr="0009417E" w:rsidRDefault="00076CAF" w:rsidP="0009417E">
            <w:pPr>
              <w:spacing w:before="40" w:after="40"/>
              <w:jc w:val="both"/>
              <w:rPr>
                <w:rFonts w:eastAsia="Times New Roman" w:cs="Calibri"/>
                <w:color w:val="000000"/>
                <w:sz w:val="18"/>
                <w:szCs w:val="18"/>
                <w:highlight w:val="yellow"/>
                <w:lang w:val="en-US" w:eastAsia="zh-CN"/>
              </w:rPr>
            </w:pPr>
            <w:r w:rsidRPr="00824B5C">
              <w:rPr>
                <w:rFonts w:asciiTheme="minorHAnsi" w:hAnsiTheme="minorHAnsi" w:cstheme="minorHAnsi"/>
                <w:bCs/>
                <w:sz w:val="18"/>
                <w:szCs w:val="18"/>
                <w:lang w:val="en-US" w:eastAsia="zh-CN"/>
              </w:rPr>
              <w:t>国际电联开展的与第</w:t>
            </w:r>
            <w:r w:rsidRPr="00824B5C">
              <w:rPr>
                <w:rFonts w:asciiTheme="minorHAnsi" w:hAnsiTheme="minorHAnsi" w:cstheme="minorHAnsi"/>
                <w:bCs/>
                <w:sz w:val="18"/>
                <w:szCs w:val="18"/>
                <w:lang w:val="en-US" w:eastAsia="zh-CN"/>
              </w:rPr>
              <w:t>70</w:t>
            </w:r>
            <w:r w:rsidRPr="00824B5C">
              <w:rPr>
                <w:rFonts w:asciiTheme="minorHAnsi" w:hAnsiTheme="minorHAnsi" w:cstheme="minorHAnsi"/>
                <w:bCs/>
                <w:sz w:val="18"/>
                <w:szCs w:val="18"/>
                <w:lang w:val="en-US" w:eastAsia="zh-CN"/>
              </w:rPr>
              <w:t>号决议（</w:t>
            </w:r>
            <w:r w:rsidRPr="00824B5C">
              <w:rPr>
                <w:rFonts w:asciiTheme="minorHAnsi" w:hAnsiTheme="minorHAnsi" w:cstheme="minorHAnsi"/>
                <w:bCs/>
                <w:sz w:val="18"/>
                <w:szCs w:val="18"/>
                <w:lang w:val="en-US" w:eastAsia="zh-CN"/>
              </w:rPr>
              <w:t>2018</w:t>
            </w:r>
            <w:r w:rsidRPr="00824B5C">
              <w:rPr>
                <w:rFonts w:asciiTheme="minorHAnsi" w:hAnsiTheme="minorHAnsi" w:cstheme="minorHAnsi"/>
                <w:bCs/>
                <w:sz w:val="18"/>
                <w:szCs w:val="18"/>
                <w:lang w:val="en-US" w:eastAsia="zh-CN"/>
              </w:rPr>
              <w:t>年，迪拜，修订版）相关的活动</w:t>
            </w:r>
          </w:p>
        </w:tc>
        <w:tc>
          <w:tcPr>
            <w:tcW w:w="1418" w:type="dxa"/>
            <w:tcBorders>
              <w:top w:val="nil"/>
              <w:left w:val="nil"/>
              <w:bottom w:val="single" w:sz="4" w:space="0" w:color="auto"/>
              <w:right w:val="single" w:sz="4" w:space="0" w:color="auto"/>
            </w:tcBorders>
            <w:shd w:val="clear" w:color="auto" w:fill="auto"/>
            <w:vAlign w:val="center"/>
          </w:tcPr>
          <w:p w14:paraId="7C12094D"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70" w:history="1">
              <w:r w:rsidR="0009417E" w:rsidRPr="0009417E">
                <w:rPr>
                  <w:rFonts w:eastAsia="Times New Roman" w:cs="Calibri"/>
                  <w:b/>
                  <w:bCs/>
                  <w:color w:val="0000FF"/>
                  <w:sz w:val="18"/>
                  <w:szCs w:val="18"/>
                  <w:u w:val="single"/>
                  <w:lang w:val="en-US" w:eastAsia="en-GB"/>
                </w:rPr>
                <w:t>C21/6</w:t>
              </w:r>
            </w:hyperlink>
          </w:p>
        </w:tc>
        <w:tc>
          <w:tcPr>
            <w:tcW w:w="1134" w:type="dxa"/>
            <w:tcBorders>
              <w:top w:val="nil"/>
              <w:left w:val="nil"/>
              <w:bottom w:val="single" w:sz="4" w:space="0" w:color="auto"/>
              <w:right w:val="single" w:sz="4" w:space="0" w:color="auto"/>
            </w:tcBorders>
            <w:shd w:val="clear" w:color="auto" w:fill="D9D9D9"/>
          </w:tcPr>
          <w:p w14:paraId="5AFBCC54"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287190C1"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42A0983B"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4</w:t>
            </w:r>
          </w:p>
        </w:tc>
        <w:tc>
          <w:tcPr>
            <w:tcW w:w="6882" w:type="dxa"/>
            <w:tcBorders>
              <w:top w:val="nil"/>
              <w:left w:val="nil"/>
              <w:bottom w:val="single" w:sz="4" w:space="0" w:color="auto"/>
              <w:right w:val="single" w:sz="4" w:space="0" w:color="auto"/>
            </w:tcBorders>
            <w:shd w:val="clear" w:color="auto" w:fill="auto"/>
            <w:noWrap/>
            <w:vAlign w:val="center"/>
          </w:tcPr>
          <w:p w14:paraId="25FCF1AB" w14:textId="120E9C02" w:rsidR="0009417E" w:rsidRPr="0009417E" w:rsidRDefault="00076CAF" w:rsidP="0009417E">
            <w:pPr>
              <w:spacing w:before="40" w:after="40"/>
              <w:jc w:val="both"/>
              <w:rPr>
                <w:rFonts w:eastAsia="Times New Roman" w:cs="Calibri"/>
                <w:sz w:val="18"/>
                <w:szCs w:val="18"/>
                <w:highlight w:val="yellow"/>
                <w:lang w:val="en-US" w:eastAsia="zh-CN"/>
              </w:rPr>
            </w:pPr>
            <w:r w:rsidRPr="00824B5C">
              <w:rPr>
                <w:rFonts w:asciiTheme="minorHAnsi" w:hAnsiTheme="minorHAnsi" w:cstheme="minorHAnsi"/>
                <w:bCs/>
                <w:sz w:val="18"/>
                <w:szCs w:val="18"/>
                <w:lang w:val="en-US" w:eastAsia="zh-CN"/>
              </w:rPr>
              <w:t>关于国际电联世界电信展会活动的报告</w:t>
            </w:r>
            <w:r w:rsidRPr="00824B5C">
              <w:rPr>
                <w:rFonts w:asciiTheme="minorHAnsi" w:hAnsiTheme="minorHAnsi" w:cstheme="minorHAnsi"/>
                <w:bCs/>
                <w:color w:val="000000"/>
                <w:sz w:val="18"/>
                <w:szCs w:val="18"/>
                <w:lang w:val="en-US" w:eastAsia="zh-CN"/>
              </w:rPr>
              <w:t>（</w:t>
            </w:r>
            <w:r w:rsidRPr="00824B5C">
              <w:rPr>
                <w:rFonts w:asciiTheme="minorHAnsi" w:eastAsia="STKaiti" w:hAnsiTheme="minorHAnsi" w:cstheme="minorHAnsi"/>
                <w:bCs/>
                <w:sz w:val="18"/>
                <w:szCs w:val="18"/>
                <w:lang w:val="en-US" w:eastAsia="zh-CN"/>
              </w:rPr>
              <w:t>第</w:t>
            </w:r>
            <w:r w:rsidRPr="00824B5C">
              <w:rPr>
                <w:rFonts w:asciiTheme="minorHAnsi" w:eastAsia="STKaiti" w:hAnsiTheme="minorHAnsi" w:cstheme="minorHAnsi"/>
                <w:bCs/>
                <w:sz w:val="18"/>
                <w:szCs w:val="18"/>
                <w:lang w:val="en-US" w:eastAsia="zh-CN"/>
              </w:rPr>
              <w:t>11</w:t>
            </w:r>
            <w:r w:rsidRPr="00824B5C">
              <w:rPr>
                <w:rFonts w:asciiTheme="minorHAnsi" w:eastAsia="STKaiti" w:hAnsiTheme="minorHAnsi" w:cstheme="minorHAnsi"/>
                <w:bCs/>
                <w:sz w:val="18"/>
                <w:szCs w:val="18"/>
                <w:lang w:val="en-US" w:eastAsia="zh-CN"/>
              </w:rPr>
              <w:t>号决议、</w:t>
            </w:r>
            <w:r w:rsidRPr="00824B5C">
              <w:rPr>
                <w:rFonts w:asciiTheme="minorHAnsi" w:eastAsia="STKaiti" w:hAnsiTheme="minorHAnsi" w:cstheme="minorHAnsi"/>
                <w:bCs/>
                <w:spacing w:val="-6"/>
                <w:sz w:val="18"/>
                <w:szCs w:val="18"/>
                <w:lang w:val="en-US" w:eastAsia="zh-CN"/>
              </w:rPr>
              <w:t>第</w:t>
            </w:r>
            <w:r w:rsidRPr="00824B5C">
              <w:rPr>
                <w:rFonts w:asciiTheme="minorHAnsi" w:eastAsia="STKaiti" w:hAnsiTheme="minorHAnsi" w:cstheme="minorHAnsi"/>
                <w:bCs/>
                <w:sz w:val="18"/>
                <w:szCs w:val="18"/>
                <w:lang w:val="en-US" w:eastAsia="zh-CN"/>
              </w:rPr>
              <w:t>1292</w:t>
            </w:r>
            <w:r w:rsidRPr="00824B5C">
              <w:rPr>
                <w:rFonts w:asciiTheme="minorHAnsi" w:eastAsia="STKaiti" w:hAnsiTheme="minorHAnsi" w:cstheme="minorHAnsi"/>
                <w:bCs/>
                <w:sz w:val="18"/>
                <w:szCs w:val="18"/>
                <w:lang w:val="en-US" w:eastAsia="zh-CN"/>
              </w:rPr>
              <w:t>号决议</w:t>
            </w:r>
            <w:r w:rsidRPr="00824B5C">
              <w:rPr>
                <w:rFonts w:asciiTheme="minorHAnsi" w:hAnsiTheme="minorHAnsi" w:cstheme="minorHAnsi"/>
                <w:bCs/>
                <w:color w:val="000000"/>
                <w:sz w:val="18"/>
                <w:szCs w:val="18"/>
                <w:lang w:val="en-US" w:eastAsia="zh-CN"/>
              </w:rPr>
              <w:t>）</w:t>
            </w:r>
          </w:p>
        </w:tc>
        <w:tc>
          <w:tcPr>
            <w:tcW w:w="1418" w:type="dxa"/>
            <w:tcBorders>
              <w:top w:val="nil"/>
              <w:left w:val="nil"/>
              <w:bottom w:val="single" w:sz="4" w:space="0" w:color="auto"/>
              <w:right w:val="single" w:sz="4" w:space="0" w:color="auto"/>
            </w:tcBorders>
            <w:shd w:val="clear" w:color="auto" w:fill="auto"/>
            <w:noWrap/>
            <w:vAlign w:val="center"/>
          </w:tcPr>
          <w:p w14:paraId="73CFE59D" w14:textId="77777777" w:rsidR="0009417E" w:rsidRPr="0009417E" w:rsidRDefault="00E50E47" w:rsidP="0009417E">
            <w:pPr>
              <w:spacing w:before="40" w:after="40"/>
              <w:jc w:val="center"/>
              <w:rPr>
                <w:rFonts w:eastAsia="Times New Roman" w:cs="Calibri"/>
                <w:b/>
                <w:bCs/>
                <w:sz w:val="18"/>
                <w:szCs w:val="18"/>
                <w:lang w:val="en-US" w:eastAsia="en-GB"/>
              </w:rPr>
            </w:pPr>
            <w:hyperlink r:id="rId71" w:history="1">
              <w:r w:rsidR="0009417E" w:rsidRPr="0009417E">
                <w:rPr>
                  <w:rFonts w:eastAsia="Times New Roman" w:cs="Calibri"/>
                  <w:b/>
                  <w:bCs/>
                  <w:color w:val="0000FF"/>
                  <w:sz w:val="18"/>
                  <w:szCs w:val="18"/>
                  <w:u w:val="single"/>
                  <w:lang w:val="en-US" w:eastAsia="en-GB"/>
                </w:rPr>
                <w:t>C21/19</w:t>
              </w:r>
            </w:hyperlink>
          </w:p>
        </w:tc>
        <w:tc>
          <w:tcPr>
            <w:tcW w:w="1134" w:type="dxa"/>
            <w:tcBorders>
              <w:top w:val="nil"/>
              <w:left w:val="nil"/>
              <w:bottom w:val="single" w:sz="4" w:space="0" w:color="auto"/>
              <w:right w:val="single" w:sz="4" w:space="0" w:color="auto"/>
            </w:tcBorders>
            <w:shd w:val="clear" w:color="auto" w:fill="D9D9D9"/>
          </w:tcPr>
          <w:p w14:paraId="09A8B698"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18"/>
                <w:szCs w:val="18"/>
                <w:lang w:val="en-US" w:eastAsia="en-GB"/>
              </w:rPr>
              <w:t>2</w:t>
            </w:r>
          </w:p>
        </w:tc>
      </w:tr>
      <w:tr w:rsidR="0009417E" w:rsidRPr="0009417E" w14:paraId="3B4D55B6"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27CB040C"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5</w:t>
            </w:r>
          </w:p>
        </w:tc>
        <w:tc>
          <w:tcPr>
            <w:tcW w:w="6882" w:type="dxa"/>
            <w:tcBorders>
              <w:top w:val="nil"/>
              <w:left w:val="nil"/>
              <w:bottom w:val="single" w:sz="4" w:space="0" w:color="auto"/>
              <w:right w:val="single" w:sz="4" w:space="0" w:color="auto"/>
            </w:tcBorders>
            <w:shd w:val="clear" w:color="auto" w:fill="auto"/>
            <w:vAlign w:val="center"/>
          </w:tcPr>
          <w:p w14:paraId="32670239" w14:textId="72911F22" w:rsidR="0009417E" w:rsidRPr="0009417E" w:rsidRDefault="00076CAF" w:rsidP="0009417E">
            <w:pPr>
              <w:spacing w:before="40" w:after="40"/>
              <w:jc w:val="both"/>
              <w:rPr>
                <w:rFonts w:eastAsia="Times New Roman" w:cs="Calibri"/>
                <w:color w:val="000000"/>
                <w:sz w:val="18"/>
                <w:szCs w:val="18"/>
                <w:highlight w:val="yellow"/>
                <w:lang w:val="en-US" w:eastAsia="zh-CN"/>
              </w:rPr>
            </w:pPr>
            <w:bookmarkStart w:id="52" w:name="lt_pId324"/>
            <w:r w:rsidRPr="00824B5C">
              <w:rPr>
                <w:rFonts w:cs="Calibri"/>
                <w:bCs/>
                <w:sz w:val="18"/>
                <w:szCs w:val="18"/>
                <w:lang w:eastAsia="zh-CN"/>
              </w:rPr>
              <w:t>收支情况（第</w:t>
            </w:r>
            <w:r w:rsidRPr="00824B5C">
              <w:rPr>
                <w:rFonts w:cs="Calibri"/>
                <w:bCs/>
                <w:sz w:val="18"/>
                <w:szCs w:val="18"/>
                <w:lang w:eastAsia="zh-CN"/>
              </w:rPr>
              <w:t>5</w:t>
            </w:r>
            <w:r w:rsidRPr="00824B5C">
              <w:rPr>
                <w:rFonts w:cs="Calibri"/>
                <w:bCs/>
                <w:sz w:val="18"/>
                <w:szCs w:val="18"/>
                <w:lang w:eastAsia="zh-CN"/>
              </w:rPr>
              <w:t>号决定）：对收支情况的年度审议（第</w:t>
            </w:r>
            <w:r w:rsidRPr="00824B5C">
              <w:rPr>
                <w:rFonts w:cs="Calibri"/>
                <w:bCs/>
                <w:sz w:val="18"/>
                <w:szCs w:val="18"/>
                <w:lang w:eastAsia="zh-CN"/>
              </w:rPr>
              <w:t>5</w:t>
            </w:r>
            <w:r w:rsidRPr="00824B5C">
              <w:rPr>
                <w:rFonts w:cs="Calibri"/>
                <w:bCs/>
                <w:sz w:val="18"/>
                <w:szCs w:val="18"/>
                <w:lang w:eastAsia="zh-CN"/>
              </w:rPr>
              <w:t>号决定）及增效措施</w:t>
            </w:r>
            <w:bookmarkEnd w:id="52"/>
          </w:p>
        </w:tc>
        <w:tc>
          <w:tcPr>
            <w:tcW w:w="1418" w:type="dxa"/>
            <w:tcBorders>
              <w:top w:val="nil"/>
              <w:left w:val="nil"/>
              <w:bottom w:val="single" w:sz="4" w:space="0" w:color="auto"/>
              <w:right w:val="single" w:sz="4" w:space="0" w:color="auto"/>
            </w:tcBorders>
            <w:shd w:val="clear" w:color="auto" w:fill="auto"/>
            <w:vAlign w:val="center"/>
          </w:tcPr>
          <w:p w14:paraId="34CD1196"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72" w:history="1">
              <w:r w:rsidR="0009417E" w:rsidRPr="0009417E">
                <w:rPr>
                  <w:rFonts w:eastAsia="Times New Roman" w:cs="Calibri"/>
                  <w:b/>
                  <w:bCs/>
                  <w:color w:val="0000FF"/>
                  <w:sz w:val="18"/>
                  <w:szCs w:val="18"/>
                  <w:u w:val="single"/>
                  <w:lang w:val="en-US" w:eastAsia="en-GB"/>
                </w:rPr>
                <w:t>C21/9</w:t>
              </w:r>
            </w:hyperlink>
          </w:p>
        </w:tc>
        <w:tc>
          <w:tcPr>
            <w:tcW w:w="1134" w:type="dxa"/>
            <w:tcBorders>
              <w:top w:val="nil"/>
              <w:left w:val="nil"/>
              <w:bottom w:val="single" w:sz="4" w:space="0" w:color="auto"/>
              <w:right w:val="single" w:sz="4" w:space="0" w:color="auto"/>
            </w:tcBorders>
            <w:shd w:val="clear" w:color="auto" w:fill="D9D9D9"/>
          </w:tcPr>
          <w:p w14:paraId="3A2868E8"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bookmarkEnd w:id="51"/>
      <w:tr w:rsidR="0009417E" w:rsidRPr="0009417E" w14:paraId="739BE710"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20DE0142"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6</w:t>
            </w:r>
          </w:p>
        </w:tc>
        <w:tc>
          <w:tcPr>
            <w:tcW w:w="6882" w:type="dxa"/>
            <w:tcBorders>
              <w:top w:val="nil"/>
              <w:left w:val="nil"/>
              <w:bottom w:val="single" w:sz="4" w:space="0" w:color="auto"/>
              <w:right w:val="single" w:sz="4" w:space="0" w:color="auto"/>
            </w:tcBorders>
            <w:shd w:val="clear" w:color="auto" w:fill="auto"/>
            <w:vAlign w:val="center"/>
          </w:tcPr>
          <w:p w14:paraId="7FE30828" w14:textId="7D4CEB69" w:rsidR="0009417E" w:rsidRPr="0009417E" w:rsidRDefault="00076CAF" w:rsidP="0009417E">
            <w:pPr>
              <w:spacing w:before="40" w:after="40"/>
              <w:jc w:val="both"/>
              <w:rPr>
                <w:rFonts w:eastAsia="Times New Roman" w:cs="Calibri"/>
                <w:sz w:val="18"/>
                <w:szCs w:val="18"/>
                <w:highlight w:val="yellow"/>
                <w:lang w:val="en-US" w:eastAsia="zh-CN"/>
              </w:rPr>
            </w:pPr>
            <w:r w:rsidRPr="00824B5C">
              <w:rPr>
                <w:rFonts w:cs="Calibri" w:hint="eastAsia"/>
                <w:bCs/>
                <w:sz w:val="18"/>
                <w:szCs w:val="18"/>
                <w:lang w:eastAsia="zh-CN"/>
              </w:rPr>
              <w:t>卫星网络申报处理的成本回收（</w:t>
            </w:r>
            <w:r w:rsidRPr="00824B5C">
              <w:rPr>
                <w:rFonts w:eastAsia="STKaiti" w:cs="Calibri" w:hint="eastAsia"/>
                <w:bCs/>
                <w:sz w:val="18"/>
                <w:szCs w:val="18"/>
                <w:lang w:eastAsia="zh-CN"/>
              </w:rPr>
              <w:t>第</w:t>
            </w:r>
            <w:r w:rsidRPr="00824B5C">
              <w:rPr>
                <w:rFonts w:eastAsia="STKaiti" w:cs="Calibri"/>
                <w:bCs/>
                <w:sz w:val="18"/>
                <w:szCs w:val="18"/>
                <w:lang w:eastAsia="zh-CN"/>
              </w:rPr>
              <w:t>482</w:t>
            </w:r>
            <w:r w:rsidRPr="00824B5C">
              <w:rPr>
                <w:rFonts w:eastAsia="STKaiti" w:cs="Calibri" w:hint="eastAsia"/>
                <w:bCs/>
                <w:sz w:val="18"/>
                <w:szCs w:val="18"/>
                <w:lang w:eastAsia="zh-CN"/>
              </w:rPr>
              <w:t>号决定（修订版）</w:t>
            </w:r>
            <w:r w:rsidRPr="00824B5C">
              <w:rPr>
                <w:rFonts w:cs="Calibri" w:hint="eastAsia"/>
                <w:bCs/>
                <w:sz w:val="18"/>
                <w:szCs w:val="18"/>
                <w:lang w:eastAsia="zh-CN"/>
              </w:rPr>
              <w:t>）</w:t>
            </w:r>
          </w:p>
        </w:tc>
        <w:tc>
          <w:tcPr>
            <w:tcW w:w="1418" w:type="dxa"/>
            <w:tcBorders>
              <w:top w:val="nil"/>
              <w:left w:val="nil"/>
              <w:bottom w:val="single" w:sz="4" w:space="0" w:color="auto"/>
              <w:right w:val="single" w:sz="4" w:space="0" w:color="auto"/>
            </w:tcBorders>
            <w:shd w:val="clear" w:color="auto" w:fill="auto"/>
            <w:vAlign w:val="center"/>
          </w:tcPr>
          <w:p w14:paraId="43BCD5CD"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73" w:history="1">
              <w:r w:rsidR="0009417E" w:rsidRPr="0009417E">
                <w:rPr>
                  <w:rFonts w:eastAsia="Times New Roman" w:cs="Calibri"/>
                  <w:b/>
                  <w:bCs/>
                  <w:color w:val="0000FF"/>
                  <w:sz w:val="18"/>
                  <w:szCs w:val="18"/>
                  <w:u w:val="single"/>
                  <w:lang w:val="en-US" w:eastAsia="en-GB"/>
                </w:rPr>
                <w:t>C21/16</w:t>
              </w:r>
            </w:hyperlink>
          </w:p>
        </w:tc>
        <w:tc>
          <w:tcPr>
            <w:tcW w:w="1134" w:type="dxa"/>
            <w:tcBorders>
              <w:top w:val="nil"/>
              <w:left w:val="nil"/>
              <w:bottom w:val="single" w:sz="4" w:space="0" w:color="auto"/>
              <w:right w:val="single" w:sz="4" w:space="0" w:color="auto"/>
            </w:tcBorders>
            <w:shd w:val="clear" w:color="auto" w:fill="D9D9D9"/>
          </w:tcPr>
          <w:p w14:paraId="3E62E946"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68334661"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3EFC3956"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color w:val="000000"/>
                <w:sz w:val="18"/>
                <w:szCs w:val="18"/>
                <w:lang w:val="en-US" w:eastAsia="en-GB"/>
              </w:rPr>
              <w:t>7</w:t>
            </w:r>
          </w:p>
        </w:tc>
        <w:tc>
          <w:tcPr>
            <w:tcW w:w="6882" w:type="dxa"/>
            <w:tcBorders>
              <w:top w:val="nil"/>
              <w:left w:val="nil"/>
              <w:bottom w:val="single" w:sz="4" w:space="0" w:color="auto"/>
              <w:right w:val="single" w:sz="4" w:space="0" w:color="auto"/>
            </w:tcBorders>
            <w:shd w:val="clear" w:color="auto" w:fill="auto"/>
            <w:vAlign w:val="center"/>
          </w:tcPr>
          <w:p w14:paraId="6D308110" w14:textId="62A0BDB0" w:rsidR="0009417E" w:rsidRPr="0009417E" w:rsidRDefault="00076CAF" w:rsidP="0009417E">
            <w:pPr>
              <w:spacing w:before="40" w:after="40"/>
              <w:jc w:val="both"/>
              <w:rPr>
                <w:rFonts w:eastAsia="Times New Roman" w:cs="Calibri"/>
                <w:color w:val="000000"/>
                <w:sz w:val="18"/>
                <w:szCs w:val="18"/>
                <w:highlight w:val="yellow"/>
                <w:lang w:val="en-US" w:eastAsia="zh-CN"/>
              </w:rPr>
            </w:pPr>
            <w:bookmarkStart w:id="53" w:name="lt_pId328"/>
            <w:r w:rsidRPr="00824B5C">
              <w:rPr>
                <w:rFonts w:asciiTheme="minorHAnsi" w:hAnsiTheme="minorHAnsi" w:cstheme="minorHAnsi"/>
                <w:bCs/>
                <w:sz w:val="18"/>
                <w:szCs w:val="18"/>
                <w:lang w:val="en-US" w:eastAsia="zh-CN"/>
              </w:rPr>
              <w:t>与电信事务有关的实体临时参加国际电联的活动</w:t>
            </w:r>
            <w:bookmarkEnd w:id="53"/>
          </w:p>
        </w:tc>
        <w:tc>
          <w:tcPr>
            <w:tcW w:w="1418" w:type="dxa"/>
            <w:tcBorders>
              <w:top w:val="nil"/>
              <w:left w:val="nil"/>
              <w:bottom w:val="single" w:sz="4" w:space="0" w:color="auto"/>
              <w:right w:val="single" w:sz="4" w:space="0" w:color="auto"/>
            </w:tcBorders>
            <w:shd w:val="clear" w:color="auto" w:fill="auto"/>
            <w:vAlign w:val="center"/>
          </w:tcPr>
          <w:p w14:paraId="78D4476F"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74" w:history="1">
              <w:r w:rsidR="0009417E" w:rsidRPr="0009417E">
                <w:rPr>
                  <w:rFonts w:eastAsia="Times New Roman" w:cs="Calibri"/>
                  <w:b/>
                  <w:bCs/>
                  <w:color w:val="0000FF"/>
                  <w:sz w:val="18"/>
                  <w:szCs w:val="18"/>
                  <w:u w:val="single"/>
                  <w:lang w:val="en-US" w:eastAsia="en-GB"/>
                </w:rPr>
                <w:t>C21/20</w:t>
              </w:r>
            </w:hyperlink>
          </w:p>
        </w:tc>
        <w:tc>
          <w:tcPr>
            <w:tcW w:w="1134" w:type="dxa"/>
            <w:tcBorders>
              <w:top w:val="nil"/>
              <w:left w:val="nil"/>
              <w:bottom w:val="single" w:sz="4" w:space="0" w:color="auto"/>
              <w:right w:val="single" w:sz="4" w:space="0" w:color="auto"/>
            </w:tcBorders>
            <w:shd w:val="clear" w:color="auto" w:fill="D9D9D9"/>
          </w:tcPr>
          <w:p w14:paraId="02C55AA6"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69BB949B"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121FDA4D"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8</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6B066508" w14:textId="62499946" w:rsidR="0009417E" w:rsidRPr="0009417E" w:rsidRDefault="00076CAF" w:rsidP="0009417E">
            <w:pPr>
              <w:spacing w:before="40" w:after="40"/>
              <w:jc w:val="both"/>
              <w:rPr>
                <w:rFonts w:eastAsia="Times New Roman" w:cs="Calibri"/>
                <w:sz w:val="18"/>
                <w:szCs w:val="18"/>
                <w:highlight w:val="yellow"/>
                <w:lang w:val="en-US" w:eastAsia="zh-CN"/>
              </w:rPr>
            </w:pPr>
            <w:r w:rsidRPr="00824B5C">
              <w:rPr>
                <w:rFonts w:asciiTheme="minorHAnsi" w:hAnsiTheme="minorHAnsi" w:cstheme="minorHAnsi"/>
                <w:color w:val="000000"/>
                <w:sz w:val="18"/>
                <w:szCs w:val="18"/>
                <w:lang w:eastAsia="zh-CN"/>
              </w:rPr>
              <w:t>完善对于部门成员、部门准成员和学术成员摊付国际电</w:t>
            </w:r>
            <w:proofErr w:type="gramStart"/>
            <w:r w:rsidRPr="00824B5C">
              <w:rPr>
                <w:rFonts w:asciiTheme="minorHAnsi" w:hAnsiTheme="minorHAnsi" w:cstheme="minorHAnsi"/>
                <w:color w:val="000000"/>
                <w:sz w:val="18"/>
                <w:szCs w:val="18"/>
                <w:lang w:eastAsia="zh-CN"/>
              </w:rPr>
              <w:t>联费用</w:t>
            </w:r>
            <w:proofErr w:type="gramEnd"/>
            <w:r w:rsidRPr="00824B5C">
              <w:rPr>
                <w:rFonts w:asciiTheme="minorHAnsi" w:hAnsiTheme="minorHAnsi" w:cstheme="minorHAnsi"/>
                <w:color w:val="000000"/>
                <w:sz w:val="18"/>
                <w:szCs w:val="18"/>
                <w:lang w:eastAsia="zh-CN"/>
              </w:rPr>
              <w:t>的管理和跟进工作</w:t>
            </w:r>
          </w:p>
        </w:tc>
        <w:tc>
          <w:tcPr>
            <w:tcW w:w="1418" w:type="dxa"/>
            <w:tcBorders>
              <w:top w:val="nil"/>
              <w:left w:val="nil"/>
              <w:bottom w:val="single" w:sz="4" w:space="0" w:color="auto"/>
              <w:right w:val="single" w:sz="4" w:space="0" w:color="auto"/>
            </w:tcBorders>
            <w:shd w:val="clear" w:color="auto" w:fill="auto"/>
            <w:vAlign w:val="center"/>
          </w:tcPr>
          <w:p w14:paraId="6F5ED26C" w14:textId="77777777" w:rsidR="0009417E" w:rsidRPr="0009417E" w:rsidRDefault="00E50E47" w:rsidP="0009417E">
            <w:pPr>
              <w:spacing w:before="40" w:after="40"/>
              <w:jc w:val="center"/>
              <w:rPr>
                <w:rFonts w:eastAsia="Times New Roman" w:cs="Calibri"/>
                <w:b/>
                <w:bCs/>
                <w:sz w:val="18"/>
                <w:szCs w:val="18"/>
                <w:lang w:val="en-US" w:eastAsia="en-GB"/>
              </w:rPr>
            </w:pPr>
            <w:hyperlink r:id="rId75" w:history="1">
              <w:r w:rsidR="0009417E" w:rsidRPr="0009417E">
                <w:rPr>
                  <w:rFonts w:eastAsia="Times New Roman" w:cs="Calibri"/>
                  <w:b/>
                  <w:bCs/>
                  <w:color w:val="0000FF"/>
                  <w:sz w:val="18"/>
                  <w:szCs w:val="18"/>
                  <w:u w:val="single"/>
                  <w:lang w:val="en-US" w:eastAsia="en-GB"/>
                </w:rPr>
                <w:t>C21/52</w:t>
              </w:r>
            </w:hyperlink>
          </w:p>
        </w:tc>
        <w:tc>
          <w:tcPr>
            <w:tcW w:w="1134" w:type="dxa"/>
            <w:tcBorders>
              <w:top w:val="nil"/>
              <w:left w:val="nil"/>
              <w:bottom w:val="single" w:sz="4" w:space="0" w:color="auto"/>
              <w:right w:val="single" w:sz="4" w:space="0" w:color="auto"/>
            </w:tcBorders>
            <w:shd w:val="clear" w:color="auto" w:fill="D9D9D9"/>
          </w:tcPr>
          <w:p w14:paraId="23BB7671"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602520E9"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C40EA0E"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9</w:t>
            </w:r>
          </w:p>
        </w:tc>
        <w:tc>
          <w:tcPr>
            <w:tcW w:w="6882" w:type="dxa"/>
            <w:tcBorders>
              <w:top w:val="nil"/>
              <w:left w:val="nil"/>
              <w:bottom w:val="single" w:sz="4" w:space="0" w:color="auto"/>
              <w:right w:val="single" w:sz="4" w:space="0" w:color="auto"/>
            </w:tcBorders>
            <w:shd w:val="clear" w:color="auto" w:fill="auto"/>
            <w:vAlign w:val="center"/>
          </w:tcPr>
          <w:p w14:paraId="415FFC91" w14:textId="40B4ED27" w:rsidR="0009417E" w:rsidRPr="0009417E" w:rsidRDefault="00076CAF" w:rsidP="0009417E">
            <w:pPr>
              <w:spacing w:before="40" w:after="40"/>
              <w:jc w:val="both"/>
              <w:rPr>
                <w:rFonts w:eastAsia="Times New Roman" w:cs="Calibri"/>
                <w:sz w:val="18"/>
                <w:szCs w:val="18"/>
                <w:highlight w:val="yellow"/>
                <w:lang w:val="en-US" w:eastAsia="zh-CN"/>
              </w:rPr>
            </w:pPr>
            <w:bookmarkStart w:id="54" w:name="lt_pId342"/>
            <w:r w:rsidRPr="00824B5C">
              <w:rPr>
                <w:rFonts w:asciiTheme="minorHAnsi" w:hAnsiTheme="minorHAnsi" w:cstheme="minorHAnsi"/>
                <w:bCs/>
                <w:sz w:val="18"/>
                <w:szCs w:val="18"/>
                <w:lang w:val="en-US" w:eastAsia="zh-CN"/>
              </w:rPr>
              <w:t>理事会第</w:t>
            </w:r>
            <w:r w:rsidRPr="00824B5C">
              <w:rPr>
                <w:rFonts w:asciiTheme="minorHAnsi" w:hAnsiTheme="minorHAnsi" w:cstheme="minorHAnsi"/>
                <w:bCs/>
                <w:sz w:val="18"/>
                <w:szCs w:val="18"/>
                <w:lang w:val="en-US" w:eastAsia="zh-CN"/>
              </w:rPr>
              <w:t>600</w:t>
            </w:r>
            <w:r w:rsidRPr="00824B5C">
              <w:rPr>
                <w:rFonts w:asciiTheme="minorHAnsi" w:hAnsiTheme="minorHAnsi" w:cstheme="minorHAnsi"/>
                <w:bCs/>
                <w:sz w:val="18"/>
                <w:szCs w:val="18"/>
                <w:lang w:val="en-US" w:eastAsia="zh-CN"/>
              </w:rPr>
              <w:t>号和</w:t>
            </w:r>
            <w:r w:rsidRPr="00824B5C">
              <w:rPr>
                <w:rFonts w:asciiTheme="minorHAnsi" w:hAnsiTheme="minorHAnsi" w:cstheme="minorHAnsi"/>
                <w:bCs/>
                <w:sz w:val="18"/>
                <w:szCs w:val="18"/>
                <w:lang w:val="en-US" w:eastAsia="zh-CN"/>
              </w:rPr>
              <w:t>601</w:t>
            </w:r>
            <w:r w:rsidRPr="00824B5C">
              <w:rPr>
                <w:rFonts w:asciiTheme="minorHAnsi" w:hAnsiTheme="minorHAnsi" w:cstheme="minorHAnsi"/>
                <w:bCs/>
                <w:sz w:val="18"/>
                <w:szCs w:val="18"/>
                <w:lang w:val="en-US" w:eastAsia="zh-CN"/>
              </w:rPr>
              <w:t>号决定（国际通用免费电话号码（</w:t>
            </w:r>
            <w:r w:rsidRPr="00824B5C">
              <w:rPr>
                <w:rFonts w:asciiTheme="minorHAnsi" w:hAnsiTheme="minorHAnsi" w:cstheme="minorHAnsi"/>
                <w:bCs/>
                <w:sz w:val="18"/>
                <w:szCs w:val="18"/>
                <w:lang w:val="en-US" w:eastAsia="zh-CN"/>
              </w:rPr>
              <w:t>UIFN</w:t>
            </w:r>
            <w:r w:rsidRPr="00824B5C">
              <w:rPr>
                <w:rFonts w:asciiTheme="minorHAnsi" w:hAnsiTheme="minorHAnsi" w:cstheme="minorHAnsi"/>
                <w:bCs/>
                <w:sz w:val="18"/>
                <w:szCs w:val="18"/>
                <w:lang w:val="en-US" w:eastAsia="zh-CN"/>
              </w:rPr>
              <w:t>）、发行者标识码（</w:t>
            </w:r>
            <w:r w:rsidRPr="00824B5C">
              <w:rPr>
                <w:rFonts w:asciiTheme="minorHAnsi" w:hAnsiTheme="minorHAnsi" w:cstheme="minorHAnsi"/>
                <w:bCs/>
                <w:sz w:val="18"/>
                <w:szCs w:val="18"/>
                <w:lang w:val="en-US" w:eastAsia="zh-CN"/>
              </w:rPr>
              <w:t>IIN</w:t>
            </w:r>
            <w:r w:rsidRPr="00824B5C">
              <w:rPr>
                <w:rFonts w:asciiTheme="minorHAnsi" w:hAnsiTheme="minorHAnsi" w:cstheme="minorHAnsi"/>
                <w:bCs/>
                <w:sz w:val="18"/>
                <w:szCs w:val="18"/>
                <w:lang w:val="en-US" w:eastAsia="zh-CN"/>
              </w:rPr>
              <w:t>））的落实现状报告</w:t>
            </w:r>
            <w:bookmarkEnd w:id="54"/>
          </w:p>
        </w:tc>
        <w:tc>
          <w:tcPr>
            <w:tcW w:w="1418" w:type="dxa"/>
            <w:tcBorders>
              <w:top w:val="nil"/>
              <w:left w:val="nil"/>
              <w:bottom w:val="single" w:sz="4" w:space="0" w:color="auto"/>
              <w:right w:val="single" w:sz="4" w:space="0" w:color="auto"/>
            </w:tcBorders>
            <w:shd w:val="clear" w:color="auto" w:fill="auto"/>
            <w:vAlign w:val="center"/>
          </w:tcPr>
          <w:p w14:paraId="1A692C95"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76" w:history="1">
              <w:r w:rsidR="0009417E" w:rsidRPr="0009417E">
                <w:rPr>
                  <w:rFonts w:eastAsia="Times New Roman" w:cs="Calibri"/>
                  <w:b/>
                  <w:bCs/>
                  <w:color w:val="0000FF"/>
                  <w:sz w:val="18"/>
                  <w:szCs w:val="18"/>
                  <w:u w:val="single"/>
                  <w:lang w:val="en-US" w:eastAsia="en-GB"/>
                </w:rPr>
                <w:t>C21/47</w:t>
              </w:r>
            </w:hyperlink>
          </w:p>
        </w:tc>
        <w:tc>
          <w:tcPr>
            <w:tcW w:w="1134" w:type="dxa"/>
            <w:tcBorders>
              <w:top w:val="nil"/>
              <w:left w:val="nil"/>
              <w:bottom w:val="single" w:sz="4" w:space="0" w:color="auto"/>
              <w:right w:val="single" w:sz="4" w:space="0" w:color="auto"/>
            </w:tcBorders>
            <w:shd w:val="clear" w:color="auto" w:fill="D9D9D9"/>
          </w:tcPr>
          <w:p w14:paraId="4FE004CE"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107454DB"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0B6C6ED4"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10</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59E468DF" w14:textId="6AF95EBF" w:rsidR="0009417E" w:rsidRPr="0009417E" w:rsidRDefault="00076CAF" w:rsidP="0009417E">
            <w:pPr>
              <w:spacing w:before="40" w:after="40"/>
              <w:jc w:val="both"/>
              <w:rPr>
                <w:rFonts w:eastAsia="Times New Roman" w:cs="Calibri"/>
                <w:color w:val="000000"/>
                <w:sz w:val="18"/>
                <w:szCs w:val="18"/>
                <w:highlight w:val="yellow"/>
                <w:lang w:val="en-US" w:eastAsia="zh-CN"/>
              </w:rPr>
            </w:pPr>
            <w:bookmarkStart w:id="55" w:name="lt_pId350"/>
            <w:r w:rsidRPr="00824B5C">
              <w:rPr>
                <w:rFonts w:asciiTheme="minorHAnsi" w:hAnsiTheme="minorHAnsi" w:cstheme="minorHAnsi"/>
                <w:bCs/>
                <w:sz w:val="18"/>
                <w:szCs w:val="18"/>
                <w:lang w:val="fr-CH" w:eastAsia="zh-CN"/>
              </w:rPr>
              <w:t>国际电联加入具有财务和</w:t>
            </w:r>
            <w:r w:rsidRPr="00824B5C">
              <w:rPr>
                <w:rFonts w:asciiTheme="minorHAnsi" w:hAnsiTheme="minorHAnsi" w:cstheme="minorHAnsi"/>
                <w:sz w:val="18"/>
                <w:szCs w:val="18"/>
                <w:lang w:val="es-ES" w:eastAsia="zh-CN"/>
              </w:rPr>
              <w:t>/</w:t>
            </w:r>
            <w:r w:rsidRPr="00824B5C">
              <w:rPr>
                <w:rFonts w:asciiTheme="minorHAnsi" w:hAnsiTheme="minorHAnsi" w:cstheme="minorHAnsi"/>
                <w:sz w:val="18"/>
                <w:szCs w:val="18"/>
                <w:lang w:val="es-ES" w:eastAsia="zh-CN"/>
              </w:rPr>
              <w:t>或战略影响的谅解备忘录</w:t>
            </w:r>
            <w:bookmarkEnd w:id="55"/>
          </w:p>
        </w:tc>
        <w:tc>
          <w:tcPr>
            <w:tcW w:w="1418" w:type="dxa"/>
            <w:tcBorders>
              <w:top w:val="nil"/>
              <w:left w:val="nil"/>
              <w:bottom w:val="single" w:sz="4" w:space="0" w:color="auto"/>
              <w:right w:val="single" w:sz="4" w:space="0" w:color="auto"/>
            </w:tcBorders>
            <w:shd w:val="clear" w:color="auto" w:fill="auto"/>
            <w:vAlign w:val="center"/>
          </w:tcPr>
          <w:p w14:paraId="2A981325"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77" w:history="1">
              <w:r w:rsidR="0009417E" w:rsidRPr="0009417E">
                <w:rPr>
                  <w:rFonts w:eastAsia="Times New Roman" w:cs="Calibri"/>
                  <w:b/>
                  <w:bCs/>
                  <w:color w:val="0000FF"/>
                  <w:sz w:val="18"/>
                  <w:szCs w:val="18"/>
                  <w:u w:val="single"/>
                  <w:lang w:val="en-US" w:eastAsia="en-GB"/>
                </w:rPr>
                <w:t>C21/45</w:t>
              </w:r>
            </w:hyperlink>
          </w:p>
        </w:tc>
        <w:tc>
          <w:tcPr>
            <w:tcW w:w="1134" w:type="dxa"/>
            <w:tcBorders>
              <w:top w:val="nil"/>
              <w:left w:val="nil"/>
              <w:bottom w:val="single" w:sz="4" w:space="0" w:color="auto"/>
              <w:right w:val="single" w:sz="4" w:space="0" w:color="auto"/>
            </w:tcBorders>
            <w:shd w:val="clear" w:color="auto" w:fill="D9D9D9"/>
          </w:tcPr>
          <w:p w14:paraId="27234E01"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3C853ED4"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9E81CE4" w14:textId="77777777" w:rsidR="0009417E" w:rsidRPr="0009417E" w:rsidRDefault="0009417E" w:rsidP="0009417E">
            <w:pPr>
              <w:spacing w:before="40" w:after="40"/>
              <w:jc w:val="center"/>
              <w:rPr>
                <w:rFonts w:eastAsia="Times New Roman" w:cs="Calibri"/>
                <w:color w:val="000000"/>
                <w:sz w:val="18"/>
                <w:szCs w:val="18"/>
                <w:lang w:val="en-US" w:eastAsia="en-GB"/>
              </w:rPr>
            </w:pPr>
            <w:r w:rsidRPr="0009417E">
              <w:rPr>
                <w:rFonts w:eastAsia="Times New Roman" w:cs="Calibri"/>
                <w:sz w:val="18"/>
                <w:szCs w:val="18"/>
                <w:lang w:val="en-US" w:eastAsia="en-GB"/>
              </w:rPr>
              <w:t>11</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38A92DAC" w14:textId="4BE2FD25" w:rsidR="0009417E" w:rsidRPr="0009417E" w:rsidRDefault="00076CAF" w:rsidP="0009417E">
            <w:pPr>
              <w:spacing w:before="40" w:after="40"/>
              <w:jc w:val="both"/>
              <w:rPr>
                <w:rFonts w:eastAsia="Times New Roman" w:cs="Calibri"/>
                <w:sz w:val="18"/>
                <w:szCs w:val="18"/>
                <w:highlight w:val="yellow"/>
                <w:lang w:val="en-US" w:eastAsia="zh-CN"/>
              </w:rPr>
            </w:pPr>
            <w:bookmarkStart w:id="56" w:name="lt_pId354"/>
            <w:r w:rsidRPr="00824B5C">
              <w:rPr>
                <w:rFonts w:asciiTheme="minorHAnsi" w:hAnsiTheme="minorHAnsi" w:cstheme="minorHAnsi"/>
                <w:color w:val="000000"/>
                <w:sz w:val="18"/>
                <w:szCs w:val="18"/>
                <w:lang w:eastAsia="zh-CN"/>
              </w:rPr>
              <w:t>将那些取自</w:t>
            </w:r>
            <w:r w:rsidRPr="00824B5C">
              <w:rPr>
                <w:rFonts w:asciiTheme="minorHAnsi" w:eastAsia="Times New Roman" w:hAnsiTheme="minorHAnsi" w:cstheme="minorHAnsi"/>
                <w:color w:val="000000"/>
                <w:sz w:val="18"/>
                <w:szCs w:val="18"/>
                <w:lang w:eastAsia="zh-CN"/>
              </w:rPr>
              <w:t>PP-18</w:t>
            </w:r>
            <w:proofErr w:type="gramStart"/>
            <w:r w:rsidRPr="00824B5C">
              <w:rPr>
                <w:rFonts w:asciiTheme="minorHAnsi" w:hAnsiTheme="minorHAnsi" w:cstheme="minorHAnsi"/>
                <w:color w:val="000000"/>
                <w:sz w:val="18"/>
                <w:szCs w:val="18"/>
                <w:lang w:eastAsia="zh-CN"/>
              </w:rPr>
              <w:t>各</w:t>
            </w:r>
            <w:proofErr w:type="gramEnd"/>
            <w:r w:rsidRPr="00824B5C">
              <w:rPr>
                <w:rFonts w:asciiTheme="minorHAnsi" w:hAnsiTheme="minorHAnsi" w:cstheme="minorHAnsi"/>
                <w:color w:val="000000"/>
                <w:sz w:val="18"/>
                <w:szCs w:val="18"/>
                <w:lang w:eastAsia="zh-CN"/>
              </w:rPr>
              <w:t>全体会议摘要记录、尤其是基于各委员会和全体会议工作组的建议</w:t>
            </w:r>
            <w:r w:rsidR="00FB5605">
              <w:rPr>
                <w:rFonts w:asciiTheme="minorHAnsi" w:hAnsiTheme="minorHAnsi" w:cstheme="minorHAnsi" w:hint="eastAsia"/>
                <w:color w:val="000000"/>
                <w:sz w:val="18"/>
                <w:szCs w:val="18"/>
                <w:lang w:eastAsia="zh-CN"/>
              </w:rPr>
              <w:t>（</w:t>
            </w:r>
            <w:r w:rsidR="00FB5605">
              <w:rPr>
                <w:rFonts w:asciiTheme="minorHAnsi" w:hAnsiTheme="minorHAnsi" w:cstheme="minorHAnsi" w:hint="eastAsia"/>
                <w:color w:val="000000"/>
                <w:sz w:val="18"/>
                <w:szCs w:val="18"/>
                <w:lang w:eastAsia="zh-CN"/>
              </w:rPr>
              <w:t>C19/107</w:t>
            </w:r>
            <w:r w:rsidR="00FB5605">
              <w:rPr>
                <w:rFonts w:asciiTheme="minorHAnsi" w:hAnsiTheme="minorHAnsi" w:cstheme="minorHAnsi" w:hint="eastAsia"/>
                <w:color w:val="000000"/>
                <w:sz w:val="18"/>
                <w:szCs w:val="18"/>
                <w:lang w:eastAsia="zh-CN"/>
              </w:rPr>
              <w:t>号文件，</w:t>
            </w:r>
            <w:r w:rsidR="0038300F">
              <w:rPr>
                <w:rFonts w:asciiTheme="minorHAnsi" w:hAnsiTheme="minorHAnsi" w:cstheme="minorHAnsi" w:hint="eastAsia"/>
                <w:color w:val="000000"/>
                <w:sz w:val="18"/>
                <w:szCs w:val="18"/>
                <w:lang w:eastAsia="zh-CN"/>
              </w:rPr>
              <w:t>建议</w:t>
            </w:r>
            <w:r w:rsidR="00FB5605">
              <w:rPr>
                <w:rFonts w:asciiTheme="minorHAnsi" w:hAnsiTheme="minorHAnsi" w:cstheme="minorHAnsi" w:hint="eastAsia"/>
                <w:color w:val="000000"/>
                <w:sz w:val="18"/>
                <w:szCs w:val="18"/>
                <w:lang w:eastAsia="zh-CN"/>
              </w:rPr>
              <w:t>27.9</w:t>
            </w:r>
            <w:r w:rsidR="00FB5605">
              <w:rPr>
                <w:rFonts w:asciiTheme="minorHAnsi" w:hAnsiTheme="minorHAnsi" w:cstheme="minorHAnsi" w:hint="eastAsia"/>
                <w:color w:val="000000"/>
                <w:sz w:val="18"/>
                <w:szCs w:val="18"/>
                <w:lang w:eastAsia="zh-CN"/>
              </w:rPr>
              <w:t>）</w:t>
            </w:r>
            <w:r w:rsidRPr="00824B5C">
              <w:rPr>
                <w:rFonts w:asciiTheme="minorHAnsi" w:hAnsiTheme="minorHAnsi" w:cstheme="minorHAnsi"/>
                <w:color w:val="000000"/>
                <w:sz w:val="18"/>
                <w:szCs w:val="18"/>
                <w:lang w:eastAsia="zh-CN"/>
              </w:rPr>
              <w:t>而做出了已经该大会通过的各项决定汇编起来</w:t>
            </w:r>
            <w:bookmarkEnd w:id="56"/>
          </w:p>
        </w:tc>
        <w:tc>
          <w:tcPr>
            <w:tcW w:w="1418" w:type="dxa"/>
            <w:tcBorders>
              <w:top w:val="nil"/>
              <w:left w:val="nil"/>
              <w:bottom w:val="single" w:sz="4" w:space="0" w:color="auto"/>
              <w:right w:val="single" w:sz="4" w:space="0" w:color="auto"/>
            </w:tcBorders>
            <w:shd w:val="clear" w:color="auto" w:fill="auto"/>
            <w:vAlign w:val="center"/>
          </w:tcPr>
          <w:p w14:paraId="4D49E6F7" w14:textId="77777777" w:rsidR="0009417E" w:rsidRPr="0009417E" w:rsidRDefault="00E50E47" w:rsidP="0009417E">
            <w:pPr>
              <w:spacing w:before="40" w:after="40"/>
              <w:jc w:val="center"/>
              <w:rPr>
                <w:rFonts w:eastAsia="Times New Roman" w:cs="Calibri"/>
                <w:b/>
                <w:bCs/>
                <w:sz w:val="18"/>
                <w:szCs w:val="18"/>
                <w:lang w:val="en-US" w:eastAsia="en-GB"/>
              </w:rPr>
            </w:pPr>
            <w:hyperlink r:id="rId78" w:history="1">
              <w:r w:rsidR="0009417E" w:rsidRPr="0009417E">
                <w:rPr>
                  <w:rFonts w:eastAsia="Times New Roman" w:cs="Calibri"/>
                  <w:b/>
                  <w:bCs/>
                  <w:color w:val="0000FF"/>
                  <w:sz w:val="18"/>
                  <w:szCs w:val="18"/>
                  <w:u w:val="single"/>
                  <w:lang w:val="en-US" w:eastAsia="en-GB"/>
                </w:rPr>
                <w:t>C21/58</w:t>
              </w:r>
            </w:hyperlink>
          </w:p>
        </w:tc>
        <w:tc>
          <w:tcPr>
            <w:tcW w:w="1134" w:type="dxa"/>
            <w:tcBorders>
              <w:top w:val="nil"/>
              <w:left w:val="nil"/>
              <w:bottom w:val="single" w:sz="4" w:space="0" w:color="auto"/>
              <w:right w:val="single" w:sz="4" w:space="0" w:color="auto"/>
            </w:tcBorders>
            <w:shd w:val="clear" w:color="auto" w:fill="D9D9D9"/>
          </w:tcPr>
          <w:p w14:paraId="272E7683"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b/>
                <w:bCs/>
                <w:sz w:val="18"/>
                <w:szCs w:val="18"/>
                <w:lang w:val="en-US" w:eastAsia="en-GB"/>
              </w:rPr>
              <w:t>2</w:t>
            </w:r>
          </w:p>
        </w:tc>
      </w:tr>
      <w:tr w:rsidR="0009417E" w:rsidRPr="0009417E" w14:paraId="2371C00E" w14:textId="77777777" w:rsidTr="0009417E">
        <w:trPr>
          <w:cantSplit/>
          <w:jc w:val="center"/>
        </w:trPr>
        <w:tc>
          <w:tcPr>
            <w:tcW w:w="484" w:type="dxa"/>
            <w:tcBorders>
              <w:top w:val="nil"/>
              <w:left w:val="single" w:sz="4" w:space="0" w:color="auto"/>
              <w:bottom w:val="single" w:sz="4" w:space="0" w:color="auto"/>
              <w:right w:val="single" w:sz="4" w:space="0" w:color="auto"/>
            </w:tcBorders>
            <w:vAlign w:val="center"/>
          </w:tcPr>
          <w:p w14:paraId="5EC8308B"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12</w:t>
            </w:r>
          </w:p>
        </w:tc>
        <w:tc>
          <w:tcPr>
            <w:tcW w:w="6882" w:type="dxa"/>
            <w:tcBorders>
              <w:top w:val="single" w:sz="4" w:space="0" w:color="auto"/>
              <w:left w:val="nil"/>
              <w:bottom w:val="single" w:sz="4" w:space="0" w:color="auto"/>
              <w:right w:val="single" w:sz="4" w:space="0" w:color="auto"/>
            </w:tcBorders>
            <w:shd w:val="clear" w:color="auto" w:fill="FFFFFF"/>
            <w:vAlign w:val="center"/>
          </w:tcPr>
          <w:p w14:paraId="40FB230E" w14:textId="17A99ADC" w:rsidR="0009417E" w:rsidRPr="0009417E" w:rsidRDefault="00076CAF" w:rsidP="0009417E">
            <w:pPr>
              <w:spacing w:before="40" w:after="40"/>
              <w:jc w:val="both"/>
              <w:rPr>
                <w:rFonts w:eastAsia="Times New Roman" w:cs="Calibri"/>
                <w:sz w:val="18"/>
                <w:szCs w:val="18"/>
                <w:highlight w:val="yellow"/>
                <w:lang w:val="en-US" w:eastAsia="zh-CN"/>
              </w:rPr>
            </w:pPr>
            <w:bookmarkStart w:id="57" w:name="lt_pId398"/>
            <w:r w:rsidRPr="00824B5C">
              <w:rPr>
                <w:rFonts w:asciiTheme="minorHAnsi" w:hAnsiTheme="minorHAnsi" w:cstheme="minorHAnsi"/>
                <w:color w:val="000000"/>
                <w:sz w:val="18"/>
                <w:szCs w:val="18"/>
                <w:lang w:eastAsia="zh-CN"/>
              </w:rPr>
              <w:t>对能力建设举措小组、国际电联学院和高级培训中心目前开展的培训和能力建设活动，以及在国际电联成立能力建设学院的可能性的分析和审议报告</w:t>
            </w:r>
            <w:bookmarkEnd w:id="57"/>
          </w:p>
        </w:tc>
        <w:tc>
          <w:tcPr>
            <w:tcW w:w="1418" w:type="dxa"/>
            <w:tcBorders>
              <w:top w:val="nil"/>
              <w:left w:val="nil"/>
              <w:bottom w:val="single" w:sz="4" w:space="0" w:color="auto"/>
              <w:right w:val="single" w:sz="4" w:space="0" w:color="auto"/>
            </w:tcBorders>
            <w:shd w:val="clear" w:color="auto" w:fill="auto"/>
            <w:vAlign w:val="center"/>
          </w:tcPr>
          <w:p w14:paraId="7D7CB2C3" w14:textId="77777777" w:rsidR="0009417E" w:rsidRPr="0009417E" w:rsidRDefault="00E50E47" w:rsidP="0009417E">
            <w:pPr>
              <w:spacing w:before="40" w:after="40"/>
              <w:jc w:val="center"/>
              <w:rPr>
                <w:rFonts w:eastAsia="Times New Roman" w:cs="Calibri"/>
                <w:b/>
                <w:bCs/>
                <w:sz w:val="18"/>
                <w:szCs w:val="18"/>
                <w:lang w:val="en-US" w:eastAsia="en-GB"/>
              </w:rPr>
            </w:pPr>
            <w:hyperlink r:id="rId79" w:history="1">
              <w:r w:rsidR="0009417E" w:rsidRPr="0009417E">
                <w:rPr>
                  <w:rFonts w:eastAsia="Times New Roman" w:cs="Calibri"/>
                  <w:b/>
                  <w:bCs/>
                  <w:color w:val="0000FF"/>
                  <w:sz w:val="18"/>
                  <w:szCs w:val="18"/>
                  <w:u w:val="single"/>
                  <w:lang w:val="en-US" w:eastAsia="en-GB"/>
                </w:rPr>
                <w:t>C21/32</w:t>
              </w:r>
            </w:hyperlink>
          </w:p>
        </w:tc>
        <w:tc>
          <w:tcPr>
            <w:tcW w:w="1134" w:type="dxa"/>
            <w:tcBorders>
              <w:top w:val="nil"/>
              <w:left w:val="nil"/>
              <w:bottom w:val="single" w:sz="4" w:space="0" w:color="auto"/>
              <w:right w:val="single" w:sz="4" w:space="0" w:color="auto"/>
            </w:tcBorders>
            <w:shd w:val="clear" w:color="auto" w:fill="D9D9D9"/>
          </w:tcPr>
          <w:p w14:paraId="33E2EB83"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2253F5C7" w14:textId="77777777" w:rsidTr="0009417E">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5DE1AD27"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13</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35BCA9BB" w14:textId="5CA9DD10" w:rsidR="0009417E" w:rsidRPr="0009417E" w:rsidRDefault="00076CAF" w:rsidP="0009417E">
            <w:pPr>
              <w:spacing w:before="40" w:after="40"/>
              <w:jc w:val="both"/>
              <w:rPr>
                <w:rFonts w:eastAsia="Times New Roman" w:cs="Calibri"/>
                <w:sz w:val="18"/>
                <w:szCs w:val="18"/>
                <w:lang w:val="en-US" w:eastAsia="zh-CN"/>
              </w:rPr>
            </w:pPr>
            <w:bookmarkStart w:id="58" w:name="lt_pId441"/>
            <w:r w:rsidRPr="00824B5C">
              <w:rPr>
                <w:rFonts w:asciiTheme="minorHAnsi" w:hAnsiTheme="minorHAnsi" w:cstheme="minorHAnsi"/>
                <w:sz w:val="18"/>
                <w:szCs w:val="18"/>
                <w:lang w:eastAsia="zh-CN"/>
              </w:rPr>
              <w:t>国际电</w:t>
            </w:r>
            <w:proofErr w:type="gramStart"/>
            <w:r w:rsidRPr="00824B5C">
              <w:rPr>
                <w:rFonts w:asciiTheme="minorHAnsi" w:hAnsiTheme="minorHAnsi" w:cstheme="minorHAnsi"/>
                <w:sz w:val="18"/>
                <w:szCs w:val="18"/>
                <w:lang w:eastAsia="zh-CN"/>
              </w:rPr>
              <w:t>联针对</w:t>
            </w:r>
            <w:proofErr w:type="gramEnd"/>
            <w:r w:rsidRPr="00824B5C">
              <w:rPr>
                <w:rFonts w:asciiTheme="minorHAnsi" w:hAnsiTheme="minorHAnsi" w:cstheme="minorHAnsi"/>
                <w:sz w:val="18"/>
                <w:szCs w:val="18"/>
                <w:lang w:eastAsia="zh-CN"/>
              </w:rPr>
              <w:t>在日内瓦以外举行的国际电联大会和会议现场急救医疗支持条件而采取的措施</w:t>
            </w:r>
            <w:bookmarkEnd w:id="58"/>
          </w:p>
        </w:tc>
        <w:tc>
          <w:tcPr>
            <w:tcW w:w="1418" w:type="dxa"/>
            <w:tcBorders>
              <w:top w:val="nil"/>
              <w:left w:val="nil"/>
              <w:bottom w:val="single" w:sz="4" w:space="0" w:color="auto"/>
              <w:right w:val="single" w:sz="4" w:space="0" w:color="auto"/>
            </w:tcBorders>
            <w:shd w:val="clear" w:color="auto" w:fill="auto"/>
            <w:vAlign w:val="center"/>
          </w:tcPr>
          <w:p w14:paraId="21C82861" w14:textId="77777777" w:rsidR="0009417E" w:rsidRPr="0009417E" w:rsidRDefault="00E50E47" w:rsidP="0009417E">
            <w:pPr>
              <w:spacing w:before="40" w:after="40"/>
              <w:jc w:val="center"/>
              <w:rPr>
                <w:rFonts w:eastAsia="Times New Roman" w:cs="Calibri"/>
                <w:b/>
                <w:bCs/>
                <w:sz w:val="18"/>
                <w:szCs w:val="18"/>
                <w:lang w:val="en-US" w:eastAsia="en-GB"/>
              </w:rPr>
            </w:pPr>
            <w:hyperlink r:id="rId80" w:history="1">
              <w:r w:rsidR="0009417E" w:rsidRPr="0009417E">
                <w:rPr>
                  <w:rFonts w:eastAsia="Times New Roman" w:cs="Calibri"/>
                  <w:b/>
                  <w:bCs/>
                  <w:color w:val="0000FF"/>
                  <w:sz w:val="18"/>
                  <w:szCs w:val="18"/>
                  <w:u w:val="single"/>
                  <w:lang w:val="en-US" w:eastAsia="en-GB"/>
                </w:rPr>
                <w:t>C21/31</w:t>
              </w:r>
            </w:hyperlink>
          </w:p>
        </w:tc>
        <w:tc>
          <w:tcPr>
            <w:tcW w:w="1134" w:type="dxa"/>
            <w:tcBorders>
              <w:top w:val="nil"/>
              <w:left w:val="nil"/>
              <w:bottom w:val="single" w:sz="4" w:space="0" w:color="auto"/>
              <w:right w:val="single" w:sz="4" w:space="0" w:color="auto"/>
            </w:tcBorders>
            <w:shd w:val="clear" w:color="auto" w:fill="D9D9D9"/>
          </w:tcPr>
          <w:p w14:paraId="16C1C29E"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r w:rsidR="0009417E" w:rsidRPr="0009417E" w14:paraId="6561E9CA" w14:textId="77777777" w:rsidTr="0009417E">
        <w:trPr>
          <w:cantSplit/>
          <w:jc w:val="center"/>
        </w:trPr>
        <w:tc>
          <w:tcPr>
            <w:tcW w:w="484" w:type="dxa"/>
            <w:tcBorders>
              <w:top w:val="nil"/>
              <w:left w:val="single" w:sz="4" w:space="0" w:color="auto"/>
              <w:bottom w:val="single" w:sz="4" w:space="0" w:color="auto"/>
              <w:right w:val="single" w:sz="4" w:space="0" w:color="auto"/>
            </w:tcBorders>
            <w:shd w:val="clear" w:color="auto" w:fill="auto"/>
            <w:vAlign w:val="center"/>
          </w:tcPr>
          <w:p w14:paraId="0A08869F" w14:textId="77777777" w:rsidR="0009417E" w:rsidRPr="0009417E" w:rsidRDefault="0009417E" w:rsidP="0009417E">
            <w:pPr>
              <w:spacing w:before="40" w:after="40"/>
              <w:jc w:val="center"/>
              <w:rPr>
                <w:rFonts w:eastAsia="Times New Roman" w:cs="Calibri"/>
                <w:sz w:val="18"/>
                <w:szCs w:val="18"/>
                <w:lang w:val="en-US" w:eastAsia="en-GB"/>
              </w:rPr>
            </w:pPr>
            <w:r w:rsidRPr="0009417E">
              <w:rPr>
                <w:rFonts w:eastAsia="Times New Roman" w:cs="Calibri"/>
                <w:sz w:val="18"/>
                <w:szCs w:val="18"/>
                <w:lang w:val="en-US" w:eastAsia="en-GB"/>
              </w:rPr>
              <w:t>14</w:t>
            </w:r>
          </w:p>
        </w:tc>
        <w:tc>
          <w:tcPr>
            <w:tcW w:w="6882" w:type="dxa"/>
            <w:tcBorders>
              <w:top w:val="single" w:sz="4" w:space="0" w:color="auto"/>
              <w:left w:val="nil"/>
              <w:bottom w:val="single" w:sz="4" w:space="0" w:color="auto"/>
              <w:right w:val="single" w:sz="4" w:space="0" w:color="auto"/>
            </w:tcBorders>
            <w:shd w:val="clear" w:color="auto" w:fill="auto"/>
            <w:noWrap/>
            <w:vAlign w:val="center"/>
          </w:tcPr>
          <w:p w14:paraId="04214580" w14:textId="57DFD8D6" w:rsidR="0009417E" w:rsidRPr="0009417E" w:rsidRDefault="00076CAF" w:rsidP="0009417E">
            <w:pPr>
              <w:spacing w:before="40" w:after="40"/>
              <w:jc w:val="both"/>
              <w:rPr>
                <w:rFonts w:eastAsia="MS Mincho" w:cs="Calibri"/>
                <w:sz w:val="18"/>
                <w:szCs w:val="18"/>
                <w:highlight w:val="yellow"/>
                <w:lang w:val="en-US" w:eastAsia="zh-CN"/>
              </w:rPr>
            </w:pPr>
            <w:bookmarkStart w:id="59" w:name="lt_pId320"/>
            <w:r w:rsidRPr="00824B5C">
              <w:rPr>
                <w:rFonts w:asciiTheme="minorHAnsi" w:hAnsiTheme="minorHAnsi" w:cstheme="minorHAnsi"/>
                <w:sz w:val="18"/>
                <w:szCs w:val="18"/>
                <w:lang w:val="en-US" w:eastAsia="zh-CN"/>
              </w:rPr>
              <w:t>已过时的理事会决议和决定</w:t>
            </w:r>
            <w:bookmarkEnd w:id="59"/>
          </w:p>
        </w:tc>
        <w:tc>
          <w:tcPr>
            <w:tcW w:w="1418" w:type="dxa"/>
            <w:tcBorders>
              <w:top w:val="nil"/>
              <w:left w:val="nil"/>
              <w:bottom w:val="single" w:sz="4" w:space="0" w:color="auto"/>
              <w:right w:val="single" w:sz="4" w:space="0" w:color="auto"/>
            </w:tcBorders>
            <w:shd w:val="clear" w:color="auto" w:fill="auto"/>
            <w:vAlign w:val="center"/>
          </w:tcPr>
          <w:p w14:paraId="0B73FAC6" w14:textId="77777777" w:rsidR="0009417E" w:rsidRPr="0009417E" w:rsidRDefault="00E50E47" w:rsidP="0009417E">
            <w:pPr>
              <w:spacing w:before="40" w:after="40"/>
              <w:jc w:val="center"/>
              <w:rPr>
                <w:rFonts w:eastAsia="Times New Roman" w:cs="Calibri"/>
                <w:b/>
                <w:bCs/>
                <w:color w:val="000000"/>
                <w:sz w:val="18"/>
                <w:szCs w:val="18"/>
                <w:lang w:val="en-US" w:eastAsia="en-GB"/>
              </w:rPr>
            </w:pPr>
            <w:hyperlink r:id="rId81" w:history="1">
              <w:r w:rsidR="0009417E" w:rsidRPr="0009417E">
                <w:rPr>
                  <w:rFonts w:eastAsia="Times New Roman" w:cs="Calibri"/>
                  <w:b/>
                  <w:bCs/>
                  <w:color w:val="0000FF"/>
                  <w:sz w:val="18"/>
                  <w:szCs w:val="18"/>
                  <w:u w:val="single"/>
                  <w:lang w:val="en-US" w:eastAsia="en-GB"/>
                </w:rPr>
                <w:t>C21/3</w:t>
              </w:r>
            </w:hyperlink>
          </w:p>
        </w:tc>
        <w:tc>
          <w:tcPr>
            <w:tcW w:w="1134" w:type="dxa"/>
            <w:tcBorders>
              <w:top w:val="nil"/>
              <w:left w:val="nil"/>
              <w:bottom w:val="single" w:sz="4" w:space="0" w:color="auto"/>
              <w:right w:val="single" w:sz="4" w:space="0" w:color="auto"/>
            </w:tcBorders>
            <w:shd w:val="clear" w:color="auto" w:fill="D9D9D9"/>
          </w:tcPr>
          <w:p w14:paraId="7B68250A" w14:textId="77777777" w:rsidR="0009417E" w:rsidRPr="0009417E" w:rsidRDefault="0009417E" w:rsidP="0009417E">
            <w:pPr>
              <w:spacing w:before="40" w:after="40"/>
              <w:jc w:val="center"/>
              <w:rPr>
                <w:rFonts w:eastAsia="Times New Roman" w:cs="Calibri"/>
                <w:b/>
                <w:bCs/>
                <w:sz w:val="18"/>
                <w:szCs w:val="18"/>
                <w:lang w:val="en-US" w:eastAsia="en-GB"/>
              </w:rPr>
            </w:pPr>
            <w:r w:rsidRPr="0009417E">
              <w:rPr>
                <w:rFonts w:eastAsia="Times New Roman" w:cs="Calibri"/>
                <w:b/>
                <w:bCs/>
                <w:sz w:val="18"/>
                <w:szCs w:val="18"/>
                <w:lang w:val="en-US" w:eastAsia="en-GB"/>
              </w:rPr>
              <w:t>2</w:t>
            </w:r>
          </w:p>
        </w:tc>
      </w:tr>
    </w:tbl>
    <w:p w14:paraId="35A70D0F" w14:textId="065F2D8A" w:rsidR="0009417E" w:rsidRDefault="0009417E">
      <w:pPr>
        <w:tabs>
          <w:tab w:val="clear" w:pos="794"/>
          <w:tab w:val="clear" w:pos="1191"/>
          <w:tab w:val="clear" w:pos="1588"/>
          <w:tab w:val="clear" w:pos="1985"/>
        </w:tabs>
        <w:overflowPunct/>
        <w:autoSpaceDE/>
        <w:autoSpaceDN/>
        <w:adjustRightInd/>
        <w:spacing w:before="0" w:after="160" w:line="259" w:lineRule="auto"/>
        <w:textAlignment w:val="auto"/>
        <w:rPr>
          <w:lang w:val="en-US" w:eastAsia="zh-CN"/>
        </w:rPr>
      </w:pPr>
      <w:r>
        <w:rPr>
          <w:lang w:val="en-US" w:eastAsia="zh-CN"/>
        </w:rPr>
        <w:br w:type="page"/>
      </w:r>
    </w:p>
    <w:p w14:paraId="40DD5885" w14:textId="5620299C" w:rsidR="0009417E" w:rsidRPr="007018D2" w:rsidRDefault="0009417E" w:rsidP="007018D2">
      <w:pPr>
        <w:pStyle w:val="AnnexNoTitle"/>
        <w:rPr>
          <w:rFonts w:asciiTheme="minorHAnsi" w:eastAsia="SimSun" w:hAnsiTheme="minorHAnsi" w:cstheme="minorHAnsi"/>
        </w:rPr>
      </w:pPr>
      <w:r w:rsidRPr="007018D2">
        <w:rPr>
          <w:rFonts w:asciiTheme="minorHAnsi" w:eastAsia="SimSun" w:hAnsiTheme="minorHAnsi" w:cstheme="minorHAnsi"/>
          <w:lang w:eastAsia="zh-CN"/>
        </w:rPr>
        <w:lastRenderedPageBreak/>
        <w:t>附件</w:t>
      </w:r>
      <w:r w:rsidRPr="007018D2">
        <w:rPr>
          <w:rFonts w:asciiTheme="minorHAnsi" w:eastAsia="SimSun" w:hAnsiTheme="minorHAnsi" w:cstheme="minorHAnsi"/>
        </w:rPr>
        <w:t>3</w:t>
      </w:r>
    </w:p>
    <w:tbl>
      <w:tblPr>
        <w:tblpPr w:leftFromText="180" w:rightFromText="180" w:vertAnchor="text" w:horzAnchor="margin" w:tblpXSpec="center" w:tblpY="732"/>
        <w:tblW w:w="10031" w:type="dxa"/>
        <w:tblLayout w:type="fixed"/>
        <w:tblLook w:val="0000" w:firstRow="0" w:lastRow="0" w:firstColumn="0" w:lastColumn="0" w:noHBand="0" w:noVBand="0"/>
      </w:tblPr>
      <w:tblGrid>
        <w:gridCol w:w="6911"/>
        <w:gridCol w:w="3120"/>
      </w:tblGrid>
      <w:tr w:rsidR="00546ED1" w:rsidRPr="0009417E" w14:paraId="5C123FC6" w14:textId="77777777" w:rsidTr="00546ED1">
        <w:trPr>
          <w:cantSplit/>
          <w:trHeight w:val="1276"/>
        </w:trPr>
        <w:tc>
          <w:tcPr>
            <w:tcW w:w="6911" w:type="dxa"/>
          </w:tcPr>
          <w:p w14:paraId="3E2A22D3" w14:textId="77777777" w:rsidR="00546ED1" w:rsidRPr="0009417E" w:rsidRDefault="00546ED1" w:rsidP="00546ED1">
            <w:pPr>
              <w:spacing w:before="360" w:after="48" w:line="240" w:lineRule="atLeast"/>
              <w:rPr>
                <w:rFonts w:eastAsia="MS Mincho" w:cs="Calibri"/>
                <w:position w:val="6"/>
                <w:sz w:val="22"/>
                <w:szCs w:val="22"/>
                <w:highlight w:val="yellow"/>
                <w:lang w:val="en-US" w:eastAsia="zh-CN"/>
              </w:rPr>
            </w:pPr>
            <w:r w:rsidRPr="00DD0A06">
              <w:rPr>
                <w:rFonts w:ascii="SimSun" w:hAnsi="SimSun" w:hint="eastAsia"/>
                <w:b/>
                <w:bCs/>
                <w:sz w:val="30"/>
                <w:szCs w:val="30"/>
                <w:lang w:val="en-US" w:eastAsia="zh-CN"/>
              </w:rPr>
              <w:t>理事会</w:t>
            </w:r>
            <w:r w:rsidRPr="00DD0A06">
              <w:rPr>
                <w:rFonts w:cs="Arial"/>
                <w:b/>
                <w:bCs/>
                <w:sz w:val="30"/>
                <w:szCs w:val="30"/>
                <w:lang w:val="en-US" w:eastAsia="zh-CN"/>
              </w:rPr>
              <w:t>2021</w:t>
            </w:r>
            <w:r w:rsidRPr="00DD0A06">
              <w:rPr>
                <w:rFonts w:ascii="SimSun" w:hAnsi="SimSun" w:hint="eastAsia"/>
                <w:b/>
                <w:bCs/>
                <w:sz w:val="30"/>
                <w:szCs w:val="30"/>
                <w:lang w:val="en-US" w:eastAsia="zh-CN"/>
              </w:rPr>
              <w:t>年会议</w:t>
            </w:r>
            <w:r w:rsidRPr="0009417E">
              <w:rPr>
                <w:rFonts w:eastAsia="MS Mincho" w:cs="Calibri"/>
                <w:b/>
                <w:bCs/>
                <w:position w:val="6"/>
                <w:sz w:val="30"/>
                <w:szCs w:val="30"/>
                <w:highlight w:val="yellow"/>
                <w:lang w:val="en-US" w:eastAsia="zh-CN"/>
              </w:rPr>
              <w:br/>
            </w:r>
            <w:r w:rsidRPr="00DD0A06">
              <w:rPr>
                <w:b/>
                <w:bCs/>
                <w:color w:val="000000"/>
                <w:sz w:val="28"/>
                <w:szCs w:val="22"/>
                <w:lang w:eastAsia="zh-CN"/>
              </w:rPr>
              <w:t>2021</w:t>
            </w:r>
            <w:r w:rsidRPr="00DD0A06">
              <w:rPr>
                <w:rFonts w:ascii="SimSun" w:hAnsi="SimSun" w:hint="eastAsia"/>
                <w:b/>
                <w:bCs/>
                <w:color w:val="000000"/>
                <w:sz w:val="28"/>
                <w:szCs w:val="22"/>
                <w:lang w:eastAsia="zh-CN"/>
              </w:rPr>
              <w:t>年</w:t>
            </w:r>
            <w:r w:rsidRPr="00DD0A06">
              <w:rPr>
                <w:b/>
                <w:bCs/>
                <w:color w:val="000000"/>
                <w:sz w:val="28"/>
                <w:szCs w:val="22"/>
                <w:lang w:eastAsia="zh-CN"/>
              </w:rPr>
              <w:t>6</w:t>
            </w:r>
            <w:r w:rsidRPr="00DD0A06">
              <w:rPr>
                <w:rFonts w:ascii="SimSun" w:hAnsi="SimSun" w:hint="eastAsia"/>
                <w:b/>
                <w:bCs/>
                <w:color w:val="000000"/>
                <w:sz w:val="28"/>
                <w:szCs w:val="22"/>
                <w:lang w:eastAsia="zh-CN"/>
              </w:rPr>
              <w:t>月</w:t>
            </w:r>
            <w:r w:rsidRPr="00DD0A06">
              <w:rPr>
                <w:b/>
                <w:bCs/>
                <w:color w:val="000000"/>
                <w:sz w:val="28"/>
                <w:szCs w:val="22"/>
                <w:lang w:eastAsia="zh-CN"/>
              </w:rPr>
              <w:t>8-18</w:t>
            </w:r>
            <w:r w:rsidRPr="00DD0A06">
              <w:rPr>
                <w:rFonts w:ascii="SimSun" w:hAnsi="SimSun" w:hint="eastAsia"/>
                <w:b/>
                <w:bCs/>
                <w:color w:val="000000"/>
                <w:sz w:val="28"/>
                <w:szCs w:val="22"/>
                <w:lang w:eastAsia="zh-CN"/>
              </w:rPr>
              <w:t>日</w:t>
            </w:r>
            <w:r w:rsidRPr="00DD0A06">
              <w:rPr>
                <w:rFonts w:ascii="SimSun" w:hAnsi="SimSun" w:cs="SimSun" w:hint="eastAsia"/>
                <w:b/>
                <w:bCs/>
                <w:smallCaps/>
                <w:sz w:val="28"/>
                <w:szCs w:val="28"/>
                <w:lang w:val="en-US" w:eastAsia="zh-CN"/>
              </w:rPr>
              <w:t>，</w:t>
            </w:r>
            <w:r w:rsidRPr="00DD0A06">
              <w:rPr>
                <w:rFonts w:ascii="SimSun" w:hAnsi="SimSun" w:hint="eastAsia"/>
                <w:b/>
                <w:bCs/>
                <w:color w:val="000000"/>
                <w:sz w:val="28"/>
                <w:szCs w:val="22"/>
                <w:lang w:eastAsia="zh-CN"/>
              </w:rPr>
              <w:t>理事磋商会虚拟会议</w:t>
            </w:r>
          </w:p>
        </w:tc>
        <w:tc>
          <w:tcPr>
            <w:tcW w:w="3120" w:type="dxa"/>
            <w:vAlign w:val="center"/>
          </w:tcPr>
          <w:p w14:paraId="7186D124" w14:textId="77777777" w:rsidR="00546ED1" w:rsidRPr="0009417E" w:rsidRDefault="00546ED1" w:rsidP="00546ED1">
            <w:pPr>
              <w:spacing w:before="0" w:line="240" w:lineRule="atLeast"/>
              <w:jc w:val="both"/>
              <w:rPr>
                <w:rFonts w:eastAsia="MS Mincho" w:cs="Calibri"/>
                <w:sz w:val="22"/>
                <w:szCs w:val="22"/>
                <w:lang w:val="en-US"/>
              </w:rPr>
            </w:pPr>
            <w:bookmarkStart w:id="60" w:name="ditulogo"/>
            <w:bookmarkEnd w:id="60"/>
            <w:r w:rsidRPr="0009417E">
              <w:rPr>
                <w:rFonts w:eastAsia="MS Mincho" w:cs="Calibri"/>
                <w:noProof/>
                <w:sz w:val="22"/>
                <w:szCs w:val="22"/>
                <w:lang w:val="en-US"/>
              </w:rPr>
              <w:drawing>
                <wp:inline distT="0" distB="0" distL="0" distR="0" wp14:anchorId="33F389DC" wp14:editId="20FC936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46ED1" w:rsidRPr="0009417E" w14:paraId="7587B4EC" w14:textId="77777777" w:rsidTr="00546ED1">
        <w:trPr>
          <w:cantSplit/>
        </w:trPr>
        <w:tc>
          <w:tcPr>
            <w:tcW w:w="6911" w:type="dxa"/>
            <w:tcBorders>
              <w:bottom w:val="single" w:sz="12" w:space="0" w:color="auto"/>
            </w:tcBorders>
          </w:tcPr>
          <w:p w14:paraId="432565C6" w14:textId="77777777" w:rsidR="00546ED1" w:rsidRPr="0009417E" w:rsidRDefault="00546ED1" w:rsidP="00546ED1">
            <w:pPr>
              <w:spacing w:before="0" w:line="240" w:lineRule="atLeast"/>
              <w:jc w:val="both"/>
              <w:rPr>
                <w:rFonts w:eastAsia="MS Mincho" w:cs="Calibri"/>
                <w:b/>
                <w:smallCaps/>
                <w:sz w:val="22"/>
                <w:szCs w:val="24"/>
                <w:lang w:val="en-US"/>
              </w:rPr>
            </w:pPr>
          </w:p>
        </w:tc>
        <w:tc>
          <w:tcPr>
            <w:tcW w:w="3120" w:type="dxa"/>
            <w:tcBorders>
              <w:bottom w:val="single" w:sz="12" w:space="0" w:color="auto"/>
            </w:tcBorders>
          </w:tcPr>
          <w:p w14:paraId="0CBE246A" w14:textId="77777777" w:rsidR="00546ED1" w:rsidRPr="0009417E" w:rsidRDefault="00546ED1" w:rsidP="00546ED1">
            <w:pPr>
              <w:spacing w:before="0" w:line="240" w:lineRule="atLeast"/>
              <w:jc w:val="both"/>
              <w:rPr>
                <w:rFonts w:eastAsia="MS Mincho" w:cs="Calibri"/>
                <w:sz w:val="22"/>
                <w:szCs w:val="24"/>
                <w:lang w:val="en-US"/>
              </w:rPr>
            </w:pPr>
          </w:p>
        </w:tc>
      </w:tr>
      <w:tr w:rsidR="00546ED1" w:rsidRPr="0009417E" w14:paraId="6ADA2B33" w14:textId="77777777" w:rsidTr="00546ED1">
        <w:trPr>
          <w:cantSplit/>
        </w:trPr>
        <w:tc>
          <w:tcPr>
            <w:tcW w:w="6911" w:type="dxa"/>
            <w:tcBorders>
              <w:top w:val="single" w:sz="12" w:space="0" w:color="auto"/>
            </w:tcBorders>
          </w:tcPr>
          <w:p w14:paraId="7234A756" w14:textId="77777777" w:rsidR="00546ED1" w:rsidRPr="0009417E" w:rsidRDefault="00546ED1" w:rsidP="00546ED1">
            <w:pPr>
              <w:spacing w:before="0" w:line="240" w:lineRule="atLeast"/>
              <w:jc w:val="both"/>
              <w:rPr>
                <w:rFonts w:eastAsia="MS Mincho" w:cs="Calibri"/>
                <w:b/>
                <w:smallCaps/>
                <w:sz w:val="22"/>
                <w:szCs w:val="24"/>
                <w:lang w:val="en-US"/>
              </w:rPr>
            </w:pPr>
          </w:p>
        </w:tc>
        <w:tc>
          <w:tcPr>
            <w:tcW w:w="3120" w:type="dxa"/>
            <w:tcBorders>
              <w:top w:val="single" w:sz="12" w:space="0" w:color="auto"/>
            </w:tcBorders>
          </w:tcPr>
          <w:p w14:paraId="690473C5" w14:textId="77777777" w:rsidR="00546ED1" w:rsidRPr="0009417E" w:rsidRDefault="00546ED1" w:rsidP="00546ED1">
            <w:pPr>
              <w:spacing w:before="0" w:line="240" w:lineRule="atLeast"/>
              <w:jc w:val="both"/>
              <w:rPr>
                <w:rFonts w:eastAsia="MS Mincho" w:cs="Calibri"/>
                <w:sz w:val="22"/>
                <w:szCs w:val="24"/>
                <w:lang w:val="en-US"/>
              </w:rPr>
            </w:pPr>
          </w:p>
        </w:tc>
      </w:tr>
      <w:tr w:rsidR="00546ED1" w:rsidRPr="0009417E" w14:paraId="3543085A" w14:textId="77777777" w:rsidTr="00546ED1">
        <w:trPr>
          <w:cantSplit/>
          <w:trHeight w:val="23"/>
        </w:trPr>
        <w:tc>
          <w:tcPr>
            <w:tcW w:w="6911" w:type="dxa"/>
            <w:vMerge w:val="restart"/>
          </w:tcPr>
          <w:p w14:paraId="4EB82D2D" w14:textId="77777777" w:rsidR="00546ED1" w:rsidRPr="0009417E" w:rsidRDefault="00546ED1" w:rsidP="00546ED1">
            <w:pPr>
              <w:tabs>
                <w:tab w:val="left" w:pos="851"/>
              </w:tabs>
              <w:spacing w:before="0" w:line="240" w:lineRule="atLeast"/>
              <w:jc w:val="both"/>
              <w:rPr>
                <w:rFonts w:eastAsia="MS Mincho" w:cs="Calibri"/>
                <w:b/>
                <w:szCs w:val="24"/>
                <w:lang w:val="en-US"/>
              </w:rPr>
            </w:pPr>
            <w:bookmarkStart w:id="61" w:name="dmeeting" w:colFirst="0" w:colLast="0"/>
            <w:bookmarkStart w:id="62" w:name="dnum" w:colFirst="1" w:colLast="1"/>
            <w:r w:rsidRPr="00DD0A06">
              <w:rPr>
                <w:rFonts w:hint="eastAsia"/>
                <w:b/>
                <w:szCs w:val="24"/>
                <w:lang w:eastAsia="zh-CN"/>
              </w:rPr>
              <w:t>议项：</w:t>
            </w:r>
            <w:r w:rsidRPr="0009417E">
              <w:rPr>
                <w:rFonts w:eastAsia="MS Mincho" w:cs="Calibri"/>
                <w:b/>
                <w:szCs w:val="24"/>
                <w:lang w:val="en-US"/>
              </w:rPr>
              <w:t>xx</w:t>
            </w:r>
          </w:p>
        </w:tc>
        <w:tc>
          <w:tcPr>
            <w:tcW w:w="3120" w:type="dxa"/>
          </w:tcPr>
          <w:p w14:paraId="0AA9F5B0" w14:textId="77777777" w:rsidR="00546ED1" w:rsidRPr="00546ED1" w:rsidRDefault="00546ED1" w:rsidP="00546ED1">
            <w:pPr>
              <w:tabs>
                <w:tab w:val="left" w:pos="851"/>
              </w:tabs>
              <w:spacing w:before="0" w:line="240" w:lineRule="atLeast"/>
              <w:jc w:val="both"/>
              <w:rPr>
                <w:rFonts w:asciiTheme="minorHAnsi" w:hAnsiTheme="minorHAnsi" w:cstheme="minorHAnsi"/>
                <w:b/>
                <w:szCs w:val="24"/>
                <w:lang w:val="en-US"/>
              </w:rPr>
            </w:pPr>
            <w:r w:rsidRPr="00546ED1">
              <w:rPr>
                <w:rFonts w:asciiTheme="minorHAnsi" w:hAnsiTheme="minorHAnsi" w:cstheme="minorHAnsi"/>
                <w:b/>
                <w:szCs w:val="24"/>
                <w:lang w:val="en-US" w:eastAsia="zh-CN"/>
              </w:rPr>
              <w:t>文件</w:t>
            </w:r>
            <w:r w:rsidRPr="00546ED1">
              <w:rPr>
                <w:rFonts w:asciiTheme="minorHAnsi" w:hAnsiTheme="minorHAnsi" w:cstheme="minorHAnsi"/>
                <w:b/>
                <w:szCs w:val="24"/>
                <w:lang w:val="en-US"/>
              </w:rPr>
              <w:t xml:space="preserve"> C21/xx-</w:t>
            </w:r>
            <w:r w:rsidRPr="00546ED1">
              <w:rPr>
                <w:rFonts w:asciiTheme="minorHAnsi" w:hAnsiTheme="minorHAnsi" w:cstheme="minorHAnsi"/>
                <w:b/>
                <w:szCs w:val="24"/>
                <w:lang w:val="en-US" w:eastAsia="zh-CN"/>
              </w:rPr>
              <w:t>C</w:t>
            </w:r>
          </w:p>
        </w:tc>
      </w:tr>
      <w:tr w:rsidR="00546ED1" w:rsidRPr="0009417E" w14:paraId="00CF0107" w14:textId="77777777" w:rsidTr="00546ED1">
        <w:trPr>
          <w:cantSplit/>
          <w:trHeight w:val="23"/>
        </w:trPr>
        <w:tc>
          <w:tcPr>
            <w:tcW w:w="6911" w:type="dxa"/>
            <w:vMerge/>
          </w:tcPr>
          <w:p w14:paraId="67A42D00" w14:textId="77777777" w:rsidR="00546ED1" w:rsidRPr="0009417E" w:rsidRDefault="00546ED1" w:rsidP="00546ED1">
            <w:pPr>
              <w:tabs>
                <w:tab w:val="left" w:pos="851"/>
              </w:tabs>
              <w:spacing w:before="160" w:line="240" w:lineRule="atLeast"/>
              <w:jc w:val="both"/>
              <w:rPr>
                <w:rFonts w:eastAsia="MS Mincho" w:cs="Calibri"/>
                <w:b/>
                <w:sz w:val="22"/>
                <w:szCs w:val="22"/>
                <w:lang w:val="en-US"/>
              </w:rPr>
            </w:pPr>
            <w:bookmarkStart w:id="63" w:name="ddate" w:colFirst="1" w:colLast="1"/>
            <w:bookmarkEnd w:id="61"/>
            <w:bookmarkEnd w:id="62"/>
          </w:p>
        </w:tc>
        <w:tc>
          <w:tcPr>
            <w:tcW w:w="3120" w:type="dxa"/>
          </w:tcPr>
          <w:p w14:paraId="205F3DB5" w14:textId="77777777" w:rsidR="00546ED1" w:rsidRPr="00546ED1" w:rsidRDefault="00546ED1" w:rsidP="00546ED1">
            <w:pPr>
              <w:tabs>
                <w:tab w:val="left" w:pos="993"/>
              </w:tabs>
              <w:spacing w:before="0" w:line="280" w:lineRule="exact"/>
              <w:jc w:val="both"/>
              <w:rPr>
                <w:rFonts w:asciiTheme="minorHAnsi" w:hAnsiTheme="minorHAnsi" w:cstheme="minorHAnsi"/>
                <w:b/>
                <w:szCs w:val="24"/>
                <w:lang w:val="en-US"/>
              </w:rPr>
            </w:pPr>
            <w:r w:rsidRPr="00546ED1">
              <w:rPr>
                <w:rFonts w:asciiTheme="minorHAnsi" w:hAnsiTheme="minorHAnsi" w:cstheme="minorHAnsi"/>
                <w:b/>
                <w:szCs w:val="24"/>
                <w:lang w:val="en-US"/>
              </w:rPr>
              <w:t>2021</w:t>
            </w:r>
            <w:r w:rsidRPr="00546ED1">
              <w:rPr>
                <w:rFonts w:asciiTheme="minorHAnsi" w:hAnsiTheme="minorHAnsi" w:cstheme="minorHAnsi"/>
                <w:b/>
                <w:szCs w:val="24"/>
                <w:lang w:val="en-US" w:eastAsia="zh-CN"/>
              </w:rPr>
              <w:t>年</w:t>
            </w:r>
            <w:r w:rsidRPr="00546ED1">
              <w:rPr>
                <w:rFonts w:asciiTheme="minorHAnsi" w:hAnsiTheme="minorHAnsi" w:cstheme="minorHAnsi"/>
                <w:b/>
                <w:szCs w:val="24"/>
                <w:lang w:val="en-US"/>
              </w:rPr>
              <w:t>x</w:t>
            </w:r>
            <w:r w:rsidRPr="00546ED1">
              <w:rPr>
                <w:rFonts w:asciiTheme="minorHAnsi" w:hAnsiTheme="minorHAnsi" w:cstheme="minorHAnsi"/>
                <w:b/>
                <w:szCs w:val="24"/>
                <w:lang w:val="en-US" w:eastAsia="zh-CN"/>
              </w:rPr>
              <w:t>x</w:t>
            </w:r>
            <w:r w:rsidRPr="00546ED1">
              <w:rPr>
                <w:rFonts w:asciiTheme="minorHAnsi" w:hAnsiTheme="minorHAnsi" w:cstheme="minorHAnsi"/>
                <w:b/>
                <w:szCs w:val="24"/>
                <w:lang w:val="en-US" w:eastAsia="zh-CN"/>
              </w:rPr>
              <w:t>月</w:t>
            </w:r>
            <w:r w:rsidRPr="00546ED1">
              <w:rPr>
                <w:rFonts w:asciiTheme="minorHAnsi" w:hAnsiTheme="minorHAnsi" w:cstheme="minorHAnsi"/>
                <w:b/>
                <w:szCs w:val="24"/>
                <w:lang w:val="en-US"/>
              </w:rPr>
              <w:t>xx</w:t>
            </w:r>
            <w:r w:rsidRPr="00546ED1">
              <w:rPr>
                <w:rFonts w:asciiTheme="minorHAnsi" w:hAnsiTheme="minorHAnsi" w:cstheme="minorHAnsi"/>
                <w:b/>
                <w:szCs w:val="24"/>
                <w:lang w:val="en-US" w:eastAsia="zh-CN"/>
              </w:rPr>
              <w:t>日</w:t>
            </w:r>
          </w:p>
        </w:tc>
      </w:tr>
      <w:tr w:rsidR="00546ED1" w:rsidRPr="0009417E" w14:paraId="0AFB593C" w14:textId="77777777" w:rsidTr="00546ED1">
        <w:trPr>
          <w:cantSplit/>
          <w:trHeight w:val="23"/>
        </w:trPr>
        <w:tc>
          <w:tcPr>
            <w:tcW w:w="6911" w:type="dxa"/>
            <w:vMerge/>
          </w:tcPr>
          <w:p w14:paraId="20672CD5" w14:textId="77777777" w:rsidR="00546ED1" w:rsidRPr="0009417E" w:rsidRDefault="00546ED1" w:rsidP="00546ED1">
            <w:pPr>
              <w:tabs>
                <w:tab w:val="left" w:pos="851"/>
              </w:tabs>
              <w:spacing w:before="160" w:line="240" w:lineRule="atLeast"/>
              <w:jc w:val="both"/>
              <w:rPr>
                <w:rFonts w:eastAsia="MS Mincho" w:cs="Calibri"/>
                <w:b/>
                <w:sz w:val="22"/>
                <w:szCs w:val="22"/>
                <w:lang w:val="en-US"/>
              </w:rPr>
            </w:pPr>
            <w:bookmarkStart w:id="64" w:name="dorlang" w:colFirst="1" w:colLast="1"/>
            <w:bookmarkEnd w:id="63"/>
          </w:p>
        </w:tc>
        <w:tc>
          <w:tcPr>
            <w:tcW w:w="3120" w:type="dxa"/>
          </w:tcPr>
          <w:p w14:paraId="312F9F34" w14:textId="77777777" w:rsidR="00546ED1" w:rsidRPr="00546ED1" w:rsidRDefault="00546ED1" w:rsidP="00546ED1">
            <w:pPr>
              <w:tabs>
                <w:tab w:val="left" w:pos="993"/>
              </w:tabs>
              <w:spacing w:before="0" w:line="280" w:lineRule="exact"/>
              <w:jc w:val="both"/>
              <w:rPr>
                <w:rFonts w:asciiTheme="minorHAnsi" w:hAnsiTheme="minorHAnsi" w:cstheme="minorHAnsi"/>
                <w:b/>
                <w:szCs w:val="24"/>
                <w:lang w:val="en-US"/>
              </w:rPr>
            </w:pPr>
            <w:r w:rsidRPr="00546ED1">
              <w:rPr>
                <w:rFonts w:asciiTheme="minorHAnsi" w:hAnsiTheme="minorHAnsi" w:cstheme="minorHAnsi"/>
                <w:b/>
                <w:szCs w:val="24"/>
                <w:lang w:val="en-US" w:eastAsia="zh-CN"/>
              </w:rPr>
              <w:t>原文</w:t>
            </w:r>
            <w:r>
              <w:rPr>
                <w:rFonts w:asciiTheme="minorHAnsi" w:hAnsiTheme="minorHAnsi" w:cstheme="minorHAnsi" w:hint="eastAsia"/>
                <w:b/>
                <w:szCs w:val="24"/>
                <w:lang w:val="en-US" w:eastAsia="zh-CN"/>
              </w:rPr>
              <w:t>：</w:t>
            </w:r>
            <w:r w:rsidRPr="00546ED1">
              <w:rPr>
                <w:rFonts w:asciiTheme="minorHAnsi" w:hAnsiTheme="minorHAnsi" w:cstheme="minorHAnsi"/>
                <w:b/>
                <w:szCs w:val="24"/>
                <w:lang w:val="en-US" w:eastAsia="zh-CN"/>
              </w:rPr>
              <w:t>英文</w:t>
            </w:r>
          </w:p>
        </w:tc>
      </w:tr>
      <w:tr w:rsidR="00546ED1" w:rsidRPr="0009417E" w14:paraId="421A03DB" w14:textId="77777777" w:rsidTr="00546ED1">
        <w:trPr>
          <w:cantSplit/>
        </w:trPr>
        <w:tc>
          <w:tcPr>
            <w:tcW w:w="10031" w:type="dxa"/>
            <w:gridSpan w:val="2"/>
          </w:tcPr>
          <w:p w14:paraId="679B0BA1" w14:textId="77777777" w:rsidR="00546ED1" w:rsidRPr="0038300F" w:rsidRDefault="00546ED1" w:rsidP="00546ED1">
            <w:pPr>
              <w:spacing w:before="840" w:after="200" w:line="280" w:lineRule="exact"/>
              <w:jc w:val="center"/>
              <w:rPr>
                <w:rFonts w:ascii="SimSun" w:hAnsi="SimSun" w:cs="Calibri"/>
                <w:b/>
                <w:sz w:val="28"/>
                <w:szCs w:val="22"/>
                <w:lang w:val="en-US"/>
              </w:rPr>
            </w:pPr>
            <w:bookmarkStart w:id="65" w:name="dsource" w:colFirst="0" w:colLast="0"/>
            <w:bookmarkEnd w:id="64"/>
            <w:r w:rsidRPr="0038300F">
              <w:rPr>
                <w:rFonts w:ascii="SimSun" w:hAnsi="SimSun" w:cs="Calibri" w:hint="eastAsia"/>
                <w:b/>
                <w:sz w:val="28"/>
                <w:szCs w:val="22"/>
                <w:lang w:val="en-US" w:eastAsia="zh-CN"/>
              </w:rPr>
              <w:t>来源</w:t>
            </w:r>
          </w:p>
        </w:tc>
      </w:tr>
      <w:tr w:rsidR="00546ED1" w:rsidRPr="0009417E" w14:paraId="189C0188" w14:textId="77777777" w:rsidTr="00546ED1">
        <w:trPr>
          <w:cantSplit/>
        </w:trPr>
        <w:tc>
          <w:tcPr>
            <w:tcW w:w="10031" w:type="dxa"/>
            <w:gridSpan w:val="2"/>
          </w:tcPr>
          <w:p w14:paraId="7B12BAFA" w14:textId="77777777" w:rsidR="00546ED1" w:rsidRPr="0038300F" w:rsidRDefault="00546ED1" w:rsidP="00546ED1">
            <w:pPr>
              <w:tabs>
                <w:tab w:val="clear" w:pos="794"/>
                <w:tab w:val="clear" w:pos="1191"/>
                <w:tab w:val="clear" w:pos="1588"/>
                <w:tab w:val="clear" w:pos="1985"/>
                <w:tab w:val="left" w:pos="567"/>
                <w:tab w:val="left" w:pos="1134"/>
                <w:tab w:val="left" w:pos="1701"/>
                <w:tab w:val="left" w:pos="2268"/>
                <w:tab w:val="left" w:pos="2835"/>
              </w:tabs>
              <w:spacing w:before="240" w:line="280" w:lineRule="exact"/>
              <w:jc w:val="center"/>
              <w:rPr>
                <w:rFonts w:ascii="SimSun" w:hAnsi="SimSun" w:cs="Calibri"/>
                <w:caps/>
                <w:sz w:val="28"/>
                <w:szCs w:val="22"/>
                <w:lang w:val="en-US"/>
              </w:rPr>
            </w:pPr>
            <w:bookmarkStart w:id="66" w:name="dtitle1" w:colFirst="0" w:colLast="0"/>
            <w:bookmarkEnd w:id="65"/>
            <w:r w:rsidRPr="0038300F">
              <w:rPr>
                <w:rFonts w:ascii="SimSun" w:hAnsi="SimSun" w:cs="Microsoft YaHei" w:hint="eastAsia"/>
                <w:caps/>
                <w:sz w:val="28"/>
                <w:szCs w:val="22"/>
                <w:lang w:val="en-US" w:eastAsia="zh-CN"/>
              </w:rPr>
              <w:t>标题</w:t>
            </w:r>
          </w:p>
        </w:tc>
      </w:tr>
    </w:tbl>
    <w:bookmarkEnd w:id="66"/>
    <w:p w14:paraId="0699B66B" w14:textId="1C0A4D7F" w:rsidR="0009417E" w:rsidRPr="00DD6459" w:rsidRDefault="00DD0A06" w:rsidP="0009417E">
      <w:pPr>
        <w:spacing w:before="160" w:after="360" w:line="280" w:lineRule="exact"/>
        <w:jc w:val="center"/>
        <w:rPr>
          <w:rFonts w:eastAsia="MS Mincho" w:cs="Calibri"/>
          <w:b/>
          <w:bCs/>
          <w:szCs w:val="24"/>
          <w:highlight w:val="yellow"/>
          <w:lang w:val="en-US"/>
        </w:rPr>
      </w:pPr>
      <w:r w:rsidRPr="00DD6459">
        <w:rPr>
          <w:rFonts w:hint="eastAsia"/>
          <w:b/>
          <w:bCs/>
          <w:szCs w:val="24"/>
          <w:lang w:eastAsia="zh-CN"/>
        </w:rPr>
        <w:t>成员国文稿的模板</w:t>
      </w:r>
    </w:p>
    <w:p w14:paraId="543EB03B" w14:textId="77777777" w:rsidR="0009417E" w:rsidRPr="0009417E" w:rsidRDefault="0009417E" w:rsidP="0009417E">
      <w:pPr>
        <w:spacing w:before="160" w:line="280" w:lineRule="exact"/>
        <w:jc w:val="both"/>
        <w:rPr>
          <w:rFonts w:eastAsia="MS Mincho" w:cs="Calibri"/>
          <w:sz w:val="22"/>
          <w:szCs w:val="22"/>
          <w:lang w:val="en-US"/>
        </w:rPr>
      </w:pPr>
      <w:bookmarkStart w:id="67" w:name="dc06"/>
      <w:bookmarkEnd w:id="67"/>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417E" w:rsidRPr="0009417E" w14:paraId="352CB4B7" w14:textId="77777777" w:rsidTr="002D13C2">
        <w:trPr>
          <w:trHeight w:val="3372"/>
        </w:trPr>
        <w:tc>
          <w:tcPr>
            <w:tcW w:w="8080" w:type="dxa"/>
            <w:tcBorders>
              <w:top w:val="single" w:sz="12" w:space="0" w:color="auto"/>
              <w:left w:val="single" w:sz="12" w:space="0" w:color="auto"/>
              <w:bottom w:val="single" w:sz="12" w:space="0" w:color="auto"/>
              <w:right w:val="single" w:sz="12" w:space="0" w:color="auto"/>
            </w:tcBorders>
          </w:tcPr>
          <w:p w14:paraId="03FBB0F0" w14:textId="320A020B" w:rsidR="0009417E" w:rsidRPr="00DD0A06" w:rsidRDefault="00DD0A06" w:rsidP="0009417E">
            <w:pPr>
              <w:keepNext/>
              <w:spacing w:before="240" w:line="280" w:lineRule="exact"/>
              <w:ind w:left="794" w:hanging="794"/>
              <w:jc w:val="both"/>
              <w:rPr>
                <w:rFonts w:eastAsia="MS Mincho" w:cs="Calibri"/>
                <w:b/>
                <w:bCs/>
                <w:szCs w:val="24"/>
                <w:highlight w:val="yellow"/>
                <w:lang w:val="en-US" w:eastAsia="zh-CN"/>
              </w:rPr>
            </w:pPr>
            <w:r w:rsidRPr="00DD0A06">
              <w:rPr>
                <w:rFonts w:hint="eastAsia"/>
                <w:b/>
                <w:bCs/>
                <w:lang w:val="fr-FR" w:eastAsia="zh-CN"/>
              </w:rPr>
              <w:t>概</w:t>
            </w:r>
            <w:r w:rsidRPr="00DD0A06">
              <w:rPr>
                <w:rFonts w:hint="eastAsia"/>
                <w:b/>
                <w:bCs/>
                <w:lang w:eastAsia="zh-CN"/>
              </w:rPr>
              <w:t>要</w:t>
            </w:r>
          </w:p>
          <w:p w14:paraId="69BF9112" w14:textId="77777777" w:rsidR="0009417E" w:rsidRPr="0009417E" w:rsidRDefault="0009417E" w:rsidP="0009417E">
            <w:pPr>
              <w:spacing w:before="160" w:after="120" w:line="280" w:lineRule="exact"/>
              <w:jc w:val="both"/>
              <w:rPr>
                <w:rFonts w:eastAsia="MS Mincho" w:cs="Calibri"/>
                <w:szCs w:val="24"/>
                <w:lang w:val="en-US" w:eastAsia="zh-CN"/>
              </w:rPr>
            </w:pPr>
          </w:p>
          <w:p w14:paraId="752D4DFB" w14:textId="53571169" w:rsidR="0009417E" w:rsidRPr="00DD0A06" w:rsidRDefault="00DD0A06" w:rsidP="0009417E">
            <w:pPr>
              <w:keepNext/>
              <w:spacing w:after="120" w:line="280" w:lineRule="exact"/>
              <w:ind w:left="794" w:hanging="794"/>
              <w:jc w:val="both"/>
              <w:rPr>
                <w:rFonts w:eastAsia="MS Mincho" w:cs="Calibri"/>
                <w:b/>
                <w:bCs/>
                <w:szCs w:val="24"/>
                <w:highlight w:val="yellow"/>
                <w:lang w:val="en-US" w:eastAsia="zh-CN"/>
              </w:rPr>
            </w:pPr>
            <w:r w:rsidRPr="00DD0A06">
              <w:rPr>
                <w:rFonts w:hint="eastAsia"/>
                <w:b/>
                <w:bCs/>
                <w:lang w:eastAsia="zh-CN"/>
              </w:rPr>
              <w:t>需采取的行动</w:t>
            </w:r>
          </w:p>
          <w:p w14:paraId="66158C58" w14:textId="77777777" w:rsidR="0009417E" w:rsidRPr="0009417E" w:rsidRDefault="0009417E" w:rsidP="0009417E">
            <w:pPr>
              <w:spacing w:before="160" w:after="120" w:line="280" w:lineRule="exact"/>
              <w:jc w:val="both"/>
              <w:rPr>
                <w:rFonts w:eastAsia="MS Mincho" w:cs="Calibri"/>
                <w:szCs w:val="24"/>
                <w:lang w:val="en-US" w:eastAsia="zh-CN"/>
              </w:rPr>
            </w:pPr>
          </w:p>
          <w:p w14:paraId="63B5F70A" w14:textId="77777777" w:rsidR="0009417E" w:rsidRPr="0009417E" w:rsidRDefault="0009417E" w:rsidP="0009417E">
            <w:pPr>
              <w:overflowPunct/>
              <w:autoSpaceDE/>
              <w:autoSpaceDN/>
              <w:adjustRightInd/>
              <w:spacing w:after="120"/>
              <w:jc w:val="center"/>
              <w:textAlignment w:val="auto"/>
              <w:rPr>
                <w:rFonts w:eastAsia="Times New Roman"/>
                <w:szCs w:val="24"/>
                <w:lang w:eastAsia="zh-CN"/>
              </w:rPr>
            </w:pPr>
            <w:r w:rsidRPr="0009417E">
              <w:rPr>
                <w:rFonts w:eastAsia="Times New Roman"/>
                <w:szCs w:val="24"/>
                <w:lang w:eastAsia="zh-CN"/>
              </w:rPr>
              <w:t>____________</w:t>
            </w:r>
          </w:p>
          <w:p w14:paraId="56D32A20" w14:textId="1D647A93" w:rsidR="0009417E" w:rsidRPr="00DD0A06" w:rsidRDefault="00DD0A06" w:rsidP="0009417E">
            <w:pPr>
              <w:keepNext/>
              <w:spacing w:after="120" w:line="280" w:lineRule="exact"/>
              <w:ind w:left="794" w:hanging="794"/>
              <w:jc w:val="both"/>
              <w:rPr>
                <w:rFonts w:eastAsia="MS Mincho" w:cs="Calibri"/>
                <w:b/>
                <w:bCs/>
                <w:szCs w:val="24"/>
                <w:highlight w:val="yellow"/>
                <w:lang w:val="en-US" w:eastAsia="zh-CN"/>
              </w:rPr>
            </w:pPr>
            <w:r w:rsidRPr="00DD0A06">
              <w:rPr>
                <w:rFonts w:hint="eastAsia"/>
                <w:b/>
                <w:bCs/>
                <w:lang w:eastAsia="zh-CN"/>
              </w:rPr>
              <w:t>参考文件</w:t>
            </w:r>
          </w:p>
          <w:p w14:paraId="7E03F240" w14:textId="77777777" w:rsidR="0009417E" w:rsidRPr="0009417E" w:rsidRDefault="0009417E" w:rsidP="0009417E">
            <w:pPr>
              <w:tabs>
                <w:tab w:val="clear" w:pos="794"/>
                <w:tab w:val="clear" w:pos="1191"/>
                <w:tab w:val="clear" w:pos="1588"/>
                <w:tab w:val="clear" w:pos="1985"/>
              </w:tabs>
              <w:overflowPunct/>
              <w:autoSpaceDE/>
              <w:autoSpaceDN/>
              <w:adjustRightInd/>
              <w:spacing w:after="120"/>
              <w:textAlignment w:val="auto"/>
              <w:rPr>
                <w:rFonts w:eastAsia="Calibri" w:cs="Arial"/>
                <w:szCs w:val="24"/>
                <w:lang w:val="en-US" w:eastAsia="zh-CN"/>
              </w:rPr>
            </w:pPr>
          </w:p>
          <w:p w14:paraId="78717F47" w14:textId="77777777" w:rsidR="0009417E" w:rsidRPr="0009417E" w:rsidRDefault="0009417E" w:rsidP="0009417E">
            <w:pPr>
              <w:tabs>
                <w:tab w:val="clear" w:pos="794"/>
                <w:tab w:val="clear" w:pos="1191"/>
                <w:tab w:val="clear" w:pos="1588"/>
                <w:tab w:val="clear" w:pos="1985"/>
              </w:tabs>
              <w:overflowPunct/>
              <w:autoSpaceDE/>
              <w:autoSpaceDN/>
              <w:adjustRightInd/>
              <w:spacing w:after="120"/>
              <w:textAlignment w:val="auto"/>
              <w:rPr>
                <w:rFonts w:eastAsia="Calibri" w:cs="Arial"/>
                <w:szCs w:val="24"/>
                <w:lang w:val="en-US" w:eastAsia="zh-CN"/>
              </w:rPr>
            </w:pPr>
          </w:p>
        </w:tc>
      </w:tr>
    </w:tbl>
    <w:p w14:paraId="7B6F303F" w14:textId="77777777" w:rsidR="0009417E" w:rsidRPr="00E94A26" w:rsidRDefault="0009417E" w:rsidP="00831688">
      <w:pPr>
        <w:spacing w:before="160" w:after="240"/>
        <w:rPr>
          <w:lang w:val="en-US" w:eastAsia="zh-CN"/>
        </w:rPr>
      </w:pPr>
      <w:bookmarkStart w:id="68" w:name="dstart"/>
      <w:bookmarkStart w:id="69" w:name="dbreak"/>
      <w:bookmarkEnd w:id="68"/>
      <w:bookmarkEnd w:id="69"/>
    </w:p>
    <w:p w14:paraId="772A0B89" w14:textId="77777777" w:rsidR="006829B4" w:rsidRPr="004629E2" w:rsidRDefault="006829B4">
      <w:pPr>
        <w:jc w:val="center"/>
      </w:pPr>
      <w:r w:rsidRPr="004629E2">
        <w:t>______________</w:t>
      </w:r>
    </w:p>
    <w:sectPr w:rsidR="006829B4" w:rsidRPr="004629E2" w:rsidSect="004130E6">
      <w:headerReference w:type="default" r:id="rId83"/>
      <w:headerReference w:type="first" r:id="rId84"/>
      <w:footerReference w:type="first" r:id="rId8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A5F70" w14:textId="77777777" w:rsidR="00FB5605" w:rsidRDefault="00FB5605">
      <w:r>
        <w:separator/>
      </w:r>
    </w:p>
  </w:endnote>
  <w:endnote w:type="continuationSeparator" w:id="0">
    <w:p w14:paraId="54BFC325" w14:textId="77777777" w:rsidR="00FB5605" w:rsidRDefault="00FB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88DCF" w14:textId="77777777" w:rsidR="00FB5605" w:rsidRPr="00FB65BC" w:rsidRDefault="00FB5605" w:rsidP="00240761">
    <w:pPr>
      <w:pStyle w:val="FirstFooter"/>
      <w:spacing w:line="240" w:lineRule="auto"/>
      <w:ind w:left="-397" w:right="-397"/>
      <w:jc w:val="center"/>
      <w:rPr>
        <w:color w:val="3E8EDE"/>
        <w:sz w:val="18"/>
        <w:szCs w:val="18"/>
        <w:lang w:val="fr-CH"/>
      </w:rPr>
    </w:pPr>
    <w:r w:rsidRPr="00A17FA8">
      <w:rPr>
        <w:color w:val="3E8EDE"/>
        <w:sz w:val="18"/>
        <w:szCs w:val="18"/>
        <w:lang w:val="fr-CH"/>
      </w:rPr>
      <w:t>International Telecommunication Union • Place des Nations, CH</w:t>
    </w:r>
    <w:r w:rsidRPr="00A17FA8">
      <w:rPr>
        <w:color w:val="3E8EDE"/>
        <w:sz w:val="18"/>
        <w:szCs w:val="18"/>
        <w:lang w:val="fr-CH"/>
      </w:rPr>
      <w:noBreakHyphen/>
      <w:t xml:space="preserve">1211 Geneva 20, Switzerland </w:t>
    </w:r>
    <w:r w:rsidRPr="00A17FA8">
      <w:rPr>
        <w:color w:val="3E8EDE"/>
        <w:sz w:val="18"/>
        <w:szCs w:val="18"/>
        <w:lang w:val="fr-CH"/>
      </w:rPr>
      <w:br/>
    </w:r>
    <w:proofErr w:type="gramStart"/>
    <w:r w:rsidRPr="00A17FA8">
      <w:rPr>
        <w:color w:val="3E8EDE"/>
        <w:sz w:val="18"/>
        <w:szCs w:val="18"/>
        <w:lang w:val="fr-CH"/>
      </w:rPr>
      <w:t>Tel:</w:t>
    </w:r>
    <w:proofErr w:type="gramEnd"/>
    <w:r w:rsidRPr="00A17FA8">
      <w:rPr>
        <w:color w:val="3E8EDE"/>
        <w:sz w:val="18"/>
        <w:szCs w:val="18"/>
        <w:lang w:val="fr-CH"/>
      </w:rPr>
      <w:t xml:space="preserve"> +41 22 730 5111 • Fax: +41 22 733 7256 • </w:t>
    </w:r>
    <w:r w:rsidRPr="00A17FA8">
      <w:rPr>
        <w:color w:val="3E8EDE"/>
        <w:sz w:val="18"/>
        <w:szCs w:val="18"/>
        <w:lang w:val="fr-CH"/>
      </w:rPr>
      <w:br/>
      <w:t xml:space="preserve">E-mail: </w:t>
    </w:r>
    <w:hyperlink r:id="rId1" w:history="1">
      <w:r w:rsidRPr="00A17FA8">
        <w:rPr>
          <w:color w:val="3E8EDE"/>
          <w:sz w:val="18"/>
          <w:szCs w:val="18"/>
          <w:lang w:val="fr-CH"/>
        </w:rPr>
        <w:t>itumail@itu.int</w:t>
      </w:r>
    </w:hyperlink>
    <w:r w:rsidRPr="00A17FA8">
      <w:rPr>
        <w:color w:val="3E8EDE"/>
        <w:sz w:val="18"/>
        <w:szCs w:val="18"/>
        <w:lang w:val="fr-CH"/>
      </w:rPr>
      <w:t xml:space="preserve"> • </w:t>
    </w:r>
    <w:hyperlink r:id="rId2" w:history="1">
      <w:r w:rsidRPr="00A17FA8">
        <w:rPr>
          <w:color w:val="3E8EDE"/>
          <w:sz w:val="18"/>
          <w:szCs w:val="18"/>
          <w:lang w:val="fr-CH"/>
        </w:rPr>
        <w:t>www.itu.int</w:t>
      </w:r>
    </w:hyperlink>
    <w:r w:rsidRPr="00A17FA8">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0E0E4" w14:textId="77777777" w:rsidR="00FB5605" w:rsidRDefault="00FB5605">
      <w:r>
        <w:separator/>
      </w:r>
    </w:p>
  </w:footnote>
  <w:footnote w:type="continuationSeparator" w:id="0">
    <w:p w14:paraId="411EB741" w14:textId="77777777" w:rsidR="00FB5605" w:rsidRDefault="00FB5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74776"/>
      <w:docPartObj>
        <w:docPartGallery w:val="Page Numbers (Top of Page)"/>
        <w:docPartUnique/>
      </w:docPartObj>
    </w:sdtPr>
    <w:sdtEndPr>
      <w:rPr>
        <w:noProof/>
        <w:sz w:val="18"/>
        <w:szCs w:val="18"/>
      </w:rPr>
    </w:sdtEndPr>
    <w:sdtContent>
      <w:p w14:paraId="06CDFD4C" w14:textId="73A050E0" w:rsidR="00546ED1" w:rsidRDefault="00546ED1" w:rsidP="00546ED1">
        <w:pPr>
          <w:pStyle w:val="Header"/>
          <w:jc w:val="center"/>
        </w:pPr>
        <w:r w:rsidRPr="00546ED1">
          <w:rPr>
            <w:sz w:val="18"/>
            <w:szCs w:val="18"/>
          </w:rPr>
          <w:fldChar w:fldCharType="begin"/>
        </w:r>
        <w:r w:rsidRPr="00546ED1">
          <w:rPr>
            <w:sz w:val="18"/>
            <w:szCs w:val="18"/>
          </w:rPr>
          <w:instrText xml:space="preserve"> PAGE   \* MERGEFORMAT </w:instrText>
        </w:r>
        <w:r w:rsidRPr="00546ED1">
          <w:rPr>
            <w:sz w:val="18"/>
            <w:szCs w:val="18"/>
          </w:rPr>
          <w:fldChar w:fldCharType="separate"/>
        </w:r>
        <w:r w:rsidRPr="00546ED1">
          <w:rPr>
            <w:noProof/>
            <w:sz w:val="18"/>
            <w:szCs w:val="18"/>
          </w:rPr>
          <w:t>2</w:t>
        </w:r>
        <w:r w:rsidRPr="00546ED1">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B5605" w14:paraId="299B10DB" w14:textId="77777777" w:rsidTr="006C3112">
      <w:tc>
        <w:tcPr>
          <w:tcW w:w="9923" w:type="dxa"/>
        </w:tcPr>
        <w:p w14:paraId="6B4AA4A4" w14:textId="77777777" w:rsidR="00FB5605" w:rsidRDefault="00FB5605" w:rsidP="00240761">
          <w:pPr>
            <w:pStyle w:val="Header"/>
            <w:spacing w:line="360" w:lineRule="auto"/>
            <w:jc w:val="center"/>
          </w:pPr>
          <w:r>
            <w:rPr>
              <w:noProof/>
              <w:lang w:val="en-US"/>
            </w:rPr>
            <w:drawing>
              <wp:inline distT="0" distB="0" distL="0" distR="0" wp14:anchorId="5315BE3B" wp14:editId="042FCE5B">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27279"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tc>
    </w:tr>
  </w:tbl>
  <w:p w14:paraId="3CE25CFA" w14:textId="77777777" w:rsidR="00FB5605" w:rsidRPr="00EA0E7A" w:rsidRDefault="00FB5605" w:rsidP="00240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zh-CN" w:vendorID="64" w:dllVersion="0" w:nlCheck="1" w:checkStyle="1"/>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D6B"/>
    <w:rsid w:val="0000149D"/>
    <w:rsid w:val="000056E6"/>
    <w:rsid w:val="00010CC4"/>
    <w:rsid w:val="00011055"/>
    <w:rsid w:val="00012B25"/>
    <w:rsid w:val="0001421B"/>
    <w:rsid w:val="000148A9"/>
    <w:rsid w:val="00015BC6"/>
    <w:rsid w:val="0001736E"/>
    <w:rsid w:val="000235E7"/>
    <w:rsid w:val="00023C0F"/>
    <w:rsid w:val="00024B94"/>
    <w:rsid w:val="00026BA8"/>
    <w:rsid w:val="00030D44"/>
    <w:rsid w:val="000310E4"/>
    <w:rsid w:val="000352B6"/>
    <w:rsid w:val="00040CBF"/>
    <w:rsid w:val="0004195F"/>
    <w:rsid w:val="000431EA"/>
    <w:rsid w:val="00044FD1"/>
    <w:rsid w:val="00045D49"/>
    <w:rsid w:val="00045E9E"/>
    <w:rsid w:val="0005034A"/>
    <w:rsid w:val="000512CA"/>
    <w:rsid w:val="00053290"/>
    <w:rsid w:val="000536C9"/>
    <w:rsid w:val="00055754"/>
    <w:rsid w:val="0005595F"/>
    <w:rsid w:val="00060BEF"/>
    <w:rsid w:val="00062E24"/>
    <w:rsid w:val="00066E10"/>
    <w:rsid w:val="000703FE"/>
    <w:rsid w:val="00076B8D"/>
    <w:rsid w:val="00076CAF"/>
    <w:rsid w:val="00080A52"/>
    <w:rsid w:val="00080E8E"/>
    <w:rsid w:val="0008570F"/>
    <w:rsid w:val="00091954"/>
    <w:rsid w:val="0009262A"/>
    <w:rsid w:val="0009417E"/>
    <w:rsid w:val="000958A1"/>
    <w:rsid w:val="0009652E"/>
    <w:rsid w:val="000968CF"/>
    <w:rsid w:val="00097750"/>
    <w:rsid w:val="00097E7B"/>
    <w:rsid w:val="000A5F94"/>
    <w:rsid w:val="000A77B8"/>
    <w:rsid w:val="000A7C54"/>
    <w:rsid w:val="000B0FC0"/>
    <w:rsid w:val="000B51A3"/>
    <w:rsid w:val="000B51B1"/>
    <w:rsid w:val="000C0390"/>
    <w:rsid w:val="000C0B21"/>
    <w:rsid w:val="000C2A07"/>
    <w:rsid w:val="000C2B4F"/>
    <w:rsid w:val="000C403A"/>
    <w:rsid w:val="000C46F9"/>
    <w:rsid w:val="000C73BB"/>
    <w:rsid w:val="000D0309"/>
    <w:rsid w:val="000D0A23"/>
    <w:rsid w:val="000D177B"/>
    <w:rsid w:val="000D3C0E"/>
    <w:rsid w:val="000D635E"/>
    <w:rsid w:val="000D7D10"/>
    <w:rsid w:val="000D7F17"/>
    <w:rsid w:val="000E1757"/>
    <w:rsid w:val="000E2657"/>
    <w:rsid w:val="000E6556"/>
    <w:rsid w:val="000F013A"/>
    <w:rsid w:val="000F0964"/>
    <w:rsid w:val="000F0DB6"/>
    <w:rsid w:val="000F16E7"/>
    <w:rsid w:val="000F1EB3"/>
    <w:rsid w:val="000F458D"/>
    <w:rsid w:val="000F6ECB"/>
    <w:rsid w:val="00100629"/>
    <w:rsid w:val="00112154"/>
    <w:rsid w:val="0011242B"/>
    <w:rsid w:val="00113693"/>
    <w:rsid w:val="001171EC"/>
    <w:rsid w:val="001213EC"/>
    <w:rsid w:val="001227ED"/>
    <w:rsid w:val="00124875"/>
    <w:rsid w:val="001272EB"/>
    <w:rsid w:val="001310E6"/>
    <w:rsid w:val="0013226C"/>
    <w:rsid w:val="00133797"/>
    <w:rsid w:val="00137F1E"/>
    <w:rsid w:val="00150BF4"/>
    <w:rsid w:val="00150E34"/>
    <w:rsid w:val="00153C00"/>
    <w:rsid w:val="00155CA8"/>
    <w:rsid w:val="00157FC1"/>
    <w:rsid w:val="00161499"/>
    <w:rsid w:val="00167648"/>
    <w:rsid w:val="001704FD"/>
    <w:rsid w:val="00175CD0"/>
    <w:rsid w:val="00177311"/>
    <w:rsid w:val="00177ADE"/>
    <w:rsid w:val="00186773"/>
    <w:rsid w:val="00186AF9"/>
    <w:rsid w:val="00195DE4"/>
    <w:rsid w:val="001A684C"/>
    <w:rsid w:val="001B02A7"/>
    <w:rsid w:val="001B166A"/>
    <w:rsid w:val="001B3E73"/>
    <w:rsid w:val="001B4DB7"/>
    <w:rsid w:val="001B58D3"/>
    <w:rsid w:val="001C06A4"/>
    <w:rsid w:val="001C2448"/>
    <w:rsid w:val="001C33C8"/>
    <w:rsid w:val="001C727B"/>
    <w:rsid w:val="001D12E1"/>
    <w:rsid w:val="001D2E09"/>
    <w:rsid w:val="001D3E8B"/>
    <w:rsid w:val="001E2DB7"/>
    <w:rsid w:val="001E4D05"/>
    <w:rsid w:val="001E5941"/>
    <w:rsid w:val="001E6C44"/>
    <w:rsid w:val="001F06D3"/>
    <w:rsid w:val="001F62DC"/>
    <w:rsid w:val="001F6FAE"/>
    <w:rsid w:val="002009C9"/>
    <w:rsid w:val="0020246B"/>
    <w:rsid w:val="00203591"/>
    <w:rsid w:val="002059F7"/>
    <w:rsid w:val="00205BD8"/>
    <w:rsid w:val="00205E02"/>
    <w:rsid w:val="00213A9A"/>
    <w:rsid w:val="00215976"/>
    <w:rsid w:val="0021606C"/>
    <w:rsid w:val="002200DE"/>
    <w:rsid w:val="0022525F"/>
    <w:rsid w:val="00226F3A"/>
    <w:rsid w:val="00235F2B"/>
    <w:rsid w:val="00240398"/>
    <w:rsid w:val="00240761"/>
    <w:rsid w:val="002418A8"/>
    <w:rsid w:val="00245A63"/>
    <w:rsid w:val="002466B5"/>
    <w:rsid w:val="0025108C"/>
    <w:rsid w:val="00251344"/>
    <w:rsid w:val="00252A96"/>
    <w:rsid w:val="002539C5"/>
    <w:rsid w:val="00254F1F"/>
    <w:rsid w:val="002607ED"/>
    <w:rsid w:val="00260DA8"/>
    <w:rsid w:val="00262DFF"/>
    <w:rsid w:val="00264405"/>
    <w:rsid w:val="0026501A"/>
    <w:rsid w:val="00276B36"/>
    <w:rsid w:val="0028034B"/>
    <w:rsid w:val="00284D94"/>
    <w:rsid w:val="002873C4"/>
    <w:rsid w:val="002947B5"/>
    <w:rsid w:val="002A05F6"/>
    <w:rsid w:val="002A3AF3"/>
    <w:rsid w:val="002A753B"/>
    <w:rsid w:val="002B0512"/>
    <w:rsid w:val="002B689C"/>
    <w:rsid w:val="002B68AC"/>
    <w:rsid w:val="002C07B3"/>
    <w:rsid w:val="002C205F"/>
    <w:rsid w:val="002C3BE7"/>
    <w:rsid w:val="002C521D"/>
    <w:rsid w:val="002C58B6"/>
    <w:rsid w:val="002D13C2"/>
    <w:rsid w:val="002D3CBB"/>
    <w:rsid w:val="002D7062"/>
    <w:rsid w:val="002E3DFB"/>
    <w:rsid w:val="002E5FBE"/>
    <w:rsid w:val="002F22DF"/>
    <w:rsid w:val="002F4844"/>
    <w:rsid w:val="002F5A95"/>
    <w:rsid w:val="002F5BC2"/>
    <w:rsid w:val="002F7199"/>
    <w:rsid w:val="003026FF"/>
    <w:rsid w:val="003032FC"/>
    <w:rsid w:val="00303878"/>
    <w:rsid w:val="00304094"/>
    <w:rsid w:val="00305757"/>
    <w:rsid w:val="00307A4B"/>
    <w:rsid w:val="0031275F"/>
    <w:rsid w:val="00312BD5"/>
    <w:rsid w:val="00313D44"/>
    <w:rsid w:val="003173CB"/>
    <w:rsid w:val="00325462"/>
    <w:rsid w:val="00330A04"/>
    <w:rsid w:val="003328F2"/>
    <w:rsid w:val="00333A0D"/>
    <w:rsid w:val="00336EAB"/>
    <w:rsid w:val="003375B0"/>
    <w:rsid w:val="003379E8"/>
    <w:rsid w:val="00341E95"/>
    <w:rsid w:val="00343559"/>
    <w:rsid w:val="00346008"/>
    <w:rsid w:val="00346FA1"/>
    <w:rsid w:val="00354AE6"/>
    <w:rsid w:val="00361643"/>
    <w:rsid w:val="003709F7"/>
    <w:rsid w:val="0037311B"/>
    <w:rsid w:val="00373ED2"/>
    <w:rsid w:val="0037525F"/>
    <w:rsid w:val="0037629D"/>
    <w:rsid w:val="00376B95"/>
    <w:rsid w:val="00382129"/>
    <w:rsid w:val="0038300F"/>
    <w:rsid w:val="0038361D"/>
    <w:rsid w:val="00384D5F"/>
    <w:rsid w:val="00397B51"/>
    <w:rsid w:val="003A46A1"/>
    <w:rsid w:val="003A4F5A"/>
    <w:rsid w:val="003A7F8E"/>
    <w:rsid w:val="003B298D"/>
    <w:rsid w:val="003B2F1E"/>
    <w:rsid w:val="003B6683"/>
    <w:rsid w:val="003B71EF"/>
    <w:rsid w:val="003C0337"/>
    <w:rsid w:val="003C07E8"/>
    <w:rsid w:val="003C2329"/>
    <w:rsid w:val="003C36F1"/>
    <w:rsid w:val="003C3FBA"/>
    <w:rsid w:val="003C42D7"/>
    <w:rsid w:val="003C644A"/>
    <w:rsid w:val="003D5033"/>
    <w:rsid w:val="003D5D7F"/>
    <w:rsid w:val="003D7A52"/>
    <w:rsid w:val="003E2CB6"/>
    <w:rsid w:val="003E4C32"/>
    <w:rsid w:val="003E4FB4"/>
    <w:rsid w:val="003E57CC"/>
    <w:rsid w:val="003E64E9"/>
    <w:rsid w:val="003E7458"/>
    <w:rsid w:val="003F4512"/>
    <w:rsid w:val="00402029"/>
    <w:rsid w:val="00402D86"/>
    <w:rsid w:val="0040506D"/>
    <w:rsid w:val="00406052"/>
    <w:rsid w:val="00412F39"/>
    <w:rsid w:val="004130E6"/>
    <w:rsid w:val="00413568"/>
    <w:rsid w:val="0041376F"/>
    <w:rsid w:val="0041497D"/>
    <w:rsid w:val="00424F81"/>
    <w:rsid w:val="00425801"/>
    <w:rsid w:val="00427032"/>
    <w:rsid w:val="004270AE"/>
    <w:rsid w:val="00427C0B"/>
    <w:rsid w:val="00432382"/>
    <w:rsid w:val="0043445F"/>
    <w:rsid w:val="00434951"/>
    <w:rsid w:val="004356EC"/>
    <w:rsid w:val="00435D47"/>
    <w:rsid w:val="00440A07"/>
    <w:rsid w:val="004441CE"/>
    <w:rsid w:val="00444BBB"/>
    <w:rsid w:val="00445FCB"/>
    <w:rsid w:val="004474CF"/>
    <w:rsid w:val="00452877"/>
    <w:rsid w:val="00454A72"/>
    <w:rsid w:val="00456859"/>
    <w:rsid w:val="00456B2E"/>
    <w:rsid w:val="00461B09"/>
    <w:rsid w:val="004629E2"/>
    <w:rsid w:val="00465DE4"/>
    <w:rsid w:val="00466472"/>
    <w:rsid w:val="004721A7"/>
    <w:rsid w:val="004856C2"/>
    <w:rsid w:val="004867D6"/>
    <w:rsid w:val="0048718A"/>
    <w:rsid w:val="004913E2"/>
    <w:rsid w:val="004915E8"/>
    <w:rsid w:val="00493027"/>
    <w:rsid w:val="004943F4"/>
    <w:rsid w:val="004A220C"/>
    <w:rsid w:val="004A617D"/>
    <w:rsid w:val="004B0903"/>
    <w:rsid w:val="004B2AA5"/>
    <w:rsid w:val="004C1947"/>
    <w:rsid w:val="004C3C8D"/>
    <w:rsid w:val="004C51DF"/>
    <w:rsid w:val="004C7CEB"/>
    <w:rsid w:val="004D7AAC"/>
    <w:rsid w:val="004E1265"/>
    <w:rsid w:val="004E4F4C"/>
    <w:rsid w:val="004E5D0B"/>
    <w:rsid w:val="004E691E"/>
    <w:rsid w:val="004F0721"/>
    <w:rsid w:val="004F10C9"/>
    <w:rsid w:val="005041A1"/>
    <w:rsid w:val="0050468E"/>
    <w:rsid w:val="00505106"/>
    <w:rsid w:val="005065AF"/>
    <w:rsid w:val="00507594"/>
    <w:rsid w:val="00513B3A"/>
    <w:rsid w:val="00514AD5"/>
    <w:rsid w:val="0051714E"/>
    <w:rsid w:val="00520842"/>
    <w:rsid w:val="0052288E"/>
    <w:rsid w:val="005241E6"/>
    <w:rsid w:val="00546ED1"/>
    <w:rsid w:val="0055068B"/>
    <w:rsid w:val="005528E4"/>
    <w:rsid w:val="00553A49"/>
    <w:rsid w:val="00566C76"/>
    <w:rsid w:val="00573062"/>
    <w:rsid w:val="005753D5"/>
    <w:rsid w:val="00577B9C"/>
    <w:rsid w:val="00577CC9"/>
    <w:rsid w:val="0058178E"/>
    <w:rsid w:val="0058361D"/>
    <w:rsid w:val="00586340"/>
    <w:rsid w:val="00587877"/>
    <w:rsid w:val="00587D8D"/>
    <w:rsid w:val="00590C79"/>
    <w:rsid w:val="00591295"/>
    <w:rsid w:val="005A13A7"/>
    <w:rsid w:val="005A28D2"/>
    <w:rsid w:val="005A3EE2"/>
    <w:rsid w:val="005A729D"/>
    <w:rsid w:val="005B1560"/>
    <w:rsid w:val="005B4DCA"/>
    <w:rsid w:val="005B5CBC"/>
    <w:rsid w:val="005B69D1"/>
    <w:rsid w:val="005C0411"/>
    <w:rsid w:val="005C043E"/>
    <w:rsid w:val="005C0791"/>
    <w:rsid w:val="005C0E1F"/>
    <w:rsid w:val="005C59F7"/>
    <w:rsid w:val="005D20F5"/>
    <w:rsid w:val="005D22A9"/>
    <w:rsid w:val="005D2E14"/>
    <w:rsid w:val="005D4B8B"/>
    <w:rsid w:val="005D5A07"/>
    <w:rsid w:val="005D745D"/>
    <w:rsid w:val="005D7A0B"/>
    <w:rsid w:val="005D7BCC"/>
    <w:rsid w:val="005D7D76"/>
    <w:rsid w:val="005F3D36"/>
    <w:rsid w:val="00601F35"/>
    <w:rsid w:val="00604F69"/>
    <w:rsid w:val="006075DA"/>
    <w:rsid w:val="00611EBB"/>
    <w:rsid w:val="006264E6"/>
    <w:rsid w:val="0063206E"/>
    <w:rsid w:val="0063380E"/>
    <w:rsid w:val="006361EC"/>
    <w:rsid w:val="00636A07"/>
    <w:rsid w:val="006409C2"/>
    <w:rsid w:val="006411EB"/>
    <w:rsid w:val="0064199C"/>
    <w:rsid w:val="00654777"/>
    <w:rsid w:val="006547B3"/>
    <w:rsid w:val="00657C52"/>
    <w:rsid w:val="00665EFD"/>
    <w:rsid w:val="006718C8"/>
    <w:rsid w:val="00676147"/>
    <w:rsid w:val="0067726A"/>
    <w:rsid w:val="00681F14"/>
    <w:rsid w:val="006829B4"/>
    <w:rsid w:val="00685978"/>
    <w:rsid w:val="0068687B"/>
    <w:rsid w:val="00686BBC"/>
    <w:rsid w:val="00687F3D"/>
    <w:rsid w:val="00692AE6"/>
    <w:rsid w:val="00696072"/>
    <w:rsid w:val="006A0614"/>
    <w:rsid w:val="006A249E"/>
    <w:rsid w:val="006A25E2"/>
    <w:rsid w:val="006A4F93"/>
    <w:rsid w:val="006B0766"/>
    <w:rsid w:val="006B1BE6"/>
    <w:rsid w:val="006B2346"/>
    <w:rsid w:val="006B2CF0"/>
    <w:rsid w:val="006B309C"/>
    <w:rsid w:val="006B5209"/>
    <w:rsid w:val="006B52C4"/>
    <w:rsid w:val="006B62AB"/>
    <w:rsid w:val="006B7AB4"/>
    <w:rsid w:val="006C3112"/>
    <w:rsid w:val="006D111B"/>
    <w:rsid w:val="006D1B1E"/>
    <w:rsid w:val="006D25C8"/>
    <w:rsid w:val="006D49D4"/>
    <w:rsid w:val="006E2E29"/>
    <w:rsid w:val="006E3B54"/>
    <w:rsid w:val="006F0699"/>
    <w:rsid w:val="006F2567"/>
    <w:rsid w:val="006F652F"/>
    <w:rsid w:val="00700A1A"/>
    <w:rsid w:val="007018D2"/>
    <w:rsid w:val="00703E2A"/>
    <w:rsid w:val="00706B7B"/>
    <w:rsid w:val="00706D9B"/>
    <w:rsid w:val="0071435C"/>
    <w:rsid w:val="00715591"/>
    <w:rsid w:val="00721FD8"/>
    <w:rsid w:val="00722222"/>
    <w:rsid w:val="007229DD"/>
    <w:rsid w:val="00724480"/>
    <w:rsid w:val="00734118"/>
    <w:rsid w:val="0074285E"/>
    <w:rsid w:val="00753291"/>
    <w:rsid w:val="00754BE1"/>
    <w:rsid w:val="00762613"/>
    <w:rsid w:val="00762ED1"/>
    <w:rsid w:val="00763B59"/>
    <w:rsid w:val="00765763"/>
    <w:rsid w:val="00770E81"/>
    <w:rsid w:val="00772B0E"/>
    <w:rsid w:val="0077596F"/>
    <w:rsid w:val="00787F57"/>
    <w:rsid w:val="007929BE"/>
    <w:rsid w:val="0079748A"/>
    <w:rsid w:val="007A66D6"/>
    <w:rsid w:val="007A70AC"/>
    <w:rsid w:val="007B2160"/>
    <w:rsid w:val="007B292A"/>
    <w:rsid w:val="007B3DB1"/>
    <w:rsid w:val="007B6115"/>
    <w:rsid w:val="007C025C"/>
    <w:rsid w:val="007C5434"/>
    <w:rsid w:val="007C5A2D"/>
    <w:rsid w:val="007C5E6E"/>
    <w:rsid w:val="007D09FB"/>
    <w:rsid w:val="007D1111"/>
    <w:rsid w:val="007D5008"/>
    <w:rsid w:val="007D72AA"/>
    <w:rsid w:val="007D7336"/>
    <w:rsid w:val="007D7A13"/>
    <w:rsid w:val="007D7BFC"/>
    <w:rsid w:val="007D7F70"/>
    <w:rsid w:val="007E0CEA"/>
    <w:rsid w:val="007E289F"/>
    <w:rsid w:val="007E4C5E"/>
    <w:rsid w:val="007E7157"/>
    <w:rsid w:val="007E72BD"/>
    <w:rsid w:val="007F1F84"/>
    <w:rsid w:val="007F5808"/>
    <w:rsid w:val="00801AE2"/>
    <w:rsid w:val="00804DEE"/>
    <w:rsid w:val="008105B3"/>
    <w:rsid w:val="008156F6"/>
    <w:rsid w:val="00815837"/>
    <w:rsid w:val="008160DB"/>
    <w:rsid w:val="00824B5C"/>
    <w:rsid w:val="00827E18"/>
    <w:rsid w:val="00830AB9"/>
    <w:rsid w:val="00831688"/>
    <w:rsid w:val="0083347D"/>
    <w:rsid w:val="0084024C"/>
    <w:rsid w:val="00840459"/>
    <w:rsid w:val="00843EC7"/>
    <w:rsid w:val="00845E9D"/>
    <w:rsid w:val="00846D08"/>
    <w:rsid w:val="00847DDE"/>
    <w:rsid w:val="008500C7"/>
    <w:rsid w:val="00850C18"/>
    <w:rsid w:val="00856DA7"/>
    <w:rsid w:val="0086196F"/>
    <w:rsid w:val="0086441A"/>
    <w:rsid w:val="00864EDC"/>
    <w:rsid w:val="008664AE"/>
    <w:rsid w:val="00872A02"/>
    <w:rsid w:val="0087464E"/>
    <w:rsid w:val="0087717A"/>
    <w:rsid w:val="00884888"/>
    <w:rsid w:val="00885902"/>
    <w:rsid w:val="008A5D44"/>
    <w:rsid w:val="008A68C3"/>
    <w:rsid w:val="008B028C"/>
    <w:rsid w:val="008B0B5E"/>
    <w:rsid w:val="008B4E66"/>
    <w:rsid w:val="008B750F"/>
    <w:rsid w:val="008C1549"/>
    <w:rsid w:val="008C2591"/>
    <w:rsid w:val="008C50AE"/>
    <w:rsid w:val="008C59E3"/>
    <w:rsid w:val="008C7A30"/>
    <w:rsid w:val="008C7CC7"/>
    <w:rsid w:val="008D09C6"/>
    <w:rsid w:val="008D1506"/>
    <w:rsid w:val="008D1D31"/>
    <w:rsid w:val="008D2956"/>
    <w:rsid w:val="008D76C9"/>
    <w:rsid w:val="008D7F5E"/>
    <w:rsid w:val="008E0078"/>
    <w:rsid w:val="008E0421"/>
    <w:rsid w:val="008E134C"/>
    <w:rsid w:val="008E551B"/>
    <w:rsid w:val="008E562E"/>
    <w:rsid w:val="008E7120"/>
    <w:rsid w:val="008F2D0A"/>
    <w:rsid w:val="008F7099"/>
    <w:rsid w:val="0090248A"/>
    <w:rsid w:val="00902CA5"/>
    <w:rsid w:val="00907333"/>
    <w:rsid w:val="00910933"/>
    <w:rsid w:val="009109F2"/>
    <w:rsid w:val="00916BA0"/>
    <w:rsid w:val="009220DA"/>
    <w:rsid w:val="00927FDB"/>
    <w:rsid w:val="00930885"/>
    <w:rsid w:val="00932050"/>
    <w:rsid w:val="00934257"/>
    <w:rsid w:val="00941CB1"/>
    <w:rsid w:val="009426EC"/>
    <w:rsid w:val="00942E56"/>
    <w:rsid w:val="00943015"/>
    <w:rsid w:val="0095076E"/>
    <w:rsid w:val="00953B28"/>
    <w:rsid w:val="00954A2E"/>
    <w:rsid w:val="009563B4"/>
    <w:rsid w:val="00956907"/>
    <w:rsid w:val="00956DCA"/>
    <w:rsid w:val="00957D6D"/>
    <w:rsid w:val="00967778"/>
    <w:rsid w:val="00967BD1"/>
    <w:rsid w:val="009713BB"/>
    <w:rsid w:val="0097305D"/>
    <w:rsid w:val="00973ED2"/>
    <w:rsid w:val="009740CF"/>
    <w:rsid w:val="00974BB6"/>
    <w:rsid w:val="009756F4"/>
    <w:rsid w:val="00976719"/>
    <w:rsid w:val="0098053C"/>
    <w:rsid w:val="009843BE"/>
    <w:rsid w:val="00992117"/>
    <w:rsid w:val="00993565"/>
    <w:rsid w:val="00995481"/>
    <w:rsid w:val="00996565"/>
    <w:rsid w:val="00996D4D"/>
    <w:rsid w:val="009A56B5"/>
    <w:rsid w:val="009A7566"/>
    <w:rsid w:val="009B0DE1"/>
    <w:rsid w:val="009B2195"/>
    <w:rsid w:val="009B6A67"/>
    <w:rsid w:val="009C121C"/>
    <w:rsid w:val="009C37D5"/>
    <w:rsid w:val="009C551F"/>
    <w:rsid w:val="009C6103"/>
    <w:rsid w:val="009C7561"/>
    <w:rsid w:val="009D52E9"/>
    <w:rsid w:val="009D5729"/>
    <w:rsid w:val="009D69CA"/>
    <w:rsid w:val="009D6D9F"/>
    <w:rsid w:val="009D6F3B"/>
    <w:rsid w:val="009E1214"/>
    <w:rsid w:val="009E22D1"/>
    <w:rsid w:val="009E27C3"/>
    <w:rsid w:val="009E737A"/>
    <w:rsid w:val="00A036C3"/>
    <w:rsid w:val="00A0752E"/>
    <w:rsid w:val="00A12ECE"/>
    <w:rsid w:val="00A135ED"/>
    <w:rsid w:val="00A170DA"/>
    <w:rsid w:val="00A17251"/>
    <w:rsid w:val="00A17FA8"/>
    <w:rsid w:val="00A2428D"/>
    <w:rsid w:val="00A26100"/>
    <w:rsid w:val="00A30B17"/>
    <w:rsid w:val="00A35293"/>
    <w:rsid w:val="00A36465"/>
    <w:rsid w:val="00A4283C"/>
    <w:rsid w:val="00A44599"/>
    <w:rsid w:val="00A50041"/>
    <w:rsid w:val="00A511BC"/>
    <w:rsid w:val="00A52202"/>
    <w:rsid w:val="00A55022"/>
    <w:rsid w:val="00A63078"/>
    <w:rsid w:val="00A63475"/>
    <w:rsid w:val="00A64939"/>
    <w:rsid w:val="00A65946"/>
    <w:rsid w:val="00A67407"/>
    <w:rsid w:val="00A75423"/>
    <w:rsid w:val="00A77639"/>
    <w:rsid w:val="00A81517"/>
    <w:rsid w:val="00A838F8"/>
    <w:rsid w:val="00A84D2F"/>
    <w:rsid w:val="00A857D0"/>
    <w:rsid w:val="00A86808"/>
    <w:rsid w:val="00A90565"/>
    <w:rsid w:val="00A908AB"/>
    <w:rsid w:val="00A90D90"/>
    <w:rsid w:val="00A91026"/>
    <w:rsid w:val="00A921F0"/>
    <w:rsid w:val="00A9322F"/>
    <w:rsid w:val="00A93804"/>
    <w:rsid w:val="00AA3948"/>
    <w:rsid w:val="00AA7901"/>
    <w:rsid w:val="00AB0121"/>
    <w:rsid w:val="00AB17DC"/>
    <w:rsid w:val="00AB4927"/>
    <w:rsid w:val="00AC1291"/>
    <w:rsid w:val="00AC28AB"/>
    <w:rsid w:val="00AC4E95"/>
    <w:rsid w:val="00AD2ABC"/>
    <w:rsid w:val="00AD3579"/>
    <w:rsid w:val="00AD6CCF"/>
    <w:rsid w:val="00AD6DF6"/>
    <w:rsid w:val="00AD73B3"/>
    <w:rsid w:val="00AD7CE8"/>
    <w:rsid w:val="00AE0FC6"/>
    <w:rsid w:val="00AE2D6B"/>
    <w:rsid w:val="00AE30B5"/>
    <w:rsid w:val="00AF013A"/>
    <w:rsid w:val="00AF1C00"/>
    <w:rsid w:val="00AF29E0"/>
    <w:rsid w:val="00AF6F68"/>
    <w:rsid w:val="00B0706D"/>
    <w:rsid w:val="00B079D7"/>
    <w:rsid w:val="00B1359F"/>
    <w:rsid w:val="00B1513A"/>
    <w:rsid w:val="00B2281F"/>
    <w:rsid w:val="00B244FA"/>
    <w:rsid w:val="00B30178"/>
    <w:rsid w:val="00B357F0"/>
    <w:rsid w:val="00B35A66"/>
    <w:rsid w:val="00B3641A"/>
    <w:rsid w:val="00B4041D"/>
    <w:rsid w:val="00B406E8"/>
    <w:rsid w:val="00B43441"/>
    <w:rsid w:val="00B43A10"/>
    <w:rsid w:val="00B624EE"/>
    <w:rsid w:val="00B704D6"/>
    <w:rsid w:val="00B71725"/>
    <w:rsid w:val="00B8017C"/>
    <w:rsid w:val="00B8214A"/>
    <w:rsid w:val="00B82935"/>
    <w:rsid w:val="00B82F76"/>
    <w:rsid w:val="00B8356F"/>
    <w:rsid w:val="00B9235F"/>
    <w:rsid w:val="00B92BB1"/>
    <w:rsid w:val="00B934CF"/>
    <w:rsid w:val="00B93C0E"/>
    <w:rsid w:val="00B94F46"/>
    <w:rsid w:val="00BA099F"/>
    <w:rsid w:val="00BA3F2A"/>
    <w:rsid w:val="00BA5DDA"/>
    <w:rsid w:val="00BA6589"/>
    <w:rsid w:val="00BB13A5"/>
    <w:rsid w:val="00BB4741"/>
    <w:rsid w:val="00BB4CEB"/>
    <w:rsid w:val="00BB5BC9"/>
    <w:rsid w:val="00BB6057"/>
    <w:rsid w:val="00BC1029"/>
    <w:rsid w:val="00BC5029"/>
    <w:rsid w:val="00BC7CCE"/>
    <w:rsid w:val="00BD002F"/>
    <w:rsid w:val="00BD3108"/>
    <w:rsid w:val="00BD65FF"/>
    <w:rsid w:val="00BD709A"/>
    <w:rsid w:val="00BE072E"/>
    <w:rsid w:val="00BE1AB4"/>
    <w:rsid w:val="00BE306C"/>
    <w:rsid w:val="00BE3F93"/>
    <w:rsid w:val="00BE60FE"/>
    <w:rsid w:val="00BE67D4"/>
    <w:rsid w:val="00BF077F"/>
    <w:rsid w:val="00BF20D7"/>
    <w:rsid w:val="00C03BDA"/>
    <w:rsid w:val="00C04A0D"/>
    <w:rsid w:val="00C139A8"/>
    <w:rsid w:val="00C16372"/>
    <w:rsid w:val="00C16DD9"/>
    <w:rsid w:val="00C17188"/>
    <w:rsid w:val="00C200BF"/>
    <w:rsid w:val="00C23EA8"/>
    <w:rsid w:val="00C31F62"/>
    <w:rsid w:val="00C406E6"/>
    <w:rsid w:val="00C4351B"/>
    <w:rsid w:val="00C45BF2"/>
    <w:rsid w:val="00C46340"/>
    <w:rsid w:val="00C466A5"/>
    <w:rsid w:val="00C47B51"/>
    <w:rsid w:val="00C51E5C"/>
    <w:rsid w:val="00C52537"/>
    <w:rsid w:val="00C54770"/>
    <w:rsid w:val="00C547B2"/>
    <w:rsid w:val="00C5555D"/>
    <w:rsid w:val="00C63F9F"/>
    <w:rsid w:val="00C65FC1"/>
    <w:rsid w:val="00C65FD6"/>
    <w:rsid w:val="00C665A1"/>
    <w:rsid w:val="00C70B53"/>
    <w:rsid w:val="00C72F62"/>
    <w:rsid w:val="00C74822"/>
    <w:rsid w:val="00C74F1B"/>
    <w:rsid w:val="00C75E19"/>
    <w:rsid w:val="00C76061"/>
    <w:rsid w:val="00C841AB"/>
    <w:rsid w:val="00C84DFE"/>
    <w:rsid w:val="00C84ED3"/>
    <w:rsid w:val="00C86069"/>
    <w:rsid w:val="00C87577"/>
    <w:rsid w:val="00C95248"/>
    <w:rsid w:val="00C961FD"/>
    <w:rsid w:val="00C96BE9"/>
    <w:rsid w:val="00CA1767"/>
    <w:rsid w:val="00CA1C30"/>
    <w:rsid w:val="00CA35E4"/>
    <w:rsid w:val="00CA3E1A"/>
    <w:rsid w:val="00CA4042"/>
    <w:rsid w:val="00CA5B87"/>
    <w:rsid w:val="00CB021C"/>
    <w:rsid w:val="00CB33AC"/>
    <w:rsid w:val="00CB569F"/>
    <w:rsid w:val="00CC138D"/>
    <w:rsid w:val="00CC585D"/>
    <w:rsid w:val="00CD1F16"/>
    <w:rsid w:val="00CD7BB9"/>
    <w:rsid w:val="00CE2402"/>
    <w:rsid w:val="00CE32A4"/>
    <w:rsid w:val="00CE5343"/>
    <w:rsid w:val="00CF0D93"/>
    <w:rsid w:val="00CF3E8D"/>
    <w:rsid w:val="00D04E27"/>
    <w:rsid w:val="00D06978"/>
    <w:rsid w:val="00D06DA3"/>
    <w:rsid w:val="00D100F9"/>
    <w:rsid w:val="00D12E55"/>
    <w:rsid w:val="00D159C0"/>
    <w:rsid w:val="00D21CBC"/>
    <w:rsid w:val="00D22338"/>
    <w:rsid w:val="00D22E2F"/>
    <w:rsid w:val="00D23B1A"/>
    <w:rsid w:val="00D27910"/>
    <w:rsid w:val="00D31AF3"/>
    <w:rsid w:val="00D339F3"/>
    <w:rsid w:val="00D34FE9"/>
    <w:rsid w:val="00D40877"/>
    <w:rsid w:val="00D462BE"/>
    <w:rsid w:val="00D4721A"/>
    <w:rsid w:val="00D62687"/>
    <w:rsid w:val="00D65CDB"/>
    <w:rsid w:val="00D66BFE"/>
    <w:rsid w:val="00D67C6D"/>
    <w:rsid w:val="00D71A3A"/>
    <w:rsid w:val="00D730F3"/>
    <w:rsid w:val="00D73BAC"/>
    <w:rsid w:val="00D757BD"/>
    <w:rsid w:val="00D80C94"/>
    <w:rsid w:val="00D859A3"/>
    <w:rsid w:val="00D90CEC"/>
    <w:rsid w:val="00DA3563"/>
    <w:rsid w:val="00DA4093"/>
    <w:rsid w:val="00DA7B8A"/>
    <w:rsid w:val="00DC0DE9"/>
    <w:rsid w:val="00DC10D7"/>
    <w:rsid w:val="00DC17B5"/>
    <w:rsid w:val="00DC21C1"/>
    <w:rsid w:val="00DC21E5"/>
    <w:rsid w:val="00DC3C5C"/>
    <w:rsid w:val="00DC3DEE"/>
    <w:rsid w:val="00DD0A06"/>
    <w:rsid w:val="00DD1F61"/>
    <w:rsid w:val="00DD3599"/>
    <w:rsid w:val="00DD3751"/>
    <w:rsid w:val="00DD50CD"/>
    <w:rsid w:val="00DD60BF"/>
    <w:rsid w:val="00DD6459"/>
    <w:rsid w:val="00DD6554"/>
    <w:rsid w:val="00DD6B5A"/>
    <w:rsid w:val="00DE2ABC"/>
    <w:rsid w:val="00DE5550"/>
    <w:rsid w:val="00DF109F"/>
    <w:rsid w:val="00DF3889"/>
    <w:rsid w:val="00DF3B7D"/>
    <w:rsid w:val="00E00DDF"/>
    <w:rsid w:val="00E045D4"/>
    <w:rsid w:val="00E10B98"/>
    <w:rsid w:val="00E10BDF"/>
    <w:rsid w:val="00E113A8"/>
    <w:rsid w:val="00E11F66"/>
    <w:rsid w:val="00E15C31"/>
    <w:rsid w:val="00E17F75"/>
    <w:rsid w:val="00E20D6C"/>
    <w:rsid w:val="00E233F0"/>
    <w:rsid w:val="00E235A5"/>
    <w:rsid w:val="00E30562"/>
    <w:rsid w:val="00E33D41"/>
    <w:rsid w:val="00E35989"/>
    <w:rsid w:val="00E36038"/>
    <w:rsid w:val="00E36C98"/>
    <w:rsid w:val="00E452E4"/>
    <w:rsid w:val="00E46684"/>
    <w:rsid w:val="00E46A4E"/>
    <w:rsid w:val="00E47286"/>
    <w:rsid w:val="00E50E47"/>
    <w:rsid w:val="00E535AA"/>
    <w:rsid w:val="00E57A18"/>
    <w:rsid w:val="00E61741"/>
    <w:rsid w:val="00E62ADA"/>
    <w:rsid w:val="00E65825"/>
    <w:rsid w:val="00E67C0F"/>
    <w:rsid w:val="00E803BD"/>
    <w:rsid w:val="00E815FB"/>
    <w:rsid w:val="00E84C60"/>
    <w:rsid w:val="00E94A26"/>
    <w:rsid w:val="00EA0646"/>
    <w:rsid w:val="00EA0E7A"/>
    <w:rsid w:val="00EA1CA9"/>
    <w:rsid w:val="00EA2FAA"/>
    <w:rsid w:val="00EA45B6"/>
    <w:rsid w:val="00EA4BF3"/>
    <w:rsid w:val="00EB6DAB"/>
    <w:rsid w:val="00EC3819"/>
    <w:rsid w:val="00EC3911"/>
    <w:rsid w:val="00EC430F"/>
    <w:rsid w:val="00EC6381"/>
    <w:rsid w:val="00ED2D05"/>
    <w:rsid w:val="00ED37F1"/>
    <w:rsid w:val="00ED4B8C"/>
    <w:rsid w:val="00ED6CA9"/>
    <w:rsid w:val="00ED7561"/>
    <w:rsid w:val="00EE2253"/>
    <w:rsid w:val="00EE5E7A"/>
    <w:rsid w:val="00EE6146"/>
    <w:rsid w:val="00EE6FE6"/>
    <w:rsid w:val="00EE732C"/>
    <w:rsid w:val="00EF1513"/>
    <w:rsid w:val="00EF5AA7"/>
    <w:rsid w:val="00EF6050"/>
    <w:rsid w:val="00F00BB3"/>
    <w:rsid w:val="00F031D9"/>
    <w:rsid w:val="00F03D9F"/>
    <w:rsid w:val="00F04202"/>
    <w:rsid w:val="00F05BC1"/>
    <w:rsid w:val="00F06A2D"/>
    <w:rsid w:val="00F10020"/>
    <w:rsid w:val="00F1057B"/>
    <w:rsid w:val="00F132B7"/>
    <w:rsid w:val="00F15896"/>
    <w:rsid w:val="00F16239"/>
    <w:rsid w:val="00F17E37"/>
    <w:rsid w:val="00F2110D"/>
    <w:rsid w:val="00F21B1F"/>
    <w:rsid w:val="00F2364A"/>
    <w:rsid w:val="00F238AF"/>
    <w:rsid w:val="00F2584E"/>
    <w:rsid w:val="00F3090C"/>
    <w:rsid w:val="00F31007"/>
    <w:rsid w:val="00F32DAA"/>
    <w:rsid w:val="00F342FD"/>
    <w:rsid w:val="00F35695"/>
    <w:rsid w:val="00F37F2E"/>
    <w:rsid w:val="00F43BF9"/>
    <w:rsid w:val="00F44338"/>
    <w:rsid w:val="00F46316"/>
    <w:rsid w:val="00F46660"/>
    <w:rsid w:val="00F56CAF"/>
    <w:rsid w:val="00F642D2"/>
    <w:rsid w:val="00F66E55"/>
    <w:rsid w:val="00F72BDB"/>
    <w:rsid w:val="00F759B1"/>
    <w:rsid w:val="00F820CC"/>
    <w:rsid w:val="00F83B76"/>
    <w:rsid w:val="00F84A2B"/>
    <w:rsid w:val="00F8695B"/>
    <w:rsid w:val="00F86B64"/>
    <w:rsid w:val="00F870E0"/>
    <w:rsid w:val="00F878C8"/>
    <w:rsid w:val="00F927B8"/>
    <w:rsid w:val="00F9544A"/>
    <w:rsid w:val="00FA1479"/>
    <w:rsid w:val="00FA15C0"/>
    <w:rsid w:val="00FA2028"/>
    <w:rsid w:val="00FA43EC"/>
    <w:rsid w:val="00FB210D"/>
    <w:rsid w:val="00FB507E"/>
    <w:rsid w:val="00FB5605"/>
    <w:rsid w:val="00FB5F74"/>
    <w:rsid w:val="00FB65BC"/>
    <w:rsid w:val="00FC1A12"/>
    <w:rsid w:val="00FC2C37"/>
    <w:rsid w:val="00FC6C22"/>
    <w:rsid w:val="00FD0692"/>
    <w:rsid w:val="00FD1E7C"/>
    <w:rsid w:val="00FD1FF1"/>
    <w:rsid w:val="00FD524E"/>
    <w:rsid w:val="00FD56FC"/>
    <w:rsid w:val="00FE34EC"/>
    <w:rsid w:val="00FE5F66"/>
    <w:rsid w:val="00FF6246"/>
    <w:rsid w:val="00FF786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C9EF"/>
  <w15:chartTrackingRefBased/>
  <w15:docId w15:val="{159CC742-4B22-405B-9080-9A19DAC2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ED"/>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Calibri" w:hAnsi="Calibri" w:cs="Times New Roman"/>
      <w:sz w:val="24"/>
      <w:szCs w:val="20"/>
    </w:rPr>
  </w:style>
  <w:style w:type="paragraph" w:styleId="Heading1">
    <w:name w:val="heading 1"/>
    <w:basedOn w:val="Normal"/>
    <w:next w:val="Normal"/>
    <w:link w:val="Heading1Char"/>
    <w:qFormat/>
    <w:rsid w:val="009B0DE1"/>
    <w:pPr>
      <w:keepNext/>
      <w:keepLines/>
      <w:spacing w:before="480"/>
      <w:ind w:left="794" w:hanging="794"/>
      <w:outlineLvl w:val="0"/>
    </w:pPr>
    <w:rPr>
      <w:b/>
      <w:sz w:val="28"/>
    </w:rPr>
  </w:style>
  <w:style w:type="paragraph" w:styleId="Heading2">
    <w:name w:val="heading 2"/>
    <w:basedOn w:val="Heading1"/>
    <w:next w:val="Normal"/>
    <w:link w:val="Heading2Char"/>
    <w:qFormat/>
    <w:rsid w:val="009B0DE1"/>
    <w:pPr>
      <w:spacing w:before="320"/>
      <w:outlineLvl w:val="1"/>
    </w:pPr>
    <w:rPr>
      <w:sz w:val="24"/>
    </w:rPr>
  </w:style>
  <w:style w:type="paragraph" w:styleId="Heading3">
    <w:name w:val="heading 3"/>
    <w:basedOn w:val="Heading1"/>
    <w:next w:val="Normal"/>
    <w:link w:val="Heading3Char"/>
    <w:qFormat/>
    <w:rsid w:val="009B0DE1"/>
    <w:pPr>
      <w:spacing w:before="200"/>
      <w:ind w:left="0" w:firstLine="0"/>
      <w:outlineLvl w:val="2"/>
    </w:pPr>
    <w:rPr>
      <w:i/>
      <w:sz w:val="24"/>
    </w:rPr>
  </w:style>
  <w:style w:type="paragraph" w:styleId="Heading4">
    <w:name w:val="heading 4"/>
    <w:basedOn w:val="Heading3"/>
    <w:next w:val="Normal"/>
    <w:link w:val="Heading4Char"/>
    <w:qFormat/>
    <w:rsid w:val="009B0DE1"/>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E94A26"/>
    <w:pPr>
      <w:tabs>
        <w:tab w:val="left" w:pos="1021"/>
        <w:tab w:val="left" w:pos="1191"/>
        <w:tab w:val="left" w:pos="1588"/>
        <w:tab w:val="left" w:pos="1985"/>
      </w:tabs>
      <w:spacing w:before="240" w:line="320" w:lineRule="exact"/>
      <w:ind w:left="1021" w:hanging="1021"/>
      <w:jc w:val="both"/>
      <w:outlineLvl w:val="4"/>
    </w:pPr>
    <w:rPr>
      <w:rFonts w:eastAsia="MS Mincho" w:cs="Calibri"/>
      <w:b/>
      <w:i w:val="0"/>
      <w:szCs w:val="22"/>
      <w:lang w:val="en-US"/>
    </w:rPr>
  </w:style>
  <w:style w:type="paragraph" w:styleId="Heading6">
    <w:name w:val="heading 6"/>
    <w:basedOn w:val="Heading4"/>
    <w:next w:val="Normal"/>
    <w:link w:val="Heading6Char"/>
    <w:qFormat/>
    <w:rsid w:val="00E94A26"/>
    <w:pPr>
      <w:tabs>
        <w:tab w:val="left" w:pos="1588"/>
        <w:tab w:val="left" w:pos="1985"/>
      </w:tabs>
      <w:spacing w:before="240" w:line="320" w:lineRule="exact"/>
      <w:ind w:left="1588" w:hanging="1588"/>
      <w:jc w:val="both"/>
      <w:outlineLvl w:val="5"/>
    </w:pPr>
    <w:rPr>
      <w:rFonts w:eastAsia="MS Mincho" w:cs="Calibri"/>
      <w:b/>
      <w:i w:val="0"/>
      <w:szCs w:val="22"/>
      <w:lang w:val="en-US"/>
    </w:rPr>
  </w:style>
  <w:style w:type="paragraph" w:styleId="Heading7">
    <w:name w:val="heading 7"/>
    <w:basedOn w:val="Heading6"/>
    <w:next w:val="Normal"/>
    <w:link w:val="Heading7Char"/>
    <w:qFormat/>
    <w:rsid w:val="00E94A26"/>
    <w:pPr>
      <w:outlineLvl w:val="6"/>
    </w:pPr>
  </w:style>
  <w:style w:type="paragraph" w:styleId="Heading8">
    <w:name w:val="heading 8"/>
    <w:basedOn w:val="Heading6"/>
    <w:next w:val="Normal"/>
    <w:link w:val="Heading8Char"/>
    <w:qFormat/>
    <w:rsid w:val="00E94A26"/>
    <w:pPr>
      <w:outlineLvl w:val="7"/>
    </w:pPr>
  </w:style>
  <w:style w:type="paragraph" w:styleId="Heading9">
    <w:name w:val="heading 9"/>
    <w:basedOn w:val="Heading6"/>
    <w:next w:val="Normal"/>
    <w:link w:val="Heading9Char"/>
    <w:qFormat/>
    <w:rsid w:val="00E94A2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6DCA"/>
    <w:pPr>
      <w:ind w:left="720"/>
      <w:contextualSpacing/>
    </w:pPr>
  </w:style>
  <w:style w:type="paragraph" w:styleId="BalloonText">
    <w:name w:val="Balloon Text"/>
    <w:basedOn w:val="Normal"/>
    <w:link w:val="BalloonTextChar"/>
    <w:unhideWhenUsed/>
    <w:rsid w:val="00F66E55"/>
    <w:rPr>
      <w:rFonts w:ascii="Segoe UI" w:hAnsi="Segoe UI" w:cs="Segoe UI"/>
      <w:sz w:val="18"/>
      <w:szCs w:val="18"/>
    </w:rPr>
  </w:style>
  <w:style w:type="character" w:customStyle="1" w:styleId="BalloonTextChar">
    <w:name w:val="Balloon Text Char"/>
    <w:basedOn w:val="DefaultParagraphFont"/>
    <w:link w:val="BalloonText"/>
    <w:rsid w:val="00F66E55"/>
    <w:rPr>
      <w:rFonts w:ascii="Segoe UI" w:hAnsi="Segoe UI" w:cs="Segoe UI"/>
      <w:sz w:val="18"/>
      <w:szCs w:val="18"/>
    </w:rPr>
  </w:style>
  <w:style w:type="character" w:styleId="Hyperlink">
    <w:name w:val="Hyperlink"/>
    <w:basedOn w:val="DefaultParagraphFont"/>
    <w:unhideWhenUsed/>
    <w:rsid w:val="00C72F62"/>
    <w:rPr>
      <w:color w:val="0563C1" w:themeColor="hyperlink"/>
      <w:u w:val="single"/>
    </w:rPr>
  </w:style>
  <w:style w:type="character" w:customStyle="1" w:styleId="UnresolvedMention1">
    <w:name w:val="Unresolved Mention1"/>
    <w:basedOn w:val="DefaultParagraphFont"/>
    <w:uiPriority w:val="99"/>
    <w:semiHidden/>
    <w:unhideWhenUsed/>
    <w:rsid w:val="00C72F62"/>
    <w:rPr>
      <w:color w:val="605E5C"/>
      <w:shd w:val="clear" w:color="auto" w:fill="E1DFDD"/>
    </w:rPr>
  </w:style>
  <w:style w:type="paragraph" w:styleId="Header">
    <w:name w:val="header"/>
    <w:basedOn w:val="Normal"/>
    <w:link w:val="HeaderChar"/>
    <w:uiPriority w:val="99"/>
    <w:unhideWhenUsed/>
    <w:rsid w:val="00F031D9"/>
    <w:pPr>
      <w:tabs>
        <w:tab w:val="center" w:pos="4680"/>
        <w:tab w:val="right" w:pos="9360"/>
      </w:tabs>
    </w:pPr>
  </w:style>
  <w:style w:type="character" w:customStyle="1" w:styleId="HeaderChar">
    <w:name w:val="Header Char"/>
    <w:basedOn w:val="DefaultParagraphFont"/>
    <w:link w:val="Header"/>
    <w:uiPriority w:val="99"/>
    <w:rsid w:val="00F031D9"/>
  </w:style>
  <w:style w:type="paragraph" w:styleId="Footer">
    <w:name w:val="footer"/>
    <w:basedOn w:val="Normal"/>
    <w:link w:val="FooterChar"/>
    <w:uiPriority w:val="99"/>
    <w:unhideWhenUsed/>
    <w:rsid w:val="00F031D9"/>
    <w:pPr>
      <w:tabs>
        <w:tab w:val="center" w:pos="4680"/>
        <w:tab w:val="right" w:pos="9360"/>
      </w:tabs>
    </w:pPr>
  </w:style>
  <w:style w:type="character" w:customStyle="1" w:styleId="FooterChar">
    <w:name w:val="Footer Char"/>
    <w:basedOn w:val="DefaultParagraphFont"/>
    <w:link w:val="Footer"/>
    <w:uiPriority w:val="99"/>
    <w:rsid w:val="00F031D9"/>
  </w:style>
  <w:style w:type="table" w:styleId="TableGrid">
    <w:name w:val="Table Grid"/>
    <w:basedOn w:val="TableNormal"/>
    <w:uiPriority w:val="39"/>
    <w:rsid w:val="00240761"/>
    <w:pPr>
      <w:spacing w:after="0" w:line="240" w:lineRule="auto"/>
    </w:pPr>
    <w:rPr>
      <w:rFonts w:ascii="Calibri" w:eastAsia="Times New Roman" w:hAnsi="Calibri" w:cs="Calibri"/>
      <w:sz w:val="20"/>
      <w:szCs w:val="20"/>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240761"/>
    <w:pPr>
      <w:spacing w:before="40" w:line="280" w:lineRule="exact"/>
    </w:pPr>
    <w:rPr>
      <w:rFonts w:eastAsia="MS Mincho" w:cs="Calibri"/>
      <w:sz w:val="16"/>
      <w:lang w:val="en-US"/>
    </w:rPr>
  </w:style>
  <w:style w:type="paragraph" w:customStyle="1" w:styleId="ANNEXno">
    <w:name w:val="ANNEX_no"/>
    <w:basedOn w:val="Normal"/>
    <w:rsid w:val="006C3112"/>
    <w:rPr>
      <w:u w:val="single"/>
    </w:rPr>
  </w:style>
  <w:style w:type="character" w:styleId="CommentReference">
    <w:name w:val="annotation reference"/>
    <w:basedOn w:val="DefaultParagraphFont"/>
    <w:semiHidden/>
    <w:unhideWhenUsed/>
    <w:rsid w:val="00D66BFE"/>
    <w:rPr>
      <w:sz w:val="16"/>
      <w:szCs w:val="16"/>
    </w:rPr>
  </w:style>
  <w:style w:type="paragraph" w:styleId="CommentText">
    <w:name w:val="annotation text"/>
    <w:basedOn w:val="Normal"/>
    <w:link w:val="CommentTextChar"/>
    <w:semiHidden/>
    <w:unhideWhenUsed/>
    <w:rsid w:val="00D66BFE"/>
    <w:rPr>
      <w:sz w:val="20"/>
    </w:rPr>
  </w:style>
  <w:style w:type="character" w:customStyle="1" w:styleId="CommentTextChar">
    <w:name w:val="Comment Text Char"/>
    <w:basedOn w:val="DefaultParagraphFont"/>
    <w:link w:val="CommentText"/>
    <w:semiHidden/>
    <w:rsid w:val="00D66BFE"/>
    <w:rPr>
      <w:sz w:val="20"/>
      <w:szCs w:val="20"/>
    </w:rPr>
  </w:style>
  <w:style w:type="paragraph" w:styleId="CommentSubject">
    <w:name w:val="annotation subject"/>
    <w:basedOn w:val="CommentText"/>
    <w:next w:val="CommentText"/>
    <w:link w:val="CommentSubjectChar"/>
    <w:semiHidden/>
    <w:unhideWhenUsed/>
    <w:rsid w:val="00D66BFE"/>
    <w:rPr>
      <w:b/>
      <w:bCs/>
    </w:rPr>
  </w:style>
  <w:style w:type="character" w:customStyle="1" w:styleId="CommentSubjectChar">
    <w:name w:val="Comment Subject Char"/>
    <w:basedOn w:val="CommentTextChar"/>
    <w:link w:val="CommentSubject"/>
    <w:semiHidden/>
    <w:rsid w:val="00D66BFE"/>
    <w:rPr>
      <w:b/>
      <w:bCs/>
      <w:sz w:val="20"/>
      <w:szCs w:val="20"/>
    </w:rPr>
  </w:style>
  <w:style w:type="character" w:customStyle="1" w:styleId="UnresolvedMention2">
    <w:name w:val="Unresolved Mention2"/>
    <w:basedOn w:val="DefaultParagraphFont"/>
    <w:uiPriority w:val="99"/>
    <w:rsid w:val="00023C0F"/>
    <w:rPr>
      <w:color w:val="605E5C"/>
      <w:shd w:val="clear" w:color="auto" w:fill="E1DFDD"/>
    </w:rPr>
  </w:style>
  <w:style w:type="table" w:styleId="GridTable1Light-Accent1">
    <w:name w:val="Grid Table 1 Light Accent 1"/>
    <w:basedOn w:val="TableNormal"/>
    <w:uiPriority w:val="46"/>
    <w:rsid w:val="00023C0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nhideWhenUsed/>
    <w:rsid w:val="00A17FA8"/>
    <w:rPr>
      <w:color w:val="954F72" w:themeColor="followedHyperlink"/>
      <w:u w:val="single"/>
    </w:rPr>
  </w:style>
  <w:style w:type="paragraph" w:styleId="HTMLPreformatted">
    <w:name w:val="HTML Preformatted"/>
    <w:basedOn w:val="Normal"/>
    <w:link w:val="HTMLPreformattedChar"/>
    <w:uiPriority w:val="99"/>
    <w:semiHidden/>
    <w:unhideWhenUsed/>
    <w:rsid w:val="00076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uiPriority w:val="99"/>
    <w:semiHidden/>
    <w:rsid w:val="00076B8D"/>
    <w:rPr>
      <w:rFonts w:ascii="Courier New" w:eastAsia="Times New Roman" w:hAnsi="Courier New" w:cs="Courier New"/>
      <w:sz w:val="20"/>
      <w:szCs w:val="20"/>
      <w:lang w:eastAsia="zh-CN"/>
    </w:rPr>
  </w:style>
  <w:style w:type="character" w:styleId="Emphasis">
    <w:name w:val="Emphasis"/>
    <w:basedOn w:val="DefaultParagraphFont"/>
    <w:uiPriority w:val="20"/>
    <w:qFormat/>
    <w:rsid w:val="0071435C"/>
    <w:rPr>
      <w:i/>
      <w:iCs/>
    </w:rPr>
  </w:style>
  <w:style w:type="paragraph" w:customStyle="1" w:styleId="Reasons">
    <w:name w:val="Reasons"/>
    <w:basedOn w:val="Normal"/>
    <w:qFormat/>
    <w:rsid w:val="006829B4"/>
    <w:rPr>
      <w:rFonts w:ascii="Times New Roman" w:eastAsia="Times New Roman" w:hAnsi="Times New Roman"/>
      <w:lang w:val="en-US"/>
    </w:rPr>
  </w:style>
  <w:style w:type="character" w:styleId="FootnoteReference">
    <w:name w:val="footnote reference"/>
    <w:basedOn w:val="DefaultParagraphFont"/>
    <w:uiPriority w:val="99"/>
    <w:rsid w:val="003B2F1E"/>
    <w:rPr>
      <w:position w:val="6"/>
      <w:sz w:val="18"/>
    </w:rPr>
  </w:style>
  <w:style w:type="paragraph" w:styleId="FootnoteText">
    <w:name w:val="footnote text"/>
    <w:aliases w:val="ACMA Footnote Text"/>
    <w:basedOn w:val="Normal"/>
    <w:link w:val="FootnoteTextChar"/>
    <w:uiPriority w:val="99"/>
    <w:rsid w:val="003B2F1E"/>
    <w:pPr>
      <w:keepLines/>
      <w:tabs>
        <w:tab w:val="left" w:pos="255"/>
      </w:tabs>
      <w:spacing w:before="80" w:line="240" w:lineRule="exact"/>
      <w:ind w:left="255" w:hanging="255"/>
      <w:jc w:val="both"/>
    </w:pPr>
    <w:rPr>
      <w:rFonts w:eastAsia="MS Mincho" w:cs="Calibri"/>
      <w:sz w:val="20"/>
      <w:lang w:val="en-US"/>
    </w:rPr>
  </w:style>
  <w:style w:type="character" w:customStyle="1" w:styleId="FootnoteTextChar">
    <w:name w:val="Footnote Text Char"/>
    <w:aliases w:val="ACMA Footnote Text Char"/>
    <w:basedOn w:val="DefaultParagraphFont"/>
    <w:link w:val="FootnoteText"/>
    <w:uiPriority w:val="99"/>
    <w:rsid w:val="003B2F1E"/>
    <w:rPr>
      <w:rFonts w:ascii="Calibri" w:eastAsia="MS Mincho" w:hAnsi="Calibri" w:cs="Calibri"/>
      <w:sz w:val="20"/>
      <w:lang w:val="en-US"/>
    </w:rPr>
  </w:style>
  <w:style w:type="character" w:styleId="PageNumber">
    <w:name w:val="page number"/>
    <w:basedOn w:val="DefaultParagraphFont"/>
    <w:rsid w:val="003B2F1E"/>
  </w:style>
  <w:style w:type="paragraph" w:customStyle="1" w:styleId="Headingb">
    <w:name w:val="Heading_b"/>
    <w:basedOn w:val="Heading3"/>
    <w:next w:val="Normal"/>
    <w:rsid w:val="00CD7BB9"/>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paragraph" w:customStyle="1" w:styleId="AnnexNo0">
    <w:name w:val="Annex_No"/>
    <w:basedOn w:val="Normal"/>
    <w:next w:val="Normal"/>
    <w:rsid w:val="009B0DE1"/>
    <w:pPr>
      <w:keepNext/>
      <w:keepLines/>
      <w:spacing w:before="480" w:after="80"/>
      <w:jc w:val="center"/>
    </w:pPr>
    <w:rPr>
      <w:caps/>
      <w:sz w:val="28"/>
    </w:rPr>
  </w:style>
  <w:style w:type="paragraph" w:customStyle="1" w:styleId="Annexref">
    <w:name w:val="Annex_ref"/>
    <w:basedOn w:val="Normal"/>
    <w:next w:val="Normal"/>
    <w:rsid w:val="009B0DE1"/>
    <w:pPr>
      <w:keepNext/>
      <w:keepLines/>
      <w:spacing w:after="280"/>
      <w:jc w:val="center"/>
    </w:pPr>
  </w:style>
  <w:style w:type="paragraph" w:customStyle="1" w:styleId="Annextitle">
    <w:name w:val="Annex_title"/>
    <w:basedOn w:val="Normal"/>
    <w:next w:val="Annexref"/>
    <w:link w:val="AnnextitleChar"/>
    <w:rsid w:val="009B0DE1"/>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
    <w:locked/>
    <w:rsid w:val="009B0DE1"/>
    <w:rPr>
      <w:rFonts w:ascii="Times New Roman Bold" w:hAnsi="Times New Roman Bold" w:cs="Times New Roman"/>
      <w:b/>
      <w:sz w:val="28"/>
      <w:szCs w:val="20"/>
    </w:rPr>
  </w:style>
  <w:style w:type="paragraph" w:customStyle="1" w:styleId="AppendixNo">
    <w:name w:val="Appendix_No"/>
    <w:basedOn w:val="AnnexNo0"/>
    <w:next w:val="Normal"/>
    <w:rsid w:val="009B0DE1"/>
  </w:style>
  <w:style w:type="paragraph" w:customStyle="1" w:styleId="Appendixref">
    <w:name w:val="Appendix_ref"/>
    <w:basedOn w:val="Annexref"/>
    <w:next w:val="Normal"/>
    <w:rsid w:val="009B0DE1"/>
  </w:style>
  <w:style w:type="paragraph" w:customStyle="1" w:styleId="Appendixtitle">
    <w:name w:val="Appendix_title"/>
    <w:basedOn w:val="Annextitle"/>
    <w:next w:val="Appendixref"/>
    <w:rsid w:val="009B0DE1"/>
  </w:style>
  <w:style w:type="paragraph" w:customStyle="1" w:styleId="enumlev1">
    <w:name w:val="enumlev1"/>
    <w:basedOn w:val="Normal"/>
    <w:rsid w:val="009B0DE1"/>
    <w:pPr>
      <w:tabs>
        <w:tab w:val="left" w:pos="2608"/>
        <w:tab w:val="left" w:pos="3345"/>
      </w:tabs>
      <w:spacing w:before="80"/>
      <w:ind w:left="794" w:hanging="794"/>
    </w:pPr>
  </w:style>
  <w:style w:type="paragraph" w:customStyle="1" w:styleId="enumlev2">
    <w:name w:val="enumlev2"/>
    <w:basedOn w:val="enumlev1"/>
    <w:rsid w:val="009B0DE1"/>
    <w:pPr>
      <w:ind w:left="1191" w:hanging="397"/>
    </w:pPr>
  </w:style>
  <w:style w:type="paragraph" w:customStyle="1" w:styleId="enumlev3">
    <w:name w:val="enumlev3"/>
    <w:basedOn w:val="enumlev2"/>
    <w:rsid w:val="009B0DE1"/>
    <w:pPr>
      <w:ind w:left="1588"/>
    </w:pPr>
  </w:style>
  <w:style w:type="character" w:customStyle="1" w:styleId="Heading1Char">
    <w:name w:val="Heading 1 Char"/>
    <w:basedOn w:val="DefaultParagraphFont"/>
    <w:link w:val="Heading1"/>
    <w:rsid w:val="009B0DE1"/>
    <w:rPr>
      <w:rFonts w:ascii="Calibri" w:hAnsi="Calibri" w:cs="Times New Roman"/>
      <w:b/>
      <w:sz w:val="28"/>
      <w:szCs w:val="20"/>
    </w:rPr>
  </w:style>
  <w:style w:type="character" w:customStyle="1" w:styleId="Heading2Char">
    <w:name w:val="Heading 2 Char"/>
    <w:basedOn w:val="DefaultParagraphFont"/>
    <w:link w:val="Heading2"/>
    <w:rsid w:val="009B0DE1"/>
    <w:rPr>
      <w:rFonts w:ascii="Calibri" w:hAnsi="Calibri" w:cs="Times New Roman"/>
      <w:b/>
      <w:sz w:val="24"/>
      <w:szCs w:val="20"/>
    </w:rPr>
  </w:style>
  <w:style w:type="character" w:customStyle="1" w:styleId="Heading3Char">
    <w:name w:val="Heading 3 Char"/>
    <w:basedOn w:val="DefaultParagraphFont"/>
    <w:link w:val="Heading3"/>
    <w:rsid w:val="009B0DE1"/>
    <w:rPr>
      <w:rFonts w:ascii="Calibri" w:hAnsi="Calibri" w:cs="Times New Roman"/>
      <w:b/>
      <w:i/>
      <w:sz w:val="24"/>
      <w:szCs w:val="20"/>
    </w:rPr>
  </w:style>
  <w:style w:type="character" w:customStyle="1" w:styleId="Heading4Char">
    <w:name w:val="Heading 4 Char"/>
    <w:basedOn w:val="DefaultParagraphFont"/>
    <w:link w:val="Heading4"/>
    <w:rsid w:val="009B0DE1"/>
    <w:rPr>
      <w:rFonts w:ascii="Calibri" w:hAnsi="Calibri" w:cs="Times New Roman"/>
      <w:i/>
      <w:sz w:val="24"/>
      <w:szCs w:val="20"/>
    </w:rPr>
  </w:style>
  <w:style w:type="paragraph" w:customStyle="1" w:styleId="Headingi">
    <w:name w:val="Heading_i"/>
    <w:basedOn w:val="Heading3"/>
    <w:next w:val="Normal"/>
    <w:rsid w:val="00CD7BB9"/>
    <w:pPr>
      <w:spacing w:before="160"/>
    </w:pPr>
    <w:rPr>
      <w:rFonts w:ascii="STKaiti" w:hAnsi="STKaiti"/>
      <w:b w:val="0"/>
    </w:rPr>
  </w:style>
  <w:style w:type="character" w:customStyle="1" w:styleId="Heading5Char">
    <w:name w:val="Heading 5 Char"/>
    <w:basedOn w:val="DefaultParagraphFont"/>
    <w:link w:val="Heading5"/>
    <w:rsid w:val="00E94A26"/>
    <w:rPr>
      <w:rFonts w:ascii="Calibri" w:eastAsia="MS Mincho" w:hAnsi="Calibri" w:cs="Calibri"/>
      <w:b/>
      <w:sz w:val="24"/>
      <w:lang w:val="en-US"/>
    </w:rPr>
  </w:style>
  <w:style w:type="character" w:customStyle="1" w:styleId="Heading6Char">
    <w:name w:val="Heading 6 Char"/>
    <w:basedOn w:val="DefaultParagraphFont"/>
    <w:link w:val="Heading6"/>
    <w:rsid w:val="00E94A26"/>
    <w:rPr>
      <w:rFonts w:ascii="Calibri" w:eastAsia="MS Mincho" w:hAnsi="Calibri" w:cs="Calibri"/>
      <w:b/>
      <w:sz w:val="24"/>
      <w:lang w:val="en-US"/>
    </w:rPr>
  </w:style>
  <w:style w:type="character" w:customStyle="1" w:styleId="Heading7Char">
    <w:name w:val="Heading 7 Char"/>
    <w:basedOn w:val="DefaultParagraphFont"/>
    <w:link w:val="Heading7"/>
    <w:rsid w:val="00E94A26"/>
    <w:rPr>
      <w:rFonts w:ascii="Calibri" w:eastAsia="MS Mincho" w:hAnsi="Calibri" w:cs="Calibri"/>
      <w:b/>
      <w:sz w:val="24"/>
      <w:lang w:val="en-US"/>
    </w:rPr>
  </w:style>
  <w:style w:type="character" w:customStyle="1" w:styleId="Heading8Char">
    <w:name w:val="Heading 8 Char"/>
    <w:basedOn w:val="DefaultParagraphFont"/>
    <w:link w:val="Heading8"/>
    <w:rsid w:val="00E94A26"/>
    <w:rPr>
      <w:rFonts w:ascii="Calibri" w:eastAsia="MS Mincho" w:hAnsi="Calibri" w:cs="Calibri"/>
      <w:b/>
      <w:sz w:val="24"/>
      <w:lang w:val="en-US"/>
    </w:rPr>
  </w:style>
  <w:style w:type="character" w:customStyle="1" w:styleId="Heading9Char">
    <w:name w:val="Heading 9 Char"/>
    <w:basedOn w:val="DefaultParagraphFont"/>
    <w:link w:val="Heading9"/>
    <w:rsid w:val="00E94A26"/>
    <w:rPr>
      <w:rFonts w:ascii="Calibri" w:eastAsia="MS Mincho" w:hAnsi="Calibri" w:cs="Calibri"/>
      <w:b/>
      <w:sz w:val="24"/>
      <w:lang w:val="en-US"/>
    </w:rPr>
  </w:style>
  <w:style w:type="numbering" w:customStyle="1" w:styleId="NoList1">
    <w:name w:val="No List1"/>
    <w:next w:val="NoList"/>
    <w:uiPriority w:val="99"/>
    <w:semiHidden/>
    <w:unhideWhenUsed/>
    <w:rsid w:val="00E94A26"/>
  </w:style>
  <w:style w:type="paragraph" w:styleId="TOC8">
    <w:name w:val="toc 8"/>
    <w:basedOn w:val="TOC4"/>
    <w:semiHidden/>
    <w:rsid w:val="00E94A26"/>
  </w:style>
  <w:style w:type="paragraph" w:styleId="TOC4">
    <w:name w:val="toc 4"/>
    <w:basedOn w:val="TOC3"/>
    <w:semiHidden/>
    <w:rsid w:val="00E94A26"/>
  </w:style>
  <w:style w:type="paragraph" w:styleId="TOC3">
    <w:name w:val="toc 3"/>
    <w:basedOn w:val="TOC2"/>
    <w:semiHidden/>
    <w:rsid w:val="00E94A26"/>
  </w:style>
  <w:style w:type="paragraph" w:styleId="TOC2">
    <w:name w:val="toc 2"/>
    <w:basedOn w:val="TOC1"/>
    <w:semiHidden/>
    <w:rsid w:val="00E94A26"/>
    <w:pPr>
      <w:spacing w:before="80"/>
      <w:ind w:left="1531" w:hanging="851"/>
    </w:pPr>
  </w:style>
  <w:style w:type="paragraph" w:styleId="TOC1">
    <w:name w:val="toc 1"/>
    <w:basedOn w:val="Normal"/>
    <w:semiHidden/>
    <w:rsid w:val="00E94A26"/>
    <w:pPr>
      <w:tabs>
        <w:tab w:val="clear" w:pos="794"/>
        <w:tab w:val="clear" w:pos="1191"/>
        <w:tab w:val="clear" w:pos="1588"/>
        <w:tab w:val="clear" w:pos="1985"/>
        <w:tab w:val="left" w:pos="964"/>
        <w:tab w:val="left" w:leader="dot" w:pos="8789"/>
        <w:tab w:val="right" w:pos="9639"/>
      </w:tabs>
      <w:spacing w:before="160" w:line="280" w:lineRule="exact"/>
      <w:ind w:left="680" w:right="851" w:hanging="680"/>
    </w:pPr>
    <w:rPr>
      <w:rFonts w:eastAsia="MS Mincho" w:cs="Calibri"/>
      <w:sz w:val="22"/>
      <w:szCs w:val="22"/>
      <w:lang w:val="en-US"/>
    </w:rPr>
  </w:style>
  <w:style w:type="paragraph" w:styleId="TOC7">
    <w:name w:val="toc 7"/>
    <w:basedOn w:val="TOC4"/>
    <w:semiHidden/>
    <w:rsid w:val="00E94A26"/>
  </w:style>
  <w:style w:type="paragraph" w:styleId="TOC6">
    <w:name w:val="toc 6"/>
    <w:basedOn w:val="TOC4"/>
    <w:semiHidden/>
    <w:rsid w:val="00E94A26"/>
  </w:style>
  <w:style w:type="paragraph" w:styleId="TOC5">
    <w:name w:val="toc 5"/>
    <w:basedOn w:val="TOC4"/>
    <w:semiHidden/>
    <w:rsid w:val="00E94A26"/>
  </w:style>
  <w:style w:type="paragraph" w:customStyle="1" w:styleId="Note">
    <w:name w:val="Note"/>
    <w:basedOn w:val="Normal"/>
    <w:rsid w:val="00E94A26"/>
    <w:pPr>
      <w:spacing w:before="80" w:line="240" w:lineRule="exact"/>
      <w:jc w:val="both"/>
    </w:pPr>
    <w:rPr>
      <w:rFonts w:eastAsia="MS Mincho" w:cs="Calibri"/>
      <w:sz w:val="20"/>
      <w:szCs w:val="22"/>
      <w:lang w:val="en-US"/>
    </w:rPr>
  </w:style>
  <w:style w:type="paragraph" w:customStyle="1" w:styleId="Equation">
    <w:name w:val="Equation"/>
    <w:basedOn w:val="Normal"/>
    <w:rsid w:val="00E94A26"/>
    <w:pPr>
      <w:tabs>
        <w:tab w:val="clear" w:pos="1191"/>
        <w:tab w:val="clear" w:pos="1588"/>
        <w:tab w:val="clear" w:pos="1985"/>
        <w:tab w:val="center" w:pos="4820"/>
        <w:tab w:val="right" w:pos="9639"/>
      </w:tabs>
      <w:spacing w:before="160" w:line="280" w:lineRule="exact"/>
    </w:pPr>
    <w:rPr>
      <w:rFonts w:eastAsia="MS Mincho" w:cs="Calibri"/>
      <w:sz w:val="22"/>
      <w:szCs w:val="22"/>
      <w:lang w:val="en-US"/>
    </w:rPr>
  </w:style>
  <w:style w:type="paragraph" w:customStyle="1" w:styleId="toc0">
    <w:name w:val="toc 0"/>
    <w:basedOn w:val="Normal"/>
    <w:next w:val="TOC1"/>
    <w:rsid w:val="00E94A26"/>
    <w:pPr>
      <w:keepLines/>
      <w:tabs>
        <w:tab w:val="clear" w:pos="794"/>
        <w:tab w:val="clear" w:pos="1191"/>
        <w:tab w:val="clear" w:pos="1588"/>
        <w:tab w:val="clear" w:pos="1985"/>
        <w:tab w:val="right" w:pos="9639"/>
      </w:tabs>
      <w:spacing w:before="160" w:line="280" w:lineRule="exact"/>
    </w:pPr>
    <w:rPr>
      <w:rFonts w:eastAsia="MS Mincho" w:cs="Calibri"/>
      <w:b/>
      <w:sz w:val="22"/>
      <w:szCs w:val="22"/>
      <w:lang w:val="en-US"/>
    </w:rPr>
  </w:style>
  <w:style w:type="paragraph" w:customStyle="1" w:styleId="ASN1">
    <w:name w:val="ASN.1"/>
    <w:rsid w:val="00E94A26"/>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MS Mincho" w:hAnsi="Courier New" w:cs="Calibri"/>
      <w:b/>
      <w:noProof/>
      <w:sz w:val="20"/>
      <w:szCs w:val="20"/>
      <w:lang w:val="fr-FR"/>
    </w:rPr>
  </w:style>
  <w:style w:type="paragraph" w:styleId="TOC9">
    <w:name w:val="toc 9"/>
    <w:basedOn w:val="TOC3"/>
    <w:semiHidden/>
    <w:rsid w:val="00E94A26"/>
  </w:style>
  <w:style w:type="paragraph" w:customStyle="1" w:styleId="Chaptitle">
    <w:name w:val="Chap_title"/>
    <w:basedOn w:val="Normal"/>
    <w:next w:val="Normalaftertitle"/>
    <w:rsid w:val="00E94A26"/>
    <w:pPr>
      <w:keepNext/>
      <w:keepLines/>
      <w:tabs>
        <w:tab w:val="clear" w:pos="794"/>
        <w:tab w:val="clear" w:pos="1191"/>
        <w:tab w:val="clear" w:pos="1588"/>
        <w:tab w:val="clear" w:pos="1985"/>
      </w:tabs>
      <w:spacing w:before="480" w:line="280" w:lineRule="exact"/>
      <w:jc w:val="center"/>
    </w:pPr>
    <w:rPr>
      <w:rFonts w:eastAsia="MS Mincho" w:cs="Calibri"/>
      <w:b/>
      <w:szCs w:val="22"/>
      <w:lang w:val="en-US"/>
    </w:rPr>
  </w:style>
  <w:style w:type="paragraph" w:customStyle="1" w:styleId="Normalaftertitle">
    <w:name w:val="Normal_after_title"/>
    <w:basedOn w:val="Normal"/>
    <w:next w:val="Normal"/>
    <w:rsid w:val="00E94A26"/>
    <w:pPr>
      <w:spacing w:before="400" w:line="280" w:lineRule="exact"/>
      <w:jc w:val="both"/>
    </w:pPr>
    <w:rPr>
      <w:rFonts w:eastAsia="MS Mincho" w:cs="Calibri"/>
      <w:sz w:val="22"/>
      <w:szCs w:val="22"/>
      <w:lang w:val="en-US"/>
    </w:rPr>
  </w:style>
  <w:style w:type="paragraph" w:customStyle="1" w:styleId="Reftitle">
    <w:name w:val="Ref_title"/>
    <w:basedOn w:val="Normal"/>
    <w:next w:val="Reftext"/>
    <w:rsid w:val="00E94A26"/>
    <w:pPr>
      <w:spacing w:before="480" w:line="280" w:lineRule="exact"/>
      <w:jc w:val="center"/>
    </w:pPr>
    <w:rPr>
      <w:rFonts w:eastAsia="MS Mincho" w:cs="Calibri"/>
      <w:b/>
      <w:sz w:val="22"/>
      <w:szCs w:val="22"/>
      <w:lang w:val="en-US"/>
    </w:rPr>
  </w:style>
  <w:style w:type="paragraph" w:customStyle="1" w:styleId="Reftext">
    <w:name w:val="Ref_text"/>
    <w:basedOn w:val="Normal"/>
    <w:rsid w:val="00E94A26"/>
    <w:pPr>
      <w:spacing w:before="160" w:line="280" w:lineRule="exact"/>
      <w:ind w:left="794" w:hanging="794"/>
    </w:pPr>
    <w:rPr>
      <w:rFonts w:eastAsia="MS Mincho" w:cs="Calibri"/>
      <w:sz w:val="22"/>
      <w:szCs w:val="22"/>
      <w:lang w:val="en-US"/>
    </w:rPr>
  </w:style>
  <w:style w:type="paragraph" w:styleId="Index1">
    <w:name w:val="index 1"/>
    <w:basedOn w:val="Normal"/>
    <w:next w:val="Normal"/>
    <w:semiHidden/>
    <w:rsid w:val="00E94A26"/>
    <w:pPr>
      <w:spacing w:before="160" w:line="280" w:lineRule="exact"/>
    </w:pPr>
    <w:rPr>
      <w:rFonts w:eastAsia="MS Mincho" w:cs="Calibri"/>
      <w:sz w:val="22"/>
      <w:szCs w:val="22"/>
      <w:lang w:val="en-US"/>
    </w:rPr>
  </w:style>
  <w:style w:type="paragraph" w:customStyle="1" w:styleId="Formal">
    <w:name w:val="Formal"/>
    <w:basedOn w:val="ASN1"/>
    <w:rsid w:val="00E94A26"/>
    <w:rPr>
      <w:b w:val="0"/>
    </w:rPr>
  </w:style>
  <w:style w:type="paragraph" w:customStyle="1" w:styleId="AnnexNoTitle">
    <w:name w:val="Annex_NoTitle"/>
    <w:basedOn w:val="Normal"/>
    <w:next w:val="Normalaftertitle"/>
    <w:rsid w:val="00E94A26"/>
    <w:pPr>
      <w:keepNext/>
      <w:keepLines/>
      <w:spacing w:before="720" w:after="120" w:line="280" w:lineRule="exact"/>
      <w:jc w:val="center"/>
    </w:pPr>
    <w:rPr>
      <w:rFonts w:eastAsia="MS Mincho" w:cs="Calibri"/>
      <w:b/>
      <w:szCs w:val="22"/>
      <w:lang w:val="en-US"/>
    </w:rPr>
  </w:style>
  <w:style w:type="paragraph" w:customStyle="1" w:styleId="AppendixNoTitle">
    <w:name w:val="Appendix_NoTitle"/>
    <w:basedOn w:val="AnnexNoTitle"/>
    <w:next w:val="Normalaftertitle"/>
    <w:rsid w:val="00E94A26"/>
  </w:style>
  <w:style w:type="paragraph" w:customStyle="1" w:styleId="Artheading">
    <w:name w:val="Art_heading"/>
    <w:basedOn w:val="Normal"/>
    <w:next w:val="Normalaftertitle"/>
    <w:rsid w:val="00E94A26"/>
    <w:pPr>
      <w:spacing w:before="480" w:line="280" w:lineRule="exact"/>
      <w:jc w:val="center"/>
    </w:pPr>
    <w:rPr>
      <w:rFonts w:eastAsia="MS Mincho" w:cs="Calibri"/>
      <w:b/>
      <w:sz w:val="28"/>
      <w:szCs w:val="22"/>
      <w:lang w:val="en-US"/>
    </w:rPr>
  </w:style>
  <w:style w:type="paragraph" w:customStyle="1" w:styleId="ArtNo">
    <w:name w:val="Art_No"/>
    <w:basedOn w:val="Normal"/>
    <w:next w:val="Arttitle"/>
    <w:rsid w:val="00E94A26"/>
    <w:pPr>
      <w:keepNext/>
      <w:keepLines/>
      <w:spacing w:before="480" w:line="280" w:lineRule="exact"/>
      <w:jc w:val="center"/>
    </w:pPr>
    <w:rPr>
      <w:rFonts w:eastAsia="MS Mincho" w:cs="Calibri"/>
      <w:caps/>
      <w:sz w:val="28"/>
      <w:szCs w:val="22"/>
      <w:lang w:val="en-US"/>
    </w:rPr>
  </w:style>
  <w:style w:type="paragraph" w:customStyle="1" w:styleId="Arttitle">
    <w:name w:val="Art_title"/>
    <w:basedOn w:val="Normal"/>
    <w:next w:val="Normalaftertitle"/>
    <w:rsid w:val="00E94A26"/>
    <w:pPr>
      <w:keepNext/>
      <w:keepLines/>
      <w:spacing w:before="240" w:line="280" w:lineRule="exact"/>
      <w:jc w:val="center"/>
    </w:pPr>
    <w:rPr>
      <w:rFonts w:eastAsia="MS Mincho" w:cs="Calibri"/>
      <w:b/>
      <w:sz w:val="28"/>
      <w:szCs w:val="22"/>
      <w:lang w:val="en-US"/>
    </w:rPr>
  </w:style>
  <w:style w:type="paragraph" w:customStyle="1" w:styleId="Call">
    <w:name w:val="Call"/>
    <w:basedOn w:val="Normal"/>
    <w:next w:val="Normal"/>
    <w:rsid w:val="00E94A26"/>
    <w:pPr>
      <w:keepNext/>
      <w:keepLines/>
      <w:spacing w:before="240" w:line="280" w:lineRule="exact"/>
      <w:ind w:left="794"/>
    </w:pPr>
    <w:rPr>
      <w:rFonts w:eastAsia="MS Mincho" w:cs="Calibri"/>
      <w:i/>
      <w:sz w:val="22"/>
      <w:szCs w:val="22"/>
      <w:lang w:val="en-US"/>
    </w:rPr>
  </w:style>
  <w:style w:type="paragraph" w:customStyle="1" w:styleId="ChapNo">
    <w:name w:val="Chap_No"/>
    <w:basedOn w:val="Normal"/>
    <w:next w:val="Chaptitle"/>
    <w:rsid w:val="00E94A26"/>
    <w:pPr>
      <w:keepNext/>
      <w:keepLines/>
      <w:tabs>
        <w:tab w:val="clear" w:pos="794"/>
        <w:tab w:val="clear" w:pos="1191"/>
        <w:tab w:val="clear" w:pos="1588"/>
        <w:tab w:val="clear" w:pos="1985"/>
      </w:tabs>
      <w:spacing w:before="720" w:line="320" w:lineRule="exact"/>
      <w:jc w:val="center"/>
    </w:pPr>
    <w:rPr>
      <w:rFonts w:eastAsia="MS Mincho" w:cs="Calibri"/>
      <w:b/>
      <w:sz w:val="28"/>
      <w:szCs w:val="22"/>
      <w:lang w:val="en-US"/>
    </w:rPr>
  </w:style>
  <w:style w:type="paragraph" w:customStyle="1" w:styleId="Equationlegend">
    <w:name w:val="Equation_legend"/>
    <w:basedOn w:val="Normal"/>
    <w:rsid w:val="00E94A26"/>
    <w:pPr>
      <w:tabs>
        <w:tab w:val="clear" w:pos="794"/>
        <w:tab w:val="clear" w:pos="1191"/>
        <w:tab w:val="clear" w:pos="1588"/>
        <w:tab w:val="right" w:pos="1814"/>
      </w:tabs>
      <w:spacing w:before="80" w:line="280" w:lineRule="exact"/>
      <w:ind w:left="1985" w:hanging="1985"/>
      <w:jc w:val="both"/>
    </w:pPr>
    <w:rPr>
      <w:rFonts w:eastAsia="MS Mincho" w:cs="Calibri"/>
      <w:sz w:val="22"/>
      <w:szCs w:val="22"/>
      <w:lang w:val="en-US"/>
    </w:rPr>
  </w:style>
  <w:style w:type="paragraph" w:customStyle="1" w:styleId="Figurelegend">
    <w:name w:val="Figure_legend"/>
    <w:basedOn w:val="Normal"/>
    <w:rsid w:val="00E94A26"/>
    <w:pPr>
      <w:keepNext/>
      <w:keepLines/>
      <w:tabs>
        <w:tab w:val="clear" w:pos="794"/>
        <w:tab w:val="clear" w:pos="1191"/>
        <w:tab w:val="clear" w:pos="1588"/>
        <w:tab w:val="clear" w:pos="1985"/>
      </w:tabs>
      <w:spacing w:before="20" w:after="20" w:line="280" w:lineRule="exact"/>
    </w:pPr>
    <w:rPr>
      <w:rFonts w:eastAsia="MS Mincho" w:cs="Calibri"/>
      <w:sz w:val="18"/>
      <w:szCs w:val="22"/>
      <w:lang w:val="en-US"/>
    </w:rPr>
  </w:style>
  <w:style w:type="paragraph" w:customStyle="1" w:styleId="Figure">
    <w:name w:val="Figure"/>
    <w:basedOn w:val="Normal"/>
    <w:next w:val="FigureNoTitle"/>
    <w:rsid w:val="00E94A26"/>
    <w:pPr>
      <w:keepNext/>
      <w:keepLines/>
      <w:spacing w:before="240" w:after="120"/>
      <w:jc w:val="center"/>
    </w:pPr>
    <w:rPr>
      <w:rFonts w:eastAsia="MS Mincho" w:cs="Calibri"/>
      <w:sz w:val="22"/>
      <w:szCs w:val="22"/>
      <w:lang w:val="en-US"/>
    </w:rPr>
  </w:style>
  <w:style w:type="paragraph" w:customStyle="1" w:styleId="FigureNoTitle">
    <w:name w:val="Figure_NoTitle"/>
    <w:basedOn w:val="Normal"/>
    <w:next w:val="Normalaftertitle"/>
    <w:rsid w:val="00E94A26"/>
    <w:pPr>
      <w:keepLines/>
      <w:spacing w:before="240" w:after="120" w:line="280" w:lineRule="exact"/>
      <w:jc w:val="center"/>
    </w:pPr>
    <w:rPr>
      <w:rFonts w:eastAsia="MS Mincho" w:cs="Calibri"/>
      <w:b/>
      <w:sz w:val="22"/>
      <w:szCs w:val="22"/>
      <w:lang w:val="en-US"/>
    </w:rPr>
  </w:style>
  <w:style w:type="paragraph" w:customStyle="1" w:styleId="Figurewithouttitle">
    <w:name w:val="Figure_without_title"/>
    <w:basedOn w:val="Normal"/>
    <w:next w:val="Normalaftertitle"/>
    <w:rsid w:val="00E94A26"/>
    <w:pPr>
      <w:keepLines/>
      <w:spacing w:before="240" w:after="120" w:line="280" w:lineRule="exact"/>
      <w:jc w:val="center"/>
    </w:pPr>
    <w:rPr>
      <w:rFonts w:eastAsia="MS Mincho" w:cs="Calibri"/>
      <w:sz w:val="22"/>
      <w:szCs w:val="22"/>
      <w:lang w:val="en-US"/>
    </w:rPr>
  </w:style>
  <w:style w:type="paragraph" w:customStyle="1" w:styleId="FooterQP">
    <w:name w:val="Footer_QP"/>
    <w:basedOn w:val="Normal"/>
    <w:rsid w:val="00E94A26"/>
    <w:pPr>
      <w:tabs>
        <w:tab w:val="clear" w:pos="794"/>
        <w:tab w:val="clear" w:pos="1191"/>
        <w:tab w:val="clear" w:pos="1588"/>
        <w:tab w:val="clear" w:pos="1985"/>
        <w:tab w:val="left" w:pos="907"/>
        <w:tab w:val="right" w:pos="8789"/>
        <w:tab w:val="right" w:pos="9639"/>
      </w:tabs>
      <w:spacing w:before="0" w:line="280" w:lineRule="exact"/>
    </w:pPr>
    <w:rPr>
      <w:rFonts w:eastAsia="MS Mincho" w:cs="Calibri"/>
      <w:b/>
      <w:sz w:val="22"/>
      <w:szCs w:val="22"/>
      <w:lang w:val="en-US"/>
    </w:rPr>
  </w:style>
  <w:style w:type="paragraph" w:styleId="Index2">
    <w:name w:val="index 2"/>
    <w:basedOn w:val="Normal"/>
    <w:next w:val="Normal"/>
    <w:semiHidden/>
    <w:rsid w:val="00E94A26"/>
    <w:pPr>
      <w:spacing w:before="160" w:line="280" w:lineRule="exact"/>
      <w:ind w:left="284"/>
    </w:pPr>
    <w:rPr>
      <w:rFonts w:eastAsia="MS Mincho" w:cs="Calibri"/>
      <w:sz w:val="22"/>
      <w:szCs w:val="22"/>
      <w:lang w:val="en-US"/>
    </w:rPr>
  </w:style>
  <w:style w:type="paragraph" w:styleId="Index3">
    <w:name w:val="index 3"/>
    <w:basedOn w:val="Normal"/>
    <w:next w:val="Normal"/>
    <w:semiHidden/>
    <w:rsid w:val="00E94A26"/>
    <w:pPr>
      <w:spacing w:before="160" w:line="280" w:lineRule="exact"/>
      <w:ind w:left="567"/>
    </w:pPr>
    <w:rPr>
      <w:rFonts w:eastAsia="MS Mincho" w:cs="Calibri"/>
      <w:sz w:val="22"/>
      <w:szCs w:val="22"/>
      <w:lang w:val="en-US"/>
    </w:rPr>
  </w:style>
  <w:style w:type="paragraph" w:customStyle="1" w:styleId="PartNo">
    <w:name w:val="Part_No"/>
    <w:basedOn w:val="Normal"/>
    <w:next w:val="Partref"/>
    <w:rsid w:val="00E94A26"/>
    <w:pPr>
      <w:keepNext/>
      <w:keepLines/>
      <w:spacing w:before="480" w:after="80" w:line="280" w:lineRule="exact"/>
      <w:jc w:val="both"/>
    </w:pPr>
    <w:rPr>
      <w:rFonts w:eastAsia="MS Mincho" w:cs="Calibri"/>
      <w:caps/>
      <w:szCs w:val="22"/>
      <w:lang w:val="en-US"/>
    </w:rPr>
  </w:style>
  <w:style w:type="paragraph" w:customStyle="1" w:styleId="Partref">
    <w:name w:val="Part_ref"/>
    <w:basedOn w:val="Normal"/>
    <w:next w:val="Parttitle"/>
    <w:rsid w:val="00E94A26"/>
    <w:pPr>
      <w:keepNext/>
      <w:keepLines/>
      <w:spacing w:before="280" w:line="280" w:lineRule="exact"/>
      <w:jc w:val="center"/>
    </w:pPr>
    <w:rPr>
      <w:rFonts w:eastAsia="MS Mincho" w:cs="Calibri"/>
      <w:sz w:val="22"/>
      <w:szCs w:val="22"/>
      <w:lang w:val="en-US"/>
    </w:rPr>
  </w:style>
  <w:style w:type="paragraph" w:customStyle="1" w:styleId="Parttitle">
    <w:name w:val="Part_title"/>
    <w:basedOn w:val="Normal"/>
    <w:next w:val="Normalaftertitle"/>
    <w:rsid w:val="00E94A26"/>
    <w:pPr>
      <w:keepNext/>
      <w:keepLines/>
      <w:spacing w:before="240" w:after="280" w:line="320" w:lineRule="exact"/>
      <w:jc w:val="center"/>
    </w:pPr>
    <w:rPr>
      <w:rFonts w:eastAsia="MS Mincho" w:cs="Calibri"/>
      <w:b/>
      <w:szCs w:val="22"/>
      <w:lang w:val="en-US"/>
    </w:rPr>
  </w:style>
  <w:style w:type="paragraph" w:customStyle="1" w:styleId="Recdate">
    <w:name w:val="Rec_date"/>
    <w:basedOn w:val="Normal"/>
    <w:next w:val="Normalaftertitle"/>
    <w:rsid w:val="00E94A26"/>
    <w:pPr>
      <w:keepNext/>
      <w:keepLines/>
      <w:tabs>
        <w:tab w:val="clear" w:pos="794"/>
        <w:tab w:val="clear" w:pos="1191"/>
        <w:tab w:val="clear" w:pos="1588"/>
        <w:tab w:val="clear" w:pos="1985"/>
      </w:tabs>
      <w:spacing w:before="160" w:line="280" w:lineRule="exact"/>
      <w:jc w:val="right"/>
    </w:pPr>
    <w:rPr>
      <w:rFonts w:eastAsia="MS Mincho" w:cs="Calibri"/>
      <w:i/>
      <w:sz w:val="22"/>
      <w:szCs w:val="22"/>
      <w:lang w:val="en-US"/>
    </w:rPr>
  </w:style>
  <w:style w:type="paragraph" w:customStyle="1" w:styleId="Questiondate">
    <w:name w:val="Question_date"/>
    <w:basedOn w:val="Recdate"/>
    <w:next w:val="Normalaftertitle"/>
    <w:rsid w:val="00E94A26"/>
  </w:style>
  <w:style w:type="paragraph" w:customStyle="1" w:styleId="RecNo">
    <w:name w:val="Rec_No"/>
    <w:basedOn w:val="Normal"/>
    <w:next w:val="Rectitle"/>
    <w:rsid w:val="00E94A26"/>
    <w:pPr>
      <w:keepNext/>
      <w:keepLines/>
      <w:spacing w:before="0" w:line="280" w:lineRule="exact"/>
    </w:pPr>
    <w:rPr>
      <w:rFonts w:eastAsia="MS Mincho" w:cs="Calibri"/>
      <w:b/>
      <w:sz w:val="28"/>
      <w:szCs w:val="22"/>
      <w:lang w:val="en-US"/>
    </w:rPr>
  </w:style>
  <w:style w:type="paragraph" w:customStyle="1" w:styleId="Rectitle">
    <w:name w:val="Rec_title"/>
    <w:basedOn w:val="Normal"/>
    <w:next w:val="Normalaftertitle"/>
    <w:rsid w:val="00E94A26"/>
    <w:pPr>
      <w:keepNext/>
      <w:keepLines/>
      <w:spacing w:before="360"/>
      <w:jc w:val="center"/>
    </w:pPr>
    <w:rPr>
      <w:rFonts w:eastAsia="MS Mincho" w:cs="Calibri"/>
      <w:b/>
      <w:sz w:val="28"/>
      <w:szCs w:val="22"/>
      <w:lang w:val="en-US"/>
    </w:rPr>
  </w:style>
  <w:style w:type="paragraph" w:customStyle="1" w:styleId="QuestionNo">
    <w:name w:val="Question_No"/>
    <w:basedOn w:val="RecNo"/>
    <w:next w:val="Questiontitle"/>
    <w:rsid w:val="00E94A26"/>
  </w:style>
  <w:style w:type="paragraph" w:customStyle="1" w:styleId="Questiontitle">
    <w:name w:val="Question_title"/>
    <w:basedOn w:val="Rectitle"/>
    <w:next w:val="Questionref"/>
    <w:rsid w:val="00E94A26"/>
  </w:style>
  <w:style w:type="paragraph" w:customStyle="1" w:styleId="Questionref">
    <w:name w:val="Question_ref"/>
    <w:basedOn w:val="Recref"/>
    <w:next w:val="Questiondate"/>
    <w:rsid w:val="00E94A26"/>
  </w:style>
  <w:style w:type="paragraph" w:customStyle="1" w:styleId="Recref">
    <w:name w:val="Rec_ref"/>
    <w:basedOn w:val="Normal"/>
    <w:next w:val="Recdate"/>
    <w:rsid w:val="00E94A26"/>
    <w:pPr>
      <w:keepNext/>
      <w:keepLines/>
      <w:tabs>
        <w:tab w:val="clear" w:pos="794"/>
        <w:tab w:val="clear" w:pos="1191"/>
        <w:tab w:val="clear" w:pos="1588"/>
        <w:tab w:val="clear" w:pos="1985"/>
      </w:tabs>
      <w:spacing w:before="160" w:line="280" w:lineRule="exact"/>
      <w:jc w:val="center"/>
    </w:pPr>
    <w:rPr>
      <w:rFonts w:eastAsia="MS Mincho" w:cs="Calibri"/>
      <w:i/>
      <w:sz w:val="22"/>
      <w:szCs w:val="22"/>
      <w:lang w:val="en-US"/>
    </w:rPr>
  </w:style>
  <w:style w:type="paragraph" w:customStyle="1" w:styleId="Repdate">
    <w:name w:val="Rep_date"/>
    <w:basedOn w:val="Recdate"/>
    <w:next w:val="Normalaftertitle"/>
    <w:rsid w:val="00E94A26"/>
  </w:style>
  <w:style w:type="paragraph" w:customStyle="1" w:styleId="RepNo">
    <w:name w:val="Rep_No"/>
    <w:basedOn w:val="RecNo"/>
    <w:next w:val="Reptitle"/>
    <w:rsid w:val="00E94A26"/>
  </w:style>
  <w:style w:type="paragraph" w:customStyle="1" w:styleId="Reptitle">
    <w:name w:val="Rep_title"/>
    <w:basedOn w:val="Rectitle"/>
    <w:next w:val="Repref"/>
    <w:rsid w:val="00E94A26"/>
  </w:style>
  <w:style w:type="paragraph" w:customStyle="1" w:styleId="Repref">
    <w:name w:val="Rep_ref"/>
    <w:basedOn w:val="Recref"/>
    <w:next w:val="Repdate"/>
    <w:rsid w:val="00E94A26"/>
  </w:style>
  <w:style w:type="paragraph" w:customStyle="1" w:styleId="Resdate">
    <w:name w:val="Res_date"/>
    <w:basedOn w:val="Recdate"/>
    <w:next w:val="Normalaftertitle"/>
    <w:rsid w:val="00E94A26"/>
  </w:style>
  <w:style w:type="paragraph" w:customStyle="1" w:styleId="ResNo">
    <w:name w:val="Res_No"/>
    <w:basedOn w:val="RecNo"/>
    <w:next w:val="Restitle"/>
    <w:rsid w:val="00E94A26"/>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E94A26"/>
  </w:style>
  <w:style w:type="paragraph" w:customStyle="1" w:styleId="Resref">
    <w:name w:val="Res_ref"/>
    <w:basedOn w:val="Recref"/>
    <w:next w:val="Resdate"/>
    <w:rsid w:val="00E94A26"/>
  </w:style>
  <w:style w:type="paragraph" w:customStyle="1" w:styleId="SectionNo">
    <w:name w:val="Section_No"/>
    <w:basedOn w:val="Normal"/>
    <w:next w:val="Sectiontitle"/>
    <w:rsid w:val="00E94A26"/>
    <w:pPr>
      <w:keepNext/>
      <w:keepLines/>
      <w:spacing w:before="720" w:line="320" w:lineRule="exact"/>
      <w:jc w:val="center"/>
    </w:pPr>
    <w:rPr>
      <w:rFonts w:eastAsia="MS Mincho" w:cs="Calibri"/>
      <w:caps/>
      <w:sz w:val="28"/>
      <w:szCs w:val="22"/>
      <w:lang w:val="en-US"/>
    </w:rPr>
  </w:style>
  <w:style w:type="paragraph" w:customStyle="1" w:styleId="Sectiontitle">
    <w:name w:val="Section_title"/>
    <w:basedOn w:val="Normal"/>
    <w:next w:val="Normalaftertitle"/>
    <w:rsid w:val="00E94A26"/>
    <w:pPr>
      <w:keepNext/>
      <w:keepLines/>
      <w:spacing w:before="360" w:after="120" w:line="320" w:lineRule="exact"/>
      <w:jc w:val="center"/>
    </w:pPr>
    <w:rPr>
      <w:rFonts w:eastAsia="MS Mincho" w:cs="Calibri"/>
      <w:b/>
      <w:sz w:val="28"/>
      <w:szCs w:val="22"/>
      <w:lang w:val="en-US"/>
    </w:rPr>
  </w:style>
  <w:style w:type="paragraph" w:customStyle="1" w:styleId="Source">
    <w:name w:val="Source"/>
    <w:basedOn w:val="Normal"/>
    <w:next w:val="Normalaftertitle"/>
    <w:rsid w:val="00E94A26"/>
    <w:pPr>
      <w:spacing w:before="840" w:after="200" w:line="280" w:lineRule="exact"/>
      <w:jc w:val="center"/>
    </w:pPr>
    <w:rPr>
      <w:rFonts w:eastAsia="MS Mincho" w:cs="Calibri"/>
      <w:b/>
      <w:sz w:val="28"/>
      <w:szCs w:val="22"/>
      <w:lang w:val="en-US"/>
    </w:rPr>
  </w:style>
  <w:style w:type="paragraph" w:customStyle="1" w:styleId="SpecialFooter">
    <w:name w:val="Special Footer"/>
    <w:basedOn w:val="Normal"/>
    <w:rsid w:val="00E94A26"/>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line="280" w:lineRule="exact"/>
      <w:jc w:val="both"/>
    </w:pPr>
    <w:rPr>
      <w:rFonts w:eastAsia="MS Mincho" w:cs="Calibri"/>
      <w:sz w:val="16"/>
      <w:szCs w:val="22"/>
      <w:lang w:val="en-US"/>
    </w:rPr>
  </w:style>
  <w:style w:type="paragraph" w:customStyle="1" w:styleId="Tablehead">
    <w:name w:val="Table_head"/>
    <w:basedOn w:val="Normal"/>
    <w:next w:val="Tabletext"/>
    <w:rsid w:val="00E94A2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MS Mincho" w:cs="Calibri"/>
      <w:b/>
      <w:sz w:val="20"/>
      <w:szCs w:val="22"/>
      <w:lang w:val="en-US"/>
    </w:rPr>
  </w:style>
  <w:style w:type="paragraph" w:customStyle="1" w:styleId="Tabletext">
    <w:name w:val="Table_text"/>
    <w:basedOn w:val="Normal"/>
    <w:rsid w:val="00E94A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MS Mincho" w:cs="Calibri"/>
      <w:sz w:val="20"/>
      <w:szCs w:val="22"/>
      <w:lang w:val="en-US"/>
    </w:rPr>
  </w:style>
  <w:style w:type="paragraph" w:customStyle="1" w:styleId="Tablelegend">
    <w:name w:val="Table_legend"/>
    <w:basedOn w:val="Normal"/>
    <w:rsid w:val="00E94A2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60" w:after="40" w:line="280" w:lineRule="exact"/>
    </w:pPr>
    <w:rPr>
      <w:rFonts w:eastAsia="MS Mincho" w:cs="Calibri"/>
      <w:sz w:val="22"/>
      <w:szCs w:val="22"/>
      <w:lang w:val="en-US"/>
    </w:rPr>
  </w:style>
  <w:style w:type="paragraph" w:customStyle="1" w:styleId="TableNoTitle">
    <w:name w:val="Table_NoTitle"/>
    <w:basedOn w:val="Normal"/>
    <w:next w:val="Tablehead"/>
    <w:rsid w:val="00E94A26"/>
    <w:pPr>
      <w:keepNext/>
      <w:keepLines/>
      <w:spacing w:before="360" w:after="120" w:line="240" w:lineRule="exact"/>
      <w:jc w:val="center"/>
    </w:pPr>
    <w:rPr>
      <w:rFonts w:eastAsia="MS Mincho" w:cs="Calibri"/>
      <w:b/>
      <w:sz w:val="20"/>
      <w:szCs w:val="22"/>
      <w:lang w:val="en-US"/>
    </w:rPr>
  </w:style>
  <w:style w:type="paragraph" w:customStyle="1" w:styleId="Title1">
    <w:name w:val="Title 1"/>
    <w:basedOn w:val="Source"/>
    <w:next w:val="Title2"/>
    <w:rsid w:val="00E94A2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94A26"/>
  </w:style>
  <w:style w:type="paragraph" w:customStyle="1" w:styleId="Title3">
    <w:name w:val="Title 3"/>
    <w:basedOn w:val="Title2"/>
    <w:next w:val="Title4"/>
    <w:rsid w:val="00E94A26"/>
    <w:rPr>
      <w:caps w:val="0"/>
    </w:rPr>
  </w:style>
  <w:style w:type="paragraph" w:customStyle="1" w:styleId="Title4">
    <w:name w:val="Title 4"/>
    <w:basedOn w:val="Title3"/>
    <w:next w:val="Heading1"/>
    <w:rsid w:val="00E94A26"/>
    <w:rPr>
      <w:b/>
    </w:rPr>
  </w:style>
  <w:style w:type="paragraph" w:customStyle="1" w:styleId="Section1">
    <w:name w:val="Section_1"/>
    <w:basedOn w:val="Normal"/>
    <w:next w:val="Normal"/>
    <w:rsid w:val="00E94A26"/>
    <w:pPr>
      <w:tabs>
        <w:tab w:val="clear" w:pos="794"/>
        <w:tab w:val="clear" w:pos="1191"/>
        <w:tab w:val="clear" w:pos="1588"/>
        <w:tab w:val="clear" w:pos="1985"/>
      </w:tabs>
      <w:spacing w:before="624" w:line="280" w:lineRule="exact"/>
      <w:jc w:val="center"/>
    </w:pPr>
    <w:rPr>
      <w:rFonts w:eastAsia="MS Mincho" w:cs="Calibri"/>
      <w:b/>
      <w:sz w:val="22"/>
      <w:szCs w:val="22"/>
      <w:lang w:val="en-US"/>
    </w:rPr>
  </w:style>
  <w:style w:type="paragraph" w:customStyle="1" w:styleId="Section2">
    <w:name w:val="Section_2"/>
    <w:basedOn w:val="Normal"/>
    <w:next w:val="Normal"/>
    <w:rsid w:val="00E94A26"/>
    <w:pPr>
      <w:tabs>
        <w:tab w:val="clear" w:pos="794"/>
        <w:tab w:val="clear" w:pos="1191"/>
        <w:tab w:val="clear" w:pos="1588"/>
        <w:tab w:val="clear" w:pos="1985"/>
      </w:tabs>
      <w:spacing w:before="240" w:line="280" w:lineRule="exact"/>
      <w:jc w:val="center"/>
    </w:pPr>
    <w:rPr>
      <w:rFonts w:eastAsia="MS Mincho" w:cs="Calibri"/>
      <w:i/>
      <w:sz w:val="22"/>
      <w:szCs w:val="22"/>
      <w:lang w:val="en-US"/>
    </w:rPr>
  </w:style>
  <w:style w:type="character" w:customStyle="1" w:styleId="href">
    <w:name w:val="href"/>
    <w:basedOn w:val="DefaultParagraphFont"/>
    <w:rsid w:val="00E94A26"/>
  </w:style>
  <w:style w:type="paragraph" w:customStyle="1" w:styleId="NormalIndent">
    <w:name w:val="Normal_Indent"/>
    <w:basedOn w:val="Normal"/>
    <w:rsid w:val="00E94A26"/>
    <w:pPr>
      <w:tabs>
        <w:tab w:val="clear" w:pos="1191"/>
        <w:tab w:val="clear" w:pos="1588"/>
        <w:tab w:val="clear" w:pos="1985"/>
        <w:tab w:val="left" w:pos="2693"/>
        <w:tab w:val="left" w:pos="7655"/>
      </w:tabs>
      <w:spacing w:line="280" w:lineRule="exact"/>
      <w:ind w:left="794"/>
    </w:pPr>
    <w:rPr>
      <w:rFonts w:eastAsia="MS Mincho" w:cs="Calibri"/>
      <w:sz w:val="22"/>
      <w:szCs w:val="22"/>
      <w:lang w:val="en-US"/>
    </w:rPr>
  </w:style>
  <w:style w:type="paragraph" w:customStyle="1" w:styleId="Origin">
    <w:name w:val="Origin"/>
    <w:basedOn w:val="Normal"/>
    <w:rsid w:val="00E94A26"/>
    <w:pPr>
      <w:spacing w:before="600" w:line="312" w:lineRule="auto"/>
    </w:pPr>
    <w:rPr>
      <w:rFonts w:ascii="Arial" w:hAnsi="Arial" w:cs="Simplified Arabic"/>
      <w:b/>
      <w:color w:val="808080"/>
      <w:sz w:val="26"/>
      <w:szCs w:val="22"/>
    </w:rPr>
  </w:style>
  <w:style w:type="paragraph" w:customStyle="1" w:styleId="Normalaftertitle0">
    <w:name w:val="Normal after title"/>
    <w:basedOn w:val="Normal"/>
    <w:next w:val="Normal"/>
    <w:rsid w:val="00E94A26"/>
    <w:pPr>
      <w:overflowPunct/>
      <w:autoSpaceDE/>
      <w:autoSpaceDN/>
      <w:adjustRightInd/>
      <w:spacing w:before="320"/>
      <w:textAlignment w:val="auto"/>
    </w:pPr>
    <w:rPr>
      <w:rFonts w:ascii="Times New Roman" w:eastAsia="Times New Roman" w:hAnsi="Times New Roman"/>
    </w:rPr>
  </w:style>
  <w:style w:type="paragraph" w:customStyle="1" w:styleId="headingi0">
    <w:name w:val="heading_i"/>
    <w:basedOn w:val="Heading3"/>
    <w:next w:val="Normal"/>
    <w:rsid w:val="00E94A2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Times New Roman" w:hAnsi="Times New Roman"/>
      <w:b w:val="0"/>
    </w:rPr>
  </w:style>
  <w:style w:type="paragraph" w:customStyle="1" w:styleId="CharCharCharCharCharChar">
    <w:name w:val="Char Char Char Char Char Char"/>
    <w:basedOn w:val="Normal"/>
    <w:rsid w:val="00E94A26"/>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lang w:val="en-US" w:eastAsia="zh-CN"/>
    </w:rPr>
  </w:style>
  <w:style w:type="paragraph" w:customStyle="1" w:styleId="TableTitle">
    <w:name w:val="Table_Title"/>
    <w:basedOn w:val="Normal"/>
    <w:next w:val="Normal"/>
    <w:rsid w:val="00E94A26"/>
    <w:pPr>
      <w:keepNext/>
      <w:keepLines/>
      <w:overflowPunct/>
      <w:autoSpaceDE/>
      <w:autoSpaceDN/>
      <w:adjustRightInd/>
      <w:spacing w:before="0" w:after="120"/>
      <w:jc w:val="center"/>
      <w:textAlignment w:val="auto"/>
    </w:pPr>
    <w:rPr>
      <w:rFonts w:ascii="Times New Roman" w:eastAsia="Times New Roman" w:hAnsi="Times New Roman"/>
      <w:b/>
    </w:rPr>
  </w:style>
  <w:style w:type="paragraph" w:styleId="Subtitle">
    <w:name w:val="Subtitle"/>
    <w:basedOn w:val="Normal"/>
    <w:link w:val="SubtitleChar"/>
    <w:qFormat/>
    <w:rsid w:val="00E94A26"/>
    <w:pPr>
      <w:tabs>
        <w:tab w:val="clear" w:pos="794"/>
        <w:tab w:val="clear" w:pos="1191"/>
        <w:tab w:val="clear" w:pos="1588"/>
        <w:tab w:val="clear" w:pos="1985"/>
      </w:tabs>
      <w:overflowPunct/>
      <w:autoSpaceDE/>
      <w:autoSpaceDN/>
      <w:adjustRightInd/>
      <w:spacing w:before="0"/>
      <w:jc w:val="center"/>
      <w:textAlignment w:val="auto"/>
    </w:pPr>
    <w:rPr>
      <w:rFonts w:ascii="Times New Roman" w:eastAsia="Times New Roman" w:hAnsi="Times New Roman"/>
      <w:b/>
      <w:bCs/>
      <w:sz w:val="28"/>
      <w:szCs w:val="24"/>
      <w:lang w:val="en-US"/>
    </w:rPr>
  </w:style>
  <w:style w:type="character" w:customStyle="1" w:styleId="SubtitleChar">
    <w:name w:val="Subtitle Char"/>
    <w:basedOn w:val="DefaultParagraphFont"/>
    <w:link w:val="Subtitle"/>
    <w:rsid w:val="00E94A26"/>
    <w:rPr>
      <w:rFonts w:ascii="Times New Roman" w:eastAsia="Times New Roman" w:hAnsi="Times New Roman" w:cs="Times New Roman"/>
      <w:b/>
      <w:bCs/>
      <w:sz w:val="28"/>
      <w:szCs w:val="24"/>
      <w:lang w:val="en-US"/>
    </w:rPr>
  </w:style>
  <w:style w:type="paragraph" w:styleId="BodyTextIndent3">
    <w:name w:val="Body Text Indent 3"/>
    <w:basedOn w:val="Normal"/>
    <w:link w:val="BodyTextIndent3Char"/>
    <w:rsid w:val="00E94A26"/>
    <w:pPr>
      <w:overflowPunct/>
      <w:autoSpaceDE/>
      <w:autoSpaceDN/>
      <w:adjustRightInd/>
      <w:ind w:left="284"/>
      <w:textAlignment w:val="auto"/>
    </w:pPr>
    <w:rPr>
      <w:rFonts w:ascii="Times New Roman" w:eastAsia="Times New Roman" w:hAnsi="Times New Roman"/>
    </w:rPr>
  </w:style>
  <w:style w:type="character" w:customStyle="1" w:styleId="BodyTextIndent3Char">
    <w:name w:val="Body Text Indent 3 Char"/>
    <w:basedOn w:val="DefaultParagraphFont"/>
    <w:link w:val="BodyTextIndent3"/>
    <w:rsid w:val="00E94A26"/>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E94A26"/>
    <w:rPr>
      <w:color w:val="808080"/>
    </w:rPr>
  </w:style>
  <w:style w:type="character" w:customStyle="1" w:styleId="UnresolvedMention3">
    <w:name w:val="Unresolved Mention3"/>
    <w:basedOn w:val="DefaultParagraphFont"/>
    <w:uiPriority w:val="99"/>
    <w:semiHidden/>
    <w:unhideWhenUsed/>
    <w:rsid w:val="00E94A26"/>
    <w:rPr>
      <w:color w:val="605E5C"/>
      <w:shd w:val="clear" w:color="auto" w:fill="E1DFDD"/>
    </w:rPr>
  </w:style>
  <w:style w:type="paragraph" w:customStyle="1" w:styleId="EndnoteText1">
    <w:name w:val="Endnote Text1"/>
    <w:basedOn w:val="Normal"/>
    <w:next w:val="EndnoteText"/>
    <w:link w:val="EndnoteTextChar"/>
    <w:uiPriority w:val="99"/>
    <w:semiHidden/>
    <w:unhideWhenUsed/>
    <w:rsid w:val="00E94A26"/>
    <w:pPr>
      <w:tabs>
        <w:tab w:val="clear" w:pos="794"/>
        <w:tab w:val="clear" w:pos="1191"/>
        <w:tab w:val="clear" w:pos="1588"/>
        <w:tab w:val="clear" w:pos="1985"/>
      </w:tabs>
      <w:overflowPunct/>
      <w:autoSpaceDE/>
      <w:autoSpaceDN/>
      <w:adjustRightInd/>
      <w:spacing w:before="0"/>
      <w:textAlignment w:val="auto"/>
    </w:pPr>
    <w:rPr>
      <w:rFonts w:eastAsia="Calibri" w:cs="Arial"/>
      <w:sz w:val="22"/>
      <w:szCs w:val="22"/>
    </w:rPr>
  </w:style>
  <w:style w:type="character" w:customStyle="1" w:styleId="EndnoteTextChar">
    <w:name w:val="Endnote Text Char"/>
    <w:basedOn w:val="DefaultParagraphFont"/>
    <w:link w:val="EndnoteText1"/>
    <w:uiPriority w:val="99"/>
    <w:semiHidden/>
    <w:rsid w:val="00E94A26"/>
    <w:rPr>
      <w:rFonts w:ascii="Calibri" w:eastAsia="Calibri" w:hAnsi="Calibri" w:cs="Arial"/>
      <w:lang w:val="en-GB" w:eastAsia="en-US"/>
    </w:rPr>
  </w:style>
  <w:style w:type="character" w:styleId="EndnoteReference">
    <w:name w:val="endnote reference"/>
    <w:basedOn w:val="DefaultParagraphFont"/>
    <w:uiPriority w:val="99"/>
    <w:semiHidden/>
    <w:unhideWhenUsed/>
    <w:rsid w:val="00E94A26"/>
    <w:rPr>
      <w:vertAlign w:val="superscript"/>
    </w:rPr>
  </w:style>
  <w:style w:type="paragraph" w:styleId="Revision">
    <w:name w:val="Revision"/>
    <w:hidden/>
    <w:uiPriority w:val="99"/>
    <w:semiHidden/>
    <w:rsid w:val="00E94A26"/>
    <w:pPr>
      <w:spacing w:after="0" w:line="240" w:lineRule="auto"/>
    </w:pPr>
    <w:rPr>
      <w:rFonts w:ascii="Calibri" w:eastAsia="MS Mincho" w:hAnsi="Calibri" w:cs="Calibri"/>
      <w:lang w:val="en-US"/>
    </w:rPr>
  </w:style>
  <w:style w:type="character" w:customStyle="1" w:styleId="ListParagraphChar">
    <w:name w:val="List Paragraph Char"/>
    <w:basedOn w:val="DefaultParagraphFont"/>
    <w:link w:val="ListParagraph"/>
    <w:uiPriority w:val="34"/>
    <w:locked/>
    <w:rsid w:val="00E94A26"/>
    <w:rPr>
      <w:rFonts w:ascii="Calibri" w:hAnsi="Calibri" w:cs="Times New Roman"/>
      <w:sz w:val="24"/>
      <w:szCs w:val="20"/>
    </w:rPr>
  </w:style>
  <w:style w:type="paragraph" w:customStyle="1" w:styleId="s17">
    <w:name w:val="s17"/>
    <w:basedOn w:val="Normal"/>
    <w:rsid w:val="00E94A2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Calibri" w:cs="Calibri"/>
      <w:sz w:val="22"/>
      <w:szCs w:val="22"/>
    </w:rPr>
  </w:style>
  <w:style w:type="character" w:customStyle="1" w:styleId="s10">
    <w:name w:val="s10"/>
    <w:basedOn w:val="DefaultParagraphFont"/>
    <w:rsid w:val="00E94A26"/>
  </w:style>
  <w:style w:type="table" w:customStyle="1" w:styleId="GridTable1Light-Accent11">
    <w:name w:val="Grid Table 1 Light - Accent 11"/>
    <w:basedOn w:val="TableNormal"/>
    <w:next w:val="GridTable1Light-Accent1"/>
    <w:uiPriority w:val="46"/>
    <w:rsid w:val="00E94A26"/>
    <w:pPr>
      <w:spacing w:after="0" w:line="240" w:lineRule="auto"/>
    </w:pPr>
    <w:rPr>
      <w:rFonts w:ascii="Calibri" w:eastAsia="MS Mincho" w:hAnsi="Calibri" w:cs="Calibri"/>
      <w:sz w:val="20"/>
      <w:szCs w:val="20"/>
      <w:lang w:val="fr-CH" w:eastAsia="zh-C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EndnoteText">
    <w:name w:val="endnote text"/>
    <w:basedOn w:val="Normal"/>
    <w:link w:val="EndnoteTextChar1"/>
    <w:uiPriority w:val="99"/>
    <w:semiHidden/>
    <w:unhideWhenUsed/>
    <w:rsid w:val="00E94A26"/>
    <w:pPr>
      <w:spacing w:before="0"/>
    </w:pPr>
    <w:rPr>
      <w:sz w:val="20"/>
    </w:rPr>
  </w:style>
  <w:style w:type="character" w:customStyle="1" w:styleId="EndnoteTextChar1">
    <w:name w:val="Endnote Text Char1"/>
    <w:basedOn w:val="DefaultParagraphFont"/>
    <w:link w:val="EndnoteText"/>
    <w:uiPriority w:val="99"/>
    <w:semiHidden/>
    <w:rsid w:val="00E94A26"/>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31576">
      <w:bodyDiv w:val="1"/>
      <w:marLeft w:val="0"/>
      <w:marRight w:val="0"/>
      <w:marTop w:val="0"/>
      <w:marBottom w:val="0"/>
      <w:divBdr>
        <w:top w:val="none" w:sz="0" w:space="0" w:color="auto"/>
        <w:left w:val="none" w:sz="0" w:space="0" w:color="auto"/>
        <w:bottom w:val="none" w:sz="0" w:space="0" w:color="auto"/>
        <w:right w:val="none" w:sz="0" w:space="0" w:color="auto"/>
      </w:divBdr>
      <w:divsChild>
        <w:div w:id="396628239">
          <w:marLeft w:val="-240"/>
          <w:marRight w:val="-240"/>
          <w:marTop w:val="0"/>
          <w:marBottom w:val="0"/>
          <w:divBdr>
            <w:top w:val="none" w:sz="0" w:space="0" w:color="auto"/>
            <w:left w:val="none" w:sz="0" w:space="0" w:color="auto"/>
            <w:bottom w:val="none" w:sz="0" w:space="0" w:color="auto"/>
            <w:right w:val="none" w:sz="0" w:space="0" w:color="auto"/>
          </w:divBdr>
          <w:divsChild>
            <w:div w:id="510342765">
              <w:marLeft w:val="0"/>
              <w:marRight w:val="0"/>
              <w:marTop w:val="0"/>
              <w:marBottom w:val="0"/>
              <w:divBdr>
                <w:top w:val="none" w:sz="0" w:space="0" w:color="auto"/>
                <w:left w:val="none" w:sz="0" w:space="0" w:color="auto"/>
                <w:bottom w:val="none" w:sz="0" w:space="0" w:color="auto"/>
                <w:right w:val="none" w:sz="0" w:space="0" w:color="auto"/>
              </w:divBdr>
              <w:divsChild>
                <w:div w:id="10087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55139">
      <w:bodyDiv w:val="1"/>
      <w:marLeft w:val="0"/>
      <w:marRight w:val="0"/>
      <w:marTop w:val="0"/>
      <w:marBottom w:val="0"/>
      <w:divBdr>
        <w:top w:val="none" w:sz="0" w:space="0" w:color="auto"/>
        <w:left w:val="none" w:sz="0" w:space="0" w:color="auto"/>
        <w:bottom w:val="none" w:sz="0" w:space="0" w:color="auto"/>
        <w:right w:val="none" w:sz="0" w:space="0" w:color="auto"/>
      </w:divBdr>
    </w:div>
    <w:div w:id="253586364">
      <w:bodyDiv w:val="1"/>
      <w:marLeft w:val="0"/>
      <w:marRight w:val="0"/>
      <w:marTop w:val="0"/>
      <w:marBottom w:val="0"/>
      <w:divBdr>
        <w:top w:val="none" w:sz="0" w:space="0" w:color="auto"/>
        <w:left w:val="none" w:sz="0" w:space="0" w:color="auto"/>
        <w:bottom w:val="none" w:sz="0" w:space="0" w:color="auto"/>
        <w:right w:val="none" w:sz="0" w:space="0" w:color="auto"/>
      </w:divBdr>
      <w:divsChild>
        <w:div w:id="136799846">
          <w:marLeft w:val="-240"/>
          <w:marRight w:val="-240"/>
          <w:marTop w:val="0"/>
          <w:marBottom w:val="0"/>
          <w:divBdr>
            <w:top w:val="none" w:sz="0" w:space="0" w:color="auto"/>
            <w:left w:val="none" w:sz="0" w:space="0" w:color="auto"/>
            <w:bottom w:val="none" w:sz="0" w:space="0" w:color="auto"/>
            <w:right w:val="none" w:sz="0" w:space="0" w:color="auto"/>
          </w:divBdr>
          <w:divsChild>
            <w:div w:id="504712341">
              <w:marLeft w:val="0"/>
              <w:marRight w:val="0"/>
              <w:marTop w:val="0"/>
              <w:marBottom w:val="0"/>
              <w:divBdr>
                <w:top w:val="none" w:sz="0" w:space="0" w:color="auto"/>
                <w:left w:val="none" w:sz="0" w:space="0" w:color="auto"/>
                <w:bottom w:val="none" w:sz="0" w:space="0" w:color="auto"/>
                <w:right w:val="none" w:sz="0" w:space="0" w:color="auto"/>
              </w:divBdr>
              <w:divsChild>
                <w:div w:id="20363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61160">
      <w:bodyDiv w:val="1"/>
      <w:marLeft w:val="0"/>
      <w:marRight w:val="0"/>
      <w:marTop w:val="0"/>
      <w:marBottom w:val="0"/>
      <w:divBdr>
        <w:top w:val="none" w:sz="0" w:space="0" w:color="auto"/>
        <w:left w:val="none" w:sz="0" w:space="0" w:color="auto"/>
        <w:bottom w:val="none" w:sz="0" w:space="0" w:color="auto"/>
        <w:right w:val="none" w:sz="0" w:space="0" w:color="auto"/>
      </w:divBdr>
      <w:divsChild>
        <w:div w:id="1192450101">
          <w:marLeft w:val="-240"/>
          <w:marRight w:val="-240"/>
          <w:marTop w:val="0"/>
          <w:marBottom w:val="0"/>
          <w:divBdr>
            <w:top w:val="none" w:sz="0" w:space="0" w:color="auto"/>
            <w:left w:val="none" w:sz="0" w:space="0" w:color="auto"/>
            <w:bottom w:val="none" w:sz="0" w:space="0" w:color="auto"/>
            <w:right w:val="none" w:sz="0" w:space="0" w:color="auto"/>
          </w:divBdr>
          <w:divsChild>
            <w:div w:id="463932041">
              <w:marLeft w:val="0"/>
              <w:marRight w:val="0"/>
              <w:marTop w:val="0"/>
              <w:marBottom w:val="0"/>
              <w:divBdr>
                <w:top w:val="none" w:sz="0" w:space="0" w:color="auto"/>
                <w:left w:val="none" w:sz="0" w:space="0" w:color="auto"/>
                <w:bottom w:val="none" w:sz="0" w:space="0" w:color="auto"/>
                <w:right w:val="none" w:sz="0" w:space="0" w:color="auto"/>
              </w:divBdr>
              <w:divsChild>
                <w:div w:id="17228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5069">
      <w:bodyDiv w:val="1"/>
      <w:marLeft w:val="0"/>
      <w:marRight w:val="0"/>
      <w:marTop w:val="0"/>
      <w:marBottom w:val="0"/>
      <w:divBdr>
        <w:top w:val="none" w:sz="0" w:space="0" w:color="auto"/>
        <w:left w:val="none" w:sz="0" w:space="0" w:color="auto"/>
        <w:bottom w:val="none" w:sz="0" w:space="0" w:color="auto"/>
        <w:right w:val="none" w:sz="0" w:space="0" w:color="auto"/>
      </w:divBdr>
    </w:div>
    <w:div w:id="458374639">
      <w:bodyDiv w:val="1"/>
      <w:marLeft w:val="0"/>
      <w:marRight w:val="0"/>
      <w:marTop w:val="0"/>
      <w:marBottom w:val="0"/>
      <w:divBdr>
        <w:top w:val="none" w:sz="0" w:space="0" w:color="auto"/>
        <w:left w:val="none" w:sz="0" w:space="0" w:color="auto"/>
        <w:bottom w:val="none" w:sz="0" w:space="0" w:color="auto"/>
        <w:right w:val="none" w:sz="0" w:space="0" w:color="auto"/>
      </w:divBdr>
    </w:div>
    <w:div w:id="539173850">
      <w:bodyDiv w:val="1"/>
      <w:marLeft w:val="0"/>
      <w:marRight w:val="0"/>
      <w:marTop w:val="0"/>
      <w:marBottom w:val="0"/>
      <w:divBdr>
        <w:top w:val="none" w:sz="0" w:space="0" w:color="auto"/>
        <w:left w:val="none" w:sz="0" w:space="0" w:color="auto"/>
        <w:bottom w:val="none" w:sz="0" w:space="0" w:color="auto"/>
        <w:right w:val="none" w:sz="0" w:space="0" w:color="auto"/>
      </w:divBdr>
      <w:divsChild>
        <w:div w:id="1612544429">
          <w:marLeft w:val="-240"/>
          <w:marRight w:val="-240"/>
          <w:marTop w:val="0"/>
          <w:marBottom w:val="0"/>
          <w:divBdr>
            <w:top w:val="none" w:sz="0" w:space="0" w:color="auto"/>
            <w:left w:val="none" w:sz="0" w:space="0" w:color="auto"/>
            <w:bottom w:val="none" w:sz="0" w:space="0" w:color="auto"/>
            <w:right w:val="none" w:sz="0" w:space="0" w:color="auto"/>
          </w:divBdr>
          <w:divsChild>
            <w:div w:id="911429216">
              <w:marLeft w:val="0"/>
              <w:marRight w:val="0"/>
              <w:marTop w:val="0"/>
              <w:marBottom w:val="0"/>
              <w:divBdr>
                <w:top w:val="none" w:sz="0" w:space="0" w:color="auto"/>
                <w:left w:val="none" w:sz="0" w:space="0" w:color="auto"/>
                <w:bottom w:val="none" w:sz="0" w:space="0" w:color="auto"/>
                <w:right w:val="none" w:sz="0" w:space="0" w:color="auto"/>
              </w:divBdr>
              <w:divsChild>
                <w:div w:id="159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5094">
      <w:bodyDiv w:val="1"/>
      <w:marLeft w:val="0"/>
      <w:marRight w:val="0"/>
      <w:marTop w:val="0"/>
      <w:marBottom w:val="0"/>
      <w:divBdr>
        <w:top w:val="none" w:sz="0" w:space="0" w:color="auto"/>
        <w:left w:val="none" w:sz="0" w:space="0" w:color="auto"/>
        <w:bottom w:val="none" w:sz="0" w:space="0" w:color="auto"/>
        <w:right w:val="none" w:sz="0" w:space="0" w:color="auto"/>
      </w:divBdr>
      <w:divsChild>
        <w:div w:id="842204745">
          <w:marLeft w:val="-240"/>
          <w:marRight w:val="-240"/>
          <w:marTop w:val="0"/>
          <w:marBottom w:val="0"/>
          <w:divBdr>
            <w:top w:val="none" w:sz="0" w:space="0" w:color="auto"/>
            <w:left w:val="none" w:sz="0" w:space="0" w:color="auto"/>
            <w:bottom w:val="none" w:sz="0" w:space="0" w:color="auto"/>
            <w:right w:val="none" w:sz="0" w:space="0" w:color="auto"/>
          </w:divBdr>
          <w:divsChild>
            <w:div w:id="1929345604">
              <w:marLeft w:val="0"/>
              <w:marRight w:val="0"/>
              <w:marTop w:val="0"/>
              <w:marBottom w:val="0"/>
              <w:divBdr>
                <w:top w:val="none" w:sz="0" w:space="0" w:color="auto"/>
                <w:left w:val="none" w:sz="0" w:space="0" w:color="auto"/>
                <w:bottom w:val="none" w:sz="0" w:space="0" w:color="auto"/>
                <w:right w:val="none" w:sz="0" w:space="0" w:color="auto"/>
              </w:divBdr>
              <w:divsChild>
                <w:div w:id="4714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74208">
      <w:bodyDiv w:val="1"/>
      <w:marLeft w:val="0"/>
      <w:marRight w:val="0"/>
      <w:marTop w:val="0"/>
      <w:marBottom w:val="0"/>
      <w:divBdr>
        <w:top w:val="none" w:sz="0" w:space="0" w:color="auto"/>
        <w:left w:val="none" w:sz="0" w:space="0" w:color="auto"/>
        <w:bottom w:val="none" w:sz="0" w:space="0" w:color="auto"/>
        <w:right w:val="none" w:sz="0" w:space="0" w:color="auto"/>
      </w:divBdr>
    </w:div>
    <w:div w:id="874466236">
      <w:bodyDiv w:val="1"/>
      <w:marLeft w:val="0"/>
      <w:marRight w:val="0"/>
      <w:marTop w:val="0"/>
      <w:marBottom w:val="0"/>
      <w:divBdr>
        <w:top w:val="none" w:sz="0" w:space="0" w:color="auto"/>
        <w:left w:val="none" w:sz="0" w:space="0" w:color="auto"/>
        <w:bottom w:val="none" w:sz="0" w:space="0" w:color="auto"/>
        <w:right w:val="none" w:sz="0" w:space="0" w:color="auto"/>
      </w:divBdr>
      <w:divsChild>
        <w:div w:id="653677465">
          <w:marLeft w:val="-240"/>
          <w:marRight w:val="-240"/>
          <w:marTop w:val="0"/>
          <w:marBottom w:val="0"/>
          <w:divBdr>
            <w:top w:val="none" w:sz="0" w:space="0" w:color="auto"/>
            <w:left w:val="none" w:sz="0" w:space="0" w:color="auto"/>
            <w:bottom w:val="none" w:sz="0" w:space="0" w:color="auto"/>
            <w:right w:val="none" w:sz="0" w:space="0" w:color="auto"/>
          </w:divBdr>
          <w:divsChild>
            <w:div w:id="1954290240">
              <w:marLeft w:val="0"/>
              <w:marRight w:val="0"/>
              <w:marTop w:val="0"/>
              <w:marBottom w:val="0"/>
              <w:divBdr>
                <w:top w:val="none" w:sz="0" w:space="0" w:color="auto"/>
                <w:left w:val="none" w:sz="0" w:space="0" w:color="auto"/>
                <w:bottom w:val="none" w:sz="0" w:space="0" w:color="auto"/>
                <w:right w:val="none" w:sz="0" w:space="0" w:color="auto"/>
              </w:divBdr>
              <w:divsChild>
                <w:div w:id="17747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6639">
      <w:bodyDiv w:val="1"/>
      <w:marLeft w:val="0"/>
      <w:marRight w:val="0"/>
      <w:marTop w:val="0"/>
      <w:marBottom w:val="0"/>
      <w:divBdr>
        <w:top w:val="none" w:sz="0" w:space="0" w:color="auto"/>
        <w:left w:val="none" w:sz="0" w:space="0" w:color="auto"/>
        <w:bottom w:val="none" w:sz="0" w:space="0" w:color="auto"/>
        <w:right w:val="none" w:sz="0" w:space="0" w:color="auto"/>
      </w:divBdr>
    </w:div>
    <w:div w:id="1145201205">
      <w:bodyDiv w:val="1"/>
      <w:marLeft w:val="0"/>
      <w:marRight w:val="0"/>
      <w:marTop w:val="0"/>
      <w:marBottom w:val="0"/>
      <w:divBdr>
        <w:top w:val="none" w:sz="0" w:space="0" w:color="auto"/>
        <w:left w:val="none" w:sz="0" w:space="0" w:color="auto"/>
        <w:bottom w:val="none" w:sz="0" w:space="0" w:color="auto"/>
        <w:right w:val="none" w:sz="0" w:space="0" w:color="auto"/>
      </w:divBdr>
      <w:divsChild>
        <w:div w:id="1978795741">
          <w:marLeft w:val="-240"/>
          <w:marRight w:val="-240"/>
          <w:marTop w:val="0"/>
          <w:marBottom w:val="0"/>
          <w:divBdr>
            <w:top w:val="none" w:sz="0" w:space="0" w:color="auto"/>
            <w:left w:val="none" w:sz="0" w:space="0" w:color="auto"/>
            <w:bottom w:val="none" w:sz="0" w:space="0" w:color="auto"/>
            <w:right w:val="none" w:sz="0" w:space="0" w:color="auto"/>
          </w:divBdr>
          <w:divsChild>
            <w:div w:id="81688734">
              <w:marLeft w:val="0"/>
              <w:marRight w:val="0"/>
              <w:marTop w:val="0"/>
              <w:marBottom w:val="0"/>
              <w:divBdr>
                <w:top w:val="none" w:sz="0" w:space="0" w:color="auto"/>
                <w:left w:val="none" w:sz="0" w:space="0" w:color="auto"/>
                <w:bottom w:val="none" w:sz="0" w:space="0" w:color="auto"/>
                <w:right w:val="none" w:sz="0" w:space="0" w:color="auto"/>
              </w:divBdr>
              <w:divsChild>
                <w:div w:id="1026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852626">
      <w:bodyDiv w:val="1"/>
      <w:marLeft w:val="0"/>
      <w:marRight w:val="0"/>
      <w:marTop w:val="0"/>
      <w:marBottom w:val="0"/>
      <w:divBdr>
        <w:top w:val="none" w:sz="0" w:space="0" w:color="auto"/>
        <w:left w:val="none" w:sz="0" w:space="0" w:color="auto"/>
        <w:bottom w:val="none" w:sz="0" w:space="0" w:color="auto"/>
        <w:right w:val="none" w:sz="0" w:space="0" w:color="auto"/>
      </w:divBdr>
    </w:div>
    <w:div w:id="1198733261">
      <w:bodyDiv w:val="1"/>
      <w:marLeft w:val="0"/>
      <w:marRight w:val="0"/>
      <w:marTop w:val="0"/>
      <w:marBottom w:val="0"/>
      <w:divBdr>
        <w:top w:val="none" w:sz="0" w:space="0" w:color="auto"/>
        <w:left w:val="none" w:sz="0" w:space="0" w:color="auto"/>
        <w:bottom w:val="none" w:sz="0" w:space="0" w:color="auto"/>
        <w:right w:val="none" w:sz="0" w:space="0" w:color="auto"/>
      </w:divBdr>
      <w:divsChild>
        <w:div w:id="1546673907">
          <w:marLeft w:val="-240"/>
          <w:marRight w:val="-240"/>
          <w:marTop w:val="0"/>
          <w:marBottom w:val="0"/>
          <w:divBdr>
            <w:top w:val="none" w:sz="0" w:space="0" w:color="auto"/>
            <w:left w:val="none" w:sz="0" w:space="0" w:color="auto"/>
            <w:bottom w:val="none" w:sz="0" w:space="0" w:color="auto"/>
            <w:right w:val="none" w:sz="0" w:space="0" w:color="auto"/>
          </w:divBdr>
          <w:divsChild>
            <w:div w:id="492919036">
              <w:marLeft w:val="0"/>
              <w:marRight w:val="0"/>
              <w:marTop w:val="0"/>
              <w:marBottom w:val="0"/>
              <w:divBdr>
                <w:top w:val="none" w:sz="0" w:space="0" w:color="auto"/>
                <w:left w:val="none" w:sz="0" w:space="0" w:color="auto"/>
                <w:bottom w:val="none" w:sz="0" w:space="0" w:color="auto"/>
                <w:right w:val="none" w:sz="0" w:space="0" w:color="auto"/>
              </w:divBdr>
              <w:divsChild>
                <w:div w:id="195547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76813">
      <w:bodyDiv w:val="1"/>
      <w:marLeft w:val="0"/>
      <w:marRight w:val="0"/>
      <w:marTop w:val="0"/>
      <w:marBottom w:val="0"/>
      <w:divBdr>
        <w:top w:val="none" w:sz="0" w:space="0" w:color="auto"/>
        <w:left w:val="none" w:sz="0" w:space="0" w:color="auto"/>
        <w:bottom w:val="none" w:sz="0" w:space="0" w:color="auto"/>
        <w:right w:val="none" w:sz="0" w:space="0" w:color="auto"/>
      </w:divBdr>
      <w:divsChild>
        <w:div w:id="2026665327">
          <w:marLeft w:val="-240"/>
          <w:marRight w:val="-240"/>
          <w:marTop w:val="0"/>
          <w:marBottom w:val="0"/>
          <w:divBdr>
            <w:top w:val="none" w:sz="0" w:space="0" w:color="auto"/>
            <w:left w:val="none" w:sz="0" w:space="0" w:color="auto"/>
            <w:bottom w:val="none" w:sz="0" w:space="0" w:color="auto"/>
            <w:right w:val="none" w:sz="0" w:space="0" w:color="auto"/>
          </w:divBdr>
          <w:divsChild>
            <w:div w:id="1238637359">
              <w:marLeft w:val="0"/>
              <w:marRight w:val="0"/>
              <w:marTop w:val="0"/>
              <w:marBottom w:val="0"/>
              <w:divBdr>
                <w:top w:val="none" w:sz="0" w:space="0" w:color="auto"/>
                <w:left w:val="none" w:sz="0" w:space="0" w:color="auto"/>
                <w:bottom w:val="none" w:sz="0" w:space="0" w:color="auto"/>
                <w:right w:val="none" w:sz="0" w:space="0" w:color="auto"/>
              </w:divBdr>
              <w:divsChild>
                <w:div w:id="7892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83908">
      <w:bodyDiv w:val="1"/>
      <w:marLeft w:val="0"/>
      <w:marRight w:val="0"/>
      <w:marTop w:val="0"/>
      <w:marBottom w:val="0"/>
      <w:divBdr>
        <w:top w:val="none" w:sz="0" w:space="0" w:color="auto"/>
        <w:left w:val="none" w:sz="0" w:space="0" w:color="auto"/>
        <w:bottom w:val="none" w:sz="0" w:space="0" w:color="auto"/>
        <w:right w:val="none" w:sz="0" w:space="0" w:color="auto"/>
      </w:divBdr>
    </w:div>
    <w:div w:id="1509173142">
      <w:bodyDiv w:val="1"/>
      <w:marLeft w:val="0"/>
      <w:marRight w:val="0"/>
      <w:marTop w:val="0"/>
      <w:marBottom w:val="0"/>
      <w:divBdr>
        <w:top w:val="none" w:sz="0" w:space="0" w:color="auto"/>
        <w:left w:val="none" w:sz="0" w:space="0" w:color="auto"/>
        <w:bottom w:val="none" w:sz="0" w:space="0" w:color="auto"/>
        <w:right w:val="none" w:sz="0" w:space="0" w:color="auto"/>
      </w:divBdr>
      <w:divsChild>
        <w:div w:id="1822886511">
          <w:marLeft w:val="-240"/>
          <w:marRight w:val="-240"/>
          <w:marTop w:val="0"/>
          <w:marBottom w:val="0"/>
          <w:divBdr>
            <w:top w:val="none" w:sz="0" w:space="0" w:color="auto"/>
            <w:left w:val="none" w:sz="0" w:space="0" w:color="auto"/>
            <w:bottom w:val="none" w:sz="0" w:space="0" w:color="auto"/>
            <w:right w:val="none" w:sz="0" w:space="0" w:color="auto"/>
          </w:divBdr>
          <w:divsChild>
            <w:div w:id="232593172">
              <w:marLeft w:val="0"/>
              <w:marRight w:val="0"/>
              <w:marTop w:val="0"/>
              <w:marBottom w:val="0"/>
              <w:divBdr>
                <w:top w:val="none" w:sz="0" w:space="0" w:color="auto"/>
                <w:left w:val="none" w:sz="0" w:space="0" w:color="auto"/>
                <w:bottom w:val="none" w:sz="0" w:space="0" w:color="auto"/>
                <w:right w:val="none" w:sz="0" w:space="0" w:color="auto"/>
              </w:divBdr>
              <w:divsChild>
                <w:div w:id="211801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24385">
      <w:bodyDiv w:val="1"/>
      <w:marLeft w:val="0"/>
      <w:marRight w:val="0"/>
      <w:marTop w:val="0"/>
      <w:marBottom w:val="0"/>
      <w:divBdr>
        <w:top w:val="none" w:sz="0" w:space="0" w:color="auto"/>
        <w:left w:val="none" w:sz="0" w:space="0" w:color="auto"/>
        <w:bottom w:val="none" w:sz="0" w:space="0" w:color="auto"/>
        <w:right w:val="none" w:sz="0" w:space="0" w:color="auto"/>
      </w:divBdr>
      <w:divsChild>
        <w:div w:id="913271978">
          <w:marLeft w:val="-240"/>
          <w:marRight w:val="-240"/>
          <w:marTop w:val="0"/>
          <w:marBottom w:val="0"/>
          <w:divBdr>
            <w:top w:val="none" w:sz="0" w:space="0" w:color="auto"/>
            <w:left w:val="none" w:sz="0" w:space="0" w:color="auto"/>
            <w:bottom w:val="none" w:sz="0" w:space="0" w:color="auto"/>
            <w:right w:val="none" w:sz="0" w:space="0" w:color="auto"/>
          </w:divBdr>
          <w:divsChild>
            <w:div w:id="1344433051">
              <w:marLeft w:val="0"/>
              <w:marRight w:val="0"/>
              <w:marTop w:val="0"/>
              <w:marBottom w:val="0"/>
              <w:divBdr>
                <w:top w:val="none" w:sz="0" w:space="0" w:color="auto"/>
                <w:left w:val="none" w:sz="0" w:space="0" w:color="auto"/>
                <w:bottom w:val="none" w:sz="0" w:space="0" w:color="auto"/>
                <w:right w:val="none" w:sz="0" w:space="0" w:color="auto"/>
              </w:divBdr>
              <w:divsChild>
                <w:div w:id="14987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92949">
      <w:bodyDiv w:val="1"/>
      <w:marLeft w:val="0"/>
      <w:marRight w:val="0"/>
      <w:marTop w:val="0"/>
      <w:marBottom w:val="0"/>
      <w:divBdr>
        <w:top w:val="none" w:sz="0" w:space="0" w:color="auto"/>
        <w:left w:val="none" w:sz="0" w:space="0" w:color="auto"/>
        <w:bottom w:val="none" w:sz="0" w:space="0" w:color="auto"/>
        <w:right w:val="none" w:sz="0" w:space="0" w:color="auto"/>
      </w:divBdr>
    </w:div>
    <w:div w:id="1589387429">
      <w:bodyDiv w:val="1"/>
      <w:marLeft w:val="0"/>
      <w:marRight w:val="0"/>
      <w:marTop w:val="0"/>
      <w:marBottom w:val="0"/>
      <w:divBdr>
        <w:top w:val="none" w:sz="0" w:space="0" w:color="auto"/>
        <w:left w:val="none" w:sz="0" w:space="0" w:color="auto"/>
        <w:bottom w:val="none" w:sz="0" w:space="0" w:color="auto"/>
        <w:right w:val="none" w:sz="0" w:space="0" w:color="auto"/>
      </w:divBdr>
    </w:div>
    <w:div w:id="1767001806">
      <w:bodyDiv w:val="1"/>
      <w:marLeft w:val="0"/>
      <w:marRight w:val="0"/>
      <w:marTop w:val="0"/>
      <w:marBottom w:val="0"/>
      <w:divBdr>
        <w:top w:val="none" w:sz="0" w:space="0" w:color="auto"/>
        <w:left w:val="none" w:sz="0" w:space="0" w:color="auto"/>
        <w:bottom w:val="none" w:sz="0" w:space="0" w:color="auto"/>
        <w:right w:val="none" w:sz="0" w:space="0" w:color="auto"/>
      </w:divBdr>
    </w:div>
    <w:div w:id="1927298172">
      <w:bodyDiv w:val="1"/>
      <w:marLeft w:val="0"/>
      <w:marRight w:val="0"/>
      <w:marTop w:val="0"/>
      <w:marBottom w:val="0"/>
      <w:divBdr>
        <w:top w:val="none" w:sz="0" w:space="0" w:color="auto"/>
        <w:left w:val="none" w:sz="0" w:space="0" w:color="auto"/>
        <w:bottom w:val="none" w:sz="0" w:space="0" w:color="auto"/>
        <w:right w:val="none" w:sz="0" w:space="0" w:color="auto"/>
      </w:divBdr>
    </w:div>
    <w:div w:id="1945455955">
      <w:bodyDiv w:val="1"/>
      <w:marLeft w:val="0"/>
      <w:marRight w:val="0"/>
      <w:marTop w:val="0"/>
      <w:marBottom w:val="0"/>
      <w:divBdr>
        <w:top w:val="none" w:sz="0" w:space="0" w:color="auto"/>
        <w:left w:val="none" w:sz="0" w:space="0" w:color="auto"/>
        <w:bottom w:val="none" w:sz="0" w:space="0" w:color="auto"/>
        <w:right w:val="none" w:sz="0" w:space="0" w:color="auto"/>
      </w:divBdr>
      <w:divsChild>
        <w:div w:id="274989976">
          <w:marLeft w:val="-240"/>
          <w:marRight w:val="-240"/>
          <w:marTop w:val="0"/>
          <w:marBottom w:val="0"/>
          <w:divBdr>
            <w:top w:val="none" w:sz="0" w:space="0" w:color="auto"/>
            <w:left w:val="none" w:sz="0" w:space="0" w:color="auto"/>
            <w:bottom w:val="none" w:sz="0" w:space="0" w:color="auto"/>
            <w:right w:val="none" w:sz="0" w:space="0" w:color="auto"/>
          </w:divBdr>
          <w:divsChild>
            <w:div w:id="1509439829">
              <w:marLeft w:val="0"/>
              <w:marRight w:val="0"/>
              <w:marTop w:val="0"/>
              <w:marBottom w:val="0"/>
              <w:divBdr>
                <w:top w:val="none" w:sz="0" w:space="0" w:color="auto"/>
                <w:left w:val="none" w:sz="0" w:space="0" w:color="auto"/>
                <w:bottom w:val="none" w:sz="0" w:space="0" w:color="auto"/>
                <w:right w:val="none" w:sz="0" w:space="0" w:color="auto"/>
              </w:divBdr>
              <w:divsChild>
                <w:div w:id="6445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66234">
      <w:bodyDiv w:val="1"/>
      <w:marLeft w:val="0"/>
      <w:marRight w:val="0"/>
      <w:marTop w:val="0"/>
      <w:marBottom w:val="0"/>
      <w:divBdr>
        <w:top w:val="none" w:sz="0" w:space="0" w:color="auto"/>
        <w:left w:val="none" w:sz="0" w:space="0" w:color="auto"/>
        <w:bottom w:val="none" w:sz="0" w:space="0" w:color="auto"/>
        <w:right w:val="none" w:sz="0" w:space="0" w:color="auto"/>
      </w:divBdr>
    </w:div>
    <w:div w:id="2102558600">
      <w:bodyDiv w:val="1"/>
      <w:marLeft w:val="0"/>
      <w:marRight w:val="0"/>
      <w:marTop w:val="0"/>
      <w:marBottom w:val="0"/>
      <w:divBdr>
        <w:top w:val="none" w:sz="0" w:space="0" w:color="auto"/>
        <w:left w:val="none" w:sz="0" w:space="0" w:color="auto"/>
        <w:bottom w:val="none" w:sz="0" w:space="0" w:color="auto"/>
        <w:right w:val="none" w:sz="0" w:space="0" w:color="auto"/>
      </w:divBdr>
      <w:divsChild>
        <w:div w:id="616956905">
          <w:marLeft w:val="-240"/>
          <w:marRight w:val="-240"/>
          <w:marTop w:val="0"/>
          <w:marBottom w:val="0"/>
          <w:divBdr>
            <w:top w:val="none" w:sz="0" w:space="0" w:color="auto"/>
            <w:left w:val="none" w:sz="0" w:space="0" w:color="auto"/>
            <w:bottom w:val="none" w:sz="0" w:space="0" w:color="auto"/>
            <w:right w:val="none" w:sz="0" w:space="0" w:color="auto"/>
          </w:divBdr>
          <w:divsChild>
            <w:div w:id="322701267">
              <w:marLeft w:val="0"/>
              <w:marRight w:val="0"/>
              <w:marTop w:val="0"/>
              <w:marBottom w:val="0"/>
              <w:divBdr>
                <w:top w:val="none" w:sz="0" w:space="0" w:color="auto"/>
                <w:left w:val="none" w:sz="0" w:space="0" w:color="auto"/>
                <w:bottom w:val="none" w:sz="0" w:space="0" w:color="auto"/>
                <w:right w:val="none" w:sz="0" w:space="0" w:color="auto"/>
              </w:divBdr>
              <w:divsChild>
                <w:div w:id="1162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S21-CL-C-0065/en" TargetMode="External"/><Relationship Id="rId21" Type="http://schemas.openxmlformats.org/officeDocument/2006/relationships/hyperlink" Target="https://www.itu.int/md/S21-CL-C-0066/en" TargetMode="External"/><Relationship Id="rId42" Type="http://schemas.openxmlformats.org/officeDocument/2006/relationships/hyperlink" Target="https://www.itu.int/md/S21-CL-C-0012/en" TargetMode="External"/><Relationship Id="rId47" Type="http://schemas.openxmlformats.org/officeDocument/2006/relationships/hyperlink" Target="https://www.itu.int/md/S21-CL-C-0022/en" TargetMode="External"/><Relationship Id="rId63" Type="http://schemas.openxmlformats.org/officeDocument/2006/relationships/hyperlink" Target="https://www.itu.int/md/S21-CL-C-0039/en" TargetMode="External"/><Relationship Id="rId68" Type="http://schemas.openxmlformats.org/officeDocument/2006/relationships/hyperlink" Target="https://www.itu.int/md/S21-CL-C-0033/en" TargetMode="External"/><Relationship Id="rId84" Type="http://schemas.openxmlformats.org/officeDocument/2006/relationships/header" Target="header2.xml"/><Relationship Id="rId16" Type="http://schemas.openxmlformats.org/officeDocument/2006/relationships/hyperlink" Target="https://www.itu.int/md/S21-CL-C-0005/en" TargetMode="External"/><Relationship Id="rId11" Type="http://schemas.openxmlformats.org/officeDocument/2006/relationships/hyperlink" Target="https://www.itu.int/md/S21-CL-C-0035/en" TargetMode="External"/><Relationship Id="rId32" Type="http://schemas.openxmlformats.org/officeDocument/2006/relationships/hyperlink" Target="https://www.itu.int/md/S21-CL-C-0040/en" TargetMode="External"/><Relationship Id="rId37" Type="http://schemas.openxmlformats.org/officeDocument/2006/relationships/hyperlink" Target="https://www.itu.int/md/S21-CL-C-0048/en" TargetMode="External"/><Relationship Id="rId53" Type="http://schemas.openxmlformats.org/officeDocument/2006/relationships/hyperlink" Target="https://www.itu.int/md/S21-CL-C-0070/en" TargetMode="External"/><Relationship Id="rId58" Type="http://schemas.openxmlformats.org/officeDocument/2006/relationships/hyperlink" Target="https://www.itu.int/md/S21-CL-C-0034/en" TargetMode="External"/><Relationship Id="rId74" Type="http://schemas.openxmlformats.org/officeDocument/2006/relationships/hyperlink" Target="https://www.itu.int/md/S21-CL-C-0020/en" TargetMode="External"/><Relationship Id="rId79" Type="http://schemas.openxmlformats.org/officeDocument/2006/relationships/hyperlink" Target="https://www.itu.int/md/S21-CL-C-0032/en" TargetMode="External"/><Relationship Id="rId5" Type="http://schemas.openxmlformats.org/officeDocument/2006/relationships/footnotes" Target="footnotes.xml"/><Relationship Id="rId19" Type="http://schemas.openxmlformats.org/officeDocument/2006/relationships/hyperlink" Target="https://www.itu.int/md/S21-CL-C-0013/en" TargetMode="External"/><Relationship Id="rId14" Type="http://schemas.openxmlformats.org/officeDocument/2006/relationships/hyperlink" Target="https://www.itu.int/md/S21-CL-C-0021/en" TargetMode="External"/><Relationship Id="rId22" Type="http://schemas.openxmlformats.org/officeDocument/2006/relationships/hyperlink" Target="https://www.itu.int/md/S21-CL-C-0055/en" TargetMode="External"/><Relationship Id="rId27" Type="http://schemas.openxmlformats.org/officeDocument/2006/relationships/hyperlink" Target="https://www.itu.int/md/S21-CL-C-0056/en" TargetMode="External"/><Relationship Id="rId30" Type="http://schemas.openxmlformats.org/officeDocument/2006/relationships/hyperlink" Target="https://www.itu.int/md/S21-CL-C-0011/en" TargetMode="External"/><Relationship Id="rId35" Type="http://schemas.openxmlformats.org/officeDocument/2006/relationships/hyperlink" Target="https://www.itu.int/md/S21-CL-C-0060/en" TargetMode="External"/><Relationship Id="rId43" Type="http://schemas.openxmlformats.org/officeDocument/2006/relationships/hyperlink" Target="https://www.itu.int/md/S21-CL-C-0026/en" TargetMode="External"/><Relationship Id="rId48" Type="http://schemas.openxmlformats.org/officeDocument/2006/relationships/hyperlink" Target="https://www.itu.int/md/S21-CL-C-0063/en" TargetMode="External"/><Relationship Id="rId56" Type="http://schemas.openxmlformats.org/officeDocument/2006/relationships/hyperlink" Target="https://www.itu.int/md/S21-CL-C-0059/en" TargetMode="External"/><Relationship Id="rId64" Type="http://schemas.openxmlformats.org/officeDocument/2006/relationships/hyperlink" Target="https://www.itu.int/md/S21-CL-C-0038/en" TargetMode="External"/><Relationship Id="rId69" Type="http://schemas.openxmlformats.org/officeDocument/2006/relationships/hyperlink" Target="https://www.itu.int/md/S21-CL-C-0018/en" TargetMode="External"/><Relationship Id="rId77" Type="http://schemas.openxmlformats.org/officeDocument/2006/relationships/hyperlink" Target="https://www.itu.int/md/S21-CL-C-0045/en" TargetMode="External"/><Relationship Id="rId8" Type="http://schemas.openxmlformats.org/officeDocument/2006/relationships/hyperlink" Target="https://www.itu.int/en/council/Pages/registration.aspx" TargetMode="External"/><Relationship Id="rId51" Type="http://schemas.openxmlformats.org/officeDocument/2006/relationships/hyperlink" Target="https://www.itu.int/md/S21-CL-C-0043/en" TargetMode="External"/><Relationship Id="rId72" Type="http://schemas.openxmlformats.org/officeDocument/2006/relationships/hyperlink" Target="https://www.itu.int/md/S21-CL-C-0009/en" TargetMode="External"/><Relationship Id="rId80" Type="http://schemas.openxmlformats.org/officeDocument/2006/relationships/hyperlink" Target="https://www.itu.int/md/S21-CL-C-0031/en"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itu.int/md/S21-CL-C-0028/en" TargetMode="External"/><Relationship Id="rId17" Type="http://schemas.openxmlformats.org/officeDocument/2006/relationships/hyperlink" Target="https://www.itu.int/md/S21-CL-C-0024/en" TargetMode="External"/><Relationship Id="rId25" Type="http://schemas.openxmlformats.org/officeDocument/2006/relationships/hyperlink" Target="https://www.itu.int/md/S21-CL-C-0017/en" TargetMode="External"/><Relationship Id="rId33" Type="http://schemas.openxmlformats.org/officeDocument/2006/relationships/hyperlink" Target="https://www.itu.int/md/S21-CL-C-0041/en" TargetMode="External"/><Relationship Id="rId38" Type="http://schemas.openxmlformats.org/officeDocument/2006/relationships/hyperlink" Target="https://www.itu.int/md/S21-CL-C-0029/en" TargetMode="External"/><Relationship Id="rId46" Type="http://schemas.openxmlformats.org/officeDocument/2006/relationships/hyperlink" Target="https://www.itu.int/md/S21-CL-C-0071/en" TargetMode="External"/><Relationship Id="rId59" Type="http://schemas.openxmlformats.org/officeDocument/2006/relationships/hyperlink" Target="https://www.itu.int/md/S21-CL-C-0025/en" TargetMode="External"/><Relationship Id="rId67" Type="http://schemas.openxmlformats.org/officeDocument/2006/relationships/hyperlink" Target="https://www.itu.int/md/S21-CL-C-0074/en" TargetMode="External"/><Relationship Id="rId20" Type="http://schemas.openxmlformats.org/officeDocument/2006/relationships/hyperlink" Target="https://www.itu.int/md/S21-CL-C-0004/en" TargetMode="External"/><Relationship Id="rId41" Type="http://schemas.openxmlformats.org/officeDocument/2006/relationships/hyperlink" Target="https://www.itu.int/md/S21-CL-C-0057/en" TargetMode="External"/><Relationship Id="rId54" Type="http://schemas.openxmlformats.org/officeDocument/2006/relationships/hyperlink" Target="https://www.itu.int/md/S21-CL-C-0054/en" TargetMode="External"/><Relationship Id="rId62" Type="http://schemas.openxmlformats.org/officeDocument/2006/relationships/hyperlink" Target="https://www.itu.int/md/S21-CL-C-0010/en" TargetMode="External"/><Relationship Id="rId70" Type="http://schemas.openxmlformats.org/officeDocument/2006/relationships/hyperlink" Target="https://www.itu.int/md/S21-CL-C-0006/en" TargetMode="External"/><Relationship Id="rId75" Type="http://schemas.openxmlformats.org/officeDocument/2006/relationships/hyperlink" Target="https://www.itu.int/md/S21-CL-C-0052/en"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www.itu.int/md/S21-CL-C-0030/en" TargetMode="External"/><Relationship Id="rId23" Type="http://schemas.openxmlformats.org/officeDocument/2006/relationships/hyperlink" Target="https://www.itu.int/md/S21-CL-C-0002/en" TargetMode="External"/><Relationship Id="rId28" Type="http://schemas.openxmlformats.org/officeDocument/2006/relationships/hyperlink" Target="https://www.itu.int/md/S21-CL-C-0049/en" TargetMode="External"/><Relationship Id="rId36" Type="http://schemas.openxmlformats.org/officeDocument/2006/relationships/hyperlink" Target="https://www.itu.int/md/S21-CL-C-0007/en" TargetMode="External"/><Relationship Id="rId49" Type="http://schemas.openxmlformats.org/officeDocument/2006/relationships/hyperlink" Target="https://www.itu.int/md/S21-CL-C-0075/en" TargetMode="External"/><Relationship Id="rId57" Type="http://schemas.openxmlformats.org/officeDocument/2006/relationships/hyperlink" Target="https://www.itu.int/md/S21-CL-C-0046/en" TargetMode="External"/><Relationship Id="rId10" Type="http://schemas.openxmlformats.org/officeDocument/2006/relationships/hyperlink" Target="https://www.itu.int/md/S21-CL-C-0027/en" TargetMode="External"/><Relationship Id="rId31" Type="http://schemas.openxmlformats.org/officeDocument/2006/relationships/hyperlink" Target="https://www.itu.int/md/S21-CL-C-0042/en" TargetMode="External"/><Relationship Id="rId44" Type="http://schemas.openxmlformats.org/officeDocument/2006/relationships/hyperlink" Target="https://www.itu.int/md/S21-CL-C-0051/en" TargetMode="External"/><Relationship Id="rId52" Type="http://schemas.openxmlformats.org/officeDocument/2006/relationships/hyperlink" Target="https://www.itu.int/md/S21-CL-C-0061/en" TargetMode="External"/><Relationship Id="rId60" Type="http://schemas.openxmlformats.org/officeDocument/2006/relationships/hyperlink" Target="https://www.itu.int/md/S21-CL-C-0062/en" TargetMode="External"/><Relationship Id="rId65" Type="http://schemas.openxmlformats.org/officeDocument/2006/relationships/hyperlink" Target="https://www.itu.int/md/S21-CL-C-0068/en" TargetMode="External"/><Relationship Id="rId73" Type="http://schemas.openxmlformats.org/officeDocument/2006/relationships/hyperlink" Target="https://www.itu.int/md/S21-CL-C-0016/en" TargetMode="External"/><Relationship Id="rId78" Type="http://schemas.openxmlformats.org/officeDocument/2006/relationships/hyperlink" Target="https://www.itu.int/md/S21-CL-C-0058/en" TargetMode="External"/><Relationship Id="rId81" Type="http://schemas.openxmlformats.org/officeDocument/2006/relationships/hyperlink" Target="https://www.itu.int/md/S21-CL-C-0003/en"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1-CL-C-0014/en" TargetMode="External"/><Relationship Id="rId13" Type="http://schemas.openxmlformats.org/officeDocument/2006/relationships/hyperlink" Target="https://www.itu.int/md/S21-CL-C-0064/en" TargetMode="External"/><Relationship Id="rId18" Type="http://schemas.openxmlformats.org/officeDocument/2006/relationships/hyperlink" Target="https://www.itu.int/md/S21-CL-C-0073/en" TargetMode="External"/><Relationship Id="rId39" Type="http://schemas.openxmlformats.org/officeDocument/2006/relationships/hyperlink" Target="https://www.itu.int/md/S21-CL-C-0023/en" TargetMode="External"/><Relationship Id="rId34" Type="http://schemas.openxmlformats.org/officeDocument/2006/relationships/hyperlink" Target="https://www.itu.int/md/S21-CL-C-0044/en" TargetMode="External"/><Relationship Id="rId50" Type="http://schemas.openxmlformats.org/officeDocument/2006/relationships/hyperlink" Target="https://www.itu.int/md/S21-CL-C-0015/en" TargetMode="External"/><Relationship Id="rId55" Type="http://schemas.openxmlformats.org/officeDocument/2006/relationships/hyperlink" Target="https://www.itu.int/md/S21-CL-C-0069/en" TargetMode="External"/><Relationship Id="rId76" Type="http://schemas.openxmlformats.org/officeDocument/2006/relationships/hyperlink" Target="https://www.itu.int/md/S21-CL-C-0047/en" TargetMode="External"/><Relationship Id="rId7" Type="http://schemas.openxmlformats.org/officeDocument/2006/relationships/hyperlink" Target="mailto:gbs@itu.int" TargetMode="External"/><Relationship Id="rId71" Type="http://schemas.openxmlformats.org/officeDocument/2006/relationships/hyperlink" Target="https://www.itu.int/md/S21-CL-C-0019/en" TargetMode="External"/><Relationship Id="rId2" Type="http://schemas.openxmlformats.org/officeDocument/2006/relationships/styles" Target="styles.xml"/><Relationship Id="rId29" Type="http://schemas.openxmlformats.org/officeDocument/2006/relationships/hyperlink" Target="https://www.itu.int/md/S21-CL-C-0050/en" TargetMode="External"/><Relationship Id="rId24" Type="http://schemas.openxmlformats.org/officeDocument/2006/relationships/hyperlink" Target="https://www.itu.int/md/S21-CL-C-0037/en" TargetMode="External"/><Relationship Id="rId40" Type="http://schemas.openxmlformats.org/officeDocument/2006/relationships/hyperlink" Target="https://www.itu.int/md/S21-CL-C-0008/en" TargetMode="External"/><Relationship Id="rId45" Type="http://schemas.openxmlformats.org/officeDocument/2006/relationships/hyperlink" Target="https://www.itu.int/md/S21-CL-C-0036/en" TargetMode="External"/><Relationship Id="rId66" Type="http://schemas.openxmlformats.org/officeDocument/2006/relationships/hyperlink" Target="https://www.itu.int/md/S21-CL-C-0072/en" TargetMode="External"/><Relationship Id="rId87" Type="http://schemas.openxmlformats.org/officeDocument/2006/relationships/theme" Target="theme/theme1.xml"/><Relationship Id="rId61" Type="http://schemas.openxmlformats.org/officeDocument/2006/relationships/hyperlink" Target="https://www.itu.int/md/S21-CL-C-0067/en" TargetMode="External"/><Relationship Id="rId82"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41D2-1DCC-446B-ADC5-C9EC5E6E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1403</Words>
  <Characters>7999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Janin, Patricia</dc:creator>
  <cp:lastModifiedBy>Brouard, Ricarda</cp:lastModifiedBy>
  <cp:revision>2</cp:revision>
  <dcterms:created xsi:type="dcterms:W3CDTF">2021-04-06T08:27:00Z</dcterms:created>
  <dcterms:modified xsi:type="dcterms:W3CDTF">2021-04-06T08:27:00Z</dcterms:modified>
</cp:coreProperties>
</file>