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286B0C" w14:paraId="509E9351" w14:textId="77777777">
        <w:trPr>
          <w:cantSplit/>
        </w:trPr>
        <w:tc>
          <w:tcPr>
            <w:tcW w:w="6912" w:type="dxa"/>
          </w:tcPr>
          <w:p w14:paraId="3C9F03EA" w14:textId="34E313DB" w:rsidR="00093EEB" w:rsidRPr="00286B0C" w:rsidRDefault="003A584C" w:rsidP="005A1840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286B0C">
              <w:rPr>
                <w:b/>
                <w:bCs/>
                <w:sz w:val="30"/>
                <w:szCs w:val="30"/>
              </w:rPr>
              <w:t>Grupo de Trabajo del Consejo sobre los Planes Estratégico y Financiero para 2024-2027</w:t>
            </w:r>
            <w:r w:rsidR="00093EEB" w:rsidRPr="00286B0C">
              <w:rPr>
                <w:b/>
                <w:bCs/>
                <w:sz w:val="26"/>
                <w:szCs w:val="26"/>
              </w:rPr>
              <w:br/>
            </w:r>
            <w:r w:rsidRPr="00286B0C">
              <w:rPr>
                <w:b/>
                <w:bCs/>
                <w:szCs w:val="24"/>
              </w:rPr>
              <w:t xml:space="preserve">Primera reunión </w:t>
            </w:r>
            <w:r w:rsidR="005A1840" w:rsidRPr="00286B0C">
              <w:rPr>
                <w:b/>
                <w:bCs/>
                <w:szCs w:val="24"/>
              </w:rPr>
              <w:t xml:space="preserve">– Virtual, 29-30 </w:t>
            </w:r>
            <w:r w:rsidRPr="00286B0C">
              <w:rPr>
                <w:b/>
                <w:bCs/>
                <w:szCs w:val="24"/>
              </w:rPr>
              <w:t>de septiembre de</w:t>
            </w:r>
            <w:r w:rsidR="005A1840" w:rsidRPr="00286B0C">
              <w:rPr>
                <w:b/>
                <w:bCs/>
                <w:szCs w:val="24"/>
              </w:rPr>
              <w:t xml:space="preserve"> 2021</w:t>
            </w:r>
          </w:p>
        </w:tc>
        <w:tc>
          <w:tcPr>
            <w:tcW w:w="3261" w:type="dxa"/>
          </w:tcPr>
          <w:p w14:paraId="3B65EF6A" w14:textId="77777777" w:rsidR="00093EEB" w:rsidRPr="00286B0C" w:rsidRDefault="007955DA" w:rsidP="007955DA">
            <w:pPr>
              <w:spacing w:before="0"/>
              <w:rPr>
                <w:szCs w:val="24"/>
              </w:rPr>
            </w:pPr>
            <w:bookmarkStart w:id="1" w:name="ditulogo"/>
            <w:bookmarkEnd w:id="1"/>
            <w:r w:rsidRPr="00286B0C">
              <w:rPr>
                <w:noProof/>
                <w:lang w:eastAsia="zh-CN"/>
              </w:rPr>
              <w:drawing>
                <wp:inline distT="0" distB="0" distL="0" distR="0" wp14:anchorId="2EA8E8B5" wp14:editId="20F437A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286B0C" w14:paraId="3722BAF5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E867426" w14:textId="77777777" w:rsidR="00093EEB" w:rsidRPr="00286B0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286B0C" w14:paraId="52A2B439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A6B2B3C" w14:textId="77777777" w:rsidR="00093EEB" w:rsidRPr="00286B0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C667BA9" w14:textId="77777777" w:rsidR="00093EEB" w:rsidRPr="00286B0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286B0C" w14:paraId="23AF1C7F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6E8C087" w14:textId="77777777" w:rsidR="00093EEB" w:rsidRPr="00286B0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6A2EE25E" w14:textId="716D10AB" w:rsidR="00093EEB" w:rsidRPr="00286B0C" w:rsidRDefault="005A1840" w:rsidP="00C2727F">
            <w:pPr>
              <w:spacing w:before="0"/>
              <w:rPr>
                <w:b/>
                <w:bCs/>
                <w:szCs w:val="24"/>
              </w:rPr>
            </w:pPr>
            <w:r w:rsidRPr="00286B0C">
              <w:rPr>
                <w:b/>
                <w:bCs/>
                <w:szCs w:val="24"/>
              </w:rPr>
              <w:t>Documento CWG-SFP-1/</w:t>
            </w:r>
            <w:r w:rsidR="00231A9E" w:rsidRPr="00286B0C">
              <w:rPr>
                <w:b/>
                <w:bCs/>
                <w:szCs w:val="24"/>
              </w:rPr>
              <w:t>8</w:t>
            </w:r>
            <w:r w:rsidRPr="00286B0C">
              <w:rPr>
                <w:b/>
                <w:bCs/>
                <w:szCs w:val="24"/>
              </w:rPr>
              <w:t>-S</w:t>
            </w:r>
          </w:p>
        </w:tc>
      </w:tr>
      <w:tr w:rsidR="00093EEB" w:rsidRPr="00286B0C" w14:paraId="0E8E77A1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FE500A4" w14:textId="77777777" w:rsidR="00093EEB" w:rsidRPr="00286B0C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5F565883" w14:textId="68546792" w:rsidR="00093EEB" w:rsidRPr="00286B0C" w:rsidRDefault="00231A9E" w:rsidP="00C2727F">
            <w:pPr>
              <w:spacing w:before="0"/>
              <w:rPr>
                <w:b/>
                <w:bCs/>
                <w:szCs w:val="24"/>
              </w:rPr>
            </w:pPr>
            <w:r w:rsidRPr="00286B0C">
              <w:rPr>
                <w:b/>
                <w:bCs/>
                <w:szCs w:val="24"/>
              </w:rPr>
              <w:t>9</w:t>
            </w:r>
            <w:r w:rsidR="005A1840" w:rsidRPr="00286B0C">
              <w:rPr>
                <w:b/>
                <w:bCs/>
                <w:szCs w:val="24"/>
              </w:rPr>
              <w:t xml:space="preserve"> de </w:t>
            </w:r>
            <w:r w:rsidRPr="00286B0C">
              <w:rPr>
                <w:b/>
                <w:bCs/>
                <w:szCs w:val="24"/>
              </w:rPr>
              <w:t>septiembre</w:t>
            </w:r>
            <w:r w:rsidR="005A1840" w:rsidRPr="00286B0C">
              <w:rPr>
                <w:b/>
                <w:bCs/>
                <w:szCs w:val="24"/>
              </w:rPr>
              <w:t xml:space="preserve"> de 2021</w:t>
            </w:r>
          </w:p>
        </w:tc>
      </w:tr>
      <w:tr w:rsidR="00093EEB" w:rsidRPr="00286B0C" w14:paraId="6D7EF81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A900D65" w14:textId="77777777" w:rsidR="00093EEB" w:rsidRPr="00286B0C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535E8E1E" w14:textId="04D4C7DD" w:rsidR="00093EEB" w:rsidRPr="00286B0C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286B0C">
              <w:rPr>
                <w:b/>
                <w:bCs/>
                <w:szCs w:val="24"/>
              </w:rPr>
              <w:t xml:space="preserve">Original: </w:t>
            </w:r>
            <w:r w:rsidR="00231A9E" w:rsidRPr="00286B0C">
              <w:rPr>
                <w:b/>
                <w:bCs/>
                <w:szCs w:val="24"/>
              </w:rPr>
              <w:t>ruso</w:t>
            </w:r>
          </w:p>
        </w:tc>
      </w:tr>
      <w:tr w:rsidR="00093EEB" w:rsidRPr="00286B0C" w14:paraId="2D243CAD" w14:textId="77777777">
        <w:trPr>
          <w:cantSplit/>
        </w:trPr>
        <w:tc>
          <w:tcPr>
            <w:tcW w:w="10173" w:type="dxa"/>
            <w:gridSpan w:val="2"/>
          </w:tcPr>
          <w:p w14:paraId="3B00EA2B" w14:textId="134B5826" w:rsidR="00093EEB" w:rsidRPr="00286B0C" w:rsidRDefault="00EC696C">
            <w:pPr>
              <w:pStyle w:val="Source"/>
            </w:pPr>
            <w:bookmarkStart w:id="6" w:name="dsource" w:colFirst="0" w:colLast="0"/>
            <w:bookmarkStart w:id="7" w:name="_Hlk83027127"/>
            <w:bookmarkEnd w:id="0"/>
            <w:bookmarkEnd w:id="5"/>
            <w:r w:rsidRPr="00286B0C">
              <w:t>Contribución de la Federación de Rusia</w:t>
            </w:r>
          </w:p>
        </w:tc>
      </w:tr>
      <w:tr w:rsidR="00093EEB" w:rsidRPr="00286B0C" w14:paraId="2FF2D504" w14:textId="77777777">
        <w:trPr>
          <w:cantSplit/>
        </w:trPr>
        <w:tc>
          <w:tcPr>
            <w:tcW w:w="10173" w:type="dxa"/>
            <w:gridSpan w:val="2"/>
          </w:tcPr>
          <w:p w14:paraId="62389682" w14:textId="227E686E" w:rsidR="00093EEB" w:rsidRPr="00286B0C" w:rsidRDefault="00286B0C">
            <w:pPr>
              <w:pStyle w:val="Title1"/>
            </w:pPr>
            <w:bookmarkStart w:id="8" w:name="dtitle1" w:colFirst="0" w:colLast="0"/>
            <w:bookmarkEnd w:id="6"/>
            <w:r w:rsidRPr="00286B0C">
              <w:t xml:space="preserve">PROPUESTAS DE LA FEDERACIÓN DE RUSIA a efectos de LA MEJORA </w:t>
            </w:r>
            <w:r w:rsidR="00B72C24">
              <w:br/>
            </w:r>
            <w:r w:rsidRPr="00286B0C">
              <w:t>DEL PLAN ESTRATÉGICO DE LA UIT PARA 2024-2027</w:t>
            </w:r>
          </w:p>
        </w:tc>
      </w:tr>
    </w:tbl>
    <w:bookmarkEnd w:id="8"/>
    <w:bookmarkEnd w:id="7"/>
    <w:p w14:paraId="2CCA6C65" w14:textId="79CBD258" w:rsidR="00EC696C" w:rsidRPr="00286B0C" w:rsidRDefault="00624A71" w:rsidP="00EC696C">
      <w:pPr>
        <w:pStyle w:val="Headingb"/>
      </w:pPr>
      <w:r w:rsidRPr="00286B0C">
        <w:t>Introducción</w:t>
      </w:r>
    </w:p>
    <w:p w14:paraId="6CAD29B1" w14:textId="76B21C2C" w:rsidR="00EC696C" w:rsidRPr="00286B0C" w:rsidRDefault="00286B0C" w:rsidP="001F42C8">
      <w:r w:rsidRPr="00286B0C">
        <w:t xml:space="preserve">La elaboración de los </w:t>
      </w:r>
      <w:r w:rsidR="00394BD1" w:rsidRPr="00286B0C">
        <w:t xml:space="preserve">Planes Estratégico </w:t>
      </w:r>
      <w:r w:rsidRPr="00286B0C">
        <w:t xml:space="preserve">y </w:t>
      </w:r>
      <w:r w:rsidR="00394BD1" w:rsidRPr="00286B0C">
        <w:t xml:space="preserve">Financiero </w:t>
      </w:r>
      <w:r w:rsidRPr="00286B0C">
        <w:t>de la UIT debe</w:t>
      </w:r>
      <w:r w:rsidR="00911AD8">
        <w:t>ría</w:t>
      </w:r>
      <w:r w:rsidRPr="00286B0C">
        <w:t xml:space="preserve"> basarse principalmente en </w:t>
      </w:r>
      <w:r>
        <w:t>el</w:t>
      </w:r>
      <w:r w:rsidRPr="00286B0C">
        <w:t xml:space="preserve"> mandato</w:t>
      </w:r>
      <w:r>
        <w:t xml:space="preserve"> de la organización</w:t>
      </w:r>
      <w:r w:rsidRPr="00286B0C">
        <w:t>, establec</w:t>
      </w:r>
      <w:r>
        <w:t>ido</w:t>
      </w:r>
      <w:r w:rsidRPr="00286B0C">
        <w:t xml:space="preserve"> en los textos fundamentales (Constitución y Convenio), en las necesidades de sus miembros y en las nuevas tendencias del entorno exterior de las telecomunicaciones/</w:t>
      </w:r>
      <w:r w:rsidR="001F42C8" w:rsidRPr="001F42C8">
        <w:t>tecnologías de la información y la comunicación (TIC)</w:t>
      </w:r>
      <w:r w:rsidRPr="00286B0C">
        <w:t xml:space="preserve">. Sin embargo, también es importante </w:t>
      </w:r>
      <w:r>
        <w:t>considerar los</w:t>
      </w:r>
      <w:r w:rsidRPr="00286B0C">
        <w:t xml:space="preserve"> objetivos </w:t>
      </w:r>
      <w:r w:rsidR="00911AD8">
        <w:t>y</w:t>
      </w:r>
      <w:r w:rsidR="00911AD8" w:rsidRPr="00286B0C">
        <w:t xml:space="preserve"> metas </w:t>
      </w:r>
      <w:r w:rsidRPr="00286B0C">
        <w:t>de desarrollo de las Naciones Unidas y las recomendaciones de la Dependencia Común de Inspección</w:t>
      </w:r>
      <w:r>
        <w:t xml:space="preserve"> en materia de</w:t>
      </w:r>
      <w:r w:rsidRPr="00286B0C">
        <w:t xml:space="preserve"> desarrollo sostenible, </w:t>
      </w:r>
      <w:r>
        <w:t>puesto</w:t>
      </w:r>
      <w:r w:rsidRPr="00286B0C">
        <w:t xml:space="preserve"> que la UIT es </w:t>
      </w:r>
      <w:r>
        <w:t>el</w:t>
      </w:r>
      <w:r w:rsidRPr="00286B0C">
        <w:t xml:space="preserve"> organismo especializado de la</w:t>
      </w:r>
      <w:r>
        <w:t>s Naciones Unidas para las</w:t>
      </w:r>
      <w:r w:rsidRPr="00286B0C">
        <w:t xml:space="preserve"> telecomunicaciones y las TIC y asume un papel activo en </w:t>
      </w:r>
      <w:r w:rsidR="00911AD8">
        <w:t>las</w:t>
      </w:r>
      <w:r w:rsidRPr="00286B0C">
        <w:t xml:space="preserve"> actividades</w:t>
      </w:r>
      <w:r w:rsidR="00911AD8">
        <w:t xml:space="preserve"> conexas</w:t>
      </w:r>
      <w:r w:rsidRPr="00286B0C">
        <w:t xml:space="preserve">. </w:t>
      </w:r>
      <w:r>
        <w:t xml:space="preserve">La función que desempeñan </w:t>
      </w:r>
      <w:r w:rsidRPr="00286B0C">
        <w:t xml:space="preserve">las telecomunicaciones/TIC en la consecución de los Objetivos de Desarrollo Sostenible (ODS) y los objetivos de la CMSI </w:t>
      </w:r>
      <w:r>
        <w:t xml:space="preserve">goza de un amplio reconocimiento. </w:t>
      </w:r>
      <w:r w:rsidRPr="00286B0C">
        <w:t xml:space="preserve">La coordinación y complementación de </w:t>
      </w:r>
      <w:r w:rsidR="009630BD">
        <w:t>esfuerzos entre</w:t>
      </w:r>
      <w:r w:rsidRPr="00286B0C">
        <w:t xml:space="preserve"> la UIT y sus Sectores permiten llegar a más Estados Miembros, </w:t>
      </w:r>
      <w:r w:rsidR="009630BD">
        <w:t>de una forma más eficaz</w:t>
      </w:r>
      <w:r w:rsidRPr="00286B0C">
        <w:t>, a fin de reducir la brecha digital y la brecha de normalización y contribuir a una mejor gestión del espectro.</w:t>
      </w:r>
    </w:p>
    <w:p w14:paraId="4A2564AF" w14:textId="6E924189" w:rsidR="00EC696C" w:rsidRPr="00286B0C" w:rsidRDefault="00394BD1" w:rsidP="00A32AF8">
      <w:r>
        <w:t>El proceso de</w:t>
      </w:r>
      <w:r w:rsidRPr="00394BD1">
        <w:t xml:space="preserve"> elaboración del Plan Estratégico de la UIT </w:t>
      </w:r>
      <w:r>
        <w:t>comprende numerosos</w:t>
      </w:r>
      <w:r w:rsidRPr="00394BD1">
        <w:t xml:space="preserve"> desafíos relacionados con la </w:t>
      </w:r>
      <w:r w:rsidR="00911AD8">
        <w:t>determinación</w:t>
      </w:r>
      <w:r w:rsidRPr="00394BD1">
        <w:t xml:space="preserve"> de </w:t>
      </w:r>
      <w:r w:rsidR="001F42C8">
        <w:t>los catalizadores de los problemas</w:t>
      </w:r>
      <w:r>
        <w:t>, así como de</w:t>
      </w:r>
      <w:r w:rsidRPr="00394BD1">
        <w:t xml:space="preserve"> las</w:t>
      </w:r>
      <w:r>
        <w:t xml:space="preserve"> últimas</w:t>
      </w:r>
      <w:r w:rsidRPr="00394BD1">
        <w:t xml:space="preserve"> tendencias</w:t>
      </w:r>
      <w:r w:rsidR="001F42C8">
        <w:t xml:space="preserve"> y novedades</w:t>
      </w:r>
      <w:r w:rsidRPr="00394BD1">
        <w:t>,</w:t>
      </w:r>
      <w:r>
        <w:t xml:space="preserve"> </w:t>
      </w:r>
      <w:r w:rsidR="001F42C8">
        <w:t xml:space="preserve">cuestiones </w:t>
      </w:r>
      <w:r>
        <w:t xml:space="preserve">que en </w:t>
      </w:r>
      <w:r w:rsidRPr="00394BD1">
        <w:t xml:space="preserve">algunos </w:t>
      </w:r>
      <w:r>
        <w:t xml:space="preserve">casos son sumamente </w:t>
      </w:r>
      <w:r w:rsidR="001F42C8">
        <w:t>obvias</w:t>
      </w:r>
      <w:r w:rsidRPr="00394BD1">
        <w:t xml:space="preserve">, </w:t>
      </w:r>
      <w:r>
        <w:t xml:space="preserve">pero en </w:t>
      </w:r>
      <w:r w:rsidRPr="00394BD1">
        <w:t>otros</w:t>
      </w:r>
      <w:r>
        <w:t xml:space="preserve"> resultan menos </w:t>
      </w:r>
      <w:r w:rsidR="001F42C8">
        <w:t>manifiestas</w:t>
      </w:r>
      <w:r>
        <w:t xml:space="preserve"> o del todo ignot</w:t>
      </w:r>
      <w:r w:rsidR="001F42C8">
        <w:t>a</w:t>
      </w:r>
      <w:r>
        <w:t>s</w:t>
      </w:r>
      <w:r w:rsidRPr="00394BD1">
        <w:t xml:space="preserve">. </w:t>
      </w:r>
      <w:r w:rsidR="00A32AF8">
        <w:t>Evidentemente, será necesario invertir</w:t>
      </w:r>
      <w:r w:rsidR="00A32AF8" w:rsidRPr="00A32AF8">
        <w:t xml:space="preserve"> tiempo, dinero y recursos humanos</w:t>
      </w:r>
      <w:r w:rsidRPr="00394BD1">
        <w:t xml:space="preserve"> </w:t>
      </w:r>
      <w:r w:rsidR="00A32AF8">
        <w:t>par</w:t>
      </w:r>
      <w:r>
        <w:t xml:space="preserve">a definir </w:t>
      </w:r>
      <w:r w:rsidR="001F42C8">
        <w:t>dich</w:t>
      </w:r>
      <w:r>
        <w:t xml:space="preserve">as cuestiones y determinar </w:t>
      </w:r>
      <w:r w:rsidRPr="00394BD1">
        <w:t>si es posible</w:t>
      </w:r>
      <w:r w:rsidR="00911AD8">
        <w:t xml:space="preserve"> y</w:t>
      </w:r>
      <w:r w:rsidRPr="00394BD1">
        <w:t>/</w:t>
      </w:r>
      <w:r w:rsidR="00911AD8">
        <w:t xml:space="preserve">o </w:t>
      </w:r>
      <w:r w:rsidRPr="00394BD1">
        <w:t xml:space="preserve">adecuado tenerlas en cuenta a la hora de redactar el </w:t>
      </w:r>
      <w:r w:rsidR="00911AD8" w:rsidRPr="00394BD1">
        <w:t xml:space="preserve">Plan Estratégico </w:t>
      </w:r>
      <w:r w:rsidRPr="00394BD1">
        <w:t>y formular</w:t>
      </w:r>
      <w:r w:rsidR="00A32AF8">
        <w:t xml:space="preserve"> las metas y finalidades que permitirán </w:t>
      </w:r>
      <w:r w:rsidRPr="00394BD1">
        <w:t>alcanzar objetivos más amplios. En consecuencia</w:t>
      </w:r>
      <w:r w:rsidR="00A32AF8">
        <w:t>, al redactar</w:t>
      </w:r>
      <w:r w:rsidRPr="00394BD1">
        <w:t xml:space="preserve"> </w:t>
      </w:r>
      <w:r w:rsidR="001F42C8">
        <w:t>un</w:t>
      </w:r>
      <w:r w:rsidRPr="00394BD1">
        <w:t xml:space="preserve"> nuevo </w:t>
      </w:r>
      <w:r w:rsidR="00A32AF8" w:rsidRPr="00394BD1">
        <w:t>Plan Estratégico</w:t>
      </w:r>
      <w:r w:rsidR="00A32AF8">
        <w:t>, conviene</w:t>
      </w:r>
      <w:r w:rsidRPr="00394BD1">
        <w:t xml:space="preserve"> aprovechar la experiencia </w:t>
      </w:r>
      <w:r w:rsidR="00A32AF8">
        <w:t>adquirida</w:t>
      </w:r>
      <w:r w:rsidRPr="00394BD1">
        <w:t xml:space="preserve"> y garantizar la continuidad </w:t>
      </w:r>
      <w:r w:rsidR="00A32AF8">
        <w:t>con el plan anterior</w:t>
      </w:r>
      <w:r w:rsidRPr="00394BD1">
        <w:t>. En última instancia,</w:t>
      </w:r>
      <w:r w:rsidR="00A32AF8">
        <w:t xml:space="preserve"> el factor más importante </w:t>
      </w:r>
      <w:r w:rsidR="00911AD8">
        <w:t>de cara a la redacción d</w:t>
      </w:r>
      <w:r w:rsidRPr="00394BD1">
        <w:t xml:space="preserve">el </w:t>
      </w:r>
      <w:r w:rsidR="00A32AF8" w:rsidRPr="00394BD1">
        <w:t xml:space="preserve">Plan Estratégico </w:t>
      </w:r>
      <w:r w:rsidRPr="00394BD1">
        <w:t>de la UIT debe</w:t>
      </w:r>
      <w:r w:rsidR="00A32AF8">
        <w:t>ría</w:t>
      </w:r>
      <w:r w:rsidRPr="00394BD1">
        <w:t xml:space="preserve"> ser el mandato de la organización, es decir, sus actividades estatutarias.</w:t>
      </w:r>
    </w:p>
    <w:p w14:paraId="1794714E" w14:textId="2D857EFD" w:rsidR="00EC696C" w:rsidRPr="00286B0C" w:rsidRDefault="00052A30" w:rsidP="00465E25">
      <w:r w:rsidRPr="00052A30">
        <w:t xml:space="preserve">La UIT debería reafirmar </w:t>
      </w:r>
      <w:r w:rsidR="00465E25" w:rsidRPr="00286B0C">
        <w:t xml:space="preserve">una visión compartida mundial del desarrollo del sector de las telecomunicaciones/TIC, en el marco de la agenda "Conectar 2030", </w:t>
      </w:r>
      <w:r>
        <w:t>basada en</w:t>
      </w:r>
      <w:r w:rsidR="00465E25" w:rsidRPr="00286B0C">
        <w:t xml:space="preserve"> "una sociedad de la información propiciada por </w:t>
      </w:r>
      <w:r w:rsidR="00911AD8">
        <w:t>un</w:t>
      </w:r>
      <w:r w:rsidR="00465E25" w:rsidRPr="00286B0C">
        <w:t xml:space="preserve"> mundo interconectado en el que las telecomunicaciones/TIC faciliten y aceleren el crecimiento y el desarrollo socioeconómicos y ecológicamente sostenibles de manera universal".</w:t>
      </w:r>
    </w:p>
    <w:p w14:paraId="34CB8E1C" w14:textId="775E98CC" w:rsidR="00EC696C" w:rsidRPr="00286B0C" w:rsidRDefault="008F4E95" w:rsidP="00052A30">
      <w:r w:rsidRPr="00286B0C">
        <w:lastRenderedPageBreak/>
        <w:t>Reconociendo el mandato de la Unión</w:t>
      </w:r>
      <w:r w:rsidR="00052A30">
        <w:t xml:space="preserve">, así como los programas y actividades en curso, la estructura metodológica/instrumental para la planificación estratégica de la UIT y la necesidad de que la UIT y sus miembros </w:t>
      </w:r>
      <w:r w:rsidR="00052A30" w:rsidRPr="00052A30">
        <w:t>entiendan perfectamente</w:t>
      </w:r>
      <w:r w:rsidR="00052A30">
        <w:t xml:space="preserve"> las metas, los objetivos y los medios disponibles para alcanzarlos desde una perspectiva estratégica, la Federación de Rusia ofrece su visión </w:t>
      </w:r>
      <w:r w:rsidR="00911AD8">
        <w:t>d</w:t>
      </w:r>
      <w:r w:rsidR="00052A30">
        <w:t xml:space="preserve">el rumbo que debería adoptar el </w:t>
      </w:r>
      <w:r w:rsidR="00911AD8">
        <w:t xml:space="preserve">Plan Estratégico </w:t>
      </w:r>
      <w:r w:rsidR="00052A30">
        <w:t xml:space="preserve">y propone diversas formas de mejorarlo, conforme a lo descrito en las </w:t>
      </w:r>
      <w:r w:rsidR="00052A30">
        <w:rPr>
          <w:b/>
          <w:bCs/>
        </w:rPr>
        <w:t xml:space="preserve">propuestas </w:t>
      </w:r>
      <w:r w:rsidR="00052A30">
        <w:rPr>
          <w:i/>
          <w:iCs/>
        </w:rPr>
        <w:t>infra</w:t>
      </w:r>
      <w:r w:rsidR="00052A30">
        <w:t>.</w:t>
      </w:r>
    </w:p>
    <w:p w14:paraId="00179AAC" w14:textId="387B8D6D" w:rsidR="00EC696C" w:rsidRPr="00286B0C" w:rsidRDefault="00EC696C" w:rsidP="00EC696C">
      <w:pPr>
        <w:pStyle w:val="Headingb"/>
      </w:pPr>
      <w:r w:rsidRPr="00286B0C">
        <w:t>Prop</w:t>
      </w:r>
      <w:r w:rsidR="00052A30">
        <w:t>uesta</w:t>
      </w:r>
      <w:r w:rsidRPr="00286B0C">
        <w:t>s</w:t>
      </w:r>
    </w:p>
    <w:p w14:paraId="76B726EA" w14:textId="3F5898A7" w:rsidR="00C53415" w:rsidRDefault="00EC696C" w:rsidP="00EC696C">
      <w:r w:rsidRPr="00286B0C">
        <w:t>1</w:t>
      </w:r>
      <w:r w:rsidRPr="00286B0C">
        <w:tab/>
      </w:r>
      <w:r w:rsidR="00090159">
        <w:t>Al</w:t>
      </w:r>
      <w:r w:rsidR="00C53415" w:rsidRPr="00C53415">
        <w:t xml:space="preserve"> compara</w:t>
      </w:r>
      <w:r w:rsidR="00090159">
        <w:t>r</w:t>
      </w:r>
      <w:r w:rsidR="00C53415" w:rsidRPr="00C53415">
        <w:t xml:space="preserve"> l</w:t>
      </w:r>
      <w:r w:rsidR="00F2680B">
        <w:t>a</w:t>
      </w:r>
      <w:r w:rsidR="00C53415" w:rsidRPr="00C53415">
        <w:t xml:space="preserve">s cinco </w:t>
      </w:r>
      <w:r w:rsidR="00F2680B">
        <w:t>meta</w:t>
      </w:r>
      <w:r w:rsidR="00C53415" w:rsidRPr="00C53415">
        <w:t>s estratégic</w:t>
      </w:r>
      <w:r w:rsidR="00F2680B">
        <w:t>a</w:t>
      </w:r>
      <w:r w:rsidR="00C53415" w:rsidRPr="00C53415">
        <w:t xml:space="preserve">s del Plan Estratégico de la UIT para 2020-2023 con los propósitos establecidos en el </w:t>
      </w:r>
      <w:r w:rsidR="00396A06" w:rsidRPr="00C53415">
        <w:t xml:space="preserve">Artículo </w:t>
      </w:r>
      <w:r w:rsidR="00C53415" w:rsidRPr="00C53415">
        <w:t>1 de la Constitución</w:t>
      </w:r>
      <w:r w:rsidR="00090159">
        <w:t xml:space="preserve">, se observa una concomitancia </w:t>
      </w:r>
      <w:r w:rsidR="00C53415" w:rsidRPr="00C53415">
        <w:t xml:space="preserve">conceptual general y una amplia adhesión de la UIT a su mandato, </w:t>
      </w:r>
      <w:r w:rsidR="00FB7B96">
        <w:t>si bien</w:t>
      </w:r>
      <w:r w:rsidR="00C53415" w:rsidRPr="00C53415">
        <w:t xml:space="preserve"> la redacción no es </w:t>
      </w:r>
      <w:r w:rsidR="00FB7B96">
        <w:t>plenamente</w:t>
      </w:r>
      <w:r w:rsidR="00C53415" w:rsidRPr="00C53415">
        <w:t xml:space="preserve"> coherente</w:t>
      </w:r>
      <w:r w:rsidR="00FB7B96">
        <w:t>,</w:t>
      </w:r>
      <w:r w:rsidR="00C53415" w:rsidRPr="00C53415">
        <w:t xml:space="preserve"> ya que el </w:t>
      </w:r>
      <w:r w:rsidR="00FB7B96">
        <w:t xml:space="preserve">propio </w:t>
      </w:r>
      <w:r w:rsidR="00C53415" w:rsidRPr="00C53415">
        <w:t xml:space="preserve">paso del tiempo </w:t>
      </w:r>
      <w:r w:rsidR="00FB7B96">
        <w:t xml:space="preserve">repercute en </w:t>
      </w:r>
      <w:r w:rsidR="00C53415" w:rsidRPr="00C53415">
        <w:t>los planes. L</w:t>
      </w:r>
      <w:r w:rsidR="00FB7B96">
        <w:t>a</w:t>
      </w:r>
      <w:r w:rsidR="00C53415" w:rsidRPr="00C53415">
        <w:t xml:space="preserve">s cinco </w:t>
      </w:r>
      <w:r w:rsidR="00FB7B96">
        <w:t>metas</w:t>
      </w:r>
      <w:r w:rsidR="00C53415" w:rsidRPr="00C53415">
        <w:t xml:space="preserve"> estratégic</w:t>
      </w:r>
      <w:r w:rsidR="00FB7B96">
        <w:t>a</w:t>
      </w:r>
      <w:r w:rsidR="00C53415" w:rsidRPr="00C53415">
        <w:t>s del Plan Estratégico de la UIT para 2020-2023 pueden mantenerse en el Plan Estratégico de la UIT para 2024-2027, lo que, entre otras cosas, garantizará la continuidad de las actividades de la UIT a largo plazo.</w:t>
      </w:r>
    </w:p>
    <w:p w14:paraId="13476EF3" w14:textId="239C6864" w:rsidR="00EC696C" w:rsidRPr="00286B0C" w:rsidRDefault="00EC696C" w:rsidP="00FB7B96">
      <w:r w:rsidRPr="00286B0C">
        <w:t>2</w:t>
      </w:r>
      <w:r w:rsidRPr="00286B0C">
        <w:tab/>
      </w:r>
      <w:r w:rsidR="00C53415" w:rsidRPr="00C53415">
        <w:t>El Plan Estratégico no debe</w:t>
      </w:r>
      <w:r w:rsidR="00911AD8">
        <w:t>ría</w:t>
      </w:r>
      <w:r w:rsidR="00C53415" w:rsidRPr="00C53415">
        <w:t xml:space="preserve"> ser demasiado largo</w:t>
      </w:r>
      <w:r w:rsidR="00FB7B96">
        <w:t>,</w:t>
      </w:r>
      <w:r w:rsidR="00C53415" w:rsidRPr="00C53415">
        <w:t xml:space="preserve"> ni excesivamente detallado,</w:t>
      </w:r>
      <w:r w:rsidR="00FB7B96">
        <w:t xml:space="preserve"> pues ello </w:t>
      </w:r>
      <w:r w:rsidR="00C53415" w:rsidRPr="00C53415">
        <w:t>dificultaría su lectura y análisis</w:t>
      </w:r>
      <w:r w:rsidR="00FB7B96">
        <w:t>, así como</w:t>
      </w:r>
      <w:r w:rsidR="00C53415" w:rsidRPr="00C53415">
        <w:t xml:space="preserve"> el seguimiento de su aplicación, </w:t>
      </w:r>
      <w:r w:rsidR="00FB7B96">
        <w:t>y además</w:t>
      </w:r>
      <w:r w:rsidR="00C53415" w:rsidRPr="00C53415">
        <w:t xml:space="preserve"> pondría l</w:t>
      </w:r>
      <w:r w:rsidR="00FB7B96">
        <w:t>o</w:t>
      </w:r>
      <w:r w:rsidR="00C53415" w:rsidRPr="00C53415">
        <w:t>s</w:t>
      </w:r>
      <w:r w:rsidR="00FB7B96">
        <w:t xml:space="preserve"> ámbitos de trabajo</w:t>
      </w:r>
      <w:r w:rsidR="00C53415" w:rsidRPr="00C53415">
        <w:t xml:space="preserve"> </w:t>
      </w:r>
      <w:r w:rsidR="00FB7B96">
        <w:t>primarios</w:t>
      </w:r>
      <w:r w:rsidR="00C53415" w:rsidRPr="00C53415">
        <w:t xml:space="preserve"> de la UIT al mismo nivel que l</w:t>
      </w:r>
      <w:r w:rsidR="00FB7B96">
        <w:t>o</w:t>
      </w:r>
      <w:r w:rsidR="00C53415" w:rsidRPr="00C53415">
        <w:t>s secundari</w:t>
      </w:r>
      <w:r w:rsidR="00FB7B96">
        <w:t>o</w:t>
      </w:r>
      <w:r w:rsidR="00C53415" w:rsidRPr="00C53415">
        <w:t xml:space="preserve">s y, en última instancia, </w:t>
      </w:r>
      <w:r w:rsidR="00911AD8">
        <w:t>conllevaría un agotamiento de</w:t>
      </w:r>
      <w:r w:rsidR="00C53415" w:rsidRPr="00C53415">
        <w:t xml:space="preserve"> los recursos. L</w:t>
      </w:r>
      <w:r w:rsidR="00396A06">
        <w:t>o</w:t>
      </w:r>
      <w:r w:rsidR="00C53415" w:rsidRPr="00C53415">
        <w:t xml:space="preserve">s </w:t>
      </w:r>
      <w:r w:rsidR="00911AD8" w:rsidRPr="00C53415">
        <w:t>objetivos</w:t>
      </w:r>
      <w:r w:rsidR="00911AD8">
        <w:t xml:space="preserve"> y </w:t>
      </w:r>
      <w:r w:rsidR="00C53415" w:rsidRPr="00C53415">
        <w:t>actividade</w:t>
      </w:r>
      <w:r w:rsidR="00911AD8">
        <w:t>s</w:t>
      </w:r>
      <w:r w:rsidR="00C53415" w:rsidRPr="00C53415">
        <w:t xml:space="preserve"> no financiados no debe</w:t>
      </w:r>
      <w:r w:rsidR="00FB7B96">
        <w:t>ría</w:t>
      </w:r>
      <w:r w:rsidR="00911AD8">
        <w:t>n</w:t>
      </w:r>
      <w:r w:rsidR="00C53415" w:rsidRPr="00C53415">
        <w:t xml:space="preserve"> incluirse en el </w:t>
      </w:r>
      <w:r w:rsidR="00FB7B96" w:rsidRPr="00C53415">
        <w:t xml:space="preserve">Plan Estratégico </w:t>
      </w:r>
      <w:r w:rsidR="00C53415" w:rsidRPr="00C53415">
        <w:t>de la UIT.</w:t>
      </w:r>
    </w:p>
    <w:p w14:paraId="3678176D" w14:textId="23786BF4" w:rsidR="00EC696C" w:rsidRPr="00286B0C" w:rsidRDefault="00EC696C" w:rsidP="00EC56CD">
      <w:r w:rsidRPr="00286B0C">
        <w:t>3</w:t>
      </w:r>
      <w:r w:rsidRPr="00286B0C">
        <w:tab/>
      </w:r>
      <w:r w:rsidR="00C53415" w:rsidRPr="00C53415">
        <w:t xml:space="preserve">Los propósitos y objetivos establecidos en los textos </w:t>
      </w:r>
      <w:r w:rsidR="00FB7B96">
        <w:t>fundamentales</w:t>
      </w:r>
      <w:r w:rsidR="00C53415" w:rsidRPr="00C53415">
        <w:t xml:space="preserve"> de la Unión no</w:t>
      </w:r>
      <w:r w:rsidR="00FB7B96">
        <w:t xml:space="preserve"> podrán cumplirse si no se tienen en cuenta</w:t>
      </w:r>
      <w:r w:rsidR="00C53415" w:rsidRPr="00C53415">
        <w:t xml:space="preserve"> los cambios que</w:t>
      </w:r>
      <w:r w:rsidR="00FB7B96">
        <w:t xml:space="preserve"> están experimentando el sector</w:t>
      </w:r>
      <w:r w:rsidR="00C53415" w:rsidRPr="00C53415">
        <w:t xml:space="preserve"> de las telecomunicaciones/TIC, la economía y la sociedad. En ese sentido, proponemos </w:t>
      </w:r>
      <w:r w:rsidR="00FB7B96">
        <w:t xml:space="preserve">que </w:t>
      </w:r>
      <w:r w:rsidR="00C53415" w:rsidRPr="00C53415">
        <w:t xml:space="preserve">la </w:t>
      </w:r>
      <w:r w:rsidR="00B84492">
        <w:t>m</w:t>
      </w:r>
      <w:r w:rsidR="00C53415" w:rsidRPr="00C53415">
        <w:t>isión de la UIT para el periodo de planificación</w:t>
      </w:r>
      <w:r w:rsidR="00FB7B96">
        <w:t xml:space="preserve"> sea la siguiente:</w:t>
      </w:r>
      <w:r w:rsidR="00C53415" w:rsidRPr="00C53415">
        <w:t xml:space="preserve"> </w:t>
      </w:r>
      <w:r w:rsidR="00B72C24">
        <w:t>"</w:t>
      </w:r>
      <w:r w:rsidR="00B84492" w:rsidRPr="00EC56CD">
        <w:t xml:space="preserve">Facilitar </w:t>
      </w:r>
      <w:r w:rsidR="00EC56CD" w:rsidRPr="00EC56CD">
        <w:t xml:space="preserve">las relaciones pacíficas, la cooperación internacional entre los pueblos y el desarrollo económico y social </w:t>
      </w:r>
      <w:r w:rsidR="00EC56CD">
        <w:t>estableciendo unos</w:t>
      </w:r>
      <w:r w:rsidR="00C53415" w:rsidRPr="00C53415">
        <w:t xml:space="preserve"> servicios de telecomunicaciones eficientes y accesibles</w:t>
      </w:r>
      <w:r w:rsidR="00EC56CD">
        <w:t xml:space="preserve"> a escala universal y velando por que </w:t>
      </w:r>
      <w:r w:rsidR="00C53415" w:rsidRPr="00C53415">
        <w:t>la UIT</w:t>
      </w:r>
      <w:r w:rsidR="00EC56CD">
        <w:t xml:space="preserve"> desempeñe un papel rector a tal efecto</w:t>
      </w:r>
      <w:r w:rsidR="00B72C24">
        <w:t>"</w:t>
      </w:r>
      <w:r w:rsidR="00EC56CD">
        <w:t>.</w:t>
      </w:r>
    </w:p>
    <w:p w14:paraId="38277E73" w14:textId="1BE5D0AB" w:rsidR="00EC696C" w:rsidRPr="00286B0C" w:rsidRDefault="00EC696C" w:rsidP="005C59E8">
      <w:r w:rsidRPr="00286B0C">
        <w:t>4</w:t>
      </w:r>
      <w:r w:rsidRPr="00286B0C">
        <w:tab/>
      </w:r>
      <w:r w:rsidR="00C53415" w:rsidRPr="00C53415">
        <w:t>El Plan Estratégico de la UIT debe</w:t>
      </w:r>
      <w:r w:rsidR="00861391">
        <w:t>ría</w:t>
      </w:r>
      <w:r w:rsidR="00C53415" w:rsidRPr="00C53415">
        <w:t xml:space="preserve"> centrarse en los objetivos y funciones que facilitan la consecución de las metas estratégicas de la Unión, </w:t>
      </w:r>
      <w:r w:rsidR="00861391">
        <w:t>en calidad de</w:t>
      </w:r>
      <w:r w:rsidR="00C53415" w:rsidRPr="00C53415">
        <w:t xml:space="preserve"> </w:t>
      </w:r>
      <w:r w:rsidR="00861391" w:rsidRPr="00861391">
        <w:t xml:space="preserve">organismo principal del sistema de las Naciones Unidas </w:t>
      </w:r>
      <w:r w:rsidR="00C53415" w:rsidRPr="00C53415">
        <w:t>para</w:t>
      </w:r>
      <w:r w:rsidR="00861391">
        <w:t xml:space="preserve"> todas</w:t>
      </w:r>
      <w:r w:rsidR="00C53415" w:rsidRPr="00C53415">
        <w:t xml:space="preserve"> las cuestiones </w:t>
      </w:r>
      <w:r w:rsidR="00861391">
        <w:t>relacionadas con</w:t>
      </w:r>
      <w:r w:rsidR="00C53415" w:rsidRPr="00C53415">
        <w:t xml:space="preserve"> las telecomunicaciones/TIC. Las </w:t>
      </w:r>
      <w:r w:rsidR="00B72C24">
        <w:t>"</w:t>
      </w:r>
      <w:r w:rsidR="00861391">
        <w:t>finalidades</w:t>
      </w:r>
      <w:r w:rsidR="00C53415" w:rsidRPr="00C53415">
        <w:t xml:space="preserve"> de la Unión</w:t>
      </w:r>
      <w:r w:rsidR="00B72C24">
        <w:t>"</w:t>
      </w:r>
      <w:r w:rsidR="00C53415" w:rsidRPr="00C53415">
        <w:t xml:space="preserve"> (</w:t>
      </w:r>
      <w:r w:rsidR="00861391">
        <w:t xml:space="preserve">entendidas como el </w:t>
      </w:r>
      <w:r w:rsidR="00861391" w:rsidRPr="00861391">
        <w:t>efecto y el impacto a largo plazo del trabajo de la</w:t>
      </w:r>
      <w:r w:rsidR="00396A06">
        <w:t> </w:t>
      </w:r>
      <w:r w:rsidR="007A0D23">
        <w:t>UIT</w:t>
      </w:r>
      <w:r w:rsidR="00861391" w:rsidRPr="00861391">
        <w:t xml:space="preserve"> </w:t>
      </w:r>
      <w:r w:rsidR="00C53415" w:rsidRPr="00C53415">
        <w:t xml:space="preserve">en todos los </w:t>
      </w:r>
      <w:r w:rsidR="00861391">
        <w:t>ámbitos</w:t>
      </w:r>
      <w:r w:rsidR="00C53415" w:rsidRPr="00C53415">
        <w:t xml:space="preserve"> de la sociedad) pueden </w:t>
      </w:r>
      <w:r w:rsidR="00861391">
        <w:t>dar una</w:t>
      </w:r>
      <w:r w:rsidR="00861391" w:rsidRPr="00861391">
        <w:t xml:space="preserve"> </w:t>
      </w:r>
      <w:r w:rsidR="00861391" w:rsidRPr="00286B0C">
        <w:t xml:space="preserve">indicación de los progresos logrados para alcanzar las metas estratégicas </w:t>
      </w:r>
      <w:r w:rsidR="00C53415" w:rsidRPr="00C53415">
        <w:t xml:space="preserve">de la </w:t>
      </w:r>
      <w:r w:rsidR="007A0D23">
        <w:t>organización</w:t>
      </w:r>
      <w:r w:rsidR="00C53415" w:rsidRPr="00C53415">
        <w:t>, pero</w:t>
      </w:r>
      <w:r w:rsidR="00861391">
        <w:t>,</w:t>
      </w:r>
      <w:r w:rsidR="00C53415" w:rsidRPr="00C53415">
        <w:t xml:space="preserve"> al mismo tiempo</w:t>
      </w:r>
      <w:r w:rsidR="00861391">
        <w:t>,</w:t>
      </w:r>
      <w:r w:rsidR="00C53415" w:rsidRPr="00C53415">
        <w:t xml:space="preserve"> deben estar vinculadas a los ODS, </w:t>
      </w:r>
      <w:r w:rsidR="00861391">
        <w:t>conforme a lo estipulado e</w:t>
      </w:r>
      <w:r w:rsidR="00C53415" w:rsidRPr="00C53415">
        <w:t xml:space="preserve">n la Resolución 71 (Rev. </w:t>
      </w:r>
      <w:r w:rsidR="00861391" w:rsidRPr="00C53415">
        <w:t>Dubái</w:t>
      </w:r>
      <w:r w:rsidR="00C53415" w:rsidRPr="00C53415">
        <w:t xml:space="preserve">, 2018). </w:t>
      </w:r>
      <w:r w:rsidR="005C59E8" w:rsidRPr="005C59E8">
        <w:t>Esas finalidades tienen por objeto indicar la dirección en la cual la Unión debe orientar su atención y materializar la visión de la UIT de un mundo interconectado</w:t>
      </w:r>
      <w:r w:rsidR="00C53415" w:rsidRPr="00C53415">
        <w:t xml:space="preserve">. </w:t>
      </w:r>
      <w:r w:rsidR="005C59E8">
        <w:t>En ese sentido</w:t>
      </w:r>
      <w:r w:rsidR="00C53415" w:rsidRPr="00C53415">
        <w:t xml:space="preserve">, la sección 3 del </w:t>
      </w:r>
      <w:r w:rsidR="005C59E8" w:rsidRPr="00C53415">
        <w:t xml:space="preserve">Plan Estratégico </w:t>
      </w:r>
      <w:r w:rsidR="007A0D23" w:rsidRPr="00C53415">
        <w:t xml:space="preserve">actual </w:t>
      </w:r>
      <w:r w:rsidR="00C53415" w:rsidRPr="00C53415">
        <w:t xml:space="preserve">de la UIT debería acortarse significativamente o eliminarse por completo, ya que es demasiado densa y la información pertinente podría </w:t>
      </w:r>
      <w:r w:rsidR="007A0D23">
        <w:t>incluirse</w:t>
      </w:r>
      <w:r w:rsidR="00C53415" w:rsidRPr="00C53415">
        <w:t xml:space="preserve"> en</w:t>
      </w:r>
      <w:r w:rsidR="005C59E8">
        <w:t xml:space="preserve"> el apartado dedicado a las finalidades.</w:t>
      </w:r>
    </w:p>
    <w:p w14:paraId="478DFCBA" w14:textId="5A82E7DE" w:rsidR="00C53415" w:rsidRDefault="00EC696C" w:rsidP="00EC696C">
      <w:r w:rsidRPr="00286B0C">
        <w:t>5</w:t>
      </w:r>
      <w:r w:rsidRPr="00286B0C">
        <w:tab/>
      </w:r>
      <w:r w:rsidR="00C53415" w:rsidRPr="00C53415">
        <w:t xml:space="preserve">El </w:t>
      </w:r>
      <w:r w:rsidR="00D95551" w:rsidRPr="00C53415">
        <w:t xml:space="preserve">Plan Estratégico </w:t>
      </w:r>
      <w:r w:rsidR="00C53415" w:rsidRPr="00C53415">
        <w:t>de la UIT</w:t>
      </w:r>
      <w:r w:rsidR="00D95551">
        <w:t xml:space="preserve"> podría enriquecerse </w:t>
      </w:r>
      <w:r w:rsidR="00C53415" w:rsidRPr="00C53415">
        <w:t>si reflejara mejor el papel de la presencia regional como una de las funciones más importantes de la U</w:t>
      </w:r>
      <w:r w:rsidR="007A0D23">
        <w:t>nión</w:t>
      </w:r>
      <w:r w:rsidR="00C53415" w:rsidRPr="00C53415">
        <w:t>. La presencia regional</w:t>
      </w:r>
      <w:r w:rsidR="00D95551">
        <w:t xml:space="preserve"> ayuda a evaluar con mayor precisión </w:t>
      </w:r>
      <w:r w:rsidR="00C53415" w:rsidRPr="00C53415">
        <w:t xml:space="preserve">los problemas y necesidades de las regiones y </w:t>
      </w:r>
      <w:r w:rsidR="007A0D23">
        <w:t>facilita su resolución</w:t>
      </w:r>
      <w:r w:rsidR="00C53415" w:rsidRPr="00C53415">
        <w:t xml:space="preserve">. Los objetivos y ámbitos </w:t>
      </w:r>
      <w:r w:rsidR="00D95551" w:rsidRPr="00C53415">
        <w:t xml:space="preserve">principales </w:t>
      </w:r>
      <w:r w:rsidR="00C53415" w:rsidRPr="00C53415">
        <w:t>de estas actividades debe</w:t>
      </w:r>
      <w:r w:rsidR="00D95551">
        <w:t>ría</w:t>
      </w:r>
      <w:r w:rsidR="00C53415" w:rsidRPr="00C53415">
        <w:t xml:space="preserve">n incluirse en el </w:t>
      </w:r>
      <w:r w:rsidR="00D95551" w:rsidRPr="00C53415">
        <w:t xml:space="preserve">Plan Estratégico </w:t>
      </w:r>
      <w:r w:rsidR="00C53415" w:rsidRPr="00C53415">
        <w:t>como parte de</w:t>
      </w:r>
      <w:r w:rsidR="00D95551">
        <w:t xml:space="preserve">l concepto de </w:t>
      </w:r>
      <w:r w:rsidR="00B72C24">
        <w:t>"</w:t>
      </w:r>
      <w:r w:rsidR="00D95551">
        <w:t>Una UIT</w:t>
      </w:r>
      <w:r w:rsidR="00B72C24">
        <w:t>"</w:t>
      </w:r>
      <w:r w:rsidR="00C53415" w:rsidRPr="00C53415">
        <w:t xml:space="preserve"> y no </w:t>
      </w:r>
      <w:r w:rsidR="00D95551">
        <w:t>solo en el marco de los</w:t>
      </w:r>
      <w:r w:rsidR="00C53415" w:rsidRPr="00C53415">
        <w:t xml:space="preserve"> objetivos de los Sectores. </w:t>
      </w:r>
      <w:r w:rsidR="00D95551">
        <w:t>A tal efecto</w:t>
      </w:r>
      <w:r w:rsidR="00C53415" w:rsidRPr="00C53415">
        <w:t xml:space="preserve"> es necesario, en primer lugar, resolver la cuestión de</w:t>
      </w:r>
      <w:r w:rsidR="00D95551">
        <w:t xml:space="preserve"> </w:t>
      </w:r>
      <w:r w:rsidR="00C53415" w:rsidRPr="00C53415">
        <w:t>l</w:t>
      </w:r>
      <w:r w:rsidR="00D95551">
        <w:t>a modificación</w:t>
      </w:r>
      <w:r w:rsidR="00C53415" w:rsidRPr="00C53415">
        <w:t xml:space="preserve"> de la subordinación administrativa de las oficinas regionales/zona</w:t>
      </w:r>
      <w:r w:rsidR="00D95551">
        <w:t>les</w:t>
      </w:r>
      <w:r w:rsidR="00C53415" w:rsidRPr="00C53415">
        <w:t xml:space="preserve">. Al elaborar los puntos correspondientes del plan, </w:t>
      </w:r>
      <w:r w:rsidR="00BE272F">
        <w:lastRenderedPageBreak/>
        <w:t>conviene</w:t>
      </w:r>
      <w:r w:rsidR="00C53415" w:rsidRPr="00C53415">
        <w:t xml:space="preserve"> tener en cuenta la opini</w:t>
      </w:r>
      <w:r w:rsidR="00BE272F">
        <w:t>ón</w:t>
      </w:r>
      <w:r w:rsidR="00C53415" w:rsidRPr="00C53415">
        <w:t xml:space="preserve"> de las organizaciones regionales de telecomunicaciones (</w:t>
      </w:r>
      <w:r w:rsidR="00BE272F">
        <w:t>v</w:t>
      </w:r>
      <w:r w:rsidR="00C53415" w:rsidRPr="00C53415">
        <w:t>éanse las Resoluciones 58 (Rev. Bus</w:t>
      </w:r>
      <w:r w:rsidR="00BE272F">
        <w:t>á</w:t>
      </w:r>
      <w:r w:rsidR="00C53415" w:rsidRPr="00C53415">
        <w:t xml:space="preserve">n, 2014) y 25 (Rev. </w:t>
      </w:r>
      <w:r w:rsidR="00BE272F" w:rsidRPr="00C53415">
        <w:t>Dubái</w:t>
      </w:r>
      <w:r w:rsidR="00C53415" w:rsidRPr="00C53415">
        <w:t>, 2018) de la Conferencia de Plenipotenciarios).</w:t>
      </w:r>
    </w:p>
    <w:p w14:paraId="2BA2C04F" w14:textId="77C5E14D" w:rsidR="00EC696C" w:rsidRPr="00286B0C" w:rsidRDefault="00EC696C" w:rsidP="00FD03FC">
      <w:r w:rsidRPr="00286B0C">
        <w:t>6</w:t>
      </w:r>
      <w:r w:rsidRPr="00286B0C">
        <w:tab/>
      </w:r>
      <w:r w:rsidR="00C53415" w:rsidRPr="00C53415">
        <w:t xml:space="preserve">Las cuestiones relacionadas con la </w:t>
      </w:r>
      <w:r w:rsidR="00F03560">
        <w:t>formulación</w:t>
      </w:r>
      <w:r w:rsidR="00C53415" w:rsidRPr="00C53415">
        <w:t xml:space="preserve"> de los resultados sectoriales e intersectoriales siguen siendo complejas y requieren un examen</w:t>
      </w:r>
      <w:r w:rsidR="00F03560">
        <w:t xml:space="preserve"> más exhaustivo</w:t>
      </w:r>
      <w:r w:rsidR="00C53415" w:rsidRPr="00C53415">
        <w:t xml:space="preserve">. </w:t>
      </w:r>
      <w:r w:rsidR="00F03560">
        <w:t>A</w:t>
      </w:r>
      <w:r w:rsidR="00F03560" w:rsidRPr="00C53415">
        <w:t xml:space="preserve"> los Estados Miembros</w:t>
      </w:r>
      <w:r w:rsidR="00F03560">
        <w:t xml:space="preserve"> les costará evaluar </w:t>
      </w:r>
      <w:r w:rsidR="00F03560" w:rsidRPr="00C53415">
        <w:t>adecuadamente el grado de aplicación del Plan Estratégico</w:t>
      </w:r>
      <w:r w:rsidR="00F03560">
        <w:t xml:space="preserve"> si estos no se formulan de forma precisa </w:t>
      </w:r>
      <w:r w:rsidR="00C53415" w:rsidRPr="00C53415">
        <w:t>y</w:t>
      </w:r>
      <w:r w:rsidR="00F03560">
        <w:t xml:space="preserve"> no se establece una</w:t>
      </w:r>
      <w:r w:rsidR="00C53415" w:rsidRPr="00C53415">
        <w:t xml:space="preserve"> correspondencia clara entre los resultados </w:t>
      </w:r>
      <w:r w:rsidR="00F03560">
        <w:t xml:space="preserve">en cuestión </w:t>
      </w:r>
      <w:r w:rsidR="00C53415" w:rsidRPr="00C53415">
        <w:t xml:space="preserve">y los indicadores </w:t>
      </w:r>
      <w:r w:rsidR="00F03560">
        <w:t>utilizados p</w:t>
      </w:r>
      <w:r w:rsidR="00C53415" w:rsidRPr="00C53415">
        <w:t xml:space="preserve">ara evaluar la aplicación real del </w:t>
      </w:r>
      <w:r w:rsidR="00F03560" w:rsidRPr="00C53415">
        <w:t>Plan Estratégico</w:t>
      </w:r>
      <w:r w:rsidR="00C53415" w:rsidRPr="00C53415">
        <w:t xml:space="preserve">. Por consiguiente, de conformidad con la Resolución 151 (Rev. Dubái, 2018) de la Conferencia de Plenipotenciarios, es necesario seguir elaborando </w:t>
      </w:r>
      <w:r w:rsidR="00B72C24">
        <w:t>"</w:t>
      </w:r>
      <w:r w:rsidR="00465E25" w:rsidRPr="00286B0C">
        <w:t>un marco de resultados de la UIT exhaustivo a fin de facilitar la ejecución de los planes estratégico, financiero y operacional y el presupuesto, y mejorar la capacidad de los Miembros de la Unión de evaluar los progresos realizados en la consecución de los objetivos de la UIT</w:t>
      </w:r>
      <w:r w:rsidR="00B72C24">
        <w:t>"</w:t>
      </w:r>
      <w:r w:rsidR="00465E25" w:rsidRPr="00286B0C">
        <w:t>.</w:t>
      </w:r>
    </w:p>
    <w:p w14:paraId="1DB84F59" w14:textId="03796638" w:rsidR="00EC696C" w:rsidRPr="00286B0C" w:rsidRDefault="00EC696C" w:rsidP="00EC696C">
      <w:pPr>
        <w:pStyle w:val="Headingb"/>
      </w:pPr>
      <w:r w:rsidRPr="00286B0C">
        <w:t>Referenc</w:t>
      </w:r>
      <w:r w:rsidR="00C53415">
        <w:t>ias</w:t>
      </w:r>
    </w:p>
    <w:p w14:paraId="42C8C919" w14:textId="79ED427C" w:rsidR="00EC696C" w:rsidRPr="00286B0C" w:rsidRDefault="00C53415" w:rsidP="00FD03FC">
      <w:r w:rsidRPr="00C53415">
        <w:t>Constitución de la UIT, Convenio de la UIT, Resolución 71 (Rev. Dubái, 2018); Resolución 151 (Rev.</w:t>
      </w:r>
      <w:r w:rsidR="00B72C24">
        <w:t> </w:t>
      </w:r>
      <w:r w:rsidRPr="00C53415">
        <w:t>Dubái, 2018); Resolución 191 (Rev. Dubái, 2018); Resolución 200 (Rev. Dubái, 2018); Resolución 1404 (C21) del Consejo.</w:t>
      </w:r>
    </w:p>
    <w:p w14:paraId="3A98421A" w14:textId="77777777" w:rsidR="00EC696C" w:rsidRPr="00286B0C" w:rsidRDefault="00EC696C" w:rsidP="00411C49">
      <w:pPr>
        <w:pStyle w:val="Reasons"/>
      </w:pPr>
    </w:p>
    <w:p w14:paraId="7E2CAD71" w14:textId="77777777" w:rsidR="00EC696C" w:rsidRPr="00286B0C" w:rsidRDefault="00EC696C">
      <w:pPr>
        <w:jc w:val="center"/>
      </w:pPr>
      <w:r w:rsidRPr="00286B0C">
        <w:t>______________</w:t>
      </w:r>
    </w:p>
    <w:sectPr w:rsidR="00EC696C" w:rsidRPr="00286B0C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1B8D" w14:textId="77777777" w:rsidR="005A1840" w:rsidRDefault="005A1840">
      <w:r>
        <w:separator/>
      </w:r>
    </w:p>
  </w:endnote>
  <w:endnote w:type="continuationSeparator" w:id="0">
    <w:p w14:paraId="4C94E1E8" w14:textId="77777777" w:rsidR="005A1840" w:rsidRDefault="005A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82682269"/>
  <w:bookmarkStart w:id="10" w:name="_Hlk82682270"/>
  <w:p w14:paraId="49C44D2F" w14:textId="4E3F690B" w:rsidR="00760F1C" w:rsidRPr="00A6159E" w:rsidRDefault="00B137E9" w:rsidP="00EC696C">
    <w:pPr>
      <w:pStyle w:val="Footer"/>
      <w:rPr>
        <w:color w:val="F2F2F2" w:themeColor="background1" w:themeShade="F2"/>
        <w:lang w:val="en-US"/>
      </w:rPr>
    </w:pPr>
    <w:r w:rsidRPr="00A6159E">
      <w:rPr>
        <w:color w:val="F2F2F2" w:themeColor="background1" w:themeShade="F2"/>
      </w:rPr>
      <w:fldChar w:fldCharType="begin"/>
    </w:r>
    <w:r w:rsidRPr="00A6159E">
      <w:rPr>
        <w:color w:val="F2F2F2" w:themeColor="background1" w:themeShade="F2"/>
      </w:rPr>
      <w:instrText xml:space="preserve"> FILENAME \p  \* MERGEFORMAT </w:instrText>
    </w:r>
    <w:r w:rsidRPr="00A6159E">
      <w:rPr>
        <w:color w:val="F2F2F2" w:themeColor="background1" w:themeShade="F2"/>
      </w:rPr>
      <w:fldChar w:fldCharType="separate"/>
    </w:r>
    <w:r w:rsidR="00C15280" w:rsidRPr="00A6159E">
      <w:rPr>
        <w:color w:val="F2F2F2" w:themeColor="background1" w:themeShade="F2"/>
      </w:rPr>
      <w:t>P:\ESP\SG\CONSEIL\CWG-SFP\CWG-SFP1\000\008S.docx</w:t>
    </w:r>
    <w:r w:rsidRPr="00A6159E">
      <w:rPr>
        <w:color w:val="F2F2F2" w:themeColor="background1" w:themeShade="F2"/>
      </w:rPr>
      <w:fldChar w:fldCharType="end"/>
    </w:r>
    <w:r w:rsidR="00EC696C" w:rsidRPr="00A6159E">
      <w:rPr>
        <w:color w:val="F2F2F2" w:themeColor="background1" w:themeShade="F2"/>
      </w:rPr>
      <w:t xml:space="preserve"> (494202)</w:t>
    </w:r>
    <w:bookmarkEnd w:id="9"/>
    <w:bookmarkEnd w:id="1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3C17" w14:textId="507F901E" w:rsidR="003A584C" w:rsidRPr="00CF54D7" w:rsidRDefault="00760F1C" w:rsidP="00CF54D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41C3" w14:textId="77777777" w:rsidR="005A1840" w:rsidRDefault="005A1840">
      <w:r>
        <w:t>____________________</w:t>
      </w:r>
    </w:p>
  </w:footnote>
  <w:footnote w:type="continuationSeparator" w:id="0">
    <w:p w14:paraId="1B921FB8" w14:textId="77777777" w:rsidR="005A1840" w:rsidRDefault="005A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3C5C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0C209720" w14:textId="2DA5DA64" w:rsidR="00760F1C" w:rsidRDefault="00EC696C" w:rsidP="00C2727F">
    <w:pPr>
      <w:pStyle w:val="Header"/>
    </w:pPr>
    <w:r w:rsidRPr="00EC696C">
      <w:t>CWG-SFP-1/8-</w:t>
    </w:r>
    <w:r w:rsidR="00760F1C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40"/>
    <w:rsid w:val="000007D1"/>
    <w:rsid w:val="00052A30"/>
    <w:rsid w:val="00090159"/>
    <w:rsid w:val="00093EEB"/>
    <w:rsid w:val="000B0D00"/>
    <w:rsid w:val="000B7C15"/>
    <w:rsid w:val="000D1D0F"/>
    <w:rsid w:val="000F5290"/>
    <w:rsid w:val="0010165C"/>
    <w:rsid w:val="00146BFB"/>
    <w:rsid w:val="001F14A2"/>
    <w:rsid w:val="001F42C8"/>
    <w:rsid w:val="00231A9E"/>
    <w:rsid w:val="002801AA"/>
    <w:rsid w:val="00286B0C"/>
    <w:rsid w:val="002C4676"/>
    <w:rsid w:val="002C70B0"/>
    <w:rsid w:val="002F3CC4"/>
    <w:rsid w:val="003862E2"/>
    <w:rsid w:val="00394BD1"/>
    <w:rsid w:val="00396A06"/>
    <w:rsid w:val="003A584C"/>
    <w:rsid w:val="00465E25"/>
    <w:rsid w:val="00513630"/>
    <w:rsid w:val="00560125"/>
    <w:rsid w:val="00585553"/>
    <w:rsid w:val="005A1840"/>
    <w:rsid w:val="005B34D9"/>
    <w:rsid w:val="005C59E8"/>
    <w:rsid w:val="005D0CCF"/>
    <w:rsid w:val="005F3BCB"/>
    <w:rsid w:val="005F410F"/>
    <w:rsid w:val="0060149A"/>
    <w:rsid w:val="00601924"/>
    <w:rsid w:val="00624A71"/>
    <w:rsid w:val="006447EA"/>
    <w:rsid w:val="0064731F"/>
    <w:rsid w:val="00664572"/>
    <w:rsid w:val="006710F6"/>
    <w:rsid w:val="006C1B56"/>
    <w:rsid w:val="006D4761"/>
    <w:rsid w:val="00703AE6"/>
    <w:rsid w:val="00726872"/>
    <w:rsid w:val="00760F1C"/>
    <w:rsid w:val="007657F0"/>
    <w:rsid w:val="0077252D"/>
    <w:rsid w:val="00784346"/>
    <w:rsid w:val="007955DA"/>
    <w:rsid w:val="007A0D23"/>
    <w:rsid w:val="007E5DD3"/>
    <w:rsid w:val="007F350B"/>
    <w:rsid w:val="00820BE4"/>
    <w:rsid w:val="008345F1"/>
    <w:rsid w:val="008451E8"/>
    <w:rsid w:val="00861391"/>
    <w:rsid w:val="008F4E95"/>
    <w:rsid w:val="00911AD8"/>
    <w:rsid w:val="00913B9C"/>
    <w:rsid w:val="00956E77"/>
    <w:rsid w:val="009630BD"/>
    <w:rsid w:val="009F4811"/>
    <w:rsid w:val="009F7496"/>
    <w:rsid w:val="00A32AF8"/>
    <w:rsid w:val="00A547C2"/>
    <w:rsid w:val="00A6159E"/>
    <w:rsid w:val="00AA390C"/>
    <w:rsid w:val="00B0200A"/>
    <w:rsid w:val="00B137E9"/>
    <w:rsid w:val="00B574DB"/>
    <w:rsid w:val="00B72C24"/>
    <w:rsid w:val="00B826C2"/>
    <w:rsid w:val="00B8298E"/>
    <w:rsid w:val="00B84492"/>
    <w:rsid w:val="00BD0723"/>
    <w:rsid w:val="00BD2518"/>
    <w:rsid w:val="00BE272F"/>
    <w:rsid w:val="00BF1D1C"/>
    <w:rsid w:val="00C15280"/>
    <w:rsid w:val="00C20C59"/>
    <w:rsid w:val="00C2727F"/>
    <w:rsid w:val="00C53415"/>
    <w:rsid w:val="00C55B1F"/>
    <w:rsid w:val="00C816AA"/>
    <w:rsid w:val="00CF0675"/>
    <w:rsid w:val="00CF1A67"/>
    <w:rsid w:val="00CF54D7"/>
    <w:rsid w:val="00D2750E"/>
    <w:rsid w:val="00D62446"/>
    <w:rsid w:val="00D95551"/>
    <w:rsid w:val="00DA4EA2"/>
    <w:rsid w:val="00DC3D3E"/>
    <w:rsid w:val="00DC6DB2"/>
    <w:rsid w:val="00DE2C90"/>
    <w:rsid w:val="00DE3B24"/>
    <w:rsid w:val="00E06947"/>
    <w:rsid w:val="00E3592D"/>
    <w:rsid w:val="00E92DE8"/>
    <w:rsid w:val="00EB1212"/>
    <w:rsid w:val="00EC56CD"/>
    <w:rsid w:val="00EC696C"/>
    <w:rsid w:val="00ED65AB"/>
    <w:rsid w:val="00F03474"/>
    <w:rsid w:val="00F03560"/>
    <w:rsid w:val="00F12850"/>
    <w:rsid w:val="00F2680B"/>
    <w:rsid w:val="00F33BF4"/>
    <w:rsid w:val="00F7105E"/>
    <w:rsid w:val="00F75F57"/>
    <w:rsid w:val="00F82FEE"/>
    <w:rsid w:val="00FA2308"/>
    <w:rsid w:val="00FB7B96"/>
    <w:rsid w:val="00FD03FC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3B97F02"/>
  <w15:docId w15:val="{07356043-492D-474F-ACDB-46EC8C40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1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B4ECE-2FFD-418C-B4B6-34A06311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0</TotalTime>
  <Pages>3</Pages>
  <Words>1263</Words>
  <Characters>6869</Characters>
  <Application>Microsoft Office Word</Application>
  <DocSecurity>4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8116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la Federación de Rusia - Propuestas de la Federación de Rusia a efectos de la mejora del plan estratégico de la UIT para 2024-2027</dc:title>
  <dc:subject>Council Working Group for Strategic and Financial Plans 2024-2027</dc:subject>
  <dc:creator>Spanish83</dc:creator>
  <cp:keywords>CWG-SFP, CWG, CWGs &amp; EGs</cp:keywords>
  <dc:description/>
  <cp:lastModifiedBy>Xue, Kun</cp:lastModifiedBy>
  <cp:revision>2</cp:revision>
  <cp:lastPrinted>2006-03-24T09:51:00Z</cp:lastPrinted>
  <dcterms:created xsi:type="dcterms:W3CDTF">2021-09-20T08:47:00Z</dcterms:created>
  <dcterms:modified xsi:type="dcterms:W3CDTF">2021-09-20T08:47:00Z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