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3B22EF25" w14:textId="77777777">
        <w:trPr>
          <w:cantSplit/>
        </w:trPr>
        <w:tc>
          <w:tcPr>
            <w:tcW w:w="6911" w:type="dxa"/>
          </w:tcPr>
          <w:p w14:paraId="0089431E" w14:textId="296FF2C4" w:rsidR="00BC7BC0" w:rsidRPr="00294158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9415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294158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29415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29415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94158" w:rsidRPr="00294158">
              <w:rPr>
                <w:b/>
                <w:bCs/>
                <w:sz w:val="24"/>
                <w:szCs w:val="24"/>
                <w:lang w:val="ru-RU"/>
              </w:rPr>
              <w:t xml:space="preserve">Консультации по переписке </w:t>
            </w:r>
            <w:r w:rsidR="00D9713A" w:rsidRPr="00294158">
              <w:rPr>
                <w:b/>
                <w:bCs/>
                <w:sz w:val="24"/>
                <w:szCs w:val="24"/>
                <w:lang w:val="ru-RU"/>
              </w:rPr>
              <w:t>(31 июля 2021</w:t>
            </w:r>
            <w:r w:rsidR="00D9713A" w:rsidRPr="00294158">
              <w:rPr>
                <w:b/>
                <w:bCs/>
                <w:sz w:val="24"/>
                <w:szCs w:val="24"/>
              </w:rPr>
              <w:t> </w:t>
            </w:r>
            <w:r w:rsidR="00D9713A" w:rsidRPr="00294158">
              <w:rPr>
                <w:b/>
                <w:bCs/>
                <w:sz w:val="24"/>
                <w:szCs w:val="24"/>
                <w:lang w:val="ru-RU"/>
              </w:rPr>
              <w:t>г.)</w:t>
            </w:r>
          </w:p>
        </w:tc>
        <w:tc>
          <w:tcPr>
            <w:tcW w:w="3120" w:type="dxa"/>
          </w:tcPr>
          <w:p w14:paraId="2CE07CDD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D6A9182" wp14:editId="2C5D27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4334A5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3D4102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F3D4BA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186F6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C6DFAF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8013DE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BCEA6B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AE57D1" w14:textId="0207A05F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6BD4C6" w14:textId="7AC667EF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747BEE">
              <w:rPr>
                <w:b/>
                <w:bCs/>
                <w:szCs w:val="22"/>
                <w:lang w:val="en-US"/>
              </w:rPr>
              <w:t>10</w:t>
            </w:r>
            <w:r w:rsidR="004E11F4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1F47C2B8" w14:textId="77777777">
        <w:trPr>
          <w:cantSplit/>
          <w:trHeight w:val="23"/>
        </w:trPr>
        <w:tc>
          <w:tcPr>
            <w:tcW w:w="6911" w:type="dxa"/>
            <w:vMerge/>
          </w:tcPr>
          <w:p w14:paraId="01DDAA53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FDBD359" w14:textId="15E56218" w:rsidR="00BC7BC0" w:rsidRPr="001E6719" w:rsidRDefault="00D9713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6 августа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3602448A" w14:textId="77777777">
        <w:trPr>
          <w:cantSplit/>
          <w:trHeight w:val="23"/>
        </w:trPr>
        <w:tc>
          <w:tcPr>
            <w:tcW w:w="6911" w:type="dxa"/>
            <w:vMerge/>
          </w:tcPr>
          <w:p w14:paraId="1F05DEF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478691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3E9F6590" w14:textId="77777777">
        <w:trPr>
          <w:cantSplit/>
        </w:trPr>
        <w:tc>
          <w:tcPr>
            <w:tcW w:w="10031" w:type="dxa"/>
            <w:gridSpan w:val="2"/>
          </w:tcPr>
          <w:p w14:paraId="100C3023" w14:textId="3B824C9A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4E69ADAA" w14:textId="77777777" w:rsidR="004E11F4" w:rsidRDefault="004E11F4" w:rsidP="004E11F4">
      <w:pPr>
        <w:pStyle w:val="ResNo"/>
        <w:rPr>
          <w:lang w:val="ru-RU"/>
        </w:rPr>
      </w:pPr>
      <w:r>
        <w:rPr>
          <w:lang w:val="ru-RU"/>
        </w:rPr>
        <w:t>решениЕ 625</w:t>
      </w:r>
    </w:p>
    <w:p w14:paraId="473832F7" w14:textId="77777777" w:rsidR="004E11F4" w:rsidRPr="00473800" w:rsidRDefault="004E11F4" w:rsidP="004E11F4">
      <w:pPr>
        <w:pStyle w:val="Resref"/>
        <w:rPr>
          <w:lang w:val="ru-RU"/>
        </w:rPr>
      </w:pPr>
      <w:r w:rsidRPr="00473800">
        <w:rPr>
          <w:lang w:val="ru-RU"/>
        </w:rPr>
        <w:t>(</w:t>
      </w:r>
      <w:r>
        <w:rPr>
          <w:lang w:val="ru-RU"/>
        </w:rPr>
        <w:t>принято по переписке)</w:t>
      </w:r>
    </w:p>
    <w:p w14:paraId="52081043" w14:textId="77777777" w:rsidR="004E11F4" w:rsidRDefault="004E11F4" w:rsidP="004E11F4">
      <w:pPr>
        <w:pStyle w:val="Restitle"/>
        <w:rPr>
          <w:lang w:val="ru-RU"/>
        </w:rPr>
      </w:pPr>
      <w:r>
        <w:rPr>
          <w:lang w:val="ru-RU"/>
        </w:rPr>
        <w:t>Сроки и продолжительность сессий Совета 2022, 2023, 2024, 2025 и 2026 годов, а также блоков собраний рабочих групп Совета и групп экспертов на 2022, 2023 и 2024 годы</w:t>
      </w:r>
    </w:p>
    <w:p w14:paraId="1A64AEB6" w14:textId="77777777" w:rsidR="004E11F4" w:rsidRDefault="004E11F4" w:rsidP="004E11F4">
      <w:pPr>
        <w:pStyle w:val="Normalaftertitle"/>
        <w:rPr>
          <w:lang w:val="ru-RU"/>
        </w:rPr>
      </w:pPr>
      <w:r>
        <w:rPr>
          <w:lang w:val="ru-RU"/>
        </w:rPr>
        <w:t>Совет МСЭ,</w:t>
      </w:r>
    </w:p>
    <w:p w14:paraId="238F43D3" w14:textId="77777777" w:rsidR="004E11F4" w:rsidRDefault="004E11F4" w:rsidP="004E11F4">
      <w:pPr>
        <w:pStyle w:val="Call"/>
        <w:rPr>
          <w:lang w:val="ru-RU"/>
        </w:rPr>
      </w:pPr>
      <w:r>
        <w:rPr>
          <w:lang w:val="ru-RU"/>
        </w:rPr>
        <w:t>памятуя</w:t>
      </w:r>
    </w:p>
    <w:p w14:paraId="4A29C8F9" w14:textId="77777777" w:rsidR="004E11F4" w:rsidRDefault="004E11F4" w:rsidP="004E11F4">
      <w:pPr>
        <w:rPr>
          <w:szCs w:val="24"/>
          <w:lang w:val="ru-RU"/>
        </w:rPr>
      </w:pPr>
      <w:r>
        <w:rPr>
          <w:i/>
          <w:lang w:val="ru-RU"/>
        </w:rPr>
        <w:t>a)</w:t>
      </w:r>
      <w:r>
        <w:rPr>
          <w:lang w:val="ru-RU"/>
        </w:rPr>
        <w:tab/>
        <w:t>о Резолюции 77 (</w:t>
      </w:r>
      <w:proofErr w:type="spellStart"/>
      <w:r>
        <w:rPr>
          <w:lang w:val="ru-RU"/>
        </w:rPr>
        <w:t>Пересм</w:t>
      </w:r>
      <w:proofErr w:type="spellEnd"/>
      <w:r>
        <w:rPr>
          <w:lang w:val="ru-RU"/>
        </w:rPr>
        <w:t xml:space="preserve">. Дубай, 2018 г.) Полномочной конференции, в которой Совету поручается "на каждой обычной сессии составлять </w:t>
      </w:r>
      <w:proofErr w:type="gramStart"/>
      <w:r>
        <w:rPr>
          <w:lang w:val="ru-RU"/>
        </w:rPr>
        <w:t>график проведения</w:t>
      </w:r>
      <w:proofErr w:type="gramEnd"/>
      <w:r>
        <w:rPr>
          <w:lang w:val="ru-RU"/>
        </w:rPr>
        <w:t xml:space="preserve"> следующих трех обычных сессий в июне−июле и пересматривать график проведения сессий Совета на </w:t>
      </w:r>
      <w:r>
        <w:rPr>
          <w:color w:val="000000"/>
          <w:lang w:val="ru-RU"/>
        </w:rPr>
        <w:t>скользящей основе"</w:t>
      </w:r>
      <w:r>
        <w:rPr>
          <w:szCs w:val="24"/>
          <w:lang w:val="ru-RU"/>
        </w:rPr>
        <w:t>;</w:t>
      </w:r>
    </w:p>
    <w:p w14:paraId="400FD1B2" w14:textId="77777777" w:rsidR="004E11F4" w:rsidRDefault="004E11F4" w:rsidP="004E11F4">
      <w:pPr>
        <w:rPr>
          <w:lang w:val="ru-RU"/>
        </w:rPr>
      </w:pPr>
      <w:r>
        <w:rPr>
          <w:i/>
          <w:lang w:val="ru-RU"/>
        </w:rPr>
        <w:t>b)</w:t>
      </w:r>
      <w:r>
        <w:rPr>
          <w:lang w:val="ru-RU"/>
        </w:rPr>
        <w:tab/>
        <w:t>о Резолюции 111 (</w:t>
      </w:r>
      <w:proofErr w:type="spellStart"/>
      <w:r>
        <w:rPr>
          <w:lang w:val="ru-RU"/>
        </w:rPr>
        <w:t>Пересм</w:t>
      </w:r>
      <w:proofErr w:type="spellEnd"/>
      <w:r>
        <w:rPr>
          <w:lang w:val="ru-RU"/>
        </w:rPr>
        <w:t>. Пусан, 2014 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Совета";</w:t>
      </w:r>
    </w:p>
    <w:p w14:paraId="39EC8051" w14:textId="77777777" w:rsidR="004E11F4" w:rsidRDefault="004E11F4" w:rsidP="004E11F4">
      <w:pPr>
        <w:rPr>
          <w:lang w:val="ru-RU"/>
        </w:rPr>
      </w:pPr>
      <w:r>
        <w:rPr>
          <w:i/>
          <w:lang w:val="ru-RU"/>
        </w:rPr>
        <w:t>c)</w:t>
      </w:r>
      <w:r>
        <w:rPr>
          <w:lang w:val="ru-RU"/>
        </w:rPr>
        <w:tab/>
        <w:t>о Решении 619 по помещениям штаб-квартиры, принятом на дополнительной сессии Совета 2019 года,</w:t>
      </w:r>
    </w:p>
    <w:p w14:paraId="4103776C" w14:textId="77777777" w:rsidR="004E11F4" w:rsidRDefault="004E11F4" w:rsidP="004E11F4">
      <w:pPr>
        <w:pStyle w:val="Call"/>
        <w:rPr>
          <w:lang w:val="ru-RU"/>
        </w:rPr>
      </w:pPr>
      <w:r>
        <w:rPr>
          <w:lang w:val="ru-RU"/>
        </w:rPr>
        <w:t>напоминая</w:t>
      </w:r>
    </w:p>
    <w:p w14:paraId="3D093576" w14:textId="77777777" w:rsidR="004E11F4" w:rsidRDefault="004E11F4" w:rsidP="004E11F4">
      <w:pPr>
        <w:rPr>
          <w:lang w:val="ru-RU"/>
        </w:rPr>
      </w:pPr>
      <w:r>
        <w:rPr>
          <w:lang w:val="ru-RU"/>
        </w:rPr>
        <w:t>Решение 620 Совета, в котором подтверждаются сроки и продолжительность проведения сессий Совета 2022, 2023, 2024, 2025 и 2026 годов, а также блока собраний рабочих групп Совета и групп экспертов на 2022 год,</w:t>
      </w:r>
    </w:p>
    <w:p w14:paraId="2554D7CB" w14:textId="77777777" w:rsidR="004E11F4" w:rsidRDefault="004E11F4" w:rsidP="004E11F4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14:paraId="42E75E1D" w14:textId="77777777" w:rsidR="004E11F4" w:rsidRDefault="004E11F4" w:rsidP="004E11F4">
      <w:pPr>
        <w:snapToGrid w:val="0"/>
        <w:rPr>
          <w:lang w:val="ru-RU"/>
        </w:rPr>
      </w:pPr>
      <w:r>
        <w:rPr>
          <w:lang w:val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 МСЭ,</w:t>
      </w:r>
    </w:p>
    <w:p w14:paraId="4112506F" w14:textId="77777777" w:rsidR="004E11F4" w:rsidRDefault="004E11F4" w:rsidP="004E11F4">
      <w:pPr>
        <w:pStyle w:val="Call"/>
        <w:rPr>
          <w:lang w:val="ru-RU"/>
        </w:rPr>
      </w:pPr>
      <w:r>
        <w:rPr>
          <w:lang w:val="ru-RU"/>
        </w:rPr>
        <w:t>учитывая далее</w:t>
      </w:r>
    </w:p>
    <w:p w14:paraId="76A47A41" w14:textId="1DEA554C" w:rsidR="004E11F4" w:rsidRDefault="004E11F4" w:rsidP="004E11F4">
      <w:pPr>
        <w:rPr>
          <w:lang w:val="ru-RU"/>
        </w:rPr>
      </w:pPr>
      <w:r>
        <w:rPr>
          <w:lang w:val="ru-RU"/>
        </w:rPr>
        <w:t>необходимость проведения обычной сессии Совета в год проведения Полномочной конференции (ПК) достаточно рано, для того чтобы отчеты Совета, подлежащие дальнейшему рассмотрению на</w:t>
      </w:r>
      <w:r>
        <w:rPr>
          <w:lang w:val="en-US"/>
        </w:rPr>
        <w:t> </w:t>
      </w:r>
      <w:r>
        <w:rPr>
          <w:lang w:val="ru-RU"/>
        </w:rPr>
        <w:t>ПК, могли быть опубликованы в разумные сроки,</w:t>
      </w:r>
    </w:p>
    <w:p w14:paraId="1EF2F7D7" w14:textId="77777777" w:rsidR="004E11F4" w:rsidRDefault="004E11F4" w:rsidP="004E11F4">
      <w:pPr>
        <w:pStyle w:val="Call"/>
        <w:rPr>
          <w:i w:val="0"/>
          <w:lang w:val="ru-RU"/>
        </w:rPr>
      </w:pPr>
      <w:r>
        <w:rPr>
          <w:lang w:val="ru-RU"/>
        </w:rPr>
        <w:lastRenderedPageBreak/>
        <w:t>подчеркивая</w:t>
      </w:r>
      <w:r>
        <w:rPr>
          <w:i w:val="0"/>
          <w:lang w:val="ru-RU"/>
        </w:rPr>
        <w:t>,</w:t>
      </w:r>
    </w:p>
    <w:p w14:paraId="6A1AC00E" w14:textId="1DD34910" w:rsidR="004E11F4" w:rsidRDefault="004E11F4" w:rsidP="004E11F4">
      <w:pPr>
        <w:rPr>
          <w:lang w:val="ru-RU"/>
        </w:rPr>
      </w:pPr>
      <w:r>
        <w:rPr>
          <w:lang w:val="ru-RU"/>
        </w:rPr>
        <w:t>что планирование проведения блоков собраний рабочих групп Совета и групп экспертов (РГС и ГЭ) на</w:t>
      </w:r>
      <w:r>
        <w:rPr>
          <w:lang w:val="en-US"/>
        </w:rPr>
        <w:t> </w:t>
      </w:r>
      <w:r>
        <w:rPr>
          <w:lang w:val="ru-RU"/>
        </w:rPr>
        <w:t>последующие три года не только улучшит общее планирование мероприятий МСЭ, но и сократит риск частичного совпадения сроков проведения,</w:t>
      </w:r>
    </w:p>
    <w:p w14:paraId="1F46C7D5" w14:textId="77777777" w:rsidR="004E11F4" w:rsidRDefault="004E11F4" w:rsidP="004E11F4">
      <w:pPr>
        <w:pStyle w:val="Call"/>
        <w:rPr>
          <w:lang w:val="ru-RU"/>
        </w:rPr>
      </w:pPr>
      <w:r>
        <w:rPr>
          <w:lang w:val="ru-RU"/>
        </w:rPr>
        <w:t>признавая</w:t>
      </w:r>
    </w:p>
    <w:p w14:paraId="796CFBAF" w14:textId="77777777" w:rsidR="004E11F4" w:rsidRDefault="004E11F4" w:rsidP="004E11F4">
      <w:pPr>
        <w:rPr>
          <w:lang w:val="ru-RU"/>
        </w:rPr>
      </w:pPr>
      <w:r>
        <w:rPr>
          <w:lang w:val="ru-RU"/>
        </w:rPr>
        <w:t>необходимость удовлетворять потребности во временных помещениях для проведения конференций и собраний в период сноса и начального этапа строительства по проекту, составляя перечень потребностей, который включает даты конференций и собраний, проводимых в этот период,</w:t>
      </w:r>
    </w:p>
    <w:p w14:paraId="65006973" w14:textId="77777777" w:rsidR="004E11F4" w:rsidRDefault="004E11F4" w:rsidP="004E11F4">
      <w:pPr>
        <w:pStyle w:val="Call"/>
        <w:rPr>
          <w:i w:val="0"/>
          <w:lang w:val="ru-RU"/>
        </w:rPr>
      </w:pPr>
      <w:r>
        <w:rPr>
          <w:lang w:val="ru-RU"/>
        </w:rPr>
        <w:t>решает</w:t>
      </w:r>
      <w:r>
        <w:rPr>
          <w:i w:val="0"/>
          <w:lang w:val="ru-RU"/>
        </w:rPr>
        <w:t>,</w:t>
      </w:r>
    </w:p>
    <w:p w14:paraId="5BDA4ACD" w14:textId="77777777" w:rsidR="004E11F4" w:rsidRDefault="004E11F4" w:rsidP="004E11F4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>
        <w:rPr>
          <w:snapToGrid w:val="0"/>
          <w:szCs w:val="24"/>
          <w:lang w:val="ru-RU"/>
        </w:rPr>
        <w:t xml:space="preserve">что обычная сессия Совета 2022 года </w:t>
      </w:r>
      <w:r>
        <w:rPr>
          <w:lang w:val="ru-RU"/>
        </w:rPr>
        <w:t>будет проходить в Женеве в течение девяти рабочих дней, а блок ее собраний РГС и ГЭ будет проведен следующим образом:</w:t>
      </w:r>
    </w:p>
    <w:p w14:paraId="60747522" w14:textId="77777777" w:rsidR="004E11F4" w:rsidRDefault="004E11F4" w:rsidP="004E11F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блок собраний РГС и ГЭ: со вторника, 11 января, по четверг, 20 января 2022 года;</w:t>
      </w:r>
    </w:p>
    <w:p w14:paraId="6EBE914F" w14:textId="77777777" w:rsidR="004E11F4" w:rsidRDefault="004E11F4" w:rsidP="004E11F4">
      <w:pPr>
        <w:pStyle w:val="enumlev1"/>
        <w:rPr>
          <w:snapToGrid w:val="0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>
        <w:rPr>
          <w:b/>
          <w:bCs/>
          <w:lang w:val="ru-RU"/>
        </w:rPr>
        <w:t xml:space="preserve">Совет-22: </w:t>
      </w:r>
      <w:r>
        <w:rPr>
          <w:b/>
          <w:bCs/>
          <w:snapToGrid w:val="0"/>
          <w:lang w:val="ru-RU"/>
        </w:rPr>
        <w:t>с понедельника, 21 марта, по четверг, 31 марта 2022 года</w:t>
      </w:r>
      <w:r>
        <w:rPr>
          <w:snapToGrid w:val="0"/>
          <w:lang w:val="ru-RU"/>
        </w:rPr>
        <w:t xml:space="preserve">, а заключительное заседание сессии – </w:t>
      </w:r>
      <w:r>
        <w:rPr>
          <w:b/>
          <w:bCs/>
          <w:snapToGrid w:val="0"/>
          <w:lang w:val="ru-RU"/>
        </w:rPr>
        <w:t>в субботу, 24 сентября 2022 года</w:t>
      </w:r>
      <w:r>
        <w:rPr>
          <w:snapToGrid w:val="0"/>
          <w:lang w:val="ru-RU"/>
        </w:rPr>
        <w:t>, перед началом Полномочной конференции 2022 года;</w:t>
      </w:r>
    </w:p>
    <w:p w14:paraId="1FD97C7C" w14:textId="0D1602EB" w:rsidR="004E11F4" w:rsidRDefault="004E11F4" w:rsidP="004E11F4">
      <w:pPr>
        <w:rPr>
          <w:snapToGrid w:val="0"/>
          <w:szCs w:val="24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>
        <w:rPr>
          <w:snapToGrid w:val="0"/>
          <w:szCs w:val="24"/>
          <w:lang w:val="ru-RU"/>
        </w:rPr>
        <w:t xml:space="preserve">что сессия Совета 2023 года </w:t>
      </w:r>
      <w:r>
        <w:rPr>
          <w:lang w:val="ru-RU"/>
        </w:rPr>
        <w:t>будет проходить в Женеве в течение девяти рабочих дней, а</w:t>
      </w:r>
      <w:r>
        <w:rPr>
          <w:lang w:val="en-US"/>
        </w:rPr>
        <w:t> </w:t>
      </w:r>
      <w:r>
        <w:rPr>
          <w:lang w:val="ru-RU"/>
        </w:rPr>
        <w:t>блок ее собраний РГС и ГЭ будет проведен следующим образом</w:t>
      </w:r>
      <w:r>
        <w:rPr>
          <w:snapToGrid w:val="0"/>
          <w:szCs w:val="24"/>
          <w:lang w:val="ru-RU"/>
        </w:rPr>
        <w:t>:</w:t>
      </w:r>
    </w:p>
    <w:p w14:paraId="75897364" w14:textId="77777777" w:rsidR="004E11F4" w:rsidRDefault="004E11F4" w:rsidP="004E11F4">
      <w:pPr>
        <w:pStyle w:val="enumlev1"/>
        <w:rPr>
          <w:snapToGrid w:val="0"/>
          <w:szCs w:val="24"/>
          <w:lang w:val="ru-RU"/>
        </w:rPr>
      </w:pPr>
      <w:r>
        <w:rPr>
          <w:snapToGrid w:val="0"/>
          <w:lang w:val="ru-RU"/>
        </w:rPr>
        <w:t>–</w:t>
      </w:r>
      <w:r>
        <w:rPr>
          <w:snapToGrid w:val="0"/>
          <w:lang w:val="ru-RU"/>
        </w:rPr>
        <w:tab/>
      </w:r>
      <w:r>
        <w:rPr>
          <w:lang w:val="ru-RU"/>
        </w:rPr>
        <w:t>первый блок собраний РГС и ГЭ: с понедельника, 6 февраля, по пятницу, 17 февраля 2023 года;</w:t>
      </w:r>
    </w:p>
    <w:p w14:paraId="351CB512" w14:textId="77777777" w:rsidR="004E11F4" w:rsidRDefault="004E11F4" w:rsidP="004E11F4">
      <w:pPr>
        <w:pStyle w:val="enumlev1"/>
        <w:rPr>
          <w:snapToGrid w:val="0"/>
          <w:lang w:val="ru-RU"/>
        </w:rPr>
      </w:pPr>
      <w:r>
        <w:rPr>
          <w:snapToGrid w:val="0"/>
          <w:lang w:val="ru-RU"/>
        </w:rPr>
        <w:t>−</w:t>
      </w:r>
      <w:r>
        <w:rPr>
          <w:snapToGrid w:val="0"/>
          <w:lang w:val="ru-RU"/>
        </w:rPr>
        <w:tab/>
      </w:r>
      <w:r>
        <w:rPr>
          <w:b/>
          <w:bCs/>
          <w:snapToGrid w:val="0"/>
          <w:lang w:val="ru-RU"/>
        </w:rPr>
        <w:t xml:space="preserve">Совет-23: со вторника, 11 июля, по </w:t>
      </w:r>
      <w:r>
        <w:rPr>
          <w:b/>
          <w:bCs/>
          <w:lang w:val="ru-RU"/>
        </w:rPr>
        <w:t>пятницу</w:t>
      </w:r>
      <w:r>
        <w:rPr>
          <w:b/>
          <w:bCs/>
          <w:snapToGrid w:val="0"/>
          <w:lang w:val="ru-RU"/>
        </w:rPr>
        <w:t>, 21 июля 2023 года</w:t>
      </w:r>
      <w:r>
        <w:rPr>
          <w:snapToGrid w:val="0"/>
          <w:lang w:val="ru-RU"/>
        </w:rPr>
        <w:t>;</w:t>
      </w:r>
    </w:p>
    <w:p w14:paraId="295B4331" w14:textId="77777777" w:rsidR="004E11F4" w:rsidRDefault="004E11F4" w:rsidP="004E11F4">
      <w:pPr>
        <w:pStyle w:val="enumlev1"/>
        <w:rPr>
          <w:lang w:val="ru-RU"/>
        </w:rPr>
      </w:pPr>
      <w:r>
        <w:rPr>
          <w:snapToGrid w:val="0"/>
          <w:lang w:val="ru-RU"/>
        </w:rPr>
        <w:t>−</w:t>
      </w:r>
      <w:r>
        <w:rPr>
          <w:snapToGrid w:val="0"/>
          <w:lang w:val="ru-RU"/>
        </w:rPr>
        <w:tab/>
        <w:t>второй блок собраний РГС и ГЭ: с понедельника, 18 сентября, по пятницу, 29 сентября 2023 года;</w:t>
      </w:r>
    </w:p>
    <w:p w14:paraId="2D2D6580" w14:textId="77777777" w:rsidR="004E11F4" w:rsidRDefault="004E11F4" w:rsidP="004E11F4">
      <w:pPr>
        <w:rPr>
          <w:snapToGrid w:val="0"/>
          <w:szCs w:val="24"/>
          <w:lang w:val="ru-RU"/>
        </w:rPr>
      </w:pPr>
      <w:r>
        <w:rPr>
          <w:snapToGrid w:val="0"/>
          <w:szCs w:val="24"/>
          <w:lang w:val="ru-RU"/>
        </w:rPr>
        <w:t>3</w:t>
      </w:r>
      <w:r>
        <w:rPr>
          <w:snapToGrid w:val="0"/>
          <w:szCs w:val="24"/>
          <w:lang w:val="ru-RU"/>
        </w:rPr>
        <w:tab/>
        <w:t xml:space="preserve">что сессия Совета 2024 года </w:t>
      </w:r>
      <w:r>
        <w:rPr>
          <w:lang w:val="ru-RU"/>
        </w:rPr>
        <w:t>будет проходить в Женеве в течение девяти рабочих дней, а блок ее собраний РГС и ГЭ будет проведен следующим образом</w:t>
      </w:r>
      <w:r>
        <w:rPr>
          <w:snapToGrid w:val="0"/>
          <w:szCs w:val="24"/>
          <w:lang w:val="ru-RU"/>
        </w:rPr>
        <w:t>:</w:t>
      </w:r>
    </w:p>
    <w:p w14:paraId="419BA9E7" w14:textId="77777777" w:rsidR="004E11F4" w:rsidRDefault="004E11F4" w:rsidP="004E11F4">
      <w:pPr>
        <w:pStyle w:val="enumlev1"/>
        <w:rPr>
          <w:snapToGrid w:val="0"/>
          <w:lang w:val="ru-RU"/>
        </w:rPr>
      </w:pPr>
      <w:bookmarkStart w:id="2" w:name="_Hlk71015421"/>
      <w:r>
        <w:rPr>
          <w:snapToGrid w:val="0"/>
          <w:lang w:val="ru-RU"/>
        </w:rPr>
        <w:t>–</w:t>
      </w:r>
      <w:r>
        <w:rPr>
          <w:snapToGrid w:val="0"/>
          <w:lang w:val="ru-RU"/>
        </w:rPr>
        <w:tab/>
      </w:r>
      <w:r>
        <w:rPr>
          <w:lang w:val="ru-RU"/>
        </w:rPr>
        <w:t xml:space="preserve">первый </w:t>
      </w:r>
      <w:r>
        <w:rPr>
          <w:rFonts w:cstheme="minorHAnsi"/>
          <w:lang w:val="ru-RU"/>
        </w:rPr>
        <w:t xml:space="preserve">блок </w:t>
      </w:r>
      <w:r>
        <w:rPr>
          <w:lang w:val="ru-RU"/>
        </w:rPr>
        <w:t>собраний</w:t>
      </w:r>
      <w:r>
        <w:rPr>
          <w:rFonts w:cstheme="minorHAnsi"/>
          <w:lang w:val="ru-RU"/>
        </w:rPr>
        <w:t xml:space="preserve"> РГС и ГЭ: с понедельника</w:t>
      </w:r>
      <w:r>
        <w:rPr>
          <w:lang w:val="ru-RU"/>
        </w:rPr>
        <w:t>, 19 февраля, по пятницу, 1 марта 2024 года;</w:t>
      </w:r>
    </w:p>
    <w:bookmarkEnd w:id="2"/>
    <w:p w14:paraId="0BD1EAEC" w14:textId="77777777" w:rsidR="004E11F4" w:rsidRDefault="004E11F4" w:rsidP="004E11F4">
      <w:pPr>
        <w:pStyle w:val="enumlev1"/>
        <w:rPr>
          <w:snapToGrid w:val="0"/>
          <w:lang w:val="ru-RU"/>
        </w:rPr>
      </w:pPr>
      <w:r>
        <w:rPr>
          <w:snapToGrid w:val="0"/>
          <w:lang w:val="ru-RU"/>
        </w:rPr>
        <w:t>−</w:t>
      </w:r>
      <w:r>
        <w:rPr>
          <w:snapToGrid w:val="0"/>
          <w:lang w:val="ru-RU"/>
        </w:rPr>
        <w:tab/>
      </w:r>
      <w:r>
        <w:rPr>
          <w:b/>
          <w:bCs/>
          <w:snapToGrid w:val="0"/>
          <w:lang w:val="ru-RU"/>
        </w:rPr>
        <w:t xml:space="preserve">Совет-24: со </w:t>
      </w:r>
      <w:r w:rsidRPr="00586A67">
        <w:rPr>
          <w:b/>
          <w:bCs/>
          <w:snapToGrid w:val="0"/>
          <w:lang w:val="ru-RU"/>
        </w:rPr>
        <w:t>вторника</w:t>
      </w:r>
      <w:r>
        <w:rPr>
          <w:b/>
          <w:bCs/>
          <w:snapToGrid w:val="0"/>
          <w:lang w:val="ru-RU"/>
        </w:rPr>
        <w:t>, 9 июля, по пятницу, 19 июля 2024 года</w:t>
      </w:r>
      <w:r>
        <w:rPr>
          <w:lang w:val="ru-RU"/>
        </w:rPr>
        <w:t>;</w:t>
      </w:r>
    </w:p>
    <w:p w14:paraId="0F2E17B6" w14:textId="77777777" w:rsidR="004E11F4" w:rsidRDefault="004E11F4" w:rsidP="004E11F4">
      <w:pPr>
        <w:pStyle w:val="enumlev1"/>
        <w:rPr>
          <w:snapToGrid w:val="0"/>
          <w:lang w:val="ru-RU"/>
        </w:rPr>
      </w:pPr>
      <w:r>
        <w:rPr>
          <w:snapToGrid w:val="0"/>
          <w:lang w:val="ru-RU"/>
        </w:rPr>
        <w:t>–</w:t>
      </w:r>
      <w:r>
        <w:rPr>
          <w:snapToGrid w:val="0"/>
          <w:lang w:val="ru-RU"/>
        </w:rPr>
        <w:tab/>
      </w:r>
      <w:r>
        <w:rPr>
          <w:lang w:val="ru-RU"/>
        </w:rPr>
        <w:t xml:space="preserve">второй </w:t>
      </w:r>
      <w:r>
        <w:rPr>
          <w:rFonts w:cstheme="minorHAnsi"/>
          <w:lang w:val="ru-RU"/>
        </w:rPr>
        <w:t xml:space="preserve">блок </w:t>
      </w:r>
      <w:r>
        <w:rPr>
          <w:lang w:val="ru-RU"/>
        </w:rPr>
        <w:t>собраний</w:t>
      </w:r>
      <w:r>
        <w:rPr>
          <w:rFonts w:cstheme="minorHAnsi"/>
          <w:lang w:val="ru-RU"/>
        </w:rPr>
        <w:t xml:space="preserve"> РГС и ГЭ: с понедельника</w:t>
      </w:r>
      <w:r>
        <w:rPr>
          <w:lang w:val="ru-RU"/>
        </w:rPr>
        <w:t>, 30 сентября, по пятницу, 11 октября 2024 года;</w:t>
      </w:r>
    </w:p>
    <w:p w14:paraId="76504887" w14:textId="77777777" w:rsidR="004E11F4" w:rsidRDefault="004E11F4" w:rsidP="004E11F4">
      <w:pPr>
        <w:rPr>
          <w:snapToGrid w:val="0"/>
          <w:szCs w:val="24"/>
          <w:lang w:val="ru-RU"/>
        </w:rPr>
      </w:pPr>
      <w:r>
        <w:rPr>
          <w:snapToGrid w:val="0"/>
          <w:szCs w:val="24"/>
          <w:lang w:val="ru-RU"/>
        </w:rPr>
        <w:t>4</w:t>
      </w:r>
      <w:r>
        <w:rPr>
          <w:snapToGrid w:val="0"/>
          <w:szCs w:val="24"/>
          <w:lang w:val="ru-RU"/>
        </w:rPr>
        <w:tab/>
        <w:t xml:space="preserve">что сессия Совета 2025 года </w:t>
      </w:r>
      <w:r>
        <w:rPr>
          <w:lang w:val="ru-RU"/>
        </w:rPr>
        <w:t>будет проходить в Женеве в течение девяти рабочих дней следующим образом</w:t>
      </w:r>
      <w:r>
        <w:rPr>
          <w:snapToGrid w:val="0"/>
          <w:szCs w:val="24"/>
          <w:lang w:val="ru-RU"/>
        </w:rPr>
        <w:t>:</w:t>
      </w:r>
    </w:p>
    <w:p w14:paraId="00FB51B7" w14:textId="77777777" w:rsidR="004E11F4" w:rsidRDefault="004E11F4" w:rsidP="004E11F4">
      <w:pPr>
        <w:pStyle w:val="enumlev1"/>
        <w:rPr>
          <w:snapToGrid w:val="0"/>
          <w:lang w:val="ru-RU"/>
        </w:rPr>
      </w:pPr>
      <w:r>
        <w:rPr>
          <w:snapToGrid w:val="0"/>
          <w:lang w:val="ru-RU"/>
        </w:rPr>
        <w:t>−</w:t>
      </w:r>
      <w:r>
        <w:rPr>
          <w:snapToGrid w:val="0"/>
          <w:lang w:val="ru-RU"/>
        </w:rPr>
        <w:tab/>
      </w:r>
      <w:r>
        <w:rPr>
          <w:b/>
          <w:bCs/>
          <w:snapToGrid w:val="0"/>
          <w:lang w:val="ru-RU"/>
        </w:rPr>
        <w:t>Совет-25: со вторника, 1 июля, по пятницу, 11 июля 2025 года</w:t>
      </w:r>
      <w:r>
        <w:rPr>
          <w:snapToGrid w:val="0"/>
          <w:lang w:val="ru-RU"/>
        </w:rPr>
        <w:t>;</w:t>
      </w:r>
    </w:p>
    <w:p w14:paraId="447A97E5" w14:textId="77777777" w:rsidR="004E11F4" w:rsidRDefault="004E11F4" w:rsidP="004E11F4">
      <w:pPr>
        <w:rPr>
          <w:snapToGrid w:val="0"/>
          <w:szCs w:val="24"/>
          <w:lang w:val="ru-RU"/>
        </w:rPr>
      </w:pPr>
      <w:r>
        <w:rPr>
          <w:snapToGrid w:val="0"/>
          <w:szCs w:val="24"/>
          <w:lang w:val="ru-RU"/>
        </w:rPr>
        <w:t>5</w:t>
      </w:r>
      <w:r>
        <w:rPr>
          <w:snapToGrid w:val="0"/>
          <w:szCs w:val="24"/>
          <w:lang w:val="ru-RU"/>
        </w:rPr>
        <w:tab/>
        <w:t xml:space="preserve">что сессия Совета 2026 года </w:t>
      </w:r>
      <w:r>
        <w:rPr>
          <w:lang w:val="ru-RU"/>
        </w:rPr>
        <w:t>будет проходить в Женеве в течение девяти рабочих дней следующим образом</w:t>
      </w:r>
      <w:r>
        <w:rPr>
          <w:snapToGrid w:val="0"/>
          <w:szCs w:val="24"/>
          <w:lang w:val="ru-RU"/>
        </w:rPr>
        <w:t>:</w:t>
      </w:r>
    </w:p>
    <w:p w14:paraId="2E2211CC" w14:textId="77777777" w:rsidR="004E11F4" w:rsidRDefault="004E11F4" w:rsidP="004E11F4">
      <w:pPr>
        <w:pStyle w:val="enumlev1"/>
        <w:rPr>
          <w:snapToGrid w:val="0"/>
          <w:lang w:val="ru-RU"/>
        </w:rPr>
      </w:pPr>
      <w:r>
        <w:rPr>
          <w:snapToGrid w:val="0"/>
          <w:lang w:val="ru-RU"/>
        </w:rPr>
        <w:t>−</w:t>
      </w:r>
      <w:r>
        <w:rPr>
          <w:snapToGrid w:val="0"/>
          <w:lang w:val="ru-RU"/>
        </w:rPr>
        <w:tab/>
      </w:r>
      <w:r>
        <w:rPr>
          <w:b/>
          <w:bCs/>
          <w:snapToGrid w:val="0"/>
          <w:lang w:val="ru-RU"/>
        </w:rPr>
        <w:t xml:space="preserve">Совет-26: с </w:t>
      </w:r>
      <w:r>
        <w:rPr>
          <w:b/>
          <w:bCs/>
          <w:lang w:val="ru-RU"/>
        </w:rPr>
        <w:t>понедельника</w:t>
      </w:r>
      <w:r>
        <w:rPr>
          <w:b/>
          <w:bCs/>
          <w:snapToGrid w:val="0"/>
          <w:lang w:val="ru-RU"/>
        </w:rPr>
        <w:t>, 4 мая, по четверг, 14 мая 2026 года</w:t>
      </w:r>
      <w:r>
        <w:rPr>
          <w:snapToGrid w:val="0"/>
          <w:lang w:val="ru-RU"/>
        </w:rPr>
        <w:t>.</w:t>
      </w:r>
    </w:p>
    <w:p w14:paraId="599C1535" w14:textId="77777777" w:rsidR="00D9713A" w:rsidRDefault="00D9713A" w:rsidP="00D9713A">
      <w:pPr>
        <w:spacing w:before="720"/>
        <w:jc w:val="center"/>
      </w:pPr>
      <w:r>
        <w:t>______________</w:t>
      </w:r>
    </w:p>
    <w:sectPr w:rsidR="00D9713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80E" w14:textId="77777777" w:rsidR="00406D21" w:rsidRDefault="00406D21">
      <w:r>
        <w:separator/>
      </w:r>
    </w:p>
  </w:endnote>
  <w:endnote w:type="continuationSeparator" w:id="0">
    <w:p w14:paraId="0016F373" w14:textId="77777777" w:rsidR="00406D21" w:rsidRDefault="004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2F1" w14:textId="59EEA85E" w:rsidR="000E568E" w:rsidRPr="004E11F4" w:rsidRDefault="00707304" w:rsidP="009B0BAE">
    <w:pPr>
      <w:pStyle w:val="Footer"/>
      <w:rPr>
        <w:sz w:val="18"/>
        <w:szCs w:val="18"/>
      </w:rPr>
    </w:pPr>
    <w:r w:rsidRPr="00AD4E92">
      <w:rPr>
        <w:color w:val="F2F2F2" w:themeColor="background1" w:themeShade="F2"/>
      </w:rPr>
      <w:fldChar w:fldCharType="begin"/>
    </w:r>
    <w:r w:rsidRPr="00AD4E92">
      <w:rPr>
        <w:color w:val="F2F2F2" w:themeColor="background1" w:themeShade="F2"/>
      </w:rPr>
      <w:instrText xml:space="preserve"> FILENAME \p  \* MERGEFORMAT </w:instrText>
    </w:r>
    <w:r w:rsidRPr="00AD4E92">
      <w:rPr>
        <w:color w:val="F2F2F2" w:themeColor="background1" w:themeShade="F2"/>
      </w:rPr>
      <w:fldChar w:fldCharType="separate"/>
    </w:r>
    <w:r w:rsidR="004E11F4" w:rsidRPr="00AD4E92">
      <w:rPr>
        <w:color w:val="F2F2F2" w:themeColor="background1" w:themeShade="F2"/>
      </w:rPr>
      <w:t>P:\RUS\SG\CONSEIL\C21\100\101R.DOCX</w:t>
    </w:r>
    <w:r w:rsidRPr="00AD4E92">
      <w:rPr>
        <w:color w:val="F2F2F2" w:themeColor="background1" w:themeShade="F2"/>
        <w:lang w:val="en-US"/>
      </w:rPr>
      <w:fldChar w:fldCharType="end"/>
    </w:r>
    <w:r w:rsidR="000E568E" w:rsidRPr="00AD4E92">
      <w:rPr>
        <w:color w:val="F2F2F2" w:themeColor="background1" w:themeShade="F2"/>
      </w:rPr>
      <w:t xml:space="preserve"> (</w:t>
    </w:r>
    <w:r w:rsidR="004E11F4" w:rsidRPr="00AD4E92">
      <w:rPr>
        <w:color w:val="F2F2F2" w:themeColor="background1" w:themeShade="F2"/>
      </w:rPr>
      <w:t>493185</w:t>
    </w:r>
    <w:r w:rsidR="000E568E" w:rsidRPr="00AD4E92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61B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A552" w14:textId="77777777" w:rsidR="00406D21" w:rsidRDefault="00406D21">
      <w:r>
        <w:t>____________________</w:t>
      </w:r>
    </w:p>
  </w:footnote>
  <w:footnote w:type="continuationSeparator" w:id="0">
    <w:p w14:paraId="6A76967D" w14:textId="77777777" w:rsidR="00406D21" w:rsidRDefault="0040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ED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C7539E1" w14:textId="50A34A8E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4E11F4">
      <w:t>101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1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436CB"/>
    <w:rsid w:val="00291EB6"/>
    <w:rsid w:val="00294158"/>
    <w:rsid w:val="002C596A"/>
    <w:rsid w:val="002D2F57"/>
    <w:rsid w:val="002D48C5"/>
    <w:rsid w:val="003F099E"/>
    <w:rsid w:val="003F235E"/>
    <w:rsid w:val="004023E0"/>
    <w:rsid w:val="00403DD8"/>
    <w:rsid w:val="00406D21"/>
    <w:rsid w:val="00442515"/>
    <w:rsid w:val="0045686C"/>
    <w:rsid w:val="004918C4"/>
    <w:rsid w:val="00497703"/>
    <w:rsid w:val="004A0374"/>
    <w:rsid w:val="004A45B5"/>
    <w:rsid w:val="004D0129"/>
    <w:rsid w:val="004E11F4"/>
    <w:rsid w:val="005A64D5"/>
    <w:rsid w:val="005B3DEC"/>
    <w:rsid w:val="00601994"/>
    <w:rsid w:val="006E2D42"/>
    <w:rsid w:val="00703676"/>
    <w:rsid w:val="00707304"/>
    <w:rsid w:val="00732269"/>
    <w:rsid w:val="00747BEE"/>
    <w:rsid w:val="00785ABD"/>
    <w:rsid w:val="007A2DD4"/>
    <w:rsid w:val="007D38B5"/>
    <w:rsid w:val="007E7EA0"/>
    <w:rsid w:val="00807255"/>
    <w:rsid w:val="0081023E"/>
    <w:rsid w:val="008173AA"/>
    <w:rsid w:val="00840A14"/>
    <w:rsid w:val="0084133E"/>
    <w:rsid w:val="008B62B4"/>
    <w:rsid w:val="008D2D7B"/>
    <w:rsid w:val="008E0737"/>
    <w:rsid w:val="008F7C2C"/>
    <w:rsid w:val="00940E96"/>
    <w:rsid w:val="00970AED"/>
    <w:rsid w:val="009B0BAE"/>
    <w:rsid w:val="009C1C89"/>
    <w:rsid w:val="009F3448"/>
    <w:rsid w:val="00A01CF9"/>
    <w:rsid w:val="00A71773"/>
    <w:rsid w:val="00AD4E92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9713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F566040"/>
  <w15:docId w15:val="{408D73D5-A788-4CFF-A383-6DEA534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1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436CB"/>
    <w:rPr>
      <w:rFonts w:ascii="Calibri" w:hAnsi="Calibri"/>
      <w:sz w:val="26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747BEE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47BEE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47BEE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47BE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747BEE"/>
    <w:rPr>
      <w:rFonts w:ascii="Calibri" w:hAnsi="Calibri"/>
      <w:lang w:val="en-GB" w:eastAsia="en-US"/>
    </w:rPr>
  </w:style>
  <w:style w:type="paragraph" w:customStyle="1" w:styleId="TableHead0">
    <w:name w:val="Table_Head"/>
    <w:basedOn w:val="Tabletext"/>
    <w:rsid w:val="00747BEE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enumlev1Char">
    <w:name w:val="enumlev1 Char"/>
    <w:basedOn w:val="DefaultParagraphFont"/>
    <w:link w:val="enumlev1"/>
    <w:rsid w:val="004E11F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2</Pages>
  <Words>590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2021-08-18T14:34:00Z</dcterms:created>
  <dcterms:modified xsi:type="dcterms:W3CDTF">2021-08-18T14:34:00Z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