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A97BF0" w14:paraId="12AC575B" w14:textId="77777777" w:rsidTr="006C7CC0">
        <w:trPr>
          <w:cantSplit/>
          <w:trHeight w:val="20"/>
        </w:trPr>
        <w:tc>
          <w:tcPr>
            <w:tcW w:w="6620" w:type="dxa"/>
          </w:tcPr>
          <w:p w14:paraId="33429F34" w14:textId="3BBC5C30" w:rsidR="00290728" w:rsidRPr="00A97BF0" w:rsidRDefault="001635A8" w:rsidP="0026373E">
            <w:pPr>
              <w:spacing w:before="240"/>
              <w:jc w:val="left"/>
              <w:rPr>
                <w:b/>
                <w:bCs/>
                <w:rtl/>
                <w:lang w:bidi="ar-EG"/>
              </w:rPr>
            </w:pPr>
            <w:r w:rsidRPr="00A97BF0">
              <w:rPr>
                <w:rFonts w:hint="cs"/>
                <w:b/>
                <w:bCs/>
                <w:w w:val="110"/>
                <w:sz w:val="30"/>
                <w:szCs w:val="30"/>
                <w:rtl/>
                <w:lang w:bidi="ar-EG"/>
              </w:rPr>
              <w:t>المجلس</w:t>
            </w:r>
            <w:r w:rsidR="00290728" w:rsidRPr="00A97BF0">
              <w:rPr>
                <w:rFonts w:hint="cs"/>
                <w:b/>
                <w:bCs/>
                <w:w w:val="110"/>
                <w:sz w:val="30"/>
                <w:szCs w:val="30"/>
                <w:rtl/>
                <w:lang w:bidi="ar-EG"/>
              </w:rPr>
              <w:t xml:space="preserve"> </w:t>
            </w:r>
            <w:r w:rsidR="006A793B" w:rsidRPr="00A97BF0">
              <w:rPr>
                <w:b/>
                <w:bCs/>
                <w:w w:val="110"/>
                <w:sz w:val="30"/>
                <w:szCs w:val="30"/>
                <w:lang w:bidi="ar-SY"/>
              </w:rPr>
              <w:t>202</w:t>
            </w:r>
            <w:r w:rsidR="00C566BA" w:rsidRPr="00A97BF0">
              <w:rPr>
                <w:b/>
                <w:bCs/>
                <w:w w:val="110"/>
                <w:sz w:val="30"/>
                <w:szCs w:val="30"/>
                <w:lang w:bidi="ar-SY"/>
              </w:rPr>
              <w:t>1</w:t>
            </w:r>
            <w:r w:rsidR="00C002DE" w:rsidRPr="00A97BF0">
              <w:rPr>
                <w:b/>
                <w:bCs/>
                <w:w w:val="110"/>
                <w:sz w:val="30"/>
                <w:szCs w:val="30"/>
                <w:rtl/>
                <w:lang w:bidi="ar-SY"/>
              </w:rPr>
              <w:br/>
            </w:r>
            <w:r w:rsidR="00C67A87" w:rsidRPr="00A97BF0">
              <w:rPr>
                <w:rFonts w:hint="cs"/>
                <w:b/>
                <w:bCs/>
                <w:sz w:val="24"/>
                <w:szCs w:val="24"/>
                <w:rtl/>
                <w:lang w:bidi="ar-EG"/>
              </w:rPr>
              <w:t>المشاورة الافتراضية لأعضاء المجلس</w:t>
            </w:r>
            <w:r w:rsidR="00290728" w:rsidRPr="00A97BF0">
              <w:rPr>
                <w:rFonts w:hint="cs"/>
                <w:b/>
                <w:bCs/>
                <w:sz w:val="24"/>
                <w:szCs w:val="24"/>
                <w:rtl/>
                <w:lang w:bidi="ar-EG"/>
              </w:rPr>
              <w:t xml:space="preserve">، </w:t>
            </w:r>
            <w:r w:rsidR="00C566BA" w:rsidRPr="00A97BF0">
              <w:rPr>
                <w:b/>
                <w:bCs/>
                <w:sz w:val="24"/>
                <w:szCs w:val="24"/>
                <w:lang w:bidi="ar-SY"/>
              </w:rPr>
              <w:t>18-8</w:t>
            </w:r>
            <w:r w:rsidR="00DC1E02" w:rsidRPr="00A97BF0">
              <w:rPr>
                <w:rFonts w:hint="cs"/>
                <w:b/>
                <w:bCs/>
                <w:sz w:val="24"/>
                <w:szCs w:val="24"/>
                <w:rtl/>
                <w:lang w:bidi="ar-EG"/>
              </w:rPr>
              <w:t xml:space="preserve"> </w:t>
            </w:r>
            <w:r w:rsidR="0082358A" w:rsidRPr="00A97BF0">
              <w:rPr>
                <w:rFonts w:hint="cs"/>
                <w:b/>
                <w:bCs/>
                <w:sz w:val="24"/>
                <w:szCs w:val="24"/>
                <w:rtl/>
                <w:lang w:bidi="ar-EG"/>
              </w:rPr>
              <w:t>يونيو</w:t>
            </w:r>
            <w:r w:rsidR="00DC1E02" w:rsidRPr="00A97BF0">
              <w:rPr>
                <w:rFonts w:hint="cs"/>
                <w:b/>
                <w:bCs/>
                <w:sz w:val="24"/>
                <w:szCs w:val="24"/>
                <w:rtl/>
                <w:lang w:bidi="ar-EG"/>
              </w:rPr>
              <w:t xml:space="preserve"> </w:t>
            </w:r>
            <w:r w:rsidR="00C566BA" w:rsidRPr="00A97BF0">
              <w:rPr>
                <w:b/>
                <w:bCs/>
                <w:sz w:val="24"/>
                <w:szCs w:val="24"/>
                <w:lang w:bidi="ar-EG"/>
              </w:rPr>
              <w:t>2021</w:t>
            </w:r>
          </w:p>
        </w:tc>
        <w:tc>
          <w:tcPr>
            <w:tcW w:w="3052" w:type="dxa"/>
          </w:tcPr>
          <w:p w14:paraId="1DE26E40" w14:textId="77777777" w:rsidR="00290728" w:rsidRPr="00A97BF0" w:rsidRDefault="006A793B" w:rsidP="00107B3F">
            <w:pPr>
              <w:spacing w:before="0" w:line="240" w:lineRule="auto"/>
              <w:jc w:val="left"/>
              <w:rPr>
                <w:rtl/>
                <w:lang w:bidi="ar-EG"/>
              </w:rPr>
            </w:pPr>
            <w:bookmarkStart w:id="0" w:name="ditulogo"/>
            <w:bookmarkEnd w:id="0"/>
            <w:r w:rsidRPr="00A97BF0">
              <w:rPr>
                <w:noProof/>
                <w:lang w:eastAsia="en-US"/>
              </w:rPr>
              <w:drawing>
                <wp:inline distT="0" distB="0" distL="0" distR="0" wp14:anchorId="1763EBD5" wp14:editId="6F5B096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A97BF0" w14:paraId="3B706C8B" w14:textId="77777777" w:rsidTr="00CE576C">
        <w:trPr>
          <w:cantSplit/>
          <w:trHeight w:val="20"/>
        </w:trPr>
        <w:tc>
          <w:tcPr>
            <w:tcW w:w="6620" w:type="dxa"/>
            <w:tcBorders>
              <w:bottom w:val="single" w:sz="12" w:space="0" w:color="auto"/>
            </w:tcBorders>
          </w:tcPr>
          <w:p w14:paraId="78A00A2F" w14:textId="77777777" w:rsidR="00290728" w:rsidRPr="00A97BF0" w:rsidRDefault="00290728" w:rsidP="006A793B">
            <w:pPr>
              <w:spacing w:before="0" w:line="120" w:lineRule="auto"/>
              <w:rPr>
                <w:rtl/>
                <w:lang w:bidi="ar-EG"/>
              </w:rPr>
            </w:pPr>
          </w:p>
        </w:tc>
        <w:tc>
          <w:tcPr>
            <w:tcW w:w="3052" w:type="dxa"/>
            <w:tcBorders>
              <w:bottom w:val="single" w:sz="12" w:space="0" w:color="auto"/>
            </w:tcBorders>
          </w:tcPr>
          <w:p w14:paraId="2EB39BE5" w14:textId="77777777" w:rsidR="00290728" w:rsidRPr="00A97BF0" w:rsidRDefault="00290728" w:rsidP="006A793B">
            <w:pPr>
              <w:spacing w:before="0" w:line="120" w:lineRule="auto"/>
              <w:rPr>
                <w:lang w:bidi="ar-EG"/>
              </w:rPr>
            </w:pPr>
          </w:p>
        </w:tc>
      </w:tr>
      <w:tr w:rsidR="00290728" w:rsidRPr="00A97BF0" w14:paraId="01A57943" w14:textId="77777777" w:rsidTr="00CE576C">
        <w:trPr>
          <w:cantSplit/>
          <w:trHeight w:val="20"/>
        </w:trPr>
        <w:tc>
          <w:tcPr>
            <w:tcW w:w="6620" w:type="dxa"/>
            <w:tcBorders>
              <w:top w:val="single" w:sz="12" w:space="0" w:color="auto"/>
            </w:tcBorders>
          </w:tcPr>
          <w:p w14:paraId="6300EDDB" w14:textId="77777777" w:rsidR="00290728" w:rsidRPr="00A97BF0" w:rsidRDefault="00290728" w:rsidP="00290728">
            <w:pPr>
              <w:spacing w:before="60" w:after="60" w:line="260" w:lineRule="exact"/>
              <w:rPr>
                <w:b/>
                <w:bCs/>
                <w:rtl/>
                <w:lang w:bidi="ar-EG"/>
              </w:rPr>
            </w:pPr>
          </w:p>
        </w:tc>
        <w:tc>
          <w:tcPr>
            <w:tcW w:w="3052" w:type="dxa"/>
            <w:tcBorders>
              <w:top w:val="single" w:sz="12" w:space="0" w:color="auto"/>
            </w:tcBorders>
          </w:tcPr>
          <w:p w14:paraId="35B1D0D6" w14:textId="77777777" w:rsidR="00290728" w:rsidRPr="00A97BF0" w:rsidRDefault="00290728" w:rsidP="00290728">
            <w:pPr>
              <w:spacing w:before="60" w:after="60" w:line="260" w:lineRule="exact"/>
              <w:rPr>
                <w:b/>
                <w:bCs/>
                <w:lang w:bidi="ar-SY"/>
              </w:rPr>
            </w:pPr>
          </w:p>
        </w:tc>
      </w:tr>
      <w:tr w:rsidR="001A36DD" w:rsidRPr="00A97BF0" w14:paraId="188662B1" w14:textId="77777777" w:rsidTr="00CE576C">
        <w:trPr>
          <w:cantSplit/>
        </w:trPr>
        <w:tc>
          <w:tcPr>
            <w:tcW w:w="6620" w:type="dxa"/>
            <w:vMerge w:val="restart"/>
          </w:tcPr>
          <w:p w14:paraId="4429B8CF" w14:textId="6140DE03" w:rsidR="001A36DD" w:rsidRPr="00A97BF0" w:rsidRDefault="001A36DD" w:rsidP="003C6B4F">
            <w:pPr>
              <w:spacing w:before="20" w:after="20" w:line="300" w:lineRule="exact"/>
              <w:rPr>
                <w:b/>
                <w:bCs/>
                <w:lang w:bidi="ar-EG"/>
              </w:rPr>
            </w:pPr>
            <w:r w:rsidRPr="00A97BF0">
              <w:rPr>
                <w:rFonts w:hint="cs"/>
                <w:b/>
                <w:bCs/>
                <w:rtl/>
                <w:lang w:bidi="ar-EG"/>
              </w:rPr>
              <w:t xml:space="preserve">بند جدول الأعمال: </w:t>
            </w:r>
            <w:r w:rsidRPr="00A97BF0">
              <w:rPr>
                <w:b/>
              </w:rPr>
              <w:t>ADM 9</w:t>
            </w:r>
          </w:p>
        </w:tc>
        <w:tc>
          <w:tcPr>
            <w:tcW w:w="3052" w:type="dxa"/>
            <w:vAlign w:val="center"/>
          </w:tcPr>
          <w:p w14:paraId="0FA3C342" w14:textId="33C8B13E" w:rsidR="001A36DD" w:rsidRPr="00A97BF0" w:rsidRDefault="001A36DD" w:rsidP="003C6B4F">
            <w:pPr>
              <w:spacing w:before="20" w:after="20" w:line="300" w:lineRule="exact"/>
              <w:rPr>
                <w:b/>
                <w:bCs/>
                <w:lang w:bidi="ar-SY"/>
              </w:rPr>
            </w:pPr>
            <w:r w:rsidRPr="00A97BF0">
              <w:rPr>
                <w:rFonts w:hint="cs"/>
                <w:b/>
                <w:bCs/>
                <w:rtl/>
                <w:lang w:bidi="ar-EG"/>
              </w:rPr>
              <w:t xml:space="preserve">الوثيقة </w:t>
            </w:r>
            <w:r w:rsidRPr="00A97BF0">
              <w:rPr>
                <w:b/>
                <w:bCs/>
                <w:lang w:bidi="ar-SY"/>
              </w:rPr>
              <w:t>C21/52-A</w:t>
            </w:r>
          </w:p>
        </w:tc>
      </w:tr>
      <w:tr w:rsidR="001A36DD" w:rsidRPr="00A97BF0" w14:paraId="4AE6D408" w14:textId="77777777" w:rsidTr="00CE576C">
        <w:trPr>
          <w:cantSplit/>
        </w:trPr>
        <w:tc>
          <w:tcPr>
            <w:tcW w:w="6620" w:type="dxa"/>
            <w:vMerge/>
          </w:tcPr>
          <w:p w14:paraId="7684DE1D" w14:textId="77777777" w:rsidR="001A36DD" w:rsidRPr="00A97BF0" w:rsidRDefault="001A36DD" w:rsidP="003C6B4F">
            <w:pPr>
              <w:spacing w:before="20" w:after="20" w:line="300" w:lineRule="exact"/>
              <w:rPr>
                <w:b/>
                <w:bCs/>
                <w:lang w:bidi="ar-SY"/>
              </w:rPr>
            </w:pPr>
          </w:p>
        </w:tc>
        <w:tc>
          <w:tcPr>
            <w:tcW w:w="3052" w:type="dxa"/>
            <w:vAlign w:val="center"/>
          </w:tcPr>
          <w:p w14:paraId="6249F91E" w14:textId="48FD5D55" w:rsidR="001A36DD" w:rsidRPr="00A97BF0" w:rsidRDefault="001A36DD" w:rsidP="003C6B4F">
            <w:pPr>
              <w:spacing w:before="20" w:after="20" w:line="300" w:lineRule="exact"/>
              <w:rPr>
                <w:b/>
                <w:bCs/>
                <w:rtl/>
                <w:lang w:bidi="ar-EG"/>
              </w:rPr>
            </w:pPr>
            <w:r w:rsidRPr="00A97BF0">
              <w:rPr>
                <w:b/>
                <w:bCs/>
                <w:lang w:bidi="ar-SY"/>
              </w:rPr>
              <w:t>9</w:t>
            </w:r>
            <w:r w:rsidRPr="00A97BF0">
              <w:rPr>
                <w:rFonts w:hint="cs"/>
                <w:b/>
                <w:bCs/>
                <w:rtl/>
                <w:lang w:bidi="ar-EG"/>
              </w:rPr>
              <w:t xml:space="preserve"> مارس </w:t>
            </w:r>
            <w:r w:rsidRPr="00A97BF0">
              <w:rPr>
                <w:b/>
                <w:bCs/>
                <w:lang w:bidi="ar-SY"/>
              </w:rPr>
              <w:t>2021</w:t>
            </w:r>
          </w:p>
        </w:tc>
      </w:tr>
      <w:tr w:rsidR="001A36DD" w:rsidRPr="00A97BF0" w14:paraId="213C3953" w14:textId="77777777" w:rsidTr="00CE576C">
        <w:trPr>
          <w:cantSplit/>
        </w:trPr>
        <w:tc>
          <w:tcPr>
            <w:tcW w:w="6620" w:type="dxa"/>
            <w:vMerge/>
          </w:tcPr>
          <w:p w14:paraId="14611279" w14:textId="77777777" w:rsidR="001A36DD" w:rsidRPr="00A97BF0" w:rsidRDefault="001A36DD" w:rsidP="003C6B4F">
            <w:pPr>
              <w:spacing w:before="20" w:after="20" w:line="300" w:lineRule="exact"/>
              <w:rPr>
                <w:b/>
                <w:bCs/>
                <w:lang w:bidi="ar-EG"/>
              </w:rPr>
            </w:pPr>
          </w:p>
        </w:tc>
        <w:tc>
          <w:tcPr>
            <w:tcW w:w="3052" w:type="dxa"/>
            <w:vAlign w:val="center"/>
          </w:tcPr>
          <w:p w14:paraId="6B0E5E15" w14:textId="77777777" w:rsidR="001A36DD" w:rsidRPr="00A97BF0" w:rsidRDefault="001A36DD" w:rsidP="003C6B4F">
            <w:pPr>
              <w:spacing w:before="20" w:after="20" w:line="300" w:lineRule="exact"/>
              <w:rPr>
                <w:b/>
                <w:bCs/>
                <w:lang w:bidi="ar-SY"/>
              </w:rPr>
            </w:pPr>
            <w:r w:rsidRPr="00A97BF0">
              <w:rPr>
                <w:b/>
                <w:bCs/>
                <w:rtl/>
                <w:lang w:bidi="ar-EG"/>
              </w:rPr>
              <w:t xml:space="preserve">الأصل: </w:t>
            </w:r>
            <w:r w:rsidRPr="00A97BF0">
              <w:rPr>
                <w:rFonts w:hint="cs"/>
                <w:b/>
                <w:bCs/>
                <w:rtl/>
                <w:lang w:bidi="ar-EG"/>
              </w:rPr>
              <w:t>بالإنكليزية</w:t>
            </w:r>
          </w:p>
        </w:tc>
      </w:tr>
      <w:tr w:rsidR="00290728" w:rsidRPr="00A97BF0" w14:paraId="49232D1E" w14:textId="77777777" w:rsidTr="00CE576C">
        <w:trPr>
          <w:cantSplit/>
        </w:trPr>
        <w:tc>
          <w:tcPr>
            <w:tcW w:w="9672" w:type="dxa"/>
            <w:gridSpan w:val="2"/>
          </w:tcPr>
          <w:p w14:paraId="1E6FFBFF" w14:textId="0686753D" w:rsidR="00290728" w:rsidRPr="00A97BF0" w:rsidRDefault="00433741" w:rsidP="00433741">
            <w:pPr>
              <w:pStyle w:val="Source"/>
              <w:rPr>
                <w:rtl/>
                <w:lang w:bidi="ar-EG"/>
              </w:rPr>
            </w:pPr>
            <w:r w:rsidRPr="00A97BF0">
              <w:rPr>
                <w:rFonts w:hint="cs"/>
                <w:rtl/>
              </w:rPr>
              <w:t>تقرير من الأمين العام</w:t>
            </w:r>
          </w:p>
        </w:tc>
      </w:tr>
      <w:tr w:rsidR="00290728" w:rsidRPr="00A97BF0" w14:paraId="7D011E72" w14:textId="77777777" w:rsidTr="00CE576C">
        <w:trPr>
          <w:cantSplit/>
        </w:trPr>
        <w:tc>
          <w:tcPr>
            <w:tcW w:w="9672" w:type="dxa"/>
            <w:gridSpan w:val="2"/>
          </w:tcPr>
          <w:p w14:paraId="6586BCAD" w14:textId="11A6DABA" w:rsidR="00290728" w:rsidRPr="00A97BF0" w:rsidRDefault="00433741" w:rsidP="00433741">
            <w:pPr>
              <w:pStyle w:val="Title1"/>
              <w:rPr>
                <w:rtl/>
              </w:rPr>
            </w:pPr>
            <w:r w:rsidRPr="00A97BF0">
              <w:rPr>
                <w:rtl/>
              </w:rPr>
              <w:t>تحسين الإدارة والمتابعة فيما</w:t>
            </w:r>
            <w:r w:rsidRPr="00A97BF0">
              <w:rPr>
                <w:rFonts w:hint="cs"/>
                <w:rtl/>
              </w:rPr>
              <w:t> </w:t>
            </w:r>
            <w:r w:rsidRPr="00A97BF0">
              <w:rPr>
                <w:rtl/>
              </w:rPr>
              <w:t>يتعلق بمساهمة أعضاء القطاعات والمنتسبين</w:t>
            </w:r>
            <w:r w:rsidRPr="00A97BF0">
              <w:rPr>
                <w:rtl/>
              </w:rPr>
              <w:br/>
              <w:t>والهيئات الأكاديمية في تحمّل نفقات الاتحاد</w:t>
            </w:r>
          </w:p>
        </w:tc>
      </w:tr>
      <w:tr w:rsidR="00DC5FB0" w:rsidRPr="00A97BF0" w14:paraId="48F719F8" w14:textId="77777777" w:rsidTr="00CE576C">
        <w:trPr>
          <w:cantSplit/>
        </w:trPr>
        <w:tc>
          <w:tcPr>
            <w:tcW w:w="9672" w:type="dxa"/>
            <w:gridSpan w:val="2"/>
          </w:tcPr>
          <w:p w14:paraId="2EFA074E" w14:textId="77777777" w:rsidR="00DC5FB0" w:rsidRPr="00A97BF0" w:rsidRDefault="00DC5FB0" w:rsidP="006A793B">
            <w:pPr>
              <w:rPr>
                <w:rtl/>
              </w:rPr>
            </w:pPr>
          </w:p>
        </w:tc>
      </w:tr>
    </w:tbl>
    <w:p w14:paraId="4AAC28BE" w14:textId="77777777" w:rsidR="00706D7A" w:rsidRPr="00A97BF0"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RPr="00A97BF0" w14:paraId="49F88213" w14:textId="77777777" w:rsidTr="00952F86">
        <w:trPr>
          <w:jc w:val="center"/>
        </w:trPr>
        <w:tc>
          <w:tcPr>
            <w:tcW w:w="8080" w:type="dxa"/>
          </w:tcPr>
          <w:p w14:paraId="49A3DF35" w14:textId="77777777" w:rsidR="00290728" w:rsidRPr="00A97BF0" w:rsidRDefault="00290728" w:rsidP="00706D7A">
            <w:pPr>
              <w:rPr>
                <w:b/>
                <w:bCs/>
                <w:rtl/>
                <w:lang w:bidi="ar-SY"/>
              </w:rPr>
            </w:pPr>
            <w:r w:rsidRPr="00A97BF0">
              <w:rPr>
                <w:rFonts w:hint="cs"/>
                <w:b/>
                <w:bCs/>
                <w:rtl/>
                <w:lang w:bidi="ar-SY"/>
              </w:rPr>
              <w:t>ملخص</w:t>
            </w:r>
          </w:p>
          <w:p w14:paraId="694E4123" w14:textId="54E56E88" w:rsidR="00433741" w:rsidRPr="00A97BF0" w:rsidRDefault="00433741" w:rsidP="00433741">
            <w:pPr>
              <w:rPr>
                <w:rtl/>
                <w:lang w:bidi="ar-EG"/>
              </w:rPr>
            </w:pPr>
            <w:r w:rsidRPr="00A97BF0">
              <w:rPr>
                <w:rFonts w:hint="cs"/>
                <w:rtl/>
              </w:rPr>
              <w:t xml:space="preserve">كلف مؤتمر المندوبين المفوضين الأمين العام بموجب </w:t>
            </w:r>
            <w:r w:rsidRPr="00AE1E02">
              <w:rPr>
                <w:rFonts w:hint="cs"/>
                <w:rtl/>
              </w:rPr>
              <w:t>القرار</w:t>
            </w:r>
            <w:r w:rsidRPr="00AE1E02">
              <w:rPr>
                <w:rFonts w:hint="eastAsia"/>
                <w:rtl/>
              </w:rPr>
              <w:t> </w:t>
            </w:r>
            <w:r w:rsidRPr="00AE1E02">
              <w:rPr>
                <w:lang w:bidi="ar-SY"/>
              </w:rPr>
              <w:t>152</w:t>
            </w:r>
            <w:r w:rsidRPr="00AE1E02">
              <w:rPr>
                <w:rFonts w:hint="cs"/>
                <w:rtl/>
              </w:rPr>
              <w:t xml:space="preserve"> (المراجَع في بوسان،</w:t>
            </w:r>
            <w:r w:rsidRPr="00AE1E02">
              <w:rPr>
                <w:rFonts w:hint="eastAsia"/>
                <w:rtl/>
              </w:rPr>
              <w:t> </w:t>
            </w:r>
            <w:r w:rsidRPr="00AE1E02">
              <w:rPr>
                <w:lang w:bidi="ar-SY"/>
              </w:rPr>
              <w:t>2014</w:t>
            </w:r>
            <w:r w:rsidRPr="00AE1E02">
              <w:rPr>
                <w:rFonts w:hint="cs"/>
                <w:rtl/>
              </w:rPr>
              <w:t>)</w:t>
            </w:r>
            <w:r w:rsidRPr="00A97BF0">
              <w:rPr>
                <w:rFonts w:hint="cs"/>
                <w:rtl/>
              </w:rPr>
              <w:t xml:space="preserve"> </w:t>
            </w:r>
            <w:r w:rsidRPr="00A97BF0">
              <w:rPr>
                <w:rtl/>
              </w:rPr>
              <w:t xml:space="preserve">بأن يقوم، بالتشاور مع مديري </w:t>
            </w:r>
            <w:r w:rsidRPr="00A97BF0">
              <w:rPr>
                <w:rFonts w:hint="cs"/>
                <w:rtl/>
              </w:rPr>
              <w:t>المكاتب</w:t>
            </w:r>
            <w:r w:rsidRPr="00A97BF0">
              <w:rPr>
                <w:rtl/>
              </w:rPr>
              <w:t xml:space="preserve">، برفع تقرير إلى المجلس </w:t>
            </w:r>
            <w:r w:rsidRPr="00A97BF0">
              <w:rPr>
                <w:rFonts w:hint="cs"/>
                <w:rtl/>
              </w:rPr>
              <w:t>بشأن إدارة ومتابعة مساهمة أعضاء القطاعات والمنتسبين في</w:t>
            </w:r>
            <w:r w:rsidRPr="00A97BF0">
              <w:rPr>
                <w:rFonts w:hint="eastAsia"/>
                <w:rtl/>
              </w:rPr>
              <w:t> </w:t>
            </w:r>
            <w:r w:rsidRPr="00A97BF0">
              <w:rPr>
                <w:rFonts w:hint="cs"/>
                <w:rtl/>
              </w:rPr>
              <w:t>تحمل نفقات الاتحاد</w:t>
            </w:r>
            <w:r w:rsidRPr="00A97BF0">
              <w:rPr>
                <w:rtl/>
              </w:rPr>
              <w:t xml:space="preserve">، </w:t>
            </w:r>
            <w:r w:rsidRPr="00A97BF0">
              <w:rPr>
                <w:rFonts w:hint="cs"/>
                <w:rtl/>
              </w:rPr>
              <w:t>مع تسليط</w:t>
            </w:r>
            <w:r w:rsidRPr="00A97BF0">
              <w:rPr>
                <w:rtl/>
              </w:rPr>
              <w:t xml:space="preserve"> الضوء على أي</w:t>
            </w:r>
            <w:r w:rsidRPr="00A97BF0">
              <w:rPr>
                <w:rFonts w:hint="cs"/>
                <w:rtl/>
              </w:rPr>
              <w:t>ّ</w:t>
            </w:r>
            <w:r w:rsidRPr="00A97BF0">
              <w:rPr>
                <w:rtl/>
              </w:rPr>
              <w:t xml:space="preserve"> صعوبات قد تنشأ واقتراح تحسينات</w:t>
            </w:r>
            <w:r w:rsidRPr="00A97BF0">
              <w:rPr>
                <w:rFonts w:hint="cs"/>
                <w:rtl/>
              </w:rPr>
              <w:t xml:space="preserve"> إضافية بهذا الشأن.</w:t>
            </w:r>
          </w:p>
          <w:p w14:paraId="2EB6DA75" w14:textId="5F0A8E71" w:rsidR="00290728" w:rsidRPr="00A97BF0" w:rsidRDefault="00433741" w:rsidP="00433741">
            <w:pPr>
              <w:rPr>
                <w:rtl/>
                <w:lang w:bidi="ar-EG"/>
              </w:rPr>
            </w:pPr>
            <w:r w:rsidRPr="00A97BF0">
              <w:rPr>
                <w:rFonts w:hint="cs"/>
                <w:rtl/>
              </w:rPr>
              <w:t>ومنذ دورة المجلس لعام</w:t>
            </w:r>
            <w:r w:rsidRPr="00A97BF0">
              <w:rPr>
                <w:rFonts w:hint="eastAsia"/>
                <w:rtl/>
              </w:rPr>
              <w:t> </w:t>
            </w:r>
            <w:r w:rsidRPr="00A97BF0">
              <w:rPr>
                <w:lang w:bidi="ar-SY"/>
              </w:rPr>
              <w:t>2011</w:t>
            </w:r>
            <w:r w:rsidRPr="00A97BF0">
              <w:rPr>
                <w:rFonts w:hint="cs"/>
                <w:rtl/>
                <w:lang w:bidi="ar-EG"/>
              </w:rPr>
              <w:t>، مُنح الأمين العام قدراً أكبر من المرونة في تنفيذ القرار</w:t>
            </w:r>
            <w:r w:rsidRPr="00A97BF0">
              <w:rPr>
                <w:rFonts w:hint="eastAsia"/>
                <w:rtl/>
                <w:lang w:bidi="ar-SY"/>
              </w:rPr>
              <w:t> </w:t>
            </w:r>
            <w:r w:rsidRPr="00A97BF0">
              <w:rPr>
                <w:lang w:bidi="ar-SY"/>
              </w:rPr>
              <w:t>152</w:t>
            </w:r>
            <w:r w:rsidRPr="00A97BF0">
              <w:rPr>
                <w:rFonts w:hint="cs"/>
                <w:rtl/>
              </w:rPr>
              <w:t xml:space="preserve"> (المراجَع في</w:t>
            </w:r>
            <w:r w:rsidRPr="00A97BF0">
              <w:rPr>
                <w:rFonts w:hint="eastAsia"/>
                <w:rtl/>
              </w:rPr>
              <w:t> </w:t>
            </w:r>
            <w:proofErr w:type="spellStart"/>
            <w:r w:rsidRPr="00A97BF0">
              <w:rPr>
                <w:rFonts w:hint="cs"/>
                <w:rtl/>
              </w:rPr>
              <w:t>غوادالاخارا</w:t>
            </w:r>
            <w:proofErr w:type="spellEnd"/>
            <w:r w:rsidRPr="00A97BF0">
              <w:rPr>
                <w:rFonts w:hint="cs"/>
                <w:rtl/>
              </w:rPr>
              <w:t>،</w:t>
            </w:r>
            <w:r w:rsidRPr="00A97BF0">
              <w:rPr>
                <w:rFonts w:hint="eastAsia"/>
                <w:rtl/>
              </w:rPr>
              <w:t> </w:t>
            </w:r>
            <w:r w:rsidRPr="00A97BF0">
              <w:rPr>
                <w:lang w:bidi="ar-SY"/>
              </w:rPr>
              <w:t>2010</w:t>
            </w:r>
            <w:r w:rsidRPr="00A97BF0">
              <w:rPr>
                <w:rFonts w:hint="cs"/>
                <w:rtl/>
              </w:rPr>
              <w:t>) فيما</w:t>
            </w:r>
            <w:r w:rsidRPr="00A97BF0">
              <w:rPr>
                <w:rFonts w:hint="eastAsia"/>
                <w:rtl/>
              </w:rPr>
              <w:t> </w:t>
            </w:r>
            <w:r w:rsidRPr="00A97BF0">
              <w:rPr>
                <w:rFonts w:hint="cs"/>
                <w:rtl/>
              </w:rPr>
              <w:t>يتعلق بالحكم الخاص بالإلغاء التلقائي للعضوية بُغية الحفاظ على الأعضاء الحاليين وتيسير استرداد الديون السابقة. وعدّل مؤتمر المندوبين المفوضين (بوسان،</w:t>
            </w:r>
            <w:r w:rsidRPr="00A97BF0">
              <w:rPr>
                <w:rFonts w:hint="eastAsia"/>
                <w:rtl/>
              </w:rPr>
              <w:t> </w:t>
            </w:r>
            <w:r w:rsidRPr="00A97BF0">
              <w:rPr>
                <w:lang w:bidi="ar-SY"/>
              </w:rPr>
              <w:t>2014</w:t>
            </w:r>
            <w:r w:rsidRPr="00A97BF0">
              <w:rPr>
                <w:rFonts w:hint="cs"/>
                <w:rtl/>
              </w:rPr>
              <w:t>) القرار</w:t>
            </w:r>
            <w:r w:rsidRPr="00A97BF0">
              <w:rPr>
                <w:rFonts w:hint="eastAsia"/>
                <w:rtl/>
              </w:rPr>
              <w:t> </w:t>
            </w:r>
            <w:r w:rsidRPr="00A97BF0">
              <w:rPr>
                <w:lang w:bidi="ar-SY"/>
              </w:rPr>
              <w:t>152</w:t>
            </w:r>
            <w:r w:rsidRPr="00A97BF0">
              <w:rPr>
                <w:rFonts w:hint="cs"/>
                <w:rtl/>
                <w:lang w:bidi="ar-EG"/>
              </w:rPr>
              <w:t xml:space="preserve"> لأخذ هذه المرونة في الاعتبار.</w:t>
            </w:r>
          </w:p>
          <w:p w14:paraId="330761AA" w14:textId="6797838A" w:rsidR="00433741" w:rsidRPr="00AE1E02" w:rsidRDefault="00253450" w:rsidP="00433741">
            <w:pPr>
              <w:rPr>
                <w:spacing w:val="-2"/>
                <w:rtl/>
                <w:lang w:val="en-CA" w:bidi="ar-SY"/>
              </w:rPr>
            </w:pPr>
            <w:r w:rsidRPr="00AE1E02">
              <w:rPr>
                <w:rFonts w:hint="cs"/>
                <w:spacing w:val="-2"/>
                <w:rtl/>
                <w:lang w:bidi="ar-EG"/>
              </w:rPr>
              <w:t xml:space="preserve">وأُعدت نسخة التقرير لعام </w:t>
            </w:r>
            <w:r w:rsidRPr="00AE1E02">
              <w:rPr>
                <w:spacing w:val="-2"/>
                <w:lang w:val="en-CA" w:bidi="ar-EG"/>
              </w:rPr>
              <w:t>2020</w:t>
            </w:r>
            <w:r w:rsidRPr="00AE1E02">
              <w:rPr>
                <w:rFonts w:hint="cs"/>
                <w:spacing w:val="-2"/>
                <w:rtl/>
                <w:lang w:val="en-CA" w:bidi="ar-EG"/>
              </w:rPr>
              <w:t xml:space="preserve"> </w:t>
            </w:r>
            <w:r w:rsidRPr="00AE1E02">
              <w:rPr>
                <w:spacing w:val="-2"/>
                <w:lang w:val="en-CA" w:bidi="ar-EG"/>
              </w:rPr>
              <w:t>(C20/52)</w:t>
            </w:r>
            <w:r w:rsidRPr="00AE1E02">
              <w:rPr>
                <w:rFonts w:hint="cs"/>
                <w:spacing w:val="-2"/>
                <w:rtl/>
                <w:lang w:val="en-CA" w:bidi="ar-EG"/>
              </w:rPr>
              <w:t xml:space="preserve"> لتقديمها إلى دورة المجلس لعام </w:t>
            </w:r>
            <w:proofErr w:type="gramStart"/>
            <w:r w:rsidRPr="00AE1E02">
              <w:rPr>
                <w:spacing w:val="-2"/>
                <w:lang w:val="en-CA" w:bidi="ar-EG"/>
              </w:rPr>
              <w:t>2020</w:t>
            </w:r>
            <w:proofErr w:type="gramEnd"/>
            <w:r w:rsidRPr="00AE1E02">
              <w:rPr>
                <w:rFonts w:hint="cs"/>
                <w:spacing w:val="-2"/>
                <w:rtl/>
                <w:lang w:val="en-CA" w:bidi="ar-EG"/>
              </w:rPr>
              <w:t xml:space="preserve"> ولكنها ل</w:t>
            </w:r>
            <w:r w:rsidR="00A97BF0" w:rsidRPr="00AE1E02">
              <w:rPr>
                <w:rFonts w:hint="cs"/>
                <w:spacing w:val="-2"/>
                <w:rtl/>
                <w:lang w:val="en-CA" w:bidi="ar-EG"/>
              </w:rPr>
              <w:t>م</w:t>
            </w:r>
            <w:r w:rsidRPr="00AE1E02">
              <w:rPr>
                <w:rFonts w:hint="cs"/>
                <w:spacing w:val="-2"/>
                <w:rtl/>
                <w:lang w:val="en-CA" w:bidi="ar-EG"/>
              </w:rPr>
              <w:t xml:space="preserve"> تُستعرض.</w:t>
            </w:r>
          </w:p>
          <w:p w14:paraId="37E78B0D" w14:textId="77777777" w:rsidR="00290728" w:rsidRPr="00A97BF0" w:rsidRDefault="00290728" w:rsidP="00706D7A">
            <w:pPr>
              <w:rPr>
                <w:b/>
                <w:bCs/>
                <w:rtl/>
                <w:lang w:bidi="ar-SY"/>
              </w:rPr>
            </w:pPr>
            <w:r w:rsidRPr="00A97BF0">
              <w:rPr>
                <w:rFonts w:hint="cs"/>
                <w:b/>
                <w:bCs/>
                <w:rtl/>
                <w:lang w:bidi="ar-SY"/>
              </w:rPr>
              <w:t>الإجراء المطلوب</w:t>
            </w:r>
          </w:p>
          <w:p w14:paraId="48CE55AD" w14:textId="33D02F1D" w:rsidR="00290728" w:rsidRPr="00A97BF0" w:rsidRDefault="00433741" w:rsidP="00433741">
            <w:pPr>
              <w:rPr>
                <w:rtl/>
                <w:lang w:bidi="ar-SY"/>
              </w:rPr>
            </w:pPr>
            <w:r w:rsidRPr="00A97BF0">
              <w:rPr>
                <w:rFonts w:hint="cs"/>
                <w:rtl/>
              </w:rPr>
              <w:t xml:space="preserve">يُرجى من المجلس </w:t>
            </w:r>
            <w:r w:rsidRPr="00A97BF0">
              <w:rPr>
                <w:rFonts w:hint="cs"/>
                <w:b/>
                <w:bCs/>
                <w:rtl/>
              </w:rPr>
              <w:t>الإحاطة علماً</w:t>
            </w:r>
            <w:r w:rsidRPr="00A97BF0">
              <w:rPr>
                <w:rFonts w:hint="cs"/>
                <w:rtl/>
              </w:rPr>
              <w:t xml:space="preserve"> بتقرير الأمين العام بشأن تحسين الإدارة والمتابعة فيما</w:t>
            </w:r>
            <w:r w:rsidRPr="00A97BF0">
              <w:rPr>
                <w:rFonts w:hint="eastAsia"/>
                <w:rtl/>
              </w:rPr>
              <w:t> </w:t>
            </w:r>
            <w:r w:rsidRPr="00A97BF0">
              <w:rPr>
                <w:rFonts w:hint="cs"/>
                <w:rtl/>
              </w:rPr>
              <w:t xml:space="preserve">يتعلق بمساهمة أعضاء القطاعات والمنتسبين </w:t>
            </w:r>
            <w:r w:rsidRPr="00A97BF0">
              <w:rPr>
                <w:rFonts w:hint="cs"/>
                <w:rtl/>
                <w:lang w:bidi="ar-EG"/>
              </w:rPr>
              <w:t xml:space="preserve">والهيئات الأكاديمية </w:t>
            </w:r>
            <w:r w:rsidRPr="00A97BF0">
              <w:rPr>
                <w:rFonts w:hint="cs"/>
                <w:rtl/>
              </w:rPr>
              <w:t>في تحمل نفقات الاتحاد و</w:t>
            </w:r>
            <w:r w:rsidRPr="00A97BF0">
              <w:rPr>
                <w:rFonts w:hint="cs"/>
                <w:b/>
                <w:bCs/>
                <w:rtl/>
              </w:rPr>
              <w:t>إقرار</w:t>
            </w:r>
            <w:r w:rsidRPr="00A97BF0">
              <w:rPr>
                <w:rFonts w:hint="cs"/>
                <w:rtl/>
              </w:rPr>
              <w:t xml:space="preserve"> التوصيات الواردة في</w:t>
            </w:r>
            <w:r w:rsidRPr="00A97BF0">
              <w:rPr>
                <w:rFonts w:hint="eastAsia"/>
                <w:rtl/>
              </w:rPr>
              <w:t> </w:t>
            </w:r>
            <w:r w:rsidRPr="00A97BF0">
              <w:rPr>
                <w:rFonts w:hint="cs"/>
                <w:rtl/>
              </w:rPr>
              <w:t>القسم</w:t>
            </w:r>
            <w:r w:rsidRPr="00A97BF0">
              <w:rPr>
                <w:rFonts w:hint="eastAsia"/>
                <w:rtl/>
              </w:rPr>
              <w:t> </w:t>
            </w:r>
            <w:r w:rsidRPr="00A97BF0">
              <w:rPr>
                <w:lang w:bidi="ar-SY"/>
              </w:rPr>
              <w:t>4</w:t>
            </w:r>
            <w:r w:rsidRPr="00A97BF0">
              <w:rPr>
                <w:rFonts w:hint="cs"/>
                <w:rtl/>
              </w:rPr>
              <w:t xml:space="preserve">. </w:t>
            </w:r>
            <w:r w:rsidR="00253450" w:rsidRPr="00A97BF0">
              <w:rPr>
                <w:rFonts w:hint="cs"/>
                <w:rtl/>
              </w:rPr>
              <w:t xml:space="preserve">ويُدعى المجلس أيضاً إلى الإحاطة علماً بالوثيقة </w:t>
            </w:r>
            <w:hyperlink r:id="rId9" w:history="1">
              <w:r w:rsidRPr="00A97BF0">
                <w:rPr>
                  <w:rStyle w:val="Hyperlink"/>
                </w:rPr>
                <w:t>C20/52</w:t>
              </w:r>
            </w:hyperlink>
            <w:r w:rsidR="00253450" w:rsidRPr="00A97BF0">
              <w:rPr>
                <w:rStyle w:val="Hyperlink"/>
                <w:rFonts w:hint="cs"/>
                <w:u w:val="none"/>
                <w:rtl/>
              </w:rPr>
              <w:t>.</w:t>
            </w:r>
          </w:p>
          <w:p w14:paraId="2EB9B387" w14:textId="77777777" w:rsidR="00290728" w:rsidRPr="00A97BF0" w:rsidRDefault="00290728" w:rsidP="00290728">
            <w:pPr>
              <w:jc w:val="center"/>
              <w:rPr>
                <w:rFonts w:ascii="Traditional Arabic" w:hAnsi="Traditional Arabic" w:cs="Traditional Arabic"/>
                <w:sz w:val="30"/>
                <w:szCs w:val="30"/>
                <w:rtl/>
                <w:lang w:bidi="ar-SY"/>
              </w:rPr>
            </w:pPr>
            <w:r w:rsidRPr="00A97BF0">
              <w:rPr>
                <w:rFonts w:ascii="Traditional Arabic" w:hAnsi="Traditional Arabic" w:cs="Traditional Arabic"/>
                <w:sz w:val="30"/>
                <w:szCs w:val="30"/>
                <w:rtl/>
                <w:lang w:bidi="ar-SY"/>
              </w:rPr>
              <w:t>_________</w:t>
            </w:r>
          </w:p>
          <w:p w14:paraId="2529082E" w14:textId="77777777" w:rsidR="00290728" w:rsidRPr="00A97BF0" w:rsidRDefault="00290728" w:rsidP="00290728">
            <w:pPr>
              <w:rPr>
                <w:b/>
                <w:bCs/>
                <w:rtl/>
                <w:lang w:bidi="ar-SY"/>
              </w:rPr>
            </w:pPr>
            <w:r w:rsidRPr="00A97BF0">
              <w:rPr>
                <w:rFonts w:hint="cs"/>
                <w:b/>
                <w:bCs/>
                <w:rtl/>
                <w:lang w:bidi="ar-SY"/>
              </w:rPr>
              <w:t>المراجع</w:t>
            </w:r>
          </w:p>
          <w:p w14:paraId="322B80CA" w14:textId="40BCD4B5" w:rsidR="00290728" w:rsidRPr="00A97BF0" w:rsidRDefault="00C34E96" w:rsidP="00433741">
            <w:pPr>
              <w:spacing w:after="120"/>
              <w:jc w:val="left"/>
              <w:rPr>
                <w:i/>
                <w:iCs/>
                <w:rtl/>
                <w:lang w:bidi="ar-SY"/>
              </w:rPr>
            </w:pPr>
            <w:hyperlink r:id="rId10" w:history="1">
              <w:r w:rsidR="00433741" w:rsidRPr="00A97BF0">
                <w:rPr>
                  <w:rStyle w:val="Hyperlink"/>
                  <w:rFonts w:hint="cs"/>
                  <w:i/>
                  <w:iCs/>
                  <w:rtl/>
                  <w:lang w:bidi="ar-SY"/>
                </w:rPr>
                <w:t xml:space="preserve">المادة </w:t>
              </w:r>
              <w:r w:rsidR="00433741" w:rsidRPr="00A97BF0">
                <w:rPr>
                  <w:rStyle w:val="Hyperlink"/>
                  <w:i/>
                  <w:iCs/>
                  <w:lang w:bidi="ar-SY"/>
                </w:rPr>
                <w:t>19</w:t>
              </w:r>
            </w:hyperlink>
            <w:r w:rsidR="00433741" w:rsidRPr="00A97BF0">
              <w:rPr>
                <w:rFonts w:hint="cs"/>
                <w:i/>
                <w:iCs/>
                <w:rtl/>
              </w:rPr>
              <w:t xml:space="preserve"> و</w:t>
            </w:r>
            <w:hyperlink r:id="rId11" w:history="1">
              <w:r w:rsidR="00433741" w:rsidRPr="00A97BF0">
                <w:rPr>
                  <w:rStyle w:val="Hyperlink"/>
                  <w:rFonts w:hint="cs"/>
                  <w:i/>
                  <w:iCs/>
                  <w:rtl/>
                </w:rPr>
                <w:t xml:space="preserve">الرقم </w:t>
              </w:r>
              <w:r w:rsidR="00433741" w:rsidRPr="00A97BF0">
                <w:rPr>
                  <w:rStyle w:val="Hyperlink"/>
                  <w:i/>
                  <w:iCs/>
                  <w:lang w:bidi="ar-SY"/>
                </w:rPr>
                <w:t>241</w:t>
              </w:r>
            </w:hyperlink>
            <w:r w:rsidR="00433741" w:rsidRPr="00A97BF0">
              <w:rPr>
                <w:rFonts w:hint="cs"/>
                <w:i/>
                <w:iCs/>
                <w:rtl/>
              </w:rPr>
              <w:t xml:space="preserve"> و</w:t>
            </w:r>
            <w:hyperlink r:id="rId12" w:history="1">
              <w:r w:rsidR="00433741" w:rsidRPr="00A97BF0">
                <w:rPr>
                  <w:rStyle w:val="Hyperlink"/>
                  <w:rFonts w:hint="cs"/>
                  <w:i/>
                  <w:iCs/>
                  <w:rtl/>
                </w:rPr>
                <w:t xml:space="preserve">الرقم </w:t>
              </w:r>
              <w:r w:rsidR="00433741" w:rsidRPr="00A97BF0">
                <w:rPr>
                  <w:rStyle w:val="Hyperlink"/>
                  <w:i/>
                  <w:iCs/>
                  <w:lang w:bidi="ar-SY"/>
                </w:rPr>
                <w:t>241C</w:t>
              </w:r>
            </w:hyperlink>
            <w:r w:rsidR="00433741" w:rsidRPr="00A97BF0">
              <w:rPr>
                <w:rFonts w:hint="cs"/>
                <w:i/>
                <w:iCs/>
                <w:rtl/>
              </w:rPr>
              <w:t xml:space="preserve"> من الاتفاقية؛ </w:t>
            </w:r>
            <w:hyperlink r:id="rId13" w:history="1">
              <w:r w:rsidR="00433741" w:rsidRPr="00A97BF0">
                <w:rPr>
                  <w:rStyle w:val="Hyperlink"/>
                  <w:rFonts w:hint="cs"/>
                  <w:i/>
                  <w:iCs/>
                  <w:rtl/>
                </w:rPr>
                <w:t xml:space="preserve">القرار </w:t>
              </w:r>
              <w:r w:rsidR="00433741" w:rsidRPr="00A97BF0">
                <w:rPr>
                  <w:rStyle w:val="Hyperlink"/>
                  <w:i/>
                  <w:iCs/>
                  <w:lang w:bidi="ar-SY"/>
                </w:rPr>
                <w:t>152</w:t>
              </w:r>
              <w:r w:rsidR="00433741" w:rsidRPr="00A97BF0">
                <w:rPr>
                  <w:rStyle w:val="Hyperlink"/>
                  <w:rFonts w:hint="cs"/>
                  <w:i/>
                  <w:iCs/>
                  <w:rtl/>
                </w:rPr>
                <w:t xml:space="preserve"> (المراجَع في بوسان، </w:t>
              </w:r>
              <w:r w:rsidR="00433741" w:rsidRPr="00A97BF0">
                <w:rPr>
                  <w:rStyle w:val="Hyperlink"/>
                  <w:i/>
                  <w:iCs/>
                  <w:lang w:bidi="ar-SY"/>
                </w:rPr>
                <w:t>2014</w:t>
              </w:r>
              <w:r w:rsidR="00433741" w:rsidRPr="00A97BF0">
                <w:rPr>
                  <w:rStyle w:val="Hyperlink"/>
                  <w:rFonts w:hint="cs"/>
                  <w:i/>
                  <w:iCs/>
                  <w:rtl/>
                </w:rPr>
                <w:t>)</w:t>
              </w:r>
            </w:hyperlink>
            <w:r w:rsidR="00433741" w:rsidRPr="00A97BF0">
              <w:rPr>
                <w:i/>
                <w:iCs/>
                <w:rtl/>
              </w:rPr>
              <w:br/>
            </w:r>
            <w:r w:rsidR="00433741" w:rsidRPr="00A97BF0">
              <w:rPr>
                <w:rFonts w:hint="cs"/>
                <w:i/>
                <w:iCs/>
                <w:rtl/>
              </w:rPr>
              <w:t xml:space="preserve">الوثائق </w:t>
            </w:r>
            <w:r w:rsidR="00433741" w:rsidRPr="00A97BF0">
              <w:rPr>
                <w:i/>
                <w:iCs/>
                <w:lang w:bidi="ar-SY"/>
              </w:rPr>
              <w:t>C93/49</w:t>
            </w:r>
            <w:r w:rsidR="00433741" w:rsidRPr="00A97BF0">
              <w:rPr>
                <w:rFonts w:hint="cs"/>
                <w:i/>
                <w:iCs/>
                <w:rtl/>
              </w:rPr>
              <w:t xml:space="preserve"> و</w:t>
            </w:r>
            <w:r w:rsidR="00433741" w:rsidRPr="00A97BF0">
              <w:rPr>
                <w:i/>
                <w:iCs/>
                <w:lang w:bidi="ar-SY"/>
              </w:rPr>
              <w:t>C95/87</w:t>
            </w:r>
            <w:r w:rsidR="00433741" w:rsidRPr="00A97BF0">
              <w:rPr>
                <w:rFonts w:hint="cs"/>
                <w:i/>
                <w:iCs/>
                <w:rtl/>
                <w:lang w:bidi="ar-SY"/>
              </w:rPr>
              <w:t xml:space="preserve"> </w:t>
            </w:r>
            <w:r w:rsidR="00433741" w:rsidRPr="00A97BF0">
              <w:rPr>
                <w:rFonts w:hint="cs"/>
                <w:i/>
                <w:iCs/>
                <w:rtl/>
              </w:rPr>
              <w:t>و</w:t>
            </w:r>
            <w:r w:rsidR="00433741" w:rsidRPr="00A97BF0">
              <w:rPr>
                <w:i/>
                <w:iCs/>
                <w:lang w:bidi="ar-SY"/>
              </w:rPr>
              <w:t>C95/112</w:t>
            </w:r>
            <w:r w:rsidR="00433741" w:rsidRPr="00A97BF0">
              <w:rPr>
                <w:rFonts w:hint="cs"/>
                <w:i/>
                <w:iCs/>
                <w:rtl/>
                <w:lang w:bidi="ar-SY"/>
              </w:rPr>
              <w:t xml:space="preserve"> </w:t>
            </w:r>
            <w:r w:rsidR="00433741" w:rsidRPr="00A97BF0">
              <w:rPr>
                <w:rFonts w:hint="cs"/>
                <w:i/>
                <w:iCs/>
                <w:rtl/>
              </w:rPr>
              <w:t>و</w:t>
            </w:r>
            <w:hyperlink r:id="rId14" w:history="1">
              <w:r w:rsidR="00433741" w:rsidRPr="00A97BF0">
                <w:rPr>
                  <w:rStyle w:val="Hyperlink"/>
                  <w:i/>
                  <w:iCs/>
                  <w:lang w:bidi="ar-SY"/>
                </w:rPr>
                <w:t>C01/34</w:t>
              </w:r>
            </w:hyperlink>
            <w:r w:rsidR="00433741" w:rsidRPr="00A97BF0">
              <w:rPr>
                <w:rFonts w:hint="cs"/>
                <w:i/>
                <w:iCs/>
                <w:rtl/>
              </w:rPr>
              <w:t xml:space="preserve"> و</w:t>
            </w:r>
            <w:hyperlink r:id="rId15" w:history="1">
              <w:r w:rsidR="00433741" w:rsidRPr="00A97BF0">
                <w:rPr>
                  <w:rStyle w:val="Hyperlink"/>
                  <w:i/>
                  <w:iCs/>
                  <w:lang w:bidi="ar-SY"/>
                </w:rPr>
                <w:t>C06/25</w:t>
              </w:r>
            </w:hyperlink>
            <w:r w:rsidR="00433741" w:rsidRPr="00A97BF0">
              <w:rPr>
                <w:rFonts w:hint="cs"/>
                <w:i/>
                <w:iCs/>
                <w:rtl/>
              </w:rPr>
              <w:t xml:space="preserve"> و</w:t>
            </w:r>
            <w:hyperlink r:id="rId16" w:history="1">
              <w:r w:rsidR="00433741" w:rsidRPr="00A97BF0">
                <w:rPr>
                  <w:rStyle w:val="Hyperlink"/>
                  <w:i/>
                  <w:iCs/>
                  <w:lang w:bidi="ar-SY"/>
                </w:rPr>
                <w:t>C07/5(Rev.1)</w:t>
              </w:r>
            </w:hyperlink>
            <w:r w:rsidR="00433741" w:rsidRPr="00A97BF0">
              <w:rPr>
                <w:rFonts w:hint="cs"/>
                <w:i/>
                <w:iCs/>
                <w:rtl/>
              </w:rPr>
              <w:t xml:space="preserve"> و</w:t>
            </w:r>
            <w:hyperlink r:id="rId17" w:history="1">
              <w:r w:rsidR="00433741" w:rsidRPr="00A97BF0">
                <w:rPr>
                  <w:rStyle w:val="Hyperlink"/>
                  <w:i/>
                  <w:iCs/>
                  <w:lang w:bidi="ar-SY"/>
                </w:rPr>
                <w:t>C08/14</w:t>
              </w:r>
            </w:hyperlink>
            <w:r w:rsidR="00433741" w:rsidRPr="00A97BF0">
              <w:rPr>
                <w:rFonts w:hint="cs"/>
                <w:i/>
                <w:iCs/>
                <w:rtl/>
              </w:rPr>
              <w:t xml:space="preserve"> و</w:t>
            </w:r>
            <w:hyperlink r:id="rId18" w:history="1">
              <w:r w:rsidR="00433741" w:rsidRPr="00A97BF0">
                <w:rPr>
                  <w:rStyle w:val="Hyperlink"/>
                  <w:i/>
                  <w:iCs/>
                  <w:lang w:bidi="ar-SY"/>
                </w:rPr>
                <w:t>C09/5 (Rev.1)</w:t>
              </w:r>
            </w:hyperlink>
            <w:r w:rsidR="00433741" w:rsidRPr="00A97BF0">
              <w:rPr>
                <w:rFonts w:hint="cs"/>
                <w:i/>
                <w:iCs/>
                <w:rtl/>
              </w:rPr>
              <w:t xml:space="preserve"> و</w:t>
            </w:r>
            <w:hyperlink r:id="rId19" w:history="1">
              <w:r w:rsidR="00433741" w:rsidRPr="00A97BF0">
                <w:rPr>
                  <w:rStyle w:val="Hyperlink"/>
                  <w:i/>
                  <w:iCs/>
                  <w:lang w:bidi="ar-SY"/>
                </w:rPr>
                <w:t>C10/33</w:t>
              </w:r>
            </w:hyperlink>
            <w:r w:rsidR="00433741" w:rsidRPr="00A97BF0">
              <w:rPr>
                <w:rFonts w:hint="cs"/>
                <w:i/>
                <w:iCs/>
                <w:rtl/>
              </w:rPr>
              <w:t xml:space="preserve"> و</w:t>
            </w:r>
            <w:hyperlink r:id="rId20" w:history="1">
              <w:r w:rsidR="00433741" w:rsidRPr="00A97BF0">
                <w:rPr>
                  <w:rStyle w:val="Hyperlink"/>
                  <w:i/>
                  <w:iCs/>
                  <w:lang w:bidi="ar-SY"/>
                </w:rPr>
                <w:t>C10/96</w:t>
              </w:r>
            </w:hyperlink>
            <w:r w:rsidR="00433741" w:rsidRPr="00A97BF0">
              <w:rPr>
                <w:rFonts w:hint="cs"/>
                <w:i/>
                <w:iCs/>
                <w:rtl/>
              </w:rPr>
              <w:t xml:space="preserve"> و</w:t>
            </w:r>
            <w:hyperlink r:id="rId21" w:history="1">
              <w:r w:rsidR="00433741" w:rsidRPr="00A97BF0">
                <w:rPr>
                  <w:rStyle w:val="Hyperlink"/>
                  <w:i/>
                  <w:iCs/>
                  <w:lang w:bidi="ar-SY"/>
                </w:rPr>
                <w:t>C11/21</w:t>
              </w:r>
            </w:hyperlink>
            <w:r w:rsidR="00433741" w:rsidRPr="00A97BF0">
              <w:rPr>
                <w:rFonts w:hint="cs"/>
                <w:i/>
                <w:iCs/>
                <w:rtl/>
              </w:rPr>
              <w:t xml:space="preserve"> و</w:t>
            </w:r>
            <w:hyperlink r:id="rId22" w:history="1">
              <w:r w:rsidR="00433741" w:rsidRPr="00A97BF0">
                <w:rPr>
                  <w:rStyle w:val="Hyperlink"/>
                  <w:i/>
                  <w:iCs/>
                  <w:lang w:bidi="ar-SY"/>
                </w:rPr>
                <w:t>C12/5</w:t>
              </w:r>
            </w:hyperlink>
            <w:r w:rsidR="00433741" w:rsidRPr="00A97BF0">
              <w:rPr>
                <w:rFonts w:hint="cs"/>
                <w:i/>
                <w:iCs/>
                <w:rtl/>
              </w:rPr>
              <w:t xml:space="preserve"> و</w:t>
            </w:r>
            <w:hyperlink r:id="rId23" w:history="1">
              <w:r w:rsidR="00433741" w:rsidRPr="00A97BF0">
                <w:rPr>
                  <w:rStyle w:val="Hyperlink"/>
                  <w:i/>
                  <w:iCs/>
                  <w:lang w:bidi="ar-SY"/>
                </w:rPr>
                <w:t>C12/10</w:t>
              </w:r>
            </w:hyperlink>
            <w:r w:rsidR="00433741" w:rsidRPr="00A97BF0">
              <w:rPr>
                <w:rFonts w:hint="cs"/>
                <w:i/>
                <w:iCs/>
                <w:rtl/>
              </w:rPr>
              <w:t xml:space="preserve"> و</w:t>
            </w:r>
            <w:hyperlink r:id="rId24" w:history="1">
              <w:r w:rsidR="00433741" w:rsidRPr="00A97BF0">
                <w:rPr>
                  <w:rStyle w:val="Hyperlink"/>
                  <w:bCs/>
                  <w:i/>
                  <w:iCs/>
                  <w:lang w:bidi="ar-SY"/>
                </w:rPr>
                <w:t>C13/14</w:t>
              </w:r>
            </w:hyperlink>
            <w:r w:rsidR="00433741" w:rsidRPr="00A97BF0">
              <w:rPr>
                <w:rFonts w:hint="cs"/>
                <w:i/>
                <w:iCs/>
                <w:rtl/>
              </w:rPr>
              <w:t xml:space="preserve"> و</w:t>
            </w:r>
            <w:hyperlink r:id="rId25" w:history="1">
              <w:r w:rsidR="00433741" w:rsidRPr="00A97BF0">
                <w:rPr>
                  <w:rStyle w:val="Hyperlink"/>
                  <w:i/>
                  <w:iCs/>
                  <w:lang w:bidi="ar-SY"/>
                </w:rPr>
                <w:t>C14/14</w:t>
              </w:r>
            </w:hyperlink>
            <w:r w:rsidR="00433741" w:rsidRPr="00A97BF0">
              <w:rPr>
                <w:rFonts w:hint="cs"/>
                <w:i/>
                <w:iCs/>
                <w:rtl/>
                <w:lang w:bidi="ar-SY"/>
              </w:rPr>
              <w:t xml:space="preserve"> و</w:t>
            </w:r>
            <w:hyperlink r:id="rId26" w:history="1">
              <w:r w:rsidR="00433741" w:rsidRPr="00A97BF0">
                <w:rPr>
                  <w:rStyle w:val="Hyperlink"/>
                  <w:i/>
                  <w:iCs/>
                  <w:lang w:bidi="ar-SY"/>
                </w:rPr>
                <w:t>C15/14</w:t>
              </w:r>
            </w:hyperlink>
            <w:r w:rsidR="00433741" w:rsidRPr="00A97BF0">
              <w:rPr>
                <w:rFonts w:hint="cs"/>
                <w:i/>
                <w:iCs/>
                <w:rtl/>
                <w:lang w:bidi="ar-SY"/>
              </w:rPr>
              <w:t xml:space="preserve"> و</w:t>
            </w:r>
            <w:hyperlink r:id="rId27" w:history="1">
              <w:r w:rsidR="00433741" w:rsidRPr="00A97BF0">
                <w:rPr>
                  <w:rStyle w:val="Hyperlink"/>
                  <w:i/>
                  <w:iCs/>
                  <w:lang w:bidi="ar-SY"/>
                </w:rPr>
                <w:t>C16/14</w:t>
              </w:r>
            </w:hyperlink>
            <w:r w:rsidR="00433741" w:rsidRPr="00A97BF0">
              <w:rPr>
                <w:rFonts w:hint="cs"/>
                <w:i/>
                <w:iCs/>
                <w:rtl/>
                <w:lang w:bidi="ar-SY"/>
              </w:rPr>
              <w:t xml:space="preserve"> و</w:t>
            </w:r>
            <w:hyperlink r:id="rId28" w:history="1">
              <w:r w:rsidR="00433741" w:rsidRPr="00A97BF0">
                <w:rPr>
                  <w:rStyle w:val="Hyperlink"/>
                  <w:i/>
                  <w:iCs/>
                  <w:lang w:bidi="ar-SY"/>
                </w:rPr>
                <w:t>C17/14</w:t>
              </w:r>
            </w:hyperlink>
            <w:r w:rsidR="00433741" w:rsidRPr="00A97BF0">
              <w:rPr>
                <w:rFonts w:hint="cs"/>
                <w:i/>
                <w:iCs/>
                <w:rtl/>
              </w:rPr>
              <w:t xml:space="preserve"> و</w:t>
            </w:r>
            <w:hyperlink r:id="rId29" w:history="1">
              <w:r w:rsidR="00433741" w:rsidRPr="00A97BF0">
                <w:rPr>
                  <w:rStyle w:val="Hyperlink"/>
                  <w:i/>
                  <w:iCs/>
                  <w:lang w:bidi="ar-SY"/>
                </w:rPr>
                <w:t>C18/60</w:t>
              </w:r>
            </w:hyperlink>
            <w:r w:rsidR="00433741" w:rsidRPr="00A97BF0">
              <w:rPr>
                <w:rFonts w:hint="cs"/>
                <w:i/>
                <w:iCs/>
                <w:rtl/>
              </w:rPr>
              <w:t xml:space="preserve"> و</w:t>
            </w:r>
            <w:hyperlink r:id="rId30" w:history="1">
              <w:r w:rsidR="00433741" w:rsidRPr="00A97BF0">
                <w:rPr>
                  <w:rStyle w:val="Hyperlink"/>
                  <w:i/>
                  <w:iCs/>
                  <w:lang w:bidi="ar-SY"/>
                </w:rPr>
                <w:t>C19/52</w:t>
              </w:r>
            </w:hyperlink>
            <w:r w:rsidR="00433741" w:rsidRPr="00A97BF0">
              <w:rPr>
                <w:rFonts w:hint="cs"/>
                <w:i/>
                <w:iCs/>
                <w:rtl/>
                <w:lang w:bidi="ar-SY"/>
              </w:rPr>
              <w:t xml:space="preserve"> و</w:t>
            </w:r>
            <w:hyperlink r:id="rId31" w:history="1">
              <w:r w:rsidR="00433741" w:rsidRPr="00A97BF0">
                <w:rPr>
                  <w:rStyle w:val="Hyperlink"/>
                  <w:i/>
                  <w:iCs/>
                  <w:lang w:bidi="ar-SY"/>
                </w:rPr>
                <w:t>C20/52</w:t>
              </w:r>
            </w:hyperlink>
          </w:p>
        </w:tc>
      </w:tr>
    </w:tbl>
    <w:p w14:paraId="5DA2F1AF" w14:textId="77777777" w:rsidR="004E11DC" w:rsidRPr="00A97BF0" w:rsidRDefault="004E11DC" w:rsidP="0026373E">
      <w:pPr>
        <w:rPr>
          <w:rtl/>
        </w:rPr>
      </w:pPr>
    </w:p>
    <w:p w14:paraId="4F1EBE29" w14:textId="77777777" w:rsidR="00290728" w:rsidRPr="00A97BF0" w:rsidRDefault="00290728" w:rsidP="00290728">
      <w:pPr>
        <w:rPr>
          <w:rtl/>
          <w:lang w:bidi="ar-EG"/>
        </w:rPr>
      </w:pPr>
      <w:r w:rsidRPr="00A97BF0">
        <w:rPr>
          <w:rtl/>
          <w:lang w:bidi="ar-SY"/>
        </w:rPr>
        <w:br w:type="page"/>
      </w:r>
    </w:p>
    <w:p w14:paraId="56E61D02" w14:textId="77777777" w:rsidR="00433741" w:rsidRPr="00A97BF0" w:rsidRDefault="00433741" w:rsidP="00433741">
      <w:pPr>
        <w:pStyle w:val="Heading1"/>
        <w:rPr>
          <w:rtl/>
          <w:lang w:bidi="ar-EG"/>
        </w:rPr>
      </w:pPr>
      <w:r w:rsidRPr="00A97BF0">
        <w:rPr>
          <w:lang w:bidi="ar-SY"/>
        </w:rPr>
        <w:lastRenderedPageBreak/>
        <w:t>1</w:t>
      </w:r>
      <w:r w:rsidRPr="00A97BF0">
        <w:rPr>
          <w:rFonts w:hint="cs"/>
          <w:rtl/>
        </w:rPr>
        <w:tab/>
        <w:t>ملخص</w:t>
      </w:r>
    </w:p>
    <w:p w14:paraId="54F3B542" w14:textId="77777777" w:rsidR="00433741" w:rsidRPr="00A97BF0" w:rsidRDefault="00433741" w:rsidP="00433741">
      <w:pPr>
        <w:rPr>
          <w:lang w:bidi="ar-SY"/>
        </w:rPr>
      </w:pPr>
      <w:r w:rsidRPr="00A97BF0">
        <w:rPr>
          <w:lang w:bidi="ar-SY"/>
        </w:rPr>
        <w:t>1.1</w:t>
      </w:r>
      <w:r w:rsidRPr="00A97BF0">
        <w:rPr>
          <w:rFonts w:hint="cs"/>
          <w:rtl/>
        </w:rPr>
        <w:tab/>
      </w:r>
      <w:r w:rsidRPr="00A97BF0">
        <w:rPr>
          <w:rFonts w:hint="cs"/>
          <w:rtl/>
          <w:lang w:bidi="ar-EG"/>
        </w:rPr>
        <w:t>يكلف القرار</w:t>
      </w:r>
      <w:r w:rsidRPr="00A97BF0">
        <w:rPr>
          <w:rFonts w:hint="eastAsia"/>
          <w:rtl/>
          <w:lang w:bidi="ar-EG"/>
        </w:rPr>
        <w:t> </w:t>
      </w:r>
      <w:r w:rsidRPr="00A97BF0">
        <w:rPr>
          <w:lang w:bidi="ar-SY"/>
        </w:rPr>
        <w:t>152</w:t>
      </w:r>
      <w:r w:rsidRPr="00A97BF0">
        <w:rPr>
          <w:rFonts w:hint="cs"/>
          <w:rtl/>
          <w:lang w:bidi="ar-EG"/>
        </w:rPr>
        <w:t xml:space="preserve"> (المراجَع في بوسان،</w:t>
      </w:r>
      <w:r w:rsidRPr="00A97BF0">
        <w:rPr>
          <w:rFonts w:hint="eastAsia"/>
          <w:rtl/>
          <w:lang w:bidi="ar-EG"/>
        </w:rPr>
        <w:t> </w:t>
      </w:r>
      <w:r w:rsidRPr="00A97BF0">
        <w:rPr>
          <w:lang w:bidi="ar-SY"/>
        </w:rPr>
        <w:t>2014</w:t>
      </w:r>
      <w:r w:rsidRPr="00A97BF0">
        <w:rPr>
          <w:rFonts w:hint="cs"/>
          <w:rtl/>
          <w:lang w:bidi="ar-EG"/>
        </w:rPr>
        <w:t xml:space="preserve">) الأمين العام </w:t>
      </w:r>
      <w:r w:rsidRPr="00A97BF0">
        <w:rPr>
          <w:rtl/>
          <w:lang w:bidi="ar-EG"/>
        </w:rPr>
        <w:t xml:space="preserve">بأن يقوم، بالتشاور مع مديري </w:t>
      </w:r>
      <w:r w:rsidRPr="00A97BF0">
        <w:rPr>
          <w:rFonts w:hint="cs"/>
          <w:rtl/>
          <w:lang w:bidi="ar-EG"/>
        </w:rPr>
        <w:t>المكاتب</w:t>
      </w:r>
      <w:r w:rsidRPr="00A97BF0">
        <w:rPr>
          <w:rtl/>
          <w:lang w:bidi="ar-EG"/>
        </w:rPr>
        <w:t>، برفع تقرير إلى</w:t>
      </w:r>
      <w:r w:rsidRPr="00A97BF0">
        <w:rPr>
          <w:rFonts w:hint="cs"/>
          <w:rtl/>
          <w:lang w:bidi="ar-EG"/>
        </w:rPr>
        <w:t> </w:t>
      </w:r>
      <w:r w:rsidRPr="00A97BF0">
        <w:rPr>
          <w:rtl/>
          <w:lang w:bidi="ar-EG"/>
        </w:rPr>
        <w:t xml:space="preserve">المجلس </w:t>
      </w:r>
      <w:r w:rsidRPr="00A97BF0">
        <w:rPr>
          <w:rFonts w:hint="cs"/>
          <w:rtl/>
          <w:lang w:bidi="ar-EG"/>
        </w:rPr>
        <w:t>بشأن إدارة ومتابعة مساهمة أعضاء القطاعات والمنتسبين في تحمُّل نفقات الاتحاد</w:t>
      </w:r>
      <w:r w:rsidRPr="00A97BF0">
        <w:rPr>
          <w:rtl/>
          <w:lang w:bidi="ar-EG"/>
        </w:rPr>
        <w:t xml:space="preserve">، </w:t>
      </w:r>
      <w:r w:rsidRPr="00A97BF0">
        <w:rPr>
          <w:rFonts w:hint="cs"/>
          <w:rtl/>
          <w:lang w:bidi="ar-EG"/>
        </w:rPr>
        <w:t>مع تسليط</w:t>
      </w:r>
      <w:r w:rsidRPr="00A97BF0">
        <w:rPr>
          <w:rtl/>
          <w:lang w:bidi="ar-EG"/>
        </w:rPr>
        <w:t xml:space="preserve"> الضوء على أي</w:t>
      </w:r>
      <w:r w:rsidRPr="00A97BF0">
        <w:rPr>
          <w:rFonts w:hint="cs"/>
          <w:rtl/>
          <w:lang w:bidi="ar-EG"/>
        </w:rPr>
        <w:t>ّ </w:t>
      </w:r>
      <w:r w:rsidRPr="00A97BF0">
        <w:rPr>
          <w:rtl/>
          <w:lang w:bidi="ar-EG"/>
        </w:rPr>
        <w:t>صعوبات قد</w:t>
      </w:r>
      <w:r w:rsidRPr="00A97BF0">
        <w:rPr>
          <w:rFonts w:hint="cs"/>
          <w:rtl/>
          <w:lang w:bidi="ar-EG"/>
        </w:rPr>
        <w:t> </w:t>
      </w:r>
      <w:r w:rsidRPr="00A97BF0">
        <w:rPr>
          <w:rtl/>
          <w:lang w:bidi="ar-EG"/>
        </w:rPr>
        <w:t>تنشأ واقتراح تحسينات</w:t>
      </w:r>
      <w:r w:rsidRPr="00A97BF0">
        <w:rPr>
          <w:rFonts w:hint="cs"/>
          <w:rtl/>
          <w:lang w:bidi="ar-EG"/>
        </w:rPr>
        <w:t xml:space="preserve"> بهذا الشأن.</w:t>
      </w:r>
    </w:p>
    <w:p w14:paraId="247D9585" w14:textId="77777777" w:rsidR="00433741" w:rsidRPr="00A97BF0" w:rsidRDefault="00433741" w:rsidP="00433741">
      <w:pPr>
        <w:rPr>
          <w:rtl/>
          <w:lang w:bidi="ar-EG"/>
        </w:rPr>
      </w:pPr>
      <w:r w:rsidRPr="00A97BF0">
        <w:rPr>
          <w:lang w:bidi="ar-SY"/>
        </w:rPr>
        <w:t>2.1</w:t>
      </w:r>
      <w:r w:rsidRPr="00A97BF0">
        <w:rPr>
          <w:lang w:bidi="ar-SY"/>
        </w:rPr>
        <w:tab/>
      </w:r>
      <w:r w:rsidRPr="00A97BF0">
        <w:rPr>
          <w:rFonts w:hint="cs"/>
          <w:rtl/>
        </w:rPr>
        <w:t>ينص القرار</w:t>
      </w:r>
      <w:r w:rsidRPr="00A97BF0">
        <w:rPr>
          <w:rFonts w:hint="eastAsia"/>
          <w:rtl/>
        </w:rPr>
        <w:t> </w:t>
      </w:r>
      <w:r w:rsidRPr="00A97BF0">
        <w:rPr>
          <w:lang w:bidi="ar-SY"/>
        </w:rPr>
        <w:t>152</w:t>
      </w:r>
      <w:r w:rsidRPr="00A97BF0">
        <w:rPr>
          <w:rFonts w:hint="cs"/>
          <w:rtl/>
          <w:lang w:bidi="ar-EG"/>
        </w:rPr>
        <w:t xml:space="preserve"> (المراجَع في بوسان،</w:t>
      </w:r>
      <w:r w:rsidRPr="00A97BF0">
        <w:rPr>
          <w:rFonts w:hint="eastAsia"/>
          <w:rtl/>
          <w:lang w:bidi="ar-EG"/>
        </w:rPr>
        <w:t> </w:t>
      </w:r>
      <w:r w:rsidRPr="00A97BF0">
        <w:rPr>
          <w:lang w:bidi="ar-EG"/>
        </w:rPr>
        <w:t>2014</w:t>
      </w:r>
      <w:r w:rsidRPr="00A97BF0">
        <w:rPr>
          <w:rFonts w:hint="cs"/>
          <w:rtl/>
          <w:lang w:bidi="ar-EG"/>
        </w:rPr>
        <w:t>) على أن تكون فترة تعليق واستبعاد أعضاء القطاعات والمنتسبين في</w:t>
      </w:r>
      <w:r w:rsidRPr="00A97BF0">
        <w:rPr>
          <w:rFonts w:hint="eastAsia"/>
          <w:rtl/>
          <w:lang w:bidi="ar-EG"/>
        </w:rPr>
        <w:t> </w:t>
      </w:r>
      <w:r w:rsidRPr="00A97BF0">
        <w:rPr>
          <w:rFonts w:hint="cs"/>
          <w:rtl/>
          <w:lang w:bidi="ar-EG"/>
        </w:rPr>
        <w:t>حالات الدفع المتأخر على النحو التالي:</w:t>
      </w:r>
    </w:p>
    <w:p w14:paraId="00DDE26B" w14:textId="77777777" w:rsidR="00433741" w:rsidRPr="00A97BF0" w:rsidRDefault="00433741" w:rsidP="00433741">
      <w:pPr>
        <w:pStyle w:val="enumlev1"/>
      </w:pPr>
      <w:r w:rsidRPr="00A97BF0">
        <w:rPr>
          <w:rFonts w:hint="cs"/>
          <w:rtl/>
        </w:rPr>
        <w:t>-</w:t>
      </w:r>
      <w:r w:rsidRPr="00A97BF0">
        <w:rPr>
          <w:rFonts w:hint="cs"/>
          <w:rtl/>
        </w:rPr>
        <w:tab/>
        <w:t>يتم تعليق المشاركة بعد ستة</w:t>
      </w:r>
      <w:r w:rsidRPr="00A97BF0">
        <w:rPr>
          <w:rFonts w:hint="eastAsia"/>
          <w:rtl/>
        </w:rPr>
        <w:t> </w:t>
      </w:r>
      <w:r w:rsidRPr="00A97BF0">
        <w:rPr>
          <w:rFonts w:hint="cs"/>
          <w:rtl/>
        </w:rPr>
        <w:t>أشهر (</w:t>
      </w:r>
      <w:r w:rsidRPr="00A97BF0">
        <w:t>180</w:t>
      </w:r>
      <w:r w:rsidRPr="00A97BF0">
        <w:rPr>
          <w:rFonts w:hint="eastAsia"/>
          <w:rtl/>
        </w:rPr>
        <w:t> </w:t>
      </w:r>
      <w:r w:rsidRPr="00A97BF0">
        <w:rPr>
          <w:rFonts w:hint="cs"/>
          <w:rtl/>
        </w:rPr>
        <w:t>يوماً) من تاريخ استحقاق المساهمة السنوية؛</w:t>
      </w:r>
    </w:p>
    <w:p w14:paraId="5B43C0D7" w14:textId="77777777" w:rsidR="00433741" w:rsidRPr="00A97BF0" w:rsidRDefault="00433741" w:rsidP="00433741">
      <w:pPr>
        <w:pStyle w:val="enumlev1"/>
      </w:pPr>
      <w:r w:rsidRPr="00A97BF0">
        <w:rPr>
          <w:rFonts w:hint="cs"/>
          <w:rtl/>
          <w:lang w:bidi="ar-EG"/>
        </w:rPr>
        <w:t>-</w:t>
      </w:r>
      <w:r w:rsidRPr="00A97BF0">
        <w:rPr>
          <w:rFonts w:hint="cs"/>
          <w:rtl/>
          <w:lang w:bidi="ar-EG"/>
        </w:rPr>
        <w:tab/>
      </w:r>
      <w:r w:rsidRPr="00A97BF0">
        <w:rPr>
          <w:rFonts w:hint="cs"/>
          <w:rtl/>
        </w:rPr>
        <w:t>يتم الاستبعاد بعد ثلاثة</w:t>
      </w:r>
      <w:r w:rsidRPr="00A97BF0">
        <w:rPr>
          <w:rFonts w:hint="eastAsia"/>
          <w:rtl/>
        </w:rPr>
        <w:t> </w:t>
      </w:r>
      <w:r w:rsidRPr="00A97BF0">
        <w:rPr>
          <w:rFonts w:hint="cs"/>
          <w:rtl/>
        </w:rPr>
        <w:t>أشهر (</w:t>
      </w:r>
      <w:r w:rsidRPr="00A97BF0">
        <w:t>90</w:t>
      </w:r>
      <w:r w:rsidRPr="00A97BF0">
        <w:rPr>
          <w:rFonts w:hint="eastAsia"/>
          <w:rtl/>
        </w:rPr>
        <w:t> </w:t>
      </w:r>
      <w:r w:rsidRPr="00A97BF0">
        <w:rPr>
          <w:rFonts w:hint="cs"/>
          <w:rtl/>
        </w:rPr>
        <w:t>يوماً) من تاريخ التعليق.</w:t>
      </w:r>
    </w:p>
    <w:p w14:paraId="5149EB1F" w14:textId="77777777" w:rsidR="00433741" w:rsidRPr="00A97BF0" w:rsidRDefault="00433741" w:rsidP="00433741">
      <w:pPr>
        <w:rPr>
          <w:rtl/>
        </w:rPr>
      </w:pPr>
      <w:r w:rsidRPr="00A97BF0">
        <w:rPr>
          <w:lang w:bidi="ar-SY"/>
        </w:rPr>
        <w:t>3.1</w:t>
      </w:r>
      <w:r w:rsidRPr="00A97BF0">
        <w:rPr>
          <w:rFonts w:hint="cs"/>
          <w:rtl/>
          <w:lang w:bidi="ar-EG"/>
        </w:rPr>
        <w:tab/>
        <w:t>و</w:t>
      </w:r>
      <w:r w:rsidRPr="00A97BF0">
        <w:rPr>
          <w:rFonts w:hint="cs"/>
          <w:rtl/>
        </w:rPr>
        <w:t>أدّى</w:t>
      </w:r>
      <w:r w:rsidRPr="00A97BF0">
        <w:rPr>
          <w:rtl/>
        </w:rPr>
        <w:t xml:space="preserve"> دخول القرار</w:t>
      </w:r>
      <w:r w:rsidRPr="00A97BF0">
        <w:rPr>
          <w:rFonts w:hint="cs"/>
          <w:rtl/>
        </w:rPr>
        <w:t> </w:t>
      </w:r>
      <w:r w:rsidRPr="00A97BF0">
        <w:rPr>
          <w:lang w:bidi="ar-SY"/>
        </w:rPr>
        <w:t>152</w:t>
      </w:r>
      <w:r w:rsidRPr="00A97BF0">
        <w:rPr>
          <w:rFonts w:hint="cs"/>
          <w:rtl/>
        </w:rPr>
        <w:t xml:space="preserve"> </w:t>
      </w:r>
      <w:r w:rsidRPr="00A97BF0">
        <w:rPr>
          <w:rtl/>
        </w:rPr>
        <w:t>حيز النفاذ</w:t>
      </w:r>
      <w:r w:rsidRPr="00A97BF0">
        <w:rPr>
          <w:rFonts w:hint="cs"/>
          <w:rtl/>
        </w:rPr>
        <w:t xml:space="preserve"> في </w:t>
      </w:r>
      <w:r w:rsidRPr="00A97BF0">
        <w:rPr>
          <w:lang w:val="en-GB"/>
        </w:rPr>
        <w:t>2010</w:t>
      </w:r>
      <w:r w:rsidRPr="00A97BF0">
        <w:rPr>
          <w:rFonts w:hint="cs"/>
          <w:rtl/>
        </w:rPr>
        <w:t xml:space="preserve"> إلى</w:t>
      </w:r>
      <w:r w:rsidRPr="00A97BF0">
        <w:rPr>
          <w:rtl/>
        </w:rPr>
        <w:t xml:space="preserve"> </w:t>
      </w:r>
      <w:r w:rsidRPr="00A97BF0">
        <w:rPr>
          <w:rFonts w:hint="cs"/>
          <w:rtl/>
        </w:rPr>
        <w:t xml:space="preserve">نتائج إيجابية ولكنه جلب أيضاً </w:t>
      </w:r>
      <w:r w:rsidRPr="00A97BF0">
        <w:rPr>
          <w:rtl/>
        </w:rPr>
        <w:t>بعض التحديات الهامة مثل: الفقدان الم</w:t>
      </w:r>
      <w:r w:rsidRPr="00A97BF0">
        <w:rPr>
          <w:rFonts w:hint="cs"/>
          <w:rtl/>
        </w:rPr>
        <w:t>ستمر</w:t>
      </w:r>
      <w:r w:rsidRPr="00A97BF0">
        <w:rPr>
          <w:rtl/>
        </w:rPr>
        <w:t xml:space="preserve"> لأعضاء القطاعات والمنتسبين؛ وصعوبة استرداد الديون المستحقة على </w:t>
      </w:r>
      <w:r w:rsidRPr="00A97BF0">
        <w:rPr>
          <w:rFonts w:hint="cs"/>
          <w:rtl/>
        </w:rPr>
        <w:t>أعضاء القطاعات والمنتسبين</w:t>
      </w:r>
      <w:r w:rsidRPr="00A97BF0">
        <w:rPr>
          <w:rtl/>
        </w:rPr>
        <w:t xml:space="preserve"> المستبعدين نظراً لعدم توفر حوافز أو</w:t>
      </w:r>
      <w:r w:rsidRPr="00A97BF0">
        <w:rPr>
          <w:rFonts w:hint="cs"/>
          <w:rtl/>
        </w:rPr>
        <w:t> </w:t>
      </w:r>
      <w:r w:rsidRPr="00A97BF0">
        <w:rPr>
          <w:rtl/>
        </w:rPr>
        <w:t>آليات تفاوض بديلة بعد استبعادهم</w:t>
      </w:r>
      <w:r w:rsidRPr="00A97BF0">
        <w:rPr>
          <w:rFonts w:hint="cs"/>
          <w:rtl/>
          <w:lang w:bidi="ar-EG"/>
        </w:rPr>
        <w:t>؛</w:t>
      </w:r>
      <w:r w:rsidRPr="00A97BF0">
        <w:rPr>
          <w:rtl/>
        </w:rPr>
        <w:t xml:space="preserve"> ونقص المرونة في التفاوض بشأن الديون المستحقة على أعضاء القطاعات والمنتسبين في</w:t>
      </w:r>
      <w:r w:rsidRPr="00A97BF0">
        <w:rPr>
          <w:rFonts w:hint="cs"/>
          <w:rtl/>
        </w:rPr>
        <w:t> </w:t>
      </w:r>
      <w:r w:rsidRPr="00A97BF0">
        <w:rPr>
          <w:rtl/>
        </w:rPr>
        <w:t>حالات الدمج والحيازة (قيام أعضاء</w:t>
      </w:r>
      <w:r w:rsidRPr="00A97BF0">
        <w:rPr>
          <w:rFonts w:hint="cs"/>
          <w:rtl/>
        </w:rPr>
        <w:t xml:space="preserve"> قطاعات/منتسبين</w:t>
      </w:r>
      <w:r w:rsidRPr="00A97BF0">
        <w:rPr>
          <w:rtl/>
        </w:rPr>
        <w:t xml:space="preserve"> جدد أو</w:t>
      </w:r>
      <w:r w:rsidRPr="00A97BF0">
        <w:rPr>
          <w:rFonts w:hint="cs"/>
          <w:rtl/>
        </w:rPr>
        <w:t> </w:t>
      </w:r>
      <w:r w:rsidRPr="00A97BF0">
        <w:rPr>
          <w:rtl/>
        </w:rPr>
        <w:t>حاليين بحيازة عضو</w:t>
      </w:r>
      <w:r w:rsidRPr="00A97BF0">
        <w:rPr>
          <w:rFonts w:hint="cs"/>
          <w:rtl/>
        </w:rPr>
        <w:t xml:space="preserve"> قطاع/منتسب</w:t>
      </w:r>
      <w:r w:rsidRPr="00A97BF0">
        <w:rPr>
          <w:rtl/>
        </w:rPr>
        <w:t xml:space="preserve"> سابق في</w:t>
      </w:r>
      <w:r w:rsidRPr="00A97BF0">
        <w:rPr>
          <w:rFonts w:hint="cs"/>
          <w:rtl/>
        </w:rPr>
        <w:t> </w:t>
      </w:r>
      <w:r w:rsidRPr="00A97BF0">
        <w:rPr>
          <w:rtl/>
        </w:rPr>
        <w:t>الاتحاد عليه ديون مستحقة</w:t>
      </w:r>
      <w:r w:rsidRPr="00A97BF0">
        <w:rPr>
          <w:rFonts w:hint="cs"/>
          <w:rtl/>
        </w:rPr>
        <w:t> </w:t>
      </w:r>
      <w:r w:rsidRPr="00A97BF0">
        <w:rPr>
          <w:rtl/>
        </w:rPr>
        <w:t>الدفع).</w:t>
      </w:r>
    </w:p>
    <w:p w14:paraId="1BCDE299" w14:textId="77777777" w:rsidR="00433741" w:rsidRPr="00A97BF0" w:rsidRDefault="00433741" w:rsidP="00433741">
      <w:pPr>
        <w:rPr>
          <w:rtl/>
          <w:lang w:bidi="ar-EG"/>
        </w:rPr>
      </w:pPr>
      <w:r w:rsidRPr="00A97BF0">
        <w:rPr>
          <w:lang w:bidi="ar-SY"/>
        </w:rPr>
        <w:t>4.1</w:t>
      </w:r>
      <w:r w:rsidRPr="00A97BF0">
        <w:rPr>
          <w:rFonts w:hint="cs"/>
          <w:rtl/>
          <w:lang w:bidi="ar-EG"/>
        </w:rPr>
        <w:tab/>
      </w:r>
      <w:r w:rsidRPr="00A97BF0">
        <w:rPr>
          <w:rtl/>
        </w:rPr>
        <w:t>وفي مواجهة التحديات المذكورة أعلاه،</w:t>
      </w:r>
      <w:r w:rsidRPr="00A97BF0">
        <w:rPr>
          <w:rFonts w:hint="cs"/>
          <w:rtl/>
        </w:rPr>
        <w:t xml:space="preserve"> و</w:t>
      </w:r>
      <w:r w:rsidRPr="00A97BF0">
        <w:rPr>
          <w:rFonts w:hint="cs"/>
          <w:rtl/>
          <w:lang w:bidi="ar-EG"/>
        </w:rPr>
        <w:t>في محاولة للحد من عدد حالات الاستبعاد، طلب الأمين العام قدراً أكبر من المرونة في تنفيذ القرار</w:t>
      </w:r>
      <w:r w:rsidRPr="00A97BF0">
        <w:rPr>
          <w:rFonts w:hint="eastAsia"/>
          <w:rtl/>
          <w:lang w:bidi="ar-EG"/>
        </w:rPr>
        <w:t> </w:t>
      </w:r>
      <w:r w:rsidRPr="00A97BF0">
        <w:rPr>
          <w:lang w:bidi="ar-SY"/>
        </w:rPr>
        <w:t>152</w:t>
      </w:r>
      <w:r w:rsidRPr="00A97BF0">
        <w:rPr>
          <w:rFonts w:hint="cs"/>
          <w:rtl/>
          <w:lang w:bidi="ar-EG"/>
        </w:rPr>
        <w:t>، ومنحه المجلس هذه المرونة (في دورته لعام</w:t>
      </w:r>
      <w:r w:rsidRPr="00A97BF0">
        <w:rPr>
          <w:rFonts w:hint="eastAsia"/>
          <w:rtl/>
          <w:lang w:bidi="ar-EG"/>
        </w:rPr>
        <w:t> </w:t>
      </w:r>
      <w:r w:rsidRPr="00A97BF0">
        <w:rPr>
          <w:lang w:bidi="ar-SY"/>
        </w:rPr>
        <w:t>2011</w:t>
      </w:r>
      <w:r w:rsidRPr="00A97BF0">
        <w:rPr>
          <w:rFonts w:hint="cs"/>
          <w:rtl/>
          <w:lang w:bidi="ar-EG"/>
        </w:rPr>
        <w:t xml:space="preserve"> وتجدد هذا القرار في السنوات اللاحقة). وراجع مؤتمر المندوبين المفوضين (بوسان،</w:t>
      </w:r>
      <w:r w:rsidRPr="00A97BF0">
        <w:rPr>
          <w:rFonts w:hint="eastAsia"/>
          <w:rtl/>
          <w:lang w:bidi="ar-EG"/>
        </w:rPr>
        <w:t> </w:t>
      </w:r>
      <w:r w:rsidRPr="00A97BF0">
        <w:rPr>
          <w:lang w:bidi="ar-SY"/>
        </w:rPr>
        <w:t>2014</w:t>
      </w:r>
      <w:r w:rsidRPr="00A97BF0">
        <w:rPr>
          <w:rFonts w:hint="cs"/>
          <w:rtl/>
          <w:lang w:bidi="ar-EG"/>
        </w:rPr>
        <w:t>) بعد ذلك القرار</w:t>
      </w:r>
      <w:r w:rsidRPr="00A97BF0">
        <w:rPr>
          <w:rFonts w:hint="eastAsia"/>
          <w:rtl/>
          <w:lang w:bidi="ar-EG"/>
        </w:rPr>
        <w:t> </w:t>
      </w:r>
      <w:r w:rsidRPr="00A97BF0">
        <w:rPr>
          <w:lang w:bidi="ar-SY"/>
        </w:rPr>
        <w:t>152</w:t>
      </w:r>
      <w:r w:rsidRPr="00A97BF0">
        <w:rPr>
          <w:rFonts w:hint="cs"/>
          <w:rtl/>
          <w:lang w:bidi="ar-EG"/>
        </w:rPr>
        <w:t>، مع مراعاة المرونة المستمرة بشأن الحكم المتعلق بالإلغاء التلقائي لعضوية أعضاء القطاعات والمنتسبين، من أجل تيسير استرداد الديون المستحقة السابقة والحفاظ على الأعضاء الحاليين واجتذاب أعضاء جدد</w:t>
      </w:r>
      <w:r w:rsidRPr="00A97BF0">
        <w:rPr>
          <w:rFonts w:hint="eastAsia"/>
          <w:rtl/>
          <w:lang w:bidi="ar-EG"/>
        </w:rPr>
        <w:t> </w:t>
      </w:r>
      <w:r w:rsidRPr="00A97BF0">
        <w:rPr>
          <w:rFonts w:hint="cs"/>
          <w:rtl/>
          <w:lang w:bidi="ar-EG"/>
        </w:rPr>
        <w:t>محتملين.</w:t>
      </w:r>
    </w:p>
    <w:p w14:paraId="447AD55C" w14:textId="77777777" w:rsidR="00433741" w:rsidRPr="00A97BF0" w:rsidRDefault="00433741" w:rsidP="00433741">
      <w:pPr>
        <w:pStyle w:val="Heading1"/>
        <w:rPr>
          <w:rtl/>
        </w:rPr>
      </w:pPr>
      <w:r w:rsidRPr="00A97BF0">
        <w:rPr>
          <w:lang w:bidi="ar-SY"/>
        </w:rPr>
        <w:t>2</w:t>
      </w:r>
      <w:r w:rsidRPr="00A97BF0">
        <w:rPr>
          <w:rFonts w:hint="cs"/>
          <w:rtl/>
        </w:rPr>
        <w:tab/>
        <w:t>خلفية: النتائج المحققة من خلال تطبيق القرار</w:t>
      </w:r>
      <w:r w:rsidRPr="00A97BF0">
        <w:rPr>
          <w:rFonts w:hint="eastAsia"/>
          <w:rtl/>
        </w:rPr>
        <w:t> </w:t>
      </w:r>
      <w:r w:rsidRPr="00A97BF0">
        <w:rPr>
          <w:lang w:bidi="ar-SY"/>
        </w:rPr>
        <w:t>152</w:t>
      </w:r>
    </w:p>
    <w:p w14:paraId="3757F2BB" w14:textId="286B2F5E" w:rsidR="00433741" w:rsidRPr="00234C01" w:rsidRDefault="00433741" w:rsidP="00433741">
      <w:pPr>
        <w:rPr>
          <w:spacing w:val="2"/>
        </w:rPr>
      </w:pPr>
      <w:r w:rsidRPr="00234C01">
        <w:rPr>
          <w:spacing w:val="2"/>
          <w:lang w:bidi="ar-SY"/>
        </w:rPr>
        <w:t>1.2</w:t>
      </w:r>
      <w:r w:rsidRPr="00234C01">
        <w:rPr>
          <w:rFonts w:hint="cs"/>
          <w:spacing w:val="2"/>
          <w:rtl/>
          <w:lang w:bidi="ar-EG"/>
        </w:rPr>
        <w:tab/>
        <w:t>كان لاعتماد القرار</w:t>
      </w:r>
      <w:r w:rsidRPr="00234C01">
        <w:rPr>
          <w:rFonts w:hint="eastAsia"/>
          <w:spacing w:val="2"/>
          <w:rtl/>
          <w:lang w:bidi="ar-EG"/>
        </w:rPr>
        <w:t> </w:t>
      </w:r>
      <w:r w:rsidRPr="00234C01">
        <w:rPr>
          <w:spacing w:val="2"/>
          <w:lang w:bidi="ar-SY"/>
        </w:rPr>
        <w:t>152</w:t>
      </w:r>
      <w:r w:rsidRPr="00234C01">
        <w:rPr>
          <w:rFonts w:hint="cs"/>
          <w:spacing w:val="2"/>
          <w:rtl/>
          <w:lang w:bidi="ar-EG"/>
        </w:rPr>
        <w:t xml:space="preserve"> أثر إيجابي على دفع المساهمات تمثل في معدل تحصيل أفضل لهذه المساهمات، ومن ثم في انخفاض ديون أعضاء القطاعات والمنتسبين. ويبين الجدولان التاليان تطور معدل تحصيل المساهمات وتطور الديون الحالية (المساهمات المستحقة عن السنة الجارية) والمتأخرات (المساهمات المتراكمة غير المسددة عن السنوات السابقة) لأعضاء القطاعات والمنتسبين</w:t>
      </w:r>
      <w:r w:rsidR="00CE576C" w:rsidRPr="00234C01">
        <w:rPr>
          <w:rFonts w:hint="cs"/>
          <w:spacing w:val="2"/>
          <w:rtl/>
          <w:lang w:bidi="ar-EG"/>
        </w:rPr>
        <w:t xml:space="preserve"> و</w:t>
      </w:r>
      <w:r w:rsidRPr="00234C01">
        <w:rPr>
          <w:rFonts w:hint="cs"/>
          <w:spacing w:val="2"/>
          <w:rtl/>
          <w:lang w:bidi="ar-SY"/>
        </w:rPr>
        <w:t>ال</w:t>
      </w:r>
      <w:r w:rsidR="00BE1280" w:rsidRPr="00234C01">
        <w:rPr>
          <w:rFonts w:hint="cs"/>
          <w:spacing w:val="2"/>
          <w:rtl/>
          <w:lang w:bidi="ar-EG"/>
        </w:rPr>
        <w:t>مؤسسات</w:t>
      </w:r>
      <w:r w:rsidRPr="00234C01">
        <w:rPr>
          <w:rFonts w:hint="cs"/>
          <w:spacing w:val="2"/>
          <w:rtl/>
          <w:lang w:bidi="ar-SY"/>
        </w:rPr>
        <w:t xml:space="preserve"> الأكاديمية</w:t>
      </w:r>
      <w:r w:rsidR="00AF11F6" w:rsidRPr="00234C01">
        <w:rPr>
          <w:rFonts w:hint="cs"/>
          <w:spacing w:val="2"/>
          <w:rtl/>
          <w:lang w:bidi="ar-SY"/>
        </w:rPr>
        <w:t>.</w:t>
      </w:r>
    </w:p>
    <w:p w14:paraId="4407AE46" w14:textId="77777777" w:rsidR="00433741" w:rsidRPr="00A97BF0" w:rsidRDefault="00433741" w:rsidP="00433741">
      <w:pPr>
        <w:pStyle w:val="TableNo"/>
      </w:pPr>
      <w:r w:rsidRPr="00A97BF0">
        <w:rPr>
          <w:rFonts w:hint="cs"/>
          <w:rtl/>
        </w:rPr>
        <w:t xml:space="preserve">الجدول </w:t>
      </w:r>
      <w:r w:rsidRPr="00A97BF0">
        <w:t>1</w:t>
      </w:r>
    </w:p>
    <w:p w14:paraId="75B59210" w14:textId="386BF945" w:rsidR="00433741" w:rsidRPr="00A97BF0" w:rsidRDefault="00433741" w:rsidP="00E00C27">
      <w:pPr>
        <w:pStyle w:val="Tabletitle"/>
        <w:spacing w:after="120"/>
        <w:rPr>
          <w:rtl/>
        </w:rPr>
      </w:pPr>
      <w:r w:rsidRPr="00A97BF0">
        <w:rPr>
          <w:rFonts w:hint="cs"/>
          <w:rtl/>
        </w:rPr>
        <w:t xml:space="preserve">تطور معدل تحصيل مساهمات أعضاء القطاعات والمنتسبين </w:t>
      </w:r>
      <w:r w:rsidR="00A641AC">
        <w:rPr>
          <w:rFonts w:hint="cs"/>
          <w:rtl/>
        </w:rPr>
        <w:t>والهيئات</w:t>
      </w:r>
      <w:r w:rsidRPr="00A97BF0">
        <w:rPr>
          <w:rFonts w:hint="cs"/>
          <w:rtl/>
        </w:rPr>
        <w:t xml:space="preserve"> الأكاديمية</w:t>
      </w:r>
      <w:r w:rsidRPr="00A97BF0">
        <w:rPr>
          <w:rtl/>
        </w:rPr>
        <w:br/>
      </w:r>
      <w:r w:rsidRPr="00A97BF0">
        <w:rPr>
          <w:rFonts w:hint="cs"/>
          <w:rtl/>
        </w:rPr>
        <w:t>(النسبة المئوية للمبالغ</w:t>
      </w:r>
      <w:r w:rsidRPr="00A97BF0">
        <w:rPr>
          <w:rFonts w:hint="eastAsia"/>
          <w:rtl/>
        </w:rPr>
        <w:t> </w:t>
      </w:r>
      <w:r w:rsidRPr="00A97BF0">
        <w:rPr>
          <w:rFonts w:hint="cs"/>
          <w:rtl/>
        </w:rPr>
        <w:t xml:space="preserve">المحصلة مقابل المبالغ </w:t>
      </w:r>
      <w:proofErr w:type="spellStart"/>
      <w:r w:rsidRPr="00A97BF0">
        <w:rPr>
          <w:rFonts w:hint="cs"/>
          <w:rtl/>
        </w:rPr>
        <w:t>المفوترة</w:t>
      </w:r>
      <w:proofErr w:type="spellEnd"/>
      <w:r w:rsidRPr="00A97BF0">
        <w:rPr>
          <w:rFonts w:hint="cs"/>
          <w:rtl/>
        </w:rPr>
        <w:t>)</w:t>
      </w:r>
    </w:p>
    <w:tbl>
      <w:tblPr>
        <w:bidiVisual/>
        <w:tblW w:w="9636" w:type="dxa"/>
        <w:jc w:val="center"/>
        <w:tblLayout w:type="fixed"/>
        <w:tblLook w:val="04A0" w:firstRow="1" w:lastRow="0" w:firstColumn="1" w:lastColumn="0" w:noHBand="0" w:noVBand="1"/>
      </w:tblPr>
      <w:tblGrid>
        <w:gridCol w:w="1705"/>
        <w:gridCol w:w="708"/>
        <w:gridCol w:w="707"/>
        <w:gridCol w:w="815"/>
        <w:gridCol w:w="814"/>
        <w:gridCol w:w="814"/>
        <w:gridCol w:w="814"/>
        <w:gridCol w:w="814"/>
        <w:gridCol w:w="815"/>
        <w:gridCol w:w="815"/>
        <w:gridCol w:w="815"/>
      </w:tblGrid>
      <w:tr w:rsidR="00433741" w:rsidRPr="00A97BF0" w14:paraId="4CC332D9" w14:textId="77777777" w:rsidTr="00CE576C">
        <w:trPr>
          <w:trHeight w:val="300"/>
          <w:jc w:val="center"/>
        </w:trPr>
        <w:tc>
          <w:tcPr>
            <w:tcW w:w="17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B15976" w14:textId="77777777" w:rsidR="00433741" w:rsidRPr="00A97BF0" w:rsidRDefault="00433741" w:rsidP="00CE576C">
            <w:pPr>
              <w:pStyle w:val="Tablehead0"/>
              <w:bidi/>
              <w:spacing w:before="60" w:after="60" w:line="260" w:lineRule="exact"/>
              <w:rPr>
                <w:color w:val="1F497D"/>
                <w:sz w:val="20"/>
                <w:szCs w:val="20"/>
                <w:lang w:bidi="ar-SY"/>
              </w:rPr>
            </w:pPr>
            <w:r w:rsidRPr="00A97BF0">
              <w:rPr>
                <w:rFonts w:hint="cs"/>
                <w:color w:val="1F497D"/>
                <w:sz w:val="20"/>
                <w:szCs w:val="20"/>
                <w:rtl/>
              </w:rPr>
              <w:t>الأعضاء</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14:paraId="1BC1E234" w14:textId="26C80071" w:rsidR="00433741" w:rsidRPr="00A97BF0" w:rsidRDefault="00433741" w:rsidP="00CE576C">
            <w:pPr>
              <w:pStyle w:val="Tablehead0"/>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1</w:t>
            </w:r>
          </w:p>
        </w:tc>
        <w:tc>
          <w:tcPr>
            <w:tcW w:w="707" w:type="dxa"/>
            <w:tcBorders>
              <w:top w:val="single" w:sz="4" w:space="0" w:color="auto"/>
              <w:left w:val="nil"/>
              <w:bottom w:val="single" w:sz="4" w:space="0" w:color="auto"/>
              <w:right w:val="single" w:sz="4" w:space="0" w:color="auto"/>
            </w:tcBorders>
            <w:shd w:val="clear" w:color="000000" w:fill="FFFFFF"/>
            <w:noWrap/>
            <w:vAlign w:val="bottom"/>
            <w:hideMark/>
          </w:tcPr>
          <w:p w14:paraId="780FB2AA" w14:textId="7934C177" w:rsidR="00433741" w:rsidRPr="00A97BF0" w:rsidRDefault="00433741" w:rsidP="00CE576C">
            <w:pPr>
              <w:pStyle w:val="Tablehead0"/>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2</w:t>
            </w:r>
          </w:p>
        </w:tc>
        <w:tc>
          <w:tcPr>
            <w:tcW w:w="815" w:type="dxa"/>
            <w:tcBorders>
              <w:top w:val="single" w:sz="4" w:space="0" w:color="auto"/>
              <w:left w:val="nil"/>
              <w:bottom w:val="single" w:sz="4" w:space="0" w:color="auto"/>
              <w:right w:val="single" w:sz="4" w:space="0" w:color="auto"/>
            </w:tcBorders>
            <w:shd w:val="clear" w:color="000000" w:fill="FFFFFF"/>
            <w:noWrap/>
            <w:vAlign w:val="bottom"/>
            <w:hideMark/>
          </w:tcPr>
          <w:p w14:paraId="0D46126E" w14:textId="25221AB6" w:rsidR="00433741" w:rsidRPr="00A97BF0" w:rsidRDefault="00433741" w:rsidP="00CE576C">
            <w:pPr>
              <w:pStyle w:val="Tablehead0"/>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3</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14:paraId="543DC460" w14:textId="24C51ECE" w:rsidR="00433741" w:rsidRPr="00A97BF0" w:rsidRDefault="00433741" w:rsidP="00CE576C">
            <w:pPr>
              <w:pStyle w:val="Tablehead0"/>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4</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14:paraId="60A37C7A" w14:textId="3A5DDCE8" w:rsidR="00433741" w:rsidRPr="00A97BF0" w:rsidRDefault="00433741" w:rsidP="00CE576C">
            <w:pPr>
              <w:pStyle w:val="Tablehead0"/>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5</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14:paraId="7AEB39D8" w14:textId="4EECE493" w:rsidR="00433741" w:rsidRPr="00A97BF0" w:rsidRDefault="00433741" w:rsidP="00CE576C">
            <w:pPr>
              <w:pStyle w:val="Tablehead0"/>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6</w:t>
            </w:r>
          </w:p>
        </w:tc>
        <w:tc>
          <w:tcPr>
            <w:tcW w:w="814" w:type="dxa"/>
            <w:tcBorders>
              <w:top w:val="single" w:sz="4" w:space="0" w:color="auto"/>
              <w:left w:val="nil"/>
              <w:bottom w:val="single" w:sz="4" w:space="0" w:color="auto"/>
              <w:right w:val="single" w:sz="4" w:space="0" w:color="auto"/>
            </w:tcBorders>
            <w:shd w:val="clear" w:color="000000" w:fill="FFFFFF"/>
            <w:vAlign w:val="bottom"/>
          </w:tcPr>
          <w:p w14:paraId="2D171865" w14:textId="1A80F3F6" w:rsidR="00433741" w:rsidRPr="00A97BF0" w:rsidRDefault="00433741" w:rsidP="00CE576C">
            <w:pPr>
              <w:pStyle w:val="Tablehead0"/>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7</w:t>
            </w:r>
          </w:p>
        </w:tc>
        <w:tc>
          <w:tcPr>
            <w:tcW w:w="815" w:type="dxa"/>
            <w:tcBorders>
              <w:top w:val="single" w:sz="4" w:space="0" w:color="auto"/>
              <w:left w:val="nil"/>
              <w:bottom w:val="single" w:sz="4" w:space="0" w:color="auto"/>
              <w:right w:val="single" w:sz="4" w:space="0" w:color="auto"/>
            </w:tcBorders>
            <w:shd w:val="clear" w:color="000000" w:fill="FFFFFF"/>
            <w:vAlign w:val="bottom"/>
          </w:tcPr>
          <w:p w14:paraId="6A0F9728" w14:textId="269ED1DE" w:rsidR="00433741" w:rsidRPr="00A97BF0" w:rsidRDefault="00433741" w:rsidP="00CE576C">
            <w:pPr>
              <w:pStyle w:val="Tablehead0"/>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8</w:t>
            </w:r>
          </w:p>
        </w:tc>
        <w:tc>
          <w:tcPr>
            <w:tcW w:w="815" w:type="dxa"/>
            <w:tcBorders>
              <w:top w:val="single" w:sz="4" w:space="0" w:color="auto"/>
              <w:left w:val="nil"/>
              <w:bottom w:val="single" w:sz="4" w:space="0" w:color="auto"/>
              <w:right w:val="single" w:sz="4" w:space="0" w:color="auto"/>
            </w:tcBorders>
            <w:shd w:val="clear" w:color="000000" w:fill="FFFFFF"/>
          </w:tcPr>
          <w:p w14:paraId="7326C9C5" w14:textId="52E0E846" w:rsidR="00433741" w:rsidRPr="00A97BF0" w:rsidRDefault="00433741" w:rsidP="00CE576C">
            <w:pPr>
              <w:pStyle w:val="Tablehead0"/>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9</w:t>
            </w:r>
          </w:p>
        </w:tc>
        <w:tc>
          <w:tcPr>
            <w:tcW w:w="815" w:type="dxa"/>
            <w:tcBorders>
              <w:top w:val="single" w:sz="4" w:space="0" w:color="auto"/>
              <w:left w:val="nil"/>
              <w:bottom w:val="single" w:sz="4" w:space="0" w:color="auto"/>
              <w:right w:val="single" w:sz="4" w:space="0" w:color="auto"/>
            </w:tcBorders>
            <w:shd w:val="clear" w:color="000000" w:fill="FFFFFF"/>
          </w:tcPr>
          <w:p w14:paraId="32178E84" w14:textId="70EB944E" w:rsidR="00433741" w:rsidRPr="00A97BF0" w:rsidRDefault="00433741" w:rsidP="00CE576C">
            <w:pPr>
              <w:pStyle w:val="Tablehead0"/>
              <w:bidi/>
              <w:spacing w:before="60" w:after="60" w:line="260" w:lineRule="exact"/>
              <w:rPr>
                <w:color w:val="1F497D"/>
                <w:sz w:val="20"/>
                <w:szCs w:val="20"/>
                <w:lang w:val="en-US" w:eastAsia="zh-CN"/>
              </w:rPr>
            </w:pPr>
            <w:r w:rsidRPr="00A97BF0">
              <w:rPr>
                <w:color w:val="1F497D"/>
                <w:sz w:val="20"/>
                <w:szCs w:val="20"/>
                <w:lang w:val="en-US" w:eastAsia="zh-CN"/>
              </w:rPr>
              <w:t>20</w:t>
            </w:r>
            <w:r w:rsidR="00BE1280" w:rsidRPr="00A97BF0">
              <w:rPr>
                <w:color w:val="1F497D"/>
                <w:sz w:val="20"/>
                <w:szCs w:val="20"/>
                <w:lang w:val="en-US" w:eastAsia="zh-CN"/>
              </w:rPr>
              <w:t>20</w:t>
            </w:r>
          </w:p>
        </w:tc>
      </w:tr>
      <w:tr w:rsidR="00433741" w:rsidRPr="00A97BF0" w14:paraId="078EDDC5" w14:textId="77777777" w:rsidTr="00CE576C">
        <w:trPr>
          <w:trHeight w:val="300"/>
          <w:jc w:val="center"/>
        </w:trPr>
        <w:tc>
          <w:tcPr>
            <w:tcW w:w="1705" w:type="dxa"/>
            <w:tcBorders>
              <w:top w:val="nil"/>
              <w:left w:val="single" w:sz="4" w:space="0" w:color="auto"/>
              <w:bottom w:val="single" w:sz="4" w:space="0" w:color="auto"/>
              <w:right w:val="single" w:sz="4" w:space="0" w:color="auto"/>
            </w:tcBorders>
            <w:shd w:val="clear" w:color="000000" w:fill="DCE6F1"/>
            <w:noWrap/>
            <w:vAlign w:val="bottom"/>
            <w:hideMark/>
          </w:tcPr>
          <w:p w14:paraId="778280F3" w14:textId="77777777" w:rsidR="00433741" w:rsidRPr="00A97BF0" w:rsidRDefault="00433741" w:rsidP="00CE576C">
            <w:pPr>
              <w:pStyle w:val="Tabletexte"/>
              <w:jc w:val="left"/>
              <w:rPr>
                <w:color w:val="1F497D"/>
              </w:rPr>
            </w:pPr>
            <w:r w:rsidRPr="00A97BF0">
              <w:rPr>
                <w:rFonts w:hint="cs"/>
                <w:color w:val="1F497D"/>
                <w:rtl/>
              </w:rPr>
              <w:t>أعضاء القطاعات</w:t>
            </w:r>
          </w:p>
        </w:tc>
        <w:tc>
          <w:tcPr>
            <w:tcW w:w="708" w:type="dxa"/>
            <w:tcBorders>
              <w:top w:val="nil"/>
              <w:left w:val="nil"/>
              <w:bottom w:val="single" w:sz="4" w:space="0" w:color="auto"/>
              <w:right w:val="single" w:sz="4" w:space="0" w:color="auto"/>
            </w:tcBorders>
            <w:shd w:val="clear" w:color="000000" w:fill="DCE6F1"/>
            <w:noWrap/>
            <w:vAlign w:val="bottom"/>
          </w:tcPr>
          <w:p w14:paraId="6499ED7A" w14:textId="1CE515C9"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9</w:t>
            </w:r>
            <w:r w:rsidRPr="00A97BF0">
              <w:rPr>
                <w:rFonts w:ascii="Dubai" w:hAnsi="Dubai" w:cs="Dubai"/>
                <w:color w:val="1F497D"/>
                <w:szCs w:val="20"/>
                <w:rtl/>
                <w:lang w:eastAsia="zh-CN"/>
              </w:rPr>
              <w:t>%</w:t>
            </w:r>
          </w:p>
        </w:tc>
        <w:tc>
          <w:tcPr>
            <w:tcW w:w="707" w:type="dxa"/>
            <w:tcBorders>
              <w:top w:val="nil"/>
              <w:left w:val="nil"/>
              <w:bottom w:val="single" w:sz="4" w:space="0" w:color="auto"/>
              <w:right w:val="single" w:sz="4" w:space="0" w:color="auto"/>
            </w:tcBorders>
            <w:shd w:val="clear" w:color="000000" w:fill="DCE6F1"/>
            <w:noWrap/>
            <w:vAlign w:val="bottom"/>
          </w:tcPr>
          <w:p w14:paraId="00383D43" w14:textId="1562D166"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8</w:t>
            </w:r>
            <w:r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14:paraId="0892E1F3" w14:textId="77777777"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98</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05F2DA02" w14:textId="77777777"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98</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50A23F74" w14:textId="77777777"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98</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7B6933AF" w14:textId="77777777"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98</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14:paraId="0DF0C520" w14:textId="28B51788"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7</w:t>
            </w:r>
            <w:r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68C71C89" w14:textId="311345F0"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6</w:t>
            </w:r>
            <w:r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399EB1A6" w14:textId="77777777"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%96</w:t>
            </w:r>
          </w:p>
        </w:tc>
        <w:tc>
          <w:tcPr>
            <w:tcW w:w="815" w:type="dxa"/>
            <w:tcBorders>
              <w:top w:val="nil"/>
              <w:left w:val="nil"/>
              <w:bottom w:val="single" w:sz="4" w:space="0" w:color="auto"/>
              <w:right w:val="single" w:sz="4" w:space="0" w:color="auto"/>
            </w:tcBorders>
            <w:shd w:val="clear" w:color="000000" w:fill="DCE6F1"/>
            <w:vAlign w:val="bottom"/>
          </w:tcPr>
          <w:p w14:paraId="18120D24" w14:textId="355BA709"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en-GB"/>
              </w:rPr>
              <w:t>%9</w:t>
            </w:r>
            <w:r w:rsidR="00BE1280" w:rsidRPr="00A97BF0">
              <w:rPr>
                <w:rFonts w:ascii="Dubai" w:hAnsi="Dubai" w:cs="Dubai"/>
                <w:color w:val="1F497D"/>
                <w:szCs w:val="20"/>
                <w:lang w:eastAsia="en-GB"/>
              </w:rPr>
              <w:t>8</w:t>
            </w:r>
          </w:p>
        </w:tc>
      </w:tr>
      <w:tr w:rsidR="00433741" w:rsidRPr="00A97BF0" w14:paraId="55A46A1A" w14:textId="77777777" w:rsidTr="00CE576C">
        <w:trPr>
          <w:trHeight w:val="300"/>
          <w:jc w:val="center"/>
        </w:trPr>
        <w:tc>
          <w:tcPr>
            <w:tcW w:w="1705" w:type="dxa"/>
            <w:tcBorders>
              <w:top w:val="nil"/>
              <w:left w:val="single" w:sz="4" w:space="0" w:color="auto"/>
              <w:bottom w:val="single" w:sz="4" w:space="0" w:color="auto"/>
              <w:right w:val="single" w:sz="4" w:space="0" w:color="auto"/>
            </w:tcBorders>
            <w:shd w:val="clear" w:color="000000" w:fill="DCE6F1"/>
            <w:noWrap/>
            <w:vAlign w:val="bottom"/>
            <w:hideMark/>
          </w:tcPr>
          <w:p w14:paraId="0EDE912E" w14:textId="77777777" w:rsidR="00433741" w:rsidRPr="00A97BF0" w:rsidRDefault="00433741" w:rsidP="00CE576C">
            <w:pPr>
              <w:pStyle w:val="Tabletexte"/>
              <w:jc w:val="left"/>
              <w:rPr>
                <w:color w:val="1F497D"/>
              </w:rPr>
            </w:pPr>
            <w:r w:rsidRPr="00A97BF0">
              <w:rPr>
                <w:rFonts w:hint="cs"/>
                <w:color w:val="1F497D"/>
                <w:rtl/>
              </w:rPr>
              <w:t>المنتسبون</w:t>
            </w:r>
          </w:p>
        </w:tc>
        <w:tc>
          <w:tcPr>
            <w:tcW w:w="708" w:type="dxa"/>
            <w:tcBorders>
              <w:top w:val="nil"/>
              <w:left w:val="nil"/>
              <w:bottom w:val="single" w:sz="4" w:space="0" w:color="auto"/>
              <w:right w:val="single" w:sz="4" w:space="0" w:color="auto"/>
            </w:tcBorders>
            <w:shd w:val="clear" w:color="000000" w:fill="DCE6F1"/>
            <w:noWrap/>
            <w:vAlign w:val="bottom"/>
          </w:tcPr>
          <w:p w14:paraId="0B74578C" w14:textId="4FC2C61C"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3</w:t>
            </w:r>
            <w:r w:rsidRPr="00A97BF0">
              <w:rPr>
                <w:rFonts w:ascii="Dubai" w:hAnsi="Dubai" w:cs="Dubai"/>
                <w:color w:val="1F497D"/>
                <w:szCs w:val="20"/>
                <w:rtl/>
                <w:lang w:eastAsia="zh-CN"/>
              </w:rPr>
              <w:t>%</w:t>
            </w:r>
          </w:p>
        </w:tc>
        <w:tc>
          <w:tcPr>
            <w:tcW w:w="707" w:type="dxa"/>
            <w:tcBorders>
              <w:top w:val="nil"/>
              <w:left w:val="nil"/>
              <w:bottom w:val="single" w:sz="4" w:space="0" w:color="auto"/>
              <w:right w:val="single" w:sz="4" w:space="0" w:color="auto"/>
            </w:tcBorders>
            <w:shd w:val="clear" w:color="000000" w:fill="DCE6F1"/>
            <w:noWrap/>
            <w:vAlign w:val="bottom"/>
          </w:tcPr>
          <w:p w14:paraId="094F546E" w14:textId="48DEE05B"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4</w:t>
            </w:r>
            <w:r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14:paraId="4366A6C6" w14:textId="0C0E4DE7"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3</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5418D737" w14:textId="77777777"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93</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5805384A" w14:textId="77777777"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93</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5B4D4A85" w14:textId="77777777"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93</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14:paraId="3F30AFC7" w14:textId="350C4C75"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6</w:t>
            </w:r>
            <w:r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49D42881" w14:textId="761BD826"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4</w:t>
            </w:r>
            <w:r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6B22B414" w14:textId="469BEC20"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5</w:t>
            </w:r>
          </w:p>
        </w:tc>
        <w:tc>
          <w:tcPr>
            <w:tcW w:w="815" w:type="dxa"/>
            <w:tcBorders>
              <w:top w:val="nil"/>
              <w:left w:val="nil"/>
              <w:bottom w:val="single" w:sz="4" w:space="0" w:color="auto"/>
              <w:right w:val="single" w:sz="4" w:space="0" w:color="auto"/>
            </w:tcBorders>
            <w:shd w:val="clear" w:color="000000" w:fill="DCE6F1"/>
            <w:vAlign w:val="bottom"/>
          </w:tcPr>
          <w:p w14:paraId="2D634D97" w14:textId="325D51BC"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en-GB"/>
              </w:rPr>
              <w:t>%9</w:t>
            </w:r>
            <w:r w:rsidR="00BE1280" w:rsidRPr="00A97BF0">
              <w:rPr>
                <w:rFonts w:ascii="Dubai" w:hAnsi="Dubai" w:cs="Dubai"/>
                <w:color w:val="1F497D"/>
                <w:szCs w:val="20"/>
                <w:lang w:eastAsia="en-GB"/>
              </w:rPr>
              <w:t>4</w:t>
            </w:r>
          </w:p>
        </w:tc>
      </w:tr>
      <w:tr w:rsidR="00433741" w:rsidRPr="00A97BF0" w14:paraId="63DC886D" w14:textId="77777777" w:rsidTr="00CE576C">
        <w:trPr>
          <w:trHeight w:val="300"/>
          <w:jc w:val="center"/>
        </w:trPr>
        <w:tc>
          <w:tcPr>
            <w:tcW w:w="1705" w:type="dxa"/>
            <w:tcBorders>
              <w:top w:val="nil"/>
              <w:left w:val="single" w:sz="4" w:space="0" w:color="auto"/>
              <w:bottom w:val="single" w:sz="4" w:space="0" w:color="auto"/>
              <w:right w:val="single" w:sz="4" w:space="0" w:color="auto"/>
            </w:tcBorders>
            <w:shd w:val="clear" w:color="000000" w:fill="DCE6F1"/>
            <w:noWrap/>
            <w:vAlign w:val="bottom"/>
            <w:hideMark/>
          </w:tcPr>
          <w:p w14:paraId="1F8755E4" w14:textId="77777777" w:rsidR="00433741" w:rsidRPr="00A97BF0" w:rsidRDefault="00433741" w:rsidP="00CE576C">
            <w:pPr>
              <w:pStyle w:val="Tabletexte"/>
              <w:ind w:right="-57"/>
              <w:jc w:val="left"/>
              <w:rPr>
                <w:color w:val="1F497D"/>
                <w:spacing w:val="-4"/>
              </w:rPr>
            </w:pPr>
            <w:r w:rsidRPr="00A97BF0">
              <w:rPr>
                <w:rFonts w:hint="cs"/>
                <w:color w:val="1F497D"/>
                <w:spacing w:val="-4"/>
                <w:rtl/>
              </w:rPr>
              <w:t>المؤسسات الأكاديمية</w:t>
            </w:r>
          </w:p>
        </w:tc>
        <w:tc>
          <w:tcPr>
            <w:tcW w:w="708" w:type="dxa"/>
            <w:tcBorders>
              <w:top w:val="nil"/>
              <w:left w:val="nil"/>
              <w:bottom w:val="single" w:sz="4" w:space="0" w:color="auto"/>
              <w:right w:val="single" w:sz="4" w:space="0" w:color="auto"/>
            </w:tcBorders>
            <w:shd w:val="clear" w:color="000000" w:fill="DCE6F1"/>
            <w:noWrap/>
            <w:vAlign w:val="bottom"/>
          </w:tcPr>
          <w:p w14:paraId="25F6DBA1" w14:textId="32193454" w:rsidR="00433741" w:rsidRPr="00A97BF0" w:rsidRDefault="00BE1280" w:rsidP="00CE576C">
            <w:pPr>
              <w:pStyle w:val="Tabletext"/>
              <w:rPr>
                <w:rFonts w:ascii="Dubai" w:hAnsi="Dubai" w:cs="Dubai"/>
                <w:color w:val="1F497D"/>
                <w:szCs w:val="20"/>
                <w:lang w:eastAsia="zh-CN"/>
              </w:rPr>
            </w:pPr>
            <w:r w:rsidRPr="00A97BF0">
              <w:rPr>
                <w:rFonts w:ascii="Dubai" w:hAnsi="Dubai" w:cs="Dubai"/>
                <w:color w:val="1F497D"/>
                <w:szCs w:val="20"/>
                <w:lang w:eastAsia="zh-CN"/>
              </w:rPr>
              <w:t>%80</w:t>
            </w:r>
          </w:p>
        </w:tc>
        <w:tc>
          <w:tcPr>
            <w:tcW w:w="707" w:type="dxa"/>
            <w:tcBorders>
              <w:top w:val="nil"/>
              <w:left w:val="nil"/>
              <w:bottom w:val="single" w:sz="4" w:space="0" w:color="auto"/>
              <w:right w:val="single" w:sz="4" w:space="0" w:color="auto"/>
            </w:tcBorders>
            <w:shd w:val="clear" w:color="000000" w:fill="DCE6F1"/>
            <w:noWrap/>
            <w:vAlign w:val="bottom"/>
          </w:tcPr>
          <w:p w14:paraId="0A547420" w14:textId="43CAFE48"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8</w:t>
            </w:r>
            <w:r w:rsidR="00BE1280" w:rsidRPr="00A97BF0">
              <w:rPr>
                <w:rFonts w:ascii="Dubai" w:hAnsi="Dubai" w:cs="Dubai"/>
                <w:color w:val="1F497D"/>
                <w:szCs w:val="20"/>
                <w:lang w:eastAsia="zh-CN"/>
              </w:rPr>
              <w:t>6</w:t>
            </w:r>
            <w:r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14:paraId="64F7B1C9" w14:textId="1C1DEFE6" w:rsidR="00433741" w:rsidRPr="00A97BF0" w:rsidRDefault="00BE1280" w:rsidP="00CE576C">
            <w:pPr>
              <w:pStyle w:val="Tabletext"/>
              <w:rPr>
                <w:rFonts w:ascii="Dubai" w:hAnsi="Dubai" w:cs="Dubai"/>
                <w:color w:val="1F497D"/>
                <w:szCs w:val="20"/>
                <w:lang w:eastAsia="zh-CN"/>
              </w:rPr>
            </w:pPr>
            <w:r w:rsidRPr="00A97BF0">
              <w:rPr>
                <w:rFonts w:ascii="Dubai" w:hAnsi="Dubai" w:cs="Dubai"/>
                <w:color w:val="1F497D"/>
                <w:szCs w:val="20"/>
                <w:lang w:eastAsia="zh-CN"/>
              </w:rPr>
              <w:t>92</w:t>
            </w:r>
            <w:r w:rsidR="00433741"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0D6C54C6" w14:textId="797ACB18"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5</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0FFCE0DC" w14:textId="61B73105"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3</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734B22D9" w14:textId="543FF004"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6</w:t>
            </w:r>
            <w:r w:rsidRPr="00A97BF0">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14:paraId="2484D140" w14:textId="65B5902D"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4</w:t>
            </w:r>
            <w:r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165C45D1" w14:textId="25CFAC22"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3</w:t>
            </w:r>
            <w:r w:rsidRPr="00A97BF0">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6CEF13ED" w14:textId="2EB11ACB"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zh-CN"/>
              </w:rPr>
              <w:t>%9</w:t>
            </w:r>
            <w:r w:rsidR="00BE1280" w:rsidRPr="00A97BF0">
              <w:rPr>
                <w:rFonts w:ascii="Dubai" w:hAnsi="Dubai" w:cs="Dubai"/>
                <w:color w:val="1F497D"/>
                <w:szCs w:val="20"/>
                <w:lang w:eastAsia="zh-CN"/>
              </w:rPr>
              <w:t>5</w:t>
            </w:r>
          </w:p>
        </w:tc>
        <w:tc>
          <w:tcPr>
            <w:tcW w:w="815" w:type="dxa"/>
            <w:tcBorders>
              <w:top w:val="nil"/>
              <w:left w:val="nil"/>
              <w:bottom w:val="single" w:sz="4" w:space="0" w:color="auto"/>
              <w:right w:val="single" w:sz="4" w:space="0" w:color="auto"/>
            </w:tcBorders>
            <w:shd w:val="clear" w:color="000000" w:fill="DCE6F1"/>
            <w:vAlign w:val="bottom"/>
          </w:tcPr>
          <w:p w14:paraId="2ADC635C" w14:textId="6C4B55C7" w:rsidR="00433741" w:rsidRPr="00A97BF0" w:rsidRDefault="00433741" w:rsidP="00CE576C">
            <w:pPr>
              <w:pStyle w:val="Tabletext"/>
              <w:rPr>
                <w:rFonts w:ascii="Dubai" w:hAnsi="Dubai" w:cs="Dubai"/>
                <w:color w:val="1F497D"/>
                <w:szCs w:val="20"/>
                <w:lang w:eastAsia="zh-CN"/>
              </w:rPr>
            </w:pPr>
            <w:r w:rsidRPr="00A97BF0">
              <w:rPr>
                <w:rFonts w:ascii="Dubai" w:hAnsi="Dubai" w:cs="Dubai"/>
                <w:color w:val="1F497D"/>
                <w:szCs w:val="20"/>
                <w:lang w:eastAsia="en-GB"/>
              </w:rPr>
              <w:t>%9</w:t>
            </w:r>
            <w:r w:rsidR="00BE1280" w:rsidRPr="00A97BF0">
              <w:rPr>
                <w:rFonts w:ascii="Dubai" w:hAnsi="Dubai" w:cs="Dubai"/>
                <w:color w:val="1F497D"/>
                <w:szCs w:val="20"/>
                <w:lang w:eastAsia="en-GB"/>
              </w:rPr>
              <w:t>0</w:t>
            </w:r>
          </w:p>
        </w:tc>
      </w:tr>
    </w:tbl>
    <w:p w14:paraId="1E6AACCB" w14:textId="4F5CF555" w:rsidR="00433741" w:rsidRPr="00A97BF0" w:rsidRDefault="00433741" w:rsidP="00433741">
      <w:pPr>
        <w:pStyle w:val="TableNo"/>
        <w:keepLines/>
      </w:pPr>
      <w:r w:rsidRPr="00A97BF0">
        <w:rPr>
          <w:rFonts w:hint="cs"/>
          <w:rtl/>
        </w:rPr>
        <w:t xml:space="preserve">الجدول </w:t>
      </w:r>
      <w:r w:rsidRPr="00A97BF0">
        <w:t>2</w:t>
      </w:r>
    </w:p>
    <w:p w14:paraId="7D73B07F" w14:textId="49E2C76A" w:rsidR="00433741" w:rsidRPr="00A97BF0" w:rsidRDefault="00433741" w:rsidP="00E00C27">
      <w:pPr>
        <w:pStyle w:val="Tabletitle"/>
        <w:keepLines/>
        <w:spacing w:after="120"/>
      </w:pPr>
      <w:r w:rsidRPr="00A97BF0">
        <w:rPr>
          <w:rFonts w:hint="cs"/>
          <w:rtl/>
        </w:rPr>
        <w:t xml:space="preserve">تطور الديون الحالية والمتأخرات المستحقة على أعضاء القطاعات والمنتسبين </w:t>
      </w:r>
      <w:r w:rsidR="00A641AC">
        <w:rPr>
          <w:rFonts w:hint="cs"/>
          <w:rtl/>
        </w:rPr>
        <w:t>والهيئات</w:t>
      </w:r>
      <w:r w:rsidRPr="00A97BF0">
        <w:rPr>
          <w:rFonts w:hint="cs"/>
          <w:rtl/>
        </w:rPr>
        <w:t xml:space="preserve"> الأكاديمية</w:t>
      </w:r>
      <w:r w:rsidRPr="00A97BF0">
        <w:rPr>
          <w:rtl/>
          <w:lang w:bidi="ar-EG"/>
        </w:rPr>
        <w:br/>
      </w:r>
      <w:r w:rsidRPr="00A97BF0">
        <w:rPr>
          <w:rFonts w:hint="cs"/>
          <w:rtl/>
          <w:lang w:bidi="ar-EG"/>
        </w:rPr>
        <w:t>(بآلاف الفرنكات السويسرية)</w:t>
      </w:r>
    </w:p>
    <w:tbl>
      <w:tblPr>
        <w:bidiVisual/>
        <w:tblW w:w="4980" w:type="pct"/>
        <w:jc w:val="center"/>
        <w:tblLayout w:type="fixed"/>
        <w:tblLook w:val="04A0" w:firstRow="1" w:lastRow="0" w:firstColumn="1" w:lastColumn="0" w:noHBand="0" w:noVBand="1"/>
      </w:tblPr>
      <w:tblGrid>
        <w:gridCol w:w="1382"/>
        <w:gridCol w:w="820"/>
        <w:gridCol w:w="820"/>
        <w:gridCol w:w="821"/>
        <w:gridCol w:w="821"/>
        <w:gridCol w:w="821"/>
        <w:gridCol w:w="821"/>
        <w:gridCol w:w="821"/>
        <w:gridCol w:w="821"/>
        <w:gridCol w:w="821"/>
        <w:gridCol w:w="821"/>
      </w:tblGrid>
      <w:tr w:rsidR="00433741" w:rsidRPr="00A97BF0" w14:paraId="02DFF657" w14:textId="77777777" w:rsidTr="00CE576C">
        <w:trPr>
          <w:trHeight w:val="300"/>
          <w:jc w:val="center"/>
        </w:trPr>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4706A6" w14:textId="77777777" w:rsidR="00433741" w:rsidRPr="00A97BF0" w:rsidRDefault="00433741" w:rsidP="00CE576C">
            <w:pPr>
              <w:pStyle w:val="Tablehead0"/>
              <w:keepNext/>
              <w:keepLines/>
              <w:bidi/>
              <w:spacing w:before="60" w:after="60" w:line="260" w:lineRule="exact"/>
              <w:rPr>
                <w:color w:val="1F497D"/>
                <w:sz w:val="20"/>
                <w:szCs w:val="20"/>
              </w:rPr>
            </w:pPr>
            <w:r w:rsidRPr="00A97BF0">
              <w:rPr>
                <w:rFonts w:hint="cs"/>
                <w:color w:val="1F497D"/>
                <w:sz w:val="20"/>
                <w:szCs w:val="20"/>
                <w:rtl/>
              </w:rPr>
              <w:t>الديون</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71D6FAB9" w14:textId="605733C8" w:rsidR="00433741" w:rsidRPr="00A97BF0" w:rsidRDefault="00433741" w:rsidP="00CE576C">
            <w:pPr>
              <w:pStyle w:val="Tablehead0"/>
              <w:keepNext/>
              <w:keepLines/>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1</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5F5D850A" w14:textId="6A3CA92C" w:rsidR="00433741" w:rsidRPr="00A97BF0" w:rsidRDefault="00433741" w:rsidP="00CE576C">
            <w:pPr>
              <w:pStyle w:val="Tablehead0"/>
              <w:keepNext/>
              <w:keepLines/>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2</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14:paraId="21C5B7F6" w14:textId="21985E16" w:rsidR="00433741" w:rsidRPr="00A97BF0" w:rsidRDefault="00433741" w:rsidP="00CE576C">
            <w:pPr>
              <w:pStyle w:val="Tablehead0"/>
              <w:keepNext/>
              <w:keepLines/>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3</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392F1E5A" w14:textId="551A215A" w:rsidR="00433741" w:rsidRPr="00A97BF0" w:rsidRDefault="00433741" w:rsidP="00CE576C">
            <w:pPr>
              <w:pStyle w:val="Tablehead0"/>
              <w:keepNext/>
              <w:keepLines/>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4</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5FAC2F32" w14:textId="199C2652" w:rsidR="00433741" w:rsidRPr="00A97BF0" w:rsidRDefault="00433741" w:rsidP="00CE576C">
            <w:pPr>
              <w:pStyle w:val="Tablehead0"/>
              <w:keepNext/>
              <w:keepLines/>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5</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6B9B7C76" w14:textId="680A2E3C" w:rsidR="00433741" w:rsidRPr="00A97BF0" w:rsidRDefault="00433741" w:rsidP="00CE576C">
            <w:pPr>
              <w:pStyle w:val="Tablehead0"/>
              <w:keepNext/>
              <w:keepLines/>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6</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470298E7" w14:textId="3676B1F0" w:rsidR="00433741" w:rsidRPr="00A97BF0" w:rsidRDefault="00433741" w:rsidP="00CE576C">
            <w:pPr>
              <w:pStyle w:val="Tablehead0"/>
              <w:keepNext/>
              <w:keepLines/>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7</w:t>
            </w:r>
          </w:p>
        </w:tc>
        <w:tc>
          <w:tcPr>
            <w:tcW w:w="821" w:type="dxa"/>
            <w:tcBorders>
              <w:top w:val="single" w:sz="4" w:space="0" w:color="auto"/>
              <w:left w:val="nil"/>
              <w:bottom w:val="single" w:sz="4" w:space="0" w:color="auto"/>
              <w:right w:val="single" w:sz="4" w:space="0" w:color="auto"/>
            </w:tcBorders>
            <w:shd w:val="clear" w:color="000000" w:fill="FFFFFF"/>
            <w:vAlign w:val="bottom"/>
          </w:tcPr>
          <w:p w14:paraId="49B0AE42" w14:textId="2DF2C11D" w:rsidR="00433741" w:rsidRPr="00A97BF0" w:rsidRDefault="00433741" w:rsidP="00CE576C">
            <w:pPr>
              <w:pStyle w:val="Tablehead0"/>
              <w:keepNext/>
              <w:keepLines/>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8</w:t>
            </w:r>
          </w:p>
        </w:tc>
        <w:tc>
          <w:tcPr>
            <w:tcW w:w="821" w:type="dxa"/>
            <w:tcBorders>
              <w:top w:val="single" w:sz="4" w:space="0" w:color="auto"/>
              <w:left w:val="nil"/>
              <w:bottom w:val="single" w:sz="4" w:space="0" w:color="auto"/>
              <w:right w:val="single" w:sz="4" w:space="0" w:color="auto"/>
            </w:tcBorders>
            <w:shd w:val="clear" w:color="000000" w:fill="FFFFFF"/>
          </w:tcPr>
          <w:p w14:paraId="1A19F9BD" w14:textId="4578E59B" w:rsidR="00433741" w:rsidRPr="00A97BF0" w:rsidRDefault="00433741" w:rsidP="00CE576C">
            <w:pPr>
              <w:pStyle w:val="Tablehead0"/>
              <w:keepNext/>
              <w:keepLines/>
              <w:bidi/>
              <w:spacing w:before="60" w:after="60" w:line="260" w:lineRule="exact"/>
              <w:rPr>
                <w:color w:val="1F497D"/>
                <w:sz w:val="20"/>
                <w:szCs w:val="20"/>
                <w:lang w:eastAsia="zh-CN"/>
              </w:rPr>
            </w:pPr>
            <w:r w:rsidRPr="00A97BF0">
              <w:rPr>
                <w:color w:val="1F497D"/>
                <w:sz w:val="20"/>
                <w:szCs w:val="20"/>
                <w:lang w:eastAsia="zh-CN"/>
              </w:rPr>
              <w:t>201</w:t>
            </w:r>
            <w:r w:rsidR="00BE1280" w:rsidRPr="00A97BF0">
              <w:rPr>
                <w:color w:val="1F497D"/>
                <w:sz w:val="20"/>
                <w:szCs w:val="20"/>
                <w:lang w:eastAsia="zh-CN"/>
              </w:rPr>
              <w:t>9</w:t>
            </w:r>
          </w:p>
        </w:tc>
        <w:tc>
          <w:tcPr>
            <w:tcW w:w="821" w:type="dxa"/>
            <w:tcBorders>
              <w:top w:val="single" w:sz="4" w:space="0" w:color="auto"/>
              <w:left w:val="nil"/>
              <w:bottom w:val="single" w:sz="4" w:space="0" w:color="auto"/>
              <w:right w:val="single" w:sz="4" w:space="0" w:color="auto"/>
            </w:tcBorders>
            <w:shd w:val="clear" w:color="000000" w:fill="FFFFFF"/>
          </w:tcPr>
          <w:p w14:paraId="718E8061" w14:textId="40E1D8E3" w:rsidR="00433741" w:rsidRPr="00A97BF0" w:rsidRDefault="00433741" w:rsidP="00CE576C">
            <w:pPr>
              <w:pStyle w:val="Tablehead0"/>
              <w:keepNext/>
              <w:keepLines/>
              <w:bidi/>
              <w:spacing w:before="60" w:after="60" w:line="260" w:lineRule="exact"/>
              <w:rPr>
                <w:color w:val="1F497D"/>
                <w:sz w:val="20"/>
                <w:szCs w:val="20"/>
                <w:lang w:eastAsia="zh-CN"/>
              </w:rPr>
            </w:pPr>
            <w:r w:rsidRPr="00A97BF0">
              <w:rPr>
                <w:color w:val="1F497D"/>
                <w:sz w:val="20"/>
                <w:szCs w:val="20"/>
                <w:lang w:eastAsia="zh-CN"/>
              </w:rPr>
              <w:t>20</w:t>
            </w:r>
            <w:r w:rsidR="00BE1280" w:rsidRPr="00A97BF0">
              <w:rPr>
                <w:color w:val="1F497D"/>
                <w:sz w:val="20"/>
                <w:szCs w:val="20"/>
                <w:lang w:eastAsia="zh-CN"/>
              </w:rPr>
              <w:t>20</w:t>
            </w:r>
          </w:p>
        </w:tc>
      </w:tr>
      <w:tr w:rsidR="00433741" w:rsidRPr="00A97BF0" w14:paraId="0DB7CC0B" w14:textId="77777777" w:rsidTr="00CE576C">
        <w:trPr>
          <w:trHeight w:val="60"/>
          <w:jc w:val="center"/>
        </w:trPr>
        <w:tc>
          <w:tcPr>
            <w:tcW w:w="1384" w:type="dxa"/>
            <w:tcBorders>
              <w:top w:val="nil"/>
              <w:left w:val="single" w:sz="4" w:space="0" w:color="auto"/>
              <w:bottom w:val="single" w:sz="4" w:space="0" w:color="auto"/>
              <w:right w:val="single" w:sz="4" w:space="0" w:color="auto"/>
            </w:tcBorders>
            <w:shd w:val="clear" w:color="000000" w:fill="DCE6F1"/>
            <w:vAlign w:val="bottom"/>
            <w:hideMark/>
          </w:tcPr>
          <w:p w14:paraId="64FA06B3" w14:textId="77777777" w:rsidR="00433741" w:rsidRPr="00A97BF0" w:rsidRDefault="00433741" w:rsidP="00CE576C">
            <w:pPr>
              <w:pStyle w:val="Tabletexte"/>
              <w:jc w:val="left"/>
              <w:rPr>
                <w:color w:val="1F497D"/>
              </w:rPr>
            </w:pPr>
            <w:r w:rsidRPr="00A97BF0">
              <w:rPr>
                <w:rFonts w:hint="cs"/>
                <w:color w:val="1F497D"/>
                <w:rtl/>
              </w:rPr>
              <w:t xml:space="preserve">الديون الحالية </w:t>
            </w:r>
            <w:r w:rsidRPr="00A97BF0">
              <w:rPr>
                <w:color w:val="1F497D"/>
              </w:rPr>
              <w:br/>
            </w:r>
            <w:r w:rsidRPr="00A97BF0">
              <w:rPr>
                <w:rFonts w:hint="cs"/>
                <w:color w:val="1F497D"/>
                <w:rtl/>
              </w:rPr>
              <w:t>(المساهمات)</w:t>
            </w:r>
          </w:p>
        </w:tc>
        <w:tc>
          <w:tcPr>
            <w:tcW w:w="821" w:type="dxa"/>
            <w:tcBorders>
              <w:top w:val="nil"/>
              <w:left w:val="nil"/>
              <w:bottom w:val="single" w:sz="4" w:space="0" w:color="auto"/>
              <w:right w:val="single" w:sz="4" w:space="0" w:color="auto"/>
            </w:tcBorders>
            <w:shd w:val="clear" w:color="000000" w:fill="DCE6F1"/>
            <w:noWrap/>
            <w:vAlign w:val="bottom"/>
          </w:tcPr>
          <w:p w14:paraId="66DFE97A" w14:textId="7D11F83F" w:rsidR="00433741" w:rsidRPr="00A97BF0" w:rsidRDefault="00BE1280"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374</w:t>
            </w:r>
          </w:p>
        </w:tc>
        <w:tc>
          <w:tcPr>
            <w:tcW w:w="821" w:type="dxa"/>
            <w:tcBorders>
              <w:top w:val="nil"/>
              <w:left w:val="nil"/>
              <w:bottom w:val="single" w:sz="4" w:space="0" w:color="auto"/>
              <w:right w:val="single" w:sz="4" w:space="0" w:color="auto"/>
            </w:tcBorders>
            <w:shd w:val="clear" w:color="000000" w:fill="DCE6F1"/>
            <w:noWrap/>
            <w:vAlign w:val="bottom"/>
          </w:tcPr>
          <w:p w14:paraId="370CE61B" w14:textId="74AF5FB5" w:rsidR="00433741" w:rsidRPr="00A97BF0" w:rsidRDefault="00BE1280"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469</w:t>
            </w:r>
          </w:p>
        </w:tc>
        <w:tc>
          <w:tcPr>
            <w:tcW w:w="822" w:type="dxa"/>
            <w:tcBorders>
              <w:top w:val="nil"/>
              <w:left w:val="nil"/>
              <w:bottom w:val="single" w:sz="4" w:space="0" w:color="auto"/>
              <w:right w:val="single" w:sz="4" w:space="0" w:color="auto"/>
            </w:tcBorders>
            <w:shd w:val="clear" w:color="000000" w:fill="DCE6F1"/>
            <w:noWrap/>
            <w:vAlign w:val="bottom"/>
          </w:tcPr>
          <w:p w14:paraId="04E46C29" w14:textId="3A7C898B"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4</w:t>
            </w:r>
            <w:r w:rsidR="00BE1280" w:rsidRPr="00A97BF0">
              <w:rPr>
                <w:rFonts w:ascii="Dubai" w:hAnsi="Dubai" w:cs="Dubai"/>
                <w:color w:val="1F497D"/>
                <w:szCs w:val="20"/>
                <w:lang w:eastAsia="zh-CN"/>
              </w:rPr>
              <w:t>70</w:t>
            </w:r>
          </w:p>
        </w:tc>
        <w:tc>
          <w:tcPr>
            <w:tcW w:w="821" w:type="dxa"/>
            <w:tcBorders>
              <w:top w:val="nil"/>
              <w:left w:val="nil"/>
              <w:bottom w:val="single" w:sz="4" w:space="0" w:color="auto"/>
              <w:right w:val="single" w:sz="4" w:space="0" w:color="auto"/>
            </w:tcBorders>
            <w:shd w:val="clear" w:color="000000" w:fill="DCE6F1"/>
            <w:noWrap/>
            <w:vAlign w:val="bottom"/>
          </w:tcPr>
          <w:p w14:paraId="4A1605E9" w14:textId="0B4FEEEE"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4</w:t>
            </w:r>
            <w:r w:rsidR="00BE1280" w:rsidRPr="00A97BF0">
              <w:rPr>
                <w:rFonts w:ascii="Dubai" w:hAnsi="Dubai" w:cs="Dubai"/>
                <w:color w:val="1F497D"/>
                <w:szCs w:val="20"/>
                <w:lang w:eastAsia="zh-CN"/>
              </w:rPr>
              <w:t>87</w:t>
            </w:r>
          </w:p>
        </w:tc>
        <w:tc>
          <w:tcPr>
            <w:tcW w:w="821" w:type="dxa"/>
            <w:tcBorders>
              <w:top w:val="nil"/>
              <w:left w:val="nil"/>
              <w:bottom w:val="single" w:sz="4" w:space="0" w:color="auto"/>
              <w:right w:val="single" w:sz="4" w:space="0" w:color="auto"/>
            </w:tcBorders>
            <w:shd w:val="clear" w:color="000000" w:fill="DCE6F1"/>
            <w:noWrap/>
            <w:vAlign w:val="bottom"/>
          </w:tcPr>
          <w:p w14:paraId="49ED8B25" w14:textId="062710C6"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4</w:t>
            </w:r>
            <w:r w:rsidR="00BE1280" w:rsidRPr="00A97BF0">
              <w:rPr>
                <w:rFonts w:ascii="Dubai" w:hAnsi="Dubai" w:cs="Dubai"/>
                <w:color w:val="1F497D"/>
                <w:szCs w:val="20"/>
                <w:lang w:eastAsia="zh-CN"/>
              </w:rPr>
              <w:t>41</w:t>
            </w:r>
          </w:p>
        </w:tc>
        <w:tc>
          <w:tcPr>
            <w:tcW w:w="821" w:type="dxa"/>
            <w:tcBorders>
              <w:top w:val="nil"/>
              <w:left w:val="nil"/>
              <w:bottom w:val="single" w:sz="4" w:space="0" w:color="auto"/>
              <w:right w:val="single" w:sz="4" w:space="0" w:color="auto"/>
            </w:tcBorders>
            <w:shd w:val="clear" w:color="000000" w:fill="DCE6F1"/>
            <w:noWrap/>
            <w:vAlign w:val="bottom"/>
          </w:tcPr>
          <w:p w14:paraId="38FFD991" w14:textId="6B0C43C2" w:rsidR="00433741" w:rsidRPr="00A97BF0" w:rsidRDefault="00BE1280"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515</w:t>
            </w:r>
          </w:p>
        </w:tc>
        <w:tc>
          <w:tcPr>
            <w:tcW w:w="821" w:type="dxa"/>
            <w:tcBorders>
              <w:top w:val="nil"/>
              <w:left w:val="nil"/>
              <w:bottom w:val="single" w:sz="4" w:space="0" w:color="auto"/>
              <w:right w:val="single" w:sz="4" w:space="0" w:color="auto"/>
            </w:tcBorders>
            <w:shd w:val="clear" w:color="000000" w:fill="DCE6F1"/>
            <w:noWrap/>
            <w:vAlign w:val="bottom"/>
          </w:tcPr>
          <w:p w14:paraId="4A4A6252" w14:textId="37B4128B"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5</w:t>
            </w:r>
            <w:r w:rsidR="00BE1280" w:rsidRPr="00A97BF0">
              <w:rPr>
                <w:rFonts w:ascii="Dubai" w:hAnsi="Dubai" w:cs="Dubai"/>
                <w:color w:val="1F497D"/>
                <w:szCs w:val="20"/>
                <w:lang w:eastAsia="zh-CN"/>
              </w:rPr>
              <w:t>42</w:t>
            </w:r>
          </w:p>
        </w:tc>
        <w:tc>
          <w:tcPr>
            <w:tcW w:w="821" w:type="dxa"/>
            <w:tcBorders>
              <w:top w:val="nil"/>
              <w:left w:val="nil"/>
              <w:bottom w:val="single" w:sz="4" w:space="0" w:color="auto"/>
              <w:right w:val="single" w:sz="4" w:space="0" w:color="auto"/>
            </w:tcBorders>
            <w:shd w:val="clear" w:color="000000" w:fill="DCE6F1"/>
            <w:vAlign w:val="bottom"/>
          </w:tcPr>
          <w:p w14:paraId="22AACB0B" w14:textId="67713C63" w:rsidR="00433741" w:rsidRPr="00A97BF0" w:rsidRDefault="00BE1280"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871</w:t>
            </w:r>
          </w:p>
        </w:tc>
        <w:tc>
          <w:tcPr>
            <w:tcW w:w="821" w:type="dxa"/>
            <w:tcBorders>
              <w:top w:val="nil"/>
              <w:left w:val="nil"/>
              <w:bottom w:val="single" w:sz="4" w:space="0" w:color="auto"/>
              <w:right w:val="single" w:sz="4" w:space="0" w:color="auto"/>
            </w:tcBorders>
            <w:shd w:val="clear" w:color="000000" w:fill="DCE6F1"/>
            <w:vAlign w:val="bottom"/>
          </w:tcPr>
          <w:p w14:paraId="0D3C2404" w14:textId="09CA7134" w:rsidR="00433741" w:rsidRPr="00A97BF0" w:rsidRDefault="00BE1280"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720</w:t>
            </w:r>
          </w:p>
        </w:tc>
        <w:tc>
          <w:tcPr>
            <w:tcW w:w="821" w:type="dxa"/>
            <w:tcBorders>
              <w:top w:val="nil"/>
              <w:left w:val="nil"/>
              <w:bottom w:val="single" w:sz="4" w:space="0" w:color="auto"/>
              <w:right w:val="single" w:sz="4" w:space="0" w:color="auto"/>
            </w:tcBorders>
            <w:shd w:val="clear" w:color="000000" w:fill="DCE6F1"/>
            <w:vAlign w:val="bottom"/>
          </w:tcPr>
          <w:p w14:paraId="573E57B6" w14:textId="71A9592F" w:rsidR="00433741" w:rsidRPr="00A97BF0" w:rsidRDefault="00BE1280"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493</w:t>
            </w:r>
          </w:p>
        </w:tc>
      </w:tr>
      <w:tr w:rsidR="00433741" w:rsidRPr="00A97BF0" w14:paraId="484430FA" w14:textId="77777777" w:rsidTr="00CE576C">
        <w:trPr>
          <w:trHeight w:val="60"/>
          <w:jc w:val="center"/>
        </w:trPr>
        <w:tc>
          <w:tcPr>
            <w:tcW w:w="1384" w:type="dxa"/>
            <w:tcBorders>
              <w:top w:val="nil"/>
              <w:left w:val="single" w:sz="4" w:space="0" w:color="auto"/>
              <w:bottom w:val="single" w:sz="4" w:space="0" w:color="auto"/>
              <w:right w:val="single" w:sz="4" w:space="0" w:color="auto"/>
            </w:tcBorders>
            <w:shd w:val="clear" w:color="000000" w:fill="DCE6F1"/>
            <w:vAlign w:val="bottom"/>
            <w:hideMark/>
          </w:tcPr>
          <w:p w14:paraId="5F1B7D30" w14:textId="77777777" w:rsidR="00433741" w:rsidRPr="00A97BF0" w:rsidRDefault="00433741" w:rsidP="00CE576C">
            <w:pPr>
              <w:pStyle w:val="Tabletexte"/>
              <w:jc w:val="left"/>
              <w:rPr>
                <w:color w:val="1F497D"/>
              </w:rPr>
            </w:pPr>
            <w:r w:rsidRPr="00A97BF0">
              <w:rPr>
                <w:rFonts w:hint="cs"/>
                <w:color w:val="1F497D"/>
                <w:rtl/>
              </w:rPr>
              <w:t>المتأخرات (المساهمات)</w:t>
            </w:r>
          </w:p>
        </w:tc>
        <w:tc>
          <w:tcPr>
            <w:tcW w:w="821" w:type="dxa"/>
            <w:tcBorders>
              <w:top w:val="nil"/>
              <w:left w:val="nil"/>
              <w:bottom w:val="single" w:sz="4" w:space="0" w:color="auto"/>
              <w:right w:val="single" w:sz="4" w:space="0" w:color="auto"/>
            </w:tcBorders>
            <w:shd w:val="clear" w:color="000000" w:fill="DCE6F1"/>
            <w:noWrap/>
            <w:vAlign w:val="bottom"/>
          </w:tcPr>
          <w:p w14:paraId="3C9E874F" w14:textId="24698EEC"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19 </w:t>
            </w:r>
            <w:r w:rsidR="00BE1280" w:rsidRPr="00A97BF0">
              <w:rPr>
                <w:rFonts w:ascii="Dubai" w:hAnsi="Dubai" w:cs="Dubai"/>
                <w:color w:val="1F497D"/>
                <w:szCs w:val="20"/>
                <w:lang w:eastAsia="zh-CN"/>
              </w:rPr>
              <w:t>149</w:t>
            </w:r>
          </w:p>
        </w:tc>
        <w:tc>
          <w:tcPr>
            <w:tcW w:w="821" w:type="dxa"/>
            <w:tcBorders>
              <w:top w:val="nil"/>
              <w:left w:val="nil"/>
              <w:bottom w:val="single" w:sz="4" w:space="0" w:color="auto"/>
              <w:right w:val="single" w:sz="4" w:space="0" w:color="auto"/>
            </w:tcBorders>
            <w:shd w:val="clear" w:color="000000" w:fill="DCE6F1"/>
            <w:noWrap/>
            <w:vAlign w:val="bottom"/>
          </w:tcPr>
          <w:p w14:paraId="28B9B89E" w14:textId="75E27573"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w:t>
            </w:r>
            <w:r w:rsidR="00BE1280" w:rsidRPr="00A97BF0">
              <w:rPr>
                <w:rFonts w:ascii="Dubai" w:hAnsi="Dubai" w:cs="Dubai"/>
                <w:color w:val="1F497D"/>
                <w:szCs w:val="20"/>
                <w:lang w:eastAsia="zh-CN"/>
              </w:rPr>
              <w:t>7</w:t>
            </w:r>
            <w:r w:rsidRPr="00A97BF0">
              <w:rPr>
                <w:rFonts w:ascii="Dubai" w:hAnsi="Dubai" w:cs="Dubai"/>
                <w:color w:val="1F497D"/>
                <w:szCs w:val="20"/>
                <w:lang w:eastAsia="zh-CN"/>
              </w:rPr>
              <w:t> </w:t>
            </w:r>
            <w:r w:rsidR="00BE1280" w:rsidRPr="00A97BF0">
              <w:rPr>
                <w:rFonts w:ascii="Dubai" w:hAnsi="Dubai" w:cs="Dubai"/>
                <w:color w:val="1F497D"/>
                <w:szCs w:val="20"/>
                <w:lang w:eastAsia="zh-CN"/>
              </w:rPr>
              <w:t>758</w:t>
            </w:r>
          </w:p>
        </w:tc>
        <w:tc>
          <w:tcPr>
            <w:tcW w:w="822" w:type="dxa"/>
            <w:tcBorders>
              <w:top w:val="nil"/>
              <w:left w:val="nil"/>
              <w:bottom w:val="single" w:sz="4" w:space="0" w:color="auto"/>
              <w:right w:val="single" w:sz="4" w:space="0" w:color="auto"/>
            </w:tcBorders>
            <w:shd w:val="clear" w:color="000000" w:fill="DCE6F1"/>
            <w:noWrap/>
            <w:vAlign w:val="bottom"/>
          </w:tcPr>
          <w:p w14:paraId="77EC53D8" w14:textId="4D0CAA31"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w:t>
            </w:r>
            <w:r w:rsidR="00BE1280" w:rsidRPr="00A97BF0">
              <w:rPr>
                <w:rFonts w:ascii="Dubai" w:hAnsi="Dubai" w:cs="Dubai"/>
                <w:color w:val="1F497D"/>
                <w:szCs w:val="20"/>
                <w:lang w:eastAsia="zh-CN"/>
              </w:rPr>
              <w:t>6</w:t>
            </w:r>
            <w:r w:rsidRPr="00A97BF0">
              <w:rPr>
                <w:rFonts w:ascii="Dubai" w:hAnsi="Dubai" w:cs="Dubai"/>
                <w:color w:val="1F497D"/>
                <w:szCs w:val="20"/>
                <w:lang w:eastAsia="zh-CN"/>
              </w:rPr>
              <w:t> </w:t>
            </w:r>
            <w:r w:rsidR="00BE1280" w:rsidRPr="00A97BF0">
              <w:rPr>
                <w:rFonts w:ascii="Dubai" w:hAnsi="Dubai" w:cs="Dubai"/>
                <w:color w:val="1F497D"/>
                <w:szCs w:val="20"/>
                <w:lang w:eastAsia="zh-CN"/>
              </w:rPr>
              <w:t>484</w:t>
            </w:r>
          </w:p>
        </w:tc>
        <w:tc>
          <w:tcPr>
            <w:tcW w:w="821" w:type="dxa"/>
            <w:tcBorders>
              <w:top w:val="nil"/>
              <w:left w:val="nil"/>
              <w:bottom w:val="single" w:sz="4" w:space="0" w:color="auto"/>
              <w:right w:val="single" w:sz="4" w:space="0" w:color="auto"/>
            </w:tcBorders>
            <w:shd w:val="clear" w:color="000000" w:fill="DCE6F1"/>
            <w:noWrap/>
            <w:vAlign w:val="bottom"/>
          </w:tcPr>
          <w:p w14:paraId="40598C7D" w14:textId="50F6AC48"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16 </w:t>
            </w:r>
            <w:r w:rsidR="00BE1280" w:rsidRPr="00A97BF0">
              <w:rPr>
                <w:rFonts w:ascii="Dubai" w:hAnsi="Dubai" w:cs="Dubai"/>
                <w:color w:val="1F497D"/>
                <w:szCs w:val="20"/>
                <w:lang w:eastAsia="zh-CN"/>
              </w:rPr>
              <w:t>729</w:t>
            </w:r>
          </w:p>
        </w:tc>
        <w:tc>
          <w:tcPr>
            <w:tcW w:w="821" w:type="dxa"/>
            <w:tcBorders>
              <w:top w:val="nil"/>
              <w:left w:val="nil"/>
              <w:bottom w:val="single" w:sz="4" w:space="0" w:color="auto"/>
              <w:right w:val="single" w:sz="4" w:space="0" w:color="auto"/>
            </w:tcBorders>
            <w:shd w:val="clear" w:color="000000" w:fill="DCE6F1"/>
            <w:noWrap/>
            <w:vAlign w:val="bottom"/>
          </w:tcPr>
          <w:p w14:paraId="466F7D8A" w14:textId="372AC027"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16 </w:t>
            </w:r>
            <w:r w:rsidR="00BE1280" w:rsidRPr="00A97BF0">
              <w:rPr>
                <w:rFonts w:ascii="Dubai" w:hAnsi="Dubai" w:cs="Dubai"/>
                <w:color w:val="1F497D"/>
                <w:szCs w:val="20"/>
                <w:lang w:eastAsia="zh-CN"/>
              </w:rPr>
              <w:t>300</w:t>
            </w:r>
          </w:p>
        </w:tc>
        <w:tc>
          <w:tcPr>
            <w:tcW w:w="821" w:type="dxa"/>
            <w:tcBorders>
              <w:top w:val="nil"/>
              <w:left w:val="nil"/>
              <w:bottom w:val="single" w:sz="4" w:space="0" w:color="auto"/>
              <w:right w:val="single" w:sz="4" w:space="0" w:color="auto"/>
            </w:tcBorders>
            <w:shd w:val="clear" w:color="000000" w:fill="DCE6F1"/>
            <w:noWrap/>
            <w:vAlign w:val="bottom"/>
          </w:tcPr>
          <w:p w14:paraId="3E2FE0B6" w14:textId="4C310887"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w:t>
            </w:r>
            <w:r w:rsidR="00BE1280" w:rsidRPr="00A97BF0">
              <w:rPr>
                <w:rFonts w:ascii="Dubai" w:hAnsi="Dubai" w:cs="Dubai"/>
                <w:color w:val="1F497D"/>
                <w:szCs w:val="20"/>
                <w:lang w:eastAsia="zh-CN"/>
              </w:rPr>
              <w:t>5</w:t>
            </w:r>
            <w:r w:rsidRPr="00A97BF0">
              <w:rPr>
                <w:rFonts w:ascii="Dubai" w:hAnsi="Dubai" w:cs="Dubai"/>
                <w:color w:val="1F497D"/>
                <w:szCs w:val="20"/>
                <w:lang w:eastAsia="zh-CN"/>
              </w:rPr>
              <w:t> </w:t>
            </w:r>
            <w:r w:rsidR="00BE1280" w:rsidRPr="00A97BF0">
              <w:rPr>
                <w:rFonts w:ascii="Dubai" w:hAnsi="Dubai" w:cs="Dubai"/>
                <w:color w:val="1F497D"/>
                <w:szCs w:val="20"/>
                <w:lang w:eastAsia="zh-CN"/>
              </w:rPr>
              <w:t>367</w:t>
            </w:r>
          </w:p>
        </w:tc>
        <w:tc>
          <w:tcPr>
            <w:tcW w:w="821" w:type="dxa"/>
            <w:tcBorders>
              <w:top w:val="nil"/>
              <w:left w:val="nil"/>
              <w:bottom w:val="single" w:sz="4" w:space="0" w:color="auto"/>
              <w:right w:val="single" w:sz="4" w:space="0" w:color="auto"/>
            </w:tcBorders>
            <w:shd w:val="clear" w:color="000000" w:fill="DCE6F1"/>
            <w:noWrap/>
            <w:vAlign w:val="bottom"/>
          </w:tcPr>
          <w:p w14:paraId="4DCC8E31" w14:textId="2E7678F5"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w:t>
            </w:r>
            <w:r w:rsidR="00BE1280" w:rsidRPr="00A97BF0">
              <w:rPr>
                <w:rFonts w:ascii="Dubai" w:hAnsi="Dubai" w:cs="Dubai"/>
                <w:color w:val="1F497D"/>
                <w:szCs w:val="20"/>
                <w:lang w:eastAsia="zh-CN"/>
              </w:rPr>
              <w:t>3</w:t>
            </w:r>
            <w:r w:rsidRPr="00A97BF0">
              <w:rPr>
                <w:rFonts w:ascii="Dubai" w:hAnsi="Dubai" w:cs="Dubai"/>
                <w:color w:val="1F497D"/>
                <w:szCs w:val="20"/>
                <w:lang w:eastAsia="zh-CN"/>
              </w:rPr>
              <w:t> </w:t>
            </w:r>
            <w:r w:rsidR="00BE1280" w:rsidRPr="00A97BF0">
              <w:rPr>
                <w:rFonts w:ascii="Dubai" w:hAnsi="Dubai" w:cs="Dubai"/>
                <w:color w:val="1F497D"/>
                <w:szCs w:val="20"/>
                <w:lang w:eastAsia="zh-CN"/>
              </w:rPr>
              <w:t>938</w:t>
            </w:r>
          </w:p>
        </w:tc>
        <w:tc>
          <w:tcPr>
            <w:tcW w:w="821" w:type="dxa"/>
            <w:tcBorders>
              <w:top w:val="nil"/>
              <w:left w:val="nil"/>
              <w:bottom w:val="single" w:sz="4" w:space="0" w:color="auto"/>
              <w:right w:val="single" w:sz="4" w:space="0" w:color="auto"/>
            </w:tcBorders>
            <w:shd w:val="clear" w:color="000000" w:fill="DCE6F1"/>
            <w:vAlign w:val="bottom"/>
          </w:tcPr>
          <w:p w14:paraId="3B77D31B" w14:textId="0452C571"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w:t>
            </w:r>
            <w:r w:rsidR="00BE1280" w:rsidRPr="00A97BF0">
              <w:rPr>
                <w:rFonts w:ascii="Dubai" w:hAnsi="Dubai" w:cs="Dubai"/>
                <w:color w:val="1F497D"/>
                <w:szCs w:val="20"/>
                <w:lang w:eastAsia="zh-CN"/>
              </w:rPr>
              <w:t>1</w:t>
            </w:r>
            <w:r w:rsidRPr="00A97BF0">
              <w:rPr>
                <w:rFonts w:ascii="Dubai" w:hAnsi="Dubai" w:cs="Dubai"/>
                <w:color w:val="1F497D"/>
                <w:szCs w:val="20"/>
                <w:lang w:eastAsia="zh-CN"/>
              </w:rPr>
              <w:t> </w:t>
            </w:r>
            <w:r w:rsidR="00BE1280" w:rsidRPr="00A97BF0">
              <w:rPr>
                <w:rFonts w:ascii="Dubai" w:hAnsi="Dubai" w:cs="Dubai"/>
                <w:color w:val="1F497D"/>
                <w:szCs w:val="20"/>
                <w:lang w:eastAsia="zh-CN"/>
              </w:rPr>
              <w:t>213</w:t>
            </w:r>
          </w:p>
        </w:tc>
        <w:tc>
          <w:tcPr>
            <w:tcW w:w="821" w:type="dxa"/>
            <w:tcBorders>
              <w:top w:val="nil"/>
              <w:left w:val="nil"/>
              <w:bottom w:val="single" w:sz="4" w:space="0" w:color="auto"/>
              <w:right w:val="single" w:sz="4" w:space="0" w:color="auto"/>
            </w:tcBorders>
            <w:shd w:val="clear" w:color="000000" w:fill="DCE6F1"/>
            <w:vAlign w:val="bottom"/>
          </w:tcPr>
          <w:p w14:paraId="7EEA7C76" w14:textId="3DF73F50" w:rsidR="00433741" w:rsidRPr="00A97BF0" w:rsidRDefault="00433741"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11 </w:t>
            </w:r>
            <w:r w:rsidR="00BE1280" w:rsidRPr="00A97BF0">
              <w:rPr>
                <w:rFonts w:ascii="Dubai" w:hAnsi="Dubai" w:cs="Dubai"/>
                <w:color w:val="1F497D"/>
                <w:szCs w:val="20"/>
                <w:lang w:eastAsia="zh-CN"/>
              </w:rPr>
              <w:t>193</w:t>
            </w:r>
          </w:p>
        </w:tc>
        <w:tc>
          <w:tcPr>
            <w:tcW w:w="821" w:type="dxa"/>
            <w:tcBorders>
              <w:top w:val="nil"/>
              <w:left w:val="nil"/>
              <w:bottom w:val="single" w:sz="4" w:space="0" w:color="auto"/>
              <w:right w:val="single" w:sz="4" w:space="0" w:color="auto"/>
            </w:tcBorders>
            <w:shd w:val="clear" w:color="000000" w:fill="DCE6F1"/>
            <w:vAlign w:val="bottom"/>
          </w:tcPr>
          <w:p w14:paraId="04B5A9EA" w14:textId="6F7D0445" w:rsidR="00433741" w:rsidRPr="00A97BF0" w:rsidRDefault="00BE1280" w:rsidP="00CE576C">
            <w:pPr>
              <w:pStyle w:val="Tabletext"/>
              <w:keepNext/>
              <w:keepLines/>
              <w:jc w:val="left"/>
              <w:rPr>
                <w:rFonts w:ascii="Dubai" w:hAnsi="Dubai" w:cs="Dubai"/>
                <w:color w:val="1F497D"/>
                <w:szCs w:val="20"/>
                <w:lang w:eastAsia="zh-CN"/>
              </w:rPr>
            </w:pPr>
            <w:r w:rsidRPr="00A97BF0">
              <w:rPr>
                <w:rFonts w:ascii="Dubai" w:hAnsi="Dubai" w:cs="Dubai"/>
                <w:color w:val="1F497D"/>
                <w:szCs w:val="20"/>
                <w:lang w:eastAsia="zh-CN"/>
              </w:rPr>
              <w:t>9</w:t>
            </w:r>
            <w:r w:rsidR="00433741" w:rsidRPr="00A97BF0">
              <w:rPr>
                <w:rFonts w:ascii="Dubai" w:hAnsi="Dubai" w:cs="Dubai"/>
                <w:color w:val="1F497D"/>
                <w:szCs w:val="20"/>
                <w:lang w:eastAsia="zh-CN"/>
              </w:rPr>
              <w:t> </w:t>
            </w:r>
            <w:r w:rsidRPr="00A97BF0">
              <w:rPr>
                <w:rFonts w:ascii="Dubai" w:hAnsi="Dubai" w:cs="Dubai"/>
                <w:color w:val="1F497D"/>
                <w:szCs w:val="20"/>
                <w:lang w:eastAsia="zh-CN"/>
              </w:rPr>
              <w:t>355</w:t>
            </w:r>
          </w:p>
        </w:tc>
      </w:tr>
    </w:tbl>
    <w:p w14:paraId="4A102E8B" w14:textId="638A1C1D" w:rsidR="00B03660" w:rsidRPr="00A97BF0" w:rsidRDefault="00433741" w:rsidP="00433741">
      <w:pPr>
        <w:spacing w:before="240"/>
        <w:rPr>
          <w:rtl/>
          <w:lang w:bidi="ar-SY"/>
        </w:rPr>
      </w:pPr>
      <w:r w:rsidRPr="00A97BF0">
        <w:rPr>
          <w:lang w:bidi="ar-SY"/>
        </w:rPr>
        <w:lastRenderedPageBreak/>
        <w:t>2.2</w:t>
      </w:r>
      <w:r w:rsidRPr="00A97BF0">
        <w:rPr>
          <w:rFonts w:hint="cs"/>
          <w:rtl/>
          <w:lang w:bidi="ar-EG"/>
        </w:rPr>
        <w:tab/>
      </w:r>
      <w:r w:rsidR="00EB2D91" w:rsidRPr="00A97BF0">
        <w:rPr>
          <w:rFonts w:hint="cs"/>
          <w:rtl/>
          <w:lang w:bidi="ar-EG"/>
        </w:rPr>
        <w:t>و</w:t>
      </w:r>
      <w:r w:rsidRPr="00A97BF0">
        <w:rPr>
          <w:rFonts w:hint="cs"/>
          <w:rtl/>
          <w:lang w:bidi="ar-EG"/>
        </w:rPr>
        <w:t>يبين الجدول</w:t>
      </w:r>
      <w:r w:rsidRPr="00A97BF0">
        <w:rPr>
          <w:rFonts w:hint="eastAsia"/>
          <w:rtl/>
          <w:lang w:bidi="ar-EG"/>
        </w:rPr>
        <w:t> </w:t>
      </w:r>
      <w:r w:rsidR="00F82E10" w:rsidRPr="00A97BF0">
        <w:rPr>
          <w:lang w:bidi="ar-SY"/>
        </w:rPr>
        <w:t>1</w:t>
      </w:r>
      <w:r w:rsidRPr="00A97BF0">
        <w:rPr>
          <w:rFonts w:hint="cs"/>
          <w:rtl/>
          <w:lang w:bidi="ar-SY"/>
        </w:rPr>
        <w:t xml:space="preserve"> </w:t>
      </w:r>
      <w:r w:rsidR="00253450" w:rsidRPr="00A97BF0">
        <w:rPr>
          <w:rtl/>
          <w:lang w:bidi="ar-SY"/>
        </w:rPr>
        <w:t xml:space="preserve">أنه على الرغم من </w:t>
      </w:r>
      <w:r w:rsidR="00253450" w:rsidRPr="00A97BF0">
        <w:rPr>
          <w:rFonts w:hint="cs"/>
          <w:rtl/>
          <w:lang w:bidi="ar-SY"/>
        </w:rPr>
        <w:t xml:space="preserve">جائحة فيروس كورونا </w:t>
      </w:r>
      <w:r w:rsidR="00253450" w:rsidRPr="00A97BF0">
        <w:rPr>
          <w:lang w:val="en-CA" w:bidi="ar-SY"/>
        </w:rPr>
        <w:t>(</w:t>
      </w:r>
      <w:r w:rsidR="00253450" w:rsidRPr="00A97BF0">
        <w:rPr>
          <w:lang w:bidi="ar-SY"/>
        </w:rPr>
        <w:t>COVID-19)</w:t>
      </w:r>
      <w:r w:rsidR="00253450" w:rsidRPr="00A97BF0">
        <w:rPr>
          <w:rtl/>
          <w:lang w:bidi="ar-SY"/>
        </w:rPr>
        <w:t>، كان معدل تحصيل مساهمات</w:t>
      </w:r>
      <w:r w:rsidR="00253450" w:rsidRPr="00A97BF0">
        <w:rPr>
          <w:rFonts w:hint="cs"/>
          <w:rtl/>
          <w:lang w:bidi="ar-SY"/>
        </w:rPr>
        <w:t xml:space="preserve"> </w:t>
      </w:r>
      <w:r w:rsidR="00253450" w:rsidRPr="00A97BF0">
        <w:rPr>
          <w:rtl/>
          <w:lang w:bidi="ar-SY"/>
        </w:rPr>
        <w:t>أعضاء القطاع</w:t>
      </w:r>
      <w:r w:rsidR="00B42F4C">
        <w:rPr>
          <w:rFonts w:hint="cs"/>
          <w:rtl/>
          <w:lang w:bidi="ar-SY"/>
        </w:rPr>
        <w:t>ات</w:t>
      </w:r>
      <w:r w:rsidR="00253450" w:rsidRPr="00A97BF0">
        <w:rPr>
          <w:rtl/>
          <w:lang w:bidi="ar-SY"/>
        </w:rPr>
        <w:t xml:space="preserve"> </w:t>
      </w:r>
      <w:r w:rsidR="00253450" w:rsidRPr="00A97BF0">
        <w:rPr>
          <w:rFonts w:hint="cs"/>
          <w:rtl/>
          <w:lang w:bidi="ar-SY"/>
        </w:rPr>
        <w:t>لعام</w:t>
      </w:r>
      <w:r w:rsidR="00253450" w:rsidRPr="00A97BF0">
        <w:rPr>
          <w:rtl/>
          <w:lang w:bidi="ar-SY"/>
        </w:rPr>
        <w:t xml:space="preserve"> </w:t>
      </w:r>
      <w:r w:rsidR="00253450" w:rsidRPr="00A97BF0">
        <w:rPr>
          <w:lang w:bidi="ar-SY"/>
        </w:rPr>
        <w:t>2020</w:t>
      </w:r>
      <w:r w:rsidR="00253450" w:rsidRPr="00A97BF0">
        <w:rPr>
          <w:rtl/>
          <w:lang w:bidi="ar-SY"/>
        </w:rPr>
        <w:t xml:space="preserve"> مرتفعا</w:t>
      </w:r>
      <w:r w:rsidR="00253450" w:rsidRPr="00A97BF0">
        <w:rPr>
          <w:rFonts w:hint="cs"/>
          <w:rtl/>
          <w:lang w:bidi="ar-SY"/>
        </w:rPr>
        <w:t>ً</w:t>
      </w:r>
      <w:r w:rsidR="00253450" w:rsidRPr="00A97BF0">
        <w:rPr>
          <w:rtl/>
          <w:lang w:bidi="ar-SY"/>
        </w:rPr>
        <w:t xml:space="preserve"> </w:t>
      </w:r>
      <w:r w:rsidR="00253450" w:rsidRPr="00A97BF0">
        <w:rPr>
          <w:rFonts w:hint="cs"/>
          <w:rtl/>
          <w:lang w:bidi="ar-SY"/>
        </w:rPr>
        <w:t>إلى حد ما</w:t>
      </w:r>
      <w:r w:rsidR="00253450" w:rsidRPr="00A97BF0">
        <w:rPr>
          <w:rtl/>
          <w:lang w:bidi="ar-SY"/>
        </w:rPr>
        <w:t xml:space="preserve"> (</w:t>
      </w:r>
      <w:r w:rsidR="00253450" w:rsidRPr="00A97BF0">
        <w:rPr>
          <w:lang w:val="en-CA" w:bidi="ar-SY"/>
        </w:rPr>
        <w:t>98</w:t>
      </w:r>
      <w:r w:rsidR="00253450" w:rsidRPr="00A97BF0">
        <w:rPr>
          <w:rtl/>
          <w:lang w:bidi="ar-SY"/>
        </w:rPr>
        <w:t xml:space="preserve"> </w:t>
      </w:r>
      <w:r w:rsidR="00253450" w:rsidRPr="00A97BF0">
        <w:rPr>
          <w:rFonts w:hint="cs"/>
          <w:rtl/>
          <w:lang w:bidi="ar-EG"/>
        </w:rPr>
        <w:t xml:space="preserve">في المائة </w:t>
      </w:r>
      <w:r w:rsidR="00253450" w:rsidRPr="00A97BF0">
        <w:rPr>
          <w:rtl/>
          <w:lang w:bidi="ar-SY"/>
        </w:rPr>
        <w:t xml:space="preserve">في </w:t>
      </w:r>
      <w:r w:rsidR="00253450" w:rsidRPr="00A97BF0">
        <w:rPr>
          <w:lang w:bidi="ar-SY"/>
        </w:rPr>
        <w:t>2020</w:t>
      </w:r>
      <w:r w:rsidR="00253450" w:rsidRPr="00A97BF0">
        <w:rPr>
          <w:rtl/>
          <w:lang w:bidi="ar-SY"/>
        </w:rPr>
        <w:t xml:space="preserve"> مقابل </w:t>
      </w:r>
      <w:r w:rsidR="00253450" w:rsidRPr="00A97BF0">
        <w:rPr>
          <w:lang w:bidi="ar-SY"/>
        </w:rPr>
        <w:t>96</w:t>
      </w:r>
      <w:r w:rsidR="00253450" w:rsidRPr="00A97BF0">
        <w:rPr>
          <w:rtl/>
          <w:lang w:bidi="ar-SY"/>
        </w:rPr>
        <w:t xml:space="preserve"> </w:t>
      </w:r>
      <w:r w:rsidR="00253450" w:rsidRPr="00A97BF0">
        <w:rPr>
          <w:rFonts w:hint="cs"/>
          <w:rtl/>
          <w:lang w:bidi="ar-SY"/>
        </w:rPr>
        <w:t xml:space="preserve">في المائة </w:t>
      </w:r>
      <w:r w:rsidR="00253450" w:rsidRPr="00A97BF0">
        <w:rPr>
          <w:rtl/>
          <w:lang w:bidi="ar-SY"/>
        </w:rPr>
        <w:t>في</w:t>
      </w:r>
      <w:r w:rsidR="00253450" w:rsidRPr="00A97BF0">
        <w:rPr>
          <w:rFonts w:hint="cs"/>
          <w:rtl/>
          <w:lang w:bidi="ar-SY"/>
        </w:rPr>
        <w:t xml:space="preserve"> </w:t>
      </w:r>
      <w:r w:rsidR="00253450" w:rsidRPr="00A97BF0">
        <w:rPr>
          <w:lang w:bidi="ar-SY"/>
        </w:rPr>
        <w:t>2019</w:t>
      </w:r>
      <w:r w:rsidR="00253450" w:rsidRPr="00A97BF0">
        <w:rPr>
          <w:rtl/>
          <w:lang w:bidi="ar-SY"/>
        </w:rPr>
        <w:t xml:space="preserve">). </w:t>
      </w:r>
      <w:r w:rsidR="00253450" w:rsidRPr="00A97BF0">
        <w:rPr>
          <w:rFonts w:hint="cs"/>
          <w:rtl/>
          <w:lang w:bidi="ar-SY"/>
        </w:rPr>
        <w:t>و</w:t>
      </w:r>
      <w:r w:rsidR="00253450" w:rsidRPr="00A97BF0">
        <w:rPr>
          <w:rtl/>
          <w:lang w:bidi="ar-SY"/>
        </w:rPr>
        <w:t xml:space="preserve">ظل معدل تحصيل </w:t>
      </w:r>
      <w:r w:rsidR="00253450" w:rsidRPr="00A97BF0">
        <w:rPr>
          <w:rFonts w:hint="cs"/>
          <w:rtl/>
          <w:lang w:bidi="ar-SY"/>
        </w:rPr>
        <w:t>مساهمات</w:t>
      </w:r>
      <w:r w:rsidR="00AB4188">
        <w:rPr>
          <w:rFonts w:hint="eastAsia"/>
          <w:rtl/>
          <w:lang w:bidi="ar-SY"/>
        </w:rPr>
        <w:t> </w:t>
      </w:r>
      <w:r w:rsidR="00253450" w:rsidRPr="00A97BF0">
        <w:rPr>
          <w:lang w:bidi="ar-SY"/>
        </w:rPr>
        <w:t>2020</w:t>
      </w:r>
      <w:r w:rsidR="00253450" w:rsidRPr="00A97BF0">
        <w:rPr>
          <w:rtl/>
          <w:lang w:bidi="ar-SY"/>
        </w:rPr>
        <w:t xml:space="preserve"> للمنتسبين كما هو تقريبا</w:t>
      </w:r>
      <w:r w:rsidR="00253450" w:rsidRPr="00A97BF0">
        <w:rPr>
          <w:rFonts w:hint="cs"/>
          <w:rtl/>
          <w:lang w:bidi="ar-SY"/>
        </w:rPr>
        <w:t>ً</w:t>
      </w:r>
      <w:r w:rsidR="00253450" w:rsidRPr="00A97BF0">
        <w:rPr>
          <w:rtl/>
          <w:lang w:bidi="ar-SY"/>
        </w:rPr>
        <w:t xml:space="preserve"> (</w:t>
      </w:r>
      <w:r w:rsidR="00253450" w:rsidRPr="00A97BF0">
        <w:rPr>
          <w:lang w:bidi="ar-SY"/>
        </w:rPr>
        <w:t>94</w:t>
      </w:r>
      <w:r w:rsidR="00253450" w:rsidRPr="00A97BF0">
        <w:rPr>
          <w:rFonts w:hint="cs"/>
          <w:rtl/>
          <w:lang w:bidi="ar-EG"/>
        </w:rPr>
        <w:t xml:space="preserve"> في المائة</w:t>
      </w:r>
      <w:r w:rsidR="00253450" w:rsidRPr="00A97BF0">
        <w:rPr>
          <w:rtl/>
          <w:lang w:bidi="ar-SY"/>
        </w:rPr>
        <w:t xml:space="preserve"> في</w:t>
      </w:r>
      <w:r w:rsidR="00253450" w:rsidRPr="00A97BF0">
        <w:rPr>
          <w:rFonts w:hint="cs"/>
          <w:rtl/>
          <w:lang w:bidi="ar-SY"/>
        </w:rPr>
        <w:t xml:space="preserve"> </w:t>
      </w:r>
      <w:r w:rsidR="00253450" w:rsidRPr="00A97BF0">
        <w:rPr>
          <w:lang w:bidi="ar-SY"/>
        </w:rPr>
        <w:t>2020</w:t>
      </w:r>
      <w:r w:rsidR="00253450" w:rsidRPr="00A97BF0">
        <w:rPr>
          <w:rtl/>
          <w:lang w:bidi="ar-SY"/>
        </w:rPr>
        <w:t xml:space="preserve"> مقابل </w:t>
      </w:r>
      <w:r w:rsidR="00253450" w:rsidRPr="00A97BF0">
        <w:rPr>
          <w:lang w:bidi="ar-SY"/>
        </w:rPr>
        <w:t>95</w:t>
      </w:r>
      <w:r w:rsidR="00253450" w:rsidRPr="00A97BF0">
        <w:rPr>
          <w:rFonts w:hint="cs"/>
          <w:rtl/>
          <w:lang w:bidi="ar-EG"/>
        </w:rPr>
        <w:t xml:space="preserve"> في المائة في </w:t>
      </w:r>
      <w:r w:rsidR="00253450" w:rsidRPr="00A97BF0">
        <w:rPr>
          <w:lang w:bidi="ar-SY"/>
        </w:rPr>
        <w:t>2019</w:t>
      </w:r>
      <w:r w:rsidR="00253450" w:rsidRPr="00A97BF0">
        <w:rPr>
          <w:rtl/>
          <w:lang w:bidi="ar-SY"/>
        </w:rPr>
        <w:t>)، وكان هناك انخفاض في</w:t>
      </w:r>
      <w:r w:rsidR="00AB4188">
        <w:rPr>
          <w:rFonts w:hint="cs"/>
          <w:rtl/>
          <w:lang w:bidi="ar-SY"/>
        </w:rPr>
        <w:t> </w:t>
      </w:r>
      <w:r w:rsidR="00253450" w:rsidRPr="00A97BF0">
        <w:rPr>
          <w:rtl/>
          <w:lang w:bidi="ar-SY"/>
        </w:rPr>
        <w:t xml:space="preserve">معدل التحصيل </w:t>
      </w:r>
      <w:r w:rsidR="00253450" w:rsidRPr="00A97BF0">
        <w:rPr>
          <w:rFonts w:hint="cs"/>
          <w:rtl/>
          <w:lang w:bidi="ar-SY"/>
        </w:rPr>
        <w:t xml:space="preserve">من </w:t>
      </w:r>
      <w:r w:rsidR="0094205C">
        <w:rPr>
          <w:rFonts w:hint="cs"/>
          <w:rtl/>
          <w:lang w:bidi="ar-SY"/>
        </w:rPr>
        <w:t>المؤسسات</w:t>
      </w:r>
      <w:r w:rsidR="00253450" w:rsidRPr="00A97BF0">
        <w:rPr>
          <w:rtl/>
          <w:lang w:bidi="ar-SY"/>
        </w:rPr>
        <w:t xml:space="preserve"> الأكاديمية (</w:t>
      </w:r>
      <w:r w:rsidR="00253450" w:rsidRPr="00A97BF0">
        <w:rPr>
          <w:lang w:bidi="ar-SY"/>
        </w:rPr>
        <w:t>90</w:t>
      </w:r>
      <w:r w:rsidR="00253450" w:rsidRPr="00A97BF0">
        <w:rPr>
          <w:rFonts w:hint="cs"/>
          <w:rtl/>
          <w:lang w:bidi="ar-EG"/>
        </w:rPr>
        <w:t xml:space="preserve"> في المائة في </w:t>
      </w:r>
      <w:r w:rsidR="00253450" w:rsidRPr="00A97BF0">
        <w:rPr>
          <w:lang w:bidi="ar-SY"/>
        </w:rPr>
        <w:t>2020</w:t>
      </w:r>
      <w:r w:rsidR="00253450" w:rsidRPr="00A97BF0">
        <w:rPr>
          <w:rtl/>
          <w:lang w:bidi="ar-SY"/>
        </w:rPr>
        <w:t xml:space="preserve"> مقابل </w:t>
      </w:r>
      <w:r w:rsidR="00253450" w:rsidRPr="00A97BF0">
        <w:rPr>
          <w:lang w:bidi="ar-SY"/>
        </w:rPr>
        <w:t>95</w:t>
      </w:r>
      <w:r w:rsidR="00253450" w:rsidRPr="00A97BF0">
        <w:rPr>
          <w:rtl/>
          <w:lang w:bidi="ar-SY"/>
        </w:rPr>
        <w:t xml:space="preserve"> في </w:t>
      </w:r>
      <w:r w:rsidR="00253450" w:rsidRPr="00A97BF0">
        <w:rPr>
          <w:rFonts w:hint="cs"/>
          <w:rtl/>
          <w:lang w:bidi="ar-SY"/>
        </w:rPr>
        <w:t xml:space="preserve">المائة في </w:t>
      </w:r>
      <w:r w:rsidR="00253450" w:rsidRPr="00A97BF0">
        <w:rPr>
          <w:lang w:bidi="ar-SY"/>
        </w:rPr>
        <w:t>2019</w:t>
      </w:r>
      <w:r w:rsidR="00253450" w:rsidRPr="00A97BF0">
        <w:rPr>
          <w:rtl/>
          <w:lang w:bidi="ar-SY"/>
        </w:rPr>
        <w:t>).</w:t>
      </w:r>
    </w:p>
    <w:p w14:paraId="6751945C" w14:textId="78BF6D38" w:rsidR="00B03660" w:rsidRPr="00A97BF0" w:rsidRDefault="00B03660" w:rsidP="00494179">
      <w:pPr>
        <w:spacing w:before="240"/>
      </w:pPr>
      <w:r w:rsidRPr="00A97BF0">
        <w:rPr>
          <w:lang w:bidi="ar-SY"/>
        </w:rPr>
        <w:t>3.2</w:t>
      </w:r>
      <w:r w:rsidRPr="00A97BF0">
        <w:rPr>
          <w:rtl/>
          <w:lang w:bidi="ar-EG"/>
        </w:rPr>
        <w:tab/>
      </w:r>
      <w:r w:rsidR="00EB2D91" w:rsidRPr="00A97BF0">
        <w:rPr>
          <w:rFonts w:hint="cs"/>
          <w:rtl/>
          <w:lang w:bidi="ar-EG"/>
        </w:rPr>
        <w:t>و</w:t>
      </w:r>
      <w:r w:rsidRPr="00A97BF0">
        <w:rPr>
          <w:rFonts w:hint="cs"/>
          <w:rtl/>
          <w:lang w:bidi="ar-EG"/>
        </w:rPr>
        <w:t xml:space="preserve">يبين الجدول </w:t>
      </w:r>
      <w:r w:rsidRPr="00A97BF0">
        <w:rPr>
          <w:lang w:bidi="ar-EG"/>
        </w:rPr>
        <w:t>2</w:t>
      </w:r>
      <w:r w:rsidRPr="00A97BF0">
        <w:rPr>
          <w:rFonts w:hint="cs"/>
          <w:rtl/>
          <w:lang w:bidi="ar-EG"/>
        </w:rPr>
        <w:t xml:space="preserve"> </w:t>
      </w:r>
      <w:r w:rsidR="00433741" w:rsidRPr="00A97BF0">
        <w:rPr>
          <w:rFonts w:hint="cs"/>
          <w:rtl/>
          <w:lang w:bidi="ar-EG"/>
        </w:rPr>
        <w:t>أن الديون الحالية لأعضاء القطاعات والمنتسبين والهيئات الأكاديمية زادت على مدى السنوات</w:t>
      </w:r>
      <w:r w:rsidR="00433741" w:rsidRPr="00A97BF0">
        <w:rPr>
          <w:rFonts w:hint="eastAsia"/>
          <w:rtl/>
          <w:lang w:bidi="ar-EG"/>
        </w:rPr>
        <w:t> </w:t>
      </w:r>
      <w:r w:rsidR="00433741" w:rsidRPr="00A97BF0">
        <w:rPr>
          <w:rFonts w:hint="cs"/>
          <w:rtl/>
          <w:lang w:bidi="ar-EG"/>
        </w:rPr>
        <w:t xml:space="preserve">العشر الماضية، في الفترة من </w:t>
      </w:r>
      <w:r w:rsidR="00433741" w:rsidRPr="00A97BF0">
        <w:rPr>
          <w:lang w:bidi="ar-SY"/>
        </w:rPr>
        <w:t>201</w:t>
      </w:r>
      <w:r w:rsidRPr="00A97BF0">
        <w:rPr>
          <w:lang w:bidi="ar-SY"/>
        </w:rPr>
        <w:t>1</w:t>
      </w:r>
      <w:r w:rsidR="00433741" w:rsidRPr="00A97BF0">
        <w:rPr>
          <w:rFonts w:hint="cs"/>
          <w:rtl/>
          <w:lang w:bidi="ar-EG"/>
        </w:rPr>
        <w:t xml:space="preserve"> إلى </w:t>
      </w:r>
      <w:r w:rsidR="00433741" w:rsidRPr="00A97BF0">
        <w:rPr>
          <w:lang w:bidi="ar-SY"/>
        </w:rPr>
        <w:t>20</w:t>
      </w:r>
      <w:r w:rsidRPr="00A97BF0">
        <w:rPr>
          <w:lang w:bidi="ar-SY"/>
        </w:rPr>
        <w:t>20</w:t>
      </w:r>
      <w:r w:rsidR="00433741" w:rsidRPr="00A97BF0">
        <w:rPr>
          <w:rFonts w:hint="cs"/>
          <w:rtl/>
          <w:lang w:bidi="ar-EG"/>
        </w:rPr>
        <w:t xml:space="preserve">، بنسبة </w:t>
      </w:r>
      <w:r w:rsidRPr="00A97BF0">
        <w:rPr>
          <w:lang w:bidi="ar-SY"/>
        </w:rPr>
        <w:t>32</w:t>
      </w:r>
      <w:r w:rsidR="00433741" w:rsidRPr="00A97BF0">
        <w:rPr>
          <w:rFonts w:hint="cs"/>
          <w:rtl/>
          <w:lang w:bidi="ar-EG"/>
        </w:rPr>
        <w:t xml:space="preserve"> في المائة من </w:t>
      </w:r>
      <w:r w:rsidR="00433741" w:rsidRPr="00A97BF0">
        <w:rPr>
          <w:lang w:bidi="ar-SY"/>
        </w:rPr>
        <w:t>0,</w:t>
      </w:r>
      <w:r w:rsidRPr="00A97BF0">
        <w:rPr>
          <w:lang w:bidi="ar-SY"/>
        </w:rPr>
        <w:t>37</w:t>
      </w:r>
      <w:r w:rsidR="00433741" w:rsidRPr="00A97BF0">
        <w:rPr>
          <w:rFonts w:hint="eastAsia"/>
          <w:rtl/>
          <w:lang w:bidi="ar-EG"/>
        </w:rPr>
        <w:t> </w:t>
      </w:r>
      <w:r w:rsidR="00433741" w:rsidRPr="00A97BF0">
        <w:rPr>
          <w:rFonts w:hint="cs"/>
          <w:rtl/>
          <w:lang w:bidi="ar-EG"/>
        </w:rPr>
        <w:t xml:space="preserve">مليون فرنك سويسري إلى </w:t>
      </w:r>
      <w:r w:rsidR="00433741" w:rsidRPr="00A97BF0">
        <w:rPr>
          <w:lang w:bidi="ar-SY"/>
        </w:rPr>
        <w:t>0,</w:t>
      </w:r>
      <w:r w:rsidRPr="00A97BF0">
        <w:rPr>
          <w:lang w:bidi="ar-SY"/>
        </w:rPr>
        <w:t>49</w:t>
      </w:r>
      <w:r w:rsidR="00433741" w:rsidRPr="00A97BF0">
        <w:rPr>
          <w:rFonts w:hint="eastAsia"/>
          <w:rtl/>
          <w:lang w:bidi="ar-EG"/>
        </w:rPr>
        <w:t> </w:t>
      </w:r>
      <w:r w:rsidR="00433741" w:rsidRPr="00A97BF0">
        <w:rPr>
          <w:rFonts w:hint="cs"/>
          <w:rtl/>
          <w:lang w:bidi="ar-EG"/>
        </w:rPr>
        <w:t>مليون فرنك سويسري. ومع ذلك، انخفضت الديون الحالية ب</w:t>
      </w:r>
      <w:r w:rsidR="00C4289E" w:rsidRPr="00A97BF0">
        <w:rPr>
          <w:rFonts w:hint="cs"/>
          <w:rtl/>
          <w:lang w:bidi="ar-EG"/>
        </w:rPr>
        <w:t xml:space="preserve">نفس النسبة، </w:t>
      </w:r>
      <w:r w:rsidR="0062364F">
        <w:rPr>
          <w:rFonts w:hint="cs"/>
          <w:rtl/>
          <w:lang w:bidi="ar-EG"/>
        </w:rPr>
        <w:t>أي</w:t>
      </w:r>
      <w:r w:rsidR="00433741" w:rsidRPr="00A97BF0">
        <w:rPr>
          <w:rFonts w:hint="cs"/>
          <w:rtl/>
          <w:lang w:bidi="ar-EG"/>
        </w:rPr>
        <w:t xml:space="preserve"> </w:t>
      </w:r>
      <w:r w:rsidR="0062364F">
        <w:rPr>
          <w:lang w:val="en-GB" w:bidi="ar-EG"/>
        </w:rPr>
        <w:t>32</w:t>
      </w:r>
      <w:r w:rsidR="00433741" w:rsidRPr="00A97BF0">
        <w:rPr>
          <w:rFonts w:hint="cs"/>
          <w:rtl/>
          <w:lang w:bidi="ar-EG"/>
        </w:rPr>
        <w:t xml:space="preserve"> </w:t>
      </w:r>
      <w:r w:rsidR="00433741" w:rsidRPr="00A97BF0">
        <w:rPr>
          <w:rFonts w:hint="cs"/>
          <w:rtl/>
        </w:rPr>
        <w:t>في المائة</w:t>
      </w:r>
      <w:r w:rsidR="00C4289E" w:rsidRPr="00A97BF0">
        <w:rPr>
          <w:rFonts w:hint="cs"/>
          <w:rtl/>
        </w:rPr>
        <w:t>،</w:t>
      </w:r>
      <w:r w:rsidR="00433741" w:rsidRPr="00A97BF0">
        <w:rPr>
          <w:rFonts w:hint="cs"/>
          <w:rtl/>
        </w:rPr>
        <w:t xml:space="preserve"> في</w:t>
      </w:r>
      <w:r w:rsidR="00C4289E" w:rsidRPr="00A97BF0">
        <w:rPr>
          <w:rFonts w:hint="cs"/>
          <w:rtl/>
        </w:rPr>
        <w:t xml:space="preserve"> عام</w:t>
      </w:r>
      <w:r w:rsidR="00433741" w:rsidRPr="00A97BF0">
        <w:rPr>
          <w:rFonts w:hint="cs"/>
          <w:rtl/>
        </w:rPr>
        <w:t xml:space="preserve"> </w:t>
      </w:r>
      <w:r w:rsidR="00C4289E" w:rsidRPr="00A97BF0">
        <w:rPr>
          <w:lang w:val="en-GB"/>
        </w:rPr>
        <w:t>2020</w:t>
      </w:r>
      <w:r w:rsidR="00433741" w:rsidRPr="00A97BF0">
        <w:rPr>
          <w:rFonts w:hint="cs"/>
          <w:rtl/>
        </w:rPr>
        <w:t xml:space="preserve"> بالمقارنة مع </w:t>
      </w:r>
      <w:r w:rsidR="00C4289E" w:rsidRPr="00A97BF0">
        <w:rPr>
          <w:rFonts w:hint="cs"/>
          <w:rtl/>
        </w:rPr>
        <w:t xml:space="preserve">عام </w:t>
      </w:r>
      <w:r w:rsidR="00C4289E" w:rsidRPr="00A97BF0">
        <w:rPr>
          <w:lang w:val="en-GB"/>
        </w:rPr>
        <w:t>2019</w:t>
      </w:r>
      <w:r w:rsidR="00433741" w:rsidRPr="00A97BF0">
        <w:rPr>
          <w:rFonts w:hint="cs"/>
          <w:rtl/>
        </w:rPr>
        <w:t xml:space="preserve">. </w:t>
      </w:r>
      <w:r w:rsidR="00C4289E" w:rsidRPr="00A97BF0">
        <w:rPr>
          <w:rtl/>
        </w:rPr>
        <w:t xml:space="preserve">ويمكن تفسير هذا الانخفاض </w:t>
      </w:r>
      <w:r w:rsidR="000E035D">
        <w:rPr>
          <w:rFonts w:hint="cs"/>
          <w:rtl/>
          <w:lang w:bidi="ar-EG"/>
        </w:rPr>
        <w:t xml:space="preserve">في جزء منه </w:t>
      </w:r>
      <w:r w:rsidR="00C4289E" w:rsidRPr="00A97BF0">
        <w:rPr>
          <w:rFonts w:hint="cs"/>
          <w:rtl/>
        </w:rPr>
        <w:t>بالانخفاض في</w:t>
      </w:r>
      <w:r w:rsidR="00C4289E" w:rsidRPr="00A97BF0">
        <w:rPr>
          <w:rtl/>
        </w:rPr>
        <w:t xml:space="preserve"> مبلغ </w:t>
      </w:r>
      <w:r w:rsidR="00480CBC">
        <w:rPr>
          <w:rFonts w:hint="cs"/>
          <w:rtl/>
        </w:rPr>
        <w:t>الفائدة</w:t>
      </w:r>
      <w:r w:rsidR="00C4289E" w:rsidRPr="00A97BF0">
        <w:rPr>
          <w:rtl/>
        </w:rPr>
        <w:t xml:space="preserve"> على المتأخرات</w:t>
      </w:r>
      <w:r w:rsidR="00C4289E" w:rsidRPr="00A97BF0">
        <w:rPr>
          <w:rFonts w:hint="cs"/>
          <w:rtl/>
        </w:rPr>
        <w:t xml:space="preserve"> ل</w:t>
      </w:r>
      <w:r w:rsidR="00C4289E" w:rsidRPr="00A97BF0">
        <w:rPr>
          <w:rtl/>
        </w:rPr>
        <w:t xml:space="preserve">مساهمات </w:t>
      </w:r>
      <w:r w:rsidR="00C4289E" w:rsidRPr="00A97BF0">
        <w:rPr>
          <w:lang w:val="en-CA"/>
        </w:rPr>
        <w:t>2020</w:t>
      </w:r>
      <w:r w:rsidR="00C4289E" w:rsidRPr="00A97BF0">
        <w:rPr>
          <w:rtl/>
        </w:rPr>
        <w:t xml:space="preserve">. </w:t>
      </w:r>
      <w:r w:rsidR="00C4289E" w:rsidRPr="00A97BF0">
        <w:rPr>
          <w:rFonts w:hint="cs"/>
          <w:rtl/>
          <w:lang w:bidi="ar-EG"/>
        </w:rPr>
        <w:t>و</w:t>
      </w:r>
      <w:r w:rsidR="00C4289E" w:rsidRPr="00A97BF0">
        <w:rPr>
          <w:rtl/>
        </w:rPr>
        <w:t>بسبب</w:t>
      </w:r>
      <w:r w:rsidR="00C4289E" w:rsidRPr="00A97BF0">
        <w:rPr>
          <w:rFonts w:hint="cs"/>
          <w:rtl/>
        </w:rPr>
        <w:t xml:space="preserve"> جائحة</w:t>
      </w:r>
      <w:r w:rsidR="00C4289E" w:rsidRPr="00A97BF0">
        <w:rPr>
          <w:rtl/>
        </w:rPr>
        <w:t xml:space="preserve"> </w:t>
      </w:r>
      <w:r w:rsidR="00365BA3">
        <w:rPr>
          <w:rFonts w:hint="cs"/>
          <w:rtl/>
        </w:rPr>
        <w:t>فيروس كورونا</w:t>
      </w:r>
      <w:r w:rsidR="00C4289E" w:rsidRPr="00A97BF0">
        <w:rPr>
          <w:rtl/>
        </w:rPr>
        <w:t xml:space="preserve"> و</w:t>
      </w:r>
      <w:r w:rsidR="00C4289E" w:rsidRPr="00A97BF0">
        <w:rPr>
          <w:rFonts w:hint="cs"/>
          <w:rtl/>
        </w:rPr>
        <w:t>بناء</w:t>
      </w:r>
      <w:r w:rsidR="00365BA3">
        <w:rPr>
          <w:rFonts w:hint="cs"/>
          <w:rtl/>
        </w:rPr>
        <w:t>ً</w:t>
      </w:r>
      <w:r w:rsidR="00C4289E" w:rsidRPr="00A97BF0">
        <w:rPr>
          <w:rFonts w:hint="cs"/>
          <w:rtl/>
        </w:rPr>
        <w:t xml:space="preserve"> على </w:t>
      </w:r>
      <w:r w:rsidR="00C4289E" w:rsidRPr="00A97BF0">
        <w:rPr>
          <w:rtl/>
        </w:rPr>
        <w:t xml:space="preserve">طلبات عديدة من الأعضاء لتمديد الموعد النهائي لتسوية مساهماتهم لعام </w:t>
      </w:r>
      <w:r w:rsidR="00C4289E" w:rsidRPr="00A97BF0">
        <w:t>2020</w:t>
      </w:r>
      <w:r w:rsidR="00C4289E" w:rsidRPr="00A97BF0">
        <w:rPr>
          <w:rtl/>
        </w:rPr>
        <w:t xml:space="preserve">، قرر الأمين العام منح فترة سماح مدتها ستة أشهر لجميع أعضاء الاتحاد قبل تطبيق </w:t>
      </w:r>
      <w:r w:rsidR="00480CBC">
        <w:rPr>
          <w:rFonts w:hint="cs"/>
          <w:rtl/>
        </w:rPr>
        <w:t>ال</w:t>
      </w:r>
      <w:r w:rsidR="00C4289E" w:rsidRPr="00A97BF0">
        <w:rPr>
          <w:rtl/>
        </w:rPr>
        <w:t>فائدة</w:t>
      </w:r>
      <w:r w:rsidR="00480CBC">
        <w:rPr>
          <w:rFonts w:hint="cs"/>
          <w:rtl/>
        </w:rPr>
        <w:t xml:space="preserve"> المذكورة</w:t>
      </w:r>
      <w:r w:rsidR="00C4289E" w:rsidRPr="00A97BF0">
        <w:rPr>
          <w:rtl/>
        </w:rPr>
        <w:t xml:space="preserve"> على المتأخرات.</w:t>
      </w:r>
    </w:p>
    <w:p w14:paraId="7B17BEC8" w14:textId="5AEB2ABA" w:rsidR="00433741" w:rsidRPr="00A97BF0" w:rsidRDefault="00B03660" w:rsidP="00B03660">
      <w:pPr>
        <w:spacing w:before="240"/>
        <w:rPr>
          <w:rtl/>
          <w:lang w:val="en-CA" w:bidi="ar-EG"/>
        </w:rPr>
      </w:pPr>
      <w:r w:rsidRPr="00A97BF0">
        <w:rPr>
          <w:lang w:bidi="ar-EG"/>
        </w:rPr>
        <w:t>4.2</w:t>
      </w:r>
      <w:r w:rsidRPr="00A97BF0">
        <w:rPr>
          <w:rtl/>
          <w:lang w:bidi="ar-EG"/>
        </w:rPr>
        <w:tab/>
      </w:r>
      <w:r w:rsidR="00433741" w:rsidRPr="00A97BF0">
        <w:rPr>
          <w:rFonts w:hint="cs"/>
          <w:rtl/>
          <w:lang w:bidi="ar-EG"/>
        </w:rPr>
        <w:t>و</w:t>
      </w:r>
      <w:r w:rsidR="00C4289E" w:rsidRPr="00A97BF0">
        <w:rPr>
          <w:rFonts w:hint="cs"/>
          <w:rtl/>
          <w:lang w:bidi="ar-EG"/>
        </w:rPr>
        <w:t>فيما يتعلق ب</w:t>
      </w:r>
      <w:r w:rsidR="00433741" w:rsidRPr="00A97BF0">
        <w:rPr>
          <w:rFonts w:hint="cs"/>
          <w:rtl/>
          <w:lang w:bidi="ar-EG"/>
        </w:rPr>
        <w:t>المتأخرات</w:t>
      </w:r>
      <w:r w:rsidR="00C4289E" w:rsidRPr="00A97BF0">
        <w:rPr>
          <w:rFonts w:hint="cs"/>
          <w:rtl/>
          <w:lang w:bidi="ar-EG"/>
        </w:rPr>
        <w:t xml:space="preserve">، فقد انخفضت انخفاضاً كبيراً </w:t>
      </w:r>
      <w:r w:rsidR="000E035D">
        <w:rPr>
          <w:rFonts w:hint="cs"/>
          <w:rtl/>
          <w:lang w:bidi="ar-EG"/>
        </w:rPr>
        <w:t>نسبته</w:t>
      </w:r>
      <w:r w:rsidR="00433741" w:rsidRPr="00A97BF0">
        <w:rPr>
          <w:rFonts w:hint="cs"/>
          <w:rtl/>
          <w:lang w:bidi="ar-EG"/>
        </w:rPr>
        <w:t xml:space="preserve"> </w:t>
      </w:r>
      <w:r w:rsidR="00C4289E" w:rsidRPr="00A97BF0">
        <w:rPr>
          <w:lang w:bidi="ar-SY"/>
        </w:rPr>
        <w:t>51</w:t>
      </w:r>
      <w:r w:rsidR="00433741" w:rsidRPr="00A97BF0">
        <w:rPr>
          <w:rFonts w:hint="cs"/>
          <w:rtl/>
        </w:rPr>
        <w:t xml:space="preserve"> في المائة</w:t>
      </w:r>
      <w:r w:rsidR="00433741" w:rsidRPr="00A97BF0">
        <w:rPr>
          <w:rFonts w:hint="cs"/>
          <w:rtl/>
          <w:lang w:bidi="ar-SY"/>
        </w:rPr>
        <w:t xml:space="preserve">، من </w:t>
      </w:r>
      <w:r w:rsidRPr="00A97BF0">
        <w:rPr>
          <w:lang w:bidi="ar-SY"/>
        </w:rPr>
        <w:t>19,1</w:t>
      </w:r>
      <w:r w:rsidR="00433741" w:rsidRPr="00A97BF0">
        <w:rPr>
          <w:rFonts w:hint="eastAsia"/>
          <w:rtl/>
          <w:lang w:bidi="ar-SY"/>
        </w:rPr>
        <w:t> </w:t>
      </w:r>
      <w:r w:rsidR="00433741" w:rsidRPr="00A97BF0">
        <w:rPr>
          <w:rFonts w:hint="cs"/>
          <w:rtl/>
          <w:lang w:bidi="ar-SY"/>
        </w:rPr>
        <w:t xml:space="preserve">مليون فرنك سويسري في </w:t>
      </w:r>
      <w:r w:rsidR="00433741" w:rsidRPr="00A97BF0">
        <w:rPr>
          <w:lang w:bidi="ar-SY"/>
        </w:rPr>
        <w:t>201</w:t>
      </w:r>
      <w:r w:rsidRPr="00A97BF0">
        <w:rPr>
          <w:lang w:bidi="ar-SY"/>
        </w:rPr>
        <w:t>1</w:t>
      </w:r>
      <w:r w:rsidR="00433741" w:rsidRPr="00A97BF0">
        <w:rPr>
          <w:rFonts w:hint="cs"/>
          <w:rtl/>
          <w:lang w:bidi="ar-SY"/>
        </w:rPr>
        <w:t xml:space="preserve"> إلى </w:t>
      </w:r>
      <w:r w:rsidRPr="00A97BF0">
        <w:rPr>
          <w:lang w:bidi="ar-SY"/>
        </w:rPr>
        <w:t>9</w:t>
      </w:r>
      <w:r w:rsidR="00433741" w:rsidRPr="00A97BF0">
        <w:rPr>
          <w:lang w:bidi="ar-SY"/>
        </w:rPr>
        <w:t>,</w:t>
      </w:r>
      <w:r w:rsidRPr="00A97BF0">
        <w:rPr>
          <w:lang w:bidi="ar-SY"/>
        </w:rPr>
        <w:t>4</w:t>
      </w:r>
      <w:r w:rsidR="00433741" w:rsidRPr="00A97BF0">
        <w:rPr>
          <w:rFonts w:hint="eastAsia"/>
          <w:rtl/>
          <w:lang w:bidi="ar-SY"/>
        </w:rPr>
        <w:t> </w:t>
      </w:r>
      <w:r w:rsidR="00433741" w:rsidRPr="00A97BF0">
        <w:rPr>
          <w:rFonts w:hint="cs"/>
          <w:rtl/>
          <w:lang w:bidi="ar-SY"/>
        </w:rPr>
        <w:t>مليون فرنك سويسري في</w:t>
      </w:r>
      <w:r w:rsidR="00433741" w:rsidRPr="00A97BF0">
        <w:rPr>
          <w:rFonts w:hint="eastAsia"/>
          <w:rtl/>
          <w:lang w:bidi="ar-SY"/>
        </w:rPr>
        <w:t> </w:t>
      </w:r>
      <w:r w:rsidR="00433741" w:rsidRPr="00A97BF0">
        <w:rPr>
          <w:lang w:bidi="ar-SY"/>
        </w:rPr>
        <w:t>20</w:t>
      </w:r>
      <w:r w:rsidRPr="00A97BF0">
        <w:rPr>
          <w:lang w:bidi="ar-SY"/>
        </w:rPr>
        <w:t>20</w:t>
      </w:r>
      <w:r w:rsidRPr="00A97BF0">
        <w:rPr>
          <w:rFonts w:hint="cs"/>
          <w:rtl/>
          <w:lang w:bidi="ar-SY"/>
        </w:rPr>
        <w:t xml:space="preserve"> </w:t>
      </w:r>
      <w:r w:rsidR="00C4289E" w:rsidRPr="00A97BF0">
        <w:rPr>
          <w:rFonts w:hint="cs"/>
          <w:rtl/>
          <w:lang w:bidi="ar-SY"/>
        </w:rPr>
        <w:t xml:space="preserve">وانخفضت بنسبة </w:t>
      </w:r>
      <w:r w:rsidR="00C4289E" w:rsidRPr="00A97BF0">
        <w:rPr>
          <w:lang w:val="en-CA" w:bidi="ar-SY"/>
        </w:rPr>
        <w:t>16</w:t>
      </w:r>
      <w:r w:rsidR="00C4289E" w:rsidRPr="00A97BF0">
        <w:rPr>
          <w:rFonts w:hint="cs"/>
          <w:rtl/>
          <w:lang w:val="en-CA" w:bidi="ar-EG"/>
        </w:rPr>
        <w:t xml:space="preserve"> في المائة في </w:t>
      </w:r>
      <w:r w:rsidR="00C4289E" w:rsidRPr="00A97BF0">
        <w:rPr>
          <w:lang w:val="en-CA" w:bidi="ar-EG"/>
        </w:rPr>
        <w:t>2020</w:t>
      </w:r>
      <w:r w:rsidR="00C4289E" w:rsidRPr="00A97BF0">
        <w:rPr>
          <w:rFonts w:hint="cs"/>
          <w:rtl/>
          <w:lang w:val="en-CA" w:bidi="ar-EG"/>
        </w:rPr>
        <w:t xml:space="preserve"> بالمقارنة مع </w:t>
      </w:r>
      <w:r w:rsidR="00C4289E" w:rsidRPr="00A97BF0">
        <w:rPr>
          <w:lang w:val="en-CA" w:bidi="ar-EG"/>
        </w:rPr>
        <w:t>2019</w:t>
      </w:r>
      <w:r w:rsidR="00C4289E" w:rsidRPr="00A97BF0">
        <w:rPr>
          <w:rFonts w:hint="cs"/>
          <w:rtl/>
          <w:lang w:val="en-CA" w:bidi="ar-EG"/>
        </w:rPr>
        <w:t>.</w:t>
      </w:r>
    </w:p>
    <w:p w14:paraId="4AEE3F60" w14:textId="77777777" w:rsidR="00433741" w:rsidRPr="00A97BF0" w:rsidRDefault="00433741" w:rsidP="00433741">
      <w:pPr>
        <w:pStyle w:val="Heading1"/>
        <w:rPr>
          <w:rtl/>
        </w:rPr>
      </w:pPr>
      <w:r w:rsidRPr="00A97BF0">
        <w:rPr>
          <w:lang w:bidi="ar-SY"/>
        </w:rPr>
        <w:t>3</w:t>
      </w:r>
      <w:r w:rsidRPr="00A97BF0">
        <w:rPr>
          <w:rtl/>
        </w:rPr>
        <w:tab/>
        <w:t>تعليق/</w:t>
      </w:r>
      <w:r w:rsidRPr="00A97BF0">
        <w:rPr>
          <w:rFonts w:hint="cs"/>
          <w:rtl/>
        </w:rPr>
        <w:t xml:space="preserve">سحب </w:t>
      </w:r>
      <w:r w:rsidRPr="00A97BF0">
        <w:rPr>
          <w:rtl/>
        </w:rPr>
        <w:t>العضوية من</w:t>
      </w:r>
      <w:r w:rsidRPr="00A97BF0">
        <w:rPr>
          <w:rFonts w:hint="cs"/>
          <w:rtl/>
        </w:rPr>
        <w:t xml:space="preserve"> </w:t>
      </w:r>
      <w:r w:rsidRPr="00A97BF0">
        <w:rPr>
          <w:rtl/>
        </w:rPr>
        <w:t>أعضاء قطاعات الاتحاد والمنتسبين والهيئات الأكاديمية</w:t>
      </w:r>
    </w:p>
    <w:p w14:paraId="310211B4" w14:textId="77777777" w:rsidR="00433741" w:rsidRPr="00A97BF0" w:rsidRDefault="00433741" w:rsidP="00433741">
      <w:pPr>
        <w:rPr>
          <w:rtl/>
          <w:lang w:bidi="ar-EG"/>
        </w:rPr>
      </w:pPr>
      <w:r w:rsidRPr="00A97BF0">
        <w:rPr>
          <w:lang w:bidi="ar-SY"/>
        </w:rPr>
        <w:t>1.3</w:t>
      </w:r>
      <w:r w:rsidRPr="00A97BF0">
        <w:rPr>
          <w:rFonts w:hint="cs"/>
          <w:rtl/>
          <w:lang w:bidi="ar-EG"/>
        </w:rPr>
        <w:tab/>
      </w:r>
      <w:r w:rsidRPr="00A97BF0">
        <w:rPr>
          <w:rtl/>
        </w:rPr>
        <w:t>منذ اعتماد القرار</w:t>
      </w:r>
      <w:r w:rsidRPr="00A97BF0">
        <w:rPr>
          <w:rFonts w:hint="eastAsia"/>
          <w:rtl/>
        </w:rPr>
        <w:t> </w:t>
      </w:r>
      <w:r w:rsidRPr="00A97BF0">
        <w:rPr>
          <w:lang w:bidi="ar-SY"/>
        </w:rPr>
        <w:t>152</w:t>
      </w:r>
      <w:r w:rsidRPr="00A97BF0">
        <w:rPr>
          <w:rFonts w:hint="cs"/>
          <w:rtl/>
        </w:rPr>
        <w:t>، ولا</w:t>
      </w:r>
      <w:r w:rsidRPr="00A97BF0">
        <w:rPr>
          <w:rFonts w:hint="eastAsia"/>
          <w:rtl/>
        </w:rPr>
        <w:t> </w:t>
      </w:r>
      <w:r w:rsidRPr="00A97BF0">
        <w:rPr>
          <w:rFonts w:hint="cs"/>
          <w:rtl/>
        </w:rPr>
        <w:t>سيما منذ منح المرونة للأمين العام (دورة المجلس لعام</w:t>
      </w:r>
      <w:r w:rsidRPr="00A97BF0">
        <w:rPr>
          <w:rFonts w:hint="eastAsia"/>
          <w:rtl/>
        </w:rPr>
        <w:t> </w:t>
      </w:r>
      <w:r w:rsidRPr="00A97BF0">
        <w:rPr>
          <w:lang w:bidi="ar-SY"/>
        </w:rPr>
        <w:t>2011</w:t>
      </w:r>
      <w:r w:rsidRPr="00A97BF0">
        <w:rPr>
          <w:rFonts w:hint="cs"/>
          <w:rtl/>
          <w:lang w:bidi="ar-EG"/>
        </w:rPr>
        <w:t xml:space="preserve">)، </w:t>
      </w:r>
      <w:r w:rsidRPr="00A97BF0">
        <w:rPr>
          <w:rFonts w:hint="eastAsia"/>
          <w:rtl/>
        </w:rPr>
        <w:t>تم</w:t>
      </w:r>
      <w:r w:rsidRPr="00A97BF0">
        <w:rPr>
          <w:rFonts w:hint="cs"/>
          <w:rtl/>
        </w:rPr>
        <w:t> </w:t>
      </w:r>
      <w:r w:rsidRPr="00A97BF0">
        <w:rPr>
          <w:rFonts w:hint="eastAsia"/>
          <w:rtl/>
        </w:rPr>
        <w:t>تنفيذ</w:t>
      </w:r>
      <w:r w:rsidRPr="00A97BF0">
        <w:rPr>
          <w:rtl/>
        </w:rPr>
        <w:t xml:space="preserve"> </w:t>
      </w:r>
      <w:r w:rsidRPr="00A97BF0">
        <w:rPr>
          <w:rFonts w:hint="eastAsia"/>
          <w:rtl/>
        </w:rPr>
        <w:t>إجراء</w:t>
      </w:r>
      <w:r w:rsidRPr="00A97BF0">
        <w:rPr>
          <w:rtl/>
        </w:rPr>
        <w:t xml:space="preserve"> </w:t>
      </w:r>
      <w:r w:rsidRPr="00A97BF0">
        <w:rPr>
          <w:rFonts w:hint="cs"/>
          <w:rtl/>
        </w:rPr>
        <w:t>يتمثل في</w:t>
      </w:r>
      <w:r w:rsidRPr="00A97BF0">
        <w:rPr>
          <w:rFonts w:hint="eastAsia"/>
          <w:rtl/>
        </w:rPr>
        <w:t> </w:t>
      </w:r>
      <w:r w:rsidRPr="00A97BF0">
        <w:rPr>
          <w:rFonts w:hint="cs"/>
          <w:rtl/>
        </w:rPr>
        <w:t>توجيه رسائل تذكير للمتأخرين</w:t>
      </w:r>
      <w:r w:rsidRPr="00A97BF0">
        <w:rPr>
          <w:rtl/>
        </w:rPr>
        <w:t xml:space="preserve"> </w:t>
      </w:r>
      <w:r w:rsidRPr="00A97BF0">
        <w:rPr>
          <w:rFonts w:hint="cs"/>
          <w:rtl/>
        </w:rPr>
        <w:t>في</w:t>
      </w:r>
      <w:r w:rsidRPr="00A97BF0">
        <w:rPr>
          <w:rtl/>
        </w:rPr>
        <w:t xml:space="preserve"> </w:t>
      </w:r>
      <w:r w:rsidRPr="00A97BF0">
        <w:rPr>
          <w:rFonts w:hint="cs"/>
          <w:rtl/>
        </w:rPr>
        <w:t xml:space="preserve">دفع مساهماتهم من أعضاء </w:t>
      </w:r>
      <w:r w:rsidRPr="00A97BF0">
        <w:rPr>
          <w:rFonts w:hint="eastAsia"/>
          <w:rtl/>
        </w:rPr>
        <w:t>القطاع</w:t>
      </w:r>
      <w:r w:rsidRPr="00A97BF0">
        <w:rPr>
          <w:rFonts w:hint="cs"/>
          <w:rtl/>
        </w:rPr>
        <w:t>ات</w:t>
      </w:r>
      <w:r w:rsidRPr="00A97BF0">
        <w:rPr>
          <w:rtl/>
        </w:rPr>
        <w:t xml:space="preserve"> </w:t>
      </w:r>
      <w:r w:rsidRPr="00A97BF0">
        <w:rPr>
          <w:rFonts w:hint="cs"/>
          <w:rtl/>
        </w:rPr>
        <w:t xml:space="preserve">والمنتسبين </w:t>
      </w:r>
      <w:r w:rsidRPr="00A97BF0">
        <w:rPr>
          <w:rFonts w:hint="eastAsia"/>
          <w:rtl/>
        </w:rPr>
        <w:t>والهيئات</w:t>
      </w:r>
      <w:r w:rsidRPr="00A97BF0">
        <w:rPr>
          <w:rtl/>
        </w:rPr>
        <w:t xml:space="preserve"> </w:t>
      </w:r>
      <w:r w:rsidRPr="00A97BF0">
        <w:rPr>
          <w:rFonts w:hint="eastAsia"/>
          <w:rtl/>
        </w:rPr>
        <w:t>الأكاديمية</w:t>
      </w:r>
      <w:r w:rsidRPr="00A97BF0">
        <w:rPr>
          <w:rFonts w:hint="cs"/>
          <w:rtl/>
        </w:rPr>
        <w:t>، إلى جانب متابعة منسقة واستباقية تشترك فيها</w:t>
      </w:r>
      <w:r w:rsidRPr="00A97BF0">
        <w:rPr>
          <w:rFonts w:hint="eastAsia"/>
          <w:rtl/>
        </w:rPr>
        <w:t> </w:t>
      </w:r>
      <w:r w:rsidRPr="00A97BF0">
        <w:rPr>
          <w:rFonts w:hint="cs"/>
          <w:rtl/>
        </w:rPr>
        <w:t>الأمانة العامة، و</w:t>
      </w:r>
      <w:r w:rsidRPr="00A97BF0">
        <w:rPr>
          <w:rFonts w:hint="eastAsia"/>
          <w:rtl/>
        </w:rPr>
        <w:t>مكاتب</w:t>
      </w:r>
      <w:r w:rsidRPr="00A97BF0">
        <w:rPr>
          <w:rtl/>
        </w:rPr>
        <w:t xml:space="preserve"> </w:t>
      </w:r>
      <w:r w:rsidRPr="00A97BF0">
        <w:rPr>
          <w:rFonts w:hint="cs"/>
          <w:rtl/>
        </w:rPr>
        <w:t>القطاعات، والمكاتب الإقليمية. وأبلغت الإدارات بهذه العملية، وفي بعض الحالات، تؤدي دوراً نشطاً وفعّالاً في مساعدة الأمانة على استرداد الديون وإعادة إشراك الأعضاء الذين عُلِّقت عضويتهم. وتعرب الأمانة عن امتنانها لهذا</w:t>
      </w:r>
      <w:r w:rsidRPr="00A97BF0">
        <w:rPr>
          <w:rFonts w:hint="eastAsia"/>
          <w:rtl/>
        </w:rPr>
        <w:t> </w:t>
      </w:r>
      <w:r w:rsidRPr="00A97BF0">
        <w:rPr>
          <w:rFonts w:hint="cs"/>
          <w:rtl/>
        </w:rPr>
        <w:t>الدعم.</w:t>
      </w:r>
    </w:p>
    <w:p w14:paraId="376DF956" w14:textId="1F143C2C" w:rsidR="00433741" w:rsidRPr="00A97BF0" w:rsidRDefault="00433741" w:rsidP="00433741">
      <w:pPr>
        <w:rPr>
          <w:rtl/>
          <w:lang w:bidi="ar-EG"/>
        </w:rPr>
      </w:pPr>
      <w:r w:rsidRPr="00A97BF0">
        <w:rPr>
          <w:lang w:bidi="ar-SY"/>
        </w:rPr>
        <w:t>2.3</w:t>
      </w:r>
      <w:r w:rsidRPr="00A97BF0">
        <w:rPr>
          <w:rFonts w:hint="cs"/>
          <w:rtl/>
          <w:lang w:bidi="ar-EG"/>
        </w:rPr>
        <w:tab/>
      </w:r>
      <w:r w:rsidRPr="00A97BF0">
        <w:rPr>
          <w:rtl/>
        </w:rPr>
        <w:t xml:space="preserve">وقد أفضى </w:t>
      </w:r>
      <w:r w:rsidRPr="00A97BF0">
        <w:rPr>
          <w:rFonts w:hint="cs"/>
          <w:rtl/>
        </w:rPr>
        <w:t xml:space="preserve">اتخاذ </w:t>
      </w:r>
      <w:r w:rsidRPr="00A97BF0">
        <w:rPr>
          <w:rtl/>
        </w:rPr>
        <w:t>هذا الإجراء إلى نتائج إيجابية</w:t>
      </w:r>
      <w:r w:rsidRPr="00A97BF0">
        <w:rPr>
          <w:rFonts w:hint="cs"/>
          <w:rtl/>
          <w:lang w:bidi="ar-EG"/>
        </w:rPr>
        <w:t>،</w:t>
      </w:r>
      <w:r w:rsidRPr="00A97BF0">
        <w:rPr>
          <w:rtl/>
        </w:rPr>
        <w:t xml:space="preserve"> حيث أد</w:t>
      </w:r>
      <w:r w:rsidRPr="00A97BF0">
        <w:rPr>
          <w:rFonts w:hint="cs"/>
          <w:rtl/>
        </w:rPr>
        <w:t>ّ</w:t>
      </w:r>
      <w:r w:rsidRPr="00A97BF0">
        <w:rPr>
          <w:rtl/>
        </w:rPr>
        <w:t xml:space="preserve">ى إلى خفض عدد الشركات </w:t>
      </w:r>
      <w:r w:rsidRPr="00A97BF0">
        <w:rPr>
          <w:rFonts w:hint="cs"/>
          <w:rtl/>
        </w:rPr>
        <w:t>التي عُلقت عضويتها</w:t>
      </w:r>
      <w:r w:rsidRPr="00A97BF0">
        <w:rPr>
          <w:rtl/>
        </w:rPr>
        <w:t xml:space="preserve"> وتلك المستبعدة نهائياً من العضوية.</w:t>
      </w:r>
      <w:r w:rsidRPr="00A97BF0">
        <w:rPr>
          <w:rFonts w:hint="cs"/>
          <w:rtl/>
        </w:rPr>
        <w:t xml:space="preserve"> و</w:t>
      </w:r>
      <w:r w:rsidRPr="00A97BF0">
        <w:rPr>
          <w:rtl/>
        </w:rPr>
        <w:t xml:space="preserve">من بين </w:t>
      </w:r>
      <w:r w:rsidRPr="00A97BF0">
        <w:rPr>
          <w:lang w:bidi="ar-SY"/>
        </w:rPr>
        <w:t>18</w:t>
      </w:r>
      <w:r w:rsidR="00B03660" w:rsidRPr="00A97BF0">
        <w:rPr>
          <w:lang w:bidi="ar-SY"/>
        </w:rPr>
        <w:t>4</w:t>
      </w:r>
      <w:r w:rsidRPr="00A97BF0">
        <w:rPr>
          <w:rFonts w:hint="cs"/>
          <w:rtl/>
        </w:rPr>
        <w:t> </w:t>
      </w:r>
      <w:r w:rsidRPr="00A97BF0">
        <w:rPr>
          <w:rtl/>
        </w:rPr>
        <w:t xml:space="preserve">كياناً </w:t>
      </w:r>
      <w:r w:rsidRPr="00A97BF0">
        <w:rPr>
          <w:rFonts w:hint="cs"/>
          <w:rtl/>
        </w:rPr>
        <w:t>من الكيانات</w:t>
      </w:r>
      <w:r w:rsidRPr="00A97BF0">
        <w:rPr>
          <w:rtl/>
        </w:rPr>
        <w:t xml:space="preserve"> </w:t>
      </w:r>
      <w:r w:rsidRPr="00A97BF0">
        <w:rPr>
          <w:rFonts w:hint="cs"/>
          <w:rtl/>
        </w:rPr>
        <w:t>ال</w:t>
      </w:r>
      <w:r w:rsidRPr="00A97BF0">
        <w:rPr>
          <w:rtl/>
        </w:rPr>
        <w:t xml:space="preserve">معرضة لتعليق مشاركتها في </w:t>
      </w:r>
      <w:r w:rsidR="00B03660" w:rsidRPr="00A97BF0">
        <w:rPr>
          <w:rFonts w:hint="cs"/>
          <w:rtl/>
          <w:lang w:bidi="ar-EG"/>
        </w:rPr>
        <w:t>يوني</w:t>
      </w:r>
      <w:r w:rsidRPr="00A97BF0">
        <w:rPr>
          <w:rFonts w:hint="cs"/>
          <w:rtl/>
        </w:rPr>
        <w:t>و</w:t>
      </w:r>
      <w:r w:rsidRPr="00A97BF0">
        <w:rPr>
          <w:rFonts w:hint="eastAsia"/>
          <w:rtl/>
        </w:rPr>
        <w:t> </w:t>
      </w:r>
      <w:r w:rsidRPr="00A97BF0">
        <w:rPr>
          <w:lang w:bidi="ar-SY"/>
        </w:rPr>
        <w:t>20</w:t>
      </w:r>
      <w:r w:rsidR="00B03660" w:rsidRPr="00A97BF0">
        <w:rPr>
          <w:lang w:bidi="ar-SY"/>
        </w:rPr>
        <w:t>20</w:t>
      </w:r>
      <w:r w:rsidRPr="00A97BF0">
        <w:rPr>
          <w:rtl/>
        </w:rPr>
        <w:t>، لم</w:t>
      </w:r>
      <w:r w:rsidRPr="00A97BF0">
        <w:rPr>
          <w:rFonts w:hint="cs"/>
          <w:rtl/>
        </w:rPr>
        <w:t> </w:t>
      </w:r>
      <w:r w:rsidRPr="00A97BF0">
        <w:rPr>
          <w:rtl/>
        </w:rPr>
        <w:t>يخضع للتعليق إلا</w:t>
      </w:r>
      <w:r w:rsidRPr="00A97BF0">
        <w:rPr>
          <w:rFonts w:hint="cs"/>
          <w:rtl/>
        </w:rPr>
        <w:t> </w:t>
      </w:r>
      <w:r w:rsidRPr="00A97BF0">
        <w:rPr>
          <w:lang w:bidi="ar-SY"/>
        </w:rPr>
        <w:t>6</w:t>
      </w:r>
      <w:r w:rsidR="00B03660" w:rsidRPr="00A97BF0">
        <w:rPr>
          <w:lang w:bidi="ar-SY"/>
        </w:rPr>
        <w:t>9</w:t>
      </w:r>
      <w:r w:rsidRPr="00A97BF0">
        <w:rPr>
          <w:rFonts w:hint="cs"/>
          <w:rtl/>
        </w:rPr>
        <w:t> </w:t>
      </w:r>
      <w:r w:rsidRPr="00A97BF0">
        <w:rPr>
          <w:rtl/>
        </w:rPr>
        <w:t>كياناً في</w:t>
      </w:r>
      <w:r w:rsidRPr="00A97BF0">
        <w:rPr>
          <w:rFonts w:hint="cs"/>
          <w:rtl/>
        </w:rPr>
        <w:t> </w:t>
      </w:r>
      <w:r w:rsidRPr="00A97BF0">
        <w:rPr>
          <w:rtl/>
        </w:rPr>
        <w:t>أكتوبر</w:t>
      </w:r>
      <w:r w:rsidRPr="00A97BF0">
        <w:rPr>
          <w:rFonts w:hint="cs"/>
          <w:rtl/>
        </w:rPr>
        <w:t> </w:t>
      </w:r>
      <w:r w:rsidRPr="00A97BF0">
        <w:rPr>
          <w:lang w:bidi="ar-SY"/>
        </w:rPr>
        <w:t>20</w:t>
      </w:r>
      <w:r w:rsidR="00B03660" w:rsidRPr="00A97BF0">
        <w:rPr>
          <w:lang w:bidi="ar-SY"/>
        </w:rPr>
        <w:t>20</w:t>
      </w:r>
      <w:r w:rsidRPr="00A97BF0">
        <w:rPr>
          <w:rtl/>
        </w:rPr>
        <w:t xml:space="preserve">. وانخفض هذا العدد إلى </w:t>
      </w:r>
      <w:r w:rsidR="00B03660" w:rsidRPr="00A97BF0">
        <w:rPr>
          <w:lang w:bidi="ar-SY"/>
        </w:rPr>
        <w:t>44</w:t>
      </w:r>
      <w:r w:rsidRPr="00A97BF0">
        <w:rPr>
          <w:rFonts w:hint="cs"/>
          <w:rtl/>
        </w:rPr>
        <w:t> </w:t>
      </w:r>
      <w:r w:rsidRPr="00A97BF0">
        <w:rPr>
          <w:rtl/>
        </w:rPr>
        <w:t xml:space="preserve">كياناً </w:t>
      </w:r>
      <w:r w:rsidRPr="00A97BF0">
        <w:rPr>
          <w:rFonts w:hint="cs"/>
          <w:rtl/>
        </w:rPr>
        <w:t xml:space="preserve">(في </w:t>
      </w:r>
      <w:r w:rsidRPr="00A97BF0">
        <w:t>3</w:t>
      </w:r>
      <w:r w:rsidRPr="00A97BF0">
        <w:rPr>
          <w:rFonts w:hint="eastAsia"/>
          <w:rtl/>
          <w:lang w:bidi="ar-EG"/>
        </w:rPr>
        <w:t> </w:t>
      </w:r>
      <w:r w:rsidRPr="00A97BF0">
        <w:rPr>
          <w:rFonts w:hint="cs"/>
          <w:rtl/>
          <w:lang w:bidi="ar-SY"/>
        </w:rPr>
        <w:t xml:space="preserve">مارس </w:t>
      </w:r>
      <w:r w:rsidRPr="00A97BF0">
        <w:rPr>
          <w:lang w:bidi="ar-SY"/>
        </w:rPr>
        <w:t>202</w:t>
      </w:r>
      <w:r w:rsidR="00B03660" w:rsidRPr="00A97BF0">
        <w:rPr>
          <w:lang w:bidi="ar-SY"/>
        </w:rPr>
        <w:t>1</w:t>
      </w:r>
      <w:r w:rsidRPr="00A97BF0">
        <w:rPr>
          <w:rFonts w:hint="cs"/>
          <w:rtl/>
        </w:rPr>
        <w:t xml:space="preserve">) </w:t>
      </w:r>
      <w:r w:rsidRPr="00A97BF0">
        <w:rPr>
          <w:rtl/>
        </w:rPr>
        <w:t>جرى "تجميدها" منذ يناير</w:t>
      </w:r>
      <w:r w:rsidRPr="00A97BF0">
        <w:rPr>
          <w:rFonts w:hint="cs"/>
          <w:rtl/>
        </w:rPr>
        <w:t> </w:t>
      </w:r>
      <w:r w:rsidRPr="00A97BF0">
        <w:rPr>
          <w:lang w:bidi="ar-SY"/>
        </w:rPr>
        <w:t>202</w:t>
      </w:r>
      <w:r w:rsidR="00B03660" w:rsidRPr="00A97BF0">
        <w:rPr>
          <w:lang w:bidi="ar-SY"/>
        </w:rPr>
        <w:t>1</w:t>
      </w:r>
      <w:r w:rsidRPr="00A97BF0">
        <w:rPr>
          <w:rtl/>
        </w:rPr>
        <w:t>.</w:t>
      </w:r>
      <w:r w:rsidRPr="00A97BF0">
        <w:rPr>
          <w:rFonts w:hint="cs"/>
          <w:rtl/>
          <w:lang w:bidi="ar-EG"/>
        </w:rPr>
        <w:t xml:space="preserve"> وتُتيح حالة "تجميد</w:t>
      </w:r>
      <w:r w:rsidRPr="00A97BF0">
        <w:rPr>
          <w:rFonts w:hint="eastAsia"/>
          <w:rtl/>
          <w:lang w:bidi="ar-EG"/>
        </w:rPr>
        <w:t> </w:t>
      </w:r>
      <w:r w:rsidRPr="00A97BF0">
        <w:rPr>
          <w:rFonts w:hint="cs"/>
          <w:rtl/>
          <w:lang w:bidi="ar-EG"/>
        </w:rPr>
        <w:t>الكيان" وقتاً إضافياً للكيانات التي عُلقت عضويتها لكي تقوم بتسوية وضعها المالي بدلاً من أن تُستبعد تلقائياً. ولم</w:t>
      </w:r>
      <w:r w:rsidRPr="00A97BF0">
        <w:rPr>
          <w:rFonts w:hint="eastAsia"/>
          <w:rtl/>
          <w:lang w:bidi="ar-EG"/>
        </w:rPr>
        <w:t> </w:t>
      </w:r>
      <w:r w:rsidRPr="00A97BF0">
        <w:rPr>
          <w:rFonts w:hint="cs"/>
          <w:rtl/>
          <w:lang w:bidi="ar-EG"/>
        </w:rPr>
        <w:t>تعد تُوجه أيّ فواتير إلى "الكيانات المجمدة" وتظل مشاركتها معلّقة، ولكنها تبقى ضمن قائمة أعضاء القطاعات</w:t>
      </w:r>
      <w:r w:rsidR="00B03660" w:rsidRPr="00A97BF0">
        <w:rPr>
          <w:rFonts w:hint="cs"/>
          <w:rtl/>
          <w:lang w:bidi="ar-EG"/>
        </w:rPr>
        <w:t xml:space="preserve"> و</w:t>
      </w:r>
      <w:r w:rsidRPr="00A97BF0">
        <w:rPr>
          <w:rFonts w:hint="cs"/>
          <w:rtl/>
          <w:lang w:bidi="ar-EG"/>
        </w:rPr>
        <w:t>المنتسبين</w:t>
      </w:r>
      <w:r w:rsidR="00B03660" w:rsidRPr="00A97BF0">
        <w:rPr>
          <w:rFonts w:hint="cs"/>
          <w:rtl/>
          <w:lang w:bidi="ar-EG"/>
        </w:rPr>
        <w:t xml:space="preserve"> و</w:t>
      </w:r>
      <w:r w:rsidRPr="00A97BF0">
        <w:rPr>
          <w:rFonts w:hint="cs"/>
          <w:rtl/>
          <w:lang w:bidi="ar-EG"/>
        </w:rPr>
        <w:t xml:space="preserve">الهيئات الأكاديمية. وترد قائمة "الكيانات المجمدة" منذ يناير </w:t>
      </w:r>
      <w:r w:rsidRPr="00A97BF0">
        <w:rPr>
          <w:lang w:bidi="ar-SY"/>
        </w:rPr>
        <w:t>202</w:t>
      </w:r>
      <w:r w:rsidR="00B03660" w:rsidRPr="00A97BF0">
        <w:rPr>
          <w:lang w:bidi="ar-SY"/>
        </w:rPr>
        <w:t>1</w:t>
      </w:r>
      <w:r w:rsidRPr="00A97BF0">
        <w:rPr>
          <w:rFonts w:hint="cs"/>
          <w:rtl/>
          <w:lang w:bidi="ar-EG"/>
        </w:rPr>
        <w:t xml:space="preserve"> في</w:t>
      </w:r>
      <w:r w:rsidRPr="00A97BF0">
        <w:rPr>
          <w:rFonts w:hint="eastAsia"/>
          <w:rtl/>
          <w:lang w:bidi="ar-EG"/>
        </w:rPr>
        <w:t> </w:t>
      </w:r>
      <w:r w:rsidRPr="00A97BF0">
        <w:rPr>
          <w:rFonts w:hint="cs"/>
          <w:rtl/>
          <w:lang w:bidi="ar-EG"/>
        </w:rPr>
        <w:t>الملحق</w:t>
      </w:r>
      <w:r w:rsidRPr="00A97BF0">
        <w:rPr>
          <w:rFonts w:hint="eastAsia"/>
          <w:rtl/>
          <w:lang w:bidi="ar-EG"/>
        </w:rPr>
        <w:t> </w:t>
      </w:r>
      <w:r w:rsidRPr="00A97BF0">
        <w:rPr>
          <w:lang w:bidi="ar-SY"/>
        </w:rPr>
        <w:t>1</w:t>
      </w:r>
      <w:r w:rsidRPr="00A97BF0">
        <w:rPr>
          <w:rFonts w:hint="cs"/>
          <w:rtl/>
          <w:lang w:bidi="ar-EG"/>
        </w:rPr>
        <w:t>.</w:t>
      </w:r>
    </w:p>
    <w:p w14:paraId="11033502" w14:textId="299BAC12" w:rsidR="00433741" w:rsidRPr="00A97BF0" w:rsidRDefault="00433741" w:rsidP="00433741">
      <w:pPr>
        <w:keepNext/>
        <w:keepLines/>
        <w:rPr>
          <w:rtl/>
          <w:lang w:bidi="ar-SY"/>
        </w:rPr>
      </w:pPr>
      <w:r w:rsidRPr="00A97BF0">
        <w:rPr>
          <w:lang w:bidi="ar-SY"/>
        </w:rPr>
        <w:t>3.3</w:t>
      </w:r>
      <w:r w:rsidRPr="00A97BF0">
        <w:rPr>
          <w:rFonts w:hint="cs"/>
          <w:rtl/>
          <w:lang w:bidi="ar-EG"/>
        </w:rPr>
        <w:tab/>
      </w:r>
      <w:r w:rsidRPr="00A97BF0">
        <w:rPr>
          <w:rFonts w:hint="cs"/>
          <w:rtl/>
        </w:rPr>
        <w:t xml:space="preserve">وقد بُذلت جهود مكثفة لإعادة إشراك الكيانات المجمدة التي كانت معرضة للاستبعاد من العضوية. وعلى الرغم من ذلك، فمن بين </w:t>
      </w:r>
      <w:r w:rsidR="00B03660" w:rsidRPr="00A97BF0">
        <w:rPr>
          <w:lang w:bidi="ar-SY"/>
        </w:rPr>
        <w:t>50</w:t>
      </w:r>
      <w:r w:rsidRPr="00A97BF0">
        <w:rPr>
          <w:rFonts w:hint="eastAsia"/>
          <w:rtl/>
          <w:lang w:bidi="ar-SY"/>
        </w:rPr>
        <w:t> </w:t>
      </w:r>
      <w:r w:rsidRPr="00A97BF0">
        <w:rPr>
          <w:rFonts w:hint="cs"/>
          <w:rtl/>
          <w:lang w:bidi="ar-SY"/>
        </w:rPr>
        <w:t>كياناً كان من المفترض استبعادها من العضوية طبقاً للقرار</w:t>
      </w:r>
      <w:r w:rsidRPr="00A97BF0">
        <w:rPr>
          <w:rFonts w:hint="eastAsia"/>
          <w:rtl/>
          <w:lang w:bidi="ar-SY"/>
        </w:rPr>
        <w:t> </w:t>
      </w:r>
      <w:r w:rsidRPr="00A97BF0">
        <w:rPr>
          <w:lang w:bidi="ar-SY"/>
        </w:rPr>
        <w:t>152</w:t>
      </w:r>
      <w:r w:rsidRPr="00A97BF0">
        <w:rPr>
          <w:rFonts w:hint="cs"/>
          <w:rtl/>
          <w:lang w:bidi="ar-SY"/>
        </w:rPr>
        <w:t xml:space="preserve"> </w:t>
      </w:r>
      <w:r w:rsidRPr="00A97BF0">
        <w:rPr>
          <w:rFonts w:hint="cs"/>
          <w:rtl/>
        </w:rPr>
        <w:t>(المراجَع في بوسان،</w:t>
      </w:r>
      <w:r w:rsidRPr="00A97BF0">
        <w:rPr>
          <w:rFonts w:hint="eastAsia"/>
          <w:rtl/>
        </w:rPr>
        <w:t> </w:t>
      </w:r>
      <w:r w:rsidRPr="00A97BF0">
        <w:rPr>
          <w:lang w:bidi="ar-SY"/>
        </w:rPr>
        <w:t>2014</w:t>
      </w:r>
      <w:r w:rsidRPr="00A97BF0">
        <w:rPr>
          <w:rFonts w:hint="cs"/>
          <w:rtl/>
        </w:rPr>
        <w:t xml:space="preserve">) </w:t>
      </w:r>
      <w:r w:rsidRPr="00A97BF0">
        <w:rPr>
          <w:rFonts w:hint="cs"/>
          <w:rtl/>
          <w:lang w:bidi="ar-SY"/>
        </w:rPr>
        <w:t>في</w:t>
      </w:r>
      <w:r w:rsidRPr="00A97BF0">
        <w:rPr>
          <w:rFonts w:hint="eastAsia"/>
          <w:rtl/>
          <w:lang w:bidi="ar-SY"/>
        </w:rPr>
        <w:t> </w:t>
      </w:r>
      <w:r w:rsidRPr="00A97BF0">
        <w:rPr>
          <w:rFonts w:hint="cs"/>
          <w:rtl/>
          <w:lang w:bidi="ar-SY"/>
        </w:rPr>
        <w:t>يناير</w:t>
      </w:r>
      <w:r w:rsidRPr="00A97BF0">
        <w:rPr>
          <w:rFonts w:hint="eastAsia"/>
          <w:rtl/>
          <w:lang w:bidi="ar-SY"/>
        </w:rPr>
        <w:t> </w:t>
      </w:r>
      <w:r w:rsidRPr="00A97BF0">
        <w:rPr>
          <w:lang w:bidi="ar-SY"/>
        </w:rPr>
        <w:t>20</w:t>
      </w:r>
      <w:r w:rsidR="00B03660" w:rsidRPr="00A97BF0">
        <w:rPr>
          <w:lang w:bidi="ar-SY"/>
        </w:rPr>
        <w:t>20</w:t>
      </w:r>
      <w:r w:rsidRPr="00A97BF0">
        <w:rPr>
          <w:rFonts w:hint="cs"/>
          <w:rtl/>
          <w:lang w:bidi="ar-SY"/>
        </w:rPr>
        <w:t xml:space="preserve">، تمكنت الأمانة من إقناع </w:t>
      </w:r>
      <w:r w:rsidR="00B03660" w:rsidRPr="00A97BF0">
        <w:rPr>
          <w:rFonts w:hint="cs"/>
          <w:rtl/>
          <w:lang w:bidi="ar-EG"/>
        </w:rPr>
        <w:t>واحد</w:t>
      </w:r>
      <w:r w:rsidRPr="00A97BF0">
        <w:rPr>
          <w:rFonts w:hint="cs"/>
          <w:rtl/>
          <w:lang w:bidi="ar-SY"/>
        </w:rPr>
        <w:t xml:space="preserve"> وعشرين كياناً منها بتسوية </w:t>
      </w:r>
      <w:r w:rsidRPr="00A97BF0">
        <w:rPr>
          <w:rFonts w:hint="cs"/>
          <w:rtl/>
          <w:lang w:bidi="ar-EG"/>
        </w:rPr>
        <w:t>المبالغ المستحقة عليها</w:t>
      </w:r>
      <w:r w:rsidRPr="00A97BF0">
        <w:rPr>
          <w:rFonts w:hint="cs"/>
          <w:rtl/>
          <w:lang w:bidi="ar-SY"/>
        </w:rPr>
        <w:t xml:space="preserve"> وتمت إعادة تفعيل عضوية عش</w:t>
      </w:r>
      <w:r w:rsidR="00B03660" w:rsidRPr="00A97BF0">
        <w:rPr>
          <w:rFonts w:hint="cs"/>
          <w:rtl/>
          <w:lang w:bidi="ar-SY"/>
        </w:rPr>
        <w:t>ر</w:t>
      </w:r>
      <w:r w:rsidRPr="00A97BF0">
        <w:rPr>
          <w:rFonts w:hint="cs"/>
          <w:rtl/>
          <w:lang w:bidi="ar-SY"/>
        </w:rPr>
        <w:t xml:space="preserve"> كيانا</w:t>
      </w:r>
      <w:r w:rsidR="00B03660" w:rsidRPr="00A97BF0">
        <w:rPr>
          <w:rFonts w:hint="cs"/>
          <w:rtl/>
          <w:lang w:bidi="ar-SY"/>
        </w:rPr>
        <w:t>ت</w:t>
      </w:r>
      <w:r w:rsidRPr="00A97BF0">
        <w:rPr>
          <w:rFonts w:hint="cs"/>
          <w:rtl/>
          <w:lang w:bidi="ar-SY"/>
        </w:rPr>
        <w:t xml:space="preserve"> منها، في حين قام </w:t>
      </w:r>
      <w:r w:rsidR="00B03660" w:rsidRPr="00A97BF0">
        <w:rPr>
          <w:rFonts w:hint="cs"/>
          <w:rtl/>
          <w:lang w:bidi="ar-SY"/>
        </w:rPr>
        <w:t>ستة عشر</w:t>
      </w:r>
      <w:r w:rsidRPr="00A97BF0">
        <w:rPr>
          <w:rFonts w:hint="cs"/>
          <w:rtl/>
          <w:lang w:bidi="ar-SY"/>
        </w:rPr>
        <w:t xml:space="preserve"> كيانا</w:t>
      </w:r>
      <w:r w:rsidR="00B03660" w:rsidRPr="00A97BF0">
        <w:rPr>
          <w:rFonts w:hint="cs"/>
          <w:rtl/>
          <w:lang w:bidi="ar-SY"/>
        </w:rPr>
        <w:t>ً</w:t>
      </w:r>
      <w:r w:rsidRPr="00A97BF0">
        <w:rPr>
          <w:rFonts w:hint="cs"/>
          <w:rtl/>
          <w:lang w:bidi="ar-SY"/>
        </w:rPr>
        <w:t xml:space="preserve"> بإلغاء عضويتها رسمياً. وقام ما يقرب من </w:t>
      </w:r>
      <w:r w:rsidRPr="00A97BF0">
        <w:rPr>
          <w:lang w:val="en-GB" w:bidi="ar-SY"/>
        </w:rPr>
        <w:t>6</w:t>
      </w:r>
      <w:r w:rsidR="008004D2" w:rsidRPr="00A97BF0">
        <w:rPr>
          <w:lang w:val="en-GB" w:bidi="ar-SY"/>
        </w:rPr>
        <w:t>9</w:t>
      </w:r>
      <w:r w:rsidRPr="00A97BF0">
        <w:rPr>
          <w:rFonts w:hint="cs"/>
          <w:rtl/>
        </w:rPr>
        <w:t xml:space="preserve"> في المائة من الكيانات التي ألغت عضويتها</w:t>
      </w:r>
      <w:r w:rsidRPr="00A97BF0">
        <w:rPr>
          <w:rFonts w:hint="cs"/>
          <w:rtl/>
          <w:lang w:bidi="ar-SY"/>
        </w:rPr>
        <w:t xml:space="preserve"> بتسوية وضعها المالي.</w:t>
      </w:r>
    </w:p>
    <w:p w14:paraId="43153C42" w14:textId="327A6F6B" w:rsidR="00433741" w:rsidRPr="00A97BF0" w:rsidRDefault="00433741" w:rsidP="00433741">
      <w:pPr>
        <w:rPr>
          <w:rtl/>
          <w:lang w:bidi="ar-EG"/>
        </w:rPr>
      </w:pPr>
      <w:r w:rsidRPr="00A97BF0">
        <w:rPr>
          <w:lang w:bidi="ar-SY"/>
        </w:rPr>
        <w:t>4.3</w:t>
      </w:r>
      <w:r w:rsidRPr="00A97BF0">
        <w:rPr>
          <w:rFonts w:hint="cs"/>
          <w:rtl/>
          <w:lang w:bidi="ar-SY"/>
        </w:rPr>
        <w:tab/>
        <w:t xml:space="preserve">وعلى الرغم من أن منح مزيد من الوقت للحفاظ على بعض الكيانات كان إجراءً إيجابياً، فإن من </w:t>
      </w:r>
      <w:r w:rsidRPr="00A97BF0">
        <w:rPr>
          <w:rFonts w:hint="cs"/>
          <w:rtl/>
        </w:rPr>
        <w:t xml:space="preserve">المسوَّغ </w:t>
      </w:r>
      <w:r w:rsidRPr="00A97BF0">
        <w:rPr>
          <w:rFonts w:hint="cs"/>
          <w:rtl/>
          <w:lang w:bidi="ar-SY"/>
        </w:rPr>
        <w:t>استبعاد بعض الكيانات التي عُلقت عضويتها لفترة طويلة عندما يتضح أنها</w:t>
      </w:r>
      <w:r w:rsidRPr="00A97BF0">
        <w:rPr>
          <w:rFonts w:hint="eastAsia"/>
          <w:rtl/>
          <w:lang w:bidi="ar-SY"/>
        </w:rPr>
        <w:t> </w:t>
      </w:r>
      <w:r w:rsidRPr="00A97BF0">
        <w:rPr>
          <w:rFonts w:hint="cs"/>
          <w:rtl/>
          <w:lang w:bidi="ar-SY"/>
        </w:rPr>
        <w:t xml:space="preserve">لن تقوم بمعاودة المشاركة وتسوية </w:t>
      </w:r>
      <w:proofErr w:type="spellStart"/>
      <w:r w:rsidRPr="00A97BF0">
        <w:rPr>
          <w:rFonts w:hint="cs"/>
          <w:rtl/>
          <w:lang w:bidi="ar-SY"/>
        </w:rPr>
        <w:t>متأخراتها</w:t>
      </w:r>
      <w:proofErr w:type="spellEnd"/>
      <w:r w:rsidRPr="00A97BF0">
        <w:rPr>
          <w:rFonts w:hint="cs"/>
          <w:rtl/>
          <w:lang w:bidi="ar-SY"/>
        </w:rPr>
        <w:t>. وقد أظهرت التجارب أن الكيانات المهتمة باستمرار مشاركتها في أعمال القطاعات س</w:t>
      </w:r>
      <w:r w:rsidRPr="00A97BF0">
        <w:rPr>
          <w:rFonts w:hint="cs"/>
          <w:rtl/>
          <w:lang w:bidi="ar-EG"/>
        </w:rPr>
        <w:t xml:space="preserve">تقوم عادةً بتسوية أوضاعها في مهلة زمنية قصيرة. وبعبارة أخرى، كلما طالت فترة تعليق الكيانات، قلَّ احتمال معاودة مشاركتها وسداد المبالغ المستحقة عليها. وأقرّ الأمين العام استبعاد </w:t>
      </w:r>
      <w:r w:rsidR="008004D2" w:rsidRPr="00A97BF0">
        <w:rPr>
          <w:lang w:val="fr-CH" w:bidi="ar-EG"/>
        </w:rPr>
        <w:t>25</w:t>
      </w:r>
      <w:r w:rsidRPr="00A97BF0">
        <w:rPr>
          <w:rFonts w:hint="eastAsia"/>
          <w:rtl/>
          <w:lang w:bidi="ar-EG"/>
        </w:rPr>
        <w:t> </w:t>
      </w:r>
      <w:r w:rsidRPr="00A97BF0">
        <w:rPr>
          <w:rFonts w:hint="cs"/>
          <w:rtl/>
          <w:lang w:bidi="ar-EG"/>
        </w:rPr>
        <w:t>كياناً كانت قد</w:t>
      </w:r>
      <w:r w:rsidRPr="00A97BF0">
        <w:rPr>
          <w:rFonts w:hint="eastAsia"/>
          <w:rtl/>
          <w:lang w:bidi="ar-EG"/>
        </w:rPr>
        <w:t> </w:t>
      </w:r>
      <w:r w:rsidRPr="00A97BF0">
        <w:rPr>
          <w:rFonts w:hint="cs"/>
          <w:rtl/>
          <w:lang w:bidi="ar-EG"/>
        </w:rPr>
        <w:t>"جُمدَّت" عضويتها منذ يناير</w:t>
      </w:r>
      <w:r w:rsidRPr="00A97BF0">
        <w:rPr>
          <w:rFonts w:hint="eastAsia"/>
          <w:rtl/>
          <w:lang w:bidi="ar-EG"/>
        </w:rPr>
        <w:t> </w:t>
      </w:r>
      <w:r w:rsidRPr="00A97BF0">
        <w:rPr>
          <w:lang w:val="fr-CH" w:bidi="ar-EG"/>
        </w:rPr>
        <w:t>20</w:t>
      </w:r>
      <w:r w:rsidR="008004D2" w:rsidRPr="00A97BF0">
        <w:rPr>
          <w:lang w:val="fr-CH" w:bidi="ar-EG"/>
        </w:rPr>
        <w:t>20</w:t>
      </w:r>
      <w:r w:rsidRPr="00A97BF0">
        <w:rPr>
          <w:rFonts w:hint="cs"/>
          <w:rtl/>
          <w:lang w:bidi="ar-EG"/>
        </w:rPr>
        <w:t xml:space="preserve">، اعتباراً من </w:t>
      </w:r>
      <w:r w:rsidRPr="00A97BF0">
        <w:rPr>
          <w:lang w:val="fr-CH" w:bidi="ar-EG"/>
        </w:rPr>
        <w:t>30</w:t>
      </w:r>
      <w:r w:rsidRPr="00A97BF0">
        <w:rPr>
          <w:rFonts w:hint="eastAsia"/>
          <w:rtl/>
          <w:lang w:bidi="ar-EG"/>
        </w:rPr>
        <w:t> </w:t>
      </w:r>
      <w:r w:rsidRPr="00A97BF0">
        <w:rPr>
          <w:rFonts w:hint="cs"/>
          <w:rtl/>
          <w:lang w:bidi="ar-EG"/>
        </w:rPr>
        <w:t>يونيو</w:t>
      </w:r>
      <w:r w:rsidRPr="00A97BF0">
        <w:rPr>
          <w:rFonts w:hint="eastAsia"/>
          <w:rtl/>
          <w:lang w:bidi="ar-EG"/>
        </w:rPr>
        <w:t> </w:t>
      </w:r>
      <w:r w:rsidRPr="00A97BF0">
        <w:rPr>
          <w:lang w:val="fr-CH" w:bidi="ar-EG"/>
        </w:rPr>
        <w:t>202</w:t>
      </w:r>
      <w:r w:rsidR="008004D2" w:rsidRPr="00A97BF0">
        <w:rPr>
          <w:lang w:val="fr-CH" w:bidi="ar-EG"/>
        </w:rPr>
        <w:t>1</w:t>
      </w:r>
      <w:r w:rsidRPr="00A97BF0">
        <w:rPr>
          <w:rFonts w:hint="cs"/>
          <w:rtl/>
          <w:lang w:bidi="ar-EG"/>
        </w:rPr>
        <w:t>. وترد في</w:t>
      </w:r>
      <w:r w:rsidRPr="00A97BF0">
        <w:rPr>
          <w:rFonts w:hint="eastAsia"/>
          <w:rtl/>
          <w:lang w:bidi="ar-EG"/>
        </w:rPr>
        <w:t> </w:t>
      </w:r>
      <w:r w:rsidRPr="00A97BF0">
        <w:rPr>
          <w:rFonts w:hint="cs"/>
          <w:rtl/>
          <w:lang w:bidi="ar-EG"/>
        </w:rPr>
        <w:t>الملحق</w:t>
      </w:r>
      <w:r w:rsidRPr="00A97BF0">
        <w:rPr>
          <w:rFonts w:hint="eastAsia"/>
          <w:rtl/>
          <w:lang w:bidi="ar-EG"/>
        </w:rPr>
        <w:t> </w:t>
      </w:r>
      <w:r w:rsidRPr="00A97BF0">
        <w:rPr>
          <w:lang w:bidi="ar-SY"/>
        </w:rPr>
        <w:t>2</w:t>
      </w:r>
      <w:r w:rsidRPr="00A97BF0">
        <w:rPr>
          <w:rFonts w:hint="cs"/>
          <w:rtl/>
          <w:lang w:bidi="ar-EG"/>
        </w:rPr>
        <w:t xml:space="preserve"> قائمة بهذه</w:t>
      </w:r>
      <w:r w:rsidR="00B07F09">
        <w:rPr>
          <w:rFonts w:hint="eastAsia"/>
          <w:rtl/>
          <w:lang w:bidi="ar-EG"/>
        </w:rPr>
        <w:t> </w:t>
      </w:r>
      <w:r w:rsidRPr="00A97BF0">
        <w:rPr>
          <w:rFonts w:hint="cs"/>
          <w:rtl/>
          <w:lang w:bidi="ar-EG"/>
        </w:rPr>
        <w:t>الكيانات.</w:t>
      </w:r>
    </w:p>
    <w:p w14:paraId="20B5821A" w14:textId="77777777" w:rsidR="00433741" w:rsidRPr="00A97BF0" w:rsidRDefault="00433741" w:rsidP="00433741">
      <w:pPr>
        <w:pStyle w:val="Heading1"/>
        <w:rPr>
          <w:rtl/>
        </w:rPr>
      </w:pPr>
      <w:r w:rsidRPr="00A97BF0">
        <w:rPr>
          <w:lang w:bidi="ar-SY"/>
        </w:rPr>
        <w:t>4</w:t>
      </w:r>
      <w:r w:rsidRPr="00A97BF0">
        <w:rPr>
          <w:rFonts w:hint="cs"/>
          <w:rtl/>
        </w:rPr>
        <w:tab/>
        <w:t>التوصيات</w:t>
      </w:r>
    </w:p>
    <w:p w14:paraId="6E4CD5EA" w14:textId="77777777" w:rsidR="00433741" w:rsidRPr="00A97BF0" w:rsidRDefault="00433741" w:rsidP="00433741">
      <w:pPr>
        <w:rPr>
          <w:rtl/>
        </w:rPr>
      </w:pPr>
      <w:r w:rsidRPr="00A97BF0">
        <w:rPr>
          <w:lang w:bidi="ar-SY"/>
        </w:rPr>
        <w:t>1.4</w:t>
      </w:r>
      <w:r w:rsidRPr="00A97BF0">
        <w:rPr>
          <w:rFonts w:hint="cs"/>
          <w:rtl/>
        </w:rPr>
        <w:tab/>
        <w:t xml:space="preserve">ينبغي مواصلة التعاون الوثيق بين الأمانة والمكاتب </w:t>
      </w:r>
      <w:proofErr w:type="spellStart"/>
      <w:r w:rsidRPr="00A97BF0">
        <w:rPr>
          <w:rFonts w:hint="cs"/>
          <w:rtl/>
        </w:rPr>
        <w:t>والمكاتب</w:t>
      </w:r>
      <w:proofErr w:type="spellEnd"/>
      <w:r w:rsidRPr="00A97BF0">
        <w:rPr>
          <w:rFonts w:hint="cs"/>
          <w:rtl/>
        </w:rPr>
        <w:t xml:space="preserve"> الإقليمية فيما</w:t>
      </w:r>
      <w:r w:rsidRPr="00A97BF0">
        <w:rPr>
          <w:rFonts w:hint="eastAsia"/>
          <w:rtl/>
        </w:rPr>
        <w:t> </w:t>
      </w:r>
      <w:r w:rsidRPr="00A97BF0">
        <w:rPr>
          <w:rFonts w:hint="cs"/>
          <w:rtl/>
        </w:rPr>
        <w:t>يخص متابعة دفع أعضاء القطاعات والمنتسبين والهيئات الأكاديمية للرسوم المستحقة عليهم. ومن الضروري تنسيق الجهود المبذولة للحفاظ على الكيانات التي عُلّقت مشاركتها وذلك بهدف استرداد المتأخرات المستحقة عليها وإعادة تفعيل مشاركتها في أعمال القطاعات.</w:t>
      </w:r>
    </w:p>
    <w:p w14:paraId="14B7743C" w14:textId="77777777" w:rsidR="00433741" w:rsidRPr="00A97BF0" w:rsidRDefault="00433741" w:rsidP="00433741">
      <w:pPr>
        <w:rPr>
          <w:rtl/>
        </w:rPr>
      </w:pPr>
      <w:r w:rsidRPr="00A97BF0">
        <w:rPr>
          <w:lang w:bidi="ar-SY"/>
        </w:rPr>
        <w:lastRenderedPageBreak/>
        <w:t>2.4</w:t>
      </w:r>
      <w:r w:rsidRPr="00A97BF0">
        <w:rPr>
          <w:rFonts w:hint="cs"/>
          <w:spacing w:val="4"/>
          <w:rtl/>
        </w:rPr>
        <w:tab/>
        <w:t>ورغم أن</w:t>
      </w:r>
      <w:r w:rsidRPr="00A97BF0">
        <w:rPr>
          <w:spacing w:val="4"/>
          <w:rtl/>
        </w:rPr>
        <w:t xml:space="preserve"> التجارب </w:t>
      </w:r>
      <w:r w:rsidRPr="00A97BF0">
        <w:rPr>
          <w:rFonts w:hint="cs"/>
          <w:spacing w:val="4"/>
          <w:rtl/>
        </w:rPr>
        <w:t xml:space="preserve">قد أظهرت </w:t>
      </w:r>
      <w:r w:rsidRPr="00A97BF0">
        <w:rPr>
          <w:spacing w:val="4"/>
          <w:rtl/>
        </w:rPr>
        <w:t xml:space="preserve">أن المرونة </w:t>
      </w:r>
      <w:r w:rsidRPr="00A97BF0">
        <w:rPr>
          <w:rFonts w:hint="cs"/>
          <w:spacing w:val="4"/>
          <w:rtl/>
        </w:rPr>
        <w:t>كانت مفيدة</w:t>
      </w:r>
      <w:r w:rsidRPr="00A97BF0">
        <w:rPr>
          <w:spacing w:val="4"/>
          <w:rtl/>
        </w:rPr>
        <w:t xml:space="preserve"> في منح مزيد من الوقت </w:t>
      </w:r>
      <w:r w:rsidRPr="00A97BF0">
        <w:rPr>
          <w:rFonts w:hint="cs"/>
          <w:spacing w:val="4"/>
          <w:rtl/>
        </w:rPr>
        <w:t>للحفاظ على</w:t>
      </w:r>
      <w:r w:rsidRPr="00A97BF0">
        <w:rPr>
          <w:spacing w:val="4"/>
          <w:rtl/>
        </w:rPr>
        <w:t xml:space="preserve"> بعض الكيانات، </w:t>
      </w:r>
      <w:r w:rsidRPr="00A97BF0">
        <w:rPr>
          <w:rFonts w:hint="eastAsia"/>
          <w:spacing w:val="4"/>
          <w:rtl/>
        </w:rPr>
        <w:t>يوصى</w:t>
      </w:r>
      <w:r w:rsidRPr="00A97BF0">
        <w:rPr>
          <w:spacing w:val="4"/>
          <w:rtl/>
        </w:rPr>
        <w:t xml:space="preserve"> </w:t>
      </w:r>
      <w:r w:rsidRPr="00A97BF0">
        <w:rPr>
          <w:rFonts w:hint="eastAsia"/>
          <w:spacing w:val="4"/>
          <w:rtl/>
        </w:rPr>
        <w:t>بأن</w:t>
      </w:r>
      <w:r w:rsidRPr="00A97BF0">
        <w:rPr>
          <w:spacing w:val="4"/>
          <w:rtl/>
        </w:rPr>
        <w:t xml:space="preserve"> </w:t>
      </w:r>
      <w:r w:rsidRPr="00A97BF0">
        <w:rPr>
          <w:rFonts w:hint="eastAsia"/>
          <w:spacing w:val="4"/>
          <w:rtl/>
        </w:rPr>
        <w:t>يواصل</w:t>
      </w:r>
      <w:r w:rsidRPr="00A97BF0">
        <w:rPr>
          <w:spacing w:val="4"/>
          <w:rtl/>
        </w:rPr>
        <w:t xml:space="preserve"> </w:t>
      </w:r>
      <w:r w:rsidRPr="00A97BF0">
        <w:rPr>
          <w:rFonts w:hint="eastAsia"/>
          <w:spacing w:val="4"/>
          <w:rtl/>
        </w:rPr>
        <w:t>الأمين</w:t>
      </w:r>
      <w:r w:rsidRPr="00A97BF0">
        <w:rPr>
          <w:spacing w:val="4"/>
          <w:rtl/>
        </w:rPr>
        <w:t xml:space="preserve"> </w:t>
      </w:r>
      <w:r w:rsidRPr="00A97BF0">
        <w:rPr>
          <w:rFonts w:hint="eastAsia"/>
          <w:spacing w:val="4"/>
          <w:rtl/>
        </w:rPr>
        <w:t>العام</w:t>
      </w:r>
      <w:r w:rsidRPr="00A97BF0">
        <w:rPr>
          <w:rFonts w:hint="cs"/>
          <w:spacing w:val="4"/>
          <w:rtl/>
          <w:lang w:bidi="ar-EG"/>
        </w:rPr>
        <w:t xml:space="preserve"> </w:t>
      </w:r>
      <w:r w:rsidRPr="00A97BF0">
        <w:rPr>
          <w:rFonts w:hint="cs"/>
          <w:rtl/>
        </w:rPr>
        <w:t>استبعاد الكيانات التي عُلّقت مشاركتها لفترة طويلة علماً أنه من</w:t>
      </w:r>
      <w:r w:rsidRPr="00A97BF0">
        <w:rPr>
          <w:rtl/>
        </w:rPr>
        <w:t xml:space="preserve"> غير المرجح أن تعاود </w:t>
      </w:r>
      <w:r w:rsidRPr="00A97BF0">
        <w:rPr>
          <w:rFonts w:hint="cs"/>
          <w:rtl/>
        </w:rPr>
        <w:t>مشاركتها</w:t>
      </w:r>
      <w:r w:rsidRPr="00A97BF0">
        <w:rPr>
          <w:rtl/>
        </w:rPr>
        <w:t xml:space="preserve"> </w:t>
      </w:r>
      <w:r w:rsidRPr="00A97BF0">
        <w:rPr>
          <w:rFonts w:hint="cs"/>
          <w:rtl/>
        </w:rPr>
        <w:t>و</w:t>
      </w:r>
      <w:r w:rsidRPr="00A97BF0">
        <w:rPr>
          <w:rtl/>
        </w:rPr>
        <w:t xml:space="preserve">تسدد </w:t>
      </w:r>
      <w:r w:rsidRPr="00A97BF0">
        <w:rPr>
          <w:rFonts w:hint="cs"/>
          <w:rtl/>
          <w:lang w:bidi="ar-EG"/>
        </w:rPr>
        <w:t>المبالغ المستحقة عليها</w:t>
      </w:r>
      <w:r w:rsidRPr="00A97BF0">
        <w:rPr>
          <w:rtl/>
        </w:rPr>
        <w:t>.</w:t>
      </w:r>
    </w:p>
    <w:p w14:paraId="5CF2EFF2" w14:textId="77777777" w:rsidR="00433741" w:rsidRPr="00301630" w:rsidRDefault="00433741" w:rsidP="00433741">
      <w:pPr>
        <w:rPr>
          <w:spacing w:val="6"/>
          <w:rtl/>
        </w:rPr>
      </w:pPr>
      <w:r w:rsidRPr="00301630">
        <w:rPr>
          <w:spacing w:val="6"/>
          <w:lang w:bidi="ar-SY"/>
        </w:rPr>
        <w:t>3.4</w:t>
      </w:r>
      <w:r w:rsidRPr="00301630">
        <w:rPr>
          <w:rFonts w:hint="cs"/>
          <w:spacing w:val="6"/>
          <w:rtl/>
        </w:rPr>
        <w:tab/>
        <w:t>و</w:t>
      </w:r>
      <w:r w:rsidRPr="00301630">
        <w:rPr>
          <w:rFonts w:hint="eastAsia"/>
          <w:spacing w:val="6"/>
          <w:rtl/>
        </w:rPr>
        <w:t>على</w:t>
      </w:r>
      <w:r w:rsidRPr="00301630">
        <w:rPr>
          <w:spacing w:val="6"/>
          <w:rtl/>
        </w:rPr>
        <w:t xml:space="preserve"> </w:t>
      </w:r>
      <w:r w:rsidRPr="00301630">
        <w:rPr>
          <w:rFonts w:hint="eastAsia"/>
          <w:spacing w:val="6"/>
          <w:rtl/>
        </w:rPr>
        <w:t>الرغم</w:t>
      </w:r>
      <w:r w:rsidRPr="00301630">
        <w:rPr>
          <w:spacing w:val="6"/>
          <w:rtl/>
        </w:rPr>
        <w:t xml:space="preserve"> </w:t>
      </w:r>
      <w:r w:rsidRPr="00301630">
        <w:rPr>
          <w:rFonts w:hint="cs"/>
          <w:spacing w:val="6"/>
          <w:rtl/>
        </w:rPr>
        <w:t>مما</w:t>
      </w:r>
      <w:r w:rsidRPr="00301630">
        <w:rPr>
          <w:rFonts w:hint="eastAsia"/>
          <w:spacing w:val="6"/>
          <w:rtl/>
        </w:rPr>
        <w:t> </w:t>
      </w:r>
      <w:r w:rsidRPr="00301630">
        <w:rPr>
          <w:rFonts w:hint="cs"/>
          <w:spacing w:val="6"/>
          <w:rtl/>
        </w:rPr>
        <w:t>ذكر أعلاه</w:t>
      </w:r>
      <w:r w:rsidRPr="00301630">
        <w:rPr>
          <w:rFonts w:hint="eastAsia"/>
          <w:spacing w:val="6"/>
          <w:rtl/>
        </w:rPr>
        <w:t>،</w:t>
      </w:r>
      <w:r w:rsidRPr="00301630">
        <w:rPr>
          <w:rFonts w:hint="cs"/>
          <w:spacing w:val="6"/>
          <w:rtl/>
        </w:rPr>
        <w:t xml:space="preserve"> تلتمس </w:t>
      </w:r>
      <w:r w:rsidRPr="00301630">
        <w:rPr>
          <w:rFonts w:hint="eastAsia"/>
          <w:spacing w:val="6"/>
          <w:rtl/>
        </w:rPr>
        <w:t>أمانة</w:t>
      </w:r>
      <w:r w:rsidRPr="00301630">
        <w:rPr>
          <w:spacing w:val="6"/>
          <w:rtl/>
        </w:rPr>
        <w:t xml:space="preserve"> </w:t>
      </w:r>
      <w:r w:rsidRPr="00301630">
        <w:rPr>
          <w:rFonts w:hint="eastAsia"/>
          <w:spacing w:val="6"/>
          <w:rtl/>
        </w:rPr>
        <w:t>الاتحاد</w:t>
      </w:r>
      <w:r w:rsidRPr="00301630">
        <w:rPr>
          <w:rFonts w:hint="cs"/>
          <w:spacing w:val="6"/>
          <w:rtl/>
        </w:rPr>
        <w:t xml:space="preserve"> من </w:t>
      </w:r>
      <w:r w:rsidRPr="00301630">
        <w:rPr>
          <w:rFonts w:hint="eastAsia"/>
          <w:spacing w:val="6"/>
          <w:rtl/>
        </w:rPr>
        <w:t>الإدارات</w:t>
      </w:r>
      <w:r w:rsidRPr="00301630">
        <w:rPr>
          <w:spacing w:val="6"/>
          <w:rtl/>
        </w:rPr>
        <w:t xml:space="preserve"> </w:t>
      </w:r>
      <w:r w:rsidRPr="00301630">
        <w:rPr>
          <w:rFonts w:hint="cs"/>
          <w:spacing w:val="6"/>
          <w:rtl/>
        </w:rPr>
        <w:t xml:space="preserve">التي توافق على مشاركة </w:t>
      </w:r>
      <w:r w:rsidRPr="00301630">
        <w:rPr>
          <w:rFonts w:hint="eastAsia"/>
          <w:spacing w:val="6"/>
          <w:rtl/>
        </w:rPr>
        <w:t>أعضاء</w:t>
      </w:r>
      <w:r w:rsidRPr="00301630">
        <w:rPr>
          <w:spacing w:val="6"/>
          <w:rtl/>
        </w:rPr>
        <w:t xml:space="preserve"> </w:t>
      </w:r>
      <w:r w:rsidRPr="00301630">
        <w:rPr>
          <w:rFonts w:hint="cs"/>
          <w:spacing w:val="6"/>
          <w:rtl/>
        </w:rPr>
        <w:t>ال</w:t>
      </w:r>
      <w:r w:rsidRPr="00301630">
        <w:rPr>
          <w:rFonts w:hint="eastAsia"/>
          <w:spacing w:val="6"/>
          <w:rtl/>
        </w:rPr>
        <w:t>قطاع</w:t>
      </w:r>
      <w:r w:rsidRPr="00301630">
        <w:rPr>
          <w:rFonts w:hint="cs"/>
          <w:spacing w:val="6"/>
          <w:rtl/>
        </w:rPr>
        <w:t>ات</w:t>
      </w:r>
      <w:r w:rsidRPr="00301630">
        <w:rPr>
          <w:spacing w:val="6"/>
          <w:rtl/>
        </w:rPr>
        <w:t xml:space="preserve"> </w:t>
      </w:r>
      <w:r w:rsidRPr="00301630">
        <w:rPr>
          <w:rFonts w:hint="eastAsia"/>
          <w:spacing w:val="6"/>
          <w:rtl/>
        </w:rPr>
        <w:t>و</w:t>
      </w:r>
      <w:r w:rsidRPr="00301630">
        <w:rPr>
          <w:rFonts w:hint="cs"/>
          <w:spacing w:val="6"/>
          <w:rtl/>
        </w:rPr>
        <w:t>ال</w:t>
      </w:r>
      <w:r w:rsidRPr="00301630">
        <w:rPr>
          <w:rFonts w:hint="eastAsia"/>
          <w:spacing w:val="6"/>
          <w:rtl/>
        </w:rPr>
        <w:t>منتسبين</w:t>
      </w:r>
      <w:r w:rsidRPr="00301630">
        <w:rPr>
          <w:rFonts w:hint="cs"/>
          <w:spacing w:val="6"/>
          <w:rtl/>
        </w:rPr>
        <w:t xml:space="preserve"> </w:t>
      </w:r>
      <w:r w:rsidRPr="00301630">
        <w:rPr>
          <w:rFonts w:hint="eastAsia"/>
          <w:spacing w:val="6"/>
          <w:rtl/>
        </w:rPr>
        <w:t>و</w:t>
      </w:r>
      <w:r w:rsidRPr="00301630">
        <w:rPr>
          <w:rFonts w:hint="cs"/>
          <w:spacing w:val="6"/>
          <w:rtl/>
        </w:rPr>
        <w:t>ال</w:t>
      </w:r>
      <w:r w:rsidRPr="00301630">
        <w:rPr>
          <w:rFonts w:hint="eastAsia"/>
          <w:spacing w:val="6"/>
          <w:rtl/>
        </w:rPr>
        <w:t>هيئات</w:t>
      </w:r>
      <w:r w:rsidRPr="00301630">
        <w:rPr>
          <w:spacing w:val="6"/>
          <w:rtl/>
        </w:rPr>
        <w:t xml:space="preserve"> </w:t>
      </w:r>
      <w:r w:rsidRPr="00301630">
        <w:rPr>
          <w:rFonts w:hint="cs"/>
          <w:spacing w:val="6"/>
          <w:rtl/>
        </w:rPr>
        <w:t>ال</w:t>
      </w:r>
      <w:r w:rsidRPr="00301630">
        <w:rPr>
          <w:rFonts w:hint="eastAsia"/>
          <w:spacing w:val="6"/>
          <w:rtl/>
        </w:rPr>
        <w:t>أكاديمية</w:t>
      </w:r>
      <w:r w:rsidRPr="00301630">
        <w:rPr>
          <w:rFonts w:hint="cs"/>
          <w:spacing w:val="6"/>
          <w:rtl/>
        </w:rPr>
        <w:t>، عملاً بالمادة</w:t>
      </w:r>
      <w:r w:rsidRPr="00301630">
        <w:rPr>
          <w:rFonts w:hint="eastAsia"/>
          <w:spacing w:val="6"/>
          <w:rtl/>
        </w:rPr>
        <w:t> </w:t>
      </w:r>
      <w:r w:rsidRPr="00301630">
        <w:rPr>
          <w:spacing w:val="6"/>
          <w:lang w:bidi="ar-SY"/>
        </w:rPr>
        <w:t>19</w:t>
      </w:r>
      <w:r w:rsidRPr="00301630">
        <w:rPr>
          <w:spacing w:val="6"/>
          <w:rtl/>
        </w:rPr>
        <w:t xml:space="preserve"> </w:t>
      </w:r>
      <w:r w:rsidRPr="00301630">
        <w:rPr>
          <w:rFonts w:hint="cs"/>
          <w:spacing w:val="6"/>
          <w:rtl/>
        </w:rPr>
        <w:t xml:space="preserve">من الاتفاقية، مواصلة </w:t>
      </w:r>
      <w:r w:rsidRPr="00301630">
        <w:rPr>
          <w:rFonts w:hint="eastAsia"/>
          <w:spacing w:val="6"/>
          <w:rtl/>
        </w:rPr>
        <w:t>الدعم</w:t>
      </w:r>
      <w:r w:rsidRPr="00301630">
        <w:rPr>
          <w:spacing w:val="6"/>
          <w:rtl/>
        </w:rPr>
        <w:t xml:space="preserve"> </w:t>
      </w:r>
      <w:r w:rsidRPr="00301630">
        <w:rPr>
          <w:rFonts w:hint="eastAsia"/>
          <w:spacing w:val="6"/>
          <w:rtl/>
        </w:rPr>
        <w:t>المقدم</w:t>
      </w:r>
      <w:r w:rsidRPr="00301630">
        <w:rPr>
          <w:spacing w:val="6"/>
          <w:rtl/>
        </w:rPr>
        <w:t xml:space="preserve"> </w:t>
      </w:r>
      <w:r w:rsidRPr="00301630">
        <w:rPr>
          <w:rFonts w:hint="eastAsia"/>
          <w:spacing w:val="6"/>
          <w:rtl/>
        </w:rPr>
        <w:t>فيما</w:t>
      </w:r>
      <w:r w:rsidRPr="00301630">
        <w:rPr>
          <w:rFonts w:hint="cs"/>
          <w:spacing w:val="6"/>
          <w:rtl/>
        </w:rPr>
        <w:t> </w:t>
      </w:r>
      <w:r w:rsidRPr="00301630">
        <w:rPr>
          <w:rFonts w:hint="eastAsia"/>
          <w:spacing w:val="6"/>
          <w:rtl/>
        </w:rPr>
        <w:t>يتعلق</w:t>
      </w:r>
      <w:r w:rsidRPr="00301630">
        <w:rPr>
          <w:spacing w:val="6"/>
          <w:rtl/>
        </w:rPr>
        <w:t xml:space="preserve"> </w:t>
      </w:r>
      <w:r w:rsidRPr="00301630">
        <w:rPr>
          <w:rFonts w:hint="eastAsia"/>
          <w:spacing w:val="6"/>
          <w:rtl/>
        </w:rPr>
        <w:t>بمتابعة</w:t>
      </w:r>
      <w:r w:rsidRPr="00301630">
        <w:rPr>
          <w:spacing w:val="6"/>
          <w:rtl/>
        </w:rPr>
        <w:t xml:space="preserve"> </w:t>
      </w:r>
      <w:r w:rsidRPr="00301630">
        <w:rPr>
          <w:rFonts w:hint="eastAsia"/>
          <w:spacing w:val="6"/>
          <w:rtl/>
        </w:rPr>
        <w:t>الكيانات</w:t>
      </w:r>
      <w:r w:rsidRPr="00301630">
        <w:rPr>
          <w:spacing w:val="6"/>
          <w:rtl/>
        </w:rPr>
        <w:t xml:space="preserve"> </w:t>
      </w:r>
      <w:r w:rsidRPr="00301630">
        <w:rPr>
          <w:rFonts w:hint="cs"/>
          <w:spacing w:val="6"/>
          <w:rtl/>
        </w:rPr>
        <w:t>المتأخرة في دفع مساهماتها.</w:t>
      </w:r>
    </w:p>
    <w:p w14:paraId="6EEC020F" w14:textId="77777777" w:rsidR="00433741" w:rsidRPr="00A97BF0" w:rsidRDefault="00433741" w:rsidP="00433741">
      <w:pPr>
        <w:spacing w:before="960"/>
        <w:rPr>
          <w:b/>
          <w:bCs/>
          <w:lang w:bidi="ar-SY"/>
        </w:rPr>
      </w:pPr>
      <w:r w:rsidRPr="00A97BF0">
        <w:rPr>
          <w:rFonts w:hint="cs"/>
          <w:b/>
          <w:bCs/>
          <w:rtl/>
          <w:lang w:bidi="ar-EG"/>
        </w:rPr>
        <w:t>الملحقات</w:t>
      </w:r>
      <w:r w:rsidRPr="00A97BF0">
        <w:rPr>
          <w:rFonts w:hint="cs"/>
          <w:rtl/>
          <w:lang w:bidi="ar-EG"/>
        </w:rPr>
        <w:t xml:space="preserve">: </w:t>
      </w:r>
      <w:r w:rsidRPr="00A97BF0">
        <w:rPr>
          <w:b/>
          <w:bCs/>
          <w:lang w:bidi="ar-SY"/>
        </w:rPr>
        <w:t>2</w:t>
      </w:r>
    </w:p>
    <w:p w14:paraId="6F17EFE9" w14:textId="77777777" w:rsidR="00433741" w:rsidRPr="00A97BF0" w:rsidRDefault="00433741" w:rsidP="00433741">
      <w:pPr>
        <w:rPr>
          <w:rtl/>
          <w:lang w:bidi="ar-EG"/>
        </w:rPr>
      </w:pPr>
      <w:r w:rsidRPr="00A97BF0">
        <w:rPr>
          <w:rtl/>
          <w:lang w:bidi="ar-EG"/>
        </w:rPr>
        <w:br w:type="page"/>
      </w:r>
    </w:p>
    <w:p w14:paraId="045B9E3B" w14:textId="77777777" w:rsidR="00433741" w:rsidRPr="00A97BF0" w:rsidRDefault="00433741" w:rsidP="00433741">
      <w:pPr>
        <w:pStyle w:val="AnnexNo"/>
        <w:rPr>
          <w:rtl/>
        </w:rPr>
      </w:pPr>
      <w:r w:rsidRPr="00A97BF0">
        <w:rPr>
          <w:rFonts w:hint="cs"/>
          <w:rtl/>
        </w:rPr>
        <w:lastRenderedPageBreak/>
        <w:t xml:space="preserve">الملحـق </w:t>
      </w:r>
      <w:r w:rsidRPr="00A97BF0">
        <w:rPr>
          <w:lang w:val="en-GB"/>
        </w:rPr>
        <w:t>1</w:t>
      </w:r>
    </w:p>
    <w:p w14:paraId="49D1F627" w14:textId="1B1AA0C3" w:rsidR="00433741" w:rsidRPr="00A97BF0" w:rsidRDefault="00433741" w:rsidP="00433741">
      <w:pPr>
        <w:pStyle w:val="Annextitle"/>
        <w:spacing w:after="0"/>
        <w:rPr>
          <w:rtl/>
          <w:lang w:bidi="ar-EG"/>
        </w:rPr>
      </w:pPr>
      <w:r w:rsidRPr="00A97BF0">
        <w:rPr>
          <w:rFonts w:hint="cs"/>
          <w:rtl/>
        </w:rPr>
        <w:t xml:space="preserve">أعضاء عُلّقت عضويتهم اعتباراً من </w:t>
      </w:r>
      <w:r w:rsidRPr="00A97BF0">
        <w:t>1</w:t>
      </w:r>
      <w:r w:rsidRPr="00A97BF0">
        <w:rPr>
          <w:rFonts w:hint="cs"/>
          <w:rtl/>
        </w:rPr>
        <w:t xml:space="preserve"> أكتوبر </w:t>
      </w:r>
      <w:r w:rsidRPr="00A97BF0">
        <w:t>20</w:t>
      </w:r>
      <w:r w:rsidR="00DC313A" w:rsidRPr="00A97BF0">
        <w:t>20</w:t>
      </w:r>
      <w:r w:rsidRPr="00A97BF0">
        <w:rPr>
          <w:rFonts w:hint="cs"/>
          <w:rtl/>
        </w:rPr>
        <w:t xml:space="preserve"> - جُمدت مشاركتهم</w:t>
      </w:r>
      <w:r w:rsidRPr="00A97BF0">
        <w:br/>
      </w:r>
      <w:r w:rsidRPr="00A97BF0">
        <w:rPr>
          <w:rFonts w:hint="cs"/>
          <w:rtl/>
        </w:rPr>
        <w:t xml:space="preserve">اعتباراً من </w:t>
      </w:r>
      <w:r w:rsidRPr="00A97BF0">
        <w:t>1</w:t>
      </w:r>
      <w:r w:rsidRPr="00A97BF0">
        <w:rPr>
          <w:rFonts w:hint="cs"/>
          <w:rtl/>
          <w:lang w:bidi="ar-EG"/>
        </w:rPr>
        <w:t xml:space="preserve"> يناير </w:t>
      </w:r>
      <w:r w:rsidRPr="00A97BF0">
        <w:rPr>
          <w:lang w:bidi="ar-EG"/>
        </w:rPr>
        <w:t>202</w:t>
      </w:r>
      <w:r w:rsidR="00DC313A" w:rsidRPr="00A97BF0">
        <w:rPr>
          <w:lang w:bidi="ar-EG"/>
        </w:rPr>
        <w:t>1</w:t>
      </w:r>
    </w:p>
    <w:p w14:paraId="16DD2344" w14:textId="5793F95F" w:rsidR="00433741" w:rsidRPr="00A97BF0" w:rsidRDefault="00433741" w:rsidP="00433741">
      <w:pPr>
        <w:spacing w:after="360"/>
        <w:jc w:val="center"/>
        <w:rPr>
          <w:i/>
          <w:iCs/>
          <w:rtl/>
          <w:lang w:eastAsia="en-US" w:bidi="ar-EG"/>
        </w:rPr>
      </w:pPr>
      <w:r w:rsidRPr="00A97BF0">
        <w:rPr>
          <w:rFonts w:hint="cs"/>
          <w:i/>
          <w:iCs/>
          <w:rtl/>
          <w:lang w:eastAsia="en-US" w:bidi="ar-EG"/>
        </w:rPr>
        <w:t xml:space="preserve">مساهمات مستحقة عن عام </w:t>
      </w:r>
      <w:r w:rsidRPr="00A97BF0">
        <w:rPr>
          <w:i/>
          <w:iCs/>
          <w:lang w:eastAsia="en-US" w:bidi="ar-EG"/>
        </w:rPr>
        <w:t>20</w:t>
      </w:r>
      <w:r w:rsidR="00DC313A" w:rsidRPr="00A97BF0">
        <w:rPr>
          <w:i/>
          <w:iCs/>
          <w:lang w:eastAsia="en-US" w:bidi="ar-EG"/>
        </w:rPr>
        <w:t>20</w:t>
      </w:r>
      <w:r w:rsidRPr="00A97BF0">
        <w:rPr>
          <w:rFonts w:hint="cs"/>
          <w:i/>
          <w:iCs/>
          <w:rtl/>
          <w:lang w:eastAsia="en-US" w:bidi="ar-EG"/>
        </w:rPr>
        <w:t xml:space="preserve"> - الوضع في </w:t>
      </w:r>
      <w:r w:rsidRPr="00A97BF0">
        <w:rPr>
          <w:i/>
          <w:iCs/>
          <w:lang w:eastAsia="en-US" w:bidi="ar-EG"/>
        </w:rPr>
        <w:t>3</w:t>
      </w:r>
      <w:r w:rsidRPr="00A97BF0">
        <w:rPr>
          <w:rFonts w:hint="cs"/>
          <w:i/>
          <w:iCs/>
          <w:rtl/>
          <w:lang w:eastAsia="en-US" w:bidi="ar-EG"/>
        </w:rPr>
        <w:t xml:space="preserve"> مارس </w:t>
      </w:r>
      <w:r w:rsidRPr="00A97BF0">
        <w:rPr>
          <w:i/>
          <w:iCs/>
          <w:lang w:eastAsia="en-US" w:bidi="ar-EG"/>
        </w:rPr>
        <w:t>202</w:t>
      </w:r>
      <w:r w:rsidR="00DC313A" w:rsidRPr="00A97BF0">
        <w:rPr>
          <w:i/>
          <w:iCs/>
          <w:lang w:eastAsia="en-US" w:bidi="ar-EG"/>
        </w:rPr>
        <w:t>1</w:t>
      </w:r>
    </w:p>
    <w:tbl>
      <w:tblPr>
        <w:bidiVisual/>
        <w:tblW w:w="5844" w:type="pct"/>
        <w:jc w:val="center"/>
        <w:tblLayout w:type="fixed"/>
        <w:tblLook w:val="04A0" w:firstRow="1" w:lastRow="0" w:firstColumn="1" w:lastColumn="0" w:noHBand="0" w:noVBand="1"/>
      </w:tblPr>
      <w:tblGrid>
        <w:gridCol w:w="1586"/>
        <w:gridCol w:w="3229"/>
        <w:gridCol w:w="3092"/>
        <w:gridCol w:w="833"/>
        <w:gridCol w:w="840"/>
        <w:gridCol w:w="835"/>
        <w:gridCol w:w="828"/>
      </w:tblGrid>
      <w:tr w:rsidR="00342A7F" w:rsidRPr="00A97BF0" w14:paraId="188DF78B" w14:textId="77777777" w:rsidTr="00D16BE8">
        <w:trPr>
          <w:trHeight w:val="480"/>
          <w:tblHeader/>
          <w:jc w:val="center"/>
        </w:trPr>
        <w:tc>
          <w:tcPr>
            <w:tcW w:w="1587" w:type="dxa"/>
            <w:tcBorders>
              <w:top w:val="single" w:sz="8" w:space="0" w:color="auto"/>
              <w:left w:val="single" w:sz="8" w:space="0" w:color="auto"/>
              <w:bottom w:val="single" w:sz="8" w:space="0" w:color="auto"/>
              <w:right w:val="single" w:sz="8" w:space="0" w:color="auto"/>
            </w:tcBorders>
            <w:shd w:val="clear" w:color="auto" w:fill="E1E7F7"/>
          </w:tcPr>
          <w:p w14:paraId="3C9EAD2A" w14:textId="77777777" w:rsidR="00433741" w:rsidRPr="00A97BF0" w:rsidRDefault="00433741" w:rsidP="008544CD">
            <w:pPr>
              <w:tabs>
                <w:tab w:val="left" w:pos="720"/>
              </w:tabs>
              <w:spacing w:before="40" w:after="40" w:line="260" w:lineRule="exact"/>
              <w:jc w:val="center"/>
              <w:rPr>
                <w:b/>
                <w:bCs/>
                <w:color w:val="000000"/>
                <w:position w:val="2"/>
                <w:sz w:val="20"/>
                <w:szCs w:val="20"/>
                <w:lang w:eastAsia="en-GB"/>
              </w:rPr>
            </w:pPr>
            <w:r w:rsidRPr="00A97BF0">
              <w:rPr>
                <w:rFonts w:hint="cs"/>
                <w:b/>
                <w:bCs/>
                <w:position w:val="2"/>
                <w:sz w:val="20"/>
                <w:szCs w:val="20"/>
                <w:rtl/>
              </w:rPr>
              <w:t>البلد</w:t>
            </w:r>
          </w:p>
        </w:tc>
        <w:tc>
          <w:tcPr>
            <w:tcW w:w="3232" w:type="dxa"/>
            <w:tcBorders>
              <w:top w:val="single" w:sz="8" w:space="0" w:color="auto"/>
              <w:left w:val="nil"/>
              <w:bottom w:val="single" w:sz="8" w:space="0" w:color="auto"/>
              <w:right w:val="single" w:sz="8" w:space="0" w:color="auto"/>
            </w:tcBorders>
            <w:shd w:val="clear" w:color="auto" w:fill="E1E7F7"/>
          </w:tcPr>
          <w:p w14:paraId="2E65E659" w14:textId="77777777" w:rsidR="00433741" w:rsidRPr="00A97BF0" w:rsidRDefault="00433741" w:rsidP="008544CD">
            <w:pPr>
              <w:tabs>
                <w:tab w:val="left" w:pos="720"/>
              </w:tabs>
              <w:spacing w:before="40" w:after="40" w:line="260" w:lineRule="exact"/>
              <w:jc w:val="center"/>
              <w:rPr>
                <w:b/>
                <w:bCs/>
                <w:color w:val="000000"/>
                <w:position w:val="2"/>
                <w:sz w:val="20"/>
                <w:szCs w:val="20"/>
                <w:lang w:eastAsia="en-GB"/>
              </w:rPr>
            </w:pPr>
            <w:r w:rsidRPr="00A97BF0">
              <w:rPr>
                <w:rFonts w:hint="cs"/>
                <w:b/>
                <w:bCs/>
                <w:color w:val="000000"/>
                <w:position w:val="2"/>
                <w:sz w:val="20"/>
                <w:szCs w:val="20"/>
                <w:rtl/>
                <w:lang w:bidi="ar-EG"/>
              </w:rPr>
              <w:t>الكيان</w:t>
            </w:r>
          </w:p>
        </w:tc>
        <w:tc>
          <w:tcPr>
            <w:tcW w:w="3095" w:type="dxa"/>
            <w:tcBorders>
              <w:top w:val="single" w:sz="8" w:space="0" w:color="auto"/>
              <w:left w:val="nil"/>
              <w:bottom w:val="single" w:sz="8" w:space="0" w:color="auto"/>
              <w:right w:val="single" w:sz="8" w:space="0" w:color="auto"/>
            </w:tcBorders>
            <w:shd w:val="clear" w:color="auto" w:fill="E1E7F7"/>
            <w:noWrap/>
          </w:tcPr>
          <w:p w14:paraId="16429FC1" w14:textId="77777777" w:rsidR="00433741" w:rsidRPr="00A97BF0" w:rsidRDefault="00433741" w:rsidP="008544CD">
            <w:pPr>
              <w:tabs>
                <w:tab w:val="left" w:pos="720"/>
              </w:tabs>
              <w:spacing w:before="40" w:after="40" w:line="260" w:lineRule="exact"/>
              <w:jc w:val="center"/>
              <w:rPr>
                <w:b/>
                <w:bCs/>
                <w:color w:val="000000"/>
                <w:position w:val="2"/>
                <w:sz w:val="20"/>
                <w:szCs w:val="20"/>
                <w:lang w:eastAsia="en-GB"/>
              </w:rPr>
            </w:pPr>
            <w:r w:rsidRPr="00A97BF0">
              <w:rPr>
                <w:rFonts w:hint="cs"/>
                <w:b/>
                <w:bCs/>
                <w:position w:val="2"/>
                <w:sz w:val="20"/>
                <w:szCs w:val="20"/>
                <w:rtl/>
              </w:rPr>
              <w:t>الفترة/القطاع</w:t>
            </w:r>
          </w:p>
        </w:tc>
        <w:tc>
          <w:tcPr>
            <w:tcW w:w="834" w:type="dxa"/>
            <w:tcBorders>
              <w:top w:val="single" w:sz="8" w:space="0" w:color="auto"/>
              <w:left w:val="nil"/>
              <w:bottom w:val="single" w:sz="8" w:space="0" w:color="auto"/>
              <w:right w:val="single" w:sz="8" w:space="0" w:color="auto"/>
            </w:tcBorders>
            <w:shd w:val="clear" w:color="auto" w:fill="E1E7F7"/>
            <w:noWrap/>
            <w:tcMar>
              <w:left w:w="57" w:type="dxa"/>
              <w:right w:w="57" w:type="dxa"/>
            </w:tcMar>
          </w:tcPr>
          <w:p w14:paraId="14F7642A" w14:textId="77777777" w:rsidR="00433741" w:rsidRPr="00A97BF0" w:rsidRDefault="00433741" w:rsidP="008544CD">
            <w:pPr>
              <w:tabs>
                <w:tab w:val="left" w:pos="720"/>
              </w:tabs>
              <w:spacing w:before="40" w:after="40" w:line="260" w:lineRule="exact"/>
              <w:jc w:val="center"/>
              <w:rPr>
                <w:b/>
                <w:bCs/>
                <w:color w:val="000000"/>
                <w:spacing w:val="-6"/>
                <w:position w:val="2"/>
                <w:sz w:val="20"/>
                <w:szCs w:val="20"/>
                <w:lang w:eastAsia="en-GB"/>
              </w:rPr>
            </w:pPr>
            <w:r w:rsidRPr="00A97BF0">
              <w:rPr>
                <w:rFonts w:hint="cs"/>
                <w:b/>
                <w:bCs/>
                <w:color w:val="000000"/>
                <w:spacing w:val="-6"/>
                <w:position w:val="2"/>
                <w:sz w:val="20"/>
                <w:szCs w:val="20"/>
                <w:rtl/>
              </w:rPr>
              <w:t>قطاع الاتصالات الراديوية</w:t>
            </w:r>
          </w:p>
        </w:tc>
        <w:tc>
          <w:tcPr>
            <w:tcW w:w="841" w:type="dxa"/>
            <w:tcBorders>
              <w:top w:val="single" w:sz="8" w:space="0" w:color="auto"/>
              <w:left w:val="nil"/>
              <w:bottom w:val="single" w:sz="8" w:space="0" w:color="auto"/>
              <w:right w:val="single" w:sz="8" w:space="0" w:color="auto"/>
            </w:tcBorders>
            <w:shd w:val="clear" w:color="auto" w:fill="E1E7F7"/>
            <w:noWrap/>
            <w:tcMar>
              <w:left w:w="57" w:type="dxa"/>
              <w:right w:w="57" w:type="dxa"/>
            </w:tcMar>
          </w:tcPr>
          <w:p w14:paraId="71CA69CF" w14:textId="2EDEA92A" w:rsidR="00433741" w:rsidRPr="00A97BF0" w:rsidRDefault="00433741" w:rsidP="008544CD">
            <w:pPr>
              <w:tabs>
                <w:tab w:val="left" w:pos="720"/>
              </w:tabs>
              <w:spacing w:before="40" w:after="40" w:line="260" w:lineRule="exact"/>
              <w:jc w:val="center"/>
              <w:rPr>
                <w:b/>
                <w:bCs/>
                <w:color w:val="000000"/>
                <w:spacing w:val="-6"/>
                <w:position w:val="2"/>
                <w:sz w:val="20"/>
                <w:szCs w:val="20"/>
                <w:lang w:eastAsia="en-GB"/>
              </w:rPr>
            </w:pPr>
            <w:r w:rsidRPr="00A97BF0">
              <w:rPr>
                <w:rFonts w:hint="cs"/>
                <w:b/>
                <w:bCs/>
                <w:color w:val="000000"/>
                <w:spacing w:val="-6"/>
                <w:position w:val="2"/>
                <w:sz w:val="20"/>
                <w:szCs w:val="20"/>
                <w:rtl/>
              </w:rPr>
              <w:t xml:space="preserve">قطاع </w:t>
            </w:r>
            <w:r w:rsidR="00C3315E" w:rsidRPr="00A97BF0">
              <w:rPr>
                <w:rFonts w:hint="cs"/>
                <w:b/>
                <w:bCs/>
                <w:color w:val="000000"/>
                <w:spacing w:val="-6"/>
                <w:position w:val="2"/>
                <w:sz w:val="20"/>
                <w:szCs w:val="20"/>
                <w:rtl/>
              </w:rPr>
              <w:t>تقييس</w:t>
            </w:r>
            <w:r w:rsidRPr="00A97BF0">
              <w:rPr>
                <w:rFonts w:hint="cs"/>
                <w:b/>
                <w:bCs/>
                <w:color w:val="000000"/>
                <w:spacing w:val="-6"/>
                <w:position w:val="2"/>
                <w:sz w:val="20"/>
                <w:szCs w:val="20"/>
                <w:rtl/>
              </w:rPr>
              <w:t xml:space="preserve"> الاتصالات</w:t>
            </w:r>
          </w:p>
        </w:tc>
        <w:tc>
          <w:tcPr>
            <w:tcW w:w="836" w:type="dxa"/>
            <w:tcBorders>
              <w:top w:val="single" w:sz="8" w:space="0" w:color="auto"/>
              <w:left w:val="nil"/>
              <w:bottom w:val="single" w:sz="8" w:space="0" w:color="auto"/>
              <w:right w:val="single" w:sz="8" w:space="0" w:color="auto"/>
            </w:tcBorders>
            <w:shd w:val="clear" w:color="auto" w:fill="E1E7F7"/>
            <w:noWrap/>
            <w:tcMar>
              <w:left w:w="57" w:type="dxa"/>
              <w:right w:w="57" w:type="dxa"/>
            </w:tcMar>
          </w:tcPr>
          <w:p w14:paraId="7D4A2022" w14:textId="77777777" w:rsidR="00433741" w:rsidRPr="00A97BF0" w:rsidRDefault="00433741" w:rsidP="008544CD">
            <w:pPr>
              <w:tabs>
                <w:tab w:val="left" w:pos="720"/>
              </w:tabs>
              <w:spacing w:before="40" w:after="40" w:line="260" w:lineRule="exact"/>
              <w:jc w:val="center"/>
              <w:rPr>
                <w:b/>
                <w:bCs/>
                <w:color w:val="000000"/>
                <w:spacing w:val="-6"/>
                <w:position w:val="2"/>
                <w:sz w:val="20"/>
                <w:szCs w:val="20"/>
                <w:lang w:eastAsia="en-GB"/>
              </w:rPr>
            </w:pPr>
            <w:r w:rsidRPr="00A97BF0">
              <w:rPr>
                <w:rFonts w:hint="cs"/>
                <w:b/>
                <w:bCs/>
                <w:color w:val="000000"/>
                <w:spacing w:val="-6"/>
                <w:position w:val="2"/>
                <w:sz w:val="20"/>
                <w:szCs w:val="20"/>
                <w:rtl/>
              </w:rPr>
              <w:t>قطاع تنمية الاتصالات</w:t>
            </w:r>
          </w:p>
        </w:tc>
        <w:tc>
          <w:tcPr>
            <w:tcW w:w="829" w:type="dxa"/>
            <w:tcBorders>
              <w:top w:val="single" w:sz="8" w:space="0" w:color="auto"/>
              <w:left w:val="nil"/>
              <w:bottom w:val="single" w:sz="8" w:space="0" w:color="auto"/>
              <w:right w:val="single" w:sz="8" w:space="0" w:color="auto"/>
            </w:tcBorders>
            <w:shd w:val="clear" w:color="auto" w:fill="E1E7F7"/>
            <w:noWrap/>
            <w:tcMar>
              <w:left w:w="57" w:type="dxa"/>
              <w:right w:w="57" w:type="dxa"/>
            </w:tcMar>
          </w:tcPr>
          <w:p w14:paraId="1FBFB4F6" w14:textId="77777777" w:rsidR="00433741" w:rsidRPr="00A97BF0" w:rsidRDefault="00433741" w:rsidP="008544CD">
            <w:pPr>
              <w:tabs>
                <w:tab w:val="left" w:pos="720"/>
              </w:tabs>
              <w:spacing w:before="40" w:after="40" w:line="260" w:lineRule="exact"/>
              <w:jc w:val="center"/>
              <w:rPr>
                <w:b/>
                <w:bCs/>
                <w:color w:val="000000"/>
                <w:spacing w:val="-6"/>
                <w:position w:val="2"/>
                <w:sz w:val="20"/>
                <w:szCs w:val="20"/>
                <w:lang w:eastAsia="en-GB"/>
              </w:rPr>
            </w:pPr>
            <w:r w:rsidRPr="00A97BF0">
              <w:rPr>
                <w:rFonts w:hint="cs"/>
                <w:b/>
                <w:bCs/>
                <w:color w:val="000000"/>
                <w:spacing w:val="-6"/>
                <w:position w:val="2"/>
                <w:sz w:val="20"/>
                <w:szCs w:val="20"/>
                <w:rtl/>
              </w:rPr>
              <w:t>ال</w:t>
            </w:r>
            <w:r w:rsidRPr="00A97BF0">
              <w:rPr>
                <w:b/>
                <w:bCs/>
                <w:color w:val="000000"/>
                <w:spacing w:val="-6"/>
                <w:position w:val="2"/>
                <w:sz w:val="20"/>
                <w:szCs w:val="20"/>
                <w:rtl/>
              </w:rPr>
              <w:t>هيئ</w:t>
            </w:r>
            <w:r w:rsidRPr="00A97BF0">
              <w:rPr>
                <w:rFonts w:hint="cs"/>
                <w:b/>
                <w:bCs/>
                <w:color w:val="000000"/>
                <w:spacing w:val="-6"/>
                <w:position w:val="2"/>
                <w:sz w:val="20"/>
                <w:szCs w:val="20"/>
                <w:rtl/>
              </w:rPr>
              <w:t>ات</w:t>
            </w:r>
            <w:r w:rsidRPr="00A97BF0">
              <w:rPr>
                <w:b/>
                <w:bCs/>
                <w:color w:val="000000"/>
                <w:spacing w:val="-6"/>
                <w:position w:val="2"/>
                <w:sz w:val="20"/>
                <w:szCs w:val="20"/>
                <w:rtl/>
              </w:rPr>
              <w:t xml:space="preserve"> </w:t>
            </w:r>
            <w:r w:rsidRPr="00A97BF0">
              <w:rPr>
                <w:rFonts w:hint="cs"/>
                <w:b/>
                <w:bCs/>
                <w:color w:val="000000"/>
                <w:spacing w:val="-6"/>
                <w:position w:val="2"/>
                <w:sz w:val="20"/>
                <w:szCs w:val="20"/>
                <w:rtl/>
              </w:rPr>
              <w:t>ال</w:t>
            </w:r>
            <w:r w:rsidRPr="00A97BF0">
              <w:rPr>
                <w:b/>
                <w:bCs/>
                <w:color w:val="000000"/>
                <w:spacing w:val="-6"/>
                <w:position w:val="2"/>
                <w:sz w:val="20"/>
                <w:szCs w:val="20"/>
                <w:rtl/>
              </w:rPr>
              <w:t>أكاديمية</w:t>
            </w:r>
          </w:p>
        </w:tc>
      </w:tr>
      <w:tr w:rsidR="00342A7F" w:rsidRPr="00A97BF0" w14:paraId="789AE783" w14:textId="77777777" w:rsidTr="00C82297">
        <w:trPr>
          <w:trHeight w:val="588"/>
          <w:jc w:val="center"/>
        </w:trPr>
        <w:tc>
          <w:tcPr>
            <w:tcW w:w="1587" w:type="dxa"/>
            <w:tcBorders>
              <w:top w:val="nil"/>
              <w:left w:val="single" w:sz="8" w:space="0" w:color="auto"/>
              <w:bottom w:val="single" w:sz="8" w:space="0" w:color="auto"/>
              <w:right w:val="single" w:sz="8" w:space="0" w:color="auto"/>
            </w:tcBorders>
            <w:shd w:val="clear" w:color="auto" w:fill="FFFFFF"/>
          </w:tcPr>
          <w:p w14:paraId="5B9C4E51" w14:textId="741A8A68" w:rsidR="00DC313A" w:rsidRPr="00A97BF0" w:rsidRDefault="00DC313A" w:rsidP="008544CD">
            <w:pPr>
              <w:tabs>
                <w:tab w:val="left" w:pos="720"/>
              </w:tabs>
              <w:spacing w:before="40" w:after="40" w:line="260" w:lineRule="exact"/>
              <w:outlineLvl w:val="1"/>
              <w:rPr>
                <w:b/>
                <w:bCs/>
                <w:position w:val="2"/>
                <w:sz w:val="20"/>
                <w:szCs w:val="20"/>
                <w:shd w:val="clear" w:color="auto" w:fill="FFFFFF"/>
                <w:rtl/>
              </w:rPr>
            </w:pPr>
            <w:r w:rsidRPr="00A97BF0">
              <w:rPr>
                <w:b/>
                <w:bCs/>
                <w:position w:val="2"/>
                <w:sz w:val="20"/>
                <w:szCs w:val="20"/>
                <w:shd w:val="clear" w:color="auto" w:fill="FFFFFF"/>
                <w:rtl/>
              </w:rPr>
              <w:t>أفغانستان</w:t>
            </w:r>
          </w:p>
        </w:tc>
        <w:tc>
          <w:tcPr>
            <w:tcW w:w="3232" w:type="dxa"/>
            <w:tcBorders>
              <w:top w:val="nil"/>
              <w:left w:val="nil"/>
              <w:bottom w:val="single" w:sz="8" w:space="0" w:color="auto"/>
              <w:right w:val="single" w:sz="8" w:space="0" w:color="auto"/>
            </w:tcBorders>
            <w:shd w:val="clear" w:color="auto" w:fill="FFFFFF"/>
          </w:tcPr>
          <w:p w14:paraId="1675712A" w14:textId="7416D0F2" w:rsidR="00DC313A" w:rsidRPr="00A97BF0" w:rsidRDefault="00DC313A" w:rsidP="008544CD">
            <w:pPr>
              <w:tabs>
                <w:tab w:val="left" w:pos="720"/>
              </w:tabs>
              <w:spacing w:before="40" w:after="40" w:line="260" w:lineRule="exact"/>
              <w:jc w:val="left"/>
              <w:outlineLvl w:val="1"/>
              <w:rPr>
                <w:position w:val="2"/>
                <w:sz w:val="20"/>
                <w:szCs w:val="20"/>
                <w:lang w:val="es-ES" w:eastAsia="en-GB"/>
              </w:rPr>
            </w:pPr>
            <w:r w:rsidRPr="00A97BF0">
              <w:rPr>
                <w:position w:val="2"/>
                <w:sz w:val="20"/>
                <w:szCs w:val="20"/>
                <w:lang w:val="en-GB" w:eastAsia="en-GB"/>
              </w:rPr>
              <w:t>Afghan Wireless Communication Company</w:t>
            </w:r>
          </w:p>
        </w:tc>
        <w:tc>
          <w:tcPr>
            <w:tcW w:w="3095" w:type="dxa"/>
            <w:tcBorders>
              <w:top w:val="nil"/>
              <w:left w:val="nil"/>
              <w:bottom w:val="single" w:sz="8" w:space="0" w:color="auto"/>
              <w:right w:val="single" w:sz="8" w:space="0" w:color="auto"/>
            </w:tcBorders>
            <w:shd w:val="clear" w:color="auto" w:fill="FFFFFF"/>
          </w:tcPr>
          <w:p w14:paraId="328315C6" w14:textId="10D38D64" w:rsidR="00DC313A" w:rsidRPr="00A97BF0" w:rsidRDefault="00DC313A" w:rsidP="008544CD">
            <w:pPr>
              <w:tabs>
                <w:tab w:val="left" w:pos="720"/>
              </w:tabs>
              <w:spacing w:before="40" w:after="40" w:line="260" w:lineRule="exact"/>
              <w:jc w:val="left"/>
              <w:outlineLvl w:val="1"/>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/قطاع تنمية الاتصالات</w:t>
            </w:r>
          </w:p>
        </w:tc>
        <w:tc>
          <w:tcPr>
            <w:tcW w:w="834" w:type="dxa"/>
            <w:tcBorders>
              <w:top w:val="nil"/>
              <w:left w:val="nil"/>
              <w:bottom w:val="single" w:sz="8" w:space="0" w:color="auto"/>
              <w:right w:val="single" w:sz="8" w:space="0" w:color="auto"/>
            </w:tcBorders>
            <w:noWrap/>
            <w:tcMar>
              <w:left w:w="57" w:type="dxa"/>
              <w:right w:w="57" w:type="dxa"/>
            </w:tcMar>
          </w:tcPr>
          <w:p w14:paraId="69E72BA3" w14:textId="77777777" w:rsidR="00DC313A" w:rsidRPr="00A97BF0" w:rsidRDefault="00DC313A" w:rsidP="008544CD">
            <w:pPr>
              <w:tabs>
                <w:tab w:val="left" w:pos="720"/>
              </w:tabs>
              <w:spacing w:before="40" w:after="40" w:line="260" w:lineRule="exact"/>
              <w:jc w:val="center"/>
              <w:outlineLvl w:val="1"/>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6481FCD5" w14:textId="77777777" w:rsidR="00DC313A" w:rsidRPr="00A97BF0" w:rsidRDefault="00DC313A" w:rsidP="008544CD">
            <w:pPr>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69CD5171" w14:textId="1EE3E103" w:rsidR="00DC313A" w:rsidRPr="00A97BF0" w:rsidRDefault="00DC313A" w:rsidP="008544CD">
            <w:pPr>
              <w:tabs>
                <w:tab w:val="left" w:pos="720"/>
              </w:tabs>
              <w:spacing w:before="40" w:after="40" w:line="260" w:lineRule="exact"/>
              <w:jc w:val="center"/>
              <w:outlineLvl w:val="1"/>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noWrap/>
            <w:tcMar>
              <w:left w:w="57" w:type="dxa"/>
              <w:right w:w="57" w:type="dxa"/>
            </w:tcMar>
          </w:tcPr>
          <w:p w14:paraId="04BA42A2" w14:textId="77777777" w:rsidR="00DC313A" w:rsidRPr="00A97BF0" w:rsidRDefault="00DC313A" w:rsidP="008544CD">
            <w:pPr>
              <w:tabs>
                <w:tab w:val="left" w:pos="720"/>
              </w:tabs>
              <w:spacing w:before="40" w:after="40" w:line="260" w:lineRule="exact"/>
              <w:jc w:val="center"/>
              <w:outlineLvl w:val="1"/>
              <w:rPr>
                <w:spacing w:val="-6"/>
                <w:position w:val="2"/>
                <w:sz w:val="20"/>
                <w:szCs w:val="20"/>
                <w:lang w:eastAsia="en-GB"/>
              </w:rPr>
            </w:pPr>
          </w:p>
        </w:tc>
      </w:tr>
      <w:tr w:rsidR="00342A7F" w:rsidRPr="00A97BF0" w14:paraId="369D24C6" w14:textId="77777777" w:rsidTr="00C82297">
        <w:trPr>
          <w:trHeight w:val="588"/>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195E4F7D" w14:textId="7146682C" w:rsidR="00433741" w:rsidRPr="00A97BF0" w:rsidRDefault="00DC313A" w:rsidP="008544CD">
            <w:pPr>
              <w:tabs>
                <w:tab w:val="left" w:pos="720"/>
              </w:tabs>
              <w:spacing w:before="40" w:after="40" w:line="260" w:lineRule="exact"/>
              <w:outlineLvl w:val="1"/>
              <w:rPr>
                <w:b/>
                <w:bCs/>
                <w:position w:val="2"/>
                <w:sz w:val="20"/>
                <w:szCs w:val="20"/>
                <w:lang w:eastAsia="en-GB"/>
              </w:rPr>
            </w:pPr>
            <w:r w:rsidRPr="00A97BF0">
              <w:rPr>
                <w:b/>
                <w:bCs/>
                <w:position w:val="2"/>
                <w:sz w:val="20"/>
                <w:szCs w:val="20"/>
                <w:shd w:val="clear" w:color="auto" w:fill="FFFFFF"/>
                <w:rtl/>
              </w:rPr>
              <w:t>بوتسوانا</w:t>
            </w:r>
          </w:p>
        </w:tc>
        <w:tc>
          <w:tcPr>
            <w:tcW w:w="3232" w:type="dxa"/>
            <w:tcBorders>
              <w:top w:val="nil"/>
              <w:left w:val="nil"/>
              <w:bottom w:val="single" w:sz="8" w:space="0" w:color="auto"/>
              <w:right w:val="single" w:sz="8" w:space="0" w:color="auto"/>
            </w:tcBorders>
            <w:shd w:val="clear" w:color="auto" w:fill="FFFFFF"/>
            <w:hideMark/>
          </w:tcPr>
          <w:p w14:paraId="521C2688" w14:textId="1667A484" w:rsidR="00433741" w:rsidRPr="00A97BF0" w:rsidRDefault="00DC313A" w:rsidP="008544CD">
            <w:pPr>
              <w:tabs>
                <w:tab w:val="left" w:pos="720"/>
              </w:tabs>
              <w:spacing w:before="40" w:after="40" w:line="260" w:lineRule="exact"/>
              <w:jc w:val="left"/>
              <w:outlineLvl w:val="1"/>
              <w:rPr>
                <w:position w:val="2"/>
                <w:sz w:val="20"/>
                <w:szCs w:val="20"/>
                <w:lang w:val="es-ES" w:eastAsia="en-GB"/>
              </w:rPr>
            </w:pPr>
            <w:r w:rsidRPr="00A97BF0">
              <w:rPr>
                <w:position w:val="2"/>
                <w:sz w:val="20"/>
                <w:szCs w:val="20"/>
                <w:lang w:val="en-GB" w:eastAsia="en-GB"/>
              </w:rPr>
              <w:t>Botswana Fibre Networks</w:t>
            </w:r>
          </w:p>
        </w:tc>
        <w:tc>
          <w:tcPr>
            <w:tcW w:w="3095" w:type="dxa"/>
            <w:tcBorders>
              <w:top w:val="nil"/>
              <w:left w:val="nil"/>
              <w:bottom w:val="single" w:sz="8" w:space="0" w:color="auto"/>
              <w:right w:val="single" w:sz="8" w:space="0" w:color="auto"/>
            </w:tcBorders>
            <w:shd w:val="clear" w:color="auto" w:fill="FFFFFF"/>
            <w:hideMark/>
          </w:tcPr>
          <w:p w14:paraId="1CFF0B1F" w14:textId="790207F8" w:rsidR="00433741" w:rsidRPr="00CC3E75" w:rsidRDefault="00433741" w:rsidP="008544CD">
            <w:pPr>
              <w:tabs>
                <w:tab w:val="left" w:pos="720"/>
              </w:tabs>
              <w:spacing w:before="40" w:after="40" w:line="260" w:lineRule="exact"/>
              <w:jc w:val="left"/>
              <w:outlineLvl w:val="1"/>
              <w:rPr>
                <w:spacing w:val="-6"/>
                <w:position w:val="2"/>
                <w:sz w:val="20"/>
                <w:szCs w:val="20"/>
                <w:lang w:val="es-ES" w:eastAsia="en-GB"/>
              </w:rPr>
            </w:pPr>
            <w:r w:rsidRPr="00CC3E75">
              <w:rPr>
                <w:spacing w:val="-6"/>
                <w:position w:val="2"/>
                <w:sz w:val="20"/>
                <w:szCs w:val="20"/>
                <w:lang w:val="es-ES" w:eastAsia="en-GB"/>
              </w:rPr>
              <w:t>20</w:t>
            </w:r>
            <w:r w:rsidR="00DC313A" w:rsidRPr="00CC3E75">
              <w:rPr>
                <w:spacing w:val="-6"/>
                <w:position w:val="2"/>
                <w:sz w:val="20"/>
                <w:szCs w:val="20"/>
                <w:lang w:val="es-ES" w:eastAsia="en-GB"/>
              </w:rPr>
              <w:t>20</w:t>
            </w:r>
            <w:r w:rsidRPr="009F75D9">
              <w:rPr>
                <w:rFonts w:hint="cs"/>
                <w:spacing w:val="-6"/>
                <w:position w:val="2"/>
                <w:sz w:val="20"/>
                <w:szCs w:val="20"/>
                <w:rtl/>
                <w:lang w:eastAsia="en-GB"/>
              </w:rPr>
              <w:t xml:space="preserve">/منتسب إلى </w:t>
            </w:r>
            <w:r w:rsidR="00436702" w:rsidRPr="009F75D9">
              <w:rPr>
                <w:rFonts w:hint="cs"/>
                <w:spacing w:val="-6"/>
                <w:position w:val="2"/>
                <w:sz w:val="20"/>
                <w:szCs w:val="20"/>
                <w:rtl/>
                <w:lang w:eastAsia="en-GB"/>
              </w:rPr>
              <w:t>قطاع تقييس الاتصالات</w:t>
            </w:r>
            <w:r w:rsidRPr="009F75D9">
              <w:rPr>
                <w:rFonts w:hint="cs"/>
                <w:spacing w:val="-6"/>
                <w:position w:val="2"/>
                <w:sz w:val="20"/>
                <w:szCs w:val="20"/>
                <w:rtl/>
                <w:lang w:eastAsia="en-GB"/>
              </w:rPr>
              <w:t xml:space="preserve"> </w:t>
            </w:r>
          </w:p>
        </w:tc>
        <w:tc>
          <w:tcPr>
            <w:tcW w:w="834" w:type="dxa"/>
            <w:tcBorders>
              <w:top w:val="nil"/>
              <w:left w:val="nil"/>
              <w:bottom w:val="single" w:sz="8" w:space="0" w:color="auto"/>
              <w:right w:val="single" w:sz="8" w:space="0" w:color="auto"/>
            </w:tcBorders>
            <w:noWrap/>
            <w:tcMar>
              <w:left w:w="57" w:type="dxa"/>
              <w:right w:w="57" w:type="dxa"/>
            </w:tcMar>
            <w:hideMark/>
          </w:tcPr>
          <w:p w14:paraId="7F5A6452" w14:textId="591A5B83" w:rsidR="00433741" w:rsidRPr="00CC3E75" w:rsidRDefault="00433741" w:rsidP="008544CD">
            <w:pPr>
              <w:tabs>
                <w:tab w:val="left" w:pos="720"/>
              </w:tabs>
              <w:spacing w:before="40" w:after="40" w:line="260" w:lineRule="exact"/>
              <w:jc w:val="center"/>
              <w:outlineLvl w:val="1"/>
              <w:rPr>
                <w:spacing w:val="-6"/>
                <w:position w:val="2"/>
                <w:sz w:val="20"/>
                <w:szCs w:val="20"/>
                <w:lang w:val="es-ES" w:eastAsia="en-GB"/>
              </w:rPr>
            </w:pPr>
          </w:p>
        </w:tc>
        <w:tc>
          <w:tcPr>
            <w:tcW w:w="841" w:type="dxa"/>
            <w:tcBorders>
              <w:top w:val="nil"/>
              <w:left w:val="nil"/>
              <w:bottom w:val="single" w:sz="8" w:space="0" w:color="auto"/>
              <w:right w:val="single" w:sz="8" w:space="0" w:color="auto"/>
            </w:tcBorders>
            <w:noWrap/>
            <w:tcMar>
              <w:left w:w="57" w:type="dxa"/>
              <w:right w:w="57" w:type="dxa"/>
            </w:tcMar>
            <w:hideMark/>
          </w:tcPr>
          <w:p w14:paraId="49C7A99B" w14:textId="0B465EAA" w:rsidR="00433741" w:rsidRPr="00A97BF0" w:rsidRDefault="00C3315E" w:rsidP="008544CD">
            <w:pPr>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hideMark/>
          </w:tcPr>
          <w:p w14:paraId="0BC2770E" w14:textId="6335A2B4" w:rsidR="00433741" w:rsidRPr="00A97BF0" w:rsidRDefault="00433741" w:rsidP="008544CD">
            <w:pPr>
              <w:tabs>
                <w:tab w:val="left" w:pos="720"/>
              </w:tabs>
              <w:spacing w:before="40" w:after="40" w:line="260" w:lineRule="exact"/>
              <w:jc w:val="center"/>
              <w:outlineLvl w:val="1"/>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tcPr>
          <w:p w14:paraId="3E5DFC19" w14:textId="77777777" w:rsidR="00433741" w:rsidRPr="00A97BF0" w:rsidRDefault="00433741" w:rsidP="008544CD">
            <w:pPr>
              <w:tabs>
                <w:tab w:val="left" w:pos="720"/>
              </w:tabs>
              <w:spacing w:before="40" w:after="40" w:line="260" w:lineRule="exact"/>
              <w:jc w:val="center"/>
              <w:outlineLvl w:val="1"/>
              <w:rPr>
                <w:spacing w:val="-6"/>
                <w:position w:val="2"/>
                <w:sz w:val="20"/>
                <w:szCs w:val="20"/>
                <w:lang w:eastAsia="en-GB"/>
              </w:rPr>
            </w:pPr>
          </w:p>
        </w:tc>
      </w:tr>
      <w:tr w:rsidR="00342A7F" w:rsidRPr="00A97BF0" w14:paraId="1C072D8C" w14:textId="77777777" w:rsidTr="00C82297">
        <w:trPr>
          <w:trHeight w:val="588"/>
          <w:jc w:val="center"/>
        </w:trPr>
        <w:tc>
          <w:tcPr>
            <w:tcW w:w="1587" w:type="dxa"/>
            <w:tcBorders>
              <w:top w:val="nil"/>
              <w:left w:val="single" w:sz="8" w:space="0" w:color="auto"/>
              <w:bottom w:val="single" w:sz="8" w:space="0" w:color="auto"/>
              <w:right w:val="single" w:sz="8" w:space="0" w:color="auto"/>
            </w:tcBorders>
            <w:shd w:val="clear" w:color="auto" w:fill="FFFFFF"/>
          </w:tcPr>
          <w:p w14:paraId="0EDD066C" w14:textId="033A50DA" w:rsidR="00DC313A" w:rsidRPr="00A97BF0" w:rsidRDefault="00DC313A" w:rsidP="008544CD">
            <w:pPr>
              <w:tabs>
                <w:tab w:val="left" w:pos="720"/>
              </w:tabs>
              <w:spacing w:before="40" w:after="40" w:line="260" w:lineRule="exact"/>
              <w:outlineLvl w:val="1"/>
              <w:rPr>
                <w:b/>
                <w:bCs/>
                <w:position w:val="2"/>
                <w:sz w:val="20"/>
                <w:szCs w:val="20"/>
                <w:shd w:val="clear" w:color="auto" w:fill="FFFFFF"/>
                <w:rtl/>
              </w:rPr>
            </w:pPr>
            <w:r w:rsidRPr="00A97BF0">
              <w:rPr>
                <w:rFonts w:hint="cs"/>
                <w:b/>
                <w:bCs/>
                <w:position w:val="2"/>
                <w:sz w:val="20"/>
                <w:szCs w:val="20"/>
                <w:shd w:val="clear" w:color="auto" w:fill="FFFFFF"/>
                <w:rtl/>
              </w:rPr>
              <w:t>البرازيل</w:t>
            </w:r>
          </w:p>
        </w:tc>
        <w:tc>
          <w:tcPr>
            <w:tcW w:w="3232" w:type="dxa"/>
            <w:tcBorders>
              <w:top w:val="nil"/>
              <w:left w:val="nil"/>
              <w:bottom w:val="single" w:sz="8" w:space="0" w:color="auto"/>
              <w:right w:val="single" w:sz="8" w:space="0" w:color="auto"/>
            </w:tcBorders>
            <w:shd w:val="clear" w:color="auto" w:fill="FFFFFF"/>
          </w:tcPr>
          <w:p w14:paraId="504C21F1" w14:textId="7ED98609" w:rsidR="00DC313A" w:rsidRPr="00CC3E75" w:rsidRDefault="00DC313A" w:rsidP="008544CD">
            <w:pPr>
              <w:tabs>
                <w:tab w:val="left" w:pos="720"/>
              </w:tabs>
              <w:spacing w:before="40" w:after="40" w:line="260" w:lineRule="exact"/>
              <w:jc w:val="left"/>
              <w:outlineLvl w:val="1"/>
              <w:rPr>
                <w:position w:val="2"/>
                <w:sz w:val="20"/>
                <w:szCs w:val="20"/>
                <w:lang w:val="es-ES" w:eastAsia="en-GB"/>
              </w:rPr>
            </w:pPr>
            <w:proofErr w:type="spellStart"/>
            <w:r w:rsidRPr="00A97BF0">
              <w:rPr>
                <w:position w:val="2"/>
                <w:sz w:val="20"/>
                <w:szCs w:val="20"/>
                <w:lang w:val="es-ES" w:eastAsia="en-GB"/>
              </w:rPr>
              <w:t>Fundação</w:t>
            </w:r>
            <w:proofErr w:type="spellEnd"/>
            <w:r w:rsidRPr="00A97BF0">
              <w:rPr>
                <w:position w:val="2"/>
                <w:sz w:val="20"/>
                <w:szCs w:val="20"/>
                <w:lang w:val="es-ES" w:eastAsia="en-GB"/>
              </w:rPr>
              <w:t xml:space="preserve"> Instituto Nacional de </w:t>
            </w:r>
            <w:proofErr w:type="spellStart"/>
            <w:r w:rsidRPr="00A97BF0">
              <w:rPr>
                <w:position w:val="2"/>
                <w:sz w:val="20"/>
                <w:szCs w:val="20"/>
                <w:lang w:val="es-ES" w:eastAsia="en-GB"/>
              </w:rPr>
              <w:t>Telecomunicações</w:t>
            </w:r>
            <w:proofErr w:type="spellEnd"/>
            <w:r w:rsidRPr="00A97BF0">
              <w:rPr>
                <w:position w:val="2"/>
                <w:sz w:val="20"/>
                <w:szCs w:val="20"/>
                <w:lang w:val="es-ES" w:eastAsia="en-GB"/>
              </w:rPr>
              <w:t xml:space="preserve"> - FINATEL</w:t>
            </w:r>
          </w:p>
        </w:tc>
        <w:tc>
          <w:tcPr>
            <w:tcW w:w="3095" w:type="dxa"/>
            <w:tcBorders>
              <w:top w:val="nil"/>
              <w:left w:val="nil"/>
              <w:bottom w:val="single" w:sz="8" w:space="0" w:color="auto"/>
              <w:right w:val="single" w:sz="8" w:space="0" w:color="auto"/>
            </w:tcBorders>
            <w:shd w:val="clear" w:color="auto" w:fill="FFFFFF"/>
          </w:tcPr>
          <w:p w14:paraId="13BF0A0C" w14:textId="639C0886" w:rsidR="00DC313A" w:rsidRPr="00A97BF0" w:rsidRDefault="00DC313A" w:rsidP="008544CD">
            <w:pPr>
              <w:tabs>
                <w:tab w:val="left" w:pos="720"/>
              </w:tabs>
              <w:spacing w:before="40" w:after="40" w:line="260" w:lineRule="exact"/>
              <w:jc w:val="left"/>
              <w:outlineLvl w:val="1"/>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w:t>
            </w:r>
            <w:r w:rsidR="00A97BF0" w:rsidRPr="00A97BF0">
              <w:rPr>
                <w:rFonts w:hint="cs"/>
                <w:position w:val="2"/>
                <w:sz w:val="20"/>
                <w:szCs w:val="20"/>
                <w:rtl/>
                <w:lang w:eastAsia="en-GB"/>
              </w:rPr>
              <w:t>قطاع تنمية الاتصالات</w:t>
            </w:r>
          </w:p>
        </w:tc>
        <w:tc>
          <w:tcPr>
            <w:tcW w:w="834" w:type="dxa"/>
            <w:tcBorders>
              <w:top w:val="nil"/>
              <w:left w:val="nil"/>
              <w:bottom w:val="single" w:sz="8" w:space="0" w:color="auto"/>
              <w:right w:val="single" w:sz="8" w:space="0" w:color="auto"/>
            </w:tcBorders>
            <w:noWrap/>
            <w:tcMar>
              <w:left w:w="57" w:type="dxa"/>
              <w:right w:w="57" w:type="dxa"/>
            </w:tcMar>
          </w:tcPr>
          <w:p w14:paraId="22F12CA0" w14:textId="77777777" w:rsidR="00DC313A" w:rsidRPr="00A97BF0" w:rsidRDefault="00DC313A" w:rsidP="008544CD">
            <w:pPr>
              <w:tabs>
                <w:tab w:val="left" w:pos="720"/>
              </w:tabs>
              <w:spacing w:before="40" w:after="40" w:line="260" w:lineRule="exact"/>
              <w:jc w:val="center"/>
              <w:outlineLvl w:val="1"/>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1949CDCB" w14:textId="77777777" w:rsidR="00DC313A" w:rsidRPr="00A97BF0" w:rsidRDefault="00DC313A" w:rsidP="008544CD">
            <w:pPr>
              <w:spacing w:before="40" w:after="40" w:line="260" w:lineRule="exact"/>
              <w:jc w:val="center"/>
              <w:rPr>
                <w:spacing w:val="-6"/>
                <w:position w:val="2"/>
                <w:sz w:val="20"/>
                <w:szCs w:val="20"/>
                <w:rtl/>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3F68AC27" w14:textId="50EB4CA9" w:rsidR="00DC313A" w:rsidRPr="00A97BF0" w:rsidRDefault="00DC313A" w:rsidP="008544CD">
            <w:pPr>
              <w:tabs>
                <w:tab w:val="left" w:pos="720"/>
              </w:tabs>
              <w:spacing w:before="40" w:after="40" w:line="260" w:lineRule="exact"/>
              <w:jc w:val="center"/>
              <w:outlineLvl w:val="1"/>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noWrap/>
            <w:tcMar>
              <w:left w:w="57" w:type="dxa"/>
              <w:right w:w="57" w:type="dxa"/>
            </w:tcMar>
          </w:tcPr>
          <w:p w14:paraId="2DA131FB" w14:textId="77777777" w:rsidR="00DC313A" w:rsidRPr="00A97BF0" w:rsidRDefault="00DC313A" w:rsidP="008544CD">
            <w:pPr>
              <w:tabs>
                <w:tab w:val="left" w:pos="720"/>
              </w:tabs>
              <w:spacing w:before="40" w:after="40" w:line="260" w:lineRule="exact"/>
              <w:jc w:val="center"/>
              <w:outlineLvl w:val="1"/>
              <w:rPr>
                <w:spacing w:val="-6"/>
                <w:position w:val="2"/>
                <w:sz w:val="20"/>
                <w:szCs w:val="20"/>
                <w:lang w:eastAsia="en-GB"/>
              </w:rPr>
            </w:pPr>
          </w:p>
        </w:tc>
      </w:tr>
      <w:tr w:rsidR="00342A7F" w:rsidRPr="00A97BF0" w14:paraId="17585167" w14:textId="77777777" w:rsidTr="00C82297">
        <w:trPr>
          <w:trHeight w:val="576"/>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459883AA" w14:textId="6C792B62" w:rsidR="00433741" w:rsidRPr="00A97BF0" w:rsidRDefault="00DC313A" w:rsidP="008544CD">
            <w:pPr>
              <w:tabs>
                <w:tab w:val="left" w:pos="720"/>
              </w:tabs>
              <w:spacing w:before="40" w:after="40" w:line="260" w:lineRule="exact"/>
              <w:outlineLvl w:val="1"/>
              <w:rPr>
                <w:b/>
                <w:bCs/>
                <w:position w:val="2"/>
                <w:sz w:val="20"/>
                <w:szCs w:val="20"/>
                <w:lang w:eastAsia="en-GB"/>
              </w:rPr>
            </w:pPr>
            <w:r w:rsidRPr="00A97BF0">
              <w:rPr>
                <w:b/>
                <w:bCs/>
                <w:position w:val="2"/>
                <w:sz w:val="20"/>
                <w:szCs w:val="20"/>
                <w:rtl/>
                <w:lang w:eastAsia="en-GB"/>
              </w:rPr>
              <w:t>كمبوديا</w:t>
            </w:r>
          </w:p>
        </w:tc>
        <w:tc>
          <w:tcPr>
            <w:tcW w:w="3232" w:type="dxa"/>
            <w:tcBorders>
              <w:top w:val="nil"/>
              <w:left w:val="nil"/>
              <w:bottom w:val="single" w:sz="8" w:space="0" w:color="auto"/>
              <w:right w:val="single" w:sz="8" w:space="0" w:color="auto"/>
            </w:tcBorders>
            <w:shd w:val="clear" w:color="auto" w:fill="FFFFFF"/>
            <w:hideMark/>
          </w:tcPr>
          <w:p w14:paraId="06FFF265" w14:textId="3E434A98" w:rsidR="00433741" w:rsidRPr="00A97BF0" w:rsidRDefault="00DC313A" w:rsidP="008544CD">
            <w:pPr>
              <w:tabs>
                <w:tab w:val="left" w:pos="720"/>
              </w:tabs>
              <w:spacing w:before="40" w:after="40" w:line="260" w:lineRule="exact"/>
              <w:jc w:val="left"/>
              <w:outlineLvl w:val="1"/>
              <w:rPr>
                <w:position w:val="2"/>
                <w:sz w:val="20"/>
                <w:szCs w:val="20"/>
                <w:lang w:eastAsia="en-GB"/>
              </w:rPr>
            </w:pPr>
            <w:r w:rsidRPr="00A97BF0">
              <w:rPr>
                <w:position w:val="2"/>
                <w:sz w:val="20"/>
                <w:szCs w:val="20"/>
                <w:lang w:val="en-GB" w:eastAsia="en-GB"/>
              </w:rPr>
              <w:t>CHUAN WEI (Cambodia) Co., Ltd</w:t>
            </w:r>
          </w:p>
        </w:tc>
        <w:tc>
          <w:tcPr>
            <w:tcW w:w="3095" w:type="dxa"/>
            <w:tcBorders>
              <w:top w:val="nil"/>
              <w:left w:val="nil"/>
              <w:bottom w:val="single" w:sz="8" w:space="0" w:color="auto"/>
              <w:right w:val="single" w:sz="8" w:space="0" w:color="auto"/>
            </w:tcBorders>
            <w:shd w:val="clear" w:color="auto" w:fill="FFFFFF"/>
            <w:hideMark/>
          </w:tcPr>
          <w:p w14:paraId="2402B3CE" w14:textId="3C845392" w:rsidR="00433741" w:rsidRPr="00CC3E75" w:rsidRDefault="00C3315E" w:rsidP="008544CD">
            <w:pPr>
              <w:tabs>
                <w:tab w:val="left" w:pos="720"/>
              </w:tabs>
              <w:spacing w:before="40" w:after="40" w:line="260" w:lineRule="exact"/>
              <w:jc w:val="left"/>
              <w:outlineLvl w:val="1"/>
              <w:rPr>
                <w:position w:val="2"/>
                <w:sz w:val="20"/>
                <w:szCs w:val="20"/>
                <w:lang w:eastAsia="en-GB"/>
              </w:rPr>
            </w:pPr>
            <w:r w:rsidRPr="00A97BF0">
              <w:rPr>
                <w:position w:val="2"/>
                <w:sz w:val="20"/>
                <w:szCs w:val="20"/>
                <w:lang w:eastAsia="en-GB"/>
              </w:rPr>
              <w:t>2020</w:t>
            </w:r>
            <w:r w:rsidR="00433741" w:rsidRPr="00A97BF0">
              <w:rPr>
                <w:rFonts w:hint="cs"/>
                <w:position w:val="2"/>
                <w:sz w:val="20"/>
                <w:szCs w:val="20"/>
                <w:rtl/>
                <w:lang w:eastAsia="en-GB"/>
              </w:rPr>
              <w:t>/</w:t>
            </w:r>
            <w:r w:rsidR="00436702" w:rsidRPr="00A97BF0">
              <w:rPr>
                <w:rFonts w:hint="cs"/>
                <w:position w:val="2"/>
                <w:sz w:val="20"/>
                <w:szCs w:val="20"/>
                <w:rtl/>
                <w:lang w:eastAsia="en-GB"/>
              </w:rPr>
              <w:t>قطاع الاتصالات الراديوية</w:t>
            </w:r>
            <w:r w:rsidR="00433741" w:rsidRPr="00A97BF0">
              <w:rPr>
                <w:rFonts w:hint="cs"/>
                <w:position w:val="2"/>
                <w:sz w:val="20"/>
                <w:szCs w:val="20"/>
                <w:rtl/>
                <w:lang w:eastAsia="en-GB"/>
              </w:rPr>
              <w:t xml:space="preserve"> و</w:t>
            </w:r>
            <w:r w:rsidR="00A97BF0" w:rsidRPr="00A97BF0">
              <w:rPr>
                <w:rFonts w:hint="cs"/>
                <w:position w:val="2"/>
                <w:sz w:val="20"/>
                <w:szCs w:val="20"/>
                <w:rtl/>
                <w:lang w:eastAsia="en-GB"/>
              </w:rPr>
              <w:t>قطاع تنمية الاتصالات</w:t>
            </w:r>
          </w:p>
        </w:tc>
        <w:tc>
          <w:tcPr>
            <w:tcW w:w="834" w:type="dxa"/>
            <w:tcBorders>
              <w:top w:val="nil"/>
              <w:left w:val="nil"/>
              <w:bottom w:val="single" w:sz="8" w:space="0" w:color="auto"/>
              <w:right w:val="single" w:sz="8" w:space="0" w:color="auto"/>
            </w:tcBorders>
            <w:noWrap/>
            <w:tcMar>
              <w:left w:w="57" w:type="dxa"/>
              <w:right w:w="57" w:type="dxa"/>
            </w:tcMar>
            <w:hideMark/>
          </w:tcPr>
          <w:p w14:paraId="16B8B8A2" w14:textId="77777777" w:rsidR="00433741" w:rsidRPr="00A97BF0" w:rsidRDefault="00433741" w:rsidP="008544CD">
            <w:pPr>
              <w:tabs>
                <w:tab w:val="left" w:pos="720"/>
              </w:tabs>
              <w:spacing w:before="40" w:after="40" w:line="260" w:lineRule="exact"/>
              <w:jc w:val="center"/>
              <w:outlineLvl w:val="1"/>
              <w:rPr>
                <w:spacing w:val="-6"/>
                <w:position w:val="2"/>
                <w:sz w:val="20"/>
                <w:szCs w:val="20"/>
                <w:lang w:eastAsia="en-GB"/>
              </w:rPr>
            </w:pPr>
            <w:r w:rsidRPr="00A97BF0">
              <w:rPr>
                <w:spacing w:val="-6"/>
                <w:position w:val="2"/>
                <w:sz w:val="20"/>
                <w:szCs w:val="20"/>
                <w:lang w:eastAsia="en-GB"/>
              </w:rPr>
              <w:t>1</w:t>
            </w:r>
          </w:p>
        </w:tc>
        <w:tc>
          <w:tcPr>
            <w:tcW w:w="841" w:type="dxa"/>
            <w:tcBorders>
              <w:top w:val="nil"/>
              <w:left w:val="nil"/>
              <w:bottom w:val="single" w:sz="8" w:space="0" w:color="auto"/>
              <w:right w:val="single" w:sz="8" w:space="0" w:color="auto"/>
            </w:tcBorders>
            <w:noWrap/>
            <w:tcMar>
              <w:left w:w="57" w:type="dxa"/>
              <w:right w:w="57" w:type="dxa"/>
            </w:tcMar>
            <w:hideMark/>
          </w:tcPr>
          <w:p w14:paraId="478FEDAD" w14:textId="5EBB2D42" w:rsidR="00433741" w:rsidRPr="00A97BF0" w:rsidRDefault="00433741" w:rsidP="008544CD">
            <w:pPr>
              <w:tabs>
                <w:tab w:val="left" w:pos="720"/>
              </w:tabs>
              <w:spacing w:before="40" w:after="40" w:line="260" w:lineRule="exact"/>
              <w:jc w:val="center"/>
              <w:outlineLvl w:val="1"/>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hideMark/>
          </w:tcPr>
          <w:p w14:paraId="779DE2FB" w14:textId="77777777" w:rsidR="00433741" w:rsidRPr="00A97BF0" w:rsidRDefault="00433741" w:rsidP="008544CD">
            <w:pPr>
              <w:tabs>
                <w:tab w:val="left" w:pos="720"/>
              </w:tabs>
              <w:spacing w:before="40" w:after="40" w:line="260" w:lineRule="exact"/>
              <w:jc w:val="center"/>
              <w:outlineLvl w:val="1"/>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noWrap/>
            <w:tcMar>
              <w:left w:w="57" w:type="dxa"/>
              <w:right w:w="57" w:type="dxa"/>
            </w:tcMar>
          </w:tcPr>
          <w:p w14:paraId="7F19AEEA" w14:textId="77777777" w:rsidR="00433741" w:rsidRPr="00A97BF0" w:rsidRDefault="00433741" w:rsidP="008544CD">
            <w:pPr>
              <w:tabs>
                <w:tab w:val="left" w:pos="720"/>
              </w:tabs>
              <w:spacing w:before="40" w:after="40" w:line="260" w:lineRule="exact"/>
              <w:jc w:val="center"/>
              <w:outlineLvl w:val="1"/>
              <w:rPr>
                <w:spacing w:val="-6"/>
                <w:position w:val="2"/>
                <w:sz w:val="20"/>
                <w:szCs w:val="20"/>
                <w:lang w:eastAsia="en-GB"/>
              </w:rPr>
            </w:pPr>
          </w:p>
        </w:tc>
      </w:tr>
      <w:tr w:rsidR="00342A7F" w:rsidRPr="00A97BF0" w14:paraId="0C8897E2" w14:textId="77777777" w:rsidTr="00C82297">
        <w:trPr>
          <w:trHeight w:val="576"/>
          <w:jc w:val="center"/>
        </w:trPr>
        <w:tc>
          <w:tcPr>
            <w:tcW w:w="1587" w:type="dxa"/>
            <w:tcBorders>
              <w:top w:val="nil"/>
              <w:left w:val="single" w:sz="8" w:space="0" w:color="auto"/>
              <w:bottom w:val="single" w:sz="8" w:space="0" w:color="auto"/>
              <w:right w:val="single" w:sz="8" w:space="0" w:color="auto"/>
            </w:tcBorders>
            <w:shd w:val="clear" w:color="auto" w:fill="FFFFFF"/>
          </w:tcPr>
          <w:p w14:paraId="3BA6DD3F" w14:textId="4088DA33" w:rsidR="009B28FA" w:rsidRPr="00A97BF0" w:rsidRDefault="009B28FA" w:rsidP="008544CD">
            <w:pPr>
              <w:tabs>
                <w:tab w:val="left" w:pos="720"/>
              </w:tabs>
              <w:spacing w:before="40" w:after="40" w:line="260" w:lineRule="exact"/>
              <w:outlineLvl w:val="1"/>
              <w:rPr>
                <w:b/>
                <w:bCs/>
                <w:position w:val="2"/>
                <w:sz w:val="20"/>
                <w:szCs w:val="20"/>
                <w:rtl/>
                <w:lang w:eastAsia="en-GB"/>
              </w:rPr>
            </w:pPr>
            <w:r w:rsidRPr="00A97BF0">
              <w:rPr>
                <w:rFonts w:hint="cs"/>
                <w:b/>
                <w:bCs/>
                <w:position w:val="2"/>
                <w:sz w:val="20"/>
                <w:szCs w:val="20"/>
                <w:rtl/>
                <w:lang w:eastAsia="en-GB"/>
              </w:rPr>
              <w:t>الصين</w:t>
            </w:r>
          </w:p>
        </w:tc>
        <w:tc>
          <w:tcPr>
            <w:tcW w:w="3232" w:type="dxa"/>
            <w:tcBorders>
              <w:top w:val="nil"/>
              <w:left w:val="nil"/>
              <w:bottom w:val="single" w:sz="8" w:space="0" w:color="auto"/>
              <w:right w:val="single" w:sz="8" w:space="0" w:color="auto"/>
            </w:tcBorders>
            <w:shd w:val="clear" w:color="auto" w:fill="FFFFFF"/>
          </w:tcPr>
          <w:p w14:paraId="0B8294EE" w14:textId="0D9E0514" w:rsidR="009B28FA" w:rsidRPr="00A97BF0" w:rsidRDefault="009B28FA" w:rsidP="008544CD">
            <w:pPr>
              <w:tabs>
                <w:tab w:val="left" w:pos="720"/>
              </w:tabs>
              <w:spacing w:before="40" w:after="40" w:line="260" w:lineRule="exact"/>
              <w:jc w:val="left"/>
              <w:outlineLvl w:val="1"/>
              <w:rPr>
                <w:position w:val="2"/>
                <w:sz w:val="20"/>
                <w:szCs w:val="20"/>
                <w:lang w:val="en-GB" w:eastAsia="en-GB"/>
              </w:rPr>
            </w:pPr>
            <w:proofErr w:type="spellStart"/>
            <w:r w:rsidRPr="00A97BF0">
              <w:rPr>
                <w:position w:val="2"/>
                <w:sz w:val="20"/>
                <w:szCs w:val="20"/>
                <w:lang w:val="en-GB" w:eastAsia="en-GB"/>
              </w:rPr>
              <w:t>Dingli</w:t>
            </w:r>
            <w:proofErr w:type="spellEnd"/>
            <w:r w:rsidRPr="00A97BF0">
              <w:rPr>
                <w:position w:val="2"/>
                <w:sz w:val="20"/>
                <w:szCs w:val="20"/>
                <w:lang w:val="en-GB" w:eastAsia="en-GB"/>
              </w:rPr>
              <w:t xml:space="preserve"> Corporation Ltd</w:t>
            </w:r>
          </w:p>
        </w:tc>
        <w:tc>
          <w:tcPr>
            <w:tcW w:w="3095" w:type="dxa"/>
            <w:tcBorders>
              <w:top w:val="nil"/>
              <w:left w:val="nil"/>
              <w:bottom w:val="single" w:sz="8" w:space="0" w:color="auto"/>
              <w:right w:val="single" w:sz="8" w:space="0" w:color="auto"/>
            </w:tcBorders>
            <w:shd w:val="clear" w:color="auto" w:fill="FFFFFF"/>
          </w:tcPr>
          <w:p w14:paraId="2B98162D" w14:textId="262B1A92" w:rsidR="009B28FA" w:rsidRPr="00CE771D" w:rsidRDefault="009B28FA" w:rsidP="008544CD">
            <w:pPr>
              <w:tabs>
                <w:tab w:val="left" w:pos="720"/>
              </w:tabs>
              <w:spacing w:before="40" w:after="40" w:line="260" w:lineRule="exact"/>
              <w:jc w:val="left"/>
              <w:outlineLvl w:val="1"/>
              <w:rPr>
                <w:spacing w:val="-6"/>
                <w:position w:val="2"/>
                <w:sz w:val="20"/>
                <w:szCs w:val="20"/>
                <w:lang w:eastAsia="en-GB"/>
              </w:rPr>
            </w:pPr>
            <w:r w:rsidRPr="00CE771D">
              <w:rPr>
                <w:spacing w:val="-6"/>
                <w:position w:val="2"/>
                <w:sz w:val="20"/>
                <w:szCs w:val="20"/>
                <w:lang w:eastAsia="en-GB"/>
              </w:rPr>
              <w:t>2020</w:t>
            </w:r>
            <w:r w:rsidRPr="00CE771D">
              <w:rPr>
                <w:rFonts w:hint="cs"/>
                <w:spacing w:val="-6"/>
                <w:position w:val="2"/>
                <w:sz w:val="20"/>
                <w:szCs w:val="20"/>
                <w:rtl/>
                <w:lang w:eastAsia="en-GB"/>
              </w:rPr>
              <w:t xml:space="preserve">/منتسب إلى </w:t>
            </w:r>
            <w:r w:rsidR="00436702" w:rsidRPr="00CE771D">
              <w:rPr>
                <w:rFonts w:hint="cs"/>
                <w:spacing w:val="-6"/>
                <w:position w:val="2"/>
                <w:sz w:val="20"/>
                <w:szCs w:val="20"/>
                <w:rtl/>
                <w:lang w:eastAsia="en-GB"/>
              </w:rPr>
              <w:t>قطاع تقييس الاتصالات</w:t>
            </w:r>
          </w:p>
        </w:tc>
        <w:tc>
          <w:tcPr>
            <w:tcW w:w="834" w:type="dxa"/>
            <w:tcBorders>
              <w:top w:val="nil"/>
              <w:left w:val="nil"/>
              <w:bottom w:val="single" w:sz="8" w:space="0" w:color="auto"/>
              <w:right w:val="single" w:sz="8" w:space="0" w:color="auto"/>
            </w:tcBorders>
            <w:noWrap/>
            <w:tcMar>
              <w:left w:w="57" w:type="dxa"/>
              <w:right w:w="57" w:type="dxa"/>
            </w:tcMar>
          </w:tcPr>
          <w:p w14:paraId="04977A2B" w14:textId="77777777" w:rsidR="009B28FA" w:rsidRPr="00A97BF0" w:rsidRDefault="009B28FA" w:rsidP="008544CD">
            <w:pPr>
              <w:tabs>
                <w:tab w:val="left" w:pos="720"/>
              </w:tabs>
              <w:spacing w:before="40" w:after="40" w:line="260" w:lineRule="exact"/>
              <w:jc w:val="center"/>
              <w:outlineLvl w:val="1"/>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4236717A" w14:textId="3C9F0B4B" w:rsidR="009B28FA" w:rsidRPr="00A97BF0" w:rsidRDefault="009B28FA" w:rsidP="008544CD">
            <w:pPr>
              <w:tabs>
                <w:tab w:val="left" w:pos="720"/>
              </w:tabs>
              <w:spacing w:before="40" w:after="40" w:line="260" w:lineRule="exact"/>
              <w:jc w:val="center"/>
              <w:outlineLvl w:val="1"/>
              <w:rPr>
                <w:spacing w:val="-6"/>
                <w:position w:val="2"/>
                <w:sz w:val="20"/>
                <w:szCs w:val="20"/>
                <w:lang w:eastAsia="en-GB"/>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3DAC3574" w14:textId="77777777" w:rsidR="009B28FA" w:rsidRPr="00A97BF0" w:rsidRDefault="009B28FA" w:rsidP="008544CD">
            <w:pPr>
              <w:tabs>
                <w:tab w:val="left" w:pos="720"/>
              </w:tabs>
              <w:spacing w:before="40" w:after="40" w:line="260" w:lineRule="exact"/>
              <w:jc w:val="center"/>
              <w:outlineLvl w:val="1"/>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tcPr>
          <w:p w14:paraId="128B7EB5" w14:textId="77777777" w:rsidR="009B28FA" w:rsidRPr="00A97BF0" w:rsidRDefault="009B28FA" w:rsidP="008544CD">
            <w:pPr>
              <w:tabs>
                <w:tab w:val="left" w:pos="720"/>
              </w:tabs>
              <w:spacing w:before="40" w:after="40" w:line="260" w:lineRule="exact"/>
              <w:jc w:val="center"/>
              <w:outlineLvl w:val="1"/>
              <w:rPr>
                <w:spacing w:val="-6"/>
                <w:position w:val="2"/>
                <w:sz w:val="20"/>
                <w:szCs w:val="20"/>
                <w:lang w:eastAsia="en-GB"/>
              </w:rPr>
            </w:pPr>
          </w:p>
        </w:tc>
      </w:tr>
      <w:tr w:rsidR="00342A7F" w:rsidRPr="00A97BF0" w14:paraId="611BB985" w14:textId="77777777" w:rsidTr="00C82297">
        <w:trPr>
          <w:trHeight w:val="576"/>
          <w:jc w:val="center"/>
        </w:trPr>
        <w:tc>
          <w:tcPr>
            <w:tcW w:w="1587" w:type="dxa"/>
            <w:tcBorders>
              <w:top w:val="nil"/>
              <w:left w:val="single" w:sz="8" w:space="0" w:color="auto"/>
              <w:bottom w:val="single" w:sz="8" w:space="0" w:color="auto"/>
              <w:right w:val="single" w:sz="8" w:space="0" w:color="auto"/>
            </w:tcBorders>
            <w:shd w:val="clear" w:color="auto" w:fill="FFFFFF"/>
          </w:tcPr>
          <w:p w14:paraId="48A67386" w14:textId="77777777" w:rsidR="009B28FA" w:rsidRPr="00A97BF0" w:rsidRDefault="009B28FA" w:rsidP="008544CD">
            <w:pPr>
              <w:tabs>
                <w:tab w:val="left" w:pos="720"/>
              </w:tabs>
              <w:spacing w:before="40" w:after="40" w:line="260" w:lineRule="exact"/>
              <w:outlineLvl w:val="1"/>
              <w:rPr>
                <w:b/>
                <w:bCs/>
                <w:position w:val="2"/>
                <w:sz w:val="20"/>
                <w:szCs w:val="20"/>
                <w:rtl/>
                <w:lang w:eastAsia="en-GB"/>
              </w:rPr>
            </w:pPr>
          </w:p>
        </w:tc>
        <w:tc>
          <w:tcPr>
            <w:tcW w:w="3232" w:type="dxa"/>
            <w:tcBorders>
              <w:top w:val="nil"/>
              <w:left w:val="nil"/>
              <w:bottom w:val="single" w:sz="8" w:space="0" w:color="auto"/>
              <w:right w:val="single" w:sz="8" w:space="0" w:color="auto"/>
            </w:tcBorders>
            <w:shd w:val="clear" w:color="auto" w:fill="FFFFFF"/>
          </w:tcPr>
          <w:p w14:paraId="34AAA988" w14:textId="655722A0" w:rsidR="009B28FA" w:rsidRPr="00A97BF0" w:rsidRDefault="009B28FA" w:rsidP="008544CD">
            <w:pPr>
              <w:tabs>
                <w:tab w:val="left" w:pos="720"/>
              </w:tabs>
              <w:spacing w:before="40" w:after="40" w:line="260" w:lineRule="exact"/>
              <w:jc w:val="left"/>
              <w:outlineLvl w:val="1"/>
              <w:rPr>
                <w:position w:val="2"/>
                <w:sz w:val="20"/>
                <w:szCs w:val="20"/>
                <w:lang w:val="en-GB" w:eastAsia="en-GB"/>
              </w:rPr>
            </w:pPr>
            <w:r w:rsidRPr="00A97BF0">
              <w:rPr>
                <w:position w:val="2"/>
                <w:sz w:val="20"/>
                <w:szCs w:val="20"/>
                <w:lang w:val="en-GB" w:eastAsia="en-GB"/>
              </w:rPr>
              <w:t>Yong Xin Hua Yun Cultural Development Corporation</w:t>
            </w:r>
          </w:p>
        </w:tc>
        <w:tc>
          <w:tcPr>
            <w:tcW w:w="3095" w:type="dxa"/>
            <w:tcBorders>
              <w:top w:val="nil"/>
              <w:left w:val="nil"/>
              <w:bottom w:val="single" w:sz="8" w:space="0" w:color="auto"/>
              <w:right w:val="single" w:sz="8" w:space="0" w:color="auto"/>
            </w:tcBorders>
            <w:shd w:val="clear" w:color="auto" w:fill="FFFFFF"/>
          </w:tcPr>
          <w:p w14:paraId="123695AF" w14:textId="4A1ED733" w:rsidR="009B28FA" w:rsidRPr="00A97BF0" w:rsidRDefault="009B28FA" w:rsidP="008544CD">
            <w:pPr>
              <w:tabs>
                <w:tab w:val="left" w:pos="720"/>
              </w:tabs>
              <w:spacing w:before="40" w:after="40" w:line="260" w:lineRule="exact"/>
              <w:jc w:val="left"/>
              <w:outlineLvl w:val="1"/>
              <w:rPr>
                <w:position w:val="2"/>
                <w:sz w:val="20"/>
                <w:szCs w:val="20"/>
                <w:rtl/>
                <w:lang w:eastAsia="en-GB" w:bidi="ar-EG"/>
              </w:rPr>
            </w:pPr>
            <w:r w:rsidRPr="00A97BF0">
              <w:rPr>
                <w:position w:val="2"/>
                <w:sz w:val="20"/>
                <w:szCs w:val="20"/>
                <w:lang w:eastAsia="en-GB"/>
              </w:rPr>
              <w:t>2020</w:t>
            </w:r>
            <w:r w:rsidRPr="00A97BF0">
              <w:rPr>
                <w:rFonts w:hint="cs"/>
                <w:position w:val="2"/>
                <w:sz w:val="20"/>
                <w:szCs w:val="20"/>
                <w:rtl/>
                <w:lang w:eastAsia="en-GB"/>
              </w:rPr>
              <w:t>/</w:t>
            </w:r>
            <w:r w:rsidR="00436702" w:rsidRPr="00A97BF0">
              <w:rPr>
                <w:rFonts w:hint="cs"/>
                <w:position w:val="2"/>
                <w:sz w:val="20"/>
                <w:szCs w:val="20"/>
                <w:rtl/>
                <w:lang w:eastAsia="en-GB"/>
              </w:rPr>
              <w:t>قطاع تقييس الاتصالات</w:t>
            </w:r>
          </w:p>
        </w:tc>
        <w:tc>
          <w:tcPr>
            <w:tcW w:w="834" w:type="dxa"/>
            <w:tcBorders>
              <w:top w:val="nil"/>
              <w:left w:val="nil"/>
              <w:bottom w:val="single" w:sz="8" w:space="0" w:color="auto"/>
              <w:right w:val="single" w:sz="8" w:space="0" w:color="auto"/>
            </w:tcBorders>
            <w:noWrap/>
            <w:tcMar>
              <w:left w:w="57" w:type="dxa"/>
              <w:right w:w="57" w:type="dxa"/>
            </w:tcMar>
          </w:tcPr>
          <w:p w14:paraId="531914CB" w14:textId="77777777" w:rsidR="009B28FA" w:rsidRPr="00A97BF0" w:rsidRDefault="009B28FA" w:rsidP="008544CD">
            <w:pPr>
              <w:tabs>
                <w:tab w:val="left" w:pos="720"/>
              </w:tabs>
              <w:spacing w:before="40" w:after="40" w:line="260" w:lineRule="exact"/>
              <w:jc w:val="center"/>
              <w:outlineLvl w:val="1"/>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043F8EC2" w14:textId="1367698A" w:rsidR="009B28FA" w:rsidRPr="00A97BF0" w:rsidRDefault="00C3315E" w:rsidP="008544CD">
            <w:pPr>
              <w:tabs>
                <w:tab w:val="left" w:pos="720"/>
              </w:tabs>
              <w:spacing w:before="40" w:after="40" w:line="260" w:lineRule="exact"/>
              <w:jc w:val="center"/>
              <w:outlineLvl w:val="1"/>
              <w:rPr>
                <w:spacing w:val="-6"/>
                <w:position w:val="2"/>
                <w:sz w:val="20"/>
                <w:szCs w:val="20"/>
                <w:rtl/>
                <w:lang w:eastAsia="en-GB" w:bidi="ar-EG"/>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1554683E" w14:textId="77777777" w:rsidR="009B28FA" w:rsidRPr="00A97BF0" w:rsidRDefault="009B28FA" w:rsidP="008544CD">
            <w:pPr>
              <w:tabs>
                <w:tab w:val="left" w:pos="720"/>
              </w:tabs>
              <w:spacing w:before="40" w:after="40" w:line="260" w:lineRule="exact"/>
              <w:jc w:val="center"/>
              <w:outlineLvl w:val="1"/>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tcPr>
          <w:p w14:paraId="622FDC1A" w14:textId="77777777" w:rsidR="009B28FA" w:rsidRPr="00A97BF0" w:rsidRDefault="009B28FA" w:rsidP="008544CD">
            <w:pPr>
              <w:tabs>
                <w:tab w:val="left" w:pos="720"/>
              </w:tabs>
              <w:spacing w:before="40" w:after="40" w:line="260" w:lineRule="exact"/>
              <w:jc w:val="center"/>
              <w:outlineLvl w:val="1"/>
              <w:rPr>
                <w:spacing w:val="-6"/>
                <w:position w:val="2"/>
                <w:sz w:val="20"/>
                <w:szCs w:val="20"/>
                <w:lang w:eastAsia="en-GB"/>
              </w:rPr>
            </w:pPr>
          </w:p>
        </w:tc>
      </w:tr>
      <w:tr w:rsidR="00342A7F" w:rsidRPr="00A97BF0" w14:paraId="20D4DED1"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3237A2C7" w14:textId="0A734D45" w:rsidR="00433741" w:rsidRPr="00A97BF0" w:rsidRDefault="009B28FA" w:rsidP="008544CD">
            <w:pPr>
              <w:tabs>
                <w:tab w:val="left" w:pos="720"/>
              </w:tabs>
              <w:spacing w:before="40" w:after="40" w:line="260" w:lineRule="exact"/>
              <w:outlineLvl w:val="1"/>
              <w:rPr>
                <w:b/>
                <w:bCs/>
                <w:position w:val="2"/>
                <w:sz w:val="20"/>
                <w:szCs w:val="20"/>
                <w:lang w:eastAsia="en-GB" w:bidi="ar-EG"/>
              </w:rPr>
            </w:pPr>
            <w:r w:rsidRPr="00A97BF0">
              <w:rPr>
                <w:b/>
                <w:bCs/>
                <w:position w:val="2"/>
                <w:sz w:val="20"/>
                <w:szCs w:val="20"/>
                <w:rtl/>
                <w:lang w:eastAsia="en-GB"/>
              </w:rPr>
              <w:t>كوت ديفوار</w:t>
            </w:r>
          </w:p>
        </w:tc>
        <w:tc>
          <w:tcPr>
            <w:tcW w:w="3232" w:type="dxa"/>
            <w:tcBorders>
              <w:top w:val="nil"/>
              <w:left w:val="nil"/>
              <w:bottom w:val="single" w:sz="8" w:space="0" w:color="auto"/>
              <w:right w:val="single" w:sz="8" w:space="0" w:color="auto"/>
            </w:tcBorders>
            <w:shd w:val="clear" w:color="auto" w:fill="FFFFFF"/>
            <w:hideMark/>
          </w:tcPr>
          <w:p w14:paraId="1B6C7547" w14:textId="76AADA9A" w:rsidR="00433741" w:rsidRPr="00A97BF0" w:rsidRDefault="009B28FA" w:rsidP="008544CD">
            <w:pPr>
              <w:tabs>
                <w:tab w:val="left" w:pos="720"/>
              </w:tabs>
              <w:spacing w:before="40" w:after="40" w:line="260" w:lineRule="exact"/>
              <w:jc w:val="left"/>
              <w:outlineLvl w:val="1"/>
              <w:rPr>
                <w:position w:val="2"/>
                <w:sz w:val="20"/>
                <w:szCs w:val="20"/>
                <w:lang w:eastAsia="en-GB"/>
              </w:rPr>
            </w:pPr>
            <w:r w:rsidRPr="00A97BF0">
              <w:rPr>
                <w:position w:val="2"/>
                <w:sz w:val="20"/>
                <w:szCs w:val="20"/>
                <w:lang w:val="en-GB" w:eastAsia="en-GB"/>
              </w:rPr>
              <w:t>National Agency of the Universal Service of Telecommunications/ICT</w:t>
            </w:r>
          </w:p>
        </w:tc>
        <w:tc>
          <w:tcPr>
            <w:tcW w:w="3095" w:type="dxa"/>
            <w:tcBorders>
              <w:top w:val="nil"/>
              <w:left w:val="nil"/>
              <w:bottom w:val="single" w:sz="8" w:space="0" w:color="auto"/>
              <w:right w:val="single" w:sz="8" w:space="0" w:color="auto"/>
            </w:tcBorders>
            <w:shd w:val="clear" w:color="auto" w:fill="FFFFFF"/>
            <w:hideMark/>
          </w:tcPr>
          <w:p w14:paraId="2ADBD520" w14:textId="3F2FD672" w:rsidR="00433741" w:rsidRPr="00A97BF0" w:rsidRDefault="00433741" w:rsidP="008544CD">
            <w:pPr>
              <w:tabs>
                <w:tab w:val="left" w:pos="720"/>
              </w:tabs>
              <w:spacing w:before="40" w:after="40" w:line="260" w:lineRule="exact"/>
              <w:jc w:val="left"/>
              <w:outlineLvl w:val="1"/>
              <w:rPr>
                <w:position w:val="2"/>
                <w:sz w:val="20"/>
                <w:szCs w:val="20"/>
                <w:lang w:eastAsia="en-GB"/>
              </w:rPr>
            </w:pPr>
            <w:r w:rsidRPr="00A97BF0">
              <w:rPr>
                <w:position w:val="2"/>
                <w:sz w:val="20"/>
                <w:szCs w:val="20"/>
                <w:lang w:eastAsia="en-GB"/>
              </w:rPr>
              <w:t>20</w:t>
            </w:r>
            <w:r w:rsidR="009B28FA" w:rsidRPr="00A97BF0">
              <w:rPr>
                <w:position w:val="2"/>
                <w:sz w:val="20"/>
                <w:szCs w:val="20"/>
                <w:lang w:eastAsia="en-GB"/>
              </w:rPr>
              <w:t>20</w:t>
            </w:r>
            <w:r w:rsidRPr="00A97BF0">
              <w:rPr>
                <w:rFonts w:hint="cs"/>
                <w:position w:val="2"/>
                <w:sz w:val="20"/>
                <w:szCs w:val="20"/>
                <w:rtl/>
                <w:lang w:eastAsia="en-GB"/>
              </w:rPr>
              <w:t>/</w:t>
            </w:r>
            <w:r w:rsidR="00A97BF0" w:rsidRPr="00A97BF0">
              <w:rPr>
                <w:rFonts w:hint="cs"/>
                <w:position w:val="2"/>
                <w:sz w:val="20"/>
                <w:szCs w:val="20"/>
                <w:rtl/>
                <w:lang w:eastAsia="en-GB"/>
              </w:rPr>
              <w:t>قطاع تنمية الاتصالات</w:t>
            </w:r>
          </w:p>
        </w:tc>
        <w:tc>
          <w:tcPr>
            <w:tcW w:w="834" w:type="dxa"/>
            <w:tcBorders>
              <w:top w:val="nil"/>
              <w:left w:val="nil"/>
              <w:bottom w:val="single" w:sz="8" w:space="0" w:color="auto"/>
              <w:right w:val="single" w:sz="8" w:space="0" w:color="auto"/>
            </w:tcBorders>
            <w:noWrap/>
            <w:tcMar>
              <w:left w:w="57" w:type="dxa"/>
              <w:right w:w="57" w:type="dxa"/>
            </w:tcMar>
          </w:tcPr>
          <w:p w14:paraId="4E8BE62B" w14:textId="77777777" w:rsidR="00433741" w:rsidRPr="00A97BF0" w:rsidRDefault="00433741" w:rsidP="008544CD">
            <w:pPr>
              <w:tabs>
                <w:tab w:val="left" w:pos="720"/>
              </w:tabs>
              <w:spacing w:before="40" w:after="40" w:line="260" w:lineRule="exact"/>
              <w:jc w:val="center"/>
              <w:outlineLvl w:val="1"/>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6809ECA4" w14:textId="77777777" w:rsidR="00433741" w:rsidRPr="00A97BF0" w:rsidRDefault="00433741" w:rsidP="008544CD">
            <w:pPr>
              <w:tabs>
                <w:tab w:val="left" w:pos="720"/>
              </w:tabs>
              <w:spacing w:before="40" w:after="40" w:line="260" w:lineRule="exact"/>
              <w:jc w:val="center"/>
              <w:outlineLvl w:val="1"/>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hideMark/>
          </w:tcPr>
          <w:p w14:paraId="5FC8346E" w14:textId="77777777" w:rsidR="00433741" w:rsidRPr="00A97BF0" w:rsidRDefault="00433741" w:rsidP="008544CD">
            <w:pPr>
              <w:tabs>
                <w:tab w:val="left" w:pos="720"/>
              </w:tabs>
              <w:spacing w:before="40" w:after="40" w:line="260" w:lineRule="exact"/>
              <w:jc w:val="center"/>
              <w:outlineLvl w:val="1"/>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noWrap/>
            <w:tcMar>
              <w:left w:w="57" w:type="dxa"/>
              <w:right w:w="57" w:type="dxa"/>
            </w:tcMar>
          </w:tcPr>
          <w:p w14:paraId="1E904C89" w14:textId="77777777" w:rsidR="00433741" w:rsidRPr="00A97BF0" w:rsidRDefault="00433741" w:rsidP="008544CD">
            <w:pPr>
              <w:tabs>
                <w:tab w:val="left" w:pos="720"/>
              </w:tabs>
              <w:spacing w:before="40" w:after="40" w:line="260" w:lineRule="exact"/>
              <w:jc w:val="center"/>
              <w:outlineLvl w:val="1"/>
              <w:rPr>
                <w:spacing w:val="-6"/>
                <w:position w:val="2"/>
                <w:sz w:val="20"/>
                <w:szCs w:val="20"/>
                <w:lang w:eastAsia="en-GB"/>
              </w:rPr>
            </w:pPr>
          </w:p>
        </w:tc>
      </w:tr>
      <w:tr w:rsidR="00342A7F" w:rsidRPr="00A97BF0" w14:paraId="244D3E3F"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1BC92A27" w14:textId="156726A8" w:rsidR="00433741" w:rsidRPr="00A97BF0" w:rsidRDefault="009B28FA" w:rsidP="008544CD">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 xml:space="preserve">الجمهورية </w:t>
            </w:r>
            <w:proofErr w:type="spellStart"/>
            <w:r w:rsidRPr="00A97BF0">
              <w:rPr>
                <w:b/>
                <w:bCs/>
                <w:position w:val="2"/>
                <w:sz w:val="20"/>
                <w:szCs w:val="20"/>
                <w:rtl/>
                <w:lang w:eastAsia="en-GB"/>
              </w:rPr>
              <w:t>الدومينيكي</w:t>
            </w:r>
            <w:r w:rsidR="00C4289E" w:rsidRPr="00A97BF0">
              <w:rPr>
                <w:rFonts w:hint="cs"/>
                <w:b/>
                <w:bCs/>
                <w:position w:val="2"/>
                <w:sz w:val="20"/>
                <w:szCs w:val="20"/>
                <w:rtl/>
                <w:lang w:eastAsia="en-GB"/>
              </w:rPr>
              <w:t>ة</w:t>
            </w:r>
            <w:proofErr w:type="spellEnd"/>
          </w:p>
        </w:tc>
        <w:tc>
          <w:tcPr>
            <w:tcW w:w="3232" w:type="dxa"/>
            <w:tcBorders>
              <w:top w:val="nil"/>
              <w:left w:val="nil"/>
              <w:bottom w:val="single" w:sz="8" w:space="0" w:color="auto"/>
              <w:right w:val="single" w:sz="8" w:space="0" w:color="auto"/>
            </w:tcBorders>
            <w:shd w:val="clear" w:color="auto" w:fill="FFFFFF"/>
            <w:hideMark/>
          </w:tcPr>
          <w:p w14:paraId="0F62D5F7" w14:textId="13913644" w:rsidR="00433741" w:rsidRPr="00CC3E75" w:rsidRDefault="009B28FA" w:rsidP="008544CD">
            <w:pPr>
              <w:tabs>
                <w:tab w:val="left" w:pos="720"/>
              </w:tabs>
              <w:spacing w:before="40" w:after="40" w:line="260" w:lineRule="exact"/>
              <w:jc w:val="left"/>
              <w:rPr>
                <w:position w:val="2"/>
                <w:sz w:val="20"/>
                <w:szCs w:val="20"/>
                <w:lang w:val="es-ES" w:eastAsia="en-GB"/>
              </w:rPr>
            </w:pPr>
            <w:r w:rsidRPr="00A97BF0">
              <w:rPr>
                <w:position w:val="2"/>
                <w:sz w:val="20"/>
                <w:szCs w:val="20"/>
                <w:lang w:val="es-ES" w:eastAsia="en-GB"/>
              </w:rPr>
              <w:t>Universidad Autónoma de Santo Domingo</w:t>
            </w:r>
          </w:p>
        </w:tc>
        <w:tc>
          <w:tcPr>
            <w:tcW w:w="3095" w:type="dxa"/>
            <w:tcBorders>
              <w:top w:val="nil"/>
              <w:left w:val="nil"/>
              <w:bottom w:val="single" w:sz="8" w:space="0" w:color="auto"/>
              <w:right w:val="single" w:sz="8" w:space="0" w:color="auto"/>
            </w:tcBorders>
            <w:shd w:val="clear" w:color="auto" w:fill="FFFFFF"/>
            <w:hideMark/>
          </w:tcPr>
          <w:p w14:paraId="5DB71642" w14:textId="2F334A4B" w:rsidR="00433741" w:rsidRPr="00A97BF0" w:rsidRDefault="00433741"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w:t>
            </w:r>
            <w:r w:rsidR="009B28FA" w:rsidRPr="00A97BF0">
              <w:rPr>
                <w:position w:val="2"/>
                <w:sz w:val="20"/>
                <w:szCs w:val="20"/>
                <w:lang w:eastAsia="en-GB"/>
              </w:rPr>
              <w:t>20</w:t>
            </w:r>
            <w:r w:rsidRPr="00A97BF0">
              <w:rPr>
                <w:rFonts w:hint="cs"/>
                <w:position w:val="2"/>
                <w:sz w:val="20"/>
                <w:szCs w:val="20"/>
                <w:rtl/>
                <w:lang w:eastAsia="en-GB"/>
              </w:rPr>
              <w:t>/هيئة أكاديمية</w:t>
            </w:r>
          </w:p>
        </w:tc>
        <w:tc>
          <w:tcPr>
            <w:tcW w:w="834" w:type="dxa"/>
            <w:tcBorders>
              <w:top w:val="nil"/>
              <w:left w:val="nil"/>
              <w:bottom w:val="single" w:sz="8" w:space="0" w:color="auto"/>
              <w:right w:val="single" w:sz="8" w:space="0" w:color="auto"/>
            </w:tcBorders>
            <w:noWrap/>
            <w:tcMar>
              <w:left w:w="57" w:type="dxa"/>
              <w:right w:w="57" w:type="dxa"/>
            </w:tcMar>
          </w:tcPr>
          <w:p w14:paraId="53DDBE4A"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7CD9EE54"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hideMark/>
          </w:tcPr>
          <w:p w14:paraId="4F98F75D" w14:textId="77777777" w:rsidR="00433741" w:rsidRPr="00A97BF0" w:rsidRDefault="00433741" w:rsidP="008544CD">
            <w:pPr>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hideMark/>
          </w:tcPr>
          <w:p w14:paraId="3A568586"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342A7F" w:rsidRPr="00A97BF0" w14:paraId="30A7BA26"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5F6BBC89" w14:textId="3320367D" w:rsidR="00433741" w:rsidRPr="00A97BF0" w:rsidRDefault="009B28FA" w:rsidP="008544CD">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إستونيا</w:t>
            </w:r>
          </w:p>
        </w:tc>
        <w:tc>
          <w:tcPr>
            <w:tcW w:w="3232" w:type="dxa"/>
            <w:tcBorders>
              <w:top w:val="nil"/>
              <w:left w:val="nil"/>
              <w:bottom w:val="single" w:sz="8" w:space="0" w:color="auto"/>
              <w:right w:val="single" w:sz="8" w:space="0" w:color="auto"/>
            </w:tcBorders>
            <w:shd w:val="clear" w:color="auto" w:fill="FFFFFF"/>
            <w:hideMark/>
          </w:tcPr>
          <w:p w14:paraId="432CAE49" w14:textId="3B6E29EE" w:rsidR="00433741" w:rsidRPr="00A97BF0" w:rsidRDefault="009B28FA" w:rsidP="008544CD">
            <w:pPr>
              <w:tabs>
                <w:tab w:val="left" w:pos="720"/>
              </w:tabs>
              <w:spacing w:before="40" w:after="40" w:line="260" w:lineRule="exact"/>
              <w:jc w:val="left"/>
              <w:rPr>
                <w:position w:val="2"/>
                <w:sz w:val="20"/>
                <w:szCs w:val="20"/>
                <w:lang w:eastAsia="en-GB"/>
              </w:rPr>
            </w:pPr>
            <w:proofErr w:type="spellStart"/>
            <w:r w:rsidRPr="00A97BF0">
              <w:rPr>
                <w:position w:val="2"/>
                <w:sz w:val="20"/>
                <w:szCs w:val="20"/>
                <w:lang w:val="en-GB" w:eastAsia="en-GB"/>
              </w:rPr>
              <w:t>Clementvale</w:t>
            </w:r>
            <w:proofErr w:type="spellEnd"/>
            <w:r w:rsidRPr="00A97BF0">
              <w:rPr>
                <w:position w:val="2"/>
                <w:sz w:val="20"/>
                <w:szCs w:val="20"/>
                <w:lang w:val="en-GB" w:eastAsia="en-GB"/>
              </w:rPr>
              <w:t xml:space="preserve"> Baltic OÜ</w:t>
            </w:r>
          </w:p>
        </w:tc>
        <w:tc>
          <w:tcPr>
            <w:tcW w:w="3095" w:type="dxa"/>
            <w:tcBorders>
              <w:top w:val="nil"/>
              <w:left w:val="nil"/>
              <w:bottom w:val="single" w:sz="8" w:space="0" w:color="auto"/>
              <w:right w:val="single" w:sz="8" w:space="0" w:color="auto"/>
            </w:tcBorders>
            <w:shd w:val="clear" w:color="auto" w:fill="FFFFFF"/>
            <w:hideMark/>
          </w:tcPr>
          <w:p w14:paraId="2427012F" w14:textId="5E2F45EE" w:rsidR="00433741" w:rsidRPr="00A97BF0" w:rsidRDefault="00433741" w:rsidP="008544CD">
            <w:pPr>
              <w:tabs>
                <w:tab w:val="left" w:pos="720"/>
              </w:tabs>
              <w:spacing w:before="40" w:after="40" w:line="260" w:lineRule="exact"/>
              <w:jc w:val="left"/>
              <w:rPr>
                <w:spacing w:val="-6"/>
                <w:position w:val="2"/>
                <w:sz w:val="20"/>
                <w:szCs w:val="20"/>
                <w:lang w:eastAsia="en-GB"/>
              </w:rPr>
            </w:pPr>
            <w:r w:rsidRPr="00A97BF0">
              <w:rPr>
                <w:spacing w:val="-6"/>
                <w:sz w:val="20"/>
                <w:szCs w:val="20"/>
              </w:rPr>
              <w:t>20</w:t>
            </w:r>
            <w:r w:rsidR="009B28FA" w:rsidRPr="00A97BF0">
              <w:rPr>
                <w:spacing w:val="-6"/>
                <w:sz w:val="20"/>
                <w:szCs w:val="20"/>
              </w:rPr>
              <w:t>20</w:t>
            </w:r>
            <w:r w:rsidRPr="00A97BF0">
              <w:rPr>
                <w:rFonts w:hint="cs"/>
                <w:spacing w:val="-6"/>
                <w:sz w:val="20"/>
                <w:szCs w:val="20"/>
                <w:rtl/>
              </w:rPr>
              <w:t xml:space="preserve">/منتسب إلى </w:t>
            </w:r>
            <w:r w:rsidR="00436702" w:rsidRPr="00A97BF0">
              <w:rPr>
                <w:rFonts w:hint="cs"/>
                <w:spacing w:val="-6"/>
                <w:sz w:val="20"/>
                <w:szCs w:val="20"/>
                <w:rtl/>
              </w:rPr>
              <w:t>قطاع تقييس الاتصالات</w:t>
            </w:r>
          </w:p>
        </w:tc>
        <w:tc>
          <w:tcPr>
            <w:tcW w:w="834" w:type="dxa"/>
            <w:tcBorders>
              <w:top w:val="nil"/>
              <w:left w:val="nil"/>
              <w:bottom w:val="single" w:sz="8" w:space="0" w:color="auto"/>
              <w:right w:val="single" w:sz="8" w:space="0" w:color="auto"/>
            </w:tcBorders>
            <w:noWrap/>
            <w:tcMar>
              <w:left w:w="57" w:type="dxa"/>
              <w:right w:w="57" w:type="dxa"/>
            </w:tcMar>
          </w:tcPr>
          <w:p w14:paraId="076539AD"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51624DE8" w14:textId="6C553C66" w:rsidR="00433741" w:rsidRPr="00A97BF0" w:rsidRDefault="00C3315E"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hideMark/>
          </w:tcPr>
          <w:p w14:paraId="43538FA1" w14:textId="6557DA70" w:rsidR="00433741" w:rsidRPr="00A97BF0" w:rsidRDefault="00433741"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tcPr>
          <w:p w14:paraId="77B9DEDD"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p>
        </w:tc>
      </w:tr>
      <w:tr w:rsidR="00342A7F" w:rsidRPr="00A97BF0" w14:paraId="3768733B"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2D9D1301" w14:textId="7E678377" w:rsidR="00433741" w:rsidRPr="00A97BF0" w:rsidRDefault="009B28FA" w:rsidP="008544CD">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غانا</w:t>
            </w:r>
          </w:p>
        </w:tc>
        <w:tc>
          <w:tcPr>
            <w:tcW w:w="3232" w:type="dxa"/>
            <w:tcBorders>
              <w:top w:val="nil"/>
              <w:left w:val="nil"/>
              <w:bottom w:val="single" w:sz="8" w:space="0" w:color="auto"/>
              <w:right w:val="single" w:sz="8" w:space="0" w:color="auto"/>
            </w:tcBorders>
            <w:shd w:val="clear" w:color="auto" w:fill="FFFFFF"/>
            <w:hideMark/>
          </w:tcPr>
          <w:p w14:paraId="7DEEE6F9" w14:textId="229A74E5" w:rsidR="00433741" w:rsidRPr="00A97BF0" w:rsidRDefault="009B28FA" w:rsidP="008544CD">
            <w:pPr>
              <w:tabs>
                <w:tab w:val="left" w:pos="720"/>
              </w:tabs>
              <w:spacing w:before="40" w:after="40" w:line="260" w:lineRule="exact"/>
              <w:jc w:val="left"/>
              <w:rPr>
                <w:spacing w:val="-6"/>
                <w:position w:val="2"/>
                <w:sz w:val="20"/>
                <w:szCs w:val="20"/>
                <w:lang w:eastAsia="en-GB"/>
              </w:rPr>
            </w:pPr>
            <w:r w:rsidRPr="00A97BF0">
              <w:rPr>
                <w:spacing w:val="-6"/>
                <w:position w:val="2"/>
                <w:sz w:val="20"/>
                <w:szCs w:val="20"/>
                <w:lang w:val="en-GB" w:eastAsia="en-GB"/>
              </w:rPr>
              <w:t>Subah Infosolutions Ghana Limited</w:t>
            </w:r>
          </w:p>
        </w:tc>
        <w:tc>
          <w:tcPr>
            <w:tcW w:w="3095" w:type="dxa"/>
            <w:tcBorders>
              <w:top w:val="nil"/>
              <w:left w:val="nil"/>
              <w:bottom w:val="single" w:sz="8" w:space="0" w:color="auto"/>
              <w:right w:val="single" w:sz="8" w:space="0" w:color="auto"/>
            </w:tcBorders>
            <w:shd w:val="clear" w:color="auto" w:fill="FFFFFF"/>
            <w:hideMark/>
          </w:tcPr>
          <w:p w14:paraId="511FE7F3" w14:textId="76B19B2C" w:rsidR="00433741" w:rsidRPr="00A97BF0" w:rsidRDefault="00433741" w:rsidP="008544CD">
            <w:pPr>
              <w:tabs>
                <w:tab w:val="left" w:pos="720"/>
              </w:tabs>
              <w:spacing w:before="40" w:after="40" w:line="260" w:lineRule="exact"/>
              <w:jc w:val="left"/>
              <w:rPr>
                <w:spacing w:val="-6"/>
                <w:position w:val="2"/>
                <w:sz w:val="20"/>
                <w:szCs w:val="20"/>
                <w:lang w:eastAsia="en-GB" w:bidi="ar-EG"/>
              </w:rPr>
            </w:pPr>
            <w:r w:rsidRPr="00A97BF0">
              <w:rPr>
                <w:spacing w:val="-6"/>
                <w:sz w:val="20"/>
                <w:szCs w:val="20"/>
              </w:rPr>
              <w:t>20</w:t>
            </w:r>
            <w:r w:rsidR="009B28FA" w:rsidRPr="00A97BF0">
              <w:rPr>
                <w:spacing w:val="-6"/>
                <w:sz w:val="20"/>
                <w:szCs w:val="20"/>
              </w:rPr>
              <w:t>20</w:t>
            </w:r>
            <w:r w:rsidRPr="00A97BF0">
              <w:rPr>
                <w:rFonts w:hint="cs"/>
                <w:spacing w:val="-6"/>
                <w:sz w:val="20"/>
                <w:szCs w:val="20"/>
                <w:rtl/>
              </w:rPr>
              <w:t xml:space="preserve">/ </w:t>
            </w:r>
            <w:r w:rsidR="00436702" w:rsidRPr="00A97BF0">
              <w:rPr>
                <w:rFonts w:hint="cs"/>
                <w:spacing w:val="-6"/>
                <w:sz w:val="20"/>
                <w:szCs w:val="20"/>
                <w:rtl/>
              </w:rPr>
              <w:t>قطاع الاتصالات الراديوية</w:t>
            </w:r>
            <w:r w:rsidR="009B28FA" w:rsidRPr="00A97BF0">
              <w:rPr>
                <w:rFonts w:hint="cs"/>
                <w:spacing w:val="-6"/>
                <w:sz w:val="20"/>
                <w:szCs w:val="20"/>
                <w:rtl/>
                <w:lang w:bidi="ar-EG"/>
              </w:rPr>
              <w:t xml:space="preserve"> و</w:t>
            </w:r>
            <w:r w:rsidR="00A97BF0" w:rsidRPr="00A97BF0">
              <w:rPr>
                <w:rFonts w:hint="cs"/>
                <w:spacing w:val="-6"/>
                <w:sz w:val="20"/>
                <w:szCs w:val="20"/>
                <w:rtl/>
                <w:lang w:bidi="ar-EG"/>
              </w:rPr>
              <w:t>قطاع تنمية الاتصالات</w:t>
            </w:r>
          </w:p>
        </w:tc>
        <w:tc>
          <w:tcPr>
            <w:tcW w:w="834" w:type="dxa"/>
            <w:tcBorders>
              <w:top w:val="nil"/>
              <w:left w:val="nil"/>
              <w:bottom w:val="single" w:sz="8" w:space="0" w:color="auto"/>
              <w:right w:val="single" w:sz="8" w:space="0" w:color="auto"/>
            </w:tcBorders>
            <w:noWrap/>
            <w:tcMar>
              <w:left w:w="57" w:type="dxa"/>
              <w:right w:w="57" w:type="dxa"/>
            </w:tcMar>
            <w:hideMark/>
          </w:tcPr>
          <w:p w14:paraId="50123B1B"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41" w:type="dxa"/>
            <w:tcBorders>
              <w:top w:val="nil"/>
              <w:left w:val="nil"/>
              <w:bottom w:val="single" w:sz="8" w:space="0" w:color="auto"/>
              <w:right w:val="single" w:sz="8" w:space="0" w:color="auto"/>
            </w:tcBorders>
            <w:noWrap/>
            <w:tcMar>
              <w:left w:w="57" w:type="dxa"/>
              <w:right w:w="57" w:type="dxa"/>
            </w:tcMar>
          </w:tcPr>
          <w:p w14:paraId="66724EE0"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4A48DFEF" w14:textId="16BCD621" w:rsidR="00433741" w:rsidRPr="00A97BF0" w:rsidRDefault="009B28FA"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noWrap/>
            <w:tcMar>
              <w:left w:w="57" w:type="dxa"/>
              <w:right w:w="57" w:type="dxa"/>
            </w:tcMar>
          </w:tcPr>
          <w:p w14:paraId="68C3B7A0"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p>
        </w:tc>
      </w:tr>
      <w:tr w:rsidR="009B28FA" w:rsidRPr="00A97BF0" w14:paraId="0AF8469B"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6E34A9D9" w14:textId="395436EF" w:rsidR="009B28FA" w:rsidRPr="00A97BF0" w:rsidRDefault="009B28FA" w:rsidP="008544CD">
            <w:pPr>
              <w:tabs>
                <w:tab w:val="left" w:pos="720"/>
              </w:tabs>
              <w:spacing w:before="40" w:after="40" w:line="260" w:lineRule="exact"/>
              <w:rPr>
                <w:b/>
                <w:bCs/>
                <w:position w:val="2"/>
                <w:sz w:val="20"/>
                <w:szCs w:val="20"/>
                <w:rtl/>
                <w:lang w:eastAsia="en-GB" w:bidi="ar-EG"/>
              </w:rPr>
            </w:pPr>
            <w:r w:rsidRPr="00A97BF0">
              <w:rPr>
                <w:rFonts w:hint="cs"/>
                <w:b/>
                <w:bCs/>
                <w:position w:val="2"/>
                <w:sz w:val="20"/>
                <w:szCs w:val="20"/>
                <w:rtl/>
                <w:lang w:eastAsia="en-GB" w:bidi="ar-EG"/>
              </w:rPr>
              <w:t>الهند</w:t>
            </w:r>
          </w:p>
        </w:tc>
        <w:tc>
          <w:tcPr>
            <w:tcW w:w="3232" w:type="dxa"/>
            <w:tcBorders>
              <w:top w:val="nil"/>
              <w:left w:val="nil"/>
              <w:bottom w:val="single" w:sz="8" w:space="0" w:color="auto"/>
              <w:right w:val="single" w:sz="8" w:space="0" w:color="auto"/>
            </w:tcBorders>
            <w:shd w:val="clear" w:color="auto" w:fill="FFFFFF"/>
          </w:tcPr>
          <w:p w14:paraId="7564E6BC" w14:textId="18D066F2" w:rsidR="009B28FA" w:rsidRPr="00A97BF0" w:rsidRDefault="009B28FA" w:rsidP="008544CD">
            <w:pPr>
              <w:tabs>
                <w:tab w:val="left" w:pos="720"/>
              </w:tabs>
              <w:spacing w:before="40" w:after="40" w:line="260" w:lineRule="exact"/>
              <w:jc w:val="left"/>
              <w:rPr>
                <w:spacing w:val="-6"/>
                <w:position w:val="2"/>
                <w:sz w:val="20"/>
                <w:szCs w:val="20"/>
                <w:lang w:val="en-GB" w:eastAsia="en-GB"/>
              </w:rPr>
            </w:pPr>
            <w:proofErr w:type="spellStart"/>
            <w:r w:rsidRPr="00A97BF0">
              <w:rPr>
                <w:spacing w:val="-6"/>
                <w:position w:val="2"/>
                <w:sz w:val="20"/>
                <w:szCs w:val="20"/>
                <w:lang w:val="en-GB" w:eastAsia="en-GB"/>
              </w:rPr>
              <w:t>Center</w:t>
            </w:r>
            <w:proofErr w:type="spellEnd"/>
            <w:r w:rsidRPr="00A97BF0">
              <w:rPr>
                <w:spacing w:val="-6"/>
                <w:position w:val="2"/>
                <w:sz w:val="20"/>
                <w:szCs w:val="20"/>
                <w:lang w:val="en-GB" w:eastAsia="en-GB"/>
              </w:rPr>
              <w:t xml:space="preserve"> for Study of Science, Technology and Policy</w:t>
            </w:r>
          </w:p>
        </w:tc>
        <w:tc>
          <w:tcPr>
            <w:tcW w:w="3095" w:type="dxa"/>
            <w:tcBorders>
              <w:top w:val="nil"/>
              <w:left w:val="nil"/>
              <w:bottom w:val="single" w:sz="8" w:space="0" w:color="auto"/>
              <w:right w:val="single" w:sz="8" w:space="0" w:color="auto"/>
            </w:tcBorders>
            <w:shd w:val="clear" w:color="auto" w:fill="FFFFFF"/>
          </w:tcPr>
          <w:p w14:paraId="3AF4B2B5" w14:textId="0067248F" w:rsidR="009B28FA" w:rsidRPr="00A97BF0" w:rsidRDefault="009B28FA" w:rsidP="008544CD">
            <w:pPr>
              <w:tabs>
                <w:tab w:val="left" w:pos="720"/>
              </w:tabs>
              <w:spacing w:before="40" w:after="40" w:line="260" w:lineRule="exact"/>
              <w:jc w:val="left"/>
              <w:rPr>
                <w:spacing w:val="-6"/>
                <w:sz w:val="20"/>
                <w:szCs w:val="20"/>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34" w:type="dxa"/>
            <w:tcBorders>
              <w:top w:val="nil"/>
              <w:left w:val="nil"/>
              <w:bottom w:val="single" w:sz="8" w:space="0" w:color="auto"/>
              <w:right w:val="single" w:sz="8" w:space="0" w:color="auto"/>
            </w:tcBorders>
            <w:noWrap/>
            <w:tcMar>
              <w:left w:w="57" w:type="dxa"/>
              <w:right w:w="57" w:type="dxa"/>
            </w:tcMar>
          </w:tcPr>
          <w:p w14:paraId="58789FB2" w14:textId="77777777" w:rsidR="009B28FA" w:rsidRPr="00A97BF0" w:rsidRDefault="009B28FA"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2693569E" w14:textId="77777777" w:rsidR="009B28FA" w:rsidRPr="00A97BF0" w:rsidRDefault="009B28FA"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7D6EB4E6" w14:textId="77777777" w:rsidR="009B28FA" w:rsidRPr="00A97BF0" w:rsidRDefault="009B28FA"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tcPr>
          <w:p w14:paraId="1B1EE307" w14:textId="0FF23ECB" w:rsidR="009B28FA" w:rsidRPr="00A97BF0" w:rsidRDefault="009B28FA"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342A7F" w:rsidRPr="00A97BF0" w14:paraId="35C64BEA"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3D196CCF" w14:textId="0A787952" w:rsidR="00433741" w:rsidRPr="00A97BF0" w:rsidRDefault="009B28FA" w:rsidP="008544CD">
            <w:pPr>
              <w:tabs>
                <w:tab w:val="left" w:pos="720"/>
              </w:tabs>
              <w:spacing w:before="40" w:after="40" w:line="260" w:lineRule="exact"/>
              <w:jc w:val="left"/>
              <w:rPr>
                <w:b/>
                <w:bCs/>
                <w:position w:val="2"/>
                <w:sz w:val="20"/>
                <w:szCs w:val="20"/>
                <w:lang w:eastAsia="en-GB"/>
              </w:rPr>
            </w:pPr>
            <w:r w:rsidRPr="00A97BF0">
              <w:rPr>
                <w:b/>
                <w:bCs/>
                <w:position w:val="2"/>
                <w:sz w:val="20"/>
                <w:szCs w:val="20"/>
                <w:rtl/>
                <w:lang w:eastAsia="en-GB"/>
              </w:rPr>
              <w:t>جمهورية إيران الإسلامية</w:t>
            </w:r>
          </w:p>
        </w:tc>
        <w:tc>
          <w:tcPr>
            <w:tcW w:w="3232" w:type="dxa"/>
            <w:tcBorders>
              <w:top w:val="nil"/>
              <w:left w:val="nil"/>
              <w:bottom w:val="single" w:sz="8" w:space="0" w:color="auto"/>
              <w:right w:val="single" w:sz="8" w:space="0" w:color="auto"/>
            </w:tcBorders>
            <w:shd w:val="clear" w:color="auto" w:fill="FFFFFF"/>
            <w:hideMark/>
          </w:tcPr>
          <w:p w14:paraId="13701AE4" w14:textId="35BBDDC3" w:rsidR="00433741" w:rsidRPr="00A97BF0" w:rsidRDefault="009B28FA" w:rsidP="008544CD">
            <w:pPr>
              <w:tabs>
                <w:tab w:val="left" w:pos="720"/>
              </w:tabs>
              <w:spacing w:before="40" w:after="40" w:line="260" w:lineRule="exact"/>
              <w:jc w:val="left"/>
              <w:rPr>
                <w:spacing w:val="-10"/>
                <w:position w:val="2"/>
                <w:sz w:val="20"/>
                <w:szCs w:val="20"/>
                <w:lang w:eastAsia="en-GB"/>
              </w:rPr>
            </w:pPr>
            <w:r w:rsidRPr="00A97BF0">
              <w:rPr>
                <w:spacing w:val="-10"/>
                <w:position w:val="2"/>
                <w:sz w:val="20"/>
                <w:szCs w:val="20"/>
                <w:lang w:val="en-GB" w:eastAsia="en-GB"/>
              </w:rPr>
              <w:t>Iran University of Science &amp; Technology</w:t>
            </w:r>
          </w:p>
        </w:tc>
        <w:tc>
          <w:tcPr>
            <w:tcW w:w="3095" w:type="dxa"/>
            <w:tcBorders>
              <w:top w:val="nil"/>
              <w:left w:val="nil"/>
              <w:bottom w:val="single" w:sz="8" w:space="0" w:color="auto"/>
              <w:right w:val="single" w:sz="8" w:space="0" w:color="auto"/>
            </w:tcBorders>
            <w:shd w:val="clear" w:color="auto" w:fill="FFFFFF"/>
            <w:hideMark/>
          </w:tcPr>
          <w:p w14:paraId="4EC46090" w14:textId="4B8745E4" w:rsidR="00433741" w:rsidRPr="00A97BF0" w:rsidRDefault="00433741"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w:t>
            </w:r>
            <w:r w:rsidR="009B28FA" w:rsidRPr="00A97BF0">
              <w:rPr>
                <w:position w:val="2"/>
                <w:sz w:val="20"/>
                <w:szCs w:val="20"/>
                <w:lang w:eastAsia="en-GB"/>
              </w:rPr>
              <w:t>20</w:t>
            </w:r>
            <w:r w:rsidRPr="00A97BF0">
              <w:rPr>
                <w:rFonts w:hint="cs"/>
                <w:position w:val="2"/>
                <w:sz w:val="20"/>
                <w:szCs w:val="20"/>
                <w:rtl/>
                <w:lang w:eastAsia="en-GB"/>
              </w:rPr>
              <w:t>/هيئة أكاديمية</w:t>
            </w:r>
          </w:p>
        </w:tc>
        <w:tc>
          <w:tcPr>
            <w:tcW w:w="834" w:type="dxa"/>
            <w:tcBorders>
              <w:top w:val="nil"/>
              <w:left w:val="nil"/>
              <w:bottom w:val="single" w:sz="8" w:space="0" w:color="auto"/>
              <w:right w:val="single" w:sz="8" w:space="0" w:color="auto"/>
            </w:tcBorders>
            <w:noWrap/>
            <w:tcMar>
              <w:left w:w="57" w:type="dxa"/>
              <w:right w:w="57" w:type="dxa"/>
            </w:tcMar>
          </w:tcPr>
          <w:p w14:paraId="5EB955F1"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0722F265"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62B9B91F"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hideMark/>
          </w:tcPr>
          <w:p w14:paraId="09FFCF74" w14:textId="77777777" w:rsidR="00433741" w:rsidRPr="00A97BF0" w:rsidRDefault="00433741"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9B28FA" w:rsidRPr="00A97BF0" w14:paraId="134DBBC7"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3615BD13" w14:textId="77777777" w:rsidR="009B28FA" w:rsidRPr="00A97BF0" w:rsidRDefault="009B28FA" w:rsidP="008544CD">
            <w:pPr>
              <w:tabs>
                <w:tab w:val="left" w:pos="720"/>
              </w:tabs>
              <w:spacing w:before="40" w:after="40" w:line="260" w:lineRule="exact"/>
              <w:jc w:val="left"/>
              <w:rPr>
                <w:b/>
                <w:bCs/>
                <w:position w:val="2"/>
                <w:sz w:val="20"/>
                <w:szCs w:val="20"/>
                <w:rtl/>
                <w:lang w:eastAsia="en-GB"/>
              </w:rPr>
            </w:pPr>
          </w:p>
        </w:tc>
        <w:tc>
          <w:tcPr>
            <w:tcW w:w="3232" w:type="dxa"/>
            <w:tcBorders>
              <w:top w:val="nil"/>
              <w:left w:val="nil"/>
              <w:bottom w:val="single" w:sz="8" w:space="0" w:color="auto"/>
              <w:right w:val="single" w:sz="8" w:space="0" w:color="auto"/>
            </w:tcBorders>
            <w:shd w:val="clear" w:color="auto" w:fill="FFFFFF"/>
          </w:tcPr>
          <w:p w14:paraId="7B0360AF" w14:textId="08A29789" w:rsidR="009B28FA" w:rsidRPr="00A97BF0" w:rsidRDefault="009B28FA" w:rsidP="008544CD">
            <w:pPr>
              <w:tabs>
                <w:tab w:val="left" w:pos="720"/>
              </w:tabs>
              <w:spacing w:before="40" w:after="40" w:line="260" w:lineRule="exact"/>
              <w:jc w:val="left"/>
              <w:rPr>
                <w:spacing w:val="-10"/>
                <w:position w:val="2"/>
                <w:sz w:val="20"/>
                <w:szCs w:val="20"/>
                <w:lang w:val="en-GB" w:eastAsia="en-GB"/>
              </w:rPr>
            </w:pPr>
            <w:r w:rsidRPr="00A97BF0">
              <w:rPr>
                <w:spacing w:val="-10"/>
                <w:position w:val="2"/>
                <w:sz w:val="20"/>
                <w:szCs w:val="20"/>
                <w:lang w:val="en-GB" w:eastAsia="en-GB"/>
              </w:rPr>
              <w:t>Faculty of Applied Science of Post and Telecommunication</w:t>
            </w:r>
          </w:p>
        </w:tc>
        <w:tc>
          <w:tcPr>
            <w:tcW w:w="3095" w:type="dxa"/>
            <w:tcBorders>
              <w:top w:val="nil"/>
              <w:left w:val="nil"/>
              <w:bottom w:val="single" w:sz="8" w:space="0" w:color="auto"/>
              <w:right w:val="single" w:sz="8" w:space="0" w:color="auto"/>
            </w:tcBorders>
            <w:shd w:val="clear" w:color="auto" w:fill="FFFFFF"/>
          </w:tcPr>
          <w:p w14:paraId="4BA11129" w14:textId="5FAB56F8" w:rsidR="009B28FA" w:rsidRPr="00A97BF0" w:rsidRDefault="009B28FA"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34" w:type="dxa"/>
            <w:tcBorders>
              <w:top w:val="nil"/>
              <w:left w:val="nil"/>
              <w:bottom w:val="single" w:sz="8" w:space="0" w:color="auto"/>
              <w:right w:val="single" w:sz="8" w:space="0" w:color="auto"/>
            </w:tcBorders>
            <w:noWrap/>
            <w:tcMar>
              <w:left w:w="57" w:type="dxa"/>
              <w:right w:w="57" w:type="dxa"/>
            </w:tcMar>
          </w:tcPr>
          <w:p w14:paraId="7D1C27D5" w14:textId="77777777" w:rsidR="009B28FA" w:rsidRPr="00A97BF0" w:rsidRDefault="009B28FA"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3C3123B2" w14:textId="77777777" w:rsidR="009B28FA" w:rsidRPr="00A97BF0" w:rsidRDefault="009B28FA"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44332D52" w14:textId="77777777" w:rsidR="009B28FA" w:rsidRPr="00A97BF0" w:rsidRDefault="009B28FA"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tcPr>
          <w:p w14:paraId="7A5E6B77" w14:textId="4B3462FA" w:rsidR="009B28FA" w:rsidRPr="00A97BF0" w:rsidRDefault="009B28FA"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9B28FA" w:rsidRPr="00A97BF0" w14:paraId="7358D177"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7ABE2196" w14:textId="77777777" w:rsidR="009B28FA" w:rsidRPr="00A97BF0" w:rsidRDefault="009B28FA" w:rsidP="008544CD">
            <w:pPr>
              <w:tabs>
                <w:tab w:val="left" w:pos="720"/>
              </w:tabs>
              <w:spacing w:before="40" w:after="40" w:line="260" w:lineRule="exact"/>
              <w:jc w:val="left"/>
              <w:rPr>
                <w:b/>
                <w:bCs/>
                <w:position w:val="2"/>
                <w:sz w:val="20"/>
                <w:szCs w:val="20"/>
                <w:rtl/>
                <w:lang w:eastAsia="en-GB"/>
              </w:rPr>
            </w:pPr>
          </w:p>
        </w:tc>
        <w:tc>
          <w:tcPr>
            <w:tcW w:w="3232" w:type="dxa"/>
            <w:tcBorders>
              <w:top w:val="nil"/>
              <w:left w:val="nil"/>
              <w:bottom w:val="single" w:sz="8" w:space="0" w:color="auto"/>
              <w:right w:val="single" w:sz="8" w:space="0" w:color="auto"/>
            </w:tcBorders>
            <w:shd w:val="clear" w:color="auto" w:fill="FFFFFF"/>
          </w:tcPr>
          <w:p w14:paraId="6B1B7B83" w14:textId="2A338885" w:rsidR="009B28FA" w:rsidRPr="00A97BF0" w:rsidRDefault="009B28FA" w:rsidP="008544CD">
            <w:pPr>
              <w:tabs>
                <w:tab w:val="left" w:pos="720"/>
              </w:tabs>
              <w:spacing w:before="40" w:after="40" w:line="260" w:lineRule="exact"/>
              <w:jc w:val="left"/>
              <w:rPr>
                <w:spacing w:val="-10"/>
                <w:position w:val="2"/>
                <w:sz w:val="20"/>
                <w:szCs w:val="20"/>
                <w:lang w:val="en-GB" w:eastAsia="en-GB"/>
              </w:rPr>
            </w:pPr>
            <w:proofErr w:type="spellStart"/>
            <w:r w:rsidRPr="00A97BF0">
              <w:rPr>
                <w:spacing w:val="-10"/>
                <w:position w:val="2"/>
                <w:sz w:val="20"/>
                <w:szCs w:val="20"/>
                <w:lang w:val="en-GB" w:eastAsia="en-GB"/>
              </w:rPr>
              <w:t>Monenco</w:t>
            </w:r>
            <w:proofErr w:type="spellEnd"/>
            <w:r w:rsidRPr="00A97BF0">
              <w:rPr>
                <w:spacing w:val="-10"/>
                <w:position w:val="2"/>
                <w:sz w:val="20"/>
                <w:szCs w:val="20"/>
                <w:lang w:val="en-GB" w:eastAsia="en-GB"/>
              </w:rPr>
              <w:t xml:space="preserve"> Iran</w:t>
            </w:r>
          </w:p>
        </w:tc>
        <w:tc>
          <w:tcPr>
            <w:tcW w:w="3095" w:type="dxa"/>
            <w:tcBorders>
              <w:top w:val="nil"/>
              <w:left w:val="nil"/>
              <w:bottom w:val="single" w:sz="8" w:space="0" w:color="auto"/>
              <w:right w:val="single" w:sz="8" w:space="0" w:color="auto"/>
            </w:tcBorders>
            <w:shd w:val="clear" w:color="auto" w:fill="FFFFFF"/>
          </w:tcPr>
          <w:p w14:paraId="185E52E5" w14:textId="1D81E5FC" w:rsidR="009B28FA" w:rsidRPr="00A97BF0" w:rsidRDefault="009B28FA" w:rsidP="008544CD">
            <w:pPr>
              <w:tabs>
                <w:tab w:val="left" w:pos="720"/>
              </w:tabs>
              <w:spacing w:before="40" w:after="40" w:line="260" w:lineRule="exact"/>
              <w:jc w:val="left"/>
              <w:rPr>
                <w:position w:val="2"/>
                <w:sz w:val="20"/>
                <w:szCs w:val="20"/>
                <w:lang w:eastAsia="en-GB"/>
              </w:rPr>
            </w:pPr>
            <w:r w:rsidRPr="00A97BF0">
              <w:rPr>
                <w:spacing w:val="-6"/>
                <w:sz w:val="20"/>
                <w:szCs w:val="20"/>
              </w:rPr>
              <w:t>2020</w:t>
            </w:r>
            <w:r w:rsidRPr="00A97BF0">
              <w:rPr>
                <w:rFonts w:hint="cs"/>
                <w:spacing w:val="-6"/>
                <w:sz w:val="20"/>
                <w:szCs w:val="20"/>
                <w:rtl/>
              </w:rPr>
              <w:t xml:space="preserve">/منتسب إلى </w:t>
            </w:r>
            <w:r w:rsidR="00A97BF0" w:rsidRPr="00A97BF0">
              <w:rPr>
                <w:rFonts w:hint="cs"/>
                <w:spacing w:val="-6"/>
                <w:sz w:val="20"/>
                <w:szCs w:val="20"/>
                <w:rtl/>
              </w:rPr>
              <w:t>قطاع تنمية الاتصالات</w:t>
            </w:r>
          </w:p>
        </w:tc>
        <w:tc>
          <w:tcPr>
            <w:tcW w:w="834" w:type="dxa"/>
            <w:tcBorders>
              <w:top w:val="nil"/>
              <w:left w:val="nil"/>
              <w:bottom w:val="single" w:sz="8" w:space="0" w:color="auto"/>
              <w:right w:val="single" w:sz="8" w:space="0" w:color="auto"/>
            </w:tcBorders>
            <w:noWrap/>
            <w:tcMar>
              <w:left w:w="57" w:type="dxa"/>
              <w:right w:w="57" w:type="dxa"/>
            </w:tcMar>
          </w:tcPr>
          <w:p w14:paraId="759EC9DE" w14:textId="77777777" w:rsidR="009B28FA" w:rsidRPr="00A97BF0" w:rsidRDefault="009B28FA"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67B35011" w14:textId="77777777" w:rsidR="009B28FA" w:rsidRPr="00A97BF0" w:rsidRDefault="009B28FA"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65139748" w14:textId="7BDFEF02" w:rsidR="009B28FA" w:rsidRPr="00A97BF0" w:rsidRDefault="009B28FA"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noWrap/>
            <w:tcMar>
              <w:left w:w="57" w:type="dxa"/>
              <w:right w:w="57" w:type="dxa"/>
            </w:tcMar>
          </w:tcPr>
          <w:p w14:paraId="3B9F8FB4" w14:textId="77777777" w:rsidR="009B28FA" w:rsidRPr="00A97BF0" w:rsidRDefault="009B28FA" w:rsidP="008544CD">
            <w:pPr>
              <w:tabs>
                <w:tab w:val="left" w:pos="720"/>
              </w:tabs>
              <w:spacing w:before="40" w:after="40" w:line="260" w:lineRule="exact"/>
              <w:jc w:val="center"/>
              <w:rPr>
                <w:spacing w:val="-6"/>
                <w:position w:val="2"/>
                <w:sz w:val="20"/>
                <w:szCs w:val="20"/>
                <w:lang w:eastAsia="en-GB"/>
              </w:rPr>
            </w:pPr>
          </w:p>
        </w:tc>
      </w:tr>
      <w:tr w:rsidR="00342A7F" w:rsidRPr="00A97BF0" w14:paraId="1DE93EE6" w14:textId="77777777" w:rsidTr="00C82297">
        <w:trPr>
          <w:trHeight w:val="588"/>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135B2162" w14:textId="49C7BBC7" w:rsidR="00AA72BC" w:rsidRPr="00A97BF0" w:rsidRDefault="00AA72BC" w:rsidP="008544CD">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إسرائيل</w:t>
            </w:r>
          </w:p>
        </w:tc>
        <w:tc>
          <w:tcPr>
            <w:tcW w:w="3232" w:type="dxa"/>
            <w:tcBorders>
              <w:top w:val="nil"/>
              <w:left w:val="nil"/>
              <w:bottom w:val="single" w:sz="8" w:space="0" w:color="auto"/>
              <w:right w:val="single" w:sz="8" w:space="0" w:color="auto"/>
            </w:tcBorders>
            <w:shd w:val="clear" w:color="auto" w:fill="FFFFFF"/>
            <w:hideMark/>
          </w:tcPr>
          <w:p w14:paraId="2A1C6A1F" w14:textId="10233D65" w:rsidR="00AA72BC" w:rsidRPr="00A97BF0" w:rsidRDefault="00AA72BC" w:rsidP="008544CD">
            <w:pPr>
              <w:tabs>
                <w:tab w:val="left" w:pos="720"/>
              </w:tabs>
              <w:spacing w:before="40" w:after="40" w:line="260" w:lineRule="exact"/>
              <w:jc w:val="left"/>
              <w:rPr>
                <w:spacing w:val="-4"/>
                <w:position w:val="2"/>
                <w:sz w:val="20"/>
                <w:szCs w:val="20"/>
                <w:lang w:eastAsia="en-GB"/>
              </w:rPr>
            </w:pPr>
            <w:proofErr w:type="spellStart"/>
            <w:r w:rsidRPr="00A97BF0">
              <w:rPr>
                <w:spacing w:val="-4"/>
                <w:position w:val="2"/>
                <w:sz w:val="20"/>
                <w:szCs w:val="20"/>
                <w:lang w:val="en-GB" w:eastAsia="en-GB"/>
              </w:rPr>
              <w:t>Beezz</w:t>
            </w:r>
            <w:proofErr w:type="spellEnd"/>
            <w:r w:rsidRPr="00A97BF0">
              <w:rPr>
                <w:spacing w:val="-4"/>
                <w:position w:val="2"/>
                <w:sz w:val="20"/>
                <w:szCs w:val="20"/>
                <w:lang w:val="en-GB" w:eastAsia="en-GB"/>
              </w:rPr>
              <w:t xml:space="preserve"> Communication Sol. Ltd.</w:t>
            </w:r>
          </w:p>
        </w:tc>
        <w:tc>
          <w:tcPr>
            <w:tcW w:w="3095" w:type="dxa"/>
            <w:tcBorders>
              <w:top w:val="nil"/>
              <w:left w:val="nil"/>
              <w:bottom w:val="single" w:sz="8" w:space="0" w:color="auto"/>
              <w:right w:val="single" w:sz="8" w:space="0" w:color="auto"/>
            </w:tcBorders>
            <w:shd w:val="clear" w:color="auto" w:fill="FFFFFF"/>
            <w:hideMark/>
          </w:tcPr>
          <w:p w14:paraId="1F1FDF9C" w14:textId="03391E54" w:rsidR="00AA72BC" w:rsidRPr="00CC3E75" w:rsidRDefault="00AA72BC" w:rsidP="008544CD">
            <w:pPr>
              <w:tabs>
                <w:tab w:val="left" w:pos="720"/>
              </w:tabs>
              <w:spacing w:before="40" w:after="40" w:line="260" w:lineRule="exact"/>
              <w:jc w:val="left"/>
              <w:rPr>
                <w:position w:val="2"/>
                <w:sz w:val="20"/>
                <w:szCs w:val="20"/>
                <w:lang w:eastAsia="en-GB"/>
              </w:rPr>
            </w:pPr>
            <w:r w:rsidRPr="00A97BF0">
              <w:rPr>
                <w:spacing w:val="-6"/>
                <w:sz w:val="20"/>
                <w:szCs w:val="20"/>
              </w:rPr>
              <w:t>2020</w:t>
            </w:r>
            <w:r w:rsidRPr="00A97BF0">
              <w:rPr>
                <w:rFonts w:hint="cs"/>
                <w:spacing w:val="-6"/>
                <w:sz w:val="20"/>
                <w:szCs w:val="20"/>
                <w:rtl/>
              </w:rPr>
              <w:t xml:space="preserve">/منتسب إلى </w:t>
            </w:r>
            <w:r w:rsidR="00436702" w:rsidRPr="00A97BF0">
              <w:rPr>
                <w:rFonts w:hint="cs"/>
                <w:spacing w:val="-6"/>
                <w:sz w:val="20"/>
                <w:szCs w:val="20"/>
                <w:rtl/>
              </w:rPr>
              <w:t>قطاع تقييس الاتصالات</w:t>
            </w:r>
          </w:p>
        </w:tc>
        <w:tc>
          <w:tcPr>
            <w:tcW w:w="834" w:type="dxa"/>
            <w:tcBorders>
              <w:top w:val="nil"/>
              <w:left w:val="nil"/>
              <w:bottom w:val="single" w:sz="8" w:space="0" w:color="auto"/>
              <w:right w:val="single" w:sz="8" w:space="0" w:color="auto"/>
            </w:tcBorders>
            <w:noWrap/>
            <w:tcMar>
              <w:left w:w="57" w:type="dxa"/>
              <w:right w:w="57" w:type="dxa"/>
            </w:tcMar>
            <w:hideMark/>
          </w:tcPr>
          <w:p w14:paraId="24D22DEE" w14:textId="40B5B1BA"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hideMark/>
          </w:tcPr>
          <w:p w14:paraId="2E38B72A"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hideMark/>
          </w:tcPr>
          <w:p w14:paraId="50D78678" w14:textId="15701014"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tcPr>
          <w:p w14:paraId="774E9CFB"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r>
      <w:tr w:rsidR="00342A7F" w:rsidRPr="00A97BF0" w14:paraId="048E0661"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181EBED2" w14:textId="07258B23" w:rsidR="00AA72BC" w:rsidRPr="00A97BF0" w:rsidRDefault="00AA72BC" w:rsidP="008544CD">
            <w:pPr>
              <w:tabs>
                <w:tab w:val="left" w:pos="720"/>
              </w:tabs>
              <w:spacing w:before="40" w:after="40" w:line="260" w:lineRule="exact"/>
              <w:rPr>
                <w:b/>
                <w:bCs/>
                <w:position w:val="2"/>
                <w:sz w:val="20"/>
                <w:szCs w:val="20"/>
                <w:lang w:eastAsia="en-GB"/>
              </w:rPr>
            </w:pPr>
          </w:p>
        </w:tc>
        <w:tc>
          <w:tcPr>
            <w:tcW w:w="3232" w:type="dxa"/>
            <w:tcBorders>
              <w:top w:val="nil"/>
              <w:left w:val="nil"/>
              <w:bottom w:val="single" w:sz="8" w:space="0" w:color="auto"/>
              <w:right w:val="single" w:sz="8" w:space="0" w:color="auto"/>
            </w:tcBorders>
            <w:shd w:val="clear" w:color="auto" w:fill="FFFFFF"/>
            <w:hideMark/>
          </w:tcPr>
          <w:p w14:paraId="6E8B39C8" w14:textId="32F6FB1F" w:rsidR="00AA72BC" w:rsidRPr="00A97BF0" w:rsidRDefault="00AA72BC" w:rsidP="008544CD">
            <w:pPr>
              <w:tabs>
                <w:tab w:val="left" w:pos="720"/>
              </w:tabs>
              <w:spacing w:before="40" w:after="40" w:line="260" w:lineRule="exact"/>
              <w:jc w:val="left"/>
              <w:rPr>
                <w:position w:val="2"/>
                <w:sz w:val="20"/>
                <w:szCs w:val="20"/>
                <w:rtl/>
                <w:lang w:eastAsia="en-GB" w:bidi="ar-EG"/>
              </w:rPr>
            </w:pPr>
            <w:proofErr w:type="spellStart"/>
            <w:r w:rsidRPr="00A97BF0">
              <w:rPr>
                <w:position w:val="2"/>
                <w:sz w:val="20"/>
                <w:szCs w:val="20"/>
                <w:lang w:val="fr-CH" w:eastAsia="en-GB"/>
              </w:rPr>
              <w:t>Sckipio</w:t>
            </w:r>
            <w:proofErr w:type="spellEnd"/>
            <w:r w:rsidRPr="00A97BF0">
              <w:rPr>
                <w:position w:val="2"/>
                <w:sz w:val="20"/>
                <w:szCs w:val="20"/>
                <w:lang w:val="fr-CH" w:eastAsia="en-GB"/>
              </w:rPr>
              <w:t xml:space="preserve"> Technologies S.I. Ltd</w:t>
            </w:r>
          </w:p>
        </w:tc>
        <w:tc>
          <w:tcPr>
            <w:tcW w:w="3095" w:type="dxa"/>
            <w:tcBorders>
              <w:top w:val="nil"/>
              <w:left w:val="nil"/>
              <w:bottom w:val="single" w:sz="8" w:space="0" w:color="auto"/>
              <w:right w:val="single" w:sz="8" w:space="0" w:color="auto"/>
            </w:tcBorders>
            <w:shd w:val="clear" w:color="auto" w:fill="FFFFFF"/>
            <w:hideMark/>
          </w:tcPr>
          <w:p w14:paraId="6E349009" w14:textId="4B6D3B78" w:rsidR="00AA72BC" w:rsidRPr="008A27A7" w:rsidRDefault="00AA72BC" w:rsidP="008544CD">
            <w:pPr>
              <w:tabs>
                <w:tab w:val="left" w:pos="720"/>
              </w:tabs>
              <w:spacing w:before="40" w:after="40" w:line="260" w:lineRule="exact"/>
              <w:jc w:val="left"/>
              <w:rPr>
                <w:spacing w:val="-6"/>
                <w:position w:val="2"/>
                <w:sz w:val="20"/>
                <w:szCs w:val="20"/>
                <w:lang w:eastAsia="en-GB"/>
              </w:rPr>
            </w:pPr>
            <w:r w:rsidRPr="008A27A7">
              <w:rPr>
                <w:spacing w:val="-6"/>
                <w:sz w:val="20"/>
                <w:szCs w:val="20"/>
              </w:rPr>
              <w:t>2020</w:t>
            </w:r>
            <w:r w:rsidRPr="008A27A7">
              <w:rPr>
                <w:rFonts w:hint="cs"/>
                <w:spacing w:val="-6"/>
                <w:sz w:val="20"/>
                <w:szCs w:val="20"/>
                <w:rtl/>
              </w:rPr>
              <w:t xml:space="preserve">/منتسب إلى </w:t>
            </w:r>
            <w:r w:rsidR="00436702" w:rsidRPr="008A27A7">
              <w:rPr>
                <w:rFonts w:hint="cs"/>
                <w:spacing w:val="-6"/>
                <w:sz w:val="20"/>
                <w:szCs w:val="20"/>
                <w:rtl/>
              </w:rPr>
              <w:t>قطاع تقييس الاتصالات</w:t>
            </w:r>
          </w:p>
        </w:tc>
        <w:tc>
          <w:tcPr>
            <w:tcW w:w="834" w:type="dxa"/>
            <w:tcBorders>
              <w:top w:val="nil"/>
              <w:left w:val="nil"/>
              <w:bottom w:val="single" w:sz="8" w:space="0" w:color="auto"/>
              <w:right w:val="single" w:sz="8" w:space="0" w:color="auto"/>
            </w:tcBorders>
            <w:noWrap/>
            <w:tcMar>
              <w:left w:w="57" w:type="dxa"/>
              <w:right w:w="57" w:type="dxa"/>
            </w:tcMar>
          </w:tcPr>
          <w:p w14:paraId="71869623"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533ABA12" w14:textId="560C0B20"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hideMark/>
          </w:tcPr>
          <w:p w14:paraId="0F011A09" w14:textId="2713B972"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tcPr>
          <w:p w14:paraId="38508869"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r>
      <w:tr w:rsidR="00AA72BC" w:rsidRPr="00A97BF0" w14:paraId="3B2F384B"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5023F2A8" w14:textId="0D719C58" w:rsidR="00AA72BC" w:rsidRPr="00A97BF0" w:rsidRDefault="00AA72BC" w:rsidP="008544CD">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إيطاليا</w:t>
            </w:r>
          </w:p>
        </w:tc>
        <w:tc>
          <w:tcPr>
            <w:tcW w:w="3232" w:type="dxa"/>
            <w:tcBorders>
              <w:top w:val="nil"/>
              <w:left w:val="nil"/>
              <w:bottom w:val="single" w:sz="8" w:space="0" w:color="auto"/>
              <w:right w:val="single" w:sz="8" w:space="0" w:color="auto"/>
            </w:tcBorders>
            <w:shd w:val="clear" w:color="auto" w:fill="FFFFFF"/>
          </w:tcPr>
          <w:p w14:paraId="0E20EFE7" w14:textId="385438E5" w:rsidR="00AA72BC" w:rsidRPr="00A97BF0" w:rsidRDefault="00AA72BC" w:rsidP="008544CD">
            <w:pPr>
              <w:tabs>
                <w:tab w:val="left" w:pos="720"/>
              </w:tabs>
              <w:spacing w:before="40" w:after="40" w:line="260" w:lineRule="exact"/>
              <w:jc w:val="left"/>
              <w:rPr>
                <w:position w:val="2"/>
                <w:sz w:val="20"/>
                <w:szCs w:val="20"/>
                <w:lang w:val="fr-CH" w:eastAsia="en-GB"/>
              </w:rPr>
            </w:pPr>
            <w:r w:rsidRPr="00A97BF0">
              <w:rPr>
                <w:position w:val="2"/>
                <w:sz w:val="20"/>
                <w:szCs w:val="20"/>
                <w:lang w:val="en-GB" w:eastAsia="en-GB"/>
              </w:rPr>
              <w:t xml:space="preserve">Institute of Communication, Information and Perception Technologies - </w:t>
            </w:r>
            <w:proofErr w:type="spellStart"/>
            <w:r w:rsidRPr="00A97BF0">
              <w:rPr>
                <w:position w:val="2"/>
                <w:sz w:val="20"/>
                <w:szCs w:val="20"/>
                <w:lang w:val="en-GB" w:eastAsia="en-GB"/>
              </w:rPr>
              <w:t>Scuol</w:t>
            </w:r>
            <w:proofErr w:type="spellEnd"/>
          </w:p>
        </w:tc>
        <w:tc>
          <w:tcPr>
            <w:tcW w:w="3095" w:type="dxa"/>
            <w:tcBorders>
              <w:top w:val="nil"/>
              <w:left w:val="nil"/>
              <w:bottom w:val="single" w:sz="8" w:space="0" w:color="auto"/>
              <w:right w:val="single" w:sz="8" w:space="0" w:color="auto"/>
            </w:tcBorders>
            <w:shd w:val="clear" w:color="auto" w:fill="FFFFFF"/>
          </w:tcPr>
          <w:p w14:paraId="20A0255F" w14:textId="1B935F26" w:rsidR="00AA72BC" w:rsidRPr="00A97BF0" w:rsidRDefault="00AA72BC" w:rsidP="008544CD">
            <w:pPr>
              <w:tabs>
                <w:tab w:val="left" w:pos="720"/>
              </w:tabs>
              <w:spacing w:before="40" w:after="40" w:line="260" w:lineRule="exact"/>
              <w:jc w:val="left"/>
              <w:rPr>
                <w:sz w:val="20"/>
                <w:szCs w:val="20"/>
              </w:rPr>
            </w:pPr>
            <w:r w:rsidRPr="00A97BF0">
              <w:rPr>
                <w:sz w:val="20"/>
                <w:szCs w:val="20"/>
              </w:rPr>
              <w:t>2020</w:t>
            </w:r>
            <w:r w:rsidRPr="00A97BF0">
              <w:rPr>
                <w:rFonts w:hint="cs"/>
                <w:sz w:val="20"/>
                <w:szCs w:val="20"/>
                <w:rtl/>
              </w:rPr>
              <w:t>/هيئة أكاديمية</w:t>
            </w:r>
          </w:p>
        </w:tc>
        <w:tc>
          <w:tcPr>
            <w:tcW w:w="834" w:type="dxa"/>
            <w:tcBorders>
              <w:top w:val="nil"/>
              <w:left w:val="nil"/>
              <w:bottom w:val="single" w:sz="8" w:space="0" w:color="auto"/>
              <w:right w:val="single" w:sz="8" w:space="0" w:color="auto"/>
            </w:tcBorders>
            <w:noWrap/>
            <w:tcMar>
              <w:left w:w="57" w:type="dxa"/>
              <w:right w:w="57" w:type="dxa"/>
            </w:tcMar>
          </w:tcPr>
          <w:p w14:paraId="3AC666AF"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685E11C0"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7BDBEC35"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tcPr>
          <w:p w14:paraId="3F0197F4" w14:textId="3E8F91E3"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342A7F" w:rsidRPr="00A97BF0" w14:paraId="1630F979" w14:textId="77777777" w:rsidTr="0043243C">
        <w:trPr>
          <w:trHeight w:val="588"/>
          <w:jc w:val="center"/>
        </w:trPr>
        <w:tc>
          <w:tcPr>
            <w:tcW w:w="1587" w:type="dxa"/>
            <w:tcBorders>
              <w:top w:val="nil"/>
              <w:left w:val="single" w:sz="8" w:space="0" w:color="auto"/>
              <w:bottom w:val="single" w:sz="8" w:space="0" w:color="auto"/>
              <w:right w:val="single" w:sz="8" w:space="0" w:color="auto"/>
            </w:tcBorders>
            <w:shd w:val="clear" w:color="auto" w:fill="FFFFFF"/>
          </w:tcPr>
          <w:p w14:paraId="57976FBC" w14:textId="5B39CEFB" w:rsidR="00AA72BC" w:rsidRPr="00A97BF0" w:rsidRDefault="00AA72BC" w:rsidP="008544CD">
            <w:pPr>
              <w:tabs>
                <w:tab w:val="left" w:pos="720"/>
              </w:tabs>
              <w:spacing w:before="40" w:after="40" w:line="260" w:lineRule="exact"/>
              <w:jc w:val="left"/>
              <w:rPr>
                <w:b/>
                <w:bCs/>
                <w:position w:val="2"/>
                <w:sz w:val="20"/>
                <w:szCs w:val="20"/>
                <w:lang w:eastAsia="en-GB"/>
              </w:rPr>
            </w:pPr>
          </w:p>
        </w:tc>
        <w:tc>
          <w:tcPr>
            <w:tcW w:w="3232" w:type="dxa"/>
            <w:tcBorders>
              <w:top w:val="nil"/>
              <w:left w:val="nil"/>
              <w:bottom w:val="single" w:sz="8" w:space="0" w:color="auto"/>
              <w:right w:val="single" w:sz="8" w:space="0" w:color="auto"/>
            </w:tcBorders>
            <w:shd w:val="clear" w:color="auto" w:fill="FFFFFF"/>
            <w:hideMark/>
          </w:tcPr>
          <w:p w14:paraId="67A6577C" w14:textId="480CAD47" w:rsidR="00AA72BC" w:rsidRPr="00A97BF0" w:rsidRDefault="00AA72BC" w:rsidP="008544CD">
            <w:pPr>
              <w:tabs>
                <w:tab w:val="left" w:pos="720"/>
              </w:tabs>
              <w:spacing w:before="40" w:after="40" w:line="260" w:lineRule="exact"/>
              <w:jc w:val="left"/>
              <w:rPr>
                <w:spacing w:val="-10"/>
                <w:position w:val="2"/>
                <w:sz w:val="20"/>
                <w:szCs w:val="20"/>
                <w:lang w:eastAsia="en-GB"/>
              </w:rPr>
            </w:pPr>
            <w:r w:rsidRPr="00A97BF0">
              <w:rPr>
                <w:spacing w:val="-10"/>
                <w:position w:val="2"/>
                <w:sz w:val="20"/>
                <w:szCs w:val="20"/>
                <w:lang w:val="en-GB" w:eastAsia="en-GB"/>
              </w:rPr>
              <w:t>Sky Chance Trading</w:t>
            </w:r>
          </w:p>
        </w:tc>
        <w:tc>
          <w:tcPr>
            <w:tcW w:w="3095" w:type="dxa"/>
            <w:tcBorders>
              <w:top w:val="nil"/>
              <w:left w:val="nil"/>
              <w:bottom w:val="single" w:sz="8" w:space="0" w:color="auto"/>
              <w:right w:val="single" w:sz="8" w:space="0" w:color="auto"/>
            </w:tcBorders>
            <w:shd w:val="clear" w:color="auto" w:fill="FFFFFF"/>
            <w:hideMark/>
          </w:tcPr>
          <w:p w14:paraId="7377283B" w14:textId="74F8341C" w:rsidR="00AA72BC" w:rsidRPr="00E032D3" w:rsidRDefault="00AA72BC" w:rsidP="008544CD">
            <w:pPr>
              <w:tabs>
                <w:tab w:val="left" w:pos="720"/>
              </w:tabs>
              <w:spacing w:before="40" w:after="40" w:line="260" w:lineRule="exact"/>
              <w:jc w:val="left"/>
              <w:rPr>
                <w:spacing w:val="-8"/>
                <w:position w:val="2"/>
                <w:sz w:val="20"/>
                <w:szCs w:val="20"/>
                <w:rtl/>
                <w:lang w:eastAsia="en-GB" w:bidi="ar-EG"/>
              </w:rPr>
            </w:pPr>
            <w:r w:rsidRPr="00E032D3">
              <w:rPr>
                <w:spacing w:val="-8"/>
                <w:sz w:val="20"/>
                <w:szCs w:val="20"/>
              </w:rPr>
              <w:t>2020</w:t>
            </w:r>
            <w:r w:rsidRPr="00E032D3">
              <w:rPr>
                <w:rFonts w:hint="cs"/>
                <w:spacing w:val="-8"/>
                <w:sz w:val="20"/>
                <w:szCs w:val="20"/>
                <w:rtl/>
              </w:rPr>
              <w:t xml:space="preserve">/منتسب إلى </w:t>
            </w:r>
            <w:r w:rsidR="00436702" w:rsidRPr="00E032D3">
              <w:rPr>
                <w:rFonts w:hint="cs"/>
                <w:spacing w:val="-8"/>
                <w:sz w:val="20"/>
                <w:szCs w:val="20"/>
                <w:rtl/>
              </w:rPr>
              <w:t>قطاع الاتصالات الراديوية</w:t>
            </w:r>
          </w:p>
        </w:tc>
        <w:tc>
          <w:tcPr>
            <w:tcW w:w="834" w:type="dxa"/>
            <w:tcBorders>
              <w:top w:val="nil"/>
              <w:left w:val="nil"/>
              <w:bottom w:val="single" w:sz="8" w:space="0" w:color="auto"/>
              <w:right w:val="single" w:sz="8" w:space="0" w:color="auto"/>
            </w:tcBorders>
            <w:noWrap/>
            <w:tcMar>
              <w:left w:w="57" w:type="dxa"/>
              <w:right w:w="57" w:type="dxa"/>
            </w:tcMar>
          </w:tcPr>
          <w:p w14:paraId="3D4F46C3" w14:textId="6BD7D4D1"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41" w:type="dxa"/>
            <w:tcBorders>
              <w:top w:val="nil"/>
              <w:left w:val="nil"/>
              <w:bottom w:val="single" w:sz="8" w:space="0" w:color="auto"/>
              <w:right w:val="single" w:sz="8" w:space="0" w:color="auto"/>
            </w:tcBorders>
            <w:noWrap/>
            <w:tcMar>
              <w:left w:w="57" w:type="dxa"/>
              <w:right w:w="57" w:type="dxa"/>
            </w:tcMar>
          </w:tcPr>
          <w:p w14:paraId="255A6CE6"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hideMark/>
          </w:tcPr>
          <w:p w14:paraId="19108707" w14:textId="520C342F"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tcPr>
          <w:p w14:paraId="2A18D85C"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r>
      <w:tr w:rsidR="00AA72BC" w:rsidRPr="00A97BF0" w14:paraId="57D317F9" w14:textId="77777777" w:rsidTr="00C82297">
        <w:trPr>
          <w:trHeight w:val="588"/>
          <w:jc w:val="center"/>
        </w:trPr>
        <w:tc>
          <w:tcPr>
            <w:tcW w:w="1587" w:type="dxa"/>
            <w:tcBorders>
              <w:top w:val="nil"/>
              <w:left w:val="single" w:sz="8" w:space="0" w:color="auto"/>
              <w:bottom w:val="single" w:sz="8" w:space="0" w:color="auto"/>
              <w:right w:val="single" w:sz="8" w:space="0" w:color="auto"/>
            </w:tcBorders>
            <w:shd w:val="clear" w:color="auto" w:fill="FFFFFF"/>
          </w:tcPr>
          <w:p w14:paraId="5AAE7E9B" w14:textId="4570A453" w:rsidR="00AA72BC" w:rsidRPr="00A97BF0" w:rsidRDefault="00AA72BC" w:rsidP="008544CD">
            <w:pPr>
              <w:tabs>
                <w:tab w:val="left" w:pos="720"/>
              </w:tabs>
              <w:spacing w:before="40" w:after="40" w:line="260" w:lineRule="exact"/>
              <w:jc w:val="left"/>
              <w:rPr>
                <w:b/>
                <w:bCs/>
                <w:position w:val="2"/>
                <w:sz w:val="20"/>
                <w:szCs w:val="20"/>
                <w:rtl/>
                <w:lang w:eastAsia="en-GB" w:bidi="ar-EG"/>
              </w:rPr>
            </w:pPr>
            <w:r w:rsidRPr="00A97BF0">
              <w:rPr>
                <w:rFonts w:hint="cs"/>
                <w:b/>
                <w:bCs/>
                <w:position w:val="2"/>
                <w:sz w:val="20"/>
                <w:szCs w:val="20"/>
                <w:rtl/>
                <w:lang w:eastAsia="en-GB"/>
              </w:rPr>
              <w:t>اليابان</w:t>
            </w:r>
          </w:p>
        </w:tc>
        <w:tc>
          <w:tcPr>
            <w:tcW w:w="3232" w:type="dxa"/>
            <w:tcBorders>
              <w:top w:val="nil"/>
              <w:left w:val="nil"/>
              <w:bottom w:val="single" w:sz="8" w:space="0" w:color="auto"/>
              <w:right w:val="single" w:sz="8" w:space="0" w:color="auto"/>
            </w:tcBorders>
            <w:shd w:val="clear" w:color="auto" w:fill="FFFFFF"/>
          </w:tcPr>
          <w:p w14:paraId="733BF305" w14:textId="1399A2C7" w:rsidR="00AA72BC" w:rsidRPr="00A97BF0" w:rsidRDefault="00AA72BC" w:rsidP="008544CD">
            <w:pPr>
              <w:tabs>
                <w:tab w:val="left" w:pos="720"/>
              </w:tabs>
              <w:spacing w:before="40" w:after="40" w:line="260" w:lineRule="exact"/>
              <w:jc w:val="left"/>
              <w:rPr>
                <w:spacing w:val="-10"/>
                <w:position w:val="2"/>
                <w:sz w:val="20"/>
                <w:szCs w:val="20"/>
                <w:lang w:val="en-GB" w:eastAsia="en-GB"/>
              </w:rPr>
            </w:pPr>
            <w:r w:rsidRPr="00A97BF0">
              <w:rPr>
                <w:spacing w:val="-10"/>
                <w:position w:val="2"/>
                <w:sz w:val="20"/>
                <w:szCs w:val="20"/>
                <w:lang w:val="en-GB" w:eastAsia="en-GB"/>
              </w:rPr>
              <w:t>Keio University</w:t>
            </w:r>
          </w:p>
        </w:tc>
        <w:tc>
          <w:tcPr>
            <w:tcW w:w="3095" w:type="dxa"/>
            <w:tcBorders>
              <w:top w:val="nil"/>
              <w:left w:val="nil"/>
              <w:bottom w:val="single" w:sz="8" w:space="0" w:color="auto"/>
              <w:right w:val="single" w:sz="8" w:space="0" w:color="auto"/>
            </w:tcBorders>
            <w:shd w:val="clear" w:color="auto" w:fill="FFFFFF"/>
          </w:tcPr>
          <w:p w14:paraId="5DE70A8A" w14:textId="5BA7D6C8" w:rsidR="00AA72BC" w:rsidRPr="00A97BF0" w:rsidRDefault="00AA72BC" w:rsidP="008544CD">
            <w:pPr>
              <w:tabs>
                <w:tab w:val="left" w:pos="720"/>
              </w:tabs>
              <w:spacing w:before="40" w:after="40" w:line="260" w:lineRule="exact"/>
              <w:jc w:val="left"/>
              <w:rPr>
                <w:sz w:val="20"/>
                <w:szCs w:val="20"/>
              </w:rPr>
            </w:pPr>
            <w:r w:rsidRPr="00A97BF0">
              <w:rPr>
                <w:sz w:val="20"/>
                <w:szCs w:val="20"/>
              </w:rPr>
              <w:t>2020</w:t>
            </w:r>
            <w:r w:rsidRPr="00A97BF0">
              <w:rPr>
                <w:rFonts w:hint="cs"/>
                <w:sz w:val="20"/>
                <w:szCs w:val="20"/>
                <w:rtl/>
              </w:rPr>
              <w:t>/هيئة أكاديمية</w:t>
            </w:r>
          </w:p>
        </w:tc>
        <w:tc>
          <w:tcPr>
            <w:tcW w:w="834" w:type="dxa"/>
            <w:tcBorders>
              <w:top w:val="nil"/>
              <w:left w:val="nil"/>
              <w:bottom w:val="single" w:sz="8" w:space="0" w:color="auto"/>
              <w:right w:val="single" w:sz="8" w:space="0" w:color="auto"/>
            </w:tcBorders>
            <w:noWrap/>
            <w:tcMar>
              <w:left w:w="57" w:type="dxa"/>
              <w:right w:w="57" w:type="dxa"/>
            </w:tcMar>
          </w:tcPr>
          <w:p w14:paraId="038C3690"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tcPr>
          <w:p w14:paraId="3515F167"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25DAD403"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noWrap/>
            <w:tcMar>
              <w:left w:w="57" w:type="dxa"/>
              <w:right w:w="57" w:type="dxa"/>
            </w:tcMar>
          </w:tcPr>
          <w:p w14:paraId="57043787" w14:textId="1B13C397"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rFonts w:hint="cs"/>
                <w:spacing w:val="-6"/>
                <w:position w:val="2"/>
                <w:sz w:val="20"/>
                <w:szCs w:val="20"/>
                <w:rtl/>
                <w:lang w:eastAsia="en-GB"/>
              </w:rPr>
              <w:t>1</w:t>
            </w:r>
          </w:p>
        </w:tc>
      </w:tr>
      <w:tr w:rsidR="00342A7F" w:rsidRPr="00A97BF0" w14:paraId="14F4C109"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6FDF4556" w14:textId="6E2E1BED" w:rsidR="00AA72BC" w:rsidRPr="00A97BF0" w:rsidRDefault="00AA72BC" w:rsidP="008544CD">
            <w:pPr>
              <w:tabs>
                <w:tab w:val="left" w:pos="720"/>
              </w:tabs>
              <w:spacing w:before="40" w:after="40" w:line="260" w:lineRule="exact"/>
              <w:rPr>
                <w:b/>
                <w:bCs/>
                <w:position w:val="2"/>
                <w:sz w:val="20"/>
                <w:szCs w:val="20"/>
                <w:lang w:eastAsia="en-GB"/>
              </w:rPr>
            </w:pPr>
            <w:r w:rsidRPr="00A97BF0">
              <w:rPr>
                <w:rFonts w:hint="cs"/>
                <w:b/>
                <w:bCs/>
                <w:position w:val="2"/>
                <w:sz w:val="20"/>
                <w:szCs w:val="20"/>
                <w:rtl/>
                <w:lang w:eastAsia="en-GB"/>
              </w:rPr>
              <w:lastRenderedPageBreak/>
              <w:t>كينيا</w:t>
            </w:r>
          </w:p>
        </w:tc>
        <w:tc>
          <w:tcPr>
            <w:tcW w:w="3232" w:type="dxa"/>
            <w:tcBorders>
              <w:top w:val="nil"/>
              <w:left w:val="nil"/>
              <w:bottom w:val="single" w:sz="8" w:space="0" w:color="auto"/>
              <w:right w:val="single" w:sz="8" w:space="0" w:color="auto"/>
            </w:tcBorders>
            <w:shd w:val="clear" w:color="auto" w:fill="FFFFFF"/>
            <w:hideMark/>
          </w:tcPr>
          <w:p w14:paraId="6373DECA" w14:textId="343E3AFA" w:rsidR="00AA72BC" w:rsidRPr="00A97BF0" w:rsidRDefault="00AA72BC" w:rsidP="008544CD">
            <w:pPr>
              <w:tabs>
                <w:tab w:val="left" w:pos="720"/>
              </w:tabs>
              <w:spacing w:before="40" w:after="40" w:line="260" w:lineRule="exact"/>
              <w:jc w:val="left"/>
              <w:rPr>
                <w:position w:val="2"/>
                <w:sz w:val="20"/>
                <w:szCs w:val="20"/>
                <w:lang w:eastAsia="en-GB"/>
              </w:rPr>
            </w:pPr>
            <w:r w:rsidRPr="00A97BF0">
              <w:rPr>
                <w:position w:val="2"/>
                <w:sz w:val="20"/>
                <w:szCs w:val="20"/>
                <w:lang w:val="en-GB" w:eastAsia="en-GB"/>
              </w:rPr>
              <w:t>Airtel Networks Kenya Ltd</w:t>
            </w:r>
          </w:p>
        </w:tc>
        <w:tc>
          <w:tcPr>
            <w:tcW w:w="3095" w:type="dxa"/>
            <w:tcBorders>
              <w:top w:val="nil"/>
              <w:left w:val="nil"/>
              <w:bottom w:val="single" w:sz="8" w:space="0" w:color="auto"/>
              <w:right w:val="single" w:sz="8" w:space="0" w:color="auto"/>
            </w:tcBorders>
            <w:shd w:val="clear" w:color="auto" w:fill="FFFFFF"/>
            <w:hideMark/>
          </w:tcPr>
          <w:p w14:paraId="6F36D09C" w14:textId="67E3CB49" w:rsidR="00AA72BC" w:rsidRPr="00A97BF0" w:rsidRDefault="00AA72BC" w:rsidP="008544CD">
            <w:pPr>
              <w:tabs>
                <w:tab w:val="left" w:pos="720"/>
              </w:tabs>
              <w:spacing w:before="40" w:after="40" w:line="260" w:lineRule="exact"/>
              <w:jc w:val="left"/>
              <w:rPr>
                <w:spacing w:val="-6"/>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w:t>
            </w:r>
            <w:r w:rsidR="00A97BF0" w:rsidRPr="00A97BF0">
              <w:rPr>
                <w:rFonts w:hint="cs"/>
                <w:position w:val="2"/>
                <w:sz w:val="20"/>
                <w:szCs w:val="20"/>
                <w:rtl/>
                <w:lang w:eastAsia="en-GB"/>
              </w:rPr>
              <w:t>قطاع تنمية الاتصالات</w:t>
            </w:r>
          </w:p>
        </w:tc>
        <w:tc>
          <w:tcPr>
            <w:tcW w:w="834" w:type="dxa"/>
            <w:tcBorders>
              <w:top w:val="nil"/>
              <w:left w:val="nil"/>
              <w:bottom w:val="single" w:sz="8" w:space="0" w:color="auto"/>
              <w:right w:val="single" w:sz="8" w:space="0" w:color="auto"/>
            </w:tcBorders>
            <w:noWrap/>
            <w:tcMar>
              <w:left w:w="57" w:type="dxa"/>
              <w:right w:w="57" w:type="dxa"/>
            </w:tcMar>
            <w:hideMark/>
          </w:tcPr>
          <w:p w14:paraId="24EDD9B9" w14:textId="77777777" w:rsidR="00AA72BC" w:rsidRPr="00A97BF0" w:rsidRDefault="00AA72BC" w:rsidP="008544CD">
            <w:pPr>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noWrap/>
            <w:tcMar>
              <w:left w:w="57" w:type="dxa"/>
              <w:right w:w="57" w:type="dxa"/>
            </w:tcMar>
            <w:hideMark/>
          </w:tcPr>
          <w:p w14:paraId="53C65B28" w14:textId="61465E2C"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hideMark/>
          </w:tcPr>
          <w:p w14:paraId="7BA3FC46" w14:textId="63979DBE" w:rsidR="00AA72BC" w:rsidRPr="00A97BF0" w:rsidRDefault="00AA72BC" w:rsidP="008544CD">
            <w:pPr>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noWrap/>
            <w:tcMar>
              <w:left w:w="57" w:type="dxa"/>
              <w:right w:w="57" w:type="dxa"/>
            </w:tcMar>
          </w:tcPr>
          <w:p w14:paraId="5D11F51A"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r>
      <w:tr w:rsidR="00342A7F" w:rsidRPr="00A97BF0" w14:paraId="33C9FE68" w14:textId="77777777" w:rsidTr="00C82297">
        <w:trPr>
          <w:trHeight w:val="588"/>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0C9E40E7" w14:textId="77777777" w:rsidR="00AA72BC" w:rsidRPr="00A97BF0" w:rsidRDefault="00AA72BC" w:rsidP="008544CD">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جمهورية كوريا</w:t>
            </w:r>
          </w:p>
        </w:tc>
        <w:tc>
          <w:tcPr>
            <w:tcW w:w="3232" w:type="dxa"/>
            <w:tcBorders>
              <w:top w:val="nil"/>
              <w:left w:val="nil"/>
              <w:bottom w:val="single" w:sz="8" w:space="0" w:color="auto"/>
              <w:right w:val="single" w:sz="8" w:space="0" w:color="auto"/>
            </w:tcBorders>
            <w:shd w:val="clear" w:color="auto" w:fill="FFFFFF"/>
            <w:hideMark/>
          </w:tcPr>
          <w:p w14:paraId="2E2C8E19" w14:textId="526950FA" w:rsidR="00AA72BC" w:rsidRPr="00A97BF0" w:rsidRDefault="00AA72BC" w:rsidP="008544CD">
            <w:pPr>
              <w:tabs>
                <w:tab w:val="left" w:pos="720"/>
              </w:tabs>
              <w:spacing w:before="40" w:after="40" w:line="260" w:lineRule="exact"/>
              <w:jc w:val="left"/>
              <w:rPr>
                <w:spacing w:val="-10"/>
                <w:position w:val="2"/>
                <w:sz w:val="20"/>
                <w:szCs w:val="20"/>
                <w:lang w:eastAsia="en-GB"/>
              </w:rPr>
            </w:pPr>
            <w:proofErr w:type="spellStart"/>
            <w:r w:rsidRPr="00A97BF0">
              <w:rPr>
                <w:spacing w:val="-10"/>
                <w:position w:val="2"/>
                <w:sz w:val="20"/>
                <w:szCs w:val="20"/>
                <w:lang w:val="en-GB" w:eastAsia="en-GB"/>
              </w:rPr>
              <w:t>Hankuk</w:t>
            </w:r>
            <w:proofErr w:type="spellEnd"/>
            <w:r w:rsidRPr="00A97BF0">
              <w:rPr>
                <w:spacing w:val="-10"/>
                <w:position w:val="2"/>
                <w:sz w:val="20"/>
                <w:szCs w:val="20"/>
                <w:lang w:val="en-GB" w:eastAsia="en-GB"/>
              </w:rPr>
              <w:t xml:space="preserve"> University of Foreign Studies</w:t>
            </w:r>
          </w:p>
        </w:tc>
        <w:tc>
          <w:tcPr>
            <w:tcW w:w="3095" w:type="dxa"/>
            <w:tcBorders>
              <w:top w:val="nil"/>
              <w:left w:val="nil"/>
              <w:bottom w:val="single" w:sz="8" w:space="0" w:color="auto"/>
              <w:right w:val="single" w:sz="8" w:space="0" w:color="auto"/>
            </w:tcBorders>
            <w:shd w:val="clear" w:color="auto" w:fill="FFFFFF"/>
            <w:hideMark/>
          </w:tcPr>
          <w:p w14:paraId="7E54270D" w14:textId="6A3BC343" w:rsidR="00AA72BC" w:rsidRPr="00A97BF0" w:rsidRDefault="00AA72BC"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7D6B12FB"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0FC431BB"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74B480DD"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shd w:val="clear" w:color="auto" w:fill="FFFFFF"/>
            <w:noWrap/>
            <w:tcMar>
              <w:left w:w="57" w:type="dxa"/>
              <w:right w:w="57" w:type="dxa"/>
            </w:tcMar>
            <w:hideMark/>
          </w:tcPr>
          <w:p w14:paraId="4BC08563"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0E3B20" w:rsidRPr="00A97BF0" w14:paraId="771FCF5C" w14:textId="77777777" w:rsidTr="00C82297">
        <w:trPr>
          <w:trHeight w:val="588"/>
          <w:jc w:val="center"/>
        </w:trPr>
        <w:tc>
          <w:tcPr>
            <w:tcW w:w="1587" w:type="dxa"/>
            <w:tcBorders>
              <w:top w:val="nil"/>
              <w:left w:val="single" w:sz="8" w:space="0" w:color="auto"/>
              <w:bottom w:val="single" w:sz="8" w:space="0" w:color="auto"/>
              <w:right w:val="single" w:sz="8" w:space="0" w:color="auto"/>
            </w:tcBorders>
            <w:shd w:val="clear" w:color="auto" w:fill="FFFFFF"/>
          </w:tcPr>
          <w:p w14:paraId="17831AF6" w14:textId="77777777" w:rsidR="000E3B20" w:rsidRPr="00A97BF0" w:rsidRDefault="000E3B20" w:rsidP="008544CD">
            <w:pPr>
              <w:tabs>
                <w:tab w:val="left" w:pos="720"/>
              </w:tabs>
              <w:spacing w:before="40" w:after="40" w:line="260" w:lineRule="exact"/>
              <w:rPr>
                <w:b/>
                <w:bCs/>
                <w:position w:val="2"/>
                <w:sz w:val="20"/>
                <w:szCs w:val="20"/>
                <w:rtl/>
                <w:lang w:eastAsia="en-GB"/>
              </w:rPr>
            </w:pPr>
          </w:p>
        </w:tc>
        <w:tc>
          <w:tcPr>
            <w:tcW w:w="3232" w:type="dxa"/>
            <w:tcBorders>
              <w:top w:val="nil"/>
              <w:left w:val="nil"/>
              <w:bottom w:val="single" w:sz="8" w:space="0" w:color="auto"/>
              <w:right w:val="single" w:sz="8" w:space="0" w:color="auto"/>
            </w:tcBorders>
            <w:shd w:val="clear" w:color="auto" w:fill="FFFFFF"/>
          </w:tcPr>
          <w:p w14:paraId="1BAE1D5F" w14:textId="3B690554" w:rsidR="000E3B20" w:rsidRPr="00A97BF0" w:rsidRDefault="000E3B20" w:rsidP="008544CD">
            <w:pPr>
              <w:tabs>
                <w:tab w:val="left" w:pos="720"/>
              </w:tabs>
              <w:spacing w:before="40" w:after="40" w:line="260" w:lineRule="exact"/>
              <w:jc w:val="left"/>
              <w:rPr>
                <w:spacing w:val="-10"/>
                <w:position w:val="2"/>
                <w:sz w:val="20"/>
                <w:szCs w:val="20"/>
                <w:lang w:val="en-GB" w:eastAsia="en-GB"/>
              </w:rPr>
            </w:pPr>
            <w:r w:rsidRPr="00A97BF0">
              <w:rPr>
                <w:spacing w:val="-10"/>
                <w:position w:val="2"/>
                <w:sz w:val="20"/>
                <w:szCs w:val="20"/>
                <w:lang w:val="en-GB" w:eastAsia="en-GB"/>
              </w:rPr>
              <w:t>Smart Quantum Communication ITRC (Korea University)</w:t>
            </w:r>
          </w:p>
        </w:tc>
        <w:tc>
          <w:tcPr>
            <w:tcW w:w="3095" w:type="dxa"/>
            <w:tcBorders>
              <w:top w:val="nil"/>
              <w:left w:val="nil"/>
              <w:bottom w:val="single" w:sz="8" w:space="0" w:color="auto"/>
              <w:right w:val="single" w:sz="8" w:space="0" w:color="auto"/>
            </w:tcBorders>
            <w:shd w:val="clear" w:color="auto" w:fill="FFFFFF"/>
          </w:tcPr>
          <w:p w14:paraId="01A97C5D" w14:textId="0198AD31" w:rsidR="000E3B20" w:rsidRPr="00A97BF0" w:rsidRDefault="000E3B20"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5E14ADC3" w14:textId="77777777" w:rsidR="000E3B20" w:rsidRPr="00A97BF0" w:rsidRDefault="000E3B20"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5A5AF199" w14:textId="77777777" w:rsidR="000E3B20" w:rsidRPr="00A97BF0" w:rsidRDefault="000E3B20"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6DF36521" w14:textId="77777777" w:rsidR="000E3B20" w:rsidRPr="00A97BF0" w:rsidRDefault="000E3B20"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2D7B8811" w14:textId="5938D896" w:rsidR="000E3B20" w:rsidRPr="00A97BF0" w:rsidRDefault="000E3B20"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342A7F" w:rsidRPr="00A97BF0" w14:paraId="1EC73C52"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6731B4A5" w14:textId="2AC33BDA" w:rsidR="00AA72BC" w:rsidRPr="00A97BF0" w:rsidRDefault="000E3B20" w:rsidP="008544CD">
            <w:pPr>
              <w:tabs>
                <w:tab w:val="left" w:pos="720"/>
              </w:tabs>
              <w:spacing w:before="40" w:after="40" w:line="260" w:lineRule="exact"/>
              <w:rPr>
                <w:b/>
                <w:bCs/>
                <w:position w:val="2"/>
                <w:sz w:val="20"/>
                <w:szCs w:val="20"/>
                <w:lang w:eastAsia="en-GB"/>
              </w:rPr>
            </w:pPr>
            <w:r w:rsidRPr="00A97BF0">
              <w:rPr>
                <w:rFonts w:hint="cs"/>
                <w:b/>
                <w:bCs/>
                <w:position w:val="2"/>
                <w:sz w:val="20"/>
                <w:szCs w:val="20"/>
                <w:rtl/>
                <w:lang w:eastAsia="en-GB"/>
              </w:rPr>
              <w:t>الكويت</w:t>
            </w:r>
          </w:p>
        </w:tc>
        <w:tc>
          <w:tcPr>
            <w:tcW w:w="3232" w:type="dxa"/>
            <w:tcBorders>
              <w:top w:val="nil"/>
              <w:left w:val="nil"/>
              <w:bottom w:val="single" w:sz="8" w:space="0" w:color="auto"/>
              <w:right w:val="single" w:sz="8" w:space="0" w:color="auto"/>
            </w:tcBorders>
            <w:shd w:val="clear" w:color="auto" w:fill="FFFFFF"/>
            <w:hideMark/>
          </w:tcPr>
          <w:p w14:paraId="78EC081D" w14:textId="2D545D97" w:rsidR="00AA72BC" w:rsidRPr="00A97BF0" w:rsidRDefault="000E3B20" w:rsidP="008544CD">
            <w:pPr>
              <w:tabs>
                <w:tab w:val="left" w:pos="720"/>
              </w:tabs>
              <w:spacing w:before="40" w:after="40" w:line="260" w:lineRule="exact"/>
              <w:jc w:val="left"/>
              <w:rPr>
                <w:spacing w:val="-12"/>
                <w:position w:val="2"/>
                <w:sz w:val="20"/>
                <w:szCs w:val="20"/>
                <w:lang w:eastAsia="en-GB"/>
              </w:rPr>
            </w:pPr>
            <w:r w:rsidRPr="00A97BF0">
              <w:rPr>
                <w:spacing w:val="-12"/>
                <w:position w:val="2"/>
                <w:sz w:val="20"/>
                <w:szCs w:val="20"/>
                <w:lang w:val="en-GB" w:eastAsia="en-GB"/>
              </w:rPr>
              <w:t>Kuwait Telecommunication Company (STC)</w:t>
            </w:r>
          </w:p>
        </w:tc>
        <w:tc>
          <w:tcPr>
            <w:tcW w:w="3095" w:type="dxa"/>
            <w:tcBorders>
              <w:top w:val="nil"/>
              <w:left w:val="nil"/>
              <w:bottom w:val="single" w:sz="8" w:space="0" w:color="auto"/>
              <w:right w:val="single" w:sz="8" w:space="0" w:color="auto"/>
            </w:tcBorders>
            <w:shd w:val="clear" w:color="auto" w:fill="FFFFFF"/>
            <w:hideMark/>
          </w:tcPr>
          <w:p w14:paraId="12002923" w14:textId="33AD03F5" w:rsidR="00AA72BC" w:rsidRPr="00A97BF0" w:rsidRDefault="00AA72BC"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w:t>
            </w:r>
            <w:r w:rsidR="000E3B20" w:rsidRPr="00A97BF0">
              <w:rPr>
                <w:position w:val="2"/>
                <w:sz w:val="20"/>
                <w:szCs w:val="20"/>
                <w:lang w:eastAsia="en-GB"/>
              </w:rPr>
              <w:t>20</w:t>
            </w:r>
            <w:r w:rsidRPr="00A97BF0">
              <w:rPr>
                <w:rFonts w:hint="cs"/>
                <w:position w:val="2"/>
                <w:sz w:val="20"/>
                <w:szCs w:val="20"/>
                <w:rtl/>
                <w:lang w:eastAsia="en-GB"/>
              </w:rPr>
              <w:t>/</w:t>
            </w:r>
            <w:r w:rsidR="00A97BF0" w:rsidRPr="00A97BF0">
              <w:rPr>
                <w:rFonts w:hint="cs"/>
                <w:position w:val="2"/>
                <w:sz w:val="20"/>
                <w:szCs w:val="20"/>
                <w:rtl/>
                <w:lang w:eastAsia="en-GB"/>
              </w:rPr>
              <w:t>قطاع تنمية الاتصالات</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2B36ED12"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75319EB5"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hideMark/>
          </w:tcPr>
          <w:p w14:paraId="0BA2776C"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shd w:val="clear" w:color="auto" w:fill="FFFFFF"/>
            <w:noWrap/>
            <w:tcMar>
              <w:left w:w="57" w:type="dxa"/>
              <w:right w:w="57" w:type="dxa"/>
            </w:tcMar>
            <w:hideMark/>
          </w:tcPr>
          <w:p w14:paraId="72CC32D6" w14:textId="77777777" w:rsidR="00AA72BC" w:rsidRPr="00A97BF0" w:rsidRDefault="00AA72BC" w:rsidP="008544CD">
            <w:pPr>
              <w:spacing w:before="40" w:after="40" w:line="260" w:lineRule="exact"/>
              <w:jc w:val="center"/>
              <w:rPr>
                <w:spacing w:val="-6"/>
                <w:position w:val="2"/>
                <w:sz w:val="20"/>
                <w:szCs w:val="20"/>
                <w:lang w:eastAsia="en-GB"/>
              </w:rPr>
            </w:pPr>
          </w:p>
        </w:tc>
      </w:tr>
      <w:tr w:rsidR="00342A7F" w:rsidRPr="00A97BF0" w14:paraId="02DE24B0" w14:textId="77777777" w:rsidTr="00C82297">
        <w:trPr>
          <w:trHeight w:val="588"/>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5C61E3F0" w14:textId="77777777" w:rsidR="00AA72BC" w:rsidRPr="00A97BF0" w:rsidRDefault="00AA72BC" w:rsidP="008544CD">
            <w:pPr>
              <w:tabs>
                <w:tab w:val="left" w:pos="720"/>
              </w:tabs>
              <w:spacing w:before="40" w:after="40" w:line="260" w:lineRule="exact"/>
              <w:rPr>
                <w:b/>
                <w:bCs/>
                <w:position w:val="2"/>
                <w:sz w:val="20"/>
                <w:szCs w:val="20"/>
                <w:lang w:eastAsia="en-GB"/>
              </w:rPr>
            </w:pPr>
            <w:r w:rsidRPr="00A97BF0">
              <w:rPr>
                <w:rFonts w:hint="cs"/>
                <w:b/>
                <w:bCs/>
                <w:position w:val="2"/>
                <w:sz w:val="20"/>
                <w:szCs w:val="20"/>
                <w:rtl/>
                <w:lang w:eastAsia="en-GB"/>
              </w:rPr>
              <w:t>لبنان</w:t>
            </w:r>
          </w:p>
        </w:tc>
        <w:tc>
          <w:tcPr>
            <w:tcW w:w="3232" w:type="dxa"/>
            <w:tcBorders>
              <w:top w:val="nil"/>
              <w:left w:val="nil"/>
              <w:bottom w:val="single" w:sz="8" w:space="0" w:color="auto"/>
              <w:right w:val="single" w:sz="8" w:space="0" w:color="auto"/>
            </w:tcBorders>
            <w:shd w:val="clear" w:color="auto" w:fill="FFFFFF"/>
            <w:hideMark/>
          </w:tcPr>
          <w:p w14:paraId="32725956" w14:textId="4EF5B62B" w:rsidR="00AA72BC" w:rsidRPr="00A97BF0" w:rsidRDefault="000E3B20" w:rsidP="008544CD">
            <w:pPr>
              <w:tabs>
                <w:tab w:val="left" w:pos="720"/>
              </w:tabs>
              <w:spacing w:before="40" w:after="40" w:line="260" w:lineRule="exact"/>
              <w:jc w:val="left"/>
              <w:rPr>
                <w:spacing w:val="-10"/>
                <w:position w:val="2"/>
                <w:sz w:val="20"/>
                <w:szCs w:val="20"/>
                <w:lang w:eastAsia="en-GB"/>
              </w:rPr>
            </w:pPr>
            <w:r w:rsidRPr="00A97BF0">
              <w:rPr>
                <w:spacing w:val="-10"/>
                <w:position w:val="2"/>
                <w:sz w:val="20"/>
                <w:szCs w:val="20"/>
                <w:lang w:val="en-GB" w:eastAsia="en-GB"/>
              </w:rPr>
              <w:t>Mobile Interim Company 2</w:t>
            </w:r>
          </w:p>
        </w:tc>
        <w:tc>
          <w:tcPr>
            <w:tcW w:w="3095" w:type="dxa"/>
            <w:tcBorders>
              <w:top w:val="nil"/>
              <w:left w:val="nil"/>
              <w:bottom w:val="single" w:sz="8" w:space="0" w:color="auto"/>
              <w:right w:val="single" w:sz="8" w:space="0" w:color="auto"/>
            </w:tcBorders>
            <w:shd w:val="clear" w:color="auto" w:fill="FFFFFF"/>
            <w:hideMark/>
          </w:tcPr>
          <w:p w14:paraId="67DA0857" w14:textId="62D378AE" w:rsidR="00AA72BC" w:rsidRPr="00A97BF0" w:rsidRDefault="00AA72BC" w:rsidP="008544CD">
            <w:pPr>
              <w:tabs>
                <w:tab w:val="left" w:pos="720"/>
              </w:tabs>
              <w:spacing w:before="40" w:after="40" w:line="260" w:lineRule="exact"/>
              <w:jc w:val="left"/>
              <w:rPr>
                <w:position w:val="2"/>
                <w:sz w:val="20"/>
                <w:szCs w:val="20"/>
                <w:lang w:val="fr-CH" w:eastAsia="en-GB"/>
              </w:rPr>
            </w:pPr>
            <w:r w:rsidRPr="00A97BF0">
              <w:rPr>
                <w:position w:val="2"/>
                <w:sz w:val="20"/>
                <w:szCs w:val="20"/>
                <w:lang w:eastAsia="en-GB"/>
              </w:rPr>
              <w:t>20</w:t>
            </w:r>
            <w:r w:rsidR="000E3B20" w:rsidRPr="00A97BF0">
              <w:rPr>
                <w:position w:val="2"/>
                <w:sz w:val="20"/>
                <w:szCs w:val="20"/>
                <w:lang w:eastAsia="en-GB"/>
              </w:rPr>
              <w:t>20</w:t>
            </w:r>
            <w:r w:rsidRPr="00A97BF0">
              <w:rPr>
                <w:rFonts w:hint="cs"/>
                <w:position w:val="2"/>
                <w:sz w:val="20"/>
                <w:szCs w:val="20"/>
                <w:rtl/>
                <w:lang w:eastAsia="en-GB"/>
              </w:rPr>
              <w:t>/</w:t>
            </w:r>
            <w:r w:rsidR="00A97BF0" w:rsidRPr="00A97BF0">
              <w:rPr>
                <w:rFonts w:hint="cs"/>
                <w:position w:val="2"/>
                <w:sz w:val="20"/>
                <w:szCs w:val="20"/>
                <w:rtl/>
                <w:lang w:eastAsia="en-GB"/>
              </w:rPr>
              <w:t>قطاع تنمية الاتصالات</w:t>
            </w:r>
            <w:r w:rsidRPr="00A97BF0">
              <w:rPr>
                <w:rFonts w:hint="cs"/>
                <w:position w:val="2"/>
                <w:sz w:val="20"/>
                <w:szCs w:val="20"/>
                <w:rtl/>
                <w:lang w:eastAsia="en-GB"/>
              </w:rPr>
              <w:t xml:space="preserve"> </w:t>
            </w:r>
          </w:p>
        </w:tc>
        <w:tc>
          <w:tcPr>
            <w:tcW w:w="834" w:type="dxa"/>
            <w:tcBorders>
              <w:top w:val="nil"/>
              <w:left w:val="nil"/>
              <w:bottom w:val="single" w:sz="8" w:space="0" w:color="auto"/>
              <w:right w:val="single" w:sz="8" w:space="0" w:color="auto"/>
            </w:tcBorders>
            <w:shd w:val="clear" w:color="auto" w:fill="FFFFFF"/>
            <w:noWrap/>
            <w:tcMar>
              <w:left w:w="57" w:type="dxa"/>
              <w:right w:w="57" w:type="dxa"/>
            </w:tcMar>
            <w:hideMark/>
          </w:tcPr>
          <w:p w14:paraId="327ED21D" w14:textId="63E6428A"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hideMark/>
          </w:tcPr>
          <w:p w14:paraId="464F7A93" w14:textId="13938BB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hideMark/>
          </w:tcPr>
          <w:p w14:paraId="721E43A6"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0E1626E0"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r>
      <w:tr w:rsidR="00342A7F" w:rsidRPr="00A97BF0" w14:paraId="08666FB1"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1F322817" w14:textId="22235FDE" w:rsidR="00AA72BC" w:rsidRPr="00A97BF0" w:rsidRDefault="000E3B20" w:rsidP="008544CD">
            <w:pPr>
              <w:tabs>
                <w:tab w:val="left" w:pos="720"/>
              </w:tabs>
              <w:spacing w:before="40" w:after="40" w:line="260" w:lineRule="exact"/>
              <w:rPr>
                <w:b/>
                <w:bCs/>
                <w:position w:val="2"/>
                <w:sz w:val="20"/>
                <w:szCs w:val="20"/>
                <w:lang w:eastAsia="en-GB"/>
              </w:rPr>
            </w:pPr>
            <w:r w:rsidRPr="00A97BF0">
              <w:rPr>
                <w:b/>
                <w:bCs/>
                <w:position w:val="2"/>
                <w:sz w:val="20"/>
                <w:szCs w:val="20"/>
                <w:rtl/>
                <w:lang w:eastAsia="en-GB"/>
              </w:rPr>
              <w:t>ليسوتو</w:t>
            </w:r>
          </w:p>
        </w:tc>
        <w:tc>
          <w:tcPr>
            <w:tcW w:w="3232" w:type="dxa"/>
            <w:tcBorders>
              <w:top w:val="nil"/>
              <w:left w:val="nil"/>
              <w:bottom w:val="single" w:sz="8" w:space="0" w:color="auto"/>
              <w:right w:val="single" w:sz="8" w:space="0" w:color="auto"/>
            </w:tcBorders>
            <w:shd w:val="clear" w:color="auto" w:fill="FFFFFF"/>
            <w:hideMark/>
          </w:tcPr>
          <w:p w14:paraId="6238BE04" w14:textId="7335B9EC" w:rsidR="00AA72BC" w:rsidRPr="00A97BF0" w:rsidRDefault="000E3B20" w:rsidP="008544CD">
            <w:pPr>
              <w:tabs>
                <w:tab w:val="left" w:pos="720"/>
              </w:tabs>
              <w:spacing w:before="40" w:after="40" w:line="260" w:lineRule="exact"/>
              <w:jc w:val="left"/>
              <w:rPr>
                <w:position w:val="2"/>
                <w:sz w:val="20"/>
                <w:szCs w:val="20"/>
                <w:lang w:eastAsia="en-GB"/>
              </w:rPr>
            </w:pPr>
            <w:r w:rsidRPr="00A97BF0">
              <w:rPr>
                <w:position w:val="2"/>
                <w:sz w:val="20"/>
                <w:szCs w:val="20"/>
                <w:lang w:val="en-GB" w:eastAsia="en-GB"/>
              </w:rPr>
              <w:t>Econet Telecom Lesotho</w:t>
            </w:r>
          </w:p>
        </w:tc>
        <w:tc>
          <w:tcPr>
            <w:tcW w:w="3095" w:type="dxa"/>
            <w:tcBorders>
              <w:top w:val="nil"/>
              <w:left w:val="nil"/>
              <w:bottom w:val="single" w:sz="8" w:space="0" w:color="auto"/>
              <w:right w:val="single" w:sz="8" w:space="0" w:color="auto"/>
            </w:tcBorders>
            <w:shd w:val="clear" w:color="auto" w:fill="FFFFFF"/>
            <w:hideMark/>
          </w:tcPr>
          <w:p w14:paraId="35DE911F" w14:textId="6DB3CBCD" w:rsidR="00AA72BC" w:rsidRPr="00A97BF0" w:rsidRDefault="00AA72BC"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w:t>
            </w:r>
            <w:r w:rsidR="000E3B20" w:rsidRPr="00A97BF0">
              <w:rPr>
                <w:position w:val="2"/>
                <w:sz w:val="20"/>
                <w:szCs w:val="20"/>
                <w:lang w:eastAsia="en-GB"/>
              </w:rPr>
              <w:t>20</w:t>
            </w:r>
            <w:r w:rsidRPr="00A97BF0">
              <w:rPr>
                <w:rFonts w:hint="cs"/>
                <w:position w:val="2"/>
                <w:sz w:val="20"/>
                <w:szCs w:val="20"/>
                <w:rtl/>
                <w:lang w:eastAsia="en-GB"/>
              </w:rPr>
              <w:t>/</w:t>
            </w:r>
            <w:r w:rsidR="00436702" w:rsidRPr="00A97BF0">
              <w:rPr>
                <w:rFonts w:hint="cs"/>
                <w:position w:val="2"/>
                <w:sz w:val="20"/>
                <w:szCs w:val="20"/>
                <w:rtl/>
                <w:lang w:eastAsia="en-GB"/>
              </w:rPr>
              <w:t>قطاع تقييس الاتصالات</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36721ACB"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hideMark/>
          </w:tcPr>
          <w:p w14:paraId="527AB0FE"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shd w:val="clear" w:color="auto" w:fill="FFFFFF"/>
            <w:noWrap/>
            <w:tcMar>
              <w:left w:w="57" w:type="dxa"/>
              <w:right w:w="57" w:type="dxa"/>
            </w:tcMar>
            <w:hideMark/>
          </w:tcPr>
          <w:p w14:paraId="47E4D28B" w14:textId="77777777" w:rsidR="00AA72BC" w:rsidRPr="00A97BF0" w:rsidRDefault="00AA72BC" w:rsidP="008544CD">
            <w:pPr>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306E0945"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r>
      <w:tr w:rsidR="000E3B20" w:rsidRPr="00A97BF0" w14:paraId="5AAD60C2"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61E34B66" w14:textId="39367509" w:rsidR="000E3B20" w:rsidRPr="00A97BF0" w:rsidRDefault="000E3B20" w:rsidP="008544CD">
            <w:pPr>
              <w:tabs>
                <w:tab w:val="left" w:pos="720"/>
              </w:tabs>
              <w:spacing w:before="40" w:after="40" w:line="260" w:lineRule="exact"/>
              <w:rPr>
                <w:b/>
                <w:bCs/>
                <w:position w:val="2"/>
                <w:sz w:val="20"/>
                <w:szCs w:val="20"/>
                <w:rtl/>
                <w:lang w:eastAsia="en-GB" w:bidi="ar-EG"/>
              </w:rPr>
            </w:pPr>
            <w:r w:rsidRPr="00A97BF0">
              <w:rPr>
                <w:rFonts w:hint="cs"/>
                <w:b/>
                <w:bCs/>
                <w:position w:val="2"/>
                <w:sz w:val="20"/>
                <w:szCs w:val="20"/>
                <w:rtl/>
                <w:lang w:eastAsia="en-GB" w:bidi="ar-EG"/>
              </w:rPr>
              <w:t>مالي</w:t>
            </w:r>
          </w:p>
        </w:tc>
        <w:tc>
          <w:tcPr>
            <w:tcW w:w="3232" w:type="dxa"/>
            <w:tcBorders>
              <w:top w:val="nil"/>
              <w:left w:val="nil"/>
              <w:bottom w:val="single" w:sz="8" w:space="0" w:color="auto"/>
              <w:right w:val="single" w:sz="8" w:space="0" w:color="auto"/>
            </w:tcBorders>
            <w:shd w:val="clear" w:color="auto" w:fill="FFFFFF"/>
          </w:tcPr>
          <w:p w14:paraId="67D07D9D" w14:textId="48650F2A" w:rsidR="000E3B20" w:rsidRPr="00A97BF0" w:rsidRDefault="000E3B20" w:rsidP="008544CD">
            <w:pPr>
              <w:tabs>
                <w:tab w:val="left" w:pos="720"/>
              </w:tabs>
              <w:spacing w:before="40" w:after="40" w:line="260" w:lineRule="exact"/>
              <w:jc w:val="left"/>
              <w:rPr>
                <w:position w:val="2"/>
                <w:sz w:val="20"/>
                <w:szCs w:val="20"/>
                <w:lang w:val="en-GB" w:eastAsia="en-GB"/>
              </w:rPr>
            </w:pPr>
            <w:r w:rsidRPr="00A97BF0">
              <w:rPr>
                <w:position w:val="2"/>
                <w:sz w:val="20"/>
                <w:szCs w:val="20"/>
                <w:lang w:val="en-GB" w:eastAsia="en-GB"/>
              </w:rPr>
              <w:t>Orange Mali SA</w:t>
            </w:r>
          </w:p>
        </w:tc>
        <w:tc>
          <w:tcPr>
            <w:tcW w:w="3095" w:type="dxa"/>
            <w:tcBorders>
              <w:top w:val="nil"/>
              <w:left w:val="nil"/>
              <w:bottom w:val="single" w:sz="8" w:space="0" w:color="auto"/>
              <w:right w:val="single" w:sz="8" w:space="0" w:color="auto"/>
            </w:tcBorders>
            <w:shd w:val="clear" w:color="auto" w:fill="FFFFFF"/>
          </w:tcPr>
          <w:p w14:paraId="446FF003" w14:textId="6052E3E1" w:rsidR="000E3B20" w:rsidRPr="00A97BF0" w:rsidRDefault="000E3B20"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w:t>
            </w:r>
            <w:r w:rsidR="00436702" w:rsidRPr="00A97BF0">
              <w:rPr>
                <w:rFonts w:hint="cs"/>
                <w:position w:val="2"/>
                <w:sz w:val="20"/>
                <w:szCs w:val="20"/>
                <w:rtl/>
                <w:lang w:eastAsia="en-GB"/>
              </w:rPr>
              <w:t>قطاع الاتصالات الراديوية</w:t>
            </w:r>
            <w:r w:rsidRPr="00A97BF0">
              <w:rPr>
                <w:rFonts w:hint="cs"/>
                <w:position w:val="2"/>
                <w:sz w:val="20"/>
                <w:szCs w:val="20"/>
                <w:rtl/>
                <w:lang w:eastAsia="en-GB"/>
              </w:rPr>
              <w:t xml:space="preserve"> و</w:t>
            </w:r>
            <w:r w:rsidR="00436702" w:rsidRPr="00A97BF0">
              <w:rPr>
                <w:rFonts w:hint="cs"/>
                <w:position w:val="2"/>
                <w:sz w:val="20"/>
                <w:szCs w:val="20"/>
                <w:rtl/>
                <w:lang w:eastAsia="en-GB"/>
              </w:rPr>
              <w:t>قطاع تقييس الاتصالات</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15578639" w14:textId="4E804F55" w:rsidR="000E3B20" w:rsidRPr="00A97BF0" w:rsidRDefault="00C3315E"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59C4F818" w14:textId="0FD9D1B9" w:rsidR="000E3B20" w:rsidRPr="00A97BF0" w:rsidRDefault="00C3315E"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746EA42E" w14:textId="77777777" w:rsidR="000E3B20" w:rsidRPr="00A97BF0" w:rsidRDefault="000E3B20" w:rsidP="008544CD">
            <w:pPr>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539D7564" w14:textId="77777777" w:rsidR="000E3B20" w:rsidRPr="00A97BF0" w:rsidRDefault="000E3B20" w:rsidP="008544CD">
            <w:pPr>
              <w:tabs>
                <w:tab w:val="left" w:pos="720"/>
              </w:tabs>
              <w:spacing w:before="40" w:after="40" w:line="260" w:lineRule="exact"/>
              <w:jc w:val="center"/>
              <w:rPr>
                <w:spacing w:val="-6"/>
                <w:position w:val="2"/>
                <w:sz w:val="20"/>
                <w:szCs w:val="20"/>
                <w:lang w:eastAsia="en-GB"/>
              </w:rPr>
            </w:pPr>
          </w:p>
        </w:tc>
      </w:tr>
      <w:tr w:rsidR="000E3B20" w:rsidRPr="00A97BF0" w14:paraId="4E13174A"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1939367F" w14:textId="759748AA" w:rsidR="000E3B20" w:rsidRPr="00A97BF0" w:rsidRDefault="000E3B20" w:rsidP="008544CD">
            <w:pPr>
              <w:tabs>
                <w:tab w:val="left" w:pos="720"/>
              </w:tabs>
              <w:spacing w:before="40" w:after="40" w:line="260" w:lineRule="exact"/>
              <w:rPr>
                <w:b/>
                <w:bCs/>
                <w:position w:val="2"/>
                <w:sz w:val="20"/>
                <w:szCs w:val="20"/>
                <w:rtl/>
                <w:lang w:eastAsia="en-GB"/>
              </w:rPr>
            </w:pPr>
            <w:r w:rsidRPr="00A97BF0">
              <w:rPr>
                <w:b/>
                <w:bCs/>
                <w:position w:val="2"/>
                <w:sz w:val="20"/>
                <w:szCs w:val="20"/>
                <w:rtl/>
                <w:lang w:eastAsia="en-GB"/>
              </w:rPr>
              <w:t>نيجيريا</w:t>
            </w:r>
          </w:p>
        </w:tc>
        <w:tc>
          <w:tcPr>
            <w:tcW w:w="3232" w:type="dxa"/>
            <w:tcBorders>
              <w:top w:val="nil"/>
              <w:left w:val="nil"/>
              <w:bottom w:val="single" w:sz="8" w:space="0" w:color="auto"/>
              <w:right w:val="single" w:sz="8" w:space="0" w:color="auto"/>
            </w:tcBorders>
            <w:shd w:val="clear" w:color="auto" w:fill="FFFFFF"/>
          </w:tcPr>
          <w:p w14:paraId="42EC53FE" w14:textId="573CE606" w:rsidR="000E3B20" w:rsidRPr="00A97BF0" w:rsidRDefault="00F86659" w:rsidP="008544CD">
            <w:pPr>
              <w:tabs>
                <w:tab w:val="left" w:pos="720"/>
              </w:tabs>
              <w:spacing w:before="40" w:after="40" w:line="260" w:lineRule="exact"/>
              <w:jc w:val="left"/>
              <w:rPr>
                <w:position w:val="2"/>
                <w:sz w:val="20"/>
                <w:szCs w:val="20"/>
                <w:lang w:val="en-GB" w:eastAsia="en-GB"/>
              </w:rPr>
            </w:pPr>
            <w:r w:rsidRPr="00A97BF0">
              <w:rPr>
                <w:position w:val="2"/>
                <w:sz w:val="20"/>
                <w:szCs w:val="20"/>
                <w:lang w:val="en-GB" w:eastAsia="en-GB"/>
              </w:rPr>
              <w:t>University of Nigeria</w:t>
            </w:r>
          </w:p>
        </w:tc>
        <w:tc>
          <w:tcPr>
            <w:tcW w:w="3095" w:type="dxa"/>
            <w:tcBorders>
              <w:top w:val="nil"/>
              <w:left w:val="nil"/>
              <w:bottom w:val="single" w:sz="8" w:space="0" w:color="auto"/>
              <w:right w:val="single" w:sz="8" w:space="0" w:color="auto"/>
            </w:tcBorders>
            <w:shd w:val="clear" w:color="auto" w:fill="FFFFFF"/>
          </w:tcPr>
          <w:p w14:paraId="7F5F1767" w14:textId="7B51402C" w:rsidR="000E3B20" w:rsidRPr="00A97BF0" w:rsidRDefault="00F86659"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7E11CC57" w14:textId="77777777" w:rsidR="000E3B20" w:rsidRPr="00A97BF0" w:rsidRDefault="000E3B20"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0BD9249D" w14:textId="77777777" w:rsidR="000E3B20" w:rsidRPr="00A97BF0" w:rsidRDefault="000E3B20"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245E4A04" w14:textId="77777777" w:rsidR="000E3B20" w:rsidRPr="00A97BF0" w:rsidRDefault="000E3B20" w:rsidP="008544CD">
            <w:pPr>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504A5105" w14:textId="77777777" w:rsidR="000E3B20" w:rsidRPr="00A97BF0" w:rsidRDefault="000E3B20" w:rsidP="008544CD">
            <w:pPr>
              <w:tabs>
                <w:tab w:val="left" w:pos="720"/>
              </w:tabs>
              <w:spacing w:before="40" w:after="40" w:line="260" w:lineRule="exact"/>
              <w:jc w:val="center"/>
              <w:rPr>
                <w:spacing w:val="-6"/>
                <w:position w:val="2"/>
                <w:sz w:val="20"/>
                <w:szCs w:val="20"/>
                <w:lang w:eastAsia="en-GB"/>
              </w:rPr>
            </w:pPr>
          </w:p>
        </w:tc>
      </w:tr>
      <w:tr w:rsidR="00342A7F" w:rsidRPr="00A97BF0" w14:paraId="5BA8115B"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5CD781B0" w14:textId="00CE8881" w:rsidR="00AA72BC" w:rsidRPr="00A97BF0" w:rsidRDefault="00F86659" w:rsidP="008544CD">
            <w:pPr>
              <w:tabs>
                <w:tab w:val="left" w:pos="720"/>
              </w:tabs>
              <w:spacing w:before="40" w:after="40" w:line="260" w:lineRule="exact"/>
              <w:rPr>
                <w:b/>
                <w:bCs/>
                <w:position w:val="2"/>
                <w:sz w:val="20"/>
                <w:szCs w:val="20"/>
                <w:lang w:eastAsia="en-GB"/>
              </w:rPr>
            </w:pPr>
            <w:r w:rsidRPr="00A97BF0">
              <w:rPr>
                <w:rFonts w:hint="cs"/>
                <w:b/>
                <w:bCs/>
                <w:position w:val="2"/>
                <w:sz w:val="20"/>
                <w:szCs w:val="20"/>
                <w:rtl/>
                <w:lang w:eastAsia="en-GB"/>
              </w:rPr>
              <w:t>قطر</w:t>
            </w:r>
          </w:p>
        </w:tc>
        <w:tc>
          <w:tcPr>
            <w:tcW w:w="3232" w:type="dxa"/>
            <w:tcBorders>
              <w:top w:val="nil"/>
              <w:left w:val="nil"/>
              <w:bottom w:val="single" w:sz="8" w:space="0" w:color="auto"/>
              <w:right w:val="single" w:sz="8" w:space="0" w:color="auto"/>
            </w:tcBorders>
            <w:shd w:val="clear" w:color="auto" w:fill="FFFFFF"/>
            <w:hideMark/>
          </w:tcPr>
          <w:p w14:paraId="5297131B" w14:textId="6A3C2659" w:rsidR="00AA72BC" w:rsidRPr="00A97BF0" w:rsidRDefault="00F86659" w:rsidP="008544CD">
            <w:pPr>
              <w:tabs>
                <w:tab w:val="left" w:pos="720"/>
              </w:tabs>
              <w:spacing w:before="40" w:after="40" w:line="260" w:lineRule="exact"/>
              <w:jc w:val="left"/>
              <w:rPr>
                <w:spacing w:val="-4"/>
                <w:position w:val="2"/>
                <w:sz w:val="20"/>
                <w:szCs w:val="20"/>
                <w:lang w:val="fr-CH" w:eastAsia="en-GB"/>
              </w:rPr>
            </w:pPr>
            <w:r w:rsidRPr="00A97BF0">
              <w:rPr>
                <w:spacing w:val="-4"/>
                <w:position w:val="2"/>
                <w:sz w:val="20"/>
                <w:szCs w:val="20"/>
                <w:lang w:val="en-GB" w:eastAsia="en-GB"/>
              </w:rPr>
              <w:t>Ooredoo</w:t>
            </w:r>
          </w:p>
        </w:tc>
        <w:tc>
          <w:tcPr>
            <w:tcW w:w="3095" w:type="dxa"/>
            <w:tcBorders>
              <w:top w:val="nil"/>
              <w:left w:val="nil"/>
              <w:bottom w:val="single" w:sz="8" w:space="0" w:color="auto"/>
              <w:right w:val="single" w:sz="8" w:space="0" w:color="auto"/>
            </w:tcBorders>
            <w:shd w:val="clear" w:color="auto" w:fill="FFFFFF"/>
            <w:hideMark/>
          </w:tcPr>
          <w:p w14:paraId="08C4C84E" w14:textId="047436AD" w:rsidR="00AA72BC" w:rsidRPr="00CC3E75" w:rsidRDefault="00AA72BC" w:rsidP="008544CD">
            <w:pPr>
              <w:tabs>
                <w:tab w:val="left" w:pos="720"/>
              </w:tabs>
              <w:spacing w:before="40" w:after="40" w:line="260" w:lineRule="exact"/>
              <w:jc w:val="left"/>
              <w:rPr>
                <w:position w:val="2"/>
                <w:sz w:val="20"/>
                <w:szCs w:val="20"/>
                <w:lang w:val="fr-CH" w:eastAsia="en-GB"/>
              </w:rPr>
            </w:pPr>
            <w:r w:rsidRPr="00CC3E75">
              <w:rPr>
                <w:position w:val="2"/>
                <w:sz w:val="20"/>
                <w:szCs w:val="20"/>
                <w:lang w:val="fr-CH" w:eastAsia="en-GB"/>
              </w:rPr>
              <w:t>20</w:t>
            </w:r>
            <w:r w:rsidR="00F86659" w:rsidRPr="00CC3E75">
              <w:rPr>
                <w:position w:val="2"/>
                <w:sz w:val="20"/>
                <w:szCs w:val="20"/>
                <w:lang w:val="fr-CH" w:eastAsia="en-GB"/>
              </w:rPr>
              <w:t>20</w:t>
            </w:r>
            <w:r w:rsidRPr="00A97BF0">
              <w:rPr>
                <w:rFonts w:hint="cs"/>
                <w:position w:val="2"/>
                <w:sz w:val="20"/>
                <w:szCs w:val="20"/>
                <w:rtl/>
                <w:lang w:eastAsia="en-GB"/>
              </w:rPr>
              <w:t>/</w:t>
            </w:r>
            <w:r w:rsidR="00436702" w:rsidRPr="00A97BF0">
              <w:rPr>
                <w:rFonts w:hint="cs"/>
                <w:position w:val="2"/>
                <w:sz w:val="20"/>
                <w:szCs w:val="20"/>
                <w:rtl/>
                <w:lang w:eastAsia="en-GB" w:bidi="ar-EG"/>
              </w:rPr>
              <w:t>قطاع الاتصالات الراديوية</w:t>
            </w:r>
            <w:r w:rsidR="00F86659" w:rsidRPr="00A97BF0">
              <w:rPr>
                <w:rFonts w:hint="cs"/>
                <w:position w:val="2"/>
                <w:sz w:val="20"/>
                <w:szCs w:val="20"/>
                <w:rtl/>
                <w:lang w:eastAsia="en-GB" w:bidi="ar-EG"/>
              </w:rPr>
              <w:t xml:space="preserve"> و</w:t>
            </w:r>
            <w:r w:rsidR="00436702" w:rsidRPr="00A97BF0">
              <w:rPr>
                <w:rFonts w:hint="cs"/>
                <w:position w:val="2"/>
                <w:sz w:val="20"/>
                <w:szCs w:val="20"/>
                <w:rtl/>
                <w:lang w:eastAsia="en-GB"/>
              </w:rPr>
              <w:t>قطاع تقييس الاتصالات</w:t>
            </w:r>
            <w:r w:rsidRPr="00A97BF0">
              <w:rPr>
                <w:rFonts w:hint="cs"/>
                <w:position w:val="2"/>
                <w:sz w:val="20"/>
                <w:szCs w:val="20"/>
                <w:rtl/>
                <w:lang w:eastAsia="en-GB"/>
              </w:rPr>
              <w:t xml:space="preserve"> و</w:t>
            </w:r>
            <w:r w:rsidR="00A97BF0" w:rsidRPr="00A97BF0">
              <w:rPr>
                <w:rFonts w:hint="cs"/>
                <w:position w:val="2"/>
                <w:sz w:val="20"/>
                <w:szCs w:val="20"/>
                <w:rtl/>
                <w:lang w:eastAsia="en-GB"/>
              </w:rPr>
              <w:t>قطاع تنمية الاتصالات</w:t>
            </w:r>
            <w:r w:rsidRPr="00A97BF0">
              <w:rPr>
                <w:rFonts w:hint="cs"/>
                <w:position w:val="2"/>
                <w:sz w:val="20"/>
                <w:szCs w:val="20"/>
                <w:rtl/>
                <w:lang w:eastAsia="en-GB"/>
              </w:rPr>
              <w:t xml:space="preserve"> </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0045157B" w14:textId="4EF4E7BE" w:rsidR="00AA72BC" w:rsidRPr="00A97BF0" w:rsidRDefault="00F86659"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41" w:type="dxa"/>
            <w:tcBorders>
              <w:top w:val="nil"/>
              <w:left w:val="nil"/>
              <w:bottom w:val="single" w:sz="8" w:space="0" w:color="auto"/>
              <w:right w:val="single" w:sz="8" w:space="0" w:color="auto"/>
            </w:tcBorders>
            <w:shd w:val="clear" w:color="auto" w:fill="FFFFFF"/>
            <w:noWrap/>
            <w:tcMar>
              <w:left w:w="57" w:type="dxa"/>
              <w:right w:w="57" w:type="dxa"/>
            </w:tcMar>
            <w:hideMark/>
          </w:tcPr>
          <w:p w14:paraId="7555CB8C"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shd w:val="clear" w:color="auto" w:fill="FFFFFF"/>
            <w:noWrap/>
            <w:tcMar>
              <w:left w:w="57" w:type="dxa"/>
              <w:right w:w="57" w:type="dxa"/>
            </w:tcMar>
            <w:hideMark/>
          </w:tcPr>
          <w:p w14:paraId="776EBF15"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6EA56F34"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r>
      <w:tr w:rsidR="00F86659" w:rsidRPr="00A97BF0" w14:paraId="1C03EE96"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177902BC" w14:textId="6E5C486B" w:rsidR="00F86659" w:rsidRPr="00A97BF0" w:rsidRDefault="00F86659" w:rsidP="008544CD">
            <w:pPr>
              <w:tabs>
                <w:tab w:val="left" w:pos="720"/>
              </w:tabs>
              <w:spacing w:before="40" w:after="40" w:line="260" w:lineRule="exact"/>
              <w:rPr>
                <w:b/>
                <w:bCs/>
                <w:position w:val="2"/>
                <w:sz w:val="20"/>
                <w:szCs w:val="20"/>
                <w:rtl/>
                <w:lang w:eastAsia="en-GB"/>
              </w:rPr>
            </w:pPr>
            <w:r w:rsidRPr="00A97BF0">
              <w:rPr>
                <w:b/>
                <w:bCs/>
                <w:position w:val="2"/>
                <w:sz w:val="20"/>
                <w:szCs w:val="20"/>
                <w:rtl/>
                <w:lang w:eastAsia="en-GB"/>
              </w:rPr>
              <w:t>رومانيا</w:t>
            </w:r>
          </w:p>
        </w:tc>
        <w:tc>
          <w:tcPr>
            <w:tcW w:w="3232" w:type="dxa"/>
            <w:tcBorders>
              <w:top w:val="nil"/>
              <w:left w:val="nil"/>
              <w:bottom w:val="single" w:sz="8" w:space="0" w:color="auto"/>
              <w:right w:val="single" w:sz="8" w:space="0" w:color="auto"/>
            </w:tcBorders>
            <w:shd w:val="clear" w:color="auto" w:fill="FFFFFF"/>
          </w:tcPr>
          <w:p w14:paraId="186A9AAD" w14:textId="1486CC4A" w:rsidR="00F86659" w:rsidRPr="00CC3E75" w:rsidRDefault="00F86659" w:rsidP="008544CD">
            <w:pPr>
              <w:tabs>
                <w:tab w:val="left" w:pos="720"/>
              </w:tabs>
              <w:spacing w:before="40" w:after="40" w:line="260" w:lineRule="exact"/>
              <w:jc w:val="left"/>
              <w:rPr>
                <w:spacing w:val="-6"/>
                <w:position w:val="2"/>
                <w:sz w:val="20"/>
                <w:szCs w:val="20"/>
                <w:lang w:val="fr-FR" w:eastAsia="en-GB"/>
              </w:rPr>
            </w:pPr>
            <w:r w:rsidRPr="003C235D">
              <w:rPr>
                <w:rFonts w:cs="Calibri"/>
                <w:spacing w:val="-6"/>
                <w:sz w:val="20"/>
                <w:szCs w:val="20"/>
                <w:lang w:val="fr-CH" w:eastAsia="en-GB"/>
              </w:rPr>
              <w:t>Telekom Romania Communications S.A.</w:t>
            </w:r>
          </w:p>
        </w:tc>
        <w:tc>
          <w:tcPr>
            <w:tcW w:w="3095" w:type="dxa"/>
            <w:tcBorders>
              <w:top w:val="nil"/>
              <w:left w:val="nil"/>
              <w:bottom w:val="single" w:sz="8" w:space="0" w:color="auto"/>
              <w:right w:val="single" w:sz="8" w:space="0" w:color="auto"/>
            </w:tcBorders>
            <w:shd w:val="clear" w:color="auto" w:fill="FFFFFF"/>
          </w:tcPr>
          <w:p w14:paraId="4CBC910D" w14:textId="2449241E" w:rsidR="00F86659" w:rsidRPr="00A97BF0" w:rsidRDefault="00F86659"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w:t>
            </w:r>
            <w:r w:rsidR="00436702" w:rsidRPr="00A97BF0">
              <w:rPr>
                <w:rFonts w:hint="cs"/>
                <w:position w:val="2"/>
                <w:sz w:val="20"/>
                <w:szCs w:val="20"/>
                <w:rtl/>
                <w:lang w:eastAsia="en-GB"/>
              </w:rPr>
              <w:t>قطاع تقييس الاتصالات</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79156E05"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462AAEE7" w14:textId="137A5CD2" w:rsidR="00F86659" w:rsidRPr="00A97BF0" w:rsidRDefault="00F86659"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6E849BC6"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7058DC2F"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r>
      <w:tr w:rsidR="00F86659" w:rsidRPr="00A97BF0" w14:paraId="2398ED61"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0E1F20E8" w14:textId="68CFE618" w:rsidR="00F86659" w:rsidRPr="00A97BF0" w:rsidRDefault="00F86659" w:rsidP="008544CD">
            <w:pPr>
              <w:tabs>
                <w:tab w:val="left" w:pos="720"/>
              </w:tabs>
              <w:spacing w:before="40" w:after="40" w:line="260" w:lineRule="exact"/>
              <w:jc w:val="left"/>
              <w:rPr>
                <w:b/>
                <w:bCs/>
                <w:position w:val="2"/>
                <w:sz w:val="20"/>
                <w:szCs w:val="20"/>
                <w:rtl/>
                <w:lang w:eastAsia="en-GB"/>
              </w:rPr>
            </w:pPr>
            <w:r w:rsidRPr="00A97BF0">
              <w:rPr>
                <w:b/>
                <w:bCs/>
                <w:position w:val="2"/>
                <w:sz w:val="20"/>
                <w:szCs w:val="20"/>
                <w:rtl/>
                <w:lang w:eastAsia="en-GB"/>
              </w:rPr>
              <w:t xml:space="preserve">سان تومي </w:t>
            </w:r>
            <w:r w:rsidR="00436702" w:rsidRPr="00A97BF0">
              <w:rPr>
                <w:rFonts w:hint="cs"/>
                <w:b/>
                <w:bCs/>
                <w:position w:val="2"/>
                <w:sz w:val="20"/>
                <w:szCs w:val="20"/>
                <w:rtl/>
                <w:lang w:eastAsia="en-GB"/>
              </w:rPr>
              <w:t>وبرينسيب</w:t>
            </w:r>
            <w:r w:rsidR="00436702" w:rsidRPr="00A97BF0">
              <w:rPr>
                <w:b/>
                <w:bCs/>
                <w:position w:val="2"/>
                <w:sz w:val="20"/>
                <w:szCs w:val="20"/>
                <w:rtl/>
                <w:lang w:eastAsia="en-GB"/>
              </w:rPr>
              <w:t>ي</w:t>
            </w:r>
          </w:p>
        </w:tc>
        <w:tc>
          <w:tcPr>
            <w:tcW w:w="3232" w:type="dxa"/>
            <w:tcBorders>
              <w:top w:val="nil"/>
              <w:left w:val="nil"/>
              <w:bottom w:val="single" w:sz="8" w:space="0" w:color="auto"/>
              <w:right w:val="single" w:sz="8" w:space="0" w:color="auto"/>
            </w:tcBorders>
            <w:shd w:val="clear" w:color="auto" w:fill="FFFFFF"/>
          </w:tcPr>
          <w:p w14:paraId="5B3E28B0" w14:textId="1257FC17" w:rsidR="00F86659" w:rsidRPr="00A97BF0" w:rsidRDefault="00F86659" w:rsidP="008544CD">
            <w:pPr>
              <w:tabs>
                <w:tab w:val="left" w:pos="720"/>
              </w:tabs>
              <w:spacing w:before="40" w:after="40" w:line="260" w:lineRule="exact"/>
              <w:jc w:val="left"/>
              <w:rPr>
                <w:spacing w:val="-4"/>
                <w:position w:val="2"/>
                <w:sz w:val="20"/>
                <w:szCs w:val="20"/>
                <w:lang w:val="en-GB" w:eastAsia="en-GB"/>
              </w:rPr>
            </w:pPr>
            <w:proofErr w:type="spellStart"/>
            <w:r w:rsidRPr="00A97BF0">
              <w:rPr>
                <w:rFonts w:cs="Calibri"/>
                <w:sz w:val="20"/>
                <w:szCs w:val="20"/>
                <w:lang w:eastAsia="en-GB"/>
              </w:rPr>
              <w:t>Unitel</w:t>
            </w:r>
            <w:proofErr w:type="spellEnd"/>
            <w:r w:rsidRPr="00A97BF0">
              <w:rPr>
                <w:rFonts w:cs="Calibri"/>
                <w:sz w:val="20"/>
                <w:szCs w:val="20"/>
                <w:lang w:eastAsia="en-GB"/>
              </w:rPr>
              <w:t xml:space="preserve"> STP</w:t>
            </w:r>
          </w:p>
        </w:tc>
        <w:tc>
          <w:tcPr>
            <w:tcW w:w="3095" w:type="dxa"/>
            <w:tcBorders>
              <w:top w:val="nil"/>
              <w:left w:val="nil"/>
              <w:bottom w:val="single" w:sz="8" w:space="0" w:color="auto"/>
              <w:right w:val="single" w:sz="8" w:space="0" w:color="auto"/>
            </w:tcBorders>
            <w:shd w:val="clear" w:color="auto" w:fill="FFFFFF"/>
          </w:tcPr>
          <w:p w14:paraId="7AABE1EB" w14:textId="5BFD668A" w:rsidR="00F86659" w:rsidRPr="00A97BF0" w:rsidRDefault="00F86659"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w:t>
            </w:r>
            <w:r w:rsidR="00436702" w:rsidRPr="00A97BF0">
              <w:rPr>
                <w:rFonts w:hint="cs"/>
                <w:position w:val="2"/>
                <w:sz w:val="20"/>
                <w:szCs w:val="20"/>
                <w:rtl/>
                <w:lang w:eastAsia="en-GB"/>
              </w:rPr>
              <w:t>قطاع تقييس الاتصالات</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2F06E97C"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3738104A" w14:textId="5847930B" w:rsidR="00F86659" w:rsidRPr="00A97BF0" w:rsidRDefault="00F86659"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7CD5C357"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2FB3E65B"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r>
      <w:tr w:rsidR="00F86659" w:rsidRPr="00A97BF0" w14:paraId="6CA5F2AB"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2DA84D36" w14:textId="7CA6BC3F" w:rsidR="00F86659" w:rsidRPr="00A97BF0" w:rsidRDefault="00F86659" w:rsidP="008544CD">
            <w:pPr>
              <w:tabs>
                <w:tab w:val="left" w:pos="720"/>
              </w:tabs>
              <w:spacing w:before="40" w:after="40" w:line="260" w:lineRule="exact"/>
              <w:rPr>
                <w:b/>
                <w:bCs/>
                <w:position w:val="2"/>
                <w:sz w:val="20"/>
                <w:szCs w:val="20"/>
                <w:rtl/>
                <w:lang w:eastAsia="en-GB"/>
              </w:rPr>
            </w:pPr>
            <w:r w:rsidRPr="00A97BF0">
              <w:rPr>
                <w:b/>
                <w:bCs/>
                <w:position w:val="2"/>
                <w:sz w:val="20"/>
                <w:szCs w:val="20"/>
                <w:rtl/>
                <w:lang w:eastAsia="en-GB"/>
              </w:rPr>
              <w:t>السودان</w:t>
            </w:r>
          </w:p>
        </w:tc>
        <w:tc>
          <w:tcPr>
            <w:tcW w:w="3232" w:type="dxa"/>
            <w:tcBorders>
              <w:top w:val="nil"/>
              <w:left w:val="nil"/>
              <w:bottom w:val="single" w:sz="8" w:space="0" w:color="auto"/>
              <w:right w:val="single" w:sz="8" w:space="0" w:color="auto"/>
            </w:tcBorders>
            <w:shd w:val="clear" w:color="auto" w:fill="FFFFFF"/>
          </w:tcPr>
          <w:p w14:paraId="2CA6E118" w14:textId="546EC397" w:rsidR="00F86659" w:rsidRPr="00A97BF0" w:rsidRDefault="00F86659" w:rsidP="008544CD">
            <w:pPr>
              <w:tabs>
                <w:tab w:val="left" w:pos="720"/>
              </w:tabs>
              <w:spacing w:before="40" w:after="40" w:line="260" w:lineRule="exact"/>
              <w:jc w:val="left"/>
              <w:rPr>
                <w:spacing w:val="-4"/>
                <w:position w:val="2"/>
                <w:sz w:val="20"/>
                <w:szCs w:val="20"/>
                <w:lang w:val="en-GB" w:eastAsia="en-GB"/>
              </w:rPr>
            </w:pPr>
            <w:proofErr w:type="spellStart"/>
            <w:r w:rsidRPr="00A97BF0">
              <w:rPr>
                <w:rFonts w:cs="Calibri"/>
                <w:sz w:val="20"/>
                <w:szCs w:val="20"/>
                <w:lang w:eastAsia="en-GB"/>
              </w:rPr>
              <w:t>Sudatel</w:t>
            </w:r>
            <w:proofErr w:type="spellEnd"/>
            <w:r w:rsidRPr="00A97BF0">
              <w:rPr>
                <w:rFonts w:cs="Calibri"/>
                <w:sz w:val="20"/>
                <w:szCs w:val="20"/>
                <w:lang w:eastAsia="en-GB"/>
              </w:rPr>
              <w:t xml:space="preserve"> Telecom Group</w:t>
            </w:r>
          </w:p>
        </w:tc>
        <w:tc>
          <w:tcPr>
            <w:tcW w:w="3095" w:type="dxa"/>
            <w:tcBorders>
              <w:top w:val="nil"/>
              <w:left w:val="nil"/>
              <w:bottom w:val="single" w:sz="8" w:space="0" w:color="auto"/>
              <w:right w:val="single" w:sz="8" w:space="0" w:color="auto"/>
            </w:tcBorders>
            <w:shd w:val="clear" w:color="auto" w:fill="FFFFFF"/>
          </w:tcPr>
          <w:p w14:paraId="19162359" w14:textId="4859EF32" w:rsidR="00F86659" w:rsidRPr="00A97BF0" w:rsidRDefault="00F86659"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w:t>
            </w:r>
            <w:r w:rsidR="00A97BF0" w:rsidRPr="00A97BF0">
              <w:rPr>
                <w:rFonts w:hint="cs"/>
                <w:position w:val="2"/>
                <w:sz w:val="20"/>
                <w:szCs w:val="20"/>
                <w:rtl/>
                <w:lang w:eastAsia="en-GB"/>
              </w:rPr>
              <w:t>قطاع تنمية الاتصالات</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0156C7B5"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79380AF8"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7609D057" w14:textId="4CE0F406" w:rsidR="00F86659" w:rsidRPr="00A97BF0" w:rsidRDefault="00F86659"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718A95E9"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r>
      <w:tr w:rsidR="00F86659" w:rsidRPr="00A97BF0" w14:paraId="200FD0C3"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515DF89E" w14:textId="2AAA0712" w:rsidR="00F86659" w:rsidRPr="00A97BF0" w:rsidRDefault="00F86659" w:rsidP="008544CD">
            <w:pPr>
              <w:tabs>
                <w:tab w:val="left" w:pos="720"/>
              </w:tabs>
              <w:spacing w:before="40" w:after="40" w:line="260" w:lineRule="exact"/>
              <w:rPr>
                <w:b/>
                <w:bCs/>
                <w:position w:val="2"/>
                <w:sz w:val="20"/>
                <w:szCs w:val="20"/>
                <w:rtl/>
                <w:lang w:eastAsia="en-GB"/>
              </w:rPr>
            </w:pPr>
            <w:r w:rsidRPr="00A97BF0">
              <w:rPr>
                <w:b/>
                <w:bCs/>
                <w:position w:val="2"/>
                <w:sz w:val="20"/>
                <w:szCs w:val="20"/>
                <w:rtl/>
                <w:lang w:eastAsia="en-GB"/>
              </w:rPr>
              <w:t>سويسرا</w:t>
            </w:r>
          </w:p>
        </w:tc>
        <w:tc>
          <w:tcPr>
            <w:tcW w:w="3232" w:type="dxa"/>
            <w:tcBorders>
              <w:top w:val="nil"/>
              <w:left w:val="nil"/>
              <w:bottom w:val="single" w:sz="8" w:space="0" w:color="auto"/>
              <w:right w:val="single" w:sz="8" w:space="0" w:color="auto"/>
            </w:tcBorders>
            <w:shd w:val="clear" w:color="auto" w:fill="FFFFFF"/>
          </w:tcPr>
          <w:p w14:paraId="1D17B45F" w14:textId="38524B67" w:rsidR="00F86659" w:rsidRPr="00A97BF0" w:rsidRDefault="00F86659" w:rsidP="008544CD">
            <w:pPr>
              <w:tabs>
                <w:tab w:val="left" w:pos="720"/>
              </w:tabs>
              <w:spacing w:before="40" w:after="40" w:line="260" w:lineRule="exact"/>
              <w:jc w:val="left"/>
              <w:rPr>
                <w:spacing w:val="-4"/>
                <w:position w:val="2"/>
                <w:sz w:val="20"/>
                <w:szCs w:val="20"/>
                <w:lang w:val="en-GB" w:eastAsia="en-GB"/>
              </w:rPr>
            </w:pPr>
            <w:r w:rsidRPr="00A97BF0">
              <w:rPr>
                <w:rFonts w:cs="Calibri"/>
                <w:sz w:val="20"/>
                <w:szCs w:val="20"/>
                <w:lang w:eastAsia="en-GB"/>
              </w:rPr>
              <w:t>High-Tech Bridge SA</w:t>
            </w:r>
          </w:p>
        </w:tc>
        <w:tc>
          <w:tcPr>
            <w:tcW w:w="3095" w:type="dxa"/>
            <w:tcBorders>
              <w:top w:val="nil"/>
              <w:left w:val="nil"/>
              <w:bottom w:val="single" w:sz="8" w:space="0" w:color="auto"/>
              <w:right w:val="single" w:sz="8" w:space="0" w:color="auto"/>
            </w:tcBorders>
            <w:shd w:val="clear" w:color="auto" w:fill="FFFFFF"/>
          </w:tcPr>
          <w:p w14:paraId="316F545D" w14:textId="7C374F88" w:rsidR="00F86659" w:rsidRPr="00D75FA8" w:rsidRDefault="00F86659" w:rsidP="008544CD">
            <w:pPr>
              <w:tabs>
                <w:tab w:val="left" w:pos="720"/>
              </w:tabs>
              <w:spacing w:before="40" w:after="40" w:line="260" w:lineRule="exact"/>
              <w:jc w:val="left"/>
              <w:rPr>
                <w:spacing w:val="-6"/>
                <w:position w:val="2"/>
                <w:sz w:val="20"/>
                <w:szCs w:val="20"/>
                <w:lang w:eastAsia="en-GB"/>
              </w:rPr>
            </w:pPr>
            <w:r w:rsidRPr="00D75FA8">
              <w:rPr>
                <w:spacing w:val="-6"/>
                <w:position w:val="2"/>
                <w:sz w:val="20"/>
                <w:szCs w:val="20"/>
                <w:lang w:eastAsia="en-GB"/>
              </w:rPr>
              <w:t>2020</w:t>
            </w:r>
            <w:r w:rsidRPr="00D75FA8">
              <w:rPr>
                <w:rFonts w:hint="cs"/>
                <w:spacing w:val="-6"/>
                <w:position w:val="2"/>
                <w:sz w:val="20"/>
                <w:szCs w:val="20"/>
                <w:rtl/>
                <w:lang w:eastAsia="en-GB"/>
              </w:rPr>
              <w:t>/</w:t>
            </w:r>
            <w:r w:rsidRPr="00D75FA8">
              <w:rPr>
                <w:rFonts w:hint="cs"/>
                <w:spacing w:val="-6"/>
                <w:position w:val="2"/>
                <w:sz w:val="20"/>
                <w:szCs w:val="20"/>
                <w:rtl/>
                <w:lang w:eastAsia="en-GB" w:bidi="ar-EG"/>
              </w:rPr>
              <w:t xml:space="preserve">منتسب إلى </w:t>
            </w:r>
            <w:r w:rsidR="00A97BF0" w:rsidRPr="00D75FA8">
              <w:rPr>
                <w:rFonts w:hint="cs"/>
                <w:spacing w:val="-6"/>
                <w:position w:val="2"/>
                <w:sz w:val="20"/>
                <w:szCs w:val="20"/>
                <w:rtl/>
                <w:lang w:eastAsia="en-GB"/>
              </w:rPr>
              <w:t>قطاع تنمية الاتصالات</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170441F0"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196258F9"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6CFC188E" w14:textId="6CFE5AA6" w:rsidR="00F86659" w:rsidRPr="00A97BF0" w:rsidRDefault="00F86659"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1E46E019"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r>
      <w:tr w:rsidR="00F86659" w:rsidRPr="00A97BF0" w14:paraId="68D11935"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4BD41CE4" w14:textId="44046F8E" w:rsidR="00F86659" w:rsidRPr="00A97BF0" w:rsidRDefault="00F86659" w:rsidP="008544CD">
            <w:pPr>
              <w:tabs>
                <w:tab w:val="left" w:pos="720"/>
              </w:tabs>
              <w:spacing w:before="40" w:after="40" w:line="260" w:lineRule="exact"/>
              <w:jc w:val="left"/>
              <w:rPr>
                <w:b/>
                <w:bCs/>
                <w:position w:val="2"/>
                <w:sz w:val="20"/>
                <w:szCs w:val="20"/>
                <w:rtl/>
                <w:lang w:eastAsia="en-GB"/>
              </w:rPr>
            </w:pPr>
            <w:r w:rsidRPr="00A97BF0">
              <w:rPr>
                <w:b/>
                <w:bCs/>
                <w:position w:val="2"/>
                <w:sz w:val="20"/>
                <w:szCs w:val="20"/>
                <w:rtl/>
                <w:lang w:eastAsia="en-GB"/>
              </w:rPr>
              <w:t>الجمهورية العربية السورية</w:t>
            </w:r>
          </w:p>
        </w:tc>
        <w:tc>
          <w:tcPr>
            <w:tcW w:w="3232" w:type="dxa"/>
            <w:tcBorders>
              <w:top w:val="nil"/>
              <w:left w:val="nil"/>
              <w:bottom w:val="single" w:sz="8" w:space="0" w:color="auto"/>
              <w:right w:val="single" w:sz="8" w:space="0" w:color="auto"/>
            </w:tcBorders>
            <w:shd w:val="clear" w:color="auto" w:fill="FFFFFF"/>
          </w:tcPr>
          <w:p w14:paraId="23653876" w14:textId="48237633" w:rsidR="00F86659" w:rsidRPr="00A97BF0" w:rsidRDefault="00F86659" w:rsidP="008544CD">
            <w:pPr>
              <w:tabs>
                <w:tab w:val="left" w:pos="720"/>
              </w:tabs>
              <w:spacing w:before="40" w:after="40" w:line="260" w:lineRule="exact"/>
              <w:jc w:val="left"/>
              <w:rPr>
                <w:spacing w:val="-4"/>
                <w:position w:val="2"/>
                <w:sz w:val="20"/>
                <w:szCs w:val="20"/>
                <w:lang w:val="en-GB" w:eastAsia="en-GB"/>
              </w:rPr>
            </w:pPr>
            <w:r w:rsidRPr="00A97BF0">
              <w:rPr>
                <w:rFonts w:cs="Calibri"/>
                <w:sz w:val="20"/>
                <w:szCs w:val="20"/>
                <w:lang w:eastAsia="en-GB"/>
              </w:rPr>
              <w:t>Syriatel Mobile Telecom SA</w:t>
            </w:r>
          </w:p>
        </w:tc>
        <w:tc>
          <w:tcPr>
            <w:tcW w:w="3095" w:type="dxa"/>
            <w:tcBorders>
              <w:top w:val="nil"/>
              <w:left w:val="nil"/>
              <w:bottom w:val="single" w:sz="8" w:space="0" w:color="auto"/>
              <w:right w:val="single" w:sz="8" w:space="0" w:color="auto"/>
            </w:tcBorders>
            <w:shd w:val="clear" w:color="auto" w:fill="FFFFFF"/>
          </w:tcPr>
          <w:p w14:paraId="7D33D457" w14:textId="37060675" w:rsidR="00F86659" w:rsidRPr="00A97BF0" w:rsidRDefault="00F86659"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w:t>
            </w:r>
            <w:r w:rsidR="00A97BF0" w:rsidRPr="00A97BF0">
              <w:rPr>
                <w:rFonts w:hint="cs"/>
                <w:position w:val="2"/>
                <w:sz w:val="20"/>
                <w:szCs w:val="20"/>
                <w:rtl/>
                <w:lang w:eastAsia="en-GB"/>
              </w:rPr>
              <w:t>قطاع تنمية الاتصالات</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486606C4"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0D1E5C1B"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60C0358C" w14:textId="74E895A7" w:rsidR="00F86659" w:rsidRPr="00A97BF0" w:rsidRDefault="00F86659"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48D32F79"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r>
      <w:tr w:rsidR="00342A7F" w:rsidRPr="00A97BF0" w14:paraId="67E104CF" w14:textId="77777777" w:rsidTr="00C82297">
        <w:trPr>
          <w:trHeight w:val="588"/>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59AEA673" w14:textId="123A7999" w:rsidR="00AA72BC" w:rsidRPr="00A97BF0" w:rsidRDefault="00F86659" w:rsidP="008544CD">
            <w:pPr>
              <w:tabs>
                <w:tab w:val="left" w:pos="720"/>
              </w:tabs>
              <w:spacing w:before="40" w:after="40" w:line="260" w:lineRule="exact"/>
              <w:jc w:val="left"/>
              <w:rPr>
                <w:b/>
                <w:bCs/>
                <w:position w:val="2"/>
                <w:sz w:val="20"/>
                <w:szCs w:val="20"/>
                <w:lang w:eastAsia="en-GB"/>
              </w:rPr>
            </w:pPr>
            <w:r w:rsidRPr="00A97BF0">
              <w:rPr>
                <w:rFonts w:hint="cs"/>
                <w:b/>
                <w:bCs/>
                <w:position w:val="2"/>
                <w:sz w:val="20"/>
                <w:szCs w:val="20"/>
                <w:rtl/>
                <w:lang w:eastAsia="en-GB"/>
              </w:rPr>
              <w:t>ج</w:t>
            </w:r>
            <w:r w:rsidRPr="00A97BF0">
              <w:rPr>
                <w:b/>
                <w:bCs/>
                <w:position w:val="2"/>
                <w:sz w:val="20"/>
                <w:szCs w:val="20"/>
                <w:rtl/>
                <w:lang w:eastAsia="en-GB"/>
              </w:rPr>
              <w:t>مهورية تنزانيا المتحدة</w:t>
            </w:r>
          </w:p>
        </w:tc>
        <w:tc>
          <w:tcPr>
            <w:tcW w:w="3232" w:type="dxa"/>
            <w:tcBorders>
              <w:top w:val="nil"/>
              <w:left w:val="nil"/>
              <w:bottom w:val="single" w:sz="8" w:space="0" w:color="auto"/>
              <w:right w:val="single" w:sz="8" w:space="0" w:color="auto"/>
            </w:tcBorders>
            <w:shd w:val="clear" w:color="auto" w:fill="FFFFFF"/>
            <w:hideMark/>
          </w:tcPr>
          <w:p w14:paraId="1C34742E" w14:textId="12DDA07B" w:rsidR="00AA72BC" w:rsidRPr="00A97BF0" w:rsidRDefault="00F86659" w:rsidP="008544CD">
            <w:pPr>
              <w:tabs>
                <w:tab w:val="left" w:pos="720"/>
              </w:tabs>
              <w:spacing w:before="40" w:after="40" w:line="260" w:lineRule="exact"/>
              <w:jc w:val="left"/>
              <w:rPr>
                <w:position w:val="2"/>
                <w:sz w:val="20"/>
                <w:szCs w:val="20"/>
                <w:lang w:eastAsia="en-GB"/>
              </w:rPr>
            </w:pPr>
            <w:r w:rsidRPr="00A97BF0">
              <w:rPr>
                <w:position w:val="2"/>
                <w:sz w:val="20"/>
                <w:szCs w:val="20"/>
                <w:lang w:val="en-GB" w:eastAsia="en-GB"/>
              </w:rPr>
              <w:t>The University of Dodoma</w:t>
            </w:r>
          </w:p>
        </w:tc>
        <w:tc>
          <w:tcPr>
            <w:tcW w:w="3095" w:type="dxa"/>
            <w:tcBorders>
              <w:top w:val="nil"/>
              <w:left w:val="nil"/>
              <w:bottom w:val="single" w:sz="8" w:space="0" w:color="auto"/>
              <w:right w:val="single" w:sz="8" w:space="0" w:color="auto"/>
            </w:tcBorders>
            <w:shd w:val="clear" w:color="auto" w:fill="FFFFFF"/>
            <w:hideMark/>
          </w:tcPr>
          <w:p w14:paraId="2359B97E" w14:textId="19121496" w:rsidR="00AA72BC" w:rsidRPr="00A97BF0" w:rsidRDefault="00AA72BC"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w:t>
            </w:r>
            <w:r w:rsidR="00F86659" w:rsidRPr="00A97BF0">
              <w:rPr>
                <w:position w:val="2"/>
                <w:sz w:val="20"/>
                <w:szCs w:val="20"/>
                <w:lang w:eastAsia="en-GB"/>
              </w:rPr>
              <w:t>20</w:t>
            </w:r>
            <w:r w:rsidRPr="00A97BF0">
              <w:rPr>
                <w:rFonts w:hint="cs"/>
                <w:position w:val="2"/>
                <w:sz w:val="20"/>
                <w:szCs w:val="20"/>
                <w:rtl/>
                <w:lang w:eastAsia="en-GB"/>
              </w:rPr>
              <w:t>/هيئة أكاديمية</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442DD3C4"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2D21DA80"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06C8213E"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shd w:val="clear" w:color="auto" w:fill="FFFFFF"/>
            <w:noWrap/>
            <w:tcMar>
              <w:left w:w="57" w:type="dxa"/>
              <w:right w:w="57" w:type="dxa"/>
            </w:tcMar>
            <w:hideMark/>
          </w:tcPr>
          <w:p w14:paraId="46AFF89A"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342A7F" w:rsidRPr="00A97BF0" w14:paraId="3C9A5477"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hideMark/>
          </w:tcPr>
          <w:p w14:paraId="3E82635F" w14:textId="5E8C4E5B" w:rsidR="00AA72BC" w:rsidRPr="00A97BF0" w:rsidRDefault="00F86659" w:rsidP="008544CD">
            <w:pPr>
              <w:tabs>
                <w:tab w:val="left" w:pos="720"/>
              </w:tabs>
              <w:spacing w:before="40" w:after="40" w:line="260" w:lineRule="exact"/>
              <w:jc w:val="left"/>
              <w:rPr>
                <w:b/>
                <w:bCs/>
                <w:position w:val="2"/>
                <w:sz w:val="20"/>
                <w:szCs w:val="20"/>
                <w:lang w:eastAsia="en-GB"/>
              </w:rPr>
            </w:pPr>
            <w:r w:rsidRPr="00A97BF0">
              <w:rPr>
                <w:b/>
                <w:bCs/>
                <w:position w:val="2"/>
                <w:sz w:val="20"/>
                <w:szCs w:val="20"/>
                <w:rtl/>
                <w:lang w:eastAsia="en-GB"/>
              </w:rPr>
              <w:t>الإمارات العربية المتحدة</w:t>
            </w:r>
          </w:p>
        </w:tc>
        <w:tc>
          <w:tcPr>
            <w:tcW w:w="3232" w:type="dxa"/>
            <w:tcBorders>
              <w:top w:val="nil"/>
              <w:left w:val="nil"/>
              <w:bottom w:val="single" w:sz="8" w:space="0" w:color="auto"/>
              <w:right w:val="single" w:sz="8" w:space="0" w:color="auto"/>
            </w:tcBorders>
            <w:shd w:val="clear" w:color="auto" w:fill="FFFFFF"/>
            <w:hideMark/>
          </w:tcPr>
          <w:p w14:paraId="2B2B1C1D" w14:textId="65BBB79B" w:rsidR="00AA72BC" w:rsidRPr="00A97BF0" w:rsidRDefault="00F86659" w:rsidP="008544CD">
            <w:pPr>
              <w:tabs>
                <w:tab w:val="left" w:pos="720"/>
              </w:tabs>
              <w:spacing w:before="40" w:after="40" w:line="260" w:lineRule="exact"/>
              <w:jc w:val="left"/>
              <w:rPr>
                <w:spacing w:val="-4"/>
                <w:position w:val="2"/>
                <w:sz w:val="20"/>
                <w:szCs w:val="20"/>
                <w:lang w:eastAsia="en-GB"/>
              </w:rPr>
            </w:pPr>
            <w:r w:rsidRPr="00A97BF0">
              <w:rPr>
                <w:spacing w:val="-4"/>
                <w:position w:val="2"/>
                <w:sz w:val="20"/>
                <w:szCs w:val="20"/>
                <w:lang w:val="en-GB" w:eastAsia="en-GB"/>
              </w:rPr>
              <w:t>Ajman University of Science and Technology</w:t>
            </w:r>
          </w:p>
        </w:tc>
        <w:tc>
          <w:tcPr>
            <w:tcW w:w="3095" w:type="dxa"/>
            <w:tcBorders>
              <w:top w:val="nil"/>
              <w:left w:val="nil"/>
              <w:bottom w:val="single" w:sz="8" w:space="0" w:color="auto"/>
              <w:right w:val="single" w:sz="8" w:space="0" w:color="auto"/>
            </w:tcBorders>
            <w:shd w:val="clear" w:color="auto" w:fill="FFFFFF"/>
            <w:hideMark/>
          </w:tcPr>
          <w:p w14:paraId="2FE24DE4" w14:textId="026CC4A9" w:rsidR="00AA72BC" w:rsidRPr="00A97BF0" w:rsidRDefault="00F86659"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17D2F700"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135A864E"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hideMark/>
          </w:tcPr>
          <w:p w14:paraId="12DF26DF" w14:textId="796B2404" w:rsidR="00AA72BC" w:rsidRPr="00A97BF0" w:rsidRDefault="00AA72BC"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shd w:val="clear" w:color="auto" w:fill="FFFFFF"/>
            <w:noWrap/>
            <w:tcMar>
              <w:left w:w="57" w:type="dxa"/>
              <w:right w:w="57" w:type="dxa"/>
            </w:tcMar>
            <w:hideMark/>
          </w:tcPr>
          <w:p w14:paraId="15E2E5E6" w14:textId="1E5194B5" w:rsidR="00AA72BC" w:rsidRPr="00A97BF0" w:rsidRDefault="00F86659" w:rsidP="008544CD">
            <w:pPr>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F86659" w:rsidRPr="00A97BF0" w14:paraId="59382658" w14:textId="77777777" w:rsidTr="00C82297">
        <w:trPr>
          <w:trHeight w:val="300"/>
          <w:jc w:val="center"/>
        </w:trPr>
        <w:tc>
          <w:tcPr>
            <w:tcW w:w="1587" w:type="dxa"/>
            <w:tcBorders>
              <w:top w:val="nil"/>
              <w:left w:val="single" w:sz="8" w:space="0" w:color="auto"/>
              <w:bottom w:val="single" w:sz="8" w:space="0" w:color="auto"/>
              <w:right w:val="single" w:sz="8" w:space="0" w:color="auto"/>
            </w:tcBorders>
            <w:shd w:val="clear" w:color="auto" w:fill="FFFFFF"/>
          </w:tcPr>
          <w:p w14:paraId="74E87402" w14:textId="77777777" w:rsidR="00F86659" w:rsidRPr="00A97BF0" w:rsidRDefault="00F86659" w:rsidP="008544CD">
            <w:pPr>
              <w:tabs>
                <w:tab w:val="left" w:pos="720"/>
              </w:tabs>
              <w:spacing w:before="40" w:after="40" w:line="260" w:lineRule="exact"/>
              <w:jc w:val="left"/>
              <w:rPr>
                <w:b/>
                <w:bCs/>
                <w:position w:val="2"/>
                <w:sz w:val="20"/>
                <w:szCs w:val="20"/>
                <w:rtl/>
                <w:lang w:eastAsia="en-GB"/>
              </w:rPr>
            </w:pPr>
          </w:p>
        </w:tc>
        <w:tc>
          <w:tcPr>
            <w:tcW w:w="3232" w:type="dxa"/>
            <w:tcBorders>
              <w:top w:val="nil"/>
              <w:left w:val="nil"/>
              <w:bottom w:val="single" w:sz="8" w:space="0" w:color="auto"/>
              <w:right w:val="single" w:sz="8" w:space="0" w:color="auto"/>
            </w:tcBorders>
            <w:shd w:val="clear" w:color="auto" w:fill="FFFFFF"/>
          </w:tcPr>
          <w:p w14:paraId="14B76B16" w14:textId="6CDC619A" w:rsidR="00F86659" w:rsidRPr="00A97BF0" w:rsidRDefault="00F86659" w:rsidP="008544CD">
            <w:pPr>
              <w:tabs>
                <w:tab w:val="left" w:pos="720"/>
              </w:tabs>
              <w:spacing w:before="40" w:after="40" w:line="260" w:lineRule="exact"/>
              <w:jc w:val="left"/>
              <w:rPr>
                <w:spacing w:val="-4"/>
                <w:position w:val="2"/>
                <w:sz w:val="20"/>
                <w:szCs w:val="20"/>
                <w:lang w:val="en-GB" w:eastAsia="en-GB"/>
              </w:rPr>
            </w:pPr>
            <w:r w:rsidRPr="00A97BF0">
              <w:rPr>
                <w:spacing w:val="-4"/>
                <w:position w:val="2"/>
                <w:sz w:val="20"/>
                <w:szCs w:val="20"/>
                <w:lang w:val="en-GB" w:eastAsia="en-GB"/>
              </w:rPr>
              <w:t>Higher Colleges of Technology</w:t>
            </w:r>
          </w:p>
        </w:tc>
        <w:tc>
          <w:tcPr>
            <w:tcW w:w="3095" w:type="dxa"/>
            <w:tcBorders>
              <w:top w:val="nil"/>
              <w:left w:val="nil"/>
              <w:bottom w:val="single" w:sz="8" w:space="0" w:color="auto"/>
              <w:right w:val="single" w:sz="8" w:space="0" w:color="auto"/>
            </w:tcBorders>
            <w:shd w:val="clear" w:color="auto" w:fill="FFFFFF"/>
          </w:tcPr>
          <w:p w14:paraId="5B93F64B" w14:textId="73869754" w:rsidR="00F86659" w:rsidRPr="00A97BF0" w:rsidRDefault="00F86659"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2020</w:t>
            </w:r>
            <w:r w:rsidRPr="00A97BF0">
              <w:rPr>
                <w:rFonts w:hint="cs"/>
                <w:position w:val="2"/>
                <w:sz w:val="20"/>
                <w:szCs w:val="20"/>
                <w:rtl/>
                <w:lang w:eastAsia="en-GB"/>
              </w:rPr>
              <w:t>/هيئة أكاديمية</w:t>
            </w:r>
          </w:p>
        </w:tc>
        <w:tc>
          <w:tcPr>
            <w:tcW w:w="834" w:type="dxa"/>
            <w:tcBorders>
              <w:top w:val="nil"/>
              <w:left w:val="nil"/>
              <w:bottom w:val="single" w:sz="8" w:space="0" w:color="auto"/>
              <w:right w:val="single" w:sz="8" w:space="0" w:color="auto"/>
            </w:tcBorders>
            <w:shd w:val="clear" w:color="auto" w:fill="FFFFFF"/>
            <w:noWrap/>
            <w:tcMar>
              <w:left w:w="57" w:type="dxa"/>
              <w:right w:w="57" w:type="dxa"/>
            </w:tcMar>
          </w:tcPr>
          <w:p w14:paraId="565C8A24"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372C5A53"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3B91F46D" w14:textId="77777777" w:rsidR="00F86659" w:rsidRPr="00A97BF0" w:rsidRDefault="00F86659" w:rsidP="008544CD">
            <w:pPr>
              <w:tabs>
                <w:tab w:val="left" w:pos="720"/>
              </w:tabs>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shd w:val="clear" w:color="auto" w:fill="FFFFFF"/>
            <w:noWrap/>
            <w:tcMar>
              <w:left w:w="57" w:type="dxa"/>
              <w:right w:w="57" w:type="dxa"/>
            </w:tcMar>
          </w:tcPr>
          <w:p w14:paraId="695ABE01" w14:textId="7689E382" w:rsidR="00F86659" w:rsidRPr="00A97BF0" w:rsidRDefault="00F86659" w:rsidP="008544CD">
            <w:pPr>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342A7F" w:rsidRPr="00A97BF0" w14:paraId="22E6BBE0" w14:textId="77777777" w:rsidTr="00C82297">
        <w:trPr>
          <w:trHeight w:val="300"/>
          <w:jc w:val="center"/>
        </w:trPr>
        <w:tc>
          <w:tcPr>
            <w:tcW w:w="1587" w:type="dxa"/>
            <w:tcBorders>
              <w:top w:val="single" w:sz="8" w:space="0" w:color="auto"/>
              <w:left w:val="single" w:sz="8" w:space="0" w:color="auto"/>
              <w:bottom w:val="single" w:sz="8" w:space="0" w:color="auto"/>
              <w:right w:val="single" w:sz="8" w:space="0" w:color="auto"/>
            </w:tcBorders>
            <w:shd w:val="clear" w:color="auto" w:fill="FFFFFF"/>
            <w:hideMark/>
          </w:tcPr>
          <w:p w14:paraId="07A71DA5" w14:textId="4A668F39" w:rsidR="00AA72BC" w:rsidRPr="00A97BF0" w:rsidRDefault="00F86659" w:rsidP="008544CD">
            <w:pPr>
              <w:tabs>
                <w:tab w:val="left" w:pos="720"/>
              </w:tabs>
              <w:spacing w:before="40" w:after="40" w:line="260" w:lineRule="exact"/>
              <w:jc w:val="left"/>
              <w:rPr>
                <w:b/>
                <w:bCs/>
                <w:position w:val="2"/>
                <w:sz w:val="20"/>
                <w:szCs w:val="20"/>
                <w:lang w:eastAsia="en-GB"/>
              </w:rPr>
            </w:pPr>
            <w:r w:rsidRPr="00A97BF0">
              <w:rPr>
                <w:b/>
                <w:bCs/>
                <w:position w:val="2"/>
                <w:sz w:val="20"/>
                <w:szCs w:val="20"/>
                <w:rtl/>
                <w:lang w:eastAsia="en-GB"/>
              </w:rPr>
              <w:t>المملكة المتحدة</w:t>
            </w:r>
          </w:p>
        </w:tc>
        <w:tc>
          <w:tcPr>
            <w:tcW w:w="3232" w:type="dxa"/>
            <w:tcBorders>
              <w:top w:val="nil"/>
              <w:left w:val="nil"/>
              <w:bottom w:val="single" w:sz="8" w:space="0" w:color="auto"/>
              <w:right w:val="single" w:sz="8" w:space="0" w:color="auto"/>
            </w:tcBorders>
            <w:shd w:val="clear" w:color="auto" w:fill="FFFFFF"/>
            <w:hideMark/>
          </w:tcPr>
          <w:p w14:paraId="3128F033" w14:textId="6D7F98F6" w:rsidR="00AA72BC" w:rsidRPr="00A97BF0" w:rsidRDefault="00F86659" w:rsidP="008544CD">
            <w:pPr>
              <w:tabs>
                <w:tab w:val="left" w:pos="720"/>
              </w:tabs>
              <w:spacing w:before="40" w:after="40" w:line="260" w:lineRule="exact"/>
              <w:jc w:val="left"/>
              <w:rPr>
                <w:position w:val="2"/>
                <w:sz w:val="20"/>
                <w:szCs w:val="20"/>
                <w:lang w:eastAsia="en-GB"/>
              </w:rPr>
            </w:pPr>
            <w:r w:rsidRPr="00A97BF0">
              <w:rPr>
                <w:position w:val="2"/>
                <w:sz w:val="20"/>
                <w:szCs w:val="20"/>
                <w:lang w:val="en-GB" w:eastAsia="en-GB"/>
              </w:rPr>
              <w:t>ADA Innovation Lab Limited</w:t>
            </w:r>
          </w:p>
        </w:tc>
        <w:tc>
          <w:tcPr>
            <w:tcW w:w="3095" w:type="dxa"/>
            <w:tcBorders>
              <w:top w:val="nil"/>
              <w:left w:val="nil"/>
              <w:bottom w:val="single" w:sz="8" w:space="0" w:color="auto"/>
              <w:right w:val="single" w:sz="8" w:space="0" w:color="auto"/>
            </w:tcBorders>
            <w:shd w:val="clear" w:color="auto" w:fill="FFFFFF"/>
            <w:hideMark/>
          </w:tcPr>
          <w:p w14:paraId="0A93A348" w14:textId="5981F98F" w:rsidR="00AA72BC" w:rsidRPr="00A97BF0" w:rsidRDefault="00AA72BC" w:rsidP="008544CD">
            <w:pPr>
              <w:tabs>
                <w:tab w:val="left" w:pos="720"/>
              </w:tabs>
              <w:spacing w:before="40" w:after="40" w:line="260" w:lineRule="exact"/>
              <w:jc w:val="left"/>
              <w:rPr>
                <w:position w:val="2"/>
                <w:sz w:val="20"/>
                <w:szCs w:val="20"/>
                <w:lang w:eastAsia="en-GB"/>
              </w:rPr>
            </w:pPr>
            <w:r w:rsidRPr="00A97BF0">
              <w:rPr>
                <w:position w:val="2"/>
                <w:sz w:val="20"/>
                <w:szCs w:val="20"/>
                <w:lang w:eastAsia="en-GB"/>
              </w:rPr>
              <w:t>20</w:t>
            </w:r>
            <w:r w:rsidR="00F86659" w:rsidRPr="00A97BF0">
              <w:rPr>
                <w:position w:val="2"/>
                <w:sz w:val="20"/>
                <w:szCs w:val="20"/>
                <w:lang w:eastAsia="en-GB"/>
              </w:rPr>
              <w:t>20</w:t>
            </w:r>
            <w:r w:rsidRPr="00A97BF0">
              <w:rPr>
                <w:rFonts w:hint="cs"/>
                <w:position w:val="2"/>
                <w:sz w:val="20"/>
                <w:szCs w:val="20"/>
                <w:rtl/>
                <w:lang w:eastAsia="en-GB"/>
              </w:rPr>
              <w:t>/</w:t>
            </w:r>
            <w:r w:rsidR="00436702" w:rsidRPr="00A97BF0">
              <w:rPr>
                <w:rFonts w:hint="cs"/>
                <w:position w:val="2"/>
                <w:sz w:val="20"/>
                <w:szCs w:val="20"/>
                <w:rtl/>
                <w:lang w:eastAsia="en-GB"/>
              </w:rPr>
              <w:t>قطاع تقييس الاتصالات</w:t>
            </w:r>
          </w:p>
        </w:tc>
        <w:tc>
          <w:tcPr>
            <w:tcW w:w="834" w:type="dxa"/>
            <w:tcBorders>
              <w:top w:val="nil"/>
              <w:left w:val="nil"/>
              <w:bottom w:val="single" w:sz="8" w:space="0" w:color="auto"/>
              <w:right w:val="single" w:sz="8" w:space="0" w:color="auto"/>
            </w:tcBorders>
            <w:shd w:val="clear" w:color="auto" w:fill="FFFFFF"/>
            <w:noWrap/>
            <w:tcMar>
              <w:left w:w="57" w:type="dxa"/>
              <w:right w:w="57" w:type="dxa"/>
            </w:tcMar>
            <w:hideMark/>
          </w:tcPr>
          <w:p w14:paraId="5CEBB0F6" w14:textId="77777777" w:rsidR="00AA72BC" w:rsidRPr="00A97BF0" w:rsidRDefault="00AA72BC" w:rsidP="008544CD">
            <w:pPr>
              <w:spacing w:before="40" w:after="40" w:line="260" w:lineRule="exact"/>
              <w:jc w:val="center"/>
              <w:rPr>
                <w:spacing w:val="-6"/>
                <w:position w:val="2"/>
                <w:sz w:val="20"/>
                <w:szCs w:val="20"/>
                <w:lang w:eastAsia="en-GB"/>
              </w:rPr>
            </w:pPr>
          </w:p>
        </w:tc>
        <w:tc>
          <w:tcPr>
            <w:tcW w:w="841" w:type="dxa"/>
            <w:tcBorders>
              <w:top w:val="nil"/>
              <w:left w:val="nil"/>
              <w:bottom w:val="single" w:sz="8" w:space="0" w:color="auto"/>
              <w:right w:val="single" w:sz="8" w:space="0" w:color="auto"/>
            </w:tcBorders>
            <w:shd w:val="clear" w:color="auto" w:fill="FFFFFF"/>
            <w:noWrap/>
            <w:tcMar>
              <w:left w:w="57" w:type="dxa"/>
              <w:right w:w="57" w:type="dxa"/>
            </w:tcMar>
            <w:hideMark/>
          </w:tcPr>
          <w:p w14:paraId="58F0A2DC"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nil"/>
              <w:left w:val="nil"/>
              <w:bottom w:val="single" w:sz="8" w:space="0" w:color="auto"/>
              <w:right w:val="single" w:sz="8" w:space="0" w:color="auto"/>
            </w:tcBorders>
            <w:shd w:val="clear" w:color="auto" w:fill="FFFFFF"/>
            <w:noWrap/>
            <w:tcMar>
              <w:left w:w="57" w:type="dxa"/>
              <w:right w:w="57" w:type="dxa"/>
            </w:tcMar>
            <w:hideMark/>
          </w:tcPr>
          <w:p w14:paraId="22A4B56E" w14:textId="77777777" w:rsidR="00AA72BC" w:rsidRPr="00A97BF0" w:rsidRDefault="00AA72BC" w:rsidP="008544CD">
            <w:pPr>
              <w:spacing w:before="40" w:after="40" w:line="260" w:lineRule="exact"/>
              <w:jc w:val="center"/>
              <w:rPr>
                <w:spacing w:val="-6"/>
                <w:position w:val="2"/>
                <w:sz w:val="20"/>
                <w:szCs w:val="20"/>
                <w:lang w:eastAsia="en-GB"/>
              </w:rPr>
            </w:pPr>
          </w:p>
        </w:tc>
        <w:tc>
          <w:tcPr>
            <w:tcW w:w="829" w:type="dxa"/>
            <w:tcBorders>
              <w:top w:val="nil"/>
              <w:left w:val="nil"/>
              <w:bottom w:val="single" w:sz="8" w:space="0" w:color="auto"/>
              <w:right w:val="single" w:sz="8" w:space="0" w:color="auto"/>
            </w:tcBorders>
            <w:shd w:val="clear" w:color="auto" w:fill="FFFFFF"/>
            <w:noWrap/>
            <w:tcMar>
              <w:left w:w="57" w:type="dxa"/>
              <w:right w:w="57" w:type="dxa"/>
            </w:tcMar>
            <w:hideMark/>
          </w:tcPr>
          <w:p w14:paraId="23D0F8D5" w14:textId="77777777" w:rsidR="00AA72BC" w:rsidRPr="00A97BF0" w:rsidRDefault="00AA72BC" w:rsidP="008544CD">
            <w:pPr>
              <w:spacing w:before="40" w:after="40" w:line="260" w:lineRule="exact"/>
              <w:jc w:val="center"/>
              <w:rPr>
                <w:spacing w:val="-6"/>
                <w:position w:val="2"/>
                <w:sz w:val="20"/>
                <w:szCs w:val="20"/>
                <w:lang w:eastAsia="en-GB"/>
              </w:rPr>
            </w:pPr>
          </w:p>
        </w:tc>
      </w:tr>
      <w:tr w:rsidR="00342A7F" w:rsidRPr="00A97BF0" w14:paraId="7128FA5E" w14:textId="77777777" w:rsidTr="00C82297">
        <w:trPr>
          <w:trHeight w:val="588"/>
          <w:jc w:val="center"/>
        </w:trPr>
        <w:tc>
          <w:tcPr>
            <w:tcW w:w="1587" w:type="dxa"/>
            <w:tcBorders>
              <w:top w:val="single" w:sz="8" w:space="0" w:color="auto"/>
              <w:left w:val="single" w:sz="8" w:space="0" w:color="auto"/>
              <w:bottom w:val="single" w:sz="8" w:space="0" w:color="auto"/>
              <w:right w:val="single" w:sz="8" w:space="0" w:color="auto"/>
            </w:tcBorders>
            <w:shd w:val="clear" w:color="auto" w:fill="FFFFFF"/>
            <w:hideMark/>
          </w:tcPr>
          <w:p w14:paraId="08C25892" w14:textId="11B10723" w:rsidR="00AA72BC" w:rsidRPr="00A97BF0" w:rsidRDefault="00AA72BC" w:rsidP="008544CD">
            <w:pPr>
              <w:tabs>
                <w:tab w:val="left" w:pos="720"/>
              </w:tabs>
              <w:spacing w:before="40" w:after="40" w:line="260" w:lineRule="exact"/>
              <w:jc w:val="left"/>
              <w:rPr>
                <w:b/>
                <w:bCs/>
                <w:position w:val="2"/>
                <w:sz w:val="20"/>
                <w:szCs w:val="20"/>
                <w:lang w:eastAsia="en-GB"/>
              </w:rPr>
            </w:pPr>
            <w:r w:rsidRPr="00A97BF0">
              <w:rPr>
                <w:rFonts w:hint="cs"/>
                <w:b/>
                <w:bCs/>
                <w:position w:val="2"/>
                <w:sz w:val="20"/>
                <w:szCs w:val="20"/>
                <w:rtl/>
                <w:lang w:eastAsia="en-GB"/>
              </w:rPr>
              <w:t>الولايات المتحدة</w:t>
            </w:r>
          </w:p>
        </w:tc>
        <w:tc>
          <w:tcPr>
            <w:tcW w:w="3232" w:type="dxa"/>
            <w:tcBorders>
              <w:top w:val="single" w:sz="8" w:space="0" w:color="auto"/>
              <w:left w:val="nil"/>
              <w:bottom w:val="single" w:sz="8" w:space="0" w:color="auto"/>
              <w:right w:val="single" w:sz="8" w:space="0" w:color="auto"/>
            </w:tcBorders>
            <w:shd w:val="clear" w:color="auto" w:fill="FFFFFF"/>
            <w:hideMark/>
          </w:tcPr>
          <w:p w14:paraId="22CC8480" w14:textId="750D2F75" w:rsidR="00AA72BC" w:rsidRPr="00A97BF0" w:rsidRDefault="00F86659" w:rsidP="008544CD">
            <w:pPr>
              <w:tabs>
                <w:tab w:val="left" w:pos="720"/>
              </w:tabs>
              <w:spacing w:before="40" w:after="40" w:line="260" w:lineRule="exact"/>
              <w:jc w:val="left"/>
              <w:rPr>
                <w:position w:val="2"/>
                <w:sz w:val="20"/>
                <w:szCs w:val="20"/>
                <w:lang w:eastAsia="en-GB"/>
              </w:rPr>
            </w:pPr>
            <w:r w:rsidRPr="00A97BF0">
              <w:rPr>
                <w:position w:val="2"/>
                <w:sz w:val="20"/>
                <w:szCs w:val="20"/>
                <w:lang w:val="en-GB" w:eastAsia="en-GB"/>
              </w:rPr>
              <w:t>Analog Devices, Inc</w:t>
            </w:r>
          </w:p>
        </w:tc>
        <w:tc>
          <w:tcPr>
            <w:tcW w:w="3095" w:type="dxa"/>
            <w:tcBorders>
              <w:top w:val="single" w:sz="8" w:space="0" w:color="auto"/>
              <w:left w:val="nil"/>
              <w:bottom w:val="single" w:sz="8" w:space="0" w:color="auto"/>
              <w:right w:val="single" w:sz="8" w:space="0" w:color="auto"/>
            </w:tcBorders>
            <w:shd w:val="clear" w:color="auto" w:fill="FFFFFF"/>
            <w:hideMark/>
          </w:tcPr>
          <w:p w14:paraId="1B03E377" w14:textId="1043E079" w:rsidR="00AA72BC" w:rsidRPr="00A97BF0" w:rsidRDefault="00AA72BC" w:rsidP="008544CD">
            <w:pPr>
              <w:tabs>
                <w:tab w:val="left" w:pos="720"/>
              </w:tabs>
              <w:spacing w:before="40" w:after="40" w:line="260" w:lineRule="exact"/>
              <w:jc w:val="left"/>
              <w:rPr>
                <w:spacing w:val="-6"/>
                <w:position w:val="2"/>
                <w:sz w:val="20"/>
                <w:szCs w:val="20"/>
                <w:lang w:eastAsia="en-GB"/>
              </w:rPr>
            </w:pPr>
            <w:r w:rsidRPr="00A97BF0">
              <w:rPr>
                <w:spacing w:val="-6"/>
                <w:sz w:val="20"/>
                <w:szCs w:val="20"/>
              </w:rPr>
              <w:t>20</w:t>
            </w:r>
            <w:r w:rsidR="00F86659" w:rsidRPr="00A97BF0">
              <w:rPr>
                <w:spacing w:val="-6"/>
                <w:sz w:val="20"/>
                <w:szCs w:val="20"/>
              </w:rPr>
              <w:t>20</w:t>
            </w:r>
            <w:r w:rsidRPr="00A97BF0">
              <w:rPr>
                <w:rFonts w:hint="cs"/>
                <w:spacing w:val="-6"/>
                <w:sz w:val="20"/>
                <w:szCs w:val="20"/>
                <w:rtl/>
              </w:rPr>
              <w:t xml:space="preserve">/منتسب إلى </w:t>
            </w:r>
            <w:r w:rsidR="00436702" w:rsidRPr="00A97BF0">
              <w:rPr>
                <w:rFonts w:hint="cs"/>
                <w:spacing w:val="-6"/>
                <w:sz w:val="20"/>
                <w:szCs w:val="20"/>
                <w:rtl/>
              </w:rPr>
              <w:t>قطاع تقييس الاتصالات</w:t>
            </w:r>
          </w:p>
        </w:tc>
        <w:tc>
          <w:tcPr>
            <w:tcW w:w="834"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7F3A1236" w14:textId="77777777" w:rsidR="00AA72BC" w:rsidRPr="00A97BF0" w:rsidRDefault="00AA72BC" w:rsidP="008544CD">
            <w:pPr>
              <w:spacing w:before="40" w:after="40" w:line="260" w:lineRule="exact"/>
              <w:jc w:val="center"/>
              <w:rPr>
                <w:spacing w:val="-6"/>
                <w:position w:val="2"/>
                <w:sz w:val="20"/>
                <w:szCs w:val="20"/>
                <w:lang w:eastAsia="en-GB"/>
              </w:rPr>
            </w:pP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71D9947B" w14:textId="77777777" w:rsidR="00AA72BC" w:rsidRPr="00A97BF0" w:rsidRDefault="00AA72BC"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43221E0E" w14:textId="77777777" w:rsidR="00AA72BC" w:rsidRPr="00A97BF0" w:rsidRDefault="00AA72BC" w:rsidP="008544CD">
            <w:pPr>
              <w:spacing w:before="40" w:after="40" w:line="260" w:lineRule="exact"/>
              <w:jc w:val="center"/>
              <w:rPr>
                <w:spacing w:val="-6"/>
                <w:position w:val="2"/>
                <w:sz w:val="20"/>
                <w:szCs w:val="20"/>
                <w:lang w:eastAsia="en-GB"/>
              </w:rPr>
            </w:pPr>
          </w:p>
        </w:tc>
        <w:tc>
          <w:tcPr>
            <w:tcW w:w="829"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0EE7E42B" w14:textId="77777777" w:rsidR="00AA72BC" w:rsidRPr="00A97BF0" w:rsidRDefault="00AA72BC" w:rsidP="008544CD">
            <w:pPr>
              <w:spacing w:before="40" w:after="40" w:line="260" w:lineRule="exact"/>
              <w:jc w:val="center"/>
              <w:rPr>
                <w:spacing w:val="-6"/>
                <w:position w:val="2"/>
                <w:sz w:val="20"/>
                <w:szCs w:val="20"/>
                <w:lang w:eastAsia="en-GB"/>
              </w:rPr>
            </w:pPr>
          </w:p>
        </w:tc>
      </w:tr>
      <w:tr w:rsidR="00342A7F" w:rsidRPr="00A97BF0" w14:paraId="28C84A22" w14:textId="77777777" w:rsidTr="00C82297">
        <w:trPr>
          <w:trHeight w:val="588"/>
          <w:jc w:val="center"/>
        </w:trPr>
        <w:tc>
          <w:tcPr>
            <w:tcW w:w="1587" w:type="dxa"/>
            <w:tcBorders>
              <w:top w:val="single" w:sz="8" w:space="0" w:color="auto"/>
              <w:left w:val="single" w:sz="8" w:space="0" w:color="auto"/>
              <w:bottom w:val="single" w:sz="8" w:space="0" w:color="auto"/>
              <w:right w:val="single" w:sz="8" w:space="0" w:color="auto"/>
            </w:tcBorders>
            <w:shd w:val="clear" w:color="auto" w:fill="FFFFFF"/>
          </w:tcPr>
          <w:p w14:paraId="4331AED8" w14:textId="77777777" w:rsidR="00342A7F" w:rsidRPr="00A97BF0" w:rsidRDefault="00342A7F" w:rsidP="008544CD">
            <w:pPr>
              <w:tabs>
                <w:tab w:val="left" w:pos="720"/>
              </w:tabs>
              <w:spacing w:before="40" w:after="40" w:line="260" w:lineRule="exact"/>
              <w:jc w:val="left"/>
              <w:rPr>
                <w:b/>
                <w:bCs/>
                <w:position w:val="2"/>
                <w:sz w:val="20"/>
                <w:szCs w:val="20"/>
                <w:rtl/>
                <w:lang w:eastAsia="en-GB"/>
              </w:rPr>
            </w:pPr>
          </w:p>
        </w:tc>
        <w:tc>
          <w:tcPr>
            <w:tcW w:w="3232" w:type="dxa"/>
            <w:tcBorders>
              <w:top w:val="single" w:sz="8" w:space="0" w:color="auto"/>
              <w:left w:val="nil"/>
              <w:bottom w:val="single" w:sz="8" w:space="0" w:color="auto"/>
              <w:right w:val="single" w:sz="8" w:space="0" w:color="auto"/>
            </w:tcBorders>
            <w:shd w:val="clear" w:color="auto" w:fill="FFFFFF"/>
          </w:tcPr>
          <w:p w14:paraId="640D647E" w14:textId="67FCC09F" w:rsidR="00342A7F" w:rsidRPr="00A97BF0" w:rsidRDefault="00342A7F" w:rsidP="008544CD">
            <w:pPr>
              <w:tabs>
                <w:tab w:val="left" w:pos="720"/>
              </w:tabs>
              <w:spacing w:before="40" w:after="40" w:line="260" w:lineRule="exact"/>
              <w:jc w:val="left"/>
              <w:rPr>
                <w:position w:val="2"/>
                <w:sz w:val="20"/>
                <w:szCs w:val="20"/>
                <w:lang w:val="en-GB" w:eastAsia="en-GB"/>
              </w:rPr>
            </w:pPr>
            <w:r w:rsidRPr="00A97BF0">
              <w:rPr>
                <w:position w:val="2"/>
                <w:sz w:val="20"/>
                <w:szCs w:val="20"/>
                <w:lang w:val="en-GB" w:eastAsia="en-GB"/>
              </w:rPr>
              <w:t>Continental Automotive Systems Inc.</w:t>
            </w:r>
          </w:p>
        </w:tc>
        <w:tc>
          <w:tcPr>
            <w:tcW w:w="3095" w:type="dxa"/>
            <w:tcBorders>
              <w:top w:val="single" w:sz="8" w:space="0" w:color="auto"/>
              <w:left w:val="nil"/>
              <w:bottom w:val="single" w:sz="8" w:space="0" w:color="auto"/>
              <w:right w:val="single" w:sz="8" w:space="0" w:color="auto"/>
            </w:tcBorders>
            <w:shd w:val="clear" w:color="auto" w:fill="FFFFFF"/>
          </w:tcPr>
          <w:p w14:paraId="70D50F4F" w14:textId="09ADFF9B" w:rsidR="00342A7F" w:rsidRPr="00A97BF0" w:rsidRDefault="00342A7F" w:rsidP="008544CD">
            <w:pPr>
              <w:tabs>
                <w:tab w:val="left" w:pos="720"/>
              </w:tabs>
              <w:spacing w:before="40" w:after="40" w:line="260" w:lineRule="exact"/>
              <w:jc w:val="left"/>
              <w:rPr>
                <w:spacing w:val="-6"/>
                <w:sz w:val="20"/>
                <w:szCs w:val="20"/>
              </w:rPr>
            </w:pPr>
            <w:r w:rsidRPr="00A97BF0">
              <w:rPr>
                <w:spacing w:val="-6"/>
                <w:sz w:val="20"/>
                <w:szCs w:val="20"/>
              </w:rPr>
              <w:t>2020</w:t>
            </w:r>
            <w:r w:rsidRPr="00A97BF0">
              <w:rPr>
                <w:rFonts w:hint="cs"/>
                <w:spacing w:val="-6"/>
                <w:sz w:val="20"/>
                <w:szCs w:val="20"/>
                <w:rtl/>
              </w:rPr>
              <w:t xml:space="preserve">/منتسب إلى </w:t>
            </w:r>
            <w:r w:rsidR="00436702" w:rsidRPr="00A97BF0">
              <w:rPr>
                <w:rFonts w:hint="cs"/>
                <w:spacing w:val="-6"/>
                <w:sz w:val="20"/>
                <w:szCs w:val="20"/>
                <w:rtl/>
              </w:rPr>
              <w:t>قطاع تقييس الاتصالات</w:t>
            </w:r>
          </w:p>
        </w:tc>
        <w:tc>
          <w:tcPr>
            <w:tcW w:w="834"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38B94C3A" w14:textId="77777777" w:rsidR="00342A7F" w:rsidRPr="00A97BF0" w:rsidRDefault="00342A7F" w:rsidP="008544CD">
            <w:pPr>
              <w:spacing w:before="40" w:after="40" w:line="260" w:lineRule="exact"/>
              <w:jc w:val="center"/>
              <w:rPr>
                <w:spacing w:val="-6"/>
                <w:position w:val="2"/>
                <w:sz w:val="20"/>
                <w:szCs w:val="20"/>
                <w:lang w:eastAsia="en-GB"/>
              </w:rPr>
            </w:pP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37AE10BB" w14:textId="05429CB8" w:rsidR="00342A7F" w:rsidRPr="00A97BF0" w:rsidRDefault="00342A7F"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2BC4B099" w14:textId="77777777" w:rsidR="00342A7F" w:rsidRPr="00A97BF0" w:rsidRDefault="00342A7F" w:rsidP="008544CD">
            <w:pPr>
              <w:spacing w:before="40" w:after="40" w:line="260" w:lineRule="exact"/>
              <w:jc w:val="center"/>
              <w:rPr>
                <w:spacing w:val="-6"/>
                <w:position w:val="2"/>
                <w:sz w:val="20"/>
                <w:szCs w:val="20"/>
                <w:lang w:eastAsia="en-GB"/>
              </w:rPr>
            </w:pPr>
          </w:p>
        </w:tc>
        <w:tc>
          <w:tcPr>
            <w:tcW w:w="829"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33B7AF2E" w14:textId="77777777" w:rsidR="00342A7F" w:rsidRPr="00A97BF0" w:rsidRDefault="00342A7F" w:rsidP="008544CD">
            <w:pPr>
              <w:spacing w:before="40" w:after="40" w:line="260" w:lineRule="exact"/>
              <w:jc w:val="center"/>
              <w:rPr>
                <w:spacing w:val="-6"/>
                <w:position w:val="2"/>
                <w:sz w:val="20"/>
                <w:szCs w:val="20"/>
                <w:lang w:eastAsia="en-GB"/>
              </w:rPr>
            </w:pPr>
          </w:p>
        </w:tc>
      </w:tr>
      <w:tr w:rsidR="00342A7F" w:rsidRPr="00A97BF0" w14:paraId="132971BF" w14:textId="77777777" w:rsidTr="00C82297">
        <w:trPr>
          <w:trHeight w:val="588"/>
          <w:jc w:val="center"/>
        </w:trPr>
        <w:tc>
          <w:tcPr>
            <w:tcW w:w="1587" w:type="dxa"/>
            <w:tcBorders>
              <w:top w:val="single" w:sz="8" w:space="0" w:color="auto"/>
              <w:left w:val="single" w:sz="8" w:space="0" w:color="auto"/>
              <w:bottom w:val="single" w:sz="8" w:space="0" w:color="auto"/>
              <w:right w:val="single" w:sz="8" w:space="0" w:color="auto"/>
            </w:tcBorders>
            <w:shd w:val="clear" w:color="auto" w:fill="FFFFFF"/>
          </w:tcPr>
          <w:p w14:paraId="3138F29F" w14:textId="77777777" w:rsidR="00342A7F" w:rsidRPr="00A97BF0" w:rsidRDefault="00342A7F" w:rsidP="008544CD">
            <w:pPr>
              <w:tabs>
                <w:tab w:val="left" w:pos="720"/>
              </w:tabs>
              <w:spacing w:before="40" w:after="40" w:line="260" w:lineRule="exact"/>
              <w:jc w:val="left"/>
              <w:rPr>
                <w:b/>
                <w:bCs/>
                <w:position w:val="2"/>
                <w:sz w:val="20"/>
                <w:szCs w:val="20"/>
                <w:rtl/>
                <w:lang w:eastAsia="en-GB"/>
              </w:rPr>
            </w:pPr>
          </w:p>
        </w:tc>
        <w:tc>
          <w:tcPr>
            <w:tcW w:w="3232" w:type="dxa"/>
            <w:tcBorders>
              <w:top w:val="single" w:sz="8" w:space="0" w:color="auto"/>
              <w:left w:val="nil"/>
              <w:bottom w:val="single" w:sz="8" w:space="0" w:color="auto"/>
              <w:right w:val="single" w:sz="8" w:space="0" w:color="auto"/>
            </w:tcBorders>
            <w:shd w:val="clear" w:color="auto" w:fill="FFFFFF"/>
          </w:tcPr>
          <w:p w14:paraId="70C07EB9" w14:textId="66768460" w:rsidR="00342A7F" w:rsidRPr="00A97BF0" w:rsidRDefault="00342A7F" w:rsidP="008544CD">
            <w:pPr>
              <w:tabs>
                <w:tab w:val="left" w:pos="720"/>
              </w:tabs>
              <w:spacing w:before="40" w:after="40" w:line="260" w:lineRule="exact"/>
              <w:jc w:val="left"/>
              <w:rPr>
                <w:position w:val="2"/>
                <w:sz w:val="20"/>
                <w:szCs w:val="20"/>
                <w:lang w:val="en-GB" w:eastAsia="en-GB"/>
              </w:rPr>
            </w:pPr>
            <w:r w:rsidRPr="00A97BF0">
              <w:rPr>
                <w:position w:val="2"/>
                <w:sz w:val="20"/>
                <w:szCs w:val="20"/>
                <w:lang w:val="en-GB" w:eastAsia="en-GB"/>
              </w:rPr>
              <w:t>Georgia Institute of Technology</w:t>
            </w:r>
          </w:p>
        </w:tc>
        <w:tc>
          <w:tcPr>
            <w:tcW w:w="3095" w:type="dxa"/>
            <w:tcBorders>
              <w:top w:val="single" w:sz="8" w:space="0" w:color="auto"/>
              <w:left w:val="nil"/>
              <w:bottom w:val="single" w:sz="8" w:space="0" w:color="auto"/>
              <w:right w:val="single" w:sz="8" w:space="0" w:color="auto"/>
            </w:tcBorders>
            <w:shd w:val="clear" w:color="auto" w:fill="FFFFFF"/>
          </w:tcPr>
          <w:p w14:paraId="23CA6B8E" w14:textId="49D06BD1" w:rsidR="00342A7F" w:rsidRPr="00A97BF0" w:rsidRDefault="00342A7F" w:rsidP="008544CD">
            <w:pPr>
              <w:tabs>
                <w:tab w:val="left" w:pos="720"/>
              </w:tabs>
              <w:spacing w:before="40" w:after="40" w:line="260" w:lineRule="exact"/>
              <w:jc w:val="left"/>
              <w:rPr>
                <w:spacing w:val="-6"/>
                <w:sz w:val="20"/>
                <w:szCs w:val="20"/>
              </w:rPr>
            </w:pPr>
            <w:r w:rsidRPr="00A97BF0">
              <w:rPr>
                <w:spacing w:val="-6"/>
                <w:sz w:val="20"/>
                <w:szCs w:val="20"/>
              </w:rPr>
              <w:t>2020</w:t>
            </w:r>
            <w:r w:rsidRPr="00A97BF0">
              <w:rPr>
                <w:rFonts w:hint="cs"/>
                <w:spacing w:val="-6"/>
                <w:sz w:val="20"/>
                <w:szCs w:val="20"/>
                <w:rtl/>
              </w:rPr>
              <w:t>/هيئة أكاديمية</w:t>
            </w:r>
          </w:p>
        </w:tc>
        <w:tc>
          <w:tcPr>
            <w:tcW w:w="834"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278CF33D" w14:textId="77777777" w:rsidR="00342A7F" w:rsidRPr="00A97BF0" w:rsidRDefault="00342A7F" w:rsidP="008544CD">
            <w:pPr>
              <w:spacing w:before="40" w:after="40" w:line="260" w:lineRule="exact"/>
              <w:jc w:val="center"/>
              <w:rPr>
                <w:spacing w:val="-6"/>
                <w:position w:val="2"/>
                <w:sz w:val="20"/>
                <w:szCs w:val="20"/>
                <w:lang w:eastAsia="en-GB"/>
              </w:rPr>
            </w:pP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655C3E07" w14:textId="77777777" w:rsidR="00342A7F" w:rsidRPr="00A97BF0" w:rsidRDefault="00342A7F" w:rsidP="008544CD">
            <w:pPr>
              <w:tabs>
                <w:tab w:val="left" w:pos="720"/>
              </w:tabs>
              <w:spacing w:before="40" w:after="40" w:line="260" w:lineRule="exact"/>
              <w:jc w:val="center"/>
              <w:rPr>
                <w:spacing w:val="-6"/>
                <w:position w:val="2"/>
                <w:sz w:val="20"/>
                <w:szCs w:val="20"/>
                <w:lang w:eastAsia="en-GB"/>
              </w:rPr>
            </w:pP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1EC48EB4" w14:textId="77777777" w:rsidR="00342A7F" w:rsidRPr="00A97BF0" w:rsidRDefault="00342A7F" w:rsidP="008544CD">
            <w:pPr>
              <w:spacing w:before="40" w:after="40" w:line="260" w:lineRule="exact"/>
              <w:jc w:val="center"/>
              <w:rPr>
                <w:spacing w:val="-6"/>
                <w:position w:val="2"/>
                <w:sz w:val="20"/>
                <w:szCs w:val="20"/>
                <w:lang w:eastAsia="en-GB"/>
              </w:rPr>
            </w:pPr>
          </w:p>
        </w:tc>
        <w:tc>
          <w:tcPr>
            <w:tcW w:w="829"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75A3420A" w14:textId="30775BAC" w:rsidR="00342A7F" w:rsidRPr="00A97BF0" w:rsidRDefault="00342A7F" w:rsidP="008544CD">
            <w:pPr>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342A7F" w:rsidRPr="00A97BF0" w14:paraId="45D2FBA1" w14:textId="77777777" w:rsidTr="00C82297">
        <w:trPr>
          <w:trHeight w:val="588"/>
          <w:jc w:val="center"/>
        </w:trPr>
        <w:tc>
          <w:tcPr>
            <w:tcW w:w="1587" w:type="dxa"/>
            <w:tcBorders>
              <w:top w:val="single" w:sz="8" w:space="0" w:color="auto"/>
              <w:left w:val="single" w:sz="8" w:space="0" w:color="auto"/>
              <w:bottom w:val="single" w:sz="8" w:space="0" w:color="auto"/>
              <w:right w:val="single" w:sz="8" w:space="0" w:color="auto"/>
            </w:tcBorders>
            <w:shd w:val="clear" w:color="auto" w:fill="FFFFFF"/>
          </w:tcPr>
          <w:p w14:paraId="6625BB06" w14:textId="77777777" w:rsidR="00342A7F" w:rsidRPr="00A97BF0" w:rsidRDefault="00342A7F" w:rsidP="008544CD">
            <w:pPr>
              <w:tabs>
                <w:tab w:val="left" w:pos="720"/>
              </w:tabs>
              <w:spacing w:before="40" w:after="40" w:line="260" w:lineRule="exact"/>
              <w:jc w:val="left"/>
              <w:rPr>
                <w:b/>
                <w:bCs/>
                <w:position w:val="2"/>
                <w:sz w:val="20"/>
                <w:szCs w:val="20"/>
                <w:rtl/>
                <w:lang w:eastAsia="en-GB"/>
              </w:rPr>
            </w:pPr>
          </w:p>
        </w:tc>
        <w:tc>
          <w:tcPr>
            <w:tcW w:w="3232" w:type="dxa"/>
            <w:tcBorders>
              <w:top w:val="single" w:sz="8" w:space="0" w:color="auto"/>
              <w:left w:val="nil"/>
              <w:bottom w:val="single" w:sz="8" w:space="0" w:color="auto"/>
              <w:right w:val="single" w:sz="8" w:space="0" w:color="auto"/>
            </w:tcBorders>
            <w:shd w:val="clear" w:color="auto" w:fill="FFFFFF"/>
          </w:tcPr>
          <w:p w14:paraId="5084B4CA" w14:textId="6BC1574D" w:rsidR="00342A7F" w:rsidRPr="00A97BF0" w:rsidRDefault="00342A7F" w:rsidP="008544CD">
            <w:pPr>
              <w:tabs>
                <w:tab w:val="left" w:pos="720"/>
              </w:tabs>
              <w:spacing w:before="40" w:after="40" w:line="260" w:lineRule="exact"/>
              <w:jc w:val="left"/>
              <w:rPr>
                <w:position w:val="2"/>
                <w:sz w:val="20"/>
                <w:szCs w:val="20"/>
                <w:lang w:val="en-GB" w:eastAsia="en-GB"/>
              </w:rPr>
            </w:pPr>
            <w:r w:rsidRPr="00A97BF0">
              <w:rPr>
                <w:position w:val="2"/>
                <w:sz w:val="20"/>
                <w:szCs w:val="20"/>
                <w:lang w:val="en-GB" w:eastAsia="en-GB"/>
              </w:rPr>
              <w:t>Oration Technologies, Inc.</w:t>
            </w:r>
          </w:p>
        </w:tc>
        <w:tc>
          <w:tcPr>
            <w:tcW w:w="3095" w:type="dxa"/>
            <w:tcBorders>
              <w:top w:val="single" w:sz="8" w:space="0" w:color="auto"/>
              <w:left w:val="nil"/>
              <w:bottom w:val="single" w:sz="8" w:space="0" w:color="auto"/>
              <w:right w:val="single" w:sz="8" w:space="0" w:color="auto"/>
            </w:tcBorders>
            <w:shd w:val="clear" w:color="auto" w:fill="FFFFFF"/>
          </w:tcPr>
          <w:p w14:paraId="0E187A89" w14:textId="1B1B4E25" w:rsidR="00342A7F" w:rsidRPr="00A97BF0" w:rsidRDefault="00342A7F" w:rsidP="008544CD">
            <w:pPr>
              <w:tabs>
                <w:tab w:val="left" w:pos="720"/>
              </w:tabs>
              <w:spacing w:before="40" w:after="40" w:line="260" w:lineRule="exact"/>
              <w:jc w:val="left"/>
              <w:rPr>
                <w:spacing w:val="-6"/>
                <w:sz w:val="20"/>
                <w:szCs w:val="20"/>
              </w:rPr>
            </w:pPr>
            <w:r w:rsidRPr="00A97BF0">
              <w:rPr>
                <w:spacing w:val="-6"/>
                <w:sz w:val="20"/>
                <w:szCs w:val="20"/>
              </w:rPr>
              <w:t>2020</w:t>
            </w:r>
            <w:r w:rsidRPr="00A97BF0">
              <w:rPr>
                <w:rFonts w:hint="cs"/>
                <w:spacing w:val="-6"/>
                <w:sz w:val="20"/>
                <w:szCs w:val="20"/>
                <w:rtl/>
              </w:rPr>
              <w:t xml:space="preserve">/منتسب إلى </w:t>
            </w:r>
            <w:r w:rsidR="00436702" w:rsidRPr="00A97BF0">
              <w:rPr>
                <w:rFonts w:hint="cs"/>
                <w:spacing w:val="-6"/>
                <w:sz w:val="20"/>
                <w:szCs w:val="20"/>
                <w:rtl/>
              </w:rPr>
              <w:t>قطاع تقييس الاتصالات</w:t>
            </w:r>
          </w:p>
        </w:tc>
        <w:tc>
          <w:tcPr>
            <w:tcW w:w="834"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5C218261" w14:textId="77777777" w:rsidR="00342A7F" w:rsidRPr="00A97BF0" w:rsidRDefault="00342A7F" w:rsidP="008544CD">
            <w:pPr>
              <w:spacing w:before="40" w:after="40" w:line="260" w:lineRule="exact"/>
              <w:jc w:val="center"/>
              <w:rPr>
                <w:spacing w:val="-6"/>
                <w:position w:val="2"/>
                <w:sz w:val="20"/>
                <w:szCs w:val="20"/>
                <w:lang w:eastAsia="en-GB"/>
              </w:rPr>
            </w:pP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0C93AE50" w14:textId="6FD8BF52" w:rsidR="00342A7F" w:rsidRPr="00A97BF0" w:rsidRDefault="00342A7F"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1892FC32" w14:textId="77777777" w:rsidR="00342A7F" w:rsidRPr="00A97BF0" w:rsidRDefault="00342A7F" w:rsidP="008544CD">
            <w:pPr>
              <w:spacing w:before="40" w:after="40" w:line="260" w:lineRule="exact"/>
              <w:jc w:val="center"/>
              <w:rPr>
                <w:spacing w:val="-6"/>
                <w:position w:val="2"/>
                <w:sz w:val="20"/>
                <w:szCs w:val="20"/>
                <w:lang w:eastAsia="en-GB"/>
              </w:rPr>
            </w:pPr>
          </w:p>
        </w:tc>
        <w:tc>
          <w:tcPr>
            <w:tcW w:w="829"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59E1C86E" w14:textId="77777777" w:rsidR="00342A7F" w:rsidRPr="00A97BF0" w:rsidRDefault="00342A7F" w:rsidP="008544CD">
            <w:pPr>
              <w:spacing w:before="40" w:after="40" w:line="260" w:lineRule="exact"/>
              <w:jc w:val="center"/>
              <w:rPr>
                <w:spacing w:val="-6"/>
                <w:position w:val="2"/>
                <w:sz w:val="20"/>
                <w:szCs w:val="20"/>
                <w:lang w:eastAsia="en-GB"/>
              </w:rPr>
            </w:pPr>
          </w:p>
        </w:tc>
      </w:tr>
      <w:tr w:rsidR="00342A7F" w:rsidRPr="00A97BF0" w14:paraId="3844FE2E" w14:textId="77777777" w:rsidTr="00C82297">
        <w:trPr>
          <w:trHeight w:val="588"/>
          <w:jc w:val="center"/>
        </w:trPr>
        <w:tc>
          <w:tcPr>
            <w:tcW w:w="1587" w:type="dxa"/>
            <w:tcBorders>
              <w:top w:val="single" w:sz="8" w:space="0" w:color="auto"/>
              <w:left w:val="single" w:sz="8" w:space="0" w:color="auto"/>
              <w:bottom w:val="single" w:sz="8" w:space="0" w:color="auto"/>
              <w:right w:val="single" w:sz="8" w:space="0" w:color="auto"/>
            </w:tcBorders>
            <w:shd w:val="clear" w:color="auto" w:fill="FFFFFF"/>
          </w:tcPr>
          <w:p w14:paraId="5AEDD7B2" w14:textId="77777777" w:rsidR="00342A7F" w:rsidRPr="00A97BF0" w:rsidRDefault="00342A7F" w:rsidP="008544CD">
            <w:pPr>
              <w:tabs>
                <w:tab w:val="left" w:pos="720"/>
              </w:tabs>
              <w:spacing w:before="40" w:after="40" w:line="260" w:lineRule="exact"/>
              <w:jc w:val="left"/>
              <w:rPr>
                <w:b/>
                <w:bCs/>
                <w:position w:val="2"/>
                <w:sz w:val="20"/>
                <w:szCs w:val="20"/>
                <w:rtl/>
                <w:lang w:eastAsia="en-GB"/>
              </w:rPr>
            </w:pPr>
          </w:p>
        </w:tc>
        <w:tc>
          <w:tcPr>
            <w:tcW w:w="3232" w:type="dxa"/>
            <w:tcBorders>
              <w:top w:val="single" w:sz="8" w:space="0" w:color="auto"/>
              <w:left w:val="nil"/>
              <w:bottom w:val="single" w:sz="8" w:space="0" w:color="auto"/>
              <w:right w:val="single" w:sz="8" w:space="0" w:color="auto"/>
            </w:tcBorders>
            <w:shd w:val="clear" w:color="auto" w:fill="FFFFFF"/>
          </w:tcPr>
          <w:p w14:paraId="71789C2E" w14:textId="733F0B8C" w:rsidR="00342A7F" w:rsidRPr="00A97BF0" w:rsidRDefault="00342A7F" w:rsidP="008544CD">
            <w:pPr>
              <w:tabs>
                <w:tab w:val="left" w:pos="720"/>
              </w:tabs>
              <w:spacing w:before="40" w:after="40" w:line="260" w:lineRule="exact"/>
              <w:jc w:val="left"/>
              <w:rPr>
                <w:position w:val="2"/>
                <w:sz w:val="20"/>
                <w:szCs w:val="20"/>
                <w:lang w:val="en-GB" w:eastAsia="en-GB"/>
              </w:rPr>
            </w:pPr>
            <w:r w:rsidRPr="00A97BF0">
              <w:rPr>
                <w:position w:val="2"/>
                <w:sz w:val="20"/>
                <w:szCs w:val="20"/>
                <w:lang w:val="en-GB" w:eastAsia="en-GB"/>
              </w:rPr>
              <w:t>Private Internet Access</w:t>
            </w:r>
          </w:p>
        </w:tc>
        <w:tc>
          <w:tcPr>
            <w:tcW w:w="3095" w:type="dxa"/>
            <w:tcBorders>
              <w:top w:val="single" w:sz="8" w:space="0" w:color="auto"/>
              <w:left w:val="nil"/>
              <w:bottom w:val="single" w:sz="8" w:space="0" w:color="auto"/>
              <w:right w:val="single" w:sz="8" w:space="0" w:color="auto"/>
            </w:tcBorders>
            <w:shd w:val="clear" w:color="auto" w:fill="FFFFFF"/>
          </w:tcPr>
          <w:p w14:paraId="3B0C8CB8" w14:textId="49FC422E" w:rsidR="00342A7F" w:rsidRPr="00A97BF0" w:rsidRDefault="00342A7F" w:rsidP="008544CD">
            <w:pPr>
              <w:tabs>
                <w:tab w:val="left" w:pos="720"/>
              </w:tabs>
              <w:spacing w:before="40" w:after="40" w:line="260" w:lineRule="exact"/>
              <w:jc w:val="left"/>
              <w:rPr>
                <w:spacing w:val="-6"/>
                <w:sz w:val="20"/>
                <w:szCs w:val="20"/>
              </w:rPr>
            </w:pPr>
            <w:r w:rsidRPr="00A97BF0">
              <w:rPr>
                <w:spacing w:val="-6"/>
                <w:sz w:val="20"/>
                <w:szCs w:val="20"/>
              </w:rPr>
              <w:t>2020</w:t>
            </w:r>
            <w:r w:rsidRPr="00A97BF0">
              <w:rPr>
                <w:rFonts w:hint="cs"/>
                <w:spacing w:val="-6"/>
                <w:sz w:val="20"/>
                <w:szCs w:val="20"/>
                <w:rtl/>
              </w:rPr>
              <w:t xml:space="preserve">/منتسب إلى </w:t>
            </w:r>
            <w:r w:rsidR="00436702" w:rsidRPr="00A97BF0">
              <w:rPr>
                <w:rFonts w:hint="cs"/>
                <w:spacing w:val="-6"/>
                <w:sz w:val="20"/>
                <w:szCs w:val="20"/>
                <w:rtl/>
              </w:rPr>
              <w:t>قطاع تقييس الاتصالات</w:t>
            </w:r>
          </w:p>
        </w:tc>
        <w:tc>
          <w:tcPr>
            <w:tcW w:w="834"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6B7F39FF" w14:textId="77777777" w:rsidR="00342A7F" w:rsidRPr="00A97BF0" w:rsidRDefault="00342A7F" w:rsidP="008544CD">
            <w:pPr>
              <w:spacing w:before="40" w:after="40" w:line="260" w:lineRule="exact"/>
              <w:jc w:val="center"/>
              <w:rPr>
                <w:spacing w:val="-6"/>
                <w:position w:val="2"/>
                <w:sz w:val="20"/>
                <w:szCs w:val="20"/>
                <w:lang w:eastAsia="en-GB"/>
              </w:rPr>
            </w:pP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0AE0CC99" w14:textId="6930ADD0" w:rsidR="00342A7F" w:rsidRPr="00A97BF0" w:rsidRDefault="00342A7F"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6D15BEDB" w14:textId="77777777" w:rsidR="00342A7F" w:rsidRPr="00A97BF0" w:rsidRDefault="00342A7F" w:rsidP="008544CD">
            <w:pPr>
              <w:spacing w:before="40" w:after="40" w:line="260" w:lineRule="exact"/>
              <w:jc w:val="center"/>
              <w:rPr>
                <w:spacing w:val="-6"/>
                <w:position w:val="2"/>
                <w:sz w:val="20"/>
                <w:szCs w:val="20"/>
                <w:lang w:eastAsia="en-GB"/>
              </w:rPr>
            </w:pPr>
          </w:p>
        </w:tc>
        <w:tc>
          <w:tcPr>
            <w:tcW w:w="829"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7647B704" w14:textId="77777777" w:rsidR="00342A7F" w:rsidRPr="00A97BF0" w:rsidRDefault="00342A7F" w:rsidP="008544CD">
            <w:pPr>
              <w:spacing w:before="40" w:after="40" w:line="260" w:lineRule="exact"/>
              <w:jc w:val="center"/>
              <w:rPr>
                <w:spacing w:val="-6"/>
                <w:position w:val="2"/>
                <w:sz w:val="20"/>
                <w:szCs w:val="20"/>
                <w:lang w:eastAsia="en-GB"/>
              </w:rPr>
            </w:pPr>
          </w:p>
        </w:tc>
      </w:tr>
      <w:tr w:rsidR="00342A7F" w:rsidRPr="00A97BF0" w14:paraId="5732E0F1" w14:textId="77777777" w:rsidTr="00C82297">
        <w:trPr>
          <w:trHeight w:val="588"/>
          <w:jc w:val="center"/>
        </w:trPr>
        <w:tc>
          <w:tcPr>
            <w:tcW w:w="1587" w:type="dxa"/>
            <w:tcBorders>
              <w:top w:val="single" w:sz="8" w:space="0" w:color="auto"/>
              <w:left w:val="single" w:sz="8" w:space="0" w:color="auto"/>
              <w:bottom w:val="single" w:sz="8" w:space="0" w:color="auto"/>
              <w:right w:val="single" w:sz="8" w:space="0" w:color="auto"/>
            </w:tcBorders>
            <w:shd w:val="clear" w:color="auto" w:fill="FFFFFF"/>
          </w:tcPr>
          <w:p w14:paraId="0D5F9F90" w14:textId="77777777" w:rsidR="00342A7F" w:rsidRPr="00A97BF0" w:rsidRDefault="00342A7F" w:rsidP="008544CD">
            <w:pPr>
              <w:tabs>
                <w:tab w:val="left" w:pos="720"/>
              </w:tabs>
              <w:spacing w:before="40" w:after="40" w:line="260" w:lineRule="exact"/>
              <w:jc w:val="left"/>
              <w:rPr>
                <w:b/>
                <w:bCs/>
                <w:position w:val="2"/>
                <w:sz w:val="20"/>
                <w:szCs w:val="20"/>
                <w:rtl/>
                <w:lang w:eastAsia="en-GB"/>
              </w:rPr>
            </w:pPr>
          </w:p>
        </w:tc>
        <w:tc>
          <w:tcPr>
            <w:tcW w:w="3232" w:type="dxa"/>
            <w:tcBorders>
              <w:top w:val="single" w:sz="8" w:space="0" w:color="auto"/>
              <w:left w:val="nil"/>
              <w:bottom w:val="single" w:sz="8" w:space="0" w:color="auto"/>
              <w:right w:val="single" w:sz="8" w:space="0" w:color="auto"/>
            </w:tcBorders>
            <w:shd w:val="clear" w:color="auto" w:fill="FFFFFF"/>
          </w:tcPr>
          <w:p w14:paraId="28790B51" w14:textId="54AAED53" w:rsidR="00342A7F" w:rsidRPr="00A97BF0" w:rsidRDefault="00342A7F" w:rsidP="008544CD">
            <w:pPr>
              <w:tabs>
                <w:tab w:val="left" w:pos="720"/>
              </w:tabs>
              <w:spacing w:before="40" w:after="40" w:line="260" w:lineRule="exact"/>
              <w:jc w:val="left"/>
              <w:rPr>
                <w:position w:val="2"/>
                <w:sz w:val="20"/>
                <w:szCs w:val="20"/>
                <w:lang w:val="en-GB" w:eastAsia="en-GB"/>
              </w:rPr>
            </w:pPr>
            <w:proofErr w:type="spellStart"/>
            <w:r w:rsidRPr="00A97BF0">
              <w:rPr>
                <w:position w:val="2"/>
                <w:sz w:val="20"/>
                <w:szCs w:val="20"/>
                <w:lang w:val="en-GB" w:eastAsia="en-GB"/>
              </w:rPr>
              <w:t>Xelic</w:t>
            </w:r>
            <w:proofErr w:type="spellEnd"/>
            <w:r w:rsidRPr="00A97BF0">
              <w:rPr>
                <w:position w:val="2"/>
                <w:sz w:val="20"/>
                <w:szCs w:val="20"/>
                <w:lang w:val="en-GB" w:eastAsia="en-GB"/>
              </w:rPr>
              <w:t>, Inc.</w:t>
            </w:r>
          </w:p>
        </w:tc>
        <w:tc>
          <w:tcPr>
            <w:tcW w:w="3095" w:type="dxa"/>
            <w:tcBorders>
              <w:top w:val="single" w:sz="8" w:space="0" w:color="auto"/>
              <w:left w:val="nil"/>
              <w:bottom w:val="single" w:sz="8" w:space="0" w:color="auto"/>
              <w:right w:val="single" w:sz="8" w:space="0" w:color="auto"/>
            </w:tcBorders>
            <w:shd w:val="clear" w:color="auto" w:fill="FFFFFF"/>
          </w:tcPr>
          <w:p w14:paraId="46B3D826" w14:textId="711818AF" w:rsidR="00342A7F" w:rsidRPr="00A97BF0" w:rsidRDefault="00342A7F" w:rsidP="008544CD">
            <w:pPr>
              <w:tabs>
                <w:tab w:val="left" w:pos="720"/>
              </w:tabs>
              <w:spacing w:before="40" w:after="40" w:line="260" w:lineRule="exact"/>
              <w:jc w:val="left"/>
              <w:rPr>
                <w:spacing w:val="-6"/>
                <w:sz w:val="20"/>
                <w:szCs w:val="20"/>
              </w:rPr>
            </w:pPr>
            <w:r w:rsidRPr="00A97BF0">
              <w:rPr>
                <w:spacing w:val="-6"/>
                <w:sz w:val="20"/>
                <w:szCs w:val="20"/>
              </w:rPr>
              <w:t>2020</w:t>
            </w:r>
            <w:r w:rsidRPr="00A97BF0">
              <w:rPr>
                <w:rFonts w:hint="cs"/>
                <w:spacing w:val="-6"/>
                <w:sz w:val="20"/>
                <w:szCs w:val="20"/>
                <w:rtl/>
              </w:rPr>
              <w:t xml:space="preserve">/منتسب إلى </w:t>
            </w:r>
            <w:r w:rsidR="00436702" w:rsidRPr="00A97BF0">
              <w:rPr>
                <w:rFonts w:hint="cs"/>
                <w:spacing w:val="-6"/>
                <w:sz w:val="20"/>
                <w:szCs w:val="20"/>
                <w:rtl/>
              </w:rPr>
              <w:t>قطاع تقييس الاتصالات</w:t>
            </w:r>
          </w:p>
        </w:tc>
        <w:tc>
          <w:tcPr>
            <w:tcW w:w="834"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7C780CB5" w14:textId="77777777" w:rsidR="00342A7F" w:rsidRPr="00A97BF0" w:rsidRDefault="00342A7F" w:rsidP="008544CD">
            <w:pPr>
              <w:spacing w:before="40" w:after="40" w:line="260" w:lineRule="exact"/>
              <w:jc w:val="center"/>
              <w:rPr>
                <w:spacing w:val="-6"/>
                <w:position w:val="2"/>
                <w:sz w:val="20"/>
                <w:szCs w:val="20"/>
                <w:lang w:eastAsia="en-GB"/>
              </w:rPr>
            </w:pP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248C72F8" w14:textId="0B88FCAD" w:rsidR="00342A7F" w:rsidRPr="00A97BF0" w:rsidRDefault="00342A7F" w:rsidP="008544CD">
            <w:pPr>
              <w:tabs>
                <w:tab w:val="left" w:pos="720"/>
              </w:tabs>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3B234745" w14:textId="77777777" w:rsidR="00342A7F" w:rsidRPr="00A97BF0" w:rsidRDefault="00342A7F" w:rsidP="008544CD">
            <w:pPr>
              <w:spacing w:before="40" w:after="40" w:line="260" w:lineRule="exact"/>
              <w:jc w:val="center"/>
              <w:rPr>
                <w:spacing w:val="-6"/>
                <w:position w:val="2"/>
                <w:sz w:val="20"/>
                <w:szCs w:val="20"/>
                <w:lang w:eastAsia="en-GB"/>
              </w:rPr>
            </w:pPr>
          </w:p>
        </w:tc>
        <w:tc>
          <w:tcPr>
            <w:tcW w:w="829"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5371FE3A" w14:textId="77777777" w:rsidR="00342A7F" w:rsidRPr="00A97BF0" w:rsidRDefault="00342A7F" w:rsidP="008544CD">
            <w:pPr>
              <w:spacing w:before="40" w:after="40" w:line="260" w:lineRule="exact"/>
              <w:jc w:val="center"/>
              <w:rPr>
                <w:spacing w:val="-6"/>
                <w:position w:val="2"/>
                <w:sz w:val="20"/>
                <w:szCs w:val="20"/>
                <w:lang w:eastAsia="en-GB"/>
              </w:rPr>
            </w:pPr>
          </w:p>
        </w:tc>
      </w:tr>
      <w:tr w:rsidR="00342A7F" w:rsidRPr="00A97BF0" w14:paraId="2A85266B" w14:textId="77777777" w:rsidTr="00C82297">
        <w:trPr>
          <w:trHeight w:val="588"/>
          <w:jc w:val="center"/>
        </w:trPr>
        <w:tc>
          <w:tcPr>
            <w:tcW w:w="1587" w:type="dxa"/>
            <w:tcBorders>
              <w:top w:val="single" w:sz="8" w:space="0" w:color="auto"/>
              <w:left w:val="single" w:sz="8" w:space="0" w:color="auto"/>
              <w:bottom w:val="single" w:sz="8" w:space="0" w:color="auto"/>
              <w:right w:val="single" w:sz="8" w:space="0" w:color="auto"/>
            </w:tcBorders>
            <w:shd w:val="clear" w:color="auto" w:fill="FFFFFF"/>
          </w:tcPr>
          <w:p w14:paraId="609F51EB" w14:textId="6D89BD87" w:rsidR="00342A7F" w:rsidRPr="00A97BF0" w:rsidRDefault="00342A7F" w:rsidP="008544CD">
            <w:pPr>
              <w:tabs>
                <w:tab w:val="left" w:pos="720"/>
              </w:tabs>
              <w:spacing w:before="40" w:after="40" w:line="260" w:lineRule="exact"/>
              <w:jc w:val="left"/>
              <w:rPr>
                <w:b/>
                <w:bCs/>
                <w:position w:val="2"/>
                <w:sz w:val="20"/>
                <w:szCs w:val="20"/>
                <w:rtl/>
                <w:lang w:eastAsia="en-GB"/>
              </w:rPr>
            </w:pPr>
            <w:r w:rsidRPr="00A97BF0">
              <w:rPr>
                <w:b/>
                <w:bCs/>
                <w:position w:val="2"/>
                <w:sz w:val="20"/>
                <w:szCs w:val="20"/>
                <w:rtl/>
                <w:lang w:eastAsia="en-GB"/>
              </w:rPr>
              <w:lastRenderedPageBreak/>
              <w:t>زامبيا</w:t>
            </w:r>
          </w:p>
        </w:tc>
        <w:tc>
          <w:tcPr>
            <w:tcW w:w="3232" w:type="dxa"/>
            <w:tcBorders>
              <w:top w:val="single" w:sz="8" w:space="0" w:color="auto"/>
              <w:left w:val="nil"/>
              <w:bottom w:val="single" w:sz="8" w:space="0" w:color="auto"/>
              <w:right w:val="single" w:sz="8" w:space="0" w:color="auto"/>
            </w:tcBorders>
            <w:shd w:val="clear" w:color="auto" w:fill="FFFFFF"/>
          </w:tcPr>
          <w:p w14:paraId="5B169F7B" w14:textId="648BCD7E" w:rsidR="00342A7F" w:rsidRPr="00A97BF0" w:rsidRDefault="00342A7F" w:rsidP="008544CD">
            <w:pPr>
              <w:tabs>
                <w:tab w:val="left" w:pos="720"/>
              </w:tabs>
              <w:spacing w:before="40" w:after="40" w:line="260" w:lineRule="exact"/>
              <w:jc w:val="left"/>
              <w:rPr>
                <w:position w:val="2"/>
                <w:sz w:val="20"/>
                <w:szCs w:val="20"/>
                <w:lang w:val="en-GB" w:eastAsia="en-GB"/>
              </w:rPr>
            </w:pPr>
            <w:r w:rsidRPr="00A97BF0">
              <w:rPr>
                <w:position w:val="2"/>
                <w:sz w:val="20"/>
                <w:szCs w:val="20"/>
                <w:lang w:val="en-GB" w:eastAsia="en-GB"/>
              </w:rPr>
              <w:t>The University of Zambia, School of Natural Sciences</w:t>
            </w:r>
          </w:p>
        </w:tc>
        <w:tc>
          <w:tcPr>
            <w:tcW w:w="3095" w:type="dxa"/>
            <w:tcBorders>
              <w:top w:val="single" w:sz="8" w:space="0" w:color="auto"/>
              <w:left w:val="nil"/>
              <w:bottom w:val="single" w:sz="8" w:space="0" w:color="auto"/>
              <w:right w:val="single" w:sz="8" w:space="0" w:color="auto"/>
            </w:tcBorders>
            <w:shd w:val="clear" w:color="auto" w:fill="FFFFFF"/>
          </w:tcPr>
          <w:p w14:paraId="0DF10CE0" w14:textId="04018010" w:rsidR="00342A7F" w:rsidRPr="00A97BF0" w:rsidRDefault="00342A7F" w:rsidP="008544CD">
            <w:pPr>
              <w:tabs>
                <w:tab w:val="left" w:pos="720"/>
              </w:tabs>
              <w:spacing w:before="40" w:after="40" w:line="260" w:lineRule="exact"/>
              <w:jc w:val="left"/>
              <w:rPr>
                <w:spacing w:val="-6"/>
                <w:sz w:val="20"/>
                <w:szCs w:val="20"/>
              </w:rPr>
            </w:pPr>
            <w:r w:rsidRPr="00A97BF0">
              <w:rPr>
                <w:spacing w:val="-6"/>
                <w:sz w:val="20"/>
                <w:szCs w:val="20"/>
              </w:rPr>
              <w:t>2020</w:t>
            </w:r>
            <w:r w:rsidRPr="00A97BF0">
              <w:rPr>
                <w:rFonts w:hint="cs"/>
                <w:spacing w:val="-6"/>
                <w:sz w:val="20"/>
                <w:szCs w:val="20"/>
                <w:rtl/>
              </w:rPr>
              <w:t>/هيئة أكاديمية</w:t>
            </w:r>
          </w:p>
        </w:tc>
        <w:tc>
          <w:tcPr>
            <w:tcW w:w="834"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7387A305" w14:textId="77777777" w:rsidR="00342A7F" w:rsidRPr="00A97BF0" w:rsidRDefault="00342A7F" w:rsidP="008544CD">
            <w:pPr>
              <w:spacing w:before="40" w:after="40" w:line="260" w:lineRule="exact"/>
              <w:jc w:val="center"/>
              <w:rPr>
                <w:spacing w:val="-6"/>
                <w:position w:val="2"/>
                <w:sz w:val="20"/>
                <w:szCs w:val="20"/>
                <w:lang w:eastAsia="en-GB"/>
              </w:rPr>
            </w:pP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3585F91E" w14:textId="77777777" w:rsidR="00342A7F" w:rsidRPr="00A97BF0" w:rsidRDefault="00342A7F" w:rsidP="008544CD">
            <w:pPr>
              <w:tabs>
                <w:tab w:val="left" w:pos="720"/>
              </w:tabs>
              <w:spacing w:before="40" w:after="40" w:line="260" w:lineRule="exact"/>
              <w:jc w:val="center"/>
              <w:rPr>
                <w:spacing w:val="-6"/>
                <w:position w:val="2"/>
                <w:sz w:val="20"/>
                <w:szCs w:val="20"/>
                <w:lang w:eastAsia="en-GB"/>
              </w:rPr>
            </w:pP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6FB2C8F1" w14:textId="77777777" w:rsidR="00342A7F" w:rsidRPr="00A97BF0" w:rsidRDefault="00342A7F" w:rsidP="008544CD">
            <w:pPr>
              <w:spacing w:before="40" w:after="40" w:line="260" w:lineRule="exact"/>
              <w:jc w:val="center"/>
              <w:rPr>
                <w:spacing w:val="-6"/>
                <w:position w:val="2"/>
                <w:sz w:val="20"/>
                <w:szCs w:val="20"/>
                <w:lang w:eastAsia="en-GB"/>
              </w:rPr>
            </w:pPr>
          </w:p>
        </w:tc>
        <w:tc>
          <w:tcPr>
            <w:tcW w:w="829"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38D3A59C" w14:textId="37556720" w:rsidR="00342A7F" w:rsidRPr="00A97BF0" w:rsidRDefault="00342A7F" w:rsidP="008544CD">
            <w:pPr>
              <w:spacing w:before="40" w:after="40" w:line="260" w:lineRule="exact"/>
              <w:jc w:val="center"/>
              <w:rPr>
                <w:spacing w:val="-6"/>
                <w:position w:val="2"/>
                <w:sz w:val="20"/>
                <w:szCs w:val="20"/>
                <w:lang w:eastAsia="en-GB"/>
              </w:rPr>
            </w:pPr>
            <w:r w:rsidRPr="00A97BF0">
              <w:rPr>
                <w:spacing w:val="-6"/>
                <w:position w:val="2"/>
                <w:sz w:val="20"/>
                <w:szCs w:val="20"/>
                <w:lang w:eastAsia="en-GB"/>
              </w:rPr>
              <w:t>1</w:t>
            </w:r>
          </w:p>
        </w:tc>
      </w:tr>
      <w:tr w:rsidR="00342A7F" w:rsidRPr="00A97BF0" w14:paraId="2F017A64" w14:textId="77777777" w:rsidTr="00C82297">
        <w:trPr>
          <w:trHeight w:val="588"/>
          <w:jc w:val="center"/>
        </w:trPr>
        <w:tc>
          <w:tcPr>
            <w:tcW w:w="1587" w:type="dxa"/>
            <w:tcBorders>
              <w:top w:val="single" w:sz="8" w:space="0" w:color="auto"/>
              <w:left w:val="single" w:sz="8" w:space="0" w:color="auto"/>
              <w:bottom w:val="single" w:sz="8" w:space="0" w:color="auto"/>
              <w:right w:val="single" w:sz="8" w:space="0" w:color="auto"/>
            </w:tcBorders>
            <w:shd w:val="clear" w:color="auto" w:fill="BFBFBF"/>
          </w:tcPr>
          <w:p w14:paraId="682F3186" w14:textId="5E16227F" w:rsidR="00342A7F" w:rsidRPr="00A97BF0" w:rsidRDefault="00342A7F" w:rsidP="008544CD">
            <w:pPr>
              <w:tabs>
                <w:tab w:val="left" w:pos="720"/>
              </w:tabs>
              <w:spacing w:before="40" w:after="40" w:line="260" w:lineRule="exact"/>
              <w:rPr>
                <w:b/>
                <w:bCs/>
                <w:position w:val="2"/>
                <w:sz w:val="20"/>
                <w:szCs w:val="20"/>
                <w:rtl/>
                <w:lang w:eastAsia="en-GB"/>
              </w:rPr>
            </w:pPr>
            <w:r w:rsidRPr="00A97BF0">
              <w:rPr>
                <w:rFonts w:hint="cs"/>
                <w:b/>
                <w:bCs/>
                <w:position w:val="2"/>
                <w:sz w:val="20"/>
                <w:szCs w:val="20"/>
                <w:rtl/>
                <w:lang w:eastAsia="en-GB"/>
              </w:rPr>
              <w:t>المجموع</w:t>
            </w:r>
          </w:p>
        </w:tc>
        <w:tc>
          <w:tcPr>
            <w:tcW w:w="3232" w:type="dxa"/>
            <w:tcBorders>
              <w:top w:val="single" w:sz="8" w:space="0" w:color="auto"/>
              <w:left w:val="nil"/>
              <w:bottom w:val="single" w:sz="8" w:space="0" w:color="auto"/>
              <w:right w:val="single" w:sz="8" w:space="0" w:color="auto"/>
            </w:tcBorders>
            <w:shd w:val="clear" w:color="auto" w:fill="BFBFBF"/>
          </w:tcPr>
          <w:p w14:paraId="758BC508" w14:textId="78E686AC" w:rsidR="00342A7F" w:rsidRPr="00A97BF0" w:rsidRDefault="00342A7F" w:rsidP="008544CD">
            <w:pPr>
              <w:tabs>
                <w:tab w:val="left" w:pos="720"/>
              </w:tabs>
              <w:spacing w:before="40" w:after="40" w:line="260" w:lineRule="exact"/>
              <w:rPr>
                <w:b/>
                <w:bCs/>
                <w:position w:val="2"/>
                <w:sz w:val="20"/>
                <w:szCs w:val="20"/>
                <w:lang w:eastAsia="en-GB"/>
              </w:rPr>
            </w:pPr>
            <w:r w:rsidRPr="00A97BF0">
              <w:rPr>
                <w:b/>
                <w:bCs/>
                <w:position w:val="2"/>
                <w:sz w:val="20"/>
                <w:szCs w:val="20"/>
                <w:lang w:eastAsia="en-GB"/>
              </w:rPr>
              <w:t>44</w:t>
            </w:r>
            <w:r w:rsidRPr="00A97BF0">
              <w:rPr>
                <w:rFonts w:hint="cs"/>
                <w:b/>
                <w:bCs/>
                <w:position w:val="2"/>
                <w:sz w:val="20"/>
                <w:szCs w:val="20"/>
                <w:rtl/>
                <w:lang w:eastAsia="en-GB"/>
              </w:rPr>
              <w:t xml:space="preserve"> عضواً</w:t>
            </w:r>
          </w:p>
        </w:tc>
        <w:tc>
          <w:tcPr>
            <w:tcW w:w="3095" w:type="dxa"/>
            <w:tcBorders>
              <w:top w:val="single" w:sz="8" w:space="0" w:color="auto"/>
              <w:left w:val="nil"/>
              <w:bottom w:val="single" w:sz="8" w:space="0" w:color="auto"/>
              <w:right w:val="single" w:sz="8" w:space="0" w:color="auto"/>
            </w:tcBorders>
            <w:shd w:val="clear" w:color="auto" w:fill="BFBFBF"/>
          </w:tcPr>
          <w:p w14:paraId="0E12BE91" w14:textId="485C7853" w:rsidR="00342A7F" w:rsidRPr="00A97BF0" w:rsidRDefault="00342A7F" w:rsidP="008544CD">
            <w:pPr>
              <w:tabs>
                <w:tab w:val="left" w:pos="720"/>
              </w:tabs>
              <w:spacing w:before="40" w:after="40" w:line="260" w:lineRule="exact"/>
              <w:rPr>
                <w:b/>
                <w:bCs/>
                <w:position w:val="2"/>
                <w:sz w:val="20"/>
                <w:szCs w:val="20"/>
                <w:lang w:eastAsia="en-GB"/>
              </w:rPr>
            </w:pPr>
            <w:r w:rsidRPr="00A97BF0">
              <w:rPr>
                <w:b/>
                <w:bCs/>
                <w:position w:val="2"/>
                <w:sz w:val="20"/>
                <w:szCs w:val="20"/>
                <w:lang w:eastAsia="en-GB"/>
              </w:rPr>
              <w:t> </w:t>
            </w:r>
          </w:p>
        </w:tc>
        <w:tc>
          <w:tcPr>
            <w:tcW w:w="834" w:type="dxa"/>
            <w:tcBorders>
              <w:top w:val="single" w:sz="8" w:space="0" w:color="auto"/>
              <w:left w:val="nil"/>
              <w:bottom w:val="single" w:sz="8" w:space="0" w:color="auto"/>
              <w:right w:val="single" w:sz="8" w:space="0" w:color="auto"/>
            </w:tcBorders>
            <w:shd w:val="clear" w:color="auto" w:fill="BFBFBF"/>
            <w:noWrap/>
            <w:tcMar>
              <w:left w:w="57" w:type="dxa"/>
              <w:right w:w="57" w:type="dxa"/>
            </w:tcMar>
          </w:tcPr>
          <w:p w14:paraId="0025817E" w14:textId="29898A21" w:rsidR="00342A7F" w:rsidRPr="00A97BF0" w:rsidRDefault="00342A7F" w:rsidP="008544CD">
            <w:pPr>
              <w:spacing w:before="40" w:after="40" w:line="260" w:lineRule="exact"/>
              <w:jc w:val="center"/>
              <w:rPr>
                <w:b/>
                <w:bCs/>
                <w:position w:val="2"/>
                <w:sz w:val="20"/>
                <w:szCs w:val="20"/>
                <w:lang w:eastAsia="en-GB"/>
              </w:rPr>
            </w:pPr>
            <w:r w:rsidRPr="00A97BF0">
              <w:rPr>
                <w:b/>
                <w:bCs/>
                <w:position w:val="2"/>
                <w:sz w:val="20"/>
                <w:szCs w:val="20"/>
                <w:lang w:eastAsia="en-GB"/>
              </w:rPr>
              <w:t>5</w:t>
            </w:r>
          </w:p>
        </w:tc>
        <w:tc>
          <w:tcPr>
            <w:tcW w:w="841" w:type="dxa"/>
            <w:tcBorders>
              <w:top w:val="single" w:sz="8" w:space="0" w:color="auto"/>
              <w:left w:val="nil"/>
              <w:bottom w:val="single" w:sz="8" w:space="0" w:color="auto"/>
              <w:right w:val="single" w:sz="8" w:space="0" w:color="auto"/>
            </w:tcBorders>
            <w:shd w:val="clear" w:color="auto" w:fill="BFBFBF"/>
            <w:noWrap/>
            <w:tcMar>
              <w:left w:w="57" w:type="dxa"/>
              <w:right w:w="57" w:type="dxa"/>
            </w:tcMar>
          </w:tcPr>
          <w:p w14:paraId="39E576D2" w14:textId="5FD0C694" w:rsidR="00342A7F" w:rsidRPr="00A97BF0" w:rsidRDefault="00342A7F" w:rsidP="008544CD">
            <w:pPr>
              <w:tabs>
                <w:tab w:val="left" w:pos="720"/>
              </w:tabs>
              <w:spacing w:before="40" w:after="40" w:line="260" w:lineRule="exact"/>
              <w:jc w:val="center"/>
              <w:rPr>
                <w:b/>
                <w:bCs/>
                <w:position w:val="2"/>
                <w:sz w:val="20"/>
                <w:szCs w:val="20"/>
                <w:lang w:eastAsia="en-GB"/>
              </w:rPr>
            </w:pPr>
            <w:r w:rsidRPr="00A97BF0">
              <w:rPr>
                <w:b/>
                <w:bCs/>
                <w:position w:val="2"/>
                <w:sz w:val="20"/>
                <w:szCs w:val="20"/>
                <w:lang w:eastAsia="en-GB"/>
              </w:rPr>
              <w:t>17</w:t>
            </w:r>
          </w:p>
        </w:tc>
        <w:tc>
          <w:tcPr>
            <w:tcW w:w="836" w:type="dxa"/>
            <w:tcBorders>
              <w:top w:val="single" w:sz="8" w:space="0" w:color="auto"/>
              <w:left w:val="nil"/>
              <w:bottom w:val="single" w:sz="8" w:space="0" w:color="auto"/>
              <w:right w:val="single" w:sz="8" w:space="0" w:color="auto"/>
            </w:tcBorders>
            <w:shd w:val="clear" w:color="auto" w:fill="BFBFBF"/>
            <w:noWrap/>
            <w:tcMar>
              <w:left w:w="57" w:type="dxa"/>
              <w:right w:w="57" w:type="dxa"/>
            </w:tcMar>
          </w:tcPr>
          <w:p w14:paraId="330C2B09" w14:textId="6F54B8DE" w:rsidR="00342A7F" w:rsidRPr="00A97BF0" w:rsidRDefault="00342A7F" w:rsidP="008544CD">
            <w:pPr>
              <w:spacing w:before="40" w:after="40" w:line="260" w:lineRule="exact"/>
              <w:jc w:val="center"/>
              <w:rPr>
                <w:b/>
                <w:bCs/>
                <w:position w:val="2"/>
                <w:sz w:val="20"/>
                <w:szCs w:val="20"/>
                <w:lang w:eastAsia="en-GB"/>
              </w:rPr>
            </w:pPr>
            <w:r w:rsidRPr="00A97BF0">
              <w:rPr>
                <w:b/>
                <w:bCs/>
                <w:position w:val="2"/>
                <w:sz w:val="20"/>
                <w:szCs w:val="20"/>
                <w:lang w:eastAsia="en-GB"/>
              </w:rPr>
              <w:t>13</w:t>
            </w:r>
          </w:p>
        </w:tc>
        <w:tc>
          <w:tcPr>
            <w:tcW w:w="829" w:type="dxa"/>
            <w:tcBorders>
              <w:top w:val="single" w:sz="8" w:space="0" w:color="auto"/>
              <w:left w:val="nil"/>
              <w:bottom w:val="single" w:sz="8" w:space="0" w:color="auto"/>
              <w:right w:val="single" w:sz="8" w:space="0" w:color="auto"/>
            </w:tcBorders>
            <w:shd w:val="clear" w:color="auto" w:fill="BFBFBF"/>
            <w:noWrap/>
            <w:tcMar>
              <w:left w:w="57" w:type="dxa"/>
              <w:right w:w="57" w:type="dxa"/>
            </w:tcMar>
          </w:tcPr>
          <w:p w14:paraId="74DBCAD6" w14:textId="4DFC2822" w:rsidR="00342A7F" w:rsidRPr="00A97BF0" w:rsidRDefault="00342A7F" w:rsidP="008544CD">
            <w:pPr>
              <w:spacing w:before="40" w:after="40" w:line="260" w:lineRule="exact"/>
              <w:jc w:val="center"/>
              <w:rPr>
                <w:b/>
                <w:bCs/>
                <w:position w:val="2"/>
                <w:sz w:val="20"/>
                <w:szCs w:val="20"/>
                <w:lang w:eastAsia="en-GB"/>
              </w:rPr>
            </w:pPr>
            <w:r w:rsidRPr="00A97BF0">
              <w:rPr>
                <w:b/>
                <w:bCs/>
                <w:position w:val="2"/>
                <w:sz w:val="20"/>
                <w:szCs w:val="20"/>
                <w:lang w:eastAsia="en-GB"/>
              </w:rPr>
              <w:t>14</w:t>
            </w:r>
          </w:p>
        </w:tc>
      </w:tr>
    </w:tbl>
    <w:p w14:paraId="5530AD34" w14:textId="75991BC5" w:rsidR="00D16BE8" w:rsidRPr="00A97BF0" w:rsidRDefault="00D16BE8" w:rsidP="00D16BE8">
      <w:pPr>
        <w:rPr>
          <w:rtl/>
          <w:lang w:eastAsia="en-GB" w:bidi="ar-EG"/>
        </w:rPr>
      </w:pPr>
      <w:r w:rsidRPr="00A97BF0">
        <w:rPr>
          <w:rtl/>
          <w:lang w:eastAsia="en-GB"/>
        </w:rPr>
        <w:br w:type="page"/>
      </w:r>
    </w:p>
    <w:p w14:paraId="1840A525" w14:textId="77777777" w:rsidR="00433741" w:rsidRPr="00A97BF0" w:rsidRDefault="00433741" w:rsidP="00433741">
      <w:pPr>
        <w:pStyle w:val="AnnexNo"/>
        <w:rPr>
          <w:rtl/>
        </w:rPr>
      </w:pPr>
      <w:r w:rsidRPr="00A97BF0">
        <w:rPr>
          <w:rFonts w:hint="cs"/>
          <w:rtl/>
        </w:rPr>
        <w:lastRenderedPageBreak/>
        <w:t xml:space="preserve">الملحـق </w:t>
      </w:r>
      <w:r w:rsidRPr="00A97BF0">
        <w:t>2</w:t>
      </w:r>
    </w:p>
    <w:p w14:paraId="030C4C65" w14:textId="7EB2A767" w:rsidR="00433741" w:rsidRPr="00A97BF0" w:rsidRDefault="00433741" w:rsidP="00433741">
      <w:pPr>
        <w:pStyle w:val="Annextitle"/>
        <w:spacing w:after="0"/>
        <w:rPr>
          <w:rtl/>
          <w:lang w:bidi="ar-EG"/>
        </w:rPr>
      </w:pPr>
      <w:r w:rsidRPr="00A97BF0">
        <w:rPr>
          <w:rtl/>
        </w:rPr>
        <w:t xml:space="preserve">أعضاء </w:t>
      </w:r>
      <w:r w:rsidRPr="00A97BF0">
        <w:rPr>
          <w:rFonts w:hint="cs"/>
          <w:rtl/>
        </w:rPr>
        <w:t>سي</w:t>
      </w:r>
      <w:r w:rsidRPr="00A97BF0">
        <w:rPr>
          <w:rtl/>
        </w:rPr>
        <w:t>ستبع</w:t>
      </w:r>
      <w:r w:rsidRPr="00A97BF0">
        <w:rPr>
          <w:rFonts w:hint="cs"/>
          <w:rtl/>
        </w:rPr>
        <w:t>َ</w:t>
      </w:r>
      <w:r w:rsidRPr="00A97BF0">
        <w:rPr>
          <w:rtl/>
        </w:rPr>
        <w:t>دون اعتباراً</w:t>
      </w:r>
      <w:r w:rsidRPr="00A97BF0">
        <w:rPr>
          <w:rFonts w:hint="cs"/>
          <w:rtl/>
        </w:rPr>
        <w:t xml:space="preserve"> من </w:t>
      </w:r>
      <w:r w:rsidRPr="00A97BF0">
        <w:t>30</w:t>
      </w:r>
      <w:r w:rsidRPr="00A97BF0">
        <w:rPr>
          <w:rFonts w:hint="cs"/>
          <w:rtl/>
        </w:rPr>
        <w:t xml:space="preserve"> </w:t>
      </w:r>
      <w:r w:rsidRPr="00A97BF0">
        <w:rPr>
          <w:rFonts w:hint="cs"/>
          <w:rtl/>
          <w:lang w:bidi="ar-EG"/>
        </w:rPr>
        <w:t>يونيو</w:t>
      </w:r>
      <w:r w:rsidRPr="00A97BF0">
        <w:rPr>
          <w:rFonts w:hint="cs"/>
          <w:rtl/>
        </w:rPr>
        <w:t xml:space="preserve"> </w:t>
      </w:r>
      <w:r w:rsidRPr="00A97BF0">
        <w:t>202</w:t>
      </w:r>
      <w:r w:rsidR="002A4BB6" w:rsidRPr="00A97BF0">
        <w:t>1</w:t>
      </w:r>
    </w:p>
    <w:p w14:paraId="09DB6AE7" w14:textId="67962C15" w:rsidR="00433741" w:rsidRPr="00A97BF0" w:rsidRDefault="00433741" w:rsidP="00433741">
      <w:pPr>
        <w:pStyle w:val="Annextitle"/>
        <w:spacing w:after="0"/>
        <w:rPr>
          <w:b w:val="0"/>
          <w:bCs w:val="0"/>
          <w:i/>
          <w:iCs/>
          <w:sz w:val="22"/>
          <w:szCs w:val="22"/>
          <w:rtl/>
          <w:lang w:bidi="ar-EG"/>
        </w:rPr>
      </w:pPr>
      <w:r w:rsidRPr="00A97BF0">
        <w:rPr>
          <w:rFonts w:hint="cs"/>
          <w:b w:val="0"/>
          <w:bCs w:val="0"/>
          <w:i/>
          <w:iCs/>
          <w:sz w:val="22"/>
          <w:szCs w:val="22"/>
          <w:rtl/>
        </w:rPr>
        <w:t xml:space="preserve">جُمدت مشاركتهم اعتباراً من يناير </w:t>
      </w:r>
      <w:r w:rsidRPr="00A97BF0">
        <w:rPr>
          <w:b w:val="0"/>
          <w:bCs w:val="0"/>
          <w:i/>
          <w:iCs/>
          <w:sz w:val="22"/>
          <w:szCs w:val="22"/>
        </w:rPr>
        <w:t>20</w:t>
      </w:r>
      <w:r w:rsidR="002A4BB6" w:rsidRPr="00A97BF0">
        <w:rPr>
          <w:b w:val="0"/>
          <w:bCs w:val="0"/>
          <w:i/>
          <w:iCs/>
          <w:sz w:val="22"/>
          <w:szCs w:val="22"/>
        </w:rPr>
        <w:t>20</w:t>
      </w:r>
      <w:r w:rsidRPr="00A97BF0">
        <w:rPr>
          <w:rFonts w:hint="cs"/>
          <w:b w:val="0"/>
          <w:bCs w:val="0"/>
          <w:i/>
          <w:iCs/>
          <w:sz w:val="22"/>
          <w:szCs w:val="22"/>
          <w:rtl/>
        </w:rPr>
        <w:t xml:space="preserve"> -</w:t>
      </w:r>
      <w:r w:rsidRPr="00A97BF0">
        <w:rPr>
          <w:rFonts w:hint="eastAsia"/>
          <w:b w:val="0"/>
          <w:bCs w:val="0"/>
          <w:i/>
          <w:iCs/>
          <w:sz w:val="22"/>
          <w:szCs w:val="22"/>
          <w:rtl/>
        </w:rPr>
        <w:t> </w:t>
      </w:r>
      <w:r w:rsidRPr="00A97BF0">
        <w:rPr>
          <w:rFonts w:hint="cs"/>
          <w:b w:val="0"/>
          <w:bCs w:val="0"/>
          <w:i/>
          <w:iCs/>
          <w:sz w:val="22"/>
          <w:szCs w:val="22"/>
          <w:rtl/>
        </w:rPr>
        <w:t xml:space="preserve">مساهمات مستحقة عن عام </w:t>
      </w:r>
      <w:r w:rsidRPr="00A97BF0">
        <w:rPr>
          <w:b w:val="0"/>
          <w:bCs w:val="0"/>
          <w:i/>
          <w:iCs/>
          <w:sz w:val="22"/>
          <w:szCs w:val="22"/>
        </w:rPr>
        <w:t>201</w:t>
      </w:r>
      <w:r w:rsidR="002A4BB6" w:rsidRPr="00A97BF0">
        <w:rPr>
          <w:b w:val="0"/>
          <w:bCs w:val="0"/>
          <w:i/>
          <w:iCs/>
          <w:sz w:val="22"/>
          <w:szCs w:val="22"/>
        </w:rPr>
        <w:t>9</w:t>
      </w:r>
    </w:p>
    <w:p w14:paraId="41A0D9D7" w14:textId="42B3A72B" w:rsidR="00433741" w:rsidRPr="00A97BF0" w:rsidRDefault="00433741" w:rsidP="006005CC">
      <w:pPr>
        <w:spacing w:after="240"/>
        <w:jc w:val="center"/>
        <w:rPr>
          <w:i/>
          <w:iCs/>
          <w:rtl/>
          <w:lang w:bidi="ar-EG"/>
        </w:rPr>
      </w:pPr>
      <w:r w:rsidRPr="00A97BF0">
        <w:rPr>
          <w:rFonts w:hint="cs"/>
          <w:i/>
          <w:iCs/>
          <w:rtl/>
        </w:rPr>
        <w:t xml:space="preserve">الوضع في </w:t>
      </w:r>
      <w:r w:rsidRPr="00A97BF0">
        <w:rPr>
          <w:i/>
          <w:iCs/>
        </w:rPr>
        <w:t>3</w:t>
      </w:r>
      <w:r w:rsidRPr="00A97BF0">
        <w:rPr>
          <w:rFonts w:hint="cs"/>
          <w:i/>
          <w:iCs/>
          <w:rtl/>
        </w:rPr>
        <w:t xml:space="preserve"> مارس </w:t>
      </w:r>
      <w:r w:rsidRPr="00A97BF0">
        <w:rPr>
          <w:i/>
          <w:iCs/>
        </w:rPr>
        <w:t>202</w:t>
      </w:r>
      <w:r w:rsidR="002A4BB6" w:rsidRPr="00A97BF0">
        <w:rPr>
          <w:i/>
          <w:iCs/>
        </w:rPr>
        <w:t>1</w:t>
      </w:r>
    </w:p>
    <w:tbl>
      <w:tblPr>
        <w:bidiVisual/>
        <w:tblW w:w="11360" w:type="dxa"/>
        <w:jc w:val="center"/>
        <w:tblLook w:val="04A0" w:firstRow="1" w:lastRow="0" w:firstColumn="1" w:lastColumn="0" w:noHBand="0" w:noVBand="1"/>
      </w:tblPr>
      <w:tblGrid>
        <w:gridCol w:w="1906"/>
        <w:gridCol w:w="3708"/>
        <w:gridCol w:w="1980"/>
        <w:gridCol w:w="876"/>
        <w:gridCol w:w="876"/>
        <w:gridCol w:w="876"/>
        <w:gridCol w:w="1138"/>
      </w:tblGrid>
      <w:tr w:rsidR="00D16BE8" w:rsidRPr="00A97BF0" w14:paraId="1DE5629B" w14:textId="77777777" w:rsidTr="00E02309">
        <w:trPr>
          <w:trHeight w:val="480"/>
          <w:jc w:val="center"/>
        </w:trPr>
        <w:tc>
          <w:tcPr>
            <w:tcW w:w="1906"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244BFD5C" w14:textId="166ED4BB" w:rsidR="00D16BE8" w:rsidRPr="00A97BF0" w:rsidRDefault="00D16BE8" w:rsidP="006005CC">
            <w:pPr>
              <w:spacing w:before="40" w:after="40" w:line="260" w:lineRule="exact"/>
              <w:jc w:val="center"/>
              <w:rPr>
                <w:b/>
                <w:bCs/>
                <w:color w:val="000000"/>
                <w:sz w:val="20"/>
                <w:szCs w:val="20"/>
                <w:lang w:eastAsia="en-GB"/>
              </w:rPr>
            </w:pPr>
            <w:r w:rsidRPr="00A97BF0">
              <w:rPr>
                <w:rFonts w:hint="cs"/>
                <w:b/>
                <w:bCs/>
                <w:position w:val="2"/>
                <w:sz w:val="20"/>
                <w:szCs w:val="20"/>
                <w:rtl/>
              </w:rPr>
              <w:t>البلد</w:t>
            </w:r>
          </w:p>
        </w:tc>
        <w:tc>
          <w:tcPr>
            <w:tcW w:w="3708" w:type="dxa"/>
            <w:tcBorders>
              <w:top w:val="single" w:sz="8" w:space="0" w:color="auto"/>
              <w:left w:val="nil"/>
              <w:bottom w:val="single" w:sz="8" w:space="0" w:color="auto"/>
              <w:right w:val="single" w:sz="8" w:space="0" w:color="auto"/>
            </w:tcBorders>
            <w:shd w:val="clear" w:color="000000" w:fill="DDEBF7"/>
            <w:vAlign w:val="center"/>
            <w:hideMark/>
          </w:tcPr>
          <w:p w14:paraId="1243884B" w14:textId="1FDAB756" w:rsidR="00D16BE8" w:rsidRPr="00A97BF0" w:rsidRDefault="00D16BE8" w:rsidP="006005CC">
            <w:pPr>
              <w:spacing w:before="40" w:after="40" w:line="260" w:lineRule="exact"/>
              <w:jc w:val="center"/>
              <w:rPr>
                <w:b/>
                <w:bCs/>
                <w:color w:val="000000"/>
                <w:sz w:val="20"/>
                <w:szCs w:val="20"/>
                <w:lang w:eastAsia="en-GB"/>
              </w:rPr>
            </w:pPr>
            <w:r w:rsidRPr="00A97BF0">
              <w:rPr>
                <w:rFonts w:hint="cs"/>
                <w:b/>
                <w:bCs/>
                <w:color w:val="000000"/>
                <w:position w:val="2"/>
                <w:sz w:val="20"/>
                <w:szCs w:val="20"/>
                <w:rtl/>
                <w:lang w:bidi="ar-EG"/>
              </w:rPr>
              <w:t>الكيان</w:t>
            </w:r>
          </w:p>
        </w:tc>
        <w:tc>
          <w:tcPr>
            <w:tcW w:w="1980" w:type="dxa"/>
            <w:tcBorders>
              <w:top w:val="single" w:sz="8" w:space="0" w:color="auto"/>
              <w:left w:val="nil"/>
              <w:bottom w:val="single" w:sz="8" w:space="0" w:color="auto"/>
              <w:right w:val="single" w:sz="8" w:space="0" w:color="auto"/>
            </w:tcBorders>
            <w:shd w:val="clear" w:color="000000" w:fill="DDEBF7"/>
            <w:noWrap/>
            <w:vAlign w:val="center"/>
            <w:hideMark/>
          </w:tcPr>
          <w:p w14:paraId="43D05EDE" w14:textId="46F3B5D7" w:rsidR="00D16BE8" w:rsidRPr="00A97BF0" w:rsidRDefault="00D16BE8" w:rsidP="006005CC">
            <w:pPr>
              <w:spacing w:before="40" w:after="40" w:line="260" w:lineRule="exact"/>
              <w:jc w:val="center"/>
              <w:rPr>
                <w:b/>
                <w:bCs/>
                <w:color w:val="000000"/>
                <w:sz w:val="20"/>
                <w:szCs w:val="20"/>
                <w:lang w:eastAsia="en-GB"/>
              </w:rPr>
            </w:pPr>
            <w:r w:rsidRPr="00A97BF0">
              <w:rPr>
                <w:rFonts w:hint="cs"/>
                <w:b/>
                <w:bCs/>
                <w:position w:val="2"/>
                <w:sz w:val="20"/>
                <w:szCs w:val="20"/>
                <w:rtl/>
              </w:rPr>
              <w:t>الفترة/القطاع</w:t>
            </w:r>
          </w:p>
        </w:tc>
        <w:tc>
          <w:tcPr>
            <w:tcW w:w="876" w:type="dxa"/>
            <w:tcBorders>
              <w:top w:val="single" w:sz="8" w:space="0" w:color="auto"/>
              <w:left w:val="nil"/>
              <w:bottom w:val="single" w:sz="8" w:space="0" w:color="auto"/>
              <w:right w:val="single" w:sz="8" w:space="0" w:color="auto"/>
            </w:tcBorders>
            <w:shd w:val="clear" w:color="000000" w:fill="DDEBF7"/>
            <w:noWrap/>
            <w:vAlign w:val="center"/>
            <w:hideMark/>
          </w:tcPr>
          <w:p w14:paraId="2BD43847" w14:textId="0C7A1ECA" w:rsidR="00D16BE8" w:rsidRPr="00A97BF0" w:rsidRDefault="00436702" w:rsidP="006005CC">
            <w:pPr>
              <w:spacing w:before="40" w:after="40" w:line="260" w:lineRule="exact"/>
              <w:jc w:val="center"/>
              <w:rPr>
                <w:b/>
                <w:bCs/>
                <w:color w:val="000000"/>
                <w:sz w:val="20"/>
                <w:szCs w:val="20"/>
                <w:lang w:eastAsia="en-GB"/>
              </w:rPr>
            </w:pPr>
            <w:r w:rsidRPr="00A97BF0">
              <w:rPr>
                <w:rFonts w:hint="cs"/>
                <w:b/>
                <w:bCs/>
                <w:color w:val="000000"/>
                <w:spacing w:val="-6"/>
                <w:position w:val="2"/>
                <w:sz w:val="20"/>
                <w:szCs w:val="20"/>
                <w:rtl/>
              </w:rPr>
              <w:t>قطاع الاتصالات الراديوية</w:t>
            </w:r>
          </w:p>
        </w:tc>
        <w:tc>
          <w:tcPr>
            <w:tcW w:w="876" w:type="dxa"/>
            <w:tcBorders>
              <w:top w:val="single" w:sz="8" w:space="0" w:color="auto"/>
              <w:left w:val="nil"/>
              <w:bottom w:val="single" w:sz="8" w:space="0" w:color="auto"/>
              <w:right w:val="single" w:sz="8" w:space="0" w:color="auto"/>
            </w:tcBorders>
            <w:shd w:val="clear" w:color="000000" w:fill="DDEBF7"/>
            <w:noWrap/>
            <w:vAlign w:val="center"/>
            <w:hideMark/>
          </w:tcPr>
          <w:p w14:paraId="077FB62A" w14:textId="46DF83EC" w:rsidR="00D16BE8" w:rsidRPr="00A97BF0" w:rsidRDefault="00436702" w:rsidP="006005CC">
            <w:pPr>
              <w:spacing w:before="40" w:after="40" w:line="260" w:lineRule="exact"/>
              <w:jc w:val="center"/>
              <w:rPr>
                <w:b/>
                <w:bCs/>
                <w:color w:val="000000"/>
                <w:sz w:val="20"/>
                <w:szCs w:val="20"/>
                <w:lang w:eastAsia="en-GB"/>
              </w:rPr>
            </w:pPr>
            <w:r w:rsidRPr="00A97BF0">
              <w:rPr>
                <w:rFonts w:hint="cs"/>
                <w:b/>
                <w:bCs/>
                <w:color w:val="000000"/>
                <w:spacing w:val="-6"/>
                <w:position w:val="2"/>
                <w:sz w:val="20"/>
                <w:szCs w:val="20"/>
                <w:rtl/>
              </w:rPr>
              <w:t>قطاع تقييس الاتصالات</w:t>
            </w:r>
          </w:p>
        </w:tc>
        <w:tc>
          <w:tcPr>
            <w:tcW w:w="876" w:type="dxa"/>
            <w:tcBorders>
              <w:top w:val="single" w:sz="8" w:space="0" w:color="auto"/>
              <w:left w:val="nil"/>
              <w:bottom w:val="single" w:sz="8" w:space="0" w:color="auto"/>
              <w:right w:val="single" w:sz="8" w:space="0" w:color="auto"/>
            </w:tcBorders>
            <w:shd w:val="clear" w:color="000000" w:fill="DDEBF7"/>
            <w:noWrap/>
            <w:vAlign w:val="center"/>
            <w:hideMark/>
          </w:tcPr>
          <w:p w14:paraId="497C2FD7" w14:textId="14ECF345" w:rsidR="00D16BE8" w:rsidRPr="00A97BF0" w:rsidRDefault="00A97BF0" w:rsidP="006005CC">
            <w:pPr>
              <w:spacing w:before="40" w:after="40" w:line="260" w:lineRule="exact"/>
              <w:jc w:val="center"/>
              <w:rPr>
                <w:b/>
                <w:bCs/>
                <w:color w:val="000000"/>
                <w:sz w:val="20"/>
                <w:szCs w:val="20"/>
                <w:lang w:eastAsia="en-GB"/>
              </w:rPr>
            </w:pPr>
            <w:r w:rsidRPr="00A97BF0">
              <w:rPr>
                <w:rFonts w:hint="cs"/>
                <w:b/>
                <w:bCs/>
                <w:color w:val="000000"/>
                <w:spacing w:val="-6"/>
                <w:position w:val="2"/>
                <w:sz w:val="20"/>
                <w:szCs w:val="20"/>
                <w:rtl/>
              </w:rPr>
              <w:t>قطاع تنمية الاتصالات</w:t>
            </w:r>
          </w:p>
        </w:tc>
        <w:tc>
          <w:tcPr>
            <w:tcW w:w="1138" w:type="dxa"/>
            <w:tcBorders>
              <w:top w:val="single" w:sz="8" w:space="0" w:color="auto"/>
              <w:left w:val="nil"/>
              <w:bottom w:val="single" w:sz="8" w:space="0" w:color="auto"/>
              <w:right w:val="single" w:sz="8" w:space="0" w:color="auto"/>
            </w:tcBorders>
            <w:shd w:val="clear" w:color="000000" w:fill="DDEBF7"/>
            <w:noWrap/>
            <w:vAlign w:val="center"/>
            <w:hideMark/>
          </w:tcPr>
          <w:p w14:paraId="3C4428FE" w14:textId="65292941" w:rsidR="00D16BE8" w:rsidRPr="00A97BF0" w:rsidRDefault="00D16BE8" w:rsidP="006005CC">
            <w:pPr>
              <w:spacing w:before="40" w:after="40" w:line="260" w:lineRule="exact"/>
              <w:jc w:val="center"/>
              <w:rPr>
                <w:b/>
                <w:bCs/>
                <w:color w:val="000000"/>
                <w:sz w:val="20"/>
                <w:szCs w:val="20"/>
                <w:lang w:eastAsia="en-GB"/>
              </w:rPr>
            </w:pPr>
            <w:r w:rsidRPr="00A97BF0">
              <w:rPr>
                <w:rFonts w:hint="cs"/>
                <w:b/>
                <w:bCs/>
                <w:color w:val="000000"/>
                <w:spacing w:val="-6"/>
                <w:position w:val="2"/>
                <w:sz w:val="20"/>
                <w:szCs w:val="20"/>
                <w:rtl/>
              </w:rPr>
              <w:t>ال</w:t>
            </w:r>
            <w:r w:rsidRPr="00A97BF0">
              <w:rPr>
                <w:b/>
                <w:bCs/>
                <w:color w:val="000000"/>
                <w:spacing w:val="-6"/>
                <w:position w:val="2"/>
                <w:sz w:val="20"/>
                <w:szCs w:val="20"/>
                <w:rtl/>
              </w:rPr>
              <w:t>هيئ</w:t>
            </w:r>
            <w:r w:rsidRPr="00A97BF0">
              <w:rPr>
                <w:rFonts w:hint="cs"/>
                <w:b/>
                <w:bCs/>
                <w:color w:val="000000"/>
                <w:spacing w:val="-6"/>
                <w:position w:val="2"/>
                <w:sz w:val="20"/>
                <w:szCs w:val="20"/>
                <w:rtl/>
              </w:rPr>
              <w:t>ات</w:t>
            </w:r>
            <w:r w:rsidRPr="00A97BF0">
              <w:rPr>
                <w:b/>
                <w:bCs/>
                <w:color w:val="000000"/>
                <w:spacing w:val="-6"/>
                <w:position w:val="2"/>
                <w:sz w:val="20"/>
                <w:szCs w:val="20"/>
                <w:rtl/>
              </w:rPr>
              <w:t xml:space="preserve"> </w:t>
            </w:r>
            <w:r w:rsidRPr="00A97BF0">
              <w:rPr>
                <w:rFonts w:hint="cs"/>
                <w:b/>
                <w:bCs/>
                <w:color w:val="000000"/>
                <w:spacing w:val="-6"/>
                <w:position w:val="2"/>
                <w:sz w:val="20"/>
                <w:szCs w:val="20"/>
                <w:rtl/>
              </w:rPr>
              <w:t>ال</w:t>
            </w:r>
            <w:r w:rsidRPr="00A97BF0">
              <w:rPr>
                <w:b/>
                <w:bCs/>
                <w:color w:val="000000"/>
                <w:spacing w:val="-6"/>
                <w:position w:val="2"/>
                <w:sz w:val="20"/>
                <w:szCs w:val="20"/>
                <w:rtl/>
              </w:rPr>
              <w:t>أكاديمية</w:t>
            </w:r>
          </w:p>
        </w:tc>
      </w:tr>
      <w:tr w:rsidR="00D16BE8" w:rsidRPr="00A97BF0" w14:paraId="4F9CF041" w14:textId="77777777" w:rsidTr="00E02309">
        <w:trPr>
          <w:trHeight w:val="588"/>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04048EFB" w14:textId="71BE0DB2" w:rsidR="00D16BE8" w:rsidRPr="009879EB" w:rsidRDefault="00D16BE8" w:rsidP="006005CC">
            <w:pPr>
              <w:spacing w:before="40" w:after="40" w:line="260" w:lineRule="exact"/>
              <w:jc w:val="left"/>
              <w:rPr>
                <w:b/>
                <w:bCs/>
                <w:sz w:val="20"/>
                <w:szCs w:val="20"/>
                <w:lang w:eastAsia="en-GB"/>
              </w:rPr>
            </w:pPr>
            <w:r w:rsidRPr="009879EB">
              <w:rPr>
                <w:b/>
                <w:bCs/>
                <w:sz w:val="20"/>
                <w:szCs w:val="20"/>
                <w:rtl/>
                <w:lang w:eastAsia="en-GB"/>
              </w:rPr>
              <w:t>بوركينا فاصو</w:t>
            </w:r>
          </w:p>
        </w:tc>
        <w:tc>
          <w:tcPr>
            <w:tcW w:w="3708" w:type="dxa"/>
            <w:tcBorders>
              <w:top w:val="nil"/>
              <w:left w:val="nil"/>
              <w:bottom w:val="single" w:sz="8" w:space="0" w:color="auto"/>
              <w:right w:val="single" w:sz="8" w:space="0" w:color="auto"/>
            </w:tcBorders>
            <w:shd w:val="clear" w:color="000000" w:fill="FFFFFF"/>
            <w:hideMark/>
          </w:tcPr>
          <w:p w14:paraId="3DEDEF47" w14:textId="77777777" w:rsidR="00D16BE8" w:rsidRPr="00A97BF0" w:rsidRDefault="00D16BE8" w:rsidP="006005CC">
            <w:pPr>
              <w:spacing w:before="40" w:after="40" w:line="260" w:lineRule="exact"/>
              <w:jc w:val="left"/>
              <w:rPr>
                <w:sz w:val="20"/>
                <w:szCs w:val="20"/>
                <w:lang w:val="fr-CH" w:eastAsia="en-GB"/>
              </w:rPr>
            </w:pPr>
            <w:r w:rsidRPr="00A97BF0">
              <w:rPr>
                <w:sz w:val="20"/>
                <w:szCs w:val="20"/>
                <w:lang w:val="fr-CH" w:eastAsia="en-GB"/>
              </w:rPr>
              <w:t>Office national des télécommunications (ONATEL)</w:t>
            </w:r>
          </w:p>
        </w:tc>
        <w:tc>
          <w:tcPr>
            <w:tcW w:w="1980" w:type="dxa"/>
            <w:tcBorders>
              <w:top w:val="nil"/>
              <w:left w:val="nil"/>
              <w:bottom w:val="single" w:sz="8" w:space="0" w:color="auto"/>
              <w:right w:val="single" w:sz="8" w:space="0" w:color="auto"/>
            </w:tcBorders>
            <w:shd w:val="clear" w:color="000000" w:fill="FFFFFF"/>
            <w:hideMark/>
          </w:tcPr>
          <w:p w14:paraId="6C014431" w14:textId="07FB1858" w:rsidR="00D16BE8" w:rsidRPr="00A97BF0" w:rsidRDefault="001868C5" w:rsidP="006005CC">
            <w:pPr>
              <w:spacing w:before="40" w:after="40" w:line="260" w:lineRule="exact"/>
              <w:jc w:val="left"/>
              <w:rPr>
                <w:sz w:val="20"/>
                <w:szCs w:val="20"/>
                <w:rtl/>
                <w:lang w:eastAsia="en-GB" w:bidi="ar-EG"/>
              </w:rPr>
            </w:pPr>
            <w:r w:rsidRPr="00A97BF0">
              <w:rPr>
                <w:sz w:val="20"/>
                <w:szCs w:val="20"/>
                <w:lang w:eastAsia="en-GB"/>
              </w:rPr>
              <w:t>2019</w:t>
            </w:r>
            <w:r w:rsidRPr="00A97BF0">
              <w:rPr>
                <w:rFonts w:hint="cs"/>
                <w:sz w:val="20"/>
                <w:szCs w:val="20"/>
                <w:rtl/>
                <w:lang w:eastAsia="en-GB"/>
              </w:rPr>
              <w:t>/</w:t>
            </w:r>
            <w:r w:rsidR="00A97BF0" w:rsidRPr="00A97BF0">
              <w:rPr>
                <w:rFonts w:hint="cs"/>
                <w:sz w:val="20"/>
                <w:szCs w:val="20"/>
                <w:rtl/>
                <w:lang w:eastAsia="en-GB"/>
              </w:rPr>
              <w:t>قطاع تنمية الاتصالات</w:t>
            </w:r>
          </w:p>
        </w:tc>
        <w:tc>
          <w:tcPr>
            <w:tcW w:w="876" w:type="dxa"/>
            <w:tcBorders>
              <w:top w:val="nil"/>
              <w:left w:val="nil"/>
              <w:bottom w:val="single" w:sz="8" w:space="0" w:color="auto"/>
              <w:right w:val="single" w:sz="8" w:space="0" w:color="auto"/>
            </w:tcBorders>
            <w:shd w:val="clear" w:color="auto" w:fill="auto"/>
            <w:noWrap/>
            <w:vAlign w:val="center"/>
            <w:hideMark/>
          </w:tcPr>
          <w:p w14:paraId="07A1FDFF"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6C99CC37"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633C5D1A"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auto" w:fill="auto"/>
            <w:noWrap/>
            <w:vAlign w:val="center"/>
            <w:hideMark/>
          </w:tcPr>
          <w:p w14:paraId="1DCCA9DB"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3F710D4E"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52B9C235" w14:textId="248BB6BB" w:rsidR="00D16BE8" w:rsidRPr="009879EB" w:rsidRDefault="00D16BE8" w:rsidP="006005CC">
            <w:pPr>
              <w:spacing w:before="40" w:after="40" w:line="260" w:lineRule="exact"/>
              <w:jc w:val="left"/>
              <w:rPr>
                <w:b/>
                <w:bCs/>
                <w:sz w:val="20"/>
                <w:szCs w:val="20"/>
                <w:lang w:eastAsia="en-GB"/>
              </w:rPr>
            </w:pPr>
            <w:r w:rsidRPr="009879EB">
              <w:rPr>
                <w:b/>
                <w:bCs/>
                <w:sz w:val="20"/>
                <w:szCs w:val="20"/>
                <w:rtl/>
                <w:lang w:eastAsia="en-GB"/>
              </w:rPr>
              <w:t>بوروندي</w:t>
            </w:r>
          </w:p>
        </w:tc>
        <w:tc>
          <w:tcPr>
            <w:tcW w:w="3708" w:type="dxa"/>
            <w:tcBorders>
              <w:top w:val="nil"/>
              <w:left w:val="nil"/>
              <w:bottom w:val="single" w:sz="8" w:space="0" w:color="auto"/>
              <w:right w:val="single" w:sz="8" w:space="0" w:color="auto"/>
            </w:tcBorders>
            <w:shd w:val="clear" w:color="000000" w:fill="FFFFFF"/>
            <w:hideMark/>
          </w:tcPr>
          <w:p w14:paraId="3B5C47DE"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Econet Leo SA</w:t>
            </w:r>
          </w:p>
        </w:tc>
        <w:tc>
          <w:tcPr>
            <w:tcW w:w="1980" w:type="dxa"/>
            <w:tcBorders>
              <w:top w:val="nil"/>
              <w:left w:val="nil"/>
              <w:bottom w:val="single" w:sz="8" w:space="0" w:color="auto"/>
              <w:right w:val="single" w:sz="8" w:space="0" w:color="auto"/>
            </w:tcBorders>
            <w:shd w:val="clear" w:color="000000" w:fill="FFFFFF"/>
            <w:hideMark/>
          </w:tcPr>
          <w:p w14:paraId="5E3DD69B" w14:textId="59B8E334"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w:t>
            </w:r>
            <w:r w:rsidR="00A97BF0" w:rsidRPr="00A97BF0">
              <w:rPr>
                <w:rFonts w:hint="cs"/>
                <w:sz w:val="20"/>
                <w:szCs w:val="20"/>
                <w:rtl/>
                <w:lang w:eastAsia="en-GB"/>
              </w:rPr>
              <w:t>قطاع تنمية الاتصالات</w:t>
            </w:r>
          </w:p>
        </w:tc>
        <w:tc>
          <w:tcPr>
            <w:tcW w:w="876" w:type="dxa"/>
            <w:tcBorders>
              <w:top w:val="nil"/>
              <w:left w:val="nil"/>
              <w:bottom w:val="single" w:sz="8" w:space="0" w:color="auto"/>
              <w:right w:val="single" w:sz="8" w:space="0" w:color="auto"/>
            </w:tcBorders>
            <w:shd w:val="clear" w:color="auto" w:fill="auto"/>
            <w:noWrap/>
            <w:vAlign w:val="center"/>
            <w:hideMark/>
          </w:tcPr>
          <w:p w14:paraId="055ED2AD"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21C4EC93"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1AB47FF2"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auto" w:fill="auto"/>
            <w:noWrap/>
            <w:vAlign w:val="center"/>
            <w:hideMark/>
          </w:tcPr>
          <w:p w14:paraId="199D37C4"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115CB1DE" w14:textId="77777777" w:rsidTr="00E02309">
        <w:trPr>
          <w:trHeight w:val="588"/>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6F183E87" w14:textId="36BAF3C5" w:rsidR="00D16BE8" w:rsidRPr="009879EB" w:rsidRDefault="00D16BE8" w:rsidP="006005CC">
            <w:pPr>
              <w:spacing w:before="40" w:after="40" w:line="260" w:lineRule="exact"/>
              <w:jc w:val="left"/>
              <w:rPr>
                <w:b/>
                <w:bCs/>
                <w:sz w:val="20"/>
                <w:szCs w:val="20"/>
                <w:lang w:eastAsia="en-GB"/>
              </w:rPr>
            </w:pPr>
            <w:r w:rsidRPr="009879EB">
              <w:rPr>
                <w:b/>
                <w:bCs/>
                <w:sz w:val="20"/>
                <w:szCs w:val="20"/>
                <w:rtl/>
                <w:lang w:eastAsia="en-GB"/>
              </w:rPr>
              <w:t>بوروندي</w:t>
            </w:r>
          </w:p>
        </w:tc>
        <w:tc>
          <w:tcPr>
            <w:tcW w:w="3708" w:type="dxa"/>
            <w:tcBorders>
              <w:top w:val="nil"/>
              <w:left w:val="nil"/>
              <w:bottom w:val="single" w:sz="8" w:space="0" w:color="auto"/>
              <w:right w:val="single" w:sz="8" w:space="0" w:color="auto"/>
            </w:tcBorders>
            <w:shd w:val="clear" w:color="000000" w:fill="FFFFFF"/>
            <w:hideMark/>
          </w:tcPr>
          <w:p w14:paraId="1023AF0A" w14:textId="77777777" w:rsidR="00D16BE8" w:rsidRPr="00A97BF0" w:rsidRDefault="00D16BE8" w:rsidP="006005CC">
            <w:pPr>
              <w:spacing w:before="40" w:after="40" w:line="260" w:lineRule="exact"/>
              <w:jc w:val="left"/>
              <w:rPr>
                <w:sz w:val="20"/>
                <w:szCs w:val="20"/>
                <w:lang w:val="fr-CH" w:eastAsia="en-GB"/>
              </w:rPr>
            </w:pPr>
            <w:r w:rsidRPr="00A97BF0">
              <w:rPr>
                <w:sz w:val="20"/>
                <w:szCs w:val="20"/>
                <w:lang w:val="fr-CH" w:eastAsia="en-GB"/>
              </w:rPr>
              <w:t>Office national des télécommunications du Burundi (ONATEL)</w:t>
            </w:r>
          </w:p>
        </w:tc>
        <w:tc>
          <w:tcPr>
            <w:tcW w:w="1980" w:type="dxa"/>
            <w:tcBorders>
              <w:top w:val="nil"/>
              <w:left w:val="nil"/>
              <w:bottom w:val="single" w:sz="8" w:space="0" w:color="auto"/>
              <w:right w:val="single" w:sz="8" w:space="0" w:color="auto"/>
            </w:tcBorders>
            <w:shd w:val="clear" w:color="000000" w:fill="FFFFFF"/>
            <w:hideMark/>
          </w:tcPr>
          <w:p w14:paraId="43FEDEFC" w14:textId="5282126E"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w:t>
            </w:r>
            <w:r w:rsidR="00A97BF0" w:rsidRPr="00A97BF0">
              <w:rPr>
                <w:rFonts w:hint="cs"/>
                <w:sz w:val="20"/>
                <w:szCs w:val="20"/>
                <w:rtl/>
                <w:lang w:eastAsia="en-GB"/>
              </w:rPr>
              <w:t>قطاع تنمية الاتصالات</w:t>
            </w:r>
          </w:p>
        </w:tc>
        <w:tc>
          <w:tcPr>
            <w:tcW w:w="876" w:type="dxa"/>
            <w:tcBorders>
              <w:top w:val="nil"/>
              <w:left w:val="nil"/>
              <w:bottom w:val="single" w:sz="8" w:space="0" w:color="auto"/>
              <w:right w:val="single" w:sz="8" w:space="0" w:color="auto"/>
            </w:tcBorders>
            <w:shd w:val="clear" w:color="auto" w:fill="auto"/>
            <w:noWrap/>
            <w:vAlign w:val="center"/>
            <w:hideMark/>
          </w:tcPr>
          <w:p w14:paraId="23BD46E9"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2F56188F"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14F8FD78"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auto" w:fill="auto"/>
            <w:noWrap/>
            <w:vAlign w:val="center"/>
            <w:hideMark/>
          </w:tcPr>
          <w:p w14:paraId="2F209E11"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3B76D6A6"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2C205443" w14:textId="6FE6C6C1" w:rsidR="00D16BE8" w:rsidRPr="009879EB" w:rsidRDefault="00D16BE8" w:rsidP="006005CC">
            <w:pPr>
              <w:spacing w:before="40" w:after="40" w:line="260" w:lineRule="exact"/>
              <w:jc w:val="left"/>
              <w:rPr>
                <w:b/>
                <w:bCs/>
                <w:sz w:val="20"/>
                <w:szCs w:val="20"/>
                <w:lang w:eastAsia="en-GB"/>
              </w:rPr>
            </w:pPr>
            <w:r w:rsidRPr="009879EB">
              <w:rPr>
                <w:b/>
                <w:bCs/>
                <w:sz w:val="20"/>
                <w:szCs w:val="20"/>
                <w:rtl/>
                <w:lang w:eastAsia="en-GB"/>
              </w:rPr>
              <w:t>كولومبيا</w:t>
            </w:r>
          </w:p>
        </w:tc>
        <w:tc>
          <w:tcPr>
            <w:tcW w:w="3708" w:type="dxa"/>
            <w:tcBorders>
              <w:top w:val="nil"/>
              <w:left w:val="nil"/>
              <w:bottom w:val="single" w:sz="8" w:space="0" w:color="auto"/>
              <w:right w:val="single" w:sz="8" w:space="0" w:color="auto"/>
            </w:tcBorders>
            <w:shd w:val="clear" w:color="000000" w:fill="FFFFFF"/>
            <w:hideMark/>
          </w:tcPr>
          <w:p w14:paraId="6F4D542C"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Universidad ICESI</w:t>
            </w:r>
          </w:p>
        </w:tc>
        <w:tc>
          <w:tcPr>
            <w:tcW w:w="1980" w:type="dxa"/>
            <w:tcBorders>
              <w:top w:val="nil"/>
              <w:left w:val="nil"/>
              <w:bottom w:val="single" w:sz="8" w:space="0" w:color="auto"/>
              <w:right w:val="single" w:sz="8" w:space="0" w:color="auto"/>
            </w:tcBorders>
            <w:shd w:val="clear" w:color="000000" w:fill="FFFFFF"/>
            <w:hideMark/>
          </w:tcPr>
          <w:p w14:paraId="04A300EB" w14:textId="7D6B39C2"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/هيئة أكاديمية</w:t>
            </w:r>
          </w:p>
        </w:tc>
        <w:tc>
          <w:tcPr>
            <w:tcW w:w="876" w:type="dxa"/>
            <w:tcBorders>
              <w:top w:val="nil"/>
              <w:left w:val="nil"/>
              <w:bottom w:val="single" w:sz="8" w:space="0" w:color="auto"/>
              <w:right w:val="single" w:sz="8" w:space="0" w:color="auto"/>
            </w:tcBorders>
            <w:shd w:val="clear" w:color="auto" w:fill="auto"/>
            <w:noWrap/>
            <w:vAlign w:val="center"/>
            <w:hideMark/>
          </w:tcPr>
          <w:p w14:paraId="7C66DE41"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11696E3C"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14B6A8C6"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1138" w:type="dxa"/>
            <w:tcBorders>
              <w:top w:val="nil"/>
              <w:left w:val="nil"/>
              <w:bottom w:val="single" w:sz="8" w:space="0" w:color="auto"/>
              <w:right w:val="single" w:sz="8" w:space="0" w:color="auto"/>
            </w:tcBorders>
            <w:shd w:val="clear" w:color="auto" w:fill="auto"/>
            <w:noWrap/>
            <w:vAlign w:val="center"/>
            <w:hideMark/>
          </w:tcPr>
          <w:p w14:paraId="3E757784"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r>
      <w:tr w:rsidR="00D16BE8" w:rsidRPr="00A97BF0" w14:paraId="27E84CAC"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59157405" w14:textId="42C7BB46" w:rsidR="00D16BE8" w:rsidRPr="009879EB" w:rsidRDefault="00D16BE8" w:rsidP="006005CC">
            <w:pPr>
              <w:spacing w:before="40" w:after="40" w:line="260" w:lineRule="exact"/>
              <w:jc w:val="left"/>
              <w:rPr>
                <w:b/>
                <w:bCs/>
                <w:sz w:val="20"/>
                <w:szCs w:val="20"/>
                <w:lang w:eastAsia="en-GB"/>
              </w:rPr>
            </w:pPr>
            <w:r w:rsidRPr="009879EB">
              <w:rPr>
                <w:b/>
                <w:bCs/>
                <w:sz w:val="20"/>
                <w:szCs w:val="20"/>
                <w:rtl/>
                <w:lang w:eastAsia="en-GB"/>
              </w:rPr>
              <w:t>كوت ديفوار</w:t>
            </w:r>
          </w:p>
        </w:tc>
        <w:tc>
          <w:tcPr>
            <w:tcW w:w="3708" w:type="dxa"/>
            <w:tcBorders>
              <w:top w:val="nil"/>
              <w:left w:val="nil"/>
              <w:bottom w:val="single" w:sz="8" w:space="0" w:color="auto"/>
              <w:right w:val="single" w:sz="8" w:space="0" w:color="auto"/>
            </w:tcBorders>
            <w:shd w:val="clear" w:color="000000" w:fill="FFFFFF"/>
            <w:hideMark/>
          </w:tcPr>
          <w:p w14:paraId="2710DC3A"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VALSCH Consulting</w:t>
            </w:r>
          </w:p>
        </w:tc>
        <w:tc>
          <w:tcPr>
            <w:tcW w:w="1980" w:type="dxa"/>
            <w:tcBorders>
              <w:top w:val="nil"/>
              <w:left w:val="nil"/>
              <w:bottom w:val="single" w:sz="8" w:space="0" w:color="auto"/>
              <w:right w:val="single" w:sz="8" w:space="0" w:color="auto"/>
            </w:tcBorders>
            <w:shd w:val="clear" w:color="000000" w:fill="FFFFFF"/>
            <w:hideMark/>
          </w:tcPr>
          <w:p w14:paraId="4CDD72F0" w14:textId="0E2EBDE3"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w:t>
            </w:r>
            <w:r w:rsidR="00A97BF0" w:rsidRPr="00A97BF0">
              <w:rPr>
                <w:rFonts w:hint="cs"/>
                <w:sz w:val="20"/>
                <w:szCs w:val="20"/>
                <w:rtl/>
                <w:lang w:eastAsia="en-GB"/>
              </w:rPr>
              <w:t>قطاع تنمية الاتصالات</w:t>
            </w:r>
          </w:p>
        </w:tc>
        <w:tc>
          <w:tcPr>
            <w:tcW w:w="876" w:type="dxa"/>
            <w:tcBorders>
              <w:top w:val="nil"/>
              <w:left w:val="nil"/>
              <w:bottom w:val="single" w:sz="8" w:space="0" w:color="auto"/>
              <w:right w:val="single" w:sz="8" w:space="0" w:color="auto"/>
            </w:tcBorders>
            <w:shd w:val="clear" w:color="auto" w:fill="auto"/>
            <w:noWrap/>
            <w:vAlign w:val="center"/>
            <w:hideMark/>
          </w:tcPr>
          <w:p w14:paraId="668F412B"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20C4029D"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1AA4FB68"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auto" w:fill="auto"/>
            <w:noWrap/>
            <w:vAlign w:val="center"/>
            <w:hideMark/>
          </w:tcPr>
          <w:p w14:paraId="464D8B5D"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479FEA48"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15D22CD1" w14:textId="181015E9" w:rsidR="00D16BE8" w:rsidRPr="009879EB" w:rsidRDefault="00D16BE8" w:rsidP="006005CC">
            <w:pPr>
              <w:spacing w:before="40" w:after="40" w:line="260" w:lineRule="exact"/>
              <w:jc w:val="left"/>
              <w:rPr>
                <w:b/>
                <w:bCs/>
                <w:sz w:val="20"/>
                <w:szCs w:val="20"/>
                <w:lang w:eastAsia="en-GB"/>
              </w:rPr>
            </w:pPr>
            <w:r w:rsidRPr="009879EB">
              <w:rPr>
                <w:rFonts w:hint="cs"/>
                <w:b/>
                <w:bCs/>
                <w:sz w:val="20"/>
                <w:szCs w:val="20"/>
                <w:rtl/>
                <w:lang w:eastAsia="en-GB"/>
              </w:rPr>
              <w:t>مصر</w:t>
            </w:r>
          </w:p>
        </w:tc>
        <w:tc>
          <w:tcPr>
            <w:tcW w:w="3708" w:type="dxa"/>
            <w:tcBorders>
              <w:top w:val="nil"/>
              <w:left w:val="nil"/>
              <w:bottom w:val="single" w:sz="8" w:space="0" w:color="auto"/>
              <w:right w:val="single" w:sz="8" w:space="0" w:color="auto"/>
            </w:tcBorders>
            <w:shd w:val="clear" w:color="000000" w:fill="FFFFFF"/>
            <w:hideMark/>
          </w:tcPr>
          <w:p w14:paraId="3B0E0898"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Orange Egypt</w:t>
            </w:r>
          </w:p>
        </w:tc>
        <w:tc>
          <w:tcPr>
            <w:tcW w:w="1980" w:type="dxa"/>
            <w:tcBorders>
              <w:top w:val="nil"/>
              <w:left w:val="nil"/>
              <w:bottom w:val="single" w:sz="8" w:space="0" w:color="auto"/>
              <w:right w:val="single" w:sz="8" w:space="0" w:color="auto"/>
            </w:tcBorders>
            <w:shd w:val="clear" w:color="000000" w:fill="FFFFFF"/>
            <w:hideMark/>
          </w:tcPr>
          <w:p w14:paraId="246C91AD" w14:textId="135ABA89"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 xml:space="preserve">/منتسب إلى </w:t>
            </w:r>
            <w:r w:rsidR="00A97BF0" w:rsidRPr="00A97BF0">
              <w:rPr>
                <w:rFonts w:hint="cs"/>
                <w:sz w:val="20"/>
                <w:szCs w:val="20"/>
                <w:rtl/>
                <w:lang w:eastAsia="en-GB"/>
              </w:rPr>
              <w:t>قطاع تنمية الاتصالات</w:t>
            </w:r>
          </w:p>
        </w:tc>
        <w:tc>
          <w:tcPr>
            <w:tcW w:w="876" w:type="dxa"/>
            <w:tcBorders>
              <w:top w:val="nil"/>
              <w:left w:val="nil"/>
              <w:bottom w:val="single" w:sz="8" w:space="0" w:color="auto"/>
              <w:right w:val="single" w:sz="8" w:space="0" w:color="auto"/>
            </w:tcBorders>
            <w:shd w:val="clear" w:color="auto" w:fill="auto"/>
            <w:noWrap/>
            <w:vAlign w:val="center"/>
            <w:hideMark/>
          </w:tcPr>
          <w:p w14:paraId="741D673F"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270ECE14"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7E04A835"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auto" w:fill="auto"/>
            <w:noWrap/>
            <w:vAlign w:val="center"/>
            <w:hideMark/>
          </w:tcPr>
          <w:p w14:paraId="13B5FC62"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5E138CF1"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5CEBAC36" w14:textId="3CB11AD7" w:rsidR="00D16BE8" w:rsidRPr="009879EB" w:rsidRDefault="00D16BE8" w:rsidP="006005CC">
            <w:pPr>
              <w:spacing w:before="40" w:after="40" w:line="260" w:lineRule="exact"/>
              <w:jc w:val="left"/>
              <w:rPr>
                <w:b/>
                <w:bCs/>
                <w:sz w:val="20"/>
                <w:szCs w:val="20"/>
                <w:lang w:eastAsia="en-GB"/>
              </w:rPr>
            </w:pPr>
            <w:r w:rsidRPr="009879EB">
              <w:rPr>
                <w:rFonts w:hint="cs"/>
                <w:b/>
                <w:bCs/>
                <w:sz w:val="20"/>
                <w:szCs w:val="20"/>
                <w:rtl/>
                <w:lang w:eastAsia="en-GB"/>
              </w:rPr>
              <w:t>هنغاريا</w:t>
            </w:r>
          </w:p>
        </w:tc>
        <w:tc>
          <w:tcPr>
            <w:tcW w:w="3708" w:type="dxa"/>
            <w:tcBorders>
              <w:top w:val="nil"/>
              <w:left w:val="nil"/>
              <w:bottom w:val="single" w:sz="8" w:space="0" w:color="auto"/>
              <w:right w:val="single" w:sz="8" w:space="0" w:color="auto"/>
            </w:tcBorders>
            <w:shd w:val="clear" w:color="000000" w:fill="FFFFFF"/>
            <w:hideMark/>
          </w:tcPr>
          <w:p w14:paraId="583A8E93"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Budapest University of Tech.&amp; Economics</w:t>
            </w:r>
          </w:p>
        </w:tc>
        <w:tc>
          <w:tcPr>
            <w:tcW w:w="1980" w:type="dxa"/>
            <w:tcBorders>
              <w:top w:val="nil"/>
              <w:left w:val="nil"/>
              <w:bottom w:val="single" w:sz="8" w:space="0" w:color="auto"/>
              <w:right w:val="single" w:sz="8" w:space="0" w:color="auto"/>
            </w:tcBorders>
            <w:shd w:val="clear" w:color="000000" w:fill="FFFFFF"/>
            <w:hideMark/>
          </w:tcPr>
          <w:p w14:paraId="597C7A03" w14:textId="55A2C813"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/هيئة أكاديمية</w:t>
            </w:r>
          </w:p>
        </w:tc>
        <w:tc>
          <w:tcPr>
            <w:tcW w:w="876" w:type="dxa"/>
            <w:tcBorders>
              <w:top w:val="nil"/>
              <w:left w:val="nil"/>
              <w:bottom w:val="single" w:sz="8" w:space="0" w:color="auto"/>
              <w:right w:val="single" w:sz="8" w:space="0" w:color="auto"/>
            </w:tcBorders>
            <w:shd w:val="clear" w:color="auto" w:fill="auto"/>
            <w:noWrap/>
            <w:vAlign w:val="center"/>
            <w:hideMark/>
          </w:tcPr>
          <w:p w14:paraId="1761B26A"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1A064083"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7CE5974F"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1138" w:type="dxa"/>
            <w:tcBorders>
              <w:top w:val="nil"/>
              <w:left w:val="nil"/>
              <w:bottom w:val="single" w:sz="8" w:space="0" w:color="auto"/>
              <w:right w:val="single" w:sz="8" w:space="0" w:color="auto"/>
            </w:tcBorders>
            <w:shd w:val="clear" w:color="auto" w:fill="auto"/>
            <w:noWrap/>
            <w:vAlign w:val="center"/>
            <w:hideMark/>
          </w:tcPr>
          <w:p w14:paraId="0EEABAF9"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r>
      <w:tr w:rsidR="00D16BE8" w:rsidRPr="00A97BF0" w14:paraId="3DA806DF" w14:textId="77777777" w:rsidTr="00E02309">
        <w:trPr>
          <w:trHeight w:val="588"/>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2F12D304" w14:textId="7EC9BC29" w:rsidR="00D16BE8" w:rsidRPr="009879EB" w:rsidRDefault="00D16BE8" w:rsidP="006005CC">
            <w:pPr>
              <w:spacing w:before="40" w:after="40" w:line="260" w:lineRule="exact"/>
              <w:jc w:val="left"/>
              <w:rPr>
                <w:b/>
                <w:bCs/>
                <w:sz w:val="20"/>
                <w:szCs w:val="20"/>
                <w:lang w:eastAsia="en-GB"/>
              </w:rPr>
            </w:pPr>
            <w:r w:rsidRPr="009879EB">
              <w:rPr>
                <w:rFonts w:hint="cs"/>
                <w:b/>
                <w:bCs/>
                <w:sz w:val="20"/>
                <w:szCs w:val="20"/>
                <w:rtl/>
                <w:lang w:eastAsia="en-GB"/>
              </w:rPr>
              <w:t>الهند</w:t>
            </w:r>
          </w:p>
        </w:tc>
        <w:tc>
          <w:tcPr>
            <w:tcW w:w="3708" w:type="dxa"/>
            <w:tcBorders>
              <w:top w:val="nil"/>
              <w:left w:val="nil"/>
              <w:bottom w:val="single" w:sz="8" w:space="0" w:color="auto"/>
              <w:right w:val="single" w:sz="8" w:space="0" w:color="auto"/>
            </w:tcBorders>
            <w:shd w:val="clear" w:color="000000" w:fill="FFFFFF"/>
            <w:hideMark/>
          </w:tcPr>
          <w:p w14:paraId="003615A7"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Bharat Sanchar Nigam Ltd. (BSNL)</w:t>
            </w:r>
          </w:p>
        </w:tc>
        <w:tc>
          <w:tcPr>
            <w:tcW w:w="1980" w:type="dxa"/>
            <w:tcBorders>
              <w:top w:val="nil"/>
              <w:left w:val="nil"/>
              <w:bottom w:val="single" w:sz="8" w:space="0" w:color="auto"/>
              <w:right w:val="single" w:sz="8" w:space="0" w:color="auto"/>
            </w:tcBorders>
            <w:shd w:val="clear" w:color="000000" w:fill="FFFFFF"/>
            <w:hideMark/>
          </w:tcPr>
          <w:p w14:paraId="35E948F0" w14:textId="575388C0" w:rsidR="00D16BE8" w:rsidRPr="00CC3E75"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val="fr-CH" w:eastAsia="en-GB"/>
              </w:rPr>
              <w:t>/</w:t>
            </w:r>
            <w:r w:rsidR="00436702" w:rsidRPr="00A97BF0">
              <w:rPr>
                <w:rFonts w:hint="cs"/>
                <w:sz w:val="20"/>
                <w:szCs w:val="20"/>
                <w:rtl/>
                <w:lang w:val="fr-CH" w:eastAsia="en-GB" w:bidi="ar-EG"/>
              </w:rPr>
              <w:t>قطاع الاتصالات الراديوية</w:t>
            </w:r>
            <w:r w:rsidRPr="00A97BF0">
              <w:rPr>
                <w:rFonts w:hint="cs"/>
                <w:sz w:val="20"/>
                <w:szCs w:val="20"/>
                <w:rtl/>
                <w:lang w:val="fr-CH" w:eastAsia="en-GB" w:bidi="ar-EG"/>
              </w:rPr>
              <w:t xml:space="preserve"> و</w:t>
            </w:r>
            <w:r w:rsidR="00436702" w:rsidRPr="00A97BF0">
              <w:rPr>
                <w:rFonts w:hint="cs"/>
                <w:sz w:val="20"/>
                <w:szCs w:val="20"/>
                <w:rtl/>
                <w:lang w:val="fr-CH" w:eastAsia="en-GB"/>
              </w:rPr>
              <w:t>قطاع تقييس الاتصالات</w:t>
            </w:r>
            <w:r w:rsidRPr="00A97BF0">
              <w:rPr>
                <w:rFonts w:hint="cs"/>
                <w:sz w:val="20"/>
                <w:szCs w:val="20"/>
                <w:rtl/>
                <w:lang w:val="fr-CH" w:eastAsia="en-GB"/>
              </w:rPr>
              <w:t xml:space="preserve"> و</w:t>
            </w:r>
            <w:r w:rsidR="00A97BF0" w:rsidRPr="00A97BF0">
              <w:rPr>
                <w:rFonts w:hint="cs"/>
                <w:sz w:val="20"/>
                <w:szCs w:val="20"/>
                <w:rtl/>
                <w:lang w:val="fr-CH" w:eastAsia="en-GB"/>
              </w:rPr>
              <w:t>قطاع تنمية الاتصالات</w:t>
            </w:r>
          </w:p>
        </w:tc>
        <w:tc>
          <w:tcPr>
            <w:tcW w:w="876" w:type="dxa"/>
            <w:tcBorders>
              <w:top w:val="nil"/>
              <w:left w:val="nil"/>
              <w:bottom w:val="single" w:sz="8" w:space="0" w:color="auto"/>
              <w:right w:val="single" w:sz="8" w:space="0" w:color="auto"/>
            </w:tcBorders>
            <w:shd w:val="clear" w:color="auto" w:fill="auto"/>
            <w:noWrap/>
            <w:vAlign w:val="center"/>
            <w:hideMark/>
          </w:tcPr>
          <w:p w14:paraId="519FEB8A"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auto" w:fill="auto"/>
            <w:noWrap/>
            <w:vAlign w:val="center"/>
            <w:hideMark/>
          </w:tcPr>
          <w:p w14:paraId="7F1BF8E0"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auto" w:fill="auto"/>
            <w:noWrap/>
            <w:vAlign w:val="center"/>
            <w:hideMark/>
          </w:tcPr>
          <w:p w14:paraId="6F27B138"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auto" w:fill="auto"/>
            <w:noWrap/>
            <w:vAlign w:val="center"/>
            <w:hideMark/>
          </w:tcPr>
          <w:p w14:paraId="60C69752"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38D3C059"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721C69EE" w14:textId="77777777" w:rsidR="00D16BE8" w:rsidRPr="009879EB" w:rsidRDefault="00D16BE8" w:rsidP="006005CC">
            <w:pPr>
              <w:spacing w:before="40" w:after="40" w:line="260" w:lineRule="exact"/>
              <w:jc w:val="left"/>
              <w:rPr>
                <w:b/>
                <w:bCs/>
                <w:sz w:val="20"/>
                <w:szCs w:val="20"/>
                <w:lang w:eastAsia="en-GB"/>
              </w:rPr>
            </w:pPr>
            <w:r w:rsidRPr="009879EB">
              <w:rPr>
                <w:b/>
                <w:bCs/>
                <w:sz w:val="20"/>
                <w:szCs w:val="20"/>
                <w:lang w:eastAsia="en-GB"/>
              </w:rPr>
              <w:t> </w:t>
            </w:r>
          </w:p>
        </w:tc>
        <w:tc>
          <w:tcPr>
            <w:tcW w:w="3708" w:type="dxa"/>
            <w:tcBorders>
              <w:top w:val="nil"/>
              <w:left w:val="nil"/>
              <w:bottom w:val="single" w:sz="8" w:space="0" w:color="auto"/>
              <w:right w:val="single" w:sz="8" w:space="0" w:color="auto"/>
            </w:tcBorders>
            <w:shd w:val="clear" w:color="000000" w:fill="FFFFFF"/>
            <w:hideMark/>
          </w:tcPr>
          <w:p w14:paraId="4718D642"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Konkan Railway Corporation Ltd.</w:t>
            </w:r>
          </w:p>
        </w:tc>
        <w:tc>
          <w:tcPr>
            <w:tcW w:w="1980" w:type="dxa"/>
            <w:tcBorders>
              <w:top w:val="nil"/>
              <w:left w:val="nil"/>
              <w:bottom w:val="single" w:sz="8" w:space="0" w:color="auto"/>
              <w:right w:val="single" w:sz="8" w:space="0" w:color="auto"/>
            </w:tcBorders>
            <w:shd w:val="clear" w:color="000000" w:fill="FFFFFF"/>
            <w:hideMark/>
          </w:tcPr>
          <w:p w14:paraId="1EE07320" w14:textId="5A898126"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 xml:space="preserve">/منتسب إلى </w:t>
            </w:r>
            <w:r w:rsidR="00A97BF0" w:rsidRPr="00A97BF0">
              <w:rPr>
                <w:rFonts w:hint="cs"/>
                <w:sz w:val="20"/>
                <w:szCs w:val="20"/>
                <w:rtl/>
                <w:lang w:eastAsia="en-GB"/>
              </w:rPr>
              <w:t>قطاع تنمية الاتصالات</w:t>
            </w:r>
          </w:p>
        </w:tc>
        <w:tc>
          <w:tcPr>
            <w:tcW w:w="876" w:type="dxa"/>
            <w:tcBorders>
              <w:top w:val="nil"/>
              <w:left w:val="nil"/>
              <w:bottom w:val="single" w:sz="8" w:space="0" w:color="auto"/>
              <w:right w:val="single" w:sz="8" w:space="0" w:color="auto"/>
            </w:tcBorders>
            <w:shd w:val="clear" w:color="auto" w:fill="auto"/>
            <w:noWrap/>
            <w:vAlign w:val="center"/>
            <w:hideMark/>
          </w:tcPr>
          <w:p w14:paraId="23AD619A"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4D8615A7"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2BF9972A"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auto" w:fill="auto"/>
            <w:noWrap/>
            <w:vAlign w:val="center"/>
            <w:hideMark/>
          </w:tcPr>
          <w:p w14:paraId="2128E487"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500F49EE" w14:textId="77777777" w:rsidTr="00E02309">
        <w:trPr>
          <w:trHeight w:val="588"/>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2E86DDBD" w14:textId="3B53A8C9" w:rsidR="00D16BE8" w:rsidRPr="009879EB" w:rsidRDefault="00D16BE8" w:rsidP="006005CC">
            <w:pPr>
              <w:spacing w:before="40" w:after="40" w:line="260" w:lineRule="exact"/>
              <w:jc w:val="left"/>
              <w:rPr>
                <w:b/>
                <w:bCs/>
                <w:sz w:val="20"/>
                <w:szCs w:val="20"/>
                <w:lang w:eastAsia="en-GB"/>
              </w:rPr>
            </w:pPr>
            <w:r w:rsidRPr="009879EB">
              <w:rPr>
                <w:b/>
                <w:bCs/>
                <w:sz w:val="20"/>
                <w:szCs w:val="20"/>
                <w:rtl/>
                <w:lang w:eastAsia="en-GB"/>
              </w:rPr>
              <w:t>جمهورية إيران الإسلامية</w:t>
            </w:r>
          </w:p>
        </w:tc>
        <w:tc>
          <w:tcPr>
            <w:tcW w:w="3708" w:type="dxa"/>
            <w:tcBorders>
              <w:top w:val="nil"/>
              <w:left w:val="nil"/>
              <w:bottom w:val="single" w:sz="8" w:space="0" w:color="auto"/>
              <w:right w:val="single" w:sz="8" w:space="0" w:color="auto"/>
            </w:tcBorders>
            <w:shd w:val="clear" w:color="000000" w:fill="FFFFFF"/>
            <w:hideMark/>
          </w:tcPr>
          <w:p w14:paraId="06F57979"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Iranian Net Comm. &amp; Electro Services Co.</w:t>
            </w:r>
          </w:p>
        </w:tc>
        <w:tc>
          <w:tcPr>
            <w:tcW w:w="1980" w:type="dxa"/>
            <w:tcBorders>
              <w:top w:val="nil"/>
              <w:left w:val="nil"/>
              <w:bottom w:val="single" w:sz="8" w:space="0" w:color="auto"/>
              <w:right w:val="single" w:sz="8" w:space="0" w:color="auto"/>
            </w:tcBorders>
            <w:shd w:val="clear" w:color="000000" w:fill="FFFFFF"/>
            <w:hideMark/>
          </w:tcPr>
          <w:p w14:paraId="1241DA52" w14:textId="0AB193E0"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 xml:space="preserve">/منتسب إلى </w:t>
            </w:r>
            <w:r w:rsidR="00A97BF0" w:rsidRPr="00A97BF0">
              <w:rPr>
                <w:rFonts w:hint="cs"/>
                <w:sz w:val="20"/>
                <w:szCs w:val="20"/>
                <w:rtl/>
                <w:lang w:eastAsia="en-GB"/>
              </w:rPr>
              <w:t>قطاع تنمية الاتصالات</w:t>
            </w:r>
          </w:p>
        </w:tc>
        <w:tc>
          <w:tcPr>
            <w:tcW w:w="876" w:type="dxa"/>
            <w:tcBorders>
              <w:top w:val="nil"/>
              <w:left w:val="nil"/>
              <w:bottom w:val="single" w:sz="8" w:space="0" w:color="auto"/>
              <w:right w:val="single" w:sz="8" w:space="0" w:color="auto"/>
            </w:tcBorders>
            <w:shd w:val="clear" w:color="auto" w:fill="auto"/>
            <w:noWrap/>
            <w:vAlign w:val="center"/>
            <w:hideMark/>
          </w:tcPr>
          <w:p w14:paraId="03613A95" w14:textId="77777777" w:rsidR="00D16BE8" w:rsidRPr="00A97BF0" w:rsidRDefault="00D16BE8" w:rsidP="006005CC">
            <w:pPr>
              <w:spacing w:before="40" w:after="40" w:line="260" w:lineRule="exact"/>
              <w:jc w:val="center"/>
              <w:rPr>
                <w:sz w:val="20"/>
                <w:szCs w:val="20"/>
                <w:lang w:eastAsia="en-GB"/>
              </w:rPr>
            </w:pPr>
            <w:r w:rsidRPr="00A97BF0">
              <w:rPr>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441121D9" w14:textId="77777777" w:rsidR="00D16BE8" w:rsidRPr="00A97BF0" w:rsidRDefault="00D16BE8" w:rsidP="006005CC">
            <w:pPr>
              <w:spacing w:before="40" w:after="40" w:line="260" w:lineRule="exact"/>
              <w:jc w:val="center"/>
              <w:rPr>
                <w:sz w:val="20"/>
                <w:szCs w:val="20"/>
                <w:lang w:eastAsia="en-GB"/>
              </w:rPr>
            </w:pPr>
            <w:r w:rsidRPr="00A97BF0">
              <w:rPr>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604C52C1" w14:textId="77777777" w:rsidR="00D16BE8" w:rsidRPr="00A97BF0" w:rsidRDefault="00D16BE8" w:rsidP="006005CC">
            <w:pPr>
              <w:spacing w:before="40" w:after="40" w:line="260" w:lineRule="exact"/>
              <w:jc w:val="center"/>
              <w:rPr>
                <w:sz w:val="20"/>
                <w:szCs w:val="20"/>
                <w:lang w:eastAsia="en-GB"/>
              </w:rPr>
            </w:pPr>
            <w:r w:rsidRPr="00A97BF0">
              <w:rPr>
                <w:sz w:val="20"/>
                <w:szCs w:val="20"/>
                <w:lang w:eastAsia="en-GB"/>
              </w:rPr>
              <w:t>1</w:t>
            </w:r>
          </w:p>
        </w:tc>
        <w:tc>
          <w:tcPr>
            <w:tcW w:w="1138" w:type="dxa"/>
            <w:tcBorders>
              <w:top w:val="nil"/>
              <w:left w:val="nil"/>
              <w:bottom w:val="single" w:sz="8" w:space="0" w:color="auto"/>
              <w:right w:val="single" w:sz="8" w:space="0" w:color="auto"/>
            </w:tcBorders>
            <w:shd w:val="clear" w:color="auto" w:fill="auto"/>
            <w:noWrap/>
            <w:vAlign w:val="center"/>
            <w:hideMark/>
          </w:tcPr>
          <w:p w14:paraId="6B0F968B" w14:textId="77777777" w:rsidR="00D16BE8" w:rsidRPr="00A97BF0" w:rsidRDefault="00D16BE8" w:rsidP="006005CC">
            <w:pPr>
              <w:spacing w:before="40" w:after="40" w:line="260" w:lineRule="exact"/>
              <w:jc w:val="center"/>
              <w:rPr>
                <w:sz w:val="20"/>
                <w:szCs w:val="20"/>
                <w:lang w:eastAsia="en-GB"/>
              </w:rPr>
            </w:pPr>
            <w:r w:rsidRPr="00A97BF0">
              <w:rPr>
                <w:sz w:val="20"/>
                <w:szCs w:val="20"/>
                <w:lang w:eastAsia="en-GB"/>
              </w:rPr>
              <w:t> </w:t>
            </w:r>
          </w:p>
        </w:tc>
      </w:tr>
      <w:tr w:rsidR="00D16BE8" w:rsidRPr="00A97BF0" w14:paraId="2726A850"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75941DFA" w14:textId="60A8052F" w:rsidR="00D16BE8" w:rsidRPr="009879EB" w:rsidRDefault="00D16BE8" w:rsidP="006005CC">
            <w:pPr>
              <w:spacing w:before="40" w:after="40" w:line="260" w:lineRule="exact"/>
              <w:jc w:val="left"/>
              <w:rPr>
                <w:b/>
                <w:bCs/>
                <w:sz w:val="20"/>
                <w:szCs w:val="20"/>
                <w:lang w:eastAsia="en-GB"/>
              </w:rPr>
            </w:pPr>
            <w:r w:rsidRPr="009879EB">
              <w:rPr>
                <w:b/>
                <w:bCs/>
                <w:sz w:val="20"/>
                <w:szCs w:val="20"/>
                <w:rtl/>
                <w:lang w:eastAsia="en-GB"/>
              </w:rPr>
              <w:t>إسرائيل</w:t>
            </w:r>
          </w:p>
        </w:tc>
        <w:tc>
          <w:tcPr>
            <w:tcW w:w="3708" w:type="dxa"/>
            <w:tcBorders>
              <w:top w:val="nil"/>
              <w:left w:val="nil"/>
              <w:bottom w:val="single" w:sz="8" w:space="0" w:color="auto"/>
              <w:right w:val="single" w:sz="8" w:space="0" w:color="auto"/>
            </w:tcBorders>
            <w:shd w:val="clear" w:color="000000" w:fill="FFFFFF"/>
            <w:hideMark/>
          </w:tcPr>
          <w:p w14:paraId="4E4EFCF3" w14:textId="77777777" w:rsidR="00D16BE8" w:rsidRPr="00A97BF0" w:rsidRDefault="00D16BE8" w:rsidP="006005CC">
            <w:pPr>
              <w:spacing w:before="40" w:after="40" w:line="260" w:lineRule="exact"/>
              <w:jc w:val="left"/>
              <w:rPr>
                <w:sz w:val="20"/>
                <w:szCs w:val="20"/>
                <w:lang w:eastAsia="en-GB"/>
              </w:rPr>
            </w:pPr>
            <w:proofErr w:type="spellStart"/>
            <w:r w:rsidRPr="00A97BF0">
              <w:rPr>
                <w:sz w:val="20"/>
                <w:szCs w:val="20"/>
                <w:lang w:eastAsia="en-GB"/>
              </w:rPr>
              <w:t>JpU</w:t>
            </w:r>
            <w:proofErr w:type="spellEnd"/>
            <w:r w:rsidRPr="00A97BF0">
              <w:rPr>
                <w:sz w:val="20"/>
                <w:szCs w:val="20"/>
                <w:lang w:eastAsia="en-GB"/>
              </w:rPr>
              <w:t xml:space="preserve"> Io Ltd.</w:t>
            </w:r>
          </w:p>
        </w:tc>
        <w:tc>
          <w:tcPr>
            <w:tcW w:w="1980" w:type="dxa"/>
            <w:tcBorders>
              <w:top w:val="nil"/>
              <w:left w:val="nil"/>
              <w:bottom w:val="single" w:sz="8" w:space="0" w:color="auto"/>
              <w:right w:val="single" w:sz="8" w:space="0" w:color="auto"/>
            </w:tcBorders>
            <w:shd w:val="clear" w:color="000000" w:fill="FFFFFF"/>
            <w:hideMark/>
          </w:tcPr>
          <w:p w14:paraId="474ADD4E" w14:textId="6E859D43"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 xml:space="preserve">/منتسب إلى </w:t>
            </w:r>
            <w:r w:rsidR="00436702" w:rsidRPr="00A97BF0">
              <w:rPr>
                <w:rFonts w:hint="cs"/>
                <w:sz w:val="20"/>
                <w:szCs w:val="20"/>
                <w:rtl/>
                <w:lang w:eastAsia="en-GB"/>
              </w:rPr>
              <w:t>قطاع تقييس الاتصالات</w:t>
            </w:r>
          </w:p>
        </w:tc>
        <w:tc>
          <w:tcPr>
            <w:tcW w:w="876" w:type="dxa"/>
            <w:tcBorders>
              <w:top w:val="nil"/>
              <w:left w:val="nil"/>
              <w:bottom w:val="single" w:sz="8" w:space="0" w:color="auto"/>
              <w:right w:val="single" w:sz="8" w:space="0" w:color="auto"/>
            </w:tcBorders>
            <w:shd w:val="clear" w:color="auto" w:fill="auto"/>
            <w:noWrap/>
            <w:vAlign w:val="center"/>
            <w:hideMark/>
          </w:tcPr>
          <w:p w14:paraId="1E18C9D0"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auto" w:fill="auto"/>
            <w:noWrap/>
            <w:vAlign w:val="center"/>
            <w:hideMark/>
          </w:tcPr>
          <w:p w14:paraId="3802E730"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auto" w:fill="auto"/>
            <w:noWrap/>
            <w:vAlign w:val="center"/>
            <w:hideMark/>
          </w:tcPr>
          <w:p w14:paraId="626BDFDF"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1138" w:type="dxa"/>
            <w:tcBorders>
              <w:top w:val="nil"/>
              <w:left w:val="nil"/>
              <w:bottom w:val="single" w:sz="8" w:space="0" w:color="auto"/>
              <w:right w:val="single" w:sz="8" w:space="0" w:color="auto"/>
            </w:tcBorders>
            <w:shd w:val="clear" w:color="auto" w:fill="auto"/>
            <w:noWrap/>
            <w:vAlign w:val="center"/>
            <w:hideMark/>
          </w:tcPr>
          <w:p w14:paraId="5F785A22"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67DFBE1F" w14:textId="77777777" w:rsidTr="00E02309">
        <w:trPr>
          <w:trHeight w:val="588"/>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1113D65D" w14:textId="7B18B8DE" w:rsidR="00D16BE8" w:rsidRPr="009879EB" w:rsidRDefault="00436702" w:rsidP="006005CC">
            <w:pPr>
              <w:spacing w:before="40" w:after="40" w:line="260" w:lineRule="exact"/>
              <w:jc w:val="left"/>
              <w:rPr>
                <w:b/>
                <w:bCs/>
                <w:sz w:val="20"/>
                <w:szCs w:val="20"/>
                <w:lang w:eastAsia="en-GB"/>
              </w:rPr>
            </w:pPr>
            <w:r w:rsidRPr="009879EB">
              <w:rPr>
                <w:rFonts w:hint="cs"/>
                <w:b/>
                <w:bCs/>
                <w:sz w:val="20"/>
                <w:szCs w:val="20"/>
                <w:rtl/>
                <w:lang w:eastAsia="en-GB" w:bidi="ar-EG"/>
              </w:rPr>
              <w:t>جمهورية</w:t>
            </w:r>
            <w:r w:rsidR="00D16BE8" w:rsidRPr="009879EB">
              <w:rPr>
                <w:b/>
                <w:bCs/>
                <w:sz w:val="20"/>
                <w:szCs w:val="20"/>
                <w:rtl/>
                <w:lang w:eastAsia="en-GB"/>
              </w:rPr>
              <w:t xml:space="preserve"> كوريا</w:t>
            </w:r>
          </w:p>
        </w:tc>
        <w:tc>
          <w:tcPr>
            <w:tcW w:w="3708" w:type="dxa"/>
            <w:tcBorders>
              <w:top w:val="nil"/>
              <w:left w:val="nil"/>
              <w:bottom w:val="single" w:sz="8" w:space="0" w:color="auto"/>
              <w:right w:val="single" w:sz="8" w:space="0" w:color="auto"/>
            </w:tcBorders>
            <w:shd w:val="clear" w:color="000000" w:fill="FFFFFF"/>
            <w:hideMark/>
          </w:tcPr>
          <w:p w14:paraId="41136455"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Graduate School of Public Administration, Seoul National University</w:t>
            </w:r>
          </w:p>
        </w:tc>
        <w:tc>
          <w:tcPr>
            <w:tcW w:w="1980" w:type="dxa"/>
            <w:tcBorders>
              <w:top w:val="nil"/>
              <w:left w:val="nil"/>
              <w:bottom w:val="single" w:sz="8" w:space="0" w:color="auto"/>
              <w:right w:val="single" w:sz="8" w:space="0" w:color="auto"/>
            </w:tcBorders>
            <w:shd w:val="clear" w:color="000000" w:fill="FFFFFF"/>
            <w:hideMark/>
          </w:tcPr>
          <w:p w14:paraId="1FFCF3B6" w14:textId="0FDEE774"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/هيئة أكاديمية</w:t>
            </w:r>
          </w:p>
        </w:tc>
        <w:tc>
          <w:tcPr>
            <w:tcW w:w="876" w:type="dxa"/>
            <w:tcBorders>
              <w:top w:val="nil"/>
              <w:left w:val="nil"/>
              <w:bottom w:val="single" w:sz="8" w:space="0" w:color="auto"/>
              <w:right w:val="single" w:sz="8" w:space="0" w:color="auto"/>
            </w:tcBorders>
            <w:shd w:val="clear" w:color="000000" w:fill="FFFFFF"/>
            <w:noWrap/>
            <w:vAlign w:val="center"/>
            <w:hideMark/>
          </w:tcPr>
          <w:p w14:paraId="461E56FF"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14FC523A"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2EEB2987"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1138" w:type="dxa"/>
            <w:tcBorders>
              <w:top w:val="nil"/>
              <w:left w:val="nil"/>
              <w:bottom w:val="single" w:sz="8" w:space="0" w:color="auto"/>
              <w:right w:val="single" w:sz="8" w:space="0" w:color="auto"/>
            </w:tcBorders>
            <w:shd w:val="clear" w:color="000000" w:fill="FFFFFF"/>
            <w:noWrap/>
            <w:vAlign w:val="center"/>
            <w:hideMark/>
          </w:tcPr>
          <w:p w14:paraId="0EA4EB33"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r>
      <w:tr w:rsidR="00D16BE8" w:rsidRPr="00A97BF0" w14:paraId="4CF7FAD9"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0D8D86C1" w14:textId="77777777" w:rsidR="00D16BE8" w:rsidRPr="009879EB" w:rsidRDefault="00D16BE8" w:rsidP="006005CC">
            <w:pPr>
              <w:spacing w:before="40" w:after="40" w:line="260" w:lineRule="exact"/>
              <w:jc w:val="left"/>
              <w:rPr>
                <w:b/>
                <w:bCs/>
                <w:sz w:val="20"/>
                <w:szCs w:val="20"/>
                <w:lang w:eastAsia="en-GB"/>
              </w:rPr>
            </w:pPr>
            <w:r w:rsidRPr="009879EB">
              <w:rPr>
                <w:b/>
                <w:bCs/>
                <w:sz w:val="20"/>
                <w:szCs w:val="20"/>
                <w:lang w:eastAsia="en-GB"/>
              </w:rPr>
              <w:t> </w:t>
            </w:r>
          </w:p>
        </w:tc>
        <w:tc>
          <w:tcPr>
            <w:tcW w:w="3708" w:type="dxa"/>
            <w:tcBorders>
              <w:top w:val="nil"/>
              <w:left w:val="nil"/>
              <w:bottom w:val="single" w:sz="8" w:space="0" w:color="auto"/>
              <w:right w:val="single" w:sz="8" w:space="0" w:color="auto"/>
            </w:tcBorders>
            <w:shd w:val="clear" w:color="000000" w:fill="FFFFFF"/>
            <w:hideMark/>
          </w:tcPr>
          <w:p w14:paraId="09774547"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National Information Society Agency (NIA)</w:t>
            </w:r>
          </w:p>
        </w:tc>
        <w:tc>
          <w:tcPr>
            <w:tcW w:w="1980" w:type="dxa"/>
            <w:tcBorders>
              <w:top w:val="nil"/>
              <w:left w:val="nil"/>
              <w:bottom w:val="single" w:sz="8" w:space="0" w:color="auto"/>
              <w:right w:val="single" w:sz="8" w:space="0" w:color="auto"/>
            </w:tcBorders>
            <w:shd w:val="clear" w:color="000000" w:fill="FFFFFF"/>
            <w:hideMark/>
          </w:tcPr>
          <w:p w14:paraId="3FA959E2" w14:textId="06328E6C"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w:t>
            </w:r>
            <w:r w:rsidR="00A97BF0" w:rsidRPr="00A97BF0">
              <w:rPr>
                <w:rFonts w:hint="cs"/>
                <w:sz w:val="20"/>
                <w:szCs w:val="20"/>
                <w:rtl/>
                <w:lang w:eastAsia="en-GB"/>
              </w:rPr>
              <w:t>قطاع تنمية الاتصالات</w:t>
            </w:r>
          </w:p>
        </w:tc>
        <w:tc>
          <w:tcPr>
            <w:tcW w:w="876" w:type="dxa"/>
            <w:tcBorders>
              <w:top w:val="nil"/>
              <w:left w:val="nil"/>
              <w:bottom w:val="single" w:sz="8" w:space="0" w:color="auto"/>
              <w:right w:val="single" w:sz="8" w:space="0" w:color="auto"/>
            </w:tcBorders>
            <w:shd w:val="clear" w:color="000000" w:fill="FFFFFF"/>
            <w:noWrap/>
            <w:vAlign w:val="center"/>
            <w:hideMark/>
          </w:tcPr>
          <w:p w14:paraId="5EEA0991"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537DF10B"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21950605"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000000" w:fill="FFFFFF"/>
            <w:noWrap/>
            <w:vAlign w:val="center"/>
            <w:hideMark/>
          </w:tcPr>
          <w:p w14:paraId="6D14AB2E"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5DE366E5" w14:textId="77777777" w:rsidTr="00E02309">
        <w:trPr>
          <w:trHeight w:val="588"/>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605F297A" w14:textId="4FB133F8" w:rsidR="00D16BE8" w:rsidRPr="009879EB" w:rsidRDefault="00D16BE8" w:rsidP="006005CC">
            <w:pPr>
              <w:spacing w:before="40" w:after="40" w:line="260" w:lineRule="exact"/>
              <w:jc w:val="left"/>
              <w:rPr>
                <w:b/>
                <w:bCs/>
                <w:sz w:val="20"/>
                <w:szCs w:val="20"/>
                <w:lang w:eastAsia="en-GB"/>
              </w:rPr>
            </w:pPr>
            <w:r w:rsidRPr="009879EB">
              <w:rPr>
                <w:rFonts w:hint="cs"/>
                <w:b/>
                <w:bCs/>
                <w:sz w:val="20"/>
                <w:szCs w:val="20"/>
                <w:rtl/>
                <w:lang w:eastAsia="en-GB"/>
              </w:rPr>
              <w:t>لبنان</w:t>
            </w:r>
          </w:p>
        </w:tc>
        <w:tc>
          <w:tcPr>
            <w:tcW w:w="3708" w:type="dxa"/>
            <w:tcBorders>
              <w:top w:val="nil"/>
              <w:left w:val="nil"/>
              <w:bottom w:val="single" w:sz="8" w:space="0" w:color="auto"/>
              <w:right w:val="single" w:sz="8" w:space="0" w:color="auto"/>
            </w:tcBorders>
            <w:shd w:val="clear" w:color="000000" w:fill="FFFFFF"/>
            <w:hideMark/>
          </w:tcPr>
          <w:p w14:paraId="3DC71492"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Telecommunications Regulatory Authority</w:t>
            </w:r>
          </w:p>
        </w:tc>
        <w:tc>
          <w:tcPr>
            <w:tcW w:w="1980" w:type="dxa"/>
            <w:tcBorders>
              <w:top w:val="nil"/>
              <w:left w:val="nil"/>
              <w:bottom w:val="single" w:sz="8" w:space="0" w:color="auto"/>
              <w:right w:val="single" w:sz="8" w:space="0" w:color="auto"/>
            </w:tcBorders>
            <w:shd w:val="clear" w:color="000000" w:fill="FFFFFF"/>
            <w:hideMark/>
          </w:tcPr>
          <w:p w14:paraId="196D0A6B" w14:textId="5FAB7BF2" w:rsidR="00D16BE8" w:rsidRPr="00CC3E75"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val="fr-CH" w:eastAsia="en-GB"/>
              </w:rPr>
              <w:t>/</w:t>
            </w:r>
            <w:r w:rsidR="00436702" w:rsidRPr="00A97BF0">
              <w:rPr>
                <w:rFonts w:hint="cs"/>
                <w:sz w:val="20"/>
                <w:szCs w:val="20"/>
                <w:rtl/>
                <w:lang w:val="fr-CH" w:eastAsia="en-GB" w:bidi="ar-EG"/>
              </w:rPr>
              <w:t>قطاع الاتصالات الراديوية</w:t>
            </w:r>
            <w:r w:rsidRPr="00A97BF0">
              <w:rPr>
                <w:rFonts w:hint="cs"/>
                <w:sz w:val="20"/>
                <w:szCs w:val="20"/>
                <w:rtl/>
                <w:lang w:val="fr-CH" w:eastAsia="en-GB" w:bidi="ar-EG"/>
              </w:rPr>
              <w:t xml:space="preserve"> و</w:t>
            </w:r>
            <w:r w:rsidR="00436702" w:rsidRPr="00A97BF0">
              <w:rPr>
                <w:rFonts w:hint="cs"/>
                <w:sz w:val="20"/>
                <w:szCs w:val="20"/>
                <w:rtl/>
                <w:lang w:val="fr-CH" w:eastAsia="en-GB"/>
              </w:rPr>
              <w:t>قطاع تقييس الاتصالات</w:t>
            </w:r>
            <w:r w:rsidRPr="00A97BF0">
              <w:rPr>
                <w:rFonts w:hint="cs"/>
                <w:sz w:val="20"/>
                <w:szCs w:val="20"/>
                <w:rtl/>
                <w:lang w:val="fr-CH" w:eastAsia="en-GB"/>
              </w:rPr>
              <w:t xml:space="preserve"> و</w:t>
            </w:r>
            <w:r w:rsidR="00A97BF0" w:rsidRPr="00A97BF0">
              <w:rPr>
                <w:rFonts w:hint="cs"/>
                <w:sz w:val="20"/>
                <w:szCs w:val="20"/>
                <w:rtl/>
                <w:lang w:val="fr-CH" w:eastAsia="en-GB"/>
              </w:rPr>
              <w:t>قطاع تنمية الاتصالات</w:t>
            </w:r>
          </w:p>
        </w:tc>
        <w:tc>
          <w:tcPr>
            <w:tcW w:w="876" w:type="dxa"/>
            <w:tcBorders>
              <w:top w:val="nil"/>
              <w:left w:val="nil"/>
              <w:bottom w:val="single" w:sz="8" w:space="0" w:color="auto"/>
              <w:right w:val="single" w:sz="8" w:space="0" w:color="auto"/>
            </w:tcBorders>
            <w:shd w:val="clear" w:color="000000" w:fill="FFFFFF"/>
            <w:noWrap/>
            <w:vAlign w:val="center"/>
            <w:hideMark/>
          </w:tcPr>
          <w:p w14:paraId="07357B7F"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000000" w:fill="FFFFFF"/>
            <w:noWrap/>
            <w:vAlign w:val="center"/>
            <w:hideMark/>
          </w:tcPr>
          <w:p w14:paraId="29CF7BB3"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000000" w:fill="FFFFFF"/>
            <w:noWrap/>
            <w:vAlign w:val="center"/>
            <w:hideMark/>
          </w:tcPr>
          <w:p w14:paraId="17C93D39"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000000" w:fill="FFFFFF"/>
            <w:noWrap/>
            <w:vAlign w:val="center"/>
            <w:hideMark/>
          </w:tcPr>
          <w:p w14:paraId="1E3E7A38"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6E010531"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77EF5400" w14:textId="71885ADE" w:rsidR="00D16BE8" w:rsidRPr="009879EB" w:rsidRDefault="00D16BE8" w:rsidP="006005CC">
            <w:pPr>
              <w:spacing w:before="40" w:after="40" w:line="260" w:lineRule="exact"/>
              <w:jc w:val="left"/>
              <w:rPr>
                <w:b/>
                <w:bCs/>
                <w:sz w:val="20"/>
                <w:szCs w:val="20"/>
                <w:lang w:eastAsia="en-GB"/>
              </w:rPr>
            </w:pPr>
            <w:r w:rsidRPr="009879EB">
              <w:rPr>
                <w:rFonts w:hint="cs"/>
                <w:b/>
                <w:bCs/>
                <w:sz w:val="20"/>
                <w:szCs w:val="20"/>
                <w:rtl/>
                <w:lang w:eastAsia="en-GB"/>
              </w:rPr>
              <w:t>الفلبين</w:t>
            </w:r>
          </w:p>
        </w:tc>
        <w:tc>
          <w:tcPr>
            <w:tcW w:w="3708" w:type="dxa"/>
            <w:tcBorders>
              <w:top w:val="nil"/>
              <w:left w:val="nil"/>
              <w:bottom w:val="single" w:sz="8" w:space="0" w:color="auto"/>
              <w:right w:val="single" w:sz="8" w:space="0" w:color="auto"/>
            </w:tcBorders>
            <w:shd w:val="clear" w:color="000000" w:fill="FFFFFF"/>
            <w:hideMark/>
          </w:tcPr>
          <w:p w14:paraId="33768B06" w14:textId="77777777" w:rsidR="00D16BE8" w:rsidRPr="00A97BF0" w:rsidRDefault="00D16BE8" w:rsidP="006005CC">
            <w:pPr>
              <w:spacing w:before="40" w:after="40" w:line="260" w:lineRule="exact"/>
              <w:jc w:val="left"/>
              <w:rPr>
                <w:sz w:val="20"/>
                <w:szCs w:val="20"/>
                <w:lang w:eastAsia="en-GB"/>
              </w:rPr>
            </w:pPr>
            <w:r w:rsidRPr="00A97BF0">
              <w:rPr>
                <w:sz w:val="20"/>
                <w:szCs w:val="20"/>
                <w:lang w:eastAsia="en-GB"/>
              </w:rPr>
              <w:t>Globe Telecom</w:t>
            </w:r>
          </w:p>
        </w:tc>
        <w:tc>
          <w:tcPr>
            <w:tcW w:w="1980" w:type="dxa"/>
            <w:tcBorders>
              <w:top w:val="nil"/>
              <w:left w:val="nil"/>
              <w:bottom w:val="single" w:sz="8" w:space="0" w:color="auto"/>
              <w:right w:val="single" w:sz="8" w:space="0" w:color="auto"/>
            </w:tcBorders>
            <w:shd w:val="clear" w:color="000000" w:fill="FFFFFF"/>
            <w:hideMark/>
          </w:tcPr>
          <w:p w14:paraId="65C024F1" w14:textId="010CD33C" w:rsidR="00D16BE8" w:rsidRPr="00A97BF0" w:rsidRDefault="001868C5" w:rsidP="006005CC">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w:t>
            </w:r>
            <w:r w:rsidR="00436702" w:rsidRPr="00A97BF0">
              <w:rPr>
                <w:rFonts w:hint="cs"/>
                <w:sz w:val="20"/>
                <w:szCs w:val="20"/>
                <w:rtl/>
                <w:lang w:eastAsia="en-GB"/>
              </w:rPr>
              <w:t>قطاع تقييس الاتصالات</w:t>
            </w:r>
          </w:p>
        </w:tc>
        <w:tc>
          <w:tcPr>
            <w:tcW w:w="876" w:type="dxa"/>
            <w:tcBorders>
              <w:top w:val="nil"/>
              <w:left w:val="nil"/>
              <w:bottom w:val="single" w:sz="8" w:space="0" w:color="auto"/>
              <w:right w:val="single" w:sz="8" w:space="0" w:color="auto"/>
            </w:tcBorders>
            <w:shd w:val="clear" w:color="000000" w:fill="FFFFFF"/>
            <w:noWrap/>
            <w:vAlign w:val="center"/>
            <w:hideMark/>
          </w:tcPr>
          <w:p w14:paraId="1756217F"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5E4FC6D9"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000000" w:fill="FFFFFF"/>
            <w:noWrap/>
            <w:vAlign w:val="center"/>
            <w:hideMark/>
          </w:tcPr>
          <w:p w14:paraId="358C5823"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c>
          <w:tcPr>
            <w:tcW w:w="1138" w:type="dxa"/>
            <w:tcBorders>
              <w:top w:val="nil"/>
              <w:left w:val="nil"/>
              <w:bottom w:val="single" w:sz="8" w:space="0" w:color="auto"/>
              <w:right w:val="single" w:sz="8" w:space="0" w:color="auto"/>
            </w:tcBorders>
            <w:shd w:val="clear" w:color="000000" w:fill="FFFFFF"/>
            <w:noWrap/>
            <w:vAlign w:val="center"/>
            <w:hideMark/>
          </w:tcPr>
          <w:p w14:paraId="641E005E"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62DAF37A" w14:textId="77777777" w:rsidTr="00C82297">
        <w:trPr>
          <w:trHeight w:val="300"/>
          <w:jc w:val="center"/>
        </w:trPr>
        <w:tc>
          <w:tcPr>
            <w:tcW w:w="1906" w:type="dxa"/>
            <w:tcBorders>
              <w:top w:val="nil"/>
              <w:left w:val="single" w:sz="8" w:space="0" w:color="auto"/>
              <w:bottom w:val="single" w:sz="4" w:space="0" w:color="auto"/>
              <w:right w:val="single" w:sz="8" w:space="0" w:color="auto"/>
            </w:tcBorders>
            <w:shd w:val="clear" w:color="000000" w:fill="FFFFFF"/>
            <w:hideMark/>
          </w:tcPr>
          <w:p w14:paraId="383109FC" w14:textId="2ABE6114" w:rsidR="00D16BE8" w:rsidRPr="009879EB" w:rsidRDefault="002A4BB6" w:rsidP="006005CC">
            <w:pPr>
              <w:spacing w:before="40" w:after="40" w:line="260" w:lineRule="exact"/>
              <w:jc w:val="left"/>
              <w:rPr>
                <w:b/>
                <w:bCs/>
                <w:sz w:val="20"/>
                <w:szCs w:val="20"/>
                <w:lang w:eastAsia="en-GB"/>
              </w:rPr>
            </w:pPr>
            <w:r w:rsidRPr="009879EB">
              <w:rPr>
                <w:rFonts w:hint="cs"/>
                <w:b/>
                <w:bCs/>
                <w:sz w:val="20"/>
                <w:szCs w:val="20"/>
                <w:rtl/>
                <w:lang w:eastAsia="en-GB"/>
              </w:rPr>
              <w:t>السنغال</w:t>
            </w:r>
          </w:p>
        </w:tc>
        <w:tc>
          <w:tcPr>
            <w:tcW w:w="3708" w:type="dxa"/>
            <w:tcBorders>
              <w:top w:val="nil"/>
              <w:left w:val="nil"/>
              <w:bottom w:val="single" w:sz="4" w:space="0" w:color="auto"/>
              <w:right w:val="single" w:sz="8" w:space="0" w:color="auto"/>
            </w:tcBorders>
            <w:shd w:val="clear" w:color="000000" w:fill="FFFFFF"/>
            <w:hideMark/>
          </w:tcPr>
          <w:p w14:paraId="4C58D2A7" w14:textId="77777777" w:rsidR="00D16BE8" w:rsidRPr="00A97BF0" w:rsidRDefault="00D16BE8" w:rsidP="006005CC">
            <w:pPr>
              <w:spacing w:before="40" w:after="40" w:line="260" w:lineRule="exact"/>
              <w:jc w:val="left"/>
              <w:rPr>
                <w:sz w:val="20"/>
                <w:szCs w:val="20"/>
                <w:lang w:val="fr-CH" w:eastAsia="en-GB"/>
              </w:rPr>
            </w:pPr>
            <w:r w:rsidRPr="00A97BF0">
              <w:rPr>
                <w:sz w:val="20"/>
                <w:szCs w:val="20"/>
                <w:lang w:val="fr-CH" w:eastAsia="en-GB"/>
              </w:rPr>
              <w:t>Le Consortium du Service Universel</w:t>
            </w:r>
          </w:p>
        </w:tc>
        <w:tc>
          <w:tcPr>
            <w:tcW w:w="1980" w:type="dxa"/>
            <w:tcBorders>
              <w:top w:val="nil"/>
              <w:left w:val="nil"/>
              <w:bottom w:val="single" w:sz="4" w:space="0" w:color="auto"/>
              <w:right w:val="single" w:sz="8" w:space="0" w:color="auto"/>
            </w:tcBorders>
            <w:shd w:val="clear" w:color="000000" w:fill="FFFFFF"/>
            <w:hideMark/>
          </w:tcPr>
          <w:p w14:paraId="06961CCD" w14:textId="43405418" w:rsidR="00D16BE8" w:rsidRPr="00CC3E75" w:rsidRDefault="001868C5" w:rsidP="006005CC">
            <w:pPr>
              <w:spacing w:before="40" w:after="40" w:line="260" w:lineRule="exact"/>
              <w:jc w:val="left"/>
              <w:rPr>
                <w:sz w:val="20"/>
                <w:szCs w:val="20"/>
                <w:lang w:val="fr-CH" w:eastAsia="en-GB"/>
              </w:rPr>
            </w:pPr>
            <w:r w:rsidRPr="00CC3E75">
              <w:rPr>
                <w:sz w:val="20"/>
                <w:szCs w:val="20"/>
                <w:lang w:val="fr-CH" w:eastAsia="en-GB"/>
              </w:rPr>
              <w:t>2019</w:t>
            </w:r>
            <w:r w:rsidRPr="00A97BF0">
              <w:rPr>
                <w:rFonts w:hint="cs"/>
                <w:sz w:val="20"/>
                <w:szCs w:val="20"/>
                <w:rtl/>
                <w:lang w:eastAsia="en-GB"/>
              </w:rPr>
              <w:t>/</w:t>
            </w:r>
            <w:r w:rsidR="00436702" w:rsidRPr="00A97BF0">
              <w:rPr>
                <w:rFonts w:hint="cs"/>
                <w:sz w:val="20"/>
                <w:szCs w:val="20"/>
                <w:rtl/>
                <w:lang w:eastAsia="en-GB"/>
              </w:rPr>
              <w:t>قطاع تقييس الاتصالات</w:t>
            </w:r>
            <w:r w:rsidRPr="00A97BF0">
              <w:rPr>
                <w:rFonts w:hint="cs"/>
                <w:sz w:val="20"/>
                <w:szCs w:val="20"/>
                <w:rtl/>
                <w:lang w:eastAsia="en-GB"/>
              </w:rPr>
              <w:t xml:space="preserve"> و</w:t>
            </w:r>
            <w:r w:rsidR="00A97BF0" w:rsidRPr="00A97BF0">
              <w:rPr>
                <w:rFonts w:hint="cs"/>
                <w:sz w:val="20"/>
                <w:szCs w:val="20"/>
                <w:rtl/>
                <w:lang w:eastAsia="en-GB"/>
              </w:rPr>
              <w:t>قطاع تنمية الاتصالات</w:t>
            </w:r>
          </w:p>
        </w:tc>
        <w:tc>
          <w:tcPr>
            <w:tcW w:w="876" w:type="dxa"/>
            <w:tcBorders>
              <w:top w:val="nil"/>
              <w:left w:val="nil"/>
              <w:bottom w:val="single" w:sz="4" w:space="0" w:color="auto"/>
              <w:right w:val="single" w:sz="8" w:space="0" w:color="auto"/>
            </w:tcBorders>
            <w:shd w:val="clear" w:color="000000" w:fill="FFFFFF"/>
            <w:noWrap/>
            <w:vAlign w:val="center"/>
            <w:hideMark/>
          </w:tcPr>
          <w:p w14:paraId="47DB8691" w14:textId="77777777" w:rsidR="00D16BE8" w:rsidRPr="00CC3E75" w:rsidRDefault="00D16BE8" w:rsidP="006005CC">
            <w:pPr>
              <w:spacing w:before="40" w:after="40" w:line="260" w:lineRule="exact"/>
              <w:jc w:val="center"/>
              <w:rPr>
                <w:color w:val="000000"/>
                <w:sz w:val="20"/>
                <w:szCs w:val="20"/>
                <w:lang w:val="fr-CH" w:eastAsia="en-GB"/>
              </w:rPr>
            </w:pPr>
            <w:r w:rsidRPr="00CC3E75">
              <w:rPr>
                <w:color w:val="000000"/>
                <w:sz w:val="20"/>
                <w:szCs w:val="20"/>
                <w:lang w:val="fr-CH" w:eastAsia="en-GB"/>
              </w:rPr>
              <w:t> </w:t>
            </w:r>
          </w:p>
        </w:tc>
        <w:tc>
          <w:tcPr>
            <w:tcW w:w="876" w:type="dxa"/>
            <w:tcBorders>
              <w:top w:val="nil"/>
              <w:left w:val="nil"/>
              <w:bottom w:val="single" w:sz="4" w:space="0" w:color="auto"/>
              <w:right w:val="single" w:sz="8" w:space="0" w:color="auto"/>
            </w:tcBorders>
            <w:shd w:val="clear" w:color="000000" w:fill="FFFFFF"/>
            <w:noWrap/>
            <w:vAlign w:val="center"/>
            <w:hideMark/>
          </w:tcPr>
          <w:p w14:paraId="4BC634F4"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4" w:space="0" w:color="auto"/>
              <w:right w:val="single" w:sz="8" w:space="0" w:color="auto"/>
            </w:tcBorders>
            <w:shd w:val="clear" w:color="000000" w:fill="FFFFFF"/>
            <w:noWrap/>
            <w:vAlign w:val="center"/>
            <w:hideMark/>
          </w:tcPr>
          <w:p w14:paraId="0DEA4B09"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4" w:space="0" w:color="auto"/>
              <w:right w:val="single" w:sz="8" w:space="0" w:color="auto"/>
            </w:tcBorders>
            <w:shd w:val="clear" w:color="000000" w:fill="FFFFFF"/>
            <w:noWrap/>
            <w:vAlign w:val="center"/>
            <w:hideMark/>
          </w:tcPr>
          <w:p w14:paraId="704D5C4D" w14:textId="77777777" w:rsidR="00D16BE8" w:rsidRPr="00A97BF0" w:rsidRDefault="00D16BE8" w:rsidP="006005CC">
            <w:pPr>
              <w:spacing w:before="40" w:after="40" w:line="260" w:lineRule="exact"/>
              <w:jc w:val="center"/>
              <w:rPr>
                <w:color w:val="000000"/>
                <w:sz w:val="20"/>
                <w:szCs w:val="20"/>
                <w:lang w:eastAsia="en-GB"/>
              </w:rPr>
            </w:pPr>
            <w:r w:rsidRPr="00A97BF0">
              <w:rPr>
                <w:color w:val="000000"/>
                <w:sz w:val="20"/>
                <w:szCs w:val="20"/>
                <w:lang w:eastAsia="en-GB"/>
              </w:rPr>
              <w:t> </w:t>
            </w:r>
          </w:p>
        </w:tc>
      </w:tr>
    </w:tbl>
    <w:p w14:paraId="3C0F2797" w14:textId="2C6EABB1" w:rsidR="00C82297" w:rsidRPr="00A97BF0" w:rsidRDefault="00C82297" w:rsidP="00C82297">
      <w:pPr>
        <w:tabs>
          <w:tab w:val="clear" w:pos="794"/>
          <w:tab w:val="left" w:pos="2024"/>
          <w:tab w:val="left" w:pos="5732"/>
          <w:tab w:val="left" w:pos="7712"/>
          <w:tab w:val="left" w:pos="8588"/>
          <w:tab w:val="left" w:pos="9464"/>
          <w:tab w:val="left" w:pos="10340"/>
        </w:tabs>
        <w:spacing w:before="40" w:after="40" w:line="260" w:lineRule="exact"/>
        <w:ind w:left="118"/>
        <w:jc w:val="left"/>
        <w:rPr>
          <w:color w:val="000000"/>
          <w:sz w:val="20"/>
          <w:szCs w:val="20"/>
          <w:lang w:eastAsia="en-GB"/>
        </w:rPr>
      </w:pPr>
    </w:p>
    <w:tbl>
      <w:tblPr>
        <w:bidiVisual/>
        <w:tblW w:w="11360" w:type="dxa"/>
        <w:jc w:val="center"/>
        <w:tblLook w:val="04A0" w:firstRow="1" w:lastRow="0" w:firstColumn="1" w:lastColumn="0" w:noHBand="0" w:noVBand="1"/>
      </w:tblPr>
      <w:tblGrid>
        <w:gridCol w:w="1874"/>
        <w:gridCol w:w="3635"/>
        <w:gridCol w:w="1959"/>
        <w:gridCol w:w="918"/>
        <w:gridCol w:w="918"/>
        <w:gridCol w:w="918"/>
        <w:gridCol w:w="1138"/>
      </w:tblGrid>
      <w:tr w:rsidR="00C82297" w:rsidRPr="00A97BF0" w14:paraId="04BE0AD1" w14:textId="77777777" w:rsidTr="00C82297">
        <w:trPr>
          <w:trHeight w:val="588"/>
          <w:jc w:val="center"/>
        </w:trPr>
        <w:tc>
          <w:tcPr>
            <w:tcW w:w="1906" w:type="dxa"/>
            <w:tcBorders>
              <w:top w:val="single" w:sz="4" w:space="0" w:color="auto"/>
              <w:left w:val="single" w:sz="8" w:space="0" w:color="auto"/>
              <w:bottom w:val="single" w:sz="8" w:space="0" w:color="auto"/>
              <w:right w:val="single" w:sz="8" w:space="0" w:color="auto"/>
            </w:tcBorders>
            <w:shd w:val="clear" w:color="auto" w:fill="DDEBF7"/>
            <w:vAlign w:val="center"/>
          </w:tcPr>
          <w:p w14:paraId="5051FD27" w14:textId="2F756DDC" w:rsidR="00C82297" w:rsidRPr="00A97BF0" w:rsidRDefault="00C82297" w:rsidP="00C82297">
            <w:pPr>
              <w:spacing w:before="40" w:after="40" w:line="260" w:lineRule="exact"/>
              <w:jc w:val="center"/>
              <w:rPr>
                <w:b/>
                <w:bCs/>
                <w:position w:val="2"/>
                <w:sz w:val="20"/>
                <w:szCs w:val="20"/>
                <w:rtl/>
              </w:rPr>
            </w:pPr>
            <w:r w:rsidRPr="00A97BF0">
              <w:rPr>
                <w:rFonts w:hint="cs"/>
                <w:b/>
                <w:bCs/>
                <w:position w:val="2"/>
                <w:sz w:val="20"/>
                <w:szCs w:val="20"/>
                <w:rtl/>
              </w:rPr>
              <w:lastRenderedPageBreak/>
              <w:t>البلد</w:t>
            </w:r>
          </w:p>
        </w:tc>
        <w:tc>
          <w:tcPr>
            <w:tcW w:w="3708" w:type="dxa"/>
            <w:tcBorders>
              <w:top w:val="single" w:sz="4" w:space="0" w:color="auto"/>
              <w:left w:val="nil"/>
              <w:bottom w:val="single" w:sz="8" w:space="0" w:color="auto"/>
              <w:right w:val="single" w:sz="8" w:space="0" w:color="auto"/>
            </w:tcBorders>
            <w:shd w:val="clear" w:color="auto" w:fill="DDEBF7"/>
            <w:vAlign w:val="center"/>
          </w:tcPr>
          <w:p w14:paraId="7469AE69" w14:textId="47046045" w:rsidR="00C82297" w:rsidRPr="00A97BF0" w:rsidRDefault="00C82297" w:rsidP="00C82297">
            <w:pPr>
              <w:spacing w:before="40" w:after="40" w:line="260" w:lineRule="exact"/>
              <w:jc w:val="center"/>
              <w:rPr>
                <w:b/>
                <w:bCs/>
                <w:position w:val="2"/>
                <w:sz w:val="20"/>
                <w:szCs w:val="20"/>
              </w:rPr>
            </w:pPr>
            <w:r w:rsidRPr="00A97BF0">
              <w:rPr>
                <w:rFonts w:hint="cs"/>
                <w:b/>
                <w:bCs/>
                <w:position w:val="2"/>
                <w:sz w:val="20"/>
                <w:szCs w:val="20"/>
                <w:rtl/>
              </w:rPr>
              <w:t>الكيان</w:t>
            </w:r>
          </w:p>
        </w:tc>
        <w:tc>
          <w:tcPr>
            <w:tcW w:w="1980" w:type="dxa"/>
            <w:tcBorders>
              <w:top w:val="single" w:sz="4" w:space="0" w:color="auto"/>
              <w:left w:val="nil"/>
              <w:bottom w:val="single" w:sz="8" w:space="0" w:color="auto"/>
              <w:right w:val="single" w:sz="8" w:space="0" w:color="auto"/>
            </w:tcBorders>
            <w:shd w:val="clear" w:color="auto" w:fill="DDEBF7"/>
            <w:vAlign w:val="center"/>
          </w:tcPr>
          <w:p w14:paraId="1554EBE8" w14:textId="0DEE1E9F" w:rsidR="00C82297" w:rsidRPr="00A97BF0" w:rsidRDefault="00C82297" w:rsidP="00C82297">
            <w:pPr>
              <w:spacing w:before="40" w:after="40" w:line="260" w:lineRule="exact"/>
              <w:jc w:val="center"/>
              <w:rPr>
                <w:b/>
                <w:bCs/>
                <w:position w:val="2"/>
                <w:sz w:val="20"/>
                <w:szCs w:val="20"/>
              </w:rPr>
            </w:pPr>
            <w:r w:rsidRPr="00A97BF0">
              <w:rPr>
                <w:rFonts w:hint="cs"/>
                <w:b/>
                <w:bCs/>
                <w:position w:val="2"/>
                <w:sz w:val="20"/>
                <w:szCs w:val="20"/>
                <w:rtl/>
              </w:rPr>
              <w:t>الفترة/القطاع</w:t>
            </w:r>
          </w:p>
        </w:tc>
        <w:tc>
          <w:tcPr>
            <w:tcW w:w="876" w:type="dxa"/>
            <w:tcBorders>
              <w:top w:val="single" w:sz="4" w:space="0" w:color="auto"/>
              <w:left w:val="nil"/>
              <w:bottom w:val="single" w:sz="8" w:space="0" w:color="auto"/>
              <w:right w:val="single" w:sz="8" w:space="0" w:color="auto"/>
            </w:tcBorders>
            <w:shd w:val="clear" w:color="auto" w:fill="DDEBF7"/>
            <w:noWrap/>
            <w:vAlign w:val="center"/>
          </w:tcPr>
          <w:p w14:paraId="75EADD33" w14:textId="344B90B1" w:rsidR="00C82297" w:rsidRPr="00A97BF0" w:rsidRDefault="00436702" w:rsidP="00C82297">
            <w:pPr>
              <w:spacing w:before="40" w:after="40" w:line="260" w:lineRule="exact"/>
              <w:jc w:val="center"/>
              <w:rPr>
                <w:b/>
                <w:bCs/>
                <w:position w:val="2"/>
                <w:sz w:val="20"/>
                <w:szCs w:val="20"/>
              </w:rPr>
            </w:pPr>
            <w:r w:rsidRPr="00A97BF0">
              <w:rPr>
                <w:rFonts w:hint="cs"/>
                <w:b/>
                <w:bCs/>
                <w:position w:val="2"/>
                <w:sz w:val="20"/>
                <w:szCs w:val="20"/>
                <w:rtl/>
              </w:rPr>
              <w:t>قطاع الاتصالات الراديوية</w:t>
            </w:r>
          </w:p>
        </w:tc>
        <w:tc>
          <w:tcPr>
            <w:tcW w:w="876" w:type="dxa"/>
            <w:tcBorders>
              <w:top w:val="single" w:sz="4" w:space="0" w:color="auto"/>
              <w:left w:val="nil"/>
              <w:bottom w:val="single" w:sz="8" w:space="0" w:color="auto"/>
              <w:right w:val="single" w:sz="8" w:space="0" w:color="auto"/>
            </w:tcBorders>
            <w:shd w:val="clear" w:color="auto" w:fill="DDEBF7"/>
            <w:noWrap/>
            <w:vAlign w:val="center"/>
          </w:tcPr>
          <w:p w14:paraId="4E34D707" w14:textId="20ACA104" w:rsidR="00C82297" w:rsidRPr="00A97BF0" w:rsidRDefault="00436702" w:rsidP="00C82297">
            <w:pPr>
              <w:spacing w:before="40" w:after="40" w:line="260" w:lineRule="exact"/>
              <w:jc w:val="center"/>
              <w:rPr>
                <w:b/>
                <w:bCs/>
                <w:position w:val="2"/>
                <w:sz w:val="20"/>
                <w:szCs w:val="20"/>
              </w:rPr>
            </w:pPr>
            <w:r w:rsidRPr="00A97BF0">
              <w:rPr>
                <w:rFonts w:hint="cs"/>
                <w:b/>
                <w:bCs/>
                <w:position w:val="2"/>
                <w:sz w:val="20"/>
                <w:szCs w:val="20"/>
                <w:rtl/>
              </w:rPr>
              <w:t>قطاع تقييس الاتصالات</w:t>
            </w:r>
          </w:p>
        </w:tc>
        <w:tc>
          <w:tcPr>
            <w:tcW w:w="876" w:type="dxa"/>
            <w:tcBorders>
              <w:top w:val="single" w:sz="4" w:space="0" w:color="auto"/>
              <w:left w:val="nil"/>
              <w:bottom w:val="single" w:sz="8" w:space="0" w:color="auto"/>
              <w:right w:val="single" w:sz="8" w:space="0" w:color="auto"/>
            </w:tcBorders>
            <w:shd w:val="clear" w:color="auto" w:fill="DDEBF7"/>
            <w:noWrap/>
            <w:vAlign w:val="center"/>
          </w:tcPr>
          <w:p w14:paraId="5C29F7CA" w14:textId="5A0ECC4A" w:rsidR="00C82297" w:rsidRPr="00A97BF0" w:rsidRDefault="00A97BF0" w:rsidP="00C82297">
            <w:pPr>
              <w:spacing w:before="40" w:after="40" w:line="260" w:lineRule="exact"/>
              <w:jc w:val="center"/>
              <w:rPr>
                <w:b/>
                <w:bCs/>
                <w:position w:val="2"/>
                <w:sz w:val="20"/>
                <w:szCs w:val="20"/>
              </w:rPr>
            </w:pPr>
            <w:r w:rsidRPr="00A97BF0">
              <w:rPr>
                <w:rFonts w:hint="cs"/>
                <w:b/>
                <w:bCs/>
                <w:position w:val="2"/>
                <w:sz w:val="20"/>
                <w:szCs w:val="20"/>
                <w:rtl/>
              </w:rPr>
              <w:t>قطاع تنمية الاتصالات</w:t>
            </w:r>
          </w:p>
        </w:tc>
        <w:tc>
          <w:tcPr>
            <w:tcW w:w="1138" w:type="dxa"/>
            <w:tcBorders>
              <w:top w:val="single" w:sz="4" w:space="0" w:color="auto"/>
              <w:left w:val="nil"/>
              <w:bottom w:val="single" w:sz="8" w:space="0" w:color="auto"/>
              <w:right w:val="single" w:sz="8" w:space="0" w:color="auto"/>
            </w:tcBorders>
            <w:shd w:val="clear" w:color="auto" w:fill="DDEBF7"/>
            <w:noWrap/>
            <w:vAlign w:val="center"/>
          </w:tcPr>
          <w:p w14:paraId="5113EED4" w14:textId="56777FA0" w:rsidR="00C82297" w:rsidRPr="00A97BF0" w:rsidRDefault="00C82297" w:rsidP="00C82297">
            <w:pPr>
              <w:spacing w:before="40" w:after="40" w:line="260" w:lineRule="exact"/>
              <w:jc w:val="center"/>
              <w:rPr>
                <w:b/>
                <w:bCs/>
                <w:position w:val="2"/>
                <w:sz w:val="20"/>
                <w:szCs w:val="20"/>
              </w:rPr>
            </w:pPr>
            <w:r w:rsidRPr="00A97BF0">
              <w:rPr>
                <w:rFonts w:hint="cs"/>
                <w:b/>
                <w:bCs/>
                <w:position w:val="2"/>
                <w:sz w:val="20"/>
                <w:szCs w:val="20"/>
                <w:rtl/>
              </w:rPr>
              <w:t>ال</w:t>
            </w:r>
            <w:r w:rsidRPr="00A97BF0">
              <w:rPr>
                <w:b/>
                <w:bCs/>
                <w:position w:val="2"/>
                <w:sz w:val="20"/>
                <w:szCs w:val="20"/>
                <w:rtl/>
              </w:rPr>
              <w:t>هيئ</w:t>
            </w:r>
            <w:r w:rsidRPr="00A97BF0">
              <w:rPr>
                <w:rFonts w:hint="cs"/>
                <w:b/>
                <w:bCs/>
                <w:position w:val="2"/>
                <w:sz w:val="20"/>
                <w:szCs w:val="20"/>
                <w:rtl/>
              </w:rPr>
              <w:t>ات</w:t>
            </w:r>
            <w:r w:rsidRPr="00A97BF0">
              <w:rPr>
                <w:b/>
                <w:bCs/>
                <w:position w:val="2"/>
                <w:sz w:val="20"/>
                <w:szCs w:val="20"/>
                <w:rtl/>
              </w:rPr>
              <w:t xml:space="preserve"> </w:t>
            </w:r>
            <w:r w:rsidRPr="00A97BF0">
              <w:rPr>
                <w:rFonts w:hint="cs"/>
                <w:b/>
                <w:bCs/>
                <w:position w:val="2"/>
                <w:sz w:val="20"/>
                <w:szCs w:val="20"/>
                <w:rtl/>
              </w:rPr>
              <w:t>ال</w:t>
            </w:r>
            <w:r w:rsidRPr="00A97BF0">
              <w:rPr>
                <w:b/>
                <w:bCs/>
                <w:position w:val="2"/>
                <w:sz w:val="20"/>
                <w:szCs w:val="20"/>
                <w:rtl/>
              </w:rPr>
              <w:t>أكاديمية</w:t>
            </w:r>
          </w:p>
        </w:tc>
      </w:tr>
      <w:tr w:rsidR="00D16BE8" w:rsidRPr="00A97BF0" w14:paraId="4019EB00" w14:textId="77777777" w:rsidTr="00E02309">
        <w:trPr>
          <w:trHeight w:val="588"/>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04BB72C1" w14:textId="08000C81" w:rsidR="00D16BE8" w:rsidRPr="009879EB" w:rsidRDefault="002A4BB6" w:rsidP="00C82297">
            <w:pPr>
              <w:spacing w:before="40" w:after="40" w:line="260" w:lineRule="exact"/>
              <w:jc w:val="left"/>
              <w:rPr>
                <w:b/>
                <w:bCs/>
                <w:sz w:val="20"/>
                <w:szCs w:val="20"/>
                <w:lang w:eastAsia="en-GB"/>
              </w:rPr>
            </w:pPr>
            <w:r w:rsidRPr="009879EB">
              <w:rPr>
                <w:b/>
                <w:bCs/>
                <w:sz w:val="20"/>
                <w:szCs w:val="20"/>
                <w:rtl/>
                <w:lang w:eastAsia="en-GB"/>
              </w:rPr>
              <w:t>تايلاند</w:t>
            </w:r>
          </w:p>
        </w:tc>
        <w:tc>
          <w:tcPr>
            <w:tcW w:w="3708" w:type="dxa"/>
            <w:tcBorders>
              <w:top w:val="nil"/>
              <w:left w:val="nil"/>
              <w:bottom w:val="single" w:sz="8" w:space="0" w:color="auto"/>
              <w:right w:val="single" w:sz="8" w:space="0" w:color="auto"/>
            </w:tcBorders>
            <w:shd w:val="clear" w:color="000000" w:fill="FFFFFF"/>
            <w:hideMark/>
          </w:tcPr>
          <w:p w14:paraId="262E0B04" w14:textId="77777777" w:rsidR="00D16BE8" w:rsidRPr="00A97BF0" w:rsidRDefault="00D16BE8" w:rsidP="00C82297">
            <w:pPr>
              <w:spacing w:before="40" w:after="40" w:line="260" w:lineRule="exact"/>
              <w:jc w:val="left"/>
              <w:rPr>
                <w:sz w:val="20"/>
                <w:szCs w:val="20"/>
                <w:lang w:eastAsia="en-GB"/>
              </w:rPr>
            </w:pPr>
            <w:r w:rsidRPr="00A97BF0">
              <w:rPr>
                <w:sz w:val="20"/>
                <w:szCs w:val="20"/>
                <w:lang w:eastAsia="en-GB"/>
              </w:rPr>
              <w:t>Chulalongkorn University, Faculty of Engineering</w:t>
            </w:r>
          </w:p>
        </w:tc>
        <w:tc>
          <w:tcPr>
            <w:tcW w:w="1980" w:type="dxa"/>
            <w:tcBorders>
              <w:top w:val="nil"/>
              <w:left w:val="nil"/>
              <w:bottom w:val="single" w:sz="8" w:space="0" w:color="auto"/>
              <w:right w:val="single" w:sz="8" w:space="0" w:color="auto"/>
            </w:tcBorders>
            <w:shd w:val="clear" w:color="000000" w:fill="FFFFFF"/>
            <w:hideMark/>
          </w:tcPr>
          <w:p w14:paraId="4F695512" w14:textId="4B6CA6D5" w:rsidR="00D16BE8" w:rsidRPr="00A97BF0" w:rsidRDefault="001868C5" w:rsidP="00C82297">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/هيئة أكاديمية</w:t>
            </w:r>
          </w:p>
        </w:tc>
        <w:tc>
          <w:tcPr>
            <w:tcW w:w="876" w:type="dxa"/>
            <w:tcBorders>
              <w:top w:val="nil"/>
              <w:left w:val="nil"/>
              <w:bottom w:val="single" w:sz="8" w:space="0" w:color="auto"/>
              <w:right w:val="single" w:sz="8" w:space="0" w:color="auto"/>
            </w:tcBorders>
            <w:shd w:val="clear" w:color="000000" w:fill="FFFFFF"/>
            <w:noWrap/>
            <w:vAlign w:val="center"/>
            <w:hideMark/>
          </w:tcPr>
          <w:p w14:paraId="16F16B5C"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46B05767"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7615DFFC"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1138" w:type="dxa"/>
            <w:tcBorders>
              <w:top w:val="nil"/>
              <w:left w:val="nil"/>
              <w:bottom w:val="single" w:sz="8" w:space="0" w:color="auto"/>
              <w:right w:val="single" w:sz="8" w:space="0" w:color="auto"/>
            </w:tcBorders>
            <w:shd w:val="clear" w:color="000000" w:fill="FFFFFF"/>
            <w:noWrap/>
            <w:vAlign w:val="center"/>
            <w:hideMark/>
          </w:tcPr>
          <w:p w14:paraId="403EB105"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1</w:t>
            </w:r>
          </w:p>
        </w:tc>
      </w:tr>
      <w:tr w:rsidR="00D16BE8" w:rsidRPr="00A97BF0" w14:paraId="2666A45B"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3D594534" w14:textId="576271DF" w:rsidR="00D16BE8" w:rsidRPr="009879EB" w:rsidRDefault="002A4BB6" w:rsidP="00C82297">
            <w:pPr>
              <w:spacing w:before="40" w:after="40" w:line="260" w:lineRule="exact"/>
              <w:jc w:val="left"/>
              <w:rPr>
                <w:b/>
                <w:bCs/>
                <w:sz w:val="20"/>
                <w:szCs w:val="20"/>
                <w:lang w:eastAsia="en-GB"/>
              </w:rPr>
            </w:pPr>
            <w:r w:rsidRPr="009879EB">
              <w:rPr>
                <w:rFonts w:hint="cs"/>
                <w:b/>
                <w:bCs/>
                <w:sz w:val="20"/>
                <w:szCs w:val="20"/>
                <w:rtl/>
                <w:lang w:eastAsia="en-GB"/>
              </w:rPr>
              <w:t>تونس</w:t>
            </w:r>
          </w:p>
        </w:tc>
        <w:tc>
          <w:tcPr>
            <w:tcW w:w="3708" w:type="dxa"/>
            <w:tcBorders>
              <w:top w:val="nil"/>
              <w:left w:val="nil"/>
              <w:bottom w:val="single" w:sz="8" w:space="0" w:color="auto"/>
              <w:right w:val="single" w:sz="8" w:space="0" w:color="auto"/>
            </w:tcBorders>
            <w:shd w:val="clear" w:color="000000" w:fill="FFFFFF"/>
            <w:hideMark/>
          </w:tcPr>
          <w:p w14:paraId="24C0AC71" w14:textId="77777777" w:rsidR="00D16BE8" w:rsidRPr="00A97BF0" w:rsidRDefault="00D16BE8" w:rsidP="00C82297">
            <w:pPr>
              <w:spacing w:before="40" w:after="40" w:line="260" w:lineRule="exact"/>
              <w:jc w:val="left"/>
              <w:rPr>
                <w:sz w:val="20"/>
                <w:szCs w:val="20"/>
                <w:lang w:eastAsia="en-GB"/>
              </w:rPr>
            </w:pPr>
            <w:proofErr w:type="spellStart"/>
            <w:r w:rsidRPr="00A97BF0">
              <w:rPr>
                <w:sz w:val="20"/>
                <w:szCs w:val="20"/>
                <w:lang w:eastAsia="en-GB"/>
              </w:rPr>
              <w:t>Agence</w:t>
            </w:r>
            <w:proofErr w:type="spellEnd"/>
            <w:r w:rsidRPr="00A97BF0">
              <w:rPr>
                <w:sz w:val="20"/>
                <w:szCs w:val="20"/>
                <w:lang w:eastAsia="en-GB"/>
              </w:rPr>
              <w:t xml:space="preserve"> </w:t>
            </w:r>
            <w:proofErr w:type="spellStart"/>
            <w:r w:rsidRPr="00A97BF0">
              <w:rPr>
                <w:sz w:val="20"/>
                <w:szCs w:val="20"/>
                <w:lang w:eastAsia="en-GB"/>
              </w:rPr>
              <w:t>Tunisienne</w:t>
            </w:r>
            <w:proofErr w:type="spellEnd"/>
            <w:r w:rsidRPr="00A97BF0">
              <w:rPr>
                <w:sz w:val="20"/>
                <w:szCs w:val="20"/>
                <w:lang w:eastAsia="en-GB"/>
              </w:rPr>
              <w:t xml:space="preserve"> </w:t>
            </w:r>
            <w:proofErr w:type="spellStart"/>
            <w:r w:rsidRPr="00A97BF0">
              <w:rPr>
                <w:sz w:val="20"/>
                <w:szCs w:val="20"/>
                <w:lang w:eastAsia="en-GB"/>
              </w:rPr>
              <w:t>d'Internet</w:t>
            </w:r>
            <w:proofErr w:type="spellEnd"/>
            <w:r w:rsidRPr="00A97BF0">
              <w:rPr>
                <w:sz w:val="20"/>
                <w:szCs w:val="20"/>
                <w:lang w:eastAsia="en-GB"/>
              </w:rPr>
              <w:t xml:space="preserve"> (ATI)</w:t>
            </w:r>
          </w:p>
        </w:tc>
        <w:tc>
          <w:tcPr>
            <w:tcW w:w="1980" w:type="dxa"/>
            <w:tcBorders>
              <w:top w:val="nil"/>
              <w:left w:val="nil"/>
              <w:bottom w:val="single" w:sz="8" w:space="0" w:color="auto"/>
              <w:right w:val="single" w:sz="8" w:space="0" w:color="auto"/>
            </w:tcBorders>
            <w:shd w:val="clear" w:color="000000" w:fill="FFFFFF"/>
            <w:hideMark/>
          </w:tcPr>
          <w:p w14:paraId="0EA428A5" w14:textId="5A1EBF90" w:rsidR="00D16BE8" w:rsidRPr="00A97BF0" w:rsidRDefault="001868C5" w:rsidP="00C82297">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w:t>
            </w:r>
            <w:r w:rsidR="00A97BF0" w:rsidRPr="00A97BF0">
              <w:rPr>
                <w:rFonts w:hint="cs"/>
                <w:sz w:val="20"/>
                <w:szCs w:val="20"/>
                <w:rtl/>
                <w:lang w:eastAsia="en-GB"/>
              </w:rPr>
              <w:t>قطاع تنمية الاتصالات</w:t>
            </w:r>
          </w:p>
        </w:tc>
        <w:tc>
          <w:tcPr>
            <w:tcW w:w="876" w:type="dxa"/>
            <w:tcBorders>
              <w:top w:val="nil"/>
              <w:left w:val="nil"/>
              <w:bottom w:val="single" w:sz="8" w:space="0" w:color="auto"/>
              <w:right w:val="single" w:sz="8" w:space="0" w:color="auto"/>
            </w:tcBorders>
            <w:shd w:val="clear" w:color="000000" w:fill="FFFFFF"/>
            <w:noWrap/>
            <w:vAlign w:val="center"/>
            <w:hideMark/>
          </w:tcPr>
          <w:p w14:paraId="4AB80141"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1015071D"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11BE979D"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000000" w:fill="FFFFFF"/>
            <w:noWrap/>
            <w:vAlign w:val="center"/>
            <w:hideMark/>
          </w:tcPr>
          <w:p w14:paraId="57CB1EBA"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071F7616"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4ABC0848" w14:textId="2FF2311A" w:rsidR="00D16BE8" w:rsidRPr="009879EB" w:rsidRDefault="002A4BB6" w:rsidP="00C82297">
            <w:pPr>
              <w:spacing w:before="40" w:after="40" w:line="260" w:lineRule="exact"/>
              <w:jc w:val="left"/>
              <w:rPr>
                <w:b/>
                <w:bCs/>
                <w:sz w:val="20"/>
                <w:szCs w:val="20"/>
                <w:lang w:eastAsia="en-GB"/>
              </w:rPr>
            </w:pPr>
            <w:r w:rsidRPr="009879EB">
              <w:rPr>
                <w:rFonts w:hint="cs"/>
                <w:b/>
                <w:bCs/>
                <w:sz w:val="20"/>
                <w:szCs w:val="20"/>
                <w:rtl/>
                <w:lang w:eastAsia="en-GB"/>
              </w:rPr>
              <w:t>الولايات المتحدة الأمريكية</w:t>
            </w:r>
          </w:p>
        </w:tc>
        <w:tc>
          <w:tcPr>
            <w:tcW w:w="3708" w:type="dxa"/>
            <w:tcBorders>
              <w:top w:val="nil"/>
              <w:left w:val="nil"/>
              <w:bottom w:val="single" w:sz="8" w:space="0" w:color="auto"/>
              <w:right w:val="single" w:sz="8" w:space="0" w:color="auto"/>
            </w:tcBorders>
            <w:shd w:val="clear" w:color="000000" w:fill="FFFFFF"/>
            <w:hideMark/>
          </w:tcPr>
          <w:p w14:paraId="2A96881A" w14:textId="77777777" w:rsidR="00D16BE8" w:rsidRPr="00A97BF0" w:rsidRDefault="00D16BE8" w:rsidP="00C82297">
            <w:pPr>
              <w:spacing w:before="40" w:after="40" w:line="260" w:lineRule="exact"/>
              <w:jc w:val="left"/>
              <w:rPr>
                <w:sz w:val="20"/>
                <w:szCs w:val="20"/>
                <w:lang w:eastAsia="en-GB"/>
              </w:rPr>
            </w:pPr>
            <w:proofErr w:type="spellStart"/>
            <w:r w:rsidRPr="00A97BF0">
              <w:rPr>
                <w:sz w:val="20"/>
                <w:szCs w:val="20"/>
                <w:lang w:eastAsia="en-GB"/>
              </w:rPr>
              <w:t>eCurrency</w:t>
            </w:r>
            <w:proofErr w:type="spellEnd"/>
          </w:p>
        </w:tc>
        <w:tc>
          <w:tcPr>
            <w:tcW w:w="1980" w:type="dxa"/>
            <w:tcBorders>
              <w:top w:val="nil"/>
              <w:left w:val="nil"/>
              <w:bottom w:val="single" w:sz="8" w:space="0" w:color="auto"/>
              <w:right w:val="single" w:sz="8" w:space="0" w:color="auto"/>
            </w:tcBorders>
            <w:shd w:val="clear" w:color="000000" w:fill="FFFFFF"/>
            <w:hideMark/>
          </w:tcPr>
          <w:p w14:paraId="6BF00E08" w14:textId="26380D25" w:rsidR="00D16BE8" w:rsidRPr="00A97BF0" w:rsidRDefault="001868C5" w:rsidP="00C82297">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w:t>
            </w:r>
            <w:r w:rsidR="00436702" w:rsidRPr="00A97BF0">
              <w:rPr>
                <w:rFonts w:hint="cs"/>
                <w:sz w:val="20"/>
                <w:szCs w:val="20"/>
                <w:rtl/>
                <w:lang w:eastAsia="en-GB"/>
              </w:rPr>
              <w:t>قطاع تقييس الاتصالات</w:t>
            </w:r>
          </w:p>
        </w:tc>
        <w:tc>
          <w:tcPr>
            <w:tcW w:w="876" w:type="dxa"/>
            <w:tcBorders>
              <w:top w:val="nil"/>
              <w:left w:val="nil"/>
              <w:bottom w:val="single" w:sz="8" w:space="0" w:color="auto"/>
              <w:right w:val="single" w:sz="8" w:space="0" w:color="auto"/>
            </w:tcBorders>
            <w:shd w:val="clear" w:color="000000" w:fill="FFFFFF"/>
            <w:noWrap/>
            <w:vAlign w:val="center"/>
            <w:hideMark/>
          </w:tcPr>
          <w:p w14:paraId="735738C5"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7429E51C"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000000" w:fill="FFFFFF"/>
            <w:noWrap/>
            <w:vAlign w:val="center"/>
            <w:hideMark/>
          </w:tcPr>
          <w:p w14:paraId="064753A5"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1138" w:type="dxa"/>
            <w:tcBorders>
              <w:top w:val="nil"/>
              <w:left w:val="nil"/>
              <w:bottom w:val="single" w:sz="8" w:space="0" w:color="auto"/>
              <w:right w:val="single" w:sz="8" w:space="0" w:color="auto"/>
            </w:tcBorders>
            <w:shd w:val="clear" w:color="000000" w:fill="FFFFFF"/>
            <w:noWrap/>
            <w:vAlign w:val="center"/>
            <w:hideMark/>
          </w:tcPr>
          <w:p w14:paraId="796086C7"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4FFBF666"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5D01CBC9" w14:textId="77777777" w:rsidR="00D16BE8" w:rsidRPr="009879EB" w:rsidRDefault="00D16BE8" w:rsidP="00C82297">
            <w:pPr>
              <w:spacing w:before="40" w:after="40" w:line="260" w:lineRule="exact"/>
              <w:jc w:val="left"/>
              <w:rPr>
                <w:b/>
                <w:bCs/>
                <w:sz w:val="20"/>
                <w:szCs w:val="20"/>
                <w:lang w:eastAsia="en-GB"/>
              </w:rPr>
            </w:pPr>
            <w:r w:rsidRPr="009879EB">
              <w:rPr>
                <w:b/>
                <w:bCs/>
                <w:sz w:val="20"/>
                <w:szCs w:val="20"/>
                <w:lang w:eastAsia="en-GB"/>
              </w:rPr>
              <w:t> </w:t>
            </w:r>
          </w:p>
        </w:tc>
        <w:tc>
          <w:tcPr>
            <w:tcW w:w="3708" w:type="dxa"/>
            <w:tcBorders>
              <w:top w:val="nil"/>
              <w:left w:val="nil"/>
              <w:bottom w:val="single" w:sz="8" w:space="0" w:color="auto"/>
              <w:right w:val="single" w:sz="8" w:space="0" w:color="auto"/>
            </w:tcBorders>
            <w:shd w:val="clear" w:color="000000" w:fill="FFFFFF"/>
            <w:hideMark/>
          </w:tcPr>
          <w:p w14:paraId="28F3B4CA" w14:textId="77777777" w:rsidR="00D16BE8" w:rsidRPr="00A97BF0" w:rsidRDefault="00D16BE8" w:rsidP="00C82297">
            <w:pPr>
              <w:spacing w:before="40" w:after="40" w:line="260" w:lineRule="exact"/>
              <w:jc w:val="left"/>
              <w:rPr>
                <w:sz w:val="20"/>
                <w:szCs w:val="20"/>
                <w:lang w:eastAsia="en-GB"/>
              </w:rPr>
            </w:pPr>
            <w:r w:rsidRPr="00A97BF0">
              <w:rPr>
                <w:sz w:val="20"/>
                <w:szCs w:val="20"/>
                <w:lang w:eastAsia="en-GB"/>
              </w:rPr>
              <w:t>Space Systems Loral</w:t>
            </w:r>
          </w:p>
        </w:tc>
        <w:tc>
          <w:tcPr>
            <w:tcW w:w="1980" w:type="dxa"/>
            <w:tcBorders>
              <w:top w:val="nil"/>
              <w:left w:val="nil"/>
              <w:bottom w:val="single" w:sz="8" w:space="0" w:color="auto"/>
              <w:right w:val="single" w:sz="8" w:space="0" w:color="auto"/>
            </w:tcBorders>
            <w:shd w:val="clear" w:color="000000" w:fill="FFFFFF"/>
            <w:hideMark/>
          </w:tcPr>
          <w:p w14:paraId="286B69E6" w14:textId="154A9489" w:rsidR="00D16BE8" w:rsidRPr="00A97BF0" w:rsidRDefault="00E02309" w:rsidP="00C82297">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 xml:space="preserve">/منتسب إلى </w:t>
            </w:r>
            <w:r w:rsidR="00436702" w:rsidRPr="00A97BF0">
              <w:rPr>
                <w:rFonts w:hint="cs"/>
                <w:sz w:val="20"/>
                <w:szCs w:val="20"/>
                <w:rtl/>
                <w:lang w:eastAsia="en-GB"/>
              </w:rPr>
              <w:t>قطاع الاتصالات الراديوية</w:t>
            </w:r>
          </w:p>
        </w:tc>
        <w:tc>
          <w:tcPr>
            <w:tcW w:w="876" w:type="dxa"/>
            <w:tcBorders>
              <w:top w:val="nil"/>
              <w:left w:val="nil"/>
              <w:bottom w:val="single" w:sz="8" w:space="0" w:color="auto"/>
              <w:right w:val="single" w:sz="8" w:space="0" w:color="auto"/>
            </w:tcBorders>
            <w:shd w:val="clear" w:color="000000" w:fill="FFFFFF"/>
            <w:noWrap/>
            <w:vAlign w:val="center"/>
            <w:hideMark/>
          </w:tcPr>
          <w:p w14:paraId="3BCA5F17"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000000" w:fill="FFFFFF"/>
            <w:noWrap/>
            <w:vAlign w:val="center"/>
            <w:hideMark/>
          </w:tcPr>
          <w:p w14:paraId="5DAEDA95"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18046F2E"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1138" w:type="dxa"/>
            <w:tcBorders>
              <w:top w:val="nil"/>
              <w:left w:val="nil"/>
              <w:bottom w:val="single" w:sz="8" w:space="0" w:color="auto"/>
              <w:right w:val="single" w:sz="8" w:space="0" w:color="auto"/>
            </w:tcBorders>
            <w:shd w:val="clear" w:color="000000" w:fill="FFFFFF"/>
            <w:noWrap/>
            <w:vAlign w:val="center"/>
            <w:hideMark/>
          </w:tcPr>
          <w:p w14:paraId="7D2A0482"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r>
      <w:tr w:rsidR="00E02309" w:rsidRPr="00A97BF0" w14:paraId="406BCB60"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1028749C" w14:textId="77777777" w:rsidR="00E02309" w:rsidRPr="009879EB" w:rsidRDefault="00E02309" w:rsidP="00C82297">
            <w:pPr>
              <w:spacing w:before="40" w:after="40" w:line="260" w:lineRule="exact"/>
              <w:jc w:val="left"/>
              <w:rPr>
                <w:b/>
                <w:bCs/>
                <w:sz w:val="20"/>
                <w:szCs w:val="20"/>
                <w:lang w:eastAsia="en-GB"/>
              </w:rPr>
            </w:pPr>
            <w:r w:rsidRPr="009879EB">
              <w:rPr>
                <w:b/>
                <w:bCs/>
                <w:sz w:val="20"/>
                <w:szCs w:val="20"/>
                <w:lang w:eastAsia="en-GB"/>
              </w:rPr>
              <w:t> </w:t>
            </w:r>
          </w:p>
        </w:tc>
        <w:tc>
          <w:tcPr>
            <w:tcW w:w="3708" w:type="dxa"/>
            <w:tcBorders>
              <w:top w:val="nil"/>
              <w:left w:val="nil"/>
              <w:bottom w:val="single" w:sz="8" w:space="0" w:color="auto"/>
              <w:right w:val="single" w:sz="8" w:space="0" w:color="auto"/>
            </w:tcBorders>
            <w:shd w:val="clear" w:color="000000" w:fill="FFFFFF"/>
            <w:hideMark/>
          </w:tcPr>
          <w:p w14:paraId="7B0E3812" w14:textId="77777777" w:rsidR="00E02309" w:rsidRPr="00A97BF0" w:rsidRDefault="00E02309" w:rsidP="00C82297">
            <w:pPr>
              <w:spacing w:before="40" w:after="40" w:line="260" w:lineRule="exact"/>
              <w:jc w:val="left"/>
              <w:rPr>
                <w:sz w:val="20"/>
                <w:szCs w:val="20"/>
                <w:lang w:eastAsia="en-GB"/>
              </w:rPr>
            </w:pPr>
            <w:r w:rsidRPr="00A97BF0">
              <w:rPr>
                <w:sz w:val="20"/>
                <w:szCs w:val="20"/>
                <w:lang w:eastAsia="en-GB"/>
              </w:rPr>
              <w:t>Tektronix, Inc.</w:t>
            </w:r>
          </w:p>
        </w:tc>
        <w:tc>
          <w:tcPr>
            <w:tcW w:w="1980" w:type="dxa"/>
            <w:tcBorders>
              <w:top w:val="nil"/>
              <w:left w:val="nil"/>
              <w:bottom w:val="single" w:sz="8" w:space="0" w:color="auto"/>
              <w:right w:val="single" w:sz="8" w:space="0" w:color="auto"/>
            </w:tcBorders>
            <w:shd w:val="clear" w:color="000000" w:fill="FFFFFF"/>
            <w:hideMark/>
          </w:tcPr>
          <w:p w14:paraId="6B89FB9B" w14:textId="41400EC3" w:rsidR="00E02309" w:rsidRPr="00A97BF0" w:rsidRDefault="00E02309" w:rsidP="00C82297">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 xml:space="preserve">/منتسب إلى </w:t>
            </w:r>
            <w:r w:rsidR="00436702" w:rsidRPr="00A97BF0">
              <w:rPr>
                <w:rFonts w:hint="cs"/>
                <w:sz w:val="20"/>
                <w:szCs w:val="20"/>
                <w:rtl/>
                <w:lang w:eastAsia="en-GB"/>
              </w:rPr>
              <w:t>قطاع تقييس الاتصالات</w:t>
            </w:r>
          </w:p>
        </w:tc>
        <w:tc>
          <w:tcPr>
            <w:tcW w:w="876" w:type="dxa"/>
            <w:tcBorders>
              <w:top w:val="nil"/>
              <w:left w:val="nil"/>
              <w:bottom w:val="single" w:sz="8" w:space="0" w:color="auto"/>
              <w:right w:val="single" w:sz="8" w:space="0" w:color="auto"/>
            </w:tcBorders>
            <w:shd w:val="clear" w:color="000000" w:fill="FFFFFF"/>
            <w:noWrap/>
            <w:vAlign w:val="center"/>
            <w:hideMark/>
          </w:tcPr>
          <w:p w14:paraId="278646E5" w14:textId="77777777" w:rsidR="00E02309" w:rsidRPr="00A97BF0" w:rsidRDefault="00E02309"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655A9415" w14:textId="77777777" w:rsidR="00E02309" w:rsidRPr="00A97BF0" w:rsidRDefault="00E02309" w:rsidP="00C82297">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000000" w:fill="FFFFFF"/>
            <w:noWrap/>
            <w:vAlign w:val="center"/>
            <w:hideMark/>
          </w:tcPr>
          <w:p w14:paraId="5EEFE21D" w14:textId="77777777" w:rsidR="00E02309" w:rsidRPr="00A97BF0" w:rsidRDefault="00E02309"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1138" w:type="dxa"/>
            <w:tcBorders>
              <w:top w:val="nil"/>
              <w:left w:val="nil"/>
              <w:bottom w:val="single" w:sz="8" w:space="0" w:color="auto"/>
              <w:right w:val="single" w:sz="8" w:space="0" w:color="auto"/>
            </w:tcBorders>
            <w:shd w:val="clear" w:color="000000" w:fill="FFFFFF"/>
            <w:noWrap/>
            <w:vAlign w:val="center"/>
            <w:hideMark/>
          </w:tcPr>
          <w:p w14:paraId="33C24F5F" w14:textId="77777777" w:rsidR="00E02309" w:rsidRPr="00A97BF0" w:rsidRDefault="00E02309" w:rsidP="00C82297">
            <w:pPr>
              <w:spacing w:before="40" w:after="40" w:line="260" w:lineRule="exact"/>
              <w:jc w:val="center"/>
              <w:rPr>
                <w:color w:val="000000"/>
                <w:sz w:val="20"/>
                <w:szCs w:val="20"/>
                <w:lang w:eastAsia="en-GB"/>
              </w:rPr>
            </w:pPr>
            <w:r w:rsidRPr="00A97BF0">
              <w:rPr>
                <w:color w:val="000000"/>
                <w:sz w:val="20"/>
                <w:szCs w:val="20"/>
                <w:lang w:eastAsia="en-GB"/>
              </w:rPr>
              <w:t> </w:t>
            </w:r>
          </w:p>
        </w:tc>
      </w:tr>
      <w:tr w:rsidR="00E02309" w:rsidRPr="00A97BF0" w14:paraId="4EB0D8D9"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0265EFE1" w14:textId="77777777" w:rsidR="00E02309" w:rsidRPr="009879EB" w:rsidRDefault="00E02309" w:rsidP="00C82297">
            <w:pPr>
              <w:spacing w:before="40" w:after="40" w:line="260" w:lineRule="exact"/>
              <w:jc w:val="left"/>
              <w:rPr>
                <w:b/>
                <w:bCs/>
                <w:sz w:val="20"/>
                <w:szCs w:val="20"/>
                <w:lang w:eastAsia="en-GB"/>
              </w:rPr>
            </w:pPr>
            <w:r w:rsidRPr="009879EB">
              <w:rPr>
                <w:b/>
                <w:bCs/>
                <w:sz w:val="20"/>
                <w:szCs w:val="20"/>
                <w:lang w:eastAsia="en-GB"/>
              </w:rPr>
              <w:t> </w:t>
            </w:r>
          </w:p>
        </w:tc>
        <w:tc>
          <w:tcPr>
            <w:tcW w:w="3708" w:type="dxa"/>
            <w:tcBorders>
              <w:top w:val="nil"/>
              <w:left w:val="nil"/>
              <w:bottom w:val="single" w:sz="8" w:space="0" w:color="auto"/>
              <w:right w:val="single" w:sz="8" w:space="0" w:color="auto"/>
            </w:tcBorders>
            <w:shd w:val="clear" w:color="000000" w:fill="FFFFFF"/>
            <w:hideMark/>
          </w:tcPr>
          <w:p w14:paraId="1BB04197" w14:textId="77777777" w:rsidR="00E02309" w:rsidRPr="00A97BF0" w:rsidRDefault="00E02309" w:rsidP="00C82297">
            <w:pPr>
              <w:spacing w:before="40" w:after="40" w:line="260" w:lineRule="exact"/>
              <w:jc w:val="left"/>
              <w:rPr>
                <w:sz w:val="20"/>
                <w:szCs w:val="20"/>
                <w:lang w:eastAsia="en-GB"/>
              </w:rPr>
            </w:pPr>
            <w:r w:rsidRPr="00A97BF0">
              <w:rPr>
                <w:sz w:val="20"/>
                <w:szCs w:val="20"/>
                <w:lang w:eastAsia="en-GB"/>
              </w:rPr>
              <w:t>Toda Network Corporation</w:t>
            </w:r>
          </w:p>
        </w:tc>
        <w:tc>
          <w:tcPr>
            <w:tcW w:w="1980" w:type="dxa"/>
            <w:tcBorders>
              <w:top w:val="nil"/>
              <w:left w:val="nil"/>
              <w:bottom w:val="single" w:sz="8" w:space="0" w:color="auto"/>
              <w:right w:val="single" w:sz="8" w:space="0" w:color="auto"/>
            </w:tcBorders>
            <w:shd w:val="clear" w:color="000000" w:fill="FFFFFF"/>
            <w:hideMark/>
          </w:tcPr>
          <w:p w14:paraId="53D0EFD6" w14:textId="2E2FBEBB" w:rsidR="00E02309" w:rsidRPr="00A97BF0" w:rsidRDefault="00E02309" w:rsidP="00C82297">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 xml:space="preserve">/منتسب إلى </w:t>
            </w:r>
            <w:r w:rsidR="00436702" w:rsidRPr="00A97BF0">
              <w:rPr>
                <w:rFonts w:hint="cs"/>
                <w:sz w:val="20"/>
                <w:szCs w:val="20"/>
                <w:rtl/>
                <w:lang w:eastAsia="en-GB"/>
              </w:rPr>
              <w:t>قطاع تقييس الاتصالات</w:t>
            </w:r>
          </w:p>
        </w:tc>
        <w:tc>
          <w:tcPr>
            <w:tcW w:w="876" w:type="dxa"/>
            <w:tcBorders>
              <w:top w:val="nil"/>
              <w:left w:val="nil"/>
              <w:bottom w:val="single" w:sz="8" w:space="0" w:color="auto"/>
              <w:right w:val="single" w:sz="8" w:space="0" w:color="auto"/>
            </w:tcBorders>
            <w:shd w:val="clear" w:color="000000" w:fill="FFFFFF"/>
            <w:noWrap/>
            <w:vAlign w:val="center"/>
            <w:hideMark/>
          </w:tcPr>
          <w:p w14:paraId="118DB525" w14:textId="77777777" w:rsidR="00E02309" w:rsidRPr="00A97BF0" w:rsidRDefault="00E02309"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046AFC1A" w14:textId="77777777" w:rsidR="00E02309" w:rsidRPr="00A97BF0" w:rsidRDefault="00E02309" w:rsidP="00C82297">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000000" w:fill="FFFFFF"/>
            <w:noWrap/>
            <w:vAlign w:val="center"/>
            <w:hideMark/>
          </w:tcPr>
          <w:p w14:paraId="175612A4" w14:textId="77777777" w:rsidR="00E02309" w:rsidRPr="00A97BF0" w:rsidRDefault="00E02309"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1138" w:type="dxa"/>
            <w:tcBorders>
              <w:top w:val="nil"/>
              <w:left w:val="nil"/>
              <w:bottom w:val="single" w:sz="8" w:space="0" w:color="auto"/>
              <w:right w:val="single" w:sz="8" w:space="0" w:color="auto"/>
            </w:tcBorders>
            <w:shd w:val="clear" w:color="000000" w:fill="FFFFFF"/>
            <w:noWrap/>
            <w:vAlign w:val="center"/>
            <w:hideMark/>
          </w:tcPr>
          <w:p w14:paraId="5C15E2F6" w14:textId="77777777" w:rsidR="00E02309" w:rsidRPr="00A97BF0" w:rsidRDefault="00E02309" w:rsidP="00C82297">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3F99E11E" w14:textId="77777777" w:rsidTr="00E02309">
        <w:trPr>
          <w:trHeight w:val="588"/>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717BE2BB" w14:textId="1F9A1B01" w:rsidR="00D16BE8" w:rsidRPr="009879EB" w:rsidRDefault="002A4BB6" w:rsidP="00C82297">
            <w:pPr>
              <w:spacing w:before="40" w:after="40" w:line="260" w:lineRule="exact"/>
              <w:jc w:val="left"/>
              <w:rPr>
                <w:b/>
                <w:bCs/>
                <w:sz w:val="20"/>
                <w:szCs w:val="20"/>
                <w:lang w:eastAsia="en-GB"/>
              </w:rPr>
            </w:pPr>
            <w:r w:rsidRPr="009879EB">
              <w:rPr>
                <w:b/>
                <w:bCs/>
                <w:sz w:val="20"/>
                <w:szCs w:val="20"/>
                <w:rtl/>
                <w:lang w:eastAsia="en-GB"/>
              </w:rPr>
              <w:t>فنزويلا</w:t>
            </w:r>
          </w:p>
        </w:tc>
        <w:tc>
          <w:tcPr>
            <w:tcW w:w="3708" w:type="dxa"/>
            <w:tcBorders>
              <w:top w:val="nil"/>
              <w:left w:val="nil"/>
              <w:bottom w:val="single" w:sz="8" w:space="0" w:color="auto"/>
              <w:right w:val="single" w:sz="8" w:space="0" w:color="auto"/>
            </w:tcBorders>
            <w:shd w:val="clear" w:color="000000" w:fill="FFFFFF"/>
            <w:hideMark/>
          </w:tcPr>
          <w:p w14:paraId="38B62156" w14:textId="77777777" w:rsidR="00D16BE8" w:rsidRPr="00A97BF0" w:rsidRDefault="00D16BE8" w:rsidP="00C82297">
            <w:pPr>
              <w:spacing w:before="40" w:after="40" w:line="260" w:lineRule="exact"/>
              <w:jc w:val="left"/>
              <w:rPr>
                <w:sz w:val="20"/>
                <w:szCs w:val="20"/>
                <w:lang w:val="es-ES" w:eastAsia="en-GB"/>
              </w:rPr>
            </w:pPr>
            <w:r w:rsidRPr="00A97BF0">
              <w:rPr>
                <w:sz w:val="20"/>
                <w:szCs w:val="20"/>
                <w:lang w:val="es-ES" w:eastAsia="en-GB"/>
              </w:rPr>
              <w:t>Compañía Anónima Nacional Teléfonos Venezuela (CANTV)</w:t>
            </w:r>
          </w:p>
        </w:tc>
        <w:tc>
          <w:tcPr>
            <w:tcW w:w="1980" w:type="dxa"/>
            <w:tcBorders>
              <w:top w:val="nil"/>
              <w:left w:val="nil"/>
              <w:bottom w:val="single" w:sz="8" w:space="0" w:color="auto"/>
              <w:right w:val="single" w:sz="8" w:space="0" w:color="auto"/>
            </w:tcBorders>
            <w:shd w:val="clear" w:color="000000" w:fill="FFFFFF"/>
            <w:hideMark/>
          </w:tcPr>
          <w:p w14:paraId="3E29AE65" w14:textId="0AF840DC" w:rsidR="00D16BE8" w:rsidRPr="00CC3E75" w:rsidRDefault="00E02309" w:rsidP="00C82297">
            <w:pPr>
              <w:spacing w:before="40" w:after="40" w:line="260" w:lineRule="exact"/>
              <w:jc w:val="left"/>
              <w:rPr>
                <w:sz w:val="20"/>
                <w:szCs w:val="20"/>
                <w:lang w:val="es-ES" w:eastAsia="en-GB"/>
              </w:rPr>
            </w:pPr>
            <w:r w:rsidRPr="00CC3E75">
              <w:rPr>
                <w:sz w:val="20"/>
                <w:szCs w:val="20"/>
                <w:lang w:val="es-ES" w:eastAsia="en-GB"/>
              </w:rPr>
              <w:t>2019</w:t>
            </w:r>
            <w:r w:rsidRPr="00A97BF0">
              <w:rPr>
                <w:rFonts w:hint="cs"/>
                <w:sz w:val="20"/>
                <w:szCs w:val="20"/>
                <w:rtl/>
                <w:lang w:val="fr-CH" w:eastAsia="en-GB"/>
              </w:rPr>
              <w:t>/</w:t>
            </w:r>
            <w:r w:rsidR="00436702" w:rsidRPr="00A97BF0">
              <w:rPr>
                <w:rFonts w:hint="cs"/>
                <w:sz w:val="20"/>
                <w:szCs w:val="20"/>
                <w:rtl/>
                <w:lang w:val="fr-CH" w:eastAsia="en-GB" w:bidi="ar-EG"/>
              </w:rPr>
              <w:t>قطاع الاتصالات الراديوية</w:t>
            </w:r>
            <w:r w:rsidRPr="00A97BF0">
              <w:rPr>
                <w:rFonts w:hint="cs"/>
                <w:sz w:val="20"/>
                <w:szCs w:val="20"/>
                <w:rtl/>
                <w:lang w:val="fr-CH" w:eastAsia="en-GB" w:bidi="ar-EG"/>
              </w:rPr>
              <w:t xml:space="preserve"> و</w:t>
            </w:r>
            <w:r w:rsidR="00436702" w:rsidRPr="00A97BF0">
              <w:rPr>
                <w:rFonts w:hint="cs"/>
                <w:sz w:val="20"/>
                <w:szCs w:val="20"/>
                <w:rtl/>
                <w:lang w:val="fr-CH" w:eastAsia="en-GB"/>
              </w:rPr>
              <w:t>قطاع تقييس الاتصالات</w:t>
            </w:r>
            <w:r w:rsidRPr="00A97BF0">
              <w:rPr>
                <w:rFonts w:hint="cs"/>
                <w:sz w:val="20"/>
                <w:szCs w:val="20"/>
                <w:rtl/>
                <w:lang w:val="fr-CH" w:eastAsia="en-GB"/>
              </w:rPr>
              <w:t xml:space="preserve"> و</w:t>
            </w:r>
            <w:r w:rsidR="00A97BF0" w:rsidRPr="00A97BF0">
              <w:rPr>
                <w:rFonts w:hint="cs"/>
                <w:sz w:val="20"/>
                <w:szCs w:val="20"/>
                <w:rtl/>
                <w:lang w:val="fr-CH" w:eastAsia="en-GB"/>
              </w:rPr>
              <w:t>قطاع تنمية الاتصالات</w:t>
            </w:r>
          </w:p>
        </w:tc>
        <w:tc>
          <w:tcPr>
            <w:tcW w:w="876" w:type="dxa"/>
            <w:tcBorders>
              <w:top w:val="nil"/>
              <w:left w:val="nil"/>
              <w:bottom w:val="single" w:sz="8" w:space="0" w:color="auto"/>
              <w:right w:val="single" w:sz="8" w:space="0" w:color="auto"/>
            </w:tcBorders>
            <w:shd w:val="clear" w:color="000000" w:fill="FFFFFF"/>
            <w:noWrap/>
            <w:vAlign w:val="center"/>
            <w:hideMark/>
          </w:tcPr>
          <w:p w14:paraId="60141D79"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000000" w:fill="FFFFFF"/>
            <w:noWrap/>
            <w:vAlign w:val="center"/>
            <w:hideMark/>
          </w:tcPr>
          <w:p w14:paraId="7EBBA16A"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1</w:t>
            </w:r>
          </w:p>
        </w:tc>
        <w:tc>
          <w:tcPr>
            <w:tcW w:w="876" w:type="dxa"/>
            <w:tcBorders>
              <w:top w:val="nil"/>
              <w:left w:val="nil"/>
              <w:bottom w:val="single" w:sz="8" w:space="0" w:color="auto"/>
              <w:right w:val="single" w:sz="8" w:space="0" w:color="auto"/>
            </w:tcBorders>
            <w:shd w:val="clear" w:color="000000" w:fill="FFFFFF"/>
            <w:noWrap/>
            <w:vAlign w:val="center"/>
            <w:hideMark/>
          </w:tcPr>
          <w:p w14:paraId="7F2C6660"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000000" w:fill="FFFFFF"/>
            <w:noWrap/>
            <w:vAlign w:val="center"/>
            <w:hideMark/>
          </w:tcPr>
          <w:p w14:paraId="65606F47"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4BF725D4" w14:textId="77777777" w:rsidTr="00E02309">
        <w:trPr>
          <w:trHeight w:val="300"/>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0D5E0C13" w14:textId="2C221DF8" w:rsidR="00D16BE8" w:rsidRPr="009879EB" w:rsidRDefault="002A4BB6" w:rsidP="00C82297">
            <w:pPr>
              <w:spacing w:before="40" w:after="40" w:line="260" w:lineRule="exact"/>
              <w:jc w:val="left"/>
              <w:rPr>
                <w:b/>
                <w:bCs/>
                <w:sz w:val="20"/>
                <w:szCs w:val="20"/>
                <w:lang w:eastAsia="en-GB"/>
              </w:rPr>
            </w:pPr>
            <w:r w:rsidRPr="009879EB">
              <w:rPr>
                <w:b/>
                <w:bCs/>
                <w:sz w:val="20"/>
                <w:szCs w:val="20"/>
                <w:rtl/>
                <w:lang w:eastAsia="en-GB"/>
              </w:rPr>
              <w:t>زمبابوي</w:t>
            </w:r>
          </w:p>
        </w:tc>
        <w:tc>
          <w:tcPr>
            <w:tcW w:w="3708" w:type="dxa"/>
            <w:tcBorders>
              <w:top w:val="nil"/>
              <w:left w:val="nil"/>
              <w:bottom w:val="single" w:sz="8" w:space="0" w:color="auto"/>
              <w:right w:val="single" w:sz="8" w:space="0" w:color="auto"/>
            </w:tcBorders>
            <w:shd w:val="clear" w:color="000000" w:fill="FFFFFF"/>
            <w:hideMark/>
          </w:tcPr>
          <w:p w14:paraId="6C01F603" w14:textId="77777777" w:rsidR="00D16BE8" w:rsidRPr="00A97BF0" w:rsidRDefault="00D16BE8" w:rsidP="00C82297">
            <w:pPr>
              <w:spacing w:before="40" w:after="40" w:line="260" w:lineRule="exact"/>
              <w:jc w:val="left"/>
              <w:rPr>
                <w:sz w:val="20"/>
                <w:szCs w:val="20"/>
                <w:lang w:eastAsia="en-GB"/>
              </w:rPr>
            </w:pPr>
            <w:r w:rsidRPr="00A97BF0">
              <w:rPr>
                <w:sz w:val="20"/>
                <w:szCs w:val="20"/>
                <w:lang w:eastAsia="en-GB"/>
              </w:rPr>
              <w:t>Econet Wireless (PVT) Ltd.</w:t>
            </w:r>
          </w:p>
        </w:tc>
        <w:tc>
          <w:tcPr>
            <w:tcW w:w="1980" w:type="dxa"/>
            <w:tcBorders>
              <w:top w:val="nil"/>
              <w:left w:val="nil"/>
              <w:bottom w:val="single" w:sz="8" w:space="0" w:color="auto"/>
              <w:right w:val="single" w:sz="8" w:space="0" w:color="auto"/>
            </w:tcBorders>
            <w:shd w:val="clear" w:color="000000" w:fill="FFFFFF"/>
            <w:hideMark/>
          </w:tcPr>
          <w:p w14:paraId="2247CB60" w14:textId="64AD0BD5" w:rsidR="00D16BE8" w:rsidRPr="00A97BF0" w:rsidRDefault="001868C5" w:rsidP="00C82297">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w:t>
            </w:r>
            <w:r w:rsidR="00A97BF0" w:rsidRPr="00A97BF0">
              <w:rPr>
                <w:rFonts w:hint="cs"/>
                <w:sz w:val="20"/>
                <w:szCs w:val="20"/>
                <w:rtl/>
                <w:lang w:eastAsia="en-GB"/>
              </w:rPr>
              <w:t>قطاع تنمية الاتصالات</w:t>
            </w:r>
          </w:p>
        </w:tc>
        <w:tc>
          <w:tcPr>
            <w:tcW w:w="876" w:type="dxa"/>
            <w:tcBorders>
              <w:top w:val="nil"/>
              <w:left w:val="nil"/>
              <w:bottom w:val="single" w:sz="8" w:space="0" w:color="auto"/>
              <w:right w:val="single" w:sz="8" w:space="0" w:color="auto"/>
            </w:tcBorders>
            <w:shd w:val="clear" w:color="000000" w:fill="FFFFFF"/>
            <w:noWrap/>
            <w:vAlign w:val="center"/>
            <w:hideMark/>
          </w:tcPr>
          <w:p w14:paraId="3751E623"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5BF69266"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1D5B2A0D"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1</w:t>
            </w:r>
          </w:p>
        </w:tc>
        <w:tc>
          <w:tcPr>
            <w:tcW w:w="1138" w:type="dxa"/>
            <w:tcBorders>
              <w:top w:val="nil"/>
              <w:left w:val="nil"/>
              <w:bottom w:val="single" w:sz="8" w:space="0" w:color="auto"/>
              <w:right w:val="single" w:sz="8" w:space="0" w:color="auto"/>
            </w:tcBorders>
            <w:shd w:val="clear" w:color="000000" w:fill="FFFFFF"/>
            <w:noWrap/>
            <w:vAlign w:val="center"/>
            <w:hideMark/>
          </w:tcPr>
          <w:p w14:paraId="4D68E3C7"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r>
      <w:tr w:rsidR="00D16BE8" w:rsidRPr="00A97BF0" w14:paraId="7BFEDD87" w14:textId="77777777" w:rsidTr="00E02309">
        <w:trPr>
          <w:trHeight w:val="588"/>
          <w:jc w:val="center"/>
        </w:trPr>
        <w:tc>
          <w:tcPr>
            <w:tcW w:w="1906" w:type="dxa"/>
            <w:tcBorders>
              <w:top w:val="nil"/>
              <w:left w:val="single" w:sz="8" w:space="0" w:color="auto"/>
              <w:bottom w:val="single" w:sz="8" w:space="0" w:color="auto"/>
              <w:right w:val="single" w:sz="8" w:space="0" w:color="auto"/>
            </w:tcBorders>
            <w:shd w:val="clear" w:color="000000" w:fill="FFFFFF"/>
            <w:hideMark/>
          </w:tcPr>
          <w:p w14:paraId="63731C5E" w14:textId="7A29910D" w:rsidR="00D16BE8" w:rsidRPr="009879EB" w:rsidRDefault="002A4BB6" w:rsidP="00C82297">
            <w:pPr>
              <w:spacing w:before="40" w:after="40" w:line="260" w:lineRule="exact"/>
              <w:jc w:val="left"/>
              <w:rPr>
                <w:b/>
                <w:bCs/>
                <w:sz w:val="20"/>
                <w:szCs w:val="20"/>
                <w:lang w:eastAsia="en-GB"/>
              </w:rPr>
            </w:pPr>
            <w:r w:rsidRPr="009879EB">
              <w:rPr>
                <w:rFonts w:hint="cs"/>
                <w:b/>
                <w:bCs/>
                <w:sz w:val="20"/>
                <w:szCs w:val="20"/>
                <w:rtl/>
                <w:lang w:eastAsia="en-GB"/>
              </w:rPr>
              <w:t>القرار</w:t>
            </w:r>
            <w:r w:rsidRPr="009879EB">
              <w:rPr>
                <w:rFonts w:hint="eastAsia"/>
                <w:b/>
                <w:bCs/>
                <w:sz w:val="20"/>
                <w:szCs w:val="20"/>
                <w:rtl/>
                <w:lang w:eastAsia="en-GB"/>
              </w:rPr>
              <w:t> </w:t>
            </w:r>
            <w:r w:rsidRPr="009879EB">
              <w:rPr>
                <w:b/>
                <w:bCs/>
                <w:sz w:val="20"/>
                <w:szCs w:val="20"/>
                <w:lang w:eastAsia="en-GB"/>
              </w:rPr>
              <w:t>99</w:t>
            </w:r>
            <w:r w:rsidRPr="009879EB">
              <w:rPr>
                <w:rFonts w:hint="cs"/>
                <w:b/>
                <w:bCs/>
                <w:sz w:val="20"/>
                <w:szCs w:val="20"/>
                <w:rtl/>
                <w:lang w:eastAsia="en-GB" w:bidi="ar-EG"/>
              </w:rPr>
              <w:t xml:space="preserve"> (المراجَع في</w:t>
            </w:r>
            <w:r w:rsidRPr="009879EB">
              <w:rPr>
                <w:rFonts w:hint="eastAsia"/>
                <w:b/>
                <w:bCs/>
                <w:sz w:val="20"/>
                <w:szCs w:val="20"/>
                <w:rtl/>
                <w:lang w:eastAsia="en-GB" w:bidi="ar-EG"/>
              </w:rPr>
              <w:t> </w:t>
            </w:r>
            <w:r w:rsidRPr="009879EB">
              <w:rPr>
                <w:rFonts w:hint="cs"/>
                <w:b/>
                <w:bCs/>
                <w:sz w:val="20"/>
                <w:szCs w:val="20"/>
                <w:rtl/>
                <w:lang w:eastAsia="en-GB" w:bidi="ar-EG"/>
              </w:rPr>
              <w:t xml:space="preserve">دبي، </w:t>
            </w:r>
            <w:r w:rsidRPr="009879EB">
              <w:rPr>
                <w:b/>
                <w:bCs/>
                <w:sz w:val="20"/>
                <w:szCs w:val="20"/>
                <w:lang w:eastAsia="en-GB"/>
              </w:rPr>
              <w:t>2018</w:t>
            </w:r>
            <w:r w:rsidRPr="009879EB">
              <w:rPr>
                <w:rFonts w:hint="cs"/>
                <w:b/>
                <w:bCs/>
                <w:sz w:val="20"/>
                <w:szCs w:val="20"/>
                <w:rtl/>
                <w:lang w:eastAsia="en-GB" w:bidi="ar-EG"/>
              </w:rPr>
              <w:t>)</w:t>
            </w:r>
          </w:p>
        </w:tc>
        <w:tc>
          <w:tcPr>
            <w:tcW w:w="3708" w:type="dxa"/>
            <w:tcBorders>
              <w:top w:val="nil"/>
              <w:left w:val="nil"/>
              <w:bottom w:val="single" w:sz="8" w:space="0" w:color="auto"/>
              <w:right w:val="single" w:sz="8" w:space="0" w:color="auto"/>
            </w:tcBorders>
            <w:shd w:val="clear" w:color="000000" w:fill="FFFFFF"/>
            <w:hideMark/>
          </w:tcPr>
          <w:p w14:paraId="521420A2" w14:textId="77777777" w:rsidR="00D16BE8" w:rsidRPr="00A97BF0" w:rsidRDefault="00D16BE8" w:rsidP="00C82297">
            <w:pPr>
              <w:spacing w:before="40" w:after="40" w:line="260" w:lineRule="exact"/>
              <w:jc w:val="left"/>
              <w:rPr>
                <w:sz w:val="20"/>
                <w:szCs w:val="20"/>
                <w:lang w:eastAsia="en-GB"/>
              </w:rPr>
            </w:pPr>
            <w:r w:rsidRPr="00A97BF0">
              <w:rPr>
                <w:sz w:val="20"/>
                <w:szCs w:val="20"/>
                <w:lang w:eastAsia="en-GB"/>
              </w:rPr>
              <w:t>Palestine Technical University</w:t>
            </w:r>
          </w:p>
        </w:tc>
        <w:tc>
          <w:tcPr>
            <w:tcW w:w="1980" w:type="dxa"/>
            <w:tcBorders>
              <w:top w:val="nil"/>
              <w:left w:val="nil"/>
              <w:bottom w:val="single" w:sz="8" w:space="0" w:color="auto"/>
              <w:right w:val="single" w:sz="8" w:space="0" w:color="auto"/>
            </w:tcBorders>
            <w:shd w:val="clear" w:color="000000" w:fill="FFFFFF"/>
            <w:hideMark/>
          </w:tcPr>
          <w:p w14:paraId="6934C290" w14:textId="5C168FAD" w:rsidR="00D16BE8" w:rsidRPr="00A97BF0" w:rsidRDefault="001868C5" w:rsidP="00C82297">
            <w:pPr>
              <w:spacing w:before="40" w:after="40" w:line="260" w:lineRule="exact"/>
              <w:jc w:val="left"/>
              <w:rPr>
                <w:sz w:val="20"/>
                <w:szCs w:val="20"/>
                <w:lang w:eastAsia="en-GB"/>
              </w:rPr>
            </w:pPr>
            <w:r w:rsidRPr="00A97BF0">
              <w:rPr>
                <w:sz w:val="20"/>
                <w:szCs w:val="20"/>
                <w:lang w:eastAsia="en-GB"/>
              </w:rPr>
              <w:t>2019</w:t>
            </w:r>
            <w:r w:rsidRPr="00A97BF0">
              <w:rPr>
                <w:rFonts w:hint="cs"/>
                <w:sz w:val="20"/>
                <w:szCs w:val="20"/>
                <w:rtl/>
                <w:lang w:eastAsia="en-GB"/>
              </w:rPr>
              <w:t>/هيئة أكاديمية</w:t>
            </w:r>
          </w:p>
        </w:tc>
        <w:tc>
          <w:tcPr>
            <w:tcW w:w="876" w:type="dxa"/>
            <w:tcBorders>
              <w:top w:val="nil"/>
              <w:left w:val="nil"/>
              <w:bottom w:val="single" w:sz="8" w:space="0" w:color="auto"/>
              <w:right w:val="single" w:sz="8" w:space="0" w:color="auto"/>
            </w:tcBorders>
            <w:shd w:val="clear" w:color="000000" w:fill="FFFFFF"/>
            <w:noWrap/>
            <w:vAlign w:val="center"/>
            <w:hideMark/>
          </w:tcPr>
          <w:p w14:paraId="2818F4BE"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6071DC1D"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876" w:type="dxa"/>
            <w:tcBorders>
              <w:top w:val="nil"/>
              <w:left w:val="nil"/>
              <w:bottom w:val="single" w:sz="8" w:space="0" w:color="auto"/>
              <w:right w:val="single" w:sz="8" w:space="0" w:color="auto"/>
            </w:tcBorders>
            <w:shd w:val="clear" w:color="000000" w:fill="FFFFFF"/>
            <w:noWrap/>
            <w:vAlign w:val="center"/>
            <w:hideMark/>
          </w:tcPr>
          <w:p w14:paraId="0B161C21"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 </w:t>
            </w:r>
          </w:p>
        </w:tc>
        <w:tc>
          <w:tcPr>
            <w:tcW w:w="1138" w:type="dxa"/>
            <w:tcBorders>
              <w:top w:val="nil"/>
              <w:left w:val="nil"/>
              <w:bottom w:val="single" w:sz="8" w:space="0" w:color="auto"/>
              <w:right w:val="single" w:sz="8" w:space="0" w:color="auto"/>
            </w:tcBorders>
            <w:shd w:val="clear" w:color="000000" w:fill="FFFFFF"/>
            <w:noWrap/>
            <w:vAlign w:val="center"/>
            <w:hideMark/>
          </w:tcPr>
          <w:p w14:paraId="6A41DE6D" w14:textId="77777777" w:rsidR="00D16BE8" w:rsidRPr="00A97BF0" w:rsidRDefault="00D16BE8" w:rsidP="00C82297">
            <w:pPr>
              <w:spacing w:before="40" w:after="40" w:line="260" w:lineRule="exact"/>
              <w:jc w:val="center"/>
              <w:rPr>
                <w:color w:val="000000"/>
                <w:sz w:val="20"/>
                <w:szCs w:val="20"/>
                <w:lang w:eastAsia="en-GB"/>
              </w:rPr>
            </w:pPr>
            <w:r w:rsidRPr="00A97BF0">
              <w:rPr>
                <w:color w:val="000000"/>
                <w:sz w:val="20"/>
                <w:szCs w:val="20"/>
                <w:lang w:eastAsia="en-GB"/>
              </w:rPr>
              <w:t>1</w:t>
            </w:r>
          </w:p>
        </w:tc>
      </w:tr>
      <w:tr w:rsidR="00D16BE8" w:rsidRPr="00A97BF0" w14:paraId="255C9F23" w14:textId="77777777" w:rsidTr="00E02309">
        <w:trPr>
          <w:trHeight w:val="480"/>
          <w:jc w:val="center"/>
        </w:trPr>
        <w:tc>
          <w:tcPr>
            <w:tcW w:w="1906" w:type="dxa"/>
            <w:tcBorders>
              <w:top w:val="nil"/>
              <w:left w:val="single" w:sz="8" w:space="0" w:color="auto"/>
              <w:bottom w:val="single" w:sz="8" w:space="0" w:color="auto"/>
              <w:right w:val="single" w:sz="8" w:space="0" w:color="auto"/>
            </w:tcBorders>
            <w:shd w:val="clear" w:color="000000" w:fill="DDEBF7"/>
            <w:vAlign w:val="center"/>
            <w:hideMark/>
          </w:tcPr>
          <w:p w14:paraId="7B856D64" w14:textId="739B42E6" w:rsidR="00D16BE8" w:rsidRPr="00A97BF0" w:rsidRDefault="00C82297" w:rsidP="00C82297">
            <w:pPr>
              <w:spacing w:before="40" w:after="40" w:line="260" w:lineRule="exact"/>
              <w:rPr>
                <w:b/>
                <w:bCs/>
                <w:color w:val="000000"/>
                <w:sz w:val="20"/>
                <w:szCs w:val="20"/>
                <w:lang w:eastAsia="en-GB"/>
              </w:rPr>
            </w:pPr>
            <w:r w:rsidRPr="00A97BF0">
              <w:rPr>
                <w:rFonts w:hint="cs"/>
                <w:b/>
                <w:bCs/>
                <w:color w:val="000000"/>
                <w:sz w:val="20"/>
                <w:szCs w:val="20"/>
                <w:rtl/>
                <w:lang w:eastAsia="en-GB"/>
              </w:rPr>
              <w:t>المجموع</w:t>
            </w:r>
          </w:p>
        </w:tc>
        <w:tc>
          <w:tcPr>
            <w:tcW w:w="3708" w:type="dxa"/>
            <w:tcBorders>
              <w:top w:val="nil"/>
              <w:left w:val="nil"/>
              <w:bottom w:val="single" w:sz="8" w:space="0" w:color="auto"/>
              <w:right w:val="single" w:sz="8" w:space="0" w:color="auto"/>
            </w:tcBorders>
            <w:shd w:val="clear" w:color="000000" w:fill="DDEBF7"/>
            <w:vAlign w:val="center"/>
            <w:hideMark/>
          </w:tcPr>
          <w:p w14:paraId="48C27E27" w14:textId="430E4D91" w:rsidR="00D16BE8" w:rsidRPr="00A97BF0" w:rsidRDefault="00D16BE8" w:rsidP="00C82297">
            <w:pPr>
              <w:spacing w:before="40" w:after="40" w:line="260" w:lineRule="exact"/>
              <w:rPr>
                <w:b/>
                <w:bCs/>
                <w:sz w:val="20"/>
                <w:szCs w:val="20"/>
                <w:lang w:eastAsia="en-GB"/>
              </w:rPr>
            </w:pPr>
            <w:r w:rsidRPr="00A97BF0">
              <w:rPr>
                <w:b/>
                <w:bCs/>
                <w:sz w:val="20"/>
                <w:szCs w:val="20"/>
                <w:lang w:eastAsia="en-GB"/>
              </w:rPr>
              <w:t>25</w:t>
            </w:r>
            <w:r w:rsidR="00C82297" w:rsidRPr="00A97BF0">
              <w:rPr>
                <w:rFonts w:hint="cs"/>
                <w:b/>
                <w:bCs/>
                <w:sz w:val="20"/>
                <w:szCs w:val="20"/>
                <w:rtl/>
                <w:lang w:eastAsia="en-GB"/>
              </w:rPr>
              <w:t xml:space="preserve"> عضواً</w:t>
            </w:r>
          </w:p>
        </w:tc>
        <w:tc>
          <w:tcPr>
            <w:tcW w:w="1980" w:type="dxa"/>
            <w:tcBorders>
              <w:top w:val="nil"/>
              <w:left w:val="nil"/>
              <w:bottom w:val="single" w:sz="8" w:space="0" w:color="auto"/>
              <w:right w:val="single" w:sz="8" w:space="0" w:color="auto"/>
            </w:tcBorders>
            <w:shd w:val="clear" w:color="000000" w:fill="DDEBF7"/>
            <w:vAlign w:val="center"/>
            <w:hideMark/>
          </w:tcPr>
          <w:p w14:paraId="686E7C80" w14:textId="77777777" w:rsidR="00D16BE8" w:rsidRPr="00A97BF0" w:rsidRDefault="00D16BE8" w:rsidP="00C82297">
            <w:pPr>
              <w:spacing w:before="40" w:after="40" w:line="260" w:lineRule="exact"/>
              <w:rPr>
                <w:sz w:val="20"/>
                <w:szCs w:val="20"/>
                <w:lang w:eastAsia="en-GB"/>
              </w:rPr>
            </w:pPr>
            <w:r w:rsidRPr="00A97BF0">
              <w:rPr>
                <w:sz w:val="20"/>
                <w:szCs w:val="20"/>
                <w:lang w:eastAsia="en-GB"/>
              </w:rPr>
              <w:t> </w:t>
            </w:r>
          </w:p>
        </w:tc>
        <w:tc>
          <w:tcPr>
            <w:tcW w:w="876" w:type="dxa"/>
            <w:tcBorders>
              <w:top w:val="nil"/>
              <w:left w:val="nil"/>
              <w:bottom w:val="single" w:sz="8" w:space="0" w:color="auto"/>
              <w:right w:val="single" w:sz="8" w:space="0" w:color="auto"/>
            </w:tcBorders>
            <w:shd w:val="clear" w:color="000000" w:fill="DDEBF7"/>
            <w:noWrap/>
            <w:vAlign w:val="center"/>
            <w:hideMark/>
          </w:tcPr>
          <w:p w14:paraId="71AB2EA3" w14:textId="77777777" w:rsidR="00D16BE8" w:rsidRPr="00A97BF0" w:rsidRDefault="00D16BE8" w:rsidP="00C82297">
            <w:pPr>
              <w:spacing w:before="40" w:after="40" w:line="260" w:lineRule="exact"/>
              <w:jc w:val="center"/>
              <w:rPr>
                <w:b/>
                <w:bCs/>
                <w:sz w:val="20"/>
                <w:szCs w:val="20"/>
                <w:lang w:eastAsia="en-GB"/>
              </w:rPr>
            </w:pPr>
            <w:r w:rsidRPr="00A97BF0">
              <w:rPr>
                <w:b/>
                <w:bCs/>
                <w:sz w:val="20"/>
                <w:szCs w:val="20"/>
                <w:lang w:eastAsia="en-GB"/>
              </w:rPr>
              <w:t>4</w:t>
            </w:r>
          </w:p>
        </w:tc>
        <w:tc>
          <w:tcPr>
            <w:tcW w:w="876" w:type="dxa"/>
            <w:tcBorders>
              <w:top w:val="nil"/>
              <w:left w:val="nil"/>
              <w:bottom w:val="single" w:sz="8" w:space="0" w:color="auto"/>
              <w:right w:val="single" w:sz="8" w:space="0" w:color="auto"/>
            </w:tcBorders>
            <w:shd w:val="clear" w:color="000000" w:fill="DDEBF7"/>
            <w:noWrap/>
            <w:vAlign w:val="center"/>
            <w:hideMark/>
          </w:tcPr>
          <w:p w14:paraId="4F2911E2" w14:textId="77777777" w:rsidR="00D16BE8" w:rsidRPr="00A97BF0" w:rsidRDefault="00D16BE8" w:rsidP="00C82297">
            <w:pPr>
              <w:spacing w:before="40" w:after="40" w:line="260" w:lineRule="exact"/>
              <w:jc w:val="center"/>
              <w:rPr>
                <w:b/>
                <w:bCs/>
                <w:sz w:val="20"/>
                <w:szCs w:val="20"/>
                <w:lang w:eastAsia="en-GB"/>
              </w:rPr>
            </w:pPr>
            <w:r w:rsidRPr="00A97BF0">
              <w:rPr>
                <w:b/>
                <w:bCs/>
                <w:sz w:val="20"/>
                <w:szCs w:val="20"/>
                <w:lang w:eastAsia="en-GB"/>
              </w:rPr>
              <w:t>9</w:t>
            </w:r>
          </w:p>
        </w:tc>
        <w:tc>
          <w:tcPr>
            <w:tcW w:w="876" w:type="dxa"/>
            <w:tcBorders>
              <w:top w:val="nil"/>
              <w:left w:val="nil"/>
              <w:bottom w:val="single" w:sz="8" w:space="0" w:color="auto"/>
              <w:right w:val="single" w:sz="8" w:space="0" w:color="auto"/>
            </w:tcBorders>
            <w:shd w:val="clear" w:color="000000" w:fill="DDEBF7"/>
            <w:noWrap/>
            <w:vAlign w:val="center"/>
            <w:hideMark/>
          </w:tcPr>
          <w:p w14:paraId="759FEFE1" w14:textId="77777777" w:rsidR="00D16BE8" w:rsidRPr="00A97BF0" w:rsidRDefault="00D16BE8" w:rsidP="00C82297">
            <w:pPr>
              <w:spacing w:before="40" w:after="40" w:line="260" w:lineRule="exact"/>
              <w:jc w:val="center"/>
              <w:rPr>
                <w:b/>
                <w:bCs/>
                <w:sz w:val="20"/>
                <w:szCs w:val="20"/>
                <w:lang w:eastAsia="en-GB"/>
              </w:rPr>
            </w:pPr>
            <w:r w:rsidRPr="00A97BF0">
              <w:rPr>
                <w:b/>
                <w:bCs/>
                <w:sz w:val="20"/>
                <w:szCs w:val="20"/>
                <w:lang w:eastAsia="en-GB"/>
              </w:rPr>
              <w:t>14</w:t>
            </w:r>
          </w:p>
        </w:tc>
        <w:tc>
          <w:tcPr>
            <w:tcW w:w="1138" w:type="dxa"/>
            <w:tcBorders>
              <w:top w:val="nil"/>
              <w:left w:val="nil"/>
              <w:bottom w:val="single" w:sz="8" w:space="0" w:color="auto"/>
              <w:right w:val="single" w:sz="8" w:space="0" w:color="auto"/>
            </w:tcBorders>
            <w:shd w:val="clear" w:color="000000" w:fill="DDEBF7"/>
            <w:noWrap/>
            <w:vAlign w:val="center"/>
            <w:hideMark/>
          </w:tcPr>
          <w:p w14:paraId="13C27058" w14:textId="77777777" w:rsidR="00D16BE8" w:rsidRPr="00A97BF0" w:rsidRDefault="00D16BE8" w:rsidP="00C82297">
            <w:pPr>
              <w:spacing w:before="40" w:after="40" w:line="260" w:lineRule="exact"/>
              <w:jc w:val="center"/>
              <w:rPr>
                <w:b/>
                <w:bCs/>
                <w:sz w:val="20"/>
                <w:szCs w:val="20"/>
                <w:lang w:eastAsia="en-GB"/>
              </w:rPr>
            </w:pPr>
            <w:r w:rsidRPr="00A97BF0">
              <w:rPr>
                <w:b/>
                <w:bCs/>
                <w:sz w:val="20"/>
                <w:szCs w:val="20"/>
                <w:lang w:eastAsia="en-GB"/>
              </w:rPr>
              <w:t>5</w:t>
            </w:r>
          </w:p>
        </w:tc>
      </w:tr>
    </w:tbl>
    <w:p w14:paraId="7E7E5395" w14:textId="77777777" w:rsidR="00433741" w:rsidRDefault="00433741" w:rsidP="00433741">
      <w:pPr>
        <w:spacing w:before="600"/>
        <w:jc w:val="center"/>
        <w:rPr>
          <w:rtl/>
          <w:lang w:bidi="ar-EG"/>
        </w:rPr>
      </w:pPr>
      <w:r w:rsidRPr="00A97BF0">
        <w:rPr>
          <w:rFonts w:hint="cs"/>
          <w:rtl/>
          <w:lang w:bidi="ar-EG"/>
        </w:rPr>
        <w:t>ــــــــــــــــــــــــــــــــــــــــــــــــــــــــــــــــــــــــــــــــــــــــــــــــ</w:t>
      </w:r>
    </w:p>
    <w:sectPr w:rsidR="00433741" w:rsidSect="006C3242">
      <w:headerReference w:type="default" r:id="rId32"/>
      <w:footerReference w:type="defaul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A582" w14:textId="77777777" w:rsidR="00C34E96" w:rsidRDefault="00C34E96" w:rsidP="006C3242">
      <w:pPr>
        <w:spacing w:before="0" w:line="240" w:lineRule="auto"/>
      </w:pPr>
      <w:r>
        <w:separator/>
      </w:r>
    </w:p>
  </w:endnote>
  <w:endnote w:type="continuationSeparator" w:id="0">
    <w:p w14:paraId="393E1492" w14:textId="77777777" w:rsidR="00C34E96" w:rsidRDefault="00C34E9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B113" w14:textId="4A7094D5" w:rsidR="00EB2D91" w:rsidRPr="0026373E" w:rsidRDefault="00EB2D91"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94DC5">
      <w:rPr>
        <w:noProof/>
        <w:sz w:val="16"/>
        <w:szCs w:val="16"/>
        <w:lang w:val="fr-FR"/>
      </w:rPr>
      <w:t>P:\ARA\SG\CONSEIL\C21\000\052A.docx</w:t>
    </w:r>
    <w:r w:rsidRPr="0026373E">
      <w:rPr>
        <w:sz w:val="16"/>
        <w:szCs w:val="16"/>
      </w:rPr>
      <w:fldChar w:fldCharType="end"/>
    </w:r>
    <w:proofErr w:type="gramStart"/>
    <w:r w:rsidRPr="00C94DC5">
      <w:rPr>
        <w:sz w:val="16"/>
        <w:szCs w:val="16"/>
        <w:lang w:val="fr-CH"/>
      </w:rPr>
      <w:t xml:space="preserve">  </w:t>
    </w:r>
    <w:r w:rsidRPr="0026373E">
      <w:rPr>
        <w:sz w:val="16"/>
        <w:szCs w:val="16"/>
        <w:lang w:val="fr-FR"/>
      </w:rPr>
      <w:t xml:space="preserve"> (</w:t>
    </w:r>
    <w:proofErr w:type="gramEnd"/>
    <w:r w:rsidRPr="00433741">
      <w:rPr>
        <w:sz w:val="16"/>
        <w:szCs w:val="16"/>
        <w:lang w:val="fr-FR"/>
      </w:rPr>
      <w:t>483251</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152D" w14:textId="77777777" w:rsidR="00EB2D91" w:rsidRPr="005B1652" w:rsidRDefault="00EB2D91"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9555" w14:textId="77777777" w:rsidR="00C34E96" w:rsidRDefault="00C34E96" w:rsidP="006C3242">
      <w:pPr>
        <w:spacing w:before="0" w:line="240" w:lineRule="auto"/>
      </w:pPr>
      <w:r>
        <w:separator/>
      </w:r>
    </w:p>
  </w:footnote>
  <w:footnote w:type="continuationSeparator" w:id="0">
    <w:p w14:paraId="4D9924D5" w14:textId="77777777" w:rsidR="00C34E96" w:rsidRDefault="00C34E9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4187" w14:textId="6257F32A" w:rsidR="00EB2D91" w:rsidRPr="00447F32" w:rsidRDefault="00C34E96"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EB2D91" w:rsidRPr="00447F32">
          <w:rPr>
            <w:rFonts w:cs="Calibri"/>
            <w:sz w:val="20"/>
            <w:szCs w:val="20"/>
          </w:rPr>
          <w:fldChar w:fldCharType="begin"/>
        </w:r>
        <w:r w:rsidR="00EB2D91" w:rsidRPr="00447F32">
          <w:rPr>
            <w:rFonts w:cs="Calibri"/>
            <w:sz w:val="20"/>
            <w:szCs w:val="20"/>
          </w:rPr>
          <w:instrText xml:space="preserve"> PAGE   \* MERGEFORMAT </w:instrText>
        </w:r>
        <w:r w:rsidR="00EB2D91" w:rsidRPr="00447F32">
          <w:rPr>
            <w:rFonts w:cs="Calibri"/>
            <w:sz w:val="20"/>
            <w:szCs w:val="20"/>
          </w:rPr>
          <w:fldChar w:fldCharType="separate"/>
        </w:r>
        <w:r w:rsidR="00EB2D91">
          <w:rPr>
            <w:rFonts w:cs="Calibri"/>
            <w:noProof/>
            <w:sz w:val="20"/>
            <w:szCs w:val="20"/>
          </w:rPr>
          <w:t>9</w:t>
        </w:r>
        <w:r w:rsidR="00EB2D91" w:rsidRPr="00447F32">
          <w:rPr>
            <w:rFonts w:cs="Calibri"/>
            <w:noProof/>
            <w:sz w:val="20"/>
            <w:szCs w:val="20"/>
          </w:rPr>
          <w:fldChar w:fldCharType="end"/>
        </w:r>
        <w:r w:rsidR="00EB2D91" w:rsidRPr="00447F32">
          <w:rPr>
            <w:rFonts w:cs="Calibri"/>
            <w:noProof/>
            <w:sz w:val="20"/>
            <w:szCs w:val="20"/>
          </w:rPr>
          <w:br/>
          <w:t>C</w:t>
        </w:r>
        <w:r w:rsidR="00EB2D91">
          <w:rPr>
            <w:rFonts w:cs="Calibri"/>
            <w:noProof/>
            <w:sz w:val="20"/>
            <w:szCs w:val="20"/>
          </w:rPr>
          <w:t>21</w:t>
        </w:r>
        <w:r w:rsidR="00EB2D91" w:rsidRPr="00447F32">
          <w:rPr>
            <w:rFonts w:cs="Calibri"/>
            <w:noProof/>
            <w:sz w:val="20"/>
            <w:szCs w:val="20"/>
          </w:rPr>
          <w:t>/</w:t>
        </w:r>
        <w:r w:rsidR="00EB2D91">
          <w:rPr>
            <w:rFonts w:cs="Calibri"/>
            <w:noProof/>
            <w:sz w:val="20"/>
            <w:szCs w:val="20"/>
          </w:rPr>
          <w:t>52</w:t>
        </w:r>
        <w:r w:rsidR="00EB2D91"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D6"/>
    <w:rsid w:val="00090574"/>
    <w:rsid w:val="00090D28"/>
    <w:rsid w:val="000C1C0E"/>
    <w:rsid w:val="000C548A"/>
    <w:rsid w:val="000E035D"/>
    <w:rsid w:val="000E3B20"/>
    <w:rsid w:val="00107B3F"/>
    <w:rsid w:val="00151C1B"/>
    <w:rsid w:val="001635A8"/>
    <w:rsid w:val="001868C5"/>
    <w:rsid w:val="00186A15"/>
    <w:rsid w:val="001A36DD"/>
    <w:rsid w:val="001C0169"/>
    <w:rsid w:val="001D1D50"/>
    <w:rsid w:val="001D6745"/>
    <w:rsid w:val="001E446E"/>
    <w:rsid w:val="002154EE"/>
    <w:rsid w:val="002276D2"/>
    <w:rsid w:val="0023283D"/>
    <w:rsid w:val="00234C01"/>
    <w:rsid w:val="00253450"/>
    <w:rsid w:val="0026373E"/>
    <w:rsid w:val="00271C43"/>
    <w:rsid w:val="00290728"/>
    <w:rsid w:val="002978F4"/>
    <w:rsid w:val="002A4BB6"/>
    <w:rsid w:val="002B028D"/>
    <w:rsid w:val="002E6541"/>
    <w:rsid w:val="002F71D8"/>
    <w:rsid w:val="00301630"/>
    <w:rsid w:val="00334924"/>
    <w:rsid w:val="003409BC"/>
    <w:rsid w:val="00342A7F"/>
    <w:rsid w:val="00344401"/>
    <w:rsid w:val="00357185"/>
    <w:rsid w:val="00365BA3"/>
    <w:rsid w:val="00383829"/>
    <w:rsid w:val="003C235D"/>
    <w:rsid w:val="003C6B4F"/>
    <w:rsid w:val="003F4B29"/>
    <w:rsid w:val="0042686F"/>
    <w:rsid w:val="004317D8"/>
    <w:rsid w:val="0043243C"/>
    <w:rsid w:val="00433741"/>
    <w:rsid w:val="00434183"/>
    <w:rsid w:val="00436702"/>
    <w:rsid w:val="00443869"/>
    <w:rsid w:val="00447F32"/>
    <w:rsid w:val="00480CBC"/>
    <w:rsid w:val="00494179"/>
    <w:rsid w:val="004E11DC"/>
    <w:rsid w:val="005409AC"/>
    <w:rsid w:val="0055516A"/>
    <w:rsid w:val="0058491B"/>
    <w:rsid w:val="00592EA5"/>
    <w:rsid w:val="005A3170"/>
    <w:rsid w:val="005B1652"/>
    <w:rsid w:val="006005CC"/>
    <w:rsid w:val="00614855"/>
    <w:rsid w:val="0062364F"/>
    <w:rsid w:val="00677396"/>
    <w:rsid w:val="0069200F"/>
    <w:rsid w:val="006A65CB"/>
    <w:rsid w:val="006A793B"/>
    <w:rsid w:val="006C3242"/>
    <w:rsid w:val="006C7CC0"/>
    <w:rsid w:val="006F63F7"/>
    <w:rsid w:val="007025C7"/>
    <w:rsid w:val="00706D7A"/>
    <w:rsid w:val="007139D6"/>
    <w:rsid w:val="00722B8F"/>
    <w:rsid w:val="00722F0D"/>
    <w:rsid w:val="0074420E"/>
    <w:rsid w:val="00783E26"/>
    <w:rsid w:val="00796F73"/>
    <w:rsid w:val="007C3BC7"/>
    <w:rsid w:val="007C3BCD"/>
    <w:rsid w:val="007D4ACF"/>
    <w:rsid w:val="007E0CB7"/>
    <w:rsid w:val="007F0787"/>
    <w:rsid w:val="008004D2"/>
    <w:rsid w:val="00810B7B"/>
    <w:rsid w:val="0082358A"/>
    <w:rsid w:val="008235CD"/>
    <w:rsid w:val="008247DE"/>
    <w:rsid w:val="00840B10"/>
    <w:rsid w:val="008513CB"/>
    <w:rsid w:val="008544CD"/>
    <w:rsid w:val="008A27A7"/>
    <w:rsid w:val="008A7F84"/>
    <w:rsid w:val="00902DC5"/>
    <w:rsid w:val="0091702E"/>
    <w:rsid w:val="00923B0C"/>
    <w:rsid w:val="0094021C"/>
    <w:rsid w:val="0094205C"/>
    <w:rsid w:val="00952F86"/>
    <w:rsid w:val="009615F2"/>
    <w:rsid w:val="00982B28"/>
    <w:rsid w:val="009879EB"/>
    <w:rsid w:val="009B28FA"/>
    <w:rsid w:val="009D313F"/>
    <w:rsid w:val="009F75D9"/>
    <w:rsid w:val="00A1060E"/>
    <w:rsid w:val="00A47A5A"/>
    <w:rsid w:val="00A641AC"/>
    <w:rsid w:val="00A6683B"/>
    <w:rsid w:val="00A97BF0"/>
    <w:rsid w:val="00A97F94"/>
    <w:rsid w:val="00AA72BC"/>
    <w:rsid w:val="00AB4188"/>
    <w:rsid w:val="00AE1E02"/>
    <w:rsid w:val="00AF11F6"/>
    <w:rsid w:val="00B03099"/>
    <w:rsid w:val="00B03660"/>
    <w:rsid w:val="00B05BC8"/>
    <w:rsid w:val="00B07F09"/>
    <w:rsid w:val="00B42F4C"/>
    <w:rsid w:val="00B64B47"/>
    <w:rsid w:val="00BB7213"/>
    <w:rsid w:val="00BE1280"/>
    <w:rsid w:val="00C002DE"/>
    <w:rsid w:val="00C3315E"/>
    <w:rsid w:val="00C34E96"/>
    <w:rsid w:val="00C4289E"/>
    <w:rsid w:val="00C53BF8"/>
    <w:rsid w:val="00C566BA"/>
    <w:rsid w:val="00C66157"/>
    <w:rsid w:val="00C674FE"/>
    <w:rsid w:val="00C67501"/>
    <w:rsid w:val="00C67A87"/>
    <w:rsid w:val="00C75633"/>
    <w:rsid w:val="00C82297"/>
    <w:rsid w:val="00C94DC5"/>
    <w:rsid w:val="00CC3E75"/>
    <w:rsid w:val="00CE2EE1"/>
    <w:rsid w:val="00CE3349"/>
    <w:rsid w:val="00CE36E5"/>
    <w:rsid w:val="00CE576C"/>
    <w:rsid w:val="00CE771D"/>
    <w:rsid w:val="00CF27F5"/>
    <w:rsid w:val="00CF3FFD"/>
    <w:rsid w:val="00D10CCF"/>
    <w:rsid w:val="00D16BE8"/>
    <w:rsid w:val="00D75FA8"/>
    <w:rsid w:val="00D77D0F"/>
    <w:rsid w:val="00DA1CF0"/>
    <w:rsid w:val="00DC1E02"/>
    <w:rsid w:val="00DC24B4"/>
    <w:rsid w:val="00DC313A"/>
    <w:rsid w:val="00DC5FB0"/>
    <w:rsid w:val="00DF16DC"/>
    <w:rsid w:val="00E00C27"/>
    <w:rsid w:val="00E02309"/>
    <w:rsid w:val="00E032D3"/>
    <w:rsid w:val="00E45211"/>
    <w:rsid w:val="00E473C5"/>
    <w:rsid w:val="00E92863"/>
    <w:rsid w:val="00EB2D91"/>
    <w:rsid w:val="00EB796D"/>
    <w:rsid w:val="00F058DC"/>
    <w:rsid w:val="00F24FC4"/>
    <w:rsid w:val="00F2676C"/>
    <w:rsid w:val="00F574F0"/>
    <w:rsid w:val="00F82E10"/>
    <w:rsid w:val="00F84366"/>
    <w:rsid w:val="00F85089"/>
    <w:rsid w:val="00F8665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449CC"/>
  <w15:chartTrackingRefBased/>
  <w15:docId w15:val="{1A6E039F-4B0F-4C2F-B39B-BE6F2F20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UnresolvedMention1">
    <w:name w:val="Unresolved Mention1"/>
    <w:basedOn w:val="DefaultParagraphFont"/>
    <w:uiPriority w:val="99"/>
    <w:semiHidden/>
    <w:unhideWhenUsed/>
    <w:rsid w:val="00433741"/>
    <w:rPr>
      <w:color w:val="605E5C"/>
      <w:shd w:val="clear" w:color="auto" w:fill="E1DFDD"/>
    </w:rPr>
  </w:style>
  <w:style w:type="character" w:customStyle="1" w:styleId="TableheadChar">
    <w:name w:val="Table_head Char"/>
    <w:basedOn w:val="DefaultParagraphFont"/>
    <w:link w:val="Tablehead0"/>
    <w:rsid w:val="00433741"/>
    <w:rPr>
      <w:rFonts w:ascii="Dubai" w:eastAsia="Times New Roman" w:hAnsi="Dubai" w:cs="Dubai"/>
      <w:b/>
      <w:bCs/>
      <w:lang w:val="en-GB" w:eastAsia="en-US"/>
    </w:rPr>
  </w:style>
  <w:style w:type="paragraph" w:customStyle="1" w:styleId="Annextitle0">
    <w:name w:val="Annex_title"/>
    <w:basedOn w:val="Normal"/>
    <w:next w:val="Normal"/>
    <w:link w:val="AnnextitleChar"/>
    <w:rsid w:val="00433741"/>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433741"/>
    <w:rPr>
      <w:rFonts w:ascii="Calibri" w:eastAsia="Times New Roman" w:hAnsi="Calibri" w:cs="Traditional Arabic"/>
      <w:b/>
      <w:bCs/>
      <w:sz w:val="28"/>
      <w:szCs w:val="40"/>
      <w:lang w:eastAsia="en-US"/>
    </w:rPr>
  </w:style>
  <w:style w:type="paragraph" w:customStyle="1" w:styleId="Tabletext">
    <w:name w:val="Table_text"/>
    <w:basedOn w:val="Normal"/>
    <w:link w:val="TabletextChar"/>
    <w:qFormat/>
    <w:rsid w:val="00433741"/>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433741"/>
    <w:rPr>
      <w:rFonts w:ascii="Calibri" w:eastAsia="Times New Roman" w:hAnsi="Calibri" w:cs="Traditional Arabic"/>
      <w:sz w:val="20"/>
      <w:szCs w:val="26"/>
      <w:lang w:val="fr-FR" w:eastAsia="en-US" w:bidi="ar-EG"/>
    </w:rPr>
  </w:style>
  <w:style w:type="paragraph" w:styleId="BalloonText">
    <w:name w:val="Balloon Text"/>
    <w:basedOn w:val="Normal"/>
    <w:link w:val="BalloonTextChar"/>
    <w:uiPriority w:val="99"/>
    <w:semiHidden/>
    <w:unhideWhenUsed/>
    <w:rsid w:val="0043374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152-A.pdf" TargetMode="External"/><Relationship Id="rId18" Type="http://schemas.openxmlformats.org/officeDocument/2006/relationships/hyperlink" Target="http://www.itu.int/md/S09-CL-C-0005/en" TargetMode="External"/><Relationship Id="rId26" Type="http://schemas.openxmlformats.org/officeDocument/2006/relationships/hyperlink" Target="http://www.itu.int/md/S15-CL-C-0014/en" TargetMode="External"/><Relationship Id="rId3" Type="http://schemas.openxmlformats.org/officeDocument/2006/relationships/styles" Target="styles.xml"/><Relationship Id="rId21" Type="http://schemas.openxmlformats.org/officeDocument/2006/relationships/hyperlink" Target="http://www.itu.int/md/S11-CL-C-0021/f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pub/S-CONF-PLEN-2019" TargetMode="External"/><Relationship Id="rId17" Type="http://schemas.openxmlformats.org/officeDocument/2006/relationships/hyperlink" Target="http://www.itu.int/md/S08-CL-C-0014/en" TargetMode="External"/><Relationship Id="rId25" Type="http://schemas.openxmlformats.org/officeDocument/2006/relationships/hyperlink" Target="http://www.itu.int/md/S14-CL-C-0014/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S07-CL-C-0005/en" TargetMode="External"/><Relationship Id="rId20" Type="http://schemas.openxmlformats.org/officeDocument/2006/relationships/hyperlink" Target="http://www.itu.int/md/S10-CL-C-0096/fr" TargetMode="External"/><Relationship Id="rId29" Type="http://schemas.openxmlformats.org/officeDocument/2006/relationships/hyperlink" Target="http://www.itu.int/md/S18-CL-C-006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S-CONF-PLEN-2019" TargetMode="External"/><Relationship Id="rId24" Type="http://schemas.openxmlformats.org/officeDocument/2006/relationships/hyperlink" Target="http://www.itu.int/md/S13-CL-C-0014/fr"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06-CL-C-0025/en" TargetMode="External"/><Relationship Id="rId23" Type="http://schemas.openxmlformats.org/officeDocument/2006/relationships/hyperlink" Target="http://www.itu.int/md/S12-CL-C-0010/fr" TargetMode="External"/><Relationship Id="rId28" Type="http://schemas.openxmlformats.org/officeDocument/2006/relationships/hyperlink" Target="http://www.itu.int/md/S17-CL-C-0014/en" TargetMode="External"/><Relationship Id="rId36" Type="http://schemas.openxmlformats.org/officeDocument/2006/relationships/theme" Target="theme/theme1.xml"/><Relationship Id="rId10" Type="http://schemas.openxmlformats.org/officeDocument/2006/relationships/hyperlink" Target="https://www.itu.int/pub/S-CONF-PLEN-2019" TargetMode="External"/><Relationship Id="rId19" Type="http://schemas.openxmlformats.org/officeDocument/2006/relationships/hyperlink" Target="http://www.itu.int/md/S10-CL-C-0033/fr" TargetMode="External"/><Relationship Id="rId31" Type="http://schemas.openxmlformats.org/officeDocument/2006/relationships/hyperlink" Target="http://www.itu.int/md/S20-CL-C-0052/en" TargetMode="External"/><Relationship Id="rId4" Type="http://schemas.openxmlformats.org/officeDocument/2006/relationships/settings" Target="settings.xml"/><Relationship Id="rId9" Type="http://schemas.openxmlformats.org/officeDocument/2006/relationships/hyperlink" Target="https://www.itu.int/md/S20-CL-C-0052/en" TargetMode="External"/><Relationship Id="rId14" Type="http://schemas.openxmlformats.org/officeDocument/2006/relationships/hyperlink" Target="http://www.itu.int/itudoc/gs/council/c01/docs/034.html" TargetMode="External"/><Relationship Id="rId22" Type="http://schemas.openxmlformats.org/officeDocument/2006/relationships/hyperlink" Target="http://www.itu.int/md/S12-CL-C-0005/fr" TargetMode="External"/><Relationship Id="rId27" Type="http://schemas.openxmlformats.org/officeDocument/2006/relationships/hyperlink" Target="http://www.itu.int/md/S16-CL-C-0014/en" TargetMode="External"/><Relationship Id="rId30" Type="http://schemas.openxmlformats.org/officeDocument/2006/relationships/hyperlink" Target="http://www.itu.int/md/S19-CL-C-0052/en"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A341-7E42-4193-9BBD-B741C582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of management and follow-up of the defrayal of ITU expenses by Sector Members, Associates, and Academia</dc:title>
  <dc:subject>Council 2021, Virtual consultation of councillors</dc:subject>
  <dc:creator>Gergis, Mina</dc:creator>
  <cp:keywords>C2021, C21, VCC, C21-VCC-1</cp:keywords>
  <dc:description/>
  <cp:lastModifiedBy>Mendoza-Pinto, Yelitza</cp:lastModifiedBy>
  <cp:revision>27</cp:revision>
  <dcterms:created xsi:type="dcterms:W3CDTF">2021-04-27T08:31:00Z</dcterms:created>
  <dcterms:modified xsi:type="dcterms:W3CDTF">2021-04-27T14:58:00Z</dcterms:modified>
</cp:coreProperties>
</file>