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E7559" w:rsidRPr="00720A57" w14:paraId="7A3A008F" w14:textId="77777777" w:rsidTr="008271CD">
        <w:trPr>
          <w:cantSplit/>
        </w:trPr>
        <w:tc>
          <w:tcPr>
            <w:tcW w:w="6911" w:type="dxa"/>
          </w:tcPr>
          <w:p w14:paraId="5815D7DC" w14:textId="53DA8BD3" w:rsidR="005E7559" w:rsidRPr="00DF23FC" w:rsidRDefault="00811895" w:rsidP="0031128C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130944">
              <w:rPr>
                <w:rFonts w:hint="eastAsia"/>
                <w:b/>
                <w:bCs/>
                <w:position w:val="6"/>
                <w:sz w:val="30"/>
                <w:szCs w:val="30"/>
                <w:lang w:eastAsia="zh-CN"/>
              </w:rPr>
              <w:t>理事会</w:t>
            </w:r>
            <w:r w:rsidRPr="00130944">
              <w:rPr>
                <w:b/>
                <w:bCs/>
                <w:position w:val="6"/>
                <w:sz w:val="30"/>
                <w:szCs w:val="30"/>
                <w:lang w:eastAsia="zh-CN"/>
              </w:rPr>
              <w:t>202</w:t>
            </w:r>
            <w:r>
              <w:rPr>
                <w:b/>
                <w:bCs/>
                <w:position w:val="6"/>
                <w:sz w:val="30"/>
                <w:szCs w:val="30"/>
                <w:lang w:eastAsia="zh-CN"/>
              </w:rPr>
              <w:t>1</w:t>
            </w:r>
            <w:r w:rsidRPr="00130944">
              <w:rPr>
                <w:rFonts w:hint="eastAsia"/>
                <w:b/>
                <w:bCs/>
                <w:position w:val="6"/>
                <w:sz w:val="30"/>
                <w:szCs w:val="30"/>
                <w:lang w:eastAsia="zh-CN"/>
              </w:rPr>
              <w:t>年会议</w:t>
            </w:r>
            <w:r>
              <w:rPr>
                <w:b/>
                <w:bCs/>
                <w:position w:val="6"/>
                <w:sz w:val="30"/>
                <w:szCs w:val="30"/>
                <w:lang w:eastAsia="zh-CN"/>
              </w:rPr>
              <w:br/>
            </w:r>
            <w:r w:rsidRPr="001817F5">
              <w:rPr>
                <w:b/>
                <w:bCs/>
                <w:position w:val="6"/>
                <w:szCs w:val="24"/>
                <w:lang w:eastAsia="zh-CN"/>
              </w:rPr>
              <w:t>理事磋商会虚拟会议</w:t>
            </w:r>
            <w:r w:rsidRPr="001817F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，</w:t>
            </w:r>
            <w:r w:rsidRPr="001817F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</w:t>
            </w:r>
            <w:r w:rsidRPr="001817F5">
              <w:rPr>
                <w:b/>
                <w:bCs/>
                <w:position w:val="6"/>
                <w:szCs w:val="24"/>
                <w:lang w:eastAsia="zh-CN"/>
              </w:rPr>
              <w:t>021</w:t>
            </w:r>
            <w:r w:rsidRPr="001817F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 w:rsidRPr="001817F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6</w:t>
            </w:r>
            <w:r w:rsidRPr="001817F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 w:rsidRPr="001817F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8</w:t>
            </w:r>
            <w:r w:rsidRPr="001817F5">
              <w:rPr>
                <w:b/>
                <w:bCs/>
                <w:position w:val="6"/>
                <w:szCs w:val="24"/>
                <w:lang w:eastAsia="zh-CN"/>
              </w:rPr>
              <w:t>-18</w:t>
            </w:r>
            <w:r w:rsidRPr="001817F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</w:t>
            </w:r>
          </w:p>
        </w:tc>
        <w:tc>
          <w:tcPr>
            <w:tcW w:w="3120" w:type="dxa"/>
          </w:tcPr>
          <w:p w14:paraId="5906F035" w14:textId="0ED74A9C" w:rsidR="005E7559" w:rsidRDefault="00915379" w:rsidP="005E755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455F865" wp14:editId="21271D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720A57" w14:paraId="0B07A1BF" w14:textId="77777777" w:rsidTr="008271C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E346FF4" w14:textId="77777777" w:rsidR="002A2188" w:rsidRPr="00720A57" w:rsidRDefault="002A2188" w:rsidP="00FA77B0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B79CCF" w14:textId="77777777" w:rsidR="002A2188" w:rsidRPr="00720A57" w:rsidRDefault="002A2188" w:rsidP="00FA77B0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2A2188" w:rsidRPr="00720A57" w14:paraId="6A83B03B" w14:textId="77777777" w:rsidTr="008271C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D4C91F" w14:textId="77777777" w:rsidR="002A2188" w:rsidRPr="00720A57" w:rsidRDefault="002A2188" w:rsidP="00FA77B0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346E9A" w14:textId="77777777" w:rsidR="002A2188" w:rsidRPr="00720A57" w:rsidRDefault="002A2188" w:rsidP="00FA77B0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5E7559" w:rsidRPr="005E7559" w14:paraId="0C0456EE" w14:textId="77777777" w:rsidTr="008271CD">
        <w:trPr>
          <w:cantSplit/>
          <w:trHeight w:val="23"/>
        </w:trPr>
        <w:tc>
          <w:tcPr>
            <w:tcW w:w="6911" w:type="dxa"/>
            <w:vMerge w:val="restart"/>
          </w:tcPr>
          <w:p w14:paraId="590CC0AB" w14:textId="77777777" w:rsidR="005E7559" w:rsidRPr="005E7559" w:rsidRDefault="005E7559" w:rsidP="005E7559">
            <w:pPr>
              <w:rPr>
                <w:b/>
                <w:bCs/>
              </w:rPr>
            </w:pPr>
            <w:bookmarkStart w:id="1" w:name="dmeeting" w:colFirst="0" w:colLast="0"/>
            <w:bookmarkStart w:id="2" w:name="dnum" w:colFirst="1" w:colLast="1"/>
            <w:proofErr w:type="spellStart"/>
            <w:r w:rsidRPr="005E7559">
              <w:rPr>
                <w:rFonts w:hint="eastAsia"/>
                <w:b/>
                <w:bCs/>
              </w:rPr>
              <w:t>议项</w:t>
            </w:r>
            <w:proofErr w:type="spellEnd"/>
            <w:r w:rsidRPr="005E7559">
              <w:rPr>
                <w:rFonts w:hint="eastAsia"/>
                <w:b/>
                <w:bCs/>
              </w:rPr>
              <w:t>：</w:t>
            </w:r>
            <w:r w:rsidR="0064330F">
              <w:rPr>
                <w:b/>
                <w:bCs/>
              </w:rPr>
              <w:t>ADM 5</w:t>
            </w:r>
          </w:p>
          <w:p w14:paraId="594835EA" w14:textId="77777777" w:rsidR="005E7559" w:rsidRPr="005E7559" w:rsidRDefault="005E7559" w:rsidP="005E7559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42492B06" w14:textId="2BB29423" w:rsidR="005E7559" w:rsidRPr="005E7559" w:rsidRDefault="005E7559" w:rsidP="005E7559">
            <w:pPr>
              <w:rPr>
                <w:b/>
                <w:bCs/>
              </w:rPr>
            </w:pPr>
            <w:proofErr w:type="spellStart"/>
            <w:r w:rsidRPr="005E7559">
              <w:rPr>
                <w:rFonts w:hint="eastAsia"/>
                <w:b/>
                <w:bCs/>
              </w:rPr>
              <w:t>文件</w:t>
            </w:r>
            <w:proofErr w:type="spellEnd"/>
            <w:r w:rsidR="0031128C">
              <w:rPr>
                <w:rFonts w:hint="eastAsia"/>
                <w:b/>
                <w:bCs/>
              </w:rPr>
              <w:t xml:space="preserve"> C2</w:t>
            </w:r>
            <w:r w:rsidR="00811895">
              <w:rPr>
                <w:b/>
                <w:bCs/>
              </w:rPr>
              <w:t>1</w:t>
            </w:r>
            <w:r w:rsidRPr="005E7559">
              <w:rPr>
                <w:rFonts w:hint="eastAsia"/>
                <w:b/>
                <w:bCs/>
              </w:rPr>
              <w:t>/</w:t>
            </w:r>
            <w:r w:rsidR="0064330F">
              <w:rPr>
                <w:b/>
                <w:bCs/>
              </w:rPr>
              <w:t>47</w:t>
            </w:r>
            <w:r w:rsidRPr="005E7559">
              <w:rPr>
                <w:rFonts w:hint="eastAsia"/>
                <w:b/>
                <w:bCs/>
              </w:rPr>
              <w:t>-C</w:t>
            </w:r>
          </w:p>
        </w:tc>
      </w:tr>
      <w:tr w:rsidR="005E7559" w:rsidRPr="005E7559" w14:paraId="256C28CD" w14:textId="77777777" w:rsidTr="008271CD">
        <w:trPr>
          <w:cantSplit/>
          <w:trHeight w:val="23"/>
        </w:trPr>
        <w:tc>
          <w:tcPr>
            <w:tcW w:w="6911" w:type="dxa"/>
            <w:vMerge/>
          </w:tcPr>
          <w:p w14:paraId="1D87A275" w14:textId="77777777" w:rsidR="005E7559" w:rsidRPr="005E7559" w:rsidRDefault="005E7559" w:rsidP="005E7559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bC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77702C9B" w14:textId="35A69026" w:rsidR="005E7559" w:rsidRPr="005E7559" w:rsidRDefault="0031128C" w:rsidP="005E7559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</w:rPr>
            </w:pPr>
            <w:r>
              <w:rPr>
                <w:rFonts w:hint="eastAsia"/>
                <w:b/>
                <w:bCs/>
              </w:rPr>
              <w:t>202</w:t>
            </w:r>
            <w:r w:rsidR="00811895">
              <w:rPr>
                <w:b/>
                <w:bCs/>
              </w:rPr>
              <w:t>1</w:t>
            </w:r>
            <w:r w:rsidR="005E7559" w:rsidRPr="005E7559">
              <w:rPr>
                <w:rFonts w:hint="eastAsia"/>
                <w:b/>
                <w:bCs/>
              </w:rPr>
              <w:t>年</w:t>
            </w:r>
            <w:r w:rsidR="00811895">
              <w:rPr>
                <w:rFonts w:hint="eastAsia"/>
                <w:b/>
                <w:bCs/>
                <w:lang w:eastAsia="zh-CN"/>
              </w:rPr>
              <w:t>4</w:t>
            </w:r>
            <w:r w:rsidR="005E7559" w:rsidRPr="005E7559"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>7</w:t>
            </w:r>
            <w:r w:rsidR="005E7559" w:rsidRPr="005E7559">
              <w:rPr>
                <w:rFonts w:hint="eastAsia"/>
                <w:b/>
                <w:bCs/>
              </w:rPr>
              <w:t>日</w:t>
            </w:r>
          </w:p>
        </w:tc>
      </w:tr>
      <w:tr w:rsidR="005E7559" w:rsidRPr="005E7559" w14:paraId="524C4F0D" w14:textId="77777777" w:rsidTr="008271CD">
        <w:trPr>
          <w:cantSplit/>
          <w:trHeight w:val="23"/>
        </w:trPr>
        <w:tc>
          <w:tcPr>
            <w:tcW w:w="6911" w:type="dxa"/>
            <w:vMerge/>
          </w:tcPr>
          <w:p w14:paraId="416608EE" w14:textId="77777777" w:rsidR="005E7559" w:rsidRPr="005E7559" w:rsidRDefault="005E7559" w:rsidP="005E7559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bCs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2715EBE" w14:textId="77777777" w:rsidR="005E7559" w:rsidRPr="005E7559" w:rsidRDefault="005E7559" w:rsidP="005E7559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</w:rPr>
            </w:pPr>
            <w:proofErr w:type="spellStart"/>
            <w:r w:rsidRPr="005E7559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5E7559" w:rsidRPr="005E7559" w14:paraId="0982E369" w14:textId="77777777" w:rsidTr="008271CD">
        <w:trPr>
          <w:cantSplit/>
        </w:trPr>
        <w:tc>
          <w:tcPr>
            <w:tcW w:w="10031" w:type="dxa"/>
            <w:gridSpan w:val="2"/>
          </w:tcPr>
          <w:p w14:paraId="5481901F" w14:textId="77777777" w:rsidR="005E7559" w:rsidRPr="005E7559" w:rsidRDefault="005E7559" w:rsidP="00F20E12">
            <w:pPr>
              <w:pStyle w:val="Source"/>
            </w:pPr>
            <w:bookmarkStart w:id="5" w:name="dsource" w:colFirst="0" w:colLast="0"/>
            <w:bookmarkEnd w:id="4"/>
            <w:proofErr w:type="spellStart"/>
            <w:r w:rsidRPr="005E7559">
              <w:rPr>
                <w:rFonts w:hint="eastAsia"/>
              </w:rPr>
              <w:t>秘书长的报告</w:t>
            </w:r>
            <w:proofErr w:type="spellEnd"/>
          </w:p>
        </w:tc>
      </w:tr>
      <w:tr w:rsidR="005E7559" w:rsidRPr="00720A57" w14:paraId="235F72A9" w14:textId="77777777" w:rsidTr="008271CD">
        <w:trPr>
          <w:cantSplit/>
        </w:trPr>
        <w:tc>
          <w:tcPr>
            <w:tcW w:w="10031" w:type="dxa"/>
            <w:gridSpan w:val="2"/>
          </w:tcPr>
          <w:p w14:paraId="7D5AE711" w14:textId="4E0FB9FB" w:rsidR="005E7559" w:rsidRPr="00720A57" w:rsidRDefault="005E7559" w:rsidP="00AF2B50">
            <w:pPr>
              <w:pStyle w:val="Title1"/>
              <w:rPr>
                <w:rFonts w:asciiTheme="minorHAnsi" w:hAnsiTheme="minorHAnsi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关于理事会第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600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和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601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号决定</w:t>
            </w:r>
            <w:r w:rsidR="00AF2B50">
              <w:rPr>
                <w:rFonts w:asciiTheme="minorHAnsi" w:hAnsiTheme="minorHAnsi" w:cs="Times New Roman Bold"/>
                <w:bCs/>
                <w:lang w:eastAsia="zh-CN"/>
              </w:rPr>
              <w:br/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（</w:t>
            </w:r>
            <w:r w:rsidR="00496C68">
              <w:rPr>
                <w:rFonts w:asciiTheme="minorHAnsi" w:hAnsiTheme="minorHAnsi" w:cs="Times New Roman Bold" w:hint="eastAsia"/>
                <w:bCs/>
                <w:lang w:eastAsia="zh-CN"/>
              </w:rPr>
              <w:t>国际通用免费电话号码（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UIFN</w:t>
            </w:r>
            <w:r w:rsidR="00496C68">
              <w:rPr>
                <w:rFonts w:asciiTheme="minorHAnsi" w:hAnsiTheme="minorHAnsi" w:cs="Times New Roman Bold" w:hint="eastAsia"/>
                <w:bCs/>
                <w:lang w:eastAsia="zh-CN"/>
              </w:rPr>
              <w:t>）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、</w:t>
            </w:r>
            <w:r w:rsidR="00496C68">
              <w:rPr>
                <w:rFonts w:asciiTheme="minorHAnsi" w:hAnsiTheme="minorHAnsi" w:cs="Times New Roman Bold" w:hint="eastAsia"/>
                <w:bCs/>
                <w:lang w:eastAsia="zh-CN"/>
              </w:rPr>
              <w:t>发行者标识码（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IIN</w:t>
            </w:r>
            <w:r w:rsidR="00496C68">
              <w:rPr>
                <w:rFonts w:asciiTheme="minorHAnsi" w:hAnsiTheme="minorHAnsi" w:cs="Times New Roman Bold" w:hint="eastAsia"/>
                <w:bCs/>
                <w:lang w:eastAsia="zh-CN"/>
              </w:rPr>
              <w:t>）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）</w:t>
            </w:r>
            <w:r w:rsidR="001817F5">
              <w:rPr>
                <w:rFonts w:asciiTheme="minorHAnsi" w:hAnsiTheme="minorHAnsi" w:cs="Times New Roman Bold"/>
                <w:bCs/>
                <w:lang w:eastAsia="zh-CN"/>
              </w:rPr>
              <w:br/>
            </w:r>
            <w:r w:rsidR="00FB5394">
              <w:rPr>
                <w:rFonts w:asciiTheme="minorHAnsi" w:hAnsiTheme="minorHAnsi" w:cs="Times New Roman Bold" w:hint="eastAsia"/>
                <w:bCs/>
                <w:lang w:eastAsia="zh-CN"/>
              </w:rPr>
              <w:t>执行情况</w:t>
            </w:r>
            <w:r>
              <w:rPr>
                <w:rFonts w:asciiTheme="minorHAnsi" w:hAnsiTheme="minorHAnsi" w:cs="Times New Roman Bold" w:hint="eastAsia"/>
                <w:bCs/>
                <w:lang w:eastAsia="zh-CN"/>
              </w:rPr>
              <w:t>的报告</w:t>
            </w:r>
          </w:p>
        </w:tc>
      </w:tr>
      <w:bookmarkEnd w:id="6"/>
    </w:tbl>
    <w:p w14:paraId="1FBE7E0F" w14:textId="77777777" w:rsidR="002A2188" w:rsidRPr="00720A57" w:rsidRDefault="002A2188" w:rsidP="002A2188">
      <w:pPr>
        <w:rPr>
          <w:rFonts w:asciiTheme="minorHAnsi" w:hAnsiTheme="minorHAnsi"/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720A57" w14:paraId="68F18D0E" w14:textId="77777777" w:rsidTr="008271C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6D5EC" w14:textId="77777777" w:rsidR="002A2188" w:rsidRPr="00720A57" w:rsidRDefault="005E7559" w:rsidP="00A84A88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both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概要</w:t>
            </w:r>
          </w:p>
          <w:p w14:paraId="3D799BB9" w14:textId="55538691" w:rsidR="002A2188" w:rsidRDefault="00E57D3F" w:rsidP="00AF2B50">
            <w:pPr>
              <w:spacing w:after="120"/>
              <w:ind w:firstLineChars="200" w:firstLine="480"/>
              <w:jc w:val="both"/>
              <w:rPr>
                <w:rFonts w:cs="Calibri"/>
                <w:szCs w:val="24"/>
                <w:lang w:eastAsia="zh-CN"/>
              </w:rPr>
            </w:pPr>
            <w:bookmarkStart w:id="7" w:name="lt_pId014"/>
            <w:r>
              <w:rPr>
                <w:rFonts w:cs="Calibri" w:hint="eastAsia"/>
                <w:szCs w:val="24"/>
                <w:lang w:eastAsia="zh-CN"/>
              </w:rPr>
              <w:t>继理事会</w:t>
            </w:r>
            <w:r>
              <w:rPr>
                <w:rFonts w:cs="Calibri" w:hint="eastAsia"/>
                <w:szCs w:val="24"/>
                <w:lang w:eastAsia="zh-CN"/>
              </w:rPr>
              <w:t>2017</w:t>
            </w:r>
            <w:r>
              <w:rPr>
                <w:rFonts w:cs="Calibri" w:hint="eastAsia"/>
                <w:szCs w:val="24"/>
                <w:lang w:eastAsia="zh-CN"/>
              </w:rPr>
              <w:t>年会议批准了</w:t>
            </w:r>
            <w:r w:rsidRPr="00E57D3F">
              <w:rPr>
                <w:rFonts w:cs="Calibri" w:hint="eastAsia"/>
                <w:szCs w:val="24"/>
                <w:lang w:eastAsia="zh-CN"/>
              </w:rPr>
              <w:t>第</w:t>
            </w:r>
            <w:r w:rsidRPr="00E57D3F">
              <w:rPr>
                <w:rFonts w:cs="Calibri" w:hint="eastAsia"/>
                <w:szCs w:val="24"/>
                <w:lang w:eastAsia="zh-CN"/>
              </w:rPr>
              <w:t>600</w:t>
            </w:r>
            <w:r w:rsidRPr="00E57D3F">
              <w:rPr>
                <w:rFonts w:cs="Calibri" w:hint="eastAsia"/>
                <w:szCs w:val="24"/>
                <w:lang w:eastAsia="zh-CN"/>
              </w:rPr>
              <w:t>和</w:t>
            </w:r>
            <w:r w:rsidRPr="00E57D3F">
              <w:rPr>
                <w:rFonts w:cs="Calibri" w:hint="eastAsia"/>
                <w:szCs w:val="24"/>
                <w:lang w:eastAsia="zh-CN"/>
              </w:rPr>
              <w:t>601</w:t>
            </w:r>
            <w:r w:rsidRPr="00E57D3F">
              <w:rPr>
                <w:rFonts w:cs="Calibri" w:hint="eastAsia"/>
                <w:szCs w:val="24"/>
                <w:lang w:eastAsia="zh-CN"/>
              </w:rPr>
              <w:t>号决定</w:t>
            </w:r>
            <w:r>
              <w:rPr>
                <w:rFonts w:cs="Calibri" w:hint="eastAsia"/>
                <w:szCs w:val="24"/>
                <w:lang w:eastAsia="zh-CN"/>
              </w:rPr>
              <w:t>后，国际电</w:t>
            </w:r>
            <w:proofErr w:type="gramStart"/>
            <w:r>
              <w:rPr>
                <w:rFonts w:cs="Calibri" w:hint="eastAsia"/>
                <w:szCs w:val="24"/>
                <w:lang w:eastAsia="zh-CN"/>
              </w:rPr>
              <w:t>联一直</w:t>
            </w:r>
            <w:proofErr w:type="gramEnd"/>
            <w:r>
              <w:rPr>
                <w:rFonts w:cs="Calibri" w:hint="eastAsia"/>
                <w:szCs w:val="24"/>
                <w:lang w:eastAsia="zh-CN"/>
              </w:rPr>
              <w:t>在</w:t>
            </w:r>
            <w:r w:rsidR="00FB5394">
              <w:rPr>
                <w:rFonts w:cs="Calibri" w:hint="eastAsia"/>
                <w:szCs w:val="24"/>
                <w:lang w:eastAsia="zh-CN"/>
              </w:rPr>
              <w:t>执行</w:t>
            </w:r>
            <w:r>
              <w:rPr>
                <w:rFonts w:cs="Calibri" w:hint="eastAsia"/>
                <w:szCs w:val="24"/>
                <w:lang w:eastAsia="zh-CN"/>
              </w:rPr>
              <w:t>这些决定。</w:t>
            </w:r>
            <w:bookmarkStart w:id="8" w:name="lt_pId015"/>
            <w:bookmarkEnd w:id="7"/>
            <w:r>
              <w:rPr>
                <w:rFonts w:cs="Calibri" w:hint="eastAsia"/>
                <w:szCs w:val="24"/>
                <w:lang w:eastAsia="zh-CN"/>
              </w:rPr>
              <w:t>本报告总结了</w:t>
            </w:r>
            <w:r w:rsidR="00FB5394">
              <w:rPr>
                <w:rFonts w:cs="Calibri" w:hint="eastAsia"/>
                <w:szCs w:val="24"/>
                <w:lang w:eastAsia="zh-CN"/>
              </w:rPr>
              <w:t>执行</w:t>
            </w:r>
            <w:r>
              <w:rPr>
                <w:rFonts w:cs="Calibri" w:hint="eastAsia"/>
                <w:szCs w:val="24"/>
                <w:lang w:eastAsia="zh-CN"/>
              </w:rPr>
              <w:t>情况及与成员国进行的磋商。</w:t>
            </w:r>
            <w:bookmarkEnd w:id="8"/>
          </w:p>
          <w:p w14:paraId="005E3F26" w14:textId="032524FC" w:rsidR="00811895" w:rsidRPr="00811895" w:rsidRDefault="00811895" w:rsidP="00811895">
            <w:pPr>
              <w:spacing w:after="120"/>
              <w:ind w:firstLineChars="200" w:firstLine="480"/>
              <w:jc w:val="both"/>
              <w:rPr>
                <w:rFonts w:cs="Calibri"/>
                <w:szCs w:val="24"/>
                <w:lang w:eastAsia="zh-CN"/>
              </w:rPr>
            </w:pPr>
            <w:r w:rsidRPr="00811895">
              <w:rPr>
                <w:rFonts w:cs="Calibri"/>
                <w:szCs w:val="24"/>
                <w:lang w:eastAsia="zh-CN"/>
              </w:rPr>
              <w:t>此文件原为准备提交理事会</w:t>
            </w:r>
            <w:r w:rsidRPr="00811895">
              <w:rPr>
                <w:rFonts w:cs="Calibri"/>
                <w:szCs w:val="24"/>
                <w:lang w:eastAsia="zh-CN"/>
              </w:rPr>
              <w:t>2020</w:t>
            </w:r>
            <w:r w:rsidRPr="00811895">
              <w:rPr>
                <w:rFonts w:cs="Calibri"/>
                <w:szCs w:val="24"/>
                <w:lang w:eastAsia="zh-CN"/>
              </w:rPr>
              <w:t>年会议的</w:t>
            </w:r>
            <w:r w:rsidRPr="00811895">
              <w:rPr>
                <w:rFonts w:cs="Calibri"/>
                <w:szCs w:val="24"/>
                <w:lang w:eastAsia="zh-CN"/>
              </w:rPr>
              <w:t>C20/</w:t>
            </w:r>
            <w:r>
              <w:rPr>
                <w:rFonts w:cs="Calibri"/>
                <w:szCs w:val="24"/>
                <w:lang w:eastAsia="zh-CN"/>
              </w:rPr>
              <w:t>47</w:t>
            </w:r>
            <w:r w:rsidRPr="00811895">
              <w:rPr>
                <w:rFonts w:cs="Calibri"/>
                <w:szCs w:val="24"/>
                <w:lang w:eastAsia="zh-CN"/>
              </w:rPr>
              <w:t>号文件，但未经审议</w:t>
            </w:r>
            <w:r>
              <w:rPr>
                <w:rFonts w:cs="Calibri" w:hint="eastAsia"/>
                <w:szCs w:val="24"/>
                <w:lang w:eastAsia="zh-CN"/>
              </w:rPr>
              <w:t>。</w:t>
            </w:r>
          </w:p>
          <w:p w14:paraId="7D57CBA4" w14:textId="77777777" w:rsidR="002A2188" w:rsidRPr="00720A57" w:rsidRDefault="00260B92" w:rsidP="00260B92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both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需采取的行动</w:t>
            </w:r>
          </w:p>
          <w:p w14:paraId="2C2C3EB4" w14:textId="5F2ED222" w:rsidR="0064330F" w:rsidRDefault="00E57D3F" w:rsidP="00AF2B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after="120"/>
              <w:ind w:firstLineChars="200" w:firstLine="480"/>
              <w:jc w:val="both"/>
              <w:textAlignment w:val="auto"/>
              <w:rPr>
                <w:rFonts w:asciiTheme="minorHAnsi" w:hAnsiTheme="minorHAnsi" w:cstheme="minorHAnsi"/>
                <w:szCs w:val="24"/>
                <w:lang w:eastAsia="zh-CN"/>
              </w:rPr>
            </w:pPr>
            <w:bookmarkStart w:id="9" w:name="lt_pId017"/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请理事会</w:t>
            </w:r>
            <w:r w:rsidR="00E11F53">
              <w:rPr>
                <w:rFonts w:asciiTheme="minorHAnsi" w:hAnsiTheme="minorHAnsi" w:cstheme="minorHAnsi" w:hint="eastAsia"/>
                <w:szCs w:val="24"/>
                <w:lang w:eastAsia="zh-CN"/>
              </w:rPr>
              <w:t>将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第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节</w:t>
            </w:r>
            <w:r w:rsidR="00E11F53">
              <w:rPr>
                <w:rFonts w:asciiTheme="minorHAnsi" w:hAnsiTheme="minorHAnsi" w:cstheme="minorHAnsi" w:hint="eastAsia"/>
                <w:szCs w:val="24"/>
                <w:lang w:eastAsia="zh-CN"/>
              </w:rPr>
              <w:t>给出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的</w:t>
            </w:r>
            <w:r w:rsidR="00E11F53">
              <w:rPr>
                <w:rFonts w:asciiTheme="minorHAnsi" w:hAnsiTheme="minorHAnsi" w:cstheme="minorHAnsi" w:hint="eastAsia"/>
                <w:szCs w:val="24"/>
                <w:lang w:eastAsia="zh-CN"/>
              </w:rPr>
              <w:t>结论</w:t>
            </w:r>
            <w:r w:rsidR="00E11F53" w:rsidRPr="00E11F5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记录在案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。</w:t>
            </w:r>
            <w:bookmarkEnd w:id="9"/>
          </w:p>
          <w:p w14:paraId="22405EA9" w14:textId="377852E3" w:rsidR="00602A2B" w:rsidRPr="001E44D9" w:rsidRDefault="00602A2B" w:rsidP="00602A2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after="120"/>
              <w:ind w:firstLineChars="200" w:firstLine="480"/>
              <w:jc w:val="center"/>
              <w:textAlignment w:val="auto"/>
              <w:rPr>
                <w:rFonts w:cs="Calibri"/>
                <w:szCs w:val="24"/>
                <w:lang w:eastAsia="zh-CN"/>
              </w:rPr>
            </w:pPr>
            <w:r w:rsidRPr="00602A2B">
              <w:rPr>
                <w:rFonts w:cs="Calibri"/>
                <w:szCs w:val="24"/>
                <w:lang w:eastAsia="zh-CN"/>
              </w:rPr>
              <w:t>____________</w:t>
            </w:r>
          </w:p>
          <w:p w14:paraId="386E3710" w14:textId="77777777" w:rsidR="002A2188" w:rsidRPr="00720A57" w:rsidRDefault="00260B92" w:rsidP="00A84A88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参考文件</w:t>
            </w:r>
          </w:p>
          <w:p w14:paraId="77433913" w14:textId="7CDB5101" w:rsidR="002A2188" w:rsidRPr="00720A57" w:rsidRDefault="006436B8" w:rsidP="003112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ind w:firstLineChars="200" w:firstLine="480"/>
              <w:rPr>
                <w:rFonts w:asciiTheme="minorHAnsi" w:hAnsiTheme="minorHAnsi"/>
                <w:lang w:val="en-US" w:eastAsia="zh-CN"/>
              </w:rPr>
            </w:pPr>
            <w:hyperlink r:id="rId9" w:history="1">
              <w:r w:rsidR="006D0F09" w:rsidRPr="00602A2B">
                <w:rPr>
                  <w:rStyle w:val="Hyperlink"/>
                  <w:rFonts w:ascii="STKaiti" w:eastAsia="STKaiti" w:hAnsi="STKaiti" w:cstheme="majorBidi"/>
                  <w:lang w:val="en-US" w:eastAsia="zh-CN"/>
                </w:rPr>
                <w:t>C17/133</w:t>
              </w:r>
            </w:hyperlink>
            <w:r w:rsidR="00260B92" w:rsidRPr="00602A2B">
              <w:rPr>
                <w:rFonts w:ascii="STKaiti" w:eastAsia="STKaiti" w:hAnsi="STKaiti" w:cstheme="majorBidi" w:hint="eastAsia"/>
                <w:color w:val="000000"/>
                <w:lang w:val="en-US" w:eastAsia="zh-CN"/>
              </w:rPr>
              <w:t>、</w:t>
            </w:r>
            <w:r w:rsidR="007F000D" w:rsidRPr="00602A2B">
              <w:fldChar w:fldCharType="begin"/>
            </w:r>
            <w:r w:rsidR="007F000D" w:rsidRPr="00602A2B">
              <w:rPr>
                <w:rFonts w:ascii="STKaiti" w:eastAsia="STKaiti" w:hAnsi="STKaiti"/>
                <w:lang w:eastAsia="zh-CN"/>
              </w:rPr>
              <w:instrText xml:space="preserve"> HYPERLINK "https://www.itu.int/md/S17-CL-C-0134/en" </w:instrText>
            </w:r>
            <w:r w:rsidR="007F000D" w:rsidRPr="00602A2B">
              <w:fldChar w:fldCharType="separate"/>
            </w:r>
            <w:r w:rsidR="006D0F09" w:rsidRPr="00602A2B">
              <w:rPr>
                <w:rStyle w:val="Hyperlink"/>
                <w:rFonts w:ascii="STKaiti" w:eastAsia="STKaiti" w:hAnsi="STKaiti" w:cstheme="majorBidi"/>
                <w:lang w:val="en-US" w:eastAsia="zh-CN"/>
              </w:rPr>
              <w:t>C17/134</w:t>
            </w:r>
            <w:r w:rsidR="007F000D" w:rsidRPr="00602A2B">
              <w:rPr>
                <w:rStyle w:val="Hyperlink"/>
                <w:rFonts w:ascii="STKaiti" w:eastAsia="STKaiti" w:hAnsi="STKaiti" w:cstheme="majorBidi"/>
                <w:lang w:val="en-US"/>
              </w:rPr>
              <w:fldChar w:fldCharType="end"/>
            </w:r>
            <w:r w:rsidR="00260B92" w:rsidRPr="00602A2B">
              <w:rPr>
                <w:rFonts w:ascii="STKaiti" w:eastAsia="STKaiti" w:hAnsi="STKaiti" w:hint="eastAsia"/>
                <w:szCs w:val="24"/>
                <w:lang w:val="en-US" w:eastAsia="zh-CN"/>
              </w:rPr>
              <w:t>、</w:t>
            </w:r>
            <w:r w:rsidR="0064330F" w:rsidRPr="00602A2B">
              <w:rPr>
                <w:rStyle w:val="Hyperlink"/>
                <w:rFonts w:ascii="STKaiti" w:eastAsia="STKaiti" w:hAnsi="STKaiti" w:cstheme="majorBidi"/>
                <w:lang w:val="fr-CH"/>
              </w:rPr>
              <w:fldChar w:fldCharType="begin"/>
            </w:r>
            <w:r w:rsidR="0064330F" w:rsidRPr="00602A2B">
              <w:rPr>
                <w:rStyle w:val="Hyperlink"/>
                <w:rFonts w:ascii="STKaiti" w:eastAsia="STKaiti" w:hAnsi="STKaiti" w:cstheme="majorBidi"/>
              </w:rPr>
              <w:instrText xml:space="preserve"> HYPERLINK "http://www.itu.int/md/S18-CL-C-0100/en" </w:instrText>
            </w:r>
            <w:r w:rsidR="0064330F" w:rsidRPr="00602A2B">
              <w:rPr>
                <w:rStyle w:val="Hyperlink"/>
                <w:rFonts w:ascii="STKaiti" w:eastAsia="STKaiti" w:hAnsi="STKaiti" w:cstheme="majorBidi"/>
                <w:lang w:val="fr-CH"/>
              </w:rPr>
              <w:fldChar w:fldCharType="separate"/>
            </w:r>
            <w:r w:rsidR="0064330F" w:rsidRPr="00602A2B">
              <w:rPr>
                <w:rStyle w:val="Hyperlink"/>
                <w:rFonts w:ascii="STKaiti" w:eastAsia="STKaiti" w:hAnsi="STKaiti" w:cstheme="majorBidi"/>
              </w:rPr>
              <w:t>C18/100</w:t>
            </w:r>
            <w:r w:rsidR="0064330F" w:rsidRPr="00602A2B">
              <w:rPr>
                <w:rStyle w:val="Hyperlink"/>
                <w:rFonts w:ascii="STKaiti" w:eastAsia="STKaiti" w:hAnsi="STKaiti" w:cstheme="majorBidi"/>
                <w:lang w:val="fr-CH"/>
              </w:rPr>
              <w:fldChar w:fldCharType="end"/>
            </w:r>
            <w:r w:rsidR="0064330F" w:rsidRPr="00602A2B">
              <w:rPr>
                <w:rFonts w:ascii="STKaiti" w:eastAsia="STKaiti" w:hAnsi="STKaiti" w:hint="eastAsia"/>
                <w:lang w:eastAsia="zh-CN"/>
              </w:rPr>
              <w:t>、</w:t>
            </w:r>
            <w:r w:rsidR="000F72C4" w:rsidRPr="00602A2B">
              <w:rPr>
                <w:rStyle w:val="Hyperlink"/>
                <w:rFonts w:ascii="STKaiti" w:eastAsia="STKaiti" w:hAnsi="STKaiti"/>
                <w:spacing w:val="4"/>
                <w:szCs w:val="24"/>
                <w:lang w:val="fr-CH"/>
              </w:rPr>
              <w:fldChar w:fldCharType="begin"/>
            </w:r>
            <w:r w:rsidR="000F72C4" w:rsidRPr="00602A2B">
              <w:rPr>
                <w:rStyle w:val="Hyperlink"/>
                <w:rFonts w:ascii="STKaiti" w:eastAsia="STKaiti" w:hAnsi="STKaiti"/>
                <w:spacing w:val="4"/>
                <w:szCs w:val="24"/>
              </w:rPr>
              <w:instrText xml:space="preserve"> HYPERLINK "https://www.itu.int/md/S19-CLCWGFHR09-C-0014/en" </w:instrText>
            </w:r>
            <w:r w:rsidR="000F72C4" w:rsidRPr="00602A2B">
              <w:rPr>
                <w:rStyle w:val="Hyperlink"/>
                <w:rFonts w:ascii="STKaiti" w:eastAsia="STKaiti" w:hAnsi="STKaiti"/>
                <w:spacing w:val="4"/>
                <w:szCs w:val="24"/>
                <w:lang w:val="fr-CH"/>
              </w:rPr>
              <w:fldChar w:fldCharType="separate"/>
            </w:r>
            <w:r w:rsidR="0064330F" w:rsidRPr="00602A2B">
              <w:rPr>
                <w:rStyle w:val="Hyperlink"/>
                <w:rFonts w:ascii="STKaiti" w:eastAsia="STKaiti" w:hAnsi="STKaiti"/>
                <w:spacing w:val="4"/>
                <w:szCs w:val="24"/>
              </w:rPr>
              <w:t>CWG-FHR 9/1</w:t>
            </w:r>
            <w:r w:rsidR="000F72C4" w:rsidRPr="00602A2B">
              <w:rPr>
                <w:rStyle w:val="Hyperlink"/>
                <w:rFonts w:ascii="STKaiti" w:eastAsia="STKaiti" w:hAnsi="STKaiti"/>
                <w:spacing w:val="4"/>
                <w:szCs w:val="24"/>
                <w:lang w:val="fr-CH"/>
              </w:rPr>
              <w:fldChar w:fldCharType="end"/>
            </w:r>
            <w:r w:rsidR="0064330F" w:rsidRPr="00602A2B">
              <w:rPr>
                <w:rStyle w:val="Hyperlink"/>
                <w:rFonts w:ascii="STKaiti" w:eastAsia="STKaiti" w:hAnsi="STKaiti"/>
                <w:spacing w:val="4"/>
                <w:szCs w:val="24"/>
              </w:rPr>
              <w:t>4</w:t>
            </w:r>
            <w:r w:rsidR="0064330F" w:rsidRPr="00602A2B">
              <w:rPr>
                <w:rFonts w:ascii="STKaiti" w:eastAsia="STKaiti" w:hAnsi="STKaiti"/>
                <w:lang w:val="fr-CH"/>
              </w:rPr>
              <w:t>、</w:t>
            </w:r>
            <w:hyperlink r:id="rId10" w:history="1">
              <w:r w:rsidR="0064330F" w:rsidRPr="00602A2B">
                <w:rPr>
                  <w:rStyle w:val="Hyperlink"/>
                  <w:rFonts w:ascii="STKaiti" w:eastAsia="STKaiti" w:hAnsi="STKaiti" w:cstheme="majorBidi"/>
                  <w:spacing w:val="4"/>
                </w:rPr>
                <w:t>CWG-FHR 9/15</w:t>
              </w:r>
            </w:hyperlink>
            <w:r w:rsidR="0031128C" w:rsidRPr="00602A2B">
              <w:rPr>
                <w:rFonts w:ascii="STKaiti" w:eastAsia="STKaiti" w:hAnsi="STKaiti" w:cstheme="minorHAnsi" w:hint="eastAsia"/>
                <w:szCs w:val="24"/>
                <w:lang w:eastAsia="zh-CN"/>
              </w:rPr>
              <w:t>、</w:t>
            </w:r>
            <w:r w:rsidR="0031128C" w:rsidRPr="00602A2B">
              <w:rPr>
                <w:rFonts w:ascii="STKaiti" w:eastAsia="STKaiti" w:hAnsi="STKaiti" w:cstheme="minorHAnsi"/>
                <w:szCs w:val="24"/>
                <w:lang w:eastAsia="zh-CN"/>
              </w:rPr>
              <w:fldChar w:fldCharType="begin"/>
            </w:r>
            <w:r w:rsidR="0031128C" w:rsidRPr="00602A2B">
              <w:rPr>
                <w:rFonts w:ascii="STKaiti" w:eastAsia="STKaiti" w:hAnsi="STKaiti" w:cstheme="minorHAnsi"/>
                <w:szCs w:val="24"/>
                <w:lang w:eastAsia="zh-CN"/>
              </w:rPr>
              <w:instrText xml:space="preserve"> HYPERLINK "https://www.itu.int/md/S19-CL-C-0047/en" </w:instrText>
            </w:r>
            <w:r w:rsidR="0031128C" w:rsidRPr="00602A2B">
              <w:rPr>
                <w:rFonts w:ascii="STKaiti" w:eastAsia="STKaiti" w:hAnsi="STKaiti" w:cstheme="minorHAnsi"/>
                <w:szCs w:val="24"/>
                <w:lang w:eastAsia="zh-CN"/>
              </w:rPr>
              <w:fldChar w:fldCharType="separate"/>
            </w:r>
            <w:r w:rsidR="0031128C" w:rsidRPr="00602A2B">
              <w:rPr>
                <w:rStyle w:val="Hyperlink"/>
                <w:rFonts w:ascii="STKaiti" w:eastAsia="STKaiti" w:hAnsi="STKaiti" w:cstheme="minorHAnsi"/>
                <w:iCs/>
                <w:szCs w:val="24"/>
                <w:lang w:val="en-US" w:eastAsia="zh-CN"/>
              </w:rPr>
              <w:t>C19/47</w:t>
            </w:r>
            <w:r w:rsidR="0031128C" w:rsidRPr="00602A2B">
              <w:rPr>
                <w:rFonts w:ascii="STKaiti" w:eastAsia="STKaiti" w:hAnsi="STKaiti" w:cstheme="minorHAnsi"/>
                <w:szCs w:val="24"/>
                <w:lang w:eastAsia="zh-CN"/>
              </w:rPr>
              <w:fldChar w:fldCharType="end"/>
            </w:r>
            <w:r w:rsidR="0031128C" w:rsidRPr="00602A2B">
              <w:rPr>
                <w:rFonts w:ascii="STKaiti" w:eastAsia="STKaiti" w:hAnsi="STKaiti" w:cstheme="minorHAnsi" w:hint="eastAsia"/>
                <w:szCs w:val="24"/>
                <w:lang w:eastAsia="zh-CN"/>
              </w:rPr>
              <w:t>、</w:t>
            </w:r>
            <w:r w:rsidR="0031128C" w:rsidRPr="00602A2B">
              <w:rPr>
                <w:rFonts w:ascii="STKaiti" w:eastAsia="STKaiti" w:hAnsi="STKaiti" w:cstheme="minorHAnsi"/>
                <w:szCs w:val="24"/>
                <w:lang w:eastAsia="zh-CN"/>
              </w:rPr>
              <w:fldChar w:fldCharType="begin"/>
            </w:r>
            <w:r w:rsidR="0031128C" w:rsidRPr="00602A2B">
              <w:rPr>
                <w:rFonts w:ascii="STKaiti" w:eastAsia="STKaiti" w:hAnsi="STKaiti" w:cstheme="minorHAnsi"/>
                <w:szCs w:val="24"/>
                <w:lang w:eastAsia="zh-CN"/>
              </w:rPr>
              <w:instrText xml:space="preserve"> HYPERLINK "https://www.itu.int/md/S19-CL-C-0120/en" </w:instrText>
            </w:r>
            <w:r w:rsidR="0031128C" w:rsidRPr="00602A2B">
              <w:rPr>
                <w:rFonts w:ascii="STKaiti" w:eastAsia="STKaiti" w:hAnsi="STKaiti" w:cstheme="minorHAnsi"/>
                <w:szCs w:val="24"/>
                <w:lang w:eastAsia="zh-CN"/>
              </w:rPr>
              <w:fldChar w:fldCharType="separate"/>
            </w:r>
            <w:r w:rsidR="0031128C" w:rsidRPr="00602A2B">
              <w:rPr>
                <w:rStyle w:val="Hyperlink"/>
                <w:rFonts w:ascii="STKaiti" w:eastAsia="STKaiti" w:hAnsi="STKaiti" w:cstheme="minorHAnsi"/>
                <w:bCs/>
                <w:iCs/>
                <w:szCs w:val="24"/>
                <w:lang w:val="en-US" w:eastAsia="zh-CN"/>
              </w:rPr>
              <w:t>C19/120</w:t>
            </w:r>
            <w:r w:rsidR="0031128C" w:rsidRPr="00602A2B">
              <w:rPr>
                <w:rFonts w:ascii="STKaiti" w:eastAsia="STKaiti" w:hAnsi="STKaiti" w:cstheme="minorHAnsi"/>
                <w:szCs w:val="24"/>
                <w:lang w:eastAsia="zh-CN"/>
              </w:rPr>
              <w:fldChar w:fldCharType="end"/>
            </w:r>
            <w:r w:rsidR="00811895" w:rsidRPr="00602A2B">
              <w:rPr>
                <w:rFonts w:ascii="STKaiti" w:eastAsia="STKaiti" w:hAnsi="STKaiti" w:cstheme="majorBidi" w:hint="eastAsia"/>
                <w:color w:val="000000"/>
                <w:lang w:val="en-US" w:eastAsia="zh-CN"/>
              </w:rPr>
              <w:t>、</w:t>
            </w:r>
            <w:r w:rsidR="00194003">
              <w:fldChar w:fldCharType="begin"/>
            </w:r>
            <w:r w:rsidR="00194003">
              <w:instrText xml:space="preserve"> HYPERLINK "https://www.itu.int/md/S20-CL-C-0047/en" </w:instrText>
            </w:r>
            <w:r w:rsidR="00194003">
              <w:fldChar w:fldCharType="separate"/>
            </w:r>
            <w:r w:rsidR="00811895" w:rsidRPr="00811895">
              <w:rPr>
                <w:rStyle w:val="Hyperlink"/>
                <w:rFonts w:ascii="STKaiti" w:eastAsia="STKaiti" w:hAnsi="STKaiti" w:cstheme="minorHAnsi"/>
                <w:bCs/>
                <w:iCs/>
                <w:szCs w:val="24"/>
                <w:lang w:val="en-US" w:eastAsia="zh-CN"/>
              </w:rPr>
              <w:t>C20/47</w:t>
            </w:r>
            <w:r w:rsidR="00194003">
              <w:rPr>
                <w:rStyle w:val="Hyperlink"/>
                <w:rFonts w:ascii="STKaiti" w:eastAsia="STKaiti" w:hAnsi="STKaiti" w:cstheme="minorHAnsi"/>
                <w:bCs/>
                <w:iCs/>
                <w:szCs w:val="24"/>
                <w:lang w:val="en-US" w:eastAsia="zh-CN"/>
              </w:rPr>
              <w:fldChar w:fldCharType="end"/>
            </w:r>
            <w:r w:rsidR="0031128C" w:rsidRPr="00602A2B">
              <w:rPr>
                <w:rFonts w:ascii="STKaiti" w:eastAsia="STKaiti" w:hAnsi="STKaiti" w:cstheme="minorHAnsi" w:hint="eastAsia"/>
                <w:szCs w:val="24"/>
                <w:lang w:eastAsia="zh-CN"/>
              </w:rPr>
              <w:t>号</w:t>
            </w:r>
            <w:r w:rsidR="00260B92" w:rsidRPr="00602A2B">
              <w:rPr>
                <w:rFonts w:ascii="STKaiti" w:eastAsia="STKaiti" w:hAnsi="STKaiti" w:cstheme="minorHAnsi" w:hint="eastAsia"/>
                <w:szCs w:val="24"/>
                <w:lang w:eastAsia="zh-CN"/>
              </w:rPr>
              <w:t>文件</w:t>
            </w:r>
            <w:r w:rsidR="00AF2B50">
              <w:rPr>
                <w:rFonts w:asciiTheme="minorHAnsi" w:hAnsiTheme="minorHAnsi" w:cstheme="minorHAnsi" w:hint="eastAsia"/>
                <w:szCs w:val="24"/>
                <w:lang w:eastAsia="zh-CN"/>
              </w:rPr>
              <w:t>。</w:t>
            </w:r>
          </w:p>
        </w:tc>
      </w:tr>
    </w:tbl>
    <w:p w14:paraId="15BD355E" w14:textId="77777777" w:rsidR="006B0B3B" w:rsidRPr="00915379" w:rsidRDefault="00EF62F6" w:rsidP="00AF2B50">
      <w:pPr>
        <w:pStyle w:val="Heading1"/>
        <w:rPr>
          <w:sz w:val="24"/>
          <w:szCs w:val="24"/>
          <w:lang w:eastAsia="zh-CN"/>
        </w:rPr>
      </w:pPr>
      <w:bookmarkStart w:id="10" w:name="dstart"/>
      <w:bookmarkStart w:id="11" w:name="dbreak"/>
      <w:bookmarkEnd w:id="10"/>
      <w:bookmarkEnd w:id="11"/>
      <w:r w:rsidRPr="00915379">
        <w:rPr>
          <w:rFonts w:hint="eastAsia"/>
          <w:sz w:val="24"/>
          <w:szCs w:val="24"/>
          <w:lang w:eastAsia="zh-CN"/>
        </w:rPr>
        <w:t>1</w:t>
      </w:r>
      <w:r w:rsidRPr="00915379">
        <w:rPr>
          <w:sz w:val="24"/>
          <w:szCs w:val="24"/>
          <w:lang w:eastAsia="zh-CN"/>
        </w:rPr>
        <w:tab/>
      </w:r>
      <w:r w:rsidRPr="00915379">
        <w:rPr>
          <w:rFonts w:hint="eastAsia"/>
          <w:sz w:val="24"/>
          <w:szCs w:val="24"/>
          <w:lang w:eastAsia="zh-CN"/>
        </w:rPr>
        <w:t>背</w:t>
      </w:r>
      <w:r w:rsidR="00260B92" w:rsidRPr="00915379">
        <w:rPr>
          <w:rFonts w:hint="eastAsia"/>
          <w:sz w:val="24"/>
          <w:szCs w:val="24"/>
          <w:lang w:eastAsia="zh-CN"/>
        </w:rPr>
        <w:t>景</w:t>
      </w:r>
    </w:p>
    <w:p w14:paraId="16B5247A" w14:textId="0A74966A" w:rsidR="0064330F" w:rsidRDefault="0064330F" w:rsidP="0064330F">
      <w:pPr>
        <w:rPr>
          <w:rFonts w:asciiTheme="minorHAnsi" w:hAnsiTheme="minorHAnsi"/>
          <w:szCs w:val="24"/>
          <w:lang w:eastAsia="zh-CN"/>
        </w:rPr>
      </w:pPr>
      <w:r w:rsidRPr="00720A57">
        <w:rPr>
          <w:rFonts w:asciiTheme="minorHAnsi" w:hAnsiTheme="minorHAnsi"/>
          <w:szCs w:val="24"/>
          <w:lang w:eastAsia="zh-CN"/>
        </w:rPr>
        <w:t>1.1</w:t>
      </w:r>
      <w:r w:rsidRPr="00720A57">
        <w:rPr>
          <w:rFonts w:asciiTheme="minorHAnsi" w:hAnsiTheme="minorHAnsi"/>
          <w:szCs w:val="24"/>
          <w:lang w:eastAsia="zh-CN"/>
        </w:rPr>
        <w:tab/>
      </w:r>
      <w:r w:rsidR="001404E3">
        <w:rPr>
          <w:rFonts w:asciiTheme="minorHAnsi" w:hAnsiTheme="minorHAnsi" w:hint="eastAsia"/>
          <w:szCs w:val="24"/>
          <w:lang w:eastAsia="zh-CN"/>
        </w:rPr>
        <w:t>国际电联秘书处正在落实</w:t>
      </w:r>
      <w:r w:rsidR="00260B92" w:rsidRPr="002D659F">
        <w:rPr>
          <w:rFonts w:hint="eastAsia"/>
          <w:lang w:eastAsia="zh-CN"/>
        </w:rPr>
        <w:t>理事会</w:t>
      </w:r>
      <w:r w:rsidR="00260B92">
        <w:rPr>
          <w:rFonts w:asciiTheme="minorHAnsi" w:hAnsiTheme="minorHAnsi" w:hint="eastAsia"/>
          <w:szCs w:val="24"/>
          <w:lang w:eastAsia="zh-CN"/>
        </w:rPr>
        <w:t>2017</w:t>
      </w:r>
      <w:r w:rsidR="00260B92">
        <w:rPr>
          <w:rFonts w:asciiTheme="minorHAnsi" w:hAnsiTheme="minorHAnsi" w:hint="eastAsia"/>
          <w:szCs w:val="24"/>
          <w:lang w:eastAsia="zh-CN"/>
        </w:rPr>
        <w:t>年会议批准</w:t>
      </w:r>
      <w:r w:rsidR="00FB5394">
        <w:rPr>
          <w:rFonts w:asciiTheme="minorHAnsi" w:hAnsiTheme="minorHAnsi" w:hint="eastAsia"/>
          <w:szCs w:val="24"/>
          <w:lang w:eastAsia="zh-CN"/>
        </w:rPr>
        <w:t>的</w:t>
      </w:r>
      <w:r w:rsidR="00260B92">
        <w:rPr>
          <w:rFonts w:asciiTheme="minorHAnsi" w:hAnsiTheme="minorHAnsi" w:hint="eastAsia"/>
          <w:szCs w:val="24"/>
          <w:lang w:eastAsia="zh-CN"/>
        </w:rPr>
        <w:t>第</w:t>
      </w:r>
      <w:r w:rsidR="00260B92">
        <w:rPr>
          <w:rFonts w:asciiTheme="minorHAnsi" w:hAnsiTheme="minorHAnsi" w:hint="eastAsia"/>
          <w:szCs w:val="24"/>
          <w:lang w:eastAsia="zh-CN"/>
        </w:rPr>
        <w:t>600</w:t>
      </w:r>
      <w:r w:rsidR="00260B92">
        <w:rPr>
          <w:rFonts w:asciiTheme="minorHAnsi" w:hAnsiTheme="minorHAnsi" w:hint="eastAsia"/>
          <w:szCs w:val="24"/>
          <w:lang w:eastAsia="zh-CN"/>
        </w:rPr>
        <w:t>（</w:t>
      </w:r>
      <w:r w:rsidR="006436B8">
        <w:fldChar w:fldCharType="begin"/>
      </w:r>
      <w:r w:rsidR="006436B8">
        <w:rPr>
          <w:lang w:eastAsia="zh-CN"/>
        </w:rPr>
        <w:instrText xml:space="preserve"> HYPERLINK "https://www.itu.int/md/S17-CL-C-0133/en" </w:instrText>
      </w:r>
      <w:r w:rsidR="006436B8">
        <w:fldChar w:fldCharType="separate"/>
      </w:r>
      <w:r w:rsidR="00260B92" w:rsidRPr="00720A57">
        <w:rPr>
          <w:rStyle w:val="Hyperlink"/>
          <w:rFonts w:asciiTheme="minorHAnsi" w:hAnsiTheme="minorHAnsi" w:cstheme="majorBidi"/>
          <w:lang w:eastAsia="zh-CN"/>
        </w:rPr>
        <w:t>C17/133</w:t>
      </w:r>
      <w:r w:rsidR="006436B8">
        <w:rPr>
          <w:rStyle w:val="Hyperlink"/>
          <w:rFonts w:asciiTheme="minorHAnsi" w:hAnsiTheme="minorHAnsi" w:cstheme="majorBidi"/>
          <w:lang w:eastAsia="zh-CN"/>
        </w:rPr>
        <w:fldChar w:fldCharType="end"/>
      </w:r>
      <w:r w:rsidR="00260B92">
        <w:rPr>
          <w:rFonts w:asciiTheme="minorHAnsi" w:hAnsiTheme="minorHAnsi" w:hint="eastAsia"/>
          <w:szCs w:val="24"/>
          <w:lang w:eastAsia="zh-CN"/>
        </w:rPr>
        <w:t>号文件）和</w:t>
      </w:r>
      <w:r w:rsidR="00260B92">
        <w:rPr>
          <w:rFonts w:asciiTheme="minorHAnsi" w:hAnsiTheme="minorHAnsi" w:hint="eastAsia"/>
          <w:szCs w:val="24"/>
          <w:lang w:eastAsia="zh-CN"/>
        </w:rPr>
        <w:t>601</w:t>
      </w:r>
      <w:r w:rsidR="00260B92">
        <w:rPr>
          <w:rFonts w:asciiTheme="minorHAnsi" w:hAnsiTheme="minorHAnsi" w:hint="eastAsia"/>
          <w:szCs w:val="24"/>
          <w:lang w:eastAsia="zh-CN"/>
        </w:rPr>
        <w:t>（</w:t>
      </w:r>
      <w:r w:rsidR="006436B8">
        <w:fldChar w:fldCharType="begin"/>
      </w:r>
      <w:r w:rsidR="006436B8">
        <w:rPr>
          <w:lang w:eastAsia="zh-CN"/>
        </w:rPr>
        <w:instrText xml:space="preserve"> HYPERLINK "https://www.itu.int/md/S17-CL-C-0134/en" </w:instrText>
      </w:r>
      <w:r w:rsidR="006436B8">
        <w:fldChar w:fldCharType="separate"/>
      </w:r>
      <w:r w:rsidR="00260B92" w:rsidRPr="00720A57">
        <w:rPr>
          <w:rStyle w:val="Hyperlink"/>
          <w:rFonts w:asciiTheme="minorHAnsi" w:hAnsiTheme="minorHAnsi" w:cstheme="majorBidi"/>
          <w:lang w:eastAsia="zh-CN"/>
        </w:rPr>
        <w:t>C17/134</w:t>
      </w:r>
      <w:r w:rsidR="006436B8">
        <w:rPr>
          <w:rStyle w:val="Hyperlink"/>
          <w:rFonts w:asciiTheme="minorHAnsi" w:hAnsiTheme="minorHAnsi" w:cstheme="majorBidi"/>
          <w:lang w:eastAsia="zh-CN"/>
        </w:rPr>
        <w:fldChar w:fldCharType="end"/>
      </w:r>
      <w:r w:rsidR="00260B92">
        <w:rPr>
          <w:rFonts w:asciiTheme="minorHAnsi" w:hAnsiTheme="minorHAnsi" w:hint="eastAsia"/>
          <w:szCs w:val="24"/>
          <w:lang w:eastAsia="zh-CN"/>
        </w:rPr>
        <w:t>号文件）号决定</w:t>
      </w:r>
      <w:r w:rsidR="001404E3">
        <w:rPr>
          <w:rFonts w:asciiTheme="minorHAnsi" w:hAnsiTheme="minorHAnsi" w:hint="eastAsia"/>
          <w:szCs w:val="24"/>
          <w:lang w:eastAsia="zh-CN"/>
        </w:rPr>
        <w:t>。</w:t>
      </w:r>
    </w:p>
    <w:p w14:paraId="3E45212E" w14:textId="1317B01F" w:rsidR="0064330F" w:rsidRPr="00971751" w:rsidRDefault="0064330F" w:rsidP="002D659F">
      <w:pPr>
        <w:rPr>
          <w:rStyle w:val="Hyperlink"/>
          <w:color w:val="auto"/>
          <w:lang w:eastAsia="zh-CN"/>
        </w:rPr>
      </w:pPr>
      <w:r w:rsidRPr="003D309C">
        <w:rPr>
          <w:rFonts w:asciiTheme="minorHAnsi" w:hAnsiTheme="minorHAnsi"/>
          <w:lang w:eastAsia="zh-CN"/>
        </w:rPr>
        <w:t>1.2</w:t>
      </w:r>
      <w:r w:rsidRPr="003D309C">
        <w:rPr>
          <w:rFonts w:asciiTheme="minorHAnsi" w:hAnsiTheme="minorHAnsi"/>
          <w:lang w:eastAsia="zh-CN"/>
        </w:rPr>
        <w:tab/>
      </w:r>
      <w:r w:rsidR="00E57D3F" w:rsidRPr="00E57D3F">
        <w:rPr>
          <w:rFonts w:asciiTheme="minorHAnsi" w:hAnsiTheme="minorHAnsi" w:hint="eastAsia"/>
          <w:lang w:eastAsia="zh-CN"/>
        </w:rPr>
        <w:t>电信标准化局介绍了向理事</w:t>
      </w:r>
      <w:r w:rsidR="00E57D3F">
        <w:rPr>
          <w:rFonts w:asciiTheme="minorHAnsi" w:hAnsiTheme="minorHAnsi" w:hint="eastAsia"/>
          <w:lang w:eastAsia="zh-CN"/>
        </w:rPr>
        <w:t>会</w:t>
      </w:r>
      <w:r w:rsidR="0031128C">
        <w:rPr>
          <w:rFonts w:asciiTheme="minorHAnsi" w:hAnsiTheme="minorHAnsi" w:hint="eastAsia"/>
          <w:lang w:eastAsia="zh-CN"/>
        </w:rPr>
        <w:t>2019</w:t>
      </w:r>
      <w:r w:rsidR="00E57D3F">
        <w:rPr>
          <w:rFonts w:asciiTheme="minorHAnsi" w:hAnsiTheme="minorHAnsi" w:hint="eastAsia"/>
          <w:lang w:eastAsia="zh-CN"/>
        </w:rPr>
        <w:t>年会议提交的</w:t>
      </w:r>
      <w:r w:rsidR="0031128C" w:rsidRPr="0031128C">
        <w:rPr>
          <w:rFonts w:asciiTheme="minorHAnsi" w:hAnsiTheme="minorHAnsi" w:cstheme="minorHAnsi"/>
          <w:szCs w:val="24"/>
          <w:lang w:eastAsia="zh-CN"/>
        </w:rPr>
        <w:fldChar w:fldCharType="begin"/>
      </w:r>
      <w:r w:rsidR="0031128C" w:rsidRPr="0031128C">
        <w:rPr>
          <w:rFonts w:asciiTheme="minorHAnsi" w:hAnsiTheme="minorHAnsi" w:cstheme="minorHAnsi"/>
          <w:szCs w:val="24"/>
          <w:lang w:eastAsia="zh-CN"/>
        </w:rPr>
        <w:instrText xml:space="preserve"> HYPERLINK "https://www.itu.int/md/S19-CL-C-0047/en" </w:instrText>
      </w:r>
      <w:r w:rsidR="0031128C" w:rsidRPr="0031128C">
        <w:rPr>
          <w:rFonts w:asciiTheme="minorHAnsi" w:hAnsiTheme="minorHAnsi" w:cstheme="minorHAnsi"/>
          <w:szCs w:val="24"/>
          <w:lang w:eastAsia="zh-CN"/>
        </w:rPr>
        <w:fldChar w:fldCharType="separate"/>
      </w:r>
      <w:r w:rsidR="0031128C" w:rsidRPr="0031128C">
        <w:rPr>
          <w:rStyle w:val="Hyperlink"/>
          <w:rFonts w:asciiTheme="minorHAnsi" w:hAnsiTheme="minorHAnsi" w:cstheme="minorHAnsi"/>
          <w:iCs/>
          <w:szCs w:val="24"/>
          <w:lang w:val="en-US" w:eastAsia="zh-CN"/>
        </w:rPr>
        <w:t>C19/47</w:t>
      </w:r>
      <w:r w:rsidR="0031128C" w:rsidRPr="0031128C">
        <w:rPr>
          <w:rFonts w:asciiTheme="minorHAnsi" w:hAnsiTheme="minorHAnsi" w:cstheme="minorHAnsi"/>
          <w:szCs w:val="24"/>
          <w:lang w:eastAsia="zh-CN"/>
        </w:rPr>
        <w:fldChar w:fldCharType="end"/>
      </w:r>
      <w:r w:rsidR="00E57D3F">
        <w:rPr>
          <w:rFonts w:hint="eastAsia"/>
          <w:lang w:eastAsia="zh-CN"/>
        </w:rPr>
        <w:t>号文件，该文件</w:t>
      </w:r>
      <w:r w:rsidR="00971751" w:rsidRPr="002C400D">
        <w:rPr>
          <w:rFonts w:hint="eastAsia"/>
          <w:lang w:eastAsia="zh-CN"/>
        </w:rPr>
        <w:t>介绍了理事会第</w:t>
      </w:r>
      <w:r w:rsidR="00971751" w:rsidRPr="002C400D">
        <w:rPr>
          <w:lang w:eastAsia="zh-CN"/>
        </w:rPr>
        <w:t>600</w:t>
      </w:r>
      <w:r w:rsidR="00971751" w:rsidRPr="002C400D">
        <w:rPr>
          <w:rFonts w:hint="eastAsia"/>
          <w:lang w:eastAsia="zh-CN"/>
        </w:rPr>
        <w:t>和</w:t>
      </w:r>
      <w:r w:rsidR="00971751" w:rsidRPr="002C400D">
        <w:rPr>
          <w:lang w:eastAsia="zh-CN"/>
        </w:rPr>
        <w:t>601</w:t>
      </w:r>
      <w:r w:rsidR="00971751" w:rsidRPr="002C400D">
        <w:rPr>
          <w:rFonts w:hint="eastAsia"/>
          <w:lang w:eastAsia="zh-CN"/>
        </w:rPr>
        <w:t>号决定的最新</w:t>
      </w:r>
      <w:r w:rsidR="00FB5394">
        <w:rPr>
          <w:rFonts w:hint="eastAsia"/>
          <w:lang w:eastAsia="zh-CN"/>
        </w:rPr>
        <w:t>执行</w:t>
      </w:r>
      <w:r w:rsidR="00971751" w:rsidRPr="002C400D">
        <w:rPr>
          <w:rFonts w:hint="eastAsia"/>
          <w:lang w:eastAsia="zh-CN"/>
        </w:rPr>
        <w:t>情况，包括</w:t>
      </w:r>
      <w:r w:rsidR="00971751" w:rsidRPr="002C400D">
        <w:rPr>
          <w:lang w:eastAsia="zh-CN"/>
        </w:rPr>
        <w:t>UIFN</w:t>
      </w:r>
      <w:r w:rsidR="00971751" w:rsidRPr="002C400D">
        <w:rPr>
          <w:rFonts w:hint="eastAsia"/>
          <w:lang w:eastAsia="zh-CN"/>
        </w:rPr>
        <w:t>服务提供商和</w:t>
      </w:r>
      <w:r w:rsidR="00971751" w:rsidRPr="002C400D">
        <w:rPr>
          <w:lang w:eastAsia="zh-CN"/>
        </w:rPr>
        <w:t>IIN</w:t>
      </w:r>
      <w:r w:rsidR="00E57D3F">
        <w:rPr>
          <w:rFonts w:hint="eastAsia"/>
          <w:lang w:eastAsia="zh-CN"/>
        </w:rPr>
        <w:t>受让人</w:t>
      </w:r>
      <w:r w:rsidR="00971751" w:rsidRPr="002C400D">
        <w:rPr>
          <w:rFonts w:hint="eastAsia"/>
          <w:lang w:eastAsia="zh-CN"/>
        </w:rPr>
        <w:t>的联系</w:t>
      </w:r>
      <w:r w:rsidR="00FB5394">
        <w:rPr>
          <w:rFonts w:hint="eastAsia"/>
          <w:lang w:eastAsia="zh-CN"/>
        </w:rPr>
        <w:t>人现状</w:t>
      </w:r>
      <w:r w:rsidR="00971751" w:rsidRPr="002C400D">
        <w:rPr>
          <w:rFonts w:hint="eastAsia"/>
          <w:lang w:eastAsia="zh-CN"/>
        </w:rPr>
        <w:t>。</w:t>
      </w:r>
    </w:p>
    <w:p w14:paraId="7D16B8C6" w14:textId="53943BB0" w:rsidR="00971751" w:rsidRPr="0031128C" w:rsidRDefault="00971751" w:rsidP="002D659F">
      <w:pPr>
        <w:rPr>
          <w:rFonts w:asciiTheme="majorBidi" w:hAnsiTheme="majorBidi" w:cstheme="majorBidi"/>
          <w:lang w:eastAsia="zh-CN"/>
        </w:rPr>
      </w:pPr>
      <w:r w:rsidRPr="003D309C">
        <w:rPr>
          <w:rFonts w:asciiTheme="minorHAnsi" w:hAnsiTheme="minorHAnsi"/>
          <w:szCs w:val="24"/>
          <w:lang w:eastAsia="zh-CN"/>
        </w:rPr>
        <w:t>1.3</w:t>
      </w:r>
      <w:r w:rsidRPr="003D309C">
        <w:rPr>
          <w:rFonts w:asciiTheme="minorHAnsi" w:hAnsiTheme="minorHAnsi"/>
          <w:szCs w:val="24"/>
          <w:lang w:eastAsia="zh-CN"/>
        </w:rPr>
        <w:tab/>
      </w:r>
      <w:r w:rsidR="00E11F53" w:rsidRPr="00E57D3F">
        <w:rPr>
          <w:rFonts w:asciiTheme="minorHAnsi" w:hAnsiTheme="minorHAnsi" w:hint="eastAsia"/>
          <w:lang w:eastAsia="zh-CN"/>
        </w:rPr>
        <w:t>理事</w:t>
      </w:r>
      <w:r w:rsidR="00E11F53">
        <w:rPr>
          <w:rFonts w:asciiTheme="minorHAnsi" w:hAnsiTheme="minorHAnsi" w:hint="eastAsia"/>
          <w:lang w:eastAsia="zh-CN"/>
        </w:rPr>
        <w:t>会</w:t>
      </w:r>
      <w:r w:rsidR="00E11F53">
        <w:rPr>
          <w:rFonts w:asciiTheme="minorHAnsi" w:hAnsiTheme="minorHAnsi" w:hint="eastAsia"/>
          <w:lang w:eastAsia="zh-CN"/>
        </w:rPr>
        <w:t>2019</w:t>
      </w:r>
      <w:r w:rsidR="00E11F53">
        <w:rPr>
          <w:rFonts w:asciiTheme="minorHAnsi" w:hAnsiTheme="minorHAnsi" w:hint="eastAsia"/>
          <w:lang w:eastAsia="zh-CN"/>
        </w:rPr>
        <w:t>年会议</w:t>
      </w:r>
      <w:r w:rsidR="00E11F53" w:rsidRPr="00E11F53">
        <w:rPr>
          <w:rFonts w:asciiTheme="minorHAnsi" w:hAnsiTheme="minorHAnsi"/>
          <w:szCs w:val="24"/>
          <w:lang w:eastAsia="zh-CN"/>
        </w:rPr>
        <w:t>批准了</w:t>
      </w:r>
      <w:r w:rsidR="006436B8">
        <w:fldChar w:fldCharType="begin"/>
      </w:r>
      <w:r w:rsidR="006436B8">
        <w:rPr>
          <w:lang w:eastAsia="zh-CN"/>
        </w:rPr>
        <w:instrText xml:space="preserve"> HYPERLINK "https://www.itu.int/md/S19-CL-C-0120/en" </w:instrText>
      </w:r>
      <w:r w:rsidR="006436B8">
        <w:fldChar w:fldCharType="separate"/>
      </w:r>
      <w:r w:rsidR="00E11F53" w:rsidRPr="0031128C">
        <w:rPr>
          <w:rStyle w:val="Hyperlink"/>
          <w:rFonts w:asciiTheme="minorHAnsi" w:hAnsiTheme="minorHAnsi"/>
          <w:szCs w:val="24"/>
          <w:lang w:eastAsia="zh-CN"/>
        </w:rPr>
        <w:t>C19/120</w:t>
      </w:r>
      <w:r w:rsidR="006436B8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E11F53" w:rsidRPr="00E11F53">
        <w:rPr>
          <w:rFonts w:asciiTheme="minorHAnsi" w:hAnsiTheme="minorHAnsi"/>
          <w:szCs w:val="24"/>
          <w:lang w:eastAsia="zh-CN"/>
        </w:rPr>
        <w:t>号文件所载第九次</w:t>
      </w:r>
      <w:r w:rsidR="00E11F53">
        <w:rPr>
          <w:rFonts w:asciiTheme="minorHAnsi" w:hAnsiTheme="minorHAnsi" w:hint="eastAsia"/>
          <w:szCs w:val="24"/>
          <w:lang w:eastAsia="zh-CN"/>
        </w:rPr>
        <w:t>暨</w:t>
      </w:r>
      <w:r w:rsidR="00E11F53" w:rsidRPr="00E11F53">
        <w:rPr>
          <w:rFonts w:asciiTheme="minorHAnsi" w:hAnsiTheme="minorHAnsi"/>
          <w:szCs w:val="24"/>
          <w:lang w:eastAsia="zh-CN"/>
        </w:rPr>
        <w:t>最后一次理事会全体会议摘要记录第</w:t>
      </w:r>
      <w:r w:rsidR="00E11F53" w:rsidRPr="00E11F53">
        <w:rPr>
          <w:rFonts w:asciiTheme="minorHAnsi" w:hAnsiTheme="minorHAnsi"/>
          <w:szCs w:val="24"/>
          <w:lang w:eastAsia="zh-CN"/>
        </w:rPr>
        <w:t>2.2.25</w:t>
      </w:r>
      <w:r w:rsidR="00E11F53" w:rsidRPr="00E11F53">
        <w:rPr>
          <w:rFonts w:asciiTheme="minorHAnsi" w:hAnsiTheme="minorHAnsi"/>
          <w:szCs w:val="24"/>
          <w:lang w:eastAsia="zh-CN"/>
        </w:rPr>
        <w:t>节中的建议</w:t>
      </w:r>
      <w:r w:rsidR="00E11F53">
        <w:rPr>
          <w:rFonts w:asciiTheme="minorHAnsi" w:hAnsiTheme="minorHAnsi" w:hint="eastAsia"/>
          <w:szCs w:val="24"/>
          <w:lang w:eastAsia="zh-CN"/>
        </w:rPr>
        <w:t>。</w:t>
      </w:r>
    </w:p>
    <w:p w14:paraId="6BBB86AD" w14:textId="4C5EB2B1" w:rsidR="00BE79A3" w:rsidRPr="00915379" w:rsidRDefault="00BE79A3" w:rsidP="001817F5">
      <w:pPr>
        <w:pStyle w:val="Heading1"/>
        <w:tabs>
          <w:tab w:val="clear" w:pos="2268"/>
          <w:tab w:val="clear" w:pos="2835"/>
          <w:tab w:val="center" w:pos="4819"/>
        </w:tabs>
        <w:rPr>
          <w:sz w:val="24"/>
          <w:szCs w:val="24"/>
          <w:lang w:eastAsia="zh-CN"/>
        </w:rPr>
      </w:pPr>
      <w:r w:rsidRPr="00915379">
        <w:rPr>
          <w:sz w:val="24"/>
          <w:szCs w:val="24"/>
          <w:lang w:eastAsia="zh-CN"/>
        </w:rPr>
        <w:lastRenderedPageBreak/>
        <w:t>2</w:t>
      </w:r>
      <w:r w:rsidRPr="00915379">
        <w:rPr>
          <w:sz w:val="24"/>
          <w:szCs w:val="24"/>
          <w:lang w:eastAsia="zh-CN"/>
        </w:rPr>
        <w:tab/>
      </w:r>
      <w:r w:rsidR="007D1E4F" w:rsidRPr="00915379">
        <w:rPr>
          <w:rFonts w:hint="eastAsia"/>
          <w:sz w:val="24"/>
          <w:szCs w:val="24"/>
          <w:lang w:eastAsia="zh-CN"/>
        </w:rPr>
        <w:t>最新财务情况</w:t>
      </w:r>
      <w:r w:rsidR="001817F5">
        <w:rPr>
          <w:sz w:val="24"/>
          <w:szCs w:val="24"/>
          <w:lang w:eastAsia="zh-CN"/>
        </w:rPr>
        <w:tab/>
      </w:r>
    </w:p>
    <w:p w14:paraId="142A99B4" w14:textId="0CDFCE85" w:rsidR="00EC1C48" w:rsidRDefault="00BE79A3" w:rsidP="00EC1C48">
      <w:pPr>
        <w:keepNext/>
        <w:keepLines/>
        <w:spacing w:after="120"/>
        <w:jc w:val="both"/>
        <w:rPr>
          <w:rFonts w:asciiTheme="minorHAnsi" w:hAnsiTheme="minorHAnsi"/>
          <w:szCs w:val="24"/>
          <w:lang w:eastAsia="zh-CN"/>
        </w:rPr>
      </w:pPr>
      <w:r w:rsidRPr="00563219">
        <w:rPr>
          <w:rFonts w:eastAsia="Calibri" w:cs="Calibri"/>
          <w:lang w:eastAsia="zh-CN"/>
        </w:rPr>
        <w:t>2.1</w:t>
      </w:r>
      <w:r w:rsidRPr="00563219">
        <w:rPr>
          <w:rFonts w:eastAsia="Calibri" w:cs="Calibri"/>
          <w:lang w:eastAsia="zh-CN"/>
        </w:rPr>
        <w:tab/>
      </w:r>
      <w:r w:rsidR="007D1E4F">
        <w:rPr>
          <w:rFonts w:asciiTheme="minorHAnsi" w:hAnsiTheme="minorHAnsi" w:cs="Times New Roman Bold" w:hint="eastAsia"/>
          <w:bCs/>
          <w:lang w:eastAsia="zh-CN"/>
        </w:rPr>
        <w:t>UIFN</w:t>
      </w:r>
      <w:r w:rsidR="007D1E4F">
        <w:rPr>
          <w:rFonts w:asciiTheme="minorHAnsi" w:hAnsiTheme="minorHAnsi" w:cs="Times New Roman Bold" w:hint="eastAsia"/>
          <w:bCs/>
          <w:lang w:eastAsia="zh-CN"/>
        </w:rPr>
        <w:t>（理事会第</w:t>
      </w:r>
      <w:r w:rsidR="007D1E4F">
        <w:rPr>
          <w:rFonts w:asciiTheme="minorHAnsi" w:hAnsiTheme="minorHAnsi" w:cs="Times New Roman Bold" w:hint="eastAsia"/>
          <w:bCs/>
          <w:lang w:eastAsia="zh-CN"/>
        </w:rPr>
        <w:t>6</w:t>
      </w:r>
      <w:r w:rsidR="007D1E4F">
        <w:rPr>
          <w:rFonts w:asciiTheme="minorHAnsi" w:hAnsiTheme="minorHAnsi" w:cs="Times New Roman Bold"/>
          <w:bCs/>
          <w:lang w:eastAsia="zh-CN"/>
        </w:rPr>
        <w:t>00</w:t>
      </w:r>
      <w:r w:rsidR="007D1E4F">
        <w:rPr>
          <w:rFonts w:asciiTheme="minorHAnsi" w:hAnsiTheme="minorHAnsi" w:cs="Times New Roman Bold" w:hint="eastAsia"/>
          <w:bCs/>
          <w:lang w:eastAsia="zh-CN"/>
        </w:rPr>
        <w:t>号决定）</w:t>
      </w:r>
    </w:p>
    <w:p w14:paraId="415755CC" w14:textId="34D9C86F" w:rsidR="00EC1C48" w:rsidRPr="005766EB" w:rsidRDefault="007D1E4F" w:rsidP="00602A2B">
      <w:pPr>
        <w:keepNext/>
        <w:keepLines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 w:rsidRPr="007D1E4F">
        <w:rPr>
          <w:rFonts w:asciiTheme="minorHAnsi" w:hAnsiTheme="minorHAnsi"/>
          <w:szCs w:val="24"/>
          <w:lang w:eastAsia="zh-CN"/>
        </w:rPr>
        <w:t>2018</w:t>
      </w:r>
      <w:r w:rsidRPr="007D1E4F">
        <w:rPr>
          <w:rFonts w:asciiTheme="minorHAnsi" w:hAnsiTheme="minorHAnsi"/>
          <w:szCs w:val="24"/>
          <w:lang w:eastAsia="zh-CN"/>
        </w:rPr>
        <w:t>年，</w:t>
      </w:r>
      <w:r w:rsidR="00325207" w:rsidRPr="005766EB">
        <w:rPr>
          <w:rFonts w:asciiTheme="minorHAnsi" w:hAnsiTheme="minorHAnsi"/>
          <w:szCs w:val="24"/>
          <w:lang w:eastAsia="zh-CN"/>
        </w:rPr>
        <w:t>UIFN</w:t>
      </w:r>
      <w:r w:rsidRPr="007D1E4F">
        <w:rPr>
          <w:rFonts w:asciiTheme="minorHAnsi" w:hAnsiTheme="minorHAnsi"/>
          <w:szCs w:val="24"/>
          <w:lang w:eastAsia="zh-CN"/>
        </w:rPr>
        <w:t>年度维护费的发票金额为</w:t>
      </w:r>
      <w:r w:rsidR="00325207" w:rsidRPr="005766EB">
        <w:rPr>
          <w:rFonts w:asciiTheme="minorHAnsi" w:hAnsiTheme="minorHAnsi"/>
          <w:szCs w:val="24"/>
          <w:lang w:eastAsia="zh-CN"/>
        </w:rPr>
        <w:t>744 400</w:t>
      </w:r>
      <w:r w:rsidRPr="007D1E4F">
        <w:rPr>
          <w:rFonts w:asciiTheme="minorHAnsi" w:hAnsiTheme="minorHAnsi"/>
          <w:szCs w:val="24"/>
          <w:lang w:eastAsia="zh-CN"/>
        </w:rPr>
        <w:t>瑞士法郎。根据理事会</w:t>
      </w:r>
      <w:r w:rsidRPr="007D1E4F">
        <w:rPr>
          <w:rFonts w:asciiTheme="minorHAnsi" w:hAnsiTheme="minorHAnsi"/>
          <w:szCs w:val="24"/>
          <w:lang w:eastAsia="zh-CN"/>
        </w:rPr>
        <w:t>2019</w:t>
      </w:r>
      <w:r w:rsidRPr="007D1E4F">
        <w:rPr>
          <w:rFonts w:asciiTheme="minorHAnsi" w:hAnsiTheme="minorHAnsi"/>
          <w:szCs w:val="24"/>
          <w:lang w:eastAsia="zh-CN"/>
        </w:rPr>
        <w:t>年</w:t>
      </w:r>
      <w:r w:rsidR="00325207">
        <w:rPr>
          <w:rFonts w:asciiTheme="minorHAnsi" w:hAnsiTheme="minorHAnsi" w:hint="eastAsia"/>
          <w:szCs w:val="24"/>
          <w:lang w:eastAsia="zh-CN"/>
        </w:rPr>
        <w:t>会议</w:t>
      </w:r>
      <w:r w:rsidRPr="007D1E4F">
        <w:rPr>
          <w:rFonts w:asciiTheme="minorHAnsi" w:hAnsiTheme="minorHAnsi"/>
          <w:szCs w:val="24"/>
          <w:lang w:eastAsia="zh-CN"/>
        </w:rPr>
        <w:t>的建议，已</w:t>
      </w:r>
      <w:r w:rsidR="00325207">
        <w:rPr>
          <w:rFonts w:asciiTheme="minorHAnsi" w:hAnsiTheme="minorHAnsi" w:hint="eastAsia"/>
          <w:szCs w:val="24"/>
          <w:lang w:eastAsia="zh-CN"/>
        </w:rPr>
        <w:t>核销了停止经营</w:t>
      </w:r>
      <w:r w:rsidRPr="007D1E4F">
        <w:rPr>
          <w:rFonts w:asciiTheme="minorHAnsi" w:hAnsiTheme="minorHAnsi"/>
          <w:szCs w:val="24"/>
          <w:lang w:eastAsia="zh-CN"/>
        </w:rPr>
        <w:t>实体的</w:t>
      </w:r>
      <w:r w:rsidRPr="007D1E4F">
        <w:rPr>
          <w:rFonts w:asciiTheme="minorHAnsi" w:hAnsiTheme="minorHAnsi"/>
          <w:szCs w:val="24"/>
          <w:lang w:eastAsia="zh-CN"/>
        </w:rPr>
        <w:t>349 033</w:t>
      </w:r>
      <w:r w:rsidRPr="007D1E4F">
        <w:rPr>
          <w:rFonts w:asciiTheme="minorHAnsi" w:hAnsiTheme="minorHAnsi"/>
          <w:szCs w:val="24"/>
          <w:lang w:eastAsia="zh-CN"/>
        </w:rPr>
        <w:t>瑞士法郎。到目前为止，</w:t>
      </w:r>
      <w:r w:rsidR="00325207" w:rsidRPr="007D1E4F">
        <w:rPr>
          <w:rFonts w:asciiTheme="minorHAnsi" w:hAnsiTheme="minorHAnsi"/>
          <w:szCs w:val="24"/>
          <w:lang w:eastAsia="zh-CN"/>
        </w:rPr>
        <w:t>金额为</w:t>
      </w:r>
      <w:r w:rsidR="00325207">
        <w:rPr>
          <w:rFonts w:asciiTheme="minorHAnsi" w:hAnsiTheme="minorHAnsi"/>
          <w:szCs w:val="24"/>
          <w:lang w:eastAsia="zh-CN"/>
        </w:rPr>
        <w:t>395,367</w:t>
      </w:r>
      <w:r w:rsidR="00325207" w:rsidRPr="007D1E4F">
        <w:rPr>
          <w:rFonts w:asciiTheme="minorHAnsi" w:hAnsiTheme="minorHAnsi"/>
          <w:szCs w:val="24"/>
          <w:lang w:eastAsia="zh-CN"/>
        </w:rPr>
        <w:t>瑞士法郎</w:t>
      </w:r>
      <w:r w:rsidR="00325207">
        <w:rPr>
          <w:rFonts w:asciiTheme="minorHAnsi" w:hAnsiTheme="minorHAnsi" w:hint="eastAsia"/>
          <w:szCs w:val="24"/>
          <w:lang w:eastAsia="zh-CN"/>
        </w:rPr>
        <w:t>、相当于</w:t>
      </w:r>
      <w:r w:rsidR="00325207" w:rsidRPr="007D1E4F">
        <w:rPr>
          <w:rFonts w:asciiTheme="minorHAnsi" w:hAnsiTheme="minorHAnsi"/>
          <w:szCs w:val="24"/>
          <w:lang w:eastAsia="zh-CN"/>
        </w:rPr>
        <w:t>94%</w:t>
      </w:r>
      <w:r w:rsidR="00325207" w:rsidRPr="007D1E4F">
        <w:rPr>
          <w:rFonts w:asciiTheme="minorHAnsi" w:hAnsiTheme="minorHAnsi"/>
          <w:szCs w:val="24"/>
          <w:lang w:eastAsia="zh-CN"/>
        </w:rPr>
        <w:t>的有效发票</w:t>
      </w:r>
      <w:r w:rsidRPr="007D1E4F">
        <w:rPr>
          <w:rFonts w:asciiTheme="minorHAnsi" w:hAnsiTheme="minorHAnsi"/>
          <w:szCs w:val="24"/>
          <w:lang w:eastAsia="zh-CN"/>
        </w:rPr>
        <w:t>已经支付，</w:t>
      </w:r>
      <w:r w:rsidR="00325207" w:rsidRPr="005766EB">
        <w:rPr>
          <w:rFonts w:asciiTheme="minorHAnsi" w:hAnsiTheme="minorHAnsi"/>
          <w:szCs w:val="24"/>
          <w:lang w:eastAsia="zh-CN"/>
        </w:rPr>
        <w:t>21</w:t>
      </w:r>
      <w:r w:rsidR="00325207">
        <w:rPr>
          <w:rFonts w:asciiTheme="minorHAnsi" w:hAnsiTheme="minorHAnsi"/>
          <w:szCs w:val="24"/>
          <w:lang w:eastAsia="zh-CN"/>
        </w:rPr>
        <w:t xml:space="preserve"> </w:t>
      </w:r>
      <w:r w:rsidR="00811895">
        <w:rPr>
          <w:rFonts w:asciiTheme="minorHAnsi" w:hAnsiTheme="minorHAnsi"/>
          <w:szCs w:val="24"/>
          <w:lang w:eastAsia="zh-CN"/>
        </w:rPr>
        <w:t>7</w:t>
      </w:r>
      <w:r w:rsidR="00325207" w:rsidRPr="005766EB">
        <w:rPr>
          <w:rFonts w:asciiTheme="minorHAnsi" w:hAnsiTheme="minorHAnsi"/>
          <w:szCs w:val="24"/>
          <w:lang w:eastAsia="zh-CN"/>
        </w:rPr>
        <w:t>00</w:t>
      </w:r>
      <w:r w:rsidRPr="007D1E4F">
        <w:rPr>
          <w:rFonts w:asciiTheme="minorHAnsi" w:hAnsiTheme="minorHAnsi"/>
          <w:szCs w:val="24"/>
          <w:lang w:eastAsia="zh-CN"/>
        </w:rPr>
        <w:t>瑞士法郎仍需收回。</w:t>
      </w:r>
      <w:r w:rsidRPr="007D1E4F">
        <w:rPr>
          <w:rFonts w:asciiTheme="minorHAnsi" w:hAnsiTheme="minorHAnsi"/>
          <w:szCs w:val="24"/>
          <w:lang w:eastAsia="zh-CN"/>
        </w:rPr>
        <w:t xml:space="preserve"> </w:t>
      </w:r>
    </w:p>
    <w:p w14:paraId="4D7003B5" w14:textId="77777777" w:rsidR="002E114C" w:rsidRDefault="007D1E4F" w:rsidP="00602A2B">
      <w:pPr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 w:rsidRPr="007D1E4F">
        <w:rPr>
          <w:rFonts w:asciiTheme="minorHAnsi" w:hAnsiTheme="minorHAnsi"/>
          <w:szCs w:val="24"/>
          <w:lang w:eastAsia="zh-CN"/>
        </w:rPr>
        <w:t>2019</w:t>
      </w:r>
      <w:r w:rsidRPr="007D1E4F">
        <w:rPr>
          <w:rFonts w:asciiTheme="minorHAnsi" w:hAnsiTheme="minorHAnsi"/>
          <w:szCs w:val="24"/>
          <w:lang w:eastAsia="zh-CN"/>
        </w:rPr>
        <w:t>年</w:t>
      </w:r>
      <w:r w:rsidR="00325207">
        <w:rPr>
          <w:rFonts w:asciiTheme="minorHAnsi" w:hAnsiTheme="minorHAnsi" w:hint="eastAsia"/>
          <w:szCs w:val="24"/>
          <w:lang w:eastAsia="zh-CN"/>
        </w:rPr>
        <w:t>寄送</w:t>
      </w:r>
      <w:r w:rsidRPr="007D1E4F">
        <w:rPr>
          <w:rFonts w:asciiTheme="minorHAnsi" w:hAnsiTheme="minorHAnsi"/>
          <w:szCs w:val="24"/>
          <w:lang w:eastAsia="zh-CN"/>
        </w:rPr>
        <w:t>的发票金额为</w:t>
      </w:r>
      <w:r w:rsidR="00325207" w:rsidRPr="005766EB">
        <w:rPr>
          <w:rFonts w:asciiTheme="minorHAnsi" w:hAnsiTheme="minorHAnsi"/>
          <w:szCs w:val="24"/>
          <w:lang w:eastAsia="zh-CN"/>
        </w:rPr>
        <w:t>1</w:t>
      </w:r>
      <w:r w:rsidR="00811895">
        <w:rPr>
          <w:rFonts w:asciiTheme="minorHAnsi" w:hAnsiTheme="minorHAnsi"/>
          <w:szCs w:val="24"/>
          <w:lang w:eastAsia="zh-CN"/>
        </w:rPr>
        <w:t>93</w:t>
      </w:r>
      <w:r w:rsidR="00325207">
        <w:rPr>
          <w:rFonts w:asciiTheme="minorHAnsi" w:hAnsiTheme="minorHAnsi"/>
          <w:szCs w:val="24"/>
          <w:lang w:eastAsia="zh-CN"/>
        </w:rPr>
        <w:t xml:space="preserve"> </w:t>
      </w:r>
      <w:r w:rsidR="00811895">
        <w:rPr>
          <w:rFonts w:asciiTheme="minorHAnsi" w:hAnsiTheme="minorHAnsi"/>
          <w:szCs w:val="24"/>
          <w:lang w:eastAsia="zh-CN"/>
        </w:rPr>
        <w:t>1</w:t>
      </w:r>
      <w:r w:rsidR="00325207" w:rsidRPr="005766EB">
        <w:rPr>
          <w:rFonts w:asciiTheme="minorHAnsi" w:hAnsiTheme="minorHAnsi"/>
          <w:szCs w:val="24"/>
          <w:lang w:eastAsia="zh-CN"/>
        </w:rPr>
        <w:t>00</w:t>
      </w:r>
      <w:r w:rsidRPr="007D1E4F">
        <w:rPr>
          <w:rFonts w:asciiTheme="minorHAnsi" w:hAnsiTheme="minorHAnsi"/>
          <w:szCs w:val="24"/>
          <w:lang w:eastAsia="zh-CN"/>
        </w:rPr>
        <w:t>瑞士法郎，收到</w:t>
      </w:r>
      <w:r w:rsidR="00811895">
        <w:rPr>
          <w:rFonts w:asciiTheme="minorHAnsi" w:hAnsiTheme="minorHAnsi" w:hint="eastAsia"/>
          <w:szCs w:val="24"/>
          <w:lang w:eastAsia="zh-CN"/>
        </w:rPr>
        <w:t>了</w:t>
      </w:r>
      <w:r w:rsidR="00811895">
        <w:rPr>
          <w:rFonts w:asciiTheme="minorHAnsi" w:hAnsiTheme="minorHAnsi" w:hint="eastAsia"/>
          <w:szCs w:val="24"/>
          <w:lang w:eastAsia="zh-CN"/>
        </w:rPr>
        <w:t>9</w:t>
      </w:r>
      <w:r w:rsidRPr="007D1E4F">
        <w:rPr>
          <w:rFonts w:asciiTheme="minorHAnsi" w:hAnsiTheme="minorHAnsi"/>
          <w:szCs w:val="24"/>
          <w:lang w:eastAsia="zh-CN"/>
        </w:rPr>
        <w:t>9%</w:t>
      </w:r>
      <w:r w:rsidRPr="007D1E4F">
        <w:rPr>
          <w:rFonts w:asciiTheme="minorHAnsi" w:hAnsiTheme="minorHAnsi"/>
          <w:szCs w:val="24"/>
          <w:lang w:eastAsia="zh-CN"/>
        </w:rPr>
        <w:t>的付款。其余的仍然需要收</w:t>
      </w:r>
      <w:r w:rsidR="00325207" w:rsidRPr="007D1E4F">
        <w:rPr>
          <w:rFonts w:asciiTheme="minorHAnsi" w:hAnsiTheme="minorHAnsi"/>
          <w:szCs w:val="24"/>
          <w:lang w:eastAsia="zh-CN"/>
        </w:rPr>
        <w:t>回</w:t>
      </w:r>
      <w:r w:rsidRPr="007D1E4F">
        <w:rPr>
          <w:rFonts w:asciiTheme="minorHAnsi" w:hAnsiTheme="minorHAnsi"/>
          <w:szCs w:val="24"/>
          <w:lang w:eastAsia="zh-CN"/>
        </w:rPr>
        <w:t>。</w:t>
      </w:r>
    </w:p>
    <w:p w14:paraId="4E8350EB" w14:textId="3AA90553" w:rsidR="00EC1C48" w:rsidRPr="005766EB" w:rsidRDefault="002E114C" w:rsidP="00602A2B">
      <w:pPr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 w:rsidRPr="007D1E4F">
        <w:rPr>
          <w:rFonts w:asciiTheme="minorHAnsi" w:hAnsiTheme="minorHAnsi"/>
          <w:szCs w:val="24"/>
          <w:lang w:eastAsia="zh-CN"/>
        </w:rPr>
        <w:t>20</w:t>
      </w:r>
      <w:r>
        <w:rPr>
          <w:rFonts w:asciiTheme="minorHAnsi" w:hAnsiTheme="minorHAnsi"/>
          <w:szCs w:val="24"/>
          <w:lang w:eastAsia="zh-CN"/>
        </w:rPr>
        <w:t>20</w:t>
      </w:r>
      <w:r w:rsidRPr="007D1E4F">
        <w:rPr>
          <w:rFonts w:asciiTheme="minorHAnsi" w:hAnsiTheme="minorHAnsi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寄送</w:t>
      </w:r>
      <w:r w:rsidRPr="007D1E4F">
        <w:rPr>
          <w:rFonts w:asciiTheme="minorHAnsi" w:hAnsiTheme="minorHAnsi"/>
          <w:szCs w:val="24"/>
          <w:lang w:eastAsia="zh-CN"/>
        </w:rPr>
        <w:t>的发票金额为</w:t>
      </w:r>
      <w:r w:rsidRPr="005766EB">
        <w:rPr>
          <w:rFonts w:asciiTheme="minorHAnsi" w:hAnsiTheme="minorHAnsi"/>
          <w:szCs w:val="24"/>
          <w:lang w:eastAsia="zh-CN"/>
        </w:rPr>
        <w:t>1</w:t>
      </w:r>
      <w:r>
        <w:rPr>
          <w:rFonts w:asciiTheme="minorHAnsi" w:hAnsiTheme="minorHAnsi"/>
          <w:szCs w:val="24"/>
          <w:lang w:eastAsia="zh-CN"/>
        </w:rPr>
        <w:t>41 4</w:t>
      </w:r>
      <w:r w:rsidRPr="005766EB">
        <w:rPr>
          <w:rFonts w:asciiTheme="minorHAnsi" w:hAnsiTheme="minorHAnsi"/>
          <w:szCs w:val="24"/>
          <w:lang w:eastAsia="zh-CN"/>
        </w:rPr>
        <w:t>00</w:t>
      </w:r>
      <w:r w:rsidRPr="007D1E4F">
        <w:rPr>
          <w:rFonts w:asciiTheme="minorHAnsi" w:hAnsiTheme="minorHAnsi"/>
          <w:szCs w:val="24"/>
          <w:lang w:eastAsia="zh-CN"/>
        </w:rPr>
        <w:t>瑞士法郎，收到</w:t>
      </w:r>
      <w:r>
        <w:rPr>
          <w:rFonts w:asciiTheme="minorHAnsi" w:hAnsiTheme="minorHAnsi" w:hint="eastAsia"/>
          <w:szCs w:val="24"/>
          <w:lang w:eastAsia="zh-CN"/>
        </w:rPr>
        <w:t>了</w:t>
      </w:r>
      <w:r>
        <w:rPr>
          <w:rFonts w:asciiTheme="minorHAnsi" w:hAnsiTheme="minorHAnsi" w:hint="eastAsia"/>
          <w:szCs w:val="24"/>
          <w:lang w:eastAsia="zh-CN"/>
        </w:rPr>
        <w:t>6</w:t>
      </w:r>
      <w:r>
        <w:rPr>
          <w:rFonts w:asciiTheme="minorHAnsi" w:hAnsiTheme="minorHAnsi"/>
          <w:szCs w:val="24"/>
          <w:lang w:eastAsia="zh-CN"/>
        </w:rPr>
        <w:t>8</w:t>
      </w:r>
      <w:r w:rsidRPr="007D1E4F">
        <w:rPr>
          <w:rFonts w:asciiTheme="minorHAnsi" w:hAnsiTheme="minorHAnsi"/>
          <w:szCs w:val="24"/>
          <w:lang w:eastAsia="zh-CN"/>
        </w:rPr>
        <w:t>%</w:t>
      </w:r>
      <w:r w:rsidRPr="007D1E4F">
        <w:rPr>
          <w:rFonts w:asciiTheme="minorHAnsi" w:hAnsiTheme="minorHAnsi"/>
          <w:szCs w:val="24"/>
          <w:lang w:eastAsia="zh-CN"/>
        </w:rPr>
        <w:t>的付款。其余的仍然需要收回。</w:t>
      </w:r>
      <w:r w:rsidR="007D1E4F" w:rsidRPr="007D1E4F">
        <w:rPr>
          <w:rFonts w:asciiTheme="minorHAnsi" w:hAnsiTheme="minorHAnsi"/>
          <w:szCs w:val="24"/>
          <w:lang w:eastAsia="zh-CN"/>
        </w:rPr>
        <w:t xml:space="preserve"> </w:t>
      </w:r>
    </w:p>
    <w:p w14:paraId="1EC43119" w14:textId="5590E22D" w:rsidR="00EC1C48" w:rsidRDefault="007D1E4F" w:rsidP="00602A2B">
      <w:pPr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 w:rsidRPr="007D1E4F">
        <w:rPr>
          <w:rFonts w:asciiTheme="minorHAnsi" w:hAnsiTheme="minorHAnsi"/>
          <w:szCs w:val="24"/>
          <w:lang w:eastAsia="zh-CN"/>
        </w:rPr>
        <w:t>截至</w:t>
      </w:r>
      <w:r w:rsidRPr="007D1E4F">
        <w:rPr>
          <w:rFonts w:asciiTheme="minorHAnsi" w:hAnsiTheme="minorHAnsi"/>
          <w:szCs w:val="24"/>
          <w:lang w:eastAsia="zh-CN"/>
        </w:rPr>
        <w:t>202</w:t>
      </w:r>
      <w:r w:rsidR="00811895">
        <w:rPr>
          <w:rFonts w:asciiTheme="minorHAnsi" w:hAnsiTheme="minorHAnsi"/>
          <w:szCs w:val="24"/>
          <w:lang w:eastAsia="zh-CN"/>
        </w:rPr>
        <w:t>1</w:t>
      </w:r>
      <w:r w:rsidRPr="007D1E4F">
        <w:rPr>
          <w:rFonts w:asciiTheme="minorHAnsi" w:hAnsiTheme="minorHAnsi"/>
          <w:szCs w:val="24"/>
          <w:lang w:eastAsia="zh-CN"/>
        </w:rPr>
        <w:t>年</w:t>
      </w:r>
      <w:r w:rsidRPr="007D1E4F">
        <w:rPr>
          <w:rFonts w:asciiTheme="minorHAnsi" w:hAnsiTheme="minorHAnsi"/>
          <w:szCs w:val="24"/>
          <w:lang w:eastAsia="zh-CN"/>
        </w:rPr>
        <w:t>3</w:t>
      </w:r>
      <w:r w:rsidRPr="007D1E4F">
        <w:rPr>
          <w:rFonts w:asciiTheme="minorHAnsi" w:hAnsiTheme="minorHAnsi"/>
          <w:szCs w:val="24"/>
          <w:lang w:eastAsia="zh-CN"/>
        </w:rPr>
        <w:t>月</w:t>
      </w:r>
      <w:r w:rsidR="00811895">
        <w:rPr>
          <w:rFonts w:asciiTheme="minorHAnsi" w:hAnsiTheme="minorHAnsi" w:hint="eastAsia"/>
          <w:szCs w:val="24"/>
          <w:lang w:eastAsia="zh-CN"/>
        </w:rPr>
        <w:t>2</w:t>
      </w:r>
      <w:r w:rsidRPr="007D1E4F">
        <w:rPr>
          <w:rFonts w:asciiTheme="minorHAnsi" w:hAnsiTheme="minorHAnsi"/>
          <w:szCs w:val="24"/>
          <w:lang w:eastAsia="zh-CN"/>
        </w:rPr>
        <w:t>3</w:t>
      </w:r>
      <w:r w:rsidRPr="007D1E4F">
        <w:rPr>
          <w:rFonts w:asciiTheme="minorHAnsi" w:hAnsiTheme="minorHAnsi"/>
          <w:szCs w:val="24"/>
          <w:lang w:eastAsia="zh-CN"/>
        </w:rPr>
        <w:t>日，</w:t>
      </w:r>
      <w:r w:rsidRPr="007D1E4F">
        <w:rPr>
          <w:rFonts w:asciiTheme="minorHAnsi" w:hAnsiTheme="minorHAnsi"/>
          <w:szCs w:val="24"/>
          <w:lang w:eastAsia="zh-CN"/>
        </w:rPr>
        <w:t>2018</w:t>
      </w:r>
      <w:r w:rsidRPr="007D1E4F">
        <w:rPr>
          <w:rFonts w:asciiTheme="minorHAnsi" w:hAnsiTheme="minorHAnsi"/>
          <w:szCs w:val="24"/>
          <w:lang w:eastAsia="zh-CN"/>
        </w:rPr>
        <w:t>年</w:t>
      </w:r>
      <w:r w:rsidR="00811895">
        <w:rPr>
          <w:rFonts w:asciiTheme="minorHAnsi" w:hAnsiTheme="minorHAnsi" w:hint="eastAsia"/>
          <w:szCs w:val="24"/>
          <w:lang w:eastAsia="zh-CN"/>
        </w:rPr>
        <w:t>、</w:t>
      </w:r>
      <w:r w:rsidRPr="007D1E4F">
        <w:rPr>
          <w:rFonts w:asciiTheme="minorHAnsi" w:hAnsiTheme="minorHAnsi"/>
          <w:szCs w:val="24"/>
          <w:lang w:eastAsia="zh-CN"/>
        </w:rPr>
        <w:t>2019</w:t>
      </w:r>
      <w:r w:rsidRPr="007D1E4F">
        <w:rPr>
          <w:rFonts w:asciiTheme="minorHAnsi" w:hAnsiTheme="minorHAnsi"/>
          <w:szCs w:val="24"/>
          <w:lang w:eastAsia="zh-CN"/>
        </w:rPr>
        <w:t>年</w:t>
      </w:r>
      <w:r w:rsidR="00811895">
        <w:rPr>
          <w:rFonts w:asciiTheme="minorHAnsi" w:hAnsiTheme="minorHAnsi" w:hint="eastAsia"/>
          <w:szCs w:val="24"/>
          <w:lang w:eastAsia="zh-CN"/>
        </w:rPr>
        <w:t>和</w:t>
      </w:r>
      <w:r w:rsidR="00811895">
        <w:rPr>
          <w:rFonts w:asciiTheme="minorHAnsi" w:hAnsiTheme="minorHAnsi"/>
          <w:szCs w:val="24"/>
          <w:lang w:eastAsia="zh-CN"/>
        </w:rPr>
        <w:t>2020</w:t>
      </w:r>
      <w:r w:rsidR="00811895">
        <w:rPr>
          <w:rFonts w:asciiTheme="minorHAnsi" w:hAnsiTheme="minorHAnsi" w:hint="eastAsia"/>
          <w:szCs w:val="24"/>
          <w:lang w:eastAsia="zh-CN"/>
        </w:rPr>
        <w:t>年</w:t>
      </w:r>
      <w:r w:rsidR="000D57CC" w:rsidRPr="005766EB">
        <w:rPr>
          <w:rFonts w:asciiTheme="minorHAnsi" w:hAnsiTheme="minorHAnsi"/>
          <w:szCs w:val="24"/>
          <w:lang w:eastAsia="zh-CN"/>
        </w:rPr>
        <w:t>UIFN</w:t>
      </w:r>
      <w:r w:rsidRPr="007D1E4F">
        <w:rPr>
          <w:rFonts w:asciiTheme="minorHAnsi" w:hAnsiTheme="minorHAnsi"/>
          <w:szCs w:val="24"/>
          <w:lang w:eastAsia="zh-CN"/>
        </w:rPr>
        <w:t>维护费的</w:t>
      </w:r>
      <w:r w:rsidR="000D57CC">
        <w:rPr>
          <w:rFonts w:asciiTheme="minorHAnsi" w:hAnsiTheme="minorHAnsi" w:hint="eastAsia"/>
          <w:szCs w:val="24"/>
          <w:lang w:eastAsia="zh-CN"/>
        </w:rPr>
        <w:t>应</w:t>
      </w:r>
      <w:r w:rsidRPr="007D1E4F">
        <w:rPr>
          <w:rFonts w:asciiTheme="minorHAnsi" w:hAnsiTheme="minorHAnsi"/>
          <w:szCs w:val="24"/>
          <w:lang w:eastAsia="zh-CN"/>
        </w:rPr>
        <w:t>收</w:t>
      </w:r>
      <w:r w:rsidR="000D57CC" w:rsidRPr="007D1E4F">
        <w:rPr>
          <w:rFonts w:asciiTheme="minorHAnsi" w:hAnsiTheme="minorHAnsi"/>
          <w:szCs w:val="24"/>
          <w:lang w:eastAsia="zh-CN"/>
        </w:rPr>
        <w:t>回</w:t>
      </w:r>
      <w:r w:rsidRPr="007D1E4F">
        <w:rPr>
          <w:rFonts w:asciiTheme="minorHAnsi" w:hAnsiTheme="minorHAnsi"/>
          <w:szCs w:val="24"/>
          <w:lang w:eastAsia="zh-CN"/>
        </w:rPr>
        <w:t>总额为</w:t>
      </w:r>
      <w:r w:rsidR="00811895">
        <w:rPr>
          <w:rFonts w:asciiTheme="minorHAnsi" w:hAnsiTheme="minorHAnsi" w:hint="eastAsia"/>
          <w:szCs w:val="24"/>
          <w:lang w:eastAsia="zh-CN"/>
        </w:rPr>
        <w:t>6</w:t>
      </w:r>
      <w:r w:rsidR="00811895">
        <w:rPr>
          <w:rFonts w:asciiTheme="minorHAnsi" w:hAnsiTheme="minorHAnsi"/>
          <w:szCs w:val="24"/>
          <w:lang w:eastAsia="zh-CN"/>
        </w:rPr>
        <w:t>6</w:t>
      </w:r>
      <w:r w:rsidR="000D57CC">
        <w:rPr>
          <w:rFonts w:asciiTheme="minorHAnsi" w:hAnsiTheme="minorHAnsi"/>
          <w:szCs w:val="24"/>
          <w:lang w:eastAsia="zh-CN"/>
        </w:rPr>
        <w:t xml:space="preserve"> </w:t>
      </w:r>
      <w:r w:rsidR="00811895">
        <w:rPr>
          <w:rFonts w:asciiTheme="minorHAnsi" w:hAnsiTheme="minorHAnsi"/>
          <w:szCs w:val="24"/>
          <w:lang w:eastAsia="zh-CN"/>
        </w:rPr>
        <w:t>4</w:t>
      </w:r>
      <w:r w:rsidR="000D57CC" w:rsidRPr="005766EB">
        <w:rPr>
          <w:rFonts w:asciiTheme="minorHAnsi" w:hAnsiTheme="minorHAnsi"/>
          <w:szCs w:val="24"/>
          <w:lang w:eastAsia="zh-CN"/>
        </w:rPr>
        <w:t>00</w:t>
      </w:r>
      <w:r w:rsidRPr="007D1E4F">
        <w:rPr>
          <w:rFonts w:asciiTheme="minorHAnsi" w:hAnsiTheme="minorHAnsi"/>
          <w:szCs w:val="24"/>
          <w:lang w:eastAsia="zh-CN"/>
        </w:rPr>
        <w:t>瑞士法郎。</w:t>
      </w:r>
    </w:p>
    <w:p w14:paraId="679C4ADF" w14:textId="5FE91F67" w:rsidR="00BE79A3" w:rsidRDefault="007D1E4F" w:rsidP="00602A2B">
      <w:pPr>
        <w:spacing w:after="120"/>
        <w:ind w:firstLineChars="200" w:firstLine="480"/>
        <w:jc w:val="both"/>
        <w:rPr>
          <w:lang w:val="en-US" w:eastAsia="zh-CN"/>
        </w:rPr>
      </w:pPr>
      <w:r w:rsidRPr="007D1E4F">
        <w:rPr>
          <w:rFonts w:asciiTheme="minorHAnsi" w:hAnsiTheme="minorHAnsi"/>
          <w:szCs w:val="24"/>
          <w:lang w:eastAsia="zh-CN"/>
        </w:rPr>
        <w:t>附件</w:t>
      </w:r>
      <w:r w:rsidRPr="007D1E4F">
        <w:rPr>
          <w:rFonts w:asciiTheme="minorHAnsi" w:hAnsiTheme="minorHAnsi"/>
          <w:szCs w:val="24"/>
          <w:lang w:eastAsia="zh-CN"/>
        </w:rPr>
        <w:t>B</w:t>
      </w:r>
      <w:r w:rsidRPr="007D1E4F">
        <w:rPr>
          <w:rFonts w:asciiTheme="minorHAnsi" w:hAnsiTheme="minorHAnsi"/>
          <w:szCs w:val="24"/>
          <w:lang w:eastAsia="zh-CN"/>
        </w:rPr>
        <w:t>列出了</w:t>
      </w:r>
      <w:r w:rsidR="000D57CC">
        <w:rPr>
          <w:rFonts w:asciiTheme="minorHAnsi" w:hAnsiTheme="minorHAnsi" w:hint="eastAsia"/>
          <w:szCs w:val="24"/>
          <w:lang w:eastAsia="zh-CN"/>
        </w:rPr>
        <w:t>电信标准化局掌握</w:t>
      </w:r>
      <w:r w:rsidRPr="007D1E4F">
        <w:rPr>
          <w:rFonts w:asciiTheme="minorHAnsi" w:hAnsiTheme="minorHAnsi"/>
          <w:szCs w:val="24"/>
          <w:lang w:eastAsia="zh-CN"/>
        </w:rPr>
        <w:t>有效联系人的实体</w:t>
      </w:r>
      <w:r w:rsidR="000D57CC">
        <w:rPr>
          <w:rFonts w:asciiTheme="minorHAnsi" w:hAnsiTheme="minorHAnsi" w:hint="eastAsia"/>
          <w:szCs w:val="24"/>
          <w:lang w:eastAsia="zh-CN"/>
        </w:rPr>
        <w:t>名单</w:t>
      </w:r>
      <w:r w:rsidRPr="007D1E4F">
        <w:rPr>
          <w:rFonts w:asciiTheme="minorHAnsi" w:hAnsiTheme="minorHAnsi"/>
          <w:szCs w:val="24"/>
          <w:lang w:eastAsia="zh-CN"/>
        </w:rPr>
        <w:t>，</w:t>
      </w:r>
      <w:r w:rsidR="000D57CC" w:rsidRPr="007D1E4F">
        <w:rPr>
          <w:rFonts w:asciiTheme="minorHAnsi" w:hAnsiTheme="minorHAnsi"/>
          <w:szCs w:val="24"/>
          <w:lang w:eastAsia="zh-CN"/>
        </w:rPr>
        <w:t>已在</w:t>
      </w:r>
      <w:r w:rsidR="000D57CC" w:rsidRPr="007D1E4F">
        <w:rPr>
          <w:rFonts w:asciiTheme="minorHAnsi" w:hAnsiTheme="minorHAnsi"/>
          <w:szCs w:val="24"/>
          <w:lang w:eastAsia="zh-CN"/>
        </w:rPr>
        <w:t>2018</w:t>
      </w:r>
      <w:r w:rsidR="000D57CC" w:rsidRPr="007D1E4F">
        <w:rPr>
          <w:rFonts w:asciiTheme="minorHAnsi" w:hAnsiTheme="minorHAnsi"/>
          <w:szCs w:val="24"/>
          <w:lang w:eastAsia="zh-CN"/>
        </w:rPr>
        <w:t>年</w:t>
      </w:r>
      <w:r w:rsidR="00BB6D05">
        <w:rPr>
          <w:rFonts w:asciiTheme="minorHAnsi" w:hAnsiTheme="minorHAnsi" w:hint="eastAsia"/>
          <w:szCs w:val="24"/>
          <w:lang w:eastAsia="zh-CN"/>
        </w:rPr>
        <w:t>、</w:t>
      </w:r>
      <w:r w:rsidR="000D57CC" w:rsidRPr="007D1E4F">
        <w:rPr>
          <w:rFonts w:asciiTheme="minorHAnsi" w:hAnsiTheme="minorHAnsi"/>
          <w:szCs w:val="24"/>
          <w:lang w:eastAsia="zh-CN"/>
        </w:rPr>
        <w:t>2019</w:t>
      </w:r>
      <w:r w:rsidR="000D57CC" w:rsidRPr="007D1E4F">
        <w:rPr>
          <w:rFonts w:asciiTheme="minorHAnsi" w:hAnsiTheme="minorHAnsi"/>
          <w:szCs w:val="24"/>
          <w:lang w:eastAsia="zh-CN"/>
        </w:rPr>
        <w:t>年</w:t>
      </w:r>
      <w:r w:rsidR="00BB6D05" w:rsidRPr="007D1E4F">
        <w:rPr>
          <w:rFonts w:asciiTheme="minorHAnsi" w:hAnsiTheme="minorHAnsi"/>
          <w:szCs w:val="24"/>
          <w:lang w:eastAsia="zh-CN"/>
        </w:rPr>
        <w:t>和</w:t>
      </w:r>
      <w:r w:rsidR="00BB6D05" w:rsidRPr="007D1E4F">
        <w:rPr>
          <w:rFonts w:asciiTheme="minorHAnsi" w:hAnsiTheme="minorHAnsi"/>
          <w:szCs w:val="24"/>
          <w:lang w:eastAsia="zh-CN"/>
        </w:rPr>
        <w:t>/</w:t>
      </w:r>
      <w:r w:rsidR="00BB6D05" w:rsidRPr="007D1E4F">
        <w:rPr>
          <w:rFonts w:asciiTheme="minorHAnsi" w:hAnsiTheme="minorHAnsi"/>
          <w:szCs w:val="24"/>
          <w:lang w:eastAsia="zh-CN"/>
        </w:rPr>
        <w:t>或</w:t>
      </w:r>
      <w:r w:rsidR="00BB6D05">
        <w:rPr>
          <w:rFonts w:asciiTheme="minorHAnsi" w:hAnsiTheme="minorHAnsi" w:hint="eastAsia"/>
          <w:szCs w:val="24"/>
          <w:lang w:eastAsia="zh-CN"/>
        </w:rPr>
        <w:t>2</w:t>
      </w:r>
      <w:r w:rsidR="00BB6D05">
        <w:rPr>
          <w:rFonts w:asciiTheme="minorHAnsi" w:hAnsiTheme="minorHAnsi"/>
          <w:szCs w:val="24"/>
          <w:lang w:eastAsia="zh-CN"/>
        </w:rPr>
        <w:t>020</w:t>
      </w:r>
      <w:r w:rsidR="00BB6D05">
        <w:rPr>
          <w:rFonts w:asciiTheme="minorHAnsi" w:hAnsiTheme="minorHAnsi" w:hint="eastAsia"/>
          <w:szCs w:val="24"/>
          <w:lang w:eastAsia="zh-CN"/>
        </w:rPr>
        <w:t>年</w:t>
      </w:r>
      <w:r w:rsidR="000D57CC">
        <w:rPr>
          <w:rFonts w:asciiTheme="minorHAnsi" w:hAnsiTheme="minorHAnsi" w:hint="eastAsia"/>
          <w:szCs w:val="24"/>
          <w:lang w:eastAsia="zh-CN"/>
        </w:rPr>
        <w:t>向</w:t>
      </w:r>
      <w:r w:rsidRPr="007D1E4F">
        <w:rPr>
          <w:rFonts w:asciiTheme="minorHAnsi" w:hAnsiTheme="minorHAnsi"/>
          <w:szCs w:val="24"/>
          <w:lang w:eastAsia="zh-CN"/>
        </w:rPr>
        <w:t>这些实体</w:t>
      </w:r>
      <w:r w:rsidR="000D57CC">
        <w:rPr>
          <w:rFonts w:asciiTheme="minorHAnsi" w:hAnsiTheme="minorHAnsi" w:hint="eastAsia"/>
          <w:szCs w:val="24"/>
          <w:lang w:eastAsia="zh-CN"/>
        </w:rPr>
        <w:t>开具发票</w:t>
      </w:r>
      <w:r w:rsidRPr="007D1E4F">
        <w:rPr>
          <w:rFonts w:asciiTheme="minorHAnsi" w:hAnsiTheme="minorHAnsi"/>
          <w:szCs w:val="24"/>
          <w:lang w:eastAsia="zh-CN"/>
        </w:rPr>
        <w:t>，但迄今</w:t>
      </w:r>
      <w:r w:rsidR="000D57CC">
        <w:rPr>
          <w:rFonts w:asciiTheme="minorHAnsi" w:hAnsiTheme="minorHAnsi" w:hint="eastAsia"/>
          <w:szCs w:val="24"/>
          <w:lang w:eastAsia="zh-CN"/>
        </w:rPr>
        <w:t>他们</w:t>
      </w:r>
      <w:r w:rsidRPr="007D1E4F">
        <w:rPr>
          <w:rFonts w:asciiTheme="minorHAnsi" w:hAnsiTheme="minorHAnsi"/>
          <w:szCs w:val="24"/>
          <w:lang w:eastAsia="zh-CN"/>
        </w:rPr>
        <w:t>尚未支付。秘书处寻求</w:t>
      </w:r>
      <w:r w:rsidR="000D57CC">
        <w:rPr>
          <w:rFonts w:asciiTheme="minorHAnsi" w:hAnsiTheme="minorHAnsi" w:hint="eastAsia"/>
          <w:szCs w:val="24"/>
          <w:lang w:eastAsia="zh-CN"/>
        </w:rPr>
        <w:t>成员</w:t>
      </w:r>
      <w:r w:rsidRPr="007D1E4F">
        <w:rPr>
          <w:rFonts w:asciiTheme="minorHAnsi" w:hAnsiTheme="minorHAnsi"/>
          <w:szCs w:val="24"/>
          <w:lang w:eastAsia="zh-CN"/>
        </w:rPr>
        <w:t>国协助收回这笔债</w:t>
      </w:r>
      <w:proofErr w:type="gramStart"/>
      <w:r w:rsidRPr="007D1E4F">
        <w:rPr>
          <w:rFonts w:asciiTheme="minorHAnsi" w:hAnsiTheme="minorHAnsi"/>
          <w:szCs w:val="24"/>
          <w:lang w:eastAsia="zh-CN"/>
        </w:rPr>
        <w:t>务</w:t>
      </w:r>
      <w:proofErr w:type="gramEnd"/>
      <w:r w:rsidRPr="007D1E4F">
        <w:rPr>
          <w:rFonts w:asciiTheme="minorHAnsi" w:hAnsiTheme="minorHAnsi"/>
          <w:szCs w:val="24"/>
          <w:lang w:eastAsia="zh-CN"/>
        </w:rPr>
        <w:t>。</w:t>
      </w:r>
    </w:p>
    <w:p w14:paraId="71F12F17" w14:textId="5B0A5244" w:rsidR="00EC1C48" w:rsidRPr="00602A2B" w:rsidRDefault="00BE79A3" w:rsidP="00B312E7">
      <w:pPr>
        <w:keepNext/>
        <w:keepLines/>
        <w:tabs>
          <w:tab w:val="left" w:pos="7388"/>
        </w:tabs>
        <w:spacing w:after="120"/>
        <w:jc w:val="both"/>
        <w:rPr>
          <w:rFonts w:cs="Calibri"/>
          <w:szCs w:val="24"/>
          <w:lang w:eastAsia="zh-CN"/>
        </w:rPr>
      </w:pPr>
      <w:r w:rsidRPr="00602A2B">
        <w:rPr>
          <w:rFonts w:cs="Calibri"/>
          <w:lang w:eastAsia="zh-CN"/>
        </w:rPr>
        <w:t>2.2</w:t>
      </w:r>
      <w:r w:rsidRPr="00602A2B">
        <w:rPr>
          <w:rFonts w:cs="Calibri"/>
          <w:lang w:eastAsia="zh-CN"/>
        </w:rPr>
        <w:tab/>
      </w:r>
      <w:r w:rsidR="00EC1C48" w:rsidRPr="00602A2B">
        <w:rPr>
          <w:rFonts w:cs="Calibri"/>
          <w:lang w:eastAsia="zh-CN"/>
        </w:rPr>
        <w:t>IIN</w:t>
      </w:r>
      <w:r w:rsidR="000D57CC" w:rsidRPr="00602A2B">
        <w:rPr>
          <w:rFonts w:cs="Calibri" w:hint="eastAsia"/>
          <w:lang w:eastAsia="zh-CN"/>
        </w:rPr>
        <w:t>（理事会第</w:t>
      </w:r>
      <w:r w:rsidR="000D57CC" w:rsidRPr="00602A2B">
        <w:rPr>
          <w:rFonts w:cs="Calibri" w:hint="eastAsia"/>
          <w:lang w:eastAsia="zh-CN"/>
        </w:rPr>
        <w:t>6</w:t>
      </w:r>
      <w:r w:rsidR="000D57CC" w:rsidRPr="00602A2B">
        <w:rPr>
          <w:rFonts w:cs="Calibri"/>
          <w:lang w:eastAsia="zh-CN"/>
        </w:rPr>
        <w:t>01</w:t>
      </w:r>
      <w:r w:rsidR="000D57CC" w:rsidRPr="00602A2B">
        <w:rPr>
          <w:rFonts w:cs="Calibri" w:hint="eastAsia"/>
          <w:lang w:eastAsia="zh-CN"/>
        </w:rPr>
        <w:t>号决定）</w:t>
      </w:r>
      <w:r w:rsidR="00B312E7">
        <w:rPr>
          <w:rFonts w:cs="Calibri"/>
          <w:lang w:eastAsia="zh-CN"/>
        </w:rPr>
        <w:tab/>
      </w:r>
    </w:p>
    <w:p w14:paraId="4CA87CA4" w14:textId="00DBE8EB" w:rsidR="00D073CA" w:rsidRPr="007802FB" w:rsidRDefault="007802FB" w:rsidP="00602A2B">
      <w:pPr>
        <w:spacing w:after="120"/>
        <w:ind w:firstLineChars="200" w:firstLine="480"/>
        <w:jc w:val="both"/>
        <w:rPr>
          <w:rFonts w:eastAsiaTheme="minorEastAsia" w:cs="Calibri"/>
          <w:lang w:eastAsia="zh-CN"/>
        </w:rPr>
      </w:pPr>
      <w:r w:rsidRPr="00254BB2">
        <w:rPr>
          <w:rFonts w:asciiTheme="minorHAnsi" w:hAnsiTheme="minorHAnsi"/>
          <w:szCs w:val="24"/>
          <w:lang w:eastAsia="zh-CN"/>
        </w:rPr>
        <w:t>2018</w:t>
      </w:r>
      <w:r w:rsidR="00BB6D05">
        <w:rPr>
          <w:rFonts w:asciiTheme="minorHAnsi" w:hAnsiTheme="minorHAnsi" w:hint="eastAsia"/>
          <w:szCs w:val="24"/>
          <w:lang w:eastAsia="zh-CN"/>
        </w:rPr>
        <w:t>、</w:t>
      </w:r>
      <w:r w:rsidRPr="00254BB2">
        <w:rPr>
          <w:rFonts w:asciiTheme="minorHAnsi" w:hAnsiTheme="minorHAnsi"/>
          <w:szCs w:val="24"/>
          <w:lang w:eastAsia="zh-CN"/>
        </w:rPr>
        <w:t>2019</w:t>
      </w:r>
      <w:r w:rsidR="00BB6D05" w:rsidRPr="00254BB2">
        <w:rPr>
          <w:rFonts w:asciiTheme="minorHAnsi" w:hAnsiTheme="minorHAnsi" w:hint="eastAsia"/>
          <w:szCs w:val="24"/>
          <w:lang w:eastAsia="zh-CN"/>
        </w:rPr>
        <w:t>和</w:t>
      </w:r>
      <w:r w:rsidR="00BB6D05">
        <w:rPr>
          <w:rFonts w:asciiTheme="minorHAnsi" w:hAnsiTheme="minorHAnsi" w:hint="eastAsia"/>
          <w:szCs w:val="24"/>
          <w:lang w:eastAsia="zh-CN"/>
        </w:rPr>
        <w:t>2</w:t>
      </w:r>
      <w:r w:rsidR="00BB6D05">
        <w:rPr>
          <w:rFonts w:asciiTheme="minorHAnsi" w:hAnsiTheme="minorHAnsi"/>
          <w:szCs w:val="24"/>
          <w:lang w:eastAsia="zh-CN"/>
        </w:rPr>
        <w:t>020</w:t>
      </w:r>
      <w:r w:rsidRPr="00254BB2">
        <w:rPr>
          <w:rFonts w:asciiTheme="minorHAnsi" w:hAnsiTheme="minorHAnsi" w:hint="eastAsia"/>
          <w:szCs w:val="24"/>
          <w:lang w:eastAsia="zh-CN"/>
        </w:rPr>
        <w:t>年的</w:t>
      </w:r>
      <w:r w:rsidRPr="00254BB2">
        <w:rPr>
          <w:rFonts w:asciiTheme="minorHAnsi" w:hAnsiTheme="minorHAnsi" w:hint="eastAsia"/>
          <w:szCs w:val="24"/>
          <w:lang w:eastAsia="zh-CN"/>
        </w:rPr>
        <w:t>I</w:t>
      </w:r>
      <w:r w:rsidRPr="00254BB2">
        <w:rPr>
          <w:rFonts w:asciiTheme="minorHAnsi" w:hAnsiTheme="minorHAnsi"/>
          <w:szCs w:val="24"/>
          <w:lang w:eastAsia="zh-CN"/>
        </w:rPr>
        <w:t>NN</w:t>
      </w:r>
      <w:r w:rsidRPr="00254BB2">
        <w:rPr>
          <w:rFonts w:asciiTheme="minorHAnsi" w:hAnsiTheme="minorHAnsi" w:hint="eastAsia"/>
          <w:szCs w:val="24"/>
          <w:lang w:eastAsia="zh-CN"/>
        </w:rPr>
        <w:t>年度维护费发票尚未生成，因为秘书处仍在寻求确认</w:t>
      </w:r>
      <w:r w:rsidRPr="00254BB2">
        <w:rPr>
          <w:rFonts w:asciiTheme="minorHAnsi" w:hAnsiTheme="minorHAnsi" w:hint="eastAsia"/>
          <w:szCs w:val="24"/>
          <w:lang w:eastAsia="zh-CN"/>
        </w:rPr>
        <w:t>INN</w:t>
      </w:r>
      <w:r w:rsidRPr="00254BB2">
        <w:rPr>
          <w:rFonts w:asciiTheme="minorHAnsi" w:hAnsiTheme="minorHAnsi" w:hint="eastAsia"/>
          <w:szCs w:val="24"/>
          <w:lang w:eastAsia="zh-CN"/>
        </w:rPr>
        <w:t>受让人国家主管部门</w:t>
      </w:r>
      <w:r w:rsidRPr="00254BB2">
        <w:rPr>
          <w:rFonts w:asciiTheme="minorHAnsi" w:hAnsiTheme="minorHAnsi" w:hint="eastAsia"/>
          <w:szCs w:val="24"/>
          <w:lang w:eastAsia="zh-CN"/>
        </w:rPr>
        <w:t>/</w:t>
      </w:r>
      <w:r w:rsidRPr="00254BB2">
        <w:rPr>
          <w:rFonts w:asciiTheme="minorHAnsi" w:hAnsiTheme="minorHAnsi" w:hint="eastAsia"/>
          <w:szCs w:val="24"/>
          <w:lang w:eastAsia="zh-CN"/>
        </w:rPr>
        <w:t>监管机构或授权机构联系人的联络方式。</w:t>
      </w:r>
    </w:p>
    <w:p w14:paraId="76C28002" w14:textId="5CFAB1FF" w:rsidR="00230574" w:rsidRPr="00915379" w:rsidRDefault="00230574" w:rsidP="00A43A31">
      <w:pPr>
        <w:pStyle w:val="Heading1"/>
        <w:rPr>
          <w:rFonts w:eastAsia="Calibri"/>
          <w:sz w:val="24"/>
          <w:szCs w:val="24"/>
          <w:lang w:eastAsia="zh-CN"/>
        </w:rPr>
      </w:pPr>
      <w:r w:rsidRPr="00915379">
        <w:rPr>
          <w:sz w:val="24"/>
          <w:szCs w:val="24"/>
          <w:lang w:eastAsia="zh-CN"/>
        </w:rPr>
        <w:t>3</w:t>
      </w:r>
      <w:r w:rsidRPr="00915379">
        <w:rPr>
          <w:sz w:val="24"/>
          <w:szCs w:val="24"/>
          <w:lang w:eastAsia="zh-CN"/>
        </w:rPr>
        <w:tab/>
      </w:r>
      <w:r w:rsidRPr="00915379">
        <w:rPr>
          <w:rFonts w:hint="eastAsia"/>
          <w:sz w:val="24"/>
          <w:szCs w:val="24"/>
          <w:lang w:eastAsia="zh-CN"/>
        </w:rPr>
        <w:t>UIFN</w:t>
      </w:r>
      <w:r w:rsidRPr="00915379">
        <w:rPr>
          <w:rFonts w:hint="eastAsia"/>
          <w:sz w:val="24"/>
          <w:szCs w:val="24"/>
          <w:lang w:eastAsia="zh-CN"/>
        </w:rPr>
        <w:t>服务提供</w:t>
      </w:r>
      <w:r w:rsidR="00D866AB" w:rsidRPr="00915379">
        <w:rPr>
          <w:rFonts w:hint="eastAsia"/>
          <w:sz w:val="24"/>
          <w:szCs w:val="24"/>
          <w:lang w:eastAsia="zh-CN"/>
        </w:rPr>
        <w:t>商</w:t>
      </w:r>
      <w:r w:rsidRPr="00915379">
        <w:rPr>
          <w:rFonts w:hint="eastAsia"/>
          <w:sz w:val="24"/>
          <w:szCs w:val="24"/>
          <w:lang w:eastAsia="zh-CN"/>
        </w:rPr>
        <w:t>和</w:t>
      </w:r>
      <w:r w:rsidRPr="00915379">
        <w:rPr>
          <w:rFonts w:hint="eastAsia"/>
          <w:sz w:val="24"/>
          <w:szCs w:val="24"/>
          <w:lang w:eastAsia="zh-CN"/>
        </w:rPr>
        <w:t>IIN</w:t>
      </w:r>
      <w:r w:rsidRPr="00915379">
        <w:rPr>
          <w:rFonts w:hint="eastAsia"/>
          <w:sz w:val="24"/>
          <w:szCs w:val="24"/>
          <w:lang w:eastAsia="zh-CN"/>
        </w:rPr>
        <w:t>受让人的联系方式现状</w:t>
      </w:r>
    </w:p>
    <w:p w14:paraId="1EB5C42A" w14:textId="4DE80297" w:rsidR="00EC1C48" w:rsidRDefault="00230574" w:rsidP="002D659F">
      <w:pPr>
        <w:rPr>
          <w:lang w:eastAsia="zh-CN"/>
        </w:rPr>
      </w:pPr>
      <w:r w:rsidRPr="75B8D686">
        <w:rPr>
          <w:rFonts w:eastAsia="Calibri" w:cs="Calibri"/>
          <w:lang w:eastAsia="zh-CN"/>
        </w:rPr>
        <w:t>3.1</w:t>
      </w:r>
      <w:r>
        <w:rPr>
          <w:lang w:eastAsia="zh-CN"/>
        </w:rPr>
        <w:tab/>
      </w:r>
      <w:bookmarkStart w:id="12" w:name="lt_pId065"/>
      <w:r w:rsidR="00D866AB" w:rsidRPr="00D866AB">
        <w:rPr>
          <w:lang w:eastAsia="zh-CN"/>
        </w:rPr>
        <w:t>根据</w:t>
      </w:r>
      <w:r w:rsidR="00D866AB">
        <w:fldChar w:fldCharType="begin"/>
      </w:r>
      <w:r w:rsidR="00D866AB">
        <w:rPr>
          <w:lang w:eastAsia="zh-CN"/>
        </w:rPr>
        <w:instrText xml:space="preserve"> HYPERLINK "https://www.itu.int/md/S19-CL-C-0120/en" </w:instrText>
      </w:r>
      <w:r w:rsidR="00D866AB">
        <w:fldChar w:fldCharType="separate"/>
      </w:r>
      <w:r w:rsidR="00D866AB" w:rsidRPr="00EC1C48">
        <w:rPr>
          <w:rStyle w:val="Hyperlink"/>
          <w:lang w:eastAsia="zh-CN"/>
        </w:rPr>
        <w:t>C19/120</w:t>
      </w:r>
      <w:r w:rsidR="00D866AB">
        <w:rPr>
          <w:rStyle w:val="Hyperlink"/>
          <w:lang w:eastAsia="zh-CN"/>
        </w:rPr>
        <w:fldChar w:fldCharType="end"/>
      </w:r>
      <w:r w:rsidR="00D866AB" w:rsidRPr="00D866AB">
        <w:rPr>
          <w:lang w:eastAsia="zh-CN"/>
        </w:rPr>
        <w:t>号文件第</w:t>
      </w:r>
      <w:r w:rsidR="00D866AB" w:rsidRPr="00D866AB">
        <w:rPr>
          <w:lang w:eastAsia="zh-CN"/>
        </w:rPr>
        <w:t>2.2.25</w:t>
      </w:r>
      <w:r w:rsidR="00D866AB" w:rsidRPr="00D866AB">
        <w:rPr>
          <w:lang w:eastAsia="zh-CN"/>
        </w:rPr>
        <w:t>节中理事会</w:t>
      </w:r>
      <w:r w:rsidR="00D866AB">
        <w:rPr>
          <w:rFonts w:hint="eastAsia"/>
          <w:lang w:eastAsia="zh-CN"/>
        </w:rPr>
        <w:t>2</w:t>
      </w:r>
      <w:r w:rsidR="00D866AB">
        <w:rPr>
          <w:lang w:eastAsia="zh-CN"/>
        </w:rPr>
        <w:t>0</w:t>
      </w:r>
      <w:r w:rsidR="00D866AB" w:rsidRPr="00D866AB">
        <w:rPr>
          <w:lang w:eastAsia="zh-CN"/>
        </w:rPr>
        <w:t>19</w:t>
      </w:r>
      <w:r w:rsidR="00D866AB">
        <w:rPr>
          <w:rFonts w:hint="eastAsia"/>
          <w:lang w:eastAsia="zh-CN"/>
        </w:rPr>
        <w:t>年会议</w:t>
      </w:r>
      <w:r w:rsidR="00D866AB" w:rsidRPr="00D866AB">
        <w:rPr>
          <w:lang w:eastAsia="zh-CN"/>
        </w:rPr>
        <w:t>批准的建议，本节提供了</w:t>
      </w:r>
      <w:r w:rsidR="00D866AB" w:rsidRPr="00A43A31">
        <w:rPr>
          <w:rFonts w:hint="eastAsia"/>
          <w:lang w:eastAsia="zh-CN"/>
        </w:rPr>
        <w:t>UIFN</w:t>
      </w:r>
      <w:r w:rsidR="00D866AB" w:rsidRPr="00A43A31">
        <w:rPr>
          <w:rFonts w:hint="eastAsia"/>
          <w:lang w:eastAsia="zh-CN"/>
        </w:rPr>
        <w:t>服务提供</w:t>
      </w:r>
      <w:r w:rsidR="00D866AB">
        <w:rPr>
          <w:rFonts w:hint="eastAsia"/>
          <w:lang w:eastAsia="zh-CN"/>
        </w:rPr>
        <w:t>商</w:t>
      </w:r>
      <w:r w:rsidR="00D866AB" w:rsidRPr="00A43A31">
        <w:rPr>
          <w:rFonts w:hint="eastAsia"/>
          <w:lang w:eastAsia="zh-CN"/>
        </w:rPr>
        <w:t>和</w:t>
      </w:r>
      <w:r w:rsidR="00D866AB" w:rsidRPr="00A43A31">
        <w:rPr>
          <w:rFonts w:hint="eastAsia"/>
          <w:lang w:eastAsia="zh-CN"/>
        </w:rPr>
        <w:t>IIN</w:t>
      </w:r>
      <w:r w:rsidR="00D866AB" w:rsidRPr="00A43A31">
        <w:rPr>
          <w:rFonts w:hint="eastAsia"/>
          <w:lang w:eastAsia="zh-CN"/>
        </w:rPr>
        <w:t>受让人的</w:t>
      </w:r>
      <w:r w:rsidR="00D866AB">
        <w:rPr>
          <w:rFonts w:hint="eastAsia"/>
          <w:iCs/>
          <w:lang w:eastAsia="zh-CN"/>
        </w:rPr>
        <w:t>最新情况</w:t>
      </w:r>
      <w:r w:rsidR="00D866AB">
        <w:rPr>
          <w:rFonts w:hint="eastAsia"/>
          <w:lang w:eastAsia="zh-CN"/>
        </w:rPr>
        <w:t>：</w:t>
      </w:r>
    </w:p>
    <w:p w14:paraId="3E33476A" w14:textId="6EC56EB2" w:rsidR="00EC1C48" w:rsidRPr="000D2391" w:rsidRDefault="004412C1" w:rsidP="00EC1C48">
      <w:pPr>
        <w:rPr>
          <w:iCs/>
          <w:lang w:eastAsia="zh-CN"/>
        </w:rPr>
      </w:pPr>
      <w:r>
        <w:rPr>
          <w:rFonts w:hint="eastAsia"/>
          <w:iCs/>
          <w:lang w:eastAsia="zh-CN"/>
        </w:rPr>
        <w:t>3</w:t>
      </w:r>
      <w:r w:rsidR="00EC1C48" w:rsidRPr="000D2391">
        <w:rPr>
          <w:iCs/>
          <w:lang w:eastAsia="zh-CN"/>
        </w:rPr>
        <w:t>.1</w:t>
      </w:r>
      <w:r>
        <w:rPr>
          <w:rFonts w:hint="eastAsia"/>
          <w:iCs/>
          <w:lang w:eastAsia="zh-CN"/>
        </w:rPr>
        <w:t>.1</w:t>
      </w:r>
      <w:r w:rsidR="00602A2B">
        <w:rPr>
          <w:iCs/>
          <w:lang w:eastAsia="zh-CN"/>
        </w:rPr>
        <w:tab/>
      </w:r>
      <w:r w:rsidR="00EC1C48" w:rsidRPr="00865384">
        <w:rPr>
          <w:rFonts w:hint="eastAsia"/>
          <w:b/>
          <w:bCs/>
          <w:lang w:val="en-US" w:eastAsia="zh-CN"/>
        </w:rPr>
        <w:t>附件</w:t>
      </w:r>
      <w:r w:rsidR="00865384" w:rsidRPr="00865384">
        <w:rPr>
          <w:rFonts w:hint="eastAsia"/>
          <w:b/>
          <w:bCs/>
          <w:lang w:val="en-US" w:eastAsia="zh-CN"/>
        </w:rPr>
        <w:t>A</w:t>
      </w:r>
      <w:r w:rsidR="00EC1C48" w:rsidRPr="004E52C0">
        <w:rPr>
          <w:rFonts w:hint="eastAsia"/>
          <w:lang w:val="en-US" w:eastAsia="zh-CN"/>
        </w:rPr>
        <w:t>中的</w:t>
      </w:r>
      <w:r w:rsidR="00EC1C48" w:rsidRPr="000D2391">
        <w:rPr>
          <w:iCs/>
          <w:lang w:eastAsia="zh-CN"/>
        </w:rPr>
        <w:t>UIFN</w:t>
      </w:r>
      <w:proofErr w:type="gramStart"/>
      <w:r w:rsidR="00EC1C48" w:rsidRPr="004E52C0">
        <w:rPr>
          <w:rFonts w:hint="eastAsia"/>
          <w:lang w:val="en-US" w:eastAsia="zh-CN"/>
        </w:rPr>
        <w:t>服务提供商</w:t>
      </w:r>
      <w:r w:rsidR="00EC1C48">
        <w:rPr>
          <w:rFonts w:hint="eastAsia"/>
          <w:lang w:val="en-US" w:eastAsia="zh-CN"/>
        </w:rPr>
        <w:t>清</w:t>
      </w:r>
      <w:r w:rsidR="00EC1C48" w:rsidRPr="004E52C0">
        <w:rPr>
          <w:rFonts w:hint="eastAsia"/>
          <w:lang w:val="en-US" w:eastAsia="zh-CN"/>
        </w:rPr>
        <w:t>单在国际电联数据库中</w:t>
      </w:r>
      <w:r w:rsidR="00EC1C48">
        <w:rPr>
          <w:rFonts w:hint="eastAsia"/>
          <w:lang w:val="en-US" w:eastAsia="zh-CN"/>
        </w:rPr>
        <w:t>将</w:t>
      </w:r>
      <w:r w:rsidR="00EC1C48" w:rsidRPr="004E52C0">
        <w:rPr>
          <w:rFonts w:hint="eastAsia"/>
          <w:lang w:val="en-US" w:eastAsia="zh-CN"/>
        </w:rPr>
        <w:t>标为“</w:t>
      </w:r>
      <w:proofErr w:type="gramEnd"/>
      <w:r w:rsidR="00EC1C48">
        <w:rPr>
          <w:rFonts w:hint="eastAsia"/>
          <w:lang w:val="en-US" w:eastAsia="zh-CN"/>
        </w:rPr>
        <w:t>无法取得联系</w:t>
      </w:r>
      <w:r w:rsidR="00EC1C48" w:rsidRPr="004E52C0">
        <w:rPr>
          <w:rFonts w:hint="eastAsia"/>
          <w:lang w:val="en-US" w:eastAsia="zh-CN"/>
        </w:rPr>
        <w:t>”。可从国际电联数据库中删除这些</w:t>
      </w:r>
      <w:r w:rsidR="00EC1C48" w:rsidRPr="000D2391">
        <w:rPr>
          <w:iCs/>
          <w:lang w:eastAsia="zh-CN"/>
        </w:rPr>
        <w:t>UIFN</w:t>
      </w:r>
      <w:r w:rsidR="00EC1C48" w:rsidRPr="004E52C0">
        <w:rPr>
          <w:rFonts w:hint="eastAsia"/>
          <w:lang w:val="en-US" w:eastAsia="zh-CN"/>
        </w:rPr>
        <w:t>服务提供商的记录，</w:t>
      </w:r>
      <w:r w:rsidR="00EC1C48">
        <w:rPr>
          <w:rFonts w:hint="eastAsia"/>
          <w:lang w:val="en-US" w:eastAsia="zh-CN"/>
        </w:rPr>
        <w:t>且</w:t>
      </w:r>
      <w:r w:rsidR="00EC1C48" w:rsidRPr="004E52C0">
        <w:rPr>
          <w:rFonts w:hint="eastAsia"/>
          <w:lang w:val="en-US" w:eastAsia="zh-CN"/>
        </w:rPr>
        <w:t>可根据国家</w:t>
      </w:r>
      <w:r w:rsidR="00EC1C48">
        <w:rPr>
          <w:rFonts w:hint="eastAsia"/>
          <w:lang w:val="en-US" w:eastAsia="zh-CN"/>
        </w:rPr>
        <w:t>主管</w:t>
      </w:r>
      <w:r w:rsidR="00EC1C48" w:rsidRPr="004E52C0">
        <w:rPr>
          <w:rFonts w:hint="eastAsia"/>
          <w:lang w:val="en-US" w:eastAsia="zh-CN"/>
        </w:rPr>
        <w:t>部门</w:t>
      </w:r>
      <w:r w:rsidR="00EC1C48" w:rsidRPr="004E52C0">
        <w:rPr>
          <w:rFonts w:hint="eastAsia"/>
          <w:lang w:val="en-US" w:eastAsia="zh-CN"/>
        </w:rPr>
        <w:t>/</w:t>
      </w:r>
      <w:r w:rsidR="00EC1C48" w:rsidRPr="004E52C0">
        <w:rPr>
          <w:rFonts w:hint="eastAsia"/>
          <w:lang w:val="en-US" w:eastAsia="zh-CN"/>
        </w:rPr>
        <w:t>监管机构的确认</w:t>
      </w:r>
      <w:r w:rsidR="00EC1C48" w:rsidRPr="004E52C0">
        <w:rPr>
          <w:rFonts w:hint="eastAsia"/>
          <w:lang w:val="en-US" w:eastAsia="zh-CN"/>
        </w:rPr>
        <w:t>/</w:t>
      </w:r>
      <w:r w:rsidR="00EC1C48" w:rsidRPr="004E52C0">
        <w:rPr>
          <w:rFonts w:hint="eastAsia"/>
          <w:lang w:val="en-US" w:eastAsia="zh-CN"/>
        </w:rPr>
        <w:t>通知回收分配给</w:t>
      </w:r>
      <w:r w:rsidR="00EC1C48">
        <w:rPr>
          <w:rFonts w:hint="eastAsia"/>
          <w:lang w:val="en-US" w:eastAsia="zh-CN"/>
        </w:rPr>
        <w:t>他</w:t>
      </w:r>
      <w:r w:rsidR="00EC1C48" w:rsidRPr="004E52C0">
        <w:rPr>
          <w:rFonts w:hint="eastAsia"/>
          <w:lang w:val="en-US" w:eastAsia="zh-CN"/>
        </w:rPr>
        <w:t>们</w:t>
      </w:r>
      <w:r w:rsidR="00EC1C48">
        <w:rPr>
          <w:rFonts w:hint="eastAsia"/>
          <w:lang w:val="en-US" w:eastAsia="zh-CN"/>
        </w:rPr>
        <w:t>的</w:t>
      </w:r>
      <w:r w:rsidR="00EC1C48" w:rsidRPr="000D2391">
        <w:rPr>
          <w:iCs/>
          <w:lang w:eastAsia="zh-CN"/>
        </w:rPr>
        <w:t>UIFN</w:t>
      </w:r>
      <w:r w:rsidR="00EC1C48" w:rsidRPr="004E52C0">
        <w:rPr>
          <w:rFonts w:hint="eastAsia"/>
          <w:lang w:val="en-US" w:eastAsia="zh-CN"/>
        </w:rPr>
        <w:t>。在这些</w:t>
      </w:r>
      <w:r w:rsidR="00EC1C48" w:rsidRPr="000D2391">
        <w:rPr>
          <w:iCs/>
          <w:lang w:eastAsia="zh-CN"/>
        </w:rPr>
        <w:t>UIFN</w:t>
      </w:r>
      <w:r w:rsidR="00EC1C48" w:rsidRPr="004E52C0">
        <w:rPr>
          <w:rFonts w:hint="eastAsia"/>
          <w:lang w:val="en-US" w:eastAsia="zh-CN"/>
        </w:rPr>
        <w:t>服务提供商中，对于</w:t>
      </w:r>
      <w:r w:rsidR="00EC1C48">
        <w:rPr>
          <w:rFonts w:hint="eastAsia"/>
          <w:lang w:val="en-US" w:eastAsia="zh-CN"/>
        </w:rPr>
        <w:t>已向其寄发</w:t>
      </w:r>
      <w:r w:rsidR="00EC1C48" w:rsidRPr="004E52C0">
        <w:rPr>
          <w:rFonts w:hint="eastAsia"/>
          <w:lang w:val="en-US" w:eastAsia="zh-CN"/>
        </w:rPr>
        <w:t>2018</w:t>
      </w:r>
      <w:r w:rsidR="00EC1C48" w:rsidRPr="004E52C0">
        <w:rPr>
          <w:rFonts w:hint="eastAsia"/>
          <w:lang w:val="en-US" w:eastAsia="zh-CN"/>
        </w:rPr>
        <w:t>年维护费发票的提供商，</w:t>
      </w:r>
      <w:r w:rsidR="00865384">
        <w:rPr>
          <w:rFonts w:hint="eastAsia"/>
          <w:lang w:val="en-US" w:eastAsia="zh-CN"/>
        </w:rPr>
        <w:t>发票将</w:t>
      </w:r>
      <w:r w:rsidR="00EC1C48" w:rsidRPr="004E52C0">
        <w:rPr>
          <w:rFonts w:hint="eastAsia"/>
          <w:lang w:val="en-US" w:eastAsia="zh-CN"/>
        </w:rPr>
        <w:t>注销。</w:t>
      </w:r>
    </w:p>
    <w:p w14:paraId="50478446" w14:textId="50B83C8C" w:rsidR="00EC1C48" w:rsidRPr="0076366D" w:rsidRDefault="004412C1" w:rsidP="00EC1C48">
      <w:pPr>
        <w:rPr>
          <w:rFonts w:cs="Calibri"/>
          <w:b/>
          <w:color w:val="800000"/>
          <w:sz w:val="22"/>
          <w:lang w:val="en-US" w:eastAsia="zh-CN"/>
        </w:rPr>
      </w:pPr>
      <w:r>
        <w:rPr>
          <w:rFonts w:hint="eastAsia"/>
          <w:iCs/>
          <w:lang w:eastAsia="zh-CN"/>
        </w:rPr>
        <w:t>3.1</w:t>
      </w:r>
      <w:r w:rsidR="00EC1C48" w:rsidRPr="000D2391">
        <w:rPr>
          <w:iCs/>
          <w:lang w:eastAsia="zh-CN"/>
        </w:rPr>
        <w:t>.2</w:t>
      </w:r>
      <w:r w:rsidR="00EC1C48" w:rsidRPr="000D2391">
        <w:rPr>
          <w:iCs/>
          <w:lang w:eastAsia="zh-CN"/>
        </w:rPr>
        <w:tab/>
      </w:r>
      <w:r w:rsidR="00865384">
        <w:rPr>
          <w:rFonts w:hint="eastAsia"/>
          <w:iCs/>
          <w:lang w:eastAsia="zh-CN"/>
        </w:rPr>
        <w:t>如果向</w:t>
      </w:r>
      <w:r w:rsidR="00EC1C48" w:rsidRPr="00865384">
        <w:rPr>
          <w:rFonts w:hint="eastAsia"/>
          <w:b/>
          <w:bCs/>
          <w:iCs/>
          <w:lang w:eastAsia="zh-CN"/>
        </w:rPr>
        <w:t>附件</w:t>
      </w:r>
      <w:r w:rsidR="00EC1C48" w:rsidRPr="00865384">
        <w:rPr>
          <w:rFonts w:hint="eastAsia"/>
          <w:b/>
          <w:bCs/>
          <w:iCs/>
          <w:lang w:eastAsia="zh-CN"/>
        </w:rPr>
        <w:t>B</w:t>
      </w:r>
      <w:r w:rsidR="00EC1C48" w:rsidRPr="004E52C0">
        <w:rPr>
          <w:rFonts w:hint="eastAsia"/>
          <w:iCs/>
          <w:lang w:eastAsia="zh-CN"/>
        </w:rPr>
        <w:t>中</w:t>
      </w:r>
      <w:r w:rsidR="00EC1C48">
        <w:rPr>
          <w:rFonts w:hint="eastAsia"/>
          <w:iCs/>
          <w:lang w:eastAsia="zh-CN"/>
        </w:rPr>
        <w:t>所列</w:t>
      </w:r>
      <w:r w:rsidR="00EC1C48" w:rsidRPr="000D2391">
        <w:rPr>
          <w:iCs/>
          <w:lang w:eastAsia="zh-CN"/>
        </w:rPr>
        <w:t>UIFN</w:t>
      </w:r>
      <w:r w:rsidR="00EC1C48" w:rsidRPr="004E52C0">
        <w:rPr>
          <w:rFonts w:hint="eastAsia"/>
          <w:iCs/>
          <w:lang w:eastAsia="zh-CN"/>
        </w:rPr>
        <w:t>服务提供商</w:t>
      </w:r>
      <w:r w:rsidR="00865384">
        <w:rPr>
          <w:rFonts w:hint="eastAsia"/>
          <w:iCs/>
          <w:lang w:eastAsia="zh-CN"/>
        </w:rPr>
        <w:t>寄送的</w:t>
      </w:r>
      <w:r w:rsidR="00EC1C48" w:rsidRPr="004E52C0">
        <w:rPr>
          <w:rFonts w:hint="eastAsia"/>
          <w:iCs/>
          <w:lang w:eastAsia="zh-CN"/>
        </w:rPr>
        <w:t>发票</w:t>
      </w:r>
      <w:r w:rsidR="00865384">
        <w:rPr>
          <w:rFonts w:hint="eastAsia"/>
          <w:iCs/>
          <w:lang w:eastAsia="zh-CN"/>
        </w:rPr>
        <w:t>长期无人付款</w:t>
      </w:r>
      <w:r w:rsidR="00EC1C48" w:rsidRPr="001F3C4D">
        <w:rPr>
          <w:lang w:eastAsia="zh-CN"/>
        </w:rPr>
        <w:t>，则秘书处将请求成员国</w:t>
      </w:r>
      <w:r w:rsidR="00EC1C48" w:rsidRPr="001F3C4D">
        <w:rPr>
          <w:rFonts w:hint="eastAsia"/>
          <w:lang w:eastAsia="zh-CN"/>
        </w:rPr>
        <w:t>协助</w:t>
      </w:r>
      <w:r w:rsidR="00EC1C48" w:rsidRPr="001F3C4D">
        <w:rPr>
          <w:lang w:eastAsia="zh-CN"/>
        </w:rPr>
        <w:t>追回债务。</w:t>
      </w:r>
    </w:p>
    <w:p w14:paraId="62AA584E" w14:textId="52076A03" w:rsidR="00EC1C48" w:rsidRPr="000D2391" w:rsidRDefault="004412C1" w:rsidP="00EC1C48">
      <w:pPr>
        <w:rPr>
          <w:lang w:val="en-US" w:eastAsia="zh-CN"/>
        </w:rPr>
      </w:pPr>
      <w:r>
        <w:rPr>
          <w:rFonts w:hint="eastAsia"/>
          <w:lang w:val="en-US" w:eastAsia="zh-CN"/>
        </w:rPr>
        <w:t>3.1</w:t>
      </w:r>
      <w:r w:rsidR="00EC1C48" w:rsidRPr="000D2391">
        <w:rPr>
          <w:lang w:val="en-US" w:eastAsia="zh-CN"/>
        </w:rPr>
        <w:t>.3</w:t>
      </w:r>
      <w:r w:rsidR="00EC1C48" w:rsidRPr="000D2391">
        <w:rPr>
          <w:lang w:val="en-US" w:eastAsia="zh-CN"/>
        </w:rPr>
        <w:tab/>
      </w:r>
      <w:r w:rsidR="00EC1C48" w:rsidRPr="004E52C0">
        <w:rPr>
          <w:rFonts w:hint="eastAsia"/>
          <w:iCs/>
          <w:lang w:eastAsia="zh-CN"/>
        </w:rPr>
        <w:t>鼓励国家</w:t>
      </w:r>
      <w:r w:rsidR="00EC1C48">
        <w:rPr>
          <w:rFonts w:hint="eastAsia"/>
          <w:iCs/>
          <w:lang w:eastAsia="zh-CN"/>
        </w:rPr>
        <w:t>主管</w:t>
      </w:r>
      <w:r w:rsidR="00EC1C48" w:rsidRPr="004E52C0">
        <w:rPr>
          <w:rFonts w:hint="eastAsia"/>
          <w:iCs/>
          <w:lang w:eastAsia="zh-CN"/>
        </w:rPr>
        <w:t>部门</w:t>
      </w:r>
      <w:r w:rsidR="00EC1C48" w:rsidRPr="004E52C0">
        <w:rPr>
          <w:rFonts w:hint="eastAsia"/>
          <w:iCs/>
          <w:lang w:eastAsia="zh-CN"/>
        </w:rPr>
        <w:t>/</w:t>
      </w:r>
      <w:r w:rsidR="00EC1C48" w:rsidRPr="004E52C0">
        <w:rPr>
          <w:rFonts w:hint="eastAsia"/>
          <w:iCs/>
          <w:lang w:eastAsia="zh-CN"/>
        </w:rPr>
        <w:t>监管机构或授权机构协助</w:t>
      </w:r>
      <w:r w:rsidR="00EC1C48" w:rsidRPr="00C34969">
        <w:rPr>
          <w:rFonts w:asciiTheme="minorHAnsi" w:hAnsiTheme="minorHAnsi" w:hint="eastAsia"/>
          <w:lang w:val="en-US" w:eastAsia="zh-CN"/>
        </w:rPr>
        <w:t>确定</w:t>
      </w:r>
      <w:r w:rsidR="00865384" w:rsidRPr="00865384">
        <w:rPr>
          <w:rFonts w:hint="eastAsia"/>
          <w:b/>
          <w:bCs/>
          <w:iCs/>
          <w:lang w:eastAsia="zh-CN"/>
        </w:rPr>
        <w:t>附件</w:t>
      </w:r>
      <w:r w:rsidR="00865384" w:rsidRPr="00865384">
        <w:rPr>
          <w:rFonts w:hint="eastAsia"/>
          <w:b/>
          <w:bCs/>
          <w:iCs/>
          <w:lang w:eastAsia="zh-CN"/>
        </w:rPr>
        <w:t>C</w:t>
      </w:r>
      <w:r w:rsidR="00865384" w:rsidRPr="004E52C0">
        <w:rPr>
          <w:rFonts w:hint="eastAsia"/>
          <w:iCs/>
          <w:lang w:eastAsia="zh-CN"/>
        </w:rPr>
        <w:t>中</w:t>
      </w:r>
      <w:r w:rsidR="00865384">
        <w:rPr>
          <w:rFonts w:hint="eastAsia"/>
          <w:iCs/>
          <w:lang w:eastAsia="zh-CN"/>
        </w:rPr>
        <w:t>所列</w:t>
      </w:r>
      <w:r w:rsidR="00865384" w:rsidRPr="000D2391">
        <w:rPr>
          <w:iCs/>
          <w:lang w:eastAsia="zh-CN"/>
        </w:rPr>
        <w:t>UIFN</w:t>
      </w:r>
      <w:r w:rsidR="00865384" w:rsidRPr="004E52C0">
        <w:rPr>
          <w:rFonts w:hint="eastAsia"/>
          <w:iCs/>
          <w:lang w:eastAsia="zh-CN"/>
        </w:rPr>
        <w:t>服务提供商</w:t>
      </w:r>
      <w:r w:rsidR="00EC1C48" w:rsidRPr="004E52C0">
        <w:rPr>
          <w:rFonts w:hint="eastAsia"/>
          <w:iCs/>
          <w:lang w:eastAsia="zh-CN"/>
        </w:rPr>
        <w:t>的最新联系方式或</w:t>
      </w:r>
      <w:r w:rsidR="00EC1C48">
        <w:rPr>
          <w:rFonts w:hint="eastAsia"/>
          <w:iCs/>
          <w:lang w:eastAsia="zh-CN"/>
        </w:rPr>
        <w:t>状况（</w:t>
      </w:r>
      <w:r w:rsidR="00EC1C48" w:rsidRPr="004E52C0">
        <w:rPr>
          <w:rFonts w:hint="eastAsia"/>
          <w:iCs/>
          <w:lang w:eastAsia="zh-CN"/>
        </w:rPr>
        <w:t>例如，</w:t>
      </w:r>
      <w:r w:rsidR="00EC1C48">
        <w:rPr>
          <w:rFonts w:hint="eastAsia"/>
          <w:iCs/>
          <w:lang w:eastAsia="zh-CN"/>
        </w:rPr>
        <w:t>相关实体是否已终止运营）</w:t>
      </w:r>
      <w:r w:rsidR="00EC1C48" w:rsidRPr="004E52C0">
        <w:rPr>
          <w:rFonts w:hint="eastAsia"/>
          <w:iCs/>
          <w:lang w:eastAsia="zh-CN"/>
        </w:rPr>
        <w:t>。</w:t>
      </w:r>
    </w:p>
    <w:p w14:paraId="3C0A913C" w14:textId="77777777" w:rsidR="00EC1C48" w:rsidRPr="000D2391" w:rsidRDefault="004412C1" w:rsidP="00EC1C48">
      <w:pPr>
        <w:rPr>
          <w:iCs/>
          <w:lang w:eastAsia="zh-CN"/>
        </w:rPr>
      </w:pPr>
      <w:r>
        <w:rPr>
          <w:rFonts w:hint="eastAsia"/>
          <w:iCs/>
          <w:lang w:val="en-US" w:eastAsia="zh-CN"/>
        </w:rPr>
        <w:t>3.1</w:t>
      </w:r>
      <w:r w:rsidR="00EC1C48" w:rsidRPr="000D2391">
        <w:rPr>
          <w:rFonts w:eastAsia="Calibri"/>
          <w:lang w:eastAsia="zh-CN"/>
        </w:rPr>
        <w:t>.4</w:t>
      </w:r>
      <w:r w:rsidR="00EC1C48" w:rsidRPr="000D2391">
        <w:rPr>
          <w:rFonts w:eastAsia="Calibri"/>
          <w:lang w:eastAsia="zh-CN"/>
        </w:rPr>
        <w:tab/>
      </w:r>
      <w:r w:rsidR="00EC1C48" w:rsidRPr="00B17F3E">
        <w:rPr>
          <w:rFonts w:hint="eastAsia"/>
          <w:iCs/>
          <w:lang w:eastAsia="zh-CN"/>
        </w:rPr>
        <w:t>联系</w:t>
      </w:r>
      <w:r w:rsidR="00EC1C48">
        <w:rPr>
          <w:rFonts w:hint="eastAsia"/>
          <w:iCs/>
          <w:lang w:eastAsia="zh-CN"/>
        </w:rPr>
        <w:t>方式</w:t>
      </w:r>
      <w:r w:rsidR="00EC1C48" w:rsidRPr="00B17F3E">
        <w:rPr>
          <w:rFonts w:hint="eastAsia"/>
          <w:iCs/>
          <w:lang w:eastAsia="zh-CN"/>
        </w:rPr>
        <w:t>信息待定的</w:t>
      </w:r>
      <w:r w:rsidR="00EC1C48" w:rsidRPr="000D2391">
        <w:rPr>
          <w:rFonts w:eastAsia="Calibri"/>
          <w:lang w:eastAsia="zh-CN"/>
        </w:rPr>
        <w:t>IIN</w:t>
      </w:r>
      <w:r w:rsidR="00EC1C48">
        <w:rPr>
          <w:rFonts w:asciiTheme="minorEastAsia" w:eastAsiaTheme="minorEastAsia" w:hAnsiTheme="minorEastAsia" w:hint="eastAsia"/>
          <w:lang w:eastAsia="zh-CN"/>
        </w:rPr>
        <w:t>清单</w:t>
      </w:r>
      <w:r w:rsidR="00EC1C48">
        <w:rPr>
          <w:rFonts w:hint="eastAsia"/>
          <w:iCs/>
          <w:lang w:eastAsia="zh-CN"/>
        </w:rPr>
        <w:t>将在国际电联网站上公布，其</w:t>
      </w:r>
      <w:r w:rsidR="00EC1C48" w:rsidRPr="000D2391">
        <w:rPr>
          <w:rFonts w:eastAsia="Calibri"/>
          <w:lang w:eastAsia="zh-CN"/>
        </w:rPr>
        <w:t>IIN</w:t>
      </w:r>
      <w:proofErr w:type="gramStart"/>
      <w:r w:rsidR="00EC1C48">
        <w:rPr>
          <w:rFonts w:asciiTheme="minorEastAsia" w:eastAsiaTheme="minorEastAsia" w:hAnsiTheme="minorEastAsia" w:hint="eastAsia"/>
          <w:lang w:eastAsia="zh-CN"/>
        </w:rPr>
        <w:t>的</w:t>
      </w:r>
      <w:r w:rsidR="00EC1C48">
        <w:rPr>
          <w:rFonts w:hint="eastAsia"/>
          <w:iCs/>
          <w:lang w:eastAsia="zh-CN"/>
        </w:rPr>
        <w:t>状态为“</w:t>
      </w:r>
      <w:proofErr w:type="gramEnd"/>
      <w:r w:rsidR="00EC1C48" w:rsidRPr="00B17F3E">
        <w:rPr>
          <w:rFonts w:hint="eastAsia"/>
          <w:iCs/>
          <w:lang w:eastAsia="zh-CN"/>
        </w:rPr>
        <w:t>无法联系到受让人</w:t>
      </w:r>
      <w:r w:rsidR="00EC1C48">
        <w:rPr>
          <w:rFonts w:hint="eastAsia"/>
          <w:iCs/>
          <w:lang w:eastAsia="zh-CN"/>
        </w:rPr>
        <w:t>”</w:t>
      </w:r>
      <w:r w:rsidR="00EC1C48" w:rsidRPr="00B17F3E">
        <w:rPr>
          <w:rFonts w:hint="eastAsia"/>
          <w:iCs/>
          <w:lang w:eastAsia="zh-CN"/>
        </w:rPr>
        <w:t>，</w:t>
      </w:r>
      <w:r w:rsidR="00EC1C48">
        <w:rPr>
          <w:rFonts w:hint="eastAsia"/>
          <w:iCs/>
          <w:lang w:eastAsia="zh-CN"/>
        </w:rPr>
        <w:t>此外该信息亦</w:t>
      </w:r>
      <w:r w:rsidR="00EC1C48" w:rsidRPr="00B17F3E">
        <w:rPr>
          <w:rFonts w:hint="eastAsia"/>
          <w:iCs/>
          <w:lang w:eastAsia="zh-CN"/>
        </w:rPr>
        <w:t>在国际电联</w:t>
      </w:r>
      <w:r w:rsidR="00EC1C48">
        <w:rPr>
          <w:rFonts w:hint="eastAsia"/>
          <w:iCs/>
          <w:lang w:eastAsia="zh-CN"/>
        </w:rPr>
        <w:t>操作</w:t>
      </w:r>
      <w:r w:rsidR="00EC1C48" w:rsidRPr="00B17F3E">
        <w:rPr>
          <w:rFonts w:hint="eastAsia"/>
          <w:iCs/>
          <w:lang w:eastAsia="zh-CN"/>
        </w:rPr>
        <w:t>公报上公布。鼓励国家</w:t>
      </w:r>
      <w:r w:rsidR="00EC1C48">
        <w:rPr>
          <w:rFonts w:hint="eastAsia"/>
          <w:iCs/>
          <w:lang w:eastAsia="zh-CN"/>
        </w:rPr>
        <w:t>主管</w:t>
      </w:r>
      <w:r w:rsidR="00EC1C48" w:rsidRPr="00B17F3E">
        <w:rPr>
          <w:rFonts w:hint="eastAsia"/>
          <w:iCs/>
          <w:lang w:eastAsia="zh-CN"/>
        </w:rPr>
        <w:t>部门</w:t>
      </w:r>
      <w:r w:rsidR="00EC1C48" w:rsidRPr="00B17F3E">
        <w:rPr>
          <w:rFonts w:hint="eastAsia"/>
          <w:iCs/>
          <w:lang w:eastAsia="zh-CN"/>
        </w:rPr>
        <w:t>/</w:t>
      </w:r>
      <w:r w:rsidR="00EC1C48" w:rsidRPr="00B17F3E">
        <w:rPr>
          <w:rFonts w:hint="eastAsia"/>
          <w:iCs/>
          <w:lang w:eastAsia="zh-CN"/>
        </w:rPr>
        <w:t>监管机构或授权机构在确定其最新状</w:t>
      </w:r>
      <w:r w:rsidR="00EC1C48">
        <w:rPr>
          <w:rFonts w:hint="eastAsia"/>
          <w:iCs/>
          <w:lang w:eastAsia="zh-CN"/>
        </w:rPr>
        <w:t>态</w:t>
      </w:r>
      <w:r w:rsidR="00EC1C48" w:rsidRPr="00B17F3E">
        <w:rPr>
          <w:rFonts w:hint="eastAsia"/>
          <w:iCs/>
          <w:lang w:eastAsia="zh-CN"/>
        </w:rPr>
        <w:t>和</w:t>
      </w:r>
      <w:r w:rsidR="00EC1C48" w:rsidRPr="00B17F3E">
        <w:rPr>
          <w:rFonts w:hint="eastAsia"/>
          <w:iCs/>
          <w:lang w:eastAsia="zh-CN"/>
        </w:rPr>
        <w:t>/</w:t>
      </w:r>
      <w:r w:rsidR="00EC1C48" w:rsidRPr="00B17F3E">
        <w:rPr>
          <w:rFonts w:hint="eastAsia"/>
          <w:iCs/>
          <w:lang w:eastAsia="zh-CN"/>
        </w:rPr>
        <w:t>或联系</w:t>
      </w:r>
      <w:r w:rsidR="00EC1C48">
        <w:rPr>
          <w:rFonts w:hint="eastAsia"/>
          <w:iCs/>
          <w:lang w:eastAsia="zh-CN"/>
        </w:rPr>
        <w:t>方式</w:t>
      </w:r>
      <w:r w:rsidR="00EC1C48" w:rsidRPr="00B17F3E">
        <w:rPr>
          <w:rFonts w:hint="eastAsia"/>
          <w:iCs/>
          <w:lang w:eastAsia="zh-CN"/>
        </w:rPr>
        <w:t>信息方面提供</w:t>
      </w:r>
      <w:r w:rsidR="00EC1C48">
        <w:rPr>
          <w:rFonts w:hint="eastAsia"/>
          <w:iCs/>
          <w:lang w:eastAsia="zh-CN"/>
        </w:rPr>
        <w:t>帮助</w:t>
      </w:r>
      <w:r w:rsidR="00EC1C48" w:rsidRPr="00B17F3E">
        <w:rPr>
          <w:rFonts w:hint="eastAsia"/>
          <w:iCs/>
          <w:lang w:eastAsia="zh-CN"/>
        </w:rPr>
        <w:t>。</w:t>
      </w:r>
    </w:p>
    <w:p w14:paraId="7C729006" w14:textId="7730253A" w:rsidR="00EC1C48" w:rsidRDefault="004412C1" w:rsidP="00EC1C48">
      <w:pPr>
        <w:rPr>
          <w:iCs/>
          <w:lang w:eastAsia="zh-CN"/>
        </w:rPr>
      </w:pPr>
      <w:r>
        <w:rPr>
          <w:rFonts w:hint="eastAsia"/>
          <w:iCs/>
          <w:lang w:eastAsia="zh-CN"/>
        </w:rPr>
        <w:t>3.1</w:t>
      </w:r>
      <w:r w:rsidR="00EC1C48" w:rsidRPr="000D2391">
        <w:rPr>
          <w:iCs/>
          <w:lang w:eastAsia="zh-CN"/>
        </w:rPr>
        <w:t>.5</w:t>
      </w:r>
      <w:r w:rsidR="00EC1C48" w:rsidRPr="000D2391">
        <w:rPr>
          <w:iCs/>
          <w:lang w:eastAsia="zh-CN"/>
        </w:rPr>
        <w:tab/>
      </w:r>
      <w:r w:rsidR="00EC1C48" w:rsidRPr="00B17F3E">
        <w:rPr>
          <w:rFonts w:hint="eastAsia"/>
          <w:iCs/>
          <w:lang w:eastAsia="zh-CN"/>
        </w:rPr>
        <w:t>对于仍在与国家</w:t>
      </w:r>
      <w:r w:rsidR="00EC1C48">
        <w:rPr>
          <w:rFonts w:hint="eastAsia"/>
          <w:iCs/>
          <w:lang w:eastAsia="zh-CN"/>
        </w:rPr>
        <w:t>主管</w:t>
      </w:r>
      <w:r w:rsidR="00EC1C48" w:rsidRPr="00B17F3E">
        <w:rPr>
          <w:rFonts w:hint="eastAsia"/>
          <w:iCs/>
          <w:lang w:eastAsia="zh-CN"/>
        </w:rPr>
        <w:t>部门</w:t>
      </w:r>
      <w:r w:rsidR="00EC1C48" w:rsidRPr="00B17F3E">
        <w:rPr>
          <w:rFonts w:hint="eastAsia"/>
          <w:iCs/>
          <w:lang w:eastAsia="zh-CN"/>
        </w:rPr>
        <w:t>/</w:t>
      </w:r>
      <w:r w:rsidR="00EC1C48" w:rsidRPr="00B17F3E">
        <w:rPr>
          <w:rFonts w:hint="eastAsia"/>
          <w:iCs/>
          <w:lang w:eastAsia="zh-CN"/>
        </w:rPr>
        <w:t>监管机构或授权机构</w:t>
      </w:r>
      <w:r w:rsidR="00EC1C48">
        <w:rPr>
          <w:rFonts w:hint="eastAsia"/>
          <w:iCs/>
          <w:lang w:eastAsia="zh-CN"/>
        </w:rPr>
        <w:t>磋商</w:t>
      </w:r>
      <w:r w:rsidR="00EC1C48" w:rsidRPr="00B17F3E">
        <w:rPr>
          <w:rFonts w:hint="eastAsia"/>
          <w:iCs/>
          <w:lang w:eastAsia="zh-CN"/>
        </w:rPr>
        <w:t>的</w:t>
      </w:r>
      <w:r w:rsidR="00EC1C48" w:rsidRPr="000D2391">
        <w:rPr>
          <w:iCs/>
          <w:lang w:eastAsia="zh-CN"/>
        </w:rPr>
        <w:t>UIFN</w:t>
      </w:r>
      <w:r w:rsidR="00EC1C48">
        <w:rPr>
          <w:rFonts w:hint="eastAsia"/>
          <w:iCs/>
          <w:lang w:eastAsia="zh-CN"/>
        </w:rPr>
        <w:t>和</w:t>
      </w:r>
      <w:r w:rsidR="00EC1C48" w:rsidRPr="000D2391">
        <w:rPr>
          <w:iCs/>
          <w:lang w:eastAsia="zh-CN"/>
        </w:rPr>
        <w:t>IIN</w:t>
      </w:r>
      <w:r w:rsidR="00EC1C48" w:rsidRPr="00B17F3E">
        <w:rPr>
          <w:rFonts w:hint="eastAsia"/>
          <w:iCs/>
          <w:lang w:eastAsia="zh-CN"/>
        </w:rPr>
        <w:t>，其</w:t>
      </w:r>
      <w:r w:rsidR="00EC1C48">
        <w:rPr>
          <w:rFonts w:hint="eastAsia"/>
          <w:iCs/>
          <w:lang w:eastAsia="zh-CN"/>
        </w:rPr>
        <w:t>状态</w:t>
      </w:r>
      <w:r w:rsidR="00EC1C48" w:rsidRPr="00B17F3E">
        <w:rPr>
          <w:rFonts w:hint="eastAsia"/>
          <w:iCs/>
          <w:lang w:eastAsia="zh-CN"/>
        </w:rPr>
        <w:t>应在</w:t>
      </w:r>
      <w:r>
        <w:rPr>
          <w:rFonts w:hint="eastAsia"/>
          <w:iCs/>
          <w:lang w:eastAsia="zh-CN"/>
        </w:rPr>
        <w:t>20</w:t>
      </w:r>
      <w:r w:rsidR="00865384">
        <w:rPr>
          <w:iCs/>
          <w:lang w:eastAsia="zh-CN"/>
        </w:rPr>
        <w:t>2</w:t>
      </w:r>
      <w:r w:rsidR="00BB6D05">
        <w:rPr>
          <w:iCs/>
          <w:lang w:eastAsia="zh-CN"/>
        </w:rPr>
        <w:t>1</w:t>
      </w:r>
      <w:r w:rsidR="00EC1C48" w:rsidRPr="00B17F3E">
        <w:rPr>
          <w:rFonts w:hint="eastAsia"/>
          <w:iCs/>
          <w:lang w:eastAsia="zh-CN"/>
        </w:rPr>
        <w:t>年</w:t>
      </w:r>
      <w:r w:rsidR="00EC1C48" w:rsidRPr="00B17F3E">
        <w:rPr>
          <w:rFonts w:hint="eastAsia"/>
          <w:iCs/>
          <w:lang w:eastAsia="zh-CN"/>
        </w:rPr>
        <w:t>10</w:t>
      </w:r>
      <w:r w:rsidR="00EC1C48" w:rsidRPr="00B17F3E">
        <w:rPr>
          <w:rFonts w:hint="eastAsia"/>
          <w:iCs/>
          <w:lang w:eastAsia="zh-CN"/>
        </w:rPr>
        <w:t>月</w:t>
      </w:r>
      <w:r w:rsidR="00EC1C48" w:rsidRPr="00B17F3E">
        <w:rPr>
          <w:rFonts w:hint="eastAsia"/>
          <w:iCs/>
          <w:lang w:eastAsia="zh-CN"/>
        </w:rPr>
        <w:t>31</w:t>
      </w:r>
      <w:r w:rsidR="00EC1C48" w:rsidRPr="00B17F3E">
        <w:rPr>
          <w:rFonts w:hint="eastAsia"/>
          <w:iCs/>
          <w:lang w:eastAsia="zh-CN"/>
        </w:rPr>
        <w:t>日之前得到确认。如果没有收到国家</w:t>
      </w:r>
      <w:r w:rsidR="00EC1C48">
        <w:rPr>
          <w:rFonts w:hint="eastAsia"/>
          <w:iCs/>
          <w:lang w:eastAsia="zh-CN"/>
        </w:rPr>
        <w:t>主管</w:t>
      </w:r>
      <w:r w:rsidR="00EC1C48" w:rsidRPr="00B17F3E">
        <w:rPr>
          <w:rFonts w:hint="eastAsia"/>
          <w:iCs/>
          <w:lang w:eastAsia="zh-CN"/>
        </w:rPr>
        <w:t>部门</w:t>
      </w:r>
      <w:r w:rsidR="00EC1C48" w:rsidRPr="00B17F3E">
        <w:rPr>
          <w:rFonts w:hint="eastAsia"/>
          <w:iCs/>
          <w:lang w:eastAsia="zh-CN"/>
        </w:rPr>
        <w:t>/</w:t>
      </w:r>
      <w:r w:rsidR="00EC1C48" w:rsidRPr="00B17F3E">
        <w:rPr>
          <w:rFonts w:hint="eastAsia"/>
          <w:iCs/>
          <w:lang w:eastAsia="zh-CN"/>
        </w:rPr>
        <w:t>监管机构或授权机构的反对意见，</w:t>
      </w:r>
      <w:r w:rsidR="00EC1C48">
        <w:rPr>
          <w:rFonts w:hint="eastAsia"/>
          <w:iCs/>
          <w:lang w:eastAsia="zh-CN"/>
        </w:rPr>
        <w:t>则将视</w:t>
      </w:r>
      <w:r w:rsidR="00EC1C48" w:rsidRPr="00B17F3E">
        <w:rPr>
          <w:rFonts w:hint="eastAsia"/>
          <w:iCs/>
          <w:lang w:eastAsia="zh-CN"/>
        </w:rPr>
        <w:t>相应</w:t>
      </w:r>
      <w:r w:rsidR="00EC1C48" w:rsidRPr="000D2391">
        <w:rPr>
          <w:iCs/>
          <w:lang w:eastAsia="zh-CN"/>
        </w:rPr>
        <w:t>UIFN</w:t>
      </w:r>
      <w:r w:rsidR="00EC1C48">
        <w:rPr>
          <w:rFonts w:hint="eastAsia"/>
          <w:iCs/>
          <w:lang w:eastAsia="zh-CN"/>
        </w:rPr>
        <w:t>和</w:t>
      </w:r>
      <w:r w:rsidR="00EC1C48" w:rsidRPr="000D2391">
        <w:rPr>
          <w:iCs/>
          <w:lang w:eastAsia="zh-CN"/>
        </w:rPr>
        <w:t>IIN</w:t>
      </w:r>
      <w:r w:rsidR="00EC1C48" w:rsidRPr="00B17F3E">
        <w:rPr>
          <w:rFonts w:hint="eastAsia"/>
          <w:iCs/>
          <w:lang w:eastAsia="zh-CN"/>
        </w:rPr>
        <w:t>不再</w:t>
      </w:r>
      <w:r w:rsidR="00EC1C48">
        <w:rPr>
          <w:rFonts w:hint="eastAsia"/>
          <w:iCs/>
          <w:lang w:eastAsia="zh-CN"/>
        </w:rPr>
        <w:t>处于使用状态</w:t>
      </w:r>
      <w:r w:rsidR="00EC1C48" w:rsidRPr="00B17F3E">
        <w:rPr>
          <w:rFonts w:hint="eastAsia"/>
          <w:iCs/>
          <w:lang w:eastAsia="zh-CN"/>
        </w:rPr>
        <w:t>，并从国际电信联盟数据库中删除。</w:t>
      </w:r>
    </w:p>
    <w:p w14:paraId="520C1F3A" w14:textId="631407F9" w:rsidR="004412C1" w:rsidRDefault="004412C1" w:rsidP="00EC1C48">
      <w:pPr>
        <w:rPr>
          <w:lang w:eastAsia="zh-CN"/>
        </w:rPr>
      </w:pPr>
      <w:r w:rsidRPr="004412C1">
        <w:rPr>
          <w:lang w:eastAsia="zh-CN"/>
        </w:rPr>
        <w:t>3.2</w:t>
      </w:r>
      <w:r w:rsidRPr="004412C1">
        <w:rPr>
          <w:lang w:eastAsia="zh-CN"/>
        </w:rPr>
        <w:tab/>
      </w:r>
      <w:r w:rsidR="00865384" w:rsidRPr="00865384">
        <w:rPr>
          <w:lang w:eastAsia="zh-CN"/>
        </w:rPr>
        <w:t>截至</w:t>
      </w:r>
      <w:r w:rsidR="00865384" w:rsidRPr="00865384">
        <w:rPr>
          <w:lang w:eastAsia="zh-CN"/>
        </w:rPr>
        <w:t>202</w:t>
      </w:r>
      <w:r w:rsidR="00BB6D05">
        <w:rPr>
          <w:lang w:eastAsia="zh-CN"/>
        </w:rPr>
        <w:t>1</w:t>
      </w:r>
      <w:r w:rsidR="00865384" w:rsidRPr="00865384">
        <w:rPr>
          <w:lang w:eastAsia="zh-CN"/>
        </w:rPr>
        <w:t>年</w:t>
      </w:r>
      <w:r w:rsidR="00865384" w:rsidRPr="00865384">
        <w:rPr>
          <w:lang w:eastAsia="zh-CN"/>
        </w:rPr>
        <w:t>3</w:t>
      </w:r>
      <w:r w:rsidR="00865384" w:rsidRPr="00865384">
        <w:rPr>
          <w:lang w:eastAsia="zh-CN"/>
        </w:rPr>
        <w:t>月</w:t>
      </w:r>
      <w:r w:rsidR="00865384" w:rsidRPr="00865384">
        <w:rPr>
          <w:lang w:eastAsia="zh-CN"/>
        </w:rPr>
        <w:t>1</w:t>
      </w:r>
      <w:r w:rsidR="00BB6D05">
        <w:rPr>
          <w:lang w:eastAsia="zh-CN"/>
        </w:rPr>
        <w:t>5</w:t>
      </w:r>
      <w:r w:rsidR="00865384" w:rsidRPr="00865384">
        <w:rPr>
          <w:lang w:eastAsia="zh-CN"/>
        </w:rPr>
        <w:t>日，保存在国际电联数据库中的</w:t>
      </w:r>
      <w:r w:rsidR="00865384" w:rsidRPr="00865384">
        <w:rPr>
          <w:lang w:eastAsia="zh-CN"/>
        </w:rPr>
        <w:t>8</w:t>
      </w:r>
      <w:r w:rsidR="00BB6D05">
        <w:rPr>
          <w:lang w:eastAsia="zh-CN"/>
        </w:rPr>
        <w:t>49</w:t>
      </w:r>
      <w:r w:rsidR="00865384" w:rsidRPr="00865384">
        <w:rPr>
          <w:lang w:eastAsia="zh-CN"/>
        </w:rPr>
        <w:t>个</w:t>
      </w:r>
      <w:r w:rsidR="00865384" w:rsidRPr="004412C1">
        <w:rPr>
          <w:lang w:eastAsia="zh-CN"/>
        </w:rPr>
        <w:t>IIN</w:t>
      </w:r>
      <w:r w:rsidR="00865384" w:rsidRPr="00865384">
        <w:rPr>
          <w:lang w:eastAsia="zh-CN"/>
        </w:rPr>
        <w:t>的联系信息状况如下图所示</w:t>
      </w:r>
      <w:r w:rsidR="00865384">
        <w:rPr>
          <w:rFonts w:hint="eastAsia"/>
          <w:lang w:eastAsia="zh-CN"/>
        </w:rPr>
        <w:t>。</w:t>
      </w:r>
    </w:p>
    <w:bookmarkEnd w:id="12"/>
    <w:p w14:paraId="3616E763" w14:textId="77777777" w:rsidR="00230574" w:rsidRDefault="00230574" w:rsidP="004C1E37">
      <w:pPr>
        <w:spacing w:after="240"/>
        <w:rPr>
          <w:rFonts w:asciiTheme="minorHAnsi" w:hAnsiTheme="minorHAnsi"/>
          <w:szCs w:val="24"/>
          <w:lang w:eastAsia="zh-CN"/>
        </w:rPr>
      </w:pPr>
    </w:p>
    <w:p w14:paraId="60EE3868" w14:textId="77777777" w:rsidR="00722BE6" w:rsidRPr="00F05EEC" w:rsidRDefault="00722BE6" w:rsidP="00722BE6">
      <w:pPr>
        <w:spacing w:after="360"/>
        <w:rPr>
          <w:lang w:eastAsia="zh-CN"/>
        </w:rPr>
      </w:pPr>
    </w:p>
    <w:p w14:paraId="2DF6E7EA" w14:textId="489524DF" w:rsidR="00722BE6" w:rsidRPr="00F05EEC" w:rsidRDefault="00722BE6" w:rsidP="00722BE6">
      <w:pPr>
        <w:spacing w:after="240"/>
        <w:jc w:val="center"/>
      </w:pPr>
      <w:r w:rsidRPr="00F05EEC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B611A" wp14:editId="02B187B8">
                <wp:simplePos x="0" y="0"/>
                <wp:positionH relativeFrom="column">
                  <wp:posOffset>4124054</wp:posOffset>
                </wp:positionH>
                <wp:positionV relativeFrom="paragraph">
                  <wp:posOffset>552813</wp:posOffset>
                </wp:positionV>
                <wp:extent cx="1170214" cy="20320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214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03E9E" w14:textId="77777777" w:rsidR="00722BE6" w:rsidRPr="00092D76" w:rsidRDefault="00722BE6" w:rsidP="00722BE6">
                            <w:pPr>
                              <w:spacing w:before="40"/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val="fr-CH" w:eastAsia="zh-CN"/>
                              </w:rPr>
                            </w:pP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加拿大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val="fr-CH" w:eastAsia="zh-CN"/>
                              </w:rPr>
                              <w:t xml:space="preserve">– 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正在获取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br/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联系方式信息</w:t>
                            </w:r>
                          </w:p>
                          <w:p w14:paraId="014F0B71" w14:textId="77777777" w:rsidR="00722BE6" w:rsidRPr="00092D76" w:rsidRDefault="00722BE6" w:rsidP="00722BE6">
                            <w:pPr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val="fr-CH" w:eastAsia="zh-CN"/>
                              </w:rPr>
                            </w:pP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美国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 xml:space="preserve"> – 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正在获取联系方式信息</w:t>
                            </w:r>
                          </w:p>
                          <w:p w14:paraId="5076B1EF" w14:textId="77777777" w:rsidR="00722BE6" w:rsidRPr="00092D76" w:rsidRDefault="00722BE6" w:rsidP="00722BE6">
                            <w:pPr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val="fr-CH" w:eastAsia="zh-CN"/>
                              </w:rPr>
                            </w:pP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英国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 xml:space="preserve"> – 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正在获取联系方式信息</w:t>
                            </w:r>
                          </w:p>
                          <w:p w14:paraId="74950D64" w14:textId="77777777" w:rsidR="00722BE6" w:rsidRPr="00092D76" w:rsidRDefault="00722BE6" w:rsidP="00722BE6">
                            <w:pPr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val="fr-CH" w:eastAsia="zh-CN"/>
                              </w:rPr>
                            </w:pP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荷兰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 xml:space="preserve"> – 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正在获取联系方式信息</w:t>
                            </w:r>
                          </w:p>
                          <w:p w14:paraId="152FAC64" w14:textId="77777777" w:rsidR="00722BE6" w:rsidRPr="00092D76" w:rsidRDefault="00722BE6" w:rsidP="00722BE6">
                            <w:pPr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val="fr-CH" w:eastAsia="zh-CN"/>
                              </w:rPr>
                            </w:pP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其他国家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 xml:space="preserve"> – 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  <w:lang w:eastAsia="zh-CN"/>
                              </w:rPr>
                              <w:t>正在获取联系方式信息</w:t>
                            </w:r>
                          </w:p>
                          <w:p w14:paraId="60F543EE" w14:textId="77777777" w:rsidR="00722BE6" w:rsidRPr="003D3B8E" w:rsidRDefault="00722BE6" w:rsidP="00722B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6"/>
                                <w:szCs w:val="16"/>
                              </w:rPr>
                              <w:t>联系方式信息已确认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B61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.75pt;margin-top:43.55pt;width:92.1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" fillcolor="white [3201]" stroked="f" strokeweight=".5pt">
                <v:textbox inset="0,0,0,0">
                  <w:txbxContent>
                    <w:p w14:paraId="42603E9E" w14:textId="77777777" w:rsidR="00722BE6" w:rsidRPr="00092D76" w:rsidRDefault="00722BE6" w:rsidP="00722BE6">
                      <w:pPr>
                        <w:spacing w:before="40"/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val="fr-CH" w:eastAsia="zh-CN"/>
                        </w:rPr>
                      </w:pP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加拿大</w:t>
                      </w:r>
                      <w:r>
                        <w:rPr>
                          <w:rFonts w:asciiTheme="minorHAnsi" w:hAnsiTheme="minorHAnsi" w:cstheme="minorHAnsi" w:hint="eastAsia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val="fr-CH" w:eastAsia="zh-CN"/>
                        </w:rPr>
                        <w:t xml:space="preserve">– 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正在获取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br/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联系方式信息</w:t>
                      </w:r>
                    </w:p>
                    <w:p w14:paraId="014F0B71" w14:textId="77777777" w:rsidR="00722BE6" w:rsidRPr="00092D76" w:rsidRDefault="00722BE6" w:rsidP="00722BE6">
                      <w:pPr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val="fr-CH" w:eastAsia="zh-CN"/>
                        </w:rPr>
                      </w:pP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美国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 xml:space="preserve"> – 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正在获取联系方式信息</w:t>
                      </w:r>
                    </w:p>
                    <w:p w14:paraId="5076B1EF" w14:textId="77777777" w:rsidR="00722BE6" w:rsidRPr="00092D76" w:rsidRDefault="00722BE6" w:rsidP="00722BE6">
                      <w:pPr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val="fr-CH" w:eastAsia="zh-CN"/>
                        </w:rPr>
                      </w:pP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英国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 xml:space="preserve"> – 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正在获取联系方式信息</w:t>
                      </w:r>
                    </w:p>
                    <w:p w14:paraId="74950D64" w14:textId="77777777" w:rsidR="00722BE6" w:rsidRPr="00092D76" w:rsidRDefault="00722BE6" w:rsidP="00722BE6">
                      <w:pPr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val="fr-CH" w:eastAsia="zh-CN"/>
                        </w:rPr>
                      </w:pP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荷兰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 xml:space="preserve"> – 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正在获取联系方式信息</w:t>
                      </w:r>
                    </w:p>
                    <w:p w14:paraId="152FAC64" w14:textId="77777777" w:rsidR="00722BE6" w:rsidRPr="00092D76" w:rsidRDefault="00722BE6" w:rsidP="00722BE6">
                      <w:pPr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val="fr-CH" w:eastAsia="zh-CN"/>
                        </w:rPr>
                      </w:pP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其他国家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 xml:space="preserve"> – 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  <w:lang w:eastAsia="zh-CN"/>
                        </w:rPr>
                        <w:t>正在获取联系方式信息</w:t>
                      </w:r>
                    </w:p>
                    <w:p w14:paraId="60F543EE" w14:textId="77777777" w:rsidR="00722BE6" w:rsidRPr="003D3B8E" w:rsidRDefault="00722BE6" w:rsidP="00722BE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92D76">
                        <w:rPr>
                          <w:rFonts w:asciiTheme="minorHAnsi" w:eastAsiaTheme="minorEastAsia" w:hAnsiTheme="minorHAnsi" w:cstheme="minorHAnsi"/>
                          <w:sz w:val="16"/>
                          <w:szCs w:val="16"/>
                        </w:rPr>
                        <w:t>联系方式信息已确认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05E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BD8B1" wp14:editId="27F32F77">
                <wp:simplePos x="0" y="0"/>
                <wp:positionH relativeFrom="column">
                  <wp:posOffset>889254</wp:posOffset>
                </wp:positionH>
                <wp:positionV relativeFrom="paragraph">
                  <wp:posOffset>27432</wp:posOffset>
                </wp:positionV>
                <wp:extent cx="4359859" cy="527050"/>
                <wp:effectExtent l="0" t="0" r="317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859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98B3E" w14:textId="77777777" w:rsidR="00722BE6" w:rsidRPr="00FF0B5D" w:rsidRDefault="00722BE6" w:rsidP="00722BE6">
                            <w:pPr>
                              <w:spacing w:before="0"/>
                              <w:jc w:val="center"/>
                              <w:rPr>
                                <w:sz w:val="20"/>
                                <w:lang w:val="fr-CH" w:eastAsia="zh-CN"/>
                              </w:rPr>
                            </w:pP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20"/>
                                <w:lang w:eastAsia="zh-CN"/>
                              </w:rPr>
                              <w:t>2021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20"/>
                                <w:lang w:eastAsia="zh-CN"/>
                              </w:rPr>
                              <w:t>年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20"/>
                                <w:lang w:eastAsia="zh-CN"/>
                              </w:rPr>
                              <w:t>3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20"/>
                                <w:lang w:eastAsia="zh-CN"/>
                              </w:rPr>
                              <w:t>月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20"/>
                                <w:lang w:eastAsia="zh-CN"/>
                              </w:rPr>
                              <w:t>15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20"/>
                                <w:lang w:eastAsia="zh-CN"/>
                              </w:rPr>
                              <w:t>日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20"/>
                                <w:lang w:eastAsia="zh-CN"/>
                              </w:rPr>
                              <w:t xml:space="preserve"> – IIN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20"/>
                                <w:lang w:eastAsia="zh-CN"/>
                              </w:rPr>
                              <w:t>联系方式信息的情况</w:t>
                            </w:r>
                          </w:p>
                          <w:p w14:paraId="501F8E4F" w14:textId="77777777" w:rsidR="00722BE6" w:rsidRPr="00092D76" w:rsidRDefault="00722BE6" w:rsidP="00722BE6">
                            <w:pPr>
                              <w:spacing w:before="0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8"/>
                                <w:szCs w:val="18"/>
                              </w:rPr>
                              <w:t>（</w:t>
                            </w:r>
                            <w:proofErr w:type="spellStart"/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8"/>
                                <w:szCs w:val="18"/>
                              </w:rPr>
                              <w:t>全部</w:t>
                            </w:r>
                            <w:proofErr w:type="spellEnd"/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8"/>
                                <w:szCs w:val="18"/>
                              </w:rPr>
                              <w:t>IIN</w:t>
                            </w:r>
                            <w:proofErr w:type="spellStart"/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8"/>
                                <w:szCs w:val="18"/>
                              </w:rPr>
                              <w:t>记录数</w:t>
                            </w:r>
                            <w:proofErr w:type="spellEnd"/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8"/>
                                <w:szCs w:val="18"/>
                              </w:rPr>
                              <w:t xml:space="preserve"> = 849</w:t>
                            </w:r>
                            <w:r w:rsidRPr="00092D76">
                              <w:rPr>
                                <w:rFonts w:asciiTheme="minorHAnsi" w:eastAsiaTheme="minorEastAsia" w:hAnsiTheme="minorHAnsi" w:cstheme="minorHAnsi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BD8B1" id="Text Box 1" o:spid="_x0000_s1027" type="#_x0000_t202" style="position:absolute;left:0;text-align:left;margin-left:70pt;margin-top:2.15pt;width:343.3pt;height:4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" fillcolor="white [3201]" stroked="f" strokeweight=".5pt">
                <v:textbox inset="0,0,0,0">
                  <w:txbxContent>
                    <w:p w14:paraId="13B98B3E" w14:textId="77777777" w:rsidR="00722BE6" w:rsidRPr="00FF0B5D" w:rsidRDefault="00722BE6" w:rsidP="00722BE6">
                      <w:pPr>
                        <w:spacing w:before="0"/>
                        <w:jc w:val="center"/>
                        <w:rPr>
                          <w:sz w:val="20"/>
                          <w:lang w:val="fr-CH" w:eastAsia="zh-CN"/>
                        </w:rPr>
                      </w:pPr>
                      <w:r w:rsidRPr="00092D76">
                        <w:rPr>
                          <w:rFonts w:asciiTheme="minorHAnsi" w:eastAsiaTheme="minorEastAsia" w:hAnsiTheme="minorHAnsi" w:cstheme="minorHAnsi"/>
                          <w:sz w:val="20"/>
                          <w:lang w:eastAsia="zh-CN"/>
                        </w:rPr>
                        <w:t>2021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20"/>
                          <w:lang w:eastAsia="zh-CN"/>
                        </w:rPr>
                        <w:t>年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20"/>
                          <w:lang w:eastAsia="zh-CN"/>
                        </w:rPr>
                        <w:t>3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20"/>
                          <w:lang w:eastAsia="zh-CN"/>
                        </w:rPr>
                        <w:t>月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20"/>
                          <w:lang w:eastAsia="zh-CN"/>
                        </w:rPr>
                        <w:t>15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20"/>
                          <w:lang w:eastAsia="zh-CN"/>
                        </w:rPr>
                        <w:t>日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20"/>
                          <w:lang w:eastAsia="zh-CN"/>
                        </w:rPr>
                        <w:t xml:space="preserve"> – IIN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20"/>
                          <w:lang w:eastAsia="zh-CN"/>
                        </w:rPr>
                        <w:t>联系方式信息的情况</w:t>
                      </w:r>
                    </w:p>
                    <w:p w14:paraId="501F8E4F" w14:textId="77777777" w:rsidR="00722BE6" w:rsidRPr="00092D76" w:rsidRDefault="00722BE6" w:rsidP="00722BE6">
                      <w:pPr>
                        <w:spacing w:before="0"/>
                        <w:jc w:val="center"/>
                        <w:rPr>
                          <w:rFonts w:asciiTheme="minorHAnsi" w:eastAsiaTheme="minorEastAsia" w:hAnsiTheme="minorHAnsi" w:cstheme="minorHAnsi"/>
                          <w:sz w:val="18"/>
                          <w:szCs w:val="18"/>
                        </w:rPr>
                      </w:pPr>
                      <w:r w:rsidRPr="00092D76">
                        <w:rPr>
                          <w:rFonts w:asciiTheme="minorHAnsi" w:eastAsiaTheme="minorEastAsia" w:hAnsiTheme="minorHAnsi" w:cstheme="minorHAnsi"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Pr="00092D76">
                        <w:rPr>
                          <w:rFonts w:asciiTheme="minorHAnsi" w:eastAsiaTheme="minorEastAsia" w:hAnsiTheme="minorHAnsi" w:cstheme="minorHAnsi"/>
                          <w:sz w:val="18"/>
                          <w:szCs w:val="18"/>
                        </w:rPr>
                        <w:t>全部</w:t>
                      </w:r>
                      <w:proofErr w:type="spellEnd"/>
                      <w:r w:rsidRPr="00092D76">
                        <w:rPr>
                          <w:rFonts w:asciiTheme="minorHAnsi" w:eastAsiaTheme="minorEastAsia" w:hAnsiTheme="minorHAnsi" w:cstheme="minorHAnsi"/>
                          <w:sz w:val="18"/>
                          <w:szCs w:val="18"/>
                        </w:rPr>
                        <w:t>IIN</w:t>
                      </w:r>
                      <w:proofErr w:type="spellStart"/>
                      <w:r w:rsidRPr="00092D76">
                        <w:rPr>
                          <w:rFonts w:asciiTheme="minorHAnsi" w:eastAsiaTheme="minorEastAsia" w:hAnsiTheme="minorHAnsi" w:cstheme="minorHAnsi"/>
                          <w:sz w:val="18"/>
                          <w:szCs w:val="18"/>
                        </w:rPr>
                        <w:t>记录数</w:t>
                      </w:r>
                      <w:proofErr w:type="spellEnd"/>
                      <w:r w:rsidRPr="00092D76">
                        <w:rPr>
                          <w:rFonts w:asciiTheme="minorHAnsi" w:eastAsiaTheme="minorEastAsia" w:hAnsiTheme="minorHAnsi" w:cstheme="minorHAnsi"/>
                          <w:sz w:val="18"/>
                          <w:szCs w:val="18"/>
                        </w:rPr>
                        <w:t xml:space="preserve"> = 849</w:t>
                      </w:r>
                      <w:r w:rsidRPr="00092D76">
                        <w:rPr>
                          <w:rFonts w:asciiTheme="minorHAnsi" w:eastAsiaTheme="minorEastAsia" w:hAnsiTheme="minorHAnsi" w:cstheme="minorHAnsi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05EEC">
        <w:rPr>
          <w:noProof/>
          <w:lang w:val="en-US"/>
        </w:rPr>
        <w:drawing>
          <wp:inline distT="0" distB="0" distL="0" distR="0" wp14:anchorId="16A82BE2" wp14:editId="4CA83958">
            <wp:extent cx="4590415" cy="2658110"/>
            <wp:effectExtent l="0" t="0" r="63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93261" w14:textId="77777777" w:rsidR="00230574" w:rsidRPr="00602A2B" w:rsidRDefault="00304B1B" w:rsidP="002D659F">
      <w:pPr>
        <w:pStyle w:val="Note"/>
        <w:rPr>
          <w:sz w:val="20"/>
          <w:lang w:eastAsia="zh-CN"/>
        </w:rPr>
      </w:pPr>
      <w:bookmarkStart w:id="13" w:name="lt_pId072"/>
      <w:r w:rsidRPr="00602A2B">
        <w:rPr>
          <w:rFonts w:hint="eastAsia"/>
          <w:sz w:val="20"/>
          <w:lang w:eastAsia="zh-CN"/>
        </w:rPr>
        <w:t>注：上图所列各国</w:t>
      </w:r>
      <w:r w:rsidRPr="00602A2B">
        <w:rPr>
          <w:rFonts w:hint="eastAsia"/>
          <w:sz w:val="20"/>
          <w:lang w:eastAsia="zh-CN"/>
        </w:rPr>
        <w:t>I</w:t>
      </w:r>
      <w:r w:rsidRPr="00602A2B">
        <w:rPr>
          <w:sz w:val="20"/>
          <w:lang w:eastAsia="zh-CN"/>
        </w:rPr>
        <w:t>IN</w:t>
      </w:r>
      <w:r w:rsidRPr="00602A2B">
        <w:rPr>
          <w:rFonts w:hint="eastAsia"/>
          <w:sz w:val="20"/>
          <w:lang w:eastAsia="zh-CN"/>
        </w:rPr>
        <w:t>记录的数量包含其主管部门管辖的地理区域。</w:t>
      </w:r>
      <w:bookmarkEnd w:id="13"/>
    </w:p>
    <w:p w14:paraId="18F6A885" w14:textId="79004276" w:rsidR="00230574" w:rsidRPr="00915379" w:rsidRDefault="00230574" w:rsidP="004412C1">
      <w:pPr>
        <w:pStyle w:val="Heading1"/>
        <w:rPr>
          <w:rFonts w:eastAsia="Calibri"/>
          <w:b w:val="0"/>
          <w:sz w:val="24"/>
          <w:szCs w:val="24"/>
          <w:lang w:eastAsia="zh-CN"/>
        </w:rPr>
      </w:pPr>
      <w:r w:rsidRPr="00915379">
        <w:rPr>
          <w:sz w:val="24"/>
          <w:szCs w:val="24"/>
          <w:lang w:eastAsia="zh-CN"/>
        </w:rPr>
        <w:t>4</w:t>
      </w:r>
      <w:r w:rsidRPr="00915379">
        <w:rPr>
          <w:sz w:val="24"/>
          <w:szCs w:val="24"/>
          <w:lang w:eastAsia="zh-CN"/>
        </w:rPr>
        <w:tab/>
      </w:r>
      <w:r w:rsidR="00FB5394" w:rsidRPr="00915379">
        <w:rPr>
          <w:rFonts w:hint="eastAsia"/>
          <w:sz w:val="24"/>
          <w:szCs w:val="24"/>
          <w:lang w:eastAsia="zh-CN"/>
        </w:rPr>
        <w:t>观测数据</w:t>
      </w:r>
    </w:p>
    <w:p w14:paraId="49ABA273" w14:textId="77777777" w:rsidR="00230574" w:rsidRPr="00FB5463" w:rsidRDefault="00602E05" w:rsidP="00C34969">
      <w:pPr>
        <w:keepNext/>
        <w:keepLines/>
        <w:spacing w:after="120"/>
        <w:ind w:firstLineChars="200" w:firstLine="480"/>
        <w:rPr>
          <w:rFonts w:asciiTheme="minorHAnsi" w:hAnsiTheme="minorHAnsi"/>
          <w:lang w:val="en-US" w:eastAsia="zh-CN"/>
        </w:rPr>
      </w:pPr>
      <w:r w:rsidRPr="00602E05">
        <w:rPr>
          <w:rFonts w:asciiTheme="minorHAnsi" w:hAnsiTheme="minorHAnsi" w:hint="eastAsia"/>
          <w:lang w:val="en-US" w:eastAsia="zh-CN"/>
        </w:rPr>
        <w:t>下表根据从国家</w:t>
      </w:r>
      <w:r>
        <w:rPr>
          <w:rFonts w:asciiTheme="minorHAnsi" w:hAnsiTheme="minorHAnsi" w:hint="eastAsia"/>
          <w:lang w:val="en-US" w:eastAsia="zh-CN"/>
        </w:rPr>
        <w:t>主管</w:t>
      </w:r>
      <w:r w:rsidRPr="00602E05">
        <w:rPr>
          <w:rFonts w:asciiTheme="minorHAnsi" w:hAnsiTheme="minorHAnsi" w:hint="eastAsia"/>
          <w:lang w:val="en-US" w:eastAsia="zh-CN"/>
        </w:rPr>
        <w:t>部门</w:t>
      </w:r>
      <w:r w:rsidRPr="00602E05">
        <w:rPr>
          <w:rFonts w:asciiTheme="minorHAnsi" w:hAnsiTheme="minorHAnsi" w:hint="eastAsia"/>
          <w:lang w:val="en-US" w:eastAsia="zh-CN"/>
        </w:rPr>
        <w:t>/</w:t>
      </w:r>
      <w:r w:rsidRPr="00602E05">
        <w:rPr>
          <w:rFonts w:asciiTheme="minorHAnsi" w:hAnsiTheme="minorHAnsi" w:hint="eastAsia"/>
          <w:lang w:val="en-US" w:eastAsia="zh-CN"/>
        </w:rPr>
        <w:t>监管机构或授权机构收到的通知和</w:t>
      </w:r>
      <w:r>
        <w:rPr>
          <w:rFonts w:asciiTheme="minorHAnsi" w:hAnsiTheme="minorHAnsi" w:hint="eastAsia"/>
          <w:lang w:val="en-US" w:eastAsia="zh-CN"/>
        </w:rPr>
        <w:t>回</w:t>
      </w:r>
      <w:r w:rsidRPr="00602E05">
        <w:rPr>
          <w:rFonts w:asciiTheme="minorHAnsi" w:hAnsiTheme="minorHAnsi" w:hint="eastAsia"/>
          <w:lang w:val="en-US" w:eastAsia="zh-CN"/>
        </w:rPr>
        <w:t>复，提供了自</w:t>
      </w:r>
      <w:r w:rsidRPr="00602E05">
        <w:rPr>
          <w:rFonts w:asciiTheme="minorHAnsi" w:hAnsiTheme="minorHAnsi" w:hint="eastAsia"/>
          <w:lang w:val="en-US" w:eastAsia="zh-CN"/>
        </w:rPr>
        <w:t>2014</w:t>
      </w:r>
      <w:r w:rsidRPr="00602E05">
        <w:rPr>
          <w:rFonts w:asciiTheme="minorHAnsi" w:hAnsiTheme="minorHAnsi" w:hint="eastAsia"/>
          <w:lang w:val="en-US" w:eastAsia="zh-CN"/>
        </w:rPr>
        <w:t>年以来每年更新的</w:t>
      </w:r>
      <w:r w:rsidRPr="00602E05">
        <w:rPr>
          <w:rFonts w:asciiTheme="minorHAnsi" w:hAnsiTheme="minorHAnsi" w:hint="eastAsia"/>
          <w:lang w:val="en-US" w:eastAsia="zh-CN"/>
        </w:rPr>
        <w:t>IIN</w:t>
      </w:r>
      <w:r w:rsidRPr="00602E05">
        <w:rPr>
          <w:rFonts w:asciiTheme="minorHAnsi" w:hAnsiTheme="minorHAnsi" w:hint="eastAsia"/>
          <w:lang w:val="en-US" w:eastAsia="zh-CN"/>
        </w:rPr>
        <w:t>记录数量</w:t>
      </w:r>
      <w:r w:rsidR="00144093">
        <w:rPr>
          <w:rFonts w:asciiTheme="minorHAnsi" w:hAnsiTheme="minorHAnsi" w:hint="eastAsia"/>
          <w:lang w:val="en-US" w:eastAsia="zh-CN"/>
        </w:rPr>
        <w:t>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960"/>
        <w:gridCol w:w="1444"/>
        <w:gridCol w:w="1532"/>
        <w:gridCol w:w="1134"/>
      </w:tblGrid>
      <w:tr w:rsidR="00230574" w:rsidRPr="00FB5463" w14:paraId="3410FDEF" w14:textId="77777777" w:rsidTr="00602A2B">
        <w:trPr>
          <w:trHeight w:val="300"/>
          <w:jc w:val="center"/>
        </w:trPr>
        <w:tc>
          <w:tcPr>
            <w:tcW w:w="2155" w:type="dxa"/>
            <w:noWrap/>
            <w:hideMark/>
          </w:tcPr>
          <w:p w14:paraId="5883EF17" w14:textId="77777777" w:rsidR="00230574" w:rsidRPr="00FB5463" w:rsidRDefault="00602E05" w:rsidP="00C34969">
            <w:pPr>
              <w:keepNext/>
              <w:keepLines/>
              <w:spacing w:before="0"/>
              <w:rPr>
                <w:rFonts w:asciiTheme="minorHAnsi" w:hAnsi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b/>
                <w:szCs w:val="24"/>
                <w:lang w:val="en-US" w:eastAsia="zh-CN"/>
              </w:rPr>
              <w:t>年份</w:t>
            </w:r>
          </w:p>
        </w:tc>
        <w:tc>
          <w:tcPr>
            <w:tcW w:w="960" w:type="dxa"/>
            <w:noWrap/>
            <w:hideMark/>
          </w:tcPr>
          <w:p w14:paraId="587832F9" w14:textId="77777777" w:rsidR="00230574" w:rsidRPr="00FB5463" w:rsidRDefault="00602E05" w:rsidP="00C34969">
            <w:pPr>
              <w:keepNext/>
              <w:keepLines/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  <w:lang w:eastAsia="zh-CN"/>
              </w:rPr>
              <w:t>新记录</w:t>
            </w:r>
          </w:p>
        </w:tc>
        <w:tc>
          <w:tcPr>
            <w:tcW w:w="1444" w:type="dxa"/>
            <w:noWrap/>
            <w:hideMark/>
          </w:tcPr>
          <w:p w14:paraId="164870B2" w14:textId="77777777" w:rsidR="00230574" w:rsidRPr="00FB5463" w:rsidRDefault="00602E05" w:rsidP="00C34969">
            <w:pPr>
              <w:keepNext/>
              <w:keepLines/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  <w:lang w:eastAsia="zh-CN"/>
              </w:rPr>
              <w:t>删除的记录</w:t>
            </w:r>
          </w:p>
        </w:tc>
        <w:tc>
          <w:tcPr>
            <w:tcW w:w="1532" w:type="dxa"/>
            <w:noWrap/>
            <w:hideMark/>
          </w:tcPr>
          <w:p w14:paraId="74182844" w14:textId="77777777" w:rsidR="00230574" w:rsidRPr="00FB5463" w:rsidRDefault="00602E05" w:rsidP="00C34969">
            <w:pPr>
              <w:keepNext/>
              <w:keepLines/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hint="eastAsia"/>
                <w:b/>
                <w:szCs w:val="24"/>
                <w:lang w:eastAsia="zh-CN"/>
              </w:rPr>
              <w:t>更新的数量</w:t>
            </w:r>
          </w:p>
        </w:tc>
        <w:tc>
          <w:tcPr>
            <w:tcW w:w="1134" w:type="dxa"/>
          </w:tcPr>
          <w:p w14:paraId="5DCD9D1B" w14:textId="77777777" w:rsidR="00230574" w:rsidRPr="00FB5463" w:rsidRDefault="00602E05" w:rsidP="00C34969">
            <w:pPr>
              <w:keepNext/>
              <w:keepLines/>
              <w:spacing w:before="0"/>
              <w:rPr>
                <w:rFonts w:asciiTheme="minorHAnsi" w:hAnsiTheme="minorHAnsi"/>
                <w:b/>
                <w:szCs w:val="24"/>
              </w:rPr>
            </w:pPr>
            <w:bookmarkStart w:id="14" w:name="lt_pId089"/>
            <w:r>
              <w:rPr>
                <w:rFonts w:asciiTheme="minorHAnsi" w:hAnsiTheme="minorHAnsi" w:hint="eastAsia"/>
                <w:b/>
                <w:szCs w:val="24"/>
                <w:lang w:eastAsia="zh-CN"/>
              </w:rPr>
              <w:t>总数</w:t>
            </w:r>
            <w:r w:rsidRPr="00FB5463">
              <w:rPr>
                <w:rFonts w:asciiTheme="minorHAnsi" w:hAnsiTheme="minorHAnsi"/>
                <w:b/>
                <w:szCs w:val="24"/>
              </w:rPr>
              <w:t>/</w:t>
            </w:r>
            <w:r>
              <w:rPr>
                <w:rFonts w:asciiTheme="minorHAnsi" w:hAnsiTheme="minorHAnsi" w:hint="eastAsia"/>
                <w:b/>
                <w:szCs w:val="24"/>
                <w:lang w:eastAsia="zh-CN"/>
              </w:rPr>
              <w:t>年</w:t>
            </w:r>
            <w:bookmarkEnd w:id="14"/>
          </w:p>
        </w:tc>
      </w:tr>
      <w:tr w:rsidR="00230574" w:rsidRPr="00FB5463" w14:paraId="5C28561D" w14:textId="77777777" w:rsidTr="00602A2B">
        <w:trPr>
          <w:trHeight w:val="300"/>
          <w:jc w:val="center"/>
        </w:trPr>
        <w:tc>
          <w:tcPr>
            <w:tcW w:w="2155" w:type="dxa"/>
            <w:noWrap/>
            <w:hideMark/>
          </w:tcPr>
          <w:p w14:paraId="0AEA8D99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6346DCE7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444" w:type="dxa"/>
            <w:noWrap/>
            <w:hideMark/>
          </w:tcPr>
          <w:p w14:paraId="30957E35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532" w:type="dxa"/>
            <w:noWrap/>
            <w:hideMark/>
          </w:tcPr>
          <w:p w14:paraId="72178D7E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1134" w:type="dxa"/>
          </w:tcPr>
          <w:p w14:paraId="0C9C1D9A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37</w:t>
            </w:r>
          </w:p>
        </w:tc>
      </w:tr>
      <w:tr w:rsidR="00230574" w:rsidRPr="00FB5463" w14:paraId="4F628E7A" w14:textId="77777777" w:rsidTr="00602A2B">
        <w:trPr>
          <w:trHeight w:val="300"/>
          <w:jc w:val="center"/>
        </w:trPr>
        <w:tc>
          <w:tcPr>
            <w:tcW w:w="2155" w:type="dxa"/>
            <w:noWrap/>
            <w:hideMark/>
          </w:tcPr>
          <w:p w14:paraId="127C8715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4E56DD5C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24</w:t>
            </w:r>
          </w:p>
        </w:tc>
        <w:tc>
          <w:tcPr>
            <w:tcW w:w="1444" w:type="dxa"/>
            <w:noWrap/>
            <w:hideMark/>
          </w:tcPr>
          <w:p w14:paraId="7576FD1E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532" w:type="dxa"/>
            <w:noWrap/>
            <w:hideMark/>
          </w:tcPr>
          <w:p w14:paraId="70D95AE9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1134" w:type="dxa"/>
          </w:tcPr>
          <w:p w14:paraId="5D8195F4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30</w:t>
            </w:r>
          </w:p>
        </w:tc>
      </w:tr>
      <w:tr w:rsidR="00230574" w:rsidRPr="00FB5463" w14:paraId="33EB9D70" w14:textId="77777777" w:rsidTr="00602A2B">
        <w:trPr>
          <w:trHeight w:val="300"/>
          <w:jc w:val="center"/>
        </w:trPr>
        <w:tc>
          <w:tcPr>
            <w:tcW w:w="2155" w:type="dxa"/>
            <w:noWrap/>
            <w:hideMark/>
          </w:tcPr>
          <w:p w14:paraId="1300BA2F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1DF36B14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444" w:type="dxa"/>
            <w:noWrap/>
            <w:hideMark/>
          </w:tcPr>
          <w:p w14:paraId="1E5F951E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532" w:type="dxa"/>
            <w:noWrap/>
            <w:hideMark/>
          </w:tcPr>
          <w:p w14:paraId="53E851E0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134" w:type="dxa"/>
          </w:tcPr>
          <w:p w14:paraId="1299DE23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37</w:t>
            </w:r>
          </w:p>
        </w:tc>
      </w:tr>
      <w:tr w:rsidR="00230574" w:rsidRPr="00FB5463" w14:paraId="71EA900B" w14:textId="77777777" w:rsidTr="00602A2B">
        <w:trPr>
          <w:trHeight w:val="300"/>
          <w:jc w:val="center"/>
        </w:trPr>
        <w:tc>
          <w:tcPr>
            <w:tcW w:w="2155" w:type="dxa"/>
            <w:noWrap/>
            <w:hideMark/>
          </w:tcPr>
          <w:p w14:paraId="7103986B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31FB2CB2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22</w:t>
            </w:r>
          </w:p>
        </w:tc>
        <w:tc>
          <w:tcPr>
            <w:tcW w:w="1444" w:type="dxa"/>
            <w:noWrap/>
            <w:hideMark/>
          </w:tcPr>
          <w:p w14:paraId="0BEE6AD4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532" w:type="dxa"/>
            <w:noWrap/>
            <w:hideMark/>
          </w:tcPr>
          <w:p w14:paraId="54850967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83</w:t>
            </w:r>
          </w:p>
        </w:tc>
        <w:tc>
          <w:tcPr>
            <w:tcW w:w="1134" w:type="dxa"/>
          </w:tcPr>
          <w:p w14:paraId="0EC68BB6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112</w:t>
            </w:r>
          </w:p>
        </w:tc>
      </w:tr>
      <w:tr w:rsidR="00230574" w:rsidRPr="00FB5463" w14:paraId="17AC16CE" w14:textId="77777777" w:rsidTr="00602A2B">
        <w:trPr>
          <w:trHeight w:val="300"/>
          <w:jc w:val="center"/>
        </w:trPr>
        <w:tc>
          <w:tcPr>
            <w:tcW w:w="2155" w:type="dxa"/>
            <w:noWrap/>
            <w:hideMark/>
          </w:tcPr>
          <w:p w14:paraId="4EA4E869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2774EC12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35</w:t>
            </w:r>
          </w:p>
        </w:tc>
        <w:tc>
          <w:tcPr>
            <w:tcW w:w="1444" w:type="dxa"/>
            <w:noWrap/>
            <w:hideMark/>
          </w:tcPr>
          <w:p w14:paraId="4B9145E8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29</w:t>
            </w:r>
          </w:p>
        </w:tc>
        <w:tc>
          <w:tcPr>
            <w:tcW w:w="1532" w:type="dxa"/>
            <w:noWrap/>
            <w:hideMark/>
          </w:tcPr>
          <w:p w14:paraId="1F33A72E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154</w:t>
            </w:r>
          </w:p>
        </w:tc>
        <w:tc>
          <w:tcPr>
            <w:tcW w:w="1134" w:type="dxa"/>
          </w:tcPr>
          <w:p w14:paraId="1BA157A5" w14:textId="77777777" w:rsidR="00230574" w:rsidRPr="00FB5463" w:rsidRDefault="00230574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FB5463">
              <w:rPr>
                <w:rFonts w:asciiTheme="minorHAnsi" w:hAnsiTheme="minorHAnsi"/>
                <w:szCs w:val="24"/>
              </w:rPr>
              <w:t>218</w:t>
            </w:r>
          </w:p>
        </w:tc>
      </w:tr>
      <w:tr w:rsidR="00230574" w14:paraId="391060B9" w14:textId="77777777" w:rsidTr="00602A2B">
        <w:trPr>
          <w:trHeight w:val="300"/>
          <w:jc w:val="center"/>
        </w:trPr>
        <w:tc>
          <w:tcPr>
            <w:tcW w:w="2155" w:type="dxa"/>
            <w:noWrap/>
            <w:hideMark/>
          </w:tcPr>
          <w:p w14:paraId="3FF3A9B6" w14:textId="77777777" w:rsidR="00230574" w:rsidRPr="00FB5463" w:rsidRDefault="00602E05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602E05">
              <w:rPr>
                <w:rFonts w:asciiTheme="minorHAnsi" w:hAnsiTheme="minorHAnsi" w:hint="eastAsia"/>
                <w:szCs w:val="24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01C292E6" w14:textId="77777777" w:rsidR="00230574" w:rsidRPr="00FB5463" w:rsidRDefault="004412C1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  <w:lang w:eastAsia="zh-CN"/>
              </w:rPr>
              <w:t>17</w:t>
            </w:r>
          </w:p>
        </w:tc>
        <w:tc>
          <w:tcPr>
            <w:tcW w:w="1444" w:type="dxa"/>
            <w:noWrap/>
            <w:hideMark/>
          </w:tcPr>
          <w:p w14:paraId="208A24A0" w14:textId="77777777" w:rsidR="00230574" w:rsidRPr="00FB5463" w:rsidRDefault="004412C1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  <w:lang w:eastAsia="zh-CN"/>
              </w:rPr>
              <w:t>7</w:t>
            </w:r>
          </w:p>
        </w:tc>
        <w:tc>
          <w:tcPr>
            <w:tcW w:w="1532" w:type="dxa"/>
            <w:noWrap/>
            <w:hideMark/>
          </w:tcPr>
          <w:p w14:paraId="6EABC1E6" w14:textId="77777777" w:rsidR="00230574" w:rsidRPr="00FB5463" w:rsidRDefault="004412C1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  <w:lang w:eastAsia="zh-CN"/>
              </w:rPr>
              <w:t>71</w:t>
            </w:r>
          </w:p>
        </w:tc>
        <w:tc>
          <w:tcPr>
            <w:tcW w:w="1134" w:type="dxa"/>
          </w:tcPr>
          <w:p w14:paraId="4E3A991A" w14:textId="77777777" w:rsidR="00230574" w:rsidRPr="00B85C69" w:rsidRDefault="004412C1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  <w:lang w:eastAsia="zh-CN"/>
              </w:rPr>
              <w:t>95</w:t>
            </w:r>
          </w:p>
        </w:tc>
      </w:tr>
      <w:tr w:rsidR="00BB6D05" w14:paraId="7F7B1759" w14:textId="77777777" w:rsidTr="00602A2B">
        <w:trPr>
          <w:trHeight w:val="300"/>
          <w:jc w:val="center"/>
        </w:trPr>
        <w:tc>
          <w:tcPr>
            <w:tcW w:w="2155" w:type="dxa"/>
            <w:noWrap/>
          </w:tcPr>
          <w:p w14:paraId="523FB58D" w14:textId="48633EF1" w:rsidR="00BB6D05" w:rsidRPr="00602E05" w:rsidRDefault="00BB6D05" w:rsidP="00BB6D05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454348">
              <w:rPr>
                <w:rFonts w:asciiTheme="minorHAnsi" w:hAnsiTheme="minorHAnsi"/>
              </w:rPr>
              <w:t>2020</w:t>
            </w:r>
          </w:p>
        </w:tc>
        <w:tc>
          <w:tcPr>
            <w:tcW w:w="960" w:type="dxa"/>
            <w:noWrap/>
          </w:tcPr>
          <w:p w14:paraId="7124BE3B" w14:textId="22726C29" w:rsidR="00BB6D05" w:rsidRDefault="00BB6D05" w:rsidP="00BB6D05">
            <w:pPr>
              <w:keepNext/>
              <w:keepLines/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454348">
              <w:rPr>
                <w:rFonts w:asciiTheme="minorHAnsi" w:hAnsiTheme="minorHAnsi"/>
              </w:rPr>
              <w:t>38</w:t>
            </w:r>
          </w:p>
        </w:tc>
        <w:tc>
          <w:tcPr>
            <w:tcW w:w="1444" w:type="dxa"/>
            <w:noWrap/>
          </w:tcPr>
          <w:p w14:paraId="29A2DFBC" w14:textId="1AAC14BF" w:rsidR="00BB6D05" w:rsidRDefault="00BB6D05" w:rsidP="00BB6D05">
            <w:pPr>
              <w:keepNext/>
              <w:keepLines/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454348">
              <w:rPr>
                <w:rFonts w:asciiTheme="minorHAnsi" w:hAnsiTheme="minorHAnsi"/>
              </w:rPr>
              <w:t>3</w:t>
            </w:r>
          </w:p>
        </w:tc>
        <w:tc>
          <w:tcPr>
            <w:tcW w:w="1532" w:type="dxa"/>
            <w:noWrap/>
          </w:tcPr>
          <w:p w14:paraId="686E0457" w14:textId="56A4B189" w:rsidR="00BB6D05" w:rsidRDefault="00BB6D05" w:rsidP="00BB6D05">
            <w:pPr>
              <w:keepNext/>
              <w:keepLines/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454348"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5FA95DA9" w14:textId="073BBFEC" w:rsidR="00BB6D05" w:rsidRDefault="00BB6D05" w:rsidP="00BB6D05">
            <w:pPr>
              <w:keepNext/>
              <w:keepLines/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454348">
              <w:rPr>
                <w:rFonts w:asciiTheme="minorHAnsi" w:hAnsiTheme="minorHAnsi"/>
              </w:rPr>
              <w:t>49</w:t>
            </w:r>
          </w:p>
        </w:tc>
      </w:tr>
      <w:tr w:rsidR="004412C1" w14:paraId="4BBAA550" w14:textId="77777777" w:rsidTr="00602A2B">
        <w:trPr>
          <w:trHeight w:val="300"/>
          <w:jc w:val="center"/>
        </w:trPr>
        <w:tc>
          <w:tcPr>
            <w:tcW w:w="2155" w:type="dxa"/>
            <w:noWrap/>
          </w:tcPr>
          <w:p w14:paraId="445B70B9" w14:textId="4F31E37C" w:rsidR="004412C1" w:rsidRPr="00602E05" w:rsidRDefault="003F5402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 w:rsidRPr="00865384">
              <w:rPr>
                <w:lang w:eastAsia="zh-CN"/>
              </w:rPr>
              <w:t>截至</w:t>
            </w:r>
            <w:r w:rsidRPr="00865384">
              <w:rPr>
                <w:lang w:eastAsia="zh-CN"/>
              </w:rPr>
              <w:t>202</w:t>
            </w:r>
            <w:r w:rsidR="00BB6D05">
              <w:rPr>
                <w:lang w:eastAsia="zh-CN"/>
              </w:rPr>
              <w:t>1</w:t>
            </w:r>
            <w:r w:rsidRPr="00865384">
              <w:rPr>
                <w:lang w:eastAsia="zh-CN"/>
              </w:rPr>
              <w:t>年</w:t>
            </w:r>
            <w:r w:rsidRPr="00865384">
              <w:rPr>
                <w:lang w:eastAsia="zh-CN"/>
              </w:rPr>
              <w:t>3</w:t>
            </w:r>
            <w:r w:rsidRPr="00865384">
              <w:rPr>
                <w:lang w:eastAsia="zh-CN"/>
              </w:rPr>
              <w:t>月</w:t>
            </w:r>
            <w:r w:rsidRPr="00865384">
              <w:rPr>
                <w:lang w:eastAsia="zh-CN"/>
              </w:rPr>
              <w:t>1</w:t>
            </w:r>
            <w:r w:rsidR="00BB6D05">
              <w:rPr>
                <w:lang w:eastAsia="zh-CN"/>
              </w:rPr>
              <w:t>5</w:t>
            </w:r>
            <w:r w:rsidRPr="00865384">
              <w:rPr>
                <w:lang w:eastAsia="zh-CN"/>
              </w:rPr>
              <w:t>日</w:t>
            </w:r>
          </w:p>
        </w:tc>
        <w:tc>
          <w:tcPr>
            <w:tcW w:w="960" w:type="dxa"/>
            <w:noWrap/>
          </w:tcPr>
          <w:p w14:paraId="0300490B" w14:textId="02258AD2" w:rsidR="004412C1" w:rsidRPr="00FB5463" w:rsidRDefault="00BB6D05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1444" w:type="dxa"/>
            <w:noWrap/>
          </w:tcPr>
          <w:p w14:paraId="3CFEEAB0" w14:textId="61DCAD71" w:rsidR="004412C1" w:rsidRPr="00FB5463" w:rsidRDefault="00BB6D05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532" w:type="dxa"/>
            <w:noWrap/>
          </w:tcPr>
          <w:p w14:paraId="1A7E248E" w14:textId="366B30F7" w:rsidR="004412C1" w:rsidRPr="00FB5463" w:rsidRDefault="00BB6D05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134" w:type="dxa"/>
          </w:tcPr>
          <w:p w14:paraId="744D120E" w14:textId="0F113270" w:rsidR="004412C1" w:rsidRPr="00FB5463" w:rsidRDefault="00BB6D05" w:rsidP="00C34969">
            <w:pPr>
              <w:keepNext/>
              <w:keepLines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</w:p>
        </w:tc>
      </w:tr>
    </w:tbl>
    <w:p w14:paraId="5264BC36" w14:textId="77777777" w:rsidR="00230574" w:rsidRDefault="00230574" w:rsidP="00230574">
      <w:pPr>
        <w:rPr>
          <w:rFonts w:asciiTheme="minorHAnsi" w:hAnsiTheme="minorHAnsi"/>
          <w:lang w:val="en-US"/>
        </w:rPr>
      </w:pPr>
    </w:p>
    <w:p w14:paraId="0E59FD5C" w14:textId="2656EFE7" w:rsidR="00194003" w:rsidRPr="001E241D" w:rsidRDefault="00194003" w:rsidP="00194003">
      <w:pPr>
        <w:pStyle w:val="Figure"/>
        <w:rPr>
          <w:lang w:val="es-ES"/>
        </w:rPr>
      </w:pPr>
      <w:r w:rsidRPr="001E24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263B2" wp14:editId="0F152070">
                <wp:simplePos x="0" y="0"/>
                <wp:positionH relativeFrom="column">
                  <wp:posOffset>4700996</wp:posOffset>
                </wp:positionH>
                <wp:positionV relativeFrom="paragraph">
                  <wp:posOffset>1456327</wp:posOffset>
                </wp:positionV>
                <wp:extent cx="502285" cy="243840"/>
                <wp:effectExtent l="0" t="0" r="0" b="381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B9045" w14:textId="77777777" w:rsidR="00194003" w:rsidRDefault="00194003" w:rsidP="00194003">
                            <w:pPr>
                              <w:spacing w:before="0"/>
                              <w:rPr>
                                <w:color w:val="1D1B11" w:themeColor="background2" w:themeShade="1A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color w:val="1D1B11" w:themeColor="background2" w:themeShade="1A"/>
                                <w:sz w:val="14"/>
                                <w:szCs w:val="14"/>
                                <w:lang w:val="es-ES"/>
                              </w:rPr>
                              <w:t>新记录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263B2" id="Rectangle 38" o:spid="_x0000_s1028" style="position:absolute;left:0;text-align:left;margin-left:370.15pt;margin-top:114.65pt;width:39.5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" fillcolor="white [3212]" stroked="f" strokeweight="2pt">
                <v:textbox inset="0,0,0,0">
                  <w:txbxContent>
                    <w:p w14:paraId="49CB9045" w14:textId="77777777" w:rsidR="00194003" w:rsidRDefault="00194003" w:rsidP="00194003">
                      <w:pPr>
                        <w:spacing w:before="0"/>
                        <w:rPr>
                          <w:color w:val="1D1B11" w:themeColor="background2" w:themeShade="1A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color w:val="1D1B11" w:themeColor="background2" w:themeShade="1A"/>
                          <w:sz w:val="14"/>
                          <w:szCs w:val="14"/>
                          <w:lang w:val="es-ES"/>
                        </w:rPr>
                        <w:t>新记录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E24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23736" wp14:editId="4B117BDD">
                <wp:simplePos x="0" y="0"/>
                <wp:positionH relativeFrom="column">
                  <wp:posOffset>2605496</wp:posOffset>
                </wp:positionH>
                <wp:positionV relativeFrom="paragraph">
                  <wp:posOffset>2272756</wp:posOffset>
                </wp:positionV>
                <wp:extent cx="406400" cy="283210"/>
                <wp:effectExtent l="0" t="0" r="0" b="25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AA89C" w14:textId="77777777" w:rsidR="00194003" w:rsidRPr="00B37354" w:rsidRDefault="00194003" w:rsidP="00194003">
                            <w:pPr>
                              <w:spacing w:before="0"/>
                              <w:jc w:val="center"/>
                              <w:rPr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  <w:r w:rsidRPr="00B37354">
                              <w:rPr>
                                <w:color w:val="1D1B11" w:themeColor="background2" w:themeShade="1A"/>
                                <w:sz w:val="16"/>
                                <w:szCs w:val="16"/>
                                <w:lang w:val="es-ES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23736" id="Rectangle 25" o:spid="_x0000_s1029" style="position:absolute;left:0;text-align:left;margin-left:205.15pt;margin-top:178.95pt;width:32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" fillcolor="white [3212]" stroked="f" strokeweight="2pt">
                <v:textbox inset="0,0,0,0">
                  <w:txbxContent>
                    <w:p w14:paraId="529AA89C" w14:textId="77777777" w:rsidR="00194003" w:rsidRPr="00B37354" w:rsidRDefault="00194003" w:rsidP="00194003">
                      <w:pPr>
                        <w:spacing w:before="0"/>
                        <w:jc w:val="center"/>
                        <w:rPr>
                          <w:color w:val="1D1B11" w:themeColor="background2" w:themeShade="1A"/>
                          <w:sz w:val="16"/>
                          <w:szCs w:val="16"/>
                        </w:rPr>
                      </w:pPr>
                      <w:r w:rsidRPr="00B37354">
                        <w:rPr>
                          <w:color w:val="1D1B11" w:themeColor="background2" w:themeShade="1A"/>
                          <w:sz w:val="16"/>
                          <w:szCs w:val="16"/>
                          <w:lang w:val="es-ES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Pr="001E24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5FC73" wp14:editId="28201C0A">
                <wp:simplePos x="0" y="0"/>
                <wp:positionH relativeFrom="column">
                  <wp:posOffset>3538633</wp:posOffset>
                </wp:positionH>
                <wp:positionV relativeFrom="paragraph">
                  <wp:posOffset>2123370</wp:posOffset>
                </wp:positionV>
                <wp:extent cx="863411" cy="260627"/>
                <wp:effectExtent l="263208" t="0" r="238442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3745">
                          <a:off x="0" y="0"/>
                          <a:ext cx="863411" cy="2606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2A4F5" w14:textId="77777777" w:rsidR="00194003" w:rsidRDefault="00194003" w:rsidP="00194003">
                            <w:pPr>
                              <w:spacing w:before="0"/>
                              <w:jc w:val="right"/>
                              <w:rPr>
                                <w:color w:val="1D1B11" w:themeColor="background2" w:themeShade="1A"/>
                                <w:sz w:val="4"/>
                                <w:szCs w:val="4"/>
                              </w:rPr>
                            </w:pPr>
                            <w:r w:rsidRPr="00B37354">
                              <w:rPr>
                                <w:rFonts w:hint="eastAsia"/>
                                <w:color w:val="1D1B11" w:themeColor="background2" w:themeShade="1A"/>
                                <w:sz w:val="17"/>
                                <w:szCs w:val="17"/>
                              </w:rPr>
                              <w:t>20</w:t>
                            </w:r>
                            <w:r w:rsidRPr="00B37354">
                              <w:rPr>
                                <w:color w:val="1D1B11" w:themeColor="background2" w:themeShade="1A"/>
                                <w:sz w:val="17"/>
                                <w:szCs w:val="17"/>
                              </w:rPr>
                              <w:t>21</w:t>
                            </w:r>
                            <w:r w:rsidRPr="00B37354">
                              <w:rPr>
                                <w:rFonts w:ascii="Microsoft YaHei" w:eastAsia="Microsoft YaHei" w:hAnsi="Microsoft YaHei" w:cs="Microsoft YaHei" w:hint="eastAsia"/>
                                <w:color w:val="1D1B11" w:themeColor="background2" w:themeShade="1A"/>
                                <w:sz w:val="17"/>
                                <w:szCs w:val="17"/>
                              </w:rPr>
                              <w:t>年</w:t>
                            </w:r>
                            <w:r w:rsidRPr="00B37354">
                              <w:rPr>
                                <w:color w:val="1D1B11" w:themeColor="background2" w:themeShade="1A"/>
                                <w:sz w:val="17"/>
                                <w:szCs w:val="17"/>
                              </w:rPr>
                              <w:t>3</w:t>
                            </w:r>
                            <w:r w:rsidRPr="00B37354">
                              <w:rPr>
                                <w:rFonts w:ascii="Microsoft YaHei" w:eastAsia="Microsoft YaHei" w:hAnsi="Microsoft YaHei" w:cs="Microsoft YaHei" w:hint="eastAsia"/>
                                <w:color w:val="1D1B11" w:themeColor="background2" w:themeShade="1A"/>
                                <w:sz w:val="17"/>
                                <w:szCs w:val="17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FC73" id="Rectangle 24" o:spid="_x0000_s1030" style="position:absolute;left:0;text-align:left;margin-left:278.65pt;margin-top:167.2pt;width:68pt;height:20.5pt;rotation:-328363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" fillcolor="white [3212]" stroked="f" strokeweight="2pt">
                <v:textbox inset="0,0,0,0">
                  <w:txbxContent>
                    <w:p w14:paraId="0C92A4F5" w14:textId="77777777" w:rsidR="00194003" w:rsidRDefault="00194003" w:rsidP="00194003">
                      <w:pPr>
                        <w:spacing w:before="0"/>
                        <w:jc w:val="right"/>
                        <w:rPr>
                          <w:color w:val="1D1B11" w:themeColor="background2" w:themeShade="1A"/>
                          <w:sz w:val="4"/>
                          <w:szCs w:val="4"/>
                        </w:rPr>
                      </w:pPr>
                      <w:r w:rsidRPr="00B37354">
                        <w:rPr>
                          <w:rFonts w:hint="eastAsia"/>
                          <w:color w:val="1D1B11" w:themeColor="background2" w:themeShade="1A"/>
                          <w:sz w:val="17"/>
                          <w:szCs w:val="17"/>
                        </w:rPr>
                        <w:t>20</w:t>
                      </w:r>
                      <w:r w:rsidRPr="00B37354">
                        <w:rPr>
                          <w:color w:val="1D1B11" w:themeColor="background2" w:themeShade="1A"/>
                          <w:sz w:val="17"/>
                          <w:szCs w:val="17"/>
                        </w:rPr>
                        <w:t>21</w:t>
                      </w:r>
                      <w:r w:rsidRPr="00B37354">
                        <w:rPr>
                          <w:rFonts w:ascii="Microsoft YaHei" w:eastAsia="Microsoft YaHei" w:hAnsi="Microsoft YaHei" w:cs="Microsoft YaHei" w:hint="eastAsia"/>
                          <w:color w:val="1D1B11" w:themeColor="background2" w:themeShade="1A"/>
                          <w:sz w:val="17"/>
                          <w:szCs w:val="17"/>
                        </w:rPr>
                        <w:t>年</w:t>
                      </w:r>
                      <w:r w:rsidRPr="00B37354">
                        <w:rPr>
                          <w:color w:val="1D1B11" w:themeColor="background2" w:themeShade="1A"/>
                          <w:sz w:val="17"/>
                          <w:szCs w:val="17"/>
                        </w:rPr>
                        <w:t>3</w:t>
                      </w:r>
                      <w:r w:rsidRPr="00B37354">
                        <w:rPr>
                          <w:rFonts w:ascii="Microsoft YaHei" w:eastAsia="Microsoft YaHei" w:hAnsi="Microsoft YaHei" w:cs="Microsoft YaHei" w:hint="eastAsia"/>
                          <w:color w:val="1D1B11" w:themeColor="background2" w:themeShade="1A"/>
                          <w:sz w:val="17"/>
                          <w:szCs w:val="17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Pr="001E24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975C9" wp14:editId="5C085ECF">
                <wp:simplePos x="0" y="0"/>
                <wp:positionH relativeFrom="column">
                  <wp:posOffset>4703556</wp:posOffset>
                </wp:positionH>
                <wp:positionV relativeFrom="paragraph">
                  <wp:posOffset>1260886</wp:posOffset>
                </wp:positionV>
                <wp:extent cx="640977" cy="254934"/>
                <wp:effectExtent l="0" t="0" r="698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77" cy="254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BB163" w14:textId="77777777" w:rsidR="00194003" w:rsidRPr="00B37354" w:rsidRDefault="00194003" w:rsidP="00194003">
                            <w:pPr>
                              <w:spacing w:before="0"/>
                              <w:rPr>
                                <w:color w:val="1D1B11" w:themeColor="background2" w:themeShade="1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37354">
                              <w:rPr>
                                <w:color w:val="1D1B11" w:themeColor="background2" w:themeShade="1A"/>
                                <w:sz w:val="14"/>
                                <w:szCs w:val="14"/>
                                <w:lang w:val="es-ES"/>
                              </w:rPr>
                              <w:t>已删除的记录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75C9" id="Rectangle 21" o:spid="_x0000_s1031" style="position:absolute;left:0;text-align:left;margin-left:370.35pt;margin-top:99.3pt;width:50.4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" fillcolor="white [3212]" stroked="f" strokeweight="2pt">
                <v:textbox inset="0,0,0,0">
                  <w:txbxContent>
                    <w:p w14:paraId="40EBB163" w14:textId="77777777" w:rsidR="00194003" w:rsidRPr="00B37354" w:rsidRDefault="00194003" w:rsidP="00194003">
                      <w:pPr>
                        <w:spacing w:before="0"/>
                        <w:rPr>
                          <w:color w:val="1D1B11" w:themeColor="background2" w:themeShade="1A"/>
                          <w:sz w:val="14"/>
                          <w:szCs w:val="14"/>
                        </w:rPr>
                      </w:pPr>
                      <w:proofErr w:type="spellStart"/>
                      <w:r w:rsidRPr="00B37354">
                        <w:rPr>
                          <w:color w:val="1D1B11" w:themeColor="background2" w:themeShade="1A"/>
                          <w:sz w:val="14"/>
                          <w:szCs w:val="14"/>
                          <w:lang w:val="es-ES"/>
                        </w:rPr>
                        <w:t>已删除的记录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E24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A0D48" wp14:editId="03EA8474">
                <wp:simplePos x="0" y="0"/>
                <wp:positionH relativeFrom="column">
                  <wp:posOffset>4703557</wp:posOffset>
                </wp:positionH>
                <wp:positionV relativeFrom="paragraph">
                  <wp:posOffset>942639</wp:posOffset>
                </wp:positionV>
                <wp:extent cx="776605" cy="355861"/>
                <wp:effectExtent l="0" t="0" r="4445" b="63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3558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E43C1" w14:textId="77777777" w:rsidR="00194003" w:rsidRDefault="00194003" w:rsidP="00194003">
                            <w:pPr>
                              <w:spacing w:before="0"/>
                              <w:rPr>
                                <w:color w:val="1D1B11" w:themeColor="background2" w:themeShade="1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37354">
                              <w:rPr>
                                <w:rFonts w:ascii="Microsoft YaHei" w:eastAsia="Microsoft YaHei" w:hAnsi="Microsoft YaHei" w:cs="Microsoft YaHei" w:hint="eastAsia"/>
                                <w:color w:val="1D1B11" w:themeColor="background2" w:themeShade="1A"/>
                                <w:sz w:val="14"/>
                                <w:szCs w:val="14"/>
                              </w:rPr>
                              <w:t>更新的联系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 w:cs="Microsoft YaHei"/>
                                <w:color w:val="1D1B11" w:themeColor="background2" w:themeShade="1A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Pr="00B37354">
                              <w:rPr>
                                <w:rFonts w:ascii="Microsoft YaHei" w:eastAsia="Microsoft YaHei" w:hAnsi="Microsoft YaHei" w:cs="Microsoft YaHei" w:hint="eastAsia"/>
                                <w:color w:val="1D1B11" w:themeColor="background2" w:themeShade="1A"/>
                                <w:sz w:val="14"/>
                                <w:szCs w:val="14"/>
                              </w:rPr>
                              <w:t>方式信息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0D48" id="Rectangle 19" o:spid="_x0000_s1032" style="position:absolute;left:0;text-align:left;margin-left:370.35pt;margin-top:74.2pt;width:61.1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" fillcolor="white [3212]" stroked="f" strokeweight="2pt">
                <v:textbox inset="0,0,0,0">
                  <w:txbxContent>
                    <w:p w14:paraId="194E43C1" w14:textId="77777777" w:rsidR="00194003" w:rsidRDefault="00194003" w:rsidP="00194003">
                      <w:pPr>
                        <w:spacing w:before="0"/>
                        <w:rPr>
                          <w:color w:val="1D1B11" w:themeColor="background2" w:themeShade="1A"/>
                          <w:sz w:val="14"/>
                          <w:szCs w:val="14"/>
                        </w:rPr>
                      </w:pPr>
                      <w:proofErr w:type="spellStart"/>
                      <w:r w:rsidRPr="00B37354">
                        <w:rPr>
                          <w:rFonts w:ascii="Microsoft YaHei" w:eastAsia="Microsoft YaHei" w:hAnsi="Microsoft YaHei" w:cs="Microsoft YaHei" w:hint="eastAsia"/>
                          <w:color w:val="1D1B11" w:themeColor="background2" w:themeShade="1A"/>
                          <w:sz w:val="14"/>
                          <w:szCs w:val="14"/>
                        </w:rPr>
                        <w:t>更新的联系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color w:val="1D1B11" w:themeColor="background2" w:themeShade="1A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Pr="00B37354">
                        <w:rPr>
                          <w:rFonts w:ascii="Microsoft YaHei" w:eastAsia="Microsoft YaHei" w:hAnsi="Microsoft YaHei" w:cs="Microsoft YaHei" w:hint="eastAsia"/>
                          <w:color w:val="1D1B11" w:themeColor="background2" w:themeShade="1A"/>
                          <w:sz w:val="14"/>
                          <w:szCs w:val="14"/>
                        </w:rPr>
                        <w:t>方式信息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E24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D1D7A" wp14:editId="7F0096DA">
                <wp:simplePos x="0" y="0"/>
                <wp:positionH relativeFrom="column">
                  <wp:posOffset>232616</wp:posOffset>
                </wp:positionH>
                <wp:positionV relativeFrom="paragraph">
                  <wp:posOffset>1028700</wp:posOffset>
                </wp:positionV>
                <wp:extent cx="1093019" cy="169639"/>
                <wp:effectExtent l="4445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3019" cy="169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95AA4" w14:textId="77777777" w:rsidR="00194003" w:rsidRPr="003831F4" w:rsidRDefault="00194003" w:rsidP="00194003">
                            <w:pPr>
                              <w:spacing w:before="0"/>
                              <w:jc w:val="center"/>
                              <w:rPr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37354">
                              <w:rPr>
                                <w:rFonts w:ascii="Microsoft YaHei" w:eastAsia="Microsoft YaHei" w:hAnsi="Microsoft YaHei" w:cs="Microsoft YaHei" w:hint="eastAsia"/>
                                <w:color w:val="1D1B11" w:themeColor="background2" w:themeShade="1A"/>
                                <w:sz w:val="16"/>
                                <w:szCs w:val="16"/>
                              </w:rPr>
                              <w:t>更新记录的数量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D1D7A" id="Rectangle 23" o:spid="_x0000_s1033" style="position:absolute;left:0;text-align:left;margin-left:18.3pt;margin-top:81pt;width:86.05pt;height:13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" fillcolor="white [3212]" stroked="f" strokeweight="2pt">
                <v:textbox inset="0,0,0,0">
                  <w:txbxContent>
                    <w:p w14:paraId="3AF95AA4" w14:textId="77777777" w:rsidR="00194003" w:rsidRPr="003831F4" w:rsidRDefault="00194003" w:rsidP="00194003">
                      <w:pPr>
                        <w:spacing w:before="0"/>
                        <w:jc w:val="center"/>
                        <w:rPr>
                          <w:color w:val="1D1B11" w:themeColor="background2" w:themeShade="1A"/>
                          <w:sz w:val="16"/>
                          <w:szCs w:val="16"/>
                        </w:rPr>
                      </w:pPr>
                      <w:proofErr w:type="spellStart"/>
                      <w:r w:rsidRPr="00B37354">
                        <w:rPr>
                          <w:rFonts w:ascii="Microsoft YaHei" w:eastAsia="Microsoft YaHei" w:hAnsi="Microsoft YaHei" w:cs="Microsoft YaHei" w:hint="eastAsia"/>
                          <w:color w:val="1D1B11" w:themeColor="background2" w:themeShade="1A"/>
                          <w:sz w:val="16"/>
                          <w:szCs w:val="16"/>
                        </w:rPr>
                        <w:t>更新记录的数量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w:drawing>
          <wp:inline distT="0" distB="0" distL="0" distR="0" wp14:anchorId="54A8189D" wp14:editId="4FC51CC5">
            <wp:extent cx="4962525" cy="2590800"/>
            <wp:effectExtent l="0" t="0" r="9525" b="0"/>
            <wp:docPr id="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90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7F691597" w14:textId="703E2D28" w:rsidR="00602E05" w:rsidRDefault="00602E05" w:rsidP="00C34969">
      <w:pPr>
        <w:pStyle w:val="Figurelegend"/>
        <w:rPr>
          <w:lang w:val="en-US" w:eastAsia="zh-CN"/>
        </w:rPr>
      </w:pPr>
    </w:p>
    <w:p w14:paraId="7D6E4E58" w14:textId="77777777" w:rsidR="00230574" w:rsidRPr="00DE5C7C" w:rsidRDefault="00602E05" w:rsidP="00C34969">
      <w:pPr>
        <w:ind w:firstLineChars="200" w:firstLine="480"/>
        <w:rPr>
          <w:rFonts w:asciiTheme="minorHAnsi" w:hAnsiTheme="minorHAnsi"/>
          <w:szCs w:val="24"/>
          <w:lang w:val="en-US" w:eastAsia="zh-CN"/>
        </w:rPr>
      </w:pPr>
      <w:r>
        <w:rPr>
          <w:rFonts w:hint="eastAsia"/>
          <w:lang w:eastAsia="zh-CN"/>
        </w:rPr>
        <w:t>上图</w:t>
      </w:r>
      <w:r w:rsidRPr="00602E05">
        <w:rPr>
          <w:rFonts w:asciiTheme="minorHAnsi" w:hAnsiTheme="minorHAnsi" w:hint="eastAsia"/>
          <w:szCs w:val="24"/>
          <w:lang w:val="en-US" w:eastAsia="zh-CN"/>
        </w:rPr>
        <w:t>表明，在理事会第</w:t>
      </w:r>
      <w:r w:rsidRPr="00602E05">
        <w:rPr>
          <w:rFonts w:asciiTheme="minorHAnsi" w:hAnsiTheme="minorHAnsi" w:hint="eastAsia"/>
          <w:szCs w:val="24"/>
          <w:lang w:val="en-US" w:eastAsia="zh-CN"/>
        </w:rPr>
        <w:t>601</w:t>
      </w:r>
      <w:r w:rsidRPr="00602E05">
        <w:rPr>
          <w:rFonts w:asciiTheme="minorHAnsi" w:hAnsiTheme="minorHAnsi" w:hint="eastAsia"/>
          <w:szCs w:val="24"/>
          <w:lang w:val="en-US" w:eastAsia="zh-CN"/>
        </w:rPr>
        <w:t>号决定获得批准后，</w:t>
      </w:r>
      <w:r w:rsidRPr="00602E05">
        <w:rPr>
          <w:rFonts w:asciiTheme="minorHAnsi" w:hAnsiTheme="minorHAnsi" w:hint="eastAsia"/>
          <w:szCs w:val="24"/>
          <w:lang w:val="en-US" w:eastAsia="zh-CN"/>
        </w:rPr>
        <w:t>IIN</w:t>
      </w:r>
      <w:r w:rsidRPr="00602E05">
        <w:rPr>
          <w:rFonts w:asciiTheme="minorHAnsi" w:hAnsiTheme="minorHAnsi" w:hint="eastAsia"/>
          <w:szCs w:val="24"/>
          <w:lang w:val="en-US" w:eastAsia="zh-CN"/>
        </w:rPr>
        <w:t>记录更新的数量每年都在急剧增加。</w:t>
      </w:r>
      <w:r>
        <w:rPr>
          <w:rFonts w:asciiTheme="minorHAnsi" w:hAnsiTheme="minorHAnsi" w:hint="eastAsia"/>
          <w:szCs w:val="24"/>
          <w:lang w:val="en-US" w:eastAsia="zh-CN"/>
        </w:rPr>
        <w:t>此进</w:t>
      </w:r>
      <w:r w:rsidRPr="00602E05">
        <w:rPr>
          <w:rFonts w:asciiTheme="minorHAnsi" w:hAnsiTheme="minorHAnsi" w:hint="eastAsia"/>
          <w:szCs w:val="24"/>
          <w:lang w:val="en-US" w:eastAsia="zh-CN"/>
        </w:rPr>
        <w:t>程提高了国际电联数据库中保存的</w:t>
      </w:r>
      <w:r w:rsidRPr="00602E05">
        <w:rPr>
          <w:rFonts w:asciiTheme="minorHAnsi" w:hAnsiTheme="minorHAnsi" w:hint="eastAsia"/>
          <w:szCs w:val="24"/>
          <w:lang w:val="en-US" w:eastAsia="zh-CN"/>
        </w:rPr>
        <w:t>IIN</w:t>
      </w:r>
      <w:r w:rsidRPr="00C34969">
        <w:rPr>
          <w:rFonts w:asciiTheme="minorHAnsi" w:hAnsiTheme="minorHAnsi" w:hint="eastAsia"/>
          <w:lang w:val="en-US" w:eastAsia="zh-CN"/>
        </w:rPr>
        <w:t>记录</w:t>
      </w:r>
      <w:r w:rsidRPr="00602E05">
        <w:rPr>
          <w:rFonts w:asciiTheme="minorHAnsi" w:hAnsiTheme="minorHAnsi" w:hint="eastAsia"/>
          <w:szCs w:val="24"/>
          <w:lang w:val="en-US" w:eastAsia="zh-CN"/>
        </w:rPr>
        <w:t>的</w:t>
      </w:r>
      <w:r>
        <w:rPr>
          <w:rFonts w:asciiTheme="minorHAnsi" w:hAnsiTheme="minorHAnsi" w:hint="eastAsia"/>
          <w:szCs w:val="24"/>
          <w:lang w:val="en-US" w:eastAsia="zh-CN"/>
        </w:rPr>
        <w:t>准确</w:t>
      </w:r>
      <w:r w:rsidRPr="00602E05">
        <w:rPr>
          <w:rFonts w:asciiTheme="minorHAnsi" w:hAnsiTheme="minorHAnsi" w:hint="eastAsia"/>
          <w:szCs w:val="24"/>
          <w:lang w:val="en-US" w:eastAsia="zh-CN"/>
        </w:rPr>
        <w:t>度。</w:t>
      </w:r>
    </w:p>
    <w:p w14:paraId="0BC075FD" w14:textId="60720DED" w:rsidR="004412C1" w:rsidRPr="00915379" w:rsidRDefault="004412C1" w:rsidP="004412C1">
      <w:pPr>
        <w:pStyle w:val="Heading1"/>
        <w:rPr>
          <w:rFonts w:eastAsia="Calibri"/>
          <w:sz w:val="24"/>
          <w:szCs w:val="24"/>
          <w:lang w:eastAsia="zh-CN"/>
        </w:rPr>
      </w:pPr>
      <w:r w:rsidRPr="00915379">
        <w:rPr>
          <w:sz w:val="24"/>
          <w:szCs w:val="24"/>
          <w:lang w:eastAsia="zh-CN"/>
        </w:rPr>
        <w:t>5</w:t>
      </w:r>
      <w:r w:rsidRPr="00915379">
        <w:rPr>
          <w:sz w:val="24"/>
          <w:szCs w:val="24"/>
          <w:lang w:eastAsia="zh-CN"/>
        </w:rPr>
        <w:tab/>
      </w:r>
      <w:r w:rsidR="00797075" w:rsidRPr="00915379">
        <w:rPr>
          <w:rFonts w:hint="eastAsia"/>
          <w:sz w:val="24"/>
          <w:szCs w:val="24"/>
          <w:lang w:eastAsia="zh-CN"/>
        </w:rPr>
        <w:t>结论</w:t>
      </w:r>
    </w:p>
    <w:p w14:paraId="717B33AA" w14:textId="71377060" w:rsidR="004412C1" w:rsidRDefault="00797075" w:rsidP="00602A2B">
      <w:pPr>
        <w:ind w:firstLineChars="200" w:firstLine="480"/>
        <w:jc w:val="both"/>
        <w:rPr>
          <w:rFonts w:eastAsia="Calibri"/>
          <w:lang w:eastAsia="zh-CN"/>
        </w:rPr>
      </w:pPr>
      <w:r w:rsidRPr="00797075">
        <w:rPr>
          <w:rFonts w:asciiTheme="minorHAnsi" w:hAnsiTheme="minorHAnsi" w:hint="eastAsia"/>
          <w:szCs w:val="24"/>
          <w:lang w:val="en-US" w:eastAsia="zh-CN"/>
        </w:rPr>
        <w:t>秘书处继续</w:t>
      </w:r>
      <w:r w:rsidR="00085CFB">
        <w:rPr>
          <w:rFonts w:asciiTheme="minorHAnsi" w:hAnsiTheme="minorHAnsi" w:hint="eastAsia"/>
          <w:szCs w:val="24"/>
          <w:lang w:val="en-US" w:eastAsia="zh-CN"/>
        </w:rPr>
        <w:t>执行</w:t>
      </w:r>
      <w:r w:rsidRPr="002D659F">
        <w:rPr>
          <w:rFonts w:hint="eastAsia"/>
          <w:lang w:eastAsia="zh-CN"/>
        </w:rPr>
        <w:t>理事会</w:t>
      </w:r>
      <w:r>
        <w:rPr>
          <w:rFonts w:asciiTheme="minorHAnsi" w:hAnsiTheme="minorHAnsi" w:hint="eastAsia"/>
          <w:szCs w:val="24"/>
          <w:lang w:eastAsia="zh-CN"/>
        </w:rPr>
        <w:t>第</w:t>
      </w:r>
      <w:r>
        <w:rPr>
          <w:rFonts w:asciiTheme="minorHAnsi" w:hAnsiTheme="minorHAnsi" w:hint="eastAsia"/>
          <w:szCs w:val="24"/>
          <w:lang w:eastAsia="zh-CN"/>
        </w:rPr>
        <w:t>600</w:t>
      </w:r>
      <w:r>
        <w:rPr>
          <w:rFonts w:asciiTheme="minorHAnsi" w:hAnsiTheme="minorHAnsi" w:hint="eastAsia"/>
          <w:szCs w:val="24"/>
          <w:lang w:eastAsia="zh-CN"/>
        </w:rPr>
        <w:t>和</w:t>
      </w:r>
      <w:r>
        <w:rPr>
          <w:rFonts w:asciiTheme="minorHAnsi" w:hAnsiTheme="minorHAnsi" w:hint="eastAsia"/>
          <w:szCs w:val="24"/>
          <w:lang w:eastAsia="zh-CN"/>
        </w:rPr>
        <w:t>601</w:t>
      </w:r>
      <w:r>
        <w:rPr>
          <w:rFonts w:asciiTheme="minorHAnsi" w:hAnsiTheme="minorHAnsi" w:hint="eastAsia"/>
          <w:szCs w:val="24"/>
          <w:lang w:eastAsia="zh-CN"/>
        </w:rPr>
        <w:t>号决定。</w:t>
      </w:r>
    </w:p>
    <w:p w14:paraId="1E79E8E9" w14:textId="23E78ED4" w:rsidR="004412C1" w:rsidRDefault="00797075" w:rsidP="00602A2B">
      <w:pPr>
        <w:ind w:firstLineChars="200" w:firstLine="480"/>
        <w:jc w:val="both"/>
        <w:rPr>
          <w:rFonts w:eastAsia="Calibri"/>
          <w:lang w:eastAsia="zh-CN"/>
        </w:rPr>
      </w:pPr>
      <w:r w:rsidRPr="00D866AB">
        <w:rPr>
          <w:lang w:eastAsia="zh-CN"/>
        </w:rPr>
        <w:t>根据</w:t>
      </w:r>
      <w:r>
        <w:fldChar w:fldCharType="begin"/>
      </w:r>
      <w:r>
        <w:rPr>
          <w:lang w:eastAsia="zh-CN"/>
        </w:rPr>
        <w:instrText xml:space="preserve"> HYPERLINK "https://www.itu.int/md/S19-CL-C-0120/en" </w:instrText>
      </w:r>
      <w:r>
        <w:fldChar w:fldCharType="separate"/>
      </w:r>
      <w:r w:rsidRPr="0031128C">
        <w:rPr>
          <w:rStyle w:val="Hyperlink"/>
          <w:rFonts w:asciiTheme="minorHAnsi" w:hAnsiTheme="minorHAnsi"/>
          <w:szCs w:val="24"/>
          <w:lang w:eastAsia="zh-CN"/>
        </w:rPr>
        <w:t>C19/120</w:t>
      </w:r>
      <w:r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Pr="00E11F53">
        <w:rPr>
          <w:rFonts w:asciiTheme="minorHAnsi" w:hAnsiTheme="minorHAnsi"/>
          <w:szCs w:val="24"/>
          <w:lang w:eastAsia="zh-CN"/>
        </w:rPr>
        <w:t>号文件所载</w:t>
      </w:r>
      <w:r>
        <w:rPr>
          <w:rFonts w:asciiTheme="minorHAnsi" w:hAnsiTheme="minorHAnsi" w:hint="eastAsia"/>
          <w:szCs w:val="24"/>
          <w:lang w:eastAsia="zh-CN"/>
        </w:rPr>
        <w:t>、</w:t>
      </w:r>
      <w:r w:rsidRPr="00E57D3F">
        <w:rPr>
          <w:rFonts w:asciiTheme="minorHAnsi" w:hAnsiTheme="minorHAnsi" w:hint="eastAsia"/>
          <w:lang w:eastAsia="zh-CN"/>
        </w:rPr>
        <w:t>理事</w:t>
      </w:r>
      <w:r>
        <w:rPr>
          <w:rFonts w:asciiTheme="minorHAnsi" w:hAnsiTheme="minorHAnsi" w:hint="eastAsia"/>
          <w:lang w:eastAsia="zh-CN"/>
        </w:rPr>
        <w:t>会</w:t>
      </w:r>
      <w:r>
        <w:rPr>
          <w:rFonts w:asciiTheme="minorHAnsi" w:hAnsiTheme="minorHAnsi" w:hint="eastAsia"/>
          <w:lang w:eastAsia="zh-CN"/>
        </w:rPr>
        <w:t>2019</w:t>
      </w:r>
      <w:r>
        <w:rPr>
          <w:rFonts w:asciiTheme="minorHAnsi" w:hAnsiTheme="minorHAnsi" w:hint="eastAsia"/>
          <w:lang w:eastAsia="zh-CN"/>
        </w:rPr>
        <w:t>年会议</w:t>
      </w:r>
      <w:proofErr w:type="gramStart"/>
      <w:r w:rsidRPr="00E11F53">
        <w:rPr>
          <w:rFonts w:asciiTheme="minorHAnsi" w:hAnsiTheme="minorHAnsi"/>
          <w:szCs w:val="24"/>
          <w:lang w:eastAsia="zh-CN"/>
        </w:rPr>
        <w:t>第九次</w:t>
      </w:r>
      <w:r>
        <w:rPr>
          <w:rFonts w:asciiTheme="minorHAnsi" w:hAnsiTheme="minorHAnsi" w:hint="eastAsia"/>
          <w:szCs w:val="24"/>
          <w:lang w:eastAsia="zh-CN"/>
        </w:rPr>
        <w:t>暨</w:t>
      </w:r>
      <w:r w:rsidRPr="00E11F53">
        <w:rPr>
          <w:rFonts w:asciiTheme="minorHAnsi" w:hAnsiTheme="minorHAnsi"/>
          <w:szCs w:val="24"/>
          <w:lang w:eastAsia="zh-CN"/>
        </w:rPr>
        <w:t>最后</w:t>
      </w:r>
      <w:proofErr w:type="gramEnd"/>
      <w:r w:rsidRPr="00E11F53">
        <w:rPr>
          <w:rFonts w:asciiTheme="minorHAnsi" w:hAnsiTheme="minorHAnsi"/>
          <w:szCs w:val="24"/>
          <w:lang w:eastAsia="zh-CN"/>
        </w:rPr>
        <w:t>一次全体会议摘要记录第</w:t>
      </w:r>
      <w:r w:rsidRPr="00E11F53">
        <w:rPr>
          <w:rFonts w:asciiTheme="minorHAnsi" w:hAnsiTheme="minorHAnsi"/>
          <w:szCs w:val="24"/>
          <w:lang w:eastAsia="zh-CN"/>
        </w:rPr>
        <w:t>2.2.25</w:t>
      </w:r>
      <w:r w:rsidRPr="00E11F53">
        <w:rPr>
          <w:rFonts w:asciiTheme="minorHAnsi" w:hAnsiTheme="minorHAnsi"/>
          <w:szCs w:val="24"/>
          <w:lang w:eastAsia="zh-CN"/>
        </w:rPr>
        <w:t>节中的建议</w:t>
      </w:r>
      <w:r>
        <w:rPr>
          <w:rFonts w:asciiTheme="minorHAnsi" w:hAnsiTheme="minorHAnsi" w:hint="eastAsia"/>
          <w:szCs w:val="24"/>
          <w:lang w:eastAsia="zh-CN"/>
        </w:rPr>
        <w:t>：</w:t>
      </w:r>
    </w:p>
    <w:p w14:paraId="45E8F8B4" w14:textId="252EE6F5" w:rsidR="004412C1" w:rsidRDefault="004E5738" w:rsidP="004412C1">
      <w:pPr>
        <w:ind w:left="567"/>
        <w:jc w:val="both"/>
        <w:rPr>
          <w:rFonts w:eastAsia="Calibri"/>
          <w:lang w:eastAsia="zh-CN"/>
        </w:rPr>
      </w:pPr>
      <w:r w:rsidRPr="007D1E4F">
        <w:rPr>
          <w:rFonts w:asciiTheme="minorHAnsi" w:hAnsiTheme="minorHAnsi"/>
          <w:szCs w:val="24"/>
          <w:lang w:eastAsia="zh-CN"/>
        </w:rPr>
        <w:t>秘书处寻求</w:t>
      </w:r>
      <w:r>
        <w:rPr>
          <w:rFonts w:asciiTheme="minorHAnsi" w:hAnsiTheme="minorHAnsi" w:hint="eastAsia"/>
          <w:szCs w:val="24"/>
          <w:lang w:eastAsia="zh-CN"/>
        </w:rPr>
        <w:t>成员</w:t>
      </w:r>
      <w:r w:rsidRPr="007D1E4F">
        <w:rPr>
          <w:rFonts w:asciiTheme="minorHAnsi" w:hAnsiTheme="minorHAnsi"/>
          <w:szCs w:val="24"/>
          <w:lang w:eastAsia="zh-CN"/>
        </w:rPr>
        <w:t>国</w:t>
      </w:r>
      <w:r>
        <w:rPr>
          <w:rFonts w:asciiTheme="minorHAnsi" w:hAnsiTheme="minorHAnsi" w:hint="eastAsia"/>
          <w:szCs w:val="24"/>
          <w:lang w:eastAsia="zh-CN"/>
        </w:rPr>
        <w:t>继续</w:t>
      </w:r>
      <w:r w:rsidRPr="007D1E4F">
        <w:rPr>
          <w:rFonts w:asciiTheme="minorHAnsi" w:hAnsiTheme="minorHAnsi"/>
          <w:szCs w:val="24"/>
          <w:lang w:eastAsia="zh-CN"/>
        </w:rPr>
        <w:t>协助收回</w:t>
      </w:r>
      <w:r w:rsidRPr="00085CFB">
        <w:rPr>
          <w:rFonts w:asciiTheme="minorHAnsi" w:hAnsiTheme="minorHAnsi"/>
          <w:b/>
          <w:bCs/>
          <w:szCs w:val="24"/>
          <w:lang w:eastAsia="zh-CN"/>
        </w:rPr>
        <w:t>附件</w:t>
      </w:r>
      <w:r w:rsidRPr="00085CFB">
        <w:rPr>
          <w:rFonts w:asciiTheme="minorHAnsi" w:hAnsiTheme="minorHAnsi"/>
          <w:b/>
          <w:bCs/>
          <w:szCs w:val="24"/>
          <w:lang w:eastAsia="zh-CN"/>
        </w:rPr>
        <w:t>B</w:t>
      </w:r>
      <w:r>
        <w:rPr>
          <w:rFonts w:asciiTheme="minorHAnsi" w:hAnsiTheme="minorHAnsi" w:hint="eastAsia"/>
          <w:szCs w:val="24"/>
          <w:lang w:eastAsia="zh-CN"/>
        </w:rPr>
        <w:t>中所述</w:t>
      </w:r>
      <w:r w:rsidRPr="007D1E4F">
        <w:rPr>
          <w:rFonts w:asciiTheme="minorHAnsi" w:hAnsiTheme="minorHAnsi"/>
          <w:szCs w:val="24"/>
          <w:lang w:eastAsia="zh-CN"/>
        </w:rPr>
        <w:t>债务</w:t>
      </w:r>
      <w:r>
        <w:rPr>
          <w:rFonts w:asciiTheme="minorHAnsi" w:hAnsiTheme="minorHAnsi" w:hint="eastAsia"/>
          <w:szCs w:val="24"/>
          <w:lang w:eastAsia="zh-CN"/>
        </w:rPr>
        <w:t>。</w:t>
      </w:r>
    </w:p>
    <w:p w14:paraId="1599E4DD" w14:textId="4C763301" w:rsidR="004412C1" w:rsidRPr="00474291" w:rsidRDefault="002157F6" w:rsidP="004412C1">
      <w:pPr>
        <w:ind w:left="567"/>
        <w:jc w:val="both"/>
        <w:rPr>
          <w:rFonts w:eastAsia="Calibri"/>
          <w:lang w:eastAsia="zh-CN"/>
        </w:rPr>
      </w:pPr>
      <w:r w:rsidRPr="004E52C0">
        <w:rPr>
          <w:rFonts w:hint="eastAsia"/>
          <w:iCs/>
          <w:lang w:eastAsia="zh-CN"/>
        </w:rPr>
        <w:t>鼓励国家</w:t>
      </w:r>
      <w:r>
        <w:rPr>
          <w:rFonts w:hint="eastAsia"/>
          <w:iCs/>
          <w:lang w:eastAsia="zh-CN"/>
        </w:rPr>
        <w:t>主管</w:t>
      </w:r>
      <w:r w:rsidRPr="004E52C0">
        <w:rPr>
          <w:rFonts w:hint="eastAsia"/>
          <w:iCs/>
          <w:lang w:eastAsia="zh-CN"/>
        </w:rPr>
        <w:t>部门</w:t>
      </w:r>
      <w:r w:rsidRPr="004E52C0">
        <w:rPr>
          <w:rFonts w:hint="eastAsia"/>
          <w:iCs/>
          <w:lang w:eastAsia="zh-CN"/>
        </w:rPr>
        <w:t>/</w:t>
      </w:r>
      <w:r w:rsidRPr="004E52C0">
        <w:rPr>
          <w:rFonts w:hint="eastAsia"/>
          <w:iCs/>
          <w:lang w:eastAsia="zh-CN"/>
        </w:rPr>
        <w:t>监管机构或授权机构协助</w:t>
      </w:r>
      <w:r>
        <w:rPr>
          <w:rFonts w:hint="eastAsia"/>
          <w:iCs/>
          <w:lang w:eastAsia="zh-CN"/>
        </w:rPr>
        <w:t>秘书处</w:t>
      </w:r>
      <w:r w:rsidRPr="00C34969">
        <w:rPr>
          <w:rFonts w:asciiTheme="minorHAnsi" w:hAnsiTheme="minorHAnsi" w:hint="eastAsia"/>
          <w:lang w:val="en-US" w:eastAsia="zh-CN"/>
        </w:rPr>
        <w:t>确定</w:t>
      </w:r>
      <w:r w:rsidRPr="00865384">
        <w:rPr>
          <w:rFonts w:hint="eastAsia"/>
          <w:b/>
          <w:bCs/>
          <w:iCs/>
          <w:lang w:eastAsia="zh-CN"/>
        </w:rPr>
        <w:t>附件</w:t>
      </w:r>
      <w:r w:rsidRPr="00865384">
        <w:rPr>
          <w:rFonts w:hint="eastAsia"/>
          <w:b/>
          <w:bCs/>
          <w:iCs/>
          <w:lang w:eastAsia="zh-CN"/>
        </w:rPr>
        <w:t>C</w:t>
      </w:r>
      <w:r w:rsidRPr="004E52C0">
        <w:rPr>
          <w:rFonts w:hint="eastAsia"/>
          <w:iCs/>
          <w:lang w:eastAsia="zh-CN"/>
        </w:rPr>
        <w:t>中</w:t>
      </w:r>
      <w:r>
        <w:rPr>
          <w:rFonts w:hint="eastAsia"/>
          <w:iCs/>
          <w:lang w:eastAsia="zh-CN"/>
        </w:rPr>
        <w:t>所列</w:t>
      </w:r>
      <w:r w:rsidRPr="000D2391">
        <w:rPr>
          <w:iCs/>
          <w:lang w:eastAsia="zh-CN"/>
        </w:rPr>
        <w:t>UIFN</w:t>
      </w:r>
      <w:r w:rsidRPr="004E52C0">
        <w:rPr>
          <w:rFonts w:hint="eastAsia"/>
          <w:iCs/>
          <w:lang w:eastAsia="zh-CN"/>
        </w:rPr>
        <w:t>服务提供商的最新联系方式或</w:t>
      </w:r>
      <w:r>
        <w:rPr>
          <w:rFonts w:hint="eastAsia"/>
          <w:iCs/>
          <w:lang w:eastAsia="zh-CN"/>
        </w:rPr>
        <w:t>状况以及</w:t>
      </w:r>
      <w:r w:rsidRPr="002157F6">
        <w:rPr>
          <w:b/>
          <w:bCs/>
          <w:lang w:eastAsia="zh-CN"/>
        </w:rPr>
        <w:t>IIN</w:t>
      </w:r>
      <w:r w:rsidRPr="002157F6">
        <w:rPr>
          <w:b/>
          <w:bCs/>
          <w:lang w:eastAsia="zh-CN"/>
        </w:rPr>
        <w:t>的联系信息</w:t>
      </w:r>
      <w:r>
        <w:rPr>
          <w:rFonts w:hint="eastAsia"/>
          <w:lang w:eastAsia="zh-CN"/>
        </w:rPr>
        <w:t>。</w:t>
      </w:r>
    </w:p>
    <w:p w14:paraId="4BEDB319" w14:textId="77777777" w:rsidR="00230574" w:rsidRPr="00812B8E" w:rsidRDefault="00230574" w:rsidP="00A43A31">
      <w:pPr>
        <w:pStyle w:val="Heading1"/>
        <w:rPr>
          <w:rFonts w:eastAsia="Calibri"/>
          <w:sz w:val="24"/>
          <w:szCs w:val="24"/>
          <w:lang w:eastAsia="zh-CN"/>
        </w:rPr>
      </w:pPr>
    </w:p>
    <w:p w14:paraId="78FCA47D" w14:textId="77777777" w:rsidR="00230574" w:rsidRPr="000D2391" w:rsidRDefault="00230574" w:rsidP="00C34969">
      <w:pPr>
        <w:rPr>
          <w:iCs/>
          <w:lang w:eastAsia="zh-CN"/>
        </w:rPr>
      </w:pPr>
    </w:p>
    <w:p w14:paraId="0F3F4A85" w14:textId="77777777" w:rsidR="00230574" w:rsidRDefault="00230574" w:rsidP="00C34969">
      <w:pPr>
        <w:rPr>
          <w:iCs/>
          <w:lang w:eastAsia="zh-CN"/>
        </w:rPr>
      </w:pPr>
    </w:p>
    <w:p w14:paraId="0A1A9494" w14:textId="77777777" w:rsidR="00144093" w:rsidRDefault="00144093" w:rsidP="00230574">
      <w:pPr>
        <w:pStyle w:val="ListParagraph"/>
        <w:tabs>
          <w:tab w:val="clear" w:pos="1134"/>
          <w:tab w:val="clear" w:pos="2268"/>
        </w:tabs>
        <w:snapToGrid w:val="0"/>
        <w:spacing w:after="120"/>
        <w:ind w:left="0"/>
        <w:contextualSpacing w:val="0"/>
        <w:jc w:val="both"/>
        <w:rPr>
          <w:rFonts w:ascii="Times New Roman" w:hAnsi="Times New Roman"/>
          <w:szCs w:val="24"/>
          <w:lang w:eastAsia="zh-CN"/>
        </w:rPr>
      </w:pPr>
    </w:p>
    <w:p w14:paraId="38C2B773" w14:textId="77777777" w:rsidR="00230574" w:rsidRDefault="00230574" w:rsidP="00C34969">
      <w:pPr>
        <w:rPr>
          <w:rFonts w:ascii="Times New Roman" w:hAnsi="Times New Roman"/>
          <w:szCs w:val="24"/>
          <w:lang w:eastAsia="zh-CN"/>
        </w:rPr>
        <w:sectPr w:rsidR="00230574" w:rsidSect="00230574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1048DC5" w14:textId="609CFC90" w:rsidR="00305AF9" w:rsidRDefault="00956212" w:rsidP="00194003">
      <w:pPr>
        <w:pStyle w:val="Annextitle"/>
        <w:rPr>
          <w:lang w:eastAsia="zh-CN"/>
        </w:rPr>
      </w:pPr>
      <w:r w:rsidRPr="00956212">
        <w:rPr>
          <w:rFonts w:hint="eastAsia"/>
          <w:lang w:eastAsia="zh-CN"/>
        </w:rPr>
        <w:lastRenderedPageBreak/>
        <w:t>附件</w:t>
      </w:r>
      <w:r>
        <w:rPr>
          <w:rFonts w:hint="eastAsia"/>
          <w:lang w:eastAsia="zh-CN"/>
        </w:rPr>
        <w:t>A</w:t>
      </w:r>
      <w:r w:rsidR="00C34969">
        <w:rPr>
          <w:lang w:eastAsia="zh-CN"/>
        </w:rPr>
        <w:t xml:space="preserve"> – </w:t>
      </w:r>
      <w:r w:rsidRPr="00956212">
        <w:rPr>
          <w:rFonts w:hint="eastAsia"/>
          <w:lang w:eastAsia="zh-CN"/>
        </w:rPr>
        <w:t>有待移除的</w:t>
      </w:r>
      <w:r w:rsidRPr="001241AF">
        <w:rPr>
          <w:lang w:eastAsia="zh-CN"/>
        </w:rPr>
        <w:t>UIFN</w:t>
      </w:r>
      <w:r w:rsidRPr="00956212">
        <w:rPr>
          <w:rFonts w:hint="eastAsia"/>
          <w:lang w:eastAsia="zh-CN"/>
        </w:rPr>
        <w:t>服务提供商</w:t>
      </w:r>
      <w:r>
        <w:rPr>
          <w:rFonts w:hint="eastAsia"/>
          <w:lang w:eastAsia="zh-CN"/>
        </w:rPr>
        <w:t>清</w:t>
      </w:r>
      <w:r w:rsidRPr="00956212">
        <w:rPr>
          <w:rFonts w:hint="eastAsia"/>
          <w:lang w:eastAsia="zh-CN"/>
        </w:rPr>
        <w:t>单</w:t>
      </w:r>
    </w:p>
    <w:p w14:paraId="01920E3D" w14:textId="2EF09B32" w:rsidR="00BB6D05" w:rsidRDefault="00BB6D05" w:rsidP="00BB6D05">
      <w:pPr>
        <w:rPr>
          <w:lang w:eastAsia="zh-CN"/>
        </w:rPr>
      </w:pPr>
      <w:r>
        <w:rPr>
          <w:rFonts w:hint="eastAsia"/>
          <w:lang w:eastAsia="zh-CN"/>
        </w:rPr>
        <w:t>无</w:t>
      </w:r>
    </w:p>
    <w:p w14:paraId="0F22733A" w14:textId="603D70B6" w:rsidR="00C34969" w:rsidRDefault="00C349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37AB2A6C" w14:textId="60C233CB" w:rsidR="00305AF9" w:rsidRPr="00C34969" w:rsidRDefault="00956212" w:rsidP="00194003">
      <w:pPr>
        <w:pStyle w:val="Annextitle"/>
        <w:rPr>
          <w:lang w:eastAsia="zh-CN"/>
        </w:rPr>
      </w:pPr>
      <w:r w:rsidRPr="00C34969">
        <w:rPr>
          <w:rFonts w:hint="eastAsia"/>
          <w:lang w:eastAsia="zh-CN"/>
        </w:rPr>
        <w:t>附件</w:t>
      </w:r>
      <w:r w:rsidRPr="00C34969">
        <w:rPr>
          <w:rFonts w:hint="eastAsia"/>
          <w:lang w:eastAsia="zh-CN"/>
        </w:rPr>
        <w:t>B</w:t>
      </w:r>
      <w:r w:rsidR="00C34969">
        <w:rPr>
          <w:lang w:eastAsia="zh-CN"/>
        </w:rPr>
        <w:t xml:space="preserve"> – </w:t>
      </w:r>
      <w:r w:rsidRPr="00C34969">
        <w:rPr>
          <w:rFonts w:hint="eastAsia"/>
          <w:lang w:eastAsia="zh-CN"/>
        </w:rPr>
        <w:t>2018</w:t>
      </w:r>
      <w:r w:rsidR="00BB6D05">
        <w:rPr>
          <w:rFonts w:hint="eastAsia"/>
          <w:lang w:eastAsia="zh-CN"/>
        </w:rPr>
        <w:t>、</w:t>
      </w:r>
      <w:r w:rsidR="002157F6">
        <w:rPr>
          <w:rFonts w:hint="eastAsia"/>
          <w:lang w:eastAsia="zh-CN"/>
        </w:rPr>
        <w:t>2</w:t>
      </w:r>
      <w:r w:rsidR="002157F6">
        <w:rPr>
          <w:lang w:eastAsia="zh-CN"/>
        </w:rPr>
        <w:t>019</w:t>
      </w:r>
      <w:r w:rsidR="00BB6D05">
        <w:rPr>
          <w:rFonts w:hint="eastAsia"/>
          <w:lang w:eastAsia="zh-CN"/>
        </w:rPr>
        <w:t>和</w:t>
      </w:r>
      <w:r w:rsidR="00BB6D05">
        <w:rPr>
          <w:rFonts w:hint="eastAsia"/>
          <w:lang w:eastAsia="zh-CN"/>
        </w:rPr>
        <w:t>2</w:t>
      </w:r>
      <w:r w:rsidR="00BB6D05">
        <w:rPr>
          <w:lang w:eastAsia="zh-CN"/>
        </w:rPr>
        <w:t>020</w:t>
      </w:r>
      <w:r w:rsidR="002157F6">
        <w:rPr>
          <w:rFonts w:hint="eastAsia"/>
          <w:lang w:eastAsia="zh-CN"/>
        </w:rPr>
        <w:t>年</w:t>
      </w:r>
      <w:r w:rsidRPr="00C34969">
        <w:rPr>
          <w:rFonts w:hint="eastAsia"/>
          <w:lang w:eastAsia="zh-CN"/>
        </w:rPr>
        <w:t>有待支付账单的</w:t>
      </w:r>
      <w:r w:rsidRPr="00C34969">
        <w:rPr>
          <w:lang w:eastAsia="zh-CN"/>
        </w:rPr>
        <w:t>UIFN</w:t>
      </w:r>
      <w:r w:rsidRPr="00C34969">
        <w:rPr>
          <w:rFonts w:hint="eastAsia"/>
          <w:lang w:eastAsia="zh-CN"/>
        </w:rPr>
        <w:t>服务提供商清单</w:t>
      </w:r>
    </w:p>
    <w:tbl>
      <w:tblPr>
        <w:tblW w:w="14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288"/>
        <w:gridCol w:w="770"/>
        <w:gridCol w:w="1455"/>
        <w:gridCol w:w="4141"/>
        <w:gridCol w:w="1856"/>
        <w:gridCol w:w="3401"/>
      </w:tblGrid>
      <w:tr w:rsidR="00D44AB6" w:rsidRPr="001241AF" w14:paraId="1C233534" w14:textId="77777777" w:rsidTr="00194003">
        <w:trPr>
          <w:cantSplit/>
          <w:trHeight w:val="255"/>
        </w:trPr>
        <w:tc>
          <w:tcPr>
            <w:tcW w:w="1122" w:type="dxa"/>
            <w:shd w:val="clear" w:color="auto" w:fill="D9D9D9" w:themeFill="background1" w:themeFillShade="D9"/>
          </w:tcPr>
          <w:p w14:paraId="3C874D79" w14:textId="77777777" w:rsidR="00D44AB6" w:rsidRPr="00915379" w:rsidRDefault="00254BB2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sz w:val="20"/>
                <w:lang w:val="en-US" w:eastAsia="zh-CN"/>
              </w:rPr>
            </w:pPr>
            <w:r w:rsidRPr="00915379">
              <w:rPr>
                <w:rFonts w:cs="Calibri" w:hint="eastAsia"/>
                <w:b/>
                <w:sz w:val="20"/>
                <w:lang w:val="en-US" w:eastAsia="zh-CN"/>
              </w:rPr>
              <w:t>年份</w:t>
            </w:r>
          </w:p>
        </w:tc>
        <w:tc>
          <w:tcPr>
            <w:tcW w:w="1288" w:type="dxa"/>
            <w:shd w:val="clear" w:color="auto" w:fill="D9D9D9" w:themeFill="background1" w:themeFillShade="D9"/>
            <w:noWrap/>
          </w:tcPr>
          <w:p w14:paraId="2DB3E570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sz w:val="20"/>
                <w:lang w:val="en-US" w:eastAsia="zh-CN"/>
              </w:rPr>
              <w:t>金额</w:t>
            </w:r>
          </w:p>
        </w:tc>
        <w:tc>
          <w:tcPr>
            <w:tcW w:w="770" w:type="dxa"/>
            <w:shd w:val="clear" w:color="auto" w:fill="D9D9D9" w:themeFill="background1" w:themeFillShade="D9"/>
            <w:noWrap/>
          </w:tcPr>
          <w:p w14:paraId="6975C24A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sz w:val="20"/>
                <w:lang w:val="en-US" w:eastAsia="zh-CN"/>
              </w:rPr>
              <w:t>币种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01F82A06" w14:textId="0D096C83" w:rsidR="00D44AB6" w:rsidRPr="00915379" w:rsidRDefault="00D44AB6" w:rsidP="002157F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sz w:val="20"/>
                <w:lang w:val="en-US" w:eastAsia="zh-CN"/>
              </w:rPr>
              <w:t>UIFN</w:t>
            </w:r>
            <w:r w:rsidRPr="00915379">
              <w:rPr>
                <w:rFonts w:cs="Calibri" w:hint="eastAsia"/>
                <w:b/>
                <w:sz w:val="20"/>
                <w:lang w:val="en-US" w:eastAsia="zh-CN"/>
              </w:rPr>
              <w:t>的数量</w:t>
            </w:r>
          </w:p>
        </w:tc>
        <w:tc>
          <w:tcPr>
            <w:tcW w:w="4141" w:type="dxa"/>
            <w:shd w:val="clear" w:color="auto" w:fill="D9D9D9" w:themeFill="background1" w:themeFillShade="D9"/>
            <w:noWrap/>
          </w:tcPr>
          <w:p w14:paraId="2870C69A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sz w:val="20"/>
                <w:lang w:val="en-US" w:eastAsia="zh-CN"/>
              </w:rPr>
              <w:t>公司名称</w:t>
            </w:r>
          </w:p>
        </w:tc>
        <w:tc>
          <w:tcPr>
            <w:tcW w:w="1856" w:type="dxa"/>
            <w:shd w:val="clear" w:color="auto" w:fill="D9D9D9" w:themeFill="background1" w:themeFillShade="D9"/>
            <w:noWrap/>
          </w:tcPr>
          <w:p w14:paraId="097FD20D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sz w:val="20"/>
                <w:lang w:val="en-US" w:eastAsia="zh-CN"/>
              </w:rPr>
              <w:t>国家</w:t>
            </w:r>
            <w:r w:rsidRPr="00915379">
              <w:rPr>
                <w:rFonts w:cs="Calibri"/>
                <w:b/>
                <w:sz w:val="20"/>
                <w:lang w:val="en-US" w:eastAsia="zh-CN"/>
              </w:rPr>
              <w:t>/</w:t>
            </w:r>
            <w:r w:rsidRPr="00915379">
              <w:rPr>
                <w:rFonts w:cs="Calibri"/>
                <w:b/>
                <w:sz w:val="20"/>
                <w:lang w:val="en-US" w:eastAsia="zh-CN"/>
              </w:rPr>
              <w:t>地理区域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07A9E783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sz w:val="20"/>
                <w:lang w:val="en-US" w:eastAsia="zh-CN"/>
              </w:rPr>
              <w:t>注</w:t>
            </w:r>
          </w:p>
        </w:tc>
      </w:tr>
      <w:tr w:rsidR="0091477F" w:rsidRPr="001241AF" w14:paraId="668F3E6E" w14:textId="77777777" w:rsidTr="00194003">
        <w:trPr>
          <w:cantSplit/>
          <w:trHeight w:val="255"/>
        </w:trPr>
        <w:tc>
          <w:tcPr>
            <w:tcW w:w="1122" w:type="dxa"/>
          </w:tcPr>
          <w:p w14:paraId="0DBCD09A" w14:textId="1000C663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4937F1">
              <w:rPr>
                <w:rFonts w:eastAsia="DengXian" w:cs="Arial"/>
                <w:color w:val="000000" w:themeColor="text1"/>
                <w:sz w:val="20"/>
              </w:rPr>
              <w:t>20</w:t>
            </w:r>
            <w:r>
              <w:rPr>
                <w:rFonts w:eastAsia="DengXian" w:cs="Arial"/>
                <w:color w:val="000000" w:themeColor="text1"/>
                <w:sz w:val="20"/>
              </w:rPr>
              <w:t>20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1F9B6D14" w14:textId="65948EDC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4937F1">
              <w:rPr>
                <w:rFonts w:eastAsia="DengXian" w:cs="Arial"/>
                <w:color w:val="000000" w:themeColor="text1"/>
                <w:sz w:val="20"/>
              </w:rPr>
              <w:t>200.00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28B45688" w14:textId="2D677ACD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4937F1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455" w:type="dxa"/>
          </w:tcPr>
          <w:p w14:paraId="29687713" w14:textId="7E6BD676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4937F1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4141" w:type="dxa"/>
            <w:shd w:val="clear" w:color="auto" w:fill="auto"/>
            <w:noWrap/>
            <w:hideMark/>
          </w:tcPr>
          <w:p w14:paraId="27ACDB50" w14:textId="0C9E9FE0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val="es-ES_tradnl"/>
              </w:rPr>
            </w:pPr>
            <w:r w:rsidRPr="004937F1">
              <w:rPr>
                <w:rFonts w:eastAsia="DengXian" w:cs="Arial"/>
                <w:color w:val="000000" w:themeColor="text1"/>
                <w:sz w:val="20"/>
                <w:lang w:val="es-ES_tradnl"/>
              </w:rPr>
              <w:t xml:space="preserve">Telefónica de Argentina </w:t>
            </w:r>
            <w:proofErr w:type="gramStart"/>
            <w:r w:rsidRPr="004937F1">
              <w:rPr>
                <w:rFonts w:eastAsia="DengXian" w:cs="Arial"/>
                <w:color w:val="000000" w:themeColor="text1"/>
                <w:sz w:val="20"/>
                <w:lang w:val="es-ES_tradnl"/>
              </w:rPr>
              <w:t>S.A</w:t>
            </w:r>
            <w:proofErr w:type="gramEnd"/>
          </w:p>
        </w:tc>
        <w:tc>
          <w:tcPr>
            <w:tcW w:w="1856" w:type="dxa"/>
            <w:shd w:val="clear" w:color="auto" w:fill="auto"/>
            <w:noWrap/>
            <w:hideMark/>
          </w:tcPr>
          <w:p w14:paraId="2D664383" w14:textId="08967EF4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阿根廷</w:t>
            </w:r>
          </w:p>
        </w:tc>
        <w:tc>
          <w:tcPr>
            <w:tcW w:w="3401" w:type="dxa"/>
          </w:tcPr>
          <w:p w14:paraId="4738BBF3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0774C5C4" w14:textId="77777777" w:rsidTr="00194003">
        <w:trPr>
          <w:cantSplit/>
          <w:trHeight w:val="255"/>
        </w:trPr>
        <w:tc>
          <w:tcPr>
            <w:tcW w:w="1122" w:type="dxa"/>
          </w:tcPr>
          <w:p w14:paraId="205AE40B" w14:textId="7FD692C9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2020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59EB4AEB" w14:textId="149CC3E9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13,900.00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32A5F9CE" w14:textId="78B7EB92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455" w:type="dxa"/>
          </w:tcPr>
          <w:p w14:paraId="246D24E9" w14:textId="0AE032C2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139</w:t>
            </w:r>
          </w:p>
        </w:tc>
        <w:tc>
          <w:tcPr>
            <w:tcW w:w="4141" w:type="dxa"/>
            <w:shd w:val="clear" w:color="auto" w:fill="auto"/>
            <w:noWrap/>
            <w:hideMark/>
          </w:tcPr>
          <w:p w14:paraId="0A2DC6A7" w14:textId="0A64CB9E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3D2E13">
              <w:rPr>
                <w:rFonts w:eastAsia="DengXian" w:cs="Arial"/>
                <w:color w:val="000000" w:themeColor="text1"/>
                <w:sz w:val="20"/>
              </w:rPr>
              <w:t>BICS SA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192ABD80" w14:textId="2A43BDCA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比利时</w:t>
            </w:r>
          </w:p>
        </w:tc>
        <w:tc>
          <w:tcPr>
            <w:tcW w:w="3401" w:type="dxa"/>
          </w:tcPr>
          <w:p w14:paraId="17B4A042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D44AB6" w:rsidRPr="001241AF" w14:paraId="19DF77C4" w14:textId="77777777" w:rsidTr="00194003">
        <w:trPr>
          <w:cantSplit/>
          <w:trHeight w:val="255"/>
        </w:trPr>
        <w:tc>
          <w:tcPr>
            <w:tcW w:w="1122" w:type="dxa"/>
          </w:tcPr>
          <w:p w14:paraId="25D3B61D" w14:textId="77777777" w:rsidR="00D44AB6" w:rsidRPr="00915379" w:rsidRDefault="00D44AB6" w:rsidP="00915379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45FE3C12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100.00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45534798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26EE6FE2" w14:textId="77777777" w:rsidR="00D44AB6" w:rsidRPr="00915379" w:rsidRDefault="00D44AB6" w:rsidP="00D44AB6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  <w:noWrap/>
            <w:hideMark/>
          </w:tcPr>
          <w:p w14:paraId="2446E687" w14:textId="0DDC33D6" w:rsidR="00D44AB6" w:rsidRPr="00915379" w:rsidRDefault="00D44AB6" w:rsidP="00D44AB6">
            <w:pPr>
              <w:outlineLvl w:val="2"/>
              <w:rPr>
                <w:rFonts w:cs="Calibri"/>
                <w:color w:val="000000"/>
                <w:sz w:val="20"/>
                <w:lang w:val="es-ES_tradnl"/>
              </w:rPr>
            </w:pPr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Telecom </w:t>
            </w:r>
            <w:proofErr w:type="spellStart"/>
            <w:r w:rsidRPr="00915379">
              <w:rPr>
                <w:rFonts w:cs="Calibri"/>
                <w:color w:val="000000"/>
                <w:sz w:val="20"/>
                <w:lang w:val="es-ES_tradnl"/>
              </w:rPr>
              <w:t>Itália</w:t>
            </w:r>
            <w:proofErr w:type="spellEnd"/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 </w:t>
            </w:r>
            <w:proofErr w:type="spellStart"/>
            <w:r w:rsidRPr="00915379">
              <w:rPr>
                <w:rFonts w:cs="Calibri"/>
                <w:color w:val="000000"/>
                <w:sz w:val="20"/>
                <w:lang w:val="es-ES_tradnl"/>
              </w:rPr>
              <w:t>Móbile</w:t>
            </w:r>
            <w:proofErr w:type="spellEnd"/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 </w:t>
            </w:r>
            <w:proofErr w:type="spellStart"/>
            <w:r w:rsidRPr="00915379">
              <w:rPr>
                <w:rFonts w:cs="Calibri"/>
                <w:color w:val="000000"/>
                <w:sz w:val="20"/>
                <w:lang w:val="es-ES_tradnl"/>
              </w:rPr>
              <w:t>S.p.A</w:t>
            </w:r>
            <w:proofErr w:type="spellEnd"/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. (TIM) </w:t>
            </w:r>
            <w:r w:rsidRPr="00915379">
              <w:rPr>
                <w:rFonts w:cs="Calibri"/>
                <w:color w:val="000000"/>
                <w:sz w:val="20"/>
                <w:lang w:val="es-ES_tradnl"/>
              </w:rPr>
              <w:br/>
              <w:t>(</w:t>
            </w:r>
            <w:r w:rsidR="00E04F68" w:rsidRPr="00915379">
              <w:rPr>
                <w:rFonts w:cs="Calibri" w:hint="eastAsia"/>
                <w:color w:val="000000"/>
                <w:sz w:val="20"/>
                <w:lang w:eastAsia="zh-CN"/>
              </w:rPr>
              <w:t>原</w:t>
            </w:r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INTELIG </w:t>
            </w:r>
            <w:proofErr w:type="spellStart"/>
            <w:r w:rsidRPr="00915379">
              <w:rPr>
                <w:rFonts w:cs="Calibri"/>
                <w:color w:val="000000"/>
                <w:sz w:val="20"/>
                <w:lang w:val="es-ES_tradnl"/>
              </w:rPr>
              <w:t>Telecomunicações</w:t>
            </w:r>
            <w:proofErr w:type="spellEnd"/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 Ltda.)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4F069013" w14:textId="5B1629FB" w:rsidR="00D44AB6" w:rsidRPr="00915379" w:rsidRDefault="002157F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巴西</w:t>
            </w:r>
          </w:p>
        </w:tc>
        <w:tc>
          <w:tcPr>
            <w:tcW w:w="3401" w:type="dxa"/>
          </w:tcPr>
          <w:p w14:paraId="49D20A3C" w14:textId="77777777" w:rsidR="00D44AB6" w:rsidRPr="00915379" w:rsidRDefault="00D44AB6" w:rsidP="00D44AB6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D44AB6" w:rsidRPr="001241AF" w14:paraId="4FE88422" w14:textId="77777777" w:rsidTr="00194003">
        <w:trPr>
          <w:cantSplit/>
          <w:trHeight w:val="255"/>
        </w:trPr>
        <w:tc>
          <w:tcPr>
            <w:tcW w:w="1122" w:type="dxa"/>
          </w:tcPr>
          <w:p w14:paraId="2D02571F" w14:textId="77777777" w:rsidR="00D44AB6" w:rsidRPr="00915379" w:rsidRDefault="00D44AB6" w:rsidP="00915379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4DD50D96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500.00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01771EB8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51E2298C" w14:textId="77777777" w:rsidR="00D44AB6" w:rsidRPr="00915379" w:rsidRDefault="00D44AB6" w:rsidP="00D44AB6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4141" w:type="dxa"/>
            <w:shd w:val="clear" w:color="auto" w:fill="auto"/>
            <w:noWrap/>
            <w:hideMark/>
          </w:tcPr>
          <w:p w14:paraId="6C60BC3F" w14:textId="77777777" w:rsidR="00D44AB6" w:rsidRPr="00915379" w:rsidRDefault="00D44AB6" w:rsidP="00D44AB6">
            <w:pPr>
              <w:outlineLvl w:val="2"/>
              <w:rPr>
                <w:rFonts w:cs="Calibri"/>
                <w:color w:val="000000"/>
                <w:sz w:val="20"/>
                <w:lang w:val="es-ES"/>
              </w:rPr>
            </w:pPr>
            <w:r w:rsidRPr="00915379">
              <w:rPr>
                <w:rFonts w:cs="Calibri"/>
                <w:color w:val="000000"/>
                <w:sz w:val="20"/>
                <w:lang w:val="es-ES_tradnl"/>
              </w:rPr>
              <w:t>Colombia Telecomunicaciones S.A. ESP - Telecom Colombia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5622A0C4" w14:textId="731BE6E4" w:rsidR="00D44AB6" w:rsidRPr="00915379" w:rsidRDefault="002157F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哥伦比亚</w:t>
            </w:r>
          </w:p>
        </w:tc>
        <w:tc>
          <w:tcPr>
            <w:tcW w:w="3401" w:type="dxa"/>
          </w:tcPr>
          <w:p w14:paraId="097E5DFE" w14:textId="77777777" w:rsidR="00D44AB6" w:rsidRPr="00915379" w:rsidRDefault="00D44AB6" w:rsidP="00D44AB6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29B2E5CB" w14:textId="77777777" w:rsidTr="00194003">
        <w:trPr>
          <w:cantSplit/>
          <w:trHeight w:val="255"/>
        </w:trPr>
        <w:tc>
          <w:tcPr>
            <w:tcW w:w="1122" w:type="dxa"/>
          </w:tcPr>
          <w:p w14:paraId="2621E24C" w14:textId="635D1A56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2020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7CF33E32" w14:textId="6C0AE711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300.00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1AA5F409" w14:textId="74A1643A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455" w:type="dxa"/>
          </w:tcPr>
          <w:p w14:paraId="6B8FB816" w14:textId="7E1533D5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3</w:t>
            </w:r>
          </w:p>
        </w:tc>
        <w:tc>
          <w:tcPr>
            <w:tcW w:w="4141" w:type="dxa"/>
            <w:shd w:val="clear" w:color="auto" w:fill="auto"/>
            <w:noWrap/>
            <w:hideMark/>
          </w:tcPr>
          <w:p w14:paraId="03961463" w14:textId="54C2B0FB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0E0657">
              <w:rPr>
                <w:rFonts w:eastAsia="DengXian" w:cs="Arial"/>
                <w:color w:val="000000" w:themeColor="text1"/>
                <w:sz w:val="20"/>
              </w:rPr>
              <w:t xml:space="preserve">O2 Czech Republic </w:t>
            </w:r>
            <w:proofErr w:type="spellStart"/>
            <w:r w:rsidRPr="000E0657">
              <w:rPr>
                <w:rFonts w:eastAsia="DengXian" w:cs="Arial"/>
                <w:color w:val="000000" w:themeColor="text1"/>
                <w:sz w:val="20"/>
              </w:rPr>
              <w:t>a.s.</w:t>
            </w:r>
            <w:proofErr w:type="spellEnd"/>
          </w:p>
        </w:tc>
        <w:tc>
          <w:tcPr>
            <w:tcW w:w="1856" w:type="dxa"/>
            <w:shd w:val="clear" w:color="auto" w:fill="auto"/>
            <w:noWrap/>
            <w:hideMark/>
          </w:tcPr>
          <w:p w14:paraId="2F98DF20" w14:textId="6F72BF14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捷克共和国</w:t>
            </w:r>
          </w:p>
        </w:tc>
        <w:tc>
          <w:tcPr>
            <w:tcW w:w="3401" w:type="dxa"/>
          </w:tcPr>
          <w:p w14:paraId="16B49B34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D44AB6" w:rsidRPr="001241AF" w14:paraId="52C2BE81" w14:textId="77777777" w:rsidTr="00194003">
        <w:trPr>
          <w:cantSplit/>
          <w:trHeight w:val="255"/>
        </w:trPr>
        <w:tc>
          <w:tcPr>
            <w:tcW w:w="1122" w:type="dxa"/>
          </w:tcPr>
          <w:p w14:paraId="4F2676A9" w14:textId="77777777" w:rsidR="00D44AB6" w:rsidRPr="00915379" w:rsidRDefault="00D44AB6" w:rsidP="00915379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11A30A0A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200.00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36C4D08A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  <w:shd w:val="clear" w:color="auto" w:fill="auto"/>
          </w:tcPr>
          <w:p w14:paraId="37810CBC" w14:textId="77777777" w:rsidR="00D44AB6" w:rsidRPr="00915379" w:rsidRDefault="00D44AB6" w:rsidP="00D44AB6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4141" w:type="dxa"/>
            <w:shd w:val="clear" w:color="auto" w:fill="auto"/>
            <w:noWrap/>
            <w:hideMark/>
          </w:tcPr>
          <w:p w14:paraId="6CD25086" w14:textId="1CDFC6E5" w:rsidR="00D44AB6" w:rsidRPr="00915379" w:rsidRDefault="00D44AB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 xml:space="preserve">Telia </w:t>
            </w:r>
            <w:proofErr w:type="spellStart"/>
            <w:r w:rsidRPr="00915379">
              <w:rPr>
                <w:rFonts w:cs="Calibri"/>
                <w:color w:val="000000"/>
                <w:sz w:val="20"/>
              </w:rPr>
              <w:t>Eesti</w:t>
            </w:r>
            <w:proofErr w:type="spellEnd"/>
            <w:r w:rsidRPr="00915379">
              <w:rPr>
                <w:rFonts w:cs="Calibri"/>
                <w:color w:val="000000"/>
                <w:sz w:val="20"/>
              </w:rPr>
              <w:t xml:space="preserve"> AS (</w:t>
            </w:r>
            <w:r w:rsidR="00E04F68" w:rsidRPr="00915379">
              <w:rPr>
                <w:rFonts w:cs="Calibri" w:hint="eastAsia"/>
                <w:color w:val="000000"/>
                <w:sz w:val="20"/>
                <w:lang w:eastAsia="zh-CN"/>
              </w:rPr>
              <w:t>原</w:t>
            </w:r>
            <w:r w:rsidRPr="00915379">
              <w:rPr>
                <w:rFonts w:cs="Calibri"/>
                <w:color w:val="000000"/>
                <w:sz w:val="20"/>
              </w:rPr>
              <w:t xml:space="preserve">Elion </w:t>
            </w:r>
            <w:proofErr w:type="spellStart"/>
            <w:r w:rsidRPr="00915379">
              <w:rPr>
                <w:rFonts w:cs="Calibri"/>
                <w:color w:val="000000"/>
                <w:sz w:val="20"/>
              </w:rPr>
              <w:t>Ettevõtted</w:t>
            </w:r>
            <w:proofErr w:type="spellEnd"/>
            <w:r w:rsidRPr="00915379">
              <w:rPr>
                <w:rFonts w:cs="Calibri"/>
                <w:color w:val="000000"/>
                <w:sz w:val="20"/>
              </w:rPr>
              <w:t xml:space="preserve"> AS)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5B6828C7" w14:textId="032F0A9D" w:rsidR="00D44AB6" w:rsidRPr="00915379" w:rsidRDefault="002157F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爱沙尼亚</w:t>
            </w:r>
          </w:p>
        </w:tc>
        <w:tc>
          <w:tcPr>
            <w:tcW w:w="3401" w:type="dxa"/>
          </w:tcPr>
          <w:p w14:paraId="45F13D20" w14:textId="77777777" w:rsidR="00D44AB6" w:rsidRPr="00915379" w:rsidRDefault="00D44AB6" w:rsidP="00D44AB6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D44AB6" w:rsidRPr="001241AF" w14:paraId="43D6D254" w14:textId="77777777" w:rsidTr="00194003">
        <w:trPr>
          <w:cantSplit/>
          <w:trHeight w:val="255"/>
        </w:trPr>
        <w:tc>
          <w:tcPr>
            <w:tcW w:w="1122" w:type="dxa"/>
          </w:tcPr>
          <w:p w14:paraId="14133874" w14:textId="77777777" w:rsidR="00D44AB6" w:rsidRPr="00915379" w:rsidRDefault="00D44AB6" w:rsidP="00915379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40696899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200.00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26DE80BD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  <w:shd w:val="clear" w:color="auto" w:fill="auto"/>
          </w:tcPr>
          <w:p w14:paraId="40FD8D41" w14:textId="77777777" w:rsidR="00D44AB6" w:rsidRPr="00915379" w:rsidRDefault="00D44AB6" w:rsidP="00D44AB6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4141" w:type="dxa"/>
            <w:shd w:val="clear" w:color="auto" w:fill="auto"/>
            <w:noWrap/>
            <w:hideMark/>
          </w:tcPr>
          <w:p w14:paraId="5A20D219" w14:textId="77777777" w:rsidR="00D44AB6" w:rsidRPr="00915379" w:rsidRDefault="00D44AB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proofErr w:type="spellStart"/>
            <w:r w:rsidRPr="00915379">
              <w:rPr>
                <w:rFonts w:cs="Calibri"/>
                <w:color w:val="000000"/>
                <w:sz w:val="20"/>
              </w:rPr>
              <w:t>Télécom</w:t>
            </w:r>
            <w:proofErr w:type="spellEnd"/>
            <w:r w:rsidRPr="00915379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Pr="00915379">
              <w:rPr>
                <w:rFonts w:cs="Calibri"/>
                <w:color w:val="000000"/>
                <w:sz w:val="20"/>
              </w:rPr>
              <w:t>Développement</w:t>
            </w:r>
            <w:proofErr w:type="spellEnd"/>
          </w:p>
        </w:tc>
        <w:tc>
          <w:tcPr>
            <w:tcW w:w="1856" w:type="dxa"/>
            <w:shd w:val="clear" w:color="auto" w:fill="auto"/>
            <w:noWrap/>
            <w:hideMark/>
          </w:tcPr>
          <w:p w14:paraId="382900F8" w14:textId="6C111DEC" w:rsidR="00D44AB6" w:rsidRPr="00915379" w:rsidRDefault="002157F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法国</w:t>
            </w:r>
          </w:p>
        </w:tc>
        <w:tc>
          <w:tcPr>
            <w:tcW w:w="3401" w:type="dxa"/>
          </w:tcPr>
          <w:p w14:paraId="1816F58D" w14:textId="77777777" w:rsidR="00D44AB6" w:rsidRPr="00915379" w:rsidRDefault="00D44AB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Altice/SFR</w:t>
            </w:r>
          </w:p>
        </w:tc>
      </w:tr>
      <w:tr w:rsidR="00D44AB6" w:rsidRPr="001241AF" w14:paraId="12F56D81" w14:textId="77777777" w:rsidTr="00194003">
        <w:trPr>
          <w:cantSplit/>
          <w:trHeight w:val="255"/>
        </w:trPr>
        <w:tc>
          <w:tcPr>
            <w:tcW w:w="1122" w:type="dxa"/>
          </w:tcPr>
          <w:p w14:paraId="234FAB85" w14:textId="77777777" w:rsidR="00D44AB6" w:rsidRPr="00915379" w:rsidRDefault="00D44AB6" w:rsidP="00915379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4273E056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100.00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727226F8" w14:textId="77777777" w:rsidR="00D44AB6" w:rsidRPr="00915379" w:rsidRDefault="00D44AB6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204DEF3B" w14:textId="77777777" w:rsidR="00D44AB6" w:rsidRPr="00915379" w:rsidRDefault="00D44AB6" w:rsidP="00D44AB6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  <w:noWrap/>
            <w:hideMark/>
          </w:tcPr>
          <w:p w14:paraId="68DF7D14" w14:textId="77777777" w:rsidR="00D44AB6" w:rsidRPr="00915379" w:rsidRDefault="00D44AB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proofErr w:type="spellStart"/>
            <w:r w:rsidRPr="00915379">
              <w:rPr>
                <w:rFonts w:cs="Calibri"/>
                <w:color w:val="000000"/>
                <w:sz w:val="20"/>
              </w:rPr>
              <w:t>TelePassport</w:t>
            </w:r>
            <w:proofErr w:type="spellEnd"/>
            <w:r w:rsidRPr="00915379">
              <w:rPr>
                <w:rFonts w:cs="Calibri"/>
                <w:color w:val="000000"/>
                <w:sz w:val="20"/>
              </w:rPr>
              <w:t xml:space="preserve"> AG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60CE4F84" w14:textId="4846D87C" w:rsidR="00D44AB6" w:rsidRPr="00915379" w:rsidRDefault="002157F6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德国</w:t>
            </w:r>
          </w:p>
        </w:tc>
        <w:tc>
          <w:tcPr>
            <w:tcW w:w="3401" w:type="dxa"/>
          </w:tcPr>
          <w:p w14:paraId="65CD6054" w14:textId="75EB7723" w:rsidR="00D44AB6" w:rsidRPr="00915379" w:rsidRDefault="002972D3" w:rsidP="00D44AB6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sz w:val="20"/>
                <w:lang w:eastAsia="zh-CN"/>
              </w:rPr>
              <w:t>已被</w:t>
            </w:r>
            <w:proofErr w:type="spellStart"/>
            <w:r w:rsidR="00D44AB6" w:rsidRPr="00915379">
              <w:rPr>
                <w:rFonts w:cs="Calibri"/>
                <w:i/>
                <w:sz w:val="20"/>
              </w:rPr>
              <w:t>mobilcom-debitel</w:t>
            </w:r>
            <w:proofErr w:type="spellEnd"/>
            <w:r w:rsidR="00D44AB6" w:rsidRPr="00915379">
              <w:rPr>
                <w:rFonts w:cs="Calibri"/>
                <w:i/>
                <w:sz w:val="20"/>
              </w:rPr>
              <w:t xml:space="preserve"> GmbH</w:t>
            </w:r>
            <w:r w:rsidRPr="00915379">
              <w:rPr>
                <w:rFonts w:cs="Calibri" w:hint="eastAsia"/>
                <w:sz w:val="20"/>
                <w:lang w:eastAsia="zh-CN"/>
              </w:rPr>
              <w:t>收购</w:t>
            </w:r>
          </w:p>
        </w:tc>
      </w:tr>
      <w:tr w:rsidR="0091477F" w:rsidRPr="001241AF" w14:paraId="6985892B" w14:textId="77777777" w:rsidTr="00194003">
        <w:trPr>
          <w:cantSplit/>
          <w:trHeight w:val="255"/>
        </w:trPr>
        <w:tc>
          <w:tcPr>
            <w:tcW w:w="1122" w:type="dxa"/>
          </w:tcPr>
          <w:p w14:paraId="67B343CF" w14:textId="044898AC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142E78">
              <w:rPr>
                <w:rFonts w:eastAsia="DengXian" w:cs="Arial"/>
                <w:color w:val="000000"/>
                <w:sz w:val="20"/>
              </w:rPr>
              <w:t>20</w:t>
            </w:r>
            <w:r>
              <w:rPr>
                <w:rFonts w:eastAsia="DengXian" w:cs="Arial"/>
                <w:color w:val="000000"/>
                <w:sz w:val="20"/>
              </w:rPr>
              <w:t>20</w:t>
            </w:r>
          </w:p>
        </w:tc>
        <w:tc>
          <w:tcPr>
            <w:tcW w:w="1288" w:type="dxa"/>
            <w:shd w:val="clear" w:color="auto" w:fill="auto"/>
            <w:noWrap/>
          </w:tcPr>
          <w:p w14:paraId="633D42A0" w14:textId="7015B9FA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142E78">
              <w:rPr>
                <w:rFonts w:eastAsia="DengXian" w:cs="Arial"/>
                <w:color w:val="000000"/>
                <w:sz w:val="20"/>
              </w:rPr>
              <w:t>400.00</w:t>
            </w:r>
          </w:p>
        </w:tc>
        <w:tc>
          <w:tcPr>
            <w:tcW w:w="770" w:type="dxa"/>
            <w:shd w:val="clear" w:color="auto" w:fill="auto"/>
            <w:noWrap/>
          </w:tcPr>
          <w:p w14:paraId="4031D994" w14:textId="0C8C8E34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142E78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5374DA5B" w14:textId="0738276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142E78">
              <w:rPr>
                <w:rFonts w:eastAsia="DengXian" w:cs="Arial"/>
                <w:color w:val="000000"/>
                <w:sz w:val="20"/>
              </w:rPr>
              <w:t>4</w:t>
            </w:r>
          </w:p>
        </w:tc>
        <w:tc>
          <w:tcPr>
            <w:tcW w:w="4141" w:type="dxa"/>
            <w:shd w:val="clear" w:color="auto" w:fill="auto"/>
            <w:noWrap/>
          </w:tcPr>
          <w:p w14:paraId="44E9BBDC" w14:textId="104C4AFA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proofErr w:type="spellStart"/>
            <w:r w:rsidRPr="00891F46">
              <w:rPr>
                <w:rFonts w:eastAsia="DengXian" w:cs="Arial"/>
                <w:color w:val="000000"/>
                <w:sz w:val="20"/>
              </w:rPr>
              <w:t>PLANinterNET</w:t>
            </w:r>
            <w:proofErr w:type="spellEnd"/>
            <w:r w:rsidRPr="00891F46">
              <w:rPr>
                <w:rFonts w:eastAsia="DengXian" w:cs="Arial"/>
                <w:color w:val="000000"/>
                <w:sz w:val="20"/>
              </w:rPr>
              <w:t xml:space="preserve"> VoIP-GmbH</w:t>
            </w:r>
          </w:p>
        </w:tc>
        <w:tc>
          <w:tcPr>
            <w:tcW w:w="1856" w:type="dxa"/>
            <w:shd w:val="clear" w:color="auto" w:fill="auto"/>
            <w:noWrap/>
          </w:tcPr>
          <w:p w14:paraId="55D8C8DA" w14:textId="624E5748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eastAsia="zh-CN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德国</w:t>
            </w:r>
          </w:p>
        </w:tc>
        <w:tc>
          <w:tcPr>
            <w:tcW w:w="3401" w:type="dxa"/>
          </w:tcPr>
          <w:p w14:paraId="789E3C8B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  <w:lang w:eastAsia="zh-CN"/>
              </w:rPr>
            </w:pPr>
          </w:p>
        </w:tc>
      </w:tr>
      <w:tr w:rsidR="0091477F" w:rsidRPr="001241AF" w14:paraId="60B7CAD2" w14:textId="77777777" w:rsidTr="00194003">
        <w:trPr>
          <w:cantSplit/>
          <w:trHeight w:val="255"/>
        </w:trPr>
        <w:tc>
          <w:tcPr>
            <w:tcW w:w="1122" w:type="dxa"/>
          </w:tcPr>
          <w:p w14:paraId="6C76B26C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2019</w:t>
            </w:r>
          </w:p>
        </w:tc>
        <w:tc>
          <w:tcPr>
            <w:tcW w:w="1288" w:type="dxa"/>
            <w:shd w:val="clear" w:color="auto" w:fill="auto"/>
            <w:noWrap/>
          </w:tcPr>
          <w:p w14:paraId="20A7BACB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400.00</w:t>
            </w:r>
          </w:p>
        </w:tc>
        <w:tc>
          <w:tcPr>
            <w:tcW w:w="770" w:type="dxa"/>
            <w:shd w:val="clear" w:color="auto" w:fill="auto"/>
            <w:noWrap/>
          </w:tcPr>
          <w:p w14:paraId="5DB5C467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213C8846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4141" w:type="dxa"/>
            <w:shd w:val="clear" w:color="auto" w:fill="auto"/>
            <w:noWrap/>
          </w:tcPr>
          <w:p w14:paraId="2A44ABA4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OTEGLOBE S.A.</w:t>
            </w:r>
          </w:p>
        </w:tc>
        <w:tc>
          <w:tcPr>
            <w:tcW w:w="1856" w:type="dxa"/>
            <w:shd w:val="clear" w:color="auto" w:fill="auto"/>
            <w:noWrap/>
          </w:tcPr>
          <w:p w14:paraId="27796DA0" w14:textId="57A8E5BE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希腊</w:t>
            </w:r>
          </w:p>
        </w:tc>
        <w:tc>
          <w:tcPr>
            <w:tcW w:w="3401" w:type="dxa"/>
          </w:tcPr>
          <w:p w14:paraId="786F4BB1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5F4831CE" w14:textId="77777777" w:rsidTr="00194003">
        <w:trPr>
          <w:cantSplit/>
          <w:trHeight w:val="255"/>
        </w:trPr>
        <w:tc>
          <w:tcPr>
            <w:tcW w:w="1122" w:type="dxa"/>
          </w:tcPr>
          <w:p w14:paraId="05ECCE82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68BAFA23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100.00</w:t>
            </w:r>
          </w:p>
        </w:tc>
        <w:tc>
          <w:tcPr>
            <w:tcW w:w="770" w:type="dxa"/>
            <w:shd w:val="clear" w:color="auto" w:fill="auto"/>
            <w:noWrap/>
          </w:tcPr>
          <w:p w14:paraId="681AF14C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6CA7CF9E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  <w:noWrap/>
          </w:tcPr>
          <w:p w14:paraId="7CD4C686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val="es-ES_tradnl"/>
              </w:rPr>
            </w:pPr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Empresa Hondureña de </w:t>
            </w:r>
            <w:proofErr w:type="spellStart"/>
            <w:r w:rsidRPr="00915379">
              <w:rPr>
                <w:rFonts w:cs="Calibri"/>
                <w:color w:val="000000"/>
                <w:sz w:val="20"/>
                <w:lang w:val="es-ES_tradnl"/>
              </w:rPr>
              <w:t>Telecommunicaciones</w:t>
            </w:r>
            <w:proofErr w:type="spellEnd"/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 (HONDUTEL)</w:t>
            </w:r>
          </w:p>
        </w:tc>
        <w:tc>
          <w:tcPr>
            <w:tcW w:w="1856" w:type="dxa"/>
            <w:shd w:val="clear" w:color="auto" w:fill="auto"/>
            <w:noWrap/>
          </w:tcPr>
          <w:p w14:paraId="09D0F2B3" w14:textId="7F50B5AE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洪都拉斯</w:t>
            </w:r>
          </w:p>
        </w:tc>
        <w:tc>
          <w:tcPr>
            <w:tcW w:w="3401" w:type="dxa"/>
          </w:tcPr>
          <w:p w14:paraId="2FFB85C9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0C1BFC72" w14:textId="77777777" w:rsidTr="00194003">
        <w:trPr>
          <w:cantSplit/>
          <w:trHeight w:val="255"/>
        </w:trPr>
        <w:tc>
          <w:tcPr>
            <w:tcW w:w="1122" w:type="dxa"/>
          </w:tcPr>
          <w:p w14:paraId="6FAB981B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24F72FB5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400.00</w:t>
            </w:r>
          </w:p>
        </w:tc>
        <w:tc>
          <w:tcPr>
            <w:tcW w:w="770" w:type="dxa"/>
            <w:shd w:val="clear" w:color="auto" w:fill="auto"/>
            <w:noWrap/>
          </w:tcPr>
          <w:p w14:paraId="39EDFBCF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79E211DB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4141" w:type="dxa"/>
            <w:shd w:val="clear" w:color="auto" w:fill="auto"/>
            <w:noWrap/>
          </w:tcPr>
          <w:p w14:paraId="70D400B5" w14:textId="43EBCE9C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val="es-ES_tradnl"/>
              </w:rPr>
            </w:pPr>
            <w:r w:rsidRPr="00204394">
              <w:rPr>
                <w:rFonts w:eastAsia="DengXian" w:cs="Arial"/>
                <w:color w:val="000000"/>
                <w:sz w:val="20"/>
                <w:lang w:val="es-ES_tradnl"/>
              </w:rPr>
              <w:t xml:space="preserve">HKBN Enterprise </w:t>
            </w:r>
            <w:proofErr w:type="spellStart"/>
            <w:r w:rsidRPr="00204394">
              <w:rPr>
                <w:rFonts w:eastAsia="DengXian" w:cs="Arial"/>
                <w:color w:val="000000"/>
                <w:sz w:val="20"/>
                <w:lang w:val="es-ES_tradnl"/>
              </w:rPr>
              <w:t>Solutions</w:t>
            </w:r>
            <w:proofErr w:type="spellEnd"/>
            <w:r w:rsidRPr="00204394">
              <w:rPr>
                <w:rFonts w:eastAsia="DengXian" w:cs="Arial"/>
                <w:color w:val="000000"/>
                <w:sz w:val="20"/>
                <w:lang w:val="es-ES_tradnl"/>
              </w:rPr>
              <w:t xml:space="preserve"> HK </w:t>
            </w:r>
            <w:proofErr w:type="spellStart"/>
            <w:r w:rsidRPr="00204394">
              <w:rPr>
                <w:rFonts w:eastAsia="DengXian" w:cs="Arial"/>
                <w:color w:val="000000"/>
                <w:sz w:val="20"/>
                <w:lang w:val="es-ES_tradnl"/>
              </w:rPr>
              <w:t>Limited</w:t>
            </w:r>
            <w:proofErr w:type="spellEnd"/>
            <w:r w:rsidRPr="00204394">
              <w:rPr>
                <w:rFonts w:eastAsia="DengXian" w:cs="Arial"/>
                <w:color w:val="000000"/>
                <w:sz w:val="20"/>
                <w:lang w:val="es-ES_tradnl"/>
              </w:rPr>
              <w:t xml:space="preserve"> </w:t>
            </w:r>
            <w:r>
              <w:rPr>
                <w:rFonts w:eastAsia="DengXian" w:cs="Arial" w:hint="eastAsia"/>
                <w:color w:val="000000"/>
                <w:sz w:val="20"/>
                <w:lang w:val="es-ES_tradnl" w:eastAsia="zh-CN"/>
              </w:rPr>
              <w:t>（原</w:t>
            </w:r>
            <w:r w:rsidRPr="00915379">
              <w:rPr>
                <w:rFonts w:cs="Calibri"/>
                <w:color w:val="000000"/>
                <w:sz w:val="20"/>
              </w:rPr>
              <w:t>WTT HK Limited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856" w:type="dxa"/>
            <w:shd w:val="clear" w:color="auto" w:fill="auto"/>
            <w:noWrap/>
          </w:tcPr>
          <w:p w14:paraId="102C0D3A" w14:textId="5619D4FC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中国香港</w:t>
            </w:r>
          </w:p>
        </w:tc>
        <w:tc>
          <w:tcPr>
            <w:tcW w:w="3401" w:type="dxa"/>
          </w:tcPr>
          <w:p w14:paraId="05042C16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5940D643" w14:textId="77777777" w:rsidTr="00194003">
        <w:trPr>
          <w:cantSplit/>
          <w:trHeight w:val="255"/>
        </w:trPr>
        <w:tc>
          <w:tcPr>
            <w:tcW w:w="1122" w:type="dxa"/>
          </w:tcPr>
          <w:p w14:paraId="28B05A96" w14:textId="5885DEC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C827F6">
              <w:rPr>
                <w:rFonts w:eastAsia="DengXian" w:cs="Arial"/>
                <w:color w:val="000000" w:themeColor="text1"/>
                <w:sz w:val="20"/>
              </w:rPr>
              <w:t>20</w:t>
            </w:r>
            <w:r>
              <w:rPr>
                <w:rFonts w:eastAsia="DengXian" w:cs="Arial"/>
                <w:color w:val="000000" w:themeColor="text1"/>
                <w:sz w:val="20"/>
              </w:rPr>
              <w:t>20</w:t>
            </w:r>
          </w:p>
        </w:tc>
        <w:tc>
          <w:tcPr>
            <w:tcW w:w="1288" w:type="dxa"/>
            <w:shd w:val="clear" w:color="auto" w:fill="auto"/>
            <w:noWrap/>
          </w:tcPr>
          <w:p w14:paraId="108FF6AD" w14:textId="47D68B9E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C827F6">
              <w:rPr>
                <w:rFonts w:eastAsia="DengXian" w:cs="Arial"/>
                <w:color w:val="000000" w:themeColor="text1"/>
                <w:sz w:val="20"/>
              </w:rPr>
              <w:t>1</w:t>
            </w:r>
            <w:r>
              <w:rPr>
                <w:rFonts w:eastAsia="DengXian" w:cs="Arial"/>
                <w:color w:val="000000" w:themeColor="text1"/>
                <w:sz w:val="20"/>
              </w:rPr>
              <w:t>6</w:t>
            </w:r>
            <w:r w:rsidRPr="00C827F6">
              <w:rPr>
                <w:rFonts w:eastAsia="DengXian" w:cs="Arial"/>
                <w:color w:val="000000" w:themeColor="text1"/>
                <w:sz w:val="20"/>
              </w:rPr>
              <w:t>,</w:t>
            </w:r>
            <w:r>
              <w:rPr>
                <w:rFonts w:eastAsia="DengXian" w:cs="Arial"/>
                <w:color w:val="000000" w:themeColor="text1"/>
                <w:sz w:val="20"/>
              </w:rPr>
              <w:t>6</w:t>
            </w:r>
            <w:r w:rsidRPr="00C827F6">
              <w:rPr>
                <w:rFonts w:eastAsia="DengXian" w:cs="Arial"/>
                <w:color w:val="000000" w:themeColor="text1"/>
                <w:sz w:val="20"/>
              </w:rPr>
              <w:t>00.00</w:t>
            </w:r>
          </w:p>
        </w:tc>
        <w:tc>
          <w:tcPr>
            <w:tcW w:w="770" w:type="dxa"/>
            <w:shd w:val="clear" w:color="auto" w:fill="auto"/>
            <w:noWrap/>
          </w:tcPr>
          <w:p w14:paraId="7DF6F794" w14:textId="647FC371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C827F6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455" w:type="dxa"/>
          </w:tcPr>
          <w:p w14:paraId="0684D378" w14:textId="1CCBF36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166</w:t>
            </w:r>
          </w:p>
        </w:tc>
        <w:tc>
          <w:tcPr>
            <w:tcW w:w="4141" w:type="dxa"/>
            <w:shd w:val="clear" w:color="auto" w:fill="auto"/>
            <w:noWrap/>
          </w:tcPr>
          <w:p w14:paraId="30B148E2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PCCW - HKT</w:t>
            </w:r>
          </w:p>
        </w:tc>
        <w:tc>
          <w:tcPr>
            <w:tcW w:w="1856" w:type="dxa"/>
            <w:shd w:val="clear" w:color="auto" w:fill="auto"/>
            <w:noWrap/>
          </w:tcPr>
          <w:p w14:paraId="1C45D8FA" w14:textId="0984D3A9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中国香港</w:t>
            </w:r>
          </w:p>
        </w:tc>
        <w:tc>
          <w:tcPr>
            <w:tcW w:w="3401" w:type="dxa"/>
          </w:tcPr>
          <w:p w14:paraId="3EA19E40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08094C3C" w14:textId="77777777" w:rsidTr="00194003">
        <w:trPr>
          <w:cantSplit/>
          <w:trHeight w:val="255"/>
        </w:trPr>
        <w:tc>
          <w:tcPr>
            <w:tcW w:w="1122" w:type="dxa"/>
          </w:tcPr>
          <w:p w14:paraId="354F53F4" w14:textId="77777777" w:rsidR="0091477F" w:rsidRPr="00915379" w:rsidRDefault="0091477F" w:rsidP="0091477F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3F548844" w14:textId="77777777" w:rsidR="0091477F" w:rsidRPr="00915379" w:rsidRDefault="0091477F" w:rsidP="00194003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14,000.00</w:t>
            </w:r>
          </w:p>
          <w:p w14:paraId="28FC5D44" w14:textId="52F82546" w:rsidR="0091477F" w:rsidRPr="00915379" w:rsidRDefault="0091477F" w:rsidP="00194003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[</w:t>
            </w: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已部分支付：</w:t>
            </w:r>
            <w:r w:rsidRPr="00915379">
              <w:rPr>
                <w:rFonts w:cs="Calibri"/>
                <w:color w:val="000000"/>
                <w:sz w:val="20"/>
              </w:rPr>
              <w:t>CHF 2800]</w:t>
            </w:r>
          </w:p>
        </w:tc>
        <w:tc>
          <w:tcPr>
            <w:tcW w:w="770" w:type="dxa"/>
            <w:shd w:val="clear" w:color="auto" w:fill="auto"/>
            <w:noWrap/>
          </w:tcPr>
          <w:p w14:paraId="7492B4E5" w14:textId="77777777" w:rsidR="0091477F" w:rsidRPr="00915379" w:rsidRDefault="0091477F" w:rsidP="00194003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3B32A210" w14:textId="77777777" w:rsidR="0091477F" w:rsidRPr="00915379" w:rsidRDefault="0091477F" w:rsidP="0091477F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140</w:t>
            </w:r>
          </w:p>
        </w:tc>
        <w:tc>
          <w:tcPr>
            <w:tcW w:w="4141" w:type="dxa"/>
            <w:shd w:val="clear" w:color="auto" w:fill="auto"/>
            <w:noWrap/>
          </w:tcPr>
          <w:p w14:paraId="208016CE" w14:textId="77777777" w:rsidR="0091477F" w:rsidRPr="00915379" w:rsidRDefault="0091477F" w:rsidP="0091477F">
            <w:pPr>
              <w:rPr>
                <w:rFonts w:cs="Calibri"/>
                <w:color w:val="000000"/>
                <w:sz w:val="20"/>
              </w:rPr>
            </w:pPr>
            <w:proofErr w:type="spellStart"/>
            <w:r w:rsidRPr="00915379">
              <w:rPr>
                <w:rFonts w:cs="Calibri"/>
                <w:color w:val="000000"/>
                <w:sz w:val="20"/>
              </w:rPr>
              <w:t>Bezeq</w:t>
            </w:r>
            <w:proofErr w:type="spellEnd"/>
            <w:r w:rsidRPr="00915379">
              <w:rPr>
                <w:rFonts w:cs="Calibri"/>
                <w:color w:val="000000"/>
                <w:sz w:val="20"/>
              </w:rPr>
              <w:t xml:space="preserve"> International</w:t>
            </w:r>
          </w:p>
        </w:tc>
        <w:tc>
          <w:tcPr>
            <w:tcW w:w="1856" w:type="dxa"/>
            <w:shd w:val="clear" w:color="auto" w:fill="auto"/>
            <w:noWrap/>
          </w:tcPr>
          <w:p w14:paraId="6CF7B240" w14:textId="50ACB812" w:rsidR="0091477F" w:rsidRPr="00915379" w:rsidRDefault="0091477F" w:rsidP="0091477F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以色列</w:t>
            </w:r>
          </w:p>
        </w:tc>
        <w:tc>
          <w:tcPr>
            <w:tcW w:w="3401" w:type="dxa"/>
          </w:tcPr>
          <w:p w14:paraId="757E4426" w14:textId="77777777" w:rsidR="0091477F" w:rsidRPr="00915379" w:rsidRDefault="0091477F" w:rsidP="0091477F">
            <w:pPr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25871D91" w14:textId="77777777" w:rsidTr="00194003">
        <w:trPr>
          <w:cantSplit/>
          <w:trHeight w:val="255"/>
        </w:trPr>
        <w:tc>
          <w:tcPr>
            <w:tcW w:w="1122" w:type="dxa"/>
          </w:tcPr>
          <w:p w14:paraId="3604251F" w14:textId="02B4B278" w:rsidR="0091477F" w:rsidRPr="00915379" w:rsidRDefault="0091477F" w:rsidP="0091477F">
            <w:pPr>
              <w:jc w:val="center"/>
              <w:rPr>
                <w:rFonts w:cs="Calibri"/>
                <w:color w:val="000000"/>
                <w:sz w:val="20"/>
              </w:rPr>
            </w:pPr>
            <w:r w:rsidRPr="00142E78">
              <w:rPr>
                <w:rFonts w:eastAsia="DengXian" w:cs="Arial"/>
                <w:color w:val="000000"/>
                <w:sz w:val="20"/>
              </w:rPr>
              <w:t>20</w:t>
            </w:r>
            <w:r>
              <w:rPr>
                <w:rFonts w:eastAsia="DengXian" w:cs="Arial"/>
                <w:color w:val="000000"/>
                <w:sz w:val="20"/>
              </w:rPr>
              <w:t>20</w:t>
            </w:r>
          </w:p>
        </w:tc>
        <w:tc>
          <w:tcPr>
            <w:tcW w:w="1288" w:type="dxa"/>
            <w:shd w:val="clear" w:color="auto" w:fill="auto"/>
            <w:noWrap/>
          </w:tcPr>
          <w:p w14:paraId="5810F173" w14:textId="692F67D4" w:rsidR="0091477F" w:rsidRPr="00915379" w:rsidRDefault="0091477F" w:rsidP="00194003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/>
                <w:sz w:val="20"/>
              </w:rPr>
              <w:t>6</w:t>
            </w:r>
            <w:r w:rsidRPr="00142E78">
              <w:rPr>
                <w:rFonts w:eastAsia="DengXian" w:cs="Arial"/>
                <w:color w:val="000000"/>
                <w:sz w:val="20"/>
              </w:rPr>
              <w:t>,</w:t>
            </w:r>
            <w:r>
              <w:rPr>
                <w:rFonts w:eastAsia="DengXian" w:cs="Arial"/>
                <w:color w:val="000000"/>
                <w:sz w:val="20"/>
              </w:rPr>
              <w:t>8</w:t>
            </w:r>
            <w:r w:rsidRPr="00142E78">
              <w:rPr>
                <w:rFonts w:eastAsia="DengXian" w:cs="Arial"/>
                <w:color w:val="000000"/>
                <w:sz w:val="20"/>
              </w:rPr>
              <w:t>00.00</w:t>
            </w:r>
          </w:p>
        </w:tc>
        <w:tc>
          <w:tcPr>
            <w:tcW w:w="770" w:type="dxa"/>
            <w:shd w:val="clear" w:color="auto" w:fill="auto"/>
            <w:noWrap/>
          </w:tcPr>
          <w:p w14:paraId="1D0BA4CB" w14:textId="5AAF1FBC" w:rsidR="0091477F" w:rsidRPr="00915379" w:rsidRDefault="0091477F" w:rsidP="00194003">
            <w:pPr>
              <w:jc w:val="center"/>
              <w:rPr>
                <w:rFonts w:cs="Calibri"/>
                <w:color w:val="000000"/>
                <w:sz w:val="20"/>
              </w:rPr>
            </w:pPr>
            <w:r w:rsidRPr="00142E78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62BDB551" w14:textId="0B615979" w:rsidR="0091477F" w:rsidRPr="00915379" w:rsidRDefault="0091477F" w:rsidP="0091477F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/>
                <w:sz w:val="20"/>
              </w:rPr>
              <w:t>68</w:t>
            </w:r>
          </w:p>
        </w:tc>
        <w:tc>
          <w:tcPr>
            <w:tcW w:w="4141" w:type="dxa"/>
            <w:shd w:val="clear" w:color="auto" w:fill="auto"/>
            <w:noWrap/>
          </w:tcPr>
          <w:p w14:paraId="22E1DFC3" w14:textId="30B23932" w:rsidR="0091477F" w:rsidRPr="00915379" w:rsidRDefault="0091477F" w:rsidP="0091477F">
            <w:pPr>
              <w:rPr>
                <w:rFonts w:cs="Calibri"/>
                <w:color w:val="000000"/>
                <w:sz w:val="20"/>
              </w:rPr>
            </w:pPr>
            <w:r w:rsidRPr="00EB13DE">
              <w:rPr>
                <w:rFonts w:eastAsia="DengXian" w:cs="Arial"/>
                <w:color w:val="000000"/>
                <w:sz w:val="20"/>
              </w:rPr>
              <w:t>Partner Land-Line Communications Solutions LP</w:t>
            </w:r>
          </w:p>
        </w:tc>
        <w:tc>
          <w:tcPr>
            <w:tcW w:w="1856" w:type="dxa"/>
            <w:shd w:val="clear" w:color="auto" w:fill="auto"/>
            <w:noWrap/>
          </w:tcPr>
          <w:p w14:paraId="4E51EE91" w14:textId="4048FC85" w:rsidR="0091477F" w:rsidRPr="00915379" w:rsidRDefault="0091477F" w:rsidP="0091477F">
            <w:pPr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以色列</w:t>
            </w:r>
          </w:p>
        </w:tc>
        <w:tc>
          <w:tcPr>
            <w:tcW w:w="3401" w:type="dxa"/>
          </w:tcPr>
          <w:p w14:paraId="383A0964" w14:textId="77777777" w:rsidR="0091477F" w:rsidRPr="00915379" w:rsidRDefault="0091477F" w:rsidP="0091477F">
            <w:pPr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45477BB6" w14:textId="77777777" w:rsidTr="00194003">
        <w:trPr>
          <w:cantSplit/>
          <w:trHeight w:val="255"/>
        </w:trPr>
        <w:tc>
          <w:tcPr>
            <w:tcW w:w="1122" w:type="dxa"/>
          </w:tcPr>
          <w:p w14:paraId="67BE58F6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0C67B3EE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1,000.00</w:t>
            </w:r>
          </w:p>
        </w:tc>
        <w:tc>
          <w:tcPr>
            <w:tcW w:w="770" w:type="dxa"/>
            <w:shd w:val="clear" w:color="auto" w:fill="auto"/>
            <w:noWrap/>
          </w:tcPr>
          <w:p w14:paraId="016E6DC8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04764D9A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10</w:t>
            </w:r>
          </w:p>
        </w:tc>
        <w:tc>
          <w:tcPr>
            <w:tcW w:w="4141" w:type="dxa"/>
            <w:shd w:val="clear" w:color="auto" w:fill="auto"/>
            <w:noWrap/>
          </w:tcPr>
          <w:p w14:paraId="498BCC69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proofErr w:type="spellStart"/>
            <w:r w:rsidRPr="00915379">
              <w:rPr>
                <w:rFonts w:cs="Calibri"/>
                <w:color w:val="000000"/>
                <w:sz w:val="20"/>
              </w:rPr>
              <w:t>Eutelia</w:t>
            </w:r>
            <w:proofErr w:type="spellEnd"/>
            <w:r w:rsidRPr="00915379">
              <w:rPr>
                <w:rFonts w:cs="Calibri"/>
                <w:color w:val="000000"/>
                <w:sz w:val="20"/>
              </w:rPr>
              <w:t xml:space="preserve"> S.p.A.</w:t>
            </w:r>
          </w:p>
        </w:tc>
        <w:tc>
          <w:tcPr>
            <w:tcW w:w="1856" w:type="dxa"/>
            <w:shd w:val="clear" w:color="auto" w:fill="auto"/>
            <w:noWrap/>
          </w:tcPr>
          <w:p w14:paraId="132DB7B7" w14:textId="3EC0A1C5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意大利</w:t>
            </w:r>
          </w:p>
        </w:tc>
        <w:tc>
          <w:tcPr>
            <w:tcW w:w="3401" w:type="dxa"/>
          </w:tcPr>
          <w:p w14:paraId="5BED9A5B" w14:textId="65467B30" w:rsidR="0091477F" w:rsidRPr="00915379" w:rsidRDefault="0091477F" w:rsidP="0091477F">
            <w:pPr>
              <w:outlineLvl w:val="2"/>
              <w:rPr>
                <w:rFonts w:cs="Calibri"/>
                <w:b/>
                <w:color w:val="800000"/>
                <w:sz w:val="22"/>
                <w:lang w:eastAsia="zh-CN"/>
              </w:rPr>
            </w:pPr>
            <w:r w:rsidRPr="00915379">
              <w:rPr>
                <w:rFonts w:cs="Calibri" w:hint="eastAsia"/>
                <w:color w:val="000000"/>
                <w:sz w:val="20"/>
                <w:lang w:val="en-US" w:eastAsia="zh-CN"/>
              </w:rPr>
              <w:t>部分被</w:t>
            </w:r>
            <w:proofErr w:type="spellStart"/>
            <w:r w:rsidRPr="00915379">
              <w:rPr>
                <w:rFonts w:cs="Calibri"/>
                <w:color w:val="000000"/>
                <w:sz w:val="20"/>
                <w:lang w:val="en-US" w:eastAsia="zh-CN"/>
              </w:rPr>
              <w:t>CloudItalia</w:t>
            </w:r>
            <w:proofErr w:type="spellEnd"/>
            <w:r w:rsidRPr="00915379">
              <w:rPr>
                <w:rFonts w:cs="Calibri" w:hint="eastAsia"/>
                <w:color w:val="000000"/>
                <w:sz w:val="20"/>
                <w:lang w:val="en-US" w:eastAsia="zh-CN"/>
              </w:rPr>
              <w:t>购买，不承担</w:t>
            </w:r>
            <w:r w:rsidRPr="00915379">
              <w:rPr>
                <w:rFonts w:cs="Calibri"/>
                <w:color w:val="000000"/>
                <w:sz w:val="20"/>
                <w:lang w:val="en-US" w:eastAsia="zh-CN"/>
              </w:rPr>
              <w:t>UIFN</w:t>
            </w:r>
            <w:r w:rsidRPr="00915379">
              <w:rPr>
                <w:rFonts w:cs="Calibri" w:hint="eastAsia"/>
                <w:color w:val="000000"/>
                <w:sz w:val="20"/>
                <w:lang w:val="en-US" w:eastAsia="zh-CN"/>
              </w:rPr>
              <w:t>责任，但可联系到</w:t>
            </w:r>
            <w:r w:rsidRPr="00915379">
              <w:rPr>
                <w:rFonts w:cs="Calibri"/>
                <w:color w:val="000000"/>
                <w:sz w:val="20"/>
                <w:lang w:val="en-US" w:eastAsia="zh-CN"/>
              </w:rPr>
              <w:t>3</w:t>
            </w:r>
            <w:r w:rsidRPr="00915379">
              <w:rPr>
                <w:rFonts w:cs="Calibri" w:hint="eastAsia"/>
                <w:color w:val="000000"/>
                <w:sz w:val="20"/>
                <w:lang w:val="en-US" w:eastAsia="zh-CN"/>
              </w:rPr>
              <w:t>个</w:t>
            </w:r>
            <w:r w:rsidRPr="00915379">
              <w:rPr>
                <w:rFonts w:cs="Calibri"/>
                <w:color w:val="000000"/>
                <w:sz w:val="20"/>
                <w:lang w:val="en-US" w:eastAsia="zh-CN"/>
              </w:rPr>
              <w:t>UIFN</w:t>
            </w:r>
          </w:p>
        </w:tc>
      </w:tr>
      <w:tr w:rsidR="0091477F" w:rsidRPr="001241AF" w14:paraId="17E79FD5" w14:textId="77777777" w:rsidTr="00194003">
        <w:trPr>
          <w:cantSplit/>
          <w:trHeight w:val="255"/>
        </w:trPr>
        <w:tc>
          <w:tcPr>
            <w:tcW w:w="1122" w:type="dxa"/>
          </w:tcPr>
          <w:p w14:paraId="33784E88" w14:textId="083299F3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C827F6">
              <w:rPr>
                <w:rFonts w:eastAsia="DengXian" w:cs="Arial"/>
                <w:color w:val="000000" w:themeColor="text1"/>
                <w:sz w:val="20"/>
              </w:rPr>
              <w:t>20</w:t>
            </w:r>
            <w:r>
              <w:rPr>
                <w:rFonts w:eastAsia="DengXian" w:cs="Arial"/>
                <w:color w:val="000000" w:themeColor="text1"/>
                <w:sz w:val="20"/>
              </w:rPr>
              <w:t>20</w:t>
            </w:r>
          </w:p>
        </w:tc>
        <w:tc>
          <w:tcPr>
            <w:tcW w:w="1288" w:type="dxa"/>
            <w:shd w:val="clear" w:color="auto" w:fill="auto"/>
            <w:noWrap/>
          </w:tcPr>
          <w:p w14:paraId="29698D93" w14:textId="1848B993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1</w:t>
            </w:r>
            <w:r w:rsidRPr="00C827F6">
              <w:rPr>
                <w:rFonts w:eastAsia="DengXian" w:cs="Arial"/>
                <w:color w:val="000000" w:themeColor="text1"/>
                <w:sz w:val="20"/>
              </w:rPr>
              <w:t>00.00</w:t>
            </w:r>
          </w:p>
        </w:tc>
        <w:tc>
          <w:tcPr>
            <w:tcW w:w="770" w:type="dxa"/>
            <w:shd w:val="clear" w:color="auto" w:fill="auto"/>
            <w:noWrap/>
          </w:tcPr>
          <w:p w14:paraId="516915E5" w14:textId="3903FC04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C827F6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1455" w:type="dxa"/>
          </w:tcPr>
          <w:p w14:paraId="4779D5B2" w14:textId="68E80775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  <w:noWrap/>
          </w:tcPr>
          <w:p w14:paraId="2807EFE6" w14:textId="287303D3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49680C">
              <w:rPr>
                <w:rFonts w:eastAsia="DengXian" w:cs="Arial"/>
                <w:color w:val="000000" w:themeColor="text1"/>
                <w:sz w:val="20"/>
              </w:rPr>
              <w:t xml:space="preserve">JSC </w:t>
            </w:r>
            <w:proofErr w:type="spellStart"/>
            <w:r w:rsidRPr="0049680C">
              <w:rPr>
                <w:rFonts w:eastAsia="DengXian" w:cs="Arial"/>
                <w:color w:val="000000" w:themeColor="text1"/>
                <w:sz w:val="20"/>
              </w:rPr>
              <w:t>Kazakhtelecom</w:t>
            </w:r>
            <w:proofErr w:type="spellEnd"/>
          </w:p>
        </w:tc>
        <w:tc>
          <w:tcPr>
            <w:tcW w:w="1856" w:type="dxa"/>
            <w:shd w:val="clear" w:color="auto" w:fill="auto"/>
            <w:noWrap/>
          </w:tcPr>
          <w:p w14:paraId="538B030D" w14:textId="5F6673D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哈萨克斯坦</w:t>
            </w:r>
          </w:p>
        </w:tc>
        <w:tc>
          <w:tcPr>
            <w:tcW w:w="3401" w:type="dxa"/>
          </w:tcPr>
          <w:p w14:paraId="1700E1EB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val="en-US" w:eastAsia="zh-CN"/>
              </w:rPr>
            </w:pPr>
          </w:p>
        </w:tc>
      </w:tr>
      <w:tr w:rsidR="0091477F" w:rsidRPr="001241AF" w14:paraId="738D1280" w14:textId="77777777" w:rsidTr="00194003">
        <w:trPr>
          <w:cantSplit/>
          <w:trHeight w:val="255"/>
        </w:trPr>
        <w:tc>
          <w:tcPr>
            <w:tcW w:w="1122" w:type="dxa"/>
          </w:tcPr>
          <w:p w14:paraId="6261C91C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5C6D28C3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100.00</w:t>
            </w:r>
          </w:p>
        </w:tc>
        <w:tc>
          <w:tcPr>
            <w:tcW w:w="770" w:type="dxa"/>
            <w:shd w:val="clear" w:color="auto" w:fill="auto"/>
            <w:noWrap/>
          </w:tcPr>
          <w:p w14:paraId="62C1A8C3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3A743E92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  <w:noWrap/>
          </w:tcPr>
          <w:p w14:paraId="189138F0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SIA LATTELEKOM</w:t>
            </w:r>
          </w:p>
        </w:tc>
        <w:tc>
          <w:tcPr>
            <w:tcW w:w="1856" w:type="dxa"/>
            <w:shd w:val="clear" w:color="auto" w:fill="auto"/>
            <w:noWrap/>
          </w:tcPr>
          <w:p w14:paraId="1642171F" w14:textId="1DBD8611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拉脱维亚</w:t>
            </w:r>
          </w:p>
        </w:tc>
        <w:tc>
          <w:tcPr>
            <w:tcW w:w="3401" w:type="dxa"/>
          </w:tcPr>
          <w:p w14:paraId="007DC221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1480032F" w14:textId="77777777" w:rsidTr="00194003">
        <w:trPr>
          <w:cantSplit/>
          <w:trHeight w:val="255"/>
        </w:trPr>
        <w:tc>
          <w:tcPr>
            <w:tcW w:w="1122" w:type="dxa"/>
          </w:tcPr>
          <w:p w14:paraId="060BA048" w14:textId="37B4B768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</w:t>
            </w:r>
            <w:r>
              <w:rPr>
                <w:rFonts w:cs="Calibri"/>
                <w:color w:val="000000"/>
                <w:sz w:val="20"/>
              </w:rPr>
              <w:t>20</w:t>
            </w:r>
          </w:p>
        </w:tc>
        <w:tc>
          <w:tcPr>
            <w:tcW w:w="1288" w:type="dxa"/>
            <w:shd w:val="clear" w:color="auto" w:fill="auto"/>
            <w:noWrap/>
          </w:tcPr>
          <w:p w14:paraId="071098D7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400.00</w:t>
            </w:r>
          </w:p>
        </w:tc>
        <w:tc>
          <w:tcPr>
            <w:tcW w:w="770" w:type="dxa"/>
            <w:shd w:val="clear" w:color="auto" w:fill="auto"/>
            <w:noWrap/>
          </w:tcPr>
          <w:p w14:paraId="22C429CD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5A847211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4141" w:type="dxa"/>
            <w:shd w:val="clear" w:color="auto" w:fill="auto"/>
            <w:noWrap/>
          </w:tcPr>
          <w:p w14:paraId="2618D2CA" w14:textId="5CFA728E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1C6C6B">
              <w:rPr>
                <w:rFonts w:eastAsia="DengXian" w:cs="Arial"/>
                <w:color w:val="000000" w:themeColor="text1"/>
                <w:sz w:val="20"/>
              </w:rPr>
              <w:t xml:space="preserve">Telia </w:t>
            </w:r>
            <w:proofErr w:type="spellStart"/>
            <w:r w:rsidRPr="001C6C6B">
              <w:rPr>
                <w:rFonts w:eastAsia="DengXian" w:cs="Arial"/>
                <w:color w:val="000000" w:themeColor="text1"/>
                <w:sz w:val="20"/>
              </w:rPr>
              <w:t>Lietuva</w:t>
            </w:r>
            <w:proofErr w:type="spellEnd"/>
            <w:r w:rsidRPr="001C6C6B">
              <w:rPr>
                <w:rFonts w:eastAsia="DengXian" w:cs="Arial"/>
                <w:color w:val="000000" w:themeColor="text1"/>
                <w:sz w:val="20"/>
              </w:rPr>
              <w:t xml:space="preserve"> AB</w:t>
            </w:r>
            <w:r>
              <w:rPr>
                <w:rFonts w:eastAsia="DengXian" w:cs="Arial"/>
                <w:color w:val="000000" w:themeColor="text1"/>
                <w:sz w:val="20"/>
              </w:rPr>
              <w:t xml:space="preserve"> / </w:t>
            </w:r>
            <w:r w:rsidRPr="00915379">
              <w:rPr>
                <w:rFonts w:cs="Calibri"/>
                <w:color w:val="000000"/>
                <w:sz w:val="20"/>
              </w:rPr>
              <w:t>TEO LT, AB</w:t>
            </w:r>
          </w:p>
        </w:tc>
        <w:tc>
          <w:tcPr>
            <w:tcW w:w="1856" w:type="dxa"/>
            <w:shd w:val="clear" w:color="auto" w:fill="auto"/>
            <w:noWrap/>
          </w:tcPr>
          <w:p w14:paraId="215B5658" w14:textId="238BAAB4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立陶宛</w:t>
            </w:r>
          </w:p>
        </w:tc>
        <w:tc>
          <w:tcPr>
            <w:tcW w:w="3401" w:type="dxa"/>
          </w:tcPr>
          <w:p w14:paraId="480C21F8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724EF0AA" w14:textId="77777777" w:rsidTr="00194003">
        <w:trPr>
          <w:cantSplit/>
          <w:trHeight w:val="255"/>
        </w:trPr>
        <w:tc>
          <w:tcPr>
            <w:tcW w:w="1122" w:type="dxa"/>
          </w:tcPr>
          <w:p w14:paraId="0E06DE9F" w14:textId="7948CFF3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</w:t>
            </w:r>
            <w:r>
              <w:rPr>
                <w:rFonts w:cs="Calibri"/>
                <w:color w:val="000000"/>
                <w:sz w:val="20"/>
              </w:rPr>
              <w:t>20</w:t>
            </w:r>
          </w:p>
        </w:tc>
        <w:tc>
          <w:tcPr>
            <w:tcW w:w="1288" w:type="dxa"/>
            <w:shd w:val="clear" w:color="auto" w:fill="auto"/>
            <w:noWrap/>
          </w:tcPr>
          <w:p w14:paraId="3897243F" w14:textId="1C3C3BDB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  <w:r w:rsidRPr="00915379">
              <w:rPr>
                <w:rFonts w:cs="Calibri"/>
                <w:color w:val="000000"/>
                <w:sz w:val="20"/>
              </w:rPr>
              <w:t>,</w:t>
            </w:r>
            <w:r>
              <w:rPr>
                <w:rFonts w:cs="Calibri"/>
                <w:color w:val="000000"/>
                <w:sz w:val="20"/>
              </w:rPr>
              <w:t>1</w:t>
            </w:r>
            <w:r w:rsidRPr="00915379">
              <w:rPr>
                <w:rFonts w:cs="Calibri"/>
                <w:color w:val="000000"/>
                <w:sz w:val="20"/>
              </w:rPr>
              <w:t>00.00</w:t>
            </w:r>
          </w:p>
        </w:tc>
        <w:tc>
          <w:tcPr>
            <w:tcW w:w="770" w:type="dxa"/>
            <w:shd w:val="clear" w:color="auto" w:fill="auto"/>
            <w:noWrap/>
          </w:tcPr>
          <w:p w14:paraId="19565E5B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216E77E4" w14:textId="4F7C21BB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21</w:t>
            </w:r>
          </w:p>
        </w:tc>
        <w:tc>
          <w:tcPr>
            <w:tcW w:w="4141" w:type="dxa"/>
            <w:shd w:val="clear" w:color="auto" w:fill="auto"/>
            <w:noWrap/>
          </w:tcPr>
          <w:p w14:paraId="25FA2D76" w14:textId="301411ED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A0A47">
              <w:rPr>
                <w:rFonts w:eastAsia="DengXian" w:cs="Arial"/>
                <w:color w:val="000000"/>
                <w:sz w:val="20"/>
              </w:rPr>
              <w:t xml:space="preserve">Telekom Malaysia </w:t>
            </w:r>
            <w:proofErr w:type="spellStart"/>
            <w:r w:rsidRPr="009A0A47">
              <w:rPr>
                <w:rFonts w:eastAsia="DengXian" w:cs="Arial"/>
                <w:color w:val="000000"/>
                <w:sz w:val="20"/>
              </w:rPr>
              <w:t>Berhad</w:t>
            </w:r>
            <w:proofErr w:type="spellEnd"/>
          </w:p>
        </w:tc>
        <w:tc>
          <w:tcPr>
            <w:tcW w:w="1856" w:type="dxa"/>
            <w:shd w:val="clear" w:color="auto" w:fill="auto"/>
            <w:noWrap/>
          </w:tcPr>
          <w:p w14:paraId="09AED439" w14:textId="5BABC4D4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马来西亚</w:t>
            </w:r>
          </w:p>
        </w:tc>
        <w:tc>
          <w:tcPr>
            <w:tcW w:w="3401" w:type="dxa"/>
          </w:tcPr>
          <w:p w14:paraId="131045B5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54EA0766" w14:textId="77777777" w:rsidTr="00194003">
        <w:trPr>
          <w:cantSplit/>
          <w:trHeight w:val="255"/>
        </w:trPr>
        <w:tc>
          <w:tcPr>
            <w:tcW w:w="1122" w:type="dxa"/>
          </w:tcPr>
          <w:p w14:paraId="34766467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3CF69F0E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100.00</w:t>
            </w:r>
          </w:p>
        </w:tc>
        <w:tc>
          <w:tcPr>
            <w:tcW w:w="770" w:type="dxa"/>
            <w:shd w:val="clear" w:color="auto" w:fill="auto"/>
            <w:noWrap/>
          </w:tcPr>
          <w:p w14:paraId="5C40BB8B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3A67AD12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  <w:noWrap/>
          </w:tcPr>
          <w:p w14:paraId="366762C2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Vodafone New Zealand</w:t>
            </w:r>
          </w:p>
        </w:tc>
        <w:tc>
          <w:tcPr>
            <w:tcW w:w="1856" w:type="dxa"/>
            <w:shd w:val="clear" w:color="auto" w:fill="auto"/>
            <w:noWrap/>
          </w:tcPr>
          <w:p w14:paraId="37447070" w14:textId="570D1542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新西兰</w:t>
            </w:r>
          </w:p>
        </w:tc>
        <w:tc>
          <w:tcPr>
            <w:tcW w:w="3401" w:type="dxa"/>
          </w:tcPr>
          <w:p w14:paraId="579A48DC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6EDDBFED" w14:textId="77777777" w:rsidTr="00194003">
        <w:trPr>
          <w:cantSplit/>
          <w:trHeight w:val="255"/>
        </w:trPr>
        <w:tc>
          <w:tcPr>
            <w:tcW w:w="1122" w:type="dxa"/>
          </w:tcPr>
          <w:p w14:paraId="78B74ABB" w14:textId="7C6102DA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/>
                <w:sz w:val="20"/>
              </w:rPr>
              <w:t>2020</w:t>
            </w:r>
          </w:p>
        </w:tc>
        <w:tc>
          <w:tcPr>
            <w:tcW w:w="1288" w:type="dxa"/>
            <w:shd w:val="clear" w:color="auto" w:fill="auto"/>
            <w:noWrap/>
          </w:tcPr>
          <w:p w14:paraId="2ABAD3FB" w14:textId="30B765EC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/>
                <w:sz w:val="20"/>
              </w:rPr>
              <w:t>7</w:t>
            </w:r>
            <w:r w:rsidRPr="00142E78">
              <w:rPr>
                <w:rFonts w:eastAsia="DengXian" w:cs="Arial"/>
                <w:color w:val="000000"/>
                <w:sz w:val="20"/>
              </w:rPr>
              <w:t>00.00</w:t>
            </w:r>
          </w:p>
        </w:tc>
        <w:tc>
          <w:tcPr>
            <w:tcW w:w="770" w:type="dxa"/>
            <w:shd w:val="clear" w:color="auto" w:fill="auto"/>
            <w:noWrap/>
          </w:tcPr>
          <w:p w14:paraId="5C631B53" w14:textId="06CDEAFA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142E78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611C2281" w14:textId="24BC1CF0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/>
                <w:sz w:val="20"/>
              </w:rPr>
              <w:t>7</w:t>
            </w:r>
          </w:p>
        </w:tc>
        <w:tc>
          <w:tcPr>
            <w:tcW w:w="4141" w:type="dxa"/>
            <w:shd w:val="clear" w:color="auto" w:fill="auto"/>
            <w:noWrap/>
          </w:tcPr>
          <w:p w14:paraId="0F64A986" w14:textId="5FAEEBCB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377BEE">
              <w:rPr>
                <w:rFonts w:eastAsia="DengXian" w:cs="Arial"/>
                <w:color w:val="000000"/>
                <w:sz w:val="20"/>
              </w:rPr>
              <w:t>Cable &amp; Wireless Panamá S.A.</w:t>
            </w:r>
          </w:p>
        </w:tc>
        <w:tc>
          <w:tcPr>
            <w:tcW w:w="1856" w:type="dxa"/>
            <w:shd w:val="clear" w:color="auto" w:fill="auto"/>
            <w:noWrap/>
          </w:tcPr>
          <w:p w14:paraId="23C83A6B" w14:textId="5498A4F5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巴拿马</w:t>
            </w:r>
          </w:p>
        </w:tc>
        <w:tc>
          <w:tcPr>
            <w:tcW w:w="3401" w:type="dxa"/>
          </w:tcPr>
          <w:p w14:paraId="5375F250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03C3BF45" w14:textId="77777777" w:rsidTr="00194003">
        <w:trPr>
          <w:cantSplit/>
          <w:trHeight w:val="255"/>
        </w:trPr>
        <w:tc>
          <w:tcPr>
            <w:tcW w:w="1122" w:type="dxa"/>
          </w:tcPr>
          <w:p w14:paraId="312AA7FA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4C7AE614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300.00</w:t>
            </w:r>
          </w:p>
        </w:tc>
        <w:tc>
          <w:tcPr>
            <w:tcW w:w="770" w:type="dxa"/>
            <w:shd w:val="clear" w:color="auto" w:fill="auto"/>
            <w:noWrap/>
          </w:tcPr>
          <w:p w14:paraId="21D97950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2F0FC90E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4141" w:type="dxa"/>
            <w:shd w:val="clear" w:color="auto" w:fill="auto"/>
            <w:noWrap/>
          </w:tcPr>
          <w:p w14:paraId="0BA0F382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Telefonica del Peru</w:t>
            </w:r>
          </w:p>
        </w:tc>
        <w:tc>
          <w:tcPr>
            <w:tcW w:w="1856" w:type="dxa"/>
            <w:shd w:val="clear" w:color="auto" w:fill="auto"/>
            <w:noWrap/>
          </w:tcPr>
          <w:p w14:paraId="38AA7867" w14:textId="6FCBCE22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秘鲁</w:t>
            </w:r>
          </w:p>
        </w:tc>
        <w:tc>
          <w:tcPr>
            <w:tcW w:w="3401" w:type="dxa"/>
          </w:tcPr>
          <w:p w14:paraId="7ED9C767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12143E76" w14:textId="77777777" w:rsidTr="00194003">
        <w:trPr>
          <w:cantSplit/>
          <w:trHeight w:val="255"/>
        </w:trPr>
        <w:tc>
          <w:tcPr>
            <w:tcW w:w="1122" w:type="dxa"/>
          </w:tcPr>
          <w:p w14:paraId="662C47BC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4BC8DDA6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100.00</w:t>
            </w:r>
          </w:p>
        </w:tc>
        <w:tc>
          <w:tcPr>
            <w:tcW w:w="770" w:type="dxa"/>
            <w:shd w:val="clear" w:color="auto" w:fill="auto"/>
            <w:noWrap/>
          </w:tcPr>
          <w:p w14:paraId="73EC07C9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40F3AC18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  <w:noWrap/>
          </w:tcPr>
          <w:p w14:paraId="5F1DFB25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proofErr w:type="spellStart"/>
            <w:r w:rsidRPr="00915379">
              <w:rPr>
                <w:rFonts w:cs="Calibri"/>
                <w:color w:val="000000"/>
                <w:sz w:val="20"/>
              </w:rPr>
              <w:t>Telecable</w:t>
            </w:r>
            <w:proofErr w:type="spellEnd"/>
            <w:r w:rsidRPr="00915379">
              <w:rPr>
                <w:rFonts w:cs="Calibri"/>
                <w:color w:val="000000"/>
                <w:sz w:val="20"/>
              </w:rPr>
              <w:t xml:space="preserve"> de Asturias SA</w:t>
            </w:r>
          </w:p>
        </w:tc>
        <w:tc>
          <w:tcPr>
            <w:tcW w:w="1856" w:type="dxa"/>
            <w:shd w:val="clear" w:color="auto" w:fill="auto"/>
            <w:noWrap/>
          </w:tcPr>
          <w:p w14:paraId="1C389FE6" w14:textId="347E9B44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西班牙</w:t>
            </w:r>
          </w:p>
        </w:tc>
        <w:tc>
          <w:tcPr>
            <w:tcW w:w="3401" w:type="dxa"/>
          </w:tcPr>
          <w:p w14:paraId="435AEBC8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517AB041" w14:textId="77777777" w:rsidTr="00194003">
        <w:trPr>
          <w:cantSplit/>
          <w:trHeight w:val="255"/>
        </w:trPr>
        <w:tc>
          <w:tcPr>
            <w:tcW w:w="1122" w:type="dxa"/>
          </w:tcPr>
          <w:p w14:paraId="419EF5CE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0A48B4E2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900.00</w:t>
            </w:r>
          </w:p>
        </w:tc>
        <w:tc>
          <w:tcPr>
            <w:tcW w:w="770" w:type="dxa"/>
            <w:shd w:val="clear" w:color="auto" w:fill="auto"/>
            <w:noWrap/>
          </w:tcPr>
          <w:p w14:paraId="224FFBCC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717B95B3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4141" w:type="dxa"/>
            <w:shd w:val="clear" w:color="auto" w:fill="auto"/>
            <w:noWrap/>
          </w:tcPr>
          <w:p w14:paraId="2D2AF701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Tele 2 AB</w:t>
            </w:r>
          </w:p>
        </w:tc>
        <w:tc>
          <w:tcPr>
            <w:tcW w:w="1856" w:type="dxa"/>
            <w:shd w:val="clear" w:color="auto" w:fill="auto"/>
            <w:noWrap/>
          </w:tcPr>
          <w:p w14:paraId="6452A852" w14:textId="56E1C0CA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瑞典</w:t>
            </w:r>
          </w:p>
        </w:tc>
        <w:tc>
          <w:tcPr>
            <w:tcW w:w="3401" w:type="dxa"/>
          </w:tcPr>
          <w:p w14:paraId="52102C27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76799305" w14:textId="77777777" w:rsidTr="00194003">
        <w:trPr>
          <w:cantSplit/>
          <w:trHeight w:val="255"/>
        </w:trPr>
        <w:tc>
          <w:tcPr>
            <w:tcW w:w="1122" w:type="dxa"/>
          </w:tcPr>
          <w:p w14:paraId="604490F8" w14:textId="4C498D7E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/>
                <w:sz w:val="20"/>
              </w:rPr>
              <w:t>2020</w:t>
            </w:r>
          </w:p>
        </w:tc>
        <w:tc>
          <w:tcPr>
            <w:tcW w:w="1288" w:type="dxa"/>
            <w:shd w:val="clear" w:color="auto" w:fill="auto"/>
            <w:noWrap/>
          </w:tcPr>
          <w:p w14:paraId="417A67A4" w14:textId="3CC5F849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/>
                <w:sz w:val="20"/>
              </w:rPr>
              <w:t>2,7</w:t>
            </w:r>
            <w:r w:rsidRPr="00142E78">
              <w:rPr>
                <w:rFonts w:eastAsia="DengXian" w:cs="Arial"/>
                <w:color w:val="000000"/>
                <w:sz w:val="20"/>
              </w:rPr>
              <w:t>00.00</w:t>
            </w:r>
          </w:p>
        </w:tc>
        <w:tc>
          <w:tcPr>
            <w:tcW w:w="770" w:type="dxa"/>
            <w:shd w:val="clear" w:color="auto" w:fill="auto"/>
            <w:noWrap/>
          </w:tcPr>
          <w:p w14:paraId="0FE6C77D" w14:textId="11D2D660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142E78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237FAFC6" w14:textId="6076C9C9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>
              <w:rPr>
                <w:rFonts w:eastAsia="DengXian" w:cs="Arial"/>
                <w:color w:val="000000"/>
                <w:sz w:val="20"/>
              </w:rPr>
              <w:t>27</w:t>
            </w:r>
          </w:p>
        </w:tc>
        <w:tc>
          <w:tcPr>
            <w:tcW w:w="4141" w:type="dxa"/>
            <w:shd w:val="clear" w:color="auto" w:fill="auto"/>
            <w:noWrap/>
          </w:tcPr>
          <w:p w14:paraId="7486FC98" w14:textId="4828049A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8E270B">
              <w:rPr>
                <w:rFonts w:eastAsia="DengXian" w:cs="Arial"/>
                <w:color w:val="000000"/>
                <w:sz w:val="20"/>
              </w:rPr>
              <w:t>CAT Telecom</w:t>
            </w:r>
          </w:p>
        </w:tc>
        <w:tc>
          <w:tcPr>
            <w:tcW w:w="1856" w:type="dxa"/>
            <w:shd w:val="clear" w:color="auto" w:fill="auto"/>
            <w:noWrap/>
          </w:tcPr>
          <w:p w14:paraId="79953FDD" w14:textId="424566F4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泰国</w:t>
            </w:r>
          </w:p>
        </w:tc>
        <w:tc>
          <w:tcPr>
            <w:tcW w:w="3401" w:type="dxa"/>
          </w:tcPr>
          <w:p w14:paraId="6DBFE9CF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0EFF1487" w14:textId="77777777" w:rsidTr="00194003">
        <w:trPr>
          <w:cantSplit/>
          <w:trHeight w:val="255"/>
        </w:trPr>
        <w:tc>
          <w:tcPr>
            <w:tcW w:w="1122" w:type="dxa"/>
          </w:tcPr>
          <w:p w14:paraId="6AC89084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2B5D0F2A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500.00</w:t>
            </w:r>
          </w:p>
        </w:tc>
        <w:tc>
          <w:tcPr>
            <w:tcW w:w="770" w:type="dxa"/>
            <w:shd w:val="clear" w:color="auto" w:fill="auto"/>
            <w:noWrap/>
          </w:tcPr>
          <w:p w14:paraId="2C1B97CC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399B4946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4141" w:type="dxa"/>
            <w:shd w:val="clear" w:color="auto" w:fill="auto"/>
            <w:noWrap/>
          </w:tcPr>
          <w:p w14:paraId="1556C5F1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Kingston communications/</w:t>
            </w:r>
            <w:proofErr w:type="spellStart"/>
            <w:r w:rsidRPr="00915379">
              <w:rPr>
                <w:rFonts w:cs="Calibri"/>
                <w:color w:val="000000"/>
                <w:sz w:val="20"/>
              </w:rPr>
              <w:t>Affiniti</w:t>
            </w:r>
            <w:proofErr w:type="spellEnd"/>
          </w:p>
        </w:tc>
        <w:tc>
          <w:tcPr>
            <w:tcW w:w="1856" w:type="dxa"/>
            <w:shd w:val="clear" w:color="auto" w:fill="auto"/>
            <w:noWrap/>
          </w:tcPr>
          <w:p w14:paraId="3CF47B47" w14:textId="01853399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英国</w:t>
            </w:r>
          </w:p>
        </w:tc>
        <w:tc>
          <w:tcPr>
            <w:tcW w:w="3401" w:type="dxa"/>
          </w:tcPr>
          <w:p w14:paraId="0A2A2CA3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  <w:tr w:rsidR="0091477F" w:rsidRPr="001241AF" w14:paraId="2C44F042" w14:textId="77777777" w:rsidTr="00194003">
        <w:trPr>
          <w:cantSplit/>
          <w:trHeight w:val="255"/>
        </w:trPr>
        <w:tc>
          <w:tcPr>
            <w:tcW w:w="1122" w:type="dxa"/>
          </w:tcPr>
          <w:p w14:paraId="6AC33211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5D64AAC3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300.00</w:t>
            </w:r>
          </w:p>
        </w:tc>
        <w:tc>
          <w:tcPr>
            <w:tcW w:w="770" w:type="dxa"/>
            <w:shd w:val="clear" w:color="auto" w:fill="auto"/>
            <w:noWrap/>
          </w:tcPr>
          <w:p w14:paraId="79F7ECF4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374A3EFB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4141" w:type="dxa"/>
            <w:shd w:val="clear" w:color="auto" w:fill="auto"/>
            <w:noWrap/>
          </w:tcPr>
          <w:p w14:paraId="365F0437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PRIMUS Telecommunications Ltd.</w:t>
            </w:r>
          </w:p>
        </w:tc>
        <w:tc>
          <w:tcPr>
            <w:tcW w:w="1856" w:type="dxa"/>
            <w:shd w:val="clear" w:color="auto" w:fill="auto"/>
            <w:noWrap/>
          </w:tcPr>
          <w:p w14:paraId="7631946F" w14:textId="629E07DD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英国</w:t>
            </w:r>
          </w:p>
        </w:tc>
        <w:tc>
          <w:tcPr>
            <w:tcW w:w="3401" w:type="dxa"/>
          </w:tcPr>
          <w:p w14:paraId="67185A16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</w:p>
        </w:tc>
      </w:tr>
      <w:tr w:rsidR="0091477F" w:rsidRPr="001241AF" w14:paraId="7E321E60" w14:textId="77777777" w:rsidTr="00194003">
        <w:trPr>
          <w:cantSplit/>
          <w:trHeight w:val="255"/>
        </w:trPr>
        <w:tc>
          <w:tcPr>
            <w:tcW w:w="1122" w:type="dxa"/>
          </w:tcPr>
          <w:p w14:paraId="6BC1EDE3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2019</w:t>
            </w:r>
          </w:p>
        </w:tc>
        <w:tc>
          <w:tcPr>
            <w:tcW w:w="1288" w:type="dxa"/>
            <w:shd w:val="clear" w:color="auto" w:fill="auto"/>
            <w:noWrap/>
          </w:tcPr>
          <w:p w14:paraId="09D01C79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100.00</w:t>
            </w:r>
          </w:p>
        </w:tc>
        <w:tc>
          <w:tcPr>
            <w:tcW w:w="770" w:type="dxa"/>
            <w:shd w:val="clear" w:color="auto" w:fill="auto"/>
            <w:noWrap/>
          </w:tcPr>
          <w:p w14:paraId="0FE0FCF1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455458C1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4141" w:type="dxa"/>
            <w:shd w:val="clear" w:color="auto" w:fill="auto"/>
            <w:noWrap/>
          </w:tcPr>
          <w:p w14:paraId="4FDDCE96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val="es-ES"/>
              </w:rPr>
            </w:pPr>
            <w:proofErr w:type="spellStart"/>
            <w:r w:rsidRPr="00915379">
              <w:rPr>
                <w:rFonts w:cs="Calibri"/>
                <w:color w:val="000000"/>
                <w:sz w:val="20"/>
                <w:lang w:val="es-ES"/>
              </w:rPr>
              <w:t>ComoreTel</w:t>
            </w:r>
            <w:proofErr w:type="spellEnd"/>
            <w:r w:rsidRPr="00915379">
              <w:rPr>
                <w:rFonts w:cs="Calibri"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915379">
              <w:rPr>
                <w:rFonts w:cs="Calibri"/>
                <w:color w:val="000000"/>
                <w:sz w:val="20"/>
                <w:lang w:val="es-ES"/>
              </w:rPr>
              <w:t>Limited</w:t>
            </w:r>
            <w:proofErr w:type="spellEnd"/>
          </w:p>
        </w:tc>
        <w:tc>
          <w:tcPr>
            <w:tcW w:w="1856" w:type="dxa"/>
            <w:shd w:val="clear" w:color="auto" w:fill="auto"/>
            <w:noWrap/>
          </w:tcPr>
          <w:p w14:paraId="0B4B2E9B" w14:textId="240643EE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  <w:lang w:val="es-ES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英国</w:t>
            </w:r>
          </w:p>
        </w:tc>
        <w:tc>
          <w:tcPr>
            <w:tcW w:w="3401" w:type="dxa"/>
          </w:tcPr>
          <w:p w14:paraId="5E47A92D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  <w:lang w:val="es-ES"/>
              </w:rPr>
            </w:pPr>
          </w:p>
        </w:tc>
      </w:tr>
      <w:tr w:rsidR="0091477F" w:rsidRPr="001241AF" w14:paraId="75F3F825" w14:textId="77777777" w:rsidTr="00194003">
        <w:trPr>
          <w:cantSplit/>
          <w:trHeight w:val="255"/>
        </w:trPr>
        <w:tc>
          <w:tcPr>
            <w:tcW w:w="1122" w:type="dxa"/>
          </w:tcPr>
          <w:p w14:paraId="63C452D1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1288" w:type="dxa"/>
            <w:shd w:val="clear" w:color="auto" w:fill="auto"/>
            <w:noWrap/>
          </w:tcPr>
          <w:p w14:paraId="7DAA0532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5,600.00</w:t>
            </w:r>
          </w:p>
        </w:tc>
        <w:tc>
          <w:tcPr>
            <w:tcW w:w="770" w:type="dxa"/>
            <w:shd w:val="clear" w:color="auto" w:fill="auto"/>
            <w:noWrap/>
          </w:tcPr>
          <w:p w14:paraId="7E96573B" w14:textId="77777777" w:rsidR="0091477F" w:rsidRPr="00915379" w:rsidRDefault="0091477F" w:rsidP="00194003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CHF</w:t>
            </w:r>
          </w:p>
        </w:tc>
        <w:tc>
          <w:tcPr>
            <w:tcW w:w="1455" w:type="dxa"/>
          </w:tcPr>
          <w:p w14:paraId="689D6D3D" w14:textId="77777777" w:rsidR="0091477F" w:rsidRPr="00915379" w:rsidRDefault="0091477F" w:rsidP="0091477F">
            <w:pPr>
              <w:jc w:val="center"/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56</w:t>
            </w:r>
          </w:p>
        </w:tc>
        <w:tc>
          <w:tcPr>
            <w:tcW w:w="4141" w:type="dxa"/>
            <w:shd w:val="clear" w:color="auto" w:fill="auto"/>
            <w:noWrap/>
          </w:tcPr>
          <w:p w14:paraId="7A74B245" w14:textId="77777777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International Telcom Ltd.</w:t>
            </w:r>
          </w:p>
        </w:tc>
        <w:tc>
          <w:tcPr>
            <w:tcW w:w="1856" w:type="dxa"/>
            <w:shd w:val="clear" w:color="auto" w:fill="auto"/>
            <w:noWrap/>
          </w:tcPr>
          <w:p w14:paraId="69E7FD98" w14:textId="0A17B0B5" w:rsidR="0091477F" w:rsidRPr="00915379" w:rsidRDefault="0091477F" w:rsidP="0091477F">
            <w:pPr>
              <w:outlineLvl w:val="2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美国</w:t>
            </w:r>
          </w:p>
        </w:tc>
        <w:tc>
          <w:tcPr>
            <w:tcW w:w="3401" w:type="dxa"/>
          </w:tcPr>
          <w:p w14:paraId="03F8AC3B" w14:textId="77777777" w:rsidR="0091477F" w:rsidRPr="00915379" w:rsidRDefault="0091477F" w:rsidP="0091477F">
            <w:pPr>
              <w:outlineLvl w:val="2"/>
              <w:rPr>
                <w:rFonts w:cs="Calibri"/>
                <w:sz w:val="20"/>
              </w:rPr>
            </w:pPr>
          </w:p>
        </w:tc>
      </w:tr>
    </w:tbl>
    <w:p w14:paraId="2B83A3CC" w14:textId="77777777" w:rsidR="00305AF9" w:rsidRPr="001241AF" w:rsidRDefault="00305AF9" w:rsidP="00305AF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 w:rsidRPr="001241AF">
        <w:rPr>
          <w:sz w:val="20"/>
        </w:rPr>
        <w:br w:type="page"/>
      </w:r>
    </w:p>
    <w:p w14:paraId="742F826D" w14:textId="49E2C375" w:rsidR="00305AF9" w:rsidRPr="001241AF" w:rsidRDefault="00956212" w:rsidP="00194003">
      <w:pPr>
        <w:pStyle w:val="Annextitle"/>
        <w:rPr>
          <w:b w:val="0"/>
          <w:szCs w:val="24"/>
          <w:lang w:eastAsia="zh-CN"/>
        </w:rPr>
      </w:pPr>
      <w:r w:rsidRPr="00697B9B">
        <w:rPr>
          <w:rFonts w:hint="eastAsia"/>
          <w:lang w:eastAsia="zh-CN"/>
        </w:rPr>
        <w:lastRenderedPageBreak/>
        <w:t>附件</w:t>
      </w:r>
      <w:r w:rsidR="00305AF9" w:rsidRPr="00697B9B">
        <w:rPr>
          <w:lang w:eastAsia="zh-CN"/>
        </w:rPr>
        <w:t>C</w:t>
      </w:r>
      <w:r w:rsidR="00697B9B">
        <w:rPr>
          <w:lang w:eastAsia="zh-CN"/>
        </w:rPr>
        <w:t xml:space="preserve"> – </w:t>
      </w:r>
      <w:r w:rsidRPr="00697B9B">
        <w:rPr>
          <w:rFonts w:hint="eastAsia"/>
          <w:lang w:eastAsia="zh-CN"/>
        </w:rPr>
        <w:t>需要进一步</w:t>
      </w:r>
      <w:r w:rsidR="001F76B1" w:rsidRPr="00697B9B">
        <w:rPr>
          <w:rFonts w:hint="eastAsia"/>
          <w:lang w:eastAsia="zh-CN"/>
        </w:rPr>
        <w:t>提供</w:t>
      </w:r>
      <w:r w:rsidRPr="00697B9B">
        <w:rPr>
          <w:rFonts w:hint="eastAsia"/>
          <w:lang w:eastAsia="zh-CN"/>
        </w:rPr>
        <w:t>信息的</w:t>
      </w:r>
      <w:r w:rsidR="001F76B1" w:rsidRPr="00697B9B">
        <w:rPr>
          <w:lang w:eastAsia="zh-CN"/>
        </w:rPr>
        <w:t>UIFN</w:t>
      </w:r>
      <w:r w:rsidRPr="00697B9B">
        <w:rPr>
          <w:rFonts w:hint="eastAsia"/>
          <w:lang w:eastAsia="zh-CN"/>
        </w:rPr>
        <w:t>服务提供商</w:t>
      </w:r>
      <w:r w:rsidR="001F76B1" w:rsidRPr="00697B9B">
        <w:rPr>
          <w:rFonts w:hint="eastAsia"/>
          <w:lang w:eastAsia="zh-CN"/>
        </w:rPr>
        <w:t>清</w:t>
      </w:r>
      <w:r w:rsidRPr="00697B9B">
        <w:rPr>
          <w:rFonts w:hint="eastAsia"/>
          <w:lang w:eastAsia="zh-CN"/>
        </w:rPr>
        <w:t>单</w:t>
      </w:r>
    </w:p>
    <w:tbl>
      <w:tblPr>
        <w:tblW w:w="119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981"/>
        <w:gridCol w:w="936"/>
        <w:gridCol w:w="1423"/>
        <w:gridCol w:w="3901"/>
        <w:gridCol w:w="1984"/>
        <w:gridCol w:w="1701"/>
      </w:tblGrid>
      <w:tr w:rsidR="00D44AB6" w:rsidRPr="001241AF" w14:paraId="3FD25E5F" w14:textId="77777777" w:rsidTr="00D44AB6">
        <w:trPr>
          <w:cantSplit/>
          <w:trHeight w:val="255"/>
          <w:tblHeader/>
        </w:trPr>
        <w:tc>
          <w:tcPr>
            <w:tcW w:w="981" w:type="dxa"/>
            <w:shd w:val="clear" w:color="auto" w:fill="D9D9D9" w:themeFill="background1" w:themeFillShade="D9"/>
          </w:tcPr>
          <w:p w14:paraId="5DAB8E13" w14:textId="77777777" w:rsidR="00D44AB6" w:rsidRPr="00915379" w:rsidRDefault="00254BB2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</w:pPr>
            <w:r w:rsidRPr="00915379">
              <w:rPr>
                <w:rFonts w:cs="Calibri" w:hint="eastAsia"/>
                <w:b/>
                <w:color w:val="000000" w:themeColor="text1"/>
                <w:sz w:val="20"/>
                <w:lang w:val="en-US" w:eastAsia="zh-CN"/>
              </w:rPr>
              <w:t>年份</w:t>
            </w:r>
          </w:p>
        </w:tc>
        <w:tc>
          <w:tcPr>
            <w:tcW w:w="981" w:type="dxa"/>
            <w:shd w:val="clear" w:color="auto" w:fill="D9D9D9" w:themeFill="background1" w:themeFillShade="D9"/>
            <w:noWrap/>
          </w:tcPr>
          <w:p w14:paraId="1976601F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  <w:t>金额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</w:tcPr>
          <w:p w14:paraId="6D524A58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  <w:t>币种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08FAFDF2" w14:textId="77777777" w:rsidR="00D44AB6" w:rsidRPr="00915379" w:rsidRDefault="00D44AB6" w:rsidP="009562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sz w:val="20"/>
                <w:lang w:val="en-US" w:eastAsia="zh-CN"/>
              </w:rPr>
              <w:t>UIFN</w:t>
            </w:r>
            <w:r w:rsidRPr="00915379">
              <w:rPr>
                <w:rFonts w:cs="Calibri" w:hint="eastAsia"/>
                <w:b/>
                <w:sz w:val="20"/>
                <w:lang w:val="en-US" w:eastAsia="zh-CN"/>
              </w:rPr>
              <w:t>的数量</w:t>
            </w:r>
          </w:p>
          <w:p w14:paraId="1FECD6A7" w14:textId="77777777" w:rsidR="00D44AB6" w:rsidRPr="00915379" w:rsidRDefault="00D44AB6" w:rsidP="009562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sz w:val="20"/>
                <w:lang w:val="en-US" w:eastAsia="zh-CN"/>
              </w:rPr>
              <w:t>1/1/2018</w:t>
            </w:r>
          </w:p>
        </w:tc>
        <w:tc>
          <w:tcPr>
            <w:tcW w:w="3901" w:type="dxa"/>
            <w:shd w:val="clear" w:color="auto" w:fill="D9D9D9" w:themeFill="background1" w:themeFillShade="D9"/>
            <w:noWrap/>
          </w:tcPr>
          <w:p w14:paraId="5BF37ED0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  <w:t>公司名称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14:paraId="2754C99B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  <w:t>国家</w:t>
            </w:r>
            <w:r w:rsidRPr="00915379"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  <w:t>/</w:t>
            </w:r>
            <w:r w:rsidRPr="00915379"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  <w:t>地理区域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C70331" w14:textId="77777777" w:rsidR="00D44AB6" w:rsidRPr="00915379" w:rsidRDefault="00D44AB6" w:rsidP="00E57D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</w:pPr>
            <w:r w:rsidRPr="00915379">
              <w:rPr>
                <w:rFonts w:cs="Calibri"/>
                <w:b/>
                <w:color w:val="000000" w:themeColor="text1"/>
                <w:sz w:val="20"/>
                <w:lang w:val="en-US" w:eastAsia="zh-CN"/>
              </w:rPr>
              <w:t>注</w:t>
            </w:r>
          </w:p>
        </w:tc>
      </w:tr>
      <w:tr w:rsidR="00D44AB6" w:rsidRPr="001241AF" w14:paraId="7FE4D1DB" w14:textId="77777777" w:rsidTr="00D44AB6">
        <w:trPr>
          <w:cantSplit/>
          <w:trHeight w:val="255"/>
        </w:trPr>
        <w:tc>
          <w:tcPr>
            <w:tcW w:w="981" w:type="dxa"/>
          </w:tcPr>
          <w:p w14:paraId="047B27D3" w14:textId="77777777" w:rsidR="00D44AB6" w:rsidRPr="00915379" w:rsidRDefault="00D44AB6" w:rsidP="00915379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03B37DCE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7EE0B80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1423" w:type="dxa"/>
          </w:tcPr>
          <w:p w14:paraId="223BE1CD" w14:textId="77777777" w:rsidR="00D44AB6" w:rsidRPr="00915379" w:rsidRDefault="00D44AB6" w:rsidP="00D44AB6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3901" w:type="dxa"/>
            <w:shd w:val="clear" w:color="auto" w:fill="auto"/>
            <w:noWrap/>
            <w:hideMark/>
          </w:tcPr>
          <w:p w14:paraId="6E524711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IT-Austria GmbH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57D4FF5" w14:textId="24408784" w:rsidR="00D44AB6" w:rsidRPr="00915379" w:rsidRDefault="00E04F68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奥地利</w:t>
            </w:r>
          </w:p>
        </w:tc>
        <w:tc>
          <w:tcPr>
            <w:tcW w:w="1701" w:type="dxa"/>
          </w:tcPr>
          <w:p w14:paraId="137162B7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44AB6" w:rsidRPr="001241AF" w14:paraId="5E5B5CF3" w14:textId="77777777" w:rsidTr="00D44AB6">
        <w:trPr>
          <w:cantSplit/>
          <w:trHeight w:val="255"/>
        </w:trPr>
        <w:tc>
          <w:tcPr>
            <w:tcW w:w="981" w:type="dxa"/>
          </w:tcPr>
          <w:p w14:paraId="0853B46D" w14:textId="77777777" w:rsidR="00D44AB6" w:rsidRPr="00915379" w:rsidRDefault="00D44AB6" w:rsidP="00915379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0E3D6270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F615F0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2B47B51" w14:textId="77777777" w:rsidR="00D44AB6" w:rsidRPr="00915379" w:rsidRDefault="00D44AB6" w:rsidP="00D44AB6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3901" w:type="dxa"/>
            <w:shd w:val="clear" w:color="auto" w:fill="auto"/>
            <w:noWrap/>
            <w:hideMark/>
          </w:tcPr>
          <w:p w14:paraId="10EBB82E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  <w:lang w:val="es-ES_tradnl"/>
              </w:rPr>
            </w:pPr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AES </w:t>
            </w:r>
            <w:proofErr w:type="spellStart"/>
            <w:r w:rsidRPr="00915379">
              <w:rPr>
                <w:rFonts w:cs="Calibri"/>
                <w:color w:val="000000"/>
                <w:sz w:val="20"/>
                <w:lang w:val="es-ES_tradnl"/>
              </w:rPr>
              <w:t>Comunicaciónes</w:t>
            </w:r>
            <w:proofErr w:type="spellEnd"/>
            <w:r w:rsidRPr="00915379">
              <w:rPr>
                <w:rFonts w:cs="Calibri"/>
                <w:color w:val="000000"/>
                <w:sz w:val="20"/>
                <w:lang w:val="es-ES_tradnl"/>
              </w:rPr>
              <w:t xml:space="preserve"> Bolivia S.A.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0589F6" w14:textId="2F0A0048" w:rsidR="00D44AB6" w:rsidRPr="00915379" w:rsidRDefault="00E04F68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玻利维亚</w:t>
            </w:r>
          </w:p>
        </w:tc>
        <w:tc>
          <w:tcPr>
            <w:tcW w:w="1701" w:type="dxa"/>
          </w:tcPr>
          <w:p w14:paraId="758A869E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44AB6" w:rsidRPr="001241AF" w14:paraId="64D84D21" w14:textId="77777777" w:rsidTr="00D44AB6">
        <w:trPr>
          <w:cantSplit/>
          <w:trHeight w:val="255"/>
        </w:trPr>
        <w:tc>
          <w:tcPr>
            <w:tcW w:w="981" w:type="dxa"/>
          </w:tcPr>
          <w:p w14:paraId="7209B25D" w14:textId="77777777" w:rsidR="00D44AB6" w:rsidRPr="00915379" w:rsidRDefault="00D44AB6" w:rsidP="00915379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790C7CB0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F186325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15A08259" w14:textId="77777777" w:rsidR="00D44AB6" w:rsidRPr="00915379" w:rsidRDefault="00D44AB6" w:rsidP="00D44AB6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3901" w:type="dxa"/>
            <w:shd w:val="clear" w:color="auto" w:fill="auto"/>
            <w:noWrap/>
            <w:hideMark/>
          </w:tcPr>
          <w:p w14:paraId="49B54635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BellSouth Chile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A5329BB" w14:textId="7DCC1DA1" w:rsidR="00D44AB6" w:rsidRPr="00915379" w:rsidRDefault="00E04F68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智利</w:t>
            </w:r>
          </w:p>
        </w:tc>
        <w:tc>
          <w:tcPr>
            <w:tcW w:w="1701" w:type="dxa"/>
          </w:tcPr>
          <w:p w14:paraId="7374D9E6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44AB6" w:rsidRPr="001241AF" w14:paraId="065FDEB4" w14:textId="77777777" w:rsidTr="00D44AB6">
        <w:trPr>
          <w:cantSplit/>
          <w:trHeight w:val="255"/>
        </w:trPr>
        <w:tc>
          <w:tcPr>
            <w:tcW w:w="981" w:type="dxa"/>
          </w:tcPr>
          <w:p w14:paraId="1C6FFDC8" w14:textId="77777777" w:rsidR="00D44AB6" w:rsidRPr="00915379" w:rsidRDefault="00D44AB6" w:rsidP="00915379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2018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0F67A971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6DC1EFB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1423" w:type="dxa"/>
          </w:tcPr>
          <w:p w14:paraId="159D4F3D" w14:textId="77777777" w:rsidR="00D44AB6" w:rsidRPr="00915379" w:rsidRDefault="00D44AB6" w:rsidP="00D44AB6">
            <w:pPr>
              <w:jc w:val="center"/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3901" w:type="dxa"/>
            <w:shd w:val="clear" w:color="auto" w:fill="auto"/>
            <w:noWrap/>
            <w:hideMark/>
          </w:tcPr>
          <w:p w14:paraId="4EF598A6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  <w:proofErr w:type="spellStart"/>
            <w:r w:rsidRPr="00915379">
              <w:rPr>
                <w:rFonts w:cs="Calibri"/>
                <w:color w:val="000000"/>
                <w:sz w:val="20"/>
              </w:rPr>
              <w:t>Inclarity</w:t>
            </w:r>
            <w:proofErr w:type="spellEnd"/>
            <w:r w:rsidRPr="00915379">
              <w:rPr>
                <w:rFonts w:cs="Calibri"/>
                <w:color w:val="000000"/>
                <w:sz w:val="20"/>
              </w:rPr>
              <w:t xml:space="preserve"> PLC (ex ABS Telecom plc)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EDE8B4" w14:textId="02692C1D" w:rsidR="00D44AB6" w:rsidRPr="00915379" w:rsidRDefault="00E04F68" w:rsidP="00D44AB6">
            <w:pPr>
              <w:rPr>
                <w:rFonts w:cs="Calibri"/>
                <w:color w:val="000000"/>
                <w:sz w:val="20"/>
              </w:rPr>
            </w:pPr>
            <w:r w:rsidRPr="00915379">
              <w:rPr>
                <w:rFonts w:cs="Calibri" w:hint="eastAsia"/>
                <w:color w:val="000000"/>
                <w:sz w:val="20"/>
                <w:lang w:eastAsia="zh-CN"/>
              </w:rPr>
              <w:t>英国</w:t>
            </w:r>
          </w:p>
        </w:tc>
        <w:tc>
          <w:tcPr>
            <w:tcW w:w="1701" w:type="dxa"/>
          </w:tcPr>
          <w:p w14:paraId="48051768" w14:textId="77777777" w:rsidR="00D44AB6" w:rsidRPr="00915379" w:rsidRDefault="00D44AB6" w:rsidP="00D44AB6">
            <w:pPr>
              <w:rPr>
                <w:rFonts w:cs="Calibri"/>
                <w:color w:val="000000"/>
                <w:sz w:val="20"/>
              </w:rPr>
            </w:pPr>
          </w:p>
        </w:tc>
      </w:tr>
    </w:tbl>
    <w:p w14:paraId="26EF64C7" w14:textId="77777777" w:rsidR="00697B9B" w:rsidRDefault="00697B9B" w:rsidP="00697B9B">
      <w:pPr>
        <w:pStyle w:val="Note"/>
        <w:rPr>
          <w:lang w:eastAsia="zh-CN"/>
        </w:rPr>
      </w:pPr>
    </w:p>
    <w:p w14:paraId="48F9E169" w14:textId="77777777" w:rsidR="00AF2B50" w:rsidRDefault="00305AF9" w:rsidP="00305AF9">
      <w:pPr>
        <w:snapToGrid w:val="0"/>
        <w:spacing w:before="840"/>
        <w:jc w:val="center"/>
        <w:rPr>
          <w:rFonts w:cs="Calibri"/>
          <w:szCs w:val="24"/>
          <w:lang w:val="en-US" w:eastAsia="zh-CN"/>
        </w:rPr>
      </w:pPr>
      <w:r w:rsidRPr="00AC4DFE">
        <w:rPr>
          <w:rFonts w:cs="Calibri"/>
          <w:szCs w:val="24"/>
          <w:lang w:val="en-US" w:eastAsia="zh-CN"/>
        </w:rPr>
        <w:t>_______________</w:t>
      </w:r>
    </w:p>
    <w:p w14:paraId="35495F0C" w14:textId="77777777" w:rsidR="00F20E12" w:rsidRPr="00EC0AD4" w:rsidRDefault="00F20E12" w:rsidP="00305AF9">
      <w:pPr>
        <w:snapToGrid w:val="0"/>
        <w:spacing w:before="840"/>
        <w:jc w:val="center"/>
        <w:rPr>
          <w:rFonts w:cs="Calibri"/>
          <w:szCs w:val="24"/>
          <w:lang w:val="en-US" w:eastAsia="zh-CN"/>
        </w:rPr>
      </w:pPr>
    </w:p>
    <w:sectPr w:rsidR="00F20E12" w:rsidRPr="00EC0AD4" w:rsidSect="000B64F9">
      <w:footerReference w:type="first" r:id="rId16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EE" w14:textId="77777777" w:rsidR="004B5D87" w:rsidRDefault="004B5D87">
      <w:r>
        <w:separator/>
      </w:r>
    </w:p>
  </w:endnote>
  <w:endnote w:type="continuationSeparator" w:id="0">
    <w:p w14:paraId="706E2334" w14:textId="77777777" w:rsidR="004B5D87" w:rsidRDefault="004B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C952" w14:textId="16483AAD" w:rsidR="00194003" w:rsidRPr="00194003" w:rsidRDefault="00194003">
    <w:pPr>
      <w:pStyle w:val="Footer"/>
      <w:rPr>
        <w:lang w:val="fr-CH"/>
      </w:rPr>
    </w:pPr>
    <w:r w:rsidRPr="006436B8">
      <w:rPr>
        <w:color w:val="F2F2F2" w:themeColor="background1" w:themeShade="F2"/>
        <w:lang w:val="es-ES_tradnl"/>
      </w:rPr>
      <w:fldChar w:fldCharType="begin"/>
    </w:r>
    <w:r w:rsidRPr="006436B8">
      <w:rPr>
        <w:color w:val="F2F2F2" w:themeColor="background1" w:themeShade="F2"/>
        <w:lang w:val="es-ES_tradnl"/>
      </w:rPr>
      <w:instrText xml:space="preserve"> FILENAME \p \* MERGEFORMAT </w:instrText>
    </w:r>
    <w:r w:rsidRPr="006436B8">
      <w:rPr>
        <w:color w:val="F2F2F2" w:themeColor="background1" w:themeShade="F2"/>
        <w:lang w:val="es-ES_tradnl"/>
      </w:rPr>
      <w:fldChar w:fldCharType="separate"/>
    </w:r>
    <w:r w:rsidRPr="006436B8">
      <w:rPr>
        <w:color w:val="F2F2F2" w:themeColor="background1" w:themeShade="F2"/>
        <w:lang w:val="fr-CH"/>
      </w:rPr>
      <w:t>P</w:t>
    </w:r>
    <w:r w:rsidRPr="006436B8">
      <w:rPr>
        <w:color w:val="F2F2F2" w:themeColor="background1" w:themeShade="F2"/>
        <w:lang w:val="es-ES_tradnl"/>
      </w:rPr>
      <w:t>:\CHI\SG\CONSEIL\C21\000\047C.docx</w:t>
    </w:r>
    <w:r w:rsidRPr="006436B8">
      <w:rPr>
        <w:color w:val="F2F2F2" w:themeColor="background1" w:themeShade="F2"/>
      </w:rPr>
      <w:fldChar w:fldCharType="end"/>
    </w:r>
    <w:r w:rsidRPr="006436B8">
      <w:rPr>
        <w:color w:val="F2F2F2" w:themeColor="background1" w:themeShade="F2"/>
        <w:lang w:val="fr-CH"/>
      </w:rPr>
      <w:t xml:space="preserve"> (483243)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86E8" w14:textId="77777777" w:rsidR="004B5D87" w:rsidRDefault="004B5D87">
    <w:pPr>
      <w:spacing w:after="120"/>
      <w:jc w:val="center"/>
    </w:pPr>
    <w:r w:rsidRPr="00AC2AB0">
      <w:t xml:space="preserve">• </w:t>
    </w:r>
    <w:hyperlink r:id="rId1" w:history="1">
      <w:r w:rsidRPr="00AC2AB0">
        <w:rPr>
          <w:rStyle w:val="Hyperlink"/>
        </w:rPr>
        <w:t>http://www.itu.int/council</w:t>
      </w:r>
    </w:hyperlink>
    <w:r w:rsidRPr="00AC2AB0"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98CF" w14:textId="77777777" w:rsidR="004B5D87" w:rsidRDefault="004B5D87" w:rsidP="0073537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65DF36E1" w14:textId="77777777" w:rsidR="004B5D87" w:rsidRPr="00F20E12" w:rsidRDefault="004B5D87" w:rsidP="00EC0AD4">
    <w:pPr>
      <w:pStyle w:val="Footer"/>
      <w:rPr>
        <w:lang w:val="fr-CH"/>
      </w:rPr>
    </w:pPr>
    <w:r w:rsidRPr="00F20E12">
      <w:fldChar w:fldCharType="begin"/>
    </w:r>
    <w:r w:rsidRPr="00F20E12">
      <w:rPr>
        <w:lang w:val="fr-CH"/>
      </w:rPr>
      <w:instrText xml:space="preserve"> FILENAME \p  \* MERGEFORMAT </w:instrText>
    </w:r>
    <w:r w:rsidRPr="00F20E12">
      <w:fldChar w:fldCharType="separate"/>
    </w:r>
    <w:r>
      <w:rPr>
        <w:lang w:val="fr-CH"/>
      </w:rPr>
      <w:t>P:\TRAD\C\SG\CONSEIL\C19\000\047C.docx</w:t>
    </w:r>
    <w:r w:rsidRPr="00F20E12">
      <w:fldChar w:fldCharType="end"/>
    </w:r>
    <w:r>
      <w:rPr>
        <w:lang w:val="fr-CH"/>
      </w:rPr>
      <w:t xml:space="preserve"> (450270</w:t>
    </w:r>
    <w:r w:rsidRPr="00F20E1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3ACA" w14:textId="77777777" w:rsidR="004B5D87" w:rsidRDefault="004B5D87">
      <w:r>
        <w:t>____________________</w:t>
      </w:r>
    </w:p>
  </w:footnote>
  <w:footnote w:type="continuationSeparator" w:id="0">
    <w:p w14:paraId="02482C8B" w14:textId="77777777" w:rsidR="004B5D87" w:rsidRDefault="004B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9E42" w14:textId="77777777" w:rsidR="004B5D87" w:rsidRPr="00A319D7" w:rsidRDefault="004B5D87" w:rsidP="00230574">
    <w:pPr>
      <w:pStyle w:val="Header"/>
    </w:pPr>
    <w:r w:rsidRPr="00A319D7">
      <w:fldChar w:fldCharType="begin"/>
    </w:r>
    <w:r w:rsidRPr="00A319D7">
      <w:instrText>PAGE</w:instrText>
    </w:r>
    <w:r w:rsidRPr="00A319D7">
      <w:fldChar w:fldCharType="separate"/>
    </w:r>
    <w:r w:rsidR="00053681">
      <w:rPr>
        <w:noProof/>
      </w:rPr>
      <w:t>9</w:t>
    </w:r>
    <w:r w:rsidRPr="00A319D7">
      <w:rPr>
        <w:noProof/>
      </w:rPr>
      <w:fldChar w:fldCharType="end"/>
    </w:r>
  </w:p>
  <w:p w14:paraId="35B62457" w14:textId="7E1EDBDA" w:rsidR="004B5D87" w:rsidRPr="00623AE3" w:rsidRDefault="00053681" w:rsidP="00230574">
    <w:pPr>
      <w:pStyle w:val="Header"/>
      <w:spacing w:after="240"/>
      <w:rPr>
        <w:bCs/>
      </w:rPr>
    </w:pPr>
    <w:r>
      <w:rPr>
        <w:bCs/>
      </w:rPr>
      <w:t>C2</w:t>
    </w:r>
    <w:r w:rsidR="001817F5">
      <w:rPr>
        <w:rFonts w:hint="eastAsia"/>
        <w:bCs/>
        <w:lang w:eastAsia="zh-CN"/>
      </w:rPr>
      <w:t>1</w:t>
    </w:r>
    <w:r w:rsidR="004B5D87">
      <w:rPr>
        <w:bCs/>
      </w:rPr>
      <w:t>/47-</w:t>
    </w:r>
    <w:r w:rsidR="004B5D87">
      <w:rPr>
        <w:rFonts w:hint="eastAsia"/>
        <w:bCs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149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08B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6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7C8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90B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1AC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7036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E9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C4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A27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334F7"/>
    <w:multiLevelType w:val="hybridMultilevel"/>
    <w:tmpl w:val="4FDC40F0"/>
    <w:lvl w:ilvl="0" w:tplc="269C97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305C6"/>
    <w:multiLevelType w:val="hybridMultilevel"/>
    <w:tmpl w:val="3BE04E98"/>
    <w:lvl w:ilvl="0" w:tplc="0409000F">
      <w:start w:val="1"/>
      <w:numFmt w:val="decimal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66F80"/>
    <w:multiLevelType w:val="hybridMultilevel"/>
    <w:tmpl w:val="9F74BA6A"/>
    <w:lvl w:ilvl="0" w:tplc="08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4" w15:restartNumberingAfterBreak="0">
    <w:nsid w:val="152B45FA"/>
    <w:multiLevelType w:val="hybridMultilevel"/>
    <w:tmpl w:val="857A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95086"/>
    <w:multiLevelType w:val="hybridMultilevel"/>
    <w:tmpl w:val="EFFC3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F48EE"/>
    <w:multiLevelType w:val="hybridMultilevel"/>
    <w:tmpl w:val="D012E4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F6C46"/>
    <w:multiLevelType w:val="hybridMultilevel"/>
    <w:tmpl w:val="1BE8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00B3F"/>
    <w:multiLevelType w:val="hybridMultilevel"/>
    <w:tmpl w:val="5EA66264"/>
    <w:lvl w:ilvl="0" w:tplc="2F46D838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F93"/>
    <w:multiLevelType w:val="hybridMultilevel"/>
    <w:tmpl w:val="0448A720"/>
    <w:lvl w:ilvl="0" w:tplc="2C94B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1"/>
  </w:num>
  <w:num w:numId="5">
    <w:abstractNumId w:val="22"/>
  </w:num>
  <w:num w:numId="6">
    <w:abstractNumId w:val="21"/>
  </w:num>
  <w:num w:numId="7">
    <w:abstractNumId w:val="23"/>
  </w:num>
  <w:num w:numId="8">
    <w:abstractNumId w:val="10"/>
  </w:num>
  <w:num w:numId="9">
    <w:abstractNumId w:val="15"/>
  </w:num>
  <w:num w:numId="10">
    <w:abstractNumId w:val="12"/>
  </w:num>
  <w:num w:numId="11">
    <w:abstractNumId w:val="17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9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0"/>
    <w:rsid w:val="000055D8"/>
    <w:rsid w:val="000210D4"/>
    <w:rsid w:val="00036917"/>
    <w:rsid w:val="00053681"/>
    <w:rsid w:val="00063016"/>
    <w:rsid w:val="0006624A"/>
    <w:rsid w:val="00066795"/>
    <w:rsid w:val="00076AF6"/>
    <w:rsid w:val="00082CA9"/>
    <w:rsid w:val="00085CF2"/>
    <w:rsid w:val="00085CFB"/>
    <w:rsid w:val="000B1705"/>
    <w:rsid w:val="000B1EC8"/>
    <w:rsid w:val="000B64F9"/>
    <w:rsid w:val="000D57CC"/>
    <w:rsid w:val="000D75B2"/>
    <w:rsid w:val="000E34EB"/>
    <w:rsid w:val="000E4450"/>
    <w:rsid w:val="000F28EC"/>
    <w:rsid w:val="000F72C4"/>
    <w:rsid w:val="000F7EBA"/>
    <w:rsid w:val="001121F5"/>
    <w:rsid w:val="001400DC"/>
    <w:rsid w:val="001404E3"/>
    <w:rsid w:val="00140CE1"/>
    <w:rsid w:val="00144093"/>
    <w:rsid w:val="00144A0A"/>
    <w:rsid w:val="001649EB"/>
    <w:rsid w:val="0017539C"/>
    <w:rsid w:val="00175AC2"/>
    <w:rsid w:val="0017609F"/>
    <w:rsid w:val="00176415"/>
    <w:rsid w:val="00180C4F"/>
    <w:rsid w:val="001817F5"/>
    <w:rsid w:val="001859E0"/>
    <w:rsid w:val="00194003"/>
    <w:rsid w:val="001A6741"/>
    <w:rsid w:val="001C628E"/>
    <w:rsid w:val="001E0F7B"/>
    <w:rsid w:val="001E7923"/>
    <w:rsid w:val="001F76B1"/>
    <w:rsid w:val="002119FD"/>
    <w:rsid w:val="002130A9"/>
    <w:rsid w:val="002130E0"/>
    <w:rsid w:val="002157F6"/>
    <w:rsid w:val="002259BB"/>
    <w:rsid w:val="00230574"/>
    <w:rsid w:val="00237687"/>
    <w:rsid w:val="00240553"/>
    <w:rsid w:val="00241AA0"/>
    <w:rsid w:val="00245DCE"/>
    <w:rsid w:val="00254BB2"/>
    <w:rsid w:val="00260B92"/>
    <w:rsid w:val="00261BE3"/>
    <w:rsid w:val="00264425"/>
    <w:rsid w:val="00265875"/>
    <w:rsid w:val="0027093B"/>
    <w:rsid w:val="0027303B"/>
    <w:rsid w:val="002749FD"/>
    <w:rsid w:val="0028109B"/>
    <w:rsid w:val="002939B9"/>
    <w:rsid w:val="002949BB"/>
    <w:rsid w:val="002972D3"/>
    <w:rsid w:val="002A2188"/>
    <w:rsid w:val="002B1F58"/>
    <w:rsid w:val="002C13BA"/>
    <w:rsid w:val="002C1C7A"/>
    <w:rsid w:val="002C64E6"/>
    <w:rsid w:val="002D187A"/>
    <w:rsid w:val="002D659F"/>
    <w:rsid w:val="002E114C"/>
    <w:rsid w:val="002E3B7A"/>
    <w:rsid w:val="002F664B"/>
    <w:rsid w:val="0030160F"/>
    <w:rsid w:val="00304B1B"/>
    <w:rsid w:val="00305AF9"/>
    <w:rsid w:val="0031128C"/>
    <w:rsid w:val="00322D0D"/>
    <w:rsid w:val="00325207"/>
    <w:rsid w:val="003307A9"/>
    <w:rsid w:val="003323C8"/>
    <w:rsid w:val="00345403"/>
    <w:rsid w:val="00352080"/>
    <w:rsid w:val="003707A9"/>
    <w:rsid w:val="00371A7A"/>
    <w:rsid w:val="003942D4"/>
    <w:rsid w:val="003958A8"/>
    <w:rsid w:val="003C2533"/>
    <w:rsid w:val="003D0E44"/>
    <w:rsid w:val="003E3871"/>
    <w:rsid w:val="003F5402"/>
    <w:rsid w:val="00400453"/>
    <w:rsid w:val="0040435A"/>
    <w:rsid w:val="00407746"/>
    <w:rsid w:val="00412EAB"/>
    <w:rsid w:val="00415E80"/>
    <w:rsid w:val="00416A24"/>
    <w:rsid w:val="00421288"/>
    <w:rsid w:val="00427423"/>
    <w:rsid w:val="00431D9E"/>
    <w:rsid w:val="00433CE8"/>
    <w:rsid w:val="00434A5C"/>
    <w:rsid w:val="004362BE"/>
    <w:rsid w:val="004412C1"/>
    <w:rsid w:val="004425E0"/>
    <w:rsid w:val="004544D9"/>
    <w:rsid w:val="00471342"/>
    <w:rsid w:val="00490E72"/>
    <w:rsid w:val="00491157"/>
    <w:rsid w:val="004921C8"/>
    <w:rsid w:val="00496C68"/>
    <w:rsid w:val="004A4559"/>
    <w:rsid w:val="004A6C55"/>
    <w:rsid w:val="004B5D87"/>
    <w:rsid w:val="004C09E5"/>
    <w:rsid w:val="004C1E37"/>
    <w:rsid w:val="004D1851"/>
    <w:rsid w:val="004D599D"/>
    <w:rsid w:val="004E2EA5"/>
    <w:rsid w:val="004E3AEB"/>
    <w:rsid w:val="004E52C0"/>
    <w:rsid w:val="004E5738"/>
    <w:rsid w:val="004F39A7"/>
    <w:rsid w:val="0050223C"/>
    <w:rsid w:val="0050682D"/>
    <w:rsid w:val="005243FF"/>
    <w:rsid w:val="00526800"/>
    <w:rsid w:val="0055172A"/>
    <w:rsid w:val="00551835"/>
    <w:rsid w:val="00564FBC"/>
    <w:rsid w:val="00574C50"/>
    <w:rsid w:val="00581558"/>
    <w:rsid w:val="00582442"/>
    <w:rsid w:val="005B27C9"/>
    <w:rsid w:val="005C3348"/>
    <w:rsid w:val="005D0D3D"/>
    <w:rsid w:val="005D5696"/>
    <w:rsid w:val="005E5AFA"/>
    <w:rsid w:val="005E7559"/>
    <w:rsid w:val="005F3269"/>
    <w:rsid w:val="00602A2B"/>
    <w:rsid w:val="00602E05"/>
    <w:rsid w:val="006116F4"/>
    <w:rsid w:val="00623AE3"/>
    <w:rsid w:val="00636DB9"/>
    <w:rsid w:val="0064330F"/>
    <w:rsid w:val="006436B8"/>
    <w:rsid w:val="0064737F"/>
    <w:rsid w:val="006535F1"/>
    <w:rsid w:val="0065557D"/>
    <w:rsid w:val="00656357"/>
    <w:rsid w:val="00662984"/>
    <w:rsid w:val="006633D4"/>
    <w:rsid w:val="00665552"/>
    <w:rsid w:val="006716BB"/>
    <w:rsid w:val="00675485"/>
    <w:rsid w:val="0069683D"/>
    <w:rsid w:val="00697B9B"/>
    <w:rsid w:val="006A3FD0"/>
    <w:rsid w:val="006B0B3B"/>
    <w:rsid w:val="006B6680"/>
    <w:rsid w:val="006B6DCC"/>
    <w:rsid w:val="006D0F09"/>
    <w:rsid w:val="006E69A0"/>
    <w:rsid w:val="00702DEF"/>
    <w:rsid w:val="0070422C"/>
    <w:rsid w:val="00704566"/>
    <w:rsid w:val="00706861"/>
    <w:rsid w:val="00706CF3"/>
    <w:rsid w:val="0072004E"/>
    <w:rsid w:val="00720A57"/>
    <w:rsid w:val="00722572"/>
    <w:rsid w:val="00722BE6"/>
    <w:rsid w:val="00735378"/>
    <w:rsid w:val="0073775B"/>
    <w:rsid w:val="007476B7"/>
    <w:rsid w:val="0075051B"/>
    <w:rsid w:val="00763A4B"/>
    <w:rsid w:val="00773E37"/>
    <w:rsid w:val="00774791"/>
    <w:rsid w:val="007802FB"/>
    <w:rsid w:val="00787BC7"/>
    <w:rsid w:val="00793188"/>
    <w:rsid w:val="00794D34"/>
    <w:rsid w:val="00797075"/>
    <w:rsid w:val="007D1E4F"/>
    <w:rsid w:val="007D5357"/>
    <w:rsid w:val="007D7305"/>
    <w:rsid w:val="007E48AB"/>
    <w:rsid w:val="007F000D"/>
    <w:rsid w:val="00811895"/>
    <w:rsid w:val="00813E5E"/>
    <w:rsid w:val="008179F5"/>
    <w:rsid w:val="00826566"/>
    <w:rsid w:val="008271CD"/>
    <w:rsid w:val="00831EED"/>
    <w:rsid w:val="00834226"/>
    <w:rsid w:val="0083581B"/>
    <w:rsid w:val="008509C6"/>
    <w:rsid w:val="00854160"/>
    <w:rsid w:val="00864AFF"/>
    <w:rsid w:val="00865384"/>
    <w:rsid w:val="00893DAD"/>
    <w:rsid w:val="008B063F"/>
    <w:rsid w:val="008B4A6A"/>
    <w:rsid w:val="008C7E27"/>
    <w:rsid w:val="008D6D50"/>
    <w:rsid w:val="008E7C51"/>
    <w:rsid w:val="008F5305"/>
    <w:rsid w:val="0090701D"/>
    <w:rsid w:val="0091477F"/>
    <w:rsid w:val="00915379"/>
    <w:rsid w:val="009173EF"/>
    <w:rsid w:val="00924E05"/>
    <w:rsid w:val="00925ED8"/>
    <w:rsid w:val="00932906"/>
    <w:rsid w:val="00934132"/>
    <w:rsid w:val="00946A99"/>
    <w:rsid w:val="0095578A"/>
    <w:rsid w:val="00956212"/>
    <w:rsid w:val="00961B0B"/>
    <w:rsid w:val="00971751"/>
    <w:rsid w:val="00976180"/>
    <w:rsid w:val="009853CC"/>
    <w:rsid w:val="00985F06"/>
    <w:rsid w:val="00990108"/>
    <w:rsid w:val="009B2B07"/>
    <w:rsid w:val="009B38C3"/>
    <w:rsid w:val="009C12EF"/>
    <w:rsid w:val="009D2C57"/>
    <w:rsid w:val="009E17BD"/>
    <w:rsid w:val="009E485A"/>
    <w:rsid w:val="009F6D4D"/>
    <w:rsid w:val="009F7E30"/>
    <w:rsid w:val="00A020FE"/>
    <w:rsid w:val="00A0212E"/>
    <w:rsid w:val="00A04CEC"/>
    <w:rsid w:val="00A07C3A"/>
    <w:rsid w:val="00A27F92"/>
    <w:rsid w:val="00A32257"/>
    <w:rsid w:val="00A324A5"/>
    <w:rsid w:val="00A330F7"/>
    <w:rsid w:val="00A36D20"/>
    <w:rsid w:val="00A43A31"/>
    <w:rsid w:val="00A55622"/>
    <w:rsid w:val="00A608E0"/>
    <w:rsid w:val="00A64C01"/>
    <w:rsid w:val="00A83502"/>
    <w:rsid w:val="00A84A88"/>
    <w:rsid w:val="00A924F1"/>
    <w:rsid w:val="00AA3DFE"/>
    <w:rsid w:val="00AB43A4"/>
    <w:rsid w:val="00AB7AFD"/>
    <w:rsid w:val="00AD15B3"/>
    <w:rsid w:val="00AF2B50"/>
    <w:rsid w:val="00AF6E49"/>
    <w:rsid w:val="00B04A67"/>
    <w:rsid w:val="00B0583C"/>
    <w:rsid w:val="00B17F3E"/>
    <w:rsid w:val="00B312E7"/>
    <w:rsid w:val="00B36555"/>
    <w:rsid w:val="00B40A81"/>
    <w:rsid w:val="00B44910"/>
    <w:rsid w:val="00B72267"/>
    <w:rsid w:val="00B76EB6"/>
    <w:rsid w:val="00B7737B"/>
    <w:rsid w:val="00B824C8"/>
    <w:rsid w:val="00B97B5B"/>
    <w:rsid w:val="00BB6D05"/>
    <w:rsid w:val="00BC251A"/>
    <w:rsid w:val="00BD032B"/>
    <w:rsid w:val="00BD38BB"/>
    <w:rsid w:val="00BD7525"/>
    <w:rsid w:val="00BE2640"/>
    <w:rsid w:val="00BE294E"/>
    <w:rsid w:val="00BE79A3"/>
    <w:rsid w:val="00C01189"/>
    <w:rsid w:val="00C14F3F"/>
    <w:rsid w:val="00C17EA7"/>
    <w:rsid w:val="00C2504B"/>
    <w:rsid w:val="00C34969"/>
    <w:rsid w:val="00C374DE"/>
    <w:rsid w:val="00C47AD4"/>
    <w:rsid w:val="00C52D81"/>
    <w:rsid w:val="00C55198"/>
    <w:rsid w:val="00C56E74"/>
    <w:rsid w:val="00C838ED"/>
    <w:rsid w:val="00CA6393"/>
    <w:rsid w:val="00CB18FF"/>
    <w:rsid w:val="00CC1884"/>
    <w:rsid w:val="00CD0C08"/>
    <w:rsid w:val="00CE03FB"/>
    <w:rsid w:val="00CE23EC"/>
    <w:rsid w:val="00CE3A50"/>
    <w:rsid w:val="00CE433C"/>
    <w:rsid w:val="00CF0112"/>
    <w:rsid w:val="00CF33F3"/>
    <w:rsid w:val="00CF3BDF"/>
    <w:rsid w:val="00CF4436"/>
    <w:rsid w:val="00D04E39"/>
    <w:rsid w:val="00D06183"/>
    <w:rsid w:val="00D07275"/>
    <w:rsid w:val="00D073CA"/>
    <w:rsid w:val="00D22C42"/>
    <w:rsid w:val="00D37C2A"/>
    <w:rsid w:val="00D40A05"/>
    <w:rsid w:val="00D44AB6"/>
    <w:rsid w:val="00D50A67"/>
    <w:rsid w:val="00D55826"/>
    <w:rsid w:val="00D65041"/>
    <w:rsid w:val="00D67431"/>
    <w:rsid w:val="00D70C35"/>
    <w:rsid w:val="00D8085D"/>
    <w:rsid w:val="00D866AB"/>
    <w:rsid w:val="00DB384B"/>
    <w:rsid w:val="00DD25BB"/>
    <w:rsid w:val="00DD4900"/>
    <w:rsid w:val="00DD5F5B"/>
    <w:rsid w:val="00DD6E4A"/>
    <w:rsid w:val="00DF54F1"/>
    <w:rsid w:val="00E0206A"/>
    <w:rsid w:val="00E04F68"/>
    <w:rsid w:val="00E10E80"/>
    <w:rsid w:val="00E11F53"/>
    <w:rsid w:val="00E124F0"/>
    <w:rsid w:val="00E22A23"/>
    <w:rsid w:val="00E3590C"/>
    <w:rsid w:val="00E42420"/>
    <w:rsid w:val="00E53395"/>
    <w:rsid w:val="00E56C15"/>
    <w:rsid w:val="00E57AFD"/>
    <w:rsid w:val="00E57D3F"/>
    <w:rsid w:val="00E60F04"/>
    <w:rsid w:val="00E854E4"/>
    <w:rsid w:val="00E85A39"/>
    <w:rsid w:val="00EB0D6F"/>
    <w:rsid w:val="00EB2232"/>
    <w:rsid w:val="00EB24B0"/>
    <w:rsid w:val="00EB7BF2"/>
    <w:rsid w:val="00EC0AD4"/>
    <w:rsid w:val="00EC1C48"/>
    <w:rsid w:val="00EC5337"/>
    <w:rsid w:val="00ED2718"/>
    <w:rsid w:val="00ED5DD8"/>
    <w:rsid w:val="00EE2B3E"/>
    <w:rsid w:val="00EF2F84"/>
    <w:rsid w:val="00EF62F6"/>
    <w:rsid w:val="00F0031F"/>
    <w:rsid w:val="00F11C7A"/>
    <w:rsid w:val="00F20E12"/>
    <w:rsid w:val="00F2150A"/>
    <w:rsid w:val="00F231D8"/>
    <w:rsid w:val="00F42E7F"/>
    <w:rsid w:val="00F46C5F"/>
    <w:rsid w:val="00F65ECA"/>
    <w:rsid w:val="00F94A63"/>
    <w:rsid w:val="00FA1C28"/>
    <w:rsid w:val="00FA77B0"/>
    <w:rsid w:val="00FB4F2C"/>
    <w:rsid w:val="00FB5394"/>
    <w:rsid w:val="00FB7596"/>
    <w:rsid w:val="00FD1B7E"/>
    <w:rsid w:val="00FE0C76"/>
    <w:rsid w:val="00FE4077"/>
    <w:rsid w:val="00FE77D2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500AFC2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345403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rsid w:val="00345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345403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5403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E53395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055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55D8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72004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633D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CWGFHR09-C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33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6112-6305-44DC-8845-E90B8DF3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2157</Words>
  <Characters>2908</Characters>
  <Application>Microsoft Office Word</Application>
  <DocSecurity>4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on Implementation of Council Decision 600 and 601 (UIFN, IIN)</vt:lpstr>
    </vt:vector>
  </TitlesOfParts>
  <Manager>General Secretariat - Pool</Manager>
  <Company>International Telecommunication Union (ITU)</Company>
  <LinksUpToDate>false</LinksUpToDate>
  <CharactersWithSpaces>5055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on Implementation of Council Decision 600 and 601 (UIFN, IIN)</dc:title>
  <dc:subject>Council 2021, Virtual consultation of councillors</dc:subject>
  <dc:creator>Brouard, Ricarda</dc:creator>
  <cp:keywords>C2021, C21, VCC, C21-VCC-1</cp:keywords>
  <dc:description/>
  <cp:lastModifiedBy>Xue, Kun</cp:lastModifiedBy>
  <cp:revision>2</cp:revision>
  <cp:lastPrinted>2019-05-01T07:00:00Z</cp:lastPrinted>
  <dcterms:created xsi:type="dcterms:W3CDTF">2021-05-06T18:14:00Z</dcterms:created>
  <dcterms:modified xsi:type="dcterms:W3CDTF">2021-05-06T18:14:00Z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