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F2DEF" w14:paraId="0D86B2F5" w14:textId="77777777">
        <w:trPr>
          <w:cantSplit/>
        </w:trPr>
        <w:tc>
          <w:tcPr>
            <w:tcW w:w="6912" w:type="dxa"/>
          </w:tcPr>
          <w:p w14:paraId="01F3D85A" w14:textId="77777777" w:rsidR="00520F36" w:rsidRPr="009F2DEF" w:rsidRDefault="00520F36" w:rsidP="00106B19">
            <w:pPr>
              <w:spacing w:before="360"/>
            </w:pPr>
            <w:bookmarkStart w:id="0" w:name="dc06"/>
            <w:bookmarkEnd w:id="0"/>
            <w:r w:rsidRPr="009F2DEF">
              <w:rPr>
                <w:b/>
                <w:bCs/>
                <w:sz w:val="30"/>
                <w:szCs w:val="30"/>
              </w:rPr>
              <w:t>Conseil 20</w:t>
            </w:r>
            <w:r w:rsidR="009C353C" w:rsidRPr="009F2DEF">
              <w:rPr>
                <w:b/>
                <w:bCs/>
                <w:sz w:val="30"/>
                <w:szCs w:val="30"/>
              </w:rPr>
              <w:t>2</w:t>
            </w:r>
            <w:r w:rsidR="004D1D50" w:rsidRPr="009F2DEF">
              <w:rPr>
                <w:b/>
                <w:bCs/>
                <w:sz w:val="30"/>
                <w:szCs w:val="30"/>
              </w:rPr>
              <w:t>1</w:t>
            </w:r>
            <w:r w:rsidRPr="009F2DEF">
              <w:rPr>
                <w:rFonts w:ascii="Verdana" w:hAnsi="Verdana"/>
                <w:b/>
                <w:bCs/>
                <w:sz w:val="26"/>
                <w:szCs w:val="26"/>
              </w:rPr>
              <w:br/>
            </w:r>
            <w:r w:rsidR="004D1D50" w:rsidRPr="009F2DEF">
              <w:rPr>
                <w:b/>
                <w:bCs/>
                <w:sz w:val="28"/>
                <w:szCs w:val="28"/>
              </w:rPr>
              <w:t>Consultation virtuelle des Conseillers</w:t>
            </w:r>
            <w:r w:rsidRPr="009F2DEF">
              <w:rPr>
                <w:b/>
                <w:bCs/>
                <w:sz w:val="28"/>
                <w:szCs w:val="28"/>
              </w:rPr>
              <w:t xml:space="preserve">, </w:t>
            </w:r>
            <w:r w:rsidR="004D1D50" w:rsidRPr="009F2DEF">
              <w:rPr>
                <w:b/>
                <w:bCs/>
                <w:sz w:val="28"/>
                <w:szCs w:val="28"/>
              </w:rPr>
              <w:t>8</w:t>
            </w:r>
            <w:r w:rsidRPr="009F2DEF">
              <w:rPr>
                <w:b/>
                <w:bCs/>
                <w:sz w:val="28"/>
                <w:szCs w:val="28"/>
              </w:rPr>
              <w:t>-</w:t>
            </w:r>
            <w:r w:rsidR="009C353C" w:rsidRPr="009F2DEF">
              <w:rPr>
                <w:b/>
                <w:bCs/>
                <w:sz w:val="28"/>
                <w:szCs w:val="28"/>
              </w:rPr>
              <w:t>1</w:t>
            </w:r>
            <w:r w:rsidR="004D1D50" w:rsidRPr="009F2DEF">
              <w:rPr>
                <w:b/>
                <w:bCs/>
                <w:sz w:val="28"/>
                <w:szCs w:val="28"/>
              </w:rPr>
              <w:t>8</w:t>
            </w:r>
            <w:r w:rsidR="00106B19" w:rsidRPr="009F2DEF">
              <w:rPr>
                <w:b/>
                <w:bCs/>
                <w:sz w:val="28"/>
                <w:szCs w:val="28"/>
              </w:rPr>
              <w:t xml:space="preserve"> juin</w:t>
            </w:r>
            <w:r w:rsidRPr="009F2DEF">
              <w:rPr>
                <w:b/>
                <w:bCs/>
                <w:sz w:val="28"/>
                <w:szCs w:val="28"/>
              </w:rPr>
              <w:t xml:space="preserve"> 20</w:t>
            </w:r>
            <w:r w:rsidR="009C353C" w:rsidRPr="009F2DEF">
              <w:rPr>
                <w:b/>
                <w:bCs/>
                <w:sz w:val="28"/>
                <w:szCs w:val="28"/>
              </w:rPr>
              <w:t>2</w:t>
            </w:r>
            <w:r w:rsidR="004D1D50" w:rsidRPr="009F2DEF">
              <w:rPr>
                <w:b/>
                <w:bCs/>
                <w:sz w:val="28"/>
                <w:szCs w:val="28"/>
              </w:rPr>
              <w:t>1</w:t>
            </w:r>
          </w:p>
        </w:tc>
        <w:tc>
          <w:tcPr>
            <w:tcW w:w="3261" w:type="dxa"/>
          </w:tcPr>
          <w:p w14:paraId="02BFA76D" w14:textId="77777777" w:rsidR="00520F36" w:rsidRPr="009F2DEF" w:rsidRDefault="009C353C" w:rsidP="009C353C">
            <w:pPr>
              <w:spacing w:before="0"/>
            </w:pPr>
            <w:bookmarkStart w:id="1" w:name="ditulogo"/>
            <w:bookmarkEnd w:id="1"/>
            <w:r w:rsidRPr="009F2DEF">
              <w:rPr>
                <w:noProof/>
                <w:lang w:val="en-US"/>
              </w:rPr>
              <w:drawing>
                <wp:inline distT="0" distB="0" distL="0" distR="0" wp14:anchorId="05729127" wp14:editId="173748B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F2DEF" w14:paraId="2C3AA8BD" w14:textId="77777777" w:rsidTr="00EF41DD">
        <w:trPr>
          <w:cantSplit/>
          <w:trHeight w:val="20"/>
        </w:trPr>
        <w:tc>
          <w:tcPr>
            <w:tcW w:w="6912" w:type="dxa"/>
            <w:tcBorders>
              <w:bottom w:val="single" w:sz="12" w:space="0" w:color="auto"/>
            </w:tcBorders>
            <w:vAlign w:val="center"/>
          </w:tcPr>
          <w:p w14:paraId="038C0784" w14:textId="77777777" w:rsidR="00520F36" w:rsidRPr="009F2DEF" w:rsidRDefault="00520F36" w:rsidP="004C37A9">
            <w:pPr>
              <w:spacing w:before="0"/>
              <w:rPr>
                <w:b/>
                <w:bCs/>
                <w:sz w:val="26"/>
                <w:szCs w:val="26"/>
              </w:rPr>
            </w:pPr>
          </w:p>
        </w:tc>
        <w:tc>
          <w:tcPr>
            <w:tcW w:w="3261" w:type="dxa"/>
            <w:tcBorders>
              <w:bottom w:val="single" w:sz="12" w:space="0" w:color="auto"/>
            </w:tcBorders>
          </w:tcPr>
          <w:p w14:paraId="2E090CBE" w14:textId="77777777" w:rsidR="00520F36" w:rsidRPr="009F2DEF" w:rsidRDefault="00520F36" w:rsidP="00DF74DD">
            <w:pPr>
              <w:spacing w:before="0"/>
              <w:rPr>
                <w:b/>
                <w:bCs/>
              </w:rPr>
            </w:pPr>
          </w:p>
        </w:tc>
      </w:tr>
      <w:tr w:rsidR="00520F36" w:rsidRPr="009F2DEF" w14:paraId="7EE616DD" w14:textId="77777777">
        <w:trPr>
          <w:cantSplit/>
          <w:trHeight w:val="20"/>
        </w:trPr>
        <w:tc>
          <w:tcPr>
            <w:tcW w:w="6912" w:type="dxa"/>
            <w:tcBorders>
              <w:top w:val="single" w:sz="12" w:space="0" w:color="auto"/>
            </w:tcBorders>
          </w:tcPr>
          <w:p w14:paraId="61682882" w14:textId="77777777" w:rsidR="00520F36" w:rsidRPr="009F2DEF" w:rsidRDefault="00520F36" w:rsidP="00DF74DD">
            <w:pPr>
              <w:spacing w:before="0"/>
              <w:rPr>
                <w:smallCaps/>
                <w:sz w:val="22"/>
              </w:rPr>
            </w:pPr>
          </w:p>
        </w:tc>
        <w:tc>
          <w:tcPr>
            <w:tcW w:w="3261" w:type="dxa"/>
            <w:tcBorders>
              <w:top w:val="single" w:sz="12" w:space="0" w:color="auto"/>
            </w:tcBorders>
          </w:tcPr>
          <w:p w14:paraId="73E6F8DC" w14:textId="77777777" w:rsidR="00520F36" w:rsidRPr="009F2DEF" w:rsidRDefault="00520F36" w:rsidP="00DF74DD">
            <w:pPr>
              <w:spacing w:before="0"/>
              <w:rPr>
                <w:b/>
                <w:bCs/>
              </w:rPr>
            </w:pPr>
          </w:p>
        </w:tc>
      </w:tr>
      <w:tr w:rsidR="00520F36" w:rsidRPr="009F2DEF" w14:paraId="6EC2083C" w14:textId="77777777">
        <w:trPr>
          <w:cantSplit/>
          <w:trHeight w:val="20"/>
        </w:trPr>
        <w:tc>
          <w:tcPr>
            <w:tcW w:w="6912" w:type="dxa"/>
            <w:vMerge w:val="restart"/>
          </w:tcPr>
          <w:p w14:paraId="5C0821BB" w14:textId="24779CB3" w:rsidR="00520F36" w:rsidRPr="009F2DEF" w:rsidRDefault="00BA7B90" w:rsidP="00DF74DD">
            <w:pPr>
              <w:spacing w:before="0"/>
              <w:rPr>
                <w:rFonts w:cs="Times"/>
                <w:b/>
                <w:bCs/>
                <w:szCs w:val="24"/>
              </w:rPr>
            </w:pPr>
            <w:bookmarkStart w:id="2" w:name="dnum" w:colFirst="1" w:colLast="1"/>
            <w:bookmarkStart w:id="3" w:name="dmeeting" w:colFirst="0" w:colLast="0"/>
            <w:r w:rsidRPr="009F2DEF">
              <w:rPr>
                <w:rFonts w:cs="Times"/>
                <w:b/>
                <w:bCs/>
                <w:szCs w:val="24"/>
              </w:rPr>
              <w:t>Point de l'ordre du jour: ADM 20</w:t>
            </w:r>
          </w:p>
        </w:tc>
        <w:tc>
          <w:tcPr>
            <w:tcW w:w="3261" w:type="dxa"/>
          </w:tcPr>
          <w:p w14:paraId="3F02F01B" w14:textId="0214AB80" w:rsidR="00520F36" w:rsidRPr="009F2DEF" w:rsidRDefault="00BA7B90" w:rsidP="00106B19">
            <w:pPr>
              <w:spacing w:before="0"/>
              <w:rPr>
                <w:b/>
                <w:bCs/>
              </w:rPr>
            </w:pPr>
            <w:r w:rsidRPr="009F2DEF">
              <w:rPr>
                <w:b/>
                <w:bCs/>
              </w:rPr>
              <w:t>Document C21/29-F</w:t>
            </w:r>
          </w:p>
        </w:tc>
      </w:tr>
      <w:tr w:rsidR="00520F36" w:rsidRPr="009F2DEF" w14:paraId="725A236A" w14:textId="77777777">
        <w:trPr>
          <w:cantSplit/>
          <w:trHeight w:val="20"/>
        </w:trPr>
        <w:tc>
          <w:tcPr>
            <w:tcW w:w="6912" w:type="dxa"/>
            <w:vMerge/>
          </w:tcPr>
          <w:p w14:paraId="24C2CA21" w14:textId="77777777" w:rsidR="00520F36" w:rsidRPr="009F2DEF" w:rsidRDefault="00520F36" w:rsidP="00DF74DD">
            <w:pPr>
              <w:shd w:val="solid" w:color="FFFFFF" w:fill="FFFFFF"/>
              <w:spacing w:before="180"/>
              <w:rPr>
                <w:smallCaps/>
              </w:rPr>
            </w:pPr>
            <w:bookmarkStart w:id="4" w:name="ddate" w:colFirst="1" w:colLast="1"/>
            <w:bookmarkEnd w:id="2"/>
            <w:bookmarkEnd w:id="3"/>
          </w:p>
        </w:tc>
        <w:tc>
          <w:tcPr>
            <w:tcW w:w="3261" w:type="dxa"/>
          </w:tcPr>
          <w:p w14:paraId="5FD10FDB" w14:textId="2DE2245F" w:rsidR="00520F36" w:rsidRPr="009F2DEF" w:rsidRDefault="00BA7B90" w:rsidP="00106B19">
            <w:pPr>
              <w:spacing w:before="0"/>
              <w:rPr>
                <w:b/>
                <w:bCs/>
              </w:rPr>
            </w:pPr>
            <w:r w:rsidRPr="009F2DEF">
              <w:rPr>
                <w:b/>
                <w:bCs/>
              </w:rPr>
              <w:t>9 mars 2021</w:t>
            </w:r>
          </w:p>
        </w:tc>
      </w:tr>
      <w:tr w:rsidR="00520F36" w:rsidRPr="009F2DEF" w14:paraId="2CBD610D" w14:textId="77777777">
        <w:trPr>
          <w:cantSplit/>
          <w:trHeight w:val="20"/>
        </w:trPr>
        <w:tc>
          <w:tcPr>
            <w:tcW w:w="6912" w:type="dxa"/>
            <w:vMerge/>
          </w:tcPr>
          <w:p w14:paraId="070D9811" w14:textId="77777777" w:rsidR="00520F36" w:rsidRPr="009F2DEF" w:rsidRDefault="00520F36" w:rsidP="00DF74DD">
            <w:pPr>
              <w:shd w:val="solid" w:color="FFFFFF" w:fill="FFFFFF"/>
              <w:spacing w:before="180"/>
              <w:rPr>
                <w:smallCaps/>
              </w:rPr>
            </w:pPr>
            <w:bookmarkStart w:id="5" w:name="dorlang" w:colFirst="1" w:colLast="1"/>
            <w:bookmarkEnd w:id="4"/>
          </w:p>
        </w:tc>
        <w:tc>
          <w:tcPr>
            <w:tcW w:w="3261" w:type="dxa"/>
          </w:tcPr>
          <w:p w14:paraId="2F8F6FB6" w14:textId="77777777" w:rsidR="00520F36" w:rsidRPr="009F2DEF" w:rsidRDefault="00520F36" w:rsidP="00520F36">
            <w:pPr>
              <w:spacing w:before="0"/>
              <w:rPr>
                <w:b/>
                <w:bCs/>
              </w:rPr>
            </w:pPr>
            <w:r w:rsidRPr="009F2DEF">
              <w:rPr>
                <w:b/>
                <w:bCs/>
              </w:rPr>
              <w:t>Original: anglais</w:t>
            </w:r>
          </w:p>
        </w:tc>
      </w:tr>
      <w:tr w:rsidR="00520F36" w:rsidRPr="009F2DEF" w14:paraId="6E80D45E" w14:textId="77777777">
        <w:trPr>
          <w:cantSplit/>
        </w:trPr>
        <w:tc>
          <w:tcPr>
            <w:tcW w:w="10173" w:type="dxa"/>
            <w:gridSpan w:val="2"/>
          </w:tcPr>
          <w:p w14:paraId="7840F195" w14:textId="55D7BD8F" w:rsidR="00520F36" w:rsidRPr="009F2DEF" w:rsidRDefault="00BA7B90" w:rsidP="00E25600">
            <w:pPr>
              <w:pStyle w:val="Source"/>
              <w:spacing w:before="480"/>
            </w:pPr>
            <w:bookmarkStart w:id="6" w:name="dsource" w:colFirst="0" w:colLast="0"/>
            <w:bookmarkEnd w:id="5"/>
            <w:r w:rsidRPr="009F2DEF">
              <w:t>Rapport du Secrétaire général</w:t>
            </w:r>
          </w:p>
        </w:tc>
      </w:tr>
      <w:tr w:rsidR="00520F36" w:rsidRPr="009F2DEF" w14:paraId="013C6A59" w14:textId="77777777">
        <w:trPr>
          <w:cantSplit/>
        </w:trPr>
        <w:tc>
          <w:tcPr>
            <w:tcW w:w="10173" w:type="dxa"/>
            <w:gridSpan w:val="2"/>
          </w:tcPr>
          <w:p w14:paraId="5F600213" w14:textId="2BEDDF98" w:rsidR="00520F36" w:rsidRPr="009F2DEF" w:rsidRDefault="00BA7B90" w:rsidP="00DF74DD">
            <w:pPr>
              <w:pStyle w:val="Title1"/>
            </w:pPr>
            <w:bookmarkStart w:id="7" w:name="_Hlk66291374"/>
            <w:bookmarkStart w:id="8" w:name="dtitle1" w:colFirst="0" w:colLast="0"/>
            <w:bookmarkEnd w:id="6"/>
            <w:r w:rsidRPr="009F2DEF">
              <w:t>Stratégie et plan de mise en œuvre POUR LES conditions de travail</w:t>
            </w:r>
            <w:r w:rsidRPr="009F2DEF">
              <w:br/>
              <w:t>du personnel</w:t>
            </w:r>
            <w:bookmarkEnd w:id="7"/>
          </w:p>
        </w:tc>
      </w:tr>
      <w:bookmarkEnd w:id="8"/>
    </w:tbl>
    <w:p w14:paraId="05C88AD6" w14:textId="77777777" w:rsidR="00520F36" w:rsidRPr="00E25600" w:rsidRDefault="00520F36" w:rsidP="00E25600">
      <w:pPr>
        <w:spacing w:before="360"/>
        <w:rPr>
          <w:sz w:val="2"/>
          <w:szCs w:val="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F2DEF" w14:paraId="01B4CF8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982F78D" w14:textId="77777777" w:rsidR="00520F36" w:rsidRPr="009F2DEF" w:rsidRDefault="00520F36" w:rsidP="00E25600">
            <w:pPr>
              <w:pStyle w:val="Headingb"/>
              <w:keepNext w:val="0"/>
              <w:keepLines w:val="0"/>
            </w:pPr>
            <w:r w:rsidRPr="009F2DEF">
              <w:lastRenderedPageBreak/>
              <w:t>Résumé</w:t>
            </w:r>
          </w:p>
          <w:p w14:paraId="3EA3D969" w14:textId="413217D0" w:rsidR="00BA7B90" w:rsidRPr="00BA7B90" w:rsidRDefault="00BA7B90" w:rsidP="00E25600">
            <w:pPr>
              <w:rPr>
                <w:bCs/>
              </w:rPr>
            </w:pPr>
            <w:r w:rsidRPr="00BA7B90">
              <w:rPr>
                <w:bCs/>
              </w:rPr>
              <w:t>À sa session extraordinaire de septembre 2019, le Conseil a, par sa Décision 619, chargé le secrétariat de travailler sur le plan de mise en œuvre des futures modifications des conditions de travail liées au transfert de tous les fonctionnaires, qui se déroulera en deux phases, la première consistant à n</w:t>
            </w:r>
            <w:r w:rsidRPr="009F2DEF">
              <w:rPr>
                <w:bCs/>
              </w:rPr>
              <w:t>'</w:t>
            </w:r>
            <w:r w:rsidRPr="00BA7B90">
              <w:rPr>
                <w:bCs/>
              </w:rPr>
              <w:t>utiliser que deux des trois bâtiments du siège dès 2022, et la deuxième à utiliser le nouveau bâtiment dès 2026. Le Conseil a prévu dans la Décision 619 les crédits budgétaires nécessaires sous la rubrique des coûts indirects.</w:t>
            </w:r>
          </w:p>
          <w:p w14:paraId="2ED85747" w14:textId="77777777" w:rsidR="00BA7B90" w:rsidRPr="00BA7B90" w:rsidRDefault="00BA7B90" w:rsidP="00E25600">
            <w:pPr>
              <w:rPr>
                <w:bCs/>
              </w:rPr>
            </w:pPr>
            <w:r w:rsidRPr="00BA7B90">
              <w:rPr>
                <w:bCs/>
              </w:rPr>
              <w:t>La stratégie et le plan de mise en œuvre pour les conditions de travail du personnel ont été soumis à la quatrième séance de la seconde consultation virtuelle des Conseillers de 2020, tenue le 19 novembre 2020, et ont été examinés plus avant à la douzième réunion du Groupe de travail du Conseil sur les ressources financières et les ressources humaines (GTC-FHR), organisée en janvier 2021.</w:t>
            </w:r>
          </w:p>
          <w:p w14:paraId="3C99193B" w14:textId="4CA3BD67" w:rsidR="00BA7B90" w:rsidRPr="00BA7B90" w:rsidRDefault="00BA7B90" w:rsidP="00E25600">
            <w:r w:rsidRPr="00BA7B90">
              <w:t>Pour obtenir les avis spécialisés nécessaires sur les conditions de travail du personnel et la mise en place de méthodes de travail modernes dans ce cadre nouveau, la Demande de proposition RFP-S-HRMD-2020-O66 visant à sélectionner un cabinet de conseil chargé d</w:t>
            </w:r>
            <w:r w:rsidRPr="009F2DEF">
              <w:t>'</w:t>
            </w:r>
            <w:r w:rsidRPr="00BA7B90">
              <w:t>élaborer une stratégie et un plan de mise en œuvre pour les conditions de travail du personnel de l'UIT a été publiée le 9 septembre 2020.</w:t>
            </w:r>
          </w:p>
          <w:p w14:paraId="305FD052" w14:textId="73B2CB96" w:rsidR="00520F36" w:rsidRPr="009F2DEF" w:rsidRDefault="00BA7B90" w:rsidP="00E25600">
            <w:r w:rsidRPr="009F2DEF">
              <w:t xml:space="preserve">La société </w:t>
            </w:r>
            <w:r w:rsidR="009F2DEF" w:rsidRPr="00BA7B90">
              <w:t>Drees &amp; Sommer</w:t>
            </w:r>
            <w:r w:rsidRPr="009F2DEF">
              <w:t xml:space="preserve"> Schweiz AG s'est vu attribuer un contrat d'un montant total de 280 150 CHF.</w:t>
            </w:r>
          </w:p>
          <w:p w14:paraId="66C7AA2F" w14:textId="77777777" w:rsidR="00520F36" w:rsidRPr="009F2DEF" w:rsidRDefault="00520F36" w:rsidP="00E25600">
            <w:pPr>
              <w:pStyle w:val="Headingb"/>
              <w:keepNext w:val="0"/>
              <w:keepLines w:val="0"/>
            </w:pPr>
            <w:r w:rsidRPr="009F2DEF">
              <w:t>Suite à donner</w:t>
            </w:r>
          </w:p>
          <w:p w14:paraId="14D8C975" w14:textId="39356CF4" w:rsidR="00520F36" w:rsidRPr="009F2DEF" w:rsidRDefault="00BA7B90" w:rsidP="00E25600">
            <w:r w:rsidRPr="009F2DEF">
              <w:t xml:space="preserve">Le Conseil est invité à </w:t>
            </w:r>
            <w:r w:rsidRPr="009F2DEF">
              <w:rPr>
                <w:b/>
                <w:bCs/>
              </w:rPr>
              <w:t>prendre note</w:t>
            </w:r>
            <w:r w:rsidRPr="009F2DEF">
              <w:t xml:space="preserve"> du choix de la société </w:t>
            </w:r>
            <w:r w:rsidR="009F2DEF" w:rsidRPr="00BA7B90">
              <w:t>Drees &amp; Sommer</w:t>
            </w:r>
            <w:r w:rsidRPr="009F2DEF">
              <w:t>, chargée d'aider l'UIT à élaborer la stratégie et le plan de mise en œuvre pour les conditions de travail du personnel.</w:t>
            </w:r>
          </w:p>
          <w:p w14:paraId="5BB5550F" w14:textId="77777777" w:rsidR="00520F36" w:rsidRPr="009F2DEF" w:rsidRDefault="00520F36" w:rsidP="00E25600">
            <w:pPr>
              <w:pStyle w:val="Table"/>
              <w:keepNext w:val="0"/>
              <w:spacing w:before="0" w:after="0"/>
              <w:rPr>
                <w:rFonts w:ascii="Calibri" w:hAnsi="Calibri"/>
                <w:caps w:val="0"/>
                <w:sz w:val="22"/>
                <w:lang w:val="fr-FR"/>
              </w:rPr>
            </w:pPr>
            <w:r w:rsidRPr="009F2DEF">
              <w:rPr>
                <w:rFonts w:ascii="Calibri" w:hAnsi="Calibri"/>
                <w:caps w:val="0"/>
                <w:sz w:val="22"/>
                <w:lang w:val="fr-FR"/>
              </w:rPr>
              <w:t>____________</w:t>
            </w:r>
          </w:p>
          <w:p w14:paraId="568D0C32" w14:textId="77777777" w:rsidR="00520F36" w:rsidRPr="009F2DEF" w:rsidRDefault="00520F36" w:rsidP="00E25600">
            <w:pPr>
              <w:pStyle w:val="Headingb"/>
              <w:keepNext w:val="0"/>
              <w:keepLines w:val="0"/>
            </w:pPr>
            <w:r w:rsidRPr="009F2DEF">
              <w:t>Références</w:t>
            </w:r>
          </w:p>
          <w:p w14:paraId="02408ED9" w14:textId="5F855830" w:rsidR="00520F36" w:rsidRPr="009F2DEF" w:rsidRDefault="00540140" w:rsidP="00E25600">
            <w:pPr>
              <w:spacing w:after="120"/>
              <w:rPr>
                <w:i/>
                <w:iCs/>
              </w:rPr>
            </w:pPr>
            <w:hyperlink r:id="rId7" w:history="1">
              <w:r w:rsidR="00BA7B90" w:rsidRPr="009F2DEF">
                <w:rPr>
                  <w:rStyle w:val="Hyperlink"/>
                  <w:i/>
                  <w:iCs/>
                </w:rPr>
                <w:t>Décision 619 du Conseil</w:t>
              </w:r>
            </w:hyperlink>
            <w:r w:rsidR="00BA7B90" w:rsidRPr="009F2DEF">
              <w:rPr>
                <w:i/>
                <w:iCs/>
              </w:rPr>
              <w:t xml:space="preserve">; </w:t>
            </w:r>
            <w:hyperlink r:id="rId8" w:history="1">
              <w:r w:rsidR="00BA7B90" w:rsidRPr="009F2DEF">
                <w:rPr>
                  <w:rStyle w:val="Hyperlink"/>
                  <w:i/>
                  <w:iCs/>
                </w:rPr>
                <w:t>C20/29</w:t>
              </w:r>
            </w:hyperlink>
            <w:r w:rsidR="00BA7B90" w:rsidRPr="009F2DEF">
              <w:rPr>
                <w:i/>
                <w:iCs/>
              </w:rPr>
              <w:t xml:space="preserve">; </w:t>
            </w:r>
            <w:hyperlink r:id="rId9" w:history="1">
              <w:r w:rsidR="00BA7B90" w:rsidRPr="009F2DEF">
                <w:rPr>
                  <w:rStyle w:val="Hyperlink"/>
                  <w:i/>
                  <w:iCs/>
                </w:rPr>
                <w:t>C20/INF/13</w:t>
              </w:r>
            </w:hyperlink>
            <w:r w:rsidR="00BA7B90" w:rsidRPr="009F2DEF">
              <w:rPr>
                <w:i/>
                <w:iCs/>
              </w:rPr>
              <w:t xml:space="preserve">; </w:t>
            </w:r>
            <w:hyperlink r:id="rId10" w:history="1">
              <w:r w:rsidR="00BA7B90" w:rsidRPr="009F2DEF">
                <w:rPr>
                  <w:rStyle w:val="Hyperlink"/>
                  <w:i/>
                  <w:iCs/>
                </w:rPr>
                <w:t>C20/INF/21</w:t>
              </w:r>
            </w:hyperlink>
          </w:p>
        </w:tc>
      </w:tr>
    </w:tbl>
    <w:p w14:paraId="74034C29" w14:textId="6F03E337" w:rsidR="00BA7B90" w:rsidRPr="009F2DEF" w:rsidRDefault="00BA7B90" w:rsidP="00BA7B90">
      <w:pPr>
        <w:pStyle w:val="Heading1"/>
      </w:pPr>
      <w:r w:rsidRPr="009F2DEF">
        <w:t>1</w:t>
      </w:r>
      <w:r w:rsidRPr="009F2DEF">
        <w:tab/>
        <w:t>Contexte stratégique</w:t>
      </w:r>
    </w:p>
    <w:p w14:paraId="3D8DC13F" w14:textId="609175A1" w:rsidR="00BA7B90" w:rsidRPr="00BA7B90" w:rsidRDefault="00BA7B90" w:rsidP="00BA7B90">
      <w:r w:rsidRPr="00BA7B90">
        <w:t>1</w:t>
      </w:r>
      <w:r w:rsidRPr="009F2DEF">
        <w:tab/>
      </w:r>
      <w:r w:rsidRPr="00BA7B90">
        <w:t>Dans un monde qui évolue rapidement et de façon imprévisible, la planification stratégique se heurte au problème suivant: si nous menons à terme notre plan initial, nous atteindrons exactement l</w:t>
      </w:r>
      <w:r w:rsidRPr="009F2DEF">
        <w:t>'</w:t>
      </w:r>
      <w:r w:rsidRPr="00BA7B90">
        <w:t>objectif alors recherché. L'UIT a besoin d'un cadre de planification et d</w:t>
      </w:r>
      <w:r w:rsidRPr="009F2DEF">
        <w:t>'</w:t>
      </w:r>
      <w:r w:rsidRPr="00BA7B90">
        <w:t>application de la stratégie et du plan de mise en œuvre pour les conditions de travail du personnel qui soit suffisamment souple pour s'adapter à notre environnement dynamique, mais suffisamment ciblé pour offrir des conditions de travail modernes.</w:t>
      </w:r>
    </w:p>
    <w:p w14:paraId="023B6D93" w14:textId="2CC9EAE9" w:rsidR="00BA7B90" w:rsidRPr="009F2DEF" w:rsidRDefault="00BA7B90" w:rsidP="00BA7B90">
      <w:pPr>
        <w:pStyle w:val="Heading1"/>
      </w:pPr>
      <w:bookmarkStart w:id="9" w:name="_Hlk65497424"/>
      <w:r w:rsidRPr="009F2DEF">
        <w:lastRenderedPageBreak/>
        <w:t>2</w:t>
      </w:r>
      <w:r w:rsidRPr="009F2DEF">
        <w:tab/>
        <w:t>Document RFP-S-HRMD-2020-066 relatif à la stratégie et au plan de mise en œuvre pour les conditions de travail du personnel</w:t>
      </w:r>
    </w:p>
    <w:bookmarkEnd w:id="9"/>
    <w:p w14:paraId="3CE75228" w14:textId="50AA3416" w:rsidR="00BA7B90" w:rsidRPr="00BA7B90" w:rsidRDefault="00BA7B90" w:rsidP="00BA7B90">
      <w:r w:rsidRPr="00BA7B90">
        <w:t>2.1</w:t>
      </w:r>
      <w:r w:rsidRPr="009F2DEF">
        <w:tab/>
      </w:r>
      <w:r w:rsidRPr="00BA7B90">
        <w:t>Afin d</w:t>
      </w:r>
      <w:r w:rsidRPr="009F2DEF">
        <w:t>'</w:t>
      </w:r>
      <w:r w:rsidRPr="00BA7B90">
        <w:t>obtenir les avis spécialisés nécessaires pour guider les décisions stratégiques, s</w:t>
      </w:r>
      <w:r w:rsidRPr="009F2DEF">
        <w:t>'</w:t>
      </w:r>
      <w:r w:rsidRPr="00BA7B90">
        <w:t>inspirer des stratégies sur les espaces de travail mises en place dans le cadre de projets similaires dans le secteur public et tenir compte de l'expérience acquise concernant le C</w:t>
      </w:r>
      <w:r w:rsidRPr="009F2DEF">
        <w:t>OVID</w:t>
      </w:r>
      <w:r w:rsidRPr="00BA7B90">
        <w:t>-19 et des enseignements tirés en la matière, l'UIT a publié, le 9 septembre 2020, la Demande de proposition</w:t>
      </w:r>
      <w:r w:rsidRPr="009F2DEF">
        <w:t> </w:t>
      </w:r>
      <w:r w:rsidRPr="00BA7B90">
        <w:t>RFP-S-HRMD-2020-066 visant à sélectionner un cabinet de conseil externe chargé d</w:t>
      </w:r>
      <w:r w:rsidRPr="009F2DEF">
        <w:t>'</w:t>
      </w:r>
      <w:r w:rsidRPr="00BA7B90">
        <w:t>élaborer une stratégie et un plan de mise en œuvre pour les futures modifications des conditions de travail liées au transfert de tous les fonctionnaires, qui se déroulera en deux phases, la première consistant à n</w:t>
      </w:r>
      <w:r w:rsidRPr="009F2DEF">
        <w:t>'</w:t>
      </w:r>
      <w:r w:rsidRPr="00BA7B90">
        <w:t>utiliser que deux des trois bâtiments du siège de l'UIT dès 2022, et la deuxième à utiliser le nouveau bâtiment du siège dès 2026.</w:t>
      </w:r>
    </w:p>
    <w:p w14:paraId="11479364" w14:textId="506C752B" w:rsidR="00BA7B90" w:rsidRPr="00BA7B90" w:rsidRDefault="00BA7B90" w:rsidP="00BA7B90">
      <w:r w:rsidRPr="00BA7B90">
        <w:t>2.2</w:t>
      </w:r>
      <w:r w:rsidRPr="009F2DEF">
        <w:tab/>
      </w:r>
      <w:r w:rsidRPr="00BA7B90">
        <w:t xml:space="preserve">Le contrat a été attribué à la société </w:t>
      </w:r>
      <w:r w:rsidR="009F2DEF" w:rsidRPr="009F2DEF">
        <w:t xml:space="preserve">Drees &amp; Sommer </w:t>
      </w:r>
      <w:r w:rsidR="00E25600">
        <w:t>pour un montant total de </w:t>
      </w:r>
      <w:r w:rsidRPr="00BA7B90">
        <w:t>280</w:t>
      </w:r>
      <w:r w:rsidRPr="009F2DEF">
        <w:t> </w:t>
      </w:r>
      <w:r w:rsidRPr="00BA7B90">
        <w:t>150</w:t>
      </w:r>
      <w:r w:rsidRPr="009F2DEF">
        <w:t> </w:t>
      </w:r>
      <w:r w:rsidRPr="00BA7B90">
        <w:t>CHF.</w:t>
      </w:r>
    </w:p>
    <w:p w14:paraId="01EE190E" w14:textId="223EE413" w:rsidR="00BA7B90" w:rsidRPr="00BA7B90" w:rsidRDefault="00BA7B90" w:rsidP="00BA7B90">
      <w:r w:rsidRPr="00BA7B90">
        <w:t>2.3</w:t>
      </w:r>
      <w:r w:rsidRPr="009F2DEF">
        <w:tab/>
      </w:r>
      <w:r w:rsidRPr="00BA7B90">
        <w:t>Fondée en 1970, la société Drees &amp; Sommer est un cabinet de conseil international réputé travaillant dans le secteur de la construction et de l'immobilier, connu pour fournir des solutions intégrales notamment en matière de conception des espaces de travail, de gestion du changement et de stratégies et de communication. Plus de 3 000 projets au budget très varié ont permis d</w:t>
      </w:r>
      <w:r w:rsidRPr="009F2DEF">
        <w:t>'</w:t>
      </w:r>
      <w:r w:rsidRPr="00BA7B90">
        <w:t>élaborer ces solutions depuis plus de 30 ans. Actuellement, quel</w:t>
      </w:r>
      <w:r w:rsidR="00E25600">
        <w:t>que 3 700 salariés répartis sur </w:t>
      </w:r>
      <w:r w:rsidRPr="00BA7B90">
        <w:t>43 sites partout dans le monde gèrent des projets très diversifiés.</w:t>
      </w:r>
    </w:p>
    <w:p w14:paraId="2643EAA1" w14:textId="6D4E0665" w:rsidR="00BA7B90" w:rsidRPr="00BA7B90" w:rsidRDefault="00BA7B90" w:rsidP="00BA7B90">
      <w:r w:rsidRPr="00BA7B90">
        <w:t>2.4</w:t>
      </w:r>
      <w:r w:rsidR="003A4CE2" w:rsidRPr="009F2DEF">
        <w:tab/>
      </w:r>
      <w:r w:rsidRPr="00BA7B90">
        <w:t>Les sites de Bâle, Zurich et Lausanne de la société Drees &amp; Sommer Switzerland AG comptent quelque 230 salariés aux compétences très variées, notamment en matière d'analyse des utilisateurs et de psychologie du travail. Grâce aux nombreux projets, études de marché et analyses qu</w:t>
      </w:r>
      <w:r w:rsidRPr="009F2DEF">
        <w:t>'</w:t>
      </w:r>
      <w:r w:rsidRPr="00BA7B90">
        <w:t>ils ont réalisés, ces salariés disposent de solides compétences dans les domaines technique, social, sociétal et économique.</w:t>
      </w:r>
    </w:p>
    <w:p w14:paraId="168CF357" w14:textId="6A972B02" w:rsidR="00BA7B90" w:rsidRDefault="00BA7B90" w:rsidP="00BA7B90">
      <w:r w:rsidRPr="00BA7B90">
        <w:t>2.5</w:t>
      </w:r>
      <w:r w:rsidR="003A4CE2" w:rsidRPr="009F2DEF">
        <w:tab/>
      </w:r>
      <w:r w:rsidRPr="00BA7B90">
        <w:t>En mettant l'accent sur l'expérience de l'utilisateur final, la société Drees &amp; Sommer mettra en œuvre un processus participatif concernant les espaces de travail du nouveau siège de l'UIT, afin de trouver un terrain d'entente, de proposer des conditions favorables et de mobiliser le personnel. Il se</w:t>
      </w:r>
      <w:bookmarkStart w:id="10" w:name="_GoBack"/>
      <w:bookmarkEnd w:id="10"/>
      <w:r w:rsidRPr="00BA7B90">
        <w:t>ra tenu compte des incidences de la pandémie de COVID-19 et de ce que cela implique pour le futur environnement de travail de l'UIT. La société Drees &amp; Sommer mettra en place un concept de gestion du changement comprenant une série d'ateliers et fournira un cadre faisant intervenir toutes les parties prenantes (haute direction, cadres intermédiaires, fonctionnaires et représentants du personnel). Un plan de communication sera conçu et mis en œuvre de concert avec l'équipe de l'UIT chargée de ce projet.</w:t>
      </w:r>
    </w:p>
    <w:p w14:paraId="4459E9C2" w14:textId="77777777" w:rsidR="00E25600" w:rsidRPr="00E25600" w:rsidRDefault="00E25600" w:rsidP="00BA7B90">
      <w:pPr>
        <w:rPr>
          <w:sz w:val="2"/>
          <w:szCs w:val="2"/>
        </w:rPr>
      </w:pPr>
    </w:p>
    <w:p w14:paraId="38601AB6" w14:textId="77777777" w:rsidR="00BA7B90" w:rsidRPr="00BA7B90" w:rsidRDefault="00BA7B90" w:rsidP="003A4CE2">
      <w:pPr>
        <w:spacing w:before="360"/>
        <w:jc w:val="center"/>
      </w:pPr>
      <w:r w:rsidRPr="00BA7B90">
        <w:t>________________</w:t>
      </w:r>
    </w:p>
    <w:sectPr w:rsidR="00BA7B90" w:rsidRPr="00BA7B90"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5D7A" w14:textId="77777777" w:rsidR="00BA7B90" w:rsidRDefault="00BA7B90">
      <w:r>
        <w:separator/>
      </w:r>
    </w:p>
  </w:endnote>
  <w:endnote w:type="continuationSeparator" w:id="0">
    <w:p w14:paraId="0BD9C78C" w14:textId="77777777" w:rsidR="00BA7B90" w:rsidRDefault="00BA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E648" w14:textId="69C9691D" w:rsidR="00732045" w:rsidRDefault="009F2DEF">
    <w:pPr>
      <w:pStyle w:val="Footer"/>
    </w:pPr>
    <w:fldSimple w:instr=" FILENAME \p \* MERGEFORMAT ">
      <w:r w:rsidR="00540140">
        <w:t>P:\FRA\SG\CONSEIL\C21\000\029F.docx</w:t>
      </w:r>
    </w:fldSimple>
    <w:r w:rsidR="00732045">
      <w:tab/>
    </w:r>
    <w:r w:rsidR="002F1B76">
      <w:fldChar w:fldCharType="begin"/>
    </w:r>
    <w:r w:rsidR="00732045">
      <w:instrText xml:space="preserve"> savedate \@ dd.MM.yy </w:instrText>
    </w:r>
    <w:r w:rsidR="002F1B76">
      <w:fldChar w:fldCharType="separate"/>
    </w:r>
    <w:r w:rsidR="00540140">
      <w:t>17.03.21</w:t>
    </w:r>
    <w:r w:rsidR="002F1B76">
      <w:fldChar w:fldCharType="end"/>
    </w:r>
    <w:r w:rsidR="00732045">
      <w:tab/>
    </w:r>
    <w:r w:rsidR="002F1B76">
      <w:fldChar w:fldCharType="begin"/>
    </w:r>
    <w:r w:rsidR="00732045">
      <w:instrText xml:space="preserve"> printdate \@ dd.MM.yy </w:instrText>
    </w:r>
    <w:r w:rsidR="002F1B76">
      <w:fldChar w:fldCharType="separate"/>
    </w:r>
    <w:r w:rsidR="0054014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D10E" w14:textId="1ACFDD1D" w:rsidR="00732045" w:rsidRDefault="009F2DEF">
    <w:pPr>
      <w:pStyle w:val="Footer"/>
    </w:pPr>
    <w:fldSimple w:instr=" FILENAME \p \* MERGEFORMAT ">
      <w:r w:rsidR="00540140">
        <w:t>P:\FRA\SG\CONSEIL\C21\000\029F.docx</w:t>
      </w:r>
    </w:fldSimple>
    <w:r>
      <w:t xml:space="preserve"> (483225)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AFF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AF680" w14:textId="77777777" w:rsidR="00BA7B90" w:rsidRDefault="00BA7B90">
      <w:r>
        <w:t>____________________</w:t>
      </w:r>
    </w:p>
  </w:footnote>
  <w:footnote w:type="continuationSeparator" w:id="0">
    <w:p w14:paraId="776F773E" w14:textId="77777777" w:rsidR="00BA7B90" w:rsidRDefault="00BA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2F1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9DE43C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7D125" w14:textId="4409685E" w:rsidR="00732045" w:rsidRDefault="00C27A7C" w:rsidP="00475FB3">
    <w:pPr>
      <w:pStyle w:val="Header"/>
    </w:pPr>
    <w:r>
      <w:fldChar w:fldCharType="begin"/>
    </w:r>
    <w:r>
      <w:instrText>PAGE</w:instrText>
    </w:r>
    <w:r>
      <w:fldChar w:fldCharType="separate"/>
    </w:r>
    <w:r w:rsidR="00540140">
      <w:rPr>
        <w:noProof/>
      </w:rPr>
      <w:t>2</w:t>
    </w:r>
    <w:r>
      <w:rPr>
        <w:noProof/>
      </w:rPr>
      <w:fldChar w:fldCharType="end"/>
    </w:r>
  </w:p>
  <w:p w14:paraId="38FF7D5D" w14:textId="7F8F1B13" w:rsidR="00732045" w:rsidRDefault="00732045" w:rsidP="00106B19">
    <w:pPr>
      <w:pStyle w:val="Header"/>
    </w:pPr>
    <w:r>
      <w:t>C</w:t>
    </w:r>
    <w:r w:rsidR="009C353C">
      <w:t>2</w:t>
    </w:r>
    <w:r w:rsidR="004D1D50">
      <w:t>1</w:t>
    </w:r>
    <w:r>
      <w:t>/</w:t>
    </w:r>
    <w:r w:rsidR="00BA7B90">
      <w:t>29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0"/>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A4CE2"/>
    <w:rsid w:val="003C3FAE"/>
    <w:rsid w:val="004038CB"/>
    <w:rsid w:val="0040546F"/>
    <w:rsid w:val="0042404A"/>
    <w:rsid w:val="0044618F"/>
    <w:rsid w:val="0046769A"/>
    <w:rsid w:val="00475FB3"/>
    <w:rsid w:val="004C37A9"/>
    <w:rsid w:val="004D1D50"/>
    <w:rsid w:val="004F259E"/>
    <w:rsid w:val="00511F1D"/>
    <w:rsid w:val="00520F36"/>
    <w:rsid w:val="00540140"/>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C307F"/>
    <w:rsid w:val="009C353C"/>
    <w:rsid w:val="009F2DEF"/>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A7B90"/>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600"/>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4B9A8"/>
  <w15:docId w15:val="{336AE942-B841-4896-82AC-53A5A719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BA7B90"/>
    <w:rPr>
      <w:color w:val="605E5C"/>
      <w:shd w:val="clear" w:color="auto" w:fill="E1DFDD"/>
    </w:rPr>
  </w:style>
  <w:style w:type="paragraph" w:styleId="CommentText">
    <w:name w:val="annotation text"/>
    <w:basedOn w:val="Normal"/>
    <w:link w:val="CommentTextChar"/>
    <w:semiHidden/>
    <w:unhideWhenUsed/>
    <w:rsid w:val="00BA7B90"/>
    <w:rPr>
      <w:sz w:val="20"/>
    </w:rPr>
  </w:style>
  <w:style w:type="character" w:customStyle="1" w:styleId="CommentTextChar">
    <w:name w:val="Comment Text Char"/>
    <w:basedOn w:val="DefaultParagraphFont"/>
    <w:link w:val="CommentText"/>
    <w:semiHidden/>
    <w:rsid w:val="00BA7B90"/>
    <w:rPr>
      <w:rFonts w:ascii="Calibri" w:hAnsi="Calibri"/>
      <w:lang w:val="fr-FR" w:eastAsia="en-US"/>
    </w:rPr>
  </w:style>
  <w:style w:type="character" w:styleId="CommentReference">
    <w:name w:val="annotation reference"/>
    <w:basedOn w:val="DefaultParagraphFont"/>
    <w:uiPriority w:val="99"/>
    <w:semiHidden/>
    <w:unhideWhenUsed/>
    <w:rsid w:val="00BA7B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9/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19-CLADD-C-0005/e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0-CL-INF-0021/en" TargetMode="External"/><Relationship Id="rId4" Type="http://schemas.openxmlformats.org/officeDocument/2006/relationships/footnotes" Target="footnotes.xml"/><Relationship Id="rId9" Type="http://schemas.openxmlformats.org/officeDocument/2006/relationships/hyperlink" Target="https://www.itu.int/md/S20-CL-INF-0013/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27</TotalTime>
  <Pages>2</Pages>
  <Words>859</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5587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C21</cp:keywords>
  <dc:description/>
  <cp:lastModifiedBy>Royer, Veronique</cp:lastModifiedBy>
  <cp:revision>4</cp:revision>
  <cp:lastPrinted>2000-07-18T08:55:00Z</cp:lastPrinted>
  <dcterms:created xsi:type="dcterms:W3CDTF">2021-03-17T06:17:00Z</dcterms:created>
  <dcterms:modified xsi:type="dcterms:W3CDTF">2021-03-17T06:56:00Z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