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tblpY="-612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290728" w:rsidRPr="00290728" w14:paraId="4DFC047E" w14:textId="77777777" w:rsidTr="006C7CC0">
        <w:trPr>
          <w:cantSplit/>
          <w:trHeight w:val="20"/>
        </w:trPr>
        <w:tc>
          <w:tcPr>
            <w:tcW w:w="6620" w:type="dxa"/>
          </w:tcPr>
          <w:p w14:paraId="75B2C75C" w14:textId="6FFEFBDA" w:rsidR="00290728" w:rsidRPr="00290728" w:rsidRDefault="00290728" w:rsidP="0026373E">
            <w:pPr>
              <w:spacing w:before="240"/>
              <w:jc w:val="left"/>
              <w:rPr>
                <w:b/>
                <w:bCs/>
                <w:rtl/>
                <w:lang w:bidi="ar-EG"/>
              </w:rPr>
            </w:pPr>
            <w:proofErr w:type="spellStart"/>
            <w:r w:rsidRPr="006A793B">
              <w:rPr>
                <w:rFonts w:hint="cs"/>
                <w:b/>
                <w:bCs/>
                <w:w w:val="110"/>
                <w:sz w:val="30"/>
                <w:szCs w:val="30"/>
                <w:rtl/>
                <w:lang w:bidi="ar-EG"/>
              </w:rPr>
              <w:t>ال‍مجلس</w:t>
            </w:r>
            <w:proofErr w:type="spellEnd"/>
            <w:r w:rsidRPr="006A793B">
              <w:rPr>
                <w:rFonts w:hint="cs"/>
                <w:b/>
                <w:bCs/>
                <w:w w:val="110"/>
                <w:sz w:val="30"/>
                <w:szCs w:val="30"/>
                <w:rtl/>
                <w:lang w:bidi="ar-EG"/>
              </w:rPr>
              <w:t xml:space="preserve"> </w:t>
            </w:r>
            <w:r w:rsidR="000000ED">
              <w:rPr>
                <w:b/>
                <w:bCs/>
                <w:w w:val="110"/>
                <w:sz w:val="30"/>
                <w:szCs w:val="30"/>
                <w:lang w:bidi="ar-SY"/>
              </w:rPr>
              <w:t>2021</w:t>
            </w:r>
            <w:r w:rsidR="00C002DE" w:rsidRPr="006A793B">
              <w:rPr>
                <w:b/>
                <w:bCs/>
                <w:w w:val="110"/>
                <w:sz w:val="30"/>
                <w:szCs w:val="30"/>
                <w:rtl/>
                <w:lang w:bidi="ar-SY"/>
              </w:rPr>
              <w:br/>
            </w:r>
            <w:r w:rsidR="000000E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المشاورة الافتراضية لأعضاء المجلس</w:t>
            </w:r>
            <w:r w:rsidRPr="0026373E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،</w:t>
            </w:r>
            <w:r w:rsidR="004C6E0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0000ED">
              <w:rPr>
                <w:b/>
                <w:bCs/>
                <w:sz w:val="24"/>
                <w:szCs w:val="24"/>
                <w:lang w:bidi="ar-SY"/>
              </w:rPr>
              <w:t>18</w:t>
            </w:r>
            <w:r w:rsidR="002F71D8">
              <w:rPr>
                <w:b/>
                <w:bCs/>
                <w:sz w:val="24"/>
                <w:szCs w:val="24"/>
                <w:lang w:bidi="ar-SY"/>
              </w:rPr>
              <w:t>-</w:t>
            </w:r>
            <w:r w:rsidR="000000ED">
              <w:rPr>
                <w:b/>
                <w:bCs/>
                <w:sz w:val="24"/>
                <w:szCs w:val="24"/>
                <w:lang w:bidi="ar-SY"/>
              </w:rPr>
              <w:t>8</w:t>
            </w:r>
            <w:r w:rsidR="004C6E0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82358A" w:rsidRPr="0026373E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يونيو</w:t>
            </w:r>
            <w:r w:rsidR="00DC1E02" w:rsidRPr="0026373E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0000ED">
              <w:rPr>
                <w:b/>
                <w:bCs/>
                <w:sz w:val="24"/>
                <w:szCs w:val="24"/>
                <w:lang w:bidi="ar-EG"/>
              </w:rPr>
              <w:t>2021</w:t>
            </w:r>
          </w:p>
        </w:tc>
        <w:tc>
          <w:tcPr>
            <w:tcW w:w="3052" w:type="dxa"/>
          </w:tcPr>
          <w:p w14:paraId="66971B37" w14:textId="77777777" w:rsidR="00290728" w:rsidRPr="00290728" w:rsidRDefault="006A793B" w:rsidP="00B41338">
            <w:pPr>
              <w:spacing w:before="0" w:line="240" w:lineRule="auto"/>
              <w:jc w:val="lef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</w:rPr>
              <w:drawing>
                <wp:inline distT="0" distB="0" distL="0" distR="0" wp14:anchorId="6FEC0C8B" wp14:editId="4DAA1C64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728" w:rsidRPr="00290728" w14:paraId="598EDDFF" w14:textId="77777777" w:rsidTr="003176AC">
        <w:trPr>
          <w:cantSplit/>
          <w:trHeight w:val="20"/>
        </w:trPr>
        <w:tc>
          <w:tcPr>
            <w:tcW w:w="6620" w:type="dxa"/>
            <w:tcBorders>
              <w:bottom w:val="single" w:sz="12" w:space="0" w:color="auto"/>
            </w:tcBorders>
          </w:tcPr>
          <w:p w14:paraId="584524BF" w14:textId="77777777" w:rsidR="00290728" w:rsidRPr="006A793B" w:rsidRDefault="00290728" w:rsidP="006A793B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052" w:type="dxa"/>
            <w:tcBorders>
              <w:bottom w:val="single" w:sz="12" w:space="0" w:color="auto"/>
            </w:tcBorders>
          </w:tcPr>
          <w:p w14:paraId="6F9F9E75" w14:textId="77777777" w:rsidR="00290728" w:rsidRPr="006A793B" w:rsidRDefault="00290728" w:rsidP="006A793B">
            <w:pPr>
              <w:spacing w:before="0" w:line="120" w:lineRule="auto"/>
              <w:rPr>
                <w:lang w:bidi="ar-EG"/>
              </w:rPr>
            </w:pPr>
          </w:p>
        </w:tc>
      </w:tr>
      <w:tr w:rsidR="00290728" w:rsidRPr="00290728" w14:paraId="1C2A6FEC" w14:textId="77777777" w:rsidTr="003176AC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14:paraId="58E76444" w14:textId="77777777" w:rsidR="00290728" w:rsidRPr="00290728" w:rsidRDefault="00290728" w:rsidP="00290728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14:paraId="3FFE5C5F" w14:textId="77777777" w:rsidR="00290728" w:rsidRPr="00290728" w:rsidRDefault="00290728" w:rsidP="00290728">
            <w:pPr>
              <w:spacing w:before="60" w:after="60" w:line="260" w:lineRule="exact"/>
              <w:rPr>
                <w:b/>
                <w:bCs/>
                <w:lang w:bidi="ar-SY"/>
              </w:rPr>
            </w:pPr>
          </w:p>
        </w:tc>
      </w:tr>
      <w:tr w:rsidR="00992E79" w:rsidRPr="00290728" w14:paraId="15B1057B" w14:textId="77777777" w:rsidTr="003176AC">
        <w:trPr>
          <w:cantSplit/>
        </w:trPr>
        <w:tc>
          <w:tcPr>
            <w:tcW w:w="6620" w:type="dxa"/>
            <w:vMerge w:val="restart"/>
          </w:tcPr>
          <w:p w14:paraId="2314682F" w14:textId="101B3584" w:rsidR="00992E79" w:rsidRPr="00D62FEF" w:rsidRDefault="00992E79" w:rsidP="001B5FB9">
            <w:pPr>
              <w:spacing w:before="20" w:after="20" w:line="300" w:lineRule="exact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بند جدول الأعمال: </w:t>
            </w:r>
            <w:r w:rsidRPr="00214628">
              <w:rPr>
                <w:b/>
              </w:rPr>
              <w:t xml:space="preserve">PL </w:t>
            </w:r>
            <w:r w:rsidRPr="004C6E03">
              <w:rPr>
                <w:b/>
              </w:rPr>
              <w:t>2</w:t>
            </w:r>
            <w:r w:rsidRPr="00D62FEF">
              <w:rPr>
                <w:b/>
              </w:rPr>
              <w:t>.</w:t>
            </w:r>
            <w:r w:rsidRPr="004C6E03">
              <w:rPr>
                <w:b/>
              </w:rPr>
              <w:t>5</w:t>
            </w:r>
          </w:p>
        </w:tc>
        <w:tc>
          <w:tcPr>
            <w:tcW w:w="3052" w:type="dxa"/>
            <w:vAlign w:val="center"/>
          </w:tcPr>
          <w:p w14:paraId="60ED966F" w14:textId="36830233" w:rsidR="00992E79" w:rsidRPr="002F71D8" w:rsidRDefault="00992E79" w:rsidP="001B5FB9">
            <w:pPr>
              <w:spacing w:before="20" w:after="20" w:line="300" w:lineRule="exact"/>
              <w:rPr>
                <w:b/>
                <w:bCs/>
                <w:lang w:bidi="ar-SY"/>
              </w:rPr>
            </w:pPr>
            <w:r w:rsidRPr="002F71D8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2F71D8">
              <w:rPr>
                <w:b/>
                <w:bCs/>
                <w:lang w:bidi="ar-SY"/>
              </w:rPr>
              <w:t>C</w:t>
            </w:r>
            <w:r w:rsidRPr="004C6E03">
              <w:rPr>
                <w:b/>
                <w:bCs/>
                <w:lang w:bidi="ar-SY"/>
              </w:rPr>
              <w:t>2</w:t>
            </w:r>
            <w:r>
              <w:rPr>
                <w:b/>
                <w:bCs/>
                <w:lang w:bidi="ar-SY"/>
              </w:rPr>
              <w:t>1</w:t>
            </w:r>
            <w:r w:rsidRPr="002F71D8">
              <w:rPr>
                <w:b/>
                <w:bCs/>
                <w:lang w:bidi="ar-SY"/>
              </w:rPr>
              <w:t>/</w:t>
            </w:r>
            <w:r w:rsidRPr="004C6E03">
              <w:rPr>
                <w:b/>
                <w:bCs/>
                <w:lang w:bidi="ar-SY"/>
              </w:rPr>
              <w:t>27</w:t>
            </w:r>
            <w:r w:rsidRPr="002F71D8">
              <w:rPr>
                <w:b/>
                <w:bCs/>
                <w:lang w:bidi="ar-SY"/>
              </w:rPr>
              <w:t>-A</w:t>
            </w:r>
          </w:p>
        </w:tc>
      </w:tr>
      <w:tr w:rsidR="00992E79" w:rsidRPr="00290728" w14:paraId="20B43D0A" w14:textId="77777777" w:rsidTr="003176AC">
        <w:trPr>
          <w:cantSplit/>
        </w:trPr>
        <w:tc>
          <w:tcPr>
            <w:tcW w:w="6620" w:type="dxa"/>
            <w:vMerge/>
          </w:tcPr>
          <w:p w14:paraId="432BFB67" w14:textId="77777777" w:rsidR="00992E79" w:rsidRPr="002F71D8" w:rsidRDefault="00992E79" w:rsidP="001B5FB9">
            <w:pPr>
              <w:spacing w:before="20" w:after="20" w:line="300" w:lineRule="exact"/>
              <w:rPr>
                <w:b/>
                <w:bCs/>
              </w:rPr>
            </w:pPr>
          </w:p>
        </w:tc>
        <w:tc>
          <w:tcPr>
            <w:tcW w:w="3052" w:type="dxa"/>
            <w:vAlign w:val="center"/>
          </w:tcPr>
          <w:p w14:paraId="09586F58" w14:textId="4237B178" w:rsidR="00992E79" w:rsidRPr="002F71D8" w:rsidRDefault="00992E79" w:rsidP="001B5FB9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SY"/>
              </w:rPr>
              <w:t>22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فبراير</w:t>
            </w:r>
            <w:r w:rsidRPr="002F71D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b/>
                <w:bCs/>
                <w:lang w:bidi="ar-SY"/>
              </w:rPr>
              <w:t>2021</w:t>
            </w:r>
          </w:p>
        </w:tc>
      </w:tr>
      <w:tr w:rsidR="00992E79" w:rsidRPr="00290728" w14:paraId="1E6CEDAC" w14:textId="77777777" w:rsidTr="003176AC">
        <w:trPr>
          <w:cantSplit/>
        </w:trPr>
        <w:tc>
          <w:tcPr>
            <w:tcW w:w="6620" w:type="dxa"/>
            <w:vMerge/>
          </w:tcPr>
          <w:p w14:paraId="3D9679B5" w14:textId="77777777" w:rsidR="00992E79" w:rsidRPr="002F71D8" w:rsidRDefault="00992E79" w:rsidP="001B5FB9">
            <w:pPr>
              <w:spacing w:before="20" w:after="20" w:line="300" w:lineRule="exact"/>
              <w:rPr>
                <w:b/>
                <w:bCs/>
                <w:lang w:bidi="ar-EG"/>
              </w:rPr>
            </w:pPr>
          </w:p>
        </w:tc>
        <w:tc>
          <w:tcPr>
            <w:tcW w:w="3052" w:type="dxa"/>
            <w:vAlign w:val="center"/>
          </w:tcPr>
          <w:p w14:paraId="50C7DCC2" w14:textId="77777777" w:rsidR="00992E79" w:rsidRPr="005A300F" w:rsidRDefault="00992E79" w:rsidP="001B5FB9">
            <w:pPr>
              <w:spacing w:before="20" w:after="20" w:line="300" w:lineRule="exact"/>
              <w:rPr>
                <w:b/>
                <w:bCs/>
                <w:lang w:bidi="ar-SY"/>
              </w:rPr>
            </w:pPr>
            <w:r w:rsidRPr="005A300F">
              <w:rPr>
                <w:b/>
                <w:bCs/>
                <w:rtl/>
                <w:lang w:bidi="ar-EG"/>
              </w:rPr>
              <w:t xml:space="preserve">الأصل: </w:t>
            </w:r>
            <w:r w:rsidRPr="005A300F">
              <w:rPr>
                <w:rFonts w:hint="cs"/>
                <w:b/>
                <w:bCs/>
                <w:rtl/>
                <w:lang w:bidi="ar-EG"/>
              </w:rPr>
              <w:t>بالإنكليزية</w:t>
            </w:r>
          </w:p>
        </w:tc>
      </w:tr>
      <w:tr w:rsidR="00290728" w:rsidRPr="00290728" w14:paraId="52D1144F" w14:textId="77777777" w:rsidTr="003176AC">
        <w:trPr>
          <w:cantSplit/>
        </w:trPr>
        <w:tc>
          <w:tcPr>
            <w:tcW w:w="9672" w:type="dxa"/>
            <w:gridSpan w:val="2"/>
          </w:tcPr>
          <w:p w14:paraId="53E6A83D" w14:textId="37451D4D" w:rsidR="00290728" w:rsidRPr="006520E1" w:rsidRDefault="005A300F" w:rsidP="00290728">
            <w:pPr>
              <w:pStyle w:val="Source"/>
              <w:rPr>
                <w:lang w:bidi="ar-EG"/>
              </w:rPr>
            </w:pPr>
            <w:r w:rsidRPr="006520E1">
              <w:rPr>
                <w:rFonts w:hint="cs"/>
                <w:rtl/>
                <w:lang w:bidi="ar-SY"/>
              </w:rPr>
              <w:t>تقرير من الأمين العام</w:t>
            </w:r>
          </w:p>
        </w:tc>
      </w:tr>
      <w:tr w:rsidR="00290728" w:rsidRPr="00290728" w14:paraId="6DE943FD" w14:textId="77777777" w:rsidTr="003176AC">
        <w:trPr>
          <w:cantSplit/>
        </w:trPr>
        <w:tc>
          <w:tcPr>
            <w:tcW w:w="9672" w:type="dxa"/>
            <w:gridSpan w:val="2"/>
          </w:tcPr>
          <w:p w14:paraId="3A0506F9" w14:textId="366CEB0C" w:rsidR="00290728" w:rsidRPr="00383829" w:rsidRDefault="006520E1" w:rsidP="006520E1">
            <w:pPr>
              <w:pStyle w:val="Title1"/>
              <w:rPr>
                <w:rtl/>
              </w:rPr>
            </w:pPr>
            <w:r w:rsidRPr="006520E1">
              <w:rPr>
                <w:rtl/>
                <w:lang w:bidi="ar-EG"/>
              </w:rPr>
              <w:t xml:space="preserve">تقرير عن جمعية الاتصالات الراديوية لعام </w:t>
            </w:r>
            <w:r w:rsidRPr="004C6E03">
              <w:rPr>
                <w:lang w:bidi="ar-EG"/>
              </w:rPr>
              <w:t>2019</w:t>
            </w:r>
            <w:r w:rsidRPr="006520E1">
              <w:rPr>
                <w:rtl/>
                <w:lang w:bidi="ar-EG"/>
              </w:rPr>
              <w:t xml:space="preserve"> </w:t>
            </w:r>
            <w:r w:rsidR="004C6E03" w:rsidRPr="004C6E03">
              <w:rPr>
                <w:lang w:bidi="ar-EG"/>
              </w:rPr>
              <w:t>(RA-19)</w:t>
            </w:r>
            <w:r w:rsidR="00087B35">
              <w:rPr>
                <w:rtl/>
                <w:lang w:bidi="ar-EG"/>
              </w:rPr>
              <w:br/>
            </w:r>
            <w:r w:rsidRPr="006520E1">
              <w:rPr>
                <w:rtl/>
                <w:lang w:bidi="ar-EG"/>
              </w:rPr>
              <w:t xml:space="preserve">والمؤتمر العالمي للاتصالات الراديوية لعام </w:t>
            </w:r>
            <w:r w:rsidRPr="004C6E03">
              <w:rPr>
                <w:lang w:bidi="ar-EG"/>
              </w:rPr>
              <w:t>2019</w:t>
            </w:r>
            <w:r w:rsidRPr="006520E1">
              <w:rPr>
                <w:rtl/>
                <w:lang w:bidi="ar-EG"/>
              </w:rPr>
              <w:t xml:space="preserve"> </w:t>
            </w:r>
            <w:r w:rsidR="00310B1E" w:rsidRPr="00310B1E">
              <w:rPr>
                <w:lang w:bidi="ar-EG"/>
              </w:rPr>
              <w:t>(WRC-</w:t>
            </w:r>
            <w:r w:rsidR="00310B1E" w:rsidRPr="004C6E03">
              <w:rPr>
                <w:lang w:bidi="ar-EG"/>
              </w:rPr>
              <w:t>19</w:t>
            </w:r>
            <w:r w:rsidR="00310B1E" w:rsidRPr="00310B1E">
              <w:rPr>
                <w:lang w:bidi="ar-EG"/>
              </w:rPr>
              <w:t>)</w:t>
            </w:r>
          </w:p>
        </w:tc>
      </w:tr>
    </w:tbl>
    <w:p w14:paraId="21954E02" w14:textId="77777777" w:rsidR="00706D7A" w:rsidRDefault="00706D7A" w:rsidP="002154EE"/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290728" w14:paraId="206471D5" w14:textId="77777777" w:rsidTr="00952F86">
        <w:trPr>
          <w:jc w:val="center"/>
        </w:trPr>
        <w:tc>
          <w:tcPr>
            <w:tcW w:w="8080" w:type="dxa"/>
          </w:tcPr>
          <w:p w14:paraId="77DE65A2" w14:textId="77777777" w:rsidR="00290728" w:rsidRPr="00310B1E" w:rsidRDefault="00290728" w:rsidP="00310B1E">
            <w:pPr>
              <w:pStyle w:val="Headingb"/>
              <w:rPr>
                <w:lang w:bidi="ar-SY"/>
              </w:rPr>
            </w:pPr>
            <w:r w:rsidRPr="00290728">
              <w:rPr>
                <w:rFonts w:hint="cs"/>
                <w:rtl/>
                <w:lang w:bidi="ar-SY"/>
              </w:rPr>
              <w:t>ملخص</w:t>
            </w:r>
          </w:p>
          <w:p w14:paraId="113BDC05" w14:textId="1DA60838" w:rsidR="00D43D8C" w:rsidRDefault="006520E1" w:rsidP="006520E1">
            <w:pPr>
              <w:rPr>
                <w:rtl/>
                <w:lang w:bidi="ar-EG"/>
              </w:rPr>
            </w:pPr>
            <w:r w:rsidRPr="00310B1E">
              <w:rPr>
                <w:rFonts w:hint="cs"/>
                <w:rtl/>
                <w:lang w:bidi="ar-EG"/>
              </w:rPr>
              <w:t>عملاً</w:t>
            </w:r>
            <w:r w:rsidRPr="00310B1E">
              <w:rPr>
                <w:rtl/>
                <w:lang w:bidi="ar-EG"/>
              </w:rPr>
              <w:t xml:space="preserve"> بالقرار </w:t>
            </w:r>
            <w:r w:rsidRPr="004C6E03">
              <w:rPr>
                <w:lang w:bidi="ar-EG"/>
              </w:rPr>
              <w:t>809</w:t>
            </w:r>
            <w:r w:rsidR="004C6E03">
              <w:rPr>
                <w:rFonts w:hint="cs"/>
                <w:rtl/>
                <w:lang w:bidi="ar-EG"/>
              </w:rPr>
              <w:t xml:space="preserve"> </w:t>
            </w:r>
            <w:r w:rsidRPr="00310B1E">
              <w:rPr>
                <w:rtl/>
                <w:lang w:bidi="ar-EG"/>
              </w:rPr>
              <w:t xml:space="preserve">الصادر عن المؤتمر </w:t>
            </w:r>
            <w:r w:rsidRPr="00310B1E">
              <w:t>WR</w:t>
            </w:r>
            <w:r w:rsidR="00D67AFC">
              <w:t>C</w:t>
            </w:r>
            <w:r w:rsidRPr="00310B1E">
              <w:t>-</w:t>
            </w:r>
            <w:r w:rsidRPr="004C6E03">
              <w:t>15</w:t>
            </w:r>
            <w:r w:rsidRPr="00310B1E">
              <w:rPr>
                <w:rtl/>
                <w:lang w:bidi="ar-EG"/>
              </w:rPr>
              <w:t xml:space="preserve"> (جنيف، </w:t>
            </w:r>
            <w:r w:rsidRPr="004C6E03">
              <w:rPr>
                <w:lang w:bidi="ar-EG"/>
              </w:rPr>
              <w:t>2015</w:t>
            </w:r>
            <w:r w:rsidRPr="00310B1E">
              <w:rPr>
                <w:rtl/>
                <w:lang w:bidi="ar-EG"/>
              </w:rPr>
              <w:t xml:space="preserve">)، ووفقاً لقرار المجلس </w:t>
            </w:r>
            <w:r w:rsidRPr="004C6E03">
              <w:rPr>
                <w:lang w:bidi="ar-EG"/>
              </w:rPr>
              <w:t>1380</w:t>
            </w:r>
            <w:r w:rsidRPr="00310B1E">
              <w:rPr>
                <w:rtl/>
                <w:lang w:bidi="ar-EG"/>
              </w:rPr>
              <w:t xml:space="preserve"> (المعد</w:t>
            </w:r>
            <w:r w:rsidR="00596664">
              <w:rPr>
                <w:rFonts w:hint="cs"/>
                <w:rtl/>
                <w:lang w:bidi="ar-EG"/>
              </w:rPr>
              <w:t>ّ</w:t>
            </w:r>
            <w:r w:rsidRPr="00310B1E">
              <w:rPr>
                <w:rtl/>
                <w:lang w:bidi="ar-EG"/>
              </w:rPr>
              <w:t>ل</w:t>
            </w:r>
            <w:r w:rsidRPr="00310B1E">
              <w:rPr>
                <w:rFonts w:hint="cs"/>
                <w:rtl/>
                <w:lang w:bidi="ar-EG"/>
              </w:rPr>
              <w:t xml:space="preserve"> </w:t>
            </w:r>
            <w:r w:rsidR="00A8134A" w:rsidRPr="00310B1E">
              <w:rPr>
                <w:rtl/>
                <w:lang w:bidi="ar-EG"/>
              </w:rPr>
              <w:t xml:space="preserve">في </w:t>
            </w:r>
            <w:r w:rsidRPr="004C6E03">
              <w:rPr>
                <w:lang w:bidi="ar-EG"/>
              </w:rPr>
              <w:t>2017</w:t>
            </w:r>
            <w:r w:rsidRPr="00310B1E">
              <w:rPr>
                <w:rtl/>
                <w:lang w:bidi="ar-EG"/>
              </w:rPr>
              <w:t>)، عُقد المؤتمر العالمي للاتصالات الراديوية</w:t>
            </w:r>
            <w:r w:rsidR="00FE5793">
              <w:rPr>
                <w:rFonts w:hint="cs"/>
                <w:rtl/>
                <w:lang w:bidi="ar-EG"/>
              </w:rPr>
              <w:t xml:space="preserve"> لعام</w:t>
            </w:r>
            <w:r w:rsidRPr="00310B1E">
              <w:rPr>
                <w:rtl/>
                <w:lang w:bidi="ar-EG"/>
              </w:rPr>
              <w:t xml:space="preserve"> </w:t>
            </w:r>
            <w:r w:rsidRPr="004C6E03">
              <w:rPr>
                <w:lang w:bidi="ar-EG"/>
              </w:rPr>
              <w:t>2019</w:t>
            </w:r>
            <w:r w:rsidRPr="00310B1E">
              <w:rPr>
                <w:rtl/>
                <w:lang w:bidi="ar-EG"/>
              </w:rPr>
              <w:t xml:space="preserve"> </w:t>
            </w:r>
            <w:r w:rsidR="00310B1E" w:rsidRPr="00310B1E">
              <w:rPr>
                <w:lang w:bidi="ar-EG"/>
              </w:rPr>
              <w:t>(WRC-</w:t>
            </w:r>
            <w:r w:rsidR="00310B1E" w:rsidRPr="004C6E03">
              <w:rPr>
                <w:lang w:bidi="ar-EG"/>
              </w:rPr>
              <w:t>19</w:t>
            </w:r>
            <w:r w:rsidR="00310B1E" w:rsidRPr="00310B1E">
              <w:rPr>
                <w:lang w:bidi="ar-EG"/>
              </w:rPr>
              <w:t>)</w:t>
            </w:r>
            <w:r w:rsidRPr="00310B1E">
              <w:rPr>
                <w:rtl/>
                <w:lang w:bidi="ar-EG"/>
              </w:rPr>
              <w:t xml:space="preserve"> في شرم الشيخ </w:t>
            </w:r>
            <w:r w:rsidR="00A8134A" w:rsidRPr="00310B1E">
              <w:rPr>
                <w:rFonts w:hint="cs"/>
                <w:rtl/>
                <w:lang w:bidi="ar-EG"/>
              </w:rPr>
              <w:t>(</w:t>
            </w:r>
            <w:r w:rsidRPr="00310B1E">
              <w:rPr>
                <w:rtl/>
                <w:lang w:bidi="ar-EG"/>
              </w:rPr>
              <w:t>مصر</w:t>
            </w:r>
            <w:r w:rsidR="00A8134A" w:rsidRPr="00310B1E">
              <w:rPr>
                <w:rFonts w:hint="cs"/>
                <w:rtl/>
                <w:lang w:bidi="ar-EG"/>
              </w:rPr>
              <w:t>)</w:t>
            </w:r>
            <w:r w:rsidRPr="00310B1E">
              <w:rPr>
                <w:rtl/>
                <w:lang w:bidi="ar-EG"/>
              </w:rPr>
              <w:t xml:space="preserve"> في</w:t>
            </w:r>
            <w:r w:rsidR="009D679C">
              <w:rPr>
                <w:rFonts w:hint="cs"/>
                <w:rtl/>
                <w:lang w:bidi="ar-EG"/>
              </w:rPr>
              <w:t> </w:t>
            </w:r>
            <w:r w:rsidRPr="00310B1E">
              <w:rPr>
                <w:rtl/>
                <w:lang w:bidi="ar-EG"/>
              </w:rPr>
              <w:t xml:space="preserve">الفترة من </w:t>
            </w:r>
            <w:r w:rsidRPr="004C6E03">
              <w:rPr>
                <w:lang w:bidi="ar-EG"/>
              </w:rPr>
              <w:t>28</w:t>
            </w:r>
            <w:r w:rsidRPr="00310B1E">
              <w:rPr>
                <w:rtl/>
                <w:lang w:bidi="ar-EG"/>
              </w:rPr>
              <w:t xml:space="preserve"> أكتوبر إلى </w:t>
            </w:r>
            <w:r w:rsidRPr="004C6E03">
              <w:rPr>
                <w:lang w:bidi="ar-EG"/>
              </w:rPr>
              <w:t>22</w:t>
            </w:r>
            <w:r w:rsidRPr="00310B1E">
              <w:rPr>
                <w:rtl/>
                <w:lang w:bidi="ar-EG"/>
              </w:rPr>
              <w:t xml:space="preserve"> نوفمبر </w:t>
            </w:r>
            <w:r w:rsidRPr="004C6E03">
              <w:rPr>
                <w:lang w:bidi="ar-EG"/>
              </w:rPr>
              <w:t>2019</w:t>
            </w:r>
            <w:r w:rsidRPr="00310B1E">
              <w:rPr>
                <w:rFonts w:hint="cs"/>
                <w:rtl/>
                <w:lang w:bidi="ar-EG"/>
              </w:rPr>
              <w:t>.</w:t>
            </w:r>
            <w:r w:rsidR="004C6E03">
              <w:rPr>
                <w:rFonts w:hint="cs"/>
                <w:rtl/>
                <w:lang w:bidi="ar-EG"/>
              </w:rPr>
              <w:t xml:space="preserve"> </w:t>
            </w:r>
            <w:r w:rsidR="00A8134A" w:rsidRPr="00310B1E">
              <w:rPr>
                <w:rFonts w:hint="cs"/>
                <w:rtl/>
                <w:lang w:bidi="ar-EG"/>
              </w:rPr>
              <w:t xml:space="preserve">وعُقدت </w:t>
            </w:r>
            <w:r w:rsidRPr="00310B1E">
              <w:rPr>
                <w:rFonts w:hint="cs"/>
                <w:rtl/>
                <w:lang w:bidi="ar-EG"/>
              </w:rPr>
              <w:t>قبله</w:t>
            </w:r>
            <w:r w:rsidRPr="00310B1E">
              <w:rPr>
                <w:rtl/>
                <w:lang w:bidi="ar-EG"/>
              </w:rPr>
              <w:t xml:space="preserve"> في شرم الشيخ</w:t>
            </w:r>
            <w:r w:rsidR="00A8134A" w:rsidRPr="00310B1E">
              <w:rPr>
                <w:rFonts w:hint="cs"/>
                <w:rtl/>
                <w:lang w:bidi="ar-EG"/>
              </w:rPr>
              <w:t xml:space="preserve"> أيضاً</w:t>
            </w:r>
            <w:r w:rsidRPr="00310B1E">
              <w:rPr>
                <w:rtl/>
                <w:lang w:bidi="ar-EG"/>
              </w:rPr>
              <w:t xml:space="preserve"> جمعية الاتصالات الراديوية في الفترة من </w:t>
            </w:r>
            <w:r w:rsidRPr="004C6E03">
              <w:rPr>
                <w:lang w:bidi="ar-EG"/>
              </w:rPr>
              <w:t>21</w:t>
            </w:r>
            <w:r w:rsidRPr="00310B1E">
              <w:rPr>
                <w:rtl/>
                <w:lang w:bidi="ar-EG"/>
              </w:rPr>
              <w:t xml:space="preserve"> إلى </w:t>
            </w:r>
            <w:r w:rsidRPr="004C6E03">
              <w:rPr>
                <w:lang w:bidi="ar-EG"/>
              </w:rPr>
              <w:t>25</w:t>
            </w:r>
            <w:r w:rsidRPr="00310B1E">
              <w:rPr>
                <w:rtl/>
                <w:lang w:bidi="ar-EG"/>
              </w:rPr>
              <w:t xml:space="preserve"> أكتوبر </w:t>
            </w:r>
            <w:r w:rsidRPr="004C6E03">
              <w:rPr>
                <w:lang w:bidi="ar-EG"/>
              </w:rPr>
              <w:t>2019</w:t>
            </w:r>
            <w:r w:rsidRPr="00310B1E">
              <w:rPr>
                <w:rFonts w:hint="cs"/>
                <w:rtl/>
                <w:lang w:bidi="ar-EG"/>
              </w:rPr>
              <w:t>.</w:t>
            </w:r>
          </w:p>
          <w:p w14:paraId="01F4B016" w14:textId="3C6ADAAE" w:rsidR="000000ED" w:rsidRDefault="000000ED" w:rsidP="006520E1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تم إعداد هذه الوثيقة في الأصل كوثيقة المجلس </w:t>
            </w:r>
            <w:r>
              <w:rPr>
                <w:lang w:bidi="ar-EG"/>
              </w:rPr>
              <w:t>C20/27</w:t>
            </w:r>
            <w:r>
              <w:rPr>
                <w:rFonts w:hint="cs"/>
                <w:rtl/>
                <w:lang w:bidi="ar-EG"/>
              </w:rPr>
              <w:t xml:space="preserve"> لكي تقدم إلى دورة المجلس لعام </w:t>
            </w:r>
            <w:r>
              <w:rPr>
                <w:lang w:bidi="ar-EG"/>
              </w:rPr>
              <w:t>2020</w:t>
            </w:r>
            <w:r>
              <w:rPr>
                <w:rFonts w:hint="cs"/>
                <w:rtl/>
                <w:lang w:bidi="ar-EG"/>
              </w:rPr>
              <w:t>. ولقد استعرضت المشاورة الافتراضية الأولى لأعضاء المجلس الوثيقة واقترحت إحاطة الاجتماع الحضوري التالي للمجلس علماً بالتقرير.</w:t>
            </w:r>
          </w:p>
          <w:p w14:paraId="2A7FD52E" w14:textId="77777777" w:rsidR="00290728" w:rsidRPr="00290728" w:rsidRDefault="00290728" w:rsidP="00310B1E">
            <w:pPr>
              <w:pStyle w:val="Headingb"/>
              <w:rPr>
                <w:b w:val="0"/>
                <w:bCs w:val="0"/>
                <w:rtl/>
                <w:lang w:bidi="ar-SY"/>
              </w:rPr>
            </w:pPr>
            <w:r w:rsidRPr="00290728">
              <w:rPr>
                <w:rFonts w:hint="cs"/>
                <w:rtl/>
                <w:lang w:bidi="ar-SY"/>
              </w:rPr>
              <w:t>الإجراء المطلوب</w:t>
            </w:r>
          </w:p>
          <w:p w14:paraId="10B070C7" w14:textId="568E1417" w:rsidR="005A300F" w:rsidRPr="005A300F" w:rsidRDefault="00CB396F" w:rsidP="005A300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يُدعى</w:t>
            </w:r>
            <w:r w:rsidR="005A300F" w:rsidRPr="006520E1">
              <w:rPr>
                <w:rFonts w:hint="cs"/>
                <w:rtl/>
                <w:lang w:bidi="ar-EG"/>
              </w:rPr>
              <w:t xml:space="preserve"> المجلس </w:t>
            </w:r>
            <w:r>
              <w:rPr>
                <w:rFonts w:hint="cs"/>
                <w:rtl/>
                <w:lang w:bidi="ar-EG"/>
              </w:rPr>
              <w:t>إلى</w:t>
            </w:r>
            <w:r w:rsidR="005A300F" w:rsidRPr="006520E1"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الإحاطة</w:t>
            </w:r>
            <w:r w:rsidR="005A300F" w:rsidRPr="006520E1">
              <w:rPr>
                <w:rFonts w:hint="cs"/>
                <w:b/>
                <w:bCs/>
                <w:rtl/>
                <w:lang w:bidi="ar-EG"/>
              </w:rPr>
              <w:t xml:space="preserve"> علماً</w:t>
            </w:r>
            <w:r w:rsidR="005A300F" w:rsidRPr="006520E1">
              <w:rPr>
                <w:rFonts w:hint="cs"/>
                <w:rtl/>
                <w:lang w:bidi="ar-EG"/>
              </w:rPr>
              <w:t xml:space="preserve"> بهذا التقرير.</w:t>
            </w:r>
          </w:p>
          <w:p w14:paraId="0774E92B" w14:textId="77777777" w:rsidR="00290728" w:rsidRPr="0026373E" w:rsidRDefault="00290728" w:rsidP="00290728">
            <w:pPr>
              <w:jc w:val="center"/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26373E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_________</w:t>
            </w:r>
          </w:p>
          <w:p w14:paraId="2B21C9E0" w14:textId="77777777" w:rsidR="00290728" w:rsidRPr="00290728" w:rsidRDefault="00290728" w:rsidP="00310B1E">
            <w:pPr>
              <w:pStyle w:val="Headingb"/>
              <w:rPr>
                <w:b w:val="0"/>
                <w:bCs w:val="0"/>
                <w:rtl/>
                <w:lang w:bidi="ar-SY"/>
              </w:rPr>
            </w:pPr>
            <w:r w:rsidRPr="00290728">
              <w:rPr>
                <w:rFonts w:hint="cs"/>
                <w:rtl/>
                <w:lang w:bidi="ar-SY"/>
              </w:rPr>
              <w:t>المراجع</w:t>
            </w:r>
          </w:p>
          <w:p w14:paraId="4A4A5324" w14:textId="6F5F9804" w:rsidR="00290728" w:rsidRPr="003073CD" w:rsidRDefault="003026A0" w:rsidP="005409AC">
            <w:pPr>
              <w:spacing w:after="120"/>
              <w:jc w:val="left"/>
              <w:rPr>
                <w:i/>
                <w:iCs/>
                <w:rtl/>
                <w:lang w:bidi="ar-EG"/>
              </w:rPr>
            </w:pPr>
            <w:hyperlink r:id="rId9" w:history="1">
              <w:r w:rsidR="005A300F" w:rsidRPr="003073CD">
                <w:rPr>
                  <w:rStyle w:val="Hyperlink"/>
                  <w:rFonts w:hint="cs"/>
                  <w:i/>
                  <w:iCs/>
                  <w:rtl/>
                  <w:lang w:bidi="ar-SY"/>
                </w:rPr>
                <w:t xml:space="preserve">القرار </w:t>
              </w:r>
              <w:r w:rsidR="005A300F" w:rsidRPr="003073CD">
                <w:rPr>
                  <w:rStyle w:val="Hyperlink"/>
                  <w:i/>
                  <w:iCs/>
                  <w:lang w:bidi="ar-SY"/>
                </w:rPr>
                <w:t>809</w:t>
              </w:r>
              <w:r w:rsidR="005A300F" w:rsidRPr="003073CD">
                <w:rPr>
                  <w:rStyle w:val="Hyperlink"/>
                  <w:rFonts w:hint="cs"/>
                  <w:i/>
                  <w:iCs/>
                  <w:lang w:bidi="ar-EG"/>
                </w:rPr>
                <w:t xml:space="preserve"> </w:t>
              </w:r>
              <w:r w:rsidR="005A300F" w:rsidRPr="003073CD">
                <w:rPr>
                  <w:rStyle w:val="Hyperlink"/>
                  <w:i/>
                  <w:iCs/>
                  <w:lang w:bidi="ar-EG"/>
                </w:rPr>
                <w:t>(WRC-15)</w:t>
              </w:r>
            </w:hyperlink>
            <w:r w:rsidR="005A300F" w:rsidRPr="003073CD">
              <w:rPr>
                <w:i/>
                <w:iCs/>
                <w:rtl/>
                <w:lang w:bidi="ar-EG"/>
              </w:rPr>
              <w:br/>
            </w:r>
            <w:hyperlink r:id="rId10" w:history="1">
              <w:r w:rsidR="005A300F" w:rsidRPr="003073CD">
                <w:rPr>
                  <w:rStyle w:val="Hyperlink"/>
                  <w:rFonts w:hint="cs"/>
                  <w:i/>
                  <w:iCs/>
                  <w:rtl/>
                  <w:lang w:bidi="ar-EG"/>
                </w:rPr>
                <w:t xml:space="preserve">القرار </w:t>
              </w:r>
              <w:r w:rsidR="005A300F" w:rsidRPr="003073CD">
                <w:rPr>
                  <w:rStyle w:val="Hyperlink"/>
                  <w:rFonts w:hint="cs"/>
                  <w:i/>
                  <w:iCs/>
                  <w:lang w:bidi="ar-EG"/>
                </w:rPr>
                <w:t>1380</w:t>
              </w:r>
              <w:r w:rsidR="005A300F" w:rsidRPr="003073CD">
                <w:rPr>
                  <w:rStyle w:val="Hyperlink"/>
                  <w:rFonts w:hint="cs"/>
                  <w:i/>
                  <w:iCs/>
                  <w:rtl/>
                  <w:lang w:bidi="ar-EG"/>
                </w:rPr>
                <w:t>(المعد</w:t>
              </w:r>
              <w:r w:rsidR="003073CD" w:rsidRPr="003073CD">
                <w:rPr>
                  <w:rStyle w:val="Hyperlink"/>
                  <w:rFonts w:hint="cs"/>
                  <w:i/>
                  <w:iCs/>
                  <w:rtl/>
                  <w:lang w:bidi="ar-EG"/>
                </w:rPr>
                <w:t>ّ</w:t>
              </w:r>
              <w:r w:rsidR="005A300F" w:rsidRPr="003073CD">
                <w:rPr>
                  <w:rStyle w:val="Hyperlink"/>
                  <w:rFonts w:hint="cs"/>
                  <w:i/>
                  <w:iCs/>
                  <w:rtl/>
                  <w:lang w:bidi="ar-EG"/>
                </w:rPr>
                <w:t xml:space="preserve">ل </w:t>
              </w:r>
              <w:r w:rsidR="005A300F" w:rsidRPr="003073CD">
                <w:rPr>
                  <w:rStyle w:val="Hyperlink"/>
                  <w:i/>
                  <w:iCs/>
                  <w:rtl/>
                  <w:lang w:bidi="ar-EG"/>
                </w:rPr>
                <w:t>في</w:t>
              </w:r>
              <w:r w:rsidR="005A300F" w:rsidRPr="003073CD">
                <w:rPr>
                  <w:rStyle w:val="Hyperlink"/>
                  <w:rFonts w:hint="cs"/>
                  <w:i/>
                  <w:iCs/>
                  <w:rtl/>
                  <w:lang w:bidi="ar-EG"/>
                </w:rPr>
                <w:t xml:space="preserve"> </w:t>
              </w:r>
              <w:r w:rsidR="005A300F" w:rsidRPr="003073CD">
                <w:rPr>
                  <w:rStyle w:val="Hyperlink"/>
                  <w:rFonts w:hint="cs"/>
                  <w:i/>
                  <w:iCs/>
                  <w:lang w:bidi="ar-EG"/>
                </w:rPr>
                <w:t>2017</w:t>
              </w:r>
              <w:r w:rsidR="005A300F" w:rsidRPr="003073CD">
                <w:rPr>
                  <w:rStyle w:val="Hyperlink"/>
                  <w:rFonts w:hint="cs"/>
                  <w:i/>
                  <w:iCs/>
                  <w:rtl/>
                  <w:lang w:bidi="ar-EG"/>
                </w:rPr>
                <w:t>) الصادر عن المجلس</w:t>
              </w:r>
            </w:hyperlink>
            <w:r w:rsidR="000000ED" w:rsidRPr="003073CD">
              <w:rPr>
                <w:rFonts w:hint="cs"/>
                <w:i/>
                <w:iCs/>
                <w:rtl/>
                <w:lang w:bidi="ar-EG"/>
              </w:rPr>
              <w:t>، و</w:t>
            </w:r>
            <w:hyperlink r:id="rId11" w:history="1">
              <w:r w:rsidR="000000ED" w:rsidRPr="00F050CB">
                <w:rPr>
                  <w:rStyle w:val="Hyperlink"/>
                  <w:rFonts w:hint="cs"/>
                  <w:i/>
                  <w:iCs/>
                  <w:rtl/>
                  <w:lang w:bidi="ar-EG"/>
                </w:rPr>
                <w:t xml:space="preserve">الوثيقة </w:t>
              </w:r>
              <w:r w:rsidR="000000ED" w:rsidRPr="00F050CB">
                <w:rPr>
                  <w:rStyle w:val="Hyperlink"/>
                  <w:i/>
                  <w:iCs/>
                  <w:lang w:bidi="ar-EG"/>
                </w:rPr>
                <w:t>C20/27</w:t>
              </w:r>
            </w:hyperlink>
          </w:p>
        </w:tc>
      </w:tr>
    </w:tbl>
    <w:p w14:paraId="486FC57B" w14:textId="0A2ED3FD" w:rsidR="004E11DC" w:rsidRPr="00D252DE" w:rsidRDefault="005A300F" w:rsidP="00D252DE">
      <w:pPr>
        <w:pStyle w:val="Heading1"/>
        <w:rPr>
          <w:rtl/>
        </w:rPr>
      </w:pPr>
      <w:r w:rsidRPr="00D252DE">
        <w:rPr>
          <w:rFonts w:hint="cs"/>
        </w:rPr>
        <w:t>1</w:t>
      </w:r>
      <w:r w:rsidRPr="00D252DE">
        <w:tab/>
      </w:r>
      <w:r w:rsidRPr="00D252DE">
        <w:rPr>
          <w:rFonts w:hint="cs"/>
          <w:rtl/>
        </w:rPr>
        <w:t>مقدمة</w:t>
      </w:r>
    </w:p>
    <w:p w14:paraId="5C24FC00" w14:textId="7B056B90" w:rsidR="006520E1" w:rsidRPr="002465E5" w:rsidRDefault="005A300F" w:rsidP="006520E1">
      <w:pPr>
        <w:rPr>
          <w:rtl/>
        </w:rPr>
      </w:pPr>
      <w:r w:rsidRPr="002465E5">
        <w:t>1.1</w:t>
      </w:r>
      <w:r w:rsidRPr="002465E5">
        <w:tab/>
      </w:r>
      <w:r w:rsidR="006520E1" w:rsidRPr="002465E5">
        <w:rPr>
          <w:rFonts w:hint="cs"/>
          <w:rtl/>
          <w:lang w:bidi="ar-EG"/>
        </w:rPr>
        <w:t>عملاً</w:t>
      </w:r>
      <w:r w:rsidR="006520E1" w:rsidRPr="002465E5">
        <w:rPr>
          <w:rtl/>
          <w:lang w:bidi="ar-EG"/>
        </w:rPr>
        <w:t xml:space="preserve"> بالقرار </w:t>
      </w:r>
      <w:r w:rsidR="006520E1" w:rsidRPr="002465E5">
        <w:rPr>
          <w:lang w:bidi="ar-EG"/>
        </w:rPr>
        <w:t>809</w:t>
      </w:r>
      <w:r w:rsidR="004C6E03" w:rsidRPr="002465E5">
        <w:rPr>
          <w:rFonts w:hint="cs"/>
          <w:rtl/>
          <w:lang w:bidi="ar-EG"/>
        </w:rPr>
        <w:t xml:space="preserve"> </w:t>
      </w:r>
      <w:r w:rsidR="006520E1" w:rsidRPr="002465E5">
        <w:rPr>
          <w:rtl/>
          <w:lang w:bidi="ar-EG"/>
        </w:rPr>
        <w:t xml:space="preserve">الصادر عن المؤتمر </w:t>
      </w:r>
      <w:r w:rsidR="006520E1" w:rsidRPr="002465E5">
        <w:rPr>
          <w:lang w:bidi="ar-EG"/>
        </w:rPr>
        <w:t>WRC-15</w:t>
      </w:r>
      <w:r w:rsidR="006520E1" w:rsidRPr="002465E5">
        <w:rPr>
          <w:rtl/>
          <w:lang w:bidi="ar-EG"/>
        </w:rPr>
        <w:t xml:space="preserve"> (جنيف، </w:t>
      </w:r>
      <w:proofErr w:type="gramStart"/>
      <w:r w:rsidR="006520E1" w:rsidRPr="002465E5">
        <w:rPr>
          <w:lang w:bidi="ar-EG"/>
        </w:rPr>
        <w:t>2015</w:t>
      </w:r>
      <w:r w:rsidR="006520E1" w:rsidRPr="002465E5">
        <w:rPr>
          <w:rtl/>
          <w:lang w:bidi="ar-EG"/>
        </w:rPr>
        <w:t>)،</w:t>
      </w:r>
      <w:proofErr w:type="gramEnd"/>
      <w:r w:rsidR="006520E1" w:rsidRPr="002465E5">
        <w:rPr>
          <w:rtl/>
          <w:lang w:bidi="ar-EG"/>
        </w:rPr>
        <w:t xml:space="preserve"> ووفقاً لقرار المجلس </w:t>
      </w:r>
      <w:r w:rsidR="006520E1" w:rsidRPr="002465E5">
        <w:rPr>
          <w:lang w:bidi="ar-EG"/>
        </w:rPr>
        <w:t>1380</w:t>
      </w:r>
      <w:r w:rsidR="006520E1" w:rsidRPr="002465E5">
        <w:rPr>
          <w:rtl/>
          <w:lang w:bidi="ar-EG"/>
        </w:rPr>
        <w:t xml:space="preserve"> (المعدل</w:t>
      </w:r>
      <w:r w:rsidR="006520E1" w:rsidRPr="002465E5">
        <w:rPr>
          <w:rFonts w:hint="cs"/>
          <w:rtl/>
          <w:lang w:bidi="ar-EG"/>
        </w:rPr>
        <w:t xml:space="preserve"> </w:t>
      </w:r>
      <w:r w:rsidR="00A8134A" w:rsidRPr="002465E5">
        <w:rPr>
          <w:rFonts w:hint="cs"/>
          <w:rtl/>
          <w:lang w:bidi="ar-EG"/>
        </w:rPr>
        <w:t>في</w:t>
      </w:r>
      <w:r w:rsidR="00A8134A" w:rsidRPr="002465E5">
        <w:rPr>
          <w:rtl/>
          <w:lang w:bidi="ar-EG"/>
        </w:rPr>
        <w:t xml:space="preserve"> </w:t>
      </w:r>
      <w:r w:rsidR="006520E1" w:rsidRPr="002465E5">
        <w:rPr>
          <w:lang w:bidi="ar-EG"/>
        </w:rPr>
        <w:t>2017</w:t>
      </w:r>
      <w:r w:rsidR="006520E1" w:rsidRPr="002465E5">
        <w:rPr>
          <w:rtl/>
          <w:lang w:bidi="ar-EG"/>
        </w:rPr>
        <w:t>)، عُقد المؤتمر العالمي للاتصالات الراديوية</w:t>
      </w:r>
      <w:r w:rsidR="001B6728" w:rsidRPr="002465E5">
        <w:rPr>
          <w:rFonts w:hint="cs"/>
          <w:rtl/>
          <w:lang w:bidi="ar-EG"/>
        </w:rPr>
        <w:t xml:space="preserve"> لعام</w:t>
      </w:r>
      <w:r w:rsidR="006520E1" w:rsidRPr="002465E5">
        <w:rPr>
          <w:rtl/>
          <w:lang w:bidi="ar-EG"/>
        </w:rPr>
        <w:t xml:space="preserve"> </w:t>
      </w:r>
      <w:r w:rsidR="006520E1" w:rsidRPr="002465E5">
        <w:rPr>
          <w:lang w:bidi="ar-EG"/>
        </w:rPr>
        <w:t>2019</w:t>
      </w:r>
      <w:r w:rsidR="006520E1" w:rsidRPr="002465E5">
        <w:rPr>
          <w:rtl/>
          <w:lang w:bidi="ar-EG"/>
        </w:rPr>
        <w:t xml:space="preserve"> </w:t>
      </w:r>
      <w:r w:rsidR="00310B1E" w:rsidRPr="002465E5">
        <w:rPr>
          <w:lang w:bidi="ar-EG"/>
        </w:rPr>
        <w:t>(WRC-19)</w:t>
      </w:r>
      <w:r w:rsidR="006520E1" w:rsidRPr="002465E5">
        <w:rPr>
          <w:rtl/>
          <w:lang w:bidi="ar-EG"/>
        </w:rPr>
        <w:t xml:space="preserve"> في شرم الشيخ، مصر في الفترة من </w:t>
      </w:r>
      <w:r w:rsidR="006520E1" w:rsidRPr="002465E5">
        <w:rPr>
          <w:lang w:bidi="ar-EG"/>
        </w:rPr>
        <w:t>28</w:t>
      </w:r>
      <w:r w:rsidR="006520E1" w:rsidRPr="002465E5">
        <w:rPr>
          <w:rtl/>
          <w:lang w:bidi="ar-EG"/>
        </w:rPr>
        <w:t xml:space="preserve"> أكتوبر إلى </w:t>
      </w:r>
      <w:r w:rsidR="006520E1" w:rsidRPr="002465E5">
        <w:rPr>
          <w:lang w:bidi="ar-EG"/>
        </w:rPr>
        <w:t>22</w:t>
      </w:r>
      <w:r w:rsidR="002465E5">
        <w:rPr>
          <w:rFonts w:hint="cs"/>
          <w:rtl/>
          <w:lang w:bidi="ar-EG"/>
        </w:rPr>
        <w:t> </w:t>
      </w:r>
      <w:r w:rsidR="006520E1" w:rsidRPr="002465E5">
        <w:rPr>
          <w:rtl/>
          <w:lang w:bidi="ar-EG"/>
        </w:rPr>
        <w:t>نوفمبر</w:t>
      </w:r>
      <w:r w:rsidR="002465E5">
        <w:rPr>
          <w:rFonts w:hint="cs"/>
          <w:rtl/>
          <w:lang w:bidi="ar-EG"/>
        </w:rPr>
        <w:t> </w:t>
      </w:r>
      <w:r w:rsidR="006520E1" w:rsidRPr="002465E5">
        <w:rPr>
          <w:lang w:bidi="ar-EG"/>
        </w:rPr>
        <w:t>2019</w:t>
      </w:r>
      <w:r w:rsidR="006520E1" w:rsidRPr="002465E5">
        <w:rPr>
          <w:rFonts w:hint="cs"/>
          <w:rtl/>
          <w:lang w:bidi="ar-EG"/>
        </w:rPr>
        <w:t>.</w:t>
      </w:r>
      <w:r w:rsidR="006520E1" w:rsidRPr="002465E5">
        <w:rPr>
          <w:rtl/>
          <w:lang w:bidi="ar-EG"/>
        </w:rPr>
        <w:t xml:space="preserve"> </w:t>
      </w:r>
      <w:r w:rsidR="00A8134A" w:rsidRPr="002465E5">
        <w:rPr>
          <w:rFonts w:hint="cs"/>
          <w:rtl/>
          <w:lang w:bidi="ar-EG"/>
        </w:rPr>
        <w:t xml:space="preserve">وعُقدت </w:t>
      </w:r>
      <w:r w:rsidR="006520E1" w:rsidRPr="002465E5">
        <w:rPr>
          <w:rFonts w:hint="cs"/>
          <w:rtl/>
          <w:lang w:bidi="ar-EG"/>
        </w:rPr>
        <w:t>قبله</w:t>
      </w:r>
      <w:r w:rsidR="006520E1" w:rsidRPr="002465E5">
        <w:rPr>
          <w:rtl/>
          <w:lang w:bidi="ar-EG"/>
        </w:rPr>
        <w:t xml:space="preserve"> جمعية الاتصالات الراديوية في الفترة من </w:t>
      </w:r>
      <w:r w:rsidR="006520E1" w:rsidRPr="002465E5">
        <w:rPr>
          <w:lang w:bidi="ar-EG"/>
        </w:rPr>
        <w:t>21</w:t>
      </w:r>
      <w:r w:rsidR="006520E1" w:rsidRPr="002465E5">
        <w:rPr>
          <w:rtl/>
          <w:lang w:bidi="ar-EG"/>
        </w:rPr>
        <w:t xml:space="preserve"> إلى </w:t>
      </w:r>
      <w:r w:rsidR="006520E1" w:rsidRPr="002465E5">
        <w:rPr>
          <w:lang w:bidi="ar-EG"/>
        </w:rPr>
        <w:t>25</w:t>
      </w:r>
      <w:r w:rsidR="006520E1" w:rsidRPr="002465E5">
        <w:rPr>
          <w:rtl/>
          <w:lang w:bidi="ar-EG"/>
        </w:rPr>
        <w:t xml:space="preserve"> أكتوبر </w:t>
      </w:r>
      <w:r w:rsidR="006520E1" w:rsidRPr="002465E5">
        <w:rPr>
          <w:lang w:bidi="ar-EG"/>
        </w:rPr>
        <w:t>2019</w:t>
      </w:r>
      <w:r w:rsidR="006520E1" w:rsidRPr="002465E5">
        <w:rPr>
          <w:rFonts w:hint="cs"/>
          <w:rtl/>
          <w:lang w:bidi="ar-EG"/>
        </w:rPr>
        <w:t>.</w:t>
      </w:r>
    </w:p>
    <w:p w14:paraId="66951AC0" w14:textId="3B5C11C7" w:rsidR="005A300F" w:rsidRDefault="005A300F" w:rsidP="005975C7">
      <w:pPr>
        <w:rPr>
          <w:rtl/>
          <w:lang w:bidi="ar-EG"/>
        </w:rPr>
      </w:pPr>
      <w:r w:rsidRPr="004C6E03">
        <w:t>2</w:t>
      </w:r>
      <w:r w:rsidRPr="00D62FEF">
        <w:t>.</w:t>
      </w:r>
      <w:r w:rsidRPr="004C6E03">
        <w:t>1</w:t>
      </w:r>
      <w:r w:rsidRPr="00D62FEF">
        <w:tab/>
      </w:r>
      <w:r w:rsidR="005975C7" w:rsidRPr="005975C7">
        <w:rPr>
          <w:rFonts w:hint="cs"/>
          <w:rtl/>
          <w:lang w:bidi="ar-EG"/>
        </w:rPr>
        <w:t>و</w:t>
      </w:r>
      <w:r w:rsidR="005975C7" w:rsidRPr="005975C7">
        <w:rPr>
          <w:rtl/>
          <w:lang w:bidi="ar-EG"/>
        </w:rPr>
        <w:t xml:space="preserve">حضر جمعية الاتصالات الراديوية لعام </w:t>
      </w:r>
      <w:r w:rsidR="005975C7" w:rsidRPr="004C6E03">
        <w:rPr>
          <w:lang w:bidi="ar-EG"/>
        </w:rPr>
        <w:t>2019</w:t>
      </w:r>
      <w:r w:rsidR="005975C7" w:rsidRPr="005975C7">
        <w:rPr>
          <w:rtl/>
          <w:lang w:bidi="ar-EG"/>
        </w:rPr>
        <w:t xml:space="preserve"> </w:t>
      </w:r>
      <w:r w:rsidR="004C6E03" w:rsidRPr="004C6E03">
        <w:rPr>
          <w:rFonts w:hint="cs"/>
          <w:lang w:bidi="ar-EG"/>
        </w:rPr>
        <w:t>(RA-</w:t>
      </w:r>
      <w:proofErr w:type="gramStart"/>
      <w:r w:rsidR="004C6E03" w:rsidRPr="004C6E03">
        <w:rPr>
          <w:rFonts w:hint="cs"/>
          <w:lang w:bidi="ar-EG"/>
        </w:rPr>
        <w:t>19)</w:t>
      </w:r>
      <w:r w:rsidR="005975C7" w:rsidRPr="005975C7">
        <w:rPr>
          <w:rtl/>
          <w:lang w:bidi="ar-EG"/>
        </w:rPr>
        <w:t>،</w:t>
      </w:r>
      <w:proofErr w:type="gramEnd"/>
      <w:r w:rsidR="005975C7" w:rsidRPr="005975C7">
        <w:rPr>
          <w:rtl/>
          <w:lang w:bidi="ar-EG"/>
        </w:rPr>
        <w:t xml:space="preserve"> ال</w:t>
      </w:r>
      <w:r w:rsidR="005975C7" w:rsidRPr="005975C7">
        <w:rPr>
          <w:rFonts w:hint="cs"/>
          <w:rtl/>
          <w:lang w:bidi="ar-EG"/>
        </w:rPr>
        <w:t>ت</w:t>
      </w:r>
      <w:r w:rsidR="005975C7" w:rsidRPr="005975C7">
        <w:rPr>
          <w:rtl/>
          <w:lang w:bidi="ar-EG"/>
        </w:rPr>
        <w:t>ي ترأسه</w:t>
      </w:r>
      <w:r w:rsidR="005975C7" w:rsidRPr="005975C7">
        <w:rPr>
          <w:rFonts w:hint="cs"/>
          <w:rtl/>
          <w:lang w:bidi="ar-EG"/>
        </w:rPr>
        <w:t>ا</w:t>
      </w:r>
      <w:r w:rsidR="005975C7" w:rsidRPr="005975C7">
        <w:rPr>
          <w:rtl/>
          <w:lang w:bidi="ar-EG"/>
        </w:rPr>
        <w:t xml:space="preserve"> السيد سير</w:t>
      </w:r>
      <w:r w:rsidR="005975C7" w:rsidRPr="005975C7">
        <w:rPr>
          <w:rFonts w:hint="cs"/>
          <w:rtl/>
          <w:lang w:bidi="ar-EG"/>
        </w:rPr>
        <w:t>غ</w:t>
      </w:r>
      <w:r w:rsidR="005975C7" w:rsidRPr="005975C7">
        <w:rPr>
          <w:rtl/>
          <w:lang w:bidi="ar-EG"/>
        </w:rPr>
        <w:t xml:space="preserve">ي </w:t>
      </w:r>
      <w:proofErr w:type="spellStart"/>
      <w:r w:rsidR="005975C7" w:rsidRPr="005975C7">
        <w:rPr>
          <w:rtl/>
          <w:lang w:bidi="ar-EG"/>
        </w:rPr>
        <w:t>باستوخ</w:t>
      </w:r>
      <w:proofErr w:type="spellEnd"/>
      <w:r w:rsidR="005975C7" w:rsidRPr="005975C7">
        <w:rPr>
          <w:rtl/>
          <w:lang w:bidi="ar-EG"/>
        </w:rPr>
        <w:t xml:space="preserve"> من الاتحاد الروسي، </w:t>
      </w:r>
      <w:r w:rsidR="005975C7" w:rsidRPr="004C6E03">
        <w:rPr>
          <w:lang w:bidi="ar-EG"/>
        </w:rPr>
        <w:t>521</w:t>
      </w:r>
      <w:r w:rsidR="005975C7" w:rsidRPr="00D62FEF">
        <w:rPr>
          <w:lang w:bidi="ar-EG"/>
        </w:rPr>
        <w:t xml:space="preserve"> </w:t>
      </w:r>
      <w:r w:rsidR="003E1E17">
        <w:rPr>
          <w:rFonts w:hint="cs"/>
          <w:rtl/>
          <w:lang w:bidi="ar-EG"/>
        </w:rPr>
        <w:t> </w:t>
      </w:r>
      <w:r w:rsidR="005975C7" w:rsidRPr="005975C7">
        <w:rPr>
          <w:rtl/>
          <w:lang w:bidi="ar-EG"/>
        </w:rPr>
        <w:t xml:space="preserve">مشاركاً، منهم </w:t>
      </w:r>
      <w:r w:rsidR="005975C7" w:rsidRPr="004C6E03">
        <w:rPr>
          <w:lang w:bidi="ar-EG"/>
        </w:rPr>
        <w:t>473</w:t>
      </w:r>
      <w:r w:rsidR="005975C7" w:rsidRPr="00D62FEF">
        <w:rPr>
          <w:lang w:bidi="ar-EG"/>
        </w:rPr>
        <w:t xml:space="preserve"> </w:t>
      </w:r>
      <w:r w:rsidR="000729F1">
        <w:rPr>
          <w:rFonts w:hint="cs"/>
          <w:rtl/>
          <w:lang w:bidi="ar-EG"/>
        </w:rPr>
        <w:t> </w:t>
      </w:r>
      <w:r w:rsidR="005975C7" w:rsidRPr="005975C7">
        <w:rPr>
          <w:rtl/>
          <w:lang w:bidi="ar-EG"/>
        </w:rPr>
        <w:t xml:space="preserve">مندوباً يمثلون </w:t>
      </w:r>
      <w:r w:rsidR="005975C7" w:rsidRPr="004C6E03">
        <w:rPr>
          <w:lang w:bidi="ar-EG"/>
        </w:rPr>
        <w:t>91</w:t>
      </w:r>
      <w:r w:rsidR="005975C7" w:rsidRPr="005975C7">
        <w:rPr>
          <w:rtl/>
          <w:lang w:bidi="ar-EG"/>
        </w:rPr>
        <w:t xml:space="preserve"> دولة </w:t>
      </w:r>
      <w:r w:rsidR="005975C7" w:rsidRPr="00310B1E">
        <w:rPr>
          <w:rtl/>
          <w:lang w:bidi="ar-EG"/>
        </w:rPr>
        <w:t>عضو</w:t>
      </w:r>
      <w:r w:rsidR="00DF15CE" w:rsidRPr="00310B1E">
        <w:rPr>
          <w:rtl/>
        </w:rPr>
        <w:t>اً</w:t>
      </w:r>
      <w:r w:rsidR="005975C7" w:rsidRPr="005975C7">
        <w:rPr>
          <w:rtl/>
          <w:lang w:bidi="ar-EG"/>
        </w:rPr>
        <w:t xml:space="preserve"> في الاتحاد.</w:t>
      </w:r>
      <w:r w:rsidR="005975C7" w:rsidRPr="005975C7">
        <w:rPr>
          <w:rFonts w:hint="cs"/>
          <w:rtl/>
          <w:lang w:bidi="ar-EG"/>
        </w:rPr>
        <w:t xml:space="preserve"> وفي معرض</w:t>
      </w:r>
      <w:r w:rsidR="005975C7" w:rsidRPr="005975C7">
        <w:rPr>
          <w:rtl/>
          <w:lang w:bidi="ar-EG"/>
        </w:rPr>
        <w:t xml:space="preserve"> </w:t>
      </w:r>
      <w:r w:rsidR="005975C7" w:rsidRPr="005975C7">
        <w:rPr>
          <w:rFonts w:hint="cs"/>
          <w:rtl/>
          <w:lang w:bidi="ar-EG"/>
        </w:rPr>
        <w:t>رسم</w:t>
      </w:r>
      <w:r w:rsidR="005975C7" w:rsidRPr="005975C7">
        <w:rPr>
          <w:rtl/>
          <w:lang w:bidi="ar-EG"/>
        </w:rPr>
        <w:t xml:space="preserve"> الاتجاهات المستقبلية </w:t>
      </w:r>
      <w:r w:rsidR="00DF15CE">
        <w:rPr>
          <w:rFonts w:hint="cs"/>
          <w:rtl/>
          <w:lang w:bidi="ar-EG"/>
        </w:rPr>
        <w:t>ل</w:t>
      </w:r>
      <w:r w:rsidR="005975C7" w:rsidRPr="005975C7">
        <w:rPr>
          <w:rtl/>
          <w:lang w:bidi="ar-EG"/>
        </w:rPr>
        <w:t>أنظمة الاتصالات الراديوية وتكنولوجيا المعلومات والاتصالات، حدد</w:t>
      </w:r>
      <w:r w:rsidR="005975C7" w:rsidRPr="005975C7">
        <w:rPr>
          <w:rFonts w:hint="cs"/>
          <w:rtl/>
          <w:lang w:bidi="ar-EG"/>
        </w:rPr>
        <w:t>ت</w:t>
      </w:r>
      <w:r w:rsidR="005975C7" w:rsidRPr="005975C7">
        <w:rPr>
          <w:rtl/>
          <w:lang w:bidi="ar-EG"/>
        </w:rPr>
        <w:t xml:space="preserve"> </w:t>
      </w:r>
      <w:r w:rsidR="00DF15CE">
        <w:rPr>
          <w:rFonts w:hint="cs"/>
          <w:rtl/>
          <w:lang w:bidi="ar-EG"/>
        </w:rPr>
        <w:t>ال</w:t>
      </w:r>
      <w:r w:rsidR="005975C7" w:rsidRPr="005975C7">
        <w:rPr>
          <w:rtl/>
          <w:lang w:bidi="ar-EG"/>
        </w:rPr>
        <w:t>جمعية برامج العمل المستقبلية لقطاع الاتصالات الراديوية</w:t>
      </w:r>
      <w:r w:rsidR="00DF15CE">
        <w:rPr>
          <w:rFonts w:hint="cs"/>
          <w:rtl/>
          <w:lang w:bidi="ar-EG"/>
        </w:rPr>
        <w:t xml:space="preserve"> بالاتحاد</w:t>
      </w:r>
      <w:r w:rsidR="005975C7" w:rsidRPr="005975C7">
        <w:rPr>
          <w:rtl/>
          <w:lang w:bidi="ar-EG"/>
        </w:rPr>
        <w:t xml:space="preserve"> ووافق</w:t>
      </w:r>
      <w:r w:rsidR="005975C7" w:rsidRPr="005975C7">
        <w:rPr>
          <w:rFonts w:hint="cs"/>
          <w:rtl/>
          <w:lang w:bidi="ar-EG"/>
        </w:rPr>
        <w:t>ت</w:t>
      </w:r>
      <w:r w:rsidR="005975C7" w:rsidRPr="005975C7">
        <w:rPr>
          <w:rtl/>
          <w:lang w:bidi="ar-EG"/>
        </w:rPr>
        <w:t xml:space="preserve"> على مجموعة من توصيات وقرارات </w:t>
      </w:r>
      <w:r w:rsidR="00DF15CE">
        <w:rPr>
          <w:rFonts w:hint="cs"/>
          <w:rtl/>
          <w:lang w:bidi="ar-EG"/>
        </w:rPr>
        <w:t>ال</w:t>
      </w:r>
      <w:r w:rsidR="005975C7" w:rsidRPr="005975C7">
        <w:rPr>
          <w:rtl/>
          <w:lang w:bidi="ar-EG"/>
        </w:rPr>
        <w:t xml:space="preserve">قطاع التي </w:t>
      </w:r>
      <w:r w:rsidR="005975C7" w:rsidRPr="005975C7">
        <w:rPr>
          <w:rFonts w:hint="cs"/>
          <w:rtl/>
          <w:lang w:bidi="ar-EG"/>
        </w:rPr>
        <w:t>ستؤثر</w:t>
      </w:r>
      <w:r w:rsidR="005975C7" w:rsidRPr="005975C7">
        <w:rPr>
          <w:rtl/>
          <w:lang w:bidi="ar-EG"/>
        </w:rPr>
        <w:t xml:space="preserve"> تأثير</w:t>
      </w:r>
      <w:r w:rsidR="005975C7" w:rsidRPr="005975C7">
        <w:rPr>
          <w:rFonts w:hint="cs"/>
          <w:rtl/>
          <w:lang w:bidi="ar-EG"/>
        </w:rPr>
        <w:t xml:space="preserve">اً </w:t>
      </w:r>
      <w:r w:rsidR="005975C7" w:rsidRPr="005975C7">
        <w:rPr>
          <w:rtl/>
          <w:lang w:bidi="ar-EG"/>
        </w:rPr>
        <w:t>عالمي</w:t>
      </w:r>
      <w:r w:rsidR="005975C7" w:rsidRPr="005975C7">
        <w:rPr>
          <w:rFonts w:hint="cs"/>
          <w:rtl/>
          <w:lang w:bidi="ar-EG"/>
        </w:rPr>
        <w:t>اً</w:t>
      </w:r>
      <w:r w:rsidR="005975C7" w:rsidRPr="005975C7">
        <w:rPr>
          <w:rtl/>
          <w:lang w:bidi="ar-EG"/>
        </w:rPr>
        <w:t xml:space="preserve"> على تكنولوجيات الاتصالات الراديوية في المستقبل.</w:t>
      </w:r>
    </w:p>
    <w:p w14:paraId="34931E57" w14:textId="47596292" w:rsidR="005A300F" w:rsidRDefault="005A300F" w:rsidP="005975C7">
      <w:pPr>
        <w:rPr>
          <w:rtl/>
          <w:lang w:bidi="ar-EG"/>
        </w:rPr>
      </w:pPr>
      <w:r w:rsidRPr="004C6E03">
        <w:lastRenderedPageBreak/>
        <w:t>3</w:t>
      </w:r>
      <w:r w:rsidRPr="00D62FEF">
        <w:t>.</w:t>
      </w:r>
      <w:r w:rsidRPr="004C6E03">
        <w:t>1</w:t>
      </w:r>
      <w:r w:rsidRPr="00D62FEF">
        <w:tab/>
      </w:r>
      <w:r w:rsidR="005975C7" w:rsidRPr="005975C7">
        <w:rPr>
          <w:rFonts w:hint="cs"/>
          <w:rtl/>
          <w:lang w:bidi="ar-EG"/>
        </w:rPr>
        <w:t>و</w:t>
      </w:r>
      <w:r w:rsidR="005975C7" w:rsidRPr="005975C7">
        <w:rPr>
          <w:rtl/>
          <w:lang w:bidi="ar-EG"/>
        </w:rPr>
        <w:t xml:space="preserve">حضر </w:t>
      </w:r>
      <w:r w:rsidR="00F33EC2" w:rsidRPr="002D35CB">
        <w:rPr>
          <w:spacing w:val="-2"/>
          <w:rtl/>
          <w:lang w:bidi="ar-EG"/>
        </w:rPr>
        <w:t>المؤتمر العالمي للاتصالات الراديوية</w:t>
      </w:r>
      <w:r w:rsidR="00F33EC2" w:rsidRPr="002D35CB">
        <w:rPr>
          <w:rFonts w:hint="cs"/>
          <w:spacing w:val="-2"/>
          <w:rtl/>
          <w:lang w:bidi="ar-EG"/>
        </w:rPr>
        <w:t xml:space="preserve"> لعام</w:t>
      </w:r>
      <w:r w:rsidR="00F33EC2" w:rsidRPr="002D35CB">
        <w:rPr>
          <w:spacing w:val="-2"/>
          <w:rtl/>
          <w:lang w:bidi="ar-EG"/>
        </w:rPr>
        <w:t xml:space="preserve"> </w:t>
      </w:r>
      <w:r w:rsidR="00F33EC2" w:rsidRPr="002D35CB">
        <w:rPr>
          <w:spacing w:val="-2"/>
          <w:lang w:bidi="ar-EG"/>
        </w:rPr>
        <w:t>2019</w:t>
      </w:r>
      <w:r w:rsidR="00F33EC2" w:rsidRPr="002D35CB">
        <w:rPr>
          <w:spacing w:val="-2"/>
          <w:rtl/>
          <w:lang w:bidi="ar-EG"/>
        </w:rPr>
        <w:t xml:space="preserve"> </w:t>
      </w:r>
      <w:r w:rsidR="00F33EC2" w:rsidRPr="002D35CB">
        <w:rPr>
          <w:spacing w:val="-2"/>
          <w:lang w:bidi="ar-EG"/>
        </w:rPr>
        <w:t>(WRC-19)</w:t>
      </w:r>
      <w:r w:rsidR="005975C7" w:rsidRPr="005975C7">
        <w:rPr>
          <w:rtl/>
          <w:lang w:bidi="ar-EG"/>
        </w:rPr>
        <w:t xml:space="preserve"> ما مجموعه </w:t>
      </w:r>
      <w:r w:rsidR="00310B1E" w:rsidRPr="004C6E03">
        <w:rPr>
          <w:lang w:bidi="ar-EG"/>
        </w:rPr>
        <w:t>3</w:t>
      </w:r>
      <w:r w:rsidR="004C6E03">
        <w:rPr>
          <w:lang w:bidi="ar-EG"/>
        </w:rPr>
        <w:t> </w:t>
      </w:r>
      <w:r w:rsidR="00310B1E" w:rsidRPr="004C6E03">
        <w:rPr>
          <w:lang w:bidi="ar-EG"/>
        </w:rPr>
        <w:t>420</w:t>
      </w:r>
      <w:r w:rsidR="004C6E03">
        <w:rPr>
          <w:rFonts w:hint="cs"/>
          <w:rtl/>
        </w:rPr>
        <w:t xml:space="preserve"> </w:t>
      </w:r>
      <w:r w:rsidR="005975C7" w:rsidRPr="005975C7">
        <w:rPr>
          <w:rtl/>
          <w:lang w:bidi="ar-EG"/>
        </w:rPr>
        <w:t xml:space="preserve">مشاركاً يمثلون </w:t>
      </w:r>
      <w:r w:rsidR="005975C7" w:rsidRPr="004C6E03">
        <w:rPr>
          <w:lang w:bidi="ar-EG"/>
        </w:rPr>
        <w:t>163</w:t>
      </w:r>
      <w:r w:rsidR="004C6E03">
        <w:rPr>
          <w:rFonts w:hint="cs"/>
          <w:rtl/>
          <w:lang w:bidi="ar-EG"/>
        </w:rPr>
        <w:t xml:space="preserve"> </w:t>
      </w:r>
      <w:r w:rsidR="005975C7" w:rsidRPr="005975C7">
        <w:rPr>
          <w:rtl/>
          <w:lang w:bidi="ar-EG"/>
        </w:rPr>
        <w:t>دولة عضواً و</w:t>
      </w:r>
      <w:r w:rsidR="005975C7" w:rsidRPr="004C6E03">
        <w:rPr>
          <w:lang w:bidi="ar-EG"/>
        </w:rPr>
        <w:t>129</w:t>
      </w:r>
      <w:r w:rsidR="004C6E03">
        <w:rPr>
          <w:rFonts w:hint="cs"/>
          <w:rtl/>
          <w:lang w:bidi="ar-EG"/>
        </w:rPr>
        <w:t xml:space="preserve"> </w:t>
      </w:r>
      <w:r w:rsidR="005975C7" w:rsidRPr="005975C7">
        <w:rPr>
          <w:rtl/>
          <w:lang w:bidi="ar-EG"/>
        </w:rPr>
        <w:t xml:space="preserve">منظمة </w:t>
      </w:r>
      <w:r w:rsidR="005975C7" w:rsidRPr="005975C7">
        <w:rPr>
          <w:rFonts w:hint="cs"/>
          <w:rtl/>
          <w:lang w:bidi="ar-EG"/>
        </w:rPr>
        <w:t xml:space="preserve">بصفة </w:t>
      </w:r>
      <w:r w:rsidR="005975C7" w:rsidRPr="005975C7">
        <w:rPr>
          <w:rtl/>
          <w:lang w:bidi="ar-EG"/>
        </w:rPr>
        <w:t>مراقب.</w:t>
      </w:r>
    </w:p>
    <w:p w14:paraId="6883D2CD" w14:textId="670E1B6B" w:rsidR="005A300F" w:rsidRPr="00C7552B" w:rsidRDefault="005A300F" w:rsidP="00C373D9">
      <w:pPr>
        <w:spacing w:after="120"/>
        <w:rPr>
          <w:spacing w:val="6"/>
          <w:rtl/>
          <w:lang w:bidi="ar-EG"/>
        </w:rPr>
      </w:pPr>
      <w:r w:rsidRPr="00C7552B">
        <w:rPr>
          <w:spacing w:val="2"/>
        </w:rPr>
        <w:t>4.1</w:t>
      </w:r>
      <w:r w:rsidRPr="00C7552B">
        <w:rPr>
          <w:spacing w:val="2"/>
        </w:rPr>
        <w:tab/>
      </w:r>
      <w:r w:rsidR="00FA6548" w:rsidRPr="00C7552B">
        <w:rPr>
          <w:rFonts w:hint="cs"/>
          <w:spacing w:val="6"/>
          <w:rtl/>
        </w:rPr>
        <w:t>و</w:t>
      </w:r>
      <w:r w:rsidR="00FA6548" w:rsidRPr="00C7552B">
        <w:rPr>
          <w:spacing w:val="6"/>
          <w:rtl/>
          <w:lang w:bidi="ar-EG"/>
        </w:rPr>
        <w:t xml:space="preserve">في الجلسة العامة الأولى، </w:t>
      </w:r>
      <w:r w:rsidR="00FA6548" w:rsidRPr="00C7552B">
        <w:rPr>
          <w:rFonts w:hint="cs"/>
          <w:spacing w:val="6"/>
          <w:rtl/>
          <w:lang w:bidi="ar-EG"/>
        </w:rPr>
        <w:t>انتُخب</w:t>
      </w:r>
      <w:r w:rsidR="00FA6548" w:rsidRPr="00C7552B">
        <w:rPr>
          <w:spacing w:val="6"/>
          <w:rtl/>
          <w:lang w:bidi="ar-EG"/>
        </w:rPr>
        <w:t xml:space="preserve"> السيد عمرو بدوي (مصر) رئيسا</w:t>
      </w:r>
      <w:r w:rsidR="00FA6548" w:rsidRPr="00C7552B">
        <w:rPr>
          <w:rFonts w:hint="cs"/>
          <w:spacing w:val="6"/>
          <w:rtl/>
          <w:lang w:bidi="ar-EG"/>
        </w:rPr>
        <w:t>ً</w:t>
      </w:r>
      <w:r w:rsidR="00FA6548" w:rsidRPr="00C7552B">
        <w:rPr>
          <w:spacing w:val="6"/>
          <w:rtl/>
          <w:lang w:bidi="ar-EG"/>
        </w:rPr>
        <w:t xml:space="preserve"> للمؤتمر </w:t>
      </w:r>
      <w:r w:rsidR="00F33EC2" w:rsidRPr="00C7552B">
        <w:rPr>
          <w:spacing w:val="6"/>
          <w:rtl/>
          <w:lang w:bidi="ar-EG"/>
        </w:rPr>
        <w:t>العالمي للاتصالات الراديوية</w:t>
      </w:r>
      <w:r w:rsidR="00F33EC2" w:rsidRPr="00C7552B">
        <w:rPr>
          <w:rFonts w:hint="cs"/>
          <w:spacing w:val="6"/>
          <w:rtl/>
          <w:lang w:bidi="ar-EG"/>
        </w:rPr>
        <w:t xml:space="preserve"> لعام</w:t>
      </w:r>
      <w:r w:rsidR="00C7552B">
        <w:rPr>
          <w:rFonts w:hint="cs"/>
          <w:spacing w:val="6"/>
          <w:rtl/>
          <w:lang w:bidi="ar-EG"/>
        </w:rPr>
        <w:t> </w:t>
      </w:r>
      <w:r w:rsidR="00F33EC2" w:rsidRPr="00C7552B">
        <w:rPr>
          <w:spacing w:val="6"/>
          <w:lang w:bidi="ar-EG"/>
        </w:rPr>
        <w:t>2019</w:t>
      </w:r>
      <w:r w:rsidR="00F33EC2" w:rsidRPr="00C7552B">
        <w:rPr>
          <w:spacing w:val="6"/>
          <w:rtl/>
          <w:lang w:bidi="ar-EG"/>
        </w:rPr>
        <w:t xml:space="preserve"> </w:t>
      </w:r>
      <w:r w:rsidR="00F33EC2" w:rsidRPr="00C7552B">
        <w:rPr>
          <w:spacing w:val="6"/>
          <w:lang w:bidi="ar-EG"/>
        </w:rPr>
        <w:t>(WRC</w:t>
      </w:r>
      <w:r w:rsidR="00C7552B" w:rsidRPr="00C7552B">
        <w:rPr>
          <w:spacing w:val="6"/>
          <w:lang w:bidi="ar-EG"/>
        </w:rPr>
        <w:noBreakHyphen/>
      </w:r>
      <w:r w:rsidR="00F33EC2" w:rsidRPr="00C7552B">
        <w:rPr>
          <w:spacing w:val="6"/>
          <w:lang w:bidi="ar-EG"/>
        </w:rPr>
        <w:t>19)</w:t>
      </w:r>
      <w:r w:rsidR="00FA6548" w:rsidRPr="00C7552B">
        <w:rPr>
          <w:spacing w:val="6"/>
          <w:rtl/>
          <w:lang w:bidi="ar-EG"/>
        </w:rPr>
        <w:t xml:space="preserve">. </w:t>
      </w:r>
      <w:r w:rsidR="005975C7" w:rsidRPr="00C7552B">
        <w:rPr>
          <w:rFonts w:hint="cs"/>
          <w:spacing w:val="6"/>
          <w:rtl/>
        </w:rPr>
        <w:t>و</w:t>
      </w:r>
      <w:r w:rsidR="005975C7" w:rsidRPr="00C7552B">
        <w:rPr>
          <w:rFonts w:hint="cs"/>
          <w:spacing w:val="6"/>
          <w:rtl/>
          <w:lang w:bidi="ar-EG"/>
        </w:rPr>
        <w:t>انتُخب</w:t>
      </w:r>
      <w:r w:rsidR="005975C7" w:rsidRPr="00C7552B">
        <w:rPr>
          <w:spacing w:val="6"/>
          <w:rtl/>
          <w:lang w:bidi="ar-EG"/>
        </w:rPr>
        <w:t xml:space="preserve"> </w:t>
      </w:r>
      <w:r w:rsidRPr="00C7552B">
        <w:rPr>
          <w:rFonts w:hint="cs"/>
          <w:spacing w:val="6"/>
          <w:rtl/>
          <w:lang w:bidi="ar-EG"/>
        </w:rPr>
        <w:t>الأشخاص الستة التالية أسماؤهم لتولي مهام نواب رئيس</w:t>
      </w:r>
      <w:r w:rsidRPr="00C7552B">
        <w:rPr>
          <w:rFonts w:hint="eastAsia"/>
          <w:spacing w:val="6"/>
          <w:rtl/>
          <w:lang w:bidi="ar-EG"/>
        </w:rPr>
        <w:t> </w:t>
      </w:r>
      <w:r w:rsidRPr="00C7552B">
        <w:rPr>
          <w:rFonts w:hint="cs"/>
          <w:spacing w:val="6"/>
          <w:rtl/>
          <w:lang w:bidi="ar-EG"/>
        </w:rPr>
        <w:t>المؤتمر: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A300F" w:rsidRPr="005A300F" w14:paraId="4448659A" w14:textId="77777777" w:rsidTr="005A300F">
        <w:tc>
          <w:tcPr>
            <w:tcW w:w="4814" w:type="dxa"/>
          </w:tcPr>
          <w:p w14:paraId="27E1D715" w14:textId="479C8593" w:rsidR="005A300F" w:rsidRPr="005A300F" w:rsidRDefault="00B05B54" w:rsidP="003D0545">
            <w:pPr>
              <w:tabs>
                <w:tab w:val="clear" w:pos="794"/>
              </w:tabs>
              <w:spacing w:before="60" w:after="60" w:line="280" w:lineRule="exact"/>
            </w:pPr>
            <w:r>
              <w:rPr>
                <w:rFonts w:hint="cs"/>
                <w:rtl/>
              </w:rPr>
              <w:t>السيد</w:t>
            </w:r>
            <w:r w:rsidR="00DD3F57" w:rsidRPr="00DD3F57">
              <w:rPr>
                <w:rtl/>
              </w:rPr>
              <w:t xml:space="preserve"> ك</w:t>
            </w:r>
            <w:r w:rsidR="00155121">
              <w:rPr>
                <w:rFonts w:hint="cs"/>
                <w:rtl/>
              </w:rPr>
              <w:t>.</w:t>
            </w:r>
            <w:r w:rsidR="00DD3F57" w:rsidRPr="00DD3F57">
              <w:rPr>
                <w:rtl/>
              </w:rPr>
              <w:t xml:space="preserve"> ج</w:t>
            </w:r>
            <w:r w:rsidR="00155121">
              <w:rPr>
                <w:rFonts w:hint="cs"/>
                <w:rtl/>
              </w:rPr>
              <w:t>.</w:t>
            </w:r>
            <w:r w:rsidR="00DD3F57" w:rsidRPr="00DD3F57">
              <w:rPr>
                <w:rtl/>
              </w:rPr>
              <w:t xml:space="preserve"> وي (جمهورية كوريا)</w:t>
            </w:r>
          </w:p>
        </w:tc>
        <w:tc>
          <w:tcPr>
            <w:tcW w:w="4815" w:type="dxa"/>
          </w:tcPr>
          <w:p w14:paraId="1E0516CD" w14:textId="32E07294" w:rsidR="005A300F" w:rsidRPr="005A300F" w:rsidRDefault="00DD3F57" w:rsidP="003D0545">
            <w:pPr>
              <w:tabs>
                <w:tab w:val="clear" w:pos="794"/>
              </w:tabs>
              <w:spacing w:before="60" w:after="60" w:line="280" w:lineRule="exact"/>
              <w:rPr>
                <w:rtl/>
              </w:rPr>
            </w:pPr>
            <w:r w:rsidRPr="00DD3F57">
              <w:rPr>
                <w:rtl/>
              </w:rPr>
              <w:t>السيدة غ</w:t>
            </w:r>
            <w:r w:rsidR="00155121">
              <w:rPr>
                <w:rFonts w:hint="cs"/>
                <w:rtl/>
              </w:rPr>
              <w:t>.</w:t>
            </w:r>
            <w:r w:rsidRPr="00DD3F57">
              <w:rPr>
                <w:rtl/>
              </w:rPr>
              <w:t xml:space="preserve"> </w:t>
            </w:r>
            <w:proofErr w:type="gramStart"/>
            <w:r w:rsidRPr="00DD3F57">
              <w:rPr>
                <w:rtl/>
              </w:rPr>
              <w:t>كوه</w:t>
            </w:r>
            <w:proofErr w:type="gramEnd"/>
            <w:r w:rsidRPr="00DD3F57">
              <w:rPr>
                <w:rtl/>
              </w:rPr>
              <w:t xml:space="preserve"> (الولايات المتحدة)</w:t>
            </w:r>
          </w:p>
        </w:tc>
      </w:tr>
      <w:tr w:rsidR="005A300F" w:rsidRPr="005A300F" w14:paraId="365BF996" w14:textId="77777777" w:rsidTr="005A300F">
        <w:tc>
          <w:tcPr>
            <w:tcW w:w="4814" w:type="dxa"/>
          </w:tcPr>
          <w:p w14:paraId="286EA874" w14:textId="289AFE42" w:rsidR="005A300F" w:rsidRPr="005A300F" w:rsidRDefault="00DD3F57" w:rsidP="003D0545">
            <w:pPr>
              <w:tabs>
                <w:tab w:val="clear" w:pos="794"/>
              </w:tabs>
              <w:spacing w:before="60" w:after="60" w:line="280" w:lineRule="exact"/>
            </w:pPr>
            <w:r w:rsidRPr="00DD3F57">
              <w:rPr>
                <w:rtl/>
              </w:rPr>
              <w:t>السيد ط</w:t>
            </w:r>
            <w:r w:rsidR="00155121">
              <w:rPr>
                <w:rFonts w:hint="cs"/>
                <w:rtl/>
              </w:rPr>
              <w:t>.</w:t>
            </w:r>
            <w:r w:rsidRPr="00DD3F57">
              <w:rPr>
                <w:rtl/>
              </w:rPr>
              <w:t xml:space="preserve"> العوضي (الإمارات العربية المتحدة)</w:t>
            </w:r>
          </w:p>
        </w:tc>
        <w:tc>
          <w:tcPr>
            <w:tcW w:w="4815" w:type="dxa"/>
          </w:tcPr>
          <w:p w14:paraId="38412602" w14:textId="2DE26E65" w:rsidR="005A300F" w:rsidRPr="005A300F" w:rsidRDefault="00DD3F57" w:rsidP="003D0545">
            <w:pPr>
              <w:tabs>
                <w:tab w:val="clear" w:pos="794"/>
              </w:tabs>
              <w:spacing w:before="60" w:after="60" w:line="280" w:lineRule="exact"/>
              <w:rPr>
                <w:rtl/>
                <w:lang w:bidi="ar-EG"/>
              </w:rPr>
            </w:pPr>
            <w:r w:rsidRPr="00DD3F57">
              <w:rPr>
                <w:rtl/>
              </w:rPr>
              <w:t>السيد أ</w:t>
            </w:r>
            <w:r w:rsidR="00155121">
              <w:rPr>
                <w:rFonts w:hint="cs"/>
                <w:rtl/>
              </w:rPr>
              <w:t>.</w:t>
            </w:r>
            <w:r w:rsidRPr="00DD3F57">
              <w:rPr>
                <w:rtl/>
              </w:rPr>
              <w:t xml:space="preserve"> كون (ألمانيا)</w:t>
            </w:r>
          </w:p>
        </w:tc>
      </w:tr>
      <w:tr w:rsidR="005A300F" w:rsidRPr="005A300F" w14:paraId="79864804" w14:textId="77777777" w:rsidTr="003926E6">
        <w:trPr>
          <w:trHeight w:val="513"/>
        </w:trPr>
        <w:tc>
          <w:tcPr>
            <w:tcW w:w="4814" w:type="dxa"/>
          </w:tcPr>
          <w:p w14:paraId="0182C7B0" w14:textId="16B755E0" w:rsidR="005A300F" w:rsidRPr="005A300F" w:rsidRDefault="00DD3F57" w:rsidP="003D0545">
            <w:pPr>
              <w:tabs>
                <w:tab w:val="clear" w:pos="794"/>
              </w:tabs>
              <w:spacing w:before="60" w:after="60" w:line="280" w:lineRule="exact"/>
              <w:rPr>
                <w:lang w:bidi="ar-EG"/>
              </w:rPr>
            </w:pPr>
            <w:r w:rsidRPr="00DD3F57">
              <w:rPr>
                <w:rtl/>
              </w:rPr>
              <w:t>السيد ب</w:t>
            </w:r>
            <w:r w:rsidR="00155121">
              <w:rPr>
                <w:rFonts w:hint="cs"/>
                <w:rtl/>
              </w:rPr>
              <w:t>.</w:t>
            </w:r>
            <w:r w:rsidRPr="00DD3F57">
              <w:rPr>
                <w:rtl/>
              </w:rPr>
              <w:t xml:space="preserve"> </w:t>
            </w:r>
            <w:proofErr w:type="spellStart"/>
            <w:r w:rsidRPr="00DD3F57">
              <w:rPr>
                <w:rtl/>
              </w:rPr>
              <w:t>زيمري</w:t>
            </w:r>
            <w:proofErr w:type="spellEnd"/>
            <w:r w:rsidRPr="00DD3F57">
              <w:rPr>
                <w:rtl/>
              </w:rPr>
              <w:t xml:space="preserve"> (جنوب إفريقيا)</w:t>
            </w:r>
          </w:p>
        </w:tc>
        <w:tc>
          <w:tcPr>
            <w:tcW w:w="4815" w:type="dxa"/>
          </w:tcPr>
          <w:p w14:paraId="11335666" w14:textId="5736CB8B" w:rsidR="005A300F" w:rsidRPr="005A300F" w:rsidRDefault="00DD3F57" w:rsidP="003D0545">
            <w:pPr>
              <w:tabs>
                <w:tab w:val="clear" w:pos="794"/>
              </w:tabs>
              <w:spacing w:before="60" w:after="60" w:line="280" w:lineRule="exact"/>
              <w:rPr>
                <w:rtl/>
              </w:rPr>
            </w:pPr>
            <w:r w:rsidRPr="00DD3F57">
              <w:rPr>
                <w:rtl/>
              </w:rPr>
              <w:t>السيد س</w:t>
            </w:r>
            <w:r w:rsidR="00155121">
              <w:rPr>
                <w:rFonts w:hint="cs"/>
                <w:rtl/>
              </w:rPr>
              <w:t>.</w:t>
            </w:r>
            <w:r w:rsidRPr="00DD3F57">
              <w:rPr>
                <w:rtl/>
              </w:rPr>
              <w:t xml:space="preserve"> </w:t>
            </w:r>
            <w:proofErr w:type="spellStart"/>
            <w:r w:rsidRPr="00DD3F57">
              <w:rPr>
                <w:rtl/>
              </w:rPr>
              <w:t>باستوخ</w:t>
            </w:r>
            <w:proofErr w:type="spellEnd"/>
            <w:r w:rsidRPr="00DD3F57">
              <w:rPr>
                <w:rtl/>
              </w:rPr>
              <w:t xml:space="preserve"> (الاتحاد الروسي)</w:t>
            </w:r>
          </w:p>
        </w:tc>
      </w:tr>
    </w:tbl>
    <w:p w14:paraId="0A2183A0" w14:textId="501756D6" w:rsidR="005A300F" w:rsidRDefault="005A300F" w:rsidP="003926E6">
      <w:pPr>
        <w:spacing w:before="240" w:after="120"/>
        <w:rPr>
          <w:rtl/>
          <w:lang w:bidi="ar-EG"/>
        </w:rPr>
      </w:pPr>
      <w:r w:rsidRPr="004C6E03">
        <w:t>5</w:t>
      </w:r>
      <w:r w:rsidRPr="00D62FEF">
        <w:t>.</w:t>
      </w:r>
      <w:r w:rsidRPr="004C6E03">
        <w:t>1</w:t>
      </w:r>
      <w:r w:rsidRPr="00D62FEF">
        <w:tab/>
      </w:r>
      <w:r w:rsidR="00FA6548" w:rsidRPr="00FA6548">
        <w:rPr>
          <w:rFonts w:hint="cs"/>
          <w:rtl/>
          <w:lang w:bidi="ar-EG"/>
        </w:rPr>
        <w:t>وشُكلت</w:t>
      </w:r>
      <w:r w:rsidR="00FA6548" w:rsidRPr="005975C7">
        <w:rPr>
          <w:rtl/>
          <w:lang w:bidi="ar-EG"/>
        </w:rPr>
        <w:t xml:space="preserve"> اللجان التالية (انظر أيضاً هيكل</w:t>
      </w:r>
      <w:r w:rsidR="00FA6548" w:rsidRPr="00FA6548">
        <w:rPr>
          <w:rtl/>
          <w:lang w:bidi="ar-EG"/>
        </w:rPr>
        <w:t xml:space="preserve"> </w:t>
      </w:r>
      <w:r w:rsidR="00FA6548" w:rsidRPr="00FA6548">
        <w:rPr>
          <w:rFonts w:hint="cs"/>
          <w:rtl/>
          <w:lang w:bidi="ar-EG"/>
        </w:rPr>
        <w:t>ا</w:t>
      </w:r>
      <w:r w:rsidR="00FA6548" w:rsidRPr="00FA6548">
        <w:rPr>
          <w:rtl/>
          <w:lang w:bidi="ar-EG"/>
        </w:rPr>
        <w:t>لمؤتمر</w:t>
      </w:r>
      <w:r w:rsidR="00FA6548" w:rsidRPr="005975C7">
        <w:rPr>
          <w:rtl/>
          <w:lang w:bidi="ar-EG"/>
        </w:rPr>
        <w:t xml:space="preserve"> </w:t>
      </w:r>
      <w:r w:rsidR="00FA6548" w:rsidRPr="005975C7">
        <w:rPr>
          <w:lang w:bidi="ar-EG"/>
        </w:rPr>
        <w:t>WRC-</w:t>
      </w:r>
      <w:r w:rsidR="00FA6548" w:rsidRPr="004C6E03">
        <w:rPr>
          <w:lang w:bidi="ar-EG"/>
        </w:rPr>
        <w:t>19</w:t>
      </w:r>
      <w:r w:rsidR="00FA6548" w:rsidRPr="005975C7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في </w:t>
      </w:r>
      <w:hyperlink r:id="rId12" w:history="1">
        <w:r w:rsidRPr="005A300F">
          <w:rPr>
            <w:rStyle w:val="Hyperlink"/>
            <w:rFonts w:hint="cs"/>
            <w:rtl/>
            <w:lang w:bidi="ar-EG"/>
          </w:rPr>
          <w:t xml:space="preserve">الوثيقة </w:t>
        </w:r>
        <w:r w:rsidRPr="005A300F">
          <w:rPr>
            <w:rStyle w:val="Hyperlink"/>
            <w:lang w:bidi="ar-EG"/>
          </w:rPr>
          <w:t>WRC</w:t>
        </w:r>
        <w:r w:rsidRPr="005A300F">
          <w:rPr>
            <w:rStyle w:val="Hyperlink"/>
            <w:lang w:bidi="ar-EG"/>
          </w:rPr>
          <w:noBreakHyphen/>
        </w:r>
        <w:r w:rsidRPr="004C6E03">
          <w:rPr>
            <w:rStyle w:val="Hyperlink"/>
            <w:lang w:bidi="ar-EG"/>
          </w:rPr>
          <w:t>19</w:t>
        </w:r>
        <w:r w:rsidRPr="005A300F">
          <w:rPr>
            <w:rStyle w:val="Hyperlink"/>
            <w:lang w:bidi="ar-EG"/>
          </w:rPr>
          <w:t>/</w:t>
        </w:r>
        <w:r w:rsidRPr="004C6E03">
          <w:rPr>
            <w:rStyle w:val="Hyperlink"/>
            <w:lang w:bidi="ar-EG"/>
          </w:rPr>
          <w:t>21</w:t>
        </w:r>
        <w:r w:rsidRPr="005A300F">
          <w:rPr>
            <w:rStyle w:val="Hyperlink"/>
            <w:lang w:bidi="ar-EG"/>
          </w:rPr>
          <w:t>R</w:t>
        </w:r>
        <w:r w:rsidRPr="004C6E03">
          <w:rPr>
            <w:rStyle w:val="Hyperlink"/>
            <w:lang w:bidi="ar-EG"/>
          </w:rPr>
          <w:t>1</w:t>
        </w:r>
      </w:hyperlink>
      <w:r>
        <w:rPr>
          <w:rFonts w:hint="cs"/>
          <w:rtl/>
          <w:lang w:bidi="ar-EG"/>
        </w:rPr>
        <w:t>)</w:t>
      </w:r>
      <w:r w:rsidR="00EA0B7C">
        <w:rPr>
          <w:rFonts w:hint="cs"/>
          <w:rtl/>
          <w:lang w:bidi="ar-EG"/>
        </w:rPr>
        <w:t>:</w:t>
      </w:r>
    </w:p>
    <w:tbl>
      <w:tblPr>
        <w:bidiVisual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7934"/>
      </w:tblGrid>
      <w:tr w:rsidR="005A300F" w:rsidRPr="0087102E" w14:paraId="191B3650" w14:textId="77777777" w:rsidTr="0013517A">
        <w:trPr>
          <w:cantSplit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158D" w14:textId="066A0A26" w:rsidR="005A300F" w:rsidRPr="003926E6" w:rsidRDefault="00696F2A" w:rsidP="00A140BD">
            <w:pPr>
              <w:tabs>
                <w:tab w:val="clear" w:pos="794"/>
              </w:tabs>
              <w:overflowPunct w:val="0"/>
              <w:autoSpaceDE w:val="0"/>
              <w:autoSpaceDN w:val="0"/>
              <w:adjustRightInd w:val="0"/>
              <w:snapToGrid w:val="0"/>
              <w:spacing w:before="60" w:after="60" w:line="300" w:lineRule="exact"/>
              <w:jc w:val="left"/>
              <w:textAlignment w:val="baseline"/>
              <w:rPr>
                <w:rFonts w:eastAsia="Times New Roman"/>
                <w:position w:val="2"/>
                <w:lang w:val="en-GB" w:eastAsia="en-US"/>
              </w:rPr>
            </w:pPr>
            <w:r w:rsidRPr="003926E6">
              <w:rPr>
                <w:rFonts w:eastAsia="Times New Roman" w:hint="cs"/>
                <w:position w:val="2"/>
                <w:rtl/>
                <w:lang w:val="en-GB" w:eastAsia="en-US"/>
              </w:rPr>
              <w:t>اللجنة</w:t>
            </w:r>
            <w:r w:rsidR="005A300F" w:rsidRPr="004C6E03">
              <w:rPr>
                <w:rFonts w:eastAsia="Times New Roman"/>
                <w:position w:val="2"/>
                <w:lang w:eastAsia="en-US"/>
              </w:rPr>
              <w:t>1</w:t>
            </w:r>
            <w:r w:rsidR="005A300F" w:rsidRPr="00D62FEF">
              <w:rPr>
                <w:rFonts w:eastAsia="Times New Roman"/>
                <w:position w:val="2"/>
                <w:lang w:eastAsia="en-US"/>
              </w:rPr>
              <w:t xml:space="preserve"> </w:t>
            </w:r>
            <w:r w:rsidR="005A300F" w:rsidRPr="003926E6">
              <w:rPr>
                <w:rFonts w:eastAsia="Times New Roman"/>
                <w:position w:val="2"/>
                <w:lang w:val="en-GB" w:eastAsia="en-US"/>
              </w:rPr>
              <w:br/>
            </w:r>
            <w:r w:rsidRPr="003926E6">
              <w:rPr>
                <w:rFonts w:hint="cs"/>
                <w:position w:val="2"/>
                <w:rtl/>
                <w:lang w:bidi="ar-EG"/>
              </w:rPr>
              <w:t>(التوجيه)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7E9E" w14:textId="41A33B69" w:rsidR="005A300F" w:rsidRPr="0087102E" w:rsidRDefault="00696F2A" w:rsidP="00A140BD">
            <w:pPr>
              <w:tabs>
                <w:tab w:val="clear" w:pos="794"/>
              </w:tabs>
              <w:overflowPunct w:val="0"/>
              <w:autoSpaceDE w:val="0"/>
              <w:autoSpaceDN w:val="0"/>
              <w:adjustRightInd w:val="0"/>
              <w:snapToGrid w:val="0"/>
              <w:spacing w:before="60" w:after="60" w:line="300" w:lineRule="exact"/>
              <w:jc w:val="left"/>
              <w:textAlignment w:val="baseline"/>
              <w:rPr>
                <w:rFonts w:eastAsia="Times New Roman"/>
                <w:position w:val="2"/>
                <w:lang w:val="en-GB" w:eastAsia="en-US"/>
              </w:rPr>
            </w:pPr>
            <w:r w:rsidRPr="0087102E">
              <w:rPr>
                <w:rFonts w:eastAsia="Times New Roman" w:hint="cs"/>
                <w:position w:val="2"/>
                <w:rtl/>
                <w:lang w:val="en-GB" w:eastAsia="en-US" w:bidi="ar-EG"/>
              </w:rPr>
              <w:t xml:space="preserve">(تتألف من رئيس </w:t>
            </w:r>
            <w:r w:rsidR="003926E6" w:rsidRPr="0087102E">
              <w:rPr>
                <w:rFonts w:eastAsia="Times New Roman" w:hint="cs"/>
                <w:position w:val="2"/>
                <w:rtl/>
                <w:lang w:val="en-GB" w:eastAsia="en-US" w:bidi="ar-EG"/>
              </w:rPr>
              <w:t>المؤتمر</w:t>
            </w:r>
            <w:r w:rsidRPr="0087102E">
              <w:rPr>
                <w:rFonts w:eastAsia="Times New Roman" w:hint="cs"/>
                <w:position w:val="2"/>
                <w:rtl/>
                <w:lang w:val="en-GB" w:eastAsia="en-US" w:bidi="ar-EG"/>
              </w:rPr>
              <w:t xml:space="preserve"> ونوابه ورؤساء اللجان</w:t>
            </w:r>
            <w:r w:rsidR="00EA0B7C" w:rsidRPr="0087102E">
              <w:rPr>
                <w:rFonts w:eastAsia="Times New Roman" w:hint="cs"/>
                <w:position w:val="2"/>
                <w:rtl/>
                <w:lang w:val="en-GB" w:eastAsia="en-US" w:bidi="ar-EG"/>
              </w:rPr>
              <w:t xml:space="preserve"> الأخرى</w:t>
            </w:r>
            <w:r w:rsidRPr="0087102E">
              <w:rPr>
                <w:rFonts w:eastAsia="Times New Roman" w:hint="cs"/>
                <w:position w:val="2"/>
                <w:rtl/>
                <w:lang w:val="en-GB" w:eastAsia="en-US" w:bidi="ar-EG"/>
              </w:rPr>
              <w:t xml:space="preserve"> ونوابهم)</w:t>
            </w:r>
          </w:p>
        </w:tc>
      </w:tr>
      <w:tr w:rsidR="005A300F" w:rsidRPr="0087102E" w14:paraId="1A95491C" w14:textId="77777777" w:rsidTr="0013517A">
        <w:trPr>
          <w:cantSplit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5668" w14:textId="0858D4F0" w:rsidR="005A300F" w:rsidRPr="003926E6" w:rsidRDefault="00696F2A" w:rsidP="00A140BD">
            <w:pPr>
              <w:tabs>
                <w:tab w:val="clear" w:pos="794"/>
              </w:tabs>
              <w:overflowPunct w:val="0"/>
              <w:autoSpaceDE w:val="0"/>
              <w:autoSpaceDN w:val="0"/>
              <w:adjustRightInd w:val="0"/>
              <w:snapToGrid w:val="0"/>
              <w:spacing w:before="60" w:after="60" w:line="300" w:lineRule="exact"/>
              <w:jc w:val="left"/>
              <w:textAlignment w:val="baseline"/>
              <w:rPr>
                <w:rFonts w:eastAsia="Times New Roman"/>
                <w:position w:val="2"/>
                <w:lang w:val="en-GB" w:eastAsia="en-US"/>
              </w:rPr>
            </w:pPr>
            <w:r w:rsidRPr="003926E6">
              <w:rPr>
                <w:rFonts w:eastAsia="Times New Roman" w:hint="cs"/>
                <w:position w:val="2"/>
                <w:rtl/>
                <w:lang w:val="en-GB" w:eastAsia="en-US" w:bidi="ar-EG"/>
              </w:rPr>
              <w:t xml:space="preserve">اللجنة </w:t>
            </w:r>
            <w:r w:rsidRPr="004C6E03">
              <w:rPr>
                <w:rFonts w:eastAsia="Times New Roman"/>
                <w:position w:val="2"/>
                <w:lang w:eastAsia="en-US"/>
              </w:rPr>
              <w:t>2</w:t>
            </w:r>
            <w:r w:rsidRPr="00D62FEF">
              <w:rPr>
                <w:rFonts w:eastAsia="Times New Roman"/>
                <w:position w:val="2"/>
                <w:lang w:eastAsia="en-US"/>
              </w:rPr>
              <w:br/>
            </w:r>
            <w:r w:rsidRPr="003926E6">
              <w:rPr>
                <w:rFonts w:eastAsia="Times New Roman" w:hint="cs"/>
                <w:position w:val="2"/>
                <w:rtl/>
                <w:lang w:val="en-GB" w:eastAsia="en-US" w:bidi="ar-EG"/>
              </w:rPr>
              <w:t>(أوراق الاعتماد)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A83A" w14:textId="751D190C" w:rsidR="005A300F" w:rsidRPr="0087102E" w:rsidRDefault="00696F2A" w:rsidP="00A140BD">
            <w:pPr>
              <w:tabs>
                <w:tab w:val="clear" w:pos="794"/>
                <w:tab w:val="left" w:pos="567"/>
                <w:tab w:val="left" w:pos="1593"/>
                <w:tab w:val="left" w:pos="1802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napToGrid w:val="0"/>
              <w:spacing w:before="60" w:after="60" w:line="300" w:lineRule="exact"/>
              <w:jc w:val="left"/>
              <w:textAlignment w:val="baseline"/>
              <w:rPr>
                <w:rFonts w:eastAsia="Times New Roman"/>
                <w:position w:val="2"/>
                <w:lang w:val="en-GB" w:eastAsia="en-US"/>
              </w:rPr>
            </w:pPr>
            <w:r w:rsidRPr="0087102E">
              <w:rPr>
                <w:rFonts w:eastAsia="Times New Roman"/>
                <w:bCs/>
                <w:position w:val="2"/>
                <w:rtl/>
                <w:lang w:val="en-GB" w:eastAsia="en-US"/>
              </w:rPr>
              <w:t>الرئيس:</w:t>
            </w:r>
            <w:r w:rsidRPr="0087102E">
              <w:rPr>
                <w:rFonts w:eastAsia="Times New Roman"/>
                <w:b/>
                <w:position w:val="2"/>
                <w:rtl/>
                <w:lang w:val="en-GB" w:eastAsia="en-US"/>
              </w:rPr>
              <w:t xml:space="preserve"> </w:t>
            </w:r>
            <w:r w:rsidR="005A300F" w:rsidRPr="0087102E">
              <w:rPr>
                <w:rFonts w:eastAsia="Times New Roman"/>
                <w:position w:val="2"/>
                <w:lang w:val="en-GB" w:eastAsia="en-US"/>
              </w:rPr>
              <w:tab/>
            </w:r>
            <w:r w:rsidRPr="0087102E">
              <w:rPr>
                <w:rFonts w:eastAsia="Times New Roman" w:hint="cs"/>
                <w:position w:val="2"/>
                <w:rtl/>
                <w:lang w:val="en-GB" w:eastAsia="en-US" w:bidi="ar-EG"/>
              </w:rPr>
              <w:t>السيد ت</w:t>
            </w:r>
            <w:r w:rsidR="00E33BA0" w:rsidRPr="0087102E">
              <w:rPr>
                <w:rFonts w:eastAsia="Times New Roman" w:hint="cs"/>
                <w:position w:val="2"/>
                <w:rtl/>
                <w:lang w:val="en-GB" w:eastAsia="en-US" w:bidi="ar-EG"/>
              </w:rPr>
              <w:t>.</w:t>
            </w:r>
            <w:r w:rsidRPr="0087102E">
              <w:rPr>
                <w:rFonts w:eastAsia="Times New Roman" w:hint="cs"/>
                <w:position w:val="2"/>
                <w:rtl/>
                <w:lang w:val="en-GB" w:eastAsia="en-US" w:bidi="ar-EG"/>
              </w:rPr>
              <w:t xml:space="preserve"> كيم (كازاخستان)</w:t>
            </w:r>
          </w:p>
          <w:p w14:paraId="2D907996" w14:textId="79867BC4" w:rsidR="005A300F" w:rsidRPr="0087102E" w:rsidRDefault="00696F2A" w:rsidP="00A140BD">
            <w:pPr>
              <w:tabs>
                <w:tab w:val="clear" w:pos="794"/>
                <w:tab w:val="left" w:pos="1593"/>
              </w:tabs>
              <w:overflowPunct w:val="0"/>
              <w:autoSpaceDE w:val="0"/>
              <w:autoSpaceDN w:val="0"/>
              <w:adjustRightInd w:val="0"/>
              <w:snapToGrid w:val="0"/>
              <w:spacing w:before="60" w:after="60" w:line="300" w:lineRule="exact"/>
              <w:jc w:val="left"/>
              <w:textAlignment w:val="baseline"/>
              <w:rPr>
                <w:rFonts w:eastAsia="Times New Roman"/>
                <w:position w:val="2"/>
                <w:lang w:val="en-GB" w:eastAsia="en-US"/>
              </w:rPr>
            </w:pPr>
            <w:r w:rsidRPr="0087102E">
              <w:rPr>
                <w:rFonts w:eastAsia="Times New Roman"/>
                <w:bCs/>
                <w:position w:val="2"/>
                <w:rtl/>
                <w:lang w:val="en-GB" w:eastAsia="en-US"/>
              </w:rPr>
              <w:t>نواب الرئيس:</w:t>
            </w:r>
            <w:r w:rsidRPr="0087102E">
              <w:rPr>
                <w:rFonts w:eastAsia="Times New Roman"/>
                <w:b/>
                <w:position w:val="2"/>
                <w:rtl/>
                <w:lang w:val="en-GB" w:eastAsia="en-US"/>
              </w:rPr>
              <w:t xml:space="preserve"> </w:t>
            </w:r>
            <w:r w:rsidR="005A300F" w:rsidRPr="0087102E">
              <w:rPr>
                <w:rFonts w:eastAsia="Times New Roman"/>
                <w:bCs/>
                <w:position w:val="2"/>
                <w:lang w:val="en-GB" w:eastAsia="en-US"/>
              </w:rPr>
              <w:tab/>
            </w:r>
            <w:r w:rsidRPr="0087102E">
              <w:rPr>
                <w:rFonts w:eastAsia="Times New Roman" w:hint="cs"/>
                <w:b/>
                <w:position w:val="2"/>
                <w:rtl/>
                <w:lang w:val="en-GB" w:eastAsia="en-US"/>
              </w:rPr>
              <w:t>السيد</w:t>
            </w:r>
            <w:r w:rsidRPr="0087102E">
              <w:rPr>
                <w:rFonts w:eastAsia="Times New Roman"/>
                <w:b/>
                <w:position w:val="2"/>
                <w:rtl/>
                <w:lang w:val="en-GB" w:eastAsia="en-US"/>
              </w:rPr>
              <w:t xml:space="preserve"> ت</w:t>
            </w:r>
            <w:r w:rsidR="00E33BA0" w:rsidRPr="0087102E">
              <w:rPr>
                <w:rFonts w:eastAsia="Times New Roman" w:hint="cs"/>
                <w:b/>
                <w:position w:val="2"/>
                <w:rtl/>
                <w:lang w:val="en-GB" w:eastAsia="en-US"/>
              </w:rPr>
              <w:t>.</w:t>
            </w:r>
            <w:r w:rsidRPr="0087102E">
              <w:rPr>
                <w:rFonts w:eastAsia="Times New Roman"/>
                <w:b/>
                <w:position w:val="2"/>
                <w:rtl/>
                <w:lang w:val="en-GB" w:eastAsia="en-US"/>
              </w:rPr>
              <w:t xml:space="preserve"> تشي (نيوزيلندا)</w:t>
            </w:r>
            <w:r w:rsidRPr="0087102E">
              <w:rPr>
                <w:rFonts w:eastAsia="Times New Roman" w:hint="cs"/>
                <w:b/>
                <w:position w:val="2"/>
                <w:rtl/>
                <w:lang w:val="en-GB" w:eastAsia="en-US"/>
              </w:rPr>
              <w:t xml:space="preserve">؛ </w:t>
            </w:r>
            <w:r w:rsidRPr="0087102E">
              <w:rPr>
                <w:rFonts w:eastAsia="Times New Roman"/>
                <w:b/>
                <w:position w:val="2"/>
                <w:rtl/>
                <w:lang w:val="en-GB" w:eastAsia="en-US"/>
              </w:rPr>
              <w:t>السيد أ</w:t>
            </w:r>
            <w:r w:rsidR="00E33BA0" w:rsidRPr="0087102E">
              <w:rPr>
                <w:rFonts w:eastAsia="Times New Roman" w:hint="cs"/>
                <w:b/>
                <w:position w:val="2"/>
                <w:rtl/>
                <w:lang w:val="en-GB" w:eastAsia="en-US"/>
              </w:rPr>
              <w:t>.</w:t>
            </w:r>
            <w:r w:rsidRPr="0087102E">
              <w:rPr>
                <w:rFonts w:eastAsia="Times New Roman"/>
                <w:b/>
                <w:position w:val="2"/>
                <w:rtl/>
                <w:lang w:val="en-GB" w:eastAsia="en-US"/>
              </w:rPr>
              <w:t xml:space="preserve"> مجيد (العراق)</w:t>
            </w:r>
            <w:r w:rsidRPr="0087102E">
              <w:rPr>
                <w:rFonts w:eastAsia="Times New Roman" w:hint="cs"/>
                <w:b/>
                <w:position w:val="2"/>
                <w:rtl/>
                <w:lang w:val="en-GB" w:eastAsia="en-US"/>
              </w:rPr>
              <w:t>؛</w:t>
            </w:r>
            <w:r w:rsidRPr="0087102E">
              <w:rPr>
                <w:rFonts w:eastAsia="Times New Roman"/>
                <w:b/>
                <w:position w:val="2"/>
                <w:rtl/>
                <w:lang w:val="en-GB" w:eastAsia="en-US"/>
              </w:rPr>
              <w:br/>
            </w:r>
            <w:r w:rsidRPr="0087102E">
              <w:rPr>
                <w:rFonts w:eastAsia="Times New Roman"/>
                <w:b/>
                <w:position w:val="2"/>
                <w:rtl/>
                <w:lang w:val="en-GB" w:eastAsia="en-US"/>
              </w:rPr>
              <w:tab/>
            </w:r>
            <w:r w:rsidRPr="0087102E">
              <w:rPr>
                <w:rFonts w:eastAsia="Times New Roman" w:hint="cs"/>
                <w:b/>
                <w:position w:val="2"/>
                <w:rtl/>
                <w:lang w:val="en-GB" w:eastAsia="en-US"/>
              </w:rPr>
              <w:t xml:space="preserve">السيد </w:t>
            </w:r>
            <w:r w:rsidRPr="0087102E">
              <w:rPr>
                <w:rFonts w:eastAsia="Times New Roman"/>
                <w:b/>
                <w:position w:val="2"/>
                <w:rtl/>
                <w:lang w:val="en-GB" w:eastAsia="en-US"/>
              </w:rPr>
              <w:t>ص</w:t>
            </w:r>
            <w:r w:rsidR="00E33BA0" w:rsidRPr="0087102E">
              <w:rPr>
                <w:rFonts w:eastAsia="Times New Roman" w:hint="cs"/>
                <w:b/>
                <w:position w:val="2"/>
                <w:rtl/>
                <w:lang w:val="en-GB" w:eastAsia="en-US"/>
              </w:rPr>
              <w:t>.</w:t>
            </w:r>
            <w:r w:rsidRPr="0087102E">
              <w:rPr>
                <w:rFonts w:eastAsia="Times New Roman"/>
                <w:b/>
                <w:position w:val="2"/>
                <w:rtl/>
                <w:lang w:val="en-GB" w:eastAsia="en-US"/>
              </w:rPr>
              <w:t xml:space="preserve"> ريتشي (أيرلندا)</w:t>
            </w:r>
            <w:r w:rsidRPr="0087102E">
              <w:rPr>
                <w:rFonts w:eastAsia="Times New Roman" w:hint="cs"/>
                <w:b/>
                <w:position w:val="2"/>
                <w:rtl/>
                <w:lang w:val="en-GB" w:eastAsia="en-US"/>
              </w:rPr>
              <w:t xml:space="preserve">؛ </w:t>
            </w:r>
            <w:r w:rsidRPr="0087102E">
              <w:rPr>
                <w:rFonts w:eastAsia="Times New Roman"/>
                <w:b/>
                <w:position w:val="2"/>
                <w:rtl/>
                <w:lang w:val="en-GB" w:eastAsia="en-US"/>
              </w:rPr>
              <w:t>السيد ه</w:t>
            </w:r>
            <w:r w:rsidR="00E33BA0" w:rsidRPr="0087102E">
              <w:rPr>
                <w:rFonts w:eastAsia="Times New Roman" w:hint="cs"/>
                <w:b/>
                <w:position w:val="2"/>
                <w:rtl/>
                <w:lang w:val="en-GB" w:eastAsia="en-US"/>
              </w:rPr>
              <w:t>ـ.</w:t>
            </w:r>
            <w:r w:rsidRPr="0087102E">
              <w:rPr>
                <w:rFonts w:eastAsia="Times New Roman"/>
                <w:b/>
                <w:position w:val="2"/>
                <w:rtl/>
                <w:lang w:val="en-GB" w:eastAsia="en-US"/>
              </w:rPr>
              <w:t xml:space="preserve"> بوديه (أوروغواي)</w:t>
            </w:r>
            <w:r w:rsidRPr="0087102E">
              <w:rPr>
                <w:rFonts w:eastAsia="Times New Roman" w:hint="cs"/>
                <w:b/>
                <w:position w:val="2"/>
                <w:rtl/>
                <w:lang w:val="en-GB" w:eastAsia="en-US"/>
              </w:rPr>
              <w:t>؛</w:t>
            </w:r>
            <w:r w:rsidRPr="0087102E">
              <w:rPr>
                <w:rFonts w:eastAsia="Times New Roman"/>
                <w:b/>
                <w:position w:val="2"/>
                <w:rtl/>
                <w:lang w:val="en-GB" w:eastAsia="en-US"/>
              </w:rPr>
              <w:br/>
            </w:r>
            <w:r w:rsidRPr="0087102E">
              <w:rPr>
                <w:rFonts w:eastAsia="Times New Roman"/>
                <w:b/>
                <w:position w:val="2"/>
                <w:rtl/>
                <w:lang w:val="en-GB" w:eastAsia="en-US"/>
              </w:rPr>
              <w:tab/>
              <w:t>السيد ه</w:t>
            </w:r>
            <w:r w:rsidR="00E33BA0" w:rsidRPr="0087102E">
              <w:rPr>
                <w:rFonts w:eastAsia="Times New Roman" w:hint="cs"/>
                <w:b/>
                <w:position w:val="2"/>
                <w:rtl/>
                <w:lang w:val="en-GB" w:eastAsia="en-US"/>
              </w:rPr>
              <w:t>ـ.</w:t>
            </w:r>
            <w:r w:rsidRPr="0087102E">
              <w:rPr>
                <w:rFonts w:eastAsia="Times New Roman"/>
                <w:b/>
                <w:position w:val="2"/>
                <w:rtl/>
                <w:lang w:val="en-GB" w:eastAsia="en-US"/>
              </w:rPr>
              <w:t xml:space="preserve"> </w:t>
            </w:r>
            <w:proofErr w:type="gramStart"/>
            <w:r w:rsidRPr="0087102E">
              <w:rPr>
                <w:rFonts w:eastAsia="Times New Roman"/>
                <w:b/>
                <w:position w:val="2"/>
                <w:rtl/>
                <w:lang w:val="en-GB" w:eastAsia="en-US"/>
              </w:rPr>
              <w:t>كانور</w:t>
            </w:r>
            <w:proofErr w:type="gramEnd"/>
            <w:r w:rsidRPr="0087102E">
              <w:rPr>
                <w:rFonts w:eastAsia="Times New Roman"/>
                <w:b/>
                <w:position w:val="2"/>
                <w:rtl/>
                <w:lang w:val="en-GB" w:eastAsia="en-US"/>
              </w:rPr>
              <w:t xml:space="preserve"> (غانا)</w:t>
            </w:r>
          </w:p>
        </w:tc>
      </w:tr>
      <w:tr w:rsidR="005A300F" w:rsidRPr="0087102E" w14:paraId="7C376DB3" w14:textId="77777777" w:rsidTr="0013517A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73F0" w14:textId="647CE383" w:rsidR="005A300F" w:rsidRPr="003926E6" w:rsidRDefault="00696F2A" w:rsidP="00A140BD">
            <w:pPr>
              <w:tabs>
                <w:tab w:val="clear" w:pos="794"/>
              </w:tabs>
              <w:overflowPunct w:val="0"/>
              <w:autoSpaceDE w:val="0"/>
              <w:autoSpaceDN w:val="0"/>
              <w:adjustRightInd w:val="0"/>
              <w:snapToGrid w:val="0"/>
              <w:spacing w:before="60" w:after="60" w:line="300" w:lineRule="exact"/>
              <w:jc w:val="left"/>
              <w:textAlignment w:val="baseline"/>
              <w:rPr>
                <w:rFonts w:eastAsia="Times New Roman"/>
                <w:position w:val="2"/>
                <w:lang w:val="en-GB" w:eastAsia="en-US"/>
              </w:rPr>
            </w:pPr>
            <w:r w:rsidRPr="003926E6">
              <w:rPr>
                <w:rFonts w:eastAsia="Times New Roman" w:hint="cs"/>
                <w:position w:val="2"/>
                <w:rtl/>
                <w:lang w:val="en-GB" w:eastAsia="en-US" w:bidi="ar-EG"/>
              </w:rPr>
              <w:t xml:space="preserve">اللجنة </w:t>
            </w:r>
            <w:r w:rsidRPr="004C6E03">
              <w:rPr>
                <w:rFonts w:eastAsia="Times New Roman"/>
                <w:position w:val="2"/>
                <w:lang w:eastAsia="en-US"/>
              </w:rPr>
              <w:t>3</w:t>
            </w:r>
            <w:r w:rsidRPr="00D62FEF">
              <w:rPr>
                <w:rFonts w:eastAsia="Times New Roman"/>
                <w:b/>
                <w:bCs/>
                <w:position w:val="2"/>
                <w:lang w:eastAsia="en-US"/>
              </w:rPr>
              <w:br/>
            </w:r>
            <w:r w:rsidRPr="003926E6">
              <w:rPr>
                <w:rFonts w:eastAsia="Times New Roman" w:hint="cs"/>
                <w:position w:val="2"/>
                <w:rtl/>
                <w:lang w:val="en-GB" w:eastAsia="en-US" w:bidi="ar-EG"/>
              </w:rPr>
              <w:t xml:space="preserve">(مراقبة </w:t>
            </w:r>
            <w:r w:rsidR="003926E6" w:rsidRPr="003926E6">
              <w:rPr>
                <w:rFonts w:eastAsia="Times New Roman" w:hint="cs"/>
                <w:position w:val="2"/>
                <w:rtl/>
                <w:lang w:val="en-GB" w:eastAsia="en-US" w:bidi="ar-EG"/>
              </w:rPr>
              <w:t>الميزانية</w:t>
            </w:r>
            <w:r w:rsidRPr="003926E6">
              <w:rPr>
                <w:rFonts w:eastAsia="Times New Roman" w:hint="cs"/>
                <w:position w:val="2"/>
                <w:rtl/>
                <w:lang w:val="en-GB" w:eastAsia="en-US" w:bidi="ar-EG"/>
              </w:rPr>
              <w:t>)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A3F2" w14:textId="71E2A6CD" w:rsidR="005A300F" w:rsidRPr="0087102E" w:rsidRDefault="00696F2A" w:rsidP="00A140BD">
            <w:pPr>
              <w:tabs>
                <w:tab w:val="clear" w:pos="794"/>
                <w:tab w:val="left" w:pos="567"/>
                <w:tab w:val="left" w:pos="1593"/>
                <w:tab w:val="left" w:pos="1802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napToGrid w:val="0"/>
              <w:spacing w:before="60" w:after="60" w:line="300" w:lineRule="exact"/>
              <w:jc w:val="left"/>
              <w:textAlignment w:val="baseline"/>
              <w:rPr>
                <w:rFonts w:eastAsia="Times New Roman"/>
                <w:position w:val="2"/>
                <w:lang w:val="en-GB" w:eastAsia="en-US"/>
              </w:rPr>
            </w:pPr>
            <w:r w:rsidRPr="0087102E">
              <w:rPr>
                <w:rFonts w:eastAsia="Times New Roman"/>
                <w:bCs/>
                <w:position w:val="2"/>
                <w:rtl/>
                <w:lang w:val="en-GB" w:eastAsia="en-US"/>
              </w:rPr>
              <w:t>الرئيس:</w:t>
            </w:r>
            <w:r w:rsidR="005A300F" w:rsidRPr="0087102E">
              <w:rPr>
                <w:rFonts w:eastAsia="Times New Roman"/>
                <w:position w:val="2"/>
                <w:lang w:val="en-GB" w:eastAsia="en-US"/>
              </w:rPr>
              <w:tab/>
            </w:r>
            <w:r w:rsidRPr="0087102E">
              <w:rPr>
                <w:rFonts w:hint="cs"/>
                <w:position w:val="2"/>
                <w:rtl/>
                <w:lang w:bidi="ar-EG"/>
              </w:rPr>
              <w:t>السيد د</w:t>
            </w:r>
            <w:r w:rsidR="00E33BA0" w:rsidRPr="0087102E">
              <w:rPr>
                <w:rFonts w:hint="cs"/>
                <w:position w:val="2"/>
                <w:rtl/>
                <w:lang w:bidi="ar-EG"/>
              </w:rPr>
              <w:t>.</w:t>
            </w:r>
            <w:r w:rsidRPr="0087102E">
              <w:rPr>
                <w:rFonts w:hint="cs"/>
                <w:position w:val="2"/>
                <w:rtl/>
                <w:lang w:bidi="ar-EG"/>
              </w:rPr>
              <w:t xml:space="preserve"> </w:t>
            </w:r>
            <w:proofErr w:type="spellStart"/>
            <w:r w:rsidRPr="0087102E">
              <w:rPr>
                <w:rFonts w:hint="cs"/>
                <w:position w:val="2"/>
                <w:rtl/>
                <w:lang w:bidi="ar-EG"/>
              </w:rPr>
              <w:t>أوبام</w:t>
            </w:r>
            <w:proofErr w:type="spellEnd"/>
            <w:r w:rsidRPr="0087102E">
              <w:rPr>
                <w:rFonts w:hint="cs"/>
                <w:position w:val="2"/>
                <w:rtl/>
                <w:lang w:bidi="ar-EG"/>
              </w:rPr>
              <w:t xml:space="preserve"> (كينيا)</w:t>
            </w:r>
          </w:p>
          <w:p w14:paraId="0B8B5B3A" w14:textId="59D422FF" w:rsidR="005A300F" w:rsidRPr="0087102E" w:rsidRDefault="00696F2A" w:rsidP="00A140BD">
            <w:pPr>
              <w:tabs>
                <w:tab w:val="clear" w:pos="794"/>
                <w:tab w:val="left" w:pos="1593"/>
              </w:tabs>
              <w:overflowPunct w:val="0"/>
              <w:autoSpaceDE w:val="0"/>
              <w:autoSpaceDN w:val="0"/>
              <w:adjustRightInd w:val="0"/>
              <w:snapToGrid w:val="0"/>
              <w:spacing w:before="60" w:after="60" w:line="300" w:lineRule="exact"/>
              <w:jc w:val="left"/>
              <w:textAlignment w:val="baseline"/>
              <w:rPr>
                <w:rFonts w:eastAsia="Times New Roman"/>
                <w:position w:val="2"/>
                <w:rtl/>
                <w:lang w:val="en-GB" w:eastAsia="en-US"/>
              </w:rPr>
            </w:pPr>
            <w:r w:rsidRPr="0087102E">
              <w:rPr>
                <w:rFonts w:eastAsia="Times New Roman"/>
                <w:bCs/>
                <w:position w:val="2"/>
                <w:rtl/>
                <w:lang w:val="en-GB" w:eastAsia="en-US"/>
              </w:rPr>
              <w:t>نواب الرئيس:</w:t>
            </w:r>
            <w:r w:rsidRPr="0087102E">
              <w:rPr>
                <w:rFonts w:eastAsia="Times New Roman"/>
                <w:b/>
                <w:position w:val="2"/>
                <w:rtl/>
                <w:lang w:val="en-GB" w:eastAsia="en-US"/>
              </w:rPr>
              <w:t xml:space="preserve"> </w:t>
            </w:r>
            <w:r w:rsidR="005A300F" w:rsidRPr="0087102E">
              <w:rPr>
                <w:rFonts w:eastAsia="Times New Roman"/>
                <w:position w:val="2"/>
                <w:lang w:val="en-GB" w:eastAsia="en-US"/>
              </w:rPr>
              <w:tab/>
            </w:r>
            <w:r w:rsidRPr="0087102E">
              <w:rPr>
                <w:rFonts w:eastAsia="Times New Roman"/>
                <w:position w:val="2"/>
                <w:rtl/>
                <w:lang w:val="en-GB" w:eastAsia="en-US"/>
              </w:rPr>
              <w:t>السيد ك</w:t>
            </w:r>
            <w:r w:rsidR="00E33BA0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>.</w:t>
            </w:r>
            <w:r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هوز (أستراليا)</w:t>
            </w:r>
            <w:r w:rsidRPr="0087102E">
              <w:rPr>
                <w:rFonts w:eastAsia="Times New Roman" w:hint="cs"/>
                <w:position w:val="2"/>
                <w:rtl/>
                <w:lang w:val="en-GB" w:eastAsia="en-US"/>
              </w:rPr>
              <w:t xml:space="preserve">؛ </w:t>
            </w:r>
            <w:r w:rsidRPr="0087102E">
              <w:rPr>
                <w:rFonts w:eastAsia="Times New Roman"/>
                <w:position w:val="2"/>
                <w:rtl/>
                <w:lang w:val="en-GB" w:eastAsia="en-US"/>
              </w:rPr>
              <w:t>السيد م</w:t>
            </w:r>
            <w:r w:rsidR="00E33BA0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>.</w:t>
            </w:r>
            <w:r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عبد الحسيب (مصر)</w:t>
            </w:r>
            <w:r w:rsidRPr="0087102E">
              <w:rPr>
                <w:rFonts w:eastAsia="Times New Roman" w:hint="cs"/>
                <w:position w:val="2"/>
                <w:rtl/>
                <w:lang w:val="en-GB" w:eastAsia="en-US"/>
              </w:rPr>
              <w:t>؛</w:t>
            </w:r>
            <w:r w:rsidRPr="0087102E">
              <w:rPr>
                <w:rFonts w:eastAsia="Times New Roman"/>
                <w:position w:val="2"/>
                <w:rtl/>
                <w:lang w:val="en-GB" w:eastAsia="en-US"/>
              </w:rPr>
              <w:br/>
            </w:r>
            <w:r w:rsidRPr="0087102E">
              <w:rPr>
                <w:rFonts w:eastAsia="Times New Roman"/>
                <w:position w:val="2"/>
                <w:rtl/>
                <w:lang w:val="en-GB" w:eastAsia="en-US"/>
              </w:rPr>
              <w:tab/>
              <w:t>السيد أ</w:t>
            </w:r>
            <w:r w:rsidR="00B755C1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>.</w:t>
            </w:r>
            <w:r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</w:t>
            </w:r>
            <w:proofErr w:type="spellStart"/>
            <w:r w:rsidRPr="0087102E">
              <w:rPr>
                <w:rFonts w:eastAsia="Times New Roman"/>
                <w:position w:val="2"/>
                <w:rtl/>
                <w:lang w:val="en-GB" w:eastAsia="en-US"/>
              </w:rPr>
              <w:t>كالنشيوك</w:t>
            </w:r>
            <w:proofErr w:type="spellEnd"/>
            <w:r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(رومانيا)</w:t>
            </w:r>
            <w:r w:rsidRPr="0087102E">
              <w:rPr>
                <w:rFonts w:eastAsia="Times New Roman" w:hint="cs"/>
                <w:position w:val="2"/>
                <w:rtl/>
                <w:lang w:val="en-GB" w:eastAsia="en-US"/>
              </w:rPr>
              <w:t xml:space="preserve">؛ </w:t>
            </w:r>
            <w:r w:rsidRPr="0087102E">
              <w:rPr>
                <w:rFonts w:eastAsia="Times New Roman"/>
                <w:position w:val="2"/>
                <w:rtl/>
                <w:lang w:val="en-GB" w:eastAsia="en-US"/>
              </w:rPr>
              <w:t>السيد ن</w:t>
            </w:r>
            <w:r w:rsidR="00B755C1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>.</w:t>
            </w:r>
            <w:r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لوبيز </w:t>
            </w:r>
            <w:proofErr w:type="spellStart"/>
            <w:r w:rsidRPr="0087102E">
              <w:rPr>
                <w:rFonts w:eastAsia="Times New Roman"/>
                <w:position w:val="2"/>
                <w:rtl/>
                <w:lang w:val="en-GB" w:eastAsia="en-US"/>
              </w:rPr>
              <w:t>جويريرو</w:t>
            </w:r>
            <w:proofErr w:type="spellEnd"/>
            <w:r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(بيرو)</w:t>
            </w:r>
            <w:r w:rsidRPr="0087102E">
              <w:rPr>
                <w:rFonts w:eastAsia="Times New Roman" w:hint="cs"/>
                <w:position w:val="2"/>
                <w:rtl/>
                <w:lang w:val="en-GB" w:eastAsia="en-US"/>
              </w:rPr>
              <w:t>؛</w:t>
            </w:r>
            <w:r w:rsidRPr="0087102E">
              <w:rPr>
                <w:rFonts w:eastAsia="Times New Roman"/>
                <w:position w:val="2"/>
                <w:rtl/>
                <w:lang w:val="en-GB" w:eastAsia="en-US"/>
              </w:rPr>
              <w:br/>
            </w:r>
            <w:r w:rsidRPr="0087102E">
              <w:rPr>
                <w:rFonts w:eastAsia="Times New Roman"/>
                <w:position w:val="2"/>
                <w:rtl/>
                <w:lang w:val="en-GB" w:eastAsia="en-US"/>
              </w:rPr>
              <w:tab/>
              <w:t>السيد أ</w:t>
            </w:r>
            <w:r w:rsidR="00B755C1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>.</w:t>
            </w:r>
            <w:r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</w:t>
            </w:r>
            <w:proofErr w:type="spellStart"/>
            <w:r w:rsidRPr="0087102E">
              <w:rPr>
                <w:rFonts w:eastAsia="Times New Roman"/>
                <w:position w:val="2"/>
                <w:rtl/>
                <w:lang w:val="en-GB" w:eastAsia="en-US"/>
              </w:rPr>
              <w:t>كيديرميشيف</w:t>
            </w:r>
            <w:proofErr w:type="spellEnd"/>
            <w:r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(قيرغيزستان)</w:t>
            </w:r>
            <w:r w:rsidRPr="0087102E">
              <w:rPr>
                <w:rFonts w:eastAsia="Times New Roman" w:hint="cs"/>
                <w:position w:val="2"/>
                <w:rtl/>
                <w:lang w:val="en-GB" w:eastAsia="en-US"/>
              </w:rPr>
              <w:t xml:space="preserve">؛ </w:t>
            </w:r>
            <w:r w:rsidRPr="0087102E">
              <w:rPr>
                <w:rFonts w:eastAsia="Times New Roman"/>
                <w:position w:val="2"/>
                <w:rtl/>
                <w:lang w:val="en-GB" w:eastAsia="en-US"/>
              </w:rPr>
              <w:t>السيد أ</w:t>
            </w:r>
            <w:r w:rsidR="00B755C1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>.</w:t>
            </w:r>
            <w:r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</w:t>
            </w:r>
            <w:proofErr w:type="spellStart"/>
            <w:r w:rsidRPr="0087102E">
              <w:rPr>
                <w:rFonts w:eastAsia="Times New Roman"/>
                <w:position w:val="2"/>
                <w:rtl/>
                <w:lang w:val="en-GB" w:eastAsia="en-US"/>
              </w:rPr>
              <w:t>كيساكا</w:t>
            </w:r>
            <w:proofErr w:type="spellEnd"/>
            <w:r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(تنزانيا)</w:t>
            </w:r>
          </w:p>
        </w:tc>
      </w:tr>
      <w:tr w:rsidR="005A300F" w:rsidRPr="0087102E" w14:paraId="00FF0343" w14:textId="77777777" w:rsidTr="0013517A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5D9E" w14:textId="227BE7BA" w:rsidR="005A300F" w:rsidRPr="003926E6" w:rsidRDefault="001368A3" w:rsidP="00A140BD">
            <w:pPr>
              <w:tabs>
                <w:tab w:val="clear" w:pos="794"/>
              </w:tabs>
              <w:overflowPunct w:val="0"/>
              <w:autoSpaceDE w:val="0"/>
              <w:autoSpaceDN w:val="0"/>
              <w:adjustRightInd w:val="0"/>
              <w:snapToGrid w:val="0"/>
              <w:spacing w:before="60" w:after="60" w:line="300" w:lineRule="exact"/>
              <w:jc w:val="left"/>
              <w:textAlignment w:val="baseline"/>
              <w:rPr>
                <w:rFonts w:eastAsia="Times New Roman"/>
                <w:position w:val="2"/>
                <w:lang w:val="en-GB" w:eastAsia="en-US"/>
              </w:rPr>
            </w:pPr>
            <w:r w:rsidRPr="003926E6">
              <w:rPr>
                <w:rFonts w:eastAsia="Times New Roman" w:hint="cs"/>
                <w:position w:val="2"/>
                <w:rtl/>
                <w:lang w:val="en-GB" w:eastAsia="en-US" w:bidi="ar-EG"/>
              </w:rPr>
              <w:t>اللجنة</w:t>
            </w:r>
            <w:r w:rsidRPr="003926E6">
              <w:rPr>
                <w:rFonts w:eastAsia="Times New Roman" w:hint="cs"/>
                <w:b/>
                <w:bCs/>
                <w:position w:val="2"/>
                <w:rtl/>
                <w:lang w:val="en-GB" w:eastAsia="en-US" w:bidi="ar-EG"/>
              </w:rPr>
              <w:t xml:space="preserve"> </w:t>
            </w:r>
            <w:r w:rsidRPr="004C6E03">
              <w:rPr>
                <w:rFonts w:eastAsia="Times New Roman"/>
                <w:position w:val="2"/>
                <w:lang w:eastAsia="en-US"/>
              </w:rPr>
              <w:t>4</w:t>
            </w:r>
            <w:r w:rsidRPr="00D62FEF">
              <w:rPr>
                <w:rFonts w:eastAsia="Times New Roman"/>
                <w:b/>
                <w:bCs/>
                <w:position w:val="2"/>
                <w:lang w:eastAsia="en-US"/>
              </w:rPr>
              <w:br/>
            </w:r>
            <w:r w:rsidRPr="003926E6">
              <w:rPr>
                <w:rFonts w:eastAsia="Times New Roman" w:hint="cs"/>
                <w:position w:val="2"/>
                <w:rtl/>
                <w:lang w:val="en-GB" w:eastAsia="en-US" w:bidi="ar-EG"/>
              </w:rPr>
              <w:t xml:space="preserve">(بنود </w:t>
            </w:r>
            <w:r w:rsidR="003926E6" w:rsidRPr="003926E6">
              <w:rPr>
                <w:rFonts w:eastAsia="Times New Roman" w:hint="cs"/>
                <w:position w:val="2"/>
                <w:rtl/>
                <w:lang w:val="en-GB" w:eastAsia="en-US" w:bidi="ar-EG"/>
              </w:rPr>
              <w:t>محددة</w:t>
            </w:r>
            <w:r w:rsidRPr="003926E6">
              <w:rPr>
                <w:rFonts w:eastAsia="Times New Roman" w:hint="cs"/>
                <w:position w:val="2"/>
                <w:rtl/>
                <w:lang w:val="en-GB" w:eastAsia="en-US" w:bidi="ar-EG"/>
              </w:rPr>
              <w:t xml:space="preserve"> من جدول الأعمال)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5E53" w14:textId="635D9D10" w:rsidR="005A300F" w:rsidRPr="0087102E" w:rsidRDefault="00696F2A" w:rsidP="00A140BD">
            <w:pPr>
              <w:tabs>
                <w:tab w:val="clear" w:pos="794"/>
                <w:tab w:val="left" w:pos="567"/>
                <w:tab w:val="left" w:pos="1593"/>
                <w:tab w:val="left" w:pos="1802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napToGrid w:val="0"/>
              <w:spacing w:before="60" w:after="60" w:line="300" w:lineRule="exact"/>
              <w:jc w:val="left"/>
              <w:textAlignment w:val="baseline"/>
              <w:rPr>
                <w:rFonts w:eastAsia="Times New Roman"/>
                <w:position w:val="2"/>
                <w:lang w:val="es-ES" w:eastAsia="en-US"/>
              </w:rPr>
            </w:pPr>
            <w:r w:rsidRPr="0087102E">
              <w:rPr>
                <w:rFonts w:eastAsia="Times New Roman"/>
                <w:bCs/>
                <w:position w:val="2"/>
                <w:rtl/>
                <w:lang w:val="en-GB" w:eastAsia="en-US"/>
              </w:rPr>
              <w:t>الرئيس:</w:t>
            </w:r>
            <w:r w:rsidR="005A300F" w:rsidRPr="0087102E">
              <w:rPr>
                <w:rFonts w:eastAsia="Times New Roman"/>
                <w:position w:val="2"/>
                <w:lang w:val="es-ES" w:eastAsia="en-US"/>
              </w:rPr>
              <w:tab/>
            </w:r>
            <w:r w:rsidR="001368A3" w:rsidRPr="0087102E">
              <w:rPr>
                <w:rFonts w:hint="cs"/>
                <w:position w:val="2"/>
                <w:rtl/>
                <w:lang w:bidi="ar-EG"/>
              </w:rPr>
              <w:t>السيد خ</w:t>
            </w:r>
            <w:r w:rsidR="00B755C1" w:rsidRPr="0087102E">
              <w:rPr>
                <w:rFonts w:hint="cs"/>
                <w:position w:val="2"/>
                <w:rtl/>
                <w:lang w:bidi="ar-EG"/>
              </w:rPr>
              <w:t>.</w:t>
            </w:r>
            <w:r w:rsidR="001368A3" w:rsidRPr="0087102E">
              <w:rPr>
                <w:rFonts w:hint="cs"/>
                <w:position w:val="2"/>
                <w:rtl/>
                <w:lang w:bidi="ar-EG"/>
              </w:rPr>
              <w:t xml:space="preserve"> </w:t>
            </w:r>
            <w:proofErr w:type="spellStart"/>
            <w:r w:rsidR="001368A3" w:rsidRPr="0087102E">
              <w:rPr>
                <w:rFonts w:hint="cs"/>
                <w:position w:val="2"/>
                <w:rtl/>
                <w:lang w:bidi="ar-EG"/>
              </w:rPr>
              <w:t>أرياس</w:t>
            </w:r>
            <w:proofErr w:type="spellEnd"/>
            <w:r w:rsidR="001368A3" w:rsidRPr="0087102E">
              <w:rPr>
                <w:rFonts w:hint="cs"/>
                <w:position w:val="2"/>
                <w:rtl/>
                <w:lang w:bidi="ar-EG"/>
              </w:rPr>
              <w:t xml:space="preserve"> (المكسيك)</w:t>
            </w:r>
          </w:p>
          <w:p w14:paraId="75D4D512" w14:textId="40A61D83" w:rsidR="005A300F" w:rsidRPr="0087102E" w:rsidRDefault="00696F2A" w:rsidP="00A140BD">
            <w:pPr>
              <w:tabs>
                <w:tab w:val="clear" w:pos="794"/>
                <w:tab w:val="left" w:pos="1593"/>
              </w:tabs>
              <w:overflowPunct w:val="0"/>
              <w:autoSpaceDE w:val="0"/>
              <w:autoSpaceDN w:val="0"/>
              <w:adjustRightInd w:val="0"/>
              <w:snapToGrid w:val="0"/>
              <w:spacing w:before="60" w:after="60" w:line="300" w:lineRule="exact"/>
              <w:jc w:val="left"/>
              <w:textAlignment w:val="baseline"/>
              <w:rPr>
                <w:rFonts w:eastAsia="Times New Roman"/>
                <w:position w:val="2"/>
                <w:lang w:val="en-GB" w:eastAsia="en-US"/>
              </w:rPr>
            </w:pPr>
            <w:r w:rsidRPr="0087102E">
              <w:rPr>
                <w:rFonts w:eastAsia="Times New Roman"/>
                <w:bCs/>
                <w:position w:val="2"/>
                <w:rtl/>
                <w:lang w:val="en-GB" w:eastAsia="en-US"/>
              </w:rPr>
              <w:t>نواب الرئيس:</w:t>
            </w:r>
            <w:r w:rsidR="005A300F" w:rsidRPr="0087102E">
              <w:rPr>
                <w:rFonts w:eastAsia="Times New Roman"/>
                <w:position w:val="2"/>
                <w:lang w:val="en-GB" w:eastAsia="en-US"/>
              </w:rPr>
              <w:tab/>
            </w:r>
            <w:r w:rsidR="00DC5B1C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>السيد</w:t>
            </w:r>
            <w:r w:rsidR="001368A3"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ه</w:t>
            </w:r>
            <w:r w:rsidR="00B755C1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>ـ.</w:t>
            </w:r>
            <w:r w:rsidR="001368A3"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</w:t>
            </w:r>
            <w:proofErr w:type="spellStart"/>
            <w:r w:rsidR="001368A3" w:rsidRPr="0087102E">
              <w:rPr>
                <w:rFonts w:eastAsia="Times New Roman"/>
                <w:position w:val="2"/>
                <w:rtl/>
                <w:lang w:val="en-GB" w:eastAsia="en-US"/>
              </w:rPr>
              <w:t>سيونغ</w:t>
            </w:r>
            <w:proofErr w:type="spellEnd"/>
            <w:r w:rsidR="001368A3"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(جمهورية كوريا)</w:t>
            </w:r>
            <w:r w:rsidR="001368A3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 xml:space="preserve">؛ </w:t>
            </w:r>
            <w:r w:rsidR="001368A3" w:rsidRPr="0087102E">
              <w:rPr>
                <w:rFonts w:eastAsia="Times New Roman"/>
                <w:position w:val="2"/>
                <w:rtl/>
                <w:lang w:val="en-GB" w:eastAsia="en-US"/>
              </w:rPr>
              <w:br/>
            </w:r>
            <w:r w:rsidR="001368A3" w:rsidRPr="0087102E">
              <w:rPr>
                <w:rFonts w:eastAsia="Times New Roman"/>
                <w:position w:val="2"/>
                <w:rtl/>
                <w:lang w:val="en-GB" w:eastAsia="en-US"/>
              </w:rPr>
              <w:tab/>
              <w:t>السيد م</w:t>
            </w:r>
            <w:r w:rsidR="00B755C1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>.</w:t>
            </w:r>
            <w:r w:rsidR="001368A3"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الجنوبي (المملكة العربية السعودية)</w:t>
            </w:r>
            <w:r w:rsidR="001368A3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 xml:space="preserve">؛ </w:t>
            </w:r>
            <w:r w:rsidR="001368A3" w:rsidRPr="0087102E">
              <w:rPr>
                <w:rFonts w:eastAsia="Times New Roman"/>
                <w:position w:val="2"/>
                <w:rtl/>
                <w:lang w:val="en-GB" w:eastAsia="en-US"/>
              </w:rPr>
              <w:t>السيد غ</w:t>
            </w:r>
            <w:r w:rsidR="00B755C1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>.</w:t>
            </w:r>
            <w:r w:rsidR="001368A3"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</w:t>
            </w:r>
            <w:proofErr w:type="spellStart"/>
            <w:r w:rsidR="001368A3" w:rsidRPr="0087102E">
              <w:rPr>
                <w:rFonts w:eastAsia="Times New Roman"/>
                <w:position w:val="2"/>
                <w:rtl/>
                <w:lang w:val="en-GB" w:eastAsia="en-US"/>
              </w:rPr>
              <w:t>أوسينغا</w:t>
            </w:r>
            <w:proofErr w:type="spellEnd"/>
            <w:r w:rsidR="001368A3"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(هولندا)</w:t>
            </w:r>
            <w:r w:rsidR="0013517A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>؛</w:t>
            </w:r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br/>
            </w:r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ab/>
            </w:r>
            <w:r w:rsidR="001368A3" w:rsidRPr="0087102E">
              <w:rPr>
                <w:rFonts w:eastAsia="Times New Roman"/>
                <w:position w:val="2"/>
                <w:rtl/>
                <w:lang w:val="en-GB" w:eastAsia="en-US"/>
              </w:rPr>
              <w:t>السيد غ</w:t>
            </w:r>
            <w:r w:rsidR="00B755C1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>.</w:t>
            </w:r>
            <w:r w:rsidR="001368A3"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عبد </w:t>
            </w:r>
            <w:proofErr w:type="spellStart"/>
            <w:r w:rsidR="001368A3" w:rsidRPr="0087102E">
              <w:rPr>
                <w:rFonts w:eastAsia="Times New Roman"/>
                <w:position w:val="2"/>
                <w:rtl/>
                <w:lang w:val="en-GB" w:eastAsia="en-US"/>
              </w:rPr>
              <w:t>اللاييف</w:t>
            </w:r>
            <w:proofErr w:type="spellEnd"/>
            <w:r w:rsidR="001368A3"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(أذربيجان)</w:t>
            </w:r>
            <w:r w:rsidR="0013517A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>؛</w:t>
            </w:r>
            <w:r w:rsidR="007C113A" w:rsidRPr="0087102E">
              <w:rPr>
                <w:rFonts w:eastAsia="Times New Roman"/>
                <w:position w:val="2"/>
                <w:rtl/>
                <w:lang w:val="en-GB" w:eastAsia="en-US"/>
              </w:rPr>
              <w:br/>
            </w:r>
            <w:r w:rsidR="007C113A" w:rsidRPr="0087102E">
              <w:rPr>
                <w:rFonts w:eastAsia="Times New Roman"/>
                <w:position w:val="2"/>
                <w:rtl/>
                <w:lang w:val="en-GB" w:eastAsia="en-US"/>
              </w:rPr>
              <w:tab/>
            </w:r>
            <w:r w:rsidR="001368A3" w:rsidRPr="0087102E">
              <w:rPr>
                <w:rFonts w:eastAsia="Times New Roman"/>
                <w:position w:val="2"/>
                <w:rtl/>
                <w:lang w:val="en-GB" w:eastAsia="en-US"/>
              </w:rPr>
              <w:t>السيدة س</w:t>
            </w:r>
            <w:r w:rsidR="00B755C1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>.</w:t>
            </w:r>
            <w:r w:rsidR="001368A3"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</w:t>
            </w:r>
            <w:proofErr w:type="spellStart"/>
            <w:r w:rsidR="001368A3" w:rsidRPr="0087102E">
              <w:rPr>
                <w:rFonts w:eastAsia="Times New Roman"/>
                <w:position w:val="2"/>
                <w:rtl/>
                <w:lang w:val="en-GB" w:eastAsia="en-US"/>
              </w:rPr>
              <w:t>بانيينزا</w:t>
            </w:r>
            <w:proofErr w:type="spellEnd"/>
            <w:r w:rsidR="001368A3"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(تنزانيا)</w:t>
            </w:r>
            <w:r w:rsidR="007C113A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>؛</w:t>
            </w:r>
            <w:r w:rsidR="007C113A"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</w:t>
            </w:r>
            <w:r w:rsidR="001368A3" w:rsidRPr="0087102E">
              <w:rPr>
                <w:rFonts w:eastAsia="Times New Roman"/>
                <w:position w:val="2"/>
                <w:rtl/>
                <w:lang w:val="en-GB" w:eastAsia="en-US"/>
              </w:rPr>
              <w:t>السيدة إ</w:t>
            </w:r>
            <w:r w:rsidR="00B755C1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>.</w:t>
            </w:r>
            <w:r w:rsidR="001368A3"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</w:t>
            </w:r>
            <w:proofErr w:type="spellStart"/>
            <w:r w:rsidR="001368A3" w:rsidRPr="0087102E">
              <w:rPr>
                <w:rFonts w:eastAsia="Times New Roman"/>
                <w:position w:val="2"/>
                <w:rtl/>
                <w:lang w:val="en-GB" w:eastAsia="en-US"/>
              </w:rPr>
              <w:t>ساندرز</w:t>
            </w:r>
            <w:proofErr w:type="spellEnd"/>
            <w:r w:rsidR="001368A3"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(الولايات المتحدة)</w:t>
            </w:r>
          </w:p>
        </w:tc>
      </w:tr>
      <w:tr w:rsidR="005A300F" w:rsidRPr="0087102E" w14:paraId="62B14A98" w14:textId="77777777" w:rsidTr="0013517A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CE39" w14:textId="420752A5" w:rsidR="005A300F" w:rsidRPr="003926E6" w:rsidRDefault="0013517A" w:rsidP="00A140BD">
            <w:pPr>
              <w:tabs>
                <w:tab w:val="clear" w:pos="794"/>
              </w:tabs>
              <w:overflowPunct w:val="0"/>
              <w:autoSpaceDE w:val="0"/>
              <w:autoSpaceDN w:val="0"/>
              <w:adjustRightInd w:val="0"/>
              <w:snapToGrid w:val="0"/>
              <w:spacing w:before="60" w:after="60" w:line="300" w:lineRule="exact"/>
              <w:jc w:val="left"/>
              <w:textAlignment w:val="baseline"/>
              <w:rPr>
                <w:rFonts w:eastAsia="Times New Roman"/>
                <w:position w:val="2"/>
                <w:lang w:val="en-GB" w:eastAsia="en-US"/>
              </w:rPr>
            </w:pPr>
            <w:r w:rsidRPr="003926E6">
              <w:rPr>
                <w:rFonts w:eastAsia="Times New Roman" w:hint="cs"/>
                <w:position w:val="2"/>
                <w:rtl/>
                <w:lang w:val="en-GB" w:eastAsia="en-US" w:bidi="ar-EG"/>
              </w:rPr>
              <w:t xml:space="preserve">اللجنة </w:t>
            </w:r>
            <w:r w:rsidRPr="004C6E03">
              <w:rPr>
                <w:rFonts w:eastAsia="Times New Roman"/>
                <w:position w:val="2"/>
                <w:lang w:eastAsia="en-US"/>
              </w:rPr>
              <w:t>5</w:t>
            </w:r>
            <w:r w:rsidRPr="00D62FEF">
              <w:rPr>
                <w:rFonts w:eastAsia="Times New Roman"/>
                <w:b/>
                <w:bCs/>
                <w:position w:val="2"/>
                <w:lang w:eastAsia="en-US"/>
              </w:rPr>
              <w:br/>
            </w:r>
            <w:r w:rsidRPr="003926E6">
              <w:rPr>
                <w:rFonts w:eastAsia="Times New Roman" w:hint="cs"/>
                <w:position w:val="2"/>
                <w:rtl/>
                <w:lang w:val="en-GB" w:eastAsia="en-US" w:bidi="ar-EG"/>
              </w:rPr>
              <w:t xml:space="preserve">(بنود </w:t>
            </w:r>
            <w:r w:rsidR="003926E6" w:rsidRPr="003926E6">
              <w:rPr>
                <w:rFonts w:eastAsia="Times New Roman" w:hint="cs"/>
                <w:position w:val="2"/>
                <w:rtl/>
                <w:lang w:val="en-GB" w:eastAsia="en-US" w:bidi="ar-EG"/>
              </w:rPr>
              <w:t>محددة</w:t>
            </w:r>
            <w:r w:rsidRPr="003926E6">
              <w:rPr>
                <w:rFonts w:eastAsia="Times New Roman" w:hint="cs"/>
                <w:position w:val="2"/>
                <w:rtl/>
                <w:lang w:val="en-GB" w:eastAsia="en-US" w:bidi="ar-EG"/>
              </w:rPr>
              <w:t xml:space="preserve"> من جدول الأعمال)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32FB" w14:textId="00D34B54" w:rsidR="005A300F" w:rsidRPr="0087102E" w:rsidRDefault="00696F2A" w:rsidP="00A140BD">
            <w:pPr>
              <w:tabs>
                <w:tab w:val="clear" w:pos="794"/>
                <w:tab w:val="left" w:pos="567"/>
                <w:tab w:val="left" w:pos="1593"/>
                <w:tab w:val="left" w:pos="1802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napToGrid w:val="0"/>
              <w:spacing w:before="60" w:after="60" w:line="300" w:lineRule="exact"/>
              <w:jc w:val="left"/>
              <w:textAlignment w:val="baseline"/>
              <w:rPr>
                <w:rFonts w:eastAsia="Times New Roman"/>
                <w:position w:val="2"/>
                <w:lang w:val="en-GB" w:eastAsia="en-US"/>
              </w:rPr>
            </w:pPr>
            <w:r w:rsidRPr="0087102E">
              <w:rPr>
                <w:rFonts w:eastAsia="Times New Roman" w:hint="cs"/>
                <w:bCs/>
                <w:position w:val="2"/>
                <w:rtl/>
                <w:lang w:val="en-GB" w:eastAsia="en-US"/>
              </w:rPr>
              <w:t>الرئيس:</w:t>
            </w:r>
            <w:r w:rsidR="005A300F" w:rsidRPr="0087102E">
              <w:rPr>
                <w:rFonts w:eastAsia="Times New Roman"/>
                <w:position w:val="2"/>
                <w:lang w:val="en-GB" w:eastAsia="en-US"/>
              </w:rPr>
              <w:tab/>
            </w:r>
            <w:r w:rsidR="0013517A" w:rsidRPr="0087102E">
              <w:rPr>
                <w:rFonts w:hint="cs"/>
                <w:position w:val="2"/>
                <w:rtl/>
                <w:lang w:bidi="ar-EG"/>
              </w:rPr>
              <w:t>السيد ن</w:t>
            </w:r>
            <w:r w:rsidR="00B755C1" w:rsidRPr="0087102E">
              <w:rPr>
                <w:rFonts w:hint="cs"/>
                <w:position w:val="2"/>
                <w:rtl/>
                <w:lang w:bidi="ar-EG"/>
              </w:rPr>
              <w:t>.</w:t>
            </w:r>
            <w:r w:rsidR="0013517A" w:rsidRPr="0087102E">
              <w:rPr>
                <w:rFonts w:hint="cs"/>
                <w:position w:val="2"/>
                <w:rtl/>
                <w:lang w:bidi="ar-EG"/>
              </w:rPr>
              <w:t xml:space="preserve"> كاواي (اليابان)</w:t>
            </w:r>
          </w:p>
          <w:p w14:paraId="29A965C0" w14:textId="25B345D3" w:rsidR="005A300F" w:rsidRPr="0087102E" w:rsidRDefault="00696F2A" w:rsidP="00A140BD">
            <w:pPr>
              <w:tabs>
                <w:tab w:val="clear" w:pos="794"/>
                <w:tab w:val="left" w:pos="1593"/>
                <w:tab w:val="left" w:pos="1802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napToGrid w:val="0"/>
              <w:spacing w:before="60" w:after="60" w:line="300" w:lineRule="exact"/>
              <w:jc w:val="left"/>
              <w:textAlignment w:val="baseline"/>
              <w:rPr>
                <w:rFonts w:eastAsia="Times New Roman"/>
                <w:b/>
                <w:position w:val="2"/>
                <w:lang w:val="en-GB" w:eastAsia="en-US"/>
              </w:rPr>
            </w:pPr>
            <w:r w:rsidRPr="0087102E">
              <w:rPr>
                <w:rFonts w:eastAsia="Times New Roman"/>
                <w:bCs/>
                <w:position w:val="2"/>
                <w:rtl/>
                <w:lang w:val="en-GB" w:eastAsia="en-US"/>
              </w:rPr>
              <w:t>نواب الرئيس:</w:t>
            </w:r>
            <w:r w:rsidRPr="0087102E">
              <w:rPr>
                <w:rFonts w:eastAsia="Times New Roman"/>
                <w:b/>
                <w:position w:val="2"/>
                <w:rtl/>
                <w:lang w:val="en-GB" w:eastAsia="en-US"/>
              </w:rPr>
              <w:t xml:space="preserve"> </w:t>
            </w:r>
            <w:r w:rsidR="005A300F" w:rsidRPr="0087102E">
              <w:rPr>
                <w:rFonts w:eastAsia="Times New Roman"/>
                <w:position w:val="2"/>
                <w:lang w:val="en-GB" w:eastAsia="en-US"/>
              </w:rPr>
              <w:tab/>
            </w:r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>السيد ف</w:t>
            </w:r>
            <w:r w:rsidR="00B755C1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>. ن.</w:t>
            </w:r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</w:t>
            </w:r>
            <w:proofErr w:type="spellStart"/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>فونغ</w:t>
            </w:r>
            <w:proofErr w:type="spellEnd"/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(فيتنام)</w:t>
            </w:r>
            <w:r w:rsidR="0013517A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 xml:space="preserve">؛ </w:t>
            </w:r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>السيد ع</w:t>
            </w:r>
            <w:r w:rsidR="00B755C1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>.</w:t>
            </w:r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</w:t>
            </w:r>
            <w:proofErr w:type="spellStart"/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>بلخضير</w:t>
            </w:r>
            <w:proofErr w:type="spellEnd"/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(المغرب)</w:t>
            </w:r>
            <w:r w:rsidR="0013517A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>؛</w:t>
            </w:r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br/>
            </w:r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ab/>
              <w:t>السيد إ</w:t>
            </w:r>
            <w:r w:rsidR="00B755C1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>.</w:t>
            </w:r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</w:t>
            </w:r>
            <w:proofErr w:type="spellStart"/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>فورنييه</w:t>
            </w:r>
            <w:proofErr w:type="spellEnd"/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(فرنسا)</w:t>
            </w:r>
            <w:r w:rsidR="0013517A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 xml:space="preserve">؛ </w:t>
            </w:r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>السيد ت</w:t>
            </w:r>
            <w:r w:rsidR="00B755C1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>.</w:t>
            </w:r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</w:t>
            </w:r>
            <w:proofErr w:type="spellStart"/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>باكاوس</w:t>
            </w:r>
            <w:proofErr w:type="spellEnd"/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(البرازيل)</w:t>
            </w:r>
            <w:r w:rsidR="0013517A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>؛</w:t>
            </w:r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br/>
            </w:r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ab/>
              <w:t>السيد م</w:t>
            </w:r>
            <w:r w:rsidR="00B755C1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>.</w:t>
            </w:r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</w:t>
            </w:r>
            <w:proofErr w:type="spellStart"/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>ستريليتس</w:t>
            </w:r>
            <w:proofErr w:type="spellEnd"/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(الاتحاد الروسي)</w:t>
            </w:r>
            <w:r w:rsidR="0013517A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>؛</w:t>
            </w:r>
            <w:r w:rsidR="007C113A" w:rsidRPr="0087102E">
              <w:rPr>
                <w:rFonts w:eastAsia="Times New Roman"/>
                <w:position w:val="2"/>
                <w:lang w:val="en-GB" w:eastAsia="en-US"/>
              </w:rPr>
              <w:br/>
            </w:r>
            <w:r w:rsidR="007C113A" w:rsidRPr="0087102E">
              <w:rPr>
                <w:rFonts w:eastAsia="Times New Roman"/>
                <w:position w:val="2"/>
                <w:lang w:val="en-GB" w:eastAsia="en-US"/>
              </w:rPr>
              <w:tab/>
            </w:r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>السيد س</w:t>
            </w:r>
            <w:r w:rsidR="00B755C1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>.</w:t>
            </w:r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بوبكر </w:t>
            </w:r>
            <w:proofErr w:type="spellStart"/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>كوليبالي</w:t>
            </w:r>
            <w:proofErr w:type="spellEnd"/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(مالي)</w:t>
            </w:r>
          </w:p>
        </w:tc>
      </w:tr>
      <w:tr w:rsidR="005A300F" w:rsidRPr="0087102E" w14:paraId="1C958ACA" w14:textId="77777777" w:rsidTr="0013517A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8CE0" w14:textId="7A7381BD" w:rsidR="005A300F" w:rsidRPr="003926E6" w:rsidRDefault="0013517A" w:rsidP="00A140BD">
            <w:pPr>
              <w:tabs>
                <w:tab w:val="clear" w:pos="794"/>
              </w:tabs>
              <w:overflowPunct w:val="0"/>
              <w:autoSpaceDE w:val="0"/>
              <w:autoSpaceDN w:val="0"/>
              <w:adjustRightInd w:val="0"/>
              <w:snapToGrid w:val="0"/>
              <w:spacing w:before="60" w:after="60" w:line="300" w:lineRule="exact"/>
              <w:jc w:val="left"/>
              <w:textAlignment w:val="baseline"/>
              <w:rPr>
                <w:rFonts w:eastAsia="Times New Roman"/>
                <w:position w:val="2"/>
                <w:lang w:val="en-GB" w:eastAsia="en-US"/>
              </w:rPr>
            </w:pPr>
            <w:r w:rsidRPr="003926E6">
              <w:rPr>
                <w:rFonts w:eastAsia="Times New Roman" w:hint="cs"/>
                <w:position w:val="2"/>
                <w:rtl/>
                <w:lang w:val="en-GB" w:eastAsia="en-US" w:bidi="ar-EG"/>
              </w:rPr>
              <w:t xml:space="preserve">اللجنة </w:t>
            </w:r>
            <w:r w:rsidRPr="004C6E03">
              <w:rPr>
                <w:rFonts w:eastAsia="Times New Roman"/>
                <w:position w:val="2"/>
                <w:lang w:eastAsia="en-US"/>
              </w:rPr>
              <w:t>6</w:t>
            </w:r>
            <w:r w:rsidRPr="00D62FEF">
              <w:rPr>
                <w:rFonts w:eastAsia="Times New Roman"/>
                <w:position w:val="2"/>
                <w:lang w:eastAsia="en-US"/>
              </w:rPr>
              <w:br/>
            </w:r>
            <w:r w:rsidRPr="003926E6">
              <w:rPr>
                <w:rFonts w:eastAsia="Times New Roman" w:hint="cs"/>
                <w:position w:val="2"/>
                <w:rtl/>
                <w:lang w:val="en-GB" w:eastAsia="en-US" w:bidi="ar-EG"/>
              </w:rPr>
              <w:t xml:space="preserve">(بنود </w:t>
            </w:r>
            <w:r w:rsidR="003926E6" w:rsidRPr="003926E6">
              <w:rPr>
                <w:rFonts w:eastAsia="Times New Roman" w:hint="cs"/>
                <w:position w:val="2"/>
                <w:rtl/>
                <w:lang w:val="en-GB" w:eastAsia="en-US" w:bidi="ar-EG"/>
              </w:rPr>
              <w:t>محددة</w:t>
            </w:r>
            <w:r w:rsidRPr="003926E6">
              <w:rPr>
                <w:rFonts w:eastAsia="Times New Roman" w:hint="cs"/>
                <w:position w:val="2"/>
                <w:rtl/>
                <w:lang w:val="en-GB" w:eastAsia="en-US" w:bidi="ar-EG"/>
              </w:rPr>
              <w:t xml:space="preserve"> من جدول الأعمال)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372E" w14:textId="733D5C4D" w:rsidR="005A300F" w:rsidRPr="0087102E" w:rsidRDefault="00696F2A" w:rsidP="00A140BD">
            <w:pPr>
              <w:tabs>
                <w:tab w:val="clear" w:pos="794"/>
                <w:tab w:val="left" w:pos="1593"/>
                <w:tab w:val="left" w:pos="1802"/>
              </w:tabs>
              <w:overflowPunct w:val="0"/>
              <w:autoSpaceDE w:val="0"/>
              <w:autoSpaceDN w:val="0"/>
              <w:adjustRightInd w:val="0"/>
              <w:snapToGrid w:val="0"/>
              <w:spacing w:before="60" w:after="60" w:line="300" w:lineRule="exact"/>
              <w:jc w:val="left"/>
              <w:textAlignment w:val="baseline"/>
              <w:rPr>
                <w:position w:val="2"/>
              </w:rPr>
            </w:pPr>
            <w:r w:rsidRPr="0087102E">
              <w:rPr>
                <w:rFonts w:eastAsia="Times New Roman" w:hint="cs"/>
                <w:bCs/>
                <w:position w:val="2"/>
                <w:rtl/>
                <w:lang w:val="en-GB" w:eastAsia="en-US"/>
              </w:rPr>
              <w:t>الرئيس:</w:t>
            </w:r>
            <w:r w:rsidR="005A300F" w:rsidRPr="0087102E">
              <w:rPr>
                <w:position w:val="2"/>
              </w:rPr>
              <w:tab/>
            </w:r>
            <w:r w:rsidR="0013517A" w:rsidRPr="0087102E">
              <w:rPr>
                <w:rFonts w:hint="cs"/>
                <w:position w:val="2"/>
                <w:rtl/>
                <w:lang w:val="en-GB" w:bidi="ar-EG"/>
              </w:rPr>
              <w:t>السيد م</w:t>
            </w:r>
            <w:r w:rsidR="00B755C1" w:rsidRPr="0087102E">
              <w:rPr>
                <w:rFonts w:hint="cs"/>
                <w:position w:val="2"/>
                <w:rtl/>
                <w:lang w:val="en-GB" w:bidi="ar-EG"/>
              </w:rPr>
              <w:t>.</w:t>
            </w:r>
            <w:r w:rsidR="0013517A" w:rsidRPr="0087102E">
              <w:rPr>
                <w:rFonts w:hint="cs"/>
                <w:position w:val="2"/>
                <w:rtl/>
                <w:lang w:val="en-GB" w:bidi="ar-EG"/>
              </w:rPr>
              <w:t xml:space="preserve"> فيبر (ألمانيا)</w:t>
            </w:r>
          </w:p>
          <w:p w14:paraId="705F8C48" w14:textId="0497B0B4" w:rsidR="005A300F" w:rsidRPr="0087102E" w:rsidRDefault="00696F2A" w:rsidP="00A140BD">
            <w:pPr>
              <w:tabs>
                <w:tab w:val="clear" w:pos="794"/>
                <w:tab w:val="left" w:pos="1593"/>
                <w:tab w:val="left" w:pos="1802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napToGrid w:val="0"/>
              <w:spacing w:before="60" w:after="60" w:line="300" w:lineRule="exact"/>
              <w:jc w:val="left"/>
              <w:textAlignment w:val="baseline"/>
              <w:rPr>
                <w:rFonts w:eastAsia="Times New Roman"/>
                <w:b/>
                <w:position w:val="2"/>
                <w:lang w:val="en-GB" w:eastAsia="en-US"/>
              </w:rPr>
            </w:pPr>
            <w:r w:rsidRPr="0087102E">
              <w:rPr>
                <w:rFonts w:eastAsia="Times New Roman"/>
                <w:b/>
                <w:bCs/>
                <w:position w:val="2"/>
                <w:rtl/>
                <w:lang w:val="en-GB" w:eastAsia="en-US"/>
              </w:rPr>
              <w:t xml:space="preserve">نواب الرئيس: </w:t>
            </w:r>
            <w:r w:rsidR="005A300F" w:rsidRPr="0087102E">
              <w:rPr>
                <w:rFonts w:eastAsia="Times New Roman"/>
                <w:position w:val="2"/>
                <w:lang w:val="en-GB" w:eastAsia="en-US"/>
              </w:rPr>
              <w:tab/>
            </w:r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السيد </w:t>
            </w:r>
            <w:r w:rsidR="00B755C1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 xml:space="preserve">ي. </w:t>
            </w:r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>شي (الصين)</w:t>
            </w:r>
            <w:r w:rsidR="0013517A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 xml:space="preserve">؛ </w:t>
            </w:r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>السيد ك</w:t>
            </w:r>
            <w:r w:rsidR="00B755C1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>.</w:t>
            </w:r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سماعيل (الجزائر)</w:t>
            </w:r>
            <w:r w:rsidR="0013517A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>؛</w:t>
            </w:r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br/>
            </w:r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ab/>
              <w:t xml:space="preserve">السيدة </w:t>
            </w:r>
            <w:r w:rsidR="00B755C1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>س.</w:t>
            </w:r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كوك (كندا)</w:t>
            </w:r>
            <w:r w:rsidR="0013517A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 xml:space="preserve">؛ </w:t>
            </w:r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>السيد د</w:t>
            </w:r>
            <w:r w:rsidR="00B755C1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>.</w:t>
            </w:r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</w:t>
            </w:r>
            <w:proofErr w:type="spellStart"/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>دوسماتوف</w:t>
            </w:r>
            <w:proofErr w:type="spellEnd"/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(أوزبكستان)</w:t>
            </w:r>
            <w:r w:rsidR="0013517A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>؛</w:t>
            </w:r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br/>
            </w:r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ab/>
              <w:t>السيد ف</w:t>
            </w:r>
            <w:r w:rsidR="00B755C1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>.</w:t>
            </w:r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إ</w:t>
            </w:r>
            <w:r w:rsidR="004E5EFC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>.</w:t>
            </w:r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</w:t>
            </w:r>
            <w:proofErr w:type="spellStart"/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>أوتو</w:t>
            </w:r>
            <w:proofErr w:type="spellEnd"/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(الكاميرون)</w:t>
            </w:r>
            <w:r w:rsidR="0013517A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 xml:space="preserve">؛ </w:t>
            </w:r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>السيد أ</w:t>
            </w:r>
            <w:r w:rsidR="00B755C1" w:rsidRPr="0087102E">
              <w:rPr>
                <w:rFonts w:eastAsia="Times New Roman" w:hint="cs"/>
                <w:position w:val="2"/>
                <w:rtl/>
                <w:lang w:val="en-GB" w:eastAsia="en-US"/>
              </w:rPr>
              <w:t>.</w:t>
            </w:r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</w:t>
            </w:r>
            <w:proofErr w:type="spellStart"/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>خولود</w:t>
            </w:r>
            <w:proofErr w:type="spellEnd"/>
            <w:r w:rsidR="0013517A" w:rsidRPr="0087102E">
              <w:rPr>
                <w:rFonts w:eastAsia="Times New Roman"/>
                <w:position w:val="2"/>
                <w:rtl/>
                <w:lang w:val="en-GB" w:eastAsia="en-US"/>
              </w:rPr>
              <w:t xml:space="preserve"> (سويسرا)</w:t>
            </w:r>
          </w:p>
        </w:tc>
      </w:tr>
      <w:tr w:rsidR="005A300F" w:rsidRPr="0087102E" w14:paraId="1C3B31FA" w14:textId="77777777" w:rsidTr="0013517A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18C3" w14:textId="34B12532" w:rsidR="005A300F" w:rsidRPr="003926E6" w:rsidRDefault="008E6DF4" w:rsidP="00A140BD">
            <w:pPr>
              <w:tabs>
                <w:tab w:val="clear" w:pos="794"/>
              </w:tabs>
              <w:overflowPunct w:val="0"/>
              <w:autoSpaceDE w:val="0"/>
              <w:autoSpaceDN w:val="0"/>
              <w:adjustRightInd w:val="0"/>
              <w:snapToGrid w:val="0"/>
              <w:spacing w:before="60" w:after="60" w:line="300" w:lineRule="exact"/>
              <w:jc w:val="left"/>
              <w:textAlignment w:val="baseline"/>
              <w:rPr>
                <w:rFonts w:eastAsia="Times New Roman"/>
                <w:b/>
                <w:position w:val="2"/>
                <w:lang w:val="en-GB" w:eastAsia="en-US"/>
              </w:rPr>
            </w:pPr>
            <w:r w:rsidRPr="003926E6">
              <w:rPr>
                <w:rFonts w:eastAsia="Times New Roman" w:hint="cs"/>
                <w:bCs/>
                <w:position w:val="2"/>
                <w:rtl/>
                <w:lang w:val="en-GB" w:eastAsia="en-US"/>
              </w:rPr>
              <w:t xml:space="preserve"> </w:t>
            </w:r>
            <w:r w:rsidRPr="003926E6">
              <w:rPr>
                <w:rFonts w:eastAsia="Times New Roman" w:hint="cs"/>
                <w:b/>
                <w:position w:val="2"/>
                <w:rtl/>
                <w:lang w:val="en-GB" w:eastAsia="en-US" w:bidi="ar-EG"/>
              </w:rPr>
              <w:t>اللجنة</w:t>
            </w:r>
            <w:r w:rsidR="005A300F" w:rsidRPr="003926E6">
              <w:rPr>
                <w:rFonts w:eastAsia="Times New Roman"/>
                <w:b/>
                <w:position w:val="2"/>
                <w:lang w:val="en-GB" w:eastAsia="en-US"/>
              </w:rPr>
              <w:t xml:space="preserve"> </w:t>
            </w:r>
            <w:r w:rsidR="005A300F" w:rsidRPr="004C6E03">
              <w:rPr>
                <w:rFonts w:eastAsia="Times New Roman"/>
                <w:b/>
                <w:position w:val="2"/>
                <w:lang w:eastAsia="en-US"/>
              </w:rPr>
              <w:t>7</w:t>
            </w:r>
            <w:r w:rsidR="005A300F" w:rsidRPr="00D62FEF">
              <w:rPr>
                <w:rFonts w:eastAsia="Times New Roman"/>
                <w:b/>
                <w:position w:val="2"/>
                <w:lang w:eastAsia="en-US"/>
              </w:rPr>
              <w:t xml:space="preserve"> </w:t>
            </w:r>
            <w:r w:rsidR="005A300F" w:rsidRPr="003926E6">
              <w:rPr>
                <w:rFonts w:eastAsia="Times New Roman"/>
                <w:b/>
                <w:position w:val="2"/>
                <w:lang w:val="en-GB" w:eastAsia="en-US"/>
              </w:rPr>
              <w:br/>
            </w:r>
            <w:r w:rsidRPr="003926E6">
              <w:rPr>
                <w:rFonts w:eastAsia="Times New Roman" w:hint="cs"/>
                <w:b/>
                <w:position w:val="2"/>
                <w:rtl/>
                <w:lang w:val="en-GB" w:eastAsia="en-US"/>
              </w:rPr>
              <w:t xml:space="preserve"> (الصياغة)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BF37" w14:textId="2B4B048C" w:rsidR="005A300F" w:rsidRPr="0087102E" w:rsidRDefault="00696F2A" w:rsidP="00A140BD">
            <w:pPr>
              <w:tabs>
                <w:tab w:val="clear" w:pos="794"/>
                <w:tab w:val="left" w:pos="1593"/>
                <w:tab w:val="left" w:pos="1802"/>
              </w:tabs>
              <w:overflowPunct w:val="0"/>
              <w:autoSpaceDE w:val="0"/>
              <w:autoSpaceDN w:val="0"/>
              <w:adjustRightInd w:val="0"/>
              <w:snapToGrid w:val="0"/>
              <w:spacing w:before="60" w:after="60" w:line="300" w:lineRule="exact"/>
              <w:jc w:val="left"/>
              <w:textAlignment w:val="baseline"/>
              <w:rPr>
                <w:position w:val="2"/>
              </w:rPr>
            </w:pPr>
            <w:r w:rsidRPr="0087102E">
              <w:rPr>
                <w:rFonts w:eastAsia="Times New Roman" w:hint="cs"/>
                <w:bCs/>
                <w:position w:val="2"/>
                <w:rtl/>
                <w:lang w:val="en-GB" w:eastAsia="en-US"/>
              </w:rPr>
              <w:t>الرئيس:</w:t>
            </w:r>
            <w:r w:rsidR="005A300F" w:rsidRPr="0087102E">
              <w:rPr>
                <w:position w:val="2"/>
              </w:rPr>
              <w:tab/>
            </w:r>
            <w:r w:rsidR="0013517A" w:rsidRPr="0087102E">
              <w:rPr>
                <w:rFonts w:hint="cs"/>
                <w:position w:val="2"/>
                <w:rtl/>
                <w:lang w:bidi="ar-EG"/>
              </w:rPr>
              <w:t>السيد ك</w:t>
            </w:r>
            <w:r w:rsidR="00B755C1" w:rsidRPr="0087102E">
              <w:rPr>
                <w:rFonts w:hint="cs"/>
                <w:position w:val="2"/>
                <w:rtl/>
                <w:lang w:bidi="ar-EG"/>
              </w:rPr>
              <w:t>.</w:t>
            </w:r>
            <w:r w:rsidR="0013517A" w:rsidRPr="0087102E">
              <w:rPr>
                <w:rFonts w:hint="cs"/>
                <w:position w:val="2"/>
                <w:rtl/>
                <w:lang w:bidi="ar-EG"/>
              </w:rPr>
              <w:t xml:space="preserve"> </w:t>
            </w:r>
            <w:proofErr w:type="spellStart"/>
            <w:r w:rsidR="0013517A" w:rsidRPr="0087102E">
              <w:rPr>
                <w:rFonts w:hint="cs"/>
                <w:position w:val="2"/>
                <w:rtl/>
                <w:lang w:bidi="ar-EG"/>
              </w:rPr>
              <w:t>ريسون</w:t>
            </w:r>
            <w:proofErr w:type="spellEnd"/>
            <w:r w:rsidR="0013517A" w:rsidRPr="0087102E">
              <w:rPr>
                <w:rFonts w:hint="cs"/>
                <w:position w:val="2"/>
                <w:rtl/>
                <w:lang w:bidi="ar-EG"/>
              </w:rPr>
              <w:t xml:space="preserve"> (فرنسا)</w:t>
            </w:r>
          </w:p>
          <w:p w14:paraId="4206DC38" w14:textId="0402F1B2" w:rsidR="005A300F" w:rsidRPr="0087102E" w:rsidRDefault="00696F2A" w:rsidP="00A140BD">
            <w:pPr>
              <w:tabs>
                <w:tab w:val="clear" w:pos="794"/>
                <w:tab w:val="left" w:pos="1593"/>
                <w:tab w:val="left" w:pos="1802"/>
              </w:tabs>
              <w:snapToGrid w:val="0"/>
              <w:spacing w:before="60" w:after="60" w:line="300" w:lineRule="exact"/>
              <w:jc w:val="left"/>
              <w:rPr>
                <w:b/>
                <w:position w:val="2"/>
              </w:rPr>
            </w:pPr>
            <w:r w:rsidRPr="0087102E">
              <w:rPr>
                <w:b/>
                <w:bCs/>
                <w:position w:val="2"/>
                <w:rtl/>
              </w:rPr>
              <w:t xml:space="preserve">نواب الرئيس: </w:t>
            </w:r>
            <w:r w:rsidR="005A300F" w:rsidRPr="0087102E">
              <w:rPr>
                <w:position w:val="2"/>
              </w:rPr>
              <w:tab/>
            </w:r>
            <w:r w:rsidR="0013517A" w:rsidRPr="0087102E">
              <w:rPr>
                <w:position w:val="2"/>
                <w:rtl/>
                <w:lang w:val="en-GB"/>
              </w:rPr>
              <w:t>السيد ج</w:t>
            </w:r>
            <w:r w:rsidR="00B755C1" w:rsidRPr="0087102E">
              <w:rPr>
                <w:rFonts w:hint="cs"/>
                <w:position w:val="2"/>
                <w:rtl/>
                <w:lang w:val="en-GB"/>
              </w:rPr>
              <w:t>.</w:t>
            </w:r>
            <w:r w:rsidR="0013517A" w:rsidRPr="0087102E">
              <w:rPr>
                <w:position w:val="2"/>
                <w:rtl/>
                <w:lang w:val="en-GB"/>
              </w:rPr>
              <w:t xml:space="preserve"> </w:t>
            </w:r>
            <w:proofErr w:type="spellStart"/>
            <w:r w:rsidR="0013517A" w:rsidRPr="0087102E">
              <w:rPr>
                <w:position w:val="2"/>
                <w:rtl/>
                <w:lang w:val="en-GB"/>
              </w:rPr>
              <w:t>يايي</w:t>
            </w:r>
            <w:proofErr w:type="spellEnd"/>
            <w:r w:rsidR="0013517A" w:rsidRPr="0087102E">
              <w:rPr>
                <w:position w:val="2"/>
                <w:rtl/>
                <w:lang w:val="en-GB"/>
              </w:rPr>
              <w:t xml:space="preserve"> (بنن)</w:t>
            </w:r>
            <w:r w:rsidR="0013517A" w:rsidRPr="0087102E">
              <w:rPr>
                <w:rFonts w:hint="cs"/>
                <w:position w:val="2"/>
                <w:rtl/>
                <w:lang w:val="en-GB"/>
              </w:rPr>
              <w:t xml:space="preserve">؛ </w:t>
            </w:r>
            <w:r w:rsidR="0013517A" w:rsidRPr="0087102E">
              <w:rPr>
                <w:position w:val="2"/>
                <w:rtl/>
                <w:lang w:val="en-GB"/>
              </w:rPr>
              <w:t>السيد د</w:t>
            </w:r>
            <w:r w:rsidR="00B755C1" w:rsidRPr="0087102E">
              <w:rPr>
                <w:rFonts w:hint="cs"/>
                <w:position w:val="2"/>
                <w:rtl/>
                <w:lang w:val="en-GB"/>
              </w:rPr>
              <w:t>.</w:t>
            </w:r>
            <w:r w:rsidR="0013517A" w:rsidRPr="0087102E">
              <w:rPr>
                <w:position w:val="2"/>
                <w:rtl/>
                <w:lang w:val="en-GB"/>
              </w:rPr>
              <w:t xml:space="preserve"> </w:t>
            </w:r>
            <w:proofErr w:type="spellStart"/>
            <w:r w:rsidR="0013517A" w:rsidRPr="0087102E">
              <w:rPr>
                <w:position w:val="2"/>
                <w:rtl/>
                <w:lang w:val="en-GB"/>
              </w:rPr>
              <w:t>تشيركيسوف</w:t>
            </w:r>
            <w:proofErr w:type="spellEnd"/>
            <w:r w:rsidR="0013517A" w:rsidRPr="0087102E">
              <w:rPr>
                <w:position w:val="2"/>
                <w:rtl/>
                <w:lang w:val="en-GB"/>
              </w:rPr>
              <w:t xml:space="preserve"> (الاتحاد الروسي)</w:t>
            </w:r>
            <w:r w:rsidR="0013517A" w:rsidRPr="0087102E">
              <w:rPr>
                <w:rFonts w:hint="cs"/>
                <w:position w:val="2"/>
                <w:rtl/>
                <w:lang w:val="en-GB"/>
              </w:rPr>
              <w:t>؛</w:t>
            </w:r>
            <w:r w:rsidR="0013517A" w:rsidRPr="0087102E">
              <w:rPr>
                <w:position w:val="2"/>
                <w:rtl/>
                <w:lang w:val="en-GB"/>
              </w:rPr>
              <w:br/>
            </w:r>
            <w:r w:rsidR="0013517A" w:rsidRPr="0087102E">
              <w:rPr>
                <w:position w:val="2"/>
                <w:rtl/>
                <w:lang w:val="en-GB"/>
              </w:rPr>
              <w:tab/>
              <w:t>السيدة ر</w:t>
            </w:r>
            <w:r w:rsidR="00B755C1" w:rsidRPr="0087102E">
              <w:rPr>
                <w:rFonts w:hint="cs"/>
                <w:position w:val="2"/>
                <w:rtl/>
                <w:lang w:val="en-GB"/>
              </w:rPr>
              <w:t>.</w:t>
            </w:r>
            <w:r w:rsidR="0013517A" w:rsidRPr="0087102E">
              <w:rPr>
                <w:position w:val="2"/>
                <w:rtl/>
                <w:lang w:val="en-GB"/>
              </w:rPr>
              <w:t xml:space="preserve"> </w:t>
            </w:r>
            <w:proofErr w:type="spellStart"/>
            <w:r w:rsidR="0013517A" w:rsidRPr="0087102E">
              <w:rPr>
                <w:position w:val="2"/>
                <w:rtl/>
                <w:lang w:val="en-GB"/>
              </w:rPr>
              <w:t>غرسلاوي</w:t>
            </w:r>
            <w:proofErr w:type="spellEnd"/>
            <w:r w:rsidR="0013517A" w:rsidRPr="0087102E">
              <w:rPr>
                <w:position w:val="2"/>
                <w:rtl/>
                <w:lang w:val="en-GB"/>
              </w:rPr>
              <w:t xml:space="preserve"> (تونس)</w:t>
            </w:r>
            <w:r w:rsidR="0013517A" w:rsidRPr="0087102E">
              <w:rPr>
                <w:rFonts w:hint="cs"/>
                <w:position w:val="2"/>
                <w:rtl/>
                <w:lang w:val="en-GB"/>
              </w:rPr>
              <w:t xml:space="preserve">؛ </w:t>
            </w:r>
            <w:r w:rsidR="0013517A" w:rsidRPr="0087102E">
              <w:rPr>
                <w:position w:val="2"/>
                <w:rtl/>
                <w:lang w:val="en-GB"/>
              </w:rPr>
              <w:t>السيدة ك</w:t>
            </w:r>
            <w:r w:rsidR="00B755C1" w:rsidRPr="0087102E">
              <w:rPr>
                <w:rFonts w:hint="cs"/>
                <w:position w:val="2"/>
                <w:rtl/>
                <w:lang w:val="en-GB"/>
              </w:rPr>
              <w:t>.</w:t>
            </w:r>
            <w:r w:rsidR="0013517A" w:rsidRPr="0087102E">
              <w:rPr>
                <w:position w:val="2"/>
                <w:rtl/>
                <w:lang w:val="en-GB"/>
              </w:rPr>
              <w:t xml:space="preserve"> </w:t>
            </w:r>
            <w:proofErr w:type="spellStart"/>
            <w:r w:rsidR="0013517A" w:rsidRPr="0087102E">
              <w:rPr>
                <w:position w:val="2"/>
                <w:rtl/>
                <w:lang w:val="en-GB"/>
              </w:rPr>
              <w:t>لايونز</w:t>
            </w:r>
            <w:proofErr w:type="spellEnd"/>
            <w:r w:rsidR="0013517A" w:rsidRPr="0087102E">
              <w:rPr>
                <w:position w:val="2"/>
                <w:rtl/>
                <w:lang w:val="en-GB"/>
              </w:rPr>
              <w:t xml:space="preserve"> (المملكة المتحدة)</w:t>
            </w:r>
            <w:r w:rsidR="0013517A" w:rsidRPr="0087102E">
              <w:rPr>
                <w:rFonts w:hint="cs"/>
                <w:position w:val="2"/>
                <w:rtl/>
                <w:lang w:val="en-GB"/>
              </w:rPr>
              <w:t>؛</w:t>
            </w:r>
            <w:r w:rsidR="0013517A" w:rsidRPr="0087102E">
              <w:rPr>
                <w:position w:val="2"/>
                <w:rtl/>
                <w:lang w:val="en-GB"/>
              </w:rPr>
              <w:br/>
            </w:r>
            <w:r w:rsidR="0013517A" w:rsidRPr="0087102E">
              <w:rPr>
                <w:position w:val="2"/>
                <w:rtl/>
                <w:lang w:val="en-GB"/>
              </w:rPr>
              <w:tab/>
              <w:t>السيدة إ</w:t>
            </w:r>
            <w:r w:rsidR="00B755C1" w:rsidRPr="0087102E">
              <w:rPr>
                <w:rFonts w:hint="cs"/>
                <w:position w:val="2"/>
                <w:rtl/>
                <w:lang w:val="en-GB"/>
              </w:rPr>
              <w:t>.</w:t>
            </w:r>
            <w:r w:rsidR="0013517A" w:rsidRPr="0087102E">
              <w:rPr>
                <w:position w:val="2"/>
                <w:rtl/>
                <w:lang w:val="en-GB"/>
              </w:rPr>
              <w:t xml:space="preserve"> مارتينيز بونتي (إسبانيا)</w:t>
            </w:r>
            <w:r w:rsidR="0013517A" w:rsidRPr="0087102E">
              <w:rPr>
                <w:rFonts w:hint="cs"/>
                <w:position w:val="2"/>
                <w:rtl/>
                <w:lang w:val="en-GB"/>
              </w:rPr>
              <w:t xml:space="preserve">؛ </w:t>
            </w:r>
            <w:r w:rsidR="0013517A" w:rsidRPr="0087102E">
              <w:rPr>
                <w:position w:val="2"/>
                <w:rtl/>
                <w:lang w:val="en-GB"/>
              </w:rPr>
              <w:t xml:space="preserve">السيد </w:t>
            </w:r>
            <w:r w:rsidR="00B755C1" w:rsidRPr="0087102E">
              <w:rPr>
                <w:rFonts w:hint="cs"/>
                <w:position w:val="2"/>
                <w:rtl/>
                <w:lang w:val="en-GB"/>
              </w:rPr>
              <w:t xml:space="preserve">ز. </w:t>
            </w:r>
            <w:r w:rsidR="0013517A" w:rsidRPr="0087102E">
              <w:rPr>
                <w:position w:val="2"/>
                <w:rtl/>
                <w:lang w:val="en-GB"/>
              </w:rPr>
              <w:t>جاو (الصين)</w:t>
            </w:r>
          </w:p>
        </w:tc>
      </w:tr>
      <w:tr w:rsidR="005A300F" w:rsidRPr="0087102E" w14:paraId="6C075B9A" w14:textId="77777777" w:rsidTr="0013517A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14C" w14:textId="4BD23C40" w:rsidR="005A300F" w:rsidRPr="003926E6" w:rsidRDefault="0013517A" w:rsidP="00A140BD">
            <w:pPr>
              <w:tabs>
                <w:tab w:val="clear" w:pos="794"/>
              </w:tabs>
              <w:overflowPunct w:val="0"/>
              <w:autoSpaceDE w:val="0"/>
              <w:autoSpaceDN w:val="0"/>
              <w:adjustRightInd w:val="0"/>
              <w:snapToGrid w:val="0"/>
              <w:spacing w:before="60" w:after="60" w:line="300" w:lineRule="exact"/>
              <w:jc w:val="left"/>
              <w:textAlignment w:val="baseline"/>
              <w:rPr>
                <w:rFonts w:eastAsia="Times New Roman"/>
                <w:spacing w:val="-6"/>
                <w:position w:val="2"/>
                <w:lang w:val="en-GB" w:eastAsia="en-US"/>
              </w:rPr>
            </w:pPr>
            <w:r w:rsidRPr="003926E6">
              <w:rPr>
                <w:rFonts w:eastAsia="Times New Roman" w:hint="cs"/>
                <w:spacing w:val="-6"/>
                <w:position w:val="2"/>
                <w:rtl/>
                <w:lang w:val="en-GB" w:eastAsia="en-US" w:bidi="ar-EG"/>
              </w:rPr>
              <w:t>الفريق المخصص التابع للجلسة العامة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6367" w14:textId="76FDF7E6" w:rsidR="005A300F" w:rsidRPr="0087102E" w:rsidRDefault="00696F2A" w:rsidP="00A140BD">
            <w:pPr>
              <w:tabs>
                <w:tab w:val="clear" w:pos="794"/>
                <w:tab w:val="left" w:pos="1593"/>
                <w:tab w:val="left" w:pos="1802"/>
              </w:tabs>
              <w:overflowPunct w:val="0"/>
              <w:autoSpaceDE w:val="0"/>
              <w:autoSpaceDN w:val="0"/>
              <w:adjustRightInd w:val="0"/>
              <w:snapToGrid w:val="0"/>
              <w:spacing w:before="60" w:after="60" w:line="300" w:lineRule="exact"/>
              <w:jc w:val="left"/>
              <w:textAlignment w:val="baseline"/>
              <w:rPr>
                <w:b/>
                <w:position w:val="2"/>
              </w:rPr>
            </w:pPr>
            <w:r w:rsidRPr="0087102E">
              <w:rPr>
                <w:rFonts w:eastAsia="Times New Roman" w:hint="cs"/>
                <w:bCs/>
                <w:position w:val="2"/>
                <w:rtl/>
                <w:lang w:val="en-GB" w:eastAsia="en-US"/>
              </w:rPr>
              <w:t>الرئيس:</w:t>
            </w:r>
            <w:r w:rsidR="005A300F" w:rsidRPr="0087102E">
              <w:rPr>
                <w:b/>
                <w:position w:val="2"/>
              </w:rPr>
              <w:tab/>
            </w:r>
            <w:r w:rsidR="0013517A" w:rsidRPr="0087102E">
              <w:rPr>
                <w:rFonts w:hint="cs"/>
                <w:position w:val="2"/>
                <w:rtl/>
                <w:lang w:bidi="ar-EG"/>
              </w:rPr>
              <w:t>السيدة س</w:t>
            </w:r>
            <w:r w:rsidR="00B755C1" w:rsidRPr="0087102E">
              <w:rPr>
                <w:rFonts w:hint="cs"/>
                <w:position w:val="2"/>
                <w:rtl/>
                <w:lang w:bidi="ar-EG"/>
              </w:rPr>
              <w:t>.</w:t>
            </w:r>
            <w:r w:rsidR="0013517A" w:rsidRPr="0087102E">
              <w:rPr>
                <w:rFonts w:hint="cs"/>
                <w:position w:val="2"/>
                <w:rtl/>
                <w:lang w:bidi="ar-EG"/>
              </w:rPr>
              <w:t xml:space="preserve"> كوك (كندا)</w:t>
            </w:r>
          </w:p>
        </w:tc>
      </w:tr>
    </w:tbl>
    <w:p w14:paraId="7D0A4E9D" w14:textId="14DA41C2" w:rsidR="005A300F" w:rsidRDefault="0013517A" w:rsidP="003926E6">
      <w:pPr>
        <w:spacing w:before="240"/>
        <w:rPr>
          <w:rtl/>
          <w:lang w:bidi="ar-EG"/>
        </w:rPr>
      </w:pPr>
      <w:r w:rsidRPr="004C6E03">
        <w:lastRenderedPageBreak/>
        <w:t>6</w:t>
      </w:r>
      <w:r w:rsidRPr="00D62FEF">
        <w:t>.</w:t>
      </w:r>
      <w:r w:rsidRPr="004C6E03">
        <w:t>1</w:t>
      </w:r>
      <w:r w:rsidRPr="00D62FEF">
        <w:tab/>
      </w:r>
      <w:r w:rsidRPr="008E6DF4">
        <w:rPr>
          <w:rFonts w:hint="cs"/>
          <w:rtl/>
        </w:rPr>
        <w:t>واستغنى</w:t>
      </w:r>
      <w:r w:rsidRPr="008E6DF4">
        <w:rPr>
          <w:rFonts w:hint="cs"/>
          <w:rtl/>
          <w:lang w:bidi="ar-EG"/>
        </w:rPr>
        <w:t xml:space="preserve"> المؤتمر العالمي للاتصالات الراديوية لعام </w:t>
      </w:r>
      <w:r w:rsidR="008E6DF4" w:rsidRPr="004C6E03">
        <w:rPr>
          <w:rFonts w:hint="cs"/>
        </w:rPr>
        <w:t>2019</w:t>
      </w:r>
      <w:r w:rsidRPr="008E6DF4">
        <w:rPr>
          <w:rFonts w:hint="cs"/>
          <w:rtl/>
          <w:lang w:bidi="ar-EG"/>
        </w:rPr>
        <w:t xml:space="preserve"> عن </w:t>
      </w:r>
      <w:r w:rsidR="00DF15CE">
        <w:rPr>
          <w:rFonts w:hint="cs"/>
          <w:rtl/>
          <w:lang w:bidi="ar-EG"/>
        </w:rPr>
        <w:t>استخدام الورق</w:t>
      </w:r>
      <w:r w:rsidR="00DF15CE" w:rsidRPr="008E6DF4">
        <w:rPr>
          <w:rFonts w:hint="cs"/>
          <w:rtl/>
          <w:lang w:bidi="ar-EG"/>
        </w:rPr>
        <w:t xml:space="preserve"> </w:t>
      </w:r>
      <w:r w:rsidRPr="008E6DF4">
        <w:rPr>
          <w:rFonts w:hint="cs"/>
          <w:rtl/>
          <w:lang w:bidi="ar-EG"/>
        </w:rPr>
        <w:t xml:space="preserve">تماماً. </w:t>
      </w:r>
      <w:r w:rsidRPr="008E6DF4">
        <w:rPr>
          <w:rFonts w:hint="cs"/>
          <w:rtl/>
        </w:rPr>
        <w:t>ول</w:t>
      </w:r>
      <w:r w:rsidRPr="008E6DF4">
        <w:rPr>
          <w:rtl/>
        </w:rPr>
        <w:t xml:space="preserve">تسهيل </w:t>
      </w:r>
      <w:r w:rsidR="00DF15CE">
        <w:rPr>
          <w:rFonts w:hint="cs"/>
          <w:rtl/>
        </w:rPr>
        <w:t>معالجة</w:t>
      </w:r>
      <w:proofErr w:type="gramStart"/>
      <w:r w:rsidR="00FC7B0A">
        <w:t>579</w:t>
      </w:r>
      <w:r w:rsidRPr="00D62FEF">
        <w:t xml:space="preserve"> </w:t>
      </w:r>
      <w:r w:rsidR="00FC7B0A">
        <w:rPr>
          <w:rFonts w:hint="eastAsia"/>
          <w:rtl/>
        </w:rPr>
        <w:t> </w:t>
      </w:r>
      <w:r w:rsidR="00FC7B0A">
        <w:rPr>
          <w:rFonts w:hint="cs"/>
          <w:rtl/>
        </w:rPr>
        <w:t>وثيقة</w:t>
      </w:r>
      <w:proofErr w:type="gramEnd"/>
      <w:r w:rsidRPr="008E6DF4">
        <w:rPr>
          <w:rtl/>
        </w:rPr>
        <w:t xml:space="preserve"> مقدمة إلى المؤتمر تحتوي على </w:t>
      </w:r>
      <w:r w:rsidR="003926E6" w:rsidRPr="004C6E03">
        <w:rPr>
          <w:rFonts w:hint="cs"/>
        </w:rPr>
        <w:t>2</w:t>
      </w:r>
      <w:r w:rsidR="003926E6" w:rsidRPr="00D62FEF">
        <w:t> </w:t>
      </w:r>
      <w:r w:rsidR="003926E6" w:rsidRPr="004C6E03">
        <w:rPr>
          <w:rFonts w:hint="cs"/>
        </w:rPr>
        <w:t>598</w:t>
      </w:r>
      <w:r w:rsidR="004C6E03">
        <w:rPr>
          <w:rFonts w:hint="cs"/>
          <w:rtl/>
        </w:rPr>
        <w:t xml:space="preserve"> </w:t>
      </w:r>
      <w:r w:rsidRPr="008E6DF4">
        <w:rPr>
          <w:rtl/>
        </w:rPr>
        <w:t>مقترحا</w:t>
      </w:r>
      <w:r w:rsidRPr="008E6DF4">
        <w:rPr>
          <w:rFonts w:hint="cs"/>
          <w:rtl/>
        </w:rPr>
        <w:t>ً</w:t>
      </w:r>
      <w:r w:rsidRPr="008E6DF4">
        <w:rPr>
          <w:rtl/>
        </w:rPr>
        <w:t>،</w:t>
      </w:r>
      <w:r w:rsidRPr="008E6DF4">
        <w:rPr>
          <w:rFonts w:hint="cs"/>
          <w:rtl/>
        </w:rPr>
        <w:t xml:space="preserve"> طُور </w:t>
      </w:r>
      <w:r w:rsidRPr="008E6DF4">
        <w:rPr>
          <w:rtl/>
        </w:rPr>
        <w:t xml:space="preserve">قبل المؤتمر </w:t>
      </w:r>
      <w:r w:rsidRPr="008E6DF4">
        <w:rPr>
          <w:rFonts w:hint="cs"/>
          <w:rtl/>
        </w:rPr>
        <w:t>أيضاً</w:t>
      </w:r>
      <w:r w:rsidRPr="008E6DF4">
        <w:rPr>
          <w:rtl/>
        </w:rPr>
        <w:t xml:space="preserve"> نظام إدارة </w:t>
      </w:r>
      <w:r w:rsidRPr="008E6DF4">
        <w:rPr>
          <w:rFonts w:hint="cs"/>
          <w:rtl/>
        </w:rPr>
        <w:t>ال</w:t>
      </w:r>
      <w:r w:rsidRPr="008E6DF4">
        <w:rPr>
          <w:rtl/>
        </w:rPr>
        <w:t>مقترحات</w:t>
      </w:r>
      <w:r w:rsidRPr="008E6DF4">
        <w:rPr>
          <w:rFonts w:hint="cs"/>
          <w:rtl/>
        </w:rPr>
        <w:t xml:space="preserve">، </w:t>
      </w:r>
      <w:r w:rsidRPr="008E6DF4">
        <w:rPr>
          <w:rtl/>
        </w:rPr>
        <w:t>بعد استخدام</w:t>
      </w:r>
      <w:r w:rsidRPr="008E6DF4">
        <w:rPr>
          <w:rFonts w:hint="cs"/>
          <w:rtl/>
        </w:rPr>
        <w:t>ه</w:t>
      </w:r>
      <w:r w:rsidRPr="008E6DF4">
        <w:rPr>
          <w:rtl/>
        </w:rPr>
        <w:t xml:space="preserve"> الناجح خلال مؤتمر</w:t>
      </w:r>
      <w:r w:rsidR="008E6DF4" w:rsidRPr="008E6DF4">
        <w:rPr>
          <w:rFonts w:hint="cs"/>
          <w:rtl/>
        </w:rPr>
        <w:t>ات</w:t>
      </w:r>
      <w:r w:rsidRPr="008E6DF4">
        <w:rPr>
          <w:rtl/>
        </w:rPr>
        <w:t xml:space="preserve"> سابقة </w:t>
      </w:r>
      <w:r w:rsidRPr="008E6DF4">
        <w:rPr>
          <w:rFonts w:hint="cs"/>
          <w:rtl/>
        </w:rPr>
        <w:t>للاتحاد</w:t>
      </w:r>
      <w:r w:rsidRPr="008E6DF4">
        <w:rPr>
          <w:rtl/>
        </w:rPr>
        <w:t>.</w:t>
      </w:r>
    </w:p>
    <w:p w14:paraId="5DDE813C" w14:textId="79841EBE" w:rsidR="005A300F" w:rsidRDefault="0013517A" w:rsidP="0013517A">
      <w:pPr>
        <w:rPr>
          <w:rtl/>
          <w:lang w:bidi="ar-EG"/>
        </w:rPr>
      </w:pPr>
      <w:r w:rsidRPr="004C6E03">
        <w:t>7</w:t>
      </w:r>
      <w:r w:rsidRPr="00D62FEF">
        <w:t>.</w:t>
      </w:r>
      <w:r w:rsidRPr="004C6E03">
        <w:t>1</w:t>
      </w:r>
      <w:r w:rsidRPr="00D62FEF">
        <w:tab/>
      </w:r>
      <w:r w:rsidRPr="00265172">
        <w:rPr>
          <w:rFonts w:hint="cs"/>
          <w:rtl/>
        </w:rPr>
        <w:t>وطُورت كذلك</w:t>
      </w:r>
      <w:r w:rsidRPr="00265172">
        <w:rPr>
          <w:rtl/>
        </w:rPr>
        <w:t xml:space="preserve"> واجهة مقترحات المؤتمر من أجل مساعدة الدول الأعضاء في</w:t>
      </w:r>
      <w:r w:rsidR="007736D7">
        <w:rPr>
          <w:rFonts w:hint="cs"/>
          <w:rtl/>
        </w:rPr>
        <w:t xml:space="preserve"> إعداد مقترحاتها</w:t>
      </w:r>
      <w:r w:rsidRPr="00265172">
        <w:rPr>
          <w:rtl/>
        </w:rPr>
        <w:t xml:space="preserve"> </w:t>
      </w:r>
      <w:r w:rsidRPr="00265172">
        <w:rPr>
          <w:rFonts w:hint="cs"/>
          <w:rtl/>
        </w:rPr>
        <w:t xml:space="preserve">بشأن </w:t>
      </w:r>
      <w:r w:rsidRPr="00265172">
        <w:rPr>
          <w:rtl/>
        </w:rPr>
        <w:t>أعمال المؤتمر وتقديم</w:t>
      </w:r>
      <w:r w:rsidRPr="00265172">
        <w:rPr>
          <w:rFonts w:hint="cs"/>
          <w:rtl/>
        </w:rPr>
        <w:t>ها</w:t>
      </w:r>
      <w:r w:rsidRPr="00265172">
        <w:rPr>
          <w:rtl/>
        </w:rPr>
        <w:t>. وقد استخدم</w:t>
      </w:r>
      <w:r w:rsidRPr="00265172">
        <w:rPr>
          <w:rFonts w:hint="cs"/>
          <w:rtl/>
        </w:rPr>
        <w:t xml:space="preserve"> الأعضاء</w:t>
      </w:r>
      <w:r w:rsidRPr="00265172">
        <w:rPr>
          <w:rtl/>
        </w:rPr>
        <w:t xml:space="preserve"> هذا النظام على نطاق واسع </w:t>
      </w:r>
      <w:r w:rsidRPr="00265172">
        <w:rPr>
          <w:rFonts w:hint="cs"/>
          <w:rtl/>
        </w:rPr>
        <w:t>خلال</w:t>
      </w:r>
      <w:r w:rsidRPr="00265172">
        <w:rPr>
          <w:rtl/>
        </w:rPr>
        <w:t xml:space="preserve"> الفترة</w:t>
      </w:r>
      <w:r w:rsidRPr="00265172">
        <w:rPr>
          <w:rFonts w:hint="cs"/>
          <w:rtl/>
        </w:rPr>
        <w:t xml:space="preserve"> السابقة للمؤتمر.</w:t>
      </w:r>
    </w:p>
    <w:p w14:paraId="6886FC08" w14:textId="7B8E2204" w:rsidR="005A300F" w:rsidRPr="007A7301" w:rsidRDefault="0013517A" w:rsidP="00600E91">
      <w:pPr>
        <w:rPr>
          <w:rtl/>
        </w:rPr>
      </w:pPr>
      <w:r w:rsidRPr="007A7301">
        <w:t>8.1</w:t>
      </w:r>
      <w:r w:rsidRPr="007A7301">
        <w:tab/>
      </w:r>
      <w:r w:rsidRPr="007A7301">
        <w:rPr>
          <w:rFonts w:hint="cs"/>
          <w:rtl/>
        </w:rPr>
        <w:t>واستُخدمت</w:t>
      </w:r>
      <w:r w:rsidRPr="007A7301">
        <w:rPr>
          <w:rtl/>
        </w:rPr>
        <w:t xml:space="preserve"> أدوات إلكترونية أخرى خلال المؤتمر</w:t>
      </w:r>
      <w:r w:rsidRPr="007A7301">
        <w:rPr>
          <w:rFonts w:hint="cs"/>
          <w:rtl/>
        </w:rPr>
        <w:t xml:space="preserve"> وهي</w:t>
      </w:r>
      <w:r w:rsidRPr="007A7301">
        <w:rPr>
          <w:rtl/>
        </w:rPr>
        <w:t>:</w:t>
      </w:r>
      <w:r w:rsidRPr="007A7301">
        <w:rPr>
          <w:rFonts w:hint="cs"/>
          <w:rtl/>
        </w:rPr>
        <w:t xml:space="preserve"> بوابة المؤتمر في الموقع الإلكتروني لتبادل المعلومات</w:t>
      </w:r>
      <w:r w:rsidR="007A7301" w:rsidRPr="007A7301">
        <w:rPr>
          <w:rFonts w:hint="eastAsia"/>
          <w:rtl/>
        </w:rPr>
        <w:t> </w:t>
      </w:r>
      <w:r w:rsidRPr="007A7301">
        <w:t>SharePoint</w:t>
      </w:r>
      <w:r w:rsidRPr="007A7301">
        <w:rPr>
          <w:rFonts w:hint="cs"/>
          <w:rtl/>
        </w:rPr>
        <w:t>، وتطبيق</w:t>
      </w:r>
      <w:r w:rsidR="00600E91" w:rsidRPr="007A7301">
        <w:rPr>
          <w:rFonts w:hint="cs"/>
          <w:rtl/>
        </w:rPr>
        <w:t>ات</w:t>
      </w:r>
      <w:r w:rsidRPr="007A7301">
        <w:rPr>
          <w:rFonts w:hint="cs"/>
          <w:rtl/>
        </w:rPr>
        <w:t xml:space="preserve"> </w:t>
      </w:r>
      <w:r w:rsidR="00600E91" w:rsidRPr="007A7301">
        <w:rPr>
          <w:rFonts w:hint="cs"/>
          <w:rtl/>
        </w:rPr>
        <w:t>الهاتف الذكي</w:t>
      </w:r>
      <w:r w:rsidRPr="007A7301">
        <w:rPr>
          <w:rFonts w:hint="cs"/>
          <w:rtl/>
        </w:rPr>
        <w:t xml:space="preserve"> الخاص</w:t>
      </w:r>
      <w:r w:rsidR="00600E91" w:rsidRPr="007A7301">
        <w:rPr>
          <w:rFonts w:hint="cs"/>
          <w:rtl/>
        </w:rPr>
        <w:t>ة</w:t>
      </w:r>
      <w:r w:rsidRPr="007A7301">
        <w:rPr>
          <w:rFonts w:hint="cs"/>
          <w:rtl/>
        </w:rPr>
        <w:t xml:space="preserve"> بالمؤتمر</w:t>
      </w:r>
      <w:r w:rsidR="00600E91" w:rsidRPr="007A7301">
        <w:rPr>
          <w:rFonts w:hint="cs"/>
          <w:rtl/>
        </w:rPr>
        <w:t xml:space="preserve"> (على منصتي </w:t>
      </w:r>
      <w:r w:rsidR="00600E91" w:rsidRPr="007A7301">
        <w:rPr>
          <w:bCs/>
        </w:rPr>
        <w:t>iOS</w:t>
      </w:r>
      <w:r w:rsidR="00600E91" w:rsidRPr="007A7301">
        <w:rPr>
          <w:rFonts w:hint="cs"/>
          <w:rtl/>
        </w:rPr>
        <w:t xml:space="preserve"> و</w:t>
      </w:r>
      <w:r w:rsidR="00600E91" w:rsidRPr="007A7301">
        <w:rPr>
          <w:bCs/>
        </w:rPr>
        <w:t>Android</w:t>
      </w:r>
      <w:r w:rsidR="003926E6" w:rsidRPr="007A7301">
        <w:rPr>
          <w:rFonts w:hint="cs"/>
          <w:rtl/>
        </w:rPr>
        <w:t xml:space="preserve"> </w:t>
      </w:r>
      <w:proofErr w:type="gramStart"/>
      <w:r w:rsidR="00600E91" w:rsidRPr="007A7301">
        <w:rPr>
          <w:rFonts w:hint="cs"/>
          <w:rtl/>
        </w:rPr>
        <w:t>كلتيهما)</w:t>
      </w:r>
      <w:r w:rsidRPr="007A7301">
        <w:rPr>
          <w:rFonts w:hint="cs"/>
          <w:rtl/>
        </w:rPr>
        <w:t>،</w:t>
      </w:r>
      <w:proofErr w:type="gramEnd"/>
      <w:r w:rsidRPr="007A7301">
        <w:rPr>
          <w:rFonts w:hint="cs"/>
          <w:rtl/>
        </w:rPr>
        <w:t xml:space="preserve"> </w:t>
      </w:r>
      <w:r w:rsidRPr="007A7301">
        <w:rPr>
          <w:rtl/>
        </w:rPr>
        <w:t xml:space="preserve">وتطبيق </w:t>
      </w:r>
      <w:r w:rsidRPr="007A7301">
        <w:rPr>
          <w:rFonts w:hint="cs"/>
          <w:rtl/>
        </w:rPr>
        <w:t>ال</w:t>
      </w:r>
      <w:r w:rsidRPr="007A7301">
        <w:rPr>
          <w:rtl/>
        </w:rPr>
        <w:t>مزامنة.</w:t>
      </w:r>
    </w:p>
    <w:p w14:paraId="0A415745" w14:textId="055222BE" w:rsidR="001C4418" w:rsidRPr="00C3464A" w:rsidRDefault="001C4418" w:rsidP="00600E91">
      <w:pPr>
        <w:rPr>
          <w:rtl/>
          <w:lang w:bidi="ar-EG"/>
        </w:rPr>
      </w:pPr>
      <w:r w:rsidRPr="00C3464A">
        <w:rPr>
          <w:lang w:bidi="ar-EG"/>
        </w:rPr>
        <w:t>9.1</w:t>
      </w:r>
      <w:r w:rsidRPr="00C3464A">
        <w:rPr>
          <w:lang w:bidi="ar-EG"/>
        </w:rPr>
        <w:tab/>
      </w:r>
      <w:r w:rsidR="00600E91" w:rsidRPr="00C3464A">
        <w:rPr>
          <w:rFonts w:hint="cs"/>
          <w:rtl/>
          <w:lang w:bidi="ar-EG"/>
        </w:rPr>
        <w:t>و</w:t>
      </w:r>
      <w:r w:rsidR="00600E91" w:rsidRPr="00C3464A">
        <w:rPr>
          <w:rtl/>
          <w:lang w:bidi="ar-EG"/>
        </w:rPr>
        <w:t>تم</w:t>
      </w:r>
      <w:r w:rsidR="00600E91" w:rsidRPr="00C3464A">
        <w:rPr>
          <w:rFonts w:hint="cs"/>
          <w:rtl/>
          <w:lang w:bidi="ar-EG"/>
        </w:rPr>
        <w:t>ا</w:t>
      </w:r>
      <w:r w:rsidR="00600E91" w:rsidRPr="00C3464A">
        <w:rPr>
          <w:rtl/>
          <w:lang w:bidi="ar-EG"/>
        </w:rPr>
        <w:t>شيا</w:t>
      </w:r>
      <w:r w:rsidR="00600E91" w:rsidRPr="00C3464A">
        <w:rPr>
          <w:rFonts w:hint="cs"/>
          <w:rtl/>
          <w:lang w:bidi="ar-EG"/>
        </w:rPr>
        <w:t>ً</w:t>
      </w:r>
      <w:r w:rsidR="00600E91" w:rsidRPr="00C3464A">
        <w:rPr>
          <w:rtl/>
          <w:lang w:bidi="ar-EG"/>
        </w:rPr>
        <w:t xml:space="preserve"> مع سياسة النفاذ إلى المعلومات/الوثائق الصادرة عن الاتحاد، </w:t>
      </w:r>
      <w:r w:rsidR="00600E91" w:rsidRPr="00C3464A">
        <w:rPr>
          <w:rFonts w:hint="cs"/>
          <w:rtl/>
          <w:lang w:bidi="ar-EG"/>
        </w:rPr>
        <w:t>أتيحت لعامة الناس إمكانية النفاذ إلى</w:t>
      </w:r>
      <w:r w:rsidR="00600E91" w:rsidRPr="00C3464A">
        <w:rPr>
          <w:rtl/>
          <w:lang w:bidi="ar-EG"/>
        </w:rPr>
        <w:t xml:space="preserve"> وثائق المدخلات قبل انعقاد المؤتمر.</w:t>
      </w:r>
      <w:r w:rsidR="00600E91" w:rsidRPr="00C3464A">
        <w:rPr>
          <w:rFonts w:hint="cs"/>
          <w:rtl/>
          <w:lang w:bidi="ar-EG"/>
        </w:rPr>
        <w:t xml:space="preserve"> </w:t>
      </w:r>
      <w:r w:rsidRPr="00C3464A">
        <w:rPr>
          <w:rFonts w:hint="cs"/>
          <w:rtl/>
          <w:lang w:bidi="ar-EG"/>
        </w:rPr>
        <w:t xml:space="preserve">وأتيحت لعامة الناس أيضاً إمكانية النفاذ إلى </w:t>
      </w:r>
      <w:r w:rsidRPr="00C3464A">
        <w:rPr>
          <w:rtl/>
        </w:rPr>
        <w:t xml:space="preserve">الوثائق الختامية المؤقتة للمؤتمر </w:t>
      </w:r>
      <w:r w:rsidRPr="00C3464A">
        <w:rPr>
          <w:rFonts w:hint="cs"/>
          <w:rtl/>
          <w:lang w:bidi="ar-EG"/>
        </w:rPr>
        <w:t xml:space="preserve">باعتبارها </w:t>
      </w:r>
      <w:r w:rsidR="007736D7" w:rsidRPr="00C3464A">
        <w:rPr>
          <w:rFonts w:hint="cs"/>
          <w:rtl/>
          <w:lang w:bidi="ar-EG"/>
        </w:rPr>
        <w:t xml:space="preserve">الناتج </w:t>
      </w:r>
      <w:r w:rsidRPr="00C3464A">
        <w:rPr>
          <w:rFonts w:hint="cs"/>
          <w:rtl/>
          <w:lang w:bidi="ar-EG"/>
        </w:rPr>
        <w:t>الرئيسي</w:t>
      </w:r>
      <w:r w:rsidR="00310B1E" w:rsidRPr="00C3464A">
        <w:rPr>
          <w:rFonts w:hint="cs"/>
          <w:rtl/>
          <w:lang w:bidi="ar-EG"/>
        </w:rPr>
        <w:t xml:space="preserve"> </w:t>
      </w:r>
      <w:r w:rsidRPr="00C3464A">
        <w:rPr>
          <w:rFonts w:hint="cs"/>
          <w:rtl/>
          <w:lang w:bidi="ar-EG"/>
        </w:rPr>
        <w:t>ل</w:t>
      </w:r>
      <w:r w:rsidRPr="00C3464A">
        <w:rPr>
          <w:rtl/>
        </w:rPr>
        <w:t>لمؤتمر</w:t>
      </w:r>
      <w:r w:rsidRPr="00C3464A">
        <w:rPr>
          <w:rFonts w:hint="cs"/>
          <w:rtl/>
          <w:lang w:bidi="ar-EG"/>
        </w:rPr>
        <w:t>.</w:t>
      </w:r>
    </w:p>
    <w:p w14:paraId="649A7D8A" w14:textId="222294E7" w:rsidR="001C4418" w:rsidRPr="00C3464A" w:rsidRDefault="001C4418" w:rsidP="001C4418">
      <w:pPr>
        <w:rPr>
          <w:spacing w:val="4"/>
          <w:rtl/>
        </w:rPr>
      </w:pPr>
      <w:r w:rsidRPr="00C3464A">
        <w:rPr>
          <w:spacing w:val="4"/>
          <w:lang w:bidi="ar-EG"/>
        </w:rPr>
        <w:t>10.1</w:t>
      </w:r>
      <w:r w:rsidRPr="00C3464A">
        <w:rPr>
          <w:spacing w:val="4"/>
          <w:lang w:bidi="ar-EG"/>
        </w:rPr>
        <w:tab/>
      </w:r>
      <w:r w:rsidRPr="00C3464A">
        <w:rPr>
          <w:rFonts w:hint="cs"/>
          <w:spacing w:val="4"/>
          <w:rtl/>
        </w:rPr>
        <w:t>ونُقلت</w:t>
      </w:r>
      <w:r w:rsidR="00600E91" w:rsidRPr="00C3464A">
        <w:rPr>
          <w:rFonts w:hint="cs"/>
          <w:spacing w:val="4"/>
          <w:rtl/>
        </w:rPr>
        <w:t xml:space="preserve"> خلال المؤتمر</w:t>
      </w:r>
      <w:r w:rsidRPr="00C3464A">
        <w:rPr>
          <w:rFonts w:hint="cs"/>
          <w:spacing w:val="4"/>
          <w:rtl/>
        </w:rPr>
        <w:t xml:space="preserve"> وقائع ا</w:t>
      </w:r>
      <w:r w:rsidRPr="00C3464A">
        <w:rPr>
          <w:spacing w:val="4"/>
          <w:rtl/>
        </w:rPr>
        <w:t>لجلسات</w:t>
      </w:r>
      <w:r w:rsidRPr="00C3464A">
        <w:rPr>
          <w:rFonts w:hint="cs"/>
          <w:spacing w:val="4"/>
          <w:rtl/>
        </w:rPr>
        <w:t xml:space="preserve"> العامة وكذلك اجتماعات اللجان</w:t>
      </w:r>
      <w:r w:rsidR="00FF34F9" w:rsidRPr="00C3464A">
        <w:rPr>
          <w:rFonts w:hint="cs"/>
          <w:spacing w:val="4"/>
          <w:rtl/>
        </w:rPr>
        <w:t xml:space="preserve"> </w:t>
      </w:r>
      <w:r w:rsidR="00600E91" w:rsidRPr="00C3464A">
        <w:rPr>
          <w:rFonts w:hint="cs"/>
          <w:spacing w:val="4"/>
        </w:rPr>
        <w:t>4</w:t>
      </w:r>
      <w:r w:rsidR="00FF34F9" w:rsidRPr="00C3464A">
        <w:rPr>
          <w:rFonts w:hint="cs"/>
          <w:spacing w:val="4"/>
          <w:rtl/>
        </w:rPr>
        <w:t xml:space="preserve"> </w:t>
      </w:r>
      <w:r w:rsidR="00600E91" w:rsidRPr="00C3464A">
        <w:rPr>
          <w:rFonts w:hint="cs"/>
          <w:spacing w:val="4"/>
          <w:rtl/>
        </w:rPr>
        <w:t>و</w:t>
      </w:r>
      <w:r w:rsidR="00600E91" w:rsidRPr="00C3464A">
        <w:rPr>
          <w:rFonts w:hint="cs"/>
          <w:spacing w:val="4"/>
        </w:rPr>
        <w:t>5</w:t>
      </w:r>
      <w:r w:rsidR="00FF34F9" w:rsidRPr="00C3464A">
        <w:rPr>
          <w:rFonts w:hint="cs"/>
          <w:spacing w:val="4"/>
          <w:rtl/>
        </w:rPr>
        <w:t xml:space="preserve"> </w:t>
      </w:r>
      <w:r w:rsidR="00600E91" w:rsidRPr="00C3464A">
        <w:rPr>
          <w:rFonts w:hint="cs"/>
          <w:spacing w:val="4"/>
          <w:rtl/>
        </w:rPr>
        <w:t>و</w:t>
      </w:r>
      <w:r w:rsidR="00600E91" w:rsidRPr="00C3464A">
        <w:rPr>
          <w:rFonts w:hint="cs"/>
          <w:spacing w:val="4"/>
        </w:rPr>
        <w:t>6</w:t>
      </w:r>
      <w:r w:rsidR="00FF34F9" w:rsidRPr="00C3464A">
        <w:rPr>
          <w:rFonts w:hint="cs"/>
          <w:spacing w:val="4"/>
          <w:rtl/>
        </w:rPr>
        <w:t xml:space="preserve"> </w:t>
      </w:r>
      <w:r w:rsidRPr="00C3464A">
        <w:rPr>
          <w:rFonts w:hint="cs"/>
          <w:spacing w:val="4"/>
          <w:rtl/>
        </w:rPr>
        <w:t>بالبث الشبكي</w:t>
      </w:r>
      <w:r w:rsidRPr="00C3464A">
        <w:rPr>
          <w:spacing w:val="4"/>
          <w:rtl/>
        </w:rPr>
        <w:t xml:space="preserve"> </w:t>
      </w:r>
      <w:r w:rsidR="007736D7" w:rsidRPr="00C3464A">
        <w:rPr>
          <w:spacing w:val="4"/>
          <w:rtl/>
        </w:rPr>
        <w:t>ال</w:t>
      </w:r>
      <w:r w:rsidRPr="00C3464A">
        <w:rPr>
          <w:spacing w:val="4"/>
          <w:rtl/>
        </w:rPr>
        <w:t>مشفوع</w:t>
      </w:r>
      <w:r w:rsidRPr="00C3464A">
        <w:rPr>
          <w:rFonts w:hint="cs"/>
          <w:spacing w:val="4"/>
          <w:rtl/>
        </w:rPr>
        <w:t xml:space="preserve"> بالعرض النصي للكلام، </w:t>
      </w:r>
      <w:r w:rsidR="007736D7" w:rsidRPr="00C3464A">
        <w:rPr>
          <w:rFonts w:hint="cs"/>
          <w:spacing w:val="4"/>
          <w:rtl/>
        </w:rPr>
        <w:t xml:space="preserve">والملفات </w:t>
      </w:r>
      <w:r w:rsidRPr="00C3464A">
        <w:rPr>
          <w:rFonts w:hint="cs"/>
          <w:spacing w:val="4"/>
          <w:rtl/>
        </w:rPr>
        <w:t>(ا</w:t>
      </w:r>
      <w:r w:rsidRPr="00C3464A">
        <w:rPr>
          <w:spacing w:val="4"/>
          <w:rtl/>
        </w:rPr>
        <w:t>لمحفوظات</w:t>
      </w:r>
      <w:r w:rsidRPr="00C3464A">
        <w:rPr>
          <w:rFonts w:hint="cs"/>
          <w:spacing w:val="4"/>
          <w:rtl/>
        </w:rPr>
        <w:t xml:space="preserve">) المقابلة لها متاحة في الموقع الإلكتروني </w:t>
      </w:r>
      <w:r w:rsidRPr="00C3464A">
        <w:rPr>
          <w:spacing w:val="4"/>
          <w:rtl/>
        </w:rPr>
        <w:t>للمؤتمر العالمي للاتصالات الراديوية لعام</w:t>
      </w:r>
      <w:r w:rsidRPr="00C3464A">
        <w:rPr>
          <w:rFonts w:hint="eastAsia"/>
          <w:spacing w:val="4"/>
          <w:rtl/>
        </w:rPr>
        <w:t> </w:t>
      </w:r>
      <w:r w:rsidR="00600E91" w:rsidRPr="00C3464A">
        <w:rPr>
          <w:rFonts w:hint="cs"/>
          <w:spacing w:val="4"/>
        </w:rPr>
        <w:t>2019</w:t>
      </w:r>
      <w:r w:rsidRPr="00C3464A">
        <w:rPr>
          <w:rFonts w:hint="cs"/>
          <w:spacing w:val="4"/>
          <w:rtl/>
        </w:rPr>
        <w:t>.</w:t>
      </w:r>
    </w:p>
    <w:p w14:paraId="15CF0E46" w14:textId="655DC8C2" w:rsidR="001C4418" w:rsidRPr="008A39D9" w:rsidRDefault="001C4418" w:rsidP="001C4418">
      <w:pPr>
        <w:rPr>
          <w:rtl/>
          <w:lang w:bidi="ar-EG"/>
        </w:rPr>
      </w:pPr>
      <w:r w:rsidRPr="008A39D9">
        <w:t>11.1</w:t>
      </w:r>
      <w:r w:rsidRPr="008A39D9">
        <w:tab/>
      </w:r>
      <w:r w:rsidRPr="008A39D9">
        <w:rPr>
          <w:spacing w:val="8"/>
          <w:rtl/>
        </w:rPr>
        <w:t>ويمكن الاطلاع على معلومات كاملة عن المؤتمر العالمي للاتصالات الراديوية لعام</w:t>
      </w:r>
      <w:r w:rsidRPr="008A39D9">
        <w:rPr>
          <w:rFonts w:hint="cs"/>
          <w:spacing w:val="8"/>
          <w:rtl/>
        </w:rPr>
        <w:t xml:space="preserve"> </w:t>
      </w:r>
      <w:r w:rsidR="00600E91" w:rsidRPr="008A39D9">
        <w:rPr>
          <w:rFonts w:hint="cs"/>
          <w:spacing w:val="8"/>
        </w:rPr>
        <w:t>2019</w:t>
      </w:r>
      <w:r w:rsidRPr="008A39D9">
        <w:rPr>
          <w:spacing w:val="8"/>
          <w:rtl/>
        </w:rPr>
        <w:t xml:space="preserve">، بما في ذلك الوثائق الختامية المؤقتة وكذلك جميع الوثائق والصور </w:t>
      </w:r>
      <w:r w:rsidRPr="008A39D9">
        <w:rPr>
          <w:rFonts w:hint="cs"/>
          <w:spacing w:val="8"/>
          <w:rtl/>
        </w:rPr>
        <w:t>وملفات</w:t>
      </w:r>
      <w:r w:rsidRPr="008A39D9">
        <w:rPr>
          <w:spacing w:val="8"/>
          <w:rtl/>
        </w:rPr>
        <w:t xml:space="preserve"> الفيديو </w:t>
      </w:r>
      <w:r w:rsidRPr="008A39D9">
        <w:rPr>
          <w:rFonts w:hint="cs"/>
          <w:spacing w:val="8"/>
          <w:rtl/>
        </w:rPr>
        <w:t>عبر الرابط</w:t>
      </w:r>
      <w:r w:rsidRPr="008A39D9">
        <w:rPr>
          <w:spacing w:val="8"/>
          <w:rtl/>
        </w:rPr>
        <w:t>:</w:t>
      </w:r>
      <w:r w:rsidRPr="008A39D9">
        <w:rPr>
          <w:rtl/>
        </w:rPr>
        <w:t xml:space="preserve"> </w:t>
      </w:r>
      <w:hyperlink r:id="rId13" w:history="1">
        <w:r w:rsidR="00600E91" w:rsidRPr="008A39D9">
          <w:rPr>
            <w:rStyle w:val="Hyperlink"/>
            <w:rFonts w:asciiTheme="minorHAnsi" w:hAnsiTheme="minorHAnsi" w:cstheme="minorHAnsi"/>
            <w:szCs w:val="24"/>
          </w:rPr>
          <w:t>https://www.itu.int/en/ITU-R/conferences/wrc/2019/Pages/default.aspx</w:t>
        </w:r>
      </w:hyperlink>
      <w:r w:rsidRPr="008A39D9">
        <w:rPr>
          <w:rFonts w:hint="cs"/>
          <w:rtl/>
          <w:lang w:bidi="ar-EG"/>
        </w:rPr>
        <w:t>.</w:t>
      </w:r>
    </w:p>
    <w:p w14:paraId="103CE5EA" w14:textId="41880599" w:rsidR="001C4418" w:rsidRDefault="001C4418" w:rsidP="00D252DE">
      <w:pPr>
        <w:pStyle w:val="Heading1"/>
        <w:rPr>
          <w:rtl/>
          <w:lang w:bidi="ar-EG"/>
        </w:rPr>
      </w:pPr>
      <w:r w:rsidRPr="004C6E03">
        <w:rPr>
          <w:lang w:bidi="ar-EG"/>
        </w:rPr>
        <w:t>2</w:t>
      </w:r>
      <w:r w:rsidRPr="00D62FEF">
        <w:rPr>
          <w:lang w:bidi="ar-EG"/>
        </w:rPr>
        <w:tab/>
      </w:r>
      <w:r w:rsidR="00600E91" w:rsidRPr="00265172">
        <w:rPr>
          <w:rtl/>
          <w:lang w:bidi="ar-EG"/>
        </w:rPr>
        <w:t xml:space="preserve">النتائج </w:t>
      </w:r>
      <w:r w:rsidR="00600E91" w:rsidRPr="00D252DE">
        <w:rPr>
          <w:rtl/>
        </w:rPr>
        <w:t>الرئيسية</w:t>
      </w:r>
      <w:r w:rsidR="00600E91" w:rsidRPr="00265172">
        <w:rPr>
          <w:rtl/>
          <w:lang w:bidi="ar-EG"/>
        </w:rPr>
        <w:t xml:space="preserve"> للمؤتمر </w:t>
      </w:r>
      <w:r w:rsidR="00600E91" w:rsidRPr="00265172">
        <w:rPr>
          <w:lang w:bidi="ar-EG"/>
        </w:rPr>
        <w:t>WRC-</w:t>
      </w:r>
      <w:r w:rsidR="00600E91" w:rsidRPr="004C6E03">
        <w:rPr>
          <w:lang w:bidi="ar-EG"/>
        </w:rPr>
        <w:t>19</w:t>
      </w:r>
    </w:p>
    <w:p w14:paraId="1471D0A2" w14:textId="62C12648" w:rsidR="001C4418" w:rsidRDefault="001C4418" w:rsidP="00746711">
      <w:pPr>
        <w:rPr>
          <w:rtl/>
          <w:lang w:bidi="ar-EG"/>
        </w:rPr>
      </w:pPr>
      <w:r w:rsidRPr="004C6E03">
        <w:rPr>
          <w:lang w:bidi="ar-EG"/>
        </w:rPr>
        <w:t>1</w:t>
      </w:r>
      <w:r w:rsidRPr="00D62FEF">
        <w:rPr>
          <w:lang w:bidi="ar-EG"/>
        </w:rPr>
        <w:t>.</w:t>
      </w:r>
      <w:r w:rsidRPr="004C6E03">
        <w:rPr>
          <w:lang w:bidi="ar-EG"/>
        </w:rPr>
        <w:t>2</w:t>
      </w:r>
      <w:r w:rsidRPr="00D62FEF">
        <w:rPr>
          <w:lang w:bidi="ar-EG"/>
        </w:rPr>
        <w:tab/>
      </w:r>
      <w:r w:rsidR="00746711" w:rsidRPr="00265172">
        <w:rPr>
          <w:rtl/>
          <w:lang w:bidi="ar-EG"/>
        </w:rPr>
        <w:t xml:space="preserve">تناول المؤتمر </w:t>
      </w:r>
      <w:r w:rsidR="00746711" w:rsidRPr="00265172">
        <w:rPr>
          <w:lang w:bidi="ar-EG"/>
        </w:rPr>
        <w:t>WRC-</w:t>
      </w:r>
      <w:r w:rsidR="00746711" w:rsidRPr="004C6E03">
        <w:rPr>
          <w:lang w:bidi="ar-EG"/>
        </w:rPr>
        <w:t>19</w:t>
      </w:r>
      <w:r w:rsidR="00746711" w:rsidRPr="00265172">
        <w:rPr>
          <w:rtl/>
          <w:lang w:bidi="ar-EG"/>
        </w:rPr>
        <w:t xml:space="preserve"> أكثر من </w:t>
      </w:r>
      <w:r w:rsidR="00746711" w:rsidRPr="004C6E03">
        <w:rPr>
          <w:lang w:bidi="ar-EG"/>
        </w:rPr>
        <w:t>36</w:t>
      </w:r>
      <w:r w:rsidR="00746711" w:rsidRPr="00265172">
        <w:rPr>
          <w:rtl/>
          <w:lang w:bidi="ar-EG"/>
        </w:rPr>
        <w:t xml:space="preserve"> موضوعاً </w:t>
      </w:r>
      <w:r w:rsidR="00746711" w:rsidRPr="00746711">
        <w:rPr>
          <w:rFonts w:hint="cs"/>
          <w:rtl/>
          <w:lang w:bidi="ar-EG"/>
        </w:rPr>
        <w:t>ت</w:t>
      </w:r>
      <w:r w:rsidR="00746711" w:rsidRPr="00265172">
        <w:rPr>
          <w:rtl/>
          <w:lang w:bidi="ar-EG"/>
        </w:rPr>
        <w:t xml:space="preserve">تعلق بتوزيع الترددات </w:t>
      </w:r>
      <w:r w:rsidR="007736D7">
        <w:rPr>
          <w:rFonts w:hint="cs"/>
          <w:rtl/>
          <w:lang w:bidi="ar-EG"/>
        </w:rPr>
        <w:t>وتقاسمها</w:t>
      </w:r>
      <w:r w:rsidR="00746711" w:rsidRPr="00265172">
        <w:rPr>
          <w:rtl/>
          <w:lang w:bidi="ar-EG"/>
        </w:rPr>
        <w:t xml:space="preserve"> </w:t>
      </w:r>
      <w:r w:rsidR="00746711" w:rsidRPr="00746711">
        <w:rPr>
          <w:rFonts w:hint="cs"/>
          <w:rtl/>
          <w:lang w:bidi="ar-EG"/>
        </w:rPr>
        <w:t>توخياً لكفاءة</w:t>
      </w:r>
      <w:r w:rsidR="00746711" w:rsidRPr="00265172">
        <w:rPr>
          <w:rtl/>
          <w:lang w:bidi="ar-EG"/>
        </w:rPr>
        <w:t xml:space="preserve"> استخدام موارد</w:t>
      </w:r>
      <w:r w:rsidR="00746711">
        <w:rPr>
          <w:rFonts w:hint="cs"/>
          <w:rtl/>
          <w:lang w:bidi="ar-EG"/>
        </w:rPr>
        <w:t xml:space="preserve"> </w:t>
      </w:r>
      <w:r w:rsidR="00746711" w:rsidRPr="00746711">
        <w:rPr>
          <w:rFonts w:hint="cs"/>
          <w:rtl/>
          <w:lang w:bidi="ar-EG"/>
        </w:rPr>
        <w:t>ا</w:t>
      </w:r>
      <w:r w:rsidR="00746711" w:rsidRPr="00265172">
        <w:rPr>
          <w:rtl/>
          <w:lang w:bidi="ar-EG"/>
        </w:rPr>
        <w:t xml:space="preserve">لطيف والموارد المدارية. </w:t>
      </w:r>
      <w:r w:rsidR="00746711" w:rsidRPr="00746711">
        <w:rPr>
          <w:rFonts w:hint="cs"/>
          <w:rtl/>
          <w:lang w:bidi="ar-EG"/>
        </w:rPr>
        <w:t>و</w:t>
      </w:r>
      <w:r w:rsidR="00746711" w:rsidRPr="00265172">
        <w:rPr>
          <w:rtl/>
          <w:lang w:bidi="ar-EG"/>
        </w:rPr>
        <w:t xml:space="preserve">فيما يلي النتائج الرئيسية للمؤتمر </w:t>
      </w:r>
      <w:r w:rsidR="00746711" w:rsidRPr="00265172">
        <w:rPr>
          <w:lang w:bidi="ar-EG"/>
        </w:rPr>
        <w:t>WRC-</w:t>
      </w:r>
      <w:r w:rsidR="00746711" w:rsidRPr="004C6E03">
        <w:rPr>
          <w:lang w:bidi="ar-EG"/>
        </w:rPr>
        <w:t>19</w:t>
      </w:r>
      <w:r w:rsidR="00746711" w:rsidRPr="00265172">
        <w:rPr>
          <w:rtl/>
          <w:lang w:bidi="ar-EG"/>
        </w:rPr>
        <w:t>:</w:t>
      </w:r>
    </w:p>
    <w:p w14:paraId="1E19A594" w14:textId="6456725B" w:rsidR="001C4418" w:rsidRPr="007474EC" w:rsidRDefault="00746711" w:rsidP="007474EC">
      <w:pPr>
        <w:pStyle w:val="Headingb"/>
        <w:rPr>
          <w:rtl/>
        </w:rPr>
      </w:pPr>
      <w:r w:rsidRPr="007474EC">
        <w:rPr>
          <w:rtl/>
        </w:rPr>
        <w:t xml:space="preserve">الاتصالات الثابتة والمتنقلة </w:t>
      </w:r>
      <w:r w:rsidRPr="007474EC">
        <w:rPr>
          <w:rFonts w:hint="cs"/>
          <w:rtl/>
        </w:rPr>
        <w:t>عريضة</w:t>
      </w:r>
      <w:r w:rsidRPr="007474EC">
        <w:rPr>
          <w:rtl/>
        </w:rPr>
        <w:t xml:space="preserve"> النطاق</w:t>
      </w:r>
    </w:p>
    <w:p w14:paraId="0DFAF6D0" w14:textId="0E79E0EC" w:rsidR="001C4418" w:rsidRDefault="001C4418" w:rsidP="00746711">
      <w:pPr>
        <w:rPr>
          <w:rtl/>
        </w:rPr>
      </w:pPr>
      <w:r w:rsidRPr="004C6E03">
        <w:rPr>
          <w:lang w:bidi="ar-EG"/>
        </w:rPr>
        <w:t>2</w:t>
      </w:r>
      <w:r w:rsidRPr="00D62FEF">
        <w:rPr>
          <w:lang w:bidi="ar-EG"/>
        </w:rPr>
        <w:t>.</w:t>
      </w:r>
      <w:r w:rsidRPr="004C6E03">
        <w:rPr>
          <w:lang w:bidi="ar-EG"/>
        </w:rPr>
        <w:t>2</w:t>
      </w:r>
      <w:r w:rsidRPr="00D62FEF">
        <w:rPr>
          <w:lang w:bidi="ar-EG"/>
        </w:rPr>
        <w:tab/>
      </w:r>
      <w:r w:rsidR="00746711" w:rsidRPr="00746711">
        <w:rPr>
          <w:rtl/>
          <w:lang w:bidi="ar-EG"/>
        </w:rPr>
        <w:t>تلبية</w:t>
      </w:r>
      <w:r w:rsidR="00746711" w:rsidRPr="00746711">
        <w:rPr>
          <w:rFonts w:hint="cs"/>
          <w:rtl/>
          <w:lang w:bidi="ar-EG"/>
        </w:rPr>
        <w:t>ً</w:t>
      </w:r>
      <w:r w:rsidR="00746711" w:rsidRPr="00746711">
        <w:rPr>
          <w:rtl/>
          <w:lang w:bidi="ar-EG"/>
        </w:rPr>
        <w:t xml:space="preserve"> </w:t>
      </w:r>
      <w:r w:rsidR="00746711" w:rsidRPr="00746711">
        <w:rPr>
          <w:rFonts w:hint="cs"/>
          <w:rtl/>
          <w:lang w:bidi="ar-EG"/>
        </w:rPr>
        <w:t>ل</w:t>
      </w:r>
      <w:r w:rsidR="00746711" w:rsidRPr="00746711">
        <w:rPr>
          <w:rtl/>
          <w:lang w:bidi="ar-EG"/>
        </w:rPr>
        <w:t>متطلبات الاتصالات المتنقلة الدولية</w:t>
      </w:r>
      <w:r w:rsidR="00D62FEF">
        <w:rPr>
          <w:rFonts w:hint="cs"/>
          <w:rtl/>
          <w:lang w:bidi="ar-EG"/>
        </w:rPr>
        <w:t>–</w:t>
      </w:r>
      <w:r w:rsidR="00746711" w:rsidRPr="004C6E03">
        <w:rPr>
          <w:lang w:bidi="ar-EG"/>
        </w:rPr>
        <w:t>2020</w:t>
      </w:r>
      <w:r w:rsidR="00746711">
        <w:rPr>
          <w:rFonts w:hint="cs"/>
          <w:rtl/>
          <w:lang w:bidi="ar-EG"/>
        </w:rPr>
        <w:t xml:space="preserve">/الجيل الخامس </w:t>
      </w:r>
      <w:r w:rsidR="00D62FEF" w:rsidRPr="00D62FEF">
        <w:rPr>
          <w:rFonts w:hint="cs"/>
          <w:lang w:bidi="ar-EG"/>
        </w:rPr>
        <w:t>(</w:t>
      </w:r>
      <w:r w:rsidR="00D62FEF" w:rsidRPr="004C6E03">
        <w:rPr>
          <w:rFonts w:hint="cs"/>
          <w:lang w:bidi="ar-EG"/>
        </w:rPr>
        <w:t>5</w:t>
      </w:r>
      <w:r w:rsidR="00D62FEF" w:rsidRPr="00D62FEF">
        <w:rPr>
          <w:rFonts w:hint="cs"/>
          <w:lang w:bidi="ar-EG"/>
        </w:rPr>
        <w:t>G)</w:t>
      </w:r>
      <w:r w:rsidR="00746711">
        <w:rPr>
          <w:rFonts w:hint="cs"/>
          <w:rtl/>
          <w:lang w:bidi="ar-EG"/>
        </w:rPr>
        <w:t xml:space="preserve"> </w:t>
      </w:r>
      <w:r w:rsidR="00746711" w:rsidRPr="00746711">
        <w:rPr>
          <w:rtl/>
          <w:lang w:bidi="ar-EG"/>
        </w:rPr>
        <w:t>في</w:t>
      </w:r>
      <w:r w:rsidR="007736D7">
        <w:rPr>
          <w:rFonts w:hint="cs"/>
          <w:rtl/>
          <w:lang w:bidi="ar-EG"/>
        </w:rPr>
        <w:t>ما يتعلق</w:t>
      </w:r>
      <w:r w:rsidR="00746711" w:rsidRPr="00746711">
        <w:rPr>
          <w:rtl/>
          <w:lang w:bidi="ar-EG"/>
        </w:rPr>
        <w:t xml:space="preserve"> </w:t>
      </w:r>
      <w:r w:rsidR="007736D7">
        <w:rPr>
          <w:rFonts w:hint="cs"/>
          <w:rtl/>
          <w:lang w:bidi="ar-EG"/>
        </w:rPr>
        <w:t>ب</w:t>
      </w:r>
      <w:r w:rsidR="00746711" w:rsidRPr="00746711">
        <w:rPr>
          <w:rtl/>
          <w:lang w:bidi="ar-EG"/>
        </w:rPr>
        <w:t>طيف عالي السعة، حدد</w:t>
      </w:r>
      <w:r w:rsidR="00D62FEF">
        <w:rPr>
          <w:rFonts w:hint="cs"/>
          <w:rtl/>
          <w:lang w:bidi="ar-EG"/>
        </w:rPr>
        <w:t xml:space="preserve"> </w:t>
      </w:r>
      <w:r w:rsidR="00746711" w:rsidRPr="00746711">
        <w:rPr>
          <w:rtl/>
          <w:lang w:bidi="ar-EG"/>
        </w:rPr>
        <w:t>المؤتمر</w:t>
      </w:r>
      <w:r w:rsidR="00D62FEF">
        <w:rPr>
          <w:rFonts w:hint="eastAsia"/>
          <w:rtl/>
          <w:lang w:bidi="ar-EG"/>
        </w:rPr>
        <w:t> </w:t>
      </w:r>
      <w:r w:rsidR="00746711" w:rsidRPr="00746711">
        <w:rPr>
          <w:lang w:bidi="ar-EG"/>
        </w:rPr>
        <w:t>WRC-</w:t>
      </w:r>
      <w:r w:rsidR="00746711" w:rsidRPr="004C6E03">
        <w:rPr>
          <w:lang w:bidi="ar-EG"/>
        </w:rPr>
        <w:t>19</w:t>
      </w:r>
      <w:r w:rsidR="00746711" w:rsidRPr="00746711">
        <w:rPr>
          <w:rtl/>
          <w:lang w:bidi="ar-EG"/>
        </w:rPr>
        <w:t xml:space="preserve"> ما مجموعه </w:t>
      </w:r>
      <w:r w:rsidR="00746711" w:rsidRPr="00746711">
        <w:rPr>
          <w:lang w:val="en-GB" w:bidi="ar-EG"/>
        </w:rPr>
        <w:t>GHz</w:t>
      </w:r>
      <w:r w:rsidR="00FF34F9">
        <w:rPr>
          <w:lang w:val="en-GB" w:bidi="ar-EG"/>
        </w:rPr>
        <w:t> </w:t>
      </w:r>
      <w:r w:rsidR="00FF34F9" w:rsidRPr="004C6E03">
        <w:rPr>
          <w:lang w:bidi="ar-EG"/>
        </w:rPr>
        <w:t>17</w:t>
      </w:r>
      <w:r w:rsidR="00FF34F9">
        <w:rPr>
          <w:lang w:bidi="ar-EG"/>
        </w:rPr>
        <w:t>,</w:t>
      </w:r>
      <w:r w:rsidR="00FF34F9" w:rsidRPr="004C6E03">
        <w:rPr>
          <w:lang w:bidi="ar-EG"/>
        </w:rPr>
        <w:t>25</w:t>
      </w:r>
      <w:r w:rsidR="00746711" w:rsidRPr="00746711">
        <w:rPr>
          <w:rFonts w:hint="cs"/>
          <w:rtl/>
          <w:lang w:bidi="ar-EG"/>
        </w:rPr>
        <w:t xml:space="preserve"> </w:t>
      </w:r>
      <w:r w:rsidR="00746711" w:rsidRPr="00746711">
        <w:rPr>
          <w:rtl/>
          <w:lang w:bidi="ar-EG"/>
        </w:rPr>
        <w:t xml:space="preserve">من الطيف الإضافي للاتصالات المتنقلة الدولية في ترددات تتراوح بين </w:t>
      </w:r>
      <w:r w:rsidR="00746711" w:rsidRPr="00746711">
        <w:rPr>
          <w:lang w:bidi="ar-EG"/>
        </w:rPr>
        <w:t>GHz</w:t>
      </w:r>
      <w:r w:rsidR="00FF34F9">
        <w:rPr>
          <w:lang w:bidi="ar-EG"/>
        </w:rPr>
        <w:t> </w:t>
      </w:r>
      <w:r w:rsidR="00746711" w:rsidRPr="004C6E03">
        <w:rPr>
          <w:lang w:bidi="ar-EG"/>
        </w:rPr>
        <w:t>24</w:t>
      </w:r>
      <w:r w:rsidR="00746711" w:rsidRPr="00746711">
        <w:rPr>
          <w:rtl/>
          <w:lang w:bidi="ar-EG"/>
        </w:rPr>
        <w:t xml:space="preserve"> و</w:t>
      </w:r>
      <w:r w:rsidR="00746711" w:rsidRPr="00746711">
        <w:rPr>
          <w:lang w:bidi="ar-EG"/>
        </w:rPr>
        <w:t>GHz</w:t>
      </w:r>
      <w:r w:rsidR="00FF34F9">
        <w:rPr>
          <w:lang w:bidi="ar-EG"/>
        </w:rPr>
        <w:t> </w:t>
      </w:r>
      <w:r w:rsidR="00746711" w:rsidRPr="004C6E03">
        <w:rPr>
          <w:lang w:bidi="ar-EG"/>
        </w:rPr>
        <w:t>71</w:t>
      </w:r>
      <w:r w:rsidR="00746711" w:rsidRPr="00746711">
        <w:rPr>
          <w:rtl/>
          <w:lang w:bidi="ar-EG"/>
        </w:rPr>
        <w:t xml:space="preserve">، </w:t>
      </w:r>
      <w:r w:rsidR="00746711" w:rsidRPr="00746711">
        <w:rPr>
          <w:rFonts w:hint="cs"/>
          <w:rtl/>
          <w:lang w:bidi="ar-EG"/>
        </w:rPr>
        <w:t>وجرت</w:t>
      </w:r>
      <w:r w:rsidR="00746711" w:rsidRPr="00746711">
        <w:rPr>
          <w:rtl/>
          <w:lang w:bidi="ar-EG"/>
        </w:rPr>
        <w:t xml:space="preserve"> مواءمة </w:t>
      </w:r>
      <w:r w:rsidR="00FF34F9">
        <w:rPr>
          <w:lang w:bidi="ar-EG"/>
        </w:rPr>
        <w:t>%</w:t>
      </w:r>
      <w:r w:rsidR="00746711" w:rsidRPr="004C6E03">
        <w:rPr>
          <w:lang w:bidi="ar-EG"/>
        </w:rPr>
        <w:t>86</w:t>
      </w:r>
      <w:r w:rsidR="00746711" w:rsidRPr="00746711">
        <w:rPr>
          <w:rtl/>
          <w:lang w:bidi="ar-EG"/>
        </w:rPr>
        <w:t xml:space="preserve"> منها على أساس عالمي.</w:t>
      </w:r>
      <w:r w:rsidR="00746711" w:rsidRPr="00746711">
        <w:rPr>
          <w:rFonts w:hint="cs"/>
          <w:rtl/>
          <w:lang w:bidi="ar-EG"/>
        </w:rPr>
        <w:t xml:space="preserve"> أما </w:t>
      </w:r>
      <w:r w:rsidR="00746711" w:rsidRPr="00746711">
        <w:rPr>
          <w:rtl/>
          <w:lang w:bidi="ar-EG"/>
        </w:rPr>
        <w:t>نطاقات التردد الإضافية (</w:t>
      </w:r>
      <w:r w:rsidR="007736D7" w:rsidRPr="00746711">
        <w:rPr>
          <w:rtl/>
          <w:lang w:bidi="ar-EG"/>
        </w:rPr>
        <w:t>الموج</w:t>
      </w:r>
      <w:r w:rsidR="007736D7">
        <w:rPr>
          <w:rFonts w:hint="cs"/>
          <w:rtl/>
          <w:lang w:bidi="ar-EG"/>
        </w:rPr>
        <w:t>ات</w:t>
      </w:r>
      <w:r w:rsidR="007736D7" w:rsidRPr="00746711">
        <w:rPr>
          <w:rtl/>
          <w:lang w:bidi="ar-EG"/>
        </w:rPr>
        <w:t xml:space="preserve"> </w:t>
      </w:r>
      <w:proofErr w:type="spellStart"/>
      <w:r w:rsidR="00746711" w:rsidRPr="00746711">
        <w:rPr>
          <w:rtl/>
          <w:lang w:bidi="ar-EG"/>
        </w:rPr>
        <w:t>الم</w:t>
      </w:r>
      <w:r w:rsidR="00DE6AD9">
        <w:rPr>
          <w:rFonts w:hint="cs"/>
          <w:rtl/>
          <w:lang w:bidi="ar-EG"/>
        </w:rPr>
        <w:t>ي</w:t>
      </w:r>
      <w:r w:rsidR="00746711" w:rsidRPr="00746711">
        <w:rPr>
          <w:rtl/>
          <w:lang w:bidi="ar-EG"/>
        </w:rPr>
        <w:t>ليمترية</w:t>
      </w:r>
      <w:proofErr w:type="spellEnd"/>
      <w:r w:rsidR="00746711" w:rsidRPr="00746711">
        <w:rPr>
          <w:rtl/>
          <w:lang w:bidi="ar-EG"/>
        </w:rPr>
        <w:t>) المحددة</w:t>
      </w:r>
      <w:r w:rsidR="00746711" w:rsidRPr="00746711">
        <w:rPr>
          <w:rFonts w:hint="cs"/>
          <w:rtl/>
          <w:lang w:bidi="ar-EG"/>
        </w:rPr>
        <w:t xml:space="preserve"> عالمياً</w:t>
      </w:r>
      <w:r w:rsidR="00746711" w:rsidRPr="00746711">
        <w:rPr>
          <w:rtl/>
          <w:lang w:bidi="ar-EG"/>
        </w:rPr>
        <w:t xml:space="preserve"> للاتصالات المتنقلة الدولية </w:t>
      </w:r>
      <w:r w:rsidR="00746711" w:rsidRPr="00746711">
        <w:rPr>
          <w:rFonts w:hint="cs"/>
          <w:rtl/>
          <w:lang w:bidi="ar-EG"/>
        </w:rPr>
        <w:t>ف</w:t>
      </w:r>
      <w:r w:rsidR="00746711" w:rsidRPr="00746711">
        <w:rPr>
          <w:rtl/>
          <w:lang w:bidi="ar-EG"/>
        </w:rPr>
        <w:t>هي النطاقا</w:t>
      </w:r>
      <w:r w:rsidR="00746711" w:rsidRPr="00746711">
        <w:rPr>
          <w:rFonts w:hint="cs"/>
          <w:rtl/>
          <w:lang w:bidi="ar-EG"/>
        </w:rPr>
        <w:t>ت</w:t>
      </w:r>
      <w:r w:rsidR="00746711" w:rsidRPr="00746711">
        <w:rPr>
          <w:rtl/>
          <w:lang w:bidi="ar-EG"/>
        </w:rPr>
        <w:t xml:space="preserve"> </w:t>
      </w:r>
      <w:r w:rsidR="00746711" w:rsidRPr="00746711">
        <w:rPr>
          <w:lang w:bidi="ar-EG"/>
        </w:rPr>
        <w:t xml:space="preserve">GHz </w:t>
      </w:r>
      <w:r w:rsidR="00746711" w:rsidRPr="004C6E03">
        <w:rPr>
          <w:lang w:bidi="ar-EG"/>
        </w:rPr>
        <w:t>27</w:t>
      </w:r>
      <w:r w:rsidR="00DE6AD9">
        <w:rPr>
          <w:lang w:bidi="ar-EG"/>
        </w:rPr>
        <w:t>,</w:t>
      </w:r>
      <w:r w:rsidR="00746711" w:rsidRPr="004C6E03">
        <w:rPr>
          <w:lang w:bidi="ar-EG"/>
        </w:rPr>
        <w:t>5</w:t>
      </w:r>
      <w:r w:rsidR="00746711" w:rsidRPr="00D62FEF">
        <w:rPr>
          <w:lang w:bidi="ar-EG"/>
        </w:rPr>
        <w:t>-</w:t>
      </w:r>
      <w:r w:rsidR="00746711" w:rsidRPr="004C6E03">
        <w:rPr>
          <w:lang w:bidi="ar-EG"/>
        </w:rPr>
        <w:t>24</w:t>
      </w:r>
      <w:r w:rsidR="00DE6AD9">
        <w:rPr>
          <w:lang w:bidi="ar-EG"/>
        </w:rPr>
        <w:t>,</w:t>
      </w:r>
      <w:r w:rsidR="00746711" w:rsidRPr="004C6E03">
        <w:rPr>
          <w:lang w:bidi="ar-EG"/>
        </w:rPr>
        <w:t>25</w:t>
      </w:r>
      <w:r w:rsidR="00746711" w:rsidRPr="00746711">
        <w:rPr>
          <w:rtl/>
          <w:lang w:bidi="ar-EG"/>
        </w:rPr>
        <w:t xml:space="preserve"> و</w:t>
      </w:r>
      <w:r w:rsidR="00746711" w:rsidRPr="00746711">
        <w:rPr>
          <w:lang w:bidi="ar-EG"/>
        </w:rPr>
        <w:t xml:space="preserve">GHz </w:t>
      </w:r>
      <w:r w:rsidR="00746711" w:rsidRPr="004C6E03">
        <w:rPr>
          <w:lang w:bidi="ar-EG"/>
        </w:rPr>
        <w:t>43</w:t>
      </w:r>
      <w:r w:rsidR="00DE6AD9">
        <w:rPr>
          <w:lang w:bidi="ar-EG"/>
        </w:rPr>
        <w:t>,</w:t>
      </w:r>
      <w:r w:rsidR="00746711" w:rsidRPr="004C6E03">
        <w:rPr>
          <w:lang w:bidi="ar-EG"/>
        </w:rPr>
        <w:t>5</w:t>
      </w:r>
      <w:r w:rsidR="00746711" w:rsidRPr="00D62FEF">
        <w:rPr>
          <w:lang w:bidi="ar-EG"/>
        </w:rPr>
        <w:t>-</w:t>
      </w:r>
      <w:r w:rsidR="00746711" w:rsidRPr="004C6E03">
        <w:rPr>
          <w:lang w:bidi="ar-EG"/>
        </w:rPr>
        <w:t>37</w:t>
      </w:r>
      <w:r w:rsidR="00746711" w:rsidRPr="00746711">
        <w:rPr>
          <w:rtl/>
          <w:lang w:bidi="ar-EG"/>
        </w:rPr>
        <w:t xml:space="preserve"> و</w:t>
      </w:r>
      <w:r w:rsidR="00746711" w:rsidRPr="00746711">
        <w:rPr>
          <w:lang w:bidi="ar-EG"/>
        </w:rPr>
        <w:t xml:space="preserve">GHz </w:t>
      </w:r>
      <w:r w:rsidR="007736D7" w:rsidRPr="004C6E03">
        <w:rPr>
          <w:lang w:bidi="ar-EG"/>
        </w:rPr>
        <w:t>71</w:t>
      </w:r>
      <w:r w:rsidR="00746711" w:rsidRPr="00746711">
        <w:rPr>
          <w:lang w:bidi="ar-EG"/>
        </w:rPr>
        <w:t>-</w:t>
      </w:r>
      <w:r w:rsidR="007736D7" w:rsidRPr="004C6E03">
        <w:rPr>
          <w:lang w:bidi="ar-EG"/>
        </w:rPr>
        <w:t>66</w:t>
      </w:r>
      <w:r w:rsidR="00746711" w:rsidRPr="00746711">
        <w:rPr>
          <w:rtl/>
          <w:lang w:bidi="ar-EG"/>
        </w:rPr>
        <w:t>، مع تحديدات إقليمية وق</w:t>
      </w:r>
      <w:r w:rsidR="0047741C">
        <w:rPr>
          <w:rFonts w:hint="cs"/>
          <w:rtl/>
          <w:lang w:bidi="ar-EG"/>
        </w:rPr>
        <w:t>ُ</w:t>
      </w:r>
      <w:r w:rsidR="00746711" w:rsidRPr="00746711">
        <w:rPr>
          <w:rtl/>
          <w:lang w:bidi="ar-EG"/>
        </w:rPr>
        <w:t>طرية في</w:t>
      </w:r>
      <w:r w:rsidR="0047741C">
        <w:rPr>
          <w:rFonts w:hint="cs"/>
          <w:rtl/>
          <w:lang w:bidi="ar-EG"/>
        </w:rPr>
        <w:t> </w:t>
      </w:r>
      <w:r w:rsidR="00746711" w:rsidRPr="00746711">
        <w:rPr>
          <w:rtl/>
          <w:lang w:bidi="ar-EG"/>
        </w:rPr>
        <w:t xml:space="preserve">النطاقين </w:t>
      </w:r>
      <w:r w:rsidR="00746711" w:rsidRPr="00746711">
        <w:rPr>
          <w:lang w:bidi="ar-EG"/>
        </w:rPr>
        <w:t xml:space="preserve">GHz </w:t>
      </w:r>
      <w:r w:rsidR="00746711" w:rsidRPr="004C6E03">
        <w:rPr>
          <w:lang w:bidi="ar-EG"/>
        </w:rPr>
        <w:t>47</w:t>
      </w:r>
      <w:r w:rsidR="00746711" w:rsidRPr="00746711">
        <w:rPr>
          <w:lang w:bidi="ar-EG"/>
        </w:rPr>
        <w:t>-</w:t>
      </w:r>
      <w:r w:rsidR="00746711" w:rsidRPr="004C6E03">
        <w:rPr>
          <w:lang w:bidi="ar-EG"/>
        </w:rPr>
        <w:t>45</w:t>
      </w:r>
      <w:r w:rsidR="007736D7">
        <w:rPr>
          <w:lang w:bidi="ar-EG"/>
        </w:rPr>
        <w:t>,</w:t>
      </w:r>
      <w:r w:rsidR="007736D7" w:rsidRPr="004C6E03">
        <w:rPr>
          <w:lang w:bidi="ar-EG"/>
        </w:rPr>
        <w:t>5</w:t>
      </w:r>
      <w:r w:rsidR="00DE6AD9">
        <w:rPr>
          <w:rFonts w:hint="cs"/>
          <w:rtl/>
          <w:lang w:bidi="ar-EG"/>
        </w:rPr>
        <w:t xml:space="preserve"> </w:t>
      </w:r>
      <w:r w:rsidR="00746711" w:rsidRPr="00746711">
        <w:rPr>
          <w:rtl/>
          <w:lang w:bidi="ar-EG"/>
        </w:rPr>
        <w:t>و</w:t>
      </w:r>
      <w:r w:rsidR="00746711" w:rsidRPr="00746711">
        <w:rPr>
          <w:lang w:bidi="ar-EG"/>
        </w:rPr>
        <w:t xml:space="preserve">GHz </w:t>
      </w:r>
      <w:r w:rsidR="00746711" w:rsidRPr="004C6E03">
        <w:rPr>
          <w:lang w:bidi="ar-EG"/>
        </w:rPr>
        <w:t>48</w:t>
      </w:r>
      <w:r w:rsidR="007736D7">
        <w:rPr>
          <w:lang w:bidi="ar-EG"/>
        </w:rPr>
        <w:t>,</w:t>
      </w:r>
      <w:r w:rsidR="00746711" w:rsidRPr="004C6E03">
        <w:rPr>
          <w:lang w:bidi="ar-EG"/>
        </w:rPr>
        <w:t>2</w:t>
      </w:r>
      <w:r w:rsidR="00746711" w:rsidRPr="00D62FEF">
        <w:rPr>
          <w:lang w:bidi="ar-EG"/>
        </w:rPr>
        <w:t>-</w:t>
      </w:r>
      <w:r w:rsidR="00746711" w:rsidRPr="004C6E03">
        <w:rPr>
          <w:lang w:bidi="ar-EG"/>
        </w:rPr>
        <w:t>47</w:t>
      </w:r>
      <w:r w:rsidR="007736D7">
        <w:rPr>
          <w:lang w:bidi="ar-EG"/>
        </w:rPr>
        <w:t>,</w:t>
      </w:r>
      <w:r w:rsidR="00746711" w:rsidRPr="004C6E03">
        <w:rPr>
          <w:lang w:bidi="ar-EG"/>
        </w:rPr>
        <w:t>2</w:t>
      </w:r>
      <w:r w:rsidR="00DE6AD9">
        <w:rPr>
          <w:rFonts w:hint="cs"/>
          <w:rtl/>
        </w:rPr>
        <w:t>.</w:t>
      </w:r>
    </w:p>
    <w:p w14:paraId="6D809041" w14:textId="7F3EF484" w:rsidR="001C4418" w:rsidRPr="00C3464A" w:rsidRDefault="001C4418" w:rsidP="00E431AE">
      <w:pPr>
        <w:rPr>
          <w:spacing w:val="2"/>
          <w:rtl/>
          <w:lang w:bidi="ar-EG"/>
        </w:rPr>
      </w:pPr>
      <w:r w:rsidRPr="00C3464A">
        <w:rPr>
          <w:spacing w:val="2"/>
          <w:lang w:bidi="ar-EG"/>
        </w:rPr>
        <w:t>3.2</w:t>
      </w:r>
      <w:r w:rsidRPr="00C3464A">
        <w:rPr>
          <w:spacing w:val="2"/>
          <w:lang w:bidi="ar-EG"/>
        </w:rPr>
        <w:tab/>
      </w:r>
      <w:r w:rsidR="00746711" w:rsidRPr="00C3464A">
        <w:rPr>
          <w:rFonts w:hint="cs"/>
          <w:spacing w:val="2"/>
          <w:rtl/>
          <w:lang w:bidi="ar-EG"/>
        </w:rPr>
        <w:t>و</w:t>
      </w:r>
      <w:r w:rsidR="00746711" w:rsidRPr="00C3464A">
        <w:rPr>
          <w:spacing w:val="2"/>
          <w:rtl/>
          <w:lang w:bidi="ar-EG"/>
        </w:rPr>
        <w:t xml:space="preserve">لحماية الأنظمة في خدمة استكشاف الأرض الساتلية (المنفعلة) في النطاق </w:t>
      </w:r>
      <w:r w:rsidR="00746711" w:rsidRPr="00C3464A">
        <w:rPr>
          <w:spacing w:val="2"/>
          <w:lang w:bidi="ar-EG"/>
        </w:rPr>
        <w:t>GHz</w:t>
      </w:r>
      <w:r w:rsidR="00C16342">
        <w:rPr>
          <w:spacing w:val="2"/>
          <w:lang w:bidi="ar-EG"/>
        </w:rPr>
        <w:t> </w:t>
      </w:r>
      <w:r w:rsidR="00746711" w:rsidRPr="00C3464A">
        <w:rPr>
          <w:spacing w:val="2"/>
          <w:lang w:bidi="ar-EG"/>
        </w:rPr>
        <w:t>24-23</w:t>
      </w:r>
      <w:r w:rsidR="00DE6AD9" w:rsidRPr="00C3464A">
        <w:rPr>
          <w:spacing w:val="2"/>
          <w:lang w:bidi="ar-EG"/>
        </w:rPr>
        <w:t>,</w:t>
      </w:r>
      <w:r w:rsidR="00746711" w:rsidRPr="00C3464A">
        <w:rPr>
          <w:spacing w:val="2"/>
          <w:lang w:bidi="ar-EG"/>
        </w:rPr>
        <w:t>6</w:t>
      </w:r>
      <w:r w:rsidR="00746711" w:rsidRPr="00C3464A">
        <w:rPr>
          <w:spacing w:val="2"/>
          <w:rtl/>
          <w:lang w:bidi="ar-EG"/>
        </w:rPr>
        <w:t xml:space="preserve">، </w:t>
      </w:r>
      <w:r w:rsidR="00746711" w:rsidRPr="00C3464A">
        <w:rPr>
          <w:rFonts w:hint="cs"/>
          <w:spacing w:val="2"/>
          <w:rtl/>
          <w:lang w:bidi="ar-EG"/>
        </w:rPr>
        <w:t>حدَّث المؤتمر</w:t>
      </w:r>
      <w:r w:rsidR="00C3464A">
        <w:rPr>
          <w:rFonts w:hint="cs"/>
          <w:spacing w:val="2"/>
          <w:rtl/>
          <w:lang w:bidi="ar-EG"/>
        </w:rPr>
        <w:t> </w:t>
      </w:r>
      <w:r w:rsidR="00746711" w:rsidRPr="00C3464A">
        <w:rPr>
          <w:spacing w:val="2"/>
          <w:lang w:bidi="ar-EG"/>
        </w:rPr>
        <w:t>WRC</w:t>
      </w:r>
      <w:r w:rsidR="00DE6AD9" w:rsidRPr="00C3464A">
        <w:rPr>
          <w:spacing w:val="2"/>
          <w:lang w:bidi="ar-EG"/>
        </w:rPr>
        <w:noBreakHyphen/>
      </w:r>
      <w:r w:rsidR="00746711" w:rsidRPr="00C3464A">
        <w:rPr>
          <w:spacing w:val="2"/>
          <w:lang w:bidi="ar-EG"/>
        </w:rPr>
        <w:t>19</w:t>
      </w:r>
      <w:r w:rsidR="00746711" w:rsidRPr="00C3464A">
        <w:rPr>
          <w:spacing w:val="2"/>
          <w:rtl/>
          <w:lang w:bidi="ar-EG"/>
        </w:rPr>
        <w:t xml:space="preserve"> القرار</w:t>
      </w:r>
      <w:r w:rsidR="00DE6AD9" w:rsidRPr="00C3464A">
        <w:rPr>
          <w:rFonts w:hint="cs"/>
          <w:spacing w:val="2"/>
          <w:rtl/>
          <w:lang w:bidi="ar-EG"/>
        </w:rPr>
        <w:t> </w:t>
      </w:r>
      <w:r w:rsidR="00DE6AD9" w:rsidRPr="00C3464A">
        <w:rPr>
          <w:spacing w:val="2"/>
          <w:lang w:bidi="ar-EG"/>
        </w:rPr>
        <w:t>750 (Rev. WRC-19)</w:t>
      </w:r>
      <w:r w:rsidR="00746711" w:rsidRPr="00C3464A">
        <w:rPr>
          <w:spacing w:val="2"/>
          <w:rtl/>
          <w:lang w:bidi="ar-EG"/>
        </w:rPr>
        <w:t xml:space="preserve"> لتحديد حدود مستويات قدرة البث غير المطلوب من أنظمة </w:t>
      </w:r>
      <w:r w:rsidR="00E431AE" w:rsidRPr="00C3464A">
        <w:rPr>
          <w:spacing w:val="2"/>
          <w:rtl/>
          <w:lang w:bidi="ar-EG"/>
        </w:rPr>
        <w:t xml:space="preserve">الاتصالات المتنقلة الدولية </w:t>
      </w:r>
      <w:r w:rsidR="00746711" w:rsidRPr="00C3464A">
        <w:rPr>
          <w:spacing w:val="2"/>
          <w:rtl/>
          <w:lang w:bidi="ar-EG"/>
        </w:rPr>
        <w:t xml:space="preserve">في النطاق </w:t>
      </w:r>
      <w:r w:rsidR="00746711" w:rsidRPr="00C3464A">
        <w:rPr>
          <w:spacing w:val="2"/>
          <w:lang w:bidi="ar-EG"/>
        </w:rPr>
        <w:t>GHz 27</w:t>
      </w:r>
      <w:r w:rsidR="00DE6AD9" w:rsidRPr="00C3464A">
        <w:rPr>
          <w:spacing w:val="2"/>
          <w:lang w:bidi="ar-EG"/>
        </w:rPr>
        <w:t>,</w:t>
      </w:r>
      <w:r w:rsidR="00746711" w:rsidRPr="00C3464A">
        <w:rPr>
          <w:spacing w:val="2"/>
          <w:lang w:bidi="ar-EG"/>
        </w:rPr>
        <w:t>5-24</w:t>
      </w:r>
      <w:r w:rsidR="00DE6AD9" w:rsidRPr="00C3464A">
        <w:rPr>
          <w:spacing w:val="2"/>
          <w:lang w:bidi="ar-EG"/>
        </w:rPr>
        <w:t>,</w:t>
      </w:r>
      <w:r w:rsidR="00746711" w:rsidRPr="00C3464A">
        <w:rPr>
          <w:spacing w:val="2"/>
          <w:lang w:bidi="ar-EG"/>
        </w:rPr>
        <w:t>25</w:t>
      </w:r>
      <w:r w:rsidR="00746711" w:rsidRPr="00C3464A">
        <w:rPr>
          <w:spacing w:val="2"/>
          <w:rtl/>
          <w:lang w:bidi="ar-EG"/>
        </w:rPr>
        <w:t>.</w:t>
      </w:r>
      <w:r w:rsidR="00BE7226" w:rsidRPr="00C3464A">
        <w:rPr>
          <w:rFonts w:hint="cs"/>
          <w:spacing w:val="2"/>
          <w:rtl/>
          <w:lang w:bidi="ar-EG"/>
        </w:rPr>
        <w:t xml:space="preserve"> و</w:t>
      </w:r>
      <w:r w:rsidR="00BE7226" w:rsidRPr="00C3464A">
        <w:rPr>
          <w:spacing w:val="2"/>
          <w:rtl/>
          <w:lang w:bidi="ar-EG"/>
        </w:rPr>
        <w:t xml:space="preserve">أنشأ المؤتمر العالمي للاتصالات الراديوية لعام </w:t>
      </w:r>
      <w:r w:rsidR="002B0A3A" w:rsidRPr="00C3464A">
        <w:rPr>
          <w:spacing w:val="2"/>
          <w:lang w:bidi="ar-EG"/>
        </w:rPr>
        <w:t>2019</w:t>
      </w:r>
      <w:r w:rsidR="00BE7226" w:rsidRPr="00C3464A">
        <w:rPr>
          <w:spacing w:val="2"/>
          <w:rtl/>
          <w:lang w:bidi="ar-EG"/>
        </w:rPr>
        <w:t xml:space="preserve"> </w:t>
      </w:r>
      <w:r w:rsidR="00310B1E" w:rsidRPr="00C3464A">
        <w:rPr>
          <w:spacing w:val="2"/>
          <w:lang w:bidi="ar-EG"/>
        </w:rPr>
        <w:t>(WRC-19)</w:t>
      </w:r>
      <w:r w:rsidR="00BE7226" w:rsidRPr="00C3464A">
        <w:rPr>
          <w:spacing w:val="2"/>
          <w:rtl/>
          <w:lang w:bidi="ar-EG"/>
        </w:rPr>
        <w:t xml:space="preserve"> نهجاً من خطوتين </w:t>
      </w:r>
      <w:r w:rsidR="00BE7226" w:rsidRPr="00C3464A">
        <w:rPr>
          <w:rFonts w:hint="cs"/>
          <w:spacing w:val="2"/>
          <w:rtl/>
          <w:lang w:bidi="ar-EG"/>
        </w:rPr>
        <w:t>ب</w:t>
      </w:r>
      <w:r w:rsidR="00BE7226" w:rsidRPr="00C3464A">
        <w:rPr>
          <w:spacing w:val="2"/>
          <w:rtl/>
          <w:lang w:bidi="ar-EG"/>
        </w:rPr>
        <w:t xml:space="preserve">حيث يصبح الحد الأقصى لمستويات قدرة البث غير المطلوب أكثر </w:t>
      </w:r>
      <w:r w:rsidR="00BE7226" w:rsidRPr="00C3464A">
        <w:rPr>
          <w:rFonts w:hint="cs"/>
          <w:spacing w:val="2"/>
          <w:rtl/>
          <w:lang w:bidi="ar-EG"/>
        </w:rPr>
        <w:t xml:space="preserve">تشدداً مع </w:t>
      </w:r>
      <w:r w:rsidR="00BE7226" w:rsidRPr="00C3464A">
        <w:rPr>
          <w:spacing w:val="2"/>
          <w:rtl/>
          <w:lang w:bidi="ar-EG"/>
        </w:rPr>
        <w:t xml:space="preserve">أنظمة </w:t>
      </w:r>
      <w:r w:rsidR="00E431AE" w:rsidRPr="00C3464A">
        <w:rPr>
          <w:spacing w:val="2"/>
          <w:rtl/>
          <w:lang w:bidi="ar-EG"/>
        </w:rPr>
        <w:t xml:space="preserve">الاتصالات المتنقلة الدولية </w:t>
      </w:r>
      <w:r w:rsidR="006B1361" w:rsidRPr="00C3464A">
        <w:rPr>
          <w:rFonts w:hint="cs"/>
          <w:spacing w:val="2"/>
          <w:rtl/>
          <w:lang w:bidi="ar-EG"/>
        </w:rPr>
        <w:t>المستخدمة</w:t>
      </w:r>
      <w:r w:rsidR="006B1361" w:rsidRPr="00C3464A">
        <w:rPr>
          <w:spacing w:val="2"/>
          <w:rtl/>
          <w:lang w:bidi="ar-EG"/>
        </w:rPr>
        <w:t xml:space="preserve"> </w:t>
      </w:r>
      <w:r w:rsidR="00BE7226" w:rsidRPr="00C3464A">
        <w:rPr>
          <w:spacing w:val="2"/>
          <w:rtl/>
          <w:lang w:bidi="ar-EG"/>
        </w:rPr>
        <w:t xml:space="preserve">بعد </w:t>
      </w:r>
      <w:r w:rsidR="00BE7226" w:rsidRPr="00C3464A">
        <w:rPr>
          <w:spacing w:val="2"/>
          <w:lang w:bidi="ar-EG"/>
        </w:rPr>
        <w:t>1</w:t>
      </w:r>
      <w:r w:rsidR="00DE6AD9" w:rsidRPr="00C3464A">
        <w:rPr>
          <w:rFonts w:hint="cs"/>
          <w:spacing w:val="2"/>
          <w:rtl/>
          <w:lang w:bidi="ar-EG"/>
        </w:rPr>
        <w:t xml:space="preserve"> </w:t>
      </w:r>
      <w:r w:rsidR="00BE7226" w:rsidRPr="00C3464A">
        <w:rPr>
          <w:spacing w:val="2"/>
          <w:rtl/>
          <w:lang w:bidi="ar-EG"/>
        </w:rPr>
        <w:t xml:space="preserve">سبتمبر </w:t>
      </w:r>
      <w:r w:rsidR="00BE7226" w:rsidRPr="00C3464A">
        <w:rPr>
          <w:spacing w:val="2"/>
          <w:lang w:bidi="ar-EG"/>
        </w:rPr>
        <w:t>2027</w:t>
      </w:r>
      <w:r w:rsidR="00BE7226" w:rsidRPr="00C3464A">
        <w:rPr>
          <w:spacing w:val="2"/>
          <w:rtl/>
          <w:lang w:bidi="ar-EG"/>
        </w:rPr>
        <w:t xml:space="preserve">، وهو الإطار الزمني </w:t>
      </w:r>
      <w:r w:rsidR="00BE7226" w:rsidRPr="00C3464A">
        <w:rPr>
          <w:rFonts w:hint="cs"/>
          <w:spacing w:val="2"/>
          <w:rtl/>
          <w:lang w:bidi="ar-EG"/>
        </w:rPr>
        <w:t>الذي</w:t>
      </w:r>
      <w:r w:rsidR="00BE7226" w:rsidRPr="00C3464A">
        <w:rPr>
          <w:spacing w:val="2"/>
          <w:rtl/>
          <w:lang w:bidi="ar-EG"/>
        </w:rPr>
        <w:t xml:space="preserve"> يُتوقع</w:t>
      </w:r>
      <w:r w:rsidR="00BE7226" w:rsidRPr="00C3464A">
        <w:rPr>
          <w:rFonts w:hint="cs"/>
          <w:spacing w:val="2"/>
          <w:rtl/>
          <w:lang w:bidi="ar-EG"/>
        </w:rPr>
        <w:t xml:space="preserve"> خلاله</w:t>
      </w:r>
      <w:r w:rsidR="00BE7226" w:rsidRPr="00C3464A">
        <w:rPr>
          <w:spacing w:val="2"/>
          <w:rtl/>
          <w:lang w:bidi="ar-EG"/>
        </w:rPr>
        <w:t xml:space="preserve"> أن </w:t>
      </w:r>
      <w:r w:rsidR="00BE7226" w:rsidRPr="00C3464A">
        <w:rPr>
          <w:rFonts w:hint="cs"/>
          <w:spacing w:val="2"/>
          <w:rtl/>
          <w:lang w:bidi="ar-EG"/>
        </w:rPr>
        <w:t>يوضع</w:t>
      </w:r>
      <w:r w:rsidR="00BE7226" w:rsidRPr="00C3464A">
        <w:rPr>
          <w:spacing w:val="2"/>
          <w:rtl/>
          <w:lang w:bidi="ar-EG"/>
        </w:rPr>
        <w:t xml:space="preserve"> عدد أكبر من أنظمة الاتصالات المتنقلة الدولية قيد الخدمة في </w:t>
      </w:r>
      <w:r w:rsidR="00BE7226" w:rsidRPr="00C3464A">
        <w:rPr>
          <w:rFonts w:hint="cs"/>
          <w:spacing w:val="2"/>
          <w:rtl/>
          <w:lang w:bidi="ar-EG"/>
        </w:rPr>
        <w:t>مدى</w:t>
      </w:r>
      <w:r w:rsidR="00BE7226" w:rsidRPr="00C3464A">
        <w:rPr>
          <w:spacing w:val="2"/>
          <w:rtl/>
          <w:lang w:bidi="ar-EG"/>
        </w:rPr>
        <w:t xml:space="preserve"> التردد</w:t>
      </w:r>
      <w:r w:rsidR="006B1361" w:rsidRPr="00C3464A">
        <w:rPr>
          <w:rFonts w:hint="cs"/>
          <w:spacing w:val="2"/>
          <w:rtl/>
          <w:lang w:bidi="ar-EG"/>
        </w:rPr>
        <w:t xml:space="preserve"> هذا</w:t>
      </w:r>
      <w:r w:rsidR="00BE7226" w:rsidRPr="00C3464A">
        <w:rPr>
          <w:spacing w:val="2"/>
          <w:rtl/>
          <w:lang w:bidi="ar-EG"/>
        </w:rPr>
        <w:t>.</w:t>
      </w:r>
    </w:p>
    <w:p w14:paraId="2C1921E1" w14:textId="62B7C060" w:rsidR="001C4418" w:rsidRPr="0069164A" w:rsidRDefault="001C4418" w:rsidP="00BE7226">
      <w:pPr>
        <w:rPr>
          <w:spacing w:val="2"/>
          <w:rtl/>
        </w:rPr>
      </w:pPr>
      <w:r w:rsidRPr="0069164A">
        <w:rPr>
          <w:spacing w:val="2"/>
          <w:lang w:bidi="ar-EG"/>
        </w:rPr>
        <w:t>4.2</w:t>
      </w:r>
      <w:r w:rsidRPr="0069164A">
        <w:rPr>
          <w:spacing w:val="2"/>
          <w:lang w:bidi="ar-EG"/>
        </w:rPr>
        <w:tab/>
      </w:r>
      <w:r w:rsidR="00BE7226" w:rsidRPr="0069164A">
        <w:rPr>
          <w:spacing w:val="2"/>
          <w:rtl/>
          <w:lang w:bidi="ar-EG"/>
        </w:rPr>
        <w:t xml:space="preserve">غير المؤتمر </w:t>
      </w:r>
      <w:r w:rsidR="00BE7226" w:rsidRPr="0069164A">
        <w:rPr>
          <w:spacing w:val="2"/>
          <w:lang w:bidi="ar-EG"/>
        </w:rPr>
        <w:t>WRC-19</w:t>
      </w:r>
      <w:r w:rsidR="00BE7226" w:rsidRPr="0069164A">
        <w:rPr>
          <w:spacing w:val="2"/>
          <w:rtl/>
          <w:lang w:bidi="ar-EG"/>
        </w:rPr>
        <w:t xml:space="preserve"> الشروط التنظيمية لأنظمة النفاذ اللاسلكي، بما في</w:t>
      </w:r>
      <w:r w:rsidR="006B1361" w:rsidRPr="0069164A">
        <w:rPr>
          <w:rFonts w:hint="cs"/>
          <w:spacing w:val="2"/>
          <w:rtl/>
          <w:lang w:bidi="ar-EG"/>
        </w:rPr>
        <w:t>ها</w:t>
      </w:r>
      <w:r w:rsidR="00BE7226" w:rsidRPr="0069164A">
        <w:rPr>
          <w:spacing w:val="2"/>
          <w:rtl/>
          <w:lang w:bidi="ar-EG"/>
        </w:rPr>
        <w:t xml:space="preserve"> </w:t>
      </w:r>
      <w:r w:rsidR="00BE7226" w:rsidRPr="0069164A">
        <w:rPr>
          <w:rFonts w:hint="cs"/>
          <w:spacing w:val="2"/>
          <w:rtl/>
          <w:lang w:bidi="ar-EG"/>
        </w:rPr>
        <w:t>ال</w:t>
      </w:r>
      <w:r w:rsidR="00BE7226" w:rsidRPr="0069164A">
        <w:rPr>
          <w:spacing w:val="2"/>
          <w:rtl/>
          <w:lang w:bidi="ar-EG"/>
        </w:rPr>
        <w:t>شبكات المحلية الراديوية</w:t>
      </w:r>
      <w:r w:rsidR="0069164A">
        <w:rPr>
          <w:rFonts w:hint="cs"/>
          <w:spacing w:val="2"/>
          <w:rtl/>
          <w:lang w:bidi="ar-EG"/>
        </w:rPr>
        <w:t> </w:t>
      </w:r>
      <w:r w:rsidR="00DE6AD9" w:rsidRPr="0069164A">
        <w:rPr>
          <w:spacing w:val="2"/>
          <w:lang w:bidi="ar-EG"/>
        </w:rPr>
        <w:t>(WAS/</w:t>
      </w:r>
      <w:proofErr w:type="gramStart"/>
      <w:r w:rsidR="00DE6AD9" w:rsidRPr="0069164A">
        <w:rPr>
          <w:spacing w:val="2"/>
          <w:lang w:bidi="ar-EG"/>
        </w:rPr>
        <w:t>RLAN)</w:t>
      </w:r>
      <w:r w:rsidR="006B1361" w:rsidRPr="0069164A">
        <w:rPr>
          <w:rFonts w:hint="cs"/>
          <w:spacing w:val="2"/>
          <w:rtl/>
          <w:lang w:bidi="ar-EG"/>
        </w:rPr>
        <w:t>،</w:t>
      </w:r>
      <w:proofErr w:type="gramEnd"/>
      <w:r w:rsidR="00BE7226" w:rsidRPr="0069164A">
        <w:rPr>
          <w:spacing w:val="2"/>
          <w:rtl/>
          <w:lang w:bidi="ar-EG"/>
        </w:rPr>
        <w:t xml:space="preserve"> في النطاق </w:t>
      </w:r>
      <w:r w:rsidR="00BE7226" w:rsidRPr="0069164A">
        <w:rPr>
          <w:spacing w:val="2"/>
          <w:lang w:bidi="ar-EG"/>
        </w:rPr>
        <w:t>MHz 5</w:t>
      </w:r>
      <w:r w:rsidR="00DE6AD9" w:rsidRPr="0069164A">
        <w:rPr>
          <w:spacing w:val="2"/>
          <w:lang w:bidi="ar-EG"/>
        </w:rPr>
        <w:t> </w:t>
      </w:r>
      <w:r w:rsidR="00BE7226" w:rsidRPr="0069164A">
        <w:rPr>
          <w:spacing w:val="2"/>
          <w:lang w:bidi="ar-EG"/>
        </w:rPr>
        <w:t>250-5</w:t>
      </w:r>
      <w:r w:rsidR="00DE6AD9" w:rsidRPr="0069164A">
        <w:rPr>
          <w:spacing w:val="2"/>
          <w:lang w:bidi="ar-EG"/>
        </w:rPr>
        <w:t> </w:t>
      </w:r>
      <w:r w:rsidR="00BE7226" w:rsidRPr="0069164A">
        <w:rPr>
          <w:spacing w:val="2"/>
          <w:lang w:bidi="ar-EG"/>
        </w:rPr>
        <w:t>150</w:t>
      </w:r>
      <w:r w:rsidR="00DE6AD9" w:rsidRPr="0069164A">
        <w:rPr>
          <w:rFonts w:hint="cs"/>
          <w:spacing w:val="2"/>
          <w:rtl/>
        </w:rPr>
        <w:t xml:space="preserve">. </w:t>
      </w:r>
      <w:r w:rsidR="00BE7226" w:rsidRPr="0069164A">
        <w:rPr>
          <w:rFonts w:hint="cs"/>
          <w:spacing w:val="2"/>
          <w:rtl/>
          <w:lang w:bidi="ar-EG"/>
        </w:rPr>
        <w:t>و</w:t>
      </w:r>
      <w:r w:rsidR="00BE7226" w:rsidRPr="0069164A">
        <w:rPr>
          <w:spacing w:val="2"/>
          <w:rtl/>
          <w:lang w:bidi="ar-EG"/>
        </w:rPr>
        <w:t xml:space="preserve">يسمح هذا القرار باستخدام أجهزة </w:t>
      </w:r>
      <w:r w:rsidR="00BE7226" w:rsidRPr="0069164A">
        <w:rPr>
          <w:spacing w:val="2"/>
          <w:lang w:bidi="ar-EG"/>
        </w:rPr>
        <w:t>Wi-Fi</w:t>
      </w:r>
      <w:r w:rsidR="00BE7226" w:rsidRPr="0069164A">
        <w:rPr>
          <w:spacing w:val="2"/>
          <w:rtl/>
          <w:lang w:bidi="ar-EG"/>
        </w:rPr>
        <w:t xml:space="preserve"> في القطارات والسيارات، </w:t>
      </w:r>
      <w:r w:rsidR="00BE7226" w:rsidRPr="0069164A">
        <w:rPr>
          <w:rFonts w:hint="cs"/>
          <w:spacing w:val="2"/>
          <w:rtl/>
          <w:lang w:bidi="ar-EG"/>
        </w:rPr>
        <w:t>وهو ما</w:t>
      </w:r>
      <w:r w:rsidR="00DE6AD9" w:rsidRPr="0069164A">
        <w:rPr>
          <w:rFonts w:hint="eastAsia"/>
          <w:spacing w:val="2"/>
          <w:rtl/>
          <w:lang w:bidi="ar-EG"/>
        </w:rPr>
        <w:t> </w:t>
      </w:r>
      <w:r w:rsidR="00BE7226" w:rsidRPr="0069164A">
        <w:rPr>
          <w:rFonts w:hint="cs"/>
          <w:spacing w:val="2"/>
          <w:rtl/>
          <w:lang w:bidi="ar-EG"/>
        </w:rPr>
        <w:t>سعت</w:t>
      </w:r>
      <w:r w:rsidR="00BE7226" w:rsidRPr="0069164A">
        <w:rPr>
          <w:spacing w:val="2"/>
          <w:rtl/>
          <w:lang w:bidi="ar-EG"/>
        </w:rPr>
        <w:t xml:space="preserve"> صناعات السيارات والسكك الحديدية</w:t>
      </w:r>
      <w:r w:rsidR="00BE7226" w:rsidRPr="0069164A">
        <w:rPr>
          <w:rFonts w:hint="cs"/>
          <w:spacing w:val="2"/>
          <w:rtl/>
          <w:lang w:bidi="ar-EG"/>
        </w:rPr>
        <w:t xml:space="preserve"> كثيراً في طلبه</w:t>
      </w:r>
      <w:r w:rsidR="00BE7226" w:rsidRPr="0069164A">
        <w:rPr>
          <w:spacing w:val="2"/>
          <w:rtl/>
          <w:lang w:bidi="ar-EG"/>
        </w:rPr>
        <w:t>.</w:t>
      </w:r>
      <w:r w:rsidR="00BE7226" w:rsidRPr="0069164A">
        <w:rPr>
          <w:rFonts w:hint="cs"/>
          <w:spacing w:val="2"/>
          <w:rtl/>
          <w:lang w:bidi="ar-EG"/>
        </w:rPr>
        <w:t xml:space="preserve"> وهو </w:t>
      </w:r>
      <w:r w:rsidR="00BE7226" w:rsidRPr="0069164A">
        <w:rPr>
          <w:spacing w:val="2"/>
          <w:rtl/>
          <w:lang w:bidi="ar-EG"/>
        </w:rPr>
        <w:t>يسمح</w:t>
      </w:r>
      <w:r w:rsidR="00BE7226" w:rsidRPr="0069164A">
        <w:rPr>
          <w:rFonts w:hint="cs"/>
          <w:spacing w:val="2"/>
          <w:rtl/>
          <w:lang w:bidi="ar-EG"/>
        </w:rPr>
        <w:t xml:space="preserve"> أيضاً</w:t>
      </w:r>
      <w:r w:rsidR="00BE7226" w:rsidRPr="0069164A">
        <w:rPr>
          <w:spacing w:val="2"/>
          <w:rtl/>
          <w:lang w:bidi="ar-EG"/>
        </w:rPr>
        <w:t xml:space="preserve"> بنشر محدود لشبكات</w:t>
      </w:r>
      <w:r w:rsidR="0069164A">
        <w:rPr>
          <w:rFonts w:hint="cs"/>
          <w:spacing w:val="2"/>
          <w:rtl/>
          <w:lang w:bidi="ar-EG"/>
        </w:rPr>
        <w:t> </w:t>
      </w:r>
      <w:r w:rsidR="00BE7226" w:rsidRPr="0069164A">
        <w:rPr>
          <w:spacing w:val="2"/>
          <w:lang w:bidi="ar-EG"/>
        </w:rPr>
        <w:t>WAS/RLAN</w:t>
      </w:r>
      <w:r w:rsidR="00BE7226" w:rsidRPr="0069164A">
        <w:rPr>
          <w:spacing w:val="2"/>
          <w:rtl/>
          <w:lang w:bidi="ar-EG"/>
        </w:rPr>
        <w:t xml:space="preserve"> </w:t>
      </w:r>
      <w:r w:rsidR="006B1361" w:rsidRPr="0069164A">
        <w:rPr>
          <w:spacing w:val="2"/>
          <w:rtl/>
          <w:lang w:bidi="ar-EG"/>
        </w:rPr>
        <w:t>خارج المباني</w:t>
      </w:r>
      <w:r w:rsidR="00BE7226" w:rsidRPr="0069164A">
        <w:rPr>
          <w:spacing w:val="2"/>
          <w:rtl/>
          <w:lang w:bidi="ar-EG"/>
        </w:rPr>
        <w:t xml:space="preserve">، مع </w:t>
      </w:r>
      <w:r w:rsidR="006B1361" w:rsidRPr="0069164A">
        <w:rPr>
          <w:rFonts w:hint="cs"/>
          <w:spacing w:val="2"/>
          <w:rtl/>
          <w:lang w:bidi="ar-EG"/>
        </w:rPr>
        <w:t>توفير</w:t>
      </w:r>
      <w:r w:rsidR="006B1361" w:rsidRPr="0069164A">
        <w:rPr>
          <w:spacing w:val="2"/>
          <w:rtl/>
          <w:lang w:bidi="ar-EG"/>
        </w:rPr>
        <w:t xml:space="preserve"> </w:t>
      </w:r>
      <w:r w:rsidR="00BE7226" w:rsidRPr="0069164A">
        <w:rPr>
          <w:spacing w:val="2"/>
          <w:rtl/>
          <w:lang w:bidi="ar-EG"/>
        </w:rPr>
        <w:t>الحماية الواجبة للخدمات الفضائية.</w:t>
      </w:r>
    </w:p>
    <w:p w14:paraId="452F7E59" w14:textId="414101B4" w:rsidR="001C4418" w:rsidRPr="00C373D9" w:rsidRDefault="001C4418" w:rsidP="00E431AE">
      <w:pPr>
        <w:rPr>
          <w:spacing w:val="2"/>
          <w:rtl/>
          <w:lang w:bidi="ar-EG"/>
        </w:rPr>
      </w:pPr>
      <w:r w:rsidRPr="00C373D9">
        <w:rPr>
          <w:spacing w:val="2"/>
          <w:lang w:bidi="ar-EG"/>
        </w:rPr>
        <w:t>5.2</w:t>
      </w:r>
      <w:r w:rsidRPr="00C373D9">
        <w:rPr>
          <w:spacing w:val="2"/>
          <w:lang w:bidi="ar-EG"/>
        </w:rPr>
        <w:tab/>
      </w:r>
      <w:r w:rsidR="00BE7226" w:rsidRPr="00C373D9">
        <w:rPr>
          <w:rFonts w:hint="cs"/>
          <w:spacing w:val="2"/>
          <w:rtl/>
          <w:lang w:bidi="ar-EG"/>
        </w:rPr>
        <w:t>و</w:t>
      </w:r>
      <w:r w:rsidR="00BE7226" w:rsidRPr="00C373D9">
        <w:rPr>
          <w:spacing w:val="2"/>
          <w:rtl/>
          <w:lang w:bidi="ar-EG"/>
        </w:rPr>
        <w:t xml:space="preserve">حدد المؤتمر </w:t>
      </w:r>
      <w:r w:rsidR="00BE7226" w:rsidRPr="00C373D9">
        <w:rPr>
          <w:spacing w:val="2"/>
          <w:lang w:bidi="ar-EG"/>
        </w:rPr>
        <w:t>WRC-19</w:t>
      </w:r>
      <w:r w:rsidR="00BE7226" w:rsidRPr="00C373D9">
        <w:rPr>
          <w:spacing w:val="2"/>
          <w:rtl/>
          <w:lang w:bidi="ar-EG"/>
        </w:rPr>
        <w:t xml:space="preserve"> نطاقات تردد مختلفة لمحطات المنصات عالية الارتفاع </w:t>
      </w:r>
      <w:r w:rsidR="00DE6AD9" w:rsidRPr="00C373D9">
        <w:rPr>
          <w:spacing w:val="2"/>
          <w:lang w:bidi="ar-EG"/>
        </w:rPr>
        <w:t>(HAPS)</w:t>
      </w:r>
      <w:r w:rsidR="00BE7226" w:rsidRPr="00C373D9">
        <w:rPr>
          <w:spacing w:val="2"/>
          <w:rtl/>
          <w:lang w:bidi="ar-EG"/>
        </w:rPr>
        <w:t xml:space="preserve"> على أساس عالمي إلى ج</w:t>
      </w:r>
      <w:r w:rsidR="00BE7226" w:rsidRPr="00C373D9">
        <w:rPr>
          <w:rFonts w:hint="cs"/>
          <w:spacing w:val="2"/>
          <w:rtl/>
          <w:lang w:bidi="ar-EG"/>
        </w:rPr>
        <w:t>ا</w:t>
      </w:r>
      <w:r w:rsidR="00BE7226" w:rsidRPr="00C373D9">
        <w:rPr>
          <w:spacing w:val="2"/>
          <w:rtl/>
          <w:lang w:bidi="ar-EG"/>
        </w:rPr>
        <w:t xml:space="preserve">نب نطاقات أخرى في الإقليم </w:t>
      </w:r>
      <w:r w:rsidR="00BE7226" w:rsidRPr="00C373D9">
        <w:rPr>
          <w:spacing w:val="2"/>
          <w:lang w:bidi="ar-EG"/>
        </w:rPr>
        <w:t>2</w:t>
      </w:r>
      <w:r w:rsidR="00BE7226" w:rsidRPr="00C373D9">
        <w:rPr>
          <w:spacing w:val="2"/>
          <w:rtl/>
          <w:lang w:bidi="ar-EG"/>
        </w:rPr>
        <w:t xml:space="preserve">، يبلغ مجموع طيفها </w:t>
      </w:r>
      <w:r w:rsidR="00BE7226" w:rsidRPr="00C373D9">
        <w:rPr>
          <w:spacing w:val="2"/>
          <w:lang w:bidi="ar-EG"/>
        </w:rPr>
        <w:t>GHz 5</w:t>
      </w:r>
      <w:r w:rsidR="00DE6AD9" w:rsidRPr="00C373D9">
        <w:rPr>
          <w:spacing w:val="2"/>
          <w:lang w:bidi="ar-EG"/>
        </w:rPr>
        <w:t>,</w:t>
      </w:r>
      <w:r w:rsidR="00BE7226" w:rsidRPr="00C373D9">
        <w:rPr>
          <w:spacing w:val="2"/>
          <w:lang w:bidi="ar-EG"/>
        </w:rPr>
        <w:t>25</w:t>
      </w:r>
      <w:r w:rsidR="00BE7226" w:rsidRPr="00C373D9">
        <w:rPr>
          <w:spacing w:val="2"/>
          <w:rtl/>
          <w:lang w:bidi="ar-EG"/>
        </w:rPr>
        <w:t>.</w:t>
      </w:r>
      <w:r w:rsidR="00E431AE" w:rsidRPr="00C373D9">
        <w:rPr>
          <w:rFonts w:hint="cs"/>
          <w:spacing w:val="2"/>
          <w:rtl/>
          <w:lang w:bidi="ar-EG"/>
        </w:rPr>
        <w:t xml:space="preserve"> وسيسهل</w:t>
      </w:r>
      <w:r w:rsidR="00E431AE" w:rsidRPr="00C373D9">
        <w:rPr>
          <w:spacing w:val="2"/>
          <w:rtl/>
          <w:lang w:bidi="ar-EG"/>
        </w:rPr>
        <w:t xml:space="preserve"> ذلك تطوير وتنفيذ محطات المنصات عالية الارتفاع </w:t>
      </w:r>
      <w:r w:rsidR="00DE6AD9" w:rsidRPr="00C373D9">
        <w:rPr>
          <w:spacing w:val="2"/>
          <w:lang w:bidi="ar-EG"/>
        </w:rPr>
        <w:t>(HAPS)</w:t>
      </w:r>
      <w:r w:rsidR="00E431AE" w:rsidRPr="00C373D9">
        <w:rPr>
          <w:spacing w:val="2"/>
          <w:rtl/>
          <w:lang w:bidi="ar-EG"/>
        </w:rPr>
        <w:t xml:space="preserve">، وسيتيح </w:t>
      </w:r>
      <w:r w:rsidR="00E431AE" w:rsidRPr="00C373D9">
        <w:rPr>
          <w:rFonts w:hint="cs"/>
          <w:spacing w:val="2"/>
          <w:rtl/>
          <w:lang w:bidi="ar-EG"/>
        </w:rPr>
        <w:t>توصيلية</w:t>
      </w:r>
      <w:r w:rsidR="00E431AE" w:rsidRPr="00C373D9">
        <w:rPr>
          <w:spacing w:val="2"/>
          <w:rtl/>
          <w:lang w:bidi="ar-EG"/>
        </w:rPr>
        <w:t xml:space="preserve"> النطاق</w:t>
      </w:r>
      <w:r w:rsidR="00E431AE" w:rsidRPr="00C373D9">
        <w:rPr>
          <w:rFonts w:hint="cs"/>
          <w:spacing w:val="2"/>
          <w:rtl/>
          <w:lang w:bidi="ar-EG"/>
        </w:rPr>
        <w:t xml:space="preserve"> العريض</w:t>
      </w:r>
      <w:r w:rsidR="00E431AE" w:rsidRPr="00C373D9">
        <w:rPr>
          <w:spacing w:val="2"/>
          <w:rtl/>
          <w:lang w:bidi="ar-EG"/>
        </w:rPr>
        <w:t xml:space="preserve"> وخدمات الاتصالات بأسعار </w:t>
      </w:r>
      <w:r w:rsidR="00727CA3">
        <w:rPr>
          <w:rFonts w:hint="cs"/>
          <w:spacing w:val="2"/>
          <w:rtl/>
          <w:lang w:bidi="ar-EG"/>
        </w:rPr>
        <w:t>ميسورة</w:t>
      </w:r>
      <w:r w:rsidR="00E431AE" w:rsidRPr="00C373D9">
        <w:rPr>
          <w:spacing w:val="2"/>
          <w:rtl/>
          <w:lang w:bidi="ar-EG"/>
        </w:rPr>
        <w:t xml:space="preserve"> في المجتمعات </w:t>
      </w:r>
      <w:r w:rsidR="00E431AE" w:rsidRPr="00C373D9">
        <w:rPr>
          <w:rFonts w:hint="cs"/>
          <w:spacing w:val="2"/>
          <w:rtl/>
          <w:lang w:bidi="ar-EG"/>
        </w:rPr>
        <w:t>التي تشح فيها الخدمات</w:t>
      </w:r>
      <w:r w:rsidR="00E431AE" w:rsidRPr="00C373D9">
        <w:rPr>
          <w:spacing w:val="2"/>
          <w:rtl/>
          <w:lang w:bidi="ar-EG"/>
        </w:rPr>
        <w:t xml:space="preserve"> وفي المناطق الريفية والنائية، بما في ذلك المناطق الجبلية والصحراوية،</w:t>
      </w:r>
      <w:r w:rsidR="006B1361" w:rsidRPr="00C373D9">
        <w:rPr>
          <w:rFonts w:hint="cs"/>
          <w:spacing w:val="2"/>
          <w:rtl/>
          <w:lang w:bidi="ar-EG"/>
        </w:rPr>
        <w:t xml:space="preserve"> مما يؤدي إلى توصيل</w:t>
      </w:r>
      <w:r w:rsidR="00E431AE" w:rsidRPr="00C373D9">
        <w:rPr>
          <w:rFonts w:hint="cs"/>
          <w:spacing w:val="2"/>
          <w:rtl/>
          <w:lang w:bidi="ar-EG"/>
        </w:rPr>
        <w:t xml:space="preserve"> غير الموصولين. و</w:t>
      </w:r>
      <w:r w:rsidR="00E431AE" w:rsidRPr="00C373D9">
        <w:rPr>
          <w:spacing w:val="2"/>
          <w:rtl/>
          <w:lang w:bidi="ar-EG"/>
        </w:rPr>
        <w:t>يمكن أن ت</w:t>
      </w:r>
      <w:r w:rsidR="00E431AE" w:rsidRPr="00C373D9">
        <w:rPr>
          <w:rFonts w:hint="cs"/>
          <w:spacing w:val="2"/>
          <w:rtl/>
          <w:lang w:bidi="ar-EG"/>
        </w:rPr>
        <w:t>ُ</w:t>
      </w:r>
      <w:r w:rsidR="00E431AE" w:rsidRPr="00C373D9">
        <w:rPr>
          <w:spacing w:val="2"/>
          <w:rtl/>
          <w:lang w:bidi="ar-EG"/>
        </w:rPr>
        <w:t>ستخدم محطات المنصات عالية الارتفاع أيضا</w:t>
      </w:r>
      <w:r w:rsidR="00E431AE" w:rsidRPr="00C373D9">
        <w:rPr>
          <w:rFonts w:hint="cs"/>
          <w:spacing w:val="2"/>
          <w:rtl/>
          <w:lang w:bidi="ar-EG"/>
        </w:rPr>
        <w:t>ُ</w:t>
      </w:r>
      <w:r w:rsidR="00E431AE" w:rsidRPr="00C373D9">
        <w:rPr>
          <w:spacing w:val="2"/>
          <w:rtl/>
          <w:lang w:bidi="ar-EG"/>
        </w:rPr>
        <w:t xml:space="preserve"> لاتصالات التعافي من الكوارث.</w:t>
      </w:r>
    </w:p>
    <w:p w14:paraId="09DC14DE" w14:textId="222FD076" w:rsidR="001C4418" w:rsidRDefault="001C4418" w:rsidP="00C3464A">
      <w:pPr>
        <w:keepNext/>
        <w:keepLines/>
        <w:rPr>
          <w:rtl/>
        </w:rPr>
      </w:pPr>
      <w:r w:rsidRPr="004C6E03">
        <w:rPr>
          <w:lang w:bidi="ar-EG"/>
        </w:rPr>
        <w:lastRenderedPageBreak/>
        <w:t>6</w:t>
      </w:r>
      <w:r w:rsidRPr="00D62FEF">
        <w:rPr>
          <w:lang w:bidi="ar-EG"/>
        </w:rPr>
        <w:t>.</w:t>
      </w:r>
      <w:r w:rsidRPr="004C6E03">
        <w:rPr>
          <w:lang w:bidi="ar-EG"/>
        </w:rPr>
        <w:t>2</w:t>
      </w:r>
      <w:r w:rsidRPr="00D62FEF">
        <w:rPr>
          <w:lang w:bidi="ar-EG"/>
        </w:rPr>
        <w:tab/>
      </w:r>
      <w:r w:rsidR="00E431AE" w:rsidRPr="00E431AE">
        <w:rPr>
          <w:rFonts w:hint="cs"/>
          <w:rtl/>
          <w:lang w:bidi="ar-EG"/>
        </w:rPr>
        <w:t>و</w:t>
      </w:r>
      <w:r w:rsidR="00E431AE" w:rsidRPr="00E431AE">
        <w:rPr>
          <w:rtl/>
          <w:lang w:bidi="ar-EG"/>
        </w:rPr>
        <w:t xml:space="preserve">حدد المؤتمر </w:t>
      </w:r>
      <w:r w:rsidR="00E431AE" w:rsidRPr="00E431AE">
        <w:rPr>
          <w:lang w:bidi="ar-EG"/>
        </w:rPr>
        <w:t>WRC-</w:t>
      </w:r>
      <w:r w:rsidR="00E431AE" w:rsidRPr="004C6E03">
        <w:rPr>
          <w:lang w:bidi="ar-EG"/>
        </w:rPr>
        <w:t>19</w:t>
      </w:r>
      <w:r w:rsidR="00E431AE" w:rsidRPr="00E431AE">
        <w:rPr>
          <w:rtl/>
          <w:lang w:bidi="ar-EG"/>
        </w:rPr>
        <w:t xml:space="preserve"> نطاقات</w:t>
      </w:r>
      <w:r w:rsidR="006B1361">
        <w:rPr>
          <w:rFonts w:hint="cs"/>
          <w:rtl/>
          <w:lang w:bidi="ar-EG"/>
        </w:rPr>
        <w:t xml:space="preserve"> مختلفة</w:t>
      </w:r>
      <w:r w:rsidR="00E431AE" w:rsidRPr="00E431AE">
        <w:rPr>
          <w:rtl/>
          <w:lang w:bidi="ar-EG"/>
        </w:rPr>
        <w:t xml:space="preserve"> بين </w:t>
      </w:r>
      <w:r w:rsidR="00DE6AD9" w:rsidRPr="004C6E03">
        <w:rPr>
          <w:lang w:bidi="ar-EG"/>
        </w:rPr>
        <w:t>275</w:t>
      </w:r>
      <w:r w:rsidR="00DE6AD9">
        <w:rPr>
          <w:rFonts w:hint="cs"/>
          <w:rtl/>
        </w:rPr>
        <w:t xml:space="preserve"> و</w:t>
      </w:r>
      <w:r w:rsidR="00DE6AD9" w:rsidRPr="00E431AE">
        <w:rPr>
          <w:lang w:bidi="ar-EG"/>
        </w:rPr>
        <w:t>GHz</w:t>
      </w:r>
      <w:r w:rsidR="00DE6AD9">
        <w:rPr>
          <w:lang w:bidi="ar-EG"/>
        </w:rPr>
        <w:t xml:space="preserve"> </w:t>
      </w:r>
      <w:r w:rsidR="00DE6AD9" w:rsidRPr="004C6E03">
        <w:rPr>
          <w:lang w:bidi="ar-EG"/>
        </w:rPr>
        <w:t>450</w:t>
      </w:r>
      <w:r w:rsidR="00DE6AD9">
        <w:rPr>
          <w:rFonts w:hint="cs"/>
          <w:rtl/>
        </w:rPr>
        <w:t xml:space="preserve"> </w:t>
      </w:r>
      <w:r w:rsidR="00E431AE" w:rsidRPr="00E431AE">
        <w:rPr>
          <w:rtl/>
          <w:lang w:bidi="ar-EG"/>
        </w:rPr>
        <w:t>للخدم</w:t>
      </w:r>
      <w:r w:rsidR="00AA202D">
        <w:rPr>
          <w:rFonts w:hint="cs"/>
          <w:rtl/>
          <w:lang w:bidi="ar-EG"/>
        </w:rPr>
        <w:t>تين</w:t>
      </w:r>
      <w:r w:rsidR="00E431AE" w:rsidRPr="00E431AE">
        <w:rPr>
          <w:rtl/>
          <w:lang w:bidi="ar-EG"/>
        </w:rPr>
        <w:t xml:space="preserve"> المتنقلة والثابتة البرية، بشروط ضرورية لحماية تطبيقات خدمة استكشاف الأرض الساتلية </w:t>
      </w:r>
      <w:r w:rsidR="00DE6AD9" w:rsidRPr="00DE6AD9">
        <w:rPr>
          <w:lang w:bidi="ar-EG"/>
        </w:rPr>
        <w:t>(EESS)</w:t>
      </w:r>
      <w:r w:rsidR="00E431AE" w:rsidRPr="00E431AE">
        <w:rPr>
          <w:rtl/>
          <w:lang w:bidi="ar-EG"/>
        </w:rPr>
        <w:t xml:space="preserve"> (المنفعلة) في بعض هذه النطاقات.</w:t>
      </w:r>
      <w:r w:rsidR="00E431AE" w:rsidRPr="00E431AE">
        <w:rPr>
          <w:rFonts w:hint="cs"/>
          <w:rtl/>
          <w:lang w:bidi="ar-EG"/>
        </w:rPr>
        <w:t xml:space="preserve"> و</w:t>
      </w:r>
      <w:r w:rsidR="00E431AE" w:rsidRPr="00E431AE">
        <w:rPr>
          <w:rtl/>
          <w:lang w:bidi="ar-EG"/>
        </w:rPr>
        <w:t xml:space="preserve">يُمكّن هذا </w:t>
      </w:r>
      <w:r w:rsidR="00E431AE" w:rsidRPr="00E431AE">
        <w:rPr>
          <w:rFonts w:hint="cs"/>
          <w:rtl/>
          <w:lang w:bidi="ar-EG"/>
        </w:rPr>
        <w:t>التحديد</w:t>
      </w:r>
      <w:r w:rsidR="00E431AE" w:rsidRPr="00E431AE">
        <w:rPr>
          <w:rtl/>
          <w:lang w:bidi="ar-EG"/>
        </w:rPr>
        <w:t xml:space="preserve"> الأنظمة الثابتة والمتنقلة </w:t>
      </w:r>
      <w:r w:rsidR="00E431AE" w:rsidRPr="00E431AE">
        <w:rPr>
          <w:rFonts w:hint="cs"/>
          <w:rtl/>
          <w:lang w:bidi="ar-EG"/>
        </w:rPr>
        <w:t xml:space="preserve">ذات </w:t>
      </w:r>
      <w:r w:rsidR="00E431AE" w:rsidRPr="00E431AE">
        <w:rPr>
          <w:rtl/>
          <w:lang w:bidi="ar-EG"/>
        </w:rPr>
        <w:t>معدل</w:t>
      </w:r>
      <w:r w:rsidR="00E431AE" w:rsidRPr="00E431AE">
        <w:rPr>
          <w:rFonts w:hint="cs"/>
          <w:rtl/>
          <w:lang w:bidi="ar-EG"/>
        </w:rPr>
        <w:t>ات</w:t>
      </w:r>
      <w:r w:rsidR="00E431AE" w:rsidRPr="00E431AE">
        <w:rPr>
          <w:rtl/>
          <w:lang w:bidi="ar-EG"/>
        </w:rPr>
        <w:t xml:space="preserve"> البيانات </w:t>
      </w:r>
      <w:r w:rsidR="00E431AE" w:rsidRPr="00E431AE">
        <w:rPr>
          <w:rFonts w:hint="cs"/>
          <w:rtl/>
          <w:lang w:bidi="ar-EG"/>
        </w:rPr>
        <w:t>ال</w:t>
      </w:r>
      <w:r w:rsidR="00E431AE" w:rsidRPr="00E431AE">
        <w:rPr>
          <w:rtl/>
          <w:lang w:bidi="ar-EG"/>
        </w:rPr>
        <w:t xml:space="preserve">عالية في المستقبل من </w:t>
      </w:r>
      <w:r w:rsidR="00AA202D">
        <w:rPr>
          <w:rFonts w:hint="cs"/>
          <w:rtl/>
          <w:lang w:bidi="ar-EG"/>
        </w:rPr>
        <w:t>توفير</w:t>
      </w:r>
      <w:r w:rsidR="00AA202D" w:rsidRPr="00E431AE">
        <w:rPr>
          <w:rtl/>
          <w:lang w:bidi="ar-EG"/>
        </w:rPr>
        <w:t xml:space="preserve"> </w:t>
      </w:r>
      <w:r w:rsidR="00E431AE" w:rsidRPr="00E431AE">
        <w:rPr>
          <w:rtl/>
          <w:lang w:bidi="ar-EG"/>
        </w:rPr>
        <w:t xml:space="preserve">معدلات بيانات تزيد عن </w:t>
      </w:r>
      <w:r w:rsidR="00E431AE" w:rsidRPr="00E431AE">
        <w:rPr>
          <w:lang w:val="en-GB" w:bidi="ar-EG"/>
        </w:rPr>
        <w:t>Gbit/s</w:t>
      </w:r>
      <w:r w:rsidR="00DE6AD9">
        <w:rPr>
          <w:lang w:val="en-GB" w:bidi="ar-EG"/>
        </w:rPr>
        <w:t xml:space="preserve"> </w:t>
      </w:r>
      <w:r w:rsidR="00DE6AD9" w:rsidRPr="004C6E03">
        <w:rPr>
          <w:lang w:bidi="ar-EG"/>
        </w:rPr>
        <w:t>100</w:t>
      </w:r>
      <w:r w:rsidR="00E431AE" w:rsidRPr="00E431AE">
        <w:rPr>
          <w:rtl/>
          <w:lang w:bidi="ar-EG"/>
        </w:rPr>
        <w:t>.</w:t>
      </w:r>
      <w:r w:rsidR="00E431AE" w:rsidRPr="00E431AE">
        <w:rPr>
          <w:rFonts w:hint="cs"/>
          <w:rtl/>
          <w:lang w:bidi="ar-EG"/>
        </w:rPr>
        <w:t xml:space="preserve"> و</w:t>
      </w:r>
      <w:r w:rsidR="00E431AE" w:rsidRPr="00E431AE">
        <w:rPr>
          <w:rtl/>
          <w:lang w:bidi="ar-EG"/>
        </w:rPr>
        <w:t>تحتاج حماية الخدمات المنفعلة إلى مزيد من الدراسات.</w:t>
      </w:r>
    </w:p>
    <w:p w14:paraId="56A2292B" w14:textId="7477FF43" w:rsidR="001C4418" w:rsidRPr="00257CBE" w:rsidRDefault="00E431AE" w:rsidP="00257CBE">
      <w:pPr>
        <w:pStyle w:val="Headingb"/>
        <w:rPr>
          <w:rtl/>
        </w:rPr>
      </w:pPr>
      <w:r w:rsidRPr="00257CBE">
        <w:rPr>
          <w:rtl/>
        </w:rPr>
        <w:t>خدمة راديو الهواة</w:t>
      </w:r>
    </w:p>
    <w:p w14:paraId="3D16A730" w14:textId="7B8E1B1C" w:rsidR="001C4418" w:rsidRPr="00EE51E4" w:rsidRDefault="001C4418" w:rsidP="003176AC">
      <w:pPr>
        <w:rPr>
          <w:spacing w:val="4"/>
          <w:rtl/>
          <w:lang w:bidi="ar-EG"/>
        </w:rPr>
      </w:pPr>
      <w:r w:rsidRPr="00EE51E4">
        <w:rPr>
          <w:spacing w:val="4"/>
          <w:lang w:bidi="ar-EG"/>
        </w:rPr>
        <w:t>7.2</w:t>
      </w:r>
      <w:r w:rsidRPr="00EE51E4">
        <w:rPr>
          <w:spacing w:val="4"/>
          <w:lang w:bidi="ar-EG"/>
        </w:rPr>
        <w:tab/>
      </w:r>
      <w:r w:rsidR="00AA202D" w:rsidRPr="00EE51E4">
        <w:rPr>
          <w:rFonts w:hint="cs"/>
          <w:spacing w:val="4"/>
          <w:rtl/>
          <w:lang w:bidi="ar-EG"/>
        </w:rPr>
        <w:t>منح</w:t>
      </w:r>
      <w:r w:rsidR="00AA202D" w:rsidRPr="00EE51E4">
        <w:rPr>
          <w:spacing w:val="4"/>
          <w:rtl/>
          <w:lang w:bidi="ar-EG"/>
        </w:rPr>
        <w:t xml:space="preserve"> </w:t>
      </w:r>
      <w:r w:rsidR="003176AC" w:rsidRPr="00EE51E4">
        <w:rPr>
          <w:spacing w:val="4"/>
          <w:rtl/>
          <w:lang w:bidi="ar-EG"/>
        </w:rPr>
        <w:t xml:space="preserve">المؤتمر </w:t>
      </w:r>
      <w:r w:rsidR="003176AC" w:rsidRPr="00EE51E4">
        <w:rPr>
          <w:spacing w:val="4"/>
          <w:lang w:bidi="ar-EG"/>
        </w:rPr>
        <w:t>WRC-19</w:t>
      </w:r>
      <w:r w:rsidR="003176AC" w:rsidRPr="00EE51E4">
        <w:rPr>
          <w:spacing w:val="4"/>
          <w:rtl/>
          <w:lang w:bidi="ar-EG"/>
        </w:rPr>
        <w:t xml:space="preserve"> توزيعات لخدمة الهواة على أساس ثانوي في نطاق التردد </w:t>
      </w:r>
      <w:r w:rsidR="003176AC" w:rsidRPr="00EE51E4">
        <w:rPr>
          <w:spacing w:val="4"/>
          <w:lang w:bidi="ar-EG"/>
        </w:rPr>
        <w:t>MHz</w:t>
      </w:r>
      <w:r w:rsidR="00DE6AD9" w:rsidRPr="00EE51E4">
        <w:rPr>
          <w:spacing w:val="4"/>
          <w:lang w:bidi="ar-EG"/>
        </w:rPr>
        <w:t> 52-50</w:t>
      </w:r>
      <w:r w:rsidR="00310B1E" w:rsidRPr="00EE51E4">
        <w:rPr>
          <w:rFonts w:hint="cs"/>
          <w:spacing w:val="4"/>
          <w:rtl/>
          <w:lang w:bidi="ar-EG"/>
        </w:rPr>
        <w:t xml:space="preserve"> </w:t>
      </w:r>
      <w:r w:rsidR="003176AC" w:rsidRPr="00EE51E4">
        <w:rPr>
          <w:spacing w:val="4"/>
          <w:rtl/>
          <w:lang w:bidi="ar-EG"/>
        </w:rPr>
        <w:t xml:space="preserve">في الإقليم </w:t>
      </w:r>
      <w:r w:rsidR="003176AC" w:rsidRPr="00EE51E4">
        <w:rPr>
          <w:spacing w:val="4"/>
          <w:lang w:bidi="ar-EG"/>
        </w:rPr>
        <w:t>1</w:t>
      </w:r>
      <w:r w:rsidR="003176AC" w:rsidRPr="00EE51E4">
        <w:rPr>
          <w:spacing w:val="4"/>
          <w:rtl/>
          <w:lang w:bidi="ar-EG"/>
        </w:rPr>
        <w:t xml:space="preserve">، بشروط </w:t>
      </w:r>
      <w:r w:rsidR="00AA202D" w:rsidRPr="00EE51E4">
        <w:rPr>
          <w:rFonts w:hint="cs"/>
          <w:spacing w:val="4"/>
          <w:rtl/>
          <w:lang w:bidi="ar-EG"/>
        </w:rPr>
        <w:t>لتوفير</w:t>
      </w:r>
      <w:r w:rsidR="00AA202D" w:rsidRPr="00EE51E4">
        <w:rPr>
          <w:spacing w:val="4"/>
          <w:rtl/>
          <w:lang w:bidi="ar-EG"/>
        </w:rPr>
        <w:t xml:space="preserve"> </w:t>
      </w:r>
      <w:r w:rsidR="003176AC" w:rsidRPr="00EE51E4">
        <w:rPr>
          <w:spacing w:val="4"/>
          <w:rtl/>
          <w:lang w:bidi="ar-EG"/>
        </w:rPr>
        <w:t>الحماية للخدمات القائمة.</w:t>
      </w:r>
      <w:r w:rsidR="003176AC" w:rsidRPr="00EE51E4">
        <w:rPr>
          <w:rFonts w:hint="cs"/>
          <w:spacing w:val="4"/>
          <w:rtl/>
          <w:lang w:bidi="ar-EG"/>
        </w:rPr>
        <w:t xml:space="preserve"> و</w:t>
      </w:r>
      <w:r w:rsidR="003176AC" w:rsidRPr="00EE51E4">
        <w:rPr>
          <w:spacing w:val="4"/>
          <w:rtl/>
          <w:lang w:bidi="ar-EG"/>
        </w:rPr>
        <w:t xml:space="preserve">في بعض بلدان الإقليم </w:t>
      </w:r>
      <w:r w:rsidR="003176AC" w:rsidRPr="00EE51E4">
        <w:rPr>
          <w:spacing w:val="4"/>
          <w:lang w:bidi="ar-EG"/>
        </w:rPr>
        <w:t>1</w:t>
      </w:r>
      <w:r w:rsidR="003176AC" w:rsidRPr="00EE51E4">
        <w:rPr>
          <w:spacing w:val="4"/>
          <w:rtl/>
          <w:lang w:bidi="ar-EG"/>
        </w:rPr>
        <w:t>، يكون التوزيع لخدمة الهواة على أساس أولي في</w:t>
      </w:r>
      <w:r w:rsidR="00EE51E4">
        <w:rPr>
          <w:rFonts w:hint="cs"/>
          <w:spacing w:val="4"/>
          <w:rtl/>
          <w:lang w:bidi="ar-EG"/>
        </w:rPr>
        <w:t> </w:t>
      </w:r>
      <w:r w:rsidR="003176AC" w:rsidRPr="00EE51E4">
        <w:rPr>
          <w:spacing w:val="4"/>
          <w:rtl/>
          <w:lang w:bidi="ar-EG"/>
        </w:rPr>
        <w:t>النطاق</w:t>
      </w:r>
      <w:r w:rsidR="00EE51E4">
        <w:rPr>
          <w:rFonts w:hint="cs"/>
          <w:spacing w:val="4"/>
          <w:rtl/>
          <w:lang w:bidi="ar-EG"/>
        </w:rPr>
        <w:t> </w:t>
      </w:r>
      <w:r w:rsidR="003176AC" w:rsidRPr="00EE51E4">
        <w:rPr>
          <w:spacing w:val="4"/>
          <w:lang w:bidi="ar-EG"/>
        </w:rPr>
        <w:t>MHz</w:t>
      </w:r>
      <w:r w:rsidR="00DE6AD9" w:rsidRPr="00EE51E4">
        <w:rPr>
          <w:spacing w:val="4"/>
          <w:lang w:bidi="ar-EG"/>
        </w:rPr>
        <w:t> </w:t>
      </w:r>
      <w:r w:rsidR="003176AC" w:rsidRPr="00EE51E4">
        <w:rPr>
          <w:spacing w:val="4"/>
          <w:lang w:bidi="ar-EG"/>
        </w:rPr>
        <w:t>54</w:t>
      </w:r>
      <w:r w:rsidR="00DE6AD9" w:rsidRPr="00EE51E4">
        <w:rPr>
          <w:spacing w:val="4"/>
          <w:lang w:bidi="ar-EG"/>
        </w:rPr>
        <w:noBreakHyphen/>
      </w:r>
      <w:r w:rsidR="001D5B00">
        <w:rPr>
          <w:spacing w:val="4"/>
          <w:lang w:bidi="ar-EG"/>
        </w:rPr>
        <w:t>50</w:t>
      </w:r>
      <w:r w:rsidR="003176AC" w:rsidRPr="00EE51E4">
        <w:rPr>
          <w:spacing w:val="4"/>
          <w:rtl/>
          <w:lang w:bidi="ar-EG"/>
        </w:rPr>
        <w:t xml:space="preserve"> بأكمله أو</w:t>
      </w:r>
      <w:r w:rsidR="003176AC" w:rsidRPr="00EE51E4">
        <w:rPr>
          <w:rFonts w:hint="cs"/>
          <w:spacing w:val="4"/>
          <w:rtl/>
          <w:lang w:bidi="ar-EG"/>
        </w:rPr>
        <w:t xml:space="preserve"> في</w:t>
      </w:r>
      <w:r w:rsidR="003176AC" w:rsidRPr="00EE51E4">
        <w:rPr>
          <w:spacing w:val="4"/>
          <w:rtl/>
          <w:lang w:bidi="ar-EG"/>
        </w:rPr>
        <w:t xml:space="preserve"> أجزا</w:t>
      </w:r>
      <w:r w:rsidR="003176AC" w:rsidRPr="00EE51E4">
        <w:rPr>
          <w:rFonts w:hint="cs"/>
          <w:spacing w:val="4"/>
          <w:rtl/>
          <w:lang w:bidi="ar-EG"/>
        </w:rPr>
        <w:t>ء من</w:t>
      </w:r>
      <w:r w:rsidR="003176AC" w:rsidRPr="00EE51E4">
        <w:rPr>
          <w:spacing w:val="4"/>
          <w:rtl/>
          <w:lang w:bidi="ar-EG"/>
        </w:rPr>
        <w:t>ه.</w:t>
      </w:r>
      <w:r w:rsidR="003176AC" w:rsidRPr="00EE51E4">
        <w:rPr>
          <w:rFonts w:hint="cs"/>
          <w:spacing w:val="4"/>
          <w:rtl/>
          <w:lang w:bidi="ar-EG"/>
        </w:rPr>
        <w:t xml:space="preserve"> و</w:t>
      </w:r>
      <w:r w:rsidR="003176AC" w:rsidRPr="00EE51E4">
        <w:rPr>
          <w:spacing w:val="4"/>
          <w:rtl/>
          <w:lang w:bidi="ar-EG"/>
        </w:rPr>
        <w:t xml:space="preserve">من خلال هذا الإجراء، أكمل المؤتمر </w:t>
      </w:r>
      <w:r w:rsidR="003176AC" w:rsidRPr="00EE51E4">
        <w:rPr>
          <w:spacing w:val="4"/>
          <w:lang w:bidi="ar-EG"/>
        </w:rPr>
        <w:t>WRC-19</w:t>
      </w:r>
      <w:r w:rsidR="003176AC" w:rsidRPr="00EE51E4">
        <w:rPr>
          <w:spacing w:val="4"/>
          <w:rtl/>
          <w:lang w:bidi="ar-EG"/>
        </w:rPr>
        <w:t xml:space="preserve"> </w:t>
      </w:r>
      <w:r w:rsidR="003176AC" w:rsidRPr="00EE51E4">
        <w:rPr>
          <w:rFonts w:hint="cs"/>
          <w:spacing w:val="4"/>
          <w:rtl/>
          <w:lang w:bidi="ar-EG"/>
        </w:rPr>
        <w:t>مواءمة</w:t>
      </w:r>
      <w:r w:rsidR="003176AC" w:rsidRPr="00EE51E4">
        <w:rPr>
          <w:spacing w:val="4"/>
          <w:rtl/>
          <w:lang w:bidi="ar-EG"/>
        </w:rPr>
        <w:t xml:space="preserve"> الطيف في جميع الأقاليم الثلاثة، لأن التوزيع في</w:t>
      </w:r>
      <w:r w:rsidR="00C373D9" w:rsidRPr="00EE51E4">
        <w:rPr>
          <w:rFonts w:hint="cs"/>
          <w:spacing w:val="4"/>
          <w:rtl/>
          <w:lang w:bidi="ar-EG"/>
        </w:rPr>
        <w:t> </w:t>
      </w:r>
      <w:r w:rsidR="003176AC" w:rsidRPr="00EE51E4">
        <w:rPr>
          <w:spacing w:val="4"/>
          <w:rtl/>
          <w:lang w:bidi="ar-EG"/>
        </w:rPr>
        <w:t xml:space="preserve">الإقليمين </w:t>
      </w:r>
      <w:r w:rsidR="003176AC" w:rsidRPr="00EE51E4">
        <w:rPr>
          <w:spacing w:val="4"/>
          <w:lang w:bidi="ar-EG"/>
        </w:rPr>
        <w:t>2</w:t>
      </w:r>
      <w:r w:rsidR="00DE6AD9" w:rsidRPr="00EE51E4">
        <w:rPr>
          <w:rFonts w:hint="cs"/>
          <w:spacing w:val="4"/>
          <w:rtl/>
          <w:lang w:bidi="ar-EG"/>
        </w:rPr>
        <w:t xml:space="preserve"> </w:t>
      </w:r>
      <w:r w:rsidR="003176AC" w:rsidRPr="00EE51E4">
        <w:rPr>
          <w:spacing w:val="4"/>
          <w:rtl/>
          <w:lang w:bidi="ar-EG"/>
        </w:rPr>
        <w:t>و</w:t>
      </w:r>
      <w:r w:rsidR="003176AC" w:rsidRPr="00EE51E4">
        <w:rPr>
          <w:spacing w:val="4"/>
          <w:lang w:bidi="ar-EG"/>
        </w:rPr>
        <w:t>3</w:t>
      </w:r>
      <w:r w:rsidR="00DE6AD9" w:rsidRPr="00EE51E4">
        <w:rPr>
          <w:rFonts w:hint="cs"/>
          <w:spacing w:val="4"/>
          <w:rtl/>
          <w:lang w:bidi="ar-EG"/>
        </w:rPr>
        <w:t xml:space="preserve"> </w:t>
      </w:r>
      <w:r w:rsidR="003176AC" w:rsidRPr="00EE51E4">
        <w:rPr>
          <w:spacing w:val="4"/>
          <w:rtl/>
          <w:lang w:bidi="ar-EG"/>
        </w:rPr>
        <w:t xml:space="preserve">كان </w:t>
      </w:r>
      <w:r w:rsidR="003176AC" w:rsidRPr="00EE51E4">
        <w:rPr>
          <w:rFonts w:hint="cs"/>
          <w:spacing w:val="4"/>
          <w:rtl/>
          <w:lang w:bidi="ar-EG"/>
        </w:rPr>
        <w:t>قائماً</w:t>
      </w:r>
      <w:r w:rsidR="003176AC" w:rsidRPr="00EE51E4">
        <w:rPr>
          <w:spacing w:val="4"/>
          <w:rtl/>
          <w:lang w:bidi="ar-EG"/>
        </w:rPr>
        <w:t xml:space="preserve"> قبل المؤتمر </w:t>
      </w:r>
      <w:r w:rsidR="003176AC" w:rsidRPr="00EE51E4">
        <w:rPr>
          <w:spacing w:val="4"/>
          <w:lang w:bidi="ar-EG"/>
        </w:rPr>
        <w:t>WRC-19</w:t>
      </w:r>
      <w:r w:rsidR="003176AC" w:rsidRPr="00EE51E4">
        <w:rPr>
          <w:spacing w:val="4"/>
          <w:rtl/>
          <w:lang w:bidi="ar-EG"/>
        </w:rPr>
        <w:t xml:space="preserve">. </w:t>
      </w:r>
      <w:r w:rsidR="003176AC" w:rsidRPr="00EE51E4">
        <w:rPr>
          <w:rFonts w:hint="cs"/>
          <w:spacing w:val="4"/>
          <w:rtl/>
          <w:lang w:bidi="ar-EG"/>
        </w:rPr>
        <w:t>و</w:t>
      </w:r>
      <w:r w:rsidR="003176AC" w:rsidRPr="00EE51E4">
        <w:rPr>
          <w:spacing w:val="4"/>
          <w:rtl/>
          <w:lang w:bidi="ar-EG"/>
        </w:rPr>
        <w:t>سيعزز ذلك قدرة هواة الراديو على التواصل في نطاق التردد</w:t>
      </w:r>
      <w:r w:rsidR="009F0F3A" w:rsidRPr="00EE51E4">
        <w:rPr>
          <w:rFonts w:hint="cs"/>
          <w:spacing w:val="4"/>
          <w:rtl/>
          <w:lang w:bidi="ar-EG"/>
        </w:rPr>
        <w:t xml:space="preserve"> هذا</w:t>
      </w:r>
      <w:r w:rsidR="003176AC" w:rsidRPr="00EE51E4">
        <w:rPr>
          <w:spacing w:val="4"/>
          <w:rtl/>
          <w:lang w:bidi="ar-EG"/>
        </w:rPr>
        <w:t>.</w:t>
      </w:r>
      <w:r w:rsidR="003176AC" w:rsidRPr="00EE51E4">
        <w:rPr>
          <w:rFonts w:hint="cs"/>
          <w:spacing w:val="4"/>
          <w:rtl/>
          <w:lang w:bidi="ar-EG"/>
        </w:rPr>
        <w:t xml:space="preserve"> </w:t>
      </w:r>
    </w:p>
    <w:p w14:paraId="784A16D7" w14:textId="6642467B" w:rsidR="001C4418" w:rsidRPr="00D76C8F" w:rsidRDefault="003176AC" w:rsidP="00D76C8F">
      <w:pPr>
        <w:pStyle w:val="Headingb"/>
        <w:rPr>
          <w:rtl/>
        </w:rPr>
      </w:pPr>
      <w:r w:rsidRPr="00D76C8F">
        <w:rPr>
          <w:rtl/>
        </w:rPr>
        <w:t>الاتصالات الراديوية لأنظمة النقل</w:t>
      </w:r>
    </w:p>
    <w:p w14:paraId="4D5B407F" w14:textId="4754BE04" w:rsidR="001C4418" w:rsidRDefault="001C4418" w:rsidP="003176AC">
      <w:pPr>
        <w:rPr>
          <w:rtl/>
          <w:lang w:bidi="ar-EG"/>
        </w:rPr>
      </w:pPr>
      <w:r w:rsidRPr="004C6E03">
        <w:rPr>
          <w:lang w:bidi="ar-EG"/>
        </w:rPr>
        <w:t>8</w:t>
      </w:r>
      <w:r w:rsidRPr="00D62FEF">
        <w:rPr>
          <w:lang w:bidi="ar-EG"/>
        </w:rPr>
        <w:t>.</w:t>
      </w:r>
      <w:r w:rsidRPr="004C6E03">
        <w:rPr>
          <w:lang w:bidi="ar-EG"/>
        </w:rPr>
        <w:t>2</w:t>
      </w:r>
      <w:r w:rsidRPr="00D62FEF">
        <w:rPr>
          <w:lang w:bidi="ar-EG"/>
        </w:rPr>
        <w:tab/>
      </w:r>
      <w:r w:rsidRPr="003176AC">
        <w:rPr>
          <w:rFonts w:hint="cs"/>
          <w:rtl/>
          <w:lang w:bidi="ar-EG"/>
        </w:rPr>
        <w:t xml:space="preserve">اعتمد المؤتمر العالمي للاتصالات الراديوية لعام </w:t>
      </w:r>
      <w:r w:rsidRPr="004C6E03">
        <w:rPr>
          <w:lang w:bidi="ar-EG"/>
        </w:rPr>
        <w:t>2019</w:t>
      </w:r>
      <w:r w:rsidRPr="003176AC">
        <w:rPr>
          <w:rFonts w:hint="cs"/>
          <w:rtl/>
          <w:lang w:bidi="ar-EG"/>
        </w:rPr>
        <w:t xml:space="preserve"> قراراً جديداً بشأن أنظمة الاتصالات الراديوية الخاصة بالسكك الحديدية بين القطار وجانبي مساره </w:t>
      </w:r>
      <w:r w:rsidRPr="003176AC">
        <w:rPr>
          <w:lang w:bidi="ar-EG"/>
        </w:rPr>
        <w:t>(RSTT)</w:t>
      </w:r>
      <w:r w:rsidRPr="003176AC">
        <w:rPr>
          <w:rFonts w:hint="cs"/>
          <w:rtl/>
          <w:lang w:bidi="ar-EG"/>
        </w:rPr>
        <w:t xml:space="preserve">. </w:t>
      </w:r>
      <w:r w:rsidR="003176AC" w:rsidRPr="003176AC">
        <w:rPr>
          <w:rtl/>
          <w:lang w:bidi="ar-EG"/>
        </w:rPr>
        <w:t>و</w:t>
      </w:r>
      <w:r w:rsidR="003176AC" w:rsidRPr="003176AC">
        <w:rPr>
          <w:rFonts w:hint="cs"/>
          <w:rtl/>
          <w:lang w:bidi="ar-EG"/>
        </w:rPr>
        <w:t xml:space="preserve">هو </w:t>
      </w:r>
      <w:r w:rsidR="003176AC" w:rsidRPr="003176AC">
        <w:rPr>
          <w:rtl/>
          <w:lang w:bidi="ar-EG"/>
        </w:rPr>
        <w:t xml:space="preserve">يدعو قطاع الاتصالات الراديوية إلى مواصلة </w:t>
      </w:r>
      <w:r w:rsidR="003176AC" w:rsidRPr="003176AC">
        <w:rPr>
          <w:rFonts w:hint="cs"/>
          <w:rtl/>
          <w:lang w:bidi="ar-EG"/>
        </w:rPr>
        <w:t>وضع</w:t>
      </w:r>
      <w:r w:rsidR="003176AC" w:rsidRPr="003176AC">
        <w:rPr>
          <w:rtl/>
          <w:lang w:bidi="ar-EG"/>
        </w:rPr>
        <w:t xml:space="preserve"> توصيات/</w:t>
      </w:r>
      <w:r w:rsidR="00044D71">
        <w:rPr>
          <w:rFonts w:hint="cs"/>
          <w:rtl/>
          <w:lang w:bidi="ar-EG"/>
        </w:rPr>
        <w:t>تقارير</w:t>
      </w:r>
      <w:r w:rsidR="003176AC" w:rsidRPr="003176AC">
        <w:rPr>
          <w:rtl/>
          <w:lang w:bidi="ar-EG"/>
        </w:rPr>
        <w:t xml:space="preserve"> </w:t>
      </w:r>
      <w:r w:rsidR="009F0F3A">
        <w:rPr>
          <w:rFonts w:hint="cs"/>
          <w:rtl/>
          <w:lang w:bidi="ar-EG"/>
        </w:rPr>
        <w:t>ل</w:t>
      </w:r>
      <w:r w:rsidR="003176AC" w:rsidRPr="003176AC">
        <w:rPr>
          <w:rtl/>
          <w:lang w:bidi="ar-EG"/>
        </w:rPr>
        <w:t>قطاع الاتصالات الراديوية من أجل مواءمة طيف</w:t>
      </w:r>
      <w:r w:rsidR="009F0F3A">
        <w:rPr>
          <w:rFonts w:hint="cs"/>
          <w:rtl/>
          <w:lang w:bidi="ar-EG"/>
        </w:rPr>
        <w:t xml:space="preserve"> الأنظمة</w:t>
      </w:r>
      <w:r w:rsidR="003176AC" w:rsidRPr="003176AC">
        <w:rPr>
          <w:rtl/>
          <w:lang w:bidi="ar-EG"/>
        </w:rPr>
        <w:t xml:space="preserve"> </w:t>
      </w:r>
      <w:r w:rsidR="003176AC" w:rsidRPr="003176AC">
        <w:rPr>
          <w:lang w:bidi="ar-EG"/>
        </w:rPr>
        <w:t>RSTT</w:t>
      </w:r>
      <w:r w:rsidR="003176AC" w:rsidRPr="003176AC">
        <w:rPr>
          <w:rtl/>
          <w:lang w:bidi="ar-EG"/>
        </w:rPr>
        <w:t>.</w:t>
      </w:r>
      <w:r w:rsidR="003176AC" w:rsidRPr="003176AC">
        <w:rPr>
          <w:rFonts w:hint="cs"/>
          <w:rtl/>
          <w:lang w:bidi="ar-EG"/>
        </w:rPr>
        <w:t xml:space="preserve"> و</w:t>
      </w:r>
      <w:r w:rsidR="003176AC" w:rsidRPr="003176AC">
        <w:rPr>
          <w:rtl/>
          <w:lang w:bidi="ar-EG"/>
        </w:rPr>
        <w:t>تشج</w:t>
      </w:r>
      <w:r w:rsidR="003176AC" w:rsidRPr="003176AC">
        <w:rPr>
          <w:rFonts w:hint="cs"/>
          <w:rtl/>
          <w:lang w:bidi="ar-EG"/>
        </w:rPr>
        <w:t>َّ</w:t>
      </w:r>
      <w:r w:rsidR="003176AC" w:rsidRPr="003176AC">
        <w:rPr>
          <w:rtl/>
          <w:lang w:bidi="ar-EG"/>
        </w:rPr>
        <w:t>ع البلدان، عند التخطيط ل</w:t>
      </w:r>
      <w:r w:rsidR="003176AC" w:rsidRPr="003176AC">
        <w:rPr>
          <w:rFonts w:hint="cs"/>
          <w:rtl/>
          <w:lang w:bidi="ar-EG"/>
        </w:rPr>
        <w:t>اتصالات</w:t>
      </w:r>
      <w:r w:rsidR="00C85095">
        <w:rPr>
          <w:rFonts w:hint="cs"/>
          <w:rtl/>
          <w:lang w:bidi="ar-EG"/>
        </w:rPr>
        <w:t xml:space="preserve"> الأنظمة</w:t>
      </w:r>
      <w:r w:rsidR="003176AC" w:rsidRPr="003176AC">
        <w:rPr>
          <w:rtl/>
          <w:lang w:bidi="ar-EG"/>
        </w:rPr>
        <w:t xml:space="preserve"> </w:t>
      </w:r>
      <w:r w:rsidR="003176AC" w:rsidRPr="003176AC">
        <w:rPr>
          <w:lang w:bidi="ar-EG"/>
        </w:rPr>
        <w:t>RSTT</w:t>
      </w:r>
      <w:r w:rsidR="003176AC" w:rsidRPr="003176AC">
        <w:rPr>
          <w:rtl/>
          <w:lang w:bidi="ar-EG"/>
        </w:rPr>
        <w:t xml:space="preserve">، </w:t>
      </w:r>
      <w:r w:rsidR="003176AC" w:rsidRPr="003176AC">
        <w:rPr>
          <w:rFonts w:hint="cs"/>
          <w:rtl/>
          <w:lang w:bidi="ar-EG"/>
        </w:rPr>
        <w:t>على أخذ</w:t>
      </w:r>
      <w:r w:rsidR="003176AC" w:rsidRPr="003176AC">
        <w:rPr>
          <w:rtl/>
          <w:lang w:bidi="ar-EG"/>
        </w:rPr>
        <w:t xml:space="preserve"> نتائج هذه الدراسة</w:t>
      </w:r>
      <w:r w:rsidR="003176AC" w:rsidRPr="003176AC">
        <w:rPr>
          <w:rFonts w:hint="cs"/>
          <w:rtl/>
          <w:lang w:bidi="ar-EG"/>
        </w:rPr>
        <w:t xml:space="preserve"> بعين الاعتبار</w:t>
      </w:r>
      <w:r w:rsidR="003176AC" w:rsidRPr="003176AC">
        <w:rPr>
          <w:rtl/>
          <w:lang w:bidi="ar-EG"/>
        </w:rPr>
        <w:t xml:space="preserve">. </w:t>
      </w:r>
      <w:r w:rsidR="003176AC" w:rsidRPr="003176AC">
        <w:rPr>
          <w:rFonts w:hint="cs"/>
          <w:rtl/>
          <w:lang w:bidi="ar-EG"/>
        </w:rPr>
        <w:t>و</w:t>
      </w:r>
      <w:r w:rsidR="003176AC" w:rsidRPr="003176AC">
        <w:rPr>
          <w:rtl/>
          <w:lang w:bidi="ar-EG"/>
        </w:rPr>
        <w:t xml:space="preserve">يساهم هذا القرار في </w:t>
      </w:r>
      <w:r w:rsidR="003176AC" w:rsidRPr="003176AC">
        <w:rPr>
          <w:rFonts w:hint="cs"/>
          <w:rtl/>
          <w:lang w:bidi="ar-EG"/>
        </w:rPr>
        <w:t>المواءمة</w:t>
      </w:r>
      <w:r w:rsidR="003176AC" w:rsidRPr="003176AC">
        <w:rPr>
          <w:rtl/>
          <w:lang w:bidi="ar-EG"/>
        </w:rPr>
        <w:t xml:space="preserve"> العالمي</w:t>
      </w:r>
      <w:r w:rsidR="003176AC" w:rsidRPr="003176AC">
        <w:rPr>
          <w:rFonts w:hint="cs"/>
          <w:rtl/>
          <w:lang w:bidi="ar-EG"/>
        </w:rPr>
        <w:t>ة</w:t>
      </w:r>
      <w:r w:rsidR="003176AC" w:rsidRPr="003176AC">
        <w:rPr>
          <w:rtl/>
          <w:lang w:bidi="ar-EG"/>
        </w:rPr>
        <w:t xml:space="preserve"> والإقليمي</w:t>
      </w:r>
      <w:r w:rsidR="003176AC" w:rsidRPr="003176AC">
        <w:rPr>
          <w:rFonts w:hint="cs"/>
          <w:rtl/>
          <w:lang w:bidi="ar-EG"/>
        </w:rPr>
        <w:t>ة</w:t>
      </w:r>
      <w:r w:rsidR="003176AC" w:rsidRPr="003176AC">
        <w:rPr>
          <w:rtl/>
          <w:lang w:bidi="ar-EG"/>
        </w:rPr>
        <w:t xml:space="preserve"> لتطبيقات </w:t>
      </w:r>
      <w:r w:rsidR="003176AC" w:rsidRPr="003176AC">
        <w:rPr>
          <w:lang w:bidi="ar-EG"/>
        </w:rPr>
        <w:t>RSTT</w:t>
      </w:r>
      <w:r w:rsidR="003176AC" w:rsidRPr="003176AC">
        <w:rPr>
          <w:rtl/>
          <w:lang w:bidi="ar-EG"/>
        </w:rPr>
        <w:t>، مما يتيح تحقيق وفورات الحجم وقابلية التشغيل البيني.</w:t>
      </w:r>
    </w:p>
    <w:p w14:paraId="40C634DC" w14:textId="3F75D77A" w:rsidR="001C4418" w:rsidRDefault="001C4418" w:rsidP="00695A43">
      <w:pPr>
        <w:rPr>
          <w:rtl/>
        </w:rPr>
      </w:pPr>
      <w:r w:rsidRPr="004C6E03">
        <w:rPr>
          <w:lang w:bidi="ar-EG"/>
        </w:rPr>
        <w:t>9</w:t>
      </w:r>
      <w:r w:rsidRPr="00D62FEF">
        <w:rPr>
          <w:lang w:bidi="ar-EG"/>
        </w:rPr>
        <w:t>.</w:t>
      </w:r>
      <w:r w:rsidRPr="004C6E03">
        <w:rPr>
          <w:lang w:bidi="ar-EG"/>
        </w:rPr>
        <w:t>2</w:t>
      </w:r>
      <w:r w:rsidRPr="00D62FEF">
        <w:rPr>
          <w:lang w:bidi="ar-EG"/>
        </w:rPr>
        <w:tab/>
      </w:r>
      <w:r w:rsidR="00695A43" w:rsidRPr="00695A43">
        <w:rPr>
          <w:rFonts w:hint="cs"/>
          <w:rtl/>
          <w:lang w:bidi="ar-EG"/>
        </w:rPr>
        <w:t xml:space="preserve">واعتمد المؤتمر العالمي للاتصالات الراديوية لعام </w:t>
      </w:r>
      <w:r w:rsidR="00695A43" w:rsidRPr="004C6E03">
        <w:rPr>
          <w:lang w:bidi="ar-EG"/>
        </w:rPr>
        <w:t>2019</w:t>
      </w:r>
      <w:r w:rsidR="00695A43" w:rsidRPr="00695A43">
        <w:rPr>
          <w:rFonts w:hint="cs"/>
          <w:rtl/>
          <w:lang w:bidi="ar-EG"/>
        </w:rPr>
        <w:t xml:space="preserve"> توصية جديدة من المؤتمر </w:t>
      </w:r>
      <w:r w:rsidRPr="00695A43">
        <w:rPr>
          <w:rFonts w:hint="cs"/>
          <w:rtl/>
          <w:lang w:bidi="ar-EG"/>
        </w:rPr>
        <w:t xml:space="preserve">بشأن أنظمة النقل الذكية </w:t>
      </w:r>
      <w:r w:rsidRPr="00695A43">
        <w:rPr>
          <w:lang w:bidi="ar-EG"/>
        </w:rPr>
        <w:t>(ITS)</w:t>
      </w:r>
      <w:r w:rsidRPr="00695A43">
        <w:rPr>
          <w:rFonts w:hint="cs"/>
          <w:rtl/>
          <w:lang w:bidi="ar-EG"/>
        </w:rPr>
        <w:t xml:space="preserve">. </w:t>
      </w:r>
      <w:r w:rsidR="00695A43" w:rsidRPr="00695A43">
        <w:rPr>
          <w:rFonts w:hint="cs"/>
          <w:rtl/>
          <w:lang w:bidi="ar-EG"/>
        </w:rPr>
        <w:t xml:space="preserve">وهي </w:t>
      </w:r>
      <w:r w:rsidR="003C0D80" w:rsidRPr="00695A43">
        <w:rPr>
          <w:rFonts w:hint="cs"/>
          <w:rtl/>
          <w:lang w:bidi="ar-EG"/>
        </w:rPr>
        <w:t>ت</w:t>
      </w:r>
      <w:r w:rsidRPr="00695A43">
        <w:rPr>
          <w:rFonts w:hint="cs"/>
          <w:rtl/>
          <w:lang w:bidi="ar-EG"/>
        </w:rPr>
        <w:t xml:space="preserve">وصي بأن تنظر الإدارات في استخدام </w:t>
      </w:r>
      <w:r w:rsidR="00746711" w:rsidRPr="00695A43">
        <w:rPr>
          <w:rFonts w:hint="cs"/>
          <w:rtl/>
          <w:lang w:bidi="ar-EG"/>
        </w:rPr>
        <w:t>نطاقات التردد</w:t>
      </w:r>
      <w:r w:rsidRPr="00695A43">
        <w:rPr>
          <w:rFonts w:hint="cs"/>
          <w:rtl/>
          <w:lang w:bidi="ar-EG"/>
        </w:rPr>
        <w:t xml:space="preserve"> </w:t>
      </w:r>
      <w:r w:rsidR="00695A43" w:rsidRPr="00695A43">
        <w:rPr>
          <w:rFonts w:hint="cs"/>
          <w:rtl/>
          <w:lang w:bidi="ar-EG"/>
        </w:rPr>
        <w:t>المواءمة</w:t>
      </w:r>
      <w:r w:rsidRPr="00695A43">
        <w:rPr>
          <w:rFonts w:hint="cs"/>
          <w:rtl/>
          <w:lang w:bidi="ar-EG"/>
        </w:rPr>
        <w:t>، على النحو الوارد وصفه في أحدث نسخة للتوصي</w:t>
      </w:r>
      <w:r w:rsidR="003C0D80" w:rsidRPr="00695A43">
        <w:rPr>
          <w:rFonts w:hint="cs"/>
          <w:rtl/>
          <w:lang w:bidi="ar-EG"/>
        </w:rPr>
        <w:t>ات (مثل</w:t>
      </w:r>
      <w:r w:rsidR="00BB3049">
        <w:rPr>
          <w:rFonts w:hint="eastAsia"/>
          <w:rtl/>
          <w:lang w:bidi="ar-EG"/>
        </w:rPr>
        <w:t> </w:t>
      </w:r>
      <w:r w:rsidR="003C0D80" w:rsidRPr="00695A43">
        <w:rPr>
          <w:lang w:bidi="ar-EG"/>
        </w:rPr>
        <w:t>ITU-R M.</w:t>
      </w:r>
      <w:r w:rsidR="003C0D80" w:rsidRPr="004C6E03">
        <w:rPr>
          <w:lang w:bidi="ar-EG"/>
        </w:rPr>
        <w:t>2121</w:t>
      </w:r>
      <w:r w:rsidR="003C0D80" w:rsidRPr="00695A43">
        <w:rPr>
          <w:rFonts w:hint="cs"/>
          <w:rtl/>
          <w:lang w:bidi="ar-EG"/>
        </w:rPr>
        <w:t xml:space="preserve">)، عند تخطيط ونشر تطبيقات أنظمة النقل الذكية الآخذة في التطور. </w:t>
      </w:r>
      <w:r w:rsidR="00695A43" w:rsidRPr="00695A43">
        <w:rPr>
          <w:rFonts w:hint="cs"/>
          <w:rtl/>
          <w:lang w:bidi="ar-EG"/>
        </w:rPr>
        <w:t>و</w:t>
      </w:r>
      <w:r w:rsidR="00695A43" w:rsidRPr="00695A43">
        <w:rPr>
          <w:rtl/>
          <w:lang w:bidi="ar-EG"/>
        </w:rPr>
        <w:t xml:space="preserve">يساهم هذا القرار في </w:t>
      </w:r>
      <w:r w:rsidR="00695A43" w:rsidRPr="00695A43">
        <w:rPr>
          <w:rFonts w:hint="cs"/>
          <w:rtl/>
          <w:lang w:bidi="ar-EG"/>
        </w:rPr>
        <w:t>المواءمة</w:t>
      </w:r>
      <w:r w:rsidR="00695A43" w:rsidRPr="00695A43">
        <w:rPr>
          <w:rtl/>
          <w:lang w:bidi="ar-EG"/>
        </w:rPr>
        <w:t xml:space="preserve"> العالمي</w:t>
      </w:r>
      <w:r w:rsidR="00695A43" w:rsidRPr="00695A43">
        <w:rPr>
          <w:rFonts w:hint="cs"/>
          <w:rtl/>
          <w:lang w:bidi="ar-EG"/>
        </w:rPr>
        <w:t>ة</w:t>
      </w:r>
      <w:r w:rsidR="00695A43" w:rsidRPr="00695A43">
        <w:rPr>
          <w:rtl/>
          <w:lang w:bidi="ar-EG"/>
        </w:rPr>
        <w:t xml:space="preserve"> والإقليمي</w:t>
      </w:r>
      <w:r w:rsidR="00695A43" w:rsidRPr="00695A43">
        <w:rPr>
          <w:rFonts w:hint="cs"/>
          <w:rtl/>
          <w:lang w:bidi="ar-EG"/>
        </w:rPr>
        <w:t>ة</w:t>
      </w:r>
      <w:r w:rsidR="00695A43" w:rsidRPr="00695A43">
        <w:rPr>
          <w:rtl/>
          <w:lang w:bidi="ar-EG"/>
        </w:rPr>
        <w:t xml:space="preserve"> لتطبيقات أنظمة النقل الذكية، مما يتيح تحقيق وفورات الحجم وقابلية التشغيل البيني.</w:t>
      </w:r>
    </w:p>
    <w:p w14:paraId="7A6F167F" w14:textId="7A5DAA1D" w:rsidR="003C0D80" w:rsidRPr="00D76C8F" w:rsidRDefault="00695A43" w:rsidP="00D76C8F">
      <w:pPr>
        <w:pStyle w:val="Headingb"/>
        <w:rPr>
          <w:rtl/>
        </w:rPr>
      </w:pPr>
      <w:r w:rsidRPr="00D76C8F">
        <w:rPr>
          <w:rtl/>
        </w:rPr>
        <w:t>أنظمة وخدمات الاتصالات البحرية المعززة</w:t>
      </w:r>
    </w:p>
    <w:p w14:paraId="3DF9F0D5" w14:textId="0DDF62D5" w:rsidR="003C0D80" w:rsidRPr="001B2EDB" w:rsidRDefault="003C0D80" w:rsidP="00695A43">
      <w:pPr>
        <w:rPr>
          <w:spacing w:val="2"/>
          <w:rtl/>
          <w:lang w:bidi="ar-EG"/>
        </w:rPr>
      </w:pPr>
      <w:r w:rsidRPr="001B2EDB">
        <w:rPr>
          <w:spacing w:val="2"/>
          <w:lang w:bidi="ar-EG"/>
        </w:rPr>
        <w:t>10.2</w:t>
      </w:r>
      <w:r w:rsidRPr="001B2EDB">
        <w:rPr>
          <w:spacing w:val="2"/>
          <w:lang w:bidi="ar-EG"/>
        </w:rPr>
        <w:tab/>
      </w:r>
      <w:r w:rsidR="00695A43" w:rsidRPr="001B2EDB">
        <w:rPr>
          <w:spacing w:val="2"/>
          <w:rtl/>
          <w:lang w:bidi="ar-EG"/>
        </w:rPr>
        <w:t xml:space="preserve">نظام </w:t>
      </w:r>
      <w:r w:rsidR="00695A43" w:rsidRPr="001B2EDB">
        <w:rPr>
          <w:spacing w:val="2"/>
          <w:lang w:bidi="ar-EG"/>
        </w:rPr>
        <w:t>NAVDAT</w:t>
      </w:r>
      <w:r w:rsidR="00695A43" w:rsidRPr="001B2EDB">
        <w:rPr>
          <w:spacing w:val="2"/>
          <w:rtl/>
          <w:lang w:bidi="ar-EG"/>
        </w:rPr>
        <w:t xml:space="preserve"> (بيانات الملاحة) هو نظام رقمي </w:t>
      </w:r>
      <w:r w:rsidR="00695A43" w:rsidRPr="001B2EDB">
        <w:rPr>
          <w:rFonts w:hint="cs"/>
          <w:spacing w:val="2"/>
          <w:rtl/>
          <w:lang w:bidi="ar-EG"/>
        </w:rPr>
        <w:t>لإذاعة</w:t>
      </w:r>
      <w:r w:rsidR="00695A43" w:rsidRPr="001B2EDB">
        <w:rPr>
          <w:spacing w:val="2"/>
          <w:rtl/>
          <w:lang w:bidi="ar-EG"/>
        </w:rPr>
        <w:t xml:space="preserve"> معلومات السلامة البحرية، بما في ذلك تحذيرات الملاحة والأرصاد الجوية. </w:t>
      </w:r>
      <w:r w:rsidR="00695A43" w:rsidRPr="001B2EDB">
        <w:rPr>
          <w:rFonts w:hint="cs"/>
          <w:spacing w:val="2"/>
          <w:rtl/>
          <w:lang w:bidi="ar-EG"/>
        </w:rPr>
        <w:t>وقد أجاز</w:t>
      </w:r>
      <w:r w:rsidR="007365FD" w:rsidRPr="001B2EDB">
        <w:rPr>
          <w:rFonts w:hint="cs"/>
          <w:spacing w:val="2"/>
          <w:rtl/>
          <w:lang w:bidi="ar-EG"/>
        </w:rPr>
        <w:t xml:space="preserve"> المؤتمر</w:t>
      </w:r>
      <w:r w:rsidR="00695A43" w:rsidRPr="001B2EDB">
        <w:rPr>
          <w:spacing w:val="2"/>
          <w:rtl/>
          <w:lang w:bidi="ar-EG"/>
        </w:rPr>
        <w:t xml:space="preserve"> </w:t>
      </w:r>
      <w:r w:rsidR="00695A43" w:rsidRPr="001B2EDB">
        <w:rPr>
          <w:spacing w:val="2"/>
          <w:lang w:bidi="ar-EG"/>
        </w:rPr>
        <w:t>WRC-19</w:t>
      </w:r>
      <w:r w:rsidR="00695A43" w:rsidRPr="001B2EDB">
        <w:rPr>
          <w:spacing w:val="2"/>
          <w:rtl/>
          <w:lang w:bidi="ar-EG"/>
        </w:rPr>
        <w:t xml:space="preserve"> باستخدام نظام </w:t>
      </w:r>
      <w:r w:rsidR="00695A43" w:rsidRPr="001B2EDB">
        <w:rPr>
          <w:spacing w:val="2"/>
          <w:lang w:bidi="ar-EG"/>
        </w:rPr>
        <w:t>NAVDAT</w:t>
      </w:r>
      <w:r w:rsidR="00695A43" w:rsidRPr="001B2EDB">
        <w:rPr>
          <w:spacing w:val="2"/>
          <w:rtl/>
          <w:lang w:bidi="ar-EG"/>
        </w:rPr>
        <w:t xml:space="preserve"> في بعض نطاقات التردد</w:t>
      </w:r>
      <w:r w:rsidR="00695A43" w:rsidRPr="001B2EDB">
        <w:rPr>
          <w:rFonts w:hint="cs"/>
          <w:spacing w:val="2"/>
          <w:rtl/>
          <w:lang w:bidi="ar-EG"/>
        </w:rPr>
        <w:t>ات</w:t>
      </w:r>
      <w:r w:rsidR="00695A43" w:rsidRPr="001B2EDB">
        <w:rPr>
          <w:spacing w:val="2"/>
          <w:rtl/>
          <w:lang w:bidi="ar-EG"/>
        </w:rPr>
        <w:t xml:space="preserve"> المتوسطة والعالية في</w:t>
      </w:r>
      <w:r w:rsidR="007365FD" w:rsidRPr="001B2EDB">
        <w:rPr>
          <w:rFonts w:hint="cs"/>
          <w:spacing w:val="2"/>
          <w:rtl/>
          <w:lang w:bidi="ar-EG"/>
        </w:rPr>
        <w:t> </w:t>
      </w:r>
      <w:r w:rsidR="00695A43" w:rsidRPr="001B2EDB">
        <w:rPr>
          <w:spacing w:val="2"/>
          <w:rtl/>
          <w:lang w:bidi="ar-EG"/>
        </w:rPr>
        <w:t>الخدمة المتنقلة البحرية</w:t>
      </w:r>
      <w:r w:rsidR="00695A43" w:rsidRPr="001B2EDB">
        <w:rPr>
          <w:rFonts w:hint="cs"/>
          <w:spacing w:val="2"/>
          <w:rtl/>
          <w:lang w:bidi="ar-EG"/>
        </w:rPr>
        <w:t>،</w:t>
      </w:r>
      <w:r w:rsidR="00C85095" w:rsidRPr="001B2EDB">
        <w:rPr>
          <w:rFonts w:hint="cs"/>
          <w:spacing w:val="2"/>
          <w:rtl/>
          <w:lang w:bidi="ar-EG"/>
        </w:rPr>
        <w:t xml:space="preserve"> مما سيوفر</w:t>
      </w:r>
      <w:r w:rsidR="00695A43" w:rsidRPr="001B2EDB">
        <w:rPr>
          <w:spacing w:val="2"/>
          <w:rtl/>
          <w:lang w:bidi="ar-EG"/>
        </w:rPr>
        <w:t xml:space="preserve"> مجموعة متنوعة من المعلومات المتعلقة بالسلامة للسفن التي تستخدم </w:t>
      </w:r>
      <w:r w:rsidR="00695A43" w:rsidRPr="001B2EDB">
        <w:rPr>
          <w:rFonts w:hint="cs"/>
          <w:spacing w:val="2"/>
          <w:rtl/>
          <w:lang w:bidi="ar-EG"/>
        </w:rPr>
        <w:t>التكنولوجيات</w:t>
      </w:r>
      <w:r w:rsidR="00695A43" w:rsidRPr="001B2EDB">
        <w:rPr>
          <w:spacing w:val="2"/>
          <w:rtl/>
          <w:lang w:bidi="ar-EG"/>
        </w:rPr>
        <w:t xml:space="preserve"> الرقمية.</w:t>
      </w:r>
    </w:p>
    <w:p w14:paraId="2400D516" w14:textId="10FC9419" w:rsidR="003C0D80" w:rsidRPr="003D0545" w:rsidRDefault="003C0D80" w:rsidP="00D379E4">
      <w:pPr>
        <w:rPr>
          <w:rtl/>
          <w:lang w:bidi="ar-EG"/>
        </w:rPr>
      </w:pPr>
      <w:r w:rsidRPr="004C6E03">
        <w:rPr>
          <w:lang w:bidi="ar-EG"/>
        </w:rPr>
        <w:t>11</w:t>
      </w:r>
      <w:r>
        <w:rPr>
          <w:lang w:bidi="ar-EG"/>
        </w:rPr>
        <w:t>.</w:t>
      </w:r>
      <w:r w:rsidRPr="004C6E03">
        <w:rPr>
          <w:lang w:bidi="ar-EG"/>
        </w:rPr>
        <w:t>2</w:t>
      </w:r>
      <w:r w:rsidRPr="00D62FEF">
        <w:rPr>
          <w:lang w:bidi="ar-EG"/>
        </w:rPr>
        <w:tab/>
      </w:r>
      <w:r w:rsidR="00695A43" w:rsidRPr="003D0545">
        <w:rPr>
          <w:rFonts w:hint="cs"/>
          <w:rtl/>
          <w:lang w:bidi="ar-EG"/>
        </w:rPr>
        <w:t>و</w:t>
      </w:r>
      <w:r w:rsidR="00695A43" w:rsidRPr="003D0545">
        <w:rPr>
          <w:rtl/>
          <w:lang w:bidi="ar-EG"/>
        </w:rPr>
        <w:t xml:space="preserve">اعتمد المؤتمر </w:t>
      </w:r>
      <w:r w:rsidR="00695A43" w:rsidRPr="003D0545">
        <w:rPr>
          <w:lang w:bidi="ar-EG"/>
        </w:rPr>
        <w:t>WRC-19</w:t>
      </w:r>
      <w:r w:rsidR="00695A43" w:rsidRPr="003D0545">
        <w:rPr>
          <w:rtl/>
          <w:lang w:bidi="ar-EG"/>
        </w:rPr>
        <w:t xml:space="preserve"> الأحكام التنظيمية اللازمة لإضافة</w:t>
      </w:r>
      <w:r w:rsidR="00695A43" w:rsidRPr="003D0545">
        <w:rPr>
          <w:rFonts w:hint="cs"/>
          <w:rtl/>
          <w:lang w:bidi="ar-EG"/>
        </w:rPr>
        <w:t xml:space="preserve"> شركة</w:t>
      </w:r>
      <w:r w:rsidR="00695A43" w:rsidRPr="003D0545">
        <w:rPr>
          <w:rtl/>
          <w:lang w:bidi="ar-EG"/>
        </w:rPr>
        <w:t xml:space="preserve"> </w:t>
      </w:r>
      <w:r w:rsidR="00695A43" w:rsidRPr="003D0545">
        <w:rPr>
          <w:lang w:bidi="ar-EG"/>
        </w:rPr>
        <w:t>Iridium</w:t>
      </w:r>
      <w:r w:rsidR="00695A43" w:rsidRPr="003D0545">
        <w:rPr>
          <w:rtl/>
          <w:lang w:bidi="ar-EG"/>
        </w:rPr>
        <w:t xml:space="preserve"> كمقدم ثانٍ</w:t>
      </w:r>
      <w:r w:rsidR="00C85095" w:rsidRPr="003D0545">
        <w:rPr>
          <w:rFonts w:hint="cs"/>
          <w:rtl/>
          <w:lang w:bidi="ar-EG"/>
        </w:rPr>
        <w:t xml:space="preserve"> للخدمات الساتلية</w:t>
      </w:r>
      <w:r w:rsidR="00695A43" w:rsidRPr="003D0545">
        <w:rPr>
          <w:rtl/>
          <w:lang w:bidi="ar-EG"/>
        </w:rPr>
        <w:t xml:space="preserve"> للنظام العالمي للاستغاثة والسلامة في البحر </w:t>
      </w:r>
      <w:r w:rsidR="003D0545" w:rsidRPr="003D0545">
        <w:rPr>
          <w:lang w:bidi="ar-EG"/>
        </w:rPr>
        <w:t>(GMDSS)</w:t>
      </w:r>
      <w:r w:rsidR="00695A43" w:rsidRPr="003D0545">
        <w:rPr>
          <w:rtl/>
          <w:lang w:bidi="ar-EG"/>
        </w:rPr>
        <w:t>.</w:t>
      </w:r>
      <w:r w:rsidR="00695A43" w:rsidRPr="003D0545">
        <w:rPr>
          <w:rFonts w:hint="cs"/>
          <w:rtl/>
          <w:lang w:bidi="ar-EG"/>
        </w:rPr>
        <w:t xml:space="preserve"> و</w:t>
      </w:r>
      <w:r w:rsidR="00695A43" w:rsidRPr="003D0545">
        <w:rPr>
          <w:rtl/>
          <w:lang w:bidi="ar-EG"/>
        </w:rPr>
        <w:t xml:space="preserve">على وجه التحديد، </w:t>
      </w:r>
      <w:r w:rsidR="00C85095" w:rsidRPr="003D0545">
        <w:rPr>
          <w:rFonts w:hint="cs"/>
          <w:rtl/>
          <w:lang w:bidi="ar-EG"/>
        </w:rPr>
        <w:t>رفع</w:t>
      </w:r>
      <w:r w:rsidR="00C85095" w:rsidRPr="003D0545">
        <w:rPr>
          <w:rtl/>
          <w:lang w:bidi="ar-EG"/>
        </w:rPr>
        <w:t xml:space="preserve"> </w:t>
      </w:r>
      <w:r w:rsidR="00695A43" w:rsidRPr="003D0545">
        <w:rPr>
          <w:rtl/>
          <w:lang w:bidi="ar-EG"/>
        </w:rPr>
        <w:t xml:space="preserve">المؤتمر </w:t>
      </w:r>
      <w:r w:rsidR="00695A43" w:rsidRPr="003D0545">
        <w:rPr>
          <w:lang w:bidi="ar-EG"/>
        </w:rPr>
        <w:t>WRC-19</w:t>
      </w:r>
      <w:r w:rsidR="00695A43" w:rsidRPr="003D0545">
        <w:rPr>
          <w:rtl/>
          <w:lang w:bidi="ar-EG"/>
        </w:rPr>
        <w:t xml:space="preserve"> </w:t>
      </w:r>
      <w:r w:rsidR="00C85095" w:rsidRPr="003D0545">
        <w:rPr>
          <w:rFonts w:hint="cs"/>
          <w:rtl/>
          <w:lang w:bidi="ar-EG"/>
        </w:rPr>
        <w:t xml:space="preserve">وضع </w:t>
      </w:r>
      <w:r w:rsidR="00695A43" w:rsidRPr="003D0545">
        <w:rPr>
          <w:rFonts w:hint="cs"/>
          <w:rtl/>
          <w:lang w:bidi="ar-EG"/>
        </w:rPr>
        <w:t>التوزيع</w:t>
      </w:r>
      <w:r w:rsidR="00695A43" w:rsidRPr="003D0545">
        <w:rPr>
          <w:rtl/>
          <w:lang w:bidi="ar-EG"/>
        </w:rPr>
        <w:t xml:space="preserve"> للخدمة المتنقلة البحرية الساتلية في الوصلة الهابطة </w:t>
      </w:r>
      <w:r w:rsidR="00695A43" w:rsidRPr="003D0545">
        <w:rPr>
          <w:rFonts w:hint="cs"/>
          <w:rtl/>
          <w:lang w:bidi="ar-EG"/>
        </w:rPr>
        <w:t>وأدرج</w:t>
      </w:r>
      <w:r w:rsidR="00695A43" w:rsidRPr="003D0545">
        <w:rPr>
          <w:rtl/>
          <w:lang w:bidi="ar-EG"/>
        </w:rPr>
        <w:t xml:space="preserve"> هذا النطاق في التذييل </w:t>
      </w:r>
      <w:r w:rsidR="00695A43" w:rsidRPr="003D0545">
        <w:rPr>
          <w:lang w:bidi="ar-EG"/>
        </w:rPr>
        <w:t>15</w:t>
      </w:r>
      <w:r w:rsidR="00695A43" w:rsidRPr="003D0545">
        <w:rPr>
          <w:rtl/>
          <w:lang w:bidi="ar-EG"/>
        </w:rPr>
        <w:t xml:space="preserve"> </w:t>
      </w:r>
      <w:r w:rsidR="00695A43" w:rsidRPr="003D0545">
        <w:rPr>
          <w:rFonts w:hint="cs"/>
          <w:rtl/>
          <w:lang w:bidi="ar-EG"/>
        </w:rPr>
        <w:t>ل</w:t>
      </w:r>
      <w:r w:rsidR="00695A43" w:rsidRPr="003D0545">
        <w:rPr>
          <w:rtl/>
          <w:lang w:bidi="ar-EG"/>
        </w:rPr>
        <w:t>لوائح الراديو</w:t>
      </w:r>
      <w:r w:rsidR="00695A43" w:rsidRPr="003D0545">
        <w:rPr>
          <w:rFonts w:hint="cs"/>
          <w:rtl/>
          <w:lang w:bidi="ar-EG"/>
        </w:rPr>
        <w:t xml:space="preserve"> </w:t>
      </w:r>
      <w:r w:rsidR="00C85095" w:rsidRPr="003D0545">
        <w:rPr>
          <w:rFonts w:hint="cs"/>
          <w:rtl/>
          <w:lang w:bidi="ar-EG"/>
        </w:rPr>
        <w:t>من أجل</w:t>
      </w:r>
      <w:r w:rsidR="00C85095" w:rsidRPr="003D0545">
        <w:rPr>
          <w:rtl/>
          <w:lang w:bidi="ar-EG"/>
        </w:rPr>
        <w:t xml:space="preserve"> </w:t>
      </w:r>
      <w:r w:rsidR="00C85095" w:rsidRPr="003D0545">
        <w:rPr>
          <w:rFonts w:hint="cs"/>
          <w:rtl/>
          <w:lang w:bidi="ar-EG"/>
        </w:rPr>
        <w:t>ال</w:t>
      </w:r>
      <w:r w:rsidR="00D379E4" w:rsidRPr="003D0545">
        <w:rPr>
          <w:rtl/>
          <w:lang w:bidi="ar-EG"/>
        </w:rPr>
        <w:t xml:space="preserve">نظام </w:t>
      </w:r>
      <w:r w:rsidR="00D379E4" w:rsidRPr="003D0545">
        <w:rPr>
          <w:lang w:bidi="ar-EG"/>
        </w:rPr>
        <w:t>GMDSS</w:t>
      </w:r>
      <w:r w:rsidR="00D379E4" w:rsidRPr="003D0545">
        <w:rPr>
          <w:rtl/>
          <w:lang w:bidi="ar-EG"/>
        </w:rPr>
        <w:t>. بالإضافة إلى ذلك،</w:t>
      </w:r>
      <w:r w:rsidR="00D379E4" w:rsidRPr="003D0545">
        <w:rPr>
          <w:rFonts w:hint="cs"/>
          <w:rtl/>
          <w:lang w:bidi="ar-EG"/>
        </w:rPr>
        <w:t xml:space="preserve"> عُززت</w:t>
      </w:r>
      <w:r w:rsidR="00D379E4" w:rsidRPr="003D0545">
        <w:rPr>
          <w:rtl/>
          <w:lang w:bidi="ar-EG"/>
        </w:rPr>
        <w:t xml:space="preserve"> الأحكام التنظيمية لحماية علم الفلك الراديوي في النطاق المجاور </w:t>
      </w:r>
      <w:r w:rsidR="00C85095" w:rsidRPr="003D0545">
        <w:rPr>
          <w:rtl/>
          <w:lang w:bidi="ar-EG"/>
        </w:rPr>
        <w:t xml:space="preserve">السفلي </w:t>
      </w:r>
      <w:r w:rsidR="00D379E4" w:rsidRPr="003D0545">
        <w:rPr>
          <w:rtl/>
          <w:lang w:bidi="ar-EG"/>
        </w:rPr>
        <w:t>والخدمة المتنقلة الساتلية في نفس النطاق والنطاق المجاور</w:t>
      </w:r>
      <w:r w:rsidR="00C85095" w:rsidRPr="003D0545">
        <w:rPr>
          <w:rtl/>
          <w:lang w:bidi="ar-EG"/>
        </w:rPr>
        <w:t xml:space="preserve"> العلوي</w:t>
      </w:r>
      <w:r w:rsidR="00D379E4" w:rsidRPr="003D0545">
        <w:rPr>
          <w:rFonts w:hint="cs"/>
          <w:rtl/>
          <w:lang w:bidi="ar-EG"/>
        </w:rPr>
        <w:t>. و</w:t>
      </w:r>
      <w:r w:rsidR="00D379E4" w:rsidRPr="003D0545">
        <w:rPr>
          <w:rtl/>
          <w:lang w:bidi="ar-EG"/>
        </w:rPr>
        <w:t xml:space="preserve">يعد </w:t>
      </w:r>
      <w:r w:rsidR="00D379E4" w:rsidRPr="003D0545">
        <w:rPr>
          <w:rFonts w:hint="cs"/>
          <w:rtl/>
          <w:lang w:bidi="ar-EG"/>
        </w:rPr>
        <w:t>إدخال</w:t>
      </w:r>
      <w:r w:rsidR="00D379E4" w:rsidRPr="003D0545">
        <w:rPr>
          <w:rtl/>
          <w:lang w:bidi="ar-EG"/>
        </w:rPr>
        <w:t xml:space="preserve"> </w:t>
      </w:r>
      <w:r w:rsidR="000D68AA" w:rsidRPr="003D0545">
        <w:rPr>
          <w:rFonts w:hint="cs"/>
          <w:rtl/>
          <w:lang w:bidi="ar-EG"/>
        </w:rPr>
        <w:t>ال</w:t>
      </w:r>
      <w:r w:rsidR="00D379E4" w:rsidRPr="003D0545">
        <w:rPr>
          <w:rtl/>
          <w:lang w:bidi="ar-EG"/>
        </w:rPr>
        <w:t xml:space="preserve">مقدم </w:t>
      </w:r>
      <w:r w:rsidR="000D68AA" w:rsidRPr="003D0545">
        <w:rPr>
          <w:rFonts w:hint="cs"/>
          <w:rtl/>
          <w:lang w:bidi="ar-EG"/>
        </w:rPr>
        <w:t>الثاني هذا للخدمات الساتلية للنظام</w:t>
      </w:r>
      <w:r w:rsidR="000D68AA" w:rsidRPr="003D0545">
        <w:rPr>
          <w:rtl/>
          <w:lang w:bidi="ar-EG"/>
        </w:rPr>
        <w:t xml:space="preserve"> </w:t>
      </w:r>
      <w:r w:rsidR="00D379E4" w:rsidRPr="003D0545">
        <w:rPr>
          <w:lang w:bidi="ar-EG"/>
        </w:rPr>
        <w:t>GMDSS</w:t>
      </w:r>
      <w:r w:rsidR="00D379E4" w:rsidRPr="003D0545">
        <w:rPr>
          <w:rtl/>
          <w:lang w:bidi="ar-EG"/>
        </w:rPr>
        <w:t xml:space="preserve">، وهو نظام </w:t>
      </w:r>
      <w:r w:rsidR="00D379E4" w:rsidRPr="003D0545">
        <w:rPr>
          <w:rFonts w:hint="cs"/>
          <w:rtl/>
          <w:lang w:bidi="ar-EG"/>
        </w:rPr>
        <w:t xml:space="preserve">في </w:t>
      </w:r>
      <w:r w:rsidR="00D379E4" w:rsidRPr="003D0545">
        <w:rPr>
          <w:rtl/>
          <w:lang w:bidi="ar-EG"/>
        </w:rPr>
        <w:t>مدار غير مستقر بالنسبة إلى الأرض</w:t>
      </w:r>
      <w:r w:rsidR="00D379E4" w:rsidRPr="003D0545">
        <w:rPr>
          <w:rFonts w:hint="cs"/>
          <w:rtl/>
          <w:lang w:bidi="ar-EG"/>
        </w:rPr>
        <w:t>،</w:t>
      </w:r>
      <w:r w:rsidR="00D379E4" w:rsidRPr="003D0545">
        <w:rPr>
          <w:rtl/>
          <w:lang w:bidi="ar-EG"/>
        </w:rPr>
        <w:t xml:space="preserve"> مفيداً جداً </w:t>
      </w:r>
      <w:r w:rsidR="00D379E4" w:rsidRPr="00B6272E">
        <w:rPr>
          <w:rtl/>
          <w:lang w:bidi="ar-EG"/>
        </w:rPr>
        <w:t xml:space="preserve">لمجتمع </w:t>
      </w:r>
      <w:r w:rsidR="000D68AA" w:rsidRPr="00B6272E">
        <w:rPr>
          <w:rtl/>
          <w:lang w:bidi="ar-EG"/>
        </w:rPr>
        <w:t>الاتصالات</w:t>
      </w:r>
      <w:r w:rsidR="000D68AA" w:rsidRPr="00B6272E">
        <w:rPr>
          <w:rFonts w:hint="cs"/>
          <w:rtl/>
          <w:lang w:bidi="ar-EG"/>
        </w:rPr>
        <w:t xml:space="preserve"> </w:t>
      </w:r>
      <w:r w:rsidR="00D379E4" w:rsidRPr="00B6272E">
        <w:rPr>
          <w:rtl/>
          <w:lang w:bidi="ar-EG"/>
        </w:rPr>
        <w:t>البحري</w:t>
      </w:r>
      <w:r w:rsidR="000D68AA" w:rsidRPr="00B6272E">
        <w:rPr>
          <w:rFonts w:hint="cs"/>
          <w:rtl/>
          <w:lang w:bidi="ar-EG"/>
        </w:rPr>
        <w:t>ة</w:t>
      </w:r>
      <w:r w:rsidR="00D379E4" w:rsidRPr="003D0545">
        <w:rPr>
          <w:rtl/>
          <w:lang w:bidi="ar-EG"/>
        </w:rPr>
        <w:t xml:space="preserve">. </w:t>
      </w:r>
      <w:r w:rsidR="00D379E4" w:rsidRPr="003D0545">
        <w:rPr>
          <w:rFonts w:hint="cs"/>
          <w:rtl/>
          <w:lang w:bidi="ar-EG"/>
        </w:rPr>
        <w:t xml:space="preserve">إذ </w:t>
      </w:r>
      <w:r w:rsidR="00D379E4" w:rsidRPr="003D0545">
        <w:rPr>
          <w:rtl/>
          <w:lang w:bidi="ar-EG"/>
        </w:rPr>
        <w:t xml:space="preserve">يسمح </w:t>
      </w:r>
      <w:r w:rsidR="00D379E4" w:rsidRPr="003D0545">
        <w:rPr>
          <w:rFonts w:hint="cs"/>
          <w:rtl/>
          <w:lang w:bidi="ar-EG"/>
        </w:rPr>
        <w:t>ل</w:t>
      </w:r>
      <w:r w:rsidR="00D379E4" w:rsidRPr="003D0545">
        <w:rPr>
          <w:rtl/>
          <w:lang w:bidi="ar-EG"/>
        </w:rPr>
        <w:t xml:space="preserve">لنظام </w:t>
      </w:r>
      <w:r w:rsidR="00D379E4" w:rsidRPr="003D0545">
        <w:rPr>
          <w:lang w:bidi="ar-EG"/>
        </w:rPr>
        <w:t>GMDSS</w:t>
      </w:r>
      <w:r w:rsidR="00D379E4" w:rsidRPr="003D0545">
        <w:rPr>
          <w:rtl/>
          <w:lang w:bidi="ar-EG"/>
        </w:rPr>
        <w:t xml:space="preserve"> بتغطية الكرة الأرضية بالكامل، بما في ذلك المناطق القطبية، ويعزز المنافسة في مجال الاتصالات البحرية.</w:t>
      </w:r>
    </w:p>
    <w:p w14:paraId="35F70566" w14:textId="73610D5E" w:rsidR="003C0D80" w:rsidRDefault="003C0D80" w:rsidP="00D379E4">
      <w:pPr>
        <w:rPr>
          <w:rtl/>
          <w:lang w:bidi="ar-EG"/>
        </w:rPr>
      </w:pPr>
      <w:r w:rsidRPr="003D0545">
        <w:rPr>
          <w:lang w:bidi="ar-EG"/>
        </w:rPr>
        <w:t>12.2</w:t>
      </w:r>
      <w:r w:rsidRPr="003D0545">
        <w:rPr>
          <w:lang w:bidi="ar-EG"/>
        </w:rPr>
        <w:tab/>
      </w:r>
      <w:r w:rsidR="00D379E4" w:rsidRPr="003D0545">
        <w:rPr>
          <w:rFonts w:hint="cs"/>
          <w:rtl/>
          <w:lang w:bidi="ar-EG"/>
        </w:rPr>
        <w:t>و</w:t>
      </w:r>
      <w:r w:rsidR="00D379E4" w:rsidRPr="003D0545">
        <w:rPr>
          <w:rtl/>
          <w:lang w:bidi="ar-EG"/>
        </w:rPr>
        <w:t xml:space="preserve">نظم المؤتمر </w:t>
      </w:r>
      <w:r w:rsidR="00D379E4" w:rsidRPr="003D0545">
        <w:rPr>
          <w:lang w:bidi="ar-EG"/>
        </w:rPr>
        <w:t>WRC-19</w:t>
      </w:r>
      <w:r w:rsidR="00D379E4" w:rsidRPr="003D0545">
        <w:rPr>
          <w:rtl/>
          <w:lang w:bidi="ar-EG"/>
        </w:rPr>
        <w:t xml:space="preserve"> استخدام قنوات التردد</w:t>
      </w:r>
      <w:r w:rsidR="00D379E4" w:rsidRPr="003D0545">
        <w:rPr>
          <w:rFonts w:hint="cs"/>
          <w:rtl/>
          <w:lang w:bidi="ar-EG"/>
        </w:rPr>
        <w:t>ات</w:t>
      </w:r>
      <w:r w:rsidR="00D379E4" w:rsidRPr="003D0545">
        <w:rPr>
          <w:rtl/>
          <w:lang w:bidi="ar-EG"/>
        </w:rPr>
        <w:t xml:space="preserve"> البحري</w:t>
      </w:r>
      <w:r w:rsidR="00D379E4" w:rsidRPr="003D0545">
        <w:rPr>
          <w:rFonts w:hint="cs"/>
          <w:rtl/>
          <w:lang w:bidi="ar-EG"/>
        </w:rPr>
        <w:t>ة</w:t>
      </w:r>
      <w:r w:rsidR="00D379E4" w:rsidRPr="003D0545">
        <w:rPr>
          <w:rtl/>
          <w:lang w:bidi="ar-EG"/>
        </w:rPr>
        <w:t xml:space="preserve"> لأجهزة</w:t>
      </w:r>
      <w:r w:rsidR="00D379E4" w:rsidRPr="00D379E4">
        <w:rPr>
          <w:rtl/>
          <w:lang w:bidi="ar-EG"/>
        </w:rPr>
        <w:t xml:space="preserve"> الراديو البحرية المستقلة </w:t>
      </w:r>
      <w:r w:rsidR="003D0545" w:rsidRPr="003D0545">
        <w:rPr>
          <w:lang w:bidi="ar-EG"/>
        </w:rPr>
        <w:t>(AMRD)</w:t>
      </w:r>
      <w:r w:rsidR="00D379E4" w:rsidRPr="00D379E4">
        <w:rPr>
          <w:rtl/>
          <w:lang w:bidi="ar-EG"/>
        </w:rPr>
        <w:t xml:space="preserve"> من خلال </w:t>
      </w:r>
      <w:r w:rsidR="00D379E4" w:rsidRPr="00D379E4">
        <w:rPr>
          <w:rFonts w:hint="cs"/>
          <w:rtl/>
          <w:lang w:bidi="ar-EG"/>
        </w:rPr>
        <w:t>فرز</w:t>
      </w:r>
      <w:r w:rsidR="00D379E4" w:rsidRPr="00D379E4">
        <w:rPr>
          <w:rtl/>
          <w:lang w:bidi="ar-EG"/>
        </w:rPr>
        <w:t xml:space="preserve"> هذه القنوات </w:t>
      </w:r>
      <w:r w:rsidR="000D68AA">
        <w:rPr>
          <w:rFonts w:hint="cs"/>
          <w:rtl/>
          <w:lang w:bidi="ar-EG"/>
        </w:rPr>
        <w:t>في</w:t>
      </w:r>
      <w:r w:rsidR="000D68AA" w:rsidRPr="00D379E4">
        <w:rPr>
          <w:rtl/>
          <w:lang w:bidi="ar-EG"/>
        </w:rPr>
        <w:t xml:space="preserve"> </w:t>
      </w:r>
      <w:r w:rsidR="00D379E4" w:rsidRPr="00D379E4">
        <w:rPr>
          <w:rtl/>
          <w:lang w:bidi="ar-EG"/>
        </w:rPr>
        <w:t xml:space="preserve">مجموعات متعلقة بالسلامة وغير متعلقة بالسلامة </w:t>
      </w:r>
      <w:r w:rsidR="00D379E4" w:rsidRPr="00D379E4">
        <w:rPr>
          <w:rFonts w:hint="cs"/>
          <w:rtl/>
          <w:lang w:bidi="ar-EG"/>
        </w:rPr>
        <w:t>وحدد</w:t>
      </w:r>
      <w:r w:rsidR="00D379E4" w:rsidRPr="00D379E4">
        <w:rPr>
          <w:rtl/>
          <w:lang w:bidi="ar-EG"/>
        </w:rPr>
        <w:t xml:space="preserve"> النفاذ إليها وفقاً لذلك. </w:t>
      </w:r>
      <w:r w:rsidR="00D379E4" w:rsidRPr="00D379E4">
        <w:rPr>
          <w:rFonts w:hint="cs"/>
          <w:rtl/>
          <w:lang w:bidi="ar-EG"/>
        </w:rPr>
        <w:t>وب</w:t>
      </w:r>
      <w:r w:rsidR="00D379E4" w:rsidRPr="00D379E4">
        <w:rPr>
          <w:rtl/>
          <w:lang w:bidi="ar-EG"/>
        </w:rPr>
        <w:t xml:space="preserve">تنظيم تشغيل أجهزة الراديو البحرية المستقلة، عزز المؤتمر </w:t>
      </w:r>
      <w:r w:rsidR="00D379E4" w:rsidRPr="00D379E4">
        <w:rPr>
          <w:lang w:bidi="ar-EG"/>
        </w:rPr>
        <w:t>WRC-</w:t>
      </w:r>
      <w:r w:rsidR="00D379E4" w:rsidRPr="004C6E03">
        <w:rPr>
          <w:lang w:bidi="ar-EG"/>
        </w:rPr>
        <w:t>19</w:t>
      </w:r>
      <w:r w:rsidR="00D379E4" w:rsidRPr="00D379E4">
        <w:rPr>
          <w:rtl/>
          <w:lang w:bidi="ar-EG"/>
        </w:rPr>
        <w:t xml:space="preserve"> سلامة الملاحة في البحر.</w:t>
      </w:r>
    </w:p>
    <w:p w14:paraId="55E94E98" w14:textId="4F34A25E" w:rsidR="003C0D80" w:rsidRDefault="003C0D80" w:rsidP="002547F1">
      <w:pPr>
        <w:rPr>
          <w:rtl/>
          <w:lang w:bidi="ar-EG"/>
        </w:rPr>
      </w:pPr>
      <w:r w:rsidRPr="004C6E03">
        <w:rPr>
          <w:lang w:bidi="ar-EG"/>
        </w:rPr>
        <w:t>13</w:t>
      </w:r>
      <w:r>
        <w:rPr>
          <w:lang w:bidi="ar-EG"/>
        </w:rPr>
        <w:t>.</w:t>
      </w:r>
      <w:r w:rsidRPr="004C6E03">
        <w:rPr>
          <w:lang w:bidi="ar-EG"/>
        </w:rPr>
        <w:t>2</w:t>
      </w:r>
      <w:r w:rsidRPr="00D62FEF">
        <w:rPr>
          <w:lang w:bidi="ar-EG"/>
        </w:rPr>
        <w:tab/>
      </w:r>
      <w:r w:rsidR="002547F1" w:rsidRPr="002547F1">
        <w:rPr>
          <w:rFonts w:hint="cs"/>
          <w:rtl/>
          <w:lang w:bidi="ar-EG"/>
        </w:rPr>
        <w:t>و</w:t>
      </w:r>
      <w:r w:rsidR="002547F1" w:rsidRPr="00D379E4">
        <w:rPr>
          <w:rtl/>
          <w:lang w:bidi="ar-EG"/>
        </w:rPr>
        <w:t xml:space="preserve">لتمكين المكون الساتلي لنظام تبادل البيانات بالموجات المترية </w:t>
      </w:r>
      <w:r w:rsidR="003D0545" w:rsidRPr="003D0545">
        <w:rPr>
          <w:lang w:bidi="ar-EG"/>
        </w:rPr>
        <w:t>(VDES)</w:t>
      </w:r>
      <w:r w:rsidR="002547F1" w:rsidRPr="00D379E4">
        <w:rPr>
          <w:rtl/>
          <w:lang w:bidi="ar-EG"/>
        </w:rPr>
        <w:t xml:space="preserve">، </w:t>
      </w:r>
      <w:r w:rsidR="000D68AA">
        <w:rPr>
          <w:rFonts w:hint="cs"/>
          <w:rtl/>
          <w:lang w:bidi="ar-EG"/>
        </w:rPr>
        <w:t>منح</w:t>
      </w:r>
      <w:r w:rsidR="000D68AA" w:rsidRPr="00D379E4">
        <w:rPr>
          <w:rtl/>
          <w:lang w:bidi="ar-EG"/>
        </w:rPr>
        <w:t xml:space="preserve"> </w:t>
      </w:r>
      <w:r w:rsidR="002547F1" w:rsidRPr="00D379E4">
        <w:rPr>
          <w:rtl/>
          <w:lang w:bidi="ar-EG"/>
        </w:rPr>
        <w:t xml:space="preserve">المؤتمر </w:t>
      </w:r>
      <w:r w:rsidR="002547F1" w:rsidRPr="00D379E4">
        <w:rPr>
          <w:lang w:bidi="ar-EG"/>
        </w:rPr>
        <w:t>WRC-</w:t>
      </w:r>
      <w:r w:rsidR="002547F1" w:rsidRPr="004C6E03">
        <w:rPr>
          <w:lang w:bidi="ar-EG"/>
        </w:rPr>
        <w:t>19</w:t>
      </w:r>
      <w:r w:rsidR="002547F1" w:rsidRPr="00D379E4">
        <w:rPr>
          <w:rtl/>
          <w:lang w:bidi="ar-EG"/>
        </w:rPr>
        <w:t xml:space="preserve"> </w:t>
      </w:r>
      <w:r w:rsidR="002547F1" w:rsidRPr="002547F1">
        <w:rPr>
          <w:rFonts w:hint="cs"/>
          <w:rtl/>
          <w:lang w:bidi="ar-EG"/>
        </w:rPr>
        <w:t>توزيعات</w:t>
      </w:r>
      <w:r w:rsidR="002547F1" w:rsidRPr="00D379E4">
        <w:rPr>
          <w:rtl/>
          <w:lang w:bidi="ar-EG"/>
        </w:rPr>
        <w:t xml:space="preserve"> ثانوية للخدمة المتنقلة</w:t>
      </w:r>
      <w:r w:rsidR="002547F1" w:rsidRPr="002547F1">
        <w:rPr>
          <w:rtl/>
          <w:lang w:bidi="ar-EG"/>
        </w:rPr>
        <w:t xml:space="preserve"> </w:t>
      </w:r>
      <w:r w:rsidR="002547F1" w:rsidRPr="00D379E4">
        <w:rPr>
          <w:rtl/>
          <w:lang w:bidi="ar-EG"/>
        </w:rPr>
        <w:t>البحرية الساتلية.</w:t>
      </w:r>
      <w:r w:rsidR="002547F1" w:rsidRPr="002547F1">
        <w:rPr>
          <w:rFonts w:hint="cs"/>
          <w:rtl/>
          <w:lang w:bidi="ar-EG"/>
        </w:rPr>
        <w:t xml:space="preserve"> و</w:t>
      </w:r>
      <w:r w:rsidR="002547F1" w:rsidRPr="00D379E4">
        <w:rPr>
          <w:rtl/>
          <w:lang w:bidi="ar-EG"/>
        </w:rPr>
        <w:t xml:space="preserve">قام المؤتمر </w:t>
      </w:r>
      <w:r w:rsidR="002547F1" w:rsidRPr="00D379E4">
        <w:rPr>
          <w:lang w:bidi="ar-EG"/>
        </w:rPr>
        <w:t>WRC-</w:t>
      </w:r>
      <w:r w:rsidR="002547F1" w:rsidRPr="004C6E03">
        <w:rPr>
          <w:lang w:bidi="ar-EG"/>
        </w:rPr>
        <w:t>19</w:t>
      </w:r>
      <w:r w:rsidR="002547F1" w:rsidRPr="00D379E4">
        <w:rPr>
          <w:rtl/>
          <w:lang w:bidi="ar-EG"/>
        </w:rPr>
        <w:t xml:space="preserve">، </w:t>
      </w:r>
      <w:r w:rsidR="002547F1" w:rsidRPr="002547F1">
        <w:rPr>
          <w:rFonts w:hint="cs"/>
          <w:rtl/>
          <w:lang w:bidi="ar-EG"/>
        </w:rPr>
        <w:t xml:space="preserve">من خلال </w:t>
      </w:r>
      <w:r w:rsidR="002547F1" w:rsidRPr="00D379E4">
        <w:rPr>
          <w:rtl/>
          <w:lang w:bidi="ar-EG"/>
        </w:rPr>
        <w:t xml:space="preserve">تمكين المكون الساتلي للنظام </w:t>
      </w:r>
      <w:r w:rsidR="002547F1" w:rsidRPr="00D379E4">
        <w:rPr>
          <w:lang w:bidi="ar-EG"/>
        </w:rPr>
        <w:t>VDES</w:t>
      </w:r>
      <w:r w:rsidR="002547F1" w:rsidRPr="00D379E4">
        <w:rPr>
          <w:rtl/>
          <w:lang w:bidi="ar-EG"/>
        </w:rPr>
        <w:t>، بتوسيع خدمة</w:t>
      </w:r>
      <w:r w:rsidR="003D0545">
        <w:rPr>
          <w:rFonts w:hint="cs"/>
          <w:rtl/>
          <w:lang w:bidi="ar-EG"/>
        </w:rPr>
        <w:t> </w:t>
      </w:r>
      <w:r w:rsidR="002547F1" w:rsidRPr="00D379E4">
        <w:rPr>
          <w:lang w:bidi="ar-EG"/>
        </w:rPr>
        <w:t>VDES</w:t>
      </w:r>
      <w:r w:rsidR="002547F1" w:rsidRPr="00D379E4">
        <w:rPr>
          <w:rtl/>
          <w:lang w:bidi="ar-EG"/>
        </w:rPr>
        <w:t xml:space="preserve"> إلى ما بعد المناطق الساحلية التي يصل إليها المكون الأرضي، </w:t>
      </w:r>
      <w:r w:rsidR="002547F1" w:rsidRPr="002547F1">
        <w:rPr>
          <w:rFonts w:hint="cs"/>
          <w:rtl/>
          <w:lang w:bidi="ar-EG"/>
        </w:rPr>
        <w:t>وهو ما سبق أن</w:t>
      </w:r>
      <w:r w:rsidR="002547F1" w:rsidRPr="00D379E4">
        <w:rPr>
          <w:rtl/>
          <w:lang w:bidi="ar-EG"/>
        </w:rPr>
        <w:t xml:space="preserve"> وافق عليه </w:t>
      </w:r>
      <w:r w:rsidR="002547F1" w:rsidRPr="002547F1">
        <w:rPr>
          <w:rFonts w:hint="cs"/>
          <w:rtl/>
          <w:lang w:bidi="ar-EG"/>
        </w:rPr>
        <w:t>المؤتمر</w:t>
      </w:r>
      <w:r w:rsidR="002547F1" w:rsidRPr="00D379E4">
        <w:rPr>
          <w:rtl/>
          <w:lang w:bidi="ar-EG"/>
        </w:rPr>
        <w:t xml:space="preserve"> </w:t>
      </w:r>
      <w:r w:rsidR="002547F1" w:rsidRPr="00D379E4">
        <w:rPr>
          <w:lang w:bidi="ar-EG"/>
        </w:rPr>
        <w:t>WRC-</w:t>
      </w:r>
      <w:r w:rsidR="002547F1" w:rsidRPr="004C6E03">
        <w:rPr>
          <w:lang w:bidi="ar-EG"/>
        </w:rPr>
        <w:t>15</w:t>
      </w:r>
      <w:r w:rsidR="002547F1" w:rsidRPr="00D379E4">
        <w:rPr>
          <w:rtl/>
          <w:lang w:bidi="ar-EG"/>
        </w:rPr>
        <w:t xml:space="preserve">، </w:t>
      </w:r>
      <w:r w:rsidR="002547F1">
        <w:rPr>
          <w:rFonts w:hint="cs"/>
          <w:rtl/>
          <w:lang w:bidi="ar-EG"/>
        </w:rPr>
        <w:t>كي تصبح</w:t>
      </w:r>
      <w:r w:rsidR="002547F1" w:rsidRPr="00D379E4">
        <w:rPr>
          <w:rtl/>
          <w:lang w:bidi="ar-EG"/>
        </w:rPr>
        <w:t xml:space="preserve"> التغطية عالمية، وسمح بتنفيذ مفهوم </w:t>
      </w:r>
      <w:r w:rsidR="002547F1" w:rsidRPr="00D379E4">
        <w:rPr>
          <w:lang w:bidi="ar-EG"/>
        </w:rPr>
        <w:t>VDES</w:t>
      </w:r>
      <w:r w:rsidR="002547F1" w:rsidRPr="00D379E4">
        <w:rPr>
          <w:rtl/>
          <w:lang w:bidi="ar-EG"/>
        </w:rPr>
        <w:t xml:space="preserve"> الكامل. </w:t>
      </w:r>
      <w:r w:rsidR="002547F1" w:rsidRPr="002547F1">
        <w:rPr>
          <w:rFonts w:hint="cs"/>
          <w:rtl/>
          <w:lang w:bidi="ar-EG"/>
        </w:rPr>
        <w:t>و</w:t>
      </w:r>
      <w:r w:rsidR="002547F1" w:rsidRPr="00D379E4">
        <w:rPr>
          <w:rtl/>
          <w:lang w:bidi="ar-EG"/>
        </w:rPr>
        <w:t xml:space="preserve">يعزز هذا القرار </w:t>
      </w:r>
      <w:r w:rsidR="00D2334F">
        <w:rPr>
          <w:rFonts w:hint="cs"/>
          <w:rtl/>
          <w:lang w:bidi="ar-EG"/>
        </w:rPr>
        <w:t>ال</w:t>
      </w:r>
      <w:r w:rsidR="002547F1" w:rsidRPr="00D379E4">
        <w:rPr>
          <w:rtl/>
          <w:lang w:bidi="ar-EG"/>
        </w:rPr>
        <w:t>اتصالات</w:t>
      </w:r>
      <w:r w:rsidR="00D2334F">
        <w:rPr>
          <w:rFonts w:hint="cs"/>
          <w:rtl/>
          <w:lang w:bidi="ar-EG"/>
        </w:rPr>
        <w:t xml:space="preserve"> بالموجات المترية</w:t>
      </w:r>
      <w:r w:rsidR="002547F1" w:rsidRPr="00D379E4">
        <w:rPr>
          <w:rtl/>
          <w:lang w:bidi="ar-EG"/>
        </w:rPr>
        <w:t xml:space="preserve"> </w:t>
      </w:r>
      <w:r w:rsidR="00D2334F">
        <w:rPr>
          <w:lang w:bidi="ar-EG"/>
        </w:rPr>
        <w:t>(</w:t>
      </w:r>
      <w:r w:rsidR="002547F1" w:rsidRPr="00D379E4">
        <w:rPr>
          <w:lang w:bidi="ar-EG"/>
        </w:rPr>
        <w:t>VHF</w:t>
      </w:r>
      <w:r w:rsidR="00D2334F">
        <w:rPr>
          <w:lang w:bidi="ar-EG"/>
        </w:rPr>
        <w:t>)</w:t>
      </w:r>
      <w:r w:rsidR="002547F1" w:rsidRPr="00D379E4">
        <w:rPr>
          <w:rtl/>
          <w:lang w:bidi="ar-EG"/>
        </w:rPr>
        <w:t xml:space="preserve"> ويحسن السلامة البحرية على </w:t>
      </w:r>
      <w:r w:rsidR="00D2334F">
        <w:rPr>
          <w:rFonts w:hint="cs"/>
          <w:rtl/>
          <w:lang w:bidi="ar-EG"/>
        </w:rPr>
        <w:t>الصعيد</w:t>
      </w:r>
      <w:r w:rsidR="00D2334F" w:rsidRPr="00D379E4">
        <w:rPr>
          <w:rtl/>
          <w:lang w:bidi="ar-EG"/>
        </w:rPr>
        <w:t xml:space="preserve"> </w:t>
      </w:r>
      <w:r w:rsidR="00D2334F">
        <w:rPr>
          <w:rFonts w:hint="cs"/>
          <w:rtl/>
          <w:lang w:bidi="ar-EG"/>
        </w:rPr>
        <w:t>ال</w:t>
      </w:r>
      <w:r w:rsidR="002547F1" w:rsidRPr="00D379E4">
        <w:rPr>
          <w:rtl/>
          <w:lang w:bidi="ar-EG"/>
        </w:rPr>
        <w:t>عالمي.</w:t>
      </w:r>
    </w:p>
    <w:p w14:paraId="04683F6A" w14:textId="68A63807" w:rsidR="003C0D80" w:rsidRPr="00D76C8F" w:rsidRDefault="00065E8F" w:rsidP="00D76C8F">
      <w:pPr>
        <w:pStyle w:val="Headingb"/>
        <w:rPr>
          <w:rtl/>
        </w:rPr>
      </w:pPr>
      <w:r w:rsidRPr="00D76C8F">
        <w:rPr>
          <w:rFonts w:hint="cs"/>
          <w:rtl/>
        </w:rPr>
        <w:lastRenderedPageBreak/>
        <w:t>ال</w:t>
      </w:r>
      <w:r w:rsidRPr="00D76C8F">
        <w:rPr>
          <w:rtl/>
        </w:rPr>
        <w:t>أنظمة العالمية</w:t>
      </w:r>
      <w:r w:rsidRPr="00D76C8F">
        <w:rPr>
          <w:rFonts w:hint="cs"/>
          <w:rtl/>
        </w:rPr>
        <w:t xml:space="preserve"> ل</w:t>
      </w:r>
      <w:r w:rsidRPr="00D76C8F">
        <w:rPr>
          <w:rtl/>
        </w:rPr>
        <w:t xml:space="preserve">لاستغاثة والسلامة </w:t>
      </w:r>
      <w:r w:rsidRPr="00D76C8F">
        <w:rPr>
          <w:rFonts w:hint="cs"/>
          <w:rtl/>
        </w:rPr>
        <w:t>في الطيران</w:t>
      </w:r>
    </w:p>
    <w:p w14:paraId="5E844C4B" w14:textId="0B4166BE" w:rsidR="003C0D80" w:rsidRDefault="003C0D80" w:rsidP="001F136C">
      <w:pPr>
        <w:keepNext/>
        <w:keepLines/>
        <w:rPr>
          <w:lang w:bidi="ar-EG"/>
        </w:rPr>
      </w:pPr>
      <w:r w:rsidRPr="004C6E03">
        <w:rPr>
          <w:lang w:bidi="ar-EG"/>
        </w:rPr>
        <w:t>14</w:t>
      </w:r>
      <w:r>
        <w:rPr>
          <w:lang w:bidi="ar-EG"/>
        </w:rPr>
        <w:t>.</w:t>
      </w:r>
      <w:r w:rsidRPr="004C6E03">
        <w:rPr>
          <w:lang w:bidi="ar-EG"/>
        </w:rPr>
        <w:t>2</w:t>
      </w:r>
      <w:r w:rsidRPr="00D62FEF">
        <w:rPr>
          <w:lang w:bidi="ar-EG"/>
        </w:rPr>
        <w:tab/>
      </w:r>
      <w:r w:rsidR="00065E8F" w:rsidRPr="002547F1">
        <w:rPr>
          <w:rtl/>
          <w:lang w:bidi="ar-EG"/>
        </w:rPr>
        <w:t xml:space="preserve">طُلب إلى المؤتمر </w:t>
      </w:r>
      <w:r w:rsidR="00065E8F" w:rsidRPr="002547F1">
        <w:rPr>
          <w:lang w:bidi="ar-EG"/>
        </w:rPr>
        <w:t>WRC-</w:t>
      </w:r>
      <w:r w:rsidR="00065E8F" w:rsidRPr="004C6E03">
        <w:rPr>
          <w:lang w:bidi="ar-EG"/>
        </w:rPr>
        <w:t>19</w:t>
      </w:r>
      <w:r w:rsidR="00065E8F" w:rsidRPr="002547F1">
        <w:rPr>
          <w:rtl/>
          <w:lang w:bidi="ar-EG"/>
        </w:rPr>
        <w:t xml:space="preserve"> النظر في الاحتياجات من الطيف والأحكام التنظيمية لإدخال واستخدام</w:t>
      </w:r>
      <w:r w:rsidR="00065E8F" w:rsidRPr="00065E8F">
        <w:rPr>
          <w:rFonts w:hint="cs"/>
          <w:rtl/>
          <w:lang w:bidi="ar-EG"/>
        </w:rPr>
        <w:t xml:space="preserve"> </w:t>
      </w:r>
      <w:r w:rsidR="00065E8F" w:rsidRPr="00065E8F">
        <w:rPr>
          <w:rtl/>
          <w:lang w:bidi="ar-EG"/>
        </w:rPr>
        <w:t xml:space="preserve">النظام العالمي للاستغاثة والسلامة في الطيران </w:t>
      </w:r>
      <w:r w:rsidR="003D0545" w:rsidRPr="003D0545">
        <w:rPr>
          <w:lang w:bidi="ar-EG"/>
        </w:rPr>
        <w:t>(GADSS)</w:t>
      </w:r>
      <w:r w:rsidR="00065E8F" w:rsidRPr="00065E8F">
        <w:rPr>
          <w:rFonts w:hint="cs"/>
          <w:rtl/>
          <w:lang w:bidi="ar-EG"/>
        </w:rPr>
        <w:t>. و</w:t>
      </w:r>
      <w:r w:rsidR="00065E8F" w:rsidRPr="002547F1">
        <w:rPr>
          <w:rtl/>
          <w:lang w:bidi="ar-EG"/>
        </w:rPr>
        <w:t xml:space="preserve">بناءً على نتائج دراسات قطاع الاتصالات الراديوية، لم يجرِ المؤتمر </w:t>
      </w:r>
      <w:r w:rsidR="00065E8F" w:rsidRPr="002547F1">
        <w:rPr>
          <w:lang w:bidi="ar-EG"/>
        </w:rPr>
        <w:t>WRC-</w:t>
      </w:r>
      <w:r w:rsidR="00065E8F" w:rsidRPr="004C6E03">
        <w:rPr>
          <w:lang w:bidi="ar-EG"/>
        </w:rPr>
        <w:t>19</w:t>
      </w:r>
      <w:r w:rsidR="00065E8F" w:rsidRPr="002547F1">
        <w:rPr>
          <w:rtl/>
          <w:lang w:bidi="ar-EG"/>
        </w:rPr>
        <w:t xml:space="preserve"> أي تغييرات تنظيمية في لوائح الراديو لاستيعاب</w:t>
      </w:r>
      <w:r w:rsidR="00065E8F" w:rsidRPr="00065E8F">
        <w:rPr>
          <w:rFonts w:hint="cs"/>
          <w:rtl/>
          <w:lang w:bidi="ar-EG"/>
        </w:rPr>
        <w:t xml:space="preserve"> نظام</w:t>
      </w:r>
      <w:r w:rsidR="00065E8F" w:rsidRPr="002547F1">
        <w:rPr>
          <w:rtl/>
          <w:lang w:bidi="ar-EG"/>
        </w:rPr>
        <w:t xml:space="preserve"> </w:t>
      </w:r>
      <w:r w:rsidR="00065E8F" w:rsidRPr="002547F1">
        <w:rPr>
          <w:lang w:bidi="ar-EG"/>
        </w:rPr>
        <w:t>GADSS</w:t>
      </w:r>
      <w:r w:rsidR="00065E8F" w:rsidRPr="002547F1">
        <w:rPr>
          <w:rtl/>
          <w:lang w:bidi="ar-EG"/>
        </w:rPr>
        <w:t xml:space="preserve"> لأنه يمثل نظاما</w:t>
      </w:r>
      <w:r w:rsidR="00065E8F" w:rsidRPr="00065E8F">
        <w:rPr>
          <w:rFonts w:hint="cs"/>
          <w:rtl/>
          <w:lang w:bidi="ar-EG"/>
        </w:rPr>
        <w:t xml:space="preserve"> آخذاً في التطور</w:t>
      </w:r>
      <w:r w:rsidR="00065E8F" w:rsidRPr="002547F1">
        <w:rPr>
          <w:rtl/>
          <w:lang w:bidi="ar-EG"/>
        </w:rPr>
        <w:t xml:space="preserve"> </w:t>
      </w:r>
      <w:r w:rsidR="00065E8F" w:rsidRPr="00065E8F">
        <w:rPr>
          <w:rFonts w:hint="cs"/>
          <w:rtl/>
          <w:lang w:bidi="ar-EG"/>
        </w:rPr>
        <w:t>و</w:t>
      </w:r>
      <w:r w:rsidR="00065E8F" w:rsidRPr="002547F1">
        <w:rPr>
          <w:rtl/>
          <w:lang w:bidi="ar-EG"/>
        </w:rPr>
        <w:t>قائماً على الأداء يصعب وصفه في</w:t>
      </w:r>
      <w:r w:rsidR="000D3F1E">
        <w:rPr>
          <w:rFonts w:hint="cs"/>
          <w:rtl/>
          <w:lang w:bidi="ar-EG"/>
        </w:rPr>
        <w:t> </w:t>
      </w:r>
      <w:r w:rsidR="00065E8F" w:rsidRPr="002547F1">
        <w:rPr>
          <w:rtl/>
          <w:lang w:bidi="ar-EG"/>
        </w:rPr>
        <w:t>مصطلحات تنظيمية محددة.</w:t>
      </w:r>
    </w:p>
    <w:p w14:paraId="49BC3AD2" w14:textId="61CF83FF" w:rsidR="003C0D80" w:rsidRPr="00257CBE" w:rsidRDefault="00065E8F" w:rsidP="00257CBE">
      <w:pPr>
        <w:pStyle w:val="Headingb"/>
        <w:rPr>
          <w:rtl/>
        </w:rPr>
      </w:pPr>
      <w:r w:rsidRPr="00257CBE">
        <w:rPr>
          <w:rFonts w:hint="cs"/>
          <w:rtl/>
        </w:rPr>
        <w:t>ال</w:t>
      </w:r>
      <w:r w:rsidRPr="00257CBE">
        <w:rPr>
          <w:rtl/>
        </w:rPr>
        <w:t>خدمات الساتلي</w:t>
      </w:r>
      <w:r w:rsidRPr="00257CBE">
        <w:rPr>
          <w:rFonts w:hint="cs"/>
          <w:rtl/>
        </w:rPr>
        <w:t>ة</w:t>
      </w:r>
    </w:p>
    <w:p w14:paraId="552964A7" w14:textId="56CE3623" w:rsidR="003C0D80" w:rsidRPr="00D153BB" w:rsidRDefault="003C0D80" w:rsidP="00EE51E4">
      <w:pPr>
        <w:keepNext/>
        <w:keepLines/>
        <w:rPr>
          <w:spacing w:val="2"/>
          <w:rtl/>
          <w:lang w:bidi="ar-EG"/>
        </w:rPr>
      </w:pPr>
      <w:r w:rsidRPr="00D153BB">
        <w:rPr>
          <w:spacing w:val="2"/>
          <w:lang w:bidi="ar-EG"/>
        </w:rPr>
        <w:t>15.2</w:t>
      </w:r>
      <w:r w:rsidRPr="00D153BB">
        <w:rPr>
          <w:spacing w:val="2"/>
          <w:lang w:bidi="ar-EG"/>
        </w:rPr>
        <w:tab/>
      </w:r>
      <w:r w:rsidR="00065E8F" w:rsidRPr="00D153BB">
        <w:rPr>
          <w:spacing w:val="2"/>
          <w:rtl/>
          <w:lang w:bidi="ar-EG"/>
        </w:rPr>
        <w:t xml:space="preserve">اعتمد المؤتمر </w:t>
      </w:r>
      <w:r w:rsidR="00065E8F" w:rsidRPr="00D153BB">
        <w:rPr>
          <w:spacing w:val="2"/>
          <w:lang w:bidi="ar-EG"/>
        </w:rPr>
        <w:t>WRC-19</w:t>
      </w:r>
      <w:r w:rsidR="00065E8F" w:rsidRPr="00D153BB">
        <w:rPr>
          <w:spacing w:val="2"/>
          <w:rtl/>
          <w:lang w:bidi="ar-EG"/>
        </w:rPr>
        <w:t xml:space="preserve"> إطاراً تنظيمياً جديداً </w:t>
      </w:r>
      <w:r w:rsidR="00065E8F" w:rsidRPr="00D153BB">
        <w:rPr>
          <w:rFonts w:hint="cs"/>
          <w:spacing w:val="2"/>
          <w:rtl/>
          <w:lang w:bidi="ar-EG"/>
        </w:rPr>
        <w:t xml:space="preserve">يشمل </w:t>
      </w:r>
      <w:r w:rsidR="00065E8F" w:rsidRPr="00D153BB">
        <w:rPr>
          <w:spacing w:val="2"/>
          <w:rtl/>
          <w:lang w:bidi="ar-EG"/>
        </w:rPr>
        <w:t>نهج</w:t>
      </w:r>
      <w:r w:rsidR="00065E8F" w:rsidRPr="00D153BB">
        <w:rPr>
          <w:rFonts w:hint="cs"/>
          <w:spacing w:val="2"/>
          <w:rtl/>
          <w:lang w:bidi="ar-EG"/>
        </w:rPr>
        <w:t>اً يقوم على وضع الكوكبات</w:t>
      </w:r>
      <w:r w:rsidR="00065E8F" w:rsidRPr="00D153BB">
        <w:rPr>
          <w:spacing w:val="2"/>
          <w:rtl/>
          <w:lang w:bidi="ar-EG"/>
        </w:rPr>
        <w:t xml:space="preserve"> الساتلية غير المستقرة بالنسبة إلى الأرض</w:t>
      </w:r>
      <w:r w:rsidR="00065E8F" w:rsidRPr="00D153BB">
        <w:rPr>
          <w:rFonts w:hint="cs"/>
          <w:spacing w:val="2"/>
          <w:rtl/>
          <w:lang w:bidi="ar-EG"/>
        </w:rPr>
        <w:t xml:space="preserve"> في الخدمة ومراحل نشرها</w:t>
      </w:r>
      <w:r w:rsidR="00FD07CB" w:rsidRPr="00D153BB">
        <w:rPr>
          <w:spacing w:val="2"/>
          <w:rtl/>
          <w:lang w:bidi="ar-EG"/>
        </w:rPr>
        <w:t xml:space="preserve"> في نطاقات تردد وخدمات محددة.</w:t>
      </w:r>
      <w:r w:rsidR="00FD07CB" w:rsidRPr="00D153BB">
        <w:rPr>
          <w:rFonts w:hint="cs"/>
          <w:spacing w:val="2"/>
          <w:rtl/>
          <w:lang w:bidi="ar-EG"/>
        </w:rPr>
        <w:t xml:space="preserve"> و</w:t>
      </w:r>
      <w:r w:rsidR="00FD07CB" w:rsidRPr="00D153BB">
        <w:rPr>
          <w:spacing w:val="2"/>
          <w:rtl/>
          <w:lang w:bidi="ar-EG"/>
        </w:rPr>
        <w:t xml:space="preserve">الإطار التنظيمي الجديد القائم على </w:t>
      </w:r>
      <w:r w:rsidR="00FD07CB" w:rsidRPr="00D153BB">
        <w:rPr>
          <w:rFonts w:hint="cs"/>
          <w:spacing w:val="2"/>
          <w:rtl/>
          <w:lang w:bidi="ar-EG"/>
        </w:rPr>
        <w:t xml:space="preserve">مراحل </w:t>
      </w:r>
      <w:r w:rsidR="00FD07CB" w:rsidRPr="00D153BB">
        <w:rPr>
          <w:spacing w:val="2"/>
          <w:rtl/>
          <w:lang w:bidi="ar-EG"/>
        </w:rPr>
        <w:t xml:space="preserve">سيمكّن مجموعات ضخمة من </w:t>
      </w:r>
      <w:r w:rsidR="00FD07CB" w:rsidRPr="00D153BB">
        <w:rPr>
          <w:rFonts w:hint="cs"/>
          <w:spacing w:val="2"/>
          <w:rtl/>
          <w:lang w:bidi="ar-EG"/>
        </w:rPr>
        <w:t>الكوكبات</w:t>
      </w:r>
      <w:r w:rsidR="00FD07CB" w:rsidRPr="00D153BB">
        <w:rPr>
          <w:spacing w:val="2"/>
          <w:rtl/>
          <w:lang w:bidi="ar-EG"/>
        </w:rPr>
        <w:t xml:space="preserve"> الساتلية </w:t>
      </w:r>
      <w:r w:rsidR="003D0545" w:rsidRPr="00D153BB">
        <w:rPr>
          <w:rFonts w:hint="cs"/>
          <w:spacing w:val="2"/>
          <w:rtl/>
          <w:lang w:bidi="ar-EG"/>
        </w:rPr>
        <w:t>–</w:t>
      </w:r>
      <w:r w:rsidR="00FD07CB" w:rsidRPr="00D153BB">
        <w:rPr>
          <w:spacing w:val="2"/>
          <w:rtl/>
          <w:lang w:bidi="ar-EG"/>
        </w:rPr>
        <w:t xml:space="preserve"> مئات إلى آلاف من المركبات الفضائية في مدار أرضي منخفض </w:t>
      </w:r>
      <w:r w:rsidR="003D0545" w:rsidRPr="00D153BB">
        <w:rPr>
          <w:rFonts w:hint="cs"/>
          <w:spacing w:val="2"/>
          <w:rtl/>
          <w:lang w:bidi="ar-EG"/>
        </w:rPr>
        <w:t>–</w:t>
      </w:r>
      <w:r w:rsidR="00FD07CB" w:rsidRPr="00D153BB">
        <w:rPr>
          <w:spacing w:val="2"/>
          <w:rtl/>
          <w:lang w:bidi="ar-EG"/>
        </w:rPr>
        <w:t xml:space="preserve"> من أن </w:t>
      </w:r>
      <w:r w:rsidR="00FD07CB" w:rsidRPr="00D153BB">
        <w:rPr>
          <w:rFonts w:hint="cs"/>
          <w:spacing w:val="2"/>
          <w:rtl/>
          <w:lang w:bidi="ar-EG"/>
        </w:rPr>
        <w:t>ت</w:t>
      </w:r>
      <w:r w:rsidR="00FD07CB" w:rsidRPr="00D153BB">
        <w:rPr>
          <w:spacing w:val="2"/>
          <w:rtl/>
          <w:lang w:bidi="ar-EG"/>
        </w:rPr>
        <w:t>ؤتي ثماره</w:t>
      </w:r>
      <w:r w:rsidR="00FD07CB" w:rsidRPr="00D153BB">
        <w:rPr>
          <w:rFonts w:hint="cs"/>
          <w:spacing w:val="2"/>
          <w:rtl/>
          <w:lang w:bidi="ar-EG"/>
        </w:rPr>
        <w:t>ا</w:t>
      </w:r>
      <w:r w:rsidR="00FD07CB" w:rsidRPr="00D153BB">
        <w:rPr>
          <w:spacing w:val="2"/>
          <w:rtl/>
          <w:lang w:bidi="ar-EG"/>
        </w:rPr>
        <w:t xml:space="preserve"> بسرعة لضمان تشغيل أكبر عدد ممكن من الأنظمة.</w:t>
      </w:r>
      <w:r w:rsidR="00FD07CB" w:rsidRPr="00D153BB">
        <w:rPr>
          <w:rFonts w:hint="cs"/>
          <w:spacing w:val="2"/>
          <w:rtl/>
          <w:lang w:bidi="ar-EG"/>
        </w:rPr>
        <w:t xml:space="preserve"> و</w:t>
      </w:r>
      <w:r w:rsidR="00FD07CB" w:rsidRPr="00D153BB">
        <w:rPr>
          <w:spacing w:val="2"/>
          <w:rtl/>
          <w:lang w:bidi="ar-EG"/>
        </w:rPr>
        <w:t xml:space="preserve">سيساعد هذا النهج في ضمان </w:t>
      </w:r>
      <w:r w:rsidR="00FD07CB" w:rsidRPr="00D153BB">
        <w:rPr>
          <w:rFonts w:hint="cs"/>
          <w:spacing w:val="2"/>
          <w:rtl/>
          <w:lang w:bidi="ar-EG"/>
        </w:rPr>
        <w:t>تطابق</w:t>
      </w:r>
      <w:r w:rsidR="00FD07CB" w:rsidRPr="00D153BB">
        <w:rPr>
          <w:spacing w:val="2"/>
          <w:rtl/>
          <w:lang w:bidi="ar-EG"/>
        </w:rPr>
        <w:t xml:space="preserve"> السجل </w:t>
      </w:r>
      <w:r w:rsidR="00C162DA" w:rsidRPr="00D153BB">
        <w:rPr>
          <w:rFonts w:hint="cs"/>
          <w:spacing w:val="2"/>
          <w:rtl/>
          <w:lang w:bidi="ar-EG"/>
        </w:rPr>
        <w:t>الأساسي</w:t>
      </w:r>
      <w:r w:rsidR="00C162DA" w:rsidRPr="00D153BB">
        <w:rPr>
          <w:spacing w:val="2"/>
          <w:rtl/>
          <w:lang w:bidi="ar-EG"/>
        </w:rPr>
        <w:t xml:space="preserve"> </w:t>
      </w:r>
      <w:r w:rsidR="00FD07CB" w:rsidRPr="00D153BB">
        <w:rPr>
          <w:spacing w:val="2"/>
          <w:rtl/>
          <w:lang w:bidi="ar-EG"/>
        </w:rPr>
        <w:t>الدولي للترددات مع النشر الفعلي للأنظمة الساتلية غير المستقرة بالنسبة إلى الأرض.</w:t>
      </w:r>
      <w:r w:rsidR="00FD07CB" w:rsidRPr="00D153BB">
        <w:rPr>
          <w:rFonts w:hint="cs"/>
          <w:spacing w:val="2"/>
          <w:rtl/>
          <w:lang w:bidi="ar-EG"/>
        </w:rPr>
        <w:t xml:space="preserve"> وب</w:t>
      </w:r>
      <w:r w:rsidR="00FD07CB" w:rsidRPr="00D153BB">
        <w:rPr>
          <w:spacing w:val="2"/>
          <w:rtl/>
          <w:lang w:bidi="ar-EG"/>
        </w:rPr>
        <w:t xml:space="preserve">اتخاذ هذا القرار، </w:t>
      </w:r>
      <w:r w:rsidR="00FD07CB" w:rsidRPr="00D153BB">
        <w:rPr>
          <w:rFonts w:hint="cs"/>
          <w:spacing w:val="2"/>
          <w:rtl/>
          <w:lang w:bidi="ar-EG"/>
        </w:rPr>
        <w:t>أقام</w:t>
      </w:r>
      <w:r w:rsidR="00FD07CB" w:rsidRPr="00D153BB">
        <w:rPr>
          <w:spacing w:val="2"/>
          <w:rtl/>
          <w:lang w:bidi="ar-EG"/>
        </w:rPr>
        <w:t xml:space="preserve"> المؤتمر</w:t>
      </w:r>
      <w:r w:rsidR="00D153BB">
        <w:rPr>
          <w:rFonts w:hint="cs"/>
          <w:spacing w:val="2"/>
          <w:rtl/>
          <w:lang w:bidi="ar-EG"/>
        </w:rPr>
        <w:t> </w:t>
      </w:r>
      <w:r w:rsidR="00FD07CB" w:rsidRPr="00D153BB">
        <w:rPr>
          <w:spacing w:val="2"/>
          <w:lang w:bidi="ar-EG"/>
        </w:rPr>
        <w:t>WRC</w:t>
      </w:r>
      <w:r w:rsidR="00D153BB">
        <w:rPr>
          <w:spacing w:val="2"/>
          <w:lang w:bidi="ar-EG"/>
        </w:rPr>
        <w:noBreakHyphen/>
      </w:r>
      <w:r w:rsidR="00FD07CB" w:rsidRPr="00D153BB">
        <w:rPr>
          <w:spacing w:val="2"/>
          <w:lang w:bidi="ar-EG"/>
        </w:rPr>
        <w:t>19</w:t>
      </w:r>
      <w:r w:rsidR="00FD07CB" w:rsidRPr="00D153BB">
        <w:rPr>
          <w:spacing w:val="2"/>
          <w:rtl/>
          <w:lang w:bidi="ar-EG"/>
        </w:rPr>
        <w:t xml:space="preserve"> توازن</w:t>
      </w:r>
      <w:r w:rsidR="00FD07CB" w:rsidRPr="00D153BB">
        <w:rPr>
          <w:rFonts w:hint="cs"/>
          <w:spacing w:val="2"/>
          <w:rtl/>
          <w:lang w:bidi="ar-EG"/>
        </w:rPr>
        <w:t>اً</w:t>
      </w:r>
      <w:r w:rsidR="00FD07CB" w:rsidRPr="00D153BB">
        <w:rPr>
          <w:spacing w:val="2"/>
          <w:rtl/>
          <w:lang w:bidi="ar-EG"/>
        </w:rPr>
        <w:t xml:space="preserve"> بين منع </w:t>
      </w:r>
      <w:r w:rsidR="00FD07CB" w:rsidRPr="00D153BB">
        <w:rPr>
          <w:rFonts w:hint="cs"/>
          <w:spacing w:val="2"/>
          <w:rtl/>
          <w:lang w:bidi="ar-EG"/>
        </w:rPr>
        <w:t>اكتناز</w:t>
      </w:r>
      <w:r w:rsidR="00FD07CB" w:rsidRPr="00D153BB">
        <w:rPr>
          <w:spacing w:val="2"/>
          <w:rtl/>
          <w:lang w:bidi="ar-EG"/>
        </w:rPr>
        <w:t xml:space="preserve"> الطيف، والتشغيل السليم لآليات التنسيق </w:t>
      </w:r>
      <w:r w:rsidR="00FD07CB" w:rsidRPr="00D153BB">
        <w:rPr>
          <w:rFonts w:hint="cs"/>
          <w:spacing w:val="2"/>
          <w:rtl/>
          <w:lang w:bidi="ar-EG"/>
        </w:rPr>
        <w:t>والتبليغ</w:t>
      </w:r>
      <w:r w:rsidR="00FD07CB" w:rsidRPr="00D153BB">
        <w:rPr>
          <w:spacing w:val="2"/>
          <w:rtl/>
          <w:lang w:bidi="ar-EG"/>
        </w:rPr>
        <w:t xml:space="preserve"> والتسجيل، والمتطلبات التشغيلية المتعلقة بنشر أنظمة غير مستقرة بالنسبة إلى الأرض.</w:t>
      </w:r>
    </w:p>
    <w:p w14:paraId="70ABDAC9" w14:textId="49439DA5" w:rsidR="003C0D80" w:rsidRPr="00514942" w:rsidRDefault="00812788" w:rsidP="00FD07CB">
      <w:pPr>
        <w:rPr>
          <w:rtl/>
          <w:lang w:val="en-GB"/>
        </w:rPr>
      </w:pPr>
      <w:r>
        <w:rPr>
          <w:lang w:bidi="ar-EG"/>
        </w:rPr>
        <w:t>16.2</w:t>
      </w:r>
      <w:r w:rsidR="003C0D80" w:rsidRPr="00D62FEF">
        <w:rPr>
          <w:lang w:bidi="ar-EG"/>
        </w:rPr>
        <w:tab/>
      </w:r>
      <w:r w:rsidR="00C162DA">
        <w:rPr>
          <w:rFonts w:hint="cs"/>
          <w:rtl/>
          <w:lang w:bidi="ar-EG"/>
        </w:rPr>
        <w:t>وأتاح</w:t>
      </w:r>
      <w:r w:rsidR="00C162DA" w:rsidRPr="00FD07CB">
        <w:rPr>
          <w:rFonts w:hint="cs"/>
          <w:rtl/>
          <w:lang w:bidi="ar-EG"/>
        </w:rPr>
        <w:t xml:space="preserve"> </w:t>
      </w:r>
      <w:r w:rsidR="003C0D80" w:rsidRPr="00FD07CB">
        <w:rPr>
          <w:rFonts w:hint="cs"/>
          <w:rtl/>
          <w:lang w:bidi="ar-EG"/>
        </w:rPr>
        <w:t xml:space="preserve">المؤتمر </w:t>
      </w:r>
      <w:r w:rsidR="00FD07CB" w:rsidRPr="00FD07CB">
        <w:rPr>
          <w:lang w:bidi="ar-EG"/>
        </w:rPr>
        <w:t>WRC-</w:t>
      </w:r>
      <w:r w:rsidR="00FD07CB" w:rsidRPr="004C6E03">
        <w:rPr>
          <w:lang w:bidi="ar-EG"/>
        </w:rPr>
        <w:t>19</w:t>
      </w:r>
      <w:r w:rsidR="00FD07CB" w:rsidRPr="00FD07CB">
        <w:rPr>
          <w:rFonts w:hint="cs"/>
          <w:rtl/>
          <w:lang w:bidi="ar-EG"/>
        </w:rPr>
        <w:t xml:space="preserve"> </w:t>
      </w:r>
      <w:r w:rsidR="003C0D80" w:rsidRPr="00FD07CB">
        <w:rPr>
          <w:rFonts w:hint="cs"/>
          <w:rtl/>
          <w:lang w:val="en-GB"/>
        </w:rPr>
        <w:t>مواقع مدارية جديدة للسواتل الإذاعية ووفر للبلدان النامية الفرصة لاستعادة النفاذ إلى موارد الطيف والمدارات بفضل آلية تمنحها الأولوية وُضعت خصيصاً لها.</w:t>
      </w:r>
    </w:p>
    <w:p w14:paraId="7DF665C9" w14:textId="3F7D6CBD" w:rsidR="003C0D80" w:rsidRPr="00C373D9" w:rsidRDefault="00812788" w:rsidP="00D50D01">
      <w:pPr>
        <w:rPr>
          <w:spacing w:val="2"/>
          <w:rtl/>
        </w:rPr>
      </w:pPr>
      <w:r>
        <w:rPr>
          <w:spacing w:val="2"/>
        </w:rPr>
        <w:t>17.2</w:t>
      </w:r>
      <w:r w:rsidR="003C0D80" w:rsidRPr="00C373D9">
        <w:rPr>
          <w:spacing w:val="2"/>
        </w:rPr>
        <w:tab/>
      </w:r>
      <w:r w:rsidR="00FD07CB" w:rsidRPr="00C373D9">
        <w:rPr>
          <w:rFonts w:hint="cs"/>
          <w:spacing w:val="2"/>
          <w:rtl/>
          <w:lang w:bidi="ar-EG"/>
        </w:rPr>
        <w:t>و</w:t>
      </w:r>
      <w:r w:rsidR="00FD07CB" w:rsidRPr="00C373D9">
        <w:rPr>
          <w:spacing w:val="2"/>
          <w:rtl/>
          <w:lang w:bidi="ar-EG"/>
        </w:rPr>
        <w:t xml:space="preserve">حدد المؤتمر </w:t>
      </w:r>
      <w:r w:rsidR="00FD07CB" w:rsidRPr="00C373D9">
        <w:rPr>
          <w:spacing w:val="2"/>
        </w:rPr>
        <w:t>WRC-19</w:t>
      </w:r>
      <w:r w:rsidR="00FD07CB" w:rsidRPr="00C373D9">
        <w:rPr>
          <w:spacing w:val="2"/>
          <w:rtl/>
          <w:lang w:bidi="ar-EG"/>
        </w:rPr>
        <w:t xml:space="preserve"> الشروط التنظيمية والتشغيلية والتقنية التي يمكن بموجبها أن تستخدم المحطات الأرضية المتحركة (</w:t>
      </w:r>
      <w:r w:rsidR="00FD07CB" w:rsidRPr="00C373D9">
        <w:rPr>
          <w:spacing w:val="2"/>
        </w:rPr>
        <w:t>ESIM</w:t>
      </w:r>
      <w:r w:rsidR="00FD07CB" w:rsidRPr="00C373D9">
        <w:rPr>
          <w:spacing w:val="2"/>
          <w:rtl/>
          <w:lang w:bidi="ar-EG"/>
        </w:rPr>
        <w:t xml:space="preserve">) نطاقات التردد في </w:t>
      </w:r>
      <w:r w:rsidR="00FD07CB" w:rsidRPr="00C373D9">
        <w:rPr>
          <w:rFonts w:hint="cs"/>
          <w:spacing w:val="2"/>
          <w:rtl/>
          <w:lang w:bidi="ar-EG"/>
        </w:rPr>
        <w:t>مدى</w:t>
      </w:r>
      <w:r w:rsidR="00FD07CB" w:rsidRPr="00C373D9">
        <w:rPr>
          <w:spacing w:val="2"/>
          <w:rtl/>
          <w:lang w:bidi="ar-EG"/>
        </w:rPr>
        <w:t xml:space="preserve"> التردد </w:t>
      </w:r>
      <w:r w:rsidR="00FD07CB" w:rsidRPr="00C373D9">
        <w:rPr>
          <w:spacing w:val="2"/>
        </w:rPr>
        <w:t>GHz</w:t>
      </w:r>
      <w:r w:rsidR="003D0545" w:rsidRPr="00C373D9">
        <w:rPr>
          <w:spacing w:val="2"/>
        </w:rPr>
        <w:t> </w:t>
      </w:r>
      <w:r w:rsidR="003D0545" w:rsidRPr="00C373D9">
        <w:rPr>
          <w:spacing w:val="2"/>
          <w:lang w:bidi="ar-EG"/>
        </w:rPr>
        <w:t>20/30</w:t>
      </w:r>
      <w:r w:rsidR="00FD07CB" w:rsidRPr="00C373D9">
        <w:rPr>
          <w:spacing w:val="2"/>
          <w:rtl/>
          <w:lang w:bidi="ar-EG"/>
        </w:rPr>
        <w:t xml:space="preserve"> للاتصال بمحطات فضائية مستقرة بالنسبة إلى الأرض</w:t>
      </w:r>
      <w:r w:rsidR="007455CD">
        <w:rPr>
          <w:rFonts w:hint="cs"/>
          <w:spacing w:val="2"/>
          <w:rtl/>
          <w:lang w:bidi="ar-EG"/>
        </w:rPr>
        <w:t> </w:t>
      </w:r>
      <w:r w:rsidR="003D0545" w:rsidRPr="00C373D9">
        <w:rPr>
          <w:spacing w:val="2"/>
          <w:lang w:bidi="ar-EG"/>
        </w:rPr>
        <w:t>(GSO)</w:t>
      </w:r>
      <w:r w:rsidR="00FD07CB" w:rsidRPr="00C373D9">
        <w:rPr>
          <w:spacing w:val="2"/>
          <w:rtl/>
          <w:lang w:bidi="ar-EG"/>
        </w:rPr>
        <w:t xml:space="preserve"> في الخدمة الثابت</w:t>
      </w:r>
      <w:r w:rsidR="00FD07CB" w:rsidRPr="00C373D9">
        <w:rPr>
          <w:rFonts w:hint="cs"/>
          <w:spacing w:val="2"/>
          <w:rtl/>
          <w:lang w:bidi="ar-EG"/>
        </w:rPr>
        <w:t>ة</w:t>
      </w:r>
      <w:r w:rsidR="00FD07CB" w:rsidRPr="00C373D9">
        <w:rPr>
          <w:spacing w:val="2"/>
          <w:rtl/>
          <w:lang w:bidi="ar-EG"/>
        </w:rPr>
        <w:t xml:space="preserve"> الساتل</w:t>
      </w:r>
      <w:r w:rsidR="00FD07CB" w:rsidRPr="00C373D9">
        <w:rPr>
          <w:rFonts w:hint="cs"/>
          <w:spacing w:val="2"/>
          <w:rtl/>
          <w:lang w:bidi="ar-EG"/>
        </w:rPr>
        <w:t>ية</w:t>
      </w:r>
      <w:r w:rsidR="00FD07CB" w:rsidRPr="00C373D9">
        <w:rPr>
          <w:spacing w:val="2"/>
          <w:rtl/>
          <w:lang w:bidi="ar-EG"/>
        </w:rPr>
        <w:t xml:space="preserve"> في جميع </w:t>
      </w:r>
      <w:r w:rsidR="00FD07CB" w:rsidRPr="00C373D9">
        <w:rPr>
          <w:rFonts w:hint="cs"/>
          <w:spacing w:val="2"/>
          <w:rtl/>
          <w:lang w:bidi="ar-EG"/>
        </w:rPr>
        <w:t>الأقاليم</w:t>
      </w:r>
      <w:r w:rsidR="00FD07CB" w:rsidRPr="00C373D9">
        <w:rPr>
          <w:spacing w:val="2"/>
          <w:rtl/>
          <w:lang w:bidi="ar-EG"/>
        </w:rPr>
        <w:t>.</w:t>
      </w:r>
      <w:r w:rsidR="00D50D01" w:rsidRPr="00C373D9">
        <w:rPr>
          <w:rFonts w:hint="cs"/>
          <w:spacing w:val="2"/>
          <w:rtl/>
          <w:lang w:bidi="ar-EG"/>
        </w:rPr>
        <w:t xml:space="preserve"> و</w:t>
      </w:r>
      <w:r w:rsidR="00D50D01" w:rsidRPr="00C373D9">
        <w:rPr>
          <w:spacing w:val="2"/>
          <w:rtl/>
          <w:lang w:bidi="ar-EG"/>
        </w:rPr>
        <w:t>سيمكن هذا القرار من توصيل الأشخاص على متن السفن (</w:t>
      </w:r>
      <w:r w:rsidR="00D50D01" w:rsidRPr="00C373D9">
        <w:rPr>
          <w:rFonts w:hint="cs"/>
          <w:spacing w:val="2"/>
          <w:rtl/>
          <w:lang w:bidi="ar-EG"/>
        </w:rPr>
        <w:t xml:space="preserve">محطات </w:t>
      </w:r>
      <w:r w:rsidR="00D50D01" w:rsidRPr="00C373D9">
        <w:rPr>
          <w:spacing w:val="2"/>
          <w:lang w:bidi="ar-EG"/>
        </w:rPr>
        <w:t>ESIM</w:t>
      </w:r>
      <w:r w:rsidR="00D50D01" w:rsidRPr="00C373D9">
        <w:rPr>
          <w:spacing w:val="2"/>
          <w:rtl/>
          <w:lang w:bidi="ar-EG"/>
        </w:rPr>
        <w:t xml:space="preserve"> البحرية) والطائرات (</w:t>
      </w:r>
      <w:r w:rsidR="00D50D01" w:rsidRPr="00C373D9">
        <w:rPr>
          <w:rFonts w:hint="cs"/>
          <w:spacing w:val="2"/>
          <w:rtl/>
          <w:lang w:bidi="ar-EG"/>
        </w:rPr>
        <w:t xml:space="preserve">محطات </w:t>
      </w:r>
      <w:r w:rsidR="00D50D01" w:rsidRPr="00C373D9">
        <w:rPr>
          <w:spacing w:val="2"/>
          <w:lang w:bidi="ar-EG"/>
        </w:rPr>
        <w:t>ESIM</w:t>
      </w:r>
      <w:r w:rsidR="00D50D01" w:rsidRPr="00C373D9">
        <w:rPr>
          <w:spacing w:val="2"/>
          <w:rtl/>
          <w:lang w:bidi="ar-EG"/>
        </w:rPr>
        <w:t xml:space="preserve"> للطيران) والمركبات البرية (</w:t>
      </w:r>
      <w:r w:rsidR="00D50D01" w:rsidRPr="00C373D9">
        <w:rPr>
          <w:rFonts w:hint="cs"/>
          <w:spacing w:val="2"/>
          <w:rtl/>
          <w:lang w:bidi="ar-EG"/>
        </w:rPr>
        <w:t xml:space="preserve">محطات </w:t>
      </w:r>
      <w:r w:rsidR="00D50D01" w:rsidRPr="00C373D9">
        <w:rPr>
          <w:spacing w:val="2"/>
          <w:lang w:bidi="ar-EG"/>
        </w:rPr>
        <w:t>ESIM</w:t>
      </w:r>
      <w:r w:rsidR="00D50D01" w:rsidRPr="00C373D9">
        <w:rPr>
          <w:rFonts w:hint="cs"/>
          <w:spacing w:val="2"/>
          <w:rtl/>
        </w:rPr>
        <w:t xml:space="preserve"> </w:t>
      </w:r>
      <w:r w:rsidR="00D50D01" w:rsidRPr="00C373D9">
        <w:rPr>
          <w:rFonts w:hint="cs"/>
          <w:spacing w:val="2"/>
          <w:rtl/>
          <w:lang w:bidi="ar-EG"/>
        </w:rPr>
        <w:t>البرية</w:t>
      </w:r>
      <w:r w:rsidR="00D50D01" w:rsidRPr="00C373D9">
        <w:rPr>
          <w:spacing w:val="2"/>
          <w:rtl/>
          <w:lang w:bidi="ar-EG"/>
        </w:rPr>
        <w:t>) وضمان سلامتهم وأمنهم وراحتهم أثناء الحركة.</w:t>
      </w:r>
      <w:r w:rsidR="00D50D01" w:rsidRPr="00C373D9">
        <w:rPr>
          <w:rFonts w:hint="cs"/>
          <w:spacing w:val="2"/>
          <w:rtl/>
          <w:lang w:bidi="ar-EG"/>
        </w:rPr>
        <w:t xml:space="preserve"> وهو </w:t>
      </w:r>
      <w:r w:rsidR="00D50D01" w:rsidRPr="00C373D9">
        <w:rPr>
          <w:spacing w:val="2"/>
          <w:rtl/>
          <w:lang w:bidi="ar-EG"/>
        </w:rPr>
        <w:t>س</w:t>
      </w:r>
      <w:r w:rsidR="00D50D01" w:rsidRPr="00C373D9">
        <w:rPr>
          <w:rFonts w:hint="cs"/>
          <w:spacing w:val="2"/>
          <w:rtl/>
          <w:lang w:bidi="ar-EG"/>
        </w:rPr>
        <w:t>ي</w:t>
      </w:r>
      <w:r w:rsidR="00D50D01" w:rsidRPr="00C373D9">
        <w:rPr>
          <w:spacing w:val="2"/>
          <w:rtl/>
          <w:lang w:bidi="ar-EG"/>
        </w:rPr>
        <w:t xml:space="preserve">زيد </w:t>
      </w:r>
      <w:r w:rsidR="00D50D01" w:rsidRPr="00C373D9">
        <w:rPr>
          <w:rFonts w:hint="cs"/>
          <w:spacing w:val="2"/>
          <w:rtl/>
          <w:lang w:bidi="ar-EG"/>
        </w:rPr>
        <w:t xml:space="preserve">أيضاً </w:t>
      </w:r>
      <w:r w:rsidR="00D50D01" w:rsidRPr="00C373D9">
        <w:rPr>
          <w:spacing w:val="2"/>
          <w:rtl/>
          <w:lang w:bidi="ar-EG"/>
        </w:rPr>
        <w:t xml:space="preserve">من استخدام أنظمة </w:t>
      </w:r>
      <w:r w:rsidR="00D50D01" w:rsidRPr="00C373D9">
        <w:rPr>
          <w:spacing w:val="2"/>
          <w:lang w:bidi="ar-EG"/>
        </w:rPr>
        <w:t>ESIM</w:t>
      </w:r>
      <w:r w:rsidR="00D50D01" w:rsidRPr="00C373D9">
        <w:rPr>
          <w:spacing w:val="2"/>
          <w:rtl/>
          <w:lang w:bidi="ar-EG"/>
        </w:rPr>
        <w:t xml:space="preserve"> وتطويرها مع حماية </w:t>
      </w:r>
      <w:r w:rsidR="00D50D01" w:rsidRPr="00C373D9">
        <w:rPr>
          <w:rFonts w:hint="cs"/>
          <w:spacing w:val="2"/>
          <w:rtl/>
          <w:lang w:bidi="ar-EG"/>
        </w:rPr>
        <w:t>ال</w:t>
      </w:r>
      <w:r w:rsidR="00D50D01" w:rsidRPr="00C373D9">
        <w:rPr>
          <w:spacing w:val="2"/>
          <w:rtl/>
          <w:lang w:bidi="ar-EG"/>
        </w:rPr>
        <w:t>شبكات المستقرة بالنسبة إلى الأرض والأنظمة غير المستقرة بالنسبة إلى الأرض الأخرى وكذلك خدمات الأرض.</w:t>
      </w:r>
    </w:p>
    <w:p w14:paraId="4AA4D925" w14:textId="15366D47" w:rsidR="003C0D80" w:rsidRPr="00C600C0" w:rsidRDefault="00D50D01" w:rsidP="00C600C0">
      <w:pPr>
        <w:pStyle w:val="Headingb"/>
        <w:rPr>
          <w:rtl/>
        </w:rPr>
      </w:pPr>
      <w:r w:rsidRPr="00C600C0">
        <w:rPr>
          <w:rtl/>
        </w:rPr>
        <w:t>خدمات العلوم</w:t>
      </w:r>
    </w:p>
    <w:p w14:paraId="6E55F599" w14:textId="03E8955A" w:rsidR="003C0D80" w:rsidRDefault="00812788" w:rsidP="00D50D01">
      <w:pPr>
        <w:rPr>
          <w:rtl/>
        </w:rPr>
      </w:pPr>
      <w:r>
        <w:t>18.2</w:t>
      </w:r>
      <w:r w:rsidR="003C0D80" w:rsidRPr="00D62FEF">
        <w:tab/>
      </w:r>
      <w:r w:rsidR="003C0D80" w:rsidRPr="00D50D01">
        <w:rPr>
          <w:rFonts w:eastAsia="SimSun" w:hint="cs"/>
          <w:rtl/>
          <w:lang w:val="en-GB"/>
        </w:rPr>
        <w:t>منح</w:t>
      </w:r>
      <w:r w:rsidR="00D50D01" w:rsidRPr="00D50D01">
        <w:rPr>
          <w:rtl/>
          <w:lang w:bidi="ar-EG"/>
        </w:rPr>
        <w:t xml:space="preserve"> </w:t>
      </w:r>
      <w:r w:rsidR="00D50D01" w:rsidRPr="00FD07CB">
        <w:rPr>
          <w:rFonts w:eastAsia="SimSun"/>
          <w:rtl/>
          <w:lang w:val="en-GB" w:bidi="ar-EG"/>
        </w:rPr>
        <w:t xml:space="preserve">المؤتمر </w:t>
      </w:r>
      <w:r w:rsidR="00D50D01" w:rsidRPr="00FD07CB">
        <w:rPr>
          <w:rFonts w:eastAsia="SimSun"/>
        </w:rPr>
        <w:t>WRC-</w:t>
      </w:r>
      <w:r w:rsidR="00D50D01" w:rsidRPr="004C6E03">
        <w:rPr>
          <w:rFonts w:eastAsia="SimSun"/>
        </w:rPr>
        <w:t>19</w:t>
      </w:r>
      <w:r w:rsidR="003C0D80" w:rsidRPr="00D50D01">
        <w:rPr>
          <w:rFonts w:eastAsia="SimSun" w:hint="cs"/>
          <w:rtl/>
          <w:lang w:val="en-GB"/>
        </w:rPr>
        <w:t xml:space="preserve"> الحماية لخدمة استكشاف الأرض الساتلية </w:t>
      </w:r>
      <w:r w:rsidR="00DE6AD9" w:rsidRPr="00DE6AD9">
        <w:rPr>
          <w:rFonts w:eastAsia="SimSun"/>
        </w:rPr>
        <w:t>(EESS)</w:t>
      </w:r>
      <w:r w:rsidR="003C0D80" w:rsidRPr="00D50D01">
        <w:rPr>
          <w:rFonts w:eastAsia="SimSun" w:hint="cs"/>
          <w:rtl/>
          <w:lang w:val="en-GB"/>
        </w:rPr>
        <w:t xml:space="preserve"> وخدمات الأرصاد الجوية والخدمات المنفعلة الأخرى في</w:t>
      </w:r>
      <w:r w:rsidR="003C0D80" w:rsidRPr="00D50D01">
        <w:rPr>
          <w:rFonts w:eastAsia="SimSun" w:hint="eastAsia"/>
          <w:rtl/>
          <w:lang w:val="en-GB"/>
        </w:rPr>
        <w:t> </w:t>
      </w:r>
      <w:r w:rsidR="003C0D80" w:rsidRPr="00D50D01">
        <w:rPr>
          <w:rFonts w:eastAsia="SimSun" w:hint="cs"/>
          <w:rtl/>
          <w:lang w:val="en-GB"/>
        </w:rPr>
        <w:t xml:space="preserve">النطاقات المجاورة من قبيل خدمة الأبحاث الفضائية </w:t>
      </w:r>
      <w:r w:rsidR="003C0D80" w:rsidRPr="00D50D01">
        <w:rPr>
          <w:rFonts w:eastAsia="SimSun"/>
          <w:lang w:val="en-GB"/>
        </w:rPr>
        <w:t>(SRS)</w:t>
      </w:r>
      <w:r w:rsidR="003C0D80" w:rsidRPr="00D50D01">
        <w:rPr>
          <w:rFonts w:eastAsia="SimSun" w:hint="cs"/>
          <w:rtl/>
          <w:lang w:val="en-GB"/>
        </w:rPr>
        <w:t xml:space="preserve"> لضمان أن يظل الرصد الفضائي للأرض وغلافها الجوي دون عوائق.</w:t>
      </w:r>
    </w:p>
    <w:p w14:paraId="2C619249" w14:textId="75EE74E1" w:rsidR="003C0D80" w:rsidRDefault="00812788" w:rsidP="00D50D01">
      <w:pPr>
        <w:rPr>
          <w:rFonts w:eastAsia="SimSun"/>
          <w:rtl/>
          <w:lang w:val="en-GB"/>
        </w:rPr>
      </w:pPr>
      <w:r>
        <w:t>19.2</w:t>
      </w:r>
      <w:r w:rsidR="003C0D80" w:rsidRPr="00D62FEF">
        <w:tab/>
      </w:r>
      <w:r w:rsidR="003C0D80" w:rsidRPr="00D50D01">
        <w:rPr>
          <w:rFonts w:eastAsia="SimSun" w:hint="cs"/>
          <w:rtl/>
          <w:lang w:val="en-GB"/>
        </w:rPr>
        <w:t>و</w:t>
      </w:r>
      <w:r w:rsidR="00D50D01" w:rsidRPr="00D50D01">
        <w:rPr>
          <w:rFonts w:eastAsia="SimSun" w:hint="cs"/>
          <w:rtl/>
          <w:lang w:val="en-GB"/>
        </w:rPr>
        <w:t>اعتمد</w:t>
      </w:r>
      <w:r w:rsidR="00D50D01" w:rsidRPr="00D50D01">
        <w:rPr>
          <w:rFonts w:eastAsia="SimSun"/>
          <w:rtl/>
          <w:lang w:val="en-GB" w:bidi="ar-EG"/>
        </w:rPr>
        <w:t xml:space="preserve"> </w:t>
      </w:r>
      <w:r w:rsidR="00D50D01" w:rsidRPr="00FD07CB">
        <w:rPr>
          <w:rFonts w:eastAsia="SimSun"/>
          <w:rtl/>
          <w:lang w:val="en-GB" w:bidi="ar-EG"/>
        </w:rPr>
        <w:t>المؤتمر</w:t>
      </w:r>
      <w:r w:rsidR="00972D92">
        <w:rPr>
          <w:rFonts w:eastAsia="SimSun" w:hint="cs"/>
          <w:rtl/>
          <w:lang w:val="en-GB" w:bidi="ar-EG"/>
        </w:rPr>
        <w:t xml:space="preserve"> </w:t>
      </w:r>
      <w:r w:rsidR="00D50D01" w:rsidRPr="00D50D01">
        <w:rPr>
          <w:rFonts w:eastAsia="SimSun" w:hint="cs"/>
          <w:rtl/>
        </w:rPr>
        <w:t>تدابير لضمان أن</w:t>
      </w:r>
      <w:r w:rsidR="00D50D01" w:rsidRPr="00D50D01">
        <w:rPr>
          <w:rFonts w:eastAsia="SimSun" w:hint="cs"/>
          <w:rtl/>
          <w:lang w:val="en-GB"/>
        </w:rPr>
        <w:t xml:space="preserve"> </w:t>
      </w:r>
      <w:r w:rsidR="003C0D80" w:rsidRPr="00D50D01">
        <w:rPr>
          <w:rFonts w:eastAsia="SimSun" w:hint="cs"/>
          <w:rtl/>
          <w:lang w:val="en-GB"/>
        </w:rPr>
        <w:t xml:space="preserve">الخدمات الساتلية التي تدعم خدمات الأرصاد الجوية </w:t>
      </w:r>
      <w:r w:rsidR="00C162DA">
        <w:rPr>
          <w:rFonts w:eastAsia="SimSun" w:hint="cs"/>
          <w:rtl/>
          <w:lang w:val="en-GB"/>
        </w:rPr>
        <w:t>وأرصاد</w:t>
      </w:r>
      <w:r w:rsidR="00C162DA" w:rsidRPr="00D50D01">
        <w:rPr>
          <w:rFonts w:eastAsia="SimSun" w:hint="cs"/>
          <w:rtl/>
          <w:lang w:val="en-GB"/>
        </w:rPr>
        <w:t xml:space="preserve"> </w:t>
      </w:r>
      <w:r w:rsidR="003C0D80" w:rsidRPr="00D50D01">
        <w:rPr>
          <w:rFonts w:eastAsia="SimSun" w:hint="cs"/>
          <w:rtl/>
          <w:lang w:val="en-GB"/>
        </w:rPr>
        <w:t xml:space="preserve">المناخ التي تهدف إلى حماية الحياة </w:t>
      </w:r>
      <w:r w:rsidR="003C0D80" w:rsidRPr="003D0545">
        <w:rPr>
          <w:rFonts w:eastAsia="SimSun" w:hint="cs"/>
          <w:rtl/>
          <w:lang w:val="en-GB"/>
        </w:rPr>
        <w:t xml:space="preserve">البشرية </w:t>
      </w:r>
      <w:r w:rsidR="003C0D80" w:rsidRPr="003D0545">
        <w:rPr>
          <w:rFonts w:eastAsia="SimSun"/>
          <w:rtl/>
          <w:lang w:val="en-GB"/>
        </w:rPr>
        <w:t>و</w:t>
      </w:r>
      <w:r w:rsidR="00C162DA" w:rsidRPr="003D0545">
        <w:rPr>
          <w:rFonts w:eastAsia="SimSun"/>
          <w:rtl/>
          <w:lang w:val="en-GB"/>
        </w:rPr>
        <w:t>تقييم حالة</w:t>
      </w:r>
      <w:r w:rsidR="00C162DA" w:rsidRPr="003D0545">
        <w:rPr>
          <w:rFonts w:eastAsia="SimSun" w:hint="cs"/>
          <w:rtl/>
          <w:lang w:val="en-GB"/>
        </w:rPr>
        <w:t xml:space="preserve"> </w:t>
      </w:r>
      <w:r w:rsidR="003C0D80" w:rsidRPr="003D0545">
        <w:rPr>
          <w:rFonts w:eastAsia="SimSun" w:hint="cs"/>
          <w:rtl/>
          <w:lang w:val="en-GB"/>
        </w:rPr>
        <w:t>الموارد</w:t>
      </w:r>
      <w:r w:rsidR="003C0D80" w:rsidRPr="00D50D01">
        <w:rPr>
          <w:rFonts w:eastAsia="SimSun" w:hint="cs"/>
          <w:rtl/>
          <w:lang w:val="en-GB"/>
        </w:rPr>
        <w:t xml:space="preserve"> الطبيعية ستُؤمن لها الحماية من </w:t>
      </w:r>
      <w:r w:rsidR="00C162DA">
        <w:rPr>
          <w:rFonts w:eastAsia="SimSun" w:hint="cs"/>
          <w:rtl/>
          <w:lang w:val="en-GB"/>
        </w:rPr>
        <w:t>ال</w:t>
      </w:r>
      <w:r w:rsidR="003C0D80" w:rsidRPr="00D50D01">
        <w:rPr>
          <w:color w:val="000000"/>
          <w:rtl/>
        </w:rPr>
        <w:t>تداخل</w:t>
      </w:r>
      <w:r w:rsidR="00C162DA">
        <w:rPr>
          <w:rFonts w:hint="cs"/>
          <w:color w:val="000000"/>
          <w:rtl/>
        </w:rPr>
        <w:t xml:space="preserve"> الضار</w:t>
      </w:r>
      <w:r w:rsidR="003C0D80" w:rsidRPr="00D50D01">
        <w:rPr>
          <w:color w:val="000000"/>
          <w:rtl/>
        </w:rPr>
        <w:t xml:space="preserve"> </w:t>
      </w:r>
      <w:r w:rsidR="00C162DA">
        <w:rPr>
          <w:rFonts w:hint="cs"/>
          <w:color w:val="000000"/>
          <w:rtl/>
        </w:rPr>
        <w:t>ل</w:t>
      </w:r>
      <w:r w:rsidR="003C0D80" w:rsidRPr="00D50D01">
        <w:rPr>
          <w:color w:val="000000"/>
          <w:rtl/>
        </w:rPr>
        <w:t xml:space="preserve">لترددات الراديوية </w:t>
      </w:r>
      <w:r w:rsidR="003C0D80" w:rsidRPr="00D50D01">
        <w:rPr>
          <w:rFonts w:eastAsia="SimSun" w:hint="cs"/>
          <w:rtl/>
          <w:lang w:val="en-GB"/>
        </w:rPr>
        <w:t>، وكذلك للأنظمة التي يستخدمها علماء الفلك الراديوي لاستكشاف الفضاء</w:t>
      </w:r>
      <w:r w:rsidR="003C0D80" w:rsidRPr="00D50D01">
        <w:rPr>
          <w:rFonts w:eastAsia="SimSun" w:hint="eastAsia"/>
          <w:rtl/>
          <w:lang w:val="en-GB"/>
        </w:rPr>
        <w:t> </w:t>
      </w:r>
      <w:r w:rsidR="003C0D80" w:rsidRPr="00D50D01">
        <w:rPr>
          <w:rFonts w:eastAsia="SimSun" w:hint="cs"/>
          <w:rtl/>
          <w:lang w:val="en-GB"/>
        </w:rPr>
        <w:t>السحيق.</w:t>
      </w:r>
    </w:p>
    <w:p w14:paraId="4B827799" w14:textId="3DA1E7C6" w:rsidR="003C0D80" w:rsidRPr="00BB3049" w:rsidRDefault="00812788" w:rsidP="00D50D01">
      <w:pPr>
        <w:rPr>
          <w:rtl/>
        </w:rPr>
      </w:pPr>
      <w:r>
        <w:t>20.2</w:t>
      </w:r>
      <w:r w:rsidR="003C0D80" w:rsidRPr="00BB3049">
        <w:tab/>
      </w:r>
      <w:r w:rsidR="00D50D01" w:rsidRPr="00BB3049">
        <w:rPr>
          <w:rFonts w:hint="cs"/>
          <w:rtl/>
        </w:rPr>
        <w:t>واعتمد</w:t>
      </w:r>
      <w:r w:rsidR="00D50D01" w:rsidRPr="00BB3049">
        <w:rPr>
          <w:rtl/>
        </w:rPr>
        <w:t xml:space="preserve"> المؤتمر </w:t>
      </w:r>
      <w:r w:rsidR="00D50D01" w:rsidRPr="00BB3049">
        <w:rPr>
          <w:rFonts w:hint="cs"/>
          <w:rtl/>
        </w:rPr>
        <w:t xml:space="preserve">تدابير </w:t>
      </w:r>
      <w:r w:rsidR="00C162DA" w:rsidRPr="00BB3049">
        <w:rPr>
          <w:rFonts w:hint="cs"/>
          <w:rtl/>
        </w:rPr>
        <w:t xml:space="preserve">إضافية </w:t>
      </w:r>
      <w:r w:rsidR="003C0D80" w:rsidRPr="00BB3049">
        <w:rPr>
          <w:rFonts w:hint="cs"/>
          <w:rtl/>
        </w:rPr>
        <w:t>لضمان حماية محطات الفلك الراديوي من أي تداخل</w:t>
      </w:r>
      <w:r w:rsidR="00C162DA" w:rsidRPr="00BB3049">
        <w:rPr>
          <w:rFonts w:hint="cs"/>
          <w:rtl/>
        </w:rPr>
        <w:t xml:space="preserve"> ضار</w:t>
      </w:r>
      <w:r w:rsidR="003C0D80" w:rsidRPr="00BB3049">
        <w:rPr>
          <w:rFonts w:hint="cs"/>
          <w:rtl/>
        </w:rPr>
        <w:t xml:space="preserve"> </w:t>
      </w:r>
      <w:r w:rsidR="00C162DA" w:rsidRPr="00BB3049">
        <w:rPr>
          <w:rFonts w:hint="cs"/>
          <w:rtl/>
        </w:rPr>
        <w:t>لل</w:t>
      </w:r>
      <w:r w:rsidR="003C0D80" w:rsidRPr="00BB3049">
        <w:rPr>
          <w:rFonts w:hint="cs"/>
          <w:rtl/>
        </w:rPr>
        <w:t xml:space="preserve">ترددات </w:t>
      </w:r>
      <w:r w:rsidR="00C162DA" w:rsidRPr="00BB3049">
        <w:rPr>
          <w:rFonts w:hint="cs"/>
          <w:rtl/>
        </w:rPr>
        <w:t>ال</w:t>
      </w:r>
      <w:r w:rsidR="003C0D80" w:rsidRPr="00BB3049">
        <w:rPr>
          <w:rFonts w:hint="cs"/>
          <w:rtl/>
        </w:rPr>
        <w:t>راديوية صادر عن محطات فضائية أخرى أو أنظمة ساتلية في المدار.</w:t>
      </w:r>
    </w:p>
    <w:p w14:paraId="12953F2A" w14:textId="69431F10" w:rsidR="003C0D80" w:rsidRPr="00C600C0" w:rsidRDefault="003C0D80" w:rsidP="00C600C0">
      <w:pPr>
        <w:pStyle w:val="Headingb"/>
        <w:rPr>
          <w:rtl/>
        </w:rPr>
      </w:pPr>
      <w:r w:rsidRPr="00C600C0">
        <w:rPr>
          <w:rFonts w:hint="cs"/>
          <w:rtl/>
        </w:rPr>
        <w:t>فلسطين</w:t>
      </w:r>
    </w:p>
    <w:p w14:paraId="4F0B9EF9" w14:textId="64F09196" w:rsidR="003C0D80" w:rsidRPr="00BB3049" w:rsidRDefault="00812788" w:rsidP="003C0D80">
      <w:pPr>
        <w:rPr>
          <w:rtl/>
        </w:rPr>
      </w:pPr>
      <w:r>
        <w:t>21.2</w:t>
      </w:r>
      <w:r w:rsidR="003C0D80" w:rsidRPr="00BB3049">
        <w:tab/>
      </w:r>
      <w:r w:rsidR="003C0D80" w:rsidRPr="00BB3049">
        <w:rPr>
          <w:rFonts w:hint="cs"/>
          <w:rtl/>
        </w:rPr>
        <w:t>اتخذ المؤتمر</w:t>
      </w:r>
      <w:r w:rsidR="00897C10">
        <w:rPr>
          <w:rFonts w:hint="cs"/>
          <w:rtl/>
        </w:rPr>
        <w:t xml:space="preserve"> </w:t>
      </w:r>
      <w:r w:rsidR="00897C10" w:rsidRPr="00FD07CB">
        <w:rPr>
          <w:rFonts w:eastAsia="SimSun"/>
        </w:rPr>
        <w:t>WRC-</w:t>
      </w:r>
      <w:r w:rsidR="00897C10" w:rsidRPr="004C6E03">
        <w:rPr>
          <w:rFonts w:eastAsia="SimSun"/>
        </w:rPr>
        <w:t>19</w:t>
      </w:r>
      <w:r w:rsidR="003C0D80" w:rsidRPr="00BB3049">
        <w:rPr>
          <w:rFonts w:hint="cs"/>
          <w:rtl/>
        </w:rPr>
        <w:t xml:space="preserve"> تدابير لضمان المساعدة والدعم المستمريْن لكي تُنفَّذ في فلسطين، في </w:t>
      </w:r>
      <w:r w:rsidR="00D50D01" w:rsidRPr="00BB3049">
        <w:rPr>
          <w:rFonts w:hint="cs"/>
          <w:rtl/>
        </w:rPr>
        <w:t>ال</w:t>
      </w:r>
      <w:r w:rsidR="003C0D80" w:rsidRPr="00BB3049">
        <w:rPr>
          <w:rFonts w:hint="cs"/>
          <w:rtl/>
        </w:rPr>
        <w:t>وقت</w:t>
      </w:r>
      <w:r w:rsidR="00D50D01" w:rsidRPr="00BB3049">
        <w:rPr>
          <w:rFonts w:hint="cs"/>
          <w:rtl/>
        </w:rPr>
        <w:t xml:space="preserve"> المناسب</w:t>
      </w:r>
      <w:r w:rsidR="003C0D80" w:rsidRPr="00BB3049">
        <w:rPr>
          <w:rFonts w:hint="cs"/>
          <w:rtl/>
        </w:rPr>
        <w:t>، تكنولوجيات جديدة تشمل شبكات وخدمات الجيل الرابع والجيل الخامس.</w:t>
      </w:r>
    </w:p>
    <w:p w14:paraId="4642A64B" w14:textId="1C94A66F" w:rsidR="003C0D80" w:rsidRPr="00C600C0" w:rsidRDefault="00D50D01" w:rsidP="00C600C0">
      <w:pPr>
        <w:pStyle w:val="Headingb"/>
        <w:rPr>
          <w:rtl/>
        </w:rPr>
      </w:pPr>
      <w:r w:rsidRPr="00C600C0">
        <w:rPr>
          <w:rtl/>
        </w:rPr>
        <w:t xml:space="preserve">جدول أعمال المؤتمر </w:t>
      </w:r>
      <w:r w:rsidRPr="00C600C0">
        <w:t>WRC-23</w:t>
      </w:r>
      <w:r w:rsidRPr="00C600C0">
        <w:rPr>
          <w:rtl/>
        </w:rPr>
        <w:t xml:space="preserve"> وجدول الأعمال التمهيدي للمؤتمر</w:t>
      </w:r>
      <w:r w:rsidR="00310B1E" w:rsidRPr="00C600C0">
        <w:rPr>
          <w:rFonts w:hint="cs"/>
          <w:rtl/>
        </w:rPr>
        <w:t xml:space="preserve"> </w:t>
      </w:r>
      <w:r w:rsidRPr="00C600C0">
        <w:t>WRC-2</w:t>
      </w:r>
      <w:r w:rsidR="004B0CD3" w:rsidRPr="00C600C0">
        <w:t>7</w:t>
      </w:r>
    </w:p>
    <w:p w14:paraId="76E4C7AA" w14:textId="065C3317" w:rsidR="003C0D80" w:rsidRPr="0016031B" w:rsidRDefault="00812788" w:rsidP="004C0BEF">
      <w:pPr>
        <w:rPr>
          <w:spacing w:val="2"/>
          <w:rtl/>
        </w:rPr>
      </w:pPr>
      <w:r>
        <w:rPr>
          <w:spacing w:val="2"/>
        </w:rPr>
        <w:t>22.2</w:t>
      </w:r>
      <w:r w:rsidR="003C0D80" w:rsidRPr="00B6272E">
        <w:rPr>
          <w:spacing w:val="2"/>
        </w:rPr>
        <w:tab/>
      </w:r>
      <w:r w:rsidR="00D50D01" w:rsidRPr="00B6272E">
        <w:rPr>
          <w:spacing w:val="2"/>
          <w:rtl/>
        </w:rPr>
        <w:t xml:space="preserve">اعتمد المؤتمر </w:t>
      </w:r>
      <w:r w:rsidR="00D50D01" w:rsidRPr="00B6272E">
        <w:rPr>
          <w:spacing w:val="2"/>
        </w:rPr>
        <w:t>WRC-19</w:t>
      </w:r>
      <w:r w:rsidR="00D50D01" w:rsidRPr="00B6272E">
        <w:rPr>
          <w:spacing w:val="2"/>
          <w:rtl/>
        </w:rPr>
        <w:t xml:space="preserve"> قرارات جديدة تتضمن جدول أعمال المؤتمر </w:t>
      </w:r>
      <w:r w:rsidR="00D50D01" w:rsidRPr="00B6272E">
        <w:rPr>
          <w:spacing w:val="2"/>
        </w:rPr>
        <w:t>WRC-23</w:t>
      </w:r>
      <w:r w:rsidR="00D50D01" w:rsidRPr="00B6272E">
        <w:rPr>
          <w:spacing w:val="2"/>
          <w:rtl/>
        </w:rPr>
        <w:t xml:space="preserve"> وجدول الأعمال التمهيدي للمؤتمر </w:t>
      </w:r>
      <w:r w:rsidR="00D50D01" w:rsidRPr="00B6272E">
        <w:rPr>
          <w:spacing w:val="2"/>
        </w:rPr>
        <w:t>WRC-27</w:t>
      </w:r>
      <w:r w:rsidR="00D50D01" w:rsidRPr="00B6272E">
        <w:rPr>
          <w:spacing w:val="2"/>
          <w:rtl/>
        </w:rPr>
        <w:t>.</w:t>
      </w:r>
      <w:r w:rsidR="004C0BEF" w:rsidRPr="00B6272E">
        <w:rPr>
          <w:rFonts w:hint="cs"/>
          <w:spacing w:val="2"/>
          <w:rtl/>
        </w:rPr>
        <w:t xml:space="preserve"> و</w:t>
      </w:r>
      <w:r w:rsidR="004C0BEF" w:rsidRPr="00B6272E">
        <w:rPr>
          <w:spacing w:val="2"/>
          <w:rtl/>
        </w:rPr>
        <w:t xml:space="preserve">يحتوي جدول أعمال المؤتمر </w:t>
      </w:r>
      <w:r w:rsidR="004C0BEF" w:rsidRPr="00B6272E">
        <w:rPr>
          <w:spacing w:val="2"/>
        </w:rPr>
        <w:t>WRC-23</w:t>
      </w:r>
      <w:r w:rsidR="004C0BEF" w:rsidRPr="00B6272E">
        <w:rPr>
          <w:spacing w:val="2"/>
          <w:rtl/>
        </w:rPr>
        <w:t xml:space="preserve"> على </w:t>
      </w:r>
      <w:r w:rsidR="004C0BEF" w:rsidRPr="00B6272E">
        <w:rPr>
          <w:spacing w:val="2"/>
        </w:rPr>
        <w:t>19</w:t>
      </w:r>
      <w:r w:rsidR="004C0BEF" w:rsidRPr="00B6272E">
        <w:rPr>
          <w:spacing w:val="2"/>
          <w:rtl/>
        </w:rPr>
        <w:t xml:space="preserve"> بندا</w:t>
      </w:r>
      <w:r w:rsidR="004C0BEF" w:rsidRPr="00B6272E">
        <w:rPr>
          <w:rFonts w:hint="cs"/>
          <w:spacing w:val="2"/>
          <w:rtl/>
        </w:rPr>
        <w:t>ً</w:t>
      </w:r>
      <w:r w:rsidR="004C0BEF" w:rsidRPr="00B6272E">
        <w:rPr>
          <w:spacing w:val="2"/>
          <w:rtl/>
        </w:rPr>
        <w:t xml:space="preserve"> محددا</w:t>
      </w:r>
      <w:r w:rsidR="004C0BEF" w:rsidRPr="00B6272E">
        <w:rPr>
          <w:rFonts w:hint="cs"/>
          <w:spacing w:val="2"/>
          <w:rtl/>
        </w:rPr>
        <w:t>ً</w:t>
      </w:r>
      <w:r w:rsidR="004C0BEF" w:rsidRPr="00B6272E">
        <w:rPr>
          <w:spacing w:val="2"/>
          <w:rtl/>
        </w:rPr>
        <w:t xml:space="preserve"> </w:t>
      </w:r>
      <w:r w:rsidR="00751174" w:rsidRPr="00B6272E">
        <w:rPr>
          <w:rFonts w:hint="cs"/>
          <w:spacing w:val="2"/>
          <w:rtl/>
        </w:rPr>
        <w:t>في</w:t>
      </w:r>
      <w:r w:rsidR="004C0BEF" w:rsidRPr="00B6272E">
        <w:rPr>
          <w:spacing w:val="2"/>
          <w:rtl/>
        </w:rPr>
        <w:t xml:space="preserve"> جدول الأعمال بشأن تطور التكنولوجيا ومتطلبات الطيف الجديدة للمستخدمين في الخدمات الأرضية أو </w:t>
      </w:r>
      <w:r w:rsidR="004C0BEF" w:rsidRPr="00B6272E">
        <w:rPr>
          <w:rFonts w:hint="cs"/>
          <w:spacing w:val="2"/>
          <w:rtl/>
        </w:rPr>
        <w:t>للطيران</w:t>
      </w:r>
      <w:r w:rsidR="004C0BEF" w:rsidRPr="00B6272E">
        <w:rPr>
          <w:spacing w:val="2"/>
          <w:rtl/>
        </w:rPr>
        <w:t xml:space="preserve"> أو البحرية أو الساتلية أو العلمية.</w:t>
      </w:r>
      <w:r w:rsidR="004C0BEF" w:rsidRPr="00B6272E">
        <w:rPr>
          <w:rFonts w:hint="cs"/>
          <w:spacing w:val="2"/>
          <w:rtl/>
        </w:rPr>
        <w:t xml:space="preserve"> ويضم</w:t>
      </w:r>
      <w:r w:rsidR="004C0BEF" w:rsidRPr="00B6272E">
        <w:rPr>
          <w:spacing w:val="2"/>
          <w:rtl/>
        </w:rPr>
        <w:t xml:space="preserve"> جدول أعمال المؤتمر </w:t>
      </w:r>
      <w:r w:rsidR="004C0BEF" w:rsidRPr="00B6272E">
        <w:rPr>
          <w:spacing w:val="2"/>
        </w:rPr>
        <w:t>WRC</w:t>
      </w:r>
      <w:r w:rsidR="003D0545" w:rsidRPr="00B6272E">
        <w:rPr>
          <w:spacing w:val="2"/>
        </w:rPr>
        <w:noBreakHyphen/>
      </w:r>
      <w:r w:rsidR="004C0BEF" w:rsidRPr="00B6272E">
        <w:rPr>
          <w:spacing w:val="2"/>
        </w:rPr>
        <w:t>23</w:t>
      </w:r>
      <w:r w:rsidR="004C0BEF" w:rsidRPr="00B6272E">
        <w:rPr>
          <w:spacing w:val="2"/>
          <w:rtl/>
        </w:rPr>
        <w:t xml:space="preserve"> أيضاً بنود جدول الأعمال الدائمة المعتادة وسيواصل</w:t>
      </w:r>
      <w:r w:rsidR="00751174" w:rsidRPr="00B6272E">
        <w:rPr>
          <w:rFonts w:hint="cs"/>
          <w:spacing w:val="2"/>
          <w:rtl/>
        </w:rPr>
        <w:t xml:space="preserve"> المؤتمر</w:t>
      </w:r>
      <w:r w:rsidR="004C0BEF" w:rsidRPr="00B6272E">
        <w:rPr>
          <w:spacing w:val="2"/>
          <w:rtl/>
        </w:rPr>
        <w:t xml:space="preserve"> النظر في جدول الأعمال </w:t>
      </w:r>
      <w:r w:rsidR="00751174" w:rsidRPr="00B6272E">
        <w:rPr>
          <w:spacing w:val="2"/>
          <w:rtl/>
        </w:rPr>
        <w:t xml:space="preserve">التمهيدي </w:t>
      </w:r>
      <w:r w:rsidR="004C0BEF" w:rsidRPr="00B6272E">
        <w:rPr>
          <w:spacing w:val="2"/>
          <w:rtl/>
        </w:rPr>
        <w:t xml:space="preserve">للمؤتمر </w:t>
      </w:r>
      <w:r w:rsidR="004C0BEF" w:rsidRPr="00B6272E">
        <w:rPr>
          <w:spacing w:val="2"/>
        </w:rPr>
        <w:t>WRC</w:t>
      </w:r>
      <w:r w:rsidR="003D0545" w:rsidRPr="00B6272E">
        <w:rPr>
          <w:spacing w:val="2"/>
        </w:rPr>
        <w:noBreakHyphen/>
      </w:r>
      <w:r w:rsidR="004C0BEF" w:rsidRPr="00B6272E">
        <w:rPr>
          <w:spacing w:val="2"/>
        </w:rPr>
        <w:t>27</w:t>
      </w:r>
      <w:r w:rsidR="004C0BEF" w:rsidRPr="00B6272E">
        <w:rPr>
          <w:spacing w:val="2"/>
          <w:rtl/>
        </w:rPr>
        <w:t>.</w:t>
      </w:r>
      <w:r w:rsidR="004C0BEF" w:rsidRPr="00B6272E">
        <w:rPr>
          <w:rFonts w:hint="cs"/>
          <w:spacing w:val="2"/>
          <w:rtl/>
        </w:rPr>
        <w:t xml:space="preserve"> وسيُعرض</w:t>
      </w:r>
      <w:r w:rsidR="004C0BEF" w:rsidRPr="00B6272E">
        <w:rPr>
          <w:spacing w:val="2"/>
          <w:rtl/>
        </w:rPr>
        <w:t xml:space="preserve"> جدول أعمال المؤتمر </w:t>
      </w:r>
      <w:r w:rsidR="004C0BEF" w:rsidRPr="00B6272E">
        <w:rPr>
          <w:spacing w:val="2"/>
        </w:rPr>
        <w:t>WRC-23</w:t>
      </w:r>
      <w:r w:rsidR="004C0BEF" w:rsidRPr="00B6272E">
        <w:rPr>
          <w:spacing w:val="2"/>
          <w:rtl/>
        </w:rPr>
        <w:t xml:space="preserve"> في وثيقة منفصلة </w:t>
      </w:r>
      <w:r w:rsidR="00751174" w:rsidRPr="00B6272E">
        <w:rPr>
          <w:rFonts w:hint="cs"/>
          <w:spacing w:val="2"/>
          <w:rtl/>
        </w:rPr>
        <w:t>على</w:t>
      </w:r>
      <w:r w:rsidR="00751174" w:rsidRPr="00B6272E">
        <w:rPr>
          <w:spacing w:val="2"/>
          <w:rtl/>
        </w:rPr>
        <w:t xml:space="preserve"> </w:t>
      </w:r>
      <w:r w:rsidR="004C0BEF" w:rsidRPr="00B6272E">
        <w:rPr>
          <w:spacing w:val="2"/>
          <w:rtl/>
        </w:rPr>
        <w:t>المجلس</w:t>
      </w:r>
      <w:r w:rsidR="004C0BEF" w:rsidRPr="00B6272E">
        <w:rPr>
          <w:rFonts w:hint="cs"/>
          <w:spacing w:val="2"/>
          <w:rtl/>
        </w:rPr>
        <w:t xml:space="preserve"> في دورته لعام</w:t>
      </w:r>
      <w:r w:rsidR="004C0BEF" w:rsidRPr="00B6272E">
        <w:rPr>
          <w:spacing w:val="2"/>
          <w:rtl/>
        </w:rPr>
        <w:t xml:space="preserve"> </w:t>
      </w:r>
      <w:r w:rsidR="004C0BEF" w:rsidRPr="00B6272E">
        <w:rPr>
          <w:spacing w:val="2"/>
        </w:rPr>
        <w:t>2020</w:t>
      </w:r>
      <w:r w:rsidR="004C0BEF" w:rsidRPr="00B6272E">
        <w:rPr>
          <w:spacing w:val="2"/>
          <w:rtl/>
        </w:rPr>
        <w:t>.</w:t>
      </w:r>
    </w:p>
    <w:p w14:paraId="69BD806C" w14:textId="4E29D879" w:rsidR="003C0D80" w:rsidRPr="00257CBE" w:rsidRDefault="004C0BEF" w:rsidP="00257CBE">
      <w:pPr>
        <w:pStyle w:val="Headingb"/>
        <w:rPr>
          <w:rtl/>
        </w:rPr>
      </w:pPr>
      <w:r w:rsidRPr="00257CBE">
        <w:rPr>
          <w:rtl/>
        </w:rPr>
        <w:lastRenderedPageBreak/>
        <w:t>إعلان</w:t>
      </w:r>
      <w:r w:rsidR="00751174" w:rsidRPr="00257CBE">
        <w:rPr>
          <w:rFonts w:hint="cs"/>
          <w:rtl/>
        </w:rPr>
        <w:t xml:space="preserve"> بشأن</w:t>
      </w:r>
      <w:r w:rsidRPr="00257CBE">
        <w:rPr>
          <w:rFonts w:hint="cs"/>
          <w:rtl/>
        </w:rPr>
        <w:t xml:space="preserve"> المساواة بين الجنسين</w:t>
      </w:r>
    </w:p>
    <w:p w14:paraId="705081F7" w14:textId="07E89D8B" w:rsidR="003C0D80" w:rsidRPr="003C5E13" w:rsidRDefault="00812788" w:rsidP="001F136C">
      <w:pPr>
        <w:keepNext/>
        <w:keepLines/>
        <w:rPr>
          <w:rtl/>
        </w:rPr>
      </w:pPr>
      <w:r w:rsidRPr="003C5E13">
        <w:t>23.2</w:t>
      </w:r>
      <w:r w:rsidR="003C0D80" w:rsidRPr="003C5E13">
        <w:tab/>
      </w:r>
      <w:r w:rsidR="004C0BEF" w:rsidRPr="003C5E13">
        <w:rPr>
          <w:rtl/>
        </w:rPr>
        <w:t xml:space="preserve">أعلن المؤتمر </w:t>
      </w:r>
      <w:r w:rsidR="004C0BEF" w:rsidRPr="003C5E13">
        <w:t>WRC-19</w:t>
      </w:r>
      <w:r w:rsidR="004C0BEF" w:rsidRPr="003C5E13">
        <w:rPr>
          <w:rtl/>
        </w:rPr>
        <w:t xml:space="preserve"> التزام القطاع بالمساواة والتوازن بين الجنسين.</w:t>
      </w:r>
      <w:r w:rsidR="004C0BEF" w:rsidRPr="003C5E13">
        <w:rPr>
          <w:rFonts w:hint="cs"/>
          <w:rtl/>
        </w:rPr>
        <w:t xml:space="preserve"> وسمى إجراءات محددة</w:t>
      </w:r>
      <w:r w:rsidR="003C0D80" w:rsidRPr="003C5E13">
        <w:rPr>
          <w:rFonts w:hint="cs"/>
          <w:rtl/>
        </w:rPr>
        <w:t xml:space="preserve"> </w:t>
      </w:r>
      <w:r w:rsidR="004C0BEF" w:rsidRPr="003C5E13">
        <w:rPr>
          <w:rFonts w:hint="cs"/>
          <w:rtl/>
        </w:rPr>
        <w:t>كي</w:t>
      </w:r>
      <w:r w:rsidR="003C0D80" w:rsidRPr="003C5E13">
        <w:rPr>
          <w:rFonts w:hint="cs"/>
          <w:rtl/>
        </w:rPr>
        <w:t xml:space="preserve"> يسرّع قطاع الاتصالات الراديوية جهوده لضمان أن تعبّر </w:t>
      </w:r>
      <w:r w:rsidR="005C6F6F" w:rsidRPr="003C5E13">
        <w:rPr>
          <w:rFonts w:hint="cs"/>
          <w:rtl/>
        </w:rPr>
        <w:t xml:space="preserve">جميع </w:t>
      </w:r>
      <w:r w:rsidR="003C0D80" w:rsidRPr="003C5E13">
        <w:rPr>
          <w:rFonts w:hint="cs"/>
          <w:rtl/>
        </w:rPr>
        <w:t xml:space="preserve">سياساته وبرامج عمله وأنشطته لنشر المعلومات ومنشوراته ولجان الدراسات التابعة والحلقات الدراسية والدورات والجمعيات والمؤتمرات الخاصة بالقطاع، عن الالتزام بالمساواة بين الجنسين، </w:t>
      </w:r>
      <w:r w:rsidR="00751174" w:rsidRPr="003C5E13">
        <w:rPr>
          <w:rFonts w:hint="cs"/>
          <w:rtl/>
        </w:rPr>
        <w:t>وتعزز</w:t>
      </w:r>
      <w:r w:rsidR="003C0D80" w:rsidRPr="003C5E13">
        <w:rPr>
          <w:rFonts w:hint="cs"/>
          <w:rtl/>
        </w:rPr>
        <w:t xml:space="preserve"> التوازن بين الجنسين. و</w:t>
      </w:r>
      <w:r w:rsidR="004C0BEF" w:rsidRPr="003C5E13">
        <w:rPr>
          <w:rFonts w:hint="cs"/>
          <w:rtl/>
        </w:rPr>
        <w:t>أ</w:t>
      </w:r>
      <w:r w:rsidR="003C0D80" w:rsidRPr="003C5E13">
        <w:rPr>
          <w:rtl/>
        </w:rPr>
        <w:t>علن كذلك</w:t>
      </w:r>
      <w:r w:rsidR="003C0D80" w:rsidRPr="003C5E13">
        <w:rPr>
          <w:rFonts w:hint="cs"/>
          <w:rtl/>
        </w:rPr>
        <w:t xml:space="preserve">، أن </w:t>
      </w:r>
      <w:r w:rsidR="003C0D80" w:rsidRPr="003C5E13">
        <w:rPr>
          <w:rtl/>
        </w:rPr>
        <w:t>الدول الأعضاء في الاتحاد وأعضاء القطاع</w:t>
      </w:r>
      <w:r w:rsidR="003C0D80" w:rsidRPr="003C5E13">
        <w:rPr>
          <w:rFonts w:hint="cs"/>
          <w:rtl/>
        </w:rPr>
        <w:t xml:space="preserve"> ينبغي أن تشجع </w:t>
      </w:r>
      <w:r w:rsidR="003C0D80" w:rsidRPr="003C5E13">
        <w:rPr>
          <w:rtl/>
        </w:rPr>
        <w:t xml:space="preserve">اعتماد تدابير </w:t>
      </w:r>
      <w:r w:rsidR="00751174" w:rsidRPr="003C5E13">
        <w:rPr>
          <w:rFonts w:hint="cs"/>
          <w:rtl/>
        </w:rPr>
        <w:t>مثبتة</w:t>
      </w:r>
      <w:r w:rsidR="00751174" w:rsidRPr="003C5E13">
        <w:rPr>
          <w:rtl/>
        </w:rPr>
        <w:t xml:space="preserve"> </w:t>
      </w:r>
      <w:r w:rsidR="003C0D80" w:rsidRPr="003C5E13">
        <w:rPr>
          <w:rFonts w:hint="cs"/>
          <w:rtl/>
        </w:rPr>
        <w:t>لتحقيق زيادة على المستوى العالمي في</w:t>
      </w:r>
      <w:r w:rsidR="003C0D80" w:rsidRPr="003C5E13">
        <w:rPr>
          <w:rtl/>
        </w:rPr>
        <w:t xml:space="preserve"> عدد </w:t>
      </w:r>
      <w:r w:rsidR="003C0D80" w:rsidRPr="003C5E13">
        <w:rPr>
          <w:rFonts w:hint="cs"/>
          <w:rtl/>
        </w:rPr>
        <w:t>ا</w:t>
      </w:r>
      <w:r w:rsidR="003C0D80" w:rsidRPr="003C5E13">
        <w:rPr>
          <w:rtl/>
        </w:rPr>
        <w:t xml:space="preserve">لنساء </w:t>
      </w:r>
      <w:proofErr w:type="spellStart"/>
      <w:r w:rsidR="003C0D80" w:rsidRPr="003C5E13">
        <w:rPr>
          <w:rFonts w:hint="cs"/>
          <w:rtl/>
        </w:rPr>
        <w:t>الساعيات</w:t>
      </w:r>
      <w:proofErr w:type="spellEnd"/>
      <w:r w:rsidR="003C0D80" w:rsidRPr="003C5E13">
        <w:rPr>
          <w:rFonts w:hint="cs"/>
          <w:rtl/>
        </w:rPr>
        <w:t xml:space="preserve"> لتحصيل</w:t>
      </w:r>
      <w:r w:rsidR="003C0D80" w:rsidRPr="003C5E13">
        <w:rPr>
          <w:rtl/>
        </w:rPr>
        <w:t xml:space="preserve"> شهادات أكاديمية على جميع المستويات في مجالات العلوم والتكنولوجيا والهندسة والرياضيات، ولا</w:t>
      </w:r>
      <w:r w:rsidR="003C0D80" w:rsidRPr="003C5E13">
        <w:rPr>
          <w:rFonts w:hint="cs"/>
          <w:rtl/>
        </w:rPr>
        <w:t> </w:t>
      </w:r>
      <w:r w:rsidR="003C0D80" w:rsidRPr="003C5E13">
        <w:rPr>
          <w:rtl/>
        </w:rPr>
        <w:t>سيما تلك المتعلقة بتكنولوجيات المعلومات والاتصالات</w:t>
      </w:r>
      <w:r w:rsidR="001D5B11" w:rsidRPr="003C5E13">
        <w:rPr>
          <w:rFonts w:hint="cs"/>
          <w:rtl/>
        </w:rPr>
        <w:t xml:space="preserve">. </w:t>
      </w:r>
      <w:r w:rsidR="004C0BEF" w:rsidRPr="003C5E13">
        <w:rPr>
          <w:rFonts w:hint="cs"/>
          <w:rtl/>
        </w:rPr>
        <w:t>و</w:t>
      </w:r>
      <w:r w:rsidR="004C0BEF" w:rsidRPr="003C5E13">
        <w:rPr>
          <w:rtl/>
        </w:rPr>
        <w:t xml:space="preserve">أعلن المؤتمر </w:t>
      </w:r>
      <w:r w:rsidR="00751174" w:rsidRPr="003C5E13">
        <w:rPr>
          <w:rFonts w:hint="cs"/>
          <w:rtl/>
        </w:rPr>
        <w:t xml:space="preserve">أيضاً </w:t>
      </w:r>
      <w:r w:rsidR="001D5B11" w:rsidRPr="003C5E13">
        <w:rPr>
          <w:rFonts w:hint="cs"/>
          <w:rtl/>
        </w:rPr>
        <w:t>أنه ينبغي</w:t>
      </w:r>
      <w:r w:rsidR="00751174" w:rsidRPr="003C5E13">
        <w:rPr>
          <w:rFonts w:hint="cs"/>
          <w:rtl/>
        </w:rPr>
        <w:t xml:space="preserve"> للدول الأعضاء</w:t>
      </w:r>
      <w:r w:rsidR="001D5B11" w:rsidRPr="003C5E13">
        <w:rPr>
          <w:rFonts w:hint="cs"/>
          <w:rtl/>
        </w:rPr>
        <w:t xml:space="preserve"> أن تنظر خلال</w:t>
      </w:r>
      <w:r w:rsidR="001D5B11" w:rsidRPr="003C5E13">
        <w:rPr>
          <w:rtl/>
        </w:rPr>
        <w:t xml:space="preserve"> جمعية الاتصالات الراديوية لعام </w:t>
      </w:r>
      <w:r w:rsidR="001D5B11" w:rsidRPr="003C5E13">
        <w:t>2023</w:t>
      </w:r>
      <w:r w:rsidR="001D5B11" w:rsidRPr="003C5E13">
        <w:rPr>
          <w:rFonts w:hint="cs"/>
          <w:rtl/>
        </w:rPr>
        <w:t xml:space="preserve"> </w:t>
      </w:r>
      <w:r w:rsidR="001D5B11" w:rsidRPr="003C5E13">
        <w:rPr>
          <w:rtl/>
        </w:rPr>
        <w:t>في قرار بشأن المساواة والتكافؤ</w:t>
      </w:r>
      <w:r w:rsidR="001D5B11" w:rsidRPr="003C5E13">
        <w:t xml:space="preserve"> </w:t>
      </w:r>
      <w:r w:rsidR="001D5B11" w:rsidRPr="003C5E13">
        <w:rPr>
          <w:rFonts w:hint="cs"/>
          <w:rtl/>
        </w:rPr>
        <w:t>والتعادلية</w:t>
      </w:r>
      <w:r w:rsidR="001D5B11" w:rsidRPr="003C5E13">
        <w:rPr>
          <w:rtl/>
        </w:rPr>
        <w:t xml:space="preserve"> بين الجنسين في قطاع الاتصالات الراديوية</w:t>
      </w:r>
      <w:r w:rsidR="001D5B11" w:rsidRPr="003C5E13">
        <w:rPr>
          <w:rFonts w:hint="cs"/>
          <w:rtl/>
        </w:rPr>
        <w:t>، وأن تعتمده</w:t>
      </w:r>
      <w:r w:rsidR="00D43D8C" w:rsidRPr="003C5E13">
        <w:rPr>
          <w:rFonts w:hint="cs"/>
          <w:rtl/>
        </w:rPr>
        <w:t>.</w:t>
      </w:r>
    </w:p>
    <w:p w14:paraId="67EC50FE" w14:textId="77777777" w:rsidR="00BB7213" w:rsidRDefault="00BB7213" w:rsidP="001F136C">
      <w:pPr>
        <w:spacing w:before="600"/>
        <w:jc w:val="center"/>
        <w:rPr>
          <w:rtl/>
          <w:lang w:bidi="ar-EG"/>
        </w:rPr>
      </w:pPr>
      <w:r w:rsidRPr="00BB7213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BB7213" w:rsidSect="006C3242">
      <w:headerReference w:type="default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49EC2" w14:textId="77777777" w:rsidR="0053135A" w:rsidRDefault="0053135A" w:rsidP="006C3242">
      <w:pPr>
        <w:spacing w:before="0" w:line="240" w:lineRule="auto"/>
      </w:pPr>
      <w:r>
        <w:separator/>
      </w:r>
    </w:p>
  </w:endnote>
  <w:endnote w:type="continuationSeparator" w:id="0">
    <w:p w14:paraId="665B48D0" w14:textId="77777777" w:rsidR="0053135A" w:rsidRDefault="0053135A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F213F" w14:textId="6EEDBF66" w:rsidR="003176AC" w:rsidRPr="0026373E" w:rsidRDefault="003176AC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26373E">
      <w:rPr>
        <w:sz w:val="16"/>
        <w:szCs w:val="16"/>
        <w:lang w:val="fr-FR"/>
      </w:rPr>
      <w:fldChar w:fldCharType="begin"/>
    </w:r>
    <w:r w:rsidRPr="0026373E">
      <w:rPr>
        <w:sz w:val="16"/>
        <w:szCs w:val="16"/>
        <w:lang w:val="fr-FR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3026A0">
      <w:rPr>
        <w:noProof/>
        <w:sz w:val="16"/>
        <w:szCs w:val="16"/>
        <w:lang w:val="fr-FR"/>
      </w:rPr>
      <w:t>P:\ARA\SG\CONSEIL\C21\</w:t>
    </w:r>
    <w:r w:rsidR="003026A0" w:rsidRPr="003026A0">
      <w:rPr>
        <w:noProof/>
        <w:sz w:val="16"/>
        <w:szCs w:val="16"/>
        <w:lang w:val="fr-CH"/>
      </w:rPr>
      <w:t>000</w:t>
    </w:r>
    <w:r w:rsidR="003026A0">
      <w:rPr>
        <w:noProof/>
        <w:sz w:val="16"/>
        <w:szCs w:val="16"/>
        <w:lang w:val="fr-FR"/>
      </w:rPr>
      <w:t>\027A.docx</w:t>
    </w:r>
    <w:r w:rsidRPr="0026373E">
      <w:rPr>
        <w:sz w:val="16"/>
        <w:szCs w:val="16"/>
      </w:rPr>
      <w:fldChar w:fldCharType="end"/>
    </w:r>
    <w:proofErr w:type="gramStart"/>
    <w:r w:rsidRPr="00F83A6E">
      <w:rPr>
        <w:sz w:val="16"/>
        <w:szCs w:val="16"/>
        <w:lang w:val="fr-CH"/>
      </w:rPr>
      <w:t xml:space="preserve">  </w:t>
    </w:r>
    <w:r w:rsidRPr="0026373E">
      <w:rPr>
        <w:sz w:val="16"/>
        <w:szCs w:val="16"/>
        <w:lang w:val="fr-FR"/>
      </w:rPr>
      <w:t xml:space="preserve"> (</w:t>
    </w:r>
    <w:proofErr w:type="gramEnd"/>
    <w:r w:rsidR="000000ED">
      <w:rPr>
        <w:sz w:val="16"/>
        <w:szCs w:val="16"/>
        <w:lang w:val="fr-CH"/>
      </w:rPr>
      <w:t>483222</w:t>
    </w:r>
    <w:r w:rsidRPr="0026373E">
      <w:rPr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520EB" w14:textId="4424E59F" w:rsidR="003176AC" w:rsidRPr="0060284B" w:rsidRDefault="003176AC" w:rsidP="006C3242">
    <w:pPr>
      <w:pStyle w:val="Footer"/>
      <w:spacing w:before="120" w:after="120"/>
      <w:jc w:val="center"/>
      <w:rPr>
        <w:sz w:val="22"/>
        <w:szCs w:val="22"/>
        <w:lang w:val="fr-FR"/>
      </w:rPr>
    </w:pPr>
    <w:r w:rsidRPr="0060284B">
      <w:rPr>
        <w:sz w:val="22"/>
        <w:szCs w:val="22"/>
        <w:lang w:val="fr-FR"/>
      </w:rPr>
      <w:t xml:space="preserve">• </w:t>
    </w:r>
    <w:hyperlink r:id="rId1" w:history="1">
      <w:r w:rsidRPr="0060284B">
        <w:rPr>
          <w:rStyle w:val="Hyperlink"/>
          <w:sz w:val="22"/>
          <w:szCs w:val="22"/>
          <w:lang w:val="fr-FR"/>
        </w:rPr>
        <w:t>http://www.itu.int/council</w:t>
      </w:r>
    </w:hyperlink>
    <w:r w:rsidRPr="0060284B">
      <w:rPr>
        <w:sz w:val="22"/>
        <w:szCs w:val="22"/>
        <w:lang w:val="fr-FR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6F866" w14:textId="77777777" w:rsidR="0053135A" w:rsidRDefault="0053135A" w:rsidP="006C3242">
      <w:pPr>
        <w:spacing w:before="0" w:line="240" w:lineRule="auto"/>
      </w:pPr>
      <w:r>
        <w:separator/>
      </w:r>
    </w:p>
  </w:footnote>
  <w:footnote w:type="continuationSeparator" w:id="0">
    <w:p w14:paraId="08E67927" w14:textId="77777777" w:rsidR="0053135A" w:rsidRDefault="0053135A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5EF3E" w14:textId="0EC47CE8" w:rsidR="003176AC" w:rsidRPr="00447F32" w:rsidRDefault="003026A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3176AC" w:rsidRPr="00447F32">
          <w:rPr>
            <w:rFonts w:cs="Calibri"/>
            <w:sz w:val="20"/>
            <w:szCs w:val="20"/>
          </w:rPr>
          <w:fldChar w:fldCharType="begin"/>
        </w:r>
        <w:r w:rsidR="003176AC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3176AC" w:rsidRPr="00447F32">
          <w:rPr>
            <w:rFonts w:cs="Calibri"/>
            <w:sz w:val="20"/>
            <w:szCs w:val="20"/>
          </w:rPr>
          <w:fldChar w:fldCharType="separate"/>
        </w:r>
        <w:r w:rsidR="003176AC" w:rsidRPr="004C6E03">
          <w:rPr>
            <w:rFonts w:cs="Calibri"/>
            <w:noProof/>
            <w:sz w:val="20"/>
            <w:szCs w:val="20"/>
          </w:rPr>
          <w:t>2</w:t>
        </w:r>
        <w:r w:rsidR="003176AC" w:rsidRPr="00447F32">
          <w:rPr>
            <w:rFonts w:cs="Calibri"/>
            <w:noProof/>
            <w:sz w:val="20"/>
            <w:szCs w:val="20"/>
          </w:rPr>
          <w:fldChar w:fldCharType="end"/>
        </w:r>
        <w:r w:rsidR="003176AC" w:rsidRPr="00447F32">
          <w:rPr>
            <w:rFonts w:cs="Calibri"/>
            <w:noProof/>
            <w:sz w:val="20"/>
            <w:szCs w:val="20"/>
          </w:rPr>
          <w:br/>
          <w:t>C</w:t>
        </w:r>
        <w:r w:rsidR="003176AC" w:rsidRPr="004C6E03">
          <w:rPr>
            <w:rFonts w:cs="Calibri"/>
            <w:noProof/>
            <w:sz w:val="20"/>
            <w:szCs w:val="20"/>
          </w:rPr>
          <w:t>2</w:t>
        </w:r>
        <w:r w:rsidR="000000ED">
          <w:rPr>
            <w:rFonts w:cs="Calibri"/>
            <w:noProof/>
            <w:sz w:val="20"/>
            <w:szCs w:val="20"/>
          </w:rPr>
          <w:t>1</w:t>
        </w:r>
        <w:r w:rsidR="003176AC" w:rsidRPr="00447F32">
          <w:rPr>
            <w:rFonts w:cs="Calibri"/>
            <w:noProof/>
            <w:sz w:val="20"/>
            <w:szCs w:val="20"/>
          </w:rPr>
          <w:t>/</w:t>
        </w:r>
        <w:r w:rsidR="003176AC" w:rsidRPr="004C6E03">
          <w:rPr>
            <w:rFonts w:cs="Calibri" w:hint="cs"/>
            <w:noProof/>
            <w:sz w:val="20"/>
            <w:szCs w:val="20"/>
          </w:rPr>
          <w:t>27</w:t>
        </w:r>
        <w:r w:rsidR="003176AC" w:rsidRPr="00447F32">
          <w:rPr>
            <w:rFonts w:cs="Calibri"/>
            <w:noProof/>
            <w:sz w:val="20"/>
            <w:szCs w:val="20"/>
          </w:rPr>
          <w:t>-A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E4"/>
    <w:rsid w:val="000000ED"/>
    <w:rsid w:val="00044D71"/>
    <w:rsid w:val="00046184"/>
    <w:rsid w:val="00060132"/>
    <w:rsid w:val="00065E8F"/>
    <w:rsid w:val="000729F1"/>
    <w:rsid w:val="00087B35"/>
    <w:rsid w:val="00090574"/>
    <w:rsid w:val="000C1C0E"/>
    <w:rsid w:val="000C548A"/>
    <w:rsid w:val="000D261C"/>
    <w:rsid w:val="000D3F1E"/>
    <w:rsid w:val="000D68AA"/>
    <w:rsid w:val="000F5010"/>
    <w:rsid w:val="00134103"/>
    <w:rsid w:val="0013517A"/>
    <w:rsid w:val="001368A3"/>
    <w:rsid w:val="00155121"/>
    <w:rsid w:val="0016031B"/>
    <w:rsid w:val="001869AC"/>
    <w:rsid w:val="001A683A"/>
    <w:rsid w:val="001B2EDB"/>
    <w:rsid w:val="001B5FB9"/>
    <w:rsid w:val="001B6728"/>
    <w:rsid w:val="001C0169"/>
    <w:rsid w:val="001C4418"/>
    <w:rsid w:val="001D1D50"/>
    <w:rsid w:val="001D5B00"/>
    <w:rsid w:val="001D5B11"/>
    <w:rsid w:val="001D6745"/>
    <w:rsid w:val="001E446E"/>
    <w:rsid w:val="001F136C"/>
    <w:rsid w:val="002021BC"/>
    <w:rsid w:val="002154EE"/>
    <w:rsid w:val="002276D2"/>
    <w:rsid w:val="0023283D"/>
    <w:rsid w:val="002465E5"/>
    <w:rsid w:val="002542E4"/>
    <w:rsid w:val="002547F1"/>
    <w:rsid w:val="00257CBE"/>
    <w:rsid w:val="0026373E"/>
    <w:rsid w:val="00265172"/>
    <w:rsid w:val="00271C43"/>
    <w:rsid w:val="00290728"/>
    <w:rsid w:val="002978F4"/>
    <w:rsid w:val="002B028D"/>
    <w:rsid w:val="002B0A3A"/>
    <w:rsid w:val="002D35CB"/>
    <w:rsid w:val="002E6541"/>
    <w:rsid w:val="002F71D8"/>
    <w:rsid w:val="003026A0"/>
    <w:rsid w:val="003073CD"/>
    <w:rsid w:val="00310B1E"/>
    <w:rsid w:val="003176AC"/>
    <w:rsid w:val="00334924"/>
    <w:rsid w:val="003409BC"/>
    <w:rsid w:val="00357185"/>
    <w:rsid w:val="00383829"/>
    <w:rsid w:val="003926E6"/>
    <w:rsid w:val="003C0D80"/>
    <w:rsid w:val="003C5E13"/>
    <w:rsid w:val="003D0545"/>
    <w:rsid w:val="003D6F37"/>
    <w:rsid w:val="003E1E17"/>
    <w:rsid w:val="003F4B29"/>
    <w:rsid w:val="0042130D"/>
    <w:rsid w:val="0042686F"/>
    <w:rsid w:val="004317D8"/>
    <w:rsid w:val="00434183"/>
    <w:rsid w:val="00443869"/>
    <w:rsid w:val="00447F32"/>
    <w:rsid w:val="0047741C"/>
    <w:rsid w:val="004B0CD3"/>
    <w:rsid w:val="004C0BEF"/>
    <w:rsid w:val="004C6E03"/>
    <w:rsid w:val="004E11DC"/>
    <w:rsid w:val="004E5EFC"/>
    <w:rsid w:val="00503155"/>
    <w:rsid w:val="0053135A"/>
    <w:rsid w:val="005409AC"/>
    <w:rsid w:val="0055516A"/>
    <w:rsid w:val="005765CF"/>
    <w:rsid w:val="0058491B"/>
    <w:rsid w:val="00592A1E"/>
    <w:rsid w:val="00592EA5"/>
    <w:rsid w:val="00596664"/>
    <w:rsid w:val="005975C7"/>
    <w:rsid w:val="005A300F"/>
    <w:rsid w:val="005A3170"/>
    <w:rsid w:val="005C6F6F"/>
    <w:rsid w:val="00600E91"/>
    <w:rsid w:val="0060284B"/>
    <w:rsid w:val="00614855"/>
    <w:rsid w:val="006520E1"/>
    <w:rsid w:val="00652342"/>
    <w:rsid w:val="00677396"/>
    <w:rsid w:val="0069164A"/>
    <w:rsid w:val="0069200F"/>
    <w:rsid w:val="00695A43"/>
    <w:rsid w:val="00696F2A"/>
    <w:rsid w:val="006A65CB"/>
    <w:rsid w:val="006A793B"/>
    <w:rsid w:val="006B1361"/>
    <w:rsid w:val="006C3242"/>
    <w:rsid w:val="006C7CC0"/>
    <w:rsid w:val="006F63F7"/>
    <w:rsid w:val="007025C7"/>
    <w:rsid w:val="00706D7A"/>
    <w:rsid w:val="00722F0D"/>
    <w:rsid w:val="00727CA3"/>
    <w:rsid w:val="007365FD"/>
    <w:rsid w:val="0074420E"/>
    <w:rsid w:val="007455CD"/>
    <w:rsid w:val="00746711"/>
    <w:rsid w:val="007474EC"/>
    <w:rsid w:val="00751174"/>
    <w:rsid w:val="007644D8"/>
    <w:rsid w:val="007736D7"/>
    <w:rsid w:val="00783E26"/>
    <w:rsid w:val="007A7301"/>
    <w:rsid w:val="007C113A"/>
    <w:rsid w:val="007C3BC7"/>
    <w:rsid w:val="007C3BCD"/>
    <w:rsid w:val="007D4ACF"/>
    <w:rsid w:val="007F0787"/>
    <w:rsid w:val="00810B7B"/>
    <w:rsid w:val="00812788"/>
    <w:rsid w:val="0082358A"/>
    <w:rsid w:val="008235CD"/>
    <w:rsid w:val="008247DE"/>
    <w:rsid w:val="00840B10"/>
    <w:rsid w:val="008513CB"/>
    <w:rsid w:val="0087102E"/>
    <w:rsid w:val="00897C10"/>
    <w:rsid w:val="008A39D9"/>
    <w:rsid w:val="008A7F84"/>
    <w:rsid w:val="008D3A85"/>
    <w:rsid w:val="008E6DF4"/>
    <w:rsid w:val="008E6DFD"/>
    <w:rsid w:val="0091702E"/>
    <w:rsid w:val="00923B0C"/>
    <w:rsid w:val="0094021C"/>
    <w:rsid w:val="00952F86"/>
    <w:rsid w:val="00972D92"/>
    <w:rsid w:val="00982B28"/>
    <w:rsid w:val="00992E79"/>
    <w:rsid w:val="009D313F"/>
    <w:rsid w:val="009D679C"/>
    <w:rsid w:val="009F0F3A"/>
    <w:rsid w:val="00A140BD"/>
    <w:rsid w:val="00A432A9"/>
    <w:rsid w:val="00A47A5A"/>
    <w:rsid w:val="00A6683B"/>
    <w:rsid w:val="00A8134A"/>
    <w:rsid w:val="00A94E34"/>
    <w:rsid w:val="00A97AD6"/>
    <w:rsid w:val="00A97F94"/>
    <w:rsid w:val="00AA202D"/>
    <w:rsid w:val="00AB0AFB"/>
    <w:rsid w:val="00B03099"/>
    <w:rsid w:val="00B0504B"/>
    <w:rsid w:val="00B05B54"/>
    <w:rsid w:val="00B05BC8"/>
    <w:rsid w:val="00B3666E"/>
    <w:rsid w:val="00B41338"/>
    <w:rsid w:val="00B47386"/>
    <w:rsid w:val="00B6272E"/>
    <w:rsid w:val="00B64B47"/>
    <w:rsid w:val="00B755C1"/>
    <w:rsid w:val="00BB3049"/>
    <w:rsid w:val="00BB7213"/>
    <w:rsid w:val="00BE7226"/>
    <w:rsid w:val="00C002DE"/>
    <w:rsid w:val="00C162DA"/>
    <w:rsid w:val="00C16342"/>
    <w:rsid w:val="00C22046"/>
    <w:rsid w:val="00C3464A"/>
    <w:rsid w:val="00C373D9"/>
    <w:rsid w:val="00C53BF8"/>
    <w:rsid w:val="00C600C0"/>
    <w:rsid w:val="00C66157"/>
    <w:rsid w:val="00C674FE"/>
    <w:rsid w:val="00C67501"/>
    <w:rsid w:val="00C74FF2"/>
    <w:rsid w:val="00C7552B"/>
    <w:rsid w:val="00C75633"/>
    <w:rsid w:val="00C85095"/>
    <w:rsid w:val="00CB396F"/>
    <w:rsid w:val="00CD6AE2"/>
    <w:rsid w:val="00CE2EE1"/>
    <w:rsid w:val="00CE3349"/>
    <w:rsid w:val="00CE36E5"/>
    <w:rsid w:val="00CF27F5"/>
    <w:rsid w:val="00CF3FFD"/>
    <w:rsid w:val="00D017A1"/>
    <w:rsid w:val="00D10CCF"/>
    <w:rsid w:val="00D153BB"/>
    <w:rsid w:val="00D2334F"/>
    <w:rsid w:val="00D252DE"/>
    <w:rsid w:val="00D379E4"/>
    <w:rsid w:val="00D43D8C"/>
    <w:rsid w:val="00D50D01"/>
    <w:rsid w:val="00D62FEF"/>
    <w:rsid w:val="00D67AFC"/>
    <w:rsid w:val="00D76C8F"/>
    <w:rsid w:val="00D77D0F"/>
    <w:rsid w:val="00D87E26"/>
    <w:rsid w:val="00DA1CF0"/>
    <w:rsid w:val="00DB188B"/>
    <w:rsid w:val="00DC1E02"/>
    <w:rsid w:val="00DC24B4"/>
    <w:rsid w:val="00DC5B1C"/>
    <w:rsid w:val="00DC5FB0"/>
    <w:rsid w:val="00DD3F57"/>
    <w:rsid w:val="00DE6AD9"/>
    <w:rsid w:val="00DF15CE"/>
    <w:rsid w:val="00DF16DC"/>
    <w:rsid w:val="00E33BA0"/>
    <w:rsid w:val="00E431AE"/>
    <w:rsid w:val="00E45211"/>
    <w:rsid w:val="00E473C5"/>
    <w:rsid w:val="00E92863"/>
    <w:rsid w:val="00EA0B7C"/>
    <w:rsid w:val="00EB45C9"/>
    <w:rsid w:val="00EB796D"/>
    <w:rsid w:val="00EE51E4"/>
    <w:rsid w:val="00F025BF"/>
    <w:rsid w:val="00F050CB"/>
    <w:rsid w:val="00F058DC"/>
    <w:rsid w:val="00F24FC4"/>
    <w:rsid w:val="00F2676C"/>
    <w:rsid w:val="00F33EC2"/>
    <w:rsid w:val="00F83A6E"/>
    <w:rsid w:val="00F84366"/>
    <w:rsid w:val="00F85089"/>
    <w:rsid w:val="00F974C5"/>
    <w:rsid w:val="00FA3D20"/>
    <w:rsid w:val="00FA6548"/>
    <w:rsid w:val="00FA6F46"/>
    <w:rsid w:val="00FB1E8C"/>
    <w:rsid w:val="00FC7B0A"/>
    <w:rsid w:val="00FD07CB"/>
    <w:rsid w:val="00FD38B1"/>
    <w:rsid w:val="00FE5793"/>
    <w:rsid w:val="00FE5872"/>
    <w:rsid w:val="00FE7FCA"/>
    <w:rsid w:val="00FF34F9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F92CE1"/>
  <w15:chartTrackingRefBased/>
  <w15:docId w15:val="{B5A7F9A1-6D17-4952-94C0-73389EB6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1BC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nhideWhenUsed/>
    <w:qFormat/>
    <w:rsid w:val="00614855"/>
    <w:pPr>
      <w:spacing w:before="60" w:line="168" w:lineRule="auto"/>
    </w:pPr>
    <w:rPr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614855"/>
    <w:rPr>
      <w:rFonts w:ascii="Dubai" w:hAnsi="Dubai" w:cs="Dubai"/>
      <w:sz w:val="18"/>
      <w:szCs w:val="18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Tablehead0">
    <w:name w:val="Table_head"/>
    <w:basedOn w:val="Normal"/>
    <w:rsid w:val="00614855"/>
    <w:pPr>
      <w:tabs>
        <w:tab w:val="clear" w:pos="794"/>
      </w:tabs>
      <w:overflowPunct w:val="0"/>
      <w:autoSpaceDE w:val="0"/>
      <w:autoSpaceDN w:val="0"/>
      <w:bidi w:val="0"/>
      <w:adjustRightInd w:val="0"/>
      <w:spacing w:after="120" w:line="240" w:lineRule="auto"/>
      <w:jc w:val="center"/>
      <w:textAlignment w:val="baseline"/>
    </w:pPr>
    <w:rPr>
      <w:rFonts w:eastAsia="Times New Roman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A300F"/>
    <w:rPr>
      <w:color w:val="605E5C"/>
      <w:shd w:val="clear" w:color="auto" w:fill="E1DFDD"/>
    </w:rPr>
  </w:style>
  <w:style w:type="paragraph" w:customStyle="1" w:styleId="enumlev10">
    <w:name w:val="enumlev1"/>
    <w:basedOn w:val="Normal"/>
    <w:next w:val="Normal"/>
    <w:link w:val="enumlev1Char"/>
    <w:qFormat/>
    <w:rsid w:val="003C0D80"/>
    <w:pPr>
      <w:tabs>
        <w:tab w:val="clear" w:pos="794"/>
        <w:tab w:val="left" w:pos="1134"/>
        <w:tab w:val="left" w:pos="1871"/>
        <w:tab w:val="left" w:pos="2608"/>
        <w:tab w:val="left" w:pos="3345"/>
      </w:tabs>
      <w:spacing w:before="80"/>
      <w:ind w:left="1134" w:hanging="1134"/>
    </w:pPr>
    <w:rPr>
      <w:rFonts w:eastAsia="Times New Roman"/>
      <w:lang w:eastAsia="en-US"/>
    </w:rPr>
  </w:style>
  <w:style w:type="character" w:customStyle="1" w:styleId="enumlev1Char">
    <w:name w:val="enumlev1 Char"/>
    <w:basedOn w:val="DefaultParagraphFont"/>
    <w:link w:val="enumlev10"/>
    <w:rsid w:val="003C0D80"/>
    <w:rPr>
      <w:rFonts w:ascii="Dubai" w:eastAsia="Times New Roman" w:hAnsi="Dubai" w:cs="Duba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34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34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D3F57"/>
    <w:pPr>
      <w:tabs>
        <w:tab w:val="clear" w:pos="794"/>
      </w:tabs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1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en/ITU-R/conferences/wrc/2019/Pages/default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R16-WRC19-C-0021/e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0-CL-C-0027/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md/S17-CL-C-0141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dms_pub/itu-r/oth/0c/0a/R0C0A00000C0027PDFE.pdf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A5479-8137-4903-BC2A-2F45F00A8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2352</Words>
  <Characters>13412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Al-Midani, Mohammad Haitham</dc:creator>
  <cp:keywords/>
  <dc:description/>
  <cp:lastModifiedBy>Arabic</cp:lastModifiedBy>
  <cp:revision>36</cp:revision>
  <dcterms:created xsi:type="dcterms:W3CDTF">2021-03-18T14:26:00Z</dcterms:created>
  <dcterms:modified xsi:type="dcterms:W3CDTF">2021-03-18T15:00:00Z</dcterms:modified>
</cp:coreProperties>
</file>