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2270F" w14:paraId="3102CDD0" w14:textId="77777777">
        <w:trPr>
          <w:cantSplit/>
        </w:trPr>
        <w:tc>
          <w:tcPr>
            <w:tcW w:w="6912" w:type="dxa"/>
          </w:tcPr>
          <w:p w14:paraId="1735E1F5" w14:textId="77777777" w:rsidR="00093EEB" w:rsidRPr="0072270F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72270F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72270F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0007D1" w:rsidRPr="0072270F">
              <w:rPr>
                <w:b/>
                <w:bCs/>
                <w:sz w:val="30"/>
                <w:szCs w:val="30"/>
                <w:lang w:val="es-ES"/>
              </w:rPr>
              <w:t>1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446"/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Consulta virtual de los consejeros</w:t>
            </w:r>
            <w:bookmarkEnd w:id="2"/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C2727F" w:rsidRPr="0072270F">
              <w:rPr>
                <w:b/>
                <w:bCs/>
                <w:sz w:val="26"/>
                <w:szCs w:val="26"/>
                <w:lang w:val="es-ES"/>
              </w:rPr>
              <w:t>junio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</w:p>
        </w:tc>
        <w:tc>
          <w:tcPr>
            <w:tcW w:w="3261" w:type="dxa"/>
          </w:tcPr>
          <w:p w14:paraId="092A260F" w14:textId="77777777" w:rsidR="00093EEB" w:rsidRPr="0072270F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72270F">
              <w:rPr>
                <w:noProof/>
                <w:lang w:val="es-ES" w:eastAsia="zh-CN"/>
              </w:rPr>
              <w:drawing>
                <wp:inline distT="0" distB="0" distL="0" distR="0" wp14:anchorId="61EF1974" wp14:editId="2CB061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2270F" w14:paraId="028F252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39E7F86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3561A75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8910B1B" w14:textId="77777777" w:rsidR="00093EEB" w:rsidRPr="0072270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3DEA7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1A280ED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5D0253" w14:textId="6EF94343" w:rsidR="00093EEB" w:rsidRPr="0072270F" w:rsidRDefault="005E64D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r w:rsidRPr="0072270F">
              <w:rPr>
                <w:rFonts w:cs="Times"/>
                <w:b/>
                <w:szCs w:val="24"/>
                <w:lang w:val="es-ES"/>
              </w:rPr>
              <w:t>Punto del orden del día: PL 1.8</w:t>
            </w:r>
          </w:p>
        </w:tc>
        <w:tc>
          <w:tcPr>
            <w:tcW w:w="3261" w:type="dxa"/>
          </w:tcPr>
          <w:p w14:paraId="512F2EED" w14:textId="0F4DDBD3" w:rsidR="00093EEB" w:rsidRPr="0072270F" w:rsidRDefault="005E64DC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 xml:space="preserve">Addéndum </w:t>
            </w:r>
            <w:r w:rsidR="00877AEE" w:rsidRPr="0072270F">
              <w:rPr>
                <w:b/>
                <w:bCs/>
                <w:szCs w:val="24"/>
                <w:lang w:val="es-ES"/>
              </w:rPr>
              <w:t xml:space="preserve">2 </w:t>
            </w:r>
            <w:r w:rsidRPr="0072270F">
              <w:rPr>
                <w:b/>
                <w:bCs/>
                <w:szCs w:val="24"/>
                <w:lang w:val="es-ES"/>
              </w:rPr>
              <w:t>al</w:t>
            </w:r>
            <w:r w:rsidRPr="0072270F">
              <w:rPr>
                <w:b/>
                <w:bCs/>
                <w:szCs w:val="24"/>
                <w:lang w:val="es-ES"/>
              </w:rPr>
              <w:br/>
            </w:r>
            <w:r w:rsidR="00093EEB" w:rsidRPr="0072270F">
              <w:rPr>
                <w:b/>
                <w:bCs/>
                <w:szCs w:val="24"/>
                <w:lang w:val="es-ES"/>
              </w:rPr>
              <w:t xml:space="preserve">Documento </w:t>
            </w:r>
            <w:r w:rsidRPr="0072270F">
              <w:rPr>
                <w:b/>
                <w:bCs/>
                <w:szCs w:val="24"/>
                <w:lang w:val="es-ES"/>
              </w:rPr>
              <w:t>C21/21-S</w:t>
            </w:r>
          </w:p>
        </w:tc>
      </w:tr>
      <w:tr w:rsidR="00093EEB" w:rsidRPr="0072270F" w14:paraId="7713D1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DCE38A8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B6043BF" w14:textId="7180D3A9" w:rsidR="00093EEB" w:rsidRPr="0072270F" w:rsidRDefault="00877AEE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>8</w:t>
            </w:r>
            <w:r w:rsidR="005E64DC" w:rsidRPr="0072270F">
              <w:rPr>
                <w:b/>
                <w:bCs/>
                <w:szCs w:val="24"/>
                <w:lang w:val="es-ES"/>
              </w:rPr>
              <w:t xml:space="preserve"> de junio de 2021</w:t>
            </w:r>
          </w:p>
        </w:tc>
      </w:tr>
      <w:tr w:rsidR="00093EEB" w:rsidRPr="0072270F" w14:paraId="341FD00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E58F08B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4510E4A1" w14:textId="77777777" w:rsidR="00093EEB" w:rsidRPr="0072270F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72270F" w14:paraId="3B211450" w14:textId="77777777">
        <w:trPr>
          <w:cantSplit/>
        </w:trPr>
        <w:tc>
          <w:tcPr>
            <w:tcW w:w="10173" w:type="dxa"/>
            <w:gridSpan w:val="2"/>
          </w:tcPr>
          <w:p w14:paraId="437D5B37" w14:textId="36E23B8C" w:rsidR="00093EEB" w:rsidRPr="0072270F" w:rsidRDefault="005E64DC" w:rsidP="005E64DC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1"/>
            <w:bookmarkEnd w:id="7"/>
            <w:r w:rsidRPr="0072270F">
              <w:rPr>
                <w:lang w:val="es-ES"/>
              </w:rPr>
              <w:t>Informe del Secretario General</w:t>
            </w:r>
          </w:p>
        </w:tc>
      </w:tr>
      <w:tr w:rsidR="00093EEB" w:rsidRPr="0072270F" w14:paraId="6742E6C3" w14:textId="77777777">
        <w:trPr>
          <w:cantSplit/>
        </w:trPr>
        <w:tc>
          <w:tcPr>
            <w:tcW w:w="10173" w:type="dxa"/>
            <w:gridSpan w:val="2"/>
          </w:tcPr>
          <w:p w14:paraId="7F1517E7" w14:textId="11877452" w:rsidR="00093EEB" w:rsidRPr="0072270F" w:rsidRDefault="005E64DC" w:rsidP="005E64DC">
            <w:pPr>
              <w:pStyle w:val="Title1"/>
              <w:rPr>
                <w:lang w:val="es-ES"/>
              </w:rPr>
            </w:pPr>
            <w:bookmarkStart w:id="9" w:name="_Hlk73392750"/>
            <w:bookmarkStart w:id="10" w:name="dtitle1" w:colFirst="0" w:colLast="0"/>
            <w:bookmarkEnd w:id="8"/>
            <w:r w:rsidRPr="0072270F">
              <w:rPr>
                <w:lang w:val="es-ES"/>
              </w:rPr>
              <w:t xml:space="preserve">PRESIDENCIAS Y VICEPRESIDENCIAS DE LOS GRUPOS DE TRABAJO DEL CONSEJO </w:t>
            </w:r>
            <w:r w:rsidR="00356755">
              <w:rPr>
                <w:lang w:val="es-ES"/>
              </w:rPr>
              <w:br/>
            </w:r>
            <w:r w:rsidRPr="0072270F">
              <w:rPr>
                <w:lang w:val="es-ES"/>
              </w:rPr>
              <w:t>Y DE los GRUPOs DE EXPERTOS</w:t>
            </w:r>
            <w:bookmarkEnd w:id="9"/>
          </w:p>
        </w:tc>
      </w:tr>
      <w:bookmarkEnd w:id="10"/>
    </w:tbl>
    <w:p w14:paraId="7A496D44" w14:textId="77777777" w:rsidR="00356755" w:rsidRDefault="00356755" w:rsidP="005E64DC">
      <w:pPr>
        <w:pStyle w:val="Normalaftertitle"/>
        <w:rPr>
          <w:lang w:val="es-ES"/>
        </w:rPr>
      </w:pPr>
    </w:p>
    <w:p w14:paraId="34FCD11D" w14:textId="30431D3E" w:rsidR="007955DA" w:rsidRPr="0072270F" w:rsidRDefault="005E64DC" w:rsidP="005E64DC">
      <w:pPr>
        <w:pStyle w:val="Normalaftertitle"/>
        <w:rPr>
          <w:lang w:val="es-ES"/>
        </w:rPr>
      </w:pPr>
      <w:r w:rsidRPr="0072270F">
        <w:rPr>
          <w:lang w:val="es-ES"/>
        </w:rPr>
        <w:t xml:space="preserve">A </w:t>
      </w:r>
      <w:r w:rsidR="000B2FCD" w:rsidRPr="0072270F">
        <w:rPr>
          <w:lang w:val="es-ES"/>
        </w:rPr>
        <w:t>continuación,</w:t>
      </w:r>
      <w:r w:rsidRPr="0072270F">
        <w:rPr>
          <w:lang w:val="es-ES"/>
        </w:rPr>
        <w:t xml:space="preserve"> figuran los nombres de las candidaturas recibidas </w:t>
      </w:r>
      <w:r w:rsidR="00877AEE" w:rsidRPr="0072270F">
        <w:rPr>
          <w:lang w:val="es-ES"/>
        </w:rPr>
        <w:t xml:space="preserve">de la Región de las Américas </w:t>
      </w:r>
      <w:r w:rsidRPr="0072270F">
        <w:rPr>
          <w:lang w:val="es-ES"/>
        </w:rPr>
        <w:t>para el Grupo de Trabajo del Consejo sobre los Planes Estratégico y Financiero para 2024-2027</w:t>
      </w:r>
      <w:r w:rsidR="00877AEE" w:rsidRPr="0072270F">
        <w:rPr>
          <w:lang w:val="es-ES"/>
        </w:rPr>
        <w:t>.</w:t>
      </w:r>
    </w:p>
    <w:p w14:paraId="09E773F5" w14:textId="1199C199" w:rsidR="00257592" w:rsidRPr="00356755" w:rsidRDefault="00257592" w:rsidP="00924FF0">
      <w:pPr>
        <w:pStyle w:val="Annextitle"/>
        <w:spacing w:before="360"/>
        <w:rPr>
          <w:sz w:val="22"/>
          <w:szCs w:val="22"/>
          <w:lang w:val="es-ES"/>
        </w:rPr>
      </w:pPr>
      <w:r w:rsidRPr="00356755">
        <w:rPr>
          <w:sz w:val="22"/>
          <w:szCs w:val="22"/>
          <w:lang w:val="es-ES"/>
        </w:rPr>
        <w:t xml:space="preserve">PRESIDENCIAS Y VICEPRESIDENCIAS DE LOS GRUPOS DE TRABAJO DEL CONSEJO Y </w:t>
      </w:r>
      <w:r w:rsidR="00356755">
        <w:rPr>
          <w:sz w:val="22"/>
          <w:szCs w:val="22"/>
          <w:lang w:val="es-ES"/>
        </w:rPr>
        <w:br/>
      </w:r>
      <w:r w:rsidRPr="00356755">
        <w:rPr>
          <w:sz w:val="22"/>
          <w:szCs w:val="22"/>
          <w:lang w:val="es-ES"/>
        </w:rPr>
        <w:t xml:space="preserve">DE LOS GRUPOS DE EXPERTOS (a </w:t>
      </w:r>
      <w:r w:rsidR="00877AEE" w:rsidRPr="00356755">
        <w:rPr>
          <w:sz w:val="22"/>
          <w:szCs w:val="22"/>
          <w:lang w:val="es-ES"/>
        </w:rPr>
        <w:t>8</w:t>
      </w:r>
      <w:r w:rsidRPr="00356755">
        <w:rPr>
          <w:sz w:val="22"/>
          <w:szCs w:val="22"/>
          <w:lang w:val="es-ES"/>
        </w:rPr>
        <w:t xml:space="preserve"> de junio de 2021)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2099"/>
        <w:gridCol w:w="681"/>
        <w:gridCol w:w="736"/>
        <w:gridCol w:w="3441"/>
        <w:gridCol w:w="712"/>
        <w:gridCol w:w="700"/>
      </w:tblGrid>
      <w:tr w:rsidR="001E6335" w:rsidRPr="008845E2" w14:paraId="6C51D3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826EB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GTC actual + Secretaría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9BF97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Presidente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E2D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36" w:type="dxa"/>
            <w:vAlign w:val="center"/>
          </w:tcPr>
          <w:p w14:paraId="44E71E6A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nomb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69216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Vicepresidente(s)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F3E11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21CF78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nomb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>.</w:t>
            </w:r>
          </w:p>
        </w:tc>
      </w:tr>
      <w:tr w:rsidR="001E6335" w:rsidRPr="008845E2" w14:paraId="63A5D7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1A20832E" w14:textId="2455947B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Grupo de Trabajo del Consejo sobre la utilización de los seis</w:t>
            </w:r>
            <w:r w:rsidR="00924FF0">
              <w:rPr>
                <w:b/>
                <w:bCs/>
                <w:sz w:val="18"/>
                <w:szCs w:val="18"/>
                <w:lang w:val="es-ES"/>
              </w:rPr>
              <w:t> </w:t>
            </w:r>
            <w:r w:rsidRPr="008845E2">
              <w:rPr>
                <w:b/>
                <w:bCs/>
                <w:sz w:val="18"/>
                <w:szCs w:val="18"/>
                <w:lang w:val="es-ES"/>
              </w:rPr>
              <w:t>idiomas oficiales de la Unión (GTC-IDIOMAS)</w:t>
            </w:r>
            <w:r w:rsidRPr="008845E2">
              <w:rPr>
                <w:sz w:val="18"/>
                <w:szCs w:val="18"/>
                <w:lang w:val="es-ES"/>
              </w:rPr>
              <w:br/>
              <w:t>(Secretaría: Sr. Xin Liu)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6C5536F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Sra.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Monia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Jaber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Khalfallah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</w:t>
            </w:r>
            <w:r w:rsidRPr="008845E2">
              <w:rPr>
                <w:sz w:val="18"/>
                <w:szCs w:val="18"/>
                <w:lang w:val="es-ES"/>
              </w:rPr>
              <w:br/>
              <w:t>(Túnez)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1C2B08A9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ARB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14:paraId="39F80E57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2018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C4AFC5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Sr. Paul Najarian (Estados Unidos)</w:t>
            </w:r>
          </w:p>
          <w:p w14:paraId="63C0770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Sra.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Sameera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Belal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(Kuwait)</w:t>
            </w:r>
          </w:p>
          <w:p w14:paraId="69A3B331" w14:textId="607795D8" w:rsidR="00257592" w:rsidRPr="008845E2" w:rsidRDefault="00257592" w:rsidP="00257592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Cs/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>:</w:t>
            </w:r>
            <w:r w:rsidRPr="008845E2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Sra.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Yapeng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Wang (China)</w:t>
            </w:r>
          </w:p>
          <w:p w14:paraId="481E429B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Sr. Vladimir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Minkin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(Federación de Rusia)</w:t>
            </w:r>
          </w:p>
          <w:p w14:paraId="4BEE0C0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Blanca González (España)</w:t>
            </w:r>
          </w:p>
          <w:p w14:paraId="06511D1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Sra. Yana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Brugier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(Francia)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70D621C5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Inglés</w:t>
            </w:r>
          </w:p>
          <w:p w14:paraId="61DA6CAA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Árabe</w:t>
            </w:r>
          </w:p>
          <w:p w14:paraId="13879764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Chino</w:t>
            </w:r>
          </w:p>
          <w:p w14:paraId="1209F7F4" w14:textId="77777777" w:rsidR="00FB071A" w:rsidRDefault="00FB071A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  <w:p w14:paraId="53C7A4CE" w14:textId="25B45412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Ruso</w:t>
            </w:r>
          </w:p>
          <w:p w14:paraId="2D0A45A2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Español</w:t>
            </w:r>
          </w:p>
          <w:p w14:paraId="7E1E26AC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Francés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5BE97FB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5BD96FFE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FAA4E1F" w14:textId="2E15BF5E" w:rsidR="0025759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</w:p>
          <w:p w14:paraId="135B3F6F" w14:textId="77777777" w:rsidR="00FB071A" w:rsidRPr="008845E2" w:rsidRDefault="00FB071A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</w:p>
          <w:p w14:paraId="1D872DAE" w14:textId="0569274F" w:rsidR="00FB071A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73AFD6D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BD1333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2020</w:t>
            </w:r>
          </w:p>
        </w:tc>
      </w:tr>
      <w:tr w:rsidR="001E6335" w:rsidRPr="008845E2" w14:paraId="25642ECD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6C3E087C" w14:textId="77777777" w:rsidR="00257592" w:rsidRPr="008845E2" w:rsidRDefault="00257592" w:rsidP="00257592">
            <w:pPr>
              <w:pStyle w:val="Tabletext"/>
              <w:rPr>
                <w:b/>
                <w:sz w:val="18"/>
                <w:szCs w:val="18"/>
                <w:lang w:val="es-ES"/>
              </w:rPr>
            </w:pPr>
            <w:r w:rsidRPr="008845E2">
              <w:rPr>
                <w:b/>
                <w:sz w:val="18"/>
                <w:szCs w:val="18"/>
                <w:lang w:val="es-ES"/>
              </w:rPr>
              <w:t>Grupo de Trabajo del Consejo sobre los Planes Estratégico y Financiero para 2024-2027 (GTC-PEF)</w:t>
            </w:r>
          </w:p>
          <w:p w14:paraId="22D85D08" w14:textId="1A1E529A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(Secretaría: </w:t>
            </w:r>
            <w:r w:rsidR="00FB071A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sz w:val="18"/>
                <w:szCs w:val="18"/>
                <w:lang w:val="es-ES"/>
              </w:rPr>
              <w:t xml:space="preserve">Sr.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Catalin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sz w:val="18"/>
                <w:szCs w:val="18"/>
                <w:lang w:val="es-ES"/>
              </w:rPr>
              <w:t>Marinescu</w:t>
            </w:r>
            <w:proofErr w:type="spellEnd"/>
            <w:r w:rsidRPr="008845E2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6175C99B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Kamal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Kapoor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(India)</w:t>
            </w:r>
          </w:p>
          <w:p w14:paraId="7EC42701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Frederic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Sauvage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(Francia)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4619608D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ASP</w:t>
            </w:r>
          </w:p>
          <w:p w14:paraId="68223EB9" w14:textId="4E5C2795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EUR</w:t>
            </w:r>
          </w:p>
        </w:tc>
        <w:tc>
          <w:tcPr>
            <w:tcW w:w="736" w:type="dxa"/>
          </w:tcPr>
          <w:p w14:paraId="04CD2DE1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[2021]</w:t>
            </w:r>
          </w:p>
          <w:p w14:paraId="32C610E7" w14:textId="40675F69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[2021]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3833133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Dominic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Ooko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Kenya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)</w:t>
            </w:r>
          </w:p>
          <w:p w14:paraId="0B037614" w14:textId="5D78556A" w:rsidR="00257592" w:rsidRPr="00924FF0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="00877AEE" w:rsidRP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Michele Wu-Bailey (Estados Unidos)</w:t>
            </w:r>
          </w:p>
          <w:p w14:paraId="1ED59D2F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b/>
                <w:bCs/>
                <w:sz w:val="18"/>
                <w:szCs w:val="18"/>
                <w:lang w:val="es-ES"/>
              </w:rPr>
              <w:t>XXX</w:t>
            </w:r>
          </w:p>
          <w:p w14:paraId="03FBC53B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Chunfei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Zhang (China)</w:t>
            </w:r>
          </w:p>
          <w:p w14:paraId="6CCA21E7" w14:textId="406138AB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Sra.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Swati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Shahi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(India)</w:t>
            </w:r>
          </w:p>
          <w:p w14:paraId="7C79AF5D" w14:textId="77777777" w:rsidR="000C7889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Sra. Natalia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Reznikova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</w:p>
          <w:p w14:paraId="218380F9" w14:textId="7C163EF1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(Federación de Rusia)</w:t>
            </w:r>
          </w:p>
          <w:p w14:paraId="4CF79338" w14:textId="726813F6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Oli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Bird</w:t>
            </w:r>
            <w:proofErr w:type="spellEnd"/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 </w:t>
            </w:r>
            <w:r w:rsid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(Reino Unido)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4CA77681" w14:textId="1A656E9F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AFR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53541A64" w14:textId="6AF553F0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AMS</w:t>
            </w:r>
            <w:r w:rsidR="00FB071A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48E270A2" w14:textId="152F5171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64F14CB6" w14:textId="2B56F741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ASP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0F913C14" w14:textId="77777777" w:rsidR="00FB071A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5EE53A18" w14:textId="66ADDB98" w:rsidR="0025759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CEI</w:t>
            </w:r>
            <w:r w:rsidRPr="008845E2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1AF28D67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EUR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627645C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</w:p>
          <w:p w14:paraId="144369EC" w14:textId="465235A0" w:rsidR="00924FF0" w:rsidRDefault="00924FF0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br/>
            </w:r>
            <w:r w:rsidR="00257592" w:rsidRPr="008845E2">
              <w:rPr>
                <w:sz w:val="18"/>
                <w:szCs w:val="18"/>
                <w:lang w:val="es-ES"/>
              </w:rPr>
              <w:t>[2021]</w:t>
            </w:r>
            <w:r w:rsidR="00FB071A">
              <w:rPr>
                <w:sz w:val="18"/>
                <w:szCs w:val="18"/>
                <w:lang w:val="es-ES"/>
              </w:rPr>
              <w:br/>
            </w:r>
          </w:p>
          <w:p w14:paraId="4F838252" w14:textId="17AE496C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</w:p>
          <w:p w14:paraId="0CA1019F" w14:textId="5109C1B1" w:rsidR="00924FF0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  <w:r w:rsidR="00924FF0">
              <w:rPr>
                <w:sz w:val="18"/>
                <w:szCs w:val="18"/>
                <w:lang w:val="es-ES"/>
              </w:rPr>
              <w:br/>
            </w:r>
          </w:p>
          <w:p w14:paraId="288F62F2" w14:textId="7AF62CAF" w:rsidR="00924FF0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</w:p>
          <w:p w14:paraId="6711BC70" w14:textId="75430E7A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  <w:r w:rsidRPr="008845E2">
              <w:rPr>
                <w:sz w:val="18"/>
                <w:szCs w:val="18"/>
                <w:lang w:val="es-ES"/>
              </w:rPr>
              <w:br/>
            </w:r>
          </w:p>
          <w:p w14:paraId="2E76FA11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[2021]</w:t>
            </w:r>
          </w:p>
        </w:tc>
      </w:tr>
    </w:tbl>
    <w:p w14:paraId="21C2D60F" w14:textId="77777777" w:rsidR="00257592" w:rsidRPr="0072270F" w:rsidRDefault="00257592">
      <w:pPr>
        <w:jc w:val="center"/>
        <w:rPr>
          <w:lang w:val="es-ES"/>
        </w:rPr>
      </w:pPr>
      <w:r w:rsidRPr="0072270F">
        <w:rPr>
          <w:lang w:val="es-ES"/>
        </w:rPr>
        <w:t>______________</w:t>
      </w:r>
    </w:p>
    <w:sectPr w:rsidR="00257592" w:rsidRPr="0072270F" w:rsidSect="00D120B7">
      <w:footerReference w:type="first" r:id="rId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D7F" w14:textId="77777777" w:rsidR="00EB4590" w:rsidRDefault="00EB4590">
      <w:r>
        <w:separator/>
      </w:r>
    </w:p>
  </w:endnote>
  <w:endnote w:type="continuationSeparator" w:id="0">
    <w:p w14:paraId="300EC17F" w14:textId="77777777" w:rsidR="00EB4590" w:rsidRDefault="00E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B9" w14:textId="56E15A9B" w:rsidR="00257592" w:rsidRPr="00356755" w:rsidRDefault="00356755" w:rsidP="00356755">
    <w:pPr>
      <w:spacing w:after="120"/>
      <w:jc w:val="center"/>
      <w:rPr>
        <w:sz w:val="22"/>
        <w:szCs w:val="22"/>
      </w:rPr>
    </w:pPr>
    <w:r w:rsidRPr="002721B9">
      <w:rPr>
        <w:sz w:val="22"/>
        <w:szCs w:val="22"/>
      </w:rPr>
      <w:t xml:space="preserve">• </w:t>
    </w:r>
    <w:hyperlink r:id="rId1" w:history="1">
      <w:r w:rsidRPr="002721B9">
        <w:rPr>
          <w:rStyle w:val="Hyperlink"/>
          <w:sz w:val="22"/>
          <w:szCs w:val="22"/>
        </w:rPr>
        <w:t>http://www.itu.int/council</w:t>
      </w:r>
    </w:hyperlink>
    <w:r w:rsidRPr="002721B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30B7" w14:textId="77777777" w:rsidR="00EB4590" w:rsidRDefault="00EB4590">
      <w:r>
        <w:t>____________________</w:t>
      </w:r>
    </w:p>
  </w:footnote>
  <w:footnote w:type="continuationSeparator" w:id="0">
    <w:p w14:paraId="11B38127" w14:textId="77777777" w:rsidR="00EB4590" w:rsidRDefault="00EB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C"/>
    <w:rsid w:val="000007D1"/>
    <w:rsid w:val="00093EEB"/>
    <w:rsid w:val="000B0D00"/>
    <w:rsid w:val="000B2FCD"/>
    <w:rsid w:val="000B7C15"/>
    <w:rsid w:val="000C7889"/>
    <w:rsid w:val="000D1D0F"/>
    <w:rsid w:val="000F1CBD"/>
    <w:rsid w:val="000F5290"/>
    <w:rsid w:val="0010165C"/>
    <w:rsid w:val="00146BFB"/>
    <w:rsid w:val="001E6335"/>
    <w:rsid w:val="001F14A2"/>
    <w:rsid w:val="00257592"/>
    <w:rsid w:val="002801AA"/>
    <w:rsid w:val="002C4676"/>
    <w:rsid w:val="002C70B0"/>
    <w:rsid w:val="002F3CC4"/>
    <w:rsid w:val="00356755"/>
    <w:rsid w:val="003C5223"/>
    <w:rsid w:val="00513630"/>
    <w:rsid w:val="00560125"/>
    <w:rsid w:val="00585553"/>
    <w:rsid w:val="005B34D9"/>
    <w:rsid w:val="005D0CCF"/>
    <w:rsid w:val="005E64DC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270F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7AEE"/>
    <w:rsid w:val="008845E2"/>
    <w:rsid w:val="00913B9C"/>
    <w:rsid w:val="00924FF0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120B7"/>
    <w:rsid w:val="00D2750E"/>
    <w:rsid w:val="00D62446"/>
    <w:rsid w:val="00D70A9C"/>
    <w:rsid w:val="00DA4EA2"/>
    <w:rsid w:val="00DC3D3E"/>
    <w:rsid w:val="00DE2C90"/>
    <w:rsid w:val="00DE3B24"/>
    <w:rsid w:val="00E06947"/>
    <w:rsid w:val="00E3592D"/>
    <w:rsid w:val="00E71B4E"/>
    <w:rsid w:val="00E92DE8"/>
    <w:rsid w:val="00EB1212"/>
    <w:rsid w:val="00EB4590"/>
    <w:rsid w:val="00ED65AB"/>
    <w:rsid w:val="00F12850"/>
    <w:rsid w:val="00F33BF4"/>
    <w:rsid w:val="00F7105E"/>
    <w:rsid w:val="00F75F57"/>
    <w:rsid w:val="00F82FEE"/>
    <w:rsid w:val="00FB071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14E65A7"/>
  <w15:docId w15:val="{FF3AD77F-60DB-42F2-9A56-47D091A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30C-39FD-497C-8FBE-5D460F2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1</Pages>
  <Words>278</Words>
  <Characters>1611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Chairs and Vice-Chairs of the Council Working Groups and Expert Groups</vt:lpstr>
    </vt:vector>
  </TitlesOfParts>
  <Manager>Secretaría General - Pool</Manager>
  <Company>Unión Internacional de Telecomunicaciones (UIT)</Company>
  <LinksUpToDate>false</LinksUpToDate>
  <CharactersWithSpaces>1886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Spanish83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2021-06-08T10:21:00Z</dcterms:created>
  <dcterms:modified xsi:type="dcterms:W3CDTF">2021-06-08T10:21:00Z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