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F04B105" w14:textId="77777777">
        <w:trPr>
          <w:cantSplit/>
        </w:trPr>
        <w:tc>
          <w:tcPr>
            <w:tcW w:w="6911" w:type="dxa"/>
          </w:tcPr>
          <w:p w14:paraId="2952EBD0" w14:textId="40E4343B" w:rsidR="00700D1F" w:rsidRPr="00D85EED" w:rsidRDefault="008F6898" w:rsidP="00761CE7">
            <w:pPr>
              <w:spacing w:before="360" w:after="48"/>
              <w:rPr>
                <w:rFonts w:asciiTheme="minorHAnsi" w:hAnsiTheme="minorHAnsi" w:cstheme="minorHAnsi"/>
                <w:position w:val="6"/>
                <w:lang w:eastAsia="zh-CN"/>
              </w:rPr>
            </w:pPr>
            <w:r w:rsidRPr="00D85EED">
              <w:rPr>
                <w:rFonts w:asciiTheme="minorHAnsi" w:hAnsiTheme="minorHAnsi" w:cstheme="minorHAnsi"/>
                <w:b/>
                <w:bCs/>
                <w:sz w:val="26"/>
                <w:szCs w:val="26"/>
                <w:lang w:val="en-US" w:eastAsia="zh-CN"/>
              </w:rPr>
              <w:t>理事会</w:t>
            </w:r>
            <w:r w:rsidRPr="00D85EED">
              <w:rPr>
                <w:rFonts w:asciiTheme="minorHAnsi" w:hAnsiTheme="minorHAnsi" w:cstheme="minorHAnsi"/>
                <w:b/>
                <w:bCs/>
                <w:sz w:val="26"/>
                <w:szCs w:val="26"/>
                <w:lang w:val="en-US" w:eastAsia="zh-CN"/>
              </w:rPr>
              <w:t>2021</w:t>
            </w:r>
            <w:r w:rsidRPr="00D85EED">
              <w:rPr>
                <w:rFonts w:asciiTheme="minorHAnsi" w:hAnsiTheme="minorHAnsi" w:cstheme="minorHAnsi"/>
                <w:b/>
                <w:bCs/>
                <w:sz w:val="26"/>
                <w:szCs w:val="26"/>
                <w:lang w:val="en-US" w:eastAsia="zh-CN"/>
              </w:rPr>
              <w:t>年会议</w:t>
            </w:r>
            <w:r w:rsidRPr="00D85EED">
              <w:rPr>
                <w:rFonts w:asciiTheme="minorHAnsi" w:hAnsiTheme="minorHAnsi" w:cstheme="minorHAnsi"/>
                <w:b/>
                <w:bCs/>
                <w:sz w:val="26"/>
                <w:szCs w:val="26"/>
                <w:lang w:val="en-US" w:eastAsia="zh-CN"/>
              </w:rPr>
              <w:br/>
            </w:r>
            <w:r w:rsidRPr="00D85EED">
              <w:rPr>
                <w:rFonts w:asciiTheme="minorHAnsi" w:hAnsiTheme="minorHAnsi" w:cstheme="minorHAnsi"/>
                <w:b/>
                <w:bCs/>
                <w:sz w:val="26"/>
                <w:szCs w:val="26"/>
                <w:lang w:eastAsia="zh-CN"/>
              </w:rPr>
              <w:t>理事磋商会虚拟会议</w:t>
            </w:r>
            <w:r w:rsidRPr="00D85EED">
              <w:rPr>
                <w:rFonts w:asciiTheme="minorHAnsi" w:hAnsiTheme="minorHAnsi" w:cstheme="minorHAnsi"/>
                <w:b/>
                <w:bCs/>
                <w:sz w:val="26"/>
                <w:szCs w:val="26"/>
                <w:lang w:val="en-US" w:eastAsia="zh-CN"/>
              </w:rPr>
              <w:t>，</w:t>
            </w:r>
            <w:r w:rsidRPr="00D85EED">
              <w:rPr>
                <w:rFonts w:asciiTheme="minorHAnsi" w:hAnsiTheme="minorHAnsi" w:cstheme="minorHAnsi"/>
                <w:b/>
                <w:bCs/>
                <w:sz w:val="26"/>
                <w:szCs w:val="26"/>
                <w:lang w:eastAsia="zh-CN"/>
              </w:rPr>
              <w:t>2021</w:t>
            </w:r>
            <w:r w:rsidRPr="00D85EED">
              <w:rPr>
                <w:rFonts w:asciiTheme="minorHAnsi" w:hAnsiTheme="minorHAnsi" w:cstheme="minorHAnsi"/>
                <w:b/>
                <w:bCs/>
                <w:sz w:val="26"/>
                <w:szCs w:val="26"/>
                <w:lang w:eastAsia="zh-CN"/>
              </w:rPr>
              <w:t>年</w:t>
            </w:r>
            <w:r w:rsidRPr="00D85EED">
              <w:rPr>
                <w:rFonts w:asciiTheme="minorHAnsi" w:hAnsiTheme="minorHAnsi" w:cstheme="minorHAnsi"/>
                <w:b/>
                <w:bCs/>
                <w:sz w:val="26"/>
                <w:szCs w:val="26"/>
                <w:lang w:eastAsia="zh-CN"/>
              </w:rPr>
              <w:t>6</w:t>
            </w:r>
            <w:r w:rsidRPr="00D85EED">
              <w:rPr>
                <w:rFonts w:asciiTheme="minorHAnsi" w:hAnsiTheme="minorHAnsi" w:cstheme="minorHAnsi"/>
                <w:b/>
                <w:bCs/>
                <w:sz w:val="26"/>
                <w:szCs w:val="26"/>
                <w:lang w:eastAsia="zh-CN"/>
              </w:rPr>
              <w:t>月</w:t>
            </w:r>
            <w:r w:rsidRPr="00D85EED">
              <w:rPr>
                <w:rFonts w:asciiTheme="minorHAnsi" w:hAnsiTheme="minorHAnsi" w:cstheme="minorHAnsi"/>
                <w:b/>
                <w:bCs/>
                <w:sz w:val="26"/>
                <w:szCs w:val="26"/>
                <w:lang w:eastAsia="zh-CN"/>
              </w:rPr>
              <w:t>8-18</w:t>
            </w:r>
            <w:r w:rsidRPr="00D85EED">
              <w:rPr>
                <w:rFonts w:asciiTheme="minorHAnsi" w:hAnsiTheme="minorHAnsi" w:cstheme="minorHAnsi"/>
                <w:b/>
                <w:bCs/>
                <w:sz w:val="26"/>
                <w:szCs w:val="26"/>
                <w:lang w:eastAsia="zh-CN"/>
              </w:rPr>
              <w:t>日</w:t>
            </w:r>
          </w:p>
        </w:tc>
        <w:tc>
          <w:tcPr>
            <w:tcW w:w="3120" w:type="dxa"/>
          </w:tcPr>
          <w:p w14:paraId="6D2D5437" w14:textId="37D24B33" w:rsidR="00700D1F" w:rsidRDefault="00E67AE3" w:rsidP="00A812AB">
            <w:bookmarkStart w:id="0" w:name="ditulogo"/>
            <w:bookmarkEnd w:id="0"/>
            <w:r>
              <w:rPr>
                <w:noProof/>
                <w:lang w:eastAsia="zh-CN"/>
              </w:rPr>
              <w:drawing>
                <wp:inline distT="0" distB="0" distL="0" distR="0" wp14:anchorId="199BC7A2" wp14:editId="08465F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302B3D0" w14:textId="77777777">
        <w:trPr>
          <w:cantSplit/>
        </w:trPr>
        <w:tc>
          <w:tcPr>
            <w:tcW w:w="6911" w:type="dxa"/>
            <w:tcBorders>
              <w:bottom w:val="single" w:sz="12" w:space="0" w:color="auto"/>
            </w:tcBorders>
          </w:tcPr>
          <w:p w14:paraId="7208148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07BDA2" w14:textId="77777777" w:rsidR="00700D1F" w:rsidRPr="00617BE4" w:rsidRDefault="00700D1F" w:rsidP="00001B77">
            <w:pPr>
              <w:spacing w:before="0"/>
              <w:rPr>
                <w:rFonts w:ascii="Verdana" w:hAnsi="Verdana"/>
                <w:szCs w:val="24"/>
              </w:rPr>
            </w:pPr>
          </w:p>
        </w:tc>
      </w:tr>
      <w:tr w:rsidR="00700D1F" w:rsidRPr="00617BE4" w14:paraId="48A4F8D9" w14:textId="77777777">
        <w:trPr>
          <w:cantSplit/>
        </w:trPr>
        <w:tc>
          <w:tcPr>
            <w:tcW w:w="6911" w:type="dxa"/>
            <w:tcBorders>
              <w:top w:val="single" w:sz="12" w:space="0" w:color="auto"/>
            </w:tcBorders>
          </w:tcPr>
          <w:p w14:paraId="09B902BD"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9AACDC7" w14:textId="77777777" w:rsidR="00700D1F" w:rsidRPr="00617BE4" w:rsidRDefault="00700D1F" w:rsidP="00001B77">
            <w:pPr>
              <w:spacing w:before="0"/>
              <w:rPr>
                <w:rFonts w:ascii="Verdana" w:hAnsi="Verdana"/>
                <w:szCs w:val="24"/>
              </w:rPr>
            </w:pPr>
          </w:p>
        </w:tc>
      </w:tr>
      <w:tr w:rsidR="00700D1F" w14:paraId="5C425D94" w14:textId="77777777">
        <w:trPr>
          <w:cantSplit/>
          <w:trHeight w:val="23"/>
        </w:trPr>
        <w:tc>
          <w:tcPr>
            <w:tcW w:w="6911" w:type="dxa"/>
            <w:vMerge w:val="restart"/>
          </w:tcPr>
          <w:p w14:paraId="7BEB8774"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27823">
              <w:rPr>
                <w:rFonts w:cs="Times"/>
                <w:b/>
                <w:bCs/>
                <w:szCs w:val="24"/>
              </w:rPr>
              <w:t>PL 2.</w:t>
            </w:r>
            <w:r w:rsidR="00A27823">
              <w:rPr>
                <w:rFonts w:cs="Times"/>
                <w:b/>
                <w:bCs/>
                <w:szCs w:val="24"/>
                <w:lang w:eastAsia="zh-CN"/>
              </w:rPr>
              <w:t>2</w:t>
            </w:r>
          </w:p>
        </w:tc>
        <w:tc>
          <w:tcPr>
            <w:tcW w:w="3120" w:type="dxa"/>
          </w:tcPr>
          <w:p w14:paraId="15B85931" w14:textId="4DE0568D" w:rsidR="00700D1F" w:rsidRPr="00700D1F" w:rsidRDefault="00700D1F" w:rsidP="00761CE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E67AE3">
              <w:rPr>
                <w:rFonts w:hint="eastAsia"/>
                <w:b/>
                <w:bCs/>
                <w:szCs w:val="24"/>
                <w:lang w:eastAsia="zh-CN"/>
              </w:rPr>
              <w:t>2</w:t>
            </w:r>
            <w:r w:rsidR="008F6898">
              <w:rPr>
                <w:rFonts w:hint="eastAsia"/>
                <w:b/>
                <w:bCs/>
                <w:szCs w:val="24"/>
                <w:lang w:eastAsia="zh-CN"/>
              </w:rPr>
              <w:t>1</w:t>
            </w:r>
            <w:r w:rsidRPr="00FC5386">
              <w:rPr>
                <w:b/>
                <w:bCs/>
                <w:szCs w:val="24"/>
                <w:lang w:eastAsia="zh-CN"/>
              </w:rPr>
              <w:t>/</w:t>
            </w:r>
            <w:r w:rsidR="00A27823">
              <w:rPr>
                <w:b/>
                <w:bCs/>
                <w:szCs w:val="24"/>
                <w:lang w:eastAsia="zh-CN"/>
              </w:rPr>
              <w:t>17</w:t>
            </w:r>
            <w:r w:rsidRPr="00FC5386">
              <w:rPr>
                <w:b/>
                <w:bCs/>
                <w:szCs w:val="24"/>
                <w:lang w:eastAsia="zh-CN"/>
              </w:rPr>
              <w:t>-C</w:t>
            </w:r>
          </w:p>
        </w:tc>
      </w:tr>
      <w:bookmarkEnd w:id="1"/>
      <w:tr w:rsidR="00700D1F" w14:paraId="367A4DC3" w14:textId="77777777">
        <w:trPr>
          <w:cantSplit/>
          <w:trHeight w:val="23"/>
        </w:trPr>
        <w:tc>
          <w:tcPr>
            <w:tcW w:w="6911" w:type="dxa"/>
            <w:vMerge/>
          </w:tcPr>
          <w:p w14:paraId="790CDA1E" w14:textId="77777777" w:rsidR="00700D1F" w:rsidRDefault="00700D1F" w:rsidP="00001B77">
            <w:pPr>
              <w:tabs>
                <w:tab w:val="left" w:pos="851"/>
              </w:tabs>
              <w:rPr>
                <w:b/>
                <w:lang w:eastAsia="zh-CN"/>
              </w:rPr>
            </w:pPr>
          </w:p>
        </w:tc>
        <w:tc>
          <w:tcPr>
            <w:tcW w:w="3120" w:type="dxa"/>
          </w:tcPr>
          <w:p w14:paraId="7D18AB8D" w14:textId="189FDBED" w:rsidR="00700D1F" w:rsidRPr="00FC5386" w:rsidRDefault="00700D1F" w:rsidP="00D36A68">
            <w:pPr>
              <w:tabs>
                <w:tab w:val="left" w:pos="993"/>
              </w:tabs>
              <w:spacing w:before="0"/>
              <w:rPr>
                <w:b/>
                <w:bCs/>
                <w:szCs w:val="24"/>
                <w:lang w:eastAsia="zh-CN"/>
              </w:rPr>
            </w:pPr>
            <w:r w:rsidRPr="00FC5386">
              <w:rPr>
                <w:b/>
                <w:bCs/>
                <w:szCs w:val="24"/>
                <w:lang w:eastAsia="zh-CN"/>
              </w:rPr>
              <w:t>20</w:t>
            </w:r>
            <w:r w:rsidR="00E67AE3">
              <w:rPr>
                <w:rFonts w:hint="eastAsia"/>
                <w:b/>
                <w:bCs/>
                <w:szCs w:val="24"/>
                <w:lang w:eastAsia="zh-CN"/>
              </w:rPr>
              <w:t>2</w:t>
            </w:r>
            <w:r w:rsidR="008F6898">
              <w:rPr>
                <w:rFonts w:hint="eastAsia"/>
                <w:b/>
                <w:bCs/>
                <w:szCs w:val="24"/>
                <w:lang w:eastAsia="zh-CN"/>
              </w:rPr>
              <w:t>1</w:t>
            </w:r>
            <w:r w:rsidRPr="00FC5386">
              <w:rPr>
                <w:rFonts w:hint="eastAsia"/>
                <w:b/>
                <w:bCs/>
                <w:szCs w:val="24"/>
                <w:lang w:eastAsia="zh-CN"/>
              </w:rPr>
              <w:t>年</w:t>
            </w:r>
            <w:r w:rsidR="008F6898">
              <w:rPr>
                <w:rFonts w:asciiTheme="minorHAnsi" w:hAnsiTheme="minorHAnsi" w:cstheme="minorHAnsi" w:hint="eastAsia"/>
                <w:b/>
                <w:bCs/>
                <w:szCs w:val="24"/>
                <w:lang w:eastAsia="zh-CN"/>
              </w:rPr>
              <w:t>3</w:t>
            </w:r>
            <w:r w:rsidRPr="00FC5386">
              <w:rPr>
                <w:rFonts w:hint="eastAsia"/>
                <w:b/>
                <w:bCs/>
                <w:szCs w:val="24"/>
                <w:lang w:eastAsia="zh-CN"/>
              </w:rPr>
              <w:t>月</w:t>
            </w:r>
            <w:r w:rsidR="005B43F4">
              <w:rPr>
                <w:rFonts w:asciiTheme="minorHAnsi" w:hAnsiTheme="minorHAnsi" w:cstheme="minorHAnsi"/>
                <w:b/>
                <w:bCs/>
                <w:szCs w:val="24"/>
                <w:lang w:eastAsia="zh-CN"/>
              </w:rPr>
              <w:t>2</w:t>
            </w:r>
            <w:r w:rsidR="008F6898">
              <w:rPr>
                <w:rFonts w:asciiTheme="minorHAnsi" w:hAnsiTheme="minorHAnsi" w:cstheme="minorHAnsi"/>
                <w:b/>
                <w:bCs/>
                <w:szCs w:val="24"/>
                <w:lang w:eastAsia="zh-CN"/>
              </w:rPr>
              <w:t>3</w:t>
            </w:r>
            <w:r w:rsidRPr="00FC5386">
              <w:rPr>
                <w:rFonts w:hint="eastAsia"/>
                <w:b/>
                <w:bCs/>
                <w:szCs w:val="24"/>
                <w:lang w:eastAsia="zh-CN"/>
              </w:rPr>
              <w:t>日</w:t>
            </w:r>
          </w:p>
        </w:tc>
      </w:tr>
      <w:tr w:rsidR="00700D1F" w14:paraId="5812D3B6" w14:textId="77777777">
        <w:trPr>
          <w:cantSplit/>
          <w:trHeight w:val="23"/>
        </w:trPr>
        <w:tc>
          <w:tcPr>
            <w:tcW w:w="6911" w:type="dxa"/>
            <w:vMerge/>
          </w:tcPr>
          <w:p w14:paraId="0D061054" w14:textId="77777777" w:rsidR="00700D1F" w:rsidRDefault="00700D1F" w:rsidP="00001B77">
            <w:pPr>
              <w:tabs>
                <w:tab w:val="left" w:pos="851"/>
              </w:tabs>
              <w:rPr>
                <w:b/>
                <w:lang w:eastAsia="zh-CN"/>
              </w:rPr>
            </w:pPr>
          </w:p>
        </w:tc>
        <w:tc>
          <w:tcPr>
            <w:tcW w:w="3120" w:type="dxa"/>
          </w:tcPr>
          <w:p w14:paraId="3CAD1BD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8AB02A1" w14:textId="77777777">
        <w:trPr>
          <w:cantSplit/>
        </w:trPr>
        <w:tc>
          <w:tcPr>
            <w:tcW w:w="10031" w:type="dxa"/>
          </w:tcPr>
          <w:p w14:paraId="6550D29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35415D0" w14:textId="77777777">
        <w:trPr>
          <w:cantSplit/>
        </w:trPr>
        <w:tc>
          <w:tcPr>
            <w:tcW w:w="10031" w:type="dxa"/>
          </w:tcPr>
          <w:p w14:paraId="0390C14B" w14:textId="77777777" w:rsidR="0093362E" w:rsidRDefault="00A27823" w:rsidP="00001B77">
            <w:pPr>
              <w:pStyle w:val="Title1"/>
              <w:rPr>
                <w:bCs/>
                <w:lang w:eastAsia="zh-CN"/>
              </w:rPr>
            </w:pPr>
            <w:r>
              <w:rPr>
                <w:rFonts w:hint="eastAsia"/>
                <w:lang w:val="en-US" w:eastAsia="zh-CN"/>
              </w:rPr>
              <w:t>世界电信和信息社会日</w:t>
            </w:r>
          </w:p>
        </w:tc>
      </w:tr>
    </w:tbl>
    <w:p w14:paraId="2BD5B5EA" w14:textId="77777777" w:rsidR="00520F34" w:rsidRPr="002809C5" w:rsidRDefault="00520F34" w:rsidP="00407457">
      <w:pPr>
        <w:spacing w:after="12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20F34" w:rsidRPr="00DD3040" w14:paraId="51A51361" w14:textId="77777777" w:rsidTr="00225648">
        <w:trPr>
          <w:trHeight w:val="3372"/>
        </w:trPr>
        <w:tc>
          <w:tcPr>
            <w:tcW w:w="8080" w:type="dxa"/>
            <w:tcBorders>
              <w:top w:val="single" w:sz="12" w:space="0" w:color="auto"/>
              <w:left w:val="single" w:sz="12" w:space="0" w:color="auto"/>
              <w:bottom w:val="single" w:sz="12" w:space="0" w:color="auto"/>
              <w:right w:val="single" w:sz="12" w:space="0" w:color="auto"/>
            </w:tcBorders>
          </w:tcPr>
          <w:p w14:paraId="40B09452" w14:textId="77777777" w:rsidR="00520F34" w:rsidRPr="002809C5" w:rsidRDefault="00520F34" w:rsidP="00225648">
            <w:pPr>
              <w:pStyle w:val="Headingb"/>
              <w:rPr>
                <w:lang w:eastAsia="zh-CN"/>
              </w:rPr>
            </w:pPr>
            <w:r>
              <w:rPr>
                <w:rFonts w:hint="eastAsia"/>
                <w:lang w:val="fr-FR" w:eastAsia="zh-CN"/>
              </w:rPr>
              <w:t>概</w:t>
            </w:r>
            <w:r>
              <w:rPr>
                <w:rFonts w:hint="eastAsia"/>
                <w:lang w:eastAsia="zh-CN"/>
              </w:rPr>
              <w:t>要</w:t>
            </w:r>
          </w:p>
          <w:p w14:paraId="5136DE1D" w14:textId="77777777" w:rsidR="00520F34" w:rsidRPr="00761CE7" w:rsidRDefault="00A27823" w:rsidP="003C527A">
            <w:pPr>
              <w:ind w:firstLineChars="200" w:firstLine="480"/>
              <w:rPr>
                <w:szCs w:val="22"/>
                <w:lang w:val="fr-FR" w:eastAsia="zh-CN"/>
              </w:rPr>
            </w:pPr>
            <w:r>
              <w:rPr>
                <w:rFonts w:asciiTheme="minorHAnsi" w:hAnsiTheme="minorHAnsi" w:hint="eastAsia"/>
                <w:lang w:val="en-US" w:eastAsia="zh-CN"/>
              </w:rPr>
              <w:t>世界电信和信息社会日（</w:t>
            </w:r>
            <w:r>
              <w:rPr>
                <w:rFonts w:asciiTheme="minorHAnsi" w:hAnsiTheme="minorHAnsi"/>
                <w:lang w:val="en-US" w:eastAsia="zh-CN"/>
              </w:rPr>
              <w:t>WTISD</w:t>
            </w:r>
            <w:r>
              <w:rPr>
                <w:rFonts w:asciiTheme="minorHAnsi" w:hAnsiTheme="minorHAnsi" w:hint="eastAsia"/>
                <w:lang w:val="en-US" w:eastAsia="zh-CN"/>
              </w:rPr>
              <w:t>）旨在使公众更加了解使用互联网及其他信息通信技术（</w:t>
            </w:r>
            <w:r>
              <w:rPr>
                <w:rFonts w:asciiTheme="minorHAnsi" w:hAnsiTheme="minorHAnsi"/>
                <w:lang w:val="en-US" w:eastAsia="zh-CN"/>
              </w:rPr>
              <w:t>ICT</w:t>
            </w:r>
            <w:r w:rsidR="003C527A">
              <w:rPr>
                <w:rFonts w:asciiTheme="minorHAnsi" w:hAnsiTheme="minorHAnsi" w:hint="eastAsia"/>
                <w:lang w:val="en-US" w:eastAsia="zh-CN"/>
              </w:rPr>
              <w:t>）能够给社会和经济带来的</w:t>
            </w:r>
            <w:r>
              <w:rPr>
                <w:rFonts w:asciiTheme="minorHAnsi" w:hAnsiTheme="minorHAnsi" w:hint="eastAsia"/>
                <w:lang w:val="en-US" w:eastAsia="zh-CN"/>
              </w:rPr>
              <w:t>可能性，以及弥合数字鸿沟的途径。</w:t>
            </w:r>
            <w:r w:rsidR="003C527A" w:rsidRPr="003C527A">
              <w:rPr>
                <w:rFonts w:asciiTheme="minorHAnsi" w:hAnsiTheme="minorHAnsi" w:hint="eastAsia"/>
                <w:lang w:val="en-US" w:eastAsia="zh-CN"/>
              </w:rPr>
              <w:t>WTISD</w:t>
            </w:r>
            <w:r w:rsidR="003C527A" w:rsidRPr="003C527A">
              <w:rPr>
                <w:rFonts w:asciiTheme="minorHAnsi" w:hAnsiTheme="minorHAnsi" w:hint="eastAsia"/>
                <w:lang w:val="en-US" w:eastAsia="zh-CN"/>
              </w:rPr>
              <w:t>是为纪念</w:t>
            </w:r>
            <w:r w:rsidR="003C527A" w:rsidRPr="003C527A">
              <w:rPr>
                <w:rFonts w:asciiTheme="minorHAnsi" w:hAnsiTheme="minorHAnsi" w:hint="eastAsia"/>
                <w:lang w:val="en-US" w:eastAsia="zh-CN"/>
              </w:rPr>
              <w:t>1865</w:t>
            </w:r>
            <w:r w:rsidR="003C527A" w:rsidRPr="003C527A">
              <w:rPr>
                <w:rFonts w:asciiTheme="minorHAnsi" w:hAnsiTheme="minorHAnsi" w:hint="eastAsia"/>
                <w:lang w:val="en-US" w:eastAsia="zh-CN"/>
              </w:rPr>
              <w:t>年</w:t>
            </w:r>
            <w:r w:rsidR="003C527A" w:rsidRPr="003C527A">
              <w:rPr>
                <w:rFonts w:asciiTheme="minorHAnsi" w:hAnsiTheme="minorHAnsi" w:hint="eastAsia"/>
                <w:lang w:val="en-US" w:eastAsia="zh-CN"/>
              </w:rPr>
              <w:t>5</w:t>
            </w:r>
            <w:r w:rsidR="003C527A" w:rsidRPr="003C527A">
              <w:rPr>
                <w:rFonts w:asciiTheme="minorHAnsi" w:hAnsiTheme="minorHAnsi" w:hint="eastAsia"/>
                <w:lang w:val="en-US" w:eastAsia="zh-CN"/>
              </w:rPr>
              <w:t>月</w:t>
            </w:r>
            <w:r w:rsidR="003C527A" w:rsidRPr="003C527A">
              <w:rPr>
                <w:rFonts w:asciiTheme="minorHAnsi" w:hAnsiTheme="minorHAnsi" w:hint="eastAsia"/>
                <w:lang w:val="en-US" w:eastAsia="zh-CN"/>
              </w:rPr>
              <w:t>17</w:t>
            </w:r>
            <w:r w:rsidR="003C527A">
              <w:rPr>
                <w:rFonts w:asciiTheme="minorHAnsi" w:hAnsiTheme="minorHAnsi" w:hint="eastAsia"/>
                <w:lang w:val="en-US" w:eastAsia="zh-CN"/>
              </w:rPr>
              <w:t>日</w:t>
            </w:r>
            <w:r w:rsidR="003C527A" w:rsidRPr="003C527A">
              <w:rPr>
                <w:rFonts w:asciiTheme="minorHAnsi" w:hAnsiTheme="minorHAnsi" w:hint="eastAsia"/>
                <w:lang w:val="en-US" w:eastAsia="zh-CN"/>
              </w:rPr>
              <w:t>签署第一份《国际电报公约》暨国际电联的成立而设立的。</w:t>
            </w:r>
          </w:p>
          <w:p w14:paraId="40F3CD96" w14:textId="77777777" w:rsidR="00520F34" w:rsidRPr="00761CE7" w:rsidRDefault="00520F34" w:rsidP="00225648">
            <w:pPr>
              <w:pStyle w:val="Headingb"/>
              <w:rPr>
                <w:lang w:val="fr-FR" w:eastAsia="zh-CN"/>
              </w:rPr>
            </w:pPr>
            <w:r w:rsidRPr="00761CE7">
              <w:rPr>
                <w:rFonts w:hint="eastAsia"/>
                <w:lang w:eastAsia="zh-CN"/>
              </w:rPr>
              <w:t>需采取的行动</w:t>
            </w:r>
          </w:p>
          <w:p w14:paraId="6422BF2B" w14:textId="19ECA875" w:rsidR="00520F34" w:rsidRPr="002809C5" w:rsidRDefault="00A27823" w:rsidP="003C527A">
            <w:pPr>
              <w:pStyle w:val="BodyTextIndent3"/>
              <w:spacing w:before="120"/>
              <w:ind w:firstLineChars="200" w:firstLine="480"/>
              <w:textAlignment w:val="baseline"/>
              <w:rPr>
                <w:sz w:val="24"/>
                <w:szCs w:val="24"/>
              </w:rPr>
            </w:pPr>
            <w:r w:rsidRPr="00AE52D7">
              <w:rPr>
                <w:rFonts w:hint="eastAsia"/>
                <w:sz w:val="24"/>
                <w:szCs w:val="24"/>
              </w:rPr>
              <w:t>请理事会将</w:t>
            </w:r>
            <w:r w:rsidR="00D66F28">
              <w:rPr>
                <w:rFonts w:hint="eastAsia"/>
                <w:sz w:val="24"/>
                <w:szCs w:val="24"/>
              </w:rPr>
              <w:t>2020</w:t>
            </w:r>
            <w:r w:rsidRPr="00AE52D7">
              <w:rPr>
                <w:rFonts w:hint="eastAsia"/>
                <w:sz w:val="24"/>
                <w:szCs w:val="24"/>
              </w:rPr>
              <w:t>年</w:t>
            </w:r>
            <w:r w:rsidR="00D66F28">
              <w:rPr>
                <w:rFonts w:hint="eastAsia"/>
                <w:sz w:val="24"/>
                <w:szCs w:val="24"/>
              </w:rPr>
              <w:t>理事磋商会第二次虚拟会议（</w:t>
            </w:r>
            <w:r w:rsidR="00D66F28">
              <w:rPr>
                <w:rFonts w:hint="eastAsia"/>
                <w:sz w:val="24"/>
                <w:szCs w:val="24"/>
              </w:rPr>
              <w:t>VCC-2</w:t>
            </w:r>
            <w:r w:rsidR="00D66F28">
              <w:rPr>
                <w:rFonts w:hint="eastAsia"/>
                <w:sz w:val="24"/>
                <w:szCs w:val="24"/>
              </w:rPr>
              <w:t>）后通过信函</w:t>
            </w:r>
            <w:r w:rsidRPr="00AE52D7">
              <w:rPr>
                <w:rFonts w:hint="eastAsia"/>
                <w:sz w:val="24"/>
                <w:szCs w:val="24"/>
              </w:rPr>
              <w:t>批准的、</w:t>
            </w:r>
            <w:bookmarkStart w:id="2" w:name="OLE_LINK5"/>
            <w:bookmarkStart w:id="3" w:name="OLE_LINK6"/>
            <w:r w:rsidRPr="00AE52D7">
              <w:rPr>
                <w:rFonts w:hint="eastAsia"/>
                <w:sz w:val="24"/>
                <w:szCs w:val="24"/>
              </w:rPr>
              <w:t>以</w:t>
            </w:r>
            <w:r w:rsidRPr="009B6CAF">
              <w:rPr>
                <w:rFonts w:ascii="SimSun" w:hAnsi="SimSun" w:hint="eastAsia"/>
                <w:sz w:val="24"/>
                <w:szCs w:val="24"/>
              </w:rPr>
              <w:t>“</w:t>
            </w:r>
            <w:r w:rsidR="008F6898" w:rsidRPr="009B6CAF">
              <w:rPr>
                <w:rFonts w:hint="eastAsia"/>
                <w:sz w:val="24"/>
                <w:szCs w:val="24"/>
                <w:lang w:val="en-GB"/>
              </w:rPr>
              <w:t>在充满挑战的时代加速数字化转型</w:t>
            </w:r>
            <w:r w:rsidRPr="009B6CAF">
              <w:rPr>
                <w:rFonts w:hint="eastAsia"/>
                <w:sz w:val="24"/>
                <w:szCs w:val="24"/>
              </w:rPr>
              <w:t>”</w:t>
            </w:r>
            <w:r w:rsidRPr="00AE52D7">
              <w:rPr>
                <w:rFonts w:hint="eastAsia"/>
                <w:sz w:val="24"/>
                <w:szCs w:val="24"/>
              </w:rPr>
              <w:t>为主题的</w:t>
            </w:r>
            <w:bookmarkEnd w:id="2"/>
            <w:bookmarkEnd w:id="3"/>
            <w:r w:rsidR="003C527A" w:rsidRPr="00AE52D7">
              <w:rPr>
                <w:sz w:val="24"/>
                <w:szCs w:val="24"/>
              </w:rPr>
              <w:t>WTISD-</w:t>
            </w:r>
            <w:r w:rsidR="00DE27E2" w:rsidRPr="00AE52D7">
              <w:rPr>
                <w:sz w:val="24"/>
                <w:szCs w:val="24"/>
              </w:rPr>
              <w:t>2</w:t>
            </w:r>
            <w:r w:rsidR="008F6898">
              <w:rPr>
                <w:rFonts w:hint="eastAsia"/>
                <w:sz w:val="24"/>
                <w:szCs w:val="24"/>
              </w:rPr>
              <w:t>1</w:t>
            </w:r>
            <w:r w:rsidRPr="00AE52D7">
              <w:rPr>
                <w:rFonts w:hint="eastAsia"/>
                <w:sz w:val="24"/>
                <w:szCs w:val="24"/>
              </w:rPr>
              <w:t>庆祝活动</w:t>
            </w:r>
            <w:r w:rsidRPr="00AE52D7">
              <w:rPr>
                <w:rFonts w:hint="eastAsia"/>
                <w:b/>
                <w:bCs/>
                <w:sz w:val="24"/>
                <w:szCs w:val="24"/>
              </w:rPr>
              <w:t>记录在案</w:t>
            </w:r>
            <w:r w:rsidRPr="00AE52D7">
              <w:rPr>
                <w:rFonts w:hint="eastAsia"/>
                <w:sz w:val="24"/>
                <w:szCs w:val="24"/>
              </w:rPr>
              <w:t>。</w:t>
            </w:r>
          </w:p>
          <w:p w14:paraId="240CBFFF" w14:textId="270746FB" w:rsidR="00D44558" w:rsidRPr="00DD3040" w:rsidRDefault="00D44558" w:rsidP="007F2D3F">
            <w:pPr>
              <w:pStyle w:val="BodyTextIndent3"/>
              <w:spacing w:before="120"/>
              <w:ind w:firstLineChars="200" w:firstLine="480"/>
              <w:textAlignment w:val="baseline"/>
              <w:rPr>
                <w:b/>
                <w:bCs/>
                <w:sz w:val="24"/>
                <w:szCs w:val="24"/>
              </w:rPr>
            </w:pPr>
            <w:r w:rsidRPr="00AE52D7">
              <w:rPr>
                <w:rFonts w:hint="eastAsia"/>
                <w:sz w:val="24"/>
                <w:szCs w:val="24"/>
                <w:lang w:val="en-US"/>
              </w:rPr>
              <w:t>亦请理事会</w:t>
            </w:r>
            <w:r w:rsidRPr="00AE52D7">
              <w:rPr>
                <w:rFonts w:hint="eastAsia"/>
                <w:b/>
                <w:bCs/>
                <w:sz w:val="24"/>
                <w:szCs w:val="24"/>
                <w:lang w:val="en-US"/>
              </w:rPr>
              <w:t>批准</w:t>
            </w:r>
            <w:bookmarkStart w:id="4" w:name="OLE_LINK3"/>
            <w:r w:rsidR="003C527A" w:rsidRPr="00AE52D7">
              <w:rPr>
                <w:sz w:val="24"/>
                <w:szCs w:val="24"/>
              </w:rPr>
              <w:t>WTISD-2</w:t>
            </w:r>
            <w:r w:rsidR="00D66F28">
              <w:rPr>
                <w:rFonts w:hint="eastAsia"/>
                <w:sz w:val="24"/>
                <w:szCs w:val="24"/>
              </w:rPr>
              <w:t>2</w:t>
            </w:r>
            <w:r w:rsidRPr="00AE52D7">
              <w:rPr>
                <w:rFonts w:hint="eastAsia"/>
                <w:sz w:val="24"/>
                <w:szCs w:val="24"/>
                <w:lang w:val="en-US"/>
              </w:rPr>
              <w:t>的主题</w:t>
            </w:r>
            <w:bookmarkStart w:id="5" w:name="_Hlk68087944"/>
            <w:r w:rsidRPr="00AE52D7">
              <w:rPr>
                <w:rFonts w:hint="eastAsia"/>
                <w:sz w:val="24"/>
                <w:szCs w:val="24"/>
              </w:rPr>
              <w:t>“</w:t>
            </w:r>
            <w:r w:rsidR="00D66F28" w:rsidRPr="007174E5">
              <w:rPr>
                <w:rFonts w:hint="eastAsia"/>
                <w:b/>
                <w:bCs/>
                <w:sz w:val="24"/>
                <w:szCs w:val="24"/>
                <w:lang w:val="en-GB"/>
              </w:rPr>
              <w:t>面向老年人和实现健康老龄化的数字技术</w:t>
            </w:r>
            <w:r w:rsidRPr="00DD3040">
              <w:rPr>
                <w:rFonts w:hint="eastAsia"/>
                <w:b/>
                <w:bCs/>
                <w:sz w:val="24"/>
                <w:szCs w:val="24"/>
              </w:rPr>
              <w:t>”</w:t>
            </w:r>
            <w:bookmarkEnd w:id="4"/>
            <w:r w:rsidRPr="007174E5">
              <w:rPr>
                <w:rFonts w:hint="eastAsia"/>
                <w:b/>
                <w:bCs/>
                <w:sz w:val="24"/>
                <w:szCs w:val="24"/>
                <w:lang w:val="en-GB"/>
              </w:rPr>
              <w:t>。</w:t>
            </w:r>
          </w:p>
          <w:bookmarkEnd w:id="5"/>
          <w:p w14:paraId="182E5848" w14:textId="77777777" w:rsidR="00182455" w:rsidRPr="00A812AB" w:rsidRDefault="00182455" w:rsidP="00955928">
            <w:pPr>
              <w:pStyle w:val="Table"/>
              <w:keepNext w:val="0"/>
              <w:spacing w:before="120"/>
              <w:rPr>
                <w:rFonts w:ascii="Calibri" w:hAnsi="Calibri"/>
                <w:caps w:val="0"/>
                <w:szCs w:val="24"/>
                <w:lang w:val="fr-FR" w:eastAsia="zh-CN"/>
              </w:rPr>
            </w:pPr>
            <w:r w:rsidRPr="00A812AB">
              <w:rPr>
                <w:rFonts w:ascii="Calibri" w:hAnsi="Calibri"/>
                <w:caps w:val="0"/>
                <w:szCs w:val="24"/>
                <w:lang w:val="fr-FR" w:eastAsia="zh-CN"/>
              </w:rPr>
              <w:t>____________</w:t>
            </w:r>
          </w:p>
          <w:p w14:paraId="44FD6FF0" w14:textId="77777777" w:rsidR="00520F34" w:rsidRPr="00A812AB" w:rsidRDefault="00520F34" w:rsidP="001A4617">
            <w:pPr>
              <w:pStyle w:val="Headingb"/>
              <w:rPr>
                <w:szCs w:val="24"/>
                <w:lang w:val="fr-FR" w:eastAsia="zh-CN"/>
              </w:rPr>
            </w:pPr>
            <w:r w:rsidRPr="00A812AB">
              <w:rPr>
                <w:rFonts w:hint="eastAsia"/>
                <w:szCs w:val="24"/>
                <w:lang w:eastAsia="zh-CN"/>
              </w:rPr>
              <w:t>参考文件</w:t>
            </w:r>
          </w:p>
          <w:p w14:paraId="49BC235A" w14:textId="1159AA3C" w:rsidR="00520F34" w:rsidRPr="00C745C7" w:rsidRDefault="00C745C7" w:rsidP="007F2D3F">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val="fr-FR" w:eastAsia="zh-CN"/>
              </w:rPr>
            </w:pPr>
            <w:r w:rsidRPr="00A812AB">
              <w:rPr>
                <w:rFonts w:hint="eastAsia"/>
                <w:sz w:val="24"/>
                <w:szCs w:val="24"/>
                <w:lang w:eastAsia="zh-CN"/>
              </w:rPr>
              <w:t>联合国大会第</w:t>
            </w:r>
            <w:hyperlink r:id="rId12" w:history="1">
              <w:r w:rsidRPr="00A812AB">
                <w:rPr>
                  <w:rStyle w:val="Hyperlink"/>
                  <w:sz w:val="24"/>
                  <w:szCs w:val="24"/>
                  <w:lang w:val="fr-FR" w:eastAsia="zh-CN"/>
                </w:rPr>
                <w:t>60/252</w:t>
              </w:r>
            </w:hyperlink>
            <w:r w:rsidRPr="00A812AB">
              <w:rPr>
                <w:rFonts w:hint="eastAsia"/>
                <w:sz w:val="24"/>
                <w:szCs w:val="24"/>
                <w:lang w:eastAsia="zh-CN"/>
              </w:rPr>
              <w:t>号决议</w:t>
            </w:r>
            <w:r w:rsidRPr="00A812AB">
              <w:rPr>
                <w:rFonts w:hint="eastAsia"/>
                <w:sz w:val="24"/>
                <w:szCs w:val="24"/>
                <w:lang w:val="fr-FR" w:eastAsia="zh-CN"/>
              </w:rPr>
              <w:t>；</w:t>
            </w:r>
            <w:r w:rsidRPr="00A812AB">
              <w:rPr>
                <w:rFonts w:hint="eastAsia"/>
                <w:sz w:val="24"/>
                <w:szCs w:val="24"/>
                <w:lang w:eastAsia="zh-CN"/>
              </w:rPr>
              <w:t>全权代表</w:t>
            </w:r>
            <w:proofErr w:type="gramStart"/>
            <w:r w:rsidRPr="00A812AB">
              <w:rPr>
                <w:rFonts w:hint="eastAsia"/>
                <w:sz w:val="24"/>
                <w:szCs w:val="24"/>
                <w:lang w:eastAsia="zh-CN"/>
              </w:rPr>
              <w:t>大会第</w:t>
            </w:r>
            <w:proofErr w:type="gramEnd"/>
            <w:r w:rsidR="002809C5">
              <w:fldChar w:fldCharType="begin"/>
            </w:r>
            <w:r w:rsidR="00DD3040" w:rsidRPr="00DD3040">
              <w:rPr>
                <w:lang w:val="fr-FR"/>
              </w:rPr>
              <w:instrText>HYPERLINK "https://www.itu.int/en/council/Documents/basic-texts/RES-068-C.pdf"</w:instrText>
            </w:r>
            <w:r w:rsidR="002809C5">
              <w:fldChar w:fldCharType="separate"/>
            </w:r>
            <w:r w:rsidR="00DE27E2" w:rsidRPr="002809C5">
              <w:rPr>
                <w:rFonts w:eastAsia="Times New Roman"/>
                <w:color w:val="0000FF"/>
                <w:sz w:val="24"/>
                <w:szCs w:val="24"/>
                <w:u w:val="single"/>
                <w:lang w:val="fr-FR" w:eastAsia="zh-CN"/>
              </w:rPr>
              <w:t>68</w:t>
            </w:r>
            <w:r w:rsidR="002809C5">
              <w:rPr>
                <w:rFonts w:eastAsia="Times New Roman"/>
                <w:color w:val="0000FF"/>
                <w:sz w:val="24"/>
                <w:szCs w:val="24"/>
                <w:u w:val="single"/>
                <w:lang w:eastAsia="zh-CN"/>
              </w:rPr>
              <w:fldChar w:fldCharType="end"/>
            </w:r>
            <w:r w:rsidR="00DE27E2" w:rsidRPr="00A812AB">
              <w:rPr>
                <w:rFonts w:hint="eastAsia"/>
                <w:sz w:val="24"/>
                <w:szCs w:val="24"/>
                <w:lang w:val="fr-FR" w:eastAsia="zh-CN"/>
              </w:rPr>
              <w:t>、</w:t>
            </w:r>
            <w:hyperlink r:id="rId13" w:history="1">
              <w:r w:rsidRPr="00A812AB">
                <w:rPr>
                  <w:rStyle w:val="Hyperlink"/>
                  <w:sz w:val="24"/>
                  <w:szCs w:val="24"/>
                  <w:lang w:val="fr-FR" w:eastAsia="zh-CN"/>
                </w:rPr>
                <w:t>71</w:t>
              </w:r>
            </w:hyperlink>
            <w:r w:rsidRPr="00A812AB">
              <w:rPr>
                <w:rFonts w:hint="eastAsia"/>
                <w:sz w:val="24"/>
                <w:szCs w:val="24"/>
                <w:lang w:eastAsia="zh-CN"/>
              </w:rPr>
              <w:t>、</w:t>
            </w:r>
            <w:hyperlink r:id="rId14" w:history="1">
              <w:r w:rsidR="00DE27E2" w:rsidRPr="002809C5">
                <w:rPr>
                  <w:rFonts w:eastAsia="Times New Roman"/>
                  <w:color w:val="0000FF"/>
                  <w:sz w:val="24"/>
                  <w:szCs w:val="24"/>
                  <w:u w:val="single"/>
                  <w:lang w:val="fr-FR" w:eastAsia="zh-CN"/>
                </w:rPr>
                <w:t>130</w:t>
              </w:r>
            </w:hyperlink>
            <w:r w:rsidR="00DE27E2" w:rsidRPr="00A812AB">
              <w:rPr>
                <w:rFonts w:hint="eastAsia"/>
                <w:sz w:val="24"/>
                <w:szCs w:val="24"/>
                <w:lang w:val="fr-FR" w:eastAsia="zh-CN"/>
              </w:rPr>
              <w:t>、</w:t>
            </w:r>
            <w:hyperlink r:id="rId15" w:history="1">
              <w:r w:rsidRPr="00A812AB">
                <w:rPr>
                  <w:rStyle w:val="Hyperlink"/>
                  <w:sz w:val="24"/>
                  <w:szCs w:val="24"/>
                  <w:lang w:val="fr-FR" w:eastAsia="zh-CN"/>
                </w:rPr>
                <w:t>200</w:t>
              </w:r>
            </w:hyperlink>
            <w:r w:rsidRPr="00A812AB">
              <w:rPr>
                <w:rFonts w:hint="eastAsia"/>
                <w:sz w:val="24"/>
                <w:szCs w:val="24"/>
                <w:lang w:eastAsia="zh-CN"/>
              </w:rPr>
              <w:t>号决议</w:t>
            </w:r>
            <w:r w:rsidRPr="00A812AB">
              <w:rPr>
                <w:rFonts w:hint="eastAsia"/>
                <w:sz w:val="24"/>
                <w:szCs w:val="24"/>
                <w:lang w:val="fr-FR" w:eastAsia="zh-CN"/>
              </w:rPr>
              <w:t>；理事会</w:t>
            </w:r>
            <w:hyperlink r:id="rId16" w:history="1">
              <w:r w:rsidR="00DE27E2" w:rsidRPr="002809C5">
                <w:rPr>
                  <w:rFonts w:eastAsia="Times New Roman"/>
                  <w:color w:val="0000FF"/>
                  <w:sz w:val="24"/>
                  <w:szCs w:val="24"/>
                  <w:u w:val="single"/>
                  <w:lang w:val="fr-FR" w:eastAsia="zh-CN"/>
                </w:rPr>
                <w:t>C19/17</w:t>
              </w:r>
            </w:hyperlink>
            <w:r w:rsidR="008F6898" w:rsidRPr="00A812AB">
              <w:rPr>
                <w:rFonts w:hint="eastAsia"/>
                <w:sz w:val="24"/>
                <w:szCs w:val="24"/>
                <w:lang w:val="fr-FR" w:eastAsia="zh-CN"/>
              </w:rPr>
              <w:t>、</w:t>
            </w:r>
            <w:hyperlink r:id="rId17" w:history="1">
              <w:r w:rsidR="008F6898" w:rsidRPr="00DD3040">
                <w:rPr>
                  <w:rFonts w:eastAsia="Times New Roman"/>
                  <w:color w:val="0000FF"/>
                  <w:sz w:val="24"/>
                  <w:u w:val="single"/>
                  <w:lang w:val="fr-FR" w:eastAsia="zh-CN"/>
                </w:rPr>
                <w:t>C20/17</w:t>
              </w:r>
            </w:hyperlink>
            <w:r w:rsidRPr="00A812AB">
              <w:rPr>
                <w:rFonts w:hint="eastAsia"/>
                <w:sz w:val="24"/>
                <w:szCs w:val="24"/>
                <w:lang w:eastAsia="zh-CN"/>
              </w:rPr>
              <w:t>号文件</w:t>
            </w:r>
          </w:p>
        </w:tc>
      </w:tr>
    </w:tbl>
    <w:p w14:paraId="44E5485B" w14:textId="77777777" w:rsidR="00D9677F" w:rsidRDefault="00D9677F" w:rsidP="00D9677F">
      <w:pPr>
        <w:pStyle w:val="Heading1"/>
        <w:spacing w:before="720"/>
        <w:rPr>
          <w:lang w:val="fr-FR" w:eastAsia="zh-CN"/>
        </w:rPr>
      </w:pPr>
      <w:r>
        <w:rPr>
          <w:lang w:val="fr-FR" w:eastAsia="zh-CN"/>
        </w:rPr>
        <w:t>1</w:t>
      </w:r>
      <w:r>
        <w:rPr>
          <w:lang w:val="fr-FR" w:eastAsia="zh-CN"/>
        </w:rPr>
        <w:tab/>
      </w:r>
      <w:r>
        <w:rPr>
          <w:rFonts w:hint="eastAsia"/>
          <w:lang w:val="fr-FR" w:eastAsia="zh-CN"/>
        </w:rPr>
        <w:t>背景</w:t>
      </w:r>
    </w:p>
    <w:p w14:paraId="2B1595EA" w14:textId="1429153C" w:rsidR="00D9677F" w:rsidRDefault="00D9677F" w:rsidP="00D9677F">
      <w:pPr>
        <w:pStyle w:val="Normalaftertitle"/>
        <w:spacing w:before="120"/>
        <w:rPr>
          <w:rFonts w:ascii="STKaiti" w:eastAsia="STKaiti" w:hAnsi="STKaiti" w:cs="Calibri"/>
          <w:lang w:eastAsia="zh-CN"/>
        </w:rPr>
      </w:pPr>
      <w:r>
        <w:rPr>
          <w:lang w:val="fr-FR" w:eastAsia="zh-CN"/>
        </w:rPr>
        <w:t>1.1</w:t>
      </w:r>
      <w:r>
        <w:rPr>
          <w:lang w:val="fr-FR" w:eastAsia="zh-CN"/>
        </w:rPr>
        <w:tab/>
      </w:r>
      <w:r w:rsidRPr="007174E5">
        <w:rPr>
          <w:rFonts w:eastAsiaTheme="minorEastAsia" w:hint="eastAsia"/>
          <w:lang w:val="fr-FR" w:eastAsia="zh-CN"/>
        </w:rPr>
        <w:t>自</w:t>
      </w:r>
      <w:r w:rsidRPr="007174E5">
        <w:rPr>
          <w:rFonts w:eastAsiaTheme="minorEastAsia"/>
          <w:lang w:val="fr-FR" w:eastAsia="zh-CN"/>
        </w:rPr>
        <w:t>1969</w:t>
      </w:r>
      <w:r w:rsidRPr="007174E5">
        <w:rPr>
          <w:rFonts w:eastAsiaTheme="minorEastAsia" w:hint="eastAsia"/>
          <w:lang w:val="fr-FR" w:eastAsia="zh-CN"/>
        </w:rPr>
        <w:t>年起</w:t>
      </w:r>
      <w:r>
        <w:rPr>
          <w:rFonts w:eastAsiaTheme="minorEastAsia" w:hint="eastAsia"/>
          <w:lang w:val="fr-FR" w:eastAsia="zh-CN"/>
        </w:rPr>
        <w:t>，每年</w:t>
      </w:r>
      <w:r>
        <w:rPr>
          <w:rFonts w:eastAsiaTheme="minorEastAsia"/>
          <w:lang w:val="fr-FR" w:eastAsia="zh-CN"/>
        </w:rPr>
        <w:t>5</w:t>
      </w:r>
      <w:r>
        <w:rPr>
          <w:rFonts w:eastAsiaTheme="minorEastAsia" w:hint="eastAsia"/>
          <w:lang w:val="fr-FR" w:eastAsia="zh-CN"/>
        </w:rPr>
        <w:t>月</w:t>
      </w:r>
      <w:r>
        <w:rPr>
          <w:rFonts w:eastAsiaTheme="minorEastAsia"/>
          <w:lang w:val="fr-FR" w:eastAsia="zh-CN"/>
        </w:rPr>
        <w:t>17</w:t>
      </w:r>
      <w:r>
        <w:rPr>
          <w:rFonts w:eastAsiaTheme="minorEastAsia" w:hint="eastAsia"/>
          <w:lang w:val="fr-FR" w:eastAsia="zh-CN"/>
        </w:rPr>
        <w:t>日均举办庆祝</w:t>
      </w:r>
      <w:r>
        <w:rPr>
          <w:rFonts w:ascii="STKaiti" w:eastAsia="STKaiti" w:hAnsi="STKaiti" w:hint="eastAsia"/>
          <w:lang w:val="fr-FR" w:eastAsia="zh-CN"/>
        </w:rPr>
        <w:t>世界电信日</w:t>
      </w:r>
      <w:r>
        <w:rPr>
          <w:rFonts w:eastAsiaTheme="minorEastAsia" w:hint="eastAsia"/>
          <w:lang w:val="fr-FR" w:eastAsia="zh-CN"/>
        </w:rPr>
        <w:t>的活动，以纪念</w:t>
      </w:r>
      <w:r>
        <w:rPr>
          <w:rFonts w:eastAsiaTheme="minorEastAsia"/>
          <w:lang w:val="fr-FR" w:eastAsia="zh-CN"/>
        </w:rPr>
        <w:t>1865</w:t>
      </w:r>
      <w:r>
        <w:rPr>
          <w:rFonts w:eastAsiaTheme="minorEastAsia" w:hint="eastAsia"/>
          <w:lang w:val="fr-FR" w:eastAsia="zh-CN"/>
        </w:rPr>
        <w:t>年国际电联的成立日和第一份《国际电报公约》的签署。此纪念日于</w:t>
      </w:r>
      <w:r>
        <w:rPr>
          <w:rFonts w:eastAsiaTheme="minorEastAsia"/>
          <w:lang w:val="fr-FR" w:eastAsia="zh-CN"/>
        </w:rPr>
        <w:t>1973</w:t>
      </w:r>
      <w:r>
        <w:rPr>
          <w:rFonts w:eastAsiaTheme="minorEastAsia" w:hint="eastAsia"/>
          <w:lang w:val="fr-FR" w:eastAsia="zh-CN"/>
        </w:rPr>
        <w:t>年在马拉加</w:t>
      </w:r>
      <w:r w:rsidR="00AE52D7">
        <w:rPr>
          <w:rFonts w:eastAsiaTheme="minorEastAsia" w:hint="eastAsia"/>
          <w:lang w:val="fr-FR" w:eastAsia="zh-CN"/>
        </w:rPr>
        <w:t>-</w:t>
      </w:r>
      <w:r>
        <w:rPr>
          <w:rFonts w:eastAsiaTheme="minorEastAsia" w:hint="eastAsia"/>
          <w:lang w:val="fr-FR" w:eastAsia="zh-CN"/>
        </w:rPr>
        <w:t>托雷莫里诺斯由全权代表大会正式确立。</w:t>
      </w:r>
      <w:r>
        <w:rPr>
          <w:rFonts w:eastAsiaTheme="minorEastAsia"/>
          <w:lang w:val="fr-FR" w:eastAsia="zh-CN"/>
        </w:rPr>
        <w:t>2005</w:t>
      </w:r>
      <w:r>
        <w:rPr>
          <w:rFonts w:eastAsiaTheme="minorEastAsia" w:hint="eastAsia"/>
          <w:lang w:val="fr-FR" w:eastAsia="zh-CN"/>
        </w:rPr>
        <w:t>年</w:t>
      </w:r>
      <w:r>
        <w:rPr>
          <w:rFonts w:eastAsiaTheme="minorEastAsia"/>
          <w:lang w:val="fr-FR" w:eastAsia="zh-CN"/>
        </w:rPr>
        <w:t>11</w:t>
      </w:r>
      <w:r>
        <w:rPr>
          <w:rFonts w:eastAsiaTheme="minorEastAsia" w:hint="eastAsia"/>
          <w:lang w:val="fr-FR" w:eastAsia="zh-CN"/>
        </w:rPr>
        <w:t>月在突尼斯召开的信息社会世界峰会（</w:t>
      </w:r>
      <w:r>
        <w:rPr>
          <w:rFonts w:eastAsiaTheme="minorEastAsia"/>
          <w:lang w:val="fr-FR" w:eastAsia="zh-CN"/>
        </w:rPr>
        <w:t>WSIS</w:t>
      </w:r>
      <w:r>
        <w:rPr>
          <w:rFonts w:eastAsiaTheme="minorEastAsia" w:hint="eastAsia"/>
          <w:lang w:val="fr-FR" w:eastAsia="zh-CN"/>
        </w:rPr>
        <w:t>）认识到国际电联是</w:t>
      </w:r>
      <w:r>
        <w:rPr>
          <w:rFonts w:eastAsiaTheme="minorEastAsia"/>
          <w:lang w:val="fr-FR" w:eastAsia="zh-CN"/>
        </w:rPr>
        <w:t>ICT</w:t>
      </w:r>
      <w:r>
        <w:rPr>
          <w:rFonts w:eastAsiaTheme="minorEastAsia" w:hint="eastAsia"/>
          <w:lang w:val="fr-FR" w:eastAsia="zh-CN"/>
        </w:rPr>
        <w:t>领域的联合国牵头机构，呼吁联合国大会将</w:t>
      </w:r>
      <w:r>
        <w:rPr>
          <w:rFonts w:eastAsiaTheme="minorEastAsia"/>
          <w:lang w:val="fr-FR" w:eastAsia="zh-CN"/>
        </w:rPr>
        <w:t>5</w:t>
      </w:r>
      <w:r>
        <w:rPr>
          <w:rFonts w:eastAsiaTheme="minorEastAsia" w:hint="eastAsia"/>
          <w:lang w:val="fr-FR" w:eastAsia="zh-CN"/>
        </w:rPr>
        <w:t>月</w:t>
      </w:r>
      <w:r>
        <w:rPr>
          <w:rFonts w:eastAsiaTheme="minorEastAsia"/>
          <w:lang w:val="fr-FR" w:eastAsia="zh-CN"/>
        </w:rPr>
        <w:t>17</w:t>
      </w:r>
      <w:r>
        <w:rPr>
          <w:rFonts w:eastAsiaTheme="minorEastAsia" w:hint="eastAsia"/>
          <w:lang w:val="fr-FR" w:eastAsia="zh-CN"/>
        </w:rPr>
        <w:t>日宣布为世界信息社会日</w:t>
      </w:r>
      <w:r>
        <w:rPr>
          <w:rFonts w:eastAsiaTheme="minorEastAsia" w:cs="Calibri" w:hint="eastAsia"/>
          <w:lang w:eastAsia="zh-CN"/>
        </w:rPr>
        <w:t>（</w:t>
      </w:r>
      <w:hyperlink r:id="rId18" w:history="1">
        <w:r>
          <w:rPr>
            <w:rStyle w:val="Hyperlink"/>
            <w:rFonts w:eastAsiaTheme="minorEastAsia" w:cs="Calibri" w:hint="eastAsia"/>
            <w:lang w:eastAsia="zh-CN"/>
          </w:rPr>
          <w:t>见《突尼斯议程》第</w:t>
        </w:r>
        <w:r>
          <w:rPr>
            <w:rStyle w:val="Hyperlink"/>
            <w:rFonts w:eastAsiaTheme="minorEastAsia" w:cs="Calibri"/>
            <w:lang w:eastAsia="zh-CN"/>
          </w:rPr>
          <w:t>121</w:t>
        </w:r>
        <w:r>
          <w:rPr>
            <w:rStyle w:val="Hyperlink"/>
            <w:rFonts w:eastAsiaTheme="minorEastAsia" w:cs="Calibri" w:hint="eastAsia"/>
            <w:lang w:eastAsia="zh-CN"/>
          </w:rPr>
          <w:t>段</w:t>
        </w:r>
      </w:hyperlink>
      <w:r>
        <w:rPr>
          <w:rFonts w:eastAsiaTheme="minorEastAsia" w:cs="Calibri" w:hint="eastAsia"/>
          <w:lang w:eastAsia="zh-CN"/>
        </w:rPr>
        <w:t>）。</w:t>
      </w:r>
    </w:p>
    <w:p w14:paraId="7624F717" w14:textId="77777777" w:rsidR="00D9677F" w:rsidRDefault="00D9677F" w:rsidP="00D9677F">
      <w:pPr>
        <w:pStyle w:val="Normalaftertitle"/>
        <w:spacing w:before="120"/>
        <w:rPr>
          <w:lang w:eastAsia="zh-CN"/>
        </w:rPr>
      </w:pPr>
      <w:r w:rsidRPr="002809C5">
        <w:rPr>
          <w:lang w:eastAsia="zh-CN"/>
        </w:rPr>
        <w:t>1.2</w:t>
      </w:r>
      <w:r w:rsidRPr="002809C5">
        <w:rPr>
          <w:lang w:eastAsia="zh-CN"/>
        </w:rPr>
        <w:tab/>
      </w:r>
      <w:r>
        <w:rPr>
          <w:rFonts w:hint="eastAsia"/>
          <w:lang w:val="fr-FR" w:eastAsia="zh-CN"/>
        </w:rPr>
        <w:t>联合国大会于</w:t>
      </w:r>
      <w:r w:rsidRPr="002809C5">
        <w:rPr>
          <w:lang w:eastAsia="zh-CN"/>
        </w:rPr>
        <w:t>2006</w:t>
      </w:r>
      <w:r>
        <w:rPr>
          <w:rFonts w:hint="eastAsia"/>
          <w:lang w:val="fr-FR" w:eastAsia="zh-CN"/>
        </w:rPr>
        <w:t>年</w:t>
      </w:r>
      <w:r w:rsidRPr="002809C5">
        <w:rPr>
          <w:lang w:eastAsia="zh-CN"/>
        </w:rPr>
        <w:t>3</w:t>
      </w:r>
      <w:r>
        <w:rPr>
          <w:rFonts w:hint="eastAsia"/>
          <w:lang w:val="fr-FR" w:eastAsia="zh-CN"/>
        </w:rPr>
        <w:t>月</w:t>
      </w:r>
      <w:r w:rsidRPr="002809C5">
        <w:rPr>
          <w:lang w:eastAsia="zh-CN"/>
        </w:rPr>
        <w:t>27</w:t>
      </w:r>
      <w:r>
        <w:rPr>
          <w:rFonts w:hint="eastAsia"/>
          <w:lang w:val="fr-FR" w:eastAsia="zh-CN"/>
        </w:rPr>
        <w:t>日通过了第</w:t>
      </w:r>
      <w:r w:rsidRPr="002809C5">
        <w:rPr>
          <w:lang w:eastAsia="zh-CN"/>
        </w:rPr>
        <w:t>60/252</w:t>
      </w:r>
      <w:r>
        <w:rPr>
          <w:rFonts w:hint="eastAsia"/>
          <w:lang w:val="fr-FR" w:eastAsia="zh-CN"/>
        </w:rPr>
        <w:t>号决议</w:t>
      </w:r>
      <w:r w:rsidRPr="002809C5">
        <w:rPr>
          <w:rFonts w:hint="eastAsia"/>
          <w:lang w:eastAsia="zh-CN"/>
        </w:rPr>
        <w:t>，</w:t>
      </w:r>
      <w:r>
        <w:rPr>
          <w:rFonts w:hint="eastAsia"/>
          <w:lang w:val="fr-FR" w:eastAsia="zh-CN"/>
        </w:rPr>
        <w:t>宣布每年的</w:t>
      </w:r>
      <w:r w:rsidRPr="002809C5">
        <w:rPr>
          <w:lang w:eastAsia="zh-CN"/>
        </w:rPr>
        <w:t>5</w:t>
      </w:r>
      <w:r>
        <w:rPr>
          <w:rFonts w:hint="eastAsia"/>
          <w:lang w:val="fr-FR" w:eastAsia="zh-CN"/>
        </w:rPr>
        <w:t>月</w:t>
      </w:r>
      <w:r w:rsidRPr="002809C5">
        <w:rPr>
          <w:lang w:eastAsia="zh-CN"/>
        </w:rPr>
        <w:t>17</w:t>
      </w:r>
      <w:r>
        <w:rPr>
          <w:rFonts w:hint="eastAsia"/>
          <w:lang w:val="fr-FR" w:eastAsia="zh-CN"/>
        </w:rPr>
        <w:t>日为</w:t>
      </w:r>
      <w:r>
        <w:rPr>
          <w:rFonts w:ascii="STKaiti" w:eastAsia="STKaiti" w:hAnsi="STKaiti" w:hint="eastAsia"/>
          <w:lang w:val="fr-FR" w:eastAsia="zh-CN"/>
        </w:rPr>
        <w:t>世界信息社会日</w:t>
      </w:r>
      <w:r w:rsidRPr="002809C5">
        <w:rPr>
          <w:rFonts w:hint="eastAsia"/>
          <w:lang w:eastAsia="zh-CN"/>
        </w:rPr>
        <w:t>，</w:t>
      </w:r>
      <w:r>
        <w:rPr>
          <w:rFonts w:hint="eastAsia"/>
          <w:lang w:val="fr-FR" w:eastAsia="zh-CN"/>
        </w:rPr>
        <w:t>以便在每年的这一天请全球关注</w:t>
      </w:r>
      <w:r w:rsidRPr="002809C5">
        <w:rPr>
          <w:lang w:eastAsia="zh-CN"/>
        </w:rPr>
        <w:t>ICT</w:t>
      </w:r>
      <w:r>
        <w:rPr>
          <w:rFonts w:hint="eastAsia"/>
          <w:lang w:val="fr-FR" w:eastAsia="zh-CN"/>
        </w:rPr>
        <w:t>数字化革命给全球居民带来的巨大福祉。</w:t>
      </w:r>
    </w:p>
    <w:p w14:paraId="03281955" w14:textId="77777777" w:rsidR="00D9677F" w:rsidRPr="002809C5" w:rsidRDefault="00D9677F" w:rsidP="00D9677F">
      <w:pPr>
        <w:rPr>
          <w:lang w:eastAsia="zh-CN"/>
        </w:rPr>
      </w:pPr>
      <w:r w:rsidRPr="002809C5">
        <w:rPr>
          <w:lang w:eastAsia="zh-CN"/>
        </w:rPr>
        <w:lastRenderedPageBreak/>
        <w:t>1.3</w:t>
      </w:r>
      <w:r w:rsidRPr="002809C5">
        <w:rPr>
          <w:lang w:eastAsia="zh-CN"/>
        </w:rPr>
        <w:tab/>
        <w:t>2006</w:t>
      </w:r>
      <w:r>
        <w:rPr>
          <w:rFonts w:hint="eastAsia"/>
          <w:lang w:val="fr-FR" w:eastAsia="zh-CN"/>
        </w:rPr>
        <w:t>年</w:t>
      </w:r>
      <w:r w:rsidRPr="002809C5">
        <w:rPr>
          <w:lang w:eastAsia="zh-CN"/>
        </w:rPr>
        <w:t>11</w:t>
      </w:r>
      <w:r>
        <w:rPr>
          <w:rFonts w:hint="eastAsia"/>
          <w:lang w:val="fr-FR" w:eastAsia="zh-CN"/>
        </w:rPr>
        <w:t>月召开的国际电联全权代表大会对联合国大会的决定表示欢迎</w:t>
      </w:r>
      <w:r w:rsidRPr="002809C5">
        <w:rPr>
          <w:rFonts w:hint="eastAsia"/>
          <w:lang w:eastAsia="zh-CN"/>
        </w:rPr>
        <w:t>，</w:t>
      </w:r>
      <w:r>
        <w:rPr>
          <w:rFonts w:hint="eastAsia"/>
          <w:lang w:val="fr-FR" w:eastAsia="zh-CN"/>
        </w:rPr>
        <w:t>并修改了第</w:t>
      </w:r>
      <w:r w:rsidRPr="002809C5">
        <w:rPr>
          <w:lang w:eastAsia="zh-CN"/>
        </w:rPr>
        <w:t>68</w:t>
      </w:r>
      <w:r>
        <w:rPr>
          <w:rFonts w:hint="eastAsia"/>
          <w:lang w:val="fr-FR" w:eastAsia="zh-CN"/>
        </w:rPr>
        <w:t>号决议</w:t>
      </w:r>
      <w:r w:rsidRPr="002809C5">
        <w:rPr>
          <w:rFonts w:hint="eastAsia"/>
          <w:lang w:eastAsia="zh-CN"/>
        </w:rPr>
        <w:t>，</w:t>
      </w:r>
      <w:r>
        <w:rPr>
          <w:rFonts w:hint="eastAsia"/>
          <w:lang w:val="fr-FR" w:eastAsia="zh-CN"/>
        </w:rPr>
        <w:t>请理事会为每年的</w:t>
      </w:r>
      <w:r>
        <w:rPr>
          <w:rFonts w:ascii="STKaiti" w:eastAsia="STKaiti" w:hAnsi="STKaiti" w:hint="eastAsia"/>
          <w:lang w:val="fr-FR" w:eastAsia="zh-CN"/>
        </w:rPr>
        <w:t>世界电信和信息社会日</w:t>
      </w:r>
      <w:r>
        <w:rPr>
          <w:rFonts w:hint="eastAsia"/>
          <w:lang w:val="fr-FR" w:eastAsia="zh-CN"/>
        </w:rPr>
        <w:t>通过一项具体主题。</w:t>
      </w:r>
    </w:p>
    <w:p w14:paraId="34607B9D" w14:textId="200FC62F" w:rsidR="00D9677F" w:rsidRDefault="00D9677F" w:rsidP="00D9677F">
      <w:pPr>
        <w:pStyle w:val="Heading1"/>
        <w:tabs>
          <w:tab w:val="left" w:pos="720"/>
        </w:tabs>
        <w:spacing w:before="360"/>
        <w:ind w:left="0" w:firstLine="0"/>
        <w:jc w:val="both"/>
        <w:rPr>
          <w:rFonts w:asciiTheme="minorHAnsi" w:hAnsiTheme="minorHAnsi"/>
          <w:b w:val="0"/>
          <w:lang w:eastAsia="zh-CN"/>
        </w:rPr>
      </w:pPr>
      <w:bookmarkStart w:id="6" w:name="lt_pId034"/>
      <w:r>
        <w:rPr>
          <w:rFonts w:asciiTheme="minorHAnsi" w:hAnsiTheme="minorHAnsi"/>
          <w:lang w:eastAsia="zh-CN"/>
        </w:rPr>
        <w:t>2</w:t>
      </w:r>
      <w:r>
        <w:rPr>
          <w:rFonts w:asciiTheme="minorHAnsi" w:hAnsiTheme="minorHAnsi"/>
          <w:lang w:eastAsia="zh-CN"/>
        </w:rPr>
        <w:tab/>
        <w:t>20</w:t>
      </w:r>
      <w:r w:rsidR="00DE27E2">
        <w:rPr>
          <w:rFonts w:asciiTheme="minorHAnsi" w:hAnsiTheme="minorHAnsi" w:hint="eastAsia"/>
          <w:lang w:eastAsia="zh-CN"/>
        </w:rPr>
        <w:t>2</w:t>
      </w:r>
      <w:r w:rsidR="007174E5">
        <w:rPr>
          <w:rFonts w:asciiTheme="minorHAnsi" w:hAnsiTheme="minorHAnsi" w:hint="eastAsia"/>
          <w:lang w:eastAsia="zh-CN"/>
        </w:rPr>
        <w:t>1</w:t>
      </w:r>
      <w:r>
        <w:rPr>
          <w:rFonts w:asciiTheme="minorHAnsi" w:hAnsiTheme="minorHAnsi" w:hint="eastAsia"/>
          <w:lang w:eastAsia="zh-CN"/>
        </w:rPr>
        <w:t>年世界电信和信息社会日</w:t>
      </w:r>
    </w:p>
    <w:p w14:paraId="2DA3A5A4" w14:textId="11196388" w:rsidR="004A1494" w:rsidRDefault="00122366" w:rsidP="00DC3D94">
      <w:pPr>
        <w:rPr>
          <w:rFonts w:cstheme="minorHAnsi"/>
          <w:lang w:eastAsia="zh-CN"/>
        </w:rPr>
      </w:pPr>
      <w:r w:rsidRPr="00DC3D94">
        <w:rPr>
          <w:rFonts w:asciiTheme="minorHAnsi" w:hAnsiTheme="minorHAnsi" w:cstheme="minorHAnsi"/>
          <w:szCs w:val="24"/>
          <w:lang w:val="en-US" w:eastAsia="zh-CN"/>
        </w:rPr>
        <w:t>2.1</w:t>
      </w:r>
      <w:r w:rsidRPr="00DC3D94">
        <w:rPr>
          <w:rFonts w:asciiTheme="minorHAnsi" w:hAnsiTheme="minorHAnsi" w:cstheme="minorHAnsi"/>
          <w:szCs w:val="24"/>
          <w:lang w:val="en-US" w:eastAsia="zh-CN"/>
        </w:rPr>
        <w:tab/>
      </w:r>
      <w:bookmarkEnd w:id="6"/>
      <w:r w:rsidR="00185EEA" w:rsidRPr="00DC3D94">
        <w:rPr>
          <w:rFonts w:asciiTheme="minorHAnsi" w:hAnsiTheme="minorHAnsi" w:cstheme="minorHAnsi"/>
          <w:lang w:eastAsia="zh-CN"/>
        </w:rPr>
        <w:t>今年，</w:t>
      </w:r>
      <w:r w:rsidR="00D9677F" w:rsidRPr="00DC3D94">
        <w:rPr>
          <w:rFonts w:asciiTheme="minorHAnsi" w:hAnsiTheme="minorHAnsi" w:cstheme="minorHAnsi"/>
          <w:lang w:val="en-US" w:eastAsia="zh-CN"/>
        </w:rPr>
        <w:t>国际电联</w:t>
      </w:r>
      <w:r w:rsidR="00185EEA" w:rsidRPr="00DC3D94">
        <w:rPr>
          <w:rFonts w:asciiTheme="minorHAnsi" w:hAnsiTheme="minorHAnsi" w:cstheme="minorHAnsi"/>
          <w:lang w:val="en-US" w:eastAsia="zh-CN"/>
        </w:rPr>
        <w:t>及</w:t>
      </w:r>
      <w:r w:rsidR="005744FE" w:rsidRPr="00DC3D94">
        <w:rPr>
          <w:rFonts w:asciiTheme="minorHAnsi" w:hAnsiTheme="minorHAnsi" w:cstheme="minorHAnsi"/>
          <w:lang w:val="en-US" w:eastAsia="zh-CN"/>
        </w:rPr>
        <w:t>合作伙伴</w:t>
      </w:r>
      <w:r w:rsidR="00D66F28">
        <w:rPr>
          <w:rFonts w:asciiTheme="minorHAnsi" w:hAnsiTheme="minorHAnsi" w:cstheme="minorHAnsi" w:hint="eastAsia"/>
          <w:lang w:val="en-US" w:eastAsia="zh-CN"/>
        </w:rPr>
        <w:t>继续</w:t>
      </w:r>
      <w:r w:rsidR="00185EEA" w:rsidRPr="00DC3D94">
        <w:rPr>
          <w:rFonts w:asciiTheme="minorHAnsi" w:hAnsiTheme="minorHAnsi" w:cstheme="minorHAnsi"/>
          <w:lang w:val="en-US" w:eastAsia="zh-CN"/>
        </w:rPr>
        <w:t>庆祝</w:t>
      </w:r>
      <w:r w:rsidR="00611CA8" w:rsidRPr="00611CA8">
        <w:rPr>
          <w:rFonts w:asciiTheme="minorHAnsi" w:hAnsiTheme="minorHAnsi" w:cstheme="minorHAnsi" w:hint="eastAsia"/>
          <w:lang w:eastAsia="zh-CN"/>
        </w:rPr>
        <w:t>《连通</w:t>
      </w:r>
      <w:r w:rsidR="00611CA8" w:rsidRPr="00611CA8">
        <w:rPr>
          <w:rFonts w:asciiTheme="minorHAnsi" w:hAnsiTheme="minorHAnsi" w:cstheme="minorHAnsi" w:hint="eastAsia"/>
          <w:lang w:eastAsia="zh-CN"/>
        </w:rPr>
        <w:t>2030</w:t>
      </w:r>
      <w:r w:rsidR="00611CA8" w:rsidRPr="00611CA8">
        <w:rPr>
          <w:rFonts w:asciiTheme="minorHAnsi" w:hAnsiTheme="minorHAnsi" w:cstheme="minorHAnsi" w:hint="eastAsia"/>
          <w:lang w:eastAsia="zh-CN"/>
        </w:rPr>
        <w:t>年议程》</w:t>
      </w:r>
      <w:r w:rsidR="005744FE" w:rsidRPr="00DC3D94">
        <w:rPr>
          <w:rFonts w:asciiTheme="minorHAnsi" w:hAnsiTheme="minorHAnsi" w:cstheme="minorHAnsi"/>
          <w:lang w:eastAsia="zh-CN"/>
        </w:rPr>
        <w:t>以及信息通信技术（</w:t>
      </w:r>
      <w:r w:rsidR="005744FE" w:rsidRPr="00DC3D94">
        <w:rPr>
          <w:rFonts w:asciiTheme="minorHAnsi" w:hAnsiTheme="minorHAnsi" w:cstheme="minorHAnsi"/>
          <w:lang w:eastAsia="zh-CN"/>
        </w:rPr>
        <w:t>ICT</w:t>
      </w:r>
      <w:r w:rsidR="005744FE" w:rsidRPr="00DC3D94">
        <w:rPr>
          <w:rFonts w:asciiTheme="minorHAnsi" w:hAnsiTheme="minorHAnsi" w:cstheme="minorHAnsi"/>
          <w:lang w:eastAsia="zh-CN"/>
        </w:rPr>
        <w:t>）对在</w:t>
      </w:r>
      <w:r w:rsidR="005744FE" w:rsidRPr="00DC3D94">
        <w:rPr>
          <w:rFonts w:asciiTheme="minorHAnsi" w:hAnsiTheme="minorHAnsi" w:cstheme="minorHAnsi"/>
          <w:lang w:eastAsia="zh-CN"/>
        </w:rPr>
        <w:t>2030</w:t>
      </w:r>
      <w:r w:rsidR="005744FE" w:rsidRPr="00DC3D94">
        <w:rPr>
          <w:rFonts w:asciiTheme="minorHAnsi" w:hAnsiTheme="minorHAnsi" w:cstheme="minorHAnsi"/>
          <w:lang w:eastAsia="zh-CN"/>
        </w:rPr>
        <w:t>年前实现全球目标的贡献</w:t>
      </w:r>
      <w:r w:rsidR="00D9677F" w:rsidRPr="00DC3D94">
        <w:rPr>
          <w:rFonts w:asciiTheme="minorHAnsi" w:hAnsiTheme="minorHAnsi" w:cstheme="minorHAnsi"/>
          <w:lang w:val="en-US" w:eastAsia="zh-CN"/>
        </w:rPr>
        <w:t>。</w:t>
      </w:r>
    </w:p>
    <w:p w14:paraId="7E34C189" w14:textId="56B87BD0" w:rsidR="00D9677F" w:rsidRPr="00DC3D94" w:rsidRDefault="00D9677F" w:rsidP="00DC3D94">
      <w:pPr>
        <w:rPr>
          <w:rFonts w:asciiTheme="minorHAnsi" w:eastAsia="Times New Roman" w:hAnsiTheme="minorHAnsi" w:cstheme="minorHAnsi"/>
          <w:lang w:eastAsia="zh-CN"/>
        </w:rPr>
      </w:pPr>
      <w:r w:rsidRPr="00DC3D94">
        <w:rPr>
          <w:rFonts w:asciiTheme="minorHAnsi" w:hAnsiTheme="minorHAnsi" w:cstheme="minorHAnsi"/>
          <w:szCs w:val="24"/>
          <w:lang w:val="en-US" w:eastAsia="zh-CN"/>
        </w:rPr>
        <w:t>2.2</w:t>
      </w:r>
      <w:r w:rsidRPr="00DC3D94">
        <w:rPr>
          <w:rFonts w:asciiTheme="minorHAnsi" w:hAnsiTheme="minorHAnsi" w:cstheme="minorHAnsi"/>
          <w:szCs w:val="24"/>
          <w:lang w:val="en-US" w:eastAsia="zh-CN"/>
        </w:rPr>
        <w:tab/>
      </w:r>
      <w:r w:rsidR="00185EEA" w:rsidRPr="00DC3D94">
        <w:rPr>
          <w:rFonts w:asciiTheme="minorHAnsi" w:hAnsiTheme="minorHAnsi" w:cstheme="minorHAnsi"/>
          <w:lang w:eastAsia="zh-CN"/>
        </w:rPr>
        <w:t>WTISD-</w:t>
      </w:r>
      <w:r w:rsidR="005744FE" w:rsidRPr="00DC3D94">
        <w:rPr>
          <w:rFonts w:asciiTheme="minorHAnsi" w:hAnsiTheme="minorHAnsi" w:cstheme="minorHAnsi"/>
          <w:lang w:eastAsia="zh-CN"/>
        </w:rPr>
        <w:t>2</w:t>
      </w:r>
      <w:r w:rsidR="008F6898">
        <w:rPr>
          <w:rFonts w:asciiTheme="minorHAnsi" w:hAnsiTheme="minorHAnsi" w:cstheme="minorHAnsi" w:hint="eastAsia"/>
          <w:lang w:eastAsia="zh-CN"/>
        </w:rPr>
        <w:t>1</w:t>
      </w:r>
      <w:proofErr w:type="gramStart"/>
      <w:r w:rsidRPr="00DC3D94">
        <w:rPr>
          <w:rFonts w:asciiTheme="minorHAnsi" w:hAnsiTheme="minorHAnsi" w:cstheme="minorHAnsi"/>
          <w:lang w:val="en-US" w:eastAsia="zh-CN"/>
        </w:rPr>
        <w:t>的主题</w:t>
      </w:r>
      <w:r w:rsidR="00A812AB" w:rsidRPr="00611CA8">
        <w:rPr>
          <w:rFonts w:ascii="SimSun" w:hAnsi="SimSun" w:cstheme="minorHAnsi"/>
          <w:b/>
          <w:bCs/>
          <w:lang w:val="en-US" w:eastAsia="zh-CN"/>
        </w:rPr>
        <w:t>“</w:t>
      </w:r>
      <w:proofErr w:type="gramEnd"/>
      <w:r w:rsidR="008F6898" w:rsidRPr="00611CA8">
        <w:rPr>
          <w:rFonts w:asciiTheme="minorHAnsi" w:hAnsiTheme="minorHAnsi" w:cstheme="minorHAnsi" w:hint="eastAsia"/>
          <w:b/>
          <w:bCs/>
          <w:lang w:eastAsia="zh-CN"/>
        </w:rPr>
        <w:t>在充满挑战的时代加速数字化转型</w:t>
      </w:r>
      <w:r w:rsidR="00A812AB" w:rsidRPr="00611CA8">
        <w:rPr>
          <w:rFonts w:ascii="SimSun" w:hAnsi="SimSun" w:cstheme="minorHAnsi"/>
          <w:b/>
          <w:bCs/>
          <w:lang w:val="en-US" w:eastAsia="zh-CN"/>
        </w:rPr>
        <w:t>”</w:t>
      </w:r>
      <w:r w:rsidR="00611CA8" w:rsidRPr="00611CA8">
        <w:rPr>
          <w:rFonts w:ascii="SimSun" w:hAnsi="SimSun" w:cstheme="minorHAnsi"/>
          <w:lang w:val="en-US" w:eastAsia="zh-CN"/>
        </w:rPr>
        <w:t>旨在通过展示国际电联成员如何加强和参与已被证明对拯救生命和维持经济至关重要的活动</w:t>
      </w:r>
      <w:r w:rsidR="00611CA8">
        <w:rPr>
          <w:rFonts w:ascii="Arial" w:hAnsi="Arial" w:cs="Arial"/>
          <w:color w:val="333333"/>
          <w:sz w:val="27"/>
          <w:szCs w:val="27"/>
          <w:shd w:val="clear" w:color="auto" w:fill="FFFFFF"/>
          <w:lang w:eastAsia="zh-CN"/>
        </w:rPr>
        <w:t>，</w:t>
      </w:r>
      <w:r w:rsidR="00611CA8">
        <w:rPr>
          <w:rFonts w:ascii="SimSun" w:hAnsi="SimSun" w:cstheme="minorHAnsi" w:hint="eastAsia"/>
          <w:lang w:val="en-US" w:eastAsia="zh-CN"/>
        </w:rPr>
        <w:t>突出ICT在社会复原力中发挥的关键作用</w:t>
      </w:r>
      <w:r w:rsidR="00611CA8">
        <w:rPr>
          <w:rFonts w:ascii="Arial" w:hAnsi="Arial" w:cs="Arial" w:hint="eastAsia"/>
          <w:color w:val="333333"/>
          <w:sz w:val="27"/>
          <w:szCs w:val="27"/>
          <w:shd w:val="clear" w:color="auto" w:fill="FFFFFF"/>
          <w:lang w:eastAsia="zh-CN"/>
        </w:rPr>
        <w:t>。</w:t>
      </w:r>
    </w:p>
    <w:p w14:paraId="267075CE" w14:textId="1B02CA35" w:rsidR="008F6898" w:rsidRPr="001A5BB4" w:rsidRDefault="008F6898" w:rsidP="008F6898">
      <w:pPr>
        <w:jc w:val="both"/>
        <w:rPr>
          <w:rFonts w:cs="Calibri"/>
          <w:b/>
          <w:color w:val="800000"/>
          <w:sz w:val="22"/>
          <w:lang w:eastAsia="zh-CN"/>
        </w:rPr>
      </w:pPr>
      <w:r>
        <w:rPr>
          <w:lang w:eastAsia="zh-CN"/>
        </w:rPr>
        <w:t>2.3</w:t>
      </w:r>
      <w:r>
        <w:rPr>
          <w:lang w:eastAsia="zh-CN"/>
        </w:rPr>
        <w:tab/>
      </w:r>
      <w:r w:rsidRPr="008F6898">
        <w:rPr>
          <w:rFonts w:hint="eastAsia"/>
          <w:lang w:eastAsia="zh-CN"/>
        </w:rPr>
        <w:t>新冠病毒</w:t>
      </w:r>
      <w:r w:rsidR="00D55081">
        <w:rPr>
          <w:rFonts w:hint="eastAsia"/>
          <w:lang w:eastAsia="zh-CN"/>
        </w:rPr>
        <w:t>（</w:t>
      </w:r>
      <w:r w:rsidR="00D55081">
        <w:rPr>
          <w:rFonts w:hint="eastAsia"/>
          <w:lang w:eastAsia="zh-CN"/>
        </w:rPr>
        <w:t>COVID-9</w:t>
      </w:r>
      <w:r w:rsidR="00D55081">
        <w:rPr>
          <w:rFonts w:hint="eastAsia"/>
          <w:lang w:eastAsia="zh-CN"/>
        </w:rPr>
        <w:t>）</w:t>
      </w:r>
      <w:r w:rsidRPr="008F6898">
        <w:rPr>
          <w:rFonts w:hint="eastAsia"/>
          <w:lang w:eastAsia="zh-CN"/>
        </w:rPr>
        <w:t>大流行强调了加速数字化转型和推进</w:t>
      </w:r>
      <w:bookmarkStart w:id="7" w:name="_Hlk68087364"/>
      <w:r w:rsidRPr="008F6898">
        <w:rPr>
          <w:rFonts w:hint="eastAsia"/>
          <w:lang w:eastAsia="zh-CN"/>
        </w:rPr>
        <w:t>《连通</w:t>
      </w:r>
      <w:r w:rsidRPr="008F6898">
        <w:rPr>
          <w:rFonts w:hint="eastAsia"/>
          <w:lang w:eastAsia="zh-CN"/>
        </w:rPr>
        <w:t>2030</w:t>
      </w:r>
      <w:r w:rsidR="00D55081">
        <w:rPr>
          <w:rFonts w:hint="eastAsia"/>
          <w:lang w:eastAsia="zh-CN"/>
        </w:rPr>
        <w:t>年</w:t>
      </w:r>
      <w:r w:rsidRPr="008F6898">
        <w:rPr>
          <w:rFonts w:hint="eastAsia"/>
          <w:lang w:eastAsia="zh-CN"/>
        </w:rPr>
        <w:t>议程》</w:t>
      </w:r>
      <w:bookmarkEnd w:id="7"/>
      <w:r w:rsidRPr="008F6898">
        <w:rPr>
          <w:rFonts w:hint="eastAsia"/>
          <w:lang w:eastAsia="zh-CN"/>
        </w:rPr>
        <w:t>各项目标的紧迫性，</w:t>
      </w:r>
      <w:r w:rsidR="00D55081">
        <w:rPr>
          <w:rFonts w:hint="eastAsia"/>
          <w:lang w:eastAsia="zh-CN"/>
        </w:rPr>
        <w:t>以便</w:t>
      </w:r>
      <w:r w:rsidRPr="008F6898">
        <w:rPr>
          <w:rFonts w:hint="eastAsia"/>
          <w:lang w:eastAsia="zh-CN"/>
        </w:rPr>
        <w:t>不让任何人掉队</w:t>
      </w:r>
      <w:r w:rsidR="00D55081">
        <w:rPr>
          <w:rFonts w:hint="eastAsia"/>
          <w:lang w:eastAsia="zh-CN"/>
        </w:rPr>
        <w:t>，无人脱机</w:t>
      </w:r>
      <w:r w:rsidRPr="008F6898">
        <w:rPr>
          <w:rFonts w:hint="eastAsia"/>
          <w:lang w:eastAsia="zh-CN"/>
        </w:rPr>
        <w:t>。</w:t>
      </w:r>
    </w:p>
    <w:p w14:paraId="43642332" w14:textId="2691EE35" w:rsidR="008F6898" w:rsidRDefault="008F6898" w:rsidP="00D55081">
      <w:pPr>
        <w:jc w:val="both"/>
        <w:rPr>
          <w:lang w:eastAsia="zh-CN"/>
        </w:rPr>
      </w:pPr>
      <w:r>
        <w:rPr>
          <w:lang w:eastAsia="zh-CN"/>
        </w:rPr>
        <w:t>2.4</w:t>
      </w:r>
      <w:r>
        <w:rPr>
          <w:lang w:eastAsia="zh-CN"/>
        </w:rPr>
        <w:tab/>
      </w:r>
      <w:r w:rsidR="00D55081">
        <w:rPr>
          <w:rFonts w:hint="eastAsia"/>
          <w:lang w:eastAsia="zh-CN"/>
        </w:rPr>
        <w:t>为此，鼓励国际电联成员继续利用电信</w:t>
      </w:r>
      <w:r w:rsidR="00D55081">
        <w:rPr>
          <w:rFonts w:hint="eastAsia"/>
          <w:lang w:eastAsia="zh-CN"/>
        </w:rPr>
        <w:t>/ICT</w:t>
      </w:r>
      <w:r w:rsidR="00D55081">
        <w:rPr>
          <w:rFonts w:hint="eastAsia"/>
          <w:lang w:eastAsia="zh-CN"/>
        </w:rPr>
        <w:t>技术，制定数字化政策和战略，及时有效地适应和应对可能出现的新挑战，并报告国家进展，特别侧重于在</w:t>
      </w:r>
      <w:r w:rsidR="00C874D4" w:rsidRPr="00C874D4">
        <w:rPr>
          <w:rFonts w:hint="eastAsia"/>
          <w:lang w:eastAsia="zh-CN"/>
        </w:rPr>
        <w:t>《连通</w:t>
      </w:r>
      <w:r w:rsidR="00C874D4" w:rsidRPr="00C874D4">
        <w:rPr>
          <w:rFonts w:hint="eastAsia"/>
          <w:lang w:eastAsia="zh-CN"/>
        </w:rPr>
        <w:t>2030</w:t>
      </w:r>
      <w:r w:rsidR="00C874D4" w:rsidRPr="00C874D4">
        <w:rPr>
          <w:rFonts w:hint="eastAsia"/>
          <w:lang w:eastAsia="zh-CN"/>
        </w:rPr>
        <w:t>年议程》</w:t>
      </w:r>
      <w:r w:rsidR="00D55081">
        <w:rPr>
          <w:rFonts w:hint="eastAsia"/>
          <w:lang w:eastAsia="zh-CN"/>
        </w:rPr>
        <w:t>框架内特别有助于数字</w:t>
      </w:r>
      <w:r w:rsidR="00C874D4">
        <w:rPr>
          <w:rFonts w:hint="eastAsia"/>
          <w:lang w:eastAsia="zh-CN"/>
        </w:rPr>
        <w:t>化</w:t>
      </w:r>
      <w:r w:rsidR="00D55081">
        <w:rPr>
          <w:rFonts w:hint="eastAsia"/>
          <w:lang w:eastAsia="zh-CN"/>
        </w:rPr>
        <w:t>转型的目标</w:t>
      </w:r>
      <w:r w:rsidR="00C874D4">
        <w:rPr>
          <w:rFonts w:hint="eastAsia"/>
          <w:lang w:eastAsia="zh-CN"/>
        </w:rPr>
        <w:t>（</w:t>
      </w:r>
      <w:r w:rsidR="00D55081">
        <w:rPr>
          <w:rFonts w:hint="eastAsia"/>
          <w:lang w:eastAsia="zh-CN"/>
        </w:rPr>
        <w:t>目标</w:t>
      </w:r>
      <w:r w:rsidR="00D55081">
        <w:rPr>
          <w:rFonts w:hint="eastAsia"/>
          <w:lang w:eastAsia="zh-CN"/>
        </w:rPr>
        <w:t>1.4</w:t>
      </w:r>
      <w:r w:rsidR="00D55081">
        <w:rPr>
          <w:rFonts w:hint="eastAsia"/>
          <w:lang w:eastAsia="zh-CN"/>
        </w:rPr>
        <w:t>、</w:t>
      </w:r>
      <w:r w:rsidR="00D55081">
        <w:rPr>
          <w:rFonts w:hint="eastAsia"/>
          <w:lang w:eastAsia="zh-CN"/>
        </w:rPr>
        <w:t>1.7</w:t>
      </w:r>
      <w:r w:rsidR="00D55081">
        <w:rPr>
          <w:rFonts w:hint="eastAsia"/>
          <w:lang w:eastAsia="zh-CN"/>
        </w:rPr>
        <w:t>、</w:t>
      </w:r>
      <w:r w:rsidR="00D55081">
        <w:rPr>
          <w:rFonts w:hint="eastAsia"/>
          <w:lang w:eastAsia="zh-CN"/>
        </w:rPr>
        <w:t>3.1</w:t>
      </w:r>
      <w:r w:rsidR="00D55081">
        <w:rPr>
          <w:rFonts w:hint="eastAsia"/>
          <w:lang w:eastAsia="zh-CN"/>
        </w:rPr>
        <w:t>、</w:t>
      </w:r>
      <w:r w:rsidR="00D55081">
        <w:rPr>
          <w:rFonts w:hint="eastAsia"/>
          <w:lang w:eastAsia="zh-CN"/>
        </w:rPr>
        <w:t>3.5</w:t>
      </w:r>
      <w:r w:rsidR="00D55081">
        <w:rPr>
          <w:rFonts w:hint="eastAsia"/>
          <w:lang w:eastAsia="zh-CN"/>
        </w:rPr>
        <w:t>、</w:t>
      </w:r>
      <w:r w:rsidR="00D55081">
        <w:rPr>
          <w:rFonts w:hint="eastAsia"/>
          <w:lang w:eastAsia="zh-CN"/>
        </w:rPr>
        <w:t>4.1</w:t>
      </w:r>
      <w:r w:rsidR="00D55081">
        <w:rPr>
          <w:rFonts w:hint="eastAsia"/>
          <w:lang w:eastAsia="zh-CN"/>
        </w:rPr>
        <w:t>、</w:t>
      </w:r>
      <w:r w:rsidR="00D55081">
        <w:rPr>
          <w:rFonts w:hint="eastAsia"/>
          <w:lang w:eastAsia="zh-CN"/>
        </w:rPr>
        <w:t>5.1</w:t>
      </w:r>
      <w:r w:rsidR="00C874D4">
        <w:rPr>
          <w:rFonts w:hint="eastAsia"/>
          <w:lang w:eastAsia="zh-CN"/>
        </w:rPr>
        <w:t>）</w:t>
      </w:r>
      <w:r w:rsidR="00D55081">
        <w:rPr>
          <w:rFonts w:hint="eastAsia"/>
          <w:lang w:eastAsia="zh-CN"/>
        </w:rPr>
        <w:t>。</w:t>
      </w:r>
    </w:p>
    <w:p w14:paraId="73A71A50" w14:textId="3620997A" w:rsidR="008F6898" w:rsidRPr="001A5BB4" w:rsidRDefault="008F6898" w:rsidP="008F6898">
      <w:pPr>
        <w:jc w:val="both"/>
        <w:rPr>
          <w:rFonts w:cs="Calibri"/>
          <w:b/>
          <w:color w:val="800000"/>
          <w:sz w:val="22"/>
          <w:lang w:eastAsia="zh-CN"/>
        </w:rPr>
      </w:pPr>
      <w:r>
        <w:rPr>
          <w:lang w:eastAsia="zh-CN"/>
        </w:rPr>
        <w:t>2.5</w:t>
      </w:r>
      <w:r>
        <w:rPr>
          <w:lang w:eastAsia="zh-CN"/>
        </w:rPr>
        <w:tab/>
      </w:r>
      <w:r w:rsidR="00C874D4">
        <w:rPr>
          <w:rFonts w:hint="eastAsia"/>
          <w:lang w:eastAsia="zh-CN"/>
        </w:rPr>
        <w:t>5</w:t>
      </w:r>
      <w:r w:rsidR="00C874D4">
        <w:rPr>
          <w:rFonts w:hint="eastAsia"/>
          <w:lang w:eastAsia="zh-CN"/>
        </w:rPr>
        <w:t>月</w:t>
      </w:r>
      <w:r w:rsidR="00C874D4">
        <w:rPr>
          <w:rFonts w:hint="eastAsia"/>
          <w:lang w:eastAsia="zh-CN"/>
        </w:rPr>
        <w:t>17</w:t>
      </w:r>
      <w:r w:rsidR="00C874D4">
        <w:rPr>
          <w:rFonts w:hint="eastAsia"/>
          <w:lang w:eastAsia="zh-CN"/>
        </w:rPr>
        <w:t>日，在</w:t>
      </w:r>
      <w:r w:rsidR="00C874D4">
        <w:rPr>
          <w:rFonts w:hint="eastAsia"/>
          <w:lang w:eastAsia="zh-CN"/>
        </w:rPr>
        <w:t>2021</w:t>
      </w:r>
      <w:r w:rsidR="00C874D4">
        <w:rPr>
          <w:rFonts w:hint="eastAsia"/>
          <w:lang w:eastAsia="zh-CN"/>
        </w:rPr>
        <w:t>年信息社会世界峰会论坛（</w:t>
      </w:r>
      <w:r w:rsidR="00C874D4">
        <w:rPr>
          <w:rFonts w:hint="eastAsia"/>
          <w:lang w:eastAsia="zh-CN"/>
        </w:rPr>
        <w:t>WSIS</w:t>
      </w:r>
      <w:r w:rsidR="00C874D4">
        <w:rPr>
          <w:rFonts w:hint="eastAsia"/>
          <w:lang w:eastAsia="zh-CN"/>
        </w:rPr>
        <w:t>）的框架内，</w:t>
      </w:r>
      <w:r w:rsidR="00C874D4" w:rsidRPr="00DC3D94">
        <w:rPr>
          <w:rFonts w:asciiTheme="minorHAnsi" w:hAnsiTheme="minorHAnsi" w:cstheme="minorHAnsi"/>
          <w:lang w:eastAsia="zh-CN"/>
        </w:rPr>
        <w:t>WTISD</w:t>
      </w:r>
      <w:r w:rsidRPr="008F6898">
        <w:rPr>
          <w:rFonts w:cstheme="minorHAnsi" w:hint="eastAsia"/>
          <w:lang w:eastAsia="zh-CN"/>
        </w:rPr>
        <w:t>将探讨加强各国和各部门之间的协作与合作的重要性</w:t>
      </w:r>
      <w:r w:rsidR="00D85EED">
        <w:rPr>
          <w:rFonts w:cstheme="minorHAnsi" w:hint="eastAsia"/>
          <w:lang w:eastAsia="zh-CN"/>
        </w:rPr>
        <w:t>，</w:t>
      </w:r>
      <w:r w:rsidRPr="008F6898">
        <w:rPr>
          <w:rFonts w:cstheme="minorHAnsi" w:hint="eastAsia"/>
          <w:lang w:eastAsia="zh-CN"/>
        </w:rPr>
        <w:t>并将国际电联</w:t>
      </w:r>
      <w:r w:rsidR="00C874D4">
        <w:rPr>
          <w:rFonts w:cstheme="minorHAnsi" w:hint="eastAsia"/>
          <w:lang w:eastAsia="zh-CN"/>
        </w:rPr>
        <w:t>成员国与</w:t>
      </w:r>
      <w:r w:rsidRPr="008F6898">
        <w:rPr>
          <w:rFonts w:cstheme="minorHAnsi" w:hint="eastAsia"/>
          <w:lang w:eastAsia="zh-CN"/>
        </w:rPr>
        <w:t>合作伙伴聚集在一起，展示政府、公司和学术界如何在未来充满挑战的时代通过电信</w:t>
      </w:r>
      <w:r w:rsidRPr="008F6898">
        <w:rPr>
          <w:rFonts w:cstheme="minorHAnsi" w:hint="eastAsia"/>
          <w:lang w:eastAsia="zh-CN"/>
        </w:rPr>
        <w:t>/ICT</w:t>
      </w:r>
      <w:r w:rsidRPr="008F6898">
        <w:rPr>
          <w:rFonts w:cstheme="minorHAnsi" w:hint="eastAsia"/>
          <w:lang w:eastAsia="zh-CN"/>
        </w:rPr>
        <w:t>加速数字化转型。</w:t>
      </w:r>
    </w:p>
    <w:p w14:paraId="6CA97781" w14:textId="7906E165" w:rsidR="008F6898" w:rsidRDefault="008F6898" w:rsidP="001B6874">
      <w:pPr>
        <w:jc w:val="both"/>
        <w:rPr>
          <w:rFonts w:cstheme="minorHAnsi"/>
          <w:lang w:eastAsia="zh-CN"/>
        </w:rPr>
      </w:pPr>
      <w:r>
        <w:rPr>
          <w:rFonts w:cstheme="minorHAnsi"/>
          <w:lang w:eastAsia="zh-CN"/>
        </w:rPr>
        <w:t>2.6</w:t>
      </w:r>
      <w:r>
        <w:rPr>
          <w:rFonts w:cstheme="minorHAnsi"/>
          <w:lang w:eastAsia="zh-CN"/>
        </w:rPr>
        <w:tab/>
      </w:r>
      <w:r w:rsidR="001B6874" w:rsidRPr="001B6874">
        <w:rPr>
          <w:rFonts w:cstheme="minorHAnsi" w:hint="eastAsia"/>
          <w:lang w:eastAsia="zh-CN"/>
        </w:rPr>
        <w:t>通过将</w:t>
      </w:r>
      <w:r w:rsidR="001B6874" w:rsidRPr="001B6874">
        <w:rPr>
          <w:rFonts w:cstheme="minorHAnsi" w:hint="eastAsia"/>
          <w:lang w:eastAsia="zh-CN"/>
        </w:rPr>
        <w:t>WTISD</w:t>
      </w:r>
      <w:r w:rsidR="001B6874" w:rsidRPr="001B6874">
        <w:rPr>
          <w:rFonts w:cstheme="minorHAnsi" w:hint="eastAsia"/>
          <w:lang w:eastAsia="zh-CN"/>
        </w:rPr>
        <w:t>纳入</w:t>
      </w:r>
      <w:r w:rsidR="001B6874" w:rsidRPr="001B6874">
        <w:rPr>
          <w:rFonts w:cstheme="minorHAnsi" w:hint="eastAsia"/>
          <w:lang w:eastAsia="zh-CN"/>
        </w:rPr>
        <w:t>2021</w:t>
      </w:r>
      <w:r w:rsidR="001B6874" w:rsidRPr="001B6874">
        <w:rPr>
          <w:rFonts w:cstheme="minorHAnsi" w:hint="eastAsia"/>
          <w:lang w:eastAsia="zh-CN"/>
        </w:rPr>
        <w:t>年</w:t>
      </w:r>
      <w:r w:rsidR="001B6874" w:rsidRPr="001B6874">
        <w:rPr>
          <w:rFonts w:cstheme="minorHAnsi" w:hint="eastAsia"/>
          <w:lang w:eastAsia="zh-CN"/>
        </w:rPr>
        <w:t>WSIS</w:t>
      </w:r>
      <w:r w:rsidR="001B6874" w:rsidRPr="001B6874">
        <w:rPr>
          <w:rFonts w:cstheme="minorHAnsi" w:hint="eastAsia"/>
          <w:lang w:eastAsia="zh-CN"/>
        </w:rPr>
        <w:t>论坛，可以接触到更多的利益攸关方</w:t>
      </w:r>
      <w:r w:rsidR="007174E5">
        <w:rPr>
          <w:rFonts w:cstheme="minorHAnsi" w:hint="eastAsia"/>
          <w:lang w:eastAsia="zh-CN"/>
        </w:rPr>
        <w:t>，</w:t>
      </w:r>
      <w:r w:rsidR="001B6874" w:rsidRPr="001B6874">
        <w:rPr>
          <w:rFonts w:cstheme="minorHAnsi" w:hint="eastAsia"/>
          <w:lang w:eastAsia="zh-CN"/>
        </w:rPr>
        <w:t>与</w:t>
      </w:r>
      <w:r w:rsidR="001B6874" w:rsidRPr="001B6874">
        <w:rPr>
          <w:rFonts w:cstheme="minorHAnsi" w:hint="eastAsia"/>
          <w:lang w:eastAsia="zh-CN"/>
        </w:rPr>
        <w:t>WSIS</w:t>
      </w:r>
      <w:r w:rsidR="001B6874" w:rsidRPr="001B6874">
        <w:rPr>
          <w:rFonts w:cstheme="minorHAnsi" w:hint="eastAsia"/>
          <w:lang w:eastAsia="zh-CN"/>
        </w:rPr>
        <w:t>相关的活动可以</w:t>
      </w:r>
      <w:r w:rsidR="001B6874">
        <w:rPr>
          <w:rFonts w:cstheme="minorHAnsi" w:hint="eastAsia"/>
          <w:lang w:eastAsia="zh-CN"/>
        </w:rPr>
        <w:t>加入进来，</w:t>
      </w:r>
      <w:r w:rsidR="001B6874" w:rsidRPr="001B6874">
        <w:rPr>
          <w:rFonts w:cstheme="minorHAnsi" w:hint="eastAsia"/>
          <w:lang w:eastAsia="zh-CN"/>
        </w:rPr>
        <w:t>与国际电联分享其</w:t>
      </w:r>
      <w:r w:rsidR="001B6874">
        <w:rPr>
          <w:rFonts w:cstheme="minorHAnsi" w:hint="eastAsia"/>
          <w:lang w:eastAsia="zh-CN"/>
        </w:rPr>
        <w:t>专长</w:t>
      </w:r>
      <w:r w:rsidR="001B6874" w:rsidRPr="001B6874">
        <w:rPr>
          <w:rFonts w:cstheme="minorHAnsi" w:hint="eastAsia"/>
          <w:lang w:eastAsia="zh-CN"/>
        </w:rPr>
        <w:t>、</w:t>
      </w:r>
      <w:r w:rsidR="001B6874">
        <w:rPr>
          <w:rFonts w:cstheme="minorHAnsi" w:hint="eastAsia"/>
          <w:lang w:eastAsia="zh-CN"/>
        </w:rPr>
        <w:t>导则</w:t>
      </w:r>
      <w:r w:rsidR="001B6874" w:rsidRPr="001B6874">
        <w:rPr>
          <w:rFonts w:cstheme="minorHAnsi" w:hint="eastAsia"/>
          <w:lang w:eastAsia="zh-CN"/>
        </w:rPr>
        <w:t>、挑战、经验教训、成功案例、案例研究、良好做法、解决方案、出版物和政策，以更好地应对未来的挑战。</w:t>
      </w:r>
    </w:p>
    <w:p w14:paraId="4B1C2329" w14:textId="31FEC793" w:rsidR="008F6898" w:rsidRPr="008F6898" w:rsidRDefault="008F6898" w:rsidP="008F6898">
      <w:pPr>
        <w:rPr>
          <w:lang w:eastAsia="zh-CN"/>
        </w:rPr>
      </w:pPr>
      <w:r w:rsidRPr="008F6898">
        <w:rPr>
          <w:lang w:eastAsia="zh-CN"/>
        </w:rPr>
        <w:t>2.7</w:t>
      </w:r>
      <w:r w:rsidRPr="008F6898">
        <w:rPr>
          <w:lang w:eastAsia="zh-CN"/>
        </w:rPr>
        <w:tab/>
      </w:r>
      <w:r w:rsidR="001B6874" w:rsidRPr="001B6874">
        <w:rPr>
          <w:rFonts w:cstheme="minorHAnsi" w:hint="eastAsia"/>
          <w:lang w:eastAsia="zh-CN"/>
        </w:rPr>
        <w:t>所有与</w:t>
      </w:r>
      <w:r w:rsidR="001B6874" w:rsidRPr="001B6874">
        <w:rPr>
          <w:rFonts w:cstheme="minorHAnsi" w:hint="eastAsia"/>
          <w:lang w:eastAsia="zh-CN"/>
        </w:rPr>
        <w:t>2021</w:t>
      </w:r>
      <w:r w:rsidR="001B6874">
        <w:rPr>
          <w:rFonts w:cstheme="minorHAnsi" w:hint="eastAsia"/>
          <w:lang w:eastAsia="zh-CN"/>
        </w:rPr>
        <w:t>年</w:t>
      </w:r>
      <w:r w:rsidR="001B6874" w:rsidRPr="001B6874">
        <w:rPr>
          <w:rFonts w:cstheme="minorHAnsi" w:hint="eastAsia"/>
          <w:lang w:eastAsia="zh-CN"/>
        </w:rPr>
        <w:t>WTISD</w:t>
      </w:r>
      <w:r w:rsidR="001B6874" w:rsidRPr="001B6874">
        <w:rPr>
          <w:rFonts w:cstheme="minorHAnsi" w:hint="eastAsia"/>
          <w:lang w:eastAsia="zh-CN"/>
        </w:rPr>
        <w:t>相关的信息均可</w:t>
      </w:r>
      <w:r w:rsidR="007174E5">
        <w:rPr>
          <w:rFonts w:cstheme="minorHAnsi" w:hint="eastAsia"/>
          <w:lang w:eastAsia="zh-CN"/>
        </w:rPr>
        <w:t>访问</w:t>
      </w:r>
      <w:r w:rsidR="001B6874" w:rsidRPr="001B6874">
        <w:rPr>
          <w:rFonts w:cstheme="minorHAnsi" w:hint="eastAsia"/>
          <w:lang w:eastAsia="zh-CN"/>
        </w:rPr>
        <w:t>专用网站</w:t>
      </w:r>
      <w:r w:rsidR="001B6874" w:rsidRPr="001B6874">
        <w:rPr>
          <w:rFonts w:cstheme="minorHAnsi" w:hint="eastAsia"/>
          <w:lang w:eastAsia="zh-CN"/>
        </w:rPr>
        <w:t>/</w:t>
      </w:r>
      <w:hyperlink r:id="rId19" w:history="1">
        <w:r w:rsidR="001B6874" w:rsidRPr="00AB093A">
          <w:rPr>
            <w:rStyle w:val="Hyperlink"/>
            <w:lang w:eastAsia="zh-CN"/>
          </w:rPr>
          <w:t>www.itu.int/en/wtisd</w:t>
        </w:r>
      </w:hyperlink>
      <w:r w:rsidR="001B6874">
        <w:rPr>
          <w:rFonts w:cstheme="minorHAnsi" w:hint="eastAsia"/>
          <w:lang w:eastAsia="zh-CN"/>
        </w:rPr>
        <w:t>（</w:t>
      </w:r>
      <w:r w:rsidR="001B6874" w:rsidRPr="001B6874">
        <w:rPr>
          <w:rFonts w:cstheme="minorHAnsi" w:hint="eastAsia"/>
          <w:lang w:eastAsia="zh-CN"/>
        </w:rPr>
        <w:t>以联合国六种正式语文提供</w:t>
      </w:r>
      <w:r w:rsidR="001B6874">
        <w:rPr>
          <w:rFonts w:cstheme="minorHAnsi" w:hint="eastAsia"/>
          <w:lang w:eastAsia="zh-CN"/>
        </w:rPr>
        <w:t>）。</w:t>
      </w:r>
    </w:p>
    <w:p w14:paraId="4429B2C8" w14:textId="37BD104B" w:rsidR="00E43739" w:rsidRPr="00AE52D7" w:rsidRDefault="00E43739" w:rsidP="008F6898">
      <w:pPr>
        <w:pStyle w:val="Heading1"/>
        <w:rPr>
          <w:lang w:eastAsia="zh-CN"/>
        </w:rPr>
      </w:pPr>
      <w:r w:rsidRPr="00AE52D7">
        <w:rPr>
          <w:lang w:eastAsia="zh-CN"/>
        </w:rPr>
        <w:t>3</w:t>
      </w:r>
      <w:r w:rsidRPr="00AE52D7">
        <w:rPr>
          <w:lang w:eastAsia="zh-CN"/>
        </w:rPr>
        <w:tab/>
        <w:t>202</w:t>
      </w:r>
      <w:r w:rsidR="007174E5">
        <w:rPr>
          <w:rFonts w:hint="eastAsia"/>
          <w:lang w:eastAsia="zh-CN"/>
        </w:rPr>
        <w:t>2</w:t>
      </w:r>
      <w:r w:rsidRPr="00AE52D7">
        <w:rPr>
          <w:rFonts w:hint="eastAsia"/>
          <w:lang w:eastAsia="zh-CN"/>
        </w:rPr>
        <w:t>年世界电信和信息社会日的主题</w:t>
      </w:r>
    </w:p>
    <w:p w14:paraId="0D53D3AC" w14:textId="4D4C0920" w:rsidR="008F6898" w:rsidRPr="00A9150E" w:rsidRDefault="008F6898" w:rsidP="00C03E4A">
      <w:pPr>
        <w:tabs>
          <w:tab w:val="left" w:pos="709"/>
          <w:tab w:val="left" w:pos="851"/>
        </w:tabs>
        <w:spacing w:after="120"/>
        <w:jc w:val="both"/>
        <w:rPr>
          <w:rFonts w:asciiTheme="minorHAnsi" w:hAnsiTheme="minorHAnsi"/>
          <w:szCs w:val="24"/>
          <w:lang w:val="en-US" w:eastAsia="zh-CN"/>
        </w:rPr>
      </w:pPr>
      <w:r w:rsidRPr="00A9150E">
        <w:rPr>
          <w:rFonts w:asciiTheme="minorHAnsi" w:hAnsiTheme="minorHAnsi"/>
          <w:szCs w:val="24"/>
          <w:lang w:val="en-US" w:eastAsia="zh-CN"/>
        </w:rPr>
        <w:t>3.1</w:t>
      </w:r>
      <w:r w:rsidRPr="00A9150E">
        <w:rPr>
          <w:rFonts w:asciiTheme="minorHAnsi" w:hAnsiTheme="minorHAnsi"/>
          <w:szCs w:val="24"/>
          <w:lang w:val="en-US" w:eastAsia="zh-CN"/>
        </w:rPr>
        <w:tab/>
      </w:r>
      <w:r w:rsidR="00C03E4A" w:rsidRPr="00C03E4A">
        <w:rPr>
          <w:rFonts w:asciiTheme="minorHAnsi" w:hAnsiTheme="minorHAnsi" w:hint="eastAsia"/>
          <w:szCs w:val="24"/>
          <w:lang w:val="en-US" w:eastAsia="zh-CN"/>
        </w:rPr>
        <w:t>全球人口老龄化将是</w:t>
      </w:r>
      <w:r w:rsidR="00C03E4A" w:rsidRPr="00C03E4A">
        <w:rPr>
          <w:rFonts w:asciiTheme="minorHAnsi" w:hAnsiTheme="minorHAnsi" w:hint="eastAsia"/>
          <w:szCs w:val="24"/>
          <w:lang w:val="en-US" w:eastAsia="zh-CN"/>
        </w:rPr>
        <w:t>21</w:t>
      </w:r>
      <w:r w:rsidR="00C03E4A" w:rsidRPr="00C03E4A">
        <w:rPr>
          <w:rFonts w:asciiTheme="minorHAnsi" w:hAnsiTheme="minorHAnsi" w:hint="eastAsia"/>
          <w:szCs w:val="24"/>
          <w:lang w:val="en-US" w:eastAsia="zh-CN"/>
        </w:rPr>
        <w:t>世纪的决定性人口趋势</w:t>
      </w:r>
      <w:r w:rsidR="00C03E4A" w:rsidRPr="00C03E4A">
        <w:rPr>
          <w:rFonts w:asciiTheme="minorHAnsi" w:hAnsiTheme="minorHAnsi"/>
          <w:szCs w:val="24"/>
          <w:lang w:val="en-US" w:eastAsia="zh-CN"/>
        </w:rPr>
        <w:t>–</w:t>
      </w:r>
      <w:r w:rsidR="00C03E4A" w:rsidRPr="00C03E4A">
        <w:rPr>
          <w:rFonts w:asciiTheme="minorHAnsi" w:hAnsiTheme="minorHAnsi" w:hint="eastAsia"/>
          <w:szCs w:val="24"/>
          <w:lang w:val="en-US" w:eastAsia="zh-CN"/>
        </w:rPr>
        <w:t>然而，我们的社会正在努力寻找这一趋势能够展现的机会。</w:t>
      </w:r>
    </w:p>
    <w:p w14:paraId="63EC2B26" w14:textId="367BFAA9" w:rsidR="008F6898" w:rsidRPr="00A9150E" w:rsidRDefault="008F6898" w:rsidP="008F6898">
      <w:pPr>
        <w:tabs>
          <w:tab w:val="left" w:pos="709"/>
          <w:tab w:val="left" w:pos="851"/>
        </w:tabs>
        <w:spacing w:after="120"/>
        <w:jc w:val="both"/>
        <w:rPr>
          <w:rFonts w:asciiTheme="minorHAnsi" w:hAnsiTheme="minorHAnsi"/>
          <w:szCs w:val="24"/>
          <w:lang w:val="en-US" w:eastAsia="zh-CN"/>
        </w:rPr>
      </w:pPr>
      <w:r w:rsidRPr="00A9150E">
        <w:rPr>
          <w:rFonts w:asciiTheme="minorHAnsi" w:hAnsiTheme="minorHAnsi"/>
          <w:szCs w:val="24"/>
          <w:lang w:val="en-US" w:eastAsia="zh-CN"/>
        </w:rPr>
        <w:t>3.2</w:t>
      </w:r>
      <w:r w:rsidRPr="00A9150E">
        <w:rPr>
          <w:rFonts w:asciiTheme="minorHAnsi" w:hAnsiTheme="minorHAnsi"/>
          <w:szCs w:val="24"/>
          <w:lang w:val="en-US" w:eastAsia="zh-CN"/>
        </w:rPr>
        <w:tab/>
      </w:r>
      <w:r w:rsidR="00C03E4A" w:rsidRPr="00C03E4A">
        <w:rPr>
          <w:rFonts w:asciiTheme="minorHAnsi" w:hAnsiTheme="minorHAnsi" w:hint="eastAsia"/>
          <w:szCs w:val="24"/>
          <w:lang w:val="en-US" w:eastAsia="zh-CN"/>
        </w:rPr>
        <w:t>电信以及信息通信技术</w:t>
      </w:r>
      <w:r w:rsidR="007174E5">
        <w:rPr>
          <w:rFonts w:asciiTheme="minorHAnsi" w:hAnsiTheme="minorHAnsi" w:hint="eastAsia"/>
          <w:szCs w:val="24"/>
          <w:lang w:val="en-US" w:eastAsia="zh-CN"/>
        </w:rPr>
        <w:t>（</w:t>
      </w:r>
      <w:r w:rsidR="00C03E4A">
        <w:rPr>
          <w:rFonts w:asciiTheme="minorHAnsi" w:hAnsiTheme="minorHAnsi" w:hint="eastAsia"/>
          <w:szCs w:val="24"/>
          <w:lang w:val="en-US" w:eastAsia="zh-CN"/>
        </w:rPr>
        <w:t>I</w:t>
      </w:r>
      <w:r w:rsidR="00C03E4A">
        <w:rPr>
          <w:rFonts w:asciiTheme="minorHAnsi" w:hAnsiTheme="minorHAnsi"/>
          <w:szCs w:val="24"/>
          <w:lang w:val="en-US" w:eastAsia="zh-CN"/>
        </w:rPr>
        <w:t>CT</w:t>
      </w:r>
      <w:r w:rsidR="007174E5">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在实现更健康的老龄化方面可以发挥作用，也可以帮助人们建设更</w:t>
      </w:r>
      <w:r w:rsidR="00C03E4A">
        <w:rPr>
          <w:rFonts w:asciiTheme="minorHAnsi" w:hAnsiTheme="minorHAnsi" w:hint="eastAsia"/>
          <w:szCs w:val="24"/>
          <w:lang w:val="en-US" w:eastAsia="zh-CN"/>
        </w:rPr>
        <w:t>智慧</w:t>
      </w:r>
      <w:r w:rsidR="00C03E4A" w:rsidRPr="00C03E4A">
        <w:rPr>
          <w:rFonts w:asciiTheme="minorHAnsi" w:hAnsiTheme="minorHAnsi" w:hint="eastAsia"/>
          <w:szCs w:val="24"/>
          <w:lang w:val="en-US" w:eastAsia="zh-CN"/>
        </w:rPr>
        <w:t>的城市，打击工作场所的年龄歧视，确保老年人的金融包容性，并</w:t>
      </w:r>
      <w:r w:rsidR="00C03E4A">
        <w:rPr>
          <w:rFonts w:asciiTheme="minorHAnsi" w:hAnsiTheme="minorHAnsi" w:hint="eastAsia"/>
          <w:szCs w:val="24"/>
          <w:lang w:val="en-US" w:eastAsia="zh-CN"/>
        </w:rPr>
        <w:t>对</w:t>
      </w:r>
      <w:r w:rsidR="00C03E4A" w:rsidRPr="00C03E4A">
        <w:rPr>
          <w:rFonts w:asciiTheme="minorHAnsi" w:hAnsiTheme="minorHAnsi" w:hint="eastAsia"/>
          <w:szCs w:val="24"/>
          <w:lang w:val="en-US" w:eastAsia="zh-CN"/>
        </w:rPr>
        <w:t>世界各地数百万护理人员</w:t>
      </w:r>
      <w:r w:rsidR="00C03E4A">
        <w:rPr>
          <w:rFonts w:asciiTheme="minorHAnsi" w:hAnsiTheme="minorHAnsi" w:hint="eastAsia"/>
          <w:szCs w:val="24"/>
          <w:lang w:val="en-US" w:eastAsia="zh-CN"/>
        </w:rPr>
        <w:t>给予支持</w:t>
      </w:r>
      <w:r w:rsidR="00C03E4A" w:rsidRPr="00C03E4A">
        <w:rPr>
          <w:rFonts w:asciiTheme="minorHAnsi" w:hAnsiTheme="minorHAnsi" w:hint="eastAsia"/>
          <w:szCs w:val="24"/>
          <w:lang w:val="en-US" w:eastAsia="zh-CN"/>
        </w:rPr>
        <w:t>。</w:t>
      </w:r>
    </w:p>
    <w:p w14:paraId="779E725F" w14:textId="77777777" w:rsidR="009B6CAF" w:rsidRDefault="007B621F" w:rsidP="00C03E4A">
      <w:pPr>
        <w:tabs>
          <w:tab w:val="left" w:pos="709"/>
          <w:tab w:val="left" w:pos="851"/>
        </w:tabs>
        <w:spacing w:after="120"/>
        <w:jc w:val="both"/>
        <w:rPr>
          <w:rFonts w:ascii="SimSun" w:hAnsi="SimSun" w:cstheme="minorHAnsi"/>
          <w:lang w:eastAsia="zh-CN"/>
        </w:rPr>
      </w:pPr>
      <w:r w:rsidRPr="00DC3D94">
        <w:rPr>
          <w:rFonts w:asciiTheme="minorHAnsi" w:eastAsia="Times New Roman" w:hAnsiTheme="minorHAnsi" w:cstheme="minorHAnsi"/>
          <w:lang w:val="en-US" w:eastAsia="zh-CN"/>
        </w:rPr>
        <w:t>3.3</w:t>
      </w:r>
      <w:r w:rsidRPr="00DC3D94">
        <w:rPr>
          <w:rFonts w:asciiTheme="minorHAnsi" w:eastAsia="Times New Roman" w:hAnsiTheme="minorHAnsi" w:cstheme="minorHAnsi"/>
          <w:lang w:val="en-US" w:eastAsia="zh-CN"/>
        </w:rPr>
        <w:tab/>
      </w:r>
      <w:r w:rsidR="001B6874">
        <w:rPr>
          <w:rFonts w:asciiTheme="minorHAnsi" w:hAnsiTheme="minorHAnsi" w:hint="eastAsia"/>
          <w:szCs w:val="24"/>
          <w:lang w:val="en-US" w:eastAsia="zh-CN"/>
        </w:rPr>
        <w:t>2022</w:t>
      </w:r>
      <w:r w:rsidR="001B6874">
        <w:rPr>
          <w:rFonts w:asciiTheme="minorHAnsi" w:hAnsiTheme="minorHAnsi" w:hint="eastAsia"/>
          <w:szCs w:val="24"/>
          <w:lang w:val="en-US" w:eastAsia="zh-CN"/>
        </w:rPr>
        <w:t>年</w:t>
      </w:r>
      <w:r w:rsidR="009719B4" w:rsidRPr="00DC3D94">
        <w:rPr>
          <w:rFonts w:asciiTheme="minorHAnsi" w:hAnsiTheme="minorHAnsi" w:cstheme="minorHAnsi"/>
          <w:lang w:eastAsia="zh-CN"/>
        </w:rPr>
        <w:t>WTISD</w:t>
      </w:r>
      <w:proofErr w:type="gramStart"/>
      <w:r w:rsidR="009719B4" w:rsidRPr="00DC3D94">
        <w:rPr>
          <w:rFonts w:asciiTheme="minorHAnsi" w:hAnsiTheme="minorHAnsi" w:cstheme="minorHAnsi"/>
          <w:lang w:eastAsia="zh-CN"/>
        </w:rPr>
        <w:t>的拟议主题是</w:t>
      </w:r>
      <w:r w:rsidR="001B6874" w:rsidRPr="00706F72">
        <w:rPr>
          <w:rFonts w:ascii="SimSun" w:hAnsi="SimSun" w:cstheme="minorHAnsi" w:hint="eastAsia"/>
          <w:b/>
          <w:bCs/>
          <w:lang w:eastAsia="zh-CN"/>
        </w:rPr>
        <w:t>“</w:t>
      </w:r>
      <w:proofErr w:type="gramEnd"/>
      <w:r w:rsidR="001B6874" w:rsidRPr="00706F72">
        <w:rPr>
          <w:rFonts w:ascii="SimSun" w:hAnsi="SimSun" w:cstheme="minorHAnsi" w:hint="eastAsia"/>
          <w:b/>
          <w:bCs/>
          <w:lang w:eastAsia="zh-CN"/>
        </w:rPr>
        <w:t>面向老年人和实现健康老龄化的数字技术”</w:t>
      </w:r>
      <w:r w:rsidR="001B6874" w:rsidRPr="001B6874">
        <w:rPr>
          <w:rFonts w:ascii="SimSun" w:hAnsi="SimSun" w:cstheme="minorHAnsi" w:hint="eastAsia"/>
          <w:lang w:eastAsia="zh-CN"/>
        </w:rPr>
        <w:t>。</w:t>
      </w:r>
    </w:p>
    <w:p w14:paraId="5393C203" w14:textId="163B2F9E" w:rsidR="008F6898" w:rsidRPr="00A9150E" w:rsidRDefault="008F6898" w:rsidP="00C03E4A">
      <w:pPr>
        <w:tabs>
          <w:tab w:val="left" w:pos="709"/>
          <w:tab w:val="left" w:pos="851"/>
        </w:tabs>
        <w:spacing w:after="120"/>
        <w:jc w:val="both"/>
        <w:rPr>
          <w:rFonts w:asciiTheme="minorHAnsi" w:hAnsiTheme="minorHAnsi"/>
          <w:szCs w:val="24"/>
          <w:lang w:val="en-US" w:eastAsia="zh-CN"/>
        </w:rPr>
      </w:pPr>
      <w:r w:rsidRPr="00A9150E">
        <w:rPr>
          <w:rFonts w:asciiTheme="minorHAnsi" w:hAnsiTheme="minorHAnsi"/>
          <w:szCs w:val="24"/>
          <w:lang w:val="en-US" w:eastAsia="zh-CN"/>
        </w:rPr>
        <w:t>3.4</w:t>
      </w:r>
      <w:r w:rsidRPr="00A9150E">
        <w:rPr>
          <w:rFonts w:asciiTheme="minorHAnsi" w:hAnsiTheme="minorHAnsi"/>
          <w:szCs w:val="24"/>
          <w:lang w:val="en-US" w:eastAsia="zh-CN"/>
        </w:rPr>
        <w:tab/>
      </w:r>
      <w:bookmarkStart w:id="8" w:name="_Hlk67994908"/>
      <w:proofErr w:type="gramStart"/>
      <w:r w:rsidR="00C03E4A" w:rsidRPr="00C03E4A">
        <w:rPr>
          <w:rFonts w:asciiTheme="minorHAnsi" w:hAnsiTheme="minorHAnsi" w:hint="eastAsia"/>
          <w:szCs w:val="24"/>
          <w:lang w:val="en-US" w:eastAsia="zh-CN"/>
        </w:rPr>
        <w:t>联合国在联合国秘书长题为“</w:t>
      </w:r>
      <w:proofErr w:type="gramEnd"/>
      <w:r w:rsidR="00C03E4A" w:rsidRPr="00C03E4A">
        <w:rPr>
          <w:rFonts w:asciiTheme="minorHAnsi" w:hAnsiTheme="minorHAnsi" w:hint="eastAsia"/>
          <w:szCs w:val="24"/>
          <w:lang w:val="en-US" w:eastAsia="zh-CN"/>
        </w:rPr>
        <w:t>国际老年人年的后续行动</w:t>
      </w:r>
      <w:r w:rsidR="00C03E4A" w:rsidRPr="00C03E4A">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第二次老龄问题世界大会”的报告</w:t>
      </w:r>
      <w:r w:rsidR="00C03E4A">
        <w:rPr>
          <w:rFonts w:asciiTheme="minorHAnsi" w:hAnsiTheme="minorHAnsi" w:hint="eastAsia"/>
          <w:szCs w:val="24"/>
          <w:lang w:val="en-US" w:eastAsia="zh-CN"/>
        </w:rPr>
        <w:t>（</w:t>
      </w:r>
      <w:r w:rsidR="00C03E4A" w:rsidRPr="00C03E4A">
        <w:rPr>
          <w:rFonts w:asciiTheme="minorHAnsi" w:hAnsiTheme="minorHAnsi"/>
          <w:szCs w:val="24"/>
          <w:lang w:val="en-US" w:eastAsia="zh-CN"/>
        </w:rPr>
        <w:t>A/73/213</w:t>
      </w:r>
      <w:r w:rsidR="00C03E4A">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中阐述了这一主题</w:t>
      </w:r>
      <w:r w:rsidR="00C03E4A">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强调老年人作为</w:t>
      </w:r>
      <w:r w:rsidR="00C03E4A">
        <w:rPr>
          <w:rFonts w:asciiTheme="minorHAnsi" w:hAnsiTheme="minorHAnsi" w:hint="eastAsia"/>
          <w:szCs w:val="24"/>
          <w:lang w:val="en-US" w:eastAsia="zh-CN"/>
        </w:rPr>
        <w:t>一个跨越各个方面的议题</w:t>
      </w:r>
      <w:r w:rsidR="00C03E4A" w:rsidRPr="00C03E4A">
        <w:rPr>
          <w:rFonts w:asciiTheme="minorHAnsi" w:hAnsiTheme="minorHAnsi" w:hint="eastAsia"/>
          <w:szCs w:val="24"/>
          <w:lang w:val="en-US" w:eastAsia="zh-CN"/>
        </w:rPr>
        <w:t>的重要性</w:t>
      </w:r>
      <w:r w:rsidR="00C03E4A">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2020</w:t>
      </w:r>
      <w:r w:rsidR="00C03E4A" w:rsidRPr="00C03E4A">
        <w:rPr>
          <w:rFonts w:asciiTheme="minorHAnsi" w:hAnsiTheme="minorHAnsi" w:hint="eastAsia"/>
          <w:szCs w:val="24"/>
          <w:lang w:val="en-US" w:eastAsia="zh-CN"/>
        </w:rPr>
        <w:t>年，信息社会世界</w:t>
      </w:r>
      <w:r w:rsidR="00C03E4A">
        <w:rPr>
          <w:rFonts w:asciiTheme="minorHAnsi" w:hAnsiTheme="minorHAnsi" w:hint="eastAsia"/>
          <w:szCs w:val="24"/>
          <w:lang w:val="en-US" w:eastAsia="zh-CN"/>
        </w:rPr>
        <w:t>高峰</w:t>
      </w:r>
      <w:r w:rsidR="00C03E4A" w:rsidRPr="00C03E4A">
        <w:rPr>
          <w:rFonts w:asciiTheme="minorHAnsi" w:hAnsiTheme="minorHAnsi" w:hint="eastAsia"/>
          <w:szCs w:val="24"/>
          <w:lang w:val="en-US" w:eastAsia="zh-CN"/>
        </w:rPr>
        <w:t>会议论坛</w:t>
      </w:r>
      <w:r w:rsidR="007174E5">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2020</w:t>
      </w:r>
      <w:r w:rsidR="00C03E4A" w:rsidRPr="00C03E4A">
        <w:rPr>
          <w:rFonts w:asciiTheme="minorHAnsi" w:hAnsiTheme="minorHAnsi" w:hint="eastAsia"/>
          <w:szCs w:val="24"/>
          <w:lang w:val="en-US" w:eastAsia="zh-CN"/>
        </w:rPr>
        <w:t>年</w:t>
      </w:r>
      <w:r w:rsidR="00C03E4A" w:rsidRPr="00C03E4A">
        <w:rPr>
          <w:rFonts w:asciiTheme="minorHAnsi" w:hAnsiTheme="minorHAnsi" w:hint="eastAsia"/>
          <w:szCs w:val="24"/>
          <w:lang w:val="en-US" w:eastAsia="zh-CN"/>
        </w:rPr>
        <w:t>WSIS</w:t>
      </w:r>
      <w:r w:rsidR="00C03E4A" w:rsidRPr="00C03E4A">
        <w:rPr>
          <w:rFonts w:asciiTheme="minorHAnsi" w:hAnsiTheme="minorHAnsi" w:hint="eastAsia"/>
          <w:szCs w:val="24"/>
          <w:lang w:val="en-US" w:eastAsia="zh-CN"/>
        </w:rPr>
        <w:t>论坛</w:t>
      </w:r>
      <w:r w:rsidR="007174E5">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首次</w:t>
      </w:r>
      <w:r w:rsidR="00C03E4A">
        <w:rPr>
          <w:rFonts w:asciiTheme="minorHAnsi" w:hAnsiTheme="minorHAnsi" w:hint="eastAsia"/>
          <w:szCs w:val="24"/>
          <w:lang w:val="en-US" w:eastAsia="zh-CN"/>
        </w:rPr>
        <w:t>通过专场</w:t>
      </w:r>
      <w:r w:rsidR="0056567B">
        <w:rPr>
          <w:rFonts w:asciiTheme="minorHAnsi" w:hAnsiTheme="minorHAnsi" w:hint="eastAsia"/>
          <w:szCs w:val="24"/>
          <w:lang w:val="en-US" w:eastAsia="zh-CN"/>
        </w:rPr>
        <w:t>活动</w:t>
      </w:r>
      <w:r w:rsidR="00C03E4A">
        <w:rPr>
          <w:rFonts w:asciiTheme="minorHAnsi" w:hAnsiTheme="minorHAnsi" w:hint="eastAsia"/>
          <w:szCs w:val="24"/>
          <w:lang w:val="en-US" w:eastAsia="zh-CN"/>
        </w:rPr>
        <w:t>探讨</w:t>
      </w:r>
      <w:r w:rsidR="00C03E4A" w:rsidRPr="00C03E4A">
        <w:rPr>
          <w:rFonts w:asciiTheme="minorHAnsi" w:hAnsiTheme="minorHAnsi" w:hint="eastAsia"/>
          <w:szCs w:val="24"/>
          <w:lang w:val="en-US" w:eastAsia="zh-CN"/>
        </w:rPr>
        <w:t>老年人</w:t>
      </w:r>
      <w:r w:rsidR="00C03E4A">
        <w:rPr>
          <w:rFonts w:asciiTheme="minorHAnsi" w:hAnsiTheme="minorHAnsi" w:hint="eastAsia"/>
          <w:szCs w:val="24"/>
          <w:lang w:val="en-US" w:eastAsia="zh-CN"/>
        </w:rPr>
        <w:t>与</w:t>
      </w:r>
      <w:r w:rsidR="00C03E4A">
        <w:rPr>
          <w:rFonts w:asciiTheme="minorHAnsi" w:hAnsiTheme="minorHAnsi" w:hint="eastAsia"/>
          <w:szCs w:val="24"/>
          <w:lang w:val="en-US" w:eastAsia="zh-CN"/>
        </w:rPr>
        <w:t>ICT</w:t>
      </w:r>
      <w:r w:rsidR="00C03E4A" w:rsidRPr="00C03E4A">
        <w:rPr>
          <w:rFonts w:asciiTheme="minorHAnsi" w:hAnsiTheme="minorHAnsi" w:hint="eastAsia"/>
          <w:szCs w:val="24"/>
          <w:lang w:val="en-US" w:eastAsia="zh-CN"/>
        </w:rPr>
        <w:t>，受到所有利益攸关方的欢迎</w:t>
      </w:r>
      <w:r w:rsidR="00C03E4A">
        <w:rPr>
          <w:rFonts w:asciiTheme="minorHAnsi" w:hAnsiTheme="minorHAnsi" w:hint="eastAsia"/>
          <w:szCs w:val="24"/>
          <w:lang w:val="en-US" w:eastAsia="zh-CN"/>
        </w:rPr>
        <w:t>。</w:t>
      </w:r>
      <w:r w:rsidR="00C03E4A" w:rsidRPr="00C03E4A">
        <w:rPr>
          <w:rFonts w:asciiTheme="minorHAnsi" w:hAnsiTheme="minorHAnsi" w:hint="eastAsia"/>
          <w:szCs w:val="24"/>
          <w:lang w:val="en-US" w:eastAsia="zh-CN"/>
        </w:rPr>
        <w:t>2021</w:t>
      </w:r>
      <w:r w:rsidR="00C03E4A" w:rsidRPr="00C03E4A">
        <w:rPr>
          <w:rFonts w:asciiTheme="minorHAnsi" w:hAnsiTheme="minorHAnsi" w:hint="eastAsia"/>
          <w:szCs w:val="24"/>
          <w:lang w:val="en-US" w:eastAsia="zh-CN"/>
        </w:rPr>
        <w:t>年，除</w:t>
      </w:r>
      <w:r w:rsidR="00C03E4A">
        <w:rPr>
          <w:rFonts w:asciiTheme="minorHAnsi" w:hAnsiTheme="minorHAnsi" w:hint="eastAsia"/>
          <w:szCs w:val="24"/>
          <w:lang w:val="en-US" w:eastAsia="zh-CN"/>
        </w:rPr>
        <w:t>专场</w:t>
      </w:r>
      <w:r w:rsidR="0056567B">
        <w:rPr>
          <w:rFonts w:asciiTheme="minorHAnsi" w:hAnsiTheme="minorHAnsi" w:hint="eastAsia"/>
          <w:szCs w:val="24"/>
          <w:lang w:val="en-US" w:eastAsia="zh-CN"/>
        </w:rPr>
        <w:t>活动</w:t>
      </w:r>
      <w:r w:rsidR="00C03E4A" w:rsidRPr="00C03E4A">
        <w:rPr>
          <w:rFonts w:asciiTheme="minorHAnsi" w:hAnsiTheme="minorHAnsi" w:hint="eastAsia"/>
          <w:szCs w:val="24"/>
          <w:lang w:val="en-US" w:eastAsia="zh-CN"/>
        </w:rPr>
        <w:t>外，还推出了</w:t>
      </w:r>
      <w:r w:rsidR="00C03E4A">
        <w:rPr>
          <w:rFonts w:asciiTheme="minorHAnsi" w:hAnsiTheme="minorHAnsi" w:hint="eastAsia"/>
          <w:szCs w:val="24"/>
          <w:lang w:val="en-US" w:eastAsia="zh-CN"/>
        </w:rPr>
        <w:t>编程</w:t>
      </w:r>
      <w:r w:rsidR="00C03E4A" w:rsidRPr="00C03E4A">
        <w:rPr>
          <w:rFonts w:asciiTheme="minorHAnsi" w:hAnsiTheme="minorHAnsi" w:hint="eastAsia"/>
          <w:szCs w:val="24"/>
          <w:lang w:val="en-US" w:eastAsia="zh-CN"/>
        </w:rPr>
        <w:t>马拉松和</w:t>
      </w:r>
      <w:r w:rsidR="0056567B" w:rsidRPr="00C03E4A">
        <w:rPr>
          <w:rFonts w:asciiTheme="minorHAnsi" w:hAnsiTheme="minorHAnsi" w:hint="eastAsia"/>
          <w:szCs w:val="24"/>
          <w:lang w:val="en-US" w:eastAsia="zh-CN"/>
        </w:rPr>
        <w:t>WSIS</w:t>
      </w:r>
      <w:r w:rsidR="00C03E4A" w:rsidRPr="00C03E4A">
        <w:rPr>
          <w:rFonts w:asciiTheme="minorHAnsi" w:hAnsiTheme="minorHAnsi" w:hint="eastAsia"/>
          <w:szCs w:val="24"/>
          <w:lang w:val="en-US" w:eastAsia="zh-CN"/>
        </w:rPr>
        <w:t>特别奖，以</w:t>
      </w:r>
      <w:r w:rsidR="0056567B">
        <w:rPr>
          <w:rFonts w:asciiTheme="minorHAnsi" w:hAnsiTheme="minorHAnsi" w:hint="eastAsia"/>
          <w:szCs w:val="24"/>
          <w:lang w:val="en-US" w:eastAsia="zh-CN"/>
        </w:rPr>
        <w:t>推广</w:t>
      </w:r>
      <w:r w:rsidR="00C03E4A" w:rsidRPr="00C03E4A">
        <w:rPr>
          <w:rFonts w:asciiTheme="minorHAnsi" w:hAnsiTheme="minorHAnsi" w:hint="eastAsia"/>
          <w:szCs w:val="24"/>
          <w:lang w:val="en-US" w:eastAsia="zh-CN"/>
        </w:rPr>
        <w:t>健康老龄化和</w:t>
      </w:r>
      <w:r w:rsidR="0056567B">
        <w:rPr>
          <w:rFonts w:asciiTheme="minorHAnsi" w:hAnsiTheme="minorHAnsi" w:hint="eastAsia"/>
          <w:szCs w:val="24"/>
          <w:lang w:val="en-US" w:eastAsia="zh-CN"/>
        </w:rPr>
        <w:t>面向</w:t>
      </w:r>
      <w:r w:rsidR="0056567B" w:rsidRPr="00C03E4A">
        <w:rPr>
          <w:rFonts w:asciiTheme="minorHAnsi" w:hAnsiTheme="minorHAnsi" w:hint="eastAsia"/>
          <w:szCs w:val="24"/>
          <w:lang w:val="en-US" w:eastAsia="zh-CN"/>
        </w:rPr>
        <w:t>老年人</w:t>
      </w:r>
      <w:r w:rsidR="0056567B">
        <w:rPr>
          <w:rFonts w:asciiTheme="minorHAnsi" w:hAnsiTheme="minorHAnsi" w:hint="eastAsia"/>
          <w:szCs w:val="24"/>
          <w:lang w:val="en-US" w:eastAsia="zh-CN"/>
        </w:rPr>
        <w:t>的</w:t>
      </w:r>
      <w:r w:rsidR="0056567B">
        <w:rPr>
          <w:rFonts w:asciiTheme="minorHAnsi" w:hAnsiTheme="minorHAnsi" w:hint="eastAsia"/>
          <w:szCs w:val="24"/>
          <w:lang w:val="en-US" w:eastAsia="zh-CN"/>
        </w:rPr>
        <w:t>ICT</w:t>
      </w:r>
      <w:r w:rsidR="00C03E4A" w:rsidRPr="00C03E4A">
        <w:rPr>
          <w:rFonts w:asciiTheme="minorHAnsi" w:hAnsiTheme="minorHAnsi" w:hint="eastAsia"/>
          <w:szCs w:val="24"/>
          <w:lang w:val="en-US" w:eastAsia="zh-CN"/>
        </w:rPr>
        <w:t>的主题</w:t>
      </w:r>
      <w:r w:rsidR="007174E5">
        <w:rPr>
          <w:rFonts w:asciiTheme="minorHAnsi" w:hAnsiTheme="minorHAnsi"/>
          <w:szCs w:val="24"/>
          <w:lang w:val="en-US" w:eastAsia="zh-CN"/>
        </w:rPr>
        <w:t>（</w:t>
      </w:r>
      <w:r w:rsidR="007174E5" w:rsidRPr="007174E5">
        <w:rPr>
          <w:rFonts w:asciiTheme="minorHAnsi" w:hAnsiTheme="minorHAnsi"/>
          <w:szCs w:val="24"/>
          <w:lang w:val="en-US" w:eastAsia="zh-CN"/>
        </w:rPr>
        <w:t>A/75/216</w:t>
      </w:r>
      <w:r w:rsidR="007174E5">
        <w:rPr>
          <w:rFonts w:asciiTheme="minorHAnsi" w:hAnsiTheme="minorHAnsi"/>
          <w:szCs w:val="24"/>
          <w:lang w:val="en-US" w:eastAsia="zh-CN"/>
        </w:rPr>
        <w:t>）</w:t>
      </w:r>
      <w:r w:rsidR="00C03E4A" w:rsidRPr="00C03E4A">
        <w:rPr>
          <w:rFonts w:asciiTheme="minorHAnsi" w:hAnsiTheme="minorHAnsi" w:hint="eastAsia"/>
          <w:szCs w:val="24"/>
          <w:lang w:val="en-US" w:eastAsia="zh-CN"/>
        </w:rPr>
        <w:t>。</w:t>
      </w:r>
      <w:bookmarkEnd w:id="8"/>
    </w:p>
    <w:p w14:paraId="6686D098" w14:textId="3A6B0766" w:rsidR="008F6898" w:rsidRPr="00A9150E" w:rsidRDefault="008F6898" w:rsidP="0056567B">
      <w:pPr>
        <w:tabs>
          <w:tab w:val="left" w:pos="709"/>
          <w:tab w:val="left" w:pos="851"/>
        </w:tabs>
        <w:spacing w:after="120"/>
        <w:jc w:val="both"/>
        <w:rPr>
          <w:rFonts w:asciiTheme="minorHAnsi" w:hAnsiTheme="minorHAnsi"/>
          <w:szCs w:val="24"/>
          <w:lang w:val="en-US" w:eastAsia="zh-CN"/>
        </w:rPr>
      </w:pPr>
      <w:r w:rsidRPr="00A9150E">
        <w:rPr>
          <w:rFonts w:asciiTheme="minorHAnsi" w:hAnsiTheme="minorHAnsi"/>
          <w:szCs w:val="24"/>
          <w:lang w:val="en-US" w:eastAsia="zh-CN"/>
        </w:rPr>
        <w:t>3.5</w:t>
      </w:r>
      <w:r w:rsidRPr="00A9150E">
        <w:rPr>
          <w:rFonts w:asciiTheme="minorHAnsi" w:hAnsiTheme="minorHAnsi"/>
          <w:szCs w:val="24"/>
          <w:lang w:val="en-US" w:eastAsia="zh-CN"/>
        </w:rPr>
        <w:tab/>
      </w:r>
      <w:r w:rsidR="0056567B" w:rsidRPr="0056567B">
        <w:rPr>
          <w:rFonts w:asciiTheme="minorHAnsi" w:hAnsiTheme="minorHAnsi" w:hint="eastAsia"/>
          <w:szCs w:val="24"/>
          <w:lang w:val="en-US" w:eastAsia="zh-CN"/>
        </w:rPr>
        <w:t>2022</w:t>
      </w:r>
      <w:r w:rsidR="0056567B">
        <w:rPr>
          <w:rFonts w:asciiTheme="minorHAnsi" w:hAnsiTheme="minorHAnsi" w:hint="eastAsia"/>
          <w:szCs w:val="24"/>
          <w:lang w:val="en-US" w:eastAsia="zh-CN"/>
        </w:rPr>
        <w:t>年</w:t>
      </w:r>
      <w:r w:rsidR="0056567B" w:rsidRPr="0056567B">
        <w:rPr>
          <w:rFonts w:asciiTheme="minorHAnsi" w:hAnsiTheme="minorHAnsi" w:hint="eastAsia"/>
          <w:szCs w:val="24"/>
          <w:lang w:val="en-US" w:eastAsia="zh-CN"/>
        </w:rPr>
        <w:t>WTISD</w:t>
      </w:r>
      <w:r w:rsidR="0056567B" w:rsidRPr="0056567B">
        <w:rPr>
          <w:rFonts w:asciiTheme="minorHAnsi" w:hAnsiTheme="minorHAnsi" w:hint="eastAsia"/>
          <w:szCs w:val="24"/>
          <w:lang w:val="en-US" w:eastAsia="zh-CN"/>
        </w:rPr>
        <w:t>将</w:t>
      </w:r>
      <w:r w:rsidR="0056567B">
        <w:rPr>
          <w:rFonts w:asciiTheme="minorHAnsi" w:hAnsiTheme="minorHAnsi" w:hint="eastAsia"/>
          <w:szCs w:val="24"/>
          <w:lang w:val="en-US" w:eastAsia="zh-CN"/>
        </w:rPr>
        <w:t>使</w:t>
      </w:r>
      <w:r w:rsidR="0056567B" w:rsidRPr="0056567B">
        <w:rPr>
          <w:rFonts w:asciiTheme="minorHAnsi" w:hAnsiTheme="minorHAnsi" w:hint="eastAsia"/>
          <w:szCs w:val="24"/>
          <w:lang w:val="en-US" w:eastAsia="zh-CN"/>
        </w:rPr>
        <w:t>国际电联成员、合作伙伴和其他利益攸关方提高对电信</w:t>
      </w:r>
      <w:r w:rsidR="0056567B" w:rsidRPr="0056567B">
        <w:rPr>
          <w:rFonts w:asciiTheme="minorHAnsi" w:hAnsiTheme="minorHAnsi" w:hint="eastAsia"/>
          <w:szCs w:val="24"/>
          <w:lang w:val="en-US" w:eastAsia="zh-CN"/>
        </w:rPr>
        <w:t>/</w:t>
      </w:r>
      <w:r w:rsidR="0056567B">
        <w:rPr>
          <w:rFonts w:asciiTheme="minorHAnsi" w:hAnsiTheme="minorHAnsi" w:hint="eastAsia"/>
          <w:szCs w:val="24"/>
          <w:lang w:val="en-US" w:eastAsia="zh-CN"/>
        </w:rPr>
        <w:t>ICT</w:t>
      </w:r>
      <w:r w:rsidR="0056567B" w:rsidRPr="0056567B">
        <w:rPr>
          <w:rFonts w:asciiTheme="minorHAnsi" w:hAnsiTheme="minorHAnsi" w:hint="eastAsia"/>
          <w:szCs w:val="24"/>
          <w:lang w:val="en-US" w:eastAsia="zh-CN"/>
        </w:rPr>
        <w:t>在支持人们</w:t>
      </w:r>
      <w:r w:rsidR="0056567B">
        <w:rPr>
          <w:rFonts w:asciiTheme="minorHAnsi" w:hAnsiTheme="minorHAnsi" w:hint="eastAsia"/>
          <w:szCs w:val="24"/>
          <w:lang w:val="en-US" w:eastAsia="zh-CN"/>
        </w:rPr>
        <w:t>在</w:t>
      </w:r>
      <w:r w:rsidR="0056567B" w:rsidRPr="0056567B">
        <w:rPr>
          <w:rFonts w:asciiTheme="minorHAnsi" w:hAnsiTheme="minorHAnsi" w:hint="eastAsia"/>
          <w:szCs w:val="24"/>
          <w:lang w:val="en-US" w:eastAsia="zh-CN"/>
        </w:rPr>
        <w:t>健康老龄化</w:t>
      </w:r>
      <w:r w:rsidR="0056567B">
        <w:rPr>
          <w:rFonts w:asciiTheme="minorHAnsi" w:hAnsiTheme="minorHAnsi" w:hint="eastAsia"/>
          <w:szCs w:val="24"/>
          <w:lang w:val="en-US" w:eastAsia="zh-CN"/>
        </w:rPr>
        <w:t>社会中</w:t>
      </w:r>
      <w:r w:rsidR="0056567B" w:rsidRPr="0056567B">
        <w:rPr>
          <w:rFonts w:asciiTheme="minorHAnsi" w:hAnsiTheme="minorHAnsi" w:hint="eastAsia"/>
          <w:szCs w:val="24"/>
          <w:lang w:val="en-US" w:eastAsia="zh-CN"/>
        </w:rPr>
        <w:t>保持身体、情感和财务方面健康、</w:t>
      </w:r>
      <w:r w:rsidR="0056567B">
        <w:rPr>
          <w:rFonts w:asciiTheme="minorHAnsi" w:hAnsiTheme="minorHAnsi" w:hint="eastAsia"/>
          <w:szCs w:val="24"/>
          <w:lang w:val="en-US" w:eastAsia="zh-CN"/>
        </w:rPr>
        <w:t>相互</w:t>
      </w:r>
      <w:r w:rsidR="0056567B" w:rsidRPr="0056567B">
        <w:rPr>
          <w:rFonts w:asciiTheme="minorHAnsi" w:hAnsiTheme="minorHAnsi" w:hint="eastAsia"/>
          <w:szCs w:val="24"/>
          <w:lang w:val="en-US" w:eastAsia="zh-CN"/>
        </w:rPr>
        <w:t>联系和独立的重要作用的认识，这对经济和卫生系统的可持续性至关重要。</w:t>
      </w:r>
    </w:p>
    <w:p w14:paraId="3AF69312" w14:textId="7369A215" w:rsidR="00C6171E" w:rsidRDefault="00C6171E" w:rsidP="00C6171E">
      <w:pPr>
        <w:tabs>
          <w:tab w:val="left" w:pos="709"/>
          <w:tab w:val="left" w:pos="851"/>
        </w:tabs>
        <w:spacing w:after="120"/>
        <w:jc w:val="both"/>
        <w:rPr>
          <w:rFonts w:asciiTheme="minorHAnsi" w:hAnsiTheme="minorHAnsi"/>
          <w:szCs w:val="24"/>
          <w:lang w:val="en-US" w:eastAsia="zh-CN"/>
        </w:rPr>
      </w:pPr>
      <w:r>
        <w:rPr>
          <w:rFonts w:asciiTheme="minorHAnsi" w:hAnsiTheme="minorHAnsi"/>
          <w:szCs w:val="24"/>
          <w:lang w:val="en-US" w:eastAsia="zh-CN"/>
        </w:rPr>
        <w:lastRenderedPageBreak/>
        <w:t>3.</w:t>
      </w:r>
      <w:r w:rsidR="00D85EED">
        <w:rPr>
          <w:rFonts w:asciiTheme="minorHAnsi" w:hAnsiTheme="minorHAnsi"/>
          <w:szCs w:val="24"/>
          <w:lang w:val="en-US" w:eastAsia="zh-CN"/>
        </w:rPr>
        <w:t>6</w:t>
      </w:r>
      <w:r>
        <w:rPr>
          <w:rFonts w:asciiTheme="minorHAnsi" w:hAnsiTheme="minorHAnsi"/>
          <w:szCs w:val="24"/>
          <w:lang w:val="en-US" w:eastAsia="zh-CN"/>
        </w:rPr>
        <w:tab/>
      </w:r>
      <w:r w:rsidR="007174E5" w:rsidRPr="0056567B">
        <w:rPr>
          <w:rFonts w:asciiTheme="minorHAnsi" w:hAnsiTheme="minorHAnsi" w:hint="eastAsia"/>
          <w:szCs w:val="24"/>
          <w:lang w:val="en-US" w:eastAsia="zh-CN"/>
        </w:rPr>
        <w:t>2022</w:t>
      </w:r>
      <w:r w:rsidR="007174E5" w:rsidRPr="0056567B">
        <w:rPr>
          <w:rFonts w:asciiTheme="minorHAnsi" w:hAnsiTheme="minorHAnsi" w:hint="eastAsia"/>
          <w:szCs w:val="24"/>
          <w:lang w:val="en-US" w:eastAsia="zh-CN"/>
        </w:rPr>
        <w:t>年</w:t>
      </w:r>
      <w:r w:rsidR="007174E5" w:rsidRPr="0056567B">
        <w:rPr>
          <w:rFonts w:asciiTheme="minorHAnsi" w:hAnsiTheme="minorHAnsi" w:hint="eastAsia"/>
          <w:szCs w:val="24"/>
          <w:lang w:val="en-US" w:eastAsia="zh-CN"/>
        </w:rPr>
        <w:t>WTISD</w:t>
      </w:r>
      <w:r w:rsidR="007174E5" w:rsidRPr="0056567B">
        <w:rPr>
          <w:rFonts w:asciiTheme="minorHAnsi" w:hAnsiTheme="minorHAnsi" w:hint="eastAsia"/>
          <w:szCs w:val="24"/>
          <w:lang w:val="en-US" w:eastAsia="zh-CN"/>
        </w:rPr>
        <w:t>的拟议主题将符合第</w:t>
      </w:r>
      <w:r w:rsidR="007174E5" w:rsidRPr="0056567B">
        <w:rPr>
          <w:rFonts w:asciiTheme="minorHAnsi" w:hAnsiTheme="minorHAnsi" w:hint="eastAsia"/>
          <w:szCs w:val="24"/>
          <w:lang w:val="en-US" w:eastAsia="zh-CN"/>
        </w:rPr>
        <w:t>71</w:t>
      </w:r>
      <w:r w:rsidR="007174E5" w:rsidRPr="0056567B">
        <w:rPr>
          <w:rFonts w:asciiTheme="minorHAnsi" w:hAnsiTheme="minorHAnsi" w:hint="eastAsia"/>
          <w:szCs w:val="24"/>
          <w:lang w:val="en-US" w:eastAsia="zh-CN"/>
        </w:rPr>
        <w:t>号决议</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迪拜，</w:t>
      </w:r>
      <w:r w:rsidR="007174E5" w:rsidRPr="0056567B">
        <w:rPr>
          <w:rFonts w:asciiTheme="minorHAnsi" w:hAnsiTheme="minorHAnsi" w:hint="eastAsia"/>
          <w:szCs w:val="24"/>
          <w:lang w:val="en-US" w:eastAsia="zh-CN"/>
        </w:rPr>
        <w:t>2018</w:t>
      </w:r>
      <w:r w:rsidR="007174E5" w:rsidRPr="0056567B">
        <w:rPr>
          <w:rFonts w:asciiTheme="minorHAnsi" w:hAnsiTheme="minorHAnsi" w:hint="eastAsia"/>
          <w:szCs w:val="24"/>
          <w:lang w:val="en-US" w:eastAsia="zh-CN"/>
        </w:rPr>
        <w:t>年</w:t>
      </w:r>
      <w:r w:rsidR="009B6CAF">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修订版</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该决议确定了</w:t>
      </w:r>
      <w:r w:rsidR="007174E5">
        <w:rPr>
          <w:rFonts w:asciiTheme="minorHAnsi" w:hAnsiTheme="minorHAnsi" w:hint="eastAsia"/>
          <w:szCs w:val="24"/>
          <w:lang w:val="en-US" w:eastAsia="zh-CN"/>
        </w:rPr>
        <w:t>国际电联</w:t>
      </w:r>
      <w:r w:rsidR="007174E5" w:rsidRPr="0056567B">
        <w:rPr>
          <w:rFonts w:asciiTheme="minorHAnsi" w:hAnsiTheme="minorHAnsi" w:hint="eastAsia"/>
          <w:szCs w:val="24"/>
          <w:lang w:val="en-US" w:eastAsia="zh-CN"/>
        </w:rPr>
        <w:t>的</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战略</w:t>
      </w:r>
      <w:r w:rsidR="007174E5">
        <w:rPr>
          <w:rFonts w:asciiTheme="minorHAnsi" w:hAnsiTheme="minorHAnsi" w:hint="eastAsia"/>
          <w:szCs w:val="24"/>
          <w:lang w:val="en-US" w:eastAsia="zh-CN"/>
        </w:rPr>
        <w:t>规划》（</w:t>
      </w:r>
      <w:r w:rsidR="007174E5" w:rsidRPr="0056567B">
        <w:rPr>
          <w:rFonts w:asciiTheme="minorHAnsi" w:hAnsiTheme="minorHAnsi" w:hint="eastAsia"/>
          <w:szCs w:val="24"/>
          <w:lang w:val="en-US" w:eastAsia="zh-CN"/>
        </w:rPr>
        <w:t>2020-2023</w:t>
      </w:r>
      <w:r w:rsidR="007174E5" w:rsidRPr="0056567B">
        <w:rPr>
          <w:rFonts w:asciiTheme="minorHAnsi" w:hAnsiTheme="minorHAnsi" w:hint="eastAsia"/>
          <w:szCs w:val="24"/>
          <w:lang w:val="en-US" w:eastAsia="zh-CN"/>
        </w:rPr>
        <w:t>年</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和《连通</w:t>
      </w:r>
      <w:r w:rsidR="007174E5" w:rsidRPr="0056567B">
        <w:rPr>
          <w:rFonts w:asciiTheme="minorHAnsi" w:hAnsiTheme="minorHAnsi" w:hint="eastAsia"/>
          <w:szCs w:val="24"/>
          <w:lang w:val="en-US" w:eastAsia="zh-CN"/>
        </w:rPr>
        <w:t>2030</w:t>
      </w:r>
      <w:r w:rsidR="007174E5" w:rsidRPr="0056567B">
        <w:rPr>
          <w:rFonts w:asciiTheme="minorHAnsi" w:hAnsiTheme="minorHAnsi" w:hint="eastAsia"/>
          <w:szCs w:val="24"/>
          <w:lang w:val="en-US" w:eastAsia="zh-CN"/>
        </w:rPr>
        <w:t>年议程》</w:t>
      </w:r>
      <w:r w:rsidR="007174E5">
        <w:rPr>
          <w:rFonts w:asciiTheme="minorHAnsi" w:hAnsiTheme="minorHAnsi" w:hint="eastAsia"/>
          <w:szCs w:val="24"/>
          <w:lang w:val="en-US" w:eastAsia="zh-CN"/>
        </w:rPr>
        <w:t>的</w:t>
      </w:r>
      <w:r w:rsidR="007174E5" w:rsidRPr="0056567B">
        <w:rPr>
          <w:rFonts w:asciiTheme="minorHAnsi" w:hAnsiTheme="minorHAnsi" w:hint="eastAsia"/>
          <w:szCs w:val="24"/>
          <w:lang w:val="en-US" w:eastAsia="zh-CN"/>
        </w:rPr>
        <w:t>目标</w:t>
      </w:r>
      <w:r w:rsidR="007174E5" w:rsidRPr="0056567B">
        <w:rPr>
          <w:rFonts w:asciiTheme="minorHAnsi" w:hAnsiTheme="minorHAnsi" w:hint="eastAsia"/>
          <w:szCs w:val="24"/>
          <w:lang w:val="en-US" w:eastAsia="zh-CN"/>
        </w:rPr>
        <w:t>2</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包容性</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具体目标</w:t>
      </w:r>
      <w:r w:rsidR="007174E5" w:rsidRPr="0056567B">
        <w:rPr>
          <w:rFonts w:asciiTheme="minorHAnsi" w:hAnsiTheme="minorHAnsi" w:hint="eastAsia"/>
          <w:szCs w:val="24"/>
          <w:lang w:val="en-US" w:eastAsia="zh-CN"/>
        </w:rPr>
        <w:t>2.9</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2.10</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，以及</w:t>
      </w:r>
      <w:r w:rsidR="007174E5" w:rsidRPr="0056567B">
        <w:rPr>
          <w:rFonts w:asciiTheme="minorHAnsi" w:hAnsiTheme="minorHAnsi" w:hint="eastAsia"/>
          <w:szCs w:val="24"/>
          <w:lang w:val="en-US" w:eastAsia="zh-CN"/>
        </w:rPr>
        <w:t>WSIS</w:t>
      </w:r>
      <w:r w:rsidR="007174E5" w:rsidRPr="0056567B">
        <w:rPr>
          <w:rFonts w:asciiTheme="minorHAnsi" w:hAnsiTheme="minorHAnsi" w:hint="eastAsia"/>
          <w:szCs w:val="24"/>
          <w:lang w:val="en-US" w:eastAsia="zh-CN"/>
        </w:rPr>
        <w:t>行动</w:t>
      </w:r>
      <w:r w:rsidR="007174E5">
        <w:rPr>
          <w:rFonts w:asciiTheme="minorHAnsi" w:hAnsiTheme="minorHAnsi" w:hint="eastAsia"/>
          <w:szCs w:val="24"/>
          <w:lang w:val="en-US" w:eastAsia="zh-CN"/>
        </w:rPr>
        <w:t>方面（</w:t>
      </w:r>
      <w:r w:rsidR="007174E5" w:rsidRPr="0056567B">
        <w:rPr>
          <w:rFonts w:asciiTheme="minorHAnsi" w:hAnsiTheme="minorHAnsi" w:hint="eastAsia"/>
          <w:szCs w:val="24"/>
          <w:lang w:val="en-US" w:eastAsia="zh-CN"/>
        </w:rPr>
        <w:t>C1</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C3</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C6</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C8</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w:t>
      </w:r>
      <w:r w:rsidR="007174E5">
        <w:rPr>
          <w:rFonts w:asciiTheme="minorHAnsi" w:hAnsiTheme="minorHAnsi" w:hint="eastAsia"/>
          <w:szCs w:val="24"/>
          <w:lang w:val="en-US" w:eastAsia="zh-CN"/>
        </w:rPr>
        <w:t>ICT</w:t>
      </w:r>
      <w:r w:rsidR="007174E5">
        <w:rPr>
          <w:rFonts w:asciiTheme="minorHAnsi" w:hAnsiTheme="minorHAnsi" w:hint="eastAsia"/>
          <w:szCs w:val="24"/>
          <w:lang w:val="en-US" w:eastAsia="zh-CN"/>
        </w:rPr>
        <w:t>与</w:t>
      </w:r>
      <w:r w:rsidR="007174E5" w:rsidRPr="0056567B">
        <w:rPr>
          <w:rFonts w:asciiTheme="minorHAnsi" w:hAnsiTheme="minorHAnsi" w:hint="eastAsia"/>
          <w:szCs w:val="24"/>
          <w:lang w:val="en-US" w:eastAsia="zh-CN"/>
        </w:rPr>
        <w:t>老年人</w:t>
      </w:r>
      <w:r w:rsidR="007174E5">
        <w:rPr>
          <w:rFonts w:asciiTheme="minorHAnsi" w:hAnsiTheme="minorHAnsi" w:hint="eastAsia"/>
          <w:szCs w:val="24"/>
          <w:lang w:val="en-US" w:eastAsia="zh-CN"/>
        </w:rPr>
        <w:t>专场活动</w:t>
      </w:r>
      <w:r w:rsidR="007174E5" w:rsidRPr="0056567B">
        <w:rPr>
          <w:rFonts w:asciiTheme="minorHAnsi" w:hAnsiTheme="minorHAnsi" w:hint="eastAsia"/>
          <w:szCs w:val="24"/>
          <w:lang w:val="en-US" w:eastAsia="zh-CN"/>
        </w:rPr>
        <w:t>和可持续发展目标</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3</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10</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11</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16</w:t>
      </w:r>
      <w:r w:rsidR="007174E5" w:rsidRPr="0056567B">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17</w:t>
      </w:r>
      <w:r w:rsidR="007174E5">
        <w:rPr>
          <w:rFonts w:asciiTheme="minorHAnsi" w:hAnsiTheme="minorHAnsi" w:hint="eastAsia"/>
          <w:szCs w:val="24"/>
          <w:lang w:val="en-US" w:eastAsia="zh-CN"/>
        </w:rPr>
        <w:t>）</w:t>
      </w:r>
      <w:r w:rsidR="007174E5" w:rsidRPr="0056567B">
        <w:rPr>
          <w:rFonts w:asciiTheme="minorHAnsi" w:hAnsiTheme="minorHAnsi" w:hint="eastAsia"/>
          <w:szCs w:val="24"/>
          <w:lang w:val="en-US" w:eastAsia="zh-CN"/>
        </w:rPr>
        <w:t>。</w:t>
      </w:r>
    </w:p>
    <w:p w14:paraId="0747E385" w14:textId="7E6105D1" w:rsidR="00195FED" w:rsidRPr="007B621F" w:rsidRDefault="00D9677F" w:rsidP="007B621F">
      <w:pPr>
        <w:spacing w:before="840"/>
        <w:jc w:val="center"/>
        <w:rPr>
          <w:u w:val="single"/>
          <w:lang w:val="en-US"/>
        </w:rPr>
      </w:pPr>
      <w:r>
        <w:t>________________</w:t>
      </w:r>
    </w:p>
    <w:sectPr w:rsidR="00195FED" w:rsidRPr="007B621F"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5E35" w14:textId="77777777" w:rsidR="00104001" w:rsidRDefault="00104001">
      <w:r>
        <w:separator/>
      </w:r>
    </w:p>
  </w:endnote>
  <w:endnote w:type="continuationSeparator" w:id="0">
    <w:p w14:paraId="1CB726FC" w14:textId="77777777" w:rsidR="00104001" w:rsidRDefault="0010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47BE" w14:textId="69C855B3" w:rsidR="00DD0C53" w:rsidRPr="00DD3040" w:rsidRDefault="008235EF" w:rsidP="000D04BF">
    <w:pPr>
      <w:pStyle w:val="Footer"/>
      <w:rPr>
        <w:color w:val="BFBFBF" w:themeColor="background1" w:themeShade="BF"/>
      </w:rPr>
    </w:pPr>
    <w:r w:rsidRPr="00DD3040">
      <w:rPr>
        <w:color w:val="BFBFBF" w:themeColor="background1" w:themeShade="BF"/>
      </w:rPr>
      <w:fldChar w:fldCharType="begin"/>
    </w:r>
    <w:r w:rsidRPr="00DD3040">
      <w:rPr>
        <w:color w:val="BFBFBF" w:themeColor="background1" w:themeShade="BF"/>
      </w:rPr>
      <w:instrText xml:space="preserve"> FILENAME \p  \* MERGEFORMAT </w:instrText>
    </w:r>
    <w:r w:rsidRPr="00DD3040">
      <w:rPr>
        <w:color w:val="BFBFBF" w:themeColor="background1" w:themeShade="BF"/>
      </w:rPr>
      <w:fldChar w:fldCharType="separate"/>
    </w:r>
    <w:r w:rsidRPr="00DD3040">
      <w:rPr>
        <w:color w:val="BFBFBF" w:themeColor="background1" w:themeShade="BF"/>
      </w:rPr>
      <w:t>P:\CHI\SG\CONSEIL\C21\000\017C.docx</w:t>
    </w:r>
    <w:r w:rsidRPr="00DD3040">
      <w:rPr>
        <w:color w:val="BFBFBF" w:themeColor="background1" w:themeShade="BF"/>
      </w:rPr>
      <w:fldChar w:fldCharType="end"/>
    </w:r>
    <w:r w:rsidR="00DD0C53" w:rsidRPr="00DD3040">
      <w:rPr>
        <w:color w:val="BFBFBF" w:themeColor="background1" w:themeShade="BF"/>
      </w:rPr>
      <w:t xml:space="preserve"> (</w:t>
    </w:r>
    <w:r w:rsidR="005F177A" w:rsidRPr="00DD3040">
      <w:rPr>
        <w:color w:val="BFBFBF" w:themeColor="background1" w:themeShade="BF"/>
      </w:rPr>
      <w:t>483210</w:t>
    </w:r>
    <w:r w:rsidR="00DD0C53" w:rsidRPr="00DD3040">
      <w:rPr>
        <w:color w:val="BFBFBF" w:themeColor="background1" w:themeShade="B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92F0" w14:textId="77777777" w:rsidR="00AC516F" w:rsidRDefault="00761CE7" w:rsidP="00001B77">
    <w:pPr>
      <w:spacing w:after="120"/>
      <w:jc w:val="center"/>
      <w:rPr>
        <w:lang w:val="fr-CH"/>
      </w:rP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16A5D" w14:textId="77777777" w:rsidR="00104001" w:rsidRDefault="00104001">
      <w:r>
        <w:t>____________________</w:t>
      </w:r>
    </w:p>
  </w:footnote>
  <w:footnote w:type="continuationSeparator" w:id="0">
    <w:p w14:paraId="0C9699CD" w14:textId="77777777" w:rsidR="00104001" w:rsidRDefault="0010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3319" w14:textId="77777777" w:rsidR="00AC516F" w:rsidRDefault="00AC516F" w:rsidP="00CE6F22">
    <w:pPr>
      <w:pStyle w:val="Header"/>
    </w:pPr>
    <w:r>
      <w:fldChar w:fldCharType="begin"/>
    </w:r>
    <w:r>
      <w:instrText>PAGE</w:instrText>
    </w:r>
    <w:r>
      <w:fldChar w:fldCharType="separate"/>
    </w:r>
    <w:r w:rsidR="00955928">
      <w:rPr>
        <w:noProof/>
      </w:rPr>
      <w:t>2</w:t>
    </w:r>
    <w:r>
      <w:rPr>
        <w:noProof/>
      </w:rPr>
      <w:fldChar w:fldCharType="end"/>
    </w:r>
  </w:p>
  <w:p w14:paraId="3D6A174E" w14:textId="179EF3AB" w:rsidR="00AC516F" w:rsidRDefault="0098459B" w:rsidP="004E799C">
    <w:pPr>
      <w:pStyle w:val="Header"/>
      <w:rPr>
        <w:lang w:eastAsia="zh-CN"/>
      </w:rPr>
    </w:pPr>
    <w:r>
      <w:t>C</w:t>
    </w:r>
    <w:r w:rsidR="004F5838">
      <w:t>2</w:t>
    </w:r>
    <w:r w:rsidR="00D85EED">
      <w:rPr>
        <w:rFonts w:hint="eastAsia"/>
        <w:lang w:eastAsia="zh-CN"/>
      </w:rPr>
      <w:t>1</w:t>
    </w:r>
    <w:r w:rsidR="004672E6">
      <w:t>/</w:t>
    </w:r>
    <w:r w:rsidR="00DD0C53">
      <w:rPr>
        <w:lang w:eastAsia="zh-CN"/>
      </w:rPr>
      <w:t>1</w:t>
    </w:r>
    <w:r w:rsidR="004E799C">
      <w:rPr>
        <w:lang w:eastAsia="zh-CN"/>
      </w:rPr>
      <w:t>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9873D6"/>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E430EC"/>
    <w:multiLevelType w:val="hybridMultilevel"/>
    <w:tmpl w:val="2836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36361E"/>
    <w:multiLevelType w:val="hybridMultilevel"/>
    <w:tmpl w:val="A8F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0364B"/>
    <w:multiLevelType w:val="multilevel"/>
    <w:tmpl w:val="3AF675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63113D4A"/>
    <w:multiLevelType w:val="multilevel"/>
    <w:tmpl w:val="E86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1"/>
  </w:num>
  <w:num w:numId="5">
    <w:abstractNumId w:val="13"/>
  </w:num>
  <w:num w:numId="6">
    <w:abstractNumId w:val="12"/>
  </w:num>
  <w:num w:numId="7">
    <w:abstractNumId w:val="2"/>
  </w:num>
  <w:num w:numId="8">
    <w:abstractNumId w:val="7"/>
  </w:num>
  <w:num w:numId="9">
    <w:abstractNumId w:val="9"/>
  </w:num>
  <w:num w:numId="10">
    <w:abstractNumId w:val="10"/>
  </w:num>
  <w:num w:numId="11">
    <w:abstractNumId w:val="8"/>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6B"/>
    <w:rsid w:val="00001B77"/>
    <w:rsid w:val="0000517A"/>
    <w:rsid w:val="00031E72"/>
    <w:rsid w:val="000404D2"/>
    <w:rsid w:val="000853C0"/>
    <w:rsid w:val="000A1C21"/>
    <w:rsid w:val="000C1716"/>
    <w:rsid w:val="000C494B"/>
    <w:rsid w:val="000D04BF"/>
    <w:rsid w:val="000D15EA"/>
    <w:rsid w:val="000F29A9"/>
    <w:rsid w:val="00100D84"/>
    <w:rsid w:val="00104001"/>
    <w:rsid w:val="00122366"/>
    <w:rsid w:val="00123DA0"/>
    <w:rsid w:val="00124C9D"/>
    <w:rsid w:val="00157773"/>
    <w:rsid w:val="001809E9"/>
    <w:rsid w:val="00182455"/>
    <w:rsid w:val="0018251A"/>
    <w:rsid w:val="00185EEA"/>
    <w:rsid w:val="00190272"/>
    <w:rsid w:val="0019063C"/>
    <w:rsid w:val="00191431"/>
    <w:rsid w:val="00193244"/>
    <w:rsid w:val="00195C6C"/>
    <w:rsid w:val="00195FED"/>
    <w:rsid w:val="001A4617"/>
    <w:rsid w:val="001A4BD6"/>
    <w:rsid w:val="001B6874"/>
    <w:rsid w:val="001D5A18"/>
    <w:rsid w:val="00203AA5"/>
    <w:rsid w:val="00207891"/>
    <w:rsid w:val="002467E8"/>
    <w:rsid w:val="00246E66"/>
    <w:rsid w:val="0026008F"/>
    <w:rsid w:val="00265CC7"/>
    <w:rsid w:val="002809C5"/>
    <w:rsid w:val="00280EB8"/>
    <w:rsid w:val="002A6670"/>
    <w:rsid w:val="002F027B"/>
    <w:rsid w:val="00303502"/>
    <w:rsid w:val="00325C25"/>
    <w:rsid w:val="00372C8F"/>
    <w:rsid w:val="00380ECE"/>
    <w:rsid w:val="00381853"/>
    <w:rsid w:val="00393DDF"/>
    <w:rsid w:val="00397F55"/>
    <w:rsid w:val="003B4454"/>
    <w:rsid w:val="003C2E37"/>
    <w:rsid w:val="003C527A"/>
    <w:rsid w:val="003F1415"/>
    <w:rsid w:val="0040144C"/>
    <w:rsid w:val="00403EB7"/>
    <w:rsid w:val="00407457"/>
    <w:rsid w:val="00430BF0"/>
    <w:rsid w:val="00434AA4"/>
    <w:rsid w:val="00453FE7"/>
    <w:rsid w:val="00464A79"/>
    <w:rsid w:val="004672E6"/>
    <w:rsid w:val="00470E03"/>
    <w:rsid w:val="00474ED1"/>
    <w:rsid w:val="00493085"/>
    <w:rsid w:val="004A1494"/>
    <w:rsid w:val="004A36EC"/>
    <w:rsid w:val="004D163F"/>
    <w:rsid w:val="004E4BFF"/>
    <w:rsid w:val="004E799C"/>
    <w:rsid w:val="004F2598"/>
    <w:rsid w:val="004F2622"/>
    <w:rsid w:val="004F5838"/>
    <w:rsid w:val="00507931"/>
    <w:rsid w:val="005108CB"/>
    <w:rsid w:val="00520F34"/>
    <w:rsid w:val="005403F7"/>
    <w:rsid w:val="00540632"/>
    <w:rsid w:val="00541CF4"/>
    <w:rsid w:val="00543B82"/>
    <w:rsid w:val="005451E8"/>
    <w:rsid w:val="005507F2"/>
    <w:rsid w:val="0056567B"/>
    <w:rsid w:val="00570494"/>
    <w:rsid w:val="00571CCC"/>
    <w:rsid w:val="005744FE"/>
    <w:rsid w:val="005759CC"/>
    <w:rsid w:val="00594EC4"/>
    <w:rsid w:val="005A72E1"/>
    <w:rsid w:val="005B43F4"/>
    <w:rsid w:val="005C6632"/>
    <w:rsid w:val="005D1C9E"/>
    <w:rsid w:val="005D4037"/>
    <w:rsid w:val="005F177A"/>
    <w:rsid w:val="00611CA8"/>
    <w:rsid w:val="00623337"/>
    <w:rsid w:val="00654257"/>
    <w:rsid w:val="0065435A"/>
    <w:rsid w:val="00675F28"/>
    <w:rsid w:val="006A2DD3"/>
    <w:rsid w:val="006A5AF8"/>
    <w:rsid w:val="006C25A4"/>
    <w:rsid w:val="006C36CD"/>
    <w:rsid w:val="006D48C9"/>
    <w:rsid w:val="00700D1F"/>
    <w:rsid w:val="00706F72"/>
    <w:rsid w:val="007174E5"/>
    <w:rsid w:val="0071778D"/>
    <w:rsid w:val="007205CB"/>
    <w:rsid w:val="00726073"/>
    <w:rsid w:val="00734FE8"/>
    <w:rsid w:val="007360CE"/>
    <w:rsid w:val="0074166F"/>
    <w:rsid w:val="00761CE7"/>
    <w:rsid w:val="00771D1F"/>
    <w:rsid w:val="00772315"/>
    <w:rsid w:val="00775157"/>
    <w:rsid w:val="007813AE"/>
    <w:rsid w:val="007A37DB"/>
    <w:rsid w:val="007B621F"/>
    <w:rsid w:val="007C5184"/>
    <w:rsid w:val="007E189D"/>
    <w:rsid w:val="007F2D3F"/>
    <w:rsid w:val="007F6C44"/>
    <w:rsid w:val="00811259"/>
    <w:rsid w:val="00813AA2"/>
    <w:rsid w:val="008173A3"/>
    <w:rsid w:val="008235EF"/>
    <w:rsid w:val="00840502"/>
    <w:rsid w:val="00850BB8"/>
    <w:rsid w:val="0086059C"/>
    <w:rsid w:val="00862766"/>
    <w:rsid w:val="00864589"/>
    <w:rsid w:val="00890AFB"/>
    <w:rsid w:val="00890FC4"/>
    <w:rsid w:val="00895905"/>
    <w:rsid w:val="00895E58"/>
    <w:rsid w:val="008F5E6B"/>
    <w:rsid w:val="008F6898"/>
    <w:rsid w:val="00906465"/>
    <w:rsid w:val="009164A9"/>
    <w:rsid w:val="00922E12"/>
    <w:rsid w:val="009258CB"/>
    <w:rsid w:val="0093362E"/>
    <w:rsid w:val="00944563"/>
    <w:rsid w:val="00953160"/>
    <w:rsid w:val="00955928"/>
    <w:rsid w:val="0095592D"/>
    <w:rsid w:val="009625D8"/>
    <w:rsid w:val="0096291E"/>
    <w:rsid w:val="00971971"/>
    <w:rsid w:val="009719B4"/>
    <w:rsid w:val="0098203C"/>
    <w:rsid w:val="0098459B"/>
    <w:rsid w:val="00995BC3"/>
    <w:rsid w:val="00997185"/>
    <w:rsid w:val="009A2D99"/>
    <w:rsid w:val="009B6CAF"/>
    <w:rsid w:val="009C2458"/>
    <w:rsid w:val="009C4A7B"/>
    <w:rsid w:val="009C6123"/>
    <w:rsid w:val="009C77BC"/>
    <w:rsid w:val="009D1189"/>
    <w:rsid w:val="009D1C88"/>
    <w:rsid w:val="009F1E3E"/>
    <w:rsid w:val="00A1213C"/>
    <w:rsid w:val="00A272FF"/>
    <w:rsid w:val="00A27823"/>
    <w:rsid w:val="00A32C16"/>
    <w:rsid w:val="00A5354B"/>
    <w:rsid w:val="00A71B57"/>
    <w:rsid w:val="00A812AB"/>
    <w:rsid w:val="00A93D5A"/>
    <w:rsid w:val="00AB42C1"/>
    <w:rsid w:val="00AC516F"/>
    <w:rsid w:val="00AD1825"/>
    <w:rsid w:val="00AD2C36"/>
    <w:rsid w:val="00AE2926"/>
    <w:rsid w:val="00AE52D7"/>
    <w:rsid w:val="00B0184B"/>
    <w:rsid w:val="00B035CD"/>
    <w:rsid w:val="00B0769D"/>
    <w:rsid w:val="00B1234A"/>
    <w:rsid w:val="00B17507"/>
    <w:rsid w:val="00B217F8"/>
    <w:rsid w:val="00B332EA"/>
    <w:rsid w:val="00B40A53"/>
    <w:rsid w:val="00B45365"/>
    <w:rsid w:val="00B46924"/>
    <w:rsid w:val="00B46A65"/>
    <w:rsid w:val="00B60184"/>
    <w:rsid w:val="00B62D20"/>
    <w:rsid w:val="00B64B2C"/>
    <w:rsid w:val="00B81E75"/>
    <w:rsid w:val="00B83DD4"/>
    <w:rsid w:val="00BA1DFD"/>
    <w:rsid w:val="00BD1A5A"/>
    <w:rsid w:val="00BD7A9B"/>
    <w:rsid w:val="00BD7BE1"/>
    <w:rsid w:val="00BF4070"/>
    <w:rsid w:val="00BF416B"/>
    <w:rsid w:val="00C03E4A"/>
    <w:rsid w:val="00C27EEC"/>
    <w:rsid w:val="00C6171E"/>
    <w:rsid w:val="00C6395B"/>
    <w:rsid w:val="00C64E4E"/>
    <w:rsid w:val="00C65FD3"/>
    <w:rsid w:val="00C66E64"/>
    <w:rsid w:val="00C745C7"/>
    <w:rsid w:val="00C761A0"/>
    <w:rsid w:val="00C85F7E"/>
    <w:rsid w:val="00C874D4"/>
    <w:rsid w:val="00C90D53"/>
    <w:rsid w:val="00C95E1A"/>
    <w:rsid w:val="00CD47F0"/>
    <w:rsid w:val="00CD5566"/>
    <w:rsid w:val="00CD64D7"/>
    <w:rsid w:val="00CE6F22"/>
    <w:rsid w:val="00CF41F6"/>
    <w:rsid w:val="00CF7D3E"/>
    <w:rsid w:val="00D02B4E"/>
    <w:rsid w:val="00D21F11"/>
    <w:rsid w:val="00D30185"/>
    <w:rsid w:val="00D36817"/>
    <w:rsid w:val="00D36A68"/>
    <w:rsid w:val="00D44558"/>
    <w:rsid w:val="00D55081"/>
    <w:rsid w:val="00D5666C"/>
    <w:rsid w:val="00D666BC"/>
    <w:rsid w:val="00D66F28"/>
    <w:rsid w:val="00D83542"/>
    <w:rsid w:val="00D85EED"/>
    <w:rsid w:val="00D92F45"/>
    <w:rsid w:val="00D94637"/>
    <w:rsid w:val="00D95153"/>
    <w:rsid w:val="00D9677F"/>
    <w:rsid w:val="00D9725C"/>
    <w:rsid w:val="00DA7006"/>
    <w:rsid w:val="00DC3D94"/>
    <w:rsid w:val="00DC6427"/>
    <w:rsid w:val="00DC7777"/>
    <w:rsid w:val="00DD0C53"/>
    <w:rsid w:val="00DD3040"/>
    <w:rsid w:val="00DD66A1"/>
    <w:rsid w:val="00DE196D"/>
    <w:rsid w:val="00DE27E2"/>
    <w:rsid w:val="00DE44A7"/>
    <w:rsid w:val="00DF6B49"/>
    <w:rsid w:val="00E067C5"/>
    <w:rsid w:val="00E265BF"/>
    <w:rsid w:val="00E32C85"/>
    <w:rsid w:val="00E378D8"/>
    <w:rsid w:val="00E43739"/>
    <w:rsid w:val="00E43A12"/>
    <w:rsid w:val="00E649F8"/>
    <w:rsid w:val="00E67AE3"/>
    <w:rsid w:val="00E67C67"/>
    <w:rsid w:val="00E77476"/>
    <w:rsid w:val="00E8228B"/>
    <w:rsid w:val="00E95339"/>
    <w:rsid w:val="00ED0422"/>
    <w:rsid w:val="00EE523F"/>
    <w:rsid w:val="00EE5706"/>
    <w:rsid w:val="00EF373D"/>
    <w:rsid w:val="00F11595"/>
    <w:rsid w:val="00F13BC9"/>
    <w:rsid w:val="00F16B36"/>
    <w:rsid w:val="00F24C13"/>
    <w:rsid w:val="00F3311F"/>
    <w:rsid w:val="00F357B2"/>
    <w:rsid w:val="00F36556"/>
    <w:rsid w:val="00F705DF"/>
    <w:rsid w:val="00F70622"/>
    <w:rsid w:val="00F74F59"/>
    <w:rsid w:val="00F85624"/>
    <w:rsid w:val="00F87C05"/>
    <w:rsid w:val="00F93191"/>
    <w:rsid w:val="00F93A17"/>
    <w:rsid w:val="00FA2AF6"/>
    <w:rsid w:val="00FB073D"/>
    <w:rsid w:val="00FB771F"/>
    <w:rsid w:val="00FC5386"/>
    <w:rsid w:val="00FE79A0"/>
    <w:rsid w:val="00FF0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08BD18"/>
  <w15:docId w15:val="{53F4B337-E2B8-4E5D-B7AB-8C36AD2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82455"/>
    <w:pPr>
      <w:keepNext/>
      <w:overflowPunct/>
      <w:autoSpaceDE/>
      <w:autoSpaceDN/>
      <w:adjustRightInd/>
      <w:spacing w:before="560" w:after="120"/>
      <w:jc w:val="center"/>
      <w:textAlignment w:val="auto"/>
    </w:pPr>
    <w:rPr>
      <w:rFonts w:ascii="Times New Roman" w:eastAsia="Times New Roman" w:hAnsi="Times New Roman"/>
      <w:caps/>
    </w:rPr>
  </w:style>
  <w:style w:type="paragraph" w:styleId="CommentText">
    <w:name w:val="annotation text"/>
    <w:basedOn w:val="Normal"/>
    <w:link w:val="CommentTextChar"/>
    <w:semiHidden/>
    <w:unhideWhenUsed/>
    <w:rsid w:val="007B621F"/>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7B621F"/>
    <w:rPr>
      <w:rFonts w:ascii="Calibri" w:eastAsia="Times New Roman" w:hAnsi="Calibri"/>
      <w:lang w:val="en-GB" w:eastAsia="en-US"/>
    </w:rPr>
  </w:style>
  <w:style w:type="character" w:customStyle="1" w:styleId="normaltextrun">
    <w:name w:val="normaltextrun"/>
    <w:basedOn w:val="DefaultParagraphFont"/>
    <w:rsid w:val="004A1494"/>
  </w:style>
  <w:style w:type="character" w:styleId="UnresolvedMention">
    <w:name w:val="Unresolved Mention"/>
    <w:basedOn w:val="DefaultParagraphFont"/>
    <w:uiPriority w:val="99"/>
    <w:semiHidden/>
    <w:unhideWhenUsed/>
    <w:rsid w:val="001B6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61703573">
      <w:bodyDiv w:val="1"/>
      <w:marLeft w:val="0"/>
      <w:marRight w:val="0"/>
      <w:marTop w:val="0"/>
      <w:marBottom w:val="0"/>
      <w:divBdr>
        <w:top w:val="none" w:sz="0" w:space="0" w:color="auto"/>
        <w:left w:val="none" w:sz="0" w:space="0" w:color="auto"/>
        <w:bottom w:val="none" w:sz="0" w:space="0" w:color="auto"/>
        <w:right w:val="none" w:sz="0" w:space="0" w:color="auto"/>
      </w:divBdr>
    </w:div>
    <w:div w:id="483358907">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3282527">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03640746">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5007696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71-C.pdf" TargetMode="External"/><Relationship Id="rId18" Type="http://schemas.openxmlformats.org/officeDocument/2006/relationships/hyperlink" Target="http://www.itu.int/wsis/docs2/tunis/off/6rev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wtisd/Pages/res60-252.aspx" TargetMode="External"/><Relationship Id="rId17" Type="http://schemas.openxmlformats.org/officeDocument/2006/relationships/hyperlink" Target="https://www.itu.int/md/S20-CL-C-0017/en" TargetMode="External"/><Relationship Id="rId2" Type="http://schemas.openxmlformats.org/officeDocument/2006/relationships/customXml" Target="../customXml/item2.xml"/><Relationship Id="rId16" Type="http://schemas.openxmlformats.org/officeDocument/2006/relationships/hyperlink" Target="https://www.itu.int/md/S19-CL-C-001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Documents/basic-texts/RES-200-C.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wti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30-C.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15DF6-A3F7-4353-ABAF-EB2F1B714F8D}">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8480b3bf-ff93-433f-9495-f8457f78f22f"/>
    <ds:schemaRef ds:uri="http://www.w3.org/XML/1998/namespace"/>
    <ds:schemaRef ds:uri="http://purl.org/dc/dcmitype/"/>
  </ds:schemaRefs>
</ds:datastoreItem>
</file>

<file path=customXml/itemProps2.xml><?xml version="1.0" encoding="utf-8"?>
<ds:datastoreItem xmlns:ds="http://schemas.openxmlformats.org/officeDocument/2006/customXml" ds:itemID="{1E9C06D5-52C5-4DC8-922B-8EAD4B9C8BC4}">
  <ds:schemaRefs>
    <ds:schemaRef ds:uri="http://schemas.openxmlformats.org/officeDocument/2006/bibliography"/>
  </ds:schemaRefs>
</ds:datastoreItem>
</file>

<file path=customXml/itemProps3.xml><?xml version="1.0" encoding="utf-8"?>
<ds:datastoreItem xmlns:ds="http://schemas.openxmlformats.org/officeDocument/2006/customXml" ds:itemID="{F7FF02C9-9F39-441C-BF29-1EBBD179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0D50C-C69A-4B97-8480-934DE992D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3</Pages>
  <Words>1747</Words>
  <Characters>1067</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World Telecommunication and Information Society Day</vt:lpstr>
    </vt:vector>
  </TitlesOfParts>
  <Manager>General Secretariat - Pool</Manager>
  <Company>International Telecommunication Union (ITU)</Company>
  <LinksUpToDate>false</LinksUpToDate>
  <CharactersWithSpaces>2809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Council 2021, Virtual consultation of councillors</dc:subject>
  <dc:creator>Yuan, Tianxiang</dc:creator>
  <cp:keywords>C2021, C21, VCC, C21-VCC-1</cp:keywords>
  <dc:description/>
  <cp:lastModifiedBy>Brouard, Ricarda</cp:lastModifiedBy>
  <cp:revision>2</cp:revision>
  <cp:lastPrinted>2019-05-29T08:54:00Z</cp:lastPrinted>
  <dcterms:created xsi:type="dcterms:W3CDTF">2021-04-06T12:02:00Z</dcterms:created>
  <dcterms:modified xsi:type="dcterms:W3CDTF">2021-04-06T12:02:00Z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