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F9DEA92" w14:textId="77777777">
        <w:trPr>
          <w:cantSplit/>
        </w:trPr>
        <w:tc>
          <w:tcPr>
            <w:tcW w:w="6911" w:type="dxa"/>
          </w:tcPr>
          <w:p w14:paraId="530540B6"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0C0BC5">
              <w:rPr>
                <w:rFonts w:ascii="SimSun" w:hAnsi="SimSun" w:hint="eastAsia"/>
                <w:b/>
                <w:bCs/>
                <w:color w:val="000000"/>
                <w:sz w:val="28"/>
                <w:szCs w:val="22"/>
                <w:lang w:eastAsia="zh-CN"/>
              </w:rPr>
              <w:t>理事磋商会虚拟会议，</w:t>
            </w:r>
            <w:r w:rsidR="000C0BC5" w:rsidRPr="000C0BC5">
              <w:rPr>
                <w:b/>
                <w:bCs/>
                <w:color w:val="000000"/>
                <w:sz w:val="28"/>
                <w:szCs w:val="22"/>
                <w:lang w:eastAsia="zh-CN"/>
              </w:rPr>
              <w:t>2021</w:t>
            </w:r>
            <w:r w:rsidR="000C0BC5" w:rsidRPr="000C0BC5">
              <w:rPr>
                <w:rFonts w:hint="eastAsia"/>
                <w:b/>
                <w:bCs/>
                <w:color w:val="000000"/>
                <w:sz w:val="28"/>
                <w:szCs w:val="22"/>
                <w:lang w:eastAsia="zh-CN"/>
              </w:rPr>
              <w:t>年</w:t>
            </w:r>
            <w:r w:rsidR="000C0BC5" w:rsidRPr="000C0BC5">
              <w:rPr>
                <w:b/>
                <w:bCs/>
                <w:color w:val="000000"/>
                <w:sz w:val="28"/>
                <w:szCs w:val="22"/>
                <w:lang w:eastAsia="zh-CN"/>
              </w:rPr>
              <w:t>6</w:t>
            </w:r>
            <w:r w:rsidR="000C0BC5" w:rsidRPr="000C0BC5">
              <w:rPr>
                <w:rFonts w:hint="eastAsia"/>
                <w:b/>
                <w:bCs/>
                <w:color w:val="000000"/>
                <w:sz w:val="28"/>
                <w:szCs w:val="22"/>
                <w:lang w:eastAsia="zh-CN"/>
              </w:rPr>
              <w:t>月</w:t>
            </w:r>
            <w:r w:rsidR="000C0BC5" w:rsidRPr="000C0BC5">
              <w:rPr>
                <w:b/>
                <w:bCs/>
                <w:color w:val="000000"/>
                <w:sz w:val="28"/>
                <w:szCs w:val="22"/>
                <w:lang w:eastAsia="zh-CN"/>
              </w:rPr>
              <w:t>8-18</w:t>
            </w:r>
            <w:r w:rsidR="000C0BC5" w:rsidRPr="000C0BC5">
              <w:rPr>
                <w:rFonts w:hint="eastAsia"/>
                <w:b/>
                <w:bCs/>
                <w:color w:val="000000"/>
                <w:sz w:val="28"/>
                <w:szCs w:val="22"/>
                <w:lang w:eastAsia="zh-CN"/>
              </w:rPr>
              <w:t>日</w:t>
            </w:r>
          </w:p>
        </w:tc>
        <w:tc>
          <w:tcPr>
            <w:tcW w:w="3120" w:type="dxa"/>
          </w:tcPr>
          <w:p w14:paraId="0B907324" w14:textId="77777777" w:rsidR="00700D1F" w:rsidRDefault="008418F5" w:rsidP="008418F5">
            <w:pPr>
              <w:spacing w:before="0"/>
            </w:pPr>
            <w:bookmarkStart w:id="0" w:name="ditulogo"/>
            <w:bookmarkEnd w:id="0"/>
            <w:r>
              <w:rPr>
                <w:noProof/>
                <w:lang w:val="en-US" w:eastAsia="zh-CN"/>
              </w:rPr>
              <w:drawing>
                <wp:inline distT="0" distB="0" distL="0" distR="0" wp14:anchorId="3A5F672C" wp14:editId="7905E4D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9C5972E" w14:textId="77777777">
        <w:trPr>
          <w:cantSplit/>
        </w:trPr>
        <w:tc>
          <w:tcPr>
            <w:tcW w:w="6911" w:type="dxa"/>
            <w:tcBorders>
              <w:bottom w:val="single" w:sz="12" w:space="0" w:color="auto"/>
            </w:tcBorders>
          </w:tcPr>
          <w:p w14:paraId="283CA940"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A35B74B" w14:textId="77777777" w:rsidR="00700D1F" w:rsidRPr="00617BE4" w:rsidRDefault="00700D1F" w:rsidP="00001B77">
            <w:pPr>
              <w:spacing w:before="0"/>
              <w:rPr>
                <w:rFonts w:ascii="Verdana" w:hAnsi="Verdana"/>
                <w:szCs w:val="24"/>
              </w:rPr>
            </w:pPr>
          </w:p>
        </w:tc>
      </w:tr>
      <w:tr w:rsidR="00700D1F" w:rsidRPr="00617BE4" w14:paraId="219193E5" w14:textId="77777777">
        <w:trPr>
          <w:cantSplit/>
        </w:trPr>
        <w:tc>
          <w:tcPr>
            <w:tcW w:w="6911" w:type="dxa"/>
            <w:tcBorders>
              <w:top w:val="single" w:sz="12" w:space="0" w:color="auto"/>
            </w:tcBorders>
          </w:tcPr>
          <w:p w14:paraId="6C459EDE"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5EC9EB6" w14:textId="77777777" w:rsidR="00700D1F" w:rsidRPr="00617BE4" w:rsidRDefault="00700D1F" w:rsidP="00001B77">
            <w:pPr>
              <w:spacing w:before="0"/>
              <w:rPr>
                <w:rFonts w:ascii="Verdana" w:hAnsi="Verdana"/>
                <w:szCs w:val="24"/>
              </w:rPr>
            </w:pPr>
          </w:p>
        </w:tc>
      </w:tr>
      <w:tr w:rsidR="00700D1F" w14:paraId="790D8719" w14:textId="77777777">
        <w:trPr>
          <w:cantSplit/>
          <w:trHeight w:val="23"/>
        </w:trPr>
        <w:tc>
          <w:tcPr>
            <w:tcW w:w="6911" w:type="dxa"/>
            <w:vMerge w:val="restart"/>
          </w:tcPr>
          <w:p w14:paraId="68E3819E" w14:textId="77777777" w:rsidR="00700D1F" w:rsidRPr="00FC5386" w:rsidRDefault="00700D1F" w:rsidP="00E067C5">
            <w:pPr>
              <w:tabs>
                <w:tab w:val="left" w:pos="851"/>
              </w:tabs>
              <w:rPr>
                <w:b/>
                <w:szCs w:val="24"/>
                <w:lang w:eastAsia="zh-CN"/>
              </w:rPr>
            </w:pPr>
            <w:bookmarkStart w:id="1" w:name="dmeeting" w:colFirst="0" w:colLast="0"/>
          </w:p>
        </w:tc>
        <w:tc>
          <w:tcPr>
            <w:tcW w:w="3120" w:type="dxa"/>
          </w:tcPr>
          <w:p w14:paraId="7AF08AE6" w14:textId="434A1A2E"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1C27A6">
              <w:rPr>
                <w:b/>
                <w:bCs/>
                <w:szCs w:val="24"/>
                <w:lang w:eastAsia="zh-CN"/>
              </w:rPr>
              <w:t>1(Rev.</w:t>
            </w:r>
            <w:r w:rsidR="009A02DF">
              <w:rPr>
                <w:rFonts w:hint="eastAsia"/>
                <w:b/>
                <w:bCs/>
                <w:szCs w:val="24"/>
                <w:lang w:eastAsia="zh-CN"/>
              </w:rPr>
              <w:t>2</w:t>
            </w:r>
            <w:r w:rsidR="001C27A6">
              <w:rPr>
                <w:b/>
                <w:bCs/>
                <w:szCs w:val="24"/>
                <w:lang w:eastAsia="zh-CN"/>
              </w:rPr>
              <w:t>)</w:t>
            </w:r>
            <w:r w:rsidRPr="00FC5386">
              <w:rPr>
                <w:b/>
                <w:bCs/>
                <w:szCs w:val="24"/>
                <w:lang w:eastAsia="zh-CN"/>
              </w:rPr>
              <w:t>-C</w:t>
            </w:r>
          </w:p>
        </w:tc>
      </w:tr>
      <w:bookmarkEnd w:id="1"/>
      <w:tr w:rsidR="00700D1F" w14:paraId="4DCC7D8D" w14:textId="77777777">
        <w:trPr>
          <w:cantSplit/>
          <w:trHeight w:val="23"/>
        </w:trPr>
        <w:tc>
          <w:tcPr>
            <w:tcW w:w="6911" w:type="dxa"/>
            <w:vMerge/>
          </w:tcPr>
          <w:p w14:paraId="1704B981" w14:textId="77777777" w:rsidR="00700D1F" w:rsidRDefault="00700D1F" w:rsidP="00001B77">
            <w:pPr>
              <w:tabs>
                <w:tab w:val="left" w:pos="851"/>
              </w:tabs>
              <w:rPr>
                <w:b/>
                <w:lang w:eastAsia="zh-CN"/>
              </w:rPr>
            </w:pPr>
          </w:p>
        </w:tc>
        <w:tc>
          <w:tcPr>
            <w:tcW w:w="3120" w:type="dxa"/>
          </w:tcPr>
          <w:p w14:paraId="2B4D413D" w14:textId="4FCB63EE" w:rsidR="00700D1F" w:rsidRPr="00FC5386" w:rsidRDefault="00700D1F" w:rsidP="001C27A6">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1C27A6">
              <w:rPr>
                <w:rFonts w:asciiTheme="minorHAnsi" w:hAnsiTheme="minorHAnsi" w:cstheme="minorHAnsi"/>
                <w:b/>
                <w:bCs/>
                <w:szCs w:val="24"/>
                <w:lang w:eastAsia="zh-CN"/>
              </w:rPr>
              <w:t>6</w:t>
            </w:r>
            <w:r w:rsidRPr="00FC5386">
              <w:rPr>
                <w:rFonts w:hint="eastAsia"/>
                <w:b/>
                <w:bCs/>
                <w:szCs w:val="24"/>
                <w:lang w:eastAsia="zh-CN"/>
              </w:rPr>
              <w:t>月</w:t>
            </w:r>
            <w:r w:rsidR="009A02DF">
              <w:rPr>
                <w:rFonts w:hint="eastAsia"/>
                <w:b/>
                <w:bCs/>
                <w:szCs w:val="24"/>
                <w:lang w:eastAsia="zh-CN"/>
              </w:rPr>
              <w:t>8</w:t>
            </w:r>
            <w:r w:rsidRPr="00FC5386">
              <w:rPr>
                <w:rFonts w:hint="eastAsia"/>
                <w:b/>
                <w:bCs/>
                <w:szCs w:val="24"/>
                <w:lang w:eastAsia="zh-CN"/>
              </w:rPr>
              <w:t>日</w:t>
            </w:r>
          </w:p>
        </w:tc>
      </w:tr>
      <w:tr w:rsidR="00700D1F" w14:paraId="651D22E9" w14:textId="77777777">
        <w:trPr>
          <w:cantSplit/>
          <w:trHeight w:val="23"/>
        </w:trPr>
        <w:tc>
          <w:tcPr>
            <w:tcW w:w="6911" w:type="dxa"/>
            <w:vMerge/>
          </w:tcPr>
          <w:p w14:paraId="38F9737F" w14:textId="77777777" w:rsidR="00700D1F" w:rsidRDefault="00700D1F" w:rsidP="00001B77">
            <w:pPr>
              <w:tabs>
                <w:tab w:val="left" w:pos="851"/>
              </w:tabs>
              <w:rPr>
                <w:b/>
                <w:lang w:eastAsia="zh-CN"/>
              </w:rPr>
            </w:pPr>
          </w:p>
        </w:tc>
        <w:tc>
          <w:tcPr>
            <w:tcW w:w="3120" w:type="dxa"/>
          </w:tcPr>
          <w:p w14:paraId="54D0B0D8"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5A9EBDC6" w14:textId="77777777" w:rsidTr="00601C55">
        <w:trPr>
          <w:cantSplit/>
        </w:trPr>
        <w:tc>
          <w:tcPr>
            <w:tcW w:w="10031" w:type="dxa"/>
          </w:tcPr>
          <w:p w14:paraId="29D139AF" w14:textId="77777777" w:rsidR="0093362E" w:rsidRDefault="00601C55" w:rsidP="00001B77">
            <w:pPr>
              <w:pStyle w:val="Source"/>
              <w:rPr>
                <w:lang w:eastAsia="zh-CN"/>
              </w:rPr>
            </w:pPr>
            <w:r w:rsidRPr="00DD2468">
              <w:rPr>
                <w:rFonts w:asciiTheme="minorHAnsi" w:hAnsiTheme="minorHAnsi" w:cstheme="minorHAnsi"/>
                <w:lang w:val="en-US" w:eastAsia="zh-CN"/>
              </w:rPr>
              <w:t>理事磋商会虚拟会议（</w:t>
            </w:r>
            <w:r w:rsidRPr="00DD2468">
              <w:rPr>
                <w:rFonts w:asciiTheme="minorHAnsi" w:hAnsiTheme="minorHAnsi" w:cstheme="minorHAnsi"/>
                <w:lang w:val="en-US" w:eastAsia="zh-CN"/>
              </w:rPr>
              <w:t>C21\VCC-1</w:t>
            </w:r>
            <w:r w:rsidRPr="00DD2468">
              <w:rPr>
                <w:rFonts w:asciiTheme="minorHAnsi" w:hAnsiTheme="minorHAnsi" w:cstheme="minorHAnsi"/>
                <w:lang w:val="en-US" w:eastAsia="zh-CN"/>
              </w:rPr>
              <w:t>）议程草案</w:t>
            </w:r>
          </w:p>
        </w:tc>
      </w:tr>
    </w:tbl>
    <w:p w14:paraId="16E32E8C" w14:textId="77777777" w:rsidR="00601C55" w:rsidRDefault="00601C55" w:rsidP="002B3EB5">
      <w:pPr>
        <w:tabs>
          <w:tab w:val="clear" w:pos="794"/>
          <w:tab w:val="clear" w:pos="1191"/>
          <w:tab w:val="clear" w:pos="1588"/>
          <w:tab w:val="clear" w:pos="1985"/>
          <w:tab w:val="left" w:pos="567"/>
          <w:tab w:val="left" w:pos="1134"/>
          <w:tab w:val="left" w:pos="1701"/>
          <w:tab w:val="left" w:pos="2268"/>
          <w:tab w:val="left" w:pos="2835"/>
        </w:tabs>
        <w:rPr>
          <w:lang w:eastAsia="zh-CN"/>
        </w:rPr>
      </w:pPr>
    </w:p>
    <w:tbl>
      <w:tblPr>
        <w:tblW w:w="9922" w:type="dxa"/>
        <w:tblLayout w:type="fixed"/>
        <w:tblLook w:val="04A0" w:firstRow="1" w:lastRow="0" w:firstColumn="1" w:lastColumn="0" w:noHBand="0" w:noVBand="1"/>
      </w:tblPr>
      <w:tblGrid>
        <w:gridCol w:w="421"/>
        <w:gridCol w:w="6378"/>
        <w:gridCol w:w="1701"/>
        <w:gridCol w:w="1422"/>
      </w:tblGrid>
      <w:tr w:rsidR="002B3EB5" w:rsidRPr="00E73246" w14:paraId="59BD0489" w14:textId="77777777" w:rsidTr="006A2D7F">
        <w:trPr>
          <w:cantSplit/>
          <w:tblHeader/>
        </w:trPr>
        <w:tc>
          <w:tcPr>
            <w:tcW w:w="421" w:type="dxa"/>
            <w:tcBorders>
              <w:top w:val="single" w:sz="4" w:space="0" w:color="auto"/>
              <w:left w:val="single" w:sz="4" w:space="0" w:color="auto"/>
              <w:bottom w:val="single" w:sz="4" w:space="0" w:color="auto"/>
              <w:right w:val="single" w:sz="4" w:space="0" w:color="auto"/>
            </w:tcBorders>
            <w:shd w:val="clear" w:color="auto" w:fill="D9D9D9"/>
            <w:vAlign w:val="center"/>
          </w:tcPr>
          <w:p w14:paraId="14186EE9" w14:textId="77777777" w:rsidR="002B3EB5" w:rsidRPr="006C2B58" w:rsidRDefault="002B3EB5" w:rsidP="0073416B">
            <w:pPr>
              <w:spacing w:before="60" w:after="60"/>
              <w:jc w:val="center"/>
              <w:rPr>
                <w:rFonts w:eastAsia="Times New Roman" w:cs="Calibri"/>
                <w:b/>
                <w:bCs/>
                <w:sz w:val="20"/>
                <w:lang w:val="en-US" w:eastAsia="zh-CN"/>
              </w:rPr>
            </w:pPr>
          </w:p>
        </w:tc>
        <w:tc>
          <w:tcPr>
            <w:tcW w:w="6378" w:type="dxa"/>
            <w:tcBorders>
              <w:top w:val="single" w:sz="4" w:space="0" w:color="auto"/>
              <w:left w:val="nil"/>
              <w:bottom w:val="single" w:sz="4" w:space="0" w:color="auto"/>
              <w:right w:val="single" w:sz="4" w:space="0" w:color="auto"/>
            </w:tcBorders>
            <w:shd w:val="clear" w:color="auto" w:fill="D9D9D9"/>
            <w:vAlign w:val="center"/>
            <w:hideMark/>
          </w:tcPr>
          <w:p w14:paraId="7AE378E0" w14:textId="77777777" w:rsidR="002B3EB5" w:rsidRPr="002B3EB5" w:rsidRDefault="002B3EB5" w:rsidP="0073416B">
            <w:pPr>
              <w:spacing w:before="60" w:after="60"/>
              <w:jc w:val="center"/>
              <w:rPr>
                <w:rFonts w:eastAsia="Times New Roman" w:cs="Calibri"/>
                <w:b/>
                <w:bCs/>
                <w:sz w:val="20"/>
                <w:lang w:val="en-US" w:eastAsia="en-GB"/>
              </w:rPr>
            </w:pPr>
            <w:r w:rsidRPr="002B3EB5">
              <w:rPr>
                <w:rFonts w:ascii="SimSun" w:hAnsi="SimSun" w:cs="SimSun" w:hint="eastAsia"/>
                <w:b/>
                <w:bCs/>
                <w:sz w:val="20"/>
                <w:lang w:val="en-US" w:eastAsia="zh-CN"/>
              </w:rPr>
              <w:t>标题</w:t>
            </w:r>
          </w:p>
        </w:tc>
        <w:tc>
          <w:tcPr>
            <w:tcW w:w="1701" w:type="dxa"/>
            <w:tcBorders>
              <w:top w:val="single" w:sz="4" w:space="0" w:color="auto"/>
              <w:left w:val="nil"/>
              <w:bottom w:val="single" w:sz="4" w:space="0" w:color="auto"/>
              <w:right w:val="single" w:sz="4" w:space="0" w:color="auto"/>
            </w:tcBorders>
            <w:shd w:val="clear" w:color="auto" w:fill="D9D9D9"/>
            <w:noWrap/>
            <w:vAlign w:val="center"/>
            <w:hideMark/>
          </w:tcPr>
          <w:p w14:paraId="03A11CD8" w14:textId="77777777" w:rsidR="002B3EB5" w:rsidRPr="00E73246" w:rsidRDefault="002B3EB5" w:rsidP="00764987">
            <w:pPr>
              <w:spacing w:before="40" w:after="40"/>
              <w:jc w:val="center"/>
              <w:rPr>
                <w:rFonts w:eastAsia="Times New Roman" w:cs="Calibri"/>
                <w:b/>
                <w:bCs/>
                <w:color w:val="000000"/>
                <w:sz w:val="20"/>
                <w:lang w:val="en-US" w:eastAsia="en-GB"/>
              </w:rPr>
            </w:pPr>
            <w:r w:rsidRPr="00E73246">
              <w:rPr>
                <w:rFonts w:ascii="SimSun" w:hAnsi="SimSun" w:cs="SimSun" w:hint="eastAsia"/>
                <w:b/>
                <w:bCs/>
                <w:color w:val="000000"/>
                <w:sz w:val="20"/>
                <w:lang w:eastAsia="zh-CN"/>
              </w:rPr>
              <w:t>文件号</w:t>
            </w:r>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56DC3A7F" w14:textId="77777777" w:rsidR="002B3EB5" w:rsidRPr="002B3EB5" w:rsidRDefault="002B3EB5" w:rsidP="0073416B">
            <w:pPr>
              <w:spacing w:before="60" w:after="60"/>
              <w:jc w:val="center"/>
              <w:rPr>
                <w:rFonts w:eastAsia="Times New Roman" w:cs="Calibri"/>
                <w:b/>
                <w:bCs/>
                <w:sz w:val="20"/>
                <w:lang w:eastAsia="en-GB"/>
              </w:rPr>
            </w:pPr>
            <w:r w:rsidRPr="002B3EB5">
              <w:rPr>
                <w:rFonts w:ascii="SimSun" w:hAnsi="SimSun" w:cs="SimSun" w:hint="eastAsia"/>
                <w:b/>
                <w:bCs/>
                <w:sz w:val="20"/>
                <w:lang w:eastAsia="zh-CN"/>
              </w:rPr>
              <w:t>最终</w:t>
            </w:r>
          </w:p>
        </w:tc>
      </w:tr>
      <w:tr w:rsidR="002B3EB5" w:rsidRPr="00E73246" w14:paraId="02A92DC7"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6EF3C1EE" w14:textId="3F90A88E" w:rsidR="002B3EB5" w:rsidRPr="006C2B58" w:rsidRDefault="002B3EB5" w:rsidP="0073416B">
            <w:pPr>
              <w:spacing w:before="40" w:after="40"/>
              <w:jc w:val="center"/>
              <w:rPr>
                <w:rFonts w:eastAsia="Times New Roman" w:cs="Calibri"/>
                <w:sz w:val="20"/>
                <w:lang w:val="en-US" w:eastAsia="en-GB"/>
              </w:rPr>
            </w:pPr>
            <w:r w:rsidRPr="006C2B58">
              <w:rPr>
                <w:color w:val="000000"/>
                <w:sz w:val="20"/>
                <w:lang w:eastAsia="en-GB"/>
              </w:rPr>
              <w:t>1</w:t>
            </w:r>
          </w:p>
        </w:tc>
        <w:tc>
          <w:tcPr>
            <w:tcW w:w="6378" w:type="dxa"/>
            <w:tcBorders>
              <w:top w:val="single" w:sz="4" w:space="0" w:color="auto"/>
              <w:left w:val="nil"/>
              <w:bottom w:val="single" w:sz="4" w:space="0" w:color="auto"/>
              <w:right w:val="single" w:sz="4" w:space="0" w:color="auto"/>
            </w:tcBorders>
            <w:shd w:val="clear" w:color="auto" w:fill="FFFFFF"/>
            <w:vAlign w:val="center"/>
            <w:hideMark/>
          </w:tcPr>
          <w:p w14:paraId="679F17FF" w14:textId="4AA614E4" w:rsidR="002B3EB5" w:rsidRPr="002B3EB5" w:rsidRDefault="002B3EB5" w:rsidP="0073416B">
            <w:pPr>
              <w:spacing w:before="40" w:after="40"/>
              <w:jc w:val="both"/>
              <w:rPr>
                <w:rFonts w:eastAsia="Times New Roman" w:cs="Calibri"/>
                <w:b/>
                <w:sz w:val="20"/>
                <w:highlight w:val="yellow"/>
                <w:lang w:val="en-US" w:eastAsia="zh-CN"/>
              </w:rPr>
            </w:pPr>
            <w:bookmarkStart w:id="2" w:name="lt_pId326"/>
            <w:r w:rsidRPr="002B3EB5">
              <w:rPr>
                <w:rFonts w:eastAsia="Times New Roman" w:cs="Calibri"/>
                <w:sz w:val="20"/>
                <w:lang w:val="en-US" w:eastAsia="zh-CN"/>
              </w:rPr>
              <w:t>VCC</w:t>
            </w:r>
            <w:r w:rsidRPr="002B3EB5">
              <w:rPr>
                <w:rFonts w:ascii="SimSun" w:hAnsi="SimSun" w:cs="SimSun" w:hint="eastAsia"/>
                <w:sz w:val="20"/>
                <w:lang w:val="en-US" w:eastAsia="zh-CN"/>
              </w:rPr>
              <w:t>各次会议讨论成果的</w:t>
            </w:r>
            <w:bookmarkEnd w:id="2"/>
            <w:r w:rsidRPr="002B3EB5">
              <w:rPr>
                <w:rFonts w:ascii="SimSun" w:hAnsi="SimSun" w:cs="SimSun" w:hint="eastAsia"/>
                <w:sz w:val="20"/>
                <w:lang w:val="en-US" w:eastAsia="zh-CN"/>
              </w:rPr>
              <w:t>汇编</w:t>
            </w:r>
          </w:p>
        </w:tc>
        <w:tc>
          <w:tcPr>
            <w:tcW w:w="1701" w:type="dxa"/>
            <w:tcBorders>
              <w:top w:val="nil"/>
              <w:left w:val="nil"/>
              <w:bottom w:val="single" w:sz="4" w:space="0" w:color="auto"/>
              <w:right w:val="single" w:sz="4" w:space="0" w:color="auto"/>
            </w:tcBorders>
            <w:noWrap/>
            <w:vAlign w:val="center"/>
            <w:hideMark/>
          </w:tcPr>
          <w:p w14:paraId="5D688C4B" w14:textId="77777777" w:rsidR="002B3EB5" w:rsidRPr="00E73246" w:rsidRDefault="009950F9" w:rsidP="00764987">
            <w:pPr>
              <w:spacing w:before="40" w:after="40"/>
              <w:jc w:val="center"/>
              <w:rPr>
                <w:rFonts w:eastAsia="Times New Roman" w:cs="Calibri"/>
                <w:b/>
                <w:bCs/>
                <w:color w:val="000000"/>
                <w:sz w:val="20"/>
                <w:lang w:val="en-US" w:eastAsia="en-GB"/>
              </w:rPr>
            </w:pPr>
            <w:hyperlink r:id="rId9" w:history="1">
              <w:r w:rsidR="002B3EB5" w:rsidRPr="00E73246">
                <w:rPr>
                  <w:rStyle w:val="Hyperlink"/>
                  <w:rFonts w:eastAsia="Times New Roman" w:cs="Calibri"/>
                  <w:b/>
                  <w:bCs/>
                  <w:sz w:val="20"/>
                  <w:lang w:val="en-US" w:eastAsia="en-GB"/>
                </w:rPr>
                <w:t>C21/14</w:t>
              </w:r>
            </w:hyperlink>
          </w:p>
        </w:tc>
        <w:tc>
          <w:tcPr>
            <w:tcW w:w="1422" w:type="dxa"/>
            <w:tcBorders>
              <w:top w:val="nil"/>
              <w:left w:val="nil"/>
              <w:bottom w:val="single" w:sz="4" w:space="0" w:color="auto"/>
              <w:right w:val="single" w:sz="4" w:space="0" w:color="auto"/>
            </w:tcBorders>
            <w:shd w:val="clear" w:color="auto" w:fill="D9D9D9"/>
            <w:vAlign w:val="center"/>
            <w:hideMark/>
          </w:tcPr>
          <w:p w14:paraId="0EDB005A" w14:textId="77777777" w:rsidR="002B3EB5" w:rsidRPr="002B3EB5" w:rsidRDefault="002B3EB5"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2EEE7D51"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46E866DE" w14:textId="2B9F1FE9" w:rsidR="002B3EB5" w:rsidRPr="006C2B58" w:rsidRDefault="002B3EB5" w:rsidP="0073416B">
            <w:pPr>
              <w:spacing w:before="40" w:after="40"/>
              <w:jc w:val="center"/>
              <w:rPr>
                <w:rFonts w:eastAsia="Times New Roman" w:cs="Calibri"/>
                <w:sz w:val="20"/>
                <w:lang w:val="en-US" w:eastAsia="en-GB"/>
              </w:rPr>
            </w:pPr>
            <w:r w:rsidRPr="006C2B58">
              <w:rPr>
                <w:sz w:val="20"/>
                <w:lang w:eastAsia="en-GB"/>
              </w:rPr>
              <w:t>2</w:t>
            </w:r>
          </w:p>
        </w:tc>
        <w:tc>
          <w:tcPr>
            <w:tcW w:w="6378" w:type="dxa"/>
            <w:tcBorders>
              <w:top w:val="nil"/>
              <w:left w:val="nil"/>
              <w:bottom w:val="single" w:sz="4" w:space="0" w:color="auto"/>
              <w:right w:val="single" w:sz="4" w:space="0" w:color="auto"/>
            </w:tcBorders>
            <w:vAlign w:val="center"/>
            <w:hideMark/>
          </w:tcPr>
          <w:p w14:paraId="59429EEC" w14:textId="5EB5531A" w:rsidR="002B3EB5" w:rsidRPr="002B3EB5" w:rsidRDefault="002B3EB5" w:rsidP="0073416B">
            <w:pPr>
              <w:spacing w:before="40" w:after="40"/>
              <w:jc w:val="both"/>
              <w:rPr>
                <w:rFonts w:eastAsia="Times New Roman" w:cs="Calibri"/>
                <w:sz w:val="20"/>
                <w:highlight w:val="yellow"/>
                <w:lang w:val="en-US" w:eastAsia="zh-CN"/>
              </w:rPr>
            </w:pPr>
            <w:bookmarkStart w:id="3" w:name="lt_pId292"/>
            <w:r w:rsidRPr="002B3EB5">
              <w:rPr>
                <w:rFonts w:asciiTheme="minorHAnsi" w:hAnsiTheme="minorHAnsi" w:cstheme="minorHAnsi" w:hint="eastAsia"/>
                <w:bCs/>
                <w:sz w:val="20"/>
                <w:lang w:val="en-US" w:eastAsia="zh-CN"/>
              </w:rPr>
              <w:t>关于</w:t>
            </w:r>
            <w:r w:rsidRPr="002B3EB5">
              <w:rPr>
                <w:rFonts w:asciiTheme="minorHAnsi" w:hAnsiTheme="minorHAnsi" w:cstheme="minorHAnsi"/>
                <w:bCs/>
                <w:sz w:val="20"/>
                <w:lang w:val="en-US" w:eastAsia="zh-CN"/>
              </w:rPr>
              <w:t>2019</w:t>
            </w:r>
            <w:r w:rsidRPr="002B3EB5">
              <w:rPr>
                <w:rFonts w:asciiTheme="minorHAnsi" w:hAnsiTheme="minorHAnsi" w:cstheme="minorHAnsi" w:hint="eastAsia"/>
                <w:bCs/>
                <w:sz w:val="20"/>
                <w:lang w:val="en-US" w:eastAsia="zh-CN"/>
              </w:rPr>
              <w:t>年无线电通信全会（</w:t>
            </w:r>
            <w:r w:rsidRPr="002B3EB5">
              <w:rPr>
                <w:rFonts w:asciiTheme="minorHAnsi" w:hAnsiTheme="minorHAnsi" w:cstheme="minorHAnsi"/>
                <w:bCs/>
                <w:sz w:val="20"/>
                <w:lang w:val="en-US" w:eastAsia="zh-CN"/>
              </w:rPr>
              <w:t>RA-19</w:t>
            </w:r>
            <w:r w:rsidRPr="002B3EB5">
              <w:rPr>
                <w:rFonts w:asciiTheme="minorHAnsi" w:hAnsiTheme="minorHAnsi" w:cstheme="minorHAnsi" w:hint="eastAsia"/>
                <w:bCs/>
                <w:sz w:val="20"/>
                <w:lang w:val="en-US" w:eastAsia="zh-CN"/>
              </w:rPr>
              <w:t>）和</w:t>
            </w:r>
            <w:r w:rsidRPr="002B3EB5">
              <w:rPr>
                <w:rFonts w:asciiTheme="minorHAnsi" w:hAnsiTheme="minorHAnsi" w:cstheme="minorHAnsi"/>
                <w:bCs/>
                <w:sz w:val="20"/>
                <w:lang w:val="en-US" w:eastAsia="zh-CN"/>
              </w:rPr>
              <w:t>2019</w:t>
            </w:r>
            <w:r w:rsidRPr="002B3EB5">
              <w:rPr>
                <w:rFonts w:asciiTheme="minorHAnsi" w:hAnsiTheme="minorHAnsi" w:cstheme="minorHAnsi" w:hint="eastAsia"/>
                <w:bCs/>
                <w:sz w:val="20"/>
                <w:lang w:val="en-US" w:eastAsia="zh-CN"/>
              </w:rPr>
              <w:t>年世界无线电通信大会（</w:t>
            </w:r>
            <w:r w:rsidRPr="002B3EB5">
              <w:rPr>
                <w:rFonts w:asciiTheme="minorHAnsi" w:hAnsiTheme="minorHAnsi" w:cstheme="minorHAnsi"/>
                <w:bCs/>
                <w:sz w:val="20"/>
                <w:lang w:val="en-US" w:eastAsia="zh-CN"/>
              </w:rPr>
              <w:t>WRC-19</w:t>
            </w:r>
            <w:r w:rsidRPr="002B3EB5">
              <w:rPr>
                <w:rFonts w:asciiTheme="minorHAnsi" w:hAnsiTheme="minorHAnsi" w:cstheme="minorHAnsi" w:hint="eastAsia"/>
                <w:bCs/>
                <w:sz w:val="20"/>
                <w:lang w:val="en-US" w:eastAsia="zh-CN"/>
              </w:rPr>
              <w:t>）的报告</w:t>
            </w:r>
            <w:bookmarkEnd w:id="3"/>
            <w:r w:rsidRPr="002B3EB5">
              <w:rPr>
                <w:rFonts w:ascii="SimSun" w:hAnsi="SimSun" w:cs="SimSun" w:hint="eastAsia"/>
                <w:sz w:val="20"/>
                <w:lang w:val="en-US" w:eastAsia="zh-CN"/>
              </w:rPr>
              <w:t>（</w:t>
            </w:r>
            <w:r w:rsidRPr="002B3EB5">
              <w:rPr>
                <w:rFonts w:ascii="STKaiti" w:eastAsia="STKaiti" w:hAnsi="STKaiti" w:cs="SimSun" w:hint="eastAsia"/>
                <w:sz w:val="20"/>
                <w:lang w:val="en-US" w:eastAsia="zh-CN"/>
              </w:rPr>
              <w:t>有待与上述</w:t>
            </w:r>
            <w:r w:rsidRPr="002B3EB5">
              <w:rPr>
                <w:rFonts w:asciiTheme="minorHAnsi" w:eastAsia="STKaiti" w:hAnsiTheme="minorHAnsi" w:cs="Calibri"/>
                <w:sz w:val="20"/>
                <w:lang w:val="en-US" w:eastAsia="zh-CN"/>
              </w:rPr>
              <w:t>C21/14</w:t>
            </w:r>
            <w:r w:rsidRPr="002B3EB5">
              <w:rPr>
                <w:rFonts w:ascii="STKaiti" w:eastAsia="STKaiti" w:hAnsi="STKaiti" w:cs="SimSun" w:hint="eastAsia"/>
                <w:sz w:val="20"/>
                <w:lang w:val="en-US" w:eastAsia="zh-CN"/>
              </w:rPr>
              <w:t>号文件一同记录在案</w:t>
            </w:r>
            <w:r w:rsidRPr="002B3EB5">
              <w:rPr>
                <w:rFonts w:ascii="SimSun" w:hAnsi="SimSun" w:cs="SimSun" w:hint="eastAsia"/>
                <w:sz w:val="20"/>
                <w:lang w:val="en-US" w:eastAsia="zh-CN"/>
              </w:rPr>
              <w:t>）</w:t>
            </w:r>
          </w:p>
        </w:tc>
        <w:tc>
          <w:tcPr>
            <w:tcW w:w="1701" w:type="dxa"/>
            <w:tcBorders>
              <w:top w:val="nil"/>
              <w:left w:val="nil"/>
              <w:bottom w:val="single" w:sz="4" w:space="0" w:color="auto"/>
              <w:right w:val="single" w:sz="4" w:space="0" w:color="auto"/>
            </w:tcBorders>
            <w:noWrap/>
            <w:vAlign w:val="center"/>
            <w:hideMark/>
          </w:tcPr>
          <w:p w14:paraId="6BD79CF9" w14:textId="77777777" w:rsidR="002B3EB5" w:rsidRPr="00E73246" w:rsidRDefault="009950F9" w:rsidP="00764987">
            <w:pPr>
              <w:spacing w:before="40" w:after="40"/>
              <w:jc w:val="center"/>
              <w:rPr>
                <w:rFonts w:eastAsia="Times New Roman" w:cs="Calibri"/>
                <w:b/>
                <w:bCs/>
                <w:sz w:val="20"/>
                <w:lang w:val="en-US" w:eastAsia="en-GB"/>
              </w:rPr>
            </w:pPr>
            <w:hyperlink r:id="rId10" w:history="1">
              <w:r w:rsidR="002B3EB5" w:rsidRPr="00E73246">
                <w:rPr>
                  <w:rStyle w:val="Hyperlink"/>
                  <w:rFonts w:eastAsia="Times New Roman" w:cs="Calibri"/>
                  <w:b/>
                  <w:bCs/>
                  <w:sz w:val="20"/>
                  <w:lang w:val="en-US" w:eastAsia="en-GB"/>
                </w:rPr>
                <w:t>C21/27</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49ADE31C"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490F95E4"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2A65C840" w14:textId="1297FCB2" w:rsidR="002B3EB5" w:rsidRPr="006C2B58" w:rsidRDefault="002B3EB5" w:rsidP="0073416B">
            <w:pPr>
              <w:spacing w:before="40" w:after="40"/>
              <w:jc w:val="center"/>
              <w:rPr>
                <w:rFonts w:eastAsia="Times New Roman" w:cs="Calibri"/>
                <w:sz w:val="20"/>
                <w:lang w:val="en-US" w:eastAsia="en-GB"/>
              </w:rPr>
            </w:pPr>
            <w:r w:rsidRPr="006C2B58">
              <w:rPr>
                <w:color w:val="000000"/>
                <w:sz w:val="20"/>
                <w:lang w:eastAsia="en-GB"/>
              </w:rPr>
              <w:t>3</w:t>
            </w:r>
          </w:p>
        </w:tc>
        <w:tc>
          <w:tcPr>
            <w:tcW w:w="6378" w:type="dxa"/>
            <w:tcBorders>
              <w:top w:val="single" w:sz="4" w:space="0" w:color="auto"/>
              <w:left w:val="nil"/>
              <w:bottom w:val="single" w:sz="4" w:space="0" w:color="auto"/>
              <w:right w:val="single" w:sz="4" w:space="0" w:color="auto"/>
            </w:tcBorders>
            <w:shd w:val="clear" w:color="auto" w:fill="FFFFFF"/>
            <w:vAlign w:val="center"/>
            <w:hideMark/>
          </w:tcPr>
          <w:p w14:paraId="5728318A" w14:textId="77777777" w:rsidR="002B3EB5" w:rsidRPr="002B3EB5" w:rsidRDefault="002B3EB5" w:rsidP="0073416B">
            <w:pPr>
              <w:spacing w:before="40" w:after="40"/>
              <w:jc w:val="both"/>
              <w:rPr>
                <w:rFonts w:eastAsia="Times New Roman" w:cs="Calibri"/>
                <w:sz w:val="20"/>
                <w:highlight w:val="yellow"/>
                <w:lang w:val="en-US" w:eastAsia="zh-CN"/>
              </w:rPr>
            </w:pPr>
            <w:bookmarkStart w:id="4" w:name="lt_pId308"/>
            <w:r w:rsidRPr="002B3EB5">
              <w:rPr>
                <w:rFonts w:asciiTheme="minorHAnsi" w:hAnsiTheme="minorHAnsi" w:cstheme="minorHAnsi" w:hint="eastAsia"/>
                <w:sz w:val="20"/>
                <w:lang w:val="en-US" w:eastAsia="zh-CN"/>
              </w:rPr>
              <w:t>关于落实国际电联</w:t>
            </w:r>
            <w:r w:rsidRPr="002B3EB5">
              <w:rPr>
                <w:rFonts w:asciiTheme="minorHAnsi" w:hAnsiTheme="minorHAnsi" w:cstheme="minorHAnsi"/>
                <w:sz w:val="20"/>
                <w:lang w:val="en-US" w:eastAsia="zh-CN"/>
              </w:rPr>
              <w:t>2020-2021</w:t>
            </w:r>
            <w:r w:rsidRPr="002B3EB5">
              <w:rPr>
                <w:rFonts w:asciiTheme="minorHAnsi" w:hAnsiTheme="minorHAnsi" w:cstheme="minorHAnsi" w:hint="eastAsia"/>
                <w:sz w:val="20"/>
                <w:lang w:val="en-US" w:eastAsia="zh-CN"/>
              </w:rPr>
              <w:t>年战略规划和所开展活动的报告</w:t>
            </w:r>
            <w:r w:rsidRPr="002E443A">
              <w:rPr>
                <w:rFonts w:cstheme="minorHAnsi" w:hint="eastAsia"/>
                <w:bCs/>
                <w:sz w:val="20"/>
                <w:lang w:val="en-US" w:eastAsia="zh-CN"/>
              </w:rPr>
              <w:t>（</w:t>
            </w:r>
            <w:r w:rsidRPr="002E443A">
              <w:rPr>
                <w:rFonts w:cstheme="minorHAnsi" w:hint="eastAsia"/>
                <w:sz w:val="20"/>
                <w:lang w:val="en-US" w:eastAsia="zh-CN"/>
              </w:rPr>
              <w:t>《</w:t>
            </w:r>
            <w:r w:rsidRPr="002E443A">
              <w:rPr>
                <w:rFonts w:cstheme="minorHAnsi" w:hint="eastAsia"/>
                <w:bCs/>
                <w:sz w:val="20"/>
                <w:lang w:val="en-US" w:eastAsia="zh-CN"/>
              </w:rPr>
              <w:t>公约</w:t>
            </w:r>
            <w:r w:rsidRPr="002E443A">
              <w:rPr>
                <w:rFonts w:cstheme="minorHAnsi" w:hint="eastAsia"/>
                <w:sz w:val="20"/>
                <w:lang w:val="en-US" w:eastAsia="zh-CN"/>
              </w:rPr>
              <w:t>》</w:t>
            </w:r>
            <w:r w:rsidRPr="002E443A">
              <w:rPr>
                <w:rFonts w:cstheme="minorHAnsi" w:hint="eastAsia"/>
                <w:bCs/>
                <w:sz w:val="20"/>
                <w:lang w:val="en-US" w:eastAsia="zh-CN"/>
              </w:rPr>
              <w:t>第</w:t>
            </w:r>
            <w:r w:rsidRPr="002E443A">
              <w:rPr>
                <w:rFonts w:cstheme="minorHAnsi"/>
                <w:bCs/>
                <w:sz w:val="20"/>
                <w:lang w:val="en-US" w:eastAsia="zh-CN"/>
              </w:rPr>
              <w:t>61</w:t>
            </w:r>
            <w:r w:rsidRPr="002E443A">
              <w:rPr>
                <w:rFonts w:cstheme="minorHAnsi" w:hint="eastAsia"/>
                <w:bCs/>
                <w:sz w:val="20"/>
                <w:lang w:val="en-US" w:eastAsia="zh-CN"/>
              </w:rPr>
              <w:t>款、第</w:t>
            </w:r>
            <w:r w:rsidRPr="002E443A">
              <w:rPr>
                <w:rFonts w:cstheme="minorHAnsi"/>
                <w:bCs/>
                <w:sz w:val="20"/>
                <w:lang w:val="en-US" w:eastAsia="zh-CN"/>
              </w:rPr>
              <w:t>102</w:t>
            </w:r>
            <w:r w:rsidRPr="002E443A">
              <w:rPr>
                <w:rFonts w:cstheme="minorHAnsi" w:hint="eastAsia"/>
                <w:bCs/>
                <w:sz w:val="20"/>
                <w:lang w:val="en-US" w:eastAsia="zh-CN"/>
              </w:rPr>
              <w:t>款、第</w:t>
            </w:r>
            <w:r w:rsidRPr="002E443A">
              <w:rPr>
                <w:rFonts w:cstheme="minorHAnsi"/>
                <w:bCs/>
                <w:sz w:val="20"/>
                <w:lang w:val="en-US" w:eastAsia="zh-CN"/>
              </w:rPr>
              <w:t>82</w:t>
            </w:r>
            <w:r w:rsidRPr="002E443A">
              <w:rPr>
                <w:rFonts w:cstheme="minorHAnsi" w:hint="eastAsia"/>
                <w:bCs/>
                <w:sz w:val="20"/>
                <w:lang w:val="en-US" w:eastAsia="zh-CN"/>
              </w:rPr>
              <w:t>款</w:t>
            </w:r>
            <w:r w:rsidRPr="002B3EB5">
              <w:rPr>
                <w:rFonts w:asciiTheme="minorHAnsi" w:eastAsia="STKaiti" w:hAnsiTheme="minorHAnsi" w:cstheme="minorHAnsi" w:hint="eastAsia"/>
                <w:bCs/>
                <w:sz w:val="20"/>
                <w:lang w:val="en-US" w:eastAsia="zh-CN"/>
              </w:rPr>
              <w:t>）</w:t>
            </w:r>
            <w:bookmarkEnd w:id="4"/>
          </w:p>
        </w:tc>
        <w:tc>
          <w:tcPr>
            <w:tcW w:w="1701" w:type="dxa"/>
            <w:tcBorders>
              <w:top w:val="nil"/>
              <w:left w:val="nil"/>
              <w:bottom w:val="single" w:sz="4" w:space="0" w:color="auto"/>
              <w:right w:val="single" w:sz="4" w:space="0" w:color="auto"/>
            </w:tcBorders>
            <w:vAlign w:val="center"/>
            <w:hideMark/>
          </w:tcPr>
          <w:p w14:paraId="3C015340" w14:textId="77777777" w:rsidR="002B3EB5" w:rsidRPr="00E73246" w:rsidRDefault="009950F9" w:rsidP="00764987">
            <w:pPr>
              <w:spacing w:before="40" w:after="40"/>
              <w:jc w:val="center"/>
              <w:rPr>
                <w:rFonts w:eastAsia="Times New Roman" w:cs="Calibri"/>
                <w:b/>
                <w:bCs/>
                <w:sz w:val="20"/>
                <w:lang w:val="en-US" w:eastAsia="en-GB"/>
              </w:rPr>
            </w:pPr>
            <w:hyperlink r:id="rId11" w:history="1">
              <w:r w:rsidR="002B3EB5" w:rsidRPr="00E73246">
                <w:rPr>
                  <w:rStyle w:val="Hyperlink"/>
                  <w:rFonts w:eastAsia="Times New Roman" w:cs="Calibri"/>
                  <w:b/>
                  <w:bCs/>
                  <w:sz w:val="20"/>
                  <w:lang w:val="en-US" w:eastAsia="en-GB"/>
                </w:rPr>
                <w:t>C21/35</w:t>
              </w:r>
            </w:hyperlink>
          </w:p>
        </w:tc>
        <w:tc>
          <w:tcPr>
            <w:tcW w:w="1422" w:type="dxa"/>
            <w:tcBorders>
              <w:top w:val="nil"/>
              <w:left w:val="nil"/>
              <w:bottom w:val="single" w:sz="4" w:space="0" w:color="auto"/>
              <w:right w:val="single" w:sz="4" w:space="0" w:color="auto"/>
            </w:tcBorders>
            <w:shd w:val="clear" w:color="auto" w:fill="D9D9D9"/>
            <w:vAlign w:val="center"/>
            <w:hideMark/>
          </w:tcPr>
          <w:p w14:paraId="19E3891B" w14:textId="77777777" w:rsidR="002B3EB5" w:rsidRPr="002B3EB5" w:rsidRDefault="002B3EB5"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4E5C8A9A" w14:textId="77777777" w:rsidTr="006A2D7F">
        <w:trPr>
          <w:cantSplit/>
        </w:trPr>
        <w:tc>
          <w:tcPr>
            <w:tcW w:w="421" w:type="dxa"/>
            <w:tcBorders>
              <w:top w:val="single" w:sz="4" w:space="0" w:color="auto"/>
              <w:left w:val="single" w:sz="4" w:space="0" w:color="auto"/>
              <w:bottom w:val="single" w:sz="4" w:space="0" w:color="auto"/>
              <w:right w:val="single" w:sz="4" w:space="0" w:color="auto"/>
            </w:tcBorders>
            <w:vAlign w:val="center"/>
          </w:tcPr>
          <w:p w14:paraId="6CDA412C" w14:textId="6BC60457" w:rsidR="002B3EB5" w:rsidRPr="006C2B58" w:rsidRDefault="002B3EB5" w:rsidP="0073416B">
            <w:pPr>
              <w:spacing w:before="40" w:after="40"/>
              <w:jc w:val="center"/>
              <w:rPr>
                <w:rFonts w:eastAsia="Times New Roman" w:cs="Calibri"/>
                <w:sz w:val="20"/>
                <w:lang w:val="en-US" w:eastAsia="en-GB"/>
              </w:rPr>
            </w:pPr>
            <w:r w:rsidRPr="006C2B58">
              <w:rPr>
                <w:sz w:val="20"/>
                <w:lang w:eastAsia="en-GB"/>
              </w:rPr>
              <w:t>4</w:t>
            </w:r>
          </w:p>
        </w:tc>
        <w:tc>
          <w:tcPr>
            <w:tcW w:w="6378" w:type="dxa"/>
            <w:tcBorders>
              <w:top w:val="single" w:sz="4" w:space="0" w:color="auto"/>
              <w:left w:val="nil"/>
              <w:bottom w:val="single" w:sz="4" w:space="0" w:color="auto"/>
              <w:right w:val="single" w:sz="4" w:space="0" w:color="auto"/>
            </w:tcBorders>
            <w:vAlign w:val="center"/>
            <w:hideMark/>
          </w:tcPr>
          <w:p w14:paraId="01C78380" w14:textId="45935C4A" w:rsidR="002B3EB5" w:rsidRPr="002B3EB5" w:rsidRDefault="002B3EB5" w:rsidP="0073416B">
            <w:pPr>
              <w:spacing w:before="40" w:after="4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总秘书处</w:t>
            </w:r>
            <w:r w:rsidRPr="002B3EB5">
              <w:rPr>
                <w:rFonts w:asciiTheme="minorHAnsi" w:hAnsiTheme="minorHAnsi" w:cstheme="minorHAnsi"/>
                <w:bCs/>
                <w:sz w:val="20"/>
                <w:lang w:val="en-US" w:eastAsia="zh-CN"/>
              </w:rPr>
              <w:t>202</w:t>
            </w:r>
            <w:r w:rsidR="009A02DF">
              <w:rPr>
                <w:rFonts w:asciiTheme="minorHAnsi" w:hAnsiTheme="minorHAnsi" w:cstheme="minorHAnsi" w:hint="eastAsia"/>
                <w:bCs/>
                <w:sz w:val="20"/>
                <w:lang w:val="en-US" w:eastAsia="zh-CN"/>
              </w:rPr>
              <w:t>2</w:t>
            </w:r>
            <w:r w:rsidRPr="002B3EB5">
              <w:rPr>
                <w:rFonts w:asciiTheme="minorHAnsi" w:hAnsiTheme="minorHAnsi" w:cstheme="minorHAnsi"/>
                <w:bCs/>
                <w:sz w:val="20"/>
                <w:lang w:val="en-US" w:eastAsia="zh-CN"/>
              </w:rPr>
              <w:t>-202</w:t>
            </w:r>
            <w:r w:rsidR="009A02DF">
              <w:rPr>
                <w:rFonts w:asciiTheme="minorHAnsi" w:hAnsiTheme="minorHAnsi" w:cstheme="minorHAnsi" w:hint="eastAsia"/>
                <w:bCs/>
                <w:sz w:val="20"/>
                <w:lang w:val="en-US" w:eastAsia="zh-CN"/>
              </w:rPr>
              <w:t>5</w:t>
            </w:r>
            <w:r w:rsidRPr="002B3EB5">
              <w:rPr>
                <w:rFonts w:asciiTheme="minorHAnsi" w:hAnsiTheme="minorHAnsi" w:cstheme="minorHAnsi" w:hint="eastAsia"/>
                <w:bCs/>
                <w:sz w:val="20"/>
                <w:lang w:val="en-US" w:eastAsia="zh-CN"/>
              </w:rPr>
              <w:t>年四年期《运作规划》草案</w:t>
            </w:r>
            <w:r w:rsidRPr="004B70FB">
              <w:rPr>
                <w:rFonts w:cstheme="minorHAnsi" w:hint="eastAsia"/>
                <w:bCs/>
                <w:sz w:val="20"/>
                <w:lang w:val="en-US" w:eastAsia="zh-CN"/>
              </w:rPr>
              <w:t>（《公约》第</w:t>
            </w:r>
            <w:r w:rsidRPr="004B70FB">
              <w:rPr>
                <w:rFonts w:cstheme="minorHAnsi"/>
                <w:bCs/>
                <w:sz w:val="20"/>
                <w:lang w:val="en-US" w:eastAsia="zh-CN"/>
              </w:rPr>
              <w:t>87A</w:t>
            </w:r>
            <w:r w:rsidRPr="004B70FB">
              <w:rPr>
                <w:rFonts w:cstheme="minorHAnsi" w:hint="eastAsia"/>
                <w:bCs/>
                <w:sz w:val="20"/>
                <w:lang w:val="en-US" w:eastAsia="zh-CN"/>
              </w:rPr>
              <w:t>、</w:t>
            </w:r>
            <w:r w:rsidRPr="004B70FB">
              <w:rPr>
                <w:rFonts w:cstheme="minorHAnsi"/>
                <w:bCs/>
                <w:sz w:val="20"/>
                <w:lang w:val="en-US" w:eastAsia="zh-CN"/>
              </w:rPr>
              <w:t>181A</w:t>
            </w:r>
            <w:r w:rsidRPr="004B70FB">
              <w:rPr>
                <w:rFonts w:cstheme="minorHAnsi" w:hint="eastAsia"/>
                <w:bCs/>
                <w:sz w:val="20"/>
                <w:lang w:val="en-US" w:eastAsia="zh-CN"/>
              </w:rPr>
              <w:t>、</w:t>
            </w:r>
            <w:r w:rsidRPr="004B70FB">
              <w:rPr>
                <w:rFonts w:cstheme="minorHAnsi"/>
                <w:bCs/>
                <w:sz w:val="20"/>
                <w:lang w:val="en-US" w:eastAsia="zh-CN"/>
              </w:rPr>
              <w:t>205A</w:t>
            </w:r>
            <w:r w:rsidRPr="004B70FB">
              <w:rPr>
                <w:rFonts w:cstheme="minorHAnsi" w:hint="eastAsia"/>
                <w:bCs/>
                <w:sz w:val="20"/>
                <w:lang w:val="en-US" w:eastAsia="zh-CN"/>
              </w:rPr>
              <w:t>、</w:t>
            </w:r>
            <w:r w:rsidRPr="004B70FB">
              <w:rPr>
                <w:rFonts w:cstheme="minorHAnsi"/>
                <w:bCs/>
                <w:sz w:val="20"/>
                <w:lang w:val="en-US" w:eastAsia="zh-CN"/>
              </w:rPr>
              <w:t>223A</w:t>
            </w:r>
            <w:r w:rsidRPr="004B70FB">
              <w:rPr>
                <w:rFonts w:cstheme="minorHAnsi" w:hint="eastAsia"/>
                <w:bCs/>
                <w:sz w:val="20"/>
                <w:lang w:val="en-US" w:eastAsia="zh-CN"/>
              </w:rPr>
              <w:t>款）</w:t>
            </w:r>
            <w:r w:rsidRPr="004B70FB">
              <w:rPr>
                <w:rFonts w:cs="SimSun" w:hint="eastAsia"/>
                <w:sz w:val="20"/>
                <w:lang w:val="en-US" w:eastAsia="zh-CN"/>
              </w:rPr>
              <w:t>（</w:t>
            </w:r>
            <w:r w:rsidRPr="004B70FB">
              <w:rPr>
                <w:rFonts w:cstheme="minorHAnsi" w:hint="eastAsia"/>
                <w:bCs/>
                <w:spacing w:val="-6"/>
                <w:sz w:val="20"/>
                <w:lang w:val="en-US" w:eastAsia="zh-CN"/>
              </w:rPr>
              <w:t>第</w:t>
            </w:r>
            <w:r w:rsidRPr="004B70FB">
              <w:rPr>
                <w:rFonts w:cstheme="minorHAnsi"/>
                <w:sz w:val="20"/>
                <w:lang w:val="en-US" w:eastAsia="zh-CN"/>
              </w:rPr>
              <w:t>1390</w:t>
            </w:r>
            <w:r w:rsidRPr="004B70FB">
              <w:rPr>
                <w:rFonts w:cstheme="minorHAnsi" w:hint="eastAsia"/>
                <w:bCs/>
                <w:sz w:val="20"/>
                <w:lang w:val="en-US" w:eastAsia="zh-CN"/>
              </w:rPr>
              <w:t>号决议）</w:t>
            </w:r>
          </w:p>
        </w:tc>
        <w:tc>
          <w:tcPr>
            <w:tcW w:w="1701" w:type="dxa"/>
            <w:tcBorders>
              <w:top w:val="single" w:sz="4" w:space="0" w:color="auto"/>
              <w:left w:val="nil"/>
              <w:bottom w:val="single" w:sz="4" w:space="0" w:color="auto"/>
              <w:right w:val="single" w:sz="4" w:space="0" w:color="auto"/>
            </w:tcBorders>
            <w:vAlign w:val="center"/>
            <w:hideMark/>
          </w:tcPr>
          <w:p w14:paraId="5E0C78AD" w14:textId="77777777" w:rsidR="002B3EB5" w:rsidRPr="00E73246" w:rsidRDefault="009950F9" w:rsidP="00764987">
            <w:pPr>
              <w:spacing w:before="40" w:after="40"/>
              <w:jc w:val="center"/>
              <w:rPr>
                <w:rFonts w:eastAsia="Times New Roman" w:cs="Calibri"/>
                <w:b/>
                <w:bCs/>
                <w:sz w:val="20"/>
                <w:lang w:val="en-US" w:eastAsia="en-GB"/>
              </w:rPr>
            </w:pPr>
            <w:hyperlink r:id="rId12" w:history="1">
              <w:r w:rsidR="002B3EB5" w:rsidRPr="00E73246">
                <w:rPr>
                  <w:rStyle w:val="Hyperlink"/>
                  <w:rFonts w:eastAsia="Times New Roman" w:cs="Calibri"/>
                  <w:b/>
                  <w:bCs/>
                  <w:sz w:val="20"/>
                  <w:lang w:val="en-US" w:eastAsia="en-GB"/>
                </w:rPr>
                <w:t>C21/28</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1F7E6104" w14:textId="77777777" w:rsidR="002B3EB5" w:rsidRPr="002B3EB5" w:rsidRDefault="002B3EB5"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17AEC880"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70B4F46C" w14:textId="26A168FB" w:rsidR="002B3EB5" w:rsidRPr="006C2B58" w:rsidRDefault="002B3EB5" w:rsidP="0073416B">
            <w:pPr>
              <w:spacing w:before="40" w:after="40"/>
              <w:jc w:val="center"/>
              <w:rPr>
                <w:rFonts w:eastAsia="Times New Roman" w:cs="Calibri"/>
                <w:sz w:val="20"/>
                <w:lang w:val="en-US" w:eastAsia="en-GB"/>
              </w:rPr>
            </w:pPr>
            <w:r w:rsidRPr="006C2B58">
              <w:rPr>
                <w:sz w:val="20"/>
                <w:lang w:eastAsia="en-GB"/>
              </w:rPr>
              <w:t>5</w:t>
            </w:r>
          </w:p>
        </w:tc>
        <w:tc>
          <w:tcPr>
            <w:tcW w:w="6378" w:type="dxa"/>
            <w:tcBorders>
              <w:top w:val="single" w:sz="4" w:space="0" w:color="auto"/>
              <w:left w:val="nil"/>
              <w:bottom w:val="single" w:sz="4" w:space="0" w:color="auto"/>
              <w:right w:val="single" w:sz="4" w:space="0" w:color="auto"/>
            </w:tcBorders>
            <w:shd w:val="clear" w:color="auto" w:fill="FFFFFF"/>
            <w:vAlign w:val="center"/>
            <w:hideMark/>
          </w:tcPr>
          <w:p w14:paraId="1D5D47C2" w14:textId="77777777" w:rsidR="002B3EB5" w:rsidRPr="002B3EB5" w:rsidRDefault="002B3EB5" w:rsidP="0073416B">
            <w:pPr>
              <w:spacing w:before="40" w:after="40"/>
              <w:jc w:val="both"/>
              <w:rPr>
                <w:rFonts w:eastAsia="Times New Roman" w:cs="Calibri"/>
                <w:sz w:val="20"/>
                <w:highlight w:val="yellow"/>
                <w:lang w:val="en-US" w:eastAsia="zh-CN"/>
              </w:rPr>
            </w:pPr>
            <w:r w:rsidRPr="002B3EB5">
              <w:rPr>
                <w:rFonts w:asciiTheme="minorHAnsi" w:hAnsiTheme="minorHAnsi" w:cstheme="minorHAnsi" w:hint="eastAsia"/>
                <w:sz w:val="20"/>
                <w:shd w:val="clear" w:color="auto" w:fill="FFFFFF"/>
                <w:lang w:eastAsia="zh-CN"/>
              </w:rPr>
              <w:t>国际电联</w:t>
            </w:r>
            <w:r w:rsidRPr="002B3EB5">
              <w:rPr>
                <w:rFonts w:asciiTheme="minorHAnsi" w:hAnsiTheme="minorHAnsi" w:cstheme="minorHAnsi"/>
                <w:sz w:val="20"/>
                <w:shd w:val="clear" w:color="auto" w:fill="FFFFFF"/>
                <w:lang w:eastAsia="zh-CN"/>
              </w:rPr>
              <w:t>2024-2027</w:t>
            </w:r>
            <w:r w:rsidRPr="002B3EB5">
              <w:rPr>
                <w:rFonts w:asciiTheme="minorHAnsi" w:hAnsiTheme="minorHAnsi" w:cstheme="minorHAnsi" w:hint="eastAsia"/>
                <w:sz w:val="20"/>
                <w:shd w:val="clear" w:color="auto" w:fill="FFFFFF"/>
                <w:lang w:eastAsia="zh-CN"/>
              </w:rPr>
              <w:t>年《战略规划》和《财务规划》的制定</w:t>
            </w:r>
          </w:p>
        </w:tc>
        <w:tc>
          <w:tcPr>
            <w:tcW w:w="1701" w:type="dxa"/>
            <w:tcBorders>
              <w:top w:val="nil"/>
              <w:left w:val="nil"/>
              <w:bottom w:val="single" w:sz="4" w:space="0" w:color="auto"/>
              <w:right w:val="single" w:sz="4" w:space="0" w:color="auto"/>
            </w:tcBorders>
            <w:vAlign w:val="center"/>
            <w:hideMark/>
          </w:tcPr>
          <w:p w14:paraId="1E96AF13" w14:textId="77777777" w:rsidR="002B3EB5" w:rsidRPr="00E73246" w:rsidRDefault="009950F9" w:rsidP="00764987">
            <w:pPr>
              <w:spacing w:before="40" w:after="40"/>
              <w:jc w:val="center"/>
              <w:rPr>
                <w:rFonts w:eastAsia="Times New Roman" w:cs="Calibri"/>
                <w:b/>
                <w:bCs/>
                <w:sz w:val="20"/>
                <w:lang w:val="en-US" w:eastAsia="en-GB"/>
              </w:rPr>
            </w:pPr>
            <w:hyperlink r:id="rId13" w:history="1">
              <w:r w:rsidR="002B3EB5" w:rsidRPr="00E73246">
                <w:rPr>
                  <w:rStyle w:val="Hyperlink"/>
                  <w:rFonts w:eastAsia="Times New Roman" w:cs="Calibri"/>
                  <w:b/>
                  <w:bCs/>
                  <w:sz w:val="20"/>
                  <w:lang w:val="en-US" w:eastAsia="en-GB"/>
                </w:rPr>
                <w:t>C21/64</w:t>
              </w:r>
            </w:hyperlink>
          </w:p>
        </w:tc>
        <w:tc>
          <w:tcPr>
            <w:tcW w:w="1422" w:type="dxa"/>
            <w:tcBorders>
              <w:top w:val="nil"/>
              <w:left w:val="nil"/>
              <w:bottom w:val="single" w:sz="4" w:space="0" w:color="auto"/>
              <w:right w:val="single" w:sz="4" w:space="0" w:color="auto"/>
            </w:tcBorders>
            <w:shd w:val="clear" w:color="auto" w:fill="D9D9D9"/>
            <w:vAlign w:val="center"/>
            <w:hideMark/>
          </w:tcPr>
          <w:p w14:paraId="15C73E54"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3FA2E896"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6AA4701F" w14:textId="194523E7" w:rsidR="002B3EB5" w:rsidRPr="006C2B58" w:rsidRDefault="002B3EB5" w:rsidP="0073416B">
            <w:pPr>
              <w:spacing w:before="40" w:after="40"/>
              <w:jc w:val="center"/>
              <w:rPr>
                <w:rFonts w:eastAsia="Times New Roman" w:cs="Calibri"/>
                <w:sz w:val="20"/>
                <w:lang w:val="en-US" w:eastAsia="en-GB"/>
              </w:rPr>
            </w:pPr>
            <w:r w:rsidRPr="006C2B58">
              <w:rPr>
                <w:sz w:val="20"/>
                <w:lang w:eastAsia="en-GB"/>
              </w:rPr>
              <w:t>6</w:t>
            </w:r>
          </w:p>
        </w:tc>
        <w:tc>
          <w:tcPr>
            <w:tcW w:w="6378" w:type="dxa"/>
            <w:tcBorders>
              <w:top w:val="single" w:sz="4" w:space="0" w:color="auto"/>
              <w:left w:val="nil"/>
              <w:bottom w:val="single" w:sz="4" w:space="0" w:color="auto"/>
              <w:right w:val="single" w:sz="4" w:space="0" w:color="auto"/>
            </w:tcBorders>
            <w:vAlign w:val="center"/>
            <w:hideMark/>
          </w:tcPr>
          <w:p w14:paraId="0EA5043E" w14:textId="3987CAA8" w:rsidR="002B3EB5" w:rsidRPr="002B3EB5" w:rsidRDefault="002B3EB5" w:rsidP="0073416B">
            <w:pPr>
              <w:spacing w:before="40" w:after="40"/>
              <w:jc w:val="both"/>
              <w:rPr>
                <w:rFonts w:eastAsia="Times New Roman" w:cs="Calibri"/>
                <w:b/>
                <w:sz w:val="20"/>
                <w:highlight w:val="yellow"/>
                <w:lang w:val="en-US" w:eastAsia="zh-CN"/>
              </w:rPr>
            </w:pPr>
            <w:r w:rsidRPr="002B3EB5">
              <w:rPr>
                <w:rFonts w:cs="Calibri" w:hint="eastAsia"/>
                <w:sz w:val="20"/>
                <w:lang w:eastAsia="zh-CN"/>
              </w:rPr>
              <w:t>理事会工作组（</w:t>
            </w:r>
            <w:r w:rsidRPr="002B3EB5">
              <w:rPr>
                <w:rFonts w:cs="Calibri"/>
                <w:sz w:val="20"/>
                <w:lang w:eastAsia="zh-CN"/>
              </w:rPr>
              <w:t>CWG</w:t>
            </w:r>
            <w:r w:rsidRPr="002B3EB5">
              <w:rPr>
                <w:rFonts w:cs="Calibri" w:hint="eastAsia"/>
                <w:sz w:val="20"/>
                <w:lang w:eastAsia="zh-CN"/>
              </w:rPr>
              <w:t>）、专家组（</w:t>
            </w:r>
            <w:r w:rsidRPr="002B3EB5">
              <w:rPr>
                <w:rFonts w:cs="Calibri"/>
                <w:sz w:val="20"/>
                <w:lang w:eastAsia="zh-CN"/>
              </w:rPr>
              <w:t>EG</w:t>
            </w:r>
            <w:r w:rsidRPr="002B3EB5">
              <w:rPr>
                <w:rFonts w:cs="Calibri" w:hint="eastAsia"/>
                <w:sz w:val="20"/>
                <w:lang w:eastAsia="zh-CN"/>
              </w:rPr>
              <w:t>）、非正式专家组（</w:t>
            </w:r>
            <w:r w:rsidRPr="002B3EB5">
              <w:rPr>
                <w:rFonts w:cs="Calibri"/>
                <w:sz w:val="20"/>
                <w:lang w:eastAsia="zh-CN"/>
              </w:rPr>
              <w:t>IEG</w:t>
            </w:r>
            <w:r w:rsidRPr="002B3EB5">
              <w:rPr>
                <w:rFonts w:cs="Calibri" w:hint="eastAsia"/>
                <w:sz w:val="20"/>
                <w:lang w:eastAsia="zh-CN"/>
              </w:rPr>
              <w:t>）的正副主席候选人名单</w:t>
            </w:r>
          </w:p>
        </w:tc>
        <w:tc>
          <w:tcPr>
            <w:tcW w:w="1701" w:type="dxa"/>
            <w:tcBorders>
              <w:top w:val="single" w:sz="4" w:space="0" w:color="auto"/>
              <w:left w:val="nil"/>
              <w:bottom w:val="single" w:sz="4" w:space="0" w:color="auto"/>
              <w:right w:val="single" w:sz="4" w:space="0" w:color="auto"/>
            </w:tcBorders>
            <w:vAlign w:val="center"/>
            <w:hideMark/>
          </w:tcPr>
          <w:p w14:paraId="6BA06748" w14:textId="3915FB70" w:rsidR="002B3EB5" w:rsidRPr="00F44CF4" w:rsidRDefault="009950F9" w:rsidP="00764987">
            <w:pPr>
              <w:spacing w:before="40" w:after="40"/>
              <w:jc w:val="center"/>
              <w:rPr>
                <w:rFonts w:eastAsia="Times New Roman" w:cs="Calibri"/>
                <w:b/>
                <w:bCs/>
                <w:color w:val="000000"/>
                <w:sz w:val="20"/>
                <w:lang w:val="en-US" w:eastAsia="en-GB"/>
              </w:rPr>
            </w:pPr>
            <w:hyperlink r:id="rId14" w:history="1">
              <w:r w:rsidR="00F44CF4" w:rsidRPr="00F44CF4">
                <w:rPr>
                  <w:rStyle w:val="Hyperlink"/>
                  <w:b/>
                  <w:bCs/>
                  <w:sz w:val="20"/>
                  <w:lang w:eastAsia="en-GB"/>
                </w:rPr>
                <w:t>C21/21</w:t>
              </w:r>
            </w:hyperlink>
            <w:r w:rsidR="00F44CF4" w:rsidRPr="00F44CF4">
              <w:rPr>
                <w:rStyle w:val="Hyperlink"/>
                <w:b/>
                <w:bCs/>
                <w:sz w:val="20"/>
                <w:lang w:eastAsia="en-GB"/>
              </w:rPr>
              <w:t>(Add.3)</w:t>
            </w:r>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03A72E2B"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7718ED74"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3DE349A8" w14:textId="0C7F09AC" w:rsidR="002B3EB5" w:rsidRPr="006C2B58" w:rsidRDefault="002B3EB5" w:rsidP="0073416B">
            <w:pPr>
              <w:spacing w:before="40" w:after="40"/>
              <w:jc w:val="center"/>
              <w:rPr>
                <w:rFonts w:eastAsia="Times New Roman" w:cs="Calibri"/>
                <w:sz w:val="20"/>
                <w:lang w:val="en-US" w:eastAsia="en-GB"/>
              </w:rPr>
            </w:pPr>
            <w:r w:rsidRPr="006C2B58">
              <w:rPr>
                <w:color w:val="000000"/>
                <w:sz w:val="20"/>
                <w:lang w:eastAsia="en-GB"/>
              </w:rPr>
              <w:t>7</w:t>
            </w:r>
          </w:p>
        </w:tc>
        <w:tc>
          <w:tcPr>
            <w:tcW w:w="6378" w:type="dxa"/>
            <w:tcBorders>
              <w:top w:val="nil"/>
              <w:left w:val="nil"/>
              <w:bottom w:val="single" w:sz="4" w:space="0" w:color="auto"/>
              <w:right w:val="single" w:sz="4" w:space="0" w:color="auto"/>
            </w:tcBorders>
            <w:vAlign w:val="center"/>
            <w:hideMark/>
          </w:tcPr>
          <w:p w14:paraId="069D7CD3" w14:textId="77777777" w:rsidR="002B3EB5" w:rsidRPr="002B3EB5" w:rsidRDefault="002B3EB5" w:rsidP="0073416B">
            <w:pPr>
              <w:spacing w:before="40" w:after="40"/>
              <w:jc w:val="both"/>
              <w:rPr>
                <w:rFonts w:asciiTheme="minorHAnsi" w:eastAsia="STKaiti" w:hAnsiTheme="minorHAnsi" w:cstheme="minorHAnsi"/>
                <w:bCs/>
                <w:sz w:val="20"/>
                <w:lang w:val="en-US" w:eastAsia="zh-CN"/>
              </w:rPr>
            </w:pPr>
            <w:bookmarkStart w:id="5" w:name="lt_pId304"/>
            <w:bookmarkStart w:id="6" w:name="lt_pId277"/>
            <w:r w:rsidRPr="002B3EB5">
              <w:rPr>
                <w:rFonts w:asciiTheme="minorHAnsi" w:hAnsiTheme="minorHAnsi" w:cstheme="minorHAnsi"/>
                <w:sz w:val="20"/>
                <w:lang w:val="en-US" w:eastAsia="zh-CN"/>
              </w:rPr>
              <w:t>2021</w:t>
            </w:r>
            <w:r w:rsidRPr="002B3EB5">
              <w:rPr>
                <w:rFonts w:asciiTheme="minorHAnsi" w:hAnsiTheme="minorHAnsi" w:cstheme="minorHAnsi" w:hint="eastAsia"/>
                <w:sz w:val="20"/>
                <w:lang w:val="en-US" w:eastAsia="zh-CN"/>
              </w:rPr>
              <w:t>年世界电信发展大会（</w:t>
            </w:r>
            <w:r w:rsidRPr="002B3EB5">
              <w:rPr>
                <w:rFonts w:asciiTheme="minorHAnsi" w:hAnsiTheme="minorHAnsi" w:cstheme="minorHAnsi"/>
                <w:sz w:val="20"/>
                <w:lang w:val="en-US" w:eastAsia="zh-CN"/>
              </w:rPr>
              <w:t>WTDC-21</w:t>
            </w:r>
            <w:r w:rsidRPr="002B3EB5">
              <w:rPr>
                <w:rFonts w:asciiTheme="minorHAnsi" w:hAnsiTheme="minorHAnsi" w:cstheme="minorHAnsi" w:hint="eastAsia"/>
                <w:sz w:val="20"/>
                <w:lang w:val="en-US" w:eastAsia="zh-CN"/>
              </w:rPr>
              <w:t>）的筹备工作</w:t>
            </w:r>
            <w:bookmarkEnd w:id="5"/>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609</w:t>
            </w:r>
            <w:r w:rsidRPr="002B3EB5">
              <w:rPr>
                <w:rFonts w:asciiTheme="minorHAnsi" w:eastAsia="STKaiti" w:hAnsiTheme="minorHAnsi" w:cstheme="minorHAnsi" w:hint="eastAsia"/>
                <w:bCs/>
                <w:sz w:val="20"/>
                <w:lang w:val="en-US" w:eastAsia="zh-CN"/>
              </w:rPr>
              <w:t>号决定）</w:t>
            </w:r>
            <w:bookmarkEnd w:id="6"/>
          </w:p>
          <w:p w14:paraId="62CA6F96" w14:textId="58D2709F" w:rsidR="002B3EB5" w:rsidRPr="002B3EB5" w:rsidRDefault="002B3EB5" w:rsidP="0073416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253" w:hanging="253"/>
              <w:rPr>
                <w:rFonts w:cs="Calibri"/>
                <w:sz w:val="20"/>
                <w:lang w:val="en-US" w:eastAsia="zh-CN"/>
              </w:rPr>
            </w:pPr>
            <w:r w:rsidRPr="002B3EB5">
              <w:rPr>
                <w:rFonts w:cs="Calibri"/>
                <w:sz w:val="20"/>
                <w:lang w:val="en-US" w:eastAsia="zh-CN"/>
              </w:rPr>
              <w:t>–</w:t>
            </w:r>
            <w:r w:rsidRPr="002B3EB5">
              <w:rPr>
                <w:rFonts w:cs="Calibri"/>
                <w:sz w:val="20"/>
                <w:lang w:val="en-US" w:eastAsia="zh-CN"/>
              </w:rPr>
              <w:tab/>
            </w:r>
            <w:r w:rsidRPr="002B3EB5">
              <w:rPr>
                <w:rFonts w:cs="Calibri"/>
                <w:sz w:val="20"/>
                <w:lang w:val="en-US" w:eastAsia="zh-CN"/>
              </w:rPr>
              <w:t>埃塞俄比亚政府关</w:t>
            </w:r>
            <w:r w:rsidRPr="002B3EB5">
              <w:rPr>
                <w:rFonts w:cs="Calibri" w:hint="eastAsia"/>
                <w:sz w:val="20"/>
                <w:lang w:val="en-US" w:eastAsia="zh-CN"/>
              </w:rPr>
              <w:t>于</w:t>
            </w:r>
            <w:r w:rsidRPr="002B3EB5">
              <w:rPr>
                <w:rFonts w:cs="Calibri"/>
                <w:sz w:val="20"/>
                <w:lang w:val="en-US" w:eastAsia="zh-CN"/>
              </w:rPr>
              <w:t>WTDC-21</w:t>
            </w:r>
            <w:r w:rsidRPr="002B3EB5">
              <w:rPr>
                <w:rFonts w:cs="Calibri"/>
                <w:sz w:val="20"/>
                <w:lang w:val="en-US" w:eastAsia="zh-CN"/>
              </w:rPr>
              <w:t>的来函</w:t>
            </w:r>
          </w:p>
          <w:p w14:paraId="0B27AB88" w14:textId="13B28740" w:rsidR="002B3EB5" w:rsidRPr="002B3EB5" w:rsidRDefault="002B3EB5" w:rsidP="0073416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253" w:hanging="253"/>
              <w:rPr>
                <w:rFonts w:cs="Calibri"/>
                <w:sz w:val="20"/>
                <w:lang w:val="en-US" w:eastAsia="zh-CN"/>
              </w:rPr>
            </w:pPr>
            <w:r w:rsidRPr="002B3EB5">
              <w:rPr>
                <w:rFonts w:cs="Calibri"/>
                <w:sz w:val="20"/>
                <w:lang w:val="en-US" w:eastAsia="zh-CN"/>
              </w:rPr>
              <w:t>–</w:t>
            </w:r>
            <w:r w:rsidRPr="002B3EB5">
              <w:rPr>
                <w:rFonts w:cs="Calibri"/>
                <w:sz w:val="20"/>
                <w:lang w:val="en-US" w:eastAsia="zh-CN"/>
              </w:rPr>
              <w:tab/>
            </w:r>
            <w:r w:rsidRPr="002B3EB5">
              <w:rPr>
                <w:rFonts w:cs="Calibri" w:hint="eastAsia"/>
                <w:sz w:val="20"/>
                <w:lang w:eastAsia="zh-CN"/>
              </w:rPr>
              <w:t>俄罗斯联邦政府的来函</w:t>
            </w:r>
          </w:p>
        </w:tc>
        <w:tc>
          <w:tcPr>
            <w:tcW w:w="1701" w:type="dxa"/>
            <w:tcBorders>
              <w:top w:val="nil"/>
              <w:left w:val="nil"/>
              <w:bottom w:val="single" w:sz="4" w:space="0" w:color="auto"/>
              <w:right w:val="single" w:sz="4" w:space="0" w:color="auto"/>
            </w:tcBorders>
            <w:vAlign w:val="center"/>
            <w:hideMark/>
          </w:tcPr>
          <w:p w14:paraId="0BEC3250" w14:textId="77777777" w:rsidR="002B3EB5" w:rsidRPr="00020F8E" w:rsidRDefault="002B3EB5" w:rsidP="00764987">
            <w:pPr>
              <w:spacing w:before="40" w:after="40"/>
              <w:jc w:val="center"/>
              <w:rPr>
                <w:rStyle w:val="Hyperlink"/>
                <w:b/>
                <w:bCs/>
                <w:color w:val="auto"/>
                <w:sz w:val="20"/>
                <w:lang w:eastAsia="en-GB"/>
              </w:rPr>
            </w:pPr>
            <w:r w:rsidRPr="00E73246">
              <w:rPr>
                <w:b/>
                <w:sz w:val="20"/>
              </w:rPr>
              <w:fldChar w:fldCharType="begin"/>
            </w:r>
            <w:r w:rsidRPr="00E73246">
              <w:rPr>
                <w:b/>
                <w:bCs/>
                <w:sz w:val="20"/>
                <w:lang w:eastAsia="en-GB"/>
              </w:rPr>
              <w:instrText xml:space="preserve"> HYPERLINK "https://www.itu.int/md/S21-CL-C-0030/en" </w:instrText>
            </w:r>
            <w:r w:rsidRPr="00E73246">
              <w:rPr>
                <w:sz w:val="20"/>
              </w:rPr>
              <w:fldChar w:fldCharType="separate"/>
            </w:r>
            <w:r w:rsidRPr="00E73246">
              <w:rPr>
                <w:rStyle w:val="Hyperlink"/>
                <w:b/>
                <w:bCs/>
                <w:sz w:val="20"/>
                <w:lang w:eastAsia="en-GB"/>
              </w:rPr>
              <w:t>C21/30(Cor.1)</w:t>
            </w:r>
          </w:p>
          <w:p w14:paraId="7F52D97C" w14:textId="77777777" w:rsidR="002B3EB5" w:rsidRPr="00020F8E" w:rsidRDefault="002B3EB5" w:rsidP="00764987">
            <w:pPr>
              <w:spacing w:before="40" w:after="40"/>
              <w:jc w:val="center"/>
              <w:rPr>
                <w:rStyle w:val="Hyperlink"/>
                <w:b/>
                <w:bCs/>
                <w:color w:val="auto"/>
                <w:sz w:val="20"/>
                <w:lang w:eastAsia="en-GB"/>
              </w:rPr>
            </w:pPr>
            <w:r w:rsidRPr="00E73246">
              <w:rPr>
                <w:sz w:val="20"/>
              </w:rPr>
              <w:fldChar w:fldCharType="end"/>
            </w:r>
            <w:hyperlink r:id="rId15" w:history="1">
              <w:r w:rsidRPr="00E73246">
                <w:rPr>
                  <w:rStyle w:val="Hyperlink"/>
                  <w:b/>
                  <w:bCs/>
                  <w:sz w:val="20"/>
                  <w:lang w:eastAsia="en-GB"/>
                </w:rPr>
                <w:t>C21/76</w:t>
              </w:r>
            </w:hyperlink>
          </w:p>
          <w:p w14:paraId="286E739E" w14:textId="77777777" w:rsidR="002B3EB5" w:rsidRPr="00E73246" w:rsidRDefault="009950F9" w:rsidP="00764987">
            <w:pPr>
              <w:spacing w:before="40" w:after="40"/>
              <w:jc w:val="center"/>
              <w:rPr>
                <w:rFonts w:eastAsia="Times New Roman" w:cs="Calibri"/>
                <w:b/>
                <w:bCs/>
                <w:color w:val="000000"/>
                <w:sz w:val="20"/>
                <w:lang w:val="en-US" w:eastAsia="en-GB"/>
              </w:rPr>
            </w:pPr>
            <w:hyperlink r:id="rId16" w:history="1">
              <w:r w:rsidR="002B3EB5" w:rsidRPr="00E73246">
                <w:rPr>
                  <w:rStyle w:val="Hyperlink"/>
                  <w:b/>
                  <w:bCs/>
                  <w:sz w:val="20"/>
                  <w:lang w:eastAsia="en-GB"/>
                </w:rPr>
                <w:t>C21/83</w:t>
              </w:r>
            </w:hyperlink>
          </w:p>
        </w:tc>
        <w:tc>
          <w:tcPr>
            <w:tcW w:w="1422" w:type="dxa"/>
            <w:tcBorders>
              <w:top w:val="nil"/>
              <w:left w:val="nil"/>
              <w:bottom w:val="single" w:sz="4" w:space="0" w:color="auto"/>
              <w:right w:val="single" w:sz="4" w:space="0" w:color="auto"/>
            </w:tcBorders>
            <w:shd w:val="clear" w:color="auto" w:fill="D9D9D9"/>
            <w:vAlign w:val="center"/>
            <w:hideMark/>
          </w:tcPr>
          <w:p w14:paraId="30563AC2"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47BC643F"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78611A00" w14:textId="00A2BA2B" w:rsidR="002B3EB5" w:rsidRPr="006C2B58" w:rsidRDefault="002B3EB5" w:rsidP="0073416B">
            <w:pPr>
              <w:spacing w:before="40" w:after="40"/>
              <w:jc w:val="center"/>
              <w:rPr>
                <w:rFonts w:eastAsia="Times New Roman" w:cs="Calibri"/>
                <w:sz w:val="20"/>
                <w:lang w:val="en-US" w:eastAsia="en-GB"/>
              </w:rPr>
            </w:pPr>
            <w:r w:rsidRPr="006C2B58">
              <w:rPr>
                <w:sz w:val="20"/>
                <w:lang w:eastAsia="en-GB"/>
              </w:rPr>
              <w:t>8</w:t>
            </w:r>
          </w:p>
        </w:tc>
        <w:tc>
          <w:tcPr>
            <w:tcW w:w="6378" w:type="dxa"/>
            <w:tcBorders>
              <w:top w:val="nil"/>
              <w:left w:val="nil"/>
              <w:bottom w:val="single" w:sz="4" w:space="0" w:color="auto"/>
              <w:right w:val="single" w:sz="4" w:space="0" w:color="auto"/>
            </w:tcBorders>
            <w:vAlign w:val="center"/>
            <w:hideMark/>
          </w:tcPr>
          <w:p w14:paraId="33C1F626" w14:textId="77777777" w:rsidR="002B3EB5" w:rsidRPr="002B3EB5" w:rsidRDefault="002B3EB5" w:rsidP="0073416B">
            <w:pPr>
              <w:spacing w:before="40" w:after="40"/>
              <w:jc w:val="both"/>
              <w:rPr>
                <w:rFonts w:eastAsia="Times New Roman" w:cs="Calibri"/>
                <w:sz w:val="20"/>
                <w:highlight w:val="yellow"/>
                <w:lang w:val="en-US" w:eastAsia="zh-CN"/>
              </w:rPr>
            </w:pPr>
            <w:bookmarkStart w:id="7" w:name="lt_pId300"/>
            <w:r w:rsidRPr="002B3EB5">
              <w:rPr>
                <w:rFonts w:asciiTheme="minorHAnsi" w:hAnsiTheme="minorHAnsi" w:cstheme="minorHAnsi" w:hint="eastAsia"/>
                <w:sz w:val="20"/>
                <w:lang w:val="en-US" w:eastAsia="zh-CN"/>
              </w:rPr>
              <w:t>世界电信</w:t>
            </w:r>
            <w:r w:rsidRPr="002B3EB5">
              <w:rPr>
                <w:rFonts w:asciiTheme="minorHAnsi" w:hAnsiTheme="minorHAnsi" w:cstheme="minorHAnsi"/>
                <w:sz w:val="20"/>
                <w:lang w:val="en-US" w:eastAsia="zh-CN"/>
              </w:rPr>
              <w:t>/ICT</w:t>
            </w:r>
            <w:r w:rsidRPr="002B3EB5">
              <w:rPr>
                <w:rFonts w:asciiTheme="minorHAnsi" w:hAnsiTheme="minorHAnsi" w:cstheme="minorHAnsi" w:hint="eastAsia"/>
                <w:sz w:val="20"/>
                <w:lang w:val="en-US" w:eastAsia="zh-CN"/>
              </w:rPr>
              <w:t>政策论坛（</w:t>
            </w:r>
            <w:r w:rsidRPr="002B3EB5">
              <w:rPr>
                <w:rFonts w:asciiTheme="minorHAnsi" w:hAnsiTheme="minorHAnsi" w:cstheme="minorHAnsi"/>
                <w:sz w:val="20"/>
                <w:lang w:val="en-US" w:eastAsia="zh-CN"/>
              </w:rPr>
              <w:t>WTPF-21</w:t>
            </w:r>
            <w:r w:rsidRPr="002B3EB5">
              <w:rPr>
                <w:rFonts w:asciiTheme="minorHAnsi" w:hAnsiTheme="minorHAnsi" w:cstheme="minorHAnsi" w:hint="eastAsia"/>
                <w:sz w:val="20"/>
                <w:lang w:val="en-US" w:eastAsia="zh-CN"/>
              </w:rPr>
              <w:t>）的筹备工作（</w:t>
            </w:r>
            <w:r w:rsidRPr="002B3EB5">
              <w:rPr>
                <w:rFonts w:ascii="STKaiti" w:eastAsia="STKaiti" w:hAnsi="STKaiti" w:cstheme="minorHAnsi" w:hint="eastAsia"/>
                <w:sz w:val="20"/>
                <w:lang w:eastAsia="zh-CN"/>
              </w:rPr>
              <w:t>第</w:t>
            </w:r>
            <w:r w:rsidRPr="002B3EB5">
              <w:rPr>
                <w:rFonts w:asciiTheme="minorHAnsi" w:eastAsia="STKaiti" w:hAnsiTheme="minorHAnsi" w:cstheme="minorHAnsi"/>
                <w:sz w:val="20"/>
                <w:lang w:eastAsia="zh-CN"/>
              </w:rPr>
              <w:t>2</w:t>
            </w:r>
            <w:r w:rsidRPr="002B3EB5">
              <w:rPr>
                <w:rFonts w:ascii="STKaiti" w:eastAsia="STKaiti" w:hAnsi="STKaiti" w:cstheme="minorHAnsi" w:hint="eastAsia"/>
                <w:sz w:val="20"/>
                <w:lang w:eastAsia="zh-CN"/>
              </w:rPr>
              <w:t>号决议</w:t>
            </w:r>
            <w:r w:rsidRPr="002B3EB5">
              <w:rPr>
                <w:rFonts w:asciiTheme="minorHAnsi" w:hAnsiTheme="minorHAnsi" w:cstheme="minorHAnsi" w:hint="eastAsia"/>
                <w:sz w:val="20"/>
                <w:lang w:val="en-US" w:eastAsia="zh-CN"/>
              </w:rPr>
              <w:t>、</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611</w:t>
            </w:r>
            <w:r w:rsidRPr="002B3EB5">
              <w:rPr>
                <w:rFonts w:asciiTheme="minorHAnsi" w:eastAsia="STKaiti" w:hAnsiTheme="minorHAnsi" w:cstheme="minorHAnsi" w:hint="eastAsia"/>
                <w:bCs/>
                <w:sz w:val="20"/>
                <w:lang w:val="en-US" w:eastAsia="zh-CN"/>
              </w:rPr>
              <w:t>号决定</w:t>
            </w:r>
            <w:r w:rsidRPr="002B3EB5">
              <w:rPr>
                <w:rFonts w:asciiTheme="minorHAnsi" w:hAnsiTheme="minorHAnsi" w:cstheme="minorHAnsi" w:hint="eastAsia"/>
                <w:sz w:val="20"/>
                <w:lang w:val="en-US" w:eastAsia="zh-CN"/>
              </w:rPr>
              <w:t>）</w:t>
            </w:r>
            <w:bookmarkEnd w:id="7"/>
          </w:p>
        </w:tc>
        <w:tc>
          <w:tcPr>
            <w:tcW w:w="1701" w:type="dxa"/>
            <w:tcBorders>
              <w:top w:val="nil"/>
              <w:left w:val="nil"/>
              <w:bottom w:val="single" w:sz="4" w:space="0" w:color="auto"/>
              <w:right w:val="single" w:sz="4" w:space="0" w:color="auto"/>
            </w:tcBorders>
            <w:vAlign w:val="center"/>
            <w:hideMark/>
          </w:tcPr>
          <w:p w14:paraId="330CDD6E" w14:textId="77777777" w:rsidR="002B3EB5" w:rsidRPr="00E73246" w:rsidRDefault="009950F9" w:rsidP="00764987">
            <w:pPr>
              <w:spacing w:before="40" w:after="40"/>
              <w:jc w:val="center"/>
              <w:rPr>
                <w:rFonts w:eastAsia="Times New Roman" w:cs="Calibri"/>
                <w:b/>
                <w:bCs/>
                <w:color w:val="000000"/>
                <w:sz w:val="20"/>
                <w:lang w:val="en-US" w:eastAsia="en-GB"/>
              </w:rPr>
            </w:pPr>
            <w:hyperlink r:id="rId17" w:history="1">
              <w:r w:rsidR="002B3EB5" w:rsidRPr="00E73246">
                <w:rPr>
                  <w:rStyle w:val="Hyperlink"/>
                  <w:rFonts w:eastAsia="Times New Roman" w:cs="Calibri"/>
                  <w:b/>
                  <w:bCs/>
                  <w:sz w:val="20"/>
                  <w:lang w:val="en-US" w:eastAsia="en-GB"/>
                </w:rPr>
                <w:t>C21/5</w:t>
              </w:r>
            </w:hyperlink>
          </w:p>
        </w:tc>
        <w:tc>
          <w:tcPr>
            <w:tcW w:w="1422" w:type="dxa"/>
            <w:tcBorders>
              <w:top w:val="nil"/>
              <w:left w:val="nil"/>
              <w:bottom w:val="single" w:sz="4" w:space="0" w:color="auto"/>
              <w:right w:val="single" w:sz="4" w:space="0" w:color="auto"/>
            </w:tcBorders>
            <w:shd w:val="clear" w:color="auto" w:fill="D9D9D9"/>
            <w:vAlign w:val="center"/>
            <w:hideMark/>
          </w:tcPr>
          <w:p w14:paraId="0F97A5B2"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740A30BF"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74E441BD" w14:textId="7DCCBD50" w:rsidR="002B3EB5" w:rsidRPr="006C2B58" w:rsidRDefault="002B3EB5" w:rsidP="0073416B">
            <w:pPr>
              <w:spacing w:before="40" w:after="40"/>
              <w:jc w:val="center"/>
              <w:rPr>
                <w:rFonts w:eastAsia="Times New Roman" w:cs="Calibri"/>
                <w:sz w:val="20"/>
                <w:lang w:val="en-US" w:eastAsia="en-GB"/>
              </w:rPr>
            </w:pPr>
            <w:r w:rsidRPr="006C2B58">
              <w:rPr>
                <w:color w:val="000000"/>
                <w:sz w:val="20"/>
                <w:lang w:eastAsia="en-GB"/>
              </w:rPr>
              <w:t>9</w:t>
            </w:r>
          </w:p>
        </w:tc>
        <w:tc>
          <w:tcPr>
            <w:tcW w:w="6378" w:type="dxa"/>
            <w:tcBorders>
              <w:top w:val="nil"/>
              <w:left w:val="nil"/>
              <w:bottom w:val="single" w:sz="4" w:space="0" w:color="auto"/>
              <w:right w:val="single" w:sz="4" w:space="0" w:color="auto"/>
            </w:tcBorders>
            <w:vAlign w:val="center"/>
            <w:hideMark/>
          </w:tcPr>
          <w:p w14:paraId="46975042" w14:textId="5D9DAD0E" w:rsidR="002B3EB5" w:rsidRPr="002B3EB5" w:rsidRDefault="002B3EB5" w:rsidP="0073416B">
            <w:pPr>
              <w:spacing w:before="40" w:after="40"/>
              <w:jc w:val="both"/>
              <w:rPr>
                <w:rFonts w:asciiTheme="minorHAnsi" w:hAnsiTheme="minorHAnsi" w:cstheme="minorHAnsi"/>
                <w:sz w:val="20"/>
                <w:lang w:val="en-US" w:eastAsia="zh-CN"/>
              </w:rPr>
            </w:pPr>
            <w:bookmarkStart w:id="8" w:name="lt_pId175"/>
            <w:bookmarkStart w:id="9" w:name="lt_pId265"/>
            <w:r w:rsidRPr="002B3EB5">
              <w:rPr>
                <w:rFonts w:asciiTheme="minorHAnsi" w:hAnsiTheme="minorHAnsi" w:cstheme="minorHAnsi"/>
                <w:sz w:val="20"/>
                <w:lang w:eastAsia="zh-CN"/>
              </w:rPr>
              <w:t>2020</w:t>
            </w:r>
            <w:r w:rsidRPr="002B3EB5">
              <w:rPr>
                <w:rFonts w:asciiTheme="minorHAnsi" w:hAnsiTheme="minorHAnsi" w:cstheme="minorHAnsi" w:hint="eastAsia"/>
                <w:sz w:val="20"/>
                <w:lang w:eastAsia="zh-CN"/>
              </w:rPr>
              <w:t>年世界电信标准化全会（</w:t>
            </w:r>
            <w:r w:rsidRPr="002B3EB5">
              <w:rPr>
                <w:rFonts w:asciiTheme="minorHAnsi" w:eastAsia="Times New Roman" w:hAnsiTheme="minorHAnsi" w:cstheme="minorHAnsi"/>
                <w:sz w:val="20"/>
                <w:lang w:eastAsia="zh-CN"/>
              </w:rPr>
              <w:t>WTSA-20</w:t>
            </w:r>
            <w:r w:rsidRPr="002B3EB5">
              <w:rPr>
                <w:rFonts w:asciiTheme="minorHAnsi" w:hAnsiTheme="minorHAnsi" w:cstheme="minorHAnsi" w:hint="eastAsia"/>
                <w:sz w:val="20"/>
                <w:lang w:eastAsia="zh-CN"/>
              </w:rPr>
              <w:t>）</w:t>
            </w:r>
            <w:bookmarkEnd w:id="8"/>
            <w:r w:rsidRPr="002B3EB5">
              <w:rPr>
                <w:rFonts w:asciiTheme="minorHAnsi" w:hAnsiTheme="minorHAnsi" w:cstheme="minorHAnsi" w:hint="eastAsia"/>
                <w:sz w:val="20"/>
                <w:lang w:eastAsia="zh-CN"/>
              </w:rPr>
              <w:t>的筹备工作（</w:t>
            </w:r>
            <w:r w:rsidRPr="002B3EB5">
              <w:rPr>
                <w:rFonts w:ascii="STKaiti" w:eastAsia="STKaiti" w:hAnsi="STKaiti" w:cs="SimSun" w:hint="eastAsia"/>
                <w:iCs/>
                <w:sz w:val="20"/>
                <w:lang w:val="en-US" w:eastAsia="zh-CN"/>
              </w:rPr>
              <w:t>第</w:t>
            </w:r>
            <w:r w:rsidRPr="004B70FB">
              <w:rPr>
                <w:rFonts w:eastAsia="STKaiti" w:cs="Calibri"/>
                <w:iCs/>
                <w:sz w:val="20"/>
                <w:lang w:val="en-US" w:eastAsia="zh-CN"/>
              </w:rPr>
              <w:t>608</w:t>
            </w:r>
            <w:bookmarkEnd w:id="9"/>
            <w:r w:rsidRPr="002B3EB5">
              <w:rPr>
                <w:rFonts w:ascii="STKaiti" w:eastAsia="STKaiti" w:hAnsi="STKaiti" w:cs="SimSun" w:hint="eastAsia"/>
                <w:iCs/>
                <w:sz w:val="20"/>
                <w:lang w:val="en-US" w:eastAsia="zh-CN"/>
              </w:rPr>
              <w:t>号决定</w:t>
            </w:r>
            <w:r w:rsidRPr="002B3EB5">
              <w:rPr>
                <w:rFonts w:asciiTheme="minorHAnsi" w:hAnsiTheme="minorHAnsi" w:cstheme="minorHAnsi" w:hint="eastAsia"/>
                <w:sz w:val="20"/>
                <w:lang w:val="en-US" w:eastAsia="zh-CN"/>
              </w:rPr>
              <w:t>）</w:t>
            </w:r>
          </w:p>
          <w:p w14:paraId="35EED502" w14:textId="063609E6" w:rsidR="002B3EB5" w:rsidRPr="002B3EB5" w:rsidRDefault="002B3EB5" w:rsidP="0073416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253" w:hanging="253"/>
              <w:rPr>
                <w:rFonts w:cs="Calibri"/>
                <w:sz w:val="20"/>
                <w:lang w:val="en-US" w:eastAsia="zh-CN"/>
              </w:rPr>
            </w:pPr>
            <w:r w:rsidRPr="002B3EB5">
              <w:rPr>
                <w:rFonts w:cs="Calibri"/>
                <w:sz w:val="20"/>
                <w:lang w:val="en-US" w:eastAsia="zh-CN"/>
              </w:rPr>
              <w:t>–</w:t>
            </w:r>
            <w:r w:rsidRPr="002B3EB5">
              <w:rPr>
                <w:rFonts w:cs="Calibri"/>
                <w:sz w:val="20"/>
                <w:lang w:val="en-US" w:eastAsia="zh-CN"/>
              </w:rPr>
              <w:tab/>
            </w:r>
            <w:r w:rsidRPr="002B3EB5">
              <w:rPr>
                <w:rFonts w:cs="Calibri" w:hint="eastAsia"/>
                <w:sz w:val="20"/>
                <w:lang w:eastAsia="zh-CN"/>
              </w:rPr>
              <w:t>印度提交的文稿</w:t>
            </w:r>
            <w:r w:rsidRPr="002B3EB5">
              <w:rPr>
                <w:rFonts w:cs="Calibri" w:hint="eastAsia"/>
                <w:sz w:val="20"/>
                <w:lang w:eastAsia="zh-CN"/>
              </w:rPr>
              <w:t xml:space="preserve"> </w:t>
            </w:r>
            <w:r w:rsidRPr="002B3EB5">
              <w:rPr>
                <w:rFonts w:cs="Calibri"/>
                <w:sz w:val="20"/>
                <w:lang w:eastAsia="zh-CN"/>
              </w:rPr>
              <w:t>–</w:t>
            </w:r>
            <w:r w:rsidRPr="002B3EB5">
              <w:rPr>
                <w:rFonts w:cs="Calibri" w:hint="eastAsia"/>
                <w:sz w:val="20"/>
                <w:lang w:eastAsia="zh-CN"/>
              </w:rPr>
              <w:t xml:space="preserve"> </w:t>
            </w:r>
            <w:bookmarkStart w:id="10" w:name="_Hlk72910915"/>
            <w:r w:rsidRPr="002B3EB5">
              <w:rPr>
                <w:rFonts w:cs="Calibri"/>
                <w:sz w:val="20"/>
                <w:lang w:eastAsia="zh-CN"/>
              </w:rPr>
              <w:t>2020</w:t>
            </w:r>
            <w:r w:rsidRPr="002B3EB5">
              <w:rPr>
                <w:rFonts w:cs="Calibri" w:hint="eastAsia"/>
                <w:sz w:val="20"/>
                <w:lang w:eastAsia="zh-CN"/>
              </w:rPr>
              <w:t>年世界电信标准化全会（</w:t>
            </w:r>
            <w:r w:rsidRPr="002B3EB5">
              <w:rPr>
                <w:rFonts w:cs="Calibri"/>
                <w:sz w:val="20"/>
                <w:lang w:eastAsia="zh-CN"/>
              </w:rPr>
              <w:t>WTSA-20</w:t>
            </w:r>
            <w:r w:rsidRPr="002B3EB5">
              <w:rPr>
                <w:rFonts w:cs="Calibri" w:hint="eastAsia"/>
                <w:sz w:val="20"/>
                <w:lang w:eastAsia="zh-CN"/>
              </w:rPr>
              <w:t>）：根据新冠肺炎疫情提出的可能情形与建议</w:t>
            </w:r>
            <w:bookmarkEnd w:id="10"/>
          </w:p>
        </w:tc>
        <w:tc>
          <w:tcPr>
            <w:tcW w:w="1701" w:type="dxa"/>
            <w:tcBorders>
              <w:top w:val="nil"/>
              <w:left w:val="nil"/>
              <w:bottom w:val="single" w:sz="4" w:space="0" w:color="auto"/>
              <w:right w:val="single" w:sz="4" w:space="0" w:color="auto"/>
            </w:tcBorders>
            <w:hideMark/>
          </w:tcPr>
          <w:p w14:paraId="266E902F" w14:textId="77777777" w:rsidR="002B3EB5" w:rsidRPr="004E202B" w:rsidRDefault="009950F9" w:rsidP="00764987">
            <w:pPr>
              <w:spacing w:before="40" w:after="40"/>
              <w:jc w:val="center"/>
              <w:rPr>
                <w:rStyle w:val="Hyperlink"/>
                <w:b/>
                <w:bCs/>
                <w:color w:val="auto"/>
                <w:sz w:val="20"/>
                <w:lang w:eastAsia="en-GB"/>
              </w:rPr>
            </w:pPr>
            <w:hyperlink r:id="rId18" w:history="1">
              <w:r w:rsidR="002B3EB5" w:rsidRPr="00E73246">
                <w:rPr>
                  <w:rStyle w:val="Hyperlink"/>
                  <w:b/>
                  <w:bCs/>
                  <w:sz w:val="20"/>
                  <w:lang w:eastAsia="en-GB"/>
                </w:rPr>
                <w:t>C21/24</w:t>
              </w:r>
            </w:hyperlink>
          </w:p>
          <w:p w14:paraId="7A9E2879" w14:textId="77777777" w:rsidR="002B3EB5" w:rsidRPr="00E73246" w:rsidRDefault="009950F9" w:rsidP="00764987">
            <w:pPr>
              <w:spacing w:before="80" w:after="40"/>
              <w:jc w:val="center"/>
              <w:rPr>
                <w:rFonts w:eastAsia="Times New Roman" w:cs="Calibri"/>
                <w:b/>
                <w:bCs/>
                <w:color w:val="000000"/>
                <w:sz w:val="20"/>
                <w:lang w:val="en-US" w:eastAsia="en-GB"/>
              </w:rPr>
            </w:pPr>
            <w:hyperlink r:id="rId19" w:history="1">
              <w:r w:rsidR="002B3EB5" w:rsidRPr="00E73246">
                <w:rPr>
                  <w:rStyle w:val="Hyperlink"/>
                  <w:b/>
                  <w:bCs/>
                  <w:sz w:val="20"/>
                  <w:lang w:eastAsia="en-GB"/>
                </w:rPr>
                <w:t>C21/78</w:t>
              </w:r>
            </w:hyperlink>
          </w:p>
        </w:tc>
        <w:tc>
          <w:tcPr>
            <w:tcW w:w="1422" w:type="dxa"/>
            <w:tcBorders>
              <w:top w:val="nil"/>
              <w:left w:val="nil"/>
              <w:bottom w:val="single" w:sz="4" w:space="0" w:color="auto"/>
              <w:right w:val="single" w:sz="4" w:space="0" w:color="auto"/>
            </w:tcBorders>
            <w:shd w:val="clear" w:color="auto" w:fill="D9D9D9"/>
            <w:vAlign w:val="center"/>
            <w:hideMark/>
          </w:tcPr>
          <w:p w14:paraId="20839C26"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04AD39DA"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646E702B" w14:textId="3287A106" w:rsidR="002B3EB5" w:rsidRPr="006C2B58" w:rsidRDefault="002B3EB5" w:rsidP="0073416B">
            <w:pPr>
              <w:spacing w:before="40" w:after="40"/>
              <w:jc w:val="center"/>
              <w:rPr>
                <w:rFonts w:eastAsia="Times New Roman" w:cs="Calibri"/>
                <w:sz w:val="20"/>
                <w:lang w:val="en-US" w:eastAsia="en-GB"/>
              </w:rPr>
            </w:pPr>
            <w:r w:rsidRPr="006C2B58">
              <w:rPr>
                <w:sz w:val="20"/>
                <w:lang w:eastAsia="en-GB"/>
              </w:rPr>
              <w:t>10</w:t>
            </w:r>
          </w:p>
        </w:tc>
        <w:tc>
          <w:tcPr>
            <w:tcW w:w="6378" w:type="dxa"/>
            <w:tcBorders>
              <w:top w:val="single" w:sz="4" w:space="0" w:color="auto"/>
              <w:left w:val="nil"/>
              <w:bottom w:val="single" w:sz="4" w:space="0" w:color="auto"/>
              <w:right w:val="single" w:sz="4" w:space="0" w:color="auto"/>
            </w:tcBorders>
            <w:shd w:val="clear" w:color="auto" w:fill="FFFFFF"/>
            <w:vAlign w:val="center"/>
            <w:hideMark/>
          </w:tcPr>
          <w:p w14:paraId="18BC00A3" w14:textId="77777777" w:rsidR="002B3EB5" w:rsidRPr="002B3EB5" w:rsidRDefault="002B3EB5" w:rsidP="0073416B">
            <w:pPr>
              <w:spacing w:before="40" w:after="40"/>
              <w:jc w:val="both"/>
              <w:rPr>
                <w:rFonts w:eastAsia="Times New Roman" w:cs="Calibri"/>
                <w:sz w:val="20"/>
                <w:highlight w:val="yellow"/>
                <w:lang w:val="en-US" w:eastAsia="zh-CN"/>
              </w:rPr>
            </w:pPr>
            <w:r w:rsidRPr="002B3EB5">
              <w:rPr>
                <w:rFonts w:asciiTheme="minorHAnsi" w:hAnsiTheme="minorHAnsi" w:cstheme="minorHAnsi" w:hint="eastAsia"/>
                <w:sz w:val="20"/>
                <w:lang w:val="en-US" w:eastAsia="zh-CN"/>
              </w:rPr>
              <w:t>全权代表大会的筹备工作</w:t>
            </w:r>
            <w:r w:rsidRPr="002B3EB5">
              <w:rPr>
                <w:rFonts w:asciiTheme="minorHAnsi" w:eastAsia="STKaiti" w:hAnsiTheme="minorHAnsi" w:cstheme="minorHAnsi" w:hint="eastAsia"/>
                <w:bCs/>
                <w:sz w:val="20"/>
                <w:lang w:val="en-US" w:eastAsia="zh-CN"/>
              </w:rPr>
              <w:t>（</w:t>
            </w:r>
            <w:r w:rsidRPr="00CA31A5">
              <w:rPr>
                <w:rFonts w:cstheme="minorHAnsi"/>
                <w:bCs/>
                <w:sz w:val="20"/>
                <w:lang w:val="en-US" w:eastAsia="zh-CN"/>
              </w:rPr>
              <w:t>2022</w:t>
            </w:r>
            <w:r w:rsidRPr="00CA31A5">
              <w:rPr>
                <w:rFonts w:cstheme="minorHAnsi" w:hint="eastAsia"/>
                <w:bCs/>
                <w:sz w:val="20"/>
                <w:lang w:val="en-US" w:eastAsia="zh-CN"/>
              </w:rPr>
              <w:t>年，布加勒斯特</w:t>
            </w:r>
            <w:r w:rsidRPr="002B3EB5">
              <w:rPr>
                <w:rFonts w:asciiTheme="minorHAnsi" w:eastAsia="STKaiti" w:hAnsiTheme="minorHAnsi" w:cstheme="minorHAnsi" w:hint="eastAsia"/>
                <w:bCs/>
                <w:sz w:val="20"/>
                <w:lang w:val="en-US" w:eastAsia="zh-CN"/>
              </w:rPr>
              <w:t>）</w:t>
            </w:r>
          </w:p>
        </w:tc>
        <w:tc>
          <w:tcPr>
            <w:tcW w:w="1701" w:type="dxa"/>
            <w:tcBorders>
              <w:top w:val="nil"/>
              <w:left w:val="nil"/>
              <w:bottom w:val="single" w:sz="4" w:space="0" w:color="auto"/>
              <w:right w:val="single" w:sz="4" w:space="0" w:color="auto"/>
            </w:tcBorders>
            <w:vAlign w:val="center"/>
            <w:hideMark/>
          </w:tcPr>
          <w:p w14:paraId="7F7126E8" w14:textId="77777777" w:rsidR="002B3EB5" w:rsidRPr="00E73246" w:rsidRDefault="009950F9" w:rsidP="00764987">
            <w:pPr>
              <w:spacing w:before="40" w:after="40"/>
              <w:jc w:val="center"/>
              <w:rPr>
                <w:rFonts w:eastAsia="Times New Roman" w:cs="Calibri"/>
                <w:b/>
                <w:bCs/>
                <w:color w:val="000000"/>
                <w:sz w:val="20"/>
                <w:lang w:val="en-US" w:eastAsia="en-GB"/>
              </w:rPr>
            </w:pPr>
            <w:hyperlink r:id="rId20" w:history="1">
              <w:r w:rsidR="002B3EB5" w:rsidRPr="00E73246">
                <w:rPr>
                  <w:rStyle w:val="Hyperlink"/>
                  <w:rFonts w:eastAsia="Times New Roman" w:cs="Calibri"/>
                  <w:b/>
                  <w:bCs/>
                  <w:sz w:val="20"/>
                  <w:lang w:val="en-US" w:eastAsia="en-GB"/>
                </w:rPr>
                <w:t>C21/73</w:t>
              </w:r>
            </w:hyperlink>
          </w:p>
        </w:tc>
        <w:tc>
          <w:tcPr>
            <w:tcW w:w="1422" w:type="dxa"/>
            <w:tcBorders>
              <w:top w:val="nil"/>
              <w:left w:val="nil"/>
              <w:bottom w:val="single" w:sz="4" w:space="0" w:color="auto"/>
              <w:right w:val="single" w:sz="4" w:space="0" w:color="auto"/>
            </w:tcBorders>
            <w:shd w:val="clear" w:color="auto" w:fill="D9D9D9"/>
            <w:vAlign w:val="center"/>
            <w:hideMark/>
          </w:tcPr>
          <w:p w14:paraId="32EE8D3D"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0749CE74"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42D3A217" w14:textId="1839250B" w:rsidR="002B3EB5" w:rsidRPr="006C2B58" w:rsidRDefault="002B3EB5" w:rsidP="0073416B">
            <w:pPr>
              <w:spacing w:before="40" w:after="40"/>
              <w:jc w:val="center"/>
              <w:rPr>
                <w:rFonts w:eastAsia="Times New Roman" w:cs="Calibri"/>
                <w:sz w:val="20"/>
                <w:lang w:val="en-US" w:eastAsia="en-GB"/>
              </w:rPr>
            </w:pPr>
            <w:r w:rsidRPr="006C2B58">
              <w:rPr>
                <w:sz w:val="20"/>
                <w:lang w:eastAsia="en-GB"/>
              </w:rPr>
              <w:t>11</w:t>
            </w:r>
          </w:p>
        </w:tc>
        <w:tc>
          <w:tcPr>
            <w:tcW w:w="6378" w:type="dxa"/>
            <w:tcBorders>
              <w:top w:val="nil"/>
              <w:left w:val="nil"/>
              <w:bottom w:val="single" w:sz="4" w:space="0" w:color="auto"/>
              <w:right w:val="single" w:sz="4" w:space="0" w:color="auto"/>
            </w:tcBorders>
            <w:noWrap/>
            <w:vAlign w:val="center"/>
            <w:hideMark/>
          </w:tcPr>
          <w:p w14:paraId="4AE373B8" w14:textId="77777777" w:rsidR="002B3EB5" w:rsidRPr="002B3EB5" w:rsidRDefault="002B3EB5" w:rsidP="0073416B">
            <w:pPr>
              <w:spacing w:before="40" w:after="40"/>
              <w:jc w:val="both"/>
              <w:rPr>
                <w:rFonts w:eastAsia="Times New Roman" w:cs="Calibri"/>
                <w:sz w:val="20"/>
                <w:highlight w:val="yellow"/>
                <w:lang w:val="en-US" w:eastAsia="zh-CN"/>
              </w:rPr>
            </w:pPr>
            <w:bookmarkStart w:id="11" w:name="lt_pId284"/>
            <w:r w:rsidRPr="002B3EB5">
              <w:rPr>
                <w:rFonts w:asciiTheme="minorHAnsi" w:hAnsiTheme="minorHAnsi" w:cstheme="minorHAnsi" w:hint="eastAsia"/>
                <w:bCs/>
                <w:sz w:val="20"/>
                <w:lang w:val="en-US" w:eastAsia="zh-CN"/>
              </w:rPr>
              <w:t>全权代表大会工作的拟议改进</w:t>
            </w:r>
            <w:bookmarkEnd w:id="11"/>
          </w:p>
        </w:tc>
        <w:tc>
          <w:tcPr>
            <w:tcW w:w="1701" w:type="dxa"/>
            <w:tcBorders>
              <w:top w:val="nil"/>
              <w:left w:val="nil"/>
              <w:bottom w:val="single" w:sz="4" w:space="0" w:color="auto"/>
              <w:right w:val="single" w:sz="4" w:space="0" w:color="auto"/>
            </w:tcBorders>
            <w:noWrap/>
            <w:vAlign w:val="center"/>
            <w:hideMark/>
          </w:tcPr>
          <w:p w14:paraId="12DB364F" w14:textId="77777777" w:rsidR="002B3EB5" w:rsidRPr="00E73246" w:rsidRDefault="009950F9" w:rsidP="00764987">
            <w:pPr>
              <w:spacing w:before="40" w:after="40"/>
              <w:jc w:val="center"/>
              <w:rPr>
                <w:rFonts w:eastAsia="Times New Roman" w:cs="Calibri"/>
                <w:b/>
                <w:bCs/>
                <w:sz w:val="20"/>
                <w:lang w:val="en-US" w:eastAsia="en-GB"/>
              </w:rPr>
            </w:pPr>
            <w:hyperlink r:id="rId21" w:history="1">
              <w:r w:rsidR="002B3EB5" w:rsidRPr="00E73246">
                <w:rPr>
                  <w:rStyle w:val="Hyperlink"/>
                  <w:rFonts w:eastAsia="Times New Roman" w:cs="Calibri"/>
                  <w:b/>
                  <w:bCs/>
                  <w:sz w:val="20"/>
                  <w:lang w:val="en-US" w:eastAsia="en-GB"/>
                </w:rPr>
                <w:t>C21/13</w:t>
              </w:r>
            </w:hyperlink>
          </w:p>
        </w:tc>
        <w:tc>
          <w:tcPr>
            <w:tcW w:w="1422" w:type="dxa"/>
            <w:tcBorders>
              <w:top w:val="nil"/>
              <w:left w:val="nil"/>
              <w:bottom w:val="single" w:sz="4" w:space="0" w:color="auto"/>
              <w:right w:val="single" w:sz="4" w:space="0" w:color="auto"/>
            </w:tcBorders>
            <w:shd w:val="clear" w:color="auto" w:fill="D9D9D9"/>
            <w:vAlign w:val="center"/>
            <w:hideMark/>
          </w:tcPr>
          <w:p w14:paraId="7EBF2DB7" w14:textId="77777777" w:rsidR="002B3EB5" w:rsidRPr="002B3EB5" w:rsidRDefault="002B3EB5"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2C831012"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6F03A9BB" w14:textId="634EE3DF" w:rsidR="002B3EB5" w:rsidRPr="006C2B58" w:rsidRDefault="002B3EB5" w:rsidP="0073416B">
            <w:pPr>
              <w:spacing w:before="40" w:after="40"/>
              <w:jc w:val="center"/>
              <w:rPr>
                <w:rFonts w:eastAsia="Times New Roman" w:cs="Calibri"/>
                <w:sz w:val="20"/>
                <w:lang w:val="en-US" w:eastAsia="en-GB"/>
              </w:rPr>
            </w:pPr>
            <w:r w:rsidRPr="006C2B58">
              <w:rPr>
                <w:sz w:val="20"/>
                <w:lang w:eastAsia="en-GB"/>
              </w:rPr>
              <w:t>12</w:t>
            </w:r>
          </w:p>
        </w:tc>
        <w:tc>
          <w:tcPr>
            <w:tcW w:w="6378" w:type="dxa"/>
            <w:tcBorders>
              <w:top w:val="nil"/>
              <w:left w:val="nil"/>
              <w:bottom w:val="single" w:sz="4" w:space="0" w:color="auto"/>
              <w:right w:val="single" w:sz="4" w:space="0" w:color="auto"/>
            </w:tcBorders>
            <w:vAlign w:val="center"/>
            <w:hideMark/>
          </w:tcPr>
          <w:p w14:paraId="54725B7C" w14:textId="77777777" w:rsidR="002B3EB5" w:rsidRPr="002B3EB5" w:rsidRDefault="002B3EB5" w:rsidP="0073416B">
            <w:pPr>
              <w:spacing w:before="40" w:after="40"/>
              <w:jc w:val="both"/>
              <w:rPr>
                <w:rFonts w:eastAsia="Times New Roman" w:cs="Calibri"/>
                <w:sz w:val="20"/>
                <w:highlight w:val="yellow"/>
                <w:lang w:val="en-US" w:eastAsia="zh-CN"/>
              </w:rPr>
            </w:pPr>
            <w:bookmarkStart w:id="12" w:name="lt_pId288"/>
            <w:r w:rsidRPr="002B3EB5">
              <w:rPr>
                <w:rFonts w:asciiTheme="minorHAnsi" w:hAnsiTheme="minorHAnsi" w:cstheme="minorHAnsi" w:hint="eastAsia"/>
                <w:bCs/>
                <w:sz w:val="20"/>
                <w:lang w:val="en-US" w:eastAsia="zh-CN"/>
              </w:rPr>
              <w:t>全权代表大会第</w:t>
            </w:r>
            <w:r w:rsidRPr="002B3EB5">
              <w:rPr>
                <w:rFonts w:asciiTheme="minorHAnsi" w:hAnsiTheme="minorHAnsi" w:cstheme="minorHAnsi"/>
                <w:bCs/>
                <w:sz w:val="20"/>
                <w:lang w:val="en-US" w:eastAsia="zh-CN"/>
              </w:rPr>
              <w:t>5</w:t>
            </w:r>
            <w:r w:rsidRPr="002B3EB5">
              <w:rPr>
                <w:rFonts w:asciiTheme="minorHAnsi" w:hAnsiTheme="minorHAnsi" w:cstheme="minorHAnsi" w:hint="eastAsia"/>
                <w:bCs/>
                <w:sz w:val="20"/>
                <w:lang w:val="en-US" w:eastAsia="zh-CN"/>
              </w:rPr>
              <w:t>委员会建议</w:t>
            </w:r>
            <w:r w:rsidRPr="002B3EB5">
              <w:rPr>
                <w:rFonts w:asciiTheme="minorHAnsi" w:hAnsiTheme="minorHAnsi" w:cstheme="minorHAnsi"/>
                <w:bCs/>
                <w:sz w:val="20"/>
                <w:lang w:val="en-US" w:eastAsia="zh-CN"/>
              </w:rPr>
              <w:t>6</w:t>
            </w:r>
            <w:r w:rsidRPr="002B3EB5">
              <w:rPr>
                <w:rFonts w:asciiTheme="minorHAnsi" w:hAnsiTheme="minorHAnsi" w:cstheme="minorHAnsi" w:hint="eastAsia"/>
                <w:bCs/>
                <w:sz w:val="20"/>
                <w:lang w:val="en-US" w:eastAsia="zh-CN"/>
              </w:rPr>
              <w:t>和建议</w:t>
            </w:r>
            <w:r w:rsidRPr="002B3EB5">
              <w:rPr>
                <w:rFonts w:asciiTheme="minorHAnsi" w:hAnsiTheme="minorHAnsi" w:cstheme="minorHAnsi"/>
                <w:bCs/>
                <w:sz w:val="20"/>
                <w:lang w:val="en-US" w:eastAsia="zh-CN"/>
              </w:rPr>
              <w:t>7</w:t>
            </w:r>
            <w:r w:rsidRPr="002B3EB5">
              <w:rPr>
                <w:rFonts w:asciiTheme="minorHAnsi" w:hAnsiTheme="minorHAnsi" w:cstheme="minorHAnsi" w:hint="eastAsia"/>
                <w:bCs/>
                <w:sz w:val="20"/>
                <w:lang w:val="en-US" w:eastAsia="zh-CN"/>
              </w:rPr>
              <w:t>（选举进程）的落实</w:t>
            </w:r>
            <w:bookmarkEnd w:id="12"/>
          </w:p>
        </w:tc>
        <w:tc>
          <w:tcPr>
            <w:tcW w:w="1701" w:type="dxa"/>
            <w:tcBorders>
              <w:top w:val="nil"/>
              <w:left w:val="nil"/>
              <w:bottom w:val="single" w:sz="4" w:space="0" w:color="auto"/>
              <w:right w:val="single" w:sz="4" w:space="0" w:color="auto"/>
            </w:tcBorders>
            <w:noWrap/>
            <w:vAlign w:val="center"/>
            <w:hideMark/>
          </w:tcPr>
          <w:p w14:paraId="422C77BE" w14:textId="77777777" w:rsidR="002B3EB5" w:rsidRPr="00E73246" w:rsidRDefault="009950F9" w:rsidP="00764987">
            <w:pPr>
              <w:spacing w:before="40" w:after="40"/>
              <w:jc w:val="center"/>
              <w:rPr>
                <w:rFonts w:eastAsia="Times New Roman" w:cs="Calibri"/>
                <w:b/>
                <w:bCs/>
                <w:sz w:val="20"/>
                <w:lang w:val="en-US" w:eastAsia="en-GB"/>
              </w:rPr>
            </w:pPr>
            <w:hyperlink r:id="rId22" w:history="1">
              <w:r w:rsidR="002B3EB5" w:rsidRPr="00E73246">
                <w:rPr>
                  <w:rStyle w:val="Hyperlink"/>
                  <w:b/>
                  <w:sz w:val="20"/>
                </w:rPr>
                <w:t>C21/4(Rev.1)</w:t>
              </w:r>
            </w:hyperlink>
          </w:p>
        </w:tc>
        <w:tc>
          <w:tcPr>
            <w:tcW w:w="1422" w:type="dxa"/>
            <w:tcBorders>
              <w:top w:val="nil"/>
              <w:left w:val="nil"/>
              <w:bottom w:val="single" w:sz="4" w:space="0" w:color="auto"/>
              <w:right w:val="single" w:sz="4" w:space="0" w:color="auto"/>
            </w:tcBorders>
            <w:shd w:val="clear" w:color="auto" w:fill="D9D9D9"/>
            <w:vAlign w:val="center"/>
            <w:hideMark/>
          </w:tcPr>
          <w:p w14:paraId="3EFA89BE" w14:textId="77777777" w:rsidR="002B3EB5" w:rsidRPr="002B3EB5" w:rsidRDefault="002B3EB5"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43EA2A55" w14:textId="77777777" w:rsidTr="006A2D7F">
        <w:trPr>
          <w:cantSplit/>
        </w:trPr>
        <w:tc>
          <w:tcPr>
            <w:tcW w:w="421" w:type="dxa"/>
            <w:tcBorders>
              <w:top w:val="single" w:sz="4" w:space="0" w:color="auto"/>
              <w:left w:val="single" w:sz="4" w:space="0" w:color="auto"/>
              <w:bottom w:val="single" w:sz="4" w:space="0" w:color="auto"/>
              <w:right w:val="single" w:sz="4" w:space="0" w:color="auto"/>
            </w:tcBorders>
            <w:vAlign w:val="center"/>
          </w:tcPr>
          <w:p w14:paraId="03C43800" w14:textId="6488C9C9" w:rsidR="002B3EB5" w:rsidRPr="006C2B58" w:rsidRDefault="002B3EB5" w:rsidP="0073416B">
            <w:pPr>
              <w:spacing w:before="20" w:after="20"/>
              <w:jc w:val="center"/>
              <w:rPr>
                <w:sz w:val="20"/>
                <w:lang w:eastAsia="en-GB"/>
              </w:rPr>
            </w:pPr>
            <w:r w:rsidRPr="006C2B58">
              <w:rPr>
                <w:color w:val="000000"/>
                <w:sz w:val="20"/>
                <w:lang w:eastAsia="en-GB"/>
              </w:rPr>
              <w:t>13</w:t>
            </w:r>
          </w:p>
        </w:tc>
        <w:tc>
          <w:tcPr>
            <w:tcW w:w="6378" w:type="dxa"/>
            <w:tcBorders>
              <w:top w:val="single" w:sz="4" w:space="0" w:color="auto"/>
              <w:left w:val="nil"/>
              <w:bottom w:val="single" w:sz="4" w:space="0" w:color="auto"/>
              <w:right w:val="single" w:sz="4" w:space="0" w:color="auto"/>
            </w:tcBorders>
            <w:shd w:val="clear" w:color="auto" w:fill="FFFFFF"/>
            <w:vAlign w:val="center"/>
            <w:hideMark/>
          </w:tcPr>
          <w:p w14:paraId="63A86DC3"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sz w:val="20"/>
                <w:lang w:val="en-US" w:eastAsia="zh-CN"/>
              </w:rPr>
              <w:t>2023</w:t>
            </w:r>
            <w:r w:rsidRPr="002B3EB5">
              <w:rPr>
                <w:rFonts w:asciiTheme="minorHAnsi" w:hAnsiTheme="minorHAnsi" w:cstheme="minorHAnsi" w:hint="eastAsia"/>
                <w:sz w:val="20"/>
                <w:lang w:val="en-US" w:eastAsia="zh-CN"/>
              </w:rPr>
              <w:t>年世界无线电通信大会的筹备工作</w:t>
            </w:r>
          </w:p>
        </w:tc>
        <w:tc>
          <w:tcPr>
            <w:tcW w:w="1701" w:type="dxa"/>
            <w:tcBorders>
              <w:top w:val="single" w:sz="4" w:space="0" w:color="auto"/>
              <w:left w:val="nil"/>
              <w:bottom w:val="single" w:sz="4" w:space="0" w:color="auto"/>
              <w:right w:val="single" w:sz="4" w:space="0" w:color="auto"/>
            </w:tcBorders>
            <w:noWrap/>
            <w:vAlign w:val="center"/>
            <w:hideMark/>
          </w:tcPr>
          <w:p w14:paraId="4F87C5D4" w14:textId="77777777" w:rsidR="002B3EB5" w:rsidRPr="00E73246" w:rsidRDefault="009950F9" w:rsidP="00764987">
            <w:pPr>
              <w:spacing w:before="40" w:after="40"/>
              <w:jc w:val="center"/>
              <w:rPr>
                <w:rFonts w:eastAsia="Times New Roman" w:cs="Calibri"/>
                <w:b/>
                <w:bCs/>
                <w:color w:val="000000"/>
                <w:sz w:val="20"/>
                <w:lang w:val="en-US" w:eastAsia="en-GB"/>
              </w:rPr>
            </w:pPr>
            <w:hyperlink r:id="rId23" w:history="1">
              <w:r w:rsidR="002B3EB5" w:rsidRPr="00E73246">
                <w:rPr>
                  <w:rStyle w:val="Hyperlink"/>
                  <w:rFonts w:eastAsia="Times New Roman" w:cs="Calibri"/>
                  <w:b/>
                  <w:bCs/>
                  <w:sz w:val="20"/>
                  <w:lang w:val="en-US" w:eastAsia="en-GB"/>
                </w:rPr>
                <w:t>C21/55</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26BD36C0"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476AB2D8"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6D3747A9" w14:textId="6EB213CF" w:rsidR="002B3EB5" w:rsidRPr="006C2B58" w:rsidRDefault="002B3EB5" w:rsidP="0073416B">
            <w:pPr>
              <w:spacing w:before="40" w:after="40"/>
              <w:jc w:val="center"/>
              <w:rPr>
                <w:sz w:val="20"/>
                <w:lang w:eastAsia="en-GB"/>
              </w:rPr>
            </w:pPr>
            <w:r w:rsidRPr="006C2B58">
              <w:rPr>
                <w:color w:val="000000"/>
                <w:sz w:val="20"/>
                <w:lang w:eastAsia="en-GB"/>
              </w:rPr>
              <w:t>14</w:t>
            </w:r>
          </w:p>
        </w:tc>
        <w:tc>
          <w:tcPr>
            <w:tcW w:w="6378" w:type="dxa"/>
            <w:tcBorders>
              <w:top w:val="nil"/>
              <w:left w:val="nil"/>
              <w:bottom w:val="single" w:sz="4" w:space="0" w:color="auto"/>
              <w:right w:val="single" w:sz="4" w:space="0" w:color="auto"/>
            </w:tcBorders>
            <w:vAlign w:val="center"/>
            <w:hideMark/>
          </w:tcPr>
          <w:p w14:paraId="4A301588" w14:textId="0452C9D5" w:rsidR="002B3EB5" w:rsidRPr="002B3EB5" w:rsidRDefault="002B3EB5" w:rsidP="0073416B">
            <w:pPr>
              <w:spacing w:before="40" w:after="40"/>
              <w:jc w:val="both"/>
              <w:rPr>
                <w:rFonts w:eastAsia="Times New Roman" w:cs="Calibri"/>
                <w:sz w:val="20"/>
                <w:highlight w:val="green"/>
                <w:lang w:val="en-US" w:eastAsia="zh-CN"/>
              </w:rPr>
            </w:pPr>
            <w:r w:rsidRPr="002B3EB5">
              <w:rPr>
                <w:rFonts w:asciiTheme="minorHAnsi" w:hAnsiTheme="minorHAnsi" w:cstheme="minorHAnsi" w:hint="eastAsia"/>
                <w:sz w:val="20"/>
                <w:lang w:eastAsia="zh-CN"/>
              </w:rPr>
              <w:t>理事会</w:t>
            </w:r>
            <w:r w:rsidRPr="002B3EB5">
              <w:rPr>
                <w:rFonts w:asciiTheme="minorHAnsi" w:hAnsiTheme="minorHAnsi" w:cstheme="minorHAnsi"/>
                <w:sz w:val="20"/>
                <w:lang w:eastAsia="zh-CN"/>
              </w:rPr>
              <w:t>2022</w:t>
            </w:r>
            <w:r w:rsidRPr="002B3EB5">
              <w:rPr>
                <w:rFonts w:asciiTheme="minorHAnsi" w:hAnsiTheme="minorHAnsi" w:cstheme="minorHAnsi" w:hint="eastAsia"/>
                <w:sz w:val="20"/>
                <w:lang w:eastAsia="zh-CN"/>
              </w:rPr>
              <w:t>年、</w:t>
            </w:r>
            <w:r w:rsidRPr="002B3EB5">
              <w:rPr>
                <w:rFonts w:asciiTheme="minorHAnsi" w:hAnsiTheme="minorHAnsi" w:cstheme="minorHAnsi"/>
                <w:sz w:val="20"/>
                <w:lang w:eastAsia="zh-CN"/>
              </w:rPr>
              <w:t>2023</w:t>
            </w:r>
            <w:r w:rsidRPr="002B3EB5">
              <w:rPr>
                <w:rFonts w:asciiTheme="minorHAnsi" w:hAnsiTheme="minorHAnsi" w:cstheme="minorHAnsi" w:hint="eastAsia"/>
                <w:sz w:val="20"/>
                <w:lang w:eastAsia="zh-CN"/>
              </w:rPr>
              <w:t>年、</w:t>
            </w:r>
            <w:r w:rsidRPr="002B3EB5">
              <w:rPr>
                <w:rFonts w:asciiTheme="minorHAnsi" w:hAnsiTheme="minorHAnsi" w:cstheme="minorHAnsi"/>
                <w:sz w:val="20"/>
                <w:lang w:eastAsia="zh-CN"/>
              </w:rPr>
              <w:t>2024</w:t>
            </w:r>
            <w:r w:rsidRPr="002B3EB5">
              <w:rPr>
                <w:rFonts w:asciiTheme="minorHAnsi" w:hAnsiTheme="minorHAnsi" w:cstheme="minorHAnsi" w:hint="eastAsia"/>
                <w:sz w:val="20"/>
                <w:lang w:eastAsia="zh-CN"/>
              </w:rPr>
              <w:t>年、</w:t>
            </w:r>
            <w:r w:rsidRPr="002B3EB5">
              <w:rPr>
                <w:rFonts w:asciiTheme="minorHAnsi" w:hAnsiTheme="minorHAnsi" w:cstheme="minorHAnsi"/>
                <w:sz w:val="20"/>
                <w:lang w:eastAsia="zh-CN"/>
              </w:rPr>
              <w:t>2025</w:t>
            </w:r>
            <w:r w:rsidRPr="002B3EB5">
              <w:rPr>
                <w:rFonts w:asciiTheme="minorHAnsi" w:hAnsiTheme="minorHAnsi" w:cstheme="minorHAnsi" w:hint="eastAsia"/>
                <w:sz w:val="20"/>
                <w:lang w:eastAsia="zh-CN"/>
              </w:rPr>
              <w:t>年和</w:t>
            </w:r>
            <w:r w:rsidRPr="002B3EB5">
              <w:rPr>
                <w:rFonts w:asciiTheme="minorHAnsi" w:hAnsiTheme="minorHAnsi" w:cstheme="minorHAnsi"/>
                <w:sz w:val="20"/>
                <w:lang w:eastAsia="zh-CN"/>
              </w:rPr>
              <w:t>2026</w:t>
            </w:r>
            <w:r w:rsidRPr="002B3EB5">
              <w:rPr>
                <w:rFonts w:asciiTheme="minorHAnsi" w:hAnsiTheme="minorHAnsi" w:cstheme="minorHAnsi" w:hint="eastAsia"/>
                <w:sz w:val="20"/>
                <w:lang w:eastAsia="zh-CN"/>
              </w:rPr>
              <w:t>年会议以及理事会工作组</w:t>
            </w:r>
            <w:r w:rsidRPr="002B3EB5">
              <w:rPr>
                <w:rFonts w:asciiTheme="minorHAnsi" w:hAnsiTheme="minorHAnsi" w:cstheme="minorHAnsi"/>
                <w:sz w:val="20"/>
                <w:lang w:eastAsia="zh-CN"/>
              </w:rPr>
              <w:t>2022</w:t>
            </w:r>
            <w:r w:rsidRPr="002B3EB5">
              <w:rPr>
                <w:rFonts w:asciiTheme="minorHAnsi" w:hAnsiTheme="minorHAnsi" w:cstheme="minorHAnsi" w:hint="eastAsia"/>
                <w:sz w:val="20"/>
                <w:lang w:eastAsia="zh-CN"/>
              </w:rPr>
              <w:t>和</w:t>
            </w:r>
            <w:r w:rsidRPr="002B3EB5">
              <w:rPr>
                <w:rFonts w:asciiTheme="minorHAnsi" w:hAnsiTheme="minorHAnsi" w:cstheme="minorHAnsi"/>
                <w:sz w:val="20"/>
                <w:lang w:eastAsia="zh-CN"/>
              </w:rPr>
              <w:t>2023</w:t>
            </w:r>
            <w:r w:rsidRPr="002B3EB5">
              <w:rPr>
                <w:rFonts w:asciiTheme="minorHAnsi" w:hAnsiTheme="minorHAnsi" w:cstheme="minorHAnsi" w:hint="eastAsia"/>
                <w:sz w:val="20"/>
                <w:lang w:eastAsia="zh-CN"/>
              </w:rPr>
              <w:t>年集中召开会议的拟议日期和会期（</w:t>
            </w:r>
            <w:r w:rsidRPr="002B3EB5">
              <w:rPr>
                <w:rFonts w:ascii="STKaiti" w:eastAsia="STKaiti" w:hAnsi="STKaiti" w:cstheme="minorHAnsi" w:hint="eastAsia"/>
                <w:sz w:val="20"/>
                <w:lang w:eastAsia="zh-CN"/>
              </w:rPr>
              <w:t>第</w:t>
            </w:r>
            <w:r w:rsidRPr="002B3EB5">
              <w:rPr>
                <w:rFonts w:asciiTheme="minorHAnsi" w:eastAsia="STKaiti" w:hAnsiTheme="minorHAnsi" w:cstheme="minorHAnsi"/>
                <w:sz w:val="20"/>
                <w:lang w:eastAsia="zh-CN"/>
              </w:rPr>
              <w:t>77</w:t>
            </w:r>
            <w:r w:rsidRPr="002B3EB5">
              <w:rPr>
                <w:rFonts w:ascii="STKaiti" w:eastAsia="STKaiti" w:hAnsi="STKaiti" w:cstheme="minorHAnsi" w:hint="eastAsia"/>
                <w:sz w:val="20"/>
                <w:lang w:eastAsia="zh-CN"/>
              </w:rPr>
              <w:t>号、第</w:t>
            </w:r>
            <w:r w:rsidRPr="002B3EB5">
              <w:rPr>
                <w:rFonts w:asciiTheme="minorHAnsi" w:eastAsia="STKaiti" w:hAnsiTheme="minorHAnsi" w:cstheme="minorHAnsi"/>
                <w:sz w:val="20"/>
                <w:lang w:eastAsia="zh-CN"/>
              </w:rPr>
              <w:t>111</w:t>
            </w:r>
            <w:r w:rsidRPr="002B3EB5">
              <w:rPr>
                <w:rFonts w:ascii="STKaiti" w:eastAsia="STKaiti" w:hAnsi="STKaiti" w:cstheme="minorHAnsi" w:hint="eastAsia"/>
                <w:sz w:val="20"/>
                <w:lang w:eastAsia="zh-CN"/>
              </w:rPr>
              <w:t>号决议，第</w:t>
            </w:r>
            <w:r w:rsidRPr="002B3EB5">
              <w:rPr>
                <w:rFonts w:asciiTheme="minorHAnsi" w:eastAsia="STKaiti" w:hAnsiTheme="minorHAnsi" w:cstheme="minorHAnsi"/>
                <w:sz w:val="20"/>
                <w:lang w:eastAsia="zh-CN"/>
              </w:rPr>
              <w:t>612</w:t>
            </w:r>
            <w:r w:rsidRPr="002B3EB5">
              <w:rPr>
                <w:rFonts w:ascii="STKaiti" w:eastAsia="STKaiti" w:hAnsi="STKaiti" w:cstheme="minorHAnsi" w:hint="eastAsia"/>
                <w:sz w:val="20"/>
                <w:lang w:eastAsia="zh-CN"/>
              </w:rPr>
              <w:t>号决定</w:t>
            </w:r>
            <w:r w:rsidRPr="002B3EB5">
              <w:rPr>
                <w:rFonts w:asciiTheme="minorHAnsi" w:hAnsiTheme="minorHAnsi" w:cstheme="minorHAnsi" w:hint="eastAsia"/>
                <w:sz w:val="20"/>
                <w:lang w:eastAsia="zh-CN"/>
              </w:rPr>
              <w:t>）</w:t>
            </w:r>
          </w:p>
        </w:tc>
        <w:tc>
          <w:tcPr>
            <w:tcW w:w="1701" w:type="dxa"/>
            <w:tcBorders>
              <w:top w:val="nil"/>
              <w:left w:val="nil"/>
              <w:bottom w:val="single" w:sz="4" w:space="0" w:color="auto"/>
              <w:right w:val="single" w:sz="4" w:space="0" w:color="auto"/>
            </w:tcBorders>
            <w:noWrap/>
            <w:vAlign w:val="center"/>
            <w:hideMark/>
          </w:tcPr>
          <w:p w14:paraId="31B6E371" w14:textId="77777777" w:rsidR="002B3EB5" w:rsidRPr="00E73246" w:rsidRDefault="009950F9" w:rsidP="00764987">
            <w:pPr>
              <w:spacing w:before="40" w:after="40"/>
              <w:jc w:val="center"/>
              <w:rPr>
                <w:rFonts w:eastAsia="Times New Roman" w:cs="Calibri"/>
                <w:b/>
                <w:bCs/>
                <w:color w:val="000000"/>
                <w:sz w:val="20"/>
                <w:lang w:val="en-US" w:eastAsia="en-GB"/>
              </w:rPr>
            </w:pPr>
            <w:hyperlink r:id="rId24" w:history="1">
              <w:r w:rsidR="002B3EB5" w:rsidRPr="00E73246">
                <w:rPr>
                  <w:rStyle w:val="Hyperlink"/>
                  <w:rFonts w:eastAsia="Times New Roman" w:cs="Calibri"/>
                  <w:b/>
                  <w:bCs/>
                  <w:sz w:val="20"/>
                  <w:lang w:val="en-US" w:eastAsia="en-GB"/>
                </w:rPr>
                <w:t>C21/2</w:t>
              </w:r>
            </w:hyperlink>
          </w:p>
        </w:tc>
        <w:tc>
          <w:tcPr>
            <w:tcW w:w="1422" w:type="dxa"/>
            <w:tcBorders>
              <w:top w:val="nil"/>
              <w:left w:val="nil"/>
              <w:bottom w:val="single" w:sz="4" w:space="0" w:color="auto"/>
              <w:right w:val="single" w:sz="4" w:space="0" w:color="auto"/>
            </w:tcBorders>
            <w:shd w:val="clear" w:color="auto" w:fill="D9D9D9"/>
            <w:vAlign w:val="center"/>
            <w:hideMark/>
          </w:tcPr>
          <w:p w14:paraId="50402225"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38488831"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2EDDC03B" w14:textId="40AEECB4" w:rsidR="002B3EB5" w:rsidRPr="006C2B58" w:rsidRDefault="002B3EB5" w:rsidP="0073416B">
            <w:pPr>
              <w:spacing w:before="40" w:after="40"/>
              <w:jc w:val="center"/>
              <w:rPr>
                <w:sz w:val="20"/>
                <w:lang w:eastAsia="en-GB"/>
              </w:rPr>
            </w:pPr>
            <w:r w:rsidRPr="006C2B58">
              <w:rPr>
                <w:sz w:val="20"/>
                <w:lang w:eastAsia="en-GB"/>
              </w:rPr>
              <w:t>15</w:t>
            </w:r>
          </w:p>
        </w:tc>
        <w:tc>
          <w:tcPr>
            <w:tcW w:w="6378" w:type="dxa"/>
            <w:tcBorders>
              <w:top w:val="nil"/>
              <w:left w:val="nil"/>
              <w:bottom w:val="single" w:sz="4" w:space="0" w:color="auto"/>
              <w:right w:val="single" w:sz="4" w:space="0" w:color="auto"/>
            </w:tcBorders>
            <w:vAlign w:val="center"/>
            <w:hideMark/>
          </w:tcPr>
          <w:p w14:paraId="54EC3A8E" w14:textId="167C9B78" w:rsidR="002B3EB5" w:rsidRPr="002B3EB5" w:rsidRDefault="002B3EB5" w:rsidP="0073416B">
            <w:pPr>
              <w:spacing w:before="40" w:after="40"/>
              <w:jc w:val="both"/>
              <w:rPr>
                <w:rFonts w:eastAsia="Times New Roman" w:cs="Calibri"/>
                <w:sz w:val="20"/>
                <w:highlight w:val="yellow"/>
                <w:lang w:val="en-US" w:eastAsia="zh-CN"/>
              </w:rPr>
            </w:pPr>
            <w:bookmarkStart w:id="13" w:name="lt_pId296"/>
            <w:r w:rsidRPr="002B3EB5">
              <w:rPr>
                <w:rFonts w:asciiTheme="minorHAnsi" w:hAnsiTheme="minorHAnsi" w:cstheme="minorHAnsi" w:hint="eastAsia"/>
                <w:sz w:val="20"/>
                <w:lang w:val="en-US" w:eastAsia="zh-CN"/>
              </w:rPr>
              <w:t>国际电</w:t>
            </w:r>
            <w:proofErr w:type="gramStart"/>
            <w:r w:rsidRPr="002B3EB5">
              <w:rPr>
                <w:rFonts w:asciiTheme="minorHAnsi" w:hAnsiTheme="minorHAnsi" w:cstheme="minorHAnsi" w:hint="eastAsia"/>
                <w:sz w:val="20"/>
                <w:lang w:val="en-US" w:eastAsia="zh-CN"/>
              </w:rPr>
              <w:t>联未来</w:t>
            </w:r>
            <w:proofErr w:type="gramEnd"/>
            <w:r w:rsidRPr="002B3EB5">
              <w:rPr>
                <w:rFonts w:asciiTheme="minorHAnsi" w:hAnsiTheme="minorHAnsi" w:cstheme="minorHAnsi" w:hint="eastAsia"/>
                <w:sz w:val="20"/>
                <w:lang w:val="en-US" w:eastAsia="zh-CN"/>
              </w:rPr>
              <w:t>大会、全会和会议的时间安排：</w:t>
            </w:r>
            <w:r w:rsidRPr="002B3EB5">
              <w:rPr>
                <w:rFonts w:asciiTheme="minorHAnsi" w:hAnsiTheme="minorHAnsi" w:cstheme="minorHAnsi"/>
                <w:sz w:val="20"/>
                <w:lang w:val="en-US" w:eastAsia="zh-CN"/>
              </w:rPr>
              <w:t>2021-2024</w:t>
            </w:r>
            <w:r w:rsidRPr="002B3EB5">
              <w:rPr>
                <w:rFonts w:asciiTheme="minorHAnsi" w:hAnsiTheme="minorHAnsi" w:cstheme="minorHAnsi" w:hint="eastAsia"/>
                <w:sz w:val="20"/>
                <w:lang w:val="en-US" w:eastAsia="zh-CN"/>
              </w:rPr>
              <w:t>年</w:t>
            </w:r>
            <w:r w:rsidRPr="002B3EB5">
              <w:rPr>
                <w:rFonts w:asciiTheme="minorHAnsi" w:hAnsiTheme="minorHAnsi" w:cstheme="minorHAnsi" w:hint="eastAsia"/>
                <w:bCs/>
                <w:sz w:val="20"/>
                <w:lang w:val="en-US" w:eastAsia="zh-CN"/>
              </w:rPr>
              <w:t>（</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77</w:t>
            </w:r>
            <w:r w:rsidRPr="002B3EB5">
              <w:rPr>
                <w:rFonts w:asciiTheme="minorHAnsi" w:eastAsia="STKaiti" w:hAnsiTheme="minorHAnsi" w:cstheme="minorHAnsi" w:hint="eastAsia"/>
                <w:bCs/>
                <w:sz w:val="20"/>
                <w:lang w:val="en-US" w:eastAsia="zh-CN"/>
              </w:rPr>
              <w:t>号决议、第</w:t>
            </w:r>
            <w:r w:rsidRPr="002B3EB5">
              <w:rPr>
                <w:rFonts w:asciiTheme="minorHAnsi" w:eastAsia="STKaiti" w:hAnsiTheme="minorHAnsi" w:cstheme="minorHAnsi"/>
                <w:bCs/>
                <w:sz w:val="20"/>
                <w:lang w:val="en-US" w:eastAsia="zh-CN"/>
              </w:rPr>
              <w:t>111</w:t>
            </w:r>
            <w:r w:rsidRPr="002B3EB5">
              <w:rPr>
                <w:rFonts w:asciiTheme="minorHAnsi" w:eastAsia="STKaiti" w:hAnsiTheme="minorHAnsi" w:cstheme="minorHAnsi" w:hint="eastAsia"/>
                <w:bCs/>
                <w:sz w:val="20"/>
                <w:lang w:val="en-US" w:eastAsia="zh-CN"/>
              </w:rPr>
              <w:t>号决议</w:t>
            </w:r>
            <w:r w:rsidRPr="002B3EB5">
              <w:rPr>
                <w:rFonts w:asciiTheme="minorHAnsi" w:hAnsiTheme="minorHAnsi" w:cstheme="minorHAnsi" w:hint="eastAsia"/>
                <w:bCs/>
                <w:sz w:val="20"/>
                <w:lang w:val="en-US" w:eastAsia="zh-CN"/>
              </w:rPr>
              <w:t>）</w:t>
            </w:r>
            <w:bookmarkEnd w:id="13"/>
          </w:p>
        </w:tc>
        <w:tc>
          <w:tcPr>
            <w:tcW w:w="1701" w:type="dxa"/>
            <w:tcBorders>
              <w:top w:val="nil"/>
              <w:left w:val="nil"/>
              <w:bottom w:val="single" w:sz="4" w:space="0" w:color="auto"/>
              <w:right w:val="single" w:sz="4" w:space="0" w:color="auto"/>
            </w:tcBorders>
            <w:vAlign w:val="center"/>
            <w:hideMark/>
          </w:tcPr>
          <w:p w14:paraId="058F365A" w14:textId="77777777" w:rsidR="002B3EB5" w:rsidRPr="00E73246" w:rsidRDefault="009950F9" w:rsidP="00764987">
            <w:pPr>
              <w:spacing w:before="40" w:after="40"/>
              <w:jc w:val="center"/>
              <w:rPr>
                <w:rFonts w:eastAsia="Times New Roman" w:cs="Calibri"/>
                <w:b/>
                <w:bCs/>
                <w:color w:val="000000"/>
                <w:sz w:val="20"/>
                <w:lang w:val="en-US" w:eastAsia="en-GB"/>
              </w:rPr>
            </w:pPr>
            <w:hyperlink r:id="rId25" w:history="1">
              <w:r w:rsidR="002B3EB5" w:rsidRPr="00E73246">
                <w:rPr>
                  <w:rStyle w:val="Hyperlink"/>
                  <w:rFonts w:eastAsia="Times New Roman" w:cs="Calibri"/>
                  <w:b/>
                  <w:bCs/>
                  <w:sz w:val="20"/>
                  <w:lang w:val="en-US" w:eastAsia="en-GB"/>
                </w:rPr>
                <w:t>C21/37</w:t>
              </w:r>
            </w:hyperlink>
          </w:p>
        </w:tc>
        <w:tc>
          <w:tcPr>
            <w:tcW w:w="1422" w:type="dxa"/>
            <w:tcBorders>
              <w:top w:val="nil"/>
              <w:left w:val="nil"/>
              <w:bottom w:val="single" w:sz="4" w:space="0" w:color="auto"/>
              <w:right w:val="single" w:sz="4" w:space="0" w:color="auto"/>
            </w:tcBorders>
            <w:shd w:val="clear" w:color="auto" w:fill="D9D9D9"/>
            <w:vAlign w:val="center"/>
            <w:hideMark/>
          </w:tcPr>
          <w:p w14:paraId="6224C939"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1A71605A"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6A517C2C" w14:textId="11BB7CA7" w:rsidR="002B3EB5" w:rsidRPr="006C2B58" w:rsidRDefault="002B3EB5" w:rsidP="0073416B">
            <w:pPr>
              <w:spacing w:before="40" w:after="40"/>
              <w:jc w:val="center"/>
              <w:rPr>
                <w:sz w:val="20"/>
                <w:lang w:eastAsia="en-GB"/>
              </w:rPr>
            </w:pPr>
            <w:r w:rsidRPr="006C2B58">
              <w:rPr>
                <w:sz w:val="20"/>
                <w:lang w:eastAsia="en-GB"/>
              </w:rPr>
              <w:t>16</w:t>
            </w:r>
          </w:p>
        </w:tc>
        <w:tc>
          <w:tcPr>
            <w:tcW w:w="6378" w:type="dxa"/>
            <w:tcBorders>
              <w:top w:val="nil"/>
              <w:left w:val="nil"/>
              <w:bottom w:val="single" w:sz="4" w:space="0" w:color="auto"/>
              <w:right w:val="single" w:sz="4" w:space="0" w:color="auto"/>
            </w:tcBorders>
            <w:vAlign w:val="center"/>
            <w:hideMark/>
          </w:tcPr>
          <w:p w14:paraId="268EF514" w14:textId="77777777" w:rsidR="002B3EB5" w:rsidRPr="002B3EB5" w:rsidRDefault="002B3EB5" w:rsidP="0073416B">
            <w:pPr>
              <w:spacing w:before="40" w:after="40"/>
              <w:jc w:val="both"/>
              <w:rPr>
                <w:rFonts w:eastAsia="Times New Roman" w:cs="Calibri"/>
                <w:sz w:val="20"/>
                <w:highlight w:val="yellow"/>
                <w:lang w:val="en-US" w:eastAsia="zh-CN"/>
              </w:rPr>
            </w:pPr>
            <w:bookmarkStart w:id="14" w:name="lt_pId167"/>
            <w:r w:rsidRPr="002B3EB5">
              <w:rPr>
                <w:rFonts w:cs="Calibri" w:hint="eastAsia"/>
                <w:sz w:val="20"/>
                <w:lang w:val="en-US" w:eastAsia="zh-CN"/>
              </w:rPr>
              <w:t>世界电信和信息社会日</w:t>
            </w:r>
            <w:r w:rsidRPr="002B3EB5">
              <w:rPr>
                <w:rFonts w:cs="Calibri" w:hint="eastAsia"/>
                <w:bCs/>
                <w:sz w:val="20"/>
                <w:lang w:val="en-US" w:eastAsia="zh-CN"/>
              </w:rPr>
              <w:t>（</w:t>
            </w:r>
            <w:r w:rsidRPr="002B3EB5">
              <w:rPr>
                <w:rFonts w:eastAsia="STKaiti" w:cs="Calibri" w:hint="eastAsia"/>
                <w:bCs/>
                <w:sz w:val="20"/>
                <w:lang w:val="en-US" w:eastAsia="zh-CN"/>
              </w:rPr>
              <w:t>第</w:t>
            </w:r>
            <w:r w:rsidRPr="002B3EB5">
              <w:rPr>
                <w:rFonts w:eastAsia="STKaiti" w:cs="Calibri"/>
                <w:bCs/>
                <w:sz w:val="20"/>
                <w:lang w:val="en-US" w:eastAsia="zh-CN"/>
              </w:rPr>
              <w:t>68</w:t>
            </w:r>
            <w:r w:rsidRPr="002B3EB5">
              <w:rPr>
                <w:rFonts w:eastAsia="STKaiti" w:cs="Calibri" w:hint="eastAsia"/>
                <w:bCs/>
                <w:sz w:val="20"/>
                <w:lang w:val="en-US" w:eastAsia="zh-CN"/>
              </w:rPr>
              <w:t>号决议</w:t>
            </w:r>
            <w:r w:rsidRPr="002B3EB5">
              <w:rPr>
                <w:rFonts w:cs="Calibri" w:hint="eastAsia"/>
                <w:bCs/>
                <w:sz w:val="20"/>
                <w:lang w:val="en-US" w:eastAsia="zh-CN"/>
              </w:rPr>
              <w:t>）</w:t>
            </w:r>
            <w:bookmarkEnd w:id="14"/>
          </w:p>
        </w:tc>
        <w:tc>
          <w:tcPr>
            <w:tcW w:w="1701" w:type="dxa"/>
            <w:tcBorders>
              <w:top w:val="nil"/>
              <w:left w:val="nil"/>
              <w:bottom w:val="single" w:sz="4" w:space="0" w:color="auto"/>
              <w:right w:val="single" w:sz="4" w:space="0" w:color="auto"/>
            </w:tcBorders>
            <w:vAlign w:val="center"/>
            <w:hideMark/>
          </w:tcPr>
          <w:p w14:paraId="555CCE44" w14:textId="77777777" w:rsidR="002B3EB5" w:rsidRPr="00E73246" w:rsidRDefault="009950F9" w:rsidP="00764987">
            <w:pPr>
              <w:spacing w:before="40" w:after="40"/>
              <w:jc w:val="center"/>
              <w:rPr>
                <w:rFonts w:eastAsia="Times New Roman" w:cs="Calibri"/>
                <w:b/>
                <w:bCs/>
                <w:color w:val="000000"/>
                <w:sz w:val="20"/>
                <w:lang w:val="en-US" w:eastAsia="en-GB"/>
              </w:rPr>
            </w:pPr>
            <w:hyperlink r:id="rId26" w:history="1">
              <w:r w:rsidR="002B3EB5" w:rsidRPr="00E73246">
                <w:rPr>
                  <w:rStyle w:val="Hyperlink"/>
                  <w:rFonts w:eastAsia="Times New Roman" w:cs="Calibri"/>
                  <w:b/>
                  <w:bCs/>
                  <w:sz w:val="20"/>
                  <w:lang w:val="en-US" w:eastAsia="en-GB"/>
                </w:rPr>
                <w:t>C21/17</w:t>
              </w:r>
            </w:hyperlink>
          </w:p>
        </w:tc>
        <w:tc>
          <w:tcPr>
            <w:tcW w:w="1422" w:type="dxa"/>
            <w:tcBorders>
              <w:top w:val="nil"/>
              <w:left w:val="nil"/>
              <w:bottom w:val="single" w:sz="4" w:space="0" w:color="auto"/>
              <w:right w:val="single" w:sz="4" w:space="0" w:color="auto"/>
            </w:tcBorders>
            <w:shd w:val="clear" w:color="auto" w:fill="D9D9D9"/>
            <w:vAlign w:val="center"/>
            <w:hideMark/>
          </w:tcPr>
          <w:p w14:paraId="6461E3E9"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0EAFACD9"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7E266FAE" w14:textId="60A9BC2D" w:rsidR="002B3EB5" w:rsidRPr="006C2B58" w:rsidRDefault="002B3EB5" w:rsidP="0073416B">
            <w:pPr>
              <w:spacing w:before="40" w:after="40"/>
              <w:jc w:val="center"/>
              <w:rPr>
                <w:sz w:val="20"/>
                <w:lang w:eastAsia="en-GB"/>
              </w:rPr>
            </w:pPr>
            <w:r w:rsidRPr="006C2B58">
              <w:rPr>
                <w:sz w:val="20"/>
                <w:lang w:eastAsia="en-GB"/>
              </w:rPr>
              <w:t>17</w:t>
            </w:r>
          </w:p>
        </w:tc>
        <w:tc>
          <w:tcPr>
            <w:tcW w:w="6378" w:type="dxa"/>
            <w:tcBorders>
              <w:top w:val="single" w:sz="4" w:space="0" w:color="auto"/>
              <w:left w:val="nil"/>
              <w:bottom w:val="single" w:sz="4" w:space="0" w:color="auto"/>
              <w:right w:val="single" w:sz="4" w:space="0" w:color="auto"/>
            </w:tcBorders>
            <w:shd w:val="clear" w:color="auto" w:fill="FFFFFF"/>
            <w:vAlign w:val="center"/>
            <w:hideMark/>
          </w:tcPr>
          <w:p w14:paraId="6E7E4F70" w14:textId="45650543" w:rsidR="002B3EB5" w:rsidRPr="002B3EB5" w:rsidRDefault="002B3EB5" w:rsidP="0073416B">
            <w:pPr>
              <w:spacing w:before="40" w:after="40"/>
              <w:jc w:val="both"/>
              <w:rPr>
                <w:rFonts w:eastAsia="Times New Roman" w:cs="Calibri"/>
                <w:sz w:val="20"/>
                <w:highlight w:val="yellow"/>
                <w:lang w:val="en-US" w:eastAsia="zh-CN"/>
              </w:rPr>
            </w:pPr>
            <w:r w:rsidRPr="002B3EB5">
              <w:rPr>
                <w:rFonts w:cs="Calibri" w:hint="eastAsia"/>
                <w:sz w:val="20"/>
                <w:lang w:eastAsia="zh-CN"/>
              </w:rPr>
              <w:t>国际电联</w:t>
            </w:r>
            <w:r w:rsidRPr="002B3EB5">
              <w:rPr>
                <w:rFonts w:cs="Calibri"/>
                <w:sz w:val="20"/>
                <w:lang w:eastAsia="zh-CN"/>
              </w:rPr>
              <w:t>2022-2023</w:t>
            </w:r>
            <w:r w:rsidRPr="002B3EB5">
              <w:rPr>
                <w:rFonts w:cs="Calibri" w:hint="eastAsia"/>
                <w:sz w:val="20"/>
                <w:lang w:eastAsia="zh-CN"/>
              </w:rPr>
              <w:t>双年度预算草案</w:t>
            </w:r>
          </w:p>
        </w:tc>
        <w:tc>
          <w:tcPr>
            <w:tcW w:w="1701" w:type="dxa"/>
            <w:tcBorders>
              <w:top w:val="nil"/>
              <w:left w:val="nil"/>
              <w:bottom w:val="single" w:sz="4" w:space="0" w:color="auto"/>
              <w:right w:val="single" w:sz="4" w:space="0" w:color="auto"/>
            </w:tcBorders>
            <w:vAlign w:val="center"/>
            <w:hideMark/>
          </w:tcPr>
          <w:p w14:paraId="7EBA68C8" w14:textId="77777777" w:rsidR="002B3EB5" w:rsidRPr="00E73246" w:rsidRDefault="009950F9" w:rsidP="00764987">
            <w:pPr>
              <w:spacing w:before="40" w:after="40"/>
              <w:jc w:val="center"/>
              <w:rPr>
                <w:rFonts w:eastAsia="Times New Roman" w:cs="Calibri"/>
                <w:b/>
                <w:bCs/>
                <w:sz w:val="20"/>
                <w:lang w:val="en-US" w:eastAsia="en-GB"/>
              </w:rPr>
            </w:pPr>
            <w:hyperlink r:id="rId27" w:history="1">
              <w:r w:rsidR="002B3EB5" w:rsidRPr="00E73246">
                <w:rPr>
                  <w:rStyle w:val="Hyperlink"/>
                  <w:b/>
                  <w:bCs/>
                  <w:sz w:val="20"/>
                  <w:lang w:eastAsia="en-GB"/>
                </w:rPr>
                <w:t>C21/65+Add.1</w:t>
              </w:r>
            </w:hyperlink>
          </w:p>
        </w:tc>
        <w:tc>
          <w:tcPr>
            <w:tcW w:w="1422" w:type="dxa"/>
            <w:tcBorders>
              <w:top w:val="nil"/>
              <w:left w:val="nil"/>
              <w:bottom w:val="single" w:sz="4" w:space="0" w:color="auto"/>
              <w:right w:val="single" w:sz="4" w:space="0" w:color="auto"/>
            </w:tcBorders>
            <w:shd w:val="clear" w:color="auto" w:fill="D9D9D9"/>
            <w:vAlign w:val="center"/>
            <w:hideMark/>
          </w:tcPr>
          <w:p w14:paraId="5052AC7A"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4540B6A0"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7ECB6A15" w14:textId="6AA4FC50" w:rsidR="002B3EB5" w:rsidRPr="006C2B58" w:rsidRDefault="002B3EB5" w:rsidP="0073416B">
            <w:pPr>
              <w:spacing w:before="40" w:after="40"/>
              <w:jc w:val="center"/>
              <w:rPr>
                <w:sz w:val="20"/>
                <w:lang w:eastAsia="en-GB"/>
              </w:rPr>
            </w:pPr>
            <w:r w:rsidRPr="006C2B58">
              <w:rPr>
                <w:sz w:val="20"/>
                <w:lang w:eastAsia="en-GB"/>
              </w:rPr>
              <w:t>18</w:t>
            </w:r>
          </w:p>
        </w:tc>
        <w:tc>
          <w:tcPr>
            <w:tcW w:w="6378" w:type="dxa"/>
            <w:tcBorders>
              <w:top w:val="single" w:sz="4" w:space="0" w:color="auto"/>
              <w:left w:val="nil"/>
              <w:bottom w:val="single" w:sz="4" w:space="0" w:color="auto"/>
              <w:right w:val="single" w:sz="4" w:space="0" w:color="auto"/>
            </w:tcBorders>
            <w:shd w:val="clear" w:color="auto" w:fill="FFFFFF"/>
            <w:noWrap/>
            <w:vAlign w:val="center"/>
            <w:hideMark/>
          </w:tcPr>
          <w:p w14:paraId="40FC12A3" w14:textId="77777777" w:rsidR="002B3EB5" w:rsidRPr="002B3EB5" w:rsidRDefault="002B3EB5" w:rsidP="0073416B">
            <w:pPr>
              <w:spacing w:before="40" w:after="40"/>
              <w:jc w:val="both"/>
              <w:rPr>
                <w:rFonts w:eastAsia="Times New Roman" w:cs="Calibri"/>
                <w:sz w:val="20"/>
                <w:highlight w:val="yellow"/>
                <w:lang w:val="en-US" w:eastAsia="zh-CN"/>
              </w:rPr>
            </w:pPr>
            <w:bookmarkStart w:id="15" w:name="lt_pId351"/>
            <w:r w:rsidRPr="002B3EB5">
              <w:rPr>
                <w:rFonts w:cs="Calibri"/>
                <w:sz w:val="20"/>
                <w:lang w:eastAsia="zh-CN"/>
              </w:rPr>
              <w:t>2024-2027</w:t>
            </w:r>
            <w:bookmarkEnd w:id="15"/>
            <w:r w:rsidRPr="002B3EB5">
              <w:rPr>
                <w:rFonts w:cs="Calibri" w:hint="eastAsia"/>
                <w:sz w:val="20"/>
                <w:lang w:eastAsia="zh-CN"/>
              </w:rPr>
              <w:t>年财务规划的会费单位初步价值</w:t>
            </w:r>
          </w:p>
        </w:tc>
        <w:tc>
          <w:tcPr>
            <w:tcW w:w="1701" w:type="dxa"/>
            <w:tcBorders>
              <w:top w:val="nil"/>
              <w:left w:val="nil"/>
              <w:bottom w:val="single" w:sz="4" w:space="0" w:color="auto"/>
              <w:right w:val="single" w:sz="4" w:space="0" w:color="auto"/>
            </w:tcBorders>
            <w:vAlign w:val="center"/>
            <w:hideMark/>
          </w:tcPr>
          <w:p w14:paraId="2163C225" w14:textId="77777777" w:rsidR="002B3EB5" w:rsidRPr="00E73246" w:rsidRDefault="009950F9" w:rsidP="00764987">
            <w:pPr>
              <w:spacing w:before="40" w:after="40"/>
              <w:jc w:val="center"/>
              <w:rPr>
                <w:rFonts w:eastAsia="Times New Roman" w:cs="Calibri"/>
                <w:b/>
                <w:bCs/>
                <w:sz w:val="20"/>
                <w:lang w:val="en-US" w:eastAsia="en-GB"/>
              </w:rPr>
            </w:pPr>
            <w:hyperlink r:id="rId28" w:history="1">
              <w:r w:rsidR="002B3EB5" w:rsidRPr="00E73246">
                <w:rPr>
                  <w:rStyle w:val="Hyperlink"/>
                  <w:rFonts w:eastAsia="Times New Roman" w:cs="Calibri"/>
                  <w:b/>
                  <w:bCs/>
                  <w:sz w:val="20"/>
                  <w:lang w:val="en-US" w:eastAsia="en-GB"/>
                </w:rPr>
                <w:t>C21/56</w:t>
              </w:r>
            </w:hyperlink>
          </w:p>
        </w:tc>
        <w:tc>
          <w:tcPr>
            <w:tcW w:w="1422" w:type="dxa"/>
            <w:tcBorders>
              <w:top w:val="nil"/>
              <w:left w:val="nil"/>
              <w:bottom w:val="single" w:sz="4" w:space="0" w:color="auto"/>
              <w:right w:val="single" w:sz="4" w:space="0" w:color="auto"/>
            </w:tcBorders>
            <w:shd w:val="clear" w:color="auto" w:fill="D9D9D9"/>
            <w:vAlign w:val="center"/>
            <w:hideMark/>
          </w:tcPr>
          <w:p w14:paraId="0B1BD17F"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50743A02"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27F8F743" w14:textId="56706D77" w:rsidR="002B3EB5" w:rsidRPr="006C2B58" w:rsidRDefault="002B3EB5" w:rsidP="0073416B">
            <w:pPr>
              <w:spacing w:before="40" w:after="40"/>
              <w:jc w:val="center"/>
              <w:rPr>
                <w:sz w:val="20"/>
                <w:lang w:eastAsia="en-GB"/>
              </w:rPr>
            </w:pPr>
            <w:r w:rsidRPr="006C2B58">
              <w:rPr>
                <w:sz w:val="20"/>
                <w:lang w:eastAsia="en-GB"/>
              </w:rPr>
              <w:lastRenderedPageBreak/>
              <w:t>19</w:t>
            </w:r>
          </w:p>
        </w:tc>
        <w:tc>
          <w:tcPr>
            <w:tcW w:w="6378" w:type="dxa"/>
            <w:tcBorders>
              <w:top w:val="single" w:sz="4" w:space="0" w:color="auto"/>
              <w:left w:val="nil"/>
              <w:bottom w:val="single" w:sz="4" w:space="0" w:color="auto"/>
              <w:right w:val="single" w:sz="4" w:space="0" w:color="auto"/>
            </w:tcBorders>
            <w:shd w:val="clear" w:color="auto" w:fill="FFFFFF"/>
            <w:noWrap/>
            <w:vAlign w:val="center"/>
            <w:hideMark/>
          </w:tcPr>
          <w:p w14:paraId="5DA732B2" w14:textId="77777777" w:rsidR="002B3EB5" w:rsidRPr="002B3EB5" w:rsidRDefault="002B3EB5" w:rsidP="0073416B">
            <w:pPr>
              <w:spacing w:before="40" w:after="40"/>
              <w:jc w:val="both"/>
              <w:rPr>
                <w:rFonts w:eastAsia="Times New Roman" w:cs="Calibri"/>
                <w:sz w:val="20"/>
                <w:highlight w:val="yellow"/>
                <w:lang w:val="en-US" w:eastAsia="zh-CN"/>
              </w:rPr>
            </w:pPr>
            <w:r w:rsidRPr="002B3EB5">
              <w:rPr>
                <w:rFonts w:cs="Calibri" w:hint="eastAsia"/>
                <w:sz w:val="20"/>
                <w:lang w:eastAsia="zh-CN"/>
              </w:rPr>
              <w:t>已获授权但无资金的活动（</w:t>
            </w:r>
            <w:r w:rsidRPr="002B3EB5">
              <w:rPr>
                <w:rFonts w:cs="Calibri"/>
                <w:sz w:val="20"/>
                <w:lang w:eastAsia="zh-CN"/>
              </w:rPr>
              <w:t>UMAC</w:t>
            </w:r>
            <w:r w:rsidRPr="002B3EB5">
              <w:rPr>
                <w:rFonts w:cs="Calibri" w:hint="eastAsia"/>
                <w:sz w:val="20"/>
                <w:lang w:eastAsia="zh-CN"/>
              </w:rPr>
              <w:t>）</w:t>
            </w:r>
          </w:p>
        </w:tc>
        <w:tc>
          <w:tcPr>
            <w:tcW w:w="1701" w:type="dxa"/>
            <w:tcBorders>
              <w:top w:val="nil"/>
              <w:left w:val="nil"/>
              <w:bottom w:val="single" w:sz="4" w:space="0" w:color="auto"/>
              <w:right w:val="single" w:sz="4" w:space="0" w:color="auto"/>
            </w:tcBorders>
            <w:vAlign w:val="center"/>
            <w:hideMark/>
          </w:tcPr>
          <w:p w14:paraId="7250C495" w14:textId="77777777" w:rsidR="002B3EB5" w:rsidRPr="00E73246" w:rsidRDefault="009950F9" w:rsidP="00764987">
            <w:pPr>
              <w:spacing w:before="40" w:after="40"/>
              <w:jc w:val="center"/>
              <w:rPr>
                <w:rFonts w:eastAsia="Times New Roman" w:cs="Calibri"/>
                <w:b/>
                <w:bCs/>
                <w:sz w:val="20"/>
                <w:lang w:val="en-US" w:eastAsia="en-GB"/>
              </w:rPr>
            </w:pPr>
            <w:hyperlink r:id="rId29" w:history="1">
              <w:r w:rsidR="002B3EB5" w:rsidRPr="00E73246">
                <w:rPr>
                  <w:rStyle w:val="Hyperlink"/>
                  <w:rFonts w:eastAsia="Times New Roman" w:cs="Calibri"/>
                  <w:b/>
                  <w:bCs/>
                  <w:sz w:val="20"/>
                  <w:lang w:val="en-US" w:eastAsia="en-GB"/>
                </w:rPr>
                <w:t>C21/49</w:t>
              </w:r>
            </w:hyperlink>
          </w:p>
        </w:tc>
        <w:tc>
          <w:tcPr>
            <w:tcW w:w="1422" w:type="dxa"/>
            <w:tcBorders>
              <w:top w:val="nil"/>
              <w:left w:val="nil"/>
              <w:bottom w:val="single" w:sz="4" w:space="0" w:color="auto"/>
              <w:right w:val="single" w:sz="4" w:space="0" w:color="auto"/>
            </w:tcBorders>
            <w:shd w:val="clear" w:color="auto" w:fill="D9D9D9"/>
            <w:vAlign w:val="center"/>
            <w:hideMark/>
          </w:tcPr>
          <w:p w14:paraId="1F9273E1"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2FBC0445"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4DECC91A" w14:textId="3224575B" w:rsidR="002B3EB5" w:rsidRPr="006C2B58" w:rsidRDefault="002B3EB5" w:rsidP="0073416B">
            <w:pPr>
              <w:spacing w:before="40" w:after="40"/>
              <w:jc w:val="center"/>
              <w:rPr>
                <w:sz w:val="20"/>
                <w:lang w:eastAsia="en-GB"/>
              </w:rPr>
            </w:pPr>
            <w:r w:rsidRPr="006C2B58">
              <w:rPr>
                <w:sz w:val="20"/>
                <w:lang w:eastAsia="en-GB"/>
              </w:rPr>
              <w:t>20</w:t>
            </w:r>
          </w:p>
        </w:tc>
        <w:tc>
          <w:tcPr>
            <w:tcW w:w="6378" w:type="dxa"/>
            <w:tcBorders>
              <w:top w:val="nil"/>
              <w:left w:val="nil"/>
              <w:bottom w:val="single" w:sz="4" w:space="0" w:color="auto"/>
              <w:right w:val="single" w:sz="4" w:space="0" w:color="auto"/>
            </w:tcBorders>
            <w:vAlign w:val="center"/>
            <w:hideMark/>
          </w:tcPr>
          <w:p w14:paraId="20C699B0" w14:textId="6EC3602C" w:rsidR="002B3EB5" w:rsidRPr="002B3EB5" w:rsidRDefault="002B3EB5" w:rsidP="0073416B">
            <w:pPr>
              <w:spacing w:before="40" w:after="40"/>
              <w:jc w:val="both"/>
              <w:rPr>
                <w:rFonts w:eastAsia="Times New Roman" w:cs="Calibri"/>
                <w:sz w:val="20"/>
                <w:highlight w:val="yellow"/>
                <w:lang w:val="en-US" w:eastAsia="zh-CN"/>
              </w:rPr>
            </w:pPr>
            <w:bookmarkStart w:id="16" w:name="lt_pId332"/>
            <w:r w:rsidRPr="002B3EB5">
              <w:rPr>
                <w:rFonts w:asciiTheme="minorHAnsi" w:hAnsiTheme="minorHAnsi" w:cstheme="minorHAnsi" w:hint="eastAsia"/>
                <w:bCs/>
                <w:sz w:val="20"/>
                <w:lang w:val="en-US" w:eastAsia="zh-CN"/>
              </w:rPr>
              <w:t>理事会财务和人力资源工作组（</w:t>
            </w:r>
            <w:r w:rsidRPr="002B3EB5">
              <w:rPr>
                <w:rFonts w:asciiTheme="minorHAnsi" w:hAnsiTheme="minorHAnsi" w:cstheme="minorHAnsi"/>
                <w:bCs/>
                <w:sz w:val="20"/>
                <w:lang w:val="en-US" w:eastAsia="zh-CN"/>
              </w:rPr>
              <w:t>CWG-FHR</w:t>
            </w:r>
            <w:r w:rsidRPr="002B3EB5">
              <w:rPr>
                <w:rFonts w:asciiTheme="minorHAnsi" w:hAnsiTheme="minorHAnsi" w:cstheme="minorHAnsi" w:hint="eastAsia"/>
                <w:bCs/>
                <w:sz w:val="20"/>
                <w:lang w:val="en-US" w:eastAsia="zh-CN"/>
              </w:rPr>
              <w:t>）主席的报告（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558</w:t>
            </w:r>
            <w:r w:rsidRPr="002B3EB5">
              <w:rPr>
                <w:rFonts w:asciiTheme="minorHAnsi" w:eastAsia="STKaiti" w:hAnsiTheme="minorHAnsi" w:cstheme="minorHAnsi" w:hint="eastAsia"/>
                <w:bCs/>
                <w:sz w:val="20"/>
                <w:lang w:val="en-US" w:eastAsia="zh-CN"/>
              </w:rPr>
              <w:t>号决定、第</w:t>
            </w:r>
            <w:r w:rsidRPr="002B3EB5">
              <w:rPr>
                <w:rFonts w:asciiTheme="minorHAnsi" w:eastAsia="STKaiti" w:hAnsiTheme="minorHAnsi" w:cstheme="minorHAnsi"/>
                <w:bCs/>
                <w:sz w:val="20"/>
                <w:lang w:val="en-US" w:eastAsia="zh-CN"/>
              </w:rPr>
              <w:t>563</w:t>
            </w:r>
            <w:r w:rsidRPr="002B3EB5">
              <w:rPr>
                <w:rFonts w:asciiTheme="minorHAnsi" w:eastAsia="STKaiti" w:hAnsiTheme="minorHAnsi" w:cstheme="minorHAnsi" w:hint="eastAsia"/>
                <w:bCs/>
                <w:sz w:val="20"/>
                <w:lang w:val="en-US" w:eastAsia="zh-CN"/>
              </w:rPr>
              <w:t>号决定（修订版））</w:t>
            </w:r>
            <w:r w:rsidRPr="002B3EB5">
              <w:rPr>
                <w:rFonts w:asciiTheme="minorHAnsi" w:hAnsiTheme="minorHAnsi" w:cstheme="minorHAnsi" w:hint="eastAsia"/>
                <w:bCs/>
                <w:sz w:val="20"/>
                <w:lang w:val="en-US" w:eastAsia="zh-CN"/>
              </w:rPr>
              <w:t>（</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151</w:t>
            </w:r>
            <w:r w:rsidRPr="002B3EB5">
              <w:rPr>
                <w:rFonts w:asciiTheme="minorHAnsi" w:eastAsia="STKaiti" w:hAnsiTheme="minorHAnsi" w:cstheme="minorHAnsi" w:hint="eastAsia"/>
                <w:bCs/>
                <w:sz w:val="20"/>
                <w:lang w:val="en-US" w:eastAsia="zh-CN"/>
              </w:rPr>
              <w:t>、</w:t>
            </w:r>
            <w:r w:rsidRPr="002B3EB5">
              <w:rPr>
                <w:rFonts w:asciiTheme="minorHAnsi" w:eastAsia="STKaiti" w:hAnsiTheme="minorHAnsi" w:cstheme="minorHAnsi"/>
                <w:bCs/>
                <w:sz w:val="20"/>
                <w:lang w:val="en-US" w:eastAsia="zh-CN"/>
              </w:rPr>
              <w:t>152</w:t>
            </w:r>
            <w:r w:rsidRPr="002B3EB5">
              <w:rPr>
                <w:rFonts w:asciiTheme="minorHAnsi" w:eastAsia="STKaiti" w:hAnsiTheme="minorHAnsi" w:cstheme="minorHAnsi" w:hint="eastAsia"/>
                <w:bCs/>
                <w:sz w:val="20"/>
                <w:lang w:val="en-US" w:eastAsia="zh-CN"/>
              </w:rPr>
              <w:t>、</w:t>
            </w:r>
            <w:r w:rsidRPr="002B3EB5">
              <w:rPr>
                <w:rFonts w:asciiTheme="minorHAnsi" w:eastAsia="STKaiti" w:hAnsiTheme="minorHAnsi" w:cstheme="minorHAnsi"/>
                <w:bCs/>
                <w:sz w:val="20"/>
                <w:lang w:val="en-US" w:eastAsia="zh-CN"/>
              </w:rPr>
              <w:t>158</w:t>
            </w:r>
            <w:r w:rsidRPr="002B3EB5">
              <w:rPr>
                <w:rFonts w:asciiTheme="minorHAnsi" w:eastAsia="STKaiti" w:hAnsiTheme="minorHAnsi" w:cstheme="minorHAnsi" w:hint="eastAsia"/>
                <w:bCs/>
                <w:sz w:val="20"/>
                <w:lang w:val="en-US" w:eastAsia="zh-CN"/>
              </w:rPr>
              <w:t>、</w:t>
            </w:r>
            <w:r w:rsidRPr="002B3EB5">
              <w:rPr>
                <w:rFonts w:asciiTheme="minorHAnsi" w:eastAsia="STKaiti" w:hAnsiTheme="minorHAnsi" w:cstheme="minorHAnsi"/>
                <w:bCs/>
                <w:sz w:val="20"/>
                <w:lang w:val="en-US" w:eastAsia="zh-CN"/>
              </w:rPr>
              <w:t>169</w:t>
            </w:r>
            <w:r w:rsidRPr="002B3EB5">
              <w:rPr>
                <w:rFonts w:asciiTheme="minorHAnsi" w:eastAsia="STKaiti" w:hAnsiTheme="minorHAnsi" w:cstheme="minorHAnsi" w:hint="eastAsia"/>
                <w:bCs/>
                <w:sz w:val="20"/>
                <w:lang w:val="en-US" w:eastAsia="zh-CN"/>
              </w:rPr>
              <w:t>、</w:t>
            </w:r>
            <w:r w:rsidRPr="002B3EB5">
              <w:rPr>
                <w:rFonts w:asciiTheme="minorHAnsi" w:eastAsia="STKaiti" w:hAnsiTheme="minorHAnsi" w:cstheme="minorHAnsi"/>
                <w:bCs/>
                <w:sz w:val="20"/>
                <w:lang w:val="en-US" w:eastAsia="zh-CN"/>
              </w:rPr>
              <w:t>170</w:t>
            </w:r>
            <w:r w:rsidRPr="002B3EB5">
              <w:rPr>
                <w:rFonts w:asciiTheme="minorHAnsi" w:eastAsia="STKaiti" w:hAnsiTheme="minorHAnsi" w:cstheme="minorHAnsi" w:hint="eastAsia"/>
                <w:bCs/>
                <w:sz w:val="20"/>
                <w:lang w:val="en-US" w:eastAsia="zh-CN"/>
              </w:rPr>
              <w:t>号决议</w:t>
            </w:r>
            <w:bookmarkEnd w:id="16"/>
            <w:r w:rsidRPr="002B3EB5">
              <w:rPr>
                <w:rFonts w:asciiTheme="minorHAnsi" w:eastAsia="STKaiti" w:hAnsiTheme="minorHAnsi" w:cstheme="minorHAnsi" w:hint="eastAsia"/>
                <w:bCs/>
                <w:sz w:val="20"/>
                <w:lang w:val="en-US" w:eastAsia="zh-CN"/>
              </w:rPr>
              <w:t>）</w:t>
            </w:r>
          </w:p>
        </w:tc>
        <w:tc>
          <w:tcPr>
            <w:tcW w:w="1701" w:type="dxa"/>
            <w:tcBorders>
              <w:top w:val="nil"/>
              <w:left w:val="nil"/>
              <w:bottom w:val="single" w:sz="4" w:space="0" w:color="auto"/>
              <w:right w:val="single" w:sz="4" w:space="0" w:color="auto"/>
            </w:tcBorders>
            <w:vAlign w:val="center"/>
            <w:hideMark/>
          </w:tcPr>
          <w:p w14:paraId="7E02C3C2" w14:textId="77777777" w:rsidR="002B3EB5" w:rsidRPr="00E73246" w:rsidRDefault="009950F9" w:rsidP="00764987">
            <w:pPr>
              <w:spacing w:before="40" w:after="40"/>
              <w:jc w:val="center"/>
              <w:rPr>
                <w:rFonts w:eastAsia="Times New Roman" w:cs="Calibri"/>
                <w:b/>
                <w:bCs/>
                <w:sz w:val="20"/>
                <w:lang w:val="en-US" w:eastAsia="en-GB"/>
              </w:rPr>
            </w:pPr>
            <w:hyperlink r:id="rId30" w:history="1">
              <w:r w:rsidR="002B3EB5" w:rsidRPr="00E73246">
                <w:rPr>
                  <w:rStyle w:val="Hyperlink"/>
                  <w:b/>
                  <w:bCs/>
                  <w:sz w:val="20"/>
                  <w:lang w:eastAsia="en-GB"/>
                </w:rPr>
                <w:t>C21/50</w:t>
              </w:r>
            </w:hyperlink>
            <w:r w:rsidR="002B3EB5" w:rsidRPr="00E73246">
              <w:rPr>
                <w:rStyle w:val="Hyperlink"/>
                <w:b/>
                <w:bCs/>
                <w:sz w:val="20"/>
                <w:lang w:eastAsia="en-GB"/>
              </w:rPr>
              <w:t xml:space="preserve"> (+Add.1)</w:t>
            </w:r>
          </w:p>
        </w:tc>
        <w:tc>
          <w:tcPr>
            <w:tcW w:w="1422" w:type="dxa"/>
            <w:tcBorders>
              <w:top w:val="nil"/>
              <w:left w:val="nil"/>
              <w:bottom w:val="single" w:sz="4" w:space="0" w:color="auto"/>
              <w:right w:val="single" w:sz="4" w:space="0" w:color="auto"/>
            </w:tcBorders>
            <w:shd w:val="clear" w:color="auto" w:fill="D9D9D9"/>
            <w:vAlign w:val="center"/>
            <w:hideMark/>
          </w:tcPr>
          <w:p w14:paraId="4B1CECFA"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7EE083F0" w14:textId="77777777" w:rsidTr="006A2D7F">
        <w:trPr>
          <w:cantSplit/>
        </w:trPr>
        <w:tc>
          <w:tcPr>
            <w:tcW w:w="421" w:type="dxa"/>
            <w:tcBorders>
              <w:top w:val="single" w:sz="4" w:space="0" w:color="auto"/>
              <w:left w:val="single" w:sz="4" w:space="0" w:color="auto"/>
              <w:bottom w:val="single" w:sz="4" w:space="0" w:color="auto"/>
              <w:right w:val="single" w:sz="4" w:space="0" w:color="auto"/>
            </w:tcBorders>
            <w:vAlign w:val="center"/>
          </w:tcPr>
          <w:p w14:paraId="6670ACAD" w14:textId="373811D4" w:rsidR="002B3EB5" w:rsidRPr="006C2B58" w:rsidRDefault="002B3EB5" w:rsidP="0073416B">
            <w:pPr>
              <w:spacing w:before="40" w:after="40"/>
              <w:jc w:val="center"/>
              <w:rPr>
                <w:sz w:val="20"/>
                <w:lang w:eastAsia="en-GB"/>
              </w:rPr>
            </w:pPr>
            <w:r w:rsidRPr="006C2B58">
              <w:rPr>
                <w:sz w:val="20"/>
                <w:lang w:eastAsia="en-GB"/>
              </w:rPr>
              <w:t>21</w:t>
            </w:r>
          </w:p>
        </w:tc>
        <w:tc>
          <w:tcPr>
            <w:tcW w:w="6378" w:type="dxa"/>
            <w:tcBorders>
              <w:top w:val="single" w:sz="4" w:space="0" w:color="auto"/>
              <w:left w:val="nil"/>
              <w:bottom w:val="single" w:sz="4" w:space="0" w:color="auto"/>
              <w:right w:val="single" w:sz="4" w:space="0" w:color="auto"/>
            </w:tcBorders>
            <w:vAlign w:val="center"/>
            <w:hideMark/>
          </w:tcPr>
          <w:p w14:paraId="261BEED0" w14:textId="77777777" w:rsidR="002B3EB5" w:rsidRPr="002B3EB5" w:rsidRDefault="002B3EB5" w:rsidP="0073416B">
            <w:pPr>
              <w:spacing w:before="40" w:after="40"/>
              <w:jc w:val="both"/>
              <w:rPr>
                <w:rFonts w:eastAsia="Times New Roman" w:cs="Calibri"/>
                <w:i/>
                <w:iCs/>
                <w:sz w:val="20"/>
                <w:highlight w:val="yellow"/>
                <w:lang w:val="en-US" w:eastAsia="zh-CN"/>
              </w:rPr>
            </w:pPr>
            <w:bookmarkStart w:id="17" w:name="lt_pId362"/>
            <w:r w:rsidRPr="002B3EB5">
              <w:rPr>
                <w:rFonts w:asciiTheme="minorHAnsi" w:hAnsiTheme="minorHAnsi" w:cstheme="minorHAnsi" w:hint="eastAsia"/>
                <w:sz w:val="20"/>
                <w:lang w:eastAsia="zh-CN"/>
              </w:rPr>
              <w:t>欠款和欠款专账（</w:t>
            </w:r>
            <w:r w:rsidRPr="002B3EB5">
              <w:rPr>
                <w:rFonts w:ascii="STKaiti" w:eastAsia="STKaiti" w:hAnsi="STKaiti" w:cstheme="minorHAnsi" w:hint="eastAsia"/>
                <w:sz w:val="20"/>
                <w:lang w:eastAsia="zh-CN"/>
              </w:rPr>
              <w:t>第</w:t>
            </w:r>
            <w:r w:rsidRPr="002B3EB5">
              <w:rPr>
                <w:rFonts w:asciiTheme="minorHAnsi" w:eastAsia="STKaiti" w:hAnsiTheme="minorHAnsi" w:cstheme="minorHAnsi"/>
                <w:sz w:val="20"/>
                <w:lang w:eastAsia="zh-CN"/>
              </w:rPr>
              <w:t>41</w:t>
            </w:r>
            <w:r w:rsidRPr="002B3EB5">
              <w:rPr>
                <w:rFonts w:ascii="STKaiti" w:eastAsia="STKaiti" w:hAnsi="STKaiti" w:cstheme="minorHAnsi" w:hint="eastAsia"/>
                <w:sz w:val="20"/>
                <w:lang w:eastAsia="zh-CN"/>
              </w:rPr>
              <w:t>号决议</w:t>
            </w:r>
            <w:r w:rsidRPr="002B3EB5">
              <w:rPr>
                <w:rFonts w:asciiTheme="minorHAnsi" w:hAnsiTheme="minorHAnsi" w:cstheme="minorHAnsi" w:hint="eastAsia"/>
                <w:sz w:val="20"/>
                <w:lang w:eastAsia="zh-CN"/>
              </w:rPr>
              <w:t>）</w:t>
            </w:r>
            <w:bookmarkEnd w:id="17"/>
          </w:p>
        </w:tc>
        <w:tc>
          <w:tcPr>
            <w:tcW w:w="1701" w:type="dxa"/>
            <w:tcBorders>
              <w:top w:val="nil"/>
              <w:left w:val="nil"/>
              <w:bottom w:val="single" w:sz="4" w:space="0" w:color="auto"/>
              <w:right w:val="single" w:sz="4" w:space="0" w:color="auto"/>
            </w:tcBorders>
            <w:vAlign w:val="center"/>
            <w:hideMark/>
          </w:tcPr>
          <w:p w14:paraId="18A56C32" w14:textId="77777777" w:rsidR="002B3EB5" w:rsidRPr="00E73246" w:rsidRDefault="009950F9" w:rsidP="00764987">
            <w:pPr>
              <w:spacing w:before="40" w:after="40"/>
              <w:jc w:val="center"/>
              <w:rPr>
                <w:rFonts w:eastAsia="Times New Roman" w:cs="Calibri"/>
                <w:b/>
                <w:bCs/>
                <w:color w:val="000000"/>
                <w:sz w:val="20"/>
                <w:lang w:val="en-US" w:eastAsia="en-GB"/>
              </w:rPr>
            </w:pPr>
            <w:hyperlink r:id="rId31" w:history="1">
              <w:r w:rsidR="002B3EB5" w:rsidRPr="00E73246">
                <w:rPr>
                  <w:rStyle w:val="Hyperlink"/>
                  <w:rFonts w:eastAsia="Times New Roman" w:cs="Calibri"/>
                  <w:b/>
                  <w:bCs/>
                  <w:sz w:val="20"/>
                  <w:lang w:val="en-US" w:eastAsia="en-GB"/>
                </w:rPr>
                <w:t>C21/11</w:t>
              </w:r>
            </w:hyperlink>
          </w:p>
        </w:tc>
        <w:tc>
          <w:tcPr>
            <w:tcW w:w="1422" w:type="dxa"/>
            <w:tcBorders>
              <w:top w:val="nil"/>
              <w:left w:val="nil"/>
              <w:bottom w:val="single" w:sz="4" w:space="0" w:color="auto"/>
              <w:right w:val="single" w:sz="4" w:space="0" w:color="auto"/>
            </w:tcBorders>
            <w:shd w:val="clear" w:color="auto" w:fill="D9D9D9"/>
            <w:vAlign w:val="center"/>
            <w:hideMark/>
          </w:tcPr>
          <w:p w14:paraId="1D346A58"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20F646AC"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2DFCAA1E" w14:textId="6229D974" w:rsidR="002B3EB5" w:rsidRPr="006C2B58" w:rsidRDefault="002B3EB5" w:rsidP="0073416B">
            <w:pPr>
              <w:spacing w:before="40" w:after="40"/>
              <w:jc w:val="center"/>
              <w:rPr>
                <w:sz w:val="20"/>
                <w:lang w:eastAsia="en-GB"/>
              </w:rPr>
            </w:pPr>
            <w:r w:rsidRPr="006C2B58">
              <w:rPr>
                <w:sz w:val="20"/>
                <w:lang w:eastAsia="en-GB"/>
              </w:rPr>
              <w:t>2</w:t>
            </w:r>
            <w:r w:rsidR="00F44CF4">
              <w:rPr>
                <w:rFonts w:hint="eastAsia"/>
                <w:sz w:val="20"/>
                <w:lang w:eastAsia="zh-CN"/>
              </w:rPr>
              <w:t>2</w:t>
            </w:r>
          </w:p>
        </w:tc>
        <w:tc>
          <w:tcPr>
            <w:tcW w:w="6378" w:type="dxa"/>
            <w:tcBorders>
              <w:top w:val="nil"/>
              <w:left w:val="nil"/>
              <w:bottom w:val="single" w:sz="4" w:space="0" w:color="auto"/>
              <w:right w:val="single" w:sz="4" w:space="0" w:color="auto"/>
            </w:tcBorders>
            <w:vAlign w:val="center"/>
            <w:hideMark/>
          </w:tcPr>
          <w:p w14:paraId="5AE9B6F5" w14:textId="497B0010" w:rsidR="002B3EB5" w:rsidRPr="002B3EB5" w:rsidRDefault="002B3EB5" w:rsidP="0073416B">
            <w:pPr>
              <w:spacing w:before="40" w:after="4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内部审计员关于内部审计活动的报告</w:t>
            </w:r>
          </w:p>
        </w:tc>
        <w:tc>
          <w:tcPr>
            <w:tcW w:w="1701" w:type="dxa"/>
            <w:tcBorders>
              <w:top w:val="nil"/>
              <w:left w:val="nil"/>
              <w:bottom w:val="single" w:sz="4" w:space="0" w:color="auto"/>
              <w:right w:val="single" w:sz="4" w:space="0" w:color="auto"/>
            </w:tcBorders>
            <w:noWrap/>
            <w:vAlign w:val="center"/>
            <w:hideMark/>
          </w:tcPr>
          <w:p w14:paraId="531CA939" w14:textId="77777777" w:rsidR="002B3EB5" w:rsidRPr="00E73246" w:rsidRDefault="009950F9" w:rsidP="00764987">
            <w:pPr>
              <w:spacing w:before="40" w:after="40"/>
              <w:jc w:val="center"/>
              <w:rPr>
                <w:rFonts w:eastAsia="Times New Roman" w:cs="Calibri"/>
                <w:b/>
                <w:bCs/>
                <w:color w:val="000000"/>
                <w:sz w:val="20"/>
                <w:lang w:val="en-US" w:eastAsia="en-GB"/>
              </w:rPr>
            </w:pPr>
            <w:hyperlink r:id="rId32" w:history="1">
              <w:r w:rsidR="002B3EB5" w:rsidRPr="00E73246">
                <w:rPr>
                  <w:rStyle w:val="Hyperlink"/>
                  <w:rFonts w:eastAsia="Times New Roman" w:cs="Calibri"/>
                  <w:b/>
                  <w:bCs/>
                  <w:sz w:val="20"/>
                  <w:lang w:val="en-US" w:eastAsia="en-GB"/>
                </w:rPr>
                <w:t>C21/44</w:t>
              </w:r>
            </w:hyperlink>
          </w:p>
        </w:tc>
        <w:tc>
          <w:tcPr>
            <w:tcW w:w="1422" w:type="dxa"/>
            <w:tcBorders>
              <w:top w:val="nil"/>
              <w:left w:val="nil"/>
              <w:bottom w:val="single" w:sz="4" w:space="0" w:color="auto"/>
              <w:right w:val="single" w:sz="4" w:space="0" w:color="auto"/>
            </w:tcBorders>
            <w:shd w:val="clear" w:color="auto" w:fill="D9D9D9"/>
            <w:vAlign w:val="center"/>
            <w:hideMark/>
          </w:tcPr>
          <w:p w14:paraId="0D94CFD8"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0BA783E5"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799E2D8D" w14:textId="398C2DFF" w:rsidR="002B3EB5" w:rsidRPr="006C2B58" w:rsidRDefault="002B3EB5" w:rsidP="0073416B">
            <w:pPr>
              <w:spacing w:before="40" w:after="40"/>
              <w:jc w:val="center"/>
              <w:rPr>
                <w:sz w:val="20"/>
                <w:lang w:eastAsia="en-GB"/>
              </w:rPr>
            </w:pPr>
            <w:r w:rsidRPr="006C2B58">
              <w:rPr>
                <w:sz w:val="20"/>
                <w:lang w:eastAsia="en-GB"/>
              </w:rPr>
              <w:t>2</w:t>
            </w:r>
            <w:r w:rsidR="00F44CF4">
              <w:rPr>
                <w:rFonts w:hint="eastAsia"/>
                <w:sz w:val="20"/>
                <w:lang w:eastAsia="zh-CN"/>
              </w:rPr>
              <w:t>3</w:t>
            </w:r>
          </w:p>
        </w:tc>
        <w:tc>
          <w:tcPr>
            <w:tcW w:w="6378" w:type="dxa"/>
            <w:tcBorders>
              <w:top w:val="nil"/>
              <w:left w:val="nil"/>
              <w:bottom w:val="single" w:sz="4" w:space="0" w:color="auto"/>
              <w:right w:val="single" w:sz="4" w:space="0" w:color="auto"/>
            </w:tcBorders>
            <w:vAlign w:val="center"/>
            <w:hideMark/>
          </w:tcPr>
          <w:p w14:paraId="1AF8DC5F" w14:textId="77777777" w:rsidR="002B3EB5" w:rsidRPr="002B3EB5" w:rsidRDefault="002B3EB5" w:rsidP="0073416B">
            <w:pPr>
              <w:spacing w:before="40" w:after="40"/>
              <w:jc w:val="both"/>
              <w:rPr>
                <w:rFonts w:eastAsia="Times New Roman" w:cs="Calibri"/>
                <w:sz w:val="20"/>
                <w:highlight w:val="yellow"/>
                <w:lang w:val="en-US" w:eastAsia="en-GB"/>
              </w:rPr>
            </w:pPr>
            <w:bookmarkStart w:id="18" w:name="lt_pId215"/>
            <w:r w:rsidRPr="002B3EB5">
              <w:rPr>
                <w:rFonts w:cs="Calibri" w:hint="eastAsia"/>
                <w:sz w:val="20"/>
                <w:lang w:val="en-US" w:eastAsia="zh-CN"/>
              </w:rPr>
              <w:t>新的调查职能和进程</w:t>
            </w:r>
            <w:bookmarkEnd w:id="18"/>
          </w:p>
        </w:tc>
        <w:tc>
          <w:tcPr>
            <w:tcW w:w="1701" w:type="dxa"/>
            <w:tcBorders>
              <w:top w:val="nil"/>
              <w:left w:val="nil"/>
              <w:bottom w:val="single" w:sz="4" w:space="0" w:color="auto"/>
              <w:right w:val="single" w:sz="4" w:space="0" w:color="auto"/>
            </w:tcBorders>
            <w:vAlign w:val="center"/>
            <w:hideMark/>
          </w:tcPr>
          <w:p w14:paraId="582AD8FD" w14:textId="77777777" w:rsidR="002B3EB5" w:rsidRPr="00E73246" w:rsidRDefault="009950F9" w:rsidP="00764987">
            <w:pPr>
              <w:spacing w:before="40" w:after="40"/>
              <w:jc w:val="center"/>
              <w:rPr>
                <w:rFonts w:eastAsia="Times New Roman" w:cs="Calibri"/>
                <w:b/>
                <w:bCs/>
                <w:color w:val="000000"/>
                <w:sz w:val="20"/>
                <w:lang w:val="en-US" w:eastAsia="en-GB"/>
              </w:rPr>
            </w:pPr>
            <w:hyperlink r:id="rId33" w:history="1">
              <w:r w:rsidR="002B3EB5" w:rsidRPr="00E73246">
                <w:rPr>
                  <w:rStyle w:val="Hyperlink"/>
                  <w:rFonts w:eastAsia="Times New Roman" w:cs="Calibri"/>
                  <w:b/>
                  <w:bCs/>
                  <w:sz w:val="20"/>
                  <w:lang w:val="en-US" w:eastAsia="en-GB"/>
                </w:rPr>
                <w:t>C21/60</w:t>
              </w:r>
            </w:hyperlink>
          </w:p>
        </w:tc>
        <w:tc>
          <w:tcPr>
            <w:tcW w:w="1422" w:type="dxa"/>
            <w:tcBorders>
              <w:top w:val="nil"/>
              <w:left w:val="nil"/>
              <w:bottom w:val="single" w:sz="4" w:space="0" w:color="auto"/>
              <w:right w:val="single" w:sz="4" w:space="0" w:color="auto"/>
            </w:tcBorders>
            <w:shd w:val="clear" w:color="auto" w:fill="D9D9D9"/>
            <w:vAlign w:val="center"/>
            <w:hideMark/>
          </w:tcPr>
          <w:p w14:paraId="7ED34FC0"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17E8C707"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5E01A2DC" w14:textId="02B3EA5C" w:rsidR="002B3EB5" w:rsidRPr="006C2B58" w:rsidRDefault="002B3EB5" w:rsidP="0073416B">
            <w:pPr>
              <w:spacing w:before="40" w:after="40"/>
              <w:jc w:val="center"/>
              <w:rPr>
                <w:sz w:val="20"/>
                <w:lang w:eastAsia="en-GB"/>
              </w:rPr>
            </w:pPr>
            <w:r w:rsidRPr="006C2B58">
              <w:rPr>
                <w:sz w:val="20"/>
                <w:lang w:eastAsia="en-GB"/>
              </w:rPr>
              <w:t>2</w:t>
            </w:r>
            <w:r w:rsidR="00F44CF4">
              <w:rPr>
                <w:rFonts w:hint="eastAsia"/>
                <w:sz w:val="20"/>
                <w:lang w:eastAsia="zh-CN"/>
              </w:rPr>
              <w:t>4</w:t>
            </w:r>
          </w:p>
        </w:tc>
        <w:tc>
          <w:tcPr>
            <w:tcW w:w="6378" w:type="dxa"/>
            <w:tcBorders>
              <w:top w:val="nil"/>
              <w:left w:val="nil"/>
              <w:bottom w:val="single" w:sz="4" w:space="0" w:color="auto"/>
              <w:right w:val="single" w:sz="4" w:space="0" w:color="auto"/>
            </w:tcBorders>
            <w:vAlign w:val="center"/>
            <w:hideMark/>
          </w:tcPr>
          <w:p w14:paraId="06D5EC5D" w14:textId="77777777" w:rsidR="002B3EB5" w:rsidRPr="002B3EB5" w:rsidRDefault="002B3EB5" w:rsidP="0073416B">
            <w:pPr>
              <w:spacing w:before="40" w:after="40"/>
              <w:jc w:val="both"/>
              <w:rPr>
                <w:rFonts w:asciiTheme="minorHAnsi" w:hAnsiTheme="minorHAnsi" w:cstheme="minorHAnsi"/>
                <w:bCs/>
                <w:sz w:val="20"/>
                <w:lang w:val="en-US" w:eastAsia="zh-CN"/>
              </w:rPr>
            </w:pPr>
            <w:bookmarkStart w:id="19" w:name="lt_pId203"/>
            <w:r w:rsidRPr="002B3EB5">
              <w:rPr>
                <w:rFonts w:asciiTheme="minorHAnsi" w:hAnsiTheme="minorHAnsi" w:cstheme="minorHAnsi" w:hint="eastAsia"/>
                <w:bCs/>
                <w:sz w:val="20"/>
                <w:lang w:val="en-US" w:eastAsia="zh-CN"/>
              </w:rPr>
              <w:t>关于国际电联</w:t>
            </w:r>
            <w:bookmarkStart w:id="20" w:name="OLE_LINK4"/>
            <w:bookmarkStart w:id="21" w:name="OLE_LINK3"/>
            <w:r w:rsidRPr="002B3EB5">
              <w:rPr>
                <w:rFonts w:asciiTheme="minorHAnsi" w:hAnsiTheme="minorHAnsi" w:cstheme="minorHAnsi" w:hint="eastAsia"/>
                <w:bCs/>
                <w:sz w:val="20"/>
                <w:lang w:val="en-US" w:eastAsia="zh-CN"/>
              </w:rPr>
              <w:t>总部办公场所</w:t>
            </w:r>
            <w:bookmarkEnd w:id="20"/>
            <w:bookmarkEnd w:id="21"/>
            <w:r w:rsidRPr="002B3EB5">
              <w:rPr>
                <w:rFonts w:asciiTheme="minorHAnsi" w:hAnsiTheme="minorHAnsi" w:cstheme="minorHAnsi" w:hint="eastAsia"/>
                <w:bCs/>
                <w:sz w:val="20"/>
                <w:lang w:val="en-US" w:eastAsia="zh-CN"/>
              </w:rPr>
              <w:t>项目的进展报告（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212</w:t>
            </w:r>
            <w:r w:rsidRPr="002B3EB5">
              <w:rPr>
                <w:rFonts w:asciiTheme="minorHAnsi" w:eastAsia="STKaiti" w:hAnsiTheme="minorHAnsi" w:cstheme="minorHAnsi" w:hint="eastAsia"/>
                <w:bCs/>
                <w:sz w:val="20"/>
                <w:lang w:val="en-US" w:eastAsia="zh-CN"/>
              </w:rPr>
              <w:t>号决议、第</w:t>
            </w:r>
            <w:r w:rsidRPr="002B3EB5">
              <w:rPr>
                <w:rFonts w:asciiTheme="minorHAnsi" w:eastAsia="STKaiti" w:hAnsiTheme="minorHAnsi" w:cstheme="minorHAnsi"/>
                <w:bCs/>
                <w:sz w:val="20"/>
                <w:lang w:val="en-US" w:eastAsia="zh-CN"/>
              </w:rPr>
              <w:t>619</w:t>
            </w:r>
            <w:r w:rsidRPr="002B3EB5">
              <w:rPr>
                <w:rFonts w:asciiTheme="minorHAnsi" w:eastAsia="STKaiti" w:hAnsiTheme="minorHAnsi" w:cstheme="minorHAnsi" w:hint="eastAsia"/>
                <w:bCs/>
                <w:sz w:val="20"/>
                <w:lang w:val="en-US" w:eastAsia="zh-CN"/>
              </w:rPr>
              <w:t>号决定</w:t>
            </w:r>
            <w:r w:rsidRPr="002B3EB5">
              <w:rPr>
                <w:rFonts w:asciiTheme="minorHAnsi" w:hAnsiTheme="minorHAnsi" w:cstheme="minorHAnsi" w:hint="eastAsia"/>
                <w:bCs/>
                <w:sz w:val="20"/>
                <w:lang w:val="en-US" w:eastAsia="zh-CN"/>
              </w:rPr>
              <w:t>）</w:t>
            </w:r>
            <w:bookmarkEnd w:id="19"/>
          </w:p>
          <w:p w14:paraId="57D95FDC" w14:textId="6CFEAB0C" w:rsidR="002B3EB5" w:rsidRPr="002B3EB5" w:rsidRDefault="002B3EB5" w:rsidP="0073416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253" w:hanging="253"/>
              <w:rPr>
                <w:rFonts w:cs="Calibri"/>
                <w:sz w:val="20"/>
                <w:lang w:val="en-US" w:eastAsia="zh-CN"/>
              </w:rPr>
            </w:pPr>
            <w:r w:rsidRPr="002B3EB5">
              <w:rPr>
                <w:rFonts w:cs="Calibri"/>
                <w:sz w:val="20"/>
                <w:lang w:val="en-US" w:eastAsia="zh-CN"/>
              </w:rPr>
              <w:t>–</w:t>
            </w:r>
            <w:r w:rsidRPr="002B3EB5">
              <w:rPr>
                <w:rFonts w:cs="Calibri"/>
                <w:sz w:val="20"/>
                <w:lang w:val="en-US" w:eastAsia="zh-CN"/>
              </w:rPr>
              <w:tab/>
            </w:r>
            <w:r w:rsidRPr="002B3EB5">
              <w:rPr>
                <w:rFonts w:cs="Calibri" w:hint="eastAsia"/>
                <w:sz w:val="20"/>
                <w:lang w:eastAsia="zh-CN"/>
              </w:rPr>
              <w:t>科威特国的文稿</w:t>
            </w:r>
            <w:r w:rsidRPr="002B3EB5">
              <w:rPr>
                <w:rFonts w:cs="Calibri" w:hint="eastAsia"/>
                <w:sz w:val="20"/>
                <w:lang w:eastAsia="zh-CN"/>
              </w:rPr>
              <w:t xml:space="preserve"> </w:t>
            </w:r>
            <w:r w:rsidRPr="002B3EB5">
              <w:rPr>
                <w:rFonts w:cs="Calibri"/>
                <w:sz w:val="20"/>
                <w:lang w:eastAsia="zh-CN"/>
              </w:rPr>
              <w:t xml:space="preserve">– </w:t>
            </w:r>
            <w:r w:rsidRPr="002B3EB5">
              <w:rPr>
                <w:rFonts w:cs="Calibri" w:hint="eastAsia"/>
                <w:sz w:val="20"/>
                <w:lang w:eastAsia="zh-CN"/>
              </w:rPr>
              <w:t>第</w:t>
            </w:r>
            <w:r w:rsidRPr="002B3EB5">
              <w:rPr>
                <w:rFonts w:cs="Calibri"/>
                <w:sz w:val="20"/>
                <w:lang w:eastAsia="zh-CN"/>
              </w:rPr>
              <w:t>619</w:t>
            </w:r>
            <w:r w:rsidRPr="002B3EB5">
              <w:rPr>
                <w:rFonts w:cs="Calibri" w:hint="eastAsia"/>
                <w:sz w:val="20"/>
                <w:lang w:eastAsia="zh-CN"/>
              </w:rPr>
              <w:t>号决定的拟议修订</w:t>
            </w:r>
          </w:p>
          <w:p w14:paraId="493F5DFA" w14:textId="3F555A6A" w:rsidR="002B3EB5" w:rsidRPr="002B3EB5" w:rsidRDefault="002B3EB5" w:rsidP="0073416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253" w:hanging="253"/>
              <w:rPr>
                <w:rFonts w:eastAsia="Times New Roman" w:cs="Calibri"/>
                <w:sz w:val="20"/>
                <w:highlight w:val="yellow"/>
                <w:lang w:val="en-US" w:eastAsia="zh-CN"/>
              </w:rPr>
            </w:pPr>
            <w:r w:rsidRPr="002B3EB5">
              <w:rPr>
                <w:rFonts w:cs="Calibri"/>
                <w:sz w:val="20"/>
                <w:lang w:val="en-US" w:eastAsia="zh-CN"/>
              </w:rPr>
              <w:t>–</w:t>
            </w:r>
            <w:r w:rsidRPr="002B3EB5">
              <w:rPr>
                <w:rFonts w:cs="Calibri"/>
                <w:sz w:val="20"/>
                <w:lang w:val="en-US" w:eastAsia="zh-CN"/>
              </w:rPr>
              <w:tab/>
            </w:r>
            <w:r w:rsidRPr="002B3EB5">
              <w:rPr>
                <w:rFonts w:cs="Calibri" w:hint="eastAsia"/>
                <w:sz w:val="20"/>
                <w:lang w:eastAsia="zh-CN"/>
              </w:rPr>
              <w:t>美国、加拿大、墨西哥和阿根廷的文稿</w:t>
            </w:r>
            <w:r w:rsidRPr="002B3EB5">
              <w:rPr>
                <w:rFonts w:cs="Calibri" w:hint="eastAsia"/>
                <w:sz w:val="20"/>
                <w:lang w:eastAsia="zh-CN"/>
              </w:rPr>
              <w:t xml:space="preserve"> </w:t>
            </w:r>
            <w:r w:rsidRPr="002B3EB5">
              <w:rPr>
                <w:rFonts w:cs="Calibri"/>
                <w:sz w:val="20"/>
                <w:lang w:eastAsia="zh-CN"/>
              </w:rPr>
              <w:t xml:space="preserve">– </w:t>
            </w:r>
            <w:r w:rsidRPr="002B3EB5">
              <w:rPr>
                <w:rFonts w:cs="Calibri" w:hint="eastAsia"/>
                <w:sz w:val="20"/>
                <w:lang w:eastAsia="zh-CN"/>
              </w:rPr>
              <w:t>第</w:t>
            </w:r>
            <w:r w:rsidRPr="002B3EB5">
              <w:rPr>
                <w:rFonts w:cs="Calibri"/>
                <w:sz w:val="20"/>
                <w:lang w:eastAsia="zh-CN"/>
              </w:rPr>
              <w:t>619</w:t>
            </w:r>
            <w:r w:rsidRPr="002B3EB5">
              <w:rPr>
                <w:rFonts w:cs="Calibri" w:hint="eastAsia"/>
                <w:sz w:val="20"/>
                <w:lang w:eastAsia="zh-CN"/>
              </w:rPr>
              <w:t>号决定</w:t>
            </w:r>
            <w:r w:rsidRPr="002B3EB5">
              <w:rPr>
                <w:rFonts w:cs="Calibri" w:hint="eastAsia"/>
                <w:sz w:val="20"/>
                <w:lang w:eastAsia="zh-CN"/>
              </w:rPr>
              <w:t>C21/77</w:t>
            </w:r>
            <w:r w:rsidRPr="002B3EB5">
              <w:rPr>
                <w:rFonts w:cs="Calibri" w:hint="eastAsia"/>
                <w:sz w:val="20"/>
                <w:lang w:eastAsia="zh-CN"/>
              </w:rPr>
              <w:t>号文件修订案的备选方案</w:t>
            </w:r>
          </w:p>
        </w:tc>
        <w:tc>
          <w:tcPr>
            <w:tcW w:w="1701" w:type="dxa"/>
            <w:tcBorders>
              <w:top w:val="nil"/>
              <w:left w:val="nil"/>
              <w:bottom w:val="single" w:sz="4" w:space="0" w:color="auto"/>
              <w:right w:val="single" w:sz="4" w:space="0" w:color="auto"/>
            </w:tcBorders>
            <w:hideMark/>
          </w:tcPr>
          <w:p w14:paraId="1F051E9B" w14:textId="284C0951" w:rsidR="002B3EB5" w:rsidRPr="00972D4C" w:rsidRDefault="009950F9" w:rsidP="00764987">
            <w:pPr>
              <w:spacing w:before="40" w:after="40"/>
              <w:jc w:val="center"/>
              <w:rPr>
                <w:rStyle w:val="Hyperlink"/>
                <w:b/>
                <w:bCs/>
                <w:color w:val="auto"/>
                <w:sz w:val="20"/>
                <w:lang w:eastAsia="en-GB"/>
              </w:rPr>
            </w:pPr>
            <w:hyperlink r:id="rId34" w:history="1">
              <w:r w:rsidR="002B3EB5" w:rsidRPr="00E73246">
                <w:rPr>
                  <w:rStyle w:val="Hyperlink"/>
                  <w:b/>
                  <w:bCs/>
                  <w:sz w:val="20"/>
                  <w:lang w:eastAsia="en-GB"/>
                </w:rPr>
                <w:t>C21/7</w:t>
              </w:r>
            </w:hyperlink>
          </w:p>
          <w:p w14:paraId="080E4351" w14:textId="77777777" w:rsidR="005E7C01" w:rsidRPr="00972D4C" w:rsidRDefault="005E7C01" w:rsidP="00451AE4">
            <w:pPr>
              <w:spacing w:before="40" w:after="120"/>
              <w:jc w:val="center"/>
              <w:rPr>
                <w:rStyle w:val="Hyperlink"/>
                <w:b/>
                <w:bCs/>
                <w:color w:val="auto"/>
                <w:sz w:val="20"/>
                <w:lang w:eastAsia="en-GB"/>
              </w:rPr>
            </w:pPr>
          </w:p>
          <w:p w14:paraId="2273F188" w14:textId="77777777" w:rsidR="002B3EB5" w:rsidRPr="00972D4C" w:rsidRDefault="009950F9" w:rsidP="00764987">
            <w:pPr>
              <w:spacing w:before="40" w:after="40"/>
              <w:jc w:val="center"/>
              <w:rPr>
                <w:rStyle w:val="Hyperlink"/>
                <w:b/>
                <w:bCs/>
                <w:color w:val="auto"/>
                <w:sz w:val="20"/>
                <w:lang w:eastAsia="en-GB"/>
              </w:rPr>
            </w:pPr>
            <w:hyperlink r:id="rId35" w:history="1">
              <w:r w:rsidR="002B3EB5" w:rsidRPr="00E73246">
                <w:rPr>
                  <w:rStyle w:val="Hyperlink"/>
                  <w:b/>
                  <w:bCs/>
                  <w:sz w:val="20"/>
                  <w:lang w:eastAsia="en-GB"/>
                </w:rPr>
                <w:t>C21/77</w:t>
              </w:r>
            </w:hyperlink>
          </w:p>
          <w:p w14:paraId="5505C459" w14:textId="77777777" w:rsidR="002B3EB5" w:rsidRPr="00E73246" w:rsidRDefault="009950F9" w:rsidP="00764987">
            <w:pPr>
              <w:spacing w:before="40" w:after="40"/>
              <w:jc w:val="center"/>
              <w:rPr>
                <w:rFonts w:eastAsia="Times New Roman" w:cs="Calibri"/>
                <w:b/>
                <w:bCs/>
                <w:sz w:val="20"/>
                <w:lang w:val="en-US" w:eastAsia="en-GB"/>
              </w:rPr>
            </w:pPr>
            <w:hyperlink r:id="rId36" w:history="1">
              <w:r w:rsidR="002B3EB5" w:rsidRPr="00E73246">
                <w:rPr>
                  <w:rStyle w:val="Hyperlink"/>
                  <w:b/>
                  <w:bCs/>
                  <w:sz w:val="20"/>
                  <w:lang w:eastAsia="en-GB"/>
                </w:rPr>
                <w:t>C21/81</w:t>
              </w:r>
            </w:hyperlink>
          </w:p>
        </w:tc>
        <w:tc>
          <w:tcPr>
            <w:tcW w:w="1422" w:type="dxa"/>
            <w:tcBorders>
              <w:top w:val="nil"/>
              <w:left w:val="nil"/>
              <w:bottom w:val="single" w:sz="4" w:space="0" w:color="auto"/>
              <w:right w:val="single" w:sz="4" w:space="0" w:color="auto"/>
            </w:tcBorders>
            <w:shd w:val="clear" w:color="auto" w:fill="D9D9D9"/>
            <w:vAlign w:val="center"/>
            <w:hideMark/>
          </w:tcPr>
          <w:p w14:paraId="594A7148" w14:textId="77777777" w:rsidR="002B3EB5" w:rsidRPr="002B3EB5" w:rsidRDefault="002B3EB5"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1385EB93"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2AD3BCB6" w14:textId="395C2F6C" w:rsidR="002B3EB5" w:rsidRPr="006C2B58" w:rsidRDefault="002B3EB5" w:rsidP="0073416B">
            <w:pPr>
              <w:spacing w:before="40" w:after="40"/>
              <w:jc w:val="center"/>
              <w:rPr>
                <w:sz w:val="20"/>
                <w:lang w:eastAsia="en-GB"/>
              </w:rPr>
            </w:pPr>
            <w:r w:rsidRPr="006C2B58">
              <w:rPr>
                <w:sz w:val="20"/>
                <w:lang w:eastAsia="en-GB"/>
              </w:rPr>
              <w:t>2</w:t>
            </w:r>
            <w:r w:rsidR="00F44CF4">
              <w:rPr>
                <w:rFonts w:hint="eastAsia"/>
                <w:sz w:val="20"/>
                <w:lang w:eastAsia="zh-CN"/>
              </w:rPr>
              <w:t>5</w:t>
            </w:r>
          </w:p>
        </w:tc>
        <w:tc>
          <w:tcPr>
            <w:tcW w:w="6378" w:type="dxa"/>
            <w:tcBorders>
              <w:top w:val="nil"/>
              <w:left w:val="nil"/>
              <w:bottom w:val="single" w:sz="4" w:space="0" w:color="auto"/>
              <w:right w:val="single" w:sz="4" w:space="0" w:color="auto"/>
            </w:tcBorders>
            <w:vAlign w:val="center"/>
            <w:hideMark/>
          </w:tcPr>
          <w:p w14:paraId="145263F2" w14:textId="77777777" w:rsidR="002B3EB5" w:rsidRPr="002B3EB5" w:rsidRDefault="002B3EB5" w:rsidP="0073416B">
            <w:pPr>
              <w:spacing w:before="40" w:after="40"/>
              <w:jc w:val="both"/>
              <w:rPr>
                <w:rFonts w:eastAsia="Times New Roman" w:cs="Calibri"/>
                <w:sz w:val="20"/>
                <w:highlight w:val="yellow"/>
                <w:lang w:val="en-US" w:eastAsia="zh-CN"/>
              </w:rPr>
            </w:pPr>
            <w:bookmarkStart w:id="22" w:name="lt_pId511"/>
            <w:r w:rsidRPr="002B3EB5">
              <w:rPr>
                <w:rFonts w:asciiTheme="minorHAnsi" w:hAnsiTheme="minorHAnsi" w:cstheme="minorHAnsi" w:hint="eastAsia"/>
                <w:sz w:val="20"/>
                <w:lang w:eastAsia="zh-CN"/>
              </w:rPr>
              <w:t>成员国顾问组（</w:t>
            </w:r>
            <w:r w:rsidRPr="002B3EB5">
              <w:rPr>
                <w:rFonts w:asciiTheme="minorHAnsi" w:hAnsiTheme="minorHAnsi" w:cstheme="minorHAnsi"/>
                <w:sz w:val="20"/>
                <w:lang w:eastAsia="zh-CN"/>
              </w:rPr>
              <w:t>MSAG</w:t>
            </w:r>
            <w:r w:rsidRPr="002B3EB5">
              <w:rPr>
                <w:rFonts w:asciiTheme="minorHAnsi" w:hAnsiTheme="minorHAnsi" w:cstheme="minorHAnsi" w:hint="eastAsia"/>
                <w:sz w:val="20"/>
                <w:lang w:eastAsia="zh-CN"/>
              </w:rPr>
              <w:t>）的报告（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212</w:t>
            </w:r>
            <w:r w:rsidRPr="002B3EB5">
              <w:rPr>
                <w:rFonts w:asciiTheme="minorHAnsi" w:eastAsia="STKaiti" w:hAnsiTheme="minorHAnsi" w:cstheme="minorHAnsi" w:hint="eastAsia"/>
                <w:bCs/>
                <w:sz w:val="20"/>
                <w:lang w:val="en-US" w:eastAsia="zh-CN"/>
              </w:rPr>
              <w:t>号决议</w:t>
            </w:r>
            <w:bookmarkEnd w:id="22"/>
            <w:r w:rsidRPr="002B3EB5">
              <w:rPr>
                <w:rFonts w:ascii="SimSun" w:hAnsi="SimSun" w:cs="SimSun" w:hint="eastAsia"/>
                <w:sz w:val="20"/>
                <w:lang w:val="en-US" w:eastAsia="zh-CN"/>
              </w:rPr>
              <w:t>）</w:t>
            </w:r>
          </w:p>
        </w:tc>
        <w:tc>
          <w:tcPr>
            <w:tcW w:w="1701" w:type="dxa"/>
            <w:tcBorders>
              <w:top w:val="nil"/>
              <w:left w:val="nil"/>
              <w:bottom w:val="single" w:sz="4" w:space="0" w:color="auto"/>
              <w:right w:val="single" w:sz="4" w:space="0" w:color="auto"/>
            </w:tcBorders>
            <w:vAlign w:val="center"/>
            <w:hideMark/>
          </w:tcPr>
          <w:p w14:paraId="37D10432" w14:textId="77777777" w:rsidR="002B3EB5" w:rsidRPr="00E73246" w:rsidRDefault="009950F9" w:rsidP="00764987">
            <w:pPr>
              <w:spacing w:before="40" w:after="40"/>
              <w:jc w:val="center"/>
              <w:rPr>
                <w:rFonts w:eastAsia="Times New Roman" w:cs="Calibri"/>
                <w:b/>
                <w:bCs/>
                <w:color w:val="000000"/>
                <w:sz w:val="20"/>
                <w:lang w:val="en-US" w:eastAsia="en-GB"/>
              </w:rPr>
            </w:pPr>
            <w:hyperlink r:id="rId37" w:history="1">
              <w:r w:rsidR="002B3EB5" w:rsidRPr="00E73246">
                <w:rPr>
                  <w:rStyle w:val="Hyperlink"/>
                  <w:rFonts w:eastAsia="Times New Roman" w:cs="Calibri"/>
                  <w:b/>
                  <w:bCs/>
                  <w:sz w:val="20"/>
                  <w:lang w:val="en-US" w:eastAsia="en-GB"/>
                </w:rPr>
                <w:t>C21/48</w:t>
              </w:r>
            </w:hyperlink>
          </w:p>
        </w:tc>
        <w:tc>
          <w:tcPr>
            <w:tcW w:w="1422" w:type="dxa"/>
            <w:tcBorders>
              <w:top w:val="nil"/>
              <w:left w:val="nil"/>
              <w:bottom w:val="single" w:sz="4" w:space="0" w:color="auto"/>
              <w:right w:val="single" w:sz="4" w:space="0" w:color="auto"/>
            </w:tcBorders>
            <w:shd w:val="clear" w:color="auto" w:fill="D9D9D9"/>
            <w:vAlign w:val="center"/>
            <w:hideMark/>
          </w:tcPr>
          <w:p w14:paraId="689ABE5D"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7076283B"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1FB4D25B" w14:textId="1575869A" w:rsidR="002B3EB5" w:rsidRPr="006C2B58" w:rsidRDefault="002B3EB5" w:rsidP="0073416B">
            <w:pPr>
              <w:spacing w:before="40" w:after="40"/>
              <w:jc w:val="center"/>
              <w:rPr>
                <w:sz w:val="20"/>
                <w:lang w:eastAsia="en-GB"/>
              </w:rPr>
            </w:pPr>
            <w:r w:rsidRPr="006C2B58">
              <w:rPr>
                <w:sz w:val="20"/>
                <w:lang w:eastAsia="en-GB"/>
              </w:rPr>
              <w:t>2</w:t>
            </w:r>
            <w:r w:rsidR="00F44CF4">
              <w:rPr>
                <w:rFonts w:hint="eastAsia"/>
                <w:sz w:val="20"/>
                <w:lang w:eastAsia="zh-CN"/>
              </w:rPr>
              <w:t>6</w:t>
            </w:r>
          </w:p>
        </w:tc>
        <w:tc>
          <w:tcPr>
            <w:tcW w:w="6378" w:type="dxa"/>
            <w:tcBorders>
              <w:top w:val="nil"/>
              <w:left w:val="nil"/>
              <w:bottom w:val="single" w:sz="4" w:space="0" w:color="auto"/>
              <w:right w:val="single" w:sz="4" w:space="0" w:color="auto"/>
            </w:tcBorders>
            <w:vAlign w:val="center"/>
            <w:hideMark/>
          </w:tcPr>
          <w:p w14:paraId="2925FAB8" w14:textId="77777777" w:rsidR="002B3EB5" w:rsidRPr="002B3EB5" w:rsidRDefault="002B3EB5" w:rsidP="0073416B">
            <w:pPr>
              <w:spacing w:before="40" w:after="40"/>
              <w:jc w:val="both"/>
              <w:rPr>
                <w:rFonts w:eastAsia="Times New Roman" w:cs="Calibri"/>
                <w:sz w:val="20"/>
                <w:highlight w:val="yellow"/>
                <w:lang w:val="en-US" w:eastAsia="zh-CN"/>
              </w:rPr>
            </w:pPr>
            <w:bookmarkStart w:id="23" w:name="lt_pId394"/>
            <w:r w:rsidRPr="002B3EB5">
              <w:rPr>
                <w:rFonts w:asciiTheme="minorHAnsi" w:hAnsiTheme="minorHAnsi" w:cstheme="minorHAnsi" w:hint="eastAsia"/>
                <w:sz w:val="20"/>
                <w:lang w:eastAsia="zh-CN"/>
              </w:rPr>
              <w:t>职员工作条件战略及实施计划（</w:t>
            </w:r>
            <w:r w:rsidRPr="002B3EB5">
              <w:rPr>
                <w:rFonts w:ascii="STKaiti" w:eastAsia="STKaiti" w:hAnsi="STKaiti" w:cstheme="minorHAnsi" w:hint="eastAsia"/>
                <w:sz w:val="20"/>
                <w:lang w:eastAsia="zh-CN"/>
              </w:rPr>
              <w:t>第</w:t>
            </w:r>
            <w:r w:rsidRPr="002B3EB5">
              <w:rPr>
                <w:rFonts w:asciiTheme="minorHAnsi" w:eastAsia="STKaiti" w:hAnsiTheme="minorHAnsi" w:cstheme="minorHAnsi"/>
                <w:sz w:val="20"/>
                <w:lang w:eastAsia="zh-CN"/>
              </w:rPr>
              <w:t>619</w:t>
            </w:r>
            <w:r w:rsidRPr="002B3EB5">
              <w:rPr>
                <w:rFonts w:ascii="STKaiti" w:eastAsia="STKaiti" w:hAnsi="STKaiti" w:cstheme="minorHAnsi" w:hint="eastAsia"/>
                <w:sz w:val="20"/>
                <w:lang w:eastAsia="zh-CN"/>
              </w:rPr>
              <w:t>号决定</w:t>
            </w:r>
            <w:r w:rsidRPr="002B3EB5">
              <w:rPr>
                <w:rFonts w:asciiTheme="minorHAnsi" w:hAnsiTheme="minorHAnsi" w:cstheme="minorHAnsi" w:hint="eastAsia"/>
                <w:sz w:val="20"/>
                <w:lang w:eastAsia="zh-CN"/>
              </w:rPr>
              <w:t>）</w:t>
            </w:r>
            <w:bookmarkEnd w:id="23"/>
          </w:p>
        </w:tc>
        <w:tc>
          <w:tcPr>
            <w:tcW w:w="1701" w:type="dxa"/>
            <w:tcBorders>
              <w:top w:val="nil"/>
              <w:left w:val="nil"/>
              <w:bottom w:val="single" w:sz="4" w:space="0" w:color="auto"/>
              <w:right w:val="single" w:sz="4" w:space="0" w:color="auto"/>
            </w:tcBorders>
            <w:vAlign w:val="center"/>
            <w:hideMark/>
          </w:tcPr>
          <w:p w14:paraId="3110255C" w14:textId="77777777" w:rsidR="002B3EB5" w:rsidRPr="00E73246" w:rsidRDefault="009950F9" w:rsidP="00764987">
            <w:pPr>
              <w:spacing w:before="40" w:after="40"/>
              <w:jc w:val="center"/>
              <w:rPr>
                <w:rFonts w:eastAsia="Times New Roman" w:cs="Calibri"/>
                <w:b/>
                <w:bCs/>
                <w:sz w:val="20"/>
                <w:lang w:val="en-US" w:eastAsia="en-GB"/>
              </w:rPr>
            </w:pPr>
            <w:hyperlink r:id="rId38" w:history="1">
              <w:r w:rsidR="002B3EB5" w:rsidRPr="00E73246">
                <w:rPr>
                  <w:rStyle w:val="Hyperlink"/>
                  <w:rFonts w:eastAsia="Times New Roman" w:cs="Calibri"/>
                  <w:b/>
                  <w:bCs/>
                  <w:sz w:val="20"/>
                  <w:lang w:val="en-US" w:eastAsia="en-GB"/>
                </w:rPr>
                <w:t>C21/29</w:t>
              </w:r>
            </w:hyperlink>
          </w:p>
        </w:tc>
        <w:tc>
          <w:tcPr>
            <w:tcW w:w="1422" w:type="dxa"/>
            <w:tcBorders>
              <w:top w:val="nil"/>
              <w:left w:val="nil"/>
              <w:bottom w:val="single" w:sz="4" w:space="0" w:color="auto"/>
              <w:right w:val="single" w:sz="4" w:space="0" w:color="auto"/>
            </w:tcBorders>
            <w:shd w:val="clear" w:color="auto" w:fill="D9D9D9"/>
            <w:vAlign w:val="center"/>
            <w:hideMark/>
          </w:tcPr>
          <w:p w14:paraId="5375FCF5"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1C4A0D0D"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70FD5C78" w14:textId="7AD3FB3A" w:rsidR="002B3EB5" w:rsidRPr="006C2B58" w:rsidRDefault="00F44CF4" w:rsidP="0073416B">
            <w:pPr>
              <w:spacing w:before="40" w:after="40"/>
              <w:jc w:val="center"/>
              <w:rPr>
                <w:sz w:val="20"/>
                <w:lang w:eastAsia="en-GB"/>
              </w:rPr>
            </w:pPr>
            <w:r>
              <w:rPr>
                <w:rFonts w:hint="eastAsia"/>
                <w:sz w:val="20"/>
                <w:lang w:eastAsia="zh-CN"/>
              </w:rPr>
              <w:t>27</w:t>
            </w:r>
          </w:p>
        </w:tc>
        <w:tc>
          <w:tcPr>
            <w:tcW w:w="6378" w:type="dxa"/>
            <w:tcBorders>
              <w:top w:val="nil"/>
              <w:left w:val="nil"/>
              <w:bottom w:val="single" w:sz="4" w:space="0" w:color="auto"/>
              <w:right w:val="single" w:sz="4" w:space="0" w:color="auto"/>
            </w:tcBorders>
            <w:vAlign w:val="center"/>
            <w:hideMark/>
          </w:tcPr>
          <w:p w14:paraId="0CD38A00" w14:textId="77777777" w:rsidR="002B3EB5" w:rsidRPr="002B3EB5" w:rsidRDefault="002B3EB5" w:rsidP="0073416B">
            <w:pPr>
              <w:spacing w:before="40" w:after="4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联合国大会（</w:t>
            </w:r>
            <w:r w:rsidRPr="002B3EB5">
              <w:rPr>
                <w:rFonts w:asciiTheme="minorHAnsi" w:eastAsia="Times New Roman" w:hAnsiTheme="minorHAnsi" w:cstheme="minorHAnsi"/>
                <w:sz w:val="20"/>
                <w:lang w:eastAsia="zh-CN"/>
              </w:rPr>
              <w:t>UNGA</w:t>
            </w:r>
            <w:r w:rsidRPr="002B3EB5">
              <w:rPr>
                <w:rFonts w:asciiTheme="minorHAnsi" w:hAnsiTheme="minorHAnsi" w:cstheme="minorHAnsi" w:hint="eastAsia"/>
                <w:sz w:val="20"/>
                <w:lang w:eastAsia="zh-CN"/>
              </w:rPr>
              <w:t>）有关联合国共同制度服务条件的决定</w:t>
            </w:r>
          </w:p>
        </w:tc>
        <w:tc>
          <w:tcPr>
            <w:tcW w:w="1701" w:type="dxa"/>
            <w:tcBorders>
              <w:top w:val="nil"/>
              <w:left w:val="nil"/>
              <w:bottom w:val="single" w:sz="4" w:space="0" w:color="auto"/>
              <w:right w:val="single" w:sz="4" w:space="0" w:color="auto"/>
            </w:tcBorders>
            <w:vAlign w:val="center"/>
            <w:hideMark/>
          </w:tcPr>
          <w:p w14:paraId="2A61EA75" w14:textId="77777777" w:rsidR="002B3EB5" w:rsidRPr="00E73246" w:rsidRDefault="009950F9" w:rsidP="00764987">
            <w:pPr>
              <w:spacing w:before="40" w:after="40"/>
              <w:jc w:val="center"/>
              <w:rPr>
                <w:rFonts w:eastAsia="Times New Roman" w:cs="Calibri"/>
                <w:b/>
                <w:bCs/>
                <w:sz w:val="20"/>
                <w:lang w:val="en-US" w:eastAsia="en-GB"/>
              </w:rPr>
            </w:pPr>
            <w:hyperlink r:id="rId39" w:history="1">
              <w:r w:rsidR="002B3EB5" w:rsidRPr="00E73246">
                <w:rPr>
                  <w:rStyle w:val="Hyperlink"/>
                  <w:rFonts w:eastAsia="Times New Roman" w:cs="Calibri"/>
                  <w:b/>
                  <w:bCs/>
                  <w:sz w:val="20"/>
                  <w:lang w:val="en-US" w:eastAsia="en-GB"/>
                </w:rPr>
                <w:t>C21/23</w:t>
              </w:r>
            </w:hyperlink>
          </w:p>
        </w:tc>
        <w:tc>
          <w:tcPr>
            <w:tcW w:w="1422" w:type="dxa"/>
            <w:tcBorders>
              <w:top w:val="nil"/>
              <w:left w:val="nil"/>
              <w:bottom w:val="single" w:sz="4" w:space="0" w:color="auto"/>
              <w:right w:val="single" w:sz="4" w:space="0" w:color="auto"/>
            </w:tcBorders>
            <w:shd w:val="clear" w:color="auto" w:fill="D9D9D9"/>
            <w:vAlign w:val="center"/>
            <w:hideMark/>
          </w:tcPr>
          <w:p w14:paraId="096C56C9"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64FC78E1" w14:textId="77777777" w:rsidTr="006A2D7F">
        <w:trPr>
          <w:cantSplit/>
        </w:trPr>
        <w:tc>
          <w:tcPr>
            <w:tcW w:w="421" w:type="dxa"/>
            <w:tcBorders>
              <w:top w:val="single" w:sz="4" w:space="0" w:color="auto"/>
              <w:left w:val="single" w:sz="4" w:space="0" w:color="auto"/>
              <w:bottom w:val="single" w:sz="4" w:space="0" w:color="auto"/>
              <w:right w:val="single" w:sz="4" w:space="0" w:color="auto"/>
            </w:tcBorders>
            <w:vAlign w:val="center"/>
          </w:tcPr>
          <w:p w14:paraId="76205382" w14:textId="71AB2349" w:rsidR="002B3EB5" w:rsidRPr="006C2B58" w:rsidRDefault="00F44CF4" w:rsidP="0073416B">
            <w:pPr>
              <w:spacing w:before="20" w:after="20"/>
              <w:jc w:val="center"/>
              <w:rPr>
                <w:sz w:val="20"/>
                <w:lang w:eastAsia="en-GB"/>
              </w:rPr>
            </w:pPr>
            <w:r>
              <w:rPr>
                <w:rFonts w:hint="eastAsia"/>
                <w:sz w:val="20"/>
                <w:lang w:eastAsia="zh-CN"/>
              </w:rPr>
              <w:t>28</w:t>
            </w:r>
          </w:p>
        </w:tc>
        <w:tc>
          <w:tcPr>
            <w:tcW w:w="6378" w:type="dxa"/>
            <w:tcBorders>
              <w:top w:val="single" w:sz="4" w:space="0" w:color="auto"/>
              <w:left w:val="nil"/>
              <w:bottom w:val="single" w:sz="4" w:space="0" w:color="auto"/>
              <w:right w:val="single" w:sz="4" w:space="0" w:color="auto"/>
            </w:tcBorders>
            <w:vAlign w:val="center"/>
            <w:hideMark/>
          </w:tcPr>
          <w:p w14:paraId="33433C9F" w14:textId="2873B3DD" w:rsidR="002B3EB5" w:rsidRPr="002B3EB5" w:rsidRDefault="002B3EB5" w:rsidP="0073416B">
            <w:pPr>
              <w:spacing w:before="20" w:after="20"/>
              <w:jc w:val="both"/>
              <w:rPr>
                <w:rFonts w:eastAsia="Times New Roman" w:cs="Calibri"/>
                <w:sz w:val="20"/>
                <w:lang w:val="en-US" w:eastAsia="zh-CN"/>
              </w:rPr>
            </w:pPr>
            <w:r w:rsidRPr="002B3EB5">
              <w:rPr>
                <w:rFonts w:asciiTheme="minorHAnsi" w:hAnsiTheme="minorHAnsi" w:cstheme="minorHAnsi" w:hint="eastAsia"/>
                <w:bCs/>
                <w:spacing w:val="-6"/>
                <w:sz w:val="20"/>
                <w:lang w:val="en-US" w:eastAsia="zh-CN"/>
              </w:rPr>
              <w:t>关于理事会信息社会世界峰会和可持续发展目标工作组（</w:t>
            </w:r>
            <w:r w:rsidRPr="002B3EB5">
              <w:rPr>
                <w:rFonts w:asciiTheme="minorHAnsi" w:hAnsiTheme="minorHAnsi" w:cstheme="minorHAnsi"/>
                <w:bCs/>
                <w:sz w:val="20"/>
                <w:lang w:val="en-US" w:eastAsia="zh-CN"/>
              </w:rPr>
              <w:t>CWG-WSIS&amp;SDG</w:t>
            </w:r>
            <w:r w:rsidRPr="002B3EB5">
              <w:rPr>
                <w:rFonts w:asciiTheme="minorHAnsi" w:hAnsiTheme="minorHAnsi" w:cstheme="minorHAnsi" w:hint="eastAsia"/>
                <w:bCs/>
                <w:sz w:val="20"/>
                <w:lang w:val="en-US" w:eastAsia="zh-CN"/>
              </w:rPr>
              <w:t>）活动成果的报告</w:t>
            </w:r>
            <w:r w:rsidRPr="002B3EB5">
              <w:rPr>
                <w:rFonts w:asciiTheme="minorHAnsi" w:eastAsia="STKaiti" w:hAnsiTheme="minorHAnsi" w:cstheme="minorHAnsi" w:hint="eastAsia"/>
                <w:bCs/>
                <w:spacing w:val="-6"/>
                <w:sz w:val="20"/>
                <w:lang w:val="en-US" w:eastAsia="zh-CN"/>
              </w:rPr>
              <w:t>（第</w:t>
            </w:r>
            <w:r w:rsidRPr="002B3EB5">
              <w:rPr>
                <w:rFonts w:asciiTheme="minorHAnsi" w:eastAsia="STKaiti" w:hAnsiTheme="minorHAnsi" w:cstheme="minorHAnsi"/>
                <w:bCs/>
                <w:spacing w:val="-6"/>
                <w:sz w:val="20"/>
                <w:lang w:val="en-US" w:eastAsia="zh-CN"/>
              </w:rPr>
              <w:t>140</w:t>
            </w:r>
            <w:r w:rsidRPr="002B3EB5">
              <w:rPr>
                <w:rFonts w:asciiTheme="minorHAnsi" w:eastAsia="STKaiti" w:hAnsiTheme="minorHAnsi" w:cstheme="minorHAnsi" w:hint="eastAsia"/>
                <w:bCs/>
                <w:spacing w:val="-6"/>
                <w:sz w:val="20"/>
                <w:lang w:val="en-US" w:eastAsia="zh-CN"/>
              </w:rPr>
              <w:t>号决议、第</w:t>
            </w:r>
            <w:r w:rsidRPr="002B3EB5">
              <w:rPr>
                <w:rFonts w:asciiTheme="minorHAnsi" w:eastAsia="STKaiti" w:hAnsiTheme="minorHAnsi" w:cstheme="minorHAnsi"/>
                <w:bCs/>
                <w:spacing w:val="-6"/>
                <w:sz w:val="20"/>
                <w:lang w:val="en-US" w:eastAsia="zh-CN"/>
              </w:rPr>
              <w:t>1281</w:t>
            </w:r>
            <w:r w:rsidRPr="002B3EB5">
              <w:rPr>
                <w:rFonts w:asciiTheme="minorHAnsi" w:eastAsia="STKaiti" w:hAnsiTheme="minorHAnsi" w:cstheme="minorHAnsi" w:hint="eastAsia"/>
                <w:bCs/>
                <w:spacing w:val="-6"/>
                <w:sz w:val="20"/>
                <w:lang w:val="en-US" w:eastAsia="zh-CN"/>
              </w:rPr>
              <w:t>号决议、第</w:t>
            </w:r>
            <w:r w:rsidRPr="002B3EB5">
              <w:rPr>
                <w:rFonts w:asciiTheme="minorHAnsi" w:eastAsia="STKaiti" w:hAnsiTheme="minorHAnsi" w:cstheme="minorHAnsi"/>
                <w:bCs/>
                <w:spacing w:val="-6"/>
                <w:sz w:val="20"/>
                <w:lang w:val="en-US" w:eastAsia="zh-CN"/>
              </w:rPr>
              <w:t>1332</w:t>
            </w:r>
            <w:r w:rsidRPr="002B3EB5">
              <w:rPr>
                <w:rFonts w:asciiTheme="minorHAnsi" w:eastAsia="STKaiti" w:hAnsiTheme="minorHAnsi" w:cstheme="minorHAnsi" w:hint="eastAsia"/>
                <w:bCs/>
                <w:spacing w:val="-6"/>
                <w:sz w:val="20"/>
                <w:lang w:val="en-US" w:eastAsia="zh-CN"/>
              </w:rPr>
              <w:t>号决议（修订版）和第</w:t>
            </w:r>
            <w:r w:rsidRPr="002B3EB5">
              <w:rPr>
                <w:rFonts w:asciiTheme="minorHAnsi" w:eastAsia="STKaiti" w:hAnsiTheme="minorHAnsi" w:cstheme="minorHAnsi"/>
                <w:bCs/>
                <w:spacing w:val="-6"/>
                <w:sz w:val="20"/>
                <w:lang w:val="en-US" w:eastAsia="zh-CN"/>
              </w:rPr>
              <w:t>1334</w:t>
            </w:r>
            <w:r w:rsidRPr="002B3EB5">
              <w:rPr>
                <w:rFonts w:asciiTheme="minorHAnsi" w:eastAsia="STKaiti" w:hAnsiTheme="minorHAnsi" w:cstheme="minorHAnsi" w:hint="eastAsia"/>
                <w:bCs/>
                <w:spacing w:val="-6"/>
                <w:sz w:val="20"/>
                <w:lang w:val="en-US" w:eastAsia="zh-CN"/>
              </w:rPr>
              <w:t>号决议（修订版）</w:t>
            </w:r>
            <w:r w:rsidRPr="002B3EB5">
              <w:rPr>
                <w:rFonts w:asciiTheme="minorHAnsi" w:hAnsiTheme="minorHAnsi" w:cstheme="minorHAnsi" w:hint="eastAsia"/>
                <w:bCs/>
                <w:spacing w:val="-6"/>
                <w:sz w:val="20"/>
                <w:lang w:val="en-US" w:eastAsia="zh-CN"/>
              </w:rPr>
              <w:t>）（有待作为一揽子文件记录在案）</w:t>
            </w:r>
          </w:p>
        </w:tc>
        <w:tc>
          <w:tcPr>
            <w:tcW w:w="1701" w:type="dxa"/>
            <w:tcBorders>
              <w:top w:val="single" w:sz="4" w:space="0" w:color="auto"/>
              <w:left w:val="nil"/>
              <w:bottom w:val="single" w:sz="4" w:space="0" w:color="auto"/>
              <w:right w:val="single" w:sz="4" w:space="0" w:color="auto"/>
            </w:tcBorders>
            <w:noWrap/>
            <w:vAlign w:val="center"/>
            <w:hideMark/>
          </w:tcPr>
          <w:p w14:paraId="35795CC1" w14:textId="77777777" w:rsidR="002B3EB5" w:rsidRPr="00E73246" w:rsidRDefault="009950F9" w:rsidP="00764987">
            <w:pPr>
              <w:spacing w:before="40" w:after="40"/>
              <w:jc w:val="center"/>
              <w:rPr>
                <w:rFonts w:eastAsia="Times New Roman" w:cs="Calibri"/>
                <w:b/>
                <w:bCs/>
                <w:color w:val="000000"/>
                <w:sz w:val="20"/>
                <w:lang w:val="en-US" w:eastAsia="en-GB"/>
              </w:rPr>
            </w:pPr>
            <w:hyperlink r:id="rId40" w:history="1">
              <w:r w:rsidR="002B3EB5" w:rsidRPr="00E73246">
                <w:rPr>
                  <w:rStyle w:val="Hyperlink"/>
                  <w:rFonts w:eastAsia="Times New Roman" w:cs="Calibri"/>
                  <w:b/>
                  <w:bCs/>
                  <w:sz w:val="20"/>
                  <w:lang w:val="en-US" w:eastAsia="en-GB"/>
                </w:rPr>
                <w:t>C21/8</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0BE82C69"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4DDA9DA5" w14:textId="77777777" w:rsidTr="006A2D7F">
        <w:trPr>
          <w:cantSplit/>
        </w:trPr>
        <w:tc>
          <w:tcPr>
            <w:tcW w:w="421" w:type="dxa"/>
            <w:tcBorders>
              <w:top w:val="single" w:sz="4" w:space="0" w:color="auto"/>
              <w:left w:val="single" w:sz="4" w:space="0" w:color="auto"/>
              <w:bottom w:val="nil"/>
              <w:right w:val="single" w:sz="4" w:space="0" w:color="auto"/>
            </w:tcBorders>
            <w:vAlign w:val="center"/>
          </w:tcPr>
          <w:p w14:paraId="520AC553" w14:textId="03ACD54D" w:rsidR="002B3EB5" w:rsidRPr="006C2B58" w:rsidRDefault="00F44CF4" w:rsidP="0073416B">
            <w:pPr>
              <w:spacing w:before="20" w:after="20"/>
              <w:jc w:val="center"/>
              <w:rPr>
                <w:sz w:val="20"/>
                <w:lang w:eastAsia="en-GB"/>
              </w:rPr>
            </w:pPr>
            <w:r>
              <w:rPr>
                <w:rFonts w:hint="eastAsia"/>
                <w:sz w:val="20"/>
                <w:lang w:eastAsia="zh-CN"/>
              </w:rPr>
              <w:t>29</w:t>
            </w:r>
          </w:p>
        </w:tc>
        <w:tc>
          <w:tcPr>
            <w:tcW w:w="6378" w:type="dxa"/>
            <w:tcBorders>
              <w:top w:val="single" w:sz="4" w:space="0" w:color="auto"/>
              <w:left w:val="nil"/>
              <w:bottom w:val="nil"/>
              <w:right w:val="single" w:sz="4" w:space="0" w:color="auto"/>
            </w:tcBorders>
            <w:vAlign w:val="center"/>
            <w:hideMark/>
          </w:tcPr>
          <w:p w14:paraId="20C9A65D" w14:textId="79C7EB31" w:rsidR="002B3EB5" w:rsidRPr="002B3EB5" w:rsidRDefault="002B3EB5" w:rsidP="0073416B">
            <w:pPr>
              <w:spacing w:before="20" w:after="20"/>
              <w:jc w:val="both"/>
              <w:rPr>
                <w:rFonts w:eastAsia="Times New Roman" w:cs="Calibri"/>
                <w:sz w:val="20"/>
                <w:lang w:val="en-US" w:eastAsia="zh-CN"/>
              </w:rPr>
            </w:pPr>
            <w:r w:rsidRPr="002B3EB5">
              <w:rPr>
                <w:rFonts w:asciiTheme="minorHAnsi" w:hAnsiTheme="minorHAnsi" w:cstheme="minorHAnsi" w:hint="eastAsia"/>
                <w:bCs/>
                <w:sz w:val="20"/>
                <w:lang w:val="en-US" w:eastAsia="zh-CN"/>
              </w:rPr>
              <w:t>理事会保护上网儿童工作组的报告（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179</w:t>
            </w:r>
            <w:r w:rsidRPr="002B3EB5">
              <w:rPr>
                <w:rFonts w:asciiTheme="minorHAnsi" w:eastAsia="STKaiti" w:hAnsiTheme="minorHAnsi" w:cstheme="minorHAnsi" w:hint="eastAsia"/>
                <w:bCs/>
                <w:sz w:val="20"/>
                <w:lang w:val="en-US" w:eastAsia="zh-CN"/>
              </w:rPr>
              <w:t>号决议、理事会第</w:t>
            </w:r>
            <w:r w:rsidRPr="002B3EB5">
              <w:rPr>
                <w:rFonts w:asciiTheme="minorHAnsi" w:eastAsia="STKaiti" w:hAnsiTheme="minorHAnsi" w:cstheme="minorHAnsi"/>
                <w:bCs/>
                <w:sz w:val="20"/>
                <w:lang w:val="en-US" w:eastAsia="zh-CN"/>
              </w:rPr>
              <w:t>1306</w:t>
            </w:r>
            <w:r w:rsidRPr="002B3EB5">
              <w:rPr>
                <w:rFonts w:asciiTheme="minorHAnsi" w:eastAsia="STKaiti" w:hAnsiTheme="minorHAnsi" w:cstheme="minorHAnsi" w:hint="eastAsia"/>
                <w:bCs/>
                <w:sz w:val="20"/>
                <w:lang w:val="en-US" w:eastAsia="zh-CN"/>
              </w:rPr>
              <w:t>号决议（修订版</w:t>
            </w:r>
            <w:r w:rsidRPr="002B3EB5">
              <w:rPr>
                <w:rFonts w:asciiTheme="minorHAnsi" w:hAnsiTheme="minorHAnsi" w:cstheme="minorHAnsi" w:hint="eastAsia"/>
                <w:bCs/>
                <w:spacing w:val="-6"/>
                <w:sz w:val="20"/>
                <w:lang w:val="en-US" w:eastAsia="zh-CN"/>
              </w:rPr>
              <w:t>））（有待作为一揽子文件记录在案）</w:t>
            </w:r>
          </w:p>
        </w:tc>
        <w:tc>
          <w:tcPr>
            <w:tcW w:w="1701" w:type="dxa"/>
            <w:tcBorders>
              <w:top w:val="single" w:sz="4" w:space="0" w:color="auto"/>
              <w:left w:val="nil"/>
              <w:bottom w:val="nil"/>
              <w:right w:val="single" w:sz="4" w:space="0" w:color="auto"/>
            </w:tcBorders>
            <w:noWrap/>
            <w:vAlign w:val="center"/>
            <w:hideMark/>
          </w:tcPr>
          <w:p w14:paraId="73000198" w14:textId="77777777" w:rsidR="002B3EB5" w:rsidRPr="00E73246" w:rsidRDefault="009950F9" w:rsidP="00764987">
            <w:pPr>
              <w:spacing w:before="40" w:after="40"/>
              <w:jc w:val="center"/>
              <w:rPr>
                <w:rFonts w:eastAsia="Times New Roman" w:cs="Calibri"/>
                <w:b/>
                <w:bCs/>
                <w:sz w:val="20"/>
                <w:lang w:val="en-US" w:eastAsia="en-GB"/>
              </w:rPr>
            </w:pPr>
            <w:hyperlink r:id="rId41" w:history="1">
              <w:r w:rsidR="002B3EB5" w:rsidRPr="00E73246">
                <w:rPr>
                  <w:rStyle w:val="Hyperlink"/>
                  <w:rFonts w:eastAsia="Times New Roman" w:cs="Calibri"/>
                  <w:b/>
                  <w:bCs/>
                  <w:sz w:val="20"/>
                  <w:lang w:val="en-US" w:eastAsia="en-GB"/>
                </w:rPr>
                <w:t>C21/57</w:t>
              </w:r>
            </w:hyperlink>
          </w:p>
        </w:tc>
        <w:tc>
          <w:tcPr>
            <w:tcW w:w="1422" w:type="dxa"/>
            <w:tcBorders>
              <w:top w:val="single" w:sz="4" w:space="0" w:color="auto"/>
              <w:left w:val="nil"/>
              <w:bottom w:val="nil"/>
              <w:right w:val="single" w:sz="4" w:space="0" w:color="auto"/>
            </w:tcBorders>
            <w:shd w:val="clear" w:color="auto" w:fill="D9D9D9"/>
            <w:vAlign w:val="center"/>
            <w:hideMark/>
          </w:tcPr>
          <w:p w14:paraId="624A0CD1"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0C3BE638" w14:textId="77777777" w:rsidTr="006A2D7F">
        <w:trPr>
          <w:cantSplit/>
        </w:trPr>
        <w:tc>
          <w:tcPr>
            <w:tcW w:w="421" w:type="dxa"/>
            <w:tcBorders>
              <w:top w:val="single" w:sz="4" w:space="0" w:color="auto"/>
              <w:left w:val="single" w:sz="4" w:space="0" w:color="auto"/>
              <w:bottom w:val="single" w:sz="4" w:space="0" w:color="auto"/>
              <w:right w:val="single" w:sz="4" w:space="0" w:color="auto"/>
            </w:tcBorders>
            <w:vAlign w:val="center"/>
          </w:tcPr>
          <w:p w14:paraId="0EE71F63" w14:textId="3241DFB8" w:rsidR="002B3EB5" w:rsidRPr="006C2B58" w:rsidRDefault="002B3EB5" w:rsidP="0073416B">
            <w:pPr>
              <w:spacing w:before="20" w:after="20"/>
              <w:jc w:val="center"/>
              <w:rPr>
                <w:sz w:val="20"/>
                <w:lang w:eastAsia="en-GB"/>
              </w:rPr>
            </w:pPr>
            <w:r w:rsidRPr="006C2B58">
              <w:rPr>
                <w:sz w:val="20"/>
                <w:lang w:eastAsia="en-GB"/>
              </w:rPr>
              <w:t>3</w:t>
            </w:r>
            <w:r w:rsidR="00F44CF4">
              <w:rPr>
                <w:rFonts w:hint="eastAsia"/>
                <w:sz w:val="20"/>
                <w:lang w:eastAsia="zh-CN"/>
              </w:rPr>
              <w:t>0</w:t>
            </w:r>
          </w:p>
        </w:tc>
        <w:tc>
          <w:tcPr>
            <w:tcW w:w="6378" w:type="dxa"/>
            <w:tcBorders>
              <w:top w:val="single" w:sz="4" w:space="0" w:color="auto"/>
              <w:left w:val="nil"/>
              <w:bottom w:val="single" w:sz="4" w:space="0" w:color="auto"/>
              <w:right w:val="single" w:sz="4" w:space="0" w:color="auto"/>
            </w:tcBorders>
            <w:vAlign w:val="center"/>
            <w:hideMark/>
          </w:tcPr>
          <w:p w14:paraId="3431A1D7" w14:textId="0596A2B4" w:rsidR="002B3EB5" w:rsidRPr="002B3EB5" w:rsidRDefault="002B3EB5" w:rsidP="0073416B">
            <w:pPr>
              <w:spacing w:before="20" w:after="20"/>
              <w:jc w:val="both"/>
              <w:rPr>
                <w:rFonts w:eastAsia="Times New Roman" w:cs="Calibri"/>
                <w:sz w:val="20"/>
                <w:lang w:val="en-US" w:eastAsia="zh-CN"/>
              </w:rPr>
            </w:pPr>
            <w:r w:rsidRPr="002B3EB5">
              <w:rPr>
                <w:rFonts w:asciiTheme="minorHAnsi" w:hAnsiTheme="minorHAnsi" w:cstheme="minorHAnsi" w:hint="eastAsia"/>
                <w:bCs/>
                <w:sz w:val="20"/>
                <w:lang w:val="en-US" w:eastAsia="zh-CN"/>
              </w:rPr>
              <w:t>理事会语文工作组的报告（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154</w:t>
            </w:r>
            <w:r w:rsidRPr="002B3EB5">
              <w:rPr>
                <w:rFonts w:asciiTheme="minorHAnsi" w:eastAsia="STKaiti" w:hAnsiTheme="minorHAnsi" w:cstheme="minorHAnsi" w:hint="eastAsia"/>
                <w:bCs/>
                <w:sz w:val="20"/>
                <w:lang w:val="en-US" w:eastAsia="zh-CN"/>
              </w:rPr>
              <w:t>号决议、</w:t>
            </w:r>
            <w:r w:rsidRPr="002B3EB5">
              <w:rPr>
                <w:rFonts w:asciiTheme="minorHAnsi" w:eastAsia="STKaiti" w:hAnsiTheme="minorHAnsi" w:cstheme="minorHAnsi" w:hint="eastAsia"/>
                <w:bCs/>
                <w:spacing w:val="-6"/>
                <w:sz w:val="20"/>
                <w:lang w:val="en-US" w:eastAsia="zh-CN"/>
              </w:rPr>
              <w:t>第</w:t>
            </w:r>
            <w:r w:rsidRPr="002B3EB5">
              <w:rPr>
                <w:rFonts w:asciiTheme="minorHAnsi" w:eastAsia="STKaiti" w:hAnsiTheme="minorHAnsi" w:cstheme="minorHAnsi"/>
                <w:bCs/>
                <w:sz w:val="20"/>
                <w:lang w:val="en-US" w:eastAsia="zh-CN"/>
              </w:rPr>
              <w:t>1372</w:t>
            </w:r>
            <w:r w:rsidRPr="002B3EB5">
              <w:rPr>
                <w:rFonts w:asciiTheme="minorHAnsi" w:eastAsia="STKaiti" w:hAnsiTheme="minorHAnsi" w:cstheme="minorHAnsi" w:hint="eastAsia"/>
                <w:bCs/>
                <w:sz w:val="20"/>
                <w:lang w:val="en-US" w:eastAsia="zh-CN"/>
              </w:rPr>
              <w:t>号决议（修订版）</w:t>
            </w:r>
            <w:r w:rsidRPr="002B3EB5">
              <w:rPr>
                <w:rFonts w:asciiTheme="minorHAnsi" w:hAnsiTheme="minorHAnsi" w:cstheme="minorHAnsi" w:hint="eastAsia"/>
                <w:bCs/>
                <w:sz w:val="20"/>
                <w:lang w:val="en-US" w:eastAsia="zh-CN"/>
              </w:rPr>
              <w:t>）（有待作为</w:t>
            </w:r>
            <w:r w:rsidRPr="002B3EB5">
              <w:rPr>
                <w:rFonts w:asciiTheme="minorHAnsi" w:hAnsiTheme="minorHAnsi" w:cstheme="minorHAnsi" w:hint="eastAsia"/>
                <w:bCs/>
                <w:spacing w:val="-6"/>
                <w:sz w:val="20"/>
                <w:lang w:val="en-US" w:eastAsia="zh-CN"/>
              </w:rPr>
              <w:t>一揽子文件记录在案）</w:t>
            </w:r>
          </w:p>
        </w:tc>
        <w:tc>
          <w:tcPr>
            <w:tcW w:w="1701" w:type="dxa"/>
            <w:tcBorders>
              <w:top w:val="single" w:sz="4" w:space="0" w:color="auto"/>
              <w:left w:val="nil"/>
              <w:bottom w:val="single" w:sz="4" w:space="0" w:color="auto"/>
              <w:right w:val="single" w:sz="4" w:space="0" w:color="auto"/>
            </w:tcBorders>
            <w:vAlign w:val="center"/>
            <w:hideMark/>
          </w:tcPr>
          <w:p w14:paraId="6F1A7DA2" w14:textId="77777777" w:rsidR="002B3EB5" w:rsidRPr="00E73246" w:rsidRDefault="009950F9" w:rsidP="00764987">
            <w:pPr>
              <w:spacing w:before="40" w:after="40"/>
              <w:jc w:val="center"/>
              <w:rPr>
                <w:rFonts w:eastAsia="Times New Roman" w:cs="Calibri"/>
                <w:b/>
                <w:bCs/>
                <w:color w:val="000000"/>
                <w:sz w:val="20"/>
                <w:lang w:val="en-US" w:eastAsia="en-GB"/>
              </w:rPr>
            </w:pPr>
            <w:hyperlink r:id="rId42" w:history="1">
              <w:r w:rsidR="002B3EB5" w:rsidRPr="00E73246">
                <w:rPr>
                  <w:rStyle w:val="Hyperlink"/>
                  <w:rFonts w:eastAsia="Times New Roman" w:cs="Calibri"/>
                  <w:b/>
                  <w:bCs/>
                  <w:sz w:val="20"/>
                  <w:lang w:val="en-US" w:eastAsia="en-GB"/>
                </w:rPr>
                <w:t>C21/12</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6652A975"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5FC518B0"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0047D9CF" w14:textId="7E153FF8" w:rsidR="002B3EB5" w:rsidRPr="006C2B58" w:rsidRDefault="002B3EB5" w:rsidP="0073416B">
            <w:pPr>
              <w:spacing w:before="20" w:after="20"/>
              <w:jc w:val="center"/>
              <w:rPr>
                <w:sz w:val="20"/>
                <w:lang w:eastAsia="en-GB"/>
              </w:rPr>
            </w:pPr>
            <w:r w:rsidRPr="006C2B58">
              <w:rPr>
                <w:sz w:val="20"/>
                <w:lang w:eastAsia="en-GB"/>
              </w:rPr>
              <w:t>3</w:t>
            </w:r>
            <w:r w:rsidR="00F44CF4">
              <w:rPr>
                <w:rFonts w:hint="eastAsia"/>
                <w:sz w:val="20"/>
                <w:lang w:eastAsia="zh-CN"/>
              </w:rPr>
              <w:t>1</w:t>
            </w:r>
          </w:p>
        </w:tc>
        <w:tc>
          <w:tcPr>
            <w:tcW w:w="6378" w:type="dxa"/>
            <w:tcBorders>
              <w:top w:val="single" w:sz="4" w:space="0" w:color="auto"/>
              <w:left w:val="nil"/>
              <w:bottom w:val="single" w:sz="4" w:space="0" w:color="auto"/>
              <w:right w:val="single" w:sz="4" w:space="0" w:color="auto"/>
            </w:tcBorders>
            <w:vAlign w:val="center"/>
            <w:hideMark/>
          </w:tcPr>
          <w:p w14:paraId="7EEA73EB" w14:textId="7EEC7614" w:rsidR="002B3EB5" w:rsidRPr="002B3EB5" w:rsidRDefault="002B3EB5" w:rsidP="0073416B">
            <w:pPr>
              <w:spacing w:before="20" w:after="20"/>
              <w:jc w:val="both"/>
              <w:rPr>
                <w:rFonts w:eastAsia="Times New Roman" w:cs="Calibri"/>
                <w:sz w:val="20"/>
                <w:lang w:val="en-US" w:eastAsia="zh-CN"/>
              </w:rPr>
            </w:pPr>
            <w:r w:rsidRPr="002B3EB5">
              <w:rPr>
                <w:rFonts w:asciiTheme="minorHAnsi" w:hAnsiTheme="minorHAnsi" w:cstheme="minorHAnsi" w:hint="eastAsia"/>
                <w:bCs/>
                <w:sz w:val="20"/>
                <w:lang w:val="en-US" w:eastAsia="zh-CN"/>
              </w:rPr>
              <w:t>《国际电信规则》专家组（</w:t>
            </w:r>
            <w:r w:rsidRPr="002B3EB5">
              <w:rPr>
                <w:rFonts w:asciiTheme="minorHAnsi" w:hAnsiTheme="minorHAnsi" w:cstheme="minorHAnsi"/>
                <w:bCs/>
                <w:sz w:val="20"/>
                <w:lang w:val="en-US" w:eastAsia="zh-CN"/>
              </w:rPr>
              <w:t>EG-ITRs</w:t>
            </w:r>
            <w:r w:rsidRPr="002B3EB5">
              <w:rPr>
                <w:rFonts w:asciiTheme="minorHAnsi" w:hAnsiTheme="minorHAnsi" w:cstheme="minorHAnsi" w:hint="eastAsia"/>
                <w:bCs/>
                <w:sz w:val="20"/>
                <w:lang w:val="en-US" w:eastAsia="zh-CN"/>
              </w:rPr>
              <w:t>）的报告（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146</w:t>
            </w:r>
            <w:r w:rsidRPr="002B3EB5">
              <w:rPr>
                <w:rFonts w:asciiTheme="minorHAnsi" w:eastAsia="STKaiti" w:hAnsiTheme="minorHAnsi" w:cstheme="minorHAnsi" w:hint="eastAsia"/>
                <w:bCs/>
                <w:sz w:val="20"/>
                <w:lang w:val="en-US" w:eastAsia="zh-CN"/>
              </w:rPr>
              <w:t>号决议、第</w:t>
            </w:r>
            <w:r w:rsidRPr="002B3EB5">
              <w:rPr>
                <w:rFonts w:asciiTheme="minorHAnsi" w:eastAsia="STKaiti" w:hAnsiTheme="minorHAnsi" w:cstheme="minorHAnsi"/>
                <w:bCs/>
                <w:sz w:val="20"/>
                <w:lang w:val="en-US" w:eastAsia="zh-CN"/>
              </w:rPr>
              <w:t>1379</w:t>
            </w:r>
            <w:r w:rsidRPr="002B3EB5">
              <w:rPr>
                <w:rFonts w:asciiTheme="minorHAnsi" w:eastAsia="STKaiti" w:hAnsiTheme="minorHAnsi" w:cstheme="minorHAnsi" w:hint="eastAsia"/>
                <w:bCs/>
                <w:sz w:val="20"/>
                <w:lang w:val="en-US" w:eastAsia="zh-CN"/>
              </w:rPr>
              <w:t>号决议（修订版</w:t>
            </w:r>
            <w:r w:rsidRPr="002B3EB5">
              <w:rPr>
                <w:rFonts w:asciiTheme="minorHAnsi" w:hAnsiTheme="minorHAnsi" w:cstheme="minorHAnsi" w:hint="eastAsia"/>
                <w:bCs/>
                <w:spacing w:val="-6"/>
                <w:sz w:val="20"/>
                <w:lang w:val="en-US" w:eastAsia="zh-CN"/>
              </w:rPr>
              <w:t>））（有待作为一揽子文件记录在案）</w:t>
            </w:r>
          </w:p>
        </w:tc>
        <w:tc>
          <w:tcPr>
            <w:tcW w:w="1701" w:type="dxa"/>
            <w:tcBorders>
              <w:top w:val="single" w:sz="4" w:space="0" w:color="auto"/>
              <w:left w:val="nil"/>
              <w:bottom w:val="single" w:sz="4" w:space="0" w:color="auto"/>
              <w:right w:val="single" w:sz="4" w:space="0" w:color="auto"/>
            </w:tcBorders>
            <w:vAlign w:val="center"/>
            <w:hideMark/>
          </w:tcPr>
          <w:p w14:paraId="036DF3F0" w14:textId="77777777" w:rsidR="002B3EB5" w:rsidRPr="00E73246" w:rsidRDefault="009950F9" w:rsidP="00764987">
            <w:pPr>
              <w:spacing w:before="40" w:after="40"/>
              <w:jc w:val="center"/>
              <w:rPr>
                <w:rFonts w:eastAsia="Times New Roman" w:cs="Calibri"/>
                <w:b/>
                <w:bCs/>
                <w:color w:val="000000"/>
                <w:sz w:val="20"/>
                <w:lang w:val="en-US" w:eastAsia="en-GB"/>
              </w:rPr>
            </w:pPr>
            <w:hyperlink r:id="rId43" w:history="1">
              <w:r w:rsidR="002B3EB5" w:rsidRPr="00E73246">
                <w:rPr>
                  <w:rStyle w:val="Hyperlink"/>
                  <w:rFonts w:eastAsia="Times New Roman" w:cs="Calibri"/>
                  <w:b/>
                  <w:bCs/>
                  <w:sz w:val="20"/>
                  <w:lang w:val="en-US" w:eastAsia="en-GB"/>
                </w:rPr>
                <w:t>C21/26</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2C33F184"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4068418A" w14:textId="77777777" w:rsidTr="006A2D7F">
        <w:trPr>
          <w:cantSplit/>
        </w:trPr>
        <w:tc>
          <w:tcPr>
            <w:tcW w:w="421" w:type="dxa"/>
            <w:tcBorders>
              <w:top w:val="nil"/>
              <w:left w:val="single" w:sz="4" w:space="0" w:color="auto"/>
              <w:bottom w:val="nil"/>
              <w:right w:val="single" w:sz="4" w:space="0" w:color="auto"/>
            </w:tcBorders>
            <w:vAlign w:val="center"/>
          </w:tcPr>
          <w:p w14:paraId="20D1C4B7" w14:textId="66FA0D62" w:rsidR="002B3EB5" w:rsidRPr="006C2B58" w:rsidRDefault="002B3EB5" w:rsidP="0073416B">
            <w:pPr>
              <w:spacing w:before="20" w:after="20"/>
              <w:jc w:val="center"/>
              <w:rPr>
                <w:sz w:val="20"/>
                <w:lang w:eastAsia="en-GB"/>
              </w:rPr>
            </w:pPr>
            <w:r w:rsidRPr="006C2B58">
              <w:rPr>
                <w:sz w:val="20"/>
                <w:lang w:eastAsia="en-GB"/>
              </w:rPr>
              <w:t>3</w:t>
            </w:r>
            <w:r w:rsidR="00F44CF4">
              <w:rPr>
                <w:rFonts w:hint="eastAsia"/>
                <w:sz w:val="20"/>
                <w:lang w:eastAsia="zh-CN"/>
              </w:rPr>
              <w:t>2</w:t>
            </w:r>
          </w:p>
        </w:tc>
        <w:tc>
          <w:tcPr>
            <w:tcW w:w="6378" w:type="dxa"/>
            <w:tcBorders>
              <w:top w:val="nil"/>
              <w:left w:val="nil"/>
              <w:bottom w:val="nil"/>
              <w:right w:val="single" w:sz="4" w:space="0" w:color="auto"/>
            </w:tcBorders>
            <w:vAlign w:val="center"/>
            <w:hideMark/>
          </w:tcPr>
          <w:p w14:paraId="68832383" w14:textId="507AE14A" w:rsidR="002B3EB5" w:rsidRPr="002B3EB5" w:rsidRDefault="002B3EB5" w:rsidP="0073416B">
            <w:pPr>
              <w:spacing w:before="20" w:after="20"/>
              <w:jc w:val="both"/>
              <w:rPr>
                <w:rFonts w:eastAsia="Times New Roman" w:cs="Calibri"/>
                <w:sz w:val="20"/>
                <w:lang w:val="en-US" w:eastAsia="zh-CN"/>
              </w:rPr>
            </w:pPr>
            <w:r w:rsidRPr="002B3EB5">
              <w:rPr>
                <w:rFonts w:asciiTheme="minorHAnsi" w:hAnsiTheme="minorHAnsi" w:cstheme="minorHAnsi" w:hint="eastAsia"/>
                <w:bCs/>
                <w:sz w:val="20"/>
                <w:lang w:val="en-US" w:eastAsia="zh-CN"/>
              </w:rPr>
              <w:t>理事会</w:t>
            </w:r>
            <w:r w:rsidRPr="002B3EB5">
              <w:rPr>
                <w:rFonts w:ascii="SimSun" w:hAnsi="SimSun" w:cstheme="minorHAnsi" w:hint="eastAsia"/>
                <w:bCs/>
                <w:sz w:val="20"/>
                <w:lang w:val="en-US" w:eastAsia="zh-CN"/>
              </w:rPr>
              <w:t>“</w:t>
            </w:r>
            <w:r w:rsidRPr="002B3EB5">
              <w:rPr>
                <w:rFonts w:asciiTheme="minorHAnsi" w:hAnsiTheme="minorHAnsi" w:cstheme="minorHAnsi" w:hint="eastAsia"/>
                <w:bCs/>
                <w:sz w:val="20"/>
                <w:lang w:val="en-US" w:eastAsia="zh-CN"/>
              </w:rPr>
              <w:t>互联网相关国际公共政策问题</w:t>
            </w:r>
            <w:r w:rsidRPr="002B3EB5">
              <w:rPr>
                <w:rFonts w:ascii="SimSun" w:hAnsi="SimSun" w:cstheme="minorHAnsi" w:hint="eastAsia"/>
                <w:bCs/>
                <w:sz w:val="20"/>
                <w:lang w:val="en-US" w:eastAsia="zh-CN"/>
              </w:rPr>
              <w:t>”</w:t>
            </w:r>
            <w:r w:rsidRPr="002B3EB5">
              <w:rPr>
                <w:rFonts w:asciiTheme="minorHAnsi" w:hAnsiTheme="minorHAnsi" w:cstheme="minorHAnsi" w:hint="eastAsia"/>
                <w:bCs/>
                <w:sz w:val="20"/>
                <w:lang w:val="en-US" w:eastAsia="zh-CN"/>
              </w:rPr>
              <w:t>工作组（</w:t>
            </w:r>
            <w:r w:rsidRPr="002B3EB5">
              <w:rPr>
                <w:rFonts w:asciiTheme="minorHAnsi" w:hAnsiTheme="minorHAnsi" w:cstheme="minorHAnsi"/>
                <w:bCs/>
                <w:sz w:val="20"/>
                <w:lang w:val="en-US" w:eastAsia="zh-CN"/>
              </w:rPr>
              <w:t>CWG-Internet</w:t>
            </w:r>
            <w:r w:rsidRPr="002B3EB5">
              <w:rPr>
                <w:rFonts w:asciiTheme="minorHAnsi" w:hAnsiTheme="minorHAnsi" w:cstheme="minorHAnsi" w:hint="eastAsia"/>
                <w:bCs/>
                <w:sz w:val="20"/>
                <w:lang w:val="en-US" w:eastAsia="zh-CN"/>
              </w:rPr>
              <w:t>）主席的报告（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1305</w:t>
            </w:r>
            <w:r w:rsidRPr="002B3EB5">
              <w:rPr>
                <w:rFonts w:asciiTheme="minorHAnsi" w:eastAsia="STKaiti" w:hAnsiTheme="minorHAnsi" w:cstheme="minorHAnsi" w:hint="eastAsia"/>
                <w:bCs/>
                <w:spacing w:val="-6"/>
                <w:sz w:val="20"/>
                <w:lang w:val="en-US" w:eastAsia="zh-CN"/>
              </w:rPr>
              <w:t>号决议</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1336</w:t>
            </w:r>
            <w:r w:rsidRPr="002B3EB5">
              <w:rPr>
                <w:rFonts w:asciiTheme="minorHAnsi" w:eastAsia="STKaiti" w:hAnsiTheme="minorHAnsi" w:cstheme="minorHAnsi" w:hint="eastAsia"/>
                <w:bCs/>
                <w:spacing w:val="-6"/>
                <w:sz w:val="20"/>
                <w:lang w:val="en-US" w:eastAsia="zh-CN"/>
              </w:rPr>
              <w:t>号决议（修订版）</w:t>
            </w:r>
            <w:r w:rsidRPr="002B3EB5">
              <w:rPr>
                <w:rFonts w:asciiTheme="minorHAnsi" w:hAnsiTheme="minorHAnsi" w:cstheme="minorHAnsi" w:hint="eastAsia"/>
                <w:bCs/>
                <w:sz w:val="20"/>
                <w:lang w:val="en-US" w:eastAsia="zh-CN"/>
              </w:rPr>
              <w:t>）（有待作为一揽子文件记录在案）</w:t>
            </w:r>
          </w:p>
        </w:tc>
        <w:tc>
          <w:tcPr>
            <w:tcW w:w="1701" w:type="dxa"/>
            <w:tcBorders>
              <w:top w:val="nil"/>
              <w:left w:val="nil"/>
              <w:bottom w:val="nil"/>
              <w:right w:val="single" w:sz="4" w:space="0" w:color="auto"/>
            </w:tcBorders>
            <w:noWrap/>
            <w:vAlign w:val="center"/>
            <w:hideMark/>
          </w:tcPr>
          <w:p w14:paraId="09F651C1" w14:textId="77777777" w:rsidR="002B3EB5" w:rsidRPr="00E73246" w:rsidRDefault="009950F9" w:rsidP="00764987">
            <w:pPr>
              <w:spacing w:before="40" w:after="40"/>
              <w:jc w:val="center"/>
              <w:rPr>
                <w:rFonts w:eastAsia="Times New Roman" w:cs="Calibri"/>
                <w:b/>
                <w:bCs/>
                <w:sz w:val="20"/>
                <w:lang w:val="en-US" w:eastAsia="en-GB"/>
              </w:rPr>
            </w:pPr>
            <w:hyperlink r:id="rId44" w:history="1">
              <w:r w:rsidR="002B3EB5" w:rsidRPr="00E73246">
                <w:rPr>
                  <w:rStyle w:val="Hyperlink"/>
                  <w:rFonts w:eastAsia="Times New Roman" w:cs="Calibri"/>
                  <w:b/>
                  <w:bCs/>
                  <w:sz w:val="20"/>
                  <w:lang w:val="en-US" w:eastAsia="en-GB"/>
                </w:rPr>
                <w:t>C21/51</w:t>
              </w:r>
            </w:hyperlink>
          </w:p>
        </w:tc>
        <w:tc>
          <w:tcPr>
            <w:tcW w:w="1422" w:type="dxa"/>
            <w:tcBorders>
              <w:top w:val="nil"/>
              <w:left w:val="nil"/>
              <w:bottom w:val="nil"/>
              <w:right w:val="single" w:sz="4" w:space="0" w:color="auto"/>
            </w:tcBorders>
            <w:shd w:val="clear" w:color="auto" w:fill="D9D9D9"/>
            <w:vAlign w:val="center"/>
            <w:hideMark/>
          </w:tcPr>
          <w:p w14:paraId="49AB0193"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7793E60B" w14:textId="77777777" w:rsidTr="006A2D7F">
        <w:trPr>
          <w:cantSplit/>
        </w:trPr>
        <w:tc>
          <w:tcPr>
            <w:tcW w:w="421" w:type="dxa"/>
            <w:tcBorders>
              <w:top w:val="single" w:sz="4" w:space="0" w:color="auto"/>
              <w:left w:val="single" w:sz="4" w:space="0" w:color="auto"/>
              <w:bottom w:val="single" w:sz="4" w:space="0" w:color="auto"/>
              <w:right w:val="single" w:sz="4" w:space="0" w:color="auto"/>
            </w:tcBorders>
            <w:vAlign w:val="center"/>
          </w:tcPr>
          <w:p w14:paraId="4D9D1A77" w14:textId="5A99FFB7" w:rsidR="002B3EB5" w:rsidRPr="006C2B58" w:rsidRDefault="002B3EB5" w:rsidP="0073416B">
            <w:pPr>
              <w:spacing w:before="20" w:after="20"/>
              <w:jc w:val="center"/>
              <w:rPr>
                <w:sz w:val="20"/>
                <w:lang w:eastAsia="en-GB"/>
              </w:rPr>
            </w:pPr>
            <w:r w:rsidRPr="006C2B58">
              <w:rPr>
                <w:sz w:val="20"/>
                <w:lang w:eastAsia="en-GB"/>
              </w:rPr>
              <w:t>3</w:t>
            </w:r>
            <w:r w:rsidR="00F44CF4">
              <w:rPr>
                <w:rFonts w:hint="eastAsia"/>
                <w:sz w:val="20"/>
                <w:lang w:eastAsia="zh-CN"/>
              </w:rPr>
              <w:t>3</w:t>
            </w:r>
          </w:p>
        </w:tc>
        <w:tc>
          <w:tcPr>
            <w:tcW w:w="6378" w:type="dxa"/>
            <w:tcBorders>
              <w:top w:val="single" w:sz="4" w:space="0" w:color="auto"/>
              <w:left w:val="nil"/>
              <w:bottom w:val="single" w:sz="4" w:space="0" w:color="auto"/>
              <w:right w:val="single" w:sz="4" w:space="0" w:color="auto"/>
            </w:tcBorders>
            <w:vAlign w:val="center"/>
            <w:hideMark/>
          </w:tcPr>
          <w:p w14:paraId="77FD64BD"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关于国际电联目前如何使用《全球网络安全议程》（</w:t>
            </w:r>
            <w:r w:rsidRPr="002B3EB5">
              <w:rPr>
                <w:rFonts w:asciiTheme="minorHAnsi" w:hAnsiTheme="minorHAnsi" w:cstheme="minorHAnsi"/>
                <w:bCs/>
                <w:sz w:val="20"/>
                <w:lang w:val="en-US" w:eastAsia="zh-CN"/>
              </w:rPr>
              <w:t>GCA</w:t>
            </w:r>
            <w:r w:rsidRPr="002B3EB5">
              <w:rPr>
                <w:rFonts w:asciiTheme="minorHAnsi" w:hAnsiTheme="minorHAnsi" w:cstheme="minorHAnsi" w:hint="eastAsia"/>
                <w:bCs/>
                <w:sz w:val="20"/>
                <w:lang w:val="en-US" w:eastAsia="zh-CN"/>
              </w:rPr>
              <w:t>）框架的报告</w:t>
            </w:r>
          </w:p>
        </w:tc>
        <w:tc>
          <w:tcPr>
            <w:tcW w:w="1701" w:type="dxa"/>
            <w:tcBorders>
              <w:top w:val="single" w:sz="4" w:space="0" w:color="auto"/>
              <w:left w:val="nil"/>
              <w:bottom w:val="single" w:sz="4" w:space="0" w:color="auto"/>
              <w:right w:val="single" w:sz="4" w:space="0" w:color="auto"/>
            </w:tcBorders>
            <w:noWrap/>
            <w:vAlign w:val="center"/>
            <w:hideMark/>
          </w:tcPr>
          <w:p w14:paraId="4F0EABCF" w14:textId="77777777" w:rsidR="002B3EB5" w:rsidRPr="00E73246" w:rsidRDefault="009950F9" w:rsidP="00764987">
            <w:pPr>
              <w:spacing w:before="40" w:after="40"/>
              <w:jc w:val="center"/>
              <w:rPr>
                <w:rFonts w:eastAsia="Times New Roman" w:cs="Calibri"/>
                <w:b/>
                <w:bCs/>
                <w:sz w:val="20"/>
                <w:lang w:val="en-US" w:eastAsia="en-GB"/>
              </w:rPr>
            </w:pPr>
            <w:hyperlink r:id="rId45" w:history="1">
              <w:r w:rsidR="002B3EB5" w:rsidRPr="00E73246">
                <w:rPr>
                  <w:rStyle w:val="Hyperlink"/>
                  <w:rFonts w:eastAsia="Times New Roman" w:cs="Calibri"/>
                  <w:b/>
                  <w:bCs/>
                  <w:sz w:val="20"/>
                  <w:lang w:val="en-US" w:eastAsia="en-GB"/>
                </w:rPr>
                <w:t>C21/36</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00E1F580"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352AFDC7" w14:textId="77777777" w:rsidTr="006A2D7F">
        <w:trPr>
          <w:cantSplit/>
        </w:trPr>
        <w:tc>
          <w:tcPr>
            <w:tcW w:w="421" w:type="dxa"/>
            <w:tcBorders>
              <w:top w:val="single" w:sz="4" w:space="0" w:color="auto"/>
              <w:left w:val="single" w:sz="4" w:space="0" w:color="auto"/>
              <w:bottom w:val="single" w:sz="4" w:space="0" w:color="auto"/>
              <w:right w:val="single" w:sz="4" w:space="0" w:color="auto"/>
            </w:tcBorders>
            <w:vAlign w:val="center"/>
          </w:tcPr>
          <w:p w14:paraId="57DCA8A3" w14:textId="574D004D" w:rsidR="002B3EB5" w:rsidRPr="006C2B58" w:rsidRDefault="002B3EB5" w:rsidP="0073416B">
            <w:pPr>
              <w:spacing w:before="20" w:after="20"/>
              <w:jc w:val="center"/>
              <w:rPr>
                <w:sz w:val="20"/>
                <w:lang w:eastAsia="en-GB"/>
              </w:rPr>
            </w:pPr>
            <w:r w:rsidRPr="006C2B58">
              <w:rPr>
                <w:sz w:val="20"/>
                <w:lang w:eastAsia="en-GB"/>
              </w:rPr>
              <w:t>3</w:t>
            </w:r>
            <w:r w:rsidR="00F44CF4">
              <w:rPr>
                <w:rFonts w:hint="eastAsia"/>
                <w:sz w:val="20"/>
                <w:lang w:eastAsia="zh-CN"/>
              </w:rPr>
              <w:t>4</w:t>
            </w:r>
          </w:p>
        </w:tc>
        <w:tc>
          <w:tcPr>
            <w:tcW w:w="6378" w:type="dxa"/>
            <w:tcBorders>
              <w:top w:val="single" w:sz="4" w:space="0" w:color="auto"/>
              <w:left w:val="nil"/>
              <w:bottom w:val="single" w:sz="4" w:space="0" w:color="auto"/>
              <w:right w:val="single" w:sz="4" w:space="0" w:color="auto"/>
            </w:tcBorders>
            <w:vAlign w:val="center"/>
            <w:hideMark/>
          </w:tcPr>
          <w:p w14:paraId="4B51564B" w14:textId="77777777" w:rsidR="002B3EB5" w:rsidRPr="002B3EB5" w:rsidRDefault="002B3EB5" w:rsidP="0073416B">
            <w:pPr>
              <w:spacing w:before="20" w:after="20"/>
              <w:jc w:val="both"/>
              <w:rPr>
                <w:rFonts w:asciiTheme="minorHAnsi" w:hAnsiTheme="minorHAnsi" w:cstheme="minorHAnsi"/>
                <w:bCs/>
                <w:sz w:val="20"/>
                <w:lang w:val="en-US" w:eastAsia="zh-CN"/>
              </w:rPr>
            </w:pPr>
            <w:r w:rsidRPr="002B3EB5">
              <w:rPr>
                <w:rFonts w:asciiTheme="minorHAnsi" w:hAnsiTheme="minorHAnsi" w:cstheme="minorHAnsi" w:hint="eastAsia"/>
                <w:bCs/>
                <w:sz w:val="20"/>
                <w:lang w:val="en-US" w:eastAsia="zh-CN"/>
              </w:rPr>
              <w:t>国际电联《全球网络安全议程》（</w:t>
            </w:r>
            <w:r w:rsidRPr="002B3EB5">
              <w:rPr>
                <w:rFonts w:asciiTheme="minorHAnsi" w:hAnsiTheme="minorHAnsi" w:cstheme="minorHAnsi"/>
                <w:bCs/>
                <w:sz w:val="20"/>
                <w:lang w:val="en-US" w:eastAsia="zh-CN"/>
              </w:rPr>
              <w:t>GCA</w:t>
            </w:r>
            <w:r w:rsidRPr="002B3EB5">
              <w:rPr>
                <w:rFonts w:asciiTheme="minorHAnsi" w:hAnsiTheme="minorHAnsi" w:cstheme="minorHAnsi" w:hint="eastAsia"/>
                <w:bCs/>
                <w:sz w:val="20"/>
                <w:lang w:val="en-US" w:eastAsia="zh-CN"/>
              </w:rPr>
              <w:t>）使用导则</w:t>
            </w:r>
          </w:p>
          <w:p w14:paraId="0A685ED4" w14:textId="16A3AAB6" w:rsidR="002B3EB5" w:rsidRPr="002B3EB5" w:rsidRDefault="002B3EB5" w:rsidP="0073416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253" w:hanging="253"/>
              <w:rPr>
                <w:rFonts w:eastAsia="Times New Roman" w:cs="Calibri"/>
                <w:sz w:val="20"/>
                <w:highlight w:val="yellow"/>
                <w:lang w:val="en-US" w:eastAsia="zh-CN"/>
              </w:rPr>
            </w:pPr>
            <w:r w:rsidRPr="002B3EB5">
              <w:rPr>
                <w:rFonts w:cs="Calibri"/>
                <w:sz w:val="20"/>
                <w:lang w:val="en-US" w:eastAsia="zh-CN"/>
              </w:rPr>
              <w:t>–</w:t>
            </w:r>
            <w:r w:rsidRPr="002B3EB5">
              <w:rPr>
                <w:rFonts w:cs="Calibri"/>
                <w:sz w:val="20"/>
                <w:lang w:val="en-US" w:eastAsia="zh-CN"/>
              </w:rPr>
              <w:tab/>
            </w:r>
            <w:r w:rsidRPr="002B3EB5">
              <w:rPr>
                <w:rFonts w:cs="Calibri"/>
                <w:sz w:val="20"/>
                <w:lang w:eastAsia="zh-CN"/>
              </w:rPr>
              <w:t>澳大利亚</w:t>
            </w:r>
            <w:r w:rsidRPr="002B3EB5">
              <w:rPr>
                <w:rFonts w:cs="Calibri" w:hint="eastAsia"/>
                <w:sz w:val="20"/>
                <w:lang w:eastAsia="zh-CN"/>
              </w:rPr>
              <w:t>、</w:t>
            </w:r>
            <w:r w:rsidRPr="002B3EB5">
              <w:rPr>
                <w:rFonts w:cs="Calibri"/>
                <w:sz w:val="20"/>
                <w:lang w:eastAsia="zh-CN"/>
              </w:rPr>
              <w:t>加拿大</w:t>
            </w:r>
            <w:r w:rsidRPr="002B3EB5">
              <w:rPr>
                <w:rFonts w:cs="Calibri" w:hint="eastAsia"/>
                <w:sz w:val="20"/>
                <w:lang w:eastAsia="zh-CN"/>
              </w:rPr>
              <w:t>、</w:t>
            </w:r>
            <w:r w:rsidRPr="002B3EB5">
              <w:rPr>
                <w:rFonts w:cs="Calibri"/>
                <w:sz w:val="20"/>
                <w:lang w:eastAsia="zh-CN"/>
              </w:rPr>
              <w:t>捷克共和国</w:t>
            </w:r>
            <w:r w:rsidRPr="002B3EB5">
              <w:rPr>
                <w:rFonts w:cs="Calibri" w:hint="eastAsia"/>
                <w:sz w:val="20"/>
                <w:lang w:eastAsia="zh-CN"/>
              </w:rPr>
              <w:t>、</w:t>
            </w:r>
            <w:r w:rsidRPr="002B3EB5">
              <w:rPr>
                <w:rFonts w:cs="Calibri"/>
                <w:sz w:val="20"/>
                <w:lang w:eastAsia="zh-CN"/>
              </w:rPr>
              <w:t>法国</w:t>
            </w:r>
            <w:r w:rsidRPr="002B3EB5">
              <w:rPr>
                <w:rFonts w:cs="Calibri" w:hint="eastAsia"/>
                <w:sz w:val="20"/>
                <w:lang w:eastAsia="zh-CN"/>
              </w:rPr>
              <w:t>、</w:t>
            </w:r>
            <w:r w:rsidRPr="002B3EB5">
              <w:rPr>
                <w:rFonts w:cs="Calibri"/>
                <w:sz w:val="20"/>
                <w:lang w:eastAsia="zh-CN"/>
              </w:rPr>
              <w:t>罗马尼亚</w:t>
            </w:r>
            <w:r w:rsidRPr="002B3EB5">
              <w:rPr>
                <w:rFonts w:cs="Calibri" w:hint="eastAsia"/>
                <w:sz w:val="20"/>
                <w:lang w:eastAsia="zh-CN"/>
              </w:rPr>
              <w:t>、</w:t>
            </w:r>
            <w:r w:rsidRPr="002B3EB5">
              <w:rPr>
                <w:rFonts w:cs="Calibri"/>
                <w:sz w:val="20"/>
                <w:lang w:eastAsia="zh-CN"/>
              </w:rPr>
              <w:t>大不列颠及北爱尔兰联合王国</w:t>
            </w:r>
            <w:r w:rsidRPr="002B3EB5">
              <w:rPr>
                <w:rFonts w:cs="Calibri" w:hint="eastAsia"/>
                <w:sz w:val="20"/>
                <w:lang w:eastAsia="zh-CN"/>
              </w:rPr>
              <w:t>提交的文稿</w:t>
            </w:r>
            <w:r w:rsidRPr="002B3EB5">
              <w:rPr>
                <w:rFonts w:cs="Calibri" w:hint="eastAsia"/>
                <w:sz w:val="20"/>
                <w:lang w:eastAsia="zh-CN"/>
              </w:rPr>
              <w:t xml:space="preserve"> </w:t>
            </w:r>
            <w:r w:rsidRPr="002B3EB5">
              <w:rPr>
                <w:rFonts w:cs="Calibri"/>
                <w:sz w:val="20"/>
                <w:lang w:eastAsia="zh-CN"/>
              </w:rPr>
              <w:t>–</w:t>
            </w:r>
            <w:r w:rsidRPr="002B3EB5">
              <w:rPr>
                <w:rFonts w:cs="Calibri" w:hint="eastAsia"/>
                <w:sz w:val="20"/>
                <w:lang w:eastAsia="zh-CN"/>
              </w:rPr>
              <w:t>《全球网络安全议程》的使用导则</w:t>
            </w:r>
          </w:p>
        </w:tc>
        <w:tc>
          <w:tcPr>
            <w:tcW w:w="1701" w:type="dxa"/>
            <w:tcBorders>
              <w:top w:val="single" w:sz="4" w:space="0" w:color="auto"/>
              <w:left w:val="nil"/>
              <w:bottom w:val="single" w:sz="4" w:space="0" w:color="auto"/>
              <w:right w:val="single" w:sz="4" w:space="0" w:color="auto"/>
            </w:tcBorders>
            <w:hideMark/>
          </w:tcPr>
          <w:p w14:paraId="610AADDA" w14:textId="77777777" w:rsidR="002B3EB5" w:rsidRPr="002F16D0" w:rsidRDefault="009950F9" w:rsidP="00764987">
            <w:pPr>
              <w:spacing w:before="40" w:after="40"/>
              <w:jc w:val="center"/>
              <w:rPr>
                <w:rStyle w:val="Hyperlink"/>
                <w:b/>
                <w:bCs/>
                <w:color w:val="auto"/>
                <w:sz w:val="20"/>
                <w:lang w:eastAsia="en-GB"/>
              </w:rPr>
            </w:pPr>
            <w:hyperlink r:id="rId46" w:history="1">
              <w:r w:rsidR="002B3EB5" w:rsidRPr="00E73246">
                <w:rPr>
                  <w:rStyle w:val="Hyperlink"/>
                  <w:b/>
                  <w:bCs/>
                  <w:sz w:val="20"/>
                  <w:lang w:eastAsia="en-GB"/>
                </w:rPr>
                <w:t>C21/71</w:t>
              </w:r>
            </w:hyperlink>
          </w:p>
          <w:p w14:paraId="71BC5EEE" w14:textId="77777777" w:rsidR="002B3EB5" w:rsidRPr="00E73246" w:rsidRDefault="009950F9" w:rsidP="00764987">
            <w:pPr>
              <w:spacing w:before="40" w:after="40"/>
              <w:jc w:val="center"/>
              <w:rPr>
                <w:rFonts w:eastAsia="Times New Roman" w:cs="Calibri"/>
                <w:b/>
                <w:bCs/>
                <w:sz w:val="20"/>
                <w:lang w:val="en-US" w:eastAsia="en-GB"/>
              </w:rPr>
            </w:pPr>
            <w:hyperlink r:id="rId47" w:history="1">
              <w:r w:rsidR="002B3EB5" w:rsidRPr="00E73246">
                <w:rPr>
                  <w:rStyle w:val="Hyperlink"/>
                  <w:b/>
                  <w:bCs/>
                  <w:sz w:val="20"/>
                  <w:lang w:eastAsia="en-GB"/>
                </w:rPr>
                <w:t>C21/82</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6292CF63"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5A714C08"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3FBE777A" w14:textId="054C598C" w:rsidR="002B3EB5" w:rsidRPr="006C2B58" w:rsidRDefault="00F44CF4" w:rsidP="0073416B">
            <w:pPr>
              <w:spacing w:before="20" w:after="20"/>
              <w:jc w:val="center"/>
              <w:rPr>
                <w:sz w:val="20"/>
                <w:lang w:eastAsia="en-GB"/>
              </w:rPr>
            </w:pPr>
            <w:r>
              <w:rPr>
                <w:rFonts w:hint="eastAsia"/>
                <w:sz w:val="20"/>
                <w:lang w:eastAsia="zh-CN"/>
              </w:rPr>
              <w:t>35</w:t>
            </w:r>
          </w:p>
        </w:tc>
        <w:tc>
          <w:tcPr>
            <w:tcW w:w="6378" w:type="dxa"/>
            <w:tcBorders>
              <w:top w:val="nil"/>
              <w:left w:val="nil"/>
              <w:bottom w:val="single" w:sz="4" w:space="0" w:color="auto"/>
              <w:right w:val="single" w:sz="4" w:space="0" w:color="auto"/>
            </w:tcBorders>
            <w:vAlign w:val="center"/>
            <w:hideMark/>
          </w:tcPr>
          <w:p w14:paraId="0EA99F42" w14:textId="77777777" w:rsidR="002B3EB5" w:rsidRPr="002B3EB5" w:rsidRDefault="002B3EB5" w:rsidP="0073416B">
            <w:pPr>
              <w:spacing w:before="20" w:after="20"/>
              <w:jc w:val="both"/>
              <w:rPr>
                <w:rFonts w:eastAsia="Times New Roman" w:cs="Calibri"/>
                <w:sz w:val="20"/>
                <w:lang w:val="en-US" w:eastAsia="zh-CN"/>
              </w:rPr>
            </w:pPr>
            <w:r w:rsidRPr="002B3EB5">
              <w:rPr>
                <w:rFonts w:asciiTheme="minorHAnsi" w:hAnsiTheme="minorHAnsi" w:cstheme="minorHAnsi" w:hint="eastAsia"/>
                <w:sz w:val="20"/>
                <w:lang w:eastAsia="zh-CN"/>
              </w:rPr>
              <w:t>独立管理顾问委员会（</w:t>
            </w:r>
            <w:r w:rsidRPr="002B3EB5">
              <w:rPr>
                <w:rFonts w:asciiTheme="minorHAnsi" w:eastAsia="Times New Roman" w:hAnsiTheme="minorHAnsi" w:cstheme="minorHAnsi"/>
                <w:sz w:val="20"/>
                <w:lang w:eastAsia="zh-CN"/>
              </w:rPr>
              <w:t>IMAC</w:t>
            </w:r>
            <w:r w:rsidRPr="002B3EB5">
              <w:rPr>
                <w:rFonts w:asciiTheme="minorHAnsi" w:hAnsiTheme="minorHAnsi" w:cstheme="minorHAnsi" w:hint="eastAsia"/>
                <w:sz w:val="20"/>
                <w:lang w:eastAsia="zh-CN"/>
              </w:rPr>
              <w:t>）的报告（</w:t>
            </w:r>
            <w:r w:rsidRPr="002B3EB5">
              <w:rPr>
                <w:rFonts w:ascii="STKaiti" w:eastAsia="STKaiti" w:hAnsi="STKaiti" w:cstheme="minorHAnsi" w:hint="eastAsia"/>
                <w:sz w:val="20"/>
                <w:lang w:eastAsia="zh-CN"/>
              </w:rPr>
              <w:t>第</w:t>
            </w:r>
            <w:r w:rsidRPr="002B3EB5">
              <w:rPr>
                <w:rFonts w:asciiTheme="minorHAnsi" w:eastAsia="STKaiti" w:hAnsiTheme="minorHAnsi" w:cstheme="minorHAnsi"/>
                <w:sz w:val="20"/>
                <w:lang w:eastAsia="zh-CN"/>
              </w:rPr>
              <w:t>162</w:t>
            </w:r>
            <w:r w:rsidRPr="002B3EB5">
              <w:rPr>
                <w:rFonts w:ascii="STKaiti" w:eastAsia="STKaiti" w:hAnsi="STKaiti" w:cstheme="minorHAnsi" w:hint="eastAsia"/>
                <w:sz w:val="20"/>
                <w:lang w:eastAsia="zh-CN"/>
              </w:rPr>
              <w:t>号决议、第</w:t>
            </w:r>
            <w:r w:rsidRPr="002B3EB5">
              <w:rPr>
                <w:rFonts w:asciiTheme="minorHAnsi" w:eastAsia="STKaiti" w:hAnsiTheme="minorHAnsi" w:cstheme="minorHAnsi"/>
                <w:sz w:val="20"/>
                <w:lang w:eastAsia="zh-CN"/>
              </w:rPr>
              <w:t>565</w:t>
            </w:r>
            <w:r w:rsidRPr="002B3EB5">
              <w:rPr>
                <w:rFonts w:ascii="STKaiti" w:eastAsia="STKaiti" w:hAnsi="STKaiti" w:cstheme="minorHAnsi" w:hint="eastAsia"/>
                <w:sz w:val="20"/>
                <w:lang w:eastAsia="zh-CN"/>
              </w:rPr>
              <w:t>号决定</w:t>
            </w:r>
            <w:r w:rsidRPr="002B3EB5">
              <w:rPr>
                <w:rFonts w:asciiTheme="minorHAnsi" w:hAnsiTheme="minorHAnsi" w:cstheme="minorHAnsi" w:hint="eastAsia"/>
                <w:sz w:val="20"/>
                <w:lang w:eastAsia="zh-CN"/>
              </w:rPr>
              <w:t>）</w:t>
            </w:r>
          </w:p>
        </w:tc>
        <w:tc>
          <w:tcPr>
            <w:tcW w:w="1701" w:type="dxa"/>
            <w:tcBorders>
              <w:top w:val="nil"/>
              <w:left w:val="nil"/>
              <w:bottom w:val="single" w:sz="4" w:space="0" w:color="auto"/>
              <w:right w:val="single" w:sz="4" w:space="0" w:color="auto"/>
            </w:tcBorders>
            <w:vAlign w:val="center"/>
            <w:hideMark/>
          </w:tcPr>
          <w:p w14:paraId="1C4F629F" w14:textId="77777777" w:rsidR="002B3EB5" w:rsidRPr="00E73246" w:rsidRDefault="009950F9" w:rsidP="00764987">
            <w:pPr>
              <w:spacing w:before="40" w:after="40"/>
              <w:jc w:val="center"/>
              <w:rPr>
                <w:rFonts w:eastAsia="Times New Roman" w:cs="Calibri"/>
                <w:b/>
                <w:bCs/>
                <w:sz w:val="20"/>
                <w:lang w:val="en-US" w:eastAsia="en-GB"/>
              </w:rPr>
            </w:pPr>
            <w:hyperlink r:id="rId48" w:history="1">
              <w:r w:rsidR="002B3EB5" w:rsidRPr="00E73246">
                <w:rPr>
                  <w:rStyle w:val="Hyperlink"/>
                  <w:rFonts w:eastAsia="Times New Roman" w:cs="Calibri"/>
                  <w:b/>
                  <w:bCs/>
                  <w:sz w:val="20"/>
                  <w:lang w:val="en-US" w:eastAsia="en-GB"/>
                </w:rPr>
                <w:t>C21/22</w:t>
              </w:r>
            </w:hyperlink>
          </w:p>
        </w:tc>
        <w:tc>
          <w:tcPr>
            <w:tcW w:w="1422" w:type="dxa"/>
            <w:tcBorders>
              <w:top w:val="nil"/>
              <w:left w:val="nil"/>
              <w:bottom w:val="single" w:sz="4" w:space="0" w:color="auto"/>
              <w:right w:val="single" w:sz="4" w:space="0" w:color="auto"/>
            </w:tcBorders>
            <w:shd w:val="clear" w:color="auto" w:fill="D9D9D9"/>
            <w:vAlign w:val="center"/>
            <w:hideMark/>
          </w:tcPr>
          <w:p w14:paraId="2C8737B8"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6D09058A"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08EE72E5" w14:textId="56859FF7" w:rsidR="002B3EB5" w:rsidRPr="006C2B58" w:rsidRDefault="002B3EB5" w:rsidP="0073416B">
            <w:pPr>
              <w:spacing w:before="20" w:after="20"/>
              <w:jc w:val="center"/>
              <w:rPr>
                <w:sz w:val="20"/>
                <w:lang w:eastAsia="en-GB"/>
              </w:rPr>
            </w:pPr>
            <w:r w:rsidRPr="006C2B58">
              <w:rPr>
                <w:sz w:val="20"/>
                <w:lang w:eastAsia="en-GB"/>
              </w:rPr>
              <w:t>3</w:t>
            </w:r>
            <w:r w:rsidR="00F44CF4">
              <w:rPr>
                <w:rFonts w:hint="eastAsia"/>
                <w:sz w:val="20"/>
                <w:lang w:eastAsia="zh-CN"/>
              </w:rPr>
              <w:t>6</w:t>
            </w:r>
          </w:p>
        </w:tc>
        <w:tc>
          <w:tcPr>
            <w:tcW w:w="6378" w:type="dxa"/>
            <w:tcBorders>
              <w:top w:val="nil"/>
              <w:left w:val="nil"/>
              <w:bottom w:val="single" w:sz="4" w:space="0" w:color="auto"/>
              <w:right w:val="single" w:sz="4" w:space="0" w:color="auto"/>
            </w:tcBorders>
            <w:vAlign w:val="center"/>
            <w:hideMark/>
          </w:tcPr>
          <w:p w14:paraId="657D869F"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内部控制工作组的报告</w:t>
            </w:r>
          </w:p>
        </w:tc>
        <w:tc>
          <w:tcPr>
            <w:tcW w:w="1701" w:type="dxa"/>
            <w:tcBorders>
              <w:top w:val="nil"/>
              <w:left w:val="nil"/>
              <w:bottom w:val="single" w:sz="4" w:space="0" w:color="auto"/>
              <w:right w:val="single" w:sz="4" w:space="0" w:color="auto"/>
            </w:tcBorders>
            <w:vAlign w:val="center"/>
            <w:hideMark/>
          </w:tcPr>
          <w:p w14:paraId="1BA25F33" w14:textId="77777777" w:rsidR="002B3EB5" w:rsidRPr="00E73246" w:rsidRDefault="009950F9" w:rsidP="00764987">
            <w:pPr>
              <w:spacing w:before="40" w:after="40"/>
              <w:jc w:val="center"/>
              <w:rPr>
                <w:rFonts w:eastAsia="Times New Roman" w:cs="Calibri"/>
                <w:b/>
                <w:bCs/>
                <w:sz w:val="20"/>
                <w:lang w:val="en-US" w:eastAsia="en-GB"/>
              </w:rPr>
            </w:pPr>
            <w:hyperlink r:id="rId49" w:history="1">
              <w:r w:rsidR="002B3EB5" w:rsidRPr="00E73246">
                <w:rPr>
                  <w:rStyle w:val="Hyperlink"/>
                  <w:rFonts w:eastAsia="Times New Roman" w:cs="Calibri"/>
                  <w:b/>
                  <w:bCs/>
                  <w:sz w:val="20"/>
                  <w:lang w:val="en-US" w:eastAsia="en-GB"/>
                </w:rPr>
                <w:t>C21/63</w:t>
              </w:r>
            </w:hyperlink>
          </w:p>
        </w:tc>
        <w:tc>
          <w:tcPr>
            <w:tcW w:w="1422" w:type="dxa"/>
            <w:tcBorders>
              <w:top w:val="nil"/>
              <w:left w:val="nil"/>
              <w:bottom w:val="single" w:sz="4" w:space="0" w:color="auto"/>
              <w:right w:val="single" w:sz="4" w:space="0" w:color="auto"/>
            </w:tcBorders>
            <w:shd w:val="clear" w:color="auto" w:fill="D9D9D9"/>
            <w:vAlign w:val="center"/>
            <w:hideMark/>
          </w:tcPr>
          <w:p w14:paraId="3F2AEE69"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427C6317"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13DAC946" w14:textId="539005F9" w:rsidR="002B3EB5" w:rsidRPr="006C2B58" w:rsidRDefault="00F44CF4" w:rsidP="0073416B">
            <w:pPr>
              <w:spacing w:before="20" w:after="20"/>
              <w:jc w:val="center"/>
              <w:rPr>
                <w:sz w:val="20"/>
                <w:lang w:eastAsia="en-GB"/>
              </w:rPr>
            </w:pPr>
            <w:r>
              <w:rPr>
                <w:rFonts w:hint="eastAsia"/>
                <w:sz w:val="20"/>
                <w:lang w:eastAsia="zh-CN"/>
              </w:rPr>
              <w:t>37</w:t>
            </w:r>
          </w:p>
        </w:tc>
        <w:tc>
          <w:tcPr>
            <w:tcW w:w="6378" w:type="dxa"/>
            <w:tcBorders>
              <w:top w:val="single" w:sz="4" w:space="0" w:color="auto"/>
              <w:left w:val="nil"/>
              <w:bottom w:val="single" w:sz="4" w:space="0" w:color="auto"/>
              <w:right w:val="single" w:sz="4" w:space="0" w:color="auto"/>
            </w:tcBorders>
            <w:shd w:val="clear" w:color="auto" w:fill="FFFFFF"/>
            <w:vAlign w:val="center"/>
            <w:hideMark/>
          </w:tcPr>
          <w:p w14:paraId="71246F22"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区域代表处欺诈案发生后的一般审计报告（</w:t>
            </w:r>
            <w:r w:rsidRPr="002B3EB5">
              <w:rPr>
                <w:rFonts w:ascii="STKaiti" w:eastAsia="STKaiti" w:hAnsi="STKaiti" w:cstheme="minorHAnsi" w:hint="eastAsia"/>
                <w:bCs/>
                <w:sz w:val="20"/>
                <w:lang w:val="en-US" w:eastAsia="zh-CN"/>
              </w:rPr>
              <w:t>第</w:t>
            </w:r>
            <w:r w:rsidRPr="002B3EB5">
              <w:rPr>
                <w:rFonts w:asciiTheme="minorHAnsi" w:eastAsia="STKaiti" w:hAnsiTheme="minorHAnsi" w:cstheme="minorHAnsi"/>
                <w:bCs/>
                <w:sz w:val="20"/>
                <w:lang w:val="en-US" w:eastAsia="zh-CN"/>
              </w:rPr>
              <w:t>613</w:t>
            </w:r>
            <w:r w:rsidRPr="002B3EB5">
              <w:rPr>
                <w:rFonts w:ascii="STKaiti" w:eastAsia="STKaiti" w:hAnsi="STKaiti" w:cstheme="minorHAnsi" w:hint="eastAsia"/>
                <w:bCs/>
                <w:sz w:val="20"/>
                <w:lang w:val="en-US" w:eastAsia="zh-CN"/>
              </w:rPr>
              <w:t>号决定</w:t>
            </w:r>
            <w:r w:rsidRPr="002B3EB5">
              <w:rPr>
                <w:rFonts w:asciiTheme="minorHAnsi" w:hAnsiTheme="minorHAnsi" w:cstheme="minorHAnsi" w:hint="eastAsia"/>
                <w:bCs/>
                <w:sz w:val="20"/>
                <w:lang w:val="en-US" w:eastAsia="zh-CN"/>
              </w:rPr>
              <w:t>）</w:t>
            </w:r>
          </w:p>
        </w:tc>
        <w:tc>
          <w:tcPr>
            <w:tcW w:w="1701" w:type="dxa"/>
            <w:tcBorders>
              <w:top w:val="nil"/>
              <w:left w:val="nil"/>
              <w:bottom w:val="single" w:sz="4" w:space="0" w:color="auto"/>
              <w:right w:val="single" w:sz="4" w:space="0" w:color="auto"/>
            </w:tcBorders>
            <w:vAlign w:val="center"/>
            <w:hideMark/>
          </w:tcPr>
          <w:p w14:paraId="1DC86616" w14:textId="77777777" w:rsidR="002B3EB5" w:rsidRPr="00E73246" w:rsidRDefault="009950F9" w:rsidP="00764987">
            <w:pPr>
              <w:spacing w:before="40" w:after="40"/>
              <w:jc w:val="center"/>
              <w:rPr>
                <w:rFonts w:eastAsia="Times New Roman" w:cs="Calibri"/>
                <w:b/>
                <w:bCs/>
                <w:sz w:val="20"/>
                <w:lang w:val="en-US" w:eastAsia="en-GB"/>
              </w:rPr>
            </w:pPr>
            <w:hyperlink r:id="rId50" w:history="1">
              <w:r w:rsidR="002B3EB5" w:rsidRPr="00E73246">
                <w:rPr>
                  <w:rStyle w:val="Hyperlink"/>
                  <w:rFonts w:eastAsia="Times New Roman" w:cs="Calibri"/>
                  <w:b/>
                  <w:bCs/>
                  <w:sz w:val="20"/>
                  <w:lang w:val="en-US" w:eastAsia="en-GB"/>
                </w:rPr>
                <w:t>C21/75</w:t>
              </w:r>
            </w:hyperlink>
          </w:p>
        </w:tc>
        <w:tc>
          <w:tcPr>
            <w:tcW w:w="1422" w:type="dxa"/>
            <w:tcBorders>
              <w:top w:val="nil"/>
              <w:left w:val="nil"/>
              <w:bottom w:val="single" w:sz="4" w:space="0" w:color="auto"/>
              <w:right w:val="single" w:sz="4" w:space="0" w:color="auto"/>
            </w:tcBorders>
            <w:shd w:val="clear" w:color="auto" w:fill="D9D9D9"/>
            <w:vAlign w:val="center"/>
            <w:hideMark/>
          </w:tcPr>
          <w:p w14:paraId="2C0121DA"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384302FA" w14:textId="77777777" w:rsidTr="006A2D7F">
        <w:trPr>
          <w:cantSplit/>
        </w:trPr>
        <w:tc>
          <w:tcPr>
            <w:tcW w:w="421" w:type="dxa"/>
            <w:tcBorders>
              <w:top w:val="single" w:sz="4" w:space="0" w:color="auto"/>
              <w:left w:val="single" w:sz="4" w:space="0" w:color="auto"/>
              <w:bottom w:val="single" w:sz="4" w:space="0" w:color="auto"/>
              <w:right w:val="single" w:sz="4" w:space="0" w:color="auto"/>
            </w:tcBorders>
            <w:vAlign w:val="center"/>
          </w:tcPr>
          <w:p w14:paraId="7B91ECCA" w14:textId="6C5C62BB" w:rsidR="002B3EB5" w:rsidRPr="006C2B58" w:rsidRDefault="00F44CF4" w:rsidP="0073416B">
            <w:pPr>
              <w:spacing w:before="20" w:after="20"/>
              <w:jc w:val="center"/>
              <w:rPr>
                <w:sz w:val="20"/>
                <w:lang w:eastAsia="en-GB"/>
              </w:rPr>
            </w:pPr>
            <w:r>
              <w:rPr>
                <w:rFonts w:hint="eastAsia"/>
                <w:sz w:val="20"/>
                <w:lang w:eastAsia="zh-CN"/>
              </w:rPr>
              <w:t>38</w:t>
            </w:r>
          </w:p>
        </w:tc>
        <w:tc>
          <w:tcPr>
            <w:tcW w:w="6378" w:type="dxa"/>
            <w:tcBorders>
              <w:top w:val="single" w:sz="4" w:space="0" w:color="auto"/>
              <w:left w:val="nil"/>
              <w:bottom w:val="single" w:sz="4" w:space="0" w:color="auto"/>
              <w:right w:val="single" w:sz="4" w:space="0" w:color="auto"/>
            </w:tcBorders>
            <w:vAlign w:val="center"/>
            <w:hideMark/>
          </w:tcPr>
          <w:p w14:paraId="3FB57619" w14:textId="77777777" w:rsidR="002B3EB5" w:rsidRPr="002B3EB5" w:rsidRDefault="002B3EB5" w:rsidP="0073416B">
            <w:pPr>
              <w:spacing w:before="20" w:after="20"/>
              <w:jc w:val="both"/>
              <w:rPr>
                <w:rFonts w:eastAsia="Times New Roman" w:cs="Calibri"/>
                <w:sz w:val="20"/>
                <w:highlight w:val="yellow"/>
                <w:lang w:val="en-US" w:eastAsia="zh-CN"/>
              </w:rPr>
            </w:pPr>
            <w:bookmarkStart w:id="24" w:name="lt_pId346"/>
            <w:r w:rsidRPr="002B3EB5">
              <w:rPr>
                <w:rFonts w:asciiTheme="minorHAnsi" w:hAnsiTheme="minorHAnsi" w:cstheme="minorHAnsi" w:hint="eastAsia"/>
                <w:bCs/>
                <w:sz w:val="20"/>
                <w:lang w:val="en-US" w:eastAsia="zh-CN"/>
              </w:rPr>
              <w:t>组织复原力管理系统（</w:t>
            </w:r>
            <w:r w:rsidRPr="002B3EB5">
              <w:rPr>
                <w:rFonts w:asciiTheme="minorHAnsi" w:hAnsiTheme="minorHAnsi" w:cstheme="minorHAnsi"/>
                <w:bCs/>
                <w:sz w:val="20"/>
                <w:lang w:val="en-US" w:eastAsia="zh-CN"/>
              </w:rPr>
              <w:t>ORMS</w:t>
            </w:r>
            <w:r w:rsidRPr="002B3EB5">
              <w:rPr>
                <w:rFonts w:asciiTheme="minorHAnsi" w:hAnsiTheme="minorHAnsi" w:cstheme="minorHAnsi" w:hint="eastAsia"/>
                <w:bCs/>
                <w:sz w:val="20"/>
                <w:lang w:val="en-US" w:eastAsia="zh-CN"/>
              </w:rPr>
              <w:t>）</w:t>
            </w:r>
            <w:bookmarkEnd w:id="24"/>
          </w:p>
        </w:tc>
        <w:tc>
          <w:tcPr>
            <w:tcW w:w="1701" w:type="dxa"/>
            <w:tcBorders>
              <w:top w:val="single" w:sz="4" w:space="0" w:color="auto"/>
              <w:left w:val="nil"/>
              <w:bottom w:val="single" w:sz="4" w:space="0" w:color="auto"/>
              <w:right w:val="single" w:sz="4" w:space="0" w:color="auto"/>
            </w:tcBorders>
            <w:vAlign w:val="center"/>
            <w:hideMark/>
          </w:tcPr>
          <w:p w14:paraId="2F806A09" w14:textId="77777777" w:rsidR="002B3EB5" w:rsidRPr="00E73246" w:rsidRDefault="009950F9" w:rsidP="00764987">
            <w:pPr>
              <w:spacing w:before="40" w:after="40"/>
              <w:jc w:val="center"/>
              <w:rPr>
                <w:rFonts w:eastAsia="Times New Roman" w:cs="Calibri"/>
                <w:b/>
                <w:bCs/>
                <w:color w:val="000000"/>
                <w:sz w:val="20"/>
                <w:lang w:val="en-US" w:eastAsia="en-GB"/>
              </w:rPr>
            </w:pPr>
            <w:hyperlink r:id="rId51" w:history="1">
              <w:r w:rsidR="002B3EB5" w:rsidRPr="00E73246">
                <w:rPr>
                  <w:rStyle w:val="Hyperlink"/>
                  <w:rFonts w:eastAsia="Times New Roman" w:cs="Calibri"/>
                  <w:b/>
                  <w:bCs/>
                  <w:sz w:val="20"/>
                  <w:lang w:val="en-US" w:eastAsia="en-GB"/>
                </w:rPr>
                <w:t>C21/15</w:t>
              </w:r>
            </w:hyperlink>
          </w:p>
        </w:tc>
        <w:tc>
          <w:tcPr>
            <w:tcW w:w="1422" w:type="dxa"/>
            <w:tcBorders>
              <w:top w:val="nil"/>
              <w:left w:val="nil"/>
              <w:bottom w:val="single" w:sz="4" w:space="0" w:color="auto"/>
              <w:right w:val="single" w:sz="4" w:space="0" w:color="auto"/>
            </w:tcBorders>
            <w:shd w:val="clear" w:color="auto" w:fill="D9D9D9"/>
            <w:vAlign w:val="center"/>
            <w:hideMark/>
          </w:tcPr>
          <w:p w14:paraId="6C70A3A6"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3E456B5C"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3AB9AB4F" w14:textId="3F2F3707" w:rsidR="002B3EB5" w:rsidRPr="006C2B58" w:rsidRDefault="00F44CF4" w:rsidP="0073416B">
            <w:pPr>
              <w:spacing w:before="20" w:after="20"/>
              <w:jc w:val="center"/>
              <w:rPr>
                <w:sz w:val="20"/>
                <w:lang w:eastAsia="en-GB"/>
              </w:rPr>
            </w:pPr>
            <w:r>
              <w:rPr>
                <w:rFonts w:hint="eastAsia"/>
                <w:sz w:val="20"/>
                <w:lang w:eastAsia="zh-CN"/>
              </w:rPr>
              <w:t>39</w:t>
            </w:r>
          </w:p>
        </w:tc>
        <w:tc>
          <w:tcPr>
            <w:tcW w:w="6378" w:type="dxa"/>
            <w:tcBorders>
              <w:top w:val="nil"/>
              <w:left w:val="nil"/>
              <w:bottom w:val="single" w:sz="4" w:space="0" w:color="auto"/>
              <w:right w:val="single" w:sz="4" w:space="0" w:color="auto"/>
            </w:tcBorders>
            <w:vAlign w:val="center"/>
            <w:hideMark/>
          </w:tcPr>
          <w:p w14:paraId="178085C7" w14:textId="77777777" w:rsidR="002B3EB5" w:rsidRPr="002B3EB5" w:rsidRDefault="002B3EB5" w:rsidP="0073416B">
            <w:pPr>
              <w:spacing w:before="20" w:after="20"/>
              <w:jc w:val="both"/>
              <w:rPr>
                <w:rFonts w:eastAsia="Times New Roman" w:cs="Calibri"/>
                <w:sz w:val="20"/>
                <w:highlight w:val="yellow"/>
                <w:lang w:val="en-US" w:eastAsia="zh-CN"/>
              </w:rPr>
            </w:pPr>
            <w:bookmarkStart w:id="25" w:name="lt_pId433"/>
            <w:r w:rsidRPr="002B3EB5">
              <w:rPr>
                <w:rFonts w:asciiTheme="minorHAnsi" w:hAnsiTheme="minorHAnsi" w:cstheme="minorHAnsi" w:hint="eastAsia"/>
                <w:sz w:val="20"/>
                <w:lang w:eastAsia="zh-CN"/>
              </w:rPr>
              <w:t>关于落实风险管理行动计划的报告</w:t>
            </w:r>
            <w:bookmarkEnd w:id="25"/>
          </w:p>
        </w:tc>
        <w:tc>
          <w:tcPr>
            <w:tcW w:w="1701" w:type="dxa"/>
            <w:tcBorders>
              <w:top w:val="nil"/>
              <w:left w:val="nil"/>
              <w:bottom w:val="single" w:sz="4" w:space="0" w:color="auto"/>
              <w:right w:val="single" w:sz="4" w:space="0" w:color="auto"/>
            </w:tcBorders>
            <w:vAlign w:val="center"/>
            <w:hideMark/>
          </w:tcPr>
          <w:p w14:paraId="3898D379" w14:textId="77777777" w:rsidR="002B3EB5" w:rsidRPr="00E73246" w:rsidRDefault="009950F9" w:rsidP="00764987">
            <w:pPr>
              <w:spacing w:before="40" w:after="40"/>
              <w:jc w:val="center"/>
              <w:rPr>
                <w:b/>
                <w:bCs/>
                <w:sz w:val="20"/>
                <w:lang w:eastAsia="en-GB"/>
              </w:rPr>
            </w:pPr>
            <w:hyperlink r:id="rId52" w:history="1">
              <w:r w:rsidR="002B3EB5" w:rsidRPr="00E73246">
                <w:rPr>
                  <w:rStyle w:val="Hyperlink"/>
                  <w:b/>
                  <w:bCs/>
                  <w:sz w:val="20"/>
                  <w:lang w:eastAsia="en-GB"/>
                </w:rPr>
                <w:t>C21/61(Cor.1)</w:t>
              </w:r>
            </w:hyperlink>
          </w:p>
        </w:tc>
        <w:tc>
          <w:tcPr>
            <w:tcW w:w="1422" w:type="dxa"/>
            <w:tcBorders>
              <w:top w:val="nil"/>
              <w:left w:val="nil"/>
              <w:bottom w:val="single" w:sz="4" w:space="0" w:color="auto"/>
              <w:right w:val="single" w:sz="4" w:space="0" w:color="auto"/>
            </w:tcBorders>
            <w:shd w:val="clear" w:color="auto" w:fill="D9D9D9"/>
            <w:vAlign w:val="center"/>
            <w:hideMark/>
          </w:tcPr>
          <w:p w14:paraId="59F59AED"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318EDDF3"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609BDA2D" w14:textId="00A4161C" w:rsidR="002B3EB5" w:rsidRPr="006C2B58" w:rsidRDefault="002B3EB5" w:rsidP="0073416B">
            <w:pPr>
              <w:spacing w:before="20" w:after="20"/>
              <w:jc w:val="center"/>
              <w:rPr>
                <w:sz w:val="20"/>
                <w:lang w:eastAsia="en-GB"/>
              </w:rPr>
            </w:pPr>
            <w:r w:rsidRPr="006C2B58">
              <w:rPr>
                <w:color w:val="000000"/>
                <w:sz w:val="20"/>
                <w:lang w:eastAsia="en-GB"/>
              </w:rPr>
              <w:t>4</w:t>
            </w:r>
            <w:r w:rsidR="00F44CF4">
              <w:rPr>
                <w:rFonts w:hint="eastAsia"/>
                <w:color w:val="000000"/>
                <w:sz w:val="20"/>
                <w:lang w:eastAsia="zh-CN"/>
              </w:rPr>
              <w:t>0</w:t>
            </w:r>
          </w:p>
        </w:tc>
        <w:tc>
          <w:tcPr>
            <w:tcW w:w="6378" w:type="dxa"/>
            <w:tcBorders>
              <w:top w:val="nil"/>
              <w:left w:val="nil"/>
              <w:bottom w:val="single" w:sz="4" w:space="0" w:color="auto"/>
              <w:right w:val="single" w:sz="4" w:space="0" w:color="auto"/>
            </w:tcBorders>
            <w:vAlign w:val="center"/>
            <w:hideMark/>
          </w:tcPr>
          <w:p w14:paraId="62FFE44B" w14:textId="2071695C" w:rsidR="002B3EB5" w:rsidRPr="002B3EB5" w:rsidRDefault="002B3EB5" w:rsidP="0073416B">
            <w:pPr>
              <w:spacing w:before="20" w:after="20"/>
              <w:jc w:val="both"/>
              <w:rPr>
                <w:rFonts w:asciiTheme="minorHAnsi" w:hAnsiTheme="minorHAnsi" w:cstheme="minorHAnsi"/>
                <w:sz w:val="20"/>
                <w:lang w:eastAsia="zh-CN"/>
              </w:rPr>
            </w:pPr>
            <w:r w:rsidRPr="002B3EB5">
              <w:rPr>
                <w:rFonts w:asciiTheme="minorHAnsi" w:hAnsiTheme="minorHAnsi" w:cstheme="minorHAnsi" w:hint="eastAsia"/>
                <w:sz w:val="20"/>
                <w:lang w:eastAsia="zh-CN"/>
              </w:rPr>
              <w:t>数字化转型举措（</w:t>
            </w:r>
            <w:r w:rsidRPr="002B3EB5">
              <w:rPr>
                <w:rFonts w:asciiTheme="minorHAnsi" w:hAnsiTheme="minorHAnsi" w:cstheme="minorHAnsi"/>
                <w:sz w:val="20"/>
                <w:lang w:eastAsia="zh-CN"/>
              </w:rPr>
              <w:t>DT-I</w:t>
            </w:r>
            <w:r w:rsidRPr="002B3EB5">
              <w:rPr>
                <w:rFonts w:asciiTheme="minorHAnsi" w:hAnsiTheme="minorHAnsi" w:cstheme="minorHAnsi" w:hint="eastAsia"/>
                <w:sz w:val="20"/>
                <w:lang w:eastAsia="zh-CN"/>
              </w:rPr>
              <w:t>）</w:t>
            </w:r>
          </w:p>
        </w:tc>
        <w:tc>
          <w:tcPr>
            <w:tcW w:w="1701" w:type="dxa"/>
            <w:tcBorders>
              <w:top w:val="nil"/>
              <w:left w:val="nil"/>
              <w:bottom w:val="single" w:sz="4" w:space="0" w:color="auto"/>
              <w:right w:val="single" w:sz="4" w:space="0" w:color="auto"/>
            </w:tcBorders>
            <w:noWrap/>
            <w:vAlign w:val="center"/>
            <w:hideMark/>
          </w:tcPr>
          <w:p w14:paraId="0DE5F581" w14:textId="77777777" w:rsidR="002B3EB5" w:rsidRPr="00E73246" w:rsidRDefault="009950F9" w:rsidP="00764987">
            <w:pPr>
              <w:keepNext/>
              <w:keepLines/>
              <w:spacing w:before="40" w:after="40"/>
              <w:ind w:left="794" w:hanging="794"/>
              <w:jc w:val="center"/>
              <w:outlineLvl w:val="2"/>
              <w:rPr>
                <w:rFonts w:eastAsia="MS Mincho" w:cs="Calibri"/>
                <w:b/>
                <w:bCs/>
                <w:sz w:val="20"/>
                <w:lang w:val="en-US" w:eastAsia="en-GB"/>
              </w:rPr>
            </w:pPr>
            <w:hyperlink r:id="rId53" w:history="1">
              <w:r w:rsidR="002B3EB5" w:rsidRPr="00E73246">
                <w:rPr>
                  <w:rStyle w:val="Hyperlink"/>
                  <w:rFonts w:eastAsia="MS Mincho" w:cs="Calibri"/>
                  <w:b/>
                  <w:bCs/>
                  <w:sz w:val="20"/>
                  <w:lang w:val="en-US" w:eastAsia="en-GB"/>
                </w:rPr>
                <w:t>C21/70</w:t>
              </w:r>
            </w:hyperlink>
          </w:p>
        </w:tc>
        <w:tc>
          <w:tcPr>
            <w:tcW w:w="1422" w:type="dxa"/>
            <w:tcBorders>
              <w:top w:val="nil"/>
              <w:left w:val="nil"/>
              <w:bottom w:val="single" w:sz="4" w:space="0" w:color="auto"/>
              <w:right w:val="single" w:sz="4" w:space="0" w:color="auto"/>
            </w:tcBorders>
            <w:shd w:val="clear" w:color="auto" w:fill="D9D9D9"/>
            <w:vAlign w:val="center"/>
            <w:hideMark/>
          </w:tcPr>
          <w:p w14:paraId="4A080AB0" w14:textId="77777777" w:rsidR="002B3EB5" w:rsidRPr="002B3EB5" w:rsidRDefault="002B3EB5" w:rsidP="0073416B">
            <w:pPr>
              <w:keepNext/>
              <w:keepLines/>
              <w:spacing w:before="20" w:after="20"/>
              <w:ind w:left="794" w:hanging="794"/>
              <w:jc w:val="center"/>
              <w:outlineLvl w:val="2"/>
              <w:rPr>
                <w:rFonts w:eastAsia="MS Mincho" w:cs="Calibri"/>
                <w:b/>
                <w:sz w:val="20"/>
                <w:lang w:val="en-US" w:eastAsia="en-GB"/>
              </w:rPr>
            </w:pPr>
            <w:r w:rsidRPr="002B3EB5">
              <w:rPr>
                <w:rFonts w:eastAsia="Times New Roman" w:cs="Calibri"/>
                <w:b/>
                <w:bCs/>
                <w:sz w:val="20"/>
                <w:lang w:val="en-US" w:eastAsia="en-GB"/>
              </w:rPr>
              <w:t>1</w:t>
            </w:r>
          </w:p>
        </w:tc>
      </w:tr>
      <w:tr w:rsidR="002B3EB5" w:rsidRPr="00E73246" w14:paraId="43DB2486"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6AB91D9B" w14:textId="7A326B52" w:rsidR="002B3EB5" w:rsidRPr="006C2B58" w:rsidRDefault="002B3EB5" w:rsidP="0073416B">
            <w:pPr>
              <w:spacing w:before="20" w:after="20"/>
              <w:jc w:val="center"/>
              <w:rPr>
                <w:sz w:val="20"/>
                <w:lang w:eastAsia="en-GB"/>
              </w:rPr>
            </w:pPr>
            <w:r w:rsidRPr="006C2B58">
              <w:rPr>
                <w:color w:val="000000"/>
                <w:sz w:val="20"/>
                <w:lang w:eastAsia="en-GB"/>
              </w:rPr>
              <w:t>4</w:t>
            </w:r>
            <w:r w:rsidR="00F44CF4">
              <w:rPr>
                <w:rFonts w:hint="eastAsia"/>
                <w:color w:val="000000"/>
                <w:sz w:val="20"/>
                <w:lang w:eastAsia="zh-CN"/>
              </w:rPr>
              <w:t>1</w:t>
            </w:r>
          </w:p>
        </w:tc>
        <w:tc>
          <w:tcPr>
            <w:tcW w:w="6378" w:type="dxa"/>
            <w:tcBorders>
              <w:top w:val="nil"/>
              <w:left w:val="nil"/>
              <w:bottom w:val="single" w:sz="4" w:space="0" w:color="auto"/>
              <w:right w:val="single" w:sz="4" w:space="0" w:color="auto"/>
            </w:tcBorders>
            <w:vAlign w:val="center"/>
            <w:hideMark/>
          </w:tcPr>
          <w:p w14:paraId="11B405F4"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有关落实人力资源战略规划和第</w:t>
            </w:r>
            <w:r w:rsidRPr="002B3EB5">
              <w:rPr>
                <w:rFonts w:asciiTheme="minorHAnsi" w:hAnsiTheme="minorHAnsi" w:cstheme="minorHAnsi"/>
                <w:sz w:val="20"/>
                <w:lang w:eastAsia="zh-CN"/>
              </w:rPr>
              <w:t>48</w:t>
            </w:r>
            <w:r w:rsidRPr="002B3EB5">
              <w:rPr>
                <w:rFonts w:asciiTheme="minorHAnsi" w:hAnsiTheme="minorHAnsi" w:cstheme="minorHAnsi" w:hint="eastAsia"/>
                <w:sz w:val="20"/>
                <w:lang w:eastAsia="zh-CN"/>
              </w:rPr>
              <w:t>号决议（</w:t>
            </w:r>
            <w:r w:rsidRPr="002B3EB5">
              <w:rPr>
                <w:rFonts w:asciiTheme="minorHAnsi" w:hAnsiTheme="minorHAnsi" w:cstheme="minorHAnsi"/>
                <w:sz w:val="20"/>
                <w:lang w:eastAsia="zh-CN"/>
              </w:rPr>
              <w:t>2018</w:t>
            </w:r>
            <w:r w:rsidRPr="002B3EB5">
              <w:rPr>
                <w:rFonts w:asciiTheme="minorHAnsi" w:hAnsiTheme="minorHAnsi" w:cstheme="minorHAnsi" w:hint="eastAsia"/>
                <w:sz w:val="20"/>
                <w:lang w:eastAsia="zh-CN"/>
              </w:rPr>
              <w:t>年，迪拜，修订版）的进展报告</w:t>
            </w:r>
          </w:p>
        </w:tc>
        <w:tc>
          <w:tcPr>
            <w:tcW w:w="1701" w:type="dxa"/>
            <w:tcBorders>
              <w:top w:val="nil"/>
              <w:left w:val="nil"/>
              <w:bottom w:val="single" w:sz="4" w:space="0" w:color="auto"/>
              <w:right w:val="single" w:sz="4" w:space="0" w:color="auto"/>
            </w:tcBorders>
            <w:noWrap/>
            <w:vAlign w:val="center"/>
            <w:hideMark/>
          </w:tcPr>
          <w:p w14:paraId="4255145E" w14:textId="77777777" w:rsidR="002B3EB5" w:rsidRPr="00E73246" w:rsidRDefault="009950F9" w:rsidP="00764987">
            <w:pPr>
              <w:spacing w:before="40" w:after="40"/>
              <w:jc w:val="center"/>
              <w:rPr>
                <w:rFonts w:eastAsia="Times New Roman" w:cs="Calibri"/>
                <w:b/>
                <w:bCs/>
                <w:sz w:val="20"/>
                <w:lang w:val="en-US" w:eastAsia="en-GB"/>
              </w:rPr>
            </w:pPr>
            <w:hyperlink r:id="rId54" w:history="1">
              <w:r w:rsidR="002B3EB5" w:rsidRPr="00E73246">
                <w:rPr>
                  <w:rStyle w:val="Hyperlink"/>
                  <w:rFonts w:eastAsia="Times New Roman" w:cs="Calibri"/>
                  <w:b/>
                  <w:bCs/>
                  <w:sz w:val="20"/>
                  <w:lang w:val="en-US" w:eastAsia="en-GB"/>
                </w:rPr>
                <w:t>C21/54</w:t>
              </w:r>
            </w:hyperlink>
          </w:p>
        </w:tc>
        <w:tc>
          <w:tcPr>
            <w:tcW w:w="1422" w:type="dxa"/>
            <w:tcBorders>
              <w:top w:val="nil"/>
              <w:left w:val="nil"/>
              <w:bottom w:val="single" w:sz="4" w:space="0" w:color="auto"/>
              <w:right w:val="single" w:sz="4" w:space="0" w:color="auto"/>
            </w:tcBorders>
            <w:shd w:val="clear" w:color="auto" w:fill="D9D9D9"/>
            <w:vAlign w:val="center"/>
            <w:hideMark/>
          </w:tcPr>
          <w:p w14:paraId="54FB32DD"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7AD269A2"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6F41DA4C" w14:textId="0FF77AC8" w:rsidR="002B3EB5" w:rsidRPr="006C2B58" w:rsidRDefault="002B3EB5" w:rsidP="0073416B">
            <w:pPr>
              <w:spacing w:before="20" w:after="20"/>
              <w:jc w:val="center"/>
              <w:rPr>
                <w:sz w:val="20"/>
                <w:lang w:eastAsia="en-GB"/>
              </w:rPr>
            </w:pPr>
            <w:r w:rsidRPr="006C2B58">
              <w:rPr>
                <w:color w:val="000000"/>
                <w:sz w:val="20"/>
                <w:lang w:eastAsia="en-GB"/>
              </w:rPr>
              <w:t>4</w:t>
            </w:r>
            <w:r w:rsidR="00F44CF4">
              <w:rPr>
                <w:rFonts w:hint="eastAsia"/>
                <w:color w:val="000000"/>
                <w:sz w:val="20"/>
                <w:lang w:eastAsia="zh-CN"/>
              </w:rPr>
              <w:t>2</w:t>
            </w:r>
          </w:p>
        </w:tc>
        <w:tc>
          <w:tcPr>
            <w:tcW w:w="6378" w:type="dxa"/>
            <w:tcBorders>
              <w:top w:val="nil"/>
              <w:left w:val="nil"/>
              <w:bottom w:val="single" w:sz="4" w:space="0" w:color="auto"/>
              <w:right w:val="single" w:sz="4" w:space="0" w:color="auto"/>
            </w:tcBorders>
            <w:vAlign w:val="center"/>
            <w:hideMark/>
          </w:tcPr>
          <w:p w14:paraId="43C13480" w14:textId="57266322"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国际电联在联合国养恤金委员会中的参与</w:t>
            </w:r>
          </w:p>
        </w:tc>
        <w:tc>
          <w:tcPr>
            <w:tcW w:w="1701" w:type="dxa"/>
            <w:tcBorders>
              <w:top w:val="nil"/>
              <w:left w:val="nil"/>
              <w:bottom w:val="single" w:sz="4" w:space="0" w:color="auto"/>
              <w:right w:val="single" w:sz="4" w:space="0" w:color="auto"/>
            </w:tcBorders>
            <w:noWrap/>
            <w:vAlign w:val="center"/>
            <w:hideMark/>
          </w:tcPr>
          <w:p w14:paraId="6607ECB6" w14:textId="77777777" w:rsidR="002B3EB5" w:rsidRPr="00E73246" w:rsidRDefault="009950F9" w:rsidP="00764987">
            <w:pPr>
              <w:spacing w:before="40" w:after="40"/>
              <w:jc w:val="center"/>
              <w:rPr>
                <w:rFonts w:eastAsia="Times New Roman" w:cs="Calibri"/>
                <w:b/>
                <w:bCs/>
                <w:sz w:val="20"/>
                <w:lang w:val="en-US" w:eastAsia="en-GB"/>
              </w:rPr>
            </w:pPr>
            <w:hyperlink r:id="rId55" w:history="1">
              <w:r w:rsidR="002B3EB5" w:rsidRPr="00E73246">
                <w:rPr>
                  <w:rStyle w:val="Hyperlink"/>
                  <w:rFonts w:eastAsia="Times New Roman" w:cs="Calibri"/>
                  <w:b/>
                  <w:bCs/>
                  <w:sz w:val="20"/>
                  <w:lang w:val="en-US" w:eastAsia="en-GB"/>
                </w:rPr>
                <w:t>C21/69</w:t>
              </w:r>
            </w:hyperlink>
          </w:p>
        </w:tc>
        <w:tc>
          <w:tcPr>
            <w:tcW w:w="1422" w:type="dxa"/>
            <w:tcBorders>
              <w:top w:val="nil"/>
              <w:left w:val="nil"/>
              <w:bottom w:val="single" w:sz="4" w:space="0" w:color="auto"/>
              <w:right w:val="single" w:sz="4" w:space="0" w:color="auto"/>
            </w:tcBorders>
            <w:shd w:val="clear" w:color="auto" w:fill="D9D9D9"/>
            <w:vAlign w:val="center"/>
            <w:hideMark/>
          </w:tcPr>
          <w:p w14:paraId="5910F6A1"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2DE68441"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2C668C18" w14:textId="1EE6387D" w:rsidR="002B3EB5" w:rsidRPr="006C2B58" w:rsidRDefault="002B3EB5" w:rsidP="0073416B">
            <w:pPr>
              <w:spacing w:before="20" w:after="20"/>
              <w:jc w:val="center"/>
              <w:rPr>
                <w:sz w:val="20"/>
                <w:lang w:eastAsia="en-GB"/>
              </w:rPr>
            </w:pPr>
            <w:r w:rsidRPr="006C2B58">
              <w:rPr>
                <w:color w:val="000000"/>
                <w:sz w:val="20"/>
                <w:lang w:eastAsia="en-GB"/>
              </w:rPr>
              <w:t>4</w:t>
            </w:r>
            <w:r w:rsidR="00F44CF4">
              <w:rPr>
                <w:rFonts w:hint="eastAsia"/>
                <w:color w:val="000000"/>
                <w:sz w:val="20"/>
                <w:lang w:eastAsia="zh-CN"/>
              </w:rPr>
              <w:t>3</w:t>
            </w:r>
          </w:p>
        </w:tc>
        <w:tc>
          <w:tcPr>
            <w:tcW w:w="6378" w:type="dxa"/>
            <w:tcBorders>
              <w:top w:val="nil"/>
              <w:left w:val="nil"/>
              <w:bottom w:val="single" w:sz="4" w:space="0" w:color="auto"/>
              <w:right w:val="single" w:sz="4" w:space="0" w:color="auto"/>
            </w:tcBorders>
            <w:vAlign w:val="center"/>
            <w:hideMark/>
          </w:tcPr>
          <w:p w14:paraId="1C6777A6" w14:textId="77777777" w:rsidR="002B3EB5" w:rsidRPr="002B3EB5" w:rsidRDefault="002B3EB5" w:rsidP="0073416B">
            <w:pPr>
              <w:spacing w:before="20" w:after="20"/>
              <w:jc w:val="both"/>
              <w:rPr>
                <w:rFonts w:eastAsia="Times New Roman" w:cs="Calibri"/>
                <w:sz w:val="20"/>
                <w:highlight w:val="yellow"/>
                <w:lang w:val="en-US" w:eastAsia="zh-CN"/>
              </w:rPr>
            </w:pPr>
            <w:bookmarkStart w:id="26" w:name="lt_pId429"/>
            <w:r w:rsidRPr="002B3EB5">
              <w:rPr>
                <w:rFonts w:asciiTheme="minorHAnsi" w:hAnsiTheme="minorHAnsi" w:cstheme="minorHAnsi" w:hint="eastAsia"/>
                <w:sz w:val="20"/>
                <w:lang w:eastAsia="zh-CN"/>
              </w:rPr>
              <w:t>道德规范办公室的报告</w:t>
            </w:r>
            <w:bookmarkEnd w:id="26"/>
          </w:p>
        </w:tc>
        <w:tc>
          <w:tcPr>
            <w:tcW w:w="1701" w:type="dxa"/>
            <w:tcBorders>
              <w:top w:val="nil"/>
              <w:left w:val="nil"/>
              <w:bottom w:val="single" w:sz="4" w:space="0" w:color="auto"/>
              <w:right w:val="single" w:sz="4" w:space="0" w:color="auto"/>
            </w:tcBorders>
            <w:noWrap/>
            <w:vAlign w:val="center"/>
            <w:hideMark/>
          </w:tcPr>
          <w:p w14:paraId="4865D406" w14:textId="77777777" w:rsidR="002B3EB5" w:rsidRPr="00E73246" w:rsidRDefault="009950F9" w:rsidP="00764987">
            <w:pPr>
              <w:spacing w:before="40" w:after="40"/>
              <w:jc w:val="center"/>
              <w:rPr>
                <w:rFonts w:eastAsia="Times New Roman" w:cs="Calibri"/>
                <w:b/>
                <w:bCs/>
                <w:color w:val="000000"/>
                <w:sz w:val="20"/>
                <w:lang w:val="en-US" w:eastAsia="en-GB"/>
              </w:rPr>
            </w:pPr>
            <w:hyperlink r:id="rId56" w:history="1">
              <w:r w:rsidR="002B3EB5" w:rsidRPr="00E73246">
                <w:rPr>
                  <w:rStyle w:val="Hyperlink"/>
                  <w:rFonts w:eastAsia="Times New Roman" w:cs="Calibri"/>
                  <w:b/>
                  <w:bCs/>
                  <w:sz w:val="20"/>
                  <w:lang w:val="en-US" w:eastAsia="en-GB"/>
                </w:rPr>
                <w:t>C21/59</w:t>
              </w:r>
            </w:hyperlink>
          </w:p>
        </w:tc>
        <w:tc>
          <w:tcPr>
            <w:tcW w:w="1422" w:type="dxa"/>
            <w:tcBorders>
              <w:top w:val="nil"/>
              <w:left w:val="nil"/>
              <w:bottom w:val="single" w:sz="4" w:space="0" w:color="auto"/>
              <w:right w:val="single" w:sz="4" w:space="0" w:color="auto"/>
            </w:tcBorders>
            <w:shd w:val="clear" w:color="auto" w:fill="D9D9D9"/>
            <w:vAlign w:val="center"/>
            <w:hideMark/>
          </w:tcPr>
          <w:p w14:paraId="0583D747"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15AC6E32"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624A2AC6" w14:textId="49AA6E20" w:rsidR="002B3EB5" w:rsidRPr="006C2B58" w:rsidRDefault="002B3EB5" w:rsidP="0073416B">
            <w:pPr>
              <w:spacing w:before="20" w:after="20"/>
              <w:jc w:val="center"/>
              <w:rPr>
                <w:sz w:val="20"/>
                <w:lang w:eastAsia="en-GB"/>
              </w:rPr>
            </w:pPr>
            <w:r w:rsidRPr="006C2B58">
              <w:rPr>
                <w:sz w:val="20"/>
                <w:lang w:eastAsia="en-GB"/>
              </w:rPr>
              <w:lastRenderedPageBreak/>
              <w:t>4</w:t>
            </w:r>
            <w:r w:rsidR="00F44CF4">
              <w:rPr>
                <w:rFonts w:hint="eastAsia"/>
                <w:sz w:val="20"/>
                <w:lang w:eastAsia="zh-CN"/>
              </w:rPr>
              <w:t>4</w:t>
            </w:r>
          </w:p>
        </w:tc>
        <w:tc>
          <w:tcPr>
            <w:tcW w:w="6378" w:type="dxa"/>
            <w:tcBorders>
              <w:top w:val="nil"/>
              <w:left w:val="nil"/>
              <w:bottom w:val="single" w:sz="4" w:space="0" w:color="auto"/>
              <w:right w:val="single" w:sz="4" w:space="0" w:color="auto"/>
            </w:tcBorders>
            <w:vAlign w:val="center"/>
            <w:hideMark/>
          </w:tcPr>
          <w:p w14:paraId="7E9F7BCE" w14:textId="3430D58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离职后健康保险（</w:t>
            </w:r>
            <w:r w:rsidRPr="002B3EB5">
              <w:rPr>
                <w:rFonts w:asciiTheme="minorHAnsi" w:eastAsia="Times New Roman" w:hAnsiTheme="minorHAnsi" w:cstheme="minorHAnsi"/>
                <w:sz w:val="20"/>
                <w:lang w:eastAsia="zh-CN"/>
              </w:rPr>
              <w:t>ASHI</w:t>
            </w:r>
            <w:r w:rsidRPr="002B3EB5">
              <w:rPr>
                <w:rFonts w:asciiTheme="minorHAnsi" w:hAnsiTheme="minorHAnsi" w:cstheme="minorHAnsi" w:hint="eastAsia"/>
                <w:sz w:val="20"/>
                <w:lang w:eastAsia="zh-CN"/>
              </w:rPr>
              <w:t>）的债务</w:t>
            </w:r>
          </w:p>
        </w:tc>
        <w:tc>
          <w:tcPr>
            <w:tcW w:w="1701" w:type="dxa"/>
            <w:tcBorders>
              <w:top w:val="nil"/>
              <w:left w:val="nil"/>
              <w:bottom w:val="single" w:sz="4" w:space="0" w:color="auto"/>
              <w:right w:val="single" w:sz="4" w:space="0" w:color="auto"/>
            </w:tcBorders>
            <w:vAlign w:val="center"/>
            <w:hideMark/>
          </w:tcPr>
          <w:p w14:paraId="475D8FB0" w14:textId="77777777" w:rsidR="002B3EB5" w:rsidRPr="00E73246" w:rsidRDefault="009950F9" w:rsidP="00764987">
            <w:pPr>
              <w:spacing w:before="40" w:after="40"/>
              <w:jc w:val="center"/>
              <w:rPr>
                <w:rFonts w:eastAsia="Times New Roman" w:cs="Calibri"/>
                <w:b/>
                <w:bCs/>
                <w:sz w:val="20"/>
                <w:lang w:val="en-US" w:eastAsia="en-GB"/>
              </w:rPr>
            </w:pPr>
            <w:hyperlink r:id="rId57" w:history="1">
              <w:r w:rsidR="002B3EB5" w:rsidRPr="00E73246">
                <w:rPr>
                  <w:rStyle w:val="Hyperlink"/>
                  <w:rFonts w:eastAsia="Times New Roman" w:cs="Calibri"/>
                  <w:b/>
                  <w:bCs/>
                  <w:sz w:val="20"/>
                  <w:lang w:val="en-US" w:eastAsia="en-GB"/>
                </w:rPr>
                <w:t>C21/46</w:t>
              </w:r>
            </w:hyperlink>
          </w:p>
        </w:tc>
        <w:tc>
          <w:tcPr>
            <w:tcW w:w="1422" w:type="dxa"/>
            <w:tcBorders>
              <w:top w:val="nil"/>
              <w:left w:val="nil"/>
              <w:bottom w:val="single" w:sz="4" w:space="0" w:color="auto"/>
              <w:right w:val="single" w:sz="4" w:space="0" w:color="auto"/>
            </w:tcBorders>
            <w:shd w:val="clear" w:color="auto" w:fill="D9D9D9"/>
            <w:vAlign w:val="center"/>
            <w:hideMark/>
          </w:tcPr>
          <w:p w14:paraId="6B5E2488"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20DF86B1"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0D6698EE" w14:textId="0A98AAB8" w:rsidR="002B3EB5" w:rsidRPr="006C2B58" w:rsidRDefault="00F44CF4" w:rsidP="0073416B">
            <w:pPr>
              <w:spacing w:before="20" w:after="20"/>
              <w:jc w:val="center"/>
              <w:rPr>
                <w:sz w:val="20"/>
                <w:lang w:eastAsia="en-GB"/>
              </w:rPr>
            </w:pPr>
            <w:r>
              <w:rPr>
                <w:rFonts w:hint="eastAsia"/>
                <w:sz w:val="20"/>
                <w:lang w:eastAsia="zh-CN"/>
              </w:rPr>
              <w:t>45</w:t>
            </w:r>
          </w:p>
        </w:tc>
        <w:tc>
          <w:tcPr>
            <w:tcW w:w="6378" w:type="dxa"/>
            <w:tcBorders>
              <w:top w:val="nil"/>
              <w:left w:val="nil"/>
              <w:bottom w:val="single" w:sz="4" w:space="0" w:color="auto"/>
              <w:right w:val="single" w:sz="4" w:space="0" w:color="auto"/>
            </w:tcBorders>
            <w:vAlign w:val="center"/>
            <w:hideMark/>
          </w:tcPr>
          <w:p w14:paraId="533A1D2F"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信息通信技术发展基金（</w:t>
            </w:r>
            <w:r w:rsidRPr="002B3EB5">
              <w:rPr>
                <w:rFonts w:asciiTheme="minorHAnsi" w:eastAsia="Times New Roman" w:hAnsiTheme="minorHAnsi" w:cstheme="minorHAnsi"/>
                <w:sz w:val="20"/>
                <w:lang w:eastAsia="zh-CN"/>
              </w:rPr>
              <w:t>ICT-DF</w:t>
            </w:r>
            <w:r w:rsidRPr="002B3EB5">
              <w:rPr>
                <w:rFonts w:asciiTheme="minorHAnsi" w:hAnsiTheme="minorHAnsi" w:cstheme="minorHAnsi" w:hint="eastAsia"/>
                <w:sz w:val="20"/>
                <w:lang w:eastAsia="zh-CN"/>
              </w:rPr>
              <w:t>）（</w:t>
            </w:r>
            <w:r w:rsidRPr="002B3EB5">
              <w:rPr>
                <w:rFonts w:ascii="STKaiti" w:eastAsia="STKaiti" w:hAnsi="STKaiti" w:cstheme="minorHAnsi" w:hint="eastAsia"/>
                <w:sz w:val="20"/>
                <w:lang w:eastAsia="zh-CN"/>
              </w:rPr>
              <w:t>第</w:t>
            </w:r>
            <w:r w:rsidRPr="002B3EB5">
              <w:rPr>
                <w:rFonts w:asciiTheme="minorHAnsi" w:eastAsia="STKaiti" w:hAnsiTheme="minorHAnsi" w:cstheme="minorHAnsi"/>
                <w:sz w:val="20"/>
                <w:lang w:eastAsia="zh-CN"/>
              </w:rPr>
              <w:t>11</w:t>
            </w:r>
            <w:r w:rsidRPr="002B3EB5">
              <w:rPr>
                <w:rFonts w:ascii="STKaiti" w:eastAsia="STKaiti" w:hAnsi="STKaiti" w:cstheme="minorHAnsi" w:hint="eastAsia"/>
                <w:sz w:val="20"/>
                <w:lang w:eastAsia="zh-CN"/>
              </w:rPr>
              <w:t>号决定</w:t>
            </w:r>
            <w:r w:rsidRPr="002B3EB5">
              <w:rPr>
                <w:rFonts w:asciiTheme="minorHAnsi" w:hAnsiTheme="minorHAnsi" w:cstheme="minorHAnsi" w:hint="eastAsia"/>
                <w:sz w:val="20"/>
                <w:lang w:eastAsia="zh-CN"/>
              </w:rPr>
              <w:t>）</w:t>
            </w:r>
          </w:p>
        </w:tc>
        <w:tc>
          <w:tcPr>
            <w:tcW w:w="1701" w:type="dxa"/>
            <w:tcBorders>
              <w:top w:val="nil"/>
              <w:left w:val="nil"/>
              <w:bottom w:val="single" w:sz="4" w:space="0" w:color="auto"/>
              <w:right w:val="single" w:sz="4" w:space="0" w:color="auto"/>
            </w:tcBorders>
            <w:noWrap/>
            <w:vAlign w:val="center"/>
            <w:hideMark/>
          </w:tcPr>
          <w:p w14:paraId="777E6392" w14:textId="77777777" w:rsidR="002B3EB5" w:rsidRPr="00E73246" w:rsidRDefault="009950F9" w:rsidP="00764987">
            <w:pPr>
              <w:spacing w:before="40" w:after="40"/>
              <w:jc w:val="center"/>
              <w:rPr>
                <w:rFonts w:eastAsia="Times New Roman" w:cs="Calibri"/>
                <w:b/>
                <w:bCs/>
                <w:color w:val="000000"/>
                <w:sz w:val="20"/>
                <w:lang w:val="en-US" w:eastAsia="en-GB"/>
              </w:rPr>
            </w:pPr>
            <w:hyperlink r:id="rId58" w:history="1">
              <w:r w:rsidR="002B3EB5" w:rsidRPr="00E73246">
                <w:rPr>
                  <w:rStyle w:val="Hyperlink"/>
                  <w:rFonts w:eastAsia="Times New Roman" w:cs="Calibri"/>
                  <w:b/>
                  <w:bCs/>
                  <w:sz w:val="20"/>
                  <w:lang w:val="en-US" w:eastAsia="en-GB"/>
                </w:rPr>
                <w:t>C21/34</w:t>
              </w:r>
            </w:hyperlink>
          </w:p>
        </w:tc>
        <w:tc>
          <w:tcPr>
            <w:tcW w:w="1422" w:type="dxa"/>
            <w:tcBorders>
              <w:top w:val="nil"/>
              <w:left w:val="nil"/>
              <w:bottom w:val="single" w:sz="4" w:space="0" w:color="auto"/>
              <w:right w:val="single" w:sz="4" w:space="0" w:color="auto"/>
            </w:tcBorders>
            <w:shd w:val="clear" w:color="auto" w:fill="D9D9D9"/>
            <w:vAlign w:val="center"/>
            <w:hideMark/>
          </w:tcPr>
          <w:p w14:paraId="46BECD87"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23C7304A"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56CB990C" w14:textId="2A9075D3" w:rsidR="002B3EB5" w:rsidRPr="006C2B58" w:rsidRDefault="00F44CF4" w:rsidP="0073416B">
            <w:pPr>
              <w:spacing w:before="20" w:after="20"/>
              <w:jc w:val="center"/>
              <w:rPr>
                <w:sz w:val="20"/>
                <w:lang w:eastAsia="en-GB"/>
              </w:rPr>
            </w:pPr>
            <w:r>
              <w:rPr>
                <w:rFonts w:hint="eastAsia"/>
                <w:sz w:val="20"/>
                <w:lang w:eastAsia="zh-CN"/>
              </w:rPr>
              <w:t>46</w:t>
            </w:r>
          </w:p>
        </w:tc>
        <w:tc>
          <w:tcPr>
            <w:tcW w:w="6378" w:type="dxa"/>
            <w:tcBorders>
              <w:top w:val="nil"/>
              <w:left w:val="nil"/>
              <w:bottom w:val="single" w:sz="4" w:space="0" w:color="auto"/>
              <w:right w:val="single" w:sz="4" w:space="0" w:color="auto"/>
            </w:tcBorders>
            <w:vAlign w:val="center"/>
            <w:hideMark/>
          </w:tcPr>
          <w:p w14:paraId="1C5117D1" w14:textId="77777777" w:rsidR="002B3EB5" w:rsidRPr="002B3EB5" w:rsidRDefault="002B3EB5" w:rsidP="0073416B">
            <w:pPr>
              <w:spacing w:before="20" w:after="20"/>
              <w:jc w:val="both"/>
              <w:rPr>
                <w:rFonts w:eastAsia="Times New Roman" w:cs="Calibri"/>
                <w:sz w:val="20"/>
                <w:highlight w:val="yellow"/>
                <w:lang w:val="en-US" w:eastAsia="zh-CN"/>
              </w:rPr>
            </w:pPr>
            <w:bookmarkStart w:id="27" w:name="lt_pId406"/>
            <w:r w:rsidRPr="002B3EB5">
              <w:rPr>
                <w:rFonts w:asciiTheme="minorHAnsi" w:hAnsiTheme="minorHAnsi" w:cstheme="minorHAnsi" w:hint="eastAsia"/>
                <w:bCs/>
                <w:sz w:val="20"/>
                <w:lang w:val="en-US" w:eastAsia="zh-CN"/>
              </w:rPr>
              <w:t>加强区域代表处的作用（</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25</w:t>
            </w:r>
            <w:r w:rsidRPr="002B3EB5">
              <w:rPr>
                <w:rFonts w:asciiTheme="minorHAnsi" w:eastAsia="STKaiti" w:hAnsiTheme="minorHAnsi" w:cstheme="minorHAnsi" w:hint="eastAsia"/>
                <w:bCs/>
                <w:sz w:val="20"/>
                <w:lang w:val="en-US" w:eastAsia="zh-CN"/>
              </w:rPr>
              <w:t>号决议</w:t>
            </w:r>
            <w:r w:rsidRPr="002B3EB5">
              <w:rPr>
                <w:rFonts w:asciiTheme="minorHAnsi" w:hAnsiTheme="minorHAnsi" w:cstheme="minorHAnsi" w:hint="eastAsia"/>
                <w:bCs/>
                <w:sz w:val="20"/>
                <w:lang w:val="en-US" w:eastAsia="zh-CN"/>
              </w:rPr>
              <w:t>）</w:t>
            </w:r>
            <w:bookmarkEnd w:id="27"/>
          </w:p>
        </w:tc>
        <w:tc>
          <w:tcPr>
            <w:tcW w:w="1701" w:type="dxa"/>
            <w:tcBorders>
              <w:top w:val="nil"/>
              <w:left w:val="nil"/>
              <w:bottom w:val="single" w:sz="4" w:space="0" w:color="auto"/>
              <w:right w:val="single" w:sz="4" w:space="0" w:color="auto"/>
            </w:tcBorders>
            <w:vAlign w:val="center"/>
            <w:hideMark/>
          </w:tcPr>
          <w:p w14:paraId="6E0B7D8C" w14:textId="77777777" w:rsidR="002B3EB5" w:rsidRPr="00E73246" w:rsidRDefault="009950F9" w:rsidP="00764987">
            <w:pPr>
              <w:spacing w:before="40" w:after="40"/>
              <w:jc w:val="center"/>
              <w:rPr>
                <w:rFonts w:eastAsia="Times New Roman" w:cs="Calibri"/>
                <w:b/>
                <w:bCs/>
                <w:color w:val="000000"/>
                <w:sz w:val="20"/>
                <w:lang w:val="en-US" w:eastAsia="en-GB"/>
              </w:rPr>
            </w:pPr>
            <w:hyperlink r:id="rId59" w:history="1">
              <w:r w:rsidR="002B3EB5" w:rsidRPr="00E73246">
                <w:rPr>
                  <w:rStyle w:val="Hyperlink"/>
                  <w:rFonts w:eastAsia="Times New Roman" w:cs="Calibri"/>
                  <w:b/>
                  <w:bCs/>
                  <w:sz w:val="20"/>
                  <w:lang w:val="en-US" w:eastAsia="en-GB"/>
                </w:rPr>
                <w:t>C21/25</w:t>
              </w:r>
            </w:hyperlink>
          </w:p>
        </w:tc>
        <w:tc>
          <w:tcPr>
            <w:tcW w:w="1422" w:type="dxa"/>
            <w:tcBorders>
              <w:top w:val="nil"/>
              <w:left w:val="nil"/>
              <w:bottom w:val="single" w:sz="4" w:space="0" w:color="auto"/>
              <w:right w:val="single" w:sz="4" w:space="0" w:color="auto"/>
            </w:tcBorders>
            <w:shd w:val="clear" w:color="auto" w:fill="D9D9D9"/>
            <w:vAlign w:val="center"/>
            <w:hideMark/>
          </w:tcPr>
          <w:p w14:paraId="49DC4EC8"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53A3F0E7"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38FD63A6" w14:textId="2B57842C" w:rsidR="002B3EB5" w:rsidRPr="006C2B58" w:rsidRDefault="00F44CF4" w:rsidP="0073416B">
            <w:pPr>
              <w:spacing w:before="20" w:after="20"/>
              <w:jc w:val="center"/>
              <w:rPr>
                <w:sz w:val="20"/>
                <w:lang w:eastAsia="en-GB"/>
              </w:rPr>
            </w:pPr>
            <w:r>
              <w:rPr>
                <w:rFonts w:hint="eastAsia"/>
                <w:sz w:val="20"/>
                <w:lang w:eastAsia="zh-CN"/>
              </w:rPr>
              <w:t>47</w:t>
            </w:r>
          </w:p>
        </w:tc>
        <w:tc>
          <w:tcPr>
            <w:tcW w:w="6378" w:type="dxa"/>
            <w:tcBorders>
              <w:top w:val="single" w:sz="4" w:space="0" w:color="auto"/>
              <w:left w:val="nil"/>
              <w:bottom w:val="single" w:sz="4" w:space="0" w:color="auto"/>
              <w:right w:val="single" w:sz="4" w:space="0" w:color="auto"/>
            </w:tcBorders>
            <w:shd w:val="clear" w:color="auto" w:fill="FFFFFF"/>
            <w:vAlign w:val="center"/>
            <w:hideMark/>
          </w:tcPr>
          <w:p w14:paraId="74752037" w14:textId="77777777" w:rsidR="002B3EB5" w:rsidRPr="002B3EB5" w:rsidRDefault="002B3EB5" w:rsidP="0073416B">
            <w:pPr>
              <w:spacing w:before="20" w:after="20"/>
              <w:jc w:val="both"/>
              <w:rPr>
                <w:rFonts w:asciiTheme="minorHAnsi" w:hAnsiTheme="minorHAnsi" w:cstheme="minorHAnsi"/>
                <w:sz w:val="20"/>
                <w:lang w:eastAsia="zh-CN"/>
              </w:rPr>
            </w:pPr>
            <w:bookmarkStart w:id="28" w:name="lt_pId312"/>
            <w:r w:rsidRPr="002B3EB5">
              <w:rPr>
                <w:rFonts w:asciiTheme="minorHAnsi" w:hAnsiTheme="minorHAnsi" w:cstheme="minorHAnsi" w:hint="eastAsia"/>
                <w:sz w:val="20"/>
                <w:lang w:eastAsia="zh-CN"/>
              </w:rPr>
              <w:t>信息通信技术发展指数</w:t>
            </w:r>
            <w:bookmarkEnd w:id="28"/>
          </w:p>
          <w:p w14:paraId="4C61D32B" w14:textId="753A2C44" w:rsidR="002B3EB5" w:rsidRPr="002B3EB5" w:rsidRDefault="002B3EB5" w:rsidP="0073416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253" w:hanging="253"/>
              <w:rPr>
                <w:rFonts w:eastAsia="Times New Roman" w:cs="Calibri"/>
                <w:sz w:val="20"/>
                <w:highlight w:val="yellow"/>
                <w:lang w:val="en-US" w:eastAsia="zh-CN"/>
              </w:rPr>
            </w:pPr>
            <w:r w:rsidRPr="002B3EB5">
              <w:rPr>
                <w:rFonts w:cs="Calibri"/>
                <w:sz w:val="20"/>
                <w:lang w:val="en-US" w:eastAsia="zh-CN"/>
              </w:rPr>
              <w:t>–</w:t>
            </w:r>
            <w:r w:rsidRPr="002B3EB5">
              <w:rPr>
                <w:rFonts w:cs="Calibri"/>
                <w:sz w:val="20"/>
                <w:lang w:val="en-US" w:eastAsia="zh-CN"/>
              </w:rPr>
              <w:tab/>
            </w:r>
            <w:r w:rsidRPr="002B3EB5">
              <w:rPr>
                <w:rFonts w:cs="Calibri" w:hint="eastAsia"/>
                <w:bCs/>
                <w:sz w:val="20"/>
                <w:lang w:eastAsia="zh-CN"/>
              </w:rPr>
              <w:t>突尼斯提交的文稿</w:t>
            </w:r>
            <w:r w:rsidRPr="002B3EB5">
              <w:rPr>
                <w:rFonts w:cs="Calibri"/>
                <w:sz w:val="20"/>
                <w:lang w:eastAsia="zh-CN"/>
              </w:rPr>
              <w:t xml:space="preserve"> – </w:t>
            </w:r>
            <w:r w:rsidRPr="002B3EB5">
              <w:rPr>
                <w:rFonts w:cs="Calibri" w:hint="eastAsia"/>
                <w:bCs/>
                <w:sz w:val="20"/>
                <w:lang w:eastAsia="zh-CN"/>
              </w:rPr>
              <w:t>全权代表大会第</w:t>
            </w:r>
            <w:r w:rsidRPr="002B3EB5">
              <w:rPr>
                <w:rFonts w:cs="Calibri" w:hint="eastAsia"/>
                <w:bCs/>
                <w:sz w:val="20"/>
                <w:lang w:eastAsia="zh-CN"/>
              </w:rPr>
              <w:t>131</w:t>
            </w:r>
            <w:r w:rsidRPr="002B3EB5">
              <w:rPr>
                <w:rFonts w:cs="Calibri" w:hint="eastAsia"/>
                <w:bCs/>
                <w:sz w:val="20"/>
                <w:lang w:eastAsia="zh-CN"/>
              </w:rPr>
              <w:t>号决议（</w:t>
            </w:r>
            <w:r w:rsidRPr="002B3EB5">
              <w:rPr>
                <w:rFonts w:cs="Calibri" w:hint="eastAsia"/>
                <w:bCs/>
                <w:sz w:val="20"/>
                <w:lang w:eastAsia="zh-CN"/>
              </w:rPr>
              <w:t>2018</w:t>
            </w:r>
            <w:r w:rsidRPr="002B3EB5">
              <w:rPr>
                <w:rFonts w:cs="Calibri" w:hint="eastAsia"/>
                <w:bCs/>
                <w:sz w:val="20"/>
                <w:lang w:eastAsia="zh-CN"/>
              </w:rPr>
              <w:t>年，迪拜，修订版）的落实</w:t>
            </w:r>
          </w:p>
        </w:tc>
        <w:tc>
          <w:tcPr>
            <w:tcW w:w="1701" w:type="dxa"/>
            <w:tcBorders>
              <w:top w:val="nil"/>
              <w:left w:val="nil"/>
              <w:bottom w:val="single" w:sz="4" w:space="0" w:color="auto"/>
              <w:right w:val="single" w:sz="4" w:space="0" w:color="auto"/>
            </w:tcBorders>
            <w:hideMark/>
          </w:tcPr>
          <w:p w14:paraId="5FEEF5C1" w14:textId="77777777" w:rsidR="002B3EB5" w:rsidRPr="00766C32" w:rsidRDefault="009950F9" w:rsidP="00764987">
            <w:pPr>
              <w:spacing w:before="40" w:after="40"/>
              <w:jc w:val="center"/>
              <w:rPr>
                <w:rStyle w:val="Hyperlink"/>
                <w:b/>
                <w:bCs/>
                <w:color w:val="auto"/>
                <w:sz w:val="20"/>
                <w:lang w:eastAsia="en-GB"/>
              </w:rPr>
            </w:pPr>
            <w:hyperlink r:id="rId60" w:history="1">
              <w:r w:rsidR="002B3EB5" w:rsidRPr="00E73246">
                <w:rPr>
                  <w:rStyle w:val="Hyperlink"/>
                  <w:b/>
                  <w:bCs/>
                  <w:sz w:val="20"/>
                  <w:lang w:eastAsia="en-GB"/>
                </w:rPr>
                <w:t>C21/62</w:t>
              </w:r>
            </w:hyperlink>
          </w:p>
          <w:p w14:paraId="6D56E4D9" w14:textId="77777777" w:rsidR="002B3EB5" w:rsidRPr="00E73246" w:rsidRDefault="009950F9" w:rsidP="00764987">
            <w:pPr>
              <w:spacing w:before="40" w:after="40"/>
              <w:jc w:val="center"/>
              <w:rPr>
                <w:rFonts w:eastAsia="Times New Roman" w:cs="Calibri"/>
                <w:b/>
                <w:bCs/>
                <w:sz w:val="20"/>
                <w:lang w:val="en-US" w:eastAsia="en-GB"/>
              </w:rPr>
            </w:pPr>
            <w:hyperlink r:id="rId61" w:history="1">
              <w:r w:rsidR="002B3EB5" w:rsidRPr="00E73246">
                <w:rPr>
                  <w:rStyle w:val="Hyperlink"/>
                  <w:b/>
                  <w:bCs/>
                  <w:sz w:val="20"/>
                  <w:lang w:eastAsia="en-GB"/>
                </w:rPr>
                <w:t>C21/80</w:t>
              </w:r>
            </w:hyperlink>
          </w:p>
        </w:tc>
        <w:tc>
          <w:tcPr>
            <w:tcW w:w="1422" w:type="dxa"/>
            <w:tcBorders>
              <w:top w:val="nil"/>
              <w:left w:val="nil"/>
              <w:bottom w:val="single" w:sz="4" w:space="0" w:color="auto"/>
              <w:right w:val="single" w:sz="4" w:space="0" w:color="auto"/>
            </w:tcBorders>
            <w:shd w:val="clear" w:color="auto" w:fill="D9D9D9"/>
            <w:vAlign w:val="center"/>
            <w:hideMark/>
          </w:tcPr>
          <w:p w14:paraId="39963CB6"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6D4892A5"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3DB1FE08" w14:textId="4E1B8A38" w:rsidR="002B3EB5" w:rsidRPr="006C2B58" w:rsidRDefault="00F44CF4" w:rsidP="0073416B">
            <w:pPr>
              <w:spacing w:before="20" w:after="20"/>
              <w:jc w:val="center"/>
              <w:rPr>
                <w:sz w:val="20"/>
                <w:lang w:eastAsia="en-GB"/>
              </w:rPr>
            </w:pPr>
            <w:r>
              <w:rPr>
                <w:rFonts w:hint="eastAsia"/>
                <w:sz w:val="20"/>
                <w:lang w:eastAsia="zh-CN"/>
              </w:rPr>
              <w:t>48</w:t>
            </w:r>
          </w:p>
        </w:tc>
        <w:tc>
          <w:tcPr>
            <w:tcW w:w="6378" w:type="dxa"/>
            <w:tcBorders>
              <w:top w:val="nil"/>
              <w:left w:val="nil"/>
              <w:bottom w:val="single" w:sz="4" w:space="0" w:color="auto"/>
              <w:right w:val="single" w:sz="4" w:space="0" w:color="auto"/>
            </w:tcBorders>
            <w:vAlign w:val="center"/>
            <w:hideMark/>
          </w:tcPr>
          <w:p w14:paraId="49AEFE05" w14:textId="77777777" w:rsidR="002B3EB5" w:rsidRPr="002B3EB5" w:rsidRDefault="002B3EB5" w:rsidP="0073416B">
            <w:pPr>
              <w:spacing w:before="20" w:after="20"/>
              <w:jc w:val="both"/>
              <w:rPr>
                <w:rFonts w:eastAsia="Times New Roman" w:cs="Calibri"/>
                <w:b/>
                <w:sz w:val="20"/>
                <w:highlight w:val="yellow"/>
                <w:lang w:val="en-US" w:eastAsia="zh-CN"/>
              </w:rPr>
            </w:pPr>
            <w:bookmarkStart w:id="29" w:name="lt_pId211"/>
            <w:r w:rsidRPr="002B3EB5">
              <w:rPr>
                <w:rFonts w:asciiTheme="minorHAnsi" w:hAnsiTheme="minorHAnsi" w:cstheme="minorHAnsi" w:hint="eastAsia"/>
                <w:sz w:val="20"/>
                <w:lang w:val="en-US" w:eastAsia="zh-CN"/>
              </w:rPr>
              <w:t>具有财务影响的</w:t>
            </w:r>
            <w:r w:rsidRPr="002B3EB5">
              <w:rPr>
                <w:rFonts w:asciiTheme="minorHAnsi" w:hAnsiTheme="minorHAnsi" w:cstheme="minorHAnsi"/>
                <w:sz w:val="20"/>
                <w:lang w:val="en-US" w:eastAsia="zh-CN"/>
              </w:rPr>
              <w:t>WRC-19</w:t>
            </w:r>
            <w:r w:rsidRPr="002B3EB5">
              <w:rPr>
                <w:rFonts w:asciiTheme="minorHAnsi" w:hAnsiTheme="minorHAnsi" w:cstheme="minorHAnsi" w:hint="eastAsia"/>
                <w:sz w:val="20"/>
                <w:lang w:val="en-US" w:eastAsia="zh-CN"/>
              </w:rPr>
              <w:t>成果</w:t>
            </w:r>
            <w:bookmarkEnd w:id="29"/>
          </w:p>
        </w:tc>
        <w:tc>
          <w:tcPr>
            <w:tcW w:w="1701" w:type="dxa"/>
            <w:tcBorders>
              <w:top w:val="nil"/>
              <w:left w:val="nil"/>
              <w:bottom w:val="single" w:sz="4" w:space="0" w:color="auto"/>
              <w:right w:val="single" w:sz="4" w:space="0" w:color="auto"/>
            </w:tcBorders>
            <w:vAlign w:val="center"/>
            <w:hideMark/>
          </w:tcPr>
          <w:p w14:paraId="5953ECC4" w14:textId="77777777" w:rsidR="002B3EB5" w:rsidRPr="00E73246" w:rsidRDefault="009950F9" w:rsidP="00764987">
            <w:pPr>
              <w:spacing w:before="40" w:after="40"/>
              <w:jc w:val="center"/>
              <w:rPr>
                <w:rFonts w:eastAsia="Times New Roman" w:cs="Calibri"/>
                <w:b/>
                <w:bCs/>
                <w:color w:val="000000"/>
                <w:sz w:val="20"/>
                <w:lang w:val="en-US" w:eastAsia="en-GB"/>
              </w:rPr>
            </w:pPr>
            <w:hyperlink r:id="rId62" w:history="1">
              <w:r w:rsidR="002B3EB5" w:rsidRPr="00E73246">
                <w:rPr>
                  <w:rStyle w:val="Hyperlink"/>
                  <w:rFonts w:eastAsia="Times New Roman" w:cs="Calibri"/>
                  <w:b/>
                  <w:bCs/>
                  <w:sz w:val="20"/>
                  <w:lang w:val="en-US" w:eastAsia="en-GB"/>
                </w:rPr>
                <w:t>C21/67</w:t>
              </w:r>
            </w:hyperlink>
          </w:p>
        </w:tc>
        <w:tc>
          <w:tcPr>
            <w:tcW w:w="1422" w:type="dxa"/>
            <w:tcBorders>
              <w:top w:val="nil"/>
              <w:left w:val="nil"/>
              <w:bottom w:val="single" w:sz="4" w:space="0" w:color="auto"/>
              <w:right w:val="single" w:sz="4" w:space="0" w:color="auto"/>
            </w:tcBorders>
            <w:shd w:val="clear" w:color="auto" w:fill="D9D9D9"/>
            <w:vAlign w:val="center"/>
            <w:hideMark/>
          </w:tcPr>
          <w:p w14:paraId="03AF0B13"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26BD53D0"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5DA05A18" w14:textId="31E79182" w:rsidR="002B3EB5" w:rsidRPr="006C2B58" w:rsidRDefault="00F44CF4" w:rsidP="0073416B">
            <w:pPr>
              <w:spacing w:before="20" w:after="20"/>
              <w:jc w:val="center"/>
              <w:rPr>
                <w:sz w:val="20"/>
                <w:lang w:eastAsia="en-GB"/>
              </w:rPr>
            </w:pPr>
            <w:r>
              <w:rPr>
                <w:rFonts w:hint="eastAsia"/>
                <w:sz w:val="20"/>
                <w:lang w:eastAsia="zh-CN"/>
              </w:rPr>
              <w:t>49</w:t>
            </w:r>
          </w:p>
        </w:tc>
        <w:tc>
          <w:tcPr>
            <w:tcW w:w="6378" w:type="dxa"/>
            <w:tcBorders>
              <w:top w:val="nil"/>
              <w:left w:val="nil"/>
              <w:bottom w:val="single" w:sz="4" w:space="0" w:color="auto"/>
              <w:right w:val="single" w:sz="4" w:space="0" w:color="auto"/>
            </w:tcBorders>
            <w:vAlign w:val="center"/>
            <w:hideMark/>
          </w:tcPr>
          <w:p w14:paraId="5DBDB880" w14:textId="77777777" w:rsidR="002B3EB5" w:rsidRPr="002B3EB5" w:rsidRDefault="002B3EB5" w:rsidP="0073416B">
            <w:pPr>
              <w:spacing w:before="20" w:after="20"/>
              <w:jc w:val="both"/>
              <w:rPr>
                <w:rFonts w:asciiTheme="minorHAnsi" w:hAnsiTheme="minorHAnsi" w:cstheme="minorHAnsi"/>
                <w:bCs/>
                <w:sz w:val="20"/>
                <w:lang w:val="en-US" w:eastAsia="zh-CN"/>
              </w:rPr>
            </w:pPr>
            <w:r w:rsidRPr="002B3EB5">
              <w:rPr>
                <w:rFonts w:asciiTheme="minorHAnsi" w:hAnsiTheme="minorHAnsi" w:cstheme="minorHAnsi" w:hint="eastAsia"/>
                <w:bCs/>
                <w:sz w:val="20"/>
                <w:lang w:val="en-US" w:eastAsia="zh-CN"/>
              </w:rPr>
              <w:t>关于聘请独立外部管理咨询公司，包括建议和各种策略在内的报告（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11</w:t>
            </w:r>
            <w:r w:rsidRPr="002B3EB5">
              <w:rPr>
                <w:rFonts w:asciiTheme="minorHAnsi" w:eastAsia="STKaiti" w:hAnsiTheme="minorHAnsi" w:cstheme="minorHAnsi" w:hint="eastAsia"/>
                <w:bCs/>
                <w:sz w:val="20"/>
                <w:lang w:val="en-US" w:eastAsia="zh-CN"/>
              </w:rPr>
              <w:t>号决议，做出决议</w:t>
            </w:r>
            <w:r w:rsidRPr="002B3EB5">
              <w:rPr>
                <w:rFonts w:asciiTheme="minorHAnsi" w:eastAsia="STKaiti" w:hAnsiTheme="minorHAnsi" w:cstheme="minorHAnsi"/>
                <w:bCs/>
                <w:sz w:val="20"/>
                <w:lang w:val="en-US" w:eastAsia="zh-CN"/>
              </w:rPr>
              <w:t>3</w:t>
            </w:r>
            <w:r w:rsidRPr="002B3EB5">
              <w:rPr>
                <w:rFonts w:asciiTheme="minorHAnsi" w:hAnsiTheme="minorHAnsi" w:cstheme="minorHAnsi" w:hint="eastAsia"/>
                <w:bCs/>
                <w:sz w:val="20"/>
                <w:lang w:val="en-US" w:eastAsia="zh-CN"/>
              </w:rPr>
              <w:t>）</w:t>
            </w:r>
          </w:p>
          <w:p w14:paraId="525C0008" w14:textId="27CB6715" w:rsidR="002B3EB5" w:rsidRPr="002B3EB5" w:rsidRDefault="002B3EB5" w:rsidP="0073416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253" w:hanging="253"/>
              <w:rPr>
                <w:rFonts w:eastAsia="Times New Roman" w:cs="Calibri"/>
                <w:sz w:val="20"/>
                <w:highlight w:val="yellow"/>
                <w:lang w:val="en-US" w:eastAsia="zh-CN"/>
              </w:rPr>
            </w:pPr>
            <w:r w:rsidRPr="002B3EB5">
              <w:rPr>
                <w:rFonts w:cs="Calibri"/>
                <w:sz w:val="20"/>
                <w:lang w:val="en-US" w:eastAsia="zh-CN"/>
              </w:rPr>
              <w:t>–</w:t>
            </w:r>
            <w:r w:rsidRPr="002B3EB5">
              <w:rPr>
                <w:rFonts w:cs="Calibri"/>
                <w:sz w:val="20"/>
                <w:lang w:val="en-US" w:eastAsia="zh-CN"/>
              </w:rPr>
              <w:tab/>
            </w:r>
            <w:r w:rsidRPr="002B3EB5">
              <w:rPr>
                <w:rFonts w:cs="Calibri" w:hint="eastAsia"/>
                <w:sz w:val="20"/>
                <w:lang w:eastAsia="zh-CN"/>
              </w:rPr>
              <w:t>日本提交的文稿</w:t>
            </w:r>
            <w:r w:rsidRPr="002B3EB5">
              <w:rPr>
                <w:rFonts w:cs="Calibri" w:hint="eastAsia"/>
                <w:sz w:val="20"/>
                <w:lang w:eastAsia="zh-CN"/>
              </w:rPr>
              <w:t xml:space="preserve"> </w:t>
            </w:r>
            <w:r w:rsidRPr="002B3EB5">
              <w:rPr>
                <w:rFonts w:cs="Calibri"/>
                <w:sz w:val="20"/>
                <w:lang w:eastAsia="zh-CN"/>
              </w:rPr>
              <w:t xml:space="preserve">– </w:t>
            </w:r>
            <w:r w:rsidRPr="002B3EB5">
              <w:rPr>
                <w:rFonts w:cs="Calibri" w:hint="eastAsia"/>
                <w:bCs/>
                <w:sz w:val="20"/>
                <w:lang w:eastAsia="zh-CN"/>
              </w:rPr>
              <w:t>国际电联电信展会活动的战略和财务评估</w:t>
            </w:r>
          </w:p>
        </w:tc>
        <w:tc>
          <w:tcPr>
            <w:tcW w:w="1701" w:type="dxa"/>
            <w:tcBorders>
              <w:top w:val="nil"/>
              <w:left w:val="nil"/>
              <w:bottom w:val="single" w:sz="4" w:space="0" w:color="auto"/>
              <w:right w:val="single" w:sz="4" w:space="0" w:color="auto"/>
            </w:tcBorders>
            <w:noWrap/>
            <w:vAlign w:val="center"/>
            <w:hideMark/>
          </w:tcPr>
          <w:p w14:paraId="2E7A2493" w14:textId="3BE7A98A" w:rsidR="002B3EB5" w:rsidRPr="00F44CF4" w:rsidRDefault="009950F9" w:rsidP="00764987">
            <w:pPr>
              <w:spacing w:before="40" w:after="40"/>
              <w:jc w:val="center"/>
              <w:rPr>
                <w:rStyle w:val="Hyperlink"/>
                <w:b/>
                <w:bCs/>
                <w:color w:val="auto"/>
                <w:sz w:val="20"/>
                <w:lang w:eastAsia="en-GB"/>
              </w:rPr>
            </w:pPr>
            <w:hyperlink r:id="rId63" w:history="1">
              <w:r w:rsidR="002B3EB5" w:rsidRPr="00E73246">
                <w:rPr>
                  <w:rStyle w:val="Hyperlink"/>
                  <w:b/>
                  <w:bCs/>
                  <w:sz w:val="20"/>
                  <w:lang w:eastAsia="en-GB"/>
                </w:rPr>
                <w:t>C21/10</w:t>
              </w:r>
            </w:hyperlink>
          </w:p>
          <w:p w14:paraId="415FF211" w14:textId="77777777" w:rsidR="00F44CF4" w:rsidRPr="00E73246" w:rsidRDefault="00F44CF4" w:rsidP="00764987">
            <w:pPr>
              <w:spacing w:before="40" w:after="40"/>
              <w:jc w:val="center"/>
              <w:rPr>
                <w:rStyle w:val="Hyperlink"/>
                <w:b/>
                <w:bCs/>
                <w:color w:val="auto"/>
                <w:sz w:val="20"/>
                <w:lang w:eastAsia="en-GB"/>
              </w:rPr>
            </w:pPr>
          </w:p>
          <w:p w14:paraId="1ED9E3EF" w14:textId="77777777" w:rsidR="002B3EB5" w:rsidRPr="00E73246" w:rsidRDefault="009950F9" w:rsidP="00764987">
            <w:pPr>
              <w:spacing w:before="40" w:after="40"/>
              <w:jc w:val="center"/>
              <w:rPr>
                <w:rFonts w:eastAsia="Times New Roman" w:cs="Calibri"/>
                <w:b/>
                <w:bCs/>
                <w:color w:val="000000"/>
                <w:sz w:val="20"/>
                <w:lang w:val="en-US" w:eastAsia="en-GB"/>
              </w:rPr>
            </w:pPr>
            <w:hyperlink r:id="rId64" w:history="1">
              <w:r w:rsidR="002B3EB5" w:rsidRPr="00E73246">
                <w:rPr>
                  <w:rStyle w:val="Hyperlink"/>
                  <w:b/>
                  <w:bCs/>
                  <w:sz w:val="20"/>
                  <w:lang w:eastAsia="en-GB"/>
                </w:rPr>
                <w:t>C21/79</w:t>
              </w:r>
            </w:hyperlink>
          </w:p>
        </w:tc>
        <w:tc>
          <w:tcPr>
            <w:tcW w:w="1422" w:type="dxa"/>
            <w:tcBorders>
              <w:top w:val="nil"/>
              <w:left w:val="nil"/>
              <w:bottom w:val="single" w:sz="4" w:space="0" w:color="auto"/>
              <w:right w:val="single" w:sz="4" w:space="0" w:color="auto"/>
            </w:tcBorders>
            <w:shd w:val="clear" w:color="auto" w:fill="D9D9D9"/>
            <w:vAlign w:val="center"/>
            <w:hideMark/>
          </w:tcPr>
          <w:p w14:paraId="280A1B12"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765A6440" w14:textId="77777777" w:rsidTr="006A2D7F">
        <w:trPr>
          <w:cantSplit/>
        </w:trPr>
        <w:tc>
          <w:tcPr>
            <w:tcW w:w="421" w:type="dxa"/>
            <w:tcBorders>
              <w:top w:val="single" w:sz="4" w:space="0" w:color="auto"/>
              <w:left w:val="single" w:sz="4" w:space="0" w:color="auto"/>
              <w:bottom w:val="single" w:sz="4" w:space="0" w:color="auto"/>
              <w:right w:val="single" w:sz="4" w:space="0" w:color="auto"/>
            </w:tcBorders>
            <w:vAlign w:val="center"/>
          </w:tcPr>
          <w:p w14:paraId="70D2A068" w14:textId="442440F9" w:rsidR="002B3EB5" w:rsidRPr="006C2B58" w:rsidRDefault="002B3EB5" w:rsidP="0073416B">
            <w:pPr>
              <w:spacing w:before="20" w:after="20"/>
              <w:jc w:val="center"/>
              <w:rPr>
                <w:sz w:val="20"/>
                <w:lang w:eastAsia="en-GB"/>
              </w:rPr>
            </w:pPr>
            <w:r w:rsidRPr="006C2B58">
              <w:rPr>
                <w:color w:val="000000"/>
                <w:sz w:val="20"/>
                <w:lang w:eastAsia="en-GB"/>
              </w:rPr>
              <w:t>5</w:t>
            </w:r>
            <w:r w:rsidR="00F44CF4">
              <w:rPr>
                <w:rFonts w:hint="eastAsia"/>
                <w:color w:val="000000"/>
                <w:sz w:val="20"/>
                <w:lang w:eastAsia="zh-CN"/>
              </w:rPr>
              <w:t>0</w:t>
            </w:r>
          </w:p>
        </w:tc>
        <w:tc>
          <w:tcPr>
            <w:tcW w:w="6378" w:type="dxa"/>
            <w:tcBorders>
              <w:top w:val="single" w:sz="4" w:space="0" w:color="auto"/>
              <w:left w:val="nil"/>
              <w:bottom w:val="single" w:sz="4" w:space="0" w:color="auto"/>
              <w:right w:val="single" w:sz="4" w:space="0" w:color="auto"/>
            </w:tcBorders>
            <w:noWrap/>
            <w:vAlign w:val="center"/>
            <w:hideMark/>
          </w:tcPr>
          <w:p w14:paraId="1D8F2214" w14:textId="77777777" w:rsidR="002B3EB5" w:rsidRPr="002B3EB5" w:rsidRDefault="002B3EB5" w:rsidP="0073416B">
            <w:pPr>
              <w:spacing w:before="20" w:after="20"/>
              <w:jc w:val="both"/>
              <w:rPr>
                <w:rFonts w:eastAsia="Times New Roman" w:cs="Calibri"/>
                <w:sz w:val="20"/>
                <w:highlight w:val="yellow"/>
                <w:lang w:val="en-US" w:eastAsia="en-GB"/>
              </w:rPr>
            </w:pPr>
            <w:proofErr w:type="spellStart"/>
            <w:r w:rsidRPr="002B3EB5">
              <w:rPr>
                <w:rFonts w:asciiTheme="minorHAnsi" w:hAnsiTheme="minorHAnsi" w:cstheme="minorHAnsi" w:hint="eastAsia"/>
                <w:sz w:val="20"/>
                <w:lang w:eastAsia="en-GB"/>
              </w:rPr>
              <w:t>豁免请求</w:t>
            </w:r>
            <w:proofErr w:type="spellEnd"/>
          </w:p>
        </w:tc>
        <w:tc>
          <w:tcPr>
            <w:tcW w:w="1701" w:type="dxa"/>
            <w:tcBorders>
              <w:top w:val="single" w:sz="4" w:space="0" w:color="auto"/>
              <w:left w:val="nil"/>
              <w:bottom w:val="single" w:sz="4" w:space="0" w:color="auto"/>
              <w:right w:val="single" w:sz="4" w:space="0" w:color="auto"/>
            </w:tcBorders>
            <w:vAlign w:val="center"/>
            <w:hideMark/>
          </w:tcPr>
          <w:p w14:paraId="171B2805" w14:textId="77777777" w:rsidR="002B3EB5" w:rsidRPr="00E73246" w:rsidRDefault="009950F9" w:rsidP="00764987">
            <w:pPr>
              <w:spacing w:before="40" w:after="40"/>
              <w:jc w:val="center"/>
              <w:rPr>
                <w:b/>
                <w:bCs/>
                <w:color w:val="000000"/>
                <w:sz w:val="20"/>
                <w:lang w:eastAsia="en-GB"/>
              </w:rPr>
            </w:pPr>
            <w:hyperlink r:id="rId65" w:history="1">
              <w:r w:rsidR="002B3EB5" w:rsidRPr="00E73246">
                <w:rPr>
                  <w:rStyle w:val="Hyperlink"/>
                  <w:b/>
                  <w:bCs/>
                  <w:sz w:val="20"/>
                  <w:lang w:eastAsia="en-GB"/>
                </w:rPr>
                <w:t>C21/39+Add.1</w:t>
              </w:r>
            </w:hyperlink>
          </w:p>
        </w:tc>
        <w:tc>
          <w:tcPr>
            <w:tcW w:w="1422" w:type="dxa"/>
            <w:tcBorders>
              <w:top w:val="nil"/>
              <w:left w:val="nil"/>
              <w:bottom w:val="single" w:sz="4" w:space="0" w:color="auto"/>
              <w:right w:val="single" w:sz="4" w:space="0" w:color="auto"/>
            </w:tcBorders>
            <w:shd w:val="clear" w:color="auto" w:fill="D9D9D9"/>
            <w:vAlign w:val="center"/>
            <w:hideMark/>
          </w:tcPr>
          <w:p w14:paraId="07DAF7A0"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1F60BB14"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250D7A82" w14:textId="633CB9A5" w:rsidR="002B3EB5" w:rsidRPr="006C2B58" w:rsidRDefault="002B3EB5" w:rsidP="0073416B">
            <w:pPr>
              <w:spacing w:before="20" w:after="20"/>
              <w:jc w:val="center"/>
              <w:rPr>
                <w:sz w:val="20"/>
                <w:lang w:eastAsia="en-GB"/>
              </w:rPr>
            </w:pPr>
            <w:r w:rsidRPr="006C2B58">
              <w:rPr>
                <w:color w:val="000000"/>
                <w:sz w:val="20"/>
                <w:lang w:eastAsia="en-GB"/>
              </w:rPr>
              <w:t>5</w:t>
            </w:r>
            <w:r w:rsidR="00F44CF4">
              <w:rPr>
                <w:rFonts w:hint="eastAsia"/>
                <w:color w:val="000000"/>
                <w:sz w:val="20"/>
                <w:lang w:eastAsia="zh-CN"/>
              </w:rPr>
              <w:t>1</w:t>
            </w:r>
          </w:p>
        </w:tc>
        <w:tc>
          <w:tcPr>
            <w:tcW w:w="6378" w:type="dxa"/>
            <w:tcBorders>
              <w:top w:val="nil"/>
              <w:left w:val="nil"/>
              <w:bottom w:val="single" w:sz="4" w:space="0" w:color="auto"/>
              <w:right w:val="single" w:sz="4" w:space="0" w:color="auto"/>
            </w:tcBorders>
            <w:vAlign w:val="center"/>
            <w:hideMark/>
          </w:tcPr>
          <w:p w14:paraId="12FC6222"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协调国际电联三个部门工作的战略（</w:t>
            </w:r>
            <w:r w:rsidRPr="002B3EB5">
              <w:rPr>
                <w:rFonts w:ascii="STKaiti" w:eastAsia="STKaiti" w:hAnsi="STKaiti" w:cstheme="minorHAnsi" w:hint="eastAsia"/>
                <w:sz w:val="20"/>
                <w:lang w:eastAsia="zh-CN"/>
              </w:rPr>
              <w:t>第</w:t>
            </w:r>
            <w:r w:rsidRPr="002B3EB5">
              <w:rPr>
                <w:rFonts w:asciiTheme="minorHAnsi" w:eastAsia="STKaiti" w:hAnsiTheme="minorHAnsi" w:cstheme="minorHAnsi"/>
                <w:sz w:val="20"/>
                <w:lang w:eastAsia="zh-CN"/>
              </w:rPr>
              <w:t>191</w:t>
            </w:r>
            <w:r w:rsidRPr="002B3EB5">
              <w:rPr>
                <w:rFonts w:ascii="STKaiti" w:eastAsia="STKaiti" w:hAnsi="STKaiti" w:cstheme="minorHAnsi" w:hint="eastAsia"/>
                <w:sz w:val="20"/>
                <w:lang w:eastAsia="zh-CN"/>
              </w:rPr>
              <w:t>号决议</w:t>
            </w:r>
            <w:r w:rsidRPr="002B3EB5">
              <w:rPr>
                <w:rFonts w:asciiTheme="minorHAnsi" w:hAnsiTheme="minorHAnsi" w:cstheme="minorHAnsi" w:hint="eastAsia"/>
                <w:sz w:val="20"/>
                <w:lang w:eastAsia="zh-CN"/>
              </w:rPr>
              <w:t>）</w:t>
            </w:r>
          </w:p>
        </w:tc>
        <w:tc>
          <w:tcPr>
            <w:tcW w:w="1701" w:type="dxa"/>
            <w:tcBorders>
              <w:top w:val="nil"/>
              <w:left w:val="nil"/>
              <w:bottom w:val="single" w:sz="4" w:space="0" w:color="auto"/>
              <w:right w:val="single" w:sz="4" w:space="0" w:color="auto"/>
            </w:tcBorders>
            <w:vAlign w:val="center"/>
            <w:hideMark/>
          </w:tcPr>
          <w:p w14:paraId="774D6AD8" w14:textId="77777777" w:rsidR="002B3EB5" w:rsidRPr="00E73246" w:rsidRDefault="009950F9" w:rsidP="00764987">
            <w:pPr>
              <w:spacing w:before="40" w:after="40"/>
              <w:jc w:val="center"/>
              <w:rPr>
                <w:rFonts w:eastAsia="Times New Roman" w:cs="Calibri"/>
                <w:b/>
                <w:bCs/>
                <w:sz w:val="20"/>
                <w:lang w:val="en-US" w:eastAsia="en-GB"/>
              </w:rPr>
            </w:pPr>
            <w:hyperlink r:id="rId66" w:history="1">
              <w:r w:rsidR="002B3EB5" w:rsidRPr="00E73246">
                <w:rPr>
                  <w:rStyle w:val="Hyperlink"/>
                  <w:rFonts w:eastAsia="Times New Roman" w:cs="Calibri"/>
                  <w:b/>
                  <w:bCs/>
                  <w:sz w:val="20"/>
                  <w:lang w:val="en-US" w:eastAsia="en-GB"/>
                </w:rPr>
                <w:t>C21/38</w:t>
              </w:r>
            </w:hyperlink>
          </w:p>
        </w:tc>
        <w:tc>
          <w:tcPr>
            <w:tcW w:w="1422" w:type="dxa"/>
            <w:tcBorders>
              <w:top w:val="nil"/>
              <w:left w:val="nil"/>
              <w:bottom w:val="single" w:sz="4" w:space="0" w:color="auto"/>
              <w:right w:val="single" w:sz="4" w:space="0" w:color="auto"/>
            </w:tcBorders>
            <w:shd w:val="clear" w:color="auto" w:fill="D9D9D9"/>
            <w:vAlign w:val="center"/>
            <w:hideMark/>
          </w:tcPr>
          <w:p w14:paraId="7008DF05"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57D74FEB"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4EC05AA3" w14:textId="7BECD690" w:rsidR="002B3EB5" w:rsidRPr="006C2B58" w:rsidRDefault="002B3EB5" w:rsidP="0073416B">
            <w:pPr>
              <w:spacing w:before="20" w:after="20"/>
              <w:jc w:val="center"/>
              <w:rPr>
                <w:sz w:val="20"/>
                <w:lang w:eastAsia="en-GB"/>
              </w:rPr>
            </w:pPr>
            <w:r w:rsidRPr="006C2B58">
              <w:rPr>
                <w:color w:val="000000"/>
                <w:sz w:val="20"/>
                <w:lang w:eastAsia="en-GB"/>
              </w:rPr>
              <w:t>5</w:t>
            </w:r>
            <w:r w:rsidR="00F44CF4">
              <w:rPr>
                <w:rFonts w:hint="eastAsia"/>
                <w:color w:val="000000"/>
                <w:sz w:val="20"/>
                <w:lang w:eastAsia="zh-CN"/>
              </w:rPr>
              <w:t>2</w:t>
            </w:r>
          </w:p>
        </w:tc>
        <w:tc>
          <w:tcPr>
            <w:tcW w:w="6378" w:type="dxa"/>
            <w:tcBorders>
              <w:top w:val="nil"/>
              <w:left w:val="nil"/>
              <w:bottom w:val="single" w:sz="4" w:space="0" w:color="auto"/>
              <w:right w:val="single" w:sz="4" w:space="0" w:color="auto"/>
            </w:tcBorders>
            <w:shd w:val="clear" w:color="auto" w:fill="FFFFFF"/>
            <w:vAlign w:val="center"/>
            <w:hideMark/>
          </w:tcPr>
          <w:p w14:paraId="595E6442"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关于国际电</w:t>
            </w:r>
            <w:proofErr w:type="gramStart"/>
            <w:r w:rsidRPr="002B3EB5">
              <w:rPr>
                <w:rFonts w:asciiTheme="minorHAnsi" w:hAnsiTheme="minorHAnsi" w:cstheme="minorHAnsi" w:hint="eastAsia"/>
                <w:sz w:val="20"/>
                <w:lang w:eastAsia="zh-CN"/>
              </w:rPr>
              <w:t>联环境</w:t>
            </w:r>
            <w:proofErr w:type="gramEnd"/>
            <w:r w:rsidRPr="002B3EB5">
              <w:rPr>
                <w:rFonts w:asciiTheme="minorHAnsi" w:hAnsiTheme="minorHAnsi" w:cstheme="minorHAnsi" w:hint="eastAsia"/>
                <w:sz w:val="20"/>
                <w:lang w:eastAsia="zh-CN"/>
              </w:rPr>
              <w:t>可持续性的报告</w:t>
            </w:r>
          </w:p>
        </w:tc>
        <w:tc>
          <w:tcPr>
            <w:tcW w:w="1701" w:type="dxa"/>
            <w:tcBorders>
              <w:top w:val="nil"/>
              <w:left w:val="nil"/>
              <w:bottom w:val="single" w:sz="4" w:space="0" w:color="auto"/>
              <w:right w:val="single" w:sz="4" w:space="0" w:color="auto"/>
            </w:tcBorders>
            <w:shd w:val="clear" w:color="auto" w:fill="FFFFFF"/>
            <w:noWrap/>
            <w:vAlign w:val="center"/>
            <w:hideMark/>
          </w:tcPr>
          <w:p w14:paraId="15392719" w14:textId="77777777" w:rsidR="002B3EB5" w:rsidRPr="00E73246" w:rsidRDefault="009950F9" w:rsidP="00764987">
            <w:pPr>
              <w:spacing w:before="40" w:after="40"/>
              <w:jc w:val="center"/>
              <w:rPr>
                <w:rFonts w:eastAsia="Times New Roman" w:cs="Calibri"/>
                <w:b/>
                <w:bCs/>
                <w:color w:val="000000"/>
                <w:sz w:val="20"/>
                <w:lang w:val="en-US" w:eastAsia="en-GB"/>
              </w:rPr>
            </w:pPr>
            <w:hyperlink r:id="rId67" w:history="1">
              <w:r w:rsidR="002B3EB5" w:rsidRPr="00E73246">
                <w:rPr>
                  <w:rStyle w:val="Hyperlink"/>
                  <w:rFonts w:eastAsia="Times New Roman" w:cs="Calibri"/>
                  <w:b/>
                  <w:bCs/>
                  <w:sz w:val="20"/>
                  <w:lang w:val="en-US" w:eastAsia="en-GB"/>
                </w:rPr>
                <w:t>C21/68</w:t>
              </w:r>
            </w:hyperlink>
          </w:p>
        </w:tc>
        <w:tc>
          <w:tcPr>
            <w:tcW w:w="1422" w:type="dxa"/>
            <w:tcBorders>
              <w:top w:val="nil"/>
              <w:left w:val="nil"/>
              <w:bottom w:val="single" w:sz="4" w:space="0" w:color="auto"/>
              <w:right w:val="single" w:sz="4" w:space="0" w:color="auto"/>
            </w:tcBorders>
            <w:shd w:val="clear" w:color="auto" w:fill="D9D9D9"/>
            <w:vAlign w:val="center"/>
            <w:hideMark/>
          </w:tcPr>
          <w:p w14:paraId="4C9DABDE"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494B428C"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7F9928DD" w14:textId="1B8044AE" w:rsidR="002B3EB5" w:rsidRPr="006C2B58" w:rsidRDefault="002B3EB5" w:rsidP="0073416B">
            <w:pPr>
              <w:spacing w:before="20" w:after="20"/>
              <w:jc w:val="center"/>
              <w:rPr>
                <w:sz w:val="20"/>
                <w:lang w:eastAsia="en-GB"/>
              </w:rPr>
            </w:pPr>
            <w:r w:rsidRPr="006C2B58">
              <w:rPr>
                <w:sz w:val="20"/>
                <w:lang w:eastAsia="en-GB"/>
              </w:rPr>
              <w:t>5</w:t>
            </w:r>
            <w:r w:rsidR="00F44CF4">
              <w:rPr>
                <w:rFonts w:hint="eastAsia"/>
                <w:sz w:val="20"/>
                <w:lang w:eastAsia="zh-CN"/>
              </w:rPr>
              <w:t>3</w:t>
            </w:r>
          </w:p>
        </w:tc>
        <w:tc>
          <w:tcPr>
            <w:tcW w:w="6378" w:type="dxa"/>
            <w:tcBorders>
              <w:top w:val="single" w:sz="4" w:space="0" w:color="auto"/>
              <w:left w:val="nil"/>
              <w:bottom w:val="single" w:sz="4" w:space="0" w:color="auto"/>
              <w:right w:val="single" w:sz="4" w:space="0" w:color="auto"/>
            </w:tcBorders>
            <w:vAlign w:val="center"/>
            <w:hideMark/>
          </w:tcPr>
          <w:p w14:paraId="7F25DE1E"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国际电联残疾人无障碍获取政策草案</w:t>
            </w:r>
          </w:p>
        </w:tc>
        <w:tc>
          <w:tcPr>
            <w:tcW w:w="1701" w:type="dxa"/>
            <w:tcBorders>
              <w:top w:val="single" w:sz="4" w:space="0" w:color="auto"/>
              <w:left w:val="nil"/>
              <w:bottom w:val="single" w:sz="4" w:space="0" w:color="auto"/>
              <w:right w:val="single" w:sz="4" w:space="0" w:color="auto"/>
            </w:tcBorders>
            <w:vAlign w:val="center"/>
            <w:hideMark/>
          </w:tcPr>
          <w:p w14:paraId="6AC728FF" w14:textId="77777777" w:rsidR="002B3EB5" w:rsidRPr="00E73246" w:rsidRDefault="009950F9" w:rsidP="00764987">
            <w:pPr>
              <w:spacing w:before="40" w:after="40"/>
              <w:jc w:val="center"/>
              <w:rPr>
                <w:rFonts w:eastAsia="Times New Roman" w:cs="Calibri"/>
                <w:b/>
                <w:bCs/>
                <w:sz w:val="20"/>
                <w:lang w:val="en-US" w:eastAsia="en-GB"/>
              </w:rPr>
            </w:pPr>
            <w:hyperlink r:id="rId68" w:history="1">
              <w:r w:rsidR="002B3EB5" w:rsidRPr="00E73246">
                <w:rPr>
                  <w:rStyle w:val="Hyperlink"/>
                  <w:rFonts w:eastAsia="Times New Roman" w:cs="Calibri"/>
                  <w:b/>
                  <w:bCs/>
                  <w:sz w:val="20"/>
                  <w:lang w:val="en-US" w:eastAsia="en-GB"/>
                </w:rPr>
                <w:t>C21/72</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757CA177"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510438F8" w14:textId="77777777" w:rsidTr="006A2D7F">
        <w:trPr>
          <w:cantSplit/>
        </w:trPr>
        <w:tc>
          <w:tcPr>
            <w:tcW w:w="421" w:type="dxa"/>
            <w:tcBorders>
              <w:top w:val="nil"/>
              <w:left w:val="single" w:sz="4" w:space="0" w:color="auto"/>
              <w:bottom w:val="nil"/>
              <w:right w:val="single" w:sz="4" w:space="0" w:color="auto"/>
            </w:tcBorders>
            <w:vAlign w:val="center"/>
          </w:tcPr>
          <w:p w14:paraId="6CF77CE9" w14:textId="61E93A3C" w:rsidR="002B3EB5" w:rsidRPr="006C2B58" w:rsidRDefault="002B3EB5" w:rsidP="0073416B">
            <w:pPr>
              <w:spacing w:before="20" w:after="20"/>
              <w:jc w:val="center"/>
              <w:rPr>
                <w:rFonts w:cs="Calibri"/>
                <w:sz w:val="20"/>
                <w:lang w:eastAsia="en-GB"/>
              </w:rPr>
            </w:pPr>
            <w:r w:rsidRPr="006C2B58">
              <w:rPr>
                <w:sz w:val="20"/>
                <w:lang w:eastAsia="en-GB"/>
              </w:rPr>
              <w:t>5</w:t>
            </w:r>
            <w:r w:rsidR="00F44CF4">
              <w:rPr>
                <w:rFonts w:hint="eastAsia"/>
                <w:sz w:val="20"/>
                <w:lang w:eastAsia="zh-CN"/>
              </w:rPr>
              <w:t>4</w:t>
            </w:r>
          </w:p>
        </w:tc>
        <w:tc>
          <w:tcPr>
            <w:tcW w:w="6378" w:type="dxa"/>
            <w:tcBorders>
              <w:top w:val="single" w:sz="4" w:space="0" w:color="auto"/>
              <w:left w:val="nil"/>
              <w:bottom w:val="single" w:sz="4" w:space="0" w:color="auto"/>
              <w:right w:val="single" w:sz="4" w:space="0" w:color="auto"/>
            </w:tcBorders>
            <w:vAlign w:val="center"/>
            <w:hideMark/>
          </w:tcPr>
          <w:p w14:paraId="57586813"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新冠病毒（</w:t>
            </w:r>
            <w:r w:rsidRPr="002B3EB5">
              <w:rPr>
                <w:rFonts w:asciiTheme="minorHAnsi" w:hAnsiTheme="minorHAnsi" w:cstheme="minorHAnsi" w:hint="eastAsia"/>
                <w:bCs/>
                <w:sz w:val="20"/>
                <w:lang w:val="en-US" w:eastAsia="zh-CN"/>
              </w:rPr>
              <w:t>COVID-19</w:t>
            </w:r>
            <w:r w:rsidRPr="002B3EB5">
              <w:rPr>
                <w:rFonts w:asciiTheme="minorHAnsi" w:hAnsiTheme="minorHAnsi" w:cstheme="minorHAnsi" w:hint="eastAsia"/>
                <w:bCs/>
                <w:sz w:val="20"/>
                <w:lang w:val="en-US" w:eastAsia="zh-CN"/>
              </w:rPr>
              <w:t>）大流行对于国际电联运作和活动的影响</w:t>
            </w:r>
          </w:p>
        </w:tc>
        <w:tc>
          <w:tcPr>
            <w:tcW w:w="1701" w:type="dxa"/>
            <w:tcBorders>
              <w:top w:val="single" w:sz="4" w:space="0" w:color="auto"/>
              <w:left w:val="nil"/>
              <w:bottom w:val="single" w:sz="4" w:space="0" w:color="auto"/>
              <w:right w:val="single" w:sz="4" w:space="0" w:color="auto"/>
            </w:tcBorders>
            <w:vAlign w:val="center"/>
            <w:hideMark/>
          </w:tcPr>
          <w:p w14:paraId="759D8EAB" w14:textId="77777777" w:rsidR="002B3EB5" w:rsidRPr="00E73246" w:rsidRDefault="009950F9" w:rsidP="00764987">
            <w:pPr>
              <w:spacing w:before="40" w:after="40"/>
              <w:jc w:val="center"/>
              <w:rPr>
                <w:rFonts w:eastAsia="Times New Roman" w:cs="Calibri"/>
                <w:b/>
                <w:bCs/>
                <w:sz w:val="20"/>
                <w:lang w:val="en-US" w:eastAsia="en-GB"/>
              </w:rPr>
            </w:pPr>
            <w:hyperlink r:id="rId69" w:history="1">
              <w:r w:rsidR="002B3EB5" w:rsidRPr="00E73246">
                <w:rPr>
                  <w:rStyle w:val="Hyperlink"/>
                  <w:rFonts w:eastAsia="Times New Roman" w:cs="Calibri"/>
                  <w:b/>
                  <w:bCs/>
                  <w:sz w:val="20"/>
                  <w:lang w:val="en-US" w:eastAsia="en-GB"/>
                </w:rPr>
                <w:t>C21/74</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38773A4C"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EB2952" w:rsidRPr="00EB2952" w14:paraId="609E0194" w14:textId="77777777" w:rsidTr="006A2D7F">
        <w:trPr>
          <w:cantSplit/>
        </w:trPr>
        <w:tc>
          <w:tcPr>
            <w:tcW w:w="421" w:type="dxa"/>
            <w:tcBorders>
              <w:top w:val="nil"/>
              <w:left w:val="single" w:sz="4" w:space="0" w:color="auto"/>
              <w:bottom w:val="single" w:sz="4" w:space="0" w:color="auto"/>
              <w:right w:val="single" w:sz="4" w:space="0" w:color="auto"/>
            </w:tcBorders>
            <w:vAlign w:val="center"/>
          </w:tcPr>
          <w:p w14:paraId="56771C23" w14:textId="3D52F8AB" w:rsidR="00EB2952" w:rsidRPr="00EB2952" w:rsidRDefault="00EB2952" w:rsidP="00EB2952">
            <w:pPr>
              <w:spacing w:before="20" w:after="20"/>
              <w:jc w:val="center"/>
              <w:rPr>
                <w:sz w:val="20"/>
                <w:lang w:eastAsia="en-GB"/>
              </w:rPr>
            </w:pPr>
            <w:r w:rsidRPr="00EB2952">
              <w:rPr>
                <w:rFonts w:hint="eastAsia"/>
                <w:sz w:val="20"/>
                <w:lang w:eastAsia="zh-CN"/>
              </w:rPr>
              <w:t>55</w:t>
            </w:r>
          </w:p>
        </w:tc>
        <w:tc>
          <w:tcPr>
            <w:tcW w:w="6378" w:type="dxa"/>
            <w:tcBorders>
              <w:top w:val="single" w:sz="4" w:space="0" w:color="auto"/>
              <w:left w:val="nil"/>
              <w:bottom w:val="single" w:sz="4" w:space="0" w:color="auto"/>
              <w:right w:val="single" w:sz="4" w:space="0" w:color="auto"/>
            </w:tcBorders>
            <w:vAlign w:val="center"/>
          </w:tcPr>
          <w:p w14:paraId="327F4A2D" w14:textId="23B2E7EA" w:rsidR="00EB2952" w:rsidRPr="00EB2952" w:rsidRDefault="00A054A2" w:rsidP="00EB2952">
            <w:pPr>
              <w:spacing w:before="20" w:after="20"/>
              <w:jc w:val="both"/>
              <w:rPr>
                <w:rFonts w:asciiTheme="minorHAnsi" w:hAnsiTheme="minorHAnsi" w:cstheme="minorHAnsi"/>
                <w:bCs/>
                <w:sz w:val="20"/>
                <w:lang w:val="en-US" w:eastAsia="zh-CN"/>
              </w:rPr>
            </w:pPr>
            <w:r w:rsidRPr="00A054A2">
              <w:rPr>
                <w:rFonts w:hint="eastAsia"/>
                <w:color w:val="000000"/>
                <w:sz w:val="20"/>
                <w:lang w:eastAsia="zh-CN"/>
              </w:rPr>
              <w:t>国际电</w:t>
            </w:r>
            <w:proofErr w:type="gramStart"/>
            <w:r w:rsidRPr="00A054A2">
              <w:rPr>
                <w:rFonts w:hint="eastAsia"/>
                <w:color w:val="000000"/>
                <w:sz w:val="20"/>
                <w:lang w:eastAsia="zh-CN"/>
              </w:rPr>
              <w:t>联</w:t>
            </w:r>
            <w:r>
              <w:rPr>
                <w:rFonts w:hint="eastAsia"/>
                <w:color w:val="000000"/>
                <w:sz w:val="20"/>
                <w:lang w:eastAsia="zh-CN"/>
              </w:rPr>
              <w:t>对于</w:t>
            </w:r>
            <w:proofErr w:type="gramEnd"/>
            <w:r w:rsidR="00EB2952" w:rsidRPr="00EB2952">
              <w:rPr>
                <w:rFonts w:hint="eastAsia"/>
                <w:color w:val="000000"/>
                <w:sz w:val="20"/>
                <w:lang w:eastAsia="zh-CN"/>
              </w:rPr>
              <w:t>具有财务和</w:t>
            </w:r>
            <w:r w:rsidR="00EB2952" w:rsidRPr="00EB2952">
              <w:rPr>
                <w:rFonts w:hint="eastAsia"/>
                <w:color w:val="000000"/>
                <w:sz w:val="20"/>
                <w:lang w:eastAsia="zh-CN"/>
              </w:rPr>
              <w:t>/</w:t>
            </w:r>
            <w:r w:rsidR="00EB2952" w:rsidRPr="00EB2952">
              <w:rPr>
                <w:rFonts w:hint="eastAsia"/>
                <w:color w:val="000000"/>
                <w:sz w:val="20"/>
                <w:lang w:eastAsia="zh-CN"/>
              </w:rPr>
              <w:t>或战略影响的谅解备忘录</w:t>
            </w:r>
            <w:r>
              <w:rPr>
                <w:rFonts w:hint="eastAsia"/>
                <w:color w:val="000000"/>
                <w:sz w:val="20"/>
                <w:lang w:eastAsia="zh-CN"/>
              </w:rPr>
              <w:t>的参与</w:t>
            </w:r>
          </w:p>
        </w:tc>
        <w:tc>
          <w:tcPr>
            <w:tcW w:w="1701" w:type="dxa"/>
            <w:tcBorders>
              <w:top w:val="single" w:sz="4" w:space="0" w:color="auto"/>
              <w:left w:val="nil"/>
              <w:bottom w:val="single" w:sz="4" w:space="0" w:color="auto"/>
              <w:right w:val="single" w:sz="4" w:space="0" w:color="auto"/>
            </w:tcBorders>
            <w:vAlign w:val="center"/>
          </w:tcPr>
          <w:p w14:paraId="584D638F" w14:textId="14616634" w:rsidR="00EB2952" w:rsidRPr="00EB2952" w:rsidRDefault="009950F9" w:rsidP="00764987">
            <w:pPr>
              <w:spacing w:before="40" w:after="40"/>
              <w:jc w:val="center"/>
              <w:rPr>
                <w:sz w:val="20"/>
              </w:rPr>
            </w:pPr>
            <w:hyperlink r:id="rId70" w:history="1">
              <w:r w:rsidR="00EB2952" w:rsidRPr="00EB2952">
                <w:rPr>
                  <w:rStyle w:val="Hyperlink"/>
                  <w:b/>
                  <w:bCs/>
                  <w:sz w:val="20"/>
                  <w:lang w:eastAsia="en-GB"/>
                </w:rPr>
                <w:t>C21/45</w:t>
              </w:r>
            </w:hyperlink>
          </w:p>
        </w:tc>
        <w:tc>
          <w:tcPr>
            <w:tcW w:w="1422" w:type="dxa"/>
            <w:tcBorders>
              <w:top w:val="single" w:sz="4" w:space="0" w:color="auto"/>
              <w:left w:val="nil"/>
              <w:bottom w:val="single" w:sz="4" w:space="0" w:color="auto"/>
              <w:right w:val="single" w:sz="4" w:space="0" w:color="auto"/>
            </w:tcBorders>
            <w:shd w:val="clear" w:color="auto" w:fill="D9D9D9"/>
            <w:vAlign w:val="center"/>
          </w:tcPr>
          <w:p w14:paraId="2BF13C2B" w14:textId="779A908F" w:rsidR="00EB2952" w:rsidRPr="00EB2952" w:rsidRDefault="00EB2952" w:rsidP="00EB2952">
            <w:pPr>
              <w:spacing w:before="20" w:after="20"/>
              <w:jc w:val="center"/>
              <w:rPr>
                <w:rFonts w:eastAsia="Times New Roman" w:cs="Calibri"/>
                <w:b/>
                <w:bCs/>
                <w:sz w:val="20"/>
                <w:lang w:val="en-US" w:eastAsia="en-GB"/>
              </w:rPr>
            </w:pPr>
            <w:r w:rsidRPr="00EB2952">
              <w:rPr>
                <w:b/>
                <w:bCs/>
                <w:sz w:val="20"/>
                <w:lang w:eastAsia="en-GB"/>
              </w:rPr>
              <w:t>1</w:t>
            </w:r>
          </w:p>
        </w:tc>
      </w:tr>
    </w:tbl>
    <w:p w14:paraId="2A0A6740" w14:textId="77777777" w:rsidR="00FF29B6" w:rsidRDefault="00FF29B6" w:rsidP="00FF29B6">
      <w:pPr>
        <w:tabs>
          <w:tab w:val="left" w:pos="720"/>
        </w:tabs>
        <w:overflowPunct/>
        <w:autoSpaceDE/>
        <w:adjustRightInd/>
        <w:spacing w:before="0" w:after="160" w:line="256" w:lineRule="auto"/>
        <w:rPr>
          <w:lang w:val="en-US" w:eastAsia="zh-CN"/>
        </w:rPr>
      </w:pPr>
      <w:r>
        <w:rPr>
          <w:lang w:val="en-US" w:eastAsia="zh-CN"/>
        </w:rPr>
        <w:br w:type="page"/>
      </w:r>
    </w:p>
    <w:p w14:paraId="6C27BDF7" w14:textId="2CEDD9DC" w:rsidR="00FF29B6" w:rsidRDefault="00684417" w:rsidP="00CC2165">
      <w:pPr>
        <w:pStyle w:val="AnnexNoTitle"/>
        <w:spacing w:after="240" w:line="240" w:lineRule="auto"/>
        <w:textAlignment w:val="baseline"/>
        <w:rPr>
          <w:rFonts w:asciiTheme="minorHAnsi" w:eastAsia="SimSun" w:hAnsiTheme="minorHAnsi" w:cstheme="minorHAnsi"/>
          <w:szCs w:val="24"/>
          <w:lang w:eastAsia="zh-CN"/>
        </w:rPr>
      </w:pPr>
      <w:bookmarkStart w:id="30" w:name="_Hlk67908261"/>
      <w:r>
        <w:rPr>
          <w:rFonts w:asciiTheme="minorHAnsi" w:eastAsia="SimSun" w:hAnsiTheme="minorHAnsi" w:cstheme="minorHAnsi" w:hint="eastAsia"/>
          <w:lang w:eastAsia="zh-CN"/>
        </w:rPr>
        <w:lastRenderedPageBreak/>
        <w:t>拟议</w:t>
      </w:r>
      <w:r w:rsidR="00FF29B6">
        <w:rPr>
          <w:rFonts w:asciiTheme="minorHAnsi" w:eastAsia="SimSun" w:hAnsiTheme="minorHAnsi" w:cstheme="minorHAnsi" w:hint="eastAsia"/>
          <w:lang w:eastAsia="zh-CN"/>
        </w:rPr>
        <w:t>推迟到未来会议的议项</w:t>
      </w:r>
      <w:bookmarkEnd w:id="30"/>
    </w:p>
    <w:tbl>
      <w:tblPr>
        <w:tblW w:w="5000" w:type="pct"/>
        <w:jc w:val="center"/>
        <w:tblLayout w:type="fixed"/>
        <w:tblLook w:val="04A0" w:firstRow="1" w:lastRow="0" w:firstColumn="1" w:lastColumn="0" w:noHBand="0" w:noVBand="1"/>
      </w:tblPr>
      <w:tblGrid>
        <w:gridCol w:w="476"/>
        <w:gridCol w:w="6668"/>
        <w:gridCol w:w="1380"/>
        <w:gridCol w:w="1105"/>
      </w:tblGrid>
      <w:tr w:rsidR="00FF29B6" w:rsidRPr="00F10BB2" w14:paraId="03E77867" w14:textId="77777777" w:rsidTr="00747B72">
        <w:trPr>
          <w:cantSplit/>
          <w:tblHeader/>
          <w:jc w:val="center"/>
        </w:trPr>
        <w:tc>
          <w:tcPr>
            <w:tcW w:w="476" w:type="dxa"/>
            <w:tcBorders>
              <w:top w:val="single" w:sz="4" w:space="0" w:color="auto"/>
              <w:left w:val="single" w:sz="4" w:space="0" w:color="auto"/>
              <w:bottom w:val="single" w:sz="4" w:space="0" w:color="auto"/>
              <w:right w:val="single" w:sz="4" w:space="0" w:color="auto"/>
            </w:tcBorders>
            <w:shd w:val="clear" w:color="auto" w:fill="D9D9D9"/>
            <w:vAlign w:val="center"/>
          </w:tcPr>
          <w:p w14:paraId="2C340DE3" w14:textId="77777777" w:rsidR="00FF29B6" w:rsidRPr="002B3EB5" w:rsidRDefault="00FF29B6" w:rsidP="0073416B">
            <w:pPr>
              <w:spacing w:before="60" w:after="60"/>
              <w:jc w:val="center"/>
              <w:rPr>
                <w:rFonts w:eastAsia="Times New Roman" w:cs="Calibri"/>
                <w:b/>
                <w:bCs/>
                <w:sz w:val="20"/>
                <w:lang w:val="en-US" w:eastAsia="zh-CN"/>
              </w:rPr>
            </w:pPr>
          </w:p>
        </w:tc>
        <w:tc>
          <w:tcPr>
            <w:tcW w:w="6668" w:type="dxa"/>
            <w:tcBorders>
              <w:top w:val="single" w:sz="4" w:space="0" w:color="auto"/>
              <w:left w:val="nil"/>
              <w:bottom w:val="single" w:sz="4" w:space="0" w:color="auto"/>
              <w:right w:val="single" w:sz="4" w:space="0" w:color="auto"/>
            </w:tcBorders>
            <w:shd w:val="clear" w:color="auto" w:fill="D9D9D9"/>
            <w:vAlign w:val="center"/>
            <w:hideMark/>
          </w:tcPr>
          <w:p w14:paraId="64058E89" w14:textId="77777777" w:rsidR="00FF29B6" w:rsidRPr="002B3EB5" w:rsidRDefault="00FF29B6" w:rsidP="008C1D58">
            <w:pPr>
              <w:spacing w:before="60" w:after="60" w:line="256" w:lineRule="auto"/>
              <w:jc w:val="center"/>
              <w:rPr>
                <w:rFonts w:eastAsia="Times New Roman" w:cs="Calibri"/>
                <w:b/>
                <w:bCs/>
                <w:sz w:val="20"/>
                <w:lang w:val="en-US" w:eastAsia="en-GB"/>
              </w:rPr>
            </w:pPr>
            <w:r w:rsidRPr="002B3EB5">
              <w:rPr>
                <w:rFonts w:ascii="SimSun" w:hAnsi="SimSun" w:cs="SimSun" w:hint="eastAsia"/>
                <w:b/>
                <w:bCs/>
                <w:sz w:val="20"/>
                <w:lang w:val="en-US" w:eastAsia="zh-CN"/>
              </w:rPr>
              <w:t>标题</w:t>
            </w:r>
          </w:p>
        </w:tc>
        <w:tc>
          <w:tcPr>
            <w:tcW w:w="1380" w:type="dxa"/>
            <w:tcBorders>
              <w:top w:val="single" w:sz="4" w:space="0" w:color="auto"/>
              <w:left w:val="nil"/>
              <w:bottom w:val="single" w:sz="4" w:space="0" w:color="auto"/>
              <w:right w:val="single" w:sz="4" w:space="0" w:color="auto"/>
            </w:tcBorders>
            <w:shd w:val="clear" w:color="auto" w:fill="D9D9D9"/>
            <w:noWrap/>
            <w:vAlign w:val="center"/>
            <w:hideMark/>
          </w:tcPr>
          <w:p w14:paraId="443A0C24" w14:textId="77777777" w:rsidR="00FF29B6" w:rsidRPr="00F10BB2" w:rsidRDefault="00FF29B6" w:rsidP="0073416B">
            <w:pPr>
              <w:spacing w:before="60" w:after="60"/>
              <w:jc w:val="center"/>
              <w:rPr>
                <w:rFonts w:eastAsia="Times New Roman" w:cs="Calibri"/>
                <w:b/>
                <w:bCs/>
                <w:color w:val="000000"/>
                <w:sz w:val="20"/>
                <w:lang w:val="en-US" w:eastAsia="en-GB"/>
              </w:rPr>
            </w:pPr>
            <w:r w:rsidRPr="00F10BB2">
              <w:rPr>
                <w:rFonts w:ascii="SimSun" w:hAnsi="SimSun" w:cs="SimSun" w:hint="eastAsia"/>
                <w:b/>
                <w:bCs/>
                <w:color w:val="000000"/>
                <w:sz w:val="20"/>
                <w:lang w:eastAsia="zh-CN"/>
              </w:rPr>
              <w:t>文件号</w:t>
            </w:r>
          </w:p>
        </w:tc>
        <w:tc>
          <w:tcPr>
            <w:tcW w:w="1105" w:type="dxa"/>
            <w:tcBorders>
              <w:top w:val="single" w:sz="4" w:space="0" w:color="auto"/>
              <w:left w:val="nil"/>
              <w:bottom w:val="single" w:sz="4" w:space="0" w:color="auto"/>
              <w:right w:val="single" w:sz="4" w:space="0" w:color="auto"/>
            </w:tcBorders>
            <w:shd w:val="clear" w:color="auto" w:fill="D9D9D9"/>
            <w:vAlign w:val="center"/>
            <w:hideMark/>
          </w:tcPr>
          <w:p w14:paraId="01F089EA" w14:textId="77777777" w:rsidR="00FF29B6" w:rsidRPr="002B3EB5" w:rsidRDefault="00FF29B6" w:rsidP="0073416B">
            <w:pPr>
              <w:spacing w:before="60" w:after="60"/>
              <w:jc w:val="center"/>
              <w:rPr>
                <w:rFonts w:eastAsia="Times New Roman" w:cs="Calibri"/>
                <w:b/>
                <w:bCs/>
                <w:sz w:val="20"/>
                <w:lang w:eastAsia="en-GB"/>
              </w:rPr>
            </w:pPr>
            <w:r w:rsidRPr="002B3EB5">
              <w:rPr>
                <w:rFonts w:ascii="SimSun" w:hAnsi="SimSun" w:cs="SimSun" w:hint="eastAsia"/>
                <w:b/>
                <w:bCs/>
                <w:sz w:val="20"/>
                <w:lang w:eastAsia="zh-CN"/>
              </w:rPr>
              <w:t>最终</w:t>
            </w:r>
          </w:p>
        </w:tc>
      </w:tr>
      <w:tr w:rsidR="00FF29B6" w:rsidRPr="00F10BB2" w14:paraId="71A1F2A6"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6202C935"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1</w:t>
            </w:r>
          </w:p>
        </w:tc>
        <w:tc>
          <w:tcPr>
            <w:tcW w:w="6668" w:type="dxa"/>
            <w:tcBorders>
              <w:top w:val="single" w:sz="4" w:space="0" w:color="auto"/>
              <w:left w:val="nil"/>
              <w:bottom w:val="single" w:sz="4" w:space="0" w:color="auto"/>
              <w:right w:val="single" w:sz="4" w:space="0" w:color="auto"/>
            </w:tcBorders>
            <w:vAlign w:val="center"/>
            <w:hideMark/>
          </w:tcPr>
          <w:p w14:paraId="1FEDD328" w14:textId="77777777" w:rsidR="00FF29B6" w:rsidRPr="002B3EB5" w:rsidRDefault="00FF29B6" w:rsidP="008C36E3">
            <w:pPr>
              <w:spacing w:before="40" w:after="4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国际电联互联网活动：</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101</w:t>
            </w:r>
            <w:r w:rsidRPr="002B3EB5">
              <w:rPr>
                <w:rFonts w:asciiTheme="minorHAnsi" w:eastAsia="STKaiti" w:hAnsiTheme="minorHAnsi" w:cstheme="minorHAnsi" w:hint="eastAsia"/>
                <w:bCs/>
                <w:sz w:val="20"/>
                <w:lang w:val="en-US" w:eastAsia="zh-CN"/>
              </w:rPr>
              <w:t>、</w:t>
            </w:r>
            <w:r w:rsidRPr="002B3EB5">
              <w:rPr>
                <w:rFonts w:asciiTheme="minorHAnsi" w:eastAsia="STKaiti" w:hAnsiTheme="minorHAnsi" w:cstheme="minorHAnsi"/>
                <w:bCs/>
                <w:sz w:val="20"/>
                <w:lang w:val="en-US" w:eastAsia="zh-CN"/>
              </w:rPr>
              <w:t>102</w:t>
            </w:r>
            <w:r w:rsidRPr="002B3EB5">
              <w:rPr>
                <w:rFonts w:asciiTheme="minorHAnsi" w:eastAsia="STKaiti" w:hAnsiTheme="minorHAnsi" w:cstheme="minorHAnsi" w:hint="eastAsia"/>
                <w:bCs/>
                <w:sz w:val="20"/>
                <w:lang w:val="en-US" w:eastAsia="zh-CN"/>
              </w:rPr>
              <w:t>、</w:t>
            </w:r>
            <w:r w:rsidRPr="002B3EB5">
              <w:rPr>
                <w:rFonts w:asciiTheme="minorHAnsi" w:eastAsia="STKaiti" w:hAnsiTheme="minorHAnsi" w:cstheme="minorHAnsi"/>
                <w:bCs/>
                <w:sz w:val="20"/>
                <w:lang w:val="en-US" w:eastAsia="zh-CN"/>
              </w:rPr>
              <w:t>133</w:t>
            </w:r>
            <w:r w:rsidRPr="002B3EB5">
              <w:rPr>
                <w:rFonts w:asciiTheme="minorHAnsi" w:eastAsia="STKaiti" w:hAnsiTheme="minorHAnsi" w:cstheme="minorHAnsi" w:hint="eastAsia"/>
                <w:bCs/>
                <w:sz w:val="20"/>
                <w:lang w:val="en-US" w:eastAsia="zh-CN"/>
              </w:rPr>
              <w:t>和</w:t>
            </w:r>
            <w:r w:rsidRPr="002B3EB5">
              <w:rPr>
                <w:rFonts w:asciiTheme="minorHAnsi" w:eastAsia="STKaiti" w:hAnsiTheme="minorHAnsi" w:cstheme="minorHAnsi"/>
                <w:bCs/>
                <w:sz w:val="20"/>
                <w:lang w:val="en-US" w:eastAsia="zh-CN"/>
              </w:rPr>
              <w:t>180</w:t>
            </w:r>
            <w:r w:rsidRPr="002B3EB5">
              <w:rPr>
                <w:rFonts w:asciiTheme="minorHAnsi" w:eastAsia="STKaiti" w:hAnsiTheme="minorHAnsi" w:cstheme="minorHAnsi" w:hint="eastAsia"/>
                <w:bCs/>
                <w:sz w:val="20"/>
                <w:lang w:val="en-US" w:eastAsia="zh-CN"/>
              </w:rPr>
              <w:t>号决议（</w:t>
            </w:r>
            <w:r w:rsidRPr="002B3EB5">
              <w:rPr>
                <w:rFonts w:asciiTheme="minorHAnsi" w:eastAsia="STKaiti" w:hAnsiTheme="minorHAnsi" w:cstheme="minorHAnsi" w:hint="eastAsia"/>
                <w:bCs/>
                <w:spacing w:val="-6"/>
                <w:sz w:val="20"/>
                <w:lang w:val="en-US" w:eastAsia="zh-CN"/>
              </w:rPr>
              <w:t>包括第</w:t>
            </w:r>
            <w:r w:rsidRPr="002B3EB5">
              <w:rPr>
                <w:rFonts w:asciiTheme="minorHAnsi" w:eastAsia="STKaiti" w:hAnsiTheme="minorHAnsi" w:cstheme="minorHAnsi"/>
                <w:bCs/>
                <w:spacing w:val="-6"/>
                <w:sz w:val="20"/>
                <w:lang w:val="en-US" w:eastAsia="zh-CN"/>
              </w:rPr>
              <w:t>102</w:t>
            </w:r>
            <w:r w:rsidRPr="002B3EB5">
              <w:rPr>
                <w:rFonts w:asciiTheme="minorHAnsi" w:eastAsia="STKaiti" w:hAnsiTheme="minorHAnsi" w:cstheme="minorHAnsi" w:hint="eastAsia"/>
                <w:bCs/>
                <w:spacing w:val="-6"/>
                <w:sz w:val="20"/>
                <w:lang w:val="en-US" w:eastAsia="zh-CN"/>
              </w:rPr>
              <w:t>号决议，责成理事会</w:t>
            </w:r>
            <w:r w:rsidRPr="002B3EB5">
              <w:rPr>
                <w:rFonts w:asciiTheme="minorHAnsi" w:eastAsia="STKaiti" w:hAnsiTheme="minorHAnsi" w:cstheme="minorHAnsi"/>
                <w:bCs/>
                <w:spacing w:val="-6"/>
                <w:sz w:val="20"/>
                <w:lang w:val="en-US" w:eastAsia="zh-CN"/>
              </w:rPr>
              <w:t>1</w:t>
            </w:r>
            <w:r w:rsidRPr="002B3EB5">
              <w:rPr>
                <w:rFonts w:asciiTheme="minorHAnsi" w:eastAsia="STKaiti" w:hAnsiTheme="minorHAnsi" w:cstheme="minorHAnsi" w:hint="eastAsia"/>
                <w:bCs/>
                <w:spacing w:val="-6"/>
                <w:sz w:val="20"/>
                <w:lang w:val="en-US" w:eastAsia="zh-CN"/>
              </w:rPr>
              <w:t>）</w:t>
            </w:r>
          </w:p>
        </w:tc>
        <w:tc>
          <w:tcPr>
            <w:tcW w:w="1380" w:type="dxa"/>
            <w:tcBorders>
              <w:top w:val="single" w:sz="4" w:space="0" w:color="auto"/>
              <w:left w:val="nil"/>
              <w:bottom w:val="single" w:sz="4" w:space="0" w:color="auto"/>
              <w:right w:val="single" w:sz="4" w:space="0" w:color="auto"/>
            </w:tcBorders>
            <w:vAlign w:val="center"/>
            <w:hideMark/>
          </w:tcPr>
          <w:p w14:paraId="01CA7915" w14:textId="77777777" w:rsidR="00FF29B6" w:rsidRPr="00F10BB2" w:rsidRDefault="009950F9" w:rsidP="0073416B">
            <w:pPr>
              <w:spacing w:before="40" w:after="40"/>
              <w:jc w:val="center"/>
              <w:rPr>
                <w:rFonts w:eastAsia="Times New Roman" w:cs="Calibri"/>
                <w:b/>
                <w:bCs/>
                <w:color w:val="000000"/>
                <w:sz w:val="20"/>
                <w:lang w:val="en-US" w:eastAsia="en-GB"/>
              </w:rPr>
            </w:pPr>
            <w:hyperlink r:id="rId71" w:history="1">
              <w:r w:rsidR="00FF29B6" w:rsidRPr="00F10BB2">
                <w:rPr>
                  <w:rStyle w:val="Hyperlink"/>
                  <w:rFonts w:eastAsia="Times New Roman" w:cs="Calibri"/>
                  <w:b/>
                  <w:bCs/>
                  <w:sz w:val="20"/>
                  <w:lang w:val="en-US" w:eastAsia="en-GB"/>
                </w:rPr>
                <w:t>C21/33</w:t>
              </w:r>
            </w:hyperlink>
          </w:p>
        </w:tc>
        <w:tc>
          <w:tcPr>
            <w:tcW w:w="1105" w:type="dxa"/>
            <w:tcBorders>
              <w:top w:val="single" w:sz="4" w:space="0" w:color="auto"/>
              <w:left w:val="nil"/>
              <w:bottom w:val="single" w:sz="4" w:space="0" w:color="auto"/>
              <w:right w:val="single" w:sz="4" w:space="0" w:color="auto"/>
            </w:tcBorders>
            <w:shd w:val="clear" w:color="auto" w:fill="D9D9D9"/>
            <w:vAlign w:val="center"/>
            <w:hideMark/>
          </w:tcPr>
          <w:p w14:paraId="4F93BC0C"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FF29B6" w:rsidRPr="00F10BB2" w14:paraId="26AB3409" w14:textId="77777777" w:rsidTr="00747B72">
        <w:trPr>
          <w:cantSplit/>
          <w:jc w:val="center"/>
        </w:trPr>
        <w:tc>
          <w:tcPr>
            <w:tcW w:w="476" w:type="dxa"/>
            <w:tcBorders>
              <w:top w:val="single" w:sz="4" w:space="0" w:color="auto"/>
              <w:left w:val="single" w:sz="4" w:space="0" w:color="auto"/>
              <w:bottom w:val="single" w:sz="4" w:space="0" w:color="auto"/>
              <w:right w:val="single" w:sz="4" w:space="0" w:color="auto"/>
            </w:tcBorders>
            <w:vAlign w:val="center"/>
            <w:hideMark/>
          </w:tcPr>
          <w:p w14:paraId="6CE6B66C"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2</w:t>
            </w:r>
          </w:p>
        </w:tc>
        <w:tc>
          <w:tcPr>
            <w:tcW w:w="6668" w:type="dxa"/>
            <w:tcBorders>
              <w:top w:val="single" w:sz="4" w:space="0" w:color="auto"/>
              <w:left w:val="nil"/>
              <w:bottom w:val="single" w:sz="4" w:space="0" w:color="auto"/>
              <w:right w:val="single" w:sz="4" w:space="0" w:color="auto"/>
            </w:tcBorders>
            <w:vAlign w:val="center"/>
            <w:hideMark/>
          </w:tcPr>
          <w:p w14:paraId="69F151A1" w14:textId="77777777" w:rsidR="00FF29B6" w:rsidRPr="002B3EB5" w:rsidRDefault="00FF29B6" w:rsidP="008C36E3">
            <w:pPr>
              <w:spacing w:before="40" w:after="4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国际电联为加强国际电联在树立使用信息通信技术（</w:t>
            </w:r>
            <w:r w:rsidRPr="002B3EB5">
              <w:rPr>
                <w:rFonts w:asciiTheme="minorHAnsi" w:hAnsiTheme="minorHAnsi" w:cstheme="minorHAnsi"/>
                <w:bCs/>
                <w:sz w:val="20"/>
                <w:lang w:val="en-US" w:eastAsia="zh-CN"/>
              </w:rPr>
              <w:t>ICT</w:t>
            </w:r>
            <w:r w:rsidRPr="002B3EB5">
              <w:rPr>
                <w:rFonts w:asciiTheme="minorHAnsi" w:hAnsiTheme="minorHAnsi" w:cstheme="minorHAnsi" w:hint="eastAsia"/>
                <w:bCs/>
                <w:sz w:val="20"/>
                <w:lang w:val="en-US" w:eastAsia="zh-CN"/>
              </w:rPr>
              <w:t>）的信心和提高安全性方面的作用而开展的活动（</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130</w:t>
            </w:r>
            <w:r w:rsidRPr="002B3EB5">
              <w:rPr>
                <w:rFonts w:asciiTheme="minorHAnsi" w:eastAsia="STKaiti" w:hAnsiTheme="minorHAnsi" w:cstheme="minorHAnsi" w:hint="eastAsia"/>
                <w:bCs/>
                <w:sz w:val="20"/>
                <w:lang w:val="en-US" w:eastAsia="zh-CN"/>
              </w:rPr>
              <w:t>和</w:t>
            </w:r>
            <w:r w:rsidRPr="002B3EB5">
              <w:rPr>
                <w:rFonts w:asciiTheme="minorHAnsi" w:eastAsia="STKaiti" w:hAnsiTheme="minorHAnsi" w:cstheme="minorHAnsi"/>
                <w:bCs/>
                <w:sz w:val="20"/>
                <w:lang w:val="en-US" w:eastAsia="zh-CN"/>
              </w:rPr>
              <w:t>174</w:t>
            </w:r>
            <w:r w:rsidRPr="002B3EB5">
              <w:rPr>
                <w:rFonts w:asciiTheme="minorHAnsi" w:eastAsia="STKaiti" w:hAnsiTheme="minorHAnsi" w:cstheme="minorHAnsi" w:hint="eastAsia"/>
                <w:bCs/>
                <w:sz w:val="20"/>
                <w:lang w:val="en-US" w:eastAsia="zh-CN"/>
              </w:rPr>
              <w:t>号决议</w:t>
            </w:r>
            <w:r w:rsidRPr="002B3EB5">
              <w:rPr>
                <w:rFonts w:asciiTheme="minorHAnsi" w:hAnsiTheme="minorHAnsi" w:cstheme="minorHAnsi" w:hint="eastAsia"/>
                <w:bCs/>
                <w:sz w:val="20"/>
                <w:lang w:val="en-US" w:eastAsia="zh-CN"/>
              </w:rPr>
              <w:t>）</w:t>
            </w:r>
          </w:p>
        </w:tc>
        <w:tc>
          <w:tcPr>
            <w:tcW w:w="1380" w:type="dxa"/>
            <w:tcBorders>
              <w:top w:val="single" w:sz="4" w:space="0" w:color="auto"/>
              <w:left w:val="nil"/>
              <w:bottom w:val="single" w:sz="4" w:space="0" w:color="auto"/>
              <w:right w:val="single" w:sz="4" w:space="0" w:color="auto"/>
            </w:tcBorders>
            <w:vAlign w:val="center"/>
            <w:hideMark/>
          </w:tcPr>
          <w:p w14:paraId="69D58C31" w14:textId="77777777" w:rsidR="00FF29B6" w:rsidRPr="00F10BB2" w:rsidRDefault="009950F9" w:rsidP="0073416B">
            <w:pPr>
              <w:spacing w:before="40" w:after="40"/>
              <w:jc w:val="center"/>
              <w:rPr>
                <w:rFonts w:eastAsia="Times New Roman" w:cs="Calibri"/>
                <w:b/>
                <w:bCs/>
                <w:sz w:val="20"/>
                <w:lang w:val="en-US" w:eastAsia="en-GB"/>
              </w:rPr>
            </w:pPr>
            <w:hyperlink r:id="rId72" w:history="1">
              <w:r w:rsidR="00FF29B6" w:rsidRPr="00F10BB2">
                <w:rPr>
                  <w:rStyle w:val="Hyperlink"/>
                  <w:rFonts w:eastAsia="Times New Roman" w:cs="Calibri"/>
                  <w:b/>
                  <w:bCs/>
                  <w:sz w:val="20"/>
                  <w:lang w:val="en-US" w:eastAsia="en-GB"/>
                </w:rPr>
                <w:t>C21/18</w:t>
              </w:r>
            </w:hyperlink>
          </w:p>
        </w:tc>
        <w:tc>
          <w:tcPr>
            <w:tcW w:w="1105" w:type="dxa"/>
            <w:tcBorders>
              <w:top w:val="single" w:sz="4" w:space="0" w:color="auto"/>
              <w:left w:val="nil"/>
              <w:bottom w:val="single" w:sz="4" w:space="0" w:color="auto"/>
              <w:right w:val="single" w:sz="4" w:space="0" w:color="auto"/>
            </w:tcBorders>
            <w:shd w:val="clear" w:color="auto" w:fill="D9D9D9"/>
            <w:vAlign w:val="center"/>
            <w:hideMark/>
          </w:tcPr>
          <w:p w14:paraId="4070138F"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2</w:t>
            </w:r>
          </w:p>
        </w:tc>
      </w:tr>
      <w:tr w:rsidR="00FF29B6" w:rsidRPr="00F10BB2" w14:paraId="4374E977"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10F80401"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3</w:t>
            </w:r>
          </w:p>
        </w:tc>
        <w:tc>
          <w:tcPr>
            <w:tcW w:w="6668" w:type="dxa"/>
            <w:tcBorders>
              <w:top w:val="nil"/>
              <w:left w:val="nil"/>
              <w:bottom w:val="single" w:sz="4" w:space="0" w:color="auto"/>
              <w:right w:val="single" w:sz="4" w:space="0" w:color="auto"/>
            </w:tcBorders>
            <w:vAlign w:val="center"/>
            <w:hideMark/>
          </w:tcPr>
          <w:p w14:paraId="15BE5FD3" w14:textId="77777777" w:rsidR="00FF29B6" w:rsidRPr="002B3EB5" w:rsidRDefault="00FF29B6" w:rsidP="008C36E3">
            <w:pPr>
              <w:spacing w:before="40" w:after="4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国际电联开展的与第</w:t>
            </w:r>
            <w:r w:rsidRPr="002B3EB5">
              <w:rPr>
                <w:rFonts w:asciiTheme="minorHAnsi" w:hAnsiTheme="minorHAnsi" w:cstheme="minorHAnsi"/>
                <w:bCs/>
                <w:sz w:val="20"/>
                <w:lang w:val="en-US" w:eastAsia="zh-CN"/>
              </w:rPr>
              <w:t>70</w:t>
            </w:r>
            <w:r w:rsidRPr="002B3EB5">
              <w:rPr>
                <w:rFonts w:asciiTheme="minorHAnsi" w:hAnsiTheme="minorHAnsi" w:cstheme="minorHAnsi" w:hint="eastAsia"/>
                <w:bCs/>
                <w:sz w:val="20"/>
                <w:lang w:val="en-US" w:eastAsia="zh-CN"/>
              </w:rPr>
              <w:t>号决议（</w:t>
            </w:r>
            <w:r w:rsidRPr="002B3EB5">
              <w:rPr>
                <w:rFonts w:asciiTheme="minorHAnsi" w:hAnsiTheme="minorHAnsi" w:cstheme="minorHAnsi"/>
                <w:bCs/>
                <w:sz w:val="20"/>
                <w:lang w:val="en-US" w:eastAsia="zh-CN"/>
              </w:rPr>
              <w:t>2018</w:t>
            </w:r>
            <w:r w:rsidRPr="002B3EB5">
              <w:rPr>
                <w:rFonts w:asciiTheme="minorHAnsi" w:hAnsiTheme="minorHAnsi" w:cstheme="minorHAnsi" w:hint="eastAsia"/>
                <w:bCs/>
                <w:sz w:val="20"/>
                <w:lang w:val="en-US" w:eastAsia="zh-CN"/>
              </w:rPr>
              <w:t>年，迪拜，修订版）相关的活动</w:t>
            </w:r>
          </w:p>
        </w:tc>
        <w:tc>
          <w:tcPr>
            <w:tcW w:w="1380" w:type="dxa"/>
            <w:tcBorders>
              <w:top w:val="nil"/>
              <w:left w:val="nil"/>
              <w:bottom w:val="single" w:sz="4" w:space="0" w:color="auto"/>
              <w:right w:val="single" w:sz="4" w:space="0" w:color="auto"/>
            </w:tcBorders>
            <w:vAlign w:val="center"/>
            <w:hideMark/>
          </w:tcPr>
          <w:p w14:paraId="436EE3BD" w14:textId="77777777" w:rsidR="00FF29B6" w:rsidRPr="00F10BB2" w:rsidRDefault="009950F9" w:rsidP="0073416B">
            <w:pPr>
              <w:spacing w:before="40" w:after="40"/>
              <w:jc w:val="center"/>
              <w:rPr>
                <w:rFonts w:eastAsia="Times New Roman" w:cs="Calibri"/>
                <w:b/>
                <w:bCs/>
                <w:color w:val="000000"/>
                <w:sz w:val="20"/>
                <w:lang w:val="en-US" w:eastAsia="en-GB"/>
              </w:rPr>
            </w:pPr>
            <w:hyperlink r:id="rId73" w:history="1">
              <w:r w:rsidR="00FF29B6" w:rsidRPr="00F10BB2">
                <w:rPr>
                  <w:rStyle w:val="Hyperlink"/>
                  <w:rFonts w:eastAsia="Times New Roman" w:cs="Calibri"/>
                  <w:b/>
                  <w:bCs/>
                  <w:sz w:val="20"/>
                  <w:lang w:val="en-US" w:eastAsia="en-GB"/>
                </w:rPr>
                <w:t>C21/6</w:t>
              </w:r>
            </w:hyperlink>
          </w:p>
        </w:tc>
        <w:tc>
          <w:tcPr>
            <w:tcW w:w="1105" w:type="dxa"/>
            <w:tcBorders>
              <w:top w:val="nil"/>
              <w:left w:val="nil"/>
              <w:bottom w:val="single" w:sz="4" w:space="0" w:color="auto"/>
              <w:right w:val="single" w:sz="4" w:space="0" w:color="auto"/>
            </w:tcBorders>
            <w:shd w:val="clear" w:color="auto" w:fill="D9D9D9"/>
            <w:vAlign w:val="center"/>
            <w:hideMark/>
          </w:tcPr>
          <w:p w14:paraId="1023AB72"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FF29B6" w:rsidRPr="00F10BB2" w14:paraId="78CA63E5"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772D44C8"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4</w:t>
            </w:r>
          </w:p>
        </w:tc>
        <w:tc>
          <w:tcPr>
            <w:tcW w:w="6668" w:type="dxa"/>
            <w:tcBorders>
              <w:top w:val="nil"/>
              <w:left w:val="nil"/>
              <w:bottom w:val="single" w:sz="4" w:space="0" w:color="auto"/>
              <w:right w:val="single" w:sz="4" w:space="0" w:color="auto"/>
            </w:tcBorders>
            <w:noWrap/>
            <w:vAlign w:val="center"/>
            <w:hideMark/>
          </w:tcPr>
          <w:p w14:paraId="1EB4A299" w14:textId="77777777" w:rsidR="00FF29B6" w:rsidRPr="002B3EB5" w:rsidRDefault="00FF29B6" w:rsidP="008C36E3">
            <w:pPr>
              <w:spacing w:before="40" w:after="4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关于国际电联世界电信展会活动的报告（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11</w:t>
            </w:r>
            <w:r w:rsidRPr="002B3EB5">
              <w:rPr>
                <w:rFonts w:asciiTheme="minorHAnsi" w:eastAsia="STKaiti" w:hAnsiTheme="minorHAnsi" w:cstheme="minorHAnsi" w:hint="eastAsia"/>
                <w:bCs/>
                <w:sz w:val="20"/>
                <w:lang w:val="en-US" w:eastAsia="zh-CN"/>
              </w:rPr>
              <w:t>号决议、</w:t>
            </w:r>
            <w:r w:rsidRPr="002B3EB5">
              <w:rPr>
                <w:rFonts w:asciiTheme="minorHAnsi" w:eastAsia="STKaiti" w:hAnsiTheme="minorHAnsi" w:cstheme="minorHAnsi" w:hint="eastAsia"/>
                <w:bCs/>
                <w:spacing w:val="-6"/>
                <w:sz w:val="20"/>
                <w:lang w:val="en-US" w:eastAsia="zh-CN"/>
              </w:rPr>
              <w:t>第</w:t>
            </w:r>
            <w:r w:rsidRPr="002B3EB5">
              <w:rPr>
                <w:rFonts w:asciiTheme="minorHAnsi" w:eastAsia="STKaiti" w:hAnsiTheme="minorHAnsi" w:cstheme="minorHAnsi"/>
                <w:bCs/>
                <w:sz w:val="20"/>
                <w:lang w:val="en-US" w:eastAsia="zh-CN"/>
              </w:rPr>
              <w:t>1292</w:t>
            </w:r>
            <w:r w:rsidRPr="002B3EB5">
              <w:rPr>
                <w:rFonts w:asciiTheme="minorHAnsi" w:eastAsia="STKaiti" w:hAnsiTheme="minorHAnsi" w:cstheme="minorHAnsi" w:hint="eastAsia"/>
                <w:bCs/>
                <w:sz w:val="20"/>
                <w:lang w:val="en-US" w:eastAsia="zh-CN"/>
              </w:rPr>
              <w:t>号决议</w:t>
            </w:r>
            <w:r w:rsidRPr="002B3EB5">
              <w:rPr>
                <w:rFonts w:asciiTheme="minorHAnsi" w:hAnsiTheme="minorHAnsi" w:cstheme="minorHAnsi" w:hint="eastAsia"/>
                <w:bCs/>
                <w:sz w:val="20"/>
                <w:lang w:val="en-US" w:eastAsia="zh-CN"/>
              </w:rPr>
              <w:t>）</w:t>
            </w:r>
          </w:p>
        </w:tc>
        <w:tc>
          <w:tcPr>
            <w:tcW w:w="1380" w:type="dxa"/>
            <w:tcBorders>
              <w:top w:val="nil"/>
              <w:left w:val="nil"/>
              <w:bottom w:val="single" w:sz="4" w:space="0" w:color="auto"/>
              <w:right w:val="single" w:sz="4" w:space="0" w:color="auto"/>
            </w:tcBorders>
            <w:noWrap/>
            <w:vAlign w:val="center"/>
            <w:hideMark/>
          </w:tcPr>
          <w:p w14:paraId="12CE7777" w14:textId="77777777" w:rsidR="00FF29B6" w:rsidRPr="00F10BB2" w:rsidRDefault="009950F9" w:rsidP="0073416B">
            <w:pPr>
              <w:spacing w:before="40" w:after="40"/>
              <w:jc w:val="center"/>
              <w:rPr>
                <w:rFonts w:eastAsia="Times New Roman" w:cs="Calibri"/>
                <w:b/>
                <w:bCs/>
                <w:sz w:val="20"/>
                <w:lang w:val="en-US" w:eastAsia="en-GB"/>
              </w:rPr>
            </w:pPr>
            <w:hyperlink r:id="rId74" w:history="1">
              <w:r w:rsidR="00FF29B6" w:rsidRPr="00F10BB2">
                <w:rPr>
                  <w:rStyle w:val="Hyperlink"/>
                  <w:rFonts w:eastAsia="Times New Roman" w:cs="Calibri"/>
                  <w:b/>
                  <w:bCs/>
                  <w:sz w:val="20"/>
                  <w:lang w:val="en-US" w:eastAsia="en-GB"/>
                </w:rPr>
                <w:t>C21/19</w:t>
              </w:r>
            </w:hyperlink>
          </w:p>
        </w:tc>
        <w:tc>
          <w:tcPr>
            <w:tcW w:w="1105" w:type="dxa"/>
            <w:tcBorders>
              <w:top w:val="nil"/>
              <w:left w:val="nil"/>
              <w:bottom w:val="single" w:sz="4" w:space="0" w:color="auto"/>
              <w:right w:val="single" w:sz="4" w:space="0" w:color="auto"/>
            </w:tcBorders>
            <w:shd w:val="clear" w:color="auto" w:fill="D9D9D9"/>
            <w:vAlign w:val="center"/>
            <w:hideMark/>
          </w:tcPr>
          <w:p w14:paraId="15C9C655"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2</w:t>
            </w:r>
          </w:p>
        </w:tc>
      </w:tr>
      <w:tr w:rsidR="00FF29B6" w:rsidRPr="00F10BB2" w14:paraId="78697A53"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0767512A"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5</w:t>
            </w:r>
          </w:p>
        </w:tc>
        <w:tc>
          <w:tcPr>
            <w:tcW w:w="6668" w:type="dxa"/>
            <w:tcBorders>
              <w:top w:val="nil"/>
              <w:left w:val="nil"/>
              <w:bottom w:val="single" w:sz="4" w:space="0" w:color="auto"/>
              <w:right w:val="single" w:sz="4" w:space="0" w:color="auto"/>
            </w:tcBorders>
            <w:vAlign w:val="center"/>
            <w:hideMark/>
          </w:tcPr>
          <w:p w14:paraId="21A16D3C" w14:textId="77777777" w:rsidR="00FF29B6" w:rsidRPr="002B3EB5" w:rsidRDefault="00FF29B6" w:rsidP="008C36E3">
            <w:pPr>
              <w:spacing w:before="40" w:after="40"/>
              <w:jc w:val="both"/>
              <w:rPr>
                <w:rFonts w:eastAsia="Times New Roman" w:cs="Calibri"/>
                <w:sz w:val="20"/>
                <w:highlight w:val="yellow"/>
                <w:lang w:val="en-US" w:eastAsia="zh-CN"/>
              </w:rPr>
            </w:pPr>
            <w:bookmarkStart w:id="31" w:name="lt_pId324"/>
            <w:r w:rsidRPr="002B3EB5">
              <w:rPr>
                <w:rFonts w:cs="Calibri" w:hint="eastAsia"/>
                <w:bCs/>
                <w:sz w:val="20"/>
                <w:lang w:eastAsia="zh-CN"/>
              </w:rPr>
              <w:t>收支情况（第</w:t>
            </w:r>
            <w:r w:rsidRPr="002B3EB5">
              <w:rPr>
                <w:rFonts w:cs="Calibri"/>
                <w:bCs/>
                <w:sz w:val="20"/>
                <w:lang w:eastAsia="zh-CN"/>
              </w:rPr>
              <w:t>5</w:t>
            </w:r>
            <w:r w:rsidRPr="002B3EB5">
              <w:rPr>
                <w:rFonts w:cs="Calibri" w:hint="eastAsia"/>
                <w:bCs/>
                <w:sz w:val="20"/>
                <w:lang w:eastAsia="zh-CN"/>
              </w:rPr>
              <w:t>号决定）：对收支情况的年度审议（第</w:t>
            </w:r>
            <w:r w:rsidRPr="002B3EB5">
              <w:rPr>
                <w:rFonts w:cs="Calibri"/>
                <w:bCs/>
                <w:sz w:val="20"/>
                <w:lang w:eastAsia="zh-CN"/>
              </w:rPr>
              <w:t>5</w:t>
            </w:r>
            <w:r w:rsidRPr="002B3EB5">
              <w:rPr>
                <w:rFonts w:cs="Calibri" w:hint="eastAsia"/>
                <w:bCs/>
                <w:sz w:val="20"/>
                <w:lang w:eastAsia="zh-CN"/>
              </w:rPr>
              <w:t>号决定）及增效措施</w:t>
            </w:r>
            <w:bookmarkEnd w:id="31"/>
          </w:p>
        </w:tc>
        <w:tc>
          <w:tcPr>
            <w:tcW w:w="1380" w:type="dxa"/>
            <w:tcBorders>
              <w:top w:val="nil"/>
              <w:left w:val="nil"/>
              <w:bottom w:val="single" w:sz="4" w:space="0" w:color="auto"/>
              <w:right w:val="single" w:sz="4" w:space="0" w:color="auto"/>
            </w:tcBorders>
            <w:vAlign w:val="center"/>
            <w:hideMark/>
          </w:tcPr>
          <w:p w14:paraId="48E85A62" w14:textId="77777777" w:rsidR="00FF29B6" w:rsidRPr="00F10BB2" w:rsidRDefault="009950F9" w:rsidP="0073416B">
            <w:pPr>
              <w:spacing w:before="40" w:after="40"/>
              <w:jc w:val="center"/>
              <w:rPr>
                <w:rFonts w:eastAsia="Times New Roman" w:cs="Calibri"/>
                <w:b/>
                <w:bCs/>
                <w:color w:val="000000"/>
                <w:sz w:val="20"/>
                <w:lang w:val="en-US" w:eastAsia="en-GB"/>
              </w:rPr>
            </w:pPr>
            <w:hyperlink r:id="rId75" w:history="1">
              <w:r w:rsidR="00FF29B6" w:rsidRPr="00F10BB2">
                <w:rPr>
                  <w:rStyle w:val="Hyperlink"/>
                  <w:rFonts w:eastAsia="Times New Roman" w:cs="Calibri"/>
                  <w:b/>
                  <w:bCs/>
                  <w:sz w:val="20"/>
                  <w:lang w:val="en-US" w:eastAsia="en-GB"/>
                </w:rPr>
                <w:t>C21/9</w:t>
              </w:r>
            </w:hyperlink>
          </w:p>
        </w:tc>
        <w:tc>
          <w:tcPr>
            <w:tcW w:w="1105" w:type="dxa"/>
            <w:tcBorders>
              <w:top w:val="nil"/>
              <w:left w:val="nil"/>
              <w:bottom w:val="single" w:sz="4" w:space="0" w:color="auto"/>
              <w:right w:val="single" w:sz="4" w:space="0" w:color="auto"/>
            </w:tcBorders>
            <w:shd w:val="clear" w:color="auto" w:fill="D9D9D9"/>
            <w:vAlign w:val="center"/>
            <w:hideMark/>
          </w:tcPr>
          <w:p w14:paraId="14E0354D"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FF29B6" w:rsidRPr="00F10BB2" w14:paraId="6C19A5F7"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0186BA91"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6</w:t>
            </w:r>
          </w:p>
        </w:tc>
        <w:tc>
          <w:tcPr>
            <w:tcW w:w="6668" w:type="dxa"/>
            <w:tcBorders>
              <w:top w:val="nil"/>
              <w:left w:val="nil"/>
              <w:bottom w:val="single" w:sz="4" w:space="0" w:color="auto"/>
              <w:right w:val="single" w:sz="4" w:space="0" w:color="auto"/>
            </w:tcBorders>
            <w:vAlign w:val="center"/>
            <w:hideMark/>
          </w:tcPr>
          <w:p w14:paraId="28AFFC42" w14:textId="77777777" w:rsidR="00FF29B6" w:rsidRPr="002B3EB5" w:rsidRDefault="00FF29B6" w:rsidP="008C36E3">
            <w:pPr>
              <w:spacing w:before="40" w:after="40"/>
              <w:jc w:val="both"/>
              <w:rPr>
                <w:rFonts w:eastAsia="Times New Roman" w:cs="Calibri"/>
                <w:sz w:val="20"/>
                <w:highlight w:val="yellow"/>
                <w:lang w:val="en-US" w:eastAsia="zh-CN"/>
              </w:rPr>
            </w:pPr>
            <w:r w:rsidRPr="002B3EB5">
              <w:rPr>
                <w:rFonts w:cs="Calibri" w:hint="eastAsia"/>
                <w:bCs/>
                <w:sz w:val="20"/>
                <w:lang w:eastAsia="zh-CN"/>
              </w:rPr>
              <w:t>卫星网络申报处理的成本回收（</w:t>
            </w:r>
            <w:r w:rsidRPr="002B3EB5">
              <w:rPr>
                <w:rFonts w:eastAsia="STKaiti" w:cs="Calibri" w:hint="eastAsia"/>
                <w:bCs/>
                <w:sz w:val="20"/>
                <w:lang w:eastAsia="zh-CN"/>
              </w:rPr>
              <w:t>第</w:t>
            </w:r>
            <w:r w:rsidRPr="002B3EB5">
              <w:rPr>
                <w:rFonts w:eastAsia="STKaiti" w:cs="Calibri"/>
                <w:bCs/>
                <w:sz w:val="20"/>
                <w:lang w:eastAsia="zh-CN"/>
              </w:rPr>
              <w:t>482</w:t>
            </w:r>
            <w:r w:rsidRPr="002B3EB5">
              <w:rPr>
                <w:rFonts w:eastAsia="STKaiti" w:cs="Calibri" w:hint="eastAsia"/>
                <w:bCs/>
                <w:sz w:val="20"/>
                <w:lang w:eastAsia="zh-CN"/>
              </w:rPr>
              <w:t>号决定（修订版）</w:t>
            </w:r>
            <w:r w:rsidRPr="002B3EB5">
              <w:rPr>
                <w:rFonts w:cs="Calibri" w:hint="eastAsia"/>
                <w:bCs/>
                <w:sz w:val="20"/>
                <w:lang w:eastAsia="zh-CN"/>
              </w:rPr>
              <w:t>）</w:t>
            </w:r>
          </w:p>
        </w:tc>
        <w:tc>
          <w:tcPr>
            <w:tcW w:w="1380" w:type="dxa"/>
            <w:tcBorders>
              <w:top w:val="nil"/>
              <w:left w:val="nil"/>
              <w:bottom w:val="single" w:sz="4" w:space="0" w:color="auto"/>
              <w:right w:val="single" w:sz="4" w:space="0" w:color="auto"/>
            </w:tcBorders>
            <w:vAlign w:val="center"/>
            <w:hideMark/>
          </w:tcPr>
          <w:p w14:paraId="026D3092" w14:textId="77777777" w:rsidR="00FF29B6" w:rsidRPr="00F10BB2" w:rsidRDefault="009950F9" w:rsidP="0073416B">
            <w:pPr>
              <w:spacing w:before="40" w:after="40"/>
              <w:jc w:val="center"/>
              <w:rPr>
                <w:rFonts w:eastAsia="Times New Roman" w:cs="Calibri"/>
                <w:b/>
                <w:bCs/>
                <w:color w:val="000000"/>
                <w:sz w:val="20"/>
                <w:lang w:val="en-US" w:eastAsia="en-GB"/>
              </w:rPr>
            </w:pPr>
            <w:hyperlink r:id="rId76" w:history="1">
              <w:r w:rsidR="00FF29B6" w:rsidRPr="00F10BB2">
                <w:rPr>
                  <w:rStyle w:val="Hyperlink"/>
                  <w:rFonts w:eastAsia="Times New Roman" w:cs="Calibri"/>
                  <w:b/>
                  <w:bCs/>
                  <w:sz w:val="20"/>
                  <w:lang w:val="en-US" w:eastAsia="en-GB"/>
                </w:rPr>
                <w:t>C21/16</w:t>
              </w:r>
            </w:hyperlink>
          </w:p>
        </w:tc>
        <w:tc>
          <w:tcPr>
            <w:tcW w:w="1105" w:type="dxa"/>
            <w:tcBorders>
              <w:top w:val="nil"/>
              <w:left w:val="nil"/>
              <w:bottom w:val="single" w:sz="4" w:space="0" w:color="auto"/>
              <w:right w:val="single" w:sz="4" w:space="0" w:color="auto"/>
            </w:tcBorders>
            <w:shd w:val="clear" w:color="auto" w:fill="D9D9D9"/>
            <w:vAlign w:val="center"/>
            <w:hideMark/>
          </w:tcPr>
          <w:p w14:paraId="31ECFFAF"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FF29B6" w:rsidRPr="00F10BB2" w14:paraId="5A05BD8E"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2F00F592"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7</w:t>
            </w:r>
          </w:p>
        </w:tc>
        <w:tc>
          <w:tcPr>
            <w:tcW w:w="6668" w:type="dxa"/>
            <w:tcBorders>
              <w:top w:val="nil"/>
              <w:left w:val="nil"/>
              <w:bottom w:val="single" w:sz="4" w:space="0" w:color="auto"/>
              <w:right w:val="single" w:sz="4" w:space="0" w:color="auto"/>
            </w:tcBorders>
            <w:vAlign w:val="center"/>
            <w:hideMark/>
          </w:tcPr>
          <w:p w14:paraId="52D9B56F" w14:textId="77777777" w:rsidR="00FF29B6" w:rsidRPr="002B3EB5" w:rsidRDefault="00FF29B6" w:rsidP="008C36E3">
            <w:pPr>
              <w:spacing w:before="40" w:after="40"/>
              <w:jc w:val="both"/>
              <w:rPr>
                <w:rFonts w:eastAsia="Times New Roman" w:cs="Calibri"/>
                <w:sz w:val="20"/>
                <w:highlight w:val="yellow"/>
                <w:lang w:val="en-US" w:eastAsia="zh-CN"/>
              </w:rPr>
            </w:pPr>
            <w:bookmarkStart w:id="32" w:name="lt_pId328"/>
            <w:r w:rsidRPr="002B3EB5">
              <w:rPr>
                <w:rFonts w:asciiTheme="minorHAnsi" w:hAnsiTheme="minorHAnsi" w:cstheme="minorHAnsi" w:hint="eastAsia"/>
                <w:bCs/>
                <w:sz w:val="20"/>
                <w:lang w:val="en-US" w:eastAsia="zh-CN"/>
              </w:rPr>
              <w:t>与电信事务有关的实体临时参加国际电联的活动</w:t>
            </w:r>
            <w:bookmarkEnd w:id="32"/>
          </w:p>
        </w:tc>
        <w:tc>
          <w:tcPr>
            <w:tcW w:w="1380" w:type="dxa"/>
            <w:tcBorders>
              <w:top w:val="nil"/>
              <w:left w:val="nil"/>
              <w:bottom w:val="single" w:sz="4" w:space="0" w:color="auto"/>
              <w:right w:val="single" w:sz="4" w:space="0" w:color="auto"/>
            </w:tcBorders>
            <w:vAlign w:val="center"/>
            <w:hideMark/>
          </w:tcPr>
          <w:p w14:paraId="05124389" w14:textId="77777777" w:rsidR="00FF29B6" w:rsidRPr="00F10BB2" w:rsidRDefault="009950F9" w:rsidP="0073416B">
            <w:pPr>
              <w:spacing w:before="40" w:after="40"/>
              <w:jc w:val="center"/>
              <w:rPr>
                <w:rFonts w:eastAsia="Times New Roman" w:cs="Calibri"/>
                <w:b/>
                <w:bCs/>
                <w:color w:val="000000"/>
                <w:sz w:val="20"/>
                <w:lang w:val="en-US" w:eastAsia="en-GB"/>
              </w:rPr>
            </w:pPr>
            <w:hyperlink r:id="rId77" w:history="1">
              <w:r w:rsidR="00FF29B6" w:rsidRPr="00F10BB2">
                <w:rPr>
                  <w:rStyle w:val="Hyperlink"/>
                  <w:rFonts w:eastAsia="Times New Roman" w:cs="Calibri"/>
                  <w:b/>
                  <w:bCs/>
                  <w:sz w:val="20"/>
                  <w:lang w:val="en-US" w:eastAsia="en-GB"/>
                </w:rPr>
                <w:t>C21/20</w:t>
              </w:r>
            </w:hyperlink>
          </w:p>
        </w:tc>
        <w:tc>
          <w:tcPr>
            <w:tcW w:w="1105" w:type="dxa"/>
            <w:tcBorders>
              <w:top w:val="nil"/>
              <w:left w:val="nil"/>
              <w:bottom w:val="single" w:sz="4" w:space="0" w:color="auto"/>
              <w:right w:val="single" w:sz="4" w:space="0" w:color="auto"/>
            </w:tcBorders>
            <w:shd w:val="clear" w:color="auto" w:fill="D9D9D9"/>
            <w:vAlign w:val="center"/>
            <w:hideMark/>
          </w:tcPr>
          <w:p w14:paraId="28B59AF0"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FF29B6" w:rsidRPr="00F10BB2" w14:paraId="20867230"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2945DEA8"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8</w:t>
            </w:r>
          </w:p>
        </w:tc>
        <w:tc>
          <w:tcPr>
            <w:tcW w:w="6668" w:type="dxa"/>
            <w:tcBorders>
              <w:top w:val="single" w:sz="4" w:space="0" w:color="auto"/>
              <w:left w:val="nil"/>
              <w:bottom w:val="single" w:sz="4" w:space="0" w:color="auto"/>
              <w:right w:val="single" w:sz="4" w:space="0" w:color="auto"/>
            </w:tcBorders>
            <w:shd w:val="clear" w:color="auto" w:fill="FFFFFF"/>
            <w:vAlign w:val="center"/>
            <w:hideMark/>
          </w:tcPr>
          <w:p w14:paraId="787BA659" w14:textId="77777777" w:rsidR="00FF29B6" w:rsidRPr="002B3EB5" w:rsidRDefault="00FF29B6" w:rsidP="008C36E3">
            <w:pPr>
              <w:spacing w:before="40" w:after="4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完善对于部门成员、部门准成员和学术成员摊付国际电</w:t>
            </w:r>
            <w:proofErr w:type="gramStart"/>
            <w:r w:rsidRPr="002B3EB5">
              <w:rPr>
                <w:rFonts w:asciiTheme="minorHAnsi" w:hAnsiTheme="minorHAnsi" w:cstheme="minorHAnsi" w:hint="eastAsia"/>
                <w:sz w:val="20"/>
                <w:lang w:eastAsia="zh-CN"/>
              </w:rPr>
              <w:t>联费用</w:t>
            </w:r>
            <w:proofErr w:type="gramEnd"/>
            <w:r w:rsidRPr="002B3EB5">
              <w:rPr>
                <w:rFonts w:asciiTheme="minorHAnsi" w:hAnsiTheme="minorHAnsi" w:cstheme="minorHAnsi" w:hint="eastAsia"/>
                <w:sz w:val="20"/>
                <w:lang w:eastAsia="zh-CN"/>
              </w:rPr>
              <w:t>的管理和跟进工作</w:t>
            </w:r>
          </w:p>
        </w:tc>
        <w:tc>
          <w:tcPr>
            <w:tcW w:w="1380" w:type="dxa"/>
            <w:tcBorders>
              <w:top w:val="nil"/>
              <w:left w:val="nil"/>
              <w:bottom w:val="single" w:sz="4" w:space="0" w:color="auto"/>
              <w:right w:val="single" w:sz="4" w:space="0" w:color="auto"/>
            </w:tcBorders>
            <w:vAlign w:val="center"/>
            <w:hideMark/>
          </w:tcPr>
          <w:p w14:paraId="3AA9A3F0" w14:textId="77777777" w:rsidR="00FF29B6" w:rsidRPr="00F10BB2" w:rsidRDefault="009950F9" w:rsidP="0073416B">
            <w:pPr>
              <w:spacing w:before="40" w:after="40"/>
              <w:jc w:val="center"/>
              <w:rPr>
                <w:rFonts w:eastAsia="Times New Roman" w:cs="Calibri"/>
                <w:b/>
                <w:bCs/>
                <w:sz w:val="20"/>
                <w:lang w:val="en-US" w:eastAsia="en-GB"/>
              </w:rPr>
            </w:pPr>
            <w:hyperlink r:id="rId78" w:history="1">
              <w:r w:rsidR="00FF29B6" w:rsidRPr="00F10BB2">
                <w:rPr>
                  <w:rStyle w:val="Hyperlink"/>
                  <w:rFonts w:eastAsia="Times New Roman" w:cs="Calibri"/>
                  <w:b/>
                  <w:bCs/>
                  <w:sz w:val="20"/>
                  <w:lang w:val="en-US" w:eastAsia="en-GB"/>
                </w:rPr>
                <w:t>C21/52</w:t>
              </w:r>
            </w:hyperlink>
          </w:p>
        </w:tc>
        <w:tc>
          <w:tcPr>
            <w:tcW w:w="1105" w:type="dxa"/>
            <w:tcBorders>
              <w:top w:val="nil"/>
              <w:left w:val="nil"/>
              <w:bottom w:val="single" w:sz="4" w:space="0" w:color="auto"/>
              <w:right w:val="single" w:sz="4" w:space="0" w:color="auto"/>
            </w:tcBorders>
            <w:shd w:val="clear" w:color="auto" w:fill="D9D9D9"/>
            <w:vAlign w:val="center"/>
            <w:hideMark/>
          </w:tcPr>
          <w:p w14:paraId="1902EE8E"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FF29B6" w:rsidRPr="00F10BB2" w14:paraId="5BB84C6A"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60D7628B"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9</w:t>
            </w:r>
          </w:p>
        </w:tc>
        <w:tc>
          <w:tcPr>
            <w:tcW w:w="6668" w:type="dxa"/>
            <w:tcBorders>
              <w:top w:val="nil"/>
              <w:left w:val="nil"/>
              <w:bottom w:val="single" w:sz="4" w:space="0" w:color="auto"/>
              <w:right w:val="single" w:sz="4" w:space="0" w:color="auto"/>
            </w:tcBorders>
            <w:vAlign w:val="center"/>
            <w:hideMark/>
          </w:tcPr>
          <w:p w14:paraId="41EC56CC" w14:textId="77777777" w:rsidR="00FF29B6" w:rsidRPr="002B3EB5" w:rsidRDefault="00FF29B6" w:rsidP="008C36E3">
            <w:pPr>
              <w:spacing w:before="40" w:after="40"/>
              <w:jc w:val="both"/>
              <w:rPr>
                <w:rFonts w:eastAsia="Times New Roman" w:cs="Calibri"/>
                <w:sz w:val="20"/>
                <w:highlight w:val="yellow"/>
                <w:lang w:val="en-US" w:eastAsia="zh-CN"/>
              </w:rPr>
            </w:pPr>
            <w:bookmarkStart w:id="33" w:name="lt_pId342"/>
            <w:r w:rsidRPr="002B3EB5">
              <w:rPr>
                <w:rFonts w:asciiTheme="minorHAnsi" w:hAnsiTheme="minorHAnsi" w:cstheme="minorHAnsi" w:hint="eastAsia"/>
                <w:bCs/>
                <w:sz w:val="20"/>
                <w:lang w:val="en-US" w:eastAsia="zh-CN"/>
              </w:rPr>
              <w:t>理事会第</w:t>
            </w:r>
            <w:r w:rsidRPr="002B3EB5">
              <w:rPr>
                <w:rFonts w:asciiTheme="minorHAnsi" w:hAnsiTheme="minorHAnsi" w:cstheme="minorHAnsi"/>
                <w:bCs/>
                <w:sz w:val="20"/>
                <w:lang w:val="en-US" w:eastAsia="zh-CN"/>
              </w:rPr>
              <w:t>600</w:t>
            </w:r>
            <w:r w:rsidRPr="002B3EB5">
              <w:rPr>
                <w:rFonts w:asciiTheme="minorHAnsi" w:hAnsiTheme="minorHAnsi" w:cstheme="minorHAnsi" w:hint="eastAsia"/>
                <w:bCs/>
                <w:sz w:val="20"/>
                <w:lang w:val="en-US" w:eastAsia="zh-CN"/>
              </w:rPr>
              <w:t>号和</w:t>
            </w:r>
            <w:r w:rsidRPr="002B3EB5">
              <w:rPr>
                <w:rFonts w:asciiTheme="minorHAnsi" w:hAnsiTheme="minorHAnsi" w:cstheme="minorHAnsi"/>
                <w:bCs/>
                <w:sz w:val="20"/>
                <w:lang w:val="en-US" w:eastAsia="zh-CN"/>
              </w:rPr>
              <w:t>601</w:t>
            </w:r>
            <w:r w:rsidRPr="002B3EB5">
              <w:rPr>
                <w:rFonts w:asciiTheme="minorHAnsi" w:hAnsiTheme="minorHAnsi" w:cstheme="minorHAnsi" w:hint="eastAsia"/>
                <w:bCs/>
                <w:sz w:val="20"/>
                <w:lang w:val="en-US" w:eastAsia="zh-CN"/>
              </w:rPr>
              <w:t>号决定（国际通用免费电话号码（</w:t>
            </w:r>
            <w:r w:rsidRPr="002B3EB5">
              <w:rPr>
                <w:rFonts w:asciiTheme="minorHAnsi" w:hAnsiTheme="minorHAnsi" w:cstheme="minorHAnsi"/>
                <w:bCs/>
                <w:sz w:val="20"/>
                <w:lang w:val="en-US" w:eastAsia="zh-CN"/>
              </w:rPr>
              <w:t>UIFN</w:t>
            </w:r>
            <w:r w:rsidRPr="002B3EB5">
              <w:rPr>
                <w:rFonts w:asciiTheme="minorHAnsi" w:hAnsiTheme="minorHAnsi" w:cstheme="minorHAnsi" w:hint="eastAsia"/>
                <w:bCs/>
                <w:sz w:val="20"/>
                <w:lang w:val="en-US" w:eastAsia="zh-CN"/>
              </w:rPr>
              <w:t>）、发行者标识码（</w:t>
            </w:r>
            <w:r w:rsidRPr="002B3EB5">
              <w:rPr>
                <w:rFonts w:asciiTheme="minorHAnsi" w:hAnsiTheme="minorHAnsi" w:cstheme="minorHAnsi"/>
                <w:bCs/>
                <w:sz w:val="20"/>
                <w:lang w:val="en-US" w:eastAsia="zh-CN"/>
              </w:rPr>
              <w:t>IIN</w:t>
            </w:r>
            <w:r w:rsidRPr="002B3EB5">
              <w:rPr>
                <w:rFonts w:asciiTheme="minorHAnsi" w:hAnsiTheme="minorHAnsi" w:cstheme="minorHAnsi" w:hint="eastAsia"/>
                <w:bCs/>
                <w:sz w:val="20"/>
                <w:lang w:val="en-US" w:eastAsia="zh-CN"/>
              </w:rPr>
              <w:t>））的落实现状报告</w:t>
            </w:r>
            <w:bookmarkEnd w:id="33"/>
          </w:p>
        </w:tc>
        <w:tc>
          <w:tcPr>
            <w:tcW w:w="1380" w:type="dxa"/>
            <w:tcBorders>
              <w:top w:val="nil"/>
              <w:left w:val="nil"/>
              <w:bottom w:val="single" w:sz="4" w:space="0" w:color="auto"/>
              <w:right w:val="single" w:sz="4" w:space="0" w:color="auto"/>
            </w:tcBorders>
            <w:vAlign w:val="center"/>
            <w:hideMark/>
          </w:tcPr>
          <w:p w14:paraId="22CAA3F5" w14:textId="77777777" w:rsidR="00FF29B6" w:rsidRPr="00F10BB2" w:rsidRDefault="009950F9" w:rsidP="0073416B">
            <w:pPr>
              <w:spacing w:before="40" w:after="40"/>
              <w:jc w:val="center"/>
              <w:rPr>
                <w:rFonts w:eastAsia="Times New Roman" w:cs="Calibri"/>
                <w:b/>
                <w:bCs/>
                <w:color w:val="000000"/>
                <w:sz w:val="20"/>
                <w:lang w:val="en-US" w:eastAsia="en-GB"/>
              </w:rPr>
            </w:pPr>
            <w:hyperlink r:id="rId79" w:history="1">
              <w:r w:rsidR="00FF29B6" w:rsidRPr="00F10BB2">
                <w:rPr>
                  <w:rStyle w:val="Hyperlink"/>
                  <w:rFonts w:eastAsia="Times New Roman" w:cs="Calibri"/>
                  <w:b/>
                  <w:bCs/>
                  <w:sz w:val="20"/>
                  <w:lang w:val="en-US" w:eastAsia="en-GB"/>
                </w:rPr>
                <w:t>C21/47</w:t>
              </w:r>
            </w:hyperlink>
          </w:p>
        </w:tc>
        <w:tc>
          <w:tcPr>
            <w:tcW w:w="1105" w:type="dxa"/>
            <w:tcBorders>
              <w:top w:val="nil"/>
              <w:left w:val="nil"/>
              <w:bottom w:val="single" w:sz="4" w:space="0" w:color="auto"/>
              <w:right w:val="single" w:sz="4" w:space="0" w:color="auto"/>
            </w:tcBorders>
            <w:shd w:val="clear" w:color="auto" w:fill="D9D9D9"/>
            <w:vAlign w:val="center"/>
            <w:hideMark/>
          </w:tcPr>
          <w:p w14:paraId="5300AB4B"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1B353E" w:rsidRPr="00F10BB2" w14:paraId="0DEDBAFC"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10E79214" w14:textId="08C8AF9B" w:rsidR="001B353E" w:rsidRPr="001B353E" w:rsidRDefault="001B353E" w:rsidP="001B353E">
            <w:pPr>
              <w:spacing w:before="40" w:after="40"/>
              <w:jc w:val="center"/>
              <w:rPr>
                <w:rFonts w:eastAsia="Times New Roman" w:cs="Calibri"/>
                <w:sz w:val="20"/>
                <w:lang w:val="en-US" w:eastAsia="en-GB"/>
              </w:rPr>
            </w:pPr>
            <w:r w:rsidRPr="001B353E">
              <w:rPr>
                <w:sz w:val="20"/>
                <w:lang w:eastAsia="en-GB"/>
              </w:rPr>
              <w:t>10</w:t>
            </w:r>
          </w:p>
        </w:tc>
        <w:tc>
          <w:tcPr>
            <w:tcW w:w="6668" w:type="dxa"/>
            <w:tcBorders>
              <w:top w:val="single" w:sz="4" w:space="0" w:color="auto"/>
              <w:left w:val="nil"/>
              <w:bottom w:val="single" w:sz="4" w:space="0" w:color="auto"/>
              <w:right w:val="single" w:sz="4" w:space="0" w:color="auto"/>
            </w:tcBorders>
            <w:shd w:val="clear" w:color="auto" w:fill="FFFFFF"/>
            <w:vAlign w:val="center"/>
            <w:hideMark/>
          </w:tcPr>
          <w:p w14:paraId="1EDBBC98" w14:textId="36C7E4B9" w:rsidR="001B353E" w:rsidRPr="002B3EB5" w:rsidRDefault="001B353E" w:rsidP="001B353E">
            <w:pPr>
              <w:spacing w:before="40" w:after="40"/>
              <w:jc w:val="both"/>
              <w:rPr>
                <w:rFonts w:eastAsia="Times New Roman" w:cs="Calibri"/>
                <w:sz w:val="20"/>
                <w:highlight w:val="yellow"/>
                <w:lang w:val="en-US" w:eastAsia="zh-CN"/>
              </w:rPr>
            </w:pPr>
            <w:bookmarkStart w:id="34" w:name="lt_pId354"/>
            <w:r w:rsidRPr="002B3EB5">
              <w:rPr>
                <w:rFonts w:asciiTheme="minorHAnsi" w:hAnsiTheme="minorHAnsi" w:cstheme="minorHAnsi" w:hint="eastAsia"/>
                <w:sz w:val="20"/>
                <w:lang w:eastAsia="zh-CN"/>
              </w:rPr>
              <w:t>汇编那些取自</w:t>
            </w:r>
            <w:r w:rsidRPr="002B3EB5">
              <w:rPr>
                <w:rFonts w:asciiTheme="minorHAnsi" w:eastAsia="Times New Roman" w:hAnsiTheme="minorHAnsi" w:cstheme="minorHAnsi"/>
                <w:sz w:val="20"/>
                <w:lang w:eastAsia="zh-CN"/>
              </w:rPr>
              <w:t>PP-18</w:t>
            </w:r>
            <w:proofErr w:type="gramStart"/>
            <w:r w:rsidRPr="002B3EB5">
              <w:rPr>
                <w:rFonts w:asciiTheme="minorHAnsi" w:hAnsiTheme="minorHAnsi" w:cstheme="minorHAnsi" w:hint="eastAsia"/>
                <w:sz w:val="20"/>
                <w:lang w:eastAsia="zh-CN"/>
              </w:rPr>
              <w:t>各</w:t>
            </w:r>
            <w:proofErr w:type="gramEnd"/>
            <w:r w:rsidRPr="002B3EB5">
              <w:rPr>
                <w:rFonts w:asciiTheme="minorHAnsi" w:hAnsiTheme="minorHAnsi" w:cstheme="minorHAnsi" w:hint="eastAsia"/>
                <w:sz w:val="20"/>
                <w:lang w:eastAsia="zh-CN"/>
              </w:rPr>
              <w:t>全体会议摘要记录、尤其是基于各委员会和全体会议工作组的建议（</w:t>
            </w:r>
            <w:r w:rsidRPr="002B3EB5">
              <w:rPr>
                <w:rFonts w:asciiTheme="minorHAnsi" w:hAnsiTheme="minorHAnsi" w:cstheme="minorHAnsi"/>
                <w:sz w:val="20"/>
                <w:lang w:eastAsia="zh-CN"/>
              </w:rPr>
              <w:t>C19/107</w:t>
            </w:r>
            <w:r w:rsidRPr="002B3EB5">
              <w:rPr>
                <w:rFonts w:asciiTheme="minorHAnsi" w:hAnsiTheme="minorHAnsi" w:cstheme="minorHAnsi" w:hint="eastAsia"/>
                <w:sz w:val="20"/>
                <w:lang w:eastAsia="zh-CN"/>
              </w:rPr>
              <w:t>号文件，建议</w:t>
            </w:r>
            <w:r w:rsidRPr="002B3EB5">
              <w:rPr>
                <w:rFonts w:asciiTheme="minorHAnsi" w:hAnsiTheme="minorHAnsi" w:cstheme="minorHAnsi"/>
                <w:sz w:val="20"/>
                <w:lang w:eastAsia="zh-CN"/>
              </w:rPr>
              <w:t>27.9</w:t>
            </w:r>
            <w:r w:rsidRPr="002B3EB5">
              <w:rPr>
                <w:rFonts w:asciiTheme="minorHAnsi" w:hAnsiTheme="minorHAnsi" w:cstheme="minorHAnsi" w:hint="eastAsia"/>
                <w:sz w:val="20"/>
                <w:lang w:eastAsia="zh-CN"/>
              </w:rPr>
              <w:t>）而做出的、已经该大会通过的各项决定</w:t>
            </w:r>
            <w:bookmarkEnd w:id="34"/>
          </w:p>
        </w:tc>
        <w:tc>
          <w:tcPr>
            <w:tcW w:w="1380" w:type="dxa"/>
            <w:tcBorders>
              <w:top w:val="nil"/>
              <w:left w:val="nil"/>
              <w:bottom w:val="single" w:sz="4" w:space="0" w:color="auto"/>
              <w:right w:val="single" w:sz="4" w:space="0" w:color="auto"/>
            </w:tcBorders>
            <w:vAlign w:val="center"/>
            <w:hideMark/>
          </w:tcPr>
          <w:p w14:paraId="6EDED6F4" w14:textId="77777777" w:rsidR="001B353E" w:rsidRPr="00F10BB2" w:rsidRDefault="009950F9" w:rsidP="001B353E">
            <w:pPr>
              <w:spacing w:before="40" w:after="40"/>
              <w:jc w:val="center"/>
              <w:rPr>
                <w:rFonts w:eastAsia="Times New Roman" w:cs="Calibri"/>
                <w:b/>
                <w:bCs/>
                <w:sz w:val="20"/>
                <w:lang w:val="en-US" w:eastAsia="en-GB"/>
              </w:rPr>
            </w:pPr>
            <w:hyperlink r:id="rId80" w:history="1">
              <w:r w:rsidR="001B353E" w:rsidRPr="00F10BB2">
                <w:rPr>
                  <w:rStyle w:val="Hyperlink"/>
                  <w:rFonts w:eastAsia="Times New Roman" w:cs="Calibri"/>
                  <w:b/>
                  <w:bCs/>
                  <w:sz w:val="20"/>
                  <w:lang w:val="en-US" w:eastAsia="en-GB"/>
                </w:rPr>
                <w:t>C21/58</w:t>
              </w:r>
            </w:hyperlink>
          </w:p>
        </w:tc>
        <w:tc>
          <w:tcPr>
            <w:tcW w:w="1105" w:type="dxa"/>
            <w:tcBorders>
              <w:top w:val="nil"/>
              <w:left w:val="nil"/>
              <w:bottom w:val="single" w:sz="4" w:space="0" w:color="auto"/>
              <w:right w:val="single" w:sz="4" w:space="0" w:color="auto"/>
            </w:tcBorders>
            <w:shd w:val="clear" w:color="auto" w:fill="D9D9D9"/>
            <w:vAlign w:val="center"/>
            <w:hideMark/>
          </w:tcPr>
          <w:p w14:paraId="75E93045" w14:textId="77777777" w:rsidR="001B353E" w:rsidRPr="002B3EB5" w:rsidRDefault="001B353E" w:rsidP="001B353E">
            <w:pPr>
              <w:spacing w:before="40" w:after="40"/>
              <w:jc w:val="center"/>
              <w:rPr>
                <w:rFonts w:eastAsia="Times New Roman" w:cs="Calibri"/>
                <w:sz w:val="20"/>
                <w:lang w:val="en-US" w:eastAsia="en-GB"/>
              </w:rPr>
            </w:pPr>
            <w:r w:rsidRPr="002B3EB5">
              <w:rPr>
                <w:rFonts w:eastAsia="Times New Roman" w:cs="Calibri"/>
                <w:b/>
                <w:bCs/>
                <w:sz w:val="20"/>
                <w:lang w:val="en-US" w:eastAsia="en-GB"/>
              </w:rPr>
              <w:t>2</w:t>
            </w:r>
          </w:p>
        </w:tc>
      </w:tr>
      <w:tr w:rsidR="001B353E" w:rsidRPr="00F10BB2" w14:paraId="5864EA60"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742B0905" w14:textId="6E2ACB12" w:rsidR="001B353E" w:rsidRPr="001B353E" w:rsidRDefault="001B353E" w:rsidP="001B353E">
            <w:pPr>
              <w:spacing w:before="40" w:after="40"/>
              <w:jc w:val="center"/>
              <w:rPr>
                <w:rFonts w:eastAsia="Times New Roman" w:cs="Calibri"/>
                <w:sz w:val="20"/>
                <w:lang w:val="en-US" w:eastAsia="en-GB"/>
              </w:rPr>
            </w:pPr>
            <w:bookmarkStart w:id="35" w:name="_Hlk71987730"/>
            <w:r w:rsidRPr="001B353E">
              <w:rPr>
                <w:sz w:val="20"/>
                <w:lang w:eastAsia="en-GB"/>
              </w:rPr>
              <w:t>11</w:t>
            </w:r>
          </w:p>
        </w:tc>
        <w:tc>
          <w:tcPr>
            <w:tcW w:w="6668" w:type="dxa"/>
            <w:tcBorders>
              <w:top w:val="single" w:sz="4" w:space="0" w:color="auto"/>
              <w:left w:val="nil"/>
              <w:bottom w:val="single" w:sz="4" w:space="0" w:color="auto"/>
              <w:right w:val="single" w:sz="4" w:space="0" w:color="auto"/>
            </w:tcBorders>
            <w:shd w:val="clear" w:color="auto" w:fill="FFFFFF"/>
            <w:vAlign w:val="center"/>
            <w:hideMark/>
          </w:tcPr>
          <w:p w14:paraId="3205FCDA" w14:textId="77777777" w:rsidR="001B353E" w:rsidRPr="002B3EB5" w:rsidRDefault="001B353E" w:rsidP="001B353E">
            <w:pPr>
              <w:spacing w:before="40" w:after="40"/>
              <w:jc w:val="both"/>
              <w:rPr>
                <w:rFonts w:eastAsia="Times New Roman" w:cs="Calibri"/>
                <w:sz w:val="20"/>
                <w:highlight w:val="yellow"/>
                <w:lang w:val="en-US" w:eastAsia="zh-CN"/>
              </w:rPr>
            </w:pPr>
            <w:r w:rsidRPr="002B3EB5">
              <w:rPr>
                <w:rFonts w:ascii="SimSun" w:hAnsi="SimSun" w:hint="eastAsia"/>
                <w:sz w:val="20"/>
                <w:lang w:eastAsia="zh-CN"/>
              </w:rPr>
              <w:t>关于成立国际电</w:t>
            </w:r>
            <w:proofErr w:type="gramStart"/>
            <w:r w:rsidRPr="002B3EB5">
              <w:rPr>
                <w:rFonts w:ascii="SimSun" w:hAnsi="SimSun" w:hint="eastAsia"/>
                <w:sz w:val="20"/>
                <w:lang w:eastAsia="zh-CN"/>
              </w:rPr>
              <w:t>联培训</w:t>
            </w:r>
            <w:proofErr w:type="gramEnd"/>
            <w:r w:rsidRPr="002B3EB5">
              <w:rPr>
                <w:rFonts w:ascii="SimSun" w:hAnsi="SimSun" w:hint="eastAsia"/>
                <w:sz w:val="20"/>
                <w:lang w:eastAsia="zh-CN"/>
              </w:rPr>
              <w:t>学院的可行性研究</w:t>
            </w:r>
          </w:p>
        </w:tc>
        <w:tc>
          <w:tcPr>
            <w:tcW w:w="1380" w:type="dxa"/>
            <w:tcBorders>
              <w:top w:val="nil"/>
              <w:left w:val="nil"/>
              <w:bottom w:val="single" w:sz="4" w:space="0" w:color="auto"/>
              <w:right w:val="single" w:sz="4" w:space="0" w:color="auto"/>
            </w:tcBorders>
            <w:vAlign w:val="center"/>
            <w:hideMark/>
          </w:tcPr>
          <w:p w14:paraId="2AC210BC" w14:textId="77777777" w:rsidR="001B353E" w:rsidRPr="00F10BB2" w:rsidRDefault="009950F9" w:rsidP="001B353E">
            <w:pPr>
              <w:spacing w:before="40" w:after="40"/>
              <w:jc w:val="center"/>
              <w:rPr>
                <w:rFonts w:eastAsia="Times New Roman" w:cs="Calibri"/>
                <w:b/>
                <w:bCs/>
                <w:sz w:val="20"/>
                <w:lang w:val="en-US" w:eastAsia="en-GB"/>
              </w:rPr>
            </w:pPr>
            <w:hyperlink r:id="rId81" w:history="1">
              <w:r w:rsidR="001B353E" w:rsidRPr="00F10BB2">
                <w:rPr>
                  <w:rStyle w:val="Hyperlink"/>
                  <w:rFonts w:eastAsia="Times New Roman" w:cs="Calibri"/>
                  <w:b/>
                  <w:bCs/>
                  <w:sz w:val="20"/>
                  <w:lang w:val="en-US" w:eastAsia="en-GB"/>
                </w:rPr>
                <w:t>C21/32</w:t>
              </w:r>
            </w:hyperlink>
          </w:p>
        </w:tc>
        <w:tc>
          <w:tcPr>
            <w:tcW w:w="1105" w:type="dxa"/>
            <w:tcBorders>
              <w:top w:val="nil"/>
              <w:left w:val="nil"/>
              <w:bottom w:val="single" w:sz="4" w:space="0" w:color="auto"/>
              <w:right w:val="single" w:sz="4" w:space="0" w:color="auto"/>
            </w:tcBorders>
            <w:shd w:val="clear" w:color="auto" w:fill="D9D9D9"/>
            <w:vAlign w:val="center"/>
            <w:hideMark/>
          </w:tcPr>
          <w:p w14:paraId="7208D875" w14:textId="77777777" w:rsidR="001B353E" w:rsidRPr="002B3EB5" w:rsidRDefault="001B353E" w:rsidP="001B353E">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bookmarkEnd w:id="35"/>
      <w:tr w:rsidR="001B353E" w:rsidRPr="00F10BB2" w14:paraId="0EFF8953"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3280580A" w14:textId="66F586DE" w:rsidR="001B353E" w:rsidRPr="001B353E" w:rsidRDefault="001B353E" w:rsidP="001B353E">
            <w:pPr>
              <w:spacing w:before="40" w:after="40"/>
              <w:jc w:val="center"/>
              <w:rPr>
                <w:rFonts w:eastAsia="Times New Roman" w:cs="Calibri"/>
                <w:sz w:val="20"/>
                <w:lang w:val="en-US" w:eastAsia="en-GB"/>
              </w:rPr>
            </w:pPr>
            <w:r w:rsidRPr="001B353E">
              <w:rPr>
                <w:sz w:val="20"/>
                <w:lang w:eastAsia="en-GB"/>
              </w:rPr>
              <w:t>12</w:t>
            </w:r>
          </w:p>
        </w:tc>
        <w:tc>
          <w:tcPr>
            <w:tcW w:w="6668" w:type="dxa"/>
            <w:tcBorders>
              <w:top w:val="single" w:sz="4" w:space="0" w:color="auto"/>
              <w:left w:val="nil"/>
              <w:bottom w:val="single" w:sz="4" w:space="0" w:color="auto"/>
              <w:right w:val="single" w:sz="4" w:space="0" w:color="auto"/>
            </w:tcBorders>
            <w:noWrap/>
            <w:vAlign w:val="center"/>
            <w:hideMark/>
          </w:tcPr>
          <w:p w14:paraId="00BE5872" w14:textId="77777777" w:rsidR="001B353E" w:rsidRPr="002B3EB5" w:rsidRDefault="001B353E" w:rsidP="001B353E">
            <w:pPr>
              <w:spacing w:before="40" w:after="40"/>
              <w:jc w:val="both"/>
              <w:rPr>
                <w:rFonts w:eastAsia="Times New Roman" w:cs="Calibri"/>
                <w:sz w:val="20"/>
                <w:lang w:val="en-US" w:eastAsia="zh-CN"/>
              </w:rPr>
            </w:pPr>
            <w:bookmarkStart w:id="36" w:name="lt_pId441"/>
            <w:r w:rsidRPr="002B3EB5">
              <w:rPr>
                <w:rFonts w:asciiTheme="minorHAnsi" w:hAnsiTheme="minorHAnsi" w:cstheme="minorHAnsi" w:hint="eastAsia"/>
                <w:sz w:val="20"/>
                <w:lang w:eastAsia="zh-CN"/>
              </w:rPr>
              <w:t>国际电</w:t>
            </w:r>
            <w:proofErr w:type="gramStart"/>
            <w:r w:rsidRPr="002B3EB5">
              <w:rPr>
                <w:rFonts w:asciiTheme="minorHAnsi" w:hAnsiTheme="minorHAnsi" w:cstheme="minorHAnsi" w:hint="eastAsia"/>
                <w:sz w:val="20"/>
                <w:lang w:eastAsia="zh-CN"/>
              </w:rPr>
              <w:t>联针对</w:t>
            </w:r>
            <w:proofErr w:type="gramEnd"/>
            <w:r w:rsidRPr="002B3EB5">
              <w:rPr>
                <w:rFonts w:asciiTheme="minorHAnsi" w:hAnsiTheme="minorHAnsi" w:cstheme="minorHAnsi" w:hint="eastAsia"/>
                <w:sz w:val="20"/>
                <w:lang w:eastAsia="zh-CN"/>
              </w:rPr>
              <w:t>在日内瓦以外举行的国际电联大会和会议现场急救医疗支持条件而采取的措施</w:t>
            </w:r>
            <w:bookmarkEnd w:id="36"/>
          </w:p>
        </w:tc>
        <w:tc>
          <w:tcPr>
            <w:tcW w:w="1380" w:type="dxa"/>
            <w:tcBorders>
              <w:top w:val="nil"/>
              <w:left w:val="nil"/>
              <w:bottom w:val="single" w:sz="4" w:space="0" w:color="auto"/>
              <w:right w:val="single" w:sz="4" w:space="0" w:color="auto"/>
            </w:tcBorders>
            <w:vAlign w:val="center"/>
            <w:hideMark/>
          </w:tcPr>
          <w:p w14:paraId="2153B49B" w14:textId="77777777" w:rsidR="001B353E" w:rsidRPr="00F10BB2" w:rsidRDefault="009950F9" w:rsidP="001B353E">
            <w:pPr>
              <w:spacing w:before="40" w:after="40"/>
              <w:jc w:val="center"/>
              <w:rPr>
                <w:rFonts w:eastAsia="Times New Roman" w:cs="Calibri"/>
                <w:b/>
                <w:bCs/>
                <w:sz w:val="20"/>
                <w:lang w:val="en-US" w:eastAsia="en-GB"/>
              </w:rPr>
            </w:pPr>
            <w:hyperlink r:id="rId82" w:history="1">
              <w:r w:rsidR="001B353E" w:rsidRPr="00F10BB2">
                <w:rPr>
                  <w:rStyle w:val="Hyperlink"/>
                  <w:rFonts w:eastAsia="Times New Roman" w:cs="Calibri"/>
                  <w:b/>
                  <w:bCs/>
                  <w:sz w:val="20"/>
                  <w:lang w:val="en-US" w:eastAsia="en-GB"/>
                </w:rPr>
                <w:t>C21/31</w:t>
              </w:r>
            </w:hyperlink>
          </w:p>
        </w:tc>
        <w:tc>
          <w:tcPr>
            <w:tcW w:w="1105" w:type="dxa"/>
            <w:tcBorders>
              <w:top w:val="nil"/>
              <w:left w:val="nil"/>
              <w:bottom w:val="single" w:sz="4" w:space="0" w:color="auto"/>
              <w:right w:val="single" w:sz="4" w:space="0" w:color="auto"/>
            </w:tcBorders>
            <w:shd w:val="clear" w:color="auto" w:fill="D9D9D9"/>
            <w:vAlign w:val="center"/>
            <w:hideMark/>
          </w:tcPr>
          <w:p w14:paraId="234451B6" w14:textId="77777777" w:rsidR="001B353E" w:rsidRPr="002B3EB5" w:rsidRDefault="001B353E" w:rsidP="001B353E">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1B353E" w:rsidRPr="00F10BB2" w14:paraId="5D0551B1"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7C43FAF2" w14:textId="18EC8579" w:rsidR="001B353E" w:rsidRPr="001B353E" w:rsidRDefault="001B353E" w:rsidP="001B353E">
            <w:pPr>
              <w:spacing w:before="40" w:after="40"/>
              <w:jc w:val="center"/>
              <w:rPr>
                <w:rFonts w:eastAsia="Times New Roman" w:cs="Calibri"/>
                <w:sz w:val="20"/>
                <w:lang w:val="en-US" w:eastAsia="en-GB"/>
              </w:rPr>
            </w:pPr>
            <w:r w:rsidRPr="001B353E">
              <w:rPr>
                <w:sz w:val="20"/>
                <w:lang w:eastAsia="en-GB"/>
              </w:rPr>
              <w:t>13</w:t>
            </w:r>
          </w:p>
        </w:tc>
        <w:tc>
          <w:tcPr>
            <w:tcW w:w="6668" w:type="dxa"/>
            <w:tcBorders>
              <w:top w:val="single" w:sz="4" w:space="0" w:color="auto"/>
              <w:left w:val="nil"/>
              <w:bottom w:val="single" w:sz="4" w:space="0" w:color="auto"/>
              <w:right w:val="single" w:sz="4" w:space="0" w:color="auto"/>
            </w:tcBorders>
            <w:noWrap/>
            <w:vAlign w:val="center"/>
            <w:hideMark/>
          </w:tcPr>
          <w:p w14:paraId="56FF0A8A" w14:textId="77777777" w:rsidR="001B353E" w:rsidRPr="002B3EB5" w:rsidRDefault="001B353E" w:rsidP="001B353E">
            <w:pPr>
              <w:spacing w:before="40" w:after="40"/>
              <w:jc w:val="both"/>
              <w:rPr>
                <w:rFonts w:eastAsia="MS Mincho" w:cs="Calibri"/>
                <w:sz w:val="20"/>
                <w:highlight w:val="yellow"/>
                <w:lang w:val="en-US" w:eastAsia="zh-CN"/>
              </w:rPr>
            </w:pPr>
            <w:bookmarkStart w:id="37" w:name="lt_pId320"/>
            <w:r w:rsidRPr="002B3EB5">
              <w:rPr>
                <w:rFonts w:asciiTheme="minorHAnsi" w:hAnsiTheme="minorHAnsi" w:cstheme="minorHAnsi" w:hint="eastAsia"/>
                <w:sz w:val="20"/>
                <w:lang w:val="en-US" w:eastAsia="zh-CN"/>
              </w:rPr>
              <w:t>已过时的理事会决议和决定</w:t>
            </w:r>
            <w:bookmarkEnd w:id="37"/>
          </w:p>
        </w:tc>
        <w:tc>
          <w:tcPr>
            <w:tcW w:w="1380" w:type="dxa"/>
            <w:tcBorders>
              <w:top w:val="nil"/>
              <w:left w:val="nil"/>
              <w:bottom w:val="single" w:sz="4" w:space="0" w:color="auto"/>
              <w:right w:val="single" w:sz="4" w:space="0" w:color="auto"/>
            </w:tcBorders>
            <w:vAlign w:val="center"/>
            <w:hideMark/>
          </w:tcPr>
          <w:p w14:paraId="114432AB" w14:textId="77777777" w:rsidR="001B353E" w:rsidRPr="00F10BB2" w:rsidRDefault="009950F9" w:rsidP="001B353E">
            <w:pPr>
              <w:spacing w:before="40" w:after="40"/>
              <w:jc w:val="center"/>
              <w:rPr>
                <w:rFonts w:eastAsia="Times New Roman" w:cs="Calibri"/>
                <w:b/>
                <w:bCs/>
                <w:color w:val="000000"/>
                <w:sz w:val="20"/>
                <w:lang w:val="en-US" w:eastAsia="en-GB"/>
              </w:rPr>
            </w:pPr>
            <w:hyperlink r:id="rId83" w:history="1">
              <w:r w:rsidR="001B353E" w:rsidRPr="00F10BB2">
                <w:rPr>
                  <w:rStyle w:val="Hyperlink"/>
                  <w:rFonts w:eastAsia="Times New Roman" w:cs="Calibri"/>
                  <w:b/>
                  <w:bCs/>
                  <w:sz w:val="20"/>
                  <w:lang w:val="en-US" w:eastAsia="en-GB"/>
                </w:rPr>
                <w:t>C21/3</w:t>
              </w:r>
            </w:hyperlink>
          </w:p>
        </w:tc>
        <w:tc>
          <w:tcPr>
            <w:tcW w:w="1105" w:type="dxa"/>
            <w:tcBorders>
              <w:top w:val="nil"/>
              <w:left w:val="nil"/>
              <w:bottom w:val="single" w:sz="4" w:space="0" w:color="auto"/>
              <w:right w:val="single" w:sz="4" w:space="0" w:color="auto"/>
            </w:tcBorders>
            <w:shd w:val="clear" w:color="auto" w:fill="D9D9D9"/>
            <w:vAlign w:val="center"/>
            <w:hideMark/>
          </w:tcPr>
          <w:p w14:paraId="00587822" w14:textId="77777777" w:rsidR="001B353E" w:rsidRPr="002B3EB5" w:rsidRDefault="001B353E" w:rsidP="001B353E">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bl>
    <w:p w14:paraId="301BECFD" w14:textId="77777777" w:rsidR="00FF29B6" w:rsidRDefault="00FF29B6" w:rsidP="00FF29B6">
      <w:pPr>
        <w:spacing w:before="360"/>
        <w:jc w:val="center"/>
      </w:pPr>
      <w:r>
        <w:t>______________</w:t>
      </w:r>
    </w:p>
    <w:sectPr w:rsidR="00FF29B6" w:rsidSect="006C36CD">
      <w:headerReference w:type="default" r:id="rId84"/>
      <w:footerReference w:type="default" r:id="rId85"/>
      <w:footerReference w:type="first" r:id="rId8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096E" w14:textId="77777777" w:rsidR="001C27A6" w:rsidRDefault="001C27A6">
      <w:r>
        <w:separator/>
      </w:r>
    </w:p>
  </w:endnote>
  <w:endnote w:type="continuationSeparator" w:id="0">
    <w:p w14:paraId="79A4C8C2" w14:textId="77777777" w:rsidR="001C27A6" w:rsidRDefault="001C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C0FA" w14:textId="06C182E6" w:rsidR="00B40A53" w:rsidRPr="001B7649" w:rsidRDefault="009950F9" w:rsidP="00F705DF">
    <w:pPr>
      <w:pStyle w:val="Footer"/>
    </w:pPr>
    <w:r w:rsidRPr="009950F9">
      <w:rPr>
        <w:color w:val="F2F2F2" w:themeColor="background1" w:themeShade="F2"/>
      </w:rPr>
      <w:fldChar w:fldCharType="begin"/>
    </w:r>
    <w:r w:rsidRPr="009950F9">
      <w:rPr>
        <w:color w:val="F2F2F2" w:themeColor="background1" w:themeShade="F2"/>
      </w:rPr>
      <w:instrText xml:space="preserve"> FILENAME \p  \* MERGEFORMAT </w:instrText>
    </w:r>
    <w:r w:rsidRPr="009950F9">
      <w:rPr>
        <w:color w:val="F2F2F2" w:themeColor="background1" w:themeShade="F2"/>
      </w:rPr>
      <w:fldChar w:fldCharType="separate"/>
    </w:r>
    <w:r w:rsidR="002F16D0" w:rsidRPr="009950F9">
      <w:rPr>
        <w:color w:val="F2F2F2" w:themeColor="background1" w:themeShade="F2"/>
      </w:rPr>
      <w:t>P:\CHI\SG\CONSEIL\C21\000\001REV2C.docx</w:t>
    </w:r>
    <w:r w:rsidRPr="009950F9">
      <w:rPr>
        <w:color w:val="F2F2F2" w:themeColor="background1" w:themeShade="F2"/>
      </w:rPr>
      <w:fldChar w:fldCharType="end"/>
    </w:r>
    <w:r w:rsidR="004E4BFF" w:rsidRPr="009950F9">
      <w:rPr>
        <w:color w:val="F2F2F2" w:themeColor="background1" w:themeShade="F2"/>
      </w:rPr>
      <w:t xml:space="preserve"> (</w:t>
    </w:r>
    <w:r w:rsidR="00DD7E66" w:rsidRPr="009950F9">
      <w:rPr>
        <w:color w:val="F2F2F2" w:themeColor="background1" w:themeShade="F2"/>
      </w:rPr>
      <w:t>490369</w:t>
    </w:r>
    <w:r w:rsidR="004E4BFF" w:rsidRPr="009950F9">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672D"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EE7C" w14:textId="77777777" w:rsidR="001C27A6" w:rsidRDefault="001C27A6">
      <w:r>
        <w:t>____________________</w:t>
      </w:r>
    </w:p>
  </w:footnote>
  <w:footnote w:type="continuationSeparator" w:id="0">
    <w:p w14:paraId="0EA0C95E" w14:textId="77777777" w:rsidR="001C27A6" w:rsidRDefault="001C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53A7" w14:textId="7513BF62" w:rsidR="00AC516F" w:rsidRDefault="00AC516F" w:rsidP="00CE6F22">
    <w:pPr>
      <w:pStyle w:val="Header"/>
    </w:pPr>
    <w:r>
      <w:fldChar w:fldCharType="begin"/>
    </w:r>
    <w:r>
      <w:instrText>PAGE</w:instrText>
    </w:r>
    <w:r>
      <w:fldChar w:fldCharType="separate"/>
    </w:r>
    <w:r w:rsidR="006A2D7F">
      <w:rPr>
        <w:noProof/>
      </w:rPr>
      <w:t>3</w:t>
    </w:r>
    <w:r>
      <w:rPr>
        <w:noProof/>
      </w:rPr>
      <w:fldChar w:fldCharType="end"/>
    </w:r>
  </w:p>
  <w:p w14:paraId="48D1ECC2" w14:textId="4A1F3BA8" w:rsidR="00AC516F" w:rsidRDefault="0098459B" w:rsidP="00D453EE">
    <w:pPr>
      <w:pStyle w:val="Header"/>
      <w:rPr>
        <w:lang w:eastAsia="zh-CN"/>
      </w:rPr>
    </w:pPr>
    <w:r>
      <w:t>C</w:t>
    </w:r>
    <w:r w:rsidR="0009409E">
      <w:t>2</w:t>
    </w:r>
    <w:r w:rsidR="00911867">
      <w:t>1</w:t>
    </w:r>
    <w:r w:rsidR="004672E6">
      <w:t>/</w:t>
    </w:r>
    <w:r w:rsidR="00E04644">
      <w:rPr>
        <w:lang w:eastAsia="zh-CN"/>
      </w:rPr>
      <w:t>1(Rev.</w:t>
    </w:r>
    <w:proofErr w:type="gramStart"/>
    <w:r w:rsidR="00AD11BB">
      <w:rPr>
        <w:rFonts w:hint="eastAsia"/>
        <w:lang w:eastAsia="zh-CN"/>
      </w:rPr>
      <w:t>2</w:t>
    </w:r>
    <w:r w:rsidR="00E04644">
      <w:rPr>
        <w:lang w:eastAsia="zh-CN"/>
      </w:rPr>
      <w:t>)</w:t>
    </w:r>
    <w:r w:rsidR="00AC516F">
      <w:t>-</w:t>
    </w:r>
    <w:proofErr w:type="gramEnd"/>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A6"/>
    <w:rsid w:val="00001B77"/>
    <w:rsid w:val="0000517A"/>
    <w:rsid w:val="00017DA4"/>
    <w:rsid w:val="00020F8E"/>
    <w:rsid w:val="00031E72"/>
    <w:rsid w:val="000404D2"/>
    <w:rsid w:val="0007432E"/>
    <w:rsid w:val="000853C0"/>
    <w:rsid w:val="0009409E"/>
    <w:rsid w:val="000A1C21"/>
    <w:rsid w:val="000C0BC5"/>
    <w:rsid w:val="000D15EA"/>
    <w:rsid w:val="00100D84"/>
    <w:rsid w:val="001248BD"/>
    <w:rsid w:val="00124C9D"/>
    <w:rsid w:val="00157773"/>
    <w:rsid w:val="0018251A"/>
    <w:rsid w:val="00190272"/>
    <w:rsid w:val="00193244"/>
    <w:rsid w:val="00195C6C"/>
    <w:rsid w:val="00195FED"/>
    <w:rsid w:val="001A169A"/>
    <w:rsid w:val="001A4BD6"/>
    <w:rsid w:val="001B353E"/>
    <w:rsid w:val="001B7649"/>
    <w:rsid w:val="001C27A6"/>
    <w:rsid w:val="001C40F1"/>
    <w:rsid w:val="001D5A18"/>
    <w:rsid w:val="002007B6"/>
    <w:rsid w:val="0025131F"/>
    <w:rsid w:val="00280EB8"/>
    <w:rsid w:val="002A6670"/>
    <w:rsid w:val="002B3EB5"/>
    <w:rsid w:val="002B7102"/>
    <w:rsid w:val="002E443A"/>
    <w:rsid w:val="002F16D0"/>
    <w:rsid w:val="00303502"/>
    <w:rsid w:val="00325C25"/>
    <w:rsid w:val="00367270"/>
    <w:rsid w:val="00372C8F"/>
    <w:rsid w:val="00380ECE"/>
    <w:rsid w:val="00393DDF"/>
    <w:rsid w:val="00397F55"/>
    <w:rsid w:val="003A59E9"/>
    <w:rsid w:val="003B4454"/>
    <w:rsid w:val="003C2E37"/>
    <w:rsid w:val="003F1415"/>
    <w:rsid w:val="0040144C"/>
    <w:rsid w:val="00403EB7"/>
    <w:rsid w:val="00430BF0"/>
    <w:rsid w:val="00451AE4"/>
    <w:rsid w:val="004672E6"/>
    <w:rsid w:val="00474ED1"/>
    <w:rsid w:val="00493085"/>
    <w:rsid w:val="004A36EC"/>
    <w:rsid w:val="004B70FB"/>
    <w:rsid w:val="004D163F"/>
    <w:rsid w:val="004E202B"/>
    <w:rsid w:val="004E4BFF"/>
    <w:rsid w:val="004E7B08"/>
    <w:rsid w:val="004F2598"/>
    <w:rsid w:val="005403F7"/>
    <w:rsid w:val="00540632"/>
    <w:rsid w:val="00541CF4"/>
    <w:rsid w:val="005451E8"/>
    <w:rsid w:val="00545CC4"/>
    <w:rsid w:val="005507F2"/>
    <w:rsid w:val="005759CC"/>
    <w:rsid w:val="005A72E1"/>
    <w:rsid w:val="005C6632"/>
    <w:rsid w:val="005D1C9E"/>
    <w:rsid w:val="005E42A1"/>
    <w:rsid w:val="005E7C01"/>
    <w:rsid w:val="00601C55"/>
    <w:rsid w:val="00607280"/>
    <w:rsid w:val="00654257"/>
    <w:rsid w:val="0065435A"/>
    <w:rsid w:val="00662BD3"/>
    <w:rsid w:val="00684417"/>
    <w:rsid w:val="006A2D7F"/>
    <w:rsid w:val="006A2DD3"/>
    <w:rsid w:val="006A5AF8"/>
    <w:rsid w:val="006C2B58"/>
    <w:rsid w:val="006C36CD"/>
    <w:rsid w:val="00700D1F"/>
    <w:rsid w:val="007203DF"/>
    <w:rsid w:val="007205CB"/>
    <w:rsid w:val="00726073"/>
    <w:rsid w:val="007321CE"/>
    <w:rsid w:val="0073416B"/>
    <w:rsid w:val="00734FE8"/>
    <w:rsid w:val="007360CE"/>
    <w:rsid w:val="00747B72"/>
    <w:rsid w:val="007547D7"/>
    <w:rsid w:val="00764987"/>
    <w:rsid w:val="00766C32"/>
    <w:rsid w:val="00772315"/>
    <w:rsid w:val="00775157"/>
    <w:rsid w:val="007813AE"/>
    <w:rsid w:val="007A37DB"/>
    <w:rsid w:val="007E189D"/>
    <w:rsid w:val="00811259"/>
    <w:rsid w:val="00813AA2"/>
    <w:rsid w:val="008173A3"/>
    <w:rsid w:val="00836152"/>
    <w:rsid w:val="008418F5"/>
    <w:rsid w:val="0086059C"/>
    <w:rsid w:val="00864589"/>
    <w:rsid w:val="00890AFB"/>
    <w:rsid w:val="00890FC4"/>
    <w:rsid w:val="00894F7B"/>
    <w:rsid w:val="00895905"/>
    <w:rsid w:val="008C36E3"/>
    <w:rsid w:val="00911867"/>
    <w:rsid w:val="009164A9"/>
    <w:rsid w:val="00921AE3"/>
    <w:rsid w:val="009258CB"/>
    <w:rsid w:val="0093362E"/>
    <w:rsid w:val="00944563"/>
    <w:rsid w:val="00953160"/>
    <w:rsid w:val="009625D8"/>
    <w:rsid w:val="00972D4C"/>
    <w:rsid w:val="0098459B"/>
    <w:rsid w:val="009950F9"/>
    <w:rsid w:val="00997185"/>
    <w:rsid w:val="009A02DF"/>
    <w:rsid w:val="009C2458"/>
    <w:rsid w:val="009C4A7B"/>
    <w:rsid w:val="009C6123"/>
    <w:rsid w:val="009D5B3C"/>
    <w:rsid w:val="009F1E3E"/>
    <w:rsid w:val="00A054A2"/>
    <w:rsid w:val="00A1213C"/>
    <w:rsid w:val="00A272FF"/>
    <w:rsid w:val="00A5354B"/>
    <w:rsid w:val="00A71B57"/>
    <w:rsid w:val="00A86FA1"/>
    <w:rsid w:val="00AB42C1"/>
    <w:rsid w:val="00AC516F"/>
    <w:rsid w:val="00AD11BB"/>
    <w:rsid w:val="00AE2926"/>
    <w:rsid w:val="00B007F8"/>
    <w:rsid w:val="00B0184B"/>
    <w:rsid w:val="00B035CD"/>
    <w:rsid w:val="00B0769D"/>
    <w:rsid w:val="00B217F8"/>
    <w:rsid w:val="00B332EA"/>
    <w:rsid w:val="00B40A53"/>
    <w:rsid w:val="00B45365"/>
    <w:rsid w:val="00B46A65"/>
    <w:rsid w:val="00B60184"/>
    <w:rsid w:val="00B62D20"/>
    <w:rsid w:val="00B81E75"/>
    <w:rsid w:val="00B918CE"/>
    <w:rsid w:val="00BD1A5A"/>
    <w:rsid w:val="00BD7A9B"/>
    <w:rsid w:val="00BD7BE1"/>
    <w:rsid w:val="00BF416B"/>
    <w:rsid w:val="00C64E4E"/>
    <w:rsid w:val="00C66E64"/>
    <w:rsid w:val="00C761A0"/>
    <w:rsid w:val="00C81B6E"/>
    <w:rsid w:val="00C83330"/>
    <w:rsid w:val="00C85F7E"/>
    <w:rsid w:val="00C90D53"/>
    <w:rsid w:val="00CA31A5"/>
    <w:rsid w:val="00CC2165"/>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D7E66"/>
    <w:rsid w:val="00DE196D"/>
    <w:rsid w:val="00DF6B49"/>
    <w:rsid w:val="00E04644"/>
    <w:rsid w:val="00E067C5"/>
    <w:rsid w:val="00E265BF"/>
    <w:rsid w:val="00E378D8"/>
    <w:rsid w:val="00E43A12"/>
    <w:rsid w:val="00E67C67"/>
    <w:rsid w:val="00E72154"/>
    <w:rsid w:val="00E73246"/>
    <w:rsid w:val="00E77476"/>
    <w:rsid w:val="00E8228B"/>
    <w:rsid w:val="00EB2952"/>
    <w:rsid w:val="00EC1027"/>
    <w:rsid w:val="00EE4553"/>
    <w:rsid w:val="00EE5706"/>
    <w:rsid w:val="00EF373D"/>
    <w:rsid w:val="00F10BB2"/>
    <w:rsid w:val="00F11595"/>
    <w:rsid w:val="00F13BC9"/>
    <w:rsid w:val="00F161A3"/>
    <w:rsid w:val="00F357B2"/>
    <w:rsid w:val="00F36556"/>
    <w:rsid w:val="00F44CF4"/>
    <w:rsid w:val="00F705DF"/>
    <w:rsid w:val="00F70622"/>
    <w:rsid w:val="00F85624"/>
    <w:rsid w:val="00F87C05"/>
    <w:rsid w:val="00F9039B"/>
    <w:rsid w:val="00F9148F"/>
    <w:rsid w:val="00F93191"/>
    <w:rsid w:val="00F93A17"/>
    <w:rsid w:val="00FA2AF6"/>
    <w:rsid w:val="00FB073D"/>
    <w:rsid w:val="00FB771F"/>
    <w:rsid w:val="00FC5386"/>
    <w:rsid w:val="00FF2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7BD8EBA"/>
  <w15:docId w15:val="{FF4589CA-94EE-4230-9EB3-07212BD9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AnnexNoTitle">
    <w:name w:val="Annex_NoTitle"/>
    <w:basedOn w:val="Normal"/>
    <w:next w:val="Normal"/>
    <w:rsid w:val="00601C55"/>
    <w:pPr>
      <w:keepNext/>
      <w:keepLines/>
      <w:spacing w:before="720" w:after="120" w:line="280" w:lineRule="exact"/>
      <w:jc w:val="center"/>
      <w:textAlignment w:val="auto"/>
    </w:pPr>
    <w:rPr>
      <w:rFonts w:eastAsia="MS Mincho" w:cs="Calibri"/>
      <w:b/>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CL-C-0017/en" TargetMode="External"/><Relationship Id="rId21" Type="http://schemas.openxmlformats.org/officeDocument/2006/relationships/hyperlink" Target="https://www.itu.int/md/S21-CL-C-0013/en" TargetMode="External"/><Relationship Id="rId42" Type="http://schemas.openxmlformats.org/officeDocument/2006/relationships/hyperlink" Target="https://www.itu.int/md/S21-CL-C-0012/en" TargetMode="External"/><Relationship Id="rId47" Type="http://schemas.openxmlformats.org/officeDocument/2006/relationships/hyperlink" Target="https://www.itu.int/md/S21-CL-C-0082/en" TargetMode="External"/><Relationship Id="rId63" Type="http://schemas.openxmlformats.org/officeDocument/2006/relationships/hyperlink" Target="https://www.itu.int/md/S21-CL-C-0010/en" TargetMode="External"/><Relationship Id="rId68" Type="http://schemas.openxmlformats.org/officeDocument/2006/relationships/hyperlink" Target="https://www.itu.int/md/S21-CL-C-0072/en" TargetMode="External"/><Relationship Id="rId84" Type="http://schemas.openxmlformats.org/officeDocument/2006/relationships/header" Target="header1.xml"/><Relationship Id="rId16" Type="http://schemas.openxmlformats.org/officeDocument/2006/relationships/hyperlink" Target="https://www.itu.int/md/S21-CL-C-0083/en" TargetMode="External"/><Relationship Id="rId11" Type="http://schemas.openxmlformats.org/officeDocument/2006/relationships/hyperlink" Target="https://www.itu.int/md/S21-CL-C-0035/en" TargetMode="External"/><Relationship Id="rId32" Type="http://schemas.openxmlformats.org/officeDocument/2006/relationships/hyperlink" Target="https://www.itu.int/md/S21-CL-C-0044/en" TargetMode="External"/><Relationship Id="rId37" Type="http://schemas.openxmlformats.org/officeDocument/2006/relationships/hyperlink" Target="https://www.itu.int/md/S21-CL-C-0048/en" TargetMode="External"/><Relationship Id="rId53" Type="http://schemas.openxmlformats.org/officeDocument/2006/relationships/hyperlink" Target="https://www.itu.int/md/S21-CL-C-0070/en" TargetMode="External"/><Relationship Id="rId58" Type="http://schemas.openxmlformats.org/officeDocument/2006/relationships/hyperlink" Target="https://www.itu.int/md/S21-CL-C-0034/en" TargetMode="External"/><Relationship Id="rId74" Type="http://schemas.openxmlformats.org/officeDocument/2006/relationships/hyperlink" Target="https://www.itu.int/md/S21-CL-C-0019/en" TargetMode="External"/><Relationship Id="rId79" Type="http://schemas.openxmlformats.org/officeDocument/2006/relationships/hyperlink" Target="https://www.itu.int/md/S21-CL-C-0047/en" TargetMode="External"/><Relationship Id="rId5" Type="http://schemas.openxmlformats.org/officeDocument/2006/relationships/webSettings" Target="webSettings.xml"/><Relationship Id="rId19" Type="http://schemas.openxmlformats.org/officeDocument/2006/relationships/hyperlink" Target="https://www.itu.int/md/S21-CL-C-0078/en" TargetMode="External"/><Relationship Id="rId14" Type="http://schemas.openxmlformats.org/officeDocument/2006/relationships/hyperlink" Target="https://www.itu.int/md/S21-CL-C-0021/en" TargetMode="External"/><Relationship Id="rId22" Type="http://schemas.openxmlformats.org/officeDocument/2006/relationships/hyperlink" Target="https://www.itu.int/md/S21-CL-C-004/en" TargetMode="External"/><Relationship Id="rId27" Type="http://schemas.openxmlformats.org/officeDocument/2006/relationships/hyperlink" Target="https://www.itu.int/md/S21-CL-C-0065/en" TargetMode="External"/><Relationship Id="rId30" Type="http://schemas.openxmlformats.org/officeDocument/2006/relationships/hyperlink" Target="https://www.itu.int/md/S21-CL-C-0050/en" TargetMode="External"/><Relationship Id="rId35" Type="http://schemas.openxmlformats.org/officeDocument/2006/relationships/hyperlink" Target="https://www.itu.int/md/S21-CL-C-0077/en" TargetMode="External"/><Relationship Id="rId43" Type="http://schemas.openxmlformats.org/officeDocument/2006/relationships/hyperlink" Target="https://www.itu.int/md/S21-CL-C-0026/en" TargetMode="External"/><Relationship Id="rId48" Type="http://schemas.openxmlformats.org/officeDocument/2006/relationships/hyperlink" Target="https://www.itu.int/md/S21-CL-C-0022/en" TargetMode="External"/><Relationship Id="rId56" Type="http://schemas.openxmlformats.org/officeDocument/2006/relationships/hyperlink" Target="https://www.itu.int/md/S21-CL-C-0059/en" TargetMode="External"/><Relationship Id="rId64" Type="http://schemas.openxmlformats.org/officeDocument/2006/relationships/hyperlink" Target="https://www.itu.int/md/S21-CL-C-0079/en" TargetMode="External"/><Relationship Id="rId69" Type="http://schemas.openxmlformats.org/officeDocument/2006/relationships/hyperlink" Target="https://www.itu.int/md/S21-CL-C-0074/en" TargetMode="External"/><Relationship Id="rId77" Type="http://schemas.openxmlformats.org/officeDocument/2006/relationships/hyperlink" Target="https://www.itu.int/md/S21-CL-C-0020/en" TargetMode="External"/><Relationship Id="rId8" Type="http://schemas.openxmlformats.org/officeDocument/2006/relationships/image" Target="media/image1.jpeg"/><Relationship Id="rId51" Type="http://schemas.openxmlformats.org/officeDocument/2006/relationships/hyperlink" Target="https://www.itu.int/md/S21-CL-C-0015/en" TargetMode="External"/><Relationship Id="rId72" Type="http://schemas.openxmlformats.org/officeDocument/2006/relationships/hyperlink" Target="https://www.itu.int/md/S21-CL-C-0018/en" TargetMode="External"/><Relationship Id="rId80" Type="http://schemas.openxmlformats.org/officeDocument/2006/relationships/hyperlink" Target="https://www.itu.int/md/S21-CL-C-0058/en"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u.int/md/S21-CL-C-0028/en" TargetMode="External"/><Relationship Id="rId17" Type="http://schemas.openxmlformats.org/officeDocument/2006/relationships/hyperlink" Target="https://www.itu.int/md/S21-CL-C-0005/en" TargetMode="External"/><Relationship Id="rId25" Type="http://schemas.openxmlformats.org/officeDocument/2006/relationships/hyperlink" Target="https://www.itu.int/md/S21-CL-C-0037/en" TargetMode="External"/><Relationship Id="rId33" Type="http://schemas.openxmlformats.org/officeDocument/2006/relationships/hyperlink" Target="https://www.itu.int/md/S21-CL-C-0060/en" TargetMode="External"/><Relationship Id="rId38" Type="http://schemas.openxmlformats.org/officeDocument/2006/relationships/hyperlink" Target="https://www.itu.int/md/S21-CL-C-0029/en" TargetMode="External"/><Relationship Id="rId46" Type="http://schemas.openxmlformats.org/officeDocument/2006/relationships/hyperlink" Target="https://www.itu.int/md/S21-CL-C-0071/en" TargetMode="External"/><Relationship Id="rId59" Type="http://schemas.openxmlformats.org/officeDocument/2006/relationships/hyperlink" Target="https://www.itu.int/md/S21-CL-C-0025/en" TargetMode="External"/><Relationship Id="rId67" Type="http://schemas.openxmlformats.org/officeDocument/2006/relationships/hyperlink" Target="https://www.itu.int/md/S21-CL-C-0068/en" TargetMode="External"/><Relationship Id="rId20" Type="http://schemas.openxmlformats.org/officeDocument/2006/relationships/hyperlink" Target="https://www.itu.int/md/S21-CL-C-0073/en" TargetMode="External"/><Relationship Id="rId41" Type="http://schemas.openxmlformats.org/officeDocument/2006/relationships/hyperlink" Target="https://www.itu.int/md/S21-CL-C-0057/en" TargetMode="External"/><Relationship Id="rId54" Type="http://schemas.openxmlformats.org/officeDocument/2006/relationships/hyperlink" Target="https://www.itu.int/md/S21-CL-C-0054/en" TargetMode="External"/><Relationship Id="rId62" Type="http://schemas.openxmlformats.org/officeDocument/2006/relationships/hyperlink" Target="https://www.itu.int/md/S21-CL-C-0067/en" TargetMode="External"/><Relationship Id="rId70" Type="http://schemas.openxmlformats.org/officeDocument/2006/relationships/hyperlink" Target="https://www.itu.int/md/S21-CL-C-0045/en" TargetMode="External"/><Relationship Id="rId75" Type="http://schemas.openxmlformats.org/officeDocument/2006/relationships/hyperlink" Target="https://www.itu.int/md/S21-CL-C-0009/en" TargetMode="External"/><Relationship Id="rId83" Type="http://schemas.openxmlformats.org/officeDocument/2006/relationships/hyperlink" Target="https://www.itu.int/md/S21-CL-C-0003/en"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L-C-0076/en" TargetMode="External"/><Relationship Id="rId23" Type="http://schemas.openxmlformats.org/officeDocument/2006/relationships/hyperlink" Target="https://www.itu.int/md/S21-CL-C-0055/en" TargetMode="External"/><Relationship Id="rId28" Type="http://schemas.openxmlformats.org/officeDocument/2006/relationships/hyperlink" Target="https://www.itu.int/md/S21-CL-C-0056/en" TargetMode="External"/><Relationship Id="rId36" Type="http://schemas.openxmlformats.org/officeDocument/2006/relationships/hyperlink" Target="https://www.itu.int/md/S21-CL-C-0081/en" TargetMode="External"/><Relationship Id="rId49" Type="http://schemas.openxmlformats.org/officeDocument/2006/relationships/hyperlink" Target="https://www.itu.int/md/S21-CL-C-0063/en" TargetMode="External"/><Relationship Id="rId57" Type="http://schemas.openxmlformats.org/officeDocument/2006/relationships/hyperlink" Target="https://www.itu.int/md/S21-CL-C-0046/en" TargetMode="External"/><Relationship Id="rId10" Type="http://schemas.openxmlformats.org/officeDocument/2006/relationships/hyperlink" Target="https://www.itu.int/md/S21-CL-C-0027/en" TargetMode="External"/><Relationship Id="rId31" Type="http://schemas.openxmlformats.org/officeDocument/2006/relationships/hyperlink" Target="https://www.itu.int/md/S21-CL-C-0011/en" TargetMode="External"/><Relationship Id="rId44" Type="http://schemas.openxmlformats.org/officeDocument/2006/relationships/hyperlink" Target="https://www.itu.int/md/S21-CL-C-0051/en" TargetMode="External"/><Relationship Id="rId52" Type="http://schemas.openxmlformats.org/officeDocument/2006/relationships/hyperlink" Target="https://www.itu.int/md/S21-CL-C-0061/en" TargetMode="External"/><Relationship Id="rId60" Type="http://schemas.openxmlformats.org/officeDocument/2006/relationships/hyperlink" Target="https://www.itu.int/md/S21-CL-C-0062/en" TargetMode="External"/><Relationship Id="rId65" Type="http://schemas.openxmlformats.org/officeDocument/2006/relationships/hyperlink" Target="https://www.itu.int/md/S21-CL-C-0039/en" TargetMode="External"/><Relationship Id="rId73" Type="http://schemas.openxmlformats.org/officeDocument/2006/relationships/hyperlink" Target="https://www.itu.int/md/S21-CL-C-0006/en" TargetMode="External"/><Relationship Id="rId78" Type="http://schemas.openxmlformats.org/officeDocument/2006/relationships/hyperlink" Target="https://www.itu.int/md/S21-CL-C-0052/en" TargetMode="External"/><Relationship Id="rId81" Type="http://schemas.openxmlformats.org/officeDocument/2006/relationships/hyperlink" Target="https://www.itu.int/md/S21-CL-C-0032/en"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1-CL-C-0014/en" TargetMode="External"/><Relationship Id="rId13" Type="http://schemas.openxmlformats.org/officeDocument/2006/relationships/hyperlink" Target="https://www.itu.int/md/S21-CL-C-0064/en" TargetMode="External"/><Relationship Id="rId18" Type="http://schemas.openxmlformats.org/officeDocument/2006/relationships/hyperlink" Target="https://www.itu.int/md/S21-CL-C-0024/en" TargetMode="External"/><Relationship Id="rId39" Type="http://schemas.openxmlformats.org/officeDocument/2006/relationships/hyperlink" Target="https://www.itu.int/md/S21-CL-C-0023/en" TargetMode="External"/><Relationship Id="rId34" Type="http://schemas.openxmlformats.org/officeDocument/2006/relationships/hyperlink" Target="https://www.itu.int/md/S21-CL-C-0007/en" TargetMode="External"/><Relationship Id="rId50" Type="http://schemas.openxmlformats.org/officeDocument/2006/relationships/hyperlink" Target="https://www.itu.int/md/S21-CL-C-0075/en" TargetMode="External"/><Relationship Id="rId55" Type="http://schemas.openxmlformats.org/officeDocument/2006/relationships/hyperlink" Target="https://www.itu.int/md/S21-CL-C-0069/en" TargetMode="External"/><Relationship Id="rId76" Type="http://schemas.openxmlformats.org/officeDocument/2006/relationships/hyperlink" Target="https://www.itu.int/md/S21-CL-C-0016/en" TargetMode="External"/><Relationship Id="rId7" Type="http://schemas.openxmlformats.org/officeDocument/2006/relationships/endnotes" Target="endnotes.xml"/><Relationship Id="rId71" Type="http://schemas.openxmlformats.org/officeDocument/2006/relationships/hyperlink" Target="https://www.itu.int/md/S21-CL-C-0033/en" TargetMode="External"/><Relationship Id="rId2" Type="http://schemas.openxmlformats.org/officeDocument/2006/relationships/numbering" Target="numbering.xml"/><Relationship Id="rId29" Type="http://schemas.openxmlformats.org/officeDocument/2006/relationships/hyperlink" Target="https://www.itu.int/md/S21-CL-C-0049/en" TargetMode="External"/><Relationship Id="rId24" Type="http://schemas.openxmlformats.org/officeDocument/2006/relationships/hyperlink" Target="https://www.itu.int/md/S21-CL-C-0002/en" TargetMode="External"/><Relationship Id="rId40" Type="http://schemas.openxmlformats.org/officeDocument/2006/relationships/hyperlink" Target="https://www.itu.int/md/S21-CL-C-0008/en" TargetMode="External"/><Relationship Id="rId45" Type="http://schemas.openxmlformats.org/officeDocument/2006/relationships/hyperlink" Target="https://www.itu.int/md/S21-CL-C-0036/en" TargetMode="External"/><Relationship Id="rId66" Type="http://schemas.openxmlformats.org/officeDocument/2006/relationships/hyperlink" Target="https://www.itu.int/md/S21-CL-C-0038/en" TargetMode="External"/><Relationship Id="rId87" Type="http://schemas.openxmlformats.org/officeDocument/2006/relationships/fontTable" Target="fontTable.xml"/><Relationship Id="rId61" Type="http://schemas.openxmlformats.org/officeDocument/2006/relationships/hyperlink" Target="https://www.itu.int/md/S21-CL-C-0080/en" TargetMode="External"/><Relationship Id="rId82" Type="http://schemas.openxmlformats.org/officeDocument/2006/relationships/hyperlink" Target="https://www.itu.int/md/S21-CL-C-003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EC632-683F-4C2C-89E3-805C43ED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1</TotalTime>
  <Pages>4</Pages>
  <Words>2385</Words>
  <Characters>5612</Characters>
  <Application>Microsoft Office Word</Application>
  <DocSecurity>4</DocSecurity>
  <Lines>46</Lines>
  <Paragraphs>15</Paragraphs>
  <ScaleCrop>false</ScaleCrop>
  <HeadingPairs>
    <vt:vector size="2" baseType="variant">
      <vt:variant>
        <vt:lpstr>Title</vt:lpstr>
      </vt:variant>
      <vt:variant>
        <vt:i4>1</vt:i4>
      </vt:variant>
    </vt:vector>
  </HeadingPairs>
  <TitlesOfParts>
    <vt:vector size="1" baseType="lpstr">
      <vt:lpstr>Draft agenda of the Virtual consultation of councillors (C21\VCC-1)</vt:lpstr>
    </vt:vector>
  </TitlesOfParts>
  <Manager>General Secretariat - Pool</Manager>
  <Company>International Telecommunication Union (ITU)</Company>
  <LinksUpToDate>false</LinksUpToDate>
  <CharactersWithSpaces>7982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of the Virtual consultation of councillors (C21\VCC-1)</dc:title>
  <dc:subject>Council 2021, Virtual consultation of councillors</dc:subject>
  <dc:creator>LI, Ziqian</dc:creator>
  <cp:keywords>C2021, C21, VCC, C21-VCC-1</cp:keywords>
  <dc:description/>
  <cp:lastModifiedBy>Xue, Kun</cp:lastModifiedBy>
  <cp:revision>2</cp:revision>
  <cp:lastPrinted>2015-02-24T13:23:00Z</cp:lastPrinted>
  <dcterms:created xsi:type="dcterms:W3CDTF">2021-06-09T06:30:00Z</dcterms:created>
  <dcterms:modified xsi:type="dcterms:W3CDTF">2021-06-09T06:30:00Z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