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D515A" w:rsidRPr="00813E5E" w14:paraId="31AB70CC" w14:textId="77777777" w:rsidTr="00D95D43">
        <w:trPr>
          <w:cantSplit/>
          <w:trHeight w:val="1276"/>
        </w:trPr>
        <w:tc>
          <w:tcPr>
            <w:tcW w:w="6911" w:type="dxa"/>
          </w:tcPr>
          <w:p w14:paraId="7E0C2602" w14:textId="4AA71246" w:rsidR="00AD515A" w:rsidRPr="0042318E" w:rsidRDefault="00086E51" w:rsidP="00D95D43">
            <w:pPr>
              <w:spacing w:before="36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b/>
                <w:bCs/>
                <w:position w:val="6"/>
                <w:sz w:val="26"/>
                <w:szCs w:val="26"/>
                <w:lang w:val="en-GB"/>
              </w:rPr>
              <w:t>Second v</w:t>
            </w:r>
            <w:r w:rsidR="00AD515A" w:rsidRPr="0042318E">
              <w:rPr>
                <w:b/>
                <w:bCs/>
                <w:position w:val="6"/>
                <w:sz w:val="26"/>
                <w:szCs w:val="26"/>
                <w:lang w:val="en-GB"/>
              </w:rPr>
              <w:t xml:space="preserve">irtual </w:t>
            </w:r>
            <w:r w:rsidR="00AD515A">
              <w:rPr>
                <w:b/>
                <w:bCs/>
                <w:position w:val="6"/>
                <w:sz w:val="26"/>
                <w:szCs w:val="26"/>
                <w:lang w:val="en-GB"/>
              </w:rPr>
              <w:t xml:space="preserve">consultation of councillors </w:t>
            </w:r>
            <w:r w:rsidR="00AD515A" w:rsidRPr="0042318E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  <w:t xml:space="preserve">starting </w:t>
            </w:r>
            <w:r>
              <w:rPr>
                <w:b/>
                <w:bCs/>
                <w:position w:val="6"/>
                <w:sz w:val="26"/>
                <w:szCs w:val="26"/>
                <w:lang w:val="en-GB"/>
              </w:rPr>
              <w:t xml:space="preserve">16 November </w:t>
            </w:r>
            <w:r w:rsidR="00AD515A" w:rsidRPr="0042318E">
              <w:rPr>
                <w:b/>
                <w:bCs/>
                <w:position w:val="6"/>
                <w:sz w:val="26"/>
                <w:szCs w:val="26"/>
                <w:lang w:val="en-GB"/>
              </w:rPr>
              <w:t>2020</w:t>
            </w:r>
          </w:p>
        </w:tc>
        <w:tc>
          <w:tcPr>
            <w:tcW w:w="3120" w:type="dxa"/>
            <w:vAlign w:val="center"/>
          </w:tcPr>
          <w:p w14:paraId="331B196E" w14:textId="77777777" w:rsidR="00AD515A" w:rsidRPr="00813E5E" w:rsidRDefault="00AD515A" w:rsidP="00D95D43">
            <w:pPr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A62D09D" wp14:editId="2BE9EAB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15A" w:rsidRPr="00813E5E" w14:paraId="64C689D3" w14:textId="77777777" w:rsidTr="00D95D4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91301CD" w14:textId="77777777" w:rsidR="00AD515A" w:rsidRPr="00813E5E" w:rsidRDefault="00AD515A" w:rsidP="00D95D43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938D816" w14:textId="77777777" w:rsidR="00AD515A" w:rsidRPr="00813E5E" w:rsidRDefault="00AD515A" w:rsidP="00D95D43">
            <w:pPr>
              <w:spacing w:before="0" w:line="240" w:lineRule="atLeast"/>
              <w:rPr>
                <w:szCs w:val="24"/>
              </w:rPr>
            </w:pPr>
          </w:p>
        </w:tc>
      </w:tr>
      <w:tr w:rsidR="00AD515A" w:rsidRPr="00813E5E" w14:paraId="5E45970C" w14:textId="77777777" w:rsidTr="00D95D4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A24895" w14:textId="77777777" w:rsidR="00AD515A" w:rsidRPr="00813E5E" w:rsidRDefault="00AD515A" w:rsidP="00D95D43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FC7494D" w14:textId="17137E8E" w:rsidR="00AD515A" w:rsidRPr="00086E51" w:rsidRDefault="00AD515A" w:rsidP="00D95D43">
            <w:pPr>
              <w:spacing w:before="120" w:line="240" w:lineRule="atLeast"/>
              <w:rPr>
                <w:b/>
                <w:bCs/>
                <w:sz w:val="24"/>
                <w:szCs w:val="24"/>
                <w:lang w:val="fr-FR"/>
              </w:rPr>
            </w:pPr>
            <w:r w:rsidRPr="00086E51">
              <w:rPr>
                <w:b/>
                <w:bCs/>
                <w:sz w:val="24"/>
                <w:szCs w:val="24"/>
                <w:lang w:val="fr-FR"/>
              </w:rPr>
              <w:t xml:space="preserve">Document </w:t>
            </w:r>
            <w:r w:rsidRPr="001054E1">
              <w:rPr>
                <w:b/>
                <w:bCs/>
                <w:sz w:val="24"/>
                <w:szCs w:val="24"/>
                <w:lang w:val="fr-FR"/>
              </w:rPr>
              <w:t>VC</w:t>
            </w:r>
            <w:r w:rsidR="00826E47" w:rsidRPr="001054E1">
              <w:rPr>
                <w:b/>
                <w:bCs/>
                <w:sz w:val="24"/>
                <w:szCs w:val="24"/>
                <w:lang w:val="fr-FR"/>
              </w:rPr>
              <w:t>-2</w:t>
            </w:r>
            <w:r w:rsidRPr="001054E1">
              <w:rPr>
                <w:b/>
                <w:bCs/>
                <w:sz w:val="24"/>
                <w:szCs w:val="24"/>
                <w:lang w:val="fr-FR"/>
              </w:rPr>
              <w:t>/ADM/1-E</w:t>
            </w:r>
          </w:p>
          <w:p w14:paraId="1B5412A0" w14:textId="7062D6A5" w:rsidR="00AD515A" w:rsidRPr="00086E51" w:rsidRDefault="001054E1" w:rsidP="00D95D43">
            <w:pPr>
              <w:spacing w:before="0" w:line="240" w:lineRule="atLeast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 October</w:t>
            </w:r>
            <w:r w:rsidR="00AD515A" w:rsidRPr="00086E51">
              <w:rPr>
                <w:b/>
                <w:bCs/>
                <w:sz w:val="24"/>
                <w:szCs w:val="24"/>
                <w:lang w:val="fr-FR"/>
              </w:rPr>
              <w:t xml:space="preserve"> 2020</w:t>
            </w:r>
          </w:p>
          <w:p w14:paraId="035B3D26" w14:textId="77777777" w:rsidR="00AD515A" w:rsidRPr="00A45C43" w:rsidRDefault="00AD515A" w:rsidP="00D95D43">
            <w:pPr>
              <w:spacing w:before="0" w:line="240" w:lineRule="atLeast"/>
              <w:rPr>
                <w:sz w:val="24"/>
                <w:szCs w:val="24"/>
              </w:rPr>
            </w:pPr>
            <w:r w:rsidRPr="00A45C43">
              <w:rPr>
                <w:b/>
                <w:bCs/>
                <w:sz w:val="24"/>
                <w:szCs w:val="24"/>
              </w:rPr>
              <w:t>Original English</w:t>
            </w:r>
          </w:p>
        </w:tc>
      </w:tr>
    </w:tbl>
    <w:p w14:paraId="5FE86130" w14:textId="62817459" w:rsidR="0019111A" w:rsidRDefault="00AD515A" w:rsidP="001054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720" w:after="240" w:line="240" w:lineRule="auto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9111A" w:rsidRPr="009A0E59">
        <w:rPr>
          <w:b/>
          <w:bCs/>
          <w:sz w:val="24"/>
          <w:szCs w:val="24"/>
        </w:rPr>
        <w:t xml:space="preserve">raft </w:t>
      </w:r>
      <w:r w:rsidR="0019111A">
        <w:rPr>
          <w:b/>
          <w:bCs/>
          <w:sz w:val="24"/>
          <w:szCs w:val="24"/>
        </w:rPr>
        <w:t>time management plan</w:t>
      </w:r>
      <w:r w:rsidR="0019111A" w:rsidRPr="009A0E59">
        <w:rPr>
          <w:b/>
          <w:bCs/>
          <w:sz w:val="24"/>
          <w:szCs w:val="24"/>
        </w:rPr>
        <w:t xml:space="preserve"> of the </w:t>
      </w:r>
      <w:r>
        <w:rPr>
          <w:b/>
          <w:bCs/>
          <w:sz w:val="24"/>
          <w:szCs w:val="24"/>
        </w:rPr>
        <w:br/>
      </w:r>
      <w:r w:rsidR="006A5072">
        <w:rPr>
          <w:b/>
          <w:bCs/>
          <w:sz w:val="24"/>
          <w:szCs w:val="24"/>
        </w:rPr>
        <w:t>Second v</w:t>
      </w:r>
      <w:r w:rsidR="0019111A" w:rsidRPr="009A0E59">
        <w:rPr>
          <w:b/>
          <w:bCs/>
          <w:sz w:val="24"/>
          <w:szCs w:val="24"/>
        </w:rPr>
        <w:t>irtual consultation of councillors</w:t>
      </w:r>
    </w:p>
    <w:p w14:paraId="70E55F34" w14:textId="77777777" w:rsidR="0019111A" w:rsidRDefault="0019111A" w:rsidP="00BC565B">
      <w:pPr>
        <w:spacing w:before="0"/>
      </w:pPr>
    </w:p>
    <w:tbl>
      <w:tblPr>
        <w:tblW w:w="1134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7"/>
        <w:gridCol w:w="1417"/>
        <w:gridCol w:w="2410"/>
      </w:tblGrid>
      <w:tr w:rsidR="00634AC9" w:rsidRPr="00F73BA3" w14:paraId="1CBC2F26" w14:textId="77777777" w:rsidTr="00BA3C37">
        <w:trPr>
          <w:cantSplit/>
          <w:tblHeader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2A8235E5" w14:textId="77777777" w:rsidR="00634AC9" w:rsidRPr="0049244B" w:rsidRDefault="00634AC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#</w:t>
            </w:r>
          </w:p>
        </w:tc>
        <w:tc>
          <w:tcPr>
            <w:tcW w:w="6947" w:type="dxa"/>
            <w:shd w:val="pct15" w:color="auto" w:fill="auto"/>
            <w:vAlign w:val="center"/>
            <w:hideMark/>
          </w:tcPr>
          <w:p w14:paraId="02DBFB0A" w14:textId="77777777" w:rsidR="00634AC9" w:rsidRPr="00090882" w:rsidRDefault="00634AC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908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417" w:type="dxa"/>
            <w:shd w:val="pct15" w:color="auto" w:fill="auto"/>
            <w:noWrap/>
            <w:vAlign w:val="center"/>
            <w:hideMark/>
          </w:tcPr>
          <w:p w14:paraId="4C3A5093" w14:textId="5E1128B9" w:rsidR="00634AC9" w:rsidRPr="00090882" w:rsidRDefault="007D1EF5" w:rsidP="005954E1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Doc. No.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3CA18D72" w14:textId="012445CA" w:rsidR="00634AC9" w:rsidRPr="005954E1" w:rsidRDefault="005954E1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954E1">
              <w:rPr>
                <w:rFonts w:eastAsia="Times New Roman" w:cstheme="minorHAnsi"/>
                <w:sz w:val="20"/>
                <w:szCs w:val="20"/>
                <w:lang w:eastAsia="en-GB"/>
              </w:rPr>
              <w:t>Contributions from MS</w:t>
            </w:r>
          </w:p>
        </w:tc>
      </w:tr>
      <w:tr w:rsidR="0019111A" w:rsidRPr="00DB3DE1" w14:paraId="3E1532DA" w14:textId="77777777" w:rsidTr="005954E1">
        <w:trPr>
          <w:cantSplit/>
        </w:trPr>
        <w:tc>
          <w:tcPr>
            <w:tcW w:w="11341" w:type="dxa"/>
            <w:gridSpan w:val="4"/>
            <w:shd w:val="clear" w:color="auto" w:fill="BFBFBF" w:themeFill="background1" w:themeFillShade="BF"/>
            <w:vAlign w:val="center"/>
          </w:tcPr>
          <w:p w14:paraId="7A698B62" w14:textId="589C4560" w:rsidR="0019111A" w:rsidRPr="00DB3DE1" w:rsidRDefault="00086E51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Monday</w:t>
            </w:r>
            <w:r w:rsidR="0019111A" w:rsidRP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16</w:t>
            </w:r>
            <w:r w:rsidR="0019111A" w:rsidRP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26E4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November</w:t>
            </w:r>
            <w:r w:rsid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– 12:00 – 15:00 hours</w:t>
            </w:r>
          </w:p>
        </w:tc>
      </w:tr>
      <w:tr w:rsidR="007D1EF5" w:rsidRPr="00736500" w14:paraId="505425B6" w14:textId="77777777" w:rsidTr="00BA3C37">
        <w:trPr>
          <w:cantSplit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799D14F" w14:textId="072AE5D1" w:rsidR="007D1EF5" w:rsidRDefault="00BB095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2FF8842" w14:textId="374E25C6" w:rsidR="007D1EF5" w:rsidRPr="00BC565B" w:rsidRDefault="007D1EF5" w:rsidP="007D1EF5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>- Opening remarks by the Secretary-General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1B2D89" w14:textId="45E7179F" w:rsidR="007D1EF5" w:rsidRPr="00BC565B" w:rsidRDefault="00C30607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EA748" w14:textId="77777777" w:rsidR="007D1EF5" w:rsidRPr="00BC565B" w:rsidRDefault="007D1EF5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D1EF5" w:rsidRPr="00736500" w14:paraId="52AF259C" w14:textId="77777777" w:rsidTr="00BA3C37">
        <w:trPr>
          <w:cantSplit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E4276A3" w14:textId="13BF3E7F" w:rsidR="007D1EF5" w:rsidRDefault="00BB095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6CE0DAE" w14:textId="63D55F58" w:rsidR="007D1EF5" w:rsidRPr="00BC565B" w:rsidRDefault="007D1EF5" w:rsidP="007D1EF5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 xml:space="preserve">- </w:t>
            </w:r>
            <w:r w:rsidR="00615A67">
              <w:rPr>
                <w:rFonts w:eastAsia="Times New Roman" w:cstheme="minorHAnsi"/>
                <w:lang w:eastAsia="en-GB"/>
              </w:rPr>
              <w:t xml:space="preserve">Nomination </w:t>
            </w:r>
            <w:r w:rsidRPr="00BC565B">
              <w:rPr>
                <w:rFonts w:eastAsia="Times New Roman" w:cstheme="minorHAnsi"/>
                <w:lang w:eastAsia="en-GB"/>
              </w:rPr>
              <w:t xml:space="preserve">of Chair of the </w:t>
            </w:r>
            <w:r w:rsidR="00826E47">
              <w:rPr>
                <w:rFonts w:eastAsia="Times New Roman" w:cstheme="minorHAnsi"/>
                <w:lang w:eastAsia="en-GB"/>
              </w:rPr>
              <w:t>Second v</w:t>
            </w:r>
            <w:r w:rsidRPr="00BC565B">
              <w:rPr>
                <w:rFonts w:eastAsia="Times New Roman" w:cstheme="minorHAnsi"/>
                <w:lang w:eastAsia="en-GB"/>
              </w:rPr>
              <w:t>irtual consultation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EF841B" w14:textId="4D820C46" w:rsidR="007D1EF5" w:rsidRPr="00BC565B" w:rsidRDefault="00C30607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ABECFC" w14:textId="77777777" w:rsidR="007D1EF5" w:rsidRPr="00BC565B" w:rsidRDefault="007D1EF5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023C3" w:rsidRPr="00736500" w14:paraId="489CBE67" w14:textId="77777777" w:rsidTr="00BA3C37">
        <w:trPr>
          <w:cantSplit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406B91E" w14:textId="2ACD5120" w:rsidR="003023C3" w:rsidRDefault="00BB095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0F89169" w14:textId="1D1E9FED" w:rsidR="003023C3" w:rsidRPr="00BC565B" w:rsidRDefault="003023C3" w:rsidP="007D1EF5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 xml:space="preserve">- Opening remarks by the </w:t>
            </w:r>
            <w:r>
              <w:rPr>
                <w:rFonts w:eastAsia="Times New Roman" w:cstheme="minorHAnsi"/>
                <w:lang w:eastAsia="en-GB"/>
              </w:rPr>
              <w:t>Chai</w:t>
            </w:r>
            <w:r w:rsidR="00826E47">
              <w:rPr>
                <w:rFonts w:eastAsia="Times New Roman" w:cstheme="minorHAnsi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F4E00" w14:textId="111DA749" w:rsidR="003023C3" w:rsidRDefault="00C30607" w:rsidP="00D00FF6">
            <w:pPr>
              <w:spacing w:before="60" w:after="6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01C5C" w14:textId="77777777" w:rsidR="003023C3" w:rsidRPr="00BC565B" w:rsidRDefault="003023C3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D1EF5" w:rsidRPr="00736500" w14:paraId="14516063" w14:textId="77777777" w:rsidTr="00BA3C37">
        <w:trPr>
          <w:cantSplit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A844EAF" w14:textId="21ADFAF0" w:rsidR="007D1EF5" w:rsidRDefault="00BB095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0CB7759" w14:textId="0CB4A464" w:rsidR="007D1EF5" w:rsidRPr="00BC565B" w:rsidRDefault="007D1EF5" w:rsidP="007D1EF5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 xml:space="preserve">- Approval of the draft agenda of the </w:t>
            </w:r>
            <w:r w:rsidR="00086E51">
              <w:rPr>
                <w:rFonts w:eastAsia="Times New Roman" w:cstheme="minorHAnsi"/>
                <w:lang w:eastAsia="en-GB"/>
              </w:rPr>
              <w:t>Second v</w:t>
            </w:r>
            <w:r w:rsidRPr="00BC565B">
              <w:rPr>
                <w:rFonts w:eastAsia="Times New Roman" w:cstheme="minorHAnsi"/>
                <w:lang w:eastAsia="en-GB"/>
              </w:rPr>
              <w:t>irtual consultation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AE8120" w14:textId="28CC5D54" w:rsidR="007D1EF5" w:rsidRPr="00BC565B" w:rsidRDefault="007D1EF5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9C82C3" w14:textId="77777777" w:rsidR="007D1EF5" w:rsidRPr="00BC565B" w:rsidRDefault="007D1EF5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D1EF5" w:rsidRPr="00736500" w14:paraId="59A93D0A" w14:textId="77777777" w:rsidTr="00BA3C37">
        <w:trPr>
          <w:cantSplit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F06D9FE" w14:textId="2A809983" w:rsidR="007D1EF5" w:rsidRDefault="00BB095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4E5E9F9" w14:textId="636CAA64" w:rsidR="007D1EF5" w:rsidRPr="00BC565B" w:rsidRDefault="007D1EF5" w:rsidP="007D1EF5">
            <w:pPr>
              <w:pStyle w:val="ListParagraph"/>
              <w:spacing w:before="60" w:after="60" w:line="240" w:lineRule="auto"/>
              <w:ind w:left="0"/>
              <w:jc w:val="left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 xml:space="preserve">- </w:t>
            </w:r>
            <w:r w:rsidR="00615A67">
              <w:rPr>
                <w:rFonts w:eastAsia="Times New Roman" w:cstheme="minorHAnsi"/>
                <w:lang w:eastAsia="en-GB"/>
              </w:rPr>
              <w:t>Comments</w:t>
            </w:r>
            <w:r w:rsidRPr="00BC565B">
              <w:rPr>
                <w:rFonts w:eastAsia="Times New Roman" w:cstheme="minorHAnsi"/>
                <w:lang w:eastAsia="en-GB"/>
              </w:rPr>
              <w:t xml:space="preserve"> o</w:t>
            </w:r>
            <w:r w:rsidR="00615A67">
              <w:rPr>
                <w:rFonts w:eastAsia="Times New Roman" w:cstheme="minorHAnsi"/>
                <w:lang w:eastAsia="en-GB"/>
              </w:rPr>
              <w:t>n</w:t>
            </w:r>
            <w:r w:rsidRPr="00BC565B">
              <w:rPr>
                <w:rFonts w:eastAsia="Times New Roman" w:cstheme="minorHAnsi"/>
                <w:lang w:eastAsia="en-GB"/>
              </w:rPr>
              <w:t xml:space="preserve"> the draft TMP of the </w:t>
            </w:r>
            <w:r w:rsidR="00086E51">
              <w:rPr>
                <w:rFonts w:eastAsia="Times New Roman" w:cstheme="minorHAnsi"/>
                <w:lang w:eastAsia="en-GB"/>
              </w:rPr>
              <w:t>Second v</w:t>
            </w:r>
            <w:r w:rsidRPr="00BC565B">
              <w:rPr>
                <w:rFonts w:eastAsia="Times New Roman" w:cstheme="minorHAnsi"/>
                <w:lang w:eastAsia="en-GB"/>
              </w:rPr>
              <w:t>irtual consultation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4DC34F" w14:textId="7D1BE870" w:rsidR="007D1EF5" w:rsidRPr="00BC565B" w:rsidRDefault="00C30607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A7CFA" w14:textId="77777777" w:rsidR="007D1EF5" w:rsidRPr="00BC565B" w:rsidRDefault="007D1EF5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30607" w:rsidRPr="00736500" w14:paraId="4DFFA9B5" w14:textId="77777777" w:rsidTr="00BA3C37">
        <w:trPr>
          <w:cantSplit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37DC6DB" w14:textId="228E05A4" w:rsidR="00C30607" w:rsidRDefault="00BB0959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B42816C" w14:textId="50C6FE70" w:rsidR="00C30607" w:rsidRPr="00BC565B" w:rsidRDefault="00C30607" w:rsidP="007D1EF5">
            <w:pPr>
              <w:pStyle w:val="ListParagraph"/>
              <w:spacing w:before="60" w:after="60" w:line="240" w:lineRule="auto"/>
              <w:ind w:left="0"/>
              <w:jc w:val="lef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 Organizational matters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6BD91D" w14:textId="32B118D5" w:rsidR="00C30607" w:rsidRPr="00BC565B" w:rsidRDefault="00C30607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4EEF3" w14:textId="77777777" w:rsidR="00C30607" w:rsidRPr="00BC565B" w:rsidRDefault="00C30607" w:rsidP="00D00FF6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11F0D" w:rsidRPr="00736500" w14:paraId="138EF294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2FC7069" w14:textId="77777777" w:rsidR="00711F0D" w:rsidRDefault="00711F0D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29711CDA" w14:textId="3371B213" w:rsidR="00711F0D" w:rsidRPr="00711F0D" w:rsidRDefault="00711F0D" w:rsidP="00826E47">
            <w:pPr>
              <w:pStyle w:val="ListParagraph"/>
              <w:spacing w:before="60" w:after="60" w:line="240" w:lineRule="auto"/>
              <w:ind w:left="0"/>
              <w:jc w:val="lef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Group 1: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6C8D38" w14:textId="77777777" w:rsidR="00711F0D" w:rsidRDefault="00711F0D" w:rsidP="00826E47">
            <w:pPr>
              <w:spacing w:before="60" w:after="6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728CC4" w14:textId="77777777" w:rsidR="00711F0D" w:rsidRPr="00BC565B" w:rsidRDefault="00711F0D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736500" w14:paraId="7B598A4F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2163431" w14:textId="3D7B3042" w:rsidR="00826E47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8DD2E38" w14:textId="2F176EA4" w:rsidR="00826E47" w:rsidRPr="00606375" w:rsidRDefault="00826E47" w:rsidP="00826E47">
            <w:pPr>
              <w:pStyle w:val="ListParagraph"/>
              <w:spacing w:before="60" w:after="60" w:line="240" w:lineRule="auto"/>
              <w:ind w:left="0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>List of candidature for Chairs and Vice-Chairs of CWGs, EGs, IEGs</w:t>
            </w:r>
            <w:r w:rsidR="006A5072" w:rsidRPr="0060637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A5072" w:rsidRPr="00606375">
              <w:rPr>
                <w:i/>
                <w:iCs/>
                <w:color w:val="000000"/>
              </w:rPr>
              <w:t>(PL 1.8)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42DBD5" w14:textId="4FA16F46" w:rsidR="00826E47" w:rsidRDefault="005E6C3D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8" w:history="1">
              <w:r w:rsidR="00826E47" w:rsidRPr="00BC565B">
                <w:rPr>
                  <w:rStyle w:val="Hyperlink"/>
                  <w:rFonts w:eastAsia="Times New Roman" w:cstheme="minorHAnsi"/>
                  <w:lang w:eastAsia="en-GB"/>
                </w:rPr>
                <w:t>C20/2</w:t>
              </w:r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1</w:t>
              </w:r>
              <w:r w:rsidR="00826E47">
                <w:rPr>
                  <w:rStyle w:val="Hyperlink"/>
                </w:rPr>
                <w:t>R3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27F84AC7" w14:textId="77777777" w:rsidR="00826E47" w:rsidRPr="00BC565B" w:rsidRDefault="00826E47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736500" w14:paraId="40918BA9" w14:textId="77777777" w:rsidTr="00BA3C37">
        <w:trPr>
          <w:cantSplit/>
        </w:trPr>
        <w:tc>
          <w:tcPr>
            <w:tcW w:w="567" w:type="dxa"/>
            <w:vAlign w:val="center"/>
          </w:tcPr>
          <w:p w14:paraId="261A30E5" w14:textId="39F718FC" w:rsidR="00826E47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5D29868" w14:textId="507E5DFD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>World Telecommunication and Information Society Day (Res. 68)</w:t>
            </w:r>
            <w:r w:rsidR="006A5072"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(PL 2.2)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2DB81C" w14:textId="2E36DB54" w:rsidR="00826E47" w:rsidRDefault="005E6C3D" w:rsidP="00826E47">
            <w:pPr>
              <w:spacing w:before="60" w:after="60" w:line="240" w:lineRule="auto"/>
              <w:jc w:val="center"/>
            </w:pPr>
            <w:hyperlink r:id="rId9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C20/17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73FCB3FB" w14:textId="21EECCAB" w:rsidR="00826E47" w:rsidRPr="00BC565B" w:rsidRDefault="00226FCE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Russian Federation: </w:t>
            </w:r>
            <w:hyperlink r:id="rId10" w:history="1">
              <w:r w:rsidRPr="000B1E22">
                <w:rPr>
                  <w:rStyle w:val="Hyperlink"/>
                  <w:rFonts w:eastAsia="Times New Roman" w:cstheme="minorHAnsi"/>
                  <w:lang w:eastAsia="en-GB"/>
                </w:rPr>
                <w:t>C20/68</w:t>
              </w:r>
            </w:hyperlink>
          </w:p>
        </w:tc>
      </w:tr>
      <w:tr w:rsidR="00826E47" w:rsidRPr="00736500" w14:paraId="40FC5E47" w14:textId="77777777" w:rsidTr="00BA3C37">
        <w:trPr>
          <w:cantSplit/>
        </w:trPr>
        <w:tc>
          <w:tcPr>
            <w:tcW w:w="567" w:type="dxa"/>
            <w:vAlign w:val="center"/>
          </w:tcPr>
          <w:p w14:paraId="10EB3BEE" w14:textId="5786608D" w:rsidR="00826E47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B66C1D9" w14:textId="0074AFF2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Report by the Chairman of the Council Working Group on Financial and Human Resources (CWG-FHR) (D 558, D 563(MOD)) (Res. 151, 152, 158, 169, 170, D 558, D 563(MOD))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4)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277800" w14:textId="178E8F7D" w:rsidR="00826E47" w:rsidRDefault="005E6C3D" w:rsidP="00826E47">
            <w:pPr>
              <w:spacing w:before="60" w:after="60" w:line="240" w:lineRule="auto"/>
              <w:jc w:val="center"/>
            </w:pPr>
            <w:hyperlink r:id="rId11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C20/50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25336D7F" w14:textId="77777777" w:rsidR="00826E47" w:rsidRDefault="00826E47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DB3DE1" w14:paraId="54F429DC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7A7C" w14:textId="0E305051" w:rsidR="00826E47" w:rsidRPr="00DB3DE1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413" w14:textId="0F38CA72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>Preparations for WTSA-21</w:t>
            </w:r>
            <w:r w:rsidR="006A5072" w:rsidRPr="00606375">
              <w:rPr>
                <w:rFonts w:eastAsia="Times New Roman" w:cstheme="minorHAnsi"/>
                <w:lang w:eastAsia="en-GB"/>
              </w:rPr>
              <w:t xml:space="preserve"> </w:t>
            </w:r>
            <w:r w:rsidR="006A5072" w:rsidRPr="00606375">
              <w:rPr>
                <w:rFonts w:eastAsia="Times New Roman" w:cstheme="minorHAnsi"/>
                <w:i/>
                <w:iCs/>
                <w:lang w:eastAsia="en-GB"/>
              </w:rPr>
              <w:t>(PL 2.8)</w:t>
            </w:r>
          </w:p>
          <w:p w14:paraId="5242C18F" w14:textId="4F022311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>Modified Decision 608 (further to consultation)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DA7" w14:textId="742B9FDD" w:rsidR="00826E47" w:rsidRDefault="005E6C3D" w:rsidP="00826E47">
            <w:pPr>
              <w:spacing w:before="60" w:after="60" w:line="240" w:lineRule="auto"/>
              <w:jc w:val="center"/>
              <w:rPr>
                <w:rStyle w:val="Hyperlink"/>
                <w:rFonts w:eastAsia="Times New Roman" w:cstheme="minorHAnsi"/>
                <w:lang w:eastAsia="en-GB"/>
              </w:rPr>
            </w:pPr>
            <w:hyperlink r:id="rId12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C20/24R1</w:t>
              </w:r>
            </w:hyperlink>
          </w:p>
          <w:p w14:paraId="660874F9" w14:textId="3214D1F5" w:rsidR="00826E47" w:rsidRPr="00BC565B" w:rsidRDefault="005E6C3D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13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C20/72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F1E" w14:textId="63C76EEE" w:rsidR="00826E47" w:rsidRPr="00BC565B" w:rsidRDefault="00826E47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DB3DE1" w14:paraId="38E02375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568E" w14:textId="22D83381" w:rsidR="00826E47" w:rsidRPr="00DB3DE1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3CF6" w14:textId="65C25ECE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Preparations for WTPF-21 (Res. 2, D 611) </w:t>
            </w:r>
            <w:r w:rsidR="006A5072" w:rsidRPr="00606375">
              <w:rPr>
                <w:rFonts w:eastAsia="Times New Roman" w:cstheme="minorHAnsi"/>
                <w:i/>
                <w:iCs/>
                <w:lang w:eastAsia="en-GB"/>
              </w:rPr>
              <w:t>(PL 2.9)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65C3" w14:textId="39E7CDCC" w:rsidR="00826E47" w:rsidRDefault="005E6C3D" w:rsidP="00826E47">
            <w:pPr>
              <w:spacing w:before="60" w:after="60" w:line="240" w:lineRule="auto"/>
              <w:jc w:val="center"/>
            </w:pPr>
            <w:hyperlink r:id="rId14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C20/5R1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CBF" w14:textId="77777777" w:rsidR="00826E47" w:rsidRPr="00BC565B" w:rsidRDefault="00826E47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E70FC7" w14:paraId="58F6A454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AE1B" w14:textId="40D4A5EE" w:rsidR="00826E47" w:rsidRPr="00DB3DE1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26F5" w14:textId="0FF84F74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>Preparations for WTDC-21</w:t>
            </w:r>
            <w:r w:rsidR="006A5072" w:rsidRPr="00606375">
              <w:rPr>
                <w:rFonts w:eastAsia="Times New Roman" w:cstheme="minorHAnsi"/>
                <w:lang w:eastAsia="en-GB"/>
              </w:rPr>
              <w:t xml:space="preserve"> </w:t>
            </w:r>
            <w:r w:rsidR="006A5072" w:rsidRPr="00606375">
              <w:rPr>
                <w:rFonts w:eastAsia="Times New Roman" w:cstheme="minorHAnsi"/>
                <w:i/>
                <w:iCs/>
                <w:lang w:eastAsia="en-GB"/>
              </w:rPr>
              <w:t>(PL 2.10)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8D73" w14:textId="66B93676" w:rsidR="00826E47" w:rsidRPr="00BC565B" w:rsidRDefault="005E6C3D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15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C20/30R1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45C6" w14:textId="77777777" w:rsidR="00826E47" w:rsidRPr="00BC565B" w:rsidRDefault="00826E47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E70FC7" w14:paraId="2BC851BF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A008" w14:textId="2C0EBF90" w:rsidR="00826E47" w:rsidRDefault="00BB0959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7FC" w14:textId="3CB4006E" w:rsidR="00826E47" w:rsidRPr="00606375" w:rsidRDefault="00826E47" w:rsidP="00826E47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Schedule of future conferences, </w:t>
            </w:r>
            <w:r w:rsidR="0071170B" w:rsidRPr="00606375">
              <w:rPr>
                <w:rFonts w:eastAsia="Times New Roman" w:cstheme="minorHAnsi"/>
                <w:lang w:eastAsia="en-GB"/>
              </w:rPr>
              <w:t>assemblies,</w:t>
            </w:r>
            <w:r w:rsidRPr="00606375">
              <w:rPr>
                <w:rFonts w:eastAsia="Times New Roman" w:cstheme="minorHAnsi"/>
                <w:lang w:eastAsia="en-GB"/>
              </w:rPr>
              <w:t xml:space="preserve"> and meetings of the Union: 2020-2023 (Res. 77, 111)</w:t>
            </w:r>
            <w:r w:rsidR="006A5072" w:rsidRPr="00606375">
              <w:rPr>
                <w:rFonts w:eastAsia="Times New Roman" w:cstheme="minorHAnsi"/>
                <w:lang w:eastAsia="en-GB"/>
              </w:rPr>
              <w:t xml:space="preserve"> </w:t>
            </w:r>
            <w:r w:rsidR="006A5072" w:rsidRPr="00606375">
              <w:rPr>
                <w:rFonts w:eastAsia="Times New Roman" w:cstheme="minorHAnsi"/>
                <w:i/>
                <w:iCs/>
                <w:lang w:eastAsia="en-GB"/>
              </w:rPr>
              <w:t>(PL 2.7)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99A9" w14:textId="689D6552" w:rsidR="00826E47" w:rsidRDefault="005E6C3D" w:rsidP="00826E47">
            <w:pPr>
              <w:spacing w:before="60" w:after="60" w:line="240" w:lineRule="auto"/>
              <w:jc w:val="center"/>
            </w:pPr>
            <w:hyperlink r:id="rId16" w:history="1">
              <w:r w:rsidR="00826E47">
                <w:rPr>
                  <w:rStyle w:val="Hyperlink"/>
                  <w:rFonts w:eastAsia="Times New Roman" w:cstheme="minorHAnsi"/>
                  <w:lang w:eastAsia="en-GB"/>
                </w:rPr>
                <w:t>C20/37R1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BD70" w14:textId="77777777" w:rsidR="00826E47" w:rsidRPr="00BC565B" w:rsidRDefault="00826E47" w:rsidP="00826E47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26E47" w:rsidRPr="00F73BA3" w14:paraId="6991D0A9" w14:textId="77777777" w:rsidTr="005954E1">
        <w:trPr>
          <w:cantSplit/>
        </w:trPr>
        <w:tc>
          <w:tcPr>
            <w:tcW w:w="11341" w:type="dxa"/>
            <w:gridSpan w:val="4"/>
            <w:shd w:val="clear" w:color="auto" w:fill="BFBFBF" w:themeFill="background1" w:themeFillShade="BF"/>
            <w:vAlign w:val="center"/>
          </w:tcPr>
          <w:p w14:paraId="305C8CC9" w14:textId="52B7DADE" w:rsidR="00826E47" w:rsidRPr="00DB3DE1" w:rsidRDefault="00826E47" w:rsidP="00826E47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Tue</w:t>
            </w:r>
            <w:r w:rsidRP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sday,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7 November – 12:00 – 15:00 hours</w:t>
            </w:r>
          </w:p>
        </w:tc>
      </w:tr>
      <w:tr w:rsidR="00826E47" w:rsidRPr="00736500" w14:paraId="4228B3C2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19FED4D7" w14:textId="0A4E94EC" w:rsidR="00826E47" w:rsidRPr="00736500" w:rsidRDefault="00BB0959" w:rsidP="00826E47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CF4B88A" w14:textId="61143D6B" w:rsidR="00826E47" w:rsidRPr="00BC565B" w:rsidRDefault="00BA3C37" w:rsidP="00826E47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Outcomes of discussions held on 16 November 2020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587DA5" w14:textId="7AB31EE1" w:rsidR="00826E47" w:rsidRPr="00BC565B" w:rsidRDefault="00BA3C37" w:rsidP="00826E47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VC-2/DT/1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58914" w14:textId="5B39D77A" w:rsidR="00826E47" w:rsidRPr="00BC565B" w:rsidRDefault="00826E47" w:rsidP="00826E47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BA3C37" w:rsidRPr="00736500" w14:paraId="7AA34B20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702E6682" w14:textId="24C24D65" w:rsidR="00BA3C37" w:rsidRPr="00736500" w:rsidRDefault="00BB0959" w:rsidP="00BA3C37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F1F8BD4" w14:textId="05C1E1C2" w:rsidR="00BA3C37" w:rsidRPr="00606375" w:rsidRDefault="00BA3C37" w:rsidP="00BA3C37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>Decisions of the UNGA on the conditions of service under the UN common system (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ADM 28)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440E92" w14:textId="79FE795C" w:rsidR="00BA3C37" w:rsidRDefault="005E6C3D" w:rsidP="00BA3C37">
            <w:pPr>
              <w:keepNext/>
              <w:keepLines/>
              <w:spacing w:before="60" w:after="60" w:line="240" w:lineRule="auto"/>
              <w:jc w:val="center"/>
            </w:pPr>
            <w:hyperlink r:id="rId17" w:history="1">
              <w:r w:rsidR="00BA3C37">
                <w:rPr>
                  <w:rStyle w:val="Hyperlink"/>
                  <w:rFonts w:eastAsia="Times New Roman" w:cstheme="minorHAnsi"/>
                  <w:lang w:eastAsia="en-GB"/>
                </w:rPr>
                <w:t>C20/23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25EFC69D" w14:textId="77777777" w:rsidR="00BA3C37" w:rsidRPr="00BC565B" w:rsidRDefault="00BA3C37" w:rsidP="00BA3C37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736500" w14:paraId="71309730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157D3C60" w14:textId="5B9D10C9" w:rsidR="00087943" w:rsidRPr="00736500" w:rsidRDefault="00BB0959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081FB9B" w14:textId="659B43F6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New investigation function and process 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(ADM 27)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5F1C52" w14:textId="77777777" w:rsidR="00087943" w:rsidRDefault="005E6C3D" w:rsidP="00087943">
            <w:pPr>
              <w:keepNext/>
              <w:keepLines/>
              <w:spacing w:before="60" w:after="60" w:line="240" w:lineRule="auto"/>
              <w:jc w:val="center"/>
              <w:rPr>
                <w:rStyle w:val="Hyperlink"/>
                <w:rFonts w:eastAsia="Times New Roman" w:cstheme="minorHAnsi"/>
                <w:lang w:eastAsia="en-GB"/>
              </w:rPr>
            </w:pPr>
            <w:hyperlink r:id="rId18" w:history="1">
              <w:r w:rsidR="00087943" w:rsidRPr="00BC565B">
                <w:rPr>
                  <w:rStyle w:val="Hyperlink"/>
                  <w:rFonts w:eastAsia="Times New Roman" w:cstheme="minorHAnsi"/>
                  <w:lang w:eastAsia="en-GB"/>
                </w:rPr>
                <w:t>C20/60</w:t>
              </w:r>
            </w:hyperlink>
          </w:p>
          <w:p w14:paraId="159E1CCA" w14:textId="51115FF1" w:rsidR="00BB483F" w:rsidRDefault="001054E1" w:rsidP="00087943">
            <w:pPr>
              <w:keepNext/>
              <w:keepLines/>
              <w:spacing w:before="60" w:after="60" w:line="240" w:lineRule="auto"/>
              <w:jc w:val="center"/>
            </w:pPr>
            <w:hyperlink r:id="rId19" w:history="1">
              <w:r w:rsidR="00BB483F" w:rsidRPr="001054E1">
                <w:rPr>
                  <w:rStyle w:val="Hyperlink"/>
                </w:rPr>
                <w:t>INF/18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6DC31CB1" w14:textId="791EB58B" w:rsidR="00087943" w:rsidRPr="00BC565B" w:rsidRDefault="00226FCE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 xml:space="preserve">United States of America: </w:t>
            </w:r>
            <w:hyperlink r:id="rId20" w:history="1">
              <w:r w:rsidRPr="00BC565B">
                <w:rPr>
                  <w:rStyle w:val="Hyperlink"/>
                  <w:rFonts w:eastAsia="Times New Roman" w:cstheme="minorHAnsi"/>
                  <w:lang w:eastAsia="en-GB"/>
                </w:rPr>
                <w:t>VC/8</w:t>
              </w:r>
            </w:hyperlink>
          </w:p>
        </w:tc>
      </w:tr>
      <w:tr w:rsidR="00087943" w:rsidRPr="00DB3DE1" w14:paraId="0B70A5E3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141" w14:textId="3289BA3E" w:rsidR="00087943" w:rsidRPr="00DB3DE1" w:rsidRDefault="00BB0959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E416" w14:textId="15056466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Audited accounts: Audited Financial operating report for 2019 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(ADM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DFAE" w14:textId="3751903F" w:rsidR="00087943" w:rsidRPr="00BC565B" w:rsidRDefault="005E6C3D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21" w:history="1">
              <w:r w:rsidR="00087943">
                <w:rPr>
                  <w:rStyle w:val="Hyperlink"/>
                  <w:rFonts w:eastAsia="Times New Roman" w:cstheme="minorHAnsi"/>
                  <w:lang w:eastAsia="en-GB"/>
                </w:rPr>
                <w:t>C20/42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FF30" w14:textId="5C625CD4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736500" w14:paraId="6D41B18C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E84FE1B" w14:textId="5E041EAE" w:rsidR="00087943" w:rsidRPr="00736500" w:rsidRDefault="00BB0959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9E4F4BB" w14:textId="34B9D442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External Auditor report: Union's accounts 2019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16)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8D6161" w14:textId="15B380A7" w:rsidR="00087943" w:rsidRPr="00BC565B" w:rsidRDefault="005E6C3D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22" w:history="1">
              <w:r w:rsidR="00087943" w:rsidRPr="005E6C3D">
                <w:rPr>
                  <w:rStyle w:val="Hyperlink"/>
                  <w:rFonts w:eastAsia="Times New Roman" w:cstheme="minorHAnsi"/>
                  <w:lang w:eastAsia="en-GB"/>
                </w:rPr>
                <w:t>C20/40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3CB45585" w14:textId="45FB0846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736500" w14:paraId="61BB254A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7A8DCA4" w14:textId="7EBC54A1" w:rsidR="00087943" w:rsidRPr="00736500" w:rsidRDefault="00BB0959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4254E8E" w14:textId="723C1611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Report of the Internal Auditor on internal audit activities 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(ADM 18)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43624C" w14:textId="06277A92" w:rsidR="00087943" w:rsidRDefault="005E6C3D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23" w:history="1">
              <w:r w:rsidR="00087943" w:rsidRPr="007818CE">
                <w:rPr>
                  <w:rStyle w:val="Hyperlink"/>
                  <w:rFonts w:eastAsia="Times New Roman" w:cstheme="minorHAnsi"/>
                  <w:lang w:eastAsia="en-GB"/>
                </w:rPr>
                <w:t>C20/44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321EC6BE" w14:textId="77777777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736500" w14:paraId="3C7A3E32" w14:textId="77777777" w:rsidTr="00BA3C3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5EF385B" w14:textId="32BEA69E" w:rsidR="00087943" w:rsidRPr="00736500" w:rsidRDefault="00BB0959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551CCCF" w14:textId="1F694C92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Report of the Independent Management Advisory Committee (IMAC) </w:t>
            </w:r>
            <w:r w:rsidR="001054E1">
              <w:rPr>
                <w:rFonts w:eastAsia="Times New Roman" w:cstheme="minorHAnsi"/>
                <w:lang w:eastAsia="en-GB"/>
              </w:rPr>
              <w:br/>
            </w:r>
            <w:r w:rsidRPr="00606375">
              <w:rPr>
                <w:rFonts w:eastAsia="Times New Roman" w:cstheme="minorHAnsi"/>
                <w:lang w:eastAsia="en-GB"/>
              </w:rPr>
              <w:t xml:space="preserve">(Res. 162) (D 565) 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(ADM 13)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2ADB32" w14:textId="1CB06541" w:rsidR="00087943" w:rsidRDefault="005E6C3D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24" w:history="1">
              <w:r w:rsidR="00087943" w:rsidRPr="000B1E22">
                <w:rPr>
                  <w:rStyle w:val="Hyperlink"/>
                  <w:rFonts w:eastAsia="Times New Roman" w:cstheme="minorHAnsi"/>
                  <w:lang w:eastAsia="en-GB"/>
                </w:rPr>
                <w:t>C20/22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3D27D745" w14:textId="77777777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E70FC7" w14:paraId="11A43FE4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694" w14:textId="53AC4D77" w:rsidR="00087943" w:rsidRDefault="00BB0959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D7D4" w14:textId="0485B808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Appointment of a new External auditor (Res 94, D 614) 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(ADM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8C00" w14:textId="02856430" w:rsidR="00087943" w:rsidRDefault="005E6C3D" w:rsidP="00087943">
            <w:pPr>
              <w:keepNext/>
              <w:keepLines/>
              <w:spacing w:before="60" w:after="60" w:line="240" w:lineRule="auto"/>
              <w:jc w:val="center"/>
            </w:pPr>
            <w:hyperlink r:id="rId25" w:history="1">
              <w:r w:rsidR="00087943" w:rsidRPr="00BC565B">
                <w:rPr>
                  <w:rStyle w:val="Hyperlink"/>
                  <w:rFonts w:eastAsia="Times New Roman" w:cstheme="minorHAnsi"/>
                  <w:lang w:eastAsia="en-GB"/>
                </w:rPr>
                <w:t>C20/49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E1" w14:textId="77777777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F73BA3" w14:paraId="43114F2B" w14:textId="77777777" w:rsidTr="005954E1">
        <w:trPr>
          <w:cantSplit/>
        </w:trPr>
        <w:tc>
          <w:tcPr>
            <w:tcW w:w="11341" w:type="dxa"/>
            <w:gridSpan w:val="4"/>
            <w:shd w:val="clear" w:color="auto" w:fill="BFBFBF" w:themeFill="background1" w:themeFillShade="BF"/>
            <w:vAlign w:val="center"/>
          </w:tcPr>
          <w:p w14:paraId="6AF48EA5" w14:textId="609AE9A1" w:rsidR="00087943" w:rsidRPr="00DB3DE1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Wednes</w:t>
            </w:r>
            <w:r w:rsidRP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day,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8 November – 12:00 – 15:00 hours</w:t>
            </w:r>
          </w:p>
        </w:tc>
      </w:tr>
      <w:tr w:rsidR="00087943" w:rsidRPr="00DB3DE1" w14:paraId="32A8061B" w14:textId="77777777" w:rsidTr="00BA3C37">
        <w:trPr>
          <w:cantSplit/>
        </w:trPr>
        <w:tc>
          <w:tcPr>
            <w:tcW w:w="567" w:type="dxa"/>
            <w:vAlign w:val="center"/>
          </w:tcPr>
          <w:p w14:paraId="75A0C484" w14:textId="2191BD17" w:rsidR="00087943" w:rsidRPr="00DB3DE1" w:rsidRDefault="007E0A55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39FF7A9" w14:textId="11506B39" w:rsidR="00087943" w:rsidRPr="00BC565B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Outcomes of discussions held on 17 November 2020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ECE40A" w14:textId="271FCB73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VC-2/DT/1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51EB7" w14:textId="77777777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DB3DE1" w14:paraId="3CAAB0E6" w14:textId="77777777" w:rsidTr="00BA3C37">
        <w:trPr>
          <w:cantSplit/>
        </w:trPr>
        <w:tc>
          <w:tcPr>
            <w:tcW w:w="567" w:type="dxa"/>
            <w:vAlign w:val="center"/>
          </w:tcPr>
          <w:p w14:paraId="5DFB589E" w14:textId="50F0DFD6" w:rsidR="00087943" w:rsidRPr="00DB3DE1" w:rsidRDefault="007E0A55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E839D36" w14:textId="5381FD37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Report on progress on the Union's headquarters premises project (Res. 212, D 619)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20)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32E519" w14:textId="1C71DE84" w:rsidR="00087943" w:rsidRDefault="005E6C3D" w:rsidP="00087943">
            <w:pPr>
              <w:keepNext/>
              <w:keepLines/>
              <w:spacing w:before="60" w:after="60" w:line="240" w:lineRule="auto"/>
              <w:jc w:val="center"/>
            </w:pPr>
            <w:hyperlink r:id="rId26" w:history="1">
              <w:r w:rsidR="00087943" w:rsidRPr="00BC565B">
                <w:rPr>
                  <w:rStyle w:val="Hyperlink"/>
                  <w:rFonts w:eastAsia="Times New Roman" w:cstheme="minorHAnsi"/>
                  <w:lang w:eastAsia="en-GB"/>
                </w:rPr>
                <w:t>C20/</w:t>
              </w:r>
              <w:r w:rsidR="00CD5624">
                <w:rPr>
                  <w:rStyle w:val="Hyperlink"/>
                  <w:rFonts w:eastAsia="Times New Roman" w:cstheme="minorHAnsi"/>
                  <w:lang w:eastAsia="en-GB"/>
                </w:rPr>
                <w:t>7</w:t>
              </w:r>
              <w:r w:rsidR="00CD5624">
                <w:rPr>
                  <w:rStyle w:val="Hyperlink"/>
                </w:rPr>
                <w:t>R1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3D8BF109" w14:textId="77777777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F73BA3" w14:paraId="67E25486" w14:textId="77777777" w:rsidTr="00BA3C37">
        <w:trPr>
          <w:cantSplit/>
        </w:trPr>
        <w:tc>
          <w:tcPr>
            <w:tcW w:w="567" w:type="dxa"/>
            <w:vAlign w:val="center"/>
          </w:tcPr>
          <w:p w14:paraId="72FF196A" w14:textId="6AB37DCB" w:rsidR="00087943" w:rsidRPr="00DB3DE1" w:rsidRDefault="007E0A55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F7EEF05" w14:textId="2BE2FA68" w:rsidR="00087943" w:rsidRPr="00606375" w:rsidRDefault="00087943" w:rsidP="00087943">
            <w:pPr>
              <w:keepNext/>
              <w:keepLines/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>Summary report on the work of the Member States Advisory Group (MSAG) on the Union’s Headquarters premises project</w:t>
            </w:r>
            <w:r w:rsidRPr="00606375">
              <w:rPr>
                <w:rFonts w:eastAsia="Times New Roman"/>
                <w:lang w:eastAsia="en-GB"/>
              </w:rPr>
              <w:t xml:space="preserve"> (Res. 212)</w:t>
            </w:r>
            <w:r w:rsidRPr="00606375">
              <w:rPr>
                <w:rFonts w:eastAsia="Times New Roman"/>
                <w:i/>
                <w:iCs/>
                <w:lang w:eastAsia="en-GB"/>
              </w:rPr>
              <w:t xml:space="preserve"> (ADM 20)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A461DF" w14:textId="23412633" w:rsidR="00087943" w:rsidRPr="00BC565B" w:rsidRDefault="005E6C3D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27" w:history="1">
              <w:r w:rsidR="00087943" w:rsidRPr="00BC565B">
                <w:rPr>
                  <w:rStyle w:val="Hyperlink"/>
                  <w:rFonts w:eastAsia="Times New Roman" w:cstheme="minorHAnsi"/>
                  <w:lang w:eastAsia="en-GB"/>
                </w:rPr>
                <w:t>C20/4</w:t>
              </w:r>
              <w:r w:rsidR="00CD5624">
                <w:rPr>
                  <w:rStyle w:val="Hyperlink"/>
                  <w:rFonts w:eastAsia="Times New Roman" w:cstheme="minorHAnsi"/>
                  <w:lang w:eastAsia="en-GB"/>
                </w:rPr>
                <w:t>8</w:t>
              </w:r>
              <w:r w:rsidR="00CD5624">
                <w:rPr>
                  <w:rStyle w:val="Hyperlink"/>
                </w:rPr>
                <w:t>R1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14:paraId="544B4D53" w14:textId="77777777" w:rsidR="00087943" w:rsidRPr="00BC565B" w:rsidRDefault="00087943" w:rsidP="00087943">
            <w:pPr>
              <w:keepNext/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DB3DE1" w14:paraId="70F298A1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F0E" w14:textId="7970FB8D" w:rsidR="00087943" w:rsidRPr="00DB3DE1" w:rsidRDefault="007E0A55" w:rsidP="000879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6CB3" w14:textId="74CC130B" w:rsidR="00087943" w:rsidRPr="00606375" w:rsidRDefault="00087943" w:rsidP="00087943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Staff Working Conditions Strategy and Implementation Plan (D 619)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(ADM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0F88" w14:textId="488FED63" w:rsidR="00087943" w:rsidRPr="00BC565B" w:rsidRDefault="005E6C3D" w:rsidP="0008794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28" w:history="1">
              <w:r w:rsidR="00087943">
                <w:rPr>
                  <w:rStyle w:val="Hyperlink"/>
                  <w:rFonts w:eastAsia="Times New Roman" w:cstheme="minorHAnsi"/>
                  <w:lang w:eastAsia="en-GB"/>
                </w:rPr>
                <w:t>C20/29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9BA9" w14:textId="77777777" w:rsidR="00087943" w:rsidRPr="00BC565B" w:rsidRDefault="00087943" w:rsidP="0008794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087943" w:rsidRPr="00DB3DE1" w14:paraId="478C6FB7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160" w14:textId="0CCD47C4" w:rsidR="00087943" w:rsidRPr="00DB3DE1" w:rsidRDefault="00087943" w:rsidP="0008794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3811" w14:textId="79247BDE" w:rsidR="00087943" w:rsidRPr="00606375" w:rsidRDefault="00087943" w:rsidP="00087943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b/>
                <w:bCs/>
                <w:lang w:eastAsia="en-GB"/>
              </w:rPr>
              <w:t>Group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B5FF" w14:textId="79905F69" w:rsidR="00087943" w:rsidRDefault="00087943" w:rsidP="00087943">
            <w:pPr>
              <w:spacing w:before="60" w:after="6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EF7" w14:textId="77777777" w:rsidR="00087943" w:rsidRPr="00BC565B" w:rsidRDefault="00087943" w:rsidP="0008794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11F0D" w:rsidRPr="00DB3DE1" w14:paraId="7421CB4B" w14:textId="77777777" w:rsidTr="001054E1">
        <w:trPr>
          <w:cantSplit/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EEE32" w14:textId="0A21EB89" w:rsidR="00711F0D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</w:t>
            </w:r>
            <w:r w:rsidR="00CD5624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DF040" w14:textId="1DB0F14F" w:rsidR="00711F0D" w:rsidRPr="00606375" w:rsidRDefault="00711F0D" w:rsidP="00B01D35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To be noted as a package:</w:t>
            </w:r>
          </w:p>
          <w:p w14:paraId="12D4E05D" w14:textId="6B365A79" w:rsidR="00711F0D" w:rsidRPr="00606375" w:rsidRDefault="00711F0D" w:rsidP="00711F0D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1054E1">
              <w:rPr>
                <w:rFonts w:eastAsia="Times New Roman" w:cstheme="minorHAnsi"/>
                <w:color w:val="000000"/>
                <w:spacing w:val="-2"/>
                <w:lang w:eastAsia="en-GB"/>
              </w:rPr>
              <w:t>Report of the Council Working Group on Languages (Res. 154, R 1372 MOD)</w:t>
            </w: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(PL 1.6)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7100D" w14:textId="77777777" w:rsidR="001054E1" w:rsidRDefault="001054E1" w:rsidP="001054E1">
            <w:pPr>
              <w:spacing w:before="60" w:after="60" w:line="240" w:lineRule="auto"/>
              <w:jc w:val="center"/>
            </w:pPr>
          </w:p>
          <w:p w14:paraId="0BB00E5B" w14:textId="2FC161F0" w:rsidR="00711F0D" w:rsidRDefault="005E6C3D" w:rsidP="001054E1">
            <w:pPr>
              <w:spacing w:before="60" w:after="60" w:line="240" w:lineRule="auto"/>
              <w:jc w:val="center"/>
            </w:pPr>
            <w:hyperlink r:id="rId29" w:history="1">
              <w:r w:rsidR="00711F0D">
                <w:rPr>
                  <w:rStyle w:val="Hyperlink"/>
                  <w:rFonts w:eastAsia="Times New Roman" w:cstheme="minorHAnsi"/>
                  <w:lang w:eastAsia="en-GB"/>
                </w:rPr>
                <w:t>C20/12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35FDE" w14:textId="3B7712F5" w:rsidR="00711F0D" w:rsidRPr="00BC565B" w:rsidRDefault="00711F0D" w:rsidP="001054E1">
            <w:pPr>
              <w:spacing w:before="12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>Russian Federation: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hyperlink r:id="rId30" w:history="1">
              <w:r>
                <w:rPr>
                  <w:rStyle w:val="Hyperlink"/>
                  <w:rFonts w:eastAsia="Times New Roman" w:cstheme="minorHAnsi"/>
                  <w:lang w:eastAsia="en-GB"/>
                </w:rPr>
                <w:t>C20/67</w:t>
              </w:r>
            </w:hyperlink>
          </w:p>
        </w:tc>
      </w:tr>
      <w:tr w:rsidR="00711F0D" w:rsidRPr="00DB3DE1" w14:paraId="5546DCC5" w14:textId="77777777" w:rsidTr="001054E1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46F6" w14:textId="77777777" w:rsidR="00711F0D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01326" w14:textId="67AFE66A" w:rsidR="00711F0D" w:rsidRPr="00606375" w:rsidRDefault="00711F0D" w:rsidP="00711F0D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>Report on the outcomes of the CWG-WSIS&amp;SDG activities (Res. 140, R</w:t>
            </w:r>
            <w:r w:rsidR="001054E1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1281, R 1332(MOD), R 1334 (MOD))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(PL 1.1)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B7319" w14:textId="23D07215" w:rsidR="00711F0D" w:rsidRDefault="005E6C3D" w:rsidP="001054E1">
            <w:pPr>
              <w:spacing w:before="60" w:after="60" w:line="240" w:lineRule="auto"/>
              <w:jc w:val="center"/>
            </w:pPr>
            <w:hyperlink r:id="rId31" w:history="1">
              <w:r w:rsidR="00711F0D">
                <w:rPr>
                  <w:rStyle w:val="Hyperlink"/>
                  <w:rFonts w:eastAsia="Times New Roman" w:cstheme="minorHAnsi"/>
                  <w:lang w:eastAsia="en-GB"/>
                </w:rPr>
                <w:t>C20/8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B34D6" w14:textId="77777777" w:rsidR="00711F0D" w:rsidRPr="00BC565B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11F0D" w:rsidRPr="00DB3DE1" w14:paraId="02EF8D7C" w14:textId="77777777" w:rsidTr="001054E1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420B" w14:textId="77777777" w:rsidR="00711F0D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2569F" w14:textId="0637158C" w:rsidR="00711F0D" w:rsidRPr="00606375" w:rsidRDefault="00711F0D" w:rsidP="00711F0D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Report by the Chair of the Council Working Group on International Internet-Related Public Policy Issues (CWG-Internet) (R 1305, R 1336(MOD)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(PL 1.2)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1D533" w14:textId="0EB56487" w:rsidR="00711F0D" w:rsidRDefault="005E6C3D" w:rsidP="001054E1">
            <w:pPr>
              <w:spacing w:before="60" w:after="60" w:line="240" w:lineRule="auto"/>
              <w:jc w:val="center"/>
            </w:pPr>
            <w:hyperlink r:id="rId32" w:history="1">
              <w:r w:rsidR="00711F0D">
                <w:rPr>
                  <w:rStyle w:val="Hyperlink"/>
                  <w:rFonts w:eastAsia="Times New Roman" w:cstheme="minorHAnsi"/>
                  <w:lang w:eastAsia="en-GB"/>
                </w:rPr>
                <w:t>C20/51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CCB4A" w14:textId="77777777" w:rsidR="00711F0D" w:rsidRPr="00BC565B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11F0D" w:rsidRPr="00DB3DE1" w14:paraId="058547CC" w14:textId="77777777" w:rsidTr="001054E1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78FC" w14:textId="77777777" w:rsidR="00711F0D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2077" w14:textId="4AF0D714" w:rsidR="00711F0D" w:rsidRPr="00606375" w:rsidRDefault="00711F0D" w:rsidP="00B01D35">
            <w:pPr>
              <w:spacing w:before="60" w:after="60" w:line="240" w:lineRule="auto"/>
              <w:jc w:val="left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>Report of the Council Working Group on Child online protection (Res. 179, R 1306 (MOD)) (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PL 1.5)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B79B4" w14:textId="68BD76A4" w:rsidR="00711F0D" w:rsidRDefault="005E6C3D" w:rsidP="001054E1">
            <w:pPr>
              <w:spacing w:before="60" w:after="60" w:line="240" w:lineRule="auto"/>
              <w:jc w:val="center"/>
            </w:pPr>
            <w:hyperlink r:id="rId33" w:history="1">
              <w:r w:rsidR="00711F0D">
                <w:rPr>
                  <w:rStyle w:val="Hyperlink"/>
                  <w:rFonts w:eastAsia="Times New Roman" w:cstheme="minorHAnsi"/>
                  <w:lang w:eastAsia="en-GB"/>
                </w:rPr>
                <w:t>C20/57</w:t>
              </w:r>
            </w:hyperlink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CD9F" w14:textId="77777777" w:rsidR="00711F0D" w:rsidRPr="00BC565B" w:rsidRDefault="00711F0D" w:rsidP="00B01D35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D5624" w:rsidRPr="00DB3DE1" w14:paraId="5F23812F" w14:textId="77777777" w:rsidTr="00CD5624">
        <w:trPr>
          <w:cantSplit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2CAB" w14:textId="2C35A617" w:rsidR="00CD5624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A6BD" w14:textId="343AB036" w:rsidR="00CD5624" w:rsidRPr="00606375" w:rsidRDefault="00CD5624" w:rsidP="00CD5624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Report on ITU Telecom World events (Res. 11, R 1292)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(PL 2.1)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7C00" w14:textId="4A86D82A" w:rsidR="00CD5624" w:rsidRDefault="005E6C3D" w:rsidP="00CD5624">
            <w:pPr>
              <w:spacing w:before="60" w:after="60" w:line="240" w:lineRule="auto"/>
              <w:jc w:val="center"/>
            </w:pPr>
            <w:hyperlink r:id="rId34" w:history="1">
              <w:r w:rsidR="00CD5624" w:rsidRPr="00A22C74">
                <w:rPr>
                  <w:rStyle w:val="Hyperlink"/>
                </w:rPr>
                <w:t>C20/1</w:t>
              </w:r>
              <w:r w:rsidR="00CD5624">
                <w:rPr>
                  <w:rStyle w:val="Hyperlink"/>
                </w:rPr>
                <w:t>9R1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CF97" w14:textId="77777777" w:rsidR="00CD5624" w:rsidRPr="00BC565B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D5624" w:rsidRPr="00DB3DE1" w14:paraId="21555E19" w14:textId="77777777" w:rsidTr="00CD5624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EF366" w14:textId="03B68737" w:rsidR="00CD5624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A5A" w14:textId="321FA737" w:rsidR="00CD5624" w:rsidRPr="00606375" w:rsidRDefault="00CD5624" w:rsidP="00CD5624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Report on the hiring of an independent external management consultancy, including recommendations and various strategies (Res. 11)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(PL 2.1)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1E50" w14:textId="035EA84D" w:rsidR="00CD5624" w:rsidRDefault="005E6C3D" w:rsidP="00CD5624">
            <w:pPr>
              <w:spacing w:before="60" w:after="60" w:line="240" w:lineRule="auto"/>
              <w:jc w:val="center"/>
            </w:pPr>
            <w:hyperlink r:id="rId35" w:history="1">
              <w:r w:rsidR="00CD5624">
                <w:rPr>
                  <w:rStyle w:val="Hyperlink"/>
                  <w:rFonts w:eastAsia="Times New Roman" w:cstheme="minorHAnsi"/>
                  <w:lang w:eastAsia="en-GB"/>
                </w:rPr>
                <w:t>C20/10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9EB5" w14:textId="77777777" w:rsidR="00CD5624" w:rsidRPr="00BC565B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D5624" w:rsidRPr="00DB3DE1" w14:paraId="26C37ED6" w14:textId="77777777" w:rsidTr="000B1E22">
        <w:trPr>
          <w:cantSplit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95660" w14:textId="63A7A98B" w:rsidR="00CD5624" w:rsidRPr="00BC565B" w:rsidRDefault="00CD5624" w:rsidP="001054E1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bookmarkStart w:id="1" w:name="_Hlk42157894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Thurs</w:t>
            </w:r>
            <w:r w:rsidRP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day,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19 November – 12:00 – 15:00 hours</w:t>
            </w:r>
          </w:p>
        </w:tc>
      </w:tr>
      <w:bookmarkEnd w:id="1"/>
      <w:tr w:rsidR="00CD5624" w:rsidRPr="00DB3DE1" w14:paraId="26AB2F8B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518" w14:textId="095DE35D" w:rsidR="00CD5624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8564" w14:textId="6639EE00" w:rsidR="00CD5624" w:rsidRDefault="00CD5624" w:rsidP="001054E1">
            <w:pPr>
              <w:keepNext/>
              <w:spacing w:before="60" w:after="60" w:line="240" w:lineRule="auto"/>
              <w:jc w:val="lef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Outcomes of discussions held on 18 November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27EB" w14:textId="3E8F6FC9" w:rsidR="00CD5624" w:rsidRPr="00E97172" w:rsidRDefault="00CD5624" w:rsidP="001054E1">
            <w:pPr>
              <w:keepNext/>
              <w:spacing w:before="60" w:after="60" w:line="240" w:lineRule="auto"/>
              <w:jc w:val="center"/>
            </w:pPr>
            <w:r>
              <w:rPr>
                <w:rFonts w:eastAsia="Times New Roman" w:cstheme="minorHAnsi"/>
                <w:color w:val="000000"/>
                <w:lang w:eastAsia="en-GB"/>
              </w:rPr>
              <w:t>VC-2/DT/1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2D01" w14:textId="38AC06A9" w:rsidR="00CD5624" w:rsidRPr="00BC565B" w:rsidRDefault="00CD5624" w:rsidP="001054E1">
            <w:pPr>
              <w:keepNext/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D5624" w:rsidRPr="00DB3DE1" w14:paraId="1DE3B631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91C" w14:textId="7232B7C4" w:rsidR="00CD5624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D446" w14:textId="44B5466D" w:rsidR="00CD5624" w:rsidRPr="00606375" w:rsidRDefault="00CD5624" w:rsidP="00CD5624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Requests for exemption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7BF" w14:textId="6F4EE2CA" w:rsidR="00CD5624" w:rsidRDefault="005E6C3D" w:rsidP="00CD5624">
            <w:pPr>
              <w:spacing w:before="60" w:after="60" w:line="240" w:lineRule="auto"/>
              <w:jc w:val="center"/>
            </w:pPr>
            <w:hyperlink r:id="rId36" w:history="1">
              <w:r w:rsidR="00CD5624">
                <w:rPr>
                  <w:rStyle w:val="Hyperlink"/>
                  <w:rFonts w:eastAsia="Times New Roman" w:cstheme="minorHAnsi"/>
                  <w:lang w:eastAsia="en-GB"/>
                </w:rPr>
                <w:t>C20/3</w:t>
              </w:r>
              <w:r w:rsidR="00BB483F">
                <w:rPr>
                  <w:rStyle w:val="Hyperlink"/>
                  <w:rFonts w:eastAsia="Times New Roman" w:cstheme="minorHAnsi"/>
                  <w:lang w:eastAsia="en-GB"/>
                </w:rPr>
                <w:t>9</w:t>
              </w:r>
              <w:r w:rsidR="00BB483F">
                <w:rPr>
                  <w:rStyle w:val="Hyperlink"/>
                </w:rPr>
                <w:t>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1DD0" w14:textId="77777777" w:rsidR="00CD5624" w:rsidRPr="00BC565B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D5624" w:rsidRPr="00DB3DE1" w14:paraId="336A37B1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684" w14:textId="64BEB999" w:rsidR="00CD5624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0D94" w14:textId="488E9C0F" w:rsidR="00CD5624" w:rsidRPr="00606375" w:rsidRDefault="00CD5624" w:rsidP="00CD5624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 xml:space="preserve">Arrears and special arrears accounts (Res. 41) </w:t>
            </w:r>
            <w:r w:rsidRPr="00606375">
              <w:rPr>
                <w:rFonts w:eastAsia="Times New Roman" w:cstheme="minorHAnsi"/>
                <w:i/>
                <w:iCs/>
                <w:lang w:eastAsia="en-GB"/>
              </w:rPr>
              <w:t>(ADM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C89E" w14:textId="6152394F" w:rsidR="00CD5624" w:rsidRDefault="005E6C3D" w:rsidP="00CD5624">
            <w:pPr>
              <w:spacing w:before="60" w:after="60" w:line="240" w:lineRule="auto"/>
              <w:jc w:val="center"/>
            </w:pPr>
            <w:hyperlink r:id="rId37" w:history="1">
              <w:r w:rsidR="00CD5624" w:rsidRPr="007818CE">
                <w:rPr>
                  <w:rStyle w:val="Hyperlink"/>
                  <w:rFonts w:eastAsia="Times New Roman" w:cstheme="minorHAnsi"/>
                  <w:lang w:eastAsia="en-GB"/>
                </w:rPr>
                <w:t>C20/</w:t>
              </w:r>
              <w:r w:rsidR="00CD5624">
                <w:rPr>
                  <w:rStyle w:val="Hyperlink"/>
                  <w:rFonts w:eastAsia="Times New Roman" w:cstheme="minorHAnsi"/>
                  <w:lang w:eastAsia="en-GB"/>
                </w:rPr>
                <w:t>11R1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E4C" w14:textId="77777777" w:rsidR="00CD5624" w:rsidRPr="00BC565B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CD5624" w:rsidRPr="00DB3DE1" w14:paraId="3DEC4B57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50F" w14:textId="3AA3773D" w:rsidR="00CD5624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272F" w14:textId="5559D7EE" w:rsidR="00CD5624" w:rsidRPr="00606375" w:rsidRDefault="00CD5624" w:rsidP="00CD5624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>Contributory shares of the Islamic Republic of Pakistan for defraying Union expenses (new)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FB89" w14:textId="72BDA18C" w:rsidR="00CD5624" w:rsidRDefault="005E6C3D" w:rsidP="00CD5624">
            <w:pPr>
              <w:spacing w:before="60" w:after="60" w:line="240" w:lineRule="auto"/>
              <w:jc w:val="center"/>
            </w:pPr>
            <w:hyperlink r:id="rId38" w:history="1">
              <w:r w:rsidR="00CD5624">
                <w:rPr>
                  <w:rStyle w:val="Hyperlink"/>
                  <w:rFonts w:eastAsia="Times New Roman" w:cstheme="minorHAnsi"/>
                  <w:lang w:eastAsia="en-GB"/>
                </w:rPr>
                <w:t>C20/73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78DB" w14:textId="77777777" w:rsidR="00CD5624" w:rsidRPr="00BC565B" w:rsidRDefault="00CD5624" w:rsidP="00CD562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4FDE8A71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272" w14:textId="0A65772E" w:rsidR="009D25A3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4E28" w14:textId="4B86DDB5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>Impact of the Covid-19 pandemic on</w:t>
            </w:r>
            <w:r w:rsidRPr="00BC565B">
              <w:rPr>
                <w:rFonts w:eastAsia="Times New Roman" w:cstheme="minorHAnsi"/>
                <w:lang w:eastAsia="en-GB"/>
              </w:rPr>
              <w:t xml:space="preserve"> the functioning and activities of ITU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4034" w14:textId="0FF44E96" w:rsidR="009D25A3" w:rsidRDefault="005E6C3D" w:rsidP="009D25A3">
            <w:pPr>
              <w:spacing w:before="60" w:after="60" w:line="240" w:lineRule="auto"/>
              <w:jc w:val="center"/>
            </w:pPr>
            <w:hyperlink r:id="rId39" w:history="1">
              <w:r w:rsidR="009D25A3" w:rsidRPr="00E97172">
                <w:rPr>
                  <w:rStyle w:val="Hyperlink"/>
                </w:rPr>
                <w:t>VC/1</w:t>
              </w:r>
              <w:r w:rsidR="009D25A3">
                <w:rPr>
                  <w:rStyle w:val="Hyperlink"/>
                </w:rPr>
                <w:t>3R1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E568" w14:textId="2A777E33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C565B">
              <w:rPr>
                <w:rFonts w:eastAsia="Times New Roman" w:cstheme="minorHAnsi"/>
                <w:lang w:eastAsia="en-GB"/>
              </w:rPr>
              <w:t xml:space="preserve">Russian Federation: </w:t>
            </w:r>
            <w:hyperlink r:id="rId40" w:history="1">
              <w:r w:rsidRPr="00BC565B">
                <w:rPr>
                  <w:rStyle w:val="Hyperlink"/>
                  <w:rFonts w:eastAsia="Times New Roman" w:cstheme="minorHAnsi"/>
                  <w:lang w:eastAsia="en-GB"/>
                </w:rPr>
                <w:t>VC/2</w:t>
              </w:r>
            </w:hyperlink>
            <w:r w:rsidRPr="00BC565B">
              <w:rPr>
                <w:rFonts w:eastAsia="Times New Roman" w:cstheme="minorHAnsi"/>
                <w:lang w:eastAsia="en-GB"/>
              </w:rPr>
              <w:br/>
              <w:t xml:space="preserve">China </w:t>
            </w:r>
            <w:r w:rsidRPr="009E059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(People’s Rep. of): </w:t>
            </w:r>
            <w:hyperlink r:id="rId41" w:history="1">
              <w:r w:rsidRPr="00BC565B">
                <w:rPr>
                  <w:rStyle w:val="Hyperlink"/>
                  <w:rFonts w:eastAsia="Times New Roman" w:cstheme="minorHAnsi"/>
                  <w:lang w:eastAsia="en-GB"/>
                </w:rPr>
                <w:t>VC/10</w:t>
              </w:r>
            </w:hyperlink>
          </w:p>
        </w:tc>
      </w:tr>
      <w:tr w:rsidR="009D25A3" w:rsidRPr="00DB3DE1" w14:paraId="4CE131E7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54A" w14:textId="7199C53F" w:rsidR="009D25A3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21E8" w14:textId="6684D39B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Report on the implementation of risk management action plan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(ADM 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9C05" w14:textId="7DF7B143" w:rsidR="009D25A3" w:rsidRDefault="005E6C3D" w:rsidP="009D25A3">
            <w:pPr>
              <w:spacing w:before="60" w:after="60" w:line="240" w:lineRule="auto"/>
              <w:jc w:val="center"/>
            </w:pPr>
            <w:hyperlink r:id="rId42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C20/61</w:t>
              </w:r>
              <w:r w:rsidR="009D25A3">
                <w:rPr>
                  <w:rStyle w:val="Hyperlink"/>
                </w:rPr>
                <w:t>R</w:t>
              </w:r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4463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4AD1F1E5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310" w14:textId="7A2CDDE5" w:rsidR="009D25A3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AD35" w14:textId="510D863F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Business continuity: business case for information management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(ADM 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8F69" w14:textId="0EE40252" w:rsidR="009D25A3" w:rsidRDefault="005E6C3D" w:rsidP="009D25A3">
            <w:pPr>
              <w:spacing w:before="60" w:after="60" w:line="240" w:lineRule="auto"/>
              <w:jc w:val="center"/>
            </w:pPr>
            <w:hyperlink r:id="rId43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C20/53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216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7F73B070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1CA3" w14:textId="65790295" w:rsidR="009D25A3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51A3" w14:textId="3B005F06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Support for TSB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AB70" w14:textId="184A45F2" w:rsidR="009D25A3" w:rsidRDefault="005E6C3D" w:rsidP="009D25A3">
            <w:pPr>
              <w:spacing w:before="60" w:after="60" w:line="240" w:lineRule="auto"/>
              <w:jc w:val="center"/>
            </w:pPr>
            <w:hyperlink r:id="rId44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C20/14R1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BDA1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F73BA3" w14:paraId="67623EB7" w14:textId="77777777" w:rsidTr="005954E1">
        <w:trPr>
          <w:cantSplit/>
        </w:trPr>
        <w:tc>
          <w:tcPr>
            <w:tcW w:w="11341" w:type="dxa"/>
            <w:gridSpan w:val="4"/>
            <w:shd w:val="clear" w:color="auto" w:fill="BFBFBF" w:themeFill="background1" w:themeFillShade="BF"/>
            <w:vAlign w:val="center"/>
          </w:tcPr>
          <w:p w14:paraId="2C0F70AC" w14:textId="27186B9D" w:rsidR="009D25A3" w:rsidRPr="00DB3DE1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B3D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Friday, 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 November – 12:00 – 15:00 hours</w:t>
            </w:r>
          </w:p>
        </w:tc>
      </w:tr>
      <w:tr w:rsidR="009D25A3" w:rsidRPr="00DB3DE1" w14:paraId="53357457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F56" w14:textId="74912C34" w:rsidR="009D25A3" w:rsidRPr="00DB3DE1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588E" w14:textId="393ED3E3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lang w:eastAsia="en-GB"/>
              </w:rPr>
              <w:t>Outcomes of discussions held on 19 November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FE9" w14:textId="3A537B90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VC-2/DT/1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2CB2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5D8033EF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CCA" w14:textId="2932375C" w:rsidR="009D25A3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A1BD" w14:textId="42CAFEFA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Report from the Ethics Office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(ADM 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88E8" w14:textId="00A48DE6" w:rsidR="009D25A3" w:rsidRDefault="005E6C3D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45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C20/59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FD6E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71E0CAA1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F0F" w14:textId="5B26ABB6" w:rsidR="009D25A3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F972" w14:textId="18B7C0F0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lang w:eastAsia="en-GB"/>
              </w:rPr>
            </w:pPr>
            <w:r w:rsidRPr="00606375">
              <w:rPr>
                <w:rFonts w:eastAsia="Times New Roman"/>
                <w:color w:val="000000"/>
                <w:lang w:eastAsia="en-GB"/>
              </w:rPr>
              <w:t xml:space="preserve">Report by the working group on internal controls </w:t>
            </w:r>
            <w:r w:rsidRPr="00606375">
              <w:rPr>
                <w:rFonts w:eastAsia="Times New Roman"/>
                <w:i/>
                <w:iCs/>
                <w:color w:val="000000"/>
                <w:lang w:eastAsia="en-GB"/>
              </w:rPr>
              <w:t>(ADM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70B0" w14:textId="5C717BAC" w:rsidR="009D25A3" w:rsidRDefault="005E6C3D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46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C20/63</w:t>
              </w:r>
              <w:r w:rsidR="009D25A3">
                <w:rPr>
                  <w:rStyle w:val="Hyperlink"/>
                </w:rPr>
                <w:t>R1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DE3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6EEA8E6A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53E" w14:textId="5911FC5F" w:rsidR="009D25A3" w:rsidRPr="00DB3DE1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555C" w14:textId="729808AE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Strengthening the Regional Presence (Res. 25)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A275" w14:textId="4D91DEDD" w:rsidR="009D25A3" w:rsidRPr="00BC565B" w:rsidRDefault="005E6C3D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47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C20/25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BE6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25A3" w:rsidRPr="00DB3DE1" w14:paraId="000160DF" w14:textId="77777777" w:rsidTr="00BA3C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2CA" w14:textId="220BB7B5" w:rsidR="009D25A3" w:rsidRPr="00DB3DE1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6D15" w14:textId="701FB49A" w:rsidR="009D25A3" w:rsidRPr="00606375" w:rsidRDefault="009D25A3" w:rsidP="009D25A3">
            <w:pPr>
              <w:spacing w:before="60" w:after="60" w:line="240" w:lineRule="auto"/>
              <w:jc w:val="left"/>
              <w:rPr>
                <w:rFonts w:eastAsia="Times New Roman" w:cstheme="minorHAnsi"/>
                <w:color w:val="000000"/>
                <w:lang w:eastAsia="en-GB"/>
              </w:rPr>
            </w:pPr>
            <w:r w:rsidRPr="00606375">
              <w:rPr>
                <w:rFonts w:eastAsia="Times New Roman" w:cstheme="minorHAnsi"/>
                <w:color w:val="000000"/>
                <w:lang w:eastAsia="en-GB"/>
              </w:rPr>
              <w:t xml:space="preserve">Report on overall review, including suggesting appropriate measures to ensure continued effectiveness and efficiency of the ITU regional presence, including recommendations of the external consultant study (Res.25, D 616) </w:t>
            </w:r>
            <w:r w:rsidRPr="0060637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(ADM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654" w14:textId="0B605C81" w:rsidR="009D25A3" w:rsidRPr="00BC565B" w:rsidRDefault="005E6C3D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hyperlink r:id="rId48" w:history="1">
              <w:r w:rsidR="009D25A3">
                <w:rPr>
                  <w:rStyle w:val="Hyperlink"/>
                  <w:rFonts w:eastAsia="Times New Roman" w:cstheme="minorHAnsi"/>
                  <w:lang w:eastAsia="en-GB"/>
                </w:rPr>
                <w:t>C20/64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D57" w14:textId="77777777" w:rsidR="009D25A3" w:rsidRPr="00BC565B" w:rsidRDefault="009D25A3" w:rsidP="009D25A3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14:paraId="461BA764" w14:textId="055A651A" w:rsidR="00E45E7A" w:rsidRPr="009E059E" w:rsidRDefault="001054E1" w:rsidP="001054E1">
      <w:pPr>
        <w:spacing w:before="84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</w:t>
      </w:r>
    </w:p>
    <w:sectPr w:rsidR="00E45E7A" w:rsidRPr="009E059E" w:rsidSect="00191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B1E0" w14:textId="77777777" w:rsidR="00711F0D" w:rsidRDefault="00711F0D" w:rsidP="00711F0D">
      <w:pPr>
        <w:spacing w:before="0" w:line="240" w:lineRule="auto"/>
      </w:pPr>
      <w:r>
        <w:separator/>
      </w:r>
    </w:p>
  </w:endnote>
  <w:endnote w:type="continuationSeparator" w:id="0">
    <w:p w14:paraId="20A9601B" w14:textId="77777777" w:rsidR="00711F0D" w:rsidRDefault="00711F0D" w:rsidP="00711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1E8E" w14:textId="77777777" w:rsidR="00711F0D" w:rsidRDefault="00711F0D" w:rsidP="00711F0D">
      <w:pPr>
        <w:spacing w:before="0" w:line="240" w:lineRule="auto"/>
      </w:pPr>
      <w:r>
        <w:separator/>
      </w:r>
    </w:p>
  </w:footnote>
  <w:footnote w:type="continuationSeparator" w:id="0">
    <w:p w14:paraId="5A5502F5" w14:textId="77777777" w:rsidR="00711F0D" w:rsidRDefault="00711F0D" w:rsidP="00711F0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3CF"/>
    <w:multiLevelType w:val="hybridMultilevel"/>
    <w:tmpl w:val="7E2E182C"/>
    <w:lvl w:ilvl="0" w:tplc="25EA0F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1A3"/>
    <w:multiLevelType w:val="hybridMultilevel"/>
    <w:tmpl w:val="4E2C7E06"/>
    <w:lvl w:ilvl="0" w:tplc="FAD6669E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1A"/>
    <w:rsid w:val="00086E51"/>
    <w:rsid w:val="00087943"/>
    <w:rsid w:val="000B1E22"/>
    <w:rsid w:val="001054E1"/>
    <w:rsid w:val="001305C2"/>
    <w:rsid w:val="0019111A"/>
    <w:rsid w:val="001B38AF"/>
    <w:rsid w:val="00226FCE"/>
    <w:rsid w:val="00284B1A"/>
    <w:rsid w:val="0029269D"/>
    <w:rsid w:val="003023C3"/>
    <w:rsid w:val="003029FE"/>
    <w:rsid w:val="00350916"/>
    <w:rsid w:val="003B3E9C"/>
    <w:rsid w:val="00461966"/>
    <w:rsid w:val="00557673"/>
    <w:rsid w:val="0057791C"/>
    <w:rsid w:val="005954E1"/>
    <w:rsid w:val="005E6C3D"/>
    <w:rsid w:val="00606375"/>
    <w:rsid w:val="00615A67"/>
    <w:rsid w:val="00634AC9"/>
    <w:rsid w:val="00682E33"/>
    <w:rsid w:val="006A5072"/>
    <w:rsid w:val="006C4E85"/>
    <w:rsid w:val="006D6F77"/>
    <w:rsid w:val="0071170B"/>
    <w:rsid w:val="00711F0D"/>
    <w:rsid w:val="00736500"/>
    <w:rsid w:val="007519E9"/>
    <w:rsid w:val="007818CE"/>
    <w:rsid w:val="00783780"/>
    <w:rsid w:val="007D1EF5"/>
    <w:rsid w:val="007E0A55"/>
    <w:rsid w:val="007F3B11"/>
    <w:rsid w:val="00826E47"/>
    <w:rsid w:val="008A501D"/>
    <w:rsid w:val="008F65E0"/>
    <w:rsid w:val="009C1589"/>
    <w:rsid w:val="009D25A3"/>
    <w:rsid w:val="009E059E"/>
    <w:rsid w:val="009F15B0"/>
    <w:rsid w:val="009F17A5"/>
    <w:rsid w:val="00A22C74"/>
    <w:rsid w:val="00A40ED4"/>
    <w:rsid w:val="00A53E74"/>
    <w:rsid w:val="00AD515A"/>
    <w:rsid w:val="00B01D35"/>
    <w:rsid w:val="00B06838"/>
    <w:rsid w:val="00B16E54"/>
    <w:rsid w:val="00B4094A"/>
    <w:rsid w:val="00BA3C37"/>
    <w:rsid w:val="00BB0959"/>
    <w:rsid w:val="00BB483F"/>
    <w:rsid w:val="00BC565B"/>
    <w:rsid w:val="00BD7D99"/>
    <w:rsid w:val="00C30607"/>
    <w:rsid w:val="00C63B85"/>
    <w:rsid w:val="00CD5624"/>
    <w:rsid w:val="00D548DC"/>
    <w:rsid w:val="00DB3DE1"/>
    <w:rsid w:val="00E02C6C"/>
    <w:rsid w:val="00E45E7A"/>
    <w:rsid w:val="00E71DE4"/>
    <w:rsid w:val="00E97172"/>
    <w:rsid w:val="00EC62C8"/>
    <w:rsid w:val="00EF6AB2"/>
    <w:rsid w:val="00F034DE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038F"/>
  <w15:chartTrackingRefBased/>
  <w15:docId w15:val="{3C758535-EBBE-499A-866D-5766C6A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MS Mincho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4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F0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0D"/>
    <w:rPr>
      <w:rFonts w:ascii="Calibri" w:eastAsia="MS Mincho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F0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0D"/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-C-0072/en" TargetMode="External"/><Relationship Id="rId18" Type="http://schemas.openxmlformats.org/officeDocument/2006/relationships/hyperlink" Target="https://www.itu.int/md/S20-CL-C-0060/en" TargetMode="External"/><Relationship Id="rId26" Type="http://schemas.openxmlformats.org/officeDocument/2006/relationships/hyperlink" Target="https://www.itu.int/md/S20-CL-C-0007/en" TargetMode="External"/><Relationship Id="rId39" Type="http://schemas.openxmlformats.org/officeDocument/2006/relationships/hyperlink" Target="https://www.itu.int/md/S20-CLVC-C-0013/en" TargetMode="External"/><Relationship Id="rId21" Type="http://schemas.openxmlformats.org/officeDocument/2006/relationships/hyperlink" Target="https://www.itu.int/md/S20-CL-C-0042/en" TargetMode="External"/><Relationship Id="rId34" Type="http://schemas.openxmlformats.org/officeDocument/2006/relationships/hyperlink" Target="https://www.itu.int/md/S20-CL-C-0019/en" TargetMode="External"/><Relationship Id="rId42" Type="http://schemas.openxmlformats.org/officeDocument/2006/relationships/hyperlink" Target="https://www.itu.int/md/S20-CL-C-0061/en" TargetMode="External"/><Relationship Id="rId47" Type="http://schemas.openxmlformats.org/officeDocument/2006/relationships/hyperlink" Target="https://www.itu.int/md/S20-CL-C-0025/en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S20-CL-C-0037/en" TargetMode="External"/><Relationship Id="rId29" Type="http://schemas.openxmlformats.org/officeDocument/2006/relationships/hyperlink" Target="https://www.itu.int/md/S20-CL-C-0012/en" TargetMode="External"/><Relationship Id="rId11" Type="http://schemas.openxmlformats.org/officeDocument/2006/relationships/hyperlink" Target="https://www.itu.int/md/S20-CL-C-0050/en" TargetMode="External"/><Relationship Id="rId24" Type="http://schemas.openxmlformats.org/officeDocument/2006/relationships/hyperlink" Target="https://www.itu.int/md/S20-CL-C-0022/en" TargetMode="External"/><Relationship Id="rId32" Type="http://schemas.openxmlformats.org/officeDocument/2006/relationships/hyperlink" Target="https://www.itu.int/md/S20-CL-C-0051/en" TargetMode="External"/><Relationship Id="rId37" Type="http://schemas.openxmlformats.org/officeDocument/2006/relationships/hyperlink" Target="https://www.itu.int/md/S20-CL-C-0011/en" TargetMode="External"/><Relationship Id="rId40" Type="http://schemas.openxmlformats.org/officeDocument/2006/relationships/hyperlink" Target="https://www.itu.int/md/S20-CLVC-C-0002/en" TargetMode="External"/><Relationship Id="rId45" Type="http://schemas.openxmlformats.org/officeDocument/2006/relationships/hyperlink" Target="https://www.itu.int/md/S20-CL-C-0059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20-CL-C-0030/en" TargetMode="External"/><Relationship Id="rId23" Type="http://schemas.openxmlformats.org/officeDocument/2006/relationships/hyperlink" Target="https://www.itu.int/md/S20-CL-C-0044/en" TargetMode="External"/><Relationship Id="rId28" Type="http://schemas.openxmlformats.org/officeDocument/2006/relationships/hyperlink" Target="https://www.itu.int/md/S20-CL-C-0029/en" TargetMode="External"/><Relationship Id="rId36" Type="http://schemas.openxmlformats.org/officeDocument/2006/relationships/hyperlink" Target="https://www.itu.int/md/S20-CL-C-0039/e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tu.int/md/S20-CL-C-0068/en" TargetMode="External"/><Relationship Id="rId19" Type="http://schemas.openxmlformats.org/officeDocument/2006/relationships/hyperlink" Target="https://www.itu.int/md/S20-CL-INF-0018/en" TargetMode="External"/><Relationship Id="rId31" Type="http://schemas.openxmlformats.org/officeDocument/2006/relationships/hyperlink" Target="https://www.itu.int/md/S20-CL-C-0008/en" TargetMode="External"/><Relationship Id="rId44" Type="http://schemas.openxmlformats.org/officeDocument/2006/relationships/hyperlink" Target="https://www.itu.int/md/S20-CL-C-001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-C-0017/en" TargetMode="External"/><Relationship Id="rId14" Type="http://schemas.openxmlformats.org/officeDocument/2006/relationships/hyperlink" Target="https://www.itu.int/md/S20-CL-C-0005/en" TargetMode="External"/><Relationship Id="rId22" Type="http://schemas.openxmlformats.org/officeDocument/2006/relationships/hyperlink" Target="https://www.itu.int/md/S20-CL-C-0040/en" TargetMode="External"/><Relationship Id="rId27" Type="http://schemas.openxmlformats.org/officeDocument/2006/relationships/hyperlink" Target="https://www.itu.int/md/S20-CL-C-0048/en" TargetMode="External"/><Relationship Id="rId30" Type="http://schemas.openxmlformats.org/officeDocument/2006/relationships/hyperlink" Target="https://www.itu.int/md/S20-CL-C-0067/en" TargetMode="External"/><Relationship Id="rId35" Type="http://schemas.openxmlformats.org/officeDocument/2006/relationships/hyperlink" Target="https://www.itu.int/md/S20-CL-C-0010/en" TargetMode="External"/><Relationship Id="rId43" Type="http://schemas.openxmlformats.org/officeDocument/2006/relationships/hyperlink" Target="https://www.itu.int/md/S20-CL-C-0053/en" TargetMode="External"/><Relationship Id="rId48" Type="http://schemas.openxmlformats.org/officeDocument/2006/relationships/hyperlink" Target="https://www.itu.int/md/S20-CL-C-0064/en" TargetMode="External"/><Relationship Id="rId8" Type="http://schemas.openxmlformats.org/officeDocument/2006/relationships/hyperlink" Target="https://www.itu.int/md/S20-CL-C-0021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S20-CL-C-0024/en" TargetMode="External"/><Relationship Id="rId17" Type="http://schemas.openxmlformats.org/officeDocument/2006/relationships/hyperlink" Target="https://www.itu.int/md/S20-CL-C-0023/en" TargetMode="External"/><Relationship Id="rId25" Type="http://schemas.openxmlformats.org/officeDocument/2006/relationships/hyperlink" Target="https://www.itu.int/md/S20-CL-C-0049/en" TargetMode="External"/><Relationship Id="rId33" Type="http://schemas.openxmlformats.org/officeDocument/2006/relationships/hyperlink" Target="https://www.itu.int/md/S20-CL-C-0057/en" TargetMode="External"/><Relationship Id="rId38" Type="http://schemas.openxmlformats.org/officeDocument/2006/relationships/hyperlink" Target="https://www.itu.int/md/S20-CL-C-0073/en" TargetMode="External"/><Relationship Id="rId46" Type="http://schemas.openxmlformats.org/officeDocument/2006/relationships/hyperlink" Target="https://www.itu.int/md/S20-CL-C-0063/en" TargetMode="External"/><Relationship Id="rId20" Type="http://schemas.openxmlformats.org/officeDocument/2006/relationships/hyperlink" Target="https://www.itu.int/md/S20-CLVC-C-0008/en" TargetMode="External"/><Relationship Id="rId41" Type="http://schemas.openxmlformats.org/officeDocument/2006/relationships/hyperlink" Target="https://www.itu.int/md/S20-CLVC-C-0010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VCC2-Draft Time Management Plan</dc:title>
  <dc:subject>Second Virtual Consultation of Councillors</dc:subject>
  <dc:creator>Brouard, Ricarda</dc:creator>
  <cp:keywords>VCC2, VC, VCC, Council</cp:keywords>
  <dc:description/>
  <cp:lastModifiedBy>Brouard, Ricarda</cp:lastModifiedBy>
  <cp:revision>3</cp:revision>
  <dcterms:created xsi:type="dcterms:W3CDTF">2020-10-02T10:09:00Z</dcterms:created>
  <dcterms:modified xsi:type="dcterms:W3CDTF">2020-10-02T10:18:00Z</dcterms:modified>
</cp:coreProperties>
</file>