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6911"/>
        <w:gridCol w:w="2728"/>
      </w:tblGrid>
      <w:tr w:rsidR="0008180A" w:rsidRPr="00694571" w14:paraId="123DF6BF" w14:textId="77777777" w:rsidTr="001C42BE">
        <w:trPr>
          <w:cantSplit/>
          <w:trHeight w:val="1276"/>
        </w:trPr>
        <w:tc>
          <w:tcPr>
            <w:tcW w:w="6911" w:type="dxa"/>
          </w:tcPr>
          <w:p w14:paraId="5F850CCA" w14:textId="5D59A6DF" w:rsidR="0008180A" w:rsidRPr="00694571" w:rsidRDefault="0008180A" w:rsidP="001C42BE">
            <w:pPr>
              <w:spacing w:before="360" w:after="48" w:line="240" w:lineRule="atLeast"/>
              <w:rPr>
                <w:b/>
                <w:bCs/>
                <w:position w:val="6"/>
                <w:sz w:val="26"/>
                <w:szCs w:val="26"/>
                <w:lang w:val="ru-RU"/>
              </w:rPr>
            </w:pPr>
            <w:r w:rsidRPr="00694571">
              <w:rPr>
                <w:b/>
                <w:bCs/>
                <w:position w:val="6"/>
                <w:sz w:val="26"/>
                <w:szCs w:val="26"/>
                <w:lang w:val="ru-RU"/>
              </w:rPr>
              <w:t xml:space="preserve">Виртуальные консультации Советников </w:t>
            </w:r>
            <w:r w:rsidRPr="00694571">
              <w:rPr>
                <w:b/>
                <w:bCs/>
                <w:position w:val="6"/>
                <w:sz w:val="26"/>
                <w:szCs w:val="26"/>
                <w:lang w:val="ru-RU"/>
              </w:rPr>
              <w:br/>
              <w:t>с 9 июня 2020 года</w:t>
            </w:r>
          </w:p>
        </w:tc>
        <w:tc>
          <w:tcPr>
            <w:tcW w:w="2728" w:type="dxa"/>
            <w:vAlign w:val="center"/>
          </w:tcPr>
          <w:p w14:paraId="0E4899B9" w14:textId="77777777" w:rsidR="0008180A" w:rsidRPr="00694571" w:rsidRDefault="0008180A" w:rsidP="001C42BE">
            <w:pPr>
              <w:spacing w:before="0" w:line="240" w:lineRule="atLeast"/>
              <w:rPr>
                <w:lang w:val="ru-RU"/>
              </w:rPr>
            </w:pPr>
            <w:r w:rsidRPr="00694571">
              <w:rPr>
                <w:noProof/>
                <w:lang w:val="en-US"/>
              </w:rPr>
              <w:drawing>
                <wp:inline distT="0" distB="0" distL="0" distR="0" wp14:anchorId="526F763D" wp14:editId="1917E1B2">
                  <wp:extent cx="6824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80A" w:rsidRPr="00694571" w14:paraId="586B3E7D" w14:textId="77777777" w:rsidTr="001C42B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E2FBB20" w14:textId="77777777" w:rsidR="0008180A" w:rsidRPr="00694571" w:rsidRDefault="0008180A" w:rsidP="001C42BE">
            <w:pPr>
              <w:spacing w:before="0" w:after="48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2728" w:type="dxa"/>
            <w:tcBorders>
              <w:bottom w:val="single" w:sz="12" w:space="0" w:color="auto"/>
            </w:tcBorders>
          </w:tcPr>
          <w:p w14:paraId="382AAE3D" w14:textId="77777777" w:rsidR="0008180A" w:rsidRPr="00694571" w:rsidRDefault="0008180A" w:rsidP="001C42BE">
            <w:pPr>
              <w:spacing w:before="0" w:line="240" w:lineRule="atLeast"/>
              <w:rPr>
                <w:szCs w:val="24"/>
                <w:lang w:val="ru-RU"/>
              </w:rPr>
            </w:pPr>
          </w:p>
        </w:tc>
      </w:tr>
      <w:tr w:rsidR="0008180A" w:rsidRPr="001C12CC" w14:paraId="7AA11BFC" w14:textId="77777777" w:rsidTr="001C42B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5492391" w14:textId="77777777" w:rsidR="0008180A" w:rsidRPr="00694571" w:rsidRDefault="0008180A" w:rsidP="001C42BE">
            <w:pPr>
              <w:spacing w:before="0" w:after="48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2728" w:type="dxa"/>
            <w:tcBorders>
              <w:top w:val="single" w:sz="12" w:space="0" w:color="auto"/>
            </w:tcBorders>
          </w:tcPr>
          <w:p w14:paraId="01E64992" w14:textId="4473BB34" w:rsidR="0008180A" w:rsidRPr="0008180A" w:rsidRDefault="0008180A" w:rsidP="004A6B38">
            <w:pPr>
              <w:spacing w:before="240" w:line="240" w:lineRule="atLeast"/>
              <w:rPr>
                <w:szCs w:val="24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>
              <w:rPr>
                <w:b/>
                <w:bCs/>
                <w:szCs w:val="22"/>
                <w:lang w:val="fr-CH"/>
              </w:rPr>
              <w:t>VC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4A6B38" w:rsidRPr="004A6B38">
              <w:rPr>
                <w:b/>
                <w:bCs/>
                <w:szCs w:val="22"/>
                <w:lang w:val="ru-RU"/>
              </w:rPr>
              <w:t>16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  <w:r w:rsidRPr="0008180A">
              <w:rPr>
                <w:b/>
                <w:bCs/>
                <w:szCs w:val="22"/>
                <w:lang w:val="ru-RU"/>
              </w:rPr>
              <w:br/>
            </w:r>
            <w:r w:rsidR="004A6B38" w:rsidRPr="004A6B38">
              <w:rPr>
                <w:b/>
                <w:bCs/>
                <w:szCs w:val="22"/>
                <w:lang w:val="ru-RU"/>
              </w:rPr>
              <w:t xml:space="preserve">16 </w:t>
            </w:r>
            <w:r w:rsidR="004A6B38">
              <w:rPr>
                <w:b/>
                <w:bCs/>
                <w:szCs w:val="22"/>
                <w:lang w:val="ru-RU"/>
              </w:rPr>
              <w:t>июня</w:t>
            </w:r>
            <w:r w:rsidRPr="0008180A">
              <w:rPr>
                <w:b/>
                <w:bCs/>
                <w:szCs w:val="22"/>
                <w:lang w:val="ru-RU"/>
              </w:rPr>
              <w:t xml:space="preserve"> </w:t>
            </w:r>
            <w:r w:rsidRPr="001E6719">
              <w:rPr>
                <w:b/>
                <w:bCs/>
                <w:szCs w:val="22"/>
                <w:lang w:val="ru-RU"/>
              </w:rPr>
              <w:t>20</w:t>
            </w:r>
            <w:r w:rsidRPr="0008180A">
              <w:rPr>
                <w:b/>
                <w:bCs/>
                <w:szCs w:val="22"/>
                <w:lang w:val="ru-RU"/>
              </w:rPr>
              <w:t>20</w:t>
            </w:r>
            <w:r w:rsidRPr="001E6719">
              <w:rPr>
                <w:b/>
                <w:bCs/>
                <w:szCs w:val="22"/>
                <w:lang w:val="ru-RU"/>
              </w:rPr>
              <w:t xml:space="preserve"> года</w:t>
            </w:r>
            <w:r>
              <w:rPr>
                <w:b/>
                <w:bCs/>
                <w:szCs w:val="22"/>
                <w:lang w:val="ru-RU"/>
              </w:rPr>
              <w:br/>
            </w: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</w:tbl>
    <w:p w14:paraId="0D98F2E2" w14:textId="77777777" w:rsidR="00BC0534" w:rsidRPr="00724066" w:rsidRDefault="00BC0534" w:rsidP="00BC0534">
      <w:pPr>
        <w:pStyle w:val="Title1"/>
        <w:rPr>
          <w:lang w:val="ru-RU"/>
        </w:rPr>
      </w:pPr>
      <w:r w:rsidRPr="00724066">
        <w:rPr>
          <w:lang w:val="ru-RU"/>
        </w:rPr>
        <w:t>КРАТКИЙ ОТЧЕТ</w:t>
      </w:r>
    </w:p>
    <w:p w14:paraId="3FAA72D0" w14:textId="5EE4F48B" w:rsidR="00BC0534" w:rsidRDefault="00BC0534" w:rsidP="00BC0534">
      <w:pPr>
        <w:pStyle w:val="Title1"/>
        <w:rPr>
          <w:lang w:val="ru-RU"/>
        </w:rPr>
      </w:pPr>
      <w:r w:rsidRPr="00724066">
        <w:rPr>
          <w:lang w:val="ru-RU"/>
        </w:rPr>
        <w:t xml:space="preserve">О </w:t>
      </w:r>
      <w:r>
        <w:rPr>
          <w:lang w:val="ru-RU"/>
        </w:rPr>
        <w:t>ВТОРом</w:t>
      </w:r>
      <w:r w:rsidRPr="00724066">
        <w:rPr>
          <w:lang w:val="ru-RU"/>
        </w:rPr>
        <w:t xml:space="preserve"> ЗАСЕДАНИИ</w:t>
      </w:r>
    </w:p>
    <w:p w14:paraId="09035D93" w14:textId="58C0E1F0" w:rsidR="00BC0534" w:rsidRDefault="00BC0534" w:rsidP="00BC0534">
      <w:pPr>
        <w:jc w:val="center"/>
        <w:rPr>
          <w:lang w:val="ru-RU"/>
        </w:rPr>
      </w:pPr>
      <w:r>
        <w:rPr>
          <w:lang w:val="ru-RU"/>
        </w:rPr>
        <w:t xml:space="preserve">Среда, </w:t>
      </w:r>
      <w:r w:rsidR="00CE5E7E" w:rsidRPr="00943858">
        <w:rPr>
          <w:lang w:val="ru-RU"/>
        </w:rPr>
        <w:t>10</w:t>
      </w:r>
      <w:r w:rsidRPr="00724066">
        <w:rPr>
          <w:lang w:val="en-US"/>
        </w:rPr>
        <w:t> </w:t>
      </w:r>
      <w:r w:rsidRPr="00724066">
        <w:rPr>
          <w:lang w:val="ru-RU"/>
        </w:rPr>
        <w:t>июня 20</w:t>
      </w:r>
      <w:r>
        <w:rPr>
          <w:lang w:val="ru-RU"/>
        </w:rPr>
        <w:t>20</w:t>
      </w:r>
      <w:r w:rsidRPr="00724066">
        <w:rPr>
          <w:lang w:val="en-US"/>
        </w:rPr>
        <w:t> </w:t>
      </w:r>
      <w:r w:rsidRPr="00724066">
        <w:rPr>
          <w:lang w:val="ru-RU"/>
        </w:rPr>
        <w:t>года, 1</w:t>
      </w:r>
      <w:r>
        <w:rPr>
          <w:lang w:val="ru-RU"/>
        </w:rPr>
        <w:t>2</w:t>
      </w:r>
      <w:r w:rsidRPr="00724066">
        <w:rPr>
          <w:lang w:val="en-US"/>
        </w:rPr>
        <w:t> </w:t>
      </w:r>
      <w:r w:rsidRPr="00724066">
        <w:rPr>
          <w:lang w:val="ru-RU"/>
        </w:rPr>
        <w:t xml:space="preserve">час. </w:t>
      </w:r>
      <w:r>
        <w:rPr>
          <w:lang w:val="ru-RU"/>
        </w:rPr>
        <w:t>00</w:t>
      </w:r>
      <w:r w:rsidRPr="00724066">
        <w:rPr>
          <w:lang w:val="en-US"/>
        </w:rPr>
        <w:t> </w:t>
      </w:r>
      <w:r w:rsidRPr="00724066">
        <w:rPr>
          <w:lang w:val="ru-RU"/>
        </w:rPr>
        <w:t>мин. – 1</w:t>
      </w:r>
      <w:r>
        <w:rPr>
          <w:lang w:val="ru-RU"/>
        </w:rPr>
        <w:t>5</w:t>
      </w:r>
      <w:r w:rsidRPr="00724066">
        <w:rPr>
          <w:lang w:val="en-US"/>
        </w:rPr>
        <w:t> </w:t>
      </w:r>
      <w:r w:rsidRPr="00724066">
        <w:rPr>
          <w:lang w:val="ru-RU"/>
        </w:rPr>
        <w:t xml:space="preserve">час. </w:t>
      </w:r>
      <w:r w:rsidR="00943858">
        <w:rPr>
          <w:lang w:val="ru-RU"/>
        </w:rPr>
        <w:t>1</w:t>
      </w:r>
      <w:r w:rsidRPr="00724066">
        <w:rPr>
          <w:lang w:val="ru-RU"/>
        </w:rPr>
        <w:t>0</w:t>
      </w:r>
      <w:r w:rsidRPr="00724066">
        <w:rPr>
          <w:lang w:val="en-US"/>
        </w:rPr>
        <w:t> </w:t>
      </w:r>
      <w:r w:rsidRPr="00724066">
        <w:rPr>
          <w:lang w:val="ru-RU"/>
        </w:rPr>
        <w:t>мин.</w:t>
      </w:r>
    </w:p>
    <w:p w14:paraId="612972DE" w14:textId="6F329AA5" w:rsidR="00BC0534" w:rsidRPr="00427961" w:rsidRDefault="00BC0534" w:rsidP="00934488">
      <w:pPr>
        <w:spacing w:after="720"/>
        <w:jc w:val="center"/>
        <w:rPr>
          <w:lang w:val="ru-RU"/>
        </w:rPr>
      </w:pPr>
      <w:r w:rsidRPr="00724066">
        <w:rPr>
          <w:b/>
          <w:bCs/>
          <w:lang w:val="ru-RU"/>
        </w:rPr>
        <w:t>Председател</w:t>
      </w:r>
      <w:r>
        <w:rPr>
          <w:b/>
          <w:bCs/>
          <w:lang w:val="ru-RU"/>
        </w:rPr>
        <w:t>ь</w:t>
      </w:r>
      <w:r w:rsidR="00943858">
        <w:rPr>
          <w:lang w:val="ru-RU"/>
        </w:rPr>
        <w:t>:</w:t>
      </w:r>
      <w:r w:rsidRPr="00427961">
        <w:rPr>
          <w:lang w:val="ru-RU"/>
        </w:rPr>
        <w:t xml:space="preserve"> </w:t>
      </w:r>
      <w:bookmarkStart w:id="0" w:name="lt_pId012"/>
      <w:r>
        <w:rPr>
          <w:lang w:val="ru-RU"/>
        </w:rPr>
        <w:t>г</w:t>
      </w:r>
      <w:r w:rsidRPr="00427961">
        <w:rPr>
          <w:lang w:val="ru-RU"/>
        </w:rPr>
        <w:t>-</w:t>
      </w:r>
      <w:r>
        <w:rPr>
          <w:lang w:val="ru-RU"/>
        </w:rPr>
        <w:t>н</w:t>
      </w:r>
      <w:r w:rsidRPr="00427961">
        <w:rPr>
          <w:lang w:val="ru-RU"/>
        </w:rPr>
        <w:t xml:space="preserve"> </w:t>
      </w:r>
      <w:r>
        <w:rPr>
          <w:lang w:val="ru-RU"/>
        </w:rPr>
        <w:t>С</w:t>
      </w:r>
      <w:r w:rsidRPr="00427961">
        <w:rPr>
          <w:lang w:val="ru-RU"/>
        </w:rPr>
        <w:t xml:space="preserve">. </w:t>
      </w:r>
      <w:r w:rsidRPr="00427961">
        <w:rPr>
          <w:color w:val="000000"/>
          <w:lang w:val="ru-RU"/>
        </w:rPr>
        <w:t>БИН ГЕЛАЙТА (Объединенные Арабские Эмираты)</w:t>
      </w:r>
      <w:r w:rsidRPr="00427961">
        <w:rPr>
          <w:lang w:val="ru-RU"/>
        </w:rPr>
        <w:t xml:space="preserve"> </w:t>
      </w:r>
      <w:bookmarkEnd w:id="0"/>
    </w:p>
    <w:tbl>
      <w:tblPr>
        <w:tblW w:w="5221" w:type="pct"/>
        <w:tblLook w:val="0000" w:firstRow="0" w:lastRow="0" w:firstColumn="0" w:lastColumn="0" w:noHBand="0" w:noVBand="0"/>
      </w:tblPr>
      <w:tblGrid>
        <w:gridCol w:w="505"/>
        <w:gridCol w:w="7575"/>
        <w:gridCol w:w="1985"/>
      </w:tblGrid>
      <w:tr w:rsidR="00BC0534" w:rsidRPr="00724066" w14:paraId="4CAE777A" w14:textId="77777777" w:rsidTr="001C42BE">
        <w:tc>
          <w:tcPr>
            <w:tcW w:w="251" w:type="pct"/>
          </w:tcPr>
          <w:p w14:paraId="5C0717FC" w14:textId="77777777" w:rsidR="00BC0534" w:rsidRPr="00427961" w:rsidRDefault="00BC0534" w:rsidP="009344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spacing w:before="80" w:after="80"/>
              <w:rPr>
                <w:b/>
                <w:szCs w:val="22"/>
                <w:lang w:val="ru-RU"/>
              </w:rPr>
            </w:pPr>
            <w:r w:rsidRPr="00427961">
              <w:rPr>
                <w:szCs w:val="22"/>
                <w:lang w:val="ru-RU"/>
              </w:rPr>
              <w:br w:type="page"/>
            </w:r>
            <w:r w:rsidRPr="00427961">
              <w:rPr>
                <w:szCs w:val="22"/>
                <w:lang w:val="ru-RU"/>
              </w:rPr>
              <w:br w:type="page"/>
            </w:r>
          </w:p>
        </w:tc>
        <w:tc>
          <w:tcPr>
            <w:tcW w:w="3763" w:type="pct"/>
          </w:tcPr>
          <w:p w14:paraId="173013E3" w14:textId="77777777" w:rsidR="00BC0534" w:rsidRPr="00724066" w:rsidRDefault="00BC0534" w:rsidP="009344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spacing w:before="80" w:after="80"/>
              <w:rPr>
                <w:b/>
                <w:szCs w:val="22"/>
                <w:lang w:val="ru-RU"/>
              </w:rPr>
            </w:pPr>
            <w:r w:rsidRPr="00724066">
              <w:rPr>
                <w:b/>
                <w:szCs w:val="22"/>
                <w:lang w:val="ru-RU"/>
              </w:rPr>
              <w:t>Обсуждаемые вопросы</w:t>
            </w:r>
          </w:p>
        </w:tc>
        <w:tc>
          <w:tcPr>
            <w:tcW w:w="986" w:type="pct"/>
          </w:tcPr>
          <w:p w14:paraId="2A77B02D" w14:textId="77777777" w:rsidR="00BC0534" w:rsidRPr="00724066" w:rsidRDefault="00BC0534" w:rsidP="009344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spacing w:before="80" w:after="80"/>
              <w:jc w:val="center"/>
              <w:rPr>
                <w:b/>
                <w:szCs w:val="22"/>
                <w:lang w:val="ru-RU"/>
              </w:rPr>
            </w:pPr>
            <w:r w:rsidRPr="00724066">
              <w:rPr>
                <w:b/>
                <w:szCs w:val="22"/>
                <w:lang w:val="ru-RU"/>
              </w:rPr>
              <w:t>Документы</w:t>
            </w:r>
          </w:p>
        </w:tc>
      </w:tr>
      <w:tr w:rsidR="00D843CA" w:rsidRPr="00724066" w14:paraId="4B813299" w14:textId="77777777" w:rsidTr="001C42BE">
        <w:tc>
          <w:tcPr>
            <w:tcW w:w="251" w:type="pct"/>
          </w:tcPr>
          <w:p w14:paraId="5C2A67F3" w14:textId="77777777" w:rsidR="00D843CA" w:rsidRPr="00724066" w:rsidRDefault="00D843CA" w:rsidP="009344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</w:rPr>
            </w:pPr>
            <w:r w:rsidRPr="00724066">
              <w:rPr>
                <w:szCs w:val="22"/>
              </w:rPr>
              <w:t>1</w:t>
            </w:r>
          </w:p>
        </w:tc>
        <w:tc>
          <w:tcPr>
            <w:tcW w:w="3763" w:type="pct"/>
          </w:tcPr>
          <w:p w14:paraId="61E2ACF1" w14:textId="1DD6BACA" w:rsidR="00D843CA" w:rsidRPr="00D843CA" w:rsidRDefault="00D843CA" w:rsidP="009344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Cs w:val="22"/>
                <w:lang w:val="ru-RU"/>
              </w:rPr>
              <w:t>Итоги</w:t>
            </w:r>
            <w:r w:rsidRPr="00D843CA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  <w:lang w:val="ru-RU"/>
              </w:rPr>
              <w:t>обсуждений</w:t>
            </w:r>
            <w:r w:rsidRPr="00D843CA">
              <w:rPr>
                <w:rFonts w:asciiTheme="minorHAnsi" w:hAnsiTheme="minorHAnsi" w:cstheme="minorHAnsi"/>
                <w:szCs w:val="22"/>
                <w:lang w:val="ru-RU"/>
              </w:rPr>
              <w:t xml:space="preserve">, </w:t>
            </w:r>
            <w:r>
              <w:rPr>
                <w:rFonts w:asciiTheme="minorHAnsi" w:hAnsiTheme="minorHAnsi" w:cstheme="minorHAnsi"/>
                <w:szCs w:val="22"/>
                <w:lang w:val="ru-RU"/>
              </w:rPr>
              <w:t>прошедших</w:t>
            </w:r>
            <w:r w:rsidRPr="00D843CA">
              <w:rPr>
                <w:rFonts w:asciiTheme="minorHAnsi" w:hAnsiTheme="minorHAnsi" w:cstheme="minorHAnsi"/>
                <w:szCs w:val="22"/>
                <w:lang w:val="ru-RU"/>
              </w:rPr>
              <w:t xml:space="preserve"> 9 </w:t>
            </w:r>
            <w:r>
              <w:rPr>
                <w:rFonts w:asciiTheme="minorHAnsi" w:hAnsiTheme="minorHAnsi" w:cstheme="minorHAnsi"/>
                <w:szCs w:val="22"/>
                <w:lang w:val="ru-RU"/>
              </w:rPr>
              <w:t>июня</w:t>
            </w:r>
            <w:r w:rsidRPr="00D843CA">
              <w:rPr>
                <w:rFonts w:asciiTheme="minorHAnsi" w:hAnsiTheme="minorHAnsi" w:cstheme="minorHAnsi"/>
                <w:szCs w:val="22"/>
                <w:lang w:val="ru-RU"/>
              </w:rPr>
              <w:t xml:space="preserve"> 2020</w:t>
            </w:r>
            <w:r>
              <w:rPr>
                <w:rFonts w:asciiTheme="minorHAnsi" w:hAnsiTheme="minorHAnsi" w:cstheme="minorHAnsi"/>
                <w:szCs w:val="22"/>
                <w:lang w:val="ru-RU"/>
              </w:rPr>
              <w:t> года</w:t>
            </w:r>
          </w:p>
        </w:tc>
        <w:tc>
          <w:tcPr>
            <w:tcW w:w="986" w:type="pct"/>
          </w:tcPr>
          <w:p w14:paraId="50118752" w14:textId="33EBFCF9" w:rsidR="00D843CA" w:rsidRPr="00724066" w:rsidRDefault="001C12CC" w:rsidP="009344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</w:rPr>
            </w:pPr>
            <w:hyperlink r:id="rId11" w:history="1">
              <w:r w:rsidR="00D843CA" w:rsidRPr="003E30B3">
                <w:rPr>
                  <w:rStyle w:val="Hyperlink"/>
                  <w:rFonts w:asciiTheme="minorHAnsi" w:hAnsiTheme="minorHAnsi" w:cstheme="minorHAnsi"/>
                  <w:szCs w:val="22"/>
                </w:rPr>
                <w:t>VC/DT/1</w:t>
              </w:r>
            </w:hyperlink>
          </w:p>
        </w:tc>
      </w:tr>
      <w:tr w:rsidR="00D843CA" w:rsidRPr="00724066" w14:paraId="5A7ABDB2" w14:textId="77777777" w:rsidTr="001C42BE">
        <w:tc>
          <w:tcPr>
            <w:tcW w:w="251" w:type="pct"/>
          </w:tcPr>
          <w:p w14:paraId="367F014F" w14:textId="77777777" w:rsidR="00D843CA" w:rsidRPr="00724066" w:rsidRDefault="00D843CA" w:rsidP="009344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</w:rPr>
            </w:pPr>
            <w:r w:rsidRPr="00724066">
              <w:rPr>
                <w:szCs w:val="22"/>
              </w:rPr>
              <w:t>2</w:t>
            </w:r>
          </w:p>
        </w:tc>
        <w:tc>
          <w:tcPr>
            <w:tcW w:w="3763" w:type="pct"/>
          </w:tcPr>
          <w:p w14:paraId="4161F27D" w14:textId="4693698B" w:rsidR="00D843CA" w:rsidRPr="00D843CA" w:rsidRDefault="00D843CA" w:rsidP="009344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D843CA">
              <w:rPr>
                <w:color w:val="000000"/>
                <w:lang w:val="ru-RU"/>
              </w:rPr>
              <w:t>Возмещение затрат на обработку заявок на регистрацию спутниковых сетей</w:t>
            </w:r>
          </w:p>
        </w:tc>
        <w:tc>
          <w:tcPr>
            <w:tcW w:w="986" w:type="pct"/>
          </w:tcPr>
          <w:p w14:paraId="65A0877D" w14:textId="21847513" w:rsidR="00D843CA" w:rsidRPr="00724066" w:rsidRDefault="001C12CC" w:rsidP="009344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</w:rPr>
            </w:pPr>
            <w:hyperlink r:id="rId12" w:history="1">
              <w:r w:rsidR="00D843CA" w:rsidRPr="003E30B3">
                <w:rPr>
                  <w:rStyle w:val="Hyperlink"/>
                  <w:rFonts w:asciiTheme="minorHAnsi" w:hAnsiTheme="minorHAnsi" w:cstheme="minorHAnsi"/>
                  <w:szCs w:val="22"/>
                </w:rPr>
                <w:t>C20/16</w:t>
              </w:r>
            </w:hyperlink>
          </w:p>
        </w:tc>
      </w:tr>
      <w:tr w:rsidR="00D843CA" w:rsidRPr="00724066" w14:paraId="29D582F8" w14:textId="77777777" w:rsidTr="001C42BE">
        <w:tc>
          <w:tcPr>
            <w:tcW w:w="251" w:type="pct"/>
          </w:tcPr>
          <w:p w14:paraId="31CC3619" w14:textId="77777777" w:rsidR="00D843CA" w:rsidRPr="00724066" w:rsidRDefault="00D843CA" w:rsidP="009344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</w:rPr>
            </w:pPr>
            <w:r w:rsidRPr="00724066">
              <w:rPr>
                <w:szCs w:val="22"/>
              </w:rPr>
              <w:t>3</w:t>
            </w:r>
          </w:p>
        </w:tc>
        <w:tc>
          <w:tcPr>
            <w:tcW w:w="3763" w:type="pct"/>
          </w:tcPr>
          <w:p w14:paraId="02442E29" w14:textId="0E99E300" w:rsidR="00D843CA" w:rsidRPr="00D843CA" w:rsidRDefault="00D843CA" w:rsidP="009344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D843CA">
              <w:rPr>
                <w:color w:val="000000"/>
                <w:lang w:val="ru-RU"/>
              </w:rPr>
              <w:t>Отчет об АР-19 и ВКР-19</w:t>
            </w:r>
          </w:p>
        </w:tc>
        <w:tc>
          <w:tcPr>
            <w:tcW w:w="986" w:type="pct"/>
          </w:tcPr>
          <w:p w14:paraId="0CAB7C8A" w14:textId="27964FB7" w:rsidR="00D843CA" w:rsidRPr="00724066" w:rsidRDefault="001C12CC" w:rsidP="009344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3" w:history="1">
              <w:r w:rsidR="00D843CA" w:rsidRPr="003E30B3">
                <w:rPr>
                  <w:rStyle w:val="Hyperlink"/>
                  <w:rFonts w:asciiTheme="minorHAnsi" w:hAnsiTheme="minorHAnsi" w:cstheme="minorHAnsi"/>
                  <w:szCs w:val="22"/>
                </w:rPr>
                <w:t>C20/27</w:t>
              </w:r>
            </w:hyperlink>
            <w:r w:rsidR="00D843CA" w:rsidRPr="000B2C1F">
              <w:rPr>
                <w:rFonts w:asciiTheme="minorHAnsi" w:hAnsiTheme="minorHAnsi" w:cstheme="minorHAnsi"/>
                <w:szCs w:val="22"/>
              </w:rPr>
              <w:t xml:space="preserve">, </w:t>
            </w:r>
            <w:hyperlink r:id="rId14" w:history="1">
              <w:r w:rsidR="00D843CA" w:rsidRPr="003E30B3">
                <w:rPr>
                  <w:rStyle w:val="Hyperlink"/>
                  <w:rFonts w:asciiTheme="minorHAnsi" w:hAnsiTheme="minorHAnsi" w:cstheme="minorHAnsi"/>
                  <w:szCs w:val="22"/>
                </w:rPr>
                <w:t>VC/9</w:t>
              </w:r>
            </w:hyperlink>
            <w:r w:rsidR="00D843CA" w:rsidRPr="000B2C1F">
              <w:rPr>
                <w:rFonts w:asciiTheme="minorHAnsi" w:hAnsiTheme="minorHAnsi" w:cstheme="minorHAnsi"/>
                <w:szCs w:val="22"/>
              </w:rPr>
              <w:t xml:space="preserve">, </w:t>
            </w:r>
            <w:hyperlink r:id="rId15" w:history="1">
              <w:r w:rsidR="00D843CA" w:rsidRPr="003E30B3">
                <w:rPr>
                  <w:rStyle w:val="Hyperlink"/>
                  <w:rFonts w:asciiTheme="minorHAnsi" w:hAnsiTheme="minorHAnsi" w:cstheme="minorHAnsi"/>
                  <w:szCs w:val="22"/>
                </w:rPr>
                <w:t>VC/11</w:t>
              </w:r>
            </w:hyperlink>
          </w:p>
        </w:tc>
      </w:tr>
      <w:tr w:rsidR="00D843CA" w:rsidRPr="00724066" w14:paraId="5B21349E" w14:textId="77777777" w:rsidTr="001C42BE">
        <w:tc>
          <w:tcPr>
            <w:tcW w:w="251" w:type="pct"/>
          </w:tcPr>
          <w:p w14:paraId="7F0E1D7A" w14:textId="77777777" w:rsidR="00D843CA" w:rsidRPr="00724066" w:rsidRDefault="00D843CA" w:rsidP="009344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724066">
              <w:rPr>
                <w:szCs w:val="22"/>
                <w:lang w:val="ru-RU"/>
              </w:rPr>
              <w:t>4</w:t>
            </w:r>
          </w:p>
        </w:tc>
        <w:tc>
          <w:tcPr>
            <w:tcW w:w="3763" w:type="pct"/>
          </w:tcPr>
          <w:p w14:paraId="5B8DC785" w14:textId="7EBFCB8A" w:rsidR="00D843CA" w:rsidRPr="00F8170E" w:rsidRDefault="00F8170E" w:rsidP="009344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F8170E">
              <w:rPr>
                <w:color w:val="000000"/>
                <w:lang w:val="ru-RU"/>
              </w:rPr>
              <w:t>Итоги ВКР-19 и их финансовые последствия</w:t>
            </w:r>
          </w:p>
        </w:tc>
        <w:tc>
          <w:tcPr>
            <w:tcW w:w="986" w:type="pct"/>
          </w:tcPr>
          <w:p w14:paraId="692C14A7" w14:textId="0B1BE7BC" w:rsidR="00D843CA" w:rsidRPr="00724066" w:rsidRDefault="001C12CC" w:rsidP="009344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6" w:history="1">
              <w:r w:rsidR="00D843CA" w:rsidRPr="003E30B3">
                <w:rPr>
                  <w:rStyle w:val="Hyperlink"/>
                  <w:rFonts w:asciiTheme="minorHAnsi" w:hAnsiTheme="minorHAnsi" w:cstheme="minorHAnsi"/>
                  <w:szCs w:val="22"/>
                </w:rPr>
                <w:t>C20/56</w:t>
              </w:r>
            </w:hyperlink>
          </w:p>
        </w:tc>
      </w:tr>
      <w:tr w:rsidR="00D843CA" w:rsidRPr="00724066" w14:paraId="6E684B2A" w14:textId="77777777" w:rsidTr="001C42BE">
        <w:tc>
          <w:tcPr>
            <w:tcW w:w="251" w:type="pct"/>
          </w:tcPr>
          <w:p w14:paraId="23EC6518" w14:textId="77777777" w:rsidR="00D843CA" w:rsidRPr="00724066" w:rsidRDefault="00D843CA" w:rsidP="009344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5</w:t>
            </w:r>
          </w:p>
        </w:tc>
        <w:tc>
          <w:tcPr>
            <w:tcW w:w="3763" w:type="pct"/>
          </w:tcPr>
          <w:p w14:paraId="3EEF1F70" w14:textId="1ADE3878" w:rsidR="00D843CA" w:rsidRPr="00F8170E" w:rsidRDefault="00F8170E" w:rsidP="009344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Cs w:val="22"/>
                <w:lang w:val="ru-RU"/>
              </w:rPr>
              <w:t>Всемирная</w:t>
            </w:r>
            <w:r w:rsidRPr="00F8170E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  <w:lang w:val="ru-RU"/>
              </w:rPr>
              <w:t>конференция</w:t>
            </w:r>
            <w:r w:rsidRPr="00F8170E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  <w:lang w:val="ru-RU"/>
              </w:rPr>
              <w:t>радиосвязи</w:t>
            </w:r>
            <w:r w:rsidR="00D843CA" w:rsidRPr="00F8170E">
              <w:rPr>
                <w:rFonts w:asciiTheme="minorHAnsi" w:hAnsiTheme="minorHAnsi" w:cstheme="minorHAnsi"/>
                <w:szCs w:val="22"/>
                <w:lang w:val="ru-RU"/>
              </w:rPr>
              <w:t xml:space="preserve"> 2023</w:t>
            </w:r>
            <w:r>
              <w:rPr>
                <w:rFonts w:asciiTheme="minorHAnsi" w:hAnsiTheme="minorHAnsi" w:cstheme="minorHAnsi"/>
                <w:szCs w:val="22"/>
                <w:lang w:val="ru-RU"/>
              </w:rPr>
              <w:t> года</w:t>
            </w:r>
            <w:r w:rsidR="00D843CA" w:rsidRPr="00F8170E">
              <w:rPr>
                <w:rFonts w:asciiTheme="minorHAnsi" w:hAnsiTheme="minorHAnsi" w:cstheme="minorHAnsi"/>
                <w:szCs w:val="22"/>
                <w:lang w:val="ru-RU"/>
              </w:rPr>
              <w:t xml:space="preserve"> (</w:t>
            </w:r>
            <w:r>
              <w:rPr>
                <w:rFonts w:asciiTheme="minorHAnsi" w:hAnsiTheme="minorHAnsi" w:cstheme="minorHAnsi"/>
                <w:szCs w:val="22"/>
                <w:lang w:val="ru-RU"/>
              </w:rPr>
              <w:t>ВКР</w:t>
            </w:r>
            <w:r w:rsidR="00D843CA" w:rsidRPr="00F8170E">
              <w:rPr>
                <w:rFonts w:asciiTheme="minorHAnsi" w:hAnsiTheme="minorHAnsi" w:cstheme="minorHAnsi"/>
                <w:szCs w:val="22"/>
                <w:lang w:val="ru-RU"/>
              </w:rPr>
              <w:t>-23)</w:t>
            </w:r>
          </w:p>
        </w:tc>
        <w:tc>
          <w:tcPr>
            <w:tcW w:w="986" w:type="pct"/>
          </w:tcPr>
          <w:p w14:paraId="7695DDBB" w14:textId="064BCE14" w:rsidR="00D843CA" w:rsidRPr="00724066" w:rsidRDefault="001C12CC" w:rsidP="009344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7" w:history="1">
              <w:r w:rsidR="00D843CA" w:rsidRPr="003E30B3">
                <w:rPr>
                  <w:rStyle w:val="Hyperlink"/>
                  <w:rFonts w:asciiTheme="minorHAnsi" w:hAnsiTheme="minorHAnsi" w:cstheme="minorHAnsi"/>
                  <w:szCs w:val="22"/>
                </w:rPr>
                <w:t>C20/55</w:t>
              </w:r>
            </w:hyperlink>
          </w:p>
        </w:tc>
      </w:tr>
      <w:tr w:rsidR="00D843CA" w:rsidRPr="00724066" w14:paraId="0EC6732A" w14:textId="77777777" w:rsidTr="001C42BE">
        <w:tc>
          <w:tcPr>
            <w:tcW w:w="251" w:type="pct"/>
          </w:tcPr>
          <w:p w14:paraId="32186A64" w14:textId="77777777" w:rsidR="00D843CA" w:rsidRPr="00724066" w:rsidRDefault="00D843CA" w:rsidP="009344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6</w:t>
            </w:r>
          </w:p>
        </w:tc>
        <w:tc>
          <w:tcPr>
            <w:tcW w:w="3763" w:type="pct"/>
          </w:tcPr>
          <w:p w14:paraId="6DB659F7" w14:textId="52475ADE" w:rsidR="00D843CA" w:rsidRPr="00724066" w:rsidRDefault="00F8170E" w:rsidP="009344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4E41F8">
              <w:rPr>
                <w:color w:val="000000"/>
                <w:lang w:val="ru-RU"/>
              </w:rPr>
              <w:t>Оказание поддержки</w:t>
            </w:r>
            <w:r>
              <w:rPr>
                <w:color w:val="000000"/>
              </w:rPr>
              <w:t xml:space="preserve"> БСЭ</w:t>
            </w:r>
          </w:p>
        </w:tc>
        <w:tc>
          <w:tcPr>
            <w:tcW w:w="986" w:type="pct"/>
          </w:tcPr>
          <w:p w14:paraId="07A63831" w14:textId="224584BC" w:rsidR="00D843CA" w:rsidRPr="00724066" w:rsidRDefault="001C12CC" w:rsidP="009344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8" w:history="1">
              <w:r w:rsidR="00D843CA" w:rsidRPr="003E30B3">
                <w:rPr>
                  <w:rStyle w:val="Hyperlink"/>
                  <w:rFonts w:asciiTheme="minorHAnsi" w:hAnsiTheme="minorHAnsi" w:cstheme="minorHAnsi"/>
                  <w:szCs w:val="22"/>
                </w:rPr>
                <w:t>C20/14</w:t>
              </w:r>
            </w:hyperlink>
          </w:p>
        </w:tc>
      </w:tr>
      <w:tr w:rsidR="00D843CA" w:rsidRPr="00724066" w14:paraId="33D226C3" w14:textId="77777777" w:rsidTr="001C42BE">
        <w:tc>
          <w:tcPr>
            <w:tcW w:w="251" w:type="pct"/>
          </w:tcPr>
          <w:p w14:paraId="6E3CD10C" w14:textId="77777777" w:rsidR="00D843CA" w:rsidRPr="00724066" w:rsidRDefault="00D843CA" w:rsidP="009344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7</w:t>
            </w:r>
          </w:p>
        </w:tc>
        <w:tc>
          <w:tcPr>
            <w:tcW w:w="3763" w:type="pct"/>
          </w:tcPr>
          <w:p w14:paraId="2E2C9B71" w14:textId="30D658A0" w:rsidR="00D843CA" w:rsidRPr="0004256F" w:rsidRDefault="0004256F" w:rsidP="009344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Cs w:val="22"/>
                <w:lang w:val="ru-RU"/>
              </w:rPr>
              <w:t>Отчет</w:t>
            </w:r>
            <w:r w:rsidRPr="0004256F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  <w:lang w:val="ru-RU"/>
              </w:rPr>
              <w:t>Внешнего</w:t>
            </w:r>
            <w:r w:rsidRPr="0004256F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  <w:lang w:val="ru-RU"/>
              </w:rPr>
              <w:t>аудитора</w:t>
            </w:r>
            <w:r w:rsidR="00D843CA" w:rsidRPr="0004256F">
              <w:rPr>
                <w:rFonts w:asciiTheme="minorHAnsi" w:hAnsiTheme="minorHAnsi" w:cstheme="minorHAnsi"/>
                <w:szCs w:val="22"/>
                <w:lang w:val="ru-RU"/>
              </w:rPr>
              <w:t xml:space="preserve">: </w:t>
            </w:r>
            <w:r>
              <w:rPr>
                <w:rFonts w:asciiTheme="minorHAnsi" w:hAnsiTheme="minorHAnsi" w:cstheme="minorHAnsi"/>
                <w:szCs w:val="22"/>
                <w:lang w:val="ru-RU"/>
              </w:rPr>
              <w:t>Счета Союза по Всемирному мероприятию</w:t>
            </w:r>
            <w:r w:rsidR="00D843CA" w:rsidRPr="0004256F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="00D843CA" w:rsidRPr="000B2C1F">
              <w:rPr>
                <w:rFonts w:asciiTheme="minorHAnsi" w:hAnsiTheme="minorHAnsi" w:cstheme="minorHAnsi"/>
                <w:szCs w:val="22"/>
              </w:rPr>
              <w:t>ITU</w:t>
            </w:r>
            <w:r w:rsidR="00D843CA" w:rsidRPr="0004256F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="00943858" w:rsidRPr="000B2C1F">
              <w:rPr>
                <w:rFonts w:asciiTheme="minorHAnsi" w:hAnsiTheme="minorHAnsi" w:cstheme="minorHAnsi"/>
                <w:szCs w:val="22"/>
              </w:rPr>
              <w:t>Telecom</w:t>
            </w:r>
            <w:r>
              <w:rPr>
                <w:rFonts w:asciiTheme="minorHAnsi" w:hAnsiTheme="minorHAnsi" w:cstheme="minorHAnsi"/>
                <w:szCs w:val="22"/>
                <w:lang w:val="ru-RU"/>
              </w:rPr>
              <w:t>-</w:t>
            </w:r>
            <w:r w:rsidR="00D843CA" w:rsidRPr="0004256F">
              <w:rPr>
                <w:rFonts w:asciiTheme="minorHAnsi" w:hAnsiTheme="minorHAnsi" w:cstheme="minorHAnsi"/>
                <w:szCs w:val="22"/>
                <w:lang w:val="ru-RU"/>
              </w:rPr>
              <w:t>2019</w:t>
            </w:r>
          </w:p>
        </w:tc>
        <w:tc>
          <w:tcPr>
            <w:tcW w:w="986" w:type="pct"/>
          </w:tcPr>
          <w:p w14:paraId="00540F0D" w14:textId="6E9655C4" w:rsidR="00D843CA" w:rsidRPr="00DB6427" w:rsidRDefault="001C12CC" w:rsidP="009344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en-US"/>
              </w:rPr>
            </w:pPr>
            <w:hyperlink r:id="rId19" w:history="1">
              <w:r w:rsidR="00D843CA" w:rsidRPr="003E30B3">
                <w:rPr>
                  <w:rStyle w:val="Hyperlink"/>
                  <w:rFonts w:asciiTheme="minorHAnsi" w:hAnsiTheme="minorHAnsi" w:cstheme="minorHAnsi"/>
                  <w:szCs w:val="22"/>
                </w:rPr>
                <w:t>C20/41</w:t>
              </w:r>
            </w:hyperlink>
          </w:p>
        </w:tc>
      </w:tr>
    </w:tbl>
    <w:p w14:paraId="4521B1A4" w14:textId="773B717C" w:rsidR="00530982" w:rsidRDefault="0053098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481F33C5" w14:textId="1F1D5E48" w:rsidR="002A7697" w:rsidRPr="002A7697" w:rsidRDefault="002A7697" w:rsidP="002A7697">
      <w:pPr>
        <w:pStyle w:val="Heading1"/>
        <w:rPr>
          <w:bCs/>
          <w:szCs w:val="26"/>
          <w:lang w:val="ru-RU"/>
        </w:rPr>
      </w:pPr>
      <w:r w:rsidRPr="002A7697">
        <w:rPr>
          <w:bCs/>
          <w:szCs w:val="26"/>
          <w:lang w:val="ru-RU"/>
        </w:rPr>
        <w:lastRenderedPageBreak/>
        <w:t>1</w:t>
      </w:r>
      <w:r w:rsidRPr="002A7697">
        <w:rPr>
          <w:bCs/>
          <w:szCs w:val="26"/>
          <w:lang w:val="ru-RU"/>
        </w:rPr>
        <w:tab/>
      </w:r>
      <w:r>
        <w:rPr>
          <w:szCs w:val="22"/>
          <w:lang w:val="ru-RU"/>
        </w:rPr>
        <w:t>Итоги</w:t>
      </w:r>
      <w:r w:rsidRPr="00D843C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обсуждений</w:t>
      </w:r>
      <w:r w:rsidRPr="00D843C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прошедших</w:t>
      </w:r>
      <w:r w:rsidRPr="00D843CA">
        <w:rPr>
          <w:sz w:val="22"/>
          <w:szCs w:val="22"/>
          <w:lang w:val="ru-RU"/>
        </w:rPr>
        <w:t xml:space="preserve"> </w:t>
      </w:r>
      <w:r w:rsidRPr="002A7697">
        <w:rPr>
          <w:lang w:val="ru-RU"/>
        </w:rPr>
        <w:t>9 июня 2020</w:t>
      </w:r>
      <w:r>
        <w:rPr>
          <w:szCs w:val="22"/>
          <w:lang w:val="ru-RU"/>
        </w:rPr>
        <w:t> года</w:t>
      </w:r>
      <w:r w:rsidRPr="002A7697">
        <w:rPr>
          <w:bCs/>
          <w:szCs w:val="26"/>
          <w:lang w:val="ru-RU"/>
        </w:rPr>
        <w:t xml:space="preserve"> (</w:t>
      </w:r>
      <w:r>
        <w:rPr>
          <w:bCs/>
          <w:szCs w:val="26"/>
          <w:lang w:val="ru-RU"/>
        </w:rPr>
        <w:t xml:space="preserve">Документ </w:t>
      </w:r>
      <w:r w:rsidR="001C12CC">
        <w:fldChar w:fldCharType="begin"/>
      </w:r>
      <w:r w:rsidR="001C12CC" w:rsidRPr="001C12CC">
        <w:rPr>
          <w:lang w:val="ru-RU"/>
        </w:rPr>
        <w:instrText xml:space="preserve"> </w:instrText>
      </w:r>
      <w:r w:rsidR="001C12CC">
        <w:instrText>HYPERLINK</w:instrText>
      </w:r>
      <w:r w:rsidR="001C12CC" w:rsidRPr="001C12CC">
        <w:rPr>
          <w:lang w:val="ru-RU"/>
        </w:rPr>
        <w:instrText xml:space="preserve"> "</w:instrText>
      </w:r>
      <w:r w:rsidR="001C12CC">
        <w:instrText>https</w:instrText>
      </w:r>
      <w:r w:rsidR="001C12CC" w:rsidRPr="001C12CC">
        <w:rPr>
          <w:lang w:val="ru-RU"/>
        </w:rPr>
        <w:instrText>://</w:instrText>
      </w:r>
      <w:r w:rsidR="001C12CC">
        <w:instrText>www</w:instrText>
      </w:r>
      <w:r w:rsidR="001C12CC" w:rsidRPr="001C12CC">
        <w:rPr>
          <w:lang w:val="ru-RU"/>
        </w:rPr>
        <w:instrText>.</w:instrText>
      </w:r>
      <w:r w:rsidR="001C12CC">
        <w:instrText>itu</w:instrText>
      </w:r>
      <w:r w:rsidR="001C12CC" w:rsidRPr="001C12CC">
        <w:rPr>
          <w:lang w:val="ru-RU"/>
        </w:rPr>
        <w:instrText>.</w:instrText>
      </w:r>
      <w:r w:rsidR="001C12CC">
        <w:instrText>int</w:instrText>
      </w:r>
      <w:r w:rsidR="001C12CC" w:rsidRPr="001C12CC">
        <w:rPr>
          <w:lang w:val="ru-RU"/>
        </w:rPr>
        <w:instrText>/</w:instrText>
      </w:r>
      <w:r w:rsidR="001C12CC">
        <w:instrText>md</w:instrText>
      </w:r>
      <w:r w:rsidR="001C12CC" w:rsidRPr="001C12CC">
        <w:rPr>
          <w:lang w:val="ru-RU"/>
        </w:rPr>
        <w:instrText>/</w:instrText>
      </w:r>
      <w:r w:rsidR="001C12CC">
        <w:instrText>S</w:instrText>
      </w:r>
      <w:r w:rsidR="001C12CC" w:rsidRPr="001C12CC">
        <w:rPr>
          <w:lang w:val="ru-RU"/>
        </w:rPr>
        <w:instrText>20-</w:instrText>
      </w:r>
      <w:r w:rsidR="001C12CC">
        <w:instrText>CLVC</w:instrText>
      </w:r>
      <w:r w:rsidR="001C12CC" w:rsidRPr="001C12CC">
        <w:rPr>
          <w:lang w:val="ru-RU"/>
        </w:rPr>
        <w:instrText>-200609-</w:instrText>
      </w:r>
      <w:r w:rsidR="001C12CC">
        <w:instrText>TD</w:instrText>
      </w:r>
      <w:r w:rsidR="001C12CC" w:rsidRPr="001C12CC">
        <w:rPr>
          <w:lang w:val="ru-RU"/>
        </w:rPr>
        <w:instrText>-0001/</w:instrText>
      </w:r>
      <w:r w:rsidR="001C12CC">
        <w:instrText>en</w:instrText>
      </w:r>
      <w:r w:rsidR="001C12CC" w:rsidRPr="001C12CC">
        <w:rPr>
          <w:lang w:val="ru-RU"/>
        </w:rPr>
        <w:instrText xml:space="preserve">" </w:instrText>
      </w:r>
      <w:r w:rsidR="001C12CC">
        <w:fldChar w:fldCharType="separate"/>
      </w:r>
      <w:r w:rsidRPr="003E30B3">
        <w:rPr>
          <w:rStyle w:val="Hyperlink"/>
          <w:rFonts w:asciiTheme="minorHAnsi" w:hAnsiTheme="minorHAnsi" w:cstheme="minorHAnsi"/>
          <w:bCs/>
          <w:szCs w:val="26"/>
          <w:lang w:val="en-CA"/>
        </w:rPr>
        <w:t>VC</w:t>
      </w:r>
      <w:r w:rsidRPr="002A7697">
        <w:rPr>
          <w:rStyle w:val="Hyperlink"/>
          <w:rFonts w:asciiTheme="minorHAnsi" w:hAnsiTheme="minorHAnsi" w:cstheme="minorHAnsi"/>
          <w:bCs/>
          <w:szCs w:val="26"/>
          <w:lang w:val="ru-RU"/>
        </w:rPr>
        <w:t>/</w:t>
      </w:r>
      <w:r w:rsidRPr="003E30B3">
        <w:rPr>
          <w:rStyle w:val="Hyperlink"/>
          <w:rFonts w:asciiTheme="minorHAnsi" w:hAnsiTheme="minorHAnsi" w:cstheme="minorHAnsi"/>
          <w:bCs/>
          <w:szCs w:val="26"/>
          <w:lang w:val="en-CA"/>
        </w:rPr>
        <w:t>DT</w:t>
      </w:r>
      <w:r w:rsidRPr="002A7697">
        <w:rPr>
          <w:rStyle w:val="Hyperlink"/>
          <w:rFonts w:asciiTheme="minorHAnsi" w:hAnsiTheme="minorHAnsi" w:cstheme="minorHAnsi"/>
          <w:bCs/>
          <w:szCs w:val="26"/>
          <w:lang w:val="ru-RU"/>
        </w:rPr>
        <w:t>/1</w:t>
      </w:r>
      <w:r w:rsidR="001C12CC">
        <w:rPr>
          <w:rStyle w:val="Hyperlink"/>
          <w:rFonts w:asciiTheme="minorHAnsi" w:hAnsiTheme="minorHAnsi" w:cstheme="minorHAnsi"/>
          <w:bCs/>
          <w:szCs w:val="26"/>
          <w:lang w:val="ru-RU"/>
        </w:rPr>
        <w:fldChar w:fldCharType="end"/>
      </w:r>
      <w:r w:rsidRPr="002A7697">
        <w:rPr>
          <w:bCs/>
          <w:szCs w:val="26"/>
          <w:lang w:val="ru-RU"/>
        </w:rPr>
        <w:t>)</w:t>
      </w:r>
    </w:p>
    <w:p w14:paraId="7011E368" w14:textId="6C72FFE2" w:rsidR="002A7697" w:rsidRPr="000D292A" w:rsidRDefault="002A7697" w:rsidP="002A76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792ACF">
        <w:rPr>
          <w:rFonts w:asciiTheme="minorHAnsi" w:hAnsiTheme="minorHAnsi" w:cstheme="minorHAnsi"/>
          <w:lang w:val="ru-RU"/>
        </w:rPr>
        <w:t>1.1</w:t>
      </w:r>
      <w:r w:rsidRPr="00792ACF">
        <w:rPr>
          <w:rFonts w:asciiTheme="minorHAnsi" w:hAnsiTheme="minorHAnsi" w:cstheme="minorHAnsi"/>
          <w:lang w:val="ru-RU"/>
        </w:rPr>
        <w:tab/>
      </w:r>
      <w:r w:rsidR="004E41F8">
        <w:rPr>
          <w:rFonts w:asciiTheme="minorHAnsi" w:hAnsiTheme="minorHAnsi" w:cstheme="minorHAnsi"/>
          <w:lang w:val="ru-RU"/>
        </w:rPr>
        <w:t>Председатель</w:t>
      </w:r>
      <w:r w:rsidR="004E41F8" w:rsidRPr="00792ACF">
        <w:rPr>
          <w:rFonts w:asciiTheme="minorHAnsi" w:hAnsiTheme="minorHAnsi" w:cstheme="minorHAnsi"/>
          <w:lang w:val="ru-RU"/>
        </w:rPr>
        <w:t xml:space="preserve"> </w:t>
      </w:r>
      <w:r w:rsidR="004E41F8">
        <w:rPr>
          <w:rFonts w:asciiTheme="minorHAnsi" w:hAnsiTheme="minorHAnsi" w:cstheme="minorHAnsi"/>
          <w:lang w:val="ru-RU"/>
        </w:rPr>
        <w:t>обращает</w:t>
      </w:r>
      <w:r w:rsidR="004E41F8" w:rsidRPr="00792ACF">
        <w:rPr>
          <w:rFonts w:asciiTheme="minorHAnsi" w:hAnsiTheme="minorHAnsi" w:cstheme="minorHAnsi"/>
          <w:lang w:val="ru-RU"/>
        </w:rPr>
        <w:t xml:space="preserve"> </w:t>
      </w:r>
      <w:r w:rsidR="004E41F8">
        <w:rPr>
          <w:rFonts w:asciiTheme="minorHAnsi" w:hAnsiTheme="minorHAnsi" w:cstheme="minorHAnsi"/>
          <w:lang w:val="ru-RU"/>
        </w:rPr>
        <w:t>внимание</w:t>
      </w:r>
      <w:r w:rsidR="004E41F8" w:rsidRPr="00792ACF">
        <w:rPr>
          <w:rFonts w:asciiTheme="minorHAnsi" w:hAnsiTheme="minorHAnsi" w:cstheme="minorHAnsi"/>
          <w:lang w:val="ru-RU"/>
        </w:rPr>
        <w:t xml:space="preserve"> </w:t>
      </w:r>
      <w:r w:rsidR="004E41F8">
        <w:rPr>
          <w:rFonts w:asciiTheme="minorHAnsi" w:hAnsiTheme="minorHAnsi" w:cstheme="minorHAnsi"/>
          <w:lang w:val="ru-RU"/>
        </w:rPr>
        <w:t>участников</w:t>
      </w:r>
      <w:r w:rsidR="004E41F8" w:rsidRPr="00792ACF">
        <w:rPr>
          <w:rFonts w:asciiTheme="minorHAnsi" w:hAnsiTheme="minorHAnsi" w:cstheme="minorHAnsi"/>
          <w:lang w:val="ru-RU"/>
        </w:rPr>
        <w:t xml:space="preserve"> </w:t>
      </w:r>
      <w:r w:rsidR="004E41F8">
        <w:rPr>
          <w:rFonts w:asciiTheme="minorHAnsi" w:hAnsiTheme="minorHAnsi" w:cstheme="minorHAnsi"/>
          <w:lang w:val="ru-RU"/>
        </w:rPr>
        <w:t>на</w:t>
      </w:r>
      <w:r w:rsidR="004E41F8" w:rsidRPr="00792ACF">
        <w:rPr>
          <w:rFonts w:asciiTheme="minorHAnsi" w:hAnsiTheme="minorHAnsi" w:cstheme="minorHAnsi"/>
          <w:lang w:val="ru-RU"/>
        </w:rPr>
        <w:t xml:space="preserve"> </w:t>
      </w:r>
      <w:r w:rsidR="004E41F8">
        <w:rPr>
          <w:rFonts w:asciiTheme="minorHAnsi" w:hAnsiTheme="minorHAnsi" w:cstheme="minorHAnsi"/>
          <w:lang w:val="ru-RU"/>
        </w:rPr>
        <w:t>Документ</w:t>
      </w:r>
      <w:r w:rsidR="004E41F8" w:rsidRPr="00792ACF">
        <w:rPr>
          <w:rFonts w:asciiTheme="minorHAnsi" w:hAnsiTheme="minorHAnsi" w:cstheme="minorHAnsi"/>
          <w:lang w:val="en-US"/>
        </w:rPr>
        <w:t> </w:t>
      </w:r>
      <w:r w:rsidRPr="000B2C1F">
        <w:rPr>
          <w:rFonts w:asciiTheme="minorHAnsi" w:hAnsiTheme="minorHAnsi" w:cstheme="minorHAnsi"/>
          <w:lang w:val="en-CA"/>
        </w:rPr>
        <w:t>VC</w:t>
      </w:r>
      <w:r w:rsidRPr="00792ACF">
        <w:rPr>
          <w:rFonts w:asciiTheme="minorHAnsi" w:hAnsiTheme="minorHAnsi" w:cstheme="minorHAnsi"/>
          <w:lang w:val="ru-RU"/>
        </w:rPr>
        <w:t>/</w:t>
      </w:r>
      <w:r w:rsidRPr="000B2C1F">
        <w:rPr>
          <w:rFonts w:asciiTheme="minorHAnsi" w:hAnsiTheme="minorHAnsi" w:cstheme="minorHAnsi"/>
          <w:lang w:val="en-CA"/>
        </w:rPr>
        <w:t>DT</w:t>
      </w:r>
      <w:r w:rsidRPr="00792ACF">
        <w:rPr>
          <w:rFonts w:asciiTheme="minorHAnsi" w:hAnsiTheme="minorHAnsi" w:cstheme="minorHAnsi"/>
          <w:lang w:val="ru-RU"/>
        </w:rPr>
        <w:t xml:space="preserve">/1, </w:t>
      </w:r>
      <w:r w:rsidR="00792ACF">
        <w:rPr>
          <w:rFonts w:asciiTheme="minorHAnsi" w:hAnsiTheme="minorHAnsi" w:cstheme="minorHAnsi"/>
          <w:lang w:val="ru-RU"/>
        </w:rPr>
        <w:t>в котором представлены итоги прошедших накануне обсуждений</w:t>
      </w:r>
      <w:r w:rsidRPr="00792ACF">
        <w:rPr>
          <w:rFonts w:asciiTheme="minorHAnsi" w:hAnsiTheme="minorHAnsi" w:cstheme="minorHAnsi"/>
          <w:lang w:val="ru-RU"/>
        </w:rPr>
        <w:t>.</w:t>
      </w:r>
      <w:r w:rsidR="00792ACF">
        <w:rPr>
          <w:rFonts w:asciiTheme="minorHAnsi" w:hAnsiTheme="minorHAnsi" w:cstheme="minorHAnsi"/>
          <w:lang w:val="ru-RU"/>
        </w:rPr>
        <w:t xml:space="preserve"> Документ</w:t>
      </w:r>
      <w:r w:rsidR="00792ACF" w:rsidRPr="000D292A">
        <w:rPr>
          <w:rFonts w:asciiTheme="minorHAnsi" w:hAnsiTheme="minorHAnsi" w:cstheme="minorHAnsi"/>
          <w:lang w:val="ru-RU"/>
        </w:rPr>
        <w:t xml:space="preserve"> </w:t>
      </w:r>
      <w:r w:rsidR="00792ACF">
        <w:rPr>
          <w:rFonts w:asciiTheme="minorHAnsi" w:hAnsiTheme="minorHAnsi" w:cstheme="minorHAnsi"/>
          <w:lang w:val="ru-RU"/>
        </w:rPr>
        <w:t>будет</w:t>
      </w:r>
      <w:r w:rsidR="00792ACF" w:rsidRPr="000D292A">
        <w:rPr>
          <w:rFonts w:asciiTheme="minorHAnsi" w:hAnsiTheme="minorHAnsi" w:cstheme="minorHAnsi"/>
          <w:lang w:val="ru-RU"/>
        </w:rPr>
        <w:t xml:space="preserve"> </w:t>
      </w:r>
      <w:r w:rsidR="00792ACF">
        <w:rPr>
          <w:rFonts w:asciiTheme="minorHAnsi" w:hAnsiTheme="minorHAnsi" w:cstheme="minorHAnsi"/>
          <w:lang w:val="ru-RU"/>
        </w:rPr>
        <w:t>обновляться</w:t>
      </w:r>
      <w:r w:rsidR="00792ACF" w:rsidRPr="000D292A">
        <w:rPr>
          <w:rFonts w:asciiTheme="minorHAnsi" w:hAnsiTheme="minorHAnsi" w:cstheme="minorHAnsi"/>
          <w:lang w:val="ru-RU"/>
        </w:rPr>
        <w:t xml:space="preserve"> </w:t>
      </w:r>
      <w:r w:rsidR="00792ACF">
        <w:rPr>
          <w:rFonts w:asciiTheme="minorHAnsi" w:hAnsiTheme="minorHAnsi" w:cstheme="minorHAnsi"/>
          <w:lang w:val="ru-RU"/>
        </w:rPr>
        <w:t>для</w:t>
      </w:r>
      <w:r w:rsidR="00792ACF" w:rsidRPr="000D292A">
        <w:rPr>
          <w:rFonts w:asciiTheme="minorHAnsi" w:hAnsiTheme="minorHAnsi" w:cstheme="minorHAnsi"/>
          <w:lang w:val="ru-RU"/>
        </w:rPr>
        <w:t xml:space="preserve"> </w:t>
      </w:r>
      <w:r w:rsidR="00792ACF">
        <w:rPr>
          <w:rFonts w:asciiTheme="minorHAnsi" w:hAnsiTheme="minorHAnsi" w:cstheme="minorHAnsi"/>
          <w:lang w:val="ru-RU"/>
        </w:rPr>
        <w:t>рассмотрения</w:t>
      </w:r>
      <w:r w:rsidR="00792ACF" w:rsidRPr="000D292A">
        <w:rPr>
          <w:rFonts w:asciiTheme="minorHAnsi" w:hAnsiTheme="minorHAnsi" w:cstheme="minorHAnsi"/>
          <w:lang w:val="ru-RU"/>
        </w:rPr>
        <w:t xml:space="preserve"> </w:t>
      </w:r>
      <w:r w:rsidR="00792ACF">
        <w:rPr>
          <w:rFonts w:asciiTheme="minorHAnsi" w:hAnsiTheme="minorHAnsi" w:cstheme="minorHAnsi"/>
          <w:lang w:val="ru-RU"/>
        </w:rPr>
        <w:t>ежедневно</w:t>
      </w:r>
      <w:r w:rsidRPr="000D292A">
        <w:rPr>
          <w:rFonts w:asciiTheme="minorHAnsi" w:hAnsiTheme="minorHAnsi" w:cstheme="minorHAnsi"/>
          <w:lang w:val="ru-RU"/>
        </w:rPr>
        <w:t>.</w:t>
      </w:r>
    </w:p>
    <w:p w14:paraId="794DFA9F" w14:textId="6264FE36" w:rsidR="002A7697" w:rsidRPr="00470EB7" w:rsidRDefault="002A7697" w:rsidP="002A76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470EB7">
        <w:rPr>
          <w:rFonts w:asciiTheme="minorHAnsi" w:hAnsiTheme="minorHAnsi" w:cstheme="minorHAnsi"/>
          <w:lang w:val="ru-RU"/>
        </w:rPr>
        <w:t>1.2</w:t>
      </w:r>
      <w:r w:rsidRPr="00470EB7">
        <w:rPr>
          <w:rFonts w:asciiTheme="minorHAnsi" w:hAnsiTheme="minorHAnsi" w:cstheme="minorHAnsi"/>
          <w:lang w:val="ru-RU"/>
        </w:rPr>
        <w:tab/>
      </w:r>
      <w:r w:rsidR="00792ACF">
        <w:rPr>
          <w:rFonts w:asciiTheme="minorHAnsi" w:hAnsiTheme="minorHAnsi" w:cstheme="minorHAnsi"/>
          <w:lang w:val="ru-RU"/>
        </w:rPr>
        <w:t>Двое</w:t>
      </w:r>
      <w:r w:rsidR="00792ACF" w:rsidRPr="00470EB7">
        <w:rPr>
          <w:rFonts w:asciiTheme="minorHAnsi" w:hAnsiTheme="minorHAnsi" w:cstheme="minorHAnsi"/>
          <w:lang w:val="ru-RU"/>
        </w:rPr>
        <w:t xml:space="preserve"> </w:t>
      </w:r>
      <w:r w:rsidR="00792ACF">
        <w:rPr>
          <w:rFonts w:asciiTheme="minorHAnsi" w:hAnsiTheme="minorHAnsi" w:cstheme="minorHAnsi"/>
          <w:lang w:val="ru-RU"/>
        </w:rPr>
        <w:t>из</w:t>
      </w:r>
      <w:r w:rsidR="00792ACF" w:rsidRPr="00470EB7">
        <w:rPr>
          <w:rFonts w:asciiTheme="minorHAnsi" w:hAnsiTheme="minorHAnsi" w:cstheme="minorHAnsi"/>
          <w:lang w:val="ru-RU"/>
        </w:rPr>
        <w:t xml:space="preserve"> </w:t>
      </w:r>
      <w:r w:rsidR="00792ACF">
        <w:rPr>
          <w:rFonts w:asciiTheme="minorHAnsi" w:hAnsiTheme="minorHAnsi" w:cstheme="minorHAnsi"/>
          <w:lang w:val="ru-RU"/>
        </w:rPr>
        <w:t>Советников</w:t>
      </w:r>
      <w:r w:rsidR="00792ACF" w:rsidRPr="00470EB7">
        <w:rPr>
          <w:rFonts w:asciiTheme="minorHAnsi" w:hAnsiTheme="minorHAnsi" w:cstheme="minorHAnsi"/>
          <w:lang w:val="ru-RU"/>
        </w:rPr>
        <w:t xml:space="preserve"> </w:t>
      </w:r>
      <w:r w:rsidR="00792ACF">
        <w:rPr>
          <w:rFonts w:asciiTheme="minorHAnsi" w:hAnsiTheme="minorHAnsi" w:cstheme="minorHAnsi"/>
          <w:lang w:val="ru-RU"/>
        </w:rPr>
        <w:t>дают</w:t>
      </w:r>
      <w:r w:rsidR="00792ACF" w:rsidRPr="00470EB7">
        <w:rPr>
          <w:rFonts w:asciiTheme="minorHAnsi" w:hAnsiTheme="minorHAnsi" w:cstheme="minorHAnsi"/>
          <w:lang w:val="ru-RU"/>
        </w:rPr>
        <w:t xml:space="preserve"> </w:t>
      </w:r>
      <w:r w:rsidR="00792ACF">
        <w:rPr>
          <w:rFonts w:asciiTheme="minorHAnsi" w:hAnsiTheme="minorHAnsi" w:cstheme="minorHAnsi"/>
          <w:lang w:val="ru-RU"/>
        </w:rPr>
        <w:t>высокую</w:t>
      </w:r>
      <w:r w:rsidR="00792ACF" w:rsidRPr="00470EB7">
        <w:rPr>
          <w:rFonts w:asciiTheme="minorHAnsi" w:hAnsiTheme="minorHAnsi" w:cstheme="minorHAnsi"/>
          <w:lang w:val="ru-RU"/>
        </w:rPr>
        <w:t xml:space="preserve"> </w:t>
      </w:r>
      <w:r w:rsidR="00792ACF">
        <w:rPr>
          <w:rFonts w:asciiTheme="minorHAnsi" w:hAnsiTheme="minorHAnsi" w:cstheme="minorHAnsi"/>
          <w:lang w:val="ru-RU"/>
        </w:rPr>
        <w:t>оценку</w:t>
      </w:r>
      <w:r w:rsidR="00470EB7" w:rsidRPr="00470EB7">
        <w:rPr>
          <w:rFonts w:asciiTheme="minorHAnsi" w:hAnsiTheme="minorHAnsi" w:cstheme="minorHAnsi"/>
          <w:lang w:val="ru-RU"/>
        </w:rPr>
        <w:t xml:space="preserve"> </w:t>
      </w:r>
      <w:r w:rsidR="00470EB7">
        <w:rPr>
          <w:rFonts w:asciiTheme="minorHAnsi" w:hAnsiTheme="minorHAnsi" w:cstheme="minorHAnsi"/>
          <w:lang w:val="ru-RU"/>
        </w:rPr>
        <w:t>как</w:t>
      </w:r>
      <w:r w:rsidR="00470EB7" w:rsidRPr="00470EB7">
        <w:rPr>
          <w:rFonts w:asciiTheme="minorHAnsi" w:hAnsiTheme="minorHAnsi" w:cstheme="minorHAnsi"/>
          <w:lang w:val="ru-RU"/>
        </w:rPr>
        <w:t xml:space="preserve"> </w:t>
      </w:r>
      <w:r w:rsidR="00470EB7">
        <w:rPr>
          <w:rFonts w:asciiTheme="minorHAnsi" w:hAnsiTheme="minorHAnsi" w:cstheme="minorHAnsi"/>
          <w:lang w:val="ru-RU"/>
        </w:rPr>
        <w:t>документу</w:t>
      </w:r>
      <w:r w:rsidR="00470EB7" w:rsidRPr="00470EB7">
        <w:rPr>
          <w:rFonts w:asciiTheme="minorHAnsi" w:hAnsiTheme="minorHAnsi" w:cstheme="minorHAnsi"/>
          <w:lang w:val="ru-RU"/>
        </w:rPr>
        <w:t xml:space="preserve">, </w:t>
      </w:r>
      <w:r w:rsidR="00470EB7">
        <w:rPr>
          <w:rFonts w:asciiTheme="minorHAnsi" w:hAnsiTheme="minorHAnsi" w:cstheme="minorHAnsi"/>
          <w:lang w:val="ru-RU"/>
        </w:rPr>
        <w:t>так</w:t>
      </w:r>
      <w:r w:rsidR="00470EB7" w:rsidRPr="00470EB7">
        <w:rPr>
          <w:rFonts w:asciiTheme="minorHAnsi" w:hAnsiTheme="minorHAnsi" w:cstheme="minorHAnsi"/>
          <w:lang w:val="ru-RU"/>
        </w:rPr>
        <w:t xml:space="preserve"> </w:t>
      </w:r>
      <w:r w:rsidR="00470EB7">
        <w:rPr>
          <w:rFonts w:asciiTheme="minorHAnsi" w:hAnsiTheme="minorHAnsi" w:cstheme="minorHAnsi"/>
          <w:lang w:val="ru-RU"/>
        </w:rPr>
        <w:t>и</w:t>
      </w:r>
      <w:r w:rsidR="00470EB7" w:rsidRPr="00470EB7">
        <w:rPr>
          <w:rFonts w:asciiTheme="minorHAnsi" w:hAnsiTheme="minorHAnsi" w:cstheme="minorHAnsi"/>
          <w:lang w:val="ru-RU"/>
        </w:rPr>
        <w:t xml:space="preserve"> </w:t>
      </w:r>
      <w:r w:rsidR="00470EB7">
        <w:rPr>
          <w:rFonts w:asciiTheme="minorHAnsi" w:hAnsiTheme="minorHAnsi" w:cstheme="minorHAnsi"/>
          <w:lang w:val="ru-RU"/>
        </w:rPr>
        <w:t>процедуре</w:t>
      </w:r>
      <w:r w:rsidR="00470EB7" w:rsidRPr="00470EB7">
        <w:rPr>
          <w:rFonts w:asciiTheme="minorHAnsi" w:hAnsiTheme="minorHAnsi" w:cstheme="minorHAnsi"/>
          <w:lang w:val="ru-RU"/>
        </w:rPr>
        <w:t xml:space="preserve"> </w:t>
      </w:r>
      <w:r w:rsidR="00470EB7">
        <w:rPr>
          <w:rFonts w:asciiTheme="minorHAnsi" w:hAnsiTheme="minorHAnsi" w:cstheme="minorHAnsi"/>
          <w:lang w:val="ru-RU"/>
        </w:rPr>
        <w:t>рассмотрения</w:t>
      </w:r>
      <w:r w:rsidR="00470EB7" w:rsidRPr="00470EB7">
        <w:rPr>
          <w:rFonts w:asciiTheme="minorHAnsi" w:hAnsiTheme="minorHAnsi" w:cstheme="minorHAnsi"/>
          <w:lang w:val="ru-RU"/>
        </w:rPr>
        <w:t xml:space="preserve"> </w:t>
      </w:r>
      <w:r w:rsidR="00470EB7">
        <w:rPr>
          <w:rFonts w:asciiTheme="minorHAnsi" w:hAnsiTheme="minorHAnsi" w:cstheme="minorHAnsi"/>
          <w:lang w:val="ru-RU"/>
        </w:rPr>
        <w:t>итогов</w:t>
      </w:r>
      <w:r w:rsidR="00470EB7" w:rsidRPr="00470EB7">
        <w:rPr>
          <w:rFonts w:asciiTheme="minorHAnsi" w:hAnsiTheme="minorHAnsi" w:cstheme="minorHAnsi"/>
          <w:lang w:val="ru-RU"/>
        </w:rPr>
        <w:t xml:space="preserve"> </w:t>
      </w:r>
      <w:r w:rsidR="00470EB7">
        <w:rPr>
          <w:rFonts w:asciiTheme="minorHAnsi" w:hAnsiTheme="minorHAnsi" w:cstheme="minorHAnsi"/>
          <w:lang w:val="ru-RU"/>
        </w:rPr>
        <w:t>виртуальных</w:t>
      </w:r>
      <w:r w:rsidR="00470EB7" w:rsidRPr="00470EB7">
        <w:rPr>
          <w:rFonts w:asciiTheme="minorHAnsi" w:hAnsiTheme="minorHAnsi" w:cstheme="minorHAnsi"/>
          <w:lang w:val="ru-RU"/>
        </w:rPr>
        <w:t xml:space="preserve"> </w:t>
      </w:r>
      <w:r w:rsidR="00470EB7">
        <w:rPr>
          <w:rFonts w:asciiTheme="minorHAnsi" w:hAnsiTheme="minorHAnsi" w:cstheme="minorHAnsi"/>
          <w:lang w:val="ru-RU"/>
        </w:rPr>
        <w:t>консультаций</w:t>
      </w:r>
      <w:r w:rsidRPr="00470EB7">
        <w:rPr>
          <w:rFonts w:asciiTheme="minorHAnsi" w:hAnsiTheme="minorHAnsi" w:cstheme="minorHAnsi"/>
          <w:lang w:val="ru-RU"/>
        </w:rPr>
        <w:t>.</w:t>
      </w:r>
    </w:p>
    <w:p w14:paraId="3F94B10E" w14:textId="491745BF" w:rsidR="002A7697" w:rsidRPr="00470EB7" w:rsidRDefault="002A7697" w:rsidP="002A76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470EB7">
        <w:rPr>
          <w:rFonts w:asciiTheme="minorHAnsi" w:hAnsiTheme="minorHAnsi" w:cstheme="minorHAnsi"/>
          <w:lang w:val="ru-RU"/>
        </w:rPr>
        <w:t>1.3</w:t>
      </w:r>
      <w:r w:rsidRPr="00470EB7">
        <w:rPr>
          <w:rFonts w:asciiTheme="minorHAnsi" w:hAnsiTheme="minorHAnsi" w:cstheme="minorHAnsi"/>
          <w:lang w:val="ru-RU"/>
        </w:rPr>
        <w:tab/>
      </w:r>
      <w:r w:rsidR="00470EB7">
        <w:rPr>
          <w:rFonts w:asciiTheme="minorHAnsi" w:hAnsiTheme="minorHAnsi" w:cstheme="minorHAnsi"/>
          <w:lang w:val="ru-RU"/>
        </w:rPr>
        <w:t xml:space="preserve">Документ </w:t>
      </w:r>
      <w:r w:rsidRPr="000B2C1F">
        <w:rPr>
          <w:rFonts w:asciiTheme="minorHAnsi" w:hAnsiTheme="minorHAnsi" w:cstheme="minorHAnsi"/>
          <w:lang w:val="en-CA"/>
        </w:rPr>
        <w:t>VC</w:t>
      </w:r>
      <w:r w:rsidRPr="00470EB7">
        <w:rPr>
          <w:rFonts w:asciiTheme="minorHAnsi" w:hAnsiTheme="minorHAnsi" w:cstheme="minorHAnsi"/>
          <w:lang w:val="ru-RU"/>
        </w:rPr>
        <w:t>/</w:t>
      </w:r>
      <w:r w:rsidRPr="000B2C1F">
        <w:rPr>
          <w:rFonts w:asciiTheme="minorHAnsi" w:hAnsiTheme="minorHAnsi" w:cstheme="minorHAnsi"/>
          <w:lang w:val="en-CA"/>
        </w:rPr>
        <w:t>DT</w:t>
      </w:r>
      <w:r w:rsidRPr="00470EB7">
        <w:rPr>
          <w:rFonts w:asciiTheme="minorHAnsi" w:hAnsiTheme="minorHAnsi" w:cstheme="minorHAnsi"/>
          <w:lang w:val="ru-RU"/>
        </w:rPr>
        <w:t xml:space="preserve">/1 </w:t>
      </w:r>
      <w:r w:rsidR="00470EB7">
        <w:rPr>
          <w:rFonts w:asciiTheme="minorHAnsi" w:hAnsiTheme="minorHAnsi" w:cstheme="minorHAnsi"/>
          <w:lang w:val="ru-RU"/>
        </w:rPr>
        <w:t>принимается к сведению</w:t>
      </w:r>
      <w:r w:rsidRPr="00470EB7">
        <w:rPr>
          <w:rFonts w:asciiTheme="minorHAnsi" w:hAnsiTheme="minorHAnsi" w:cstheme="minorHAnsi"/>
          <w:lang w:val="ru-RU"/>
        </w:rPr>
        <w:t>.</w:t>
      </w:r>
    </w:p>
    <w:p w14:paraId="46593356" w14:textId="10879097" w:rsidR="002A7697" w:rsidRPr="002A7697" w:rsidRDefault="002A7697" w:rsidP="002A7697">
      <w:pPr>
        <w:pStyle w:val="Heading1"/>
        <w:rPr>
          <w:rFonts w:asciiTheme="minorHAnsi" w:hAnsiTheme="minorHAnsi" w:cstheme="minorHAnsi"/>
          <w:lang w:val="ru-RU"/>
        </w:rPr>
      </w:pPr>
      <w:r w:rsidRPr="002A7697">
        <w:rPr>
          <w:rFonts w:asciiTheme="minorHAnsi" w:hAnsiTheme="minorHAnsi" w:cstheme="minorHAnsi"/>
          <w:bCs/>
          <w:szCs w:val="26"/>
          <w:lang w:val="ru-RU"/>
        </w:rPr>
        <w:t>2</w:t>
      </w:r>
      <w:r w:rsidRPr="002A7697">
        <w:rPr>
          <w:rFonts w:asciiTheme="minorHAnsi" w:hAnsiTheme="minorHAnsi" w:cstheme="minorHAnsi"/>
          <w:bCs/>
          <w:szCs w:val="26"/>
          <w:lang w:val="ru-RU"/>
        </w:rPr>
        <w:tab/>
      </w:r>
      <w:r w:rsidRPr="00D843CA">
        <w:rPr>
          <w:lang w:val="ru-RU"/>
        </w:rPr>
        <w:t>Возмещение затрат на обработку заявок на регистрацию спутниковых сетей</w:t>
      </w:r>
      <w:r w:rsidRPr="002A7697">
        <w:rPr>
          <w:rFonts w:asciiTheme="minorHAnsi" w:hAnsiTheme="minorHAnsi" w:cstheme="minorHAnsi"/>
          <w:bCs/>
          <w:spacing w:val="-4"/>
          <w:szCs w:val="26"/>
          <w:lang w:val="ru-RU"/>
        </w:rPr>
        <w:t xml:space="preserve"> (</w:t>
      </w:r>
      <w:r>
        <w:rPr>
          <w:rFonts w:asciiTheme="minorHAnsi" w:hAnsiTheme="minorHAnsi" w:cstheme="minorHAnsi"/>
          <w:bCs/>
          <w:spacing w:val="-4"/>
          <w:szCs w:val="26"/>
          <w:lang w:val="ru-RU"/>
        </w:rPr>
        <w:t>Документ</w:t>
      </w:r>
      <w:r w:rsidRPr="002A7697">
        <w:rPr>
          <w:rFonts w:asciiTheme="minorHAnsi" w:hAnsiTheme="minorHAnsi" w:cstheme="minorHAnsi"/>
          <w:bCs/>
          <w:spacing w:val="-4"/>
          <w:szCs w:val="26"/>
          <w:lang w:val="ru-RU"/>
        </w:rPr>
        <w:t xml:space="preserve"> </w:t>
      </w:r>
      <w:r w:rsidR="001C12CC">
        <w:fldChar w:fldCharType="begin"/>
      </w:r>
      <w:r w:rsidR="001C12CC" w:rsidRPr="001C12CC">
        <w:rPr>
          <w:lang w:val="ru-RU"/>
        </w:rPr>
        <w:instrText xml:space="preserve"> </w:instrText>
      </w:r>
      <w:r w:rsidR="001C12CC">
        <w:instrText>HYPERLINK</w:instrText>
      </w:r>
      <w:r w:rsidR="001C12CC" w:rsidRPr="001C12CC">
        <w:rPr>
          <w:lang w:val="ru-RU"/>
        </w:rPr>
        <w:instrText xml:space="preserve"> "</w:instrText>
      </w:r>
      <w:r w:rsidR="001C12CC">
        <w:instrText>https</w:instrText>
      </w:r>
      <w:r w:rsidR="001C12CC" w:rsidRPr="001C12CC">
        <w:rPr>
          <w:lang w:val="ru-RU"/>
        </w:rPr>
        <w:instrText>://</w:instrText>
      </w:r>
      <w:r w:rsidR="001C12CC">
        <w:instrText>www</w:instrText>
      </w:r>
      <w:r w:rsidR="001C12CC" w:rsidRPr="001C12CC">
        <w:rPr>
          <w:lang w:val="ru-RU"/>
        </w:rPr>
        <w:instrText>.</w:instrText>
      </w:r>
      <w:r w:rsidR="001C12CC">
        <w:instrText>itu</w:instrText>
      </w:r>
      <w:r w:rsidR="001C12CC" w:rsidRPr="001C12CC">
        <w:rPr>
          <w:lang w:val="ru-RU"/>
        </w:rPr>
        <w:instrText>.</w:instrText>
      </w:r>
      <w:r w:rsidR="001C12CC">
        <w:instrText>int</w:instrText>
      </w:r>
      <w:r w:rsidR="001C12CC" w:rsidRPr="001C12CC">
        <w:rPr>
          <w:lang w:val="ru-RU"/>
        </w:rPr>
        <w:instrText>/</w:instrText>
      </w:r>
      <w:r w:rsidR="001C12CC">
        <w:instrText>md</w:instrText>
      </w:r>
      <w:r w:rsidR="001C12CC" w:rsidRPr="001C12CC">
        <w:rPr>
          <w:lang w:val="ru-RU"/>
        </w:rPr>
        <w:instrText>/</w:instrText>
      </w:r>
      <w:r w:rsidR="001C12CC">
        <w:instrText>S</w:instrText>
      </w:r>
      <w:r w:rsidR="001C12CC" w:rsidRPr="001C12CC">
        <w:rPr>
          <w:lang w:val="ru-RU"/>
        </w:rPr>
        <w:instrText>20-</w:instrText>
      </w:r>
      <w:r w:rsidR="001C12CC">
        <w:instrText>CL</w:instrText>
      </w:r>
      <w:r w:rsidR="001C12CC" w:rsidRPr="001C12CC">
        <w:rPr>
          <w:lang w:val="ru-RU"/>
        </w:rPr>
        <w:instrText>-</w:instrText>
      </w:r>
      <w:r w:rsidR="001C12CC">
        <w:instrText>C</w:instrText>
      </w:r>
      <w:r w:rsidR="001C12CC" w:rsidRPr="001C12CC">
        <w:rPr>
          <w:lang w:val="ru-RU"/>
        </w:rPr>
        <w:instrText>-0016/</w:instrText>
      </w:r>
      <w:r w:rsidR="001C12CC">
        <w:instrText>en</w:instrText>
      </w:r>
      <w:r w:rsidR="001C12CC" w:rsidRPr="001C12CC">
        <w:rPr>
          <w:lang w:val="ru-RU"/>
        </w:rPr>
        <w:instrText xml:space="preserve">" </w:instrText>
      </w:r>
      <w:r w:rsidR="001C12CC">
        <w:fldChar w:fldCharType="separate"/>
      </w:r>
      <w:r w:rsidRPr="002D6153">
        <w:rPr>
          <w:rStyle w:val="Hyperlink"/>
          <w:rFonts w:asciiTheme="minorHAnsi" w:hAnsiTheme="minorHAnsi" w:cstheme="minorHAnsi"/>
          <w:bCs/>
          <w:spacing w:val="-4"/>
          <w:szCs w:val="26"/>
          <w:lang w:val="en-CA"/>
        </w:rPr>
        <w:t>C</w:t>
      </w:r>
      <w:r w:rsidRPr="002A7697">
        <w:rPr>
          <w:rStyle w:val="Hyperlink"/>
          <w:rFonts w:asciiTheme="minorHAnsi" w:hAnsiTheme="minorHAnsi" w:cstheme="minorHAnsi"/>
          <w:bCs/>
          <w:spacing w:val="-4"/>
          <w:szCs w:val="26"/>
          <w:lang w:val="ru-RU"/>
        </w:rPr>
        <w:t>20/16</w:t>
      </w:r>
      <w:r w:rsidR="001C12CC">
        <w:rPr>
          <w:rStyle w:val="Hyperlink"/>
          <w:rFonts w:asciiTheme="minorHAnsi" w:hAnsiTheme="minorHAnsi" w:cstheme="minorHAnsi"/>
          <w:bCs/>
          <w:spacing w:val="-4"/>
          <w:szCs w:val="26"/>
          <w:lang w:val="ru-RU"/>
        </w:rPr>
        <w:fldChar w:fldCharType="end"/>
      </w:r>
      <w:r w:rsidRPr="002A7697">
        <w:rPr>
          <w:rFonts w:asciiTheme="minorHAnsi" w:hAnsiTheme="minorHAnsi" w:cstheme="minorHAnsi"/>
          <w:bCs/>
          <w:spacing w:val="-4"/>
          <w:szCs w:val="26"/>
          <w:lang w:val="ru-RU"/>
        </w:rPr>
        <w:t>)</w:t>
      </w:r>
    </w:p>
    <w:p w14:paraId="67134E7F" w14:textId="2CC660F2" w:rsidR="002A7697" w:rsidRPr="00411697" w:rsidRDefault="002A7697" w:rsidP="002A76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8F7C39">
        <w:rPr>
          <w:rFonts w:asciiTheme="minorHAnsi" w:hAnsiTheme="minorHAnsi" w:cstheme="minorHAnsi"/>
          <w:lang w:val="ru-RU"/>
        </w:rPr>
        <w:t>2.1</w:t>
      </w:r>
      <w:r w:rsidRPr="008F7C39">
        <w:rPr>
          <w:rFonts w:asciiTheme="minorHAnsi" w:hAnsiTheme="minorHAnsi" w:cstheme="minorHAnsi"/>
          <w:lang w:val="ru-RU"/>
        </w:rPr>
        <w:tab/>
      </w:r>
      <w:r w:rsidR="00470EB7">
        <w:rPr>
          <w:rFonts w:asciiTheme="minorHAnsi" w:hAnsiTheme="minorHAnsi" w:cstheme="minorHAnsi"/>
          <w:lang w:val="ru-RU"/>
        </w:rPr>
        <w:t>Представитель</w:t>
      </w:r>
      <w:r w:rsidR="00470EB7" w:rsidRPr="008F7C39">
        <w:rPr>
          <w:rFonts w:asciiTheme="minorHAnsi" w:hAnsiTheme="minorHAnsi" w:cstheme="minorHAnsi"/>
          <w:lang w:val="ru-RU"/>
        </w:rPr>
        <w:t xml:space="preserve"> </w:t>
      </w:r>
      <w:r w:rsidR="00470EB7">
        <w:rPr>
          <w:rFonts w:asciiTheme="minorHAnsi" w:hAnsiTheme="minorHAnsi" w:cstheme="minorHAnsi"/>
          <w:lang w:val="ru-RU"/>
        </w:rPr>
        <w:t>БР</w:t>
      </w:r>
      <w:r w:rsidR="00470EB7" w:rsidRPr="008F7C39">
        <w:rPr>
          <w:rFonts w:asciiTheme="minorHAnsi" w:hAnsiTheme="minorHAnsi" w:cstheme="minorHAnsi"/>
          <w:lang w:val="ru-RU"/>
        </w:rPr>
        <w:t xml:space="preserve"> </w:t>
      </w:r>
      <w:r w:rsidR="00470EB7">
        <w:rPr>
          <w:rFonts w:asciiTheme="minorHAnsi" w:hAnsiTheme="minorHAnsi" w:cstheme="minorHAnsi"/>
          <w:lang w:val="ru-RU"/>
        </w:rPr>
        <w:t>представляет</w:t>
      </w:r>
      <w:r w:rsidR="00470EB7" w:rsidRPr="008F7C39">
        <w:rPr>
          <w:rFonts w:asciiTheme="minorHAnsi" w:hAnsiTheme="minorHAnsi" w:cstheme="minorHAnsi"/>
          <w:lang w:val="ru-RU"/>
        </w:rPr>
        <w:t xml:space="preserve"> </w:t>
      </w:r>
      <w:r w:rsidR="00470EB7">
        <w:rPr>
          <w:rFonts w:asciiTheme="minorHAnsi" w:hAnsiTheme="minorHAnsi" w:cstheme="minorHAnsi"/>
          <w:lang w:val="ru-RU"/>
        </w:rPr>
        <w:t>Документ</w:t>
      </w:r>
      <w:r w:rsidR="00470EB7" w:rsidRPr="00470EB7">
        <w:rPr>
          <w:rFonts w:asciiTheme="minorHAnsi" w:hAnsiTheme="minorHAnsi" w:cstheme="minorHAnsi"/>
          <w:lang w:val="en-US"/>
        </w:rPr>
        <w:t> </w:t>
      </w:r>
      <w:r w:rsidRPr="000B2C1F">
        <w:rPr>
          <w:rFonts w:asciiTheme="minorHAnsi" w:hAnsiTheme="minorHAnsi" w:cstheme="minorHAnsi"/>
          <w:lang w:val="en-CA"/>
        </w:rPr>
        <w:t>C</w:t>
      </w:r>
      <w:r w:rsidRPr="008F7C39">
        <w:rPr>
          <w:rFonts w:asciiTheme="minorHAnsi" w:hAnsiTheme="minorHAnsi" w:cstheme="minorHAnsi"/>
          <w:lang w:val="ru-RU"/>
        </w:rPr>
        <w:t xml:space="preserve">20/16, </w:t>
      </w:r>
      <w:r w:rsidR="00470EB7">
        <w:rPr>
          <w:rFonts w:asciiTheme="minorHAnsi" w:hAnsiTheme="minorHAnsi" w:cstheme="minorHAnsi"/>
          <w:lang w:val="ru-RU"/>
        </w:rPr>
        <w:t>в</w:t>
      </w:r>
      <w:r w:rsidR="00470EB7" w:rsidRPr="008F7C39">
        <w:rPr>
          <w:rFonts w:asciiTheme="minorHAnsi" w:hAnsiTheme="minorHAnsi" w:cstheme="minorHAnsi"/>
          <w:lang w:val="ru-RU"/>
        </w:rPr>
        <w:t xml:space="preserve"> </w:t>
      </w:r>
      <w:r w:rsidR="00470EB7">
        <w:rPr>
          <w:rFonts w:asciiTheme="minorHAnsi" w:hAnsiTheme="minorHAnsi" w:cstheme="minorHAnsi"/>
          <w:lang w:val="ru-RU"/>
        </w:rPr>
        <w:t>котором</w:t>
      </w:r>
      <w:r w:rsidR="00470EB7" w:rsidRPr="008F7C39">
        <w:rPr>
          <w:rFonts w:asciiTheme="minorHAnsi" w:hAnsiTheme="minorHAnsi" w:cstheme="minorHAnsi"/>
          <w:lang w:val="ru-RU"/>
        </w:rPr>
        <w:t xml:space="preserve"> </w:t>
      </w:r>
      <w:r w:rsidR="00470EB7">
        <w:rPr>
          <w:rFonts w:asciiTheme="minorHAnsi" w:hAnsiTheme="minorHAnsi" w:cstheme="minorHAnsi"/>
          <w:lang w:val="ru-RU"/>
        </w:rPr>
        <w:t>содержится</w:t>
      </w:r>
      <w:r w:rsidR="00470EB7" w:rsidRPr="008F7C39">
        <w:rPr>
          <w:rFonts w:asciiTheme="minorHAnsi" w:hAnsiTheme="minorHAnsi" w:cstheme="minorHAnsi"/>
          <w:lang w:val="ru-RU"/>
        </w:rPr>
        <w:t xml:space="preserve"> </w:t>
      </w:r>
      <w:r w:rsidR="00470EB7">
        <w:rPr>
          <w:rFonts w:asciiTheme="minorHAnsi" w:hAnsiTheme="minorHAnsi" w:cstheme="minorHAnsi"/>
          <w:lang w:val="ru-RU"/>
        </w:rPr>
        <w:t>отчет</w:t>
      </w:r>
      <w:r w:rsidR="00470EB7" w:rsidRPr="008F7C39">
        <w:rPr>
          <w:rFonts w:asciiTheme="minorHAnsi" w:hAnsiTheme="minorHAnsi" w:cstheme="minorHAnsi"/>
          <w:lang w:val="ru-RU"/>
        </w:rPr>
        <w:t xml:space="preserve"> </w:t>
      </w:r>
      <w:r w:rsidR="00470EB7">
        <w:rPr>
          <w:rFonts w:asciiTheme="minorHAnsi" w:hAnsiTheme="minorHAnsi" w:cstheme="minorHAnsi"/>
          <w:lang w:val="ru-RU"/>
        </w:rPr>
        <w:t>о</w:t>
      </w:r>
      <w:r w:rsidR="00470EB7" w:rsidRPr="008F7C39">
        <w:rPr>
          <w:rFonts w:asciiTheme="minorHAnsi" w:hAnsiTheme="minorHAnsi" w:cstheme="minorHAnsi"/>
          <w:lang w:val="ru-RU"/>
        </w:rPr>
        <w:t xml:space="preserve"> </w:t>
      </w:r>
      <w:r w:rsidR="00470EB7">
        <w:rPr>
          <w:rFonts w:asciiTheme="minorHAnsi" w:hAnsiTheme="minorHAnsi" w:cstheme="minorHAnsi"/>
          <w:lang w:val="ru-RU"/>
        </w:rPr>
        <w:t>ходе</w:t>
      </w:r>
      <w:r w:rsidR="00470EB7" w:rsidRPr="008F7C39">
        <w:rPr>
          <w:rFonts w:asciiTheme="minorHAnsi" w:hAnsiTheme="minorHAnsi" w:cstheme="minorHAnsi"/>
          <w:lang w:val="ru-RU"/>
        </w:rPr>
        <w:t xml:space="preserve"> </w:t>
      </w:r>
      <w:r w:rsidR="00470EB7">
        <w:rPr>
          <w:rFonts w:asciiTheme="minorHAnsi" w:hAnsiTheme="minorHAnsi" w:cstheme="minorHAnsi"/>
          <w:lang w:val="ru-RU"/>
        </w:rPr>
        <w:t>работы</w:t>
      </w:r>
      <w:r w:rsidR="00470EB7" w:rsidRPr="008F7C39">
        <w:rPr>
          <w:rFonts w:asciiTheme="minorHAnsi" w:hAnsiTheme="minorHAnsi" w:cstheme="minorHAnsi"/>
          <w:lang w:val="ru-RU"/>
        </w:rPr>
        <w:t xml:space="preserve"> </w:t>
      </w:r>
      <w:r w:rsidR="00470EB7">
        <w:rPr>
          <w:rFonts w:asciiTheme="minorHAnsi" w:hAnsiTheme="minorHAnsi" w:cstheme="minorHAnsi"/>
          <w:lang w:val="ru-RU"/>
        </w:rPr>
        <w:t>по</w:t>
      </w:r>
      <w:r w:rsidR="00470EB7" w:rsidRPr="008F7C39">
        <w:rPr>
          <w:rFonts w:asciiTheme="minorHAnsi" w:hAnsiTheme="minorHAnsi" w:cstheme="minorHAnsi"/>
          <w:lang w:val="ru-RU"/>
        </w:rPr>
        <w:t xml:space="preserve"> </w:t>
      </w:r>
      <w:r w:rsidR="00470EB7">
        <w:rPr>
          <w:lang w:val="ru-RU"/>
        </w:rPr>
        <w:t>в</w:t>
      </w:r>
      <w:r w:rsidR="00470EB7" w:rsidRPr="00D843CA">
        <w:rPr>
          <w:lang w:val="ru-RU"/>
        </w:rPr>
        <w:t>озмещени</w:t>
      </w:r>
      <w:r w:rsidR="00470EB7">
        <w:rPr>
          <w:lang w:val="ru-RU"/>
        </w:rPr>
        <w:t>ю</w:t>
      </w:r>
      <w:r w:rsidR="00470EB7" w:rsidRPr="008F7C39">
        <w:rPr>
          <w:lang w:val="ru-RU"/>
        </w:rPr>
        <w:t xml:space="preserve"> </w:t>
      </w:r>
      <w:r w:rsidR="00470EB7" w:rsidRPr="00D843CA">
        <w:rPr>
          <w:lang w:val="ru-RU"/>
        </w:rPr>
        <w:t>затрат</w:t>
      </w:r>
      <w:r w:rsidR="00470EB7" w:rsidRPr="008F7C39">
        <w:rPr>
          <w:lang w:val="ru-RU"/>
        </w:rPr>
        <w:t xml:space="preserve"> </w:t>
      </w:r>
      <w:r w:rsidR="00470EB7" w:rsidRPr="00D843CA">
        <w:rPr>
          <w:lang w:val="ru-RU"/>
        </w:rPr>
        <w:t>на</w:t>
      </w:r>
      <w:r w:rsidR="00470EB7" w:rsidRPr="008F7C39">
        <w:rPr>
          <w:lang w:val="ru-RU"/>
        </w:rPr>
        <w:t xml:space="preserve"> </w:t>
      </w:r>
      <w:r w:rsidR="00470EB7" w:rsidRPr="00D843CA">
        <w:rPr>
          <w:lang w:val="ru-RU"/>
        </w:rPr>
        <w:t>обработку</w:t>
      </w:r>
      <w:r w:rsidR="00470EB7" w:rsidRPr="008F7C39">
        <w:rPr>
          <w:lang w:val="ru-RU"/>
        </w:rPr>
        <w:t xml:space="preserve"> </w:t>
      </w:r>
      <w:r w:rsidR="00470EB7" w:rsidRPr="00D843CA">
        <w:rPr>
          <w:lang w:val="ru-RU"/>
        </w:rPr>
        <w:t>заявок</w:t>
      </w:r>
      <w:r w:rsidR="00470EB7" w:rsidRPr="008F7C39">
        <w:rPr>
          <w:lang w:val="ru-RU"/>
        </w:rPr>
        <w:t xml:space="preserve"> </w:t>
      </w:r>
      <w:r w:rsidR="00470EB7" w:rsidRPr="00D843CA">
        <w:rPr>
          <w:lang w:val="ru-RU"/>
        </w:rPr>
        <w:t>на</w:t>
      </w:r>
      <w:r w:rsidR="00470EB7" w:rsidRPr="008F7C39">
        <w:rPr>
          <w:lang w:val="ru-RU"/>
        </w:rPr>
        <w:t xml:space="preserve"> </w:t>
      </w:r>
      <w:r w:rsidR="00470EB7" w:rsidRPr="00D843CA">
        <w:rPr>
          <w:lang w:val="ru-RU"/>
        </w:rPr>
        <w:t>регистрацию</w:t>
      </w:r>
      <w:r w:rsidR="00470EB7" w:rsidRPr="008F7C39">
        <w:rPr>
          <w:lang w:val="ru-RU"/>
        </w:rPr>
        <w:t xml:space="preserve"> </w:t>
      </w:r>
      <w:r w:rsidR="00470EB7" w:rsidRPr="00D843CA">
        <w:rPr>
          <w:lang w:val="ru-RU"/>
        </w:rPr>
        <w:t>спутниковых</w:t>
      </w:r>
      <w:r w:rsidR="00470EB7" w:rsidRPr="008F7C39">
        <w:rPr>
          <w:lang w:val="ru-RU"/>
        </w:rPr>
        <w:t xml:space="preserve"> </w:t>
      </w:r>
      <w:r w:rsidR="00470EB7" w:rsidRPr="00D843CA">
        <w:rPr>
          <w:lang w:val="ru-RU"/>
        </w:rPr>
        <w:t>сетей</w:t>
      </w:r>
      <w:r w:rsidR="00470EB7" w:rsidRPr="008F7C39">
        <w:rPr>
          <w:rFonts w:asciiTheme="minorHAnsi" w:hAnsiTheme="minorHAnsi" w:cstheme="minorHAnsi"/>
          <w:b/>
          <w:bCs/>
          <w:spacing w:val="-4"/>
          <w:szCs w:val="26"/>
          <w:lang w:val="ru-RU"/>
        </w:rPr>
        <w:t xml:space="preserve"> </w:t>
      </w:r>
      <w:r w:rsidR="008F7C39" w:rsidRPr="008F7C39">
        <w:rPr>
          <w:rFonts w:asciiTheme="minorHAnsi" w:hAnsiTheme="minorHAnsi" w:cstheme="minorHAnsi"/>
          <w:bCs/>
          <w:spacing w:val="-4"/>
          <w:szCs w:val="26"/>
          <w:lang w:val="ru-RU"/>
        </w:rPr>
        <w:t>согласно Решению</w:t>
      </w:r>
      <w:r w:rsidR="008F7C39">
        <w:rPr>
          <w:rFonts w:asciiTheme="minorHAnsi" w:hAnsiTheme="minorHAnsi" w:cstheme="minorHAnsi"/>
          <w:lang w:val="ru-RU"/>
        </w:rPr>
        <w:t> </w:t>
      </w:r>
      <w:r w:rsidRPr="008F7C39">
        <w:rPr>
          <w:rFonts w:asciiTheme="minorHAnsi" w:hAnsiTheme="minorHAnsi" w:cstheme="minorHAnsi"/>
          <w:lang w:val="ru-RU"/>
        </w:rPr>
        <w:t>482 (</w:t>
      </w:r>
      <w:r w:rsidR="008F7C39">
        <w:rPr>
          <w:rFonts w:asciiTheme="minorHAnsi" w:hAnsiTheme="minorHAnsi" w:cstheme="minorHAnsi"/>
          <w:lang w:val="ru-RU"/>
        </w:rPr>
        <w:t>Изм</w:t>
      </w:r>
      <w:r w:rsidR="008F7C39" w:rsidRPr="008F7C39">
        <w:rPr>
          <w:rFonts w:asciiTheme="minorHAnsi" w:hAnsiTheme="minorHAnsi" w:cstheme="minorHAnsi"/>
          <w:lang w:val="ru-RU"/>
        </w:rPr>
        <w:t>.</w:t>
      </w:r>
      <w:r w:rsidR="008F7C39" w:rsidRPr="008F7C39">
        <w:rPr>
          <w:rFonts w:asciiTheme="minorHAnsi" w:hAnsiTheme="minorHAnsi" w:cstheme="minorHAnsi"/>
          <w:lang w:val="en-US"/>
        </w:rPr>
        <w:t> </w:t>
      </w:r>
      <w:r w:rsidRPr="008F7C39">
        <w:rPr>
          <w:rFonts w:asciiTheme="minorHAnsi" w:hAnsiTheme="minorHAnsi" w:cstheme="minorHAnsi"/>
          <w:lang w:val="ru-RU"/>
        </w:rPr>
        <w:t>2019</w:t>
      </w:r>
      <w:r w:rsidR="008F7C39" w:rsidRPr="008F7C39">
        <w:rPr>
          <w:rFonts w:asciiTheme="minorHAnsi" w:hAnsiTheme="minorHAnsi" w:cstheme="minorHAnsi"/>
          <w:lang w:val="en-US"/>
        </w:rPr>
        <w:t> </w:t>
      </w:r>
      <w:r w:rsidR="008F7C39">
        <w:rPr>
          <w:rFonts w:asciiTheme="minorHAnsi" w:hAnsiTheme="minorHAnsi" w:cstheme="minorHAnsi"/>
          <w:lang w:val="ru-RU"/>
        </w:rPr>
        <w:t>г</w:t>
      </w:r>
      <w:r w:rsidR="008F7C39" w:rsidRPr="008F7C39">
        <w:rPr>
          <w:rFonts w:asciiTheme="minorHAnsi" w:hAnsiTheme="minorHAnsi" w:cstheme="minorHAnsi"/>
          <w:lang w:val="ru-RU"/>
        </w:rPr>
        <w:t>.</w:t>
      </w:r>
      <w:r w:rsidRPr="008F7C39">
        <w:rPr>
          <w:rFonts w:asciiTheme="minorHAnsi" w:hAnsiTheme="minorHAnsi" w:cstheme="minorHAnsi"/>
          <w:lang w:val="ru-RU"/>
        </w:rPr>
        <w:t xml:space="preserve">) </w:t>
      </w:r>
      <w:r w:rsidR="008F7C39">
        <w:rPr>
          <w:rFonts w:asciiTheme="minorHAnsi" w:hAnsiTheme="minorHAnsi" w:cstheme="minorHAnsi"/>
          <w:lang w:val="ru-RU"/>
        </w:rPr>
        <w:t>и</w:t>
      </w:r>
      <w:r w:rsidR="008F7C39" w:rsidRPr="008F7C39">
        <w:rPr>
          <w:rFonts w:asciiTheme="minorHAnsi" w:hAnsiTheme="minorHAnsi" w:cstheme="minorHAnsi"/>
          <w:lang w:val="ru-RU"/>
        </w:rPr>
        <w:t xml:space="preserve"> </w:t>
      </w:r>
      <w:r w:rsidR="008F7C39">
        <w:rPr>
          <w:rFonts w:asciiTheme="minorHAnsi" w:hAnsiTheme="minorHAnsi" w:cstheme="minorHAnsi"/>
          <w:lang w:val="ru-RU"/>
        </w:rPr>
        <w:t>приводятся</w:t>
      </w:r>
      <w:r w:rsidR="008F7C39" w:rsidRPr="008F7C39">
        <w:rPr>
          <w:rFonts w:asciiTheme="minorHAnsi" w:hAnsiTheme="minorHAnsi" w:cstheme="minorHAnsi"/>
          <w:lang w:val="ru-RU"/>
        </w:rPr>
        <w:t xml:space="preserve"> </w:t>
      </w:r>
      <w:r w:rsidR="008F7C39">
        <w:rPr>
          <w:rFonts w:asciiTheme="minorHAnsi" w:hAnsiTheme="minorHAnsi" w:cstheme="minorHAnsi"/>
          <w:lang w:val="ru-RU"/>
        </w:rPr>
        <w:t>предложения</w:t>
      </w:r>
      <w:r w:rsidR="008F7C39" w:rsidRPr="008F7C39">
        <w:rPr>
          <w:rFonts w:asciiTheme="minorHAnsi" w:hAnsiTheme="minorHAnsi" w:cstheme="minorHAnsi"/>
          <w:lang w:val="ru-RU"/>
        </w:rPr>
        <w:t xml:space="preserve"> </w:t>
      </w:r>
      <w:r w:rsidR="008F7C39">
        <w:rPr>
          <w:rFonts w:asciiTheme="minorHAnsi" w:hAnsiTheme="minorHAnsi" w:cstheme="minorHAnsi"/>
          <w:lang w:val="ru-RU"/>
        </w:rPr>
        <w:t>по</w:t>
      </w:r>
      <w:r w:rsidR="008F7C39" w:rsidRPr="008F7C39">
        <w:rPr>
          <w:rFonts w:asciiTheme="minorHAnsi" w:hAnsiTheme="minorHAnsi" w:cstheme="minorHAnsi"/>
          <w:lang w:val="ru-RU"/>
        </w:rPr>
        <w:t xml:space="preserve"> </w:t>
      </w:r>
      <w:r w:rsidR="008F7C39">
        <w:rPr>
          <w:rFonts w:asciiTheme="minorHAnsi" w:hAnsiTheme="minorHAnsi" w:cstheme="minorHAnsi"/>
          <w:lang w:val="ru-RU"/>
        </w:rPr>
        <w:t>изменению</w:t>
      </w:r>
      <w:r w:rsidR="008F7C39" w:rsidRPr="008F7C39">
        <w:rPr>
          <w:rFonts w:asciiTheme="minorHAnsi" w:hAnsiTheme="minorHAnsi" w:cstheme="minorHAnsi"/>
          <w:lang w:val="ru-RU"/>
        </w:rPr>
        <w:t xml:space="preserve"> </w:t>
      </w:r>
      <w:r w:rsidR="008F7C39">
        <w:rPr>
          <w:rFonts w:asciiTheme="minorHAnsi" w:hAnsiTheme="minorHAnsi" w:cstheme="minorHAnsi"/>
          <w:lang w:val="ru-RU"/>
        </w:rPr>
        <w:t>этого</w:t>
      </w:r>
      <w:r w:rsidR="008F7C39" w:rsidRPr="008F7C39">
        <w:rPr>
          <w:rFonts w:asciiTheme="minorHAnsi" w:hAnsiTheme="minorHAnsi" w:cstheme="minorHAnsi"/>
          <w:lang w:val="ru-RU"/>
        </w:rPr>
        <w:t xml:space="preserve"> </w:t>
      </w:r>
      <w:r w:rsidR="008F7C39">
        <w:rPr>
          <w:rFonts w:asciiTheme="minorHAnsi" w:hAnsiTheme="minorHAnsi" w:cstheme="minorHAnsi"/>
          <w:lang w:val="ru-RU"/>
        </w:rPr>
        <w:t>Решения</w:t>
      </w:r>
      <w:r w:rsidR="008F7C39" w:rsidRPr="008F7C39">
        <w:rPr>
          <w:rFonts w:asciiTheme="minorHAnsi" w:hAnsiTheme="minorHAnsi" w:cstheme="minorHAnsi"/>
          <w:lang w:val="ru-RU"/>
        </w:rPr>
        <w:t xml:space="preserve">, </w:t>
      </w:r>
      <w:r w:rsidR="008F7C39">
        <w:rPr>
          <w:rFonts w:asciiTheme="minorHAnsi" w:hAnsiTheme="minorHAnsi" w:cstheme="minorHAnsi"/>
          <w:lang w:val="ru-RU"/>
        </w:rPr>
        <w:t>которые</w:t>
      </w:r>
      <w:r w:rsidR="008F7C39" w:rsidRPr="008F7C39">
        <w:rPr>
          <w:rFonts w:asciiTheme="minorHAnsi" w:hAnsiTheme="minorHAnsi" w:cstheme="minorHAnsi"/>
          <w:lang w:val="ru-RU"/>
        </w:rPr>
        <w:t xml:space="preserve"> </w:t>
      </w:r>
      <w:r w:rsidR="008F7C39">
        <w:rPr>
          <w:rFonts w:asciiTheme="minorHAnsi" w:hAnsiTheme="minorHAnsi" w:cstheme="minorHAnsi"/>
          <w:lang w:val="ru-RU"/>
        </w:rPr>
        <w:t>либо</w:t>
      </w:r>
      <w:r w:rsidR="008F7C39" w:rsidRPr="008F7C39">
        <w:rPr>
          <w:rFonts w:asciiTheme="minorHAnsi" w:hAnsiTheme="minorHAnsi" w:cstheme="minorHAnsi"/>
          <w:lang w:val="ru-RU"/>
        </w:rPr>
        <w:t xml:space="preserve"> </w:t>
      </w:r>
      <w:r w:rsidR="008F7C39">
        <w:rPr>
          <w:rFonts w:asciiTheme="minorHAnsi" w:hAnsiTheme="minorHAnsi" w:cstheme="minorHAnsi"/>
          <w:lang w:val="ru-RU"/>
        </w:rPr>
        <w:t>являются</w:t>
      </w:r>
      <w:r w:rsidR="008F7C39" w:rsidRPr="008F7C39">
        <w:rPr>
          <w:rFonts w:asciiTheme="minorHAnsi" w:hAnsiTheme="minorHAnsi" w:cstheme="minorHAnsi"/>
          <w:lang w:val="ru-RU"/>
        </w:rPr>
        <w:t xml:space="preserve"> </w:t>
      </w:r>
      <w:r w:rsidR="008F7C39">
        <w:rPr>
          <w:rFonts w:asciiTheme="minorHAnsi" w:hAnsiTheme="minorHAnsi" w:cstheme="minorHAnsi"/>
          <w:lang w:val="ru-RU"/>
        </w:rPr>
        <w:t>следствием</w:t>
      </w:r>
      <w:r w:rsidR="008F7C39" w:rsidRPr="008F7C39">
        <w:rPr>
          <w:rFonts w:asciiTheme="minorHAnsi" w:hAnsiTheme="minorHAnsi" w:cstheme="minorHAnsi"/>
          <w:lang w:val="ru-RU"/>
        </w:rPr>
        <w:t xml:space="preserve"> </w:t>
      </w:r>
      <w:r w:rsidR="008F7C39">
        <w:rPr>
          <w:rFonts w:asciiTheme="minorHAnsi" w:hAnsiTheme="minorHAnsi" w:cstheme="minorHAnsi"/>
          <w:lang w:val="ru-RU"/>
        </w:rPr>
        <w:t>решений</w:t>
      </w:r>
      <w:r w:rsidR="008F7C39" w:rsidRPr="008F7C39">
        <w:rPr>
          <w:rFonts w:asciiTheme="minorHAnsi" w:hAnsiTheme="minorHAnsi" w:cstheme="minorHAnsi"/>
          <w:lang w:val="ru-RU"/>
        </w:rPr>
        <w:t xml:space="preserve">, </w:t>
      </w:r>
      <w:r w:rsidR="008F7C39">
        <w:rPr>
          <w:rFonts w:asciiTheme="minorHAnsi" w:hAnsiTheme="minorHAnsi" w:cstheme="minorHAnsi"/>
          <w:lang w:val="ru-RU"/>
        </w:rPr>
        <w:t>принятых</w:t>
      </w:r>
      <w:r w:rsidR="008F7C39" w:rsidRPr="008F7C39">
        <w:rPr>
          <w:rFonts w:asciiTheme="minorHAnsi" w:hAnsiTheme="minorHAnsi" w:cstheme="minorHAnsi"/>
          <w:lang w:val="ru-RU"/>
        </w:rPr>
        <w:t xml:space="preserve"> </w:t>
      </w:r>
      <w:r w:rsidR="008F7C39">
        <w:rPr>
          <w:rFonts w:asciiTheme="minorHAnsi" w:hAnsiTheme="minorHAnsi" w:cstheme="minorHAnsi"/>
          <w:lang w:val="ru-RU"/>
        </w:rPr>
        <w:t>на</w:t>
      </w:r>
      <w:r w:rsidR="008F7C39" w:rsidRPr="008F7C39">
        <w:rPr>
          <w:rFonts w:asciiTheme="minorHAnsi" w:hAnsiTheme="minorHAnsi" w:cstheme="minorHAnsi"/>
          <w:lang w:val="ru-RU"/>
        </w:rPr>
        <w:t xml:space="preserve"> </w:t>
      </w:r>
      <w:r w:rsidR="008F7C39">
        <w:rPr>
          <w:rFonts w:asciiTheme="minorHAnsi" w:hAnsiTheme="minorHAnsi" w:cstheme="minorHAnsi"/>
          <w:lang w:val="ru-RU"/>
        </w:rPr>
        <w:t>ВКР</w:t>
      </w:r>
      <w:r w:rsidR="008F7C39" w:rsidRPr="008F7C39">
        <w:rPr>
          <w:rFonts w:asciiTheme="minorHAnsi" w:hAnsiTheme="minorHAnsi" w:cstheme="minorHAnsi"/>
          <w:lang w:val="ru-RU"/>
        </w:rPr>
        <w:noBreakHyphen/>
        <w:t xml:space="preserve">19, </w:t>
      </w:r>
      <w:r w:rsidR="008F7C39">
        <w:rPr>
          <w:rFonts w:asciiTheme="minorHAnsi" w:hAnsiTheme="minorHAnsi" w:cstheme="minorHAnsi"/>
          <w:lang w:val="ru-RU"/>
        </w:rPr>
        <w:t>либо</w:t>
      </w:r>
      <w:r w:rsidR="008F7C39" w:rsidRPr="008F7C39">
        <w:rPr>
          <w:rFonts w:asciiTheme="minorHAnsi" w:hAnsiTheme="minorHAnsi" w:cstheme="minorHAnsi"/>
          <w:lang w:val="ru-RU"/>
        </w:rPr>
        <w:t xml:space="preserve"> </w:t>
      </w:r>
      <w:r w:rsidR="008F7C39">
        <w:rPr>
          <w:rFonts w:asciiTheme="minorHAnsi" w:hAnsiTheme="minorHAnsi" w:cstheme="minorHAnsi"/>
          <w:lang w:val="ru-RU"/>
        </w:rPr>
        <w:t>требуются</w:t>
      </w:r>
      <w:r w:rsidR="008F7C39" w:rsidRPr="008F7C39">
        <w:rPr>
          <w:rFonts w:asciiTheme="minorHAnsi" w:hAnsiTheme="minorHAnsi" w:cstheme="minorHAnsi"/>
          <w:lang w:val="ru-RU"/>
        </w:rPr>
        <w:t xml:space="preserve"> </w:t>
      </w:r>
      <w:r w:rsidR="008F7C39">
        <w:rPr>
          <w:rFonts w:asciiTheme="minorHAnsi" w:hAnsiTheme="minorHAnsi" w:cstheme="minorHAnsi"/>
          <w:lang w:val="ru-RU"/>
        </w:rPr>
        <w:t>для</w:t>
      </w:r>
      <w:r w:rsidR="008F7C39" w:rsidRPr="008F7C39">
        <w:rPr>
          <w:rFonts w:asciiTheme="minorHAnsi" w:hAnsiTheme="minorHAnsi" w:cstheme="minorHAnsi"/>
          <w:lang w:val="ru-RU"/>
        </w:rPr>
        <w:t xml:space="preserve"> </w:t>
      </w:r>
      <w:r w:rsidR="008F7C39">
        <w:rPr>
          <w:rFonts w:asciiTheme="minorHAnsi" w:hAnsiTheme="minorHAnsi" w:cstheme="minorHAnsi"/>
          <w:lang w:val="ru-RU"/>
        </w:rPr>
        <w:t>рассмотрения</w:t>
      </w:r>
      <w:r w:rsidR="008F7C39" w:rsidRPr="008F7C39">
        <w:rPr>
          <w:rFonts w:asciiTheme="minorHAnsi" w:hAnsiTheme="minorHAnsi" w:cstheme="minorHAnsi"/>
          <w:lang w:val="ru-RU"/>
        </w:rPr>
        <w:t xml:space="preserve"> </w:t>
      </w:r>
      <w:r w:rsidR="008F7C39">
        <w:rPr>
          <w:rFonts w:asciiTheme="minorHAnsi" w:hAnsiTheme="minorHAnsi" w:cstheme="minorHAnsi"/>
          <w:lang w:val="ru-RU"/>
        </w:rPr>
        <w:t>конкретн</w:t>
      </w:r>
      <w:r w:rsidR="00427524">
        <w:rPr>
          <w:rFonts w:asciiTheme="minorHAnsi" w:hAnsiTheme="minorHAnsi" w:cstheme="minorHAnsi"/>
          <w:lang w:val="ru-RU"/>
        </w:rPr>
        <w:t>ых</w:t>
      </w:r>
      <w:r w:rsidR="008F7C39" w:rsidRPr="008F7C39">
        <w:rPr>
          <w:rFonts w:asciiTheme="minorHAnsi" w:hAnsiTheme="minorHAnsi" w:cstheme="minorHAnsi"/>
          <w:lang w:val="ru-RU"/>
        </w:rPr>
        <w:t xml:space="preserve"> </w:t>
      </w:r>
      <w:r w:rsidR="008F7C39">
        <w:rPr>
          <w:rFonts w:asciiTheme="minorHAnsi" w:hAnsiTheme="minorHAnsi" w:cstheme="minorHAnsi"/>
          <w:lang w:val="ru-RU"/>
        </w:rPr>
        <w:t>случа</w:t>
      </w:r>
      <w:r w:rsidR="00427524">
        <w:rPr>
          <w:rFonts w:asciiTheme="minorHAnsi" w:hAnsiTheme="minorHAnsi" w:cstheme="minorHAnsi"/>
          <w:lang w:val="ru-RU"/>
        </w:rPr>
        <w:t>ев</w:t>
      </w:r>
      <w:r w:rsidR="008F7C39" w:rsidRPr="008F7C39">
        <w:rPr>
          <w:rFonts w:asciiTheme="minorHAnsi" w:hAnsiTheme="minorHAnsi" w:cstheme="minorHAnsi"/>
          <w:lang w:val="ru-RU"/>
        </w:rPr>
        <w:t xml:space="preserve"> </w:t>
      </w:r>
      <w:r w:rsidR="008F7C39">
        <w:rPr>
          <w:rFonts w:asciiTheme="minorHAnsi" w:hAnsiTheme="minorHAnsi" w:cstheme="minorHAnsi"/>
          <w:lang w:val="ru-RU"/>
        </w:rPr>
        <w:t>заяв</w:t>
      </w:r>
      <w:r w:rsidR="00427524">
        <w:rPr>
          <w:rFonts w:asciiTheme="minorHAnsi" w:hAnsiTheme="minorHAnsi" w:cstheme="minorHAnsi"/>
          <w:lang w:val="ru-RU"/>
        </w:rPr>
        <w:t>ок</w:t>
      </w:r>
      <w:r w:rsidR="008F7C39">
        <w:rPr>
          <w:rFonts w:asciiTheme="minorHAnsi" w:hAnsiTheme="minorHAnsi" w:cstheme="minorHAnsi"/>
          <w:lang w:val="ru-RU"/>
        </w:rPr>
        <w:t xml:space="preserve"> на регистрацию спутников</w:t>
      </w:r>
      <w:r w:rsidR="00427524">
        <w:rPr>
          <w:rFonts w:asciiTheme="minorHAnsi" w:hAnsiTheme="minorHAnsi" w:cstheme="minorHAnsi"/>
          <w:lang w:val="ru-RU"/>
        </w:rPr>
        <w:t>ых</w:t>
      </w:r>
      <w:r w:rsidR="008F7C39">
        <w:rPr>
          <w:rFonts w:asciiTheme="minorHAnsi" w:hAnsiTheme="minorHAnsi" w:cstheme="minorHAnsi"/>
          <w:lang w:val="ru-RU"/>
        </w:rPr>
        <w:t xml:space="preserve"> сет</w:t>
      </w:r>
      <w:r w:rsidR="00427524">
        <w:rPr>
          <w:rFonts w:asciiTheme="minorHAnsi" w:hAnsiTheme="minorHAnsi" w:cstheme="minorHAnsi"/>
          <w:lang w:val="ru-RU"/>
        </w:rPr>
        <w:t>ей</w:t>
      </w:r>
      <w:r w:rsidR="008F7C39">
        <w:rPr>
          <w:rFonts w:asciiTheme="minorHAnsi" w:hAnsiTheme="minorHAnsi" w:cstheme="minorHAnsi"/>
          <w:lang w:val="ru-RU"/>
        </w:rPr>
        <w:t>, не охваченн</w:t>
      </w:r>
      <w:r w:rsidR="00427524">
        <w:rPr>
          <w:rFonts w:asciiTheme="minorHAnsi" w:hAnsiTheme="minorHAnsi" w:cstheme="minorHAnsi"/>
          <w:lang w:val="ru-RU"/>
        </w:rPr>
        <w:t>ых</w:t>
      </w:r>
      <w:r w:rsidR="008F7C39">
        <w:rPr>
          <w:rFonts w:asciiTheme="minorHAnsi" w:hAnsiTheme="minorHAnsi" w:cstheme="minorHAnsi"/>
          <w:lang w:val="ru-RU"/>
        </w:rPr>
        <w:t xml:space="preserve"> Решением</w:t>
      </w:r>
      <w:r w:rsidRPr="008F7C39">
        <w:rPr>
          <w:rFonts w:asciiTheme="minorHAnsi" w:hAnsiTheme="minorHAnsi" w:cstheme="minorHAnsi"/>
          <w:lang w:val="ru-RU"/>
        </w:rPr>
        <w:t xml:space="preserve">. </w:t>
      </w:r>
      <w:r w:rsidR="008F7C39">
        <w:rPr>
          <w:rFonts w:asciiTheme="minorHAnsi" w:hAnsiTheme="minorHAnsi" w:cstheme="minorHAnsi"/>
          <w:lang w:val="ru-RU"/>
        </w:rPr>
        <w:t>Поскольку</w:t>
      </w:r>
      <w:r w:rsidR="008F7C39" w:rsidRPr="00411697">
        <w:rPr>
          <w:rFonts w:asciiTheme="minorHAnsi" w:hAnsiTheme="minorHAnsi" w:cstheme="minorHAnsi"/>
          <w:lang w:val="ru-RU"/>
        </w:rPr>
        <w:t xml:space="preserve"> </w:t>
      </w:r>
      <w:r w:rsidR="008F7C39">
        <w:rPr>
          <w:rFonts w:asciiTheme="minorHAnsi" w:hAnsiTheme="minorHAnsi" w:cstheme="minorHAnsi"/>
          <w:lang w:val="ru-RU"/>
        </w:rPr>
        <w:t>Совет</w:t>
      </w:r>
      <w:r w:rsidR="008F7C39" w:rsidRPr="00411697">
        <w:rPr>
          <w:rFonts w:asciiTheme="minorHAnsi" w:hAnsiTheme="minorHAnsi" w:cstheme="minorHAnsi"/>
          <w:lang w:val="ru-RU"/>
        </w:rPr>
        <w:t xml:space="preserve"> </w:t>
      </w:r>
      <w:r w:rsidR="008F7C39">
        <w:rPr>
          <w:rFonts w:asciiTheme="minorHAnsi" w:hAnsiTheme="minorHAnsi" w:cstheme="minorHAnsi"/>
          <w:lang w:val="ru-RU"/>
        </w:rPr>
        <w:t>не</w:t>
      </w:r>
      <w:r w:rsidR="008F7C39" w:rsidRPr="00411697">
        <w:rPr>
          <w:rFonts w:asciiTheme="minorHAnsi" w:hAnsiTheme="minorHAnsi" w:cstheme="minorHAnsi"/>
          <w:lang w:val="ru-RU"/>
        </w:rPr>
        <w:t xml:space="preserve"> </w:t>
      </w:r>
      <w:r w:rsidR="008F7C39">
        <w:rPr>
          <w:rFonts w:asciiTheme="minorHAnsi" w:hAnsiTheme="minorHAnsi" w:cstheme="minorHAnsi"/>
          <w:lang w:val="ru-RU"/>
        </w:rPr>
        <w:t>смог</w:t>
      </w:r>
      <w:r w:rsidR="008F7C39" w:rsidRPr="00411697">
        <w:rPr>
          <w:rFonts w:asciiTheme="minorHAnsi" w:hAnsiTheme="minorHAnsi" w:cstheme="minorHAnsi"/>
          <w:lang w:val="ru-RU"/>
        </w:rPr>
        <w:t xml:space="preserve"> </w:t>
      </w:r>
      <w:r w:rsidR="008F7C39">
        <w:rPr>
          <w:rFonts w:asciiTheme="minorHAnsi" w:hAnsiTheme="minorHAnsi" w:cstheme="minorHAnsi"/>
          <w:lang w:val="ru-RU"/>
        </w:rPr>
        <w:t>провести</w:t>
      </w:r>
      <w:r w:rsidR="008F7C39" w:rsidRPr="00411697">
        <w:rPr>
          <w:rFonts w:asciiTheme="minorHAnsi" w:hAnsiTheme="minorHAnsi" w:cstheme="minorHAnsi"/>
          <w:lang w:val="ru-RU"/>
        </w:rPr>
        <w:t xml:space="preserve"> </w:t>
      </w:r>
      <w:r w:rsidR="008F7C39">
        <w:rPr>
          <w:rFonts w:asciiTheme="minorHAnsi" w:hAnsiTheme="minorHAnsi" w:cstheme="minorHAnsi"/>
          <w:lang w:val="ru-RU"/>
        </w:rPr>
        <w:t>свою</w:t>
      </w:r>
      <w:r w:rsidR="008F7C39" w:rsidRPr="00411697">
        <w:rPr>
          <w:rFonts w:asciiTheme="minorHAnsi" w:hAnsiTheme="minorHAnsi" w:cstheme="minorHAnsi"/>
          <w:lang w:val="ru-RU"/>
        </w:rPr>
        <w:t xml:space="preserve"> </w:t>
      </w:r>
      <w:r w:rsidR="008F7C39">
        <w:rPr>
          <w:rFonts w:asciiTheme="minorHAnsi" w:hAnsiTheme="minorHAnsi" w:cstheme="minorHAnsi"/>
          <w:lang w:val="ru-RU"/>
        </w:rPr>
        <w:t>плановую</w:t>
      </w:r>
      <w:r w:rsidR="008F7C39" w:rsidRPr="00411697">
        <w:rPr>
          <w:rFonts w:asciiTheme="minorHAnsi" w:hAnsiTheme="minorHAnsi" w:cstheme="minorHAnsi"/>
          <w:lang w:val="ru-RU"/>
        </w:rPr>
        <w:t xml:space="preserve"> </w:t>
      </w:r>
      <w:r w:rsidR="008F7C39">
        <w:rPr>
          <w:rFonts w:asciiTheme="minorHAnsi" w:hAnsiTheme="minorHAnsi" w:cstheme="minorHAnsi"/>
          <w:lang w:val="ru-RU"/>
        </w:rPr>
        <w:t>сессию</w:t>
      </w:r>
      <w:r w:rsidR="00411697" w:rsidRPr="00411697">
        <w:rPr>
          <w:rFonts w:asciiTheme="minorHAnsi" w:hAnsiTheme="minorHAnsi" w:cstheme="minorHAnsi"/>
          <w:lang w:val="ru-RU"/>
        </w:rPr>
        <w:t xml:space="preserve"> </w:t>
      </w:r>
      <w:r w:rsidR="00411697">
        <w:rPr>
          <w:rFonts w:asciiTheme="minorHAnsi" w:hAnsiTheme="minorHAnsi" w:cstheme="minorHAnsi"/>
          <w:lang w:val="ru-RU"/>
        </w:rPr>
        <w:t>в</w:t>
      </w:r>
      <w:r w:rsidR="00411697" w:rsidRPr="00411697">
        <w:rPr>
          <w:rFonts w:asciiTheme="minorHAnsi" w:hAnsiTheme="minorHAnsi" w:cstheme="minorHAnsi"/>
          <w:lang w:val="ru-RU"/>
        </w:rPr>
        <w:t xml:space="preserve"> </w:t>
      </w:r>
      <w:r w:rsidR="00411697">
        <w:rPr>
          <w:rFonts w:asciiTheme="minorHAnsi" w:hAnsiTheme="minorHAnsi" w:cstheme="minorHAnsi"/>
          <w:lang w:val="ru-RU"/>
        </w:rPr>
        <w:t>июне</w:t>
      </w:r>
      <w:r w:rsidR="00411697" w:rsidRPr="00411697">
        <w:rPr>
          <w:rFonts w:asciiTheme="minorHAnsi" w:hAnsiTheme="minorHAnsi" w:cstheme="minorHAnsi"/>
          <w:lang w:val="ru-RU"/>
        </w:rPr>
        <w:t xml:space="preserve"> 2020</w:t>
      </w:r>
      <w:r w:rsidR="00411697" w:rsidRPr="00411697">
        <w:rPr>
          <w:rFonts w:asciiTheme="minorHAnsi" w:hAnsiTheme="minorHAnsi" w:cstheme="minorHAnsi"/>
          <w:lang w:val="en-US"/>
        </w:rPr>
        <w:t> </w:t>
      </w:r>
      <w:r w:rsidR="00411697">
        <w:rPr>
          <w:rFonts w:asciiTheme="minorHAnsi" w:hAnsiTheme="minorHAnsi" w:cstheme="minorHAnsi"/>
          <w:lang w:val="ru-RU"/>
        </w:rPr>
        <w:t>года</w:t>
      </w:r>
      <w:r w:rsidR="00411697" w:rsidRPr="00411697">
        <w:rPr>
          <w:rFonts w:asciiTheme="minorHAnsi" w:hAnsiTheme="minorHAnsi" w:cstheme="minorHAnsi"/>
          <w:lang w:val="ru-RU"/>
        </w:rPr>
        <w:t xml:space="preserve">, </w:t>
      </w:r>
      <w:r w:rsidR="00411697">
        <w:rPr>
          <w:rFonts w:asciiTheme="minorHAnsi" w:hAnsiTheme="minorHAnsi" w:cstheme="minorHAnsi"/>
          <w:lang w:val="ru-RU"/>
        </w:rPr>
        <w:t>предлагаемую</w:t>
      </w:r>
      <w:r w:rsidR="00411697" w:rsidRPr="00411697">
        <w:rPr>
          <w:rFonts w:asciiTheme="minorHAnsi" w:hAnsiTheme="minorHAnsi" w:cstheme="minorHAnsi"/>
          <w:lang w:val="ru-RU"/>
        </w:rPr>
        <w:t xml:space="preserve"> </w:t>
      </w:r>
      <w:r w:rsidR="00411697">
        <w:rPr>
          <w:rFonts w:asciiTheme="minorHAnsi" w:hAnsiTheme="minorHAnsi" w:cstheme="minorHAnsi"/>
          <w:lang w:val="ru-RU"/>
        </w:rPr>
        <w:t>дату</w:t>
      </w:r>
      <w:r w:rsidR="00411697" w:rsidRPr="00411697">
        <w:rPr>
          <w:rFonts w:asciiTheme="minorHAnsi" w:hAnsiTheme="minorHAnsi" w:cstheme="minorHAnsi"/>
          <w:lang w:val="ru-RU"/>
        </w:rPr>
        <w:t xml:space="preserve"> </w:t>
      </w:r>
      <w:r w:rsidR="00411697">
        <w:rPr>
          <w:rFonts w:asciiTheme="minorHAnsi" w:hAnsiTheme="minorHAnsi" w:cstheme="minorHAnsi"/>
          <w:lang w:val="ru-RU"/>
        </w:rPr>
        <w:t>вступления</w:t>
      </w:r>
      <w:r w:rsidR="00411697" w:rsidRPr="00411697">
        <w:rPr>
          <w:rFonts w:asciiTheme="minorHAnsi" w:hAnsiTheme="minorHAnsi" w:cstheme="minorHAnsi"/>
          <w:lang w:val="ru-RU"/>
        </w:rPr>
        <w:t xml:space="preserve"> </w:t>
      </w:r>
      <w:r w:rsidR="00411697">
        <w:rPr>
          <w:rFonts w:asciiTheme="minorHAnsi" w:hAnsiTheme="minorHAnsi" w:cstheme="minorHAnsi"/>
          <w:lang w:val="ru-RU"/>
        </w:rPr>
        <w:t>в</w:t>
      </w:r>
      <w:r w:rsidR="00411697" w:rsidRPr="00411697">
        <w:rPr>
          <w:rFonts w:asciiTheme="minorHAnsi" w:hAnsiTheme="minorHAnsi" w:cstheme="minorHAnsi"/>
          <w:lang w:val="ru-RU"/>
        </w:rPr>
        <w:t xml:space="preserve"> </w:t>
      </w:r>
      <w:r w:rsidR="00411697">
        <w:rPr>
          <w:rFonts w:asciiTheme="minorHAnsi" w:hAnsiTheme="minorHAnsi" w:cstheme="minorHAnsi"/>
          <w:lang w:val="ru-RU"/>
        </w:rPr>
        <w:t>силу</w:t>
      </w:r>
      <w:r w:rsidR="00411697" w:rsidRPr="00411697">
        <w:rPr>
          <w:rFonts w:asciiTheme="minorHAnsi" w:hAnsiTheme="minorHAnsi" w:cstheme="minorHAnsi"/>
          <w:lang w:val="ru-RU"/>
        </w:rPr>
        <w:t xml:space="preserve"> </w:t>
      </w:r>
      <w:r w:rsidR="00411697">
        <w:rPr>
          <w:rFonts w:asciiTheme="minorHAnsi" w:hAnsiTheme="minorHAnsi" w:cstheme="minorHAnsi"/>
          <w:lang w:val="ru-RU"/>
        </w:rPr>
        <w:t>этого</w:t>
      </w:r>
      <w:r w:rsidR="00411697" w:rsidRPr="00411697">
        <w:rPr>
          <w:rFonts w:asciiTheme="minorHAnsi" w:hAnsiTheme="minorHAnsi" w:cstheme="minorHAnsi"/>
          <w:lang w:val="ru-RU"/>
        </w:rPr>
        <w:t xml:space="preserve"> </w:t>
      </w:r>
      <w:r w:rsidR="00411697">
        <w:rPr>
          <w:rFonts w:asciiTheme="minorHAnsi" w:hAnsiTheme="minorHAnsi" w:cstheme="minorHAnsi"/>
          <w:lang w:val="ru-RU"/>
        </w:rPr>
        <w:t>измененного</w:t>
      </w:r>
      <w:r w:rsidR="00411697" w:rsidRPr="00411697">
        <w:rPr>
          <w:rFonts w:asciiTheme="minorHAnsi" w:hAnsiTheme="minorHAnsi" w:cstheme="minorHAnsi"/>
          <w:lang w:val="ru-RU"/>
        </w:rPr>
        <w:t xml:space="preserve"> </w:t>
      </w:r>
      <w:r w:rsidR="00411697">
        <w:rPr>
          <w:rFonts w:asciiTheme="minorHAnsi" w:hAnsiTheme="minorHAnsi" w:cstheme="minorHAnsi"/>
          <w:lang w:val="ru-RU"/>
        </w:rPr>
        <w:t>Решения</w:t>
      </w:r>
      <w:r w:rsidR="00411697" w:rsidRPr="00411697">
        <w:rPr>
          <w:rFonts w:asciiTheme="minorHAnsi" w:hAnsiTheme="minorHAnsi" w:cstheme="minorHAnsi"/>
          <w:lang w:val="ru-RU"/>
        </w:rPr>
        <w:t xml:space="preserve"> </w:t>
      </w:r>
      <w:r w:rsidR="00411697">
        <w:rPr>
          <w:rFonts w:asciiTheme="minorHAnsi" w:hAnsiTheme="minorHAnsi" w:cstheme="minorHAnsi"/>
          <w:lang w:val="ru-RU"/>
        </w:rPr>
        <w:t>следует обновить</w:t>
      </w:r>
      <w:r w:rsidRPr="00411697">
        <w:rPr>
          <w:rFonts w:asciiTheme="minorHAnsi" w:hAnsiTheme="minorHAnsi" w:cstheme="minorHAnsi"/>
          <w:lang w:val="ru-RU"/>
        </w:rPr>
        <w:t xml:space="preserve">. </w:t>
      </w:r>
      <w:r w:rsidR="00411697">
        <w:rPr>
          <w:rFonts w:asciiTheme="minorHAnsi" w:hAnsiTheme="minorHAnsi" w:cstheme="minorHAnsi"/>
          <w:lang w:val="ru-RU"/>
        </w:rPr>
        <w:t>Если</w:t>
      </w:r>
      <w:r w:rsidR="00411697" w:rsidRPr="00411697">
        <w:rPr>
          <w:rFonts w:asciiTheme="minorHAnsi" w:hAnsiTheme="minorHAnsi" w:cstheme="minorHAnsi"/>
          <w:lang w:val="ru-RU"/>
        </w:rPr>
        <w:t xml:space="preserve"> </w:t>
      </w:r>
      <w:r w:rsidR="00411697">
        <w:rPr>
          <w:rFonts w:asciiTheme="minorHAnsi" w:hAnsiTheme="minorHAnsi" w:cstheme="minorHAnsi"/>
          <w:lang w:val="ru-RU"/>
        </w:rPr>
        <w:t>Решение </w:t>
      </w:r>
      <w:r w:rsidRPr="00411697">
        <w:rPr>
          <w:rFonts w:asciiTheme="minorHAnsi" w:hAnsiTheme="minorHAnsi" w:cstheme="minorHAnsi"/>
          <w:lang w:val="ru-RU"/>
        </w:rPr>
        <w:t>482</w:t>
      </w:r>
      <w:r w:rsidR="00411697">
        <w:rPr>
          <w:rFonts w:asciiTheme="minorHAnsi" w:hAnsiTheme="minorHAnsi" w:cstheme="minorHAnsi"/>
          <w:lang w:val="ru-RU"/>
        </w:rPr>
        <w:t xml:space="preserve"> не будет изменено для охвата данных конкретных заявок, Совет не сможет возмещать затраты на их обработку</w:t>
      </w:r>
      <w:r w:rsidRPr="00411697">
        <w:rPr>
          <w:rFonts w:asciiTheme="minorHAnsi" w:hAnsiTheme="minorHAnsi" w:cstheme="minorHAnsi"/>
          <w:lang w:val="ru-RU"/>
        </w:rPr>
        <w:t>.</w:t>
      </w:r>
    </w:p>
    <w:p w14:paraId="6AB73952" w14:textId="6DB96067" w:rsidR="002A7697" w:rsidRPr="000D292A" w:rsidRDefault="002A7697" w:rsidP="002A76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0D292A">
        <w:rPr>
          <w:rFonts w:asciiTheme="minorHAnsi" w:hAnsiTheme="minorHAnsi" w:cstheme="minorHAnsi"/>
          <w:lang w:val="ru-RU"/>
        </w:rPr>
        <w:t>2.2</w:t>
      </w:r>
      <w:r w:rsidRPr="000D292A">
        <w:rPr>
          <w:rFonts w:asciiTheme="minorHAnsi" w:hAnsiTheme="minorHAnsi" w:cstheme="minorHAnsi"/>
          <w:lang w:val="ru-RU"/>
        </w:rPr>
        <w:tab/>
      </w:r>
      <w:r w:rsidR="000D292A">
        <w:rPr>
          <w:rFonts w:asciiTheme="minorHAnsi" w:hAnsiTheme="minorHAnsi" w:cstheme="minorHAnsi"/>
          <w:lang w:val="ru-RU"/>
        </w:rPr>
        <w:t>Один</w:t>
      </w:r>
      <w:r w:rsidR="000D292A" w:rsidRPr="000D292A">
        <w:rPr>
          <w:rFonts w:asciiTheme="minorHAnsi" w:hAnsiTheme="minorHAnsi" w:cstheme="minorHAnsi"/>
          <w:lang w:val="ru-RU"/>
        </w:rPr>
        <w:t xml:space="preserve"> </w:t>
      </w:r>
      <w:r w:rsidR="000D292A">
        <w:rPr>
          <w:rFonts w:asciiTheme="minorHAnsi" w:hAnsiTheme="minorHAnsi" w:cstheme="minorHAnsi"/>
          <w:lang w:val="ru-RU"/>
        </w:rPr>
        <w:t>из</w:t>
      </w:r>
      <w:r w:rsidR="000D292A" w:rsidRPr="000D292A">
        <w:rPr>
          <w:rFonts w:asciiTheme="minorHAnsi" w:hAnsiTheme="minorHAnsi" w:cstheme="minorHAnsi"/>
          <w:lang w:val="ru-RU"/>
        </w:rPr>
        <w:t xml:space="preserve"> </w:t>
      </w:r>
      <w:r w:rsidR="000D292A">
        <w:rPr>
          <w:rFonts w:asciiTheme="minorHAnsi" w:hAnsiTheme="minorHAnsi" w:cstheme="minorHAnsi"/>
          <w:lang w:val="ru-RU"/>
        </w:rPr>
        <w:t>Советников</w:t>
      </w:r>
      <w:r w:rsidR="000D292A" w:rsidRPr="000D292A">
        <w:rPr>
          <w:rFonts w:asciiTheme="minorHAnsi" w:hAnsiTheme="minorHAnsi" w:cstheme="minorHAnsi"/>
          <w:lang w:val="ru-RU"/>
        </w:rPr>
        <w:t xml:space="preserve"> </w:t>
      </w:r>
      <w:r w:rsidR="000D292A">
        <w:rPr>
          <w:rFonts w:asciiTheme="minorHAnsi" w:hAnsiTheme="minorHAnsi" w:cstheme="minorHAnsi"/>
          <w:lang w:val="ru-RU"/>
        </w:rPr>
        <w:t>спрашивает</w:t>
      </w:r>
      <w:r w:rsidR="000D292A" w:rsidRPr="000D292A">
        <w:rPr>
          <w:rFonts w:asciiTheme="minorHAnsi" w:hAnsiTheme="minorHAnsi" w:cstheme="minorHAnsi"/>
          <w:lang w:val="ru-RU"/>
        </w:rPr>
        <w:t xml:space="preserve">, </w:t>
      </w:r>
      <w:r w:rsidR="000D292A">
        <w:rPr>
          <w:rFonts w:asciiTheme="minorHAnsi" w:hAnsiTheme="minorHAnsi" w:cstheme="minorHAnsi"/>
          <w:lang w:val="ru-RU"/>
        </w:rPr>
        <w:t>заключается</w:t>
      </w:r>
      <w:r w:rsidR="000D292A" w:rsidRPr="000D292A">
        <w:rPr>
          <w:rFonts w:asciiTheme="minorHAnsi" w:hAnsiTheme="minorHAnsi" w:cstheme="minorHAnsi"/>
          <w:lang w:val="ru-RU"/>
        </w:rPr>
        <w:t xml:space="preserve"> </w:t>
      </w:r>
      <w:r w:rsidR="000D292A">
        <w:rPr>
          <w:rFonts w:asciiTheme="minorHAnsi" w:hAnsiTheme="minorHAnsi" w:cstheme="minorHAnsi"/>
          <w:lang w:val="ru-RU"/>
        </w:rPr>
        <w:t>ли</w:t>
      </w:r>
      <w:r w:rsidR="000D292A" w:rsidRPr="000D292A">
        <w:rPr>
          <w:rFonts w:asciiTheme="minorHAnsi" w:hAnsiTheme="minorHAnsi" w:cstheme="minorHAnsi"/>
          <w:lang w:val="ru-RU"/>
        </w:rPr>
        <w:t xml:space="preserve"> </w:t>
      </w:r>
      <w:r w:rsidR="000D292A">
        <w:rPr>
          <w:rFonts w:asciiTheme="minorHAnsi" w:hAnsiTheme="minorHAnsi" w:cstheme="minorHAnsi"/>
          <w:lang w:val="ru-RU"/>
        </w:rPr>
        <w:t>намерение</w:t>
      </w:r>
      <w:r w:rsidR="000D292A" w:rsidRPr="000D292A">
        <w:rPr>
          <w:rFonts w:asciiTheme="minorHAnsi" w:hAnsiTheme="minorHAnsi" w:cstheme="minorHAnsi"/>
          <w:lang w:val="ru-RU"/>
        </w:rPr>
        <w:t xml:space="preserve"> </w:t>
      </w:r>
      <w:r w:rsidR="000D292A">
        <w:rPr>
          <w:rFonts w:asciiTheme="minorHAnsi" w:hAnsiTheme="minorHAnsi" w:cstheme="minorHAnsi"/>
          <w:lang w:val="ru-RU"/>
        </w:rPr>
        <w:t>в</w:t>
      </w:r>
      <w:r w:rsidR="000D292A" w:rsidRPr="000D292A">
        <w:rPr>
          <w:rFonts w:asciiTheme="minorHAnsi" w:hAnsiTheme="minorHAnsi" w:cstheme="minorHAnsi"/>
          <w:lang w:val="ru-RU"/>
        </w:rPr>
        <w:t xml:space="preserve"> </w:t>
      </w:r>
      <w:r w:rsidR="000D292A">
        <w:rPr>
          <w:rFonts w:asciiTheme="minorHAnsi" w:hAnsiTheme="minorHAnsi" w:cstheme="minorHAnsi"/>
          <w:lang w:val="ru-RU"/>
        </w:rPr>
        <w:t>том</w:t>
      </w:r>
      <w:r w:rsidR="000D292A" w:rsidRPr="000D292A">
        <w:rPr>
          <w:rFonts w:asciiTheme="minorHAnsi" w:hAnsiTheme="minorHAnsi" w:cstheme="minorHAnsi"/>
          <w:lang w:val="ru-RU"/>
        </w:rPr>
        <w:t xml:space="preserve">, </w:t>
      </w:r>
      <w:r w:rsidR="000D292A">
        <w:rPr>
          <w:rFonts w:asciiTheme="minorHAnsi" w:hAnsiTheme="minorHAnsi" w:cstheme="minorHAnsi"/>
          <w:lang w:val="ru-RU"/>
        </w:rPr>
        <w:t>чтобы</w:t>
      </w:r>
      <w:r w:rsidR="000D292A" w:rsidRPr="000D292A">
        <w:rPr>
          <w:rFonts w:asciiTheme="minorHAnsi" w:hAnsiTheme="minorHAnsi" w:cstheme="minorHAnsi"/>
          <w:lang w:val="ru-RU"/>
        </w:rPr>
        <w:t xml:space="preserve"> </w:t>
      </w:r>
      <w:r w:rsidR="000D292A">
        <w:rPr>
          <w:rFonts w:asciiTheme="minorHAnsi" w:hAnsiTheme="minorHAnsi" w:cstheme="minorHAnsi"/>
          <w:lang w:val="ru-RU"/>
        </w:rPr>
        <w:t>отложить</w:t>
      </w:r>
      <w:r w:rsidR="000D292A" w:rsidRPr="000D292A">
        <w:rPr>
          <w:rFonts w:asciiTheme="minorHAnsi" w:hAnsiTheme="minorHAnsi" w:cstheme="minorHAnsi"/>
          <w:lang w:val="ru-RU"/>
        </w:rPr>
        <w:t xml:space="preserve"> </w:t>
      </w:r>
      <w:r w:rsidR="000D292A">
        <w:rPr>
          <w:rFonts w:asciiTheme="minorHAnsi" w:hAnsiTheme="minorHAnsi" w:cstheme="minorHAnsi"/>
          <w:lang w:val="ru-RU"/>
        </w:rPr>
        <w:t>вступление</w:t>
      </w:r>
      <w:r w:rsidR="000D292A" w:rsidRPr="000D292A">
        <w:rPr>
          <w:rFonts w:asciiTheme="minorHAnsi" w:hAnsiTheme="minorHAnsi" w:cstheme="minorHAnsi"/>
          <w:lang w:val="ru-RU"/>
        </w:rPr>
        <w:t xml:space="preserve"> </w:t>
      </w:r>
      <w:r w:rsidR="000D292A">
        <w:rPr>
          <w:rFonts w:asciiTheme="minorHAnsi" w:hAnsiTheme="minorHAnsi" w:cstheme="minorHAnsi"/>
          <w:lang w:val="ru-RU"/>
        </w:rPr>
        <w:t>в</w:t>
      </w:r>
      <w:r w:rsidR="000D292A" w:rsidRPr="000D292A">
        <w:rPr>
          <w:rFonts w:asciiTheme="minorHAnsi" w:hAnsiTheme="minorHAnsi" w:cstheme="minorHAnsi"/>
          <w:lang w:val="ru-RU"/>
        </w:rPr>
        <w:t xml:space="preserve"> </w:t>
      </w:r>
      <w:r w:rsidR="000D292A">
        <w:rPr>
          <w:rFonts w:asciiTheme="minorHAnsi" w:hAnsiTheme="minorHAnsi" w:cstheme="minorHAnsi"/>
          <w:lang w:val="ru-RU"/>
        </w:rPr>
        <w:t>силу</w:t>
      </w:r>
      <w:r w:rsidR="000D292A" w:rsidRPr="000D292A">
        <w:rPr>
          <w:rFonts w:asciiTheme="minorHAnsi" w:hAnsiTheme="minorHAnsi" w:cstheme="minorHAnsi"/>
          <w:lang w:val="ru-RU"/>
        </w:rPr>
        <w:t xml:space="preserve"> </w:t>
      </w:r>
      <w:r w:rsidR="000D292A">
        <w:rPr>
          <w:rFonts w:asciiTheme="minorHAnsi" w:hAnsiTheme="minorHAnsi" w:cstheme="minorHAnsi"/>
          <w:lang w:val="ru-RU"/>
        </w:rPr>
        <w:t>измененного</w:t>
      </w:r>
      <w:r w:rsidR="000D292A" w:rsidRPr="000D292A">
        <w:rPr>
          <w:rFonts w:asciiTheme="minorHAnsi" w:hAnsiTheme="minorHAnsi" w:cstheme="minorHAnsi"/>
          <w:lang w:val="ru-RU"/>
        </w:rPr>
        <w:t xml:space="preserve"> </w:t>
      </w:r>
      <w:r w:rsidR="000D292A">
        <w:rPr>
          <w:rFonts w:asciiTheme="minorHAnsi" w:hAnsiTheme="minorHAnsi" w:cstheme="minorHAnsi"/>
          <w:lang w:val="ru-RU"/>
        </w:rPr>
        <w:t>Решения</w:t>
      </w:r>
      <w:r w:rsidR="000D292A" w:rsidRPr="000D292A">
        <w:rPr>
          <w:rFonts w:asciiTheme="minorHAnsi" w:hAnsiTheme="minorHAnsi" w:cstheme="minorHAnsi"/>
          <w:lang w:val="ru-RU"/>
        </w:rPr>
        <w:t xml:space="preserve"> </w:t>
      </w:r>
      <w:r w:rsidR="000D292A">
        <w:rPr>
          <w:rFonts w:asciiTheme="minorHAnsi" w:hAnsiTheme="minorHAnsi" w:cstheme="minorHAnsi"/>
          <w:lang w:val="ru-RU"/>
        </w:rPr>
        <w:t>до</w:t>
      </w:r>
      <w:r w:rsidR="000D292A" w:rsidRPr="000D292A">
        <w:rPr>
          <w:rFonts w:asciiTheme="minorHAnsi" w:hAnsiTheme="minorHAnsi" w:cstheme="minorHAnsi"/>
          <w:lang w:val="ru-RU"/>
        </w:rPr>
        <w:t xml:space="preserve"> </w:t>
      </w:r>
      <w:r w:rsidR="000D292A">
        <w:rPr>
          <w:rFonts w:asciiTheme="minorHAnsi" w:hAnsiTheme="minorHAnsi" w:cstheme="minorHAnsi"/>
          <w:lang w:val="ru-RU"/>
        </w:rPr>
        <w:t>очного</w:t>
      </w:r>
      <w:r w:rsidR="000D292A" w:rsidRPr="000D292A">
        <w:rPr>
          <w:rFonts w:asciiTheme="minorHAnsi" w:hAnsiTheme="minorHAnsi" w:cstheme="minorHAnsi"/>
          <w:lang w:val="ru-RU"/>
        </w:rPr>
        <w:t xml:space="preserve"> </w:t>
      </w:r>
      <w:r w:rsidR="000D292A">
        <w:rPr>
          <w:rFonts w:asciiTheme="minorHAnsi" w:hAnsiTheme="minorHAnsi" w:cstheme="minorHAnsi"/>
          <w:lang w:val="ru-RU"/>
        </w:rPr>
        <w:t>собрания</w:t>
      </w:r>
      <w:r w:rsidR="000D292A" w:rsidRPr="000D292A">
        <w:rPr>
          <w:rFonts w:asciiTheme="minorHAnsi" w:hAnsiTheme="minorHAnsi" w:cstheme="minorHAnsi"/>
          <w:lang w:val="ru-RU"/>
        </w:rPr>
        <w:t xml:space="preserve"> </w:t>
      </w:r>
      <w:r w:rsidR="000D292A">
        <w:rPr>
          <w:rFonts w:asciiTheme="minorHAnsi" w:hAnsiTheme="minorHAnsi" w:cstheme="minorHAnsi"/>
          <w:lang w:val="ru-RU"/>
        </w:rPr>
        <w:t>Совета</w:t>
      </w:r>
      <w:r w:rsidR="000D292A" w:rsidRPr="000D292A">
        <w:rPr>
          <w:rFonts w:asciiTheme="minorHAnsi" w:hAnsiTheme="minorHAnsi" w:cstheme="minorHAnsi"/>
          <w:lang w:val="ru-RU"/>
        </w:rPr>
        <w:t xml:space="preserve">, </w:t>
      </w:r>
      <w:r w:rsidR="000D292A">
        <w:rPr>
          <w:rFonts w:asciiTheme="minorHAnsi" w:hAnsiTheme="minorHAnsi" w:cstheme="minorHAnsi"/>
          <w:lang w:val="ru-RU"/>
        </w:rPr>
        <w:t>или</w:t>
      </w:r>
      <w:r w:rsidR="000D292A" w:rsidRPr="000D292A">
        <w:rPr>
          <w:rFonts w:asciiTheme="minorHAnsi" w:hAnsiTheme="minorHAnsi" w:cstheme="minorHAnsi"/>
          <w:lang w:val="ru-RU"/>
        </w:rPr>
        <w:t xml:space="preserve"> </w:t>
      </w:r>
      <w:r w:rsidR="000D292A">
        <w:rPr>
          <w:rFonts w:asciiTheme="minorHAnsi" w:hAnsiTheme="minorHAnsi" w:cstheme="minorHAnsi"/>
          <w:lang w:val="ru-RU"/>
        </w:rPr>
        <w:t>в</w:t>
      </w:r>
      <w:r w:rsidR="000D292A" w:rsidRPr="000D292A">
        <w:rPr>
          <w:rFonts w:asciiTheme="minorHAnsi" w:hAnsiTheme="minorHAnsi" w:cstheme="minorHAnsi"/>
          <w:lang w:val="ru-RU"/>
        </w:rPr>
        <w:t xml:space="preserve"> </w:t>
      </w:r>
      <w:r w:rsidR="000D292A">
        <w:rPr>
          <w:rFonts w:asciiTheme="minorHAnsi" w:hAnsiTheme="minorHAnsi" w:cstheme="minorHAnsi"/>
          <w:lang w:val="ru-RU"/>
        </w:rPr>
        <w:t>том</w:t>
      </w:r>
      <w:r w:rsidR="00FA6009">
        <w:rPr>
          <w:rFonts w:asciiTheme="minorHAnsi" w:hAnsiTheme="minorHAnsi" w:cstheme="minorHAnsi"/>
          <w:lang w:val="ru-RU"/>
        </w:rPr>
        <w:t>,</w:t>
      </w:r>
      <w:r w:rsidR="000D292A" w:rsidRPr="000D292A">
        <w:rPr>
          <w:rFonts w:asciiTheme="minorHAnsi" w:hAnsiTheme="minorHAnsi" w:cstheme="minorHAnsi"/>
          <w:lang w:val="ru-RU"/>
        </w:rPr>
        <w:t xml:space="preserve"> </w:t>
      </w:r>
      <w:r w:rsidR="000D292A">
        <w:rPr>
          <w:rFonts w:asciiTheme="minorHAnsi" w:hAnsiTheme="minorHAnsi" w:cstheme="minorHAnsi"/>
          <w:lang w:val="ru-RU"/>
        </w:rPr>
        <w:t>чтобы применять его задним числом</w:t>
      </w:r>
      <w:r w:rsidRPr="000D292A">
        <w:rPr>
          <w:rFonts w:asciiTheme="minorHAnsi" w:hAnsiTheme="minorHAnsi" w:cstheme="minorHAnsi"/>
          <w:lang w:val="ru-RU"/>
        </w:rPr>
        <w:t>.</w:t>
      </w:r>
    </w:p>
    <w:p w14:paraId="121F012B" w14:textId="447A7FC3" w:rsidR="002A7697" w:rsidRPr="00992B97" w:rsidRDefault="002A7697" w:rsidP="002A76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92B97">
        <w:rPr>
          <w:rFonts w:asciiTheme="minorHAnsi" w:hAnsiTheme="minorHAnsi" w:cstheme="minorHAnsi"/>
          <w:lang w:val="ru-RU"/>
        </w:rPr>
        <w:t>2.3</w:t>
      </w:r>
      <w:r w:rsidRPr="00992B97">
        <w:rPr>
          <w:rFonts w:asciiTheme="minorHAnsi" w:hAnsiTheme="minorHAnsi" w:cstheme="minorHAnsi"/>
          <w:lang w:val="ru-RU"/>
        </w:rPr>
        <w:tab/>
      </w:r>
      <w:r w:rsidR="00992B97">
        <w:rPr>
          <w:rFonts w:asciiTheme="minorHAnsi" w:hAnsiTheme="minorHAnsi" w:cstheme="minorHAnsi"/>
          <w:lang w:val="ru-RU"/>
        </w:rPr>
        <w:t>Представитель</w:t>
      </w:r>
      <w:r w:rsidR="00992B97" w:rsidRPr="00992B97">
        <w:rPr>
          <w:rFonts w:asciiTheme="minorHAnsi" w:hAnsiTheme="minorHAnsi" w:cstheme="minorHAnsi"/>
          <w:lang w:val="ru-RU"/>
        </w:rPr>
        <w:t xml:space="preserve"> </w:t>
      </w:r>
      <w:r w:rsidR="00992B97">
        <w:rPr>
          <w:rFonts w:asciiTheme="minorHAnsi" w:hAnsiTheme="minorHAnsi" w:cstheme="minorHAnsi"/>
          <w:lang w:val="ru-RU"/>
        </w:rPr>
        <w:t>БР</w:t>
      </w:r>
      <w:r w:rsidR="00992B97" w:rsidRPr="00992B97">
        <w:rPr>
          <w:rFonts w:asciiTheme="minorHAnsi" w:hAnsiTheme="minorHAnsi" w:cstheme="minorHAnsi"/>
          <w:lang w:val="ru-RU"/>
        </w:rPr>
        <w:t xml:space="preserve"> </w:t>
      </w:r>
      <w:r w:rsidR="00992B97">
        <w:rPr>
          <w:rFonts w:asciiTheme="minorHAnsi" w:hAnsiTheme="minorHAnsi" w:cstheme="minorHAnsi"/>
          <w:lang w:val="ru-RU"/>
        </w:rPr>
        <w:t>отвечает</w:t>
      </w:r>
      <w:r w:rsidR="00992B97" w:rsidRPr="00992B97">
        <w:rPr>
          <w:rFonts w:asciiTheme="minorHAnsi" w:hAnsiTheme="minorHAnsi" w:cstheme="minorHAnsi"/>
          <w:lang w:val="ru-RU"/>
        </w:rPr>
        <w:t xml:space="preserve">, </w:t>
      </w:r>
      <w:r w:rsidR="00992B97">
        <w:rPr>
          <w:rFonts w:asciiTheme="minorHAnsi" w:hAnsiTheme="minorHAnsi" w:cstheme="minorHAnsi"/>
          <w:lang w:val="ru-RU"/>
        </w:rPr>
        <w:t>что</w:t>
      </w:r>
      <w:r w:rsidR="00992B97" w:rsidRPr="00992B97">
        <w:rPr>
          <w:rFonts w:asciiTheme="minorHAnsi" w:hAnsiTheme="minorHAnsi" w:cstheme="minorHAnsi"/>
          <w:lang w:val="ru-RU"/>
        </w:rPr>
        <w:t xml:space="preserve">, </w:t>
      </w:r>
      <w:r w:rsidR="00992B97">
        <w:rPr>
          <w:rFonts w:asciiTheme="minorHAnsi" w:hAnsiTheme="minorHAnsi" w:cstheme="minorHAnsi"/>
          <w:lang w:val="ru-RU"/>
        </w:rPr>
        <w:t>поскольку</w:t>
      </w:r>
      <w:r w:rsidR="00992B97" w:rsidRPr="00992B97">
        <w:rPr>
          <w:rFonts w:asciiTheme="minorHAnsi" w:hAnsiTheme="minorHAnsi" w:cstheme="minorHAnsi"/>
          <w:lang w:val="ru-RU"/>
        </w:rPr>
        <w:t xml:space="preserve"> </w:t>
      </w:r>
      <w:r w:rsidR="00992B97">
        <w:rPr>
          <w:rFonts w:asciiTheme="minorHAnsi" w:hAnsiTheme="minorHAnsi" w:cstheme="minorHAnsi"/>
          <w:lang w:val="ru-RU"/>
        </w:rPr>
        <w:t>Решения</w:t>
      </w:r>
      <w:r w:rsidR="00992B97" w:rsidRPr="00992B97">
        <w:rPr>
          <w:rFonts w:asciiTheme="minorHAnsi" w:hAnsiTheme="minorHAnsi" w:cstheme="minorHAnsi"/>
          <w:lang w:val="ru-RU"/>
        </w:rPr>
        <w:t xml:space="preserve"> </w:t>
      </w:r>
      <w:r w:rsidR="00992B97">
        <w:rPr>
          <w:rFonts w:asciiTheme="minorHAnsi" w:hAnsiTheme="minorHAnsi" w:cstheme="minorHAnsi"/>
          <w:lang w:val="ru-RU"/>
        </w:rPr>
        <w:t>Совета</w:t>
      </w:r>
      <w:r w:rsidR="00992B97" w:rsidRPr="00992B97">
        <w:rPr>
          <w:rFonts w:asciiTheme="minorHAnsi" w:hAnsiTheme="minorHAnsi" w:cstheme="minorHAnsi"/>
          <w:lang w:val="ru-RU"/>
        </w:rPr>
        <w:t xml:space="preserve"> </w:t>
      </w:r>
      <w:r w:rsidR="00992B97">
        <w:rPr>
          <w:rFonts w:asciiTheme="minorHAnsi" w:hAnsiTheme="minorHAnsi" w:cstheme="minorHAnsi"/>
          <w:lang w:val="ru-RU"/>
        </w:rPr>
        <w:t>нельзя</w:t>
      </w:r>
      <w:r w:rsidR="00992B97" w:rsidRPr="00992B97">
        <w:rPr>
          <w:rFonts w:asciiTheme="minorHAnsi" w:hAnsiTheme="minorHAnsi" w:cstheme="minorHAnsi"/>
          <w:lang w:val="ru-RU"/>
        </w:rPr>
        <w:t xml:space="preserve"> </w:t>
      </w:r>
      <w:r w:rsidR="00992B97">
        <w:rPr>
          <w:rFonts w:asciiTheme="minorHAnsi" w:hAnsiTheme="minorHAnsi" w:cstheme="minorHAnsi"/>
          <w:lang w:val="ru-RU"/>
        </w:rPr>
        <w:t>применять</w:t>
      </w:r>
      <w:r w:rsidR="00992B97" w:rsidRPr="00992B97">
        <w:rPr>
          <w:rFonts w:asciiTheme="minorHAnsi" w:hAnsiTheme="minorHAnsi" w:cstheme="minorHAnsi"/>
          <w:lang w:val="ru-RU"/>
        </w:rPr>
        <w:t xml:space="preserve"> </w:t>
      </w:r>
      <w:r w:rsidR="00992B97">
        <w:rPr>
          <w:rFonts w:asciiTheme="minorHAnsi" w:hAnsiTheme="minorHAnsi" w:cstheme="minorHAnsi"/>
          <w:lang w:val="ru-RU"/>
        </w:rPr>
        <w:t>задним</w:t>
      </w:r>
      <w:r w:rsidR="00992B97" w:rsidRPr="00992B97">
        <w:rPr>
          <w:rFonts w:asciiTheme="minorHAnsi" w:hAnsiTheme="minorHAnsi" w:cstheme="minorHAnsi"/>
          <w:lang w:val="ru-RU"/>
        </w:rPr>
        <w:t xml:space="preserve"> </w:t>
      </w:r>
      <w:r w:rsidR="00992B97">
        <w:rPr>
          <w:rFonts w:asciiTheme="minorHAnsi" w:hAnsiTheme="minorHAnsi" w:cstheme="minorHAnsi"/>
          <w:lang w:val="ru-RU"/>
        </w:rPr>
        <w:t>числом</w:t>
      </w:r>
      <w:r w:rsidR="00992B97" w:rsidRPr="00992B97">
        <w:rPr>
          <w:rFonts w:asciiTheme="minorHAnsi" w:hAnsiTheme="minorHAnsi" w:cstheme="minorHAnsi"/>
          <w:lang w:val="ru-RU"/>
        </w:rPr>
        <w:t xml:space="preserve"> </w:t>
      </w:r>
      <w:r w:rsidR="00992B97">
        <w:rPr>
          <w:rFonts w:asciiTheme="minorHAnsi" w:hAnsiTheme="minorHAnsi" w:cstheme="minorHAnsi"/>
          <w:lang w:val="ru-RU"/>
        </w:rPr>
        <w:t>и</w:t>
      </w:r>
      <w:r w:rsidR="00992B97" w:rsidRPr="00992B97">
        <w:rPr>
          <w:rFonts w:asciiTheme="minorHAnsi" w:hAnsiTheme="minorHAnsi" w:cstheme="minorHAnsi"/>
          <w:lang w:val="ru-RU"/>
        </w:rPr>
        <w:t xml:space="preserve"> </w:t>
      </w:r>
      <w:r w:rsidR="00992B97">
        <w:rPr>
          <w:rFonts w:asciiTheme="minorHAnsi" w:hAnsiTheme="minorHAnsi" w:cstheme="minorHAnsi"/>
          <w:lang w:val="ru-RU"/>
        </w:rPr>
        <w:t>отсутствует</w:t>
      </w:r>
      <w:r w:rsidR="00992B97" w:rsidRPr="00992B97">
        <w:rPr>
          <w:rFonts w:asciiTheme="minorHAnsi" w:hAnsiTheme="minorHAnsi" w:cstheme="minorHAnsi"/>
          <w:lang w:val="ru-RU"/>
        </w:rPr>
        <w:t xml:space="preserve"> </w:t>
      </w:r>
      <w:r w:rsidR="00992B97">
        <w:rPr>
          <w:rFonts w:asciiTheme="minorHAnsi" w:hAnsiTheme="minorHAnsi" w:cstheme="minorHAnsi"/>
          <w:lang w:val="ru-RU"/>
        </w:rPr>
        <w:t>определенность</w:t>
      </w:r>
      <w:r w:rsidR="00992B97" w:rsidRPr="00992B97">
        <w:rPr>
          <w:rFonts w:asciiTheme="minorHAnsi" w:hAnsiTheme="minorHAnsi" w:cstheme="minorHAnsi"/>
          <w:lang w:val="ru-RU"/>
        </w:rPr>
        <w:t xml:space="preserve"> </w:t>
      </w:r>
      <w:r w:rsidR="00992B97">
        <w:rPr>
          <w:rFonts w:asciiTheme="minorHAnsi" w:hAnsiTheme="minorHAnsi" w:cstheme="minorHAnsi"/>
          <w:lang w:val="ru-RU"/>
        </w:rPr>
        <w:t>относительно</w:t>
      </w:r>
      <w:r w:rsidR="00992B97" w:rsidRPr="00992B97">
        <w:rPr>
          <w:rFonts w:asciiTheme="minorHAnsi" w:hAnsiTheme="minorHAnsi" w:cstheme="minorHAnsi"/>
          <w:lang w:val="ru-RU"/>
        </w:rPr>
        <w:t xml:space="preserve"> </w:t>
      </w:r>
      <w:r w:rsidR="00992B97">
        <w:rPr>
          <w:rFonts w:asciiTheme="minorHAnsi" w:hAnsiTheme="minorHAnsi" w:cstheme="minorHAnsi"/>
          <w:lang w:val="ru-RU"/>
        </w:rPr>
        <w:t>того</w:t>
      </w:r>
      <w:r w:rsidR="00992B97" w:rsidRPr="00992B97">
        <w:rPr>
          <w:rFonts w:asciiTheme="minorHAnsi" w:hAnsiTheme="minorHAnsi" w:cstheme="minorHAnsi"/>
          <w:lang w:val="ru-RU"/>
        </w:rPr>
        <w:t xml:space="preserve">, </w:t>
      </w:r>
      <w:r w:rsidR="00992B97">
        <w:rPr>
          <w:rFonts w:asciiTheme="minorHAnsi" w:hAnsiTheme="minorHAnsi" w:cstheme="minorHAnsi"/>
          <w:lang w:val="ru-RU"/>
        </w:rPr>
        <w:t>когда</w:t>
      </w:r>
      <w:r w:rsidR="00992B97" w:rsidRPr="00992B97">
        <w:rPr>
          <w:rFonts w:asciiTheme="minorHAnsi" w:hAnsiTheme="minorHAnsi" w:cstheme="minorHAnsi"/>
          <w:lang w:val="ru-RU"/>
        </w:rPr>
        <w:t xml:space="preserve"> </w:t>
      </w:r>
      <w:r w:rsidR="00992B97">
        <w:rPr>
          <w:rFonts w:asciiTheme="minorHAnsi" w:hAnsiTheme="minorHAnsi" w:cstheme="minorHAnsi"/>
          <w:lang w:val="ru-RU"/>
        </w:rPr>
        <w:t>может</w:t>
      </w:r>
      <w:r w:rsidR="00992B97" w:rsidRPr="00992B97">
        <w:rPr>
          <w:rFonts w:asciiTheme="minorHAnsi" w:hAnsiTheme="minorHAnsi" w:cstheme="minorHAnsi"/>
          <w:lang w:val="ru-RU"/>
        </w:rPr>
        <w:t xml:space="preserve"> </w:t>
      </w:r>
      <w:r w:rsidR="00992B97">
        <w:rPr>
          <w:rFonts w:asciiTheme="minorHAnsi" w:hAnsiTheme="minorHAnsi" w:cstheme="minorHAnsi"/>
          <w:lang w:val="ru-RU"/>
        </w:rPr>
        <w:t>быть</w:t>
      </w:r>
      <w:r w:rsidR="00992B97" w:rsidRPr="00992B97">
        <w:rPr>
          <w:rFonts w:asciiTheme="minorHAnsi" w:hAnsiTheme="minorHAnsi" w:cstheme="minorHAnsi"/>
          <w:lang w:val="ru-RU"/>
        </w:rPr>
        <w:t xml:space="preserve"> </w:t>
      </w:r>
      <w:r w:rsidR="00992B97">
        <w:rPr>
          <w:rFonts w:asciiTheme="minorHAnsi" w:hAnsiTheme="minorHAnsi" w:cstheme="minorHAnsi"/>
          <w:lang w:val="ru-RU"/>
        </w:rPr>
        <w:t>проведено</w:t>
      </w:r>
      <w:r w:rsidR="00992B97" w:rsidRPr="00992B97">
        <w:rPr>
          <w:rFonts w:asciiTheme="minorHAnsi" w:hAnsiTheme="minorHAnsi" w:cstheme="minorHAnsi"/>
          <w:lang w:val="ru-RU"/>
        </w:rPr>
        <w:t xml:space="preserve"> </w:t>
      </w:r>
      <w:r w:rsidR="00992B97">
        <w:rPr>
          <w:rFonts w:asciiTheme="minorHAnsi" w:hAnsiTheme="minorHAnsi" w:cstheme="minorHAnsi"/>
          <w:lang w:val="ru-RU"/>
        </w:rPr>
        <w:t>очное</w:t>
      </w:r>
      <w:r w:rsidR="00992B97" w:rsidRPr="00992B97">
        <w:rPr>
          <w:rFonts w:asciiTheme="minorHAnsi" w:hAnsiTheme="minorHAnsi" w:cstheme="minorHAnsi"/>
          <w:lang w:val="ru-RU"/>
        </w:rPr>
        <w:t xml:space="preserve"> </w:t>
      </w:r>
      <w:r w:rsidR="00992B97">
        <w:rPr>
          <w:rFonts w:asciiTheme="minorHAnsi" w:hAnsiTheme="minorHAnsi" w:cstheme="minorHAnsi"/>
          <w:lang w:val="ru-RU"/>
        </w:rPr>
        <w:t>собрание</w:t>
      </w:r>
      <w:r w:rsidR="00992B97" w:rsidRPr="00992B97">
        <w:rPr>
          <w:rFonts w:asciiTheme="minorHAnsi" w:hAnsiTheme="minorHAnsi" w:cstheme="minorHAnsi"/>
          <w:lang w:val="ru-RU"/>
        </w:rPr>
        <w:t xml:space="preserve">, </w:t>
      </w:r>
      <w:r w:rsidR="00992B97">
        <w:rPr>
          <w:rFonts w:asciiTheme="minorHAnsi" w:hAnsiTheme="minorHAnsi" w:cstheme="minorHAnsi"/>
          <w:lang w:val="ru-RU"/>
        </w:rPr>
        <w:t>предпочтительно</w:t>
      </w:r>
      <w:r w:rsidR="00992B97" w:rsidRPr="00992B97">
        <w:rPr>
          <w:rFonts w:asciiTheme="minorHAnsi" w:hAnsiTheme="minorHAnsi" w:cstheme="minorHAnsi"/>
          <w:lang w:val="ru-RU"/>
        </w:rPr>
        <w:t xml:space="preserve"> </w:t>
      </w:r>
      <w:r w:rsidR="00992B97">
        <w:rPr>
          <w:rFonts w:asciiTheme="minorHAnsi" w:hAnsiTheme="minorHAnsi" w:cstheme="minorHAnsi"/>
          <w:lang w:val="ru-RU"/>
        </w:rPr>
        <w:t>было</w:t>
      </w:r>
      <w:r w:rsidR="00992B97" w:rsidRPr="00992B97">
        <w:rPr>
          <w:rFonts w:asciiTheme="minorHAnsi" w:hAnsiTheme="minorHAnsi" w:cstheme="minorHAnsi"/>
          <w:lang w:val="ru-RU"/>
        </w:rPr>
        <w:t xml:space="preserve"> </w:t>
      </w:r>
      <w:r w:rsidR="00992B97">
        <w:rPr>
          <w:rFonts w:asciiTheme="minorHAnsi" w:hAnsiTheme="minorHAnsi" w:cstheme="minorHAnsi"/>
          <w:lang w:val="ru-RU"/>
        </w:rPr>
        <w:t>бы</w:t>
      </w:r>
      <w:r w:rsidR="00992B97" w:rsidRPr="00992B97">
        <w:rPr>
          <w:rFonts w:asciiTheme="minorHAnsi" w:hAnsiTheme="minorHAnsi" w:cstheme="minorHAnsi"/>
          <w:lang w:val="ru-RU"/>
        </w:rPr>
        <w:t xml:space="preserve">, </w:t>
      </w:r>
      <w:r w:rsidR="00992B97">
        <w:rPr>
          <w:rFonts w:asciiTheme="minorHAnsi" w:hAnsiTheme="minorHAnsi" w:cstheme="minorHAnsi"/>
          <w:lang w:val="ru-RU"/>
        </w:rPr>
        <w:t>чтобы</w:t>
      </w:r>
      <w:r w:rsidR="00992B97" w:rsidRPr="00992B97">
        <w:rPr>
          <w:rFonts w:asciiTheme="minorHAnsi" w:hAnsiTheme="minorHAnsi" w:cstheme="minorHAnsi"/>
          <w:lang w:val="ru-RU"/>
        </w:rPr>
        <w:t xml:space="preserve"> </w:t>
      </w:r>
      <w:r w:rsidR="00992B97">
        <w:rPr>
          <w:rFonts w:asciiTheme="minorHAnsi" w:hAnsiTheme="minorHAnsi" w:cstheme="minorHAnsi"/>
          <w:lang w:val="ru-RU"/>
        </w:rPr>
        <w:t>Совет</w:t>
      </w:r>
      <w:r w:rsidR="00992B97" w:rsidRPr="00992B97">
        <w:rPr>
          <w:rFonts w:asciiTheme="minorHAnsi" w:hAnsiTheme="minorHAnsi" w:cstheme="minorHAnsi"/>
          <w:lang w:val="ru-RU"/>
        </w:rPr>
        <w:t xml:space="preserve"> </w:t>
      </w:r>
      <w:r w:rsidR="00992B97">
        <w:rPr>
          <w:rFonts w:asciiTheme="minorHAnsi" w:hAnsiTheme="minorHAnsi" w:cstheme="minorHAnsi"/>
          <w:lang w:val="ru-RU"/>
        </w:rPr>
        <w:t>принял решение по переписке, в особенности учитывая финансовые последствия для Союза</w:t>
      </w:r>
      <w:r w:rsidRPr="00992B97">
        <w:rPr>
          <w:rFonts w:asciiTheme="minorHAnsi" w:hAnsiTheme="minorHAnsi" w:cstheme="minorHAnsi"/>
          <w:lang w:val="ru-RU"/>
        </w:rPr>
        <w:t>.</w:t>
      </w:r>
    </w:p>
    <w:p w14:paraId="4A7C8432" w14:textId="0E781F0E" w:rsidR="002A7697" w:rsidRPr="009B6C25" w:rsidRDefault="002A7697" w:rsidP="002A76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B6C25">
        <w:rPr>
          <w:rFonts w:asciiTheme="minorHAnsi" w:hAnsiTheme="minorHAnsi" w:cstheme="minorHAnsi"/>
          <w:lang w:val="ru-RU"/>
        </w:rPr>
        <w:t>2.4</w:t>
      </w:r>
      <w:r w:rsidRPr="009B6C25">
        <w:rPr>
          <w:rFonts w:asciiTheme="minorHAnsi" w:hAnsiTheme="minorHAnsi" w:cstheme="minorHAnsi"/>
          <w:lang w:val="ru-RU"/>
        </w:rPr>
        <w:tab/>
      </w:r>
      <w:r w:rsidR="009B6C25">
        <w:rPr>
          <w:rFonts w:asciiTheme="minorHAnsi" w:hAnsiTheme="minorHAnsi" w:cstheme="minorHAnsi"/>
          <w:lang w:val="ru-RU"/>
        </w:rPr>
        <w:t>Выражается</w:t>
      </w:r>
      <w:r w:rsidR="009B6C25" w:rsidRPr="009B6C25">
        <w:rPr>
          <w:rFonts w:asciiTheme="minorHAnsi" w:hAnsiTheme="minorHAnsi" w:cstheme="minorHAnsi"/>
          <w:lang w:val="ru-RU"/>
        </w:rPr>
        <w:t xml:space="preserve"> </w:t>
      </w:r>
      <w:r w:rsidR="009B6C25">
        <w:rPr>
          <w:rFonts w:asciiTheme="minorHAnsi" w:hAnsiTheme="minorHAnsi" w:cstheme="minorHAnsi"/>
          <w:lang w:val="ru-RU"/>
        </w:rPr>
        <w:t>общая</w:t>
      </w:r>
      <w:r w:rsidR="009B6C25" w:rsidRPr="009B6C25">
        <w:rPr>
          <w:rFonts w:asciiTheme="minorHAnsi" w:hAnsiTheme="minorHAnsi" w:cstheme="minorHAnsi"/>
          <w:lang w:val="ru-RU"/>
        </w:rPr>
        <w:t xml:space="preserve"> </w:t>
      </w:r>
      <w:r w:rsidR="009B6C25">
        <w:rPr>
          <w:rFonts w:asciiTheme="minorHAnsi" w:hAnsiTheme="minorHAnsi" w:cstheme="minorHAnsi"/>
          <w:lang w:val="ru-RU"/>
        </w:rPr>
        <w:t>поддержка</w:t>
      </w:r>
      <w:r w:rsidR="009B6C25" w:rsidRPr="009B6C25">
        <w:rPr>
          <w:rFonts w:asciiTheme="minorHAnsi" w:hAnsiTheme="minorHAnsi" w:cstheme="minorHAnsi"/>
          <w:lang w:val="ru-RU"/>
        </w:rPr>
        <w:t xml:space="preserve"> </w:t>
      </w:r>
      <w:r w:rsidR="009B6C25">
        <w:rPr>
          <w:rFonts w:asciiTheme="minorHAnsi" w:hAnsiTheme="minorHAnsi" w:cstheme="minorHAnsi"/>
          <w:lang w:val="ru-RU"/>
        </w:rPr>
        <w:t>предложению</w:t>
      </w:r>
      <w:r w:rsidR="009B6C25" w:rsidRPr="009B6C25">
        <w:rPr>
          <w:rFonts w:asciiTheme="minorHAnsi" w:hAnsiTheme="minorHAnsi" w:cstheme="minorHAnsi"/>
          <w:lang w:val="ru-RU"/>
        </w:rPr>
        <w:t xml:space="preserve"> </w:t>
      </w:r>
      <w:r w:rsidR="009B6C25">
        <w:rPr>
          <w:rFonts w:asciiTheme="minorHAnsi" w:hAnsiTheme="minorHAnsi" w:cstheme="minorHAnsi"/>
          <w:lang w:val="ru-RU"/>
        </w:rPr>
        <w:t>о</w:t>
      </w:r>
      <w:r w:rsidR="009B6C25" w:rsidRPr="009B6C25">
        <w:rPr>
          <w:rFonts w:asciiTheme="minorHAnsi" w:hAnsiTheme="minorHAnsi" w:cstheme="minorHAnsi"/>
          <w:lang w:val="ru-RU"/>
        </w:rPr>
        <w:t xml:space="preserve"> </w:t>
      </w:r>
      <w:r w:rsidR="009B6C25">
        <w:rPr>
          <w:rFonts w:asciiTheme="minorHAnsi" w:hAnsiTheme="minorHAnsi" w:cstheme="minorHAnsi"/>
          <w:lang w:val="ru-RU"/>
        </w:rPr>
        <w:t>принятии</w:t>
      </w:r>
      <w:r w:rsidR="009B6C25" w:rsidRPr="009B6C25">
        <w:rPr>
          <w:rFonts w:asciiTheme="minorHAnsi" w:hAnsiTheme="minorHAnsi" w:cstheme="minorHAnsi"/>
          <w:lang w:val="ru-RU"/>
        </w:rPr>
        <w:t xml:space="preserve"> </w:t>
      </w:r>
      <w:r w:rsidR="009B6C25">
        <w:rPr>
          <w:rFonts w:asciiTheme="minorHAnsi" w:hAnsiTheme="minorHAnsi" w:cstheme="minorHAnsi"/>
          <w:lang w:val="ru-RU"/>
        </w:rPr>
        <w:t>решения</w:t>
      </w:r>
      <w:r w:rsidR="009B6C25" w:rsidRPr="009B6C25">
        <w:rPr>
          <w:rFonts w:asciiTheme="minorHAnsi" w:hAnsiTheme="minorHAnsi" w:cstheme="minorHAnsi"/>
          <w:lang w:val="ru-RU"/>
        </w:rPr>
        <w:t xml:space="preserve"> </w:t>
      </w:r>
      <w:r w:rsidR="009B6C25">
        <w:rPr>
          <w:rFonts w:asciiTheme="minorHAnsi" w:hAnsiTheme="minorHAnsi" w:cstheme="minorHAnsi"/>
          <w:lang w:val="ru-RU"/>
        </w:rPr>
        <w:t>путем</w:t>
      </w:r>
      <w:r w:rsidR="009B6C25" w:rsidRPr="009B6C25">
        <w:rPr>
          <w:rFonts w:asciiTheme="minorHAnsi" w:hAnsiTheme="minorHAnsi" w:cstheme="minorHAnsi"/>
          <w:lang w:val="ru-RU"/>
        </w:rPr>
        <w:t xml:space="preserve"> </w:t>
      </w:r>
      <w:r w:rsidR="009B6C25">
        <w:rPr>
          <w:rFonts w:asciiTheme="minorHAnsi" w:hAnsiTheme="minorHAnsi" w:cstheme="minorHAnsi"/>
          <w:lang w:val="ru-RU"/>
        </w:rPr>
        <w:t>переписки</w:t>
      </w:r>
      <w:r w:rsidR="009B6C25" w:rsidRPr="009B6C25">
        <w:rPr>
          <w:rFonts w:asciiTheme="minorHAnsi" w:hAnsiTheme="minorHAnsi" w:cstheme="minorHAnsi"/>
          <w:lang w:val="ru-RU"/>
        </w:rPr>
        <w:t xml:space="preserve">, </w:t>
      </w:r>
      <w:r w:rsidR="009B6C25">
        <w:rPr>
          <w:rFonts w:asciiTheme="minorHAnsi" w:hAnsiTheme="minorHAnsi" w:cstheme="minorHAnsi"/>
          <w:lang w:val="ru-RU"/>
        </w:rPr>
        <w:t>ввиду</w:t>
      </w:r>
      <w:r w:rsidR="009B6C25" w:rsidRPr="009B6C25">
        <w:rPr>
          <w:rFonts w:asciiTheme="minorHAnsi" w:hAnsiTheme="minorHAnsi" w:cstheme="minorHAnsi"/>
          <w:lang w:val="ru-RU"/>
        </w:rPr>
        <w:t xml:space="preserve"> </w:t>
      </w:r>
      <w:r w:rsidR="009B6C25">
        <w:rPr>
          <w:rFonts w:asciiTheme="minorHAnsi" w:hAnsiTheme="minorHAnsi" w:cstheme="minorHAnsi"/>
          <w:lang w:val="ru-RU"/>
        </w:rPr>
        <w:t>срочного</w:t>
      </w:r>
      <w:r w:rsidR="009B6C25" w:rsidRPr="009B6C25">
        <w:rPr>
          <w:rFonts w:asciiTheme="minorHAnsi" w:hAnsiTheme="minorHAnsi" w:cstheme="minorHAnsi"/>
          <w:lang w:val="ru-RU"/>
        </w:rPr>
        <w:t xml:space="preserve"> </w:t>
      </w:r>
      <w:r w:rsidR="009B6C25">
        <w:rPr>
          <w:rFonts w:asciiTheme="minorHAnsi" w:hAnsiTheme="minorHAnsi" w:cstheme="minorHAnsi"/>
          <w:lang w:val="ru-RU"/>
        </w:rPr>
        <w:t>характера</w:t>
      </w:r>
      <w:r w:rsidR="009B6C25" w:rsidRPr="009B6C25">
        <w:rPr>
          <w:rFonts w:asciiTheme="minorHAnsi" w:hAnsiTheme="minorHAnsi" w:cstheme="minorHAnsi"/>
          <w:lang w:val="ru-RU"/>
        </w:rPr>
        <w:t xml:space="preserve"> </w:t>
      </w:r>
      <w:r w:rsidR="009B6C25">
        <w:rPr>
          <w:rFonts w:asciiTheme="minorHAnsi" w:hAnsiTheme="minorHAnsi" w:cstheme="minorHAnsi"/>
          <w:lang w:val="ru-RU"/>
        </w:rPr>
        <w:t>вопроса</w:t>
      </w:r>
      <w:r w:rsidR="009B6C25" w:rsidRPr="009B6C25">
        <w:rPr>
          <w:rFonts w:asciiTheme="minorHAnsi" w:hAnsiTheme="minorHAnsi" w:cstheme="minorHAnsi"/>
          <w:lang w:val="ru-RU"/>
        </w:rPr>
        <w:t xml:space="preserve">, </w:t>
      </w:r>
      <w:r w:rsidR="009B6C25">
        <w:rPr>
          <w:rFonts w:asciiTheme="minorHAnsi" w:hAnsiTheme="minorHAnsi" w:cstheme="minorHAnsi"/>
          <w:lang w:val="ru-RU"/>
        </w:rPr>
        <w:t>и</w:t>
      </w:r>
      <w:r w:rsidR="009B6C25" w:rsidRPr="009B6C25">
        <w:rPr>
          <w:rFonts w:asciiTheme="minorHAnsi" w:hAnsiTheme="minorHAnsi" w:cstheme="minorHAnsi"/>
          <w:lang w:val="ru-RU"/>
        </w:rPr>
        <w:t xml:space="preserve"> </w:t>
      </w:r>
      <w:r w:rsidR="009B6C25">
        <w:rPr>
          <w:rFonts w:asciiTheme="minorHAnsi" w:hAnsiTheme="minorHAnsi" w:cstheme="minorHAnsi"/>
          <w:lang w:val="ru-RU"/>
        </w:rPr>
        <w:t>секретариату</w:t>
      </w:r>
      <w:r w:rsidR="009B6C25" w:rsidRPr="009B6C25">
        <w:rPr>
          <w:rFonts w:asciiTheme="minorHAnsi" w:hAnsiTheme="minorHAnsi" w:cstheme="minorHAnsi"/>
          <w:lang w:val="ru-RU"/>
        </w:rPr>
        <w:t xml:space="preserve"> </w:t>
      </w:r>
      <w:r w:rsidR="009B6C25">
        <w:rPr>
          <w:rFonts w:asciiTheme="minorHAnsi" w:hAnsiTheme="minorHAnsi" w:cstheme="minorHAnsi"/>
          <w:lang w:val="ru-RU"/>
        </w:rPr>
        <w:t>предлагается</w:t>
      </w:r>
      <w:r w:rsidR="009B6C25" w:rsidRPr="009B6C25">
        <w:rPr>
          <w:rFonts w:asciiTheme="minorHAnsi" w:hAnsiTheme="minorHAnsi" w:cstheme="minorHAnsi"/>
          <w:lang w:val="ru-RU"/>
        </w:rPr>
        <w:t xml:space="preserve"> </w:t>
      </w:r>
      <w:r w:rsidR="009B6C25">
        <w:rPr>
          <w:rFonts w:asciiTheme="minorHAnsi" w:hAnsiTheme="minorHAnsi" w:cstheme="minorHAnsi"/>
          <w:lang w:val="ru-RU"/>
        </w:rPr>
        <w:t>представить</w:t>
      </w:r>
      <w:r w:rsidR="009B6C25" w:rsidRPr="009B6C25">
        <w:rPr>
          <w:rFonts w:asciiTheme="minorHAnsi" w:hAnsiTheme="minorHAnsi" w:cstheme="minorHAnsi"/>
          <w:lang w:val="ru-RU"/>
        </w:rPr>
        <w:t xml:space="preserve"> </w:t>
      </w:r>
      <w:r w:rsidR="009B6C25">
        <w:rPr>
          <w:rFonts w:asciiTheme="minorHAnsi" w:hAnsiTheme="minorHAnsi" w:cstheme="minorHAnsi"/>
          <w:lang w:val="ru-RU"/>
        </w:rPr>
        <w:t>обновленную</w:t>
      </w:r>
      <w:r w:rsidR="009B6C25" w:rsidRPr="009B6C25">
        <w:rPr>
          <w:rFonts w:asciiTheme="minorHAnsi" w:hAnsiTheme="minorHAnsi" w:cstheme="minorHAnsi"/>
          <w:lang w:val="ru-RU"/>
        </w:rPr>
        <w:t xml:space="preserve"> </w:t>
      </w:r>
      <w:r w:rsidR="009B6C25">
        <w:rPr>
          <w:rFonts w:asciiTheme="minorHAnsi" w:hAnsiTheme="minorHAnsi" w:cstheme="minorHAnsi"/>
          <w:lang w:val="ru-RU"/>
        </w:rPr>
        <w:t>версию</w:t>
      </w:r>
      <w:r w:rsidR="009B6C25" w:rsidRPr="009B6C25">
        <w:rPr>
          <w:rFonts w:asciiTheme="minorHAnsi" w:hAnsiTheme="minorHAnsi" w:cstheme="minorHAnsi"/>
          <w:lang w:val="ru-RU"/>
        </w:rPr>
        <w:t xml:space="preserve"> </w:t>
      </w:r>
      <w:r w:rsidR="009B6C25">
        <w:rPr>
          <w:rFonts w:asciiTheme="minorHAnsi" w:hAnsiTheme="minorHAnsi" w:cstheme="minorHAnsi"/>
          <w:lang w:val="ru-RU"/>
        </w:rPr>
        <w:t>проекта</w:t>
      </w:r>
      <w:r w:rsidR="009B6C25" w:rsidRPr="009B6C25">
        <w:rPr>
          <w:rFonts w:asciiTheme="minorHAnsi" w:hAnsiTheme="minorHAnsi" w:cstheme="minorHAnsi"/>
          <w:lang w:val="ru-RU"/>
        </w:rPr>
        <w:t xml:space="preserve"> </w:t>
      </w:r>
      <w:r w:rsidR="009B6C25">
        <w:rPr>
          <w:rFonts w:asciiTheme="minorHAnsi" w:hAnsiTheme="minorHAnsi" w:cstheme="minorHAnsi"/>
          <w:lang w:val="ru-RU"/>
        </w:rPr>
        <w:t>измененного</w:t>
      </w:r>
      <w:r w:rsidR="009B6C25" w:rsidRPr="009B6C25">
        <w:rPr>
          <w:rFonts w:asciiTheme="minorHAnsi" w:hAnsiTheme="minorHAnsi" w:cstheme="minorHAnsi"/>
          <w:lang w:val="ru-RU"/>
        </w:rPr>
        <w:t xml:space="preserve"> </w:t>
      </w:r>
      <w:r w:rsidR="009B6C25">
        <w:rPr>
          <w:rFonts w:asciiTheme="minorHAnsi" w:hAnsiTheme="minorHAnsi" w:cstheme="minorHAnsi"/>
          <w:lang w:val="ru-RU"/>
        </w:rPr>
        <w:t>Решения</w:t>
      </w:r>
      <w:r w:rsidR="009B6C25" w:rsidRPr="009B6C25">
        <w:rPr>
          <w:rFonts w:asciiTheme="minorHAnsi" w:hAnsiTheme="minorHAnsi" w:cstheme="minorHAnsi"/>
          <w:lang w:val="ru-RU"/>
        </w:rPr>
        <w:t xml:space="preserve">, </w:t>
      </w:r>
      <w:r w:rsidR="009B6C25">
        <w:rPr>
          <w:rFonts w:asciiTheme="minorHAnsi" w:hAnsiTheme="minorHAnsi" w:cstheme="minorHAnsi"/>
          <w:lang w:val="ru-RU"/>
        </w:rPr>
        <w:t>в</w:t>
      </w:r>
      <w:r w:rsidR="009B6C25" w:rsidRPr="009B6C25">
        <w:rPr>
          <w:rFonts w:asciiTheme="minorHAnsi" w:hAnsiTheme="minorHAnsi" w:cstheme="minorHAnsi"/>
          <w:lang w:val="ru-RU"/>
        </w:rPr>
        <w:t xml:space="preserve"> </w:t>
      </w:r>
      <w:r w:rsidR="009B6C25">
        <w:rPr>
          <w:rFonts w:asciiTheme="minorHAnsi" w:hAnsiTheme="minorHAnsi" w:cstheme="minorHAnsi"/>
          <w:lang w:val="ru-RU"/>
        </w:rPr>
        <w:t>которую</w:t>
      </w:r>
      <w:r w:rsidR="009B6C25" w:rsidRPr="009B6C25">
        <w:rPr>
          <w:rFonts w:asciiTheme="minorHAnsi" w:hAnsiTheme="minorHAnsi" w:cstheme="minorHAnsi"/>
          <w:lang w:val="ru-RU"/>
        </w:rPr>
        <w:t xml:space="preserve"> </w:t>
      </w:r>
      <w:r w:rsidR="009B6C25">
        <w:rPr>
          <w:rFonts w:asciiTheme="minorHAnsi" w:hAnsiTheme="minorHAnsi" w:cstheme="minorHAnsi"/>
          <w:lang w:val="ru-RU"/>
        </w:rPr>
        <w:t>были</w:t>
      </w:r>
      <w:r w:rsidR="009B6C25" w:rsidRPr="009B6C25">
        <w:rPr>
          <w:rFonts w:asciiTheme="minorHAnsi" w:hAnsiTheme="minorHAnsi" w:cstheme="minorHAnsi"/>
          <w:lang w:val="ru-RU"/>
        </w:rPr>
        <w:t xml:space="preserve"> </w:t>
      </w:r>
      <w:r w:rsidR="009B6C25">
        <w:rPr>
          <w:rFonts w:asciiTheme="minorHAnsi" w:hAnsiTheme="minorHAnsi" w:cstheme="minorHAnsi"/>
          <w:lang w:val="ru-RU"/>
        </w:rPr>
        <w:t>бы</w:t>
      </w:r>
      <w:r w:rsidR="009B6C25" w:rsidRPr="009B6C25">
        <w:rPr>
          <w:rFonts w:asciiTheme="minorHAnsi" w:hAnsiTheme="minorHAnsi" w:cstheme="minorHAnsi"/>
          <w:lang w:val="ru-RU"/>
        </w:rPr>
        <w:t xml:space="preserve"> </w:t>
      </w:r>
      <w:r w:rsidR="009B6C25">
        <w:rPr>
          <w:rFonts w:asciiTheme="minorHAnsi" w:hAnsiTheme="minorHAnsi" w:cstheme="minorHAnsi"/>
          <w:lang w:val="ru-RU"/>
        </w:rPr>
        <w:t>включены</w:t>
      </w:r>
      <w:r w:rsidR="009B6C25" w:rsidRPr="009B6C25">
        <w:rPr>
          <w:rFonts w:asciiTheme="minorHAnsi" w:hAnsiTheme="minorHAnsi" w:cstheme="minorHAnsi"/>
          <w:lang w:val="ru-RU"/>
        </w:rPr>
        <w:t xml:space="preserve"> </w:t>
      </w:r>
      <w:r w:rsidR="009B6C25">
        <w:rPr>
          <w:rFonts w:asciiTheme="minorHAnsi" w:hAnsiTheme="minorHAnsi" w:cstheme="minorHAnsi"/>
          <w:lang w:val="ru-RU"/>
        </w:rPr>
        <w:t>различные</w:t>
      </w:r>
      <w:r w:rsidR="009B6C25" w:rsidRPr="009B6C25">
        <w:rPr>
          <w:rFonts w:asciiTheme="minorHAnsi" w:hAnsiTheme="minorHAnsi" w:cstheme="minorHAnsi"/>
          <w:lang w:val="ru-RU"/>
        </w:rPr>
        <w:t xml:space="preserve"> </w:t>
      </w:r>
      <w:r w:rsidR="009B6C25">
        <w:rPr>
          <w:rFonts w:asciiTheme="minorHAnsi" w:hAnsiTheme="minorHAnsi" w:cstheme="minorHAnsi"/>
          <w:lang w:val="ru-RU"/>
        </w:rPr>
        <w:t>дополнительные</w:t>
      </w:r>
      <w:r w:rsidR="009B6C25" w:rsidRPr="009B6C25">
        <w:rPr>
          <w:rFonts w:asciiTheme="minorHAnsi" w:hAnsiTheme="minorHAnsi" w:cstheme="minorHAnsi"/>
          <w:lang w:val="ru-RU"/>
        </w:rPr>
        <w:t xml:space="preserve"> </w:t>
      </w:r>
      <w:r w:rsidR="009B6C25">
        <w:rPr>
          <w:rFonts w:asciiTheme="minorHAnsi" w:hAnsiTheme="minorHAnsi" w:cstheme="minorHAnsi"/>
          <w:lang w:val="ru-RU"/>
        </w:rPr>
        <w:t>требующиеся</w:t>
      </w:r>
      <w:r w:rsidR="009B6C25" w:rsidRPr="009B6C25">
        <w:rPr>
          <w:rFonts w:asciiTheme="minorHAnsi" w:hAnsiTheme="minorHAnsi" w:cstheme="minorHAnsi"/>
          <w:lang w:val="ru-RU"/>
        </w:rPr>
        <w:t xml:space="preserve"> </w:t>
      </w:r>
      <w:r w:rsidR="009B6C25">
        <w:rPr>
          <w:rFonts w:asciiTheme="minorHAnsi" w:hAnsiTheme="minorHAnsi" w:cstheme="minorHAnsi"/>
          <w:lang w:val="ru-RU"/>
        </w:rPr>
        <w:t>редакционные</w:t>
      </w:r>
      <w:r w:rsidR="009B6C25" w:rsidRPr="009B6C25">
        <w:rPr>
          <w:rFonts w:asciiTheme="minorHAnsi" w:hAnsiTheme="minorHAnsi" w:cstheme="minorHAnsi"/>
          <w:lang w:val="ru-RU"/>
        </w:rPr>
        <w:t xml:space="preserve"> </w:t>
      </w:r>
      <w:r w:rsidR="009B6C25">
        <w:rPr>
          <w:rFonts w:asciiTheme="minorHAnsi" w:hAnsiTheme="minorHAnsi" w:cstheme="minorHAnsi"/>
          <w:lang w:val="ru-RU"/>
        </w:rPr>
        <w:t>изменения</w:t>
      </w:r>
      <w:r w:rsidR="009B6C25" w:rsidRPr="009B6C25">
        <w:rPr>
          <w:rFonts w:asciiTheme="minorHAnsi" w:hAnsiTheme="minorHAnsi" w:cstheme="minorHAnsi"/>
          <w:lang w:val="ru-RU"/>
        </w:rPr>
        <w:t xml:space="preserve"> </w:t>
      </w:r>
      <w:r w:rsidR="009B6C25">
        <w:rPr>
          <w:rFonts w:asciiTheme="minorHAnsi" w:hAnsiTheme="minorHAnsi" w:cstheme="minorHAnsi"/>
          <w:lang w:val="ru-RU"/>
        </w:rPr>
        <w:t>и</w:t>
      </w:r>
      <w:r w:rsidR="009B6C25" w:rsidRPr="009B6C25">
        <w:rPr>
          <w:rFonts w:asciiTheme="minorHAnsi" w:hAnsiTheme="minorHAnsi" w:cstheme="minorHAnsi"/>
          <w:lang w:val="ru-RU"/>
        </w:rPr>
        <w:t xml:space="preserve"> </w:t>
      </w:r>
      <w:r w:rsidR="009B6C25">
        <w:rPr>
          <w:rFonts w:asciiTheme="minorHAnsi" w:hAnsiTheme="minorHAnsi" w:cstheme="minorHAnsi"/>
          <w:lang w:val="ru-RU"/>
        </w:rPr>
        <w:t>новая</w:t>
      </w:r>
      <w:r w:rsidR="009B6C25" w:rsidRPr="009B6C25">
        <w:rPr>
          <w:rFonts w:asciiTheme="minorHAnsi" w:hAnsiTheme="minorHAnsi" w:cstheme="minorHAnsi"/>
          <w:lang w:val="ru-RU"/>
        </w:rPr>
        <w:t xml:space="preserve"> </w:t>
      </w:r>
      <w:r w:rsidR="009B6C25">
        <w:rPr>
          <w:rFonts w:asciiTheme="minorHAnsi" w:hAnsiTheme="minorHAnsi" w:cstheme="minorHAnsi"/>
          <w:lang w:val="ru-RU"/>
        </w:rPr>
        <w:t>предлагаемая дата вступления в силу</w:t>
      </w:r>
      <w:r w:rsidRPr="009B6C25">
        <w:rPr>
          <w:rFonts w:asciiTheme="minorHAnsi" w:hAnsiTheme="minorHAnsi" w:cstheme="minorHAnsi"/>
          <w:lang w:val="ru-RU"/>
        </w:rPr>
        <w:t>.</w:t>
      </w:r>
    </w:p>
    <w:p w14:paraId="25E84722" w14:textId="29D38F63" w:rsidR="002A7697" w:rsidRPr="00DC73FA" w:rsidRDefault="002A7697" w:rsidP="002A76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DC73FA">
        <w:rPr>
          <w:rFonts w:asciiTheme="minorHAnsi" w:hAnsiTheme="minorHAnsi" w:cstheme="minorHAnsi"/>
          <w:lang w:val="ru-RU"/>
        </w:rPr>
        <w:t>2.5</w:t>
      </w:r>
      <w:r w:rsidRPr="00DC73FA">
        <w:rPr>
          <w:rFonts w:asciiTheme="minorHAnsi" w:hAnsiTheme="minorHAnsi" w:cstheme="minorHAnsi"/>
          <w:lang w:val="ru-RU"/>
        </w:rPr>
        <w:tab/>
      </w:r>
      <w:r w:rsidR="001E0FC8">
        <w:rPr>
          <w:rFonts w:asciiTheme="minorHAnsi" w:hAnsiTheme="minorHAnsi" w:cstheme="minorHAnsi"/>
          <w:lang w:val="ru-RU"/>
        </w:rPr>
        <w:t>Отвечая</w:t>
      </w:r>
      <w:r w:rsidR="001E0FC8" w:rsidRPr="00DC73FA">
        <w:rPr>
          <w:rFonts w:asciiTheme="minorHAnsi" w:hAnsiTheme="minorHAnsi" w:cstheme="minorHAnsi"/>
          <w:lang w:val="ru-RU"/>
        </w:rPr>
        <w:t xml:space="preserve"> </w:t>
      </w:r>
      <w:r w:rsidR="001E0FC8">
        <w:rPr>
          <w:rFonts w:asciiTheme="minorHAnsi" w:hAnsiTheme="minorHAnsi" w:cstheme="minorHAnsi"/>
          <w:lang w:val="ru-RU"/>
        </w:rPr>
        <w:t>на</w:t>
      </w:r>
      <w:r w:rsidR="001E0FC8" w:rsidRPr="00DC73FA">
        <w:rPr>
          <w:rFonts w:asciiTheme="minorHAnsi" w:hAnsiTheme="minorHAnsi" w:cstheme="minorHAnsi"/>
          <w:lang w:val="ru-RU"/>
        </w:rPr>
        <w:t xml:space="preserve"> </w:t>
      </w:r>
      <w:r w:rsidR="001E0FC8">
        <w:rPr>
          <w:rFonts w:asciiTheme="minorHAnsi" w:hAnsiTheme="minorHAnsi" w:cstheme="minorHAnsi"/>
          <w:lang w:val="ru-RU"/>
        </w:rPr>
        <w:t>просьбу</w:t>
      </w:r>
      <w:r w:rsidR="001E0FC8" w:rsidRPr="00DC73FA">
        <w:rPr>
          <w:rFonts w:asciiTheme="minorHAnsi" w:hAnsiTheme="minorHAnsi" w:cstheme="minorHAnsi"/>
          <w:lang w:val="ru-RU"/>
        </w:rPr>
        <w:t xml:space="preserve"> </w:t>
      </w:r>
      <w:r w:rsidR="001E0FC8">
        <w:rPr>
          <w:rFonts w:asciiTheme="minorHAnsi" w:hAnsiTheme="minorHAnsi" w:cstheme="minorHAnsi"/>
          <w:lang w:val="ru-RU"/>
        </w:rPr>
        <w:t>о</w:t>
      </w:r>
      <w:r w:rsidR="001E0FC8" w:rsidRPr="00DC73FA">
        <w:rPr>
          <w:rFonts w:asciiTheme="minorHAnsi" w:hAnsiTheme="minorHAnsi" w:cstheme="minorHAnsi"/>
          <w:lang w:val="ru-RU"/>
        </w:rPr>
        <w:t xml:space="preserve"> </w:t>
      </w:r>
      <w:r w:rsidR="001E0FC8">
        <w:rPr>
          <w:rFonts w:asciiTheme="minorHAnsi" w:hAnsiTheme="minorHAnsi" w:cstheme="minorHAnsi"/>
          <w:lang w:val="ru-RU"/>
        </w:rPr>
        <w:t>разъяснении</w:t>
      </w:r>
      <w:r w:rsidR="00FF4016" w:rsidRPr="00DC73FA">
        <w:rPr>
          <w:rFonts w:asciiTheme="minorHAnsi" w:hAnsiTheme="minorHAnsi" w:cstheme="minorHAnsi"/>
          <w:lang w:val="ru-RU"/>
        </w:rPr>
        <w:t xml:space="preserve">, </w:t>
      </w:r>
      <w:r w:rsidR="00FF4016">
        <w:rPr>
          <w:rFonts w:asciiTheme="minorHAnsi" w:hAnsiTheme="minorHAnsi" w:cstheme="minorHAnsi"/>
          <w:lang w:val="ru-RU"/>
        </w:rPr>
        <w:t>представитель</w:t>
      </w:r>
      <w:r w:rsidR="00FF4016" w:rsidRPr="00DC73FA">
        <w:rPr>
          <w:rFonts w:asciiTheme="minorHAnsi" w:hAnsiTheme="minorHAnsi" w:cstheme="minorHAnsi"/>
          <w:lang w:val="ru-RU"/>
        </w:rPr>
        <w:t xml:space="preserve"> </w:t>
      </w:r>
      <w:r w:rsidR="00FF4016">
        <w:rPr>
          <w:rFonts w:asciiTheme="minorHAnsi" w:hAnsiTheme="minorHAnsi" w:cstheme="minorHAnsi"/>
          <w:lang w:val="ru-RU"/>
        </w:rPr>
        <w:t>БР</w:t>
      </w:r>
      <w:r w:rsidR="00FF4016" w:rsidRPr="00DC73FA">
        <w:rPr>
          <w:rFonts w:asciiTheme="minorHAnsi" w:hAnsiTheme="minorHAnsi" w:cstheme="minorHAnsi"/>
          <w:lang w:val="ru-RU"/>
        </w:rPr>
        <w:t xml:space="preserve"> </w:t>
      </w:r>
      <w:r w:rsidR="00FF4016">
        <w:rPr>
          <w:rFonts w:asciiTheme="minorHAnsi" w:hAnsiTheme="minorHAnsi" w:cstheme="minorHAnsi"/>
          <w:lang w:val="ru-RU"/>
        </w:rPr>
        <w:t>подтверждает</w:t>
      </w:r>
      <w:r w:rsidR="00FF4016" w:rsidRPr="00DC73FA">
        <w:rPr>
          <w:rFonts w:asciiTheme="minorHAnsi" w:hAnsiTheme="minorHAnsi" w:cstheme="minorHAnsi"/>
          <w:lang w:val="ru-RU"/>
        </w:rPr>
        <w:t xml:space="preserve">, </w:t>
      </w:r>
      <w:r w:rsidR="00FF4016">
        <w:rPr>
          <w:rFonts w:asciiTheme="minorHAnsi" w:hAnsiTheme="minorHAnsi" w:cstheme="minorHAnsi"/>
          <w:lang w:val="ru-RU"/>
        </w:rPr>
        <w:t>что</w:t>
      </w:r>
      <w:r w:rsidR="00FF4016" w:rsidRPr="00DC73FA">
        <w:rPr>
          <w:rFonts w:asciiTheme="minorHAnsi" w:hAnsiTheme="minorHAnsi" w:cstheme="minorHAnsi"/>
          <w:lang w:val="ru-RU"/>
        </w:rPr>
        <w:t xml:space="preserve"> </w:t>
      </w:r>
      <w:r w:rsidR="00FF4016">
        <w:rPr>
          <w:rFonts w:asciiTheme="minorHAnsi" w:hAnsiTheme="minorHAnsi" w:cstheme="minorHAnsi"/>
          <w:lang w:val="ru-RU"/>
        </w:rPr>
        <w:t>предлагаемы</w:t>
      </w:r>
      <w:r w:rsidR="00427524">
        <w:rPr>
          <w:rFonts w:asciiTheme="minorHAnsi" w:hAnsiTheme="minorHAnsi" w:cstheme="minorHAnsi"/>
          <w:lang w:val="ru-RU"/>
        </w:rPr>
        <w:t>е</w:t>
      </w:r>
      <w:r w:rsidR="00FF4016" w:rsidRPr="00DC73FA">
        <w:rPr>
          <w:rFonts w:asciiTheme="minorHAnsi" w:hAnsiTheme="minorHAnsi" w:cstheme="minorHAnsi"/>
          <w:lang w:val="ru-RU"/>
        </w:rPr>
        <w:t xml:space="preserve"> </w:t>
      </w:r>
      <w:r w:rsidR="00FF4016">
        <w:rPr>
          <w:rFonts w:asciiTheme="minorHAnsi" w:hAnsiTheme="minorHAnsi" w:cstheme="minorHAnsi"/>
          <w:lang w:val="ru-RU"/>
        </w:rPr>
        <w:t>изменени</w:t>
      </w:r>
      <w:r w:rsidR="00427524">
        <w:rPr>
          <w:rFonts w:asciiTheme="minorHAnsi" w:hAnsiTheme="minorHAnsi" w:cstheme="minorHAnsi"/>
          <w:lang w:val="ru-RU"/>
        </w:rPr>
        <w:t>я</w:t>
      </w:r>
      <w:r w:rsidR="00DC73FA" w:rsidRPr="00DC73FA">
        <w:rPr>
          <w:rFonts w:asciiTheme="minorHAnsi" w:hAnsiTheme="minorHAnsi" w:cstheme="minorHAnsi"/>
          <w:lang w:val="ru-RU"/>
        </w:rPr>
        <w:t xml:space="preserve"> </w:t>
      </w:r>
      <w:r w:rsidR="00DC73FA">
        <w:rPr>
          <w:rFonts w:asciiTheme="minorHAnsi" w:hAnsiTheme="minorHAnsi" w:cstheme="minorHAnsi"/>
          <w:lang w:val="ru-RU"/>
        </w:rPr>
        <w:t>дескриптора</w:t>
      </w:r>
      <w:r w:rsidR="00DC73FA" w:rsidRPr="00DC73FA">
        <w:rPr>
          <w:rFonts w:asciiTheme="minorHAnsi" w:hAnsiTheme="minorHAnsi" w:cstheme="minorHAnsi"/>
          <w:lang w:val="ru-RU"/>
        </w:rPr>
        <w:t xml:space="preserve"> </w:t>
      </w:r>
      <w:r w:rsidR="00DC73FA">
        <w:rPr>
          <w:rFonts w:asciiTheme="minorHAnsi" w:hAnsiTheme="minorHAnsi" w:cstheme="minorHAnsi"/>
          <w:lang w:val="ru-RU"/>
        </w:rPr>
        <w:t>категории </w:t>
      </w:r>
      <w:r w:rsidRPr="000B2C1F">
        <w:rPr>
          <w:rFonts w:asciiTheme="minorHAnsi" w:hAnsiTheme="minorHAnsi" w:cstheme="minorHAnsi"/>
          <w:lang w:val="en-CA"/>
        </w:rPr>
        <w:t>N</w:t>
      </w:r>
      <w:r w:rsidRPr="00DC73FA">
        <w:rPr>
          <w:rFonts w:asciiTheme="minorHAnsi" w:hAnsiTheme="minorHAnsi" w:cstheme="minorHAnsi"/>
          <w:lang w:val="ru-RU"/>
        </w:rPr>
        <w:t>4</w:t>
      </w:r>
      <w:r w:rsidR="00DC73FA">
        <w:rPr>
          <w:rFonts w:asciiTheme="minorHAnsi" w:hAnsiTheme="minorHAnsi" w:cstheme="minorHAnsi"/>
          <w:lang w:val="ru-RU"/>
        </w:rPr>
        <w:t xml:space="preserve">, представленного в документе, </w:t>
      </w:r>
      <w:r w:rsidR="00427524">
        <w:rPr>
          <w:rFonts w:asciiTheme="minorHAnsi" w:hAnsiTheme="minorHAnsi" w:cstheme="minorHAnsi"/>
          <w:lang w:val="ru-RU"/>
        </w:rPr>
        <w:t>не приведут к какому бы то ни было дублированию</w:t>
      </w:r>
      <w:r w:rsidR="00427524" w:rsidRPr="00DC73FA">
        <w:rPr>
          <w:rFonts w:asciiTheme="minorHAnsi" w:hAnsiTheme="minorHAnsi" w:cstheme="minorHAnsi"/>
          <w:lang w:val="ru-RU"/>
        </w:rPr>
        <w:t xml:space="preserve"> </w:t>
      </w:r>
      <w:r w:rsidR="00427524">
        <w:rPr>
          <w:rFonts w:asciiTheme="minorHAnsi" w:hAnsiTheme="minorHAnsi" w:cstheme="minorHAnsi"/>
          <w:lang w:val="ru-RU"/>
        </w:rPr>
        <w:t>возмещения</w:t>
      </w:r>
      <w:r w:rsidR="00427524" w:rsidRPr="00DC73FA">
        <w:rPr>
          <w:rFonts w:asciiTheme="minorHAnsi" w:hAnsiTheme="minorHAnsi" w:cstheme="minorHAnsi"/>
          <w:lang w:val="ru-RU"/>
        </w:rPr>
        <w:t xml:space="preserve"> </w:t>
      </w:r>
      <w:r w:rsidR="00427524">
        <w:rPr>
          <w:rFonts w:asciiTheme="minorHAnsi" w:hAnsiTheme="minorHAnsi" w:cstheme="minorHAnsi"/>
          <w:lang w:val="ru-RU"/>
        </w:rPr>
        <w:t>затрат,</w:t>
      </w:r>
      <w:r w:rsidR="00427524" w:rsidRPr="00DC73FA">
        <w:rPr>
          <w:rFonts w:asciiTheme="minorHAnsi" w:hAnsiTheme="minorHAnsi" w:cstheme="minorHAnsi"/>
          <w:lang w:val="ru-RU"/>
        </w:rPr>
        <w:t xml:space="preserve"> </w:t>
      </w:r>
      <w:r w:rsidR="00DC73FA">
        <w:rPr>
          <w:rFonts w:asciiTheme="minorHAnsi" w:hAnsiTheme="minorHAnsi" w:cstheme="minorHAnsi"/>
          <w:lang w:val="ru-RU"/>
        </w:rPr>
        <w:t xml:space="preserve">поскольку </w:t>
      </w:r>
      <w:r w:rsidR="00427524">
        <w:rPr>
          <w:rFonts w:asciiTheme="minorHAnsi" w:hAnsiTheme="minorHAnsi" w:cstheme="minorHAnsi"/>
          <w:lang w:val="ru-RU"/>
        </w:rPr>
        <w:t xml:space="preserve">это не касается </w:t>
      </w:r>
      <w:r w:rsidR="00DC73FA">
        <w:rPr>
          <w:rFonts w:asciiTheme="minorHAnsi" w:hAnsiTheme="minorHAnsi" w:cstheme="minorHAnsi"/>
          <w:lang w:val="ru-RU"/>
        </w:rPr>
        <w:t>други</w:t>
      </w:r>
      <w:r w:rsidR="00427524">
        <w:rPr>
          <w:rFonts w:asciiTheme="minorHAnsi" w:hAnsiTheme="minorHAnsi" w:cstheme="minorHAnsi"/>
          <w:lang w:val="ru-RU"/>
        </w:rPr>
        <w:t>х</w:t>
      </w:r>
      <w:r w:rsidR="00DC73FA">
        <w:rPr>
          <w:rFonts w:asciiTheme="minorHAnsi" w:hAnsiTheme="minorHAnsi" w:cstheme="minorHAnsi"/>
          <w:lang w:val="ru-RU"/>
        </w:rPr>
        <w:t xml:space="preserve"> служб</w:t>
      </w:r>
      <w:r w:rsidRPr="00DC73FA">
        <w:rPr>
          <w:rFonts w:asciiTheme="minorHAnsi" w:hAnsiTheme="minorHAnsi" w:cstheme="minorHAnsi"/>
          <w:lang w:val="ru-RU"/>
        </w:rPr>
        <w:t>.</w:t>
      </w:r>
    </w:p>
    <w:p w14:paraId="5AFDBC71" w14:textId="506EC8E5" w:rsidR="002A7697" w:rsidRPr="0015399F" w:rsidRDefault="002A7697" w:rsidP="002A76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A77576">
        <w:rPr>
          <w:rFonts w:asciiTheme="minorHAnsi" w:hAnsiTheme="minorHAnsi" w:cstheme="minorHAnsi"/>
          <w:lang w:val="ru-RU"/>
        </w:rPr>
        <w:t>2.6</w:t>
      </w:r>
      <w:r w:rsidRPr="00A77576">
        <w:rPr>
          <w:rFonts w:asciiTheme="minorHAnsi" w:hAnsiTheme="minorHAnsi" w:cstheme="minorHAnsi"/>
          <w:lang w:val="ru-RU"/>
        </w:rPr>
        <w:tab/>
      </w:r>
      <w:r w:rsidR="00A77576">
        <w:rPr>
          <w:rFonts w:asciiTheme="minorHAnsi" w:hAnsiTheme="minorHAnsi" w:cstheme="minorHAnsi"/>
          <w:lang w:val="ru-RU"/>
        </w:rPr>
        <w:t>Председатель</w:t>
      </w:r>
      <w:r w:rsidR="00A77576" w:rsidRPr="00A77576">
        <w:rPr>
          <w:rFonts w:asciiTheme="minorHAnsi" w:hAnsiTheme="minorHAnsi" w:cstheme="minorHAnsi"/>
          <w:lang w:val="ru-RU"/>
        </w:rPr>
        <w:t xml:space="preserve"> </w:t>
      </w:r>
      <w:r w:rsidR="00A77576">
        <w:rPr>
          <w:rFonts w:asciiTheme="minorHAnsi" w:hAnsiTheme="minorHAnsi" w:cstheme="minorHAnsi"/>
          <w:lang w:val="ru-RU"/>
        </w:rPr>
        <w:t>говорит</w:t>
      </w:r>
      <w:r w:rsidR="00A77576" w:rsidRPr="00A77576">
        <w:rPr>
          <w:rFonts w:asciiTheme="minorHAnsi" w:hAnsiTheme="minorHAnsi" w:cstheme="minorHAnsi"/>
          <w:lang w:val="ru-RU"/>
        </w:rPr>
        <w:t xml:space="preserve">, </w:t>
      </w:r>
      <w:r w:rsidR="00A77576">
        <w:rPr>
          <w:rFonts w:asciiTheme="minorHAnsi" w:hAnsiTheme="minorHAnsi" w:cstheme="minorHAnsi"/>
          <w:lang w:val="ru-RU"/>
        </w:rPr>
        <w:t>что будет выпущен пересмотренный</w:t>
      </w:r>
      <w:r w:rsidR="00A77576" w:rsidRPr="00A77576">
        <w:rPr>
          <w:rFonts w:asciiTheme="minorHAnsi" w:hAnsiTheme="minorHAnsi" w:cstheme="minorHAnsi"/>
          <w:lang w:val="ru-RU"/>
        </w:rPr>
        <w:t xml:space="preserve"> </w:t>
      </w:r>
      <w:r w:rsidR="00A77576">
        <w:rPr>
          <w:rFonts w:asciiTheme="minorHAnsi" w:hAnsiTheme="minorHAnsi" w:cstheme="minorHAnsi"/>
          <w:lang w:val="ru-RU"/>
        </w:rPr>
        <w:t>проект</w:t>
      </w:r>
      <w:r w:rsidR="00A77576" w:rsidRPr="00A77576">
        <w:rPr>
          <w:rFonts w:asciiTheme="minorHAnsi" w:hAnsiTheme="minorHAnsi" w:cstheme="minorHAnsi"/>
          <w:lang w:val="ru-RU"/>
        </w:rPr>
        <w:t xml:space="preserve"> </w:t>
      </w:r>
      <w:r w:rsidR="00A77576">
        <w:rPr>
          <w:rFonts w:asciiTheme="minorHAnsi" w:hAnsiTheme="minorHAnsi" w:cstheme="minorHAnsi"/>
          <w:lang w:val="ru-RU"/>
        </w:rPr>
        <w:t>измененного</w:t>
      </w:r>
      <w:r w:rsidR="00A77576" w:rsidRPr="00A77576">
        <w:rPr>
          <w:rFonts w:asciiTheme="minorHAnsi" w:hAnsiTheme="minorHAnsi" w:cstheme="minorHAnsi"/>
          <w:lang w:val="ru-RU"/>
        </w:rPr>
        <w:t xml:space="preserve"> </w:t>
      </w:r>
      <w:r w:rsidR="00A77576">
        <w:rPr>
          <w:rFonts w:asciiTheme="minorHAnsi" w:hAnsiTheme="minorHAnsi" w:cstheme="minorHAnsi"/>
          <w:lang w:val="ru-RU"/>
        </w:rPr>
        <w:t>Решения </w:t>
      </w:r>
      <w:r w:rsidRPr="00A77576">
        <w:rPr>
          <w:rFonts w:asciiTheme="minorHAnsi" w:hAnsiTheme="minorHAnsi" w:cstheme="minorHAnsi"/>
          <w:lang w:val="ru-RU"/>
        </w:rPr>
        <w:t>482</w:t>
      </w:r>
      <w:r w:rsidR="00A77576">
        <w:rPr>
          <w:rFonts w:asciiTheme="minorHAnsi" w:hAnsiTheme="minorHAnsi" w:cstheme="minorHAnsi"/>
          <w:lang w:val="ru-RU"/>
        </w:rPr>
        <w:t>, где будут показаны все предлагаемые изменения</w:t>
      </w:r>
      <w:r w:rsidRPr="00A77576">
        <w:rPr>
          <w:rFonts w:asciiTheme="minorHAnsi" w:hAnsiTheme="minorHAnsi" w:cstheme="minorHAnsi"/>
          <w:lang w:val="ru-RU"/>
        </w:rPr>
        <w:t xml:space="preserve"> (</w:t>
      </w:r>
      <w:r w:rsidR="003C33B5">
        <w:rPr>
          <w:rFonts w:asciiTheme="minorHAnsi" w:hAnsiTheme="minorHAnsi" w:cstheme="minorHAnsi"/>
          <w:lang w:val="ru-RU"/>
        </w:rPr>
        <w:t>см. Документ </w:t>
      </w:r>
      <w:r w:rsidR="001C12CC">
        <w:fldChar w:fldCharType="begin"/>
      </w:r>
      <w:r w:rsidR="001C12CC" w:rsidRPr="001C12CC">
        <w:rPr>
          <w:lang w:val="ru-RU"/>
        </w:rPr>
        <w:instrText xml:space="preserve"> </w:instrText>
      </w:r>
      <w:r w:rsidR="001C12CC">
        <w:instrText>HYPERLINK</w:instrText>
      </w:r>
      <w:r w:rsidR="001C12CC" w:rsidRPr="001C12CC">
        <w:rPr>
          <w:lang w:val="ru-RU"/>
        </w:rPr>
        <w:instrText xml:space="preserve"> "</w:instrText>
      </w:r>
      <w:r w:rsidR="001C12CC">
        <w:instrText>https</w:instrText>
      </w:r>
      <w:r w:rsidR="001C12CC" w:rsidRPr="001C12CC">
        <w:rPr>
          <w:lang w:val="ru-RU"/>
        </w:rPr>
        <w:instrText>://</w:instrText>
      </w:r>
      <w:r w:rsidR="001C12CC">
        <w:instrText>www</w:instrText>
      </w:r>
      <w:r w:rsidR="001C12CC" w:rsidRPr="001C12CC">
        <w:rPr>
          <w:lang w:val="ru-RU"/>
        </w:rPr>
        <w:instrText>.</w:instrText>
      </w:r>
      <w:r w:rsidR="001C12CC">
        <w:instrText>itu</w:instrText>
      </w:r>
      <w:r w:rsidR="001C12CC" w:rsidRPr="001C12CC">
        <w:rPr>
          <w:lang w:val="ru-RU"/>
        </w:rPr>
        <w:instrText>.</w:instrText>
      </w:r>
      <w:r w:rsidR="001C12CC">
        <w:instrText>int</w:instrText>
      </w:r>
      <w:r w:rsidR="001C12CC" w:rsidRPr="001C12CC">
        <w:rPr>
          <w:lang w:val="ru-RU"/>
        </w:rPr>
        <w:instrText>/</w:instrText>
      </w:r>
      <w:r w:rsidR="001C12CC">
        <w:instrText>md</w:instrText>
      </w:r>
      <w:r w:rsidR="001C12CC" w:rsidRPr="001C12CC">
        <w:rPr>
          <w:lang w:val="ru-RU"/>
        </w:rPr>
        <w:instrText>/</w:instrText>
      </w:r>
      <w:r w:rsidR="001C12CC">
        <w:instrText>S</w:instrText>
      </w:r>
      <w:r w:rsidR="001C12CC" w:rsidRPr="001C12CC">
        <w:rPr>
          <w:lang w:val="ru-RU"/>
        </w:rPr>
        <w:instrText>20-</w:instrText>
      </w:r>
      <w:r w:rsidR="001C12CC">
        <w:instrText>CLVC</w:instrText>
      </w:r>
      <w:r w:rsidR="001C12CC" w:rsidRPr="001C12CC">
        <w:rPr>
          <w:lang w:val="ru-RU"/>
        </w:rPr>
        <w:instrText>-200609-</w:instrText>
      </w:r>
      <w:r w:rsidR="001C12CC">
        <w:instrText>TD</w:instrText>
      </w:r>
      <w:r w:rsidR="001C12CC" w:rsidRPr="001C12CC">
        <w:rPr>
          <w:lang w:val="ru-RU"/>
        </w:rPr>
        <w:instrText>-0002/</w:instrText>
      </w:r>
      <w:r w:rsidR="001C12CC">
        <w:instrText>en</w:instrText>
      </w:r>
      <w:r w:rsidR="001C12CC" w:rsidRPr="001C12CC">
        <w:rPr>
          <w:lang w:val="ru-RU"/>
        </w:rPr>
        <w:instrText xml:space="preserve">" </w:instrText>
      </w:r>
      <w:r w:rsidR="001C12CC">
        <w:fldChar w:fldCharType="separate"/>
      </w:r>
      <w:r w:rsidRPr="002C6098">
        <w:rPr>
          <w:rStyle w:val="Hyperlink"/>
          <w:rFonts w:asciiTheme="minorHAnsi" w:hAnsiTheme="minorHAnsi" w:cstheme="minorHAnsi"/>
          <w:lang w:val="en-CA"/>
        </w:rPr>
        <w:t>VC</w:t>
      </w:r>
      <w:r w:rsidRPr="00A77576">
        <w:rPr>
          <w:rStyle w:val="Hyperlink"/>
          <w:rFonts w:asciiTheme="minorHAnsi" w:hAnsiTheme="minorHAnsi" w:cstheme="minorHAnsi"/>
          <w:lang w:val="ru-RU"/>
        </w:rPr>
        <w:t>/</w:t>
      </w:r>
      <w:r w:rsidRPr="002C6098">
        <w:rPr>
          <w:rStyle w:val="Hyperlink"/>
          <w:rFonts w:asciiTheme="minorHAnsi" w:hAnsiTheme="minorHAnsi" w:cstheme="minorHAnsi"/>
          <w:lang w:val="en-CA"/>
        </w:rPr>
        <w:t>DT</w:t>
      </w:r>
      <w:r w:rsidRPr="00A77576">
        <w:rPr>
          <w:rStyle w:val="Hyperlink"/>
          <w:rFonts w:asciiTheme="minorHAnsi" w:hAnsiTheme="minorHAnsi" w:cstheme="minorHAnsi"/>
          <w:lang w:val="ru-RU"/>
        </w:rPr>
        <w:t>/2</w:t>
      </w:r>
      <w:r w:rsidR="001C12CC">
        <w:rPr>
          <w:rStyle w:val="Hyperlink"/>
          <w:rFonts w:asciiTheme="minorHAnsi" w:hAnsiTheme="minorHAnsi" w:cstheme="minorHAnsi"/>
          <w:lang w:val="ru-RU"/>
        </w:rPr>
        <w:fldChar w:fldCharType="end"/>
      </w:r>
      <w:r w:rsidRPr="00A77576">
        <w:rPr>
          <w:rFonts w:asciiTheme="minorHAnsi" w:hAnsiTheme="minorHAnsi" w:cstheme="minorHAnsi"/>
          <w:lang w:val="ru-RU"/>
        </w:rPr>
        <w:t>).</w:t>
      </w:r>
      <w:r w:rsidR="0015399F" w:rsidRPr="0015399F">
        <w:rPr>
          <w:lang w:val="ru-RU"/>
        </w:rPr>
        <w:t xml:space="preserve"> </w:t>
      </w:r>
      <w:r w:rsidR="0015399F">
        <w:rPr>
          <w:lang w:val="ru-RU"/>
        </w:rPr>
        <w:t>По</w:t>
      </w:r>
      <w:r w:rsidR="0015399F" w:rsidRPr="001212FE">
        <w:rPr>
          <w:lang w:val="ru-RU"/>
        </w:rPr>
        <w:t xml:space="preserve"> </w:t>
      </w:r>
      <w:r w:rsidR="0015399F">
        <w:rPr>
          <w:lang w:val="ru-RU"/>
        </w:rPr>
        <w:t>его мнению,</w:t>
      </w:r>
      <w:r w:rsidR="0015399F" w:rsidRPr="001212FE">
        <w:rPr>
          <w:lang w:val="ru-RU"/>
        </w:rPr>
        <w:t xml:space="preserve"> </w:t>
      </w:r>
      <w:r w:rsidR="0015399F">
        <w:rPr>
          <w:lang w:val="ru-RU"/>
        </w:rPr>
        <w:t>участники</w:t>
      </w:r>
      <w:r w:rsidR="0015399F" w:rsidRPr="001212FE">
        <w:rPr>
          <w:lang w:val="ru-RU"/>
        </w:rPr>
        <w:t xml:space="preserve"> </w:t>
      </w:r>
      <w:r w:rsidR="0015399F">
        <w:rPr>
          <w:lang w:val="ru-RU"/>
        </w:rPr>
        <w:t>виртуальных</w:t>
      </w:r>
      <w:r w:rsidR="0015399F" w:rsidRPr="001212FE">
        <w:rPr>
          <w:lang w:val="ru-RU"/>
        </w:rPr>
        <w:t xml:space="preserve"> </w:t>
      </w:r>
      <w:r w:rsidR="0015399F">
        <w:rPr>
          <w:lang w:val="ru-RU"/>
        </w:rPr>
        <w:t>консультаций</w:t>
      </w:r>
      <w:r w:rsidR="0015399F" w:rsidRPr="001212FE">
        <w:rPr>
          <w:lang w:val="ru-RU"/>
        </w:rPr>
        <w:t xml:space="preserve"> </w:t>
      </w:r>
      <w:r w:rsidR="0015399F">
        <w:rPr>
          <w:lang w:val="ru-RU"/>
        </w:rPr>
        <w:t>хотят</w:t>
      </w:r>
      <w:r w:rsidR="0015399F" w:rsidRPr="001212FE">
        <w:rPr>
          <w:lang w:val="ru-RU"/>
        </w:rPr>
        <w:t xml:space="preserve"> </w:t>
      </w:r>
      <w:r w:rsidR="0015399F">
        <w:rPr>
          <w:lang w:val="ru-RU"/>
        </w:rPr>
        <w:t>предложить</w:t>
      </w:r>
      <w:r w:rsidR="0015399F" w:rsidRPr="001212FE">
        <w:rPr>
          <w:lang w:val="ru-RU"/>
        </w:rPr>
        <w:t xml:space="preserve"> </w:t>
      </w:r>
      <w:r w:rsidR="0015399F">
        <w:rPr>
          <w:lang w:val="ru-RU"/>
        </w:rPr>
        <w:t>следующему</w:t>
      </w:r>
      <w:r w:rsidR="0015399F" w:rsidRPr="001212FE">
        <w:rPr>
          <w:lang w:val="ru-RU"/>
        </w:rPr>
        <w:t xml:space="preserve"> </w:t>
      </w:r>
      <w:r w:rsidR="0015399F">
        <w:rPr>
          <w:lang w:val="ru-RU"/>
        </w:rPr>
        <w:t>очному</w:t>
      </w:r>
      <w:r w:rsidR="0015399F" w:rsidRPr="001212FE">
        <w:rPr>
          <w:lang w:val="ru-RU"/>
        </w:rPr>
        <w:t xml:space="preserve"> </w:t>
      </w:r>
      <w:r w:rsidR="0015399F">
        <w:rPr>
          <w:lang w:val="ru-RU"/>
        </w:rPr>
        <w:t>собранию</w:t>
      </w:r>
      <w:r w:rsidR="0015399F" w:rsidRPr="001212FE">
        <w:rPr>
          <w:lang w:val="ru-RU"/>
        </w:rPr>
        <w:t xml:space="preserve"> </w:t>
      </w:r>
      <w:r w:rsidR="0015399F">
        <w:rPr>
          <w:lang w:val="ru-RU"/>
        </w:rPr>
        <w:t>Совета</w:t>
      </w:r>
      <w:r w:rsidR="0015399F" w:rsidRPr="0015399F">
        <w:rPr>
          <w:lang w:val="ru-RU"/>
        </w:rPr>
        <w:t xml:space="preserve"> </w:t>
      </w:r>
      <w:r w:rsidR="0015399F">
        <w:rPr>
          <w:lang w:val="ru-RU"/>
        </w:rPr>
        <w:t>принять</w:t>
      </w:r>
      <w:r w:rsidR="0015399F" w:rsidRPr="0015399F">
        <w:rPr>
          <w:lang w:val="ru-RU"/>
        </w:rPr>
        <w:t xml:space="preserve"> </w:t>
      </w:r>
      <w:r w:rsidR="00427524">
        <w:rPr>
          <w:lang w:val="ru-RU"/>
        </w:rPr>
        <w:t xml:space="preserve">к сведению </w:t>
      </w:r>
      <w:r w:rsidR="0015399F">
        <w:rPr>
          <w:lang w:val="ru-RU"/>
        </w:rPr>
        <w:t>отчет</w:t>
      </w:r>
      <w:r w:rsidR="0015399F" w:rsidRPr="0015399F">
        <w:rPr>
          <w:lang w:val="ru-RU"/>
        </w:rPr>
        <w:t xml:space="preserve">, </w:t>
      </w:r>
      <w:r w:rsidR="0015399F">
        <w:rPr>
          <w:lang w:val="ru-RU"/>
        </w:rPr>
        <w:t>содержащийся</w:t>
      </w:r>
      <w:r w:rsidR="0015399F" w:rsidRPr="0015399F">
        <w:rPr>
          <w:lang w:val="ru-RU"/>
        </w:rPr>
        <w:t xml:space="preserve"> </w:t>
      </w:r>
      <w:r w:rsidR="0015399F">
        <w:rPr>
          <w:lang w:val="ru-RU"/>
        </w:rPr>
        <w:t>в</w:t>
      </w:r>
      <w:r w:rsidR="0015399F" w:rsidRPr="0015399F">
        <w:rPr>
          <w:lang w:val="ru-RU"/>
        </w:rPr>
        <w:t xml:space="preserve"> </w:t>
      </w:r>
      <w:r w:rsidR="0015399F">
        <w:rPr>
          <w:lang w:val="ru-RU"/>
        </w:rPr>
        <w:t>Документе</w:t>
      </w:r>
      <w:r w:rsidR="0015399F" w:rsidRPr="006A1178">
        <w:rPr>
          <w:lang w:val="en-US"/>
        </w:rPr>
        <w:t> </w:t>
      </w:r>
      <w:r w:rsidRPr="000B2C1F">
        <w:rPr>
          <w:rFonts w:asciiTheme="minorHAnsi" w:hAnsiTheme="minorHAnsi" w:cstheme="minorHAnsi"/>
          <w:lang w:val="en-CA"/>
        </w:rPr>
        <w:t>C</w:t>
      </w:r>
      <w:r w:rsidRPr="0015399F">
        <w:rPr>
          <w:rFonts w:asciiTheme="minorHAnsi" w:hAnsiTheme="minorHAnsi" w:cstheme="minorHAnsi"/>
          <w:lang w:val="ru-RU"/>
        </w:rPr>
        <w:t xml:space="preserve">20/16; </w:t>
      </w:r>
      <w:r w:rsidR="0015399F">
        <w:rPr>
          <w:rFonts w:asciiTheme="minorHAnsi" w:hAnsiTheme="minorHAnsi" w:cstheme="minorHAnsi"/>
          <w:lang w:val="ru-RU"/>
        </w:rPr>
        <w:t>и</w:t>
      </w:r>
      <w:r w:rsidR="0015399F" w:rsidRPr="0015399F">
        <w:rPr>
          <w:rFonts w:asciiTheme="minorHAnsi" w:hAnsiTheme="minorHAnsi" w:cstheme="minorHAnsi"/>
          <w:lang w:val="ru-RU"/>
        </w:rPr>
        <w:t xml:space="preserve">, </w:t>
      </w:r>
      <w:r w:rsidR="0015399F">
        <w:rPr>
          <w:lang w:val="ru-RU"/>
        </w:rPr>
        <w:t>учитывая</w:t>
      </w:r>
      <w:r w:rsidR="0015399F" w:rsidRPr="0015399F">
        <w:rPr>
          <w:lang w:val="ru-RU"/>
        </w:rPr>
        <w:t xml:space="preserve">, </w:t>
      </w:r>
      <w:r w:rsidR="0015399F">
        <w:rPr>
          <w:lang w:val="ru-RU"/>
        </w:rPr>
        <w:t>что</w:t>
      </w:r>
      <w:r w:rsidR="0015399F" w:rsidRPr="0015399F">
        <w:rPr>
          <w:lang w:val="ru-RU"/>
        </w:rPr>
        <w:t xml:space="preserve"> </w:t>
      </w:r>
      <w:r w:rsidR="00427524">
        <w:rPr>
          <w:lang w:val="ru-RU"/>
        </w:rPr>
        <w:t>этот пункт носит срочный характер</w:t>
      </w:r>
      <w:r w:rsidR="0015399F" w:rsidRPr="0015399F">
        <w:rPr>
          <w:lang w:val="ru-RU"/>
        </w:rPr>
        <w:t xml:space="preserve">, </w:t>
      </w:r>
      <w:r w:rsidR="0015399F">
        <w:rPr>
          <w:lang w:val="ru-RU"/>
        </w:rPr>
        <w:t>следует</w:t>
      </w:r>
      <w:r w:rsidR="0015399F" w:rsidRPr="0015399F">
        <w:rPr>
          <w:lang w:val="ru-RU"/>
        </w:rPr>
        <w:t xml:space="preserve"> </w:t>
      </w:r>
      <w:r w:rsidR="0015399F">
        <w:rPr>
          <w:lang w:val="ru-RU"/>
        </w:rPr>
        <w:t>организовать</w:t>
      </w:r>
      <w:r w:rsidR="0015399F" w:rsidRPr="0015399F">
        <w:rPr>
          <w:lang w:val="ru-RU"/>
        </w:rPr>
        <w:t xml:space="preserve"> </w:t>
      </w:r>
      <w:r w:rsidR="0015399F">
        <w:rPr>
          <w:lang w:val="ru-RU"/>
        </w:rPr>
        <w:t>проведение</w:t>
      </w:r>
      <w:r w:rsidR="0015399F" w:rsidRPr="0015399F">
        <w:rPr>
          <w:lang w:val="ru-RU"/>
        </w:rPr>
        <w:t xml:space="preserve"> </w:t>
      </w:r>
      <w:r w:rsidR="0015399F">
        <w:rPr>
          <w:lang w:val="ru-RU"/>
        </w:rPr>
        <w:t>консультаций</w:t>
      </w:r>
      <w:r w:rsidR="0015399F" w:rsidRPr="0015399F">
        <w:rPr>
          <w:lang w:val="ru-RU"/>
        </w:rPr>
        <w:t xml:space="preserve"> </w:t>
      </w:r>
      <w:r w:rsidR="0015399F">
        <w:rPr>
          <w:lang w:val="ru-RU"/>
        </w:rPr>
        <w:t>Государств – Членов Совета по</w:t>
      </w:r>
      <w:r w:rsidR="0015399F" w:rsidRPr="0015399F">
        <w:rPr>
          <w:lang w:val="ru-RU"/>
        </w:rPr>
        <w:t xml:space="preserve"> </w:t>
      </w:r>
      <w:r w:rsidR="0015399F">
        <w:rPr>
          <w:lang w:val="ru-RU"/>
        </w:rPr>
        <w:t>переписке</w:t>
      </w:r>
      <w:r w:rsidR="0015399F" w:rsidRPr="0015399F">
        <w:rPr>
          <w:rFonts w:asciiTheme="minorHAnsi" w:hAnsiTheme="minorHAnsi" w:cstheme="minorHAnsi"/>
          <w:lang w:val="ru-RU"/>
        </w:rPr>
        <w:t xml:space="preserve"> </w:t>
      </w:r>
      <w:r w:rsidR="0015399F">
        <w:rPr>
          <w:rFonts w:asciiTheme="minorHAnsi" w:hAnsiTheme="minorHAnsi" w:cstheme="minorHAnsi"/>
          <w:lang w:val="ru-RU"/>
        </w:rPr>
        <w:t>по утверждению проекта измененного Решения</w:t>
      </w:r>
      <w:r w:rsidR="00427524">
        <w:rPr>
          <w:rFonts w:asciiTheme="minorHAnsi" w:hAnsiTheme="minorHAnsi" w:cstheme="minorHAnsi"/>
          <w:lang w:val="ru-RU"/>
        </w:rPr>
        <w:t xml:space="preserve"> 482</w:t>
      </w:r>
      <w:r w:rsidR="0015399F">
        <w:rPr>
          <w:rFonts w:asciiTheme="minorHAnsi" w:hAnsiTheme="minorHAnsi" w:cstheme="minorHAnsi"/>
          <w:lang w:val="ru-RU"/>
        </w:rPr>
        <w:t>, содержащегося в Документе </w:t>
      </w:r>
      <w:r w:rsidRPr="000B2C1F">
        <w:rPr>
          <w:rFonts w:asciiTheme="minorHAnsi" w:hAnsiTheme="minorHAnsi" w:cstheme="minorHAnsi"/>
          <w:lang w:val="en-CA"/>
        </w:rPr>
        <w:t>VC</w:t>
      </w:r>
      <w:r w:rsidRPr="0015399F">
        <w:rPr>
          <w:rFonts w:asciiTheme="minorHAnsi" w:hAnsiTheme="minorHAnsi" w:cstheme="minorHAnsi"/>
          <w:lang w:val="ru-RU"/>
        </w:rPr>
        <w:t>/</w:t>
      </w:r>
      <w:r w:rsidRPr="000B2C1F">
        <w:rPr>
          <w:rFonts w:asciiTheme="minorHAnsi" w:hAnsiTheme="minorHAnsi" w:cstheme="minorHAnsi"/>
          <w:lang w:val="en-CA"/>
        </w:rPr>
        <w:t>DT</w:t>
      </w:r>
      <w:r w:rsidRPr="0015399F">
        <w:rPr>
          <w:rFonts w:asciiTheme="minorHAnsi" w:hAnsiTheme="minorHAnsi" w:cstheme="minorHAnsi"/>
          <w:lang w:val="ru-RU"/>
        </w:rPr>
        <w:t>/2.</w:t>
      </w:r>
    </w:p>
    <w:p w14:paraId="533313C4" w14:textId="2620C627" w:rsidR="002A7697" w:rsidRPr="000D292A" w:rsidRDefault="002A7697" w:rsidP="002A76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0D292A">
        <w:rPr>
          <w:rFonts w:asciiTheme="minorHAnsi" w:hAnsiTheme="minorHAnsi" w:cstheme="minorHAnsi"/>
          <w:lang w:val="ru-RU"/>
        </w:rPr>
        <w:t>2.7</w:t>
      </w:r>
      <w:r w:rsidRPr="000D292A">
        <w:rPr>
          <w:rFonts w:asciiTheme="minorHAnsi" w:hAnsiTheme="minorHAnsi" w:cstheme="minorHAnsi"/>
          <w:lang w:val="ru-RU"/>
        </w:rPr>
        <w:tab/>
      </w:r>
      <w:r w:rsidR="002774D8">
        <w:rPr>
          <w:rFonts w:asciiTheme="minorHAnsi" w:hAnsiTheme="minorHAnsi" w:cstheme="minorHAnsi"/>
          <w:lang w:val="ru-RU"/>
        </w:rPr>
        <w:t>Заключение</w:t>
      </w:r>
      <w:r w:rsidR="00427524">
        <w:rPr>
          <w:rFonts w:asciiTheme="minorHAnsi" w:hAnsiTheme="minorHAnsi" w:cstheme="minorHAnsi"/>
          <w:lang w:val="ru-RU"/>
        </w:rPr>
        <w:t xml:space="preserve"> </w:t>
      </w:r>
      <w:r w:rsidR="0015399F">
        <w:rPr>
          <w:rFonts w:asciiTheme="minorHAnsi" w:hAnsiTheme="minorHAnsi" w:cstheme="minorHAnsi"/>
          <w:b/>
          <w:lang w:val="ru-RU"/>
        </w:rPr>
        <w:t>принимается</w:t>
      </w:r>
      <w:r w:rsidRPr="000D292A">
        <w:rPr>
          <w:rFonts w:asciiTheme="minorHAnsi" w:hAnsiTheme="minorHAnsi" w:cstheme="minorHAnsi"/>
          <w:lang w:val="ru-RU"/>
        </w:rPr>
        <w:t>.</w:t>
      </w:r>
    </w:p>
    <w:p w14:paraId="698A2270" w14:textId="59FAD77D" w:rsidR="002A7697" w:rsidRPr="002A7697" w:rsidRDefault="002A7697" w:rsidP="002A7697">
      <w:pPr>
        <w:pStyle w:val="Heading1"/>
        <w:rPr>
          <w:rFonts w:asciiTheme="minorHAnsi" w:hAnsiTheme="minorHAnsi" w:cstheme="minorHAnsi"/>
          <w:bCs/>
          <w:szCs w:val="26"/>
          <w:lang w:val="ru-RU"/>
        </w:rPr>
      </w:pPr>
      <w:r w:rsidRPr="002A7697">
        <w:rPr>
          <w:rFonts w:asciiTheme="minorHAnsi" w:hAnsiTheme="minorHAnsi" w:cstheme="minorHAnsi"/>
          <w:bCs/>
          <w:szCs w:val="26"/>
          <w:lang w:val="ru-RU"/>
        </w:rPr>
        <w:t>3</w:t>
      </w:r>
      <w:r w:rsidRPr="002A7697">
        <w:rPr>
          <w:rFonts w:asciiTheme="minorHAnsi" w:hAnsiTheme="minorHAnsi" w:cstheme="minorHAnsi"/>
          <w:bCs/>
          <w:szCs w:val="26"/>
          <w:lang w:val="ru-RU"/>
        </w:rPr>
        <w:tab/>
      </w:r>
      <w:r w:rsidRPr="00D843CA">
        <w:rPr>
          <w:lang w:val="ru-RU"/>
        </w:rPr>
        <w:t>Отчет об АР-19 и ВКР-19</w:t>
      </w:r>
      <w:r w:rsidRPr="002A7697">
        <w:rPr>
          <w:rFonts w:asciiTheme="minorHAnsi" w:hAnsiTheme="minorHAnsi" w:cstheme="minorHAnsi"/>
          <w:bCs/>
          <w:szCs w:val="26"/>
          <w:lang w:val="ru-RU"/>
        </w:rPr>
        <w:t xml:space="preserve"> (</w:t>
      </w:r>
      <w:r>
        <w:rPr>
          <w:rFonts w:asciiTheme="minorHAnsi" w:hAnsiTheme="minorHAnsi" w:cstheme="minorHAnsi"/>
          <w:bCs/>
          <w:szCs w:val="26"/>
          <w:lang w:val="ru-RU"/>
        </w:rPr>
        <w:t>Документы</w:t>
      </w:r>
      <w:r w:rsidRPr="002A7697">
        <w:rPr>
          <w:rFonts w:asciiTheme="minorHAnsi" w:hAnsiTheme="minorHAnsi" w:cstheme="minorHAnsi"/>
          <w:bCs/>
          <w:szCs w:val="26"/>
          <w:lang w:val="ru-RU"/>
        </w:rPr>
        <w:t xml:space="preserve"> </w:t>
      </w:r>
      <w:r w:rsidR="001C12CC">
        <w:fldChar w:fldCharType="begin"/>
      </w:r>
      <w:r w:rsidR="001C12CC" w:rsidRPr="001C12CC">
        <w:rPr>
          <w:lang w:val="ru-RU"/>
        </w:rPr>
        <w:instrText xml:space="preserve"> </w:instrText>
      </w:r>
      <w:r w:rsidR="001C12CC">
        <w:instrText>HYPERLINK</w:instrText>
      </w:r>
      <w:r w:rsidR="001C12CC" w:rsidRPr="001C12CC">
        <w:rPr>
          <w:lang w:val="ru-RU"/>
        </w:rPr>
        <w:instrText xml:space="preserve"> "</w:instrText>
      </w:r>
      <w:r w:rsidR="001C12CC">
        <w:instrText>https</w:instrText>
      </w:r>
      <w:r w:rsidR="001C12CC" w:rsidRPr="001C12CC">
        <w:rPr>
          <w:lang w:val="ru-RU"/>
        </w:rPr>
        <w:instrText>://</w:instrText>
      </w:r>
      <w:r w:rsidR="001C12CC">
        <w:instrText>www</w:instrText>
      </w:r>
      <w:r w:rsidR="001C12CC" w:rsidRPr="001C12CC">
        <w:rPr>
          <w:lang w:val="ru-RU"/>
        </w:rPr>
        <w:instrText>.</w:instrText>
      </w:r>
      <w:r w:rsidR="001C12CC">
        <w:instrText>itu</w:instrText>
      </w:r>
      <w:r w:rsidR="001C12CC" w:rsidRPr="001C12CC">
        <w:rPr>
          <w:lang w:val="ru-RU"/>
        </w:rPr>
        <w:instrText>.</w:instrText>
      </w:r>
      <w:r w:rsidR="001C12CC">
        <w:instrText>int</w:instrText>
      </w:r>
      <w:r w:rsidR="001C12CC" w:rsidRPr="001C12CC">
        <w:rPr>
          <w:lang w:val="ru-RU"/>
        </w:rPr>
        <w:instrText>/</w:instrText>
      </w:r>
      <w:r w:rsidR="001C12CC">
        <w:instrText>md</w:instrText>
      </w:r>
      <w:r w:rsidR="001C12CC" w:rsidRPr="001C12CC">
        <w:rPr>
          <w:lang w:val="ru-RU"/>
        </w:rPr>
        <w:instrText>/</w:instrText>
      </w:r>
      <w:r w:rsidR="001C12CC">
        <w:instrText>S</w:instrText>
      </w:r>
      <w:r w:rsidR="001C12CC" w:rsidRPr="001C12CC">
        <w:rPr>
          <w:lang w:val="ru-RU"/>
        </w:rPr>
        <w:instrText>20-</w:instrText>
      </w:r>
      <w:r w:rsidR="001C12CC">
        <w:instrText>CL</w:instrText>
      </w:r>
      <w:r w:rsidR="001C12CC" w:rsidRPr="001C12CC">
        <w:rPr>
          <w:lang w:val="ru-RU"/>
        </w:rPr>
        <w:instrText>-</w:instrText>
      </w:r>
      <w:r w:rsidR="001C12CC">
        <w:instrText>C</w:instrText>
      </w:r>
      <w:r w:rsidR="001C12CC" w:rsidRPr="001C12CC">
        <w:rPr>
          <w:lang w:val="ru-RU"/>
        </w:rPr>
        <w:instrText>-0027/</w:instrText>
      </w:r>
      <w:r w:rsidR="001C12CC">
        <w:instrText>en</w:instrText>
      </w:r>
      <w:r w:rsidR="001C12CC" w:rsidRPr="001C12CC">
        <w:rPr>
          <w:lang w:val="ru-RU"/>
        </w:rPr>
        <w:instrText xml:space="preserve">" </w:instrText>
      </w:r>
      <w:r w:rsidR="001C12CC">
        <w:fldChar w:fldCharType="separate"/>
      </w:r>
      <w:r w:rsidRPr="003E30B3">
        <w:rPr>
          <w:rStyle w:val="Hyperlink"/>
          <w:rFonts w:asciiTheme="minorHAnsi" w:hAnsiTheme="minorHAnsi" w:cstheme="minorHAnsi"/>
          <w:bCs/>
          <w:szCs w:val="26"/>
          <w:lang w:val="en-CA"/>
        </w:rPr>
        <w:t>C</w:t>
      </w:r>
      <w:r w:rsidRPr="002A7697">
        <w:rPr>
          <w:rStyle w:val="Hyperlink"/>
          <w:rFonts w:asciiTheme="minorHAnsi" w:hAnsiTheme="minorHAnsi" w:cstheme="minorHAnsi"/>
          <w:bCs/>
          <w:szCs w:val="26"/>
          <w:lang w:val="ru-RU"/>
        </w:rPr>
        <w:t>20/27</w:t>
      </w:r>
      <w:r w:rsidR="001C12CC">
        <w:rPr>
          <w:rStyle w:val="Hyperlink"/>
          <w:rFonts w:asciiTheme="minorHAnsi" w:hAnsiTheme="minorHAnsi" w:cstheme="minorHAnsi"/>
          <w:bCs/>
          <w:szCs w:val="26"/>
          <w:lang w:val="ru-RU"/>
        </w:rPr>
        <w:fldChar w:fldCharType="end"/>
      </w:r>
      <w:r w:rsidRPr="002A7697">
        <w:rPr>
          <w:rFonts w:asciiTheme="minorHAnsi" w:hAnsiTheme="minorHAnsi" w:cstheme="minorHAnsi"/>
          <w:bCs/>
          <w:szCs w:val="26"/>
          <w:lang w:val="ru-RU"/>
        </w:rPr>
        <w:t xml:space="preserve">, </w:t>
      </w:r>
      <w:r w:rsidR="001C12CC">
        <w:fldChar w:fldCharType="begin"/>
      </w:r>
      <w:r w:rsidR="001C12CC" w:rsidRPr="001C12CC">
        <w:rPr>
          <w:lang w:val="ru-RU"/>
        </w:rPr>
        <w:instrText xml:space="preserve"> </w:instrText>
      </w:r>
      <w:r w:rsidR="001C12CC">
        <w:instrText>HYPERLINK</w:instrText>
      </w:r>
      <w:r w:rsidR="001C12CC" w:rsidRPr="001C12CC">
        <w:rPr>
          <w:lang w:val="ru-RU"/>
        </w:rPr>
        <w:instrText xml:space="preserve"> "</w:instrText>
      </w:r>
      <w:r w:rsidR="001C12CC">
        <w:instrText>https</w:instrText>
      </w:r>
      <w:r w:rsidR="001C12CC" w:rsidRPr="001C12CC">
        <w:rPr>
          <w:lang w:val="ru-RU"/>
        </w:rPr>
        <w:instrText>://</w:instrText>
      </w:r>
      <w:r w:rsidR="001C12CC">
        <w:instrText>www</w:instrText>
      </w:r>
      <w:r w:rsidR="001C12CC" w:rsidRPr="001C12CC">
        <w:rPr>
          <w:lang w:val="ru-RU"/>
        </w:rPr>
        <w:instrText>.</w:instrText>
      </w:r>
      <w:r w:rsidR="001C12CC">
        <w:instrText>itu</w:instrText>
      </w:r>
      <w:r w:rsidR="001C12CC" w:rsidRPr="001C12CC">
        <w:rPr>
          <w:lang w:val="ru-RU"/>
        </w:rPr>
        <w:instrText>.</w:instrText>
      </w:r>
      <w:r w:rsidR="001C12CC">
        <w:instrText>int</w:instrText>
      </w:r>
      <w:r w:rsidR="001C12CC" w:rsidRPr="001C12CC">
        <w:rPr>
          <w:lang w:val="ru-RU"/>
        </w:rPr>
        <w:instrText>/</w:instrText>
      </w:r>
      <w:r w:rsidR="001C12CC">
        <w:instrText>md</w:instrText>
      </w:r>
      <w:r w:rsidR="001C12CC" w:rsidRPr="001C12CC">
        <w:rPr>
          <w:lang w:val="ru-RU"/>
        </w:rPr>
        <w:instrText>/</w:instrText>
      </w:r>
      <w:r w:rsidR="001C12CC">
        <w:instrText>S</w:instrText>
      </w:r>
      <w:r w:rsidR="001C12CC" w:rsidRPr="001C12CC">
        <w:rPr>
          <w:lang w:val="ru-RU"/>
        </w:rPr>
        <w:instrText>20-</w:instrText>
      </w:r>
      <w:r w:rsidR="001C12CC">
        <w:instrText>CLVC</w:instrText>
      </w:r>
      <w:r w:rsidR="001C12CC" w:rsidRPr="001C12CC">
        <w:rPr>
          <w:lang w:val="ru-RU"/>
        </w:rPr>
        <w:instrText>-</w:instrText>
      </w:r>
      <w:r w:rsidR="001C12CC">
        <w:instrText>C</w:instrText>
      </w:r>
      <w:r w:rsidR="001C12CC" w:rsidRPr="001C12CC">
        <w:rPr>
          <w:lang w:val="ru-RU"/>
        </w:rPr>
        <w:instrText>-0009/</w:instrText>
      </w:r>
      <w:r w:rsidR="001C12CC">
        <w:instrText>en</w:instrText>
      </w:r>
      <w:r w:rsidR="001C12CC" w:rsidRPr="001C12CC">
        <w:rPr>
          <w:lang w:val="ru-RU"/>
        </w:rPr>
        <w:instrText xml:space="preserve">" </w:instrText>
      </w:r>
      <w:r w:rsidR="001C12CC">
        <w:fldChar w:fldCharType="separate"/>
      </w:r>
      <w:r w:rsidRPr="003E30B3">
        <w:rPr>
          <w:rStyle w:val="Hyperlink"/>
          <w:rFonts w:asciiTheme="minorHAnsi" w:hAnsiTheme="minorHAnsi" w:cstheme="minorHAnsi"/>
          <w:bCs/>
          <w:szCs w:val="26"/>
          <w:lang w:val="en-CA"/>
        </w:rPr>
        <w:t>VC</w:t>
      </w:r>
      <w:r w:rsidRPr="002A7697">
        <w:rPr>
          <w:rStyle w:val="Hyperlink"/>
          <w:rFonts w:asciiTheme="minorHAnsi" w:hAnsiTheme="minorHAnsi" w:cstheme="minorHAnsi"/>
          <w:bCs/>
          <w:szCs w:val="26"/>
          <w:lang w:val="ru-RU"/>
        </w:rPr>
        <w:t>/9</w:t>
      </w:r>
      <w:r w:rsidR="001C12CC">
        <w:rPr>
          <w:rStyle w:val="Hyperlink"/>
          <w:rFonts w:asciiTheme="minorHAnsi" w:hAnsiTheme="minorHAnsi" w:cstheme="minorHAnsi"/>
          <w:bCs/>
          <w:szCs w:val="26"/>
          <w:lang w:val="ru-RU"/>
        </w:rPr>
        <w:fldChar w:fldCharType="end"/>
      </w:r>
      <w:r w:rsidRPr="002A7697">
        <w:rPr>
          <w:rFonts w:asciiTheme="minorHAnsi" w:hAnsiTheme="minorHAnsi" w:cstheme="minorHAnsi"/>
          <w:bCs/>
          <w:szCs w:val="26"/>
          <w:lang w:val="ru-RU"/>
        </w:rPr>
        <w:t xml:space="preserve"> </w:t>
      </w:r>
      <w:r>
        <w:rPr>
          <w:rFonts w:asciiTheme="minorHAnsi" w:hAnsiTheme="minorHAnsi" w:cstheme="minorHAnsi"/>
          <w:bCs/>
          <w:szCs w:val="26"/>
          <w:lang w:val="ru-RU"/>
        </w:rPr>
        <w:t>и</w:t>
      </w:r>
      <w:r w:rsidRPr="002A7697">
        <w:rPr>
          <w:rFonts w:asciiTheme="minorHAnsi" w:hAnsiTheme="minorHAnsi" w:cstheme="minorHAnsi"/>
          <w:bCs/>
          <w:szCs w:val="26"/>
          <w:lang w:val="ru-RU"/>
        </w:rPr>
        <w:t xml:space="preserve"> </w:t>
      </w:r>
      <w:r w:rsidR="001C12CC">
        <w:fldChar w:fldCharType="begin"/>
      </w:r>
      <w:r w:rsidR="001C12CC" w:rsidRPr="001C12CC">
        <w:rPr>
          <w:lang w:val="ru-RU"/>
        </w:rPr>
        <w:instrText xml:space="preserve"> </w:instrText>
      </w:r>
      <w:r w:rsidR="001C12CC">
        <w:instrText>HYPERLINK</w:instrText>
      </w:r>
      <w:r w:rsidR="001C12CC" w:rsidRPr="001C12CC">
        <w:rPr>
          <w:lang w:val="ru-RU"/>
        </w:rPr>
        <w:instrText xml:space="preserve"> "</w:instrText>
      </w:r>
      <w:r w:rsidR="001C12CC">
        <w:instrText>https</w:instrText>
      </w:r>
      <w:r w:rsidR="001C12CC" w:rsidRPr="001C12CC">
        <w:rPr>
          <w:lang w:val="ru-RU"/>
        </w:rPr>
        <w:instrText>://</w:instrText>
      </w:r>
      <w:r w:rsidR="001C12CC">
        <w:instrText>www</w:instrText>
      </w:r>
      <w:r w:rsidR="001C12CC" w:rsidRPr="001C12CC">
        <w:rPr>
          <w:lang w:val="ru-RU"/>
        </w:rPr>
        <w:instrText>.</w:instrText>
      </w:r>
      <w:r w:rsidR="001C12CC">
        <w:instrText>itu</w:instrText>
      </w:r>
      <w:r w:rsidR="001C12CC" w:rsidRPr="001C12CC">
        <w:rPr>
          <w:lang w:val="ru-RU"/>
        </w:rPr>
        <w:instrText>.</w:instrText>
      </w:r>
      <w:r w:rsidR="001C12CC">
        <w:instrText>int</w:instrText>
      </w:r>
      <w:r w:rsidR="001C12CC" w:rsidRPr="001C12CC">
        <w:rPr>
          <w:lang w:val="ru-RU"/>
        </w:rPr>
        <w:instrText>/</w:instrText>
      </w:r>
      <w:r w:rsidR="001C12CC">
        <w:instrText>md</w:instrText>
      </w:r>
      <w:r w:rsidR="001C12CC" w:rsidRPr="001C12CC">
        <w:rPr>
          <w:lang w:val="ru-RU"/>
        </w:rPr>
        <w:instrText>/</w:instrText>
      </w:r>
      <w:r w:rsidR="001C12CC">
        <w:instrText>S</w:instrText>
      </w:r>
      <w:r w:rsidR="001C12CC" w:rsidRPr="001C12CC">
        <w:rPr>
          <w:lang w:val="ru-RU"/>
        </w:rPr>
        <w:instrText>20-</w:instrText>
      </w:r>
      <w:r w:rsidR="001C12CC">
        <w:instrText>CLVC</w:instrText>
      </w:r>
      <w:r w:rsidR="001C12CC" w:rsidRPr="001C12CC">
        <w:rPr>
          <w:lang w:val="ru-RU"/>
        </w:rPr>
        <w:instrText>-</w:instrText>
      </w:r>
      <w:r w:rsidR="001C12CC">
        <w:instrText>C</w:instrText>
      </w:r>
      <w:r w:rsidR="001C12CC" w:rsidRPr="001C12CC">
        <w:rPr>
          <w:lang w:val="ru-RU"/>
        </w:rPr>
        <w:instrText>-0011/</w:instrText>
      </w:r>
      <w:r w:rsidR="001C12CC">
        <w:instrText>en</w:instrText>
      </w:r>
      <w:r w:rsidR="001C12CC" w:rsidRPr="001C12CC">
        <w:rPr>
          <w:lang w:val="ru-RU"/>
        </w:rPr>
        <w:instrText xml:space="preserve">" </w:instrText>
      </w:r>
      <w:r w:rsidR="001C12CC">
        <w:fldChar w:fldCharType="separate"/>
      </w:r>
      <w:r w:rsidRPr="003E30B3">
        <w:rPr>
          <w:rStyle w:val="Hyperlink"/>
          <w:rFonts w:asciiTheme="minorHAnsi" w:hAnsiTheme="minorHAnsi" w:cstheme="minorHAnsi"/>
          <w:bCs/>
          <w:szCs w:val="26"/>
          <w:lang w:val="en-CA"/>
        </w:rPr>
        <w:t>VC</w:t>
      </w:r>
      <w:r w:rsidRPr="002A7697">
        <w:rPr>
          <w:rStyle w:val="Hyperlink"/>
          <w:rFonts w:asciiTheme="minorHAnsi" w:hAnsiTheme="minorHAnsi" w:cstheme="minorHAnsi"/>
          <w:bCs/>
          <w:szCs w:val="26"/>
          <w:lang w:val="ru-RU"/>
        </w:rPr>
        <w:t>/11</w:t>
      </w:r>
      <w:r w:rsidR="001C12CC">
        <w:rPr>
          <w:rStyle w:val="Hyperlink"/>
          <w:rFonts w:asciiTheme="minorHAnsi" w:hAnsiTheme="minorHAnsi" w:cstheme="minorHAnsi"/>
          <w:bCs/>
          <w:szCs w:val="26"/>
          <w:lang w:val="ru-RU"/>
        </w:rPr>
        <w:fldChar w:fldCharType="end"/>
      </w:r>
      <w:r w:rsidRPr="002A7697">
        <w:rPr>
          <w:rFonts w:asciiTheme="minorHAnsi" w:hAnsiTheme="minorHAnsi" w:cstheme="minorHAnsi"/>
          <w:bCs/>
          <w:szCs w:val="26"/>
          <w:lang w:val="ru-RU"/>
        </w:rPr>
        <w:t>)</w:t>
      </w:r>
    </w:p>
    <w:p w14:paraId="73581387" w14:textId="4A7D2A2E" w:rsidR="002A7697" w:rsidRPr="009F3B6B" w:rsidRDefault="002A7697" w:rsidP="002A76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C1386">
        <w:rPr>
          <w:rFonts w:asciiTheme="minorHAnsi" w:hAnsiTheme="minorHAnsi" w:cstheme="minorHAnsi"/>
          <w:lang w:val="ru-RU"/>
        </w:rPr>
        <w:t>3.1</w:t>
      </w:r>
      <w:r w:rsidRPr="009C1386">
        <w:rPr>
          <w:rFonts w:asciiTheme="minorHAnsi" w:hAnsiTheme="minorHAnsi" w:cstheme="minorHAnsi"/>
          <w:lang w:val="ru-RU"/>
        </w:rPr>
        <w:tab/>
      </w:r>
      <w:r w:rsidR="009C1386">
        <w:rPr>
          <w:rFonts w:asciiTheme="minorHAnsi" w:hAnsiTheme="minorHAnsi" w:cstheme="minorHAnsi"/>
          <w:lang w:val="ru-RU"/>
        </w:rPr>
        <w:t>Заместитель</w:t>
      </w:r>
      <w:r w:rsidR="009C1386" w:rsidRPr="009C1386">
        <w:rPr>
          <w:rFonts w:asciiTheme="minorHAnsi" w:hAnsiTheme="minorHAnsi" w:cstheme="minorHAnsi"/>
          <w:lang w:val="ru-RU"/>
        </w:rPr>
        <w:t xml:space="preserve"> </w:t>
      </w:r>
      <w:r w:rsidR="009C1386">
        <w:rPr>
          <w:rFonts w:asciiTheme="minorHAnsi" w:hAnsiTheme="minorHAnsi" w:cstheme="minorHAnsi"/>
          <w:lang w:val="ru-RU"/>
        </w:rPr>
        <w:t>Директора</w:t>
      </w:r>
      <w:r w:rsidR="009C1386" w:rsidRPr="009C1386">
        <w:rPr>
          <w:rFonts w:asciiTheme="minorHAnsi" w:hAnsiTheme="minorHAnsi" w:cstheme="minorHAnsi"/>
          <w:lang w:val="ru-RU"/>
        </w:rPr>
        <w:t xml:space="preserve"> </w:t>
      </w:r>
      <w:r w:rsidR="009C1386">
        <w:rPr>
          <w:rFonts w:asciiTheme="minorHAnsi" w:hAnsiTheme="minorHAnsi" w:cstheme="minorHAnsi"/>
          <w:lang w:val="ru-RU"/>
        </w:rPr>
        <w:t>БР</w:t>
      </w:r>
      <w:r w:rsidR="009C1386" w:rsidRPr="009C1386">
        <w:rPr>
          <w:rFonts w:asciiTheme="minorHAnsi" w:hAnsiTheme="minorHAnsi" w:cstheme="minorHAnsi"/>
          <w:lang w:val="ru-RU"/>
        </w:rPr>
        <w:t xml:space="preserve"> </w:t>
      </w:r>
      <w:r w:rsidR="009C1386">
        <w:rPr>
          <w:rFonts w:asciiTheme="minorHAnsi" w:hAnsiTheme="minorHAnsi" w:cstheme="minorHAnsi"/>
          <w:lang w:val="ru-RU"/>
        </w:rPr>
        <w:t>представляет</w:t>
      </w:r>
      <w:r w:rsidR="009C1386" w:rsidRPr="009C1386">
        <w:rPr>
          <w:rFonts w:asciiTheme="minorHAnsi" w:hAnsiTheme="minorHAnsi" w:cstheme="minorHAnsi"/>
          <w:lang w:val="ru-RU"/>
        </w:rPr>
        <w:t xml:space="preserve"> </w:t>
      </w:r>
      <w:r w:rsidR="009C1386">
        <w:rPr>
          <w:rFonts w:asciiTheme="minorHAnsi" w:hAnsiTheme="minorHAnsi" w:cstheme="minorHAnsi"/>
          <w:lang w:val="ru-RU"/>
        </w:rPr>
        <w:t>Документ </w:t>
      </w:r>
      <w:r w:rsidRPr="000B2C1F">
        <w:rPr>
          <w:rFonts w:asciiTheme="minorHAnsi" w:hAnsiTheme="minorHAnsi" w:cstheme="minorHAnsi"/>
          <w:lang w:val="en-CA"/>
        </w:rPr>
        <w:t>C</w:t>
      </w:r>
      <w:r w:rsidRPr="009C1386">
        <w:rPr>
          <w:rFonts w:asciiTheme="minorHAnsi" w:hAnsiTheme="minorHAnsi" w:cstheme="minorHAnsi"/>
          <w:lang w:val="ru-RU"/>
        </w:rPr>
        <w:t xml:space="preserve">20/27, </w:t>
      </w:r>
      <w:r w:rsidR="009C1386">
        <w:rPr>
          <w:rFonts w:asciiTheme="minorHAnsi" w:hAnsiTheme="minorHAnsi" w:cstheme="minorHAnsi"/>
          <w:lang w:val="ru-RU"/>
        </w:rPr>
        <w:t>в котором содержатся основные итоги АР</w:t>
      </w:r>
      <w:r w:rsidR="009C1386">
        <w:rPr>
          <w:rFonts w:asciiTheme="minorHAnsi" w:hAnsiTheme="minorHAnsi" w:cstheme="minorHAnsi"/>
          <w:lang w:val="ru-RU"/>
        </w:rPr>
        <w:noBreakHyphen/>
        <w:t>19 и ВКР</w:t>
      </w:r>
      <w:r w:rsidR="009C1386">
        <w:rPr>
          <w:rFonts w:asciiTheme="minorHAnsi" w:hAnsiTheme="minorHAnsi" w:cstheme="minorHAnsi"/>
          <w:lang w:val="ru-RU"/>
        </w:rPr>
        <w:noBreakHyphen/>
        <w:t xml:space="preserve">19, прошедших </w:t>
      </w:r>
      <w:r w:rsidR="001F0D15">
        <w:rPr>
          <w:rFonts w:asciiTheme="minorHAnsi" w:hAnsiTheme="minorHAnsi" w:cstheme="minorHAnsi"/>
          <w:lang w:val="ru-RU"/>
        </w:rPr>
        <w:t xml:space="preserve">в конце 2019 года </w:t>
      </w:r>
      <w:r w:rsidR="009C1386">
        <w:rPr>
          <w:rFonts w:asciiTheme="minorHAnsi" w:hAnsiTheme="minorHAnsi" w:cstheme="minorHAnsi"/>
          <w:lang w:val="ru-RU"/>
        </w:rPr>
        <w:t xml:space="preserve">в Шарм-эль-Шейхе, Египет, </w:t>
      </w:r>
      <w:r w:rsidR="00FA6009">
        <w:rPr>
          <w:rFonts w:asciiTheme="minorHAnsi" w:hAnsiTheme="minorHAnsi" w:cstheme="minorHAnsi"/>
          <w:lang w:val="ru-RU"/>
        </w:rPr>
        <w:t>в качестве полностью</w:t>
      </w:r>
      <w:r w:rsidR="009C1386">
        <w:rPr>
          <w:rFonts w:asciiTheme="minorHAnsi" w:hAnsiTheme="minorHAnsi" w:cstheme="minorHAnsi"/>
          <w:lang w:val="ru-RU"/>
        </w:rPr>
        <w:t xml:space="preserve"> безбумажн</w:t>
      </w:r>
      <w:r w:rsidR="00FA6009">
        <w:rPr>
          <w:rFonts w:asciiTheme="minorHAnsi" w:hAnsiTheme="minorHAnsi" w:cstheme="minorHAnsi"/>
          <w:lang w:val="ru-RU"/>
        </w:rPr>
        <w:t>ой</w:t>
      </w:r>
      <w:r w:rsidR="009C1386">
        <w:rPr>
          <w:rFonts w:asciiTheme="minorHAnsi" w:hAnsiTheme="minorHAnsi" w:cstheme="minorHAnsi"/>
          <w:lang w:val="ru-RU"/>
        </w:rPr>
        <w:t xml:space="preserve"> конференци</w:t>
      </w:r>
      <w:r w:rsidR="00FA6009">
        <w:rPr>
          <w:rFonts w:asciiTheme="minorHAnsi" w:hAnsiTheme="minorHAnsi" w:cstheme="minorHAnsi"/>
          <w:lang w:val="ru-RU"/>
        </w:rPr>
        <w:t>и</w:t>
      </w:r>
      <w:r w:rsidRPr="009C1386">
        <w:rPr>
          <w:rFonts w:asciiTheme="minorHAnsi" w:hAnsiTheme="minorHAnsi" w:cstheme="minorHAnsi"/>
          <w:lang w:val="ru-RU"/>
        </w:rPr>
        <w:t xml:space="preserve">. </w:t>
      </w:r>
      <w:r w:rsidR="003C031A">
        <w:rPr>
          <w:rFonts w:asciiTheme="minorHAnsi" w:hAnsiTheme="minorHAnsi" w:cstheme="minorHAnsi"/>
          <w:lang w:val="ru-RU"/>
        </w:rPr>
        <w:t>Заключительные</w:t>
      </w:r>
      <w:r w:rsidR="003C031A" w:rsidRPr="003C031A">
        <w:rPr>
          <w:rFonts w:asciiTheme="minorHAnsi" w:hAnsiTheme="minorHAnsi" w:cstheme="minorHAnsi"/>
          <w:lang w:val="ru-RU"/>
        </w:rPr>
        <w:t xml:space="preserve"> </w:t>
      </w:r>
      <w:r w:rsidR="003C031A">
        <w:rPr>
          <w:rFonts w:asciiTheme="minorHAnsi" w:hAnsiTheme="minorHAnsi" w:cstheme="minorHAnsi"/>
          <w:lang w:val="ru-RU"/>
        </w:rPr>
        <w:t>акты</w:t>
      </w:r>
      <w:r w:rsidR="003C031A" w:rsidRPr="003C031A">
        <w:rPr>
          <w:rFonts w:asciiTheme="minorHAnsi" w:hAnsiTheme="minorHAnsi" w:cstheme="minorHAnsi"/>
          <w:lang w:val="ru-RU"/>
        </w:rPr>
        <w:t xml:space="preserve"> </w:t>
      </w:r>
      <w:r w:rsidR="003C031A">
        <w:rPr>
          <w:rFonts w:asciiTheme="minorHAnsi" w:hAnsiTheme="minorHAnsi" w:cstheme="minorHAnsi"/>
          <w:lang w:val="ru-RU"/>
        </w:rPr>
        <w:t>ВКР</w:t>
      </w:r>
      <w:r w:rsidR="003C031A" w:rsidRPr="003C031A">
        <w:rPr>
          <w:rFonts w:asciiTheme="minorHAnsi" w:hAnsiTheme="minorHAnsi" w:cstheme="minorHAnsi"/>
          <w:lang w:val="ru-RU"/>
        </w:rPr>
        <w:noBreakHyphen/>
        <w:t xml:space="preserve">19 </w:t>
      </w:r>
      <w:r w:rsidR="003C031A">
        <w:rPr>
          <w:rFonts w:asciiTheme="minorHAnsi" w:hAnsiTheme="minorHAnsi" w:cstheme="minorHAnsi"/>
          <w:lang w:val="ru-RU"/>
        </w:rPr>
        <w:t>были</w:t>
      </w:r>
      <w:r w:rsidR="003C031A" w:rsidRPr="003C031A">
        <w:rPr>
          <w:rFonts w:asciiTheme="minorHAnsi" w:hAnsiTheme="minorHAnsi" w:cstheme="minorHAnsi"/>
          <w:lang w:val="ru-RU"/>
        </w:rPr>
        <w:t xml:space="preserve"> </w:t>
      </w:r>
      <w:r w:rsidR="003C031A">
        <w:rPr>
          <w:rFonts w:asciiTheme="minorHAnsi" w:hAnsiTheme="minorHAnsi" w:cstheme="minorHAnsi"/>
          <w:lang w:val="ru-RU"/>
        </w:rPr>
        <w:t>опубликованы</w:t>
      </w:r>
      <w:r w:rsidR="003C031A" w:rsidRPr="003C031A">
        <w:rPr>
          <w:rFonts w:asciiTheme="minorHAnsi" w:hAnsiTheme="minorHAnsi" w:cstheme="minorHAnsi"/>
          <w:lang w:val="ru-RU"/>
        </w:rPr>
        <w:t xml:space="preserve"> </w:t>
      </w:r>
      <w:r w:rsidR="003C031A">
        <w:rPr>
          <w:rFonts w:asciiTheme="minorHAnsi" w:hAnsiTheme="minorHAnsi" w:cstheme="minorHAnsi"/>
          <w:lang w:val="ru-RU"/>
        </w:rPr>
        <w:t>в</w:t>
      </w:r>
      <w:r w:rsidR="003C031A" w:rsidRPr="003C031A">
        <w:rPr>
          <w:rFonts w:asciiTheme="minorHAnsi" w:hAnsiTheme="minorHAnsi" w:cstheme="minorHAnsi"/>
          <w:lang w:val="ru-RU"/>
        </w:rPr>
        <w:t xml:space="preserve"> </w:t>
      </w:r>
      <w:r w:rsidR="003C031A">
        <w:rPr>
          <w:rFonts w:asciiTheme="minorHAnsi" w:hAnsiTheme="minorHAnsi" w:cstheme="minorHAnsi"/>
          <w:lang w:val="ru-RU"/>
        </w:rPr>
        <w:t>срок</w:t>
      </w:r>
      <w:r w:rsidR="003C031A" w:rsidRPr="003C031A">
        <w:rPr>
          <w:rFonts w:asciiTheme="minorHAnsi" w:hAnsiTheme="minorHAnsi" w:cstheme="minorHAnsi"/>
          <w:lang w:val="ru-RU"/>
        </w:rPr>
        <w:t xml:space="preserve">, </w:t>
      </w:r>
      <w:r w:rsidR="003C031A">
        <w:rPr>
          <w:rFonts w:asciiTheme="minorHAnsi" w:hAnsiTheme="minorHAnsi" w:cstheme="minorHAnsi"/>
          <w:lang w:val="ru-RU"/>
        </w:rPr>
        <w:t>несмотря</w:t>
      </w:r>
      <w:r w:rsidR="003C031A" w:rsidRPr="003C031A">
        <w:rPr>
          <w:rFonts w:asciiTheme="minorHAnsi" w:hAnsiTheme="minorHAnsi" w:cstheme="minorHAnsi"/>
          <w:lang w:val="ru-RU"/>
        </w:rPr>
        <w:t xml:space="preserve"> </w:t>
      </w:r>
      <w:r w:rsidR="003C031A">
        <w:rPr>
          <w:rFonts w:asciiTheme="minorHAnsi" w:hAnsiTheme="minorHAnsi" w:cstheme="minorHAnsi"/>
          <w:lang w:val="ru-RU"/>
        </w:rPr>
        <w:t>на</w:t>
      </w:r>
      <w:r w:rsidR="003C031A" w:rsidRPr="003C031A">
        <w:rPr>
          <w:rFonts w:asciiTheme="minorHAnsi" w:hAnsiTheme="minorHAnsi" w:cstheme="minorHAnsi"/>
          <w:lang w:val="ru-RU"/>
        </w:rPr>
        <w:t xml:space="preserve"> </w:t>
      </w:r>
      <w:r w:rsidR="003C031A">
        <w:rPr>
          <w:rFonts w:asciiTheme="minorHAnsi" w:hAnsiTheme="minorHAnsi" w:cstheme="minorHAnsi"/>
          <w:lang w:val="ru-RU"/>
        </w:rPr>
        <w:lastRenderedPageBreak/>
        <w:t>сложности</w:t>
      </w:r>
      <w:r w:rsidR="003C031A" w:rsidRPr="003C031A">
        <w:rPr>
          <w:rFonts w:asciiTheme="minorHAnsi" w:hAnsiTheme="minorHAnsi" w:cstheme="minorHAnsi"/>
          <w:lang w:val="ru-RU"/>
        </w:rPr>
        <w:t xml:space="preserve">, </w:t>
      </w:r>
      <w:r w:rsidR="001F0D15">
        <w:rPr>
          <w:rFonts w:asciiTheme="minorHAnsi" w:hAnsiTheme="minorHAnsi" w:cstheme="minorHAnsi"/>
          <w:lang w:val="ru-RU"/>
        </w:rPr>
        <w:t>вызванные</w:t>
      </w:r>
      <w:r w:rsidR="003C031A" w:rsidRPr="003C031A">
        <w:rPr>
          <w:rFonts w:asciiTheme="minorHAnsi" w:hAnsiTheme="minorHAnsi" w:cstheme="minorHAnsi"/>
          <w:lang w:val="ru-RU"/>
        </w:rPr>
        <w:t xml:space="preserve"> </w:t>
      </w:r>
      <w:r w:rsidR="003C031A">
        <w:rPr>
          <w:rFonts w:asciiTheme="minorHAnsi" w:hAnsiTheme="minorHAnsi" w:cstheme="minorHAnsi"/>
          <w:lang w:val="ru-RU"/>
        </w:rPr>
        <w:t>пандемией</w:t>
      </w:r>
      <w:r w:rsidRPr="003C031A">
        <w:rPr>
          <w:rFonts w:asciiTheme="minorHAnsi" w:hAnsiTheme="minorHAnsi" w:cstheme="minorHAnsi"/>
          <w:lang w:val="ru-RU"/>
        </w:rPr>
        <w:t xml:space="preserve"> </w:t>
      </w:r>
      <w:r w:rsidRPr="000B2C1F">
        <w:rPr>
          <w:rFonts w:asciiTheme="minorHAnsi" w:hAnsiTheme="minorHAnsi" w:cstheme="minorHAnsi"/>
          <w:lang w:val="en-CA"/>
        </w:rPr>
        <w:t>COVID</w:t>
      </w:r>
      <w:r w:rsidRPr="003C031A">
        <w:rPr>
          <w:rFonts w:asciiTheme="minorHAnsi" w:hAnsiTheme="minorHAnsi" w:cstheme="minorHAnsi"/>
          <w:lang w:val="ru-RU"/>
        </w:rPr>
        <w:t>-19</w:t>
      </w:r>
      <w:r w:rsidR="003C031A">
        <w:rPr>
          <w:rFonts w:asciiTheme="minorHAnsi" w:hAnsiTheme="minorHAnsi" w:cstheme="minorHAnsi"/>
          <w:lang w:val="ru-RU"/>
        </w:rPr>
        <w:t>, и успешно продвигается доработка обновленного Регламента радиосвязи</w:t>
      </w:r>
      <w:r w:rsidRPr="003C031A">
        <w:rPr>
          <w:rFonts w:asciiTheme="minorHAnsi" w:hAnsiTheme="minorHAnsi" w:cstheme="minorHAnsi"/>
          <w:spacing w:val="2"/>
          <w:lang w:val="ru-RU"/>
        </w:rPr>
        <w:t xml:space="preserve">. </w:t>
      </w:r>
      <w:r w:rsidR="003C031A">
        <w:rPr>
          <w:rFonts w:asciiTheme="minorHAnsi" w:hAnsiTheme="minorHAnsi" w:cstheme="minorHAnsi"/>
          <w:spacing w:val="2"/>
          <w:lang w:val="ru-RU"/>
        </w:rPr>
        <w:t>Она</w:t>
      </w:r>
      <w:r w:rsidR="003C031A" w:rsidRPr="00D60CFA">
        <w:rPr>
          <w:rFonts w:asciiTheme="minorHAnsi" w:hAnsiTheme="minorHAnsi" w:cstheme="minorHAnsi"/>
          <w:spacing w:val="2"/>
          <w:lang w:val="ru-RU"/>
        </w:rPr>
        <w:t xml:space="preserve"> </w:t>
      </w:r>
      <w:r w:rsidR="003C031A">
        <w:rPr>
          <w:rFonts w:asciiTheme="minorHAnsi" w:hAnsiTheme="minorHAnsi" w:cstheme="minorHAnsi"/>
          <w:spacing w:val="2"/>
          <w:lang w:val="ru-RU"/>
        </w:rPr>
        <w:t>особо</w:t>
      </w:r>
      <w:r w:rsidR="003C031A" w:rsidRPr="00D60CFA">
        <w:rPr>
          <w:rFonts w:asciiTheme="minorHAnsi" w:hAnsiTheme="minorHAnsi" w:cstheme="minorHAnsi"/>
          <w:spacing w:val="2"/>
          <w:lang w:val="ru-RU"/>
        </w:rPr>
        <w:t xml:space="preserve"> </w:t>
      </w:r>
      <w:r w:rsidR="003C031A">
        <w:rPr>
          <w:rFonts w:asciiTheme="minorHAnsi" w:hAnsiTheme="minorHAnsi" w:cstheme="minorHAnsi"/>
          <w:spacing w:val="2"/>
          <w:lang w:val="ru-RU"/>
        </w:rPr>
        <w:t>отмечает</w:t>
      </w:r>
      <w:r w:rsidR="003C031A" w:rsidRPr="00D60CFA">
        <w:rPr>
          <w:rFonts w:asciiTheme="minorHAnsi" w:hAnsiTheme="minorHAnsi" w:cstheme="minorHAnsi"/>
          <w:spacing w:val="2"/>
          <w:lang w:val="ru-RU"/>
        </w:rPr>
        <w:t xml:space="preserve"> </w:t>
      </w:r>
      <w:r w:rsidR="004A6945">
        <w:rPr>
          <w:rFonts w:asciiTheme="minorHAnsi" w:hAnsiTheme="minorHAnsi" w:cstheme="minorHAnsi"/>
          <w:spacing w:val="2"/>
          <w:lang w:val="ru-RU"/>
        </w:rPr>
        <w:t>принятие</w:t>
      </w:r>
      <w:r w:rsidR="004A6945" w:rsidRPr="00D60CFA">
        <w:rPr>
          <w:rFonts w:asciiTheme="minorHAnsi" w:hAnsiTheme="minorHAnsi" w:cstheme="minorHAnsi"/>
          <w:spacing w:val="2"/>
          <w:lang w:val="ru-RU"/>
        </w:rPr>
        <w:t xml:space="preserve"> </w:t>
      </w:r>
      <w:r w:rsidR="004A6945">
        <w:rPr>
          <w:rFonts w:asciiTheme="minorHAnsi" w:hAnsiTheme="minorHAnsi" w:cstheme="minorHAnsi"/>
          <w:spacing w:val="2"/>
          <w:lang w:val="ru-RU"/>
        </w:rPr>
        <w:t>Резолюции</w:t>
      </w:r>
      <w:r w:rsidR="004A6945" w:rsidRPr="009B1662">
        <w:rPr>
          <w:rFonts w:asciiTheme="minorHAnsi" w:hAnsiTheme="minorHAnsi" w:cstheme="minorHAnsi"/>
          <w:spacing w:val="2"/>
          <w:lang w:val="en-US"/>
        </w:rPr>
        <w:t> </w:t>
      </w:r>
      <w:r w:rsidRPr="00D60CFA">
        <w:rPr>
          <w:rFonts w:asciiTheme="minorHAnsi" w:hAnsiTheme="minorHAnsi" w:cstheme="minorHAnsi"/>
          <w:spacing w:val="2"/>
          <w:lang w:val="ru-RU"/>
        </w:rPr>
        <w:t>559</w:t>
      </w:r>
      <w:r w:rsidRPr="00D60CFA">
        <w:rPr>
          <w:rFonts w:asciiTheme="minorHAnsi" w:hAnsiTheme="minorHAnsi" w:cstheme="minorHAnsi"/>
          <w:lang w:val="ru-RU"/>
        </w:rPr>
        <w:t xml:space="preserve"> (</w:t>
      </w:r>
      <w:r w:rsidR="009B1662">
        <w:rPr>
          <w:rFonts w:asciiTheme="minorHAnsi" w:hAnsiTheme="minorHAnsi" w:cstheme="minorHAnsi"/>
          <w:lang w:val="ru-RU"/>
        </w:rPr>
        <w:t>ВКР</w:t>
      </w:r>
      <w:r w:rsidR="009B1662" w:rsidRPr="00D60CFA">
        <w:rPr>
          <w:rFonts w:asciiTheme="minorHAnsi" w:hAnsiTheme="minorHAnsi" w:cstheme="minorHAnsi"/>
          <w:lang w:val="ru-RU"/>
        </w:rPr>
        <w:noBreakHyphen/>
      </w:r>
      <w:r w:rsidRPr="00D60CFA">
        <w:rPr>
          <w:rFonts w:asciiTheme="minorHAnsi" w:hAnsiTheme="minorHAnsi" w:cstheme="minorHAnsi"/>
          <w:lang w:val="ru-RU"/>
        </w:rPr>
        <w:t xml:space="preserve">19), </w:t>
      </w:r>
      <w:r w:rsidR="00D60CFA">
        <w:rPr>
          <w:rFonts w:asciiTheme="minorHAnsi" w:hAnsiTheme="minorHAnsi" w:cstheme="minorHAnsi"/>
          <w:lang w:val="ru-RU"/>
        </w:rPr>
        <w:t xml:space="preserve">в которой установлена специальная процедура, дающая определенным администрациям Районов 1 и 3 возможность представления новых присвоений для замены их национальных присвоений в Планах РСС, в соответствии с </w:t>
      </w:r>
      <w:r w:rsidRPr="00D60CFA">
        <w:rPr>
          <w:rFonts w:asciiTheme="minorHAnsi" w:hAnsiTheme="minorHAnsi" w:cstheme="minorHAnsi"/>
          <w:lang w:val="ru-RU"/>
        </w:rPr>
        <w:t>§</w:t>
      </w:r>
      <w:r w:rsidR="003D47CA">
        <w:rPr>
          <w:rFonts w:asciiTheme="minorHAnsi" w:hAnsiTheme="minorHAnsi" w:cstheme="minorHAnsi"/>
          <w:lang w:val="ru-RU"/>
        </w:rPr>
        <w:t> </w:t>
      </w:r>
      <w:r w:rsidRPr="00D60CFA">
        <w:rPr>
          <w:rFonts w:asciiTheme="minorHAnsi" w:hAnsiTheme="minorHAnsi" w:cstheme="minorHAnsi"/>
          <w:lang w:val="ru-RU"/>
        </w:rPr>
        <w:t xml:space="preserve">4.1.27 </w:t>
      </w:r>
      <w:r w:rsidR="00D60CFA">
        <w:rPr>
          <w:rFonts w:asciiTheme="minorHAnsi" w:hAnsiTheme="minorHAnsi" w:cstheme="minorHAnsi"/>
          <w:lang w:val="ru-RU"/>
        </w:rPr>
        <w:t>Статьи 4 Приложений </w:t>
      </w:r>
      <w:r w:rsidRPr="00D60CFA">
        <w:rPr>
          <w:rFonts w:asciiTheme="minorHAnsi" w:hAnsiTheme="minorHAnsi" w:cstheme="minorHAnsi"/>
          <w:lang w:val="ru-RU"/>
        </w:rPr>
        <w:t xml:space="preserve">30 </w:t>
      </w:r>
      <w:r w:rsidR="00D60CFA">
        <w:rPr>
          <w:rFonts w:asciiTheme="minorHAnsi" w:hAnsiTheme="minorHAnsi" w:cstheme="minorHAnsi"/>
          <w:lang w:val="ru-RU"/>
        </w:rPr>
        <w:t>и</w:t>
      </w:r>
      <w:r w:rsidRPr="00D60CFA">
        <w:rPr>
          <w:rFonts w:asciiTheme="minorHAnsi" w:hAnsiTheme="minorHAnsi" w:cstheme="minorHAnsi"/>
          <w:lang w:val="ru-RU"/>
        </w:rPr>
        <w:t xml:space="preserve"> 30</w:t>
      </w:r>
      <w:r w:rsidRPr="000B2C1F">
        <w:rPr>
          <w:rFonts w:asciiTheme="minorHAnsi" w:hAnsiTheme="minorHAnsi" w:cstheme="minorHAnsi"/>
          <w:lang w:val="en-CA"/>
        </w:rPr>
        <w:t>A</w:t>
      </w:r>
      <w:r w:rsidRPr="00D60CFA">
        <w:rPr>
          <w:rFonts w:asciiTheme="minorHAnsi" w:hAnsiTheme="minorHAnsi" w:cstheme="minorHAnsi"/>
          <w:lang w:val="ru-RU"/>
        </w:rPr>
        <w:t xml:space="preserve">. </w:t>
      </w:r>
      <w:r w:rsidR="005420A3">
        <w:rPr>
          <w:rFonts w:asciiTheme="minorHAnsi" w:hAnsiTheme="minorHAnsi" w:cstheme="minorHAnsi"/>
          <w:lang w:val="ru-RU"/>
        </w:rPr>
        <w:t>Бюро</w:t>
      </w:r>
      <w:r w:rsidR="005420A3" w:rsidRPr="00A2062F">
        <w:rPr>
          <w:rFonts w:asciiTheme="minorHAnsi" w:hAnsiTheme="minorHAnsi" w:cstheme="minorHAnsi"/>
          <w:lang w:val="ru-RU"/>
        </w:rPr>
        <w:t xml:space="preserve"> </w:t>
      </w:r>
      <w:r w:rsidR="005420A3">
        <w:rPr>
          <w:rFonts w:asciiTheme="minorHAnsi" w:hAnsiTheme="minorHAnsi" w:cstheme="minorHAnsi"/>
          <w:lang w:val="ru-RU"/>
        </w:rPr>
        <w:t>предложило</w:t>
      </w:r>
      <w:r w:rsidR="005420A3" w:rsidRPr="00A2062F">
        <w:rPr>
          <w:rFonts w:asciiTheme="minorHAnsi" w:hAnsiTheme="minorHAnsi" w:cstheme="minorHAnsi"/>
          <w:lang w:val="ru-RU"/>
        </w:rPr>
        <w:t xml:space="preserve"> </w:t>
      </w:r>
      <w:r w:rsidR="005420A3">
        <w:rPr>
          <w:rFonts w:asciiTheme="minorHAnsi" w:hAnsiTheme="minorHAnsi" w:cstheme="minorHAnsi"/>
          <w:lang w:val="ru-RU"/>
        </w:rPr>
        <w:t>свою</w:t>
      </w:r>
      <w:r w:rsidR="005420A3" w:rsidRPr="00A2062F">
        <w:rPr>
          <w:rFonts w:asciiTheme="minorHAnsi" w:hAnsiTheme="minorHAnsi" w:cstheme="minorHAnsi"/>
          <w:lang w:val="ru-RU"/>
        </w:rPr>
        <w:t xml:space="preserve"> </w:t>
      </w:r>
      <w:r w:rsidR="005420A3">
        <w:rPr>
          <w:rFonts w:asciiTheme="minorHAnsi" w:hAnsiTheme="minorHAnsi" w:cstheme="minorHAnsi"/>
          <w:lang w:val="ru-RU"/>
        </w:rPr>
        <w:t>поддержку</w:t>
      </w:r>
      <w:r w:rsidR="005420A3" w:rsidRPr="00A2062F">
        <w:rPr>
          <w:rFonts w:asciiTheme="minorHAnsi" w:hAnsiTheme="minorHAnsi" w:cstheme="minorHAnsi"/>
          <w:lang w:val="ru-RU"/>
        </w:rPr>
        <w:t xml:space="preserve"> </w:t>
      </w:r>
      <w:r w:rsidR="005420A3">
        <w:rPr>
          <w:rFonts w:asciiTheme="minorHAnsi" w:hAnsiTheme="minorHAnsi" w:cstheme="minorHAnsi"/>
          <w:lang w:val="ru-RU"/>
        </w:rPr>
        <w:t>имеющим</w:t>
      </w:r>
      <w:r w:rsidR="005420A3" w:rsidRPr="00A2062F">
        <w:rPr>
          <w:rFonts w:asciiTheme="minorHAnsi" w:hAnsiTheme="minorHAnsi" w:cstheme="minorHAnsi"/>
          <w:lang w:val="ru-RU"/>
        </w:rPr>
        <w:t xml:space="preserve"> </w:t>
      </w:r>
      <w:r w:rsidR="005420A3">
        <w:rPr>
          <w:rFonts w:asciiTheme="minorHAnsi" w:hAnsiTheme="minorHAnsi" w:cstheme="minorHAnsi"/>
          <w:lang w:val="ru-RU"/>
        </w:rPr>
        <w:t>соответствующие</w:t>
      </w:r>
      <w:r w:rsidR="005420A3" w:rsidRPr="00A2062F">
        <w:rPr>
          <w:rFonts w:asciiTheme="minorHAnsi" w:hAnsiTheme="minorHAnsi" w:cstheme="minorHAnsi"/>
          <w:lang w:val="ru-RU"/>
        </w:rPr>
        <w:t xml:space="preserve"> </w:t>
      </w:r>
      <w:r w:rsidR="005420A3">
        <w:rPr>
          <w:rFonts w:asciiTheme="minorHAnsi" w:hAnsiTheme="minorHAnsi" w:cstheme="minorHAnsi"/>
          <w:lang w:val="ru-RU"/>
        </w:rPr>
        <w:t>права</w:t>
      </w:r>
      <w:r w:rsidR="005420A3" w:rsidRPr="00A2062F">
        <w:rPr>
          <w:rFonts w:asciiTheme="minorHAnsi" w:hAnsiTheme="minorHAnsi" w:cstheme="minorHAnsi"/>
          <w:lang w:val="ru-RU"/>
        </w:rPr>
        <w:t xml:space="preserve"> 55</w:t>
      </w:r>
      <w:r w:rsidR="005420A3" w:rsidRPr="00A2062F">
        <w:rPr>
          <w:rFonts w:asciiTheme="minorHAnsi" w:hAnsiTheme="minorHAnsi" w:cstheme="minorHAnsi"/>
          <w:lang w:val="en-US"/>
        </w:rPr>
        <w:t> </w:t>
      </w:r>
      <w:r w:rsidR="005420A3">
        <w:rPr>
          <w:rFonts w:asciiTheme="minorHAnsi" w:hAnsiTheme="minorHAnsi" w:cstheme="minorHAnsi"/>
          <w:lang w:val="ru-RU"/>
        </w:rPr>
        <w:t>администрациям</w:t>
      </w:r>
      <w:r w:rsidR="005420A3" w:rsidRPr="00A2062F">
        <w:rPr>
          <w:rFonts w:asciiTheme="minorHAnsi" w:hAnsiTheme="minorHAnsi" w:cstheme="minorHAnsi"/>
          <w:lang w:val="ru-RU"/>
        </w:rPr>
        <w:t xml:space="preserve"> </w:t>
      </w:r>
      <w:r w:rsidR="005420A3">
        <w:rPr>
          <w:rFonts w:asciiTheme="minorHAnsi" w:hAnsiTheme="minorHAnsi" w:cstheme="minorHAnsi"/>
          <w:lang w:val="ru-RU"/>
        </w:rPr>
        <w:t>для</w:t>
      </w:r>
      <w:r w:rsidR="005420A3" w:rsidRPr="00A2062F">
        <w:rPr>
          <w:rFonts w:asciiTheme="minorHAnsi" w:hAnsiTheme="minorHAnsi" w:cstheme="minorHAnsi"/>
          <w:lang w:val="ru-RU"/>
        </w:rPr>
        <w:t xml:space="preserve"> </w:t>
      </w:r>
      <w:r w:rsidR="005420A3">
        <w:rPr>
          <w:rFonts w:asciiTheme="minorHAnsi" w:hAnsiTheme="minorHAnsi" w:cstheme="minorHAnsi"/>
          <w:lang w:val="ru-RU"/>
        </w:rPr>
        <w:t>представления</w:t>
      </w:r>
      <w:r w:rsidR="005420A3" w:rsidRPr="00A2062F">
        <w:rPr>
          <w:rFonts w:asciiTheme="minorHAnsi" w:hAnsiTheme="minorHAnsi" w:cstheme="minorHAnsi"/>
          <w:lang w:val="ru-RU"/>
        </w:rPr>
        <w:t xml:space="preserve"> </w:t>
      </w:r>
      <w:r w:rsidR="005420A3">
        <w:rPr>
          <w:rFonts w:asciiTheme="minorHAnsi" w:hAnsiTheme="minorHAnsi" w:cstheme="minorHAnsi"/>
          <w:lang w:val="ru-RU"/>
        </w:rPr>
        <w:t>таких</w:t>
      </w:r>
      <w:r w:rsidR="005420A3" w:rsidRPr="00A2062F">
        <w:rPr>
          <w:rFonts w:asciiTheme="minorHAnsi" w:hAnsiTheme="minorHAnsi" w:cstheme="minorHAnsi"/>
          <w:lang w:val="ru-RU"/>
        </w:rPr>
        <w:t xml:space="preserve"> </w:t>
      </w:r>
      <w:r w:rsidR="005420A3">
        <w:rPr>
          <w:rFonts w:asciiTheme="minorHAnsi" w:hAnsiTheme="minorHAnsi" w:cstheme="minorHAnsi"/>
          <w:lang w:val="ru-RU"/>
        </w:rPr>
        <w:t>присвоений</w:t>
      </w:r>
      <w:r w:rsidRPr="00A2062F">
        <w:rPr>
          <w:rFonts w:asciiTheme="minorHAnsi" w:hAnsiTheme="minorHAnsi" w:cstheme="minorHAnsi"/>
          <w:lang w:val="ru-RU"/>
        </w:rPr>
        <w:t xml:space="preserve">; 15 </w:t>
      </w:r>
      <w:r w:rsidR="00A2062F">
        <w:rPr>
          <w:rFonts w:asciiTheme="minorHAnsi" w:hAnsiTheme="minorHAnsi" w:cstheme="minorHAnsi"/>
          <w:lang w:val="ru-RU"/>
        </w:rPr>
        <w:t>из них официально запросили помощ</w:t>
      </w:r>
      <w:r w:rsidR="00FA6009">
        <w:rPr>
          <w:rFonts w:asciiTheme="minorHAnsi" w:hAnsiTheme="minorHAnsi" w:cstheme="minorHAnsi"/>
          <w:lang w:val="ru-RU"/>
        </w:rPr>
        <w:t>ь</w:t>
      </w:r>
      <w:r w:rsidR="00A2062F">
        <w:rPr>
          <w:rFonts w:asciiTheme="minorHAnsi" w:hAnsiTheme="minorHAnsi" w:cstheme="minorHAnsi"/>
          <w:lang w:val="ru-RU"/>
        </w:rPr>
        <w:t xml:space="preserve"> Бюро в нахождении соответствующих орбитальных позиций</w:t>
      </w:r>
      <w:r w:rsidRPr="00A2062F">
        <w:rPr>
          <w:rFonts w:asciiTheme="minorHAnsi" w:hAnsiTheme="minorHAnsi" w:cstheme="minorHAnsi"/>
          <w:lang w:val="ru-RU"/>
        </w:rPr>
        <w:t xml:space="preserve">. </w:t>
      </w:r>
      <w:r w:rsidR="00A2062F">
        <w:rPr>
          <w:rFonts w:asciiTheme="minorHAnsi" w:hAnsiTheme="minorHAnsi" w:cstheme="minorHAnsi"/>
          <w:lang w:val="ru-RU"/>
        </w:rPr>
        <w:t>В</w:t>
      </w:r>
      <w:r w:rsidR="00FA6009">
        <w:rPr>
          <w:rFonts w:asciiTheme="minorHAnsi" w:hAnsiTheme="minorHAnsi" w:cstheme="minorHAnsi"/>
          <w:lang w:val="ru-RU"/>
        </w:rPr>
        <w:t> </w:t>
      </w:r>
      <w:r w:rsidR="00A2062F">
        <w:rPr>
          <w:rFonts w:asciiTheme="minorHAnsi" w:hAnsiTheme="minorHAnsi" w:cstheme="minorHAnsi"/>
          <w:lang w:val="ru-RU"/>
        </w:rPr>
        <w:t>конечном</w:t>
      </w:r>
      <w:r w:rsidR="00A2062F" w:rsidRPr="009F3B6B">
        <w:rPr>
          <w:rFonts w:asciiTheme="minorHAnsi" w:hAnsiTheme="minorHAnsi" w:cstheme="minorHAnsi"/>
          <w:lang w:val="ru-RU"/>
        </w:rPr>
        <w:t xml:space="preserve"> </w:t>
      </w:r>
      <w:r w:rsidR="00A2062F">
        <w:rPr>
          <w:rFonts w:asciiTheme="minorHAnsi" w:hAnsiTheme="minorHAnsi" w:cstheme="minorHAnsi"/>
          <w:lang w:val="ru-RU"/>
        </w:rPr>
        <w:t>счете</w:t>
      </w:r>
      <w:r w:rsidR="00A2062F" w:rsidRPr="009F3B6B">
        <w:rPr>
          <w:rFonts w:asciiTheme="minorHAnsi" w:hAnsiTheme="minorHAnsi" w:cstheme="minorHAnsi"/>
          <w:lang w:val="ru-RU"/>
        </w:rPr>
        <w:t xml:space="preserve"> </w:t>
      </w:r>
      <w:r w:rsidRPr="009F3B6B">
        <w:rPr>
          <w:rFonts w:asciiTheme="minorHAnsi" w:hAnsiTheme="minorHAnsi" w:cstheme="minorHAnsi"/>
          <w:lang w:val="ru-RU"/>
        </w:rPr>
        <w:t>42</w:t>
      </w:r>
      <w:r w:rsidR="00A2062F" w:rsidRPr="00A2062F">
        <w:rPr>
          <w:rFonts w:asciiTheme="minorHAnsi" w:hAnsiTheme="minorHAnsi" w:cstheme="minorHAnsi"/>
          <w:lang w:val="en-US"/>
        </w:rPr>
        <w:t> </w:t>
      </w:r>
      <w:r w:rsidR="00A2062F">
        <w:rPr>
          <w:rFonts w:asciiTheme="minorHAnsi" w:hAnsiTheme="minorHAnsi" w:cstheme="minorHAnsi"/>
          <w:lang w:val="ru-RU"/>
        </w:rPr>
        <w:t>администрации</w:t>
      </w:r>
      <w:r w:rsidR="00A2062F" w:rsidRPr="009F3B6B">
        <w:rPr>
          <w:rFonts w:asciiTheme="minorHAnsi" w:hAnsiTheme="minorHAnsi" w:cstheme="minorHAnsi"/>
          <w:lang w:val="ru-RU"/>
        </w:rPr>
        <w:t xml:space="preserve"> </w:t>
      </w:r>
      <w:r w:rsidR="00A2062F">
        <w:rPr>
          <w:rFonts w:asciiTheme="minorHAnsi" w:hAnsiTheme="minorHAnsi" w:cstheme="minorHAnsi"/>
          <w:lang w:val="ru-RU"/>
        </w:rPr>
        <w:t>сделали</w:t>
      </w:r>
      <w:r w:rsidR="00A2062F" w:rsidRPr="009F3B6B">
        <w:rPr>
          <w:rFonts w:asciiTheme="minorHAnsi" w:hAnsiTheme="minorHAnsi" w:cstheme="minorHAnsi"/>
          <w:lang w:val="ru-RU"/>
        </w:rPr>
        <w:t xml:space="preserve"> </w:t>
      </w:r>
      <w:r w:rsidR="00A2062F">
        <w:rPr>
          <w:rFonts w:asciiTheme="minorHAnsi" w:hAnsiTheme="minorHAnsi" w:cstheme="minorHAnsi"/>
          <w:lang w:val="ru-RU"/>
        </w:rPr>
        <w:t>представления</w:t>
      </w:r>
      <w:r w:rsidR="00A2062F" w:rsidRPr="009F3B6B">
        <w:rPr>
          <w:rFonts w:asciiTheme="minorHAnsi" w:hAnsiTheme="minorHAnsi" w:cstheme="minorHAnsi"/>
          <w:lang w:val="ru-RU"/>
        </w:rPr>
        <w:t xml:space="preserve"> </w:t>
      </w:r>
      <w:r w:rsidR="00A2062F">
        <w:rPr>
          <w:rFonts w:asciiTheme="minorHAnsi" w:hAnsiTheme="minorHAnsi" w:cstheme="minorHAnsi"/>
          <w:lang w:val="ru-RU"/>
        </w:rPr>
        <w:t>до</w:t>
      </w:r>
      <w:r w:rsidR="00A2062F" w:rsidRPr="009F3B6B">
        <w:rPr>
          <w:rFonts w:asciiTheme="minorHAnsi" w:hAnsiTheme="minorHAnsi" w:cstheme="minorHAnsi"/>
          <w:lang w:val="ru-RU"/>
        </w:rPr>
        <w:t xml:space="preserve"> </w:t>
      </w:r>
      <w:r w:rsidR="00A2062F">
        <w:rPr>
          <w:rFonts w:asciiTheme="minorHAnsi" w:hAnsiTheme="minorHAnsi" w:cstheme="minorHAnsi"/>
          <w:lang w:val="ru-RU"/>
        </w:rPr>
        <w:t>предельного</w:t>
      </w:r>
      <w:r w:rsidR="00A2062F" w:rsidRPr="009F3B6B">
        <w:rPr>
          <w:rFonts w:asciiTheme="minorHAnsi" w:hAnsiTheme="minorHAnsi" w:cstheme="minorHAnsi"/>
          <w:lang w:val="ru-RU"/>
        </w:rPr>
        <w:t xml:space="preserve"> </w:t>
      </w:r>
      <w:r w:rsidR="00A2062F">
        <w:rPr>
          <w:rFonts w:asciiTheme="minorHAnsi" w:hAnsiTheme="minorHAnsi" w:cstheme="minorHAnsi"/>
          <w:lang w:val="ru-RU"/>
        </w:rPr>
        <w:t>срока</w:t>
      </w:r>
      <w:r w:rsidR="00A2062F" w:rsidRPr="009F3B6B">
        <w:rPr>
          <w:rFonts w:asciiTheme="minorHAnsi" w:hAnsiTheme="minorHAnsi" w:cstheme="minorHAnsi"/>
          <w:lang w:val="ru-RU"/>
        </w:rPr>
        <w:t xml:space="preserve">, </w:t>
      </w:r>
      <w:r w:rsidR="00A2062F">
        <w:rPr>
          <w:rFonts w:asciiTheme="minorHAnsi" w:hAnsiTheme="minorHAnsi" w:cstheme="minorHAnsi"/>
          <w:lang w:val="ru-RU"/>
        </w:rPr>
        <w:t>указанного</w:t>
      </w:r>
      <w:r w:rsidR="00A2062F" w:rsidRPr="009F3B6B">
        <w:rPr>
          <w:rFonts w:asciiTheme="minorHAnsi" w:hAnsiTheme="minorHAnsi" w:cstheme="minorHAnsi"/>
          <w:lang w:val="ru-RU"/>
        </w:rPr>
        <w:t xml:space="preserve"> </w:t>
      </w:r>
      <w:r w:rsidR="00A2062F">
        <w:rPr>
          <w:rFonts w:asciiTheme="minorHAnsi" w:hAnsiTheme="minorHAnsi" w:cstheme="minorHAnsi"/>
          <w:lang w:val="ru-RU"/>
        </w:rPr>
        <w:t>в</w:t>
      </w:r>
      <w:r w:rsidR="00A2062F" w:rsidRPr="009F3B6B">
        <w:rPr>
          <w:rFonts w:asciiTheme="minorHAnsi" w:hAnsiTheme="minorHAnsi" w:cstheme="minorHAnsi"/>
          <w:lang w:val="ru-RU"/>
        </w:rPr>
        <w:t xml:space="preserve"> </w:t>
      </w:r>
      <w:r w:rsidR="00A2062F">
        <w:rPr>
          <w:rFonts w:asciiTheme="minorHAnsi" w:hAnsiTheme="minorHAnsi" w:cstheme="minorHAnsi"/>
          <w:lang w:val="ru-RU"/>
        </w:rPr>
        <w:t>Резолюции</w:t>
      </w:r>
      <w:r w:rsidRPr="009F3B6B">
        <w:rPr>
          <w:rFonts w:asciiTheme="minorHAnsi" w:hAnsiTheme="minorHAnsi" w:cstheme="minorHAnsi"/>
          <w:lang w:val="ru-RU"/>
        </w:rPr>
        <w:t xml:space="preserve">. </w:t>
      </w:r>
      <w:r w:rsidR="009F3B6B">
        <w:rPr>
          <w:rFonts w:asciiTheme="minorHAnsi" w:hAnsiTheme="minorHAnsi" w:cstheme="minorHAnsi"/>
          <w:lang w:val="ru-RU"/>
        </w:rPr>
        <w:t xml:space="preserve">Бюро продолжит оказывать поддержку ряду администраций, которым потребуются дополнительные меры и содействие, поскольку анализ не выявил подходящих технических вариантов совершенствования их доступа к </w:t>
      </w:r>
      <w:proofErr w:type="spellStart"/>
      <w:r w:rsidR="001F0D15">
        <w:rPr>
          <w:rFonts w:asciiTheme="minorHAnsi" w:hAnsiTheme="minorHAnsi" w:cstheme="minorHAnsi"/>
          <w:lang w:val="ru-RU"/>
        </w:rPr>
        <w:t>орбитально</w:t>
      </w:r>
      <w:proofErr w:type="spellEnd"/>
      <w:r w:rsidR="001F0D15">
        <w:rPr>
          <w:rFonts w:asciiTheme="minorHAnsi" w:hAnsiTheme="minorHAnsi" w:cstheme="minorHAnsi"/>
          <w:lang w:val="ru-RU"/>
        </w:rPr>
        <w:t xml:space="preserve">-частотному </w:t>
      </w:r>
      <w:r w:rsidR="009F3B6B">
        <w:rPr>
          <w:rFonts w:asciiTheme="minorHAnsi" w:hAnsiTheme="minorHAnsi" w:cstheme="minorHAnsi"/>
          <w:lang w:val="ru-RU"/>
        </w:rPr>
        <w:t>ресурс</w:t>
      </w:r>
      <w:r w:rsidR="001F0D15">
        <w:rPr>
          <w:rFonts w:asciiTheme="minorHAnsi" w:hAnsiTheme="minorHAnsi" w:cstheme="minorHAnsi"/>
          <w:lang w:val="ru-RU"/>
        </w:rPr>
        <w:t>у</w:t>
      </w:r>
      <w:r w:rsidRPr="009F3B6B">
        <w:rPr>
          <w:rFonts w:asciiTheme="minorHAnsi" w:hAnsiTheme="minorHAnsi" w:cstheme="minorHAnsi"/>
          <w:lang w:val="ru-RU"/>
        </w:rPr>
        <w:t>.</w:t>
      </w:r>
    </w:p>
    <w:p w14:paraId="14F21104" w14:textId="23665CBB" w:rsidR="002A7697" w:rsidRPr="009D6290" w:rsidRDefault="002A7697" w:rsidP="002A76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D6290">
        <w:rPr>
          <w:rFonts w:asciiTheme="minorHAnsi" w:hAnsiTheme="minorHAnsi" w:cstheme="minorHAnsi"/>
          <w:lang w:val="ru-RU"/>
        </w:rPr>
        <w:t>3.2</w:t>
      </w:r>
      <w:r w:rsidRPr="009D6290">
        <w:rPr>
          <w:rFonts w:asciiTheme="minorHAnsi" w:hAnsiTheme="minorHAnsi" w:cstheme="minorHAnsi"/>
          <w:lang w:val="ru-RU"/>
        </w:rPr>
        <w:tab/>
      </w:r>
      <w:r w:rsidR="001709E3">
        <w:rPr>
          <w:rFonts w:asciiTheme="minorHAnsi" w:hAnsiTheme="minorHAnsi" w:cstheme="minorHAnsi"/>
          <w:lang w:val="ru-RU"/>
        </w:rPr>
        <w:t>Советники</w:t>
      </w:r>
      <w:r w:rsidR="001709E3" w:rsidRPr="009D6290">
        <w:rPr>
          <w:rFonts w:asciiTheme="minorHAnsi" w:hAnsiTheme="minorHAnsi" w:cstheme="minorHAnsi"/>
          <w:lang w:val="ru-RU"/>
        </w:rPr>
        <w:t xml:space="preserve"> </w:t>
      </w:r>
      <w:r w:rsidR="001709E3">
        <w:rPr>
          <w:rFonts w:asciiTheme="minorHAnsi" w:hAnsiTheme="minorHAnsi" w:cstheme="minorHAnsi"/>
          <w:lang w:val="ru-RU"/>
        </w:rPr>
        <w:t>высказывают</w:t>
      </w:r>
      <w:r w:rsidR="001709E3" w:rsidRPr="009D6290">
        <w:rPr>
          <w:rFonts w:asciiTheme="minorHAnsi" w:hAnsiTheme="minorHAnsi" w:cstheme="minorHAnsi"/>
          <w:lang w:val="ru-RU"/>
        </w:rPr>
        <w:t xml:space="preserve"> </w:t>
      </w:r>
      <w:r w:rsidR="001709E3">
        <w:rPr>
          <w:rFonts w:asciiTheme="minorHAnsi" w:hAnsiTheme="minorHAnsi" w:cstheme="minorHAnsi"/>
          <w:lang w:val="ru-RU"/>
        </w:rPr>
        <w:t>глубок</w:t>
      </w:r>
      <w:r w:rsidR="009D6290">
        <w:rPr>
          <w:rFonts w:asciiTheme="minorHAnsi" w:hAnsiTheme="minorHAnsi" w:cstheme="minorHAnsi"/>
          <w:lang w:val="ru-RU"/>
        </w:rPr>
        <w:t xml:space="preserve">ую признательность администрации и народу Египта за их гостеприимство при </w:t>
      </w:r>
      <w:r w:rsidR="001F0D15">
        <w:rPr>
          <w:rFonts w:asciiTheme="minorHAnsi" w:hAnsiTheme="minorHAnsi" w:cstheme="minorHAnsi"/>
          <w:lang w:val="ru-RU"/>
        </w:rPr>
        <w:t>проведении</w:t>
      </w:r>
      <w:r w:rsidR="009D6290">
        <w:rPr>
          <w:rFonts w:asciiTheme="minorHAnsi" w:hAnsiTheme="minorHAnsi" w:cstheme="minorHAnsi"/>
          <w:lang w:val="ru-RU"/>
        </w:rPr>
        <w:t xml:space="preserve"> АР</w:t>
      </w:r>
      <w:r w:rsidR="009D6290">
        <w:rPr>
          <w:rFonts w:asciiTheme="minorHAnsi" w:hAnsiTheme="minorHAnsi" w:cstheme="minorHAnsi"/>
          <w:lang w:val="ru-RU"/>
        </w:rPr>
        <w:noBreakHyphen/>
        <w:t>19 и ВКР</w:t>
      </w:r>
      <w:r w:rsidR="009D6290">
        <w:rPr>
          <w:rFonts w:asciiTheme="minorHAnsi" w:hAnsiTheme="minorHAnsi" w:cstheme="minorHAnsi"/>
          <w:lang w:val="ru-RU"/>
        </w:rPr>
        <w:noBreakHyphen/>
        <w:t>19</w:t>
      </w:r>
      <w:r w:rsidRPr="009D6290">
        <w:rPr>
          <w:rFonts w:asciiTheme="minorHAnsi" w:hAnsiTheme="minorHAnsi" w:cstheme="minorHAnsi"/>
          <w:lang w:val="ru-RU"/>
        </w:rPr>
        <w:t>.</w:t>
      </w:r>
    </w:p>
    <w:p w14:paraId="25837A61" w14:textId="29AE9BD1" w:rsidR="002A7697" w:rsidRPr="009D6290" w:rsidRDefault="002A7697" w:rsidP="002A76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D6290">
        <w:rPr>
          <w:rFonts w:asciiTheme="minorHAnsi" w:hAnsiTheme="minorHAnsi" w:cstheme="minorHAnsi"/>
          <w:lang w:val="ru-RU"/>
        </w:rPr>
        <w:t>3.3</w:t>
      </w:r>
      <w:r w:rsidRPr="009D6290">
        <w:rPr>
          <w:rFonts w:asciiTheme="minorHAnsi" w:hAnsiTheme="minorHAnsi" w:cstheme="minorHAnsi"/>
          <w:lang w:val="ru-RU"/>
        </w:rPr>
        <w:tab/>
      </w:r>
      <w:r w:rsidR="009D6290">
        <w:rPr>
          <w:rFonts w:asciiTheme="minorHAnsi" w:hAnsiTheme="minorHAnsi" w:cstheme="minorHAnsi"/>
          <w:lang w:val="ru-RU"/>
        </w:rPr>
        <w:t>Советник</w:t>
      </w:r>
      <w:r w:rsidR="009D6290" w:rsidRPr="009D6290">
        <w:rPr>
          <w:rFonts w:asciiTheme="minorHAnsi" w:hAnsiTheme="minorHAnsi" w:cstheme="minorHAnsi"/>
          <w:lang w:val="ru-RU"/>
        </w:rPr>
        <w:t xml:space="preserve"> </w:t>
      </w:r>
      <w:r w:rsidR="009D6290">
        <w:rPr>
          <w:rFonts w:asciiTheme="minorHAnsi" w:hAnsiTheme="minorHAnsi" w:cstheme="minorHAnsi"/>
          <w:lang w:val="ru-RU"/>
        </w:rPr>
        <w:t>от</w:t>
      </w:r>
      <w:r w:rsidR="009D6290" w:rsidRPr="009D6290">
        <w:rPr>
          <w:rFonts w:asciiTheme="minorHAnsi" w:hAnsiTheme="minorHAnsi" w:cstheme="minorHAnsi"/>
          <w:lang w:val="ru-RU"/>
        </w:rPr>
        <w:t xml:space="preserve"> </w:t>
      </w:r>
      <w:r w:rsidR="009D6290">
        <w:rPr>
          <w:rFonts w:asciiTheme="minorHAnsi" w:hAnsiTheme="minorHAnsi" w:cstheme="minorHAnsi"/>
          <w:lang w:val="ru-RU"/>
        </w:rPr>
        <w:t>Египта</w:t>
      </w:r>
      <w:r w:rsidR="009D6290" w:rsidRPr="009D6290">
        <w:rPr>
          <w:rFonts w:asciiTheme="minorHAnsi" w:hAnsiTheme="minorHAnsi" w:cstheme="minorHAnsi"/>
          <w:lang w:val="ru-RU"/>
        </w:rPr>
        <w:t xml:space="preserve"> </w:t>
      </w:r>
      <w:r w:rsidR="009D6290">
        <w:rPr>
          <w:rFonts w:asciiTheme="minorHAnsi" w:hAnsiTheme="minorHAnsi" w:cstheme="minorHAnsi"/>
          <w:lang w:val="ru-RU"/>
        </w:rPr>
        <w:t>благодарит</w:t>
      </w:r>
      <w:r w:rsidR="009D6290" w:rsidRPr="009D6290">
        <w:rPr>
          <w:rFonts w:asciiTheme="minorHAnsi" w:hAnsiTheme="minorHAnsi" w:cstheme="minorHAnsi"/>
          <w:lang w:val="ru-RU"/>
        </w:rPr>
        <w:t xml:space="preserve"> </w:t>
      </w:r>
      <w:r w:rsidR="009D6290">
        <w:rPr>
          <w:rFonts w:asciiTheme="minorHAnsi" w:hAnsiTheme="minorHAnsi" w:cstheme="minorHAnsi"/>
          <w:lang w:val="ru-RU"/>
        </w:rPr>
        <w:t>всех</w:t>
      </w:r>
      <w:r w:rsidR="009D6290" w:rsidRPr="009D6290">
        <w:rPr>
          <w:rFonts w:asciiTheme="minorHAnsi" w:hAnsiTheme="minorHAnsi" w:cstheme="minorHAnsi"/>
          <w:lang w:val="ru-RU"/>
        </w:rPr>
        <w:t xml:space="preserve">, </w:t>
      </w:r>
      <w:r w:rsidR="009D6290">
        <w:rPr>
          <w:rFonts w:asciiTheme="minorHAnsi" w:hAnsiTheme="minorHAnsi" w:cstheme="minorHAnsi"/>
          <w:lang w:val="ru-RU"/>
        </w:rPr>
        <w:t>кто</w:t>
      </w:r>
      <w:r w:rsidR="009D6290" w:rsidRPr="009D6290">
        <w:rPr>
          <w:rFonts w:asciiTheme="minorHAnsi" w:hAnsiTheme="minorHAnsi" w:cstheme="minorHAnsi"/>
          <w:lang w:val="ru-RU"/>
        </w:rPr>
        <w:t xml:space="preserve"> </w:t>
      </w:r>
      <w:r w:rsidR="009D6290">
        <w:rPr>
          <w:rFonts w:asciiTheme="minorHAnsi" w:hAnsiTheme="minorHAnsi" w:cstheme="minorHAnsi"/>
          <w:lang w:val="ru-RU"/>
        </w:rPr>
        <w:t>помог</w:t>
      </w:r>
      <w:r w:rsidR="009D6290" w:rsidRPr="009D6290">
        <w:rPr>
          <w:rFonts w:asciiTheme="minorHAnsi" w:hAnsiTheme="minorHAnsi" w:cstheme="minorHAnsi"/>
          <w:lang w:val="ru-RU"/>
        </w:rPr>
        <w:t xml:space="preserve"> </w:t>
      </w:r>
      <w:r w:rsidR="009D6290">
        <w:rPr>
          <w:rFonts w:asciiTheme="minorHAnsi" w:hAnsiTheme="minorHAnsi" w:cstheme="minorHAnsi"/>
          <w:lang w:val="ru-RU"/>
        </w:rPr>
        <w:t>успешно</w:t>
      </w:r>
      <w:r w:rsidR="009D6290" w:rsidRPr="009D6290">
        <w:rPr>
          <w:rFonts w:asciiTheme="minorHAnsi" w:hAnsiTheme="minorHAnsi" w:cstheme="minorHAnsi"/>
          <w:lang w:val="ru-RU"/>
        </w:rPr>
        <w:t xml:space="preserve"> </w:t>
      </w:r>
      <w:r w:rsidR="009D6290">
        <w:rPr>
          <w:rFonts w:asciiTheme="minorHAnsi" w:hAnsiTheme="minorHAnsi" w:cstheme="minorHAnsi"/>
          <w:lang w:val="ru-RU"/>
        </w:rPr>
        <w:t>провести</w:t>
      </w:r>
      <w:r w:rsidR="009D6290" w:rsidRPr="009D6290">
        <w:rPr>
          <w:rFonts w:asciiTheme="minorHAnsi" w:hAnsiTheme="minorHAnsi" w:cstheme="minorHAnsi"/>
          <w:lang w:val="ru-RU"/>
        </w:rPr>
        <w:t xml:space="preserve"> </w:t>
      </w:r>
      <w:r w:rsidR="009D6290">
        <w:rPr>
          <w:rFonts w:asciiTheme="minorHAnsi" w:hAnsiTheme="minorHAnsi" w:cstheme="minorHAnsi"/>
          <w:lang w:val="ru-RU"/>
        </w:rPr>
        <w:t>АР</w:t>
      </w:r>
      <w:r w:rsidR="009D6290" w:rsidRPr="009D6290">
        <w:rPr>
          <w:rFonts w:asciiTheme="minorHAnsi" w:hAnsiTheme="minorHAnsi" w:cstheme="minorHAnsi"/>
          <w:lang w:val="ru-RU"/>
        </w:rPr>
        <w:noBreakHyphen/>
        <w:t xml:space="preserve">19 </w:t>
      </w:r>
      <w:r w:rsidR="009D6290">
        <w:rPr>
          <w:rFonts w:asciiTheme="minorHAnsi" w:hAnsiTheme="minorHAnsi" w:cstheme="minorHAnsi"/>
          <w:lang w:val="ru-RU"/>
        </w:rPr>
        <w:t>и</w:t>
      </w:r>
      <w:r w:rsidR="009D6290" w:rsidRPr="009D6290">
        <w:rPr>
          <w:rFonts w:asciiTheme="minorHAnsi" w:hAnsiTheme="minorHAnsi" w:cstheme="minorHAnsi"/>
          <w:lang w:val="ru-RU"/>
        </w:rPr>
        <w:t xml:space="preserve"> </w:t>
      </w:r>
      <w:r w:rsidR="009D6290">
        <w:rPr>
          <w:rFonts w:asciiTheme="minorHAnsi" w:hAnsiTheme="minorHAnsi" w:cstheme="minorHAnsi"/>
          <w:lang w:val="ru-RU"/>
        </w:rPr>
        <w:t>ВКР</w:t>
      </w:r>
      <w:r w:rsidR="009D6290" w:rsidRPr="009D6290">
        <w:rPr>
          <w:rFonts w:asciiTheme="minorHAnsi" w:hAnsiTheme="minorHAnsi" w:cstheme="minorHAnsi"/>
          <w:lang w:val="ru-RU"/>
        </w:rPr>
        <w:noBreakHyphen/>
        <w:t>19</w:t>
      </w:r>
      <w:r w:rsidRPr="009D6290">
        <w:rPr>
          <w:rFonts w:asciiTheme="minorHAnsi" w:hAnsiTheme="minorHAnsi" w:cstheme="minorHAnsi"/>
          <w:lang w:val="ru-RU"/>
        </w:rPr>
        <w:t>.</w:t>
      </w:r>
    </w:p>
    <w:p w14:paraId="3FFAB05B" w14:textId="66C3FAE6" w:rsidR="002A7697" w:rsidRPr="004F7C8D" w:rsidRDefault="002A7697" w:rsidP="002A76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D6290">
        <w:rPr>
          <w:rFonts w:asciiTheme="minorHAnsi" w:hAnsiTheme="minorHAnsi" w:cstheme="minorHAnsi"/>
          <w:lang w:val="ru-RU"/>
        </w:rPr>
        <w:t>3.4</w:t>
      </w:r>
      <w:r w:rsidRPr="009D6290">
        <w:rPr>
          <w:rFonts w:asciiTheme="minorHAnsi" w:hAnsiTheme="minorHAnsi" w:cstheme="minorHAnsi"/>
          <w:lang w:val="ru-RU"/>
        </w:rPr>
        <w:tab/>
      </w:r>
      <w:r w:rsidR="009D6290">
        <w:rPr>
          <w:rFonts w:asciiTheme="minorHAnsi" w:hAnsiTheme="minorHAnsi" w:cstheme="minorHAnsi"/>
          <w:lang w:val="ru-RU"/>
        </w:rPr>
        <w:t>По</w:t>
      </w:r>
      <w:r w:rsidR="009D6290" w:rsidRPr="009D6290">
        <w:rPr>
          <w:rFonts w:asciiTheme="minorHAnsi" w:hAnsiTheme="minorHAnsi" w:cstheme="minorHAnsi"/>
          <w:lang w:val="ru-RU"/>
        </w:rPr>
        <w:t xml:space="preserve"> </w:t>
      </w:r>
      <w:r w:rsidR="009D6290">
        <w:rPr>
          <w:rFonts w:asciiTheme="minorHAnsi" w:hAnsiTheme="minorHAnsi" w:cstheme="minorHAnsi"/>
          <w:lang w:val="ru-RU"/>
        </w:rPr>
        <w:t>мнению</w:t>
      </w:r>
      <w:r w:rsidR="009D6290" w:rsidRPr="009D6290">
        <w:rPr>
          <w:rFonts w:asciiTheme="minorHAnsi" w:hAnsiTheme="minorHAnsi" w:cstheme="minorHAnsi"/>
          <w:lang w:val="ru-RU"/>
        </w:rPr>
        <w:t xml:space="preserve"> </w:t>
      </w:r>
      <w:r w:rsidR="009D6290">
        <w:rPr>
          <w:rFonts w:asciiTheme="minorHAnsi" w:hAnsiTheme="minorHAnsi" w:cstheme="minorHAnsi"/>
          <w:lang w:val="ru-RU"/>
        </w:rPr>
        <w:t>Председателя</w:t>
      </w:r>
      <w:r w:rsidR="009D6290" w:rsidRPr="009D6290">
        <w:rPr>
          <w:rFonts w:asciiTheme="minorHAnsi" w:hAnsiTheme="minorHAnsi" w:cstheme="minorHAnsi"/>
          <w:lang w:val="ru-RU"/>
        </w:rPr>
        <w:t xml:space="preserve">, </w:t>
      </w:r>
      <w:r w:rsidR="009D6290">
        <w:rPr>
          <w:rFonts w:asciiTheme="minorHAnsi" w:hAnsiTheme="minorHAnsi" w:cstheme="minorHAnsi"/>
          <w:lang w:val="ru-RU"/>
        </w:rPr>
        <w:t>участники</w:t>
      </w:r>
      <w:r w:rsidR="009D6290" w:rsidRPr="009D6290">
        <w:rPr>
          <w:rFonts w:asciiTheme="minorHAnsi" w:hAnsiTheme="minorHAnsi" w:cstheme="minorHAnsi"/>
          <w:lang w:val="ru-RU"/>
        </w:rPr>
        <w:t xml:space="preserve"> </w:t>
      </w:r>
      <w:r w:rsidR="009D6290">
        <w:rPr>
          <w:rFonts w:asciiTheme="minorHAnsi" w:hAnsiTheme="minorHAnsi" w:cstheme="minorHAnsi"/>
          <w:lang w:val="ru-RU"/>
        </w:rPr>
        <w:t>виртуальных</w:t>
      </w:r>
      <w:r w:rsidR="009D6290" w:rsidRPr="009D6290">
        <w:rPr>
          <w:rFonts w:asciiTheme="minorHAnsi" w:hAnsiTheme="minorHAnsi" w:cstheme="minorHAnsi"/>
          <w:lang w:val="ru-RU"/>
        </w:rPr>
        <w:t xml:space="preserve"> </w:t>
      </w:r>
      <w:r w:rsidR="009D6290">
        <w:rPr>
          <w:rFonts w:asciiTheme="minorHAnsi" w:hAnsiTheme="minorHAnsi" w:cstheme="minorHAnsi"/>
          <w:lang w:val="ru-RU"/>
        </w:rPr>
        <w:t>консультаций</w:t>
      </w:r>
      <w:r w:rsidR="009D6290" w:rsidRPr="009D6290">
        <w:rPr>
          <w:rFonts w:asciiTheme="minorHAnsi" w:hAnsiTheme="minorHAnsi" w:cstheme="minorHAnsi"/>
          <w:lang w:val="ru-RU"/>
        </w:rPr>
        <w:t xml:space="preserve"> </w:t>
      </w:r>
      <w:r w:rsidR="009D6290">
        <w:rPr>
          <w:rFonts w:asciiTheme="minorHAnsi" w:hAnsiTheme="minorHAnsi" w:cstheme="minorHAnsi"/>
          <w:lang w:val="ru-RU"/>
        </w:rPr>
        <w:t>хотели</w:t>
      </w:r>
      <w:r w:rsidR="009D6290" w:rsidRPr="009D6290">
        <w:rPr>
          <w:rFonts w:asciiTheme="minorHAnsi" w:hAnsiTheme="minorHAnsi" w:cstheme="minorHAnsi"/>
          <w:lang w:val="ru-RU"/>
        </w:rPr>
        <w:t xml:space="preserve"> </w:t>
      </w:r>
      <w:r w:rsidR="009D6290">
        <w:rPr>
          <w:rFonts w:asciiTheme="minorHAnsi" w:hAnsiTheme="minorHAnsi" w:cstheme="minorHAnsi"/>
          <w:lang w:val="ru-RU"/>
        </w:rPr>
        <w:t>бы</w:t>
      </w:r>
      <w:r w:rsidR="009D6290" w:rsidRPr="009D6290">
        <w:rPr>
          <w:rFonts w:asciiTheme="minorHAnsi" w:hAnsiTheme="minorHAnsi" w:cstheme="minorHAnsi"/>
          <w:lang w:val="ru-RU"/>
        </w:rPr>
        <w:t xml:space="preserve"> </w:t>
      </w:r>
      <w:r w:rsidR="009D6290">
        <w:rPr>
          <w:rFonts w:asciiTheme="minorHAnsi" w:hAnsiTheme="minorHAnsi" w:cstheme="minorHAnsi"/>
          <w:lang w:val="ru-RU"/>
        </w:rPr>
        <w:t>предложить следующему очному собранию Совета</w:t>
      </w:r>
      <w:r w:rsidR="009D6290" w:rsidRPr="004F7C8D">
        <w:rPr>
          <w:rFonts w:asciiTheme="minorHAnsi" w:hAnsiTheme="minorHAnsi" w:cstheme="minorHAnsi"/>
          <w:lang w:val="ru-RU"/>
        </w:rPr>
        <w:t xml:space="preserve"> </w:t>
      </w:r>
      <w:r w:rsidR="009D6290">
        <w:rPr>
          <w:rFonts w:asciiTheme="minorHAnsi" w:hAnsiTheme="minorHAnsi" w:cstheme="minorHAnsi"/>
          <w:lang w:val="ru-RU"/>
        </w:rPr>
        <w:t>принять</w:t>
      </w:r>
      <w:r w:rsidR="009D6290" w:rsidRPr="004F7C8D">
        <w:rPr>
          <w:rFonts w:asciiTheme="minorHAnsi" w:hAnsiTheme="minorHAnsi" w:cstheme="minorHAnsi"/>
          <w:lang w:val="ru-RU"/>
        </w:rPr>
        <w:t xml:space="preserve"> </w:t>
      </w:r>
      <w:r w:rsidR="009D6290">
        <w:rPr>
          <w:rFonts w:asciiTheme="minorHAnsi" w:hAnsiTheme="minorHAnsi" w:cstheme="minorHAnsi"/>
          <w:lang w:val="ru-RU"/>
        </w:rPr>
        <w:t>к</w:t>
      </w:r>
      <w:r w:rsidR="009D6290" w:rsidRPr="004F7C8D">
        <w:rPr>
          <w:rFonts w:asciiTheme="minorHAnsi" w:hAnsiTheme="minorHAnsi" w:cstheme="minorHAnsi"/>
          <w:lang w:val="ru-RU"/>
        </w:rPr>
        <w:t xml:space="preserve"> </w:t>
      </w:r>
      <w:r w:rsidR="009D6290">
        <w:rPr>
          <w:rFonts w:asciiTheme="minorHAnsi" w:hAnsiTheme="minorHAnsi" w:cstheme="minorHAnsi"/>
          <w:lang w:val="ru-RU"/>
        </w:rPr>
        <w:t>сведению</w:t>
      </w:r>
      <w:r w:rsidR="009D6290" w:rsidRPr="004F7C8D">
        <w:rPr>
          <w:rFonts w:asciiTheme="minorHAnsi" w:hAnsiTheme="minorHAnsi" w:cstheme="minorHAnsi"/>
          <w:lang w:val="ru-RU"/>
        </w:rPr>
        <w:t xml:space="preserve"> </w:t>
      </w:r>
      <w:r w:rsidR="009D6290">
        <w:rPr>
          <w:rFonts w:asciiTheme="minorHAnsi" w:hAnsiTheme="minorHAnsi" w:cstheme="minorHAnsi"/>
          <w:lang w:val="ru-RU"/>
        </w:rPr>
        <w:t>отчет</w:t>
      </w:r>
      <w:r w:rsidR="009D6290" w:rsidRPr="004F7C8D">
        <w:rPr>
          <w:rFonts w:asciiTheme="minorHAnsi" w:hAnsiTheme="minorHAnsi" w:cstheme="minorHAnsi"/>
          <w:lang w:val="ru-RU"/>
        </w:rPr>
        <w:t xml:space="preserve">, </w:t>
      </w:r>
      <w:r w:rsidR="009D6290">
        <w:rPr>
          <w:rFonts w:asciiTheme="minorHAnsi" w:hAnsiTheme="minorHAnsi" w:cstheme="minorHAnsi"/>
          <w:lang w:val="ru-RU"/>
        </w:rPr>
        <w:t>содержащийся</w:t>
      </w:r>
      <w:r w:rsidR="009D6290" w:rsidRPr="004F7C8D">
        <w:rPr>
          <w:rFonts w:asciiTheme="minorHAnsi" w:hAnsiTheme="minorHAnsi" w:cstheme="minorHAnsi"/>
          <w:lang w:val="ru-RU"/>
        </w:rPr>
        <w:t xml:space="preserve"> </w:t>
      </w:r>
      <w:r w:rsidR="009D6290">
        <w:rPr>
          <w:rFonts w:asciiTheme="minorHAnsi" w:hAnsiTheme="minorHAnsi" w:cstheme="minorHAnsi"/>
          <w:lang w:val="ru-RU"/>
        </w:rPr>
        <w:t>в</w:t>
      </w:r>
      <w:r w:rsidR="009D6290" w:rsidRPr="004F7C8D">
        <w:rPr>
          <w:rFonts w:asciiTheme="minorHAnsi" w:hAnsiTheme="minorHAnsi" w:cstheme="minorHAnsi"/>
          <w:lang w:val="ru-RU"/>
        </w:rPr>
        <w:t xml:space="preserve"> </w:t>
      </w:r>
      <w:r w:rsidR="009D6290">
        <w:rPr>
          <w:rFonts w:asciiTheme="minorHAnsi" w:hAnsiTheme="minorHAnsi" w:cstheme="minorHAnsi"/>
          <w:lang w:val="ru-RU"/>
        </w:rPr>
        <w:t>Документе </w:t>
      </w:r>
      <w:r w:rsidRPr="000B2C1F">
        <w:rPr>
          <w:rFonts w:asciiTheme="minorHAnsi" w:hAnsiTheme="minorHAnsi" w:cstheme="minorHAnsi"/>
          <w:lang w:val="en-CA"/>
        </w:rPr>
        <w:t>C</w:t>
      </w:r>
      <w:r w:rsidRPr="004F7C8D">
        <w:rPr>
          <w:rFonts w:asciiTheme="minorHAnsi" w:hAnsiTheme="minorHAnsi" w:cstheme="minorHAnsi"/>
          <w:lang w:val="ru-RU"/>
        </w:rPr>
        <w:t>20/27.</w:t>
      </w:r>
    </w:p>
    <w:p w14:paraId="0F4C7A17" w14:textId="472B064B" w:rsidR="002A7697" w:rsidRPr="004F7C8D" w:rsidRDefault="002A7697" w:rsidP="002A76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4F7C8D">
        <w:rPr>
          <w:rFonts w:asciiTheme="minorHAnsi" w:hAnsiTheme="minorHAnsi" w:cstheme="minorHAnsi"/>
          <w:lang w:val="ru-RU"/>
        </w:rPr>
        <w:t>3.5</w:t>
      </w:r>
      <w:r w:rsidRPr="004F7C8D">
        <w:rPr>
          <w:rFonts w:asciiTheme="minorHAnsi" w:hAnsiTheme="minorHAnsi" w:cstheme="minorHAnsi"/>
          <w:lang w:val="ru-RU"/>
        </w:rPr>
        <w:tab/>
      </w:r>
      <w:r w:rsidR="002774D8" w:rsidRPr="002774D8">
        <w:rPr>
          <w:rFonts w:asciiTheme="minorHAnsi" w:hAnsiTheme="minorHAnsi" w:cstheme="minorHAnsi"/>
          <w:lang w:val="ru-RU"/>
        </w:rPr>
        <w:t xml:space="preserve">Заключение </w:t>
      </w:r>
      <w:r w:rsidR="009D6290">
        <w:rPr>
          <w:rFonts w:asciiTheme="minorHAnsi" w:hAnsiTheme="minorHAnsi" w:cstheme="minorHAnsi"/>
          <w:b/>
          <w:lang w:val="ru-RU"/>
        </w:rPr>
        <w:t>принимается</w:t>
      </w:r>
      <w:r w:rsidRPr="004F7C8D">
        <w:rPr>
          <w:rFonts w:asciiTheme="minorHAnsi" w:hAnsiTheme="minorHAnsi" w:cstheme="minorHAnsi"/>
          <w:lang w:val="ru-RU"/>
        </w:rPr>
        <w:t>.</w:t>
      </w:r>
    </w:p>
    <w:p w14:paraId="03F46E78" w14:textId="7656E828" w:rsidR="002A7697" w:rsidRPr="007304D1" w:rsidRDefault="002A7697" w:rsidP="002A76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7304D1">
        <w:rPr>
          <w:rFonts w:asciiTheme="minorHAnsi" w:hAnsiTheme="minorHAnsi" w:cstheme="minorHAnsi"/>
          <w:lang w:val="ru-RU"/>
        </w:rPr>
        <w:t>3.6</w:t>
      </w:r>
      <w:r w:rsidRPr="007304D1">
        <w:rPr>
          <w:rFonts w:asciiTheme="minorHAnsi" w:hAnsiTheme="minorHAnsi" w:cstheme="minorHAnsi"/>
          <w:lang w:val="ru-RU"/>
        </w:rPr>
        <w:tab/>
      </w:r>
      <w:r w:rsidR="004F7C8D">
        <w:rPr>
          <w:rFonts w:asciiTheme="minorHAnsi" w:hAnsiTheme="minorHAnsi" w:cstheme="minorHAnsi"/>
          <w:lang w:val="ru-RU"/>
        </w:rPr>
        <w:t>Советник</w:t>
      </w:r>
      <w:r w:rsidR="004F7C8D" w:rsidRPr="007304D1">
        <w:rPr>
          <w:rFonts w:asciiTheme="minorHAnsi" w:hAnsiTheme="minorHAnsi" w:cstheme="minorHAnsi"/>
          <w:lang w:val="ru-RU"/>
        </w:rPr>
        <w:t xml:space="preserve"> </w:t>
      </w:r>
      <w:r w:rsidR="004F7C8D">
        <w:rPr>
          <w:rFonts w:asciiTheme="minorHAnsi" w:hAnsiTheme="minorHAnsi" w:cstheme="minorHAnsi"/>
          <w:lang w:val="ru-RU"/>
        </w:rPr>
        <w:t>от</w:t>
      </w:r>
      <w:r w:rsidR="004F7C8D" w:rsidRPr="007304D1">
        <w:rPr>
          <w:rFonts w:asciiTheme="minorHAnsi" w:hAnsiTheme="minorHAnsi" w:cstheme="minorHAnsi"/>
          <w:lang w:val="ru-RU"/>
        </w:rPr>
        <w:t xml:space="preserve"> </w:t>
      </w:r>
      <w:r w:rsidR="004F7C8D">
        <w:rPr>
          <w:rFonts w:asciiTheme="minorHAnsi" w:hAnsiTheme="minorHAnsi" w:cstheme="minorHAnsi"/>
          <w:lang w:val="ru-RU"/>
        </w:rPr>
        <w:t>Туниса</w:t>
      </w:r>
      <w:r w:rsidR="004F7C8D" w:rsidRPr="007304D1">
        <w:rPr>
          <w:rFonts w:asciiTheme="minorHAnsi" w:hAnsiTheme="minorHAnsi" w:cstheme="minorHAnsi"/>
          <w:lang w:val="ru-RU"/>
        </w:rPr>
        <w:t xml:space="preserve"> </w:t>
      </w:r>
      <w:r w:rsidR="004F7C8D">
        <w:rPr>
          <w:rFonts w:asciiTheme="minorHAnsi" w:hAnsiTheme="minorHAnsi" w:cstheme="minorHAnsi"/>
          <w:lang w:val="ru-RU"/>
        </w:rPr>
        <w:t>представляет</w:t>
      </w:r>
      <w:r w:rsidR="004F7C8D" w:rsidRPr="007304D1">
        <w:rPr>
          <w:rFonts w:asciiTheme="minorHAnsi" w:hAnsiTheme="minorHAnsi" w:cstheme="minorHAnsi"/>
          <w:lang w:val="ru-RU"/>
        </w:rPr>
        <w:t xml:space="preserve"> </w:t>
      </w:r>
      <w:r w:rsidR="004F7C8D">
        <w:rPr>
          <w:rFonts w:asciiTheme="minorHAnsi" w:hAnsiTheme="minorHAnsi" w:cstheme="minorHAnsi"/>
          <w:lang w:val="ru-RU"/>
        </w:rPr>
        <w:t>Документ</w:t>
      </w:r>
      <w:r w:rsidR="004F7C8D" w:rsidRPr="004F7C8D">
        <w:rPr>
          <w:rFonts w:asciiTheme="minorHAnsi" w:hAnsiTheme="minorHAnsi" w:cstheme="minorHAnsi"/>
          <w:lang w:val="en-US"/>
        </w:rPr>
        <w:t> </w:t>
      </w:r>
      <w:r w:rsidRPr="000B2C1F">
        <w:rPr>
          <w:rFonts w:asciiTheme="minorHAnsi" w:hAnsiTheme="minorHAnsi" w:cstheme="minorHAnsi"/>
          <w:lang w:val="en-CA"/>
        </w:rPr>
        <w:t>VC</w:t>
      </w:r>
      <w:r w:rsidRPr="007304D1">
        <w:rPr>
          <w:rFonts w:asciiTheme="minorHAnsi" w:hAnsiTheme="minorHAnsi" w:cstheme="minorHAnsi"/>
          <w:lang w:val="ru-RU"/>
        </w:rPr>
        <w:t xml:space="preserve">/9, </w:t>
      </w:r>
      <w:r w:rsidR="00CC6DC1">
        <w:rPr>
          <w:rFonts w:asciiTheme="minorHAnsi" w:hAnsiTheme="minorHAnsi" w:cstheme="minorHAnsi"/>
          <w:lang w:val="ru-RU"/>
        </w:rPr>
        <w:t>содерж</w:t>
      </w:r>
      <w:r w:rsidR="009237E1">
        <w:rPr>
          <w:rFonts w:asciiTheme="minorHAnsi" w:hAnsiTheme="minorHAnsi" w:cstheme="minorHAnsi"/>
          <w:lang w:val="ru-RU"/>
        </w:rPr>
        <w:t xml:space="preserve">ащий </w:t>
      </w:r>
      <w:r w:rsidR="00CC6DC1">
        <w:rPr>
          <w:rFonts w:asciiTheme="minorHAnsi" w:hAnsiTheme="minorHAnsi" w:cstheme="minorHAnsi"/>
          <w:lang w:val="ru-RU"/>
        </w:rPr>
        <w:t>вклад</w:t>
      </w:r>
      <w:r w:rsidR="00CC6DC1" w:rsidRPr="007304D1">
        <w:rPr>
          <w:rFonts w:asciiTheme="minorHAnsi" w:hAnsiTheme="minorHAnsi" w:cstheme="minorHAnsi"/>
          <w:lang w:val="ru-RU"/>
        </w:rPr>
        <w:t xml:space="preserve"> </w:t>
      </w:r>
      <w:r w:rsidR="00CC6DC1">
        <w:rPr>
          <w:rFonts w:asciiTheme="minorHAnsi" w:hAnsiTheme="minorHAnsi" w:cstheme="minorHAnsi"/>
          <w:lang w:val="ru-RU"/>
        </w:rPr>
        <w:t>от</w:t>
      </w:r>
      <w:r w:rsidR="00CC6DC1" w:rsidRPr="007304D1">
        <w:rPr>
          <w:rFonts w:asciiTheme="minorHAnsi" w:hAnsiTheme="minorHAnsi" w:cstheme="minorHAnsi"/>
          <w:lang w:val="ru-RU"/>
        </w:rPr>
        <w:t xml:space="preserve"> </w:t>
      </w:r>
      <w:r w:rsidR="00CC6DC1">
        <w:rPr>
          <w:rFonts w:asciiTheme="minorHAnsi" w:hAnsiTheme="minorHAnsi" w:cstheme="minorHAnsi"/>
          <w:lang w:val="ru-RU"/>
        </w:rPr>
        <w:t>ее</w:t>
      </w:r>
      <w:r w:rsidR="00CC6DC1" w:rsidRPr="007304D1">
        <w:rPr>
          <w:rFonts w:asciiTheme="minorHAnsi" w:hAnsiTheme="minorHAnsi" w:cstheme="minorHAnsi"/>
          <w:lang w:val="ru-RU"/>
        </w:rPr>
        <w:t xml:space="preserve"> </w:t>
      </w:r>
      <w:r w:rsidR="00CC6DC1">
        <w:rPr>
          <w:rFonts w:asciiTheme="minorHAnsi" w:hAnsiTheme="minorHAnsi" w:cstheme="minorHAnsi"/>
          <w:lang w:val="ru-RU"/>
        </w:rPr>
        <w:t>администрации</w:t>
      </w:r>
      <w:r w:rsidR="00CC6DC1" w:rsidRPr="007304D1">
        <w:rPr>
          <w:rFonts w:asciiTheme="minorHAnsi" w:hAnsiTheme="minorHAnsi" w:cstheme="minorHAnsi"/>
          <w:lang w:val="ru-RU"/>
        </w:rPr>
        <w:t xml:space="preserve">, </w:t>
      </w:r>
      <w:r w:rsidR="009237E1">
        <w:rPr>
          <w:rFonts w:asciiTheme="minorHAnsi" w:hAnsiTheme="minorHAnsi" w:cstheme="minorHAnsi"/>
          <w:lang w:val="ru-RU"/>
        </w:rPr>
        <w:t xml:space="preserve">в котором </w:t>
      </w:r>
      <w:r w:rsidR="00CC6DC1">
        <w:rPr>
          <w:rFonts w:asciiTheme="minorHAnsi" w:hAnsiTheme="minorHAnsi" w:cstheme="minorHAnsi"/>
          <w:lang w:val="ru-RU"/>
        </w:rPr>
        <w:t>да</w:t>
      </w:r>
      <w:r w:rsidR="009237E1">
        <w:rPr>
          <w:rFonts w:asciiTheme="minorHAnsi" w:hAnsiTheme="minorHAnsi" w:cstheme="minorHAnsi"/>
          <w:lang w:val="ru-RU"/>
        </w:rPr>
        <w:t xml:space="preserve">ется </w:t>
      </w:r>
      <w:r w:rsidR="00CC6DC1">
        <w:rPr>
          <w:rFonts w:asciiTheme="minorHAnsi" w:hAnsiTheme="minorHAnsi" w:cstheme="minorHAnsi"/>
          <w:lang w:val="ru-RU"/>
        </w:rPr>
        <w:t>высок</w:t>
      </w:r>
      <w:r w:rsidR="009237E1">
        <w:rPr>
          <w:rFonts w:asciiTheme="minorHAnsi" w:hAnsiTheme="minorHAnsi" w:cstheme="minorHAnsi"/>
          <w:lang w:val="ru-RU"/>
        </w:rPr>
        <w:t>ая</w:t>
      </w:r>
      <w:r w:rsidR="00CC6DC1" w:rsidRPr="007304D1">
        <w:rPr>
          <w:rFonts w:asciiTheme="minorHAnsi" w:hAnsiTheme="minorHAnsi" w:cstheme="minorHAnsi"/>
          <w:lang w:val="ru-RU"/>
        </w:rPr>
        <w:t xml:space="preserve"> </w:t>
      </w:r>
      <w:r w:rsidR="00CC6DC1">
        <w:rPr>
          <w:rFonts w:asciiTheme="minorHAnsi" w:hAnsiTheme="minorHAnsi" w:cstheme="minorHAnsi"/>
          <w:lang w:val="ru-RU"/>
        </w:rPr>
        <w:t>оценк</w:t>
      </w:r>
      <w:r w:rsidR="009237E1">
        <w:rPr>
          <w:rFonts w:asciiTheme="minorHAnsi" w:hAnsiTheme="minorHAnsi" w:cstheme="minorHAnsi"/>
          <w:lang w:val="ru-RU"/>
        </w:rPr>
        <w:t>а</w:t>
      </w:r>
      <w:r w:rsidR="00CC6DC1" w:rsidRPr="007304D1">
        <w:rPr>
          <w:rFonts w:asciiTheme="minorHAnsi" w:hAnsiTheme="minorHAnsi" w:cstheme="minorHAnsi"/>
          <w:lang w:val="ru-RU"/>
        </w:rPr>
        <w:t xml:space="preserve"> </w:t>
      </w:r>
      <w:r w:rsidR="00CC6DC1">
        <w:rPr>
          <w:rFonts w:asciiTheme="minorHAnsi" w:hAnsiTheme="minorHAnsi" w:cstheme="minorHAnsi"/>
          <w:lang w:val="ru-RU"/>
        </w:rPr>
        <w:t>предпринимаемым</w:t>
      </w:r>
      <w:r w:rsidR="00CC6DC1" w:rsidRPr="007304D1">
        <w:rPr>
          <w:rFonts w:asciiTheme="minorHAnsi" w:hAnsiTheme="minorHAnsi" w:cstheme="minorHAnsi"/>
          <w:lang w:val="ru-RU"/>
        </w:rPr>
        <w:t xml:space="preserve"> </w:t>
      </w:r>
      <w:r w:rsidR="00CC6DC1">
        <w:rPr>
          <w:rFonts w:asciiTheme="minorHAnsi" w:hAnsiTheme="minorHAnsi" w:cstheme="minorHAnsi"/>
          <w:lang w:val="ru-RU"/>
        </w:rPr>
        <w:t>БР</w:t>
      </w:r>
      <w:r w:rsidR="00CC6DC1" w:rsidRPr="007304D1">
        <w:rPr>
          <w:rFonts w:asciiTheme="minorHAnsi" w:hAnsiTheme="minorHAnsi" w:cstheme="minorHAnsi"/>
          <w:lang w:val="ru-RU"/>
        </w:rPr>
        <w:t xml:space="preserve"> </w:t>
      </w:r>
      <w:r w:rsidR="00CC6DC1">
        <w:rPr>
          <w:rFonts w:asciiTheme="minorHAnsi" w:hAnsiTheme="minorHAnsi" w:cstheme="minorHAnsi"/>
          <w:lang w:val="ru-RU"/>
        </w:rPr>
        <w:t>усилиям</w:t>
      </w:r>
      <w:r w:rsidR="00CC6DC1" w:rsidRPr="007304D1">
        <w:rPr>
          <w:rFonts w:asciiTheme="minorHAnsi" w:hAnsiTheme="minorHAnsi" w:cstheme="minorHAnsi"/>
          <w:lang w:val="ru-RU"/>
        </w:rPr>
        <w:t xml:space="preserve"> </w:t>
      </w:r>
      <w:r w:rsidR="00CC6DC1">
        <w:rPr>
          <w:rFonts w:asciiTheme="minorHAnsi" w:hAnsiTheme="minorHAnsi" w:cstheme="minorHAnsi"/>
          <w:lang w:val="ru-RU"/>
        </w:rPr>
        <w:t>по</w:t>
      </w:r>
      <w:r w:rsidR="00CC6DC1" w:rsidRPr="007304D1">
        <w:rPr>
          <w:rFonts w:asciiTheme="minorHAnsi" w:hAnsiTheme="minorHAnsi" w:cstheme="minorHAnsi"/>
          <w:lang w:val="ru-RU"/>
        </w:rPr>
        <w:t xml:space="preserve"> </w:t>
      </w:r>
      <w:r w:rsidR="00CC6DC1">
        <w:rPr>
          <w:rFonts w:asciiTheme="minorHAnsi" w:hAnsiTheme="minorHAnsi" w:cstheme="minorHAnsi"/>
          <w:lang w:val="ru-RU"/>
        </w:rPr>
        <w:t>оказанию</w:t>
      </w:r>
      <w:r w:rsidR="00CC6DC1" w:rsidRPr="007304D1">
        <w:rPr>
          <w:rFonts w:asciiTheme="minorHAnsi" w:hAnsiTheme="minorHAnsi" w:cstheme="minorHAnsi"/>
          <w:lang w:val="ru-RU"/>
        </w:rPr>
        <w:t xml:space="preserve"> </w:t>
      </w:r>
      <w:r w:rsidR="00CC6DC1">
        <w:rPr>
          <w:rFonts w:asciiTheme="minorHAnsi" w:hAnsiTheme="minorHAnsi" w:cstheme="minorHAnsi"/>
          <w:lang w:val="ru-RU"/>
        </w:rPr>
        <w:t>администрациям</w:t>
      </w:r>
      <w:r w:rsidR="007304D1" w:rsidRPr="007304D1">
        <w:rPr>
          <w:rFonts w:asciiTheme="minorHAnsi" w:hAnsiTheme="minorHAnsi" w:cstheme="minorHAnsi"/>
          <w:lang w:val="ru-RU"/>
        </w:rPr>
        <w:t xml:space="preserve"> </w:t>
      </w:r>
      <w:r w:rsidR="009237E1">
        <w:rPr>
          <w:rFonts w:asciiTheme="minorHAnsi" w:hAnsiTheme="minorHAnsi" w:cstheme="minorHAnsi"/>
          <w:lang w:val="ru-RU"/>
        </w:rPr>
        <w:t xml:space="preserve">Района 1 </w:t>
      </w:r>
      <w:r w:rsidR="00FA6009">
        <w:rPr>
          <w:rFonts w:asciiTheme="minorHAnsi" w:hAnsiTheme="minorHAnsi" w:cstheme="minorHAnsi"/>
          <w:lang w:val="ru-RU"/>
        </w:rPr>
        <w:t>помощи</w:t>
      </w:r>
      <w:r w:rsidR="00FA6009" w:rsidRPr="007304D1">
        <w:rPr>
          <w:rFonts w:asciiTheme="minorHAnsi" w:hAnsiTheme="minorHAnsi" w:cstheme="minorHAnsi"/>
          <w:lang w:val="ru-RU"/>
        </w:rPr>
        <w:t xml:space="preserve"> </w:t>
      </w:r>
      <w:r w:rsidR="009237E1">
        <w:rPr>
          <w:rFonts w:asciiTheme="minorHAnsi" w:hAnsiTheme="minorHAnsi" w:cstheme="minorHAnsi"/>
          <w:lang w:val="ru-RU"/>
        </w:rPr>
        <w:t>в подаче</w:t>
      </w:r>
      <w:r w:rsidR="007304D1" w:rsidRPr="007304D1">
        <w:rPr>
          <w:rFonts w:asciiTheme="minorHAnsi" w:hAnsiTheme="minorHAnsi" w:cstheme="minorHAnsi"/>
          <w:lang w:val="ru-RU"/>
        </w:rPr>
        <w:t xml:space="preserve"> </w:t>
      </w:r>
      <w:r w:rsidR="007304D1">
        <w:rPr>
          <w:rFonts w:asciiTheme="minorHAnsi" w:hAnsiTheme="minorHAnsi" w:cstheme="minorHAnsi"/>
          <w:lang w:val="ru-RU"/>
        </w:rPr>
        <w:t>представлени</w:t>
      </w:r>
      <w:r w:rsidR="009237E1">
        <w:rPr>
          <w:rFonts w:asciiTheme="minorHAnsi" w:hAnsiTheme="minorHAnsi" w:cstheme="minorHAnsi"/>
          <w:lang w:val="ru-RU"/>
        </w:rPr>
        <w:t>й</w:t>
      </w:r>
      <w:r w:rsidR="007304D1" w:rsidRPr="007304D1">
        <w:rPr>
          <w:rFonts w:asciiTheme="minorHAnsi" w:hAnsiTheme="minorHAnsi" w:cstheme="minorHAnsi"/>
          <w:lang w:val="ru-RU"/>
        </w:rPr>
        <w:t xml:space="preserve"> </w:t>
      </w:r>
      <w:r w:rsidR="007304D1">
        <w:rPr>
          <w:rFonts w:asciiTheme="minorHAnsi" w:hAnsiTheme="minorHAnsi" w:cstheme="minorHAnsi"/>
          <w:lang w:val="ru-RU"/>
        </w:rPr>
        <w:t>в</w:t>
      </w:r>
      <w:r w:rsidR="007304D1" w:rsidRPr="007304D1">
        <w:rPr>
          <w:rFonts w:asciiTheme="minorHAnsi" w:hAnsiTheme="minorHAnsi" w:cstheme="minorHAnsi"/>
          <w:lang w:val="ru-RU"/>
        </w:rPr>
        <w:t xml:space="preserve"> </w:t>
      </w:r>
      <w:r w:rsidR="007304D1">
        <w:rPr>
          <w:rFonts w:asciiTheme="minorHAnsi" w:hAnsiTheme="minorHAnsi" w:cstheme="minorHAnsi"/>
          <w:lang w:val="ru-RU"/>
        </w:rPr>
        <w:t>соответствии</w:t>
      </w:r>
      <w:r w:rsidR="007304D1" w:rsidRPr="007304D1">
        <w:rPr>
          <w:rFonts w:asciiTheme="minorHAnsi" w:hAnsiTheme="minorHAnsi" w:cstheme="minorHAnsi"/>
          <w:lang w:val="ru-RU"/>
        </w:rPr>
        <w:t xml:space="preserve"> </w:t>
      </w:r>
      <w:r w:rsidR="007304D1">
        <w:rPr>
          <w:rFonts w:asciiTheme="minorHAnsi" w:hAnsiTheme="minorHAnsi" w:cstheme="minorHAnsi"/>
          <w:lang w:val="ru-RU"/>
        </w:rPr>
        <w:t>с</w:t>
      </w:r>
      <w:r w:rsidR="007304D1" w:rsidRPr="007304D1">
        <w:rPr>
          <w:rFonts w:asciiTheme="minorHAnsi" w:hAnsiTheme="minorHAnsi" w:cstheme="minorHAnsi"/>
          <w:lang w:val="ru-RU"/>
        </w:rPr>
        <w:t xml:space="preserve"> </w:t>
      </w:r>
      <w:r w:rsidR="007304D1">
        <w:rPr>
          <w:rFonts w:asciiTheme="minorHAnsi" w:hAnsiTheme="minorHAnsi" w:cstheme="minorHAnsi"/>
          <w:lang w:val="ru-RU"/>
        </w:rPr>
        <w:t>Резолюцией </w:t>
      </w:r>
      <w:r w:rsidRPr="007304D1">
        <w:rPr>
          <w:rFonts w:asciiTheme="minorHAnsi" w:hAnsiTheme="minorHAnsi" w:cstheme="minorHAnsi"/>
          <w:lang w:val="ru-RU"/>
        </w:rPr>
        <w:t xml:space="preserve">559 </w:t>
      </w:r>
      <w:r w:rsidR="007304D1">
        <w:rPr>
          <w:rFonts w:asciiTheme="minorHAnsi" w:hAnsiTheme="minorHAnsi" w:cstheme="minorHAnsi"/>
          <w:lang w:val="ru-RU"/>
        </w:rPr>
        <w:t xml:space="preserve">и </w:t>
      </w:r>
      <w:r w:rsidR="00FA6009">
        <w:rPr>
          <w:rFonts w:asciiTheme="minorHAnsi" w:hAnsiTheme="minorHAnsi" w:cstheme="minorHAnsi"/>
          <w:lang w:val="ru-RU"/>
        </w:rPr>
        <w:t xml:space="preserve">в </w:t>
      </w:r>
      <w:r w:rsidR="007304D1">
        <w:rPr>
          <w:rFonts w:asciiTheme="minorHAnsi" w:hAnsiTheme="minorHAnsi" w:cstheme="minorHAnsi"/>
          <w:lang w:val="ru-RU"/>
        </w:rPr>
        <w:t xml:space="preserve">запрашивании освобождения от </w:t>
      </w:r>
      <w:r w:rsidR="009237E1">
        <w:rPr>
          <w:rFonts w:asciiTheme="minorHAnsi" w:hAnsiTheme="minorHAnsi" w:cstheme="minorHAnsi"/>
          <w:lang w:val="ru-RU"/>
        </w:rPr>
        <w:t xml:space="preserve">уплаты </w:t>
      </w:r>
      <w:r w:rsidR="007304D1" w:rsidRPr="007304D1">
        <w:rPr>
          <w:color w:val="000000"/>
          <w:lang w:val="ru-RU"/>
        </w:rPr>
        <w:t>сбор</w:t>
      </w:r>
      <w:r w:rsidR="007304D1">
        <w:rPr>
          <w:color w:val="000000"/>
          <w:lang w:val="ru-RU"/>
        </w:rPr>
        <w:t>ов</w:t>
      </w:r>
      <w:r w:rsidR="007304D1" w:rsidRPr="007304D1">
        <w:rPr>
          <w:color w:val="000000"/>
          <w:lang w:val="ru-RU"/>
        </w:rPr>
        <w:t xml:space="preserve"> в счет возмещения затрат</w:t>
      </w:r>
      <w:r w:rsidR="007304D1">
        <w:rPr>
          <w:rFonts w:asciiTheme="minorHAnsi" w:hAnsiTheme="minorHAnsi" w:cstheme="minorHAnsi"/>
          <w:lang w:val="ru-RU"/>
        </w:rPr>
        <w:t xml:space="preserve"> за представление нового присвоения </w:t>
      </w:r>
      <w:r w:rsidR="009237E1">
        <w:rPr>
          <w:rFonts w:asciiTheme="minorHAnsi" w:hAnsiTheme="minorHAnsi" w:cstheme="minorHAnsi"/>
          <w:lang w:val="ru-RU"/>
        </w:rPr>
        <w:t xml:space="preserve">для </w:t>
      </w:r>
      <w:r w:rsidR="007304D1">
        <w:rPr>
          <w:rFonts w:asciiTheme="minorHAnsi" w:hAnsiTheme="minorHAnsi" w:cstheme="minorHAnsi"/>
          <w:lang w:val="ru-RU"/>
        </w:rPr>
        <w:t>луч</w:t>
      </w:r>
      <w:r w:rsidR="009237E1">
        <w:rPr>
          <w:rFonts w:asciiTheme="minorHAnsi" w:hAnsiTheme="minorHAnsi" w:cstheme="minorHAnsi"/>
          <w:lang w:val="ru-RU"/>
        </w:rPr>
        <w:t>а</w:t>
      </w:r>
      <w:r w:rsidR="007304D1">
        <w:rPr>
          <w:rFonts w:asciiTheme="minorHAnsi" w:hAnsiTheme="minorHAnsi" w:cstheme="minorHAnsi"/>
          <w:lang w:val="ru-RU"/>
        </w:rPr>
        <w:t xml:space="preserve"> </w:t>
      </w:r>
      <w:r w:rsidRPr="000B2C1F">
        <w:rPr>
          <w:rFonts w:asciiTheme="minorHAnsi" w:hAnsiTheme="minorHAnsi" w:cstheme="minorHAnsi"/>
          <w:lang w:val="en-CA"/>
        </w:rPr>
        <w:t>TUN</w:t>
      </w:r>
      <w:r w:rsidRPr="007304D1">
        <w:rPr>
          <w:rFonts w:asciiTheme="minorHAnsi" w:hAnsiTheme="minorHAnsi" w:cstheme="minorHAnsi"/>
          <w:lang w:val="ru-RU"/>
        </w:rPr>
        <w:t xml:space="preserve">27200 </w:t>
      </w:r>
      <w:r w:rsidR="007304D1">
        <w:rPr>
          <w:rFonts w:asciiTheme="minorHAnsi" w:hAnsiTheme="minorHAnsi" w:cstheme="minorHAnsi"/>
          <w:lang w:val="ru-RU"/>
        </w:rPr>
        <w:t>по процедуре, изложенной в Статье 4 Приложений </w:t>
      </w:r>
      <w:r w:rsidRPr="007304D1">
        <w:rPr>
          <w:rFonts w:asciiTheme="minorHAnsi" w:hAnsiTheme="minorHAnsi" w:cstheme="minorHAnsi"/>
          <w:lang w:val="ru-RU"/>
        </w:rPr>
        <w:t xml:space="preserve">30 </w:t>
      </w:r>
      <w:r w:rsidR="007304D1">
        <w:rPr>
          <w:rFonts w:asciiTheme="minorHAnsi" w:hAnsiTheme="minorHAnsi" w:cstheme="minorHAnsi"/>
          <w:lang w:val="ru-RU"/>
        </w:rPr>
        <w:t>и</w:t>
      </w:r>
      <w:r w:rsidRPr="007304D1">
        <w:rPr>
          <w:rFonts w:asciiTheme="minorHAnsi" w:hAnsiTheme="minorHAnsi" w:cstheme="minorHAnsi"/>
          <w:lang w:val="ru-RU"/>
        </w:rPr>
        <w:t xml:space="preserve"> 30</w:t>
      </w:r>
      <w:r w:rsidRPr="000B2C1F">
        <w:rPr>
          <w:rFonts w:asciiTheme="minorHAnsi" w:hAnsiTheme="minorHAnsi" w:cstheme="minorHAnsi"/>
          <w:lang w:val="en-CA"/>
        </w:rPr>
        <w:t>A</w:t>
      </w:r>
      <w:r w:rsidRPr="007304D1">
        <w:rPr>
          <w:rFonts w:asciiTheme="minorHAnsi" w:hAnsiTheme="minorHAnsi" w:cstheme="minorHAnsi"/>
          <w:lang w:val="ru-RU"/>
        </w:rPr>
        <w:t>.</w:t>
      </w:r>
    </w:p>
    <w:p w14:paraId="533EA837" w14:textId="3C1A3863" w:rsidR="002A7697" w:rsidRPr="00E03AAB" w:rsidRDefault="002A7697" w:rsidP="002A76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C34DC7">
        <w:rPr>
          <w:rFonts w:asciiTheme="minorHAnsi" w:hAnsiTheme="minorHAnsi" w:cstheme="minorHAnsi"/>
          <w:lang w:val="ru-RU"/>
        </w:rPr>
        <w:t>3.7</w:t>
      </w:r>
      <w:r w:rsidRPr="00C34DC7">
        <w:rPr>
          <w:rFonts w:asciiTheme="minorHAnsi" w:hAnsiTheme="minorHAnsi" w:cstheme="minorHAnsi"/>
          <w:lang w:val="ru-RU"/>
        </w:rPr>
        <w:tab/>
      </w:r>
      <w:r w:rsidR="00C34DC7">
        <w:rPr>
          <w:rFonts w:asciiTheme="minorHAnsi" w:hAnsiTheme="minorHAnsi" w:cstheme="minorHAnsi"/>
          <w:lang w:val="ru-RU"/>
        </w:rPr>
        <w:t>Советник</w:t>
      </w:r>
      <w:r w:rsidR="00C34DC7" w:rsidRPr="00C34DC7">
        <w:rPr>
          <w:rFonts w:asciiTheme="minorHAnsi" w:hAnsiTheme="minorHAnsi" w:cstheme="minorHAnsi"/>
          <w:lang w:val="ru-RU"/>
        </w:rPr>
        <w:t xml:space="preserve"> </w:t>
      </w:r>
      <w:r w:rsidR="00C34DC7">
        <w:rPr>
          <w:rFonts w:asciiTheme="minorHAnsi" w:hAnsiTheme="minorHAnsi" w:cstheme="minorHAnsi"/>
          <w:lang w:val="ru-RU"/>
        </w:rPr>
        <w:t>от</w:t>
      </w:r>
      <w:r w:rsidR="00C34DC7" w:rsidRPr="00C34DC7">
        <w:rPr>
          <w:rFonts w:asciiTheme="minorHAnsi" w:hAnsiTheme="minorHAnsi" w:cstheme="minorHAnsi"/>
          <w:lang w:val="ru-RU"/>
        </w:rPr>
        <w:t xml:space="preserve"> </w:t>
      </w:r>
      <w:r w:rsidR="00C34DC7">
        <w:rPr>
          <w:rFonts w:asciiTheme="minorHAnsi" w:hAnsiTheme="minorHAnsi" w:cstheme="minorHAnsi"/>
          <w:lang w:val="ru-RU"/>
        </w:rPr>
        <w:t>Южно</w:t>
      </w:r>
      <w:r w:rsidR="00C34DC7" w:rsidRPr="00C34DC7">
        <w:rPr>
          <w:rFonts w:asciiTheme="minorHAnsi" w:hAnsiTheme="minorHAnsi" w:cstheme="minorHAnsi"/>
          <w:lang w:val="ru-RU"/>
        </w:rPr>
        <w:t>-</w:t>
      </w:r>
      <w:r w:rsidR="00C34DC7">
        <w:rPr>
          <w:rFonts w:asciiTheme="minorHAnsi" w:hAnsiTheme="minorHAnsi" w:cstheme="minorHAnsi"/>
          <w:lang w:val="ru-RU"/>
        </w:rPr>
        <w:t>Африканской</w:t>
      </w:r>
      <w:r w:rsidR="00C34DC7" w:rsidRPr="00C34DC7">
        <w:rPr>
          <w:rFonts w:asciiTheme="minorHAnsi" w:hAnsiTheme="minorHAnsi" w:cstheme="minorHAnsi"/>
          <w:lang w:val="ru-RU"/>
        </w:rPr>
        <w:t xml:space="preserve"> </w:t>
      </w:r>
      <w:r w:rsidR="00C34DC7">
        <w:rPr>
          <w:rFonts w:asciiTheme="minorHAnsi" w:hAnsiTheme="minorHAnsi" w:cstheme="minorHAnsi"/>
          <w:lang w:val="ru-RU"/>
        </w:rPr>
        <w:t>Республики</w:t>
      </w:r>
      <w:r w:rsidR="00FA6009">
        <w:rPr>
          <w:rFonts w:asciiTheme="minorHAnsi" w:hAnsiTheme="minorHAnsi" w:cstheme="minorHAnsi"/>
          <w:lang w:val="ru-RU"/>
        </w:rPr>
        <w:t>,</w:t>
      </w:r>
      <w:r w:rsidR="00C34DC7" w:rsidRPr="00C34DC7">
        <w:rPr>
          <w:rFonts w:asciiTheme="minorHAnsi" w:hAnsiTheme="minorHAnsi" w:cstheme="minorHAnsi"/>
          <w:lang w:val="ru-RU"/>
        </w:rPr>
        <w:t xml:space="preserve"> </w:t>
      </w:r>
      <w:r w:rsidR="00C34DC7">
        <w:rPr>
          <w:rFonts w:asciiTheme="minorHAnsi" w:hAnsiTheme="minorHAnsi" w:cstheme="minorHAnsi"/>
          <w:lang w:val="ru-RU"/>
        </w:rPr>
        <w:t>представляя</w:t>
      </w:r>
      <w:r w:rsidR="00C34DC7" w:rsidRPr="00C34DC7">
        <w:rPr>
          <w:rFonts w:asciiTheme="minorHAnsi" w:hAnsiTheme="minorHAnsi" w:cstheme="minorHAnsi"/>
          <w:lang w:val="ru-RU"/>
        </w:rPr>
        <w:t xml:space="preserve"> </w:t>
      </w:r>
      <w:r w:rsidR="00C34DC7">
        <w:rPr>
          <w:rFonts w:asciiTheme="minorHAnsi" w:hAnsiTheme="minorHAnsi" w:cstheme="minorHAnsi"/>
          <w:lang w:val="ru-RU"/>
        </w:rPr>
        <w:t>Документ</w:t>
      </w:r>
      <w:r w:rsidR="00C34DC7" w:rsidRPr="00C34DC7">
        <w:rPr>
          <w:rFonts w:asciiTheme="minorHAnsi" w:hAnsiTheme="minorHAnsi" w:cstheme="minorHAnsi"/>
          <w:lang w:val="en-US"/>
        </w:rPr>
        <w:t> </w:t>
      </w:r>
      <w:r w:rsidRPr="000B2C1F">
        <w:rPr>
          <w:rFonts w:asciiTheme="minorHAnsi" w:hAnsiTheme="minorHAnsi" w:cstheme="minorHAnsi"/>
          <w:lang w:val="en-CA"/>
        </w:rPr>
        <w:t>VC</w:t>
      </w:r>
      <w:r w:rsidRPr="00C34DC7">
        <w:rPr>
          <w:rFonts w:asciiTheme="minorHAnsi" w:hAnsiTheme="minorHAnsi" w:cstheme="minorHAnsi"/>
          <w:lang w:val="ru-RU"/>
        </w:rPr>
        <w:t xml:space="preserve">/11 </w:t>
      </w:r>
      <w:r w:rsidR="00C34DC7">
        <w:rPr>
          <w:rFonts w:asciiTheme="minorHAnsi" w:hAnsiTheme="minorHAnsi" w:cstheme="minorHAnsi"/>
          <w:lang w:val="ru-RU"/>
        </w:rPr>
        <w:t>от</w:t>
      </w:r>
      <w:r w:rsidR="00C34DC7" w:rsidRPr="00C34DC7">
        <w:rPr>
          <w:rFonts w:asciiTheme="minorHAnsi" w:hAnsiTheme="minorHAnsi" w:cstheme="minorHAnsi"/>
          <w:lang w:val="ru-RU"/>
        </w:rPr>
        <w:t xml:space="preserve"> </w:t>
      </w:r>
      <w:r w:rsidR="00C34DC7">
        <w:rPr>
          <w:rFonts w:asciiTheme="minorHAnsi" w:hAnsiTheme="minorHAnsi" w:cstheme="minorHAnsi"/>
          <w:lang w:val="ru-RU"/>
        </w:rPr>
        <w:t>имени</w:t>
      </w:r>
      <w:r w:rsidR="00C34DC7" w:rsidRPr="00C34DC7">
        <w:rPr>
          <w:rFonts w:asciiTheme="minorHAnsi" w:hAnsiTheme="minorHAnsi" w:cstheme="minorHAnsi"/>
          <w:lang w:val="ru-RU"/>
        </w:rPr>
        <w:t xml:space="preserve"> </w:t>
      </w:r>
      <w:r w:rsidR="00C34DC7">
        <w:rPr>
          <w:rFonts w:asciiTheme="minorHAnsi" w:hAnsiTheme="minorHAnsi" w:cstheme="minorHAnsi"/>
          <w:lang w:val="ru-RU"/>
        </w:rPr>
        <w:t>четырех</w:t>
      </w:r>
      <w:r w:rsidR="00C34DC7" w:rsidRPr="00C34DC7">
        <w:rPr>
          <w:rFonts w:asciiTheme="minorHAnsi" w:hAnsiTheme="minorHAnsi" w:cstheme="minorHAnsi"/>
          <w:lang w:val="ru-RU"/>
        </w:rPr>
        <w:t xml:space="preserve"> </w:t>
      </w:r>
      <w:r w:rsidR="00C34DC7">
        <w:rPr>
          <w:rFonts w:asciiTheme="minorHAnsi" w:hAnsiTheme="minorHAnsi" w:cstheme="minorHAnsi"/>
          <w:lang w:val="ru-RU"/>
        </w:rPr>
        <w:t>представивших его администраций</w:t>
      </w:r>
      <w:r w:rsidR="00FA6009">
        <w:rPr>
          <w:rFonts w:asciiTheme="minorHAnsi" w:hAnsiTheme="minorHAnsi" w:cstheme="minorHAnsi"/>
          <w:lang w:val="ru-RU"/>
        </w:rPr>
        <w:t>,</w:t>
      </w:r>
      <w:r w:rsidR="00C34DC7">
        <w:rPr>
          <w:rFonts w:asciiTheme="minorHAnsi" w:hAnsiTheme="minorHAnsi" w:cstheme="minorHAnsi"/>
          <w:lang w:val="ru-RU"/>
        </w:rPr>
        <w:t xml:space="preserve"> дает высокую оценку оказываемой БР </w:t>
      </w:r>
      <w:r w:rsidR="00EA139F">
        <w:rPr>
          <w:rFonts w:asciiTheme="minorHAnsi" w:hAnsiTheme="minorHAnsi" w:cstheme="minorHAnsi"/>
          <w:lang w:val="ru-RU"/>
        </w:rPr>
        <w:t>помощи в выполнении Резолюции </w:t>
      </w:r>
      <w:r w:rsidRPr="00C34DC7">
        <w:rPr>
          <w:rFonts w:asciiTheme="minorHAnsi" w:hAnsiTheme="minorHAnsi" w:cstheme="minorHAnsi"/>
          <w:lang w:val="ru-RU"/>
        </w:rPr>
        <w:t xml:space="preserve">559. </w:t>
      </w:r>
      <w:r w:rsidR="00EA139F">
        <w:rPr>
          <w:rFonts w:asciiTheme="minorHAnsi" w:hAnsiTheme="minorHAnsi" w:cstheme="minorHAnsi"/>
          <w:lang w:val="ru-RU"/>
        </w:rPr>
        <w:t>В</w:t>
      </w:r>
      <w:r w:rsidR="00EA139F" w:rsidRPr="00EA139F">
        <w:rPr>
          <w:rFonts w:asciiTheme="minorHAnsi" w:hAnsiTheme="minorHAnsi" w:cstheme="minorHAnsi"/>
          <w:lang w:val="ru-RU"/>
        </w:rPr>
        <w:t xml:space="preserve"> </w:t>
      </w:r>
      <w:r w:rsidR="00EA139F">
        <w:rPr>
          <w:rFonts w:asciiTheme="minorHAnsi" w:hAnsiTheme="minorHAnsi" w:cstheme="minorHAnsi"/>
          <w:lang w:val="ru-RU"/>
        </w:rPr>
        <w:t>Документе </w:t>
      </w:r>
      <w:r w:rsidRPr="000B2C1F">
        <w:rPr>
          <w:rFonts w:asciiTheme="minorHAnsi" w:hAnsiTheme="minorHAnsi" w:cstheme="minorHAnsi"/>
          <w:lang w:val="en-CA"/>
        </w:rPr>
        <w:t>VC</w:t>
      </w:r>
      <w:r w:rsidRPr="00EA139F">
        <w:rPr>
          <w:rFonts w:asciiTheme="minorHAnsi" w:hAnsiTheme="minorHAnsi" w:cstheme="minorHAnsi"/>
          <w:lang w:val="ru-RU"/>
        </w:rPr>
        <w:t xml:space="preserve">/11 </w:t>
      </w:r>
      <w:r w:rsidR="00EA139F">
        <w:rPr>
          <w:rFonts w:asciiTheme="minorHAnsi" w:hAnsiTheme="minorHAnsi" w:cstheme="minorHAnsi"/>
          <w:lang w:val="ru-RU"/>
        </w:rPr>
        <w:t>поднимается ряд технических вопросов, связанных с этим процессом</w:t>
      </w:r>
      <w:r w:rsidRPr="00EA139F">
        <w:rPr>
          <w:rFonts w:asciiTheme="minorHAnsi" w:hAnsiTheme="minorHAnsi" w:cstheme="minorHAnsi"/>
          <w:lang w:val="ru-RU"/>
        </w:rPr>
        <w:t xml:space="preserve">. </w:t>
      </w:r>
      <w:r w:rsidR="00D02A4F">
        <w:rPr>
          <w:rFonts w:asciiTheme="minorHAnsi" w:hAnsiTheme="minorHAnsi" w:cstheme="minorHAnsi"/>
          <w:lang w:val="ru-RU"/>
        </w:rPr>
        <w:t>В</w:t>
      </w:r>
      <w:r w:rsidR="00D02A4F" w:rsidRPr="00E03AAB">
        <w:rPr>
          <w:rFonts w:asciiTheme="minorHAnsi" w:hAnsiTheme="minorHAnsi" w:cstheme="minorHAnsi"/>
          <w:lang w:val="ru-RU"/>
        </w:rPr>
        <w:t xml:space="preserve"> </w:t>
      </w:r>
      <w:r w:rsidR="00D02A4F">
        <w:rPr>
          <w:rFonts w:asciiTheme="minorHAnsi" w:hAnsiTheme="minorHAnsi" w:cstheme="minorHAnsi"/>
          <w:lang w:val="ru-RU"/>
        </w:rPr>
        <w:t>частности</w:t>
      </w:r>
      <w:r w:rsidR="00FA6009">
        <w:rPr>
          <w:rFonts w:asciiTheme="minorHAnsi" w:hAnsiTheme="minorHAnsi" w:cstheme="minorHAnsi"/>
          <w:lang w:val="ru-RU"/>
        </w:rPr>
        <w:t>,</w:t>
      </w:r>
      <w:r w:rsidR="00D02A4F" w:rsidRPr="00E03AAB">
        <w:rPr>
          <w:rFonts w:asciiTheme="minorHAnsi" w:hAnsiTheme="minorHAnsi" w:cstheme="minorHAnsi"/>
          <w:lang w:val="ru-RU"/>
        </w:rPr>
        <w:t xml:space="preserve"> </w:t>
      </w:r>
      <w:r w:rsidR="00D02A4F">
        <w:rPr>
          <w:rFonts w:asciiTheme="minorHAnsi" w:hAnsiTheme="minorHAnsi" w:cstheme="minorHAnsi"/>
          <w:lang w:val="ru-RU"/>
        </w:rPr>
        <w:t>поскольку</w:t>
      </w:r>
      <w:r w:rsidR="00D02A4F" w:rsidRPr="00E03AAB">
        <w:rPr>
          <w:rFonts w:asciiTheme="minorHAnsi" w:hAnsiTheme="minorHAnsi" w:cstheme="minorHAnsi"/>
          <w:lang w:val="ru-RU"/>
        </w:rPr>
        <w:t xml:space="preserve"> </w:t>
      </w:r>
      <w:r w:rsidR="00D02A4F">
        <w:rPr>
          <w:rFonts w:asciiTheme="minorHAnsi" w:hAnsiTheme="minorHAnsi" w:cstheme="minorHAnsi"/>
          <w:lang w:val="ru-RU"/>
        </w:rPr>
        <w:t>представления</w:t>
      </w:r>
      <w:r w:rsidR="00D02A4F" w:rsidRPr="00E03AAB">
        <w:rPr>
          <w:rFonts w:asciiTheme="minorHAnsi" w:hAnsiTheme="minorHAnsi" w:cstheme="minorHAnsi"/>
          <w:lang w:val="ru-RU"/>
        </w:rPr>
        <w:t xml:space="preserve"> </w:t>
      </w:r>
      <w:r w:rsidR="00D02A4F">
        <w:rPr>
          <w:rFonts w:asciiTheme="minorHAnsi" w:hAnsiTheme="minorHAnsi" w:cstheme="minorHAnsi"/>
          <w:lang w:val="ru-RU"/>
        </w:rPr>
        <w:t>в</w:t>
      </w:r>
      <w:r w:rsidR="00D02A4F" w:rsidRPr="00E03AAB">
        <w:rPr>
          <w:rFonts w:asciiTheme="minorHAnsi" w:hAnsiTheme="minorHAnsi" w:cstheme="minorHAnsi"/>
          <w:lang w:val="ru-RU"/>
        </w:rPr>
        <w:t xml:space="preserve"> </w:t>
      </w:r>
      <w:r w:rsidR="00D02A4F">
        <w:rPr>
          <w:rFonts w:asciiTheme="minorHAnsi" w:hAnsiTheme="minorHAnsi" w:cstheme="minorHAnsi"/>
          <w:lang w:val="ru-RU"/>
        </w:rPr>
        <w:t>соответствии</w:t>
      </w:r>
      <w:r w:rsidR="00D02A4F" w:rsidRPr="00E03AAB">
        <w:rPr>
          <w:rFonts w:asciiTheme="minorHAnsi" w:hAnsiTheme="minorHAnsi" w:cstheme="minorHAnsi"/>
          <w:lang w:val="ru-RU"/>
        </w:rPr>
        <w:t xml:space="preserve"> </w:t>
      </w:r>
      <w:r w:rsidR="00D02A4F">
        <w:rPr>
          <w:rFonts w:asciiTheme="minorHAnsi" w:hAnsiTheme="minorHAnsi" w:cstheme="minorHAnsi"/>
          <w:lang w:val="ru-RU"/>
        </w:rPr>
        <w:t>с</w:t>
      </w:r>
      <w:r w:rsidR="00D02A4F" w:rsidRPr="00E03AAB">
        <w:rPr>
          <w:rFonts w:asciiTheme="minorHAnsi" w:hAnsiTheme="minorHAnsi" w:cstheme="minorHAnsi"/>
          <w:lang w:val="ru-RU"/>
        </w:rPr>
        <w:t xml:space="preserve"> </w:t>
      </w:r>
      <w:r w:rsidR="00D02A4F">
        <w:rPr>
          <w:rFonts w:asciiTheme="minorHAnsi" w:hAnsiTheme="minorHAnsi" w:cstheme="minorHAnsi"/>
          <w:lang w:val="ru-RU"/>
        </w:rPr>
        <w:t>Резолюцией</w:t>
      </w:r>
      <w:r w:rsidR="00D02A4F" w:rsidRPr="00D02A4F">
        <w:rPr>
          <w:rFonts w:asciiTheme="minorHAnsi" w:hAnsiTheme="minorHAnsi" w:cstheme="minorHAnsi"/>
          <w:lang w:val="en-US"/>
        </w:rPr>
        <w:t> </w:t>
      </w:r>
      <w:r w:rsidRPr="00E03AAB">
        <w:rPr>
          <w:rFonts w:asciiTheme="minorHAnsi" w:hAnsiTheme="minorHAnsi" w:cstheme="minorHAnsi"/>
          <w:lang w:val="ru-RU"/>
        </w:rPr>
        <w:t xml:space="preserve">559 </w:t>
      </w:r>
      <w:r w:rsidR="00D02A4F">
        <w:rPr>
          <w:rFonts w:asciiTheme="minorHAnsi" w:hAnsiTheme="minorHAnsi" w:cstheme="minorHAnsi"/>
          <w:lang w:val="ru-RU"/>
        </w:rPr>
        <w:t>предназначаются</w:t>
      </w:r>
      <w:r w:rsidR="00D02A4F" w:rsidRPr="00E03AAB">
        <w:rPr>
          <w:rFonts w:asciiTheme="minorHAnsi" w:hAnsiTheme="minorHAnsi" w:cstheme="minorHAnsi"/>
          <w:lang w:val="ru-RU"/>
        </w:rPr>
        <w:t xml:space="preserve"> </w:t>
      </w:r>
      <w:r w:rsidR="00D02A4F">
        <w:rPr>
          <w:rFonts w:asciiTheme="minorHAnsi" w:hAnsiTheme="minorHAnsi" w:cstheme="minorHAnsi"/>
          <w:lang w:val="ru-RU"/>
        </w:rPr>
        <w:t>для</w:t>
      </w:r>
      <w:r w:rsidR="00D02A4F" w:rsidRPr="00E03AAB">
        <w:rPr>
          <w:rFonts w:asciiTheme="minorHAnsi" w:hAnsiTheme="minorHAnsi" w:cstheme="minorHAnsi"/>
          <w:lang w:val="ru-RU"/>
        </w:rPr>
        <w:t xml:space="preserve"> </w:t>
      </w:r>
      <w:r w:rsidR="00D02A4F">
        <w:rPr>
          <w:rFonts w:asciiTheme="minorHAnsi" w:hAnsiTheme="minorHAnsi" w:cstheme="minorHAnsi"/>
          <w:lang w:val="ru-RU"/>
        </w:rPr>
        <w:t>замены</w:t>
      </w:r>
      <w:r w:rsidR="00D02A4F" w:rsidRPr="00E03AAB">
        <w:rPr>
          <w:rFonts w:asciiTheme="minorHAnsi" w:hAnsiTheme="minorHAnsi" w:cstheme="minorHAnsi"/>
          <w:lang w:val="ru-RU"/>
        </w:rPr>
        <w:t xml:space="preserve"> </w:t>
      </w:r>
      <w:r w:rsidR="00E03AAB" w:rsidRPr="00E03AAB">
        <w:rPr>
          <w:color w:val="000000"/>
          <w:lang w:val="ru-RU"/>
        </w:rPr>
        <w:t>ухудшенных присвоений в Плане РСС</w:t>
      </w:r>
      <w:r w:rsidR="00E03AAB" w:rsidRPr="00E03AAB">
        <w:rPr>
          <w:rFonts w:asciiTheme="minorHAnsi" w:hAnsiTheme="minorHAnsi" w:cstheme="minorHAnsi"/>
          <w:lang w:val="ru-RU"/>
        </w:rPr>
        <w:t xml:space="preserve"> </w:t>
      </w:r>
      <w:r w:rsidR="00E03AAB">
        <w:rPr>
          <w:rFonts w:asciiTheme="minorHAnsi" w:hAnsiTheme="minorHAnsi" w:cstheme="minorHAnsi"/>
          <w:lang w:val="ru-RU"/>
        </w:rPr>
        <w:t xml:space="preserve">и поэтому восстанавливают права и обеспечивают справедливый доступ к </w:t>
      </w:r>
      <w:proofErr w:type="spellStart"/>
      <w:r w:rsidR="009926C3">
        <w:rPr>
          <w:rFonts w:asciiTheme="minorHAnsi" w:hAnsiTheme="minorHAnsi" w:cstheme="minorHAnsi"/>
          <w:lang w:val="ru-RU"/>
        </w:rPr>
        <w:t>орбитально</w:t>
      </w:r>
      <w:proofErr w:type="spellEnd"/>
      <w:r w:rsidR="009926C3">
        <w:rPr>
          <w:rFonts w:asciiTheme="minorHAnsi" w:hAnsiTheme="minorHAnsi" w:cstheme="minorHAnsi"/>
          <w:lang w:val="ru-RU"/>
        </w:rPr>
        <w:t xml:space="preserve">-частотному </w:t>
      </w:r>
      <w:r w:rsidR="00E03AAB">
        <w:rPr>
          <w:rFonts w:asciiTheme="minorHAnsi" w:hAnsiTheme="minorHAnsi" w:cstheme="minorHAnsi"/>
          <w:lang w:val="ru-RU"/>
        </w:rPr>
        <w:t>ресурс</w:t>
      </w:r>
      <w:r w:rsidR="009926C3">
        <w:rPr>
          <w:rFonts w:asciiTheme="minorHAnsi" w:hAnsiTheme="minorHAnsi" w:cstheme="minorHAnsi"/>
          <w:lang w:val="ru-RU"/>
        </w:rPr>
        <w:t xml:space="preserve">у </w:t>
      </w:r>
      <w:r w:rsidR="00E03AAB">
        <w:rPr>
          <w:rFonts w:asciiTheme="minorHAnsi" w:hAnsiTheme="minorHAnsi" w:cstheme="minorHAnsi"/>
          <w:lang w:val="ru-RU"/>
        </w:rPr>
        <w:t xml:space="preserve">для 55 обладающих соответствующими правами администраций, </w:t>
      </w:r>
      <w:r w:rsidR="009926C3">
        <w:rPr>
          <w:rFonts w:asciiTheme="minorHAnsi" w:hAnsiTheme="minorHAnsi" w:cstheme="minorHAnsi"/>
          <w:lang w:val="ru-RU"/>
        </w:rPr>
        <w:t xml:space="preserve">предлагается </w:t>
      </w:r>
      <w:r w:rsidR="00E03AAB">
        <w:rPr>
          <w:rFonts w:asciiTheme="minorHAnsi" w:hAnsiTheme="minorHAnsi" w:cstheme="minorHAnsi"/>
          <w:lang w:val="ru-RU"/>
        </w:rPr>
        <w:t>не при</w:t>
      </w:r>
      <w:r w:rsidR="005B269A">
        <w:rPr>
          <w:rFonts w:asciiTheme="minorHAnsi" w:hAnsiTheme="minorHAnsi" w:cstheme="minorHAnsi"/>
          <w:lang w:val="ru-RU"/>
        </w:rPr>
        <w:t>м</w:t>
      </w:r>
      <w:r w:rsidR="00E03AAB">
        <w:rPr>
          <w:rFonts w:asciiTheme="minorHAnsi" w:hAnsiTheme="minorHAnsi" w:cstheme="minorHAnsi"/>
          <w:lang w:val="ru-RU"/>
        </w:rPr>
        <w:t>енять</w:t>
      </w:r>
      <w:r w:rsidR="005B269A">
        <w:rPr>
          <w:rFonts w:asciiTheme="minorHAnsi" w:hAnsiTheme="minorHAnsi" w:cstheme="minorHAnsi"/>
          <w:lang w:val="ru-RU"/>
        </w:rPr>
        <w:t xml:space="preserve"> сборы </w:t>
      </w:r>
      <w:r w:rsidR="005B269A" w:rsidRPr="007304D1">
        <w:rPr>
          <w:color w:val="000000"/>
          <w:lang w:val="ru-RU"/>
        </w:rPr>
        <w:t>в счет возмещения затрат</w:t>
      </w:r>
      <w:r w:rsidRPr="00E03AAB">
        <w:rPr>
          <w:rFonts w:asciiTheme="minorHAnsi" w:hAnsiTheme="minorHAnsi" w:cstheme="minorHAnsi"/>
          <w:lang w:val="ru-RU"/>
        </w:rPr>
        <w:t xml:space="preserve">. </w:t>
      </w:r>
    </w:p>
    <w:p w14:paraId="25C82FC8" w14:textId="6DBF8497" w:rsidR="002A7697" w:rsidRPr="00C62C1E" w:rsidRDefault="002A7697" w:rsidP="002A76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4D4C36">
        <w:rPr>
          <w:rFonts w:asciiTheme="minorHAnsi" w:hAnsiTheme="minorHAnsi" w:cstheme="minorHAnsi"/>
          <w:lang w:val="ru-RU"/>
        </w:rPr>
        <w:t>3.8</w:t>
      </w:r>
      <w:r w:rsidRPr="004D4C36">
        <w:rPr>
          <w:rFonts w:asciiTheme="minorHAnsi" w:hAnsiTheme="minorHAnsi" w:cstheme="minorHAnsi"/>
          <w:lang w:val="ru-RU"/>
        </w:rPr>
        <w:tab/>
      </w:r>
      <w:r w:rsidR="00D12C60">
        <w:rPr>
          <w:rFonts w:asciiTheme="minorHAnsi" w:hAnsiTheme="minorHAnsi" w:cstheme="minorHAnsi"/>
          <w:lang w:val="ru-RU"/>
        </w:rPr>
        <w:t>В</w:t>
      </w:r>
      <w:r w:rsidR="00D12C60" w:rsidRPr="004D4C36">
        <w:rPr>
          <w:rFonts w:asciiTheme="minorHAnsi" w:hAnsiTheme="minorHAnsi" w:cstheme="minorHAnsi"/>
          <w:lang w:val="ru-RU"/>
        </w:rPr>
        <w:t xml:space="preserve"> </w:t>
      </w:r>
      <w:r w:rsidR="00D12C60">
        <w:rPr>
          <w:rFonts w:asciiTheme="minorHAnsi" w:hAnsiTheme="minorHAnsi" w:cstheme="minorHAnsi"/>
          <w:lang w:val="ru-RU"/>
        </w:rPr>
        <w:t>ходе</w:t>
      </w:r>
      <w:r w:rsidR="00D12C60" w:rsidRPr="004D4C36">
        <w:rPr>
          <w:rFonts w:asciiTheme="minorHAnsi" w:hAnsiTheme="minorHAnsi" w:cstheme="minorHAnsi"/>
          <w:lang w:val="ru-RU"/>
        </w:rPr>
        <w:t xml:space="preserve"> </w:t>
      </w:r>
      <w:r w:rsidR="00D12C60">
        <w:rPr>
          <w:rFonts w:asciiTheme="minorHAnsi" w:hAnsiTheme="minorHAnsi" w:cstheme="minorHAnsi"/>
          <w:lang w:val="ru-RU"/>
        </w:rPr>
        <w:t>следующего</w:t>
      </w:r>
      <w:r w:rsidR="00D12C60" w:rsidRPr="004D4C36">
        <w:rPr>
          <w:rFonts w:asciiTheme="minorHAnsi" w:hAnsiTheme="minorHAnsi" w:cstheme="minorHAnsi"/>
          <w:lang w:val="ru-RU"/>
        </w:rPr>
        <w:t xml:space="preserve"> </w:t>
      </w:r>
      <w:r w:rsidR="00D12C60">
        <w:rPr>
          <w:rFonts w:asciiTheme="minorHAnsi" w:hAnsiTheme="minorHAnsi" w:cstheme="minorHAnsi"/>
          <w:lang w:val="ru-RU"/>
        </w:rPr>
        <w:t>за</w:t>
      </w:r>
      <w:r w:rsidR="00D12C60" w:rsidRPr="004D4C36">
        <w:rPr>
          <w:rFonts w:asciiTheme="minorHAnsi" w:hAnsiTheme="minorHAnsi" w:cstheme="minorHAnsi"/>
          <w:lang w:val="ru-RU"/>
        </w:rPr>
        <w:t xml:space="preserve"> </w:t>
      </w:r>
      <w:r w:rsidR="00D12C60">
        <w:rPr>
          <w:rFonts w:asciiTheme="minorHAnsi" w:hAnsiTheme="minorHAnsi" w:cstheme="minorHAnsi"/>
          <w:lang w:val="ru-RU"/>
        </w:rPr>
        <w:t>этим</w:t>
      </w:r>
      <w:r w:rsidR="00D12C60" w:rsidRPr="004D4C36">
        <w:rPr>
          <w:rFonts w:asciiTheme="minorHAnsi" w:hAnsiTheme="minorHAnsi" w:cstheme="minorHAnsi"/>
          <w:lang w:val="ru-RU"/>
        </w:rPr>
        <w:t xml:space="preserve"> </w:t>
      </w:r>
      <w:r w:rsidR="00D12C60">
        <w:rPr>
          <w:rFonts w:asciiTheme="minorHAnsi" w:hAnsiTheme="minorHAnsi" w:cstheme="minorHAnsi"/>
          <w:lang w:val="ru-RU"/>
        </w:rPr>
        <w:t>обсуждения</w:t>
      </w:r>
      <w:r w:rsidR="00D12C60" w:rsidRPr="004D4C36">
        <w:rPr>
          <w:rFonts w:asciiTheme="minorHAnsi" w:hAnsiTheme="minorHAnsi" w:cstheme="minorHAnsi"/>
          <w:lang w:val="ru-RU"/>
        </w:rPr>
        <w:t xml:space="preserve"> </w:t>
      </w:r>
      <w:r w:rsidR="00D12C60">
        <w:rPr>
          <w:rFonts w:asciiTheme="minorHAnsi" w:hAnsiTheme="minorHAnsi" w:cstheme="minorHAnsi"/>
          <w:lang w:val="ru-RU"/>
        </w:rPr>
        <w:t>Советники</w:t>
      </w:r>
      <w:r w:rsidR="00D12C60" w:rsidRPr="004D4C36">
        <w:rPr>
          <w:rFonts w:asciiTheme="minorHAnsi" w:hAnsiTheme="minorHAnsi" w:cstheme="minorHAnsi"/>
          <w:lang w:val="ru-RU"/>
        </w:rPr>
        <w:t xml:space="preserve"> </w:t>
      </w:r>
      <w:r w:rsidR="00D12C60">
        <w:rPr>
          <w:rFonts w:asciiTheme="minorHAnsi" w:hAnsiTheme="minorHAnsi" w:cstheme="minorHAnsi"/>
          <w:lang w:val="ru-RU"/>
        </w:rPr>
        <w:t>напоминают</w:t>
      </w:r>
      <w:r w:rsidR="001C2C63" w:rsidRPr="004D4C36">
        <w:rPr>
          <w:rFonts w:asciiTheme="minorHAnsi" w:hAnsiTheme="minorHAnsi" w:cstheme="minorHAnsi"/>
          <w:lang w:val="ru-RU"/>
        </w:rPr>
        <w:t>,</w:t>
      </w:r>
      <w:r w:rsidR="00D12C60" w:rsidRPr="004D4C36">
        <w:rPr>
          <w:rFonts w:asciiTheme="minorHAnsi" w:hAnsiTheme="minorHAnsi" w:cstheme="minorHAnsi"/>
          <w:lang w:val="ru-RU"/>
        </w:rPr>
        <w:t xml:space="preserve"> </w:t>
      </w:r>
      <w:r w:rsidR="00D12C60">
        <w:rPr>
          <w:rFonts w:asciiTheme="minorHAnsi" w:hAnsiTheme="minorHAnsi" w:cstheme="minorHAnsi"/>
          <w:lang w:val="ru-RU"/>
        </w:rPr>
        <w:t>что</w:t>
      </w:r>
      <w:r w:rsidR="00D12C60" w:rsidRPr="004D4C36">
        <w:rPr>
          <w:rFonts w:asciiTheme="minorHAnsi" w:hAnsiTheme="minorHAnsi" w:cstheme="minorHAnsi"/>
          <w:lang w:val="ru-RU"/>
        </w:rPr>
        <w:t xml:space="preserve"> </w:t>
      </w:r>
      <w:r w:rsidR="00D12C60">
        <w:rPr>
          <w:rFonts w:asciiTheme="minorHAnsi" w:hAnsiTheme="minorHAnsi" w:cstheme="minorHAnsi"/>
          <w:lang w:val="ru-RU"/>
        </w:rPr>
        <w:t>при</w:t>
      </w:r>
      <w:r w:rsidR="00D12C60" w:rsidRPr="004D4C36">
        <w:rPr>
          <w:rFonts w:asciiTheme="minorHAnsi" w:hAnsiTheme="minorHAnsi" w:cstheme="minorHAnsi"/>
          <w:lang w:val="ru-RU"/>
        </w:rPr>
        <w:t xml:space="preserve"> </w:t>
      </w:r>
      <w:r w:rsidR="00D12C60">
        <w:rPr>
          <w:rFonts w:asciiTheme="minorHAnsi" w:hAnsiTheme="minorHAnsi" w:cstheme="minorHAnsi"/>
          <w:lang w:val="ru-RU"/>
        </w:rPr>
        <w:t>принятии</w:t>
      </w:r>
      <w:r w:rsidR="00D12C60" w:rsidRPr="004D4C36">
        <w:rPr>
          <w:rFonts w:asciiTheme="minorHAnsi" w:hAnsiTheme="minorHAnsi" w:cstheme="minorHAnsi"/>
          <w:lang w:val="ru-RU"/>
        </w:rPr>
        <w:t xml:space="preserve"> </w:t>
      </w:r>
      <w:r w:rsidR="00D12C60">
        <w:rPr>
          <w:rFonts w:asciiTheme="minorHAnsi" w:hAnsiTheme="minorHAnsi" w:cstheme="minorHAnsi"/>
          <w:lang w:val="ru-RU"/>
        </w:rPr>
        <w:t>Резолюции</w:t>
      </w:r>
      <w:r w:rsidR="00D12C60" w:rsidRPr="001C2C63">
        <w:rPr>
          <w:rFonts w:asciiTheme="minorHAnsi" w:hAnsiTheme="minorHAnsi" w:cstheme="minorHAnsi"/>
          <w:lang w:val="en-US"/>
        </w:rPr>
        <w:t> </w:t>
      </w:r>
      <w:r w:rsidR="00D12C60" w:rsidRPr="004D4C36">
        <w:rPr>
          <w:rFonts w:asciiTheme="minorHAnsi" w:hAnsiTheme="minorHAnsi" w:cstheme="minorHAnsi"/>
          <w:lang w:val="ru-RU"/>
        </w:rPr>
        <w:t xml:space="preserve">559 </w:t>
      </w:r>
      <w:r w:rsidR="00D12C60">
        <w:rPr>
          <w:rFonts w:asciiTheme="minorHAnsi" w:hAnsiTheme="minorHAnsi" w:cstheme="minorHAnsi"/>
          <w:lang w:val="ru-RU"/>
        </w:rPr>
        <w:t>ВКР</w:t>
      </w:r>
      <w:r w:rsidR="00D12C60" w:rsidRPr="004D4C36">
        <w:rPr>
          <w:rFonts w:asciiTheme="minorHAnsi" w:hAnsiTheme="minorHAnsi" w:cstheme="minorHAnsi"/>
          <w:lang w:val="ru-RU"/>
        </w:rPr>
        <w:noBreakHyphen/>
        <w:t xml:space="preserve">19 </w:t>
      </w:r>
      <w:r w:rsidR="001C2C63">
        <w:rPr>
          <w:rFonts w:asciiTheme="minorHAnsi" w:hAnsiTheme="minorHAnsi" w:cstheme="minorHAnsi"/>
          <w:lang w:val="ru-RU"/>
        </w:rPr>
        <w:t>имела</w:t>
      </w:r>
      <w:r w:rsidR="001C2C63" w:rsidRPr="004D4C36">
        <w:rPr>
          <w:rFonts w:asciiTheme="minorHAnsi" w:hAnsiTheme="minorHAnsi" w:cstheme="minorHAnsi"/>
          <w:lang w:val="ru-RU"/>
        </w:rPr>
        <w:t xml:space="preserve"> </w:t>
      </w:r>
      <w:r w:rsidR="001C2C63">
        <w:rPr>
          <w:rFonts w:asciiTheme="minorHAnsi" w:hAnsiTheme="minorHAnsi" w:cstheme="minorHAnsi"/>
          <w:lang w:val="ru-RU"/>
        </w:rPr>
        <w:t>намерение</w:t>
      </w:r>
      <w:r w:rsidR="001C2C63" w:rsidRPr="004D4C36">
        <w:rPr>
          <w:rFonts w:asciiTheme="minorHAnsi" w:hAnsiTheme="minorHAnsi" w:cstheme="minorHAnsi"/>
          <w:lang w:val="ru-RU"/>
        </w:rPr>
        <w:t xml:space="preserve"> </w:t>
      </w:r>
      <w:r w:rsidR="00926170">
        <w:rPr>
          <w:rFonts w:asciiTheme="minorHAnsi" w:hAnsiTheme="minorHAnsi" w:cstheme="minorHAnsi"/>
          <w:lang w:val="ru-RU"/>
        </w:rPr>
        <w:t>восстановить</w:t>
      </w:r>
      <w:r w:rsidR="00926170" w:rsidRPr="004D4C36">
        <w:rPr>
          <w:rFonts w:asciiTheme="minorHAnsi" w:hAnsiTheme="minorHAnsi" w:cstheme="minorHAnsi"/>
          <w:lang w:val="ru-RU"/>
        </w:rPr>
        <w:t xml:space="preserve"> </w:t>
      </w:r>
      <w:r w:rsidR="00926170">
        <w:rPr>
          <w:rFonts w:asciiTheme="minorHAnsi" w:hAnsiTheme="minorHAnsi" w:cstheme="minorHAnsi"/>
          <w:lang w:val="ru-RU"/>
        </w:rPr>
        <w:t>права</w:t>
      </w:r>
      <w:r w:rsidR="00926170" w:rsidRPr="004D4C36">
        <w:rPr>
          <w:rFonts w:asciiTheme="minorHAnsi" w:hAnsiTheme="minorHAnsi" w:cstheme="minorHAnsi"/>
          <w:lang w:val="ru-RU"/>
        </w:rPr>
        <w:t xml:space="preserve">, </w:t>
      </w:r>
      <w:r w:rsidR="00926170">
        <w:rPr>
          <w:rFonts w:asciiTheme="minorHAnsi" w:hAnsiTheme="minorHAnsi" w:cstheme="minorHAnsi"/>
          <w:lang w:val="ru-RU"/>
        </w:rPr>
        <w:t>затрагиваемые</w:t>
      </w:r>
      <w:r w:rsidR="00926170" w:rsidRPr="004D4C36">
        <w:rPr>
          <w:rFonts w:asciiTheme="minorHAnsi" w:hAnsiTheme="minorHAnsi" w:cstheme="minorHAnsi"/>
          <w:lang w:val="ru-RU"/>
        </w:rPr>
        <w:t xml:space="preserve"> </w:t>
      </w:r>
      <w:r w:rsidR="00926170">
        <w:rPr>
          <w:rFonts w:asciiTheme="minorHAnsi" w:hAnsiTheme="minorHAnsi" w:cstheme="minorHAnsi"/>
          <w:lang w:val="ru-RU"/>
        </w:rPr>
        <w:t>Планами</w:t>
      </w:r>
      <w:r w:rsidR="00926170" w:rsidRPr="004D4C36">
        <w:rPr>
          <w:rFonts w:asciiTheme="minorHAnsi" w:hAnsiTheme="minorHAnsi" w:cstheme="minorHAnsi"/>
          <w:lang w:val="ru-RU"/>
        </w:rPr>
        <w:t xml:space="preserve"> </w:t>
      </w:r>
      <w:r w:rsidR="00926170">
        <w:rPr>
          <w:rFonts w:asciiTheme="minorHAnsi" w:hAnsiTheme="minorHAnsi" w:cstheme="minorHAnsi"/>
          <w:lang w:val="ru-RU"/>
        </w:rPr>
        <w:t>РСС</w:t>
      </w:r>
      <w:r w:rsidR="00926170" w:rsidRPr="004D4C36">
        <w:rPr>
          <w:rFonts w:asciiTheme="minorHAnsi" w:hAnsiTheme="minorHAnsi" w:cstheme="minorHAnsi"/>
          <w:lang w:val="ru-RU"/>
        </w:rPr>
        <w:t xml:space="preserve">, </w:t>
      </w:r>
      <w:r w:rsidR="00926170">
        <w:rPr>
          <w:rFonts w:asciiTheme="minorHAnsi" w:hAnsiTheme="minorHAnsi" w:cstheme="minorHAnsi"/>
          <w:lang w:val="ru-RU"/>
        </w:rPr>
        <w:t>и</w:t>
      </w:r>
      <w:r w:rsidR="00926170" w:rsidRPr="004D4C36">
        <w:rPr>
          <w:rFonts w:asciiTheme="minorHAnsi" w:hAnsiTheme="minorHAnsi" w:cstheme="minorHAnsi"/>
          <w:lang w:val="ru-RU"/>
        </w:rPr>
        <w:t xml:space="preserve"> </w:t>
      </w:r>
      <w:r w:rsidR="00926170">
        <w:rPr>
          <w:rFonts w:asciiTheme="minorHAnsi" w:hAnsiTheme="minorHAnsi" w:cstheme="minorHAnsi"/>
          <w:lang w:val="ru-RU"/>
        </w:rPr>
        <w:t>дать</w:t>
      </w:r>
      <w:r w:rsidR="00926170" w:rsidRPr="004D4C36">
        <w:rPr>
          <w:rFonts w:asciiTheme="minorHAnsi" w:hAnsiTheme="minorHAnsi" w:cstheme="minorHAnsi"/>
          <w:lang w:val="ru-RU"/>
        </w:rPr>
        <w:t xml:space="preserve"> </w:t>
      </w:r>
      <w:r w:rsidR="00926170">
        <w:rPr>
          <w:rFonts w:asciiTheme="minorHAnsi" w:hAnsiTheme="minorHAnsi" w:cstheme="minorHAnsi"/>
          <w:lang w:val="ru-RU"/>
        </w:rPr>
        <w:t>администрациям</w:t>
      </w:r>
      <w:r w:rsidR="00926170" w:rsidRPr="004D4C36">
        <w:rPr>
          <w:rFonts w:asciiTheme="minorHAnsi" w:hAnsiTheme="minorHAnsi" w:cstheme="minorHAnsi"/>
          <w:lang w:val="ru-RU"/>
        </w:rPr>
        <w:t xml:space="preserve"> </w:t>
      </w:r>
      <w:r w:rsidR="00926170">
        <w:rPr>
          <w:rFonts w:asciiTheme="minorHAnsi" w:hAnsiTheme="minorHAnsi" w:cstheme="minorHAnsi"/>
          <w:lang w:val="ru-RU"/>
        </w:rPr>
        <w:t>Районов</w:t>
      </w:r>
      <w:r w:rsidR="00926170" w:rsidRPr="00926170">
        <w:rPr>
          <w:rFonts w:asciiTheme="minorHAnsi" w:hAnsiTheme="minorHAnsi" w:cstheme="minorHAnsi"/>
          <w:lang w:val="en-US"/>
        </w:rPr>
        <w:t> </w:t>
      </w:r>
      <w:r w:rsidR="00926170" w:rsidRPr="004D4C36">
        <w:rPr>
          <w:rFonts w:asciiTheme="minorHAnsi" w:hAnsiTheme="minorHAnsi" w:cstheme="minorHAnsi"/>
          <w:lang w:val="ru-RU"/>
        </w:rPr>
        <w:t xml:space="preserve">1 </w:t>
      </w:r>
      <w:r w:rsidR="00926170">
        <w:rPr>
          <w:rFonts w:asciiTheme="minorHAnsi" w:hAnsiTheme="minorHAnsi" w:cstheme="minorHAnsi"/>
          <w:lang w:val="ru-RU"/>
        </w:rPr>
        <w:t>и</w:t>
      </w:r>
      <w:r w:rsidR="00926170" w:rsidRPr="004D4C36">
        <w:rPr>
          <w:rFonts w:asciiTheme="minorHAnsi" w:hAnsiTheme="minorHAnsi" w:cstheme="minorHAnsi"/>
          <w:lang w:val="ru-RU"/>
        </w:rPr>
        <w:t xml:space="preserve"> 3 </w:t>
      </w:r>
      <w:r w:rsidR="00926170">
        <w:rPr>
          <w:rFonts w:asciiTheme="minorHAnsi" w:hAnsiTheme="minorHAnsi" w:cstheme="minorHAnsi"/>
          <w:lang w:val="ru-RU"/>
        </w:rPr>
        <w:t>возможность</w:t>
      </w:r>
      <w:r w:rsidR="00926170" w:rsidRPr="004D4C36">
        <w:rPr>
          <w:rFonts w:asciiTheme="minorHAnsi" w:hAnsiTheme="minorHAnsi" w:cstheme="minorHAnsi"/>
          <w:lang w:val="ru-RU"/>
        </w:rPr>
        <w:t xml:space="preserve"> </w:t>
      </w:r>
      <w:r w:rsidR="004D4C36">
        <w:rPr>
          <w:rFonts w:asciiTheme="minorHAnsi" w:hAnsiTheme="minorHAnsi" w:cstheme="minorHAnsi"/>
          <w:lang w:val="ru-RU"/>
        </w:rPr>
        <w:t xml:space="preserve">иметь справедливый доступ к </w:t>
      </w:r>
      <w:proofErr w:type="spellStart"/>
      <w:r w:rsidR="009926C3">
        <w:rPr>
          <w:rFonts w:asciiTheme="minorHAnsi" w:hAnsiTheme="minorHAnsi" w:cstheme="minorHAnsi"/>
          <w:lang w:val="ru-RU"/>
        </w:rPr>
        <w:t>орбитально</w:t>
      </w:r>
      <w:proofErr w:type="spellEnd"/>
      <w:r w:rsidR="009926C3">
        <w:rPr>
          <w:rFonts w:asciiTheme="minorHAnsi" w:hAnsiTheme="minorHAnsi" w:cstheme="minorHAnsi"/>
          <w:lang w:val="ru-RU"/>
        </w:rPr>
        <w:t xml:space="preserve">-частотному </w:t>
      </w:r>
      <w:r w:rsidR="004D4C36">
        <w:rPr>
          <w:rFonts w:asciiTheme="minorHAnsi" w:hAnsiTheme="minorHAnsi" w:cstheme="minorHAnsi"/>
          <w:lang w:val="ru-RU"/>
        </w:rPr>
        <w:t>ресурс</w:t>
      </w:r>
      <w:r w:rsidR="009926C3">
        <w:rPr>
          <w:rFonts w:asciiTheme="minorHAnsi" w:hAnsiTheme="minorHAnsi" w:cstheme="minorHAnsi"/>
          <w:lang w:val="ru-RU"/>
        </w:rPr>
        <w:t>у</w:t>
      </w:r>
      <w:r w:rsidRPr="004D4C36">
        <w:rPr>
          <w:rFonts w:asciiTheme="minorHAnsi" w:hAnsiTheme="minorHAnsi" w:cstheme="minorHAnsi"/>
          <w:lang w:val="ru-RU"/>
        </w:rPr>
        <w:t xml:space="preserve">. </w:t>
      </w:r>
      <w:r w:rsidR="004D4C36">
        <w:rPr>
          <w:rFonts w:asciiTheme="minorHAnsi" w:hAnsiTheme="minorHAnsi" w:cstheme="minorHAnsi"/>
          <w:lang w:val="ru-RU"/>
        </w:rPr>
        <w:t>Выполнение Резолюции будет способствовать преодолению цифрового разрыва</w:t>
      </w:r>
      <w:r w:rsidRPr="004D4C36">
        <w:rPr>
          <w:rFonts w:asciiTheme="minorHAnsi" w:hAnsiTheme="minorHAnsi" w:cstheme="minorHAnsi"/>
          <w:lang w:val="ru-RU"/>
        </w:rPr>
        <w:t xml:space="preserve">. </w:t>
      </w:r>
      <w:r w:rsidR="004D4C36">
        <w:rPr>
          <w:rFonts w:asciiTheme="minorHAnsi" w:hAnsiTheme="minorHAnsi" w:cstheme="minorHAnsi"/>
          <w:lang w:val="ru-RU"/>
        </w:rPr>
        <w:t xml:space="preserve">Высказывается общая поддержка поднятым вопросам и </w:t>
      </w:r>
      <w:r w:rsidR="00FA6009">
        <w:rPr>
          <w:rFonts w:asciiTheme="minorHAnsi" w:hAnsiTheme="minorHAnsi" w:cstheme="minorHAnsi"/>
          <w:lang w:val="ru-RU"/>
        </w:rPr>
        <w:t xml:space="preserve">предложениям, </w:t>
      </w:r>
      <w:r w:rsidR="004D4C36">
        <w:rPr>
          <w:rFonts w:asciiTheme="minorHAnsi" w:hAnsiTheme="minorHAnsi" w:cstheme="minorHAnsi"/>
          <w:lang w:val="ru-RU"/>
        </w:rPr>
        <w:t>представленным в Документах </w:t>
      </w:r>
      <w:r w:rsidRPr="000B2C1F">
        <w:rPr>
          <w:rFonts w:asciiTheme="minorHAnsi" w:hAnsiTheme="minorHAnsi" w:cstheme="minorHAnsi"/>
          <w:lang w:val="en-CA"/>
        </w:rPr>
        <w:t>VC</w:t>
      </w:r>
      <w:r w:rsidRPr="004D4C36">
        <w:rPr>
          <w:rFonts w:asciiTheme="minorHAnsi" w:hAnsiTheme="minorHAnsi" w:cstheme="minorHAnsi"/>
          <w:lang w:val="ru-RU"/>
        </w:rPr>
        <w:t xml:space="preserve">/9 </w:t>
      </w:r>
      <w:r w:rsidR="004D4C36">
        <w:rPr>
          <w:rFonts w:asciiTheme="minorHAnsi" w:hAnsiTheme="minorHAnsi" w:cstheme="minorHAnsi"/>
          <w:lang w:val="ru-RU"/>
        </w:rPr>
        <w:t>и</w:t>
      </w:r>
      <w:r w:rsidRPr="004D4C36">
        <w:rPr>
          <w:rFonts w:asciiTheme="minorHAnsi" w:hAnsiTheme="minorHAnsi" w:cstheme="minorHAnsi"/>
          <w:lang w:val="ru-RU"/>
        </w:rPr>
        <w:t xml:space="preserve"> </w:t>
      </w:r>
      <w:r w:rsidRPr="000B2C1F">
        <w:rPr>
          <w:rFonts w:asciiTheme="minorHAnsi" w:hAnsiTheme="minorHAnsi" w:cstheme="minorHAnsi"/>
          <w:lang w:val="en-CA"/>
        </w:rPr>
        <w:t>VC</w:t>
      </w:r>
      <w:r w:rsidRPr="004D4C36">
        <w:rPr>
          <w:rFonts w:asciiTheme="minorHAnsi" w:hAnsiTheme="minorHAnsi" w:cstheme="minorHAnsi"/>
          <w:lang w:val="ru-RU"/>
        </w:rPr>
        <w:t xml:space="preserve">/11, </w:t>
      </w:r>
      <w:r w:rsidR="004D4C36">
        <w:rPr>
          <w:rFonts w:asciiTheme="minorHAnsi" w:hAnsiTheme="minorHAnsi" w:cstheme="minorHAnsi"/>
          <w:lang w:val="ru-RU"/>
        </w:rPr>
        <w:t>включая отказ от взимания сборов</w:t>
      </w:r>
      <w:r w:rsidR="004D4C36" w:rsidRPr="004D4C36">
        <w:rPr>
          <w:color w:val="000000"/>
          <w:lang w:val="ru-RU"/>
        </w:rPr>
        <w:t xml:space="preserve"> </w:t>
      </w:r>
      <w:r w:rsidR="004D4C36" w:rsidRPr="007304D1">
        <w:rPr>
          <w:color w:val="000000"/>
          <w:lang w:val="ru-RU"/>
        </w:rPr>
        <w:t>в счет возмещения затрат</w:t>
      </w:r>
      <w:r w:rsidRPr="004D4C36">
        <w:rPr>
          <w:rFonts w:asciiTheme="minorHAnsi" w:hAnsiTheme="minorHAnsi" w:cstheme="minorHAnsi"/>
          <w:lang w:val="ru-RU"/>
        </w:rPr>
        <w:t xml:space="preserve">. </w:t>
      </w:r>
      <w:r w:rsidR="004D4C36">
        <w:rPr>
          <w:rFonts w:asciiTheme="minorHAnsi" w:hAnsiTheme="minorHAnsi" w:cstheme="minorHAnsi"/>
          <w:lang w:val="ru-RU"/>
        </w:rPr>
        <w:t>Ряд</w:t>
      </w:r>
      <w:r w:rsidR="004D4C36" w:rsidRPr="001C42BE">
        <w:rPr>
          <w:rFonts w:asciiTheme="minorHAnsi" w:hAnsiTheme="minorHAnsi" w:cstheme="minorHAnsi"/>
          <w:lang w:val="ru-RU"/>
        </w:rPr>
        <w:t xml:space="preserve"> </w:t>
      </w:r>
      <w:r w:rsidR="004D4C36">
        <w:rPr>
          <w:rFonts w:asciiTheme="minorHAnsi" w:hAnsiTheme="minorHAnsi" w:cstheme="minorHAnsi"/>
          <w:lang w:val="ru-RU"/>
        </w:rPr>
        <w:t>Советников</w:t>
      </w:r>
      <w:r w:rsidR="004D4C36" w:rsidRPr="001C42BE">
        <w:rPr>
          <w:rFonts w:asciiTheme="minorHAnsi" w:hAnsiTheme="minorHAnsi" w:cstheme="minorHAnsi"/>
          <w:lang w:val="ru-RU"/>
        </w:rPr>
        <w:t xml:space="preserve"> </w:t>
      </w:r>
      <w:r w:rsidR="004D4C36">
        <w:rPr>
          <w:rFonts w:asciiTheme="minorHAnsi" w:hAnsiTheme="minorHAnsi" w:cstheme="minorHAnsi"/>
          <w:lang w:val="ru-RU"/>
        </w:rPr>
        <w:t>дают</w:t>
      </w:r>
      <w:r w:rsidR="004D4C36" w:rsidRPr="001C42BE">
        <w:rPr>
          <w:rFonts w:asciiTheme="minorHAnsi" w:hAnsiTheme="minorHAnsi" w:cstheme="minorHAnsi"/>
          <w:lang w:val="ru-RU"/>
        </w:rPr>
        <w:t xml:space="preserve"> </w:t>
      </w:r>
      <w:r w:rsidR="004D4C36">
        <w:rPr>
          <w:rFonts w:asciiTheme="minorHAnsi" w:hAnsiTheme="minorHAnsi" w:cstheme="minorHAnsi"/>
          <w:lang w:val="ru-RU"/>
        </w:rPr>
        <w:t>высокую</w:t>
      </w:r>
      <w:r w:rsidR="004D4C36" w:rsidRPr="001C42BE">
        <w:rPr>
          <w:rFonts w:asciiTheme="minorHAnsi" w:hAnsiTheme="minorHAnsi" w:cstheme="minorHAnsi"/>
          <w:lang w:val="ru-RU"/>
        </w:rPr>
        <w:t xml:space="preserve"> </w:t>
      </w:r>
      <w:r w:rsidR="004D4C36">
        <w:rPr>
          <w:rFonts w:asciiTheme="minorHAnsi" w:hAnsiTheme="minorHAnsi" w:cstheme="minorHAnsi"/>
          <w:lang w:val="ru-RU"/>
        </w:rPr>
        <w:t>оценку</w:t>
      </w:r>
      <w:r w:rsidR="004D4C36" w:rsidRPr="001C42BE">
        <w:rPr>
          <w:rFonts w:asciiTheme="minorHAnsi" w:hAnsiTheme="minorHAnsi" w:cstheme="minorHAnsi"/>
          <w:lang w:val="ru-RU"/>
        </w:rPr>
        <w:t xml:space="preserve"> </w:t>
      </w:r>
      <w:r w:rsidR="009926C3">
        <w:rPr>
          <w:rFonts w:asciiTheme="minorHAnsi" w:hAnsiTheme="minorHAnsi" w:cstheme="minorHAnsi"/>
          <w:lang w:val="ru-RU"/>
        </w:rPr>
        <w:t>уже</w:t>
      </w:r>
      <w:r w:rsidR="009926C3" w:rsidRPr="001C42BE">
        <w:rPr>
          <w:rFonts w:asciiTheme="minorHAnsi" w:hAnsiTheme="minorHAnsi" w:cstheme="minorHAnsi"/>
          <w:lang w:val="ru-RU"/>
        </w:rPr>
        <w:t xml:space="preserve"> </w:t>
      </w:r>
      <w:r w:rsidR="009926C3">
        <w:rPr>
          <w:rFonts w:asciiTheme="minorHAnsi" w:hAnsiTheme="minorHAnsi" w:cstheme="minorHAnsi"/>
          <w:lang w:val="ru-RU"/>
        </w:rPr>
        <w:t xml:space="preserve">оказанной БР </w:t>
      </w:r>
      <w:r w:rsidR="004D4C36">
        <w:rPr>
          <w:rFonts w:asciiTheme="minorHAnsi" w:hAnsiTheme="minorHAnsi" w:cstheme="minorHAnsi"/>
          <w:lang w:val="ru-RU"/>
        </w:rPr>
        <w:t>помощи</w:t>
      </w:r>
      <w:r w:rsidR="004D4C36" w:rsidRPr="001C42BE">
        <w:rPr>
          <w:rFonts w:asciiTheme="minorHAnsi" w:hAnsiTheme="minorHAnsi" w:cstheme="minorHAnsi"/>
          <w:lang w:val="ru-RU"/>
        </w:rPr>
        <w:t xml:space="preserve"> </w:t>
      </w:r>
      <w:r w:rsidR="002E7351">
        <w:rPr>
          <w:rFonts w:asciiTheme="minorHAnsi" w:hAnsiTheme="minorHAnsi" w:cstheme="minorHAnsi"/>
          <w:lang w:val="ru-RU"/>
        </w:rPr>
        <w:t>в</w:t>
      </w:r>
      <w:r w:rsidR="002E7351" w:rsidRPr="001C42BE">
        <w:rPr>
          <w:rFonts w:asciiTheme="minorHAnsi" w:hAnsiTheme="minorHAnsi" w:cstheme="minorHAnsi"/>
          <w:lang w:val="ru-RU"/>
        </w:rPr>
        <w:t xml:space="preserve"> </w:t>
      </w:r>
      <w:r w:rsidR="002E7351">
        <w:rPr>
          <w:rFonts w:asciiTheme="minorHAnsi" w:hAnsiTheme="minorHAnsi" w:cstheme="minorHAnsi"/>
          <w:lang w:val="ru-RU"/>
        </w:rPr>
        <w:t>представлении</w:t>
      </w:r>
      <w:r w:rsidR="002E7351" w:rsidRPr="001C42BE">
        <w:rPr>
          <w:rFonts w:asciiTheme="minorHAnsi" w:hAnsiTheme="minorHAnsi" w:cstheme="minorHAnsi"/>
          <w:lang w:val="ru-RU"/>
        </w:rPr>
        <w:t xml:space="preserve"> </w:t>
      </w:r>
      <w:r w:rsidR="002E7351">
        <w:rPr>
          <w:rFonts w:asciiTheme="minorHAnsi" w:hAnsiTheme="minorHAnsi" w:cstheme="minorHAnsi"/>
          <w:lang w:val="ru-RU"/>
        </w:rPr>
        <w:t>присвоений</w:t>
      </w:r>
      <w:r w:rsidR="002E7351" w:rsidRPr="001C42BE">
        <w:rPr>
          <w:rFonts w:asciiTheme="minorHAnsi" w:hAnsiTheme="minorHAnsi" w:cstheme="minorHAnsi"/>
          <w:lang w:val="ru-RU"/>
        </w:rPr>
        <w:t xml:space="preserve"> </w:t>
      </w:r>
      <w:r w:rsidR="002E7351">
        <w:rPr>
          <w:rFonts w:asciiTheme="minorHAnsi" w:hAnsiTheme="minorHAnsi" w:cstheme="minorHAnsi"/>
          <w:lang w:val="ru-RU"/>
        </w:rPr>
        <w:t>в</w:t>
      </w:r>
      <w:r w:rsidR="002E7351" w:rsidRPr="001C42BE">
        <w:rPr>
          <w:rFonts w:asciiTheme="minorHAnsi" w:hAnsiTheme="minorHAnsi" w:cstheme="minorHAnsi"/>
          <w:lang w:val="ru-RU"/>
        </w:rPr>
        <w:t xml:space="preserve"> </w:t>
      </w:r>
      <w:r w:rsidR="002E7351">
        <w:rPr>
          <w:rFonts w:asciiTheme="minorHAnsi" w:hAnsiTheme="minorHAnsi" w:cstheme="minorHAnsi"/>
          <w:lang w:val="ru-RU"/>
        </w:rPr>
        <w:t>соответствии</w:t>
      </w:r>
      <w:r w:rsidR="002E7351" w:rsidRPr="001C42BE">
        <w:rPr>
          <w:rFonts w:asciiTheme="minorHAnsi" w:hAnsiTheme="minorHAnsi" w:cstheme="minorHAnsi"/>
          <w:lang w:val="ru-RU"/>
        </w:rPr>
        <w:t xml:space="preserve"> </w:t>
      </w:r>
      <w:r w:rsidR="002E7351">
        <w:rPr>
          <w:rFonts w:asciiTheme="minorHAnsi" w:hAnsiTheme="minorHAnsi" w:cstheme="minorHAnsi"/>
          <w:lang w:val="ru-RU"/>
        </w:rPr>
        <w:t>с</w:t>
      </w:r>
      <w:r w:rsidR="002E7351" w:rsidRPr="001C42BE">
        <w:rPr>
          <w:rFonts w:asciiTheme="minorHAnsi" w:hAnsiTheme="minorHAnsi" w:cstheme="minorHAnsi"/>
          <w:lang w:val="ru-RU"/>
        </w:rPr>
        <w:t xml:space="preserve"> </w:t>
      </w:r>
      <w:r w:rsidR="002E7351">
        <w:rPr>
          <w:rFonts w:asciiTheme="minorHAnsi" w:hAnsiTheme="minorHAnsi" w:cstheme="minorHAnsi"/>
          <w:lang w:val="ru-RU"/>
        </w:rPr>
        <w:t>Резолюцией</w:t>
      </w:r>
      <w:r w:rsidRPr="001C42BE">
        <w:rPr>
          <w:rFonts w:asciiTheme="minorHAnsi" w:hAnsiTheme="minorHAnsi" w:cstheme="minorHAnsi"/>
          <w:lang w:val="ru-RU"/>
        </w:rPr>
        <w:t xml:space="preserve">. </w:t>
      </w:r>
      <w:r w:rsidR="001C42BE">
        <w:rPr>
          <w:rFonts w:asciiTheme="minorHAnsi" w:hAnsiTheme="minorHAnsi" w:cstheme="minorHAnsi"/>
          <w:lang w:val="ru-RU"/>
        </w:rPr>
        <w:t>Один</w:t>
      </w:r>
      <w:r w:rsidR="001C42BE" w:rsidRPr="001C42BE">
        <w:rPr>
          <w:rFonts w:asciiTheme="minorHAnsi" w:hAnsiTheme="minorHAnsi" w:cstheme="minorHAnsi"/>
          <w:lang w:val="ru-RU"/>
        </w:rPr>
        <w:t xml:space="preserve"> </w:t>
      </w:r>
      <w:r w:rsidR="001C42BE">
        <w:rPr>
          <w:rFonts w:asciiTheme="minorHAnsi" w:hAnsiTheme="minorHAnsi" w:cstheme="minorHAnsi"/>
          <w:lang w:val="ru-RU"/>
        </w:rPr>
        <w:t>из</w:t>
      </w:r>
      <w:r w:rsidR="001C42BE" w:rsidRPr="001C42BE">
        <w:rPr>
          <w:rFonts w:asciiTheme="minorHAnsi" w:hAnsiTheme="minorHAnsi" w:cstheme="minorHAnsi"/>
          <w:lang w:val="ru-RU"/>
        </w:rPr>
        <w:t xml:space="preserve"> </w:t>
      </w:r>
      <w:r w:rsidR="001C42BE">
        <w:rPr>
          <w:rFonts w:asciiTheme="minorHAnsi" w:hAnsiTheme="minorHAnsi" w:cstheme="minorHAnsi"/>
          <w:lang w:val="ru-RU"/>
        </w:rPr>
        <w:t>Советников</w:t>
      </w:r>
      <w:r w:rsidR="001C42BE" w:rsidRPr="001C42BE">
        <w:rPr>
          <w:rFonts w:asciiTheme="minorHAnsi" w:hAnsiTheme="minorHAnsi" w:cstheme="minorHAnsi"/>
          <w:lang w:val="ru-RU"/>
        </w:rPr>
        <w:t xml:space="preserve"> </w:t>
      </w:r>
      <w:r w:rsidR="001C42BE">
        <w:rPr>
          <w:rFonts w:asciiTheme="minorHAnsi" w:hAnsiTheme="minorHAnsi" w:cstheme="minorHAnsi"/>
          <w:lang w:val="ru-RU"/>
        </w:rPr>
        <w:t>предлагает</w:t>
      </w:r>
      <w:r w:rsidR="001C42BE" w:rsidRPr="001C42BE">
        <w:rPr>
          <w:rFonts w:asciiTheme="minorHAnsi" w:hAnsiTheme="minorHAnsi" w:cstheme="minorHAnsi"/>
          <w:lang w:val="ru-RU"/>
        </w:rPr>
        <w:t xml:space="preserve"> </w:t>
      </w:r>
      <w:r w:rsidR="001C42BE">
        <w:rPr>
          <w:rFonts w:asciiTheme="minorHAnsi" w:hAnsiTheme="minorHAnsi" w:cstheme="minorHAnsi"/>
          <w:lang w:val="ru-RU"/>
        </w:rPr>
        <w:t>принять</w:t>
      </w:r>
      <w:r w:rsidR="001C42BE" w:rsidRPr="001C42BE">
        <w:rPr>
          <w:rFonts w:asciiTheme="minorHAnsi" w:hAnsiTheme="minorHAnsi" w:cstheme="minorHAnsi"/>
          <w:lang w:val="ru-RU"/>
        </w:rPr>
        <w:t xml:space="preserve"> </w:t>
      </w:r>
      <w:r w:rsidR="001C42BE">
        <w:rPr>
          <w:rFonts w:asciiTheme="minorHAnsi" w:hAnsiTheme="minorHAnsi" w:cstheme="minorHAnsi"/>
          <w:lang w:val="ru-RU"/>
        </w:rPr>
        <w:t>решение</w:t>
      </w:r>
      <w:r w:rsidR="001C42BE" w:rsidRPr="001C42BE">
        <w:rPr>
          <w:rFonts w:asciiTheme="minorHAnsi" w:hAnsiTheme="minorHAnsi" w:cstheme="minorHAnsi"/>
          <w:lang w:val="ru-RU"/>
        </w:rPr>
        <w:t xml:space="preserve"> </w:t>
      </w:r>
      <w:r w:rsidR="001C42BE">
        <w:rPr>
          <w:rFonts w:asciiTheme="minorHAnsi" w:hAnsiTheme="minorHAnsi" w:cstheme="minorHAnsi"/>
          <w:lang w:val="ru-RU"/>
        </w:rPr>
        <w:t>по</w:t>
      </w:r>
      <w:r w:rsidR="001C42BE" w:rsidRPr="001C42BE">
        <w:rPr>
          <w:rFonts w:asciiTheme="minorHAnsi" w:hAnsiTheme="minorHAnsi" w:cstheme="minorHAnsi"/>
          <w:lang w:val="ru-RU"/>
        </w:rPr>
        <w:t xml:space="preserve"> </w:t>
      </w:r>
      <w:r w:rsidR="001C42BE">
        <w:rPr>
          <w:rFonts w:asciiTheme="minorHAnsi" w:hAnsiTheme="minorHAnsi" w:cstheme="minorHAnsi"/>
          <w:lang w:val="ru-RU"/>
        </w:rPr>
        <w:t>данному</w:t>
      </w:r>
      <w:r w:rsidR="001C42BE" w:rsidRPr="001C42BE">
        <w:rPr>
          <w:rFonts w:asciiTheme="minorHAnsi" w:hAnsiTheme="minorHAnsi" w:cstheme="minorHAnsi"/>
          <w:lang w:val="ru-RU"/>
        </w:rPr>
        <w:t xml:space="preserve"> </w:t>
      </w:r>
      <w:r w:rsidR="001C42BE">
        <w:rPr>
          <w:rFonts w:asciiTheme="minorHAnsi" w:hAnsiTheme="minorHAnsi" w:cstheme="minorHAnsi"/>
          <w:lang w:val="ru-RU"/>
        </w:rPr>
        <w:t>вопросу</w:t>
      </w:r>
      <w:r w:rsidR="001C42BE" w:rsidRPr="001C42BE">
        <w:rPr>
          <w:rFonts w:asciiTheme="minorHAnsi" w:hAnsiTheme="minorHAnsi" w:cstheme="minorHAnsi"/>
          <w:lang w:val="ru-RU"/>
        </w:rPr>
        <w:t xml:space="preserve"> </w:t>
      </w:r>
      <w:r w:rsidR="001C42BE">
        <w:rPr>
          <w:rFonts w:asciiTheme="minorHAnsi" w:hAnsiTheme="minorHAnsi" w:cstheme="minorHAnsi"/>
          <w:lang w:val="ru-RU"/>
        </w:rPr>
        <w:t>путем</w:t>
      </w:r>
      <w:r w:rsidR="001C42BE" w:rsidRPr="001C42BE">
        <w:rPr>
          <w:rFonts w:asciiTheme="minorHAnsi" w:hAnsiTheme="minorHAnsi" w:cstheme="minorHAnsi"/>
          <w:lang w:val="ru-RU"/>
        </w:rPr>
        <w:t xml:space="preserve"> </w:t>
      </w:r>
      <w:r w:rsidR="001C42BE">
        <w:rPr>
          <w:rFonts w:asciiTheme="minorHAnsi" w:hAnsiTheme="minorHAnsi" w:cstheme="minorHAnsi"/>
          <w:lang w:val="ru-RU"/>
        </w:rPr>
        <w:t>переписки. Еще</w:t>
      </w:r>
      <w:r w:rsidR="001C42BE" w:rsidRPr="00C62C1E">
        <w:rPr>
          <w:rFonts w:asciiTheme="minorHAnsi" w:hAnsiTheme="minorHAnsi" w:cstheme="minorHAnsi"/>
          <w:lang w:val="ru-RU"/>
        </w:rPr>
        <w:t xml:space="preserve"> </w:t>
      </w:r>
      <w:r w:rsidR="001C42BE">
        <w:rPr>
          <w:rFonts w:asciiTheme="minorHAnsi" w:hAnsiTheme="minorHAnsi" w:cstheme="minorHAnsi"/>
          <w:lang w:val="ru-RU"/>
        </w:rPr>
        <w:t>один</w:t>
      </w:r>
      <w:r w:rsidR="001C42BE" w:rsidRPr="00C62C1E">
        <w:rPr>
          <w:rFonts w:asciiTheme="minorHAnsi" w:hAnsiTheme="minorHAnsi" w:cstheme="minorHAnsi"/>
          <w:lang w:val="ru-RU"/>
        </w:rPr>
        <w:t xml:space="preserve"> </w:t>
      </w:r>
      <w:r w:rsidR="001C42BE">
        <w:rPr>
          <w:rFonts w:asciiTheme="minorHAnsi" w:hAnsiTheme="minorHAnsi" w:cstheme="minorHAnsi"/>
          <w:lang w:val="ru-RU"/>
        </w:rPr>
        <w:t>Советник</w:t>
      </w:r>
      <w:r w:rsidR="001C42BE" w:rsidRPr="00C62C1E">
        <w:rPr>
          <w:rFonts w:asciiTheme="minorHAnsi" w:hAnsiTheme="minorHAnsi" w:cstheme="minorHAnsi"/>
          <w:lang w:val="ru-RU"/>
        </w:rPr>
        <w:t xml:space="preserve"> </w:t>
      </w:r>
      <w:r w:rsidR="001C42BE">
        <w:rPr>
          <w:rFonts w:asciiTheme="minorHAnsi" w:hAnsiTheme="minorHAnsi" w:cstheme="minorHAnsi"/>
          <w:lang w:val="ru-RU"/>
        </w:rPr>
        <w:t>отмечает</w:t>
      </w:r>
      <w:r w:rsidR="00FA6009">
        <w:rPr>
          <w:rFonts w:asciiTheme="minorHAnsi" w:hAnsiTheme="minorHAnsi" w:cstheme="minorHAnsi"/>
          <w:lang w:val="ru-RU"/>
        </w:rPr>
        <w:t>,</w:t>
      </w:r>
      <w:r w:rsidR="001C42BE" w:rsidRPr="00C62C1E">
        <w:rPr>
          <w:rFonts w:asciiTheme="minorHAnsi" w:hAnsiTheme="minorHAnsi" w:cstheme="minorHAnsi"/>
          <w:lang w:val="ru-RU"/>
        </w:rPr>
        <w:t xml:space="preserve"> </w:t>
      </w:r>
      <w:r w:rsidR="001C42BE">
        <w:rPr>
          <w:rFonts w:asciiTheme="minorHAnsi" w:hAnsiTheme="minorHAnsi" w:cstheme="minorHAnsi"/>
          <w:lang w:val="ru-RU"/>
        </w:rPr>
        <w:t>что</w:t>
      </w:r>
      <w:r w:rsidR="00C62C1E" w:rsidRPr="00C62C1E">
        <w:rPr>
          <w:rFonts w:asciiTheme="minorHAnsi" w:hAnsiTheme="minorHAnsi" w:cstheme="minorHAnsi"/>
          <w:lang w:val="ru-RU"/>
        </w:rPr>
        <w:t>,</w:t>
      </w:r>
      <w:r w:rsidR="001C42BE" w:rsidRPr="00C62C1E">
        <w:rPr>
          <w:rFonts w:asciiTheme="minorHAnsi" w:hAnsiTheme="minorHAnsi" w:cstheme="minorHAnsi"/>
          <w:lang w:val="ru-RU"/>
        </w:rPr>
        <w:t xml:space="preserve"> </w:t>
      </w:r>
      <w:r w:rsidR="001C42BE">
        <w:rPr>
          <w:rFonts w:asciiTheme="minorHAnsi" w:hAnsiTheme="minorHAnsi" w:cstheme="minorHAnsi"/>
          <w:lang w:val="ru-RU"/>
        </w:rPr>
        <w:t>согласно</w:t>
      </w:r>
      <w:r w:rsidR="001C42BE" w:rsidRPr="00C62C1E">
        <w:rPr>
          <w:rFonts w:asciiTheme="minorHAnsi" w:hAnsiTheme="minorHAnsi" w:cstheme="minorHAnsi"/>
          <w:lang w:val="ru-RU"/>
        </w:rPr>
        <w:t xml:space="preserve"> </w:t>
      </w:r>
      <w:r w:rsidR="001C42BE">
        <w:rPr>
          <w:rFonts w:asciiTheme="minorHAnsi" w:hAnsiTheme="minorHAnsi" w:cstheme="minorHAnsi"/>
          <w:lang w:val="ru-RU"/>
        </w:rPr>
        <w:t>пункту</w:t>
      </w:r>
      <w:r w:rsidR="001C42BE" w:rsidRPr="001C42BE">
        <w:rPr>
          <w:rFonts w:asciiTheme="minorHAnsi" w:hAnsiTheme="minorHAnsi" w:cstheme="minorHAnsi"/>
          <w:lang w:val="en-US"/>
        </w:rPr>
        <w:t> </w:t>
      </w:r>
      <w:r w:rsidR="001C42BE" w:rsidRPr="00C62C1E">
        <w:rPr>
          <w:rFonts w:asciiTheme="minorHAnsi" w:hAnsiTheme="minorHAnsi" w:cstheme="minorHAnsi"/>
          <w:lang w:val="ru-RU"/>
        </w:rPr>
        <w:t xml:space="preserve">4 </w:t>
      </w:r>
      <w:r w:rsidR="00C62C1E">
        <w:rPr>
          <w:rFonts w:asciiTheme="minorHAnsi" w:hAnsiTheme="minorHAnsi" w:cstheme="minorHAnsi"/>
          <w:lang w:val="ru-RU"/>
        </w:rPr>
        <w:t>раздела</w:t>
      </w:r>
      <w:r w:rsidR="00C62C1E" w:rsidRPr="00C62C1E">
        <w:rPr>
          <w:rFonts w:asciiTheme="minorHAnsi" w:hAnsiTheme="minorHAnsi" w:cstheme="minorHAnsi"/>
          <w:lang w:val="ru-RU"/>
        </w:rPr>
        <w:t xml:space="preserve"> </w:t>
      </w:r>
      <w:r w:rsidR="00C62C1E">
        <w:rPr>
          <w:rFonts w:asciiTheme="minorHAnsi" w:hAnsiTheme="minorHAnsi" w:cstheme="minorHAnsi"/>
          <w:i/>
          <w:lang w:val="ru-RU"/>
        </w:rPr>
        <w:t>решает</w:t>
      </w:r>
      <w:r w:rsidR="00C62C1E" w:rsidRPr="00C62C1E">
        <w:rPr>
          <w:rFonts w:asciiTheme="minorHAnsi" w:hAnsiTheme="minorHAnsi" w:cstheme="minorHAnsi"/>
          <w:i/>
          <w:lang w:val="ru-RU"/>
        </w:rPr>
        <w:t xml:space="preserve"> </w:t>
      </w:r>
      <w:r w:rsidR="00C62C1E">
        <w:rPr>
          <w:rFonts w:asciiTheme="minorHAnsi" w:hAnsiTheme="minorHAnsi" w:cstheme="minorHAnsi"/>
          <w:lang w:val="ru-RU"/>
        </w:rPr>
        <w:t>Решения</w:t>
      </w:r>
      <w:r w:rsidR="00C62C1E" w:rsidRPr="00C62C1E">
        <w:rPr>
          <w:rFonts w:asciiTheme="minorHAnsi" w:hAnsiTheme="minorHAnsi" w:cstheme="minorHAnsi"/>
          <w:lang w:val="ru-RU"/>
        </w:rPr>
        <w:t xml:space="preserve"> 482 (</w:t>
      </w:r>
      <w:r w:rsidR="00C62C1E">
        <w:rPr>
          <w:rFonts w:asciiTheme="minorHAnsi" w:hAnsiTheme="minorHAnsi" w:cstheme="minorHAnsi"/>
          <w:lang w:val="ru-RU"/>
        </w:rPr>
        <w:t>Изм</w:t>
      </w:r>
      <w:r w:rsidR="00C62C1E" w:rsidRPr="00C62C1E">
        <w:rPr>
          <w:rFonts w:asciiTheme="minorHAnsi" w:hAnsiTheme="minorHAnsi" w:cstheme="minorHAnsi"/>
          <w:lang w:val="ru-RU"/>
        </w:rPr>
        <w:t>.</w:t>
      </w:r>
      <w:r w:rsidRPr="00C62C1E">
        <w:rPr>
          <w:rFonts w:asciiTheme="minorHAnsi" w:hAnsiTheme="minorHAnsi" w:cstheme="minorHAnsi"/>
          <w:lang w:val="ru-RU"/>
        </w:rPr>
        <w:t xml:space="preserve"> 2019</w:t>
      </w:r>
      <w:r w:rsidR="00C62C1E" w:rsidRPr="00C62C1E">
        <w:rPr>
          <w:rFonts w:asciiTheme="minorHAnsi" w:hAnsiTheme="minorHAnsi" w:cstheme="minorHAnsi"/>
          <w:lang w:val="en-US"/>
        </w:rPr>
        <w:t> </w:t>
      </w:r>
      <w:r w:rsidR="00C62C1E">
        <w:rPr>
          <w:rFonts w:asciiTheme="minorHAnsi" w:hAnsiTheme="minorHAnsi" w:cstheme="minorHAnsi"/>
          <w:lang w:val="ru-RU"/>
        </w:rPr>
        <w:t>г</w:t>
      </w:r>
      <w:r w:rsidR="00C62C1E" w:rsidRPr="00C62C1E">
        <w:rPr>
          <w:rFonts w:asciiTheme="minorHAnsi" w:hAnsiTheme="minorHAnsi" w:cstheme="minorHAnsi"/>
          <w:lang w:val="ru-RU"/>
        </w:rPr>
        <w:t>.</w:t>
      </w:r>
      <w:r w:rsidRPr="00C62C1E">
        <w:rPr>
          <w:rFonts w:asciiTheme="minorHAnsi" w:hAnsiTheme="minorHAnsi" w:cstheme="minorHAnsi"/>
          <w:lang w:val="ru-RU"/>
        </w:rPr>
        <w:t xml:space="preserve">), </w:t>
      </w:r>
      <w:r w:rsidR="00C62C1E">
        <w:rPr>
          <w:rFonts w:asciiTheme="minorHAnsi" w:hAnsiTheme="minorHAnsi" w:cstheme="minorHAnsi"/>
          <w:lang w:val="ru-RU"/>
        </w:rPr>
        <w:t xml:space="preserve">администрации уже имеют </w:t>
      </w:r>
      <w:r w:rsidR="00C62C1E" w:rsidRPr="00B202DD">
        <w:rPr>
          <w:lang w:val="ru-RU"/>
        </w:rPr>
        <w:t>право на публикацию Специальных</w:t>
      </w:r>
      <w:r w:rsidR="00C62C1E" w:rsidRPr="00C62C1E">
        <w:rPr>
          <w:lang w:val="ru-RU"/>
        </w:rPr>
        <w:t xml:space="preserve"> </w:t>
      </w:r>
      <w:r w:rsidR="00C62C1E" w:rsidRPr="00B202DD">
        <w:rPr>
          <w:lang w:val="ru-RU"/>
        </w:rPr>
        <w:t>секций</w:t>
      </w:r>
      <w:r w:rsidR="00C62C1E" w:rsidRPr="00C62C1E">
        <w:rPr>
          <w:lang w:val="ru-RU"/>
        </w:rPr>
        <w:t xml:space="preserve"> </w:t>
      </w:r>
      <w:r w:rsidR="00C62C1E" w:rsidRPr="00B202DD">
        <w:rPr>
          <w:lang w:val="ru-RU"/>
        </w:rPr>
        <w:t>или</w:t>
      </w:r>
      <w:r w:rsidR="00C62C1E" w:rsidRPr="00C62C1E">
        <w:rPr>
          <w:lang w:val="ru-RU"/>
        </w:rPr>
        <w:t xml:space="preserve"> </w:t>
      </w:r>
      <w:r w:rsidR="00C62C1E" w:rsidRPr="00B202DD">
        <w:rPr>
          <w:lang w:val="ru-RU"/>
        </w:rPr>
        <w:t>частей</w:t>
      </w:r>
      <w:r w:rsidR="00C62C1E" w:rsidRPr="00C62C1E">
        <w:rPr>
          <w:lang w:val="ru-RU"/>
        </w:rPr>
        <w:t xml:space="preserve"> </w:t>
      </w:r>
      <w:r w:rsidR="00C62C1E" w:rsidRPr="00B202DD">
        <w:rPr>
          <w:lang w:val="ru-RU"/>
        </w:rPr>
        <w:t>ИФИК</w:t>
      </w:r>
      <w:r w:rsidR="00C62C1E" w:rsidRPr="00C62C1E">
        <w:rPr>
          <w:lang w:val="ru-RU"/>
        </w:rPr>
        <w:t xml:space="preserve"> </w:t>
      </w:r>
      <w:r w:rsidR="00C62C1E" w:rsidRPr="00B202DD">
        <w:rPr>
          <w:lang w:val="ru-RU"/>
        </w:rPr>
        <w:t>БР</w:t>
      </w:r>
      <w:r w:rsidR="00C62C1E" w:rsidRPr="00C62C1E">
        <w:rPr>
          <w:lang w:val="ru-RU"/>
        </w:rPr>
        <w:t xml:space="preserve"> (</w:t>
      </w:r>
      <w:r w:rsidR="00C62C1E" w:rsidRPr="00B202DD">
        <w:rPr>
          <w:lang w:val="ru-RU"/>
        </w:rPr>
        <w:t>Космические</w:t>
      </w:r>
      <w:r w:rsidR="00C62C1E" w:rsidRPr="00C62C1E">
        <w:rPr>
          <w:lang w:val="ru-RU"/>
        </w:rPr>
        <w:t xml:space="preserve"> </w:t>
      </w:r>
      <w:r w:rsidR="00C62C1E" w:rsidRPr="00B202DD">
        <w:rPr>
          <w:lang w:val="ru-RU"/>
        </w:rPr>
        <w:t>службы</w:t>
      </w:r>
      <w:r w:rsidR="00C62C1E" w:rsidRPr="00C62C1E">
        <w:rPr>
          <w:lang w:val="ru-RU"/>
        </w:rPr>
        <w:t xml:space="preserve">) </w:t>
      </w:r>
      <w:r w:rsidR="00C62C1E" w:rsidRPr="00B202DD">
        <w:rPr>
          <w:lang w:val="ru-RU"/>
        </w:rPr>
        <w:t>для</w:t>
      </w:r>
      <w:r w:rsidR="00C62C1E" w:rsidRPr="00C62C1E">
        <w:rPr>
          <w:lang w:val="ru-RU"/>
        </w:rPr>
        <w:t xml:space="preserve"> </w:t>
      </w:r>
      <w:r w:rsidR="00C62C1E" w:rsidRPr="00B202DD">
        <w:rPr>
          <w:lang w:val="ru-RU"/>
        </w:rPr>
        <w:t>одной</w:t>
      </w:r>
      <w:r w:rsidR="00C62C1E" w:rsidRPr="00C62C1E">
        <w:rPr>
          <w:lang w:val="ru-RU"/>
        </w:rPr>
        <w:t xml:space="preserve"> </w:t>
      </w:r>
      <w:r w:rsidR="00C62C1E" w:rsidRPr="00B202DD">
        <w:rPr>
          <w:lang w:val="ru-RU"/>
        </w:rPr>
        <w:t>заявки</w:t>
      </w:r>
      <w:r w:rsidR="00C62C1E" w:rsidRPr="00C62C1E">
        <w:rPr>
          <w:lang w:val="ru-RU"/>
        </w:rPr>
        <w:t xml:space="preserve"> </w:t>
      </w:r>
      <w:r w:rsidR="00C62C1E" w:rsidRPr="00B202DD">
        <w:rPr>
          <w:lang w:val="ru-RU"/>
        </w:rPr>
        <w:t>на</w:t>
      </w:r>
      <w:r w:rsidR="00C62C1E" w:rsidRPr="00C62C1E">
        <w:rPr>
          <w:lang w:val="ru-RU"/>
        </w:rPr>
        <w:t xml:space="preserve"> </w:t>
      </w:r>
      <w:r w:rsidR="00C62C1E" w:rsidRPr="00B202DD">
        <w:rPr>
          <w:lang w:val="ru-RU"/>
        </w:rPr>
        <w:t>регистрацию</w:t>
      </w:r>
      <w:r w:rsidR="00C62C1E" w:rsidRPr="00C62C1E">
        <w:rPr>
          <w:lang w:val="ru-RU"/>
        </w:rPr>
        <w:t xml:space="preserve"> </w:t>
      </w:r>
      <w:r w:rsidR="00C62C1E" w:rsidRPr="00B202DD">
        <w:rPr>
          <w:lang w:val="ru-RU"/>
        </w:rPr>
        <w:t>спутниковой</w:t>
      </w:r>
      <w:r w:rsidR="00C62C1E" w:rsidRPr="00C62C1E">
        <w:rPr>
          <w:lang w:val="ru-RU"/>
        </w:rPr>
        <w:t xml:space="preserve"> </w:t>
      </w:r>
      <w:r w:rsidR="00C62C1E" w:rsidRPr="00B202DD">
        <w:rPr>
          <w:lang w:val="ru-RU"/>
        </w:rPr>
        <w:t>сети</w:t>
      </w:r>
      <w:r w:rsidR="00C62C1E" w:rsidRPr="00C62C1E">
        <w:rPr>
          <w:lang w:val="ru-RU"/>
        </w:rPr>
        <w:t xml:space="preserve"> </w:t>
      </w:r>
      <w:r w:rsidR="00C62C1E" w:rsidRPr="00B202DD">
        <w:rPr>
          <w:lang w:val="ru-RU"/>
        </w:rPr>
        <w:t>в</w:t>
      </w:r>
      <w:r w:rsidR="00C62C1E" w:rsidRPr="00C62C1E">
        <w:rPr>
          <w:lang w:val="ru-RU"/>
        </w:rPr>
        <w:t xml:space="preserve"> </w:t>
      </w:r>
      <w:r w:rsidR="00C62C1E" w:rsidRPr="00B202DD">
        <w:rPr>
          <w:lang w:val="ru-RU"/>
        </w:rPr>
        <w:t>год</w:t>
      </w:r>
      <w:r w:rsidR="00C62C1E" w:rsidRPr="00C62C1E">
        <w:rPr>
          <w:lang w:val="ru-RU"/>
        </w:rPr>
        <w:t xml:space="preserve"> </w:t>
      </w:r>
      <w:r w:rsidR="00C62C1E" w:rsidRPr="00B202DD">
        <w:rPr>
          <w:lang w:val="ru-RU"/>
        </w:rPr>
        <w:t>без</w:t>
      </w:r>
      <w:r w:rsidR="00C62C1E" w:rsidRPr="00C62C1E">
        <w:rPr>
          <w:lang w:val="ru-RU"/>
        </w:rPr>
        <w:t xml:space="preserve"> </w:t>
      </w:r>
      <w:r w:rsidR="00C62C1E">
        <w:rPr>
          <w:lang w:val="ru-RU"/>
        </w:rPr>
        <w:t>взимания сбора в счет возмещения затрат</w:t>
      </w:r>
      <w:r w:rsidRPr="00C62C1E">
        <w:rPr>
          <w:rFonts w:asciiTheme="minorHAnsi" w:hAnsiTheme="minorHAnsi" w:cstheme="minorHAnsi"/>
          <w:lang w:val="ru-RU"/>
        </w:rPr>
        <w:t xml:space="preserve">. </w:t>
      </w:r>
    </w:p>
    <w:p w14:paraId="0BDDD16B" w14:textId="0ACECBD9" w:rsidR="002A7697" w:rsidRPr="00E1756F" w:rsidRDefault="002A7697" w:rsidP="002A76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C00B11">
        <w:rPr>
          <w:rFonts w:asciiTheme="minorHAnsi" w:hAnsiTheme="minorHAnsi" w:cstheme="minorHAnsi"/>
          <w:lang w:val="ru-RU"/>
        </w:rPr>
        <w:t>3.9</w:t>
      </w:r>
      <w:r w:rsidRPr="00C00B11">
        <w:rPr>
          <w:rFonts w:asciiTheme="minorHAnsi" w:hAnsiTheme="minorHAnsi" w:cstheme="minorHAnsi"/>
          <w:lang w:val="ru-RU"/>
        </w:rPr>
        <w:tab/>
      </w:r>
      <w:r w:rsidR="00C00B11">
        <w:rPr>
          <w:rFonts w:asciiTheme="minorHAnsi" w:hAnsiTheme="minorHAnsi" w:cstheme="minorHAnsi"/>
          <w:lang w:val="ru-RU"/>
        </w:rPr>
        <w:t>Советник</w:t>
      </w:r>
      <w:r w:rsidR="00C00B11" w:rsidRPr="00C00B11">
        <w:rPr>
          <w:rFonts w:asciiTheme="minorHAnsi" w:hAnsiTheme="minorHAnsi" w:cstheme="minorHAnsi"/>
          <w:lang w:val="ru-RU"/>
        </w:rPr>
        <w:t xml:space="preserve"> </w:t>
      </w:r>
      <w:r w:rsidR="00C00B11">
        <w:rPr>
          <w:rFonts w:asciiTheme="minorHAnsi" w:hAnsiTheme="minorHAnsi" w:cstheme="minorHAnsi"/>
          <w:lang w:val="ru-RU"/>
        </w:rPr>
        <w:t>от</w:t>
      </w:r>
      <w:r w:rsidR="00C00B11" w:rsidRPr="00C00B11">
        <w:rPr>
          <w:rFonts w:asciiTheme="minorHAnsi" w:hAnsiTheme="minorHAnsi" w:cstheme="minorHAnsi"/>
          <w:lang w:val="ru-RU"/>
        </w:rPr>
        <w:t xml:space="preserve"> </w:t>
      </w:r>
      <w:r w:rsidR="00C00B11">
        <w:rPr>
          <w:rFonts w:asciiTheme="minorHAnsi" w:hAnsiTheme="minorHAnsi" w:cstheme="minorHAnsi"/>
          <w:lang w:val="ru-RU"/>
        </w:rPr>
        <w:t>Алжира</w:t>
      </w:r>
      <w:r w:rsidR="00C00B11" w:rsidRPr="00C00B11">
        <w:rPr>
          <w:rFonts w:asciiTheme="minorHAnsi" w:hAnsiTheme="minorHAnsi" w:cstheme="minorHAnsi"/>
          <w:lang w:val="ru-RU"/>
        </w:rPr>
        <w:t xml:space="preserve"> </w:t>
      </w:r>
      <w:r w:rsidR="00C00B11">
        <w:rPr>
          <w:rFonts w:asciiTheme="minorHAnsi" w:hAnsiTheme="minorHAnsi" w:cstheme="minorHAnsi"/>
          <w:lang w:val="ru-RU"/>
        </w:rPr>
        <w:t>говорит</w:t>
      </w:r>
      <w:r w:rsidR="00C00B11" w:rsidRPr="00C00B11">
        <w:rPr>
          <w:rFonts w:asciiTheme="minorHAnsi" w:hAnsiTheme="minorHAnsi" w:cstheme="minorHAnsi"/>
          <w:lang w:val="ru-RU"/>
        </w:rPr>
        <w:t xml:space="preserve">, </w:t>
      </w:r>
      <w:r w:rsidR="00C00B11">
        <w:rPr>
          <w:rFonts w:asciiTheme="minorHAnsi" w:hAnsiTheme="minorHAnsi" w:cstheme="minorHAnsi"/>
          <w:lang w:val="ru-RU"/>
        </w:rPr>
        <w:t>что</w:t>
      </w:r>
      <w:r w:rsidR="00C00B11" w:rsidRPr="00C00B11">
        <w:rPr>
          <w:rFonts w:asciiTheme="minorHAnsi" w:hAnsiTheme="minorHAnsi" w:cstheme="minorHAnsi"/>
          <w:lang w:val="ru-RU"/>
        </w:rPr>
        <w:t xml:space="preserve"> </w:t>
      </w:r>
      <w:r w:rsidR="00C00B11">
        <w:rPr>
          <w:rFonts w:asciiTheme="minorHAnsi" w:hAnsiTheme="minorHAnsi" w:cstheme="minorHAnsi"/>
          <w:lang w:val="ru-RU"/>
        </w:rPr>
        <w:t>его</w:t>
      </w:r>
      <w:r w:rsidR="00C00B11" w:rsidRPr="00C00B11">
        <w:rPr>
          <w:rFonts w:asciiTheme="minorHAnsi" w:hAnsiTheme="minorHAnsi" w:cstheme="minorHAnsi"/>
          <w:lang w:val="ru-RU"/>
        </w:rPr>
        <w:t xml:space="preserve"> </w:t>
      </w:r>
      <w:r w:rsidR="00C00B11">
        <w:rPr>
          <w:rFonts w:asciiTheme="minorHAnsi" w:hAnsiTheme="minorHAnsi" w:cstheme="minorHAnsi"/>
          <w:lang w:val="ru-RU"/>
        </w:rPr>
        <w:t>администрация</w:t>
      </w:r>
      <w:r w:rsidR="00C00B11" w:rsidRPr="00C00B11">
        <w:rPr>
          <w:rFonts w:asciiTheme="minorHAnsi" w:hAnsiTheme="minorHAnsi" w:cstheme="minorHAnsi"/>
          <w:lang w:val="ru-RU"/>
        </w:rPr>
        <w:t xml:space="preserve"> </w:t>
      </w:r>
      <w:r w:rsidR="00C00B11">
        <w:rPr>
          <w:rFonts w:asciiTheme="minorHAnsi" w:hAnsiTheme="minorHAnsi" w:cstheme="minorHAnsi"/>
          <w:lang w:val="ru-RU"/>
        </w:rPr>
        <w:t>рассмотрит</w:t>
      </w:r>
      <w:r w:rsidR="00C00B11" w:rsidRPr="00C00B11">
        <w:rPr>
          <w:rFonts w:asciiTheme="minorHAnsi" w:hAnsiTheme="minorHAnsi" w:cstheme="minorHAnsi"/>
          <w:lang w:val="ru-RU"/>
        </w:rPr>
        <w:t xml:space="preserve"> </w:t>
      </w:r>
      <w:r w:rsidR="00C00B11">
        <w:rPr>
          <w:rFonts w:asciiTheme="minorHAnsi" w:hAnsiTheme="minorHAnsi" w:cstheme="minorHAnsi"/>
          <w:lang w:val="ru-RU"/>
        </w:rPr>
        <w:t>вопросы</w:t>
      </w:r>
      <w:r w:rsidR="00C00B11" w:rsidRPr="00C00B11">
        <w:rPr>
          <w:rFonts w:asciiTheme="minorHAnsi" w:hAnsiTheme="minorHAnsi" w:cstheme="minorHAnsi"/>
          <w:lang w:val="ru-RU"/>
        </w:rPr>
        <w:t xml:space="preserve">, </w:t>
      </w:r>
      <w:r w:rsidR="00C00B11">
        <w:rPr>
          <w:rFonts w:asciiTheme="minorHAnsi" w:hAnsiTheme="minorHAnsi" w:cstheme="minorHAnsi"/>
          <w:lang w:val="ru-RU"/>
        </w:rPr>
        <w:t>поднятые</w:t>
      </w:r>
      <w:r w:rsidR="00C00B11" w:rsidRPr="00C00B11">
        <w:rPr>
          <w:rFonts w:asciiTheme="minorHAnsi" w:hAnsiTheme="minorHAnsi" w:cstheme="minorHAnsi"/>
          <w:lang w:val="ru-RU"/>
        </w:rPr>
        <w:t xml:space="preserve"> </w:t>
      </w:r>
      <w:r w:rsidR="00C00B11">
        <w:rPr>
          <w:rFonts w:asciiTheme="minorHAnsi" w:hAnsiTheme="minorHAnsi" w:cstheme="minorHAnsi"/>
          <w:lang w:val="ru-RU"/>
        </w:rPr>
        <w:t>в</w:t>
      </w:r>
      <w:r w:rsidR="00C00B11" w:rsidRPr="00C00B11">
        <w:rPr>
          <w:rFonts w:asciiTheme="minorHAnsi" w:hAnsiTheme="minorHAnsi" w:cstheme="minorHAnsi"/>
          <w:lang w:val="ru-RU"/>
        </w:rPr>
        <w:t xml:space="preserve"> </w:t>
      </w:r>
      <w:r w:rsidR="00C00B11">
        <w:rPr>
          <w:rFonts w:asciiTheme="minorHAnsi" w:hAnsiTheme="minorHAnsi" w:cstheme="minorHAnsi"/>
          <w:lang w:val="ru-RU"/>
        </w:rPr>
        <w:t>Документе </w:t>
      </w:r>
      <w:r w:rsidRPr="000B2C1F">
        <w:rPr>
          <w:rFonts w:asciiTheme="minorHAnsi" w:hAnsiTheme="minorHAnsi" w:cstheme="minorHAnsi"/>
          <w:lang w:val="en-CA"/>
        </w:rPr>
        <w:t>VC</w:t>
      </w:r>
      <w:r w:rsidRPr="00C00B11">
        <w:rPr>
          <w:rFonts w:asciiTheme="minorHAnsi" w:hAnsiTheme="minorHAnsi" w:cstheme="minorHAnsi"/>
          <w:lang w:val="ru-RU"/>
        </w:rPr>
        <w:t>/9</w:t>
      </w:r>
      <w:r w:rsidR="00C00B11">
        <w:rPr>
          <w:rFonts w:asciiTheme="minorHAnsi" w:hAnsiTheme="minorHAnsi" w:cstheme="minorHAnsi"/>
          <w:lang w:val="ru-RU"/>
        </w:rPr>
        <w:t>, совместно с администрацией Туниса</w:t>
      </w:r>
      <w:r w:rsidRPr="00C00B11">
        <w:rPr>
          <w:rFonts w:asciiTheme="minorHAnsi" w:hAnsiTheme="minorHAnsi" w:cstheme="minorHAnsi"/>
          <w:lang w:val="ru-RU"/>
        </w:rPr>
        <w:t xml:space="preserve"> </w:t>
      </w:r>
      <w:r w:rsidR="009926C3">
        <w:rPr>
          <w:rFonts w:asciiTheme="minorHAnsi" w:hAnsiTheme="minorHAnsi" w:cstheme="minorHAnsi"/>
          <w:lang w:val="ru-RU"/>
        </w:rPr>
        <w:t>в</w:t>
      </w:r>
      <w:r w:rsidR="00C00B11">
        <w:rPr>
          <w:rFonts w:asciiTheme="minorHAnsi" w:hAnsiTheme="minorHAnsi" w:cstheme="minorHAnsi"/>
          <w:lang w:val="ru-RU"/>
        </w:rPr>
        <w:t xml:space="preserve"> целях координации</w:t>
      </w:r>
      <w:r w:rsidRPr="00C00B11">
        <w:rPr>
          <w:rFonts w:asciiTheme="minorHAnsi" w:hAnsiTheme="minorHAnsi" w:cstheme="minorHAnsi"/>
          <w:lang w:val="ru-RU"/>
        </w:rPr>
        <w:t xml:space="preserve">. </w:t>
      </w:r>
      <w:r w:rsidR="00E3564F">
        <w:rPr>
          <w:rFonts w:asciiTheme="minorHAnsi" w:hAnsiTheme="minorHAnsi" w:cstheme="minorHAnsi"/>
          <w:lang w:val="ru-RU"/>
        </w:rPr>
        <w:t>Во</w:t>
      </w:r>
      <w:r w:rsidR="00E3564F" w:rsidRPr="00D432E0">
        <w:rPr>
          <w:rFonts w:asciiTheme="minorHAnsi" w:hAnsiTheme="minorHAnsi" w:cstheme="minorHAnsi"/>
          <w:lang w:val="ru-RU"/>
        </w:rPr>
        <w:t>-</w:t>
      </w:r>
      <w:r w:rsidR="00E3564F">
        <w:rPr>
          <w:rFonts w:asciiTheme="minorHAnsi" w:hAnsiTheme="minorHAnsi" w:cstheme="minorHAnsi"/>
          <w:lang w:val="ru-RU"/>
        </w:rPr>
        <w:t>вторых</w:t>
      </w:r>
      <w:r w:rsidR="00E3564F" w:rsidRPr="00D432E0">
        <w:rPr>
          <w:rFonts w:asciiTheme="minorHAnsi" w:hAnsiTheme="minorHAnsi" w:cstheme="minorHAnsi"/>
          <w:lang w:val="ru-RU"/>
        </w:rPr>
        <w:t xml:space="preserve">, </w:t>
      </w:r>
      <w:r w:rsidR="00E3564F">
        <w:rPr>
          <w:rFonts w:asciiTheme="minorHAnsi" w:hAnsiTheme="minorHAnsi" w:cstheme="minorHAnsi"/>
          <w:lang w:val="ru-RU"/>
        </w:rPr>
        <w:t>он</w:t>
      </w:r>
      <w:r w:rsidR="00E3564F" w:rsidRPr="00D432E0">
        <w:rPr>
          <w:rFonts w:asciiTheme="minorHAnsi" w:hAnsiTheme="minorHAnsi" w:cstheme="minorHAnsi"/>
          <w:lang w:val="ru-RU"/>
        </w:rPr>
        <w:t xml:space="preserve"> </w:t>
      </w:r>
      <w:r w:rsidR="00E3564F">
        <w:rPr>
          <w:rFonts w:asciiTheme="minorHAnsi" w:hAnsiTheme="minorHAnsi" w:cstheme="minorHAnsi"/>
          <w:lang w:val="ru-RU"/>
        </w:rPr>
        <w:t>настоятельно</w:t>
      </w:r>
      <w:r w:rsidR="00E3564F" w:rsidRPr="00D432E0">
        <w:rPr>
          <w:rFonts w:asciiTheme="minorHAnsi" w:hAnsiTheme="minorHAnsi" w:cstheme="minorHAnsi"/>
          <w:lang w:val="ru-RU"/>
        </w:rPr>
        <w:t xml:space="preserve"> </w:t>
      </w:r>
      <w:r w:rsidR="00E3564F">
        <w:rPr>
          <w:rFonts w:asciiTheme="minorHAnsi" w:hAnsiTheme="minorHAnsi" w:cstheme="minorHAnsi"/>
          <w:lang w:val="ru-RU"/>
        </w:rPr>
        <w:t>рекомендует</w:t>
      </w:r>
      <w:r w:rsidR="00E3564F" w:rsidRPr="00D432E0">
        <w:rPr>
          <w:rFonts w:asciiTheme="minorHAnsi" w:hAnsiTheme="minorHAnsi" w:cstheme="minorHAnsi"/>
          <w:lang w:val="ru-RU"/>
        </w:rPr>
        <w:t xml:space="preserve"> </w:t>
      </w:r>
      <w:r w:rsidR="00E3564F">
        <w:rPr>
          <w:rFonts w:asciiTheme="minorHAnsi" w:hAnsiTheme="minorHAnsi" w:cstheme="minorHAnsi"/>
          <w:lang w:val="ru-RU"/>
        </w:rPr>
        <w:t>не</w:t>
      </w:r>
      <w:r w:rsidR="00E3564F" w:rsidRPr="00D432E0">
        <w:rPr>
          <w:rFonts w:asciiTheme="minorHAnsi" w:hAnsiTheme="minorHAnsi" w:cstheme="minorHAnsi"/>
          <w:lang w:val="ru-RU"/>
        </w:rPr>
        <w:t xml:space="preserve"> </w:t>
      </w:r>
      <w:r w:rsidR="00E3564F">
        <w:rPr>
          <w:rFonts w:asciiTheme="minorHAnsi" w:hAnsiTheme="minorHAnsi" w:cstheme="minorHAnsi"/>
          <w:lang w:val="ru-RU"/>
        </w:rPr>
        <w:t>вводит</w:t>
      </w:r>
      <w:r w:rsidR="009926C3">
        <w:rPr>
          <w:rFonts w:asciiTheme="minorHAnsi" w:hAnsiTheme="minorHAnsi" w:cstheme="minorHAnsi"/>
          <w:lang w:val="ru-RU"/>
        </w:rPr>
        <w:t>ь</w:t>
      </w:r>
      <w:r w:rsidR="00E3564F" w:rsidRPr="00D432E0">
        <w:rPr>
          <w:rFonts w:asciiTheme="minorHAnsi" w:hAnsiTheme="minorHAnsi" w:cstheme="minorHAnsi"/>
          <w:lang w:val="ru-RU"/>
        </w:rPr>
        <w:t xml:space="preserve"> </w:t>
      </w:r>
      <w:r w:rsidR="00E3564F">
        <w:rPr>
          <w:rFonts w:asciiTheme="minorHAnsi" w:hAnsiTheme="minorHAnsi" w:cstheme="minorHAnsi"/>
          <w:lang w:val="ru-RU"/>
        </w:rPr>
        <w:t>ограничений</w:t>
      </w:r>
      <w:r w:rsidR="00E3564F" w:rsidRPr="00D432E0">
        <w:rPr>
          <w:rFonts w:asciiTheme="minorHAnsi" w:hAnsiTheme="minorHAnsi" w:cstheme="minorHAnsi"/>
          <w:lang w:val="ru-RU"/>
        </w:rPr>
        <w:t xml:space="preserve"> </w:t>
      </w:r>
      <w:r w:rsidR="00E3564F">
        <w:rPr>
          <w:rFonts w:asciiTheme="minorHAnsi" w:hAnsiTheme="minorHAnsi" w:cstheme="minorHAnsi"/>
          <w:lang w:val="ru-RU"/>
        </w:rPr>
        <w:t>в</w:t>
      </w:r>
      <w:r w:rsidR="00E3564F" w:rsidRPr="00D432E0">
        <w:rPr>
          <w:rFonts w:asciiTheme="minorHAnsi" w:hAnsiTheme="minorHAnsi" w:cstheme="minorHAnsi"/>
          <w:lang w:val="ru-RU"/>
        </w:rPr>
        <w:t xml:space="preserve"> </w:t>
      </w:r>
      <w:r w:rsidR="00E3564F">
        <w:rPr>
          <w:rFonts w:asciiTheme="minorHAnsi" w:hAnsiTheme="minorHAnsi" w:cstheme="minorHAnsi"/>
          <w:lang w:val="ru-RU"/>
        </w:rPr>
        <w:t>отношении</w:t>
      </w:r>
      <w:r w:rsidR="00E3564F" w:rsidRPr="00D432E0">
        <w:rPr>
          <w:rFonts w:asciiTheme="minorHAnsi" w:hAnsiTheme="minorHAnsi" w:cstheme="minorHAnsi"/>
          <w:lang w:val="ru-RU"/>
        </w:rPr>
        <w:t xml:space="preserve"> </w:t>
      </w:r>
      <w:r w:rsidR="00E3564F">
        <w:rPr>
          <w:rFonts w:asciiTheme="minorHAnsi" w:hAnsiTheme="minorHAnsi" w:cstheme="minorHAnsi"/>
          <w:lang w:val="ru-RU"/>
        </w:rPr>
        <w:t>спутниковых</w:t>
      </w:r>
      <w:r w:rsidR="00E3564F" w:rsidRPr="00D432E0">
        <w:rPr>
          <w:rFonts w:asciiTheme="minorHAnsi" w:hAnsiTheme="minorHAnsi" w:cstheme="minorHAnsi"/>
          <w:lang w:val="ru-RU"/>
        </w:rPr>
        <w:t xml:space="preserve"> </w:t>
      </w:r>
      <w:r w:rsidR="00E3564F">
        <w:rPr>
          <w:rFonts w:asciiTheme="minorHAnsi" w:hAnsiTheme="minorHAnsi" w:cstheme="minorHAnsi"/>
          <w:lang w:val="ru-RU"/>
        </w:rPr>
        <w:t>сетей</w:t>
      </w:r>
      <w:r w:rsidR="00E3564F" w:rsidRPr="00D432E0">
        <w:rPr>
          <w:rFonts w:asciiTheme="minorHAnsi" w:hAnsiTheme="minorHAnsi" w:cstheme="minorHAnsi"/>
          <w:lang w:val="ru-RU"/>
        </w:rPr>
        <w:t xml:space="preserve">, </w:t>
      </w:r>
      <w:r w:rsidR="00E3564F">
        <w:rPr>
          <w:rFonts w:asciiTheme="minorHAnsi" w:hAnsiTheme="minorHAnsi" w:cstheme="minorHAnsi"/>
          <w:lang w:val="ru-RU"/>
        </w:rPr>
        <w:t>зарегистрированных</w:t>
      </w:r>
      <w:r w:rsidR="00E3564F" w:rsidRPr="00D432E0">
        <w:rPr>
          <w:rFonts w:asciiTheme="minorHAnsi" w:hAnsiTheme="minorHAnsi" w:cstheme="minorHAnsi"/>
          <w:lang w:val="ru-RU"/>
        </w:rPr>
        <w:t xml:space="preserve"> </w:t>
      </w:r>
      <w:r w:rsidR="00E3564F">
        <w:rPr>
          <w:rFonts w:asciiTheme="minorHAnsi" w:hAnsiTheme="minorHAnsi" w:cstheme="minorHAnsi"/>
          <w:lang w:val="ru-RU"/>
        </w:rPr>
        <w:t>в</w:t>
      </w:r>
      <w:r w:rsidR="00E3564F" w:rsidRPr="00D432E0">
        <w:rPr>
          <w:rFonts w:asciiTheme="minorHAnsi" w:hAnsiTheme="minorHAnsi" w:cstheme="minorHAnsi"/>
          <w:lang w:val="ru-RU"/>
        </w:rPr>
        <w:t xml:space="preserve"> </w:t>
      </w:r>
      <w:r w:rsidR="00E3564F">
        <w:rPr>
          <w:rFonts w:asciiTheme="minorHAnsi" w:hAnsiTheme="minorHAnsi" w:cstheme="minorHAnsi"/>
          <w:lang w:val="ru-RU"/>
        </w:rPr>
        <w:t>соответствии</w:t>
      </w:r>
      <w:r w:rsidR="00E3564F" w:rsidRPr="00D432E0">
        <w:rPr>
          <w:rFonts w:asciiTheme="minorHAnsi" w:hAnsiTheme="minorHAnsi" w:cstheme="minorHAnsi"/>
          <w:lang w:val="ru-RU"/>
        </w:rPr>
        <w:t xml:space="preserve"> </w:t>
      </w:r>
      <w:r w:rsidR="00E3564F">
        <w:rPr>
          <w:rFonts w:asciiTheme="minorHAnsi" w:hAnsiTheme="minorHAnsi" w:cstheme="minorHAnsi"/>
          <w:lang w:val="ru-RU"/>
        </w:rPr>
        <w:t>с</w:t>
      </w:r>
      <w:r w:rsidR="00E3564F" w:rsidRPr="00D432E0">
        <w:rPr>
          <w:rFonts w:asciiTheme="minorHAnsi" w:hAnsiTheme="minorHAnsi" w:cstheme="minorHAnsi"/>
          <w:lang w:val="ru-RU"/>
        </w:rPr>
        <w:t xml:space="preserve"> </w:t>
      </w:r>
      <w:r w:rsidRPr="00D432E0">
        <w:rPr>
          <w:rFonts w:asciiTheme="minorHAnsi" w:hAnsiTheme="minorHAnsi" w:cstheme="minorHAnsi"/>
          <w:lang w:val="ru-RU"/>
        </w:rPr>
        <w:t xml:space="preserve">§ 4.1.12 </w:t>
      </w:r>
      <w:r w:rsidR="00D432E0">
        <w:rPr>
          <w:rFonts w:asciiTheme="minorHAnsi" w:hAnsiTheme="minorHAnsi" w:cstheme="minorHAnsi"/>
          <w:lang w:val="ru-RU"/>
        </w:rPr>
        <w:t>Статьи </w:t>
      </w:r>
      <w:r w:rsidRPr="00D432E0">
        <w:rPr>
          <w:rFonts w:asciiTheme="minorHAnsi" w:hAnsiTheme="minorHAnsi" w:cstheme="minorHAnsi"/>
          <w:lang w:val="ru-RU"/>
        </w:rPr>
        <w:t xml:space="preserve">4 </w:t>
      </w:r>
      <w:r w:rsidR="00D432E0">
        <w:rPr>
          <w:rFonts w:asciiTheme="minorHAnsi" w:hAnsiTheme="minorHAnsi" w:cstheme="minorHAnsi"/>
          <w:lang w:val="ru-RU"/>
        </w:rPr>
        <w:t>Приложений </w:t>
      </w:r>
      <w:r w:rsidRPr="00D432E0">
        <w:rPr>
          <w:rFonts w:asciiTheme="minorHAnsi" w:hAnsiTheme="minorHAnsi" w:cstheme="minorHAnsi"/>
          <w:lang w:val="ru-RU"/>
        </w:rPr>
        <w:t xml:space="preserve">30 </w:t>
      </w:r>
      <w:r w:rsidR="00D432E0">
        <w:rPr>
          <w:rFonts w:asciiTheme="minorHAnsi" w:hAnsiTheme="minorHAnsi" w:cstheme="minorHAnsi"/>
          <w:lang w:val="ru-RU"/>
        </w:rPr>
        <w:t>и</w:t>
      </w:r>
      <w:r w:rsidRPr="00D432E0">
        <w:rPr>
          <w:rFonts w:asciiTheme="minorHAnsi" w:hAnsiTheme="minorHAnsi" w:cstheme="minorHAnsi"/>
          <w:lang w:val="ru-RU"/>
        </w:rPr>
        <w:t xml:space="preserve"> 30</w:t>
      </w:r>
      <w:r w:rsidRPr="000B2C1F">
        <w:rPr>
          <w:rFonts w:asciiTheme="minorHAnsi" w:hAnsiTheme="minorHAnsi" w:cstheme="minorHAnsi"/>
          <w:lang w:val="en-CA"/>
        </w:rPr>
        <w:t>A</w:t>
      </w:r>
      <w:r w:rsidRPr="00D432E0">
        <w:rPr>
          <w:rFonts w:asciiTheme="minorHAnsi" w:hAnsiTheme="minorHAnsi" w:cstheme="minorHAnsi"/>
          <w:lang w:val="ru-RU"/>
        </w:rPr>
        <w:t xml:space="preserve">, </w:t>
      </w:r>
      <w:r w:rsidR="00D432E0">
        <w:rPr>
          <w:rFonts w:asciiTheme="minorHAnsi" w:hAnsiTheme="minorHAnsi" w:cstheme="minorHAnsi"/>
          <w:lang w:val="ru-RU"/>
        </w:rPr>
        <w:t xml:space="preserve">поскольку Алжир </w:t>
      </w:r>
      <w:r w:rsidR="009926C3">
        <w:rPr>
          <w:rFonts w:asciiTheme="minorHAnsi" w:hAnsiTheme="minorHAnsi" w:cstheme="minorHAnsi"/>
          <w:lang w:val="ru-RU"/>
        </w:rPr>
        <w:t xml:space="preserve">имеет </w:t>
      </w:r>
      <w:r w:rsidR="00D432E0">
        <w:rPr>
          <w:rFonts w:asciiTheme="minorHAnsi" w:hAnsiTheme="minorHAnsi" w:cstheme="minorHAnsi"/>
          <w:lang w:val="ru-RU"/>
        </w:rPr>
        <w:t xml:space="preserve">спутниковые сети, зарегистрированные в соответствии с этим положением, с </w:t>
      </w:r>
      <w:r w:rsidRPr="00D432E0">
        <w:rPr>
          <w:rFonts w:asciiTheme="minorHAnsi" w:hAnsiTheme="minorHAnsi" w:cstheme="minorHAnsi"/>
          <w:lang w:val="ru-RU"/>
        </w:rPr>
        <w:t>2017</w:t>
      </w:r>
      <w:r w:rsidR="00D432E0">
        <w:rPr>
          <w:rFonts w:asciiTheme="minorHAnsi" w:hAnsiTheme="minorHAnsi" w:cstheme="minorHAnsi"/>
          <w:lang w:val="ru-RU"/>
        </w:rPr>
        <w:t> года</w:t>
      </w:r>
      <w:r w:rsidRPr="00D432E0">
        <w:rPr>
          <w:rFonts w:asciiTheme="minorHAnsi" w:hAnsiTheme="minorHAnsi" w:cstheme="minorHAnsi"/>
          <w:lang w:val="ru-RU"/>
        </w:rPr>
        <w:t xml:space="preserve">. </w:t>
      </w:r>
      <w:r w:rsidR="00D66CD2">
        <w:rPr>
          <w:rFonts w:asciiTheme="minorHAnsi" w:hAnsiTheme="minorHAnsi" w:cstheme="minorHAnsi"/>
          <w:lang w:val="ru-RU"/>
        </w:rPr>
        <w:t>Советник</w:t>
      </w:r>
      <w:r w:rsidR="00D66CD2" w:rsidRPr="00E1756F">
        <w:rPr>
          <w:rFonts w:asciiTheme="minorHAnsi" w:hAnsiTheme="minorHAnsi" w:cstheme="minorHAnsi"/>
          <w:lang w:val="ru-RU"/>
        </w:rPr>
        <w:t xml:space="preserve"> </w:t>
      </w:r>
      <w:r w:rsidR="00D66CD2">
        <w:rPr>
          <w:rFonts w:asciiTheme="minorHAnsi" w:hAnsiTheme="minorHAnsi" w:cstheme="minorHAnsi"/>
          <w:lang w:val="ru-RU"/>
        </w:rPr>
        <w:t>от</w:t>
      </w:r>
      <w:r w:rsidR="00D66CD2" w:rsidRPr="00E1756F">
        <w:rPr>
          <w:rFonts w:asciiTheme="minorHAnsi" w:hAnsiTheme="minorHAnsi" w:cstheme="minorHAnsi"/>
          <w:lang w:val="ru-RU"/>
        </w:rPr>
        <w:t xml:space="preserve"> </w:t>
      </w:r>
      <w:r w:rsidR="00D66CD2">
        <w:rPr>
          <w:rFonts w:asciiTheme="minorHAnsi" w:hAnsiTheme="minorHAnsi" w:cstheme="minorHAnsi"/>
          <w:lang w:val="ru-RU"/>
        </w:rPr>
        <w:lastRenderedPageBreak/>
        <w:t>Марокко</w:t>
      </w:r>
      <w:r w:rsidR="00D66CD2" w:rsidRPr="00E1756F">
        <w:rPr>
          <w:rFonts w:asciiTheme="minorHAnsi" w:hAnsiTheme="minorHAnsi" w:cstheme="minorHAnsi"/>
          <w:lang w:val="ru-RU"/>
        </w:rPr>
        <w:t xml:space="preserve">, </w:t>
      </w:r>
      <w:r w:rsidR="00D66CD2">
        <w:rPr>
          <w:rFonts w:asciiTheme="minorHAnsi" w:hAnsiTheme="minorHAnsi" w:cstheme="minorHAnsi"/>
          <w:lang w:val="ru-RU"/>
        </w:rPr>
        <w:t>отмечая</w:t>
      </w:r>
      <w:r w:rsidR="00D66CD2" w:rsidRPr="00E1756F">
        <w:rPr>
          <w:rFonts w:asciiTheme="minorHAnsi" w:hAnsiTheme="minorHAnsi" w:cstheme="minorHAnsi"/>
          <w:lang w:val="ru-RU"/>
        </w:rPr>
        <w:t xml:space="preserve">, </w:t>
      </w:r>
      <w:r w:rsidR="00D66CD2">
        <w:rPr>
          <w:rFonts w:asciiTheme="minorHAnsi" w:hAnsiTheme="minorHAnsi" w:cstheme="minorHAnsi"/>
          <w:lang w:val="ru-RU"/>
        </w:rPr>
        <w:t>что</w:t>
      </w:r>
      <w:r w:rsidR="00D66CD2" w:rsidRPr="00E1756F">
        <w:rPr>
          <w:rFonts w:asciiTheme="minorHAnsi" w:hAnsiTheme="minorHAnsi" w:cstheme="minorHAnsi"/>
          <w:lang w:val="ru-RU"/>
        </w:rPr>
        <w:t xml:space="preserve"> </w:t>
      </w:r>
      <w:r w:rsidR="00D66CD2">
        <w:rPr>
          <w:rFonts w:asciiTheme="minorHAnsi" w:hAnsiTheme="minorHAnsi" w:cstheme="minorHAnsi"/>
          <w:lang w:val="ru-RU"/>
        </w:rPr>
        <w:t>представление</w:t>
      </w:r>
      <w:r w:rsidR="00D66CD2" w:rsidRPr="00E1756F">
        <w:rPr>
          <w:rFonts w:asciiTheme="minorHAnsi" w:hAnsiTheme="minorHAnsi" w:cstheme="minorHAnsi"/>
          <w:lang w:val="ru-RU"/>
        </w:rPr>
        <w:t xml:space="preserve">, </w:t>
      </w:r>
      <w:r w:rsidR="00D66CD2">
        <w:rPr>
          <w:rFonts w:asciiTheme="minorHAnsi" w:hAnsiTheme="minorHAnsi" w:cstheme="minorHAnsi"/>
          <w:lang w:val="ru-RU"/>
        </w:rPr>
        <w:t>упом</w:t>
      </w:r>
      <w:r w:rsidR="009926C3">
        <w:rPr>
          <w:rFonts w:asciiTheme="minorHAnsi" w:hAnsiTheme="minorHAnsi" w:cstheme="minorHAnsi"/>
          <w:lang w:val="ru-RU"/>
        </w:rPr>
        <w:t xml:space="preserve">янутое </w:t>
      </w:r>
      <w:r w:rsidR="00D66CD2">
        <w:rPr>
          <w:rFonts w:asciiTheme="minorHAnsi" w:hAnsiTheme="minorHAnsi" w:cstheme="minorHAnsi"/>
          <w:lang w:val="ru-RU"/>
        </w:rPr>
        <w:t>в</w:t>
      </w:r>
      <w:r w:rsidR="00D66CD2" w:rsidRPr="00E1756F">
        <w:rPr>
          <w:rFonts w:asciiTheme="minorHAnsi" w:hAnsiTheme="minorHAnsi" w:cstheme="minorHAnsi"/>
          <w:lang w:val="ru-RU"/>
        </w:rPr>
        <w:t xml:space="preserve"> </w:t>
      </w:r>
      <w:r w:rsidR="00D66CD2">
        <w:rPr>
          <w:rFonts w:asciiTheme="minorHAnsi" w:hAnsiTheme="minorHAnsi" w:cstheme="minorHAnsi"/>
          <w:lang w:val="ru-RU"/>
        </w:rPr>
        <w:t>Документе</w:t>
      </w:r>
      <w:r w:rsidR="00D66CD2" w:rsidRPr="00D66CD2">
        <w:rPr>
          <w:rFonts w:asciiTheme="minorHAnsi" w:hAnsiTheme="minorHAnsi" w:cstheme="minorHAnsi"/>
          <w:lang w:val="en-US"/>
        </w:rPr>
        <w:t> </w:t>
      </w:r>
      <w:r w:rsidRPr="000B2C1F">
        <w:rPr>
          <w:rFonts w:asciiTheme="minorHAnsi" w:hAnsiTheme="minorHAnsi" w:cstheme="minorHAnsi"/>
          <w:lang w:val="en-CA"/>
        </w:rPr>
        <w:t>VC</w:t>
      </w:r>
      <w:r w:rsidRPr="00E1756F">
        <w:rPr>
          <w:rFonts w:asciiTheme="minorHAnsi" w:hAnsiTheme="minorHAnsi" w:cstheme="minorHAnsi"/>
          <w:lang w:val="ru-RU"/>
        </w:rPr>
        <w:t>/9</w:t>
      </w:r>
      <w:r w:rsidR="00D66CD2" w:rsidRPr="00E1756F">
        <w:rPr>
          <w:rFonts w:asciiTheme="minorHAnsi" w:hAnsiTheme="minorHAnsi" w:cstheme="minorHAnsi"/>
          <w:lang w:val="ru-RU"/>
        </w:rPr>
        <w:t xml:space="preserve">, </w:t>
      </w:r>
      <w:r w:rsidR="00D66CD2">
        <w:rPr>
          <w:rFonts w:asciiTheme="minorHAnsi" w:hAnsiTheme="minorHAnsi" w:cstheme="minorHAnsi"/>
          <w:lang w:val="ru-RU"/>
        </w:rPr>
        <w:t>было</w:t>
      </w:r>
      <w:r w:rsidR="00D66CD2" w:rsidRPr="00E1756F">
        <w:rPr>
          <w:rFonts w:asciiTheme="minorHAnsi" w:hAnsiTheme="minorHAnsi" w:cstheme="minorHAnsi"/>
          <w:lang w:val="ru-RU"/>
        </w:rPr>
        <w:t xml:space="preserve"> </w:t>
      </w:r>
      <w:r w:rsidR="00D66CD2">
        <w:rPr>
          <w:rFonts w:asciiTheme="minorHAnsi" w:hAnsiTheme="minorHAnsi" w:cstheme="minorHAnsi"/>
          <w:lang w:val="ru-RU"/>
        </w:rPr>
        <w:t>сделано</w:t>
      </w:r>
      <w:r w:rsidR="00D66CD2" w:rsidRPr="00E1756F">
        <w:rPr>
          <w:rFonts w:asciiTheme="minorHAnsi" w:hAnsiTheme="minorHAnsi" w:cstheme="minorHAnsi"/>
          <w:lang w:val="ru-RU"/>
        </w:rPr>
        <w:t xml:space="preserve"> </w:t>
      </w:r>
      <w:r w:rsidR="00D66CD2">
        <w:rPr>
          <w:rFonts w:asciiTheme="minorHAnsi" w:hAnsiTheme="minorHAnsi" w:cstheme="minorHAnsi"/>
          <w:lang w:val="ru-RU"/>
        </w:rPr>
        <w:t>с</w:t>
      </w:r>
      <w:r w:rsidR="00D66CD2" w:rsidRPr="00E1756F">
        <w:rPr>
          <w:rFonts w:asciiTheme="minorHAnsi" w:hAnsiTheme="minorHAnsi" w:cstheme="minorHAnsi"/>
          <w:lang w:val="ru-RU"/>
        </w:rPr>
        <w:t xml:space="preserve"> </w:t>
      </w:r>
      <w:r w:rsidR="00D66CD2">
        <w:rPr>
          <w:rFonts w:asciiTheme="minorHAnsi" w:hAnsiTheme="minorHAnsi" w:cstheme="minorHAnsi"/>
          <w:lang w:val="ru-RU"/>
        </w:rPr>
        <w:t>целью</w:t>
      </w:r>
      <w:r w:rsidR="00D66CD2" w:rsidRPr="00E1756F">
        <w:rPr>
          <w:rFonts w:asciiTheme="minorHAnsi" w:hAnsiTheme="minorHAnsi" w:cstheme="minorHAnsi"/>
          <w:lang w:val="ru-RU"/>
        </w:rPr>
        <w:t xml:space="preserve"> </w:t>
      </w:r>
      <w:r w:rsidR="00D66CD2">
        <w:rPr>
          <w:rFonts w:asciiTheme="minorHAnsi" w:hAnsiTheme="minorHAnsi" w:cstheme="minorHAnsi"/>
          <w:lang w:val="ru-RU"/>
        </w:rPr>
        <w:t>согласования</w:t>
      </w:r>
      <w:r w:rsidR="00D66CD2" w:rsidRPr="00E1756F">
        <w:rPr>
          <w:rFonts w:asciiTheme="minorHAnsi" w:hAnsiTheme="minorHAnsi" w:cstheme="minorHAnsi"/>
          <w:lang w:val="ru-RU"/>
        </w:rPr>
        <w:t xml:space="preserve"> </w:t>
      </w:r>
      <w:r w:rsidR="00D66CD2">
        <w:rPr>
          <w:rFonts w:asciiTheme="minorHAnsi" w:hAnsiTheme="minorHAnsi" w:cstheme="minorHAnsi"/>
          <w:lang w:val="ru-RU"/>
        </w:rPr>
        <w:t>национальн</w:t>
      </w:r>
      <w:r w:rsidR="009926C3">
        <w:rPr>
          <w:rFonts w:asciiTheme="minorHAnsi" w:hAnsiTheme="minorHAnsi" w:cstheme="minorHAnsi"/>
          <w:lang w:val="ru-RU"/>
        </w:rPr>
        <w:t>о</w:t>
      </w:r>
      <w:r w:rsidR="000F680C">
        <w:rPr>
          <w:rFonts w:asciiTheme="minorHAnsi" w:hAnsiTheme="minorHAnsi" w:cstheme="minorHAnsi"/>
          <w:lang w:val="ru-RU"/>
        </w:rPr>
        <w:t>го</w:t>
      </w:r>
      <w:r w:rsidR="009926C3">
        <w:rPr>
          <w:rFonts w:asciiTheme="minorHAnsi" w:hAnsiTheme="minorHAnsi" w:cstheme="minorHAnsi"/>
          <w:lang w:val="ru-RU"/>
        </w:rPr>
        <w:t xml:space="preserve"> </w:t>
      </w:r>
      <w:r w:rsidR="00D66CD2">
        <w:rPr>
          <w:rFonts w:asciiTheme="minorHAnsi" w:hAnsiTheme="minorHAnsi" w:cstheme="minorHAnsi"/>
          <w:lang w:val="ru-RU"/>
        </w:rPr>
        <w:t>и</w:t>
      </w:r>
      <w:r w:rsidR="00D66CD2" w:rsidRPr="00E1756F">
        <w:rPr>
          <w:rFonts w:asciiTheme="minorHAnsi" w:hAnsiTheme="minorHAnsi" w:cstheme="minorHAnsi"/>
          <w:lang w:val="ru-RU"/>
        </w:rPr>
        <w:t xml:space="preserve"> </w:t>
      </w:r>
      <w:r w:rsidR="00D66CD2">
        <w:rPr>
          <w:rFonts w:asciiTheme="minorHAnsi" w:hAnsiTheme="minorHAnsi" w:cstheme="minorHAnsi"/>
          <w:lang w:val="ru-RU"/>
        </w:rPr>
        <w:t>субрегиональн</w:t>
      </w:r>
      <w:r w:rsidR="009926C3">
        <w:rPr>
          <w:rFonts w:asciiTheme="minorHAnsi" w:hAnsiTheme="minorHAnsi" w:cstheme="minorHAnsi"/>
          <w:lang w:val="ru-RU"/>
        </w:rPr>
        <w:t>о</w:t>
      </w:r>
      <w:r w:rsidR="000F680C">
        <w:rPr>
          <w:rFonts w:asciiTheme="minorHAnsi" w:hAnsiTheme="minorHAnsi" w:cstheme="minorHAnsi"/>
          <w:lang w:val="ru-RU"/>
        </w:rPr>
        <w:t>го</w:t>
      </w:r>
      <w:r w:rsidR="009926C3">
        <w:rPr>
          <w:rFonts w:asciiTheme="minorHAnsi" w:hAnsiTheme="minorHAnsi" w:cstheme="minorHAnsi"/>
          <w:lang w:val="ru-RU"/>
        </w:rPr>
        <w:t xml:space="preserve"> покрытия </w:t>
      </w:r>
      <w:r w:rsidR="00D66CD2">
        <w:rPr>
          <w:rFonts w:asciiTheme="minorHAnsi" w:hAnsiTheme="minorHAnsi" w:cstheme="minorHAnsi"/>
          <w:lang w:val="ru-RU"/>
        </w:rPr>
        <w:t>спутников</w:t>
      </w:r>
      <w:r w:rsidR="005A15DA">
        <w:rPr>
          <w:rFonts w:asciiTheme="minorHAnsi" w:hAnsiTheme="minorHAnsi" w:cstheme="minorHAnsi"/>
          <w:lang w:val="ru-RU"/>
        </w:rPr>
        <w:t>ой</w:t>
      </w:r>
      <w:r w:rsidR="009926C3">
        <w:rPr>
          <w:rFonts w:asciiTheme="minorHAnsi" w:hAnsiTheme="minorHAnsi" w:cstheme="minorHAnsi"/>
          <w:lang w:val="ru-RU"/>
        </w:rPr>
        <w:t xml:space="preserve"> </w:t>
      </w:r>
      <w:r w:rsidR="00D66CD2">
        <w:rPr>
          <w:rFonts w:asciiTheme="minorHAnsi" w:hAnsiTheme="minorHAnsi" w:cstheme="minorHAnsi"/>
          <w:lang w:val="ru-RU"/>
        </w:rPr>
        <w:t>сет</w:t>
      </w:r>
      <w:r w:rsidR="005A15DA">
        <w:rPr>
          <w:rFonts w:asciiTheme="minorHAnsi" w:hAnsiTheme="minorHAnsi" w:cstheme="minorHAnsi"/>
          <w:lang w:val="ru-RU"/>
        </w:rPr>
        <w:t>и</w:t>
      </w:r>
      <w:r w:rsidRPr="00E1756F">
        <w:rPr>
          <w:rFonts w:asciiTheme="minorHAnsi" w:hAnsiTheme="minorHAnsi" w:cstheme="minorHAnsi"/>
          <w:lang w:val="ru-RU"/>
        </w:rPr>
        <w:t xml:space="preserve"> </w:t>
      </w:r>
      <w:r w:rsidR="00E1756F">
        <w:rPr>
          <w:rFonts w:asciiTheme="minorHAnsi" w:hAnsiTheme="minorHAnsi" w:cstheme="minorHAnsi"/>
          <w:lang w:val="ru-RU"/>
        </w:rPr>
        <w:t>и</w:t>
      </w:r>
      <w:r w:rsidR="00E1756F" w:rsidRPr="00E1756F">
        <w:rPr>
          <w:rFonts w:asciiTheme="minorHAnsi" w:hAnsiTheme="minorHAnsi" w:cstheme="minorHAnsi"/>
          <w:lang w:val="ru-RU"/>
        </w:rPr>
        <w:t xml:space="preserve"> </w:t>
      </w:r>
      <w:r w:rsidR="00E1756F">
        <w:rPr>
          <w:rFonts w:asciiTheme="minorHAnsi" w:hAnsiTheme="minorHAnsi" w:cstheme="minorHAnsi"/>
          <w:lang w:val="ru-RU"/>
        </w:rPr>
        <w:t>будет</w:t>
      </w:r>
      <w:r w:rsidR="00E1756F" w:rsidRPr="00E1756F">
        <w:rPr>
          <w:rFonts w:asciiTheme="minorHAnsi" w:hAnsiTheme="minorHAnsi" w:cstheme="minorHAnsi"/>
          <w:lang w:val="ru-RU"/>
        </w:rPr>
        <w:t xml:space="preserve"> </w:t>
      </w:r>
      <w:r w:rsidR="00E1756F">
        <w:rPr>
          <w:rFonts w:asciiTheme="minorHAnsi" w:hAnsiTheme="minorHAnsi" w:cstheme="minorHAnsi"/>
          <w:lang w:val="ru-RU"/>
        </w:rPr>
        <w:t>подпадать</w:t>
      </w:r>
      <w:r w:rsidR="00E1756F" w:rsidRPr="00E1756F">
        <w:rPr>
          <w:rFonts w:asciiTheme="minorHAnsi" w:hAnsiTheme="minorHAnsi" w:cstheme="minorHAnsi"/>
          <w:lang w:val="ru-RU"/>
        </w:rPr>
        <w:t xml:space="preserve"> </w:t>
      </w:r>
      <w:r w:rsidR="00E1756F">
        <w:rPr>
          <w:rFonts w:asciiTheme="minorHAnsi" w:hAnsiTheme="minorHAnsi" w:cstheme="minorHAnsi"/>
          <w:lang w:val="ru-RU"/>
        </w:rPr>
        <w:t>под</w:t>
      </w:r>
      <w:r w:rsidR="00E1756F" w:rsidRPr="00E1756F">
        <w:rPr>
          <w:rFonts w:asciiTheme="minorHAnsi" w:hAnsiTheme="minorHAnsi" w:cstheme="minorHAnsi"/>
          <w:lang w:val="ru-RU"/>
        </w:rPr>
        <w:t xml:space="preserve"> </w:t>
      </w:r>
      <w:r w:rsidR="00E1756F">
        <w:rPr>
          <w:rFonts w:asciiTheme="minorHAnsi" w:hAnsiTheme="minorHAnsi" w:cstheme="minorHAnsi"/>
          <w:lang w:val="ru-RU"/>
        </w:rPr>
        <w:t>действие</w:t>
      </w:r>
      <w:r w:rsidR="00E1756F" w:rsidRPr="00E1756F">
        <w:rPr>
          <w:rFonts w:asciiTheme="minorHAnsi" w:hAnsiTheme="minorHAnsi" w:cstheme="minorHAnsi"/>
          <w:lang w:val="ru-RU"/>
        </w:rPr>
        <w:t xml:space="preserve"> </w:t>
      </w:r>
      <w:r w:rsidR="00E1756F">
        <w:rPr>
          <w:rFonts w:asciiTheme="minorHAnsi" w:hAnsiTheme="minorHAnsi" w:cstheme="minorHAnsi"/>
          <w:lang w:val="ru-RU"/>
        </w:rPr>
        <w:t>обычных</w:t>
      </w:r>
      <w:r w:rsidR="00E1756F" w:rsidRPr="00E1756F">
        <w:rPr>
          <w:rFonts w:asciiTheme="minorHAnsi" w:hAnsiTheme="minorHAnsi" w:cstheme="minorHAnsi"/>
          <w:lang w:val="ru-RU"/>
        </w:rPr>
        <w:t xml:space="preserve"> </w:t>
      </w:r>
      <w:r w:rsidR="00E1756F">
        <w:rPr>
          <w:rFonts w:asciiTheme="minorHAnsi" w:hAnsiTheme="minorHAnsi" w:cstheme="minorHAnsi"/>
          <w:lang w:val="ru-RU"/>
        </w:rPr>
        <w:t>процедур</w:t>
      </w:r>
      <w:r w:rsidR="00E1756F" w:rsidRPr="00E1756F">
        <w:rPr>
          <w:rFonts w:asciiTheme="minorHAnsi" w:hAnsiTheme="minorHAnsi" w:cstheme="minorHAnsi"/>
          <w:lang w:val="ru-RU"/>
        </w:rPr>
        <w:t xml:space="preserve"> </w:t>
      </w:r>
      <w:r w:rsidR="00E1756F">
        <w:rPr>
          <w:rFonts w:asciiTheme="minorHAnsi" w:hAnsiTheme="minorHAnsi" w:cstheme="minorHAnsi"/>
          <w:lang w:val="ru-RU"/>
        </w:rPr>
        <w:t>в</w:t>
      </w:r>
      <w:r w:rsidR="00E1756F" w:rsidRPr="00E1756F">
        <w:rPr>
          <w:rFonts w:asciiTheme="minorHAnsi" w:hAnsiTheme="minorHAnsi" w:cstheme="minorHAnsi"/>
          <w:lang w:val="ru-RU"/>
        </w:rPr>
        <w:t xml:space="preserve"> </w:t>
      </w:r>
      <w:r w:rsidR="00E1756F">
        <w:rPr>
          <w:rFonts w:asciiTheme="minorHAnsi" w:hAnsiTheme="minorHAnsi" w:cstheme="minorHAnsi"/>
          <w:lang w:val="ru-RU"/>
        </w:rPr>
        <w:t>соответ</w:t>
      </w:r>
      <w:r w:rsidR="00E1756F" w:rsidRPr="00E1756F">
        <w:rPr>
          <w:rFonts w:asciiTheme="minorHAnsi" w:hAnsiTheme="minorHAnsi" w:cstheme="minorHAnsi"/>
          <w:lang w:val="ru-RU"/>
        </w:rPr>
        <w:t>с</w:t>
      </w:r>
      <w:r w:rsidR="00E1756F">
        <w:rPr>
          <w:rFonts w:asciiTheme="minorHAnsi" w:hAnsiTheme="minorHAnsi" w:cstheme="minorHAnsi"/>
          <w:lang w:val="ru-RU"/>
        </w:rPr>
        <w:t>твии</w:t>
      </w:r>
      <w:r w:rsidR="00E1756F" w:rsidRPr="00E1756F">
        <w:rPr>
          <w:rFonts w:asciiTheme="minorHAnsi" w:hAnsiTheme="minorHAnsi" w:cstheme="minorHAnsi"/>
          <w:lang w:val="ru-RU"/>
        </w:rPr>
        <w:t xml:space="preserve"> </w:t>
      </w:r>
      <w:r w:rsidR="00E1756F">
        <w:rPr>
          <w:rFonts w:asciiTheme="minorHAnsi" w:hAnsiTheme="minorHAnsi" w:cstheme="minorHAnsi"/>
          <w:lang w:val="ru-RU"/>
        </w:rPr>
        <w:t>со</w:t>
      </w:r>
      <w:r w:rsidR="00E1756F" w:rsidRPr="00E1756F">
        <w:rPr>
          <w:rFonts w:asciiTheme="minorHAnsi" w:hAnsiTheme="minorHAnsi" w:cstheme="minorHAnsi"/>
          <w:lang w:val="ru-RU"/>
        </w:rPr>
        <w:t xml:space="preserve"> </w:t>
      </w:r>
      <w:r w:rsidR="00E1756F">
        <w:rPr>
          <w:rFonts w:asciiTheme="minorHAnsi" w:hAnsiTheme="minorHAnsi" w:cstheme="minorHAnsi"/>
          <w:lang w:val="ru-RU"/>
        </w:rPr>
        <w:t>Статьей</w:t>
      </w:r>
      <w:r w:rsidR="00E1756F" w:rsidRPr="00E1756F">
        <w:rPr>
          <w:rFonts w:asciiTheme="minorHAnsi" w:hAnsiTheme="minorHAnsi" w:cstheme="minorHAnsi"/>
          <w:lang w:val="en-US"/>
        </w:rPr>
        <w:t> </w:t>
      </w:r>
      <w:r w:rsidR="00E1756F" w:rsidRPr="00E1756F">
        <w:rPr>
          <w:rFonts w:asciiTheme="minorHAnsi" w:hAnsiTheme="minorHAnsi" w:cstheme="minorHAnsi"/>
          <w:lang w:val="ru-RU"/>
        </w:rPr>
        <w:t xml:space="preserve">4 </w:t>
      </w:r>
      <w:r w:rsidR="00E1756F">
        <w:rPr>
          <w:rFonts w:asciiTheme="minorHAnsi" w:hAnsiTheme="minorHAnsi" w:cstheme="minorHAnsi"/>
          <w:lang w:val="ru-RU"/>
        </w:rPr>
        <w:t>Приложений </w:t>
      </w:r>
      <w:r w:rsidRPr="00E1756F">
        <w:rPr>
          <w:rFonts w:asciiTheme="minorHAnsi" w:hAnsiTheme="minorHAnsi" w:cstheme="minorHAnsi"/>
          <w:lang w:val="ru-RU"/>
        </w:rPr>
        <w:t xml:space="preserve">30 </w:t>
      </w:r>
      <w:r w:rsidR="009926C3">
        <w:rPr>
          <w:rFonts w:asciiTheme="minorHAnsi" w:hAnsiTheme="minorHAnsi" w:cstheme="minorHAnsi"/>
          <w:lang w:val="ru-RU"/>
        </w:rPr>
        <w:t>и</w:t>
      </w:r>
      <w:r w:rsidRPr="00E1756F">
        <w:rPr>
          <w:rFonts w:asciiTheme="minorHAnsi" w:hAnsiTheme="minorHAnsi" w:cstheme="minorHAnsi"/>
          <w:lang w:val="ru-RU"/>
        </w:rPr>
        <w:t xml:space="preserve"> 30</w:t>
      </w:r>
      <w:r w:rsidRPr="000B2C1F">
        <w:rPr>
          <w:rFonts w:asciiTheme="minorHAnsi" w:hAnsiTheme="minorHAnsi" w:cstheme="minorHAnsi"/>
          <w:lang w:val="en-CA"/>
        </w:rPr>
        <w:t>A</w:t>
      </w:r>
      <w:r w:rsidRPr="00E1756F">
        <w:rPr>
          <w:rFonts w:asciiTheme="minorHAnsi" w:hAnsiTheme="minorHAnsi" w:cstheme="minorHAnsi"/>
          <w:lang w:val="ru-RU"/>
        </w:rPr>
        <w:t xml:space="preserve"> </w:t>
      </w:r>
      <w:r w:rsidR="00E1756F">
        <w:rPr>
          <w:rFonts w:asciiTheme="minorHAnsi" w:hAnsiTheme="minorHAnsi" w:cstheme="minorHAnsi"/>
          <w:lang w:val="ru-RU"/>
        </w:rPr>
        <w:t>к Регламенту радиосвязи, говорит, что его администрация должным образом представит замечания в рамках процесса координации</w:t>
      </w:r>
      <w:r w:rsidRPr="00E1756F">
        <w:rPr>
          <w:rFonts w:asciiTheme="minorHAnsi" w:hAnsiTheme="minorHAnsi" w:cstheme="minorHAnsi"/>
          <w:lang w:val="ru-RU"/>
        </w:rPr>
        <w:t>.</w:t>
      </w:r>
    </w:p>
    <w:p w14:paraId="57B7AD77" w14:textId="52B14EF0" w:rsidR="002A7697" w:rsidRPr="00DC7A17" w:rsidRDefault="002A7697" w:rsidP="002A76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3F3FB9">
        <w:rPr>
          <w:rFonts w:asciiTheme="minorHAnsi" w:hAnsiTheme="minorHAnsi" w:cstheme="minorHAnsi"/>
          <w:lang w:val="ru-RU"/>
        </w:rPr>
        <w:t>3.10</w:t>
      </w:r>
      <w:r w:rsidRPr="003F3FB9">
        <w:rPr>
          <w:rFonts w:asciiTheme="minorHAnsi" w:hAnsiTheme="minorHAnsi" w:cstheme="minorHAnsi"/>
          <w:lang w:val="ru-RU"/>
        </w:rPr>
        <w:tab/>
      </w:r>
      <w:r w:rsidR="00331431">
        <w:rPr>
          <w:rFonts w:asciiTheme="minorHAnsi" w:hAnsiTheme="minorHAnsi" w:cstheme="minorHAnsi"/>
          <w:lang w:val="ru-RU"/>
        </w:rPr>
        <w:t>Од</w:t>
      </w:r>
      <w:r w:rsidR="003F3FB9">
        <w:rPr>
          <w:rFonts w:asciiTheme="minorHAnsi" w:hAnsiTheme="minorHAnsi" w:cstheme="minorHAnsi"/>
          <w:lang w:val="ru-RU"/>
        </w:rPr>
        <w:t>на</w:t>
      </w:r>
      <w:r w:rsidR="00331431" w:rsidRPr="003F3FB9">
        <w:rPr>
          <w:rFonts w:asciiTheme="minorHAnsi" w:hAnsiTheme="minorHAnsi" w:cstheme="minorHAnsi"/>
          <w:lang w:val="ru-RU"/>
        </w:rPr>
        <w:t xml:space="preserve"> </w:t>
      </w:r>
      <w:r w:rsidR="00331431">
        <w:rPr>
          <w:rFonts w:asciiTheme="minorHAnsi" w:hAnsiTheme="minorHAnsi" w:cstheme="minorHAnsi"/>
          <w:lang w:val="ru-RU"/>
        </w:rPr>
        <w:t>из</w:t>
      </w:r>
      <w:r w:rsidR="00331431" w:rsidRPr="003F3FB9">
        <w:rPr>
          <w:rFonts w:asciiTheme="minorHAnsi" w:hAnsiTheme="minorHAnsi" w:cstheme="minorHAnsi"/>
          <w:lang w:val="ru-RU"/>
        </w:rPr>
        <w:t xml:space="preserve"> </w:t>
      </w:r>
      <w:r w:rsidR="00331431">
        <w:rPr>
          <w:rFonts w:asciiTheme="minorHAnsi" w:hAnsiTheme="minorHAnsi" w:cstheme="minorHAnsi"/>
          <w:lang w:val="ru-RU"/>
        </w:rPr>
        <w:t>Советников</w:t>
      </w:r>
      <w:r w:rsidR="00331431" w:rsidRPr="003F3FB9">
        <w:rPr>
          <w:rFonts w:asciiTheme="minorHAnsi" w:hAnsiTheme="minorHAnsi" w:cstheme="minorHAnsi"/>
          <w:lang w:val="ru-RU"/>
        </w:rPr>
        <w:t xml:space="preserve"> </w:t>
      </w:r>
      <w:r w:rsidR="00331431">
        <w:rPr>
          <w:rFonts w:asciiTheme="minorHAnsi" w:hAnsiTheme="minorHAnsi" w:cstheme="minorHAnsi"/>
          <w:lang w:val="ru-RU"/>
        </w:rPr>
        <w:t>отмечает</w:t>
      </w:r>
      <w:r w:rsidR="00331431" w:rsidRPr="003F3FB9">
        <w:rPr>
          <w:rFonts w:asciiTheme="minorHAnsi" w:hAnsiTheme="minorHAnsi" w:cstheme="minorHAnsi"/>
          <w:lang w:val="ru-RU"/>
        </w:rPr>
        <w:t xml:space="preserve">, </w:t>
      </w:r>
      <w:r w:rsidR="00331431">
        <w:rPr>
          <w:rFonts w:asciiTheme="minorHAnsi" w:hAnsiTheme="minorHAnsi" w:cstheme="minorHAnsi"/>
          <w:lang w:val="ru-RU"/>
        </w:rPr>
        <w:t>что</w:t>
      </w:r>
      <w:r w:rsidR="00331431" w:rsidRPr="003F3FB9">
        <w:rPr>
          <w:rFonts w:asciiTheme="minorHAnsi" w:hAnsiTheme="minorHAnsi" w:cstheme="minorHAnsi"/>
          <w:lang w:val="ru-RU"/>
        </w:rPr>
        <w:t xml:space="preserve"> </w:t>
      </w:r>
      <w:r w:rsidR="00331431">
        <w:rPr>
          <w:rFonts w:asciiTheme="minorHAnsi" w:hAnsiTheme="minorHAnsi" w:cstheme="minorHAnsi"/>
          <w:lang w:val="ru-RU"/>
        </w:rPr>
        <w:t>в</w:t>
      </w:r>
      <w:r w:rsidR="00331431" w:rsidRPr="003F3FB9">
        <w:rPr>
          <w:rFonts w:asciiTheme="minorHAnsi" w:hAnsiTheme="minorHAnsi" w:cstheme="minorHAnsi"/>
          <w:lang w:val="ru-RU"/>
        </w:rPr>
        <w:t xml:space="preserve"> </w:t>
      </w:r>
      <w:r w:rsidR="00331431">
        <w:rPr>
          <w:rFonts w:asciiTheme="minorHAnsi" w:hAnsiTheme="minorHAnsi" w:cstheme="minorHAnsi"/>
          <w:lang w:val="ru-RU"/>
        </w:rPr>
        <w:t>Документе</w:t>
      </w:r>
      <w:r w:rsidR="00331431" w:rsidRPr="003F3FB9">
        <w:rPr>
          <w:rFonts w:asciiTheme="minorHAnsi" w:hAnsiTheme="minorHAnsi" w:cstheme="minorHAnsi"/>
          <w:lang w:val="en-US"/>
        </w:rPr>
        <w:t> </w:t>
      </w:r>
      <w:r w:rsidRPr="000B2C1F">
        <w:rPr>
          <w:rFonts w:asciiTheme="minorHAnsi" w:hAnsiTheme="minorHAnsi" w:cstheme="minorHAnsi"/>
          <w:lang w:val="en-CA"/>
        </w:rPr>
        <w:t>VC</w:t>
      </w:r>
      <w:r w:rsidRPr="003F3FB9">
        <w:rPr>
          <w:rFonts w:asciiTheme="minorHAnsi" w:hAnsiTheme="minorHAnsi" w:cstheme="minorHAnsi"/>
          <w:lang w:val="ru-RU"/>
        </w:rPr>
        <w:t xml:space="preserve">/11 </w:t>
      </w:r>
      <w:r w:rsidR="003F3FB9">
        <w:rPr>
          <w:rFonts w:asciiTheme="minorHAnsi" w:hAnsiTheme="minorHAnsi" w:cstheme="minorHAnsi"/>
          <w:lang w:val="ru-RU"/>
        </w:rPr>
        <w:t>не</w:t>
      </w:r>
      <w:r w:rsidR="003F3FB9" w:rsidRPr="003F3FB9">
        <w:rPr>
          <w:rFonts w:asciiTheme="minorHAnsi" w:hAnsiTheme="minorHAnsi" w:cstheme="minorHAnsi"/>
          <w:lang w:val="ru-RU"/>
        </w:rPr>
        <w:t xml:space="preserve"> </w:t>
      </w:r>
      <w:r w:rsidR="000F680C">
        <w:rPr>
          <w:rFonts w:asciiTheme="minorHAnsi" w:hAnsiTheme="minorHAnsi" w:cstheme="minorHAnsi"/>
          <w:lang w:val="ru-RU"/>
        </w:rPr>
        <w:t xml:space="preserve">указано </w:t>
      </w:r>
      <w:r w:rsidR="00CC5A63">
        <w:rPr>
          <w:rFonts w:asciiTheme="minorHAnsi" w:hAnsiTheme="minorHAnsi" w:cstheme="minorHAnsi"/>
          <w:lang w:val="ru-RU"/>
        </w:rPr>
        <w:t xml:space="preserve">ограничение по времени </w:t>
      </w:r>
      <w:r w:rsidR="003F3FB9">
        <w:rPr>
          <w:rFonts w:asciiTheme="minorHAnsi" w:hAnsiTheme="minorHAnsi" w:cstheme="minorHAnsi"/>
          <w:lang w:val="ru-RU"/>
        </w:rPr>
        <w:t>для</w:t>
      </w:r>
      <w:r w:rsidR="003F3FB9" w:rsidRPr="003F3FB9">
        <w:rPr>
          <w:rFonts w:asciiTheme="minorHAnsi" w:hAnsiTheme="minorHAnsi" w:cstheme="minorHAnsi"/>
          <w:lang w:val="ru-RU"/>
        </w:rPr>
        <w:t xml:space="preserve"> </w:t>
      </w:r>
      <w:r w:rsidR="003F3FB9">
        <w:rPr>
          <w:rFonts w:asciiTheme="minorHAnsi" w:hAnsiTheme="minorHAnsi" w:cstheme="minorHAnsi"/>
          <w:lang w:val="ru-RU"/>
        </w:rPr>
        <w:t>оказания</w:t>
      </w:r>
      <w:r w:rsidR="003F3FB9" w:rsidRPr="003F3FB9">
        <w:rPr>
          <w:rFonts w:asciiTheme="minorHAnsi" w:hAnsiTheme="minorHAnsi" w:cstheme="minorHAnsi"/>
          <w:lang w:val="ru-RU"/>
        </w:rPr>
        <w:t xml:space="preserve"> </w:t>
      </w:r>
      <w:r w:rsidR="003F3FB9">
        <w:rPr>
          <w:rFonts w:asciiTheme="minorHAnsi" w:hAnsiTheme="minorHAnsi" w:cstheme="minorHAnsi"/>
          <w:lang w:val="ru-RU"/>
        </w:rPr>
        <w:t>БР помощи остающимся администрациям, имеющим право на подачу представлений в соответствии с Резолюцией </w:t>
      </w:r>
      <w:r w:rsidRPr="003F3FB9">
        <w:rPr>
          <w:rFonts w:asciiTheme="minorHAnsi" w:hAnsiTheme="minorHAnsi" w:cstheme="minorHAnsi"/>
          <w:lang w:val="ru-RU"/>
        </w:rPr>
        <w:t xml:space="preserve">559. </w:t>
      </w:r>
      <w:r w:rsidR="003F3FB9">
        <w:rPr>
          <w:rFonts w:asciiTheme="minorHAnsi" w:hAnsiTheme="minorHAnsi" w:cstheme="minorHAnsi"/>
          <w:lang w:val="ru-RU"/>
        </w:rPr>
        <w:t>Она</w:t>
      </w:r>
      <w:r w:rsidR="003F3FB9" w:rsidRPr="006D0B54">
        <w:rPr>
          <w:rFonts w:asciiTheme="minorHAnsi" w:hAnsiTheme="minorHAnsi" w:cstheme="minorHAnsi"/>
          <w:lang w:val="ru-RU"/>
        </w:rPr>
        <w:t xml:space="preserve"> </w:t>
      </w:r>
      <w:r w:rsidR="003F3FB9">
        <w:rPr>
          <w:rFonts w:asciiTheme="minorHAnsi" w:hAnsiTheme="minorHAnsi" w:cstheme="minorHAnsi"/>
          <w:lang w:val="ru-RU"/>
        </w:rPr>
        <w:t>говорит</w:t>
      </w:r>
      <w:r w:rsidR="00FA6009">
        <w:rPr>
          <w:rFonts w:asciiTheme="minorHAnsi" w:hAnsiTheme="minorHAnsi" w:cstheme="minorHAnsi"/>
          <w:lang w:val="ru-RU"/>
        </w:rPr>
        <w:t>,</w:t>
      </w:r>
      <w:r w:rsidR="003F3FB9" w:rsidRPr="006D0B54">
        <w:rPr>
          <w:rFonts w:asciiTheme="minorHAnsi" w:hAnsiTheme="minorHAnsi" w:cstheme="minorHAnsi"/>
          <w:lang w:val="ru-RU"/>
        </w:rPr>
        <w:t xml:space="preserve"> </w:t>
      </w:r>
      <w:r w:rsidR="003F3FB9">
        <w:rPr>
          <w:rFonts w:asciiTheme="minorHAnsi" w:hAnsiTheme="minorHAnsi" w:cstheme="minorHAnsi"/>
          <w:lang w:val="ru-RU"/>
        </w:rPr>
        <w:t>что</w:t>
      </w:r>
      <w:r w:rsidR="003F3FB9" w:rsidRPr="006D0B54">
        <w:rPr>
          <w:rFonts w:asciiTheme="minorHAnsi" w:hAnsiTheme="minorHAnsi" w:cstheme="minorHAnsi"/>
          <w:lang w:val="ru-RU"/>
        </w:rPr>
        <w:t xml:space="preserve"> </w:t>
      </w:r>
      <w:r w:rsidR="003F3FB9">
        <w:rPr>
          <w:rFonts w:asciiTheme="minorHAnsi" w:hAnsiTheme="minorHAnsi" w:cstheme="minorHAnsi"/>
          <w:lang w:val="ru-RU"/>
        </w:rPr>
        <w:t>данный</w:t>
      </w:r>
      <w:r w:rsidR="003F3FB9" w:rsidRPr="006D0B54">
        <w:rPr>
          <w:rFonts w:asciiTheme="minorHAnsi" w:hAnsiTheme="minorHAnsi" w:cstheme="minorHAnsi"/>
          <w:lang w:val="ru-RU"/>
        </w:rPr>
        <w:t xml:space="preserve"> </w:t>
      </w:r>
      <w:r w:rsidR="003F3FB9">
        <w:rPr>
          <w:rFonts w:asciiTheme="minorHAnsi" w:hAnsiTheme="minorHAnsi" w:cstheme="minorHAnsi"/>
          <w:lang w:val="ru-RU"/>
        </w:rPr>
        <w:t>вопрос</w:t>
      </w:r>
      <w:r w:rsidR="003F3FB9" w:rsidRPr="006D0B54">
        <w:rPr>
          <w:rFonts w:asciiTheme="minorHAnsi" w:hAnsiTheme="minorHAnsi" w:cstheme="minorHAnsi"/>
          <w:lang w:val="ru-RU"/>
        </w:rPr>
        <w:t xml:space="preserve"> </w:t>
      </w:r>
      <w:r w:rsidR="003F3FB9">
        <w:rPr>
          <w:rFonts w:asciiTheme="minorHAnsi" w:hAnsiTheme="minorHAnsi" w:cstheme="minorHAnsi"/>
          <w:lang w:val="ru-RU"/>
        </w:rPr>
        <w:t>не</w:t>
      </w:r>
      <w:r w:rsidR="003F3FB9" w:rsidRPr="006D0B54">
        <w:rPr>
          <w:rFonts w:asciiTheme="minorHAnsi" w:hAnsiTheme="minorHAnsi" w:cstheme="minorHAnsi"/>
          <w:lang w:val="ru-RU"/>
        </w:rPr>
        <w:t xml:space="preserve"> </w:t>
      </w:r>
      <w:r w:rsidR="003F3FB9">
        <w:rPr>
          <w:rFonts w:asciiTheme="minorHAnsi" w:hAnsiTheme="minorHAnsi" w:cstheme="minorHAnsi"/>
          <w:lang w:val="ru-RU"/>
        </w:rPr>
        <w:t>может</w:t>
      </w:r>
      <w:r w:rsidR="003F3FB9" w:rsidRPr="006D0B54">
        <w:rPr>
          <w:rFonts w:asciiTheme="minorHAnsi" w:hAnsiTheme="minorHAnsi" w:cstheme="minorHAnsi"/>
          <w:lang w:val="ru-RU"/>
        </w:rPr>
        <w:t xml:space="preserve"> </w:t>
      </w:r>
      <w:r w:rsidR="003F3FB9">
        <w:rPr>
          <w:rFonts w:asciiTheme="minorHAnsi" w:hAnsiTheme="minorHAnsi" w:cstheme="minorHAnsi"/>
          <w:lang w:val="ru-RU"/>
        </w:rPr>
        <w:t>оставаться</w:t>
      </w:r>
      <w:r w:rsidR="003F3FB9" w:rsidRPr="006D0B54">
        <w:rPr>
          <w:rFonts w:asciiTheme="minorHAnsi" w:hAnsiTheme="minorHAnsi" w:cstheme="minorHAnsi"/>
          <w:lang w:val="ru-RU"/>
        </w:rPr>
        <w:t xml:space="preserve"> </w:t>
      </w:r>
      <w:r w:rsidR="003F3FB9">
        <w:rPr>
          <w:rFonts w:asciiTheme="minorHAnsi" w:hAnsiTheme="minorHAnsi" w:cstheme="minorHAnsi"/>
          <w:lang w:val="ru-RU"/>
        </w:rPr>
        <w:t>открытым</w:t>
      </w:r>
      <w:r w:rsidR="003F3FB9" w:rsidRPr="006D0B54">
        <w:rPr>
          <w:rFonts w:asciiTheme="minorHAnsi" w:hAnsiTheme="minorHAnsi" w:cstheme="minorHAnsi"/>
          <w:lang w:val="ru-RU"/>
        </w:rPr>
        <w:t xml:space="preserve"> </w:t>
      </w:r>
      <w:r w:rsidR="003F3FB9">
        <w:rPr>
          <w:rFonts w:asciiTheme="minorHAnsi" w:hAnsiTheme="minorHAnsi" w:cstheme="minorHAnsi"/>
          <w:lang w:val="ru-RU"/>
        </w:rPr>
        <w:t>неопределенное</w:t>
      </w:r>
      <w:r w:rsidR="003F3FB9" w:rsidRPr="006D0B54">
        <w:rPr>
          <w:rFonts w:asciiTheme="minorHAnsi" w:hAnsiTheme="minorHAnsi" w:cstheme="minorHAnsi"/>
          <w:lang w:val="ru-RU"/>
        </w:rPr>
        <w:t xml:space="preserve"> </w:t>
      </w:r>
      <w:r w:rsidR="003F3FB9">
        <w:rPr>
          <w:rFonts w:asciiTheme="minorHAnsi" w:hAnsiTheme="minorHAnsi" w:cstheme="minorHAnsi"/>
          <w:lang w:val="ru-RU"/>
        </w:rPr>
        <w:t>время</w:t>
      </w:r>
      <w:r w:rsidR="003F3FB9" w:rsidRPr="006D0B54">
        <w:rPr>
          <w:rFonts w:asciiTheme="minorHAnsi" w:hAnsiTheme="minorHAnsi" w:cstheme="minorHAnsi"/>
          <w:lang w:val="ru-RU"/>
        </w:rPr>
        <w:t xml:space="preserve">, </w:t>
      </w:r>
      <w:r w:rsidR="003F3FB9">
        <w:rPr>
          <w:rFonts w:asciiTheme="minorHAnsi" w:hAnsiTheme="minorHAnsi" w:cstheme="minorHAnsi"/>
          <w:lang w:val="ru-RU"/>
        </w:rPr>
        <w:t>хотя</w:t>
      </w:r>
      <w:r w:rsidR="003F3FB9" w:rsidRPr="006D0B54">
        <w:rPr>
          <w:rFonts w:asciiTheme="minorHAnsi" w:hAnsiTheme="minorHAnsi" w:cstheme="minorHAnsi"/>
          <w:lang w:val="ru-RU"/>
        </w:rPr>
        <w:t xml:space="preserve"> </w:t>
      </w:r>
      <w:r w:rsidR="003F3FB9">
        <w:rPr>
          <w:rFonts w:asciiTheme="minorHAnsi" w:hAnsiTheme="minorHAnsi" w:cstheme="minorHAnsi"/>
          <w:lang w:val="ru-RU"/>
        </w:rPr>
        <w:t>было</w:t>
      </w:r>
      <w:r w:rsidR="003F3FB9" w:rsidRPr="006D0B54">
        <w:rPr>
          <w:rFonts w:asciiTheme="minorHAnsi" w:hAnsiTheme="minorHAnsi" w:cstheme="minorHAnsi"/>
          <w:lang w:val="ru-RU"/>
        </w:rPr>
        <w:t xml:space="preserve"> </w:t>
      </w:r>
      <w:r w:rsidR="003F3FB9">
        <w:rPr>
          <w:rFonts w:asciiTheme="minorHAnsi" w:hAnsiTheme="minorHAnsi" w:cstheme="minorHAnsi"/>
          <w:lang w:val="ru-RU"/>
        </w:rPr>
        <w:t>бы</w:t>
      </w:r>
      <w:r w:rsidR="003F3FB9" w:rsidRPr="006D0B54">
        <w:rPr>
          <w:rFonts w:asciiTheme="minorHAnsi" w:hAnsiTheme="minorHAnsi" w:cstheme="minorHAnsi"/>
          <w:lang w:val="ru-RU"/>
        </w:rPr>
        <w:t xml:space="preserve"> </w:t>
      </w:r>
      <w:r w:rsidR="003F3FB9">
        <w:rPr>
          <w:rFonts w:asciiTheme="minorHAnsi" w:hAnsiTheme="minorHAnsi" w:cstheme="minorHAnsi"/>
          <w:lang w:val="ru-RU"/>
        </w:rPr>
        <w:t>предпочтительнее</w:t>
      </w:r>
      <w:r w:rsidR="003F3FB9" w:rsidRPr="006D0B54">
        <w:rPr>
          <w:rFonts w:asciiTheme="minorHAnsi" w:hAnsiTheme="minorHAnsi" w:cstheme="minorHAnsi"/>
          <w:lang w:val="ru-RU"/>
        </w:rPr>
        <w:t xml:space="preserve">, </w:t>
      </w:r>
      <w:r w:rsidR="003F3FB9">
        <w:rPr>
          <w:rFonts w:asciiTheme="minorHAnsi" w:hAnsiTheme="minorHAnsi" w:cstheme="minorHAnsi"/>
          <w:lang w:val="ru-RU"/>
        </w:rPr>
        <w:t>чтобы</w:t>
      </w:r>
      <w:r w:rsidR="003F3FB9" w:rsidRPr="006D0B54">
        <w:rPr>
          <w:rFonts w:asciiTheme="minorHAnsi" w:hAnsiTheme="minorHAnsi" w:cstheme="minorHAnsi"/>
          <w:lang w:val="ru-RU"/>
        </w:rPr>
        <w:t xml:space="preserve"> </w:t>
      </w:r>
      <w:r w:rsidR="000F680C">
        <w:rPr>
          <w:rFonts w:asciiTheme="minorHAnsi" w:hAnsiTheme="minorHAnsi" w:cstheme="minorHAnsi"/>
          <w:lang w:val="ru-RU"/>
        </w:rPr>
        <w:t>приемлем</w:t>
      </w:r>
      <w:r w:rsidR="00542EDB">
        <w:rPr>
          <w:rFonts w:asciiTheme="minorHAnsi" w:hAnsiTheme="minorHAnsi" w:cstheme="minorHAnsi"/>
          <w:lang w:val="ru-RU"/>
        </w:rPr>
        <w:t xml:space="preserve">ую конечную дату </w:t>
      </w:r>
      <w:r w:rsidR="006D0B54">
        <w:rPr>
          <w:rFonts w:asciiTheme="minorHAnsi" w:hAnsiTheme="minorHAnsi" w:cstheme="minorHAnsi"/>
          <w:lang w:val="ru-RU"/>
        </w:rPr>
        <w:t>предложили страны Районов 1 и 3, а не Совет</w:t>
      </w:r>
      <w:r w:rsidRPr="00DC7A17">
        <w:rPr>
          <w:rFonts w:asciiTheme="minorHAnsi" w:hAnsiTheme="minorHAnsi" w:cstheme="minorHAnsi"/>
          <w:lang w:val="ru-RU"/>
        </w:rPr>
        <w:t>.</w:t>
      </w:r>
    </w:p>
    <w:p w14:paraId="3C86A5E4" w14:textId="207F88CB" w:rsidR="002A7697" w:rsidRPr="002F3E97" w:rsidRDefault="002A7697" w:rsidP="002A76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DC7A17">
        <w:rPr>
          <w:rFonts w:asciiTheme="minorHAnsi" w:hAnsiTheme="minorHAnsi" w:cstheme="minorHAnsi"/>
          <w:lang w:val="ru-RU"/>
        </w:rPr>
        <w:t>3.11</w:t>
      </w:r>
      <w:r w:rsidRPr="00DC7A17">
        <w:rPr>
          <w:rFonts w:asciiTheme="minorHAnsi" w:hAnsiTheme="minorHAnsi" w:cstheme="minorHAnsi"/>
          <w:lang w:val="ru-RU"/>
        </w:rPr>
        <w:tab/>
      </w:r>
      <w:r w:rsidR="00DC7A17">
        <w:rPr>
          <w:rFonts w:asciiTheme="minorHAnsi" w:hAnsiTheme="minorHAnsi" w:cstheme="minorHAnsi"/>
          <w:lang w:val="ru-RU"/>
        </w:rPr>
        <w:t>Советник</w:t>
      </w:r>
      <w:r w:rsidR="00DC7A17" w:rsidRPr="00DC7A17">
        <w:rPr>
          <w:rFonts w:asciiTheme="minorHAnsi" w:hAnsiTheme="minorHAnsi" w:cstheme="minorHAnsi"/>
          <w:lang w:val="ru-RU"/>
        </w:rPr>
        <w:t xml:space="preserve"> </w:t>
      </w:r>
      <w:r w:rsidR="00DC7A17">
        <w:rPr>
          <w:rFonts w:asciiTheme="minorHAnsi" w:hAnsiTheme="minorHAnsi" w:cstheme="minorHAnsi"/>
          <w:lang w:val="ru-RU"/>
        </w:rPr>
        <w:t>от</w:t>
      </w:r>
      <w:r w:rsidR="00DC7A17" w:rsidRPr="00DC7A17">
        <w:rPr>
          <w:rFonts w:asciiTheme="minorHAnsi" w:hAnsiTheme="minorHAnsi" w:cstheme="minorHAnsi"/>
          <w:lang w:val="ru-RU"/>
        </w:rPr>
        <w:t xml:space="preserve"> </w:t>
      </w:r>
      <w:r w:rsidR="00DC7A17">
        <w:rPr>
          <w:rFonts w:asciiTheme="minorHAnsi" w:hAnsiTheme="minorHAnsi" w:cstheme="minorHAnsi"/>
          <w:lang w:val="ru-RU"/>
        </w:rPr>
        <w:t>Руанды</w:t>
      </w:r>
      <w:r w:rsidR="00DC7A17" w:rsidRPr="00DC7A17">
        <w:rPr>
          <w:rFonts w:asciiTheme="minorHAnsi" w:hAnsiTheme="minorHAnsi" w:cstheme="minorHAnsi"/>
          <w:lang w:val="ru-RU"/>
        </w:rPr>
        <w:t xml:space="preserve"> </w:t>
      </w:r>
      <w:r w:rsidR="00DC7A17">
        <w:rPr>
          <w:rFonts w:asciiTheme="minorHAnsi" w:hAnsiTheme="minorHAnsi" w:cstheme="minorHAnsi"/>
          <w:lang w:val="ru-RU"/>
        </w:rPr>
        <w:t>говорит</w:t>
      </w:r>
      <w:r w:rsidR="00DC7A17" w:rsidRPr="00DC7A17">
        <w:rPr>
          <w:rFonts w:asciiTheme="minorHAnsi" w:hAnsiTheme="minorHAnsi" w:cstheme="minorHAnsi"/>
          <w:lang w:val="ru-RU"/>
        </w:rPr>
        <w:t xml:space="preserve">, </w:t>
      </w:r>
      <w:r w:rsidR="00DC7A17">
        <w:rPr>
          <w:rFonts w:asciiTheme="minorHAnsi" w:hAnsiTheme="minorHAnsi" w:cstheme="minorHAnsi"/>
          <w:lang w:val="ru-RU"/>
        </w:rPr>
        <w:t>что</w:t>
      </w:r>
      <w:r w:rsidR="00DC7A17" w:rsidRPr="00DC7A17">
        <w:rPr>
          <w:rFonts w:asciiTheme="minorHAnsi" w:hAnsiTheme="minorHAnsi" w:cstheme="minorHAnsi"/>
          <w:lang w:val="ru-RU"/>
        </w:rPr>
        <w:t xml:space="preserve">, </w:t>
      </w:r>
      <w:r w:rsidR="00DC7A17">
        <w:rPr>
          <w:rFonts w:asciiTheme="minorHAnsi" w:hAnsiTheme="minorHAnsi" w:cstheme="minorHAnsi"/>
          <w:lang w:val="ru-RU"/>
        </w:rPr>
        <w:t>хотя</w:t>
      </w:r>
      <w:r w:rsidR="00DC7A17" w:rsidRPr="00DC7A17">
        <w:rPr>
          <w:rFonts w:asciiTheme="minorHAnsi" w:hAnsiTheme="minorHAnsi" w:cstheme="minorHAnsi"/>
          <w:lang w:val="ru-RU"/>
        </w:rPr>
        <w:t xml:space="preserve"> </w:t>
      </w:r>
      <w:r w:rsidR="00DC7A17">
        <w:rPr>
          <w:rFonts w:asciiTheme="minorHAnsi" w:hAnsiTheme="minorHAnsi" w:cstheme="minorHAnsi"/>
          <w:lang w:val="ru-RU"/>
        </w:rPr>
        <w:t>в</w:t>
      </w:r>
      <w:r w:rsidR="00DC7A17" w:rsidRPr="00DC7A17">
        <w:rPr>
          <w:rFonts w:asciiTheme="minorHAnsi" w:hAnsiTheme="minorHAnsi" w:cstheme="minorHAnsi"/>
          <w:lang w:val="ru-RU"/>
        </w:rPr>
        <w:t xml:space="preserve"> </w:t>
      </w:r>
      <w:r w:rsidR="00DC7A17">
        <w:rPr>
          <w:rFonts w:asciiTheme="minorHAnsi" w:hAnsiTheme="minorHAnsi" w:cstheme="minorHAnsi"/>
          <w:lang w:val="ru-RU"/>
        </w:rPr>
        <w:t>Резолюции</w:t>
      </w:r>
      <w:r w:rsidR="00DC7A17" w:rsidRPr="00DC7A17">
        <w:rPr>
          <w:rFonts w:asciiTheme="minorHAnsi" w:hAnsiTheme="minorHAnsi" w:cstheme="minorHAnsi"/>
          <w:lang w:val="en-US"/>
        </w:rPr>
        <w:t> </w:t>
      </w:r>
      <w:r w:rsidR="00DC7A17" w:rsidRPr="00DC7A17">
        <w:rPr>
          <w:rFonts w:asciiTheme="minorHAnsi" w:hAnsiTheme="minorHAnsi" w:cstheme="minorHAnsi"/>
          <w:lang w:val="ru-RU"/>
        </w:rPr>
        <w:t xml:space="preserve">559 </w:t>
      </w:r>
      <w:r w:rsidR="00DC7A17">
        <w:rPr>
          <w:rFonts w:asciiTheme="minorHAnsi" w:hAnsiTheme="minorHAnsi" w:cstheme="minorHAnsi"/>
          <w:lang w:val="ru-RU"/>
        </w:rPr>
        <w:t>охватываемые</w:t>
      </w:r>
      <w:r w:rsidR="00DC7A17" w:rsidRPr="00DC7A17">
        <w:rPr>
          <w:rFonts w:asciiTheme="minorHAnsi" w:hAnsiTheme="minorHAnsi" w:cstheme="minorHAnsi"/>
          <w:lang w:val="ru-RU"/>
        </w:rPr>
        <w:t xml:space="preserve"> </w:t>
      </w:r>
      <w:r w:rsidR="00DC7A17">
        <w:rPr>
          <w:rFonts w:asciiTheme="minorHAnsi" w:hAnsiTheme="minorHAnsi" w:cstheme="minorHAnsi"/>
          <w:lang w:val="ru-RU"/>
        </w:rPr>
        <w:t>представления</w:t>
      </w:r>
      <w:r w:rsidR="00DC7A17" w:rsidRPr="00DC7A17">
        <w:rPr>
          <w:rFonts w:asciiTheme="minorHAnsi" w:hAnsiTheme="minorHAnsi" w:cstheme="minorHAnsi"/>
          <w:lang w:val="ru-RU"/>
        </w:rPr>
        <w:t xml:space="preserve"> </w:t>
      </w:r>
      <w:r w:rsidR="00DC7A17">
        <w:rPr>
          <w:rFonts w:asciiTheme="minorHAnsi" w:hAnsiTheme="minorHAnsi" w:cstheme="minorHAnsi"/>
          <w:lang w:val="ru-RU"/>
        </w:rPr>
        <w:t>рассматриваются</w:t>
      </w:r>
      <w:r w:rsidR="00DC7A17" w:rsidRPr="00DC7A17">
        <w:rPr>
          <w:rFonts w:asciiTheme="minorHAnsi" w:hAnsiTheme="minorHAnsi" w:cstheme="minorHAnsi"/>
          <w:lang w:val="ru-RU"/>
        </w:rPr>
        <w:t xml:space="preserve"> </w:t>
      </w:r>
      <w:r w:rsidR="00DC7A17">
        <w:rPr>
          <w:rFonts w:asciiTheme="minorHAnsi" w:hAnsiTheme="minorHAnsi" w:cstheme="minorHAnsi"/>
          <w:lang w:val="ru-RU"/>
        </w:rPr>
        <w:t>так</w:t>
      </w:r>
      <w:r w:rsidR="00DC7A17" w:rsidRPr="00DC7A17">
        <w:rPr>
          <w:rFonts w:asciiTheme="minorHAnsi" w:hAnsiTheme="minorHAnsi" w:cstheme="minorHAnsi"/>
          <w:lang w:val="ru-RU"/>
        </w:rPr>
        <w:t xml:space="preserve"> </w:t>
      </w:r>
      <w:r w:rsidR="00DC7A17">
        <w:rPr>
          <w:rFonts w:asciiTheme="minorHAnsi" w:hAnsiTheme="minorHAnsi" w:cstheme="minorHAnsi"/>
          <w:lang w:val="ru-RU"/>
        </w:rPr>
        <w:t>же</w:t>
      </w:r>
      <w:r w:rsidR="00DC7A17" w:rsidRPr="00DC7A17">
        <w:rPr>
          <w:rFonts w:asciiTheme="minorHAnsi" w:hAnsiTheme="minorHAnsi" w:cstheme="minorHAnsi"/>
          <w:lang w:val="ru-RU"/>
        </w:rPr>
        <w:t xml:space="preserve">, </w:t>
      </w:r>
      <w:r w:rsidR="00DC7A17">
        <w:rPr>
          <w:rFonts w:asciiTheme="minorHAnsi" w:hAnsiTheme="minorHAnsi" w:cstheme="minorHAnsi"/>
          <w:lang w:val="ru-RU"/>
        </w:rPr>
        <w:t>как</w:t>
      </w:r>
      <w:r w:rsidR="00DC7A17" w:rsidRPr="00DC7A17">
        <w:rPr>
          <w:rFonts w:asciiTheme="minorHAnsi" w:hAnsiTheme="minorHAnsi" w:cstheme="minorHAnsi"/>
          <w:lang w:val="ru-RU"/>
        </w:rPr>
        <w:t xml:space="preserve"> </w:t>
      </w:r>
      <w:r w:rsidR="00DC7A17">
        <w:rPr>
          <w:rFonts w:asciiTheme="minorHAnsi" w:hAnsiTheme="minorHAnsi" w:cstheme="minorHAnsi"/>
          <w:lang w:val="ru-RU"/>
        </w:rPr>
        <w:t>представления</w:t>
      </w:r>
      <w:r w:rsidR="00DC7A17" w:rsidRPr="00DC7A17">
        <w:rPr>
          <w:rFonts w:asciiTheme="minorHAnsi" w:hAnsiTheme="minorHAnsi" w:cstheme="minorHAnsi"/>
          <w:lang w:val="ru-RU"/>
        </w:rPr>
        <w:t xml:space="preserve"> </w:t>
      </w:r>
      <w:r w:rsidR="00DC7A17">
        <w:rPr>
          <w:rFonts w:asciiTheme="minorHAnsi" w:hAnsiTheme="minorHAnsi" w:cstheme="minorHAnsi"/>
          <w:lang w:val="ru-RU"/>
        </w:rPr>
        <w:t>согласно</w:t>
      </w:r>
      <w:r w:rsidR="00DC7A17" w:rsidRPr="00DC7A17">
        <w:rPr>
          <w:rFonts w:asciiTheme="minorHAnsi" w:hAnsiTheme="minorHAnsi" w:cstheme="minorHAnsi"/>
          <w:lang w:val="ru-RU"/>
        </w:rPr>
        <w:t xml:space="preserve"> </w:t>
      </w:r>
      <w:r w:rsidR="00DC7A17">
        <w:rPr>
          <w:rFonts w:asciiTheme="minorHAnsi" w:hAnsiTheme="minorHAnsi" w:cstheme="minorHAnsi"/>
          <w:lang w:val="ru-RU"/>
        </w:rPr>
        <w:t>Статье</w:t>
      </w:r>
      <w:r w:rsidR="00DC7A17" w:rsidRPr="00DC7A17">
        <w:rPr>
          <w:rFonts w:asciiTheme="minorHAnsi" w:hAnsiTheme="minorHAnsi" w:cstheme="minorHAnsi"/>
          <w:lang w:val="en-US"/>
        </w:rPr>
        <w:t> </w:t>
      </w:r>
      <w:r w:rsidR="00DC7A17" w:rsidRPr="00DC7A17">
        <w:rPr>
          <w:rFonts w:asciiTheme="minorHAnsi" w:hAnsiTheme="minorHAnsi" w:cstheme="minorHAnsi"/>
          <w:lang w:val="ru-RU"/>
        </w:rPr>
        <w:t xml:space="preserve">4 </w:t>
      </w:r>
      <w:r w:rsidR="00DC7A17">
        <w:rPr>
          <w:rFonts w:asciiTheme="minorHAnsi" w:hAnsiTheme="minorHAnsi" w:cstheme="minorHAnsi"/>
          <w:lang w:val="ru-RU"/>
        </w:rPr>
        <w:t>для</w:t>
      </w:r>
      <w:r w:rsidR="00DC7A17" w:rsidRPr="00DC7A17">
        <w:rPr>
          <w:rFonts w:asciiTheme="minorHAnsi" w:hAnsiTheme="minorHAnsi" w:cstheme="minorHAnsi"/>
          <w:lang w:val="ru-RU"/>
        </w:rPr>
        <w:t xml:space="preserve"> </w:t>
      </w:r>
      <w:r w:rsidR="00DC7A17">
        <w:rPr>
          <w:rFonts w:asciiTheme="minorHAnsi" w:hAnsiTheme="minorHAnsi" w:cstheme="minorHAnsi"/>
          <w:lang w:val="ru-RU"/>
        </w:rPr>
        <w:t>расширения</w:t>
      </w:r>
      <w:r w:rsidR="00DC7A17" w:rsidRPr="00DC7A17">
        <w:rPr>
          <w:rFonts w:asciiTheme="minorHAnsi" w:hAnsiTheme="minorHAnsi" w:cstheme="minorHAnsi"/>
          <w:lang w:val="ru-RU"/>
        </w:rPr>
        <w:t xml:space="preserve"> </w:t>
      </w:r>
      <w:r w:rsidR="00DC7A17">
        <w:rPr>
          <w:rFonts w:asciiTheme="minorHAnsi" w:hAnsiTheme="minorHAnsi" w:cstheme="minorHAnsi"/>
          <w:lang w:val="ru-RU"/>
        </w:rPr>
        <w:t>покрытия</w:t>
      </w:r>
      <w:r w:rsidR="00DC7A17" w:rsidRPr="00DC7A17">
        <w:rPr>
          <w:rFonts w:asciiTheme="minorHAnsi" w:hAnsiTheme="minorHAnsi" w:cstheme="minorHAnsi"/>
          <w:lang w:val="ru-RU"/>
        </w:rPr>
        <w:t xml:space="preserve"> </w:t>
      </w:r>
      <w:r w:rsidR="00DC7A17">
        <w:rPr>
          <w:rFonts w:asciiTheme="minorHAnsi" w:hAnsiTheme="minorHAnsi" w:cstheme="minorHAnsi"/>
          <w:lang w:val="ru-RU"/>
        </w:rPr>
        <w:t>сетей</w:t>
      </w:r>
      <w:r w:rsidR="00DC7A17" w:rsidRPr="00DC7A17">
        <w:rPr>
          <w:rFonts w:asciiTheme="minorHAnsi" w:hAnsiTheme="minorHAnsi" w:cstheme="minorHAnsi"/>
          <w:lang w:val="ru-RU"/>
        </w:rPr>
        <w:t xml:space="preserve"> </w:t>
      </w:r>
      <w:r w:rsidR="00DC7A17">
        <w:rPr>
          <w:rFonts w:asciiTheme="minorHAnsi" w:hAnsiTheme="minorHAnsi" w:cstheme="minorHAnsi"/>
          <w:lang w:val="ru-RU"/>
        </w:rPr>
        <w:t>за</w:t>
      </w:r>
      <w:r w:rsidR="00DC7A17" w:rsidRPr="00DC7A17">
        <w:rPr>
          <w:rFonts w:asciiTheme="minorHAnsi" w:hAnsiTheme="minorHAnsi" w:cstheme="minorHAnsi"/>
          <w:lang w:val="ru-RU"/>
        </w:rPr>
        <w:t xml:space="preserve"> </w:t>
      </w:r>
      <w:r w:rsidR="00DC7A17">
        <w:rPr>
          <w:rFonts w:asciiTheme="minorHAnsi" w:hAnsiTheme="minorHAnsi" w:cstheme="minorHAnsi"/>
          <w:lang w:val="ru-RU"/>
        </w:rPr>
        <w:t>предел</w:t>
      </w:r>
      <w:r w:rsidR="000F680C">
        <w:rPr>
          <w:rFonts w:asciiTheme="minorHAnsi" w:hAnsiTheme="minorHAnsi" w:cstheme="minorHAnsi"/>
          <w:lang w:val="ru-RU"/>
        </w:rPr>
        <w:t>ы</w:t>
      </w:r>
      <w:r w:rsidR="00DC7A17" w:rsidRPr="00DC7A17">
        <w:rPr>
          <w:rFonts w:asciiTheme="minorHAnsi" w:hAnsiTheme="minorHAnsi" w:cstheme="minorHAnsi"/>
          <w:lang w:val="ru-RU"/>
        </w:rPr>
        <w:t xml:space="preserve"> </w:t>
      </w:r>
      <w:r w:rsidR="00DC7A17">
        <w:rPr>
          <w:rFonts w:asciiTheme="minorHAnsi" w:hAnsiTheme="minorHAnsi" w:cstheme="minorHAnsi"/>
          <w:lang w:val="ru-RU"/>
        </w:rPr>
        <w:t>национальных</w:t>
      </w:r>
      <w:r w:rsidR="00DC7A17" w:rsidRPr="00DC7A17">
        <w:rPr>
          <w:rFonts w:asciiTheme="minorHAnsi" w:hAnsiTheme="minorHAnsi" w:cstheme="minorHAnsi"/>
          <w:lang w:val="ru-RU"/>
        </w:rPr>
        <w:t xml:space="preserve"> </w:t>
      </w:r>
      <w:r w:rsidR="00DC7A17">
        <w:rPr>
          <w:rFonts w:asciiTheme="minorHAnsi" w:hAnsiTheme="minorHAnsi" w:cstheme="minorHAnsi"/>
          <w:lang w:val="ru-RU"/>
        </w:rPr>
        <w:t>территорий</w:t>
      </w:r>
      <w:r w:rsidR="00DC7A17" w:rsidRPr="00DC7A17">
        <w:rPr>
          <w:rFonts w:asciiTheme="minorHAnsi" w:hAnsiTheme="minorHAnsi" w:cstheme="minorHAnsi"/>
          <w:lang w:val="ru-RU"/>
        </w:rPr>
        <w:t xml:space="preserve">, </w:t>
      </w:r>
      <w:r w:rsidR="00DC7A17">
        <w:rPr>
          <w:rFonts w:asciiTheme="minorHAnsi" w:hAnsiTheme="minorHAnsi" w:cstheme="minorHAnsi"/>
          <w:lang w:val="ru-RU"/>
        </w:rPr>
        <w:t>основная</w:t>
      </w:r>
      <w:r w:rsidR="00DC7A17" w:rsidRPr="00DC7A17">
        <w:rPr>
          <w:rFonts w:asciiTheme="minorHAnsi" w:hAnsiTheme="minorHAnsi" w:cstheme="minorHAnsi"/>
          <w:lang w:val="ru-RU"/>
        </w:rPr>
        <w:t xml:space="preserve"> </w:t>
      </w:r>
      <w:r w:rsidR="00DC7A17">
        <w:rPr>
          <w:rFonts w:asciiTheme="minorHAnsi" w:hAnsiTheme="minorHAnsi" w:cstheme="minorHAnsi"/>
          <w:lang w:val="ru-RU"/>
        </w:rPr>
        <w:t>цель</w:t>
      </w:r>
      <w:r w:rsidR="00DC7A17" w:rsidRPr="00DC7A17">
        <w:rPr>
          <w:rFonts w:asciiTheme="minorHAnsi" w:hAnsiTheme="minorHAnsi" w:cstheme="minorHAnsi"/>
          <w:lang w:val="ru-RU"/>
        </w:rPr>
        <w:t xml:space="preserve"> </w:t>
      </w:r>
      <w:r w:rsidR="00DC7A17">
        <w:rPr>
          <w:rFonts w:asciiTheme="minorHAnsi" w:hAnsiTheme="minorHAnsi" w:cstheme="minorHAnsi"/>
          <w:lang w:val="ru-RU"/>
        </w:rPr>
        <w:t>Резолюции</w:t>
      </w:r>
      <w:r w:rsidR="00DC7A17" w:rsidRPr="00DC7A17">
        <w:rPr>
          <w:rFonts w:asciiTheme="minorHAnsi" w:hAnsiTheme="minorHAnsi" w:cstheme="minorHAnsi"/>
          <w:lang w:val="ru-RU"/>
        </w:rPr>
        <w:t xml:space="preserve"> – </w:t>
      </w:r>
      <w:r w:rsidR="00DC7A17">
        <w:rPr>
          <w:rFonts w:asciiTheme="minorHAnsi" w:hAnsiTheme="minorHAnsi" w:cstheme="minorHAnsi"/>
          <w:lang w:val="ru-RU"/>
        </w:rPr>
        <w:t xml:space="preserve">восстановить права администраций </w:t>
      </w:r>
      <w:r w:rsidR="009F1416">
        <w:rPr>
          <w:rFonts w:asciiTheme="minorHAnsi" w:hAnsiTheme="minorHAnsi" w:cstheme="minorHAnsi"/>
          <w:lang w:val="ru-RU"/>
        </w:rPr>
        <w:t xml:space="preserve">на использование </w:t>
      </w:r>
      <w:proofErr w:type="spellStart"/>
      <w:r w:rsidR="000F680C">
        <w:rPr>
          <w:rFonts w:asciiTheme="minorHAnsi" w:hAnsiTheme="minorHAnsi" w:cstheme="minorHAnsi"/>
          <w:lang w:val="ru-RU"/>
        </w:rPr>
        <w:t>орбитально</w:t>
      </w:r>
      <w:proofErr w:type="spellEnd"/>
      <w:r w:rsidR="000F680C">
        <w:rPr>
          <w:rFonts w:asciiTheme="minorHAnsi" w:hAnsiTheme="minorHAnsi" w:cstheme="minorHAnsi"/>
          <w:lang w:val="ru-RU"/>
        </w:rPr>
        <w:t xml:space="preserve">-частотного </w:t>
      </w:r>
      <w:r w:rsidR="009F1416">
        <w:rPr>
          <w:rFonts w:asciiTheme="minorHAnsi" w:hAnsiTheme="minorHAnsi" w:cstheme="minorHAnsi"/>
          <w:lang w:val="ru-RU"/>
        </w:rPr>
        <w:t>ресурс</w:t>
      </w:r>
      <w:r w:rsidR="000F680C">
        <w:rPr>
          <w:rFonts w:asciiTheme="minorHAnsi" w:hAnsiTheme="minorHAnsi" w:cstheme="minorHAnsi"/>
          <w:lang w:val="ru-RU"/>
        </w:rPr>
        <w:t>а</w:t>
      </w:r>
      <w:r w:rsidR="009F1416">
        <w:rPr>
          <w:rFonts w:asciiTheme="minorHAnsi" w:hAnsiTheme="minorHAnsi" w:cstheme="minorHAnsi"/>
          <w:lang w:val="ru-RU"/>
        </w:rPr>
        <w:t xml:space="preserve"> для национального покрытия</w:t>
      </w:r>
      <w:r w:rsidRPr="00DC7A17">
        <w:rPr>
          <w:rFonts w:asciiTheme="minorHAnsi" w:hAnsiTheme="minorHAnsi" w:cstheme="minorHAnsi"/>
          <w:lang w:val="ru-RU"/>
        </w:rPr>
        <w:t xml:space="preserve">. </w:t>
      </w:r>
      <w:r w:rsidR="001D2831">
        <w:rPr>
          <w:rFonts w:asciiTheme="minorHAnsi" w:hAnsiTheme="minorHAnsi" w:cstheme="minorHAnsi"/>
          <w:lang w:val="ru-RU"/>
        </w:rPr>
        <w:t>Поднятая</w:t>
      </w:r>
      <w:r w:rsidR="001D2831" w:rsidRPr="00BE5AC6">
        <w:rPr>
          <w:rFonts w:asciiTheme="minorHAnsi" w:hAnsiTheme="minorHAnsi" w:cstheme="minorHAnsi"/>
          <w:lang w:val="ru-RU"/>
        </w:rPr>
        <w:t xml:space="preserve"> </w:t>
      </w:r>
      <w:r w:rsidR="001D2831">
        <w:rPr>
          <w:rFonts w:asciiTheme="minorHAnsi" w:hAnsiTheme="minorHAnsi" w:cstheme="minorHAnsi"/>
          <w:lang w:val="ru-RU"/>
        </w:rPr>
        <w:t>проблема</w:t>
      </w:r>
      <w:r w:rsidR="001D2831" w:rsidRPr="00BE5AC6">
        <w:rPr>
          <w:rFonts w:asciiTheme="minorHAnsi" w:hAnsiTheme="minorHAnsi" w:cstheme="minorHAnsi"/>
          <w:lang w:val="ru-RU"/>
        </w:rPr>
        <w:t xml:space="preserve">, </w:t>
      </w:r>
      <w:r w:rsidR="001D2831">
        <w:rPr>
          <w:rFonts w:asciiTheme="minorHAnsi" w:hAnsiTheme="minorHAnsi" w:cstheme="minorHAnsi"/>
          <w:lang w:val="ru-RU"/>
        </w:rPr>
        <w:t>касающаяся</w:t>
      </w:r>
      <w:r w:rsidR="001D2831" w:rsidRPr="00BE5AC6">
        <w:rPr>
          <w:rFonts w:asciiTheme="minorHAnsi" w:hAnsiTheme="minorHAnsi" w:cstheme="minorHAnsi"/>
          <w:lang w:val="ru-RU"/>
        </w:rPr>
        <w:t xml:space="preserve"> </w:t>
      </w:r>
      <w:r w:rsidR="000F680C">
        <w:rPr>
          <w:rFonts w:asciiTheme="minorHAnsi" w:hAnsiTheme="minorHAnsi" w:cstheme="minorHAnsi"/>
          <w:lang w:val="ru-RU"/>
        </w:rPr>
        <w:t>приемлемо</w:t>
      </w:r>
      <w:r w:rsidR="00542EDB">
        <w:rPr>
          <w:rFonts w:asciiTheme="minorHAnsi" w:hAnsiTheme="minorHAnsi" w:cstheme="minorHAnsi"/>
          <w:lang w:val="ru-RU"/>
        </w:rPr>
        <w:t>й конечной даты</w:t>
      </w:r>
      <w:r w:rsidR="001B3EA1" w:rsidRPr="00BE5AC6">
        <w:rPr>
          <w:rFonts w:asciiTheme="minorHAnsi" w:hAnsiTheme="minorHAnsi" w:cstheme="minorHAnsi"/>
          <w:lang w:val="ru-RU"/>
        </w:rPr>
        <w:t xml:space="preserve">, </w:t>
      </w:r>
      <w:r w:rsidR="001B3EA1">
        <w:rPr>
          <w:rFonts w:asciiTheme="minorHAnsi" w:hAnsiTheme="minorHAnsi" w:cstheme="minorHAnsi"/>
          <w:lang w:val="ru-RU"/>
        </w:rPr>
        <w:t>может</w:t>
      </w:r>
      <w:r w:rsidR="001B3EA1" w:rsidRPr="00BE5AC6">
        <w:rPr>
          <w:rFonts w:asciiTheme="minorHAnsi" w:hAnsiTheme="minorHAnsi" w:cstheme="minorHAnsi"/>
          <w:lang w:val="ru-RU"/>
        </w:rPr>
        <w:t xml:space="preserve"> </w:t>
      </w:r>
      <w:r w:rsidR="001B3EA1">
        <w:rPr>
          <w:rFonts w:asciiTheme="minorHAnsi" w:hAnsiTheme="minorHAnsi" w:cstheme="minorHAnsi"/>
          <w:lang w:val="ru-RU"/>
        </w:rPr>
        <w:t>быть</w:t>
      </w:r>
      <w:r w:rsidR="001B3EA1" w:rsidRPr="00BE5AC6">
        <w:rPr>
          <w:rFonts w:asciiTheme="minorHAnsi" w:hAnsiTheme="minorHAnsi" w:cstheme="minorHAnsi"/>
          <w:lang w:val="ru-RU"/>
        </w:rPr>
        <w:t xml:space="preserve"> </w:t>
      </w:r>
      <w:r w:rsidR="001B3EA1">
        <w:rPr>
          <w:rFonts w:asciiTheme="minorHAnsi" w:hAnsiTheme="minorHAnsi" w:cstheme="minorHAnsi"/>
          <w:lang w:val="ru-RU"/>
        </w:rPr>
        <w:t>решена</w:t>
      </w:r>
      <w:r w:rsidR="001B3EA1" w:rsidRPr="00BE5AC6">
        <w:rPr>
          <w:rFonts w:asciiTheme="minorHAnsi" w:hAnsiTheme="minorHAnsi" w:cstheme="minorHAnsi"/>
          <w:lang w:val="ru-RU"/>
        </w:rPr>
        <w:t xml:space="preserve"> </w:t>
      </w:r>
      <w:r w:rsidR="001B3EA1">
        <w:rPr>
          <w:rFonts w:asciiTheme="minorHAnsi" w:hAnsiTheme="minorHAnsi" w:cstheme="minorHAnsi"/>
          <w:lang w:val="ru-RU"/>
        </w:rPr>
        <w:t>путем</w:t>
      </w:r>
      <w:r w:rsidR="001B3EA1" w:rsidRPr="00BE5AC6">
        <w:rPr>
          <w:rFonts w:asciiTheme="minorHAnsi" w:hAnsiTheme="minorHAnsi" w:cstheme="minorHAnsi"/>
          <w:lang w:val="ru-RU"/>
        </w:rPr>
        <w:t xml:space="preserve"> </w:t>
      </w:r>
      <w:r w:rsidR="001B3EA1">
        <w:rPr>
          <w:rFonts w:asciiTheme="minorHAnsi" w:hAnsiTheme="minorHAnsi" w:cstheme="minorHAnsi"/>
          <w:lang w:val="ru-RU"/>
        </w:rPr>
        <w:t>установления</w:t>
      </w:r>
      <w:r w:rsidR="001B3EA1" w:rsidRPr="00BE5AC6">
        <w:rPr>
          <w:rFonts w:asciiTheme="minorHAnsi" w:hAnsiTheme="minorHAnsi" w:cstheme="minorHAnsi"/>
          <w:lang w:val="ru-RU"/>
        </w:rPr>
        <w:t xml:space="preserve"> </w:t>
      </w:r>
      <w:r w:rsidR="001B3EA1">
        <w:rPr>
          <w:rFonts w:asciiTheme="minorHAnsi" w:hAnsiTheme="minorHAnsi" w:cstheme="minorHAnsi"/>
          <w:lang w:val="ru-RU"/>
        </w:rPr>
        <w:t>для</w:t>
      </w:r>
      <w:r w:rsidR="001B3EA1" w:rsidRPr="00BE5AC6">
        <w:rPr>
          <w:rFonts w:asciiTheme="minorHAnsi" w:hAnsiTheme="minorHAnsi" w:cstheme="minorHAnsi"/>
          <w:lang w:val="ru-RU"/>
        </w:rPr>
        <w:t xml:space="preserve"> </w:t>
      </w:r>
      <w:r w:rsidR="001B3EA1">
        <w:rPr>
          <w:rFonts w:asciiTheme="minorHAnsi" w:hAnsiTheme="minorHAnsi" w:cstheme="minorHAnsi"/>
          <w:lang w:val="ru-RU"/>
        </w:rPr>
        <w:t>администраций</w:t>
      </w:r>
      <w:r w:rsidR="001B3EA1" w:rsidRPr="00BE5AC6">
        <w:rPr>
          <w:rFonts w:asciiTheme="minorHAnsi" w:hAnsiTheme="minorHAnsi" w:cstheme="minorHAnsi"/>
          <w:lang w:val="ru-RU"/>
        </w:rPr>
        <w:t xml:space="preserve"> </w:t>
      </w:r>
      <w:r w:rsidR="00542EDB">
        <w:rPr>
          <w:rFonts w:asciiTheme="minorHAnsi" w:hAnsiTheme="minorHAnsi" w:cstheme="minorHAnsi"/>
          <w:lang w:val="ru-RU"/>
        </w:rPr>
        <w:t xml:space="preserve">предельного </w:t>
      </w:r>
      <w:r w:rsidR="001B3EA1">
        <w:rPr>
          <w:rFonts w:asciiTheme="minorHAnsi" w:hAnsiTheme="minorHAnsi" w:cstheme="minorHAnsi"/>
          <w:lang w:val="ru-RU"/>
        </w:rPr>
        <w:t>срока</w:t>
      </w:r>
      <w:r w:rsidR="001B3EA1" w:rsidRPr="00BE5AC6">
        <w:rPr>
          <w:rFonts w:asciiTheme="minorHAnsi" w:hAnsiTheme="minorHAnsi" w:cstheme="minorHAnsi"/>
          <w:lang w:val="ru-RU"/>
        </w:rPr>
        <w:t xml:space="preserve"> </w:t>
      </w:r>
      <w:r w:rsidR="001B3EA1">
        <w:rPr>
          <w:rFonts w:asciiTheme="minorHAnsi" w:hAnsiTheme="minorHAnsi" w:cstheme="minorHAnsi"/>
          <w:lang w:val="ru-RU"/>
        </w:rPr>
        <w:t>обращения</w:t>
      </w:r>
      <w:r w:rsidR="001B3EA1" w:rsidRPr="00BE5AC6">
        <w:rPr>
          <w:rFonts w:asciiTheme="minorHAnsi" w:hAnsiTheme="minorHAnsi" w:cstheme="minorHAnsi"/>
          <w:lang w:val="ru-RU"/>
        </w:rPr>
        <w:t xml:space="preserve"> </w:t>
      </w:r>
      <w:r w:rsidR="001B3EA1">
        <w:rPr>
          <w:rFonts w:asciiTheme="minorHAnsi" w:hAnsiTheme="minorHAnsi" w:cstheme="minorHAnsi"/>
          <w:lang w:val="ru-RU"/>
        </w:rPr>
        <w:t>за</w:t>
      </w:r>
      <w:r w:rsidR="001B3EA1" w:rsidRPr="00BE5AC6">
        <w:rPr>
          <w:rFonts w:asciiTheme="minorHAnsi" w:hAnsiTheme="minorHAnsi" w:cstheme="minorHAnsi"/>
          <w:lang w:val="ru-RU"/>
        </w:rPr>
        <w:t xml:space="preserve"> </w:t>
      </w:r>
      <w:r w:rsidR="001B3EA1">
        <w:rPr>
          <w:rFonts w:asciiTheme="minorHAnsi" w:hAnsiTheme="minorHAnsi" w:cstheme="minorHAnsi"/>
          <w:lang w:val="ru-RU"/>
        </w:rPr>
        <w:t>технической</w:t>
      </w:r>
      <w:r w:rsidR="001B3EA1" w:rsidRPr="00BE5AC6">
        <w:rPr>
          <w:rFonts w:asciiTheme="minorHAnsi" w:hAnsiTheme="minorHAnsi" w:cstheme="minorHAnsi"/>
          <w:lang w:val="ru-RU"/>
        </w:rPr>
        <w:t xml:space="preserve"> </w:t>
      </w:r>
      <w:r w:rsidR="001B3EA1">
        <w:rPr>
          <w:rFonts w:asciiTheme="minorHAnsi" w:hAnsiTheme="minorHAnsi" w:cstheme="minorHAnsi"/>
          <w:lang w:val="ru-RU"/>
        </w:rPr>
        <w:t>помощью</w:t>
      </w:r>
      <w:r w:rsidR="001B3EA1" w:rsidRPr="00BE5AC6">
        <w:rPr>
          <w:rFonts w:asciiTheme="minorHAnsi" w:hAnsiTheme="minorHAnsi" w:cstheme="minorHAnsi"/>
          <w:lang w:val="ru-RU"/>
        </w:rPr>
        <w:t xml:space="preserve"> </w:t>
      </w:r>
      <w:r w:rsidR="001B3EA1">
        <w:rPr>
          <w:rFonts w:asciiTheme="minorHAnsi" w:hAnsiTheme="minorHAnsi" w:cstheme="minorHAnsi"/>
          <w:lang w:val="ru-RU"/>
        </w:rPr>
        <w:t>к</w:t>
      </w:r>
      <w:r w:rsidR="001B3EA1" w:rsidRPr="00BE5AC6">
        <w:rPr>
          <w:rFonts w:asciiTheme="minorHAnsi" w:hAnsiTheme="minorHAnsi" w:cstheme="minorHAnsi"/>
          <w:lang w:val="ru-RU"/>
        </w:rPr>
        <w:t xml:space="preserve"> </w:t>
      </w:r>
      <w:r w:rsidR="001B3EA1">
        <w:rPr>
          <w:rFonts w:asciiTheme="minorHAnsi" w:hAnsiTheme="minorHAnsi" w:cstheme="minorHAnsi"/>
          <w:lang w:val="ru-RU"/>
        </w:rPr>
        <w:t>БР</w:t>
      </w:r>
      <w:r w:rsidR="001B3EA1" w:rsidRPr="00BE5AC6">
        <w:rPr>
          <w:rFonts w:asciiTheme="minorHAnsi" w:hAnsiTheme="minorHAnsi" w:cstheme="minorHAnsi"/>
          <w:lang w:val="ru-RU"/>
        </w:rPr>
        <w:t xml:space="preserve">, </w:t>
      </w:r>
      <w:r w:rsidR="001B3EA1">
        <w:rPr>
          <w:rFonts w:asciiTheme="minorHAnsi" w:hAnsiTheme="minorHAnsi" w:cstheme="minorHAnsi"/>
          <w:lang w:val="ru-RU"/>
        </w:rPr>
        <w:t>при</w:t>
      </w:r>
      <w:r w:rsidR="001B3EA1" w:rsidRPr="00BE5AC6">
        <w:rPr>
          <w:rFonts w:asciiTheme="minorHAnsi" w:hAnsiTheme="minorHAnsi" w:cstheme="minorHAnsi"/>
          <w:lang w:val="ru-RU"/>
        </w:rPr>
        <w:t xml:space="preserve"> </w:t>
      </w:r>
      <w:r w:rsidR="001B3EA1">
        <w:rPr>
          <w:rFonts w:asciiTheme="minorHAnsi" w:hAnsiTheme="minorHAnsi" w:cstheme="minorHAnsi"/>
          <w:lang w:val="ru-RU"/>
        </w:rPr>
        <w:t>сохранении</w:t>
      </w:r>
      <w:r w:rsidR="001B3EA1" w:rsidRPr="00BE5AC6">
        <w:rPr>
          <w:rFonts w:asciiTheme="minorHAnsi" w:hAnsiTheme="minorHAnsi" w:cstheme="minorHAnsi"/>
          <w:lang w:val="ru-RU"/>
        </w:rPr>
        <w:t xml:space="preserve"> 21</w:t>
      </w:r>
      <w:r w:rsidR="001B3EA1" w:rsidRPr="001B3EA1">
        <w:rPr>
          <w:rFonts w:asciiTheme="minorHAnsi" w:hAnsiTheme="minorHAnsi" w:cstheme="minorHAnsi"/>
          <w:lang w:val="en-US"/>
        </w:rPr>
        <w:t> </w:t>
      </w:r>
      <w:r w:rsidR="001B3EA1">
        <w:rPr>
          <w:rFonts w:asciiTheme="minorHAnsi" w:hAnsiTheme="minorHAnsi" w:cstheme="minorHAnsi"/>
          <w:lang w:val="ru-RU"/>
        </w:rPr>
        <w:t>мая</w:t>
      </w:r>
      <w:r w:rsidR="001B3EA1" w:rsidRPr="00BE5AC6">
        <w:rPr>
          <w:rFonts w:asciiTheme="minorHAnsi" w:hAnsiTheme="minorHAnsi" w:cstheme="minorHAnsi"/>
          <w:lang w:val="ru-RU"/>
        </w:rPr>
        <w:t xml:space="preserve"> 2020</w:t>
      </w:r>
      <w:r w:rsidR="001B3EA1" w:rsidRPr="001B3EA1">
        <w:rPr>
          <w:rFonts w:asciiTheme="minorHAnsi" w:hAnsiTheme="minorHAnsi" w:cstheme="minorHAnsi"/>
          <w:lang w:val="en-US"/>
        </w:rPr>
        <w:t> </w:t>
      </w:r>
      <w:r w:rsidR="001B3EA1">
        <w:rPr>
          <w:rFonts w:asciiTheme="minorHAnsi" w:hAnsiTheme="minorHAnsi" w:cstheme="minorHAnsi"/>
          <w:lang w:val="ru-RU"/>
        </w:rPr>
        <w:t>года</w:t>
      </w:r>
      <w:r w:rsidR="001B3EA1" w:rsidRPr="00BE5AC6">
        <w:rPr>
          <w:rFonts w:asciiTheme="minorHAnsi" w:hAnsiTheme="minorHAnsi" w:cstheme="minorHAnsi"/>
          <w:lang w:val="ru-RU"/>
        </w:rPr>
        <w:t xml:space="preserve"> </w:t>
      </w:r>
      <w:r w:rsidR="00BE5AC6">
        <w:rPr>
          <w:rFonts w:asciiTheme="minorHAnsi" w:hAnsiTheme="minorHAnsi" w:cstheme="minorHAnsi"/>
          <w:lang w:val="ru-RU"/>
        </w:rPr>
        <w:t xml:space="preserve">как даты получения </w:t>
      </w:r>
      <w:r w:rsidR="00542EDB">
        <w:rPr>
          <w:rFonts w:asciiTheme="minorHAnsi" w:hAnsiTheme="minorHAnsi" w:cstheme="minorHAnsi"/>
          <w:lang w:val="ru-RU"/>
        </w:rPr>
        <w:t xml:space="preserve">любых </w:t>
      </w:r>
      <w:r w:rsidR="00BE5AC6">
        <w:rPr>
          <w:rFonts w:asciiTheme="minorHAnsi" w:hAnsiTheme="minorHAnsi" w:cstheme="minorHAnsi"/>
          <w:lang w:val="ru-RU"/>
        </w:rPr>
        <w:t xml:space="preserve">представлений в соответствии с </w:t>
      </w:r>
      <w:r w:rsidR="00FA6009">
        <w:rPr>
          <w:rFonts w:asciiTheme="minorHAnsi" w:hAnsiTheme="minorHAnsi" w:cstheme="minorHAnsi"/>
          <w:lang w:val="ru-RU"/>
        </w:rPr>
        <w:t>Р</w:t>
      </w:r>
      <w:r w:rsidR="00BE5AC6">
        <w:rPr>
          <w:rFonts w:asciiTheme="minorHAnsi" w:hAnsiTheme="minorHAnsi" w:cstheme="minorHAnsi"/>
          <w:lang w:val="ru-RU"/>
        </w:rPr>
        <w:t>езолюцией 559</w:t>
      </w:r>
      <w:r w:rsidRPr="00BE5AC6">
        <w:rPr>
          <w:rFonts w:asciiTheme="minorHAnsi" w:hAnsiTheme="minorHAnsi" w:cstheme="minorHAnsi"/>
          <w:lang w:val="ru-RU"/>
        </w:rPr>
        <w:t xml:space="preserve">. </w:t>
      </w:r>
      <w:r w:rsidR="00542EDB">
        <w:rPr>
          <w:rFonts w:asciiTheme="minorHAnsi" w:hAnsiTheme="minorHAnsi" w:cstheme="minorHAnsi"/>
          <w:lang w:val="ru-RU"/>
        </w:rPr>
        <w:t xml:space="preserve">Выступающий </w:t>
      </w:r>
      <w:r w:rsidR="00B0790D">
        <w:rPr>
          <w:rFonts w:asciiTheme="minorHAnsi" w:hAnsiTheme="minorHAnsi" w:cstheme="minorHAnsi"/>
          <w:lang w:val="ru-RU"/>
        </w:rPr>
        <w:t>благодарит</w:t>
      </w:r>
      <w:r w:rsidR="00B0790D" w:rsidRPr="002F3E97">
        <w:rPr>
          <w:rFonts w:asciiTheme="minorHAnsi" w:hAnsiTheme="minorHAnsi" w:cstheme="minorHAnsi"/>
          <w:lang w:val="ru-RU"/>
        </w:rPr>
        <w:t xml:space="preserve"> </w:t>
      </w:r>
      <w:r w:rsidR="00B0790D">
        <w:rPr>
          <w:rFonts w:asciiTheme="minorHAnsi" w:hAnsiTheme="minorHAnsi" w:cstheme="minorHAnsi"/>
          <w:lang w:val="ru-RU"/>
        </w:rPr>
        <w:t>администрацию</w:t>
      </w:r>
      <w:r w:rsidR="00B0790D" w:rsidRPr="002F3E97">
        <w:rPr>
          <w:rFonts w:asciiTheme="minorHAnsi" w:hAnsiTheme="minorHAnsi" w:cstheme="minorHAnsi"/>
          <w:lang w:val="ru-RU"/>
        </w:rPr>
        <w:t xml:space="preserve"> </w:t>
      </w:r>
      <w:r w:rsidR="00B0790D">
        <w:rPr>
          <w:rFonts w:asciiTheme="minorHAnsi" w:hAnsiTheme="minorHAnsi" w:cstheme="minorHAnsi"/>
          <w:lang w:val="ru-RU"/>
        </w:rPr>
        <w:t>Российской</w:t>
      </w:r>
      <w:r w:rsidR="00B0790D" w:rsidRPr="002F3E97">
        <w:rPr>
          <w:rFonts w:asciiTheme="minorHAnsi" w:hAnsiTheme="minorHAnsi" w:cstheme="minorHAnsi"/>
          <w:lang w:val="ru-RU"/>
        </w:rPr>
        <w:t xml:space="preserve"> </w:t>
      </w:r>
      <w:r w:rsidR="00B0790D">
        <w:rPr>
          <w:rFonts w:asciiTheme="minorHAnsi" w:hAnsiTheme="minorHAnsi" w:cstheme="minorHAnsi"/>
          <w:lang w:val="ru-RU"/>
        </w:rPr>
        <w:t>Федерации</w:t>
      </w:r>
      <w:r w:rsidR="00B0790D" w:rsidRPr="002F3E97">
        <w:rPr>
          <w:rFonts w:asciiTheme="minorHAnsi" w:hAnsiTheme="minorHAnsi" w:cstheme="minorHAnsi"/>
          <w:lang w:val="ru-RU"/>
        </w:rPr>
        <w:t xml:space="preserve"> </w:t>
      </w:r>
      <w:r w:rsidR="00B0790D">
        <w:rPr>
          <w:rFonts w:asciiTheme="minorHAnsi" w:hAnsiTheme="minorHAnsi" w:cstheme="minorHAnsi"/>
          <w:lang w:val="ru-RU"/>
        </w:rPr>
        <w:t>за</w:t>
      </w:r>
      <w:r w:rsidR="00B0790D" w:rsidRPr="002F3E97">
        <w:rPr>
          <w:rFonts w:asciiTheme="minorHAnsi" w:hAnsiTheme="minorHAnsi" w:cstheme="minorHAnsi"/>
          <w:lang w:val="ru-RU"/>
        </w:rPr>
        <w:t xml:space="preserve"> </w:t>
      </w:r>
      <w:r w:rsidR="00B0790D">
        <w:rPr>
          <w:rFonts w:asciiTheme="minorHAnsi" w:hAnsiTheme="minorHAnsi" w:cstheme="minorHAnsi"/>
          <w:lang w:val="ru-RU"/>
        </w:rPr>
        <w:t>поддержку</w:t>
      </w:r>
      <w:r w:rsidR="00B0790D" w:rsidRPr="002F3E97">
        <w:rPr>
          <w:rFonts w:asciiTheme="minorHAnsi" w:hAnsiTheme="minorHAnsi" w:cstheme="minorHAnsi"/>
          <w:lang w:val="ru-RU"/>
        </w:rPr>
        <w:t xml:space="preserve"> </w:t>
      </w:r>
      <w:r w:rsidR="00B0790D">
        <w:rPr>
          <w:rFonts w:asciiTheme="minorHAnsi" w:hAnsiTheme="minorHAnsi" w:cstheme="minorHAnsi"/>
          <w:lang w:val="ru-RU"/>
        </w:rPr>
        <w:t>в</w:t>
      </w:r>
      <w:r w:rsidR="00B0790D" w:rsidRPr="002F3E97">
        <w:rPr>
          <w:rFonts w:asciiTheme="minorHAnsi" w:hAnsiTheme="minorHAnsi" w:cstheme="minorHAnsi"/>
          <w:lang w:val="ru-RU"/>
        </w:rPr>
        <w:t xml:space="preserve"> </w:t>
      </w:r>
      <w:r w:rsidR="00B0790D">
        <w:rPr>
          <w:rFonts w:asciiTheme="minorHAnsi" w:hAnsiTheme="minorHAnsi" w:cstheme="minorHAnsi"/>
          <w:lang w:val="ru-RU"/>
        </w:rPr>
        <w:t>процессе</w:t>
      </w:r>
      <w:r w:rsidR="00B0790D" w:rsidRPr="002F3E97">
        <w:rPr>
          <w:rFonts w:asciiTheme="minorHAnsi" w:hAnsiTheme="minorHAnsi" w:cstheme="minorHAnsi"/>
          <w:lang w:val="ru-RU"/>
        </w:rPr>
        <w:t xml:space="preserve"> </w:t>
      </w:r>
      <w:r w:rsidR="00B0790D">
        <w:rPr>
          <w:rFonts w:asciiTheme="minorHAnsi" w:hAnsiTheme="minorHAnsi" w:cstheme="minorHAnsi"/>
          <w:lang w:val="ru-RU"/>
        </w:rPr>
        <w:t>разработки</w:t>
      </w:r>
      <w:r w:rsidR="00B0790D" w:rsidRPr="002F3E97">
        <w:rPr>
          <w:rFonts w:asciiTheme="minorHAnsi" w:hAnsiTheme="minorHAnsi" w:cstheme="minorHAnsi"/>
          <w:lang w:val="ru-RU"/>
        </w:rPr>
        <w:t xml:space="preserve">, </w:t>
      </w:r>
      <w:r w:rsidR="00B0790D">
        <w:rPr>
          <w:rFonts w:asciiTheme="minorHAnsi" w:hAnsiTheme="minorHAnsi" w:cstheme="minorHAnsi"/>
          <w:lang w:val="ru-RU"/>
        </w:rPr>
        <w:t>принятия</w:t>
      </w:r>
      <w:r w:rsidR="00B0790D" w:rsidRPr="002F3E97">
        <w:rPr>
          <w:rFonts w:asciiTheme="minorHAnsi" w:hAnsiTheme="minorHAnsi" w:cstheme="minorHAnsi"/>
          <w:lang w:val="ru-RU"/>
        </w:rPr>
        <w:t xml:space="preserve"> </w:t>
      </w:r>
      <w:r w:rsidR="00B0790D">
        <w:rPr>
          <w:rFonts w:asciiTheme="minorHAnsi" w:hAnsiTheme="minorHAnsi" w:cstheme="minorHAnsi"/>
          <w:lang w:val="ru-RU"/>
        </w:rPr>
        <w:t>и</w:t>
      </w:r>
      <w:r w:rsidR="00B0790D" w:rsidRPr="002F3E97">
        <w:rPr>
          <w:rFonts w:asciiTheme="minorHAnsi" w:hAnsiTheme="minorHAnsi" w:cstheme="minorHAnsi"/>
          <w:lang w:val="ru-RU"/>
        </w:rPr>
        <w:t xml:space="preserve"> </w:t>
      </w:r>
      <w:r w:rsidR="00B0790D">
        <w:rPr>
          <w:rFonts w:asciiTheme="minorHAnsi" w:hAnsiTheme="minorHAnsi" w:cstheme="minorHAnsi"/>
          <w:lang w:val="ru-RU"/>
        </w:rPr>
        <w:t>выполнения</w:t>
      </w:r>
      <w:r w:rsidR="00B0790D" w:rsidRPr="002F3E97">
        <w:rPr>
          <w:rFonts w:asciiTheme="minorHAnsi" w:hAnsiTheme="minorHAnsi" w:cstheme="minorHAnsi"/>
          <w:lang w:val="ru-RU"/>
        </w:rPr>
        <w:t xml:space="preserve"> </w:t>
      </w:r>
      <w:r w:rsidR="00B0790D">
        <w:rPr>
          <w:rFonts w:asciiTheme="minorHAnsi" w:hAnsiTheme="minorHAnsi" w:cstheme="minorHAnsi"/>
          <w:lang w:val="ru-RU"/>
        </w:rPr>
        <w:t>Резолюции</w:t>
      </w:r>
      <w:r w:rsidRPr="002F3E97">
        <w:rPr>
          <w:rFonts w:asciiTheme="minorHAnsi" w:hAnsiTheme="minorHAnsi" w:cstheme="minorHAnsi"/>
          <w:lang w:val="ru-RU"/>
        </w:rPr>
        <w:t>.</w:t>
      </w:r>
    </w:p>
    <w:p w14:paraId="1496F8BE" w14:textId="6BE31DD8" w:rsidR="002A7697" w:rsidRPr="00296628" w:rsidRDefault="002A7697" w:rsidP="002A76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163444">
        <w:rPr>
          <w:rFonts w:asciiTheme="minorHAnsi" w:hAnsiTheme="minorHAnsi" w:cstheme="minorHAnsi"/>
          <w:lang w:val="ru-RU"/>
        </w:rPr>
        <w:t>3.12</w:t>
      </w:r>
      <w:r w:rsidRPr="00163444">
        <w:rPr>
          <w:rFonts w:asciiTheme="minorHAnsi" w:hAnsiTheme="minorHAnsi" w:cstheme="minorHAnsi"/>
          <w:lang w:val="ru-RU"/>
        </w:rPr>
        <w:tab/>
      </w:r>
      <w:r w:rsidR="002F3E97">
        <w:rPr>
          <w:rFonts w:asciiTheme="minorHAnsi" w:hAnsiTheme="minorHAnsi" w:cstheme="minorHAnsi"/>
          <w:lang w:val="ru-RU"/>
        </w:rPr>
        <w:t>Директор</w:t>
      </w:r>
      <w:r w:rsidR="002F3E97" w:rsidRPr="00163444">
        <w:rPr>
          <w:rFonts w:asciiTheme="minorHAnsi" w:hAnsiTheme="minorHAnsi" w:cstheme="minorHAnsi"/>
          <w:lang w:val="ru-RU"/>
        </w:rPr>
        <w:t xml:space="preserve"> </w:t>
      </w:r>
      <w:r w:rsidR="002F3E97">
        <w:rPr>
          <w:rFonts w:asciiTheme="minorHAnsi" w:hAnsiTheme="minorHAnsi" w:cstheme="minorHAnsi"/>
          <w:lang w:val="ru-RU"/>
        </w:rPr>
        <w:t>БР</w:t>
      </w:r>
      <w:r w:rsidR="002F3E97" w:rsidRPr="00163444">
        <w:rPr>
          <w:rFonts w:asciiTheme="minorHAnsi" w:hAnsiTheme="minorHAnsi" w:cstheme="minorHAnsi"/>
          <w:lang w:val="ru-RU"/>
        </w:rPr>
        <w:t xml:space="preserve"> </w:t>
      </w:r>
      <w:r w:rsidR="002F3E97">
        <w:rPr>
          <w:rFonts w:asciiTheme="minorHAnsi" w:hAnsiTheme="minorHAnsi" w:cstheme="minorHAnsi"/>
          <w:lang w:val="ru-RU"/>
        </w:rPr>
        <w:t>говорит</w:t>
      </w:r>
      <w:r w:rsidR="002F3E97" w:rsidRPr="00163444">
        <w:rPr>
          <w:rFonts w:asciiTheme="minorHAnsi" w:hAnsiTheme="minorHAnsi" w:cstheme="minorHAnsi"/>
          <w:lang w:val="ru-RU"/>
        </w:rPr>
        <w:t xml:space="preserve">, </w:t>
      </w:r>
      <w:r w:rsidR="002F3E97">
        <w:rPr>
          <w:rFonts w:asciiTheme="minorHAnsi" w:hAnsiTheme="minorHAnsi" w:cstheme="minorHAnsi"/>
          <w:lang w:val="ru-RU"/>
        </w:rPr>
        <w:t>что</w:t>
      </w:r>
      <w:r w:rsidR="002F3E97" w:rsidRPr="00163444">
        <w:rPr>
          <w:rFonts w:asciiTheme="minorHAnsi" w:hAnsiTheme="minorHAnsi" w:cstheme="minorHAnsi"/>
          <w:lang w:val="ru-RU"/>
        </w:rPr>
        <w:t xml:space="preserve"> </w:t>
      </w:r>
      <w:r w:rsidR="002F3E97">
        <w:rPr>
          <w:rFonts w:asciiTheme="minorHAnsi" w:hAnsiTheme="minorHAnsi" w:cstheme="minorHAnsi"/>
          <w:lang w:val="ru-RU"/>
        </w:rPr>
        <w:t>Бюро</w:t>
      </w:r>
      <w:r w:rsidR="002F3E97" w:rsidRPr="00163444">
        <w:rPr>
          <w:rFonts w:asciiTheme="minorHAnsi" w:hAnsiTheme="minorHAnsi" w:cstheme="minorHAnsi"/>
          <w:lang w:val="ru-RU"/>
        </w:rPr>
        <w:t xml:space="preserve"> </w:t>
      </w:r>
      <w:r w:rsidR="002F3E97">
        <w:rPr>
          <w:rFonts w:asciiTheme="minorHAnsi" w:hAnsiTheme="minorHAnsi" w:cstheme="minorHAnsi"/>
          <w:lang w:val="ru-RU"/>
        </w:rPr>
        <w:t>твердо</w:t>
      </w:r>
      <w:r w:rsidR="002F3E97" w:rsidRPr="00163444">
        <w:rPr>
          <w:rFonts w:asciiTheme="minorHAnsi" w:hAnsiTheme="minorHAnsi" w:cstheme="minorHAnsi"/>
          <w:lang w:val="ru-RU"/>
        </w:rPr>
        <w:t xml:space="preserve"> </w:t>
      </w:r>
      <w:r w:rsidR="002F3E97">
        <w:rPr>
          <w:rFonts w:asciiTheme="minorHAnsi" w:hAnsiTheme="minorHAnsi" w:cstheme="minorHAnsi"/>
          <w:lang w:val="ru-RU"/>
        </w:rPr>
        <w:t>намерено</w:t>
      </w:r>
      <w:r w:rsidR="00163444" w:rsidRPr="00163444">
        <w:rPr>
          <w:rFonts w:asciiTheme="minorHAnsi" w:hAnsiTheme="minorHAnsi" w:cstheme="minorHAnsi"/>
          <w:lang w:val="ru-RU"/>
        </w:rPr>
        <w:t xml:space="preserve"> </w:t>
      </w:r>
      <w:r w:rsidR="00163444">
        <w:rPr>
          <w:rFonts w:asciiTheme="minorHAnsi" w:hAnsiTheme="minorHAnsi" w:cstheme="minorHAnsi"/>
          <w:lang w:val="ru-RU"/>
        </w:rPr>
        <w:t>оперативно</w:t>
      </w:r>
      <w:r w:rsidR="00163444" w:rsidRPr="00163444">
        <w:rPr>
          <w:rFonts w:asciiTheme="minorHAnsi" w:hAnsiTheme="minorHAnsi" w:cstheme="minorHAnsi"/>
          <w:lang w:val="ru-RU"/>
        </w:rPr>
        <w:t xml:space="preserve"> </w:t>
      </w:r>
      <w:r w:rsidR="00163444">
        <w:rPr>
          <w:rFonts w:asciiTheme="minorHAnsi" w:hAnsiTheme="minorHAnsi" w:cstheme="minorHAnsi"/>
          <w:lang w:val="ru-RU"/>
        </w:rPr>
        <w:t>выполнить</w:t>
      </w:r>
      <w:r w:rsidR="00163444" w:rsidRPr="00163444">
        <w:rPr>
          <w:rFonts w:asciiTheme="minorHAnsi" w:hAnsiTheme="minorHAnsi" w:cstheme="minorHAnsi"/>
          <w:lang w:val="ru-RU"/>
        </w:rPr>
        <w:t xml:space="preserve"> </w:t>
      </w:r>
      <w:r w:rsidR="00163444">
        <w:rPr>
          <w:rFonts w:asciiTheme="minorHAnsi" w:hAnsiTheme="minorHAnsi" w:cstheme="minorHAnsi"/>
          <w:lang w:val="ru-RU"/>
        </w:rPr>
        <w:t>Резолюцию</w:t>
      </w:r>
      <w:r w:rsidR="00163444" w:rsidRPr="00163444">
        <w:rPr>
          <w:rFonts w:asciiTheme="minorHAnsi" w:hAnsiTheme="minorHAnsi" w:cstheme="minorHAnsi"/>
          <w:lang w:val="en-US"/>
        </w:rPr>
        <w:t> </w:t>
      </w:r>
      <w:r w:rsidR="00163444" w:rsidRPr="00163444">
        <w:rPr>
          <w:rFonts w:asciiTheme="minorHAnsi" w:hAnsiTheme="minorHAnsi" w:cstheme="minorHAnsi"/>
          <w:lang w:val="ru-RU"/>
        </w:rPr>
        <w:t>559</w:t>
      </w:r>
      <w:r w:rsidRPr="00163444">
        <w:rPr>
          <w:rFonts w:asciiTheme="minorHAnsi" w:hAnsiTheme="minorHAnsi" w:cstheme="minorHAnsi"/>
          <w:lang w:val="ru-RU"/>
        </w:rPr>
        <w:t xml:space="preserve">. </w:t>
      </w:r>
      <w:r w:rsidR="00163444">
        <w:rPr>
          <w:rFonts w:asciiTheme="minorHAnsi" w:hAnsiTheme="minorHAnsi" w:cstheme="minorHAnsi"/>
          <w:lang w:val="ru-RU"/>
        </w:rPr>
        <w:t>Он</w:t>
      </w:r>
      <w:r w:rsidR="00163444" w:rsidRPr="00163444">
        <w:rPr>
          <w:rFonts w:asciiTheme="minorHAnsi" w:hAnsiTheme="minorHAnsi" w:cstheme="minorHAnsi"/>
          <w:lang w:val="ru-RU"/>
        </w:rPr>
        <w:t xml:space="preserve"> </w:t>
      </w:r>
      <w:r w:rsidR="00163444">
        <w:rPr>
          <w:rFonts w:asciiTheme="minorHAnsi" w:hAnsiTheme="minorHAnsi" w:cstheme="minorHAnsi"/>
          <w:lang w:val="ru-RU"/>
        </w:rPr>
        <w:t>также</w:t>
      </w:r>
      <w:r w:rsidR="00163444" w:rsidRPr="00163444">
        <w:rPr>
          <w:rFonts w:asciiTheme="minorHAnsi" w:hAnsiTheme="minorHAnsi" w:cstheme="minorHAnsi"/>
          <w:lang w:val="ru-RU"/>
        </w:rPr>
        <w:t xml:space="preserve"> </w:t>
      </w:r>
      <w:r w:rsidR="00163444">
        <w:rPr>
          <w:rFonts w:asciiTheme="minorHAnsi" w:hAnsiTheme="minorHAnsi" w:cstheme="minorHAnsi"/>
          <w:lang w:val="ru-RU"/>
        </w:rPr>
        <w:t>отмечает</w:t>
      </w:r>
      <w:r w:rsidR="00163444" w:rsidRPr="00163444">
        <w:rPr>
          <w:rFonts w:asciiTheme="minorHAnsi" w:hAnsiTheme="minorHAnsi" w:cstheme="minorHAnsi"/>
          <w:lang w:val="ru-RU"/>
        </w:rPr>
        <w:t xml:space="preserve">, </w:t>
      </w:r>
      <w:r w:rsidR="00163444">
        <w:rPr>
          <w:rFonts w:asciiTheme="minorHAnsi" w:hAnsiTheme="minorHAnsi" w:cstheme="minorHAnsi"/>
          <w:lang w:val="ru-RU"/>
        </w:rPr>
        <w:t>что</w:t>
      </w:r>
      <w:r w:rsidR="00163444" w:rsidRPr="00163444">
        <w:rPr>
          <w:rFonts w:asciiTheme="minorHAnsi" w:hAnsiTheme="minorHAnsi" w:cstheme="minorHAnsi"/>
          <w:lang w:val="ru-RU"/>
        </w:rPr>
        <w:t xml:space="preserve"> </w:t>
      </w:r>
      <w:r w:rsidR="00163444">
        <w:rPr>
          <w:rFonts w:asciiTheme="minorHAnsi" w:hAnsiTheme="minorHAnsi" w:cstheme="minorHAnsi"/>
          <w:lang w:val="ru-RU"/>
        </w:rPr>
        <w:t>в</w:t>
      </w:r>
      <w:r w:rsidR="00163444" w:rsidRPr="00163444">
        <w:rPr>
          <w:rFonts w:asciiTheme="minorHAnsi" w:hAnsiTheme="minorHAnsi" w:cstheme="minorHAnsi"/>
          <w:lang w:val="ru-RU"/>
        </w:rPr>
        <w:t xml:space="preserve"> </w:t>
      </w:r>
      <w:r w:rsidR="00163444">
        <w:rPr>
          <w:rFonts w:asciiTheme="minorHAnsi" w:hAnsiTheme="minorHAnsi" w:cstheme="minorHAnsi"/>
          <w:lang w:val="ru-RU"/>
        </w:rPr>
        <w:t>п</w:t>
      </w:r>
      <w:r w:rsidR="00163444" w:rsidRPr="00163444">
        <w:rPr>
          <w:rFonts w:asciiTheme="minorHAnsi" w:hAnsiTheme="minorHAnsi" w:cstheme="minorHAnsi"/>
          <w:lang w:val="ru-RU"/>
        </w:rPr>
        <w:t>.</w:t>
      </w:r>
      <w:r w:rsidR="00163444" w:rsidRPr="00163444">
        <w:rPr>
          <w:rFonts w:asciiTheme="minorHAnsi" w:hAnsiTheme="minorHAnsi" w:cstheme="minorHAnsi"/>
          <w:lang w:val="en-US"/>
        </w:rPr>
        <w:t> </w:t>
      </w:r>
      <w:r w:rsidR="00163444" w:rsidRPr="00163444">
        <w:rPr>
          <w:rFonts w:asciiTheme="minorHAnsi" w:hAnsiTheme="minorHAnsi" w:cstheme="minorHAnsi"/>
          <w:lang w:val="ru-RU"/>
        </w:rPr>
        <w:t xml:space="preserve">3 </w:t>
      </w:r>
      <w:r w:rsidR="00163444">
        <w:rPr>
          <w:rFonts w:asciiTheme="minorHAnsi" w:hAnsiTheme="minorHAnsi" w:cstheme="minorHAnsi"/>
          <w:lang w:val="ru-RU"/>
        </w:rPr>
        <w:t>предлагаемых</w:t>
      </w:r>
      <w:r w:rsidR="00163444" w:rsidRPr="00163444">
        <w:rPr>
          <w:rFonts w:asciiTheme="minorHAnsi" w:hAnsiTheme="minorHAnsi" w:cstheme="minorHAnsi"/>
          <w:lang w:val="ru-RU"/>
        </w:rPr>
        <w:t xml:space="preserve"> </w:t>
      </w:r>
      <w:r w:rsidR="00163444">
        <w:rPr>
          <w:rFonts w:asciiTheme="minorHAnsi" w:hAnsiTheme="minorHAnsi" w:cstheme="minorHAnsi"/>
          <w:lang w:val="ru-RU"/>
        </w:rPr>
        <w:t>поручений</w:t>
      </w:r>
      <w:r w:rsidR="00163444" w:rsidRPr="00163444">
        <w:rPr>
          <w:rFonts w:asciiTheme="minorHAnsi" w:hAnsiTheme="minorHAnsi" w:cstheme="minorHAnsi"/>
          <w:lang w:val="ru-RU"/>
        </w:rPr>
        <w:t xml:space="preserve"> </w:t>
      </w:r>
      <w:r w:rsidR="00163444">
        <w:rPr>
          <w:rFonts w:asciiTheme="minorHAnsi" w:hAnsiTheme="minorHAnsi" w:cstheme="minorHAnsi"/>
          <w:lang w:val="ru-RU"/>
        </w:rPr>
        <w:t>Бюро</w:t>
      </w:r>
      <w:r w:rsidR="00163444" w:rsidRPr="00163444">
        <w:rPr>
          <w:rFonts w:asciiTheme="minorHAnsi" w:hAnsiTheme="minorHAnsi" w:cstheme="minorHAnsi"/>
          <w:lang w:val="ru-RU"/>
        </w:rPr>
        <w:t xml:space="preserve"> </w:t>
      </w:r>
      <w:r w:rsidR="00163444">
        <w:rPr>
          <w:rFonts w:asciiTheme="minorHAnsi" w:hAnsiTheme="minorHAnsi" w:cstheme="minorHAnsi"/>
          <w:lang w:val="ru-RU"/>
        </w:rPr>
        <w:t>в</w:t>
      </w:r>
      <w:r w:rsidR="00163444" w:rsidRPr="00163444">
        <w:rPr>
          <w:rFonts w:asciiTheme="minorHAnsi" w:hAnsiTheme="minorHAnsi" w:cstheme="minorHAnsi"/>
          <w:lang w:val="ru-RU"/>
        </w:rPr>
        <w:t xml:space="preserve"> </w:t>
      </w:r>
      <w:r w:rsidR="00163444">
        <w:rPr>
          <w:rFonts w:asciiTheme="minorHAnsi" w:hAnsiTheme="minorHAnsi" w:cstheme="minorHAnsi"/>
          <w:lang w:val="ru-RU"/>
        </w:rPr>
        <w:t>Документе</w:t>
      </w:r>
      <w:r w:rsidR="00163444" w:rsidRPr="00163444">
        <w:rPr>
          <w:rFonts w:asciiTheme="minorHAnsi" w:hAnsiTheme="minorHAnsi" w:cstheme="minorHAnsi"/>
          <w:lang w:val="en-US"/>
        </w:rPr>
        <w:t> </w:t>
      </w:r>
      <w:r w:rsidRPr="000B2C1F">
        <w:rPr>
          <w:rFonts w:asciiTheme="minorHAnsi" w:hAnsiTheme="minorHAnsi" w:cstheme="minorHAnsi"/>
          <w:lang w:val="en-CA"/>
        </w:rPr>
        <w:t>VC</w:t>
      </w:r>
      <w:r w:rsidRPr="00163444">
        <w:rPr>
          <w:rFonts w:asciiTheme="minorHAnsi" w:hAnsiTheme="minorHAnsi" w:cstheme="minorHAnsi"/>
          <w:lang w:val="ru-RU"/>
        </w:rPr>
        <w:t xml:space="preserve">/11 </w:t>
      </w:r>
      <w:r w:rsidR="00163444">
        <w:rPr>
          <w:rFonts w:asciiTheme="minorHAnsi" w:hAnsiTheme="minorHAnsi" w:cstheme="minorHAnsi"/>
          <w:lang w:val="ru-RU"/>
        </w:rPr>
        <w:t>охватывается</w:t>
      </w:r>
      <w:r w:rsidR="00163444" w:rsidRPr="00163444">
        <w:rPr>
          <w:rFonts w:asciiTheme="minorHAnsi" w:hAnsiTheme="minorHAnsi" w:cstheme="minorHAnsi"/>
          <w:lang w:val="ru-RU"/>
        </w:rPr>
        <w:t xml:space="preserve"> </w:t>
      </w:r>
      <w:r w:rsidR="00163444">
        <w:rPr>
          <w:rFonts w:asciiTheme="minorHAnsi" w:hAnsiTheme="minorHAnsi" w:cstheme="minorHAnsi"/>
          <w:lang w:val="ru-RU"/>
        </w:rPr>
        <w:t>положение</w:t>
      </w:r>
      <w:r w:rsidR="00163444" w:rsidRPr="00163444">
        <w:rPr>
          <w:rFonts w:asciiTheme="minorHAnsi" w:hAnsiTheme="minorHAnsi" w:cstheme="minorHAnsi"/>
          <w:lang w:val="ru-RU"/>
        </w:rPr>
        <w:t xml:space="preserve"> </w:t>
      </w:r>
      <w:r w:rsidR="00163444">
        <w:rPr>
          <w:rFonts w:asciiTheme="minorHAnsi" w:hAnsiTheme="minorHAnsi" w:cstheme="minorHAnsi"/>
          <w:lang w:val="ru-RU"/>
        </w:rPr>
        <w:t>Маврикия, Сейшельских Островов и Мадагаскара, поскольку в их случаях оказалось невозможным определить техническое решение в соответствии с Резолюцией </w:t>
      </w:r>
      <w:r w:rsidRPr="00163444">
        <w:rPr>
          <w:rFonts w:asciiTheme="minorHAnsi" w:hAnsiTheme="minorHAnsi" w:cstheme="minorHAnsi"/>
          <w:lang w:val="ru-RU"/>
        </w:rPr>
        <w:t xml:space="preserve">559. </w:t>
      </w:r>
      <w:r w:rsidR="00544232">
        <w:rPr>
          <w:rFonts w:asciiTheme="minorHAnsi" w:hAnsiTheme="minorHAnsi" w:cstheme="minorHAnsi"/>
          <w:lang w:val="ru-RU"/>
        </w:rPr>
        <w:t>Просьба</w:t>
      </w:r>
      <w:r w:rsidR="00544232" w:rsidRPr="00544232">
        <w:rPr>
          <w:rFonts w:asciiTheme="minorHAnsi" w:hAnsiTheme="minorHAnsi" w:cstheme="minorHAnsi"/>
          <w:lang w:val="ru-RU"/>
        </w:rPr>
        <w:t xml:space="preserve"> </w:t>
      </w:r>
      <w:r w:rsidR="00544232">
        <w:rPr>
          <w:rFonts w:asciiTheme="minorHAnsi" w:hAnsiTheme="minorHAnsi" w:cstheme="minorHAnsi"/>
          <w:lang w:val="ru-RU"/>
        </w:rPr>
        <w:t>администрации</w:t>
      </w:r>
      <w:r w:rsidR="00544232" w:rsidRPr="00544232">
        <w:rPr>
          <w:rFonts w:asciiTheme="minorHAnsi" w:hAnsiTheme="minorHAnsi" w:cstheme="minorHAnsi"/>
          <w:lang w:val="ru-RU"/>
        </w:rPr>
        <w:t xml:space="preserve"> </w:t>
      </w:r>
      <w:r w:rsidR="00544232">
        <w:rPr>
          <w:rFonts w:asciiTheme="minorHAnsi" w:hAnsiTheme="minorHAnsi" w:cstheme="minorHAnsi"/>
          <w:lang w:val="ru-RU"/>
        </w:rPr>
        <w:t>Туниса</w:t>
      </w:r>
      <w:r w:rsidR="00544232" w:rsidRPr="00544232">
        <w:rPr>
          <w:rFonts w:asciiTheme="minorHAnsi" w:hAnsiTheme="minorHAnsi" w:cstheme="minorHAnsi"/>
          <w:lang w:val="ru-RU"/>
        </w:rPr>
        <w:t xml:space="preserve"> </w:t>
      </w:r>
      <w:r w:rsidR="00544232">
        <w:rPr>
          <w:rFonts w:asciiTheme="minorHAnsi" w:hAnsiTheme="minorHAnsi" w:cstheme="minorHAnsi"/>
          <w:lang w:val="ru-RU"/>
        </w:rPr>
        <w:t>относительно</w:t>
      </w:r>
      <w:r w:rsidR="00544232" w:rsidRPr="00544232">
        <w:rPr>
          <w:rFonts w:asciiTheme="minorHAnsi" w:hAnsiTheme="minorHAnsi" w:cstheme="minorHAnsi"/>
          <w:lang w:val="ru-RU"/>
        </w:rPr>
        <w:t xml:space="preserve"> </w:t>
      </w:r>
      <w:r w:rsidR="00544232">
        <w:rPr>
          <w:rFonts w:asciiTheme="minorHAnsi" w:hAnsiTheme="minorHAnsi" w:cstheme="minorHAnsi"/>
          <w:lang w:val="ru-RU"/>
        </w:rPr>
        <w:t>ее</w:t>
      </w:r>
      <w:r w:rsidR="00544232" w:rsidRPr="00544232">
        <w:rPr>
          <w:rFonts w:asciiTheme="minorHAnsi" w:hAnsiTheme="minorHAnsi" w:cstheme="minorHAnsi"/>
          <w:lang w:val="ru-RU"/>
        </w:rPr>
        <w:t xml:space="preserve"> </w:t>
      </w:r>
      <w:r w:rsidR="00544232">
        <w:rPr>
          <w:rFonts w:asciiTheme="minorHAnsi" w:hAnsiTheme="minorHAnsi" w:cstheme="minorHAnsi"/>
          <w:lang w:val="ru-RU"/>
        </w:rPr>
        <w:t>луча</w:t>
      </w:r>
      <w:r w:rsidRPr="00544232">
        <w:rPr>
          <w:rFonts w:asciiTheme="minorHAnsi" w:hAnsiTheme="minorHAnsi" w:cstheme="minorHAnsi"/>
          <w:lang w:val="ru-RU"/>
        </w:rPr>
        <w:t xml:space="preserve"> </w:t>
      </w:r>
      <w:r w:rsidRPr="000B2C1F">
        <w:rPr>
          <w:rFonts w:asciiTheme="minorHAnsi" w:hAnsiTheme="minorHAnsi" w:cstheme="minorHAnsi"/>
          <w:lang w:val="en-CA"/>
        </w:rPr>
        <w:t>TUN</w:t>
      </w:r>
      <w:r w:rsidRPr="00544232">
        <w:rPr>
          <w:rFonts w:asciiTheme="minorHAnsi" w:hAnsiTheme="minorHAnsi" w:cstheme="minorHAnsi"/>
          <w:lang w:val="ru-RU"/>
        </w:rPr>
        <w:t>27200</w:t>
      </w:r>
      <w:r w:rsidR="00544232">
        <w:rPr>
          <w:rFonts w:asciiTheme="minorHAnsi" w:hAnsiTheme="minorHAnsi" w:cstheme="minorHAnsi"/>
          <w:lang w:val="ru-RU"/>
        </w:rPr>
        <w:t xml:space="preserve"> была представлена Совету, потому что она не могла автоматически рассматриваться в соответствии с Резолюцией 559, поскольку она относится к субрегиональному покрытию сет</w:t>
      </w:r>
      <w:r w:rsidR="00542EDB">
        <w:rPr>
          <w:rFonts w:asciiTheme="minorHAnsi" w:hAnsiTheme="minorHAnsi" w:cstheme="minorHAnsi"/>
          <w:lang w:val="ru-RU"/>
        </w:rPr>
        <w:t>и</w:t>
      </w:r>
      <w:r w:rsidRPr="00544232">
        <w:rPr>
          <w:rFonts w:asciiTheme="minorHAnsi" w:hAnsiTheme="minorHAnsi" w:cstheme="minorHAnsi"/>
          <w:lang w:val="ru-RU"/>
        </w:rPr>
        <w:t xml:space="preserve">. </w:t>
      </w:r>
      <w:r w:rsidR="00710487">
        <w:rPr>
          <w:rFonts w:asciiTheme="minorHAnsi" w:hAnsiTheme="minorHAnsi" w:cstheme="minorHAnsi"/>
          <w:lang w:val="ru-RU"/>
        </w:rPr>
        <w:t xml:space="preserve">Бюро продолжает работать с обладающими соответствующими правами администрациями, которые не </w:t>
      </w:r>
      <w:r w:rsidR="00542EDB">
        <w:rPr>
          <w:rFonts w:asciiTheme="minorHAnsi" w:hAnsiTheme="minorHAnsi" w:cstheme="minorHAnsi"/>
          <w:lang w:val="ru-RU"/>
        </w:rPr>
        <w:t>подали</w:t>
      </w:r>
      <w:r w:rsidR="00710487">
        <w:rPr>
          <w:rFonts w:asciiTheme="minorHAnsi" w:hAnsiTheme="minorHAnsi" w:cstheme="minorHAnsi"/>
          <w:lang w:val="ru-RU"/>
        </w:rPr>
        <w:t xml:space="preserve"> </w:t>
      </w:r>
      <w:r w:rsidR="00542EDB">
        <w:rPr>
          <w:rFonts w:asciiTheme="minorHAnsi" w:hAnsiTheme="minorHAnsi" w:cstheme="minorHAnsi"/>
          <w:lang w:val="ru-RU"/>
        </w:rPr>
        <w:t>представления</w:t>
      </w:r>
      <w:r w:rsidR="00710487">
        <w:rPr>
          <w:rFonts w:asciiTheme="minorHAnsi" w:hAnsiTheme="minorHAnsi" w:cstheme="minorHAnsi"/>
          <w:lang w:val="ru-RU"/>
        </w:rPr>
        <w:t xml:space="preserve"> в соответствии с Резолюцией 559 до указанного в ней </w:t>
      </w:r>
      <w:r w:rsidR="00542EDB">
        <w:rPr>
          <w:rFonts w:asciiTheme="minorHAnsi" w:hAnsiTheme="minorHAnsi" w:cstheme="minorHAnsi"/>
          <w:lang w:val="ru-RU"/>
        </w:rPr>
        <w:t xml:space="preserve">предельного </w:t>
      </w:r>
      <w:r w:rsidR="00710487">
        <w:rPr>
          <w:rFonts w:asciiTheme="minorHAnsi" w:hAnsiTheme="minorHAnsi" w:cstheme="minorHAnsi"/>
          <w:lang w:val="ru-RU"/>
        </w:rPr>
        <w:t>срока</w:t>
      </w:r>
      <w:r w:rsidRPr="00710487">
        <w:rPr>
          <w:rFonts w:asciiTheme="minorHAnsi" w:hAnsiTheme="minorHAnsi" w:cstheme="minorHAnsi"/>
          <w:lang w:val="ru-RU"/>
        </w:rPr>
        <w:t xml:space="preserve">. </w:t>
      </w:r>
      <w:r w:rsidR="00542EDB">
        <w:rPr>
          <w:rFonts w:asciiTheme="minorHAnsi" w:hAnsiTheme="minorHAnsi" w:cstheme="minorHAnsi"/>
          <w:lang w:val="ru-RU"/>
        </w:rPr>
        <w:t>Б</w:t>
      </w:r>
      <w:r w:rsidR="00373765">
        <w:rPr>
          <w:rFonts w:asciiTheme="minorHAnsi" w:hAnsiTheme="minorHAnsi" w:cstheme="minorHAnsi"/>
          <w:lang w:val="ru-RU"/>
        </w:rPr>
        <w:t>ыл определен ряд возможных орбитальных позиций и частотных ресурсов</w:t>
      </w:r>
      <w:r w:rsidR="00542EDB">
        <w:rPr>
          <w:rFonts w:asciiTheme="minorHAnsi" w:hAnsiTheme="minorHAnsi" w:cstheme="minorHAnsi"/>
          <w:lang w:val="ru-RU"/>
        </w:rPr>
        <w:t xml:space="preserve"> для использования этими администрациями</w:t>
      </w:r>
      <w:r w:rsidR="00373765">
        <w:rPr>
          <w:rFonts w:asciiTheme="minorHAnsi" w:hAnsiTheme="minorHAnsi" w:cstheme="minorHAnsi"/>
          <w:lang w:val="ru-RU"/>
        </w:rPr>
        <w:t>, и выясняются мнения затронутых администраций</w:t>
      </w:r>
      <w:r w:rsidRPr="00373765">
        <w:rPr>
          <w:rFonts w:asciiTheme="minorHAnsi" w:hAnsiTheme="minorHAnsi" w:cstheme="minorHAnsi"/>
          <w:lang w:val="ru-RU"/>
        </w:rPr>
        <w:t xml:space="preserve">. </w:t>
      </w:r>
      <w:r w:rsidR="00296628">
        <w:rPr>
          <w:rFonts w:asciiTheme="minorHAnsi" w:hAnsiTheme="minorHAnsi" w:cstheme="minorHAnsi"/>
          <w:lang w:val="ru-RU"/>
        </w:rPr>
        <w:t>Что</w:t>
      </w:r>
      <w:r w:rsidR="00296628" w:rsidRPr="00296628">
        <w:rPr>
          <w:rFonts w:asciiTheme="minorHAnsi" w:hAnsiTheme="minorHAnsi" w:cstheme="minorHAnsi"/>
          <w:lang w:val="ru-RU"/>
        </w:rPr>
        <w:t xml:space="preserve"> </w:t>
      </w:r>
      <w:r w:rsidR="00296628">
        <w:rPr>
          <w:rFonts w:asciiTheme="minorHAnsi" w:hAnsiTheme="minorHAnsi" w:cstheme="minorHAnsi"/>
          <w:lang w:val="ru-RU"/>
        </w:rPr>
        <w:t>касается</w:t>
      </w:r>
      <w:r w:rsidR="00296628" w:rsidRPr="00296628">
        <w:rPr>
          <w:rFonts w:asciiTheme="minorHAnsi" w:hAnsiTheme="minorHAnsi" w:cstheme="minorHAnsi"/>
          <w:lang w:val="ru-RU"/>
        </w:rPr>
        <w:t xml:space="preserve"> </w:t>
      </w:r>
      <w:r w:rsidR="00296628">
        <w:rPr>
          <w:rFonts w:asciiTheme="minorHAnsi" w:hAnsiTheme="minorHAnsi" w:cstheme="minorHAnsi"/>
          <w:lang w:val="ru-RU"/>
        </w:rPr>
        <w:t>необходимости</w:t>
      </w:r>
      <w:r w:rsidR="00296628" w:rsidRPr="00296628">
        <w:rPr>
          <w:rFonts w:asciiTheme="minorHAnsi" w:hAnsiTheme="minorHAnsi" w:cstheme="minorHAnsi"/>
          <w:lang w:val="ru-RU"/>
        </w:rPr>
        <w:t xml:space="preserve"> </w:t>
      </w:r>
      <w:r w:rsidR="00542EDB">
        <w:rPr>
          <w:rFonts w:asciiTheme="minorHAnsi" w:hAnsiTheme="minorHAnsi" w:cstheme="minorHAnsi"/>
          <w:lang w:val="ru-RU"/>
        </w:rPr>
        <w:t>приемлемой конечной даты</w:t>
      </w:r>
      <w:r w:rsidR="00296628" w:rsidRPr="00296628">
        <w:rPr>
          <w:rFonts w:asciiTheme="minorHAnsi" w:hAnsiTheme="minorHAnsi" w:cstheme="minorHAnsi"/>
          <w:lang w:val="ru-RU"/>
        </w:rPr>
        <w:t xml:space="preserve">, </w:t>
      </w:r>
      <w:r w:rsidR="00296628">
        <w:rPr>
          <w:rFonts w:asciiTheme="minorHAnsi" w:hAnsiTheme="minorHAnsi" w:cstheme="minorHAnsi"/>
          <w:lang w:val="ru-RU"/>
        </w:rPr>
        <w:t>он</w:t>
      </w:r>
      <w:r w:rsidR="00296628" w:rsidRPr="00296628">
        <w:rPr>
          <w:rFonts w:asciiTheme="minorHAnsi" w:hAnsiTheme="minorHAnsi" w:cstheme="minorHAnsi"/>
          <w:lang w:val="ru-RU"/>
        </w:rPr>
        <w:t xml:space="preserve"> </w:t>
      </w:r>
      <w:r w:rsidR="00296628">
        <w:rPr>
          <w:rFonts w:asciiTheme="minorHAnsi" w:hAnsiTheme="minorHAnsi" w:cstheme="minorHAnsi"/>
          <w:lang w:val="ru-RU"/>
        </w:rPr>
        <w:t>предлагает</w:t>
      </w:r>
      <w:r w:rsidR="00296628" w:rsidRPr="00296628">
        <w:rPr>
          <w:rFonts w:asciiTheme="minorHAnsi" w:hAnsiTheme="minorHAnsi" w:cstheme="minorHAnsi"/>
          <w:lang w:val="ru-RU"/>
        </w:rPr>
        <w:t xml:space="preserve">, </w:t>
      </w:r>
      <w:r w:rsidR="00296628">
        <w:rPr>
          <w:rFonts w:asciiTheme="minorHAnsi" w:hAnsiTheme="minorHAnsi" w:cstheme="minorHAnsi"/>
          <w:lang w:val="ru-RU"/>
        </w:rPr>
        <w:t>чтобы</w:t>
      </w:r>
      <w:r w:rsidR="00296628" w:rsidRPr="00296628">
        <w:rPr>
          <w:rFonts w:asciiTheme="minorHAnsi" w:hAnsiTheme="minorHAnsi" w:cstheme="minorHAnsi"/>
          <w:lang w:val="ru-RU"/>
        </w:rPr>
        <w:t xml:space="preserve"> </w:t>
      </w:r>
      <w:r w:rsidR="00296628">
        <w:rPr>
          <w:rFonts w:asciiTheme="minorHAnsi" w:hAnsiTheme="minorHAnsi" w:cstheme="minorHAnsi"/>
          <w:lang w:val="ru-RU"/>
        </w:rPr>
        <w:t>Бюро</w:t>
      </w:r>
      <w:r w:rsidR="00296628" w:rsidRPr="00296628">
        <w:rPr>
          <w:rFonts w:asciiTheme="minorHAnsi" w:hAnsiTheme="minorHAnsi" w:cstheme="minorHAnsi"/>
          <w:lang w:val="ru-RU"/>
        </w:rPr>
        <w:t xml:space="preserve"> </w:t>
      </w:r>
      <w:r w:rsidR="00296628">
        <w:rPr>
          <w:rFonts w:asciiTheme="minorHAnsi" w:hAnsiTheme="minorHAnsi" w:cstheme="minorHAnsi"/>
          <w:lang w:val="ru-RU"/>
        </w:rPr>
        <w:t>связалось</w:t>
      </w:r>
      <w:r w:rsidR="00296628" w:rsidRPr="00296628">
        <w:rPr>
          <w:rFonts w:asciiTheme="minorHAnsi" w:hAnsiTheme="minorHAnsi" w:cstheme="minorHAnsi"/>
          <w:lang w:val="ru-RU"/>
        </w:rPr>
        <w:t xml:space="preserve"> </w:t>
      </w:r>
      <w:r w:rsidR="00296628">
        <w:rPr>
          <w:rFonts w:asciiTheme="minorHAnsi" w:hAnsiTheme="minorHAnsi" w:cstheme="minorHAnsi"/>
          <w:lang w:val="ru-RU"/>
        </w:rPr>
        <w:t>с</w:t>
      </w:r>
      <w:r w:rsidR="00296628" w:rsidRPr="00296628">
        <w:rPr>
          <w:rFonts w:asciiTheme="minorHAnsi" w:hAnsiTheme="minorHAnsi" w:cstheme="minorHAnsi"/>
          <w:lang w:val="ru-RU"/>
        </w:rPr>
        <w:t xml:space="preserve"> </w:t>
      </w:r>
      <w:r w:rsidR="00296628">
        <w:rPr>
          <w:rFonts w:asciiTheme="minorHAnsi" w:hAnsiTheme="minorHAnsi" w:cstheme="minorHAnsi"/>
          <w:lang w:val="ru-RU"/>
        </w:rPr>
        <w:t>каждой</w:t>
      </w:r>
      <w:r w:rsidR="00296628" w:rsidRPr="00296628">
        <w:rPr>
          <w:rFonts w:asciiTheme="minorHAnsi" w:hAnsiTheme="minorHAnsi" w:cstheme="minorHAnsi"/>
          <w:lang w:val="ru-RU"/>
        </w:rPr>
        <w:t xml:space="preserve"> </w:t>
      </w:r>
      <w:r w:rsidR="00296628">
        <w:rPr>
          <w:rFonts w:asciiTheme="minorHAnsi" w:hAnsiTheme="minorHAnsi" w:cstheme="minorHAnsi"/>
          <w:lang w:val="ru-RU"/>
        </w:rPr>
        <w:t>обладающей</w:t>
      </w:r>
      <w:r w:rsidR="00296628" w:rsidRPr="00296628">
        <w:rPr>
          <w:rFonts w:asciiTheme="minorHAnsi" w:hAnsiTheme="minorHAnsi" w:cstheme="minorHAnsi"/>
          <w:lang w:val="ru-RU"/>
        </w:rPr>
        <w:t xml:space="preserve"> </w:t>
      </w:r>
      <w:r w:rsidR="00296628">
        <w:rPr>
          <w:rFonts w:asciiTheme="minorHAnsi" w:hAnsiTheme="minorHAnsi" w:cstheme="minorHAnsi"/>
          <w:lang w:val="ru-RU"/>
        </w:rPr>
        <w:t>соответствующими</w:t>
      </w:r>
      <w:r w:rsidR="00296628" w:rsidRPr="00296628">
        <w:rPr>
          <w:rFonts w:asciiTheme="minorHAnsi" w:hAnsiTheme="minorHAnsi" w:cstheme="minorHAnsi"/>
          <w:lang w:val="ru-RU"/>
        </w:rPr>
        <w:t xml:space="preserve"> </w:t>
      </w:r>
      <w:r w:rsidR="00296628">
        <w:rPr>
          <w:rFonts w:asciiTheme="minorHAnsi" w:hAnsiTheme="minorHAnsi" w:cstheme="minorHAnsi"/>
          <w:lang w:val="ru-RU"/>
        </w:rPr>
        <w:t>правами</w:t>
      </w:r>
      <w:r w:rsidR="00296628" w:rsidRPr="00296628">
        <w:rPr>
          <w:rFonts w:asciiTheme="minorHAnsi" w:hAnsiTheme="minorHAnsi" w:cstheme="minorHAnsi"/>
          <w:lang w:val="ru-RU"/>
        </w:rPr>
        <w:t xml:space="preserve"> </w:t>
      </w:r>
      <w:r w:rsidR="00296628">
        <w:rPr>
          <w:rFonts w:asciiTheme="minorHAnsi" w:hAnsiTheme="minorHAnsi" w:cstheme="minorHAnsi"/>
          <w:lang w:val="ru-RU"/>
        </w:rPr>
        <w:t>администрацией</w:t>
      </w:r>
      <w:r w:rsidR="00296628" w:rsidRPr="00296628">
        <w:rPr>
          <w:rFonts w:asciiTheme="minorHAnsi" w:hAnsiTheme="minorHAnsi" w:cstheme="minorHAnsi"/>
          <w:lang w:val="ru-RU"/>
        </w:rPr>
        <w:t xml:space="preserve">, </w:t>
      </w:r>
      <w:r w:rsidR="00296628">
        <w:rPr>
          <w:rFonts w:asciiTheme="minorHAnsi" w:hAnsiTheme="minorHAnsi" w:cstheme="minorHAnsi"/>
          <w:lang w:val="ru-RU"/>
        </w:rPr>
        <w:t>которой</w:t>
      </w:r>
      <w:r w:rsidR="00296628" w:rsidRPr="00296628">
        <w:rPr>
          <w:rFonts w:asciiTheme="minorHAnsi" w:hAnsiTheme="minorHAnsi" w:cstheme="minorHAnsi"/>
          <w:lang w:val="ru-RU"/>
        </w:rPr>
        <w:t xml:space="preserve"> </w:t>
      </w:r>
      <w:r w:rsidR="00296628">
        <w:rPr>
          <w:rFonts w:asciiTheme="minorHAnsi" w:hAnsiTheme="minorHAnsi" w:cstheme="minorHAnsi"/>
          <w:lang w:val="ru-RU"/>
        </w:rPr>
        <w:t>еще</w:t>
      </w:r>
      <w:r w:rsidR="00296628" w:rsidRPr="00296628">
        <w:rPr>
          <w:rFonts w:asciiTheme="minorHAnsi" w:hAnsiTheme="minorHAnsi" w:cstheme="minorHAnsi"/>
          <w:lang w:val="ru-RU"/>
        </w:rPr>
        <w:t xml:space="preserve"> </w:t>
      </w:r>
      <w:r w:rsidR="00296628">
        <w:rPr>
          <w:rFonts w:asciiTheme="minorHAnsi" w:hAnsiTheme="minorHAnsi" w:cstheme="minorHAnsi"/>
          <w:lang w:val="ru-RU"/>
        </w:rPr>
        <w:t>предстоит</w:t>
      </w:r>
      <w:r w:rsidR="00296628" w:rsidRPr="00296628">
        <w:rPr>
          <w:rFonts w:asciiTheme="minorHAnsi" w:hAnsiTheme="minorHAnsi" w:cstheme="minorHAnsi"/>
          <w:lang w:val="ru-RU"/>
        </w:rPr>
        <w:t xml:space="preserve"> </w:t>
      </w:r>
      <w:r w:rsidR="00542EDB">
        <w:rPr>
          <w:rFonts w:asciiTheme="minorHAnsi" w:hAnsiTheme="minorHAnsi" w:cstheme="minorHAnsi"/>
          <w:lang w:val="ru-RU"/>
        </w:rPr>
        <w:t xml:space="preserve">подать </w:t>
      </w:r>
      <w:r w:rsidR="00296628">
        <w:rPr>
          <w:rFonts w:asciiTheme="minorHAnsi" w:hAnsiTheme="minorHAnsi" w:cstheme="minorHAnsi"/>
          <w:lang w:val="ru-RU"/>
        </w:rPr>
        <w:t>представление, и запросило четк</w:t>
      </w:r>
      <w:r w:rsidR="00542EDB">
        <w:rPr>
          <w:rFonts w:asciiTheme="minorHAnsi" w:hAnsiTheme="minorHAnsi" w:cstheme="minorHAnsi"/>
          <w:lang w:val="ru-RU"/>
        </w:rPr>
        <w:t>ий</w:t>
      </w:r>
      <w:r w:rsidR="00296628">
        <w:rPr>
          <w:rFonts w:asciiTheme="minorHAnsi" w:hAnsiTheme="minorHAnsi" w:cstheme="minorHAnsi"/>
          <w:lang w:val="ru-RU"/>
        </w:rPr>
        <w:t xml:space="preserve"> ответ относительно того, собирается ли она сделать это, с целью завершения процедуры </w:t>
      </w:r>
      <w:r w:rsidR="00527945">
        <w:rPr>
          <w:rFonts w:asciiTheme="minorHAnsi" w:hAnsiTheme="minorHAnsi" w:cstheme="minorHAnsi"/>
          <w:lang w:val="ru-RU"/>
        </w:rPr>
        <w:t xml:space="preserve">до </w:t>
      </w:r>
      <w:r w:rsidR="00296628">
        <w:rPr>
          <w:rFonts w:asciiTheme="minorHAnsi" w:hAnsiTheme="minorHAnsi" w:cstheme="minorHAnsi"/>
          <w:lang w:val="ru-RU"/>
        </w:rPr>
        <w:t>конц</w:t>
      </w:r>
      <w:r w:rsidR="00527945">
        <w:rPr>
          <w:rFonts w:asciiTheme="minorHAnsi" w:hAnsiTheme="minorHAnsi" w:cstheme="minorHAnsi"/>
          <w:lang w:val="ru-RU"/>
        </w:rPr>
        <w:t>а</w:t>
      </w:r>
      <w:r w:rsidR="00296628">
        <w:rPr>
          <w:rFonts w:asciiTheme="minorHAnsi" w:hAnsiTheme="minorHAnsi" w:cstheme="minorHAnsi"/>
          <w:lang w:val="ru-RU"/>
        </w:rPr>
        <w:t xml:space="preserve"> 2020 года</w:t>
      </w:r>
      <w:r w:rsidRPr="00296628">
        <w:rPr>
          <w:rFonts w:asciiTheme="minorHAnsi" w:hAnsiTheme="minorHAnsi" w:cstheme="minorHAnsi"/>
          <w:lang w:val="ru-RU"/>
        </w:rPr>
        <w:t>.</w:t>
      </w:r>
    </w:p>
    <w:p w14:paraId="7ED14D7D" w14:textId="2382DA3A" w:rsidR="002A7697" w:rsidRPr="00EA2522" w:rsidRDefault="002A7697" w:rsidP="002A76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9481C">
        <w:rPr>
          <w:rFonts w:asciiTheme="minorHAnsi" w:hAnsiTheme="minorHAnsi" w:cstheme="minorHAnsi"/>
          <w:lang w:val="ru-RU"/>
        </w:rPr>
        <w:t>3.13</w:t>
      </w:r>
      <w:r w:rsidRPr="0099481C">
        <w:rPr>
          <w:rFonts w:asciiTheme="minorHAnsi" w:hAnsiTheme="minorHAnsi" w:cstheme="minorHAnsi"/>
          <w:lang w:val="ru-RU"/>
        </w:rPr>
        <w:tab/>
      </w:r>
      <w:r w:rsidR="00BA55CF">
        <w:rPr>
          <w:rFonts w:asciiTheme="minorHAnsi" w:hAnsiTheme="minorHAnsi" w:cstheme="minorHAnsi"/>
          <w:lang w:val="ru-RU"/>
        </w:rPr>
        <w:t>По</w:t>
      </w:r>
      <w:r w:rsidR="00BA55CF" w:rsidRPr="0099481C">
        <w:rPr>
          <w:rFonts w:asciiTheme="minorHAnsi" w:hAnsiTheme="minorHAnsi" w:cstheme="minorHAnsi"/>
          <w:lang w:val="ru-RU"/>
        </w:rPr>
        <w:t xml:space="preserve"> </w:t>
      </w:r>
      <w:r w:rsidR="00BA55CF">
        <w:rPr>
          <w:rFonts w:asciiTheme="minorHAnsi" w:hAnsiTheme="minorHAnsi" w:cstheme="minorHAnsi"/>
          <w:lang w:val="ru-RU"/>
        </w:rPr>
        <w:t>мнению</w:t>
      </w:r>
      <w:r w:rsidR="00BA55CF" w:rsidRPr="0099481C">
        <w:rPr>
          <w:rFonts w:asciiTheme="minorHAnsi" w:hAnsiTheme="minorHAnsi" w:cstheme="minorHAnsi"/>
          <w:lang w:val="ru-RU"/>
        </w:rPr>
        <w:t xml:space="preserve"> </w:t>
      </w:r>
      <w:r w:rsidR="00BA55CF">
        <w:rPr>
          <w:rFonts w:asciiTheme="minorHAnsi" w:hAnsiTheme="minorHAnsi" w:cstheme="minorHAnsi"/>
          <w:lang w:val="ru-RU"/>
        </w:rPr>
        <w:t>Председателя</w:t>
      </w:r>
      <w:r w:rsidR="00BA55CF" w:rsidRPr="0099481C">
        <w:rPr>
          <w:rFonts w:asciiTheme="minorHAnsi" w:hAnsiTheme="minorHAnsi" w:cstheme="minorHAnsi"/>
          <w:lang w:val="ru-RU"/>
        </w:rPr>
        <w:t xml:space="preserve">, </w:t>
      </w:r>
      <w:r w:rsidR="00BA55CF">
        <w:rPr>
          <w:rFonts w:asciiTheme="minorHAnsi" w:hAnsiTheme="minorHAnsi" w:cstheme="minorHAnsi"/>
          <w:lang w:val="ru-RU"/>
        </w:rPr>
        <w:t>участники</w:t>
      </w:r>
      <w:r w:rsidR="00BA55CF" w:rsidRPr="0099481C">
        <w:rPr>
          <w:rFonts w:asciiTheme="minorHAnsi" w:hAnsiTheme="minorHAnsi" w:cstheme="minorHAnsi"/>
          <w:lang w:val="ru-RU"/>
        </w:rPr>
        <w:t xml:space="preserve"> </w:t>
      </w:r>
      <w:r w:rsidR="00BA55CF">
        <w:rPr>
          <w:rFonts w:asciiTheme="minorHAnsi" w:hAnsiTheme="minorHAnsi" w:cstheme="minorHAnsi"/>
          <w:lang w:val="ru-RU"/>
        </w:rPr>
        <w:t>виртуальных</w:t>
      </w:r>
      <w:r w:rsidR="00BA55CF" w:rsidRPr="0099481C">
        <w:rPr>
          <w:rFonts w:asciiTheme="minorHAnsi" w:hAnsiTheme="minorHAnsi" w:cstheme="minorHAnsi"/>
          <w:lang w:val="ru-RU"/>
        </w:rPr>
        <w:t xml:space="preserve"> </w:t>
      </w:r>
      <w:r w:rsidR="00BA55CF">
        <w:rPr>
          <w:rFonts w:asciiTheme="minorHAnsi" w:hAnsiTheme="minorHAnsi" w:cstheme="minorHAnsi"/>
          <w:lang w:val="ru-RU"/>
        </w:rPr>
        <w:t>консультаций</w:t>
      </w:r>
      <w:r w:rsidR="00BA55CF" w:rsidRPr="0099481C">
        <w:rPr>
          <w:rFonts w:asciiTheme="minorHAnsi" w:hAnsiTheme="minorHAnsi" w:cstheme="minorHAnsi"/>
          <w:lang w:val="ru-RU"/>
        </w:rPr>
        <w:t xml:space="preserve"> </w:t>
      </w:r>
      <w:r w:rsidR="00BA55CF">
        <w:rPr>
          <w:rFonts w:asciiTheme="minorHAnsi" w:hAnsiTheme="minorHAnsi" w:cstheme="minorHAnsi"/>
          <w:lang w:val="ru-RU"/>
        </w:rPr>
        <w:t>хотели</w:t>
      </w:r>
      <w:r w:rsidR="00BA55CF" w:rsidRPr="0099481C">
        <w:rPr>
          <w:rFonts w:asciiTheme="minorHAnsi" w:hAnsiTheme="minorHAnsi" w:cstheme="minorHAnsi"/>
          <w:lang w:val="ru-RU"/>
        </w:rPr>
        <w:t xml:space="preserve"> </w:t>
      </w:r>
      <w:r w:rsidR="00BA55CF">
        <w:rPr>
          <w:rFonts w:asciiTheme="minorHAnsi" w:hAnsiTheme="minorHAnsi" w:cstheme="minorHAnsi"/>
          <w:lang w:val="ru-RU"/>
        </w:rPr>
        <w:t>бы</w:t>
      </w:r>
      <w:r w:rsidR="00BA55CF" w:rsidRPr="0099481C">
        <w:rPr>
          <w:rFonts w:asciiTheme="minorHAnsi" w:hAnsiTheme="minorHAnsi" w:cstheme="minorHAnsi"/>
          <w:lang w:val="ru-RU"/>
        </w:rPr>
        <w:t xml:space="preserve"> </w:t>
      </w:r>
      <w:r w:rsidR="00BA55CF">
        <w:rPr>
          <w:rFonts w:asciiTheme="minorHAnsi" w:hAnsiTheme="minorHAnsi" w:cstheme="minorHAnsi"/>
          <w:lang w:val="ru-RU"/>
        </w:rPr>
        <w:t>предложить</w:t>
      </w:r>
      <w:r w:rsidR="00BA55CF" w:rsidRPr="0099481C">
        <w:rPr>
          <w:rFonts w:asciiTheme="minorHAnsi" w:hAnsiTheme="minorHAnsi" w:cstheme="minorHAnsi"/>
          <w:lang w:val="ru-RU"/>
        </w:rPr>
        <w:t xml:space="preserve"> </w:t>
      </w:r>
      <w:r w:rsidR="00BA55CF">
        <w:rPr>
          <w:rFonts w:asciiTheme="minorHAnsi" w:hAnsiTheme="minorHAnsi" w:cstheme="minorHAnsi"/>
          <w:lang w:val="ru-RU"/>
        </w:rPr>
        <w:t>следующему</w:t>
      </w:r>
      <w:r w:rsidR="00BA55CF" w:rsidRPr="0099481C">
        <w:rPr>
          <w:rFonts w:asciiTheme="minorHAnsi" w:hAnsiTheme="minorHAnsi" w:cstheme="minorHAnsi"/>
          <w:lang w:val="ru-RU"/>
        </w:rPr>
        <w:t xml:space="preserve"> </w:t>
      </w:r>
      <w:r w:rsidR="00BA55CF">
        <w:rPr>
          <w:rFonts w:asciiTheme="minorHAnsi" w:hAnsiTheme="minorHAnsi" w:cstheme="minorHAnsi"/>
          <w:lang w:val="ru-RU"/>
        </w:rPr>
        <w:t>очному</w:t>
      </w:r>
      <w:r w:rsidR="00BA55CF" w:rsidRPr="0099481C">
        <w:rPr>
          <w:rFonts w:asciiTheme="minorHAnsi" w:hAnsiTheme="minorHAnsi" w:cstheme="minorHAnsi"/>
          <w:lang w:val="ru-RU"/>
        </w:rPr>
        <w:t xml:space="preserve"> </w:t>
      </w:r>
      <w:r w:rsidR="0099481C">
        <w:rPr>
          <w:rFonts w:asciiTheme="minorHAnsi" w:hAnsiTheme="minorHAnsi" w:cstheme="minorHAnsi"/>
          <w:lang w:val="ru-RU"/>
        </w:rPr>
        <w:t>собранию Совета</w:t>
      </w:r>
      <w:r w:rsidR="0099481C" w:rsidRPr="00EA2522">
        <w:rPr>
          <w:rFonts w:asciiTheme="minorHAnsi" w:hAnsiTheme="minorHAnsi" w:cstheme="minorHAnsi"/>
          <w:lang w:val="ru-RU"/>
        </w:rPr>
        <w:t xml:space="preserve"> </w:t>
      </w:r>
      <w:r w:rsidR="0099481C">
        <w:rPr>
          <w:rFonts w:asciiTheme="minorHAnsi" w:hAnsiTheme="minorHAnsi" w:cstheme="minorHAnsi"/>
          <w:lang w:val="ru-RU"/>
        </w:rPr>
        <w:t>поддержать</w:t>
      </w:r>
      <w:r w:rsidR="0099481C" w:rsidRPr="00EA2522">
        <w:rPr>
          <w:rFonts w:asciiTheme="minorHAnsi" w:hAnsiTheme="minorHAnsi" w:cstheme="minorHAnsi"/>
          <w:lang w:val="ru-RU"/>
        </w:rPr>
        <w:t xml:space="preserve"> </w:t>
      </w:r>
      <w:r w:rsidR="0099481C">
        <w:rPr>
          <w:rFonts w:asciiTheme="minorHAnsi" w:hAnsiTheme="minorHAnsi" w:cstheme="minorHAnsi"/>
          <w:lang w:val="ru-RU"/>
        </w:rPr>
        <w:t>предложения</w:t>
      </w:r>
      <w:r w:rsidR="0099481C" w:rsidRPr="00EA2522">
        <w:rPr>
          <w:rFonts w:asciiTheme="minorHAnsi" w:hAnsiTheme="minorHAnsi" w:cstheme="minorHAnsi"/>
          <w:lang w:val="ru-RU"/>
        </w:rPr>
        <w:t xml:space="preserve">, </w:t>
      </w:r>
      <w:r w:rsidR="0099481C">
        <w:rPr>
          <w:rFonts w:asciiTheme="minorHAnsi" w:hAnsiTheme="minorHAnsi" w:cstheme="minorHAnsi"/>
          <w:lang w:val="ru-RU"/>
        </w:rPr>
        <w:t>содержащиеся</w:t>
      </w:r>
      <w:r w:rsidR="0099481C" w:rsidRPr="00EA2522">
        <w:rPr>
          <w:rFonts w:asciiTheme="minorHAnsi" w:hAnsiTheme="minorHAnsi" w:cstheme="minorHAnsi"/>
          <w:lang w:val="ru-RU"/>
        </w:rPr>
        <w:t xml:space="preserve"> </w:t>
      </w:r>
      <w:r w:rsidR="0099481C">
        <w:rPr>
          <w:rFonts w:asciiTheme="minorHAnsi" w:hAnsiTheme="minorHAnsi" w:cstheme="minorHAnsi"/>
          <w:lang w:val="ru-RU"/>
        </w:rPr>
        <w:t>в</w:t>
      </w:r>
      <w:r w:rsidR="0099481C" w:rsidRPr="00EA2522">
        <w:rPr>
          <w:rFonts w:asciiTheme="minorHAnsi" w:hAnsiTheme="minorHAnsi" w:cstheme="minorHAnsi"/>
          <w:lang w:val="ru-RU"/>
        </w:rPr>
        <w:t xml:space="preserve"> </w:t>
      </w:r>
      <w:r w:rsidR="0099481C">
        <w:rPr>
          <w:rFonts w:asciiTheme="minorHAnsi" w:hAnsiTheme="minorHAnsi" w:cstheme="minorHAnsi"/>
          <w:lang w:val="ru-RU"/>
        </w:rPr>
        <w:t>Документах</w:t>
      </w:r>
      <w:r w:rsidR="0099481C" w:rsidRPr="0099481C">
        <w:rPr>
          <w:rFonts w:asciiTheme="minorHAnsi" w:hAnsiTheme="minorHAnsi" w:cstheme="minorHAnsi"/>
          <w:lang w:val="en-US"/>
        </w:rPr>
        <w:t> </w:t>
      </w:r>
      <w:r w:rsidRPr="000B2C1F">
        <w:rPr>
          <w:rFonts w:asciiTheme="minorHAnsi" w:hAnsiTheme="minorHAnsi" w:cstheme="minorHAnsi"/>
          <w:lang w:val="en-CA"/>
        </w:rPr>
        <w:t>VC</w:t>
      </w:r>
      <w:r w:rsidRPr="00EA2522">
        <w:rPr>
          <w:rFonts w:asciiTheme="minorHAnsi" w:hAnsiTheme="minorHAnsi" w:cstheme="minorHAnsi"/>
          <w:lang w:val="ru-RU"/>
        </w:rPr>
        <w:t xml:space="preserve">/9 </w:t>
      </w:r>
      <w:r w:rsidR="0099481C">
        <w:rPr>
          <w:rFonts w:asciiTheme="minorHAnsi" w:hAnsiTheme="minorHAnsi" w:cstheme="minorHAnsi"/>
          <w:lang w:val="ru-RU"/>
        </w:rPr>
        <w:t>и</w:t>
      </w:r>
      <w:r w:rsidR="0099481C" w:rsidRPr="00EA2522">
        <w:rPr>
          <w:rFonts w:asciiTheme="minorHAnsi" w:hAnsiTheme="minorHAnsi" w:cstheme="minorHAnsi"/>
          <w:lang w:val="ru-RU"/>
        </w:rPr>
        <w:t xml:space="preserve"> </w:t>
      </w:r>
      <w:r w:rsidRPr="000B2C1F">
        <w:rPr>
          <w:rFonts w:asciiTheme="minorHAnsi" w:hAnsiTheme="minorHAnsi" w:cstheme="minorHAnsi"/>
          <w:lang w:val="en-CA"/>
        </w:rPr>
        <w:t>VC</w:t>
      </w:r>
      <w:r w:rsidRPr="00EA2522">
        <w:rPr>
          <w:rFonts w:asciiTheme="minorHAnsi" w:hAnsiTheme="minorHAnsi" w:cstheme="minorHAnsi"/>
          <w:lang w:val="ru-RU"/>
        </w:rPr>
        <w:t xml:space="preserve">/11; </w:t>
      </w:r>
      <w:r w:rsidR="0099481C">
        <w:rPr>
          <w:rFonts w:asciiTheme="minorHAnsi" w:hAnsiTheme="minorHAnsi" w:cstheme="minorHAnsi"/>
          <w:lang w:val="ru-RU"/>
        </w:rPr>
        <w:t>и</w:t>
      </w:r>
      <w:r w:rsidR="0099481C" w:rsidRPr="00EA2522">
        <w:rPr>
          <w:rFonts w:asciiTheme="minorHAnsi" w:hAnsiTheme="minorHAnsi" w:cstheme="minorHAnsi"/>
          <w:lang w:val="ru-RU"/>
        </w:rPr>
        <w:t xml:space="preserve"> </w:t>
      </w:r>
      <w:r w:rsidR="00527945">
        <w:rPr>
          <w:rFonts w:asciiTheme="minorHAnsi" w:hAnsiTheme="minorHAnsi" w:cstheme="minorHAnsi"/>
          <w:lang w:val="ru-RU"/>
        </w:rPr>
        <w:t xml:space="preserve">настоятельно </w:t>
      </w:r>
      <w:r w:rsidR="0099481C">
        <w:rPr>
          <w:rFonts w:asciiTheme="minorHAnsi" w:hAnsiTheme="minorHAnsi" w:cstheme="minorHAnsi"/>
          <w:lang w:val="ru-RU"/>
        </w:rPr>
        <w:t>рекомендовать</w:t>
      </w:r>
      <w:r w:rsidR="0099481C" w:rsidRPr="00EA2522">
        <w:rPr>
          <w:rFonts w:asciiTheme="minorHAnsi" w:hAnsiTheme="minorHAnsi" w:cstheme="minorHAnsi"/>
          <w:lang w:val="ru-RU"/>
        </w:rPr>
        <w:t xml:space="preserve"> </w:t>
      </w:r>
      <w:r w:rsidR="0099481C">
        <w:rPr>
          <w:rFonts w:asciiTheme="minorHAnsi" w:hAnsiTheme="minorHAnsi" w:cstheme="minorHAnsi"/>
          <w:lang w:val="ru-RU"/>
        </w:rPr>
        <w:t>БР</w:t>
      </w:r>
      <w:r w:rsidR="0099481C" w:rsidRPr="00EA2522">
        <w:rPr>
          <w:rFonts w:asciiTheme="minorHAnsi" w:hAnsiTheme="minorHAnsi" w:cstheme="minorHAnsi"/>
          <w:lang w:val="ru-RU"/>
        </w:rPr>
        <w:t xml:space="preserve"> </w:t>
      </w:r>
      <w:r w:rsidR="0099481C">
        <w:rPr>
          <w:rFonts w:asciiTheme="minorHAnsi" w:hAnsiTheme="minorHAnsi" w:cstheme="minorHAnsi"/>
          <w:lang w:val="ru-RU"/>
        </w:rPr>
        <w:t>продолжать</w:t>
      </w:r>
      <w:r w:rsidR="0099481C" w:rsidRPr="00EA2522">
        <w:rPr>
          <w:rFonts w:asciiTheme="minorHAnsi" w:hAnsiTheme="minorHAnsi" w:cstheme="minorHAnsi"/>
          <w:lang w:val="ru-RU"/>
        </w:rPr>
        <w:t xml:space="preserve"> </w:t>
      </w:r>
      <w:r w:rsidR="0099481C">
        <w:rPr>
          <w:rFonts w:asciiTheme="minorHAnsi" w:hAnsiTheme="minorHAnsi" w:cstheme="minorHAnsi"/>
          <w:lang w:val="ru-RU"/>
        </w:rPr>
        <w:t>оказывать</w:t>
      </w:r>
      <w:r w:rsidR="0099481C" w:rsidRPr="00EA2522">
        <w:rPr>
          <w:rFonts w:asciiTheme="minorHAnsi" w:hAnsiTheme="minorHAnsi" w:cstheme="minorHAnsi"/>
          <w:lang w:val="ru-RU"/>
        </w:rPr>
        <w:t xml:space="preserve"> </w:t>
      </w:r>
      <w:r w:rsidR="0099481C">
        <w:rPr>
          <w:rFonts w:asciiTheme="minorHAnsi" w:hAnsiTheme="minorHAnsi" w:cstheme="minorHAnsi"/>
          <w:lang w:val="ru-RU"/>
        </w:rPr>
        <w:t>помощь</w:t>
      </w:r>
      <w:r w:rsidR="0099481C" w:rsidRPr="00EA2522">
        <w:rPr>
          <w:rFonts w:asciiTheme="minorHAnsi" w:hAnsiTheme="minorHAnsi" w:cstheme="minorHAnsi"/>
          <w:lang w:val="ru-RU"/>
        </w:rPr>
        <w:t xml:space="preserve"> </w:t>
      </w:r>
      <w:r w:rsidR="00527945">
        <w:rPr>
          <w:rFonts w:asciiTheme="minorHAnsi" w:hAnsiTheme="minorHAnsi" w:cstheme="minorHAnsi"/>
          <w:lang w:val="ru-RU"/>
        </w:rPr>
        <w:t>Государствам</w:t>
      </w:r>
      <w:r w:rsidR="00527945" w:rsidRPr="00EA2522">
        <w:rPr>
          <w:rFonts w:asciiTheme="minorHAnsi" w:hAnsiTheme="minorHAnsi" w:cstheme="minorHAnsi"/>
          <w:lang w:val="ru-RU"/>
        </w:rPr>
        <w:t>-</w:t>
      </w:r>
      <w:r w:rsidR="00527945">
        <w:rPr>
          <w:rFonts w:asciiTheme="minorHAnsi" w:hAnsiTheme="minorHAnsi" w:cstheme="minorHAnsi"/>
          <w:lang w:val="ru-RU"/>
        </w:rPr>
        <w:t xml:space="preserve">Членам </w:t>
      </w:r>
      <w:r w:rsidR="0099481C">
        <w:rPr>
          <w:rFonts w:asciiTheme="minorHAnsi" w:hAnsiTheme="minorHAnsi" w:cstheme="minorHAnsi"/>
          <w:lang w:val="ru-RU"/>
        </w:rPr>
        <w:t>в</w:t>
      </w:r>
      <w:r w:rsidR="0099481C" w:rsidRPr="00EA2522">
        <w:rPr>
          <w:rFonts w:asciiTheme="minorHAnsi" w:hAnsiTheme="minorHAnsi" w:cstheme="minorHAnsi"/>
          <w:lang w:val="ru-RU"/>
        </w:rPr>
        <w:t xml:space="preserve"> </w:t>
      </w:r>
      <w:r w:rsidR="0099481C">
        <w:rPr>
          <w:rFonts w:asciiTheme="minorHAnsi" w:hAnsiTheme="minorHAnsi" w:cstheme="minorHAnsi"/>
          <w:lang w:val="ru-RU"/>
        </w:rPr>
        <w:t>выполнении</w:t>
      </w:r>
      <w:r w:rsidR="0099481C" w:rsidRPr="00EA2522">
        <w:rPr>
          <w:rFonts w:asciiTheme="minorHAnsi" w:hAnsiTheme="minorHAnsi" w:cstheme="minorHAnsi"/>
          <w:lang w:val="ru-RU"/>
        </w:rPr>
        <w:t xml:space="preserve"> </w:t>
      </w:r>
      <w:r w:rsidR="0099481C">
        <w:rPr>
          <w:rFonts w:asciiTheme="minorHAnsi" w:hAnsiTheme="minorHAnsi" w:cstheme="minorHAnsi"/>
          <w:lang w:val="ru-RU"/>
        </w:rPr>
        <w:t>Резолюции</w:t>
      </w:r>
      <w:r w:rsidR="0099481C" w:rsidRPr="0099481C">
        <w:rPr>
          <w:rFonts w:asciiTheme="minorHAnsi" w:hAnsiTheme="minorHAnsi" w:cstheme="minorHAnsi"/>
          <w:lang w:val="en-US"/>
        </w:rPr>
        <w:t> </w:t>
      </w:r>
      <w:r w:rsidR="0099481C" w:rsidRPr="00EA2522">
        <w:rPr>
          <w:rFonts w:asciiTheme="minorHAnsi" w:hAnsiTheme="minorHAnsi" w:cstheme="minorHAnsi"/>
          <w:lang w:val="ru-RU"/>
        </w:rPr>
        <w:t>559</w:t>
      </w:r>
      <w:r w:rsidR="00EA2522">
        <w:rPr>
          <w:rFonts w:asciiTheme="minorHAnsi" w:hAnsiTheme="minorHAnsi" w:cstheme="minorHAnsi"/>
          <w:lang w:val="ru-RU"/>
        </w:rPr>
        <w:t xml:space="preserve">, </w:t>
      </w:r>
      <w:r w:rsidR="00527945" w:rsidRPr="00527945">
        <w:rPr>
          <w:rFonts w:asciiTheme="minorHAnsi" w:hAnsiTheme="minorHAnsi" w:cstheme="minorHAnsi"/>
          <w:lang w:val="ru-RU"/>
        </w:rPr>
        <w:t>в особенности Государствам-Членам, еще не подавшим заявку, в том, чтобы сделать это до конца 2020 года</w:t>
      </w:r>
      <w:r w:rsidRPr="00EA2522">
        <w:rPr>
          <w:rFonts w:asciiTheme="minorHAnsi" w:hAnsiTheme="minorHAnsi" w:cstheme="minorHAnsi"/>
          <w:lang w:val="ru-RU"/>
        </w:rPr>
        <w:t>.</w:t>
      </w:r>
    </w:p>
    <w:p w14:paraId="3E96A4A7" w14:textId="21FBADD8" w:rsidR="002A7697" w:rsidRPr="000D292A" w:rsidRDefault="002A7697" w:rsidP="002A76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0D292A">
        <w:rPr>
          <w:rFonts w:asciiTheme="minorHAnsi" w:hAnsiTheme="minorHAnsi" w:cstheme="minorHAnsi"/>
          <w:lang w:val="ru-RU"/>
        </w:rPr>
        <w:t>3.14</w:t>
      </w:r>
      <w:r w:rsidRPr="000D292A">
        <w:rPr>
          <w:rFonts w:asciiTheme="minorHAnsi" w:hAnsiTheme="minorHAnsi" w:cstheme="minorHAnsi"/>
          <w:lang w:val="ru-RU"/>
        </w:rPr>
        <w:tab/>
      </w:r>
      <w:r w:rsidR="002774D8" w:rsidRPr="002774D8">
        <w:rPr>
          <w:rFonts w:asciiTheme="minorHAnsi" w:hAnsiTheme="minorHAnsi" w:cstheme="minorHAnsi"/>
          <w:lang w:val="ru-RU"/>
        </w:rPr>
        <w:t xml:space="preserve">Заключение </w:t>
      </w:r>
      <w:r w:rsidR="0041082B">
        <w:rPr>
          <w:rFonts w:asciiTheme="minorHAnsi" w:hAnsiTheme="minorHAnsi" w:cstheme="minorHAnsi"/>
          <w:b/>
          <w:lang w:val="ru-RU"/>
        </w:rPr>
        <w:t>принимается</w:t>
      </w:r>
      <w:r w:rsidRPr="000D292A">
        <w:rPr>
          <w:rFonts w:asciiTheme="minorHAnsi" w:hAnsiTheme="minorHAnsi" w:cstheme="minorHAnsi"/>
          <w:lang w:val="ru-RU"/>
        </w:rPr>
        <w:t xml:space="preserve">. </w:t>
      </w:r>
    </w:p>
    <w:p w14:paraId="34377868" w14:textId="27A00D06" w:rsidR="002A7697" w:rsidRPr="00721521" w:rsidRDefault="002A7697" w:rsidP="00721521">
      <w:pPr>
        <w:pStyle w:val="Heading1"/>
        <w:rPr>
          <w:rFonts w:asciiTheme="minorHAnsi" w:hAnsiTheme="minorHAnsi" w:cstheme="minorHAnsi"/>
          <w:bCs/>
          <w:szCs w:val="26"/>
          <w:lang w:val="ru-RU"/>
        </w:rPr>
      </w:pPr>
      <w:r w:rsidRPr="00721521">
        <w:rPr>
          <w:rFonts w:asciiTheme="minorHAnsi" w:hAnsiTheme="minorHAnsi" w:cstheme="minorHAnsi"/>
          <w:bCs/>
          <w:szCs w:val="26"/>
          <w:lang w:val="ru-RU"/>
        </w:rPr>
        <w:t>4</w:t>
      </w:r>
      <w:r w:rsidRPr="00721521">
        <w:rPr>
          <w:rFonts w:asciiTheme="minorHAnsi" w:hAnsiTheme="minorHAnsi" w:cstheme="minorHAnsi"/>
          <w:bCs/>
          <w:szCs w:val="26"/>
          <w:lang w:val="ru-RU"/>
        </w:rPr>
        <w:tab/>
      </w:r>
      <w:r w:rsidR="00721521" w:rsidRPr="00F8170E">
        <w:rPr>
          <w:color w:val="000000"/>
          <w:lang w:val="ru-RU"/>
        </w:rPr>
        <w:t>Итоги ВКР-19 и их финансовые последствия</w:t>
      </w:r>
      <w:r w:rsidR="00721521" w:rsidRPr="00721521">
        <w:rPr>
          <w:rFonts w:asciiTheme="minorHAnsi" w:hAnsiTheme="minorHAnsi" w:cstheme="minorHAnsi"/>
          <w:bCs/>
          <w:szCs w:val="26"/>
          <w:lang w:val="ru-RU"/>
        </w:rPr>
        <w:t xml:space="preserve"> </w:t>
      </w:r>
      <w:r w:rsidRPr="00721521">
        <w:rPr>
          <w:rFonts w:asciiTheme="minorHAnsi" w:hAnsiTheme="minorHAnsi" w:cstheme="minorHAnsi"/>
          <w:bCs/>
          <w:szCs w:val="26"/>
          <w:lang w:val="ru-RU"/>
        </w:rPr>
        <w:t>(</w:t>
      </w:r>
      <w:r w:rsidR="00721521">
        <w:rPr>
          <w:rFonts w:asciiTheme="minorHAnsi" w:hAnsiTheme="minorHAnsi" w:cstheme="minorHAnsi"/>
          <w:bCs/>
          <w:szCs w:val="26"/>
          <w:lang w:val="ru-RU"/>
        </w:rPr>
        <w:t>Документ</w:t>
      </w:r>
      <w:r w:rsidRPr="00721521">
        <w:rPr>
          <w:rFonts w:asciiTheme="minorHAnsi" w:hAnsiTheme="minorHAnsi" w:cstheme="minorHAnsi"/>
          <w:bCs/>
          <w:szCs w:val="26"/>
          <w:lang w:val="ru-RU"/>
        </w:rPr>
        <w:t xml:space="preserve"> </w:t>
      </w:r>
      <w:r w:rsidR="001C12CC">
        <w:fldChar w:fldCharType="begin"/>
      </w:r>
      <w:r w:rsidR="001C12CC" w:rsidRPr="001C12CC">
        <w:rPr>
          <w:lang w:val="ru-RU"/>
        </w:rPr>
        <w:instrText xml:space="preserve"> </w:instrText>
      </w:r>
      <w:r w:rsidR="001C12CC">
        <w:instrText>HYPERLINK</w:instrText>
      </w:r>
      <w:r w:rsidR="001C12CC" w:rsidRPr="001C12CC">
        <w:rPr>
          <w:lang w:val="ru-RU"/>
        </w:rPr>
        <w:instrText xml:space="preserve"> "</w:instrText>
      </w:r>
      <w:r w:rsidR="001C12CC">
        <w:instrText>https</w:instrText>
      </w:r>
      <w:r w:rsidR="001C12CC" w:rsidRPr="001C12CC">
        <w:rPr>
          <w:lang w:val="ru-RU"/>
        </w:rPr>
        <w:instrText>://</w:instrText>
      </w:r>
      <w:r w:rsidR="001C12CC">
        <w:instrText>www</w:instrText>
      </w:r>
      <w:r w:rsidR="001C12CC" w:rsidRPr="001C12CC">
        <w:rPr>
          <w:lang w:val="ru-RU"/>
        </w:rPr>
        <w:instrText>.</w:instrText>
      </w:r>
      <w:r w:rsidR="001C12CC">
        <w:instrText>itu</w:instrText>
      </w:r>
      <w:r w:rsidR="001C12CC" w:rsidRPr="001C12CC">
        <w:rPr>
          <w:lang w:val="ru-RU"/>
        </w:rPr>
        <w:instrText>.</w:instrText>
      </w:r>
      <w:r w:rsidR="001C12CC">
        <w:instrText>int</w:instrText>
      </w:r>
      <w:r w:rsidR="001C12CC" w:rsidRPr="001C12CC">
        <w:rPr>
          <w:lang w:val="ru-RU"/>
        </w:rPr>
        <w:instrText>/</w:instrText>
      </w:r>
      <w:r w:rsidR="001C12CC">
        <w:instrText>md</w:instrText>
      </w:r>
      <w:r w:rsidR="001C12CC" w:rsidRPr="001C12CC">
        <w:rPr>
          <w:lang w:val="ru-RU"/>
        </w:rPr>
        <w:instrText>/</w:instrText>
      </w:r>
      <w:r w:rsidR="001C12CC">
        <w:instrText>S</w:instrText>
      </w:r>
      <w:r w:rsidR="001C12CC" w:rsidRPr="001C12CC">
        <w:rPr>
          <w:lang w:val="ru-RU"/>
        </w:rPr>
        <w:instrText>20-</w:instrText>
      </w:r>
      <w:r w:rsidR="001C12CC">
        <w:instrText>CL</w:instrText>
      </w:r>
      <w:r w:rsidR="001C12CC" w:rsidRPr="001C12CC">
        <w:rPr>
          <w:lang w:val="ru-RU"/>
        </w:rPr>
        <w:instrText>-</w:instrText>
      </w:r>
      <w:r w:rsidR="001C12CC">
        <w:instrText>C</w:instrText>
      </w:r>
      <w:r w:rsidR="001C12CC" w:rsidRPr="001C12CC">
        <w:rPr>
          <w:lang w:val="ru-RU"/>
        </w:rPr>
        <w:instrText>-0056/</w:instrText>
      </w:r>
      <w:r w:rsidR="001C12CC">
        <w:instrText>en</w:instrText>
      </w:r>
      <w:r w:rsidR="001C12CC" w:rsidRPr="001C12CC">
        <w:rPr>
          <w:lang w:val="ru-RU"/>
        </w:rPr>
        <w:instrText xml:space="preserve">" </w:instrText>
      </w:r>
      <w:r w:rsidR="001C12CC">
        <w:fldChar w:fldCharType="separate"/>
      </w:r>
      <w:r w:rsidRPr="003E30B3">
        <w:rPr>
          <w:rStyle w:val="Hyperlink"/>
          <w:rFonts w:asciiTheme="minorHAnsi" w:hAnsiTheme="minorHAnsi" w:cstheme="minorHAnsi"/>
          <w:bCs/>
          <w:szCs w:val="26"/>
          <w:lang w:val="en-CA"/>
        </w:rPr>
        <w:t>C</w:t>
      </w:r>
      <w:r w:rsidRPr="00721521">
        <w:rPr>
          <w:rStyle w:val="Hyperlink"/>
          <w:rFonts w:asciiTheme="minorHAnsi" w:hAnsiTheme="minorHAnsi" w:cstheme="minorHAnsi"/>
          <w:bCs/>
          <w:szCs w:val="26"/>
          <w:lang w:val="ru-RU"/>
        </w:rPr>
        <w:t>20/56</w:t>
      </w:r>
      <w:r w:rsidR="001C12CC">
        <w:rPr>
          <w:rStyle w:val="Hyperlink"/>
          <w:rFonts w:asciiTheme="minorHAnsi" w:hAnsiTheme="minorHAnsi" w:cstheme="minorHAnsi"/>
          <w:bCs/>
          <w:szCs w:val="26"/>
          <w:lang w:val="ru-RU"/>
        </w:rPr>
        <w:fldChar w:fldCharType="end"/>
      </w:r>
      <w:r w:rsidRPr="00721521">
        <w:rPr>
          <w:rFonts w:asciiTheme="minorHAnsi" w:hAnsiTheme="minorHAnsi" w:cstheme="minorHAnsi"/>
          <w:bCs/>
          <w:szCs w:val="26"/>
          <w:lang w:val="ru-RU"/>
        </w:rPr>
        <w:t>)</w:t>
      </w:r>
    </w:p>
    <w:p w14:paraId="4F12EA2C" w14:textId="7DE9FF18" w:rsidR="002A7697" w:rsidRPr="00F944D7" w:rsidRDefault="002A7697" w:rsidP="002A76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824FBB">
        <w:rPr>
          <w:rFonts w:asciiTheme="minorHAnsi" w:hAnsiTheme="minorHAnsi" w:cstheme="minorHAnsi"/>
          <w:lang w:val="ru-RU"/>
        </w:rPr>
        <w:t>4.1</w:t>
      </w:r>
      <w:r w:rsidRPr="00824FBB">
        <w:rPr>
          <w:rFonts w:asciiTheme="minorHAnsi" w:hAnsiTheme="minorHAnsi" w:cstheme="minorHAnsi"/>
          <w:lang w:val="ru-RU"/>
        </w:rPr>
        <w:tab/>
      </w:r>
      <w:r w:rsidR="00813E06">
        <w:rPr>
          <w:rFonts w:asciiTheme="minorHAnsi" w:hAnsiTheme="minorHAnsi" w:cstheme="minorHAnsi"/>
          <w:lang w:val="ru-RU"/>
        </w:rPr>
        <w:t>Заместитель</w:t>
      </w:r>
      <w:r w:rsidR="00813E06" w:rsidRPr="00824FBB">
        <w:rPr>
          <w:rFonts w:asciiTheme="minorHAnsi" w:hAnsiTheme="minorHAnsi" w:cstheme="minorHAnsi"/>
          <w:lang w:val="ru-RU"/>
        </w:rPr>
        <w:t xml:space="preserve"> </w:t>
      </w:r>
      <w:r w:rsidR="00813E06">
        <w:rPr>
          <w:rFonts w:asciiTheme="minorHAnsi" w:hAnsiTheme="minorHAnsi" w:cstheme="minorHAnsi"/>
          <w:lang w:val="ru-RU"/>
        </w:rPr>
        <w:t>Директора</w:t>
      </w:r>
      <w:r w:rsidR="00813E06" w:rsidRPr="00824FBB">
        <w:rPr>
          <w:rFonts w:asciiTheme="minorHAnsi" w:hAnsiTheme="minorHAnsi" w:cstheme="minorHAnsi"/>
          <w:lang w:val="ru-RU"/>
        </w:rPr>
        <w:t xml:space="preserve"> </w:t>
      </w:r>
      <w:r w:rsidR="00813E06">
        <w:rPr>
          <w:rFonts w:asciiTheme="minorHAnsi" w:hAnsiTheme="minorHAnsi" w:cstheme="minorHAnsi"/>
          <w:lang w:val="ru-RU"/>
        </w:rPr>
        <w:t>БР</w:t>
      </w:r>
      <w:r w:rsidR="00813E06" w:rsidRPr="00824FBB">
        <w:rPr>
          <w:rFonts w:asciiTheme="minorHAnsi" w:hAnsiTheme="minorHAnsi" w:cstheme="minorHAnsi"/>
          <w:lang w:val="ru-RU"/>
        </w:rPr>
        <w:t xml:space="preserve"> </w:t>
      </w:r>
      <w:r w:rsidR="00813E06">
        <w:rPr>
          <w:rFonts w:asciiTheme="minorHAnsi" w:hAnsiTheme="minorHAnsi" w:cstheme="minorHAnsi"/>
          <w:lang w:val="ru-RU"/>
        </w:rPr>
        <w:t>представляет</w:t>
      </w:r>
      <w:r w:rsidR="00813E06" w:rsidRPr="00824FBB">
        <w:rPr>
          <w:rFonts w:asciiTheme="minorHAnsi" w:hAnsiTheme="minorHAnsi" w:cstheme="minorHAnsi"/>
          <w:lang w:val="ru-RU"/>
        </w:rPr>
        <w:t xml:space="preserve"> </w:t>
      </w:r>
      <w:r w:rsidR="00813E06">
        <w:rPr>
          <w:rFonts w:asciiTheme="minorHAnsi" w:hAnsiTheme="minorHAnsi" w:cstheme="minorHAnsi"/>
          <w:lang w:val="ru-RU"/>
        </w:rPr>
        <w:t>Документ</w:t>
      </w:r>
      <w:r w:rsidR="00813E06" w:rsidRPr="00871BEE">
        <w:rPr>
          <w:rFonts w:asciiTheme="minorHAnsi" w:hAnsiTheme="minorHAnsi" w:cstheme="minorHAnsi"/>
          <w:lang w:val="en-US"/>
        </w:rPr>
        <w:t> </w:t>
      </w:r>
      <w:r w:rsidRPr="000B2C1F">
        <w:rPr>
          <w:rFonts w:asciiTheme="minorHAnsi" w:hAnsiTheme="minorHAnsi" w:cstheme="minorHAnsi"/>
          <w:lang w:val="en-CA"/>
        </w:rPr>
        <w:t>C</w:t>
      </w:r>
      <w:r w:rsidRPr="00824FBB">
        <w:rPr>
          <w:rFonts w:asciiTheme="minorHAnsi" w:hAnsiTheme="minorHAnsi" w:cstheme="minorHAnsi"/>
          <w:lang w:val="ru-RU"/>
        </w:rPr>
        <w:t xml:space="preserve">20/56, </w:t>
      </w:r>
      <w:r w:rsidR="00824FBB">
        <w:rPr>
          <w:rFonts w:asciiTheme="minorHAnsi" w:hAnsiTheme="minorHAnsi" w:cstheme="minorHAnsi"/>
          <w:lang w:val="ru-RU"/>
        </w:rPr>
        <w:t>в</w:t>
      </w:r>
      <w:r w:rsidR="00824FBB" w:rsidRPr="00824FBB">
        <w:rPr>
          <w:rFonts w:asciiTheme="minorHAnsi" w:hAnsiTheme="minorHAnsi" w:cstheme="minorHAnsi"/>
          <w:lang w:val="ru-RU"/>
        </w:rPr>
        <w:t xml:space="preserve"> </w:t>
      </w:r>
      <w:r w:rsidR="00824FBB">
        <w:rPr>
          <w:rFonts w:asciiTheme="minorHAnsi" w:hAnsiTheme="minorHAnsi" w:cstheme="minorHAnsi"/>
          <w:lang w:val="ru-RU"/>
        </w:rPr>
        <w:t>котором</w:t>
      </w:r>
      <w:r w:rsidR="00824FBB" w:rsidRPr="00824FBB">
        <w:rPr>
          <w:rFonts w:asciiTheme="minorHAnsi" w:hAnsiTheme="minorHAnsi" w:cstheme="minorHAnsi"/>
          <w:lang w:val="ru-RU"/>
        </w:rPr>
        <w:t xml:space="preserve"> </w:t>
      </w:r>
      <w:r w:rsidR="00824FBB">
        <w:rPr>
          <w:rFonts w:asciiTheme="minorHAnsi" w:hAnsiTheme="minorHAnsi" w:cstheme="minorHAnsi"/>
          <w:lang w:val="ru-RU"/>
        </w:rPr>
        <w:t>излагаются</w:t>
      </w:r>
      <w:r w:rsidR="00824FBB" w:rsidRPr="00824FBB">
        <w:rPr>
          <w:rFonts w:asciiTheme="minorHAnsi" w:hAnsiTheme="minorHAnsi" w:cstheme="minorHAnsi"/>
          <w:lang w:val="ru-RU"/>
        </w:rPr>
        <w:t xml:space="preserve"> </w:t>
      </w:r>
      <w:r w:rsidR="00824FBB">
        <w:rPr>
          <w:rFonts w:asciiTheme="minorHAnsi" w:hAnsiTheme="minorHAnsi" w:cstheme="minorHAnsi"/>
          <w:lang w:val="ru-RU"/>
        </w:rPr>
        <w:t>предполагаемые</w:t>
      </w:r>
      <w:r w:rsidR="00824FBB" w:rsidRPr="00824FBB">
        <w:rPr>
          <w:rFonts w:asciiTheme="minorHAnsi" w:hAnsiTheme="minorHAnsi" w:cstheme="minorHAnsi"/>
          <w:lang w:val="ru-RU"/>
        </w:rPr>
        <w:t xml:space="preserve"> </w:t>
      </w:r>
      <w:r w:rsidR="00824FBB">
        <w:rPr>
          <w:rFonts w:asciiTheme="minorHAnsi" w:hAnsiTheme="minorHAnsi" w:cstheme="minorHAnsi"/>
          <w:lang w:val="ru-RU"/>
        </w:rPr>
        <w:t>затраты, связанные с выполнением решений ВКР</w:t>
      </w:r>
      <w:r w:rsidR="00824FBB">
        <w:rPr>
          <w:rFonts w:asciiTheme="minorHAnsi" w:hAnsiTheme="minorHAnsi" w:cstheme="minorHAnsi"/>
          <w:lang w:val="ru-RU"/>
        </w:rPr>
        <w:noBreakHyphen/>
        <w:t>19, которые обсуждались в Комитете по бюджетному контролю Конференции</w:t>
      </w:r>
      <w:r w:rsidR="00824FBB" w:rsidRPr="00B86B20">
        <w:rPr>
          <w:rFonts w:asciiTheme="minorHAnsi" w:hAnsiTheme="minorHAnsi" w:cstheme="minorHAnsi"/>
          <w:lang w:val="ru-RU"/>
        </w:rPr>
        <w:t xml:space="preserve"> </w:t>
      </w:r>
      <w:r w:rsidR="00824FBB">
        <w:rPr>
          <w:rFonts w:asciiTheme="minorHAnsi" w:hAnsiTheme="minorHAnsi" w:cstheme="minorHAnsi"/>
          <w:lang w:val="ru-RU"/>
        </w:rPr>
        <w:t>и</w:t>
      </w:r>
      <w:r w:rsidR="00824FBB" w:rsidRPr="00B86B20">
        <w:rPr>
          <w:rFonts w:asciiTheme="minorHAnsi" w:hAnsiTheme="minorHAnsi" w:cstheme="minorHAnsi"/>
          <w:lang w:val="ru-RU"/>
        </w:rPr>
        <w:t xml:space="preserve"> </w:t>
      </w:r>
      <w:r w:rsidR="00824FBB">
        <w:rPr>
          <w:rFonts w:asciiTheme="minorHAnsi" w:hAnsiTheme="minorHAnsi" w:cstheme="minorHAnsi"/>
          <w:lang w:val="ru-RU"/>
        </w:rPr>
        <w:t>были</w:t>
      </w:r>
      <w:r w:rsidR="00824FBB" w:rsidRPr="00B86B20">
        <w:rPr>
          <w:rFonts w:asciiTheme="minorHAnsi" w:hAnsiTheme="minorHAnsi" w:cstheme="minorHAnsi"/>
          <w:lang w:val="ru-RU"/>
        </w:rPr>
        <w:t xml:space="preserve"> </w:t>
      </w:r>
      <w:r w:rsidR="00824FBB">
        <w:rPr>
          <w:rFonts w:asciiTheme="minorHAnsi" w:hAnsiTheme="minorHAnsi" w:cstheme="minorHAnsi"/>
          <w:lang w:val="ru-RU"/>
        </w:rPr>
        <w:t>утверждены</w:t>
      </w:r>
      <w:r w:rsidR="00824FBB" w:rsidRPr="00B86B20">
        <w:rPr>
          <w:rFonts w:asciiTheme="minorHAnsi" w:hAnsiTheme="minorHAnsi" w:cstheme="minorHAnsi"/>
          <w:lang w:val="ru-RU"/>
        </w:rPr>
        <w:t xml:space="preserve"> </w:t>
      </w:r>
      <w:r w:rsidR="00824FBB">
        <w:rPr>
          <w:rFonts w:asciiTheme="minorHAnsi" w:hAnsiTheme="minorHAnsi" w:cstheme="minorHAnsi"/>
          <w:lang w:val="ru-RU"/>
        </w:rPr>
        <w:t>на</w:t>
      </w:r>
      <w:r w:rsidR="00824FBB" w:rsidRPr="00B86B20">
        <w:rPr>
          <w:rFonts w:asciiTheme="minorHAnsi" w:hAnsiTheme="minorHAnsi" w:cstheme="minorHAnsi"/>
          <w:lang w:val="ru-RU"/>
        </w:rPr>
        <w:t xml:space="preserve"> </w:t>
      </w:r>
      <w:r w:rsidR="00824FBB">
        <w:rPr>
          <w:rFonts w:asciiTheme="minorHAnsi" w:hAnsiTheme="minorHAnsi" w:cstheme="minorHAnsi"/>
          <w:lang w:val="ru-RU"/>
        </w:rPr>
        <w:t>ее</w:t>
      </w:r>
      <w:r w:rsidR="00824FBB" w:rsidRPr="00B86B20">
        <w:rPr>
          <w:rFonts w:asciiTheme="minorHAnsi" w:hAnsiTheme="minorHAnsi" w:cstheme="minorHAnsi"/>
          <w:lang w:val="ru-RU"/>
        </w:rPr>
        <w:t xml:space="preserve"> </w:t>
      </w:r>
      <w:r w:rsidR="00824FBB">
        <w:rPr>
          <w:rFonts w:asciiTheme="minorHAnsi" w:hAnsiTheme="minorHAnsi" w:cstheme="minorHAnsi"/>
          <w:lang w:val="ru-RU"/>
        </w:rPr>
        <w:t>пленарных</w:t>
      </w:r>
      <w:r w:rsidR="00824FBB" w:rsidRPr="00B86B20">
        <w:rPr>
          <w:rFonts w:asciiTheme="minorHAnsi" w:hAnsiTheme="minorHAnsi" w:cstheme="minorHAnsi"/>
          <w:lang w:val="ru-RU"/>
        </w:rPr>
        <w:t xml:space="preserve"> </w:t>
      </w:r>
      <w:r w:rsidR="00824FBB">
        <w:rPr>
          <w:rFonts w:asciiTheme="minorHAnsi" w:hAnsiTheme="minorHAnsi" w:cstheme="minorHAnsi"/>
          <w:lang w:val="ru-RU"/>
        </w:rPr>
        <w:t>заседаниях</w:t>
      </w:r>
      <w:r w:rsidRPr="00B86B20">
        <w:rPr>
          <w:rFonts w:asciiTheme="minorHAnsi" w:hAnsiTheme="minorHAnsi" w:cstheme="minorHAnsi"/>
          <w:lang w:val="ru-RU"/>
        </w:rPr>
        <w:t xml:space="preserve">. </w:t>
      </w:r>
      <w:r w:rsidR="00D118A4">
        <w:rPr>
          <w:rFonts w:asciiTheme="minorHAnsi" w:hAnsiTheme="minorHAnsi" w:cstheme="minorHAnsi"/>
          <w:lang w:val="ru-RU"/>
        </w:rPr>
        <w:t>По</w:t>
      </w:r>
      <w:r w:rsidR="00D118A4" w:rsidRPr="00D118A4">
        <w:rPr>
          <w:rFonts w:asciiTheme="minorHAnsi" w:hAnsiTheme="minorHAnsi" w:cstheme="minorHAnsi"/>
          <w:lang w:val="ru-RU"/>
        </w:rPr>
        <w:t xml:space="preserve"> </w:t>
      </w:r>
      <w:r w:rsidR="00D118A4">
        <w:rPr>
          <w:rFonts w:asciiTheme="minorHAnsi" w:hAnsiTheme="minorHAnsi" w:cstheme="minorHAnsi"/>
          <w:lang w:val="ru-RU"/>
        </w:rPr>
        <w:t>оценкам</w:t>
      </w:r>
      <w:r w:rsidR="00D118A4" w:rsidRPr="00D118A4">
        <w:rPr>
          <w:rFonts w:asciiTheme="minorHAnsi" w:hAnsiTheme="minorHAnsi" w:cstheme="minorHAnsi"/>
          <w:lang w:val="ru-RU"/>
        </w:rPr>
        <w:t xml:space="preserve">, </w:t>
      </w:r>
      <w:r w:rsidR="00D118A4">
        <w:rPr>
          <w:rFonts w:asciiTheme="minorHAnsi" w:hAnsiTheme="minorHAnsi" w:cstheme="minorHAnsi"/>
          <w:lang w:val="ru-RU"/>
        </w:rPr>
        <w:t>БР</w:t>
      </w:r>
      <w:r w:rsidR="00D118A4" w:rsidRPr="00D118A4">
        <w:rPr>
          <w:rFonts w:asciiTheme="minorHAnsi" w:hAnsiTheme="minorHAnsi" w:cstheme="minorHAnsi"/>
          <w:lang w:val="ru-RU"/>
        </w:rPr>
        <w:t xml:space="preserve"> </w:t>
      </w:r>
      <w:r w:rsidR="00D118A4">
        <w:rPr>
          <w:rFonts w:asciiTheme="minorHAnsi" w:hAnsiTheme="minorHAnsi" w:cstheme="minorHAnsi"/>
          <w:lang w:val="ru-RU"/>
        </w:rPr>
        <w:t>потребуется</w:t>
      </w:r>
      <w:r w:rsidR="00D118A4" w:rsidRPr="00D118A4">
        <w:rPr>
          <w:rFonts w:asciiTheme="minorHAnsi" w:hAnsiTheme="minorHAnsi" w:cstheme="minorHAnsi"/>
          <w:lang w:val="ru-RU"/>
        </w:rPr>
        <w:t xml:space="preserve"> </w:t>
      </w:r>
      <w:r w:rsidR="00D118A4">
        <w:rPr>
          <w:rFonts w:asciiTheme="minorHAnsi" w:hAnsiTheme="minorHAnsi" w:cstheme="minorHAnsi"/>
          <w:lang w:val="ru-RU"/>
        </w:rPr>
        <w:t>дополнительно</w:t>
      </w:r>
      <w:r w:rsidR="00D118A4" w:rsidRPr="00D118A4">
        <w:rPr>
          <w:rFonts w:asciiTheme="minorHAnsi" w:hAnsiTheme="minorHAnsi" w:cstheme="minorHAnsi"/>
          <w:lang w:val="ru-RU"/>
        </w:rPr>
        <w:t xml:space="preserve"> </w:t>
      </w:r>
      <w:r w:rsidRPr="00D118A4">
        <w:rPr>
          <w:rFonts w:asciiTheme="minorHAnsi" w:hAnsiTheme="minorHAnsi" w:cstheme="minorHAnsi"/>
          <w:lang w:val="ru-RU"/>
        </w:rPr>
        <w:t>1</w:t>
      </w:r>
      <w:r w:rsidR="00D118A4" w:rsidRPr="00D118A4">
        <w:rPr>
          <w:rFonts w:asciiTheme="minorHAnsi" w:hAnsiTheme="minorHAnsi" w:cstheme="minorHAnsi"/>
          <w:lang w:val="en-US"/>
        </w:rPr>
        <w:t> </w:t>
      </w:r>
      <w:r w:rsidRPr="00D118A4">
        <w:rPr>
          <w:rFonts w:asciiTheme="minorHAnsi" w:hAnsiTheme="minorHAnsi" w:cstheme="minorHAnsi"/>
          <w:lang w:val="ru-RU"/>
        </w:rPr>
        <w:t>721</w:t>
      </w:r>
      <w:r w:rsidR="00D118A4" w:rsidRPr="00D118A4">
        <w:rPr>
          <w:rFonts w:asciiTheme="minorHAnsi" w:hAnsiTheme="minorHAnsi" w:cstheme="minorHAnsi"/>
          <w:lang w:val="en-US"/>
        </w:rPr>
        <w:t> </w:t>
      </w:r>
      <w:r w:rsidRPr="00D118A4">
        <w:rPr>
          <w:rFonts w:asciiTheme="minorHAnsi" w:hAnsiTheme="minorHAnsi" w:cstheme="minorHAnsi"/>
          <w:lang w:val="ru-RU"/>
        </w:rPr>
        <w:t>000</w:t>
      </w:r>
      <w:r w:rsidR="00D118A4" w:rsidRPr="00D118A4">
        <w:rPr>
          <w:rFonts w:asciiTheme="minorHAnsi" w:hAnsiTheme="minorHAnsi" w:cstheme="minorHAnsi"/>
          <w:lang w:val="en-US"/>
        </w:rPr>
        <w:t> </w:t>
      </w:r>
      <w:r w:rsidR="00D118A4">
        <w:rPr>
          <w:rFonts w:asciiTheme="minorHAnsi" w:hAnsiTheme="minorHAnsi" w:cstheme="minorHAnsi"/>
          <w:lang w:val="ru-RU"/>
        </w:rPr>
        <w:t>швейцарских</w:t>
      </w:r>
      <w:r w:rsidR="00D118A4" w:rsidRPr="00D118A4">
        <w:rPr>
          <w:rFonts w:asciiTheme="minorHAnsi" w:hAnsiTheme="minorHAnsi" w:cstheme="minorHAnsi"/>
          <w:lang w:val="ru-RU"/>
        </w:rPr>
        <w:t xml:space="preserve"> </w:t>
      </w:r>
      <w:r w:rsidR="00D118A4">
        <w:rPr>
          <w:rFonts w:asciiTheme="minorHAnsi" w:hAnsiTheme="minorHAnsi" w:cstheme="minorHAnsi"/>
          <w:lang w:val="ru-RU"/>
        </w:rPr>
        <w:t>франков</w:t>
      </w:r>
      <w:r w:rsidR="00D118A4" w:rsidRPr="00D118A4">
        <w:rPr>
          <w:rFonts w:asciiTheme="minorHAnsi" w:hAnsiTheme="minorHAnsi" w:cstheme="minorHAnsi"/>
          <w:lang w:val="ru-RU"/>
        </w:rPr>
        <w:t xml:space="preserve">, </w:t>
      </w:r>
      <w:r w:rsidR="00D118A4">
        <w:rPr>
          <w:rFonts w:asciiTheme="minorHAnsi" w:hAnsiTheme="minorHAnsi" w:cstheme="minorHAnsi"/>
          <w:lang w:val="ru-RU"/>
        </w:rPr>
        <w:t>в</w:t>
      </w:r>
      <w:r w:rsidR="00D118A4" w:rsidRPr="00D118A4">
        <w:rPr>
          <w:rFonts w:asciiTheme="minorHAnsi" w:hAnsiTheme="minorHAnsi" w:cstheme="minorHAnsi"/>
          <w:lang w:val="ru-RU"/>
        </w:rPr>
        <w:t xml:space="preserve"> </w:t>
      </w:r>
      <w:r w:rsidR="00D118A4">
        <w:rPr>
          <w:rFonts w:asciiTheme="minorHAnsi" w:hAnsiTheme="minorHAnsi" w:cstheme="minorHAnsi"/>
          <w:lang w:val="ru-RU"/>
        </w:rPr>
        <w:t>основном</w:t>
      </w:r>
      <w:r w:rsidR="00D118A4" w:rsidRPr="00D118A4">
        <w:rPr>
          <w:rFonts w:asciiTheme="minorHAnsi" w:hAnsiTheme="minorHAnsi" w:cstheme="minorHAnsi"/>
          <w:lang w:val="ru-RU"/>
        </w:rPr>
        <w:t xml:space="preserve"> </w:t>
      </w:r>
      <w:r w:rsidR="00D118A4">
        <w:rPr>
          <w:rFonts w:asciiTheme="minorHAnsi" w:hAnsiTheme="minorHAnsi" w:cstheme="minorHAnsi"/>
          <w:lang w:val="ru-RU"/>
        </w:rPr>
        <w:t>на</w:t>
      </w:r>
      <w:r w:rsidR="00D118A4" w:rsidRPr="00D118A4">
        <w:rPr>
          <w:rFonts w:asciiTheme="minorHAnsi" w:hAnsiTheme="minorHAnsi" w:cstheme="minorHAnsi"/>
          <w:lang w:val="ru-RU"/>
        </w:rPr>
        <w:t xml:space="preserve"> </w:t>
      </w:r>
      <w:r w:rsidR="00D118A4">
        <w:rPr>
          <w:rFonts w:asciiTheme="minorHAnsi" w:hAnsiTheme="minorHAnsi" w:cstheme="minorHAnsi"/>
          <w:lang w:val="ru-RU"/>
        </w:rPr>
        <w:t>обновление</w:t>
      </w:r>
      <w:r w:rsidR="00D118A4" w:rsidRPr="00D118A4">
        <w:rPr>
          <w:rFonts w:asciiTheme="minorHAnsi" w:hAnsiTheme="minorHAnsi" w:cstheme="minorHAnsi"/>
          <w:lang w:val="ru-RU"/>
        </w:rPr>
        <w:t xml:space="preserve"> </w:t>
      </w:r>
      <w:r w:rsidR="00D118A4">
        <w:rPr>
          <w:rFonts w:asciiTheme="minorHAnsi" w:hAnsiTheme="minorHAnsi" w:cstheme="minorHAnsi"/>
          <w:lang w:val="ru-RU"/>
        </w:rPr>
        <w:t>программного</w:t>
      </w:r>
      <w:r w:rsidR="00D118A4" w:rsidRPr="00D118A4">
        <w:rPr>
          <w:rFonts w:asciiTheme="minorHAnsi" w:hAnsiTheme="minorHAnsi" w:cstheme="minorHAnsi"/>
          <w:lang w:val="ru-RU"/>
        </w:rPr>
        <w:t xml:space="preserve"> </w:t>
      </w:r>
      <w:r w:rsidR="00D118A4">
        <w:rPr>
          <w:rFonts w:asciiTheme="minorHAnsi" w:hAnsiTheme="minorHAnsi" w:cstheme="minorHAnsi"/>
          <w:lang w:val="ru-RU"/>
        </w:rPr>
        <w:t>обеспечения</w:t>
      </w:r>
      <w:r w:rsidR="00D118A4" w:rsidRPr="00D118A4">
        <w:rPr>
          <w:rFonts w:asciiTheme="minorHAnsi" w:hAnsiTheme="minorHAnsi" w:cstheme="minorHAnsi"/>
          <w:lang w:val="ru-RU"/>
        </w:rPr>
        <w:t xml:space="preserve"> </w:t>
      </w:r>
      <w:r w:rsidR="00D118A4">
        <w:rPr>
          <w:rFonts w:asciiTheme="minorHAnsi" w:hAnsiTheme="minorHAnsi" w:cstheme="minorHAnsi"/>
          <w:lang w:val="ru-RU"/>
        </w:rPr>
        <w:t>и</w:t>
      </w:r>
      <w:r w:rsidR="00D118A4" w:rsidRPr="00D118A4">
        <w:rPr>
          <w:rFonts w:asciiTheme="minorHAnsi" w:hAnsiTheme="minorHAnsi" w:cstheme="minorHAnsi"/>
          <w:lang w:val="ru-RU"/>
        </w:rPr>
        <w:t xml:space="preserve"> </w:t>
      </w:r>
      <w:r w:rsidR="00D118A4">
        <w:rPr>
          <w:rFonts w:asciiTheme="minorHAnsi" w:hAnsiTheme="minorHAnsi" w:cstheme="minorHAnsi"/>
          <w:lang w:val="ru-RU"/>
        </w:rPr>
        <w:t>покрытие</w:t>
      </w:r>
      <w:r w:rsidR="00D118A4" w:rsidRPr="00D118A4">
        <w:rPr>
          <w:rFonts w:asciiTheme="minorHAnsi" w:hAnsiTheme="minorHAnsi" w:cstheme="minorHAnsi"/>
          <w:lang w:val="ru-RU"/>
        </w:rPr>
        <w:t xml:space="preserve"> </w:t>
      </w:r>
      <w:r w:rsidR="00D118A4">
        <w:rPr>
          <w:rFonts w:asciiTheme="minorHAnsi" w:hAnsiTheme="minorHAnsi" w:cstheme="minorHAnsi"/>
          <w:lang w:val="ru-RU"/>
        </w:rPr>
        <w:t xml:space="preserve">затрат, связанных с оперативной деятельностью по подготовке по конкретным пунктам </w:t>
      </w:r>
      <w:r w:rsidR="00080511">
        <w:rPr>
          <w:rFonts w:asciiTheme="minorHAnsi" w:hAnsiTheme="minorHAnsi" w:cstheme="minorHAnsi"/>
          <w:lang w:val="ru-RU"/>
        </w:rPr>
        <w:t>повестки дня ВКР</w:t>
      </w:r>
      <w:r w:rsidR="00080511">
        <w:rPr>
          <w:rFonts w:asciiTheme="minorHAnsi" w:hAnsiTheme="minorHAnsi" w:cstheme="minorHAnsi"/>
          <w:lang w:val="ru-RU"/>
        </w:rPr>
        <w:noBreakHyphen/>
        <w:t>23</w:t>
      </w:r>
      <w:r w:rsidRPr="00D118A4">
        <w:rPr>
          <w:rFonts w:asciiTheme="minorHAnsi" w:hAnsiTheme="minorHAnsi" w:cstheme="minorHAnsi"/>
          <w:spacing w:val="2"/>
          <w:lang w:val="ru-RU"/>
        </w:rPr>
        <w:t>.</w:t>
      </w:r>
      <w:r w:rsidRPr="00D118A4">
        <w:rPr>
          <w:rFonts w:asciiTheme="minorHAnsi" w:hAnsiTheme="minorHAnsi" w:cstheme="minorHAnsi"/>
          <w:lang w:val="ru-RU"/>
        </w:rPr>
        <w:t xml:space="preserve"> </w:t>
      </w:r>
      <w:r w:rsidR="00355FBC">
        <w:rPr>
          <w:rFonts w:asciiTheme="minorHAnsi" w:hAnsiTheme="minorHAnsi" w:cstheme="minorHAnsi"/>
          <w:lang w:val="ru-RU"/>
        </w:rPr>
        <w:t>Поскольку</w:t>
      </w:r>
      <w:r w:rsidR="00355FBC" w:rsidRPr="00355FBC">
        <w:rPr>
          <w:rFonts w:asciiTheme="minorHAnsi" w:hAnsiTheme="minorHAnsi" w:cstheme="minorHAnsi"/>
          <w:lang w:val="ru-RU"/>
        </w:rPr>
        <w:t xml:space="preserve"> </w:t>
      </w:r>
      <w:r w:rsidR="00355FBC">
        <w:rPr>
          <w:rFonts w:asciiTheme="minorHAnsi" w:hAnsiTheme="minorHAnsi" w:cstheme="minorHAnsi"/>
          <w:lang w:val="ru-RU"/>
        </w:rPr>
        <w:t>на</w:t>
      </w:r>
      <w:r w:rsidR="00355FBC" w:rsidRPr="00355FBC">
        <w:rPr>
          <w:rFonts w:asciiTheme="minorHAnsi" w:hAnsiTheme="minorHAnsi" w:cstheme="minorHAnsi"/>
          <w:lang w:val="ru-RU"/>
        </w:rPr>
        <w:t xml:space="preserve"> </w:t>
      </w:r>
      <w:r w:rsidR="00355FBC">
        <w:rPr>
          <w:rFonts w:asciiTheme="minorHAnsi" w:hAnsiTheme="minorHAnsi" w:cstheme="minorHAnsi"/>
          <w:lang w:val="ru-RU"/>
        </w:rPr>
        <w:t>осуществление</w:t>
      </w:r>
      <w:r w:rsidR="00355FBC" w:rsidRPr="00355FBC">
        <w:rPr>
          <w:rFonts w:asciiTheme="minorHAnsi" w:hAnsiTheme="minorHAnsi" w:cstheme="minorHAnsi"/>
          <w:lang w:val="ru-RU"/>
        </w:rPr>
        <w:t xml:space="preserve"> </w:t>
      </w:r>
      <w:r w:rsidR="00355FBC">
        <w:rPr>
          <w:rFonts w:asciiTheme="minorHAnsi" w:hAnsiTheme="minorHAnsi" w:cstheme="minorHAnsi"/>
          <w:lang w:val="ru-RU"/>
        </w:rPr>
        <w:t>проектов</w:t>
      </w:r>
      <w:r w:rsidR="00355FBC" w:rsidRPr="00355FBC">
        <w:rPr>
          <w:rFonts w:asciiTheme="minorHAnsi" w:hAnsiTheme="minorHAnsi" w:cstheme="minorHAnsi"/>
          <w:lang w:val="ru-RU"/>
        </w:rPr>
        <w:t xml:space="preserve">, </w:t>
      </w:r>
      <w:r w:rsidR="00355FBC">
        <w:rPr>
          <w:rFonts w:asciiTheme="minorHAnsi" w:hAnsiTheme="minorHAnsi" w:cstheme="minorHAnsi"/>
          <w:lang w:val="ru-RU"/>
        </w:rPr>
        <w:t>о</w:t>
      </w:r>
      <w:r w:rsidR="00355FBC" w:rsidRPr="00355FBC">
        <w:rPr>
          <w:rFonts w:asciiTheme="minorHAnsi" w:hAnsiTheme="minorHAnsi" w:cstheme="minorHAnsi"/>
          <w:lang w:val="ru-RU"/>
        </w:rPr>
        <w:t xml:space="preserve"> </w:t>
      </w:r>
      <w:r w:rsidR="00355FBC">
        <w:rPr>
          <w:rFonts w:asciiTheme="minorHAnsi" w:hAnsiTheme="minorHAnsi" w:cstheme="minorHAnsi"/>
          <w:lang w:val="ru-RU"/>
        </w:rPr>
        <w:lastRenderedPageBreak/>
        <w:t>которых</w:t>
      </w:r>
      <w:r w:rsidR="00355FBC" w:rsidRPr="00355FBC">
        <w:rPr>
          <w:rFonts w:asciiTheme="minorHAnsi" w:hAnsiTheme="minorHAnsi" w:cstheme="minorHAnsi"/>
          <w:lang w:val="ru-RU"/>
        </w:rPr>
        <w:t xml:space="preserve"> </w:t>
      </w:r>
      <w:r w:rsidR="00355FBC">
        <w:rPr>
          <w:rFonts w:asciiTheme="minorHAnsi" w:hAnsiTheme="minorHAnsi" w:cstheme="minorHAnsi"/>
          <w:lang w:val="ru-RU"/>
        </w:rPr>
        <w:t>идет</w:t>
      </w:r>
      <w:r w:rsidR="00355FBC" w:rsidRPr="00355FBC">
        <w:rPr>
          <w:rFonts w:asciiTheme="minorHAnsi" w:hAnsiTheme="minorHAnsi" w:cstheme="minorHAnsi"/>
          <w:lang w:val="ru-RU"/>
        </w:rPr>
        <w:t xml:space="preserve"> </w:t>
      </w:r>
      <w:r w:rsidR="00355FBC">
        <w:rPr>
          <w:rFonts w:asciiTheme="minorHAnsi" w:hAnsiTheme="minorHAnsi" w:cstheme="minorHAnsi"/>
          <w:lang w:val="ru-RU"/>
        </w:rPr>
        <w:t>речь</w:t>
      </w:r>
      <w:r w:rsidR="00355FBC" w:rsidRPr="00355FBC">
        <w:rPr>
          <w:rFonts w:asciiTheme="minorHAnsi" w:hAnsiTheme="minorHAnsi" w:cstheme="minorHAnsi"/>
          <w:lang w:val="ru-RU"/>
        </w:rPr>
        <w:t xml:space="preserve">, </w:t>
      </w:r>
      <w:r w:rsidR="00355FBC">
        <w:rPr>
          <w:rFonts w:asciiTheme="minorHAnsi" w:hAnsiTheme="minorHAnsi" w:cstheme="minorHAnsi"/>
          <w:lang w:val="ru-RU"/>
        </w:rPr>
        <w:t>потребуется</w:t>
      </w:r>
      <w:r w:rsidR="00355FBC" w:rsidRPr="00355FBC">
        <w:rPr>
          <w:rFonts w:asciiTheme="minorHAnsi" w:hAnsiTheme="minorHAnsi" w:cstheme="minorHAnsi"/>
          <w:lang w:val="ru-RU"/>
        </w:rPr>
        <w:t xml:space="preserve"> </w:t>
      </w:r>
      <w:r w:rsidR="00355FBC">
        <w:rPr>
          <w:rFonts w:asciiTheme="minorHAnsi" w:hAnsiTheme="minorHAnsi" w:cstheme="minorHAnsi"/>
          <w:lang w:val="ru-RU"/>
        </w:rPr>
        <w:t>боле</w:t>
      </w:r>
      <w:r w:rsidR="00355FBC" w:rsidRPr="00355FBC">
        <w:rPr>
          <w:rFonts w:asciiTheme="minorHAnsi" w:hAnsiTheme="minorHAnsi" w:cstheme="minorHAnsi"/>
          <w:lang w:val="ru-RU"/>
        </w:rPr>
        <w:t xml:space="preserve"> </w:t>
      </w:r>
      <w:r w:rsidR="00355FBC">
        <w:rPr>
          <w:rFonts w:asciiTheme="minorHAnsi" w:hAnsiTheme="minorHAnsi" w:cstheme="minorHAnsi"/>
          <w:lang w:val="ru-RU"/>
        </w:rPr>
        <w:t>одного</w:t>
      </w:r>
      <w:r w:rsidR="00355FBC" w:rsidRPr="00355FBC">
        <w:rPr>
          <w:rFonts w:asciiTheme="minorHAnsi" w:hAnsiTheme="minorHAnsi" w:cstheme="minorHAnsi"/>
          <w:lang w:val="ru-RU"/>
        </w:rPr>
        <w:t xml:space="preserve"> </w:t>
      </w:r>
      <w:r w:rsidR="00355FBC">
        <w:rPr>
          <w:rFonts w:asciiTheme="minorHAnsi" w:hAnsiTheme="minorHAnsi" w:cstheme="minorHAnsi"/>
          <w:lang w:val="ru-RU"/>
        </w:rPr>
        <w:t>года</w:t>
      </w:r>
      <w:r w:rsidR="009744C5">
        <w:rPr>
          <w:rFonts w:asciiTheme="minorHAnsi" w:hAnsiTheme="minorHAnsi" w:cstheme="minorHAnsi"/>
          <w:lang w:val="ru-RU"/>
        </w:rPr>
        <w:t>,</w:t>
      </w:r>
      <w:r w:rsidR="00355FBC" w:rsidRPr="00355FBC">
        <w:rPr>
          <w:rFonts w:asciiTheme="minorHAnsi" w:hAnsiTheme="minorHAnsi" w:cstheme="minorHAnsi"/>
          <w:lang w:val="ru-RU"/>
        </w:rPr>
        <w:t xml:space="preserve"> </w:t>
      </w:r>
      <w:r w:rsidR="00355FBC">
        <w:rPr>
          <w:rFonts w:asciiTheme="minorHAnsi" w:hAnsiTheme="minorHAnsi" w:cstheme="minorHAnsi"/>
          <w:lang w:val="ru-RU"/>
        </w:rPr>
        <w:t>они</w:t>
      </w:r>
      <w:r w:rsidR="00355FBC" w:rsidRPr="00355FBC">
        <w:rPr>
          <w:rFonts w:asciiTheme="minorHAnsi" w:hAnsiTheme="minorHAnsi" w:cstheme="minorHAnsi"/>
          <w:lang w:val="ru-RU"/>
        </w:rPr>
        <w:t xml:space="preserve"> </w:t>
      </w:r>
      <w:r w:rsidR="00355FBC">
        <w:rPr>
          <w:rFonts w:asciiTheme="minorHAnsi" w:hAnsiTheme="minorHAnsi" w:cstheme="minorHAnsi"/>
          <w:lang w:val="ru-RU"/>
        </w:rPr>
        <w:t>не</w:t>
      </w:r>
      <w:r w:rsidR="00355FBC" w:rsidRPr="00355FBC">
        <w:rPr>
          <w:rFonts w:asciiTheme="minorHAnsi" w:hAnsiTheme="minorHAnsi" w:cstheme="minorHAnsi"/>
          <w:lang w:val="ru-RU"/>
        </w:rPr>
        <w:t xml:space="preserve"> </w:t>
      </w:r>
      <w:r w:rsidR="00355FBC">
        <w:rPr>
          <w:rFonts w:asciiTheme="minorHAnsi" w:hAnsiTheme="minorHAnsi" w:cstheme="minorHAnsi"/>
          <w:lang w:val="ru-RU"/>
        </w:rPr>
        <w:t>могут</w:t>
      </w:r>
      <w:r w:rsidR="00355FBC" w:rsidRPr="00355FBC">
        <w:rPr>
          <w:rFonts w:asciiTheme="minorHAnsi" w:hAnsiTheme="minorHAnsi" w:cstheme="minorHAnsi"/>
          <w:lang w:val="ru-RU"/>
        </w:rPr>
        <w:t xml:space="preserve"> </w:t>
      </w:r>
      <w:r w:rsidR="00355FBC">
        <w:rPr>
          <w:rFonts w:asciiTheme="minorHAnsi" w:hAnsiTheme="minorHAnsi" w:cstheme="minorHAnsi"/>
          <w:lang w:val="ru-RU"/>
        </w:rPr>
        <w:t>финансироваться</w:t>
      </w:r>
      <w:r w:rsidR="00355FBC" w:rsidRPr="00355FBC">
        <w:rPr>
          <w:rFonts w:asciiTheme="minorHAnsi" w:hAnsiTheme="minorHAnsi" w:cstheme="minorHAnsi"/>
          <w:lang w:val="ru-RU"/>
        </w:rPr>
        <w:t xml:space="preserve"> </w:t>
      </w:r>
      <w:r w:rsidR="00355FBC">
        <w:rPr>
          <w:rFonts w:asciiTheme="minorHAnsi" w:hAnsiTheme="minorHAnsi" w:cstheme="minorHAnsi"/>
          <w:lang w:val="ru-RU"/>
        </w:rPr>
        <w:t>из</w:t>
      </w:r>
      <w:r w:rsidR="00355FBC" w:rsidRPr="00355FBC">
        <w:rPr>
          <w:rFonts w:asciiTheme="minorHAnsi" w:hAnsiTheme="minorHAnsi" w:cstheme="minorHAnsi"/>
          <w:lang w:val="ru-RU"/>
        </w:rPr>
        <w:t xml:space="preserve"> </w:t>
      </w:r>
      <w:r w:rsidR="00355FBC">
        <w:rPr>
          <w:rFonts w:asciiTheme="minorHAnsi" w:hAnsiTheme="minorHAnsi" w:cstheme="minorHAnsi"/>
          <w:lang w:val="ru-RU"/>
        </w:rPr>
        <w:t>ежегодного</w:t>
      </w:r>
      <w:r w:rsidR="00355FBC" w:rsidRPr="00355FBC">
        <w:rPr>
          <w:rFonts w:asciiTheme="minorHAnsi" w:hAnsiTheme="minorHAnsi" w:cstheme="minorHAnsi"/>
          <w:lang w:val="ru-RU"/>
        </w:rPr>
        <w:t xml:space="preserve"> </w:t>
      </w:r>
      <w:r w:rsidR="00355FBC">
        <w:rPr>
          <w:rFonts w:asciiTheme="minorHAnsi" w:hAnsiTheme="minorHAnsi" w:cstheme="minorHAnsi"/>
          <w:lang w:val="ru-RU"/>
        </w:rPr>
        <w:t>бюджета</w:t>
      </w:r>
      <w:r w:rsidR="00355FBC" w:rsidRPr="00355FBC">
        <w:rPr>
          <w:rFonts w:asciiTheme="minorHAnsi" w:hAnsiTheme="minorHAnsi" w:cstheme="minorHAnsi"/>
          <w:lang w:val="ru-RU"/>
        </w:rPr>
        <w:t xml:space="preserve"> </w:t>
      </w:r>
      <w:r w:rsidR="00355FBC">
        <w:rPr>
          <w:rFonts w:asciiTheme="minorHAnsi" w:hAnsiTheme="minorHAnsi" w:cstheme="minorHAnsi"/>
          <w:lang w:val="ru-RU"/>
        </w:rPr>
        <w:t>Бюро независимо от того, имеются ли необходимые средства</w:t>
      </w:r>
      <w:r w:rsidRPr="00355FBC">
        <w:rPr>
          <w:rFonts w:asciiTheme="minorHAnsi" w:hAnsiTheme="minorHAnsi" w:cstheme="minorHAnsi"/>
          <w:lang w:val="ru-RU"/>
        </w:rPr>
        <w:t xml:space="preserve">. </w:t>
      </w:r>
      <w:r w:rsidR="00355FBC">
        <w:rPr>
          <w:rFonts w:asciiTheme="minorHAnsi" w:hAnsiTheme="minorHAnsi" w:cstheme="minorHAnsi"/>
          <w:lang w:val="ru-RU"/>
        </w:rPr>
        <w:t>Ввиду</w:t>
      </w:r>
      <w:r w:rsidR="00355FBC" w:rsidRPr="00F944D7">
        <w:rPr>
          <w:rFonts w:asciiTheme="minorHAnsi" w:hAnsiTheme="minorHAnsi" w:cstheme="minorHAnsi"/>
          <w:lang w:val="ru-RU"/>
        </w:rPr>
        <w:t xml:space="preserve"> </w:t>
      </w:r>
      <w:r w:rsidR="00355FBC">
        <w:rPr>
          <w:rFonts w:asciiTheme="minorHAnsi" w:hAnsiTheme="minorHAnsi" w:cstheme="minorHAnsi"/>
          <w:lang w:val="ru-RU"/>
        </w:rPr>
        <w:t>этого</w:t>
      </w:r>
      <w:r w:rsidR="00355FBC" w:rsidRPr="00F944D7">
        <w:rPr>
          <w:rFonts w:asciiTheme="minorHAnsi" w:hAnsiTheme="minorHAnsi" w:cstheme="minorHAnsi"/>
          <w:lang w:val="ru-RU"/>
        </w:rPr>
        <w:t xml:space="preserve"> </w:t>
      </w:r>
      <w:r w:rsidR="00355FBC">
        <w:rPr>
          <w:rFonts w:asciiTheme="minorHAnsi" w:hAnsiTheme="minorHAnsi" w:cstheme="minorHAnsi"/>
          <w:lang w:val="ru-RU"/>
        </w:rPr>
        <w:t>Совету</w:t>
      </w:r>
      <w:r w:rsidR="00355FBC" w:rsidRPr="00F944D7">
        <w:rPr>
          <w:rFonts w:asciiTheme="minorHAnsi" w:hAnsiTheme="minorHAnsi" w:cstheme="minorHAnsi"/>
          <w:lang w:val="ru-RU"/>
        </w:rPr>
        <w:t xml:space="preserve"> </w:t>
      </w:r>
      <w:r w:rsidR="00355FBC">
        <w:rPr>
          <w:rFonts w:asciiTheme="minorHAnsi" w:hAnsiTheme="minorHAnsi" w:cstheme="minorHAnsi"/>
          <w:lang w:val="ru-RU"/>
        </w:rPr>
        <w:t>предлагается</w:t>
      </w:r>
      <w:r w:rsidR="00355FBC" w:rsidRPr="00F944D7">
        <w:rPr>
          <w:rFonts w:asciiTheme="minorHAnsi" w:hAnsiTheme="minorHAnsi" w:cstheme="minorHAnsi"/>
          <w:lang w:val="ru-RU"/>
        </w:rPr>
        <w:t xml:space="preserve"> </w:t>
      </w:r>
      <w:r w:rsidR="00F944D7">
        <w:rPr>
          <w:rFonts w:asciiTheme="minorHAnsi" w:hAnsiTheme="minorHAnsi" w:cstheme="minorHAnsi"/>
          <w:lang w:val="ru-RU"/>
        </w:rPr>
        <w:t>выделить</w:t>
      </w:r>
      <w:r w:rsidR="00F944D7" w:rsidRPr="00F944D7">
        <w:rPr>
          <w:rFonts w:asciiTheme="minorHAnsi" w:hAnsiTheme="minorHAnsi" w:cstheme="minorHAnsi"/>
          <w:lang w:val="ru-RU"/>
        </w:rPr>
        <w:t xml:space="preserve"> </w:t>
      </w:r>
      <w:r w:rsidR="00F944D7">
        <w:rPr>
          <w:rFonts w:asciiTheme="minorHAnsi" w:hAnsiTheme="minorHAnsi" w:cstheme="minorHAnsi"/>
          <w:lang w:val="ru-RU"/>
        </w:rPr>
        <w:t>средства</w:t>
      </w:r>
      <w:r w:rsidR="00390072">
        <w:rPr>
          <w:rFonts w:asciiTheme="minorHAnsi" w:hAnsiTheme="minorHAnsi" w:cstheme="minorHAnsi"/>
          <w:lang w:val="ru-RU"/>
        </w:rPr>
        <w:t>,</w:t>
      </w:r>
      <w:r w:rsidR="00F944D7" w:rsidRPr="00F944D7">
        <w:rPr>
          <w:rFonts w:asciiTheme="minorHAnsi" w:hAnsiTheme="minorHAnsi" w:cstheme="minorHAnsi"/>
          <w:lang w:val="ru-RU"/>
        </w:rPr>
        <w:t xml:space="preserve"> </w:t>
      </w:r>
      <w:r w:rsidR="00F944D7">
        <w:rPr>
          <w:rFonts w:asciiTheme="minorHAnsi" w:hAnsiTheme="minorHAnsi" w:cstheme="minorHAnsi"/>
          <w:lang w:val="ru-RU"/>
        </w:rPr>
        <w:t>сэкономленные</w:t>
      </w:r>
      <w:r w:rsidR="00F944D7" w:rsidRPr="00F944D7">
        <w:rPr>
          <w:rFonts w:asciiTheme="minorHAnsi" w:hAnsiTheme="minorHAnsi" w:cstheme="minorHAnsi"/>
          <w:lang w:val="ru-RU"/>
        </w:rPr>
        <w:t xml:space="preserve"> </w:t>
      </w:r>
      <w:r w:rsidR="00F944D7">
        <w:rPr>
          <w:rFonts w:asciiTheme="minorHAnsi" w:hAnsiTheme="minorHAnsi" w:cstheme="minorHAnsi"/>
          <w:lang w:val="ru-RU"/>
        </w:rPr>
        <w:t>вследствие</w:t>
      </w:r>
      <w:r w:rsidR="00F944D7" w:rsidRPr="00F944D7">
        <w:rPr>
          <w:rFonts w:asciiTheme="minorHAnsi" w:hAnsiTheme="minorHAnsi" w:cstheme="minorHAnsi"/>
          <w:lang w:val="ru-RU"/>
        </w:rPr>
        <w:t xml:space="preserve"> </w:t>
      </w:r>
      <w:r w:rsidR="00F944D7">
        <w:rPr>
          <w:rFonts w:asciiTheme="minorHAnsi" w:hAnsiTheme="minorHAnsi" w:cstheme="minorHAnsi"/>
          <w:lang w:val="ru-RU"/>
        </w:rPr>
        <w:t>пандемии</w:t>
      </w:r>
      <w:r w:rsidRPr="00F944D7">
        <w:rPr>
          <w:rFonts w:asciiTheme="minorHAnsi" w:hAnsiTheme="minorHAnsi" w:cstheme="minorHAnsi"/>
          <w:lang w:val="ru-RU"/>
        </w:rPr>
        <w:t xml:space="preserve"> </w:t>
      </w:r>
      <w:r w:rsidRPr="000B2C1F">
        <w:rPr>
          <w:rFonts w:asciiTheme="minorHAnsi" w:hAnsiTheme="minorHAnsi" w:cstheme="minorHAnsi"/>
          <w:lang w:val="en-CA"/>
        </w:rPr>
        <w:t>COVID</w:t>
      </w:r>
      <w:r w:rsidRPr="00F944D7">
        <w:rPr>
          <w:rFonts w:asciiTheme="minorHAnsi" w:hAnsiTheme="minorHAnsi" w:cstheme="minorHAnsi"/>
          <w:lang w:val="ru-RU"/>
        </w:rPr>
        <w:t>-19</w:t>
      </w:r>
      <w:r w:rsidR="00390072">
        <w:rPr>
          <w:rFonts w:asciiTheme="minorHAnsi" w:hAnsiTheme="minorHAnsi" w:cstheme="minorHAnsi"/>
          <w:lang w:val="ru-RU"/>
        </w:rPr>
        <w:t>,</w:t>
      </w:r>
      <w:r w:rsidR="00F944D7">
        <w:rPr>
          <w:rFonts w:asciiTheme="minorHAnsi" w:hAnsiTheme="minorHAnsi" w:cstheme="minorHAnsi"/>
          <w:lang w:val="ru-RU"/>
        </w:rPr>
        <w:t xml:space="preserve"> для финансирования выполнения решений ВКР</w:t>
      </w:r>
      <w:r w:rsidR="00F944D7">
        <w:rPr>
          <w:rFonts w:asciiTheme="minorHAnsi" w:hAnsiTheme="minorHAnsi" w:cstheme="minorHAnsi"/>
          <w:lang w:val="ru-RU"/>
        </w:rPr>
        <w:noBreakHyphen/>
        <w:t>19</w:t>
      </w:r>
      <w:r w:rsidRPr="00F944D7">
        <w:rPr>
          <w:rFonts w:asciiTheme="minorHAnsi" w:hAnsiTheme="minorHAnsi" w:cstheme="minorHAnsi"/>
          <w:lang w:val="ru-RU"/>
        </w:rPr>
        <w:t>.</w:t>
      </w:r>
    </w:p>
    <w:p w14:paraId="23AE8343" w14:textId="5FAFD278" w:rsidR="002A7697" w:rsidRPr="00CD2AB5" w:rsidRDefault="002A7697" w:rsidP="002A76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F944D7">
        <w:rPr>
          <w:rFonts w:asciiTheme="minorHAnsi" w:hAnsiTheme="minorHAnsi" w:cstheme="minorHAnsi"/>
          <w:lang w:val="ru-RU"/>
        </w:rPr>
        <w:t>4.2</w:t>
      </w:r>
      <w:r w:rsidRPr="00F944D7">
        <w:rPr>
          <w:rFonts w:asciiTheme="minorHAnsi" w:hAnsiTheme="minorHAnsi" w:cstheme="minorHAnsi"/>
          <w:lang w:val="ru-RU"/>
        </w:rPr>
        <w:tab/>
      </w:r>
      <w:r w:rsidR="00F944D7">
        <w:rPr>
          <w:rFonts w:asciiTheme="minorHAnsi" w:hAnsiTheme="minorHAnsi" w:cstheme="minorHAnsi"/>
          <w:lang w:val="ru-RU"/>
        </w:rPr>
        <w:t>В</w:t>
      </w:r>
      <w:r w:rsidR="00F944D7" w:rsidRPr="00F944D7">
        <w:rPr>
          <w:rFonts w:asciiTheme="minorHAnsi" w:hAnsiTheme="minorHAnsi" w:cstheme="minorHAnsi"/>
          <w:lang w:val="ru-RU"/>
        </w:rPr>
        <w:t xml:space="preserve"> </w:t>
      </w:r>
      <w:r w:rsidR="00F944D7">
        <w:rPr>
          <w:rFonts w:asciiTheme="minorHAnsi" w:hAnsiTheme="minorHAnsi" w:cstheme="minorHAnsi"/>
          <w:lang w:val="ru-RU"/>
        </w:rPr>
        <w:t>ходе</w:t>
      </w:r>
      <w:r w:rsidR="00F944D7" w:rsidRPr="00F944D7">
        <w:rPr>
          <w:rFonts w:asciiTheme="minorHAnsi" w:hAnsiTheme="minorHAnsi" w:cstheme="minorHAnsi"/>
          <w:lang w:val="ru-RU"/>
        </w:rPr>
        <w:t xml:space="preserve"> </w:t>
      </w:r>
      <w:r w:rsidR="00F944D7">
        <w:rPr>
          <w:rFonts w:asciiTheme="minorHAnsi" w:hAnsiTheme="minorHAnsi" w:cstheme="minorHAnsi"/>
          <w:lang w:val="ru-RU"/>
        </w:rPr>
        <w:t>последовавшего</w:t>
      </w:r>
      <w:r w:rsidR="00F944D7" w:rsidRPr="00F944D7">
        <w:rPr>
          <w:rFonts w:asciiTheme="minorHAnsi" w:hAnsiTheme="minorHAnsi" w:cstheme="minorHAnsi"/>
          <w:lang w:val="ru-RU"/>
        </w:rPr>
        <w:t xml:space="preserve"> </w:t>
      </w:r>
      <w:r w:rsidR="00F944D7">
        <w:rPr>
          <w:rFonts w:asciiTheme="minorHAnsi" w:hAnsiTheme="minorHAnsi" w:cstheme="minorHAnsi"/>
          <w:lang w:val="ru-RU"/>
        </w:rPr>
        <w:t>за</w:t>
      </w:r>
      <w:r w:rsidR="00F944D7" w:rsidRPr="00F944D7">
        <w:rPr>
          <w:rFonts w:asciiTheme="minorHAnsi" w:hAnsiTheme="minorHAnsi" w:cstheme="minorHAnsi"/>
          <w:lang w:val="ru-RU"/>
        </w:rPr>
        <w:t xml:space="preserve"> </w:t>
      </w:r>
      <w:r w:rsidR="00F944D7">
        <w:rPr>
          <w:rFonts w:asciiTheme="minorHAnsi" w:hAnsiTheme="minorHAnsi" w:cstheme="minorHAnsi"/>
          <w:lang w:val="ru-RU"/>
        </w:rPr>
        <w:t>этим</w:t>
      </w:r>
      <w:r w:rsidR="00F944D7" w:rsidRPr="00F944D7">
        <w:rPr>
          <w:rFonts w:asciiTheme="minorHAnsi" w:hAnsiTheme="minorHAnsi" w:cstheme="minorHAnsi"/>
          <w:lang w:val="ru-RU"/>
        </w:rPr>
        <w:t xml:space="preserve"> </w:t>
      </w:r>
      <w:r w:rsidR="00F944D7">
        <w:rPr>
          <w:rFonts w:asciiTheme="minorHAnsi" w:hAnsiTheme="minorHAnsi" w:cstheme="minorHAnsi"/>
          <w:lang w:val="ru-RU"/>
        </w:rPr>
        <w:t xml:space="preserve">обсуждения выражается поддержка </w:t>
      </w:r>
      <w:r w:rsidR="00F944D7" w:rsidRPr="001D684B">
        <w:rPr>
          <w:lang w:val="ru-RU"/>
        </w:rPr>
        <w:t>выдел</w:t>
      </w:r>
      <w:r w:rsidR="00F944D7">
        <w:rPr>
          <w:lang w:val="ru-RU"/>
        </w:rPr>
        <w:t>ению</w:t>
      </w:r>
      <w:r w:rsidR="00F944D7" w:rsidRPr="001D684B">
        <w:rPr>
          <w:lang w:val="ru-RU"/>
        </w:rPr>
        <w:t xml:space="preserve"> средств, образующи</w:t>
      </w:r>
      <w:r w:rsidR="00F944D7">
        <w:rPr>
          <w:lang w:val="ru-RU"/>
        </w:rPr>
        <w:t>х</w:t>
      </w:r>
      <w:r w:rsidR="00F944D7" w:rsidRPr="001D684B">
        <w:rPr>
          <w:lang w:val="ru-RU"/>
        </w:rPr>
        <w:t xml:space="preserve">ся от ежегодной экономии в процессе выполнения бюджета в 2020 году, или </w:t>
      </w:r>
      <w:r w:rsidR="009744C5">
        <w:rPr>
          <w:lang w:val="ru-RU"/>
        </w:rPr>
        <w:t>о</w:t>
      </w:r>
      <w:r w:rsidR="00F944D7" w:rsidRPr="009744C5">
        <w:rPr>
          <w:bCs/>
          <w:lang w:val="ru-RU"/>
        </w:rPr>
        <w:t>бращению с</w:t>
      </w:r>
      <w:r w:rsidR="00F944D7" w:rsidRPr="009744C5">
        <w:rPr>
          <w:lang w:val="ru-RU"/>
        </w:rPr>
        <w:t xml:space="preserve"> </w:t>
      </w:r>
      <w:r w:rsidR="00F944D7" w:rsidRPr="009744C5">
        <w:rPr>
          <w:bCs/>
          <w:lang w:val="ru-RU"/>
        </w:rPr>
        <w:t>призывом</w:t>
      </w:r>
      <w:r w:rsidR="00F944D7" w:rsidRPr="001D684B">
        <w:rPr>
          <w:b/>
          <w:bCs/>
          <w:lang w:val="ru-RU"/>
        </w:rPr>
        <w:t xml:space="preserve"> </w:t>
      </w:r>
      <w:r w:rsidR="00F944D7" w:rsidRPr="001D684B">
        <w:rPr>
          <w:lang w:val="ru-RU"/>
        </w:rPr>
        <w:t>внести</w:t>
      </w:r>
      <w:r w:rsidR="00F944D7" w:rsidRPr="001D684B">
        <w:rPr>
          <w:b/>
          <w:bCs/>
          <w:lang w:val="ru-RU"/>
        </w:rPr>
        <w:t xml:space="preserve"> </w:t>
      </w:r>
      <w:r w:rsidR="00F944D7" w:rsidRPr="001D684B">
        <w:rPr>
          <w:lang w:val="ru-RU"/>
        </w:rPr>
        <w:t>добровольный взнос</w:t>
      </w:r>
      <w:r w:rsidR="00F944D7">
        <w:rPr>
          <w:lang w:val="ru-RU"/>
        </w:rPr>
        <w:t xml:space="preserve">, но не </w:t>
      </w:r>
      <w:r w:rsidR="00F944D7" w:rsidRPr="001D684B">
        <w:rPr>
          <w:lang w:val="ru-RU"/>
        </w:rPr>
        <w:t>снят</w:t>
      </w:r>
      <w:r w:rsidR="00F944D7">
        <w:rPr>
          <w:lang w:val="ru-RU"/>
        </w:rPr>
        <w:t xml:space="preserve">ию </w:t>
      </w:r>
      <w:r w:rsidR="00F944D7" w:rsidRPr="001D684B">
        <w:rPr>
          <w:lang w:val="ru-RU"/>
        </w:rPr>
        <w:t>средств с Резервного счета</w:t>
      </w:r>
      <w:r w:rsidRPr="00F944D7">
        <w:rPr>
          <w:rFonts w:asciiTheme="minorHAnsi" w:hAnsiTheme="minorHAnsi" w:cstheme="minorHAnsi"/>
          <w:lang w:val="ru-RU"/>
        </w:rPr>
        <w:t xml:space="preserve">. </w:t>
      </w:r>
      <w:r w:rsidR="000028E6">
        <w:rPr>
          <w:rFonts w:asciiTheme="minorHAnsi" w:hAnsiTheme="minorHAnsi" w:cstheme="minorHAnsi"/>
          <w:lang w:val="ru-RU"/>
        </w:rPr>
        <w:t>Отмечается</w:t>
      </w:r>
      <w:r w:rsidR="000028E6" w:rsidRPr="000028E6">
        <w:rPr>
          <w:rFonts w:asciiTheme="minorHAnsi" w:hAnsiTheme="minorHAnsi" w:cstheme="minorHAnsi"/>
          <w:lang w:val="ru-RU"/>
        </w:rPr>
        <w:t xml:space="preserve">, </w:t>
      </w:r>
      <w:r w:rsidR="000028E6">
        <w:rPr>
          <w:rFonts w:asciiTheme="minorHAnsi" w:hAnsiTheme="minorHAnsi" w:cstheme="minorHAnsi"/>
          <w:lang w:val="ru-RU"/>
        </w:rPr>
        <w:t>что</w:t>
      </w:r>
      <w:r w:rsidR="000028E6" w:rsidRPr="000028E6">
        <w:rPr>
          <w:rFonts w:asciiTheme="minorHAnsi" w:hAnsiTheme="minorHAnsi" w:cstheme="minorHAnsi"/>
          <w:lang w:val="ru-RU"/>
        </w:rPr>
        <w:t xml:space="preserve"> </w:t>
      </w:r>
      <w:r w:rsidR="000028E6">
        <w:rPr>
          <w:rFonts w:asciiTheme="minorHAnsi" w:hAnsiTheme="minorHAnsi" w:cstheme="minorHAnsi"/>
          <w:lang w:val="ru-RU"/>
        </w:rPr>
        <w:t>в</w:t>
      </w:r>
      <w:r w:rsidR="000028E6" w:rsidRPr="000028E6">
        <w:rPr>
          <w:rFonts w:asciiTheme="minorHAnsi" w:hAnsiTheme="minorHAnsi" w:cstheme="minorHAnsi"/>
          <w:lang w:val="ru-RU"/>
        </w:rPr>
        <w:t xml:space="preserve"> </w:t>
      </w:r>
      <w:r w:rsidR="000028E6">
        <w:rPr>
          <w:rFonts w:asciiTheme="minorHAnsi" w:hAnsiTheme="minorHAnsi" w:cstheme="minorHAnsi"/>
          <w:lang w:val="ru-RU"/>
        </w:rPr>
        <w:t>Документе</w:t>
      </w:r>
      <w:r w:rsidR="000028E6" w:rsidRPr="000028E6">
        <w:rPr>
          <w:rFonts w:asciiTheme="minorHAnsi" w:hAnsiTheme="minorHAnsi" w:cstheme="minorHAnsi"/>
          <w:lang w:val="en-US"/>
        </w:rPr>
        <w:t> </w:t>
      </w:r>
      <w:r w:rsidRPr="000B2C1F">
        <w:rPr>
          <w:rFonts w:asciiTheme="minorHAnsi" w:hAnsiTheme="minorHAnsi" w:cstheme="minorHAnsi"/>
          <w:lang w:val="en-CA"/>
        </w:rPr>
        <w:t>C</w:t>
      </w:r>
      <w:r w:rsidRPr="000028E6">
        <w:rPr>
          <w:rFonts w:asciiTheme="minorHAnsi" w:hAnsiTheme="minorHAnsi" w:cstheme="minorHAnsi"/>
          <w:lang w:val="ru-RU"/>
        </w:rPr>
        <w:t xml:space="preserve">20/9 </w:t>
      </w:r>
      <w:r w:rsidR="000028E6">
        <w:rPr>
          <w:rFonts w:asciiTheme="minorHAnsi" w:hAnsiTheme="minorHAnsi" w:cstheme="minorHAnsi"/>
          <w:lang w:val="ru-RU"/>
        </w:rPr>
        <w:t>указано</w:t>
      </w:r>
      <w:r w:rsidR="009744C5">
        <w:rPr>
          <w:rFonts w:asciiTheme="minorHAnsi" w:hAnsiTheme="minorHAnsi" w:cstheme="minorHAnsi"/>
          <w:lang w:val="ru-RU"/>
        </w:rPr>
        <w:t>,</w:t>
      </w:r>
      <w:r w:rsidR="000028E6" w:rsidRPr="000028E6">
        <w:rPr>
          <w:rFonts w:asciiTheme="minorHAnsi" w:hAnsiTheme="minorHAnsi" w:cstheme="minorHAnsi"/>
          <w:lang w:val="ru-RU"/>
        </w:rPr>
        <w:t xml:space="preserve"> </w:t>
      </w:r>
      <w:r w:rsidR="000028E6">
        <w:rPr>
          <w:rFonts w:asciiTheme="minorHAnsi" w:hAnsiTheme="minorHAnsi" w:cstheme="minorHAnsi"/>
          <w:lang w:val="ru-RU"/>
        </w:rPr>
        <w:t>что</w:t>
      </w:r>
      <w:r w:rsidR="000028E6" w:rsidRPr="000028E6">
        <w:rPr>
          <w:rFonts w:asciiTheme="minorHAnsi" w:hAnsiTheme="minorHAnsi" w:cstheme="minorHAnsi"/>
          <w:lang w:val="ru-RU"/>
        </w:rPr>
        <w:t xml:space="preserve"> </w:t>
      </w:r>
      <w:r w:rsidR="000028E6">
        <w:rPr>
          <w:rFonts w:asciiTheme="minorHAnsi" w:hAnsiTheme="minorHAnsi" w:cstheme="minorHAnsi"/>
          <w:lang w:val="ru-RU"/>
        </w:rPr>
        <w:t>в</w:t>
      </w:r>
      <w:r w:rsidR="000028E6" w:rsidRPr="000028E6">
        <w:rPr>
          <w:rFonts w:asciiTheme="minorHAnsi" w:hAnsiTheme="minorHAnsi" w:cstheme="minorHAnsi"/>
          <w:lang w:val="ru-RU"/>
        </w:rPr>
        <w:t xml:space="preserve"> </w:t>
      </w:r>
      <w:r w:rsidR="000028E6">
        <w:rPr>
          <w:rFonts w:asciiTheme="minorHAnsi" w:hAnsiTheme="minorHAnsi" w:cstheme="minorHAnsi"/>
          <w:lang w:val="ru-RU"/>
        </w:rPr>
        <w:t>МСЭ</w:t>
      </w:r>
      <w:r w:rsidR="000028E6" w:rsidRPr="000028E6">
        <w:rPr>
          <w:rFonts w:asciiTheme="minorHAnsi" w:hAnsiTheme="minorHAnsi" w:cstheme="minorHAnsi"/>
          <w:lang w:val="ru-RU"/>
        </w:rPr>
        <w:t>-</w:t>
      </w:r>
      <w:r w:rsidR="000028E6">
        <w:rPr>
          <w:rFonts w:asciiTheme="minorHAnsi" w:hAnsiTheme="minorHAnsi" w:cstheme="minorHAnsi"/>
          <w:lang w:val="en-US"/>
        </w:rPr>
        <w:t>R</w:t>
      </w:r>
      <w:r w:rsidR="000028E6" w:rsidRPr="000028E6">
        <w:rPr>
          <w:rFonts w:asciiTheme="minorHAnsi" w:hAnsiTheme="minorHAnsi" w:cstheme="minorHAnsi"/>
          <w:lang w:val="ru-RU"/>
        </w:rPr>
        <w:t xml:space="preserve"> </w:t>
      </w:r>
      <w:r w:rsidR="000028E6">
        <w:rPr>
          <w:rFonts w:asciiTheme="minorHAnsi" w:hAnsiTheme="minorHAnsi" w:cstheme="minorHAnsi"/>
          <w:lang w:val="ru-RU"/>
        </w:rPr>
        <w:t>было</w:t>
      </w:r>
      <w:r w:rsidR="000028E6" w:rsidRPr="000028E6">
        <w:rPr>
          <w:rFonts w:asciiTheme="minorHAnsi" w:hAnsiTheme="minorHAnsi" w:cstheme="minorHAnsi"/>
          <w:lang w:val="ru-RU"/>
        </w:rPr>
        <w:t xml:space="preserve"> </w:t>
      </w:r>
      <w:r w:rsidR="000028E6">
        <w:rPr>
          <w:rFonts w:asciiTheme="minorHAnsi" w:hAnsiTheme="minorHAnsi" w:cstheme="minorHAnsi"/>
          <w:lang w:val="ru-RU"/>
        </w:rPr>
        <w:t>определено</w:t>
      </w:r>
      <w:r w:rsidR="000028E6" w:rsidRPr="000028E6">
        <w:rPr>
          <w:rFonts w:asciiTheme="minorHAnsi" w:hAnsiTheme="minorHAnsi" w:cstheme="minorHAnsi"/>
          <w:lang w:val="ru-RU"/>
        </w:rPr>
        <w:t xml:space="preserve"> 3</w:t>
      </w:r>
      <w:r w:rsidR="000028E6" w:rsidRPr="000028E6">
        <w:rPr>
          <w:rFonts w:asciiTheme="minorHAnsi" w:hAnsiTheme="minorHAnsi" w:cstheme="minorHAnsi"/>
          <w:lang w:val="en-US"/>
        </w:rPr>
        <w:t> </w:t>
      </w:r>
      <w:proofErr w:type="gramStart"/>
      <w:r w:rsidR="000028E6">
        <w:rPr>
          <w:rFonts w:asciiTheme="minorHAnsi" w:hAnsiTheme="minorHAnsi" w:cstheme="minorHAnsi"/>
          <w:lang w:val="ru-RU"/>
        </w:rPr>
        <w:t>млн</w:t>
      </w:r>
      <w:r w:rsidR="000028E6" w:rsidRPr="000028E6">
        <w:rPr>
          <w:rFonts w:asciiTheme="minorHAnsi" w:hAnsiTheme="minorHAnsi" w:cstheme="minorHAnsi"/>
          <w:lang w:val="ru-RU"/>
        </w:rPr>
        <w:t>.</w:t>
      </w:r>
      <w:proofErr w:type="gramEnd"/>
      <w:r w:rsidR="000028E6" w:rsidRPr="000028E6">
        <w:rPr>
          <w:rFonts w:asciiTheme="minorHAnsi" w:hAnsiTheme="minorHAnsi" w:cstheme="minorHAnsi"/>
          <w:lang w:val="ru-RU"/>
        </w:rPr>
        <w:t xml:space="preserve"> </w:t>
      </w:r>
      <w:r w:rsidR="000028E6">
        <w:rPr>
          <w:rFonts w:asciiTheme="minorHAnsi" w:hAnsiTheme="minorHAnsi" w:cstheme="minorHAnsi"/>
          <w:lang w:val="ru-RU"/>
        </w:rPr>
        <w:t>швейцарских</w:t>
      </w:r>
      <w:r w:rsidR="000028E6" w:rsidRPr="000028E6">
        <w:rPr>
          <w:rFonts w:asciiTheme="minorHAnsi" w:hAnsiTheme="minorHAnsi" w:cstheme="minorHAnsi"/>
          <w:lang w:val="ru-RU"/>
        </w:rPr>
        <w:t xml:space="preserve"> </w:t>
      </w:r>
      <w:r w:rsidR="000028E6">
        <w:rPr>
          <w:rFonts w:asciiTheme="minorHAnsi" w:hAnsiTheme="minorHAnsi" w:cstheme="minorHAnsi"/>
          <w:lang w:val="ru-RU"/>
        </w:rPr>
        <w:t>франков</w:t>
      </w:r>
      <w:r w:rsidR="000028E6" w:rsidRPr="000028E6">
        <w:rPr>
          <w:rFonts w:asciiTheme="minorHAnsi" w:hAnsiTheme="minorHAnsi" w:cstheme="minorHAnsi"/>
          <w:lang w:val="ru-RU"/>
        </w:rPr>
        <w:t xml:space="preserve"> </w:t>
      </w:r>
      <w:r w:rsidR="000028E6">
        <w:rPr>
          <w:rFonts w:asciiTheme="minorHAnsi" w:hAnsiTheme="minorHAnsi" w:cstheme="minorHAnsi"/>
          <w:lang w:val="ru-RU"/>
        </w:rPr>
        <w:t xml:space="preserve">потенциальной экономии, что может способствовать дальнейшей экономии бюджета. Один из Советников просит представить более подробную информацию по </w:t>
      </w:r>
      <w:r w:rsidR="00306C62">
        <w:rPr>
          <w:rFonts w:asciiTheme="minorHAnsi" w:hAnsiTheme="minorHAnsi" w:cstheme="minorHAnsi"/>
          <w:lang w:val="ru-RU"/>
        </w:rPr>
        <w:t>соответствующим</w:t>
      </w:r>
      <w:r w:rsidR="000028E6">
        <w:rPr>
          <w:rFonts w:asciiTheme="minorHAnsi" w:hAnsiTheme="minorHAnsi" w:cstheme="minorHAnsi"/>
          <w:lang w:val="ru-RU"/>
        </w:rPr>
        <w:t xml:space="preserve"> сметным затратам</w:t>
      </w:r>
      <w:r w:rsidRPr="000028E6">
        <w:rPr>
          <w:rFonts w:asciiTheme="minorHAnsi" w:hAnsiTheme="minorHAnsi" w:cstheme="minorHAnsi"/>
          <w:lang w:val="ru-RU"/>
        </w:rPr>
        <w:t>.</w:t>
      </w:r>
      <w:r w:rsidR="00306C62">
        <w:rPr>
          <w:rFonts w:asciiTheme="minorHAnsi" w:hAnsiTheme="minorHAnsi" w:cstheme="minorHAnsi"/>
          <w:lang w:val="ru-RU"/>
        </w:rPr>
        <w:t xml:space="preserve"> Еще</w:t>
      </w:r>
      <w:r w:rsidR="00306C62" w:rsidRPr="00D4056F">
        <w:rPr>
          <w:rFonts w:asciiTheme="minorHAnsi" w:hAnsiTheme="minorHAnsi" w:cstheme="minorHAnsi"/>
          <w:lang w:val="ru-RU"/>
        </w:rPr>
        <w:t xml:space="preserve"> </w:t>
      </w:r>
      <w:r w:rsidR="00306C62">
        <w:rPr>
          <w:rFonts w:asciiTheme="minorHAnsi" w:hAnsiTheme="minorHAnsi" w:cstheme="minorHAnsi"/>
          <w:lang w:val="ru-RU"/>
        </w:rPr>
        <w:t>один</w:t>
      </w:r>
      <w:r w:rsidR="00306C62" w:rsidRPr="00D4056F">
        <w:rPr>
          <w:rFonts w:asciiTheme="minorHAnsi" w:hAnsiTheme="minorHAnsi" w:cstheme="minorHAnsi"/>
          <w:lang w:val="ru-RU"/>
        </w:rPr>
        <w:t xml:space="preserve"> </w:t>
      </w:r>
      <w:r w:rsidR="00306C62">
        <w:rPr>
          <w:rFonts w:asciiTheme="minorHAnsi" w:hAnsiTheme="minorHAnsi" w:cstheme="minorHAnsi"/>
          <w:lang w:val="ru-RU"/>
        </w:rPr>
        <w:t>Советник</w:t>
      </w:r>
      <w:r w:rsidR="00306C62" w:rsidRPr="00D4056F">
        <w:rPr>
          <w:rFonts w:asciiTheme="minorHAnsi" w:hAnsiTheme="minorHAnsi" w:cstheme="minorHAnsi"/>
          <w:lang w:val="ru-RU"/>
        </w:rPr>
        <w:t xml:space="preserve">, </w:t>
      </w:r>
      <w:r w:rsidR="00306C62">
        <w:rPr>
          <w:rFonts w:asciiTheme="minorHAnsi" w:hAnsiTheme="minorHAnsi" w:cstheme="minorHAnsi"/>
          <w:lang w:val="ru-RU"/>
        </w:rPr>
        <w:t>не</w:t>
      </w:r>
      <w:r w:rsidR="00306C62" w:rsidRPr="00D4056F">
        <w:rPr>
          <w:rFonts w:asciiTheme="minorHAnsi" w:hAnsiTheme="minorHAnsi" w:cstheme="minorHAnsi"/>
          <w:lang w:val="ru-RU"/>
        </w:rPr>
        <w:t xml:space="preserve"> </w:t>
      </w:r>
      <w:r w:rsidR="00306C62">
        <w:rPr>
          <w:rFonts w:asciiTheme="minorHAnsi" w:hAnsiTheme="minorHAnsi" w:cstheme="minorHAnsi"/>
          <w:lang w:val="ru-RU"/>
        </w:rPr>
        <w:t>возражая</w:t>
      </w:r>
      <w:r w:rsidR="00306C62" w:rsidRPr="00D4056F">
        <w:rPr>
          <w:rFonts w:asciiTheme="minorHAnsi" w:hAnsiTheme="minorHAnsi" w:cstheme="minorHAnsi"/>
          <w:lang w:val="ru-RU"/>
        </w:rPr>
        <w:t xml:space="preserve"> </w:t>
      </w:r>
      <w:r w:rsidR="00D4056F">
        <w:rPr>
          <w:rFonts w:asciiTheme="minorHAnsi" w:hAnsiTheme="minorHAnsi" w:cstheme="minorHAnsi"/>
          <w:lang w:val="ru-RU"/>
        </w:rPr>
        <w:t>в</w:t>
      </w:r>
      <w:r w:rsidR="00D4056F" w:rsidRPr="00D4056F">
        <w:rPr>
          <w:rFonts w:asciiTheme="minorHAnsi" w:hAnsiTheme="minorHAnsi" w:cstheme="minorHAnsi"/>
          <w:lang w:val="ru-RU"/>
        </w:rPr>
        <w:t xml:space="preserve"> </w:t>
      </w:r>
      <w:r w:rsidR="00D4056F">
        <w:rPr>
          <w:rFonts w:asciiTheme="minorHAnsi" w:hAnsiTheme="minorHAnsi" w:cstheme="minorHAnsi"/>
          <w:lang w:val="ru-RU"/>
        </w:rPr>
        <w:t>принципе</w:t>
      </w:r>
      <w:r w:rsidR="00D4056F" w:rsidRPr="00D4056F">
        <w:rPr>
          <w:rFonts w:asciiTheme="minorHAnsi" w:hAnsiTheme="minorHAnsi" w:cstheme="minorHAnsi"/>
          <w:lang w:val="ru-RU"/>
        </w:rPr>
        <w:t xml:space="preserve"> </w:t>
      </w:r>
      <w:r w:rsidR="00D4056F">
        <w:rPr>
          <w:rFonts w:asciiTheme="minorHAnsi" w:hAnsiTheme="minorHAnsi" w:cstheme="minorHAnsi"/>
          <w:lang w:val="ru-RU"/>
        </w:rPr>
        <w:t>против</w:t>
      </w:r>
      <w:r w:rsidR="00D4056F" w:rsidRPr="00D4056F">
        <w:rPr>
          <w:rFonts w:asciiTheme="minorHAnsi" w:hAnsiTheme="minorHAnsi" w:cstheme="minorHAnsi"/>
          <w:lang w:val="ru-RU"/>
        </w:rPr>
        <w:t xml:space="preserve"> </w:t>
      </w:r>
      <w:r w:rsidR="00D4056F">
        <w:rPr>
          <w:rFonts w:asciiTheme="minorHAnsi" w:hAnsiTheme="minorHAnsi" w:cstheme="minorHAnsi"/>
          <w:lang w:val="ru-RU"/>
        </w:rPr>
        <w:t>общего</w:t>
      </w:r>
      <w:r w:rsidR="00D4056F" w:rsidRPr="00D4056F">
        <w:rPr>
          <w:rFonts w:asciiTheme="minorHAnsi" w:hAnsiTheme="minorHAnsi" w:cstheme="minorHAnsi"/>
          <w:lang w:val="ru-RU"/>
        </w:rPr>
        <w:t xml:space="preserve"> </w:t>
      </w:r>
      <w:r w:rsidR="00D4056F">
        <w:rPr>
          <w:rFonts w:asciiTheme="minorHAnsi" w:hAnsiTheme="minorHAnsi" w:cstheme="minorHAnsi"/>
          <w:lang w:val="ru-RU"/>
        </w:rPr>
        <w:t>подхода</w:t>
      </w:r>
      <w:r w:rsidR="00D4056F" w:rsidRPr="00D4056F">
        <w:rPr>
          <w:rFonts w:asciiTheme="minorHAnsi" w:hAnsiTheme="minorHAnsi" w:cstheme="minorHAnsi"/>
          <w:lang w:val="ru-RU"/>
        </w:rPr>
        <w:t xml:space="preserve">, </w:t>
      </w:r>
      <w:r w:rsidR="00D4056F">
        <w:rPr>
          <w:rFonts w:asciiTheme="minorHAnsi" w:hAnsiTheme="minorHAnsi" w:cstheme="minorHAnsi"/>
          <w:lang w:val="ru-RU"/>
        </w:rPr>
        <w:t>говорит</w:t>
      </w:r>
      <w:r w:rsidR="009744C5">
        <w:rPr>
          <w:rFonts w:asciiTheme="minorHAnsi" w:hAnsiTheme="minorHAnsi" w:cstheme="minorHAnsi"/>
          <w:lang w:val="ru-RU"/>
        </w:rPr>
        <w:t>,</w:t>
      </w:r>
      <w:r w:rsidR="00D4056F" w:rsidRPr="00D4056F">
        <w:rPr>
          <w:rFonts w:asciiTheme="minorHAnsi" w:hAnsiTheme="minorHAnsi" w:cstheme="minorHAnsi"/>
          <w:lang w:val="ru-RU"/>
        </w:rPr>
        <w:t xml:space="preserve"> </w:t>
      </w:r>
      <w:r w:rsidR="00D4056F">
        <w:rPr>
          <w:rFonts w:asciiTheme="minorHAnsi" w:hAnsiTheme="minorHAnsi" w:cstheme="minorHAnsi"/>
          <w:lang w:val="ru-RU"/>
        </w:rPr>
        <w:t>что</w:t>
      </w:r>
      <w:r w:rsidR="00D4056F" w:rsidRPr="00D4056F">
        <w:rPr>
          <w:rFonts w:asciiTheme="minorHAnsi" w:hAnsiTheme="minorHAnsi" w:cstheme="minorHAnsi"/>
          <w:lang w:val="ru-RU"/>
        </w:rPr>
        <w:t xml:space="preserve"> </w:t>
      </w:r>
      <w:r w:rsidR="00D4056F">
        <w:rPr>
          <w:rFonts w:asciiTheme="minorHAnsi" w:hAnsiTheme="minorHAnsi" w:cstheme="minorHAnsi"/>
          <w:lang w:val="ru-RU"/>
        </w:rPr>
        <w:t>сделает</w:t>
      </w:r>
      <w:r w:rsidR="00D4056F" w:rsidRPr="00D4056F">
        <w:rPr>
          <w:rFonts w:asciiTheme="minorHAnsi" w:hAnsiTheme="minorHAnsi" w:cstheme="minorHAnsi"/>
          <w:lang w:val="ru-RU"/>
        </w:rPr>
        <w:t xml:space="preserve"> </w:t>
      </w:r>
      <w:r w:rsidR="00D4056F">
        <w:rPr>
          <w:rFonts w:asciiTheme="minorHAnsi" w:hAnsiTheme="minorHAnsi" w:cstheme="minorHAnsi"/>
          <w:lang w:val="ru-RU"/>
        </w:rPr>
        <w:t>оговорки</w:t>
      </w:r>
      <w:r w:rsidR="00D4056F" w:rsidRPr="00D4056F">
        <w:rPr>
          <w:rFonts w:asciiTheme="minorHAnsi" w:hAnsiTheme="minorHAnsi" w:cstheme="minorHAnsi"/>
          <w:lang w:val="ru-RU"/>
        </w:rPr>
        <w:t xml:space="preserve"> </w:t>
      </w:r>
      <w:r w:rsidR="00D4056F">
        <w:rPr>
          <w:rFonts w:asciiTheme="minorHAnsi" w:hAnsiTheme="minorHAnsi" w:cstheme="minorHAnsi"/>
          <w:lang w:val="ru-RU"/>
        </w:rPr>
        <w:t>по</w:t>
      </w:r>
      <w:r w:rsidR="00D4056F" w:rsidRPr="00D4056F">
        <w:rPr>
          <w:rFonts w:asciiTheme="minorHAnsi" w:hAnsiTheme="minorHAnsi" w:cstheme="minorHAnsi"/>
          <w:lang w:val="ru-RU"/>
        </w:rPr>
        <w:t xml:space="preserve"> </w:t>
      </w:r>
      <w:r w:rsidR="00D4056F">
        <w:rPr>
          <w:rFonts w:asciiTheme="minorHAnsi" w:hAnsiTheme="minorHAnsi" w:cstheme="minorHAnsi"/>
          <w:lang w:val="ru-RU"/>
        </w:rPr>
        <w:t>определенным</w:t>
      </w:r>
      <w:r w:rsidR="00D4056F" w:rsidRPr="00D4056F">
        <w:rPr>
          <w:rFonts w:asciiTheme="minorHAnsi" w:hAnsiTheme="minorHAnsi" w:cstheme="minorHAnsi"/>
          <w:lang w:val="ru-RU"/>
        </w:rPr>
        <w:t xml:space="preserve"> </w:t>
      </w:r>
      <w:r w:rsidR="00D4056F">
        <w:rPr>
          <w:rFonts w:asciiTheme="minorHAnsi" w:hAnsiTheme="minorHAnsi" w:cstheme="minorHAnsi"/>
          <w:lang w:val="ru-RU"/>
        </w:rPr>
        <w:t>конкретным</w:t>
      </w:r>
      <w:r w:rsidR="00D4056F" w:rsidRPr="00D4056F">
        <w:rPr>
          <w:rFonts w:asciiTheme="minorHAnsi" w:hAnsiTheme="minorHAnsi" w:cstheme="minorHAnsi"/>
          <w:lang w:val="ru-RU"/>
        </w:rPr>
        <w:t xml:space="preserve"> </w:t>
      </w:r>
      <w:r w:rsidR="00D4056F">
        <w:rPr>
          <w:rFonts w:asciiTheme="minorHAnsi" w:hAnsiTheme="minorHAnsi" w:cstheme="minorHAnsi"/>
          <w:lang w:val="ru-RU"/>
        </w:rPr>
        <w:t>пунктам</w:t>
      </w:r>
      <w:r w:rsidR="00D4056F" w:rsidRPr="00D4056F">
        <w:rPr>
          <w:rFonts w:asciiTheme="minorHAnsi" w:hAnsiTheme="minorHAnsi" w:cstheme="minorHAnsi"/>
          <w:lang w:val="ru-RU"/>
        </w:rPr>
        <w:t xml:space="preserve">, </w:t>
      </w:r>
      <w:r w:rsidR="00D4056F">
        <w:rPr>
          <w:rFonts w:asciiTheme="minorHAnsi" w:hAnsiTheme="minorHAnsi" w:cstheme="minorHAnsi"/>
          <w:lang w:val="ru-RU"/>
        </w:rPr>
        <w:t>когда</w:t>
      </w:r>
      <w:r w:rsidR="00D4056F" w:rsidRPr="00D4056F">
        <w:rPr>
          <w:rFonts w:asciiTheme="minorHAnsi" w:hAnsiTheme="minorHAnsi" w:cstheme="minorHAnsi"/>
          <w:lang w:val="ru-RU"/>
        </w:rPr>
        <w:t xml:space="preserve"> </w:t>
      </w:r>
      <w:r w:rsidR="00D4056F">
        <w:rPr>
          <w:rFonts w:asciiTheme="minorHAnsi" w:hAnsiTheme="minorHAnsi" w:cstheme="minorHAnsi"/>
          <w:lang w:val="ru-RU"/>
        </w:rPr>
        <w:t>будет</w:t>
      </w:r>
      <w:r w:rsidR="00D4056F" w:rsidRPr="00D4056F">
        <w:rPr>
          <w:rFonts w:asciiTheme="minorHAnsi" w:hAnsiTheme="minorHAnsi" w:cstheme="minorHAnsi"/>
          <w:lang w:val="ru-RU"/>
        </w:rPr>
        <w:t xml:space="preserve"> </w:t>
      </w:r>
      <w:r w:rsidR="00D4056F">
        <w:rPr>
          <w:rFonts w:asciiTheme="minorHAnsi" w:hAnsiTheme="minorHAnsi" w:cstheme="minorHAnsi"/>
          <w:lang w:val="ru-RU"/>
        </w:rPr>
        <w:t>подробно</w:t>
      </w:r>
      <w:r w:rsidR="00D4056F" w:rsidRPr="00D4056F">
        <w:rPr>
          <w:rFonts w:asciiTheme="minorHAnsi" w:hAnsiTheme="minorHAnsi" w:cstheme="minorHAnsi"/>
          <w:lang w:val="ru-RU"/>
        </w:rPr>
        <w:t xml:space="preserve"> </w:t>
      </w:r>
      <w:r w:rsidR="00D4056F">
        <w:rPr>
          <w:rFonts w:asciiTheme="minorHAnsi" w:hAnsiTheme="minorHAnsi" w:cstheme="minorHAnsi"/>
          <w:lang w:val="ru-RU"/>
        </w:rPr>
        <w:t>обсуждаться</w:t>
      </w:r>
      <w:r w:rsidR="00D4056F" w:rsidRPr="00D4056F">
        <w:rPr>
          <w:rFonts w:asciiTheme="minorHAnsi" w:hAnsiTheme="minorHAnsi" w:cstheme="minorHAnsi"/>
          <w:lang w:val="ru-RU"/>
        </w:rPr>
        <w:t xml:space="preserve"> </w:t>
      </w:r>
      <w:r w:rsidR="00D4056F">
        <w:rPr>
          <w:rFonts w:asciiTheme="minorHAnsi" w:hAnsiTheme="minorHAnsi" w:cstheme="minorHAnsi"/>
          <w:lang w:val="ru-RU"/>
        </w:rPr>
        <w:t>смета</w:t>
      </w:r>
      <w:r w:rsidR="00D4056F" w:rsidRPr="00D4056F">
        <w:rPr>
          <w:rFonts w:asciiTheme="minorHAnsi" w:hAnsiTheme="minorHAnsi" w:cstheme="minorHAnsi"/>
          <w:lang w:val="ru-RU"/>
        </w:rPr>
        <w:t xml:space="preserve"> </w:t>
      </w:r>
      <w:r w:rsidR="00D4056F">
        <w:rPr>
          <w:rFonts w:asciiTheme="minorHAnsi" w:hAnsiTheme="minorHAnsi" w:cstheme="minorHAnsi"/>
          <w:lang w:val="ru-RU"/>
        </w:rPr>
        <w:t>затрат</w:t>
      </w:r>
      <w:r w:rsidRPr="00D4056F">
        <w:rPr>
          <w:rFonts w:asciiTheme="minorHAnsi" w:hAnsiTheme="minorHAnsi" w:cstheme="minorHAnsi"/>
          <w:lang w:val="ru-RU"/>
        </w:rPr>
        <w:t xml:space="preserve">. </w:t>
      </w:r>
      <w:r w:rsidR="00D4056F">
        <w:rPr>
          <w:rFonts w:asciiTheme="minorHAnsi" w:hAnsiTheme="minorHAnsi" w:cstheme="minorHAnsi"/>
          <w:lang w:val="ru-RU"/>
        </w:rPr>
        <w:t>Третий</w:t>
      </w:r>
      <w:r w:rsidR="00D4056F" w:rsidRPr="00CD2AB5">
        <w:rPr>
          <w:rFonts w:asciiTheme="minorHAnsi" w:hAnsiTheme="minorHAnsi" w:cstheme="minorHAnsi"/>
          <w:lang w:val="ru-RU"/>
        </w:rPr>
        <w:t xml:space="preserve"> </w:t>
      </w:r>
      <w:r w:rsidR="00D4056F">
        <w:rPr>
          <w:rFonts w:asciiTheme="minorHAnsi" w:hAnsiTheme="minorHAnsi" w:cstheme="minorHAnsi"/>
          <w:lang w:val="ru-RU"/>
        </w:rPr>
        <w:t>Советник</w:t>
      </w:r>
      <w:r w:rsidR="00D4056F" w:rsidRPr="00CD2AB5">
        <w:rPr>
          <w:rFonts w:asciiTheme="minorHAnsi" w:hAnsiTheme="minorHAnsi" w:cstheme="minorHAnsi"/>
          <w:lang w:val="ru-RU"/>
        </w:rPr>
        <w:t xml:space="preserve"> </w:t>
      </w:r>
      <w:r w:rsidR="00D4056F">
        <w:rPr>
          <w:rFonts w:asciiTheme="minorHAnsi" w:hAnsiTheme="minorHAnsi" w:cstheme="minorHAnsi"/>
          <w:lang w:val="ru-RU"/>
        </w:rPr>
        <w:t>спрашивает</w:t>
      </w:r>
      <w:r w:rsidR="00D4056F" w:rsidRPr="00CD2AB5">
        <w:rPr>
          <w:rFonts w:asciiTheme="minorHAnsi" w:hAnsiTheme="minorHAnsi" w:cstheme="minorHAnsi"/>
          <w:lang w:val="ru-RU"/>
        </w:rPr>
        <w:t xml:space="preserve">, </w:t>
      </w:r>
      <w:r w:rsidR="00D4056F">
        <w:rPr>
          <w:rFonts w:asciiTheme="minorHAnsi" w:hAnsiTheme="minorHAnsi" w:cstheme="minorHAnsi"/>
          <w:lang w:val="ru-RU"/>
        </w:rPr>
        <w:t>когда</w:t>
      </w:r>
      <w:r w:rsidR="00D4056F" w:rsidRPr="00CD2AB5">
        <w:rPr>
          <w:rFonts w:asciiTheme="minorHAnsi" w:hAnsiTheme="minorHAnsi" w:cstheme="minorHAnsi"/>
          <w:lang w:val="ru-RU"/>
        </w:rPr>
        <w:t xml:space="preserve"> </w:t>
      </w:r>
      <w:r w:rsidR="00D4056F">
        <w:rPr>
          <w:rFonts w:asciiTheme="minorHAnsi" w:hAnsiTheme="minorHAnsi" w:cstheme="minorHAnsi"/>
          <w:lang w:val="ru-RU"/>
        </w:rPr>
        <w:t>может</w:t>
      </w:r>
      <w:r w:rsidR="00D4056F" w:rsidRPr="00CD2AB5">
        <w:rPr>
          <w:rFonts w:asciiTheme="minorHAnsi" w:hAnsiTheme="minorHAnsi" w:cstheme="minorHAnsi"/>
          <w:lang w:val="ru-RU"/>
        </w:rPr>
        <w:t xml:space="preserve"> </w:t>
      </w:r>
      <w:r w:rsidR="00D4056F">
        <w:rPr>
          <w:rFonts w:asciiTheme="minorHAnsi" w:hAnsiTheme="minorHAnsi" w:cstheme="minorHAnsi"/>
          <w:lang w:val="ru-RU"/>
        </w:rPr>
        <w:t>быть</w:t>
      </w:r>
      <w:r w:rsidR="00D4056F" w:rsidRPr="00CD2AB5">
        <w:rPr>
          <w:rFonts w:asciiTheme="minorHAnsi" w:hAnsiTheme="minorHAnsi" w:cstheme="minorHAnsi"/>
          <w:lang w:val="ru-RU"/>
        </w:rPr>
        <w:t xml:space="preserve"> </w:t>
      </w:r>
      <w:r w:rsidR="00390072">
        <w:rPr>
          <w:rFonts w:asciiTheme="minorHAnsi" w:hAnsiTheme="minorHAnsi" w:cstheme="minorHAnsi"/>
          <w:lang w:val="ru-RU"/>
        </w:rPr>
        <w:t>высвобождена</w:t>
      </w:r>
      <w:r w:rsidR="00D4056F" w:rsidRPr="00CD2AB5">
        <w:rPr>
          <w:rFonts w:asciiTheme="minorHAnsi" w:hAnsiTheme="minorHAnsi" w:cstheme="minorHAnsi"/>
          <w:lang w:val="ru-RU"/>
        </w:rPr>
        <w:t xml:space="preserve"> </w:t>
      </w:r>
      <w:r w:rsidR="00D4056F">
        <w:rPr>
          <w:rFonts w:asciiTheme="minorHAnsi" w:hAnsiTheme="minorHAnsi" w:cstheme="minorHAnsi"/>
          <w:lang w:val="ru-RU"/>
        </w:rPr>
        <w:t>экономия</w:t>
      </w:r>
      <w:r w:rsidR="00CD2AB5" w:rsidRPr="00CD2AB5">
        <w:rPr>
          <w:rFonts w:asciiTheme="minorHAnsi" w:hAnsiTheme="minorHAnsi" w:cstheme="minorHAnsi"/>
          <w:lang w:val="ru-RU"/>
        </w:rPr>
        <w:t xml:space="preserve">, </w:t>
      </w:r>
      <w:r w:rsidR="008E748D">
        <w:rPr>
          <w:rFonts w:asciiTheme="minorHAnsi" w:hAnsiTheme="minorHAnsi" w:cstheme="minorHAnsi"/>
          <w:lang w:val="ru-RU"/>
        </w:rPr>
        <w:t xml:space="preserve">уже </w:t>
      </w:r>
      <w:r w:rsidR="00CD2AB5">
        <w:rPr>
          <w:rFonts w:asciiTheme="minorHAnsi" w:hAnsiTheme="minorHAnsi" w:cstheme="minorHAnsi"/>
          <w:lang w:val="ru-RU"/>
        </w:rPr>
        <w:t>полученная</w:t>
      </w:r>
      <w:r w:rsidR="00D4056F" w:rsidRPr="00CD2AB5">
        <w:rPr>
          <w:rFonts w:asciiTheme="minorHAnsi" w:hAnsiTheme="minorHAnsi" w:cstheme="minorHAnsi"/>
          <w:lang w:val="ru-RU"/>
        </w:rPr>
        <w:t xml:space="preserve"> </w:t>
      </w:r>
      <w:r w:rsidR="00D4056F" w:rsidRPr="00CD2AB5">
        <w:rPr>
          <w:color w:val="000000"/>
          <w:lang w:val="ru-RU"/>
        </w:rPr>
        <w:t>в процессе выполнения бюджета в 2020 году</w:t>
      </w:r>
      <w:r w:rsidR="00CD2AB5" w:rsidRPr="00CD2AB5">
        <w:rPr>
          <w:color w:val="000000"/>
          <w:lang w:val="ru-RU"/>
        </w:rPr>
        <w:t>,</w:t>
      </w:r>
      <w:r w:rsidR="00D4056F" w:rsidRPr="00CD2AB5">
        <w:rPr>
          <w:rFonts w:asciiTheme="minorHAnsi" w:hAnsiTheme="minorHAnsi" w:cstheme="minorHAnsi"/>
          <w:lang w:val="ru-RU"/>
        </w:rPr>
        <w:t xml:space="preserve"> </w:t>
      </w:r>
      <w:r w:rsidR="00D4056F">
        <w:rPr>
          <w:rFonts w:asciiTheme="minorHAnsi" w:hAnsiTheme="minorHAnsi" w:cstheme="minorHAnsi"/>
          <w:lang w:val="ru-RU"/>
        </w:rPr>
        <w:t>и</w:t>
      </w:r>
      <w:r w:rsidR="00D4056F" w:rsidRPr="00CD2AB5">
        <w:rPr>
          <w:rFonts w:asciiTheme="minorHAnsi" w:hAnsiTheme="minorHAnsi" w:cstheme="minorHAnsi"/>
          <w:lang w:val="ru-RU"/>
        </w:rPr>
        <w:t xml:space="preserve"> </w:t>
      </w:r>
      <w:r w:rsidR="00D4056F">
        <w:rPr>
          <w:rFonts w:asciiTheme="minorHAnsi" w:hAnsiTheme="minorHAnsi" w:cstheme="minorHAnsi"/>
          <w:lang w:val="ru-RU"/>
        </w:rPr>
        <w:t>нужно</w:t>
      </w:r>
      <w:r w:rsidR="00D4056F" w:rsidRPr="00CD2AB5">
        <w:rPr>
          <w:rFonts w:asciiTheme="minorHAnsi" w:hAnsiTheme="minorHAnsi" w:cstheme="minorHAnsi"/>
          <w:lang w:val="ru-RU"/>
        </w:rPr>
        <w:t xml:space="preserve"> </w:t>
      </w:r>
      <w:r w:rsidR="00D4056F">
        <w:rPr>
          <w:rFonts w:asciiTheme="minorHAnsi" w:hAnsiTheme="minorHAnsi" w:cstheme="minorHAnsi"/>
          <w:lang w:val="ru-RU"/>
        </w:rPr>
        <w:t>ли</w:t>
      </w:r>
      <w:r w:rsidR="00D4056F" w:rsidRPr="00CD2AB5">
        <w:rPr>
          <w:rFonts w:asciiTheme="minorHAnsi" w:hAnsiTheme="minorHAnsi" w:cstheme="minorHAnsi"/>
          <w:lang w:val="ru-RU"/>
        </w:rPr>
        <w:t xml:space="preserve"> </w:t>
      </w:r>
      <w:r w:rsidR="00D4056F">
        <w:rPr>
          <w:rFonts w:asciiTheme="minorHAnsi" w:hAnsiTheme="minorHAnsi" w:cstheme="minorHAnsi"/>
          <w:lang w:val="ru-RU"/>
        </w:rPr>
        <w:t>будет</w:t>
      </w:r>
      <w:r w:rsidR="00D4056F" w:rsidRPr="00CD2AB5">
        <w:rPr>
          <w:rFonts w:asciiTheme="minorHAnsi" w:hAnsiTheme="minorHAnsi" w:cstheme="minorHAnsi"/>
          <w:lang w:val="ru-RU"/>
        </w:rPr>
        <w:t xml:space="preserve"> </w:t>
      </w:r>
      <w:r w:rsidR="00D4056F">
        <w:rPr>
          <w:rFonts w:asciiTheme="minorHAnsi" w:hAnsiTheme="minorHAnsi" w:cstheme="minorHAnsi"/>
          <w:lang w:val="ru-RU"/>
        </w:rPr>
        <w:t>принять</w:t>
      </w:r>
      <w:r w:rsidR="00D4056F" w:rsidRPr="00CD2AB5">
        <w:rPr>
          <w:rFonts w:asciiTheme="minorHAnsi" w:hAnsiTheme="minorHAnsi" w:cstheme="minorHAnsi"/>
          <w:lang w:val="ru-RU"/>
        </w:rPr>
        <w:t xml:space="preserve"> </w:t>
      </w:r>
      <w:r w:rsidR="00D4056F">
        <w:rPr>
          <w:rFonts w:asciiTheme="minorHAnsi" w:hAnsiTheme="minorHAnsi" w:cstheme="minorHAnsi"/>
          <w:lang w:val="ru-RU"/>
        </w:rPr>
        <w:t>решение</w:t>
      </w:r>
      <w:r w:rsidR="00D4056F" w:rsidRPr="00CD2AB5">
        <w:rPr>
          <w:rFonts w:asciiTheme="minorHAnsi" w:hAnsiTheme="minorHAnsi" w:cstheme="minorHAnsi"/>
          <w:lang w:val="ru-RU"/>
        </w:rPr>
        <w:t xml:space="preserve"> </w:t>
      </w:r>
      <w:r w:rsidR="00D4056F">
        <w:rPr>
          <w:rFonts w:asciiTheme="minorHAnsi" w:hAnsiTheme="minorHAnsi" w:cstheme="minorHAnsi"/>
          <w:lang w:val="ru-RU"/>
        </w:rPr>
        <w:t>до</w:t>
      </w:r>
      <w:r w:rsidR="00D4056F" w:rsidRPr="00CD2AB5">
        <w:rPr>
          <w:rFonts w:asciiTheme="minorHAnsi" w:hAnsiTheme="minorHAnsi" w:cstheme="minorHAnsi"/>
          <w:lang w:val="ru-RU"/>
        </w:rPr>
        <w:t xml:space="preserve"> </w:t>
      </w:r>
      <w:r w:rsidR="00D4056F">
        <w:rPr>
          <w:rFonts w:asciiTheme="minorHAnsi" w:hAnsiTheme="minorHAnsi" w:cstheme="minorHAnsi"/>
          <w:lang w:val="ru-RU"/>
        </w:rPr>
        <w:t>следующего</w:t>
      </w:r>
      <w:r w:rsidR="00D4056F" w:rsidRPr="00CD2AB5">
        <w:rPr>
          <w:rFonts w:asciiTheme="minorHAnsi" w:hAnsiTheme="minorHAnsi" w:cstheme="minorHAnsi"/>
          <w:lang w:val="ru-RU"/>
        </w:rPr>
        <w:t xml:space="preserve"> </w:t>
      </w:r>
      <w:r w:rsidR="00D4056F">
        <w:rPr>
          <w:rFonts w:asciiTheme="minorHAnsi" w:hAnsiTheme="minorHAnsi" w:cstheme="minorHAnsi"/>
          <w:lang w:val="ru-RU"/>
        </w:rPr>
        <w:t>очного</w:t>
      </w:r>
      <w:r w:rsidR="00D4056F" w:rsidRPr="00CD2AB5">
        <w:rPr>
          <w:rFonts w:asciiTheme="minorHAnsi" w:hAnsiTheme="minorHAnsi" w:cstheme="minorHAnsi"/>
          <w:lang w:val="ru-RU"/>
        </w:rPr>
        <w:t xml:space="preserve"> </w:t>
      </w:r>
      <w:r w:rsidR="00CD2AB5">
        <w:rPr>
          <w:rFonts w:asciiTheme="minorHAnsi" w:hAnsiTheme="minorHAnsi" w:cstheme="minorHAnsi"/>
          <w:lang w:val="ru-RU"/>
        </w:rPr>
        <w:t>собрания Совета, чтобы обеспечить наличие этих средств</w:t>
      </w:r>
      <w:r w:rsidRPr="00CD2AB5">
        <w:rPr>
          <w:rFonts w:asciiTheme="minorHAnsi" w:hAnsiTheme="minorHAnsi" w:cstheme="minorHAnsi"/>
          <w:lang w:val="ru-RU"/>
        </w:rPr>
        <w:t>.</w:t>
      </w:r>
    </w:p>
    <w:p w14:paraId="78EE5CAE" w14:textId="325AC0D8" w:rsidR="002A7697" w:rsidRPr="002F3D32" w:rsidRDefault="002A7697" w:rsidP="002A76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CD2AB5">
        <w:rPr>
          <w:rFonts w:asciiTheme="minorHAnsi" w:hAnsiTheme="minorHAnsi" w:cstheme="minorHAnsi"/>
          <w:lang w:val="ru-RU"/>
        </w:rPr>
        <w:t>4.3</w:t>
      </w:r>
      <w:r w:rsidRPr="00CD2AB5">
        <w:rPr>
          <w:rFonts w:asciiTheme="minorHAnsi" w:hAnsiTheme="minorHAnsi" w:cstheme="minorHAnsi"/>
          <w:lang w:val="ru-RU"/>
        </w:rPr>
        <w:tab/>
      </w:r>
      <w:r w:rsidR="00CD2AB5">
        <w:rPr>
          <w:rFonts w:asciiTheme="minorHAnsi" w:hAnsiTheme="minorHAnsi" w:cstheme="minorHAnsi"/>
          <w:lang w:val="ru-RU"/>
        </w:rPr>
        <w:t>Директор БР говорит</w:t>
      </w:r>
      <w:r w:rsidR="009744C5">
        <w:rPr>
          <w:rFonts w:asciiTheme="minorHAnsi" w:hAnsiTheme="minorHAnsi" w:cstheme="minorHAnsi"/>
          <w:lang w:val="ru-RU"/>
        </w:rPr>
        <w:t>,</w:t>
      </w:r>
      <w:r w:rsidR="00CD2AB5">
        <w:rPr>
          <w:rFonts w:asciiTheme="minorHAnsi" w:hAnsiTheme="minorHAnsi" w:cstheme="minorHAnsi"/>
          <w:lang w:val="ru-RU"/>
        </w:rPr>
        <w:t xml:space="preserve"> что приведенные цифры, рассчитанные Комитетом по бюджетному контролю ВКР</w:t>
      </w:r>
      <w:r w:rsidR="00CD2AB5" w:rsidRPr="002F3D32">
        <w:rPr>
          <w:rFonts w:asciiTheme="minorHAnsi" w:hAnsiTheme="minorHAnsi" w:cstheme="minorHAnsi"/>
          <w:lang w:val="ru-RU"/>
        </w:rPr>
        <w:noBreakHyphen/>
        <w:t xml:space="preserve">19 </w:t>
      </w:r>
      <w:r w:rsidR="00CD2AB5">
        <w:rPr>
          <w:rFonts w:asciiTheme="minorHAnsi" w:hAnsiTheme="minorHAnsi" w:cstheme="minorHAnsi"/>
          <w:lang w:val="ru-RU"/>
        </w:rPr>
        <w:t>на</w:t>
      </w:r>
      <w:r w:rsidR="00CD2AB5" w:rsidRPr="002F3D32">
        <w:rPr>
          <w:rFonts w:asciiTheme="minorHAnsi" w:hAnsiTheme="minorHAnsi" w:cstheme="minorHAnsi"/>
          <w:lang w:val="ru-RU"/>
        </w:rPr>
        <w:t xml:space="preserve"> </w:t>
      </w:r>
      <w:r w:rsidR="00CD2AB5">
        <w:rPr>
          <w:rFonts w:asciiTheme="minorHAnsi" w:hAnsiTheme="minorHAnsi" w:cstheme="minorHAnsi"/>
          <w:lang w:val="ru-RU"/>
        </w:rPr>
        <w:t>основании</w:t>
      </w:r>
      <w:r w:rsidR="00CD2AB5" w:rsidRPr="002F3D32">
        <w:rPr>
          <w:rFonts w:asciiTheme="minorHAnsi" w:hAnsiTheme="minorHAnsi" w:cstheme="minorHAnsi"/>
          <w:lang w:val="ru-RU"/>
        </w:rPr>
        <w:t xml:space="preserve"> </w:t>
      </w:r>
      <w:r w:rsidR="00CD2AB5">
        <w:rPr>
          <w:rFonts w:asciiTheme="minorHAnsi" w:hAnsiTheme="minorHAnsi" w:cstheme="minorHAnsi"/>
          <w:lang w:val="ru-RU"/>
        </w:rPr>
        <w:t>имевшейся</w:t>
      </w:r>
      <w:r w:rsidR="00CD2AB5" w:rsidRPr="002F3D32">
        <w:rPr>
          <w:rFonts w:asciiTheme="minorHAnsi" w:hAnsiTheme="minorHAnsi" w:cstheme="minorHAnsi"/>
          <w:lang w:val="ru-RU"/>
        </w:rPr>
        <w:t xml:space="preserve"> </w:t>
      </w:r>
      <w:r w:rsidR="00CD2AB5">
        <w:rPr>
          <w:rFonts w:asciiTheme="minorHAnsi" w:hAnsiTheme="minorHAnsi" w:cstheme="minorHAnsi"/>
          <w:lang w:val="ru-RU"/>
        </w:rPr>
        <w:t>у</w:t>
      </w:r>
      <w:r w:rsidR="00CD2AB5" w:rsidRPr="002F3D32">
        <w:rPr>
          <w:rFonts w:asciiTheme="minorHAnsi" w:hAnsiTheme="minorHAnsi" w:cstheme="minorHAnsi"/>
          <w:lang w:val="ru-RU"/>
        </w:rPr>
        <w:t xml:space="preserve"> </w:t>
      </w:r>
      <w:r w:rsidR="00CD2AB5">
        <w:rPr>
          <w:rFonts w:asciiTheme="minorHAnsi" w:hAnsiTheme="minorHAnsi" w:cstheme="minorHAnsi"/>
          <w:lang w:val="ru-RU"/>
        </w:rPr>
        <w:t>него</w:t>
      </w:r>
      <w:r w:rsidR="00CD2AB5" w:rsidRPr="002F3D32">
        <w:rPr>
          <w:rFonts w:asciiTheme="minorHAnsi" w:hAnsiTheme="minorHAnsi" w:cstheme="minorHAnsi"/>
          <w:lang w:val="ru-RU"/>
        </w:rPr>
        <w:t xml:space="preserve"> </w:t>
      </w:r>
      <w:r w:rsidR="00CD2AB5">
        <w:rPr>
          <w:rFonts w:asciiTheme="minorHAnsi" w:hAnsiTheme="minorHAnsi" w:cstheme="minorHAnsi"/>
          <w:lang w:val="ru-RU"/>
        </w:rPr>
        <w:t>информации</w:t>
      </w:r>
      <w:r w:rsidR="009744C5">
        <w:rPr>
          <w:rFonts w:asciiTheme="minorHAnsi" w:hAnsiTheme="minorHAnsi" w:cstheme="minorHAnsi"/>
          <w:lang w:val="ru-RU"/>
        </w:rPr>
        <w:t>,</w:t>
      </w:r>
      <w:r w:rsidR="00CD2AB5" w:rsidRPr="002F3D32">
        <w:rPr>
          <w:rFonts w:asciiTheme="minorHAnsi" w:hAnsiTheme="minorHAnsi" w:cstheme="minorHAnsi"/>
          <w:lang w:val="ru-RU"/>
        </w:rPr>
        <w:t xml:space="preserve"> </w:t>
      </w:r>
      <w:r w:rsidR="00CD2AB5">
        <w:rPr>
          <w:rFonts w:asciiTheme="minorHAnsi" w:hAnsiTheme="minorHAnsi" w:cstheme="minorHAnsi"/>
          <w:lang w:val="ru-RU"/>
        </w:rPr>
        <w:t>считаются</w:t>
      </w:r>
      <w:r w:rsidR="00CD2AB5" w:rsidRPr="002F3D32">
        <w:rPr>
          <w:rFonts w:asciiTheme="minorHAnsi" w:hAnsiTheme="minorHAnsi" w:cstheme="minorHAnsi"/>
          <w:lang w:val="ru-RU"/>
        </w:rPr>
        <w:t xml:space="preserve"> </w:t>
      </w:r>
      <w:r w:rsidR="002F3D32">
        <w:rPr>
          <w:rFonts w:asciiTheme="minorHAnsi" w:hAnsiTheme="minorHAnsi" w:cstheme="minorHAnsi"/>
          <w:lang w:val="ru-RU"/>
        </w:rPr>
        <w:t>верхними</w:t>
      </w:r>
      <w:r w:rsidR="002F3D32" w:rsidRPr="002F3D32">
        <w:rPr>
          <w:rFonts w:asciiTheme="minorHAnsi" w:hAnsiTheme="minorHAnsi" w:cstheme="minorHAnsi"/>
          <w:lang w:val="ru-RU"/>
        </w:rPr>
        <w:t xml:space="preserve"> </w:t>
      </w:r>
      <w:r w:rsidR="002F3D32">
        <w:rPr>
          <w:rFonts w:asciiTheme="minorHAnsi" w:hAnsiTheme="minorHAnsi" w:cstheme="minorHAnsi"/>
          <w:lang w:val="ru-RU"/>
        </w:rPr>
        <w:t>пределами</w:t>
      </w:r>
      <w:r w:rsidR="002F3D32" w:rsidRPr="002F3D32">
        <w:rPr>
          <w:rFonts w:asciiTheme="minorHAnsi" w:hAnsiTheme="minorHAnsi" w:cstheme="minorHAnsi"/>
          <w:lang w:val="ru-RU"/>
        </w:rPr>
        <w:t xml:space="preserve"> </w:t>
      </w:r>
      <w:r w:rsidR="002F3D32">
        <w:rPr>
          <w:rFonts w:asciiTheme="minorHAnsi" w:hAnsiTheme="minorHAnsi" w:cstheme="minorHAnsi"/>
          <w:lang w:val="ru-RU"/>
        </w:rPr>
        <w:t>и</w:t>
      </w:r>
      <w:r w:rsidR="002F3D32" w:rsidRPr="002F3D32">
        <w:rPr>
          <w:rFonts w:asciiTheme="minorHAnsi" w:hAnsiTheme="minorHAnsi" w:cstheme="minorHAnsi"/>
          <w:lang w:val="ru-RU"/>
        </w:rPr>
        <w:t xml:space="preserve"> </w:t>
      </w:r>
      <w:r w:rsidR="002F3D32">
        <w:rPr>
          <w:rFonts w:asciiTheme="minorHAnsi" w:hAnsiTheme="minorHAnsi" w:cstheme="minorHAnsi"/>
          <w:lang w:val="ru-RU"/>
        </w:rPr>
        <w:t>не</w:t>
      </w:r>
      <w:r w:rsidR="002F3D32" w:rsidRPr="002F3D32">
        <w:rPr>
          <w:rFonts w:asciiTheme="minorHAnsi" w:hAnsiTheme="minorHAnsi" w:cstheme="minorHAnsi"/>
          <w:lang w:val="ru-RU"/>
        </w:rPr>
        <w:t xml:space="preserve"> </w:t>
      </w:r>
      <w:r w:rsidR="002F3D32">
        <w:rPr>
          <w:rFonts w:asciiTheme="minorHAnsi" w:hAnsiTheme="minorHAnsi" w:cstheme="minorHAnsi"/>
          <w:lang w:val="ru-RU"/>
        </w:rPr>
        <w:t>должны</w:t>
      </w:r>
      <w:r w:rsidR="002F3D32" w:rsidRPr="002F3D32">
        <w:rPr>
          <w:rFonts w:asciiTheme="minorHAnsi" w:hAnsiTheme="minorHAnsi" w:cstheme="minorHAnsi"/>
          <w:lang w:val="ru-RU"/>
        </w:rPr>
        <w:t xml:space="preserve"> </w:t>
      </w:r>
      <w:r w:rsidR="002F3D32">
        <w:rPr>
          <w:rFonts w:asciiTheme="minorHAnsi" w:hAnsiTheme="minorHAnsi" w:cstheme="minorHAnsi"/>
          <w:lang w:val="ru-RU"/>
        </w:rPr>
        <w:t>превышаться</w:t>
      </w:r>
      <w:r w:rsidRPr="002F3D32">
        <w:rPr>
          <w:rFonts w:asciiTheme="minorHAnsi" w:hAnsiTheme="minorHAnsi" w:cstheme="minorHAnsi"/>
          <w:lang w:val="ru-RU"/>
        </w:rPr>
        <w:t xml:space="preserve">. </w:t>
      </w:r>
      <w:r w:rsidR="002F3D32">
        <w:rPr>
          <w:rFonts w:asciiTheme="minorHAnsi" w:hAnsiTheme="minorHAnsi" w:cstheme="minorHAnsi"/>
          <w:lang w:val="ru-RU"/>
        </w:rPr>
        <w:t>Использование экономии</w:t>
      </w:r>
      <w:r w:rsidR="009744C5">
        <w:rPr>
          <w:rFonts w:asciiTheme="minorHAnsi" w:hAnsiTheme="minorHAnsi" w:cstheme="minorHAnsi"/>
          <w:lang w:val="ru-RU"/>
        </w:rPr>
        <w:t>,</w:t>
      </w:r>
      <w:r w:rsidR="002F3D32">
        <w:rPr>
          <w:rFonts w:asciiTheme="minorHAnsi" w:hAnsiTheme="minorHAnsi" w:cstheme="minorHAnsi"/>
          <w:lang w:val="ru-RU"/>
        </w:rPr>
        <w:t xml:space="preserve"> </w:t>
      </w:r>
      <w:r w:rsidR="008E748D">
        <w:rPr>
          <w:rFonts w:asciiTheme="minorHAnsi" w:hAnsiTheme="minorHAnsi" w:cstheme="minorHAnsi"/>
          <w:lang w:val="ru-RU"/>
        </w:rPr>
        <w:t xml:space="preserve">уже </w:t>
      </w:r>
      <w:r w:rsidR="002F3D32">
        <w:rPr>
          <w:rFonts w:asciiTheme="minorHAnsi" w:hAnsiTheme="minorHAnsi" w:cstheme="minorHAnsi"/>
          <w:lang w:val="ru-RU"/>
        </w:rPr>
        <w:t>полученной при выполнении бюджета 2020 года, дополняемой добровольными взносами, позволит Бюро добиться значительного прогресса в выполнении решений ВКР</w:t>
      </w:r>
      <w:r w:rsidR="002F3D32">
        <w:rPr>
          <w:rFonts w:asciiTheme="minorHAnsi" w:hAnsiTheme="minorHAnsi" w:cstheme="minorHAnsi"/>
          <w:lang w:val="ru-RU"/>
        </w:rPr>
        <w:noBreakHyphen/>
        <w:t>19</w:t>
      </w:r>
      <w:r w:rsidRPr="002F3D32">
        <w:rPr>
          <w:rFonts w:asciiTheme="minorHAnsi" w:hAnsiTheme="minorHAnsi" w:cstheme="minorHAnsi"/>
          <w:lang w:val="ru-RU"/>
        </w:rPr>
        <w:t>.</w:t>
      </w:r>
    </w:p>
    <w:p w14:paraId="6B667A04" w14:textId="4E83F86A" w:rsidR="002A7697" w:rsidRPr="00321EA8" w:rsidRDefault="002A7697" w:rsidP="002A76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7004FB">
        <w:rPr>
          <w:rFonts w:asciiTheme="minorHAnsi" w:hAnsiTheme="minorHAnsi" w:cstheme="minorHAnsi"/>
          <w:lang w:val="ru-RU"/>
        </w:rPr>
        <w:t>4.4</w:t>
      </w:r>
      <w:r w:rsidRPr="007004FB">
        <w:rPr>
          <w:rFonts w:asciiTheme="minorHAnsi" w:hAnsiTheme="minorHAnsi" w:cstheme="minorHAnsi"/>
          <w:lang w:val="ru-RU"/>
        </w:rPr>
        <w:tab/>
      </w:r>
      <w:r w:rsidR="007004FB">
        <w:rPr>
          <w:rFonts w:asciiTheme="minorHAnsi" w:hAnsiTheme="minorHAnsi" w:cstheme="minorHAnsi"/>
          <w:lang w:val="ru-RU"/>
        </w:rPr>
        <w:t>Руководитель</w:t>
      </w:r>
      <w:r w:rsidR="007004FB" w:rsidRPr="007004FB">
        <w:rPr>
          <w:rFonts w:asciiTheme="minorHAnsi" w:hAnsiTheme="minorHAnsi" w:cstheme="minorHAnsi"/>
          <w:lang w:val="ru-RU"/>
        </w:rPr>
        <w:t xml:space="preserve"> </w:t>
      </w:r>
      <w:r w:rsidR="007004FB">
        <w:rPr>
          <w:rFonts w:asciiTheme="minorHAnsi" w:hAnsiTheme="minorHAnsi" w:cstheme="minorHAnsi"/>
          <w:lang w:val="ru-RU"/>
        </w:rPr>
        <w:t>Департамента</w:t>
      </w:r>
      <w:r w:rsidR="007004FB" w:rsidRPr="007004FB">
        <w:rPr>
          <w:rFonts w:asciiTheme="minorHAnsi" w:hAnsiTheme="minorHAnsi" w:cstheme="minorHAnsi"/>
          <w:lang w:val="ru-RU"/>
        </w:rPr>
        <w:t xml:space="preserve"> </w:t>
      </w:r>
      <w:r w:rsidR="007004FB">
        <w:rPr>
          <w:rFonts w:asciiTheme="minorHAnsi" w:hAnsiTheme="minorHAnsi" w:cstheme="minorHAnsi"/>
          <w:lang w:val="ru-RU"/>
        </w:rPr>
        <w:t>управления</w:t>
      </w:r>
      <w:r w:rsidR="007004FB" w:rsidRPr="007004FB">
        <w:rPr>
          <w:rFonts w:asciiTheme="minorHAnsi" w:hAnsiTheme="minorHAnsi" w:cstheme="minorHAnsi"/>
          <w:lang w:val="ru-RU"/>
        </w:rPr>
        <w:t xml:space="preserve"> </w:t>
      </w:r>
      <w:r w:rsidR="007004FB">
        <w:rPr>
          <w:rFonts w:asciiTheme="minorHAnsi" w:hAnsiTheme="minorHAnsi" w:cstheme="minorHAnsi"/>
          <w:lang w:val="ru-RU"/>
        </w:rPr>
        <w:t>финансовыми</w:t>
      </w:r>
      <w:r w:rsidR="007004FB" w:rsidRPr="007004FB">
        <w:rPr>
          <w:rFonts w:asciiTheme="minorHAnsi" w:hAnsiTheme="minorHAnsi" w:cstheme="minorHAnsi"/>
          <w:lang w:val="ru-RU"/>
        </w:rPr>
        <w:t xml:space="preserve"> </w:t>
      </w:r>
      <w:r w:rsidR="007004FB">
        <w:rPr>
          <w:rFonts w:asciiTheme="minorHAnsi" w:hAnsiTheme="minorHAnsi" w:cstheme="minorHAnsi"/>
          <w:lang w:val="ru-RU"/>
        </w:rPr>
        <w:t>ресурсами</w:t>
      </w:r>
      <w:r w:rsidR="007004FB" w:rsidRPr="007004FB">
        <w:rPr>
          <w:rFonts w:asciiTheme="minorHAnsi" w:hAnsiTheme="minorHAnsi" w:cstheme="minorHAnsi"/>
          <w:lang w:val="ru-RU"/>
        </w:rPr>
        <w:t xml:space="preserve">, </w:t>
      </w:r>
      <w:r w:rsidR="007004FB">
        <w:rPr>
          <w:rFonts w:asciiTheme="minorHAnsi" w:hAnsiTheme="minorHAnsi" w:cstheme="minorHAnsi"/>
          <w:lang w:val="ru-RU"/>
        </w:rPr>
        <w:t>обращая</w:t>
      </w:r>
      <w:r w:rsidR="007004FB" w:rsidRPr="007004FB">
        <w:rPr>
          <w:rFonts w:asciiTheme="minorHAnsi" w:hAnsiTheme="minorHAnsi" w:cstheme="minorHAnsi"/>
          <w:lang w:val="ru-RU"/>
        </w:rPr>
        <w:t xml:space="preserve"> </w:t>
      </w:r>
      <w:r w:rsidR="007004FB">
        <w:rPr>
          <w:rFonts w:asciiTheme="minorHAnsi" w:hAnsiTheme="minorHAnsi" w:cstheme="minorHAnsi"/>
          <w:lang w:val="ru-RU"/>
        </w:rPr>
        <w:t>внимание</w:t>
      </w:r>
      <w:r w:rsidR="007004FB" w:rsidRPr="007004FB">
        <w:rPr>
          <w:rFonts w:asciiTheme="minorHAnsi" w:hAnsiTheme="minorHAnsi" w:cstheme="minorHAnsi"/>
          <w:lang w:val="ru-RU"/>
        </w:rPr>
        <w:t xml:space="preserve"> </w:t>
      </w:r>
      <w:r w:rsidR="007004FB">
        <w:rPr>
          <w:rFonts w:asciiTheme="minorHAnsi" w:hAnsiTheme="minorHAnsi" w:cstheme="minorHAnsi"/>
          <w:lang w:val="ru-RU"/>
        </w:rPr>
        <w:t>на</w:t>
      </w:r>
      <w:r w:rsidR="007004FB" w:rsidRPr="007004FB">
        <w:rPr>
          <w:rFonts w:asciiTheme="minorHAnsi" w:hAnsiTheme="minorHAnsi" w:cstheme="minorHAnsi"/>
          <w:lang w:val="ru-RU"/>
        </w:rPr>
        <w:t xml:space="preserve"> </w:t>
      </w:r>
      <w:r w:rsidR="007004FB">
        <w:rPr>
          <w:rFonts w:asciiTheme="minorHAnsi" w:hAnsiTheme="minorHAnsi" w:cstheme="minorHAnsi"/>
          <w:lang w:val="ru-RU"/>
        </w:rPr>
        <w:t>более</w:t>
      </w:r>
      <w:r w:rsidR="007004FB" w:rsidRPr="007004FB">
        <w:rPr>
          <w:rFonts w:asciiTheme="minorHAnsi" w:hAnsiTheme="minorHAnsi" w:cstheme="minorHAnsi"/>
          <w:lang w:val="ru-RU"/>
        </w:rPr>
        <w:t xml:space="preserve"> </w:t>
      </w:r>
      <w:r w:rsidR="007004FB">
        <w:rPr>
          <w:rFonts w:asciiTheme="minorHAnsi" w:hAnsiTheme="minorHAnsi" w:cstheme="minorHAnsi"/>
          <w:lang w:val="ru-RU"/>
        </w:rPr>
        <w:t>подробную</w:t>
      </w:r>
      <w:r w:rsidR="007004FB" w:rsidRPr="007004FB">
        <w:rPr>
          <w:rFonts w:asciiTheme="minorHAnsi" w:hAnsiTheme="minorHAnsi" w:cstheme="minorHAnsi"/>
          <w:lang w:val="ru-RU"/>
        </w:rPr>
        <w:t xml:space="preserve"> </w:t>
      </w:r>
      <w:r w:rsidR="007004FB">
        <w:rPr>
          <w:rFonts w:asciiTheme="minorHAnsi" w:hAnsiTheme="minorHAnsi" w:cstheme="minorHAnsi"/>
          <w:lang w:val="ru-RU"/>
        </w:rPr>
        <w:t>информацию</w:t>
      </w:r>
      <w:r w:rsidR="009744C5">
        <w:rPr>
          <w:rFonts w:asciiTheme="minorHAnsi" w:hAnsiTheme="minorHAnsi" w:cstheme="minorHAnsi"/>
          <w:lang w:val="ru-RU"/>
        </w:rPr>
        <w:t>,</w:t>
      </w:r>
      <w:r w:rsidR="007004FB" w:rsidRPr="007004FB">
        <w:rPr>
          <w:rFonts w:asciiTheme="minorHAnsi" w:hAnsiTheme="minorHAnsi" w:cstheme="minorHAnsi"/>
          <w:lang w:val="ru-RU"/>
        </w:rPr>
        <w:t xml:space="preserve"> </w:t>
      </w:r>
      <w:r w:rsidR="007004FB">
        <w:rPr>
          <w:rFonts w:asciiTheme="minorHAnsi" w:hAnsiTheme="minorHAnsi" w:cstheme="minorHAnsi"/>
          <w:lang w:val="ru-RU"/>
        </w:rPr>
        <w:t>содержащуюся</w:t>
      </w:r>
      <w:r w:rsidR="007004FB" w:rsidRPr="007004FB">
        <w:rPr>
          <w:rFonts w:asciiTheme="minorHAnsi" w:hAnsiTheme="minorHAnsi" w:cstheme="minorHAnsi"/>
          <w:lang w:val="ru-RU"/>
        </w:rPr>
        <w:t xml:space="preserve"> </w:t>
      </w:r>
      <w:r w:rsidR="007004FB">
        <w:rPr>
          <w:rFonts w:asciiTheme="minorHAnsi" w:hAnsiTheme="minorHAnsi" w:cstheme="minorHAnsi"/>
          <w:lang w:val="ru-RU"/>
        </w:rPr>
        <w:t>в</w:t>
      </w:r>
      <w:r w:rsidR="007004FB" w:rsidRPr="007004FB">
        <w:rPr>
          <w:rFonts w:asciiTheme="minorHAnsi" w:hAnsiTheme="minorHAnsi" w:cstheme="minorHAnsi"/>
          <w:lang w:val="ru-RU"/>
        </w:rPr>
        <w:t xml:space="preserve"> </w:t>
      </w:r>
      <w:r w:rsidR="007004FB">
        <w:rPr>
          <w:rFonts w:asciiTheme="minorHAnsi" w:hAnsiTheme="minorHAnsi" w:cstheme="minorHAnsi"/>
          <w:lang w:val="ru-RU"/>
        </w:rPr>
        <w:t>Документе</w:t>
      </w:r>
      <w:r w:rsidR="007004FB" w:rsidRPr="007004FB">
        <w:rPr>
          <w:rFonts w:asciiTheme="minorHAnsi" w:hAnsiTheme="minorHAnsi" w:cstheme="minorHAnsi"/>
          <w:lang w:val="en-US"/>
        </w:rPr>
        <w:t> </w:t>
      </w:r>
      <w:r w:rsidRPr="007004FB">
        <w:rPr>
          <w:rFonts w:asciiTheme="minorHAnsi" w:hAnsiTheme="minorHAnsi" w:cstheme="minorHAnsi"/>
          <w:lang w:val="ru-RU"/>
        </w:rPr>
        <w:t>337(</w:t>
      </w:r>
      <w:r w:rsidRPr="000B2C1F">
        <w:rPr>
          <w:rFonts w:asciiTheme="minorHAnsi" w:hAnsiTheme="minorHAnsi" w:cstheme="minorHAnsi"/>
          <w:lang w:val="en-CA"/>
        </w:rPr>
        <w:t>Rev</w:t>
      </w:r>
      <w:r w:rsidRPr="007004FB">
        <w:rPr>
          <w:rFonts w:asciiTheme="minorHAnsi" w:hAnsiTheme="minorHAnsi" w:cstheme="minorHAnsi"/>
          <w:lang w:val="ru-RU"/>
        </w:rPr>
        <w:t>.2)</w:t>
      </w:r>
      <w:r w:rsidR="007004FB" w:rsidRPr="007004FB">
        <w:rPr>
          <w:rFonts w:asciiTheme="minorHAnsi" w:hAnsiTheme="minorHAnsi" w:cstheme="minorHAnsi"/>
          <w:lang w:val="ru-RU"/>
        </w:rPr>
        <w:t xml:space="preserve"> </w:t>
      </w:r>
      <w:r w:rsidR="007004FB">
        <w:rPr>
          <w:rFonts w:asciiTheme="minorHAnsi" w:hAnsiTheme="minorHAnsi" w:cstheme="minorHAnsi"/>
          <w:lang w:val="ru-RU"/>
        </w:rPr>
        <w:t>ВКР</w:t>
      </w:r>
      <w:r w:rsidR="007004FB" w:rsidRPr="007004FB">
        <w:rPr>
          <w:rFonts w:asciiTheme="minorHAnsi" w:hAnsiTheme="minorHAnsi" w:cstheme="minorHAnsi"/>
          <w:lang w:val="ru-RU"/>
        </w:rPr>
        <w:noBreakHyphen/>
        <w:t>19</w:t>
      </w:r>
      <w:r w:rsidRPr="007004FB">
        <w:rPr>
          <w:rFonts w:asciiTheme="minorHAnsi" w:hAnsiTheme="minorHAnsi" w:cstheme="minorHAnsi"/>
          <w:lang w:val="ru-RU"/>
        </w:rPr>
        <w:t xml:space="preserve">, </w:t>
      </w:r>
      <w:r w:rsidR="007004FB">
        <w:rPr>
          <w:rFonts w:asciiTheme="minorHAnsi" w:hAnsiTheme="minorHAnsi" w:cstheme="minorHAnsi"/>
          <w:lang w:val="ru-RU"/>
        </w:rPr>
        <w:t>объясняет</w:t>
      </w:r>
      <w:r w:rsidR="007004FB" w:rsidRPr="007004FB">
        <w:rPr>
          <w:rFonts w:asciiTheme="minorHAnsi" w:hAnsiTheme="minorHAnsi" w:cstheme="minorHAnsi"/>
          <w:lang w:val="ru-RU"/>
        </w:rPr>
        <w:t xml:space="preserve">, </w:t>
      </w:r>
      <w:r w:rsidR="007004FB">
        <w:rPr>
          <w:rFonts w:asciiTheme="minorHAnsi" w:hAnsiTheme="minorHAnsi" w:cstheme="minorHAnsi"/>
          <w:lang w:val="ru-RU"/>
        </w:rPr>
        <w:t>что</w:t>
      </w:r>
      <w:r w:rsidR="007004FB" w:rsidRPr="007004FB">
        <w:rPr>
          <w:rFonts w:asciiTheme="minorHAnsi" w:hAnsiTheme="minorHAnsi" w:cstheme="minorHAnsi"/>
          <w:lang w:val="ru-RU"/>
        </w:rPr>
        <w:t xml:space="preserve"> </w:t>
      </w:r>
      <w:r w:rsidR="007004FB">
        <w:rPr>
          <w:rFonts w:asciiTheme="minorHAnsi" w:hAnsiTheme="minorHAnsi" w:cstheme="minorHAnsi"/>
          <w:lang w:val="ru-RU"/>
        </w:rPr>
        <w:t>не</w:t>
      </w:r>
      <w:r w:rsidR="009744C5">
        <w:rPr>
          <w:rFonts w:asciiTheme="minorHAnsi" w:hAnsiTheme="minorHAnsi" w:cstheme="minorHAnsi"/>
          <w:lang w:val="ru-RU"/>
        </w:rPr>
        <w:t>т</w:t>
      </w:r>
      <w:r w:rsidR="007004FB" w:rsidRPr="007004FB">
        <w:rPr>
          <w:rFonts w:asciiTheme="minorHAnsi" w:hAnsiTheme="minorHAnsi" w:cstheme="minorHAnsi"/>
          <w:lang w:val="ru-RU"/>
        </w:rPr>
        <w:t xml:space="preserve"> </w:t>
      </w:r>
      <w:r w:rsidR="007004FB">
        <w:rPr>
          <w:rFonts w:asciiTheme="minorHAnsi" w:hAnsiTheme="minorHAnsi" w:cstheme="minorHAnsi"/>
          <w:lang w:val="ru-RU"/>
        </w:rPr>
        <w:t>необходимости</w:t>
      </w:r>
      <w:r w:rsidR="007004FB" w:rsidRPr="007004FB">
        <w:rPr>
          <w:rFonts w:asciiTheme="minorHAnsi" w:hAnsiTheme="minorHAnsi" w:cstheme="minorHAnsi"/>
          <w:lang w:val="ru-RU"/>
        </w:rPr>
        <w:t xml:space="preserve"> </w:t>
      </w:r>
      <w:r w:rsidR="007004FB">
        <w:rPr>
          <w:rFonts w:asciiTheme="minorHAnsi" w:hAnsiTheme="minorHAnsi" w:cstheme="minorHAnsi"/>
          <w:lang w:val="ru-RU"/>
        </w:rPr>
        <w:t>в</w:t>
      </w:r>
      <w:r w:rsidR="007004FB" w:rsidRPr="007004FB">
        <w:rPr>
          <w:rFonts w:asciiTheme="minorHAnsi" w:hAnsiTheme="minorHAnsi" w:cstheme="minorHAnsi"/>
          <w:lang w:val="ru-RU"/>
        </w:rPr>
        <w:t xml:space="preserve"> </w:t>
      </w:r>
      <w:r w:rsidR="007004FB">
        <w:rPr>
          <w:rFonts w:asciiTheme="minorHAnsi" w:hAnsiTheme="minorHAnsi" w:cstheme="minorHAnsi"/>
          <w:lang w:val="ru-RU"/>
        </w:rPr>
        <w:t>срочном</w:t>
      </w:r>
      <w:r w:rsidR="007004FB" w:rsidRPr="007004FB">
        <w:rPr>
          <w:rFonts w:asciiTheme="minorHAnsi" w:hAnsiTheme="minorHAnsi" w:cstheme="minorHAnsi"/>
          <w:lang w:val="ru-RU"/>
        </w:rPr>
        <w:t xml:space="preserve"> </w:t>
      </w:r>
      <w:r w:rsidR="007004FB">
        <w:rPr>
          <w:rFonts w:asciiTheme="minorHAnsi" w:hAnsiTheme="minorHAnsi" w:cstheme="minorHAnsi"/>
          <w:lang w:val="ru-RU"/>
        </w:rPr>
        <w:t>принятии</w:t>
      </w:r>
      <w:r w:rsidR="007004FB" w:rsidRPr="007004FB">
        <w:rPr>
          <w:rFonts w:asciiTheme="minorHAnsi" w:hAnsiTheme="minorHAnsi" w:cstheme="minorHAnsi"/>
          <w:lang w:val="ru-RU"/>
        </w:rPr>
        <w:t xml:space="preserve"> </w:t>
      </w:r>
      <w:r w:rsidR="007004FB">
        <w:rPr>
          <w:rFonts w:asciiTheme="minorHAnsi" w:hAnsiTheme="minorHAnsi" w:cstheme="minorHAnsi"/>
          <w:lang w:val="ru-RU"/>
        </w:rPr>
        <w:t>Советом</w:t>
      </w:r>
      <w:r w:rsidR="007004FB" w:rsidRPr="007004FB">
        <w:rPr>
          <w:rFonts w:asciiTheme="minorHAnsi" w:hAnsiTheme="minorHAnsi" w:cstheme="minorHAnsi"/>
          <w:lang w:val="ru-RU"/>
        </w:rPr>
        <w:t xml:space="preserve"> </w:t>
      </w:r>
      <w:r w:rsidR="007004FB">
        <w:rPr>
          <w:rFonts w:asciiTheme="minorHAnsi" w:hAnsiTheme="minorHAnsi" w:cstheme="minorHAnsi"/>
          <w:lang w:val="ru-RU"/>
        </w:rPr>
        <w:t xml:space="preserve">решения, чтобы </w:t>
      </w:r>
      <w:r w:rsidR="008E748D">
        <w:rPr>
          <w:rFonts w:asciiTheme="minorHAnsi" w:hAnsiTheme="minorHAnsi" w:cstheme="minorHAnsi"/>
          <w:lang w:val="ru-RU"/>
        </w:rPr>
        <w:t>обеспечить</w:t>
      </w:r>
      <w:r w:rsidR="007004FB">
        <w:rPr>
          <w:rFonts w:asciiTheme="minorHAnsi" w:hAnsiTheme="minorHAnsi" w:cstheme="minorHAnsi"/>
          <w:lang w:val="ru-RU"/>
        </w:rPr>
        <w:t xml:space="preserve"> </w:t>
      </w:r>
      <w:r w:rsidR="008E748D">
        <w:rPr>
          <w:rFonts w:asciiTheme="minorHAnsi" w:hAnsiTheme="minorHAnsi" w:cstheme="minorHAnsi"/>
          <w:lang w:val="ru-RU"/>
        </w:rPr>
        <w:t>высвобождение экономии</w:t>
      </w:r>
      <w:r w:rsidR="007004FB">
        <w:rPr>
          <w:rFonts w:asciiTheme="minorHAnsi" w:hAnsiTheme="minorHAnsi" w:cstheme="minorHAnsi"/>
          <w:lang w:val="ru-RU"/>
        </w:rPr>
        <w:t xml:space="preserve">, поскольку Генеральный секретарь обладает в соответствии </w:t>
      </w:r>
      <w:r w:rsidR="002B7519">
        <w:rPr>
          <w:rFonts w:asciiTheme="minorHAnsi" w:hAnsiTheme="minorHAnsi" w:cstheme="minorHAnsi"/>
          <w:lang w:val="ru-RU"/>
        </w:rPr>
        <w:t xml:space="preserve">со Статьей 12 </w:t>
      </w:r>
      <w:r w:rsidR="002B7519" w:rsidRPr="002B7519">
        <w:rPr>
          <w:color w:val="000000"/>
          <w:lang w:val="ru-RU"/>
        </w:rPr>
        <w:t>Финансового регламента и Финансовых правил</w:t>
      </w:r>
      <w:r w:rsidR="002B7519">
        <w:rPr>
          <w:color w:val="000000"/>
          <w:lang w:val="ru-RU"/>
        </w:rPr>
        <w:t xml:space="preserve"> </w:t>
      </w:r>
      <w:r w:rsidR="009744C5">
        <w:rPr>
          <w:rFonts w:asciiTheme="minorHAnsi" w:hAnsiTheme="minorHAnsi" w:cstheme="minorHAnsi"/>
          <w:lang w:val="ru-RU"/>
        </w:rPr>
        <w:t>полномочиями</w:t>
      </w:r>
      <w:r w:rsidR="009744C5">
        <w:rPr>
          <w:color w:val="000000"/>
          <w:lang w:val="ru-RU"/>
        </w:rPr>
        <w:t xml:space="preserve"> </w:t>
      </w:r>
      <w:r w:rsidR="002B7519">
        <w:rPr>
          <w:color w:val="000000"/>
          <w:lang w:val="ru-RU"/>
        </w:rPr>
        <w:t>принимать определенные финансовые решения в рамках имеющихся ресурсов</w:t>
      </w:r>
      <w:r w:rsidRPr="007004FB">
        <w:rPr>
          <w:rFonts w:asciiTheme="minorHAnsi" w:hAnsiTheme="minorHAnsi" w:cstheme="minorHAnsi"/>
          <w:lang w:val="ru-RU"/>
        </w:rPr>
        <w:t xml:space="preserve">. </w:t>
      </w:r>
      <w:r w:rsidR="004718CB">
        <w:rPr>
          <w:rFonts w:asciiTheme="minorHAnsi" w:hAnsiTheme="minorHAnsi" w:cstheme="minorHAnsi"/>
          <w:lang w:val="ru-RU"/>
        </w:rPr>
        <w:t>Такие</w:t>
      </w:r>
      <w:r w:rsidR="004718CB" w:rsidRPr="00321EA8">
        <w:rPr>
          <w:rFonts w:asciiTheme="minorHAnsi" w:hAnsiTheme="minorHAnsi" w:cstheme="minorHAnsi"/>
          <w:lang w:val="ru-RU"/>
        </w:rPr>
        <w:t xml:space="preserve"> </w:t>
      </w:r>
      <w:r w:rsidR="004718CB">
        <w:rPr>
          <w:rFonts w:asciiTheme="minorHAnsi" w:hAnsiTheme="minorHAnsi" w:cstheme="minorHAnsi"/>
          <w:lang w:val="ru-RU"/>
        </w:rPr>
        <w:t>решения</w:t>
      </w:r>
      <w:r w:rsidR="004718CB" w:rsidRPr="00321EA8">
        <w:rPr>
          <w:rFonts w:asciiTheme="minorHAnsi" w:hAnsiTheme="minorHAnsi" w:cstheme="minorHAnsi"/>
          <w:lang w:val="ru-RU"/>
        </w:rPr>
        <w:t xml:space="preserve"> </w:t>
      </w:r>
      <w:r w:rsidR="004718CB">
        <w:rPr>
          <w:rFonts w:asciiTheme="minorHAnsi" w:hAnsiTheme="minorHAnsi" w:cstheme="minorHAnsi"/>
          <w:lang w:val="ru-RU"/>
        </w:rPr>
        <w:t>будут</w:t>
      </w:r>
      <w:r w:rsidR="004718CB" w:rsidRPr="00321EA8">
        <w:rPr>
          <w:rFonts w:asciiTheme="minorHAnsi" w:hAnsiTheme="minorHAnsi" w:cstheme="minorHAnsi"/>
          <w:lang w:val="ru-RU"/>
        </w:rPr>
        <w:t xml:space="preserve"> </w:t>
      </w:r>
      <w:r w:rsidR="004718CB">
        <w:rPr>
          <w:rFonts w:asciiTheme="minorHAnsi" w:hAnsiTheme="minorHAnsi" w:cstheme="minorHAnsi"/>
          <w:lang w:val="ru-RU"/>
        </w:rPr>
        <w:t>включ</w:t>
      </w:r>
      <w:r w:rsidR="008E748D">
        <w:rPr>
          <w:rFonts w:asciiTheme="minorHAnsi" w:hAnsiTheme="minorHAnsi" w:cstheme="minorHAnsi"/>
          <w:lang w:val="ru-RU"/>
        </w:rPr>
        <w:t xml:space="preserve">ены </w:t>
      </w:r>
      <w:r w:rsidR="004718CB">
        <w:rPr>
          <w:rFonts w:asciiTheme="minorHAnsi" w:hAnsiTheme="minorHAnsi" w:cstheme="minorHAnsi"/>
          <w:lang w:val="ru-RU"/>
        </w:rPr>
        <w:t>в</w:t>
      </w:r>
      <w:r w:rsidR="004718CB" w:rsidRPr="00321EA8">
        <w:rPr>
          <w:rFonts w:asciiTheme="minorHAnsi" w:hAnsiTheme="minorHAnsi" w:cstheme="minorHAnsi"/>
          <w:lang w:val="ru-RU"/>
        </w:rPr>
        <w:t xml:space="preserve"> </w:t>
      </w:r>
      <w:r w:rsidR="004718CB">
        <w:rPr>
          <w:rFonts w:asciiTheme="minorHAnsi" w:hAnsiTheme="minorHAnsi" w:cstheme="minorHAnsi"/>
          <w:lang w:val="ru-RU"/>
        </w:rPr>
        <w:t>финансовые</w:t>
      </w:r>
      <w:r w:rsidR="004718CB" w:rsidRPr="00321EA8">
        <w:rPr>
          <w:rFonts w:asciiTheme="minorHAnsi" w:hAnsiTheme="minorHAnsi" w:cstheme="minorHAnsi"/>
          <w:lang w:val="ru-RU"/>
        </w:rPr>
        <w:t xml:space="preserve"> </w:t>
      </w:r>
      <w:r w:rsidR="004718CB">
        <w:rPr>
          <w:rFonts w:asciiTheme="minorHAnsi" w:hAnsiTheme="minorHAnsi" w:cstheme="minorHAnsi"/>
          <w:lang w:val="ru-RU"/>
        </w:rPr>
        <w:t>отчеты</w:t>
      </w:r>
      <w:r w:rsidR="004718CB" w:rsidRPr="00321EA8">
        <w:rPr>
          <w:rFonts w:asciiTheme="minorHAnsi" w:hAnsiTheme="minorHAnsi" w:cstheme="minorHAnsi"/>
          <w:lang w:val="ru-RU"/>
        </w:rPr>
        <w:t xml:space="preserve">, </w:t>
      </w:r>
      <w:r w:rsidR="004718CB">
        <w:rPr>
          <w:rFonts w:asciiTheme="minorHAnsi" w:hAnsiTheme="minorHAnsi" w:cstheme="minorHAnsi"/>
          <w:lang w:val="ru-RU"/>
        </w:rPr>
        <w:t>которые</w:t>
      </w:r>
      <w:r w:rsidR="004718CB" w:rsidRPr="00321EA8">
        <w:rPr>
          <w:rFonts w:asciiTheme="minorHAnsi" w:hAnsiTheme="minorHAnsi" w:cstheme="minorHAnsi"/>
          <w:lang w:val="ru-RU"/>
        </w:rPr>
        <w:t xml:space="preserve"> </w:t>
      </w:r>
      <w:r w:rsidR="004718CB">
        <w:rPr>
          <w:rFonts w:asciiTheme="minorHAnsi" w:hAnsiTheme="minorHAnsi" w:cstheme="minorHAnsi"/>
          <w:lang w:val="ru-RU"/>
        </w:rPr>
        <w:t>будут</w:t>
      </w:r>
      <w:r w:rsidR="004718CB" w:rsidRPr="00321EA8">
        <w:rPr>
          <w:rFonts w:asciiTheme="minorHAnsi" w:hAnsiTheme="minorHAnsi" w:cstheme="minorHAnsi"/>
          <w:lang w:val="ru-RU"/>
        </w:rPr>
        <w:t xml:space="preserve"> </w:t>
      </w:r>
      <w:r w:rsidR="004718CB">
        <w:rPr>
          <w:rFonts w:asciiTheme="minorHAnsi" w:hAnsiTheme="minorHAnsi" w:cstheme="minorHAnsi"/>
          <w:lang w:val="ru-RU"/>
        </w:rPr>
        <w:t>представлены</w:t>
      </w:r>
      <w:r w:rsidR="004718CB" w:rsidRPr="00321EA8">
        <w:rPr>
          <w:rFonts w:asciiTheme="minorHAnsi" w:hAnsiTheme="minorHAnsi" w:cstheme="minorHAnsi"/>
          <w:lang w:val="ru-RU"/>
        </w:rPr>
        <w:t xml:space="preserve"> </w:t>
      </w:r>
      <w:r w:rsidR="004718CB">
        <w:rPr>
          <w:rFonts w:asciiTheme="minorHAnsi" w:hAnsiTheme="minorHAnsi" w:cstheme="minorHAnsi"/>
          <w:lang w:val="ru-RU"/>
        </w:rPr>
        <w:t>Совету</w:t>
      </w:r>
      <w:r w:rsidR="004718CB" w:rsidRPr="00321EA8">
        <w:rPr>
          <w:rFonts w:asciiTheme="minorHAnsi" w:hAnsiTheme="minorHAnsi" w:cstheme="minorHAnsi"/>
          <w:lang w:val="ru-RU"/>
        </w:rPr>
        <w:t xml:space="preserve"> </w:t>
      </w:r>
      <w:r w:rsidR="00321EA8">
        <w:rPr>
          <w:rFonts w:asciiTheme="minorHAnsi" w:hAnsiTheme="minorHAnsi" w:cstheme="minorHAnsi"/>
          <w:lang w:val="ru-RU"/>
        </w:rPr>
        <w:t>на его следующем очном собрании</w:t>
      </w:r>
      <w:r w:rsidRPr="00321EA8">
        <w:rPr>
          <w:rFonts w:asciiTheme="minorHAnsi" w:hAnsiTheme="minorHAnsi" w:cstheme="minorHAnsi"/>
          <w:lang w:val="ru-RU"/>
        </w:rPr>
        <w:t>.</w:t>
      </w:r>
    </w:p>
    <w:p w14:paraId="5563E091" w14:textId="393F96C0" w:rsidR="002A7697" w:rsidRPr="00336DE1" w:rsidRDefault="002A7697" w:rsidP="002A76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321EA8">
        <w:rPr>
          <w:rFonts w:asciiTheme="minorHAnsi" w:hAnsiTheme="minorHAnsi" w:cstheme="minorHAnsi"/>
          <w:lang w:val="ru-RU"/>
        </w:rPr>
        <w:t>4.5</w:t>
      </w:r>
      <w:r w:rsidRPr="00321EA8">
        <w:rPr>
          <w:rFonts w:asciiTheme="minorHAnsi" w:hAnsiTheme="minorHAnsi" w:cstheme="minorHAnsi"/>
          <w:lang w:val="ru-RU"/>
        </w:rPr>
        <w:tab/>
      </w:r>
      <w:r w:rsidR="00321EA8">
        <w:rPr>
          <w:rFonts w:asciiTheme="minorHAnsi" w:hAnsiTheme="minorHAnsi" w:cstheme="minorHAnsi"/>
          <w:lang w:val="ru-RU"/>
        </w:rPr>
        <w:t>По</w:t>
      </w:r>
      <w:r w:rsidR="00321EA8" w:rsidRPr="00321EA8">
        <w:rPr>
          <w:rFonts w:asciiTheme="minorHAnsi" w:hAnsiTheme="minorHAnsi" w:cstheme="minorHAnsi"/>
          <w:lang w:val="ru-RU"/>
        </w:rPr>
        <w:t xml:space="preserve"> </w:t>
      </w:r>
      <w:r w:rsidR="00321EA8">
        <w:rPr>
          <w:rFonts w:asciiTheme="minorHAnsi" w:hAnsiTheme="minorHAnsi" w:cstheme="minorHAnsi"/>
          <w:lang w:val="ru-RU"/>
        </w:rPr>
        <w:t>мнению</w:t>
      </w:r>
      <w:r w:rsidR="00321EA8" w:rsidRPr="00321EA8">
        <w:rPr>
          <w:rFonts w:asciiTheme="minorHAnsi" w:hAnsiTheme="minorHAnsi" w:cstheme="minorHAnsi"/>
          <w:lang w:val="ru-RU"/>
        </w:rPr>
        <w:t xml:space="preserve"> </w:t>
      </w:r>
      <w:r w:rsidR="00321EA8">
        <w:rPr>
          <w:rFonts w:asciiTheme="minorHAnsi" w:hAnsiTheme="minorHAnsi" w:cstheme="minorHAnsi"/>
          <w:lang w:val="ru-RU"/>
        </w:rPr>
        <w:t>Председателя, участники виртуальных консультаций хотели бы предложить следующему очному собранию Совета</w:t>
      </w:r>
      <w:r w:rsidR="00321EA8" w:rsidRPr="00336DE1">
        <w:rPr>
          <w:rFonts w:asciiTheme="minorHAnsi" w:hAnsiTheme="minorHAnsi" w:cstheme="minorHAnsi"/>
          <w:lang w:val="ru-RU"/>
        </w:rPr>
        <w:t xml:space="preserve"> </w:t>
      </w:r>
      <w:r w:rsidR="00321EA8" w:rsidRPr="00321EA8">
        <w:rPr>
          <w:bCs/>
          <w:lang w:val="ru-RU"/>
        </w:rPr>
        <w:t>уполномочить</w:t>
      </w:r>
      <w:r w:rsidR="00321EA8" w:rsidRPr="00336DE1">
        <w:rPr>
          <w:b/>
          <w:bCs/>
          <w:lang w:val="ru-RU"/>
        </w:rPr>
        <w:t xml:space="preserve"> </w:t>
      </w:r>
      <w:r w:rsidR="00321EA8" w:rsidRPr="001D684B">
        <w:rPr>
          <w:lang w:val="ru-RU"/>
        </w:rPr>
        <w:t>Генерально</w:t>
      </w:r>
      <w:r w:rsidR="00321EA8">
        <w:rPr>
          <w:lang w:val="ru-RU"/>
        </w:rPr>
        <w:t>го</w:t>
      </w:r>
      <w:r w:rsidR="00321EA8" w:rsidRPr="00336DE1">
        <w:rPr>
          <w:lang w:val="ru-RU"/>
        </w:rPr>
        <w:t xml:space="preserve"> </w:t>
      </w:r>
      <w:r w:rsidR="00321EA8" w:rsidRPr="001D684B">
        <w:rPr>
          <w:lang w:val="ru-RU"/>
        </w:rPr>
        <w:t>секретар</w:t>
      </w:r>
      <w:r w:rsidR="00321EA8">
        <w:rPr>
          <w:lang w:val="ru-RU"/>
        </w:rPr>
        <w:t>я</w:t>
      </w:r>
      <w:r w:rsidR="00321EA8" w:rsidRPr="00336DE1">
        <w:rPr>
          <w:lang w:val="ru-RU"/>
        </w:rPr>
        <w:t xml:space="preserve"> </w:t>
      </w:r>
      <w:r w:rsidR="00321EA8" w:rsidRPr="001D684B">
        <w:rPr>
          <w:lang w:val="ru-RU"/>
        </w:rPr>
        <w:t>принять</w:t>
      </w:r>
      <w:r w:rsidR="00321EA8" w:rsidRPr="00336DE1">
        <w:rPr>
          <w:lang w:val="ru-RU"/>
        </w:rPr>
        <w:t xml:space="preserve"> </w:t>
      </w:r>
      <w:r w:rsidR="00321EA8" w:rsidRPr="001D684B">
        <w:rPr>
          <w:lang w:val="ru-RU"/>
        </w:rPr>
        <w:t>в</w:t>
      </w:r>
      <w:r w:rsidR="00321EA8" w:rsidRPr="00336DE1">
        <w:rPr>
          <w:lang w:val="ru-RU"/>
        </w:rPr>
        <w:t xml:space="preserve"> </w:t>
      </w:r>
      <w:r w:rsidR="00321EA8" w:rsidRPr="001D684B">
        <w:rPr>
          <w:lang w:val="ru-RU"/>
        </w:rPr>
        <w:t>приоритетном</w:t>
      </w:r>
      <w:r w:rsidR="00321EA8" w:rsidRPr="00336DE1">
        <w:rPr>
          <w:lang w:val="ru-RU"/>
        </w:rPr>
        <w:t xml:space="preserve"> </w:t>
      </w:r>
      <w:r w:rsidR="00321EA8" w:rsidRPr="001D684B">
        <w:rPr>
          <w:lang w:val="ru-RU"/>
        </w:rPr>
        <w:t>порядке</w:t>
      </w:r>
      <w:r w:rsidR="00321EA8" w:rsidRPr="00336DE1">
        <w:rPr>
          <w:lang w:val="ru-RU"/>
        </w:rPr>
        <w:t xml:space="preserve"> </w:t>
      </w:r>
      <w:r w:rsidR="00321EA8" w:rsidRPr="001D684B">
        <w:rPr>
          <w:lang w:val="ru-RU"/>
        </w:rPr>
        <w:t>соответствующие</w:t>
      </w:r>
      <w:r w:rsidR="00321EA8" w:rsidRPr="00336DE1">
        <w:rPr>
          <w:lang w:val="ru-RU"/>
        </w:rPr>
        <w:t xml:space="preserve"> </w:t>
      </w:r>
      <w:r w:rsidR="00321EA8" w:rsidRPr="001D684B">
        <w:rPr>
          <w:lang w:val="ru-RU"/>
        </w:rPr>
        <w:t>меры</w:t>
      </w:r>
      <w:r w:rsidR="00321EA8" w:rsidRPr="00336DE1">
        <w:rPr>
          <w:lang w:val="ru-RU"/>
        </w:rPr>
        <w:t xml:space="preserve">, </w:t>
      </w:r>
      <w:r w:rsidR="00321EA8" w:rsidRPr="001D684B">
        <w:rPr>
          <w:lang w:val="ru-RU"/>
        </w:rPr>
        <w:t>с</w:t>
      </w:r>
      <w:r w:rsidR="00321EA8" w:rsidRPr="00336DE1">
        <w:rPr>
          <w:lang w:val="ru-RU"/>
        </w:rPr>
        <w:t xml:space="preserve"> </w:t>
      </w:r>
      <w:r w:rsidR="00321EA8" w:rsidRPr="001D684B">
        <w:rPr>
          <w:lang w:val="ru-RU"/>
        </w:rPr>
        <w:t>тем</w:t>
      </w:r>
      <w:r w:rsidR="00321EA8" w:rsidRPr="00336DE1">
        <w:rPr>
          <w:lang w:val="ru-RU"/>
        </w:rPr>
        <w:t xml:space="preserve"> </w:t>
      </w:r>
      <w:r w:rsidR="00321EA8" w:rsidRPr="001D684B">
        <w:rPr>
          <w:lang w:val="ru-RU"/>
        </w:rPr>
        <w:t>чтобы</w:t>
      </w:r>
      <w:r w:rsidR="00321EA8" w:rsidRPr="00336DE1">
        <w:rPr>
          <w:lang w:val="ru-RU"/>
        </w:rPr>
        <w:t xml:space="preserve"> </w:t>
      </w:r>
      <w:r w:rsidR="00321EA8" w:rsidRPr="001D684B">
        <w:rPr>
          <w:lang w:val="ru-RU"/>
        </w:rPr>
        <w:t>выделить</w:t>
      </w:r>
      <w:r w:rsidR="00321EA8" w:rsidRPr="00336DE1">
        <w:rPr>
          <w:lang w:val="ru-RU"/>
        </w:rPr>
        <w:t xml:space="preserve"> </w:t>
      </w:r>
      <w:r w:rsidR="00321EA8" w:rsidRPr="001D684B">
        <w:rPr>
          <w:lang w:val="ru-RU"/>
        </w:rPr>
        <w:t>средства</w:t>
      </w:r>
      <w:r w:rsidR="00321EA8" w:rsidRPr="00336DE1">
        <w:rPr>
          <w:lang w:val="ru-RU"/>
        </w:rPr>
        <w:t xml:space="preserve">, </w:t>
      </w:r>
      <w:r w:rsidR="00321EA8" w:rsidRPr="001D684B">
        <w:rPr>
          <w:lang w:val="ru-RU"/>
        </w:rPr>
        <w:t>образующиеся</w:t>
      </w:r>
      <w:r w:rsidR="00321EA8" w:rsidRPr="00336DE1">
        <w:rPr>
          <w:lang w:val="ru-RU"/>
        </w:rPr>
        <w:t xml:space="preserve"> </w:t>
      </w:r>
      <w:r w:rsidR="00321EA8" w:rsidRPr="001D684B">
        <w:rPr>
          <w:lang w:val="ru-RU"/>
        </w:rPr>
        <w:t>от</w:t>
      </w:r>
      <w:r w:rsidR="00321EA8" w:rsidRPr="00336DE1">
        <w:rPr>
          <w:lang w:val="ru-RU"/>
        </w:rPr>
        <w:t xml:space="preserve"> </w:t>
      </w:r>
      <w:r w:rsidR="00321EA8" w:rsidRPr="001D684B">
        <w:rPr>
          <w:lang w:val="ru-RU"/>
        </w:rPr>
        <w:t>ежегодной</w:t>
      </w:r>
      <w:r w:rsidR="00321EA8" w:rsidRPr="00336DE1">
        <w:rPr>
          <w:lang w:val="ru-RU"/>
        </w:rPr>
        <w:t xml:space="preserve"> </w:t>
      </w:r>
      <w:r w:rsidR="00321EA8" w:rsidRPr="001D684B">
        <w:rPr>
          <w:lang w:val="ru-RU"/>
        </w:rPr>
        <w:t>экономии</w:t>
      </w:r>
      <w:r w:rsidR="00321EA8" w:rsidRPr="00336DE1">
        <w:rPr>
          <w:lang w:val="ru-RU"/>
        </w:rPr>
        <w:t xml:space="preserve"> </w:t>
      </w:r>
      <w:r w:rsidR="00321EA8" w:rsidRPr="001D684B">
        <w:rPr>
          <w:lang w:val="ru-RU"/>
        </w:rPr>
        <w:t>в</w:t>
      </w:r>
      <w:r w:rsidR="00321EA8" w:rsidRPr="00336DE1">
        <w:rPr>
          <w:lang w:val="ru-RU"/>
        </w:rPr>
        <w:t xml:space="preserve"> </w:t>
      </w:r>
      <w:r w:rsidR="00321EA8" w:rsidRPr="001D684B">
        <w:rPr>
          <w:lang w:val="ru-RU"/>
        </w:rPr>
        <w:t>процессе</w:t>
      </w:r>
      <w:r w:rsidR="00321EA8" w:rsidRPr="00336DE1">
        <w:rPr>
          <w:lang w:val="ru-RU"/>
        </w:rPr>
        <w:t xml:space="preserve"> </w:t>
      </w:r>
      <w:r w:rsidR="00321EA8" w:rsidRPr="001D684B">
        <w:rPr>
          <w:lang w:val="ru-RU"/>
        </w:rPr>
        <w:t>выполнения</w:t>
      </w:r>
      <w:r w:rsidR="00321EA8" w:rsidRPr="00336DE1">
        <w:rPr>
          <w:lang w:val="ru-RU"/>
        </w:rPr>
        <w:t xml:space="preserve"> </w:t>
      </w:r>
      <w:r w:rsidR="00321EA8" w:rsidRPr="001D684B">
        <w:rPr>
          <w:lang w:val="ru-RU"/>
        </w:rPr>
        <w:t>бюджета</w:t>
      </w:r>
      <w:r w:rsidR="00321EA8" w:rsidRPr="00336DE1">
        <w:rPr>
          <w:lang w:val="ru-RU"/>
        </w:rPr>
        <w:t xml:space="preserve"> </w:t>
      </w:r>
      <w:r w:rsidR="00321EA8" w:rsidRPr="001D684B">
        <w:rPr>
          <w:lang w:val="ru-RU"/>
        </w:rPr>
        <w:t>в</w:t>
      </w:r>
      <w:r w:rsidR="00321EA8" w:rsidRPr="00336DE1">
        <w:rPr>
          <w:lang w:val="ru-RU"/>
        </w:rPr>
        <w:t xml:space="preserve"> 2020 </w:t>
      </w:r>
      <w:r w:rsidR="00321EA8" w:rsidRPr="001D684B">
        <w:rPr>
          <w:lang w:val="ru-RU"/>
        </w:rPr>
        <w:t>году</w:t>
      </w:r>
      <w:r w:rsidR="00321EA8" w:rsidRPr="00336DE1">
        <w:rPr>
          <w:lang w:val="ru-RU"/>
        </w:rPr>
        <w:t xml:space="preserve">, </w:t>
      </w:r>
      <w:r w:rsidR="00321EA8" w:rsidRPr="001D684B">
        <w:rPr>
          <w:lang w:val="ru-RU"/>
        </w:rPr>
        <w:t>или</w:t>
      </w:r>
      <w:r w:rsidR="00321EA8" w:rsidRPr="00336DE1">
        <w:rPr>
          <w:lang w:val="ru-RU"/>
        </w:rPr>
        <w:t xml:space="preserve"> </w:t>
      </w:r>
      <w:r w:rsidR="00321EA8" w:rsidRPr="000B668A">
        <w:rPr>
          <w:bCs/>
          <w:lang w:val="ru-RU"/>
        </w:rPr>
        <w:t>обратиться</w:t>
      </w:r>
      <w:r w:rsidR="00321EA8" w:rsidRPr="00336DE1">
        <w:rPr>
          <w:bCs/>
          <w:lang w:val="ru-RU"/>
        </w:rPr>
        <w:t xml:space="preserve"> </w:t>
      </w:r>
      <w:r w:rsidR="00321EA8" w:rsidRPr="000B668A">
        <w:rPr>
          <w:bCs/>
          <w:lang w:val="ru-RU"/>
        </w:rPr>
        <w:t>с</w:t>
      </w:r>
      <w:r w:rsidR="00321EA8" w:rsidRPr="00336DE1">
        <w:rPr>
          <w:lang w:val="ru-RU"/>
        </w:rPr>
        <w:t xml:space="preserve"> </w:t>
      </w:r>
      <w:r w:rsidR="00321EA8" w:rsidRPr="000B668A">
        <w:rPr>
          <w:bCs/>
          <w:lang w:val="ru-RU"/>
        </w:rPr>
        <w:t>призывом</w:t>
      </w:r>
      <w:r w:rsidR="00321EA8" w:rsidRPr="00336DE1">
        <w:rPr>
          <w:b/>
          <w:bCs/>
          <w:lang w:val="ru-RU"/>
        </w:rPr>
        <w:t xml:space="preserve"> </w:t>
      </w:r>
      <w:r w:rsidR="00321EA8" w:rsidRPr="001D684B">
        <w:rPr>
          <w:lang w:val="ru-RU"/>
        </w:rPr>
        <w:t>внести</w:t>
      </w:r>
      <w:r w:rsidR="00321EA8" w:rsidRPr="00336DE1">
        <w:rPr>
          <w:b/>
          <w:bCs/>
          <w:lang w:val="ru-RU"/>
        </w:rPr>
        <w:t xml:space="preserve"> </w:t>
      </w:r>
      <w:r w:rsidR="00321EA8" w:rsidRPr="001D684B">
        <w:rPr>
          <w:lang w:val="ru-RU"/>
        </w:rPr>
        <w:t>добровольный</w:t>
      </w:r>
      <w:r w:rsidR="00321EA8" w:rsidRPr="00336DE1">
        <w:rPr>
          <w:lang w:val="ru-RU"/>
        </w:rPr>
        <w:t xml:space="preserve"> </w:t>
      </w:r>
      <w:r w:rsidR="00321EA8" w:rsidRPr="001D684B">
        <w:rPr>
          <w:lang w:val="ru-RU"/>
        </w:rPr>
        <w:t>взнос</w:t>
      </w:r>
      <w:r w:rsidR="000B668A" w:rsidRPr="00336DE1">
        <w:rPr>
          <w:lang w:val="ru-RU"/>
        </w:rPr>
        <w:t xml:space="preserve">, </w:t>
      </w:r>
      <w:r w:rsidR="000B668A">
        <w:rPr>
          <w:lang w:val="ru-RU"/>
        </w:rPr>
        <w:t>но</w:t>
      </w:r>
      <w:r w:rsidR="000B668A" w:rsidRPr="00336DE1">
        <w:rPr>
          <w:lang w:val="ru-RU"/>
        </w:rPr>
        <w:t xml:space="preserve"> </w:t>
      </w:r>
      <w:r w:rsidR="000B668A">
        <w:rPr>
          <w:lang w:val="ru-RU"/>
        </w:rPr>
        <w:t>не</w:t>
      </w:r>
      <w:r w:rsidR="000B668A" w:rsidRPr="00336DE1">
        <w:rPr>
          <w:lang w:val="ru-RU"/>
        </w:rPr>
        <w:t xml:space="preserve"> </w:t>
      </w:r>
      <w:r w:rsidR="000B668A">
        <w:rPr>
          <w:lang w:val="ru-RU"/>
        </w:rPr>
        <w:t>снимать</w:t>
      </w:r>
      <w:r w:rsidR="000B668A" w:rsidRPr="00336DE1">
        <w:rPr>
          <w:lang w:val="ru-RU"/>
        </w:rPr>
        <w:t xml:space="preserve"> </w:t>
      </w:r>
      <w:r w:rsidR="00321EA8" w:rsidRPr="001D684B">
        <w:rPr>
          <w:lang w:val="ru-RU"/>
        </w:rPr>
        <w:t>средства</w:t>
      </w:r>
      <w:r w:rsidR="00321EA8" w:rsidRPr="00336DE1">
        <w:rPr>
          <w:lang w:val="ru-RU"/>
        </w:rPr>
        <w:t xml:space="preserve"> </w:t>
      </w:r>
      <w:r w:rsidR="00321EA8" w:rsidRPr="001D684B">
        <w:rPr>
          <w:lang w:val="ru-RU"/>
        </w:rPr>
        <w:t>с</w:t>
      </w:r>
      <w:r w:rsidR="00321EA8" w:rsidRPr="00336DE1">
        <w:rPr>
          <w:lang w:val="ru-RU"/>
        </w:rPr>
        <w:t xml:space="preserve"> </w:t>
      </w:r>
      <w:r w:rsidR="00321EA8" w:rsidRPr="001D684B">
        <w:rPr>
          <w:lang w:val="ru-RU"/>
        </w:rPr>
        <w:t>Резервного</w:t>
      </w:r>
      <w:r w:rsidR="00321EA8" w:rsidRPr="00336DE1">
        <w:rPr>
          <w:lang w:val="ru-RU"/>
        </w:rPr>
        <w:t xml:space="preserve"> </w:t>
      </w:r>
      <w:r w:rsidR="00321EA8" w:rsidRPr="001D684B">
        <w:rPr>
          <w:lang w:val="ru-RU"/>
        </w:rPr>
        <w:t>счета</w:t>
      </w:r>
      <w:r w:rsidRPr="00336DE1">
        <w:rPr>
          <w:rFonts w:asciiTheme="minorHAnsi" w:hAnsiTheme="minorHAnsi" w:cstheme="minorHAnsi"/>
          <w:lang w:val="ru-RU"/>
        </w:rPr>
        <w:t>.</w:t>
      </w:r>
    </w:p>
    <w:p w14:paraId="73AAF0EA" w14:textId="5F8CE219" w:rsidR="002A7697" w:rsidRPr="00B86B20" w:rsidRDefault="002A7697" w:rsidP="002A76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B86B20">
        <w:rPr>
          <w:rFonts w:asciiTheme="minorHAnsi" w:hAnsiTheme="minorHAnsi" w:cstheme="minorHAnsi"/>
          <w:lang w:val="ru-RU"/>
        </w:rPr>
        <w:t>4.6</w:t>
      </w:r>
      <w:r w:rsidRPr="00B86B20">
        <w:rPr>
          <w:rFonts w:asciiTheme="minorHAnsi" w:hAnsiTheme="minorHAnsi" w:cstheme="minorHAnsi"/>
          <w:lang w:val="ru-RU"/>
        </w:rPr>
        <w:tab/>
      </w:r>
      <w:r w:rsidR="002774D8" w:rsidRPr="002774D8">
        <w:rPr>
          <w:rFonts w:asciiTheme="minorHAnsi" w:hAnsiTheme="minorHAnsi" w:cstheme="minorHAnsi"/>
          <w:lang w:val="ru-RU"/>
        </w:rPr>
        <w:t xml:space="preserve">Заключение </w:t>
      </w:r>
      <w:r w:rsidR="00336DE1">
        <w:rPr>
          <w:rFonts w:asciiTheme="minorHAnsi" w:hAnsiTheme="minorHAnsi" w:cstheme="minorHAnsi"/>
          <w:b/>
          <w:lang w:val="ru-RU"/>
        </w:rPr>
        <w:t>принимается</w:t>
      </w:r>
      <w:r w:rsidRPr="00B86B20">
        <w:rPr>
          <w:rFonts w:asciiTheme="minorHAnsi" w:hAnsiTheme="minorHAnsi" w:cstheme="minorHAnsi"/>
          <w:lang w:val="ru-RU"/>
        </w:rPr>
        <w:t>.</w:t>
      </w:r>
    </w:p>
    <w:p w14:paraId="7FE943D4" w14:textId="2677676B" w:rsidR="002A7697" w:rsidRPr="00764F83" w:rsidRDefault="002A7697" w:rsidP="002A76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764F83">
        <w:rPr>
          <w:rFonts w:asciiTheme="minorHAnsi" w:hAnsiTheme="minorHAnsi" w:cstheme="minorHAnsi"/>
          <w:lang w:val="ru-RU"/>
        </w:rPr>
        <w:t>4.7</w:t>
      </w:r>
      <w:r w:rsidRPr="00764F83">
        <w:rPr>
          <w:rFonts w:asciiTheme="minorHAnsi" w:hAnsiTheme="minorHAnsi" w:cstheme="minorHAnsi"/>
          <w:lang w:val="ru-RU"/>
        </w:rPr>
        <w:tab/>
      </w:r>
      <w:r w:rsidR="00764F83">
        <w:rPr>
          <w:rFonts w:asciiTheme="minorHAnsi" w:hAnsiTheme="minorHAnsi" w:cstheme="minorHAnsi"/>
          <w:lang w:val="ru-RU"/>
        </w:rPr>
        <w:t>Советник</w:t>
      </w:r>
      <w:r w:rsidR="00764F83" w:rsidRPr="00764F83">
        <w:rPr>
          <w:rFonts w:asciiTheme="minorHAnsi" w:hAnsiTheme="minorHAnsi" w:cstheme="minorHAnsi"/>
          <w:lang w:val="ru-RU"/>
        </w:rPr>
        <w:t xml:space="preserve"> </w:t>
      </w:r>
      <w:r w:rsidR="00764F83">
        <w:rPr>
          <w:rFonts w:asciiTheme="minorHAnsi" w:hAnsiTheme="minorHAnsi" w:cstheme="minorHAnsi"/>
          <w:lang w:val="ru-RU"/>
        </w:rPr>
        <w:t>от</w:t>
      </w:r>
      <w:r w:rsidR="00764F83" w:rsidRPr="00764F83">
        <w:rPr>
          <w:rFonts w:asciiTheme="minorHAnsi" w:hAnsiTheme="minorHAnsi" w:cstheme="minorHAnsi"/>
          <w:lang w:val="ru-RU"/>
        </w:rPr>
        <w:t xml:space="preserve"> </w:t>
      </w:r>
      <w:r w:rsidR="00764F83">
        <w:rPr>
          <w:rFonts w:asciiTheme="minorHAnsi" w:hAnsiTheme="minorHAnsi" w:cstheme="minorHAnsi"/>
          <w:lang w:val="ru-RU"/>
        </w:rPr>
        <w:t>Соединенных</w:t>
      </w:r>
      <w:r w:rsidR="00764F83" w:rsidRPr="00764F83">
        <w:rPr>
          <w:rFonts w:asciiTheme="minorHAnsi" w:hAnsiTheme="minorHAnsi" w:cstheme="minorHAnsi"/>
          <w:lang w:val="ru-RU"/>
        </w:rPr>
        <w:t xml:space="preserve"> </w:t>
      </w:r>
      <w:r w:rsidR="00764F83">
        <w:rPr>
          <w:rFonts w:asciiTheme="minorHAnsi" w:hAnsiTheme="minorHAnsi" w:cstheme="minorHAnsi"/>
          <w:lang w:val="ru-RU"/>
        </w:rPr>
        <w:t>Штатов</w:t>
      </w:r>
      <w:r w:rsidR="00764F83" w:rsidRPr="00764F83">
        <w:rPr>
          <w:rFonts w:asciiTheme="minorHAnsi" w:hAnsiTheme="minorHAnsi" w:cstheme="minorHAnsi"/>
          <w:lang w:val="ru-RU"/>
        </w:rPr>
        <w:t xml:space="preserve"> </w:t>
      </w:r>
      <w:r w:rsidR="00764F83">
        <w:rPr>
          <w:rFonts w:asciiTheme="minorHAnsi" w:hAnsiTheme="minorHAnsi" w:cstheme="minorHAnsi"/>
          <w:lang w:val="ru-RU"/>
        </w:rPr>
        <w:t>Америки</w:t>
      </w:r>
      <w:r w:rsidR="00764F83" w:rsidRPr="00764F83">
        <w:rPr>
          <w:rFonts w:asciiTheme="minorHAnsi" w:hAnsiTheme="minorHAnsi" w:cstheme="minorHAnsi"/>
          <w:lang w:val="ru-RU"/>
        </w:rPr>
        <w:t xml:space="preserve"> </w:t>
      </w:r>
      <w:r w:rsidR="00764F83">
        <w:rPr>
          <w:rFonts w:asciiTheme="minorHAnsi" w:hAnsiTheme="minorHAnsi" w:cstheme="minorHAnsi"/>
          <w:lang w:val="ru-RU"/>
        </w:rPr>
        <w:t>говорит</w:t>
      </w:r>
      <w:r w:rsidR="009744C5">
        <w:rPr>
          <w:rFonts w:asciiTheme="minorHAnsi" w:hAnsiTheme="minorHAnsi" w:cstheme="minorHAnsi"/>
          <w:lang w:val="ru-RU"/>
        </w:rPr>
        <w:t>,</w:t>
      </w:r>
      <w:r w:rsidR="00764F83" w:rsidRPr="00764F83">
        <w:rPr>
          <w:rFonts w:asciiTheme="minorHAnsi" w:hAnsiTheme="minorHAnsi" w:cstheme="minorHAnsi"/>
          <w:lang w:val="ru-RU"/>
        </w:rPr>
        <w:t xml:space="preserve"> </w:t>
      </w:r>
      <w:r w:rsidR="00764F83">
        <w:rPr>
          <w:rFonts w:asciiTheme="minorHAnsi" w:hAnsiTheme="minorHAnsi" w:cstheme="minorHAnsi"/>
          <w:lang w:val="ru-RU"/>
        </w:rPr>
        <w:t>что</w:t>
      </w:r>
      <w:r w:rsidR="00764F83" w:rsidRPr="00764F83">
        <w:rPr>
          <w:rFonts w:asciiTheme="minorHAnsi" w:hAnsiTheme="minorHAnsi" w:cstheme="minorHAnsi"/>
          <w:lang w:val="ru-RU"/>
        </w:rPr>
        <w:t xml:space="preserve"> </w:t>
      </w:r>
      <w:r w:rsidR="00764F83">
        <w:rPr>
          <w:rFonts w:asciiTheme="minorHAnsi" w:hAnsiTheme="minorHAnsi" w:cstheme="minorHAnsi"/>
          <w:lang w:val="ru-RU"/>
        </w:rPr>
        <w:t>хотел</w:t>
      </w:r>
      <w:r w:rsidR="00764F83" w:rsidRPr="00764F83">
        <w:rPr>
          <w:rFonts w:asciiTheme="minorHAnsi" w:hAnsiTheme="minorHAnsi" w:cstheme="minorHAnsi"/>
          <w:lang w:val="ru-RU"/>
        </w:rPr>
        <w:t xml:space="preserve"> </w:t>
      </w:r>
      <w:r w:rsidR="00764F83">
        <w:rPr>
          <w:rFonts w:asciiTheme="minorHAnsi" w:hAnsiTheme="minorHAnsi" w:cstheme="minorHAnsi"/>
          <w:lang w:val="ru-RU"/>
        </w:rPr>
        <w:t>бы</w:t>
      </w:r>
      <w:r w:rsidR="009744C5">
        <w:rPr>
          <w:rFonts w:asciiTheme="minorHAnsi" w:hAnsiTheme="minorHAnsi" w:cstheme="minorHAnsi"/>
          <w:lang w:val="ru-RU"/>
        </w:rPr>
        <w:t>,</w:t>
      </w:r>
      <w:r w:rsidR="00764F83" w:rsidRPr="00764F83">
        <w:rPr>
          <w:rFonts w:asciiTheme="minorHAnsi" w:hAnsiTheme="minorHAnsi" w:cstheme="minorHAnsi"/>
          <w:lang w:val="ru-RU"/>
        </w:rPr>
        <w:t xml:space="preserve"> </w:t>
      </w:r>
      <w:r w:rsidR="00764F83">
        <w:rPr>
          <w:rFonts w:asciiTheme="minorHAnsi" w:hAnsiTheme="minorHAnsi" w:cstheme="minorHAnsi"/>
          <w:lang w:val="ru-RU"/>
        </w:rPr>
        <w:t>чтобы</w:t>
      </w:r>
      <w:r w:rsidR="00764F83" w:rsidRPr="00764F83">
        <w:rPr>
          <w:rFonts w:asciiTheme="minorHAnsi" w:hAnsiTheme="minorHAnsi" w:cstheme="minorHAnsi"/>
          <w:lang w:val="ru-RU"/>
        </w:rPr>
        <w:t xml:space="preserve"> </w:t>
      </w:r>
      <w:r w:rsidR="00764F83">
        <w:rPr>
          <w:rFonts w:asciiTheme="minorHAnsi" w:hAnsiTheme="minorHAnsi" w:cstheme="minorHAnsi"/>
          <w:lang w:val="ru-RU"/>
        </w:rPr>
        <w:t>в</w:t>
      </w:r>
      <w:r w:rsidR="00764F83" w:rsidRPr="00764F83">
        <w:rPr>
          <w:rFonts w:asciiTheme="minorHAnsi" w:hAnsiTheme="minorHAnsi" w:cstheme="minorHAnsi"/>
          <w:lang w:val="ru-RU"/>
        </w:rPr>
        <w:t xml:space="preserve"> </w:t>
      </w:r>
      <w:r w:rsidR="00764F83">
        <w:rPr>
          <w:rFonts w:asciiTheme="minorHAnsi" w:hAnsiTheme="minorHAnsi" w:cstheme="minorHAnsi"/>
          <w:lang w:val="ru-RU"/>
        </w:rPr>
        <w:t>протокол</w:t>
      </w:r>
      <w:r w:rsidR="00764F83" w:rsidRPr="00764F83">
        <w:rPr>
          <w:rFonts w:asciiTheme="minorHAnsi" w:hAnsiTheme="minorHAnsi" w:cstheme="minorHAnsi"/>
          <w:lang w:val="ru-RU"/>
        </w:rPr>
        <w:t xml:space="preserve"> </w:t>
      </w:r>
      <w:r w:rsidR="00764F83">
        <w:rPr>
          <w:rFonts w:asciiTheme="minorHAnsi" w:hAnsiTheme="minorHAnsi" w:cstheme="minorHAnsi"/>
          <w:lang w:val="ru-RU"/>
        </w:rPr>
        <w:t>было</w:t>
      </w:r>
      <w:r w:rsidR="00764F83" w:rsidRPr="00764F83">
        <w:rPr>
          <w:rFonts w:asciiTheme="minorHAnsi" w:hAnsiTheme="minorHAnsi" w:cstheme="minorHAnsi"/>
          <w:lang w:val="ru-RU"/>
        </w:rPr>
        <w:t xml:space="preserve"> </w:t>
      </w:r>
      <w:r w:rsidR="00764F83">
        <w:rPr>
          <w:rFonts w:asciiTheme="minorHAnsi" w:hAnsiTheme="minorHAnsi" w:cstheme="minorHAnsi"/>
          <w:lang w:val="ru-RU"/>
        </w:rPr>
        <w:t>занесено</w:t>
      </w:r>
      <w:r w:rsidR="00764F83" w:rsidRPr="00764F83">
        <w:rPr>
          <w:rFonts w:asciiTheme="minorHAnsi" w:hAnsiTheme="minorHAnsi" w:cstheme="minorHAnsi"/>
          <w:lang w:val="ru-RU"/>
        </w:rPr>
        <w:t xml:space="preserve">, </w:t>
      </w:r>
      <w:r w:rsidR="00764F83">
        <w:rPr>
          <w:rFonts w:asciiTheme="minorHAnsi" w:hAnsiTheme="minorHAnsi" w:cstheme="minorHAnsi"/>
          <w:lang w:val="ru-RU"/>
        </w:rPr>
        <w:t>что</w:t>
      </w:r>
      <w:r w:rsidR="00764F83" w:rsidRPr="00764F83">
        <w:rPr>
          <w:rFonts w:asciiTheme="minorHAnsi" w:hAnsiTheme="minorHAnsi" w:cstheme="minorHAnsi"/>
          <w:lang w:val="ru-RU"/>
        </w:rPr>
        <w:t xml:space="preserve"> </w:t>
      </w:r>
      <w:r w:rsidR="00764F83">
        <w:rPr>
          <w:rFonts w:asciiTheme="minorHAnsi" w:hAnsiTheme="minorHAnsi" w:cstheme="minorHAnsi"/>
          <w:lang w:val="ru-RU"/>
        </w:rPr>
        <w:t>на</w:t>
      </w:r>
      <w:r w:rsidR="00764F83" w:rsidRPr="00764F83">
        <w:rPr>
          <w:rFonts w:asciiTheme="minorHAnsi" w:hAnsiTheme="minorHAnsi" w:cstheme="minorHAnsi"/>
          <w:lang w:val="ru-RU"/>
        </w:rPr>
        <w:t xml:space="preserve"> </w:t>
      </w:r>
      <w:r w:rsidR="00764F83">
        <w:rPr>
          <w:rFonts w:asciiTheme="minorHAnsi" w:hAnsiTheme="minorHAnsi" w:cstheme="minorHAnsi"/>
          <w:lang w:val="ru-RU"/>
        </w:rPr>
        <w:t>последнем</w:t>
      </w:r>
      <w:r w:rsidR="00764F83" w:rsidRPr="00764F83">
        <w:rPr>
          <w:rFonts w:asciiTheme="minorHAnsi" w:hAnsiTheme="minorHAnsi" w:cstheme="minorHAnsi"/>
          <w:lang w:val="ru-RU"/>
        </w:rPr>
        <w:t xml:space="preserve"> </w:t>
      </w:r>
      <w:r w:rsidR="00764F83">
        <w:rPr>
          <w:rFonts w:asciiTheme="minorHAnsi" w:hAnsiTheme="minorHAnsi" w:cstheme="minorHAnsi"/>
          <w:lang w:val="ru-RU"/>
        </w:rPr>
        <w:t>собрании</w:t>
      </w:r>
      <w:r w:rsidR="00764F83" w:rsidRPr="00764F83">
        <w:rPr>
          <w:rFonts w:asciiTheme="minorHAnsi" w:hAnsiTheme="minorHAnsi" w:cstheme="minorHAnsi"/>
          <w:lang w:val="ru-RU"/>
        </w:rPr>
        <w:t xml:space="preserve"> </w:t>
      </w:r>
      <w:r w:rsidR="00764F83">
        <w:rPr>
          <w:rFonts w:asciiTheme="minorHAnsi" w:hAnsiTheme="minorHAnsi" w:cstheme="minorHAnsi"/>
          <w:lang w:val="ru-RU"/>
        </w:rPr>
        <w:t>КГР</w:t>
      </w:r>
      <w:r w:rsidR="00764F83" w:rsidRPr="00764F83">
        <w:rPr>
          <w:rFonts w:asciiTheme="minorHAnsi" w:hAnsiTheme="minorHAnsi" w:cstheme="minorHAnsi"/>
          <w:lang w:val="ru-RU"/>
        </w:rPr>
        <w:t xml:space="preserve"> </w:t>
      </w:r>
      <w:r w:rsidR="00764F83">
        <w:rPr>
          <w:rFonts w:asciiTheme="minorHAnsi" w:hAnsiTheme="minorHAnsi" w:cstheme="minorHAnsi"/>
          <w:lang w:val="ru-RU"/>
        </w:rPr>
        <w:t>его</w:t>
      </w:r>
      <w:r w:rsidR="00764F83" w:rsidRPr="00764F83">
        <w:rPr>
          <w:rFonts w:asciiTheme="minorHAnsi" w:hAnsiTheme="minorHAnsi" w:cstheme="minorHAnsi"/>
          <w:lang w:val="ru-RU"/>
        </w:rPr>
        <w:t xml:space="preserve"> </w:t>
      </w:r>
      <w:r w:rsidR="00764F83">
        <w:rPr>
          <w:rFonts w:asciiTheme="minorHAnsi" w:hAnsiTheme="minorHAnsi" w:cstheme="minorHAnsi"/>
          <w:lang w:val="ru-RU"/>
        </w:rPr>
        <w:t>администрация</w:t>
      </w:r>
      <w:r w:rsidR="00764F83" w:rsidRPr="00764F83">
        <w:rPr>
          <w:rFonts w:asciiTheme="minorHAnsi" w:hAnsiTheme="minorHAnsi" w:cstheme="minorHAnsi"/>
          <w:lang w:val="ru-RU"/>
        </w:rPr>
        <w:t xml:space="preserve"> </w:t>
      </w:r>
      <w:r w:rsidR="00764F83">
        <w:rPr>
          <w:rFonts w:asciiTheme="minorHAnsi" w:hAnsiTheme="minorHAnsi" w:cstheme="minorHAnsi"/>
          <w:lang w:val="ru-RU"/>
        </w:rPr>
        <w:t>высказала</w:t>
      </w:r>
      <w:r w:rsidR="00764F83" w:rsidRPr="00764F83">
        <w:rPr>
          <w:rFonts w:asciiTheme="minorHAnsi" w:hAnsiTheme="minorHAnsi" w:cstheme="minorHAnsi"/>
          <w:lang w:val="ru-RU"/>
        </w:rPr>
        <w:t xml:space="preserve"> </w:t>
      </w:r>
      <w:r w:rsidR="00764F83">
        <w:rPr>
          <w:rFonts w:asciiTheme="minorHAnsi" w:hAnsiTheme="minorHAnsi" w:cstheme="minorHAnsi"/>
          <w:lang w:val="ru-RU"/>
        </w:rPr>
        <w:t>оговорку</w:t>
      </w:r>
      <w:r w:rsidR="00764F83" w:rsidRPr="00764F83">
        <w:rPr>
          <w:rFonts w:asciiTheme="minorHAnsi" w:hAnsiTheme="minorHAnsi" w:cstheme="minorHAnsi"/>
          <w:lang w:val="ru-RU"/>
        </w:rPr>
        <w:t xml:space="preserve"> </w:t>
      </w:r>
      <w:r w:rsidR="00764F83">
        <w:rPr>
          <w:rFonts w:asciiTheme="minorHAnsi" w:hAnsiTheme="minorHAnsi" w:cstheme="minorHAnsi"/>
          <w:lang w:val="ru-RU"/>
        </w:rPr>
        <w:t>относительно</w:t>
      </w:r>
      <w:r w:rsidR="00764F83" w:rsidRPr="00764F83">
        <w:rPr>
          <w:rFonts w:asciiTheme="minorHAnsi" w:hAnsiTheme="minorHAnsi" w:cstheme="minorHAnsi"/>
          <w:lang w:val="ru-RU"/>
        </w:rPr>
        <w:t xml:space="preserve"> </w:t>
      </w:r>
      <w:r w:rsidR="00764F83">
        <w:rPr>
          <w:rFonts w:asciiTheme="minorHAnsi" w:hAnsiTheme="minorHAnsi" w:cstheme="minorHAnsi"/>
          <w:lang w:val="ru-RU"/>
        </w:rPr>
        <w:t>сметных</w:t>
      </w:r>
      <w:r w:rsidR="00764F83" w:rsidRPr="00764F83">
        <w:rPr>
          <w:rFonts w:asciiTheme="minorHAnsi" w:hAnsiTheme="minorHAnsi" w:cstheme="minorHAnsi"/>
          <w:lang w:val="ru-RU"/>
        </w:rPr>
        <w:t xml:space="preserve"> </w:t>
      </w:r>
      <w:r w:rsidR="00764F83">
        <w:rPr>
          <w:rFonts w:asciiTheme="minorHAnsi" w:hAnsiTheme="minorHAnsi" w:cstheme="minorHAnsi"/>
          <w:lang w:val="ru-RU"/>
        </w:rPr>
        <w:t>финансовых</w:t>
      </w:r>
      <w:r w:rsidR="00764F83" w:rsidRPr="00764F83">
        <w:rPr>
          <w:rFonts w:asciiTheme="minorHAnsi" w:hAnsiTheme="minorHAnsi" w:cstheme="minorHAnsi"/>
          <w:lang w:val="ru-RU"/>
        </w:rPr>
        <w:t xml:space="preserve"> </w:t>
      </w:r>
      <w:r w:rsidR="00764F83">
        <w:rPr>
          <w:rFonts w:asciiTheme="minorHAnsi" w:hAnsiTheme="minorHAnsi" w:cstheme="minorHAnsi"/>
          <w:lang w:val="ru-RU"/>
        </w:rPr>
        <w:t>последствий</w:t>
      </w:r>
      <w:r w:rsidR="00764F83" w:rsidRPr="00764F83">
        <w:rPr>
          <w:rFonts w:asciiTheme="minorHAnsi" w:hAnsiTheme="minorHAnsi" w:cstheme="minorHAnsi"/>
          <w:lang w:val="ru-RU"/>
        </w:rPr>
        <w:t xml:space="preserve"> </w:t>
      </w:r>
      <w:r w:rsidR="00764F83">
        <w:rPr>
          <w:rFonts w:asciiTheme="minorHAnsi" w:hAnsiTheme="minorHAnsi" w:cstheme="minorHAnsi"/>
          <w:lang w:val="ru-RU"/>
        </w:rPr>
        <w:t>Резолюции </w:t>
      </w:r>
      <w:r w:rsidRPr="00764F83">
        <w:rPr>
          <w:rFonts w:asciiTheme="minorHAnsi" w:hAnsiTheme="minorHAnsi" w:cstheme="minorHAnsi"/>
          <w:lang w:val="ru-RU"/>
        </w:rPr>
        <w:t>245 (</w:t>
      </w:r>
      <w:r w:rsidR="00764F83">
        <w:rPr>
          <w:rFonts w:asciiTheme="minorHAnsi" w:hAnsiTheme="minorHAnsi" w:cstheme="minorHAnsi"/>
          <w:lang w:val="ru-RU"/>
        </w:rPr>
        <w:t>ВКР</w:t>
      </w:r>
      <w:r w:rsidRPr="00764F83">
        <w:rPr>
          <w:rFonts w:asciiTheme="minorHAnsi" w:hAnsiTheme="minorHAnsi" w:cstheme="minorHAnsi"/>
          <w:lang w:val="ru-RU"/>
        </w:rPr>
        <w:t>-19).</w:t>
      </w:r>
    </w:p>
    <w:p w14:paraId="32DC21EA" w14:textId="449F4DCF" w:rsidR="002A7697" w:rsidRPr="00721521" w:rsidRDefault="002A7697" w:rsidP="00721521">
      <w:pPr>
        <w:pStyle w:val="Heading1"/>
        <w:rPr>
          <w:bCs/>
          <w:szCs w:val="26"/>
          <w:lang w:val="ru-RU"/>
        </w:rPr>
      </w:pPr>
      <w:r w:rsidRPr="00721521">
        <w:rPr>
          <w:bCs/>
          <w:szCs w:val="26"/>
          <w:lang w:val="ru-RU"/>
        </w:rPr>
        <w:t>5</w:t>
      </w:r>
      <w:r w:rsidRPr="00721521">
        <w:rPr>
          <w:bCs/>
          <w:szCs w:val="26"/>
          <w:lang w:val="ru-RU"/>
        </w:rPr>
        <w:tab/>
      </w:r>
      <w:r w:rsidR="00721521">
        <w:rPr>
          <w:szCs w:val="22"/>
          <w:lang w:val="ru-RU"/>
        </w:rPr>
        <w:t>Всемирная</w:t>
      </w:r>
      <w:r w:rsidR="00721521" w:rsidRPr="00F8170E">
        <w:rPr>
          <w:szCs w:val="22"/>
          <w:lang w:val="ru-RU"/>
        </w:rPr>
        <w:t xml:space="preserve"> </w:t>
      </w:r>
      <w:r w:rsidR="00721521">
        <w:rPr>
          <w:szCs w:val="22"/>
          <w:lang w:val="ru-RU"/>
        </w:rPr>
        <w:t>конференция</w:t>
      </w:r>
      <w:r w:rsidR="00721521" w:rsidRPr="00F8170E">
        <w:rPr>
          <w:szCs w:val="22"/>
          <w:lang w:val="ru-RU"/>
        </w:rPr>
        <w:t xml:space="preserve"> </w:t>
      </w:r>
      <w:r w:rsidR="00721521">
        <w:rPr>
          <w:szCs w:val="22"/>
          <w:lang w:val="ru-RU"/>
        </w:rPr>
        <w:t>радиосвязи</w:t>
      </w:r>
      <w:r w:rsidR="00721521" w:rsidRPr="00F8170E">
        <w:rPr>
          <w:sz w:val="22"/>
          <w:szCs w:val="22"/>
          <w:lang w:val="ru-RU"/>
        </w:rPr>
        <w:t xml:space="preserve"> 2023</w:t>
      </w:r>
      <w:r w:rsidR="00721521">
        <w:rPr>
          <w:szCs w:val="22"/>
          <w:lang w:val="ru-RU"/>
        </w:rPr>
        <w:t> года</w:t>
      </w:r>
      <w:r w:rsidR="00721521" w:rsidRPr="00F8170E">
        <w:rPr>
          <w:sz w:val="22"/>
          <w:szCs w:val="22"/>
          <w:lang w:val="ru-RU"/>
        </w:rPr>
        <w:t xml:space="preserve"> (</w:t>
      </w:r>
      <w:r w:rsidR="00721521">
        <w:rPr>
          <w:szCs w:val="22"/>
          <w:lang w:val="ru-RU"/>
        </w:rPr>
        <w:t>ВКР</w:t>
      </w:r>
      <w:r w:rsidR="00721521" w:rsidRPr="00721521">
        <w:rPr>
          <w:lang w:val="ru-RU"/>
        </w:rPr>
        <w:t>-23)</w:t>
      </w:r>
      <w:r w:rsidR="00721521" w:rsidRPr="00721521">
        <w:rPr>
          <w:bCs/>
          <w:szCs w:val="26"/>
          <w:lang w:val="ru-RU"/>
        </w:rPr>
        <w:t xml:space="preserve"> </w:t>
      </w:r>
      <w:r w:rsidRPr="00721521">
        <w:rPr>
          <w:bCs/>
          <w:szCs w:val="26"/>
          <w:lang w:val="ru-RU"/>
        </w:rPr>
        <w:t>(</w:t>
      </w:r>
      <w:r w:rsidR="00721521">
        <w:rPr>
          <w:bCs/>
          <w:szCs w:val="26"/>
          <w:lang w:val="ru-RU"/>
        </w:rPr>
        <w:t>Документ</w:t>
      </w:r>
      <w:r w:rsidRPr="00721521">
        <w:rPr>
          <w:bCs/>
          <w:szCs w:val="26"/>
          <w:lang w:val="ru-RU"/>
        </w:rPr>
        <w:t xml:space="preserve"> </w:t>
      </w:r>
      <w:r w:rsidR="001C12CC">
        <w:fldChar w:fldCharType="begin"/>
      </w:r>
      <w:r w:rsidR="001C12CC" w:rsidRPr="001C12CC">
        <w:rPr>
          <w:lang w:val="ru-RU"/>
        </w:rPr>
        <w:instrText xml:space="preserve"> </w:instrText>
      </w:r>
      <w:r w:rsidR="001C12CC">
        <w:instrText>HYPERLINK</w:instrText>
      </w:r>
      <w:r w:rsidR="001C12CC" w:rsidRPr="001C12CC">
        <w:rPr>
          <w:lang w:val="ru-RU"/>
        </w:rPr>
        <w:instrText xml:space="preserve"> "</w:instrText>
      </w:r>
      <w:r w:rsidR="001C12CC">
        <w:instrText>https</w:instrText>
      </w:r>
      <w:r w:rsidR="001C12CC" w:rsidRPr="001C12CC">
        <w:rPr>
          <w:lang w:val="ru-RU"/>
        </w:rPr>
        <w:instrText>://</w:instrText>
      </w:r>
      <w:r w:rsidR="001C12CC">
        <w:instrText>www</w:instrText>
      </w:r>
      <w:r w:rsidR="001C12CC" w:rsidRPr="001C12CC">
        <w:rPr>
          <w:lang w:val="ru-RU"/>
        </w:rPr>
        <w:instrText>.</w:instrText>
      </w:r>
      <w:r w:rsidR="001C12CC">
        <w:instrText>itu</w:instrText>
      </w:r>
      <w:r w:rsidR="001C12CC" w:rsidRPr="001C12CC">
        <w:rPr>
          <w:lang w:val="ru-RU"/>
        </w:rPr>
        <w:instrText>.</w:instrText>
      </w:r>
      <w:r w:rsidR="001C12CC">
        <w:instrText>int</w:instrText>
      </w:r>
      <w:r w:rsidR="001C12CC" w:rsidRPr="001C12CC">
        <w:rPr>
          <w:lang w:val="ru-RU"/>
        </w:rPr>
        <w:instrText>/</w:instrText>
      </w:r>
      <w:r w:rsidR="001C12CC">
        <w:instrText>md</w:instrText>
      </w:r>
      <w:r w:rsidR="001C12CC" w:rsidRPr="001C12CC">
        <w:rPr>
          <w:lang w:val="ru-RU"/>
        </w:rPr>
        <w:instrText>/</w:instrText>
      </w:r>
      <w:r w:rsidR="001C12CC">
        <w:instrText>S</w:instrText>
      </w:r>
      <w:r w:rsidR="001C12CC" w:rsidRPr="001C12CC">
        <w:rPr>
          <w:lang w:val="ru-RU"/>
        </w:rPr>
        <w:instrText>20-</w:instrText>
      </w:r>
      <w:r w:rsidR="001C12CC">
        <w:instrText>CL</w:instrText>
      </w:r>
      <w:r w:rsidR="001C12CC" w:rsidRPr="001C12CC">
        <w:rPr>
          <w:lang w:val="ru-RU"/>
        </w:rPr>
        <w:instrText>-</w:instrText>
      </w:r>
      <w:r w:rsidR="001C12CC">
        <w:instrText>C</w:instrText>
      </w:r>
      <w:r w:rsidR="001C12CC" w:rsidRPr="001C12CC">
        <w:rPr>
          <w:lang w:val="ru-RU"/>
        </w:rPr>
        <w:instrText>-0055/</w:instrText>
      </w:r>
      <w:r w:rsidR="001C12CC">
        <w:instrText>en</w:instrText>
      </w:r>
      <w:r w:rsidR="001C12CC" w:rsidRPr="001C12CC">
        <w:rPr>
          <w:lang w:val="ru-RU"/>
        </w:rPr>
        <w:instrText xml:space="preserve">" </w:instrText>
      </w:r>
      <w:r w:rsidR="001C12CC">
        <w:fldChar w:fldCharType="separate"/>
      </w:r>
      <w:r w:rsidRPr="003E30B3">
        <w:rPr>
          <w:rStyle w:val="Hyperlink"/>
          <w:rFonts w:asciiTheme="minorHAnsi" w:hAnsiTheme="minorHAnsi" w:cstheme="minorHAnsi"/>
          <w:bCs/>
          <w:szCs w:val="26"/>
          <w:lang w:val="en-CA"/>
        </w:rPr>
        <w:t>C</w:t>
      </w:r>
      <w:r w:rsidRPr="00721521">
        <w:rPr>
          <w:rStyle w:val="Hyperlink"/>
          <w:rFonts w:asciiTheme="minorHAnsi" w:hAnsiTheme="minorHAnsi" w:cstheme="minorHAnsi"/>
          <w:bCs/>
          <w:szCs w:val="26"/>
          <w:lang w:val="ru-RU"/>
        </w:rPr>
        <w:t>20/55</w:t>
      </w:r>
      <w:r w:rsidR="001C12CC">
        <w:rPr>
          <w:rStyle w:val="Hyperlink"/>
          <w:rFonts w:asciiTheme="minorHAnsi" w:hAnsiTheme="minorHAnsi" w:cstheme="minorHAnsi"/>
          <w:bCs/>
          <w:szCs w:val="26"/>
          <w:lang w:val="ru-RU"/>
        </w:rPr>
        <w:fldChar w:fldCharType="end"/>
      </w:r>
      <w:r w:rsidRPr="00721521">
        <w:rPr>
          <w:bCs/>
          <w:szCs w:val="26"/>
          <w:lang w:val="ru-RU"/>
        </w:rPr>
        <w:t>)</w:t>
      </w:r>
    </w:p>
    <w:p w14:paraId="420DD843" w14:textId="36596522" w:rsidR="002A7697" w:rsidRPr="008F729D" w:rsidRDefault="002A7697" w:rsidP="002A76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932609">
        <w:rPr>
          <w:rFonts w:asciiTheme="minorHAnsi" w:hAnsiTheme="minorHAnsi" w:cstheme="minorHAnsi"/>
          <w:lang w:val="ru-RU"/>
        </w:rPr>
        <w:t>5.1</w:t>
      </w:r>
      <w:r w:rsidRPr="00932609">
        <w:rPr>
          <w:rFonts w:asciiTheme="minorHAnsi" w:hAnsiTheme="minorHAnsi" w:cstheme="minorHAnsi"/>
          <w:lang w:val="ru-RU"/>
        </w:rPr>
        <w:tab/>
      </w:r>
      <w:r w:rsidR="00932609">
        <w:rPr>
          <w:rFonts w:asciiTheme="minorHAnsi" w:hAnsiTheme="minorHAnsi" w:cstheme="minorHAnsi"/>
          <w:lang w:val="ru-RU"/>
        </w:rPr>
        <w:t>Директор</w:t>
      </w:r>
      <w:r w:rsidR="00932609" w:rsidRPr="00932609">
        <w:rPr>
          <w:rFonts w:asciiTheme="minorHAnsi" w:hAnsiTheme="minorHAnsi" w:cstheme="minorHAnsi"/>
          <w:lang w:val="ru-RU"/>
        </w:rPr>
        <w:t xml:space="preserve"> </w:t>
      </w:r>
      <w:r w:rsidR="00932609">
        <w:rPr>
          <w:rFonts w:asciiTheme="minorHAnsi" w:hAnsiTheme="minorHAnsi" w:cstheme="minorHAnsi"/>
          <w:lang w:val="ru-RU"/>
        </w:rPr>
        <w:t>БР</w:t>
      </w:r>
      <w:r w:rsidR="00932609" w:rsidRPr="00932609">
        <w:rPr>
          <w:rFonts w:asciiTheme="minorHAnsi" w:hAnsiTheme="minorHAnsi" w:cstheme="minorHAnsi"/>
          <w:lang w:val="ru-RU"/>
        </w:rPr>
        <w:t xml:space="preserve"> </w:t>
      </w:r>
      <w:r w:rsidR="00932609">
        <w:rPr>
          <w:rFonts w:asciiTheme="minorHAnsi" w:hAnsiTheme="minorHAnsi" w:cstheme="minorHAnsi"/>
          <w:lang w:val="ru-RU"/>
        </w:rPr>
        <w:t>представляет</w:t>
      </w:r>
      <w:r w:rsidR="00932609" w:rsidRPr="00932609">
        <w:rPr>
          <w:rFonts w:asciiTheme="minorHAnsi" w:hAnsiTheme="minorHAnsi" w:cstheme="minorHAnsi"/>
          <w:lang w:val="ru-RU"/>
        </w:rPr>
        <w:t xml:space="preserve"> </w:t>
      </w:r>
      <w:r w:rsidR="00932609">
        <w:rPr>
          <w:rFonts w:asciiTheme="minorHAnsi" w:hAnsiTheme="minorHAnsi" w:cstheme="minorHAnsi"/>
          <w:lang w:val="ru-RU"/>
        </w:rPr>
        <w:t>Документ</w:t>
      </w:r>
      <w:r w:rsidR="00932609" w:rsidRPr="00932609">
        <w:rPr>
          <w:rFonts w:asciiTheme="minorHAnsi" w:hAnsiTheme="minorHAnsi" w:cstheme="minorHAnsi"/>
          <w:lang w:val="en-US"/>
        </w:rPr>
        <w:t> </w:t>
      </w:r>
      <w:r w:rsidRPr="000B2C1F">
        <w:rPr>
          <w:rFonts w:asciiTheme="minorHAnsi" w:hAnsiTheme="minorHAnsi" w:cstheme="minorHAnsi"/>
          <w:lang w:val="en-CA"/>
        </w:rPr>
        <w:t>C</w:t>
      </w:r>
      <w:r w:rsidRPr="00932609">
        <w:rPr>
          <w:rFonts w:asciiTheme="minorHAnsi" w:hAnsiTheme="minorHAnsi" w:cstheme="minorHAnsi"/>
          <w:lang w:val="ru-RU"/>
        </w:rPr>
        <w:t>20/55</w:t>
      </w:r>
      <w:r w:rsidR="00932609" w:rsidRPr="00932609">
        <w:rPr>
          <w:rFonts w:asciiTheme="minorHAnsi" w:hAnsiTheme="minorHAnsi" w:cstheme="minorHAnsi"/>
          <w:lang w:val="ru-RU"/>
        </w:rPr>
        <w:t xml:space="preserve"> </w:t>
      </w:r>
      <w:r w:rsidR="00932609">
        <w:rPr>
          <w:rFonts w:asciiTheme="minorHAnsi" w:hAnsiTheme="minorHAnsi" w:cstheme="minorHAnsi"/>
          <w:lang w:val="ru-RU"/>
        </w:rPr>
        <w:t>о</w:t>
      </w:r>
      <w:r w:rsidR="00932609" w:rsidRPr="00932609">
        <w:rPr>
          <w:rFonts w:asciiTheme="minorHAnsi" w:hAnsiTheme="minorHAnsi" w:cstheme="minorHAnsi"/>
          <w:lang w:val="ru-RU"/>
        </w:rPr>
        <w:t xml:space="preserve"> </w:t>
      </w:r>
      <w:r w:rsidR="00932609">
        <w:rPr>
          <w:rFonts w:asciiTheme="minorHAnsi" w:hAnsiTheme="minorHAnsi" w:cstheme="minorHAnsi"/>
          <w:lang w:val="ru-RU"/>
        </w:rPr>
        <w:t>предлагаемой</w:t>
      </w:r>
      <w:r w:rsidR="00932609" w:rsidRPr="00932609">
        <w:rPr>
          <w:rFonts w:asciiTheme="minorHAnsi" w:hAnsiTheme="minorHAnsi" w:cstheme="minorHAnsi"/>
          <w:lang w:val="ru-RU"/>
        </w:rPr>
        <w:t xml:space="preserve"> </w:t>
      </w:r>
      <w:r w:rsidR="00932609">
        <w:rPr>
          <w:rFonts w:asciiTheme="minorHAnsi" w:hAnsiTheme="minorHAnsi" w:cstheme="minorHAnsi"/>
          <w:lang w:val="ru-RU"/>
        </w:rPr>
        <w:t>повестке</w:t>
      </w:r>
      <w:r w:rsidR="00932609" w:rsidRPr="00932609">
        <w:rPr>
          <w:rFonts w:asciiTheme="minorHAnsi" w:hAnsiTheme="minorHAnsi" w:cstheme="minorHAnsi"/>
          <w:lang w:val="ru-RU"/>
        </w:rPr>
        <w:t xml:space="preserve"> </w:t>
      </w:r>
      <w:r w:rsidR="00932609">
        <w:rPr>
          <w:rFonts w:asciiTheme="minorHAnsi" w:hAnsiTheme="minorHAnsi" w:cstheme="minorHAnsi"/>
          <w:lang w:val="ru-RU"/>
        </w:rPr>
        <w:t>дня</w:t>
      </w:r>
      <w:r w:rsidR="00932609" w:rsidRPr="00932609">
        <w:rPr>
          <w:rFonts w:asciiTheme="minorHAnsi" w:hAnsiTheme="minorHAnsi" w:cstheme="minorHAnsi"/>
          <w:lang w:val="ru-RU"/>
        </w:rPr>
        <w:t xml:space="preserve"> </w:t>
      </w:r>
      <w:r w:rsidR="00932609">
        <w:rPr>
          <w:rFonts w:asciiTheme="minorHAnsi" w:hAnsiTheme="minorHAnsi" w:cstheme="minorHAnsi"/>
          <w:lang w:val="ru-RU"/>
        </w:rPr>
        <w:t>ВКР</w:t>
      </w:r>
      <w:r w:rsidR="00932609" w:rsidRPr="00932609">
        <w:rPr>
          <w:rFonts w:asciiTheme="minorHAnsi" w:hAnsiTheme="minorHAnsi" w:cstheme="minorHAnsi"/>
          <w:lang w:val="ru-RU"/>
        </w:rPr>
        <w:noBreakHyphen/>
        <w:t xml:space="preserve">23 </w:t>
      </w:r>
      <w:r w:rsidR="00932609">
        <w:rPr>
          <w:rFonts w:asciiTheme="minorHAnsi" w:hAnsiTheme="minorHAnsi" w:cstheme="minorHAnsi"/>
          <w:lang w:val="ru-RU"/>
        </w:rPr>
        <w:t>и</w:t>
      </w:r>
      <w:r w:rsidR="00932609" w:rsidRPr="00932609">
        <w:rPr>
          <w:rFonts w:asciiTheme="minorHAnsi" w:hAnsiTheme="minorHAnsi" w:cstheme="minorHAnsi"/>
          <w:lang w:val="ru-RU"/>
        </w:rPr>
        <w:t xml:space="preserve"> </w:t>
      </w:r>
      <w:r w:rsidR="00932609">
        <w:rPr>
          <w:rFonts w:asciiTheme="minorHAnsi" w:hAnsiTheme="minorHAnsi" w:cstheme="minorHAnsi"/>
          <w:lang w:val="ru-RU"/>
        </w:rPr>
        <w:t>обращает</w:t>
      </w:r>
      <w:r w:rsidR="00932609" w:rsidRPr="00932609">
        <w:rPr>
          <w:rFonts w:asciiTheme="minorHAnsi" w:hAnsiTheme="minorHAnsi" w:cstheme="minorHAnsi"/>
          <w:lang w:val="ru-RU"/>
        </w:rPr>
        <w:t xml:space="preserve"> </w:t>
      </w:r>
      <w:r w:rsidR="00932609">
        <w:rPr>
          <w:rFonts w:asciiTheme="minorHAnsi" w:hAnsiTheme="minorHAnsi" w:cstheme="minorHAnsi"/>
          <w:lang w:val="ru-RU"/>
        </w:rPr>
        <w:t>внимание</w:t>
      </w:r>
      <w:r w:rsidR="00932609" w:rsidRPr="00932609">
        <w:rPr>
          <w:rFonts w:asciiTheme="minorHAnsi" w:hAnsiTheme="minorHAnsi" w:cstheme="minorHAnsi"/>
          <w:lang w:val="ru-RU"/>
        </w:rPr>
        <w:t xml:space="preserve"> </w:t>
      </w:r>
      <w:r w:rsidR="00932609">
        <w:rPr>
          <w:rFonts w:asciiTheme="minorHAnsi" w:hAnsiTheme="minorHAnsi" w:cstheme="minorHAnsi"/>
          <w:lang w:val="ru-RU"/>
        </w:rPr>
        <w:t>на</w:t>
      </w:r>
      <w:r w:rsidR="00932609" w:rsidRPr="00932609">
        <w:rPr>
          <w:rFonts w:asciiTheme="minorHAnsi" w:hAnsiTheme="minorHAnsi" w:cstheme="minorHAnsi"/>
          <w:lang w:val="ru-RU"/>
        </w:rPr>
        <w:t xml:space="preserve"> </w:t>
      </w:r>
      <w:r w:rsidR="00932609">
        <w:rPr>
          <w:rFonts w:asciiTheme="minorHAnsi" w:hAnsiTheme="minorHAnsi" w:cstheme="minorHAnsi"/>
          <w:lang w:val="ru-RU"/>
        </w:rPr>
        <w:t>предложение принять у себя Конференцию, полученное от Объединенных Арабских Эмиратов</w:t>
      </w:r>
      <w:r w:rsidRPr="00932609">
        <w:rPr>
          <w:rFonts w:asciiTheme="minorHAnsi" w:hAnsiTheme="minorHAnsi" w:cstheme="minorHAnsi"/>
          <w:lang w:val="ru-RU"/>
        </w:rPr>
        <w:t xml:space="preserve">. </w:t>
      </w:r>
      <w:r w:rsidR="0066222E">
        <w:rPr>
          <w:rFonts w:asciiTheme="minorHAnsi" w:hAnsiTheme="minorHAnsi" w:cstheme="minorHAnsi"/>
          <w:lang w:val="ru-RU"/>
        </w:rPr>
        <w:t>В</w:t>
      </w:r>
      <w:r w:rsidR="0066222E" w:rsidRPr="00932609">
        <w:rPr>
          <w:rFonts w:asciiTheme="minorHAnsi" w:hAnsiTheme="minorHAnsi" w:cstheme="minorHAnsi"/>
          <w:lang w:val="ru-RU"/>
        </w:rPr>
        <w:t xml:space="preserve"> </w:t>
      </w:r>
      <w:r w:rsidR="0066222E">
        <w:rPr>
          <w:rFonts w:asciiTheme="minorHAnsi" w:hAnsiTheme="minorHAnsi" w:cstheme="minorHAnsi"/>
          <w:lang w:val="ru-RU"/>
        </w:rPr>
        <w:t>Резолюцию, которая</w:t>
      </w:r>
      <w:r w:rsidR="0066222E" w:rsidRPr="00932609">
        <w:rPr>
          <w:rFonts w:asciiTheme="minorHAnsi" w:hAnsiTheme="minorHAnsi" w:cstheme="minorHAnsi"/>
          <w:lang w:val="ru-RU"/>
        </w:rPr>
        <w:t xml:space="preserve"> </w:t>
      </w:r>
      <w:r w:rsidR="0066222E">
        <w:rPr>
          <w:rFonts w:asciiTheme="minorHAnsi" w:hAnsiTheme="minorHAnsi" w:cstheme="minorHAnsi"/>
          <w:lang w:val="ru-RU"/>
        </w:rPr>
        <w:t>содержится в</w:t>
      </w:r>
      <w:r w:rsidR="0066222E" w:rsidRPr="00932609">
        <w:rPr>
          <w:rFonts w:asciiTheme="minorHAnsi" w:hAnsiTheme="minorHAnsi" w:cstheme="minorHAnsi"/>
          <w:lang w:val="ru-RU"/>
        </w:rPr>
        <w:t xml:space="preserve"> </w:t>
      </w:r>
      <w:r w:rsidR="0066222E">
        <w:rPr>
          <w:rFonts w:asciiTheme="minorHAnsi" w:hAnsiTheme="minorHAnsi" w:cstheme="minorHAnsi"/>
          <w:lang w:val="ru-RU"/>
        </w:rPr>
        <w:t>Приложении</w:t>
      </w:r>
      <w:r w:rsidR="0066222E" w:rsidRPr="00932609">
        <w:rPr>
          <w:rFonts w:asciiTheme="minorHAnsi" w:hAnsiTheme="minorHAnsi" w:cstheme="minorHAnsi"/>
          <w:lang w:val="en-US"/>
        </w:rPr>
        <w:t> </w:t>
      </w:r>
      <w:r w:rsidR="0066222E">
        <w:rPr>
          <w:rFonts w:asciiTheme="minorHAnsi" w:hAnsiTheme="minorHAnsi" w:cstheme="minorHAnsi"/>
          <w:lang w:val="ru-RU"/>
        </w:rPr>
        <w:t>С</w:t>
      </w:r>
      <w:r w:rsidR="0066222E" w:rsidRPr="00932609">
        <w:rPr>
          <w:rFonts w:asciiTheme="minorHAnsi" w:hAnsiTheme="minorHAnsi" w:cstheme="minorHAnsi"/>
          <w:lang w:val="ru-RU"/>
        </w:rPr>
        <w:t xml:space="preserve"> </w:t>
      </w:r>
      <w:r w:rsidR="0066222E">
        <w:rPr>
          <w:rFonts w:asciiTheme="minorHAnsi" w:hAnsiTheme="minorHAnsi" w:cstheme="minorHAnsi"/>
          <w:lang w:val="ru-RU"/>
        </w:rPr>
        <w:t>к</w:t>
      </w:r>
      <w:r w:rsidR="0066222E" w:rsidRPr="00932609">
        <w:rPr>
          <w:rFonts w:asciiTheme="minorHAnsi" w:hAnsiTheme="minorHAnsi" w:cstheme="minorHAnsi"/>
          <w:lang w:val="ru-RU"/>
        </w:rPr>
        <w:t xml:space="preserve"> </w:t>
      </w:r>
      <w:r w:rsidR="0038610D">
        <w:rPr>
          <w:rFonts w:asciiTheme="minorHAnsi" w:hAnsiTheme="minorHAnsi" w:cstheme="minorHAnsi"/>
          <w:lang w:val="ru-RU"/>
        </w:rPr>
        <w:t xml:space="preserve">этому </w:t>
      </w:r>
      <w:r w:rsidR="0066222E">
        <w:rPr>
          <w:rFonts w:asciiTheme="minorHAnsi" w:hAnsiTheme="minorHAnsi" w:cstheme="minorHAnsi"/>
          <w:lang w:val="ru-RU"/>
        </w:rPr>
        <w:t>документу и</w:t>
      </w:r>
      <w:r w:rsidR="0066222E" w:rsidRPr="00932609">
        <w:rPr>
          <w:rFonts w:asciiTheme="minorHAnsi" w:hAnsiTheme="minorHAnsi" w:cstheme="minorHAnsi"/>
          <w:lang w:val="ru-RU"/>
        </w:rPr>
        <w:t xml:space="preserve"> </w:t>
      </w:r>
      <w:r w:rsidR="0066222E">
        <w:rPr>
          <w:rFonts w:asciiTheme="minorHAnsi" w:hAnsiTheme="minorHAnsi" w:cstheme="minorHAnsi"/>
          <w:lang w:val="ru-RU"/>
        </w:rPr>
        <w:t>в</w:t>
      </w:r>
      <w:r w:rsidR="0066222E" w:rsidRPr="00932609">
        <w:rPr>
          <w:rFonts w:asciiTheme="minorHAnsi" w:hAnsiTheme="minorHAnsi" w:cstheme="minorHAnsi"/>
          <w:lang w:val="ru-RU"/>
        </w:rPr>
        <w:t xml:space="preserve"> </w:t>
      </w:r>
      <w:r w:rsidR="0066222E">
        <w:rPr>
          <w:rFonts w:asciiTheme="minorHAnsi" w:hAnsiTheme="minorHAnsi" w:cstheme="minorHAnsi"/>
          <w:lang w:val="ru-RU"/>
        </w:rPr>
        <w:t>которой</w:t>
      </w:r>
      <w:r w:rsidR="0066222E" w:rsidRPr="00932609">
        <w:rPr>
          <w:rFonts w:asciiTheme="minorHAnsi" w:hAnsiTheme="minorHAnsi" w:cstheme="minorHAnsi"/>
          <w:lang w:val="ru-RU"/>
        </w:rPr>
        <w:t xml:space="preserve"> </w:t>
      </w:r>
      <w:r w:rsidR="0066222E">
        <w:rPr>
          <w:rFonts w:asciiTheme="minorHAnsi" w:hAnsiTheme="minorHAnsi" w:cstheme="minorHAnsi"/>
          <w:lang w:val="ru-RU"/>
        </w:rPr>
        <w:t>представлена предварительная повестка дня ВКР</w:t>
      </w:r>
      <w:r w:rsidR="0066222E">
        <w:rPr>
          <w:rFonts w:asciiTheme="minorHAnsi" w:hAnsiTheme="minorHAnsi" w:cstheme="minorHAnsi"/>
          <w:lang w:val="ru-RU"/>
        </w:rPr>
        <w:noBreakHyphen/>
        <w:t>23, п</w:t>
      </w:r>
      <w:r w:rsidR="00932609">
        <w:rPr>
          <w:rFonts w:asciiTheme="minorHAnsi" w:hAnsiTheme="minorHAnsi" w:cstheme="minorHAnsi"/>
          <w:lang w:val="ru-RU"/>
        </w:rPr>
        <w:t>отребуется</w:t>
      </w:r>
      <w:r w:rsidR="00932609" w:rsidRPr="00932609">
        <w:rPr>
          <w:rFonts w:asciiTheme="minorHAnsi" w:hAnsiTheme="minorHAnsi" w:cstheme="minorHAnsi"/>
          <w:lang w:val="ru-RU"/>
        </w:rPr>
        <w:t xml:space="preserve"> </w:t>
      </w:r>
      <w:r w:rsidR="00932609">
        <w:rPr>
          <w:rFonts w:asciiTheme="minorHAnsi" w:hAnsiTheme="minorHAnsi" w:cstheme="minorHAnsi"/>
          <w:lang w:val="ru-RU"/>
        </w:rPr>
        <w:t>внести</w:t>
      </w:r>
      <w:r w:rsidR="00932609" w:rsidRPr="00932609">
        <w:rPr>
          <w:rFonts w:asciiTheme="minorHAnsi" w:hAnsiTheme="minorHAnsi" w:cstheme="minorHAnsi"/>
          <w:lang w:val="ru-RU"/>
        </w:rPr>
        <w:t xml:space="preserve"> </w:t>
      </w:r>
      <w:r w:rsidR="00932609">
        <w:rPr>
          <w:rFonts w:asciiTheme="minorHAnsi" w:hAnsiTheme="minorHAnsi" w:cstheme="minorHAnsi"/>
          <w:lang w:val="ru-RU"/>
        </w:rPr>
        <w:t>поправки</w:t>
      </w:r>
      <w:r w:rsidR="00B260A5">
        <w:rPr>
          <w:rFonts w:asciiTheme="minorHAnsi" w:hAnsiTheme="minorHAnsi" w:cstheme="minorHAnsi"/>
          <w:lang w:val="ru-RU"/>
        </w:rPr>
        <w:t xml:space="preserve"> после подтверждения сроков и места проведения</w:t>
      </w:r>
      <w:r w:rsidR="0066222E">
        <w:rPr>
          <w:rFonts w:asciiTheme="minorHAnsi" w:hAnsiTheme="minorHAnsi" w:cstheme="minorHAnsi"/>
          <w:lang w:val="ru-RU"/>
        </w:rPr>
        <w:t xml:space="preserve"> конференции</w:t>
      </w:r>
      <w:r w:rsidRPr="00932609">
        <w:rPr>
          <w:rFonts w:asciiTheme="minorHAnsi" w:hAnsiTheme="minorHAnsi" w:cstheme="minorHAnsi"/>
          <w:lang w:val="ru-RU"/>
        </w:rPr>
        <w:t xml:space="preserve">. </w:t>
      </w:r>
      <w:r w:rsidR="008F729D">
        <w:rPr>
          <w:rFonts w:asciiTheme="minorHAnsi" w:hAnsiTheme="minorHAnsi" w:cstheme="minorHAnsi"/>
          <w:lang w:val="ru-RU"/>
        </w:rPr>
        <w:t>Учитывая безотлагательную необходимость принятия резолюции</w:t>
      </w:r>
      <w:r w:rsidR="0066222E">
        <w:rPr>
          <w:rFonts w:asciiTheme="minorHAnsi" w:hAnsiTheme="minorHAnsi" w:cstheme="minorHAnsi"/>
          <w:lang w:val="ru-RU"/>
        </w:rPr>
        <w:t>,</w:t>
      </w:r>
      <w:r w:rsidR="008F729D">
        <w:rPr>
          <w:rFonts w:asciiTheme="minorHAnsi" w:hAnsiTheme="minorHAnsi" w:cstheme="minorHAnsi"/>
          <w:lang w:val="ru-RU"/>
        </w:rPr>
        <w:t xml:space="preserve"> можно было бы организовать консультации по переписке чтобы дать Государствам – Членам Совета </w:t>
      </w:r>
      <w:proofErr w:type="gramStart"/>
      <w:r w:rsidR="008F729D">
        <w:rPr>
          <w:rFonts w:asciiTheme="minorHAnsi" w:hAnsiTheme="minorHAnsi" w:cstheme="minorHAnsi"/>
          <w:lang w:val="ru-RU"/>
        </w:rPr>
        <w:t>возможность это</w:t>
      </w:r>
      <w:proofErr w:type="gramEnd"/>
      <w:r w:rsidR="008F729D">
        <w:rPr>
          <w:rFonts w:asciiTheme="minorHAnsi" w:hAnsiTheme="minorHAnsi" w:cstheme="minorHAnsi"/>
          <w:lang w:val="ru-RU"/>
        </w:rPr>
        <w:t xml:space="preserve"> сделать</w:t>
      </w:r>
      <w:r w:rsidRPr="008F729D">
        <w:rPr>
          <w:rFonts w:asciiTheme="minorHAnsi" w:hAnsiTheme="minorHAnsi" w:cstheme="minorHAnsi"/>
          <w:lang w:val="ru-RU"/>
        </w:rPr>
        <w:t xml:space="preserve">. </w:t>
      </w:r>
    </w:p>
    <w:p w14:paraId="282E5C68" w14:textId="0C8300DD" w:rsidR="002A7697" w:rsidRPr="00CA5E55" w:rsidRDefault="002A7697" w:rsidP="002A76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BE4738">
        <w:rPr>
          <w:rFonts w:asciiTheme="minorHAnsi" w:hAnsiTheme="minorHAnsi" w:cstheme="minorHAnsi"/>
          <w:lang w:val="ru-RU"/>
        </w:rPr>
        <w:lastRenderedPageBreak/>
        <w:t>5.2</w:t>
      </w:r>
      <w:r w:rsidRPr="00BE4738">
        <w:rPr>
          <w:rFonts w:asciiTheme="minorHAnsi" w:hAnsiTheme="minorHAnsi" w:cstheme="minorHAnsi"/>
          <w:lang w:val="ru-RU"/>
        </w:rPr>
        <w:tab/>
      </w:r>
      <w:r w:rsidR="00BE4738">
        <w:rPr>
          <w:rFonts w:asciiTheme="minorHAnsi" w:hAnsiTheme="minorHAnsi" w:cstheme="minorHAnsi"/>
          <w:lang w:val="ru-RU"/>
        </w:rPr>
        <w:t>Советники</w:t>
      </w:r>
      <w:r w:rsidR="00BE4738" w:rsidRPr="00BE4738">
        <w:rPr>
          <w:rFonts w:asciiTheme="minorHAnsi" w:hAnsiTheme="minorHAnsi" w:cstheme="minorHAnsi"/>
          <w:lang w:val="ru-RU"/>
        </w:rPr>
        <w:t xml:space="preserve"> </w:t>
      </w:r>
      <w:r w:rsidR="00BE4738">
        <w:rPr>
          <w:rFonts w:asciiTheme="minorHAnsi" w:hAnsiTheme="minorHAnsi" w:cstheme="minorHAnsi"/>
          <w:lang w:val="ru-RU"/>
        </w:rPr>
        <w:t>согла</w:t>
      </w:r>
      <w:r w:rsidR="0066222E">
        <w:rPr>
          <w:rFonts w:asciiTheme="minorHAnsi" w:hAnsiTheme="minorHAnsi" w:cstheme="minorHAnsi"/>
          <w:lang w:val="ru-RU"/>
        </w:rPr>
        <w:t xml:space="preserve">шаются </w:t>
      </w:r>
      <w:r w:rsidR="00BE4738">
        <w:rPr>
          <w:rFonts w:asciiTheme="minorHAnsi" w:hAnsiTheme="minorHAnsi" w:cstheme="minorHAnsi"/>
          <w:lang w:val="ru-RU"/>
        </w:rPr>
        <w:t>с</w:t>
      </w:r>
      <w:r w:rsidR="00BE4738" w:rsidRPr="00BE4738">
        <w:rPr>
          <w:rFonts w:asciiTheme="minorHAnsi" w:hAnsiTheme="minorHAnsi" w:cstheme="minorHAnsi"/>
          <w:lang w:val="ru-RU"/>
        </w:rPr>
        <w:t xml:space="preserve"> </w:t>
      </w:r>
      <w:r w:rsidR="00BE4738">
        <w:rPr>
          <w:rFonts w:asciiTheme="minorHAnsi" w:hAnsiTheme="minorHAnsi" w:cstheme="minorHAnsi"/>
          <w:lang w:val="ru-RU"/>
        </w:rPr>
        <w:t>тем</w:t>
      </w:r>
      <w:r w:rsidR="009744C5">
        <w:rPr>
          <w:rFonts w:asciiTheme="minorHAnsi" w:hAnsiTheme="minorHAnsi" w:cstheme="minorHAnsi"/>
          <w:lang w:val="ru-RU"/>
        </w:rPr>
        <w:t>,</w:t>
      </w:r>
      <w:r w:rsidR="00BE4738" w:rsidRPr="00BE4738">
        <w:rPr>
          <w:rFonts w:asciiTheme="minorHAnsi" w:hAnsiTheme="minorHAnsi" w:cstheme="minorHAnsi"/>
          <w:lang w:val="ru-RU"/>
        </w:rPr>
        <w:t xml:space="preserve"> </w:t>
      </w:r>
      <w:r w:rsidR="00BE4738">
        <w:rPr>
          <w:rFonts w:asciiTheme="minorHAnsi" w:hAnsiTheme="minorHAnsi" w:cstheme="minorHAnsi"/>
          <w:lang w:val="ru-RU"/>
        </w:rPr>
        <w:t>что</w:t>
      </w:r>
      <w:r w:rsidR="00BE4738" w:rsidRPr="00BE4738">
        <w:rPr>
          <w:rFonts w:asciiTheme="minorHAnsi" w:hAnsiTheme="minorHAnsi" w:cstheme="minorHAnsi"/>
          <w:lang w:val="ru-RU"/>
        </w:rPr>
        <w:t xml:space="preserve"> </w:t>
      </w:r>
      <w:r w:rsidR="00BE4738">
        <w:rPr>
          <w:rFonts w:asciiTheme="minorHAnsi" w:hAnsiTheme="minorHAnsi" w:cstheme="minorHAnsi"/>
          <w:lang w:val="ru-RU"/>
        </w:rPr>
        <w:t>ВКР</w:t>
      </w:r>
      <w:r w:rsidR="00BE4738" w:rsidRPr="00BE4738">
        <w:rPr>
          <w:rFonts w:asciiTheme="minorHAnsi" w:hAnsiTheme="minorHAnsi" w:cstheme="minorHAnsi"/>
          <w:lang w:val="ru-RU"/>
        </w:rPr>
        <w:t xml:space="preserve"> </w:t>
      </w:r>
      <w:r w:rsidR="00BE4738">
        <w:rPr>
          <w:rFonts w:asciiTheme="minorHAnsi" w:hAnsiTheme="minorHAnsi" w:cstheme="minorHAnsi"/>
          <w:lang w:val="ru-RU"/>
        </w:rPr>
        <w:t>является</w:t>
      </w:r>
      <w:r w:rsidR="00BE4738" w:rsidRPr="00BE4738">
        <w:rPr>
          <w:rFonts w:asciiTheme="minorHAnsi" w:hAnsiTheme="minorHAnsi" w:cstheme="minorHAnsi"/>
          <w:lang w:val="ru-RU"/>
        </w:rPr>
        <w:t xml:space="preserve"> </w:t>
      </w:r>
      <w:r w:rsidR="00BE4738">
        <w:rPr>
          <w:rFonts w:asciiTheme="minorHAnsi" w:hAnsiTheme="minorHAnsi" w:cstheme="minorHAnsi"/>
          <w:lang w:val="ru-RU"/>
        </w:rPr>
        <w:t>крупным</w:t>
      </w:r>
      <w:r w:rsidR="00BE4738" w:rsidRPr="00BE4738">
        <w:rPr>
          <w:rFonts w:asciiTheme="minorHAnsi" w:hAnsiTheme="minorHAnsi" w:cstheme="minorHAnsi"/>
          <w:lang w:val="ru-RU"/>
        </w:rPr>
        <w:t xml:space="preserve"> </w:t>
      </w:r>
      <w:r w:rsidR="00BE4738">
        <w:rPr>
          <w:rFonts w:asciiTheme="minorHAnsi" w:hAnsiTheme="minorHAnsi" w:cstheme="minorHAnsi"/>
          <w:lang w:val="ru-RU"/>
        </w:rPr>
        <w:t>мероприятием, требующим значительной подготовки и координации</w:t>
      </w:r>
      <w:r w:rsidRPr="00BE4738">
        <w:rPr>
          <w:rFonts w:asciiTheme="minorHAnsi" w:hAnsiTheme="minorHAnsi" w:cstheme="minorHAnsi"/>
          <w:lang w:val="ru-RU"/>
        </w:rPr>
        <w:t xml:space="preserve">. </w:t>
      </w:r>
      <w:r w:rsidR="00BE4738">
        <w:rPr>
          <w:rFonts w:asciiTheme="minorHAnsi" w:hAnsiTheme="minorHAnsi" w:cstheme="minorHAnsi"/>
          <w:lang w:val="ru-RU"/>
        </w:rPr>
        <w:t>Они</w:t>
      </w:r>
      <w:r w:rsidR="00BE4738" w:rsidRPr="00530C03">
        <w:rPr>
          <w:rFonts w:asciiTheme="minorHAnsi" w:hAnsiTheme="minorHAnsi" w:cstheme="minorHAnsi"/>
          <w:lang w:val="ru-RU"/>
        </w:rPr>
        <w:t xml:space="preserve"> </w:t>
      </w:r>
      <w:r w:rsidR="00BE4738">
        <w:rPr>
          <w:rFonts w:asciiTheme="minorHAnsi" w:hAnsiTheme="minorHAnsi" w:cstheme="minorHAnsi"/>
          <w:lang w:val="ru-RU"/>
        </w:rPr>
        <w:t>приветствуют</w:t>
      </w:r>
      <w:r w:rsidR="00BE4738" w:rsidRPr="00530C03">
        <w:rPr>
          <w:rFonts w:asciiTheme="minorHAnsi" w:hAnsiTheme="minorHAnsi" w:cstheme="minorHAnsi"/>
          <w:lang w:val="ru-RU"/>
        </w:rPr>
        <w:t xml:space="preserve"> </w:t>
      </w:r>
      <w:r w:rsidR="00BE4738">
        <w:rPr>
          <w:rFonts w:asciiTheme="minorHAnsi" w:hAnsiTheme="minorHAnsi" w:cstheme="minorHAnsi"/>
          <w:lang w:val="ru-RU"/>
        </w:rPr>
        <w:t>предложение</w:t>
      </w:r>
      <w:r w:rsidR="00BE4738" w:rsidRPr="00530C03">
        <w:rPr>
          <w:rFonts w:asciiTheme="minorHAnsi" w:hAnsiTheme="minorHAnsi" w:cstheme="minorHAnsi"/>
          <w:lang w:val="ru-RU"/>
        </w:rPr>
        <w:t xml:space="preserve"> </w:t>
      </w:r>
      <w:r w:rsidR="00BE4738">
        <w:rPr>
          <w:rFonts w:asciiTheme="minorHAnsi" w:hAnsiTheme="minorHAnsi" w:cstheme="minorHAnsi"/>
          <w:lang w:val="ru-RU"/>
        </w:rPr>
        <w:t>Объединенных</w:t>
      </w:r>
      <w:r w:rsidR="00BE4738" w:rsidRPr="00530C03">
        <w:rPr>
          <w:rFonts w:asciiTheme="minorHAnsi" w:hAnsiTheme="minorHAnsi" w:cstheme="minorHAnsi"/>
          <w:lang w:val="ru-RU"/>
        </w:rPr>
        <w:t xml:space="preserve"> </w:t>
      </w:r>
      <w:r w:rsidR="00BE4738">
        <w:rPr>
          <w:rFonts w:asciiTheme="minorHAnsi" w:hAnsiTheme="minorHAnsi" w:cstheme="minorHAnsi"/>
          <w:lang w:val="ru-RU"/>
        </w:rPr>
        <w:t>Арабских</w:t>
      </w:r>
      <w:r w:rsidR="00BE4738" w:rsidRPr="00530C03">
        <w:rPr>
          <w:rFonts w:asciiTheme="minorHAnsi" w:hAnsiTheme="minorHAnsi" w:cstheme="minorHAnsi"/>
          <w:lang w:val="ru-RU"/>
        </w:rPr>
        <w:t xml:space="preserve"> </w:t>
      </w:r>
      <w:r w:rsidR="00BE4738">
        <w:rPr>
          <w:rFonts w:asciiTheme="minorHAnsi" w:hAnsiTheme="minorHAnsi" w:cstheme="minorHAnsi"/>
          <w:lang w:val="ru-RU"/>
        </w:rPr>
        <w:t>Эмиратов</w:t>
      </w:r>
      <w:r w:rsidR="00BE4738" w:rsidRPr="00530C03">
        <w:rPr>
          <w:rFonts w:asciiTheme="minorHAnsi" w:hAnsiTheme="minorHAnsi" w:cstheme="minorHAnsi"/>
          <w:lang w:val="ru-RU"/>
        </w:rPr>
        <w:t xml:space="preserve"> </w:t>
      </w:r>
      <w:r w:rsidR="00BE4738">
        <w:rPr>
          <w:rFonts w:asciiTheme="minorHAnsi" w:hAnsiTheme="minorHAnsi" w:cstheme="minorHAnsi"/>
          <w:lang w:val="ru-RU"/>
        </w:rPr>
        <w:t>принять</w:t>
      </w:r>
      <w:r w:rsidR="00BE4738" w:rsidRPr="00530C03">
        <w:rPr>
          <w:rFonts w:asciiTheme="minorHAnsi" w:hAnsiTheme="minorHAnsi" w:cstheme="minorHAnsi"/>
          <w:lang w:val="ru-RU"/>
        </w:rPr>
        <w:t xml:space="preserve"> </w:t>
      </w:r>
      <w:r w:rsidR="00BE4738">
        <w:rPr>
          <w:rFonts w:asciiTheme="minorHAnsi" w:hAnsiTheme="minorHAnsi" w:cstheme="minorHAnsi"/>
          <w:lang w:val="ru-RU"/>
        </w:rPr>
        <w:t>у</w:t>
      </w:r>
      <w:r w:rsidR="00BE4738" w:rsidRPr="00530C03">
        <w:rPr>
          <w:rFonts w:asciiTheme="minorHAnsi" w:hAnsiTheme="minorHAnsi" w:cstheme="minorHAnsi"/>
          <w:lang w:val="ru-RU"/>
        </w:rPr>
        <w:t xml:space="preserve"> </w:t>
      </w:r>
      <w:r w:rsidR="00BE4738">
        <w:rPr>
          <w:rFonts w:asciiTheme="minorHAnsi" w:hAnsiTheme="minorHAnsi" w:cstheme="minorHAnsi"/>
          <w:lang w:val="ru-RU"/>
        </w:rPr>
        <w:t>себя</w:t>
      </w:r>
      <w:r w:rsidR="00BE4738" w:rsidRPr="00530C03">
        <w:rPr>
          <w:rFonts w:asciiTheme="minorHAnsi" w:hAnsiTheme="minorHAnsi" w:cstheme="minorHAnsi"/>
          <w:lang w:val="ru-RU"/>
        </w:rPr>
        <w:t xml:space="preserve"> </w:t>
      </w:r>
      <w:r w:rsidR="00BE4738">
        <w:rPr>
          <w:rFonts w:asciiTheme="minorHAnsi" w:hAnsiTheme="minorHAnsi" w:cstheme="minorHAnsi"/>
          <w:lang w:val="ru-RU"/>
        </w:rPr>
        <w:t>ВКР</w:t>
      </w:r>
      <w:r w:rsidR="00BE4738" w:rsidRPr="00530C03">
        <w:rPr>
          <w:rFonts w:asciiTheme="minorHAnsi" w:hAnsiTheme="minorHAnsi" w:cstheme="minorHAnsi"/>
          <w:lang w:val="ru-RU"/>
        </w:rPr>
        <w:noBreakHyphen/>
        <w:t>23</w:t>
      </w:r>
      <w:r w:rsidR="00BE4738">
        <w:rPr>
          <w:rFonts w:asciiTheme="minorHAnsi" w:hAnsiTheme="minorHAnsi" w:cstheme="minorHAnsi"/>
          <w:lang w:val="ru-RU"/>
        </w:rPr>
        <w:t xml:space="preserve"> и подчеркивают значение </w:t>
      </w:r>
      <w:r w:rsidR="00530C03">
        <w:rPr>
          <w:rFonts w:asciiTheme="minorHAnsi" w:hAnsiTheme="minorHAnsi" w:cstheme="minorHAnsi"/>
          <w:lang w:val="ru-RU"/>
        </w:rPr>
        <w:t>максимально</w:t>
      </w:r>
      <w:r w:rsidR="00BE4738">
        <w:rPr>
          <w:rFonts w:asciiTheme="minorHAnsi" w:hAnsiTheme="minorHAnsi" w:cstheme="minorHAnsi"/>
          <w:lang w:val="ru-RU"/>
        </w:rPr>
        <w:t xml:space="preserve"> оперативного</w:t>
      </w:r>
      <w:r w:rsidR="00530C03">
        <w:rPr>
          <w:rFonts w:asciiTheme="minorHAnsi" w:hAnsiTheme="minorHAnsi" w:cstheme="minorHAnsi"/>
          <w:lang w:val="ru-RU"/>
        </w:rPr>
        <w:t xml:space="preserve"> установления точных сроков и места проведения</w:t>
      </w:r>
      <w:r w:rsidRPr="00530C03">
        <w:rPr>
          <w:rFonts w:asciiTheme="minorHAnsi" w:hAnsiTheme="minorHAnsi" w:cstheme="minorHAnsi"/>
          <w:lang w:val="ru-RU"/>
        </w:rPr>
        <w:t xml:space="preserve">, </w:t>
      </w:r>
      <w:r w:rsidR="00530C03">
        <w:rPr>
          <w:rFonts w:asciiTheme="minorHAnsi" w:hAnsiTheme="minorHAnsi" w:cstheme="minorHAnsi"/>
          <w:lang w:val="ru-RU"/>
        </w:rPr>
        <w:t>чтобы подготовка началась в должных ма</w:t>
      </w:r>
      <w:r w:rsidR="00DD1F7D">
        <w:rPr>
          <w:rFonts w:asciiTheme="minorHAnsi" w:hAnsiTheme="minorHAnsi" w:cstheme="minorHAnsi"/>
          <w:lang w:val="ru-RU"/>
        </w:rPr>
        <w:t>с</w:t>
      </w:r>
      <w:r w:rsidR="00530C03">
        <w:rPr>
          <w:rFonts w:asciiTheme="minorHAnsi" w:hAnsiTheme="minorHAnsi" w:cstheme="minorHAnsi"/>
          <w:lang w:val="ru-RU"/>
        </w:rPr>
        <w:t>штабах</w:t>
      </w:r>
      <w:r w:rsidRPr="00530C03">
        <w:rPr>
          <w:rFonts w:asciiTheme="minorHAnsi" w:hAnsiTheme="minorHAnsi" w:cstheme="minorHAnsi"/>
          <w:lang w:val="ru-RU"/>
        </w:rPr>
        <w:t xml:space="preserve">. </w:t>
      </w:r>
      <w:r w:rsidR="00932820">
        <w:rPr>
          <w:rFonts w:asciiTheme="minorHAnsi" w:hAnsiTheme="minorHAnsi" w:cstheme="minorHAnsi"/>
          <w:lang w:val="ru-RU"/>
        </w:rPr>
        <w:t xml:space="preserve">Советник от Египта </w:t>
      </w:r>
      <w:r w:rsidR="009744C5">
        <w:rPr>
          <w:rFonts w:asciiTheme="minorHAnsi" w:hAnsiTheme="minorHAnsi" w:cstheme="minorHAnsi"/>
          <w:lang w:val="ru-RU"/>
        </w:rPr>
        <w:t xml:space="preserve">– </w:t>
      </w:r>
      <w:r w:rsidR="00932820">
        <w:rPr>
          <w:rFonts w:asciiTheme="minorHAnsi" w:hAnsiTheme="minorHAnsi" w:cstheme="minorHAnsi"/>
          <w:lang w:val="ru-RU"/>
        </w:rPr>
        <w:t>страны</w:t>
      </w:r>
      <w:r w:rsidR="0038610D">
        <w:rPr>
          <w:rFonts w:asciiTheme="minorHAnsi" w:hAnsiTheme="minorHAnsi" w:cstheme="minorHAnsi"/>
          <w:lang w:val="ru-RU"/>
        </w:rPr>
        <w:t>,</w:t>
      </w:r>
      <w:r w:rsidR="00932820">
        <w:rPr>
          <w:rFonts w:asciiTheme="minorHAnsi" w:hAnsiTheme="minorHAnsi" w:cstheme="minorHAnsi"/>
          <w:lang w:val="ru-RU"/>
        </w:rPr>
        <w:t xml:space="preserve"> которая принимала ВКР</w:t>
      </w:r>
      <w:r w:rsidR="00932820">
        <w:rPr>
          <w:rFonts w:asciiTheme="minorHAnsi" w:hAnsiTheme="minorHAnsi" w:cstheme="minorHAnsi"/>
          <w:lang w:val="ru-RU"/>
        </w:rPr>
        <w:noBreakHyphen/>
        <w:t>19, говорит о готовности его администрации поделиться опытом, если это будет нужно Объединенным Арабским Эмиратам</w:t>
      </w:r>
      <w:r w:rsidRPr="00932820">
        <w:rPr>
          <w:rFonts w:asciiTheme="minorHAnsi" w:hAnsiTheme="minorHAnsi" w:cstheme="minorHAnsi"/>
          <w:lang w:val="ru-RU"/>
        </w:rPr>
        <w:t xml:space="preserve">. </w:t>
      </w:r>
      <w:r w:rsidR="00CA5E55">
        <w:rPr>
          <w:rFonts w:asciiTheme="minorHAnsi" w:hAnsiTheme="minorHAnsi" w:cstheme="minorHAnsi"/>
          <w:lang w:val="ru-RU"/>
        </w:rPr>
        <w:t>Советник</w:t>
      </w:r>
      <w:r w:rsidR="00CA5E55" w:rsidRPr="00CA5E55">
        <w:rPr>
          <w:rFonts w:asciiTheme="minorHAnsi" w:hAnsiTheme="minorHAnsi" w:cstheme="minorHAnsi"/>
          <w:lang w:val="ru-RU"/>
        </w:rPr>
        <w:t xml:space="preserve"> </w:t>
      </w:r>
      <w:r w:rsidR="00CA5E55">
        <w:rPr>
          <w:rFonts w:asciiTheme="minorHAnsi" w:hAnsiTheme="minorHAnsi" w:cstheme="minorHAnsi"/>
          <w:lang w:val="ru-RU"/>
        </w:rPr>
        <w:t>от</w:t>
      </w:r>
      <w:r w:rsidR="00CA5E55" w:rsidRPr="00CA5E55">
        <w:rPr>
          <w:rFonts w:asciiTheme="minorHAnsi" w:hAnsiTheme="minorHAnsi" w:cstheme="minorHAnsi"/>
          <w:lang w:val="ru-RU"/>
        </w:rPr>
        <w:t xml:space="preserve"> </w:t>
      </w:r>
      <w:r w:rsidR="00CA5E55">
        <w:rPr>
          <w:rFonts w:asciiTheme="minorHAnsi" w:hAnsiTheme="minorHAnsi" w:cstheme="minorHAnsi"/>
          <w:lang w:val="ru-RU"/>
        </w:rPr>
        <w:t>Объединенных</w:t>
      </w:r>
      <w:r w:rsidR="00CA5E55" w:rsidRPr="00CA5E55">
        <w:rPr>
          <w:rFonts w:asciiTheme="minorHAnsi" w:hAnsiTheme="minorHAnsi" w:cstheme="minorHAnsi"/>
          <w:lang w:val="ru-RU"/>
        </w:rPr>
        <w:t xml:space="preserve"> </w:t>
      </w:r>
      <w:r w:rsidR="00CA5E55">
        <w:rPr>
          <w:rFonts w:asciiTheme="minorHAnsi" w:hAnsiTheme="minorHAnsi" w:cstheme="minorHAnsi"/>
          <w:lang w:val="ru-RU"/>
        </w:rPr>
        <w:t>Арабских</w:t>
      </w:r>
      <w:r w:rsidR="00CA5E55" w:rsidRPr="00CA5E55">
        <w:rPr>
          <w:rFonts w:asciiTheme="minorHAnsi" w:hAnsiTheme="minorHAnsi" w:cstheme="minorHAnsi"/>
          <w:lang w:val="ru-RU"/>
        </w:rPr>
        <w:t xml:space="preserve"> </w:t>
      </w:r>
      <w:r w:rsidR="00CA5E55">
        <w:rPr>
          <w:rFonts w:asciiTheme="minorHAnsi" w:hAnsiTheme="minorHAnsi" w:cstheme="minorHAnsi"/>
          <w:lang w:val="ru-RU"/>
        </w:rPr>
        <w:t>Эмиратов</w:t>
      </w:r>
      <w:r w:rsidR="00CA5E55" w:rsidRPr="00CA5E55">
        <w:rPr>
          <w:rFonts w:asciiTheme="minorHAnsi" w:hAnsiTheme="minorHAnsi" w:cstheme="minorHAnsi"/>
          <w:lang w:val="ru-RU"/>
        </w:rPr>
        <w:t xml:space="preserve"> </w:t>
      </w:r>
      <w:r w:rsidR="00CA5E55">
        <w:rPr>
          <w:rFonts w:asciiTheme="minorHAnsi" w:hAnsiTheme="minorHAnsi" w:cstheme="minorHAnsi"/>
          <w:lang w:val="ru-RU"/>
        </w:rPr>
        <w:t>благодарит</w:t>
      </w:r>
      <w:r w:rsidR="00CA5E55" w:rsidRPr="00CA5E55">
        <w:rPr>
          <w:rFonts w:asciiTheme="minorHAnsi" w:hAnsiTheme="minorHAnsi" w:cstheme="minorHAnsi"/>
          <w:lang w:val="ru-RU"/>
        </w:rPr>
        <w:t xml:space="preserve"> </w:t>
      </w:r>
      <w:r w:rsidR="00CA5E55">
        <w:rPr>
          <w:rFonts w:asciiTheme="minorHAnsi" w:hAnsiTheme="minorHAnsi" w:cstheme="minorHAnsi"/>
          <w:lang w:val="ru-RU"/>
        </w:rPr>
        <w:t>всех</w:t>
      </w:r>
      <w:r w:rsidR="00CA5E55" w:rsidRPr="00CA5E55">
        <w:rPr>
          <w:rFonts w:asciiTheme="minorHAnsi" w:hAnsiTheme="minorHAnsi" w:cstheme="minorHAnsi"/>
          <w:lang w:val="ru-RU"/>
        </w:rPr>
        <w:t xml:space="preserve"> </w:t>
      </w:r>
      <w:r w:rsidR="00CA5E55">
        <w:rPr>
          <w:rFonts w:asciiTheme="minorHAnsi" w:hAnsiTheme="minorHAnsi" w:cstheme="minorHAnsi"/>
          <w:lang w:val="ru-RU"/>
        </w:rPr>
        <w:t>Советников</w:t>
      </w:r>
      <w:r w:rsidR="00CA5E55" w:rsidRPr="00CA5E55">
        <w:rPr>
          <w:rFonts w:asciiTheme="minorHAnsi" w:hAnsiTheme="minorHAnsi" w:cstheme="minorHAnsi"/>
          <w:lang w:val="ru-RU"/>
        </w:rPr>
        <w:t xml:space="preserve"> </w:t>
      </w:r>
      <w:r w:rsidR="00CA5E55">
        <w:rPr>
          <w:rFonts w:asciiTheme="minorHAnsi" w:hAnsiTheme="minorHAnsi" w:cstheme="minorHAnsi"/>
          <w:lang w:val="ru-RU"/>
        </w:rPr>
        <w:t>за</w:t>
      </w:r>
      <w:r w:rsidR="00CA5E55" w:rsidRPr="00CA5E55">
        <w:rPr>
          <w:rFonts w:asciiTheme="minorHAnsi" w:hAnsiTheme="minorHAnsi" w:cstheme="minorHAnsi"/>
          <w:lang w:val="ru-RU"/>
        </w:rPr>
        <w:t xml:space="preserve"> </w:t>
      </w:r>
      <w:r w:rsidR="00CA5E55">
        <w:rPr>
          <w:rFonts w:asciiTheme="minorHAnsi" w:hAnsiTheme="minorHAnsi" w:cstheme="minorHAnsi"/>
          <w:lang w:val="ru-RU"/>
        </w:rPr>
        <w:t>выражения</w:t>
      </w:r>
      <w:r w:rsidR="00CA5E55" w:rsidRPr="00CA5E55">
        <w:rPr>
          <w:rFonts w:asciiTheme="minorHAnsi" w:hAnsiTheme="minorHAnsi" w:cstheme="minorHAnsi"/>
          <w:lang w:val="ru-RU"/>
        </w:rPr>
        <w:t xml:space="preserve"> </w:t>
      </w:r>
      <w:r w:rsidR="00CA5E55">
        <w:rPr>
          <w:rFonts w:asciiTheme="minorHAnsi" w:hAnsiTheme="minorHAnsi" w:cstheme="minorHAnsi"/>
          <w:lang w:val="ru-RU"/>
        </w:rPr>
        <w:t>поддержки и оказание доверия его администрации в принятии ВКР</w:t>
      </w:r>
      <w:r w:rsidR="00CA5E55">
        <w:rPr>
          <w:rFonts w:asciiTheme="minorHAnsi" w:hAnsiTheme="minorHAnsi" w:cstheme="minorHAnsi"/>
          <w:lang w:val="ru-RU"/>
        </w:rPr>
        <w:noBreakHyphen/>
        <w:t>23</w:t>
      </w:r>
      <w:r w:rsidRPr="00CA5E55">
        <w:rPr>
          <w:rFonts w:asciiTheme="minorHAnsi" w:hAnsiTheme="minorHAnsi" w:cstheme="minorHAnsi"/>
          <w:lang w:val="ru-RU"/>
        </w:rPr>
        <w:t xml:space="preserve">. </w:t>
      </w:r>
    </w:p>
    <w:p w14:paraId="159BC1FF" w14:textId="5414BB05" w:rsidR="002A7697" w:rsidRPr="00D03EB3" w:rsidRDefault="002A7697" w:rsidP="002A76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D03EB3">
        <w:rPr>
          <w:rFonts w:asciiTheme="minorHAnsi" w:hAnsiTheme="minorHAnsi" w:cstheme="minorHAnsi"/>
          <w:lang w:val="ru-RU"/>
        </w:rPr>
        <w:t>5.3</w:t>
      </w:r>
      <w:r w:rsidRPr="00D03EB3">
        <w:rPr>
          <w:rFonts w:asciiTheme="minorHAnsi" w:hAnsiTheme="minorHAnsi" w:cstheme="minorHAnsi"/>
          <w:lang w:val="ru-RU"/>
        </w:rPr>
        <w:tab/>
      </w:r>
      <w:r w:rsidR="00B86B20">
        <w:rPr>
          <w:rFonts w:asciiTheme="minorHAnsi" w:hAnsiTheme="minorHAnsi" w:cstheme="minorHAnsi"/>
          <w:lang w:val="ru-RU"/>
        </w:rPr>
        <w:t>Отвечая</w:t>
      </w:r>
      <w:r w:rsidR="00B86B20" w:rsidRPr="00D03EB3">
        <w:rPr>
          <w:rFonts w:asciiTheme="minorHAnsi" w:hAnsiTheme="minorHAnsi" w:cstheme="minorHAnsi"/>
          <w:lang w:val="ru-RU"/>
        </w:rPr>
        <w:t xml:space="preserve"> </w:t>
      </w:r>
      <w:r w:rsidR="00B86B20">
        <w:rPr>
          <w:rFonts w:asciiTheme="minorHAnsi" w:hAnsiTheme="minorHAnsi" w:cstheme="minorHAnsi"/>
          <w:lang w:val="ru-RU"/>
        </w:rPr>
        <w:t>на</w:t>
      </w:r>
      <w:r w:rsidR="00B86B20" w:rsidRPr="00D03EB3">
        <w:rPr>
          <w:rFonts w:asciiTheme="minorHAnsi" w:hAnsiTheme="minorHAnsi" w:cstheme="minorHAnsi"/>
          <w:lang w:val="ru-RU"/>
        </w:rPr>
        <w:t xml:space="preserve"> </w:t>
      </w:r>
      <w:r w:rsidR="00B86B20">
        <w:rPr>
          <w:rFonts w:asciiTheme="minorHAnsi" w:hAnsiTheme="minorHAnsi" w:cstheme="minorHAnsi"/>
          <w:lang w:val="ru-RU"/>
        </w:rPr>
        <w:t>вопрос</w:t>
      </w:r>
      <w:r w:rsidR="009744C5">
        <w:rPr>
          <w:rFonts w:asciiTheme="minorHAnsi" w:hAnsiTheme="minorHAnsi" w:cstheme="minorHAnsi"/>
          <w:lang w:val="ru-RU"/>
        </w:rPr>
        <w:t>,</w:t>
      </w:r>
      <w:r w:rsidR="00B86B20" w:rsidRPr="00D03EB3">
        <w:rPr>
          <w:rFonts w:asciiTheme="minorHAnsi" w:hAnsiTheme="minorHAnsi" w:cstheme="minorHAnsi"/>
          <w:lang w:val="ru-RU"/>
        </w:rPr>
        <w:t xml:space="preserve"> </w:t>
      </w:r>
      <w:r w:rsidR="00B86B20">
        <w:rPr>
          <w:rFonts w:asciiTheme="minorHAnsi" w:hAnsiTheme="minorHAnsi" w:cstheme="minorHAnsi"/>
          <w:lang w:val="ru-RU"/>
        </w:rPr>
        <w:t>Директор</w:t>
      </w:r>
      <w:r w:rsidR="00B86B20" w:rsidRPr="00D03EB3">
        <w:rPr>
          <w:rFonts w:asciiTheme="minorHAnsi" w:hAnsiTheme="minorHAnsi" w:cstheme="minorHAnsi"/>
          <w:lang w:val="ru-RU"/>
        </w:rPr>
        <w:t xml:space="preserve"> </w:t>
      </w:r>
      <w:r w:rsidR="00B86B20">
        <w:rPr>
          <w:rFonts w:asciiTheme="minorHAnsi" w:hAnsiTheme="minorHAnsi" w:cstheme="minorHAnsi"/>
          <w:lang w:val="ru-RU"/>
        </w:rPr>
        <w:t>БР</w:t>
      </w:r>
      <w:r w:rsidR="00B86B20" w:rsidRPr="00D03EB3">
        <w:rPr>
          <w:rFonts w:asciiTheme="minorHAnsi" w:hAnsiTheme="minorHAnsi" w:cstheme="minorHAnsi"/>
          <w:lang w:val="ru-RU"/>
        </w:rPr>
        <w:t xml:space="preserve"> </w:t>
      </w:r>
      <w:r w:rsidR="00B86B20">
        <w:rPr>
          <w:rFonts w:asciiTheme="minorHAnsi" w:hAnsiTheme="minorHAnsi" w:cstheme="minorHAnsi"/>
          <w:lang w:val="ru-RU"/>
        </w:rPr>
        <w:t>уточняет</w:t>
      </w:r>
      <w:r w:rsidR="00B86B20" w:rsidRPr="00D03EB3">
        <w:rPr>
          <w:rFonts w:asciiTheme="minorHAnsi" w:hAnsiTheme="minorHAnsi" w:cstheme="minorHAnsi"/>
          <w:lang w:val="ru-RU"/>
        </w:rPr>
        <w:t xml:space="preserve">, </w:t>
      </w:r>
      <w:r w:rsidR="00B86B20">
        <w:rPr>
          <w:rFonts w:asciiTheme="minorHAnsi" w:hAnsiTheme="minorHAnsi" w:cstheme="minorHAnsi"/>
          <w:lang w:val="ru-RU"/>
        </w:rPr>
        <w:t>что</w:t>
      </w:r>
      <w:r w:rsidR="00B86B20" w:rsidRPr="00D03EB3">
        <w:rPr>
          <w:rFonts w:asciiTheme="minorHAnsi" w:hAnsiTheme="minorHAnsi" w:cstheme="minorHAnsi"/>
          <w:lang w:val="ru-RU"/>
        </w:rPr>
        <w:t xml:space="preserve"> </w:t>
      </w:r>
      <w:r w:rsidR="00B86B20">
        <w:rPr>
          <w:rFonts w:asciiTheme="minorHAnsi" w:hAnsiTheme="minorHAnsi" w:cstheme="minorHAnsi"/>
          <w:lang w:val="ru-RU"/>
        </w:rPr>
        <w:t>не</w:t>
      </w:r>
      <w:r w:rsidR="00B86B20" w:rsidRPr="00D03EB3">
        <w:rPr>
          <w:rFonts w:asciiTheme="minorHAnsi" w:hAnsiTheme="minorHAnsi" w:cstheme="minorHAnsi"/>
          <w:lang w:val="ru-RU"/>
        </w:rPr>
        <w:t xml:space="preserve"> </w:t>
      </w:r>
      <w:r w:rsidR="00B86B20">
        <w:rPr>
          <w:rFonts w:asciiTheme="minorHAnsi" w:hAnsiTheme="minorHAnsi" w:cstheme="minorHAnsi"/>
          <w:lang w:val="ru-RU"/>
        </w:rPr>
        <w:t>будет</w:t>
      </w:r>
      <w:r w:rsidR="00B86B20" w:rsidRPr="00D03EB3">
        <w:rPr>
          <w:rFonts w:asciiTheme="minorHAnsi" w:hAnsiTheme="minorHAnsi" w:cstheme="minorHAnsi"/>
          <w:lang w:val="ru-RU"/>
        </w:rPr>
        <w:t xml:space="preserve"> </w:t>
      </w:r>
      <w:r w:rsidR="00B86B20">
        <w:rPr>
          <w:rFonts w:asciiTheme="minorHAnsi" w:hAnsiTheme="minorHAnsi" w:cstheme="minorHAnsi"/>
          <w:lang w:val="ru-RU"/>
        </w:rPr>
        <w:t>необходимости</w:t>
      </w:r>
      <w:r w:rsidR="00B86B20" w:rsidRPr="00D03EB3">
        <w:rPr>
          <w:rFonts w:asciiTheme="minorHAnsi" w:hAnsiTheme="minorHAnsi" w:cstheme="minorHAnsi"/>
          <w:lang w:val="ru-RU"/>
        </w:rPr>
        <w:t xml:space="preserve"> </w:t>
      </w:r>
      <w:r w:rsidR="00B86B20">
        <w:rPr>
          <w:rFonts w:asciiTheme="minorHAnsi" w:hAnsiTheme="minorHAnsi" w:cstheme="minorHAnsi"/>
          <w:lang w:val="ru-RU"/>
        </w:rPr>
        <w:t>добавлять</w:t>
      </w:r>
      <w:r w:rsidR="00B86B20" w:rsidRPr="00D03EB3">
        <w:rPr>
          <w:rFonts w:asciiTheme="minorHAnsi" w:hAnsiTheme="minorHAnsi" w:cstheme="minorHAnsi"/>
          <w:lang w:val="ru-RU"/>
        </w:rPr>
        <w:t xml:space="preserve"> </w:t>
      </w:r>
      <w:r w:rsidR="00B86B20">
        <w:rPr>
          <w:rFonts w:asciiTheme="minorHAnsi" w:hAnsiTheme="minorHAnsi" w:cstheme="minorHAnsi"/>
          <w:lang w:val="ru-RU"/>
        </w:rPr>
        <w:t>какие</w:t>
      </w:r>
      <w:r w:rsidR="00B86B20" w:rsidRPr="00D03EB3">
        <w:rPr>
          <w:rFonts w:asciiTheme="minorHAnsi" w:hAnsiTheme="minorHAnsi" w:cstheme="minorHAnsi"/>
          <w:lang w:val="ru-RU"/>
        </w:rPr>
        <w:t>-</w:t>
      </w:r>
      <w:r w:rsidR="00B86B20">
        <w:rPr>
          <w:rFonts w:asciiTheme="minorHAnsi" w:hAnsiTheme="minorHAnsi" w:cstheme="minorHAnsi"/>
          <w:lang w:val="ru-RU"/>
        </w:rPr>
        <w:t>либо</w:t>
      </w:r>
      <w:r w:rsidR="00B86B20" w:rsidRPr="00D03EB3">
        <w:rPr>
          <w:rFonts w:asciiTheme="minorHAnsi" w:hAnsiTheme="minorHAnsi" w:cstheme="minorHAnsi"/>
          <w:lang w:val="ru-RU"/>
        </w:rPr>
        <w:t xml:space="preserve"> </w:t>
      </w:r>
      <w:r w:rsidR="00B86B20">
        <w:rPr>
          <w:rFonts w:asciiTheme="minorHAnsi" w:hAnsiTheme="minorHAnsi" w:cstheme="minorHAnsi"/>
          <w:lang w:val="ru-RU"/>
        </w:rPr>
        <w:t>сведения</w:t>
      </w:r>
      <w:r w:rsidR="00B86B20" w:rsidRPr="00D03EB3">
        <w:rPr>
          <w:rFonts w:asciiTheme="minorHAnsi" w:hAnsiTheme="minorHAnsi" w:cstheme="minorHAnsi"/>
          <w:lang w:val="ru-RU"/>
        </w:rPr>
        <w:t xml:space="preserve"> </w:t>
      </w:r>
      <w:r w:rsidR="00B86B20">
        <w:rPr>
          <w:rFonts w:asciiTheme="minorHAnsi" w:hAnsiTheme="minorHAnsi" w:cstheme="minorHAnsi"/>
          <w:lang w:val="ru-RU"/>
        </w:rPr>
        <w:t>в</w:t>
      </w:r>
      <w:r w:rsidR="00B86B20" w:rsidRPr="00D03EB3">
        <w:rPr>
          <w:rFonts w:asciiTheme="minorHAnsi" w:hAnsiTheme="minorHAnsi" w:cstheme="minorHAnsi"/>
          <w:lang w:val="ru-RU"/>
        </w:rPr>
        <w:t xml:space="preserve"> </w:t>
      </w:r>
      <w:r w:rsidR="00B86B20">
        <w:rPr>
          <w:rFonts w:asciiTheme="minorHAnsi" w:hAnsiTheme="minorHAnsi" w:cstheme="minorHAnsi"/>
          <w:lang w:val="ru-RU"/>
        </w:rPr>
        <w:t>резолюцию</w:t>
      </w:r>
      <w:r w:rsidR="003B4DBA" w:rsidRPr="00D03EB3">
        <w:rPr>
          <w:rFonts w:asciiTheme="minorHAnsi" w:hAnsiTheme="minorHAnsi" w:cstheme="minorHAnsi"/>
          <w:lang w:val="ru-RU"/>
        </w:rPr>
        <w:t xml:space="preserve"> </w:t>
      </w:r>
      <w:r w:rsidR="003B4DBA">
        <w:rPr>
          <w:rFonts w:asciiTheme="minorHAnsi" w:hAnsiTheme="minorHAnsi" w:cstheme="minorHAnsi"/>
          <w:lang w:val="ru-RU"/>
        </w:rPr>
        <w:t>в</w:t>
      </w:r>
      <w:r w:rsidR="003B4DBA" w:rsidRPr="00D03EB3">
        <w:rPr>
          <w:rFonts w:asciiTheme="minorHAnsi" w:hAnsiTheme="minorHAnsi" w:cstheme="minorHAnsi"/>
          <w:lang w:val="ru-RU"/>
        </w:rPr>
        <w:t xml:space="preserve"> </w:t>
      </w:r>
      <w:r w:rsidR="003B4DBA">
        <w:rPr>
          <w:rFonts w:asciiTheme="minorHAnsi" w:hAnsiTheme="minorHAnsi" w:cstheme="minorHAnsi"/>
          <w:lang w:val="ru-RU"/>
        </w:rPr>
        <w:t>отношении</w:t>
      </w:r>
      <w:r w:rsidR="003B4DBA" w:rsidRPr="00D03EB3">
        <w:rPr>
          <w:rFonts w:asciiTheme="minorHAnsi" w:hAnsiTheme="minorHAnsi" w:cstheme="minorHAnsi"/>
          <w:lang w:val="ru-RU"/>
        </w:rPr>
        <w:t xml:space="preserve"> </w:t>
      </w:r>
      <w:r w:rsidR="003B4DBA">
        <w:rPr>
          <w:rFonts w:asciiTheme="minorHAnsi" w:hAnsiTheme="minorHAnsi" w:cstheme="minorHAnsi"/>
          <w:lang w:val="ru-RU"/>
        </w:rPr>
        <w:t>решения</w:t>
      </w:r>
      <w:r w:rsidR="003B4DBA" w:rsidRPr="00D03EB3">
        <w:rPr>
          <w:rFonts w:asciiTheme="minorHAnsi" w:hAnsiTheme="minorHAnsi" w:cstheme="minorHAnsi"/>
          <w:lang w:val="ru-RU"/>
        </w:rPr>
        <w:t xml:space="preserve"> </w:t>
      </w:r>
      <w:r w:rsidR="003B4DBA">
        <w:rPr>
          <w:rFonts w:asciiTheme="minorHAnsi" w:hAnsiTheme="minorHAnsi" w:cstheme="minorHAnsi"/>
          <w:lang w:val="ru-RU"/>
        </w:rPr>
        <w:t>ВКР</w:t>
      </w:r>
      <w:r w:rsidR="003B4DBA" w:rsidRPr="00D03EB3">
        <w:rPr>
          <w:rFonts w:asciiTheme="minorHAnsi" w:hAnsiTheme="minorHAnsi" w:cstheme="minorHAnsi"/>
          <w:lang w:val="ru-RU"/>
        </w:rPr>
        <w:noBreakHyphen/>
        <w:t xml:space="preserve">23 </w:t>
      </w:r>
      <w:r w:rsidR="003B4DBA">
        <w:rPr>
          <w:rFonts w:asciiTheme="minorHAnsi" w:hAnsiTheme="minorHAnsi" w:cstheme="minorHAnsi"/>
          <w:lang w:val="ru-RU"/>
        </w:rPr>
        <w:t>о</w:t>
      </w:r>
      <w:r w:rsidR="003B4DBA" w:rsidRPr="00D03EB3">
        <w:rPr>
          <w:rFonts w:asciiTheme="minorHAnsi" w:hAnsiTheme="minorHAnsi" w:cstheme="minorHAnsi"/>
          <w:lang w:val="ru-RU"/>
        </w:rPr>
        <w:t xml:space="preserve"> </w:t>
      </w:r>
      <w:r w:rsidR="003B4DBA">
        <w:rPr>
          <w:rFonts w:asciiTheme="minorHAnsi" w:hAnsiTheme="minorHAnsi" w:cstheme="minorHAnsi"/>
          <w:lang w:val="ru-RU"/>
        </w:rPr>
        <w:t>добавлении</w:t>
      </w:r>
      <w:r w:rsidR="003B4DBA" w:rsidRPr="00D03EB3">
        <w:rPr>
          <w:rFonts w:asciiTheme="minorHAnsi" w:hAnsiTheme="minorHAnsi" w:cstheme="minorHAnsi"/>
          <w:lang w:val="ru-RU"/>
        </w:rPr>
        <w:t xml:space="preserve"> </w:t>
      </w:r>
      <w:r w:rsidR="003B4DBA">
        <w:rPr>
          <w:rFonts w:asciiTheme="minorHAnsi" w:hAnsiTheme="minorHAnsi" w:cstheme="minorHAnsi"/>
          <w:lang w:val="ru-RU"/>
        </w:rPr>
        <w:t>пункта</w:t>
      </w:r>
      <w:r w:rsidR="003B4DBA" w:rsidRPr="00D03EB3">
        <w:rPr>
          <w:rFonts w:asciiTheme="minorHAnsi" w:hAnsiTheme="minorHAnsi" w:cstheme="minorHAnsi"/>
          <w:lang w:val="ru-RU"/>
        </w:rPr>
        <w:t xml:space="preserve"> </w:t>
      </w:r>
      <w:r w:rsidR="003B4DBA">
        <w:rPr>
          <w:rFonts w:asciiTheme="minorHAnsi" w:hAnsiTheme="minorHAnsi" w:cstheme="minorHAnsi"/>
          <w:lang w:val="ru-RU"/>
        </w:rPr>
        <w:t>повестки</w:t>
      </w:r>
      <w:r w:rsidR="003B4DBA" w:rsidRPr="00D03EB3">
        <w:rPr>
          <w:rFonts w:asciiTheme="minorHAnsi" w:hAnsiTheme="minorHAnsi" w:cstheme="minorHAnsi"/>
          <w:lang w:val="ru-RU"/>
        </w:rPr>
        <w:t xml:space="preserve"> </w:t>
      </w:r>
      <w:r w:rsidR="003B4DBA">
        <w:rPr>
          <w:rFonts w:asciiTheme="minorHAnsi" w:hAnsiTheme="minorHAnsi" w:cstheme="minorHAnsi"/>
          <w:lang w:val="ru-RU"/>
        </w:rPr>
        <w:t>дня</w:t>
      </w:r>
      <w:r w:rsidR="003B4DBA" w:rsidRPr="00D03EB3">
        <w:rPr>
          <w:rFonts w:asciiTheme="minorHAnsi" w:hAnsiTheme="minorHAnsi" w:cstheme="minorHAnsi"/>
          <w:lang w:val="ru-RU"/>
        </w:rPr>
        <w:t xml:space="preserve"> </w:t>
      </w:r>
      <w:r w:rsidR="003B4DBA">
        <w:rPr>
          <w:rFonts w:asciiTheme="minorHAnsi" w:hAnsiTheme="minorHAnsi" w:cstheme="minorHAnsi"/>
          <w:lang w:val="ru-RU"/>
        </w:rPr>
        <w:t>в</w:t>
      </w:r>
      <w:r w:rsidR="003B4DBA" w:rsidRPr="00D03EB3">
        <w:rPr>
          <w:rFonts w:asciiTheme="minorHAnsi" w:hAnsiTheme="minorHAnsi" w:cstheme="minorHAnsi"/>
          <w:lang w:val="ru-RU"/>
        </w:rPr>
        <w:t xml:space="preserve"> </w:t>
      </w:r>
      <w:r w:rsidR="003B4DBA">
        <w:rPr>
          <w:rFonts w:asciiTheme="minorHAnsi" w:hAnsiTheme="minorHAnsi" w:cstheme="minorHAnsi"/>
          <w:lang w:val="ru-RU"/>
        </w:rPr>
        <w:t>соответствии</w:t>
      </w:r>
      <w:r w:rsidR="003B4DBA" w:rsidRPr="00D03EB3">
        <w:rPr>
          <w:rFonts w:asciiTheme="minorHAnsi" w:hAnsiTheme="minorHAnsi" w:cstheme="minorHAnsi"/>
          <w:lang w:val="ru-RU"/>
        </w:rPr>
        <w:t xml:space="preserve"> </w:t>
      </w:r>
      <w:r w:rsidR="003B4DBA">
        <w:rPr>
          <w:rFonts w:asciiTheme="minorHAnsi" w:hAnsiTheme="minorHAnsi" w:cstheme="minorHAnsi"/>
          <w:lang w:val="ru-RU"/>
        </w:rPr>
        <w:t>с</w:t>
      </w:r>
      <w:r w:rsidR="003B4DBA" w:rsidRPr="00D03EB3">
        <w:rPr>
          <w:rFonts w:asciiTheme="minorHAnsi" w:hAnsiTheme="minorHAnsi" w:cstheme="minorHAnsi"/>
          <w:lang w:val="ru-RU"/>
        </w:rPr>
        <w:t xml:space="preserve"> </w:t>
      </w:r>
      <w:r w:rsidR="003B4DBA">
        <w:rPr>
          <w:rFonts w:asciiTheme="minorHAnsi" w:hAnsiTheme="minorHAnsi" w:cstheme="minorHAnsi"/>
          <w:lang w:val="ru-RU"/>
        </w:rPr>
        <w:t>пунктом</w:t>
      </w:r>
      <w:r w:rsidR="003B4DBA" w:rsidRPr="00D03EB3">
        <w:rPr>
          <w:rFonts w:asciiTheme="minorHAnsi" w:hAnsiTheme="minorHAnsi" w:cstheme="minorHAnsi"/>
          <w:lang w:val="en-US"/>
        </w:rPr>
        <w:t> </w:t>
      </w:r>
      <w:r w:rsidR="003B4DBA" w:rsidRPr="00D03EB3">
        <w:rPr>
          <w:rFonts w:asciiTheme="minorHAnsi" w:hAnsiTheme="minorHAnsi" w:cstheme="minorHAnsi"/>
          <w:lang w:val="ru-RU"/>
        </w:rPr>
        <w:t>9</w:t>
      </w:r>
      <w:r w:rsidR="00D03EB3" w:rsidRPr="00D03EB3">
        <w:rPr>
          <w:rFonts w:asciiTheme="minorHAnsi" w:hAnsiTheme="minorHAnsi" w:cstheme="minorHAnsi"/>
          <w:lang w:val="ru-RU"/>
        </w:rPr>
        <w:t>.</w:t>
      </w:r>
      <w:r w:rsidR="003B4DBA" w:rsidRPr="00D03EB3">
        <w:rPr>
          <w:rFonts w:asciiTheme="minorHAnsi" w:hAnsiTheme="minorHAnsi" w:cstheme="minorHAnsi"/>
          <w:lang w:val="ru-RU"/>
        </w:rPr>
        <w:t>1</w:t>
      </w:r>
      <w:r w:rsidR="00D03EB3" w:rsidRPr="00D03EB3">
        <w:rPr>
          <w:rFonts w:asciiTheme="minorHAnsi" w:hAnsiTheme="minorHAnsi" w:cstheme="minorHAnsi"/>
          <w:lang w:val="ru-RU"/>
        </w:rPr>
        <w:t xml:space="preserve"> </w:t>
      </w:r>
      <w:r w:rsidR="00D03EB3">
        <w:rPr>
          <w:rFonts w:asciiTheme="minorHAnsi" w:hAnsiTheme="minorHAnsi" w:cstheme="minorHAnsi"/>
          <w:lang w:val="ru-RU"/>
        </w:rPr>
        <w:t>о</w:t>
      </w:r>
      <w:r w:rsidR="00D03EB3" w:rsidRPr="00D03EB3">
        <w:rPr>
          <w:rFonts w:asciiTheme="minorHAnsi" w:hAnsiTheme="minorHAnsi" w:cstheme="minorHAnsi"/>
          <w:lang w:val="ru-RU"/>
        </w:rPr>
        <w:t xml:space="preserve"> </w:t>
      </w:r>
      <w:r w:rsidR="00D03EB3">
        <w:rPr>
          <w:rFonts w:asciiTheme="minorHAnsi" w:hAnsiTheme="minorHAnsi" w:cstheme="minorHAnsi"/>
          <w:lang w:val="ru-RU"/>
        </w:rPr>
        <w:t>защите</w:t>
      </w:r>
      <w:r w:rsidR="00D03EB3" w:rsidRPr="00D03EB3">
        <w:rPr>
          <w:rFonts w:asciiTheme="minorHAnsi" w:hAnsiTheme="minorHAnsi" w:cstheme="minorHAnsi"/>
          <w:lang w:val="ru-RU"/>
        </w:rPr>
        <w:t xml:space="preserve"> </w:t>
      </w:r>
      <w:r w:rsidR="00D03EB3">
        <w:rPr>
          <w:rFonts w:asciiTheme="minorHAnsi" w:hAnsiTheme="minorHAnsi" w:cstheme="minorHAnsi"/>
          <w:lang w:val="ru-RU"/>
        </w:rPr>
        <w:t>ССИЗ</w:t>
      </w:r>
      <w:r w:rsidR="00D03EB3" w:rsidRPr="00D03EB3">
        <w:rPr>
          <w:rFonts w:asciiTheme="minorHAnsi" w:hAnsiTheme="minorHAnsi" w:cstheme="minorHAnsi"/>
          <w:lang w:val="ru-RU"/>
        </w:rPr>
        <w:t xml:space="preserve"> (</w:t>
      </w:r>
      <w:r w:rsidR="00D03EB3">
        <w:rPr>
          <w:rFonts w:asciiTheme="minorHAnsi" w:hAnsiTheme="minorHAnsi" w:cstheme="minorHAnsi"/>
          <w:lang w:val="ru-RU"/>
        </w:rPr>
        <w:t>пассивной</w:t>
      </w:r>
      <w:r w:rsidR="00D03EB3" w:rsidRPr="00D03EB3">
        <w:rPr>
          <w:rFonts w:asciiTheme="minorHAnsi" w:hAnsiTheme="minorHAnsi" w:cstheme="minorHAnsi"/>
          <w:lang w:val="ru-RU"/>
        </w:rPr>
        <w:t xml:space="preserve">) </w:t>
      </w:r>
      <w:r w:rsidR="00D03EB3">
        <w:rPr>
          <w:rFonts w:asciiTheme="minorHAnsi" w:hAnsiTheme="minorHAnsi" w:cstheme="minorHAnsi"/>
          <w:lang w:val="ru-RU"/>
        </w:rPr>
        <w:t>в</w:t>
      </w:r>
      <w:r w:rsidR="00D03EB3" w:rsidRPr="00D03EB3">
        <w:rPr>
          <w:rFonts w:asciiTheme="minorHAnsi" w:hAnsiTheme="minorHAnsi" w:cstheme="minorHAnsi"/>
          <w:lang w:val="ru-RU"/>
        </w:rPr>
        <w:t xml:space="preserve"> </w:t>
      </w:r>
      <w:r w:rsidR="00D03EB3">
        <w:rPr>
          <w:rFonts w:asciiTheme="minorHAnsi" w:hAnsiTheme="minorHAnsi" w:cstheme="minorHAnsi"/>
          <w:lang w:val="ru-RU"/>
        </w:rPr>
        <w:t>полосе</w:t>
      </w:r>
      <w:r w:rsidR="00D03EB3" w:rsidRPr="00D03EB3">
        <w:rPr>
          <w:rFonts w:asciiTheme="minorHAnsi" w:hAnsiTheme="minorHAnsi" w:cstheme="minorHAnsi"/>
          <w:lang w:val="ru-RU"/>
        </w:rPr>
        <w:t xml:space="preserve"> </w:t>
      </w:r>
      <w:r w:rsidR="00D03EB3">
        <w:rPr>
          <w:rFonts w:asciiTheme="minorHAnsi" w:hAnsiTheme="minorHAnsi" w:cstheme="minorHAnsi"/>
          <w:lang w:val="ru-RU"/>
        </w:rPr>
        <w:t>частот </w:t>
      </w:r>
      <w:r w:rsidRPr="00D03EB3">
        <w:rPr>
          <w:rFonts w:asciiTheme="minorHAnsi" w:hAnsiTheme="minorHAnsi" w:cstheme="minorHAnsi"/>
          <w:lang w:val="ru-RU"/>
        </w:rPr>
        <w:t>36–37</w:t>
      </w:r>
      <w:r w:rsidR="00D03EB3">
        <w:rPr>
          <w:rFonts w:asciiTheme="minorHAnsi" w:hAnsiTheme="minorHAnsi" w:cstheme="minorHAnsi"/>
          <w:lang w:val="ru-RU"/>
        </w:rPr>
        <w:t> ГГц от негеостационарных космических станций ФСС</w:t>
      </w:r>
      <w:r w:rsidRPr="00D03EB3">
        <w:rPr>
          <w:rFonts w:asciiTheme="minorHAnsi" w:hAnsiTheme="minorHAnsi" w:cstheme="minorHAnsi"/>
          <w:lang w:val="ru-RU"/>
        </w:rPr>
        <w:t xml:space="preserve">. </w:t>
      </w:r>
    </w:p>
    <w:p w14:paraId="136E20AB" w14:textId="0BAD0D87" w:rsidR="002A7697" w:rsidRPr="00C9357A" w:rsidRDefault="002A7697" w:rsidP="002A76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C9357A">
        <w:rPr>
          <w:rFonts w:asciiTheme="minorHAnsi" w:hAnsiTheme="minorHAnsi" w:cstheme="minorHAnsi"/>
          <w:lang w:val="ru-RU"/>
        </w:rPr>
        <w:t>5.4</w:t>
      </w:r>
      <w:r w:rsidRPr="00C9357A">
        <w:rPr>
          <w:rFonts w:asciiTheme="minorHAnsi" w:hAnsiTheme="minorHAnsi" w:cstheme="minorHAnsi"/>
          <w:lang w:val="ru-RU"/>
        </w:rPr>
        <w:tab/>
      </w:r>
      <w:r w:rsidR="000B1175">
        <w:rPr>
          <w:rFonts w:asciiTheme="minorHAnsi" w:hAnsiTheme="minorHAnsi" w:cstheme="minorHAnsi"/>
          <w:lang w:val="ru-RU"/>
        </w:rPr>
        <w:t>По</w:t>
      </w:r>
      <w:r w:rsidR="000B1175" w:rsidRPr="00C9357A">
        <w:rPr>
          <w:rFonts w:asciiTheme="minorHAnsi" w:hAnsiTheme="minorHAnsi" w:cstheme="minorHAnsi"/>
          <w:lang w:val="ru-RU"/>
        </w:rPr>
        <w:t xml:space="preserve"> </w:t>
      </w:r>
      <w:r w:rsidR="000B1175">
        <w:rPr>
          <w:rFonts w:asciiTheme="minorHAnsi" w:hAnsiTheme="minorHAnsi" w:cstheme="minorHAnsi"/>
          <w:lang w:val="ru-RU"/>
        </w:rPr>
        <w:t>мнению</w:t>
      </w:r>
      <w:r w:rsidR="000B1175" w:rsidRPr="00C9357A">
        <w:rPr>
          <w:rFonts w:asciiTheme="minorHAnsi" w:hAnsiTheme="minorHAnsi" w:cstheme="minorHAnsi"/>
          <w:lang w:val="ru-RU"/>
        </w:rPr>
        <w:t xml:space="preserve"> </w:t>
      </w:r>
      <w:r w:rsidR="000B1175">
        <w:rPr>
          <w:rFonts w:asciiTheme="minorHAnsi" w:hAnsiTheme="minorHAnsi" w:cstheme="minorHAnsi"/>
          <w:lang w:val="ru-RU"/>
        </w:rPr>
        <w:t>Председателя</w:t>
      </w:r>
      <w:r w:rsidR="00C9357A" w:rsidRPr="00C9357A">
        <w:rPr>
          <w:rFonts w:asciiTheme="minorHAnsi" w:hAnsiTheme="minorHAnsi" w:cstheme="minorHAnsi"/>
          <w:lang w:val="ru-RU"/>
        </w:rPr>
        <w:t>,</w:t>
      </w:r>
      <w:r w:rsidR="000B1175" w:rsidRPr="00C9357A">
        <w:rPr>
          <w:rFonts w:asciiTheme="minorHAnsi" w:hAnsiTheme="minorHAnsi" w:cstheme="minorHAnsi"/>
          <w:lang w:val="ru-RU"/>
        </w:rPr>
        <w:t xml:space="preserve"> </w:t>
      </w:r>
      <w:r w:rsidR="000B1175">
        <w:rPr>
          <w:rFonts w:asciiTheme="minorHAnsi" w:hAnsiTheme="minorHAnsi" w:cstheme="minorHAnsi"/>
          <w:lang w:val="ru-RU"/>
        </w:rPr>
        <w:t>участники</w:t>
      </w:r>
      <w:r w:rsidR="000B1175" w:rsidRPr="00C9357A">
        <w:rPr>
          <w:rFonts w:asciiTheme="minorHAnsi" w:hAnsiTheme="minorHAnsi" w:cstheme="minorHAnsi"/>
          <w:lang w:val="ru-RU"/>
        </w:rPr>
        <w:t xml:space="preserve"> </w:t>
      </w:r>
      <w:r w:rsidR="000B1175">
        <w:rPr>
          <w:rFonts w:asciiTheme="minorHAnsi" w:hAnsiTheme="minorHAnsi" w:cstheme="minorHAnsi"/>
          <w:lang w:val="ru-RU"/>
        </w:rPr>
        <w:t>виртуальных</w:t>
      </w:r>
      <w:r w:rsidR="000B1175" w:rsidRPr="00C9357A">
        <w:rPr>
          <w:rFonts w:asciiTheme="minorHAnsi" w:hAnsiTheme="minorHAnsi" w:cstheme="minorHAnsi"/>
          <w:lang w:val="ru-RU"/>
        </w:rPr>
        <w:t xml:space="preserve"> </w:t>
      </w:r>
      <w:r w:rsidR="000B1175">
        <w:rPr>
          <w:rFonts w:asciiTheme="minorHAnsi" w:hAnsiTheme="minorHAnsi" w:cstheme="minorHAnsi"/>
          <w:lang w:val="ru-RU"/>
        </w:rPr>
        <w:t>консультаций</w:t>
      </w:r>
      <w:r w:rsidR="000B1175" w:rsidRPr="00C9357A">
        <w:rPr>
          <w:rFonts w:asciiTheme="minorHAnsi" w:hAnsiTheme="minorHAnsi" w:cstheme="minorHAnsi"/>
          <w:lang w:val="ru-RU"/>
        </w:rPr>
        <w:t xml:space="preserve"> </w:t>
      </w:r>
      <w:r w:rsidR="000B1175">
        <w:rPr>
          <w:rFonts w:asciiTheme="minorHAnsi" w:hAnsiTheme="minorHAnsi" w:cstheme="minorHAnsi"/>
          <w:lang w:val="ru-RU"/>
        </w:rPr>
        <w:t>хотели</w:t>
      </w:r>
      <w:r w:rsidR="000B1175" w:rsidRPr="00C9357A">
        <w:rPr>
          <w:rFonts w:asciiTheme="minorHAnsi" w:hAnsiTheme="minorHAnsi" w:cstheme="minorHAnsi"/>
          <w:lang w:val="ru-RU"/>
        </w:rPr>
        <w:t xml:space="preserve"> </w:t>
      </w:r>
      <w:r w:rsidR="000B1175">
        <w:rPr>
          <w:rFonts w:asciiTheme="minorHAnsi" w:hAnsiTheme="minorHAnsi" w:cstheme="minorHAnsi"/>
          <w:lang w:val="ru-RU"/>
        </w:rPr>
        <w:t>бы</w:t>
      </w:r>
      <w:r w:rsidR="000B1175" w:rsidRPr="00C9357A">
        <w:rPr>
          <w:rFonts w:asciiTheme="minorHAnsi" w:hAnsiTheme="minorHAnsi" w:cstheme="minorHAnsi"/>
          <w:lang w:val="ru-RU"/>
        </w:rPr>
        <w:t xml:space="preserve"> </w:t>
      </w:r>
      <w:r w:rsidR="00C9357A">
        <w:rPr>
          <w:rFonts w:asciiTheme="minorHAnsi" w:hAnsiTheme="minorHAnsi" w:cstheme="minorHAnsi"/>
          <w:lang w:val="ru-RU"/>
        </w:rPr>
        <w:t>предложить следующему очному собранию Совета</w:t>
      </w:r>
      <w:r w:rsidR="00C9357A" w:rsidRPr="00C9357A">
        <w:rPr>
          <w:rFonts w:asciiTheme="minorHAnsi" w:hAnsiTheme="minorHAnsi" w:cstheme="minorHAnsi"/>
          <w:lang w:val="ru-RU"/>
        </w:rPr>
        <w:t xml:space="preserve"> </w:t>
      </w:r>
      <w:r w:rsidR="00C9357A" w:rsidRPr="00C9357A">
        <w:rPr>
          <w:szCs w:val="22"/>
          <w:lang w:val="ru-RU"/>
        </w:rPr>
        <w:t xml:space="preserve">принять к сведению </w:t>
      </w:r>
      <w:r w:rsidR="00C9357A" w:rsidRPr="00EB4D85">
        <w:rPr>
          <w:szCs w:val="22"/>
          <w:lang w:val="ru-RU"/>
        </w:rPr>
        <w:t>заинтересованность</w:t>
      </w:r>
      <w:r w:rsidR="00C9357A" w:rsidRPr="00C9357A">
        <w:rPr>
          <w:szCs w:val="22"/>
          <w:lang w:val="ru-RU"/>
        </w:rPr>
        <w:t xml:space="preserve">, </w:t>
      </w:r>
      <w:r w:rsidR="00C9357A" w:rsidRPr="00EB4D85">
        <w:rPr>
          <w:szCs w:val="22"/>
          <w:lang w:val="ru-RU"/>
        </w:rPr>
        <w:t>выраженную</w:t>
      </w:r>
      <w:r w:rsidR="00C9357A" w:rsidRPr="00C9357A">
        <w:rPr>
          <w:szCs w:val="22"/>
          <w:lang w:val="ru-RU"/>
        </w:rPr>
        <w:t xml:space="preserve"> </w:t>
      </w:r>
      <w:r w:rsidR="00C9357A" w:rsidRPr="00EB4D85">
        <w:rPr>
          <w:lang w:val="ru-RU"/>
        </w:rPr>
        <w:t>администрацией</w:t>
      </w:r>
      <w:r w:rsidR="00C9357A" w:rsidRPr="00C9357A">
        <w:rPr>
          <w:lang w:val="ru-RU"/>
        </w:rPr>
        <w:t xml:space="preserve"> </w:t>
      </w:r>
      <w:r w:rsidR="00C9357A" w:rsidRPr="00EB4D85">
        <w:rPr>
          <w:lang w:val="ru-RU"/>
        </w:rPr>
        <w:t>Объединенных</w:t>
      </w:r>
      <w:r w:rsidR="00C9357A" w:rsidRPr="00C9357A">
        <w:rPr>
          <w:lang w:val="ru-RU"/>
        </w:rPr>
        <w:t xml:space="preserve"> </w:t>
      </w:r>
      <w:r w:rsidR="00C9357A" w:rsidRPr="00EB4D85">
        <w:rPr>
          <w:lang w:val="ru-RU"/>
        </w:rPr>
        <w:t>Арабских</w:t>
      </w:r>
      <w:r w:rsidR="00C9357A" w:rsidRPr="00C9357A">
        <w:rPr>
          <w:lang w:val="ru-RU"/>
        </w:rPr>
        <w:t xml:space="preserve"> </w:t>
      </w:r>
      <w:r w:rsidR="00C9357A" w:rsidRPr="00EB4D85">
        <w:rPr>
          <w:lang w:val="ru-RU"/>
        </w:rPr>
        <w:t>Эмиратов</w:t>
      </w:r>
      <w:r w:rsidR="00C9357A" w:rsidRPr="00C9357A">
        <w:rPr>
          <w:lang w:val="ru-RU"/>
        </w:rPr>
        <w:t xml:space="preserve">, </w:t>
      </w:r>
      <w:r w:rsidR="00C9357A" w:rsidRPr="00EB4D85">
        <w:rPr>
          <w:lang w:val="ru-RU"/>
        </w:rPr>
        <w:t>в</w:t>
      </w:r>
      <w:r w:rsidR="00C9357A" w:rsidRPr="00C9357A">
        <w:rPr>
          <w:lang w:val="ru-RU"/>
        </w:rPr>
        <w:t xml:space="preserve"> </w:t>
      </w:r>
      <w:r w:rsidR="0038610D">
        <w:rPr>
          <w:lang w:val="ru-RU"/>
        </w:rPr>
        <w:t xml:space="preserve">проведении </w:t>
      </w:r>
      <w:r w:rsidR="00C9357A">
        <w:rPr>
          <w:lang w:val="ru-RU"/>
        </w:rPr>
        <w:t>у</w:t>
      </w:r>
      <w:r w:rsidR="00C9357A" w:rsidRPr="00C9357A">
        <w:rPr>
          <w:lang w:val="ru-RU"/>
        </w:rPr>
        <w:t xml:space="preserve"> </w:t>
      </w:r>
      <w:r w:rsidR="00C9357A">
        <w:rPr>
          <w:lang w:val="ru-RU"/>
        </w:rPr>
        <w:t>себя</w:t>
      </w:r>
      <w:r w:rsidR="00C9357A" w:rsidRPr="00C9357A">
        <w:rPr>
          <w:lang w:val="ru-RU"/>
        </w:rPr>
        <w:t xml:space="preserve"> </w:t>
      </w:r>
      <w:r w:rsidR="00C9357A" w:rsidRPr="00EB4D85">
        <w:rPr>
          <w:lang w:val="ru-RU"/>
        </w:rPr>
        <w:t>ВКР</w:t>
      </w:r>
      <w:r w:rsidR="00C9357A" w:rsidRPr="00C9357A">
        <w:rPr>
          <w:lang w:val="ru-RU"/>
        </w:rPr>
        <w:t>-23</w:t>
      </w:r>
      <w:r w:rsidR="009744C5">
        <w:rPr>
          <w:lang w:val="ru-RU"/>
        </w:rPr>
        <w:t>,</w:t>
      </w:r>
      <w:r w:rsidR="00C9357A" w:rsidRPr="00C9357A">
        <w:rPr>
          <w:lang w:val="ru-RU"/>
        </w:rPr>
        <w:t xml:space="preserve"> </w:t>
      </w:r>
      <w:r w:rsidR="00C9357A">
        <w:rPr>
          <w:lang w:val="ru-RU"/>
        </w:rPr>
        <w:t>и</w:t>
      </w:r>
      <w:r w:rsidR="00C9357A" w:rsidRPr="00C9357A">
        <w:rPr>
          <w:lang w:val="ru-RU"/>
        </w:rPr>
        <w:t xml:space="preserve"> </w:t>
      </w:r>
      <w:r w:rsidR="00C9357A">
        <w:rPr>
          <w:lang w:val="ru-RU"/>
        </w:rPr>
        <w:t>они</w:t>
      </w:r>
      <w:r w:rsidR="00C9357A" w:rsidRPr="00C9357A">
        <w:rPr>
          <w:lang w:val="ru-RU"/>
        </w:rPr>
        <w:t xml:space="preserve"> </w:t>
      </w:r>
      <w:r w:rsidR="00C9357A">
        <w:rPr>
          <w:lang w:val="ru-RU"/>
        </w:rPr>
        <w:t>считают</w:t>
      </w:r>
      <w:r w:rsidR="00C9357A" w:rsidRPr="00C9357A">
        <w:rPr>
          <w:lang w:val="ru-RU"/>
        </w:rPr>
        <w:t xml:space="preserve">, </w:t>
      </w:r>
      <w:r w:rsidR="00C9357A">
        <w:rPr>
          <w:lang w:val="ru-RU"/>
        </w:rPr>
        <w:t>учитывая</w:t>
      </w:r>
      <w:r w:rsidR="00C9357A" w:rsidRPr="00C9357A">
        <w:rPr>
          <w:lang w:val="ru-RU"/>
        </w:rPr>
        <w:t xml:space="preserve"> </w:t>
      </w:r>
      <w:r w:rsidR="00C9357A">
        <w:rPr>
          <w:lang w:val="ru-RU"/>
        </w:rPr>
        <w:t>безотлагательный</w:t>
      </w:r>
      <w:r w:rsidR="00C9357A" w:rsidRPr="00C9357A">
        <w:rPr>
          <w:lang w:val="ru-RU"/>
        </w:rPr>
        <w:t xml:space="preserve"> </w:t>
      </w:r>
      <w:r w:rsidR="00C9357A">
        <w:rPr>
          <w:lang w:val="ru-RU"/>
        </w:rPr>
        <w:t>характер</w:t>
      </w:r>
      <w:r w:rsidR="00C9357A" w:rsidRPr="00C9357A">
        <w:rPr>
          <w:lang w:val="ru-RU"/>
        </w:rPr>
        <w:t xml:space="preserve"> </w:t>
      </w:r>
      <w:r w:rsidR="00C9357A">
        <w:rPr>
          <w:lang w:val="ru-RU"/>
        </w:rPr>
        <w:t>вопроса</w:t>
      </w:r>
      <w:r w:rsidR="00C9357A" w:rsidRPr="00C9357A">
        <w:rPr>
          <w:lang w:val="ru-RU"/>
        </w:rPr>
        <w:t xml:space="preserve">, </w:t>
      </w:r>
      <w:r w:rsidR="00C9357A">
        <w:rPr>
          <w:lang w:val="ru-RU"/>
        </w:rPr>
        <w:t>что</w:t>
      </w:r>
      <w:r w:rsidR="00C9357A" w:rsidRPr="00C9357A">
        <w:rPr>
          <w:lang w:val="ru-RU"/>
        </w:rPr>
        <w:t xml:space="preserve"> </w:t>
      </w:r>
      <w:r w:rsidR="0038610D">
        <w:rPr>
          <w:lang w:val="ru-RU"/>
        </w:rPr>
        <w:t xml:space="preserve">следует организовать </w:t>
      </w:r>
      <w:r w:rsidR="00C9357A">
        <w:rPr>
          <w:lang w:val="ru-RU"/>
        </w:rPr>
        <w:t>консультации</w:t>
      </w:r>
      <w:r w:rsidR="00C9357A" w:rsidRPr="00C9357A">
        <w:rPr>
          <w:lang w:val="ru-RU"/>
        </w:rPr>
        <w:t xml:space="preserve"> </w:t>
      </w:r>
      <w:r w:rsidR="00C9357A">
        <w:rPr>
          <w:lang w:val="ru-RU"/>
        </w:rPr>
        <w:t>Государств</w:t>
      </w:r>
      <w:r w:rsidR="00C9357A" w:rsidRPr="00C9357A">
        <w:rPr>
          <w:lang w:val="en-US"/>
        </w:rPr>
        <w:t> </w:t>
      </w:r>
      <w:r w:rsidR="00C9357A" w:rsidRPr="00C9357A">
        <w:rPr>
          <w:lang w:val="ru-RU"/>
        </w:rPr>
        <w:t xml:space="preserve">– </w:t>
      </w:r>
      <w:r w:rsidR="00C9357A">
        <w:rPr>
          <w:lang w:val="ru-RU"/>
        </w:rPr>
        <w:t>Членов</w:t>
      </w:r>
      <w:r w:rsidR="00C9357A" w:rsidRPr="00C9357A">
        <w:rPr>
          <w:lang w:val="ru-RU"/>
        </w:rPr>
        <w:t xml:space="preserve"> </w:t>
      </w:r>
      <w:r w:rsidR="00C9357A">
        <w:rPr>
          <w:lang w:val="ru-RU"/>
        </w:rPr>
        <w:t>Совета</w:t>
      </w:r>
      <w:r w:rsidR="00C9357A" w:rsidRPr="00C9357A">
        <w:rPr>
          <w:lang w:val="ru-RU"/>
        </w:rPr>
        <w:t xml:space="preserve"> </w:t>
      </w:r>
      <w:r w:rsidR="00C9357A">
        <w:rPr>
          <w:lang w:val="ru-RU"/>
        </w:rPr>
        <w:t>по</w:t>
      </w:r>
      <w:r w:rsidR="00C9357A" w:rsidRPr="00C9357A">
        <w:rPr>
          <w:lang w:val="ru-RU"/>
        </w:rPr>
        <w:t xml:space="preserve"> </w:t>
      </w:r>
      <w:r w:rsidR="00C9357A">
        <w:rPr>
          <w:lang w:val="ru-RU"/>
        </w:rPr>
        <w:t>переписке</w:t>
      </w:r>
      <w:r w:rsidR="00C9357A" w:rsidRPr="00C9357A">
        <w:rPr>
          <w:lang w:val="ru-RU"/>
        </w:rPr>
        <w:t xml:space="preserve"> </w:t>
      </w:r>
      <w:r w:rsidR="00C9357A">
        <w:rPr>
          <w:lang w:val="ru-RU"/>
        </w:rPr>
        <w:t>для</w:t>
      </w:r>
      <w:r w:rsidR="00C9357A" w:rsidRPr="00C9357A">
        <w:rPr>
          <w:lang w:val="ru-RU"/>
        </w:rPr>
        <w:t xml:space="preserve"> </w:t>
      </w:r>
      <w:r w:rsidR="00C9357A">
        <w:rPr>
          <w:lang w:val="ru-RU"/>
        </w:rPr>
        <w:t>установления</w:t>
      </w:r>
      <w:r w:rsidR="00C9357A" w:rsidRPr="00C9357A">
        <w:rPr>
          <w:lang w:val="ru-RU"/>
        </w:rPr>
        <w:t xml:space="preserve"> </w:t>
      </w:r>
      <w:r w:rsidR="00C9357A">
        <w:rPr>
          <w:lang w:val="ru-RU"/>
        </w:rPr>
        <w:t>повестки</w:t>
      </w:r>
      <w:r w:rsidR="00C9357A" w:rsidRPr="00C9357A">
        <w:rPr>
          <w:lang w:val="ru-RU"/>
        </w:rPr>
        <w:t xml:space="preserve"> </w:t>
      </w:r>
      <w:r w:rsidR="00C9357A">
        <w:rPr>
          <w:lang w:val="ru-RU"/>
        </w:rPr>
        <w:t>дня</w:t>
      </w:r>
      <w:r w:rsidR="00C9357A" w:rsidRPr="00C9357A">
        <w:rPr>
          <w:lang w:val="ru-RU"/>
        </w:rPr>
        <w:t xml:space="preserve"> </w:t>
      </w:r>
      <w:r w:rsidR="00C9357A">
        <w:rPr>
          <w:lang w:val="ru-RU"/>
        </w:rPr>
        <w:t>ВКР</w:t>
      </w:r>
      <w:r w:rsidR="00C9357A" w:rsidRPr="00C9357A">
        <w:rPr>
          <w:lang w:val="ru-RU"/>
        </w:rPr>
        <w:noBreakHyphen/>
        <w:t xml:space="preserve">23 </w:t>
      </w:r>
      <w:r w:rsidR="00C9357A">
        <w:rPr>
          <w:lang w:val="ru-RU"/>
        </w:rPr>
        <w:t>путем</w:t>
      </w:r>
      <w:r w:rsidR="00C9357A" w:rsidRPr="00C9357A">
        <w:rPr>
          <w:lang w:val="ru-RU"/>
        </w:rPr>
        <w:t xml:space="preserve"> </w:t>
      </w:r>
      <w:r w:rsidR="00C9357A">
        <w:rPr>
          <w:lang w:val="ru-RU"/>
        </w:rPr>
        <w:t>принятия</w:t>
      </w:r>
      <w:r w:rsidR="00C9357A" w:rsidRPr="00C9357A">
        <w:rPr>
          <w:lang w:val="ru-RU"/>
        </w:rPr>
        <w:t xml:space="preserve"> </w:t>
      </w:r>
      <w:r w:rsidR="0038610D">
        <w:rPr>
          <w:lang w:val="ru-RU"/>
        </w:rPr>
        <w:t>Резолюции</w:t>
      </w:r>
      <w:r w:rsidR="009744C5">
        <w:rPr>
          <w:lang w:val="ru-RU"/>
        </w:rPr>
        <w:t>,</w:t>
      </w:r>
      <w:r w:rsidR="00C9357A" w:rsidRPr="00C9357A">
        <w:rPr>
          <w:lang w:val="ru-RU"/>
        </w:rPr>
        <w:t xml:space="preserve"> </w:t>
      </w:r>
      <w:r w:rsidR="00C9357A">
        <w:rPr>
          <w:lang w:val="ru-RU"/>
        </w:rPr>
        <w:t>содержащейся</w:t>
      </w:r>
      <w:r w:rsidR="00C9357A" w:rsidRPr="00C9357A">
        <w:rPr>
          <w:lang w:val="ru-RU"/>
        </w:rPr>
        <w:t xml:space="preserve"> </w:t>
      </w:r>
      <w:r w:rsidR="00C9357A">
        <w:rPr>
          <w:lang w:val="ru-RU"/>
        </w:rPr>
        <w:t>в</w:t>
      </w:r>
      <w:r w:rsidR="00C9357A" w:rsidRPr="00C9357A">
        <w:rPr>
          <w:lang w:val="ru-RU"/>
        </w:rPr>
        <w:t xml:space="preserve"> </w:t>
      </w:r>
      <w:r w:rsidR="00C9357A">
        <w:rPr>
          <w:lang w:val="ru-RU"/>
        </w:rPr>
        <w:t>Приложении</w:t>
      </w:r>
      <w:r w:rsidR="00C9357A" w:rsidRPr="00C9357A">
        <w:rPr>
          <w:lang w:val="en-US"/>
        </w:rPr>
        <w:t> </w:t>
      </w:r>
      <w:r w:rsidR="00C9357A">
        <w:rPr>
          <w:lang w:val="ru-RU"/>
        </w:rPr>
        <w:t>С</w:t>
      </w:r>
      <w:r w:rsidR="00C9357A" w:rsidRPr="00C9357A">
        <w:rPr>
          <w:lang w:val="ru-RU"/>
        </w:rPr>
        <w:t xml:space="preserve"> </w:t>
      </w:r>
      <w:r w:rsidR="00C9357A">
        <w:rPr>
          <w:lang w:val="ru-RU"/>
        </w:rPr>
        <w:t>к</w:t>
      </w:r>
      <w:r w:rsidR="00C9357A" w:rsidRPr="00C9357A">
        <w:rPr>
          <w:lang w:val="ru-RU"/>
        </w:rPr>
        <w:t xml:space="preserve"> </w:t>
      </w:r>
      <w:r w:rsidR="00C9357A">
        <w:rPr>
          <w:lang w:val="ru-RU"/>
        </w:rPr>
        <w:t>Документу </w:t>
      </w:r>
      <w:r w:rsidRPr="000B2C1F">
        <w:rPr>
          <w:rFonts w:asciiTheme="minorHAnsi" w:hAnsiTheme="minorHAnsi" w:cstheme="minorHAnsi"/>
          <w:lang w:val="en-CA"/>
        </w:rPr>
        <w:t>C</w:t>
      </w:r>
      <w:r w:rsidRPr="00C9357A">
        <w:rPr>
          <w:rFonts w:asciiTheme="minorHAnsi" w:hAnsiTheme="minorHAnsi" w:cstheme="minorHAnsi"/>
          <w:lang w:val="ru-RU"/>
        </w:rPr>
        <w:t>20/55.</w:t>
      </w:r>
    </w:p>
    <w:p w14:paraId="02E7E91C" w14:textId="56995E83" w:rsidR="002A7697" w:rsidRPr="000D292A" w:rsidRDefault="002A7697" w:rsidP="002A76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0D292A">
        <w:rPr>
          <w:rFonts w:asciiTheme="minorHAnsi" w:hAnsiTheme="minorHAnsi" w:cstheme="minorHAnsi"/>
          <w:lang w:val="ru-RU"/>
        </w:rPr>
        <w:t xml:space="preserve">5.5 </w:t>
      </w:r>
      <w:r w:rsidRPr="000D292A">
        <w:rPr>
          <w:rFonts w:asciiTheme="minorHAnsi" w:hAnsiTheme="minorHAnsi" w:cstheme="minorHAnsi"/>
          <w:lang w:val="ru-RU"/>
        </w:rPr>
        <w:tab/>
      </w:r>
      <w:r w:rsidR="002774D8" w:rsidRPr="002774D8">
        <w:rPr>
          <w:rFonts w:asciiTheme="minorHAnsi" w:hAnsiTheme="minorHAnsi" w:cstheme="minorHAnsi"/>
          <w:lang w:val="ru-RU"/>
        </w:rPr>
        <w:t xml:space="preserve">Заключение </w:t>
      </w:r>
      <w:r w:rsidR="00C9357A">
        <w:rPr>
          <w:rFonts w:asciiTheme="minorHAnsi" w:hAnsiTheme="minorHAnsi" w:cstheme="minorHAnsi"/>
          <w:b/>
          <w:lang w:val="ru-RU"/>
        </w:rPr>
        <w:t>принимается</w:t>
      </w:r>
      <w:r w:rsidRPr="000D292A">
        <w:rPr>
          <w:rFonts w:asciiTheme="minorHAnsi" w:hAnsiTheme="minorHAnsi" w:cstheme="minorHAnsi"/>
          <w:lang w:val="ru-RU"/>
        </w:rPr>
        <w:t>.</w:t>
      </w:r>
    </w:p>
    <w:p w14:paraId="15E6985D" w14:textId="712E13FD" w:rsidR="002A7697" w:rsidRPr="00721521" w:rsidRDefault="002A7697" w:rsidP="00721521">
      <w:pPr>
        <w:pStyle w:val="Heading1"/>
        <w:rPr>
          <w:rFonts w:asciiTheme="minorHAnsi" w:hAnsiTheme="minorHAnsi" w:cstheme="minorHAnsi"/>
          <w:bCs/>
          <w:szCs w:val="26"/>
          <w:lang w:val="ru-RU"/>
        </w:rPr>
      </w:pPr>
      <w:r w:rsidRPr="00721521">
        <w:rPr>
          <w:rFonts w:asciiTheme="minorHAnsi" w:hAnsiTheme="minorHAnsi" w:cstheme="minorHAnsi"/>
          <w:bCs/>
          <w:szCs w:val="26"/>
          <w:lang w:val="ru-RU"/>
        </w:rPr>
        <w:t>6</w:t>
      </w:r>
      <w:r w:rsidRPr="00721521">
        <w:rPr>
          <w:rFonts w:asciiTheme="minorHAnsi" w:hAnsiTheme="minorHAnsi" w:cstheme="minorHAnsi"/>
          <w:bCs/>
          <w:szCs w:val="26"/>
          <w:lang w:val="ru-RU"/>
        </w:rPr>
        <w:tab/>
      </w:r>
      <w:r w:rsidR="00721521" w:rsidRPr="00721521">
        <w:rPr>
          <w:color w:val="000000"/>
          <w:lang w:val="ru-RU"/>
        </w:rPr>
        <w:t>Оказание поддержки БСЭ</w:t>
      </w:r>
      <w:r w:rsidR="00721521" w:rsidRPr="00721521">
        <w:rPr>
          <w:rFonts w:asciiTheme="minorHAnsi" w:hAnsiTheme="minorHAnsi" w:cstheme="minorHAnsi"/>
          <w:bCs/>
          <w:szCs w:val="26"/>
          <w:lang w:val="ru-RU"/>
        </w:rPr>
        <w:t xml:space="preserve"> </w:t>
      </w:r>
      <w:r w:rsidRPr="00721521">
        <w:rPr>
          <w:rFonts w:asciiTheme="minorHAnsi" w:hAnsiTheme="minorHAnsi" w:cstheme="minorHAnsi"/>
          <w:bCs/>
          <w:szCs w:val="26"/>
          <w:lang w:val="ru-RU"/>
        </w:rPr>
        <w:t>(</w:t>
      </w:r>
      <w:r w:rsidR="00721521">
        <w:rPr>
          <w:rFonts w:asciiTheme="minorHAnsi" w:hAnsiTheme="minorHAnsi" w:cstheme="minorHAnsi"/>
          <w:bCs/>
          <w:szCs w:val="26"/>
          <w:lang w:val="ru-RU"/>
        </w:rPr>
        <w:t>Документ</w:t>
      </w:r>
      <w:r w:rsidRPr="00721521">
        <w:rPr>
          <w:rFonts w:asciiTheme="minorHAnsi" w:hAnsiTheme="minorHAnsi" w:cstheme="minorHAnsi"/>
          <w:bCs/>
          <w:szCs w:val="26"/>
          <w:lang w:val="ru-RU"/>
        </w:rPr>
        <w:t xml:space="preserve"> </w:t>
      </w:r>
      <w:r w:rsidR="001C12CC">
        <w:fldChar w:fldCharType="begin"/>
      </w:r>
      <w:r w:rsidR="001C12CC" w:rsidRPr="001C12CC">
        <w:rPr>
          <w:lang w:val="ru-RU"/>
        </w:rPr>
        <w:instrText xml:space="preserve"> </w:instrText>
      </w:r>
      <w:r w:rsidR="001C12CC">
        <w:instrText>HYPERLINK</w:instrText>
      </w:r>
      <w:r w:rsidR="001C12CC" w:rsidRPr="001C12CC">
        <w:rPr>
          <w:lang w:val="ru-RU"/>
        </w:rPr>
        <w:instrText xml:space="preserve"> "</w:instrText>
      </w:r>
      <w:r w:rsidR="001C12CC">
        <w:instrText>https</w:instrText>
      </w:r>
      <w:r w:rsidR="001C12CC" w:rsidRPr="001C12CC">
        <w:rPr>
          <w:lang w:val="ru-RU"/>
        </w:rPr>
        <w:instrText>://</w:instrText>
      </w:r>
      <w:r w:rsidR="001C12CC">
        <w:instrText>www</w:instrText>
      </w:r>
      <w:r w:rsidR="001C12CC" w:rsidRPr="001C12CC">
        <w:rPr>
          <w:lang w:val="ru-RU"/>
        </w:rPr>
        <w:instrText>.</w:instrText>
      </w:r>
      <w:r w:rsidR="001C12CC">
        <w:instrText>itu</w:instrText>
      </w:r>
      <w:r w:rsidR="001C12CC" w:rsidRPr="001C12CC">
        <w:rPr>
          <w:lang w:val="ru-RU"/>
        </w:rPr>
        <w:instrText>.</w:instrText>
      </w:r>
      <w:r w:rsidR="001C12CC">
        <w:instrText>int</w:instrText>
      </w:r>
      <w:r w:rsidR="001C12CC" w:rsidRPr="001C12CC">
        <w:rPr>
          <w:lang w:val="ru-RU"/>
        </w:rPr>
        <w:instrText>/</w:instrText>
      </w:r>
      <w:r w:rsidR="001C12CC">
        <w:instrText>md</w:instrText>
      </w:r>
      <w:r w:rsidR="001C12CC" w:rsidRPr="001C12CC">
        <w:rPr>
          <w:lang w:val="ru-RU"/>
        </w:rPr>
        <w:instrText>/</w:instrText>
      </w:r>
      <w:r w:rsidR="001C12CC">
        <w:instrText>S</w:instrText>
      </w:r>
      <w:r w:rsidR="001C12CC" w:rsidRPr="001C12CC">
        <w:rPr>
          <w:lang w:val="ru-RU"/>
        </w:rPr>
        <w:instrText>20-</w:instrText>
      </w:r>
      <w:r w:rsidR="001C12CC">
        <w:instrText>CL</w:instrText>
      </w:r>
      <w:r w:rsidR="001C12CC" w:rsidRPr="001C12CC">
        <w:rPr>
          <w:lang w:val="ru-RU"/>
        </w:rPr>
        <w:instrText>-</w:instrText>
      </w:r>
      <w:r w:rsidR="001C12CC">
        <w:instrText>C</w:instrText>
      </w:r>
      <w:r w:rsidR="001C12CC" w:rsidRPr="001C12CC">
        <w:rPr>
          <w:lang w:val="ru-RU"/>
        </w:rPr>
        <w:instrText>-0014/</w:instrText>
      </w:r>
      <w:r w:rsidR="001C12CC">
        <w:instrText>en</w:instrText>
      </w:r>
      <w:r w:rsidR="001C12CC" w:rsidRPr="001C12CC">
        <w:rPr>
          <w:lang w:val="ru-RU"/>
        </w:rPr>
        <w:instrText xml:space="preserve">" </w:instrText>
      </w:r>
      <w:r w:rsidR="001C12CC">
        <w:fldChar w:fldCharType="separate"/>
      </w:r>
      <w:r w:rsidRPr="003E30B3">
        <w:rPr>
          <w:rStyle w:val="Hyperlink"/>
          <w:rFonts w:asciiTheme="minorHAnsi" w:hAnsiTheme="minorHAnsi" w:cstheme="minorHAnsi"/>
          <w:bCs/>
          <w:szCs w:val="26"/>
          <w:lang w:val="en-CA"/>
        </w:rPr>
        <w:t>C</w:t>
      </w:r>
      <w:r w:rsidRPr="00721521">
        <w:rPr>
          <w:rStyle w:val="Hyperlink"/>
          <w:rFonts w:asciiTheme="minorHAnsi" w:hAnsiTheme="minorHAnsi" w:cstheme="minorHAnsi"/>
          <w:bCs/>
          <w:szCs w:val="26"/>
          <w:lang w:val="ru-RU"/>
        </w:rPr>
        <w:t>20/14</w:t>
      </w:r>
      <w:r w:rsidR="001C12CC">
        <w:rPr>
          <w:rStyle w:val="Hyperlink"/>
          <w:rFonts w:asciiTheme="minorHAnsi" w:hAnsiTheme="minorHAnsi" w:cstheme="minorHAnsi"/>
          <w:bCs/>
          <w:szCs w:val="26"/>
          <w:lang w:val="ru-RU"/>
        </w:rPr>
        <w:fldChar w:fldCharType="end"/>
      </w:r>
      <w:r w:rsidRPr="00721521">
        <w:rPr>
          <w:rFonts w:asciiTheme="minorHAnsi" w:hAnsiTheme="minorHAnsi" w:cstheme="minorHAnsi"/>
          <w:bCs/>
          <w:szCs w:val="26"/>
          <w:lang w:val="ru-RU"/>
        </w:rPr>
        <w:t>)</w:t>
      </w:r>
    </w:p>
    <w:p w14:paraId="4A6FDC50" w14:textId="4A958EC6" w:rsidR="002A7697" w:rsidRPr="003C621F" w:rsidRDefault="002A7697" w:rsidP="002A76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A020AC">
        <w:rPr>
          <w:rFonts w:asciiTheme="minorHAnsi" w:hAnsiTheme="minorHAnsi" w:cstheme="minorHAnsi"/>
          <w:lang w:val="ru-RU"/>
        </w:rPr>
        <w:t>6.1</w:t>
      </w:r>
      <w:r w:rsidRPr="00A020AC">
        <w:rPr>
          <w:rFonts w:asciiTheme="minorHAnsi" w:hAnsiTheme="minorHAnsi" w:cstheme="minorHAnsi"/>
          <w:lang w:val="ru-RU"/>
        </w:rPr>
        <w:tab/>
      </w:r>
      <w:r w:rsidR="00A020AC">
        <w:rPr>
          <w:rFonts w:asciiTheme="minorHAnsi" w:hAnsiTheme="minorHAnsi" w:cstheme="minorHAnsi"/>
          <w:lang w:val="ru-RU"/>
        </w:rPr>
        <w:t>Заместитель</w:t>
      </w:r>
      <w:r w:rsidR="00A020AC" w:rsidRPr="00A020AC">
        <w:rPr>
          <w:rFonts w:asciiTheme="minorHAnsi" w:hAnsiTheme="minorHAnsi" w:cstheme="minorHAnsi"/>
          <w:lang w:val="ru-RU"/>
        </w:rPr>
        <w:t xml:space="preserve"> </w:t>
      </w:r>
      <w:r w:rsidR="00A020AC">
        <w:rPr>
          <w:rFonts w:asciiTheme="minorHAnsi" w:hAnsiTheme="minorHAnsi" w:cstheme="minorHAnsi"/>
          <w:lang w:val="ru-RU"/>
        </w:rPr>
        <w:t>Директора</w:t>
      </w:r>
      <w:r w:rsidR="00A020AC" w:rsidRPr="00A020AC">
        <w:rPr>
          <w:rFonts w:asciiTheme="minorHAnsi" w:hAnsiTheme="minorHAnsi" w:cstheme="minorHAnsi"/>
          <w:lang w:val="ru-RU"/>
        </w:rPr>
        <w:t xml:space="preserve"> </w:t>
      </w:r>
      <w:r w:rsidR="00A020AC">
        <w:rPr>
          <w:rFonts w:asciiTheme="minorHAnsi" w:hAnsiTheme="minorHAnsi" w:cstheme="minorHAnsi"/>
          <w:lang w:val="ru-RU"/>
        </w:rPr>
        <w:t>БСЭ</w:t>
      </w:r>
      <w:r w:rsidR="00A020AC" w:rsidRPr="00A020AC">
        <w:rPr>
          <w:rFonts w:asciiTheme="minorHAnsi" w:hAnsiTheme="minorHAnsi" w:cstheme="minorHAnsi"/>
          <w:lang w:val="ru-RU"/>
        </w:rPr>
        <w:t xml:space="preserve"> </w:t>
      </w:r>
      <w:r w:rsidR="00A020AC">
        <w:rPr>
          <w:rFonts w:asciiTheme="minorHAnsi" w:hAnsiTheme="minorHAnsi" w:cstheme="minorHAnsi"/>
          <w:lang w:val="ru-RU"/>
        </w:rPr>
        <w:t>представляет</w:t>
      </w:r>
      <w:r w:rsidR="00A020AC" w:rsidRPr="00A020AC">
        <w:rPr>
          <w:rFonts w:asciiTheme="minorHAnsi" w:hAnsiTheme="minorHAnsi" w:cstheme="minorHAnsi"/>
          <w:lang w:val="ru-RU"/>
        </w:rPr>
        <w:t xml:space="preserve"> </w:t>
      </w:r>
      <w:r w:rsidR="00A020AC">
        <w:rPr>
          <w:rFonts w:asciiTheme="minorHAnsi" w:hAnsiTheme="minorHAnsi" w:cstheme="minorHAnsi"/>
          <w:lang w:val="ru-RU"/>
        </w:rPr>
        <w:t>Документ</w:t>
      </w:r>
      <w:r w:rsidR="00A020AC" w:rsidRPr="00A020AC">
        <w:rPr>
          <w:rFonts w:asciiTheme="minorHAnsi" w:hAnsiTheme="minorHAnsi" w:cstheme="minorHAnsi"/>
          <w:lang w:val="en-US"/>
        </w:rPr>
        <w:t> </w:t>
      </w:r>
      <w:r w:rsidRPr="000B2C1F">
        <w:rPr>
          <w:rFonts w:asciiTheme="minorHAnsi" w:hAnsiTheme="minorHAnsi" w:cstheme="minorHAnsi"/>
          <w:lang w:val="en-CA"/>
        </w:rPr>
        <w:t>C</w:t>
      </w:r>
      <w:r w:rsidRPr="00A020AC">
        <w:rPr>
          <w:rFonts w:asciiTheme="minorHAnsi" w:hAnsiTheme="minorHAnsi" w:cstheme="minorHAnsi"/>
          <w:lang w:val="ru-RU"/>
        </w:rPr>
        <w:t xml:space="preserve">20/14 </w:t>
      </w:r>
      <w:r w:rsidR="00A020AC">
        <w:rPr>
          <w:rFonts w:asciiTheme="minorHAnsi" w:hAnsiTheme="minorHAnsi" w:cstheme="minorHAnsi"/>
          <w:lang w:val="ru-RU"/>
        </w:rPr>
        <w:t>и</w:t>
      </w:r>
      <w:r w:rsidR="00A020AC" w:rsidRPr="00A020AC">
        <w:rPr>
          <w:rFonts w:asciiTheme="minorHAnsi" w:hAnsiTheme="minorHAnsi" w:cstheme="minorHAnsi"/>
          <w:lang w:val="ru-RU"/>
        </w:rPr>
        <w:t xml:space="preserve"> </w:t>
      </w:r>
      <w:r w:rsidR="00A020AC">
        <w:rPr>
          <w:rFonts w:asciiTheme="minorHAnsi" w:hAnsiTheme="minorHAnsi" w:cstheme="minorHAnsi"/>
          <w:lang w:val="ru-RU"/>
        </w:rPr>
        <w:t>обращает внимание Советников на Информационный документ </w:t>
      </w:r>
      <w:r w:rsidR="001C12CC">
        <w:fldChar w:fldCharType="begin"/>
      </w:r>
      <w:r w:rsidR="001C12CC" w:rsidRPr="001C12CC">
        <w:rPr>
          <w:lang w:val="ru-RU"/>
        </w:rPr>
        <w:instrText xml:space="preserve"> </w:instrText>
      </w:r>
      <w:r w:rsidR="001C12CC">
        <w:instrText>HYPERLINK</w:instrText>
      </w:r>
      <w:r w:rsidR="001C12CC" w:rsidRPr="001C12CC">
        <w:rPr>
          <w:lang w:val="ru-RU"/>
        </w:rPr>
        <w:instrText xml:space="preserve"> "</w:instrText>
      </w:r>
      <w:r w:rsidR="001C12CC">
        <w:instrText>https</w:instrText>
      </w:r>
      <w:r w:rsidR="001C12CC" w:rsidRPr="001C12CC">
        <w:rPr>
          <w:lang w:val="ru-RU"/>
        </w:rPr>
        <w:instrText>://</w:instrText>
      </w:r>
      <w:r w:rsidR="001C12CC">
        <w:instrText>www</w:instrText>
      </w:r>
      <w:r w:rsidR="001C12CC" w:rsidRPr="001C12CC">
        <w:rPr>
          <w:lang w:val="ru-RU"/>
        </w:rPr>
        <w:instrText>.</w:instrText>
      </w:r>
      <w:r w:rsidR="001C12CC">
        <w:instrText>itu</w:instrText>
      </w:r>
      <w:r w:rsidR="001C12CC" w:rsidRPr="001C12CC">
        <w:rPr>
          <w:lang w:val="ru-RU"/>
        </w:rPr>
        <w:instrText>.</w:instrText>
      </w:r>
      <w:r w:rsidR="001C12CC">
        <w:instrText>int</w:instrText>
      </w:r>
      <w:r w:rsidR="001C12CC" w:rsidRPr="001C12CC">
        <w:rPr>
          <w:lang w:val="ru-RU"/>
        </w:rPr>
        <w:instrText>/</w:instrText>
      </w:r>
      <w:r w:rsidR="001C12CC">
        <w:instrText>md</w:instrText>
      </w:r>
      <w:r w:rsidR="001C12CC" w:rsidRPr="001C12CC">
        <w:rPr>
          <w:lang w:val="ru-RU"/>
        </w:rPr>
        <w:instrText>/</w:instrText>
      </w:r>
      <w:r w:rsidR="001C12CC">
        <w:instrText>S</w:instrText>
      </w:r>
      <w:r w:rsidR="001C12CC" w:rsidRPr="001C12CC">
        <w:rPr>
          <w:lang w:val="ru-RU"/>
        </w:rPr>
        <w:instrText>20-</w:instrText>
      </w:r>
      <w:r w:rsidR="001C12CC">
        <w:instrText>CL</w:instrText>
      </w:r>
      <w:r w:rsidR="001C12CC" w:rsidRPr="001C12CC">
        <w:rPr>
          <w:lang w:val="ru-RU"/>
        </w:rPr>
        <w:instrText>-</w:instrText>
      </w:r>
      <w:r w:rsidR="001C12CC">
        <w:instrText>INF</w:instrText>
      </w:r>
      <w:r w:rsidR="001C12CC" w:rsidRPr="001C12CC">
        <w:rPr>
          <w:lang w:val="ru-RU"/>
        </w:rPr>
        <w:instrText>-0007/</w:instrText>
      </w:r>
      <w:r w:rsidR="001C12CC">
        <w:instrText>en</w:instrText>
      </w:r>
      <w:r w:rsidR="001C12CC" w:rsidRPr="001C12CC">
        <w:rPr>
          <w:lang w:val="ru-RU"/>
        </w:rPr>
        <w:instrText xml:space="preserve">" </w:instrText>
      </w:r>
      <w:r w:rsidR="001C12CC">
        <w:fldChar w:fldCharType="separate"/>
      </w:r>
      <w:r w:rsidRPr="002C6098">
        <w:rPr>
          <w:rStyle w:val="Hyperlink"/>
          <w:rFonts w:asciiTheme="minorHAnsi" w:hAnsiTheme="minorHAnsi" w:cstheme="minorHAnsi"/>
          <w:lang w:val="en-CA"/>
        </w:rPr>
        <w:t>C</w:t>
      </w:r>
      <w:r w:rsidRPr="00A020AC">
        <w:rPr>
          <w:rStyle w:val="Hyperlink"/>
          <w:rFonts w:asciiTheme="minorHAnsi" w:hAnsiTheme="minorHAnsi" w:cstheme="minorHAnsi"/>
          <w:lang w:val="ru-RU"/>
        </w:rPr>
        <w:t>20/</w:t>
      </w:r>
      <w:r w:rsidRPr="002C6098">
        <w:rPr>
          <w:rStyle w:val="Hyperlink"/>
          <w:rFonts w:asciiTheme="minorHAnsi" w:hAnsiTheme="minorHAnsi" w:cstheme="minorHAnsi"/>
          <w:lang w:val="en-CA"/>
        </w:rPr>
        <w:t>INF</w:t>
      </w:r>
      <w:r w:rsidRPr="00A020AC">
        <w:rPr>
          <w:rStyle w:val="Hyperlink"/>
          <w:rFonts w:asciiTheme="minorHAnsi" w:hAnsiTheme="minorHAnsi" w:cstheme="minorHAnsi"/>
          <w:lang w:val="ru-RU"/>
        </w:rPr>
        <w:t>/7</w:t>
      </w:r>
      <w:r w:rsidR="001C12CC">
        <w:rPr>
          <w:rStyle w:val="Hyperlink"/>
          <w:rFonts w:asciiTheme="minorHAnsi" w:hAnsiTheme="minorHAnsi" w:cstheme="minorHAnsi"/>
          <w:lang w:val="ru-RU"/>
        </w:rPr>
        <w:fldChar w:fldCharType="end"/>
      </w:r>
      <w:r w:rsidRPr="00A020AC">
        <w:rPr>
          <w:rFonts w:asciiTheme="minorHAnsi" w:hAnsiTheme="minorHAnsi" w:cstheme="minorHAnsi"/>
          <w:lang w:val="ru-RU"/>
        </w:rPr>
        <w:t xml:space="preserve">, </w:t>
      </w:r>
      <w:r w:rsidR="00A020AC">
        <w:rPr>
          <w:rFonts w:asciiTheme="minorHAnsi" w:hAnsiTheme="minorHAnsi" w:cstheme="minorHAnsi"/>
          <w:lang w:val="ru-RU"/>
        </w:rPr>
        <w:t>в котором перечисляются новые Члены Сектора стандартизации</w:t>
      </w:r>
      <w:r w:rsidR="009744C5">
        <w:rPr>
          <w:rFonts w:asciiTheme="minorHAnsi" w:hAnsiTheme="minorHAnsi" w:cstheme="minorHAnsi"/>
          <w:lang w:val="ru-RU"/>
        </w:rPr>
        <w:t>,</w:t>
      </w:r>
      <w:r w:rsidR="00A020AC">
        <w:rPr>
          <w:rFonts w:asciiTheme="minorHAnsi" w:hAnsiTheme="minorHAnsi" w:cstheme="minorHAnsi"/>
          <w:lang w:val="ru-RU"/>
        </w:rPr>
        <w:t xml:space="preserve"> сообщества, виды деятельности и инструменты</w:t>
      </w:r>
      <w:r w:rsidRPr="00A020AC">
        <w:rPr>
          <w:rFonts w:asciiTheme="minorHAnsi" w:hAnsiTheme="minorHAnsi" w:cstheme="minorHAnsi"/>
          <w:lang w:val="ru-RU"/>
        </w:rPr>
        <w:t xml:space="preserve">. </w:t>
      </w:r>
      <w:r w:rsidR="00B7711E">
        <w:rPr>
          <w:rFonts w:asciiTheme="minorHAnsi" w:hAnsiTheme="minorHAnsi" w:cstheme="minorHAnsi"/>
          <w:lang w:val="ru-RU"/>
        </w:rPr>
        <w:t>БСЭ</w:t>
      </w:r>
      <w:r w:rsidR="00B7711E" w:rsidRPr="003C621F">
        <w:rPr>
          <w:rFonts w:asciiTheme="minorHAnsi" w:hAnsiTheme="minorHAnsi" w:cstheme="minorHAnsi"/>
          <w:lang w:val="ru-RU"/>
        </w:rPr>
        <w:t xml:space="preserve"> </w:t>
      </w:r>
      <w:r w:rsidR="00B7711E">
        <w:rPr>
          <w:rFonts w:asciiTheme="minorHAnsi" w:hAnsiTheme="minorHAnsi" w:cstheme="minorHAnsi"/>
          <w:lang w:val="ru-RU"/>
        </w:rPr>
        <w:t>запрашивает</w:t>
      </w:r>
      <w:r w:rsidR="00B7711E" w:rsidRPr="003C621F">
        <w:rPr>
          <w:rFonts w:asciiTheme="minorHAnsi" w:hAnsiTheme="minorHAnsi" w:cstheme="minorHAnsi"/>
          <w:lang w:val="ru-RU"/>
        </w:rPr>
        <w:t xml:space="preserve"> </w:t>
      </w:r>
      <w:r w:rsidR="00B7711E">
        <w:rPr>
          <w:rFonts w:asciiTheme="minorHAnsi" w:hAnsiTheme="minorHAnsi" w:cstheme="minorHAnsi"/>
          <w:lang w:val="ru-RU"/>
        </w:rPr>
        <w:t>дополнительные</w:t>
      </w:r>
      <w:r w:rsidR="00B7711E" w:rsidRPr="003C621F">
        <w:rPr>
          <w:rFonts w:asciiTheme="minorHAnsi" w:hAnsiTheme="minorHAnsi" w:cstheme="minorHAnsi"/>
          <w:lang w:val="ru-RU"/>
        </w:rPr>
        <w:t xml:space="preserve"> </w:t>
      </w:r>
      <w:r w:rsidR="00B7711E">
        <w:rPr>
          <w:rFonts w:asciiTheme="minorHAnsi" w:hAnsiTheme="minorHAnsi" w:cstheme="minorHAnsi"/>
          <w:lang w:val="ru-RU"/>
        </w:rPr>
        <w:t>ресурсы</w:t>
      </w:r>
      <w:r w:rsidR="00B7711E" w:rsidRPr="003C621F">
        <w:rPr>
          <w:rFonts w:asciiTheme="minorHAnsi" w:hAnsiTheme="minorHAnsi" w:cstheme="minorHAnsi"/>
          <w:lang w:val="ru-RU"/>
        </w:rPr>
        <w:t xml:space="preserve"> </w:t>
      </w:r>
      <w:r w:rsidR="00B7711E">
        <w:rPr>
          <w:rFonts w:asciiTheme="minorHAnsi" w:hAnsiTheme="minorHAnsi" w:cstheme="minorHAnsi"/>
          <w:lang w:val="ru-RU"/>
        </w:rPr>
        <w:t>на</w:t>
      </w:r>
      <w:r w:rsidR="00B7711E" w:rsidRPr="003C621F">
        <w:rPr>
          <w:rFonts w:asciiTheme="minorHAnsi" w:hAnsiTheme="minorHAnsi" w:cstheme="minorHAnsi"/>
          <w:lang w:val="ru-RU"/>
        </w:rPr>
        <w:t xml:space="preserve"> </w:t>
      </w:r>
      <w:r w:rsidR="00B7711E">
        <w:rPr>
          <w:rFonts w:asciiTheme="minorHAnsi" w:hAnsiTheme="minorHAnsi" w:cstheme="minorHAnsi"/>
          <w:lang w:val="ru-RU"/>
        </w:rPr>
        <w:t>персонал</w:t>
      </w:r>
      <w:r w:rsidR="00B7711E" w:rsidRPr="003C621F">
        <w:rPr>
          <w:rFonts w:asciiTheme="minorHAnsi" w:hAnsiTheme="minorHAnsi" w:cstheme="minorHAnsi"/>
          <w:lang w:val="ru-RU"/>
        </w:rPr>
        <w:t xml:space="preserve"> </w:t>
      </w:r>
      <w:r w:rsidR="00B7711E">
        <w:rPr>
          <w:rFonts w:asciiTheme="minorHAnsi" w:hAnsiTheme="minorHAnsi" w:cstheme="minorHAnsi"/>
          <w:lang w:val="ru-RU"/>
        </w:rPr>
        <w:t>для</w:t>
      </w:r>
      <w:r w:rsidR="00B7711E" w:rsidRPr="003C621F">
        <w:rPr>
          <w:rFonts w:asciiTheme="minorHAnsi" w:hAnsiTheme="minorHAnsi" w:cstheme="minorHAnsi"/>
          <w:lang w:val="ru-RU"/>
        </w:rPr>
        <w:t xml:space="preserve"> </w:t>
      </w:r>
      <w:r w:rsidR="00B7711E">
        <w:rPr>
          <w:rFonts w:asciiTheme="minorHAnsi" w:hAnsiTheme="minorHAnsi" w:cstheme="minorHAnsi"/>
          <w:lang w:val="ru-RU"/>
        </w:rPr>
        <w:t>выполнения</w:t>
      </w:r>
      <w:r w:rsidR="00B7711E" w:rsidRPr="003C621F">
        <w:rPr>
          <w:rFonts w:asciiTheme="minorHAnsi" w:hAnsiTheme="minorHAnsi" w:cstheme="minorHAnsi"/>
          <w:lang w:val="ru-RU"/>
        </w:rPr>
        <w:t xml:space="preserve"> </w:t>
      </w:r>
      <w:r w:rsidR="00B7711E">
        <w:rPr>
          <w:rFonts w:asciiTheme="minorHAnsi" w:hAnsiTheme="minorHAnsi" w:cstheme="minorHAnsi"/>
          <w:lang w:val="ru-RU"/>
        </w:rPr>
        <w:t>увеличивающегося</w:t>
      </w:r>
      <w:r w:rsidR="00B7711E" w:rsidRPr="003C621F">
        <w:rPr>
          <w:rFonts w:asciiTheme="minorHAnsi" w:hAnsiTheme="minorHAnsi" w:cstheme="minorHAnsi"/>
          <w:lang w:val="ru-RU"/>
        </w:rPr>
        <w:t xml:space="preserve"> </w:t>
      </w:r>
      <w:r w:rsidR="00B7711E">
        <w:rPr>
          <w:rFonts w:asciiTheme="minorHAnsi" w:hAnsiTheme="minorHAnsi" w:cstheme="minorHAnsi"/>
          <w:lang w:val="ru-RU"/>
        </w:rPr>
        <w:t>объема</w:t>
      </w:r>
      <w:r w:rsidR="00B7711E" w:rsidRPr="003C621F">
        <w:rPr>
          <w:rFonts w:asciiTheme="minorHAnsi" w:hAnsiTheme="minorHAnsi" w:cstheme="minorHAnsi"/>
          <w:lang w:val="ru-RU"/>
        </w:rPr>
        <w:t xml:space="preserve"> </w:t>
      </w:r>
      <w:r w:rsidR="00B7711E">
        <w:rPr>
          <w:rFonts w:asciiTheme="minorHAnsi" w:hAnsiTheme="minorHAnsi" w:cstheme="minorHAnsi"/>
          <w:lang w:val="ru-RU"/>
        </w:rPr>
        <w:t>работы</w:t>
      </w:r>
      <w:r w:rsidR="00B7711E" w:rsidRPr="003C621F">
        <w:rPr>
          <w:rFonts w:asciiTheme="minorHAnsi" w:hAnsiTheme="minorHAnsi" w:cstheme="minorHAnsi"/>
          <w:lang w:val="ru-RU"/>
        </w:rPr>
        <w:t xml:space="preserve">, </w:t>
      </w:r>
      <w:r w:rsidR="0038610D">
        <w:rPr>
          <w:rFonts w:asciiTheme="minorHAnsi" w:hAnsiTheme="minorHAnsi" w:cstheme="minorHAnsi"/>
          <w:lang w:val="ru-RU"/>
        </w:rPr>
        <w:t>который обусловлен</w:t>
      </w:r>
      <w:r w:rsidR="00B7711E" w:rsidRPr="003C621F">
        <w:rPr>
          <w:rFonts w:asciiTheme="minorHAnsi" w:hAnsiTheme="minorHAnsi" w:cstheme="minorHAnsi"/>
          <w:lang w:val="ru-RU"/>
        </w:rPr>
        <w:t xml:space="preserve"> </w:t>
      </w:r>
      <w:r w:rsidR="00B7711E">
        <w:rPr>
          <w:rFonts w:asciiTheme="minorHAnsi" w:hAnsiTheme="minorHAnsi" w:cstheme="minorHAnsi"/>
          <w:lang w:val="ru-RU"/>
        </w:rPr>
        <w:t>многочисленными</w:t>
      </w:r>
      <w:r w:rsidR="00B7711E" w:rsidRPr="003C621F">
        <w:rPr>
          <w:rFonts w:asciiTheme="minorHAnsi" w:hAnsiTheme="minorHAnsi" w:cstheme="minorHAnsi"/>
          <w:lang w:val="ru-RU"/>
        </w:rPr>
        <w:t xml:space="preserve"> </w:t>
      </w:r>
      <w:r w:rsidR="00B7711E">
        <w:rPr>
          <w:rFonts w:asciiTheme="minorHAnsi" w:hAnsiTheme="minorHAnsi" w:cstheme="minorHAnsi"/>
          <w:lang w:val="ru-RU"/>
        </w:rPr>
        <w:t>получаемыми</w:t>
      </w:r>
      <w:r w:rsidR="00B7711E" w:rsidRPr="003C621F">
        <w:rPr>
          <w:rFonts w:asciiTheme="minorHAnsi" w:hAnsiTheme="minorHAnsi" w:cstheme="minorHAnsi"/>
          <w:lang w:val="ru-RU"/>
        </w:rPr>
        <w:t xml:space="preserve"> </w:t>
      </w:r>
      <w:r w:rsidR="00B7711E">
        <w:rPr>
          <w:rFonts w:asciiTheme="minorHAnsi" w:hAnsiTheme="minorHAnsi" w:cstheme="minorHAnsi"/>
          <w:lang w:val="ru-RU"/>
        </w:rPr>
        <w:t>им</w:t>
      </w:r>
      <w:r w:rsidR="00B7711E" w:rsidRPr="003C621F">
        <w:rPr>
          <w:rFonts w:asciiTheme="minorHAnsi" w:hAnsiTheme="minorHAnsi" w:cstheme="minorHAnsi"/>
          <w:lang w:val="ru-RU"/>
        </w:rPr>
        <w:t xml:space="preserve"> </w:t>
      </w:r>
      <w:r w:rsidR="00B7711E">
        <w:rPr>
          <w:rFonts w:asciiTheme="minorHAnsi" w:hAnsiTheme="minorHAnsi" w:cstheme="minorHAnsi"/>
          <w:lang w:val="ru-RU"/>
        </w:rPr>
        <w:t>указаниями</w:t>
      </w:r>
      <w:r w:rsidR="00B7711E" w:rsidRPr="003C621F">
        <w:rPr>
          <w:rFonts w:asciiTheme="minorHAnsi" w:hAnsiTheme="minorHAnsi" w:cstheme="minorHAnsi"/>
          <w:lang w:val="ru-RU"/>
        </w:rPr>
        <w:t xml:space="preserve"> </w:t>
      </w:r>
      <w:r w:rsidR="00B7711E">
        <w:rPr>
          <w:rFonts w:asciiTheme="minorHAnsi" w:hAnsiTheme="minorHAnsi" w:cstheme="minorHAnsi"/>
          <w:lang w:val="ru-RU"/>
        </w:rPr>
        <w:t>в</w:t>
      </w:r>
      <w:r w:rsidR="00B7711E" w:rsidRPr="003C621F">
        <w:rPr>
          <w:rFonts w:asciiTheme="minorHAnsi" w:hAnsiTheme="minorHAnsi" w:cstheme="minorHAnsi"/>
          <w:lang w:val="ru-RU"/>
        </w:rPr>
        <w:t xml:space="preserve"> </w:t>
      </w:r>
      <w:r w:rsidR="00B7711E">
        <w:rPr>
          <w:rFonts w:asciiTheme="minorHAnsi" w:hAnsiTheme="minorHAnsi" w:cstheme="minorHAnsi"/>
          <w:lang w:val="ru-RU"/>
        </w:rPr>
        <w:t>резолюциях</w:t>
      </w:r>
      <w:r w:rsidR="00B7711E" w:rsidRPr="003C621F">
        <w:rPr>
          <w:rFonts w:asciiTheme="minorHAnsi" w:hAnsiTheme="minorHAnsi" w:cstheme="minorHAnsi"/>
          <w:lang w:val="ru-RU"/>
        </w:rPr>
        <w:t xml:space="preserve">, </w:t>
      </w:r>
      <w:r w:rsidR="00B7711E">
        <w:rPr>
          <w:rFonts w:asciiTheme="minorHAnsi" w:hAnsiTheme="minorHAnsi" w:cstheme="minorHAnsi"/>
          <w:lang w:val="ru-RU"/>
        </w:rPr>
        <w:t>принятых</w:t>
      </w:r>
      <w:r w:rsidR="00B7711E" w:rsidRPr="003C621F">
        <w:rPr>
          <w:rFonts w:asciiTheme="minorHAnsi" w:hAnsiTheme="minorHAnsi" w:cstheme="minorHAnsi"/>
          <w:lang w:val="ru-RU"/>
        </w:rPr>
        <w:t xml:space="preserve"> </w:t>
      </w:r>
      <w:r w:rsidR="00B7711E">
        <w:rPr>
          <w:rFonts w:asciiTheme="minorHAnsi" w:hAnsiTheme="minorHAnsi" w:cstheme="minorHAnsi"/>
          <w:lang w:val="ru-RU"/>
        </w:rPr>
        <w:t>ПК</w:t>
      </w:r>
      <w:r w:rsidR="00B7711E" w:rsidRPr="003C621F">
        <w:rPr>
          <w:rFonts w:asciiTheme="minorHAnsi" w:hAnsiTheme="minorHAnsi" w:cstheme="minorHAnsi"/>
          <w:lang w:val="ru-RU"/>
        </w:rPr>
        <w:noBreakHyphen/>
        <w:t xml:space="preserve">18 </w:t>
      </w:r>
      <w:r w:rsidR="00B7711E">
        <w:rPr>
          <w:rFonts w:asciiTheme="minorHAnsi" w:hAnsiTheme="minorHAnsi" w:cstheme="minorHAnsi"/>
          <w:lang w:val="ru-RU"/>
        </w:rPr>
        <w:t>и</w:t>
      </w:r>
      <w:r w:rsidR="00B7711E" w:rsidRPr="003C621F">
        <w:rPr>
          <w:rFonts w:asciiTheme="minorHAnsi" w:hAnsiTheme="minorHAnsi" w:cstheme="minorHAnsi"/>
          <w:lang w:val="ru-RU"/>
        </w:rPr>
        <w:t xml:space="preserve"> </w:t>
      </w:r>
      <w:r w:rsidR="00B7711E">
        <w:rPr>
          <w:rFonts w:asciiTheme="minorHAnsi" w:hAnsiTheme="minorHAnsi" w:cstheme="minorHAnsi"/>
          <w:lang w:val="ru-RU"/>
        </w:rPr>
        <w:t>ВАСЭ</w:t>
      </w:r>
      <w:r w:rsidR="00B7711E" w:rsidRPr="003C621F">
        <w:rPr>
          <w:rFonts w:asciiTheme="minorHAnsi" w:hAnsiTheme="minorHAnsi" w:cstheme="minorHAnsi"/>
          <w:lang w:val="ru-RU"/>
        </w:rPr>
        <w:noBreakHyphen/>
        <w:t>16</w:t>
      </w:r>
      <w:r w:rsidR="009744C5">
        <w:rPr>
          <w:rFonts w:asciiTheme="minorHAnsi" w:hAnsiTheme="minorHAnsi" w:cstheme="minorHAnsi"/>
          <w:lang w:val="ru-RU"/>
        </w:rPr>
        <w:t>,</w:t>
      </w:r>
      <w:r w:rsidR="003C621F" w:rsidRPr="003C621F">
        <w:rPr>
          <w:rFonts w:asciiTheme="minorHAnsi" w:hAnsiTheme="minorHAnsi" w:cstheme="minorHAnsi"/>
          <w:lang w:val="ru-RU"/>
        </w:rPr>
        <w:t xml:space="preserve"> </w:t>
      </w:r>
      <w:r w:rsidR="005B6ACA">
        <w:rPr>
          <w:rFonts w:asciiTheme="minorHAnsi" w:hAnsiTheme="minorHAnsi" w:cstheme="minorHAnsi"/>
          <w:lang w:val="ru-RU"/>
        </w:rPr>
        <w:t xml:space="preserve">а также </w:t>
      </w:r>
      <w:r w:rsidR="003C621F">
        <w:rPr>
          <w:rFonts w:asciiTheme="minorHAnsi" w:hAnsiTheme="minorHAnsi" w:cstheme="minorHAnsi"/>
          <w:lang w:val="ru-RU"/>
        </w:rPr>
        <w:t>увеличени</w:t>
      </w:r>
      <w:r w:rsidR="0038610D">
        <w:rPr>
          <w:rFonts w:asciiTheme="minorHAnsi" w:hAnsiTheme="minorHAnsi" w:cstheme="minorHAnsi"/>
          <w:lang w:val="ru-RU"/>
        </w:rPr>
        <w:t>ем</w:t>
      </w:r>
      <w:r w:rsidR="003C621F" w:rsidRPr="003C621F">
        <w:rPr>
          <w:rFonts w:asciiTheme="minorHAnsi" w:hAnsiTheme="minorHAnsi" w:cstheme="minorHAnsi"/>
          <w:lang w:val="ru-RU"/>
        </w:rPr>
        <w:t xml:space="preserve"> </w:t>
      </w:r>
      <w:r w:rsidR="003C621F">
        <w:rPr>
          <w:rFonts w:asciiTheme="minorHAnsi" w:hAnsiTheme="minorHAnsi" w:cstheme="minorHAnsi"/>
          <w:lang w:val="ru-RU"/>
        </w:rPr>
        <w:t>числа</w:t>
      </w:r>
      <w:r w:rsidR="003C621F" w:rsidRPr="003C621F">
        <w:rPr>
          <w:rFonts w:asciiTheme="minorHAnsi" w:hAnsiTheme="minorHAnsi" w:cstheme="minorHAnsi"/>
          <w:lang w:val="ru-RU"/>
        </w:rPr>
        <w:t xml:space="preserve"> </w:t>
      </w:r>
      <w:r w:rsidR="003C621F">
        <w:rPr>
          <w:rFonts w:asciiTheme="minorHAnsi" w:hAnsiTheme="minorHAnsi" w:cstheme="minorHAnsi"/>
          <w:lang w:val="ru-RU"/>
        </w:rPr>
        <w:t>просьб</w:t>
      </w:r>
      <w:r w:rsidR="003C621F" w:rsidRPr="003C621F">
        <w:rPr>
          <w:rFonts w:asciiTheme="minorHAnsi" w:hAnsiTheme="minorHAnsi" w:cstheme="minorHAnsi"/>
          <w:lang w:val="ru-RU"/>
        </w:rPr>
        <w:t xml:space="preserve"> </w:t>
      </w:r>
      <w:r w:rsidR="003C621F">
        <w:rPr>
          <w:rFonts w:asciiTheme="minorHAnsi" w:hAnsiTheme="minorHAnsi" w:cstheme="minorHAnsi"/>
          <w:lang w:val="ru-RU"/>
        </w:rPr>
        <w:t>об</w:t>
      </w:r>
      <w:r w:rsidR="003C621F" w:rsidRPr="003C621F">
        <w:rPr>
          <w:rFonts w:asciiTheme="minorHAnsi" w:hAnsiTheme="minorHAnsi" w:cstheme="minorHAnsi"/>
          <w:lang w:val="ru-RU"/>
        </w:rPr>
        <w:t xml:space="preserve"> </w:t>
      </w:r>
      <w:r w:rsidR="003C621F">
        <w:rPr>
          <w:rFonts w:asciiTheme="minorHAnsi" w:hAnsiTheme="minorHAnsi" w:cstheme="minorHAnsi"/>
          <w:lang w:val="ru-RU"/>
        </w:rPr>
        <w:t>оказании</w:t>
      </w:r>
      <w:r w:rsidR="003C621F" w:rsidRPr="003C621F">
        <w:rPr>
          <w:rFonts w:asciiTheme="minorHAnsi" w:hAnsiTheme="minorHAnsi" w:cstheme="minorHAnsi"/>
          <w:lang w:val="ru-RU"/>
        </w:rPr>
        <w:t xml:space="preserve"> </w:t>
      </w:r>
      <w:r w:rsidR="003C621F">
        <w:rPr>
          <w:rFonts w:asciiTheme="minorHAnsi" w:hAnsiTheme="minorHAnsi" w:cstheme="minorHAnsi"/>
          <w:lang w:val="ru-RU"/>
        </w:rPr>
        <w:t>услуг</w:t>
      </w:r>
      <w:r w:rsidR="003C621F" w:rsidRPr="003C621F">
        <w:rPr>
          <w:rFonts w:asciiTheme="minorHAnsi" w:hAnsiTheme="minorHAnsi" w:cstheme="minorHAnsi"/>
          <w:lang w:val="ru-RU"/>
        </w:rPr>
        <w:t xml:space="preserve"> </w:t>
      </w:r>
      <w:r w:rsidR="003C621F">
        <w:rPr>
          <w:rFonts w:asciiTheme="minorHAnsi" w:hAnsiTheme="minorHAnsi" w:cstheme="minorHAnsi"/>
          <w:lang w:val="ru-RU"/>
        </w:rPr>
        <w:t>и</w:t>
      </w:r>
      <w:r w:rsidR="003C621F" w:rsidRPr="003C621F">
        <w:rPr>
          <w:rFonts w:asciiTheme="minorHAnsi" w:hAnsiTheme="minorHAnsi" w:cstheme="minorHAnsi"/>
          <w:lang w:val="ru-RU"/>
        </w:rPr>
        <w:t xml:space="preserve"> </w:t>
      </w:r>
      <w:r w:rsidR="003C621F">
        <w:rPr>
          <w:rFonts w:asciiTheme="minorHAnsi" w:hAnsiTheme="minorHAnsi" w:cstheme="minorHAnsi"/>
          <w:lang w:val="ru-RU"/>
        </w:rPr>
        <w:t>поддержки</w:t>
      </w:r>
      <w:r w:rsidR="005B6ACA">
        <w:rPr>
          <w:rFonts w:asciiTheme="minorHAnsi" w:hAnsiTheme="minorHAnsi" w:cstheme="minorHAnsi"/>
          <w:lang w:val="ru-RU"/>
        </w:rPr>
        <w:t xml:space="preserve">, с учетом </w:t>
      </w:r>
      <w:r w:rsidR="003C621F">
        <w:rPr>
          <w:rFonts w:asciiTheme="minorHAnsi" w:hAnsiTheme="minorHAnsi" w:cstheme="minorHAnsi"/>
          <w:lang w:val="ru-RU"/>
        </w:rPr>
        <w:t>все</w:t>
      </w:r>
      <w:r w:rsidR="003C621F" w:rsidRPr="003C621F">
        <w:rPr>
          <w:rFonts w:asciiTheme="minorHAnsi" w:hAnsiTheme="minorHAnsi" w:cstheme="minorHAnsi"/>
          <w:lang w:val="ru-RU"/>
        </w:rPr>
        <w:t xml:space="preserve"> </w:t>
      </w:r>
      <w:r w:rsidR="003C621F">
        <w:rPr>
          <w:rFonts w:asciiTheme="minorHAnsi" w:hAnsiTheme="minorHAnsi" w:cstheme="minorHAnsi"/>
          <w:lang w:val="ru-RU"/>
        </w:rPr>
        <w:t>более</w:t>
      </w:r>
      <w:r w:rsidR="003C621F" w:rsidRPr="003C621F">
        <w:rPr>
          <w:rFonts w:asciiTheme="minorHAnsi" w:hAnsiTheme="minorHAnsi" w:cstheme="minorHAnsi"/>
          <w:lang w:val="ru-RU"/>
        </w:rPr>
        <w:t xml:space="preserve"> </w:t>
      </w:r>
      <w:r w:rsidR="003C621F">
        <w:rPr>
          <w:rFonts w:asciiTheme="minorHAnsi" w:hAnsiTheme="minorHAnsi" w:cstheme="minorHAnsi"/>
          <w:lang w:val="ru-RU"/>
        </w:rPr>
        <w:t>важной</w:t>
      </w:r>
      <w:r w:rsidR="003C621F" w:rsidRPr="003C621F">
        <w:rPr>
          <w:rFonts w:asciiTheme="minorHAnsi" w:hAnsiTheme="minorHAnsi" w:cstheme="minorHAnsi"/>
          <w:lang w:val="ru-RU"/>
        </w:rPr>
        <w:t xml:space="preserve"> </w:t>
      </w:r>
      <w:r w:rsidR="003C621F">
        <w:rPr>
          <w:rFonts w:asciiTheme="minorHAnsi" w:hAnsiTheme="minorHAnsi" w:cstheme="minorHAnsi"/>
          <w:lang w:val="ru-RU"/>
        </w:rPr>
        <w:t>роли</w:t>
      </w:r>
      <w:r w:rsidR="009744C5">
        <w:rPr>
          <w:rFonts w:asciiTheme="minorHAnsi" w:hAnsiTheme="minorHAnsi" w:cstheme="minorHAnsi"/>
          <w:lang w:val="ru-RU"/>
        </w:rPr>
        <w:t>,</w:t>
      </w:r>
      <w:r w:rsidR="003C621F" w:rsidRPr="003C621F">
        <w:rPr>
          <w:rFonts w:asciiTheme="minorHAnsi" w:hAnsiTheme="minorHAnsi" w:cstheme="minorHAnsi"/>
          <w:lang w:val="ru-RU"/>
        </w:rPr>
        <w:t xml:space="preserve"> </w:t>
      </w:r>
      <w:r w:rsidR="003C621F">
        <w:rPr>
          <w:rFonts w:asciiTheme="minorHAnsi" w:hAnsiTheme="minorHAnsi" w:cstheme="minorHAnsi"/>
          <w:lang w:val="ru-RU"/>
        </w:rPr>
        <w:t>которую ИКТ</w:t>
      </w:r>
      <w:r w:rsidR="003C621F" w:rsidRPr="003C621F">
        <w:rPr>
          <w:rFonts w:asciiTheme="minorHAnsi" w:hAnsiTheme="minorHAnsi" w:cstheme="minorHAnsi"/>
          <w:lang w:val="ru-RU"/>
        </w:rPr>
        <w:t xml:space="preserve"> </w:t>
      </w:r>
      <w:r w:rsidR="003C621F">
        <w:rPr>
          <w:rFonts w:asciiTheme="minorHAnsi" w:hAnsiTheme="minorHAnsi" w:cstheme="minorHAnsi"/>
          <w:lang w:val="ru-RU"/>
        </w:rPr>
        <w:t>играют</w:t>
      </w:r>
      <w:r w:rsidR="003C621F" w:rsidRPr="003C621F">
        <w:rPr>
          <w:rFonts w:asciiTheme="minorHAnsi" w:hAnsiTheme="minorHAnsi" w:cstheme="minorHAnsi"/>
          <w:lang w:val="ru-RU"/>
        </w:rPr>
        <w:t xml:space="preserve"> </w:t>
      </w:r>
      <w:r w:rsidR="003C621F">
        <w:rPr>
          <w:rFonts w:asciiTheme="minorHAnsi" w:hAnsiTheme="minorHAnsi" w:cstheme="minorHAnsi"/>
          <w:lang w:val="ru-RU"/>
        </w:rPr>
        <w:t>во</w:t>
      </w:r>
      <w:r w:rsidR="003C621F" w:rsidRPr="003C621F">
        <w:rPr>
          <w:rFonts w:asciiTheme="minorHAnsi" w:hAnsiTheme="minorHAnsi" w:cstheme="minorHAnsi"/>
          <w:lang w:val="ru-RU"/>
        </w:rPr>
        <w:t xml:space="preserve"> </w:t>
      </w:r>
      <w:r w:rsidR="003C621F">
        <w:rPr>
          <w:rFonts w:asciiTheme="minorHAnsi" w:hAnsiTheme="minorHAnsi" w:cstheme="minorHAnsi"/>
          <w:lang w:val="ru-RU"/>
        </w:rPr>
        <w:t>всех</w:t>
      </w:r>
      <w:r w:rsidR="003C621F" w:rsidRPr="003C621F">
        <w:rPr>
          <w:rFonts w:asciiTheme="minorHAnsi" w:hAnsiTheme="minorHAnsi" w:cstheme="minorHAnsi"/>
          <w:lang w:val="ru-RU"/>
        </w:rPr>
        <w:t xml:space="preserve"> </w:t>
      </w:r>
      <w:r w:rsidR="003C621F">
        <w:rPr>
          <w:rFonts w:asciiTheme="minorHAnsi" w:hAnsiTheme="minorHAnsi" w:cstheme="minorHAnsi"/>
          <w:lang w:val="ru-RU"/>
        </w:rPr>
        <w:t>аспектах</w:t>
      </w:r>
      <w:r w:rsidR="003C621F" w:rsidRPr="003C621F">
        <w:rPr>
          <w:rFonts w:asciiTheme="minorHAnsi" w:hAnsiTheme="minorHAnsi" w:cstheme="minorHAnsi"/>
          <w:lang w:val="ru-RU"/>
        </w:rPr>
        <w:t xml:space="preserve"> </w:t>
      </w:r>
      <w:r w:rsidR="003C621F">
        <w:rPr>
          <w:rFonts w:asciiTheme="minorHAnsi" w:hAnsiTheme="minorHAnsi" w:cstheme="minorHAnsi"/>
          <w:lang w:val="ru-RU"/>
        </w:rPr>
        <w:t>жизни</w:t>
      </w:r>
      <w:r w:rsidR="009744C5">
        <w:rPr>
          <w:rFonts w:asciiTheme="minorHAnsi" w:hAnsiTheme="minorHAnsi" w:cstheme="minorHAnsi"/>
          <w:lang w:val="ru-RU"/>
        </w:rPr>
        <w:t>,</w:t>
      </w:r>
      <w:r w:rsidR="003C621F" w:rsidRPr="003C621F">
        <w:rPr>
          <w:rFonts w:asciiTheme="minorHAnsi" w:hAnsiTheme="minorHAnsi" w:cstheme="minorHAnsi"/>
          <w:lang w:val="ru-RU"/>
        </w:rPr>
        <w:t xml:space="preserve"> </w:t>
      </w:r>
      <w:r w:rsidR="003C621F">
        <w:rPr>
          <w:rFonts w:asciiTheme="minorHAnsi" w:hAnsiTheme="minorHAnsi" w:cstheme="minorHAnsi"/>
          <w:lang w:val="ru-RU"/>
        </w:rPr>
        <w:t>в</w:t>
      </w:r>
      <w:r w:rsidR="003C621F" w:rsidRPr="003C621F">
        <w:rPr>
          <w:rFonts w:asciiTheme="minorHAnsi" w:hAnsiTheme="minorHAnsi" w:cstheme="minorHAnsi"/>
          <w:lang w:val="ru-RU"/>
        </w:rPr>
        <w:t xml:space="preserve"> </w:t>
      </w:r>
      <w:r w:rsidR="003C621F">
        <w:rPr>
          <w:rFonts w:asciiTheme="minorHAnsi" w:hAnsiTheme="minorHAnsi" w:cstheme="minorHAnsi"/>
          <w:lang w:val="ru-RU"/>
        </w:rPr>
        <w:t>особенности</w:t>
      </w:r>
      <w:r w:rsidR="003C621F" w:rsidRPr="003C621F">
        <w:rPr>
          <w:rFonts w:asciiTheme="minorHAnsi" w:hAnsiTheme="minorHAnsi" w:cstheme="minorHAnsi"/>
          <w:lang w:val="ru-RU"/>
        </w:rPr>
        <w:t xml:space="preserve"> </w:t>
      </w:r>
      <w:r w:rsidR="003C621F">
        <w:rPr>
          <w:rFonts w:asciiTheme="minorHAnsi" w:hAnsiTheme="minorHAnsi" w:cstheme="minorHAnsi"/>
          <w:lang w:val="ru-RU"/>
        </w:rPr>
        <w:t>в</w:t>
      </w:r>
      <w:r w:rsidR="003C621F" w:rsidRPr="003C621F">
        <w:rPr>
          <w:rFonts w:asciiTheme="minorHAnsi" w:hAnsiTheme="minorHAnsi" w:cstheme="minorHAnsi"/>
          <w:lang w:val="ru-RU"/>
        </w:rPr>
        <w:t xml:space="preserve"> </w:t>
      </w:r>
      <w:r w:rsidR="003C621F">
        <w:rPr>
          <w:rFonts w:asciiTheme="minorHAnsi" w:hAnsiTheme="minorHAnsi" w:cstheme="minorHAnsi"/>
          <w:lang w:val="ru-RU"/>
        </w:rPr>
        <w:t>контексте</w:t>
      </w:r>
      <w:r w:rsidR="003C621F" w:rsidRPr="003C621F">
        <w:rPr>
          <w:rFonts w:asciiTheme="minorHAnsi" w:hAnsiTheme="minorHAnsi" w:cstheme="minorHAnsi"/>
          <w:lang w:val="ru-RU"/>
        </w:rPr>
        <w:t xml:space="preserve"> </w:t>
      </w:r>
      <w:r w:rsidR="003C621F">
        <w:rPr>
          <w:rFonts w:asciiTheme="minorHAnsi" w:hAnsiTheme="minorHAnsi" w:cstheme="minorHAnsi"/>
          <w:lang w:val="ru-RU"/>
        </w:rPr>
        <w:t>пандемии</w:t>
      </w:r>
      <w:r w:rsidRPr="003C621F">
        <w:rPr>
          <w:rFonts w:asciiTheme="minorHAnsi" w:hAnsiTheme="minorHAnsi" w:cstheme="minorHAnsi"/>
          <w:lang w:val="ru-RU"/>
        </w:rPr>
        <w:t xml:space="preserve"> </w:t>
      </w:r>
      <w:r w:rsidRPr="000B2C1F">
        <w:rPr>
          <w:rFonts w:asciiTheme="minorHAnsi" w:hAnsiTheme="minorHAnsi" w:cstheme="minorHAnsi"/>
          <w:lang w:val="en-CA"/>
        </w:rPr>
        <w:t>COVID</w:t>
      </w:r>
      <w:r w:rsidRPr="003C621F">
        <w:rPr>
          <w:rFonts w:asciiTheme="minorHAnsi" w:hAnsiTheme="minorHAnsi" w:cstheme="minorHAnsi"/>
          <w:lang w:val="ru-RU"/>
        </w:rPr>
        <w:t>-19</w:t>
      </w:r>
      <w:r w:rsidR="003C621F">
        <w:rPr>
          <w:rFonts w:asciiTheme="minorHAnsi" w:hAnsiTheme="minorHAnsi" w:cstheme="minorHAnsi"/>
          <w:lang w:val="ru-RU"/>
        </w:rPr>
        <w:t>, а также существенн</w:t>
      </w:r>
      <w:r w:rsidR="005B6ACA">
        <w:rPr>
          <w:rFonts w:asciiTheme="minorHAnsi" w:hAnsiTheme="minorHAnsi" w:cstheme="minorHAnsi"/>
          <w:lang w:val="ru-RU"/>
        </w:rPr>
        <w:t>ого</w:t>
      </w:r>
      <w:r w:rsidR="003C621F">
        <w:rPr>
          <w:rFonts w:asciiTheme="minorHAnsi" w:hAnsiTheme="minorHAnsi" w:cstheme="minorHAnsi"/>
          <w:lang w:val="ru-RU"/>
        </w:rPr>
        <w:t xml:space="preserve"> увеличени</w:t>
      </w:r>
      <w:r w:rsidR="005B6ACA">
        <w:rPr>
          <w:rFonts w:asciiTheme="minorHAnsi" w:hAnsiTheme="minorHAnsi" w:cstheme="minorHAnsi"/>
          <w:lang w:val="ru-RU"/>
        </w:rPr>
        <w:t>я</w:t>
      </w:r>
      <w:r w:rsidR="003C621F">
        <w:rPr>
          <w:rFonts w:asciiTheme="minorHAnsi" w:hAnsiTheme="minorHAnsi" w:cstheme="minorHAnsi"/>
          <w:lang w:val="ru-RU"/>
        </w:rPr>
        <w:t xml:space="preserve"> </w:t>
      </w:r>
      <w:r w:rsidR="0038610D">
        <w:rPr>
          <w:rFonts w:asciiTheme="minorHAnsi" w:hAnsiTheme="minorHAnsi" w:cstheme="minorHAnsi"/>
          <w:lang w:val="ru-RU"/>
        </w:rPr>
        <w:t xml:space="preserve">членского состава </w:t>
      </w:r>
      <w:r w:rsidR="003C621F">
        <w:rPr>
          <w:rFonts w:asciiTheme="minorHAnsi" w:hAnsiTheme="minorHAnsi" w:cstheme="minorHAnsi"/>
          <w:lang w:val="ru-RU"/>
        </w:rPr>
        <w:t>МСЭ-Т за последние три года</w:t>
      </w:r>
      <w:r w:rsidRPr="003C621F">
        <w:rPr>
          <w:rFonts w:asciiTheme="minorHAnsi" w:hAnsiTheme="minorHAnsi" w:cstheme="minorHAnsi"/>
          <w:lang w:val="ru-RU"/>
        </w:rPr>
        <w:t xml:space="preserve">. </w:t>
      </w:r>
    </w:p>
    <w:p w14:paraId="4063C034" w14:textId="7E8D6D87" w:rsidR="002A7697" w:rsidRPr="009B2D29" w:rsidRDefault="002A7697" w:rsidP="002A76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62468D">
        <w:rPr>
          <w:rFonts w:asciiTheme="minorHAnsi" w:hAnsiTheme="minorHAnsi" w:cstheme="minorHAnsi"/>
          <w:lang w:val="ru-RU"/>
        </w:rPr>
        <w:t>6.2</w:t>
      </w:r>
      <w:r w:rsidRPr="0062468D">
        <w:rPr>
          <w:rFonts w:asciiTheme="minorHAnsi" w:hAnsiTheme="minorHAnsi" w:cstheme="minorHAnsi"/>
          <w:lang w:val="ru-RU"/>
        </w:rPr>
        <w:tab/>
      </w:r>
      <w:r w:rsidR="003C621F">
        <w:rPr>
          <w:rFonts w:asciiTheme="minorHAnsi" w:hAnsiTheme="minorHAnsi" w:cstheme="minorHAnsi"/>
          <w:lang w:val="ru-RU"/>
        </w:rPr>
        <w:t>В</w:t>
      </w:r>
      <w:r w:rsidR="003C621F" w:rsidRPr="0062468D">
        <w:rPr>
          <w:rFonts w:asciiTheme="minorHAnsi" w:hAnsiTheme="minorHAnsi" w:cstheme="minorHAnsi"/>
          <w:lang w:val="ru-RU"/>
        </w:rPr>
        <w:t xml:space="preserve"> </w:t>
      </w:r>
      <w:r w:rsidR="003C621F">
        <w:rPr>
          <w:rFonts w:asciiTheme="minorHAnsi" w:hAnsiTheme="minorHAnsi" w:cstheme="minorHAnsi"/>
          <w:lang w:val="ru-RU"/>
        </w:rPr>
        <w:t>ходе</w:t>
      </w:r>
      <w:r w:rsidR="003C621F" w:rsidRPr="0062468D">
        <w:rPr>
          <w:rFonts w:asciiTheme="minorHAnsi" w:hAnsiTheme="minorHAnsi" w:cstheme="minorHAnsi"/>
          <w:lang w:val="ru-RU"/>
        </w:rPr>
        <w:t xml:space="preserve"> </w:t>
      </w:r>
      <w:r w:rsidR="003C621F">
        <w:rPr>
          <w:rFonts w:asciiTheme="minorHAnsi" w:hAnsiTheme="minorHAnsi" w:cstheme="minorHAnsi"/>
          <w:lang w:val="ru-RU"/>
        </w:rPr>
        <w:t>последовавшего</w:t>
      </w:r>
      <w:r w:rsidR="003C621F" w:rsidRPr="0062468D">
        <w:rPr>
          <w:rFonts w:asciiTheme="minorHAnsi" w:hAnsiTheme="minorHAnsi" w:cstheme="minorHAnsi"/>
          <w:lang w:val="ru-RU"/>
        </w:rPr>
        <w:t xml:space="preserve"> </w:t>
      </w:r>
      <w:r w:rsidR="003C621F">
        <w:rPr>
          <w:rFonts w:asciiTheme="minorHAnsi" w:hAnsiTheme="minorHAnsi" w:cstheme="minorHAnsi"/>
          <w:lang w:val="ru-RU"/>
        </w:rPr>
        <w:t>за</w:t>
      </w:r>
      <w:r w:rsidR="003C621F" w:rsidRPr="0062468D">
        <w:rPr>
          <w:rFonts w:asciiTheme="minorHAnsi" w:hAnsiTheme="minorHAnsi" w:cstheme="minorHAnsi"/>
          <w:lang w:val="ru-RU"/>
        </w:rPr>
        <w:t xml:space="preserve"> </w:t>
      </w:r>
      <w:r w:rsidR="003C621F">
        <w:rPr>
          <w:rFonts w:asciiTheme="minorHAnsi" w:hAnsiTheme="minorHAnsi" w:cstheme="minorHAnsi"/>
          <w:lang w:val="ru-RU"/>
        </w:rPr>
        <w:t>этим</w:t>
      </w:r>
      <w:r w:rsidR="003C621F" w:rsidRPr="0062468D">
        <w:rPr>
          <w:rFonts w:asciiTheme="minorHAnsi" w:hAnsiTheme="minorHAnsi" w:cstheme="minorHAnsi"/>
          <w:lang w:val="ru-RU"/>
        </w:rPr>
        <w:t xml:space="preserve"> </w:t>
      </w:r>
      <w:r w:rsidR="003C621F">
        <w:rPr>
          <w:rFonts w:asciiTheme="minorHAnsi" w:hAnsiTheme="minorHAnsi" w:cstheme="minorHAnsi"/>
          <w:lang w:val="ru-RU"/>
        </w:rPr>
        <w:t>обсуждения</w:t>
      </w:r>
      <w:r w:rsidR="009744C5">
        <w:rPr>
          <w:rFonts w:asciiTheme="minorHAnsi" w:hAnsiTheme="minorHAnsi" w:cstheme="minorHAnsi"/>
          <w:lang w:val="ru-RU"/>
        </w:rPr>
        <w:t>,</w:t>
      </w:r>
      <w:r w:rsidR="003C621F" w:rsidRPr="0062468D">
        <w:rPr>
          <w:rFonts w:asciiTheme="minorHAnsi" w:hAnsiTheme="minorHAnsi" w:cstheme="minorHAnsi"/>
          <w:lang w:val="ru-RU"/>
        </w:rPr>
        <w:t xml:space="preserve"> </w:t>
      </w:r>
      <w:r w:rsidR="003C621F">
        <w:rPr>
          <w:rFonts w:asciiTheme="minorHAnsi" w:hAnsiTheme="minorHAnsi" w:cstheme="minorHAnsi"/>
          <w:lang w:val="ru-RU"/>
        </w:rPr>
        <w:t>признавая</w:t>
      </w:r>
      <w:r w:rsidR="003C621F" w:rsidRPr="0062468D">
        <w:rPr>
          <w:rFonts w:asciiTheme="minorHAnsi" w:hAnsiTheme="minorHAnsi" w:cstheme="minorHAnsi"/>
          <w:lang w:val="ru-RU"/>
        </w:rPr>
        <w:t xml:space="preserve"> </w:t>
      </w:r>
      <w:r w:rsidR="003C621F">
        <w:rPr>
          <w:rFonts w:asciiTheme="minorHAnsi" w:hAnsiTheme="minorHAnsi" w:cstheme="minorHAnsi"/>
          <w:lang w:val="ru-RU"/>
        </w:rPr>
        <w:t>необходимость</w:t>
      </w:r>
      <w:r w:rsidR="003C621F" w:rsidRPr="0062468D">
        <w:rPr>
          <w:rFonts w:asciiTheme="minorHAnsi" w:hAnsiTheme="minorHAnsi" w:cstheme="minorHAnsi"/>
          <w:lang w:val="ru-RU"/>
        </w:rPr>
        <w:t xml:space="preserve"> </w:t>
      </w:r>
      <w:r w:rsidR="003C621F">
        <w:rPr>
          <w:rFonts w:asciiTheme="minorHAnsi" w:hAnsiTheme="minorHAnsi" w:cstheme="minorHAnsi"/>
          <w:lang w:val="ru-RU"/>
        </w:rPr>
        <w:t>дополнительных</w:t>
      </w:r>
      <w:r w:rsidR="003C621F" w:rsidRPr="0062468D">
        <w:rPr>
          <w:rFonts w:asciiTheme="minorHAnsi" w:hAnsiTheme="minorHAnsi" w:cstheme="minorHAnsi"/>
          <w:lang w:val="ru-RU"/>
        </w:rPr>
        <w:t xml:space="preserve"> </w:t>
      </w:r>
      <w:r w:rsidR="003C621F">
        <w:rPr>
          <w:rFonts w:asciiTheme="minorHAnsi" w:hAnsiTheme="minorHAnsi" w:cstheme="minorHAnsi"/>
          <w:lang w:val="ru-RU"/>
        </w:rPr>
        <w:t>людских</w:t>
      </w:r>
      <w:r w:rsidR="003C621F" w:rsidRPr="0062468D">
        <w:rPr>
          <w:rFonts w:asciiTheme="minorHAnsi" w:hAnsiTheme="minorHAnsi" w:cstheme="minorHAnsi"/>
          <w:lang w:val="ru-RU"/>
        </w:rPr>
        <w:t xml:space="preserve"> </w:t>
      </w:r>
      <w:r w:rsidR="003C621F">
        <w:rPr>
          <w:rFonts w:asciiTheme="minorHAnsi" w:hAnsiTheme="minorHAnsi" w:cstheme="minorHAnsi"/>
          <w:lang w:val="ru-RU"/>
        </w:rPr>
        <w:t>ресурсов</w:t>
      </w:r>
      <w:r w:rsidR="003C621F" w:rsidRPr="0062468D">
        <w:rPr>
          <w:rFonts w:asciiTheme="minorHAnsi" w:hAnsiTheme="minorHAnsi" w:cstheme="minorHAnsi"/>
          <w:lang w:val="ru-RU"/>
        </w:rPr>
        <w:t xml:space="preserve"> </w:t>
      </w:r>
      <w:r w:rsidR="003C621F">
        <w:rPr>
          <w:rFonts w:asciiTheme="minorHAnsi" w:hAnsiTheme="minorHAnsi" w:cstheme="minorHAnsi"/>
          <w:lang w:val="ru-RU"/>
        </w:rPr>
        <w:t>ввиду</w:t>
      </w:r>
      <w:r w:rsidR="003C621F" w:rsidRPr="0062468D">
        <w:rPr>
          <w:rFonts w:asciiTheme="minorHAnsi" w:hAnsiTheme="minorHAnsi" w:cstheme="minorHAnsi"/>
          <w:lang w:val="ru-RU"/>
        </w:rPr>
        <w:t xml:space="preserve"> </w:t>
      </w:r>
      <w:r w:rsidR="003C621F">
        <w:rPr>
          <w:rFonts w:asciiTheme="minorHAnsi" w:hAnsiTheme="minorHAnsi" w:cstheme="minorHAnsi"/>
          <w:lang w:val="ru-RU"/>
        </w:rPr>
        <w:t>роста</w:t>
      </w:r>
      <w:r w:rsidR="003C621F" w:rsidRPr="0062468D">
        <w:rPr>
          <w:rFonts w:asciiTheme="minorHAnsi" w:hAnsiTheme="minorHAnsi" w:cstheme="minorHAnsi"/>
          <w:lang w:val="ru-RU"/>
        </w:rPr>
        <w:t xml:space="preserve"> </w:t>
      </w:r>
      <w:r w:rsidR="003C621F">
        <w:rPr>
          <w:rFonts w:asciiTheme="minorHAnsi" w:hAnsiTheme="minorHAnsi" w:cstheme="minorHAnsi"/>
          <w:lang w:val="ru-RU"/>
        </w:rPr>
        <w:t>предъявляемых</w:t>
      </w:r>
      <w:r w:rsidR="003C621F" w:rsidRPr="0062468D">
        <w:rPr>
          <w:rFonts w:asciiTheme="minorHAnsi" w:hAnsiTheme="minorHAnsi" w:cstheme="minorHAnsi"/>
          <w:lang w:val="ru-RU"/>
        </w:rPr>
        <w:t xml:space="preserve"> </w:t>
      </w:r>
      <w:r w:rsidR="003C621F">
        <w:rPr>
          <w:rFonts w:asciiTheme="minorHAnsi" w:hAnsiTheme="minorHAnsi" w:cstheme="minorHAnsi"/>
          <w:lang w:val="ru-RU"/>
        </w:rPr>
        <w:t>к</w:t>
      </w:r>
      <w:r w:rsidR="003C621F" w:rsidRPr="0062468D">
        <w:rPr>
          <w:rFonts w:asciiTheme="minorHAnsi" w:hAnsiTheme="minorHAnsi" w:cstheme="minorHAnsi"/>
          <w:lang w:val="ru-RU"/>
        </w:rPr>
        <w:t xml:space="preserve"> </w:t>
      </w:r>
      <w:r w:rsidR="003C621F">
        <w:rPr>
          <w:rFonts w:asciiTheme="minorHAnsi" w:hAnsiTheme="minorHAnsi" w:cstheme="minorHAnsi"/>
          <w:lang w:val="ru-RU"/>
        </w:rPr>
        <w:t>БСЭ</w:t>
      </w:r>
      <w:r w:rsidR="003C621F" w:rsidRPr="0062468D">
        <w:rPr>
          <w:rFonts w:asciiTheme="minorHAnsi" w:hAnsiTheme="minorHAnsi" w:cstheme="minorHAnsi"/>
          <w:lang w:val="ru-RU"/>
        </w:rPr>
        <w:t xml:space="preserve"> </w:t>
      </w:r>
      <w:r w:rsidR="003C621F">
        <w:rPr>
          <w:rFonts w:asciiTheme="minorHAnsi" w:hAnsiTheme="minorHAnsi" w:cstheme="minorHAnsi"/>
          <w:lang w:val="ru-RU"/>
        </w:rPr>
        <w:t>требований</w:t>
      </w:r>
      <w:r w:rsidR="003C621F" w:rsidRPr="0062468D">
        <w:rPr>
          <w:rFonts w:asciiTheme="minorHAnsi" w:hAnsiTheme="minorHAnsi" w:cstheme="minorHAnsi"/>
          <w:lang w:val="ru-RU"/>
        </w:rPr>
        <w:t xml:space="preserve"> </w:t>
      </w:r>
      <w:r w:rsidR="003C621F">
        <w:rPr>
          <w:rFonts w:asciiTheme="minorHAnsi" w:hAnsiTheme="minorHAnsi" w:cstheme="minorHAnsi"/>
          <w:lang w:val="ru-RU"/>
        </w:rPr>
        <w:t>и</w:t>
      </w:r>
      <w:r w:rsidR="003C621F" w:rsidRPr="0062468D">
        <w:rPr>
          <w:rFonts w:asciiTheme="minorHAnsi" w:hAnsiTheme="minorHAnsi" w:cstheme="minorHAnsi"/>
          <w:lang w:val="ru-RU"/>
        </w:rPr>
        <w:t xml:space="preserve"> </w:t>
      </w:r>
      <w:r w:rsidR="003C621F">
        <w:rPr>
          <w:rFonts w:asciiTheme="minorHAnsi" w:hAnsiTheme="minorHAnsi" w:cstheme="minorHAnsi"/>
          <w:lang w:val="ru-RU"/>
        </w:rPr>
        <w:t>возрастающе</w:t>
      </w:r>
      <w:r w:rsidR="005B6ACA">
        <w:rPr>
          <w:rFonts w:asciiTheme="minorHAnsi" w:hAnsiTheme="minorHAnsi" w:cstheme="minorHAnsi"/>
          <w:lang w:val="ru-RU"/>
        </w:rPr>
        <w:t xml:space="preserve">й нагрузки </w:t>
      </w:r>
      <w:r w:rsidR="003C621F">
        <w:rPr>
          <w:rFonts w:asciiTheme="minorHAnsi" w:hAnsiTheme="minorHAnsi" w:cstheme="minorHAnsi"/>
          <w:lang w:val="ru-RU"/>
        </w:rPr>
        <w:t>на</w:t>
      </w:r>
      <w:r w:rsidR="003C621F" w:rsidRPr="0062468D">
        <w:rPr>
          <w:rFonts w:asciiTheme="minorHAnsi" w:hAnsiTheme="minorHAnsi" w:cstheme="minorHAnsi"/>
          <w:lang w:val="ru-RU"/>
        </w:rPr>
        <w:t xml:space="preserve"> </w:t>
      </w:r>
      <w:r w:rsidR="003C621F">
        <w:rPr>
          <w:rFonts w:asciiTheme="minorHAnsi" w:hAnsiTheme="minorHAnsi" w:cstheme="minorHAnsi"/>
          <w:lang w:val="ru-RU"/>
        </w:rPr>
        <w:t>имеющих</w:t>
      </w:r>
      <w:r w:rsidR="005B6ACA">
        <w:rPr>
          <w:rFonts w:asciiTheme="minorHAnsi" w:hAnsiTheme="minorHAnsi" w:cstheme="minorHAnsi"/>
          <w:lang w:val="ru-RU"/>
        </w:rPr>
        <w:t>ся</w:t>
      </w:r>
      <w:r w:rsidR="003C621F" w:rsidRPr="0062468D">
        <w:rPr>
          <w:rFonts w:asciiTheme="minorHAnsi" w:hAnsiTheme="minorHAnsi" w:cstheme="minorHAnsi"/>
          <w:lang w:val="ru-RU"/>
        </w:rPr>
        <w:t xml:space="preserve"> </w:t>
      </w:r>
      <w:r w:rsidR="003C621F">
        <w:rPr>
          <w:rFonts w:asciiTheme="minorHAnsi" w:hAnsiTheme="minorHAnsi" w:cstheme="minorHAnsi"/>
          <w:lang w:val="ru-RU"/>
        </w:rPr>
        <w:t>сотрудников</w:t>
      </w:r>
      <w:r w:rsidRPr="0062468D">
        <w:rPr>
          <w:rFonts w:asciiTheme="minorHAnsi" w:hAnsiTheme="minorHAnsi" w:cstheme="minorHAnsi"/>
          <w:lang w:val="ru-RU"/>
        </w:rPr>
        <w:t xml:space="preserve">, </w:t>
      </w:r>
      <w:r w:rsidR="0062468D">
        <w:rPr>
          <w:rFonts w:asciiTheme="minorHAnsi" w:hAnsiTheme="minorHAnsi" w:cstheme="minorHAnsi"/>
          <w:lang w:val="ru-RU"/>
        </w:rPr>
        <w:t>Советники интересуются</w:t>
      </w:r>
      <w:r w:rsidR="009744C5">
        <w:rPr>
          <w:rFonts w:asciiTheme="minorHAnsi" w:hAnsiTheme="minorHAnsi" w:cstheme="minorHAnsi"/>
          <w:lang w:val="ru-RU"/>
        </w:rPr>
        <w:t>,</w:t>
      </w:r>
      <w:r w:rsidR="0062468D">
        <w:rPr>
          <w:rFonts w:asciiTheme="minorHAnsi" w:hAnsiTheme="minorHAnsi" w:cstheme="minorHAnsi"/>
          <w:lang w:val="ru-RU"/>
        </w:rPr>
        <w:t xml:space="preserve"> какие возникнут дополнительные затраты и как они будут покрываться</w:t>
      </w:r>
      <w:r w:rsidRPr="0062468D">
        <w:rPr>
          <w:rFonts w:asciiTheme="minorHAnsi" w:hAnsiTheme="minorHAnsi" w:cstheme="minorHAnsi"/>
          <w:lang w:val="ru-RU"/>
        </w:rPr>
        <w:t xml:space="preserve">. </w:t>
      </w:r>
      <w:r w:rsidR="001A306F">
        <w:rPr>
          <w:rFonts w:asciiTheme="minorHAnsi" w:hAnsiTheme="minorHAnsi" w:cstheme="minorHAnsi"/>
          <w:lang w:val="ru-RU"/>
        </w:rPr>
        <w:t>Советники хот</w:t>
      </w:r>
      <w:r w:rsidR="005B6ACA">
        <w:rPr>
          <w:rFonts w:asciiTheme="minorHAnsi" w:hAnsiTheme="minorHAnsi" w:cstheme="minorHAnsi"/>
          <w:lang w:val="ru-RU"/>
        </w:rPr>
        <w:t>ят</w:t>
      </w:r>
      <w:r w:rsidR="001A306F">
        <w:rPr>
          <w:rFonts w:asciiTheme="minorHAnsi" w:hAnsiTheme="minorHAnsi" w:cstheme="minorHAnsi"/>
          <w:lang w:val="ru-RU"/>
        </w:rPr>
        <w:t xml:space="preserve"> бы знать</w:t>
      </w:r>
      <w:r w:rsidR="009744C5">
        <w:rPr>
          <w:rFonts w:asciiTheme="minorHAnsi" w:hAnsiTheme="minorHAnsi" w:cstheme="minorHAnsi"/>
          <w:lang w:val="ru-RU"/>
        </w:rPr>
        <w:t>,</w:t>
      </w:r>
      <w:r w:rsidR="001A306F">
        <w:rPr>
          <w:rFonts w:asciiTheme="minorHAnsi" w:hAnsiTheme="minorHAnsi" w:cstheme="minorHAnsi"/>
          <w:lang w:val="ru-RU"/>
        </w:rPr>
        <w:t xml:space="preserve"> будут ли предлагаемые должности достаточными в дальнейшем или же появятся дополнительные кадровые потребности</w:t>
      </w:r>
      <w:r w:rsidRPr="001A306F">
        <w:rPr>
          <w:rFonts w:asciiTheme="minorHAnsi" w:hAnsiTheme="minorHAnsi" w:cstheme="minorHAnsi"/>
          <w:lang w:val="ru-RU"/>
        </w:rPr>
        <w:t xml:space="preserve">. </w:t>
      </w:r>
      <w:r w:rsidR="001A306F">
        <w:rPr>
          <w:rFonts w:asciiTheme="minorHAnsi" w:hAnsiTheme="minorHAnsi" w:cstheme="minorHAnsi"/>
          <w:lang w:val="ru-RU"/>
        </w:rPr>
        <w:t>Будут</w:t>
      </w:r>
      <w:r w:rsidR="001A306F" w:rsidRPr="001A306F">
        <w:rPr>
          <w:rFonts w:asciiTheme="minorHAnsi" w:hAnsiTheme="minorHAnsi" w:cstheme="minorHAnsi"/>
          <w:lang w:val="ru-RU"/>
        </w:rPr>
        <w:t xml:space="preserve"> </w:t>
      </w:r>
      <w:r w:rsidR="001A306F">
        <w:rPr>
          <w:rFonts w:asciiTheme="minorHAnsi" w:hAnsiTheme="minorHAnsi" w:cstheme="minorHAnsi"/>
          <w:lang w:val="ru-RU"/>
        </w:rPr>
        <w:t>ли</w:t>
      </w:r>
      <w:r w:rsidR="001A306F" w:rsidRPr="001A306F">
        <w:rPr>
          <w:rFonts w:asciiTheme="minorHAnsi" w:hAnsiTheme="minorHAnsi" w:cstheme="minorHAnsi"/>
          <w:lang w:val="ru-RU"/>
        </w:rPr>
        <w:t xml:space="preserve"> </w:t>
      </w:r>
      <w:r w:rsidR="001A306F">
        <w:rPr>
          <w:rFonts w:asciiTheme="minorHAnsi" w:hAnsiTheme="minorHAnsi" w:cstheme="minorHAnsi"/>
          <w:lang w:val="ru-RU"/>
        </w:rPr>
        <w:t>новые</w:t>
      </w:r>
      <w:r w:rsidR="001A306F" w:rsidRPr="001A306F">
        <w:rPr>
          <w:rFonts w:asciiTheme="minorHAnsi" w:hAnsiTheme="minorHAnsi" w:cstheme="minorHAnsi"/>
          <w:lang w:val="ru-RU"/>
        </w:rPr>
        <w:t xml:space="preserve"> </w:t>
      </w:r>
      <w:r w:rsidR="001A306F">
        <w:rPr>
          <w:rFonts w:asciiTheme="minorHAnsi" w:hAnsiTheme="minorHAnsi" w:cstheme="minorHAnsi"/>
          <w:lang w:val="ru-RU"/>
        </w:rPr>
        <w:t>должности</w:t>
      </w:r>
      <w:r w:rsidR="001A306F" w:rsidRPr="001A306F">
        <w:rPr>
          <w:rFonts w:asciiTheme="minorHAnsi" w:hAnsiTheme="minorHAnsi" w:cstheme="minorHAnsi"/>
          <w:lang w:val="ru-RU"/>
        </w:rPr>
        <w:t xml:space="preserve"> </w:t>
      </w:r>
      <w:r w:rsidR="001A306F">
        <w:rPr>
          <w:rFonts w:asciiTheme="minorHAnsi" w:hAnsiTheme="minorHAnsi" w:cstheme="minorHAnsi"/>
          <w:lang w:val="ru-RU"/>
        </w:rPr>
        <w:t>срочными</w:t>
      </w:r>
      <w:r w:rsidR="001A306F" w:rsidRPr="001A306F">
        <w:rPr>
          <w:rFonts w:asciiTheme="minorHAnsi" w:hAnsiTheme="minorHAnsi" w:cstheme="minorHAnsi"/>
          <w:lang w:val="ru-RU"/>
        </w:rPr>
        <w:t xml:space="preserve"> </w:t>
      </w:r>
      <w:r w:rsidR="001A306F">
        <w:rPr>
          <w:rFonts w:asciiTheme="minorHAnsi" w:hAnsiTheme="minorHAnsi" w:cstheme="minorHAnsi"/>
          <w:lang w:val="ru-RU"/>
        </w:rPr>
        <w:t>длительными</w:t>
      </w:r>
      <w:r w:rsidR="001A306F" w:rsidRPr="001A306F">
        <w:rPr>
          <w:rFonts w:asciiTheme="minorHAnsi" w:hAnsiTheme="minorHAnsi" w:cstheme="minorHAnsi"/>
          <w:lang w:val="ru-RU"/>
        </w:rPr>
        <w:t xml:space="preserve"> </w:t>
      </w:r>
      <w:r w:rsidR="001A306F">
        <w:rPr>
          <w:rFonts w:asciiTheme="minorHAnsi" w:hAnsiTheme="minorHAnsi" w:cstheme="minorHAnsi"/>
          <w:lang w:val="ru-RU"/>
        </w:rPr>
        <w:t>контрактами</w:t>
      </w:r>
      <w:r w:rsidR="001A306F" w:rsidRPr="001A306F">
        <w:rPr>
          <w:rFonts w:asciiTheme="minorHAnsi" w:hAnsiTheme="minorHAnsi" w:cstheme="minorHAnsi"/>
          <w:lang w:val="ru-RU"/>
        </w:rPr>
        <w:t xml:space="preserve"> </w:t>
      </w:r>
      <w:r w:rsidR="001A306F">
        <w:rPr>
          <w:rFonts w:asciiTheme="minorHAnsi" w:hAnsiTheme="minorHAnsi" w:cstheme="minorHAnsi"/>
          <w:lang w:val="ru-RU"/>
        </w:rPr>
        <w:t>или же они будут возобновляться на ежегодной или двухгодичной основе</w:t>
      </w:r>
      <w:r w:rsidRPr="001A306F">
        <w:rPr>
          <w:rFonts w:asciiTheme="minorHAnsi" w:hAnsiTheme="minorHAnsi" w:cstheme="minorHAnsi"/>
          <w:lang w:val="ru-RU"/>
        </w:rPr>
        <w:t xml:space="preserve">? </w:t>
      </w:r>
      <w:r w:rsidR="001A306F">
        <w:rPr>
          <w:rFonts w:asciiTheme="minorHAnsi" w:hAnsiTheme="minorHAnsi" w:cstheme="minorHAnsi"/>
          <w:lang w:val="ru-RU"/>
        </w:rPr>
        <w:t>Следует</w:t>
      </w:r>
      <w:r w:rsidR="001A306F" w:rsidRPr="001A306F">
        <w:rPr>
          <w:rFonts w:asciiTheme="minorHAnsi" w:hAnsiTheme="minorHAnsi" w:cstheme="minorHAnsi"/>
          <w:lang w:val="ru-RU"/>
        </w:rPr>
        <w:t xml:space="preserve"> </w:t>
      </w:r>
      <w:r w:rsidR="001A306F">
        <w:rPr>
          <w:rFonts w:asciiTheme="minorHAnsi" w:hAnsiTheme="minorHAnsi" w:cstheme="minorHAnsi"/>
          <w:lang w:val="ru-RU"/>
        </w:rPr>
        <w:t>принять</w:t>
      </w:r>
      <w:r w:rsidR="001A306F" w:rsidRPr="001A306F">
        <w:rPr>
          <w:rFonts w:asciiTheme="minorHAnsi" w:hAnsiTheme="minorHAnsi" w:cstheme="minorHAnsi"/>
          <w:lang w:val="ru-RU"/>
        </w:rPr>
        <w:t xml:space="preserve"> </w:t>
      </w:r>
      <w:r w:rsidR="001A306F">
        <w:rPr>
          <w:rFonts w:asciiTheme="minorHAnsi" w:hAnsiTheme="minorHAnsi" w:cstheme="minorHAnsi"/>
          <w:lang w:val="ru-RU"/>
        </w:rPr>
        <w:t>меры</w:t>
      </w:r>
      <w:r w:rsidR="001A306F" w:rsidRPr="001A306F">
        <w:rPr>
          <w:rFonts w:asciiTheme="minorHAnsi" w:hAnsiTheme="minorHAnsi" w:cstheme="minorHAnsi"/>
          <w:lang w:val="ru-RU"/>
        </w:rPr>
        <w:t xml:space="preserve">, </w:t>
      </w:r>
      <w:r w:rsidR="001A306F">
        <w:rPr>
          <w:rFonts w:asciiTheme="minorHAnsi" w:hAnsiTheme="minorHAnsi" w:cstheme="minorHAnsi"/>
          <w:lang w:val="ru-RU"/>
        </w:rPr>
        <w:t>с</w:t>
      </w:r>
      <w:r w:rsidR="001A306F" w:rsidRPr="001A306F">
        <w:rPr>
          <w:rFonts w:asciiTheme="minorHAnsi" w:hAnsiTheme="minorHAnsi" w:cstheme="minorHAnsi"/>
          <w:lang w:val="ru-RU"/>
        </w:rPr>
        <w:t xml:space="preserve"> </w:t>
      </w:r>
      <w:r w:rsidR="001A306F">
        <w:rPr>
          <w:rFonts w:asciiTheme="minorHAnsi" w:hAnsiTheme="minorHAnsi" w:cstheme="minorHAnsi"/>
          <w:lang w:val="ru-RU"/>
        </w:rPr>
        <w:t>тем</w:t>
      </w:r>
      <w:r w:rsidR="001A306F" w:rsidRPr="001A306F">
        <w:rPr>
          <w:rFonts w:asciiTheme="minorHAnsi" w:hAnsiTheme="minorHAnsi" w:cstheme="minorHAnsi"/>
          <w:lang w:val="ru-RU"/>
        </w:rPr>
        <w:t xml:space="preserve"> </w:t>
      </w:r>
      <w:r w:rsidR="001A306F">
        <w:rPr>
          <w:rFonts w:asciiTheme="minorHAnsi" w:hAnsiTheme="minorHAnsi" w:cstheme="minorHAnsi"/>
          <w:lang w:val="ru-RU"/>
        </w:rPr>
        <w:t>чтобы</w:t>
      </w:r>
      <w:r w:rsidR="001A306F" w:rsidRPr="001A306F">
        <w:rPr>
          <w:rFonts w:asciiTheme="minorHAnsi" w:hAnsiTheme="minorHAnsi" w:cstheme="minorHAnsi"/>
          <w:lang w:val="ru-RU"/>
        </w:rPr>
        <w:t xml:space="preserve"> </w:t>
      </w:r>
      <w:r w:rsidR="001A306F">
        <w:rPr>
          <w:rFonts w:asciiTheme="minorHAnsi" w:hAnsiTheme="minorHAnsi" w:cstheme="minorHAnsi"/>
          <w:lang w:val="ru-RU"/>
        </w:rPr>
        <w:t>численность</w:t>
      </w:r>
      <w:r w:rsidR="001A306F" w:rsidRPr="001A306F">
        <w:rPr>
          <w:rFonts w:asciiTheme="minorHAnsi" w:hAnsiTheme="minorHAnsi" w:cstheme="minorHAnsi"/>
          <w:lang w:val="ru-RU"/>
        </w:rPr>
        <w:t xml:space="preserve"> </w:t>
      </w:r>
      <w:r w:rsidR="001A306F">
        <w:rPr>
          <w:rFonts w:asciiTheme="minorHAnsi" w:hAnsiTheme="minorHAnsi" w:cstheme="minorHAnsi"/>
          <w:lang w:val="ru-RU"/>
        </w:rPr>
        <w:t>привлекаемых</w:t>
      </w:r>
      <w:r w:rsidR="001A306F" w:rsidRPr="001A306F">
        <w:rPr>
          <w:rFonts w:asciiTheme="minorHAnsi" w:hAnsiTheme="minorHAnsi" w:cstheme="minorHAnsi"/>
          <w:lang w:val="ru-RU"/>
        </w:rPr>
        <w:t xml:space="preserve"> </w:t>
      </w:r>
      <w:r w:rsidR="001A306F">
        <w:rPr>
          <w:rFonts w:asciiTheme="minorHAnsi" w:hAnsiTheme="minorHAnsi" w:cstheme="minorHAnsi"/>
          <w:lang w:val="ru-RU"/>
        </w:rPr>
        <w:t>новых</w:t>
      </w:r>
      <w:r w:rsidR="001A306F" w:rsidRPr="001A306F">
        <w:rPr>
          <w:rFonts w:asciiTheme="minorHAnsi" w:hAnsiTheme="minorHAnsi" w:cstheme="minorHAnsi"/>
          <w:lang w:val="ru-RU"/>
        </w:rPr>
        <w:t xml:space="preserve"> </w:t>
      </w:r>
      <w:r w:rsidR="001A306F">
        <w:rPr>
          <w:rFonts w:asciiTheme="minorHAnsi" w:hAnsiTheme="minorHAnsi" w:cstheme="minorHAnsi"/>
          <w:lang w:val="ru-RU"/>
        </w:rPr>
        <w:t>сотрудников</w:t>
      </w:r>
      <w:r w:rsidR="001A306F" w:rsidRPr="001A306F">
        <w:rPr>
          <w:rFonts w:asciiTheme="minorHAnsi" w:hAnsiTheme="minorHAnsi" w:cstheme="minorHAnsi"/>
          <w:lang w:val="ru-RU"/>
        </w:rPr>
        <w:t xml:space="preserve"> </w:t>
      </w:r>
      <w:r w:rsidR="001A306F">
        <w:rPr>
          <w:rFonts w:asciiTheme="minorHAnsi" w:hAnsiTheme="minorHAnsi" w:cstheme="minorHAnsi"/>
          <w:lang w:val="ru-RU"/>
        </w:rPr>
        <w:t>и</w:t>
      </w:r>
      <w:r w:rsidR="001A306F" w:rsidRPr="001A306F">
        <w:rPr>
          <w:rFonts w:asciiTheme="minorHAnsi" w:hAnsiTheme="minorHAnsi" w:cstheme="minorHAnsi"/>
          <w:lang w:val="ru-RU"/>
        </w:rPr>
        <w:t xml:space="preserve"> </w:t>
      </w:r>
      <w:r w:rsidR="001A306F">
        <w:rPr>
          <w:rFonts w:asciiTheme="minorHAnsi" w:hAnsiTheme="minorHAnsi" w:cstheme="minorHAnsi"/>
          <w:lang w:val="ru-RU"/>
        </w:rPr>
        <w:t>длительность</w:t>
      </w:r>
      <w:r w:rsidR="001A306F" w:rsidRPr="001A306F">
        <w:rPr>
          <w:rFonts w:asciiTheme="minorHAnsi" w:hAnsiTheme="minorHAnsi" w:cstheme="minorHAnsi"/>
          <w:lang w:val="ru-RU"/>
        </w:rPr>
        <w:t xml:space="preserve"> </w:t>
      </w:r>
      <w:r w:rsidR="001A306F">
        <w:rPr>
          <w:rFonts w:asciiTheme="minorHAnsi" w:hAnsiTheme="minorHAnsi" w:cstheme="minorHAnsi"/>
          <w:lang w:val="ru-RU"/>
        </w:rPr>
        <w:t>контрактов были оптимальными для недопущения дальнейшего кадрового дефицита</w:t>
      </w:r>
      <w:r w:rsidRPr="001A306F">
        <w:rPr>
          <w:rFonts w:asciiTheme="minorHAnsi" w:hAnsiTheme="minorHAnsi" w:cstheme="minorHAnsi"/>
          <w:lang w:val="ru-RU"/>
        </w:rPr>
        <w:t xml:space="preserve">. </w:t>
      </w:r>
      <w:r w:rsidR="009B2D29">
        <w:rPr>
          <w:rFonts w:asciiTheme="minorHAnsi" w:hAnsiTheme="minorHAnsi" w:cstheme="minorHAnsi"/>
          <w:lang w:val="ru-RU"/>
        </w:rPr>
        <w:t>Один из Советников спрашивает</w:t>
      </w:r>
      <w:r w:rsidR="006B0A84">
        <w:rPr>
          <w:rFonts w:asciiTheme="minorHAnsi" w:hAnsiTheme="minorHAnsi" w:cstheme="minorHAnsi"/>
          <w:lang w:val="ru-RU"/>
        </w:rPr>
        <w:t>,</w:t>
      </w:r>
      <w:r w:rsidR="009B2D29">
        <w:rPr>
          <w:rFonts w:asciiTheme="minorHAnsi" w:hAnsiTheme="minorHAnsi" w:cstheme="minorHAnsi"/>
          <w:lang w:val="ru-RU"/>
        </w:rPr>
        <w:t xml:space="preserve"> почему предусмотренные в бюджете доходы от Членов Сектора МСЭ-Т сократились за последние два года, в особенности учитывая увеличени</w:t>
      </w:r>
      <w:r w:rsidR="005B6ACA">
        <w:rPr>
          <w:rFonts w:asciiTheme="minorHAnsi" w:hAnsiTheme="minorHAnsi" w:cstheme="minorHAnsi"/>
          <w:lang w:val="ru-RU"/>
        </w:rPr>
        <w:t>е членского состава</w:t>
      </w:r>
      <w:r w:rsidRPr="009B2D29">
        <w:rPr>
          <w:rFonts w:asciiTheme="minorHAnsi" w:hAnsiTheme="minorHAnsi" w:cstheme="minorHAnsi"/>
          <w:lang w:val="ru-RU"/>
        </w:rPr>
        <w:t xml:space="preserve">. </w:t>
      </w:r>
    </w:p>
    <w:p w14:paraId="4DD16E3F" w14:textId="6F013860" w:rsidR="002A7697" w:rsidRPr="00F43D71" w:rsidRDefault="002A7697" w:rsidP="002A76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063C35">
        <w:rPr>
          <w:rFonts w:asciiTheme="minorHAnsi" w:hAnsiTheme="minorHAnsi" w:cstheme="minorHAnsi"/>
          <w:lang w:val="ru-RU"/>
        </w:rPr>
        <w:t>6.3</w:t>
      </w:r>
      <w:r w:rsidRPr="00063C35">
        <w:rPr>
          <w:rFonts w:asciiTheme="minorHAnsi" w:hAnsiTheme="minorHAnsi" w:cstheme="minorHAnsi"/>
          <w:lang w:val="ru-RU"/>
        </w:rPr>
        <w:tab/>
      </w:r>
      <w:r w:rsidR="00063C35">
        <w:rPr>
          <w:rFonts w:asciiTheme="minorHAnsi" w:hAnsiTheme="minorHAnsi" w:cstheme="minorHAnsi"/>
          <w:lang w:val="ru-RU"/>
        </w:rPr>
        <w:t>Один</w:t>
      </w:r>
      <w:r w:rsidR="00063C35" w:rsidRPr="00063C35">
        <w:rPr>
          <w:rFonts w:asciiTheme="minorHAnsi" w:hAnsiTheme="minorHAnsi" w:cstheme="minorHAnsi"/>
          <w:lang w:val="ru-RU"/>
        </w:rPr>
        <w:t xml:space="preserve"> </w:t>
      </w:r>
      <w:r w:rsidR="00063C35">
        <w:rPr>
          <w:rFonts w:asciiTheme="minorHAnsi" w:hAnsiTheme="minorHAnsi" w:cstheme="minorHAnsi"/>
          <w:lang w:val="ru-RU"/>
        </w:rPr>
        <w:t>из</w:t>
      </w:r>
      <w:r w:rsidR="00063C35" w:rsidRPr="00063C35">
        <w:rPr>
          <w:rFonts w:asciiTheme="minorHAnsi" w:hAnsiTheme="minorHAnsi" w:cstheme="minorHAnsi"/>
          <w:lang w:val="ru-RU"/>
        </w:rPr>
        <w:t xml:space="preserve"> </w:t>
      </w:r>
      <w:r w:rsidR="00063C35">
        <w:rPr>
          <w:rFonts w:asciiTheme="minorHAnsi" w:hAnsiTheme="minorHAnsi" w:cstheme="minorHAnsi"/>
          <w:lang w:val="ru-RU"/>
        </w:rPr>
        <w:t>Советников</w:t>
      </w:r>
      <w:r w:rsidR="00063C35" w:rsidRPr="00063C35">
        <w:rPr>
          <w:rFonts w:asciiTheme="minorHAnsi" w:hAnsiTheme="minorHAnsi" w:cstheme="minorHAnsi"/>
          <w:lang w:val="ru-RU"/>
        </w:rPr>
        <w:t xml:space="preserve"> </w:t>
      </w:r>
      <w:r w:rsidR="00063C35">
        <w:rPr>
          <w:rFonts w:asciiTheme="minorHAnsi" w:hAnsiTheme="minorHAnsi" w:cstheme="minorHAnsi"/>
          <w:lang w:val="ru-RU"/>
        </w:rPr>
        <w:t>считает</w:t>
      </w:r>
      <w:r w:rsidR="00063C35" w:rsidRPr="00063C35">
        <w:rPr>
          <w:rFonts w:asciiTheme="minorHAnsi" w:hAnsiTheme="minorHAnsi" w:cstheme="minorHAnsi"/>
          <w:lang w:val="ru-RU"/>
        </w:rPr>
        <w:t xml:space="preserve">, </w:t>
      </w:r>
      <w:r w:rsidR="00063C35">
        <w:rPr>
          <w:rFonts w:asciiTheme="minorHAnsi" w:hAnsiTheme="minorHAnsi" w:cstheme="minorHAnsi"/>
          <w:lang w:val="ru-RU"/>
        </w:rPr>
        <w:t>что</w:t>
      </w:r>
      <w:r w:rsidR="00063C35" w:rsidRPr="00063C35">
        <w:rPr>
          <w:rFonts w:asciiTheme="minorHAnsi" w:hAnsiTheme="minorHAnsi" w:cstheme="minorHAnsi"/>
          <w:lang w:val="ru-RU"/>
        </w:rPr>
        <w:t xml:space="preserve"> </w:t>
      </w:r>
      <w:r w:rsidR="006B0A84">
        <w:rPr>
          <w:rFonts w:asciiTheme="minorHAnsi" w:hAnsiTheme="minorHAnsi" w:cstheme="minorHAnsi"/>
          <w:lang w:val="ru-RU"/>
        </w:rPr>
        <w:t>часть</w:t>
      </w:r>
      <w:r w:rsidR="00063C35" w:rsidRPr="00063C35">
        <w:rPr>
          <w:rFonts w:asciiTheme="minorHAnsi" w:hAnsiTheme="minorHAnsi" w:cstheme="minorHAnsi"/>
          <w:lang w:val="ru-RU"/>
        </w:rPr>
        <w:t xml:space="preserve"> </w:t>
      </w:r>
      <w:r w:rsidR="00063C35">
        <w:rPr>
          <w:rFonts w:asciiTheme="minorHAnsi" w:hAnsiTheme="minorHAnsi" w:cstheme="minorHAnsi"/>
          <w:lang w:val="ru-RU"/>
        </w:rPr>
        <w:t>запрашиваемых</w:t>
      </w:r>
      <w:r w:rsidR="00063C35" w:rsidRPr="00063C35">
        <w:rPr>
          <w:rFonts w:asciiTheme="minorHAnsi" w:hAnsiTheme="minorHAnsi" w:cstheme="minorHAnsi"/>
          <w:lang w:val="ru-RU"/>
        </w:rPr>
        <w:t xml:space="preserve"> </w:t>
      </w:r>
      <w:r w:rsidR="00063C35">
        <w:rPr>
          <w:rFonts w:asciiTheme="minorHAnsi" w:hAnsiTheme="minorHAnsi" w:cstheme="minorHAnsi"/>
          <w:lang w:val="ru-RU"/>
        </w:rPr>
        <w:t>дополнительных средств можно было бы предусмотреть ранее и рассмотреть на Совете</w:t>
      </w:r>
      <w:r w:rsidR="00063C35" w:rsidRPr="00063C35">
        <w:rPr>
          <w:rFonts w:asciiTheme="minorHAnsi" w:hAnsiTheme="minorHAnsi" w:cstheme="minorHAnsi"/>
          <w:lang w:val="ru-RU"/>
        </w:rPr>
        <w:noBreakHyphen/>
      </w:r>
      <w:r w:rsidRPr="00063C35">
        <w:rPr>
          <w:rFonts w:asciiTheme="minorHAnsi" w:hAnsiTheme="minorHAnsi" w:cstheme="minorHAnsi"/>
          <w:lang w:val="ru-RU"/>
        </w:rPr>
        <w:t>19</w:t>
      </w:r>
      <w:r w:rsidR="00063C35">
        <w:rPr>
          <w:rFonts w:asciiTheme="minorHAnsi" w:hAnsiTheme="minorHAnsi" w:cstheme="minorHAnsi"/>
          <w:lang w:val="ru-RU"/>
        </w:rPr>
        <w:t xml:space="preserve"> вопрос об их включении в бюджет на двухгодичный период</w:t>
      </w:r>
      <w:r w:rsidRPr="00063C35">
        <w:rPr>
          <w:rFonts w:asciiTheme="minorHAnsi" w:hAnsiTheme="minorHAnsi" w:cstheme="minorHAnsi"/>
          <w:lang w:val="ru-RU"/>
        </w:rPr>
        <w:t xml:space="preserve"> 2020–2021</w:t>
      </w:r>
      <w:r w:rsidR="00063C35">
        <w:rPr>
          <w:rFonts w:asciiTheme="minorHAnsi" w:hAnsiTheme="minorHAnsi" w:cstheme="minorHAnsi"/>
          <w:lang w:val="ru-RU"/>
        </w:rPr>
        <w:t> годов</w:t>
      </w:r>
      <w:r w:rsidRPr="00063C35">
        <w:rPr>
          <w:rFonts w:asciiTheme="minorHAnsi" w:hAnsiTheme="minorHAnsi" w:cstheme="minorHAnsi"/>
          <w:lang w:val="ru-RU"/>
        </w:rPr>
        <w:t xml:space="preserve">. </w:t>
      </w:r>
      <w:r w:rsidR="00063C35">
        <w:rPr>
          <w:rFonts w:asciiTheme="minorHAnsi" w:hAnsiTheme="minorHAnsi" w:cstheme="minorHAnsi"/>
          <w:lang w:val="ru-RU"/>
        </w:rPr>
        <w:t>Он также хотел бы знать</w:t>
      </w:r>
      <w:r w:rsidR="006B0A84">
        <w:rPr>
          <w:rFonts w:asciiTheme="minorHAnsi" w:hAnsiTheme="minorHAnsi" w:cstheme="minorHAnsi"/>
          <w:lang w:val="ru-RU"/>
        </w:rPr>
        <w:t>,</w:t>
      </w:r>
      <w:r w:rsidR="00063C35">
        <w:rPr>
          <w:rFonts w:asciiTheme="minorHAnsi" w:hAnsiTheme="minorHAnsi" w:cstheme="minorHAnsi"/>
          <w:lang w:val="ru-RU"/>
        </w:rPr>
        <w:t xml:space="preserve"> можно ли рассмотреть вопрос об использовании внешних источников финансирования для должностей специалистов </w:t>
      </w:r>
      <w:r w:rsidR="0016431C">
        <w:rPr>
          <w:rFonts w:asciiTheme="minorHAnsi" w:hAnsiTheme="minorHAnsi" w:cstheme="minorHAnsi"/>
          <w:lang w:val="ru-RU"/>
        </w:rPr>
        <w:t>с целью поддержки охвата цифровыми финансовыми услугами</w:t>
      </w:r>
      <w:r w:rsidRPr="0016431C">
        <w:rPr>
          <w:rFonts w:asciiTheme="minorHAnsi" w:hAnsiTheme="minorHAnsi" w:cstheme="minorHAnsi"/>
          <w:lang w:val="ru-RU"/>
        </w:rPr>
        <w:t xml:space="preserve">. </w:t>
      </w:r>
      <w:r w:rsidR="0016431C">
        <w:rPr>
          <w:rFonts w:asciiTheme="minorHAnsi" w:hAnsiTheme="minorHAnsi" w:cstheme="minorHAnsi"/>
          <w:lang w:val="ru-RU"/>
        </w:rPr>
        <w:t>Советники</w:t>
      </w:r>
      <w:r w:rsidR="0016431C" w:rsidRPr="0016431C">
        <w:rPr>
          <w:rFonts w:asciiTheme="minorHAnsi" w:hAnsiTheme="minorHAnsi" w:cstheme="minorHAnsi"/>
          <w:lang w:val="ru-RU"/>
        </w:rPr>
        <w:t xml:space="preserve"> </w:t>
      </w:r>
      <w:r w:rsidR="0016431C">
        <w:rPr>
          <w:rFonts w:asciiTheme="minorHAnsi" w:hAnsiTheme="minorHAnsi" w:cstheme="minorHAnsi"/>
          <w:lang w:val="ru-RU"/>
        </w:rPr>
        <w:t>хотели</w:t>
      </w:r>
      <w:r w:rsidR="0016431C" w:rsidRPr="0016431C">
        <w:rPr>
          <w:rFonts w:asciiTheme="minorHAnsi" w:hAnsiTheme="minorHAnsi" w:cstheme="minorHAnsi"/>
          <w:lang w:val="ru-RU"/>
        </w:rPr>
        <w:t xml:space="preserve"> </w:t>
      </w:r>
      <w:r w:rsidR="0016431C">
        <w:rPr>
          <w:rFonts w:asciiTheme="minorHAnsi" w:hAnsiTheme="minorHAnsi" w:cstheme="minorHAnsi"/>
          <w:lang w:val="ru-RU"/>
        </w:rPr>
        <w:t>бы</w:t>
      </w:r>
      <w:r w:rsidR="0016431C" w:rsidRPr="0016431C">
        <w:rPr>
          <w:rFonts w:asciiTheme="minorHAnsi" w:hAnsiTheme="minorHAnsi" w:cstheme="minorHAnsi"/>
          <w:lang w:val="ru-RU"/>
        </w:rPr>
        <w:t xml:space="preserve"> </w:t>
      </w:r>
      <w:r w:rsidR="0016431C">
        <w:rPr>
          <w:rFonts w:asciiTheme="minorHAnsi" w:hAnsiTheme="minorHAnsi" w:cstheme="minorHAnsi"/>
          <w:lang w:val="ru-RU"/>
        </w:rPr>
        <w:t>получить</w:t>
      </w:r>
      <w:r w:rsidR="0016431C" w:rsidRPr="0016431C">
        <w:rPr>
          <w:rFonts w:asciiTheme="minorHAnsi" w:hAnsiTheme="minorHAnsi" w:cstheme="minorHAnsi"/>
          <w:lang w:val="ru-RU"/>
        </w:rPr>
        <w:t xml:space="preserve"> </w:t>
      </w:r>
      <w:r w:rsidR="00F43D71">
        <w:rPr>
          <w:rFonts w:asciiTheme="minorHAnsi" w:hAnsiTheme="minorHAnsi" w:cstheme="minorHAnsi"/>
          <w:lang w:val="ru-RU"/>
        </w:rPr>
        <w:t>разъяснения</w:t>
      </w:r>
      <w:r w:rsidR="0016431C" w:rsidRPr="0016431C">
        <w:rPr>
          <w:rFonts w:asciiTheme="minorHAnsi" w:hAnsiTheme="minorHAnsi" w:cstheme="minorHAnsi"/>
          <w:lang w:val="ru-RU"/>
        </w:rPr>
        <w:t xml:space="preserve"> </w:t>
      </w:r>
      <w:r w:rsidR="0016431C">
        <w:rPr>
          <w:rFonts w:asciiTheme="minorHAnsi" w:hAnsiTheme="minorHAnsi" w:cstheme="minorHAnsi"/>
          <w:lang w:val="ru-RU"/>
        </w:rPr>
        <w:t>относительно</w:t>
      </w:r>
      <w:r w:rsidR="0016431C" w:rsidRPr="0016431C">
        <w:rPr>
          <w:rFonts w:asciiTheme="minorHAnsi" w:hAnsiTheme="minorHAnsi" w:cstheme="minorHAnsi"/>
          <w:lang w:val="ru-RU"/>
        </w:rPr>
        <w:t xml:space="preserve"> </w:t>
      </w:r>
      <w:r w:rsidR="0016431C">
        <w:rPr>
          <w:rFonts w:asciiTheme="minorHAnsi" w:hAnsiTheme="minorHAnsi" w:cstheme="minorHAnsi"/>
          <w:lang w:val="ru-RU"/>
        </w:rPr>
        <w:t>реструктуризации</w:t>
      </w:r>
      <w:r w:rsidR="0016431C" w:rsidRPr="0016431C">
        <w:rPr>
          <w:rFonts w:asciiTheme="minorHAnsi" w:hAnsiTheme="minorHAnsi" w:cstheme="minorHAnsi"/>
          <w:lang w:val="ru-RU"/>
        </w:rPr>
        <w:t xml:space="preserve"> </w:t>
      </w:r>
      <w:r w:rsidR="0016431C">
        <w:rPr>
          <w:rFonts w:asciiTheme="minorHAnsi" w:hAnsiTheme="minorHAnsi" w:cstheme="minorHAnsi"/>
          <w:lang w:val="ru-RU"/>
        </w:rPr>
        <w:t>МСЭ-Т и</w:t>
      </w:r>
      <w:r w:rsidR="006B0A84">
        <w:rPr>
          <w:rFonts w:asciiTheme="minorHAnsi" w:hAnsiTheme="minorHAnsi" w:cstheme="minorHAnsi"/>
          <w:lang w:val="ru-RU"/>
        </w:rPr>
        <w:t>,</w:t>
      </w:r>
      <w:r w:rsidR="0016431C">
        <w:rPr>
          <w:rFonts w:asciiTheme="minorHAnsi" w:hAnsiTheme="minorHAnsi" w:cstheme="minorHAnsi"/>
          <w:lang w:val="ru-RU"/>
        </w:rPr>
        <w:t xml:space="preserve"> в частности</w:t>
      </w:r>
      <w:r w:rsidR="006B0A84">
        <w:rPr>
          <w:rFonts w:asciiTheme="minorHAnsi" w:hAnsiTheme="minorHAnsi" w:cstheme="minorHAnsi"/>
          <w:lang w:val="ru-RU"/>
        </w:rPr>
        <w:t>,</w:t>
      </w:r>
      <w:r w:rsidR="0016431C">
        <w:rPr>
          <w:rFonts w:asciiTheme="minorHAnsi" w:hAnsiTheme="minorHAnsi" w:cstheme="minorHAnsi"/>
          <w:lang w:val="ru-RU"/>
        </w:rPr>
        <w:t xml:space="preserve"> сокращения числа исследовательских комиссий</w:t>
      </w:r>
      <w:r w:rsidRPr="0016431C">
        <w:rPr>
          <w:rFonts w:asciiTheme="minorHAnsi" w:hAnsiTheme="minorHAnsi" w:cstheme="minorHAnsi"/>
          <w:lang w:val="ru-RU"/>
        </w:rPr>
        <w:t xml:space="preserve">. </w:t>
      </w:r>
      <w:r w:rsidR="00F43D71">
        <w:rPr>
          <w:rFonts w:asciiTheme="minorHAnsi" w:hAnsiTheme="minorHAnsi" w:cstheme="minorHAnsi"/>
          <w:lang w:val="ru-RU"/>
        </w:rPr>
        <w:t>Некоторые</w:t>
      </w:r>
      <w:r w:rsidR="00F43D71" w:rsidRPr="00F43D71">
        <w:rPr>
          <w:rFonts w:asciiTheme="minorHAnsi" w:hAnsiTheme="minorHAnsi" w:cstheme="minorHAnsi"/>
          <w:lang w:val="ru-RU"/>
        </w:rPr>
        <w:t xml:space="preserve"> </w:t>
      </w:r>
      <w:r w:rsidR="00F43D71">
        <w:rPr>
          <w:rFonts w:asciiTheme="minorHAnsi" w:hAnsiTheme="minorHAnsi" w:cstheme="minorHAnsi"/>
          <w:lang w:val="ru-RU"/>
        </w:rPr>
        <w:t>Советники</w:t>
      </w:r>
      <w:r w:rsidR="00F43D71" w:rsidRPr="00F43D71">
        <w:rPr>
          <w:rFonts w:asciiTheme="minorHAnsi" w:hAnsiTheme="minorHAnsi" w:cstheme="minorHAnsi"/>
          <w:lang w:val="ru-RU"/>
        </w:rPr>
        <w:t xml:space="preserve"> </w:t>
      </w:r>
      <w:r w:rsidR="00F43D71">
        <w:rPr>
          <w:rFonts w:asciiTheme="minorHAnsi" w:hAnsiTheme="minorHAnsi" w:cstheme="minorHAnsi"/>
          <w:lang w:val="ru-RU"/>
        </w:rPr>
        <w:t>отмечают</w:t>
      </w:r>
      <w:r w:rsidR="00F43D71" w:rsidRPr="00F43D71">
        <w:rPr>
          <w:rFonts w:asciiTheme="minorHAnsi" w:hAnsiTheme="minorHAnsi" w:cstheme="minorHAnsi"/>
          <w:lang w:val="ru-RU"/>
        </w:rPr>
        <w:t xml:space="preserve">, </w:t>
      </w:r>
      <w:r w:rsidR="00F43D71">
        <w:rPr>
          <w:rFonts w:asciiTheme="minorHAnsi" w:hAnsiTheme="minorHAnsi" w:cstheme="minorHAnsi"/>
          <w:lang w:val="ru-RU"/>
        </w:rPr>
        <w:t>что</w:t>
      </w:r>
      <w:r w:rsidR="00F43D71" w:rsidRPr="00F43D71">
        <w:rPr>
          <w:rFonts w:asciiTheme="minorHAnsi" w:hAnsiTheme="minorHAnsi" w:cstheme="minorHAnsi"/>
          <w:lang w:val="ru-RU"/>
        </w:rPr>
        <w:t xml:space="preserve"> </w:t>
      </w:r>
      <w:r w:rsidR="00F43D71">
        <w:rPr>
          <w:rFonts w:asciiTheme="minorHAnsi" w:hAnsiTheme="minorHAnsi" w:cstheme="minorHAnsi"/>
          <w:lang w:val="ru-RU"/>
        </w:rPr>
        <w:t xml:space="preserve">реструктуризация исследовательских комиссий </w:t>
      </w:r>
      <w:r w:rsidR="00F43D71">
        <w:rPr>
          <w:rFonts w:asciiTheme="minorHAnsi" w:hAnsiTheme="minorHAnsi" w:cstheme="minorHAnsi"/>
          <w:lang w:val="ru-RU"/>
        </w:rPr>
        <w:lastRenderedPageBreak/>
        <w:t>МСЭ</w:t>
      </w:r>
      <w:r w:rsidR="006B0A84">
        <w:rPr>
          <w:rFonts w:asciiTheme="minorHAnsi" w:hAnsiTheme="minorHAnsi" w:cstheme="minorHAnsi"/>
          <w:lang w:val="ru-RU"/>
        </w:rPr>
        <w:noBreakHyphen/>
      </w:r>
      <w:r w:rsidR="00F43D71">
        <w:rPr>
          <w:rFonts w:asciiTheme="minorHAnsi" w:hAnsiTheme="minorHAnsi" w:cstheme="minorHAnsi"/>
          <w:lang w:val="ru-RU"/>
        </w:rPr>
        <w:t>Т и введение новых видов деятельности должны утверждаться ВАСЭ</w:t>
      </w:r>
      <w:r w:rsidRPr="00F43D71">
        <w:rPr>
          <w:rFonts w:asciiTheme="minorHAnsi" w:hAnsiTheme="minorHAnsi" w:cstheme="minorHAnsi"/>
          <w:lang w:val="ru-RU"/>
        </w:rPr>
        <w:t xml:space="preserve">. </w:t>
      </w:r>
      <w:r w:rsidR="00F43D71">
        <w:rPr>
          <w:rFonts w:asciiTheme="minorHAnsi" w:hAnsiTheme="minorHAnsi" w:cstheme="minorHAnsi"/>
          <w:lang w:val="ru-RU"/>
        </w:rPr>
        <w:t>Ввиду</w:t>
      </w:r>
      <w:r w:rsidR="00F43D71" w:rsidRPr="00F43D71">
        <w:rPr>
          <w:rFonts w:asciiTheme="minorHAnsi" w:hAnsiTheme="minorHAnsi" w:cstheme="minorHAnsi"/>
          <w:lang w:val="ru-RU"/>
        </w:rPr>
        <w:t xml:space="preserve"> </w:t>
      </w:r>
      <w:r w:rsidR="00F43D71">
        <w:rPr>
          <w:rFonts w:asciiTheme="minorHAnsi" w:hAnsiTheme="minorHAnsi" w:cstheme="minorHAnsi"/>
          <w:lang w:val="ru-RU"/>
        </w:rPr>
        <w:t>этого</w:t>
      </w:r>
      <w:r w:rsidR="00F43D71" w:rsidRPr="00F43D71">
        <w:rPr>
          <w:rFonts w:asciiTheme="minorHAnsi" w:hAnsiTheme="minorHAnsi" w:cstheme="minorHAnsi"/>
          <w:lang w:val="ru-RU"/>
        </w:rPr>
        <w:t xml:space="preserve"> </w:t>
      </w:r>
      <w:r w:rsidR="00F43D71">
        <w:rPr>
          <w:rFonts w:asciiTheme="minorHAnsi" w:hAnsiTheme="minorHAnsi" w:cstheme="minorHAnsi"/>
          <w:lang w:val="ru-RU"/>
        </w:rPr>
        <w:t>предложения</w:t>
      </w:r>
      <w:r w:rsidR="006B0A84">
        <w:rPr>
          <w:rFonts w:asciiTheme="minorHAnsi" w:hAnsiTheme="minorHAnsi" w:cstheme="minorHAnsi"/>
          <w:lang w:val="ru-RU"/>
        </w:rPr>
        <w:t>,</w:t>
      </w:r>
      <w:r w:rsidR="00F43D71" w:rsidRPr="00F43D71">
        <w:rPr>
          <w:rFonts w:asciiTheme="minorHAnsi" w:hAnsiTheme="minorHAnsi" w:cstheme="minorHAnsi"/>
          <w:lang w:val="ru-RU"/>
        </w:rPr>
        <w:t xml:space="preserve"> </w:t>
      </w:r>
      <w:r w:rsidR="00F43D71">
        <w:rPr>
          <w:rFonts w:asciiTheme="minorHAnsi" w:hAnsiTheme="minorHAnsi" w:cstheme="minorHAnsi"/>
          <w:lang w:val="ru-RU"/>
        </w:rPr>
        <w:t>содержащиеся</w:t>
      </w:r>
      <w:r w:rsidR="00F43D71" w:rsidRPr="00F43D71">
        <w:rPr>
          <w:rFonts w:asciiTheme="minorHAnsi" w:hAnsiTheme="minorHAnsi" w:cstheme="minorHAnsi"/>
          <w:lang w:val="ru-RU"/>
        </w:rPr>
        <w:t xml:space="preserve"> </w:t>
      </w:r>
      <w:r w:rsidR="00F43D71">
        <w:rPr>
          <w:rFonts w:asciiTheme="minorHAnsi" w:hAnsiTheme="minorHAnsi" w:cstheme="minorHAnsi"/>
          <w:lang w:val="ru-RU"/>
        </w:rPr>
        <w:t>в</w:t>
      </w:r>
      <w:r w:rsidR="00F43D71" w:rsidRPr="00F43D71">
        <w:rPr>
          <w:rFonts w:asciiTheme="minorHAnsi" w:hAnsiTheme="minorHAnsi" w:cstheme="minorHAnsi"/>
          <w:lang w:val="ru-RU"/>
        </w:rPr>
        <w:t xml:space="preserve"> </w:t>
      </w:r>
      <w:r w:rsidR="00F43D71">
        <w:rPr>
          <w:rFonts w:asciiTheme="minorHAnsi" w:hAnsiTheme="minorHAnsi" w:cstheme="minorHAnsi"/>
          <w:lang w:val="ru-RU"/>
        </w:rPr>
        <w:t>Документе</w:t>
      </w:r>
      <w:r w:rsidR="00F43D71" w:rsidRPr="00F43D71">
        <w:rPr>
          <w:rFonts w:asciiTheme="minorHAnsi" w:hAnsiTheme="minorHAnsi" w:cstheme="minorHAnsi"/>
          <w:lang w:val="en-US"/>
        </w:rPr>
        <w:t> </w:t>
      </w:r>
      <w:r w:rsidRPr="000B2C1F">
        <w:rPr>
          <w:rFonts w:asciiTheme="minorHAnsi" w:hAnsiTheme="minorHAnsi" w:cstheme="minorHAnsi"/>
          <w:lang w:val="en-CA"/>
        </w:rPr>
        <w:t>C</w:t>
      </w:r>
      <w:r w:rsidRPr="00F43D71">
        <w:rPr>
          <w:rFonts w:asciiTheme="minorHAnsi" w:hAnsiTheme="minorHAnsi" w:cstheme="minorHAnsi"/>
          <w:lang w:val="ru-RU"/>
        </w:rPr>
        <w:t>20/14</w:t>
      </w:r>
      <w:r w:rsidR="00F43D71" w:rsidRPr="00F43D71">
        <w:rPr>
          <w:rFonts w:asciiTheme="minorHAnsi" w:hAnsiTheme="minorHAnsi" w:cstheme="minorHAnsi"/>
          <w:lang w:val="ru-RU"/>
        </w:rPr>
        <w:t xml:space="preserve">, </w:t>
      </w:r>
      <w:r w:rsidR="00F43D71">
        <w:rPr>
          <w:rFonts w:asciiTheme="minorHAnsi" w:hAnsiTheme="minorHAnsi" w:cstheme="minorHAnsi"/>
          <w:lang w:val="ru-RU"/>
        </w:rPr>
        <w:t>должны</w:t>
      </w:r>
      <w:r w:rsidR="00F43D71" w:rsidRPr="00F43D71">
        <w:rPr>
          <w:rFonts w:asciiTheme="minorHAnsi" w:hAnsiTheme="minorHAnsi" w:cstheme="minorHAnsi"/>
          <w:lang w:val="ru-RU"/>
        </w:rPr>
        <w:t xml:space="preserve"> </w:t>
      </w:r>
      <w:r w:rsidR="00F43D71">
        <w:rPr>
          <w:rFonts w:asciiTheme="minorHAnsi" w:hAnsiTheme="minorHAnsi" w:cstheme="minorHAnsi"/>
          <w:lang w:val="ru-RU"/>
        </w:rPr>
        <w:t>сначала</w:t>
      </w:r>
      <w:r w:rsidR="00F43D71" w:rsidRPr="00F43D71">
        <w:rPr>
          <w:rFonts w:asciiTheme="minorHAnsi" w:hAnsiTheme="minorHAnsi" w:cstheme="minorHAnsi"/>
          <w:lang w:val="ru-RU"/>
        </w:rPr>
        <w:t xml:space="preserve"> </w:t>
      </w:r>
      <w:r w:rsidR="00F43D71">
        <w:rPr>
          <w:rFonts w:asciiTheme="minorHAnsi" w:hAnsiTheme="minorHAnsi" w:cstheme="minorHAnsi"/>
          <w:lang w:val="ru-RU"/>
        </w:rPr>
        <w:t>рассматриваться</w:t>
      </w:r>
      <w:r w:rsidR="00F43D71" w:rsidRPr="00F43D71">
        <w:rPr>
          <w:rFonts w:asciiTheme="minorHAnsi" w:hAnsiTheme="minorHAnsi" w:cstheme="minorHAnsi"/>
          <w:lang w:val="ru-RU"/>
        </w:rPr>
        <w:t xml:space="preserve"> </w:t>
      </w:r>
      <w:r w:rsidR="00F43D71">
        <w:rPr>
          <w:rFonts w:asciiTheme="minorHAnsi" w:hAnsiTheme="minorHAnsi" w:cstheme="minorHAnsi"/>
          <w:lang w:val="ru-RU"/>
        </w:rPr>
        <w:t>ВАСЭ, а затем обсуждаться Советом</w:t>
      </w:r>
      <w:r w:rsidRPr="00F43D71">
        <w:rPr>
          <w:rFonts w:asciiTheme="minorHAnsi" w:hAnsiTheme="minorHAnsi" w:cstheme="minorHAnsi"/>
          <w:lang w:val="ru-RU"/>
        </w:rPr>
        <w:t xml:space="preserve">. </w:t>
      </w:r>
    </w:p>
    <w:p w14:paraId="767F3B2E" w14:textId="336C7C5D" w:rsidR="002A7697" w:rsidRPr="00602084" w:rsidRDefault="002A7697" w:rsidP="002A76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5B6A18">
        <w:rPr>
          <w:rFonts w:asciiTheme="minorHAnsi" w:hAnsiTheme="minorHAnsi" w:cstheme="minorHAnsi"/>
          <w:lang w:val="ru-RU"/>
        </w:rPr>
        <w:t>6.4</w:t>
      </w:r>
      <w:r w:rsidRPr="005B6A18">
        <w:rPr>
          <w:rFonts w:asciiTheme="minorHAnsi" w:hAnsiTheme="minorHAnsi" w:cstheme="minorHAnsi"/>
          <w:lang w:val="ru-RU"/>
        </w:rPr>
        <w:tab/>
      </w:r>
      <w:r w:rsidR="00F43D71">
        <w:rPr>
          <w:rFonts w:asciiTheme="minorHAnsi" w:hAnsiTheme="minorHAnsi" w:cstheme="minorHAnsi"/>
          <w:lang w:val="ru-RU"/>
        </w:rPr>
        <w:t>Относительно</w:t>
      </w:r>
      <w:r w:rsidR="00F43D71" w:rsidRPr="005B6A18">
        <w:rPr>
          <w:rFonts w:asciiTheme="minorHAnsi" w:hAnsiTheme="minorHAnsi" w:cstheme="minorHAnsi"/>
          <w:lang w:val="ru-RU"/>
        </w:rPr>
        <w:t xml:space="preserve"> </w:t>
      </w:r>
      <w:r w:rsidR="00F43D71">
        <w:rPr>
          <w:rFonts w:asciiTheme="minorHAnsi" w:hAnsiTheme="minorHAnsi" w:cstheme="minorHAnsi"/>
          <w:lang w:val="ru-RU"/>
        </w:rPr>
        <w:t>сохранения</w:t>
      </w:r>
      <w:r w:rsidR="00F43D71" w:rsidRPr="005B6A18">
        <w:rPr>
          <w:rFonts w:asciiTheme="minorHAnsi" w:hAnsiTheme="minorHAnsi" w:cstheme="minorHAnsi"/>
          <w:lang w:val="ru-RU"/>
        </w:rPr>
        <w:t xml:space="preserve"> </w:t>
      </w:r>
      <w:r w:rsidR="00F43D71">
        <w:rPr>
          <w:rFonts w:asciiTheme="minorHAnsi" w:hAnsiTheme="minorHAnsi" w:cstheme="minorHAnsi"/>
          <w:lang w:val="ru-RU"/>
        </w:rPr>
        <w:t>существующих</w:t>
      </w:r>
      <w:r w:rsidR="00F43D71" w:rsidRPr="005B6A18">
        <w:rPr>
          <w:rFonts w:asciiTheme="minorHAnsi" w:hAnsiTheme="minorHAnsi" w:cstheme="minorHAnsi"/>
          <w:lang w:val="ru-RU"/>
        </w:rPr>
        <w:t xml:space="preserve"> </w:t>
      </w:r>
      <w:r w:rsidR="00F43D71">
        <w:rPr>
          <w:rFonts w:asciiTheme="minorHAnsi" w:hAnsiTheme="minorHAnsi" w:cstheme="minorHAnsi"/>
          <w:lang w:val="ru-RU"/>
        </w:rPr>
        <w:t>должностей</w:t>
      </w:r>
      <w:r w:rsidR="00F43D71" w:rsidRPr="005B6A18">
        <w:rPr>
          <w:rFonts w:asciiTheme="minorHAnsi" w:hAnsiTheme="minorHAnsi" w:cstheme="minorHAnsi"/>
          <w:lang w:val="ru-RU"/>
        </w:rPr>
        <w:t xml:space="preserve"> </w:t>
      </w:r>
      <w:r w:rsidR="00F43D71">
        <w:rPr>
          <w:rFonts w:asciiTheme="minorHAnsi" w:hAnsiTheme="minorHAnsi" w:cstheme="minorHAnsi"/>
          <w:lang w:val="ru-RU"/>
        </w:rPr>
        <w:t>заместитель</w:t>
      </w:r>
      <w:r w:rsidR="00F43D71" w:rsidRPr="005B6A18">
        <w:rPr>
          <w:rFonts w:asciiTheme="minorHAnsi" w:hAnsiTheme="minorHAnsi" w:cstheme="minorHAnsi"/>
          <w:lang w:val="ru-RU"/>
        </w:rPr>
        <w:t xml:space="preserve"> </w:t>
      </w:r>
      <w:r w:rsidR="00F43D71">
        <w:rPr>
          <w:rFonts w:asciiTheme="minorHAnsi" w:hAnsiTheme="minorHAnsi" w:cstheme="minorHAnsi"/>
          <w:lang w:val="ru-RU"/>
        </w:rPr>
        <w:t>Директора</w:t>
      </w:r>
      <w:r w:rsidR="00F43D71" w:rsidRPr="005B6A18">
        <w:rPr>
          <w:rFonts w:asciiTheme="minorHAnsi" w:hAnsiTheme="minorHAnsi" w:cstheme="minorHAnsi"/>
          <w:lang w:val="ru-RU"/>
        </w:rPr>
        <w:t xml:space="preserve"> </w:t>
      </w:r>
      <w:r w:rsidR="00F43D71">
        <w:rPr>
          <w:rFonts w:asciiTheme="minorHAnsi" w:hAnsiTheme="minorHAnsi" w:cstheme="minorHAnsi"/>
          <w:lang w:val="ru-RU"/>
        </w:rPr>
        <w:t>БСЭ</w:t>
      </w:r>
      <w:r w:rsidR="00F43D71" w:rsidRPr="005B6A18">
        <w:rPr>
          <w:rFonts w:asciiTheme="minorHAnsi" w:hAnsiTheme="minorHAnsi" w:cstheme="minorHAnsi"/>
          <w:lang w:val="ru-RU"/>
        </w:rPr>
        <w:t xml:space="preserve"> </w:t>
      </w:r>
      <w:r w:rsidR="005B6A18">
        <w:rPr>
          <w:rFonts w:asciiTheme="minorHAnsi" w:hAnsiTheme="minorHAnsi" w:cstheme="minorHAnsi"/>
          <w:lang w:val="ru-RU"/>
        </w:rPr>
        <w:t>объясняет</w:t>
      </w:r>
      <w:r w:rsidR="006B0A84">
        <w:rPr>
          <w:rFonts w:asciiTheme="minorHAnsi" w:hAnsiTheme="minorHAnsi" w:cstheme="minorHAnsi"/>
          <w:lang w:val="ru-RU"/>
        </w:rPr>
        <w:t>,</w:t>
      </w:r>
      <w:r w:rsidR="005B6A18" w:rsidRPr="005B6A18">
        <w:rPr>
          <w:rFonts w:asciiTheme="minorHAnsi" w:hAnsiTheme="minorHAnsi" w:cstheme="minorHAnsi"/>
          <w:lang w:val="ru-RU"/>
        </w:rPr>
        <w:t xml:space="preserve"> </w:t>
      </w:r>
      <w:r w:rsidR="005B6A18">
        <w:rPr>
          <w:rFonts w:asciiTheme="minorHAnsi" w:hAnsiTheme="minorHAnsi" w:cstheme="minorHAnsi"/>
          <w:lang w:val="ru-RU"/>
        </w:rPr>
        <w:t>что</w:t>
      </w:r>
      <w:r w:rsidR="005B6A18" w:rsidRPr="005B6A18">
        <w:rPr>
          <w:rFonts w:asciiTheme="minorHAnsi" w:hAnsiTheme="minorHAnsi" w:cstheme="minorHAnsi"/>
          <w:lang w:val="ru-RU"/>
        </w:rPr>
        <w:t xml:space="preserve"> </w:t>
      </w:r>
      <w:r w:rsidR="005B6A18">
        <w:rPr>
          <w:rFonts w:asciiTheme="minorHAnsi" w:hAnsiTheme="minorHAnsi" w:cstheme="minorHAnsi"/>
          <w:lang w:val="ru-RU"/>
        </w:rPr>
        <w:t>две</w:t>
      </w:r>
      <w:r w:rsidR="005B6A18" w:rsidRPr="005B6A18">
        <w:rPr>
          <w:rFonts w:asciiTheme="minorHAnsi" w:hAnsiTheme="minorHAnsi" w:cstheme="minorHAnsi"/>
          <w:lang w:val="ru-RU"/>
        </w:rPr>
        <w:t xml:space="preserve"> </w:t>
      </w:r>
      <w:r w:rsidR="005B6A18">
        <w:rPr>
          <w:rFonts w:asciiTheme="minorHAnsi" w:hAnsiTheme="minorHAnsi" w:cstheme="minorHAnsi"/>
          <w:lang w:val="ru-RU"/>
        </w:rPr>
        <w:t>должности</w:t>
      </w:r>
      <w:r w:rsidR="005B6A18" w:rsidRPr="005B6A18">
        <w:rPr>
          <w:rFonts w:asciiTheme="minorHAnsi" w:hAnsiTheme="minorHAnsi" w:cstheme="minorHAnsi"/>
          <w:lang w:val="ru-RU"/>
        </w:rPr>
        <w:t xml:space="preserve"> –</w:t>
      </w:r>
      <w:r w:rsidR="005B6ACA">
        <w:rPr>
          <w:rFonts w:asciiTheme="minorHAnsi" w:hAnsiTheme="minorHAnsi" w:cstheme="minorHAnsi"/>
          <w:lang w:val="ru-RU"/>
        </w:rPr>
        <w:t xml:space="preserve"> </w:t>
      </w:r>
      <w:r w:rsidRPr="000B2C1F">
        <w:rPr>
          <w:rFonts w:asciiTheme="minorHAnsi" w:hAnsiTheme="minorHAnsi" w:cstheme="minorHAnsi"/>
          <w:lang w:val="en-CA"/>
        </w:rPr>
        <w:t>P</w:t>
      </w:r>
      <w:r w:rsidRPr="005B6A18">
        <w:rPr>
          <w:rFonts w:asciiTheme="minorHAnsi" w:hAnsiTheme="minorHAnsi" w:cstheme="minorHAnsi"/>
          <w:lang w:val="ru-RU"/>
        </w:rPr>
        <w:t xml:space="preserve">2 </w:t>
      </w:r>
      <w:r w:rsidR="005B6A18">
        <w:rPr>
          <w:rFonts w:asciiTheme="minorHAnsi" w:hAnsiTheme="minorHAnsi" w:cstheme="minorHAnsi"/>
          <w:lang w:val="ru-RU"/>
        </w:rPr>
        <w:t>и</w:t>
      </w:r>
      <w:r w:rsidRPr="005B6A18">
        <w:rPr>
          <w:rFonts w:asciiTheme="minorHAnsi" w:hAnsiTheme="minorHAnsi" w:cstheme="minorHAnsi"/>
          <w:lang w:val="ru-RU"/>
        </w:rPr>
        <w:t xml:space="preserve"> </w:t>
      </w:r>
      <w:r w:rsidRPr="000B2C1F">
        <w:rPr>
          <w:rFonts w:asciiTheme="minorHAnsi" w:hAnsiTheme="minorHAnsi" w:cstheme="minorHAnsi"/>
          <w:lang w:val="en-CA"/>
        </w:rPr>
        <w:t>a</w:t>
      </w:r>
      <w:r w:rsidRPr="005B6A18">
        <w:rPr>
          <w:rFonts w:asciiTheme="minorHAnsi" w:hAnsiTheme="minorHAnsi" w:cstheme="minorHAnsi"/>
          <w:lang w:val="ru-RU"/>
        </w:rPr>
        <w:t xml:space="preserve"> </w:t>
      </w:r>
      <w:r w:rsidRPr="000B2C1F">
        <w:rPr>
          <w:rFonts w:asciiTheme="minorHAnsi" w:hAnsiTheme="minorHAnsi" w:cstheme="minorHAnsi"/>
          <w:lang w:val="en-CA"/>
        </w:rPr>
        <w:t>P</w:t>
      </w:r>
      <w:r w:rsidRPr="005B6A18">
        <w:rPr>
          <w:rFonts w:asciiTheme="minorHAnsi" w:hAnsiTheme="minorHAnsi" w:cstheme="minorHAnsi"/>
          <w:lang w:val="ru-RU"/>
        </w:rPr>
        <w:t>4</w:t>
      </w:r>
      <w:r w:rsidR="005B6A18">
        <w:rPr>
          <w:rFonts w:asciiTheme="minorHAnsi" w:hAnsiTheme="minorHAnsi" w:cstheme="minorHAnsi"/>
          <w:lang w:val="ru-RU"/>
        </w:rPr>
        <w:t xml:space="preserve"> – в настоящее время финансируются Фондом Билла и Мелинды Гейтс</w:t>
      </w:r>
      <w:r w:rsidR="005B6ACA">
        <w:rPr>
          <w:rFonts w:asciiTheme="minorHAnsi" w:hAnsiTheme="minorHAnsi" w:cstheme="minorHAnsi"/>
          <w:lang w:val="ru-RU"/>
        </w:rPr>
        <w:t xml:space="preserve"> и </w:t>
      </w:r>
      <w:r w:rsidR="005B6A18">
        <w:rPr>
          <w:rFonts w:asciiTheme="minorHAnsi" w:hAnsiTheme="minorHAnsi" w:cstheme="minorHAnsi"/>
          <w:lang w:val="ru-RU"/>
        </w:rPr>
        <w:t>что финансирование должно вскоре закончиться</w:t>
      </w:r>
      <w:r w:rsidRPr="005B6A18">
        <w:rPr>
          <w:rFonts w:asciiTheme="minorHAnsi" w:hAnsiTheme="minorHAnsi" w:cstheme="minorHAnsi"/>
          <w:lang w:val="ru-RU"/>
        </w:rPr>
        <w:t xml:space="preserve">. </w:t>
      </w:r>
      <w:r w:rsidR="005B6A18">
        <w:rPr>
          <w:rFonts w:asciiTheme="minorHAnsi" w:hAnsiTheme="minorHAnsi" w:cstheme="minorHAnsi"/>
          <w:lang w:val="ru-RU"/>
        </w:rPr>
        <w:t>Учитывая</w:t>
      </w:r>
      <w:r w:rsidR="005B6A18" w:rsidRPr="005B6A18">
        <w:rPr>
          <w:rFonts w:asciiTheme="minorHAnsi" w:hAnsiTheme="minorHAnsi" w:cstheme="minorHAnsi"/>
          <w:lang w:val="ru-RU"/>
        </w:rPr>
        <w:t xml:space="preserve"> </w:t>
      </w:r>
      <w:r w:rsidR="005B6A18">
        <w:rPr>
          <w:rFonts w:asciiTheme="minorHAnsi" w:hAnsiTheme="minorHAnsi" w:cstheme="minorHAnsi"/>
          <w:lang w:val="ru-RU"/>
        </w:rPr>
        <w:t>ситуацию</w:t>
      </w:r>
      <w:r w:rsidR="005B6A18" w:rsidRPr="005B6A18">
        <w:rPr>
          <w:rFonts w:asciiTheme="minorHAnsi" w:hAnsiTheme="minorHAnsi" w:cstheme="minorHAnsi"/>
          <w:lang w:val="ru-RU"/>
        </w:rPr>
        <w:t xml:space="preserve"> </w:t>
      </w:r>
      <w:r w:rsidR="005B6A18">
        <w:rPr>
          <w:rFonts w:asciiTheme="minorHAnsi" w:hAnsiTheme="minorHAnsi" w:cstheme="minorHAnsi"/>
          <w:lang w:val="ru-RU"/>
        </w:rPr>
        <w:t>с</w:t>
      </w:r>
      <w:r w:rsidR="005B6A18" w:rsidRPr="005B6A18">
        <w:rPr>
          <w:rFonts w:asciiTheme="minorHAnsi" w:hAnsiTheme="minorHAnsi" w:cstheme="minorHAnsi"/>
          <w:lang w:val="ru-RU"/>
        </w:rPr>
        <w:t xml:space="preserve"> </w:t>
      </w:r>
      <w:r w:rsidR="005B6A18">
        <w:rPr>
          <w:rFonts w:asciiTheme="minorHAnsi" w:hAnsiTheme="minorHAnsi" w:cstheme="minorHAnsi"/>
          <w:lang w:val="ru-RU"/>
        </w:rPr>
        <w:t>пандемией</w:t>
      </w:r>
      <w:r w:rsidR="005B6A18" w:rsidRPr="005B6A18">
        <w:rPr>
          <w:rFonts w:asciiTheme="minorHAnsi" w:hAnsiTheme="minorHAnsi" w:cstheme="minorHAnsi"/>
          <w:lang w:val="ru-RU"/>
        </w:rPr>
        <w:t xml:space="preserve"> </w:t>
      </w:r>
      <w:r w:rsidRPr="000B2C1F">
        <w:rPr>
          <w:rFonts w:asciiTheme="minorHAnsi" w:hAnsiTheme="minorHAnsi" w:cstheme="minorHAnsi"/>
          <w:lang w:val="en-CA"/>
        </w:rPr>
        <w:t>COVID</w:t>
      </w:r>
      <w:r w:rsidRPr="005B6A18">
        <w:rPr>
          <w:rFonts w:asciiTheme="minorHAnsi" w:hAnsiTheme="minorHAnsi" w:cstheme="minorHAnsi"/>
          <w:lang w:val="ru-RU"/>
        </w:rPr>
        <w:t>-19</w:t>
      </w:r>
      <w:r w:rsidR="006B0A84">
        <w:rPr>
          <w:rFonts w:asciiTheme="minorHAnsi" w:hAnsiTheme="minorHAnsi" w:cstheme="minorHAnsi"/>
          <w:lang w:val="ru-RU"/>
        </w:rPr>
        <w:t>,</w:t>
      </w:r>
      <w:r w:rsidR="005B6A18">
        <w:rPr>
          <w:rFonts w:asciiTheme="minorHAnsi" w:hAnsiTheme="minorHAnsi" w:cstheme="minorHAnsi"/>
          <w:lang w:val="ru-RU"/>
        </w:rPr>
        <w:t xml:space="preserve"> вероятно</w:t>
      </w:r>
      <w:r w:rsidR="006B0A84">
        <w:rPr>
          <w:rFonts w:asciiTheme="minorHAnsi" w:hAnsiTheme="minorHAnsi" w:cstheme="minorHAnsi"/>
          <w:lang w:val="ru-RU"/>
        </w:rPr>
        <w:t>,</w:t>
      </w:r>
      <w:r w:rsidR="005B6A18">
        <w:rPr>
          <w:rFonts w:asciiTheme="minorHAnsi" w:hAnsiTheme="minorHAnsi" w:cstheme="minorHAnsi"/>
          <w:lang w:val="ru-RU"/>
        </w:rPr>
        <w:t xml:space="preserve"> что спрос на услуги ИКТ резко возрастет</w:t>
      </w:r>
      <w:r w:rsidR="006B0A84">
        <w:rPr>
          <w:rFonts w:asciiTheme="minorHAnsi" w:hAnsiTheme="minorHAnsi" w:cstheme="minorHAnsi"/>
          <w:lang w:val="ru-RU"/>
        </w:rPr>
        <w:t>,</w:t>
      </w:r>
      <w:r w:rsidR="005B6ACA">
        <w:rPr>
          <w:rFonts w:asciiTheme="minorHAnsi" w:hAnsiTheme="minorHAnsi" w:cstheme="minorHAnsi"/>
          <w:lang w:val="ru-RU"/>
        </w:rPr>
        <w:t xml:space="preserve"> </w:t>
      </w:r>
      <w:r w:rsidR="005B6A18">
        <w:rPr>
          <w:rFonts w:asciiTheme="minorHAnsi" w:hAnsiTheme="minorHAnsi" w:cstheme="minorHAnsi"/>
          <w:lang w:val="ru-RU"/>
        </w:rPr>
        <w:t>но в 2019 году было невозможно предусмотреть</w:t>
      </w:r>
      <w:r w:rsidR="006B0A84">
        <w:rPr>
          <w:rFonts w:asciiTheme="minorHAnsi" w:hAnsiTheme="minorHAnsi" w:cstheme="minorHAnsi"/>
          <w:lang w:val="ru-RU"/>
        </w:rPr>
        <w:t>,</w:t>
      </w:r>
      <w:r w:rsidR="005B6A18">
        <w:rPr>
          <w:rFonts w:asciiTheme="minorHAnsi" w:hAnsiTheme="minorHAnsi" w:cstheme="minorHAnsi"/>
          <w:lang w:val="ru-RU"/>
        </w:rPr>
        <w:t xml:space="preserve"> где именно потребуются дополнительные услуги</w:t>
      </w:r>
      <w:r w:rsidRPr="005B6A18">
        <w:rPr>
          <w:rFonts w:asciiTheme="minorHAnsi" w:hAnsiTheme="minorHAnsi" w:cstheme="minorHAnsi"/>
          <w:spacing w:val="2"/>
          <w:lang w:val="ru-RU"/>
        </w:rPr>
        <w:t>.</w:t>
      </w:r>
      <w:r w:rsidRPr="005B6A18">
        <w:rPr>
          <w:rFonts w:asciiTheme="minorHAnsi" w:hAnsiTheme="minorHAnsi" w:cstheme="minorHAnsi"/>
          <w:lang w:val="ru-RU"/>
        </w:rPr>
        <w:t xml:space="preserve"> </w:t>
      </w:r>
      <w:r w:rsidR="00B95733">
        <w:rPr>
          <w:rFonts w:asciiTheme="minorHAnsi" w:hAnsiTheme="minorHAnsi" w:cstheme="minorHAnsi"/>
          <w:lang w:val="ru-RU"/>
        </w:rPr>
        <w:t>Реструктуризация</w:t>
      </w:r>
      <w:r w:rsidR="00B95733" w:rsidRPr="00B95733">
        <w:rPr>
          <w:rFonts w:asciiTheme="minorHAnsi" w:hAnsiTheme="minorHAnsi" w:cstheme="minorHAnsi"/>
          <w:lang w:val="ru-RU"/>
        </w:rPr>
        <w:t xml:space="preserve"> </w:t>
      </w:r>
      <w:r w:rsidR="00B95733">
        <w:rPr>
          <w:rFonts w:asciiTheme="minorHAnsi" w:hAnsiTheme="minorHAnsi" w:cstheme="minorHAnsi"/>
          <w:lang w:val="ru-RU"/>
        </w:rPr>
        <w:t>МСЭ</w:t>
      </w:r>
      <w:r w:rsidR="00B95733" w:rsidRPr="00B95733">
        <w:rPr>
          <w:rFonts w:asciiTheme="minorHAnsi" w:hAnsiTheme="minorHAnsi" w:cstheme="minorHAnsi"/>
          <w:lang w:val="ru-RU"/>
        </w:rPr>
        <w:t>-</w:t>
      </w:r>
      <w:r w:rsidR="00B95733">
        <w:rPr>
          <w:rFonts w:asciiTheme="minorHAnsi" w:hAnsiTheme="minorHAnsi" w:cstheme="minorHAnsi"/>
          <w:lang w:val="ru-RU"/>
        </w:rPr>
        <w:t>Т</w:t>
      </w:r>
      <w:r w:rsidR="00B95733" w:rsidRPr="00B95733">
        <w:rPr>
          <w:rFonts w:asciiTheme="minorHAnsi" w:hAnsiTheme="minorHAnsi" w:cstheme="minorHAnsi"/>
          <w:lang w:val="ru-RU"/>
        </w:rPr>
        <w:t xml:space="preserve">, </w:t>
      </w:r>
      <w:r w:rsidR="00B95733">
        <w:rPr>
          <w:rFonts w:asciiTheme="minorHAnsi" w:hAnsiTheme="minorHAnsi" w:cstheme="minorHAnsi"/>
          <w:lang w:val="ru-RU"/>
        </w:rPr>
        <w:t>которую</w:t>
      </w:r>
      <w:r w:rsidR="00B95733" w:rsidRPr="00B95733">
        <w:rPr>
          <w:rFonts w:asciiTheme="minorHAnsi" w:hAnsiTheme="minorHAnsi" w:cstheme="minorHAnsi"/>
          <w:lang w:val="ru-RU"/>
        </w:rPr>
        <w:t xml:space="preserve"> </w:t>
      </w:r>
      <w:r w:rsidR="00B95733">
        <w:rPr>
          <w:rFonts w:asciiTheme="minorHAnsi" w:hAnsiTheme="minorHAnsi" w:cstheme="minorHAnsi"/>
          <w:lang w:val="ru-RU"/>
        </w:rPr>
        <w:t>должна</w:t>
      </w:r>
      <w:r w:rsidR="00B95733" w:rsidRPr="00B95733">
        <w:rPr>
          <w:rFonts w:asciiTheme="minorHAnsi" w:hAnsiTheme="minorHAnsi" w:cstheme="minorHAnsi"/>
          <w:lang w:val="ru-RU"/>
        </w:rPr>
        <w:t xml:space="preserve"> </w:t>
      </w:r>
      <w:r w:rsidR="00B95733">
        <w:rPr>
          <w:rFonts w:asciiTheme="minorHAnsi" w:hAnsiTheme="minorHAnsi" w:cstheme="minorHAnsi"/>
          <w:lang w:val="ru-RU"/>
        </w:rPr>
        <w:t>будет</w:t>
      </w:r>
      <w:r w:rsidR="00B95733" w:rsidRPr="00B95733">
        <w:rPr>
          <w:rFonts w:asciiTheme="minorHAnsi" w:hAnsiTheme="minorHAnsi" w:cstheme="minorHAnsi"/>
          <w:lang w:val="ru-RU"/>
        </w:rPr>
        <w:t xml:space="preserve"> </w:t>
      </w:r>
      <w:r w:rsidR="00B95733">
        <w:rPr>
          <w:rFonts w:asciiTheme="minorHAnsi" w:hAnsiTheme="minorHAnsi" w:cstheme="minorHAnsi"/>
          <w:lang w:val="ru-RU"/>
        </w:rPr>
        <w:t>утвердить</w:t>
      </w:r>
      <w:r w:rsidR="00B95733" w:rsidRPr="00B95733">
        <w:rPr>
          <w:rFonts w:asciiTheme="minorHAnsi" w:hAnsiTheme="minorHAnsi" w:cstheme="minorHAnsi"/>
          <w:lang w:val="ru-RU"/>
        </w:rPr>
        <w:t xml:space="preserve"> </w:t>
      </w:r>
      <w:r w:rsidR="00B95733">
        <w:rPr>
          <w:rFonts w:asciiTheme="minorHAnsi" w:hAnsiTheme="minorHAnsi" w:cstheme="minorHAnsi"/>
          <w:lang w:val="ru-RU"/>
        </w:rPr>
        <w:t>ВАСЭ</w:t>
      </w:r>
      <w:r w:rsidR="00B95733" w:rsidRPr="00B95733">
        <w:rPr>
          <w:rFonts w:asciiTheme="minorHAnsi" w:hAnsiTheme="minorHAnsi" w:cstheme="minorHAnsi"/>
          <w:lang w:val="ru-RU"/>
        </w:rPr>
        <w:t xml:space="preserve">, </w:t>
      </w:r>
      <w:r w:rsidR="00B95733">
        <w:rPr>
          <w:rFonts w:asciiTheme="minorHAnsi" w:hAnsiTheme="minorHAnsi" w:cstheme="minorHAnsi"/>
          <w:lang w:val="ru-RU"/>
        </w:rPr>
        <w:t>будет</w:t>
      </w:r>
      <w:r w:rsidR="00B95733" w:rsidRPr="00B95733">
        <w:rPr>
          <w:rFonts w:asciiTheme="minorHAnsi" w:hAnsiTheme="minorHAnsi" w:cstheme="minorHAnsi"/>
          <w:lang w:val="ru-RU"/>
        </w:rPr>
        <w:t xml:space="preserve"> </w:t>
      </w:r>
      <w:r w:rsidR="00B95733">
        <w:rPr>
          <w:rFonts w:asciiTheme="minorHAnsi" w:hAnsiTheme="minorHAnsi" w:cstheme="minorHAnsi"/>
          <w:lang w:val="ru-RU"/>
        </w:rPr>
        <w:t>означать</w:t>
      </w:r>
      <w:r w:rsidR="006B0A84">
        <w:rPr>
          <w:rFonts w:asciiTheme="minorHAnsi" w:hAnsiTheme="minorHAnsi" w:cstheme="minorHAnsi"/>
          <w:lang w:val="ru-RU"/>
        </w:rPr>
        <w:t>,</w:t>
      </w:r>
      <w:r w:rsidR="00B95733" w:rsidRPr="00B95733">
        <w:rPr>
          <w:rFonts w:asciiTheme="minorHAnsi" w:hAnsiTheme="minorHAnsi" w:cstheme="minorHAnsi"/>
          <w:lang w:val="ru-RU"/>
        </w:rPr>
        <w:t xml:space="preserve"> </w:t>
      </w:r>
      <w:r w:rsidR="00B95733">
        <w:rPr>
          <w:rFonts w:asciiTheme="minorHAnsi" w:hAnsiTheme="minorHAnsi" w:cstheme="minorHAnsi"/>
          <w:lang w:val="ru-RU"/>
        </w:rPr>
        <w:t>что</w:t>
      </w:r>
      <w:r w:rsidR="00B95733" w:rsidRPr="00B95733">
        <w:rPr>
          <w:rFonts w:asciiTheme="minorHAnsi" w:hAnsiTheme="minorHAnsi" w:cstheme="minorHAnsi"/>
          <w:lang w:val="ru-RU"/>
        </w:rPr>
        <w:t xml:space="preserve"> </w:t>
      </w:r>
      <w:r w:rsidR="00B95733">
        <w:rPr>
          <w:rFonts w:asciiTheme="minorHAnsi" w:hAnsiTheme="minorHAnsi" w:cstheme="minorHAnsi"/>
          <w:lang w:val="ru-RU"/>
        </w:rPr>
        <w:t>утвержденные</w:t>
      </w:r>
      <w:r w:rsidR="00B95733" w:rsidRPr="00B95733">
        <w:rPr>
          <w:rFonts w:asciiTheme="minorHAnsi" w:hAnsiTheme="minorHAnsi" w:cstheme="minorHAnsi"/>
          <w:lang w:val="ru-RU"/>
        </w:rPr>
        <w:t xml:space="preserve"> </w:t>
      </w:r>
      <w:r w:rsidR="00B95733">
        <w:rPr>
          <w:rFonts w:asciiTheme="minorHAnsi" w:hAnsiTheme="minorHAnsi" w:cstheme="minorHAnsi"/>
          <w:lang w:val="ru-RU"/>
        </w:rPr>
        <w:t>дополнительные</w:t>
      </w:r>
      <w:r w:rsidR="00B95733" w:rsidRPr="00B95733">
        <w:rPr>
          <w:rFonts w:asciiTheme="minorHAnsi" w:hAnsiTheme="minorHAnsi" w:cstheme="minorHAnsi"/>
          <w:lang w:val="ru-RU"/>
        </w:rPr>
        <w:t xml:space="preserve"> </w:t>
      </w:r>
      <w:r w:rsidR="00B95733">
        <w:rPr>
          <w:rFonts w:asciiTheme="minorHAnsi" w:hAnsiTheme="minorHAnsi" w:cstheme="minorHAnsi"/>
          <w:lang w:val="ru-RU"/>
        </w:rPr>
        <w:t>должности</w:t>
      </w:r>
      <w:r w:rsidR="00B95733" w:rsidRPr="00B95733">
        <w:rPr>
          <w:rFonts w:asciiTheme="minorHAnsi" w:hAnsiTheme="minorHAnsi" w:cstheme="minorHAnsi"/>
          <w:lang w:val="ru-RU"/>
        </w:rPr>
        <w:t xml:space="preserve"> </w:t>
      </w:r>
      <w:r w:rsidR="00B95733">
        <w:rPr>
          <w:rFonts w:asciiTheme="minorHAnsi" w:hAnsiTheme="minorHAnsi" w:cstheme="minorHAnsi"/>
          <w:lang w:val="ru-RU"/>
        </w:rPr>
        <w:t>вряд ли будут заполнены до 2022 года</w:t>
      </w:r>
      <w:r w:rsidRPr="00B95733">
        <w:rPr>
          <w:rFonts w:asciiTheme="minorHAnsi" w:hAnsiTheme="minorHAnsi" w:cstheme="minorHAnsi"/>
          <w:lang w:val="ru-RU"/>
        </w:rPr>
        <w:t xml:space="preserve">. </w:t>
      </w:r>
      <w:r w:rsidR="00B95733">
        <w:rPr>
          <w:rFonts w:asciiTheme="minorHAnsi" w:hAnsiTheme="minorHAnsi" w:cstheme="minorHAnsi"/>
          <w:lang w:val="ru-RU"/>
        </w:rPr>
        <w:t>За</w:t>
      </w:r>
      <w:r w:rsidR="00B95733" w:rsidRPr="00B95733">
        <w:rPr>
          <w:rFonts w:asciiTheme="minorHAnsi" w:hAnsiTheme="minorHAnsi" w:cstheme="minorHAnsi"/>
          <w:lang w:val="ru-RU"/>
        </w:rPr>
        <w:t xml:space="preserve"> </w:t>
      </w:r>
      <w:r w:rsidR="00B95733">
        <w:rPr>
          <w:rFonts w:asciiTheme="minorHAnsi" w:hAnsiTheme="minorHAnsi" w:cstheme="minorHAnsi"/>
          <w:lang w:val="ru-RU"/>
        </w:rPr>
        <w:t>это</w:t>
      </w:r>
      <w:r w:rsidR="00B95733" w:rsidRPr="00B95733">
        <w:rPr>
          <w:rFonts w:asciiTheme="minorHAnsi" w:hAnsiTheme="minorHAnsi" w:cstheme="minorHAnsi"/>
          <w:lang w:val="ru-RU"/>
        </w:rPr>
        <w:t xml:space="preserve"> </w:t>
      </w:r>
      <w:r w:rsidR="00B95733">
        <w:rPr>
          <w:rFonts w:asciiTheme="minorHAnsi" w:hAnsiTheme="minorHAnsi" w:cstheme="minorHAnsi"/>
          <w:lang w:val="ru-RU"/>
        </w:rPr>
        <w:t>время</w:t>
      </w:r>
      <w:r w:rsidR="00B95733" w:rsidRPr="00B95733">
        <w:rPr>
          <w:rFonts w:asciiTheme="minorHAnsi" w:hAnsiTheme="minorHAnsi" w:cstheme="minorHAnsi"/>
          <w:lang w:val="ru-RU"/>
        </w:rPr>
        <w:t xml:space="preserve"> </w:t>
      </w:r>
      <w:r w:rsidR="00B95733">
        <w:rPr>
          <w:rFonts w:asciiTheme="minorHAnsi" w:hAnsiTheme="minorHAnsi" w:cstheme="minorHAnsi"/>
          <w:lang w:val="ru-RU"/>
        </w:rPr>
        <w:t>сотрудники</w:t>
      </w:r>
      <w:r w:rsidR="00B95733" w:rsidRPr="00B95733">
        <w:rPr>
          <w:rFonts w:asciiTheme="minorHAnsi" w:hAnsiTheme="minorHAnsi" w:cstheme="minorHAnsi"/>
          <w:lang w:val="ru-RU"/>
        </w:rPr>
        <w:t xml:space="preserve">, </w:t>
      </w:r>
      <w:r w:rsidR="00B95733">
        <w:rPr>
          <w:rFonts w:asciiTheme="minorHAnsi" w:hAnsiTheme="minorHAnsi" w:cstheme="minorHAnsi"/>
          <w:lang w:val="ru-RU"/>
        </w:rPr>
        <w:t>прошедшие</w:t>
      </w:r>
      <w:r w:rsidR="00B95733" w:rsidRPr="00B95733">
        <w:rPr>
          <w:rFonts w:asciiTheme="minorHAnsi" w:hAnsiTheme="minorHAnsi" w:cstheme="minorHAnsi"/>
          <w:lang w:val="ru-RU"/>
        </w:rPr>
        <w:t xml:space="preserve"> </w:t>
      </w:r>
      <w:r w:rsidR="00B95733">
        <w:rPr>
          <w:rFonts w:asciiTheme="minorHAnsi" w:hAnsiTheme="minorHAnsi" w:cstheme="minorHAnsi"/>
          <w:lang w:val="ru-RU"/>
        </w:rPr>
        <w:t>подготовку</w:t>
      </w:r>
      <w:r w:rsidR="00B95733" w:rsidRPr="00B95733">
        <w:rPr>
          <w:rFonts w:asciiTheme="minorHAnsi" w:hAnsiTheme="minorHAnsi" w:cstheme="minorHAnsi"/>
          <w:lang w:val="ru-RU"/>
        </w:rPr>
        <w:t xml:space="preserve"> </w:t>
      </w:r>
      <w:r w:rsidR="00B95733">
        <w:rPr>
          <w:rFonts w:asciiTheme="minorHAnsi" w:hAnsiTheme="minorHAnsi" w:cstheme="minorHAnsi"/>
          <w:lang w:val="ru-RU"/>
        </w:rPr>
        <w:t>на</w:t>
      </w:r>
      <w:r w:rsidR="00B95733" w:rsidRPr="00B95733">
        <w:rPr>
          <w:rFonts w:asciiTheme="minorHAnsi" w:hAnsiTheme="minorHAnsi" w:cstheme="minorHAnsi"/>
          <w:lang w:val="ru-RU"/>
        </w:rPr>
        <w:t xml:space="preserve"> </w:t>
      </w:r>
      <w:r w:rsidR="00B95733">
        <w:rPr>
          <w:rFonts w:asciiTheme="minorHAnsi" w:hAnsiTheme="minorHAnsi" w:cstheme="minorHAnsi"/>
          <w:lang w:val="ru-RU"/>
        </w:rPr>
        <w:t>краткосрочных</w:t>
      </w:r>
      <w:r w:rsidR="00B95733" w:rsidRPr="00B95733">
        <w:rPr>
          <w:rFonts w:asciiTheme="minorHAnsi" w:hAnsiTheme="minorHAnsi" w:cstheme="minorHAnsi"/>
          <w:lang w:val="ru-RU"/>
        </w:rPr>
        <w:t xml:space="preserve"> </w:t>
      </w:r>
      <w:r w:rsidR="00B95733">
        <w:rPr>
          <w:rFonts w:asciiTheme="minorHAnsi" w:hAnsiTheme="minorHAnsi" w:cstheme="minorHAnsi"/>
          <w:lang w:val="ru-RU"/>
        </w:rPr>
        <w:t>контрактах</w:t>
      </w:r>
      <w:r w:rsidR="006B0A84">
        <w:rPr>
          <w:rFonts w:asciiTheme="minorHAnsi" w:hAnsiTheme="minorHAnsi" w:cstheme="minorHAnsi"/>
          <w:lang w:val="ru-RU"/>
        </w:rPr>
        <w:t>,</w:t>
      </w:r>
      <w:r w:rsidR="00B95733" w:rsidRPr="00B95733">
        <w:rPr>
          <w:rFonts w:asciiTheme="minorHAnsi" w:hAnsiTheme="minorHAnsi" w:cstheme="minorHAnsi"/>
          <w:lang w:val="ru-RU"/>
        </w:rPr>
        <w:t xml:space="preserve"> </w:t>
      </w:r>
      <w:r w:rsidR="00B95733">
        <w:rPr>
          <w:rFonts w:asciiTheme="minorHAnsi" w:hAnsiTheme="minorHAnsi" w:cstheme="minorHAnsi"/>
          <w:lang w:val="ru-RU"/>
        </w:rPr>
        <w:t>будут</w:t>
      </w:r>
      <w:r w:rsidR="00B95733" w:rsidRPr="00B95733">
        <w:rPr>
          <w:rFonts w:asciiTheme="minorHAnsi" w:hAnsiTheme="minorHAnsi" w:cstheme="minorHAnsi"/>
          <w:lang w:val="ru-RU"/>
        </w:rPr>
        <w:t xml:space="preserve"> </w:t>
      </w:r>
      <w:r w:rsidR="00B95733">
        <w:rPr>
          <w:rFonts w:asciiTheme="minorHAnsi" w:hAnsiTheme="minorHAnsi" w:cstheme="minorHAnsi"/>
          <w:lang w:val="ru-RU"/>
        </w:rPr>
        <w:t>потеряны</w:t>
      </w:r>
      <w:r w:rsidR="00B95733" w:rsidRPr="00B95733">
        <w:rPr>
          <w:rFonts w:asciiTheme="minorHAnsi" w:hAnsiTheme="minorHAnsi" w:cstheme="minorHAnsi"/>
          <w:lang w:val="ru-RU"/>
        </w:rPr>
        <w:t xml:space="preserve">, </w:t>
      </w:r>
      <w:r w:rsidR="00B95733">
        <w:rPr>
          <w:rFonts w:asciiTheme="minorHAnsi" w:hAnsiTheme="minorHAnsi" w:cstheme="minorHAnsi"/>
          <w:lang w:val="ru-RU"/>
        </w:rPr>
        <w:t>поскольку</w:t>
      </w:r>
      <w:r w:rsidR="00B95733" w:rsidRPr="00B95733">
        <w:rPr>
          <w:rFonts w:asciiTheme="minorHAnsi" w:hAnsiTheme="minorHAnsi" w:cstheme="minorHAnsi"/>
          <w:lang w:val="ru-RU"/>
        </w:rPr>
        <w:t xml:space="preserve"> </w:t>
      </w:r>
      <w:r w:rsidR="00B95733">
        <w:rPr>
          <w:rFonts w:asciiTheme="minorHAnsi" w:hAnsiTheme="minorHAnsi" w:cstheme="minorHAnsi"/>
          <w:lang w:val="ru-RU"/>
        </w:rPr>
        <w:t>для</w:t>
      </w:r>
      <w:r w:rsidR="00B95733" w:rsidRPr="00B95733">
        <w:rPr>
          <w:rFonts w:asciiTheme="minorHAnsi" w:hAnsiTheme="minorHAnsi" w:cstheme="minorHAnsi"/>
          <w:lang w:val="ru-RU"/>
        </w:rPr>
        <w:t xml:space="preserve"> </w:t>
      </w:r>
      <w:r w:rsidR="00B95733">
        <w:rPr>
          <w:rFonts w:asciiTheme="minorHAnsi" w:hAnsiTheme="minorHAnsi" w:cstheme="minorHAnsi"/>
          <w:lang w:val="ru-RU"/>
        </w:rPr>
        <w:t>них не будет срочных контрактов</w:t>
      </w:r>
      <w:r w:rsidRPr="00B95733">
        <w:rPr>
          <w:rFonts w:asciiTheme="minorHAnsi" w:hAnsiTheme="minorHAnsi" w:cstheme="minorHAnsi"/>
          <w:lang w:val="ru-RU"/>
        </w:rPr>
        <w:t xml:space="preserve">. </w:t>
      </w:r>
      <w:r w:rsidR="00B95733">
        <w:rPr>
          <w:rFonts w:asciiTheme="minorHAnsi" w:hAnsiTheme="minorHAnsi" w:cstheme="minorHAnsi"/>
          <w:lang w:val="ru-RU"/>
        </w:rPr>
        <w:t>Сокращение</w:t>
      </w:r>
      <w:r w:rsidR="00B95733" w:rsidRPr="00602084">
        <w:rPr>
          <w:rFonts w:asciiTheme="minorHAnsi" w:hAnsiTheme="minorHAnsi" w:cstheme="minorHAnsi"/>
          <w:lang w:val="ru-RU"/>
        </w:rPr>
        <w:t xml:space="preserve"> </w:t>
      </w:r>
      <w:r w:rsidR="00602084">
        <w:rPr>
          <w:rFonts w:asciiTheme="minorHAnsi" w:hAnsiTheme="minorHAnsi" w:cstheme="minorHAnsi"/>
          <w:lang w:val="ru-RU"/>
        </w:rPr>
        <w:t>числа</w:t>
      </w:r>
      <w:r w:rsidR="00B95733" w:rsidRPr="00602084">
        <w:rPr>
          <w:rFonts w:asciiTheme="minorHAnsi" w:hAnsiTheme="minorHAnsi" w:cstheme="minorHAnsi"/>
          <w:lang w:val="ru-RU"/>
        </w:rPr>
        <w:t xml:space="preserve"> </w:t>
      </w:r>
      <w:r w:rsidR="00B95733">
        <w:rPr>
          <w:rFonts w:asciiTheme="minorHAnsi" w:hAnsiTheme="minorHAnsi" w:cstheme="minorHAnsi"/>
          <w:lang w:val="ru-RU"/>
        </w:rPr>
        <w:t>исследовательских</w:t>
      </w:r>
      <w:r w:rsidR="00B95733" w:rsidRPr="00602084">
        <w:rPr>
          <w:rFonts w:asciiTheme="minorHAnsi" w:hAnsiTheme="minorHAnsi" w:cstheme="minorHAnsi"/>
          <w:lang w:val="ru-RU"/>
        </w:rPr>
        <w:t xml:space="preserve"> </w:t>
      </w:r>
      <w:r w:rsidR="00B95733">
        <w:rPr>
          <w:rFonts w:asciiTheme="minorHAnsi" w:hAnsiTheme="minorHAnsi" w:cstheme="minorHAnsi"/>
          <w:lang w:val="ru-RU"/>
        </w:rPr>
        <w:t>комиссий</w:t>
      </w:r>
      <w:r w:rsidR="00B95733" w:rsidRPr="00602084">
        <w:rPr>
          <w:rFonts w:asciiTheme="minorHAnsi" w:hAnsiTheme="minorHAnsi" w:cstheme="minorHAnsi"/>
          <w:lang w:val="ru-RU"/>
        </w:rPr>
        <w:t xml:space="preserve"> </w:t>
      </w:r>
      <w:r w:rsidR="00B95733">
        <w:rPr>
          <w:rFonts w:asciiTheme="minorHAnsi" w:hAnsiTheme="minorHAnsi" w:cstheme="minorHAnsi"/>
          <w:lang w:val="ru-RU"/>
        </w:rPr>
        <w:t>означает</w:t>
      </w:r>
      <w:r w:rsidR="00B95733" w:rsidRPr="00602084">
        <w:rPr>
          <w:rFonts w:asciiTheme="minorHAnsi" w:hAnsiTheme="minorHAnsi" w:cstheme="minorHAnsi"/>
          <w:lang w:val="ru-RU"/>
        </w:rPr>
        <w:t xml:space="preserve"> </w:t>
      </w:r>
      <w:r w:rsidR="00602084">
        <w:rPr>
          <w:rFonts w:asciiTheme="minorHAnsi" w:hAnsiTheme="minorHAnsi" w:cstheme="minorHAnsi"/>
          <w:lang w:val="ru-RU"/>
        </w:rPr>
        <w:t>не</w:t>
      </w:r>
      <w:r w:rsidR="00602084" w:rsidRPr="00602084">
        <w:rPr>
          <w:rFonts w:asciiTheme="minorHAnsi" w:hAnsiTheme="minorHAnsi" w:cstheme="minorHAnsi"/>
          <w:lang w:val="ru-RU"/>
        </w:rPr>
        <w:t xml:space="preserve"> </w:t>
      </w:r>
      <w:r w:rsidR="00B95733">
        <w:rPr>
          <w:rFonts w:asciiTheme="minorHAnsi" w:hAnsiTheme="minorHAnsi" w:cstheme="minorHAnsi"/>
          <w:lang w:val="ru-RU"/>
        </w:rPr>
        <w:t>сокращени</w:t>
      </w:r>
      <w:r w:rsidR="00602084">
        <w:rPr>
          <w:rFonts w:asciiTheme="minorHAnsi" w:hAnsiTheme="minorHAnsi" w:cstheme="minorHAnsi"/>
          <w:lang w:val="ru-RU"/>
        </w:rPr>
        <w:t xml:space="preserve">е </w:t>
      </w:r>
      <w:r w:rsidR="00B95733">
        <w:rPr>
          <w:rFonts w:asciiTheme="minorHAnsi" w:hAnsiTheme="minorHAnsi" w:cstheme="minorHAnsi"/>
          <w:lang w:val="ru-RU"/>
        </w:rPr>
        <w:t>объема</w:t>
      </w:r>
      <w:r w:rsidR="00B95733" w:rsidRPr="00602084">
        <w:rPr>
          <w:rFonts w:asciiTheme="minorHAnsi" w:hAnsiTheme="minorHAnsi" w:cstheme="minorHAnsi"/>
          <w:lang w:val="ru-RU"/>
        </w:rPr>
        <w:t xml:space="preserve"> </w:t>
      </w:r>
      <w:r w:rsidR="00B95733">
        <w:rPr>
          <w:rFonts w:asciiTheme="minorHAnsi" w:hAnsiTheme="minorHAnsi" w:cstheme="minorHAnsi"/>
          <w:lang w:val="ru-RU"/>
        </w:rPr>
        <w:t>работы</w:t>
      </w:r>
      <w:r w:rsidR="006B0A84">
        <w:rPr>
          <w:rFonts w:asciiTheme="minorHAnsi" w:hAnsiTheme="minorHAnsi" w:cstheme="minorHAnsi"/>
          <w:lang w:val="ru-RU"/>
        </w:rPr>
        <w:t>,</w:t>
      </w:r>
      <w:r w:rsidR="00602084">
        <w:rPr>
          <w:rFonts w:asciiTheme="minorHAnsi" w:hAnsiTheme="minorHAnsi" w:cstheme="minorHAnsi"/>
          <w:lang w:val="ru-RU"/>
        </w:rPr>
        <w:t xml:space="preserve"> а необходимость реструктуризации для удовлетворения спроса на новые виды деятельности</w:t>
      </w:r>
      <w:r w:rsidRPr="00602084">
        <w:rPr>
          <w:rFonts w:asciiTheme="minorHAnsi" w:hAnsiTheme="minorHAnsi" w:cstheme="minorHAnsi"/>
          <w:lang w:val="ru-RU"/>
        </w:rPr>
        <w:t xml:space="preserve">. </w:t>
      </w:r>
      <w:r w:rsidR="00602084">
        <w:rPr>
          <w:rFonts w:asciiTheme="minorHAnsi" w:hAnsiTheme="minorHAnsi" w:cstheme="minorHAnsi"/>
          <w:lang w:val="ru-RU"/>
        </w:rPr>
        <w:t>Учитывая</w:t>
      </w:r>
      <w:r w:rsidR="00602084" w:rsidRPr="00602084">
        <w:rPr>
          <w:rFonts w:asciiTheme="minorHAnsi" w:hAnsiTheme="minorHAnsi" w:cstheme="minorHAnsi"/>
          <w:lang w:val="ru-RU"/>
        </w:rPr>
        <w:t xml:space="preserve"> </w:t>
      </w:r>
      <w:r w:rsidR="00602084">
        <w:rPr>
          <w:rFonts w:asciiTheme="minorHAnsi" w:hAnsiTheme="minorHAnsi" w:cstheme="minorHAnsi"/>
          <w:lang w:val="ru-RU"/>
        </w:rPr>
        <w:t>ограничение</w:t>
      </w:r>
      <w:r w:rsidR="00602084" w:rsidRPr="00602084">
        <w:rPr>
          <w:rFonts w:asciiTheme="minorHAnsi" w:hAnsiTheme="minorHAnsi" w:cstheme="minorHAnsi"/>
          <w:lang w:val="ru-RU"/>
        </w:rPr>
        <w:t xml:space="preserve"> </w:t>
      </w:r>
      <w:r w:rsidR="00602084">
        <w:rPr>
          <w:rFonts w:asciiTheme="minorHAnsi" w:hAnsiTheme="minorHAnsi" w:cstheme="minorHAnsi"/>
          <w:lang w:val="ru-RU"/>
        </w:rPr>
        <w:t>времени</w:t>
      </w:r>
      <w:r w:rsidR="00602084" w:rsidRPr="00602084">
        <w:rPr>
          <w:rFonts w:asciiTheme="minorHAnsi" w:hAnsiTheme="minorHAnsi" w:cstheme="minorHAnsi"/>
          <w:lang w:val="ru-RU"/>
        </w:rPr>
        <w:t xml:space="preserve"> </w:t>
      </w:r>
      <w:r w:rsidR="00602084">
        <w:rPr>
          <w:rFonts w:asciiTheme="minorHAnsi" w:hAnsiTheme="minorHAnsi" w:cstheme="minorHAnsi"/>
          <w:lang w:val="ru-RU"/>
        </w:rPr>
        <w:t>для</w:t>
      </w:r>
      <w:r w:rsidR="00602084" w:rsidRPr="00602084">
        <w:rPr>
          <w:rFonts w:asciiTheme="minorHAnsi" w:hAnsiTheme="minorHAnsi" w:cstheme="minorHAnsi"/>
          <w:lang w:val="ru-RU"/>
        </w:rPr>
        <w:t xml:space="preserve"> </w:t>
      </w:r>
      <w:r w:rsidR="00602084">
        <w:rPr>
          <w:rFonts w:asciiTheme="minorHAnsi" w:hAnsiTheme="minorHAnsi" w:cstheme="minorHAnsi"/>
          <w:lang w:val="ru-RU"/>
        </w:rPr>
        <w:t>виртуальных</w:t>
      </w:r>
      <w:r w:rsidR="00602084" w:rsidRPr="00602084">
        <w:rPr>
          <w:rFonts w:asciiTheme="minorHAnsi" w:hAnsiTheme="minorHAnsi" w:cstheme="minorHAnsi"/>
          <w:lang w:val="ru-RU"/>
        </w:rPr>
        <w:t xml:space="preserve"> </w:t>
      </w:r>
      <w:r w:rsidR="00602084">
        <w:rPr>
          <w:rFonts w:asciiTheme="minorHAnsi" w:hAnsiTheme="minorHAnsi" w:cstheme="minorHAnsi"/>
          <w:lang w:val="ru-RU"/>
        </w:rPr>
        <w:t>консультаций</w:t>
      </w:r>
      <w:r w:rsidR="00602084" w:rsidRPr="00602084">
        <w:rPr>
          <w:rFonts w:asciiTheme="minorHAnsi" w:hAnsiTheme="minorHAnsi" w:cstheme="minorHAnsi"/>
          <w:lang w:val="ru-RU"/>
        </w:rPr>
        <w:t xml:space="preserve">, </w:t>
      </w:r>
      <w:r w:rsidR="00602084">
        <w:rPr>
          <w:rFonts w:asciiTheme="minorHAnsi" w:hAnsiTheme="minorHAnsi" w:cstheme="minorHAnsi"/>
          <w:lang w:val="ru-RU"/>
        </w:rPr>
        <w:t>полезно</w:t>
      </w:r>
      <w:r w:rsidR="00602084" w:rsidRPr="00602084">
        <w:rPr>
          <w:rFonts w:asciiTheme="minorHAnsi" w:hAnsiTheme="minorHAnsi" w:cstheme="minorHAnsi"/>
          <w:lang w:val="ru-RU"/>
        </w:rPr>
        <w:t xml:space="preserve"> </w:t>
      </w:r>
      <w:r w:rsidR="00602084">
        <w:rPr>
          <w:rFonts w:asciiTheme="minorHAnsi" w:hAnsiTheme="minorHAnsi" w:cstheme="minorHAnsi"/>
          <w:lang w:val="ru-RU"/>
        </w:rPr>
        <w:t>было</w:t>
      </w:r>
      <w:r w:rsidR="00602084" w:rsidRPr="00602084">
        <w:rPr>
          <w:rFonts w:asciiTheme="minorHAnsi" w:hAnsiTheme="minorHAnsi" w:cstheme="minorHAnsi"/>
          <w:lang w:val="ru-RU"/>
        </w:rPr>
        <w:t xml:space="preserve"> </w:t>
      </w:r>
      <w:r w:rsidR="00602084">
        <w:rPr>
          <w:rFonts w:asciiTheme="minorHAnsi" w:hAnsiTheme="minorHAnsi" w:cstheme="minorHAnsi"/>
          <w:lang w:val="ru-RU"/>
        </w:rPr>
        <w:t>бы</w:t>
      </w:r>
      <w:r w:rsidR="00602084" w:rsidRPr="00602084">
        <w:rPr>
          <w:rFonts w:asciiTheme="minorHAnsi" w:hAnsiTheme="minorHAnsi" w:cstheme="minorHAnsi"/>
          <w:lang w:val="ru-RU"/>
        </w:rPr>
        <w:t xml:space="preserve"> </w:t>
      </w:r>
      <w:r w:rsidR="00602084">
        <w:rPr>
          <w:rFonts w:asciiTheme="minorHAnsi" w:hAnsiTheme="minorHAnsi" w:cstheme="minorHAnsi"/>
          <w:lang w:val="ru-RU"/>
        </w:rPr>
        <w:t>дополнительное</w:t>
      </w:r>
      <w:r w:rsidR="00602084" w:rsidRPr="00602084">
        <w:rPr>
          <w:rFonts w:asciiTheme="minorHAnsi" w:hAnsiTheme="minorHAnsi" w:cstheme="minorHAnsi"/>
          <w:lang w:val="ru-RU"/>
        </w:rPr>
        <w:t xml:space="preserve"> </w:t>
      </w:r>
      <w:r w:rsidR="00602084">
        <w:rPr>
          <w:rFonts w:asciiTheme="minorHAnsi" w:hAnsiTheme="minorHAnsi" w:cstheme="minorHAnsi"/>
          <w:lang w:val="ru-RU"/>
        </w:rPr>
        <w:t>обсуждение на следующей очной сессии Совета</w:t>
      </w:r>
      <w:r w:rsidRPr="00602084">
        <w:rPr>
          <w:rFonts w:asciiTheme="minorHAnsi" w:hAnsiTheme="minorHAnsi" w:cstheme="minorHAnsi"/>
          <w:lang w:val="ru-RU"/>
        </w:rPr>
        <w:t>.</w:t>
      </w:r>
    </w:p>
    <w:p w14:paraId="0A0E3AD1" w14:textId="161DEC4E" w:rsidR="002A7697" w:rsidRPr="006B0A84" w:rsidRDefault="002A7697" w:rsidP="002A76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72563E">
        <w:rPr>
          <w:rFonts w:asciiTheme="minorHAnsi" w:hAnsiTheme="minorHAnsi" w:cstheme="minorHAnsi"/>
          <w:lang w:val="ru-RU"/>
        </w:rPr>
        <w:t>6.5</w:t>
      </w:r>
      <w:r w:rsidRPr="0072563E">
        <w:rPr>
          <w:rFonts w:asciiTheme="minorHAnsi" w:hAnsiTheme="minorHAnsi" w:cstheme="minorHAnsi"/>
          <w:lang w:val="ru-RU"/>
        </w:rPr>
        <w:tab/>
      </w:r>
      <w:r w:rsidR="0072563E">
        <w:rPr>
          <w:rFonts w:asciiTheme="minorHAnsi" w:hAnsiTheme="minorHAnsi" w:cstheme="minorHAnsi"/>
          <w:lang w:val="ru-RU"/>
        </w:rPr>
        <w:t>Директор</w:t>
      </w:r>
      <w:r w:rsidR="0072563E" w:rsidRPr="0072563E">
        <w:rPr>
          <w:rFonts w:asciiTheme="minorHAnsi" w:hAnsiTheme="minorHAnsi" w:cstheme="minorHAnsi"/>
          <w:lang w:val="ru-RU"/>
        </w:rPr>
        <w:t xml:space="preserve"> </w:t>
      </w:r>
      <w:r w:rsidR="0072563E">
        <w:rPr>
          <w:rFonts w:asciiTheme="minorHAnsi" w:hAnsiTheme="minorHAnsi" w:cstheme="minorHAnsi"/>
          <w:lang w:val="ru-RU"/>
        </w:rPr>
        <w:t>БСЭ</w:t>
      </w:r>
      <w:r w:rsidR="0072563E" w:rsidRPr="0072563E">
        <w:rPr>
          <w:rFonts w:asciiTheme="minorHAnsi" w:hAnsiTheme="minorHAnsi" w:cstheme="minorHAnsi"/>
          <w:lang w:val="ru-RU"/>
        </w:rPr>
        <w:t xml:space="preserve"> </w:t>
      </w:r>
      <w:r w:rsidR="0072563E">
        <w:rPr>
          <w:rFonts w:asciiTheme="minorHAnsi" w:hAnsiTheme="minorHAnsi" w:cstheme="minorHAnsi"/>
          <w:lang w:val="ru-RU"/>
        </w:rPr>
        <w:t>благодарит</w:t>
      </w:r>
      <w:r w:rsidR="0072563E" w:rsidRPr="0072563E">
        <w:rPr>
          <w:rFonts w:asciiTheme="minorHAnsi" w:hAnsiTheme="minorHAnsi" w:cstheme="minorHAnsi"/>
          <w:lang w:val="ru-RU"/>
        </w:rPr>
        <w:t xml:space="preserve"> </w:t>
      </w:r>
      <w:r w:rsidR="0072563E">
        <w:rPr>
          <w:rFonts w:asciiTheme="minorHAnsi" w:hAnsiTheme="minorHAnsi" w:cstheme="minorHAnsi"/>
          <w:lang w:val="ru-RU"/>
        </w:rPr>
        <w:t>Советников за выражения поддержки БСЭ и подчеркивает, что организационная реструктуризация не означает уменьшения объема работы</w:t>
      </w:r>
      <w:r w:rsidRPr="0072563E">
        <w:rPr>
          <w:rFonts w:asciiTheme="minorHAnsi" w:hAnsiTheme="minorHAnsi" w:cstheme="minorHAnsi"/>
          <w:lang w:val="ru-RU"/>
        </w:rPr>
        <w:t xml:space="preserve">. </w:t>
      </w:r>
      <w:r w:rsidR="0072563E">
        <w:rPr>
          <w:rFonts w:asciiTheme="minorHAnsi" w:hAnsiTheme="minorHAnsi" w:cstheme="minorHAnsi"/>
          <w:lang w:val="ru-RU"/>
        </w:rPr>
        <w:t>ИКТ</w:t>
      </w:r>
      <w:r w:rsidR="0072563E" w:rsidRPr="0072563E">
        <w:rPr>
          <w:rFonts w:asciiTheme="minorHAnsi" w:hAnsiTheme="minorHAnsi" w:cstheme="minorHAnsi"/>
          <w:lang w:val="ru-RU"/>
        </w:rPr>
        <w:t xml:space="preserve"> </w:t>
      </w:r>
      <w:r w:rsidR="0072563E">
        <w:rPr>
          <w:rFonts w:asciiTheme="minorHAnsi" w:hAnsiTheme="minorHAnsi" w:cstheme="minorHAnsi"/>
          <w:lang w:val="ru-RU"/>
        </w:rPr>
        <w:t>и</w:t>
      </w:r>
      <w:r w:rsidR="0072563E" w:rsidRPr="0072563E">
        <w:rPr>
          <w:rFonts w:asciiTheme="minorHAnsi" w:hAnsiTheme="minorHAnsi" w:cstheme="minorHAnsi"/>
          <w:lang w:val="ru-RU"/>
        </w:rPr>
        <w:t xml:space="preserve"> </w:t>
      </w:r>
      <w:r w:rsidR="0072563E">
        <w:rPr>
          <w:rFonts w:asciiTheme="minorHAnsi" w:hAnsiTheme="minorHAnsi" w:cstheme="minorHAnsi"/>
          <w:lang w:val="ru-RU"/>
        </w:rPr>
        <w:t>электросвязь</w:t>
      </w:r>
      <w:r w:rsidR="0072563E" w:rsidRPr="0072563E">
        <w:rPr>
          <w:rFonts w:asciiTheme="minorHAnsi" w:hAnsiTheme="minorHAnsi" w:cstheme="minorHAnsi"/>
          <w:lang w:val="ru-RU"/>
        </w:rPr>
        <w:t xml:space="preserve"> </w:t>
      </w:r>
      <w:r w:rsidR="0072563E">
        <w:rPr>
          <w:rFonts w:asciiTheme="minorHAnsi" w:hAnsiTheme="minorHAnsi" w:cstheme="minorHAnsi"/>
          <w:lang w:val="ru-RU"/>
        </w:rPr>
        <w:t>становятся</w:t>
      </w:r>
      <w:r w:rsidR="0072563E" w:rsidRPr="0072563E">
        <w:rPr>
          <w:rFonts w:asciiTheme="minorHAnsi" w:hAnsiTheme="minorHAnsi" w:cstheme="minorHAnsi"/>
          <w:lang w:val="ru-RU"/>
        </w:rPr>
        <w:t xml:space="preserve"> </w:t>
      </w:r>
      <w:r w:rsidR="0072563E">
        <w:rPr>
          <w:rFonts w:asciiTheme="minorHAnsi" w:hAnsiTheme="minorHAnsi" w:cstheme="minorHAnsi"/>
          <w:lang w:val="ru-RU"/>
        </w:rPr>
        <w:t>все</w:t>
      </w:r>
      <w:r w:rsidR="0072563E" w:rsidRPr="0072563E">
        <w:rPr>
          <w:rFonts w:asciiTheme="minorHAnsi" w:hAnsiTheme="minorHAnsi" w:cstheme="minorHAnsi"/>
          <w:lang w:val="ru-RU"/>
        </w:rPr>
        <w:t xml:space="preserve"> </w:t>
      </w:r>
      <w:r w:rsidR="0072563E">
        <w:rPr>
          <w:rFonts w:asciiTheme="minorHAnsi" w:hAnsiTheme="minorHAnsi" w:cstheme="minorHAnsi"/>
          <w:lang w:val="ru-RU"/>
        </w:rPr>
        <w:t>более</w:t>
      </w:r>
      <w:r w:rsidR="0072563E" w:rsidRPr="0072563E">
        <w:rPr>
          <w:rFonts w:asciiTheme="minorHAnsi" w:hAnsiTheme="minorHAnsi" w:cstheme="minorHAnsi"/>
          <w:lang w:val="ru-RU"/>
        </w:rPr>
        <w:t xml:space="preserve"> </w:t>
      </w:r>
      <w:r w:rsidR="0072563E">
        <w:rPr>
          <w:rFonts w:asciiTheme="minorHAnsi" w:hAnsiTheme="minorHAnsi" w:cstheme="minorHAnsi"/>
          <w:lang w:val="ru-RU"/>
        </w:rPr>
        <w:t>важными</w:t>
      </w:r>
      <w:r w:rsidR="0072563E" w:rsidRPr="0072563E">
        <w:rPr>
          <w:rFonts w:asciiTheme="minorHAnsi" w:hAnsiTheme="minorHAnsi" w:cstheme="minorHAnsi"/>
          <w:lang w:val="ru-RU"/>
        </w:rPr>
        <w:t xml:space="preserve"> </w:t>
      </w:r>
      <w:r w:rsidR="0072563E">
        <w:rPr>
          <w:rFonts w:asciiTheme="minorHAnsi" w:hAnsiTheme="minorHAnsi" w:cstheme="minorHAnsi"/>
          <w:lang w:val="ru-RU"/>
        </w:rPr>
        <w:t>социальными</w:t>
      </w:r>
      <w:r w:rsidR="0072563E" w:rsidRPr="0072563E">
        <w:rPr>
          <w:rFonts w:asciiTheme="minorHAnsi" w:hAnsiTheme="minorHAnsi" w:cstheme="minorHAnsi"/>
          <w:lang w:val="ru-RU"/>
        </w:rPr>
        <w:t xml:space="preserve"> </w:t>
      </w:r>
      <w:r w:rsidR="0072563E">
        <w:rPr>
          <w:rFonts w:asciiTheme="minorHAnsi" w:hAnsiTheme="minorHAnsi" w:cstheme="minorHAnsi"/>
          <w:lang w:val="ru-RU"/>
        </w:rPr>
        <w:t>инфраструктурами</w:t>
      </w:r>
      <w:r w:rsidRPr="0072563E">
        <w:rPr>
          <w:rFonts w:asciiTheme="minorHAnsi" w:hAnsiTheme="minorHAnsi" w:cstheme="minorHAnsi"/>
          <w:lang w:val="ru-RU"/>
        </w:rPr>
        <w:t xml:space="preserve">. </w:t>
      </w:r>
      <w:r w:rsidR="0072563E">
        <w:rPr>
          <w:rFonts w:asciiTheme="minorHAnsi" w:hAnsiTheme="minorHAnsi" w:cstheme="minorHAnsi"/>
          <w:lang w:val="ru-RU"/>
        </w:rPr>
        <w:t>Следует чрезвычайно внимательно рассмотреть оптимизацию людских и финансовых ресурсов БСЭ</w:t>
      </w:r>
      <w:r w:rsidR="00D37FB0">
        <w:rPr>
          <w:rFonts w:asciiTheme="minorHAnsi" w:hAnsiTheme="minorHAnsi" w:cstheme="minorHAnsi"/>
          <w:lang w:val="ru-RU"/>
        </w:rPr>
        <w:t>,</w:t>
      </w:r>
      <w:r w:rsidR="0072563E">
        <w:rPr>
          <w:rFonts w:asciiTheme="minorHAnsi" w:hAnsiTheme="minorHAnsi" w:cstheme="minorHAnsi"/>
          <w:lang w:val="ru-RU"/>
        </w:rPr>
        <w:t xml:space="preserve"> поскольку следует сделать все возможное для совершенствования МСЭ-Т </w:t>
      </w:r>
      <w:r w:rsidR="00CC38FB">
        <w:rPr>
          <w:rFonts w:asciiTheme="minorHAnsi" w:hAnsiTheme="minorHAnsi" w:cstheme="minorHAnsi"/>
          <w:lang w:val="ru-RU"/>
        </w:rPr>
        <w:t xml:space="preserve">на </w:t>
      </w:r>
      <w:r w:rsidR="0072563E">
        <w:rPr>
          <w:rFonts w:asciiTheme="minorHAnsi" w:hAnsiTheme="minorHAnsi" w:cstheme="minorHAnsi"/>
          <w:lang w:val="ru-RU"/>
        </w:rPr>
        <w:t>ВАСЭ</w:t>
      </w:r>
      <w:r w:rsidR="00CC38FB">
        <w:rPr>
          <w:rFonts w:asciiTheme="minorHAnsi" w:hAnsiTheme="minorHAnsi" w:cstheme="minorHAnsi"/>
          <w:lang w:val="ru-RU"/>
        </w:rPr>
        <w:t xml:space="preserve"> и обеспечить, чтобы работа </w:t>
      </w:r>
      <w:r w:rsidR="0072563E">
        <w:rPr>
          <w:rFonts w:asciiTheme="minorHAnsi" w:hAnsiTheme="minorHAnsi" w:cstheme="minorHAnsi"/>
          <w:lang w:val="ru-RU"/>
        </w:rPr>
        <w:t>Сектор</w:t>
      </w:r>
      <w:r w:rsidR="00CC38FB">
        <w:rPr>
          <w:rFonts w:asciiTheme="minorHAnsi" w:hAnsiTheme="minorHAnsi" w:cstheme="minorHAnsi"/>
          <w:lang w:val="ru-RU"/>
        </w:rPr>
        <w:t xml:space="preserve">а была как можно более продуктивной благодаря </w:t>
      </w:r>
      <w:r w:rsidR="00D37FB0">
        <w:rPr>
          <w:rFonts w:asciiTheme="minorHAnsi" w:hAnsiTheme="minorHAnsi" w:cstheme="minorHAnsi"/>
          <w:lang w:val="ru-RU"/>
        </w:rPr>
        <w:t>улучшени</w:t>
      </w:r>
      <w:r w:rsidR="00CC38FB">
        <w:rPr>
          <w:rFonts w:asciiTheme="minorHAnsi" w:hAnsiTheme="minorHAnsi" w:cstheme="minorHAnsi"/>
          <w:lang w:val="ru-RU"/>
        </w:rPr>
        <w:t>ю</w:t>
      </w:r>
      <w:r w:rsidR="00D37FB0">
        <w:rPr>
          <w:rFonts w:asciiTheme="minorHAnsi" w:hAnsiTheme="minorHAnsi" w:cstheme="minorHAnsi"/>
          <w:lang w:val="ru-RU"/>
        </w:rPr>
        <w:t xml:space="preserve"> сбора и анализа данных для совершенствования внутренн</w:t>
      </w:r>
      <w:r w:rsidR="00CC38FB">
        <w:rPr>
          <w:rFonts w:asciiTheme="minorHAnsi" w:hAnsiTheme="minorHAnsi" w:cstheme="minorHAnsi"/>
          <w:lang w:val="ru-RU"/>
        </w:rPr>
        <w:t xml:space="preserve">их возможностей </w:t>
      </w:r>
      <w:r w:rsidR="00D37FB0">
        <w:rPr>
          <w:rFonts w:asciiTheme="minorHAnsi" w:hAnsiTheme="minorHAnsi" w:cstheme="minorHAnsi"/>
          <w:lang w:val="ru-RU"/>
        </w:rPr>
        <w:t>и процессов</w:t>
      </w:r>
      <w:r w:rsidRPr="0072563E">
        <w:rPr>
          <w:rFonts w:asciiTheme="minorHAnsi" w:hAnsiTheme="minorHAnsi" w:cstheme="minorHAnsi"/>
          <w:lang w:val="ru-RU"/>
        </w:rPr>
        <w:t xml:space="preserve">. </w:t>
      </w:r>
      <w:r w:rsidR="006B0A84">
        <w:rPr>
          <w:rFonts w:asciiTheme="minorHAnsi" w:hAnsiTheme="minorHAnsi" w:cstheme="minorHAnsi"/>
          <w:lang w:val="ru-RU"/>
        </w:rPr>
        <w:t>В</w:t>
      </w:r>
      <w:r w:rsidR="006B0A84" w:rsidRPr="006B0A84">
        <w:rPr>
          <w:rFonts w:asciiTheme="minorHAnsi" w:hAnsiTheme="minorHAnsi" w:cstheme="minorHAnsi"/>
          <w:lang w:val="ru-RU"/>
        </w:rPr>
        <w:t xml:space="preserve"> </w:t>
      </w:r>
      <w:r w:rsidR="006B0A84">
        <w:rPr>
          <w:rFonts w:asciiTheme="minorHAnsi" w:hAnsiTheme="minorHAnsi" w:cstheme="minorHAnsi"/>
          <w:lang w:val="ru-RU"/>
        </w:rPr>
        <w:t>настоящее</w:t>
      </w:r>
      <w:r w:rsidR="006B0A84" w:rsidRPr="006B0A84">
        <w:rPr>
          <w:rFonts w:asciiTheme="minorHAnsi" w:hAnsiTheme="minorHAnsi" w:cstheme="minorHAnsi"/>
          <w:lang w:val="ru-RU"/>
        </w:rPr>
        <w:t xml:space="preserve"> </w:t>
      </w:r>
      <w:r w:rsidR="006B0A84">
        <w:rPr>
          <w:rFonts w:asciiTheme="minorHAnsi" w:hAnsiTheme="minorHAnsi" w:cstheme="minorHAnsi"/>
          <w:lang w:val="ru-RU"/>
        </w:rPr>
        <w:t>время</w:t>
      </w:r>
      <w:r w:rsidR="006B0A84" w:rsidRPr="006B0A84">
        <w:rPr>
          <w:rFonts w:asciiTheme="minorHAnsi" w:hAnsiTheme="minorHAnsi" w:cstheme="minorHAnsi"/>
          <w:lang w:val="ru-RU"/>
        </w:rPr>
        <w:t xml:space="preserve"> </w:t>
      </w:r>
      <w:r w:rsidR="006B0A84">
        <w:rPr>
          <w:rFonts w:asciiTheme="minorHAnsi" w:hAnsiTheme="minorHAnsi" w:cstheme="minorHAnsi"/>
          <w:lang w:val="ru-RU"/>
        </w:rPr>
        <w:t>привлекаются</w:t>
      </w:r>
      <w:r w:rsidR="006B0A84" w:rsidRPr="006B0A84">
        <w:rPr>
          <w:rFonts w:asciiTheme="minorHAnsi" w:hAnsiTheme="minorHAnsi" w:cstheme="minorHAnsi"/>
          <w:lang w:val="ru-RU"/>
        </w:rPr>
        <w:t xml:space="preserve"> </w:t>
      </w:r>
      <w:r w:rsidR="006B0A84">
        <w:rPr>
          <w:rFonts w:asciiTheme="minorHAnsi" w:hAnsiTheme="minorHAnsi" w:cstheme="minorHAnsi"/>
          <w:lang w:val="ru-RU"/>
        </w:rPr>
        <w:t>консультанты</w:t>
      </w:r>
      <w:r w:rsidR="006B0A84" w:rsidRPr="006B0A84">
        <w:rPr>
          <w:rFonts w:asciiTheme="minorHAnsi" w:hAnsiTheme="minorHAnsi" w:cstheme="minorHAnsi"/>
          <w:lang w:val="ru-RU"/>
        </w:rPr>
        <w:t xml:space="preserve"> </w:t>
      </w:r>
      <w:r w:rsidR="006B0A84">
        <w:rPr>
          <w:rFonts w:asciiTheme="minorHAnsi" w:hAnsiTheme="minorHAnsi" w:cstheme="minorHAnsi"/>
          <w:lang w:val="ru-RU"/>
        </w:rPr>
        <w:t>и</w:t>
      </w:r>
      <w:r w:rsidR="006B0A84" w:rsidRPr="006B0A84">
        <w:rPr>
          <w:rFonts w:asciiTheme="minorHAnsi" w:hAnsiTheme="minorHAnsi" w:cstheme="minorHAnsi"/>
          <w:lang w:val="ru-RU"/>
        </w:rPr>
        <w:t xml:space="preserve"> </w:t>
      </w:r>
      <w:r w:rsidR="006B0A84">
        <w:rPr>
          <w:rFonts w:asciiTheme="minorHAnsi" w:hAnsiTheme="minorHAnsi" w:cstheme="minorHAnsi"/>
          <w:lang w:val="ru-RU"/>
        </w:rPr>
        <w:t>сотрудники</w:t>
      </w:r>
      <w:r w:rsidR="006B0A84" w:rsidRPr="006B0A84">
        <w:rPr>
          <w:rFonts w:asciiTheme="minorHAnsi" w:hAnsiTheme="minorHAnsi" w:cstheme="minorHAnsi"/>
          <w:lang w:val="ru-RU"/>
        </w:rPr>
        <w:t xml:space="preserve"> </w:t>
      </w:r>
      <w:r w:rsidR="006B0A84">
        <w:rPr>
          <w:rFonts w:asciiTheme="minorHAnsi" w:hAnsiTheme="minorHAnsi" w:cstheme="minorHAnsi"/>
          <w:lang w:val="ru-RU"/>
        </w:rPr>
        <w:t>на краткосрочные контракты с учетом вакантных должностей по срочным контрактам</w:t>
      </w:r>
      <w:r w:rsidRPr="006B0A84">
        <w:rPr>
          <w:rFonts w:asciiTheme="minorHAnsi" w:hAnsiTheme="minorHAnsi" w:cstheme="minorHAnsi"/>
          <w:lang w:val="ru-RU"/>
        </w:rPr>
        <w:t>.</w:t>
      </w:r>
    </w:p>
    <w:p w14:paraId="5EF31501" w14:textId="58F6D4F6" w:rsidR="002A7697" w:rsidRPr="00D37FB0" w:rsidRDefault="002A7697" w:rsidP="002A76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D37FB0">
        <w:rPr>
          <w:rFonts w:asciiTheme="minorHAnsi" w:hAnsiTheme="minorHAnsi" w:cstheme="minorHAnsi"/>
          <w:lang w:val="ru-RU"/>
        </w:rPr>
        <w:t>6.6</w:t>
      </w:r>
      <w:r w:rsidRPr="00D37FB0">
        <w:rPr>
          <w:rFonts w:asciiTheme="minorHAnsi" w:hAnsiTheme="minorHAnsi" w:cstheme="minorHAnsi"/>
          <w:lang w:val="ru-RU"/>
        </w:rPr>
        <w:tab/>
      </w:r>
      <w:r w:rsidR="00D37FB0">
        <w:rPr>
          <w:rFonts w:asciiTheme="minorHAnsi" w:hAnsiTheme="minorHAnsi" w:cstheme="minorHAnsi"/>
          <w:lang w:val="ru-RU"/>
        </w:rPr>
        <w:t>По</w:t>
      </w:r>
      <w:r w:rsidR="00D37FB0" w:rsidRPr="00D37FB0">
        <w:rPr>
          <w:rFonts w:asciiTheme="minorHAnsi" w:hAnsiTheme="minorHAnsi" w:cstheme="minorHAnsi"/>
          <w:lang w:val="ru-RU"/>
        </w:rPr>
        <w:t xml:space="preserve"> </w:t>
      </w:r>
      <w:r w:rsidR="00D37FB0">
        <w:rPr>
          <w:rFonts w:asciiTheme="minorHAnsi" w:hAnsiTheme="minorHAnsi" w:cstheme="minorHAnsi"/>
          <w:lang w:val="ru-RU"/>
        </w:rPr>
        <w:t>мнению</w:t>
      </w:r>
      <w:r w:rsidR="00D37FB0" w:rsidRPr="00D37FB0">
        <w:rPr>
          <w:rFonts w:asciiTheme="minorHAnsi" w:hAnsiTheme="minorHAnsi" w:cstheme="minorHAnsi"/>
          <w:lang w:val="ru-RU"/>
        </w:rPr>
        <w:t xml:space="preserve"> </w:t>
      </w:r>
      <w:r w:rsidR="00D37FB0">
        <w:rPr>
          <w:rFonts w:asciiTheme="minorHAnsi" w:hAnsiTheme="minorHAnsi" w:cstheme="minorHAnsi"/>
          <w:lang w:val="ru-RU"/>
        </w:rPr>
        <w:t>Председателя</w:t>
      </w:r>
      <w:r w:rsidR="00D37FB0" w:rsidRPr="00D37FB0">
        <w:rPr>
          <w:rFonts w:asciiTheme="minorHAnsi" w:hAnsiTheme="minorHAnsi" w:cstheme="minorHAnsi"/>
          <w:lang w:val="ru-RU"/>
        </w:rPr>
        <w:t xml:space="preserve">, </w:t>
      </w:r>
      <w:r w:rsidR="00D37FB0">
        <w:rPr>
          <w:rFonts w:asciiTheme="minorHAnsi" w:hAnsiTheme="minorHAnsi" w:cstheme="minorHAnsi"/>
          <w:lang w:val="ru-RU"/>
        </w:rPr>
        <w:t>участники</w:t>
      </w:r>
      <w:r w:rsidR="00D37FB0" w:rsidRPr="00D37FB0">
        <w:rPr>
          <w:rFonts w:asciiTheme="minorHAnsi" w:hAnsiTheme="minorHAnsi" w:cstheme="minorHAnsi"/>
          <w:lang w:val="ru-RU"/>
        </w:rPr>
        <w:t xml:space="preserve"> </w:t>
      </w:r>
      <w:r w:rsidR="00D37FB0">
        <w:rPr>
          <w:rFonts w:asciiTheme="minorHAnsi" w:hAnsiTheme="minorHAnsi" w:cstheme="minorHAnsi"/>
          <w:lang w:val="ru-RU"/>
        </w:rPr>
        <w:t>виртуальных</w:t>
      </w:r>
      <w:r w:rsidR="00D37FB0" w:rsidRPr="00D37FB0">
        <w:rPr>
          <w:rFonts w:asciiTheme="minorHAnsi" w:hAnsiTheme="minorHAnsi" w:cstheme="minorHAnsi"/>
          <w:lang w:val="ru-RU"/>
        </w:rPr>
        <w:t xml:space="preserve"> </w:t>
      </w:r>
      <w:r w:rsidR="00D37FB0">
        <w:rPr>
          <w:rFonts w:asciiTheme="minorHAnsi" w:hAnsiTheme="minorHAnsi" w:cstheme="minorHAnsi"/>
          <w:lang w:val="ru-RU"/>
        </w:rPr>
        <w:t>консультаций</w:t>
      </w:r>
      <w:r w:rsidR="00D37FB0" w:rsidRPr="00D37FB0">
        <w:rPr>
          <w:rFonts w:asciiTheme="minorHAnsi" w:hAnsiTheme="minorHAnsi" w:cstheme="minorHAnsi"/>
          <w:lang w:val="ru-RU"/>
        </w:rPr>
        <w:t xml:space="preserve"> </w:t>
      </w:r>
      <w:r w:rsidR="00D37FB0">
        <w:rPr>
          <w:rFonts w:asciiTheme="minorHAnsi" w:hAnsiTheme="minorHAnsi" w:cstheme="minorHAnsi"/>
          <w:lang w:val="ru-RU"/>
        </w:rPr>
        <w:t>хотели</w:t>
      </w:r>
      <w:r w:rsidR="00D37FB0" w:rsidRPr="00D37FB0">
        <w:rPr>
          <w:rFonts w:asciiTheme="minorHAnsi" w:hAnsiTheme="minorHAnsi" w:cstheme="minorHAnsi"/>
          <w:lang w:val="ru-RU"/>
        </w:rPr>
        <w:t xml:space="preserve"> </w:t>
      </w:r>
      <w:r w:rsidR="00D37FB0">
        <w:rPr>
          <w:rFonts w:asciiTheme="minorHAnsi" w:hAnsiTheme="minorHAnsi" w:cstheme="minorHAnsi"/>
          <w:lang w:val="ru-RU"/>
        </w:rPr>
        <w:t>бы</w:t>
      </w:r>
      <w:r w:rsidR="00D37FB0" w:rsidRPr="00D37FB0">
        <w:rPr>
          <w:rFonts w:asciiTheme="minorHAnsi" w:hAnsiTheme="minorHAnsi" w:cstheme="minorHAnsi"/>
          <w:lang w:val="ru-RU"/>
        </w:rPr>
        <w:t xml:space="preserve"> </w:t>
      </w:r>
      <w:r w:rsidR="00CC38FB">
        <w:rPr>
          <w:rFonts w:asciiTheme="minorHAnsi" w:hAnsiTheme="minorHAnsi" w:cstheme="minorHAnsi"/>
          <w:lang w:val="ru-RU"/>
        </w:rPr>
        <w:t xml:space="preserve">настоятельно </w:t>
      </w:r>
      <w:r w:rsidR="00D37FB0">
        <w:rPr>
          <w:rFonts w:asciiTheme="minorHAnsi" w:hAnsiTheme="minorHAnsi" w:cstheme="minorHAnsi"/>
          <w:lang w:val="ru-RU"/>
        </w:rPr>
        <w:t>рекомендовать</w:t>
      </w:r>
      <w:r w:rsidR="00D37FB0" w:rsidRPr="00D37FB0">
        <w:rPr>
          <w:rFonts w:asciiTheme="minorHAnsi" w:hAnsiTheme="minorHAnsi" w:cstheme="minorHAnsi"/>
          <w:lang w:val="ru-RU"/>
        </w:rPr>
        <w:t xml:space="preserve"> </w:t>
      </w:r>
      <w:r w:rsidR="00D37FB0">
        <w:rPr>
          <w:rFonts w:asciiTheme="minorHAnsi" w:hAnsiTheme="minorHAnsi" w:cstheme="minorHAnsi"/>
          <w:lang w:val="ru-RU"/>
        </w:rPr>
        <w:t>БСЭ</w:t>
      </w:r>
      <w:r w:rsidR="00D37FB0" w:rsidRPr="00D37FB0">
        <w:rPr>
          <w:rFonts w:asciiTheme="minorHAnsi" w:hAnsiTheme="minorHAnsi" w:cstheme="minorHAnsi"/>
          <w:lang w:val="ru-RU"/>
        </w:rPr>
        <w:t xml:space="preserve"> </w:t>
      </w:r>
      <w:r w:rsidR="00D37FB0">
        <w:rPr>
          <w:rFonts w:asciiTheme="minorHAnsi" w:hAnsiTheme="minorHAnsi" w:cstheme="minorHAnsi"/>
          <w:lang w:val="ru-RU"/>
        </w:rPr>
        <w:t>предоставить</w:t>
      </w:r>
      <w:r w:rsidR="00D37FB0" w:rsidRPr="00D37FB0">
        <w:rPr>
          <w:rFonts w:asciiTheme="minorHAnsi" w:hAnsiTheme="minorHAnsi" w:cstheme="minorHAnsi"/>
          <w:lang w:val="ru-RU"/>
        </w:rPr>
        <w:t xml:space="preserve"> </w:t>
      </w:r>
      <w:r w:rsidR="00D37FB0">
        <w:rPr>
          <w:rFonts w:asciiTheme="minorHAnsi" w:hAnsiTheme="minorHAnsi" w:cstheme="minorHAnsi"/>
          <w:lang w:val="ru-RU"/>
        </w:rPr>
        <w:t>дополнительную</w:t>
      </w:r>
      <w:r w:rsidR="00D37FB0" w:rsidRPr="00D37FB0">
        <w:rPr>
          <w:rFonts w:asciiTheme="minorHAnsi" w:hAnsiTheme="minorHAnsi" w:cstheme="minorHAnsi"/>
          <w:lang w:val="ru-RU"/>
        </w:rPr>
        <w:t xml:space="preserve"> </w:t>
      </w:r>
      <w:r w:rsidR="00D37FB0">
        <w:rPr>
          <w:rFonts w:asciiTheme="minorHAnsi" w:hAnsiTheme="minorHAnsi" w:cstheme="minorHAnsi"/>
          <w:lang w:val="ru-RU"/>
        </w:rPr>
        <w:t>информацию</w:t>
      </w:r>
      <w:r w:rsidR="00D37FB0" w:rsidRPr="00D37FB0">
        <w:rPr>
          <w:rFonts w:asciiTheme="minorHAnsi" w:hAnsiTheme="minorHAnsi" w:cstheme="minorHAnsi"/>
          <w:lang w:val="ru-RU"/>
        </w:rPr>
        <w:t xml:space="preserve"> </w:t>
      </w:r>
      <w:r w:rsidR="00D37FB0">
        <w:rPr>
          <w:rFonts w:asciiTheme="minorHAnsi" w:hAnsiTheme="minorHAnsi" w:cstheme="minorHAnsi"/>
          <w:lang w:val="ru-RU"/>
        </w:rPr>
        <w:t>и</w:t>
      </w:r>
      <w:r w:rsidR="00D37FB0" w:rsidRPr="00D37FB0">
        <w:rPr>
          <w:rFonts w:asciiTheme="minorHAnsi" w:hAnsiTheme="minorHAnsi" w:cstheme="minorHAnsi"/>
          <w:lang w:val="ru-RU"/>
        </w:rPr>
        <w:t xml:space="preserve"> </w:t>
      </w:r>
      <w:r w:rsidR="00D37FB0">
        <w:rPr>
          <w:rFonts w:asciiTheme="minorHAnsi" w:hAnsiTheme="minorHAnsi" w:cstheme="minorHAnsi"/>
          <w:lang w:val="ru-RU"/>
        </w:rPr>
        <w:t>разъяснения</w:t>
      </w:r>
      <w:r w:rsidR="00D37FB0" w:rsidRPr="00D37FB0">
        <w:rPr>
          <w:rFonts w:asciiTheme="minorHAnsi" w:hAnsiTheme="minorHAnsi" w:cstheme="minorHAnsi"/>
          <w:lang w:val="ru-RU"/>
        </w:rPr>
        <w:t xml:space="preserve"> </w:t>
      </w:r>
      <w:r w:rsidR="00D37FB0">
        <w:rPr>
          <w:rFonts w:asciiTheme="minorHAnsi" w:hAnsiTheme="minorHAnsi" w:cstheme="minorHAnsi"/>
          <w:lang w:val="ru-RU"/>
        </w:rPr>
        <w:t>в</w:t>
      </w:r>
      <w:r w:rsidR="00D37FB0" w:rsidRPr="00D37FB0">
        <w:rPr>
          <w:rFonts w:asciiTheme="minorHAnsi" w:hAnsiTheme="minorHAnsi" w:cstheme="minorHAnsi"/>
          <w:lang w:val="ru-RU"/>
        </w:rPr>
        <w:t xml:space="preserve"> </w:t>
      </w:r>
      <w:r w:rsidR="00D37FB0">
        <w:rPr>
          <w:rFonts w:asciiTheme="minorHAnsi" w:hAnsiTheme="minorHAnsi" w:cstheme="minorHAnsi"/>
          <w:lang w:val="ru-RU"/>
        </w:rPr>
        <w:t>поддержку</w:t>
      </w:r>
      <w:r w:rsidR="00D37FB0" w:rsidRPr="00D37FB0">
        <w:rPr>
          <w:rFonts w:asciiTheme="minorHAnsi" w:hAnsiTheme="minorHAnsi" w:cstheme="minorHAnsi"/>
          <w:lang w:val="ru-RU"/>
        </w:rPr>
        <w:t xml:space="preserve"> </w:t>
      </w:r>
      <w:r w:rsidR="00D37FB0">
        <w:rPr>
          <w:rFonts w:asciiTheme="minorHAnsi" w:hAnsiTheme="minorHAnsi" w:cstheme="minorHAnsi"/>
          <w:lang w:val="ru-RU"/>
        </w:rPr>
        <w:t>его</w:t>
      </w:r>
      <w:r w:rsidR="00D37FB0" w:rsidRPr="00D37FB0">
        <w:rPr>
          <w:rFonts w:asciiTheme="minorHAnsi" w:hAnsiTheme="minorHAnsi" w:cstheme="minorHAnsi"/>
          <w:lang w:val="ru-RU"/>
        </w:rPr>
        <w:t xml:space="preserve"> </w:t>
      </w:r>
      <w:r w:rsidR="00D37FB0">
        <w:rPr>
          <w:rFonts w:asciiTheme="minorHAnsi" w:hAnsiTheme="minorHAnsi" w:cstheme="minorHAnsi"/>
          <w:lang w:val="ru-RU"/>
        </w:rPr>
        <w:t>просьбы</w:t>
      </w:r>
      <w:r w:rsidR="00D37FB0" w:rsidRPr="00D37FB0">
        <w:rPr>
          <w:rFonts w:asciiTheme="minorHAnsi" w:hAnsiTheme="minorHAnsi" w:cstheme="minorHAnsi"/>
          <w:lang w:val="ru-RU"/>
        </w:rPr>
        <w:t xml:space="preserve"> </w:t>
      </w:r>
      <w:r w:rsidR="00D37FB0">
        <w:rPr>
          <w:rFonts w:asciiTheme="minorHAnsi" w:hAnsiTheme="minorHAnsi" w:cstheme="minorHAnsi"/>
          <w:lang w:val="ru-RU"/>
        </w:rPr>
        <w:t>о</w:t>
      </w:r>
      <w:r w:rsidR="00D37FB0" w:rsidRPr="00D37FB0">
        <w:rPr>
          <w:rFonts w:asciiTheme="minorHAnsi" w:hAnsiTheme="minorHAnsi" w:cstheme="minorHAnsi"/>
          <w:lang w:val="ru-RU"/>
        </w:rPr>
        <w:t xml:space="preserve"> </w:t>
      </w:r>
      <w:r w:rsidR="00D37FB0">
        <w:rPr>
          <w:rFonts w:asciiTheme="minorHAnsi" w:hAnsiTheme="minorHAnsi" w:cstheme="minorHAnsi"/>
          <w:lang w:val="ru-RU"/>
        </w:rPr>
        <w:t>привлечении</w:t>
      </w:r>
      <w:r w:rsidR="00D37FB0" w:rsidRPr="00D37FB0">
        <w:rPr>
          <w:rFonts w:asciiTheme="minorHAnsi" w:hAnsiTheme="minorHAnsi" w:cstheme="minorHAnsi"/>
          <w:lang w:val="ru-RU"/>
        </w:rPr>
        <w:t xml:space="preserve"> </w:t>
      </w:r>
      <w:r w:rsidR="00D37FB0">
        <w:rPr>
          <w:rFonts w:asciiTheme="minorHAnsi" w:hAnsiTheme="minorHAnsi" w:cstheme="minorHAnsi"/>
          <w:lang w:val="ru-RU"/>
        </w:rPr>
        <w:t>дополнительных</w:t>
      </w:r>
      <w:r w:rsidR="00D37FB0" w:rsidRPr="00D37FB0">
        <w:rPr>
          <w:rFonts w:asciiTheme="minorHAnsi" w:hAnsiTheme="minorHAnsi" w:cstheme="minorHAnsi"/>
          <w:lang w:val="ru-RU"/>
        </w:rPr>
        <w:t xml:space="preserve"> </w:t>
      </w:r>
      <w:r w:rsidR="00D37FB0">
        <w:rPr>
          <w:rFonts w:asciiTheme="minorHAnsi" w:hAnsiTheme="minorHAnsi" w:cstheme="minorHAnsi"/>
          <w:lang w:val="ru-RU"/>
        </w:rPr>
        <w:t>сотрудников</w:t>
      </w:r>
      <w:r w:rsidR="00D37FB0" w:rsidRPr="00D37FB0">
        <w:rPr>
          <w:rFonts w:asciiTheme="minorHAnsi" w:hAnsiTheme="minorHAnsi" w:cstheme="minorHAnsi"/>
          <w:lang w:val="ru-RU"/>
        </w:rPr>
        <w:t xml:space="preserve"> </w:t>
      </w:r>
      <w:r w:rsidR="00D37FB0">
        <w:rPr>
          <w:rFonts w:asciiTheme="minorHAnsi" w:hAnsiTheme="minorHAnsi" w:cstheme="minorHAnsi"/>
          <w:lang w:val="ru-RU"/>
        </w:rPr>
        <w:t>с</w:t>
      </w:r>
      <w:r w:rsidR="00D37FB0" w:rsidRPr="00D37FB0">
        <w:rPr>
          <w:rFonts w:asciiTheme="minorHAnsi" w:hAnsiTheme="minorHAnsi" w:cstheme="minorHAnsi"/>
          <w:lang w:val="ru-RU"/>
        </w:rPr>
        <w:t xml:space="preserve"> </w:t>
      </w:r>
      <w:r w:rsidR="00D37FB0">
        <w:rPr>
          <w:rFonts w:asciiTheme="minorHAnsi" w:hAnsiTheme="minorHAnsi" w:cstheme="minorHAnsi"/>
          <w:lang w:val="ru-RU"/>
        </w:rPr>
        <w:t>целью</w:t>
      </w:r>
      <w:r w:rsidR="00D37FB0" w:rsidRPr="00D37FB0">
        <w:rPr>
          <w:rFonts w:asciiTheme="minorHAnsi" w:hAnsiTheme="minorHAnsi" w:cstheme="minorHAnsi"/>
          <w:lang w:val="ru-RU"/>
        </w:rPr>
        <w:t xml:space="preserve"> </w:t>
      </w:r>
      <w:r w:rsidR="00D37FB0">
        <w:rPr>
          <w:rFonts w:asciiTheme="minorHAnsi" w:hAnsiTheme="minorHAnsi" w:cstheme="minorHAnsi"/>
          <w:lang w:val="ru-RU"/>
        </w:rPr>
        <w:t>продолжения</w:t>
      </w:r>
      <w:r w:rsidR="00D37FB0" w:rsidRPr="00D37FB0">
        <w:rPr>
          <w:rFonts w:asciiTheme="minorHAnsi" w:hAnsiTheme="minorHAnsi" w:cstheme="minorHAnsi"/>
          <w:lang w:val="ru-RU"/>
        </w:rPr>
        <w:t xml:space="preserve"> </w:t>
      </w:r>
      <w:r w:rsidR="00D37FB0">
        <w:rPr>
          <w:rFonts w:asciiTheme="minorHAnsi" w:hAnsiTheme="minorHAnsi" w:cstheme="minorHAnsi"/>
          <w:lang w:val="ru-RU"/>
        </w:rPr>
        <w:t>обсуждения</w:t>
      </w:r>
      <w:r w:rsidR="00D37FB0" w:rsidRPr="00D37FB0">
        <w:rPr>
          <w:rFonts w:asciiTheme="minorHAnsi" w:hAnsiTheme="minorHAnsi" w:cstheme="minorHAnsi"/>
          <w:lang w:val="ru-RU"/>
        </w:rPr>
        <w:t xml:space="preserve"> </w:t>
      </w:r>
      <w:r w:rsidR="00D37FB0">
        <w:rPr>
          <w:rFonts w:asciiTheme="minorHAnsi" w:hAnsiTheme="minorHAnsi" w:cstheme="minorHAnsi"/>
          <w:lang w:val="ru-RU"/>
        </w:rPr>
        <w:t>Документа </w:t>
      </w:r>
      <w:r w:rsidRPr="000B2C1F">
        <w:rPr>
          <w:rFonts w:asciiTheme="minorHAnsi" w:hAnsiTheme="minorHAnsi" w:cstheme="minorHAnsi"/>
          <w:lang w:val="en-CA"/>
        </w:rPr>
        <w:t>C</w:t>
      </w:r>
      <w:r w:rsidRPr="00D37FB0">
        <w:rPr>
          <w:rFonts w:asciiTheme="minorHAnsi" w:hAnsiTheme="minorHAnsi" w:cstheme="minorHAnsi"/>
          <w:lang w:val="ru-RU"/>
        </w:rPr>
        <w:t xml:space="preserve">20/14 </w:t>
      </w:r>
      <w:r w:rsidR="00D37FB0">
        <w:rPr>
          <w:rFonts w:asciiTheme="minorHAnsi" w:hAnsiTheme="minorHAnsi" w:cstheme="minorHAnsi"/>
          <w:lang w:val="ru-RU"/>
        </w:rPr>
        <w:t>на следующем очном собрании Совета</w:t>
      </w:r>
      <w:r w:rsidRPr="00D37FB0">
        <w:rPr>
          <w:rFonts w:asciiTheme="minorHAnsi" w:hAnsiTheme="minorHAnsi" w:cstheme="minorHAnsi"/>
          <w:lang w:val="ru-RU"/>
        </w:rPr>
        <w:t>.</w:t>
      </w:r>
    </w:p>
    <w:p w14:paraId="2E79A03B" w14:textId="7B19CCBC" w:rsidR="002A7697" w:rsidRPr="00721521" w:rsidRDefault="002A7697" w:rsidP="002A76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721521">
        <w:rPr>
          <w:rFonts w:asciiTheme="minorHAnsi" w:hAnsiTheme="minorHAnsi" w:cstheme="minorHAnsi"/>
          <w:lang w:val="ru-RU"/>
        </w:rPr>
        <w:t>6.7</w:t>
      </w:r>
      <w:r w:rsidRPr="00721521">
        <w:rPr>
          <w:rFonts w:asciiTheme="minorHAnsi" w:hAnsiTheme="minorHAnsi" w:cstheme="minorHAnsi"/>
          <w:lang w:val="ru-RU"/>
        </w:rPr>
        <w:tab/>
      </w:r>
      <w:r w:rsidR="002774D8" w:rsidRPr="002774D8">
        <w:rPr>
          <w:rFonts w:asciiTheme="minorHAnsi" w:hAnsiTheme="minorHAnsi" w:cstheme="minorHAnsi"/>
          <w:lang w:val="ru-RU"/>
        </w:rPr>
        <w:t xml:space="preserve">Заключение </w:t>
      </w:r>
      <w:r w:rsidR="00960CB4">
        <w:rPr>
          <w:rFonts w:asciiTheme="minorHAnsi" w:hAnsiTheme="minorHAnsi" w:cstheme="minorHAnsi"/>
          <w:b/>
          <w:lang w:val="ru-RU"/>
        </w:rPr>
        <w:t>принимается</w:t>
      </w:r>
      <w:r w:rsidRPr="00721521">
        <w:rPr>
          <w:rFonts w:asciiTheme="minorHAnsi" w:hAnsiTheme="minorHAnsi" w:cstheme="minorHAnsi"/>
          <w:lang w:val="ru-RU"/>
        </w:rPr>
        <w:t>.</w:t>
      </w:r>
    </w:p>
    <w:p w14:paraId="0B04BB3F" w14:textId="1413C11F" w:rsidR="002A7697" w:rsidRPr="00943858" w:rsidRDefault="002A7697" w:rsidP="00721521">
      <w:pPr>
        <w:pStyle w:val="Heading1"/>
        <w:rPr>
          <w:bCs/>
          <w:szCs w:val="26"/>
          <w:lang w:val="ru-RU"/>
        </w:rPr>
      </w:pPr>
      <w:r w:rsidRPr="00721521">
        <w:rPr>
          <w:bCs/>
          <w:szCs w:val="26"/>
          <w:lang w:val="ru-RU"/>
        </w:rPr>
        <w:t>7</w:t>
      </w:r>
      <w:r w:rsidRPr="00721521">
        <w:rPr>
          <w:bCs/>
          <w:szCs w:val="26"/>
          <w:lang w:val="ru-RU"/>
        </w:rPr>
        <w:tab/>
      </w:r>
      <w:r w:rsidR="00721521">
        <w:rPr>
          <w:lang w:val="ru-RU"/>
        </w:rPr>
        <w:t>Отчет</w:t>
      </w:r>
      <w:r w:rsidR="00721521" w:rsidRPr="0004256F">
        <w:rPr>
          <w:lang w:val="ru-RU"/>
        </w:rPr>
        <w:t xml:space="preserve"> </w:t>
      </w:r>
      <w:r w:rsidR="00721521">
        <w:rPr>
          <w:lang w:val="ru-RU"/>
        </w:rPr>
        <w:t>Внешнего</w:t>
      </w:r>
      <w:r w:rsidR="00721521" w:rsidRPr="0004256F">
        <w:rPr>
          <w:lang w:val="ru-RU"/>
        </w:rPr>
        <w:t xml:space="preserve"> </w:t>
      </w:r>
      <w:r w:rsidR="00721521">
        <w:rPr>
          <w:lang w:val="ru-RU"/>
        </w:rPr>
        <w:t>аудитора</w:t>
      </w:r>
      <w:r w:rsidR="00721521" w:rsidRPr="0004256F">
        <w:rPr>
          <w:sz w:val="22"/>
          <w:lang w:val="ru-RU"/>
        </w:rPr>
        <w:t xml:space="preserve">: </w:t>
      </w:r>
      <w:r w:rsidR="00721521">
        <w:rPr>
          <w:lang w:val="ru-RU"/>
        </w:rPr>
        <w:t>Счета Союза по Всемирному мероприятию</w:t>
      </w:r>
      <w:r w:rsidR="00721521" w:rsidRPr="0004256F">
        <w:rPr>
          <w:sz w:val="22"/>
          <w:lang w:val="ru-RU"/>
        </w:rPr>
        <w:t xml:space="preserve"> </w:t>
      </w:r>
      <w:r w:rsidR="00721521" w:rsidRPr="00721521">
        <w:t>ITU</w:t>
      </w:r>
      <w:r w:rsidR="00721521" w:rsidRPr="00943858">
        <w:rPr>
          <w:lang w:val="ru-RU"/>
        </w:rPr>
        <w:t xml:space="preserve"> </w:t>
      </w:r>
      <w:r w:rsidR="003D47CA" w:rsidRPr="00721521">
        <w:t>Telecom</w:t>
      </w:r>
      <w:r w:rsidR="00721521" w:rsidRPr="00943858">
        <w:rPr>
          <w:lang w:val="ru-RU"/>
        </w:rPr>
        <w:t xml:space="preserve">-2019 </w:t>
      </w:r>
      <w:r w:rsidRPr="00943858">
        <w:rPr>
          <w:bCs/>
          <w:szCs w:val="26"/>
          <w:lang w:val="ru-RU"/>
        </w:rPr>
        <w:t>(</w:t>
      </w:r>
      <w:r w:rsidR="00721521">
        <w:rPr>
          <w:bCs/>
          <w:szCs w:val="26"/>
          <w:lang w:val="ru-RU"/>
        </w:rPr>
        <w:t>Документ</w:t>
      </w:r>
      <w:r w:rsidRPr="00943858">
        <w:rPr>
          <w:bCs/>
          <w:szCs w:val="26"/>
          <w:lang w:val="ru-RU"/>
        </w:rPr>
        <w:t xml:space="preserve"> </w:t>
      </w:r>
      <w:r w:rsidR="001C12CC">
        <w:fldChar w:fldCharType="begin"/>
      </w:r>
      <w:r w:rsidR="001C12CC" w:rsidRPr="001C12CC">
        <w:rPr>
          <w:lang w:val="ru-RU"/>
        </w:rPr>
        <w:instrText xml:space="preserve"> </w:instrText>
      </w:r>
      <w:r w:rsidR="001C12CC">
        <w:instrText>HYPERLINK</w:instrText>
      </w:r>
      <w:r w:rsidR="001C12CC" w:rsidRPr="001C12CC">
        <w:rPr>
          <w:lang w:val="ru-RU"/>
        </w:rPr>
        <w:instrText xml:space="preserve"> "</w:instrText>
      </w:r>
      <w:r w:rsidR="001C12CC">
        <w:instrText>https</w:instrText>
      </w:r>
      <w:r w:rsidR="001C12CC" w:rsidRPr="001C12CC">
        <w:rPr>
          <w:lang w:val="ru-RU"/>
        </w:rPr>
        <w:instrText>://</w:instrText>
      </w:r>
      <w:r w:rsidR="001C12CC">
        <w:instrText>www</w:instrText>
      </w:r>
      <w:r w:rsidR="001C12CC" w:rsidRPr="001C12CC">
        <w:rPr>
          <w:lang w:val="ru-RU"/>
        </w:rPr>
        <w:instrText>.</w:instrText>
      </w:r>
      <w:r w:rsidR="001C12CC">
        <w:instrText>itu</w:instrText>
      </w:r>
      <w:r w:rsidR="001C12CC" w:rsidRPr="001C12CC">
        <w:rPr>
          <w:lang w:val="ru-RU"/>
        </w:rPr>
        <w:instrText>.</w:instrText>
      </w:r>
      <w:r w:rsidR="001C12CC">
        <w:instrText>int</w:instrText>
      </w:r>
      <w:r w:rsidR="001C12CC" w:rsidRPr="001C12CC">
        <w:rPr>
          <w:lang w:val="ru-RU"/>
        </w:rPr>
        <w:instrText>/</w:instrText>
      </w:r>
      <w:r w:rsidR="001C12CC">
        <w:instrText>md</w:instrText>
      </w:r>
      <w:r w:rsidR="001C12CC" w:rsidRPr="001C12CC">
        <w:rPr>
          <w:lang w:val="ru-RU"/>
        </w:rPr>
        <w:instrText>/</w:instrText>
      </w:r>
      <w:r w:rsidR="001C12CC">
        <w:instrText>S</w:instrText>
      </w:r>
      <w:r w:rsidR="001C12CC" w:rsidRPr="001C12CC">
        <w:rPr>
          <w:lang w:val="ru-RU"/>
        </w:rPr>
        <w:instrText>20-</w:instrText>
      </w:r>
      <w:r w:rsidR="001C12CC">
        <w:instrText>CL</w:instrText>
      </w:r>
      <w:r w:rsidR="001C12CC" w:rsidRPr="001C12CC">
        <w:rPr>
          <w:lang w:val="ru-RU"/>
        </w:rPr>
        <w:instrText>-</w:instrText>
      </w:r>
      <w:r w:rsidR="001C12CC">
        <w:instrText>C</w:instrText>
      </w:r>
      <w:r w:rsidR="001C12CC" w:rsidRPr="001C12CC">
        <w:rPr>
          <w:lang w:val="ru-RU"/>
        </w:rPr>
        <w:instrText>-0041/</w:instrText>
      </w:r>
      <w:r w:rsidR="001C12CC">
        <w:instrText>en</w:instrText>
      </w:r>
      <w:r w:rsidR="001C12CC" w:rsidRPr="001C12CC">
        <w:rPr>
          <w:lang w:val="ru-RU"/>
        </w:rPr>
        <w:instrText xml:space="preserve">" </w:instrText>
      </w:r>
      <w:r w:rsidR="001C12CC">
        <w:fldChar w:fldCharType="separate"/>
      </w:r>
      <w:r w:rsidRPr="003E30B3">
        <w:rPr>
          <w:rStyle w:val="Hyperlink"/>
          <w:rFonts w:asciiTheme="minorHAnsi" w:hAnsiTheme="minorHAnsi" w:cstheme="minorHAnsi"/>
          <w:bCs/>
          <w:szCs w:val="26"/>
          <w:lang w:val="en-CA"/>
        </w:rPr>
        <w:t>C</w:t>
      </w:r>
      <w:r w:rsidRPr="00943858">
        <w:rPr>
          <w:rStyle w:val="Hyperlink"/>
          <w:rFonts w:asciiTheme="minorHAnsi" w:hAnsiTheme="minorHAnsi" w:cstheme="minorHAnsi"/>
          <w:bCs/>
          <w:szCs w:val="26"/>
          <w:lang w:val="ru-RU"/>
        </w:rPr>
        <w:t>20/41</w:t>
      </w:r>
      <w:r w:rsidR="001C12CC">
        <w:rPr>
          <w:rStyle w:val="Hyperlink"/>
          <w:rFonts w:asciiTheme="minorHAnsi" w:hAnsiTheme="minorHAnsi" w:cstheme="minorHAnsi"/>
          <w:bCs/>
          <w:szCs w:val="26"/>
          <w:lang w:val="ru-RU"/>
        </w:rPr>
        <w:fldChar w:fldCharType="end"/>
      </w:r>
      <w:r w:rsidRPr="00943858">
        <w:rPr>
          <w:bCs/>
          <w:szCs w:val="26"/>
          <w:lang w:val="ru-RU"/>
        </w:rPr>
        <w:t>)</w:t>
      </w:r>
    </w:p>
    <w:p w14:paraId="4F90221F" w14:textId="4818E5D2" w:rsidR="002A7697" w:rsidRPr="00E716F5" w:rsidRDefault="002A7697" w:rsidP="002A76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440470">
        <w:rPr>
          <w:rFonts w:asciiTheme="minorHAnsi" w:hAnsiTheme="minorHAnsi" w:cstheme="minorHAnsi"/>
          <w:lang w:val="ru-RU"/>
        </w:rPr>
        <w:t>7.1</w:t>
      </w:r>
      <w:r w:rsidRPr="00440470">
        <w:rPr>
          <w:rFonts w:asciiTheme="minorHAnsi" w:hAnsiTheme="minorHAnsi" w:cstheme="minorHAnsi"/>
          <w:lang w:val="ru-RU"/>
        </w:rPr>
        <w:tab/>
      </w:r>
      <w:r w:rsidR="00440470">
        <w:rPr>
          <w:rFonts w:asciiTheme="minorHAnsi" w:hAnsiTheme="minorHAnsi" w:cstheme="minorHAnsi"/>
          <w:lang w:val="ru-RU"/>
        </w:rPr>
        <w:t>Внешний</w:t>
      </w:r>
      <w:r w:rsidR="00440470" w:rsidRPr="00440470">
        <w:rPr>
          <w:rFonts w:asciiTheme="minorHAnsi" w:hAnsiTheme="minorHAnsi" w:cstheme="minorHAnsi"/>
          <w:lang w:val="ru-RU"/>
        </w:rPr>
        <w:t xml:space="preserve"> </w:t>
      </w:r>
      <w:r w:rsidR="00440470">
        <w:rPr>
          <w:rFonts w:asciiTheme="minorHAnsi" w:hAnsiTheme="minorHAnsi" w:cstheme="minorHAnsi"/>
          <w:lang w:val="ru-RU"/>
        </w:rPr>
        <w:t>аудитор</w:t>
      </w:r>
      <w:r w:rsidR="00440470" w:rsidRPr="00440470">
        <w:rPr>
          <w:rFonts w:asciiTheme="minorHAnsi" w:hAnsiTheme="minorHAnsi" w:cstheme="minorHAnsi"/>
          <w:lang w:val="ru-RU"/>
        </w:rPr>
        <w:t xml:space="preserve"> </w:t>
      </w:r>
      <w:r w:rsidR="00440470">
        <w:rPr>
          <w:rFonts w:asciiTheme="minorHAnsi" w:hAnsiTheme="minorHAnsi" w:cstheme="minorHAnsi"/>
          <w:lang w:val="ru-RU"/>
        </w:rPr>
        <w:t>представляет</w:t>
      </w:r>
      <w:r w:rsidR="00440470" w:rsidRPr="00440470">
        <w:rPr>
          <w:rFonts w:asciiTheme="minorHAnsi" w:hAnsiTheme="minorHAnsi" w:cstheme="minorHAnsi"/>
          <w:lang w:val="ru-RU"/>
        </w:rPr>
        <w:t xml:space="preserve"> </w:t>
      </w:r>
      <w:r w:rsidR="00440470">
        <w:rPr>
          <w:rFonts w:asciiTheme="minorHAnsi" w:hAnsiTheme="minorHAnsi" w:cstheme="minorHAnsi"/>
          <w:lang w:val="ru-RU"/>
        </w:rPr>
        <w:t>свой</w:t>
      </w:r>
      <w:r w:rsidR="00440470" w:rsidRPr="00440470">
        <w:rPr>
          <w:rFonts w:asciiTheme="minorHAnsi" w:hAnsiTheme="minorHAnsi" w:cstheme="minorHAnsi"/>
          <w:lang w:val="ru-RU"/>
        </w:rPr>
        <w:t xml:space="preserve"> </w:t>
      </w:r>
      <w:r w:rsidR="00440470">
        <w:rPr>
          <w:rFonts w:asciiTheme="minorHAnsi" w:hAnsiTheme="minorHAnsi" w:cstheme="minorHAnsi"/>
          <w:lang w:val="ru-RU"/>
        </w:rPr>
        <w:t>отчет</w:t>
      </w:r>
      <w:r w:rsidR="006B0A84">
        <w:rPr>
          <w:rFonts w:asciiTheme="minorHAnsi" w:hAnsiTheme="minorHAnsi" w:cstheme="minorHAnsi"/>
          <w:lang w:val="ru-RU"/>
        </w:rPr>
        <w:t>,</w:t>
      </w:r>
      <w:r w:rsidR="00440470" w:rsidRPr="00440470">
        <w:rPr>
          <w:rFonts w:asciiTheme="minorHAnsi" w:hAnsiTheme="minorHAnsi" w:cstheme="minorHAnsi"/>
          <w:lang w:val="ru-RU"/>
        </w:rPr>
        <w:t xml:space="preserve"> </w:t>
      </w:r>
      <w:r w:rsidR="00440470">
        <w:rPr>
          <w:rFonts w:asciiTheme="minorHAnsi" w:hAnsiTheme="minorHAnsi" w:cstheme="minorHAnsi"/>
          <w:lang w:val="ru-RU"/>
        </w:rPr>
        <w:t>содержащийся</w:t>
      </w:r>
      <w:r w:rsidR="00440470" w:rsidRPr="00440470">
        <w:rPr>
          <w:rFonts w:asciiTheme="minorHAnsi" w:hAnsiTheme="minorHAnsi" w:cstheme="minorHAnsi"/>
          <w:lang w:val="ru-RU"/>
        </w:rPr>
        <w:t xml:space="preserve"> </w:t>
      </w:r>
      <w:r w:rsidR="00440470">
        <w:rPr>
          <w:rFonts w:asciiTheme="minorHAnsi" w:hAnsiTheme="minorHAnsi" w:cstheme="minorHAnsi"/>
          <w:lang w:val="ru-RU"/>
        </w:rPr>
        <w:t>в</w:t>
      </w:r>
      <w:r w:rsidR="00440470" w:rsidRPr="00440470">
        <w:rPr>
          <w:rFonts w:asciiTheme="minorHAnsi" w:hAnsiTheme="minorHAnsi" w:cstheme="minorHAnsi"/>
          <w:lang w:val="ru-RU"/>
        </w:rPr>
        <w:t xml:space="preserve"> </w:t>
      </w:r>
      <w:r w:rsidR="00440470">
        <w:rPr>
          <w:rFonts w:asciiTheme="minorHAnsi" w:hAnsiTheme="minorHAnsi" w:cstheme="minorHAnsi"/>
          <w:lang w:val="ru-RU"/>
        </w:rPr>
        <w:t>Документе</w:t>
      </w:r>
      <w:r w:rsidR="00440470" w:rsidRPr="00440470">
        <w:rPr>
          <w:rFonts w:asciiTheme="minorHAnsi" w:hAnsiTheme="minorHAnsi" w:cstheme="minorHAnsi"/>
          <w:lang w:val="en-CA"/>
        </w:rPr>
        <w:t> </w:t>
      </w:r>
      <w:r w:rsidRPr="000B2C1F">
        <w:rPr>
          <w:rFonts w:asciiTheme="minorHAnsi" w:hAnsiTheme="minorHAnsi" w:cstheme="minorHAnsi"/>
          <w:lang w:val="en-CA"/>
        </w:rPr>
        <w:t>C</w:t>
      </w:r>
      <w:r w:rsidRPr="00440470">
        <w:rPr>
          <w:rFonts w:asciiTheme="minorHAnsi" w:hAnsiTheme="minorHAnsi" w:cstheme="minorHAnsi"/>
          <w:lang w:val="ru-RU"/>
        </w:rPr>
        <w:t xml:space="preserve">20/41, </w:t>
      </w:r>
      <w:r w:rsidR="00440470">
        <w:rPr>
          <w:rFonts w:asciiTheme="minorHAnsi" w:hAnsiTheme="minorHAnsi" w:cstheme="minorHAnsi"/>
          <w:lang w:val="ru-RU"/>
        </w:rPr>
        <w:t>об</w:t>
      </w:r>
      <w:r w:rsidR="00440470" w:rsidRPr="00440470">
        <w:rPr>
          <w:rFonts w:asciiTheme="minorHAnsi" w:hAnsiTheme="minorHAnsi" w:cstheme="minorHAnsi"/>
          <w:lang w:val="ru-RU"/>
        </w:rPr>
        <w:t xml:space="preserve"> </w:t>
      </w:r>
      <w:r w:rsidR="00440470">
        <w:rPr>
          <w:rFonts w:asciiTheme="minorHAnsi" w:hAnsiTheme="minorHAnsi" w:cstheme="minorHAnsi"/>
          <w:lang w:val="ru-RU"/>
        </w:rPr>
        <w:t>аудиторской</w:t>
      </w:r>
      <w:r w:rsidR="00440470" w:rsidRPr="00440470">
        <w:rPr>
          <w:rFonts w:asciiTheme="minorHAnsi" w:hAnsiTheme="minorHAnsi" w:cstheme="minorHAnsi"/>
          <w:lang w:val="ru-RU"/>
        </w:rPr>
        <w:t xml:space="preserve"> </w:t>
      </w:r>
      <w:r w:rsidR="00440470">
        <w:rPr>
          <w:rFonts w:asciiTheme="minorHAnsi" w:hAnsiTheme="minorHAnsi" w:cstheme="minorHAnsi"/>
          <w:lang w:val="ru-RU"/>
        </w:rPr>
        <w:t>проверке</w:t>
      </w:r>
      <w:r w:rsidR="00440470" w:rsidRPr="00440470">
        <w:rPr>
          <w:rFonts w:asciiTheme="minorHAnsi" w:hAnsiTheme="minorHAnsi" w:cstheme="minorHAnsi"/>
          <w:lang w:val="ru-RU"/>
        </w:rPr>
        <w:t xml:space="preserve"> </w:t>
      </w:r>
      <w:r w:rsidR="00440470">
        <w:rPr>
          <w:rFonts w:asciiTheme="minorHAnsi" w:hAnsiTheme="minorHAnsi" w:cstheme="minorHAnsi"/>
          <w:lang w:val="ru-RU"/>
        </w:rPr>
        <w:t>Всемирного</w:t>
      </w:r>
      <w:r w:rsidR="00440470" w:rsidRPr="00440470">
        <w:rPr>
          <w:rFonts w:asciiTheme="minorHAnsi" w:hAnsiTheme="minorHAnsi" w:cstheme="minorHAnsi"/>
          <w:lang w:val="ru-RU"/>
        </w:rPr>
        <w:t xml:space="preserve"> </w:t>
      </w:r>
      <w:r w:rsidR="00440470">
        <w:rPr>
          <w:rFonts w:asciiTheme="minorHAnsi" w:hAnsiTheme="minorHAnsi" w:cstheme="minorHAnsi"/>
          <w:lang w:val="ru-RU"/>
        </w:rPr>
        <w:t>мероприятия</w:t>
      </w:r>
      <w:r w:rsidRPr="00440470">
        <w:rPr>
          <w:rFonts w:asciiTheme="minorHAnsi" w:hAnsiTheme="minorHAnsi" w:cstheme="minorHAnsi"/>
          <w:lang w:val="ru-RU"/>
        </w:rPr>
        <w:t xml:space="preserve"> </w:t>
      </w:r>
      <w:r w:rsidRPr="000B2C1F">
        <w:rPr>
          <w:rFonts w:asciiTheme="minorHAnsi" w:hAnsiTheme="minorHAnsi" w:cstheme="minorHAnsi"/>
          <w:lang w:val="en-CA"/>
        </w:rPr>
        <w:t>ITU</w:t>
      </w:r>
      <w:r w:rsidRPr="00440470">
        <w:rPr>
          <w:rFonts w:asciiTheme="minorHAnsi" w:hAnsiTheme="minorHAnsi" w:cstheme="minorHAnsi"/>
          <w:lang w:val="ru-RU"/>
        </w:rPr>
        <w:t xml:space="preserve"> </w:t>
      </w:r>
      <w:r w:rsidR="003D47CA" w:rsidRPr="000B2C1F">
        <w:rPr>
          <w:rFonts w:asciiTheme="minorHAnsi" w:hAnsiTheme="minorHAnsi" w:cstheme="minorHAnsi"/>
          <w:lang w:val="en-CA"/>
        </w:rPr>
        <w:t>Telecom</w:t>
      </w:r>
      <w:r w:rsidR="00440470">
        <w:rPr>
          <w:rFonts w:asciiTheme="minorHAnsi" w:hAnsiTheme="minorHAnsi" w:cstheme="minorHAnsi"/>
          <w:lang w:val="ru-RU"/>
        </w:rPr>
        <w:t>-</w:t>
      </w:r>
      <w:r w:rsidRPr="00440470">
        <w:rPr>
          <w:rFonts w:asciiTheme="minorHAnsi" w:hAnsiTheme="minorHAnsi" w:cstheme="minorHAnsi"/>
          <w:lang w:val="ru-RU"/>
        </w:rPr>
        <w:t xml:space="preserve">2019, </w:t>
      </w:r>
      <w:r w:rsidR="00440470">
        <w:rPr>
          <w:rFonts w:asciiTheme="minorHAnsi" w:hAnsiTheme="minorHAnsi" w:cstheme="minorHAnsi"/>
          <w:lang w:val="ru-RU"/>
        </w:rPr>
        <w:t>которая была проведена в соответствии с Резолюцией 11 (Пересм. Дубай</w:t>
      </w:r>
      <w:r w:rsidRPr="00943858">
        <w:rPr>
          <w:rFonts w:asciiTheme="minorHAnsi" w:hAnsiTheme="minorHAnsi" w:cstheme="minorHAnsi"/>
          <w:lang w:val="ru-RU"/>
        </w:rPr>
        <w:t>, 2018</w:t>
      </w:r>
      <w:r w:rsidR="00440470" w:rsidRPr="00440470">
        <w:rPr>
          <w:rFonts w:asciiTheme="minorHAnsi" w:hAnsiTheme="minorHAnsi" w:cstheme="minorHAnsi"/>
          <w:lang w:val="en-US"/>
        </w:rPr>
        <w:t> </w:t>
      </w:r>
      <w:r w:rsidR="00440470">
        <w:rPr>
          <w:rFonts w:asciiTheme="minorHAnsi" w:hAnsiTheme="minorHAnsi" w:cstheme="minorHAnsi"/>
          <w:lang w:val="ru-RU"/>
        </w:rPr>
        <w:t>г</w:t>
      </w:r>
      <w:r w:rsidR="00440470" w:rsidRPr="00943858">
        <w:rPr>
          <w:rFonts w:asciiTheme="minorHAnsi" w:hAnsiTheme="minorHAnsi" w:cstheme="minorHAnsi"/>
          <w:lang w:val="ru-RU"/>
        </w:rPr>
        <w:t>.</w:t>
      </w:r>
      <w:r w:rsidRPr="00943858">
        <w:rPr>
          <w:rFonts w:asciiTheme="minorHAnsi" w:hAnsiTheme="minorHAnsi" w:cstheme="minorHAnsi"/>
          <w:lang w:val="ru-RU"/>
        </w:rPr>
        <w:t xml:space="preserve">). </w:t>
      </w:r>
      <w:r w:rsidR="00440470">
        <w:rPr>
          <w:rFonts w:asciiTheme="minorHAnsi" w:hAnsiTheme="minorHAnsi" w:cstheme="minorHAnsi"/>
          <w:lang w:val="ru-RU"/>
        </w:rPr>
        <w:t>По</w:t>
      </w:r>
      <w:r w:rsidR="00440470" w:rsidRPr="00E716F5">
        <w:rPr>
          <w:rFonts w:asciiTheme="minorHAnsi" w:hAnsiTheme="minorHAnsi" w:cstheme="minorHAnsi"/>
          <w:lang w:val="ru-RU"/>
        </w:rPr>
        <w:t xml:space="preserve"> </w:t>
      </w:r>
      <w:r w:rsidR="00440470">
        <w:rPr>
          <w:rFonts w:asciiTheme="minorHAnsi" w:hAnsiTheme="minorHAnsi" w:cstheme="minorHAnsi"/>
          <w:lang w:val="ru-RU"/>
        </w:rPr>
        <w:t>итогам</w:t>
      </w:r>
      <w:r w:rsidR="00440470" w:rsidRPr="00E716F5">
        <w:rPr>
          <w:rFonts w:asciiTheme="minorHAnsi" w:hAnsiTheme="minorHAnsi" w:cstheme="minorHAnsi"/>
          <w:lang w:val="ru-RU"/>
        </w:rPr>
        <w:t xml:space="preserve"> </w:t>
      </w:r>
      <w:r w:rsidR="00440470">
        <w:rPr>
          <w:rFonts w:asciiTheme="minorHAnsi" w:hAnsiTheme="minorHAnsi" w:cstheme="minorHAnsi"/>
          <w:lang w:val="ru-RU"/>
        </w:rPr>
        <w:t>внешней</w:t>
      </w:r>
      <w:r w:rsidR="00440470" w:rsidRPr="00E716F5">
        <w:rPr>
          <w:rFonts w:asciiTheme="minorHAnsi" w:hAnsiTheme="minorHAnsi" w:cstheme="minorHAnsi"/>
          <w:lang w:val="ru-RU"/>
        </w:rPr>
        <w:t xml:space="preserve"> </w:t>
      </w:r>
      <w:r w:rsidR="00440470">
        <w:rPr>
          <w:rFonts w:asciiTheme="minorHAnsi" w:hAnsiTheme="minorHAnsi" w:cstheme="minorHAnsi"/>
          <w:lang w:val="ru-RU"/>
        </w:rPr>
        <w:t>аудиторской</w:t>
      </w:r>
      <w:r w:rsidR="00440470" w:rsidRPr="00E716F5">
        <w:rPr>
          <w:rFonts w:asciiTheme="minorHAnsi" w:hAnsiTheme="minorHAnsi" w:cstheme="minorHAnsi"/>
          <w:lang w:val="ru-RU"/>
        </w:rPr>
        <w:t xml:space="preserve"> </w:t>
      </w:r>
      <w:r w:rsidR="00440470">
        <w:rPr>
          <w:rFonts w:asciiTheme="minorHAnsi" w:hAnsiTheme="minorHAnsi" w:cstheme="minorHAnsi"/>
          <w:lang w:val="ru-RU"/>
        </w:rPr>
        <w:t>проверки</w:t>
      </w:r>
      <w:r w:rsidR="00440470" w:rsidRPr="00E716F5">
        <w:rPr>
          <w:rFonts w:asciiTheme="minorHAnsi" w:hAnsiTheme="minorHAnsi" w:cstheme="minorHAnsi"/>
          <w:lang w:val="ru-RU"/>
        </w:rPr>
        <w:t xml:space="preserve"> </w:t>
      </w:r>
      <w:r w:rsidR="00006C8E">
        <w:rPr>
          <w:rFonts w:asciiTheme="minorHAnsi" w:hAnsiTheme="minorHAnsi" w:cstheme="minorHAnsi"/>
          <w:lang w:val="ru-RU"/>
        </w:rPr>
        <w:t>были</w:t>
      </w:r>
      <w:r w:rsidR="00006C8E" w:rsidRPr="00E716F5">
        <w:rPr>
          <w:rFonts w:asciiTheme="minorHAnsi" w:hAnsiTheme="minorHAnsi" w:cstheme="minorHAnsi"/>
          <w:lang w:val="ru-RU"/>
        </w:rPr>
        <w:t xml:space="preserve"> </w:t>
      </w:r>
      <w:r w:rsidR="00006C8E">
        <w:rPr>
          <w:rFonts w:asciiTheme="minorHAnsi" w:hAnsiTheme="minorHAnsi" w:cstheme="minorHAnsi"/>
          <w:lang w:val="ru-RU"/>
        </w:rPr>
        <w:t>сделаны</w:t>
      </w:r>
      <w:r w:rsidR="00006C8E" w:rsidRPr="00E716F5">
        <w:rPr>
          <w:rFonts w:asciiTheme="minorHAnsi" w:hAnsiTheme="minorHAnsi" w:cstheme="minorHAnsi"/>
          <w:lang w:val="ru-RU"/>
        </w:rPr>
        <w:t xml:space="preserve"> </w:t>
      </w:r>
      <w:r w:rsidR="00006C8E">
        <w:rPr>
          <w:rFonts w:asciiTheme="minorHAnsi" w:hAnsiTheme="minorHAnsi" w:cstheme="minorHAnsi"/>
          <w:lang w:val="ru-RU"/>
        </w:rPr>
        <w:t>несколько</w:t>
      </w:r>
      <w:r w:rsidR="00006C8E" w:rsidRPr="00E716F5">
        <w:rPr>
          <w:rFonts w:asciiTheme="minorHAnsi" w:hAnsiTheme="minorHAnsi" w:cstheme="minorHAnsi"/>
          <w:lang w:val="ru-RU"/>
        </w:rPr>
        <w:t xml:space="preserve"> </w:t>
      </w:r>
      <w:r w:rsidR="00006C8E">
        <w:rPr>
          <w:rFonts w:asciiTheme="minorHAnsi" w:hAnsiTheme="minorHAnsi" w:cstheme="minorHAnsi"/>
          <w:lang w:val="ru-RU"/>
        </w:rPr>
        <w:t>рекомендаций</w:t>
      </w:r>
      <w:r w:rsidR="00006C8E" w:rsidRPr="00E716F5">
        <w:rPr>
          <w:rFonts w:asciiTheme="minorHAnsi" w:hAnsiTheme="minorHAnsi" w:cstheme="minorHAnsi"/>
          <w:lang w:val="ru-RU"/>
        </w:rPr>
        <w:t xml:space="preserve"> </w:t>
      </w:r>
      <w:r w:rsidR="00006C8E">
        <w:rPr>
          <w:rFonts w:asciiTheme="minorHAnsi" w:hAnsiTheme="minorHAnsi" w:cstheme="minorHAnsi"/>
          <w:lang w:val="ru-RU"/>
        </w:rPr>
        <w:t>и</w:t>
      </w:r>
      <w:r w:rsidR="00006C8E" w:rsidRPr="00E716F5">
        <w:rPr>
          <w:rFonts w:asciiTheme="minorHAnsi" w:hAnsiTheme="minorHAnsi" w:cstheme="minorHAnsi"/>
          <w:lang w:val="ru-RU"/>
        </w:rPr>
        <w:t xml:space="preserve"> </w:t>
      </w:r>
      <w:r w:rsidR="00006C8E">
        <w:rPr>
          <w:rFonts w:asciiTheme="minorHAnsi" w:hAnsiTheme="minorHAnsi" w:cstheme="minorHAnsi"/>
          <w:lang w:val="ru-RU"/>
        </w:rPr>
        <w:t>предложений</w:t>
      </w:r>
      <w:r w:rsidR="00006C8E" w:rsidRPr="00E716F5">
        <w:rPr>
          <w:rFonts w:asciiTheme="minorHAnsi" w:hAnsiTheme="minorHAnsi" w:cstheme="minorHAnsi"/>
          <w:lang w:val="ru-RU"/>
        </w:rPr>
        <w:t xml:space="preserve">, </w:t>
      </w:r>
      <w:r w:rsidR="00006C8E">
        <w:rPr>
          <w:rFonts w:asciiTheme="minorHAnsi" w:hAnsiTheme="minorHAnsi" w:cstheme="minorHAnsi"/>
          <w:lang w:val="ru-RU"/>
        </w:rPr>
        <w:t>большинство</w:t>
      </w:r>
      <w:r w:rsidR="00006C8E" w:rsidRPr="00E716F5">
        <w:rPr>
          <w:rFonts w:asciiTheme="minorHAnsi" w:hAnsiTheme="minorHAnsi" w:cstheme="minorHAnsi"/>
          <w:lang w:val="ru-RU"/>
        </w:rPr>
        <w:t xml:space="preserve"> </w:t>
      </w:r>
      <w:r w:rsidR="00006C8E">
        <w:rPr>
          <w:rFonts w:asciiTheme="minorHAnsi" w:hAnsiTheme="minorHAnsi" w:cstheme="minorHAnsi"/>
          <w:lang w:val="ru-RU"/>
        </w:rPr>
        <w:t>из</w:t>
      </w:r>
      <w:r w:rsidR="00006C8E" w:rsidRPr="00E716F5">
        <w:rPr>
          <w:rFonts w:asciiTheme="minorHAnsi" w:hAnsiTheme="minorHAnsi" w:cstheme="minorHAnsi"/>
          <w:lang w:val="ru-RU"/>
        </w:rPr>
        <w:t xml:space="preserve"> </w:t>
      </w:r>
      <w:r w:rsidR="00006C8E">
        <w:rPr>
          <w:rFonts w:asciiTheme="minorHAnsi" w:hAnsiTheme="minorHAnsi" w:cstheme="minorHAnsi"/>
          <w:lang w:val="ru-RU"/>
        </w:rPr>
        <w:t>которых</w:t>
      </w:r>
      <w:r w:rsidR="00006C8E" w:rsidRPr="00E716F5">
        <w:rPr>
          <w:rFonts w:asciiTheme="minorHAnsi" w:hAnsiTheme="minorHAnsi" w:cstheme="minorHAnsi"/>
          <w:lang w:val="ru-RU"/>
        </w:rPr>
        <w:t xml:space="preserve"> </w:t>
      </w:r>
      <w:r w:rsidR="00006C8E">
        <w:rPr>
          <w:rFonts w:asciiTheme="minorHAnsi" w:hAnsiTheme="minorHAnsi" w:cstheme="minorHAnsi"/>
          <w:lang w:val="ru-RU"/>
        </w:rPr>
        <w:t>были</w:t>
      </w:r>
      <w:r w:rsidR="00006C8E" w:rsidRPr="00E716F5">
        <w:rPr>
          <w:rFonts w:asciiTheme="minorHAnsi" w:hAnsiTheme="minorHAnsi" w:cstheme="minorHAnsi"/>
          <w:lang w:val="ru-RU"/>
        </w:rPr>
        <w:t xml:space="preserve"> </w:t>
      </w:r>
      <w:r w:rsidR="00006C8E">
        <w:rPr>
          <w:rFonts w:asciiTheme="minorHAnsi" w:hAnsiTheme="minorHAnsi" w:cstheme="minorHAnsi"/>
          <w:lang w:val="ru-RU"/>
        </w:rPr>
        <w:t>уже</w:t>
      </w:r>
      <w:r w:rsidR="00006C8E" w:rsidRPr="00E716F5">
        <w:rPr>
          <w:rFonts w:asciiTheme="minorHAnsi" w:hAnsiTheme="minorHAnsi" w:cstheme="minorHAnsi"/>
          <w:lang w:val="ru-RU"/>
        </w:rPr>
        <w:t xml:space="preserve"> </w:t>
      </w:r>
      <w:r w:rsidR="00006C8E">
        <w:rPr>
          <w:rFonts w:asciiTheme="minorHAnsi" w:hAnsiTheme="minorHAnsi" w:cstheme="minorHAnsi"/>
          <w:lang w:val="ru-RU"/>
        </w:rPr>
        <w:t>приняты</w:t>
      </w:r>
      <w:r w:rsidR="00006C8E" w:rsidRPr="00E716F5">
        <w:rPr>
          <w:rFonts w:asciiTheme="minorHAnsi" w:hAnsiTheme="minorHAnsi" w:cstheme="minorHAnsi"/>
          <w:lang w:val="ru-RU"/>
        </w:rPr>
        <w:t xml:space="preserve"> </w:t>
      </w:r>
      <w:r w:rsidR="00006C8E">
        <w:rPr>
          <w:rFonts w:asciiTheme="minorHAnsi" w:hAnsiTheme="minorHAnsi" w:cstheme="minorHAnsi"/>
          <w:lang w:val="ru-RU"/>
        </w:rPr>
        <w:t>Союзом</w:t>
      </w:r>
      <w:r w:rsidR="00006C8E" w:rsidRPr="00E716F5">
        <w:rPr>
          <w:rFonts w:asciiTheme="minorHAnsi" w:hAnsiTheme="minorHAnsi" w:cstheme="minorHAnsi"/>
          <w:lang w:val="ru-RU"/>
        </w:rPr>
        <w:t xml:space="preserve"> </w:t>
      </w:r>
      <w:r w:rsidR="00006C8E">
        <w:rPr>
          <w:rFonts w:asciiTheme="minorHAnsi" w:hAnsiTheme="minorHAnsi" w:cstheme="minorHAnsi"/>
          <w:lang w:val="ru-RU"/>
        </w:rPr>
        <w:t>в</w:t>
      </w:r>
      <w:r w:rsidR="00006C8E" w:rsidRPr="00E716F5">
        <w:rPr>
          <w:rFonts w:asciiTheme="minorHAnsi" w:hAnsiTheme="minorHAnsi" w:cstheme="minorHAnsi"/>
          <w:lang w:val="ru-RU"/>
        </w:rPr>
        <w:t xml:space="preserve"> </w:t>
      </w:r>
      <w:r w:rsidR="00006C8E">
        <w:rPr>
          <w:rFonts w:asciiTheme="minorHAnsi" w:hAnsiTheme="minorHAnsi" w:cstheme="minorHAnsi"/>
          <w:lang w:val="ru-RU"/>
        </w:rPr>
        <w:t>замечательном</w:t>
      </w:r>
      <w:r w:rsidR="00006C8E" w:rsidRPr="00E716F5">
        <w:rPr>
          <w:rFonts w:asciiTheme="minorHAnsi" w:hAnsiTheme="minorHAnsi" w:cstheme="minorHAnsi"/>
          <w:lang w:val="ru-RU"/>
        </w:rPr>
        <w:t xml:space="preserve"> </w:t>
      </w:r>
      <w:r w:rsidR="00006C8E">
        <w:rPr>
          <w:rFonts w:asciiTheme="minorHAnsi" w:hAnsiTheme="minorHAnsi" w:cstheme="minorHAnsi"/>
          <w:lang w:val="ru-RU"/>
        </w:rPr>
        <w:t>духе</w:t>
      </w:r>
      <w:r w:rsidR="00006C8E" w:rsidRPr="00E716F5">
        <w:rPr>
          <w:rFonts w:asciiTheme="minorHAnsi" w:hAnsiTheme="minorHAnsi" w:cstheme="minorHAnsi"/>
          <w:lang w:val="ru-RU"/>
        </w:rPr>
        <w:t xml:space="preserve"> </w:t>
      </w:r>
      <w:r w:rsidR="00006C8E">
        <w:rPr>
          <w:rFonts w:asciiTheme="minorHAnsi" w:hAnsiTheme="minorHAnsi" w:cstheme="minorHAnsi"/>
          <w:lang w:val="ru-RU"/>
        </w:rPr>
        <w:t>сотрудничества</w:t>
      </w:r>
      <w:r w:rsidR="00006C8E" w:rsidRPr="00E716F5">
        <w:rPr>
          <w:rFonts w:asciiTheme="minorHAnsi" w:hAnsiTheme="minorHAnsi" w:cstheme="minorHAnsi"/>
          <w:lang w:val="ru-RU"/>
        </w:rPr>
        <w:t xml:space="preserve"> </w:t>
      </w:r>
      <w:r w:rsidR="00006C8E">
        <w:rPr>
          <w:rFonts w:asciiTheme="minorHAnsi" w:hAnsiTheme="minorHAnsi" w:cstheme="minorHAnsi"/>
          <w:lang w:val="ru-RU"/>
        </w:rPr>
        <w:t>с</w:t>
      </w:r>
      <w:r w:rsidR="00006C8E" w:rsidRPr="00E716F5">
        <w:rPr>
          <w:rFonts w:asciiTheme="minorHAnsi" w:hAnsiTheme="minorHAnsi" w:cstheme="minorHAnsi"/>
          <w:lang w:val="ru-RU"/>
        </w:rPr>
        <w:t xml:space="preserve"> </w:t>
      </w:r>
      <w:r w:rsidR="00006C8E">
        <w:rPr>
          <w:rFonts w:asciiTheme="minorHAnsi" w:hAnsiTheme="minorHAnsi" w:cstheme="minorHAnsi"/>
          <w:lang w:val="ru-RU"/>
        </w:rPr>
        <w:t>секретариатом</w:t>
      </w:r>
      <w:r w:rsidRPr="00E716F5">
        <w:rPr>
          <w:rFonts w:asciiTheme="minorHAnsi" w:hAnsiTheme="minorHAnsi" w:cstheme="minorHAnsi"/>
          <w:lang w:val="ru-RU"/>
        </w:rPr>
        <w:t xml:space="preserve">. </w:t>
      </w:r>
      <w:r w:rsidR="00E716F5">
        <w:rPr>
          <w:rFonts w:asciiTheme="minorHAnsi" w:hAnsiTheme="minorHAnsi" w:cstheme="minorHAnsi"/>
          <w:lang w:val="ru-RU"/>
        </w:rPr>
        <w:t>Многие</w:t>
      </w:r>
      <w:r w:rsidR="00E716F5" w:rsidRPr="00E716F5">
        <w:rPr>
          <w:rFonts w:asciiTheme="minorHAnsi" w:hAnsiTheme="minorHAnsi" w:cstheme="minorHAnsi"/>
          <w:lang w:val="ru-RU"/>
        </w:rPr>
        <w:t xml:space="preserve"> </w:t>
      </w:r>
      <w:r w:rsidR="00E716F5">
        <w:rPr>
          <w:rFonts w:asciiTheme="minorHAnsi" w:hAnsiTheme="minorHAnsi" w:cstheme="minorHAnsi"/>
          <w:lang w:val="ru-RU"/>
        </w:rPr>
        <w:t>вопросы</w:t>
      </w:r>
      <w:r w:rsidR="00E716F5" w:rsidRPr="00E716F5">
        <w:rPr>
          <w:rFonts w:asciiTheme="minorHAnsi" w:hAnsiTheme="minorHAnsi" w:cstheme="minorHAnsi"/>
          <w:lang w:val="ru-RU"/>
        </w:rPr>
        <w:t xml:space="preserve"> </w:t>
      </w:r>
      <w:r w:rsidR="00E716F5">
        <w:rPr>
          <w:rFonts w:asciiTheme="minorHAnsi" w:hAnsiTheme="minorHAnsi" w:cstheme="minorHAnsi"/>
          <w:lang w:val="ru-RU"/>
        </w:rPr>
        <w:t>касались</w:t>
      </w:r>
      <w:r w:rsidR="00E716F5" w:rsidRPr="00E716F5">
        <w:rPr>
          <w:rFonts w:asciiTheme="minorHAnsi" w:hAnsiTheme="minorHAnsi" w:cstheme="minorHAnsi"/>
          <w:lang w:val="ru-RU"/>
        </w:rPr>
        <w:t xml:space="preserve"> </w:t>
      </w:r>
      <w:r w:rsidR="00E716F5">
        <w:rPr>
          <w:rFonts w:asciiTheme="minorHAnsi" w:hAnsiTheme="minorHAnsi" w:cstheme="minorHAnsi"/>
          <w:lang w:val="ru-RU"/>
        </w:rPr>
        <w:t>того</w:t>
      </w:r>
      <w:r w:rsidR="00E716F5" w:rsidRPr="00E716F5">
        <w:rPr>
          <w:rFonts w:asciiTheme="minorHAnsi" w:hAnsiTheme="minorHAnsi" w:cstheme="minorHAnsi"/>
          <w:lang w:val="ru-RU"/>
        </w:rPr>
        <w:t xml:space="preserve"> </w:t>
      </w:r>
      <w:r w:rsidR="00E716F5">
        <w:rPr>
          <w:rFonts w:asciiTheme="minorHAnsi" w:hAnsiTheme="minorHAnsi" w:cstheme="minorHAnsi"/>
          <w:lang w:val="ru-RU"/>
        </w:rPr>
        <w:t>факт</w:t>
      </w:r>
      <w:r w:rsidR="00CC38FB">
        <w:rPr>
          <w:rFonts w:asciiTheme="minorHAnsi" w:hAnsiTheme="minorHAnsi" w:cstheme="minorHAnsi"/>
          <w:lang w:val="ru-RU"/>
        </w:rPr>
        <w:t>а</w:t>
      </w:r>
      <w:r w:rsidR="00E716F5" w:rsidRPr="00E716F5">
        <w:rPr>
          <w:rFonts w:asciiTheme="minorHAnsi" w:hAnsiTheme="minorHAnsi" w:cstheme="minorHAnsi"/>
          <w:lang w:val="ru-RU"/>
        </w:rPr>
        <w:t xml:space="preserve">, </w:t>
      </w:r>
      <w:r w:rsidR="00E716F5">
        <w:rPr>
          <w:rFonts w:asciiTheme="minorHAnsi" w:hAnsiTheme="minorHAnsi" w:cstheme="minorHAnsi"/>
          <w:lang w:val="ru-RU"/>
        </w:rPr>
        <w:t>что</w:t>
      </w:r>
      <w:r w:rsidR="00E716F5" w:rsidRPr="00E716F5">
        <w:rPr>
          <w:rFonts w:asciiTheme="minorHAnsi" w:hAnsiTheme="minorHAnsi" w:cstheme="minorHAnsi"/>
          <w:lang w:val="ru-RU"/>
        </w:rPr>
        <w:t xml:space="preserve"> </w:t>
      </w:r>
      <w:r w:rsidR="00E716F5">
        <w:rPr>
          <w:rFonts w:asciiTheme="minorHAnsi" w:hAnsiTheme="minorHAnsi" w:cstheme="minorHAnsi"/>
          <w:lang w:val="ru-RU"/>
        </w:rPr>
        <w:t>доходы</w:t>
      </w:r>
      <w:r w:rsidR="00E716F5" w:rsidRPr="00E716F5">
        <w:rPr>
          <w:rFonts w:asciiTheme="minorHAnsi" w:hAnsiTheme="minorHAnsi" w:cstheme="minorHAnsi"/>
          <w:lang w:val="ru-RU"/>
        </w:rPr>
        <w:t xml:space="preserve"> </w:t>
      </w:r>
      <w:r w:rsidR="00E716F5">
        <w:rPr>
          <w:rFonts w:asciiTheme="minorHAnsi" w:hAnsiTheme="minorHAnsi" w:cstheme="minorHAnsi"/>
          <w:lang w:val="ru-RU"/>
        </w:rPr>
        <w:t>от</w:t>
      </w:r>
      <w:r w:rsidR="00E716F5" w:rsidRPr="00E716F5">
        <w:rPr>
          <w:rFonts w:asciiTheme="minorHAnsi" w:hAnsiTheme="minorHAnsi" w:cstheme="minorHAnsi"/>
          <w:lang w:val="ru-RU"/>
        </w:rPr>
        <w:t xml:space="preserve"> </w:t>
      </w:r>
      <w:r w:rsidR="00E716F5">
        <w:rPr>
          <w:rFonts w:asciiTheme="minorHAnsi" w:hAnsiTheme="minorHAnsi" w:cstheme="minorHAnsi"/>
          <w:lang w:val="ru-RU"/>
        </w:rPr>
        <w:t>мероприятия</w:t>
      </w:r>
      <w:r w:rsidR="00E716F5" w:rsidRPr="00E716F5">
        <w:rPr>
          <w:rFonts w:asciiTheme="minorHAnsi" w:hAnsiTheme="minorHAnsi" w:cstheme="minorHAnsi"/>
          <w:lang w:val="ru-RU"/>
        </w:rPr>
        <w:t xml:space="preserve"> </w:t>
      </w:r>
      <w:r w:rsidR="00E716F5">
        <w:rPr>
          <w:rFonts w:asciiTheme="minorHAnsi" w:hAnsiTheme="minorHAnsi" w:cstheme="minorHAnsi"/>
          <w:lang w:val="ru-RU"/>
        </w:rPr>
        <w:t>были</w:t>
      </w:r>
      <w:r w:rsidR="00E716F5" w:rsidRPr="00E716F5">
        <w:rPr>
          <w:rFonts w:asciiTheme="minorHAnsi" w:hAnsiTheme="minorHAnsi" w:cstheme="minorHAnsi"/>
          <w:lang w:val="ru-RU"/>
        </w:rPr>
        <w:t xml:space="preserve"> </w:t>
      </w:r>
      <w:r w:rsidR="00E716F5">
        <w:rPr>
          <w:rFonts w:asciiTheme="minorHAnsi" w:hAnsiTheme="minorHAnsi" w:cstheme="minorHAnsi"/>
          <w:lang w:val="ru-RU"/>
        </w:rPr>
        <w:t>значительно</w:t>
      </w:r>
      <w:r w:rsidR="00E716F5" w:rsidRPr="00E716F5">
        <w:rPr>
          <w:rFonts w:asciiTheme="minorHAnsi" w:hAnsiTheme="minorHAnsi" w:cstheme="minorHAnsi"/>
          <w:lang w:val="ru-RU"/>
        </w:rPr>
        <w:t xml:space="preserve"> </w:t>
      </w:r>
      <w:r w:rsidR="00E716F5">
        <w:rPr>
          <w:rFonts w:asciiTheme="minorHAnsi" w:hAnsiTheme="minorHAnsi" w:cstheme="minorHAnsi"/>
          <w:lang w:val="ru-RU"/>
        </w:rPr>
        <w:t>меньше</w:t>
      </w:r>
      <w:r w:rsidR="00E716F5" w:rsidRPr="00E716F5">
        <w:rPr>
          <w:rFonts w:asciiTheme="minorHAnsi" w:hAnsiTheme="minorHAnsi" w:cstheme="minorHAnsi"/>
          <w:lang w:val="ru-RU"/>
        </w:rPr>
        <w:t xml:space="preserve"> </w:t>
      </w:r>
      <w:r w:rsidR="00E716F5">
        <w:rPr>
          <w:rFonts w:asciiTheme="minorHAnsi" w:hAnsiTheme="minorHAnsi" w:cstheme="minorHAnsi"/>
          <w:lang w:val="ru-RU"/>
        </w:rPr>
        <w:t>предусмотренных</w:t>
      </w:r>
      <w:r w:rsidR="00E716F5" w:rsidRPr="00E716F5">
        <w:rPr>
          <w:rFonts w:asciiTheme="minorHAnsi" w:hAnsiTheme="minorHAnsi" w:cstheme="minorHAnsi"/>
          <w:lang w:val="ru-RU"/>
        </w:rPr>
        <w:t xml:space="preserve"> </w:t>
      </w:r>
      <w:r w:rsidR="00E716F5">
        <w:rPr>
          <w:rFonts w:asciiTheme="minorHAnsi" w:hAnsiTheme="minorHAnsi" w:cstheme="minorHAnsi"/>
          <w:lang w:val="ru-RU"/>
        </w:rPr>
        <w:t>бюджетом</w:t>
      </w:r>
      <w:r w:rsidR="00E716F5" w:rsidRPr="00E716F5">
        <w:rPr>
          <w:rFonts w:asciiTheme="minorHAnsi" w:hAnsiTheme="minorHAnsi" w:cstheme="minorHAnsi"/>
          <w:lang w:val="ru-RU"/>
        </w:rPr>
        <w:t xml:space="preserve">, </w:t>
      </w:r>
      <w:r w:rsidR="00E716F5">
        <w:rPr>
          <w:rFonts w:asciiTheme="minorHAnsi" w:hAnsiTheme="minorHAnsi" w:cstheme="minorHAnsi"/>
          <w:lang w:val="ru-RU"/>
        </w:rPr>
        <w:t>возникали</w:t>
      </w:r>
      <w:r w:rsidR="00E716F5" w:rsidRPr="00E716F5">
        <w:rPr>
          <w:rFonts w:asciiTheme="minorHAnsi" w:hAnsiTheme="minorHAnsi" w:cstheme="minorHAnsi"/>
          <w:lang w:val="ru-RU"/>
        </w:rPr>
        <w:t xml:space="preserve"> </w:t>
      </w:r>
      <w:r w:rsidR="00E716F5">
        <w:rPr>
          <w:rFonts w:asciiTheme="minorHAnsi" w:hAnsiTheme="minorHAnsi" w:cstheme="minorHAnsi"/>
          <w:lang w:val="ru-RU"/>
        </w:rPr>
        <w:t>проблемы</w:t>
      </w:r>
      <w:r w:rsidR="00E716F5" w:rsidRPr="00E716F5">
        <w:rPr>
          <w:rFonts w:asciiTheme="minorHAnsi" w:hAnsiTheme="minorHAnsi" w:cstheme="minorHAnsi"/>
          <w:lang w:val="ru-RU"/>
        </w:rPr>
        <w:t xml:space="preserve"> </w:t>
      </w:r>
      <w:r w:rsidR="00E716F5">
        <w:rPr>
          <w:rFonts w:asciiTheme="minorHAnsi" w:hAnsiTheme="minorHAnsi" w:cstheme="minorHAnsi"/>
          <w:lang w:val="ru-RU"/>
        </w:rPr>
        <w:t>с</w:t>
      </w:r>
      <w:r w:rsidR="00E716F5" w:rsidRPr="00E716F5">
        <w:rPr>
          <w:rFonts w:asciiTheme="minorHAnsi" w:hAnsiTheme="minorHAnsi" w:cstheme="minorHAnsi"/>
          <w:lang w:val="ru-RU"/>
        </w:rPr>
        <w:t xml:space="preserve"> </w:t>
      </w:r>
      <w:r w:rsidR="00E716F5">
        <w:rPr>
          <w:rFonts w:asciiTheme="minorHAnsi" w:hAnsiTheme="minorHAnsi" w:cstheme="minorHAnsi"/>
          <w:lang w:val="ru-RU"/>
        </w:rPr>
        <w:t>мониторингом</w:t>
      </w:r>
      <w:r w:rsidR="00E716F5" w:rsidRPr="00E716F5">
        <w:rPr>
          <w:rFonts w:asciiTheme="minorHAnsi" w:hAnsiTheme="minorHAnsi" w:cstheme="minorHAnsi"/>
          <w:lang w:val="ru-RU"/>
        </w:rPr>
        <w:t xml:space="preserve"> </w:t>
      </w:r>
      <w:r w:rsidR="00E716F5">
        <w:rPr>
          <w:rFonts w:asciiTheme="minorHAnsi" w:hAnsiTheme="minorHAnsi" w:cstheme="minorHAnsi"/>
          <w:lang w:val="ru-RU"/>
        </w:rPr>
        <w:t>арендуемых</w:t>
      </w:r>
      <w:r w:rsidR="00E716F5" w:rsidRPr="00E716F5">
        <w:rPr>
          <w:rFonts w:asciiTheme="minorHAnsi" w:hAnsiTheme="minorHAnsi" w:cstheme="minorHAnsi"/>
          <w:lang w:val="ru-RU"/>
        </w:rPr>
        <w:t xml:space="preserve"> </w:t>
      </w:r>
      <w:r w:rsidR="00A80042">
        <w:rPr>
          <w:rFonts w:asciiTheme="minorHAnsi" w:hAnsiTheme="minorHAnsi" w:cstheme="minorHAnsi"/>
          <w:lang w:val="ru-RU"/>
        </w:rPr>
        <w:t>площадей</w:t>
      </w:r>
      <w:r w:rsidR="00E716F5">
        <w:rPr>
          <w:rFonts w:asciiTheme="minorHAnsi" w:hAnsiTheme="minorHAnsi" w:cstheme="minorHAnsi"/>
          <w:lang w:val="ru-RU"/>
        </w:rPr>
        <w:t xml:space="preserve"> из-за недостаточной ясности формулировок контрактов, а также требовалось пересмотреть бартерные партнерские соглашения</w:t>
      </w:r>
      <w:r w:rsidRPr="00E716F5">
        <w:rPr>
          <w:rFonts w:asciiTheme="minorHAnsi" w:hAnsiTheme="minorHAnsi" w:cstheme="minorHAnsi"/>
          <w:lang w:val="ru-RU"/>
        </w:rPr>
        <w:t xml:space="preserve">. </w:t>
      </w:r>
      <w:r w:rsidR="00E716F5">
        <w:rPr>
          <w:rFonts w:asciiTheme="minorHAnsi" w:hAnsiTheme="minorHAnsi" w:cstheme="minorHAnsi"/>
          <w:lang w:val="ru-RU"/>
        </w:rPr>
        <w:t>Требуется</w:t>
      </w:r>
      <w:r w:rsidR="00E716F5" w:rsidRPr="00E716F5">
        <w:rPr>
          <w:rFonts w:asciiTheme="minorHAnsi" w:hAnsiTheme="minorHAnsi" w:cstheme="minorHAnsi"/>
          <w:lang w:val="ru-RU"/>
        </w:rPr>
        <w:t xml:space="preserve"> </w:t>
      </w:r>
      <w:r w:rsidR="00E716F5">
        <w:rPr>
          <w:rFonts w:asciiTheme="minorHAnsi" w:hAnsiTheme="minorHAnsi" w:cstheme="minorHAnsi"/>
          <w:lang w:val="ru-RU"/>
        </w:rPr>
        <w:t>также</w:t>
      </w:r>
      <w:r w:rsidR="00E716F5" w:rsidRPr="00E716F5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E716F5">
        <w:rPr>
          <w:rFonts w:asciiTheme="minorHAnsi" w:hAnsiTheme="minorHAnsi" w:cstheme="minorHAnsi"/>
          <w:lang w:val="ru-RU"/>
        </w:rPr>
        <w:t>бóльшая</w:t>
      </w:r>
      <w:proofErr w:type="spellEnd"/>
      <w:r w:rsidR="00E716F5">
        <w:rPr>
          <w:rFonts w:asciiTheme="minorHAnsi" w:hAnsiTheme="minorHAnsi" w:cstheme="minorHAnsi"/>
          <w:lang w:val="ru-RU"/>
        </w:rPr>
        <w:t xml:space="preserve"> прозрачность в отборе и функциях партнеров по информационно-пропагандистской деятельности</w:t>
      </w:r>
      <w:r w:rsidRPr="00E716F5">
        <w:rPr>
          <w:rFonts w:asciiTheme="minorHAnsi" w:hAnsiTheme="minorHAnsi" w:cstheme="minorHAnsi"/>
          <w:lang w:val="ru-RU"/>
        </w:rPr>
        <w:t>.</w:t>
      </w:r>
    </w:p>
    <w:p w14:paraId="6779EEFA" w14:textId="5CB33C59" w:rsidR="002A7697" w:rsidRPr="005A4FA5" w:rsidRDefault="002A7697" w:rsidP="002A76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5A4FA5">
        <w:rPr>
          <w:rFonts w:asciiTheme="minorHAnsi" w:hAnsiTheme="minorHAnsi" w:cstheme="minorHAnsi"/>
          <w:lang w:val="ru-RU"/>
        </w:rPr>
        <w:t>7.2</w:t>
      </w:r>
      <w:r w:rsidRPr="005A4FA5">
        <w:rPr>
          <w:rFonts w:asciiTheme="minorHAnsi" w:hAnsiTheme="minorHAnsi" w:cstheme="minorHAnsi"/>
          <w:lang w:val="ru-RU"/>
        </w:rPr>
        <w:tab/>
      </w:r>
      <w:r w:rsidR="00A80042">
        <w:rPr>
          <w:rFonts w:asciiTheme="minorHAnsi" w:hAnsiTheme="minorHAnsi" w:cstheme="minorHAnsi"/>
          <w:lang w:val="ru-RU"/>
        </w:rPr>
        <w:t>Советники</w:t>
      </w:r>
      <w:r w:rsidR="00A80042" w:rsidRPr="005A4FA5">
        <w:rPr>
          <w:rFonts w:asciiTheme="minorHAnsi" w:hAnsiTheme="minorHAnsi" w:cstheme="minorHAnsi"/>
          <w:lang w:val="ru-RU"/>
        </w:rPr>
        <w:t xml:space="preserve"> </w:t>
      </w:r>
      <w:r w:rsidR="00A80042">
        <w:rPr>
          <w:rFonts w:asciiTheme="minorHAnsi" w:hAnsiTheme="minorHAnsi" w:cstheme="minorHAnsi"/>
          <w:lang w:val="ru-RU"/>
        </w:rPr>
        <w:t>дают</w:t>
      </w:r>
      <w:r w:rsidR="00A80042" w:rsidRPr="005A4FA5">
        <w:rPr>
          <w:rFonts w:asciiTheme="minorHAnsi" w:hAnsiTheme="minorHAnsi" w:cstheme="minorHAnsi"/>
          <w:lang w:val="ru-RU"/>
        </w:rPr>
        <w:t xml:space="preserve"> </w:t>
      </w:r>
      <w:r w:rsidR="00A80042">
        <w:rPr>
          <w:rFonts w:asciiTheme="minorHAnsi" w:hAnsiTheme="minorHAnsi" w:cstheme="minorHAnsi"/>
          <w:lang w:val="ru-RU"/>
        </w:rPr>
        <w:t>высокую</w:t>
      </w:r>
      <w:r w:rsidR="00A80042" w:rsidRPr="005A4FA5">
        <w:rPr>
          <w:rFonts w:asciiTheme="minorHAnsi" w:hAnsiTheme="minorHAnsi" w:cstheme="minorHAnsi"/>
          <w:lang w:val="ru-RU"/>
        </w:rPr>
        <w:t xml:space="preserve"> </w:t>
      </w:r>
      <w:r w:rsidR="00A80042">
        <w:rPr>
          <w:rFonts w:asciiTheme="minorHAnsi" w:hAnsiTheme="minorHAnsi" w:cstheme="minorHAnsi"/>
          <w:lang w:val="ru-RU"/>
        </w:rPr>
        <w:t>оценку</w:t>
      </w:r>
      <w:r w:rsidR="00A80042" w:rsidRPr="005A4FA5">
        <w:rPr>
          <w:rFonts w:asciiTheme="minorHAnsi" w:hAnsiTheme="minorHAnsi" w:cstheme="minorHAnsi"/>
          <w:lang w:val="ru-RU"/>
        </w:rPr>
        <w:t xml:space="preserve"> </w:t>
      </w:r>
      <w:r w:rsidR="00A80042">
        <w:rPr>
          <w:rFonts w:asciiTheme="minorHAnsi" w:hAnsiTheme="minorHAnsi" w:cstheme="minorHAnsi"/>
          <w:lang w:val="ru-RU"/>
        </w:rPr>
        <w:t>отчету</w:t>
      </w:r>
      <w:r w:rsidR="00A80042" w:rsidRPr="005A4FA5">
        <w:rPr>
          <w:rFonts w:asciiTheme="minorHAnsi" w:hAnsiTheme="minorHAnsi" w:cstheme="minorHAnsi"/>
          <w:lang w:val="ru-RU"/>
        </w:rPr>
        <w:t xml:space="preserve"> </w:t>
      </w:r>
      <w:r w:rsidR="00A80042">
        <w:rPr>
          <w:rFonts w:asciiTheme="minorHAnsi" w:hAnsiTheme="minorHAnsi" w:cstheme="minorHAnsi"/>
          <w:lang w:val="ru-RU"/>
        </w:rPr>
        <w:t>Внешнего</w:t>
      </w:r>
      <w:r w:rsidR="00A80042" w:rsidRPr="005A4FA5">
        <w:rPr>
          <w:rFonts w:asciiTheme="minorHAnsi" w:hAnsiTheme="minorHAnsi" w:cstheme="minorHAnsi"/>
          <w:lang w:val="ru-RU"/>
        </w:rPr>
        <w:t xml:space="preserve"> </w:t>
      </w:r>
      <w:r w:rsidR="00A80042">
        <w:rPr>
          <w:rFonts w:asciiTheme="minorHAnsi" w:hAnsiTheme="minorHAnsi" w:cstheme="minorHAnsi"/>
          <w:lang w:val="ru-RU"/>
        </w:rPr>
        <w:t>аудитора</w:t>
      </w:r>
      <w:r w:rsidR="00A80042" w:rsidRPr="005A4FA5">
        <w:rPr>
          <w:rFonts w:asciiTheme="minorHAnsi" w:hAnsiTheme="minorHAnsi" w:cstheme="minorHAnsi"/>
          <w:lang w:val="ru-RU"/>
        </w:rPr>
        <w:t xml:space="preserve"> </w:t>
      </w:r>
      <w:r w:rsidR="00A80042">
        <w:rPr>
          <w:rFonts w:asciiTheme="minorHAnsi" w:hAnsiTheme="minorHAnsi" w:cstheme="minorHAnsi"/>
          <w:lang w:val="ru-RU"/>
        </w:rPr>
        <w:t>и</w:t>
      </w:r>
      <w:r w:rsidR="00A80042" w:rsidRPr="005A4FA5">
        <w:rPr>
          <w:rFonts w:asciiTheme="minorHAnsi" w:hAnsiTheme="minorHAnsi" w:cstheme="minorHAnsi"/>
          <w:lang w:val="ru-RU"/>
        </w:rPr>
        <w:t xml:space="preserve"> </w:t>
      </w:r>
      <w:r w:rsidR="005A4FA5">
        <w:rPr>
          <w:rFonts w:asciiTheme="minorHAnsi" w:hAnsiTheme="minorHAnsi" w:cstheme="minorHAnsi"/>
          <w:lang w:val="ru-RU"/>
        </w:rPr>
        <w:t xml:space="preserve">содержащимся в нем </w:t>
      </w:r>
      <w:r w:rsidR="00A80042">
        <w:rPr>
          <w:rFonts w:asciiTheme="minorHAnsi" w:hAnsiTheme="minorHAnsi" w:cstheme="minorHAnsi"/>
          <w:lang w:val="ru-RU"/>
        </w:rPr>
        <w:t>рекомендациям</w:t>
      </w:r>
      <w:r w:rsidRPr="005A4FA5">
        <w:rPr>
          <w:rFonts w:asciiTheme="minorHAnsi" w:hAnsiTheme="minorHAnsi" w:cstheme="minorHAnsi"/>
          <w:lang w:val="ru-RU"/>
        </w:rPr>
        <w:t xml:space="preserve">. </w:t>
      </w:r>
      <w:r w:rsidR="005A4FA5">
        <w:rPr>
          <w:rFonts w:asciiTheme="minorHAnsi" w:hAnsiTheme="minorHAnsi" w:cstheme="minorHAnsi"/>
          <w:lang w:val="ru-RU"/>
        </w:rPr>
        <w:t>Сокращение</w:t>
      </w:r>
      <w:r w:rsidR="005A4FA5" w:rsidRPr="005A4FA5">
        <w:rPr>
          <w:rFonts w:asciiTheme="minorHAnsi" w:hAnsiTheme="minorHAnsi" w:cstheme="minorHAnsi"/>
          <w:lang w:val="ru-RU"/>
        </w:rPr>
        <w:t xml:space="preserve"> </w:t>
      </w:r>
      <w:r w:rsidR="005A4FA5">
        <w:rPr>
          <w:rFonts w:asciiTheme="minorHAnsi" w:hAnsiTheme="minorHAnsi" w:cstheme="minorHAnsi"/>
          <w:lang w:val="ru-RU"/>
        </w:rPr>
        <w:t>расходов</w:t>
      </w:r>
      <w:r w:rsidR="005A4FA5" w:rsidRPr="005A4FA5">
        <w:rPr>
          <w:rFonts w:asciiTheme="minorHAnsi" w:hAnsiTheme="minorHAnsi" w:cstheme="minorHAnsi"/>
          <w:lang w:val="ru-RU"/>
        </w:rPr>
        <w:t xml:space="preserve"> </w:t>
      </w:r>
      <w:r w:rsidR="005A4FA5">
        <w:rPr>
          <w:rFonts w:asciiTheme="minorHAnsi" w:hAnsiTheme="minorHAnsi" w:cstheme="minorHAnsi"/>
          <w:lang w:val="ru-RU"/>
        </w:rPr>
        <w:t>Всемирного</w:t>
      </w:r>
      <w:r w:rsidR="005A4FA5" w:rsidRPr="005A4FA5">
        <w:rPr>
          <w:rFonts w:asciiTheme="minorHAnsi" w:hAnsiTheme="minorHAnsi" w:cstheme="minorHAnsi"/>
          <w:lang w:val="ru-RU"/>
        </w:rPr>
        <w:t xml:space="preserve"> </w:t>
      </w:r>
      <w:r w:rsidR="005A4FA5">
        <w:rPr>
          <w:rFonts w:asciiTheme="minorHAnsi" w:hAnsiTheme="minorHAnsi" w:cstheme="minorHAnsi"/>
          <w:lang w:val="ru-RU"/>
        </w:rPr>
        <w:t>мероприятия</w:t>
      </w:r>
      <w:r w:rsidR="005A4FA5" w:rsidRPr="005A4FA5">
        <w:rPr>
          <w:rFonts w:asciiTheme="minorHAnsi" w:hAnsiTheme="minorHAnsi" w:cstheme="minorHAnsi"/>
          <w:lang w:val="ru-RU"/>
        </w:rPr>
        <w:t xml:space="preserve"> </w:t>
      </w:r>
      <w:r w:rsidR="003D47CA">
        <w:rPr>
          <w:rFonts w:asciiTheme="minorHAnsi" w:hAnsiTheme="minorHAnsi" w:cstheme="minorHAnsi"/>
          <w:lang w:val="en-CA"/>
        </w:rPr>
        <w:t>Telecom</w:t>
      </w:r>
      <w:r w:rsidR="005A4FA5" w:rsidRPr="005A4FA5">
        <w:rPr>
          <w:rFonts w:asciiTheme="minorHAnsi" w:hAnsiTheme="minorHAnsi" w:cstheme="minorHAnsi"/>
          <w:lang w:val="ru-RU"/>
        </w:rPr>
        <w:noBreakHyphen/>
      </w:r>
      <w:r w:rsidRPr="005A4FA5">
        <w:rPr>
          <w:rFonts w:asciiTheme="minorHAnsi" w:hAnsiTheme="minorHAnsi" w:cstheme="minorHAnsi"/>
          <w:lang w:val="ru-RU"/>
        </w:rPr>
        <w:t xml:space="preserve">2019 </w:t>
      </w:r>
      <w:r w:rsidR="006B0A84">
        <w:rPr>
          <w:rFonts w:asciiTheme="minorHAnsi" w:hAnsiTheme="minorHAnsi" w:cstheme="minorHAnsi"/>
          <w:lang w:val="ru-RU"/>
        </w:rPr>
        <w:t xml:space="preserve">говорит </w:t>
      </w:r>
      <w:r w:rsidR="005A4FA5">
        <w:rPr>
          <w:rFonts w:asciiTheme="minorHAnsi" w:hAnsiTheme="minorHAnsi" w:cstheme="minorHAnsi"/>
          <w:lang w:val="ru-RU"/>
        </w:rPr>
        <w:t>об эффективности использования ресурсов, но сокращение доходов от мероприятия стало результатом</w:t>
      </w:r>
      <w:r w:rsidR="006B0A84">
        <w:rPr>
          <w:rFonts w:asciiTheme="minorHAnsi" w:hAnsiTheme="minorHAnsi" w:cstheme="minorHAnsi"/>
          <w:lang w:val="ru-RU"/>
        </w:rPr>
        <w:t xml:space="preserve"> сокращения показателей участия, </w:t>
      </w:r>
      <w:r w:rsidR="005A4FA5">
        <w:rPr>
          <w:rFonts w:asciiTheme="minorHAnsi" w:hAnsiTheme="minorHAnsi" w:cstheme="minorHAnsi"/>
          <w:lang w:val="ru-RU"/>
        </w:rPr>
        <w:t>что можно расценить как снижение его глобальной значимости</w:t>
      </w:r>
      <w:r w:rsidRPr="005A4FA5">
        <w:rPr>
          <w:rFonts w:asciiTheme="minorHAnsi" w:hAnsiTheme="minorHAnsi" w:cstheme="minorHAnsi"/>
          <w:lang w:val="ru-RU"/>
        </w:rPr>
        <w:t xml:space="preserve">. </w:t>
      </w:r>
      <w:r w:rsidR="005A4FA5">
        <w:rPr>
          <w:rFonts w:asciiTheme="minorHAnsi" w:hAnsiTheme="minorHAnsi" w:cstheme="minorHAnsi"/>
          <w:lang w:val="ru-RU"/>
        </w:rPr>
        <w:t>Один</w:t>
      </w:r>
      <w:r w:rsidR="005A4FA5" w:rsidRPr="005A4FA5">
        <w:rPr>
          <w:rFonts w:asciiTheme="minorHAnsi" w:hAnsiTheme="minorHAnsi" w:cstheme="minorHAnsi"/>
          <w:lang w:val="ru-RU"/>
        </w:rPr>
        <w:t xml:space="preserve"> </w:t>
      </w:r>
      <w:r w:rsidR="005A4FA5">
        <w:rPr>
          <w:rFonts w:asciiTheme="minorHAnsi" w:hAnsiTheme="minorHAnsi" w:cstheme="minorHAnsi"/>
          <w:lang w:val="ru-RU"/>
        </w:rPr>
        <w:t>из</w:t>
      </w:r>
      <w:r w:rsidR="005A4FA5" w:rsidRPr="005A4FA5">
        <w:rPr>
          <w:rFonts w:asciiTheme="minorHAnsi" w:hAnsiTheme="minorHAnsi" w:cstheme="minorHAnsi"/>
          <w:lang w:val="ru-RU"/>
        </w:rPr>
        <w:t xml:space="preserve"> </w:t>
      </w:r>
      <w:r w:rsidR="005A4FA5">
        <w:rPr>
          <w:rFonts w:asciiTheme="minorHAnsi" w:hAnsiTheme="minorHAnsi" w:cstheme="minorHAnsi"/>
          <w:lang w:val="ru-RU"/>
        </w:rPr>
        <w:t>Советников</w:t>
      </w:r>
      <w:r w:rsidR="005A4FA5" w:rsidRPr="005A4FA5">
        <w:rPr>
          <w:rFonts w:asciiTheme="minorHAnsi" w:hAnsiTheme="minorHAnsi" w:cstheme="minorHAnsi"/>
          <w:lang w:val="ru-RU"/>
        </w:rPr>
        <w:t xml:space="preserve"> </w:t>
      </w:r>
      <w:r w:rsidR="005A4FA5">
        <w:rPr>
          <w:rFonts w:asciiTheme="minorHAnsi" w:hAnsiTheme="minorHAnsi" w:cstheme="minorHAnsi"/>
          <w:lang w:val="ru-RU"/>
        </w:rPr>
        <w:t>интересуется</w:t>
      </w:r>
      <w:r w:rsidR="005A4FA5" w:rsidRPr="005A4FA5">
        <w:rPr>
          <w:rFonts w:asciiTheme="minorHAnsi" w:hAnsiTheme="minorHAnsi" w:cstheme="minorHAnsi"/>
          <w:lang w:val="ru-RU"/>
        </w:rPr>
        <w:t xml:space="preserve">, </w:t>
      </w:r>
      <w:r w:rsidR="005A4FA5">
        <w:rPr>
          <w:rFonts w:asciiTheme="minorHAnsi" w:hAnsiTheme="minorHAnsi" w:cstheme="minorHAnsi"/>
          <w:lang w:val="ru-RU"/>
        </w:rPr>
        <w:t>применялось</w:t>
      </w:r>
      <w:r w:rsidR="005A4FA5" w:rsidRPr="005A4FA5">
        <w:rPr>
          <w:rFonts w:asciiTheme="minorHAnsi" w:hAnsiTheme="minorHAnsi" w:cstheme="minorHAnsi"/>
          <w:lang w:val="ru-RU"/>
        </w:rPr>
        <w:t xml:space="preserve"> </w:t>
      </w:r>
      <w:r w:rsidR="005A4FA5">
        <w:rPr>
          <w:rFonts w:asciiTheme="minorHAnsi" w:hAnsiTheme="minorHAnsi" w:cstheme="minorHAnsi"/>
          <w:lang w:val="ru-RU"/>
        </w:rPr>
        <w:t>ли</w:t>
      </w:r>
      <w:r w:rsidR="005A4FA5" w:rsidRPr="005A4FA5">
        <w:rPr>
          <w:rFonts w:asciiTheme="minorHAnsi" w:hAnsiTheme="minorHAnsi" w:cstheme="minorHAnsi"/>
          <w:lang w:val="ru-RU"/>
        </w:rPr>
        <w:t xml:space="preserve"> </w:t>
      </w:r>
      <w:r w:rsidR="005A4FA5">
        <w:rPr>
          <w:rFonts w:asciiTheme="minorHAnsi" w:hAnsiTheme="minorHAnsi" w:cstheme="minorHAnsi"/>
          <w:lang w:val="ru-RU"/>
        </w:rPr>
        <w:t>в</w:t>
      </w:r>
      <w:r w:rsidR="005A4FA5" w:rsidRPr="005A4FA5">
        <w:rPr>
          <w:rFonts w:asciiTheme="minorHAnsi" w:hAnsiTheme="minorHAnsi" w:cstheme="minorHAnsi"/>
          <w:lang w:val="ru-RU"/>
        </w:rPr>
        <w:t xml:space="preserve"> </w:t>
      </w:r>
      <w:r w:rsidR="005A4FA5">
        <w:rPr>
          <w:rFonts w:asciiTheme="minorHAnsi" w:hAnsiTheme="minorHAnsi" w:cstheme="minorHAnsi"/>
          <w:lang w:val="ru-RU"/>
        </w:rPr>
        <w:t>контрактах</w:t>
      </w:r>
      <w:r w:rsidR="005A4FA5" w:rsidRPr="005A4FA5">
        <w:rPr>
          <w:rFonts w:asciiTheme="minorHAnsi" w:hAnsiTheme="minorHAnsi" w:cstheme="minorHAnsi"/>
          <w:lang w:val="ru-RU"/>
        </w:rPr>
        <w:t xml:space="preserve"> </w:t>
      </w:r>
      <w:r w:rsidR="005A4FA5">
        <w:rPr>
          <w:rFonts w:asciiTheme="minorHAnsi" w:hAnsiTheme="minorHAnsi" w:cstheme="minorHAnsi"/>
          <w:lang w:val="ru-RU"/>
        </w:rPr>
        <w:t>с</w:t>
      </w:r>
      <w:r w:rsidR="005A4FA5" w:rsidRPr="005A4FA5">
        <w:rPr>
          <w:rFonts w:asciiTheme="minorHAnsi" w:hAnsiTheme="minorHAnsi" w:cstheme="minorHAnsi"/>
          <w:lang w:val="ru-RU"/>
        </w:rPr>
        <w:t xml:space="preserve"> </w:t>
      </w:r>
      <w:r w:rsidR="005A4FA5">
        <w:rPr>
          <w:rFonts w:asciiTheme="minorHAnsi" w:hAnsiTheme="minorHAnsi" w:cstheme="minorHAnsi"/>
          <w:lang w:val="ru-RU"/>
        </w:rPr>
        <w:t>экспонентами</w:t>
      </w:r>
      <w:r w:rsidR="006B0A84">
        <w:rPr>
          <w:rFonts w:asciiTheme="minorHAnsi" w:hAnsiTheme="minorHAnsi" w:cstheme="minorHAnsi"/>
          <w:lang w:val="ru-RU"/>
        </w:rPr>
        <w:t xml:space="preserve"> положение,</w:t>
      </w:r>
      <w:r w:rsidR="005A4FA5" w:rsidRPr="005A4FA5">
        <w:rPr>
          <w:rFonts w:asciiTheme="minorHAnsi" w:hAnsiTheme="minorHAnsi" w:cstheme="minorHAnsi"/>
          <w:lang w:val="ru-RU"/>
        </w:rPr>
        <w:t xml:space="preserve"> </w:t>
      </w:r>
      <w:r w:rsidR="005A4FA5">
        <w:rPr>
          <w:rFonts w:asciiTheme="minorHAnsi" w:hAnsiTheme="minorHAnsi" w:cstheme="minorHAnsi"/>
          <w:lang w:val="ru-RU"/>
        </w:rPr>
        <w:t>которое</w:t>
      </w:r>
      <w:r w:rsidR="005A4FA5" w:rsidRPr="005A4FA5">
        <w:rPr>
          <w:rFonts w:asciiTheme="minorHAnsi" w:hAnsiTheme="minorHAnsi" w:cstheme="minorHAnsi"/>
          <w:lang w:val="ru-RU"/>
        </w:rPr>
        <w:t xml:space="preserve"> </w:t>
      </w:r>
      <w:r w:rsidR="005A4FA5">
        <w:rPr>
          <w:rFonts w:asciiTheme="minorHAnsi" w:hAnsiTheme="minorHAnsi" w:cstheme="minorHAnsi"/>
          <w:lang w:val="ru-RU"/>
        </w:rPr>
        <w:t>дает</w:t>
      </w:r>
      <w:r w:rsidR="005A4FA5" w:rsidRPr="005A4FA5">
        <w:rPr>
          <w:rFonts w:asciiTheme="minorHAnsi" w:hAnsiTheme="minorHAnsi" w:cstheme="minorHAnsi"/>
          <w:lang w:val="ru-RU"/>
        </w:rPr>
        <w:t xml:space="preserve"> </w:t>
      </w:r>
      <w:r w:rsidR="005A4FA5">
        <w:rPr>
          <w:rFonts w:asciiTheme="minorHAnsi" w:hAnsiTheme="minorHAnsi" w:cstheme="minorHAnsi"/>
          <w:lang w:val="ru-RU"/>
        </w:rPr>
        <w:t>МСЭ</w:t>
      </w:r>
      <w:r w:rsidR="005A4FA5" w:rsidRPr="005A4FA5">
        <w:rPr>
          <w:rFonts w:asciiTheme="minorHAnsi" w:hAnsiTheme="minorHAnsi" w:cstheme="minorHAnsi"/>
          <w:lang w:val="ru-RU"/>
        </w:rPr>
        <w:t xml:space="preserve"> </w:t>
      </w:r>
      <w:r w:rsidR="005A4FA5">
        <w:rPr>
          <w:rFonts w:asciiTheme="minorHAnsi" w:hAnsiTheme="minorHAnsi" w:cstheme="minorHAnsi"/>
          <w:lang w:val="ru-RU"/>
        </w:rPr>
        <w:t>право</w:t>
      </w:r>
      <w:r w:rsidR="005A4FA5" w:rsidRPr="005A4FA5">
        <w:rPr>
          <w:rFonts w:asciiTheme="minorHAnsi" w:hAnsiTheme="minorHAnsi" w:cstheme="minorHAnsi"/>
          <w:lang w:val="ru-RU"/>
        </w:rPr>
        <w:t xml:space="preserve"> </w:t>
      </w:r>
      <w:r w:rsidR="005A4FA5">
        <w:rPr>
          <w:rFonts w:asciiTheme="minorHAnsi" w:hAnsiTheme="minorHAnsi" w:cstheme="minorHAnsi"/>
          <w:lang w:val="ru-RU"/>
        </w:rPr>
        <w:t>выставлять</w:t>
      </w:r>
      <w:r w:rsidR="005A4FA5" w:rsidRPr="005A4FA5">
        <w:rPr>
          <w:rFonts w:asciiTheme="minorHAnsi" w:hAnsiTheme="minorHAnsi" w:cstheme="minorHAnsi"/>
          <w:lang w:val="ru-RU"/>
        </w:rPr>
        <w:t xml:space="preserve"> </w:t>
      </w:r>
      <w:r w:rsidR="005A4FA5">
        <w:rPr>
          <w:rFonts w:asciiTheme="minorHAnsi" w:hAnsiTheme="minorHAnsi" w:cstheme="minorHAnsi"/>
          <w:lang w:val="ru-RU"/>
        </w:rPr>
        <w:t>счета</w:t>
      </w:r>
      <w:r w:rsidR="005A4FA5" w:rsidRPr="005A4FA5">
        <w:rPr>
          <w:rFonts w:asciiTheme="minorHAnsi" w:hAnsiTheme="minorHAnsi" w:cstheme="minorHAnsi"/>
          <w:lang w:val="ru-RU"/>
        </w:rPr>
        <w:t xml:space="preserve"> </w:t>
      </w:r>
      <w:r w:rsidR="005A4FA5">
        <w:rPr>
          <w:rFonts w:asciiTheme="minorHAnsi" w:hAnsiTheme="minorHAnsi" w:cstheme="minorHAnsi"/>
          <w:lang w:val="ru-RU"/>
        </w:rPr>
        <w:t>за</w:t>
      </w:r>
      <w:r w:rsidR="005A4FA5" w:rsidRPr="005A4FA5">
        <w:rPr>
          <w:rFonts w:asciiTheme="minorHAnsi" w:hAnsiTheme="minorHAnsi" w:cstheme="minorHAnsi"/>
          <w:lang w:val="ru-RU"/>
        </w:rPr>
        <w:t xml:space="preserve"> </w:t>
      </w:r>
      <w:r w:rsidR="005A4FA5">
        <w:rPr>
          <w:rFonts w:asciiTheme="minorHAnsi" w:hAnsiTheme="minorHAnsi" w:cstheme="minorHAnsi"/>
          <w:lang w:val="ru-RU"/>
        </w:rPr>
        <w:t>площади</w:t>
      </w:r>
      <w:r w:rsidR="006B0A84">
        <w:rPr>
          <w:rFonts w:asciiTheme="minorHAnsi" w:hAnsiTheme="minorHAnsi" w:cstheme="minorHAnsi"/>
          <w:lang w:val="ru-RU"/>
        </w:rPr>
        <w:t>,</w:t>
      </w:r>
      <w:r w:rsidR="005A4FA5" w:rsidRPr="005A4FA5">
        <w:rPr>
          <w:rFonts w:asciiTheme="minorHAnsi" w:hAnsiTheme="minorHAnsi" w:cstheme="minorHAnsi"/>
          <w:lang w:val="ru-RU"/>
        </w:rPr>
        <w:t xml:space="preserve"> </w:t>
      </w:r>
      <w:r w:rsidR="005A4FA5">
        <w:rPr>
          <w:rFonts w:asciiTheme="minorHAnsi" w:hAnsiTheme="minorHAnsi" w:cstheme="minorHAnsi"/>
          <w:lang w:val="ru-RU"/>
        </w:rPr>
        <w:t>занятые</w:t>
      </w:r>
      <w:r w:rsidR="005A4FA5" w:rsidRPr="005A4FA5">
        <w:rPr>
          <w:rFonts w:asciiTheme="minorHAnsi" w:hAnsiTheme="minorHAnsi" w:cstheme="minorHAnsi"/>
          <w:lang w:val="ru-RU"/>
        </w:rPr>
        <w:t xml:space="preserve"> </w:t>
      </w:r>
      <w:r w:rsidR="005A4FA5">
        <w:rPr>
          <w:rFonts w:asciiTheme="minorHAnsi" w:hAnsiTheme="minorHAnsi" w:cstheme="minorHAnsi"/>
          <w:lang w:val="ru-RU"/>
        </w:rPr>
        <w:t>сверх</w:t>
      </w:r>
      <w:r w:rsidR="005A4FA5" w:rsidRPr="005A4FA5">
        <w:rPr>
          <w:rFonts w:asciiTheme="minorHAnsi" w:hAnsiTheme="minorHAnsi" w:cstheme="minorHAnsi"/>
          <w:lang w:val="ru-RU"/>
        </w:rPr>
        <w:t xml:space="preserve"> </w:t>
      </w:r>
      <w:r w:rsidR="005A4FA5">
        <w:rPr>
          <w:rFonts w:asciiTheme="minorHAnsi" w:hAnsiTheme="minorHAnsi" w:cstheme="minorHAnsi"/>
          <w:lang w:val="ru-RU"/>
        </w:rPr>
        <w:t>арендуемых</w:t>
      </w:r>
      <w:r w:rsidR="005A4FA5" w:rsidRPr="005A4FA5">
        <w:rPr>
          <w:rFonts w:asciiTheme="minorHAnsi" w:hAnsiTheme="minorHAnsi" w:cstheme="minorHAnsi"/>
          <w:lang w:val="ru-RU"/>
        </w:rPr>
        <w:t xml:space="preserve"> </w:t>
      </w:r>
      <w:r w:rsidR="005A4FA5">
        <w:rPr>
          <w:rFonts w:asciiTheme="minorHAnsi" w:hAnsiTheme="minorHAnsi" w:cstheme="minorHAnsi"/>
          <w:lang w:val="ru-RU"/>
        </w:rPr>
        <w:t>площадей</w:t>
      </w:r>
      <w:r w:rsidR="006B0A84">
        <w:rPr>
          <w:rFonts w:asciiTheme="minorHAnsi" w:hAnsiTheme="minorHAnsi" w:cstheme="minorHAnsi"/>
          <w:lang w:val="ru-RU"/>
        </w:rPr>
        <w:t>,</w:t>
      </w:r>
      <w:r w:rsidR="005A4FA5" w:rsidRPr="005A4FA5">
        <w:rPr>
          <w:rFonts w:asciiTheme="minorHAnsi" w:hAnsiTheme="minorHAnsi" w:cstheme="minorHAnsi"/>
          <w:lang w:val="ru-RU"/>
        </w:rPr>
        <w:t xml:space="preserve"> </w:t>
      </w:r>
      <w:r w:rsidR="005A4FA5">
        <w:rPr>
          <w:rFonts w:asciiTheme="minorHAnsi" w:hAnsiTheme="minorHAnsi" w:cstheme="minorHAnsi"/>
          <w:lang w:val="ru-RU"/>
        </w:rPr>
        <w:t>а</w:t>
      </w:r>
      <w:r w:rsidR="005A4FA5" w:rsidRPr="005A4FA5">
        <w:rPr>
          <w:rFonts w:asciiTheme="minorHAnsi" w:hAnsiTheme="minorHAnsi" w:cstheme="minorHAnsi"/>
          <w:lang w:val="ru-RU"/>
        </w:rPr>
        <w:t xml:space="preserve"> </w:t>
      </w:r>
      <w:r w:rsidR="005A4FA5">
        <w:rPr>
          <w:rFonts w:asciiTheme="minorHAnsi" w:hAnsiTheme="minorHAnsi" w:cstheme="minorHAnsi"/>
          <w:lang w:val="ru-RU"/>
        </w:rPr>
        <w:t>если</w:t>
      </w:r>
      <w:r w:rsidR="005A4FA5" w:rsidRPr="005A4FA5">
        <w:rPr>
          <w:rFonts w:asciiTheme="minorHAnsi" w:hAnsiTheme="minorHAnsi" w:cstheme="minorHAnsi"/>
          <w:lang w:val="ru-RU"/>
        </w:rPr>
        <w:t xml:space="preserve"> </w:t>
      </w:r>
      <w:r w:rsidR="005A4FA5">
        <w:rPr>
          <w:rFonts w:asciiTheme="minorHAnsi" w:hAnsiTheme="minorHAnsi" w:cstheme="minorHAnsi"/>
          <w:lang w:val="ru-RU"/>
        </w:rPr>
        <w:t>нет</w:t>
      </w:r>
      <w:r w:rsidR="006B0A84">
        <w:rPr>
          <w:rFonts w:asciiTheme="minorHAnsi" w:hAnsiTheme="minorHAnsi" w:cstheme="minorHAnsi"/>
          <w:lang w:val="ru-RU"/>
        </w:rPr>
        <w:t>,</w:t>
      </w:r>
      <w:r w:rsidR="005A4FA5" w:rsidRPr="005A4FA5">
        <w:rPr>
          <w:rFonts w:asciiTheme="minorHAnsi" w:hAnsiTheme="minorHAnsi" w:cstheme="minorHAnsi"/>
          <w:lang w:val="ru-RU"/>
        </w:rPr>
        <w:t xml:space="preserve"> </w:t>
      </w:r>
      <w:r w:rsidR="005A4FA5">
        <w:rPr>
          <w:rFonts w:asciiTheme="minorHAnsi" w:hAnsiTheme="minorHAnsi" w:cstheme="minorHAnsi"/>
          <w:lang w:val="ru-RU"/>
        </w:rPr>
        <w:t>то</w:t>
      </w:r>
      <w:r w:rsidR="005A4FA5" w:rsidRPr="005A4FA5">
        <w:rPr>
          <w:rFonts w:asciiTheme="minorHAnsi" w:hAnsiTheme="minorHAnsi" w:cstheme="minorHAnsi"/>
          <w:lang w:val="ru-RU"/>
        </w:rPr>
        <w:t xml:space="preserve"> </w:t>
      </w:r>
      <w:r w:rsidR="005A4FA5">
        <w:rPr>
          <w:rFonts w:asciiTheme="minorHAnsi" w:hAnsiTheme="minorHAnsi" w:cstheme="minorHAnsi"/>
          <w:lang w:val="ru-RU"/>
        </w:rPr>
        <w:lastRenderedPageBreak/>
        <w:t>почему</w:t>
      </w:r>
      <w:r w:rsidR="006B0A84">
        <w:rPr>
          <w:rFonts w:asciiTheme="minorHAnsi" w:hAnsiTheme="minorHAnsi" w:cstheme="minorHAnsi"/>
          <w:lang w:val="ru-RU"/>
        </w:rPr>
        <w:t>,</w:t>
      </w:r>
      <w:r w:rsidR="005A4FA5" w:rsidRPr="005A4FA5">
        <w:rPr>
          <w:rFonts w:asciiTheme="minorHAnsi" w:hAnsiTheme="minorHAnsi" w:cstheme="minorHAnsi"/>
          <w:lang w:val="ru-RU"/>
        </w:rPr>
        <w:t xml:space="preserve"> </w:t>
      </w:r>
      <w:r w:rsidR="005A4FA5">
        <w:rPr>
          <w:rFonts w:asciiTheme="minorHAnsi" w:hAnsiTheme="minorHAnsi" w:cstheme="minorHAnsi"/>
          <w:lang w:val="ru-RU"/>
        </w:rPr>
        <w:t>поскольку</w:t>
      </w:r>
      <w:r w:rsidR="005A4FA5" w:rsidRPr="005A4FA5">
        <w:rPr>
          <w:rFonts w:asciiTheme="minorHAnsi" w:hAnsiTheme="minorHAnsi" w:cstheme="minorHAnsi"/>
          <w:lang w:val="ru-RU"/>
        </w:rPr>
        <w:t xml:space="preserve"> </w:t>
      </w:r>
      <w:r w:rsidR="005A4FA5">
        <w:rPr>
          <w:rFonts w:asciiTheme="minorHAnsi" w:hAnsiTheme="minorHAnsi" w:cstheme="minorHAnsi"/>
          <w:lang w:val="ru-RU"/>
        </w:rPr>
        <w:t>это</w:t>
      </w:r>
      <w:r w:rsidR="005A4FA5" w:rsidRPr="005A4FA5">
        <w:rPr>
          <w:rFonts w:asciiTheme="minorHAnsi" w:hAnsiTheme="minorHAnsi" w:cstheme="minorHAnsi"/>
          <w:lang w:val="ru-RU"/>
        </w:rPr>
        <w:t xml:space="preserve"> </w:t>
      </w:r>
      <w:r w:rsidR="005A4FA5">
        <w:rPr>
          <w:rFonts w:asciiTheme="minorHAnsi" w:hAnsiTheme="minorHAnsi" w:cstheme="minorHAnsi"/>
          <w:lang w:val="ru-RU"/>
        </w:rPr>
        <w:t>позволило</w:t>
      </w:r>
      <w:r w:rsidR="005A4FA5" w:rsidRPr="005A4FA5">
        <w:rPr>
          <w:rFonts w:asciiTheme="minorHAnsi" w:hAnsiTheme="minorHAnsi" w:cstheme="minorHAnsi"/>
          <w:lang w:val="ru-RU"/>
        </w:rPr>
        <w:t xml:space="preserve"> </w:t>
      </w:r>
      <w:r w:rsidR="005A4FA5">
        <w:rPr>
          <w:rFonts w:asciiTheme="minorHAnsi" w:hAnsiTheme="minorHAnsi" w:cstheme="minorHAnsi"/>
          <w:lang w:val="ru-RU"/>
        </w:rPr>
        <w:t>бы</w:t>
      </w:r>
      <w:r w:rsidR="005A4FA5" w:rsidRPr="005A4FA5">
        <w:rPr>
          <w:rFonts w:asciiTheme="minorHAnsi" w:hAnsiTheme="minorHAnsi" w:cstheme="minorHAnsi"/>
          <w:lang w:val="ru-RU"/>
        </w:rPr>
        <w:t xml:space="preserve"> </w:t>
      </w:r>
      <w:r w:rsidR="005A4FA5">
        <w:rPr>
          <w:rFonts w:asciiTheme="minorHAnsi" w:hAnsiTheme="minorHAnsi" w:cstheme="minorHAnsi"/>
          <w:lang w:val="ru-RU"/>
        </w:rPr>
        <w:t>МСЭ</w:t>
      </w:r>
      <w:r w:rsidR="005A4FA5" w:rsidRPr="005A4FA5">
        <w:rPr>
          <w:rFonts w:asciiTheme="minorHAnsi" w:hAnsiTheme="minorHAnsi" w:cstheme="minorHAnsi"/>
          <w:lang w:val="ru-RU"/>
        </w:rPr>
        <w:t xml:space="preserve"> </w:t>
      </w:r>
      <w:r w:rsidR="00734DFF">
        <w:rPr>
          <w:rFonts w:asciiTheme="minorHAnsi" w:hAnsiTheme="minorHAnsi" w:cstheme="minorHAnsi"/>
          <w:lang w:val="ru-RU"/>
        </w:rPr>
        <w:t>увеличить доходы от мероприятия и оптимизировать использование физических ресурсов</w:t>
      </w:r>
      <w:r w:rsidRPr="005A4FA5">
        <w:rPr>
          <w:rFonts w:asciiTheme="minorHAnsi" w:hAnsiTheme="minorHAnsi" w:cstheme="minorHAnsi"/>
          <w:lang w:val="ru-RU"/>
        </w:rPr>
        <w:t xml:space="preserve">. </w:t>
      </w:r>
    </w:p>
    <w:p w14:paraId="4BD1E65B" w14:textId="4146003C" w:rsidR="002A7697" w:rsidRPr="00BF6CBC" w:rsidRDefault="002A7697" w:rsidP="002A76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734DFF">
        <w:rPr>
          <w:rFonts w:asciiTheme="minorHAnsi" w:hAnsiTheme="minorHAnsi" w:cstheme="minorHAnsi"/>
          <w:lang w:val="ru-RU"/>
        </w:rPr>
        <w:t>7.3</w:t>
      </w:r>
      <w:r w:rsidRPr="00734DFF">
        <w:rPr>
          <w:rFonts w:asciiTheme="minorHAnsi" w:hAnsiTheme="minorHAnsi" w:cstheme="minorHAnsi"/>
          <w:lang w:val="ru-RU"/>
        </w:rPr>
        <w:tab/>
      </w:r>
      <w:r w:rsidR="00734DFF">
        <w:rPr>
          <w:rFonts w:asciiTheme="minorHAnsi" w:hAnsiTheme="minorHAnsi" w:cstheme="minorHAnsi"/>
          <w:lang w:val="ru-RU"/>
        </w:rPr>
        <w:t>По</w:t>
      </w:r>
      <w:r w:rsidR="00734DFF" w:rsidRPr="00734DFF">
        <w:rPr>
          <w:rFonts w:asciiTheme="minorHAnsi" w:hAnsiTheme="minorHAnsi" w:cstheme="minorHAnsi"/>
          <w:lang w:val="ru-RU"/>
        </w:rPr>
        <w:t xml:space="preserve"> </w:t>
      </w:r>
      <w:r w:rsidR="00734DFF">
        <w:rPr>
          <w:rFonts w:asciiTheme="minorHAnsi" w:hAnsiTheme="minorHAnsi" w:cstheme="minorHAnsi"/>
          <w:lang w:val="ru-RU"/>
        </w:rPr>
        <w:t>мнению</w:t>
      </w:r>
      <w:r w:rsidR="00734DFF" w:rsidRPr="00734DFF">
        <w:rPr>
          <w:rFonts w:asciiTheme="minorHAnsi" w:hAnsiTheme="minorHAnsi" w:cstheme="minorHAnsi"/>
          <w:lang w:val="ru-RU"/>
        </w:rPr>
        <w:t xml:space="preserve"> </w:t>
      </w:r>
      <w:r w:rsidR="00734DFF">
        <w:rPr>
          <w:rFonts w:asciiTheme="minorHAnsi" w:hAnsiTheme="minorHAnsi" w:cstheme="minorHAnsi"/>
          <w:lang w:val="ru-RU"/>
        </w:rPr>
        <w:t>Председателя</w:t>
      </w:r>
      <w:r w:rsidR="00734DFF" w:rsidRPr="00734DFF">
        <w:rPr>
          <w:rFonts w:asciiTheme="minorHAnsi" w:hAnsiTheme="minorHAnsi" w:cstheme="minorHAnsi"/>
          <w:lang w:val="ru-RU"/>
        </w:rPr>
        <w:t xml:space="preserve">, </w:t>
      </w:r>
      <w:r w:rsidR="00734DFF">
        <w:rPr>
          <w:rFonts w:asciiTheme="minorHAnsi" w:hAnsiTheme="minorHAnsi" w:cstheme="minorHAnsi"/>
          <w:lang w:val="ru-RU"/>
        </w:rPr>
        <w:t>участники</w:t>
      </w:r>
      <w:r w:rsidR="00734DFF" w:rsidRPr="00734DFF">
        <w:rPr>
          <w:rFonts w:asciiTheme="minorHAnsi" w:hAnsiTheme="minorHAnsi" w:cstheme="minorHAnsi"/>
          <w:lang w:val="ru-RU"/>
        </w:rPr>
        <w:t xml:space="preserve"> </w:t>
      </w:r>
      <w:r w:rsidR="00734DFF">
        <w:rPr>
          <w:rFonts w:asciiTheme="minorHAnsi" w:hAnsiTheme="minorHAnsi" w:cstheme="minorHAnsi"/>
          <w:lang w:val="ru-RU"/>
        </w:rPr>
        <w:t>виртуальных</w:t>
      </w:r>
      <w:r w:rsidR="00734DFF" w:rsidRPr="00734DFF">
        <w:rPr>
          <w:rFonts w:asciiTheme="minorHAnsi" w:hAnsiTheme="minorHAnsi" w:cstheme="minorHAnsi"/>
          <w:lang w:val="ru-RU"/>
        </w:rPr>
        <w:t xml:space="preserve"> </w:t>
      </w:r>
      <w:r w:rsidR="00734DFF">
        <w:rPr>
          <w:rFonts w:asciiTheme="minorHAnsi" w:hAnsiTheme="minorHAnsi" w:cstheme="minorHAnsi"/>
          <w:lang w:val="ru-RU"/>
        </w:rPr>
        <w:t>консультаций</w:t>
      </w:r>
      <w:r w:rsidR="00734DFF" w:rsidRPr="00734DFF">
        <w:rPr>
          <w:rFonts w:asciiTheme="minorHAnsi" w:hAnsiTheme="minorHAnsi" w:cstheme="minorHAnsi"/>
          <w:lang w:val="ru-RU"/>
        </w:rPr>
        <w:t xml:space="preserve"> </w:t>
      </w:r>
      <w:r w:rsidR="00734DFF">
        <w:rPr>
          <w:rFonts w:asciiTheme="minorHAnsi" w:hAnsiTheme="minorHAnsi" w:cstheme="minorHAnsi"/>
          <w:lang w:val="ru-RU"/>
        </w:rPr>
        <w:t>хотели</w:t>
      </w:r>
      <w:r w:rsidR="00734DFF" w:rsidRPr="00734DFF">
        <w:rPr>
          <w:rFonts w:asciiTheme="minorHAnsi" w:hAnsiTheme="minorHAnsi" w:cstheme="minorHAnsi"/>
          <w:lang w:val="ru-RU"/>
        </w:rPr>
        <w:t xml:space="preserve"> </w:t>
      </w:r>
      <w:r w:rsidR="00734DFF">
        <w:rPr>
          <w:rFonts w:asciiTheme="minorHAnsi" w:hAnsiTheme="minorHAnsi" w:cstheme="minorHAnsi"/>
          <w:lang w:val="ru-RU"/>
        </w:rPr>
        <w:t>бы</w:t>
      </w:r>
      <w:r w:rsidR="00734DFF" w:rsidRPr="00734DFF">
        <w:rPr>
          <w:rFonts w:asciiTheme="minorHAnsi" w:hAnsiTheme="minorHAnsi" w:cstheme="minorHAnsi"/>
          <w:lang w:val="ru-RU"/>
        </w:rPr>
        <w:t xml:space="preserve"> </w:t>
      </w:r>
      <w:r w:rsidR="00734DFF">
        <w:rPr>
          <w:rFonts w:asciiTheme="minorHAnsi" w:hAnsiTheme="minorHAnsi" w:cstheme="minorHAnsi"/>
          <w:lang w:val="ru-RU"/>
        </w:rPr>
        <w:t>предложить следующему очному собранию Совета</w:t>
      </w:r>
      <w:r w:rsidR="00734DFF" w:rsidRPr="00BF6CBC">
        <w:rPr>
          <w:rFonts w:asciiTheme="minorHAnsi" w:hAnsiTheme="minorHAnsi" w:cstheme="minorHAnsi"/>
          <w:lang w:val="ru-RU"/>
        </w:rPr>
        <w:t xml:space="preserve"> </w:t>
      </w:r>
      <w:r w:rsidR="00734DFF">
        <w:rPr>
          <w:rFonts w:asciiTheme="minorHAnsi" w:hAnsiTheme="minorHAnsi" w:cstheme="minorHAnsi"/>
          <w:lang w:val="ru-RU"/>
        </w:rPr>
        <w:t>утвердить</w:t>
      </w:r>
      <w:r w:rsidR="00734DFF" w:rsidRPr="00BF6CBC">
        <w:rPr>
          <w:rFonts w:asciiTheme="minorHAnsi" w:hAnsiTheme="minorHAnsi" w:cstheme="minorHAnsi"/>
          <w:lang w:val="ru-RU"/>
        </w:rPr>
        <w:t xml:space="preserve"> </w:t>
      </w:r>
      <w:r w:rsidR="00734DFF">
        <w:rPr>
          <w:rFonts w:asciiTheme="minorHAnsi" w:hAnsiTheme="minorHAnsi" w:cstheme="minorHAnsi"/>
          <w:lang w:val="ru-RU"/>
        </w:rPr>
        <w:t>счета</w:t>
      </w:r>
      <w:r w:rsidR="00734DFF" w:rsidRPr="00BF6CBC">
        <w:rPr>
          <w:rFonts w:asciiTheme="minorHAnsi" w:hAnsiTheme="minorHAnsi" w:cstheme="minorHAnsi"/>
          <w:lang w:val="ru-RU"/>
        </w:rPr>
        <w:t xml:space="preserve"> </w:t>
      </w:r>
      <w:r w:rsidR="00734DFF">
        <w:rPr>
          <w:rFonts w:asciiTheme="minorHAnsi" w:hAnsiTheme="minorHAnsi" w:cstheme="minorHAnsi"/>
          <w:lang w:val="ru-RU"/>
        </w:rPr>
        <w:t>Всемирного</w:t>
      </w:r>
      <w:r w:rsidR="00734DFF" w:rsidRPr="00BF6CBC">
        <w:rPr>
          <w:rFonts w:asciiTheme="minorHAnsi" w:hAnsiTheme="minorHAnsi" w:cstheme="minorHAnsi"/>
          <w:lang w:val="ru-RU"/>
        </w:rPr>
        <w:t xml:space="preserve"> </w:t>
      </w:r>
      <w:r w:rsidR="00734DFF">
        <w:rPr>
          <w:rFonts w:asciiTheme="minorHAnsi" w:hAnsiTheme="minorHAnsi" w:cstheme="minorHAnsi"/>
          <w:lang w:val="ru-RU"/>
        </w:rPr>
        <w:t xml:space="preserve">мероприятия </w:t>
      </w:r>
      <w:r w:rsidRPr="000B2C1F">
        <w:rPr>
          <w:rFonts w:asciiTheme="minorHAnsi" w:hAnsiTheme="minorHAnsi" w:cstheme="minorHAnsi"/>
          <w:lang w:val="en-CA"/>
        </w:rPr>
        <w:t>ITU</w:t>
      </w:r>
      <w:r w:rsidRPr="00BF6CBC">
        <w:rPr>
          <w:rFonts w:asciiTheme="minorHAnsi" w:hAnsiTheme="minorHAnsi" w:cstheme="minorHAnsi"/>
          <w:lang w:val="ru-RU"/>
        </w:rPr>
        <w:t xml:space="preserve"> </w:t>
      </w:r>
      <w:r w:rsidRPr="000B2C1F">
        <w:rPr>
          <w:rFonts w:asciiTheme="minorHAnsi" w:hAnsiTheme="minorHAnsi" w:cstheme="minorHAnsi"/>
          <w:lang w:val="en-CA"/>
        </w:rPr>
        <w:t>Telecom</w:t>
      </w:r>
      <w:r w:rsidR="00BF6CBC">
        <w:rPr>
          <w:rFonts w:asciiTheme="minorHAnsi" w:hAnsiTheme="minorHAnsi" w:cstheme="minorHAnsi"/>
          <w:lang w:val="ru-RU"/>
        </w:rPr>
        <w:t>-</w:t>
      </w:r>
      <w:r w:rsidRPr="00BF6CBC">
        <w:rPr>
          <w:rFonts w:asciiTheme="minorHAnsi" w:hAnsiTheme="minorHAnsi" w:cstheme="minorHAnsi"/>
          <w:lang w:val="ru-RU"/>
        </w:rPr>
        <w:t>2019</w:t>
      </w:r>
      <w:r w:rsidR="006B0A84">
        <w:rPr>
          <w:rFonts w:asciiTheme="minorHAnsi" w:hAnsiTheme="minorHAnsi" w:cstheme="minorHAnsi"/>
          <w:lang w:val="ru-RU"/>
        </w:rPr>
        <w:t xml:space="preserve">, </w:t>
      </w:r>
      <w:r w:rsidR="00BF6CBC">
        <w:rPr>
          <w:rFonts w:asciiTheme="minorHAnsi" w:hAnsiTheme="minorHAnsi" w:cstheme="minorHAnsi"/>
          <w:lang w:val="ru-RU"/>
        </w:rPr>
        <w:t>содержащиеся в Документе </w:t>
      </w:r>
      <w:r w:rsidRPr="000B2C1F">
        <w:rPr>
          <w:rFonts w:asciiTheme="minorHAnsi" w:hAnsiTheme="minorHAnsi" w:cstheme="minorHAnsi"/>
          <w:lang w:val="en-CA"/>
        </w:rPr>
        <w:t>C</w:t>
      </w:r>
      <w:r w:rsidRPr="00BF6CBC">
        <w:rPr>
          <w:rFonts w:asciiTheme="minorHAnsi" w:hAnsiTheme="minorHAnsi" w:cstheme="minorHAnsi"/>
          <w:lang w:val="ru-RU"/>
        </w:rPr>
        <w:t xml:space="preserve">20/41. </w:t>
      </w:r>
    </w:p>
    <w:p w14:paraId="4E7EFC5C" w14:textId="0D69C29D" w:rsidR="002A7697" w:rsidRPr="000D292A" w:rsidRDefault="002A7697" w:rsidP="002A76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snapToGrid w:val="0"/>
        <w:spacing w:after="120"/>
        <w:textAlignment w:val="auto"/>
        <w:rPr>
          <w:rFonts w:asciiTheme="minorHAnsi" w:hAnsiTheme="minorHAnsi" w:cstheme="minorHAnsi"/>
          <w:lang w:val="ru-RU"/>
        </w:rPr>
      </w:pPr>
      <w:r w:rsidRPr="000D292A">
        <w:rPr>
          <w:rFonts w:asciiTheme="minorHAnsi" w:hAnsiTheme="minorHAnsi" w:cstheme="minorHAnsi"/>
          <w:lang w:val="ru-RU"/>
        </w:rPr>
        <w:t>7.4</w:t>
      </w:r>
      <w:r w:rsidRPr="000D292A">
        <w:rPr>
          <w:rFonts w:asciiTheme="minorHAnsi" w:hAnsiTheme="minorHAnsi" w:cstheme="minorHAnsi"/>
          <w:lang w:val="ru-RU"/>
        </w:rPr>
        <w:tab/>
      </w:r>
      <w:r w:rsidR="002774D8" w:rsidRPr="002774D8">
        <w:rPr>
          <w:rFonts w:asciiTheme="minorHAnsi" w:hAnsiTheme="minorHAnsi" w:cstheme="minorHAnsi"/>
          <w:lang w:val="ru-RU"/>
        </w:rPr>
        <w:t xml:space="preserve">Заключение </w:t>
      </w:r>
      <w:r w:rsidR="00BF6CBC">
        <w:rPr>
          <w:rFonts w:asciiTheme="minorHAnsi" w:hAnsiTheme="minorHAnsi" w:cstheme="minorHAnsi"/>
          <w:b/>
          <w:lang w:val="ru-RU"/>
        </w:rPr>
        <w:t>принимается</w:t>
      </w:r>
      <w:r w:rsidRPr="000D292A">
        <w:rPr>
          <w:rFonts w:asciiTheme="minorHAnsi" w:hAnsiTheme="minorHAnsi" w:cstheme="minorHAnsi"/>
          <w:lang w:val="ru-RU"/>
        </w:rPr>
        <w:t>.</w:t>
      </w:r>
    </w:p>
    <w:p w14:paraId="5A97FC56" w14:textId="1EEC1E46" w:rsidR="004E41F8" w:rsidRPr="00674719" w:rsidRDefault="004E41F8" w:rsidP="003D47CA">
      <w:pPr>
        <w:tabs>
          <w:tab w:val="clear" w:pos="1191"/>
          <w:tab w:val="clear" w:pos="1588"/>
          <w:tab w:val="clear" w:pos="1985"/>
          <w:tab w:val="left" w:pos="5954"/>
        </w:tabs>
        <w:spacing w:before="1080"/>
        <w:rPr>
          <w:lang w:val="ru-RU"/>
        </w:rPr>
      </w:pPr>
      <w:r w:rsidRPr="00674719">
        <w:rPr>
          <w:lang w:val="ru-RU"/>
        </w:rPr>
        <w:t>Генеральный секретарь</w:t>
      </w:r>
      <w:r w:rsidR="003D47CA">
        <w:rPr>
          <w:lang w:val="ru-RU"/>
        </w:rPr>
        <w:t>:</w:t>
      </w:r>
      <w:r w:rsidRPr="00674719">
        <w:rPr>
          <w:lang w:val="ru-RU"/>
        </w:rPr>
        <w:tab/>
      </w:r>
      <w:r w:rsidRPr="005D62BE">
        <w:rPr>
          <w:szCs w:val="24"/>
          <w:lang w:val="ru-RU"/>
        </w:rPr>
        <w:t>Председател</w:t>
      </w:r>
      <w:r>
        <w:rPr>
          <w:szCs w:val="24"/>
          <w:lang w:val="ru-RU"/>
        </w:rPr>
        <w:t>ь</w:t>
      </w:r>
      <w:r w:rsidR="003D47CA">
        <w:rPr>
          <w:szCs w:val="24"/>
          <w:lang w:val="ru-RU"/>
        </w:rPr>
        <w:t>:</w:t>
      </w:r>
      <w:r>
        <w:rPr>
          <w:lang w:val="ru-RU"/>
        </w:rPr>
        <w:br/>
      </w:r>
      <w:r w:rsidRPr="00674719">
        <w:rPr>
          <w:lang w:val="ru-RU"/>
        </w:rPr>
        <w:t>Х. ЧЖАО</w:t>
      </w:r>
      <w:r>
        <w:rPr>
          <w:lang w:val="ru-RU"/>
        </w:rPr>
        <w:tab/>
      </w:r>
      <w:r w:rsidRPr="00674719">
        <w:rPr>
          <w:lang w:val="ru-RU"/>
        </w:rPr>
        <w:tab/>
      </w:r>
      <w:r>
        <w:rPr>
          <w:lang w:val="ru-RU"/>
        </w:rPr>
        <w:t>С</w:t>
      </w:r>
      <w:r w:rsidRPr="00427961">
        <w:rPr>
          <w:lang w:val="ru-RU"/>
        </w:rPr>
        <w:t xml:space="preserve">. </w:t>
      </w:r>
      <w:r w:rsidRPr="00427961">
        <w:rPr>
          <w:color w:val="000000"/>
          <w:lang w:val="ru-RU"/>
        </w:rPr>
        <w:t>БИН ГЕЛАЙТА</w:t>
      </w:r>
    </w:p>
    <w:sectPr w:rsidR="004E41F8" w:rsidRPr="00674719" w:rsidSect="00CF629C">
      <w:headerReference w:type="default" r:id="rId20"/>
      <w:footerReference w:type="first" r:id="rId2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2989F" w14:textId="77777777" w:rsidR="0059289D" w:rsidRDefault="0059289D">
      <w:r>
        <w:separator/>
      </w:r>
    </w:p>
  </w:endnote>
  <w:endnote w:type="continuationSeparator" w:id="0">
    <w:p w14:paraId="566DB12B" w14:textId="77777777" w:rsidR="0059289D" w:rsidRDefault="0059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A5A99" w14:textId="77777777" w:rsidR="00F43D71" w:rsidRDefault="00F43D71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17FAA" w14:textId="77777777" w:rsidR="0059289D" w:rsidRDefault="0059289D">
      <w:r>
        <w:t>____________________</w:t>
      </w:r>
    </w:p>
  </w:footnote>
  <w:footnote w:type="continuationSeparator" w:id="0">
    <w:p w14:paraId="1D1804E3" w14:textId="77777777" w:rsidR="0059289D" w:rsidRDefault="00592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EBFE8" w14:textId="43D0F97A" w:rsidR="00F43D71" w:rsidRDefault="00F43D71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6B0A84">
      <w:rPr>
        <w:noProof/>
      </w:rPr>
      <w:t>8</w:t>
    </w:r>
    <w:r>
      <w:rPr>
        <w:noProof/>
      </w:rPr>
      <w:fldChar w:fldCharType="end"/>
    </w:r>
  </w:p>
  <w:p w14:paraId="57551E7E" w14:textId="6EDEB422" w:rsidR="00F43D71" w:rsidRDefault="00F43D71" w:rsidP="005B3DEC">
    <w:pPr>
      <w:pStyle w:val="Header"/>
      <w:spacing w:after="480"/>
    </w:pPr>
    <w:r>
      <w:t>VC/</w:t>
    </w:r>
    <w:r>
      <w:rPr>
        <w:lang w:val="ru-RU"/>
      </w:rPr>
      <w:t>16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80A"/>
    <w:rsid w:val="000028E6"/>
    <w:rsid w:val="00006C8E"/>
    <w:rsid w:val="0002183E"/>
    <w:rsid w:val="0004256F"/>
    <w:rsid w:val="000569B4"/>
    <w:rsid w:val="00063C35"/>
    <w:rsid w:val="00080511"/>
    <w:rsid w:val="00080E82"/>
    <w:rsid w:val="0008180A"/>
    <w:rsid w:val="000B1175"/>
    <w:rsid w:val="000B668A"/>
    <w:rsid w:val="000D292A"/>
    <w:rsid w:val="000E568E"/>
    <w:rsid w:val="000F680C"/>
    <w:rsid w:val="0014734F"/>
    <w:rsid w:val="0015399F"/>
    <w:rsid w:val="0015710D"/>
    <w:rsid w:val="00163444"/>
    <w:rsid w:val="00163A32"/>
    <w:rsid w:val="0016431C"/>
    <w:rsid w:val="001709E3"/>
    <w:rsid w:val="00192B41"/>
    <w:rsid w:val="001A306F"/>
    <w:rsid w:val="001B3EA1"/>
    <w:rsid w:val="001B7B09"/>
    <w:rsid w:val="001C12CC"/>
    <w:rsid w:val="001C2C63"/>
    <w:rsid w:val="001C42BE"/>
    <w:rsid w:val="001D2831"/>
    <w:rsid w:val="001E0FC8"/>
    <w:rsid w:val="001E6719"/>
    <w:rsid w:val="001F0D15"/>
    <w:rsid w:val="00217CE6"/>
    <w:rsid w:val="00225368"/>
    <w:rsid w:val="00227FF0"/>
    <w:rsid w:val="002774D8"/>
    <w:rsid w:val="00291EB6"/>
    <w:rsid w:val="00296628"/>
    <w:rsid w:val="002A7697"/>
    <w:rsid w:val="002B7519"/>
    <w:rsid w:val="002D2F57"/>
    <w:rsid w:val="002D48C5"/>
    <w:rsid w:val="002E7351"/>
    <w:rsid w:val="002F3D32"/>
    <w:rsid w:val="002F3E97"/>
    <w:rsid w:val="00306C62"/>
    <w:rsid w:val="00321EA8"/>
    <w:rsid w:val="00331431"/>
    <w:rsid w:val="00336DE1"/>
    <w:rsid w:val="00355FBC"/>
    <w:rsid w:val="00373765"/>
    <w:rsid w:val="0038610D"/>
    <w:rsid w:val="00390072"/>
    <w:rsid w:val="003B4DBA"/>
    <w:rsid w:val="003C031A"/>
    <w:rsid w:val="003C33B5"/>
    <w:rsid w:val="003C621F"/>
    <w:rsid w:val="003D47CA"/>
    <w:rsid w:val="003F099E"/>
    <w:rsid w:val="003F235E"/>
    <w:rsid w:val="003F3FB9"/>
    <w:rsid w:val="004023E0"/>
    <w:rsid w:val="00403DD8"/>
    <w:rsid w:val="0041082B"/>
    <w:rsid w:val="00411697"/>
    <w:rsid w:val="00427524"/>
    <w:rsid w:val="00440470"/>
    <w:rsid w:val="00442515"/>
    <w:rsid w:val="0045686C"/>
    <w:rsid w:val="00470EB7"/>
    <w:rsid w:val="004718CB"/>
    <w:rsid w:val="004918C4"/>
    <w:rsid w:val="00497703"/>
    <w:rsid w:val="004A0374"/>
    <w:rsid w:val="004A45B5"/>
    <w:rsid w:val="004A6945"/>
    <w:rsid w:val="004A6B38"/>
    <w:rsid w:val="004D0129"/>
    <w:rsid w:val="004D4C36"/>
    <w:rsid w:val="004E41F8"/>
    <w:rsid w:val="004F7C8D"/>
    <w:rsid w:val="00527945"/>
    <w:rsid w:val="00530982"/>
    <w:rsid w:val="00530C03"/>
    <w:rsid w:val="005420A3"/>
    <w:rsid w:val="00542EDB"/>
    <w:rsid w:val="00544232"/>
    <w:rsid w:val="0059023C"/>
    <w:rsid w:val="0059289D"/>
    <w:rsid w:val="005A15DA"/>
    <w:rsid w:val="005A4FA5"/>
    <w:rsid w:val="005A64D5"/>
    <w:rsid w:val="005B269A"/>
    <w:rsid w:val="005B3DEC"/>
    <w:rsid w:val="005B6A18"/>
    <w:rsid w:val="005B6ACA"/>
    <w:rsid w:val="00601994"/>
    <w:rsid w:val="00602084"/>
    <w:rsid w:val="0062468D"/>
    <w:rsid w:val="0066222E"/>
    <w:rsid w:val="006B0A84"/>
    <w:rsid w:val="006D0B54"/>
    <w:rsid w:val="006E2D42"/>
    <w:rsid w:val="006F39FA"/>
    <w:rsid w:val="007004FB"/>
    <w:rsid w:val="00703676"/>
    <w:rsid w:val="00707304"/>
    <w:rsid w:val="00710487"/>
    <w:rsid w:val="00721521"/>
    <w:rsid w:val="0072563E"/>
    <w:rsid w:val="007304D1"/>
    <w:rsid w:val="00732269"/>
    <w:rsid w:val="00734DFF"/>
    <w:rsid w:val="00764F83"/>
    <w:rsid w:val="00785ABD"/>
    <w:rsid w:val="00792ACF"/>
    <w:rsid w:val="007A2DD4"/>
    <w:rsid w:val="007D38B5"/>
    <w:rsid w:val="007E7EA0"/>
    <w:rsid w:val="00807255"/>
    <w:rsid w:val="0081023E"/>
    <w:rsid w:val="00813E06"/>
    <w:rsid w:val="008173AA"/>
    <w:rsid w:val="00824FBB"/>
    <w:rsid w:val="00840A14"/>
    <w:rsid w:val="00871BEE"/>
    <w:rsid w:val="008B62B4"/>
    <w:rsid w:val="008D2D7B"/>
    <w:rsid w:val="008E0737"/>
    <w:rsid w:val="008E748D"/>
    <w:rsid w:val="008F729D"/>
    <w:rsid w:val="008F7C2C"/>
    <w:rsid w:val="008F7C39"/>
    <w:rsid w:val="009237E1"/>
    <w:rsid w:val="00926170"/>
    <w:rsid w:val="00932609"/>
    <w:rsid w:val="00932820"/>
    <w:rsid w:val="00934488"/>
    <w:rsid w:val="00940E96"/>
    <w:rsid w:val="00943858"/>
    <w:rsid w:val="00960CB4"/>
    <w:rsid w:val="009744C5"/>
    <w:rsid w:val="009926C3"/>
    <w:rsid w:val="00992B97"/>
    <w:rsid w:val="0099481C"/>
    <w:rsid w:val="009B0BAE"/>
    <w:rsid w:val="009B1662"/>
    <w:rsid w:val="009B2D29"/>
    <w:rsid w:val="009B6C25"/>
    <w:rsid w:val="009C1386"/>
    <w:rsid w:val="009C1C89"/>
    <w:rsid w:val="009D6290"/>
    <w:rsid w:val="009F1416"/>
    <w:rsid w:val="009F3448"/>
    <w:rsid w:val="009F3B6B"/>
    <w:rsid w:val="00A01CF9"/>
    <w:rsid w:val="00A020AC"/>
    <w:rsid w:val="00A2062F"/>
    <w:rsid w:val="00A71773"/>
    <w:rsid w:val="00A77576"/>
    <w:rsid w:val="00A80042"/>
    <w:rsid w:val="00AC771B"/>
    <w:rsid w:val="00AE2C85"/>
    <w:rsid w:val="00B0790D"/>
    <w:rsid w:val="00B12A37"/>
    <w:rsid w:val="00B260A5"/>
    <w:rsid w:val="00B338E8"/>
    <w:rsid w:val="00B63EF2"/>
    <w:rsid w:val="00B7711E"/>
    <w:rsid w:val="00B86B20"/>
    <w:rsid w:val="00B95733"/>
    <w:rsid w:val="00BA55CF"/>
    <w:rsid w:val="00BA7D89"/>
    <w:rsid w:val="00BC0534"/>
    <w:rsid w:val="00BC0D39"/>
    <w:rsid w:val="00BC7BC0"/>
    <w:rsid w:val="00BD57B7"/>
    <w:rsid w:val="00BE4738"/>
    <w:rsid w:val="00BE5AC6"/>
    <w:rsid w:val="00BE63E2"/>
    <w:rsid w:val="00BF6CBC"/>
    <w:rsid w:val="00C00B11"/>
    <w:rsid w:val="00C32E3A"/>
    <w:rsid w:val="00C34DC7"/>
    <w:rsid w:val="00C62C1E"/>
    <w:rsid w:val="00C9357A"/>
    <w:rsid w:val="00CA5E55"/>
    <w:rsid w:val="00CC38FB"/>
    <w:rsid w:val="00CC5A63"/>
    <w:rsid w:val="00CC6DC1"/>
    <w:rsid w:val="00CD2009"/>
    <w:rsid w:val="00CD2AB5"/>
    <w:rsid w:val="00CE5E7E"/>
    <w:rsid w:val="00CF629C"/>
    <w:rsid w:val="00D02A4F"/>
    <w:rsid w:val="00D03EB3"/>
    <w:rsid w:val="00D118A4"/>
    <w:rsid w:val="00D12C60"/>
    <w:rsid w:val="00D37FB0"/>
    <w:rsid w:val="00D4056F"/>
    <w:rsid w:val="00D432E0"/>
    <w:rsid w:val="00D60CFA"/>
    <w:rsid w:val="00D66CD2"/>
    <w:rsid w:val="00D723F5"/>
    <w:rsid w:val="00D843CA"/>
    <w:rsid w:val="00D92EEA"/>
    <w:rsid w:val="00DA5D4E"/>
    <w:rsid w:val="00DC73FA"/>
    <w:rsid w:val="00DC7A17"/>
    <w:rsid w:val="00DD1F7D"/>
    <w:rsid w:val="00E03AAB"/>
    <w:rsid w:val="00E1756F"/>
    <w:rsid w:val="00E176BA"/>
    <w:rsid w:val="00E3564F"/>
    <w:rsid w:val="00E423EC"/>
    <w:rsid w:val="00E55121"/>
    <w:rsid w:val="00E716F5"/>
    <w:rsid w:val="00EA139F"/>
    <w:rsid w:val="00EA2522"/>
    <w:rsid w:val="00EB4FCB"/>
    <w:rsid w:val="00EC6BC5"/>
    <w:rsid w:val="00F00C9E"/>
    <w:rsid w:val="00F35898"/>
    <w:rsid w:val="00F43D71"/>
    <w:rsid w:val="00F5225B"/>
    <w:rsid w:val="00F8170E"/>
    <w:rsid w:val="00F944D7"/>
    <w:rsid w:val="00FA6009"/>
    <w:rsid w:val="00FD069E"/>
    <w:rsid w:val="00FE5701"/>
    <w:rsid w:val="00FF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1F125FA"/>
  <w15:docId w15:val="{00413B07-2859-412B-BCC3-F2C5B6F0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8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20-CL-C-0027/en" TargetMode="External"/><Relationship Id="rId18" Type="http://schemas.openxmlformats.org/officeDocument/2006/relationships/hyperlink" Target="https://www.itu.int/md/S20-CL-C-0014/e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20-CL-C-0016/en" TargetMode="External"/><Relationship Id="rId17" Type="http://schemas.openxmlformats.org/officeDocument/2006/relationships/hyperlink" Target="https://www.itu.int/md/S20-CL-C-0055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0-CL-C-0056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20-CLVC-200609-TD-0001/en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S20-CLVC-C-0011/en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www.itu.int/md/S20-CL-C-0041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20-CLVC-C-0009/en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phy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3" ma:contentTypeDescription="Create a new document." ma:contentTypeScope="" ma:versionID="c8f8420c7c7674408d35863d246b8d47">
  <xsd:schema xmlns:xsd="http://www.w3.org/2001/XMLSchema" xmlns:xs="http://www.w3.org/2001/XMLSchema" xmlns:p="http://schemas.microsoft.com/office/2006/metadata/properties" xmlns:ns3="8480b3bf-ff93-433f-9495-f8457f78f22f" xmlns:ns4="36a4356e-228e-4e25-b579-b1a6a8808ef8" targetNamespace="http://schemas.microsoft.com/office/2006/metadata/properties" ma:root="true" ma:fieldsID="106be1268a42acf2222ebaf64573516b" ns3:_="" ns4:_="">
    <xsd:import namespace="8480b3bf-ff93-433f-9495-f8457f78f22f"/>
    <xsd:import namespace="36a4356e-228e-4e25-b579-b1a6a8808e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4356e-228e-4e25-b579-b1a6a8808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C38966-3BC8-4E19-BFAB-6A868EE91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36a4356e-228e-4e25-b579-b1a6a8808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352572-3A4F-4D52-B65C-DFD7492C4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52D23E-52C0-473F-A907-55F0F26F66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1</TotalTime>
  <Pages>8</Pages>
  <Words>2958</Words>
  <Characters>21181</Characters>
  <Application>Microsoft Office Word</Application>
  <DocSecurity>4</DocSecurity>
  <Lines>176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24091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second meeting of the Virtual consultation for councillors</dc:title>
  <dc:subject>VCC 2020</dc:subject>
  <dc:creator>English</dc:creator>
  <cp:keywords>VCC, VC, C20, Council-20</cp:keywords>
  <dc:description/>
  <cp:lastModifiedBy>Brouard, Ricarda</cp:lastModifiedBy>
  <cp:revision>2</cp:revision>
  <cp:lastPrinted>2006-03-28T16:12:00Z</cp:lastPrinted>
  <dcterms:created xsi:type="dcterms:W3CDTF">2020-07-08T13:50:00Z</dcterms:created>
  <dcterms:modified xsi:type="dcterms:W3CDTF">2020-07-08T13:50:00Z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