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267B2B50" w14:textId="600FC3E3" w:rsidR="008A22C5" w:rsidRPr="00E544AC" w:rsidRDefault="008A22C5" w:rsidP="003065DA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C2130D">
              <w:rPr>
                <w:rFonts w:asciiTheme="minorHAnsi" w:hAnsiTheme="minorHAnsi" w:cs="Times New Roman Bold"/>
                <w:bCs/>
                <w:szCs w:val="24"/>
                <w:lang w:val="en-US"/>
              </w:rPr>
              <w:t>16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6351D8">
              <w:rPr>
                <w:rFonts w:asciiTheme="minorHAnsi" w:hAnsiTheme="minorHAnsi" w:cs="Times New Roman Bold"/>
                <w:bCs/>
                <w:szCs w:val="24"/>
              </w:rPr>
              <w:t>4 February 2020</w:t>
            </w:r>
          </w:p>
        </w:tc>
        <w:tc>
          <w:tcPr>
            <w:tcW w:w="3685" w:type="dxa"/>
          </w:tcPr>
          <w:p w14:paraId="267B2B51" w14:textId="7BA1B73F" w:rsidR="008A22C5" w:rsidRPr="000A0653" w:rsidRDefault="00F61486" w:rsidP="00F61486">
            <w:pPr>
              <w:spacing w:before="2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5FFF1A3" wp14:editId="2B791ADA">
                  <wp:extent cx="68242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59F89743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267B2B5A" w14:textId="4B5F1E6F" w:rsidR="008A22C5" w:rsidRPr="006472E2" w:rsidRDefault="00E4605E" w:rsidP="007C1DFE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Revision 1 to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br/>
            </w:r>
            <w:r w:rsidR="00F61486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 w:rsidR="00F61486"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="00F61486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 w:rsidR="00F61486"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</w:t>
            </w:r>
            <w:r w:rsidR="00C2130D">
              <w:rPr>
                <w:rFonts w:asciiTheme="minorHAnsi" w:hAnsiTheme="minorHAnsi" w:cs="Times New Roman Bold"/>
                <w:b/>
                <w:spacing w:val="-4"/>
                <w:lang w:val="de-CH"/>
              </w:rPr>
              <w:t>6</w:t>
            </w:r>
            <w:r w:rsidR="003065DA">
              <w:rPr>
                <w:rFonts w:asciiTheme="minorHAnsi" w:hAnsiTheme="minorHAnsi" w:cs="Times New Roman Bold"/>
                <w:b/>
                <w:spacing w:val="-4"/>
                <w:lang w:val="de-CH"/>
              </w:rPr>
              <w:t>\1</w:t>
            </w:r>
            <w:r w:rsidR="00F67BAF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267B2B5D" w14:textId="0FA7D4F1" w:rsidR="008A22C5" w:rsidRPr="006472E2" w:rsidRDefault="00E4605E" w:rsidP="007C1DFE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 Feb</w:t>
            </w:r>
            <w:r w:rsidR="00231847">
              <w:rPr>
                <w:rFonts w:asciiTheme="minorHAnsi" w:hAnsiTheme="minorHAnsi"/>
                <w:b/>
                <w:szCs w:val="24"/>
              </w:rPr>
              <w:t>r</w:t>
            </w:r>
            <w:r>
              <w:rPr>
                <w:rFonts w:asciiTheme="minorHAnsi" w:hAnsiTheme="minorHAnsi"/>
                <w:b/>
                <w:szCs w:val="24"/>
              </w:rPr>
              <w:t>uary</w:t>
            </w:r>
            <w:r w:rsidR="003065D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6351D8">
              <w:rPr>
                <w:rFonts w:asciiTheme="minorHAnsi" w:hAnsiTheme="minorHAnsi"/>
                <w:b/>
                <w:szCs w:val="24"/>
              </w:rPr>
              <w:t>20</w:t>
            </w:r>
            <w:r w:rsidR="003065DA">
              <w:rPr>
                <w:rFonts w:asciiTheme="minorHAnsi" w:hAnsiTheme="minorHAnsi"/>
                <w:b/>
                <w:szCs w:val="24"/>
              </w:rPr>
              <w:t>20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  <w:bookmarkStart w:id="6" w:name="_GoBack"/>
      <w:bookmarkEnd w:id="5"/>
      <w:bookmarkEnd w:id="6"/>
    </w:p>
    <w:p w14:paraId="267B2B63" w14:textId="77777777" w:rsidR="00534E85" w:rsidRDefault="00534E85" w:rsidP="00A91DE4">
      <w:pPr>
        <w:jc w:val="center"/>
        <w:rPr>
          <w:rFonts w:asciiTheme="minorHAnsi" w:hAnsiTheme="minorHAnsi"/>
          <w:b/>
        </w:rPr>
      </w:pPr>
    </w:p>
    <w:p w14:paraId="0DB11EE5" w14:textId="77777777" w:rsidR="007C1DFE" w:rsidRPr="00F910A2" w:rsidRDefault="007C1DFE" w:rsidP="007C1DF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14:paraId="5EFAE5B8" w14:textId="77777777" w:rsidR="007C1DFE" w:rsidRPr="00F910A2" w:rsidRDefault="007C1DFE" w:rsidP="007C1DF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5A4BBC54" w14:textId="77777777" w:rsidR="007C1DFE" w:rsidRPr="00E544AC" w:rsidRDefault="007C1DFE" w:rsidP="007C1DFE">
      <w:pPr>
        <w:spacing w:before="0"/>
        <w:jc w:val="center"/>
        <w:rPr>
          <w:rFonts w:asciiTheme="minorHAnsi" w:hAnsiTheme="minorHAnsi"/>
          <w:b/>
        </w:rPr>
      </w:pPr>
    </w:p>
    <w:p w14:paraId="2684BF5B" w14:textId="77777777" w:rsidR="007C1DFE" w:rsidRDefault="007C1DFE" w:rsidP="007C1DFE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>
        <w:rPr>
          <w:rFonts w:asciiTheme="minorHAnsi" w:hAnsiTheme="minorHAnsi"/>
          <w:b/>
        </w:rPr>
        <w:t xml:space="preserve"> H, ITU Headquarters, Geneva</w:t>
      </w:r>
    </w:p>
    <w:p w14:paraId="4DADBB8F" w14:textId="77777777" w:rsidR="007C1DFE" w:rsidRPr="006F51C9" w:rsidRDefault="007C1DFE" w:rsidP="007C1DFE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 February 2020</w:t>
      </w:r>
    </w:p>
    <w:p w14:paraId="1D012AF4" w14:textId="77777777" w:rsidR="007C1DFE" w:rsidRPr="00E544AC" w:rsidRDefault="007C1DFE" w:rsidP="007C1DF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:00 – 15:0</w:t>
      </w:r>
      <w:r w:rsidRPr="006F51C9">
        <w:rPr>
          <w:rFonts w:asciiTheme="minorHAnsi" w:hAnsiTheme="minorHAnsi"/>
          <w:bCs/>
        </w:rPr>
        <w:t>0 hours</w:t>
      </w:r>
    </w:p>
    <w:p w14:paraId="7A201B7F" w14:textId="77777777" w:rsidR="00635364" w:rsidRDefault="00635364" w:rsidP="00A91DE4">
      <w:pPr>
        <w:jc w:val="center"/>
        <w:rPr>
          <w:rFonts w:asciiTheme="minorHAnsi" w:hAnsiTheme="minorHAnsi"/>
          <w:bCs/>
          <w:sz w:val="28"/>
          <w:szCs w:val="28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10491"/>
      </w:tblGrid>
      <w:tr w:rsidR="007C1DFE" w:rsidRPr="00E544AC" w14:paraId="4ECE4A06" w14:textId="77777777" w:rsidTr="003065DA">
        <w:trPr>
          <w:trHeight w:val="1179"/>
        </w:trPr>
        <w:tc>
          <w:tcPr>
            <w:tcW w:w="10491" w:type="dxa"/>
            <w:shd w:val="clear" w:color="auto" w:fill="auto"/>
            <w:vAlign w:val="center"/>
          </w:tcPr>
          <w:p w14:paraId="058B5F29" w14:textId="77777777" w:rsidR="007C1DFE" w:rsidRPr="00E544AC" w:rsidRDefault="007C1DFE" w:rsidP="007C1DFE">
            <w:pPr>
              <w:ind w:firstLine="777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</w:tr>
      <w:tr w:rsidR="007C1DFE" w:rsidRPr="00F910A2" w14:paraId="5D83ABD0" w14:textId="77777777" w:rsidTr="003065DA">
        <w:trPr>
          <w:trHeight w:val="576"/>
        </w:trPr>
        <w:tc>
          <w:tcPr>
            <w:tcW w:w="10491" w:type="dxa"/>
            <w:shd w:val="clear" w:color="auto" w:fill="auto"/>
          </w:tcPr>
          <w:p w14:paraId="5AFAAB1F" w14:textId="621FCCD6" w:rsidR="007C1DFE" w:rsidRPr="003065DA" w:rsidRDefault="007C1DFE" w:rsidP="007C1DF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Introductory remarks</w:t>
            </w:r>
          </w:p>
        </w:tc>
      </w:tr>
      <w:tr w:rsidR="007C1DFE" w:rsidRPr="00E544AC" w14:paraId="39A09348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1F632574" w14:textId="5DB3E4CD" w:rsidR="007C1DFE" w:rsidRPr="003065DA" w:rsidRDefault="007C1DFE" w:rsidP="007C1DF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Adoption of the agenda</w:t>
            </w:r>
          </w:p>
        </w:tc>
      </w:tr>
      <w:tr w:rsidR="003065DA" w:rsidRPr="0036126F" w14:paraId="5E321934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14B42668" w14:textId="7B3F042F" w:rsidR="003065DA" w:rsidRPr="003065DA" w:rsidRDefault="003065DA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3065DA">
              <w:rPr>
                <w:rFonts w:asciiTheme="minorHAnsi" w:hAnsiTheme="minorHAnsi" w:cstheme="minorHAnsi"/>
                <w:szCs w:val="22"/>
                <w:lang w:eastAsia="ru-RU"/>
              </w:rPr>
              <w:t xml:space="preserve">Presentation: Update on the </w:t>
            </w:r>
            <w:r w:rsidRPr="00E4605E">
              <w:rPr>
                <w:rFonts w:asciiTheme="minorHAnsi" w:hAnsiTheme="minorHAnsi" w:cstheme="minorHAnsi"/>
                <w:i/>
                <w:iCs/>
                <w:szCs w:val="22"/>
                <w:lang w:eastAsia="ru-RU"/>
              </w:rPr>
              <w:t>ITU Child Online Protection (COP) Initiative</w:t>
            </w:r>
          </w:p>
        </w:tc>
      </w:tr>
      <w:tr w:rsidR="003065DA" w:rsidRPr="0036126F" w14:paraId="20510968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6CEB776A" w14:textId="44B6A5BE" w:rsidR="003065DA" w:rsidRPr="003065DA" w:rsidRDefault="00E4605E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9C5A70">
              <w:rPr>
                <w:rFonts w:asciiTheme="minorHAnsi" w:hAnsiTheme="minorHAnsi" w:cstheme="minorHAnsi"/>
                <w:szCs w:val="24"/>
                <w:lang w:eastAsia="ru-RU"/>
              </w:rPr>
              <w:t xml:space="preserve">Presentation: </w:t>
            </w:r>
            <w:r w:rsidRPr="009C5A70">
              <w:rPr>
                <w:rFonts w:asciiTheme="minorHAnsi" w:hAnsiTheme="minorHAnsi" w:cstheme="minorHAnsi"/>
                <w:i/>
                <w:szCs w:val="24"/>
                <w:lang w:eastAsia="ru-RU"/>
              </w:rPr>
              <w:t>Child Online Safety: Minimizing the Risk of Violence, Abuse and Exploitation Online,</w:t>
            </w:r>
            <w:r w:rsidRPr="009C5A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C5A70">
              <w:rPr>
                <w:rFonts w:asciiTheme="minorHAnsi" w:hAnsiTheme="minorHAnsi" w:cstheme="minorHAnsi"/>
                <w:szCs w:val="24"/>
                <w:lang w:eastAsia="ru-RU"/>
              </w:rPr>
              <w:t>Broadband Commission Working Group on Child Online Safety</w:t>
            </w:r>
          </w:p>
        </w:tc>
      </w:tr>
      <w:tr w:rsidR="003065DA" w:rsidRPr="0036126F" w14:paraId="5C0EE61F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53FE40F5" w14:textId="6A945AF0" w:rsidR="003065DA" w:rsidRPr="003065DA" w:rsidRDefault="00E4605E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Cs w:val="24"/>
                <w:lang w:eastAsia="ru-RU"/>
              </w:rPr>
              <w:t xml:space="preserve">Presentation: </w:t>
            </w:r>
            <w:r w:rsidRPr="009C5A70">
              <w:rPr>
                <w:rFonts w:asciiTheme="minorHAnsi" w:hAnsiTheme="minorHAnsi" w:cstheme="minorHAnsi"/>
                <w:szCs w:val="24"/>
                <w:lang w:eastAsia="ru-RU"/>
              </w:rPr>
              <w:t xml:space="preserve">Update on the revision process and roll out of the </w:t>
            </w:r>
            <w:r w:rsidRPr="009C5A70">
              <w:rPr>
                <w:rFonts w:asciiTheme="minorHAnsi" w:hAnsiTheme="minorHAnsi" w:cstheme="minorHAnsi"/>
                <w:i/>
                <w:szCs w:val="24"/>
                <w:lang w:eastAsia="ru-RU"/>
              </w:rPr>
              <w:t>COP Guidelines</w:t>
            </w:r>
          </w:p>
        </w:tc>
      </w:tr>
      <w:tr w:rsidR="007C1DFE" w:rsidRPr="0036126F" w14:paraId="6A9ECC73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603EF736" w14:textId="30CF14E0" w:rsidR="007C1DFE" w:rsidRPr="003065DA" w:rsidRDefault="00E4605E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Contribution from stakeholders</w:t>
            </w:r>
          </w:p>
        </w:tc>
      </w:tr>
      <w:tr w:rsidR="00E4605E" w:rsidRPr="0036126F" w14:paraId="13156847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27C0309B" w14:textId="33449635" w:rsidR="00E4605E" w:rsidRPr="003065DA" w:rsidRDefault="00E4605E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Other Business</w:t>
            </w:r>
          </w:p>
        </w:tc>
      </w:tr>
    </w:tbl>
    <w:p w14:paraId="3CCBC069" w14:textId="77777777" w:rsidR="00635364" w:rsidRPr="00F910A2" w:rsidRDefault="00635364" w:rsidP="00A91DE4">
      <w:pPr>
        <w:jc w:val="center"/>
        <w:rPr>
          <w:rFonts w:asciiTheme="minorHAnsi" w:hAnsiTheme="minorHAnsi"/>
          <w:bCs/>
          <w:sz w:val="28"/>
          <w:szCs w:val="28"/>
        </w:rPr>
      </w:pPr>
    </w:p>
    <w:sectPr w:rsidR="00635364" w:rsidRPr="00F910A2" w:rsidSect="00525421">
      <w:headerReference w:type="defaul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8B708" w14:textId="77777777" w:rsidR="00843DF4" w:rsidRDefault="00843DF4">
      <w:r>
        <w:separator/>
      </w:r>
    </w:p>
  </w:endnote>
  <w:endnote w:type="continuationSeparator" w:id="0">
    <w:p w14:paraId="3B45812D" w14:textId="77777777" w:rsidR="00843DF4" w:rsidRDefault="008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F535" w14:textId="77777777" w:rsidR="00F61486" w:rsidRDefault="00F61486" w:rsidP="00F6148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F61486">
        <w:rPr>
          <w:rStyle w:val="Hyperlink"/>
          <w:rFonts w:asciiTheme="minorHAnsi" w:hAnsiTheme="minorHAnsi"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4F18" w14:textId="77777777" w:rsidR="00843DF4" w:rsidRDefault="00843DF4">
      <w:r>
        <w:t>____________________</w:t>
      </w:r>
    </w:p>
    <w:p w14:paraId="17D63419" w14:textId="77777777" w:rsidR="00843DF4" w:rsidRDefault="00843DF4"/>
  </w:footnote>
  <w:footnote w:type="continuationSeparator" w:id="0">
    <w:p w14:paraId="08BFDBF2" w14:textId="77777777" w:rsidR="00843DF4" w:rsidRDefault="0084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065DA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4BC"/>
    <w:multiLevelType w:val="hybridMultilevel"/>
    <w:tmpl w:val="6960E6A2"/>
    <w:lvl w:ilvl="0" w:tplc="60843316">
      <w:start w:val="1"/>
      <w:numFmt w:val="decimal"/>
      <w:lvlText w:val="%1."/>
      <w:lvlJc w:val="left"/>
      <w:pPr>
        <w:ind w:left="854" w:hanging="360"/>
      </w:pPr>
      <w:rPr>
        <w:rFonts w:ascii="Times New Roman" w:hAnsi="Times New Roman" w:hint="default"/>
        <w:b/>
        <w:bCs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74" w:hanging="360"/>
      </w:pPr>
    </w:lvl>
    <w:lvl w:ilvl="2" w:tplc="0809001B" w:tentative="1">
      <w:start w:val="1"/>
      <w:numFmt w:val="lowerRoman"/>
      <w:lvlText w:val="%3."/>
      <w:lvlJc w:val="right"/>
      <w:pPr>
        <w:ind w:left="2294" w:hanging="180"/>
      </w:pPr>
    </w:lvl>
    <w:lvl w:ilvl="3" w:tplc="0809000F" w:tentative="1">
      <w:start w:val="1"/>
      <w:numFmt w:val="decimal"/>
      <w:lvlText w:val="%4."/>
      <w:lvlJc w:val="left"/>
      <w:pPr>
        <w:ind w:left="3014" w:hanging="360"/>
      </w:pPr>
    </w:lvl>
    <w:lvl w:ilvl="4" w:tplc="08090019" w:tentative="1">
      <w:start w:val="1"/>
      <w:numFmt w:val="lowerLetter"/>
      <w:lvlText w:val="%5."/>
      <w:lvlJc w:val="left"/>
      <w:pPr>
        <w:ind w:left="3734" w:hanging="360"/>
      </w:pPr>
    </w:lvl>
    <w:lvl w:ilvl="5" w:tplc="0809001B" w:tentative="1">
      <w:start w:val="1"/>
      <w:numFmt w:val="lowerRoman"/>
      <w:lvlText w:val="%6."/>
      <w:lvlJc w:val="right"/>
      <w:pPr>
        <w:ind w:left="4454" w:hanging="180"/>
      </w:pPr>
    </w:lvl>
    <w:lvl w:ilvl="6" w:tplc="0809000F" w:tentative="1">
      <w:start w:val="1"/>
      <w:numFmt w:val="decimal"/>
      <w:lvlText w:val="%7."/>
      <w:lvlJc w:val="left"/>
      <w:pPr>
        <w:ind w:left="5174" w:hanging="360"/>
      </w:pPr>
    </w:lvl>
    <w:lvl w:ilvl="7" w:tplc="08090019" w:tentative="1">
      <w:start w:val="1"/>
      <w:numFmt w:val="lowerLetter"/>
      <w:lvlText w:val="%8."/>
      <w:lvlJc w:val="left"/>
      <w:pPr>
        <w:ind w:left="5894" w:hanging="360"/>
      </w:pPr>
    </w:lvl>
    <w:lvl w:ilvl="8" w:tplc="08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2615A"/>
    <w:rsid w:val="0003367B"/>
    <w:rsid w:val="00033C1E"/>
    <w:rsid w:val="000363F6"/>
    <w:rsid w:val="000406CF"/>
    <w:rsid w:val="000406DA"/>
    <w:rsid w:val="00044742"/>
    <w:rsid w:val="0005330D"/>
    <w:rsid w:val="0005421C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0CC7"/>
    <w:rsid w:val="001F212B"/>
    <w:rsid w:val="001F4859"/>
    <w:rsid w:val="001F565C"/>
    <w:rsid w:val="001F59DB"/>
    <w:rsid w:val="002009E4"/>
    <w:rsid w:val="002034FE"/>
    <w:rsid w:val="00203945"/>
    <w:rsid w:val="0020628E"/>
    <w:rsid w:val="00207B40"/>
    <w:rsid w:val="00211C39"/>
    <w:rsid w:val="00213E72"/>
    <w:rsid w:val="002158A4"/>
    <w:rsid w:val="002178B8"/>
    <w:rsid w:val="00223D03"/>
    <w:rsid w:val="00224812"/>
    <w:rsid w:val="00224F52"/>
    <w:rsid w:val="00231847"/>
    <w:rsid w:val="002323A7"/>
    <w:rsid w:val="0023345C"/>
    <w:rsid w:val="00233546"/>
    <w:rsid w:val="002372ED"/>
    <w:rsid w:val="00241C31"/>
    <w:rsid w:val="002461BA"/>
    <w:rsid w:val="002509C9"/>
    <w:rsid w:val="00251A71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2052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B48B7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408"/>
    <w:rsid w:val="00302EB0"/>
    <w:rsid w:val="003065DA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338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239F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1D8"/>
    <w:rsid w:val="00635364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0EDE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1DFE"/>
    <w:rsid w:val="007C33FA"/>
    <w:rsid w:val="007C7D3F"/>
    <w:rsid w:val="007D1B5F"/>
    <w:rsid w:val="007D3A0E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3664B"/>
    <w:rsid w:val="00840993"/>
    <w:rsid w:val="0084140B"/>
    <w:rsid w:val="00841698"/>
    <w:rsid w:val="0084318B"/>
    <w:rsid w:val="00843DF4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3EBE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164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521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0E19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130D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29F8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4605E"/>
    <w:rsid w:val="00E544AC"/>
    <w:rsid w:val="00E55559"/>
    <w:rsid w:val="00E6116D"/>
    <w:rsid w:val="00E61DF7"/>
    <w:rsid w:val="00E72273"/>
    <w:rsid w:val="00E77551"/>
    <w:rsid w:val="00E828D5"/>
    <w:rsid w:val="00E8417D"/>
    <w:rsid w:val="00E849B4"/>
    <w:rsid w:val="00EA164C"/>
    <w:rsid w:val="00EB2232"/>
    <w:rsid w:val="00EB2ED4"/>
    <w:rsid w:val="00EB3A13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0E28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1486"/>
    <w:rsid w:val="00F6550B"/>
    <w:rsid w:val="00F6647A"/>
    <w:rsid w:val="00F67BAF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character" w:customStyle="1" w:styleId="ms-rtethemeforecolor-2-5">
    <w:name w:val="ms-rtethemeforecolor-2-5"/>
    <w:basedOn w:val="DefaultParagraphFont"/>
    <w:rsid w:val="00E72273"/>
  </w:style>
  <w:style w:type="character" w:customStyle="1" w:styleId="ms-rtethemeforecolor-6-5">
    <w:name w:val="ms-rtethemeforecolor-6-5"/>
    <w:basedOn w:val="DefaultParagraphFont"/>
    <w:rsid w:val="00EE0E28"/>
  </w:style>
  <w:style w:type="character" w:customStyle="1" w:styleId="ms-rtethemeforecolor-4-5">
    <w:name w:val="ms-rtethemeforecolor-4-5"/>
    <w:basedOn w:val="DefaultParagraphFont"/>
    <w:rsid w:val="0005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2</TotalTime>
  <Pages>1</Pages>
  <Words>109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CWGCOP</vt:lpstr>
    </vt:vector>
  </TitlesOfParts>
  <Manager>General Secretariat - Pool</Manager>
  <Company>International Telecommunication Union (ITU)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CWGCOP</dc:title>
  <dc:subject>Council 2006</dc:subject>
  <dc:creator>Report by the Secretary-General</dc:creator>
  <cp:keywords/>
  <cp:lastModifiedBy>Janin, Patricia</cp:lastModifiedBy>
  <cp:revision>4</cp:revision>
  <cp:lastPrinted>2018-01-22T13:03:00Z</cp:lastPrinted>
  <dcterms:created xsi:type="dcterms:W3CDTF">2020-02-03T12:27:00Z</dcterms:created>
  <dcterms:modified xsi:type="dcterms:W3CDTF">2020-02-03T12:29:00Z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