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C423B9" w14:paraId="645200FF" w14:textId="77777777">
        <w:trPr>
          <w:cantSplit/>
        </w:trPr>
        <w:tc>
          <w:tcPr>
            <w:tcW w:w="6911" w:type="dxa"/>
          </w:tcPr>
          <w:p w14:paraId="5B0BA874" w14:textId="2DDA9001" w:rsidR="00BC7BC0" w:rsidRPr="00D46CC5" w:rsidRDefault="000569B4" w:rsidP="007D3E18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C423B9">
              <w:rPr>
                <w:b/>
                <w:smallCaps/>
                <w:sz w:val="28"/>
                <w:szCs w:val="28"/>
                <w:lang w:val="ru-RU"/>
              </w:rPr>
              <w:t>СОВЕТ</w:t>
            </w:r>
            <w:r w:rsidRPr="00D46CC5">
              <w:rPr>
                <w:b/>
                <w:smallCaps/>
                <w:sz w:val="28"/>
                <w:szCs w:val="28"/>
                <w:lang w:val="ru-RU"/>
              </w:rPr>
              <w:t xml:space="preserve"> 20</w:t>
            </w:r>
            <w:r w:rsidR="00442515" w:rsidRPr="00D46CC5">
              <w:rPr>
                <w:b/>
                <w:smallCaps/>
                <w:sz w:val="28"/>
                <w:szCs w:val="28"/>
                <w:lang w:val="ru-RU"/>
              </w:rPr>
              <w:t>20</w:t>
            </w:r>
            <w:r w:rsidR="005919F8" w:rsidRPr="00D46CC5">
              <w:rPr>
                <w:b/>
                <w:smallCaps/>
                <w:sz w:val="28"/>
                <w:szCs w:val="28"/>
                <w:lang w:val="ru-RU"/>
              </w:rPr>
              <w:br/>
            </w:r>
            <w:r w:rsidR="00D46CC5" w:rsidRPr="00D46CC5">
              <w:rPr>
                <w:b/>
                <w:bCs/>
                <w:position w:val="6"/>
                <w:szCs w:val="22"/>
                <w:lang w:val="ru-RU"/>
              </w:rPr>
              <w:t xml:space="preserve">Консультации по переписке </w:t>
            </w:r>
            <w:r w:rsidR="005919F8" w:rsidRPr="00D46CC5">
              <w:rPr>
                <w:b/>
                <w:bCs/>
                <w:position w:val="6"/>
                <w:szCs w:val="22"/>
                <w:lang w:val="ru-RU"/>
              </w:rPr>
              <w:t>(2</w:t>
            </w:r>
            <w:r w:rsidR="001E3D35">
              <w:rPr>
                <w:b/>
                <w:bCs/>
                <w:position w:val="6"/>
                <w:szCs w:val="22"/>
                <w:lang w:val="en-US"/>
              </w:rPr>
              <w:t>1</w:t>
            </w:r>
            <w:r w:rsidR="005919F8" w:rsidRPr="00D46CC5">
              <w:rPr>
                <w:b/>
                <w:bCs/>
                <w:position w:val="6"/>
                <w:szCs w:val="22"/>
                <w:lang w:val="ru-RU"/>
              </w:rPr>
              <w:t xml:space="preserve"> </w:t>
            </w:r>
            <w:r w:rsidR="005919F8">
              <w:rPr>
                <w:b/>
                <w:bCs/>
                <w:position w:val="6"/>
                <w:szCs w:val="22"/>
                <w:lang w:val="ru-RU"/>
              </w:rPr>
              <w:t>декабря</w:t>
            </w:r>
            <w:r w:rsidR="005919F8" w:rsidRPr="00D46CC5">
              <w:rPr>
                <w:b/>
                <w:bCs/>
                <w:position w:val="6"/>
                <w:szCs w:val="22"/>
                <w:lang w:val="ru-RU"/>
              </w:rPr>
              <w:t xml:space="preserve"> 2020</w:t>
            </w:r>
            <w:r w:rsidR="005919F8" w:rsidRPr="005919F8">
              <w:rPr>
                <w:b/>
                <w:bCs/>
                <w:position w:val="6"/>
                <w:szCs w:val="22"/>
              </w:rPr>
              <w:t> </w:t>
            </w:r>
            <w:r w:rsidR="005919F8">
              <w:rPr>
                <w:b/>
                <w:bCs/>
                <w:position w:val="6"/>
                <w:szCs w:val="22"/>
                <w:lang w:val="ru-RU"/>
              </w:rPr>
              <w:t>г</w:t>
            </w:r>
            <w:r w:rsidR="005919F8" w:rsidRPr="00D46CC5">
              <w:rPr>
                <w:b/>
                <w:bCs/>
                <w:position w:val="6"/>
                <w:szCs w:val="22"/>
                <w:lang w:val="ru-RU"/>
              </w:rPr>
              <w:t>.)</w:t>
            </w:r>
          </w:p>
        </w:tc>
        <w:tc>
          <w:tcPr>
            <w:tcW w:w="3120" w:type="dxa"/>
          </w:tcPr>
          <w:p w14:paraId="694A5955" w14:textId="77777777" w:rsidR="00BC7BC0" w:rsidRPr="00C423B9" w:rsidRDefault="00442515" w:rsidP="00442515">
            <w:pPr>
              <w:spacing w:before="0" w:line="240" w:lineRule="atLeast"/>
              <w:rPr>
                <w:szCs w:val="22"/>
                <w:lang w:val="ru-RU"/>
              </w:rPr>
            </w:pPr>
            <w:bookmarkStart w:id="0" w:name="ditulogo"/>
            <w:bookmarkEnd w:id="0"/>
            <w:r w:rsidRPr="00C423B9">
              <w:rPr>
                <w:noProof/>
                <w:lang w:val="ru-RU"/>
              </w:rPr>
              <w:drawing>
                <wp:inline distT="0" distB="0" distL="0" distR="0" wp14:anchorId="1C404C97" wp14:editId="69C6F799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C423B9" w14:paraId="5D3F8FC7" w14:textId="7777777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38FD1ECA" w14:textId="77777777" w:rsidR="00BC7BC0" w:rsidRPr="00C423B9" w:rsidRDefault="00BC7BC0" w:rsidP="00B67759">
            <w:pPr>
              <w:spacing w:before="0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6192F14A" w14:textId="77777777" w:rsidR="00BC7BC0" w:rsidRPr="00C423B9" w:rsidRDefault="00BC7BC0" w:rsidP="00B67759">
            <w:pPr>
              <w:spacing w:before="0"/>
              <w:rPr>
                <w:szCs w:val="22"/>
                <w:lang w:val="ru-RU"/>
              </w:rPr>
            </w:pPr>
          </w:p>
        </w:tc>
      </w:tr>
      <w:tr w:rsidR="00BC7BC0" w:rsidRPr="00C423B9" w14:paraId="28F5B915" w14:textId="7777777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6A7BB4B6" w14:textId="77777777" w:rsidR="00BC7BC0" w:rsidRPr="00C423B9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26D087C8" w14:textId="77777777" w:rsidR="00BC7BC0" w:rsidRPr="00C423B9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C423B9" w14:paraId="78D2849C" w14:textId="77777777">
        <w:trPr>
          <w:cantSplit/>
          <w:trHeight w:val="23"/>
        </w:trPr>
        <w:tc>
          <w:tcPr>
            <w:tcW w:w="6911" w:type="dxa"/>
            <w:vMerge w:val="restart"/>
          </w:tcPr>
          <w:p w14:paraId="75CA21A8" w14:textId="16129392" w:rsidR="00BC7BC0" w:rsidRPr="00C423B9" w:rsidRDefault="00BC7BC0" w:rsidP="008D2D7B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14:paraId="667A31B9" w14:textId="16CE4468" w:rsidR="00BC7BC0" w:rsidRPr="00C423B9" w:rsidRDefault="00BC7BC0" w:rsidP="007D3E18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C423B9">
              <w:rPr>
                <w:b/>
                <w:bCs/>
                <w:szCs w:val="22"/>
                <w:lang w:val="ru-RU"/>
              </w:rPr>
              <w:t>Документ C</w:t>
            </w:r>
            <w:r w:rsidR="00442515" w:rsidRPr="00C423B9">
              <w:rPr>
                <w:b/>
                <w:bCs/>
                <w:szCs w:val="22"/>
                <w:lang w:val="ru-RU"/>
              </w:rPr>
              <w:t>20</w:t>
            </w:r>
            <w:r w:rsidRPr="00C423B9">
              <w:rPr>
                <w:b/>
                <w:bCs/>
                <w:szCs w:val="22"/>
                <w:lang w:val="ru-RU"/>
              </w:rPr>
              <w:t>/</w:t>
            </w:r>
            <w:r w:rsidR="00F36297">
              <w:rPr>
                <w:b/>
                <w:bCs/>
                <w:szCs w:val="22"/>
                <w:lang w:val="en-US"/>
              </w:rPr>
              <w:t>8</w:t>
            </w:r>
            <w:r w:rsidR="00B24FF8">
              <w:rPr>
                <w:b/>
                <w:bCs/>
                <w:szCs w:val="22"/>
                <w:lang w:val="en-US"/>
              </w:rPr>
              <w:t>3</w:t>
            </w:r>
            <w:r w:rsidRPr="00C423B9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C423B9" w14:paraId="10B51E87" w14:textId="77777777">
        <w:trPr>
          <w:cantSplit/>
          <w:trHeight w:val="23"/>
        </w:trPr>
        <w:tc>
          <w:tcPr>
            <w:tcW w:w="6911" w:type="dxa"/>
            <w:vMerge/>
          </w:tcPr>
          <w:p w14:paraId="3F363EEC" w14:textId="77777777" w:rsidR="00BC7BC0" w:rsidRPr="00C423B9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14:paraId="1F18AD17" w14:textId="265A535D" w:rsidR="00BC7BC0" w:rsidRPr="00C423B9" w:rsidRDefault="005919F8" w:rsidP="007D3E18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2</w:t>
            </w:r>
            <w:r w:rsidR="001E3D35">
              <w:rPr>
                <w:b/>
                <w:bCs/>
                <w:szCs w:val="22"/>
                <w:lang w:val="en-US"/>
              </w:rPr>
              <w:t>2</w:t>
            </w:r>
            <w:r>
              <w:rPr>
                <w:b/>
                <w:bCs/>
                <w:szCs w:val="22"/>
                <w:lang w:val="ru-RU"/>
              </w:rPr>
              <w:t xml:space="preserve"> декабря</w:t>
            </w:r>
            <w:r w:rsidR="00EB4FCB" w:rsidRPr="00C423B9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C423B9">
              <w:rPr>
                <w:b/>
                <w:bCs/>
                <w:szCs w:val="22"/>
                <w:lang w:val="ru-RU"/>
              </w:rPr>
              <w:t>20</w:t>
            </w:r>
            <w:r w:rsidR="00442515" w:rsidRPr="00C423B9">
              <w:rPr>
                <w:b/>
                <w:bCs/>
                <w:szCs w:val="22"/>
                <w:lang w:val="ru-RU"/>
              </w:rPr>
              <w:t>20</w:t>
            </w:r>
            <w:r w:rsidR="00BC7BC0" w:rsidRPr="00C423B9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C423B9" w14:paraId="09742389" w14:textId="77777777">
        <w:trPr>
          <w:cantSplit/>
          <w:trHeight w:val="23"/>
        </w:trPr>
        <w:tc>
          <w:tcPr>
            <w:tcW w:w="6911" w:type="dxa"/>
            <w:vMerge/>
          </w:tcPr>
          <w:p w14:paraId="0F60EC59" w14:textId="77777777" w:rsidR="00BC7BC0" w:rsidRPr="00C423B9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14:paraId="1457DADE" w14:textId="77777777" w:rsidR="00BC7BC0" w:rsidRPr="00C423B9" w:rsidRDefault="00BC7BC0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C423B9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C423B9" w14:paraId="2ACED99F" w14:textId="77777777">
        <w:trPr>
          <w:cantSplit/>
        </w:trPr>
        <w:tc>
          <w:tcPr>
            <w:tcW w:w="10031" w:type="dxa"/>
            <w:gridSpan w:val="2"/>
          </w:tcPr>
          <w:p w14:paraId="4783EAAD" w14:textId="61B402A2" w:rsidR="00BC7BC0" w:rsidRPr="00C423B9" w:rsidRDefault="00BC7BC0" w:rsidP="00AC2702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</w:p>
        </w:tc>
      </w:tr>
    </w:tbl>
    <w:bookmarkEnd w:id="1"/>
    <w:p w14:paraId="5006E5D7" w14:textId="734EC1B8" w:rsidR="007A4DBD" w:rsidRDefault="00B24FF8" w:rsidP="007A4DBD">
      <w:pPr>
        <w:pStyle w:val="ResNo"/>
        <w:rPr>
          <w:lang w:val="ru-RU"/>
        </w:rPr>
      </w:pPr>
      <w:r>
        <w:rPr>
          <w:lang w:val="ru-RU"/>
        </w:rPr>
        <w:t>РЕШЕНИЕ</w:t>
      </w:r>
      <w:r>
        <w:t xml:space="preserve"> 621</w:t>
      </w:r>
    </w:p>
    <w:p w14:paraId="6D8E1110" w14:textId="532DD777" w:rsidR="007A4DBD" w:rsidRPr="00B24FF8" w:rsidRDefault="007A4DBD" w:rsidP="007A4DBD">
      <w:pPr>
        <w:jc w:val="center"/>
        <w:rPr>
          <w:lang w:val="ru-RU"/>
        </w:rPr>
      </w:pPr>
      <w:r w:rsidRPr="00B24FF8">
        <w:rPr>
          <w:lang w:val="ru-RU"/>
        </w:rPr>
        <w:t>(</w:t>
      </w:r>
      <w:r w:rsidR="00D46CC5" w:rsidRPr="00B24FF8">
        <w:rPr>
          <w:lang w:val="ru-RU"/>
        </w:rPr>
        <w:t>принят</w:t>
      </w:r>
      <w:r w:rsidR="00B24FF8" w:rsidRPr="00B24FF8">
        <w:rPr>
          <w:lang w:val="ru-RU"/>
        </w:rPr>
        <w:t>о</w:t>
      </w:r>
      <w:r w:rsidR="00D46CC5" w:rsidRPr="00B24FF8">
        <w:rPr>
          <w:lang w:val="ru-RU"/>
        </w:rPr>
        <w:t xml:space="preserve"> по переписке</w:t>
      </w:r>
      <w:r w:rsidRPr="00B24FF8">
        <w:rPr>
          <w:lang w:val="ru-RU"/>
        </w:rPr>
        <w:t>)</w:t>
      </w:r>
    </w:p>
    <w:p w14:paraId="33AC57ED" w14:textId="1DD37C90" w:rsidR="007A4DBD" w:rsidRPr="00E80885" w:rsidRDefault="00B24FF8" w:rsidP="007A4DBD">
      <w:pPr>
        <w:pStyle w:val="Restitle"/>
        <w:rPr>
          <w:lang w:val="ru-RU"/>
        </w:rPr>
      </w:pPr>
      <w:r w:rsidRPr="00B24FF8">
        <w:rPr>
          <w:lang w:val="ru-RU"/>
        </w:rPr>
        <w:t>Назначение новых Внешних аудиторов</w:t>
      </w:r>
    </w:p>
    <w:p w14:paraId="75B5EB5F" w14:textId="77777777" w:rsidR="007A4DBD" w:rsidRPr="00E80885" w:rsidRDefault="007A4DBD" w:rsidP="007A4DBD">
      <w:pPr>
        <w:pStyle w:val="Normalaftertitle"/>
        <w:rPr>
          <w:lang w:val="ru-RU"/>
        </w:rPr>
      </w:pPr>
      <w:r w:rsidRPr="00E80885">
        <w:rPr>
          <w:lang w:val="ru-RU"/>
        </w:rPr>
        <w:t>Совет МСЭ,</w:t>
      </w:r>
    </w:p>
    <w:p w14:paraId="5F139844" w14:textId="7FFB333E" w:rsidR="007A4DBD" w:rsidRPr="00E80885" w:rsidRDefault="00B24FF8" w:rsidP="007A4DBD">
      <w:pPr>
        <w:pStyle w:val="Call"/>
        <w:rPr>
          <w:lang w:val="ru-RU"/>
        </w:rPr>
      </w:pPr>
      <w:r w:rsidRPr="00B24FF8">
        <w:rPr>
          <w:lang w:val="ru-RU"/>
        </w:rPr>
        <w:t>учитывая</w:t>
      </w:r>
    </w:p>
    <w:p w14:paraId="4DA77251" w14:textId="77777777" w:rsidR="00B24FF8" w:rsidRPr="00B24FF8" w:rsidRDefault="00B24FF8" w:rsidP="00B24FF8">
      <w:pPr>
        <w:rPr>
          <w:lang w:val="ru-RU"/>
        </w:rPr>
      </w:pPr>
      <w:r w:rsidRPr="00B24FF8">
        <w:rPr>
          <w:i/>
          <w:iCs/>
        </w:rPr>
        <w:t>a</w:t>
      </w:r>
      <w:r w:rsidRPr="00B24FF8">
        <w:rPr>
          <w:i/>
          <w:iCs/>
          <w:lang w:val="ru-RU"/>
        </w:rPr>
        <w:t>)</w:t>
      </w:r>
      <w:r w:rsidRPr="00B24FF8">
        <w:rPr>
          <w:lang w:val="ru-RU"/>
        </w:rPr>
        <w:tab/>
        <w:t>Резолюцию 94 (Пересм. Дубай, 2018 г.);</w:t>
      </w:r>
    </w:p>
    <w:p w14:paraId="0DC5532E" w14:textId="23D3F101" w:rsidR="007A4DBD" w:rsidRPr="00E80885" w:rsidRDefault="00B24FF8" w:rsidP="007A4DBD">
      <w:pPr>
        <w:rPr>
          <w:lang w:val="ru-RU"/>
        </w:rPr>
      </w:pPr>
      <w:r w:rsidRPr="00B24FF8">
        <w:rPr>
          <w:i/>
          <w:iCs/>
        </w:rPr>
        <w:t>b</w:t>
      </w:r>
      <w:r w:rsidRPr="00B24FF8">
        <w:rPr>
          <w:i/>
          <w:iCs/>
          <w:lang w:val="ru-RU"/>
        </w:rPr>
        <w:t>)</w:t>
      </w:r>
      <w:r w:rsidRPr="00B24FF8">
        <w:rPr>
          <w:lang w:val="ru-RU"/>
        </w:rPr>
        <w:tab/>
        <w:t>отчет Комитета по оценке для выбора Внешнего аудитора МСЭ, представленный в Документе </w:t>
      </w:r>
      <w:hyperlink r:id="rId12" w:history="1">
        <w:r w:rsidRPr="00B24FF8">
          <w:rPr>
            <w:rStyle w:val="Hyperlink"/>
            <w:lang w:val="ru-RU"/>
          </w:rPr>
          <w:t>C20/49</w:t>
        </w:r>
      </w:hyperlink>
      <w:r w:rsidRPr="00B24FF8">
        <w:rPr>
          <w:lang w:val="ru-RU"/>
        </w:rPr>
        <w:t>,</w:t>
      </w:r>
    </w:p>
    <w:p w14:paraId="6614C375" w14:textId="54697870" w:rsidR="007A4DBD" w:rsidRPr="00E80885" w:rsidRDefault="00B24FF8" w:rsidP="007A4DBD">
      <w:pPr>
        <w:pStyle w:val="Call"/>
        <w:rPr>
          <w:lang w:val="ru-RU"/>
        </w:rPr>
      </w:pPr>
      <w:r w:rsidRPr="00B24FF8">
        <w:rPr>
          <w:lang w:val="ru-RU"/>
        </w:rPr>
        <w:t>принимая во внимание</w:t>
      </w:r>
    </w:p>
    <w:p w14:paraId="459B3EBD" w14:textId="5A7138B4" w:rsidR="007A4DBD" w:rsidRPr="00E80885" w:rsidRDefault="00B24FF8" w:rsidP="007A4DBD">
      <w:pPr>
        <w:rPr>
          <w:lang w:val="ru-RU"/>
        </w:rPr>
      </w:pPr>
      <w:r w:rsidRPr="00B24FF8">
        <w:rPr>
          <w:lang w:val="ru-RU"/>
        </w:rPr>
        <w:t>Финансовый регламент и Финансовые правила МСЭ (2018 г.),</w:t>
      </w:r>
    </w:p>
    <w:p w14:paraId="6FC2AD54" w14:textId="77777777" w:rsidR="007A4DBD" w:rsidRPr="00E80885" w:rsidRDefault="007A4DBD" w:rsidP="007A4DBD">
      <w:pPr>
        <w:pStyle w:val="Call"/>
        <w:rPr>
          <w:lang w:val="ru-RU"/>
        </w:rPr>
      </w:pPr>
      <w:r w:rsidRPr="00E80885">
        <w:rPr>
          <w:lang w:val="ru-RU"/>
        </w:rPr>
        <w:t>решает</w:t>
      </w:r>
    </w:p>
    <w:p w14:paraId="1A805319" w14:textId="4A208DF5" w:rsidR="007A4DBD" w:rsidRDefault="00B24FF8" w:rsidP="007A4DBD">
      <w:pPr>
        <w:rPr>
          <w:lang w:val="ru-RU"/>
        </w:rPr>
      </w:pPr>
      <w:r w:rsidRPr="00B24FF8">
        <w:rPr>
          <w:lang w:val="ru-RU"/>
        </w:rPr>
        <w:t>назначить Национальное ревизионное управление Соединенного Королевства в качестве Внешнего аудитора МСЭ для аудиторской проверки его финансовой отчетности за 2022, 2023, 2024 и 2025 годы,</w:t>
      </w:r>
    </w:p>
    <w:p w14:paraId="0CD1D5A3" w14:textId="1CB2F5BD" w:rsidR="00B24FF8" w:rsidRPr="00E80885" w:rsidRDefault="00B24FF8" w:rsidP="00B24FF8">
      <w:pPr>
        <w:pStyle w:val="Call"/>
        <w:rPr>
          <w:lang w:val="ru-RU"/>
        </w:rPr>
      </w:pPr>
      <w:r w:rsidRPr="00B24FF8">
        <w:rPr>
          <w:lang w:val="ru-RU"/>
        </w:rPr>
        <w:t>поручает Генеральному секретарю</w:t>
      </w:r>
    </w:p>
    <w:p w14:paraId="68FD953F" w14:textId="502B6DDB" w:rsidR="00B24FF8" w:rsidRPr="00E80885" w:rsidRDefault="00B24FF8" w:rsidP="00B24FF8">
      <w:pPr>
        <w:rPr>
          <w:lang w:val="ru-RU"/>
        </w:rPr>
      </w:pPr>
      <w:r w:rsidRPr="00B24FF8">
        <w:rPr>
          <w:lang w:val="ru-RU"/>
        </w:rPr>
        <w:t>довести настоящее решение до сведения Контролера и Генерального ревизора Национального ревизионного управления Соединенного Королевства и в установленном порядке заключить с ним соглашение.</w:t>
      </w:r>
    </w:p>
    <w:p w14:paraId="23C13770" w14:textId="4D794AB9" w:rsidR="002D2F57" w:rsidRPr="00C423B9" w:rsidRDefault="003B2626" w:rsidP="001234DA">
      <w:pPr>
        <w:spacing w:before="720"/>
        <w:jc w:val="center"/>
        <w:rPr>
          <w:lang w:val="ru-RU"/>
        </w:rPr>
      </w:pPr>
      <w:r w:rsidRPr="00C423B9">
        <w:rPr>
          <w:lang w:val="ru-RU"/>
        </w:rPr>
        <w:t>_______________</w:t>
      </w:r>
    </w:p>
    <w:sectPr w:rsidR="002D2F57" w:rsidRPr="00C423B9" w:rsidSect="00CF629C">
      <w:headerReference w:type="default" r:id="rId13"/>
      <w:footerReference w:type="default" r:id="rId14"/>
      <w:footerReference w:type="first" r:id="rId15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F72083" w14:textId="77777777" w:rsidR="003C5940" w:rsidRDefault="003C5940">
      <w:r>
        <w:separator/>
      </w:r>
    </w:p>
  </w:endnote>
  <w:endnote w:type="continuationSeparator" w:id="0">
    <w:p w14:paraId="1763AACF" w14:textId="77777777" w:rsidR="003C5940" w:rsidRDefault="003C5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4A1832" w14:textId="585EF67F" w:rsidR="00877EAA" w:rsidRPr="007D3E18" w:rsidRDefault="00877EAA" w:rsidP="009B0BAE">
    <w:pPr>
      <w:pStyle w:val="Footer"/>
      <w:rPr>
        <w:color w:val="000000" w:themeColor="text1"/>
        <w:sz w:val="18"/>
        <w:szCs w:val="18"/>
      </w:rPr>
    </w:pPr>
    <w:r w:rsidRPr="007D3E18">
      <w:rPr>
        <w:color w:val="000000" w:themeColor="text1"/>
      </w:rPr>
      <w:fldChar w:fldCharType="begin"/>
    </w:r>
    <w:r w:rsidRPr="007D3E18">
      <w:rPr>
        <w:color w:val="000000" w:themeColor="text1"/>
      </w:rPr>
      <w:instrText xml:space="preserve"> FILENAME \p  \* MERGEFORMAT </w:instrText>
    </w:r>
    <w:r w:rsidRPr="007D3E18">
      <w:rPr>
        <w:color w:val="000000" w:themeColor="text1"/>
      </w:rPr>
      <w:fldChar w:fldCharType="separate"/>
    </w:r>
    <w:r w:rsidR="005919F8">
      <w:rPr>
        <w:color w:val="000000" w:themeColor="text1"/>
      </w:rPr>
      <w:t>P:\RUS\SG\CONSEIL\C20\000\079R.docx</w:t>
    </w:r>
    <w:r w:rsidRPr="007D3E18">
      <w:rPr>
        <w:color w:val="000000" w:themeColor="text1"/>
        <w:lang w:val="en-US"/>
      </w:rPr>
      <w:fldChar w:fldCharType="end"/>
    </w:r>
    <w:r w:rsidRPr="007D3E18">
      <w:rPr>
        <w:color w:val="000000" w:themeColor="text1"/>
      </w:rPr>
      <w:t xml:space="preserve"> (</w:t>
    </w:r>
    <w:r w:rsidR="005919F8" w:rsidRPr="005919F8">
      <w:rPr>
        <w:color w:val="000000" w:themeColor="text1"/>
      </w:rPr>
      <w:t>481196</w:t>
    </w:r>
    <w:r w:rsidRPr="007D3E18">
      <w:rPr>
        <w:color w:val="000000" w:themeColor="text1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DA8C0" w14:textId="72A756D2" w:rsidR="00877EAA" w:rsidRPr="003B2626" w:rsidRDefault="00877EAA" w:rsidP="005418B9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A11231" w14:textId="77777777" w:rsidR="003C5940" w:rsidRDefault="003C5940">
      <w:r>
        <w:t>____________________</w:t>
      </w:r>
    </w:p>
  </w:footnote>
  <w:footnote w:type="continuationSeparator" w:id="0">
    <w:p w14:paraId="625481D4" w14:textId="77777777" w:rsidR="003C5940" w:rsidRDefault="003C59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9464B" w14:textId="07411028" w:rsidR="00877EAA" w:rsidRDefault="00877EAA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DC1622">
      <w:rPr>
        <w:noProof/>
      </w:rPr>
      <w:t>8</w:t>
    </w:r>
    <w:r>
      <w:rPr>
        <w:noProof/>
      </w:rPr>
      <w:fldChar w:fldCharType="end"/>
    </w:r>
  </w:p>
  <w:p w14:paraId="471A9E69" w14:textId="3497B806" w:rsidR="00877EAA" w:rsidRDefault="00877EAA" w:rsidP="005B3DEC">
    <w:pPr>
      <w:pStyle w:val="Header"/>
      <w:spacing w:after="480"/>
    </w:pPr>
    <w:r>
      <w:t>C20/</w:t>
    </w:r>
    <w:r>
      <w:rPr>
        <w:lang w:val="ru-RU"/>
      </w:rPr>
      <w:t>7</w:t>
    </w:r>
    <w:r w:rsidR="005919F8">
      <w:rPr>
        <w:lang w:val="ru-RU"/>
      </w:rPr>
      <w:t>9</w:t>
    </w:r>
    <w:r>
      <w:t>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A080F50"/>
    <w:multiLevelType w:val="hybridMultilevel"/>
    <w:tmpl w:val="5C301A54"/>
    <w:lvl w:ilvl="0" w:tplc="100C001B">
      <w:start w:val="1"/>
      <w:numFmt w:val="lowerRoman"/>
      <w:lvlText w:val="%1."/>
      <w:lvlJc w:val="righ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8793B"/>
    <w:multiLevelType w:val="hybridMultilevel"/>
    <w:tmpl w:val="878443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B11DB8"/>
    <w:multiLevelType w:val="hybridMultilevel"/>
    <w:tmpl w:val="AB624C9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A2E"/>
    <w:rsid w:val="000018E1"/>
    <w:rsid w:val="0000392A"/>
    <w:rsid w:val="00004C67"/>
    <w:rsid w:val="00015834"/>
    <w:rsid w:val="0002183E"/>
    <w:rsid w:val="000569B4"/>
    <w:rsid w:val="00056D31"/>
    <w:rsid w:val="00056E7D"/>
    <w:rsid w:val="00064956"/>
    <w:rsid w:val="0006531F"/>
    <w:rsid w:val="0006762A"/>
    <w:rsid w:val="00071607"/>
    <w:rsid w:val="0007305A"/>
    <w:rsid w:val="00080010"/>
    <w:rsid w:val="00080E82"/>
    <w:rsid w:val="00085F2C"/>
    <w:rsid w:val="0009246C"/>
    <w:rsid w:val="00095672"/>
    <w:rsid w:val="000A33AC"/>
    <w:rsid w:val="000A6FC5"/>
    <w:rsid w:val="000B1E07"/>
    <w:rsid w:val="000B6376"/>
    <w:rsid w:val="000C0CC1"/>
    <w:rsid w:val="000C4BA3"/>
    <w:rsid w:val="000D352A"/>
    <w:rsid w:val="000E55BD"/>
    <w:rsid w:val="000E568E"/>
    <w:rsid w:val="0011454D"/>
    <w:rsid w:val="001234DA"/>
    <w:rsid w:val="001245A1"/>
    <w:rsid w:val="001247CF"/>
    <w:rsid w:val="00132575"/>
    <w:rsid w:val="00141D84"/>
    <w:rsid w:val="00144A70"/>
    <w:rsid w:val="0014734F"/>
    <w:rsid w:val="0015710D"/>
    <w:rsid w:val="00163A32"/>
    <w:rsid w:val="001654C4"/>
    <w:rsid w:val="00174550"/>
    <w:rsid w:val="001912E4"/>
    <w:rsid w:val="00192B41"/>
    <w:rsid w:val="001B57DE"/>
    <w:rsid w:val="001B5C61"/>
    <w:rsid w:val="001B7B09"/>
    <w:rsid w:val="001D63FA"/>
    <w:rsid w:val="001E270A"/>
    <w:rsid w:val="001E3D35"/>
    <w:rsid w:val="001E6719"/>
    <w:rsid w:val="001F131F"/>
    <w:rsid w:val="001F36F6"/>
    <w:rsid w:val="00201968"/>
    <w:rsid w:val="00212D3B"/>
    <w:rsid w:val="002157B9"/>
    <w:rsid w:val="002216CD"/>
    <w:rsid w:val="00225368"/>
    <w:rsid w:val="00227FF0"/>
    <w:rsid w:val="00244336"/>
    <w:rsid w:val="002477A3"/>
    <w:rsid w:val="00250752"/>
    <w:rsid w:val="00255070"/>
    <w:rsid w:val="00266FBA"/>
    <w:rsid w:val="00290A9E"/>
    <w:rsid w:val="00290F31"/>
    <w:rsid w:val="00291EB6"/>
    <w:rsid w:val="00297216"/>
    <w:rsid w:val="002A5EC1"/>
    <w:rsid w:val="002A6E67"/>
    <w:rsid w:val="002C1F14"/>
    <w:rsid w:val="002C78F3"/>
    <w:rsid w:val="002D2F57"/>
    <w:rsid w:val="002D3426"/>
    <w:rsid w:val="002D48C5"/>
    <w:rsid w:val="002F5660"/>
    <w:rsid w:val="00301266"/>
    <w:rsid w:val="00321488"/>
    <w:rsid w:val="00326629"/>
    <w:rsid w:val="00344A9D"/>
    <w:rsid w:val="00351259"/>
    <w:rsid w:val="0035546D"/>
    <w:rsid w:val="00384CB0"/>
    <w:rsid w:val="003955AB"/>
    <w:rsid w:val="003A0444"/>
    <w:rsid w:val="003A6AAA"/>
    <w:rsid w:val="003B2626"/>
    <w:rsid w:val="003B45BF"/>
    <w:rsid w:val="003C05AE"/>
    <w:rsid w:val="003C4E33"/>
    <w:rsid w:val="003C5940"/>
    <w:rsid w:val="003C600D"/>
    <w:rsid w:val="003D4FC5"/>
    <w:rsid w:val="003F099E"/>
    <w:rsid w:val="003F235E"/>
    <w:rsid w:val="004023E0"/>
    <w:rsid w:val="00403A9D"/>
    <w:rsid w:val="00403DD8"/>
    <w:rsid w:val="0041439B"/>
    <w:rsid w:val="0041678C"/>
    <w:rsid w:val="004231DA"/>
    <w:rsid w:val="004237C0"/>
    <w:rsid w:val="00424EB4"/>
    <w:rsid w:val="00427522"/>
    <w:rsid w:val="00431B7B"/>
    <w:rsid w:val="00432E30"/>
    <w:rsid w:val="00442515"/>
    <w:rsid w:val="00445E9B"/>
    <w:rsid w:val="00450B29"/>
    <w:rsid w:val="00455FCD"/>
    <w:rsid w:val="0045686C"/>
    <w:rsid w:val="00456BE2"/>
    <w:rsid w:val="0046440D"/>
    <w:rsid w:val="00477488"/>
    <w:rsid w:val="004901DA"/>
    <w:rsid w:val="00491730"/>
    <w:rsid w:val="004918C4"/>
    <w:rsid w:val="00491F68"/>
    <w:rsid w:val="00497703"/>
    <w:rsid w:val="004A0374"/>
    <w:rsid w:val="004A2983"/>
    <w:rsid w:val="004A45B5"/>
    <w:rsid w:val="004B3756"/>
    <w:rsid w:val="004C4288"/>
    <w:rsid w:val="004D0129"/>
    <w:rsid w:val="004D1548"/>
    <w:rsid w:val="004D1847"/>
    <w:rsid w:val="004E4C63"/>
    <w:rsid w:val="004E521B"/>
    <w:rsid w:val="004F4184"/>
    <w:rsid w:val="0050576E"/>
    <w:rsid w:val="00524F60"/>
    <w:rsid w:val="005418B9"/>
    <w:rsid w:val="0054784B"/>
    <w:rsid w:val="005504C4"/>
    <w:rsid w:val="00551E04"/>
    <w:rsid w:val="00557A6C"/>
    <w:rsid w:val="005622E9"/>
    <w:rsid w:val="00571F7F"/>
    <w:rsid w:val="00574CCA"/>
    <w:rsid w:val="0057545A"/>
    <w:rsid w:val="005765A1"/>
    <w:rsid w:val="00576BA9"/>
    <w:rsid w:val="005919F8"/>
    <w:rsid w:val="005A0626"/>
    <w:rsid w:val="005A21DA"/>
    <w:rsid w:val="005A64D5"/>
    <w:rsid w:val="005B3DEC"/>
    <w:rsid w:val="005B4332"/>
    <w:rsid w:val="005E16FC"/>
    <w:rsid w:val="005E2E7C"/>
    <w:rsid w:val="005E7CA2"/>
    <w:rsid w:val="005F0084"/>
    <w:rsid w:val="005F3D6E"/>
    <w:rsid w:val="00601994"/>
    <w:rsid w:val="00603B52"/>
    <w:rsid w:val="00653F13"/>
    <w:rsid w:val="00656722"/>
    <w:rsid w:val="00657661"/>
    <w:rsid w:val="0066388D"/>
    <w:rsid w:val="00665965"/>
    <w:rsid w:val="006724D8"/>
    <w:rsid w:val="006818BF"/>
    <w:rsid w:val="006828A2"/>
    <w:rsid w:val="006873A3"/>
    <w:rsid w:val="006948EB"/>
    <w:rsid w:val="00694CF8"/>
    <w:rsid w:val="0069651D"/>
    <w:rsid w:val="006A6DB4"/>
    <w:rsid w:val="006C5C88"/>
    <w:rsid w:val="006D14B8"/>
    <w:rsid w:val="006D4F99"/>
    <w:rsid w:val="006D55D3"/>
    <w:rsid w:val="006E2D42"/>
    <w:rsid w:val="006E7A55"/>
    <w:rsid w:val="00703676"/>
    <w:rsid w:val="00703DF8"/>
    <w:rsid w:val="00707304"/>
    <w:rsid w:val="007077B3"/>
    <w:rsid w:val="00732269"/>
    <w:rsid w:val="007341A4"/>
    <w:rsid w:val="00744E3E"/>
    <w:rsid w:val="00751366"/>
    <w:rsid w:val="007573B5"/>
    <w:rsid w:val="007669E6"/>
    <w:rsid w:val="00785ABD"/>
    <w:rsid w:val="0079488C"/>
    <w:rsid w:val="007A03D9"/>
    <w:rsid w:val="007A2DD4"/>
    <w:rsid w:val="007A3FF4"/>
    <w:rsid w:val="007A4DBD"/>
    <w:rsid w:val="007A7DE9"/>
    <w:rsid w:val="007C1330"/>
    <w:rsid w:val="007C500A"/>
    <w:rsid w:val="007D1246"/>
    <w:rsid w:val="007D38B5"/>
    <w:rsid w:val="007D3E18"/>
    <w:rsid w:val="007E7EA0"/>
    <w:rsid w:val="007F2C32"/>
    <w:rsid w:val="00800962"/>
    <w:rsid w:val="00807255"/>
    <w:rsid w:val="0080772B"/>
    <w:rsid w:val="0081023E"/>
    <w:rsid w:val="008111CB"/>
    <w:rsid w:val="0081544F"/>
    <w:rsid w:val="008173AA"/>
    <w:rsid w:val="00817C8B"/>
    <w:rsid w:val="00827DDC"/>
    <w:rsid w:val="008334A8"/>
    <w:rsid w:val="00840A14"/>
    <w:rsid w:val="00840AEA"/>
    <w:rsid w:val="00856F0C"/>
    <w:rsid w:val="00862285"/>
    <w:rsid w:val="008667A9"/>
    <w:rsid w:val="0086706E"/>
    <w:rsid w:val="008729BA"/>
    <w:rsid w:val="0087663C"/>
    <w:rsid w:val="00876F58"/>
    <w:rsid w:val="00877EAA"/>
    <w:rsid w:val="00881832"/>
    <w:rsid w:val="00886BE1"/>
    <w:rsid w:val="00887EF5"/>
    <w:rsid w:val="008B62B4"/>
    <w:rsid w:val="008C2771"/>
    <w:rsid w:val="008C2D4A"/>
    <w:rsid w:val="008C656E"/>
    <w:rsid w:val="008D0E44"/>
    <w:rsid w:val="008D2D7B"/>
    <w:rsid w:val="008E00CB"/>
    <w:rsid w:val="008E0737"/>
    <w:rsid w:val="008F133D"/>
    <w:rsid w:val="008F7C2C"/>
    <w:rsid w:val="009037FD"/>
    <w:rsid w:val="00907948"/>
    <w:rsid w:val="00907B53"/>
    <w:rsid w:val="009125D5"/>
    <w:rsid w:val="00913F4C"/>
    <w:rsid w:val="00916F0E"/>
    <w:rsid w:val="00923773"/>
    <w:rsid w:val="00926FF8"/>
    <w:rsid w:val="00940E96"/>
    <w:rsid w:val="00944622"/>
    <w:rsid w:val="00972165"/>
    <w:rsid w:val="00981961"/>
    <w:rsid w:val="0098373B"/>
    <w:rsid w:val="0098391B"/>
    <w:rsid w:val="009915C2"/>
    <w:rsid w:val="009A1A89"/>
    <w:rsid w:val="009A26D1"/>
    <w:rsid w:val="009B0BAE"/>
    <w:rsid w:val="009B4EA7"/>
    <w:rsid w:val="009C1C89"/>
    <w:rsid w:val="009D47B0"/>
    <w:rsid w:val="009D5494"/>
    <w:rsid w:val="009D621A"/>
    <w:rsid w:val="009F3448"/>
    <w:rsid w:val="00A00C92"/>
    <w:rsid w:val="00A01CF9"/>
    <w:rsid w:val="00A03DB8"/>
    <w:rsid w:val="00A052F1"/>
    <w:rsid w:val="00A07F16"/>
    <w:rsid w:val="00A43301"/>
    <w:rsid w:val="00A4556E"/>
    <w:rsid w:val="00A462C0"/>
    <w:rsid w:val="00A54965"/>
    <w:rsid w:val="00A61D6A"/>
    <w:rsid w:val="00A63BD6"/>
    <w:rsid w:val="00A64396"/>
    <w:rsid w:val="00A64A5D"/>
    <w:rsid w:val="00A71773"/>
    <w:rsid w:val="00A90A2E"/>
    <w:rsid w:val="00A92D58"/>
    <w:rsid w:val="00AB5FCD"/>
    <w:rsid w:val="00AC2702"/>
    <w:rsid w:val="00AC3C0F"/>
    <w:rsid w:val="00AC4A5A"/>
    <w:rsid w:val="00AD7996"/>
    <w:rsid w:val="00AE2ACD"/>
    <w:rsid w:val="00AE2C85"/>
    <w:rsid w:val="00AE462A"/>
    <w:rsid w:val="00AE61D5"/>
    <w:rsid w:val="00B12A37"/>
    <w:rsid w:val="00B22846"/>
    <w:rsid w:val="00B24191"/>
    <w:rsid w:val="00B24FF8"/>
    <w:rsid w:val="00B31A7B"/>
    <w:rsid w:val="00B31D7B"/>
    <w:rsid w:val="00B354E5"/>
    <w:rsid w:val="00B3559C"/>
    <w:rsid w:val="00B425F2"/>
    <w:rsid w:val="00B51073"/>
    <w:rsid w:val="00B559F0"/>
    <w:rsid w:val="00B638F8"/>
    <w:rsid w:val="00B63EF2"/>
    <w:rsid w:val="00B67759"/>
    <w:rsid w:val="00B85FA7"/>
    <w:rsid w:val="00B96F1B"/>
    <w:rsid w:val="00BA5E24"/>
    <w:rsid w:val="00BA7D89"/>
    <w:rsid w:val="00BB317C"/>
    <w:rsid w:val="00BB6EE9"/>
    <w:rsid w:val="00BC0D39"/>
    <w:rsid w:val="00BC171F"/>
    <w:rsid w:val="00BC5494"/>
    <w:rsid w:val="00BC693A"/>
    <w:rsid w:val="00BC7BC0"/>
    <w:rsid w:val="00BD46F0"/>
    <w:rsid w:val="00BD57B7"/>
    <w:rsid w:val="00BE63E2"/>
    <w:rsid w:val="00C113C5"/>
    <w:rsid w:val="00C33339"/>
    <w:rsid w:val="00C33690"/>
    <w:rsid w:val="00C342CF"/>
    <w:rsid w:val="00C34B71"/>
    <w:rsid w:val="00C423B9"/>
    <w:rsid w:val="00C556F2"/>
    <w:rsid w:val="00C6219F"/>
    <w:rsid w:val="00C63031"/>
    <w:rsid w:val="00C74620"/>
    <w:rsid w:val="00C764A7"/>
    <w:rsid w:val="00C80AB7"/>
    <w:rsid w:val="00C96B5E"/>
    <w:rsid w:val="00CA3169"/>
    <w:rsid w:val="00CA37EA"/>
    <w:rsid w:val="00CB1142"/>
    <w:rsid w:val="00CB2318"/>
    <w:rsid w:val="00CB337A"/>
    <w:rsid w:val="00CB35F6"/>
    <w:rsid w:val="00CB3CC0"/>
    <w:rsid w:val="00CC7994"/>
    <w:rsid w:val="00CD2009"/>
    <w:rsid w:val="00CE17F3"/>
    <w:rsid w:val="00CF099C"/>
    <w:rsid w:val="00CF629C"/>
    <w:rsid w:val="00D024C6"/>
    <w:rsid w:val="00D11C2B"/>
    <w:rsid w:val="00D125A6"/>
    <w:rsid w:val="00D12D73"/>
    <w:rsid w:val="00D25AA2"/>
    <w:rsid w:val="00D3305F"/>
    <w:rsid w:val="00D46CC5"/>
    <w:rsid w:val="00D618CC"/>
    <w:rsid w:val="00D66822"/>
    <w:rsid w:val="00D750AF"/>
    <w:rsid w:val="00D75623"/>
    <w:rsid w:val="00D92EEA"/>
    <w:rsid w:val="00DA5697"/>
    <w:rsid w:val="00DA5D4E"/>
    <w:rsid w:val="00DA6226"/>
    <w:rsid w:val="00DC1622"/>
    <w:rsid w:val="00DC492F"/>
    <w:rsid w:val="00DC6767"/>
    <w:rsid w:val="00DC7188"/>
    <w:rsid w:val="00DD3892"/>
    <w:rsid w:val="00E03EBE"/>
    <w:rsid w:val="00E176BA"/>
    <w:rsid w:val="00E23307"/>
    <w:rsid w:val="00E32624"/>
    <w:rsid w:val="00E335CB"/>
    <w:rsid w:val="00E3459E"/>
    <w:rsid w:val="00E35323"/>
    <w:rsid w:val="00E410EF"/>
    <w:rsid w:val="00E423EC"/>
    <w:rsid w:val="00E474EB"/>
    <w:rsid w:val="00E53B49"/>
    <w:rsid w:val="00E55121"/>
    <w:rsid w:val="00E661A1"/>
    <w:rsid w:val="00E76BCA"/>
    <w:rsid w:val="00E84173"/>
    <w:rsid w:val="00E91108"/>
    <w:rsid w:val="00E92702"/>
    <w:rsid w:val="00E95965"/>
    <w:rsid w:val="00E95B80"/>
    <w:rsid w:val="00EB4FCB"/>
    <w:rsid w:val="00EC4648"/>
    <w:rsid w:val="00EC6BC5"/>
    <w:rsid w:val="00ED0938"/>
    <w:rsid w:val="00F07A37"/>
    <w:rsid w:val="00F26FF3"/>
    <w:rsid w:val="00F277E9"/>
    <w:rsid w:val="00F35898"/>
    <w:rsid w:val="00F36297"/>
    <w:rsid w:val="00F50203"/>
    <w:rsid w:val="00F5225B"/>
    <w:rsid w:val="00F5534D"/>
    <w:rsid w:val="00F6002A"/>
    <w:rsid w:val="00F74627"/>
    <w:rsid w:val="00F85A28"/>
    <w:rsid w:val="00F87C2C"/>
    <w:rsid w:val="00F91EC0"/>
    <w:rsid w:val="00F92F79"/>
    <w:rsid w:val="00F93EF7"/>
    <w:rsid w:val="00FB43C3"/>
    <w:rsid w:val="00FB7F89"/>
    <w:rsid w:val="00FC2267"/>
    <w:rsid w:val="00FC462A"/>
    <w:rsid w:val="00FC7259"/>
    <w:rsid w:val="00FE5701"/>
    <w:rsid w:val="00FE6A23"/>
    <w:rsid w:val="00FF0484"/>
    <w:rsid w:val="00FF0CC6"/>
    <w:rsid w:val="00FF3806"/>
    <w:rsid w:val="00FF57C4"/>
    <w:rsid w:val="00FF6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BBC591B"/>
  <w15:docId w15:val="{0DE226F0-C11D-44C3-8A01-24AC91EBF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B2626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3B2626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3B2626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3B2626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3B2626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3B2626"/>
    <w:pPr>
      <w:outlineLvl w:val="4"/>
    </w:pPr>
  </w:style>
  <w:style w:type="paragraph" w:styleId="Heading6">
    <w:name w:val="heading 6"/>
    <w:basedOn w:val="Heading4"/>
    <w:next w:val="Normal"/>
    <w:qFormat/>
    <w:rsid w:val="003B2626"/>
    <w:pPr>
      <w:outlineLvl w:val="5"/>
    </w:pPr>
  </w:style>
  <w:style w:type="paragraph" w:styleId="Heading7">
    <w:name w:val="heading 7"/>
    <w:basedOn w:val="Heading6"/>
    <w:next w:val="Normal"/>
    <w:qFormat/>
    <w:rsid w:val="003B2626"/>
    <w:pPr>
      <w:outlineLvl w:val="6"/>
    </w:pPr>
  </w:style>
  <w:style w:type="paragraph" w:styleId="Heading8">
    <w:name w:val="heading 8"/>
    <w:basedOn w:val="Heading6"/>
    <w:next w:val="Normal"/>
    <w:qFormat/>
    <w:rsid w:val="003B2626"/>
    <w:pPr>
      <w:outlineLvl w:val="7"/>
    </w:pPr>
  </w:style>
  <w:style w:type="paragraph" w:styleId="Heading9">
    <w:name w:val="heading 9"/>
    <w:basedOn w:val="Heading6"/>
    <w:next w:val="Normal"/>
    <w:qFormat/>
    <w:rsid w:val="003B2626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3B2626"/>
  </w:style>
  <w:style w:type="paragraph" w:styleId="TOC4">
    <w:name w:val="toc 4"/>
    <w:basedOn w:val="TOC3"/>
    <w:rsid w:val="003B2626"/>
    <w:pPr>
      <w:spacing w:before="80"/>
    </w:pPr>
  </w:style>
  <w:style w:type="paragraph" w:styleId="TOC3">
    <w:name w:val="toc 3"/>
    <w:basedOn w:val="TOC2"/>
    <w:rsid w:val="003B2626"/>
  </w:style>
  <w:style w:type="paragraph" w:styleId="TOC2">
    <w:name w:val="toc 2"/>
    <w:basedOn w:val="TOC1"/>
    <w:rsid w:val="003B2626"/>
    <w:pPr>
      <w:spacing w:before="160"/>
    </w:pPr>
  </w:style>
  <w:style w:type="paragraph" w:styleId="TOC1">
    <w:name w:val="toc 1"/>
    <w:basedOn w:val="Normal"/>
    <w:rsid w:val="003B2626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3B2626"/>
  </w:style>
  <w:style w:type="paragraph" w:styleId="TOC6">
    <w:name w:val="toc 6"/>
    <w:basedOn w:val="TOC4"/>
    <w:rsid w:val="003B2626"/>
  </w:style>
  <w:style w:type="paragraph" w:styleId="TOC5">
    <w:name w:val="toc 5"/>
    <w:basedOn w:val="TOC4"/>
    <w:rsid w:val="003B2626"/>
  </w:style>
  <w:style w:type="paragraph" w:styleId="Index7">
    <w:name w:val="index 7"/>
    <w:basedOn w:val="Normal"/>
    <w:next w:val="Normal"/>
    <w:rsid w:val="003B2626"/>
    <w:pPr>
      <w:ind w:left="1698"/>
    </w:pPr>
  </w:style>
  <w:style w:type="paragraph" w:styleId="Index6">
    <w:name w:val="index 6"/>
    <w:basedOn w:val="Normal"/>
    <w:next w:val="Normal"/>
    <w:rsid w:val="003B2626"/>
    <w:pPr>
      <w:ind w:left="1415"/>
    </w:pPr>
  </w:style>
  <w:style w:type="paragraph" w:styleId="Index5">
    <w:name w:val="index 5"/>
    <w:basedOn w:val="Normal"/>
    <w:next w:val="Normal"/>
    <w:rsid w:val="003B2626"/>
    <w:pPr>
      <w:ind w:left="1132"/>
    </w:pPr>
  </w:style>
  <w:style w:type="paragraph" w:styleId="Index4">
    <w:name w:val="index 4"/>
    <w:basedOn w:val="Normal"/>
    <w:next w:val="Normal"/>
    <w:rsid w:val="003B2626"/>
    <w:pPr>
      <w:ind w:left="849"/>
    </w:pPr>
  </w:style>
  <w:style w:type="paragraph" w:styleId="Index3">
    <w:name w:val="index 3"/>
    <w:basedOn w:val="Normal"/>
    <w:next w:val="Normal"/>
    <w:rsid w:val="003B2626"/>
    <w:pPr>
      <w:ind w:left="566"/>
    </w:pPr>
  </w:style>
  <w:style w:type="paragraph" w:styleId="Index2">
    <w:name w:val="index 2"/>
    <w:basedOn w:val="Normal"/>
    <w:next w:val="Normal"/>
    <w:rsid w:val="003B2626"/>
    <w:pPr>
      <w:ind w:left="283"/>
    </w:pPr>
  </w:style>
  <w:style w:type="paragraph" w:styleId="Index1">
    <w:name w:val="index 1"/>
    <w:basedOn w:val="Normal"/>
    <w:next w:val="Normal"/>
    <w:rsid w:val="003B2626"/>
  </w:style>
  <w:style w:type="character" w:styleId="LineNumber">
    <w:name w:val="line number"/>
    <w:basedOn w:val="DefaultParagraphFont"/>
    <w:rsid w:val="003B2626"/>
  </w:style>
  <w:style w:type="paragraph" w:styleId="IndexHeading">
    <w:name w:val="index heading"/>
    <w:basedOn w:val="Normal"/>
    <w:next w:val="Index1"/>
    <w:rsid w:val="003B2626"/>
  </w:style>
  <w:style w:type="paragraph" w:styleId="Footer">
    <w:name w:val="footer"/>
    <w:basedOn w:val="Normal"/>
    <w:rsid w:val="003B2626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3B2626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3B2626"/>
    <w:rPr>
      <w:position w:val="6"/>
      <w:sz w:val="16"/>
    </w:rPr>
  </w:style>
  <w:style w:type="paragraph" w:styleId="FootnoteText">
    <w:name w:val="footnote text"/>
    <w:basedOn w:val="Normal"/>
    <w:rsid w:val="00F85A28"/>
    <w:pPr>
      <w:keepLines/>
      <w:tabs>
        <w:tab w:val="clear" w:pos="794"/>
        <w:tab w:val="clear" w:pos="1191"/>
        <w:tab w:val="clear" w:pos="1588"/>
        <w:tab w:val="clear" w:pos="1985"/>
        <w:tab w:val="left" w:pos="284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3B2626"/>
    <w:pPr>
      <w:ind w:left="794"/>
    </w:pPr>
  </w:style>
  <w:style w:type="paragraph" w:customStyle="1" w:styleId="enumlev1">
    <w:name w:val="enumlev1"/>
    <w:basedOn w:val="Normal"/>
    <w:rsid w:val="003B2626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3B2626"/>
    <w:pPr>
      <w:ind w:left="1191" w:hanging="397"/>
    </w:pPr>
  </w:style>
  <w:style w:type="paragraph" w:customStyle="1" w:styleId="enumlev3">
    <w:name w:val="enumlev3"/>
    <w:basedOn w:val="enumlev2"/>
    <w:rsid w:val="003B2626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qFormat/>
    <w:rsid w:val="003B2626"/>
    <w:pPr>
      <w:spacing w:before="320"/>
    </w:pPr>
  </w:style>
  <w:style w:type="paragraph" w:customStyle="1" w:styleId="Equation">
    <w:name w:val="Equation"/>
    <w:basedOn w:val="Normal"/>
    <w:rsid w:val="003B2626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3B2626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3B2626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3B2626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3B2626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3B262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3B2626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3B2626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3B2626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3B2626"/>
  </w:style>
  <w:style w:type="paragraph" w:customStyle="1" w:styleId="Data">
    <w:name w:val="Data"/>
    <w:basedOn w:val="Subject"/>
    <w:next w:val="Subject"/>
    <w:rsid w:val="003B2626"/>
  </w:style>
  <w:style w:type="paragraph" w:customStyle="1" w:styleId="Reasons">
    <w:name w:val="Reasons"/>
    <w:basedOn w:val="Normal"/>
    <w:rsid w:val="003B2626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3B2626"/>
    <w:rPr>
      <w:color w:val="0000FF"/>
      <w:u w:val="single"/>
    </w:rPr>
  </w:style>
  <w:style w:type="paragraph" w:customStyle="1" w:styleId="FirstFooter">
    <w:name w:val="FirstFooter"/>
    <w:basedOn w:val="Footer"/>
    <w:rsid w:val="003B2626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3B2626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3B2626"/>
  </w:style>
  <w:style w:type="paragraph" w:customStyle="1" w:styleId="Headingb">
    <w:name w:val="Heading_b"/>
    <w:basedOn w:val="Heading3"/>
    <w:next w:val="Normal"/>
    <w:rsid w:val="003B2626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3B2626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3B2626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3B262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3B2626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3B2626"/>
    <w:rPr>
      <w:b/>
    </w:rPr>
  </w:style>
  <w:style w:type="paragraph" w:customStyle="1" w:styleId="dnum">
    <w:name w:val="dnum"/>
    <w:basedOn w:val="Normal"/>
    <w:rsid w:val="003B2626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3B2626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3B2626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3B2626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3B2626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3B2626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3B2626"/>
  </w:style>
  <w:style w:type="paragraph" w:customStyle="1" w:styleId="Appendixtitle">
    <w:name w:val="Appendix_title"/>
    <w:basedOn w:val="Annextitle"/>
    <w:next w:val="Appendixref"/>
    <w:rsid w:val="003B2626"/>
  </w:style>
  <w:style w:type="paragraph" w:customStyle="1" w:styleId="Appendixref">
    <w:name w:val="Appendix_ref"/>
    <w:basedOn w:val="Annexref"/>
    <w:next w:val="Normalaftertitle"/>
    <w:rsid w:val="003B2626"/>
  </w:style>
  <w:style w:type="paragraph" w:customStyle="1" w:styleId="Call">
    <w:name w:val="Call"/>
    <w:basedOn w:val="Normal"/>
    <w:next w:val="Normal"/>
    <w:link w:val="CallChar"/>
    <w:qFormat/>
    <w:rsid w:val="003B2626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3B2626"/>
    <w:rPr>
      <w:vertAlign w:val="superscript"/>
    </w:rPr>
  </w:style>
  <w:style w:type="paragraph" w:customStyle="1" w:styleId="Equationlegend">
    <w:name w:val="Equation_legend"/>
    <w:basedOn w:val="Normal"/>
    <w:rsid w:val="003B2626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3B2626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3B2626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3B2626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3B2626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link w:val="TabletextChar"/>
    <w:qFormat/>
    <w:rsid w:val="003B2626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3B2626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3B2626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3B2626"/>
    <w:pPr>
      <w:keepNext w:val="0"/>
      <w:spacing w:after="240"/>
    </w:pPr>
  </w:style>
  <w:style w:type="paragraph" w:customStyle="1" w:styleId="Headingu">
    <w:name w:val="Heading_u"/>
    <w:basedOn w:val="Headingb"/>
    <w:next w:val="Normal"/>
    <w:rsid w:val="003B2626"/>
    <w:rPr>
      <w:b w:val="0"/>
      <w:u w:val="single"/>
    </w:rPr>
  </w:style>
  <w:style w:type="character" w:styleId="PageNumber">
    <w:name w:val="page number"/>
    <w:basedOn w:val="DefaultParagraphFont"/>
    <w:rsid w:val="003B2626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3B2626"/>
  </w:style>
  <w:style w:type="paragraph" w:customStyle="1" w:styleId="Parttitle">
    <w:name w:val="Part_title"/>
    <w:basedOn w:val="Annextitle"/>
    <w:next w:val="Partref"/>
    <w:rsid w:val="003B2626"/>
  </w:style>
  <w:style w:type="paragraph" w:customStyle="1" w:styleId="Partref">
    <w:name w:val="Part_ref"/>
    <w:basedOn w:val="Annexref"/>
    <w:next w:val="Normalaftertitle"/>
    <w:rsid w:val="003B2626"/>
  </w:style>
  <w:style w:type="paragraph" w:customStyle="1" w:styleId="RecNo">
    <w:name w:val="Rec_No"/>
    <w:basedOn w:val="Normal"/>
    <w:next w:val="Rectitle"/>
    <w:rsid w:val="003B2626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3B2626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3B2626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3B2626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3B2626"/>
  </w:style>
  <w:style w:type="paragraph" w:customStyle="1" w:styleId="QuestionNo">
    <w:name w:val="Question_No"/>
    <w:basedOn w:val="RecNo"/>
    <w:next w:val="Questiontitle"/>
    <w:rsid w:val="003B2626"/>
  </w:style>
  <w:style w:type="paragraph" w:customStyle="1" w:styleId="Questionref">
    <w:name w:val="Question_ref"/>
    <w:basedOn w:val="Recref"/>
    <w:next w:val="Questiondate"/>
    <w:rsid w:val="003B2626"/>
  </w:style>
  <w:style w:type="paragraph" w:customStyle="1" w:styleId="Questiontitle">
    <w:name w:val="Question_title"/>
    <w:basedOn w:val="Rectitle"/>
    <w:next w:val="Questionref"/>
    <w:rsid w:val="003B2626"/>
  </w:style>
  <w:style w:type="paragraph" w:customStyle="1" w:styleId="Reftext">
    <w:name w:val="Ref_text"/>
    <w:basedOn w:val="Normal"/>
    <w:rsid w:val="003B2626"/>
    <w:pPr>
      <w:ind w:left="794" w:hanging="794"/>
    </w:pPr>
  </w:style>
  <w:style w:type="paragraph" w:customStyle="1" w:styleId="Reftitle">
    <w:name w:val="Ref_title"/>
    <w:basedOn w:val="Normal"/>
    <w:next w:val="Reftext"/>
    <w:rsid w:val="003B2626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3B2626"/>
  </w:style>
  <w:style w:type="paragraph" w:customStyle="1" w:styleId="RepNo">
    <w:name w:val="Rep_No"/>
    <w:basedOn w:val="RecNo"/>
    <w:next w:val="Reptitle"/>
    <w:rsid w:val="003B2626"/>
  </w:style>
  <w:style w:type="paragraph" w:customStyle="1" w:styleId="Reptitle">
    <w:name w:val="Rep_title"/>
    <w:basedOn w:val="Rectitle"/>
    <w:next w:val="Repref"/>
    <w:rsid w:val="003B2626"/>
  </w:style>
  <w:style w:type="paragraph" w:customStyle="1" w:styleId="Repref">
    <w:name w:val="Rep_ref"/>
    <w:basedOn w:val="Recref"/>
    <w:next w:val="Repdate"/>
    <w:rsid w:val="003B2626"/>
  </w:style>
  <w:style w:type="paragraph" w:customStyle="1" w:styleId="Resdate">
    <w:name w:val="Res_date"/>
    <w:basedOn w:val="Recdate"/>
    <w:next w:val="Normalaftertitle"/>
    <w:rsid w:val="003B2626"/>
  </w:style>
  <w:style w:type="paragraph" w:customStyle="1" w:styleId="ResNo">
    <w:name w:val="Res_No"/>
    <w:basedOn w:val="RecNo"/>
    <w:next w:val="Restitle"/>
    <w:link w:val="ResNoChar"/>
    <w:rsid w:val="003B2626"/>
  </w:style>
  <w:style w:type="paragraph" w:customStyle="1" w:styleId="Restitle">
    <w:name w:val="Res_title"/>
    <w:basedOn w:val="Rectitle"/>
    <w:next w:val="Resref"/>
    <w:link w:val="RestitleChar"/>
    <w:rsid w:val="003B2626"/>
  </w:style>
  <w:style w:type="paragraph" w:customStyle="1" w:styleId="Resref">
    <w:name w:val="Res_ref"/>
    <w:basedOn w:val="Recref"/>
    <w:next w:val="Resdate"/>
    <w:rsid w:val="003B2626"/>
  </w:style>
  <w:style w:type="paragraph" w:customStyle="1" w:styleId="SectionNo">
    <w:name w:val="Section_No"/>
    <w:basedOn w:val="AnnexNo"/>
    <w:next w:val="Sectiontitle"/>
    <w:rsid w:val="003B2626"/>
  </w:style>
  <w:style w:type="paragraph" w:customStyle="1" w:styleId="Sectiontitle">
    <w:name w:val="Section_title"/>
    <w:basedOn w:val="Normal"/>
    <w:next w:val="Normalaftertitle"/>
    <w:rsid w:val="003B2626"/>
    <w:rPr>
      <w:sz w:val="26"/>
    </w:rPr>
  </w:style>
  <w:style w:type="paragraph" w:customStyle="1" w:styleId="SpecialFooter">
    <w:name w:val="Special Footer"/>
    <w:basedOn w:val="Footer"/>
    <w:rsid w:val="003B2626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3B2626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3B2626"/>
    <w:pPr>
      <w:spacing w:before="120"/>
    </w:pPr>
  </w:style>
  <w:style w:type="paragraph" w:customStyle="1" w:styleId="Tableref">
    <w:name w:val="Table_ref"/>
    <w:basedOn w:val="Normal"/>
    <w:next w:val="Tabletitle"/>
    <w:rsid w:val="003B2626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3B2626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3B2626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3B2626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3B2626"/>
    <w:rPr>
      <w:b/>
    </w:rPr>
  </w:style>
  <w:style w:type="paragraph" w:customStyle="1" w:styleId="Chaptitle">
    <w:name w:val="Chap_title"/>
    <w:basedOn w:val="Arttitle"/>
    <w:next w:val="Normalaftertitle"/>
    <w:rsid w:val="003B2626"/>
  </w:style>
  <w:style w:type="paragraph" w:styleId="ListParagraph">
    <w:name w:val="List Paragraph"/>
    <w:basedOn w:val="Normal"/>
    <w:uiPriority w:val="34"/>
    <w:qFormat/>
    <w:rsid w:val="00AC270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sz w:val="24"/>
    </w:rPr>
  </w:style>
  <w:style w:type="paragraph" w:customStyle="1" w:styleId="call0">
    <w:name w:val="call"/>
    <w:basedOn w:val="Normal"/>
    <w:next w:val="Normal"/>
    <w:rsid w:val="00BB317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60" w:after="160" w:line="254" w:lineRule="auto"/>
      <w:ind w:left="794"/>
      <w:textAlignment w:val="auto"/>
    </w:pPr>
    <w:rPr>
      <w:rFonts w:asciiTheme="minorHAnsi" w:eastAsiaTheme="minorEastAsia" w:hAnsiTheme="minorHAnsi" w:cstheme="minorBidi"/>
      <w:i/>
      <w:szCs w:val="22"/>
      <w:lang w:val="en-US" w:eastAsia="zh-CN"/>
    </w:rPr>
  </w:style>
  <w:style w:type="table" w:styleId="TableGrid">
    <w:name w:val="Table Grid"/>
    <w:basedOn w:val="TableNormal"/>
    <w:uiPriority w:val="39"/>
    <w:rsid w:val="00BB317C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BB317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Theme="minorHAnsi" w:eastAsiaTheme="minorHAnsi" w:hAnsiTheme="minorHAnsi" w:cstheme="minorBidi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B317C"/>
    <w:rPr>
      <w:rFonts w:asciiTheme="minorHAnsi" w:eastAsiaTheme="minorHAnsi" w:hAnsiTheme="minorHAnsi" w:cstheme="minorBidi"/>
      <w:lang w:val="en-GB" w:eastAsia="en-US"/>
    </w:rPr>
  </w:style>
  <w:style w:type="character" w:customStyle="1" w:styleId="CallChar">
    <w:name w:val="Call Char"/>
    <w:basedOn w:val="DefaultParagraphFont"/>
    <w:link w:val="Call"/>
    <w:locked/>
    <w:rsid w:val="005919F8"/>
    <w:rPr>
      <w:rFonts w:ascii="Calibri" w:hAnsi="Calibri"/>
      <w:i/>
      <w:sz w:val="22"/>
      <w:lang w:val="en-GB" w:eastAsia="en-US"/>
    </w:rPr>
  </w:style>
  <w:style w:type="character" w:customStyle="1" w:styleId="RestitleChar">
    <w:name w:val="Res_title Char"/>
    <w:basedOn w:val="DefaultParagraphFont"/>
    <w:link w:val="Restitle"/>
    <w:locked/>
    <w:rsid w:val="005919F8"/>
    <w:rPr>
      <w:rFonts w:ascii="Calibri" w:hAnsi="Calibri"/>
      <w:b/>
      <w:sz w:val="26"/>
      <w:lang w:val="en-GB" w:eastAsia="en-US"/>
    </w:rPr>
  </w:style>
  <w:style w:type="character" w:customStyle="1" w:styleId="ResNoChar">
    <w:name w:val="Res_No Char"/>
    <w:basedOn w:val="DefaultParagraphFont"/>
    <w:link w:val="ResNo"/>
    <w:locked/>
    <w:rsid w:val="005919F8"/>
    <w:rPr>
      <w:rFonts w:ascii="Calibri" w:hAnsi="Calibri"/>
      <w:caps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5919F8"/>
    <w:rPr>
      <w:rFonts w:ascii="Calibri" w:hAnsi="Calibri"/>
      <w:sz w:val="22"/>
      <w:lang w:val="en-GB" w:eastAsia="en-US"/>
    </w:rPr>
  </w:style>
  <w:style w:type="character" w:customStyle="1" w:styleId="TabletextChar">
    <w:name w:val="Table_text Char"/>
    <w:basedOn w:val="DefaultParagraphFont"/>
    <w:link w:val="Tabletext"/>
    <w:qFormat/>
    <w:rsid w:val="00FC462A"/>
    <w:rPr>
      <w:rFonts w:ascii="Calibri" w:hAnsi="Calibri"/>
      <w:lang w:val="en-GB" w:eastAsia="en-US"/>
    </w:rPr>
  </w:style>
  <w:style w:type="paragraph" w:customStyle="1" w:styleId="TableText0">
    <w:name w:val="Table_Text"/>
    <w:basedOn w:val="Normal"/>
    <w:rsid w:val="00FC462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hAnsi="Times New Roman"/>
    </w:rPr>
  </w:style>
  <w:style w:type="paragraph" w:customStyle="1" w:styleId="TableHead0">
    <w:name w:val="Table_Head"/>
    <w:basedOn w:val="TableText0"/>
    <w:rsid w:val="00FC462A"/>
    <w:pPr>
      <w:keepNext/>
      <w:spacing w:before="80" w:after="80"/>
      <w:jc w:val="center"/>
    </w:pPr>
    <w:rPr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B24F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86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28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195597">
          <w:marLeft w:val="75"/>
          <w:marRight w:val="75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9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tu.int/md/S20-CL-C-0049/e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PR_C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8F4433E584047A097BE66491F0F20" ma:contentTypeVersion="10" ma:contentTypeDescription="Create a new document." ma:contentTypeScope="" ma:versionID="fa8afc5d86603c1925ed271018c9909a">
  <xsd:schema xmlns:xsd="http://www.w3.org/2001/XMLSchema" xmlns:xs="http://www.w3.org/2001/XMLSchema" xmlns:p="http://schemas.microsoft.com/office/2006/metadata/properties" xmlns:ns3="8480b3bf-ff93-433f-9495-f8457f78f22f" targetNamespace="http://schemas.microsoft.com/office/2006/metadata/properties" ma:root="true" ma:fieldsID="945714bf9aca0f2ad10803486a386f4a" ns3:_="">
    <xsd:import namespace="8480b3bf-ff93-433f-9495-f8457f78f22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80b3bf-ff93-433f-9495-f8457f78f2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E1A417-7E58-4D01-AFF6-56ACB480F2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1E7560-0C7D-41E3-9EC1-CFAA71A8D70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FB620D4-C31E-4279-B57D-A326DF749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80b3bf-ff93-433f-9495-f8457f78f2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51B9055-94B6-471B-89F5-8FBE687C1C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PR_C20.dotx</Template>
  <TotalTime>13</TotalTime>
  <Pages>1</Pages>
  <Words>112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Creation and funding of a new investigation function</vt:lpstr>
    </vt:vector>
  </TitlesOfParts>
  <Manager>General Secretariat - Pool</Manager>
  <Company>International Telecommunication Union (ITU)</Company>
  <LinksUpToDate>false</LinksUpToDate>
  <CharactersWithSpaces>929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Creation and funding of a new investigation function</dc:title>
  <dc:subject>Council 2020</dc:subject>
  <dc:creator>Russian</dc:creator>
  <cp:keywords>C2020, C20</cp:keywords>
  <dc:description/>
  <cp:lastModifiedBy>Janin, Patricia</cp:lastModifiedBy>
  <cp:revision>7</cp:revision>
  <cp:lastPrinted>2006-03-28T16:12:00Z</cp:lastPrinted>
  <dcterms:created xsi:type="dcterms:W3CDTF">2020-12-07T14:22:00Z</dcterms:created>
  <dcterms:modified xsi:type="dcterms:W3CDTF">2020-12-14T09:27:00Z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  <property fmtid="{D5CDD505-2E9C-101B-9397-08002B2CF9AE}" pid="8" name="ContentTypeId">
    <vt:lpwstr>0x010100B638F4433E584047A097BE66491F0F20</vt:lpwstr>
  </property>
</Properties>
</file>