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F2B820D" w14:textId="77777777" w:rsidTr="00464B6C">
        <w:trPr>
          <w:cantSplit/>
        </w:trPr>
        <w:tc>
          <w:tcPr>
            <w:tcW w:w="6911" w:type="dxa"/>
          </w:tcPr>
          <w:p w14:paraId="194CBF14" w14:textId="08BEFC88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FD422F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C528DA" w:rsidRPr="00FD422F">
              <w:rPr>
                <w:b/>
                <w:bCs/>
                <w:position w:val="6"/>
                <w:sz w:val="30"/>
                <w:szCs w:val="30"/>
              </w:rPr>
              <w:t>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4D676E" w:rsidRPr="00FD422F">
              <w:rPr>
                <w:b/>
                <w:bCs/>
                <w:position w:val="6"/>
                <w:szCs w:val="24"/>
              </w:rPr>
              <w:t>Consultation by correspondence (</w:t>
            </w:r>
            <w:r w:rsidR="00210D79">
              <w:rPr>
                <w:b/>
                <w:bCs/>
                <w:position w:val="6"/>
                <w:szCs w:val="24"/>
              </w:rPr>
              <w:t>2</w:t>
            </w:r>
            <w:r w:rsidR="00751993">
              <w:rPr>
                <w:b/>
                <w:bCs/>
                <w:position w:val="6"/>
                <w:szCs w:val="24"/>
              </w:rPr>
              <w:t>1</w:t>
            </w:r>
            <w:r w:rsidR="00210D79">
              <w:rPr>
                <w:b/>
                <w:bCs/>
                <w:position w:val="6"/>
                <w:szCs w:val="24"/>
              </w:rPr>
              <w:t xml:space="preserve"> December</w:t>
            </w:r>
            <w:r w:rsidR="004D676E" w:rsidRPr="00FD422F">
              <w:rPr>
                <w:b/>
                <w:bCs/>
                <w:position w:val="6"/>
                <w:szCs w:val="24"/>
              </w:rPr>
              <w:t xml:space="preserve"> 2020)</w:t>
            </w:r>
          </w:p>
        </w:tc>
        <w:tc>
          <w:tcPr>
            <w:tcW w:w="3120" w:type="dxa"/>
          </w:tcPr>
          <w:p w14:paraId="304B2DDF" w14:textId="3581CA4E" w:rsidR="002A2188" w:rsidRPr="00813E5E" w:rsidRDefault="004D676E" w:rsidP="004D676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F3AD0C0" wp14:editId="1E673B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06F65A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2915D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37F99A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328624B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9AC5C7" w14:textId="77777777"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A23989" w14:textId="77777777"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210D79" w14:paraId="731472C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F3A9807" w14:textId="77777777" w:rsidR="002A2188" w:rsidRPr="00E85629" w:rsidRDefault="002A2188" w:rsidP="00BA7C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5E73CCD" w14:textId="79B336D9" w:rsidR="002A2188" w:rsidRPr="00210D79" w:rsidRDefault="002A2188" w:rsidP="00D86B6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10D79">
              <w:rPr>
                <w:b/>
              </w:rPr>
              <w:t>Document C</w:t>
            </w:r>
            <w:r w:rsidR="004D676E" w:rsidRPr="00210D79">
              <w:rPr>
                <w:b/>
              </w:rPr>
              <w:t>20</w:t>
            </w:r>
            <w:r w:rsidRPr="00210D79">
              <w:rPr>
                <w:b/>
              </w:rPr>
              <w:t>/</w:t>
            </w:r>
            <w:r w:rsidR="00C75C3A">
              <w:rPr>
                <w:b/>
              </w:rPr>
              <w:t>8</w:t>
            </w:r>
            <w:r w:rsidR="005133E2">
              <w:rPr>
                <w:b/>
              </w:rPr>
              <w:t>3</w:t>
            </w:r>
            <w:r w:rsidRPr="00210D79">
              <w:rPr>
                <w:b/>
              </w:rPr>
              <w:t>-E</w:t>
            </w:r>
          </w:p>
        </w:tc>
      </w:tr>
      <w:tr w:rsidR="002A2188" w:rsidRPr="00813E5E" w14:paraId="7F95FA7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83B16D" w14:textId="77777777" w:rsidR="002A2188" w:rsidRPr="00210D7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13A95EA" w14:textId="416A0CEE" w:rsidR="002A2188" w:rsidRPr="00E85629" w:rsidRDefault="00210D79" w:rsidP="00D4323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751993">
              <w:rPr>
                <w:b/>
              </w:rPr>
              <w:t>2</w:t>
            </w:r>
            <w:r>
              <w:rPr>
                <w:b/>
              </w:rPr>
              <w:t xml:space="preserve"> December</w:t>
            </w:r>
            <w:r w:rsidR="004D676E">
              <w:rPr>
                <w:b/>
              </w:rPr>
              <w:t xml:space="preserve"> 2020</w:t>
            </w:r>
          </w:p>
        </w:tc>
      </w:tr>
      <w:tr w:rsidR="002A2188" w:rsidRPr="00813E5E" w14:paraId="00150F8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7B67382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D7A18C4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4301F02F" w14:textId="28DE8807" w:rsidR="00AD63EE" w:rsidRDefault="005133E2" w:rsidP="00681A24">
      <w:pPr>
        <w:pStyle w:val="AnnexNo"/>
      </w:pPr>
      <w:r>
        <w:t>DECISION 621</w:t>
      </w:r>
    </w:p>
    <w:p w14:paraId="3C6806C1" w14:textId="7329203F" w:rsidR="00681A24" w:rsidRDefault="00681A24" w:rsidP="00F068FE">
      <w:pPr>
        <w:jc w:val="center"/>
        <w:rPr>
          <w:sz w:val="28"/>
        </w:rPr>
      </w:pPr>
      <w:r>
        <w:rPr>
          <w:caps/>
          <w:sz w:val="28"/>
        </w:rPr>
        <w:t>(</w:t>
      </w:r>
      <w:r w:rsidR="00D87964">
        <w:rPr>
          <w:sz w:val="28"/>
        </w:rPr>
        <w:t>adopted</w:t>
      </w:r>
      <w:r w:rsidR="004D676E">
        <w:rPr>
          <w:sz w:val="28"/>
        </w:rPr>
        <w:t xml:space="preserve"> by correspondence</w:t>
      </w:r>
      <w:r>
        <w:rPr>
          <w:sz w:val="28"/>
        </w:rPr>
        <w:t>)</w:t>
      </w:r>
    </w:p>
    <w:p w14:paraId="1A63C808" w14:textId="71BFE372" w:rsidR="005133E2" w:rsidRPr="00FB43ED" w:rsidRDefault="005133E2" w:rsidP="005133E2">
      <w:pPr>
        <w:pStyle w:val="Normalaftertitle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bookmarkStart w:id="6" w:name="OLE_LINK9"/>
      <w:bookmarkStart w:id="7" w:name="OLE_LINK10"/>
      <w:r w:rsidRPr="00FB43ED">
        <w:rPr>
          <w:rFonts w:asciiTheme="minorHAnsi" w:hAnsiTheme="minorHAnsi" w:cstheme="minorHAnsi"/>
          <w:b/>
          <w:bCs/>
          <w:sz w:val="28"/>
          <w:szCs w:val="22"/>
        </w:rPr>
        <w:t xml:space="preserve">Appointment </w:t>
      </w:r>
      <w:r w:rsidR="00735F87">
        <w:rPr>
          <w:rFonts w:asciiTheme="minorHAnsi" w:hAnsiTheme="minorHAnsi" w:cstheme="minorHAnsi"/>
          <w:b/>
          <w:bCs/>
          <w:sz w:val="28"/>
          <w:szCs w:val="22"/>
        </w:rPr>
        <w:t xml:space="preserve">of the </w:t>
      </w:r>
      <w:r w:rsidRPr="00FB43ED">
        <w:rPr>
          <w:rFonts w:asciiTheme="minorHAnsi" w:hAnsiTheme="minorHAnsi" w:cstheme="minorHAnsi"/>
          <w:b/>
          <w:bCs/>
          <w:sz w:val="28"/>
          <w:szCs w:val="22"/>
        </w:rPr>
        <w:t>new External Auditors</w:t>
      </w:r>
      <w:bookmarkStart w:id="8" w:name="_Hlk42244888"/>
      <w:bookmarkEnd w:id="6"/>
      <w:bookmarkEnd w:id="7"/>
    </w:p>
    <w:p w14:paraId="00FDAD2F" w14:textId="77777777" w:rsidR="005133E2" w:rsidRPr="00FB43ED" w:rsidRDefault="005133E2" w:rsidP="005133E2">
      <w:pPr>
        <w:pStyle w:val="Normalaftertitle"/>
        <w:rPr>
          <w:rFonts w:asciiTheme="minorHAnsi" w:hAnsiTheme="minorHAnsi" w:cstheme="minorHAnsi"/>
          <w:sz w:val="22"/>
        </w:rPr>
      </w:pPr>
      <w:r w:rsidRPr="00FB43ED">
        <w:rPr>
          <w:rFonts w:asciiTheme="minorHAnsi" w:hAnsiTheme="minorHAnsi" w:cstheme="minorHAnsi"/>
          <w:sz w:val="22"/>
        </w:rPr>
        <w:t>The ITU Council,</w:t>
      </w:r>
    </w:p>
    <w:p w14:paraId="1EE9821F" w14:textId="77777777" w:rsidR="005133E2" w:rsidRPr="0056756B" w:rsidRDefault="005133E2" w:rsidP="005133E2">
      <w:pPr>
        <w:pStyle w:val="Call"/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</w:rPr>
        <w:t>considering</w:t>
      </w:r>
    </w:p>
    <w:p w14:paraId="7F31B2E1" w14:textId="77777777" w:rsidR="005133E2" w:rsidRPr="0056756B" w:rsidRDefault="005133E2" w:rsidP="005133E2">
      <w:pPr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  <w:i/>
          <w:iCs/>
        </w:rPr>
        <w:t>a)</w:t>
      </w:r>
      <w:r w:rsidRPr="0056756B">
        <w:rPr>
          <w:rFonts w:asciiTheme="minorHAnsi" w:hAnsiTheme="minorHAnsi" w:cstheme="minorHAnsi"/>
        </w:rPr>
        <w:tab/>
        <w:t>Resolution 94 (Rev. Dubai, 2018</w:t>
      </w:r>
      <w:proofErr w:type="gramStart"/>
      <w:r w:rsidRPr="0056756B">
        <w:rPr>
          <w:rFonts w:asciiTheme="minorHAnsi" w:hAnsiTheme="minorHAnsi" w:cstheme="minorHAnsi"/>
        </w:rPr>
        <w:t>);</w:t>
      </w:r>
      <w:proofErr w:type="gramEnd"/>
    </w:p>
    <w:p w14:paraId="30A8625B" w14:textId="77777777" w:rsidR="005133E2" w:rsidRPr="0056756B" w:rsidRDefault="005133E2" w:rsidP="005133E2">
      <w:pPr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  <w:i/>
          <w:iCs/>
        </w:rPr>
        <w:t>b)</w:t>
      </w:r>
      <w:r w:rsidRPr="0056756B">
        <w:rPr>
          <w:rFonts w:asciiTheme="minorHAnsi" w:hAnsiTheme="minorHAnsi" w:cstheme="minorHAnsi"/>
        </w:rPr>
        <w:tab/>
        <w:t xml:space="preserve">the report of the Appraisal Committee for the selection of the External Auditor of the ITU in document </w:t>
      </w:r>
      <w:hyperlink r:id="rId12" w:history="1">
        <w:r w:rsidRPr="0056756B">
          <w:rPr>
            <w:rStyle w:val="Hyperlink"/>
            <w:rFonts w:asciiTheme="minorHAnsi" w:hAnsiTheme="minorHAnsi" w:cstheme="minorHAnsi"/>
          </w:rPr>
          <w:t>C20/49</w:t>
        </w:r>
      </w:hyperlink>
      <w:r w:rsidRPr="0056756B">
        <w:rPr>
          <w:rFonts w:asciiTheme="minorHAnsi" w:hAnsiTheme="minorHAnsi" w:cstheme="minorHAnsi"/>
        </w:rPr>
        <w:t>,</w:t>
      </w:r>
    </w:p>
    <w:bookmarkEnd w:id="8"/>
    <w:p w14:paraId="46D1FBA0" w14:textId="77777777" w:rsidR="005133E2" w:rsidRPr="0056756B" w:rsidRDefault="005133E2" w:rsidP="005133E2">
      <w:pPr>
        <w:pStyle w:val="Call"/>
        <w:keepNext w:val="0"/>
        <w:keepLines w:val="0"/>
        <w:rPr>
          <w:rFonts w:asciiTheme="minorHAnsi" w:hAnsiTheme="minorHAnsi" w:cstheme="minorHAnsi"/>
        </w:rPr>
      </w:pPr>
      <w:proofErr w:type="gramStart"/>
      <w:r w:rsidRPr="0056756B">
        <w:rPr>
          <w:rFonts w:asciiTheme="minorHAnsi" w:hAnsiTheme="minorHAnsi" w:cstheme="minorHAnsi"/>
        </w:rPr>
        <w:t>taking into account</w:t>
      </w:r>
      <w:proofErr w:type="gramEnd"/>
    </w:p>
    <w:p w14:paraId="00AEF64E" w14:textId="77777777" w:rsidR="005133E2" w:rsidRPr="0056756B" w:rsidRDefault="005133E2" w:rsidP="005133E2">
      <w:pPr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</w:rPr>
        <w:t>the ITU Financial Regulations and Financial Rules (2018</w:t>
      </w:r>
      <w:proofErr w:type="gramStart"/>
      <w:r w:rsidRPr="0056756B">
        <w:rPr>
          <w:rFonts w:asciiTheme="minorHAnsi" w:hAnsiTheme="minorHAnsi" w:cstheme="minorHAnsi"/>
        </w:rPr>
        <w:t>);</w:t>
      </w:r>
      <w:proofErr w:type="gramEnd"/>
    </w:p>
    <w:p w14:paraId="532BC542" w14:textId="77777777" w:rsidR="005133E2" w:rsidRPr="0056756B" w:rsidRDefault="005133E2" w:rsidP="005133E2">
      <w:pPr>
        <w:pStyle w:val="Call"/>
        <w:keepNext w:val="0"/>
        <w:keepLines w:val="0"/>
        <w:rPr>
          <w:rFonts w:asciiTheme="minorHAnsi" w:hAnsiTheme="minorHAnsi" w:cstheme="minorHAnsi"/>
          <w:i w:val="0"/>
          <w:iCs/>
        </w:rPr>
      </w:pPr>
      <w:r w:rsidRPr="0056756B">
        <w:rPr>
          <w:rFonts w:asciiTheme="minorHAnsi" w:hAnsiTheme="minorHAnsi" w:cstheme="minorHAnsi"/>
        </w:rPr>
        <w:t xml:space="preserve">decides </w:t>
      </w:r>
    </w:p>
    <w:p w14:paraId="513B5449" w14:textId="77777777" w:rsidR="005133E2" w:rsidRPr="0056756B" w:rsidRDefault="005133E2" w:rsidP="005133E2">
      <w:pPr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</w:rPr>
        <w:t xml:space="preserve">to appoint the </w:t>
      </w:r>
      <w:r w:rsidRPr="0056756B">
        <w:rPr>
          <w:rFonts w:asciiTheme="minorHAnsi" w:hAnsiTheme="minorHAnsi" w:cstheme="minorHAnsi"/>
          <w:color w:val="000000"/>
        </w:rPr>
        <w:t>UK’s National Audit Office</w:t>
      </w:r>
      <w:r w:rsidRPr="0056756B">
        <w:rPr>
          <w:rFonts w:asciiTheme="minorHAnsi" w:hAnsiTheme="minorHAnsi" w:cstheme="minorHAnsi"/>
        </w:rPr>
        <w:t xml:space="preserve"> as the external auditor of the ITU for auditing its 2022, 2023, 2024 and 2025 financial statements,</w:t>
      </w:r>
    </w:p>
    <w:p w14:paraId="6C1D5B9E" w14:textId="77777777" w:rsidR="005133E2" w:rsidRPr="0056756B" w:rsidRDefault="005133E2" w:rsidP="005133E2">
      <w:pPr>
        <w:pStyle w:val="Call"/>
        <w:keepNext w:val="0"/>
        <w:keepLines w:val="0"/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</w:rPr>
        <w:t>instructs the Secretary-General</w:t>
      </w:r>
    </w:p>
    <w:p w14:paraId="3D50BA34" w14:textId="77777777" w:rsidR="005133E2" w:rsidRPr="0056756B" w:rsidRDefault="005133E2" w:rsidP="005133E2">
      <w:pPr>
        <w:tabs>
          <w:tab w:val="left" w:pos="0"/>
        </w:tabs>
        <w:rPr>
          <w:rFonts w:asciiTheme="minorHAnsi" w:hAnsiTheme="minorHAnsi" w:cstheme="minorHAnsi"/>
        </w:rPr>
      </w:pPr>
      <w:r w:rsidRPr="0056756B">
        <w:rPr>
          <w:rFonts w:asciiTheme="minorHAnsi" w:hAnsiTheme="minorHAnsi" w:cstheme="minorHAnsi"/>
        </w:rPr>
        <w:t xml:space="preserve">to bring this Decision to the notice of the Comptroller and Auditor General of the </w:t>
      </w:r>
      <w:r w:rsidRPr="0056756B">
        <w:rPr>
          <w:rFonts w:asciiTheme="minorHAnsi" w:hAnsiTheme="minorHAnsi" w:cstheme="minorHAnsi"/>
          <w:color w:val="000000"/>
        </w:rPr>
        <w:t xml:space="preserve">UK’s </w:t>
      </w:r>
      <w:bookmarkStart w:id="9" w:name="_Hlk42012064"/>
      <w:r w:rsidRPr="0056756B">
        <w:rPr>
          <w:rFonts w:asciiTheme="minorHAnsi" w:hAnsiTheme="minorHAnsi" w:cstheme="minorHAnsi"/>
          <w:color w:val="000000"/>
        </w:rPr>
        <w:t>National Audit Office</w:t>
      </w:r>
      <w:r w:rsidRPr="0056756B">
        <w:rPr>
          <w:rFonts w:asciiTheme="minorHAnsi" w:hAnsiTheme="minorHAnsi" w:cstheme="minorHAnsi"/>
        </w:rPr>
        <w:t xml:space="preserve"> </w:t>
      </w:r>
      <w:bookmarkEnd w:id="9"/>
      <w:r w:rsidRPr="0056756B">
        <w:rPr>
          <w:rFonts w:asciiTheme="minorHAnsi" w:hAnsiTheme="minorHAnsi" w:cstheme="minorHAnsi"/>
        </w:rPr>
        <w:t xml:space="preserve">and to enter into an agreement with him, as appropriate. </w:t>
      </w:r>
    </w:p>
    <w:p w14:paraId="12E47A27" w14:textId="0D474815" w:rsidR="00C75C3A" w:rsidRPr="00C75C3A" w:rsidRDefault="00C75C3A" w:rsidP="00F068FE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</w:t>
      </w:r>
    </w:p>
    <w:sectPr w:rsidR="00C75C3A" w:rsidRPr="00C75C3A" w:rsidSect="004D1851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81702" w14:textId="77777777" w:rsidR="00BC4CE6" w:rsidRDefault="00BC4CE6">
      <w:r>
        <w:separator/>
      </w:r>
    </w:p>
  </w:endnote>
  <w:endnote w:type="continuationSeparator" w:id="0">
    <w:p w14:paraId="7F1BBB3F" w14:textId="77777777" w:rsidR="00BC4CE6" w:rsidRDefault="00B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0931C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1CDB" w14:textId="77777777" w:rsidR="00BC4CE6" w:rsidRDefault="00BC4CE6">
      <w:r>
        <w:t>____________________</w:t>
      </w:r>
    </w:p>
  </w:footnote>
  <w:footnote w:type="continuationSeparator" w:id="0">
    <w:p w14:paraId="71A79311" w14:textId="77777777" w:rsidR="00BC4CE6" w:rsidRDefault="00BC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24C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81A24">
      <w:rPr>
        <w:noProof/>
      </w:rPr>
      <w:t>2</w:t>
    </w:r>
    <w:r>
      <w:rPr>
        <w:noProof/>
      </w:rPr>
      <w:fldChar w:fldCharType="end"/>
    </w:r>
  </w:p>
  <w:p w14:paraId="4B2E0805" w14:textId="15E37C74" w:rsidR="00322D0D" w:rsidRPr="00623AE3" w:rsidRDefault="00BB1A07" w:rsidP="009371AC">
    <w:pPr>
      <w:pStyle w:val="Header"/>
      <w:rPr>
        <w:bCs/>
      </w:rPr>
    </w:pPr>
    <w:r>
      <w:rPr>
        <w:bCs/>
      </w:rPr>
      <w:t>C20/</w:t>
    </w:r>
    <w:r w:rsidR="00C75C3A">
      <w:rPr>
        <w:bCs/>
      </w:rPr>
      <w:t>81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1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A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046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61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AB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0D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4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E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4216"/>
    <w:multiLevelType w:val="hybridMultilevel"/>
    <w:tmpl w:val="2302583E"/>
    <w:lvl w:ilvl="0" w:tplc="7BE8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05126"/>
    <w:rsid w:val="000133EF"/>
    <w:rsid w:val="000166A2"/>
    <w:rsid w:val="000210D4"/>
    <w:rsid w:val="00024971"/>
    <w:rsid w:val="0003595D"/>
    <w:rsid w:val="00036DB9"/>
    <w:rsid w:val="0004566C"/>
    <w:rsid w:val="000472C1"/>
    <w:rsid w:val="00050C5E"/>
    <w:rsid w:val="00063016"/>
    <w:rsid w:val="00066795"/>
    <w:rsid w:val="00076AF6"/>
    <w:rsid w:val="000841F5"/>
    <w:rsid w:val="00085CF2"/>
    <w:rsid w:val="00087431"/>
    <w:rsid w:val="000A5892"/>
    <w:rsid w:val="000A71BF"/>
    <w:rsid w:val="000B1705"/>
    <w:rsid w:val="000B5B4F"/>
    <w:rsid w:val="000C5DB5"/>
    <w:rsid w:val="000D67F1"/>
    <w:rsid w:val="000D75B2"/>
    <w:rsid w:val="000F680F"/>
    <w:rsid w:val="001011E9"/>
    <w:rsid w:val="00106128"/>
    <w:rsid w:val="0011209F"/>
    <w:rsid w:val="001121F5"/>
    <w:rsid w:val="00127B16"/>
    <w:rsid w:val="0013316B"/>
    <w:rsid w:val="0013709B"/>
    <w:rsid w:val="001400DC"/>
    <w:rsid w:val="00140CE1"/>
    <w:rsid w:val="00142438"/>
    <w:rsid w:val="00174753"/>
    <w:rsid w:val="0017539C"/>
    <w:rsid w:val="00175AC2"/>
    <w:rsid w:val="0017609F"/>
    <w:rsid w:val="0018309A"/>
    <w:rsid w:val="001859E0"/>
    <w:rsid w:val="0019539A"/>
    <w:rsid w:val="001B7F65"/>
    <w:rsid w:val="001C628E"/>
    <w:rsid w:val="001E0F7B"/>
    <w:rsid w:val="001E44D9"/>
    <w:rsid w:val="00201611"/>
    <w:rsid w:val="00210D79"/>
    <w:rsid w:val="002119FD"/>
    <w:rsid w:val="002130E0"/>
    <w:rsid w:val="00231C42"/>
    <w:rsid w:val="00264425"/>
    <w:rsid w:val="00265875"/>
    <w:rsid w:val="002720CA"/>
    <w:rsid w:val="0027303B"/>
    <w:rsid w:val="00276C99"/>
    <w:rsid w:val="0028109B"/>
    <w:rsid w:val="00290277"/>
    <w:rsid w:val="002A2188"/>
    <w:rsid w:val="002B1F58"/>
    <w:rsid w:val="002C1C7A"/>
    <w:rsid w:val="002C2088"/>
    <w:rsid w:val="00300C42"/>
    <w:rsid w:val="0030160F"/>
    <w:rsid w:val="00322D0D"/>
    <w:rsid w:val="00326A46"/>
    <w:rsid w:val="00340275"/>
    <w:rsid w:val="003456AD"/>
    <w:rsid w:val="0035396E"/>
    <w:rsid w:val="00356121"/>
    <w:rsid w:val="0036510D"/>
    <w:rsid w:val="003675DC"/>
    <w:rsid w:val="003942D4"/>
    <w:rsid w:val="003958A8"/>
    <w:rsid w:val="003C171B"/>
    <w:rsid w:val="003C2533"/>
    <w:rsid w:val="003E45F5"/>
    <w:rsid w:val="0040435A"/>
    <w:rsid w:val="00404CA7"/>
    <w:rsid w:val="0040576B"/>
    <w:rsid w:val="00416A24"/>
    <w:rsid w:val="00425D86"/>
    <w:rsid w:val="00431D9E"/>
    <w:rsid w:val="00433CE8"/>
    <w:rsid w:val="00434A5C"/>
    <w:rsid w:val="00446B69"/>
    <w:rsid w:val="00451910"/>
    <w:rsid w:val="004544D9"/>
    <w:rsid w:val="00460E5E"/>
    <w:rsid w:val="00464C92"/>
    <w:rsid w:val="004848FB"/>
    <w:rsid w:val="00490E72"/>
    <w:rsid w:val="00491157"/>
    <w:rsid w:val="004921C8"/>
    <w:rsid w:val="0049424C"/>
    <w:rsid w:val="004945FD"/>
    <w:rsid w:val="00494BA1"/>
    <w:rsid w:val="004D1851"/>
    <w:rsid w:val="004D4545"/>
    <w:rsid w:val="004D4FF8"/>
    <w:rsid w:val="004D599D"/>
    <w:rsid w:val="004D676E"/>
    <w:rsid w:val="004D7472"/>
    <w:rsid w:val="004E11A4"/>
    <w:rsid w:val="004E2EA5"/>
    <w:rsid w:val="004E3AEB"/>
    <w:rsid w:val="004F1D6C"/>
    <w:rsid w:val="004F6DB4"/>
    <w:rsid w:val="0050223C"/>
    <w:rsid w:val="00507B38"/>
    <w:rsid w:val="005133E2"/>
    <w:rsid w:val="005243FF"/>
    <w:rsid w:val="005304C7"/>
    <w:rsid w:val="005315AA"/>
    <w:rsid w:val="00564FBC"/>
    <w:rsid w:val="00582442"/>
    <w:rsid w:val="005852D8"/>
    <w:rsid w:val="00595870"/>
    <w:rsid w:val="005C4D87"/>
    <w:rsid w:val="005F3269"/>
    <w:rsid w:val="006136BA"/>
    <w:rsid w:val="00623AE3"/>
    <w:rsid w:val="006266B8"/>
    <w:rsid w:val="0064737F"/>
    <w:rsid w:val="00647D46"/>
    <w:rsid w:val="006535F1"/>
    <w:rsid w:val="0065557D"/>
    <w:rsid w:val="00662984"/>
    <w:rsid w:val="006716BB"/>
    <w:rsid w:val="00681A24"/>
    <w:rsid w:val="00695D44"/>
    <w:rsid w:val="006A68FB"/>
    <w:rsid w:val="006B100B"/>
    <w:rsid w:val="006B6680"/>
    <w:rsid w:val="006B6DCC"/>
    <w:rsid w:val="006D6D7D"/>
    <w:rsid w:val="006E0A55"/>
    <w:rsid w:val="00702DEF"/>
    <w:rsid w:val="00706861"/>
    <w:rsid w:val="0071267E"/>
    <w:rsid w:val="00717BA9"/>
    <w:rsid w:val="0073368D"/>
    <w:rsid w:val="00735F87"/>
    <w:rsid w:val="00736842"/>
    <w:rsid w:val="0074328D"/>
    <w:rsid w:val="0075051B"/>
    <w:rsid w:val="00751993"/>
    <w:rsid w:val="007534C9"/>
    <w:rsid w:val="00766E2A"/>
    <w:rsid w:val="0077203F"/>
    <w:rsid w:val="00785902"/>
    <w:rsid w:val="00793188"/>
    <w:rsid w:val="00794D34"/>
    <w:rsid w:val="0079602E"/>
    <w:rsid w:val="007A07D3"/>
    <w:rsid w:val="007B2035"/>
    <w:rsid w:val="007B3E98"/>
    <w:rsid w:val="007D2D13"/>
    <w:rsid w:val="0080405A"/>
    <w:rsid w:val="008055BA"/>
    <w:rsid w:val="008062B2"/>
    <w:rsid w:val="0081328B"/>
    <w:rsid w:val="00813E5E"/>
    <w:rsid w:val="00830E55"/>
    <w:rsid w:val="0083581B"/>
    <w:rsid w:val="00860A1A"/>
    <w:rsid w:val="00864AFF"/>
    <w:rsid w:val="008753D0"/>
    <w:rsid w:val="00885E2C"/>
    <w:rsid w:val="008B17D3"/>
    <w:rsid w:val="008B4A6A"/>
    <w:rsid w:val="008C7E27"/>
    <w:rsid w:val="008D2D28"/>
    <w:rsid w:val="008D65A4"/>
    <w:rsid w:val="0091462F"/>
    <w:rsid w:val="009173EF"/>
    <w:rsid w:val="009260F9"/>
    <w:rsid w:val="00927AAC"/>
    <w:rsid w:val="00932906"/>
    <w:rsid w:val="009371AC"/>
    <w:rsid w:val="009374AB"/>
    <w:rsid w:val="00945AFD"/>
    <w:rsid w:val="00947424"/>
    <w:rsid w:val="00952A2B"/>
    <w:rsid w:val="00961481"/>
    <w:rsid w:val="00961B0B"/>
    <w:rsid w:val="009736FF"/>
    <w:rsid w:val="00975A31"/>
    <w:rsid w:val="009A7E61"/>
    <w:rsid w:val="009B38C3"/>
    <w:rsid w:val="009B3947"/>
    <w:rsid w:val="009D60A9"/>
    <w:rsid w:val="009E0E1A"/>
    <w:rsid w:val="009E17BD"/>
    <w:rsid w:val="009E485A"/>
    <w:rsid w:val="00A04CEC"/>
    <w:rsid w:val="00A05B99"/>
    <w:rsid w:val="00A11916"/>
    <w:rsid w:val="00A27F92"/>
    <w:rsid w:val="00A32257"/>
    <w:rsid w:val="00A328DC"/>
    <w:rsid w:val="00A36864"/>
    <w:rsid w:val="00A36D20"/>
    <w:rsid w:val="00A55622"/>
    <w:rsid w:val="00A614D7"/>
    <w:rsid w:val="00A71075"/>
    <w:rsid w:val="00A80FE4"/>
    <w:rsid w:val="00A81712"/>
    <w:rsid w:val="00A83502"/>
    <w:rsid w:val="00AB2646"/>
    <w:rsid w:val="00AB5703"/>
    <w:rsid w:val="00AD15B3"/>
    <w:rsid w:val="00AD217D"/>
    <w:rsid w:val="00AD461B"/>
    <w:rsid w:val="00AD63EE"/>
    <w:rsid w:val="00AE1412"/>
    <w:rsid w:val="00AE57D4"/>
    <w:rsid w:val="00AF6E49"/>
    <w:rsid w:val="00B04A67"/>
    <w:rsid w:val="00B0583C"/>
    <w:rsid w:val="00B05B0E"/>
    <w:rsid w:val="00B06131"/>
    <w:rsid w:val="00B12908"/>
    <w:rsid w:val="00B40A81"/>
    <w:rsid w:val="00B44910"/>
    <w:rsid w:val="00B45393"/>
    <w:rsid w:val="00B55634"/>
    <w:rsid w:val="00B6451D"/>
    <w:rsid w:val="00B72267"/>
    <w:rsid w:val="00B76EB6"/>
    <w:rsid w:val="00B7737B"/>
    <w:rsid w:val="00B824C8"/>
    <w:rsid w:val="00B83FB4"/>
    <w:rsid w:val="00BA7910"/>
    <w:rsid w:val="00BA7CC7"/>
    <w:rsid w:val="00BB1A07"/>
    <w:rsid w:val="00BB7E3B"/>
    <w:rsid w:val="00BC251A"/>
    <w:rsid w:val="00BC4CE6"/>
    <w:rsid w:val="00BC79E3"/>
    <w:rsid w:val="00BD032B"/>
    <w:rsid w:val="00BD054C"/>
    <w:rsid w:val="00BE2640"/>
    <w:rsid w:val="00BF2046"/>
    <w:rsid w:val="00C01189"/>
    <w:rsid w:val="00C12F25"/>
    <w:rsid w:val="00C241E0"/>
    <w:rsid w:val="00C360B1"/>
    <w:rsid w:val="00C374DE"/>
    <w:rsid w:val="00C4279B"/>
    <w:rsid w:val="00C47AD4"/>
    <w:rsid w:val="00C52185"/>
    <w:rsid w:val="00C528DA"/>
    <w:rsid w:val="00C52D81"/>
    <w:rsid w:val="00C54922"/>
    <w:rsid w:val="00C55198"/>
    <w:rsid w:val="00C75AAD"/>
    <w:rsid w:val="00C75C3A"/>
    <w:rsid w:val="00CA0B9A"/>
    <w:rsid w:val="00CA5168"/>
    <w:rsid w:val="00CA6393"/>
    <w:rsid w:val="00CB18FF"/>
    <w:rsid w:val="00CD0C08"/>
    <w:rsid w:val="00CE03FB"/>
    <w:rsid w:val="00CE3108"/>
    <w:rsid w:val="00CE433C"/>
    <w:rsid w:val="00CF33F3"/>
    <w:rsid w:val="00CF454E"/>
    <w:rsid w:val="00D04E39"/>
    <w:rsid w:val="00D06183"/>
    <w:rsid w:val="00D1618D"/>
    <w:rsid w:val="00D22C42"/>
    <w:rsid w:val="00D30FDD"/>
    <w:rsid w:val="00D43231"/>
    <w:rsid w:val="00D44929"/>
    <w:rsid w:val="00D52BAD"/>
    <w:rsid w:val="00D6162A"/>
    <w:rsid w:val="00D65041"/>
    <w:rsid w:val="00D66A29"/>
    <w:rsid w:val="00D76E70"/>
    <w:rsid w:val="00D84400"/>
    <w:rsid w:val="00D86B6E"/>
    <w:rsid w:val="00D87964"/>
    <w:rsid w:val="00DB384B"/>
    <w:rsid w:val="00DC157B"/>
    <w:rsid w:val="00DC3671"/>
    <w:rsid w:val="00DD5488"/>
    <w:rsid w:val="00DE22F2"/>
    <w:rsid w:val="00DF547E"/>
    <w:rsid w:val="00E10E80"/>
    <w:rsid w:val="00E124F0"/>
    <w:rsid w:val="00E23875"/>
    <w:rsid w:val="00E32EC5"/>
    <w:rsid w:val="00E43080"/>
    <w:rsid w:val="00E47E7B"/>
    <w:rsid w:val="00E60F04"/>
    <w:rsid w:val="00E640EA"/>
    <w:rsid w:val="00E72096"/>
    <w:rsid w:val="00E854E4"/>
    <w:rsid w:val="00EB0D6F"/>
    <w:rsid w:val="00EB2232"/>
    <w:rsid w:val="00EB7DE5"/>
    <w:rsid w:val="00EC3771"/>
    <w:rsid w:val="00EC5337"/>
    <w:rsid w:val="00ED0393"/>
    <w:rsid w:val="00EE43A3"/>
    <w:rsid w:val="00EF5C66"/>
    <w:rsid w:val="00F068FE"/>
    <w:rsid w:val="00F07C9D"/>
    <w:rsid w:val="00F2150A"/>
    <w:rsid w:val="00F231D8"/>
    <w:rsid w:val="00F24A03"/>
    <w:rsid w:val="00F273A3"/>
    <w:rsid w:val="00F46C5F"/>
    <w:rsid w:val="00F54D26"/>
    <w:rsid w:val="00F67250"/>
    <w:rsid w:val="00F9167F"/>
    <w:rsid w:val="00F94A63"/>
    <w:rsid w:val="00FA1C28"/>
    <w:rsid w:val="00FA4575"/>
    <w:rsid w:val="00FA72F8"/>
    <w:rsid w:val="00FB7596"/>
    <w:rsid w:val="00FD422F"/>
    <w:rsid w:val="00FD72EC"/>
    <w:rsid w:val="00FE35DE"/>
    <w:rsid w:val="00FE4077"/>
    <w:rsid w:val="00FE7124"/>
    <w:rsid w:val="00FE77D2"/>
    <w:rsid w:val="00FF4785"/>
    <w:rsid w:val="00FF481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AC0F79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74328D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  <w:style w:type="paragraph" w:customStyle="1" w:styleId="CEOMainDocParagraph">
    <w:name w:val="CEO_MainDoc_Paragraph"/>
    <w:basedOn w:val="Normal"/>
    <w:qFormat/>
    <w:rsid w:val="0036510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 w:val="22"/>
      <w:szCs w:val="19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2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11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E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E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67250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0D7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210D79"/>
    <w:rPr>
      <w:rFonts w:ascii="Calibri" w:hAnsi="Calibri"/>
      <w:i/>
      <w:sz w:val="24"/>
      <w:lang w:val="en-GB" w:eastAsia="en-US"/>
    </w:rPr>
  </w:style>
  <w:style w:type="table" w:customStyle="1" w:styleId="TableGrid0">
    <w:name w:val="TableGrid"/>
    <w:rsid w:val="00C75C3A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0">
    <w:name w:val="Table_Text"/>
    <w:basedOn w:val="Normal"/>
    <w:rsid w:val="00D76E7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D76E70"/>
    <w:pPr>
      <w:keepNext/>
      <w:tabs>
        <w:tab w:val="clear" w:pos="567"/>
        <w:tab w:val="clear" w:pos="1134"/>
        <w:tab w:val="clear" w:pos="1701"/>
        <w:tab w:val="clear" w:pos="1985"/>
        <w:tab w:val="clear" w:pos="2268"/>
        <w:tab w:val="clear" w:pos="2835"/>
      </w:tabs>
      <w:spacing w:before="80" w:after="80" w:line="254" w:lineRule="auto"/>
      <w:jc w:val="center"/>
    </w:pPr>
    <w:rPr>
      <w:rFonts w:asciiTheme="minorHAnsi" w:eastAsiaTheme="minorEastAsia" w:hAnsiTheme="minorHAnsi" w:cstheme="minorBidi"/>
      <w:b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S20-CL-C-0049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E019-594C-449E-9063-39F8A407E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WTSA-20</vt:lpstr>
    </vt:vector>
  </TitlesOfParts>
  <Manager>General Secretariat - Pool</Manager>
  <Company>International Telecommunication Union (ITU)</Company>
  <LinksUpToDate>false</LinksUpToDate>
  <CharactersWithSpaces>912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WTSA-20</dc:title>
  <dc:subject>Council 2019</dc:subject>
  <dc:creator>Brouard, Ricarda</dc:creator>
  <cp:keywords>C2019, C19</cp:keywords>
  <dc:description/>
  <cp:lastModifiedBy>Janin, Patricia</cp:lastModifiedBy>
  <cp:revision>6</cp:revision>
  <cp:lastPrinted>2019-06-04T16:30:00Z</cp:lastPrinted>
  <dcterms:created xsi:type="dcterms:W3CDTF">2020-12-04T13:20:00Z</dcterms:created>
  <dcterms:modified xsi:type="dcterms:W3CDTF">2020-12-04T14:44:00Z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