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76476484" w:rsidR="00BC7BC0" w:rsidRPr="00AC076E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AC076E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AC076E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AC076E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AC076E">
              <w:rPr>
                <w:b/>
                <w:bCs/>
                <w:position w:val="6"/>
                <w:szCs w:val="22"/>
                <w:lang w:val="ru-RU"/>
              </w:rPr>
              <w:t>Консультации</w:t>
            </w:r>
            <w:r w:rsidR="00AC076E" w:rsidRPr="00AC076E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AC076E">
              <w:rPr>
                <w:b/>
                <w:bCs/>
                <w:position w:val="6"/>
                <w:szCs w:val="22"/>
                <w:lang w:val="ru-RU"/>
              </w:rPr>
              <w:t>по</w:t>
            </w:r>
            <w:r w:rsidR="00AC076E" w:rsidRPr="00AC076E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AC076E">
              <w:rPr>
                <w:b/>
                <w:bCs/>
                <w:position w:val="6"/>
                <w:szCs w:val="22"/>
                <w:lang w:val="ru-RU"/>
              </w:rPr>
              <w:t>переписке</w:t>
            </w:r>
            <w:r w:rsidR="005919F8" w:rsidRPr="00AC076E">
              <w:rPr>
                <w:b/>
                <w:bCs/>
                <w:position w:val="6"/>
                <w:szCs w:val="22"/>
                <w:lang w:val="ru-RU"/>
              </w:rPr>
              <w:t xml:space="preserve"> (2</w:t>
            </w:r>
            <w:r w:rsidR="007B1448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AC076E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AC076E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AC076E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5E8C6E33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F36297">
              <w:rPr>
                <w:b/>
                <w:bCs/>
                <w:szCs w:val="22"/>
                <w:lang w:val="en-US"/>
              </w:rPr>
              <w:t>8</w:t>
            </w:r>
            <w:r w:rsidR="00FC462A">
              <w:rPr>
                <w:b/>
                <w:bCs/>
                <w:szCs w:val="22"/>
                <w:lang w:val="en-US"/>
              </w:rPr>
              <w:t>2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7F9EBE1A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7B1448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09472D0F" w14:textId="09269ACA" w:rsidR="00FC462A" w:rsidRDefault="00FC462A" w:rsidP="00FC462A">
      <w:pPr>
        <w:pStyle w:val="ResNo"/>
        <w:rPr>
          <w:lang w:val="en-US"/>
        </w:rPr>
      </w:pPr>
      <w:r w:rsidRPr="00E80885">
        <w:rPr>
          <w:lang w:val="ru-RU"/>
        </w:rPr>
        <w:t>РЕЗОЛЮЦИ</w:t>
      </w:r>
      <w:r>
        <w:rPr>
          <w:lang w:val="ru-RU"/>
        </w:rPr>
        <w:t>Я</w:t>
      </w:r>
      <w:r w:rsidRPr="00E80885">
        <w:rPr>
          <w:lang w:val="ru-RU"/>
        </w:rPr>
        <w:t xml:space="preserve"> </w:t>
      </w:r>
      <w:r>
        <w:rPr>
          <w:lang w:val="en-US"/>
        </w:rPr>
        <w:t>1401</w:t>
      </w:r>
    </w:p>
    <w:p w14:paraId="70418417" w14:textId="42923081" w:rsidR="00FC462A" w:rsidRPr="00FC462A" w:rsidRDefault="00FC462A" w:rsidP="00FC462A">
      <w:pPr>
        <w:jc w:val="center"/>
        <w:rPr>
          <w:lang w:val="ru-RU"/>
        </w:rPr>
      </w:pPr>
      <w:r w:rsidRPr="00FC462A">
        <w:rPr>
          <w:caps/>
          <w:lang w:val="ru-RU"/>
        </w:rPr>
        <w:t>(</w:t>
      </w:r>
      <w:r w:rsidR="00AC076E" w:rsidRPr="00AC076E">
        <w:rPr>
          <w:color w:val="000000"/>
          <w:lang w:val="ru-RU"/>
        </w:rPr>
        <w:t>принята по переписке</w:t>
      </w:r>
      <w:r w:rsidRPr="00FC462A">
        <w:rPr>
          <w:lang w:val="ru-RU"/>
        </w:rPr>
        <w:t>)</w:t>
      </w:r>
    </w:p>
    <w:p w14:paraId="0A984CAE" w14:textId="77777777" w:rsidR="00FC462A" w:rsidRPr="00E80885" w:rsidRDefault="00FC462A" w:rsidP="00FC462A">
      <w:pPr>
        <w:pStyle w:val="Restitle"/>
        <w:rPr>
          <w:rFonts w:asciiTheme="minorHAnsi" w:hAnsiTheme="minorHAnsi"/>
          <w:lang w:val="ru-RU"/>
        </w:rPr>
      </w:pPr>
      <w:r w:rsidRPr="00E80885">
        <w:rPr>
          <w:lang w:val="ru-RU"/>
        </w:rPr>
        <w:t>Условия службы избираемых должностных лиц МСЭ</w:t>
      </w:r>
    </w:p>
    <w:p w14:paraId="0FC2537B" w14:textId="77777777" w:rsidR="00FC462A" w:rsidRPr="00E80885" w:rsidRDefault="00FC462A" w:rsidP="00FC462A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2D0945DD" w14:textId="77777777" w:rsidR="00FC462A" w:rsidRPr="00E80885" w:rsidRDefault="00FC462A" w:rsidP="00FC462A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57CA0141" w14:textId="77777777" w:rsidR="00FC462A" w:rsidRPr="00E80885" w:rsidRDefault="00FC462A" w:rsidP="00FC462A">
      <w:pPr>
        <w:rPr>
          <w:lang w:val="ru-RU"/>
        </w:rPr>
      </w:pPr>
      <w:r w:rsidRPr="00E80885">
        <w:rPr>
          <w:lang w:val="ru-RU"/>
        </w:rPr>
        <w:t>Резолюции 46 (Киото, 1994 г.), принятой Полномочной конференцией,</w:t>
      </w:r>
    </w:p>
    <w:p w14:paraId="7B9F0FDF" w14:textId="77777777" w:rsidR="00FC462A" w:rsidRPr="00E80885" w:rsidRDefault="00FC462A" w:rsidP="00FC462A">
      <w:pPr>
        <w:pStyle w:val="Call"/>
        <w:rPr>
          <w:lang w:val="ru-RU"/>
        </w:rPr>
      </w:pPr>
      <w:r w:rsidRPr="00E80885">
        <w:rPr>
          <w:lang w:val="ru-RU"/>
        </w:rPr>
        <w:t>приняв во внимание</w:t>
      </w:r>
    </w:p>
    <w:p w14:paraId="2030E87B" w14:textId="77777777" w:rsidR="00FC462A" w:rsidRPr="00E80885" w:rsidRDefault="00FC462A" w:rsidP="00FC462A">
      <w:pPr>
        <w:rPr>
          <w:lang w:val="ru-RU"/>
        </w:rPr>
      </w:pPr>
      <w:r w:rsidRPr="00E80885">
        <w:rPr>
          <w:lang w:val="ru-RU"/>
        </w:rPr>
        <w:t>отчет Генерального секретаря о мерах, принятых в рамках общей системы Организации Объединенных Наций во исполнение решений 74-й сессии Генеральной Ассамблеи Организации Объединенных Наций в отношении условий службы (резолюция 74/225B от 27 декабря 2019 г.),</w:t>
      </w:r>
    </w:p>
    <w:p w14:paraId="0F5383F0" w14:textId="77777777" w:rsidR="00FC462A" w:rsidRPr="00E80885" w:rsidRDefault="00FC462A" w:rsidP="00FC462A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11F94C15" w14:textId="77777777" w:rsidR="00FC462A" w:rsidRPr="00E80885" w:rsidRDefault="00FC462A" w:rsidP="00FC462A">
      <w:pPr>
        <w:spacing w:after="120"/>
        <w:rPr>
          <w:lang w:val="ru-RU"/>
        </w:rPr>
      </w:pPr>
      <w:r w:rsidRPr="00E80885">
        <w:rPr>
          <w:lang w:val="ru-RU"/>
        </w:rPr>
        <w:t>утвердить с 1 января 2020 года следующие оклады и засчитываемое для пенсии вознаграждение с 1 февраля 2020 года для избираемых должностных лиц МСЭ: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055"/>
        <w:gridCol w:w="2055"/>
        <w:gridCol w:w="2258"/>
      </w:tblGrid>
      <w:tr w:rsidR="00FC462A" w:rsidRPr="00E80885" w14:paraId="4CE5E01B" w14:textId="77777777" w:rsidTr="00D51496">
        <w:tc>
          <w:tcPr>
            <w:tcW w:w="3261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7675" w14:textId="77777777" w:rsidR="00FC462A" w:rsidRPr="00E80885" w:rsidRDefault="00FC462A" w:rsidP="00D51496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63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1C28" w14:textId="77777777" w:rsidR="00FC462A" w:rsidRPr="00E80885" w:rsidRDefault="00FC462A" w:rsidP="00D51496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>Долл. США в год</w:t>
            </w:r>
          </w:p>
        </w:tc>
      </w:tr>
      <w:tr w:rsidR="00FC462A" w:rsidRPr="00AC076E" w14:paraId="2FBF463D" w14:textId="77777777" w:rsidTr="00D51496">
        <w:tc>
          <w:tcPr>
            <w:tcW w:w="3261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40C7" w14:textId="77777777" w:rsidR="00FC462A" w:rsidRPr="00E80885" w:rsidRDefault="00FC462A" w:rsidP="00D51496">
            <w:pPr>
              <w:pStyle w:val="TableHead0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EB62" w14:textId="77777777" w:rsidR="00FC462A" w:rsidRPr="00E80885" w:rsidRDefault="00FC462A" w:rsidP="00D51496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 xml:space="preserve">Валовой оклад 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января 2020 г.)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E751" w14:textId="77777777" w:rsidR="00FC462A" w:rsidRPr="00E80885" w:rsidRDefault="00FC462A" w:rsidP="00D51496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 xml:space="preserve">Чистый оклад 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января 2020 г.)</w:t>
            </w:r>
          </w:p>
        </w:tc>
        <w:tc>
          <w:tcPr>
            <w:tcW w:w="2258" w:type="dxa"/>
            <w:vAlign w:val="center"/>
          </w:tcPr>
          <w:p w14:paraId="0F28EAAA" w14:textId="77777777" w:rsidR="00FC462A" w:rsidRPr="00E80885" w:rsidRDefault="00FC462A" w:rsidP="00D51496">
            <w:pPr>
              <w:pStyle w:val="Tablehead"/>
              <w:rPr>
                <w:lang w:val="ru-RU"/>
              </w:rPr>
            </w:pPr>
            <w:r w:rsidRPr="00E80885">
              <w:rPr>
                <w:lang w:val="ru-RU"/>
              </w:rPr>
              <w:t>Засчитываемое для пенсии вознаграждение</w:t>
            </w:r>
            <w:r w:rsidRPr="00E80885">
              <w:rPr>
                <w:lang w:val="ru-RU"/>
              </w:rPr>
              <w:br/>
            </w:r>
            <w:r w:rsidRPr="00E80885">
              <w:rPr>
                <w:b w:val="0"/>
                <w:lang w:val="ru-RU"/>
              </w:rPr>
              <w:t>(1 февраля 2020 г.)</w:t>
            </w:r>
          </w:p>
        </w:tc>
      </w:tr>
      <w:tr w:rsidR="00FC462A" w:rsidRPr="00E80885" w14:paraId="2174FBD5" w14:textId="77777777" w:rsidTr="00D51496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65AC4" w14:textId="77777777" w:rsidR="00FC462A" w:rsidRPr="00E80885" w:rsidRDefault="00FC462A" w:rsidP="00D51496">
            <w:pPr>
              <w:pStyle w:val="Tabletext"/>
              <w:rPr>
                <w:lang w:val="ru-RU"/>
              </w:rPr>
            </w:pPr>
            <w:r w:rsidRPr="00E80885">
              <w:rPr>
                <w:lang w:val="ru-RU"/>
              </w:rPr>
              <w:t>Генеральный секретарь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EB6B" w14:textId="77777777" w:rsidR="00FC462A" w:rsidRPr="00E80885" w:rsidRDefault="00FC462A" w:rsidP="00D51496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243 441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3605" w14:textId="77777777" w:rsidR="00FC462A" w:rsidRPr="00E80885" w:rsidRDefault="00FC462A" w:rsidP="00D51496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176 171</w:t>
            </w:r>
          </w:p>
        </w:tc>
        <w:tc>
          <w:tcPr>
            <w:tcW w:w="2258" w:type="dxa"/>
          </w:tcPr>
          <w:p w14:paraId="1FCD48F7" w14:textId="77777777" w:rsidR="00FC462A" w:rsidRPr="00E80885" w:rsidRDefault="00FC462A" w:rsidP="00D51496">
            <w:pPr>
              <w:pStyle w:val="TableText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389 964</w:t>
            </w:r>
          </w:p>
        </w:tc>
      </w:tr>
      <w:tr w:rsidR="00FC462A" w:rsidRPr="00E80885" w14:paraId="5E177255" w14:textId="77777777" w:rsidTr="00D51496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D487" w14:textId="77777777" w:rsidR="00FC462A" w:rsidRPr="00E80885" w:rsidRDefault="00FC462A" w:rsidP="00D51496">
            <w:pPr>
              <w:pStyle w:val="Tabletext"/>
              <w:rPr>
                <w:lang w:val="ru-RU"/>
              </w:rPr>
            </w:pPr>
            <w:r w:rsidRPr="00E80885">
              <w:rPr>
                <w:lang w:val="ru-RU"/>
              </w:rPr>
              <w:t>Заместитель Генерального секретаря и Директора Бюро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F0B9" w14:textId="77777777" w:rsidR="00FC462A" w:rsidRPr="00E80885" w:rsidRDefault="00FC462A" w:rsidP="00D51496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221 529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AD18" w14:textId="77777777" w:rsidR="00FC462A" w:rsidRPr="00E80885" w:rsidRDefault="00FC462A" w:rsidP="00D51496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161 709</w:t>
            </w:r>
          </w:p>
        </w:tc>
        <w:tc>
          <w:tcPr>
            <w:tcW w:w="2258" w:type="dxa"/>
          </w:tcPr>
          <w:p w14:paraId="53AE3AED" w14:textId="77777777" w:rsidR="00FC462A" w:rsidRPr="00E80885" w:rsidRDefault="00FC462A" w:rsidP="00D51496">
            <w:pPr>
              <w:pStyle w:val="TableText0"/>
              <w:spacing w:before="160"/>
              <w:jc w:val="center"/>
              <w:rPr>
                <w:rFonts w:asciiTheme="minorHAnsi" w:eastAsia="PMingLiU-ExtB" w:hAnsiTheme="minorHAnsi" w:cstheme="minorHAnsi"/>
                <w:sz w:val="20"/>
                <w:lang w:val="ru-RU"/>
              </w:rPr>
            </w:pPr>
            <w:r w:rsidRPr="00E80885">
              <w:rPr>
                <w:rFonts w:ascii="Calibri" w:hAnsi="Calibri" w:cs="Calibri"/>
                <w:sz w:val="20"/>
                <w:szCs w:val="24"/>
                <w:lang w:val="ru-RU"/>
              </w:rPr>
              <w:t>361 677</w:t>
            </w:r>
          </w:p>
        </w:tc>
      </w:tr>
    </w:tbl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54429" w14:textId="77777777" w:rsidR="00C33690" w:rsidRDefault="00C33690">
      <w:r>
        <w:separator/>
      </w:r>
    </w:p>
  </w:endnote>
  <w:endnote w:type="continuationSeparator" w:id="0">
    <w:p w14:paraId="0C12A902" w14:textId="77777777" w:rsidR="00C33690" w:rsidRDefault="00C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585EF67F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 w:rsidR="005919F8">
      <w:rPr>
        <w:color w:val="000000" w:themeColor="text1"/>
      </w:rPr>
      <w:t>P:\RUS\SG\CONSEIL\C20\000\079R.docx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="005919F8" w:rsidRPr="005919F8">
      <w:rPr>
        <w:color w:val="000000" w:themeColor="text1"/>
      </w:rPr>
      <w:t>481196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69B0" w14:textId="77777777" w:rsidR="00C33690" w:rsidRDefault="00C33690">
      <w:r>
        <w:t>____________________</w:t>
      </w:r>
    </w:p>
  </w:footnote>
  <w:footnote w:type="continuationSeparator" w:id="0">
    <w:p w14:paraId="10A22866" w14:textId="77777777" w:rsidR="00C33690" w:rsidRDefault="00C3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3497B806" w:rsidR="00877EAA" w:rsidRDefault="00877EAA" w:rsidP="005B3DEC">
    <w:pPr>
      <w:pStyle w:val="Header"/>
      <w:spacing w:after="480"/>
    </w:pPr>
    <w:r>
      <w:t>C20/</w:t>
    </w:r>
    <w:r>
      <w:rPr>
        <w:lang w:val="ru-RU"/>
      </w:rPr>
      <w:t>7</w:t>
    </w:r>
    <w:r w:rsidR="005919F8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1BC9"/>
    <w:rsid w:val="000569B4"/>
    <w:rsid w:val="00056D31"/>
    <w:rsid w:val="00056E7D"/>
    <w:rsid w:val="00064956"/>
    <w:rsid w:val="0006531F"/>
    <w:rsid w:val="0006762A"/>
    <w:rsid w:val="00071607"/>
    <w:rsid w:val="0007305A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4C63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B1448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29BA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076E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3690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E7034"/>
    <w:rsid w:val="00CF099C"/>
    <w:rsid w:val="00CF629C"/>
    <w:rsid w:val="00D024C6"/>
    <w:rsid w:val="00D11C2B"/>
    <w:rsid w:val="00D125A6"/>
    <w:rsid w:val="00D12D73"/>
    <w:rsid w:val="00D25AA2"/>
    <w:rsid w:val="00D3305F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36297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462A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C462A"/>
    <w:rPr>
      <w:rFonts w:ascii="Calibri" w:hAnsi="Calibri"/>
      <w:lang w:val="en-GB" w:eastAsia="en-US"/>
    </w:rPr>
  </w:style>
  <w:style w:type="paragraph" w:customStyle="1" w:styleId="TableText0">
    <w:name w:val="Table_Text"/>
    <w:basedOn w:val="Normal"/>
    <w:rsid w:val="00FC46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C462A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126BC-DDEC-4424-AB40-0615D56DB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1019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3</cp:revision>
  <cp:lastPrinted>2006-03-28T16:12:00Z</cp:lastPrinted>
  <dcterms:created xsi:type="dcterms:W3CDTF">2020-12-09T15:57:00Z</dcterms:created>
  <dcterms:modified xsi:type="dcterms:W3CDTF">2020-12-14T09:26:00Z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