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02415F" w14:paraId="0710A87A" w14:textId="77777777">
        <w:trPr>
          <w:cantSplit/>
        </w:trPr>
        <w:tc>
          <w:tcPr>
            <w:tcW w:w="6912" w:type="dxa"/>
          </w:tcPr>
          <w:p w14:paraId="41AAD947" w14:textId="6C49A1DD" w:rsidR="00520F36" w:rsidRPr="0002415F" w:rsidRDefault="00520F36" w:rsidP="00106B19">
            <w:pPr>
              <w:spacing w:before="360"/>
            </w:pPr>
            <w:bookmarkStart w:id="0" w:name="dc06"/>
            <w:bookmarkEnd w:id="0"/>
            <w:r w:rsidRPr="0002415F">
              <w:rPr>
                <w:b/>
                <w:bCs/>
                <w:sz w:val="30"/>
                <w:szCs w:val="30"/>
              </w:rPr>
              <w:t>Conseil 20</w:t>
            </w:r>
            <w:r w:rsidR="009C353C" w:rsidRPr="0002415F">
              <w:rPr>
                <w:b/>
                <w:bCs/>
                <w:sz w:val="30"/>
                <w:szCs w:val="30"/>
              </w:rPr>
              <w:t>20</w:t>
            </w:r>
            <w:r w:rsidRPr="0002415F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="00C71C00" w:rsidRPr="0002415F">
              <w:rPr>
                <w:b/>
                <w:bCs/>
                <w:szCs w:val="24"/>
              </w:rPr>
              <w:t>Consultation par correspondance (</w:t>
            </w:r>
            <w:r w:rsidR="009164E7">
              <w:rPr>
                <w:b/>
                <w:bCs/>
                <w:szCs w:val="24"/>
              </w:rPr>
              <w:t>2</w:t>
            </w:r>
            <w:r w:rsidR="00C71C00" w:rsidRPr="0002415F">
              <w:rPr>
                <w:b/>
                <w:bCs/>
                <w:szCs w:val="24"/>
              </w:rPr>
              <w:t xml:space="preserve">1 </w:t>
            </w:r>
            <w:r w:rsidR="009164E7">
              <w:rPr>
                <w:b/>
                <w:bCs/>
                <w:szCs w:val="24"/>
              </w:rPr>
              <w:t>décembre</w:t>
            </w:r>
            <w:r w:rsidR="00C71C00" w:rsidRPr="0002415F">
              <w:rPr>
                <w:b/>
                <w:bCs/>
                <w:szCs w:val="24"/>
              </w:rPr>
              <w:t xml:space="preserve"> 2020)</w:t>
            </w:r>
          </w:p>
        </w:tc>
        <w:tc>
          <w:tcPr>
            <w:tcW w:w="3261" w:type="dxa"/>
          </w:tcPr>
          <w:p w14:paraId="525E4F2F" w14:textId="77777777" w:rsidR="00520F36" w:rsidRPr="0002415F" w:rsidRDefault="009C353C" w:rsidP="009C353C">
            <w:pPr>
              <w:spacing w:before="0"/>
            </w:pPr>
            <w:bookmarkStart w:id="1" w:name="ditulogo"/>
            <w:bookmarkEnd w:id="1"/>
            <w:r w:rsidRPr="0002415F">
              <w:rPr>
                <w:noProof/>
                <w:lang w:val="en-US"/>
              </w:rPr>
              <w:drawing>
                <wp:inline distT="0" distB="0" distL="0" distR="0" wp14:anchorId="38A03B64" wp14:editId="7613433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02415F" w14:paraId="76EE3FFB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251C011A" w14:textId="77777777" w:rsidR="00520F36" w:rsidRPr="0002415F" w:rsidRDefault="00520F36" w:rsidP="004C37A9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3E62FF70" w14:textId="77777777" w:rsidR="00520F36" w:rsidRPr="0002415F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02415F" w14:paraId="7D5BE03B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2D196749" w14:textId="77777777" w:rsidR="00520F36" w:rsidRPr="0002415F" w:rsidRDefault="00520F36" w:rsidP="00DF74DD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29C32F6" w14:textId="77777777" w:rsidR="00520F36" w:rsidRPr="0002415F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02415F" w14:paraId="00BBD6E0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48B6219B" w14:textId="77777777" w:rsidR="00520F36" w:rsidRPr="0002415F" w:rsidRDefault="00520F36" w:rsidP="00DF74DD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0E341FFD" w14:textId="556EA4E5" w:rsidR="00520F36" w:rsidRPr="0002415F" w:rsidRDefault="00520F36" w:rsidP="00106B19">
            <w:pPr>
              <w:spacing w:before="0"/>
              <w:rPr>
                <w:b/>
                <w:bCs/>
              </w:rPr>
            </w:pPr>
            <w:r w:rsidRPr="0002415F">
              <w:rPr>
                <w:b/>
                <w:bCs/>
              </w:rPr>
              <w:t>Document C</w:t>
            </w:r>
            <w:r w:rsidR="009C353C" w:rsidRPr="0002415F">
              <w:rPr>
                <w:b/>
                <w:bCs/>
              </w:rPr>
              <w:t>20</w:t>
            </w:r>
            <w:r w:rsidRPr="0002415F">
              <w:rPr>
                <w:b/>
                <w:bCs/>
              </w:rPr>
              <w:t>/</w:t>
            </w:r>
            <w:r w:rsidR="00BE6E4F">
              <w:rPr>
                <w:b/>
                <w:bCs/>
              </w:rPr>
              <w:t>8</w:t>
            </w:r>
            <w:r w:rsidR="009F5216">
              <w:rPr>
                <w:b/>
                <w:bCs/>
              </w:rPr>
              <w:t>2</w:t>
            </w:r>
            <w:r w:rsidR="003F00C3">
              <w:rPr>
                <w:b/>
                <w:bCs/>
              </w:rPr>
              <w:t>-</w:t>
            </w:r>
            <w:r w:rsidRPr="0002415F">
              <w:rPr>
                <w:b/>
                <w:bCs/>
              </w:rPr>
              <w:t>F</w:t>
            </w:r>
          </w:p>
        </w:tc>
      </w:tr>
      <w:tr w:rsidR="00520F36" w:rsidRPr="0002415F" w14:paraId="13E33740" w14:textId="77777777">
        <w:trPr>
          <w:cantSplit/>
          <w:trHeight w:val="20"/>
        </w:trPr>
        <w:tc>
          <w:tcPr>
            <w:tcW w:w="6912" w:type="dxa"/>
            <w:vMerge/>
          </w:tcPr>
          <w:p w14:paraId="412EF810" w14:textId="77777777" w:rsidR="00520F36" w:rsidRPr="0002415F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41EF497E" w14:textId="72869FF1" w:rsidR="00520F36" w:rsidRPr="0002415F" w:rsidRDefault="009164E7" w:rsidP="00106B1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22 </w:t>
            </w:r>
            <w:r w:rsidR="00BE6E4F">
              <w:rPr>
                <w:b/>
                <w:bCs/>
              </w:rPr>
              <w:t xml:space="preserve">décembre </w:t>
            </w:r>
            <w:r w:rsidR="00520F36" w:rsidRPr="0002415F">
              <w:rPr>
                <w:b/>
                <w:bCs/>
              </w:rPr>
              <w:t>20</w:t>
            </w:r>
            <w:r w:rsidR="009C353C" w:rsidRPr="0002415F">
              <w:rPr>
                <w:b/>
                <w:bCs/>
              </w:rPr>
              <w:t>20</w:t>
            </w:r>
          </w:p>
        </w:tc>
      </w:tr>
      <w:tr w:rsidR="00520F36" w:rsidRPr="0002415F" w14:paraId="453BFD52" w14:textId="77777777">
        <w:trPr>
          <w:cantSplit/>
          <w:trHeight w:val="20"/>
        </w:trPr>
        <w:tc>
          <w:tcPr>
            <w:tcW w:w="6912" w:type="dxa"/>
            <w:vMerge/>
          </w:tcPr>
          <w:p w14:paraId="0ECB48E0" w14:textId="77777777" w:rsidR="00520F36" w:rsidRPr="0002415F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27B77CD0" w14:textId="77777777" w:rsidR="00520F36" w:rsidRPr="0002415F" w:rsidRDefault="00520F36" w:rsidP="00520F36">
            <w:pPr>
              <w:spacing w:before="0"/>
              <w:rPr>
                <w:b/>
                <w:bCs/>
              </w:rPr>
            </w:pPr>
            <w:r w:rsidRPr="0002415F">
              <w:rPr>
                <w:b/>
                <w:bCs/>
              </w:rPr>
              <w:t>Original: anglais</w:t>
            </w:r>
          </w:p>
        </w:tc>
      </w:tr>
    </w:tbl>
    <w:bookmarkEnd w:id="5"/>
    <w:p w14:paraId="3221FD7F" w14:textId="747AA1ED" w:rsidR="00C71C00" w:rsidRPr="0002415F" w:rsidRDefault="009F5216" w:rsidP="0002415F">
      <w:pPr>
        <w:pStyle w:val="AnnexNo"/>
      </w:pPr>
      <w:r>
        <w:t>RÉSOLUTION 1401</w:t>
      </w:r>
    </w:p>
    <w:p w14:paraId="5D06B62F" w14:textId="67C461C4" w:rsidR="00C71C00" w:rsidRPr="0002415F" w:rsidRDefault="00C71C00" w:rsidP="00BB1508">
      <w:pPr>
        <w:pStyle w:val="Restitle"/>
        <w:spacing w:before="120"/>
        <w:rPr>
          <w:b w:val="0"/>
          <w:bCs/>
        </w:rPr>
      </w:pPr>
      <w:r w:rsidRPr="0002415F">
        <w:rPr>
          <w:b w:val="0"/>
          <w:bCs/>
        </w:rPr>
        <w:t>(</w:t>
      </w:r>
      <w:r w:rsidR="009F5216">
        <w:rPr>
          <w:b w:val="0"/>
          <w:bCs/>
        </w:rPr>
        <w:t>adoptée</w:t>
      </w:r>
      <w:r w:rsidRPr="0002415F">
        <w:rPr>
          <w:b w:val="0"/>
          <w:bCs/>
        </w:rPr>
        <w:t xml:space="preserve"> par correspondance)</w:t>
      </w:r>
    </w:p>
    <w:p w14:paraId="5BACDFDC" w14:textId="77777777" w:rsidR="009F5216" w:rsidRPr="00351626" w:rsidRDefault="009F5216" w:rsidP="009F5216">
      <w:pPr>
        <w:pStyle w:val="Restitle"/>
      </w:pPr>
      <w:r w:rsidRPr="00351626">
        <w:t>Conditions d'emploi des fonctionnaires élus de l'UIT</w:t>
      </w:r>
    </w:p>
    <w:p w14:paraId="1214DDAE" w14:textId="77777777" w:rsidR="009F5216" w:rsidRPr="00351626" w:rsidRDefault="009F5216" w:rsidP="009F5216">
      <w:pPr>
        <w:pStyle w:val="Normalaftertitle"/>
        <w:rPr>
          <w:rFonts w:asciiTheme="minorHAnsi" w:hAnsiTheme="minorHAnsi" w:cstheme="minorHAnsi"/>
          <w:sz w:val="22"/>
          <w:szCs w:val="22"/>
        </w:rPr>
      </w:pPr>
      <w:r w:rsidRPr="00351626">
        <w:rPr>
          <w:rFonts w:asciiTheme="minorHAnsi" w:hAnsiTheme="minorHAnsi" w:cstheme="minorHAnsi"/>
          <w:sz w:val="22"/>
          <w:szCs w:val="22"/>
        </w:rPr>
        <w:t>Le Conseil de l'UIT,</w:t>
      </w:r>
    </w:p>
    <w:p w14:paraId="45891F1F" w14:textId="77777777" w:rsidR="009F5216" w:rsidRPr="00351626" w:rsidRDefault="009F5216" w:rsidP="009F5216">
      <w:pPr>
        <w:pStyle w:val="Call"/>
      </w:pPr>
      <w:r w:rsidRPr="00351626">
        <w:t>au vu</w:t>
      </w:r>
    </w:p>
    <w:p w14:paraId="387BC9F8" w14:textId="77777777" w:rsidR="009F5216" w:rsidRPr="00351626" w:rsidRDefault="009F5216" w:rsidP="009F5216">
      <w:r w:rsidRPr="00351626">
        <w:t>des dispositions de la Résolution 46 (Kyoto, 1994) de la Conférence de plénipotentiaires,</w:t>
      </w:r>
    </w:p>
    <w:p w14:paraId="0000038B" w14:textId="77777777" w:rsidR="009F5216" w:rsidRPr="00351626" w:rsidRDefault="009F5216" w:rsidP="009F5216">
      <w:pPr>
        <w:pStyle w:val="Call"/>
      </w:pPr>
      <w:r w:rsidRPr="00351626">
        <w:t>ayant examiné</w:t>
      </w:r>
    </w:p>
    <w:p w14:paraId="1B9493CF" w14:textId="77777777" w:rsidR="009F5216" w:rsidRPr="00351626" w:rsidRDefault="009F5216" w:rsidP="009F5216">
      <w:r w:rsidRPr="00351626">
        <w:t>le rapport du Secrétaire général sur les mesures prises dans le cadre du régime commun des Nations Unies à la suite des décisions de l'Assemblée générale des Nations Unies (74ème session) sur les conditions d'emploi (Résolution 74/255B du 27 décembre 2019),</w:t>
      </w:r>
    </w:p>
    <w:p w14:paraId="2DF73B67" w14:textId="77777777" w:rsidR="009F5216" w:rsidRPr="00351626" w:rsidRDefault="009F5216" w:rsidP="009F5216">
      <w:pPr>
        <w:pStyle w:val="Call"/>
      </w:pPr>
      <w:r w:rsidRPr="00351626">
        <w:t>décide</w:t>
      </w:r>
    </w:p>
    <w:p w14:paraId="00AE9F76" w14:textId="77777777" w:rsidR="009F5216" w:rsidRPr="00351626" w:rsidRDefault="009F5216" w:rsidP="009F5216">
      <w:pPr>
        <w:spacing w:after="360"/>
      </w:pPr>
      <w:r w:rsidRPr="00351626">
        <w:t>d'approuver les traitements suivants, avec effet au 1er janvier 2020, et la rémunération considérée aux fins de la pension ci</w:t>
      </w:r>
      <w:r w:rsidRPr="00351626">
        <w:noBreakHyphen/>
        <w:t>après, avec effet au 1er février 2020, pour les fonctionnaires élus de l'UIT:</w:t>
      </w:r>
    </w:p>
    <w:tbl>
      <w:tblPr>
        <w:tblpPr w:leftFromText="180" w:rightFromText="180" w:vertAnchor="text" w:tblpXSpec="cen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843"/>
        <w:gridCol w:w="1843"/>
        <w:gridCol w:w="2693"/>
      </w:tblGrid>
      <w:tr w:rsidR="009F5216" w:rsidRPr="00351626" w14:paraId="0C44BD3E" w14:textId="77777777" w:rsidTr="007F5FD6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81875" w14:textId="77777777" w:rsidR="009F5216" w:rsidRPr="00351626" w:rsidRDefault="009F5216" w:rsidP="007F5FD6">
            <w:pPr>
              <w:rPr>
                <w:b/>
              </w:rPr>
            </w:pPr>
          </w:p>
        </w:tc>
        <w:tc>
          <w:tcPr>
            <w:tcW w:w="6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F08E4" w14:textId="77777777" w:rsidR="009F5216" w:rsidRPr="00351626" w:rsidRDefault="009F5216" w:rsidP="007F5FD6">
            <w:pPr>
              <w:pStyle w:val="Tablehead"/>
            </w:pPr>
            <w:r w:rsidRPr="00351626">
              <w:t>USD par an</w:t>
            </w:r>
          </w:p>
        </w:tc>
      </w:tr>
      <w:tr w:rsidR="009F5216" w:rsidRPr="00351626" w14:paraId="1957338A" w14:textId="77777777" w:rsidTr="007F5FD6">
        <w:tc>
          <w:tcPr>
            <w:tcW w:w="2552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9FA8" w14:textId="77777777" w:rsidR="009F5216" w:rsidRPr="00351626" w:rsidRDefault="009F5216" w:rsidP="007F5FD6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5C959" w14:textId="77777777" w:rsidR="009F5216" w:rsidRPr="00351626" w:rsidRDefault="009F5216" w:rsidP="007F5FD6">
            <w:pPr>
              <w:pStyle w:val="Tablehead"/>
            </w:pPr>
            <w:r w:rsidRPr="00351626">
              <w:t>Brut</w:t>
            </w:r>
            <w:r w:rsidRPr="00351626">
              <w:br/>
              <w:t>(1er janvier 2020)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A2296" w14:textId="77777777" w:rsidR="009F5216" w:rsidRPr="00351626" w:rsidRDefault="009F5216" w:rsidP="007F5FD6">
            <w:pPr>
              <w:pStyle w:val="Tablehead"/>
            </w:pPr>
            <w:r w:rsidRPr="00351626">
              <w:t xml:space="preserve">Net </w:t>
            </w:r>
            <w:r w:rsidRPr="00351626">
              <w:br/>
              <w:t>(1er janvier 2020)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EFDCABA" w14:textId="77777777" w:rsidR="009F5216" w:rsidRPr="00351626" w:rsidRDefault="009F5216" w:rsidP="007F5FD6">
            <w:pPr>
              <w:pStyle w:val="Tablehead"/>
            </w:pPr>
            <w:r w:rsidRPr="00351626">
              <w:t>Rémunération considérée aux fins de la pension</w:t>
            </w:r>
            <w:r w:rsidRPr="00351626">
              <w:br/>
              <w:t>(1er février 2020)</w:t>
            </w:r>
          </w:p>
        </w:tc>
      </w:tr>
      <w:tr w:rsidR="009F5216" w:rsidRPr="00351626" w14:paraId="2CC0709B" w14:textId="77777777" w:rsidTr="007F5FD6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0F340" w14:textId="77777777" w:rsidR="009F5216" w:rsidRPr="00351626" w:rsidRDefault="009F5216" w:rsidP="007F5FD6">
            <w:pPr>
              <w:pStyle w:val="Tabletext"/>
            </w:pPr>
            <w:r w:rsidRPr="00351626">
              <w:t>Secrétaire général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0A7FB" w14:textId="77777777" w:rsidR="009F5216" w:rsidRPr="00351626" w:rsidRDefault="009F5216" w:rsidP="007F5FD6">
            <w:pPr>
              <w:pStyle w:val="Tabletext"/>
              <w:jc w:val="center"/>
            </w:pPr>
            <w:r w:rsidRPr="00351626">
              <w:t>243 441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917D4" w14:textId="77777777" w:rsidR="009F5216" w:rsidRPr="00351626" w:rsidRDefault="009F5216" w:rsidP="007F5FD6">
            <w:pPr>
              <w:pStyle w:val="Tabletext"/>
              <w:jc w:val="center"/>
            </w:pPr>
            <w:r w:rsidRPr="00351626">
              <w:t>176 171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B42371" w14:textId="77777777" w:rsidR="009F5216" w:rsidRPr="00351626" w:rsidRDefault="009F5216" w:rsidP="007F5FD6">
            <w:pPr>
              <w:pStyle w:val="Tabletext"/>
              <w:jc w:val="center"/>
            </w:pPr>
            <w:r w:rsidRPr="00351626">
              <w:t>389 964</w:t>
            </w:r>
          </w:p>
        </w:tc>
      </w:tr>
      <w:tr w:rsidR="009F5216" w:rsidRPr="00351626" w14:paraId="373EE40F" w14:textId="77777777" w:rsidTr="007F5FD6"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CB9E1" w14:textId="77777777" w:rsidR="009F5216" w:rsidRPr="00351626" w:rsidRDefault="009F5216" w:rsidP="007F5FD6">
            <w:pPr>
              <w:pStyle w:val="Tabletext"/>
            </w:pPr>
            <w:r w:rsidRPr="00351626">
              <w:t>Vice-Secrétaire général et Directeurs des Bureaux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3E932" w14:textId="77777777" w:rsidR="009F5216" w:rsidRPr="00351626" w:rsidRDefault="009F5216" w:rsidP="007F5FD6">
            <w:pPr>
              <w:pStyle w:val="Tabletext"/>
              <w:jc w:val="center"/>
            </w:pPr>
            <w:r w:rsidRPr="00351626">
              <w:t>221 529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5F1C4" w14:textId="77777777" w:rsidR="009F5216" w:rsidRPr="00351626" w:rsidRDefault="009F5216" w:rsidP="007F5FD6">
            <w:pPr>
              <w:pStyle w:val="Tabletext"/>
              <w:jc w:val="center"/>
            </w:pPr>
            <w:r w:rsidRPr="00351626">
              <w:t>161 709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8B470" w14:textId="77777777" w:rsidR="009F5216" w:rsidRPr="00351626" w:rsidRDefault="009F5216" w:rsidP="007F5FD6">
            <w:pPr>
              <w:pStyle w:val="Tabletext"/>
              <w:jc w:val="center"/>
            </w:pPr>
            <w:r w:rsidRPr="00351626">
              <w:t>361 677</w:t>
            </w:r>
          </w:p>
        </w:tc>
      </w:tr>
    </w:tbl>
    <w:p w14:paraId="108EA2F8" w14:textId="469FF41F" w:rsidR="00C71C00" w:rsidRPr="0002415F" w:rsidRDefault="00C71C00" w:rsidP="00BB1508">
      <w:pPr>
        <w:jc w:val="center"/>
      </w:pPr>
      <w:r w:rsidRPr="0002415F">
        <w:t>______________</w:t>
      </w:r>
    </w:p>
    <w:sectPr w:rsidR="00C71C00" w:rsidRPr="0002415F" w:rsidSect="005C3890">
      <w:headerReference w:type="even" r:id="rId7"/>
      <w:headerReference w:type="default" r:id="rId8"/>
      <w:footerReference w:type="even" r:id="rId9"/>
      <w:footerReference w:type="first" r:id="rId10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3356F" w14:textId="77777777" w:rsidR="00C71C00" w:rsidRDefault="00C71C00">
      <w:r>
        <w:separator/>
      </w:r>
    </w:p>
  </w:endnote>
  <w:endnote w:type="continuationSeparator" w:id="0">
    <w:p w14:paraId="3A0935B9" w14:textId="77777777" w:rsidR="00C71C00" w:rsidRDefault="00C7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AD0DA" w14:textId="668CFFE2" w:rsidR="00732045" w:rsidRDefault="00D939CA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E54CAA">
      <w:t>P:\FRA\SG\CONSEIL\C20\000\072F.docx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07.12.20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E54CAA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6618E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4D97B" w14:textId="77777777" w:rsidR="00C71C00" w:rsidRDefault="00C71C00">
      <w:r>
        <w:t>____________________</w:t>
      </w:r>
    </w:p>
  </w:footnote>
  <w:footnote w:type="continuationSeparator" w:id="0">
    <w:p w14:paraId="5D6E3435" w14:textId="77777777" w:rsidR="00C71C00" w:rsidRDefault="00C71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37050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15789152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3820C" w14:textId="6C66934E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BB1508">
      <w:rPr>
        <w:noProof/>
      </w:rPr>
      <w:t>2</w:t>
    </w:r>
    <w:r>
      <w:rPr>
        <w:noProof/>
      </w:rPr>
      <w:fldChar w:fldCharType="end"/>
    </w:r>
  </w:p>
  <w:p w14:paraId="39C0E24C" w14:textId="201C05BE" w:rsidR="00732045" w:rsidRDefault="00732045" w:rsidP="00106B19">
    <w:pPr>
      <w:pStyle w:val="Header"/>
    </w:pPr>
    <w:r>
      <w:t>C</w:t>
    </w:r>
    <w:r w:rsidR="009C353C">
      <w:t>20</w:t>
    </w:r>
    <w:r w:rsidR="009164E7">
      <w:t>/</w:t>
    </w:r>
    <w:r w:rsidR="00471E62">
      <w:t>81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C00"/>
    <w:rsid w:val="0002415F"/>
    <w:rsid w:val="000D0D0A"/>
    <w:rsid w:val="00103163"/>
    <w:rsid w:val="00106B19"/>
    <w:rsid w:val="00115D93"/>
    <w:rsid w:val="001247A8"/>
    <w:rsid w:val="001378C0"/>
    <w:rsid w:val="00154A47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2F3D36"/>
    <w:rsid w:val="0033568E"/>
    <w:rsid w:val="00355FF5"/>
    <w:rsid w:val="00361350"/>
    <w:rsid w:val="003C3FAE"/>
    <w:rsid w:val="003D437F"/>
    <w:rsid w:val="003F00C3"/>
    <w:rsid w:val="004038CB"/>
    <w:rsid w:val="0040546F"/>
    <w:rsid w:val="0042404A"/>
    <w:rsid w:val="0044618F"/>
    <w:rsid w:val="0046769A"/>
    <w:rsid w:val="00471E62"/>
    <w:rsid w:val="00475FB3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24DF"/>
    <w:rsid w:val="006643AB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61D73"/>
    <w:rsid w:val="008A4E87"/>
    <w:rsid w:val="008C1140"/>
    <w:rsid w:val="008D76E6"/>
    <w:rsid w:val="009164E7"/>
    <w:rsid w:val="0092392D"/>
    <w:rsid w:val="0093234A"/>
    <w:rsid w:val="009C307F"/>
    <w:rsid w:val="009C353C"/>
    <w:rsid w:val="009F5216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309F9"/>
    <w:rsid w:val="00B32B60"/>
    <w:rsid w:val="00B34BEA"/>
    <w:rsid w:val="00B61619"/>
    <w:rsid w:val="00BB1508"/>
    <w:rsid w:val="00BB4545"/>
    <w:rsid w:val="00BD5873"/>
    <w:rsid w:val="00BE6E4F"/>
    <w:rsid w:val="00C04BE3"/>
    <w:rsid w:val="00C25D29"/>
    <w:rsid w:val="00C27A7C"/>
    <w:rsid w:val="00C71C00"/>
    <w:rsid w:val="00CA08ED"/>
    <w:rsid w:val="00CA17FE"/>
    <w:rsid w:val="00CF183B"/>
    <w:rsid w:val="00D375CD"/>
    <w:rsid w:val="00D553A2"/>
    <w:rsid w:val="00D774D3"/>
    <w:rsid w:val="00D904E8"/>
    <w:rsid w:val="00D939CA"/>
    <w:rsid w:val="00DA08C3"/>
    <w:rsid w:val="00DB5A3E"/>
    <w:rsid w:val="00DC22AA"/>
    <w:rsid w:val="00DF74DD"/>
    <w:rsid w:val="00E25AD0"/>
    <w:rsid w:val="00E54CAA"/>
    <w:rsid w:val="00EB15F1"/>
    <w:rsid w:val="00EB635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B8FFEE2"/>
  <w15:docId w15:val="{C4CF9801-17D5-4086-8DFF-28239E56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aliases w:val="超级链接,Style 58,超????,超?级链,하이퍼링크2,하이퍼링크21,CEO_Hyperlink"/>
    <w:basedOn w:val="DefaultParagraphFont"/>
    <w:qFormat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link w:val="AnnexNoChar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link w:val="AnnextitleChar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link w:val="RestitleChar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link w:val="TabletextChar"/>
    <w:qFormat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NormalaftertitleChar">
    <w:name w:val="Normal after title Char"/>
    <w:basedOn w:val="DefaultParagraphFont"/>
    <w:link w:val="Normalaftertitle"/>
    <w:rsid w:val="00C71C00"/>
    <w:rPr>
      <w:rFonts w:ascii="Calibri" w:hAnsi="Calibri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rsid w:val="00C71C00"/>
    <w:rPr>
      <w:rFonts w:ascii="Calibri" w:hAnsi="Calibri"/>
      <w:i/>
      <w:sz w:val="24"/>
      <w:lang w:val="fr-FR" w:eastAsia="en-US"/>
    </w:rPr>
  </w:style>
  <w:style w:type="character" w:customStyle="1" w:styleId="RestitleChar">
    <w:name w:val="Res_title Char"/>
    <w:basedOn w:val="DefaultParagraphFont"/>
    <w:link w:val="Restitle"/>
    <w:locked/>
    <w:rsid w:val="00C71C00"/>
    <w:rPr>
      <w:rFonts w:ascii="Calibri" w:hAnsi="Calibri"/>
      <w:b/>
      <w:sz w:val="28"/>
      <w:lang w:val="fr-FR" w:eastAsia="en-US"/>
    </w:rPr>
  </w:style>
  <w:style w:type="character" w:customStyle="1" w:styleId="AnnexNoChar">
    <w:name w:val="Annex_No Char"/>
    <w:basedOn w:val="DefaultParagraphFont"/>
    <w:link w:val="AnnexNo"/>
    <w:rsid w:val="00C71C00"/>
    <w:rPr>
      <w:rFonts w:ascii="Calibri" w:hAnsi="Calibri"/>
      <w:caps/>
      <w:sz w:val="28"/>
      <w:lang w:val="fr-FR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71C00"/>
    <w:rPr>
      <w:rFonts w:ascii="Calibri" w:hAnsi="Calibri"/>
      <w:b/>
      <w:sz w:val="28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C71C0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71C00"/>
    <w:rPr>
      <w:rFonts w:ascii="Segoe UI" w:hAnsi="Segoe UI" w:cs="Segoe UI"/>
      <w:sz w:val="18"/>
      <w:szCs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415F"/>
    <w:rPr>
      <w:color w:val="605E5C"/>
      <w:shd w:val="clear" w:color="auto" w:fill="E1DFDD"/>
    </w:rPr>
  </w:style>
  <w:style w:type="table" w:styleId="TableGrid">
    <w:name w:val="Table Grid"/>
    <w:basedOn w:val="TableNormal"/>
    <w:rsid w:val="00471E62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basedOn w:val="DefaultParagraphFont"/>
    <w:link w:val="Tabletext"/>
    <w:qFormat/>
    <w:locked/>
    <w:rsid w:val="00471E62"/>
    <w:rPr>
      <w:rFonts w:ascii="Calibri" w:hAnsi="Calibri"/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PF_C20.dotx</Template>
  <TotalTime>0</TotalTime>
  <Pages>1</Pages>
  <Words>164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1091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Chanavat, Emilie</dc:creator>
  <cp:keywords>C2018, C18</cp:keywords>
  <dc:description/>
  <cp:lastModifiedBy>Janin, Patricia</cp:lastModifiedBy>
  <cp:revision>4</cp:revision>
  <cp:lastPrinted>2000-07-18T08:55:00Z</cp:lastPrinted>
  <dcterms:created xsi:type="dcterms:W3CDTF">2020-12-07T14:03:00Z</dcterms:created>
  <dcterms:modified xsi:type="dcterms:W3CDTF">2020-12-07T14:07:00Z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