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89F1686" w14:textId="77777777" w:rsidTr="006C7CC0">
        <w:trPr>
          <w:cantSplit/>
          <w:trHeight w:val="20"/>
        </w:trPr>
        <w:tc>
          <w:tcPr>
            <w:tcW w:w="6620" w:type="dxa"/>
          </w:tcPr>
          <w:p w14:paraId="61350361" w14:textId="4E84DF2F" w:rsidR="00290728" w:rsidRPr="00290728" w:rsidRDefault="00014705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</w:p>
        </w:tc>
        <w:tc>
          <w:tcPr>
            <w:tcW w:w="3052" w:type="dxa"/>
          </w:tcPr>
          <w:p w14:paraId="49CF8145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D2E99A" wp14:editId="4358BF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5A5C87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A2FE01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9B4517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28235A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407C08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872430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0EBEB9A2" w14:textId="77777777" w:rsidTr="009F66A8">
        <w:trPr>
          <w:cantSplit/>
        </w:trPr>
        <w:tc>
          <w:tcPr>
            <w:tcW w:w="6620" w:type="dxa"/>
          </w:tcPr>
          <w:p w14:paraId="68519798" w14:textId="57EB2C74" w:rsidR="00290728" w:rsidRPr="002F71D8" w:rsidRDefault="005173F7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  <w:bCs/>
                <w:lang w:bidi="ar-EG"/>
              </w:rPr>
              <w:t>ADM 10</w:t>
            </w:r>
          </w:p>
        </w:tc>
        <w:tc>
          <w:tcPr>
            <w:tcW w:w="3052" w:type="dxa"/>
            <w:vAlign w:val="center"/>
          </w:tcPr>
          <w:p w14:paraId="1D317E15" w14:textId="20A03F16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5173F7">
              <w:rPr>
                <w:b/>
                <w:bCs/>
                <w:lang w:bidi="ar-SY"/>
              </w:rPr>
              <w:t>73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2FB56E9" w14:textId="77777777" w:rsidTr="009F66A8">
        <w:trPr>
          <w:cantSplit/>
        </w:trPr>
        <w:tc>
          <w:tcPr>
            <w:tcW w:w="6620" w:type="dxa"/>
          </w:tcPr>
          <w:p w14:paraId="45E432B3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E79D55E" w14:textId="59995AB5" w:rsidR="00290728" w:rsidRPr="002F71D8" w:rsidRDefault="005173F7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 أكتوبر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5D6F4FA3" w14:textId="77777777" w:rsidTr="009F66A8">
        <w:trPr>
          <w:cantSplit/>
        </w:trPr>
        <w:tc>
          <w:tcPr>
            <w:tcW w:w="6620" w:type="dxa"/>
          </w:tcPr>
          <w:p w14:paraId="7F41E15D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6F99E3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5173F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CBBC728" w14:textId="77777777" w:rsidTr="009F66A8">
        <w:trPr>
          <w:cantSplit/>
        </w:trPr>
        <w:tc>
          <w:tcPr>
            <w:tcW w:w="9672" w:type="dxa"/>
            <w:gridSpan w:val="2"/>
          </w:tcPr>
          <w:p w14:paraId="124F0692" w14:textId="791963A6" w:rsidR="00290728" w:rsidRPr="00290728" w:rsidRDefault="005173F7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4D655FBC" w14:textId="77777777" w:rsidTr="009F66A8">
        <w:trPr>
          <w:cantSplit/>
        </w:trPr>
        <w:tc>
          <w:tcPr>
            <w:tcW w:w="9672" w:type="dxa"/>
            <w:gridSpan w:val="2"/>
          </w:tcPr>
          <w:p w14:paraId="4AD44B9B" w14:textId="2B77E8A8" w:rsidR="00290728" w:rsidRPr="00383829" w:rsidRDefault="005173F7" w:rsidP="005173F7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حصص مساهمة جمهورية</w:t>
            </w:r>
            <w:r w:rsidRPr="00451910">
              <w:rPr>
                <w:rtl/>
              </w:rPr>
              <w:t xml:space="preserve"> </w:t>
            </w:r>
            <w:r w:rsidRPr="005173F7">
              <w:rPr>
                <w:rtl/>
              </w:rPr>
              <w:t xml:space="preserve">باكستان الإسلامية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في تغطية نفقات الاتحاد</w:t>
            </w:r>
          </w:p>
        </w:tc>
      </w:tr>
      <w:tr w:rsidR="00DC5FB0" w:rsidRPr="00290728" w14:paraId="0E556158" w14:textId="77777777" w:rsidTr="009F66A8">
        <w:trPr>
          <w:cantSplit/>
        </w:trPr>
        <w:tc>
          <w:tcPr>
            <w:tcW w:w="9672" w:type="dxa"/>
            <w:gridSpan w:val="2"/>
          </w:tcPr>
          <w:p w14:paraId="451694C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C842D67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867AA35" w14:textId="77777777" w:rsidTr="00952F86">
        <w:trPr>
          <w:jc w:val="center"/>
        </w:trPr>
        <w:tc>
          <w:tcPr>
            <w:tcW w:w="8080" w:type="dxa"/>
          </w:tcPr>
          <w:p w14:paraId="75CED0B6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A29BF8B" w14:textId="2E754B0A" w:rsidR="00290728" w:rsidRDefault="00451910" w:rsidP="005173F7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تحتوي هذه الوثيقة على طلب من </w:t>
            </w:r>
            <w:r w:rsidR="005173F7" w:rsidRPr="005173F7">
              <w:rPr>
                <w:rtl/>
              </w:rPr>
              <w:t xml:space="preserve">جمهورية باكستان الإسلامية لكي تساهم في </w:t>
            </w:r>
            <w:r w:rsidR="009D1189">
              <w:rPr>
                <w:rFonts w:hint="cs"/>
                <w:rtl/>
              </w:rPr>
              <w:t xml:space="preserve">تغطية </w:t>
            </w:r>
            <w:r w:rsidR="005173F7" w:rsidRPr="005173F7">
              <w:rPr>
                <w:rtl/>
              </w:rPr>
              <w:t xml:space="preserve">نفقات الاتحاد بفئة مساهمة تعادل </w:t>
            </w:r>
            <w:r w:rsidR="005173F7" w:rsidRPr="005173F7">
              <w:rPr>
                <w:rtl/>
                <w:lang w:bidi="ar-EG"/>
              </w:rPr>
              <w:t xml:space="preserve">وحدة </w:t>
            </w:r>
            <w:r w:rsidR="009D1189">
              <w:rPr>
                <w:rFonts w:hint="cs"/>
                <w:rtl/>
                <w:lang w:bidi="ar-EG"/>
              </w:rPr>
              <w:t xml:space="preserve">واحدة </w:t>
            </w:r>
            <w:r w:rsidR="005173F7" w:rsidRPr="005173F7">
              <w:rPr>
                <w:rtl/>
                <w:lang w:bidi="ar-EG"/>
              </w:rPr>
              <w:t xml:space="preserve">اعتباراً من </w:t>
            </w:r>
            <w:r w:rsidR="005173F7" w:rsidRPr="005173F7">
              <w:rPr>
                <w:lang w:bidi="ar-SY"/>
              </w:rPr>
              <w:t>1</w:t>
            </w:r>
            <w:r w:rsidR="005173F7" w:rsidRPr="005173F7">
              <w:rPr>
                <w:rtl/>
                <w:lang w:bidi="ar-EG"/>
              </w:rPr>
              <w:t xml:space="preserve"> يناير </w:t>
            </w:r>
            <w:r w:rsidR="009D1189">
              <w:rPr>
                <w:lang w:bidi="ar-SY"/>
              </w:rPr>
              <w:t>2018</w:t>
            </w:r>
            <w:r w:rsidR="005173F7" w:rsidRPr="005173F7">
              <w:rPr>
                <w:rtl/>
                <w:lang w:bidi="ar-EG"/>
              </w:rPr>
              <w:t>. واستناداً إلى قيمة وحدة المساهمة لعام</w:t>
            </w:r>
            <w:r w:rsidR="00C35A87">
              <w:rPr>
                <w:rFonts w:hint="cs"/>
                <w:rtl/>
                <w:lang w:bidi="ar-EG"/>
              </w:rPr>
              <w:t> </w:t>
            </w:r>
            <w:r w:rsidR="009D1189">
              <w:rPr>
                <w:lang w:bidi="ar-SY"/>
              </w:rPr>
              <w:t>2018</w:t>
            </w:r>
            <w:r w:rsidR="005173F7" w:rsidRPr="005173F7">
              <w:rPr>
                <w:rtl/>
                <w:lang w:bidi="ar-EG"/>
              </w:rPr>
              <w:t xml:space="preserve">، ستبلغ الآثار المالية السنوية المترتبة على التغيير </w:t>
            </w:r>
            <w:r w:rsidR="009D1189">
              <w:rPr>
                <w:rFonts w:hint="cs"/>
                <w:rtl/>
                <w:lang w:bidi="ar-EG"/>
              </w:rPr>
              <w:t>المطلوب</w:t>
            </w:r>
            <w:r w:rsidR="005173F7" w:rsidRPr="005173F7">
              <w:rPr>
                <w:rtl/>
                <w:lang w:bidi="ar-EG"/>
              </w:rPr>
              <w:t xml:space="preserve"> </w:t>
            </w:r>
            <w:r w:rsidR="005173F7">
              <w:rPr>
                <w:lang w:bidi="ar-SY"/>
              </w:rPr>
              <w:t>318 000</w:t>
            </w:r>
            <w:r w:rsidR="005173F7" w:rsidRPr="005173F7">
              <w:rPr>
                <w:rtl/>
                <w:lang w:bidi="ar-EG"/>
              </w:rPr>
              <w:t xml:space="preserve"> فرنك سويسري.</w:t>
            </w:r>
          </w:p>
          <w:p w14:paraId="5A619167" w14:textId="0DEEE0D0" w:rsidR="005173F7" w:rsidRDefault="001562A0" w:rsidP="009D1189">
            <w:pPr>
              <w:rPr>
                <w:rtl/>
                <w:lang w:bidi="ar-SY"/>
              </w:rPr>
            </w:pPr>
            <w:r w:rsidRPr="001562A0">
              <w:rPr>
                <w:rtl/>
                <w:lang w:bidi="ar-EG"/>
              </w:rPr>
              <w:t>ومع ذلك، جدير بالذكر</w:t>
            </w:r>
            <w:r>
              <w:rPr>
                <w:lang w:bidi="ar-EG"/>
              </w:rPr>
              <w:t xml:space="preserve"> </w:t>
            </w:r>
            <w:r w:rsidR="009D1189" w:rsidRPr="009D1189">
              <w:rPr>
                <w:rtl/>
                <w:lang w:bidi="ar-EG"/>
              </w:rPr>
              <w:t>أن هذا الطلب استثنائي نظرا</w:t>
            </w:r>
            <w:r w:rsidR="009D1189">
              <w:rPr>
                <w:rFonts w:hint="cs"/>
                <w:rtl/>
                <w:lang w:bidi="ar-EG"/>
              </w:rPr>
              <w:t>ً</w:t>
            </w:r>
            <w:r w:rsidR="009D1189" w:rsidRPr="009D1189">
              <w:rPr>
                <w:rtl/>
                <w:lang w:bidi="ar-EG"/>
              </w:rPr>
              <w:t xml:space="preserve"> </w:t>
            </w:r>
            <w:r w:rsidR="00DC66E9">
              <w:rPr>
                <w:rFonts w:hint="cs"/>
                <w:rtl/>
                <w:lang w:bidi="ar-EG"/>
              </w:rPr>
              <w:t>إ</w:t>
            </w:r>
            <w:r w:rsidR="009D1189">
              <w:rPr>
                <w:rFonts w:hint="cs"/>
                <w:rtl/>
                <w:lang w:bidi="ar-EG"/>
              </w:rPr>
              <w:t>ل</w:t>
            </w:r>
            <w:r w:rsidR="00DC66E9">
              <w:rPr>
                <w:rFonts w:hint="cs"/>
                <w:rtl/>
                <w:lang w:bidi="ar-EG"/>
              </w:rPr>
              <w:t xml:space="preserve">ى </w:t>
            </w:r>
            <w:r w:rsidR="009D1189" w:rsidRPr="009D1189">
              <w:rPr>
                <w:rtl/>
                <w:lang w:bidi="ar-EG"/>
              </w:rPr>
              <w:t>أثر</w:t>
            </w:r>
            <w:r w:rsidR="009D1189">
              <w:rPr>
                <w:rFonts w:hint="cs"/>
                <w:rtl/>
                <w:lang w:bidi="ar-EG"/>
              </w:rPr>
              <w:t>ه ال</w:t>
            </w:r>
            <w:r w:rsidR="009D1189" w:rsidRPr="009D1189">
              <w:rPr>
                <w:rtl/>
                <w:lang w:bidi="ar-EG"/>
              </w:rPr>
              <w:t xml:space="preserve">رجعي، لأن برلمان جمهورية باكستان الإسلامية لم </w:t>
            </w:r>
            <w:r w:rsidR="00D05974">
              <w:rPr>
                <w:rFonts w:hint="cs"/>
                <w:rtl/>
                <w:lang w:bidi="ar-EG"/>
              </w:rPr>
              <w:t>يوافق على</w:t>
            </w:r>
            <w:r w:rsidR="00D05974" w:rsidRPr="009D1189">
              <w:rPr>
                <w:rtl/>
                <w:lang w:bidi="ar-EG"/>
              </w:rPr>
              <w:t xml:space="preserve"> </w:t>
            </w:r>
            <w:r w:rsidR="009D1189">
              <w:rPr>
                <w:rFonts w:hint="cs"/>
                <w:rtl/>
                <w:lang w:bidi="ar-EG"/>
              </w:rPr>
              <w:t>ال</w:t>
            </w:r>
            <w:r w:rsidR="009D1189" w:rsidRPr="009D1189">
              <w:rPr>
                <w:rtl/>
                <w:lang w:bidi="ar-EG"/>
              </w:rPr>
              <w:t xml:space="preserve">زيادة </w:t>
            </w:r>
            <w:r w:rsidR="009D1189">
              <w:rPr>
                <w:rFonts w:hint="cs"/>
                <w:rtl/>
                <w:lang w:bidi="ar-EG"/>
              </w:rPr>
              <w:t xml:space="preserve">في </w:t>
            </w:r>
            <w:r w:rsidR="009D1189" w:rsidRPr="009D1189">
              <w:rPr>
                <w:rtl/>
                <w:lang w:bidi="ar-EG"/>
              </w:rPr>
              <w:t xml:space="preserve">وحدة المساهمة (من وحدة </w:t>
            </w:r>
            <w:r w:rsidR="009D1189">
              <w:rPr>
                <w:rFonts w:hint="cs"/>
                <w:rtl/>
                <w:lang w:bidi="ar-EG"/>
              </w:rPr>
              <w:t xml:space="preserve">واحدة </w:t>
            </w:r>
            <w:r w:rsidR="009D1189" w:rsidRPr="009D1189">
              <w:rPr>
                <w:rtl/>
                <w:lang w:bidi="ar-EG"/>
              </w:rPr>
              <w:t xml:space="preserve">إلى وحدتين)، </w:t>
            </w:r>
            <w:r w:rsidR="00D05974">
              <w:rPr>
                <w:rFonts w:hint="cs"/>
                <w:rtl/>
                <w:lang w:bidi="ar-EG"/>
              </w:rPr>
              <w:t xml:space="preserve">والموافقة </w:t>
            </w:r>
            <w:r w:rsidR="009D1189" w:rsidRPr="009D1189">
              <w:rPr>
                <w:rtl/>
                <w:lang w:bidi="ar-EG"/>
              </w:rPr>
              <w:t>إلزامية لتكون الزيادة رسمية.</w:t>
            </w:r>
          </w:p>
          <w:p w14:paraId="4EA600DA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17B7E5D" w14:textId="2DB76B4C" w:rsidR="00290728" w:rsidRDefault="005173F7" w:rsidP="005173F7">
            <w:pPr>
              <w:rPr>
                <w:rtl/>
                <w:lang w:bidi="ar-SY"/>
              </w:rPr>
            </w:pPr>
            <w:r w:rsidRPr="005173F7">
              <w:rPr>
                <w:rtl/>
              </w:rPr>
              <w:t xml:space="preserve">يرجى من المجلس أن </w:t>
            </w:r>
            <w:r w:rsidRPr="005173F7">
              <w:rPr>
                <w:b/>
                <w:bCs/>
                <w:rtl/>
              </w:rPr>
              <w:t>ينظر</w:t>
            </w:r>
            <w:r w:rsidRPr="005173F7">
              <w:rPr>
                <w:rtl/>
              </w:rPr>
              <w:t xml:space="preserve"> في الطلب المقدم من جمهورية باكستان الإسلامية</w:t>
            </w:r>
            <w:r>
              <w:rPr>
                <w:rFonts w:hint="cs"/>
                <w:rtl/>
              </w:rPr>
              <w:t xml:space="preserve"> (الملحق </w:t>
            </w:r>
            <w:r>
              <w:t>A</w:t>
            </w:r>
            <w:r>
              <w:rPr>
                <w:rFonts w:hint="cs"/>
                <w:rtl/>
                <w:lang w:bidi="ar-EG"/>
              </w:rPr>
              <w:t>)</w:t>
            </w:r>
            <w:r w:rsidRPr="005173F7">
              <w:rPr>
                <w:rtl/>
              </w:rPr>
              <w:t xml:space="preserve">، وأن </w:t>
            </w:r>
            <w:r w:rsidR="009D1189" w:rsidRPr="00014705">
              <w:rPr>
                <w:rtl/>
              </w:rPr>
              <w:t>يبت</w:t>
            </w:r>
            <w:r w:rsidRPr="005173F7">
              <w:rPr>
                <w:rtl/>
              </w:rPr>
              <w:t xml:space="preserve"> </w:t>
            </w:r>
            <w:r w:rsidR="009D1189">
              <w:rPr>
                <w:rFonts w:hint="cs"/>
                <w:rtl/>
              </w:rPr>
              <w:t>في</w:t>
            </w:r>
            <w:r w:rsidR="00C35A87">
              <w:rPr>
                <w:rFonts w:hint="eastAsia"/>
                <w:rtl/>
              </w:rPr>
              <w:t> </w:t>
            </w:r>
            <w:r w:rsidR="009D1189" w:rsidRPr="009D1189">
              <w:rPr>
                <w:rtl/>
              </w:rPr>
              <w:t xml:space="preserve">الإجراء </w:t>
            </w:r>
            <w:r w:rsidR="00D05974">
              <w:rPr>
                <w:rFonts w:hint="cs"/>
                <w:rtl/>
              </w:rPr>
              <w:t>الذي</w:t>
            </w:r>
            <w:r w:rsidR="00D05974" w:rsidRPr="009D1189">
              <w:rPr>
                <w:rtl/>
              </w:rPr>
              <w:t xml:space="preserve"> </w:t>
            </w:r>
            <w:r w:rsidR="009D1189" w:rsidRPr="009D1189">
              <w:rPr>
                <w:rtl/>
              </w:rPr>
              <w:t>يتعين اتخاذه</w:t>
            </w:r>
            <w:r w:rsidR="009D1189">
              <w:rPr>
                <w:rFonts w:hint="cs"/>
                <w:rtl/>
              </w:rPr>
              <w:t xml:space="preserve"> </w:t>
            </w:r>
            <w:r w:rsidR="00D05974">
              <w:rPr>
                <w:rFonts w:hint="cs"/>
                <w:rtl/>
              </w:rPr>
              <w:t>بشأن</w:t>
            </w:r>
            <w:r w:rsidR="00D05974" w:rsidRPr="005173F7">
              <w:rPr>
                <w:rtl/>
              </w:rPr>
              <w:t xml:space="preserve"> </w:t>
            </w:r>
            <w:r w:rsidRPr="005173F7">
              <w:rPr>
                <w:rtl/>
              </w:rPr>
              <w:t xml:space="preserve">مشروع القرار الوارد في الملحق </w:t>
            </w:r>
            <w:r>
              <w:t>C</w:t>
            </w:r>
            <w:r w:rsidRPr="005173F7">
              <w:rPr>
                <w:rtl/>
              </w:rPr>
              <w:t>.</w:t>
            </w:r>
          </w:p>
          <w:p w14:paraId="09ABA774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943D5AD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A68FABA" w14:textId="09A230D3" w:rsidR="00290728" w:rsidRPr="00290728" w:rsidRDefault="005173F7" w:rsidP="005173F7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5173F7">
              <w:rPr>
                <w:i/>
                <w:iCs/>
                <w:rtl/>
              </w:rPr>
              <w:t xml:space="preserve">الرقم </w:t>
            </w:r>
            <w:r w:rsidRPr="005173F7">
              <w:rPr>
                <w:i/>
                <w:iCs/>
                <w:lang w:bidi="ar-SY"/>
              </w:rPr>
              <w:t>165A</w:t>
            </w:r>
            <w:r w:rsidRPr="005173F7">
              <w:rPr>
                <w:i/>
                <w:iCs/>
                <w:rtl/>
                <w:lang w:bidi="ar-EG"/>
              </w:rPr>
              <w:t xml:space="preserve"> من الدستور؛ الرقم </w:t>
            </w:r>
            <w:r w:rsidRPr="005173F7">
              <w:rPr>
                <w:i/>
                <w:iCs/>
                <w:lang w:bidi="ar-SY"/>
              </w:rPr>
              <w:t>468A</w:t>
            </w:r>
            <w:r w:rsidRPr="005173F7">
              <w:rPr>
                <w:i/>
                <w:iCs/>
                <w:rtl/>
                <w:lang w:bidi="ar-EG"/>
              </w:rPr>
              <w:t xml:space="preserve"> من الاتفاقية؛ القرار </w:t>
            </w:r>
            <w:r w:rsidRPr="005173F7">
              <w:rPr>
                <w:i/>
                <w:iCs/>
                <w:lang w:bidi="ar-SY"/>
              </w:rPr>
              <w:t>41</w:t>
            </w:r>
            <w:r w:rsidRPr="005173F7">
              <w:rPr>
                <w:i/>
                <w:iCs/>
                <w:rtl/>
                <w:lang w:bidi="ar-EG"/>
              </w:rPr>
              <w:t xml:space="preserve"> (لمؤتمر المندوبين المفوضين لعام</w:t>
            </w:r>
            <w:r>
              <w:rPr>
                <w:rFonts w:hint="cs"/>
                <w:i/>
                <w:iCs/>
                <w:rtl/>
                <w:lang w:bidi="ar-EG"/>
              </w:rPr>
              <w:t> </w:t>
            </w:r>
            <w:r w:rsidRPr="005173F7">
              <w:rPr>
                <w:i/>
                <w:iCs/>
                <w:lang w:bidi="ar-SY"/>
              </w:rPr>
              <w:t>(</w:t>
            </w:r>
            <w:r>
              <w:rPr>
                <w:i/>
                <w:iCs/>
                <w:lang w:bidi="ar-SY"/>
              </w:rPr>
              <w:t>2018</w:t>
            </w:r>
            <w:r w:rsidRPr="005173F7">
              <w:rPr>
                <w:i/>
                <w:iCs/>
                <w:rtl/>
                <w:lang w:bidi="ar-EG"/>
              </w:rPr>
              <w:t xml:space="preserve">؛ الوثيقة </w:t>
            </w:r>
            <w:hyperlink r:id="rId9" w:history="1">
              <w:r w:rsidRPr="005173F7">
                <w:rPr>
                  <w:rStyle w:val="Hyperlink"/>
                  <w:i/>
                  <w:iCs/>
                  <w:lang w:val="en-GB" w:bidi="ar-SY"/>
                </w:rPr>
                <w:t>C2000/5 (Rev.</w:t>
              </w:r>
              <w:r w:rsidR="00C35A87">
                <w:rPr>
                  <w:rStyle w:val="Hyperlink"/>
                  <w:i/>
                  <w:iCs/>
                  <w:lang w:bidi="ar-SY"/>
                </w:rPr>
                <w:t>1</w:t>
              </w:r>
              <w:r w:rsidRPr="005173F7">
                <w:rPr>
                  <w:rStyle w:val="Hyperlink"/>
                  <w:i/>
                  <w:iCs/>
                  <w:lang w:val="en-GB" w:bidi="ar-SY"/>
                </w:rPr>
                <w:t>)</w:t>
              </w:r>
            </w:hyperlink>
            <w:r w:rsidRPr="005173F7">
              <w:rPr>
                <w:i/>
                <w:iCs/>
                <w:rtl/>
                <w:lang w:bidi="ar-EG"/>
              </w:rPr>
              <w:t xml:space="preserve">؛ الوثيقة </w:t>
            </w:r>
            <w:hyperlink r:id="rId10" w:history="1">
              <w:r w:rsidRPr="005173F7">
                <w:rPr>
                  <w:rStyle w:val="Hyperlink"/>
                  <w:i/>
                  <w:iCs/>
                  <w:lang w:val="en-GB" w:bidi="ar-SY"/>
                </w:rPr>
                <w:t>C03/6</w:t>
              </w:r>
            </w:hyperlink>
            <w:r>
              <w:rPr>
                <w:rFonts w:hint="cs"/>
                <w:i/>
                <w:iCs/>
                <w:rtl/>
                <w:lang w:bidi="ar-SY"/>
              </w:rPr>
              <w:t xml:space="preserve">؛ الوثيقة </w:t>
            </w:r>
            <w:hyperlink r:id="rId11" w:history="1">
              <w:r w:rsidRPr="005173F7">
                <w:rPr>
                  <w:rStyle w:val="Hyperlink"/>
                  <w:i/>
                  <w:iCs/>
                  <w:lang w:val="en-GB" w:bidi="ar-SY"/>
                </w:rPr>
                <w:t>C05/45</w:t>
              </w:r>
            </w:hyperlink>
          </w:p>
        </w:tc>
      </w:tr>
    </w:tbl>
    <w:p w14:paraId="4E8155DF" w14:textId="39DF540C" w:rsidR="005173F7" w:rsidRPr="005173F7" w:rsidRDefault="005173F7" w:rsidP="00EC1AE7">
      <w:pPr>
        <w:spacing w:before="240"/>
      </w:pPr>
      <w:r w:rsidRPr="005173F7">
        <w:t>1</w:t>
      </w:r>
      <w:r w:rsidRPr="005173F7">
        <w:rPr>
          <w:rtl/>
          <w:lang w:bidi="ar-EG"/>
        </w:rPr>
        <w:tab/>
        <w:t xml:space="preserve">طلبت جمهورية </w:t>
      </w:r>
      <w:r w:rsidRPr="005173F7">
        <w:rPr>
          <w:rtl/>
        </w:rPr>
        <w:t>باكستان الإسلامية</w:t>
      </w:r>
      <w:r w:rsidRPr="005173F7">
        <w:rPr>
          <w:rtl/>
          <w:lang w:bidi="ar-EG"/>
        </w:rPr>
        <w:t xml:space="preserve">، وهي دولة عضو في الاتحاد منذ عام </w:t>
      </w:r>
      <w:r>
        <w:t>1947</w:t>
      </w:r>
      <w:r w:rsidRPr="005173F7">
        <w:rPr>
          <w:rtl/>
          <w:lang w:bidi="ar-EG"/>
        </w:rPr>
        <w:t>، وتساهم حالياً في تغطية نفقات الاتحاد بفئة المساهمة التي تعادل وحد</w:t>
      </w:r>
      <w:r w:rsidR="009D1189">
        <w:rPr>
          <w:rFonts w:hint="cs"/>
          <w:rtl/>
          <w:lang w:bidi="ar-EG"/>
        </w:rPr>
        <w:t>تين</w:t>
      </w:r>
      <w:r w:rsidRPr="005173F7">
        <w:rPr>
          <w:rtl/>
          <w:lang w:bidi="ar-EG"/>
        </w:rPr>
        <w:t xml:space="preserve">، تخفيضاً في فئة مساهمتها في تغطية نفقات الاتحاد إلى وحدة </w:t>
      </w:r>
      <w:r w:rsidR="009D1189">
        <w:rPr>
          <w:rFonts w:hint="cs"/>
          <w:rtl/>
          <w:lang w:bidi="ar-EG"/>
        </w:rPr>
        <w:t xml:space="preserve">واحدة </w:t>
      </w:r>
      <w:r w:rsidRPr="005173F7">
        <w:rPr>
          <w:rtl/>
          <w:lang w:bidi="ar-EG"/>
        </w:rPr>
        <w:t>اعتباراً من عام</w:t>
      </w:r>
      <w:r w:rsidR="00EC1AE7">
        <w:rPr>
          <w:rFonts w:hint="cs"/>
          <w:rtl/>
          <w:lang w:bidi="ar-EG"/>
        </w:rPr>
        <w:t> </w:t>
      </w:r>
      <w:r w:rsidR="009D1189">
        <w:t>2018</w:t>
      </w:r>
      <w:r w:rsidRPr="005173F7">
        <w:rPr>
          <w:rtl/>
          <w:lang w:bidi="ar-EG"/>
        </w:rPr>
        <w:t xml:space="preserve">، وذلك بموجب رسالتها رقم </w:t>
      </w:r>
      <w:r w:rsidR="009D1189">
        <w:t>2-10/2017-IC</w:t>
      </w:r>
      <w:r w:rsidRPr="005173F7">
        <w:rPr>
          <w:rtl/>
          <w:lang w:bidi="ar-EG"/>
        </w:rPr>
        <w:t xml:space="preserve"> المؤرخة في </w:t>
      </w:r>
      <w:r w:rsidR="009D1189">
        <w:t>6</w:t>
      </w:r>
      <w:r w:rsidRPr="005173F7">
        <w:rPr>
          <w:rtl/>
          <w:lang w:bidi="ar-EG"/>
        </w:rPr>
        <w:t xml:space="preserve"> </w:t>
      </w:r>
      <w:r w:rsidR="009D1189">
        <w:rPr>
          <w:rFonts w:hint="cs"/>
          <w:rtl/>
          <w:lang w:bidi="ar-EG"/>
        </w:rPr>
        <w:t>يوليو</w:t>
      </w:r>
      <w:r w:rsidRPr="005173F7">
        <w:rPr>
          <w:rtl/>
          <w:lang w:bidi="ar-EG"/>
        </w:rPr>
        <w:t xml:space="preserve"> </w:t>
      </w:r>
      <w:r w:rsidR="009D1189">
        <w:t>2020</w:t>
      </w:r>
      <w:r w:rsidRPr="005173F7">
        <w:rPr>
          <w:rtl/>
          <w:lang w:bidi="ar-EG"/>
        </w:rPr>
        <w:t xml:space="preserve"> (انظر الملحق </w:t>
      </w:r>
      <w:r>
        <w:rPr>
          <w:lang w:bidi="ar-EG"/>
        </w:rPr>
        <w:t>A</w:t>
      </w:r>
      <w:r w:rsidRPr="005173F7">
        <w:rPr>
          <w:rtl/>
          <w:lang w:bidi="ar-EG"/>
        </w:rPr>
        <w:t>).</w:t>
      </w:r>
    </w:p>
    <w:p w14:paraId="53BD2446" w14:textId="41812C3A" w:rsidR="009D1189" w:rsidRDefault="009D1189" w:rsidP="009D1189">
      <w:pPr>
        <w:rPr>
          <w:rtl/>
        </w:rPr>
      </w:pPr>
      <w:r>
        <w:t>2</w:t>
      </w:r>
      <w:r>
        <w:rPr>
          <w:rtl/>
          <w:lang w:bidi="ar-EG"/>
        </w:rPr>
        <w:tab/>
      </w:r>
      <w:r w:rsidR="006047F5">
        <w:rPr>
          <w:rFonts w:hint="cs"/>
          <w:rtl/>
          <w:lang w:bidi="ar-EG"/>
        </w:rPr>
        <w:t>وكانت</w:t>
      </w:r>
      <w:r w:rsidR="006047F5">
        <w:rPr>
          <w:rtl/>
        </w:rPr>
        <w:t xml:space="preserve"> </w:t>
      </w:r>
      <w:r>
        <w:rPr>
          <w:rtl/>
        </w:rPr>
        <w:t xml:space="preserve">وزارة تكنولوجيا المعلومات والاتصالات </w:t>
      </w:r>
      <w:r>
        <w:t>(MoITT)</w:t>
      </w:r>
      <w:r>
        <w:rPr>
          <w:rtl/>
        </w:rPr>
        <w:t xml:space="preserve"> </w:t>
      </w:r>
      <w:r w:rsidR="006047F5">
        <w:rPr>
          <w:rFonts w:hint="cs"/>
          <w:rtl/>
        </w:rPr>
        <w:t xml:space="preserve">قد وجهت </w:t>
      </w:r>
      <w:r w:rsidR="004F145F">
        <w:rPr>
          <w:rtl/>
        </w:rPr>
        <w:t xml:space="preserve">رسالة </w:t>
      </w:r>
      <w:r>
        <w:rPr>
          <w:rtl/>
        </w:rPr>
        <w:t xml:space="preserve">إلى الاتحاد </w:t>
      </w:r>
      <w:r>
        <w:rPr>
          <w:rFonts w:hint="cs"/>
          <w:rtl/>
        </w:rPr>
        <w:t>بتاريخ</w:t>
      </w:r>
      <w:r>
        <w:rPr>
          <w:rtl/>
        </w:rPr>
        <w:t xml:space="preserve"> </w:t>
      </w:r>
      <w:r>
        <w:t>18</w:t>
      </w:r>
      <w:r>
        <w:rPr>
          <w:rtl/>
        </w:rPr>
        <w:t xml:space="preserve"> سبتمبر </w:t>
      </w:r>
      <w:r>
        <w:t>2017</w:t>
      </w:r>
      <w:r>
        <w:rPr>
          <w:rtl/>
        </w:rPr>
        <w:t xml:space="preserve"> (المرجع </w:t>
      </w:r>
      <w:r w:rsidR="005055D3">
        <w:t>F. No.10</w:t>
      </w:r>
      <w:r w:rsidR="005055D3">
        <w:noBreakHyphen/>
        <w:t>14/2005</w:t>
      </w:r>
      <w:r w:rsidR="005055D3">
        <w:noBreakHyphen/>
        <w:t>DT</w:t>
      </w:r>
      <w:r>
        <w:rPr>
          <w:rtl/>
        </w:rPr>
        <w:t xml:space="preserve">) (انظر الملحق </w:t>
      </w:r>
      <w:r w:rsidR="005055D3">
        <w:t>B</w:t>
      </w:r>
      <w:r>
        <w:rPr>
          <w:rtl/>
        </w:rPr>
        <w:t xml:space="preserve">)، </w:t>
      </w:r>
      <w:r w:rsidR="005055D3">
        <w:rPr>
          <w:rFonts w:hint="cs"/>
          <w:rtl/>
          <w:lang w:bidi="ar-EG"/>
        </w:rPr>
        <w:t xml:space="preserve">حيث </w:t>
      </w:r>
      <w:r w:rsidR="005055D3">
        <w:rPr>
          <w:rFonts w:hint="cs"/>
          <w:rtl/>
        </w:rPr>
        <w:t>أعلنت فيها</w:t>
      </w:r>
      <w:r>
        <w:rPr>
          <w:rtl/>
        </w:rPr>
        <w:t xml:space="preserve"> قرارها </w:t>
      </w:r>
      <w:r w:rsidR="005055D3">
        <w:rPr>
          <w:rFonts w:hint="cs"/>
          <w:rtl/>
        </w:rPr>
        <w:t>ب</w:t>
      </w:r>
      <w:r>
        <w:rPr>
          <w:rtl/>
        </w:rPr>
        <w:t xml:space="preserve">زيادة حصتها السنوية في المساهمة من وحدة </w:t>
      </w:r>
      <w:r w:rsidR="005055D3">
        <w:rPr>
          <w:rFonts w:hint="cs"/>
          <w:rtl/>
        </w:rPr>
        <w:t xml:space="preserve">واحدة </w:t>
      </w:r>
      <w:r>
        <w:rPr>
          <w:rtl/>
        </w:rPr>
        <w:t>إلى وحدتين اعتبارا</w:t>
      </w:r>
      <w:r w:rsidR="005055D3">
        <w:rPr>
          <w:rFonts w:hint="cs"/>
          <w:rtl/>
        </w:rPr>
        <w:t>ً</w:t>
      </w:r>
      <w:r>
        <w:rPr>
          <w:rtl/>
        </w:rPr>
        <w:t xml:space="preserve"> من عام </w:t>
      </w:r>
      <w:r w:rsidR="005055D3">
        <w:t>2018</w:t>
      </w:r>
      <w:r>
        <w:rPr>
          <w:rtl/>
        </w:rPr>
        <w:t xml:space="preserve">. </w:t>
      </w:r>
      <w:r w:rsidR="005055D3">
        <w:rPr>
          <w:rFonts w:hint="cs"/>
          <w:rtl/>
        </w:rPr>
        <w:t>وللأسف</w:t>
      </w:r>
      <w:r>
        <w:rPr>
          <w:rtl/>
        </w:rPr>
        <w:t>، كما هو مذكور في رسالته</w:t>
      </w:r>
      <w:r w:rsidR="005055D3">
        <w:rPr>
          <w:rFonts w:hint="cs"/>
          <w:rtl/>
        </w:rPr>
        <w:t>ا</w:t>
      </w:r>
      <w:r>
        <w:rPr>
          <w:rtl/>
        </w:rPr>
        <w:t xml:space="preserve"> (انظر الملحق </w:t>
      </w:r>
      <w:r w:rsidR="005055D3">
        <w:t>A</w:t>
      </w:r>
      <w:r>
        <w:rPr>
          <w:rtl/>
        </w:rPr>
        <w:t xml:space="preserve">، الفقرة </w:t>
      </w:r>
      <w:r>
        <w:t>2</w:t>
      </w:r>
      <w:r>
        <w:rPr>
          <w:rtl/>
        </w:rPr>
        <w:t xml:space="preserve">)، لم </w:t>
      </w:r>
      <w:r w:rsidR="005055D3">
        <w:rPr>
          <w:rFonts w:hint="cs"/>
          <w:rtl/>
        </w:rPr>
        <w:t>ترد</w:t>
      </w:r>
      <w:r>
        <w:rPr>
          <w:rtl/>
        </w:rPr>
        <w:t xml:space="preserve"> موافقة </w:t>
      </w:r>
      <w:r w:rsidR="005055D3">
        <w:rPr>
          <w:rFonts w:hint="cs"/>
          <w:rtl/>
        </w:rPr>
        <w:t>شعبة</w:t>
      </w:r>
      <w:r>
        <w:rPr>
          <w:rtl/>
        </w:rPr>
        <w:t xml:space="preserve"> المالية وحكومة جمهورية باكستان الإسلامية في الوقت المحدد، وه</w:t>
      </w:r>
      <w:r w:rsidR="005055D3">
        <w:rPr>
          <w:rFonts w:hint="cs"/>
          <w:rtl/>
        </w:rPr>
        <w:t>ي</w:t>
      </w:r>
      <w:r>
        <w:rPr>
          <w:rtl/>
        </w:rPr>
        <w:t xml:space="preserve"> إلزامي</w:t>
      </w:r>
      <w:r w:rsidR="005055D3">
        <w:rPr>
          <w:rFonts w:hint="cs"/>
          <w:rtl/>
        </w:rPr>
        <w:t>ة</w:t>
      </w:r>
      <w:r>
        <w:rPr>
          <w:rtl/>
        </w:rPr>
        <w:t xml:space="preserve">. </w:t>
      </w:r>
      <w:r w:rsidR="005055D3">
        <w:rPr>
          <w:rFonts w:hint="cs"/>
          <w:rtl/>
        </w:rPr>
        <w:t>و</w:t>
      </w:r>
      <w:r>
        <w:rPr>
          <w:rtl/>
        </w:rPr>
        <w:t>وفقا</w:t>
      </w:r>
      <w:r w:rsidR="005055D3">
        <w:rPr>
          <w:rFonts w:hint="cs"/>
          <w:rtl/>
        </w:rPr>
        <w:t>ً</w:t>
      </w:r>
      <w:r>
        <w:rPr>
          <w:rtl/>
        </w:rPr>
        <w:t xml:space="preserve"> لإدارة جمهورية باكستان الإسلامية، يبدو أنه لا </w:t>
      </w:r>
      <w:r w:rsidR="005055D3">
        <w:rPr>
          <w:rFonts w:hint="cs"/>
          <w:rtl/>
        </w:rPr>
        <w:t>يمكن</w:t>
      </w:r>
      <w:r>
        <w:rPr>
          <w:rtl/>
        </w:rPr>
        <w:t xml:space="preserve"> </w:t>
      </w:r>
      <w:r w:rsidR="005055D3">
        <w:rPr>
          <w:rFonts w:hint="cs"/>
          <w:rtl/>
        </w:rPr>
        <w:t>ا</w:t>
      </w:r>
      <w:r>
        <w:rPr>
          <w:rtl/>
        </w:rPr>
        <w:t>لحصول على الموافقة الآن.</w:t>
      </w:r>
    </w:p>
    <w:p w14:paraId="3FCBABE7" w14:textId="72896C7B" w:rsidR="009D1189" w:rsidRDefault="005055D3" w:rsidP="009D1189">
      <w:pPr>
        <w:rPr>
          <w:rtl/>
        </w:rPr>
      </w:pPr>
      <w:r>
        <w:lastRenderedPageBreak/>
        <w:t>3</w:t>
      </w:r>
      <w:r>
        <w:rPr>
          <w:rtl/>
          <w:lang w:bidi="ar-EG"/>
        </w:rPr>
        <w:tab/>
      </w:r>
      <w:r>
        <w:rPr>
          <w:rFonts w:hint="cs"/>
          <w:rtl/>
        </w:rPr>
        <w:t>وجدير بالذكر</w:t>
      </w:r>
      <w:r w:rsidR="009D1189">
        <w:rPr>
          <w:rtl/>
        </w:rPr>
        <w:t xml:space="preserve"> أن الاتحاد لم يُخطر </w:t>
      </w:r>
      <w:r>
        <w:rPr>
          <w:rFonts w:hint="cs"/>
          <w:rtl/>
        </w:rPr>
        <w:t>أبداً</w:t>
      </w:r>
      <w:r w:rsidR="009D1189">
        <w:rPr>
          <w:rtl/>
        </w:rPr>
        <w:t xml:space="preserve"> بهذا الإجراء الإلزامي المحلي ولا بأي تغيير في اختيار الزيادة من وحدة إلى وحدتين قبل </w:t>
      </w:r>
      <w:r>
        <w:rPr>
          <w:rFonts w:hint="cs"/>
          <w:rtl/>
        </w:rPr>
        <w:t>دخول</w:t>
      </w:r>
      <w:r w:rsidR="009D1189">
        <w:rPr>
          <w:rtl/>
        </w:rPr>
        <w:t xml:space="preserve"> الزيادة</w:t>
      </w:r>
      <w:r>
        <w:rPr>
          <w:rFonts w:hint="cs"/>
          <w:rtl/>
        </w:rPr>
        <w:t xml:space="preserve"> حيز التنفيذ</w:t>
      </w:r>
      <w:r w:rsidR="009D1189">
        <w:rPr>
          <w:rtl/>
        </w:rPr>
        <w:t>.</w:t>
      </w:r>
    </w:p>
    <w:p w14:paraId="09190A66" w14:textId="5A1F75D5" w:rsidR="009D1189" w:rsidRDefault="005055D3" w:rsidP="009D1189">
      <w:pPr>
        <w:rPr>
          <w:rtl/>
        </w:rPr>
      </w:pPr>
      <w: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="009D1189">
        <w:rPr>
          <w:rtl/>
        </w:rPr>
        <w:t>بالإضافة إلى ذلك، تشير جمهورية باكستان الإسلامية في رسالتها إلى الأمين العام إلى المصاعب الاقتصادية الناجمة عن جائحة</w:t>
      </w:r>
      <w:r w:rsidR="00395C8D">
        <w:rPr>
          <w:rFonts w:hint="cs"/>
          <w:rtl/>
        </w:rPr>
        <w:t xml:space="preserve"> فيروس كورونا</w:t>
      </w:r>
      <w:r w:rsidR="009D1189">
        <w:rPr>
          <w:rtl/>
        </w:rPr>
        <w:t xml:space="preserve"> </w:t>
      </w:r>
      <w:r w:rsidR="00395C8D">
        <w:rPr>
          <w:lang w:val="en-CA"/>
        </w:rPr>
        <w:t>(</w:t>
      </w:r>
      <w:r w:rsidR="009D1189">
        <w:t>COVID-19</w:t>
      </w:r>
      <w:r w:rsidR="00395C8D">
        <w:t>)</w:t>
      </w:r>
      <w:r w:rsidR="009D1189">
        <w:rPr>
          <w:rtl/>
        </w:rPr>
        <w:t xml:space="preserve"> العالمي</w:t>
      </w:r>
      <w:r w:rsidR="00395C8D">
        <w:rPr>
          <w:rFonts w:hint="cs"/>
          <w:rtl/>
        </w:rPr>
        <w:t>ة</w:t>
      </w:r>
      <w:r w:rsidR="009D1189">
        <w:rPr>
          <w:rtl/>
        </w:rPr>
        <w:t xml:space="preserve">. </w:t>
      </w:r>
      <w:r w:rsidR="00395C8D">
        <w:rPr>
          <w:rFonts w:hint="cs"/>
          <w:rtl/>
        </w:rPr>
        <w:t>و</w:t>
      </w:r>
      <w:r w:rsidR="009D1189">
        <w:rPr>
          <w:rtl/>
        </w:rPr>
        <w:t>تشير جمهورية باكستان الإسلامية إلى أن منظمة الصحة العالمية دعت أيضا</w:t>
      </w:r>
      <w:r w:rsidR="00395C8D">
        <w:rPr>
          <w:rFonts w:hint="cs"/>
          <w:rtl/>
        </w:rPr>
        <w:t>ً</w:t>
      </w:r>
      <w:r w:rsidR="009D1189">
        <w:rPr>
          <w:rtl/>
        </w:rPr>
        <w:t xml:space="preserve"> إلى مزيد من </w:t>
      </w:r>
      <w:r w:rsidR="00395C8D">
        <w:rPr>
          <w:rFonts w:hint="cs"/>
          <w:rtl/>
        </w:rPr>
        <w:t>الإغلاق</w:t>
      </w:r>
      <w:r w:rsidR="009D1189">
        <w:rPr>
          <w:rtl/>
        </w:rPr>
        <w:t xml:space="preserve"> في باكستان بسبب الزيادة السريعة في معدل الوفيات في </w:t>
      </w:r>
      <w:r w:rsidR="00395C8D">
        <w:rPr>
          <w:rFonts w:hint="cs"/>
          <w:rtl/>
        </w:rPr>
        <w:t>الفترة</w:t>
      </w:r>
      <w:r w:rsidR="009D1189">
        <w:rPr>
          <w:rtl/>
        </w:rPr>
        <w:t xml:space="preserve"> الأخيرة.</w:t>
      </w:r>
    </w:p>
    <w:p w14:paraId="60C431BB" w14:textId="138A8CFB" w:rsidR="005173F7" w:rsidRDefault="00395C8D" w:rsidP="0026373E">
      <w:pPr>
        <w:rPr>
          <w:rtl/>
        </w:rPr>
      </w:pPr>
      <w:r>
        <w:t>5</w:t>
      </w:r>
      <w:r>
        <w:rPr>
          <w:rtl/>
          <w:lang w:bidi="ar-EG"/>
        </w:rPr>
        <w:tab/>
      </w:r>
      <w:r w:rsidR="006047F5">
        <w:rPr>
          <w:rFonts w:hint="cs"/>
          <w:spacing w:val="-4"/>
          <w:rtl/>
        </w:rPr>
        <w:t>و</w:t>
      </w:r>
      <w:r w:rsidR="005173F7">
        <w:rPr>
          <w:spacing w:val="-4"/>
          <w:rtl/>
          <w:lang w:bidi="ar-EG"/>
        </w:rPr>
        <w:t xml:space="preserve">يجوز للمجلس بمقتضى الرقم </w:t>
      </w:r>
      <w:r w:rsidR="005173F7">
        <w:rPr>
          <w:spacing w:val="-4"/>
          <w:lang w:bidi="ar-EG"/>
        </w:rPr>
        <w:t>165A</w:t>
      </w:r>
      <w:r w:rsidR="005173F7">
        <w:rPr>
          <w:spacing w:val="-4"/>
          <w:rtl/>
          <w:lang w:bidi="ar-EG"/>
        </w:rPr>
        <w:t xml:space="preserve"> من الدستور، أن يأذن في ظروف استثنائية بتخفيض عدد وحدات المساهمة عندما تطلب ذلك دولة عضو تكون قد أثبتت أنه لم يعد بوسعها الإبقاء على مساهمتها بالفئة التي كانت قد اختارتها أصلاً.</w:t>
      </w:r>
    </w:p>
    <w:p w14:paraId="64525521" w14:textId="532D5702" w:rsidR="009D1189" w:rsidRDefault="00395C8D" w:rsidP="009D1189">
      <w:pPr>
        <w:rPr>
          <w:rtl/>
        </w:rPr>
      </w:pPr>
      <w: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="009D1189">
        <w:rPr>
          <w:rtl/>
        </w:rPr>
        <w:t xml:space="preserve">إذا وافق المجلس على طلب جمهورية باكستان الإسلامية، </w:t>
      </w:r>
      <w:r>
        <w:rPr>
          <w:rFonts w:hint="cs"/>
          <w:rtl/>
        </w:rPr>
        <w:t xml:space="preserve">فإن </w:t>
      </w:r>
      <w:r w:rsidR="009D1189">
        <w:rPr>
          <w:rtl/>
        </w:rPr>
        <w:t xml:space="preserve">ذلك </w:t>
      </w:r>
      <w:r>
        <w:rPr>
          <w:rFonts w:hint="cs"/>
          <w:rtl/>
        </w:rPr>
        <w:t>س</w:t>
      </w:r>
      <w:r w:rsidR="009D1189">
        <w:rPr>
          <w:rtl/>
        </w:rPr>
        <w:t xml:space="preserve">يعني </w:t>
      </w:r>
      <w:r>
        <w:rPr>
          <w:rFonts w:hint="cs"/>
          <w:rtl/>
        </w:rPr>
        <w:t>شطب</w:t>
      </w:r>
      <w:r w:rsidR="009D1189">
        <w:rPr>
          <w:rtl/>
        </w:rPr>
        <w:t xml:space="preserve"> الدين</w:t>
      </w:r>
      <w:r w:rsidR="00F00F27">
        <w:rPr>
          <w:rFonts w:hint="cs"/>
          <w:rtl/>
        </w:rPr>
        <w:t xml:space="preserve"> المقابل</w:t>
      </w:r>
      <w:r w:rsidR="009D1189">
        <w:rPr>
          <w:rtl/>
        </w:rPr>
        <w:t xml:space="preserve"> للوحدة </w:t>
      </w:r>
      <w:r w:rsidR="00F00F27">
        <w:rPr>
          <w:rFonts w:hint="cs"/>
          <w:rtl/>
        </w:rPr>
        <w:t>الإضافية</w:t>
      </w:r>
      <w:r w:rsidR="009D1189">
        <w:rPr>
          <w:rtl/>
        </w:rPr>
        <w:t xml:space="preserve">، </w:t>
      </w:r>
      <w:r>
        <w:rPr>
          <w:rFonts w:hint="cs"/>
          <w:rtl/>
        </w:rPr>
        <w:t xml:space="preserve">التي تبلغ </w:t>
      </w:r>
      <w:r w:rsidR="001562A0">
        <w:rPr>
          <w:rFonts w:hint="cs"/>
          <w:rtl/>
        </w:rPr>
        <w:t>ق</w:t>
      </w:r>
      <w:r>
        <w:rPr>
          <w:rFonts w:hint="cs"/>
          <w:rtl/>
        </w:rPr>
        <w:t>يمتها ال</w:t>
      </w:r>
      <w:r w:rsidR="009D1189">
        <w:rPr>
          <w:rtl/>
        </w:rPr>
        <w:t>إجمالي</w:t>
      </w:r>
      <w:r>
        <w:rPr>
          <w:rFonts w:hint="cs"/>
          <w:rtl/>
        </w:rPr>
        <w:t>ة</w:t>
      </w:r>
      <w:r w:rsidR="009D1189">
        <w:rPr>
          <w:rtl/>
        </w:rPr>
        <w:t xml:space="preserve"> </w:t>
      </w:r>
      <w:r>
        <w:t>954 000</w:t>
      </w:r>
      <w:r w:rsidR="009D1189">
        <w:rPr>
          <w:rtl/>
        </w:rPr>
        <w:t xml:space="preserve"> فرنك سويسري للمساهمات و</w:t>
      </w:r>
      <w:r>
        <w:t>56 103</w:t>
      </w:r>
      <w:r w:rsidR="00856698">
        <w:t>,</w:t>
      </w:r>
      <w:r>
        <w:t>15</w:t>
      </w:r>
      <w:r w:rsidR="009D1189">
        <w:rPr>
          <w:rtl/>
        </w:rPr>
        <w:t xml:space="preserve"> فرنكا</w:t>
      </w:r>
      <w:r>
        <w:rPr>
          <w:rFonts w:hint="cs"/>
          <w:rtl/>
        </w:rPr>
        <w:t>ت</w:t>
      </w:r>
      <w:r w:rsidR="009D1189">
        <w:rPr>
          <w:rtl/>
        </w:rPr>
        <w:t xml:space="preserve"> سويسري</w:t>
      </w:r>
      <w:r>
        <w:rPr>
          <w:rFonts w:hint="cs"/>
          <w:rtl/>
        </w:rPr>
        <w:t>ة</w:t>
      </w:r>
      <w:r w:rsidR="009D1189">
        <w:rPr>
          <w:rtl/>
        </w:rPr>
        <w:t xml:space="preserve"> </w:t>
      </w:r>
      <w:r>
        <w:rPr>
          <w:rFonts w:hint="cs"/>
          <w:rtl/>
        </w:rPr>
        <w:t>ك</w:t>
      </w:r>
      <w:r w:rsidR="009D1189">
        <w:rPr>
          <w:rtl/>
        </w:rPr>
        <w:t xml:space="preserve">فائدة على المتأخرات للسنوات الثلاث </w:t>
      </w:r>
      <w:r>
        <w:t>2018</w:t>
      </w:r>
      <w:r w:rsidR="009D1189">
        <w:rPr>
          <w:rtl/>
        </w:rPr>
        <w:t xml:space="preserve"> و</w:t>
      </w:r>
      <w:r>
        <w:t>2019</w:t>
      </w:r>
      <w:r w:rsidR="009D1189">
        <w:rPr>
          <w:rtl/>
        </w:rPr>
        <w:t xml:space="preserve"> و</w:t>
      </w:r>
      <w:r>
        <w:t>2020</w:t>
      </w:r>
      <w:r w:rsidR="009D1189">
        <w:rPr>
          <w:rtl/>
        </w:rPr>
        <w:t>.</w:t>
      </w:r>
    </w:p>
    <w:p w14:paraId="091AC3D7" w14:textId="027B6737" w:rsidR="005173F7" w:rsidRDefault="00395C8D" w:rsidP="0026373E">
      <w:pPr>
        <w:rPr>
          <w:rtl/>
        </w:rPr>
      </w:pPr>
      <w:r>
        <w:t>7</w:t>
      </w:r>
      <w:r>
        <w:rPr>
          <w:rtl/>
          <w:lang w:bidi="ar-EG"/>
        </w:rPr>
        <w:tab/>
      </w:r>
      <w:r>
        <w:rPr>
          <w:rFonts w:hint="cs"/>
          <w:rtl/>
        </w:rPr>
        <w:t>وجدير بالذكر</w:t>
      </w:r>
      <w:r w:rsidR="009D1189">
        <w:rPr>
          <w:rtl/>
        </w:rPr>
        <w:t xml:space="preserve"> أن جمهورية باكستان الإسلامية دفعت وحدة واحدة فقط منذ عام </w:t>
      </w:r>
      <w:r>
        <w:t>2018</w:t>
      </w:r>
      <w:r w:rsidR="009D1189">
        <w:rPr>
          <w:rtl/>
        </w:rPr>
        <w:t xml:space="preserve"> وحتى الآن. </w:t>
      </w:r>
      <w:r>
        <w:rPr>
          <w:rFonts w:hint="cs"/>
          <w:rtl/>
        </w:rPr>
        <w:t>و</w:t>
      </w:r>
      <w:r w:rsidR="009D1189">
        <w:rPr>
          <w:rtl/>
        </w:rPr>
        <w:t>تتعلق المتأخرات أساس</w:t>
      </w:r>
      <w:r>
        <w:rPr>
          <w:rFonts w:hint="cs"/>
          <w:rtl/>
        </w:rPr>
        <w:t>اً</w:t>
      </w:r>
      <w:r w:rsidR="009D1189">
        <w:rPr>
          <w:rtl/>
        </w:rPr>
        <w:t xml:space="preserve"> بوحدة المساهمة الإضافية.</w:t>
      </w:r>
    </w:p>
    <w:p w14:paraId="184C10B1" w14:textId="0CC507A5" w:rsidR="005173F7" w:rsidRDefault="005173F7" w:rsidP="0026373E">
      <w:pPr>
        <w:rPr>
          <w:rtl/>
          <w:lang w:bidi="ar-EG"/>
        </w:rPr>
      </w:pPr>
      <w:r>
        <w:rPr>
          <w:rFonts w:hint="cs"/>
          <w:rtl/>
        </w:rPr>
        <w:t>8</w:t>
      </w:r>
      <w:r>
        <w:rPr>
          <w:rtl/>
        </w:rPr>
        <w:tab/>
      </w:r>
      <w:r>
        <w:rPr>
          <w:rtl/>
          <w:lang w:bidi="ar-EG"/>
        </w:rPr>
        <w:t xml:space="preserve">ويرجى من المجلس أن ينظر في طلب جمهورية </w:t>
      </w:r>
      <w:r>
        <w:rPr>
          <w:rFonts w:hint="cs"/>
          <w:rtl/>
          <w:lang w:bidi="ar-EG"/>
        </w:rPr>
        <w:t>باكستان الإسلامية</w:t>
      </w:r>
      <w:r>
        <w:rPr>
          <w:rtl/>
          <w:lang w:bidi="ar-EG"/>
        </w:rPr>
        <w:t>.</w:t>
      </w:r>
    </w:p>
    <w:p w14:paraId="7DC2F531" w14:textId="72BBB991" w:rsidR="00167232" w:rsidRPr="00167232" w:rsidRDefault="00167232" w:rsidP="00945C44">
      <w:pPr>
        <w:spacing w:before="1440"/>
        <w:rPr>
          <w:b/>
          <w:bCs/>
          <w:i/>
          <w:iCs/>
          <w:rtl/>
        </w:rPr>
      </w:pPr>
      <w:r w:rsidRPr="00167232">
        <w:rPr>
          <w:rFonts w:hint="cs"/>
          <w:b/>
          <w:bCs/>
          <w:i/>
          <w:iCs/>
          <w:rtl/>
          <w:lang w:bidi="ar-EG"/>
        </w:rPr>
        <w:t>الملحقات: 3</w:t>
      </w:r>
    </w:p>
    <w:p w14:paraId="7C708860" w14:textId="26CAE83D" w:rsidR="00290728" w:rsidRDefault="00290728" w:rsidP="00290728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513C29AD" w14:textId="54A9A50E" w:rsidR="00167232" w:rsidRDefault="00167232" w:rsidP="00167232">
      <w:pPr>
        <w:pStyle w:val="AnnexNo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 </w:t>
      </w:r>
      <w:r>
        <w:t>A</w:t>
      </w:r>
    </w:p>
    <w:p w14:paraId="03DD2835" w14:textId="1DBD212E" w:rsidR="00167232" w:rsidRDefault="00167232" w:rsidP="00167232">
      <w:pPr>
        <w:rPr>
          <w:rtl/>
        </w:rPr>
      </w:pPr>
      <w:r w:rsidRPr="00167232">
        <w:rPr>
          <w:rtl/>
        </w:rPr>
        <w:t xml:space="preserve">إسلام </w:t>
      </w:r>
      <w:r>
        <w:rPr>
          <w:rFonts w:hint="cs"/>
          <w:rtl/>
        </w:rPr>
        <w:t>آ</w:t>
      </w:r>
      <w:r w:rsidRPr="00167232">
        <w:rPr>
          <w:rtl/>
        </w:rPr>
        <w:t>باد،</w:t>
      </w:r>
      <w:r>
        <w:rPr>
          <w:rFonts w:hint="cs"/>
          <w:rtl/>
        </w:rPr>
        <w:t xml:space="preserve"> 6 يوليو 2020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542"/>
        <w:gridCol w:w="4815"/>
      </w:tblGrid>
      <w:tr w:rsidR="00167232" w14:paraId="3511E7FD" w14:textId="77777777" w:rsidTr="00167232">
        <w:tc>
          <w:tcPr>
            <w:tcW w:w="1272" w:type="dxa"/>
          </w:tcPr>
          <w:p w14:paraId="0AFEE057" w14:textId="37CDEA30" w:rsidR="00167232" w:rsidRDefault="00167232" w:rsidP="00167232">
            <w:pPr>
              <w:spacing w:before="60" w:after="60" w:line="320" w:lineRule="exac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إلى:</w:t>
            </w:r>
          </w:p>
        </w:tc>
        <w:tc>
          <w:tcPr>
            <w:tcW w:w="8357" w:type="dxa"/>
            <w:gridSpan w:val="2"/>
          </w:tcPr>
          <w:p w14:paraId="6EF12B2A" w14:textId="25A6BD08" w:rsidR="00167232" w:rsidRDefault="00167232" w:rsidP="00167232">
            <w:pPr>
              <w:spacing w:before="60" w:after="60" w:line="320" w:lineRule="exac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الأمين العام للاتحاد الدولي للاتصالات</w:t>
            </w:r>
          </w:p>
        </w:tc>
      </w:tr>
      <w:tr w:rsidR="00167232" w14:paraId="15AB7CFF" w14:textId="77777777" w:rsidTr="00167232">
        <w:tc>
          <w:tcPr>
            <w:tcW w:w="1272" w:type="dxa"/>
          </w:tcPr>
          <w:p w14:paraId="0AFDA6F6" w14:textId="31E7AC83" w:rsidR="00167232" w:rsidRDefault="00167232" w:rsidP="00167232">
            <w:pPr>
              <w:spacing w:before="60" w:after="60" w:line="320" w:lineRule="exac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من:</w:t>
            </w:r>
          </w:p>
        </w:tc>
        <w:tc>
          <w:tcPr>
            <w:tcW w:w="8357" w:type="dxa"/>
            <w:gridSpan w:val="2"/>
          </w:tcPr>
          <w:p w14:paraId="3FFADADF" w14:textId="7A6DD604" w:rsidR="00167232" w:rsidRDefault="00167232" w:rsidP="00167232">
            <w:pPr>
              <w:spacing w:before="60" w:after="60" w:line="320" w:lineRule="exact"/>
              <w:jc w:val="left"/>
              <w:rPr>
                <w:rtl/>
                <w:lang w:bidi="ar-SY"/>
              </w:rPr>
            </w:pPr>
            <w:r w:rsidRPr="00167232">
              <w:rPr>
                <w:rtl/>
              </w:rPr>
              <w:t>وزارة تكنولوجيا المعلومات والاتصالات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جمهورية باكستان الإسلامية</w:t>
            </w:r>
          </w:p>
        </w:tc>
      </w:tr>
      <w:tr w:rsidR="00167232" w14:paraId="73808E8F" w14:textId="77777777" w:rsidTr="00167232">
        <w:tc>
          <w:tcPr>
            <w:tcW w:w="1272" w:type="dxa"/>
          </w:tcPr>
          <w:p w14:paraId="6EE71043" w14:textId="163F00C0" w:rsidR="00167232" w:rsidRDefault="00167232" w:rsidP="00167232">
            <w:pPr>
              <w:spacing w:before="60" w:after="60" w:line="320" w:lineRule="exac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مرجعنا:</w:t>
            </w:r>
          </w:p>
        </w:tc>
        <w:tc>
          <w:tcPr>
            <w:tcW w:w="8357" w:type="dxa"/>
            <w:gridSpan w:val="2"/>
          </w:tcPr>
          <w:p w14:paraId="3167BB13" w14:textId="3A3271AC" w:rsidR="00167232" w:rsidRDefault="00167232" w:rsidP="00167232">
            <w:pPr>
              <w:spacing w:before="60" w:after="60" w:line="320" w:lineRule="exact"/>
              <w:rPr>
                <w:rtl/>
                <w:lang w:bidi="ar-SY"/>
              </w:rPr>
            </w:pPr>
            <w:r w:rsidRPr="00167232">
              <w:rPr>
                <w:lang w:val="en-GB" w:bidi="ar-SY"/>
              </w:rPr>
              <w:t>F.No.2-10/2017-IC</w:t>
            </w:r>
          </w:p>
        </w:tc>
      </w:tr>
      <w:tr w:rsidR="00167232" w14:paraId="015C6026" w14:textId="77777777" w:rsidTr="00167232">
        <w:tc>
          <w:tcPr>
            <w:tcW w:w="1272" w:type="dxa"/>
          </w:tcPr>
          <w:p w14:paraId="25E9E8CE" w14:textId="77777777" w:rsidR="00167232" w:rsidRDefault="00167232" w:rsidP="00167232">
            <w:pPr>
              <w:spacing w:before="60" w:after="60" w:line="320" w:lineRule="exact"/>
              <w:rPr>
                <w:rtl/>
                <w:lang w:bidi="ar-SY"/>
              </w:rPr>
            </w:pPr>
          </w:p>
        </w:tc>
        <w:tc>
          <w:tcPr>
            <w:tcW w:w="8357" w:type="dxa"/>
            <w:gridSpan w:val="2"/>
          </w:tcPr>
          <w:p w14:paraId="1994ED32" w14:textId="77777777" w:rsidR="00167232" w:rsidRDefault="00167232" w:rsidP="00167232">
            <w:pPr>
              <w:spacing w:before="60" w:after="60" w:line="320" w:lineRule="exact"/>
              <w:rPr>
                <w:rtl/>
                <w:lang w:bidi="ar-SY"/>
              </w:rPr>
            </w:pPr>
          </w:p>
        </w:tc>
      </w:tr>
      <w:tr w:rsidR="00167232" w14:paraId="5F04C676" w14:textId="77777777" w:rsidTr="00167232">
        <w:tc>
          <w:tcPr>
            <w:tcW w:w="4814" w:type="dxa"/>
            <w:gridSpan w:val="2"/>
          </w:tcPr>
          <w:p w14:paraId="4FE14222" w14:textId="598CEB6A" w:rsidR="00167232" w:rsidRDefault="00167232" w:rsidP="00167232">
            <w:pPr>
              <w:spacing w:before="60" w:after="60" w:line="240" w:lineRule="auto"/>
              <w:jc w:val="center"/>
              <w:rPr>
                <w:lang w:bidi="ar-SY"/>
              </w:rPr>
            </w:pPr>
            <w:r>
              <w:rPr>
                <w:noProof/>
                <w:lang w:bidi="ar-SY"/>
              </w:rPr>
              <w:drawing>
                <wp:inline distT="0" distB="0" distL="0" distR="0" wp14:anchorId="0E302B63" wp14:editId="7B1E29CD">
                  <wp:extent cx="1128156" cy="998418"/>
                  <wp:effectExtent l="0" t="0" r="0" b="0"/>
                  <wp:docPr id="1" name="Picture 1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649" cy="101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00260521" w14:textId="77777777" w:rsidR="00167232" w:rsidRDefault="00167232" w:rsidP="00167232">
            <w:pPr>
              <w:spacing w:before="60" w:after="60" w:line="320" w:lineRule="exact"/>
              <w:jc w:val="center"/>
              <w:rPr>
                <w:b/>
                <w:bCs/>
                <w:lang w:val="en-GB" w:bidi="ar-SY"/>
              </w:rPr>
            </w:pPr>
            <w:r w:rsidRPr="00167232">
              <w:rPr>
                <w:b/>
                <w:bCs/>
                <w:lang w:val="en-GB" w:bidi="ar-SY"/>
              </w:rPr>
              <w:t>F.No.2-10/2017-IC</w:t>
            </w:r>
          </w:p>
          <w:p w14:paraId="6BB7EDB1" w14:textId="77777777" w:rsidR="00167232" w:rsidRDefault="00167232" w:rsidP="00167232">
            <w:pPr>
              <w:spacing w:before="60" w:after="60" w:line="320" w:lineRule="exact"/>
              <w:jc w:val="center"/>
              <w:rPr>
                <w:rtl/>
              </w:rPr>
            </w:pPr>
            <w:r w:rsidRPr="00167232">
              <w:rPr>
                <w:rtl/>
              </w:rPr>
              <w:t>حكومة باكستان</w:t>
            </w:r>
          </w:p>
          <w:p w14:paraId="53C15D53" w14:textId="77777777" w:rsidR="00167232" w:rsidRDefault="00167232" w:rsidP="00167232">
            <w:pPr>
              <w:spacing w:before="60" w:after="60" w:line="320" w:lineRule="exact"/>
              <w:jc w:val="center"/>
              <w:rPr>
                <w:rtl/>
              </w:rPr>
            </w:pPr>
            <w:r w:rsidRPr="00167232">
              <w:rPr>
                <w:rtl/>
              </w:rPr>
              <w:t>وزارة تكنولوجيا المعلومات والاتصالات</w:t>
            </w:r>
          </w:p>
          <w:tbl>
            <w:tblPr>
              <w:tblStyle w:val="TableGrid"/>
              <w:bidiVisual/>
              <w:tblW w:w="0" w:type="auto"/>
              <w:tblInd w:w="1155" w:type="dxa"/>
              <w:tblLook w:val="04A0" w:firstRow="1" w:lastRow="0" w:firstColumn="1" w:lastColumn="0" w:noHBand="0" w:noVBand="1"/>
            </w:tblPr>
            <w:tblGrid>
              <w:gridCol w:w="2273"/>
            </w:tblGrid>
            <w:tr w:rsidR="00167232" w14:paraId="5934F63B" w14:textId="77777777" w:rsidTr="00167232">
              <w:tc>
                <w:tcPr>
                  <w:tcW w:w="2273" w:type="dxa"/>
                </w:tcPr>
                <w:p w14:paraId="700A60EA" w14:textId="4630D72F" w:rsidR="00167232" w:rsidRPr="001562A0" w:rsidRDefault="001562A0" w:rsidP="00167232">
                  <w:pPr>
                    <w:spacing w:before="60" w:after="60" w:line="320" w:lineRule="exact"/>
                    <w:jc w:val="center"/>
                    <w:rPr>
                      <w:b/>
                      <w:bCs/>
                      <w:lang w:val="en-CA"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باكستان الرقمية</w:t>
                  </w:r>
                </w:p>
              </w:tc>
            </w:tr>
          </w:tbl>
          <w:p w14:paraId="0FB2F244" w14:textId="58FC7574" w:rsidR="00167232" w:rsidRPr="00167232" w:rsidRDefault="00167232" w:rsidP="00167232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  <w:r w:rsidRPr="00167232">
              <w:rPr>
                <w:rtl/>
              </w:rPr>
              <w:t xml:space="preserve">إسلام </w:t>
            </w:r>
            <w:r>
              <w:rPr>
                <w:rFonts w:hint="cs"/>
                <w:rtl/>
              </w:rPr>
              <w:t>آ</w:t>
            </w:r>
            <w:r w:rsidRPr="00167232">
              <w:rPr>
                <w:rtl/>
              </w:rPr>
              <w:t>باد،</w:t>
            </w:r>
            <w:r>
              <w:rPr>
                <w:rFonts w:hint="cs"/>
                <w:rtl/>
              </w:rPr>
              <w:t xml:space="preserve"> 6 يوليو 2020</w:t>
            </w:r>
          </w:p>
        </w:tc>
      </w:tr>
      <w:tr w:rsidR="00167232" w14:paraId="346C41D2" w14:textId="77777777" w:rsidTr="00167232">
        <w:tc>
          <w:tcPr>
            <w:tcW w:w="1272" w:type="dxa"/>
          </w:tcPr>
          <w:p w14:paraId="2097E9A9" w14:textId="246DDC0C" w:rsidR="00167232" w:rsidRPr="00167232" w:rsidRDefault="00167232" w:rsidP="00167232">
            <w:pPr>
              <w:spacing w:before="60" w:after="60" w:line="320" w:lineRule="exact"/>
              <w:rPr>
                <w:b/>
                <w:bCs/>
                <w:rtl/>
                <w:lang w:bidi="ar-SY"/>
              </w:rPr>
            </w:pPr>
            <w:r w:rsidRPr="00167232">
              <w:rPr>
                <w:rFonts w:hint="cs"/>
                <w:b/>
                <w:bCs/>
                <w:rtl/>
                <w:lang w:bidi="ar-SY"/>
              </w:rPr>
              <w:t>الموضوع:</w:t>
            </w:r>
          </w:p>
        </w:tc>
        <w:tc>
          <w:tcPr>
            <w:tcW w:w="8357" w:type="dxa"/>
            <w:gridSpan w:val="2"/>
          </w:tcPr>
          <w:p w14:paraId="7EEBBADA" w14:textId="1A784694" w:rsidR="00167232" w:rsidRPr="00167232" w:rsidRDefault="001562A0" w:rsidP="00167232">
            <w:pPr>
              <w:spacing w:before="60" w:after="60" w:line="320" w:lineRule="exact"/>
              <w:rPr>
                <w:b/>
                <w:bCs/>
                <w:u w:val="single"/>
                <w:rtl/>
                <w:lang w:bidi="ar-SY"/>
              </w:rPr>
            </w:pPr>
            <w:r>
              <w:rPr>
                <w:rFonts w:hint="cs"/>
                <w:b/>
                <w:bCs/>
                <w:u w:val="single"/>
                <w:rtl/>
                <w:lang w:bidi="ar-SY"/>
              </w:rPr>
              <w:t xml:space="preserve">طلب تخفيض المساهمة </w:t>
            </w:r>
            <w:r w:rsidRPr="001562A0">
              <w:rPr>
                <w:b/>
                <w:bCs/>
                <w:u w:val="single"/>
                <w:rtl/>
                <w:lang w:bidi="ar-SY"/>
              </w:rPr>
              <w:t xml:space="preserve">بمقتضى الرقم </w:t>
            </w:r>
            <w:r>
              <w:rPr>
                <w:b/>
                <w:bCs/>
                <w:u w:val="single"/>
                <w:lang w:bidi="ar-SY"/>
              </w:rPr>
              <w:t>165</w:t>
            </w:r>
            <w:r w:rsidR="0027502A">
              <w:rPr>
                <w:b/>
                <w:bCs/>
                <w:u w:val="single"/>
                <w:lang w:bidi="ar-SY"/>
              </w:rPr>
              <w:t>A</w:t>
            </w:r>
            <w:r w:rsidRPr="001562A0">
              <w:rPr>
                <w:b/>
                <w:bCs/>
                <w:u w:val="single"/>
                <w:rtl/>
                <w:lang w:bidi="ar-SY"/>
              </w:rPr>
              <w:t xml:space="preserve"> من دستور</w:t>
            </w:r>
            <w:r w:rsidR="0027502A">
              <w:rPr>
                <w:rFonts w:hint="cs"/>
                <w:b/>
                <w:bCs/>
                <w:u w:val="single"/>
                <w:rtl/>
                <w:lang w:bidi="ar-SY"/>
              </w:rPr>
              <w:t xml:space="preserve"> الاتحاد</w:t>
            </w:r>
          </w:p>
        </w:tc>
      </w:tr>
    </w:tbl>
    <w:p w14:paraId="34F223DD" w14:textId="4B5C2BC1" w:rsidR="00167232" w:rsidRDefault="001562A0" w:rsidP="00167232">
      <w:pPr>
        <w:spacing w:before="600"/>
        <w:rPr>
          <w:rtl/>
          <w:lang w:bidi="ar-SY"/>
        </w:rPr>
      </w:pPr>
      <w:r>
        <w:rPr>
          <w:rFonts w:hint="cs"/>
          <w:rtl/>
          <w:lang w:bidi="ar-SY"/>
        </w:rPr>
        <w:t>تحية طيبة وبعد،</w:t>
      </w:r>
    </w:p>
    <w:p w14:paraId="6C26A9D9" w14:textId="265DF982" w:rsidR="00167232" w:rsidRPr="001562A0" w:rsidRDefault="0058594A" w:rsidP="00167232">
      <w:pPr>
        <w:rPr>
          <w:rtl/>
          <w:lang w:val="en-CA" w:bidi="ar-EG"/>
        </w:rPr>
      </w:pPr>
      <w:r>
        <w:rPr>
          <w:lang w:bidi="ar-SY"/>
        </w:rPr>
        <w:t>1</w:t>
      </w:r>
      <w:r>
        <w:rPr>
          <w:lang w:bidi="ar-SY"/>
        </w:rPr>
        <w:tab/>
      </w:r>
      <w:r w:rsidR="0027502A">
        <w:rPr>
          <w:rFonts w:hint="cs"/>
          <w:rtl/>
          <w:lang w:bidi="ar-SY"/>
        </w:rPr>
        <w:t xml:space="preserve">أود الإشارة </w:t>
      </w:r>
      <w:r w:rsidR="001562A0">
        <w:rPr>
          <w:rFonts w:hint="cs"/>
          <w:rtl/>
          <w:lang w:bidi="ar-SY"/>
        </w:rPr>
        <w:t xml:space="preserve">إلى رسالة </w:t>
      </w:r>
      <w:r w:rsidR="001562A0" w:rsidRPr="00167232">
        <w:rPr>
          <w:rtl/>
        </w:rPr>
        <w:t>وزارة تكنولوجيا المعلومات والاتصالات</w:t>
      </w:r>
      <w:r w:rsidR="003E3B8E">
        <w:rPr>
          <w:rFonts w:hint="cs"/>
          <w:rtl/>
        </w:rPr>
        <w:t xml:space="preserve"> </w:t>
      </w:r>
      <w:r w:rsidR="003E3B8E">
        <w:t>(MoITT)</w:t>
      </w:r>
      <w:r w:rsidR="001562A0">
        <w:rPr>
          <w:rFonts w:hint="cs"/>
          <w:rtl/>
          <w:lang w:bidi="ar-EG"/>
        </w:rPr>
        <w:t xml:space="preserve"> المؤرخة </w:t>
      </w:r>
      <w:r w:rsidR="001562A0">
        <w:rPr>
          <w:lang w:val="en-CA" w:bidi="ar-EG"/>
        </w:rPr>
        <w:t>12</w:t>
      </w:r>
      <w:r w:rsidR="001562A0">
        <w:rPr>
          <w:rFonts w:hint="cs"/>
          <w:rtl/>
          <w:lang w:val="en-CA" w:bidi="ar-EG"/>
        </w:rPr>
        <w:t xml:space="preserve"> يونيو </w:t>
      </w:r>
      <w:r w:rsidR="001562A0">
        <w:rPr>
          <w:lang w:val="en-CA" w:bidi="ar-EG"/>
        </w:rPr>
        <w:t>2020</w:t>
      </w:r>
      <w:r w:rsidR="001562A0">
        <w:rPr>
          <w:rFonts w:hint="cs"/>
          <w:rtl/>
          <w:lang w:val="en-CA" w:bidi="ar-EG"/>
        </w:rPr>
        <w:t xml:space="preserve"> والاجتماع اللاحق الذي عُقد في</w:t>
      </w:r>
      <w:r>
        <w:rPr>
          <w:rFonts w:hint="eastAsia"/>
          <w:rtl/>
          <w:lang w:val="en-CA" w:bidi="ar-EG"/>
        </w:rPr>
        <w:t> </w:t>
      </w:r>
      <w:r w:rsidR="001562A0">
        <w:rPr>
          <w:lang w:val="en-CA" w:bidi="ar-EG"/>
        </w:rPr>
        <w:t>25</w:t>
      </w:r>
      <w:r w:rsidR="001562A0">
        <w:rPr>
          <w:rFonts w:hint="cs"/>
          <w:rtl/>
          <w:lang w:val="en-CA" w:bidi="ar-EG"/>
        </w:rPr>
        <w:t xml:space="preserve"> يونيو</w:t>
      </w:r>
      <w:r w:rsidR="004F145F">
        <w:rPr>
          <w:rFonts w:hint="cs"/>
          <w:rtl/>
          <w:lang w:val="en-CA" w:bidi="ar-EG"/>
        </w:rPr>
        <w:t xml:space="preserve"> بين الوزارة والاتحاد الدولي للاتصالات </w:t>
      </w:r>
      <w:r w:rsidR="003E3B8E">
        <w:rPr>
          <w:lang w:bidi="ar-EG"/>
        </w:rPr>
        <w:t>(ITU)</w:t>
      </w:r>
      <w:r w:rsidR="003E3B8E">
        <w:rPr>
          <w:rFonts w:hint="cs"/>
          <w:rtl/>
          <w:lang w:val="en-CA" w:bidi="ar-EG"/>
        </w:rPr>
        <w:t xml:space="preserve"> </w:t>
      </w:r>
      <w:r w:rsidR="004F145F">
        <w:rPr>
          <w:rFonts w:hint="cs"/>
          <w:rtl/>
          <w:lang w:val="en-CA" w:bidi="ar-EG"/>
        </w:rPr>
        <w:t>فيما يتعلق بهذا الموضوع.</w:t>
      </w:r>
    </w:p>
    <w:p w14:paraId="0FDD1E60" w14:textId="60CDA4F5" w:rsidR="00167232" w:rsidRDefault="00167232" w:rsidP="00167232">
      <w:pPr>
        <w:rPr>
          <w:rtl/>
          <w:lang w:bidi="ar-SY"/>
        </w:rPr>
      </w:pPr>
      <w:r>
        <w:rPr>
          <w:rFonts w:hint="cs"/>
          <w:rtl/>
          <w:lang w:bidi="ar-SY"/>
        </w:rPr>
        <w:t>2</w:t>
      </w:r>
      <w:r>
        <w:rPr>
          <w:rtl/>
          <w:lang w:bidi="ar-SY"/>
        </w:rPr>
        <w:tab/>
      </w:r>
      <w:r w:rsidR="0027502A">
        <w:rPr>
          <w:rFonts w:hint="cs"/>
          <w:rtl/>
          <w:lang w:bidi="ar-SY"/>
        </w:rPr>
        <w:t xml:space="preserve">وجهت </w:t>
      </w:r>
      <w:r w:rsidR="004F145F">
        <w:rPr>
          <w:rtl/>
        </w:rPr>
        <w:t xml:space="preserve">وزارة تكنولوجيا المعلومات والاتصالات رسالة إلى الاتحاد </w:t>
      </w:r>
      <w:r w:rsidR="004F145F">
        <w:rPr>
          <w:rFonts w:hint="cs"/>
          <w:rtl/>
        </w:rPr>
        <w:t>في عام</w:t>
      </w:r>
      <w:r w:rsidR="004F145F">
        <w:rPr>
          <w:rtl/>
        </w:rPr>
        <w:t xml:space="preserve"> </w:t>
      </w:r>
      <w:r w:rsidR="004F145F">
        <w:t>2017</w:t>
      </w:r>
      <w:r w:rsidR="004F145F">
        <w:rPr>
          <w:rtl/>
        </w:rPr>
        <w:t xml:space="preserve"> </w:t>
      </w:r>
      <w:r w:rsidR="004F145F">
        <w:rPr>
          <w:rFonts w:hint="cs"/>
          <w:rtl/>
        </w:rPr>
        <w:t>لدفع</w:t>
      </w:r>
      <w:r w:rsidR="004F145F">
        <w:rPr>
          <w:rtl/>
        </w:rPr>
        <w:t xml:space="preserve"> </w:t>
      </w:r>
      <w:r w:rsidR="004F145F">
        <w:rPr>
          <w:rFonts w:hint="cs"/>
          <w:rtl/>
        </w:rPr>
        <w:t>مساهمات قدرها</w:t>
      </w:r>
      <w:r w:rsidR="00AF4F00">
        <w:rPr>
          <w:rFonts w:hint="cs"/>
          <w:rtl/>
        </w:rPr>
        <w:t xml:space="preserve"> وحدتين</w:t>
      </w:r>
      <w:r w:rsidR="004F145F">
        <w:rPr>
          <w:rtl/>
        </w:rPr>
        <w:t xml:space="preserve">. </w:t>
      </w:r>
      <w:r w:rsidR="004F145F">
        <w:rPr>
          <w:rFonts w:hint="cs"/>
          <w:rtl/>
        </w:rPr>
        <w:t>وللأسف</w:t>
      </w:r>
      <w:r w:rsidR="004F145F">
        <w:rPr>
          <w:rtl/>
        </w:rPr>
        <w:t xml:space="preserve">، لم </w:t>
      </w:r>
      <w:r w:rsidR="004F145F">
        <w:rPr>
          <w:rFonts w:hint="cs"/>
          <w:rtl/>
        </w:rPr>
        <w:t>ترد</w:t>
      </w:r>
      <w:r w:rsidR="004F145F">
        <w:rPr>
          <w:rtl/>
        </w:rPr>
        <w:t xml:space="preserve"> موافقة </w:t>
      </w:r>
      <w:r w:rsidR="004F145F">
        <w:rPr>
          <w:rFonts w:hint="cs"/>
          <w:rtl/>
        </w:rPr>
        <w:t>شعبة</w:t>
      </w:r>
      <w:r w:rsidR="004F145F">
        <w:rPr>
          <w:rtl/>
        </w:rPr>
        <w:t xml:space="preserve"> المالية وحكومة جمهورية باكستان الإسلامية في الوقت المحدد، وه</w:t>
      </w:r>
      <w:r w:rsidR="004F145F">
        <w:rPr>
          <w:rFonts w:hint="cs"/>
          <w:rtl/>
        </w:rPr>
        <w:t>ي</w:t>
      </w:r>
      <w:r w:rsidR="004F145F">
        <w:rPr>
          <w:rtl/>
        </w:rPr>
        <w:t xml:space="preserve"> إلزامي</w:t>
      </w:r>
      <w:r w:rsidR="004F145F">
        <w:rPr>
          <w:rFonts w:hint="cs"/>
          <w:rtl/>
        </w:rPr>
        <w:t>ة</w:t>
      </w:r>
      <w:r w:rsidR="004F145F">
        <w:rPr>
          <w:rtl/>
        </w:rPr>
        <w:t xml:space="preserve">. </w:t>
      </w:r>
      <w:r w:rsidR="004F145F">
        <w:rPr>
          <w:rFonts w:hint="cs"/>
          <w:rtl/>
        </w:rPr>
        <w:t>و</w:t>
      </w:r>
      <w:r w:rsidR="004F145F">
        <w:rPr>
          <w:rtl/>
        </w:rPr>
        <w:t>يبدو أنه لا</w:t>
      </w:r>
      <w:r w:rsidR="002C5E2B">
        <w:rPr>
          <w:rFonts w:hint="cs"/>
          <w:rtl/>
        </w:rPr>
        <w:t> </w:t>
      </w:r>
      <w:r w:rsidR="004F145F">
        <w:rPr>
          <w:rFonts w:hint="cs"/>
          <w:rtl/>
        </w:rPr>
        <w:t>يمكن</w:t>
      </w:r>
      <w:r w:rsidR="004F145F">
        <w:rPr>
          <w:rtl/>
        </w:rPr>
        <w:t xml:space="preserve"> </w:t>
      </w:r>
      <w:r w:rsidR="004F145F">
        <w:rPr>
          <w:rFonts w:hint="cs"/>
          <w:rtl/>
        </w:rPr>
        <w:t>ا</w:t>
      </w:r>
      <w:r w:rsidR="004F145F">
        <w:rPr>
          <w:rtl/>
        </w:rPr>
        <w:t>لحصول على الموافقة الآن.</w:t>
      </w:r>
    </w:p>
    <w:p w14:paraId="6778F1DC" w14:textId="78103F5B" w:rsidR="00167232" w:rsidRDefault="00167232" w:rsidP="00167232">
      <w:pPr>
        <w:rPr>
          <w:rtl/>
          <w:lang w:bidi="ar-SY"/>
        </w:rPr>
      </w:pPr>
      <w:r>
        <w:rPr>
          <w:rFonts w:hint="cs"/>
          <w:rtl/>
          <w:lang w:bidi="ar-SY"/>
        </w:rPr>
        <w:t>3</w:t>
      </w:r>
      <w:r>
        <w:rPr>
          <w:rtl/>
          <w:lang w:bidi="ar-SY"/>
        </w:rPr>
        <w:tab/>
      </w:r>
      <w:r w:rsidR="004F145F">
        <w:rPr>
          <w:rFonts w:hint="cs"/>
          <w:rtl/>
          <w:lang w:bidi="ar-SY"/>
        </w:rPr>
        <w:t xml:space="preserve">وعلاوة على ذلك، تواجه </w:t>
      </w:r>
      <w:r w:rsidR="004F145F">
        <w:rPr>
          <w:rtl/>
        </w:rPr>
        <w:t>جمهورية باكستان الإسلامية</w:t>
      </w:r>
      <w:r w:rsidR="00AF4F00">
        <w:rPr>
          <w:rFonts w:hint="cs"/>
          <w:rtl/>
        </w:rPr>
        <w:t xml:space="preserve">، </w:t>
      </w:r>
      <w:r w:rsidR="00AF4F00">
        <w:rPr>
          <w:rFonts w:hint="cs"/>
          <w:rtl/>
          <w:lang w:bidi="ar-SY"/>
        </w:rPr>
        <w:t>كما تعلمون،</w:t>
      </w:r>
      <w:r w:rsidR="004F145F">
        <w:rPr>
          <w:rtl/>
        </w:rPr>
        <w:t xml:space="preserve"> </w:t>
      </w:r>
      <w:r w:rsidR="004F145F">
        <w:rPr>
          <w:rFonts w:hint="cs"/>
          <w:rtl/>
        </w:rPr>
        <w:t>تحديات</w:t>
      </w:r>
      <w:r w:rsidR="004F145F">
        <w:rPr>
          <w:rtl/>
        </w:rPr>
        <w:t xml:space="preserve"> اقتصادية </w:t>
      </w:r>
      <w:r w:rsidR="00AF4F00">
        <w:rPr>
          <w:rFonts w:hint="cs"/>
          <w:rtl/>
        </w:rPr>
        <w:t>بسبب</w:t>
      </w:r>
      <w:r w:rsidR="004F145F">
        <w:rPr>
          <w:rtl/>
        </w:rPr>
        <w:t xml:space="preserve"> جائحة</w:t>
      </w:r>
      <w:r w:rsidR="004F145F">
        <w:rPr>
          <w:rFonts w:hint="cs"/>
          <w:rtl/>
        </w:rPr>
        <w:t xml:space="preserve"> فيروس كورونا</w:t>
      </w:r>
      <w:r w:rsidR="004F145F">
        <w:rPr>
          <w:rtl/>
        </w:rPr>
        <w:t xml:space="preserve"> </w:t>
      </w:r>
      <w:r w:rsidR="004F145F">
        <w:rPr>
          <w:lang w:val="en-CA"/>
        </w:rPr>
        <w:t>(</w:t>
      </w:r>
      <w:r w:rsidR="004F145F">
        <w:t>COVID-19)</w:t>
      </w:r>
      <w:r w:rsidR="004F145F">
        <w:rPr>
          <w:rtl/>
        </w:rPr>
        <w:t xml:space="preserve"> </w:t>
      </w:r>
      <w:r w:rsidR="00AF4F00">
        <w:rPr>
          <w:rFonts w:hint="cs"/>
          <w:rtl/>
        </w:rPr>
        <w:t>شأنها شأن بلدان العالم الأخرى</w:t>
      </w:r>
      <w:r w:rsidR="004F145F">
        <w:rPr>
          <w:rtl/>
        </w:rPr>
        <w:t xml:space="preserve">. </w:t>
      </w:r>
      <w:r w:rsidR="00AF4F00">
        <w:rPr>
          <w:rFonts w:hint="cs"/>
          <w:rtl/>
        </w:rPr>
        <w:t>وقد دعت</w:t>
      </w:r>
      <w:r w:rsidR="004F145F">
        <w:rPr>
          <w:rtl/>
        </w:rPr>
        <w:t xml:space="preserve"> منظمة الصحة العالمية</w:t>
      </w:r>
      <w:r w:rsidR="003E3B8E">
        <w:rPr>
          <w:rFonts w:hint="cs"/>
          <w:rtl/>
        </w:rPr>
        <w:t xml:space="preserve"> </w:t>
      </w:r>
      <w:r w:rsidR="003E3B8E">
        <w:t>(WHO)</w:t>
      </w:r>
      <w:r w:rsidR="004F145F">
        <w:rPr>
          <w:rtl/>
        </w:rPr>
        <w:t xml:space="preserve"> </w:t>
      </w:r>
      <w:r w:rsidR="00AF4F00">
        <w:rPr>
          <w:rFonts w:hint="cs"/>
          <w:rtl/>
        </w:rPr>
        <w:t xml:space="preserve">إلى عمليات </w:t>
      </w:r>
      <w:r w:rsidR="004F145F">
        <w:rPr>
          <w:rFonts w:hint="cs"/>
          <w:rtl/>
        </w:rPr>
        <w:t>إغلاق</w:t>
      </w:r>
      <w:r w:rsidR="004F145F">
        <w:rPr>
          <w:rtl/>
        </w:rPr>
        <w:t xml:space="preserve"> </w:t>
      </w:r>
      <w:r w:rsidR="00AF4F00">
        <w:rPr>
          <w:rFonts w:hint="cs"/>
          <w:rtl/>
        </w:rPr>
        <w:t xml:space="preserve">جديدة </w:t>
      </w:r>
      <w:r w:rsidR="004F145F">
        <w:rPr>
          <w:rtl/>
        </w:rPr>
        <w:t xml:space="preserve">في باكستان بسبب الزيادة السريعة في معدل الوفيات في </w:t>
      </w:r>
      <w:r w:rsidR="004F145F">
        <w:rPr>
          <w:rFonts w:hint="cs"/>
          <w:rtl/>
        </w:rPr>
        <w:t>الفترة</w:t>
      </w:r>
      <w:r w:rsidR="004F145F">
        <w:rPr>
          <w:rtl/>
        </w:rPr>
        <w:t xml:space="preserve"> الأخيرة</w:t>
      </w:r>
      <w:r w:rsidR="00AF4F00">
        <w:rPr>
          <w:rFonts w:hint="cs"/>
          <w:rtl/>
        </w:rPr>
        <w:t>.</w:t>
      </w:r>
    </w:p>
    <w:p w14:paraId="1EAD5A58" w14:textId="09B812BD" w:rsidR="00167232" w:rsidRPr="00AF4F00" w:rsidRDefault="00167232" w:rsidP="00167232">
      <w:pPr>
        <w:rPr>
          <w:rtl/>
          <w:lang w:val="en-CA" w:bidi="ar-EG"/>
        </w:rPr>
      </w:pPr>
      <w:r>
        <w:rPr>
          <w:rFonts w:hint="cs"/>
          <w:rtl/>
          <w:lang w:bidi="ar-SY"/>
        </w:rPr>
        <w:t>4</w:t>
      </w:r>
      <w:r>
        <w:rPr>
          <w:rtl/>
          <w:lang w:bidi="ar-SY"/>
        </w:rPr>
        <w:tab/>
      </w:r>
      <w:r w:rsidR="00AF4F00">
        <w:rPr>
          <w:rFonts w:hint="cs"/>
          <w:rtl/>
          <w:lang w:bidi="ar-SY"/>
        </w:rPr>
        <w:t>و</w:t>
      </w:r>
      <w:r w:rsidR="00AF4F00" w:rsidRPr="00AF4F00">
        <w:rPr>
          <w:rtl/>
          <w:lang w:bidi="ar-SY"/>
        </w:rPr>
        <w:t xml:space="preserve">بمقتضى الرقم </w:t>
      </w:r>
      <w:r w:rsidR="00AF4F00" w:rsidRPr="00AF4F00">
        <w:rPr>
          <w:lang w:bidi="ar-SY"/>
        </w:rPr>
        <w:t>165</w:t>
      </w:r>
      <w:r w:rsidR="00E342EA">
        <w:rPr>
          <w:lang w:bidi="ar-SY"/>
        </w:rPr>
        <w:t>A</w:t>
      </w:r>
      <w:r w:rsidR="00AF4F00" w:rsidRPr="00AF4F00">
        <w:rPr>
          <w:rtl/>
          <w:lang w:bidi="ar-SY"/>
        </w:rPr>
        <w:t xml:space="preserve"> من دستور</w:t>
      </w:r>
      <w:r w:rsidR="00AF4F00">
        <w:rPr>
          <w:rFonts w:hint="cs"/>
          <w:rtl/>
          <w:lang w:bidi="ar-SY"/>
        </w:rPr>
        <w:t xml:space="preserve"> </w:t>
      </w:r>
      <w:r w:rsidR="00E342EA">
        <w:rPr>
          <w:rFonts w:hint="cs"/>
          <w:rtl/>
        </w:rPr>
        <w:t xml:space="preserve">الاتحاد </w:t>
      </w:r>
      <w:r w:rsidR="00AF4F00">
        <w:rPr>
          <w:rFonts w:hint="cs"/>
          <w:rtl/>
          <w:lang w:bidi="ar-SY"/>
        </w:rPr>
        <w:t xml:space="preserve">بشأن "الظروف الاستثنائية" على النحو المشار إليه أعلاه والتبعات المالية المترتبة على ذلك، تطلب باكستان التكرم </w:t>
      </w:r>
      <w:r w:rsidR="00E342EA">
        <w:rPr>
          <w:rFonts w:hint="cs"/>
          <w:rtl/>
          <w:lang w:bidi="ar-SY"/>
        </w:rPr>
        <w:t xml:space="preserve">برفع </w:t>
      </w:r>
      <w:r w:rsidR="00AF4F00">
        <w:rPr>
          <w:rFonts w:hint="cs"/>
          <w:rtl/>
          <w:lang w:bidi="ar-SY"/>
        </w:rPr>
        <w:t xml:space="preserve">المسألة إلى عناية المجلس. وباكستان على استعداد لمواصلة دفع وحدة مساهمة سنوية قدرها </w:t>
      </w:r>
      <w:r w:rsidR="00AF4F00">
        <w:rPr>
          <w:lang w:val="en-CA" w:bidi="ar-SY"/>
        </w:rPr>
        <w:t>318 000</w:t>
      </w:r>
      <w:r w:rsidR="00AF4F00">
        <w:rPr>
          <w:rFonts w:hint="cs"/>
          <w:rtl/>
          <w:lang w:val="en-CA" w:bidi="ar-EG"/>
        </w:rPr>
        <w:t xml:space="preserve"> فرنك سويسري اعتباراً من عام </w:t>
      </w:r>
      <w:r w:rsidR="00AF4F00">
        <w:rPr>
          <w:lang w:val="en-CA" w:bidi="ar-EG"/>
        </w:rPr>
        <w:t>2018</w:t>
      </w:r>
      <w:r w:rsidR="00AF4F00">
        <w:rPr>
          <w:rFonts w:hint="cs"/>
          <w:rtl/>
          <w:lang w:val="en-CA" w:bidi="ar-EG"/>
        </w:rPr>
        <w:t xml:space="preserve"> فصاعداً. وأود أن أشكركم على دعمكم المتواصل لباكستان وأتطلع إلى الحصول على رد إيجابي منكم.</w:t>
      </w:r>
    </w:p>
    <w:p w14:paraId="4887B252" w14:textId="33B8E25C" w:rsidR="00167232" w:rsidRDefault="00AF4F00" w:rsidP="00167232">
      <w:pPr>
        <w:spacing w:before="240"/>
        <w:rPr>
          <w:rtl/>
          <w:lang w:bidi="ar-SY"/>
        </w:rPr>
      </w:pPr>
      <w:r>
        <w:rPr>
          <w:rFonts w:hint="cs"/>
          <w:rtl/>
          <w:lang w:bidi="ar-SY"/>
        </w:rPr>
        <w:t>وتفضلوا بقبول فائق الاحترام،</w:t>
      </w:r>
    </w:p>
    <w:p w14:paraId="79AD3B1C" w14:textId="4C3E3FAB" w:rsidR="00167232" w:rsidRDefault="00167232" w:rsidP="005F273C">
      <w:pPr>
        <w:spacing w:before="600" w:after="600"/>
        <w:ind w:right="709"/>
        <w:jc w:val="right"/>
        <w:rPr>
          <w:rtl/>
          <w:lang w:bidi="ar-SY"/>
        </w:rPr>
      </w:pPr>
      <w:r>
        <w:rPr>
          <w:rFonts w:hint="cs"/>
          <w:rtl/>
          <w:lang w:bidi="ar-SY"/>
        </w:rPr>
        <w:t>(</w:t>
      </w:r>
      <w:r w:rsidRPr="00167232">
        <w:rPr>
          <w:rFonts w:hint="cs"/>
          <w:i/>
          <w:iCs/>
          <w:rtl/>
          <w:lang w:bidi="ar-SY"/>
        </w:rPr>
        <w:t>توقيع</w:t>
      </w:r>
      <w:r>
        <w:rPr>
          <w:rFonts w:hint="cs"/>
          <w:rtl/>
          <w:lang w:bidi="ar-SY"/>
        </w:rPr>
        <w:t>)</w:t>
      </w:r>
    </w:p>
    <w:p w14:paraId="25A2EEEC" w14:textId="77F2CCE3" w:rsidR="00167232" w:rsidRPr="00AF4F00" w:rsidRDefault="00AF4F00" w:rsidP="005F273C">
      <w:pPr>
        <w:spacing w:before="480"/>
        <w:ind w:right="142"/>
        <w:jc w:val="right"/>
        <w:rPr>
          <w:b/>
          <w:bCs/>
          <w:rtl/>
          <w:lang w:bidi="ar-SY"/>
        </w:rPr>
      </w:pPr>
      <w:r w:rsidRPr="00AF4F00">
        <w:rPr>
          <w:rFonts w:hint="cs"/>
          <w:b/>
          <w:bCs/>
          <w:rtl/>
          <w:lang w:bidi="ar-SY"/>
        </w:rPr>
        <w:t>شعيب أحمد صديقي</w:t>
      </w:r>
    </w:p>
    <w:p w14:paraId="3CD791D9" w14:textId="59C35D71" w:rsidR="00167232" w:rsidRDefault="00E342EA" w:rsidP="005D48B2">
      <w:pPr>
        <w:spacing w:before="480"/>
        <w:jc w:val="left"/>
        <w:rPr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إلى: </w:t>
      </w:r>
      <w:r w:rsidR="000158E8" w:rsidRPr="00AF4F00">
        <w:rPr>
          <w:rFonts w:hint="cs"/>
          <w:b/>
          <w:bCs/>
          <w:rtl/>
          <w:lang w:bidi="ar-SY"/>
        </w:rPr>
        <w:t>السيد هولين جاو</w:t>
      </w:r>
      <w:r w:rsidR="000158E8">
        <w:rPr>
          <w:rtl/>
          <w:lang w:bidi="ar-SY"/>
        </w:rPr>
        <w:br/>
      </w:r>
      <w:r w:rsidR="000158E8">
        <w:rPr>
          <w:rFonts w:hint="cs"/>
          <w:rtl/>
          <w:lang w:bidi="ar-SY"/>
        </w:rPr>
        <w:t xml:space="preserve">الأمين العام للاتحاد الدولي للاتصالات </w:t>
      </w:r>
      <w:r w:rsidR="000158E8">
        <w:rPr>
          <w:lang w:bidi="ar-SY"/>
        </w:rPr>
        <w:t>(ITU)</w:t>
      </w:r>
      <w:r w:rsidR="000158E8">
        <w:rPr>
          <w:rtl/>
          <w:lang w:bidi="ar-SY"/>
        </w:rPr>
        <w:br/>
      </w:r>
      <w:r w:rsidR="000158E8">
        <w:rPr>
          <w:rFonts w:hint="cs"/>
          <w:rtl/>
          <w:lang w:bidi="ar-SY"/>
        </w:rPr>
        <w:t>جنيف، سويسرا</w:t>
      </w:r>
      <w:r w:rsidR="00167232">
        <w:rPr>
          <w:rtl/>
          <w:lang w:bidi="ar-SY"/>
        </w:rPr>
        <w:br w:type="page"/>
      </w:r>
    </w:p>
    <w:p w14:paraId="007937BC" w14:textId="77777777" w:rsidR="000158E8" w:rsidRDefault="000158E8" w:rsidP="000158E8">
      <w:pPr>
        <w:pStyle w:val="AnnexNo"/>
        <w:spacing w:after="360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 </w:t>
      </w:r>
      <w:r>
        <w:t>B</w:t>
      </w:r>
    </w:p>
    <w:p w14:paraId="2BE75953" w14:textId="77777777" w:rsidR="000158E8" w:rsidRDefault="000158E8" w:rsidP="000158E8">
      <w:pPr>
        <w:spacing w:before="60" w:after="60" w:line="320" w:lineRule="exact"/>
        <w:jc w:val="center"/>
        <w:rPr>
          <w:rtl/>
        </w:rPr>
      </w:pPr>
      <w:r w:rsidRPr="00167232">
        <w:rPr>
          <w:rtl/>
        </w:rPr>
        <w:t>حكومة باكستان</w:t>
      </w:r>
    </w:p>
    <w:p w14:paraId="703DCB97" w14:textId="5EA0FE51" w:rsidR="000158E8" w:rsidRDefault="000158E8" w:rsidP="000158E8">
      <w:pPr>
        <w:jc w:val="center"/>
        <w:rPr>
          <w:rtl/>
        </w:rPr>
      </w:pPr>
      <w:r w:rsidRPr="00167232">
        <w:rPr>
          <w:rtl/>
        </w:rPr>
        <w:t>وزارة تكنولوجيا المعلومات والاتصالات</w:t>
      </w:r>
    </w:p>
    <w:p w14:paraId="61495938" w14:textId="581DECFC" w:rsidR="000158E8" w:rsidRDefault="000158E8" w:rsidP="000158E8">
      <w:pPr>
        <w:spacing w:after="360"/>
        <w:jc w:val="center"/>
        <w:rPr>
          <w:rtl/>
        </w:rPr>
      </w:pPr>
      <w:r>
        <w:rPr>
          <w:rFonts w:hint="cs"/>
          <w:rtl/>
        </w:rPr>
        <w:t>(</w:t>
      </w:r>
      <w:r w:rsidR="00AF4F00">
        <w:rPr>
          <w:rFonts w:hint="cs"/>
          <w:rtl/>
        </w:rPr>
        <w:t>شعبة تكنولوجيا المعلومات والاتصالات</w:t>
      </w:r>
      <w:r>
        <w:rPr>
          <w:rFonts w:hint="cs"/>
          <w:rtl/>
        </w:rPr>
        <w:t>)</w:t>
      </w:r>
      <w:r>
        <w:rPr>
          <w:rtl/>
        </w:rPr>
        <w:br/>
      </w:r>
      <w:r>
        <w:rPr>
          <w:rFonts w:hint="cs"/>
          <w:rtl/>
        </w:rPr>
        <w:t>****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3405"/>
        <w:gridCol w:w="4815"/>
      </w:tblGrid>
      <w:tr w:rsidR="000158E8" w14:paraId="188CB285" w14:textId="77777777" w:rsidTr="000158E8">
        <w:tc>
          <w:tcPr>
            <w:tcW w:w="4814" w:type="dxa"/>
            <w:gridSpan w:val="2"/>
          </w:tcPr>
          <w:p w14:paraId="3B009FC2" w14:textId="327325B7" w:rsidR="000158E8" w:rsidRPr="000158E8" w:rsidRDefault="000158E8" w:rsidP="000158E8">
            <w:pPr>
              <w:rPr>
                <w:rtl/>
                <w:lang w:bidi="ar-EG"/>
              </w:rPr>
            </w:pPr>
            <w:r w:rsidRPr="00167232">
              <w:rPr>
                <w:lang w:val="en-GB" w:bidi="ar-SY"/>
              </w:rPr>
              <w:t>F.No.10</w:t>
            </w:r>
            <w:r>
              <w:rPr>
                <w:lang w:val="en-GB" w:bidi="ar-SY"/>
              </w:rPr>
              <w:t>-14</w:t>
            </w:r>
            <w:r w:rsidRPr="00167232">
              <w:rPr>
                <w:lang w:val="en-GB" w:bidi="ar-SY"/>
              </w:rPr>
              <w:t>/2</w:t>
            </w:r>
            <w:r>
              <w:rPr>
                <w:lang w:bidi="ar-SY"/>
              </w:rPr>
              <w:t>005-DT</w:t>
            </w:r>
          </w:p>
        </w:tc>
        <w:tc>
          <w:tcPr>
            <w:tcW w:w="4815" w:type="dxa"/>
          </w:tcPr>
          <w:p w14:paraId="21FD96BE" w14:textId="573E400D" w:rsidR="000158E8" w:rsidRDefault="000158E8" w:rsidP="000158E8">
            <w:pPr>
              <w:jc w:val="right"/>
              <w:rPr>
                <w:rtl/>
                <w:lang w:bidi="ar-EG"/>
              </w:rPr>
            </w:pPr>
            <w:r w:rsidRPr="00167232">
              <w:rPr>
                <w:rtl/>
              </w:rPr>
              <w:t xml:space="preserve">إسلام </w:t>
            </w:r>
            <w:r>
              <w:rPr>
                <w:rFonts w:hint="cs"/>
                <w:rtl/>
              </w:rPr>
              <w:t>آ</w:t>
            </w:r>
            <w:r w:rsidRPr="00167232">
              <w:rPr>
                <w:rtl/>
              </w:rPr>
              <w:t>باد،</w:t>
            </w:r>
            <w:r>
              <w:rPr>
                <w:rFonts w:hint="cs"/>
                <w:rtl/>
              </w:rPr>
              <w:t xml:space="preserve"> 18 سبتمبر 2017</w:t>
            </w:r>
          </w:p>
        </w:tc>
      </w:tr>
      <w:tr w:rsidR="000158E8" w14:paraId="4855B25A" w14:textId="77777777" w:rsidTr="000158E8">
        <w:tc>
          <w:tcPr>
            <w:tcW w:w="4814" w:type="dxa"/>
            <w:gridSpan w:val="2"/>
          </w:tcPr>
          <w:p w14:paraId="0E5EF2E0" w14:textId="77777777" w:rsidR="000158E8" w:rsidRPr="00167232" w:rsidRDefault="000158E8" w:rsidP="000158E8">
            <w:pPr>
              <w:rPr>
                <w:lang w:val="en-GB" w:bidi="ar-SY"/>
              </w:rPr>
            </w:pPr>
          </w:p>
        </w:tc>
        <w:tc>
          <w:tcPr>
            <w:tcW w:w="4815" w:type="dxa"/>
          </w:tcPr>
          <w:p w14:paraId="6B982F26" w14:textId="77777777" w:rsidR="000158E8" w:rsidRPr="00167232" w:rsidRDefault="000158E8" w:rsidP="000158E8">
            <w:pPr>
              <w:jc w:val="right"/>
              <w:rPr>
                <w:rtl/>
              </w:rPr>
            </w:pPr>
          </w:p>
        </w:tc>
      </w:tr>
      <w:tr w:rsidR="000158E8" w14:paraId="5C976AE4" w14:textId="77777777" w:rsidTr="000158E8">
        <w:tc>
          <w:tcPr>
            <w:tcW w:w="1409" w:type="dxa"/>
          </w:tcPr>
          <w:p w14:paraId="61BC75EE" w14:textId="2CE2B5D4" w:rsidR="000158E8" w:rsidRPr="000158E8" w:rsidRDefault="000158E8" w:rsidP="000158E8">
            <w:pPr>
              <w:rPr>
                <w:b/>
                <w:bCs/>
                <w:lang w:val="en-GB" w:bidi="ar-SY"/>
              </w:rPr>
            </w:pPr>
            <w:r w:rsidRPr="000158E8">
              <w:rPr>
                <w:rFonts w:hint="cs"/>
                <w:b/>
                <w:bCs/>
                <w:rtl/>
                <w:lang w:val="en-GB" w:bidi="ar-SY"/>
              </w:rPr>
              <w:t>الموضوع:</w:t>
            </w:r>
          </w:p>
        </w:tc>
        <w:tc>
          <w:tcPr>
            <w:tcW w:w="8220" w:type="dxa"/>
            <w:gridSpan w:val="2"/>
          </w:tcPr>
          <w:p w14:paraId="160518DC" w14:textId="2BFC3546" w:rsidR="000158E8" w:rsidRPr="00AF4F00" w:rsidRDefault="00AF4F00" w:rsidP="000158E8">
            <w:pPr>
              <w:rPr>
                <w:b/>
                <w:bCs/>
                <w:u w:val="single"/>
                <w:lang w:val="en-CA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زيادة وحدات المساهمة اعتباراً من عام </w:t>
            </w:r>
            <w:r>
              <w:rPr>
                <w:b/>
                <w:bCs/>
                <w:u w:val="single"/>
                <w:lang w:val="en-CA"/>
              </w:rPr>
              <w:t>2018</w:t>
            </w:r>
          </w:p>
        </w:tc>
      </w:tr>
    </w:tbl>
    <w:p w14:paraId="75FFD8F0" w14:textId="5E8040C6" w:rsidR="000158E8" w:rsidRPr="00AF4F00" w:rsidRDefault="00951ADA" w:rsidP="00951ADA">
      <w:pPr>
        <w:spacing w:before="360"/>
        <w:rPr>
          <w:rtl/>
          <w:lang w:val="en-CA"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AF4F00">
        <w:rPr>
          <w:rFonts w:hint="cs"/>
          <w:rtl/>
          <w:lang w:bidi="ar-EG"/>
        </w:rPr>
        <w:t xml:space="preserve">بالإحالة إلى </w:t>
      </w:r>
      <w:r w:rsidR="00E342EA">
        <w:rPr>
          <w:rFonts w:hint="cs"/>
          <w:rtl/>
          <w:lang w:bidi="ar-EG"/>
        </w:rPr>
        <w:t xml:space="preserve">زيارة </w:t>
      </w:r>
      <w:r w:rsidR="00AF4F00">
        <w:rPr>
          <w:rFonts w:hint="cs"/>
          <w:rtl/>
          <w:lang w:bidi="ar-EG"/>
        </w:rPr>
        <w:t>الأمين العام للاتحاد</w:t>
      </w:r>
      <w:r w:rsidR="00E342EA">
        <w:rPr>
          <w:rFonts w:hint="cs"/>
          <w:rtl/>
          <w:lang w:bidi="ar-EG"/>
        </w:rPr>
        <w:t xml:space="preserve"> إلى باكستان</w:t>
      </w:r>
      <w:r w:rsidR="00AF4F00">
        <w:rPr>
          <w:rFonts w:hint="cs"/>
          <w:rtl/>
          <w:lang w:bidi="ar-EG"/>
        </w:rPr>
        <w:t xml:space="preserve"> في عام </w:t>
      </w:r>
      <w:r w:rsidR="00AF4F00">
        <w:rPr>
          <w:lang w:val="en-CA" w:bidi="ar-EG"/>
        </w:rPr>
        <w:t>2016</w:t>
      </w:r>
      <w:r w:rsidR="00AF4F00">
        <w:rPr>
          <w:rFonts w:hint="cs"/>
          <w:rtl/>
          <w:lang w:val="en-CA" w:bidi="ar-EG"/>
        </w:rPr>
        <w:t xml:space="preserve"> </w:t>
      </w:r>
      <w:r w:rsidR="00E342EA">
        <w:rPr>
          <w:rFonts w:hint="cs"/>
          <w:rtl/>
          <w:lang w:val="en-CA" w:bidi="ar-EG"/>
        </w:rPr>
        <w:t xml:space="preserve">حيث </w:t>
      </w:r>
      <w:r w:rsidR="00AF4F00">
        <w:rPr>
          <w:rFonts w:hint="cs"/>
          <w:rtl/>
          <w:lang w:val="en-CA" w:bidi="ar-EG"/>
        </w:rPr>
        <w:t xml:space="preserve">اقترح أن تنظر باكستان في زيادة مساهمتها السنوية </w:t>
      </w:r>
      <w:r w:rsidR="00E342EA">
        <w:rPr>
          <w:rFonts w:hint="cs"/>
          <w:rtl/>
          <w:lang w:val="en-CA" w:bidi="ar-EG"/>
        </w:rPr>
        <w:t>ا</w:t>
      </w:r>
      <w:r w:rsidR="00AF4F00">
        <w:rPr>
          <w:rFonts w:hint="cs"/>
          <w:rtl/>
          <w:lang w:val="en-CA" w:bidi="ar-EG"/>
        </w:rPr>
        <w:t>ل</w:t>
      </w:r>
      <w:r w:rsidR="00E342EA">
        <w:rPr>
          <w:rFonts w:hint="cs"/>
          <w:rtl/>
          <w:lang w:val="en-CA" w:bidi="ar-EG"/>
        </w:rPr>
        <w:t>متعلقة بال</w:t>
      </w:r>
      <w:r w:rsidR="00BA6EF9">
        <w:rPr>
          <w:rFonts w:hint="cs"/>
          <w:rtl/>
          <w:lang w:val="en-CA" w:bidi="ar-EG"/>
        </w:rPr>
        <w:t>عضوية</w:t>
      </w:r>
      <w:r w:rsidR="00E342EA">
        <w:rPr>
          <w:rFonts w:hint="cs"/>
          <w:rtl/>
          <w:lang w:val="en-CA" w:bidi="ar-EG"/>
        </w:rPr>
        <w:t xml:space="preserve"> في</w:t>
      </w:r>
      <w:r w:rsidR="00BA6EF9">
        <w:rPr>
          <w:rFonts w:hint="cs"/>
          <w:rtl/>
          <w:lang w:val="en-CA" w:bidi="ar-EG"/>
        </w:rPr>
        <w:t xml:space="preserve"> ا</w:t>
      </w:r>
      <w:r w:rsidR="00AF4F00">
        <w:rPr>
          <w:rFonts w:hint="cs"/>
          <w:rtl/>
          <w:lang w:val="en-CA" w:bidi="ar-EG"/>
        </w:rPr>
        <w:t>لاتحاد</w:t>
      </w:r>
      <w:r w:rsidR="005C0CFA">
        <w:rPr>
          <w:rFonts w:hint="cs"/>
          <w:rtl/>
          <w:lang w:val="en-CA" w:bidi="ar-EG"/>
        </w:rPr>
        <w:t>.</w:t>
      </w:r>
    </w:p>
    <w:p w14:paraId="47BB70C0" w14:textId="225B7E05" w:rsidR="000158E8" w:rsidRPr="005C0CFA" w:rsidRDefault="000158E8" w:rsidP="000158E8">
      <w:pPr>
        <w:rPr>
          <w:rtl/>
          <w:lang w:val="en-CA"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5C0CFA">
        <w:rPr>
          <w:rFonts w:hint="cs"/>
          <w:rtl/>
          <w:lang w:bidi="ar-EG"/>
        </w:rPr>
        <w:t xml:space="preserve">في هذا الصدد، وبالنيابة عن إدارة باكستان، يسعدني أن أبلغكم بتخصيص قيمة وحدتي مساهمة (ما يعادل </w:t>
      </w:r>
      <w:r w:rsidR="005C0CFA">
        <w:rPr>
          <w:lang w:val="en-CA" w:bidi="ar-EG"/>
        </w:rPr>
        <w:t>636 000</w:t>
      </w:r>
      <w:r w:rsidR="005C0CFA">
        <w:rPr>
          <w:rFonts w:hint="cs"/>
          <w:rtl/>
          <w:lang w:val="en-CA" w:bidi="ar-EG"/>
        </w:rPr>
        <w:t xml:space="preserve"> فرنك سويسر</w:t>
      </w:r>
      <w:r w:rsidR="003E3B8E">
        <w:rPr>
          <w:rFonts w:hint="cs"/>
          <w:rtl/>
          <w:lang w:val="en-CA" w:bidi="ar-EG"/>
        </w:rPr>
        <w:t>ي</w:t>
      </w:r>
      <w:r w:rsidR="005C0CFA">
        <w:rPr>
          <w:rFonts w:hint="cs"/>
          <w:rtl/>
          <w:lang w:val="en-CA" w:bidi="ar-EG"/>
        </w:rPr>
        <w:t xml:space="preserve">) في الميزانية لرسوم </w:t>
      </w:r>
      <w:r w:rsidR="00E342EA">
        <w:rPr>
          <w:rFonts w:hint="cs"/>
          <w:rtl/>
          <w:lang w:val="en-CA" w:bidi="ar-EG"/>
        </w:rPr>
        <w:t xml:space="preserve">العضوية </w:t>
      </w:r>
      <w:r w:rsidR="005C0CFA">
        <w:rPr>
          <w:rFonts w:hint="cs"/>
          <w:rtl/>
          <w:lang w:val="en-CA" w:bidi="ar-EG"/>
        </w:rPr>
        <w:t xml:space="preserve">السنوية اعتباراً من عام </w:t>
      </w:r>
      <w:r w:rsidR="005C0CFA">
        <w:rPr>
          <w:lang w:val="en-CA" w:bidi="ar-EG"/>
        </w:rPr>
        <w:t>2018</w:t>
      </w:r>
      <w:r w:rsidR="005C0CFA">
        <w:rPr>
          <w:rFonts w:hint="cs"/>
          <w:rtl/>
          <w:lang w:val="en-CA" w:bidi="ar-EG"/>
        </w:rPr>
        <w:t>. ويمكن أن يصدر الاتحاد فاتورة وفقاً لذلك.</w:t>
      </w:r>
    </w:p>
    <w:p w14:paraId="240CA5CA" w14:textId="4CBC0B64" w:rsidR="000158E8" w:rsidRDefault="000158E8" w:rsidP="00690643">
      <w:pPr>
        <w:spacing w:before="720" w:after="720"/>
        <w:ind w:firstLine="5103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(</w:t>
      </w:r>
      <w:r w:rsidRPr="00167232">
        <w:rPr>
          <w:rFonts w:hint="cs"/>
          <w:i/>
          <w:iCs/>
          <w:rtl/>
          <w:lang w:bidi="ar-SY"/>
        </w:rPr>
        <w:t>توقيع</w:t>
      </w:r>
      <w:r>
        <w:rPr>
          <w:rFonts w:hint="cs"/>
          <w:rtl/>
          <w:lang w:bidi="ar-SY"/>
        </w:rPr>
        <w:t>)</w:t>
      </w:r>
    </w:p>
    <w:p w14:paraId="15045CC8" w14:textId="540B2843" w:rsidR="000158E8" w:rsidRDefault="005C0CFA" w:rsidP="00690643">
      <w:pPr>
        <w:spacing w:before="480"/>
        <w:ind w:left="4961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ياسر قدير</w:t>
      </w:r>
      <w:r w:rsidR="0047515F">
        <w:rPr>
          <w:lang w:bidi="ar-SY"/>
        </w:rPr>
        <w:br/>
      </w:r>
      <w:r>
        <w:rPr>
          <w:rFonts w:hint="cs"/>
          <w:rtl/>
          <w:lang w:bidi="ar-SY"/>
        </w:rPr>
        <w:t>عضو (التنسيق الدولي)</w:t>
      </w:r>
      <w:r w:rsidR="0047515F">
        <w:rPr>
          <w:lang w:bidi="ar-SY"/>
        </w:rPr>
        <w:br/>
      </w:r>
      <w:r w:rsidR="000158E8">
        <w:rPr>
          <w:rFonts w:hint="cs"/>
          <w:rtl/>
          <w:lang w:bidi="ar-EG"/>
        </w:rPr>
        <w:t xml:space="preserve">الهاتف: </w:t>
      </w:r>
      <w:r w:rsidR="000158E8">
        <w:rPr>
          <w:lang w:bidi="ar-EG"/>
        </w:rPr>
        <w:t>+92-51-9221384</w:t>
      </w:r>
      <w:r w:rsidR="000158E8">
        <w:rPr>
          <w:rFonts w:hint="cs"/>
          <w:rtl/>
          <w:lang w:bidi="ar-EG"/>
        </w:rPr>
        <w:t xml:space="preserve">/الفاكس: </w:t>
      </w:r>
      <w:r w:rsidR="000158E8">
        <w:rPr>
          <w:lang w:bidi="ar-EG"/>
        </w:rPr>
        <w:t>+92-51-9217399</w:t>
      </w:r>
      <w:r w:rsidR="0047515F">
        <w:rPr>
          <w:lang w:bidi="ar-EG"/>
        </w:rPr>
        <w:br/>
      </w:r>
      <w:r w:rsidR="000158E8">
        <w:rPr>
          <w:rFonts w:hint="cs"/>
          <w:rtl/>
          <w:lang w:bidi="ar-EG"/>
        </w:rPr>
        <w:t xml:space="preserve">البريد الإلكتروني: </w:t>
      </w:r>
      <w:hyperlink r:id="rId13" w:history="1">
        <w:r w:rsidR="00EF4A37" w:rsidRPr="00743F38">
          <w:rPr>
            <w:rStyle w:val="Hyperlink"/>
          </w:rPr>
          <w:t>yasir.qadir@moitt.gov.pk</w:t>
        </w:r>
      </w:hyperlink>
    </w:p>
    <w:p w14:paraId="772AFAEF" w14:textId="639D5E71" w:rsidR="000158E8" w:rsidRDefault="005C0CFA" w:rsidP="00F24FBE">
      <w:pPr>
        <w:spacing w:before="1440"/>
        <w:jc w:val="left"/>
        <w:rPr>
          <w:lang w:bidi="ar-SY"/>
        </w:rPr>
      </w:pPr>
      <w:r w:rsidRPr="005C0CFA">
        <w:rPr>
          <w:rFonts w:hint="cs"/>
          <w:b/>
          <w:bCs/>
          <w:rtl/>
          <w:lang w:bidi="ar-SY"/>
        </w:rPr>
        <w:t>السيد ألاسان با</w:t>
      </w:r>
      <w:r w:rsidR="000158E8">
        <w:rPr>
          <w:rtl/>
          <w:lang w:bidi="ar-SY"/>
        </w:rPr>
        <w:br/>
      </w:r>
      <w:r>
        <w:rPr>
          <w:rFonts w:hint="cs"/>
          <w:rtl/>
          <w:lang w:bidi="ar-SY"/>
        </w:rPr>
        <w:t>رئيس دائرة إدارة الموارد المالية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مقر الاتحاد الدولي للاتصالات،</w:t>
      </w:r>
      <w:r w:rsidR="000158E8">
        <w:rPr>
          <w:rtl/>
          <w:lang w:bidi="ar-SY"/>
        </w:rPr>
        <w:br/>
      </w:r>
      <w:r w:rsidR="000158E8">
        <w:rPr>
          <w:rFonts w:hint="cs"/>
          <w:rtl/>
          <w:lang w:bidi="ar-SY"/>
        </w:rPr>
        <w:t>جنيف، سويسرا</w:t>
      </w:r>
    </w:p>
    <w:p w14:paraId="656033C8" w14:textId="22EED261" w:rsidR="000158E8" w:rsidRDefault="000158E8" w:rsidP="00212881">
      <w:pPr>
        <w:spacing w:before="1200"/>
        <w:rPr>
          <w:rtl/>
          <w:lang w:bidi="ar-EG"/>
        </w:rPr>
      </w:pPr>
      <w:r>
        <w:rPr>
          <w:rFonts w:hint="cs"/>
          <w:rtl/>
          <w:lang w:bidi="ar-EG"/>
        </w:rPr>
        <w:t>نسخة إلى: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الأمين العام للاتحاد الدولي للاتصالات، جنيف</w:t>
      </w:r>
    </w:p>
    <w:p w14:paraId="3F09A210" w14:textId="6F9B1CF2" w:rsidR="000158E8" w:rsidRDefault="000158E8" w:rsidP="000158E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35E8DAB" w14:textId="455BDD18" w:rsidR="00167232" w:rsidRDefault="00167232" w:rsidP="00167232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C</w:t>
      </w:r>
    </w:p>
    <w:p w14:paraId="4EB477D0" w14:textId="77777777" w:rsidR="00167232" w:rsidRPr="006E713B" w:rsidRDefault="00167232" w:rsidP="006E713B">
      <w:pPr>
        <w:pStyle w:val="ResNo"/>
      </w:pPr>
      <w:r w:rsidRPr="006E713B">
        <w:rPr>
          <w:rtl/>
        </w:rPr>
        <w:t>مشروع قرار</w:t>
      </w:r>
    </w:p>
    <w:p w14:paraId="7C655108" w14:textId="77777777" w:rsidR="00167232" w:rsidRDefault="00167232" w:rsidP="00167232">
      <w:pPr>
        <w:pStyle w:val="Restitle"/>
        <w:rPr>
          <w:rtl/>
        </w:rPr>
      </w:pPr>
      <w:r>
        <w:rPr>
          <w:rtl/>
        </w:rPr>
        <w:t>حصص المساهمة في تغطية نفقات الاتحاد</w:t>
      </w:r>
    </w:p>
    <w:p w14:paraId="72C8FC78" w14:textId="77777777" w:rsidR="00167232" w:rsidRDefault="00167232" w:rsidP="00167232">
      <w:pPr>
        <w:pStyle w:val="Normalaftertitle"/>
        <w:rPr>
          <w:rtl/>
        </w:rPr>
      </w:pPr>
      <w:r>
        <w:rPr>
          <w:rtl/>
        </w:rPr>
        <w:t>إن المجلس،</w:t>
      </w:r>
    </w:p>
    <w:p w14:paraId="238A82A1" w14:textId="047C427D" w:rsidR="00167232" w:rsidRDefault="00167232" w:rsidP="00167232">
      <w:pPr>
        <w:pStyle w:val="Call"/>
        <w:rPr>
          <w:rtl/>
          <w:lang w:bidi="ar-EG"/>
        </w:rPr>
      </w:pPr>
      <w:r>
        <w:rPr>
          <w:rtl/>
          <w:lang w:bidi="ar-EG"/>
        </w:rPr>
        <w:t>بالنظر إلى</w:t>
      </w:r>
    </w:p>
    <w:p w14:paraId="13C217DC" w14:textId="77777777" w:rsidR="00167232" w:rsidRDefault="00167232" w:rsidP="00167232">
      <w:pPr>
        <w:tabs>
          <w:tab w:val="left" w:pos="720"/>
        </w:tabs>
        <w:rPr>
          <w:rtl/>
          <w:lang w:bidi="ar-EG"/>
        </w:rPr>
      </w:pPr>
      <w:r>
        <w:rPr>
          <w:rtl/>
          <w:lang w:bidi="ar-EG"/>
        </w:rPr>
        <w:t xml:space="preserve">أحكام الرقم </w:t>
      </w:r>
      <w:r>
        <w:rPr>
          <w:lang w:bidi="ar-EG"/>
        </w:rPr>
        <w:t>165A</w:t>
      </w:r>
      <w:r>
        <w:rPr>
          <w:rtl/>
          <w:lang w:bidi="ar-EG"/>
        </w:rPr>
        <w:t xml:space="preserve"> من المادة </w:t>
      </w:r>
      <w:r>
        <w:rPr>
          <w:lang w:bidi="ar-EG"/>
        </w:rPr>
        <w:t>28</w:t>
      </w:r>
      <w:r>
        <w:rPr>
          <w:rtl/>
          <w:lang w:bidi="ar-EG"/>
        </w:rPr>
        <w:t xml:space="preserve"> من دستور الاتحاد الدولي للاتصالات،</w:t>
      </w:r>
    </w:p>
    <w:p w14:paraId="1819FD56" w14:textId="2E0F6717" w:rsidR="00167232" w:rsidRDefault="00167232" w:rsidP="00167232">
      <w:pPr>
        <w:pStyle w:val="Call"/>
        <w:rPr>
          <w:rtl/>
          <w:lang w:bidi="ar-EG"/>
        </w:rPr>
      </w:pPr>
      <w:r>
        <w:rPr>
          <w:rtl/>
          <w:lang w:bidi="ar-EG"/>
        </w:rPr>
        <w:t>وقد أحاط علماً</w:t>
      </w:r>
    </w:p>
    <w:p w14:paraId="38187860" w14:textId="273D096B" w:rsidR="00167232" w:rsidRDefault="00167232" w:rsidP="00167232">
      <w:pPr>
        <w:tabs>
          <w:tab w:val="left" w:pos="720"/>
        </w:tabs>
        <w:rPr>
          <w:rtl/>
          <w:lang w:bidi="ar-EG"/>
        </w:rPr>
      </w:pPr>
      <w:r>
        <w:rPr>
          <w:rtl/>
          <w:lang w:bidi="ar-EG"/>
        </w:rPr>
        <w:t xml:space="preserve">بالمذكرة المقدمة من الأمين العام والواردة في </w:t>
      </w:r>
      <w:hyperlink r:id="rId14" w:history="1">
        <w:r w:rsidRPr="000158E8">
          <w:rPr>
            <w:rStyle w:val="Hyperlink"/>
            <w:rtl/>
            <w:lang w:bidi="ar-EG"/>
          </w:rPr>
          <w:t xml:space="preserve">الوثيقة </w:t>
        </w:r>
        <w:r w:rsidR="000158E8" w:rsidRPr="000158E8">
          <w:rPr>
            <w:rStyle w:val="Hyperlink"/>
            <w:lang w:bidi="ar-EG"/>
          </w:rPr>
          <w:t>C20/73</w:t>
        </w:r>
      </w:hyperlink>
      <w:r>
        <w:rPr>
          <w:rtl/>
          <w:lang w:bidi="ar-EG"/>
        </w:rPr>
        <w:t>،</w:t>
      </w:r>
    </w:p>
    <w:p w14:paraId="1DCED431" w14:textId="1FF2A13E" w:rsidR="00167232" w:rsidRDefault="00167232" w:rsidP="00167232">
      <w:pPr>
        <w:pStyle w:val="Call"/>
        <w:rPr>
          <w:rtl/>
          <w:lang w:bidi="ar-EG"/>
        </w:rPr>
      </w:pPr>
      <w:r>
        <w:rPr>
          <w:rtl/>
          <w:lang w:bidi="ar-EG"/>
        </w:rPr>
        <w:t>يقرر</w:t>
      </w:r>
    </w:p>
    <w:p w14:paraId="22AF230F" w14:textId="1D1D46DA" w:rsidR="00167232" w:rsidRDefault="00167232" w:rsidP="00167232">
      <w:pPr>
        <w:tabs>
          <w:tab w:val="left" w:pos="720"/>
        </w:tabs>
        <w:rPr>
          <w:rtl/>
          <w:lang w:bidi="ar-EG"/>
        </w:rPr>
      </w:pPr>
      <w:r>
        <w:rPr>
          <w:rtl/>
          <w:lang w:bidi="ar-EG"/>
        </w:rPr>
        <w:t xml:space="preserve">أن يأذن لجمهورية </w:t>
      </w:r>
      <w:r w:rsidR="000A37A8">
        <w:rPr>
          <w:rFonts w:hint="cs"/>
          <w:rtl/>
          <w:lang w:bidi="ar-EG"/>
        </w:rPr>
        <w:t>باكستان الإسلامية</w:t>
      </w:r>
      <w:r>
        <w:rPr>
          <w:rtl/>
          <w:lang w:bidi="ar-EG"/>
        </w:rPr>
        <w:t xml:space="preserve"> بالمساهمة في </w:t>
      </w:r>
      <w:r w:rsidR="00422566">
        <w:rPr>
          <w:rFonts w:hint="cs"/>
          <w:rtl/>
          <w:lang w:bidi="ar-EG"/>
        </w:rPr>
        <w:t xml:space="preserve">تغطية </w:t>
      </w:r>
      <w:r>
        <w:rPr>
          <w:rtl/>
          <w:lang w:bidi="ar-EG"/>
        </w:rPr>
        <w:t xml:space="preserve">نفقات الاتحاد بفئة المساهمة التي تبلغ وحدة </w:t>
      </w:r>
      <w:r w:rsidR="005C0CFA">
        <w:rPr>
          <w:rFonts w:hint="cs"/>
          <w:rtl/>
          <w:lang w:bidi="ar-EG"/>
        </w:rPr>
        <w:t xml:space="preserve">واحدة </w:t>
      </w:r>
      <w:r>
        <w:rPr>
          <w:rtl/>
          <w:lang w:bidi="ar-EG"/>
        </w:rPr>
        <w:t>اعتباراً من</w:t>
      </w:r>
      <w:r w:rsidR="00EC2166">
        <w:rPr>
          <w:rFonts w:hint="cs"/>
          <w:rtl/>
          <w:lang w:bidi="ar-EG"/>
        </w:rPr>
        <w:t> </w:t>
      </w:r>
      <w:r w:rsidR="000158E8">
        <w:rPr>
          <w:rFonts w:hint="cs"/>
          <w:rtl/>
          <w:lang w:bidi="ar-EG"/>
        </w:rPr>
        <w:t>[</w:t>
      </w:r>
      <w:r>
        <w:rPr>
          <w:lang w:bidi="ar-EG"/>
        </w:rPr>
        <w:t>1</w:t>
      </w:r>
      <w:r w:rsidR="000158E8">
        <w:rPr>
          <w:rFonts w:hint="cs"/>
          <w:rtl/>
          <w:lang w:bidi="ar-EG"/>
        </w:rPr>
        <w:t> </w:t>
      </w:r>
      <w:r>
        <w:rPr>
          <w:rtl/>
          <w:lang w:bidi="ar-EG"/>
        </w:rPr>
        <w:t>يناير</w:t>
      </w:r>
      <w:r w:rsidR="000158E8">
        <w:rPr>
          <w:rFonts w:hint="cs"/>
          <w:rtl/>
          <w:lang w:bidi="ar-EG"/>
        </w:rPr>
        <w:t> </w:t>
      </w:r>
      <w:r w:rsidR="005C0CFA">
        <w:rPr>
          <w:lang w:bidi="ar-EG"/>
        </w:rPr>
        <w:t>2018</w:t>
      </w:r>
      <w:r w:rsidR="000158E8">
        <w:rPr>
          <w:rFonts w:hint="cs"/>
          <w:rtl/>
          <w:lang w:bidi="ar-EG"/>
        </w:rPr>
        <w:t>]</w:t>
      </w:r>
      <w:r>
        <w:rPr>
          <w:rtl/>
          <w:lang w:bidi="ar-EG"/>
        </w:rPr>
        <w:t>.</w:t>
      </w:r>
    </w:p>
    <w:p w14:paraId="2AB80CE1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6AC1" w14:textId="77777777" w:rsidR="005173F7" w:rsidRDefault="005173F7" w:rsidP="006C3242">
      <w:pPr>
        <w:spacing w:before="0" w:line="240" w:lineRule="auto"/>
      </w:pPr>
      <w:r>
        <w:separator/>
      </w:r>
    </w:p>
  </w:endnote>
  <w:endnote w:type="continuationSeparator" w:id="0">
    <w:p w14:paraId="73C08B92" w14:textId="77777777" w:rsidR="005173F7" w:rsidRDefault="005173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7FEE" w14:textId="1D2DFC9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F0748">
      <w:rPr>
        <w:noProof/>
        <w:sz w:val="16"/>
        <w:szCs w:val="16"/>
        <w:lang w:val="fr-FR"/>
      </w:rPr>
      <w:t>P:\ARA\SG\CONSEIL\C20\000\073A.docx</w:t>
    </w:r>
    <w:r w:rsidRPr="0026373E">
      <w:rPr>
        <w:sz w:val="16"/>
        <w:szCs w:val="16"/>
      </w:rPr>
      <w:fldChar w:fldCharType="end"/>
    </w:r>
    <w:r w:rsidRPr="000A37A8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0A37A8">
      <w:rPr>
        <w:sz w:val="16"/>
        <w:szCs w:val="16"/>
        <w:lang w:val="fr-FR"/>
      </w:rPr>
      <w:t>476631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870F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F6DF2" w14:textId="77777777" w:rsidR="005173F7" w:rsidRDefault="005173F7" w:rsidP="006C3242">
      <w:pPr>
        <w:spacing w:before="0" w:line="240" w:lineRule="auto"/>
      </w:pPr>
      <w:r>
        <w:separator/>
      </w:r>
    </w:p>
  </w:footnote>
  <w:footnote w:type="continuationSeparator" w:id="0">
    <w:p w14:paraId="5698A3DC" w14:textId="77777777" w:rsidR="005173F7" w:rsidRDefault="005173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703AE" w14:textId="05635066" w:rsidR="00447F32" w:rsidRPr="00447F32" w:rsidRDefault="003E3B8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173F7">
          <w:rPr>
            <w:rFonts w:cs="Calibri"/>
            <w:noProof/>
            <w:sz w:val="20"/>
            <w:szCs w:val="20"/>
          </w:rPr>
          <w:t>73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164E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E67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D2A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68E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6A7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47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84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7EB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78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3A2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F7"/>
    <w:rsid w:val="00014705"/>
    <w:rsid w:val="000158E8"/>
    <w:rsid w:val="00090574"/>
    <w:rsid w:val="000A37A8"/>
    <w:rsid w:val="000C1C0E"/>
    <w:rsid w:val="000C548A"/>
    <w:rsid w:val="000E367E"/>
    <w:rsid w:val="001562A0"/>
    <w:rsid w:val="00167232"/>
    <w:rsid w:val="001C0169"/>
    <w:rsid w:val="001D1D50"/>
    <w:rsid w:val="001D6745"/>
    <w:rsid w:val="001E446E"/>
    <w:rsid w:val="00212881"/>
    <w:rsid w:val="002154EE"/>
    <w:rsid w:val="002276D2"/>
    <w:rsid w:val="0023283D"/>
    <w:rsid w:val="0026373E"/>
    <w:rsid w:val="00271C43"/>
    <w:rsid w:val="0027502A"/>
    <w:rsid w:val="00290728"/>
    <w:rsid w:val="002978F4"/>
    <w:rsid w:val="002B028D"/>
    <w:rsid w:val="002C5E2B"/>
    <w:rsid w:val="002E6541"/>
    <w:rsid w:val="002F71D8"/>
    <w:rsid w:val="00334924"/>
    <w:rsid w:val="003409BC"/>
    <w:rsid w:val="00357185"/>
    <w:rsid w:val="00364C09"/>
    <w:rsid w:val="00383829"/>
    <w:rsid w:val="00395C8D"/>
    <w:rsid w:val="003C6B4F"/>
    <w:rsid w:val="003E3B8E"/>
    <w:rsid w:val="003F0748"/>
    <w:rsid w:val="003F4B29"/>
    <w:rsid w:val="00422566"/>
    <w:rsid w:val="0042686F"/>
    <w:rsid w:val="004317D8"/>
    <w:rsid w:val="00434183"/>
    <w:rsid w:val="00443869"/>
    <w:rsid w:val="00447F32"/>
    <w:rsid w:val="00451910"/>
    <w:rsid w:val="0047515F"/>
    <w:rsid w:val="004E11DC"/>
    <w:rsid w:val="004F145F"/>
    <w:rsid w:val="005055D3"/>
    <w:rsid w:val="005173F7"/>
    <w:rsid w:val="005409AC"/>
    <w:rsid w:val="0055107D"/>
    <w:rsid w:val="0055516A"/>
    <w:rsid w:val="0058491B"/>
    <w:rsid w:val="0058594A"/>
    <w:rsid w:val="00592EA5"/>
    <w:rsid w:val="005A3170"/>
    <w:rsid w:val="005B1652"/>
    <w:rsid w:val="005C0CFA"/>
    <w:rsid w:val="005D48B2"/>
    <w:rsid w:val="005F273C"/>
    <w:rsid w:val="006047F5"/>
    <w:rsid w:val="00614855"/>
    <w:rsid w:val="0064618E"/>
    <w:rsid w:val="00677396"/>
    <w:rsid w:val="00690643"/>
    <w:rsid w:val="0069200F"/>
    <w:rsid w:val="006A65CB"/>
    <w:rsid w:val="006A793B"/>
    <w:rsid w:val="006C3242"/>
    <w:rsid w:val="006C7CC0"/>
    <w:rsid w:val="006E713B"/>
    <w:rsid w:val="006F63F7"/>
    <w:rsid w:val="007025C7"/>
    <w:rsid w:val="00706D7A"/>
    <w:rsid w:val="0070748B"/>
    <w:rsid w:val="00722F0D"/>
    <w:rsid w:val="0074420E"/>
    <w:rsid w:val="00783E26"/>
    <w:rsid w:val="007C3BC7"/>
    <w:rsid w:val="007C3BCD"/>
    <w:rsid w:val="007D4ACF"/>
    <w:rsid w:val="007E102A"/>
    <w:rsid w:val="007F0787"/>
    <w:rsid w:val="00810B7B"/>
    <w:rsid w:val="0082358A"/>
    <w:rsid w:val="008235CD"/>
    <w:rsid w:val="008247DE"/>
    <w:rsid w:val="00840B10"/>
    <w:rsid w:val="008513CB"/>
    <w:rsid w:val="00856698"/>
    <w:rsid w:val="008A7F84"/>
    <w:rsid w:val="0091702E"/>
    <w:rsid w:val="00923B0C"/>
    <w:rsid w:val="0094021C"/>
    <w:rsid w:val="00945C44"/>
    <w:rsid w:val="00951ADA"/>
    <w:rsid w:val="00952F86"/>
    <w:rsid w:val="00982B28"/>
    <w:rsid w:val="009D1189"/>
    <w:rsid w:val="009D313F"/>
    <w:rsid w:val="00A24812"/>
    <w:rsid w:val="00A47A5A"/>
    <w:rsid w:val="00A6683B"/>
    <w:rsid w:val="00A97F94"/>
    <w:rsid w:val="00AF4F00"/>
    <w:rsid w:val="00B03099"/>
    <w:rsid w:val="00B05BC8"/>
    <w:rsid w:val="00B64B47"/>
    <w:rsid w:val="00BA6EF9"/>
    <w:rsid w:val="00BB7213"/>
    <w:rsid w:val="00C002DE"/>
    <w:rsid w:val="00C13777"/>
    <w:rsid w:val="00C35A87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5974"/>
    <w:rsid w:val="00D10CCF"/>
    <w:rsid w:val="00D77D0F"/>
    <w:rsid w:val="00DA1CF0"/>
    <w:rsid w:val="00DC1E02"/>
    <w:rsid w:val="00DC24B4"/>
    <w:rsid w:val="00DC5FB0"/>
    <w:rsid w:val="00DC66E9"/>
    <w:rsid w:val="00DF16DC"/>
    <w:rsid w:val="00DF4435"/>
    <w:rsid w:val="00E342EA"/>
    <w:rsid w:val="00E45211"/>
    <w:rsid w:val="00E473C5"/>
    <w:rsid w:val="00E92863"/>
    <w:rsid w:val="00EB796D"/>
    <w:rsid w:val="00EC1AE7"/>
    <w:rsid w:val="00EC2166"/>
    <w:rsid w:val="00EF4A37"/>
    <w:rsid w:val="00F00F27"/>
    <w:rsid w:val="00F058DC"/>
    <w:rsid w:val="00F24FBE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48EEB6"/>
  <w15:chartTrackingRefBased/>
  <w15:docId w15:val="{787CD632-7EB0-4321-848D-17BA216D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3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97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asir.qadir@moitt.gov.p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05-CL-C-004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03-CL-C-0006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doc/gs/council/c00/docs/05rev1.html" TargetMode="External"/><Relationship Id="rId14" Type="http://schemas.openxmlformats.org/officeDocument/2006/relationships/hyperlink" Target="https://www.itu.int/md/S20-CL-C-007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Riz, Imad</cp:lastModifiedBy>
  <cp:revision>6</cp:revision>
  <dcterms:created xsi:type="dcterms:W3CDTF">2020-11-13T08:10:00Z</dcterms:created>
  <dcterms:modified xsi:type="dcterms:W3CDTF">2020-11-13T09:41:00Z</dcterms:modified>
</cp:coreProperties>
</file>