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A5525" w14:paraId="645200FF" w14:textId="77777777">
        <w:trPr>
          <w:cantSplit/>
        </w:trPr>
        <w:tc>
          <w:tcPr>
            <w:tcW w:w="6911" w:type="dxa"/>
          </w:tcPr>
          <w:p w14:paraId="5B0BA874" w14:textId="4C19CD78" w:rsidR="00BC7BC0" w:rsidRPr="005A5525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5A5525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A5525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5A5525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225368" w:rsidRPr="005A5525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5A5525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5A5525">
              <w:rPr>
                <w:b/>
                <w:bCs/>
                <w:szCs w:val="22"/>
                <w:lang w:val="ru-RU"/>
              </w:rPr>
              <w:t>9</w:t>
            </w:r>
            <w:r w:rsidR="005B3DEC" w:rsidRPr="005A5525">
              <w:rPr>
                <w:b/>
                <w:bCs/>
                <w:szCs w:val="22"/>
                <w:lang w:val="ru-RU"/>
              </w:rPr>
              <w:t>–</w:t>
            </w:r>
            <w:r w:rsidR="00442515" w:rsidRPr="005A5525">
              <w:rPr>
                <w:b/>
                <w:bCs/>
                <w:szCs w:val="22"/>
                <w:lang w:val="ru-RU"/>
              </w:rPr>
              <w:t>19</w:t>
            </w:r>
            <w:r w:rsidR="005B3DEC" w:rsidRPr="005A5525">
              <w:rPr>
                <w:b/>
                <w:bCs/>
                <w:szCs w:val="22"/>
                <w:lang w:val="ru-RU"/>
              </w:rPr>
              <w:t xml:space="preserve"> июня</w:t>
            </w:r>
            <w:r w:rsidR="005B3DEC" w:rsidRPr="005A5525">
              <w:rPr>
                <w:b/>
                <w:bCs/>
                <w:lang w:val="ru-RU"/>
              </w:rPr>
              <w:t xml:space="preserve"> </w:t>
            </w:r>
            <w:r w:rsidR="00225368" w:rsidRPr="005A5525">
              <w:rPr>
                <w:b/>
                <w:bCs/>
                <w:lang w:val="ru-RU"/>
              </w:rPr>
              <w:t>20</w:t>
            </w:r>
            <w:r w:rsidR="00442515" w:rsidRPr="005A5525">
              <w:rPr>
                <w:b/>
                <w:bCs/>
                <w:lang w:val="ru-RU"/>
              </w:rPr>
              <w:t>20</w:t>
            </w:r>
            <w:r w:rsidR="00225368" w:rsidRPr="005A5525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694A5955" w14:textId="77777777" w:rsidR="00BC7BC0" w:rsidRPr="005A5525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5A5525">
              <w:rPr>
                <w:lang w:val="ru-RU" w:eastAsia="ru-RU"/>
              </w:rPr>
              <w:drawing>
                <wp:inline distT="0" distB="0" distL="0" distR="0" wp14:anchorId="1C404C97" wp14:editId="69C6F79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A5525" w14:paraId="5D3F8FC7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8FD1ECA" w14:textId="77777777" w:rsidR="00BC7BC0" w:rsidRPr="005A5525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192F14A" w14:textId="77777777" w:rsidR="00BC7BC0" w:rsidRPr="005A5525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A5525" w14:paraId="28F5B915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A7BB4B6" w14:textId="77777777" w:rsidR="00BC7BC0" w:rsidRPr="005A5525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6D087C8" w14:textId="77777777" w:rsidR="00BC7BC0" w:rsidRPr="005A5525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5A5525" w14:paraId="78D2849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5CA21A8" w14:textId="3C9F2B98" w:rsidR="00BC7BC0" w:rsidRPr="005A5525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5A5525">
              <w:rPr>
                <w:b/>
                <w:bCs/>
                <w:szCs w:val="22"/>
                <w:lang w:val="ru-RU"/>
              </w:rPr>
              <w:t>Пункт повестки дня:</w:t>
            </w:r>
            <w:r w:rsidR="005506E1" w:rsidRPr="005A5525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7A6B03" w:rsidRPr="005A5525">
              <w:rPr>
                <w:b/>
                <w:bCs/>
                <w:caps/>
                <w:color w:val="000000"/>
                <w:szCs w:val="22"/>
                <w:lang w:val="ru-RU"/>
              </w:rPr>
              <w:t>ADM 20</w:t>
            </w:r>
          </w:p>
        </w:tc>
        <w:tc>
          <w:tcPr>
            <w:tcW w:w="3120" w:type="dxa"/>
          </w:tcPr>
          <w:p w14:paraId="667A31B9" w14:textId="706AB814" w:rsidR="00BC7BC0" w:rsidRPr="005A5525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5A5525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5A5525">
              <w:rPr>
                <w:b/>
                <w:bCs/>
                <w:szCs w:val="22"/>
                <w:lang w:val="ru-RU"/>
              </w:rPr>
              <w:t>20</w:t>
            </w:r>
            <w:r w:rsidRPr="005A5525">
              <w:rPr>
                <w:b/>
                <w:bCs/>
                <w:szCs w:val="22"/>
                <w:lang w:val="ru-RU"/>
              </w:rPr>
              <w:t>/</w:t>
            </w:r>
            <w:r w:rsidR="007A6B03" w:rsidRPr="005A5525">
              <w:rPr>
                <w:b/>
                <w:bCs/>
                <w:szCs w:val="22"/>
                <w:lang w:val="ru-RU"/>
              </w:rPr>
              <w:t>48</w:t>
            </w:r>
            <w:r w:rsidRPr="005A5525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5A5525" w14:paraId="10B51E87" w14:textId="77777777">
        <w:trPr>
          <w:cantSplit/>
          <w:trHeight w:val="23"/>
        </w:trPr>
        <w:tc>
          <w:tcPr>
            <w:tcW w:w="6911" w:type="dxa"/>
            <w:vMerge/>
          </w:tcPr>
          <w:p w14:paraId="3F363EEC" w14:textId="77777777" w:rsidR="00BC7BC0" w:rsidRPr="005A552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F18AD17" w14:textId="21FF2D68" w:rsidR="00BC7BC0" w:rsidRPr="005A5525" w:rsidRDefault="007A6B0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A5525">
              <w:rPr>
                <w:b/>
                <w:bCs/>
                <w:szCs w:val="22"/>
                <w:lang w:val="ru-RU"/>
              </w:rPr>
              <w:t>21 мая</w:t>
            </w:r>
            <w:r w:rsidR="00EB4FCB" w:rsidRPr="005A5525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5A5525">
              <w:rPr>
                <w:b/>
                <w:bCs/>
                <w:szCs w:val="22"/>
                <w:lang w:val="ru-RU"/>
              </w:rPr>
              <w:t>20</w:t>
            </w:r>
            <w:r w:rsidR="00442515" w:rsidRPr="005A5525">
              <w:rPr>
                <w:b/>
                <w:bCs/>
                <w:szCs w:val="22"/>
                <w:lang w:val="ru-RU"/>
              </w:rPr>
              <w:t>20</w:t>
            </w:r>
            <w:r w:rsidR="00BC7BC0" w:rsidRPr="005A5525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5A5525" w14:paraId="09742389" w14:textId="77777777">
        <w:trPr>
          <w:cantSplit/>
          <w:trHeight w:val="23"/>
        </w:trPr>
        <w:tc>
          <w:tcPr>
            <w:tcW w:w="6911" w:type="dxa"/>
            <w:vMerge/>
          </w:tcPr>
          <w:p w14:paraId="0F60EC59" w14:textId="77777777" w:rsidR="00BC7BC0" w:rsidRPr="005A5525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1457DADE" w14:textId="77777777" w:rsidR="00BC7BC0" w:rsidRPr="005A5525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5A5525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5A5525" w14:paraId="2ACED99F" w14:textId="77777777">
        <w:trPr>
          <w:cantSplit/>
        </w:trPr>
        <w:tc>
          <w:tcPr>
            <w:tcW w:w="10031" w:type="dxa"/>
            <w:gridSpan w:val="2"/>
          </w:tcPr>
          <w:p w14:paraId="4783EAAD" w14:textId="282DE706" w:rsidR="00BC7BC0" w:rsidRPr="005A5525" w:rsidRDefault="007A6B03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5A5525">
              <w:rPr>
                <w:lang w:val="ru-RU"/>
              </w:rPr>
              <w:t>Записка Генерального секретаря</w:t>
            </w:r>
          </w:p>
        </w:tc>
      </w:tr>
      <w:tr w:rsidR="00BC7BC0" w:rsidRPr="005A5525" w14:paraId="21D38A5A" w14:textId="77777777">
        <w:trPr>
          <w:cantSplit/>
        </w:trPr>
        <w:tc>
          <w:tcPr>
            <w:tcW w:w="10031" w:type="dxa"/>
            <w:gridSpan w:val="2"/>
          </w:tcPr>
          <w:p w14:paraId="5C7F7C61" w14:textId="116E1FFE" w:rsidR="00BC7BC0" w:rsidRPr="005A5525" w:rsidRDefault="007A6B03" w:rsidP="00A71773">
            <w:pPr>
              <w:pStyle w:val="Title1"/>
              <w:rPr>
                <w:szCs w:val="22"/>
                <w:lang w:val="ru-RU"/>
              </w:rPr>
            </w:pPr>
            <w:bookmarkStart w:id="2" w:name="lt_pId012"/>
            <w:bookmarkStart w:id="3" w:name="dtitle3" w:colFirst="0" w:colLast="0"/>
            <w:bookmarkEnd w:id="1"/>
            <w:r w:rsidRPr="005A5525">
              <w:rPr>
                <w:lang w:val="ru-RU"/>
              </w:rPr>
              <w:t>КРАТКИЙ ОТЧЕТ О РАБОТЕ КОНСУЛЬТАТИВНОЙ ГРУППЫ ГОСУДАРСТВ-ЧЛЕНОВ ПО ПРОЕКТУ, связанному с ПОМЕЩЕНИями ШТАБ-КВАРТИРЫ СОЮЗА</w:t>
            </w:r>
            <w:bookmarkEnd w:id="2"/>
          </w:p>
        </w:tc>
      </w:tr>
      <w:tr w:rsidR="0033113D" w:rsidRPr="005A5525" w14:paraId="75DC3CF9" w14:textId="77777777">
        <w:trPr>
          <w:cantSplit/>
        </w:trPr>
        <w:tc>
          <w:tcPr>
            <w:tcW w:w="10031" w:type="dxa"/>
            <w:gridSpan w:val="2"/>
          </w:tcPr>
          <w:p w14:paraId="0B0264A8" w14:textId="77777777" w:rsidR="0033113D" w:rsidRPr="005A5525" w:rsidRDefault="0033113D" w:rsidP="00A71773">
            <w:pPr>
              <w:pStyle w:val="Title1"/>
              <w:rPr>
                <w:lang w:val="ru-RU"/>
              </w:rPr>
            </w:pPr>
          </w:p>
        </w:tc>
      </w:tr>
    </w:tbl>
    <w:p w14:paraId="49F2DDAD" w14:textId="77777777" w:rsidR="007A6B03" w:rsidRPr="005A5525" w:rsidRDefault="007A6B03" w:rsidP="007A6B03">
      <w:pPr>
        <w:pStyle w:val="Normalaftertitle"/>
        <w:rPr>
          <w:lang w:val="ru-RU"/>
        </w:rPr>
      </w:pPr>
      <w:bookmarkStart w:id="4" w:name="lt_pId014"/>
      <w:bookmarkEnd w:id="3"/>
      <w:r w:rsidRPr="005A5525">
        <w:rPr>
          <w:lang w:val="ru-RU"/>
        </w:rPr>
        <w:t xml:space="preserve">Имею честь представить Государствам – Членам Совета краткий отчет о работе </w:t>
      </w:r>
      <w:r w:rsidRPr="005A5525">
        <w:rPr>
          <w:b/>
          <w:bCs/>
          <w:lang w:val="ru-RU"/>
        </w:rPr>
        <w:t>Консультативной группы Государств-Членов (КГГЧ)</w:t>
      </w:r>
      <w:r w:rsidRPr="005A5525">
        <w:rPr>
          <w:lang w:val="ru-RU"/>
        </w:rPr>
        <w:t>.</w:t>
      </w:r>
      <w:bookmarkEnd w:id="4"/>
    </w:p>
    <w:p w14:paraId="052F1F0D" w14:textId="77777777" w:rsidR="007A6B03" w:rsidRPr="005A5525" w:rsidRDefault="007A6B03" w:rsidP="007A6B0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overflowPunct/>
        <w:autoSpaceDE/>
        <w:autoSpaceDN/>
        <w:adjustRightInd/>
        <w:spacing w:before="1080"/>
        <w:textAlignment w:val="auto"/>
        <w:rPr>
          <w:rFonts w:asciiTheme="minorHAnsi" w:hAnsiTheme="minorHAnsi"/>
          <w:szCs w:val="22"/>
          <w:lang w:val="ru-RU"/>
        </w:rPr>
      </w:pPr>
      <w:r w:rsidRPr="005A5525">
        <w:rPr>
          <w:rFonts w:asciiTheme="minorHAnsi" w:hAnsiTheme="minorHAnsi"/>
          <w:szCs w:val="22"/>
          <w:lang w:val="ru-RU" w:eastAsia="ja-JP"/>
        </w:rPr>
        <w:tab/>
        <w:t>Хоулинь ЧЖАО</w:t>
      </w:r>
      <w:bookmarkStart w:id="5" w:name="lt_pId016"/>
      <w:r w:rsidRPr="005A5525">
        <w:rPr>
          <w:rFonts w:asciiTheme="minorHAnsi" w:hAnsiTheme="minorHAnsi"/>
          <w:szCs w:val="22"/>
          <w:lang w:val="ru-RU"/>
        </w:rPr>
        <w:br/>
      </w:r>
      <w:r w:rsidRPr="005A5525">
        <w:rPr>
          <w:rFonts w:asciiTheme="minorHAnsi" w:hAnsiTheme="minorHAnsi"/>
          <w:szCs w:val="22"/>
          <w:lang w:val="ru-RU"/>
        </w:rPr>
        <w:tab/>
        <w:t>Генеральный секретарь</w:t>
      </w:r>
      <w:bookmarkEnd w:id="5"/>
    </w:p>
    <w:p w14:paraId="7BC6EA18" w14:textId="77777777" w:rsidR="007A6B03" w:rsidRPr="005A5525" w:rsidRDefault="007A6B03" w:rsidP="007A6B03">
      <w:pPr>
        <w:rPr>
          <w:lang w:val="ru-RU"/>
        </w:rPr>
      </w:pPr>
      <w:r w:rsidRPr="005A5525">
        <w:rPr>
          <w:lang w:val="ru-RU"/>
        </w:rPr>
        <w:br w:type="page"/>
      </w:r>
    </w:p>
    <w:p w14:paraId="17A201A3" w14:textId="77777777" w:rsidR="007A6B03" w:rsidRPr="005A5525" w:rsidRDefault="007A6B03" w:rsidP="007A6B03">
      <w:pPr>
        <w:pStyle w:val="Title1"/>
        <w:rPr>
          <w:lang w:val="ru-RU"/>
        </w:rPr>
      </w:pPr>
      <w:r w:rsidRPr="005A5525">
        <w:rPr>
          <w:lang w:val="ru-RU"/>
        </w:rPr>
        <w:lastRenderedPageBreak/>
        <w:t>КРАТКИЙ ОТЧЕТ О РАБОТЕ КОНСУЛЬТАТИВНОЙ ГРУППЫ ГОСУДАРСТВ-ЧЛЕНОВ ПО ПРОЕКТУ, СВЯЗАННОМУ С ПОМЕЩЕНИЯМИ ШТАБ-КВАРТИРЫ СОЮЗА</w:t>
      </w:r>
    </w:p>
    <w:p w14:paraId="3D2592AC" w14:textId="77777777" w:rsidR="007A6B03" w:rsidRPr="005A5525" w:rsidRDefault="007A6B03" w:rsidP="007A6B03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7A6B03" w:rsidRPr="005A5525" w14:paraId="4BD08022" w14:textId="77777777" w:rsidTr="004D7B58">
        <w:trPr>
          <w:trHeight w:val="25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89CC2" w14:textId="77777777" w:rsidR="007A6B03" w:rsidRPr="005A5525" w:rsidRDefault="007A6B03" w:rsidP="004D7B58">
            <w:pPr>
              <w:pStyle w:val="Headingb"/>
              <w:rPr>
                <w:lang w:val="ru-RU"/>
              </w:rPr>
            </w:pPr>
            <w:r w:rsidRPr="005A5525">
              <w:rPr>
                <w:lang w:val="ru-RU"/>
              </w:rPr>
              <w:t>Резюме</w:t>
            </w:r>
          </w:p>
          <w:p w14:paraId="5F22BB3B" w14:textId="77777777" w:rsidR="007A6B03" w:rsidRPr="005A5525" w:rsidRDefault="007A6B03" w:rsidP="004D7B58">
            <w:pPr>
              <w:rPr>
                <w:lang w:val="ru-RU" w:eastAsia="zh-CN"/>
              </w:rPr>
            </w:pPr>
            <w:bookmarkStart w:id="6" w:name="lt_pId020"/>
            <w:r w:rsidRPr="005A5525">
              <w:rPr>
                <w:lang w:val="ru-RU"/>
              </w:rPr>
              <w:t>В настоящем документе содержится краткий отчет о работе Консультативной группы Государств-Членов (КГГЧ) по проекту, связанному с помещениями штаб</w:t>
            </w:r>
            <w:r w:rsidRPr="005A5525">
              <w:rPr>
                <w:lang w:val="ru-RU"/>
              </w:rPr>
              <w:noBreakHyphen/>
              <w:t>квартиры Союза.</w:t>
            </w:r>
            <w:bookmarkEnd w:id="6"/>
          </w:p>
          <w:p w14:paraId="5275B0D5" w14:textId="77777777" w:rsidR="007A6B03" w:rsidRPr="005A5525" w:rsidRDefault="007A6B03" w:rsidP="004D7B58">
            <w:pPr>
              <w:pStyle w:val="Headingb"/>
              <w:rPr>
                <w:lang w:val="ru-RU"/>
              </w:rPr>
            </w:pPr>
            <w:r w:rsidRPr="005A5525">
              <w:rPr>
                <w:lang w:val="ru-RU"/>
              </w:rPr>
              <w:t>Необходимые действия</w:t>
            </w:r>
          </w:p>
          <w:p w14:paraId="080DB286" w14:textId="77777777" w:rsidR="007A6B03" w:rsidRPr="005A5525" w:rsidRDefault="007A6B03" w:rsidP="004D7B58">
            <w:pPr>
              <w:rPr>
                <w:lang w:val="ru-RU"/>
              </w:rPr>
            </w:pPr>
            <w:bookmarkStart w:id="7" w:name="lt_pId022"/>
            <w:r w:rsidRPr="005A5525">
              <w:rPr>
                <w:lang w:val="ru-RU"/>
              </w:rPr>
              <w:t xml:space="preserve">Совету предлагается </w:t>
            </w:r>
            <w:r w:rsidRPr="005A5525">
              <w:rPr>
                <w:b/>
                <w:lang w:val="ru-RU"/>
              </w:rPr>
              <w:t>принять к сведению</w:t>
            </w:r>
            <w:r w:rsidRPr="005A5525">
              <w:rPr>
                <w:lang w:val="ru-RU"/>
              </w:rPr>
              <w:t xml:space="preserve"> отчет и </w:t>
            </w:r>
            <w:r w:rsidRPr="005A5525">
              <w:rPr>
                <w:b/>
                <w:bCs/>
                <w:lang w:val="ru-RU"/>
              </w:rPr>
              <w:t>представить любые</w:t>
            </w:r>
            <w:r w:rsidRPr="005A5525">
              <w:rPr>
                <w:lang w:val="ru-RU"/>
              </w:rPr>
              <w:t xml:space="preserve"> </w:t>
            </w:r>
            <w:r w:rsidRPr="005A5525">
              <w:rPr>
                <w:b/>
                <w:bCs/>
                <w:lang w:val="ru-RU"/>
              </w:rPr>
              <w:t>дополнительные руководящие указания</w:t>
            </w:r>
            <w:r w:rsidRPr="005A5525">
              <w:rPr>
                <w:lang w:val="ru-RU"/>
              </w:rPr>
              <w:t>, в случае необходимости.</w:t>
            </w:r>
            <w:bookmarkEnd w:id="7"/>
          </w:p>
          <w:p w14:paraId="10867BAD" w14:textId="77777777" w:rsidR="007A6B03" w:rsidRPr="005A5525" w:rsidRDefault="007A6B03" w:rsidP="004D7B58">
            <w:pPr>
              <w:jc w:val="center"/>
              <w:rPr>
                <w:caps/>
                <w:lang w:val="ru-RU"/>
              </w:rPr>
            </w:pPr>
            <w:r w:rsidRPr="005A5525">
              <w:rPr>
                <w:lang w:val="ru-RU"/>
              </w:rPr>
              <w:t>____________</w:t>
            </w:r>
          </w:p>
          <w:p w14:paraId="124349C8" w14:textId="77777777" w:rsidR="007A6B03" w:rsidRPr="005A5525" w:rsidRDefault="007A6B03" w:rsidP="004D7B58">
            <w:pPr>
              <w:pStyle w:val="Headingb"/>
              <w:rPr>
                <w:lang w:val="ru-RU"/>
              </w:rPr>
            </w:pPr>
            <w:r w:rsidRPr="005A5525">
              <w:rPr>
                <w:lang w:val="ru-RU"/>
              </w:rPr>
              <w:t>Справочные материалы</w:t>
            </w:r>
          </w:p>
          <w:p w14:paraId="3A723E65" w14:textId="2BC69891" w:rsidR="007A6B03" w:rsidRPr="005A5525" w:rsidRDefault="005A5525" w:rsidP="004D7B58">
            <w:pPr>
              <w:spacing w:after="120"/>
              <w:rPr>
                <w:lang w:val="ru-RU"/>
              </w:rPr>
            </w:pPr>
            <w:hyperlink r:id="rId8" w:history="1">
              <w:r w:rsidR="007A6B03" w:rsidRPr="005A5525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Решение 588 Совета</w:t>
              </w:r>
            </w:hyperlink>
            <w:r w:rsidR="007A6B03" w:rsidRPr="005A5525">
              <w:rPr>
                <w:rFonts w:asciiTheme="minorHAnsi" w:hAnsiTheme="minorHAnsi"/>
                <w:i/>
                <w:iCs/>
                <w:lang w:val="ru-RU"/>
              </w:rPr>
              <w:t xml:space="preserve">, </w:t>
            </w:r>
            <w:hyperlink r:id="rId9" w:history="1">
              <w:r w:rsidR="007A6B03" w:rsidRPr="005A5525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Решение 619 Совета</w:t>
              </w:r>
            </w:hyperlink>
            <w:r w:rsidR="007A6B03" w:rsidRPr="005A5525">
              <w:rPr>
                <w:rFonts w:asciiTheme="minorHAnsi" w:hAnsiTheme="minorHAnsi"/>
                <w:i/>
                <w:iCs/>
                <w:lang w:val="ru-RU"/>
              </w:rPr>
              <w:t xml:space="preserve">, </w:t>
            </w:r>
            <w:hyperlink r:id="rId10" w:history="1">
              <w:r w:rsidR="007A6B03" w:rsidRPr="005A5525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Резолюция 212 (Дубай, 2018 г.)</w:t>
              </w:r>
            </w:hyperlink>
            <w:r w:rsidR="007A6B03" w:rsidRPr="005A5525">
              <w:rPr>
                <w:lang w:val="ru-RU"/>
              </w:rPr>
              <w:t>,</w:t>
            </w:r>
            <w:r w:rsidR="007A6B03" w:rsidRPr="005A5525">
              <w:rPr>
                <w:rFonts w:asciiTheme="minorHAnsi" w:hAnsiTheme="minorHAnsi"/>
                <w:i/>
                <w:iCs/>
                <w:lang w:val="ru-RU"/>
              </w:rPr>
              <w:t xml:space="preserve"> </w:t>
            </w:r>
            <w:hyperlink r:id="rId11" w:history="1">
              <w:r w:rsidR="007A6B03" w:rsidRPr="005A5525">
                <w:rPr>
                  <w:rStyle w:val="Hyperlink"/>
                  <w:rFonts w:asciiTheme="minorHAnsi" w:hAnsiTheme="minorHAnsi"/>
                  <w:i/>
                  <w:iCs/>
                  <w:lang w:val="ru-RU"/>
                </w:rPr>
                <w:t>C19/48</w:t>
              </w:r>
            </w:hyperlink>
          </w:p>
        </w:tc>
      </w:tr>
    </w:tbl>
    <w:p w14:paraId="69F2477B" w14:textId="5B1E8C7B" w:rsidR="007A6B03" w:rsidRPr="005A5525" w:rsidRDefault="007A6B03" w:rsidP="007A6B03">
      <w:pPr>
        <w:spacing w:before="240"/>
        <w:rPr>
          <w:lang w:val="ru-RU"/>
        </w:rPr>
      </w:pPr>
      <w:r w:rsidRPr="005A5525">
        <w:rPr>
          <w:lang w:val="ru-RU"/>
        </w:rPr>
        <w:t xml:space="preserve">После </w:t>
      </w:r>
      <w:r w:rsidR="00D55D2E" w:rsidRPr="005A5525">
        <w:rPr>
          <w:lang w:val="ru-RU"/>
        </w:rPr>
        <w:t>состоявшейся</w:t>
      </w:r>
      <w:r w:rsidRPr="005A5525">
        <w:rPr>
          <w:lang w:val="ru-RU"/>
        </w:rPr>
        <w:t xml:space="preserve"> в июне 2019 года сессии Совета </w:t>
      </w:r>
      <w:r w:rsidR="00D55D2E" w:rsidRPr="005A5525">
        <w:rPr>
          <w:lang w:val="ru-RU"/>
        </w:rPr>
        <w:t>были проведены</w:t>
      </w:r>
      <w:r w:rsidRPr="005A5525">
        <w:rPr>
          <w:lang w:val="ru-RU"/>
        </w:rPr>
        <w:t xml:space="preserve"> три собрания Консультативной группы Государств-Членов (КГГЧ) по проекту, связанному с помещениями штаб-квартиры Союза. </w:t>
      </w:r>
      <w:bookmarkStart w:id="8" w:name="lt_pId026"/>
      <w:r w:rsidR="00BD411A" w:rsidRPr="005A5525">
        <w:rPr>
          <w:lang w:val="ru-RU"/>
        </w:rPr>
        <w:t xml:space="preserve">Первые два </w:t>
      </w:r>
      <w:r w:rsidR="004D236B" w:rsidRPr="005A5525">
        <w:rPr>
          <w:lang w:val="ru-RU"/>
        </w:rPr>
        <w:t>с</w:t>
      </w:r>
      <w:r w:rsidRPr="005A5525">
        <w:rPr>
          <w:lang w:val="ru-RU"/>
        </w:rPr>
        <w:t xml:space="preserve">обрания с возможностью дистанционного участия </w:t>
      </w:r>
      <w:r w:rsidR="00D55D2E" w:rsidRPr="005A5525">
        <w:rPr>
          <w:lang w:val="ru-RU"/>
        </w:rPr>
        <w:t>состоялись</w:t>
      </w:r>
      <w:r w:rsidRPr="005A5525">
        <w:rPr>
          <w:lang w:val="ru-RU"/>
        </w:rPr>
        <w:t xml:space="preserve"> в Женеве 19 сентября 2019 года и 10 февраля 2020 года под председательством г</w:t>
      </w:r>
      <w:r w:rsidRPr="005A5525">
        <w:rPr>
          <w:lang w:val="ru-RU"/>
        </w:rPr>
        <w:noBreakHyphen/>
        <w:t>на Дитмара Плессе</w:t>
      </w:r>
      <w:r w:rsidRPr="005A5525">
        <w:rPr>
          <w:spacing w:val="-2"/>
          <w:lang w:val="ru-RU"/>
        </w:rPr>
        <w:t xml:space="preserve"> (Германия)</w:t>
      </w:r>
      <w:r w:rsidRPr="005A5525">
        <w:rPr>
          <w:lang w:val="ru-RU"/>
        </w:rPr>
        <w:t xml:space="preserve">, </w:t>
      </w:r>
      <w:r w:rsidR="0009645C" w:rsidRPr="005A5525">
        <w:rPr>
          <w:lang w:val="ru-RU"/>
        </w:rPr>
        <w:t xml:space="preserve">а третье (виртуальное) собрание </w:t>
      </w:r>
      <w:r w:rsidR="00D55D2E" w:rsidRPr="005A5525">
        <w:rPr>
          <w:lang w:val="ru-RU"/>
        </w:rPr>
        <w:t>–</w:t>
      </w:r>
      <w:r w:rsidR="0009645C" w:rsidRPr="005A5525">
        <w:rPr>
          <w:lang w:val="ru-RU"/>
        </w:rPr>
        <w:t xml:space="preserve"> </w:t>
      </w:r>
      <w:r w:rsidRPr="005A5525">
        <w:rPr>
          <w:lang w:val="ru-RU"/>
        </w:rPr>
        <w:t>7 мая 2020 года под председательством г</w:t>
      </w:r>
      <w:r w:rsidRPr="005A5525">
        <w:rPr>
          <w:lang w:val="ru-RU"/>
        </w:rPr>
        <w:noBreakHyphen/>
        <w:t xml:space="preserve">на </w:t>
      </w:r>
      <w:r w:rsidR="0009645C" w:rsidRPr="005A5525">
        <w:rPr>
          <w:lang w:val="ru-RU"/>
        </w:rPr>
        <w:t>Грега Ратты</w:t>
      </w:r>
      <w:r w:rsidRPr="005A5525">
        <w:rPr>
          <w:lang w:val="ru-RU"/>
        </w:rPr>
        <w:t xml:space="preserve"> (США).</w:t>
      </w:r>
      <w:r w:rsidR="0009645C" w:rsidRPr="005A5525">
        <w:rPr>
          <w:lang w:val="ru-RU"/>
        </w:rPr>
        <w:t xml:space="preserve"> С полными отчетами об этих собраниях можно ознакомиться, пройдя по ссылке: </w:t>
      </w:r>
      <w:hyperlink r:id="rId12" w:history="1">
        <w:r w:rsidR="0009645C" w:rsidRPr="005A5525">
          <w:rPr>
            <w:rStyle w:val="Hyperlink"/>
            <w:rFonts w:asciiTheme="minorHAnsi" w:hAnsiTheme="minorHAnsi"/>
            <w:lang w:val="ru-RU"/>
          </w:rPr>
          <w:t>https://www.itu.int/en/hq-building/Pages/default.aspx</w:t>
        </w:r>
      </w:hyperlink>
      <w:r w:rsidR="0009645C" w:rsidRPr="005A5525">
        <w:rPr>
          <w:lang w:val="ru-RU"/>
        </w:rPr>
        <w:t xml:space="preserve"> (доступно только при наличии учетной записи TIES).</w:t>
      </w:r>
    </w:p>
    <w:bookmarkEnd w:id="8"/>
    <w:p w14:paraId="568A8C2A" w14:textId="08ADED1B" w:rsidR="004D236B" w:rsidRPr="005A5525" w:rsidRDefault="004D236B" w:rsidP="004D236B">
      <w:pPr>
        <w:pStyle w:val="Heading1"/>
        <w:rPr>
          <w:lang w:val="ru-RU"/>
        </w:rPr>
      </w:pPr>
      <w:r w:rsidRPr="005A5525">
        <w:rPr>
          <w:lang w:val="ru-RU"/>
        </w:rPr>
        <w:t>1</w:t>
      </w:r>
      <w:r w:rsidRPr="005A5525">
        <w:rPr>
          <w:lang w:val="ru-RU"/>
        </w:rPr>
        <w:tab/>
      </w:r>
      <w:r w:rsidR="00E32FD7" w:rsidRPr="005A5525">
        <w:rPr>
          <w:lang w:val="ru-RU"/>
        </w:rPr>
        <w:t xml:space="preserve">Резюме недавних собраний КГГЧ </w:t>
      </w:r>
    </w:p>
    <w:p w14:paraId="1C301C00" w14:textId="49ED1480" w:rsidR="004D236B" w:rsidRPr="005A5525" w:rsidRDefault="00255C1E" w:rsidP="004D236B">
      <w:pPr>
        <w:rPr>
          <w:lang w:val="ru-RU"/>
        </w:rPr>
      </w:pPr>
      <w:r w:rsidRPr="005A5525">
        <w:rPr>
          <w:lang w:val="ru-RU"/>
        </w:rPr>
        <w:t>Несмотря на то, что</w:t>
      </w:r>
      <w:r w:rsidR="00D55D2E" w:rsidRPr="005A5525">
        <w:rPr>
          <w:lang w:val="ru-RU"/>
        </w:rPr>
        <w:t xml:space="preserve"> в Решении 619 Совета содержится </w:t>
      </w:r>
      <w:r w:rsidR="001E0F71" w:rsidRPr="005A5525">
        <w:rPr>
          <w:lang w:val="ru-RU"/>
        </w:rPr>
        <w:t>поручение</w:t>
      </w:r>
      <w:r w:rsidR="00D55D2E" w:rsidRPr="005A5525">
        <w:rPr>
          <w:lang w:val="ru-RU"/>
        </w:rPr>
        <w:t xml:space="preserve"> Генеральному секретарю </w:t>
      </w:r>
      <w:r w:rsidR="001E0F71" w:rsidRPr="005A5525">
        <w:rPr>
          <w:lang w:val="ru-RU"/>
        </w:rPr>
        <w:t>проводить ежеквартальные брифинги для КГГЧ, в 2019 году состоялось только три собрания КГГЧ. На</w:t>
      </w:r>
      <w:r w:rsidR="0033113D" w:rsidRPr="005A5525">
        <w:rPr>
          <w:lang w:val="ru-RU"/>
        </w:rPr>
        <w:t> </w:t>
      </w:r>
      <w:r w:rsidR="001E0F71" w:rsidRPr="005A5525">
        <w:rPr>
          <w:lang w:val="ru-RU"/>
        </w:rPr>
        <w:t xml:space="preserve">собрании в сентябре 2019 года председатель обратился с просьбой не проводить собрание в декабре, поскольку оно состоялось бы </w:t>
      </w:r>
      <w:r w:rsidRPr="005A5525">
        <w:rPr>
          <w:lang w:val="ru-RU"/>
        </w:rPr>
        <w:t xml:space="preserve">слишком близко </w:t>
      </w:r>
      <w:r w:rsidR="00BE5A2E" w:rsidRPr="005A5525">
        <w:rPr>
          <w:lang w:val="ru-RU"/>
        </w:rPr>
        <w:t xml:space="preserve">по времени </w:t>
      </w:r>
      <w:r w:rsidR="001E0F71" w:rsidRPr="005A5525">
        <w:rPr>
          <w:lang w:val="ru-RU"/>
        </w:rPr>
        <w:t>к собраниям РГС</w:t>
      </w:r>
      <w:r w:rsidRPr="005A5525">
        <w:rPr>
          <w:lang w:val="ru-RU"/>
        </w:rPr>
        <w:t xml:space="preserve"> (февраль </w:t>
      </w:r>
      <w:r w:rsidR="00BE5A2E" w:rsidRPr="005A5525">
        <w:rPr>
          <w:lang w:val="ru-RU"/>
        </w:rPr>
        <w:t>2020</w:t>
      </w:r>
      <w:r w:rsidR="0033113D" w:rsidRPr="005A5525">
        <w:rPr>
          <w:lang w:val="ru-RU"/>
        </w:rPr>
        <w:t> </w:t>
      </w:r>
      <w:r w:rsidR="00BE5A2E" w:rsidRPr="005A5525">
        <w:rPr>
          <w:lang w:val="ru-RU"/>
        </w:rPr>
        <w:t>г</w:t>
      </w:r>
      <w:r w:rsidR="0033113D" w:rsidRPr="005A5525">
        <w:rPr>
          <w:lang w:val="ru-RU"/>
        </w:rPr>
        <w:t>.</w:t>
      </w:r>
      <w:r w:rsidR="00BE5A2E" w:rsidRPr="005A5525">
        <w:rPr>
          <w:lang w:val="ru-RU"/>
        </w:rPr>
        <w:t>) и следующему собранию КГГЧ.</w:t>
      </w:r>
      <w:r w:rsidR="001E0F71" w:rsidRPr="005A5525">
        <w:rPr>
          <w:lang w:val="ru-RU"/>
        </w:rPr>
        <w:t xml:space="preserve"> </w:t>
      </w:r>
      <w:r w:rsidR="00BE5A2E" w:rsidRPr="005A5525">
        <w:rPr>
          <w:lang w:val="ru-RU"/>
        </w:rPr>
        <w:t>Ниже приводится резюме собраний, состоявшихся после июня 2019 года</w:t>
      </w:r>
      <w:r w:rsidRPr="005A5525">
        <w:rPr>
          <w:lang w:val="ru-RU"/>
        </w:rPr>
        <w:t>.</w:t>
      </w:r>
    </w:p>
    <w:p w14:paraId="7CAEDF53" w14:textId="7BFE5EC3" w:rsidR="004D236B" w:rsidRPr="005A5525" w:rsidRDefault="004D236B" w:rsidP="004D236B">
      <w:pPr>
        <w:rPr>
          <w:rFonts w:eastAsia="SimSun"/>
          <w:lang w:val="ru-RU" w:eastAsia="en-AU"/>
        </w:rPr>
      </w:pPr>
      <w:r w:rsidRPr="005A5525">
        <w:rPr>
          <w:rFonts w:asciiTheme="minorHAnsi" w:hAnsiTheme="minorHAnsi"/>
          <w:lang w:val="ru-RU"/>
        </w:rPr>
        <w:t>1.1</w:t>
      </w:r>
      <w:r w:rsidRPr="005A5525">
        <w:rPr>
          <w:rFonts w:asciiTheme="minorHAnsi" w:hAnsiTheme="minorHAnsi"/>
          <w:lang w:val="ru-RU"/>
        </w:rPr>
        <w:tab/>
      </w:r>
      <w:r w:rsidR="0033601F" w:rsidRPr="005A5525">
        <w:rPr>
          <w:rFonts w:asciiTheme="minorHAnsi" w:hAnsiTheme="minorHAnsi"/>
          <w:lang w:val="ru-RU"/>
        </w:rPr>
        <w:t>На своем 8</w:t>
      </w:r>
      <w:r w:rsidR="0033601F" w:rsidRPr="005A5525">
        <w:rPr>
          <w:rFonts w:asciiTheme="minorHAnsi" w:hAnsiTheme="minorHAnsi"/>
          <w:b/>
          <w:lang w:val="ru-RU"/>
        </w:rPr>
        <w:t>-м собрании</w:t>
      </w:r>
      <w:r w:rsidR="00BE5A2E" w:rsidRPr="005A5525">
        <w:rPr>
          <w:rFonts w:asciiTheme="minorHAnsi" w:hAnsiTheme="minorHAnsi"/>
          <w:lang w:val="ru-RU"/>
        </w:rPr>
        <w:t xml:space="preserve"> (19 сентября 2019 г.</w:t>
      </w:r>
      <w:r w:rsidR="00BE5A2E" w:rsidRPr="005A5525">
        <w:rPr>
          <w:rFonts w:eastAsia="SimSun"/>
          <w:lang w:val="ru-RU" w:eastAsia="en-AU"/>
        </w:rPr>
        <w:t xml:space="preserve">) КГГЧ </w:t>
      </w:r>
      <w:r w:rsidR="00255C1E" w:rsidRPr="005A5525">
        <w:rPr>
          <w:rFonts w:eastAsia="SimSun"/>
          <w:lang w:val="ru-RU" w:eastAsia="en-AU"/>
        </w:rPr>
        <w:t>обсудила</w:t>
      </w:r>
      <w:r w:rsidR="00BE5A2E" w:rsidRPr="005A5525">
        <w:rPr>
          <w:rFonts w:eastAsia="SimSun"/>
          <w:lang w:val="ru-RU" w:eastAsia="en-AU"/>
        </w:rPr>
        <w:t xml:space="preserve"> ход </w:t>
      </w:r>
      <w:r w:rsidR="00255C1E" w:rsidRPr="005A5525">
        <w:rPr>
          <w:rFonts w:eastAsia="SimSun"/>
          <w:lang w:val="ru-RU" w:eastAsia="en-AU"/>
        </w:rPr>
        <w:t>осуществления проекта, связанного</w:t>
      </w:r>
      <w:r w:rsidR="00BE5A2E" w:rsidRPr="005A5525">
        <w:rPr>
          <w:rFonts w:eastAsia="SimSun"/>
          <w:lang w:val="ru-RU" w:eastAsia="en-AU"/>
        </w:rPr>
        <w:t xml:space="preserve"> с</w:t>
      </w:r>
      <w:r w:rsidR="00AE39B8" w:rsidRPr="005A5525">
        <w:rPr>
          <w:rFonts w:eastAsia="SimSun"/>
          <w:lang w:val="ru-RU" w:eastAsia="en-AU"/>
        </w:rPr>
        <w:t xml:space="preserve"> помещениями</w:t>
      </w:r>
      <w:r w:rsidR="00BE5A2E" w:rsidRPr="005A5525">
        <w:rPr>
          <w:rFonts w:eastAsia="SimSun"/>
          <w:lang w:val="ru-RU" w:eastAsia="en-AU"/>
        </w:rPr>
        <w:t xml:space="preserve"> штаб-квартиры Союза, который должен был быть </w:t>
      </w:r>
      <w:r w:rsidR="00255C1E" w:rsidRPr="005A5525">
        <w:rPr>
          <w:rFonts w:eastAsia="SimSun"/>
          <w:lang w:val="ru-RU" w:eastAsia="en-AU"/>
        </w:rPr>
        <w:t>представлен</w:t>
      </w:r>
      <w:r w:rsidR="0033601F" w:rsidRPr="005A5525">
        <w:rPr>
          <w:rFonts w:eastAsia="SimSun"/>
          <w:lang w:val="ru-RU" w:eastAsia="en-AU"/>
        </w:rPr>
        <w:t xml:space="preserve"> в </w:t>
      </w:r>
      <w:r w:rsidR="0033113D" w:rsidRPr="005A5525">
        <w:rPr>
          <w:rFonts w:eastAsia="SimSun"/>
          <w:lang w:val="ru-RU" w:eastAsia="en-AU"/>
        </w:rPr>
        <w:t>Документах </w:t>
      </w:r>
      <w:hyperlink r:id="rId13" w:history="1">
        <w:r w:rsidR="0033601F" w:rsidRPr="005A5525">
          <w:rPr>
            <w:rStyle w:val="Hyperlink"/>
            <w:rFonts w:eastAsia="SimSun"/>
            <w:szCs w:val="24"/>
            <w:lang w:val="ru-RU" w:eastAsia="en-AU"/>
          </w:rPr>
          <w:t>C19/ADD/2</w:t>
        </w:r>
      </w:hyperlink>
      <w:r w:rsidR="0033601F" w:rsidRPr="005A5525">
        <w:rPr>
          <w:rFonts w:eastAsia="SimSun"/>
          <w:lang w:val="ru-RU" w:eastAsia="en-AU"/>
        </w:rPr>
        <w:t xml:space="preserve"> и </w:t>
      </w:r>
      <w:hyperlink r:id="rId14" w:history="1">
        <w:r w:rsidR="0033601F" w:rsidRPr="005A5525">
          <w:rPr>
            <w:rStyle w:val="Hyperlink"/>
            <w:rFonts w:eastAsia="SimSun"/>
            <w:szCs w:val="24"/>
            <w:lang w:val="ru-RU" w:eastAsia="en-AU"/>
          </w:rPr>
          <w:t>C19/ADD/INF</w:t>
        </w:r>
      </w:hyperlink>
      <w:r w:rsidR="0033601F" w:rsidRPr="005A5525">
        <w:rPr>
          <w:rFonts w:eastAsia="SimSun"/>
          <w:lang w:val="ru-RU" w:eastAsia="en-AU"/>
        </w:rPr>
        <w:t xml:space="preserve"> на дополнительной сессии Совета 2019 года, </w:t>
      </w:r>
      <w:r w:rsidR="004A382A" w:rsidRPr="005A5525">
        <w:rPr>
          <w:rFonts w:eastAsia="SimSun"/>
          <w:lang w:val="ru-RU" w:eastAsia="en-AU"/>
        </w:rPr>
        <w:t>состоявшейся 27</w:t>
      </w:r>
      <w:r w:rsidR="00AE39B8" w:rsidRPr="005A5525">
        <w:rPr>
          <w:rFonts w:eastAsia="SimSun"/>
          <w:lang w:val="ru-RU" w:eastAsia="en-AU"/>
        </w:rPr>
        <w:t> </w:t>
      </w:r>
      <w:r w:rsidR="004A382A" w:rsidRPr="005A5525">
        <w:rPr>
          <w:rFonts w:eastAsia="SimSun"/>
          <w:lang w:val="ru-RU" w:eastAsia="en-AU"/>
        </w:rPr>
        <w:t xml:space="preserve">сентября 2019 года. </w:t>
      </w:r>
      <w:r w:rsidR="00255C1E" w:rsidRPr="005A5525">
        <w:rPr>
          <w:rFonts w:eastAsia="SimSun"/>
          <w:lang w:val="ru-RU" w:eastAsia="en-AU"/>
        </w:rPr>
        <w:t>В отношении зала им.</w:t>
      </w:r>
      <w:r w:rsidR="00D052AD" w:rsidRPr="005A5525">
        <w:rPr>
          <w:rFonts w:eastAsia="SimSun"/>
          <w:lang w:val="ru-RU" w:eastAsia="en-AU"/>
        </w:rPr>
        <w:t> А.С. </w:t>
      </w:r>
      <w:r w:rsidR="00255C1E" w:rsidRPr="005A5525">
        <w:rPr>
          <w:rFonts w:eastAsia="SimSun"/>
          <w:lang w:val="ru-RU" w:eastAsia="en-AU"/>
        </w:rPr>
        <w:t>Попова</w:t>
      </w:r>
      <w:r w:rsidR="00D052AD" w:rsidRPr="005A5525">
        <w:rPr>
          <w:rFonts w:eastAsia="SimSun"/>
          <w:lang w:val="ru-RU" w:eastAsia="en-AU"/>
        </w:rPr>
        <w:t xml:space="preserve"> секретариат подтвердил, что страна пребывания не видит каких бы то ни было юридических препятствий для продажи здания "Башня" с условием продолжения использования зала им. А.С. </w:t>
      </w:r>
      <w:r w:rsidR="004A382A" w:rsidRPr="005A5525">
        <w:rPr>
          <w:rFonts w:eastAsia="SimSun"/>
          <w:lang w:val="ru-RU" w:eastAsia="en-AU"/>
        </w:rPr>
        <w:t>Попова для МСЭ, за исключением лишь вопросов</w:t>
      </w:r>
      <w:r w:rsidR="00D052AD" w:rsidRPr="005A5525">
        <w:rPr>
          <w:rFonts w:eastAsia="SimSun"/>
          <w:lang w:val="ru-RU" w:eastAsia="en-AU"/>
        </w:rPr>
        <w:t xml:space="preserve"> практического и финансового характера.</w:t>
      </w:r>
      <w:r w:rsidRPr="005A5525">
        <w:rPr>
          <w:rFonts w:eastAsia="SimSun"/>
          <w:lang w:val="ru-RU" w:eastAsia="en-AU"/>
        </w:rPr>
        <w:t xml:space="preserve"> </w:t>
      </w:r>
      <w:r w:rsidR="00D052AD" w:rsidRPr="005A5525">
        <w:rPr>
          <w:rFonts w:eastAsia="SimSun"/>
          <w:lang w:val="ru-RU" w:eastAsia="en-AU"/>
        </w:rPr>
        <w:t xml:space="preserve">КГГЧ </w:t>
      </w:r>
      <w:r w:rsidR="004A382A" w:rsidRPr="005A5525">
        <w:rPr>
          <w:rFonts w:eastAsia="SimSun"/>
          <w:lang w:val="ru-RU" w:eastAsia="en-AU"/>
        </w:rPr>
        <w:t>вновь призвала Российскую Федерацию и с</w:t>
      </w:r>
      <w:r w:rsidR="00D052AD" w:rsidRPr="005A5525">
        <w:rPr>
          <w:rFonts w:eastAsia="SimSun"/>
          <w:lang w:val="ru-RU" w:eastAsia="en-AU"/>
        </w:rPr>
        <w:t xml:space="preserve">екретариат прийти к </w:t>
      </w:r>
      <w:r w:rsidR="00255C1E" w:rsidRPr="005A5525">
        <w:rPr>
          <w:rFonts w:eastAsia="SimSun"/>
          <w:lang w:val="ru-RU" w:eastAsia="en-AU"/>
        </w:rPr>
        <w:t>согласию</w:t>
      </w:r>
      <w:r w:rsidR="00D052AD" w:rsidRPr="005A5525">
        <w:rPr>
          <w:rFonts w:eastAsia="SimSun"/>
          <w:lang w:val="ru-RU" w:eastAsia="en-AU"/>
        </w:rPr>
        <w:t xml:space="preserve"> по этому вопросу</w:t>
      </w:r>
      <w:r w:rsidRPr="005A5525">
        <w:rPr>
          <w:rFonts w:eastAsia="SimSun"/>
          <w:lang w:val="ru-RU" w:eastAsia="en-AU"/>
        </w:rPr>
        <w:t xml:space="preserve">. </w:t>
      </w:r>
      <w:r w:rsidR="004A382A" w:rsidRPr="005A5525">
        <w:rPr>
          <w:rFonts w:eastAsia="SimSun"/>
          <w:lang w:val="ru-RU" w:eastAsia="en-AU"/>
        </w:rPr>
        <w:t>КГГЧ</w:t>
      </w:r>
      <w:r w:rsidRPr="005A5525">
        <w:rPr>
          <w:rFonts w:eastAsia="SimSun"/>
          <w:lang w:val="ru-RU" w:eastAsia="en-AU"/>
        </w:rPr>
        <w:t xml:space="preserve"> </w:t>
      </w:r>
      <w:r w:rsidR="004A382A" w:rsidRPr="005A5525">
        <w:rPr>
          <w:rFonts w:eastAsia="SimSun"/>
          <w:lang w:val="ru-RU" w:eastAsia="en-AU"/>
        </w:rPr>
        <w:t>осведомилась о различных косвенных затратах, в частности на период 2019-2023 годов, и обсудила</w:t>
      </w:r>
      <w:r w:rsidR="004A382A" w:rsidRPr="005A5525">
        <w:rPr>
          <w:lang w:val="ru-RU"/>
        </w:rPr>
        <w:t xml:space="preserve"> </w:t>
      </w:r>
      <w:r w:rsidR="004A382A" w:rsidRPr="005A5525">
        <w:rPr>
          <w:rFonts w:eastAsia="SimSun"/>
          <w:lang w:val="ru-RU" w:eastAsia="en-AU"/>
        </w:rPr>
        <w:t xml:space="preserve">надлежащий финансовый режим в рамках регулярного бюджета. После получения экспертного </w:t>
      </w:r>
      <w:r w:rsidR="00A5554B" w:rsidRPr="005A5525">
        <w:rPr>
          <w:rFonts w:eastAsia="SimSun"/>
          <w:lang w:val="ru-RU" w:eastAsia="en-AU"/>
        </w:rPr>
        <w:t>заключения</w:t>
      </w:r>
      <w:r w:rsidR="004A382A" w:rsidRPr="005A5525">
        <w:rPr>
          <w:rFonts w:eastAsia="SimSun"/>
          <w:lang w:val="ru-RU" w:eastAsia="en-AU"/>
        </w:rPr>
        <w:t xml:space="preserve"> советника МСЭ Hill International</w:t>
      </w:r>
      <w:r w:rsidR="00A5554B" w:rsidRPr="005A5525">
        <w:rPr>
          <w:rFonts w:eastAsia="SimSun"/>
          <w:lang w:val="ru-RU" w:eastAsia="en-AU"/>
        </w:rPr>
        <w:t xml:space="preserve"> </w:t>
      </w:r>
      <w:r w:rsidR="006F2CB4" w:rsidRPr="005A5525">
        <w:rPr>
          <w:rFonts w:eastAsia="SimSun"/>
          <w:lang w:val="ru-RU" w:eastAsia="en-AU"/>
        </w:rPr>
        <w:t>в отношении оправданной суммы</w:t>
      </w:r>
      <w:r w:rsidR="00A5554B" w:rsidRPr="005A5525">
        <w:rPr>
          <w:rFonts w:eastAsia="SimSun"/>
          <w:lang w:val="ru-RU" w:eastAsia="en-AU"/>
        </w:rPr>
        <w:t>, которая должна быть выделена в общем финансовом плане проекта для покрытия рисков, связанных со всеми прямыми затратами по проекту, КГГЧ решила предложить Совету принять эту модель рисков.</w:t>
      </w:r>
      <w:r w:rsidR="00AC2C9D" w:rsidRPr="005A5525">
        <w:rPr>
          <w:rFonts w:eastAsia="SimSun"/>
          <w:lang w:val="ru-RU" w:eastAsia="en-AU"/>
        </w:rPr>
        <w:t xml:space="preserve"> Рекомендации КГГЧ были рассмотрены на дополнительной сессии Совета 2019 года, когда было подготовлено </w:t>
      </w:r>
      <w:hyperlink r:id="rId15" w:history="1">
        <w:r w:rsidR="00AC2C9D" w:rsidRPr="005A5525">
          <w:rPr>
            <w:rStyle w:val="Hyperlink"/>
            <w:rFonts w:asciiTheme="minorHAnsi" w:hAnsiTheme="minorHAnsi"/>
            <w:i/>
            <w:iCs/>
            <w:lang w:val="ru-RU"/>
          </w:rPr>
          <w:t>Решение 619 Совета</w:t>
        </w:r>
      </w:hyperlink>
      <w:r w:rsidR="00AC2C9D" w:rsidRPr="005A5525">
        <w:rPr>
          <w:rFonts w:eastAsia="SimSun"/>
          <w:lang w:val="ru-RU" w:eastAsia="en-AU"/>
        </w:rPr>
        <w:t xml:space="preserve">. </w:t>
      </w:r>
      <w:r w:rsidR="006F2CB4" w:rsidRPr="005A5525">
        <w:rPr>
          <w:rFonts w:eastAsia="SimSun"/>
          <w:lang w:val="ru-RU" w:eastAsia="en-AU"/>
        </w:rPr>
        <w:t>По</w:t>
      </w:r>
      <w:r w:rsidR="007D0344" w:rsidRPr="005A5525">
        <w:rPr>
          <w:rFonts w:eastAsia="SimSun"/>
          <w:lang w:val="ru-RU" w:eastAsia="en-AU"/>
        </w:rPr>
        <w:t xml:space="preserve"> оценкам КГГЧ, для того чтобы объем средств фонда реестра рисков за семилетний период </w:t>
      </w:r>
      <w:r w:rsidR="007D0344" w:rsidRPr="005A5525">
        <w:rPr>
          <w:rFonts w:eastAsia="SimSun"/>
          <w:lang w:val="ru-RU" w:eastAsia="en-AU"/>
        </w:rPr>
        <w:lastRenderedPageBreak/>
        <w:t>осуществления проекта достиг установленных 12,6 млн. швейцарских франков, в среднем требуются ассигнования в размере 1,8 млн. швейцарских франков в год.</w:t>
      </w:r>
      <w:r w:rsidR="004A382A" w:rsidRPr="005A5525">
        <w:rPr>
          <w:rFonts w:eastAsia="SimSun"/>
          <w:lang w:val="ru-RU" w:eastAsia="en-AU"/>
        </w:rPr>
        <w:t xml:space="preserve"> </w:t>
      </w:r>
    </w:p>
    <w:p w14:paraId="5BBA5D40" w14:textId="11C2A47E" w:rsidR="004D236B" w:rsidRPr="005A5525" w:rsidRDefault="004D236B" w:rsidP="004D236B">
      <w:pPr>
        <w:rPr>
          <w:rFonts w:eastAsia="SimSun"/>
          <w:lang w:val="ru-RU" w:eastAsia="en-AU"/>
        </w:rPr>
      </w:pPr>
      <w:r w:rsidRPr="005A5525">
        <w:rPr>
          <w:rFonts w:eastAsia="SimSun"/>
          <w:lang w:val="ru-RU" w:eastAsia="en-AU"/>
        </w:rPr>
        <w:t>1.2</w:t>
      </w:r>
      <w:r w:rsidRPr="005A5525">
        <w:rPr>
          <w:rFonts w:eastAsia="SimSun"/>
          <w:lang w:val="ru-RU" w:eastAsia="en-AU"/>
        </w:rPr>
        <w:tab/>
      </w:r>
      <w:r w:rsidR="007D0344" w:rsidRPr="005A5525">
        <w:rPr>
          <w:rFonts w:eastAsia="SimSun"/>
          <w:lang w:val="ru-RU" w:eastAsia="en-AU"/>
        </w:rPr>
        <w:t xml:space="preserve">На своем </w:t>
      </w:r>
      <w:r w:rsidR="007D0344" w:rsidRPr="005A5525">
        <w:rPr>
          <w:rFonts w:eastAsia="SimSun"/>
          <w:b/>
          <w:lang w:val="ru-RU" w:eastAsia="en-AU"/>
        </w:rPr>
        <w:t>9-м собрании</w:t>
      </w:r>
      <w:r w:rsidR="007D0344" w:rsidRPr="005A5525">
        <w:rPr>
          <w:rFonts w:eastAsia="SimSun"/>
          <w:lang w:val="ru-RU" w:eastAsia="en-AU"/>
        </w:rPr>
        <w:t xml:space="preserve"> (10 февраля 2020 г</w:t>
      </w:r>
      <w:r w:rsidR="0033113D" w:rsidRPr="005A5525">
        <w:rPr>
          <w:rFonts w:eastAsia="SimSun"/>
          <w:lang w:val="ru-RU" w:eastAsia="en-AU"/>
        </w:rPr>
        <w:t>.</w:t>
      </w:r>
      <w:r w:rsidR="007D0344" w:rsidRPr="005A5525">
        <w:rPr>
          <w:rFonts w:eastAsia="SimSun"/>
          <w:lang w:val="ru-RU" w:eastAsia="en-AU"/>
        </w:rPr>
        <w:t xml:space="preserve">) КГГЧ </w:t>
      </w:r>
      <w:r w:rsidR="00010194" w:rsidRPr="005A5525">
        <w:rPr>
          <w:rFonts w:eastAsia="SimSun"/>
          <w:lang w:val="ru-RU" w:eastAsia="en-AU"/>
        </w:rPr>
        <w:t>рассмотрела</w:t>
      </w:r>
      <w:r w:rsidR="006F2CB4" w:rsidRPr="005A5525">
        <w:rPr>
          <w:rFonts w:eastAsia="SimSun"/>
          <w:lang w:val="ru-RU" w:eastAsia="en-AU"/>
        </w:rPr>
        <w:t xml:space="preserve"> вопросы, касающиеся</w:t>
      </w:r>
      <w:r w:rsidR="006E5537" w:rsidRPr="005A5525">
        <w:rPr>
          <w:rFonts w:eastAsia="SimSun"/>
          <w:lang w:val="ru-RU" w:eastAsia="en-AU"/>
        </w:rPr>
        <w:t xml:space="preserve"> </w:t>
      </w:r>
      <w:r w:rsidR="006F2CB4" w:rsidRPr="005A5525">
        <w:rPr>
          <w:rFonts w:eastAsia="SimSun"/>
          <w:lang w:val="ru-RU" w:eastAsia="en-AU"/>
        </w:rPr>
        <w:t>текущего состояния</w:t>
      </w:r>
      <w:r w:rsidR="006E5537" w:rsidRPr="005A5525">
        <w:rPr>
          <w:rFonts w:eastAsia="SimSun"/>
          <w:lang w:val="ru-RU" w:eastAsia="en-AU"/>
        </w:rPr>
        <w:t xml:space="preserve"> </w:t>
      </w:r>
      <w:r w:rsidR="000766B5" w:rsidRPr="005A5525">
        <w:rPr>
          <w:rFonts w:eastAsia="SimSun"/>
          <w:lang w:val="ru-RU" w:eastAsia="en-AU"/>
        </w:rPr>
        <w:t xml:space="preserve">работ по </w:t>
      </w:r>
      <w:r w:rsidR="006E5537" w:rsidRPr="005A5525">
        <w:rPr>
          <w:rFonts w:eastAsia="SimSun"/>
          <w:lang w:val="ru-RU" w:eastAsia="en-AU"/>
        </w:rPr>
        <w:t>прое</w:t>
      </w:r>
      <w:r w:rsidR="006F2CB4" w:rsidRPr="005A5525">
        <w:rPr>
          <w:rFonts w:eastAsia="SimSun"/>
          <w:lang w:val="ru-RU" w:eastAsia="en-AU"/>
        </w:rPr>
        <w:t>кт</w:t>
      </w:r>
      <w:r w:rsidR="000766B5" w:rsidRPr="005A5525">
        <w:rPr>
          <w:rFonts w:eastAsia="SimSun"/>
          <w:lang w:val="ru-RU" w:eastAsia="en-AU"/>
        </w:rPr>
        <w:t>у</w:t>
      </w:r>
      <w:r w:rsidR="006F2CB4" w:rsidRPr="005A5525">
        <w:rPr>
          <w:rFonts w:eastAsia="SimSun"/>
          <w:lang w:val="ru-RU" w:eastAsia="en-AU"/>
        </w:rPr>
        <w:t xml:space="preserve"> новой штаб-квартиры и второго обращения</w:t>
      </w:r>
      <w:r w:rsidR="006E5537" w:rsidRPr="005A5525">
        <w:rPr>
          <w:rFonts w:eastAsia="SimSun"/>
          <w:lang w:val="ru-RU" w:eastAsia="en-AU"/>
        </w:rPr>
        <w:t xml:space="preserve"> к </w:t>
      </w:r>
      <w:r w:rsidR="00010194" w:rsidRPr="005A5525">
        <w:rPr>
          <w:rFonts w:eastAsia="SimSun"/>
          <w:lang w:val="ru-RU" w:eastAsia="en-AU"/>
        </w:rPr>
        <w:t xml:space="preserve">швейцарским властям с </w:t>
      </w:r>
      <w:r w:rsidR="004E50B2" w:rsidRPr="005A5525">
        <w:rPr>
          <w:rFonts w:eastAsia="SimSun"/>
          <w:lang w:val="ru-RU" w:eastAsia="en-AU"/>
        </w:rPr>
        <w:t>заявкой на предоставление ссуды</w:t>
      </w:r>
      <w:r w:rsidR="00010194" w:rsidRPr="005A5525">
        <w:rPr>
          <w:rFonts w:eastAsia="SimSun"/>
          <w:lang w:val="ru-RU" w:eastAsia="en-AU"/>
        </w:rPr>
        <w:t>. КГГЧ</w:t>
      </w:r>
      <w:r w:rsidR="004E50B2" w:rsidRPr="005A5525">
        <w:rPr>
          <w:rFonts w:eastAsia="SimSun"/>
          <w:lang w:val="ru-RU" w:eastAsia="en-AU"/>
        </w:rPr>
        <w:t xml:space="preserve"> </w:t>
      </w:r>
      <w:r w:rsidR="006F2CB4" w:rsidRPr="005A5525">
        <w:rPr>
          <w:rFonts w:eastAsia="SimSun"/>
          <w:lang w:val="ru-RU" w:eastAsia="en-AU"/>
        </w:rPr>
        <w:t>было сообщено</w:t>
      </w:r>
      <w:r w:rsidR="004E50B2" w:rsidRPr="005A5525">
        <w:rPr>
          <w:rFonts w:eastAsia="SimSun"/>
          <w:lang w:val="ru-RU" w:eastAsia="en-AU"/>
        </w:rPr>
        <w:t>, что вторая заявка на предоставление ссуды была направлена своевременно (9 декабря 2019 г</w:t>
      </w:r>
      <w:r w:rsidR="0033113D" w:rsidRPr="005A5525">
        <w:rPr>
          <w:rFonts w:eastAsia="SimSun"/>
          <w:lang w:val="ru-RU" w:eastAsia="en-AU"/>
        </w:rPr>
        <w:t>.</w:t>
      </w:r>
      <w:r w:rsidR="004E50B2" w:rsidRPr="005A5525">
        <w:rPr>
          <w:rFonts w:eastAsia="SimSun"/>
          <w:lang w:val="ru-RU" w:eastAsia="en-AU"/>
        </w:rPr>
        <w:t>) и находится на рассмотрении швейцарских властей, а также что 25 февраля МСЭ посетит официальная делегация швейцарского парламента по финансовым вопросам.</w:t>
      </w:r>
      <w:r w:rsidR="00010194" w:rsidRPr="005A5525">
        <w:rPr>
          <w:rFonts w:eastAsia="SimSun"/>
          <w:lang w:val="ru-RU" w:eastAsia="en-AU"/>
        </w:rPr>
        <w:t xml:space="preserve"> </w:t>
      </w:r>
      <w:r w:rsidR="004E50B2" w:rsidRPr="005A5525">
        <w:rPr>
          <w:rFonts w:eastAsia="SimSun"/>
          <w:lang w:val="ru-RU" w:eastAsia="en-AU"/>
        </w:rPr>
        <w:t xml:space="preserve">КГГЧ была также проинформирована о том, что часть, касающаяся сметы затрат в заявке на предоставление второй ссуды, была проверена третьей стороной, которая подтвердила, что новое здание может быть построено в рамках утвержденного бюджета в размере 170 млн. швейцарских франков. </w:t>
      </w:r>
    </w:p>
    <w:p w14:paraId="179841E2" w14:textId="6A1E9EFC" w:rsidR="004D236B" w:rsidRPr="005A5525" w:rsidRDefault="00A621D0" w:rsidP="004D236B">
      <w:pPr>
        <w:rPr>
          <w:rFonts w:eastAsia="SimSun"/>
          <w:lang w:val="ru-RU" w:eastAsia="en-AU"/>
        </w:rPr>
      </w:pPr>
      <w:r w:rsidRPr="005A5525">
        <w:rPr>
          <w:rFonts w:eastAsia="SimSun"/>
          <w:lang w:val="ru-RU" w:eastAsia="en-AU"/>
        </w:rPr>
        <w:t xml:space="preserve">КГГЧ поинтересовалась </w:t>
      </w:r>
      <w:r w:rsidR="006F2CB4" w:rsidRPr="005A5525">
        <w:rPr>
          <w:rFonts w:eastAsia="SimSun"/>
          <w:lang w:val="ru-RU" w:eastAsia="en-AU"/>
        </w:rPr>
        <w:t>текущим состоянием дел</w:t>
      </w:r>
      <w:r w:rsidRPr="005A5525">
        <w:rPr>
          <w:rFonts w:eastAsia="SimSun"/>
          <w:lang w:val="ru-RU" w:eastAsia="en-AU"/>
        </w:rPr>
        <w:t xml:space="preserve"> с составлением графика собраний МСЭ. Заместитель Генерального секретаря пояснил, что</w:t>
      </w:r>
      <w:r w:rsidR="00EE324B" w:rsidRPr="005A5525">
        <w:rPr>
          <w:rFonts w:eastAsia="SimSun"/>
          <w:lang w:val="ru-RU" w:eastAsia="en-AU"/>
        </w:rPr>
        <w:t xml:space="preserve"> даты проведения сессии Совета и собраний РГС будут предложены для утверждения на собрании Совета в июне 2020 года. Если предлагаемые даты будут утверждены, сектора</w:t>
      </w:r>
      <w:r w:rsidR="006F2CB4" w:rsidRPr="005A5525">
        <w:rPr>
          <w:rFonts w:eastAsia="SimSun"/>
          <w:lang w:val="ru-RU" w:eastAsia="en-AU"/>
        </w:rPr>
        <w:t>м</w:t>
      </w:r>
      <w:r w:rsidR="00EE324B" w:rsidRPr="005A5525">
        <w:rPr>
          <w:rFonts w:eastAsia="SimSun"/>
          <w:lang w:val="ru-RU" w:eastAsia="en-AU"/>
        </w:rPr>
        <w:t xml:space="preserve"> </w:t>
      </w:r>
      <w:r w:rsidR="006F2CB4" w:rsidRPr="005A5525">
        <w:rPr>
          <w:rFonts w:eastAsia="SimSun"/>
          <w:lang w:val="ru-RU" w:eastAsia="en-AU"/>
        </w:rPr>
        <w:t>будет проще</w:t>
      </w:r>
      <w:r w:rsidR="00EE324B" w:rsidRPr="005A5525">
        <w:rPr>
          <w:rFonts w:eastAsia="SimSun"/>
          <w:lang w:val="ru-RU" w:eastAsia="en-AU"/>
        </w:rPr>
        <w:t xml:space="preserve"> согласовать проведение соответствующих собраний. Секретариат сообщил, что намерен продолжать поиск </w:t>
      </w:r>
      <w:r w:rsidR="006F2CB4" w:rsidRPr="005A5525">
        <w:rPr>
          <w:rFonts w:eastAsia="SimSun"/>
          <w:lang w:val="ru-RU" w:eastAsia="en-AU"/>
        </w:rPr>
        <w:t xml:space="preserve">подходящих </w:t>
      </w:r>
      <w:r w:rsidR="00EE324B" w:rsidRPr="005A5525">
        <w:rPr>
          <w:rFonts w:eastAsia="SimSun"/>
          <w:lang w:val="ru-RU" w:eastAsia="en-AU"/>
        </w:rPr>
        <w:t xml:space="preserve">помещений для организации собраний в Женеве (в особенности в отношении Совета и РГС) и </w:t>
      </w:r>
      <w:r w:rsidR="006F2CB4" w:rsidRPr="005A5525">
        <w:rPr>
          <w:rFonts w:eastAsia="SimSun"/>
          <w:lang w:val="ru-RU" w:eastAsia="en-AU"/>
        </w:rPr>
        <w:t>в конечном счете согласовать</w:t>
      </w:r>
      <w:r w:rsidR="00EE324B" w:rsidRPr="005A5525">
        <w:rPr>
          <w:rFonts w:eastAsia="SimSun"/>
          <w:lang w:val="ru-RU" w:eastAsia="en-AU"/>
        </w:rPr>
        <w:t xml:space="preserve"> с Венгрией </w:t>
      </w:r>
      <w:r w:rsidR="006F2CB4" w:rsidRPr="005A5525">
        <w:rPr>
          <w:rFonts w:eastAsia="SimSun"/>
          <w:lang w:val="ru-RU" w:eastAsia="en-AU"/>
        </w:rPr>
        <w:t xml:space="preserve">вопрос о проведении </w:t>
      </w:r>
      <w:r w:rsidR="00EE324B" w:rsidRPr="005A5525">
        <w:rPr>
          <w:rFonts w:eastAsia="SimSun"/>
          <w:lang w:val="ru-RU" w:eastAsia="en-AU"/>
        </w:rPr>
        <w:t>других технических собраний.</w:t>
      </w:r>
      <w:r w:rsidRPr="005A5525">
        <w:rPr>
          <w:rFonts w:eastAsia="SimSun"/>
          <w:lang w:val="ru-RU" w:eastAsia="en-AU"/>
        </w:rPr>
        <w:t xml:space="preserve"> </w:t>
      </w:r>
    </w:p>
    <w:p w14:paraId="47244894" w14:textId="24D3E219" w:rsidR="004D236B" w:rsidRPr="005A5525" w:rsidRDefault="00E53B77" w:rsidP="004D236B">
      <w:pPr>
        <w:rPr>
          <w:rFonts w:eastAsia="SimSun"/>
          <w:lang w:val="ru-RU" w:eastAsia="en-AU"/>
        </w:rPr>
      </w:pPr>
      <w:r w:rsidRPr="005A5525">
        <w:rPr>
          <w:rFonts w:eastAsia="SimSun"/>
          <w:lang w:val="ru-RU" w:eastAsia="en-AU"/>
        </w:rPr>
        <w:t xml:space="preserve">Вновь обсуждался вопрос о финансовых последствиях для стоимости здания </w:t>
      </w:r>
      <w:r w:rsidRPr="005A5525">
        <w:rPr>
          <w:lang w:val="ru-RU"/>
        </w:rPr>
        <w:t xml:space="preserve">"Башня" </w:t>
      </w:r>
      <w:r w:rsidR="001271E1" w:rsidRPr="005A5525">
        <w:rPr>
          <w:lang w:val="ru-RU"/>
        </w:rPr>
        <w:t>в случае продолжения</w:t>
      </w:r>
      <w:r w:rsidRPr="005A5525">
        <w:rPr>
          <w:lang w:val="ru-RU"/>
        </w:rPr>
        <w:t xml:space="preserve"> </w:t>
      </w:r>
      <w:r w:rsidR="001271E1" w:rsidRPr="005A5525">
        <w:rPr>
          <w:lang w:val="ru-RU"/>
        </w:rPr>
        <w:t>использования</w:t>
      </w:r>
      <w:r w:rsidRPr="005A5525">
        <w:rPr>
          <w:lang w:val="ru-RU"/>
        </w:rPr>
        <w:t xml:space="preserve"> </w:t>
      </w:r>
      <w:r w:rsidR="001271E1" w:rsidRPr="005A5525">
        <w:rPr>
          <w:lang w:val="ru-RU"/>
        </w:rPr>
        <w:t xml:space="preserve">МСЭ </w:t>
      </w:r>
      <w:r w:rsidRPr="005A5525">
        <w:rPr>
          <w:lang w:val="ru-RU"/>
        </w:rPr>
        <w:t>конференц-зал</w:t>
      </w:r>
      <w:r w:rsidR="001271E1" w:rsidRPr="005A5525">
        <w:rPr>
          <w:lang w:val="ru-RU"/>
        </w:rPr>
        <w:t>а</w:t>
      </w:r>
      <w:r w:rsidR="006F2CB4" w:rsidRPr="005A5525">
        <w:rPr>
          <w:lang w:val="ru-RU"/>
        </w:rPr>
        <w:t xml:space="preserve"> им. А.С. </w:t>
      </w:r>
      <w:r w:rsidRPr="005A5525">
        <w:rPr>
          <w:lang w:val="ru-RU"/>
        </w:rPr>
        <w:t>Попова после продажи</w:t>
      </w:r>
      <w:r w:rsidR="001271E1" w:rsidRPr="005A5525">
        <w:rPr>
          <w:lang w:val="ru-RU"/>
        </w:rPr>
        <w:t xml:space="preserve"> здания</w:t>
      </w:r>
      <w:r w:rsidRPr="005A5525">
        <w:rPr>
          <w:lang w:val="ru-RU"/>
        </w:rPr>
        <w:t xml:space="preserve">. Оценка последствий будет </w:t>
      </w:r>
      <w:r w:rsidR="001271E1" w:rsidRPr="005A5525">
        <w:rPr>
          <w:lang w:val="ru-RU"/>
        </w:rPr>
        <w:t>проверена</w:t>
      </w:r>
      <w:r w:rsidRPr="005A5525">
        <w:rPr>
          <w:lang w:val="ru-RU"/>
        </w:rPr>
        <w:t xml:space="preserve"> консультантом по </w:t>
      </w:r>
      <w:r w:rsidR="006F2CB4" w:rsidRPr="005A5525">
        <w:rPr>
          <w:lang w:val="ru-RU"/>
        </w:rPr>
        <w:t xml:space="preserve">вопросам </w:t>
      </w:r>
      <w:r w:rsidRPr="005A5525">
        <w:rPr>
          <w:lang w:val="ru-RU"/>
        </w:rPr>
        <w:t xml:space="preserve">недвижимости и доведена до сведения Совета в июне 2020 года. В исследовании будет </w:t>
      </w:r>
      <w:r w:rsidR="006F2CB4" w:rsidRPr="005A5525">
        <w:rPr>
          <w:lang w:val="ru-RU"/>
        </w:rPr>
        <w:t>приведена</w:t>
      </w:r>
      <w:r w:rsidRPr="005A5525">
        <w:rPr>
          <w:lang w:val="ru-RU"/>
        </w:rPr>
        <w:t xml:space="preserve"> </w:t>
      </w:r>
      <w:r w:rsidR="006F2CB4" w:rsidRPr="005A5525">
        <w:rPr>
          <w:lang w:val="ru-RU"/>
        </w:rPr>
        <w:t>оценка</w:t>
      </w:r>
      <w:r w:rsidRPr="005A5525">
        <w:rPr>
          <w:lang w:val="ru-RU"/>
        </w:rPr>
        <w:t xml:space="preserve"> </w:t>
      </w:r>
      <w:r w:rsidR="006F2CB4" w:rsidRPr="005A5525">
        <w:rPr>
          <w:lang w:val="ru-RU"/>
        </w:rPr>
        <w:t>текущей</w:t>
      </w:r>
      <w:r w:rsidRPr="005A5525">
        <w:rPr>
          <w:lang w:val="ru-RU"/>
        </w:rPr>
        <w:t xml:space="preserve"> </w:t>
      </w:r>
      <w:r w:rsidR="006F2CB4" w:rsidRPr="005A5525">
        <w:rPr>
          <w:lang w:val="ru-RU"/>
        </w:rPr>
        <w:t>рыночной</w:t>
      </w:r>
      <w:r w:rsidRPr="005A5525">
        <w:rPr>
          <w:lang w:val="ru-RU"/>
        </w:rPr>
        <w:t xml:space="preserve"> </w:t>
      </w:r>
      <w:r w:rsidR="006F2CB4" w:rsidRPr="005A5525">
        <w:rPr>
          <w:lang w:val="ru-RU"/>
        </w:rPr>
        <w:t>стоимости</w:t>
      </w:r>
      <w:r w:rsidRPr="005A5525">
        <w:rPr>
          <w:lang w:val="ru-RU"/>
        </w:rPr>
        <w:t xml:space="preserve"> с учетом и без учета фактора продолжения использования зала им. </w:t>
      </w:r>
      <w:r w:rsidR="00EE10A6" w:rsidRPr="005A5525">
        <w:rPr>
          <w:lang w:val="ru-RU"/>
        </w:rPr>
        <w:t>А.С. </w:t>
      </w:r>
      <w:r w:rsidRPr="005A5525">
        <w:rPr>
          <w:lang w:val="ru-RU"/>
        </w:rPr>
        <w:t xml:space="preserve">Попова в его нынешнем виде и </w:t>
      </w:r>
      <w:r w:rsidR="001271E1" w:rsidRPr="005A5525">
        <w:rPr>
          <w:lang w:val="ru-RU"/>
        </w:rPr>
        <w:t>с имеющимся оборудованием в течение определенного количества дней в году.</w:t>
      </w:r>
    </w:p>
    <w:p w14:paraId="5601288F" w14:textId="5B8DE9F5" w:rsidR="004D236B" w:rsidRPr="005A5525" w:rsidRDefault="001271E1" w:rsidP="004D236B">
      <w:pPr>
        <w:rPr>
          <w:rFonts w:eastAsia="SimSun"/>
          <w:lang w:val="ru-RU" w:eastAsia="en-AU"/>
        </w:rPr>
      </w:pPr>
      <w:r w:rsidRPr="005A5525">
        <w:rPr>
          <w:rFonts w:eastAsia="SimSun"/>
          <w:lang w:val="ru-RU" w:eastAsia="en-AU"/>
        </w:rPr>
        <w:t xml:space="preserve">С учетом требований к безопасности здания КГГЧ напомнила о том, что Совет принял решение о необходимости соблюдения минимальных стандартов безопасности МОСБ ООН и рекомендаций ДОБ ООН. </w:t>
      </w:r>
      <w:r w:rsidR="00FD1B3A" w:rsidRPr="005A5525">
        <w:rPr>
          <w:rFonts w:eastAsia="SimSun"/>
          <w:lang w:val="ru-RU" w:eastAsia="en-AU"/>
        </w:rPr>
        <w:t>Секретариат сообщил, что страна пребывания согласилась провести технико-экономическое обоснование в отношении предлагаемых требований безопасности для общественной территории на</w:t>
      </w:r>
      <w:r w:rsidR="00DA0203" w:rsidRPr="005A5525">
        <w:rPr>
          <w:rFonts w:eastAsia="SimSun"/>
          <w:lang w:val="ru-RU" w:eastAsia="en-AU"/>
        </w:rPr>
        <w:t xml:space="preserve"> улице Варембе</w:t>
      </w:r>
      <w:r w:rsidR="008C05E8" w:rsidRPr="005A5525">
        <w:rPr>
          <w:rFonts w:eastAsia="SimSun"/>
          <w:lang w:val="ru-RU" w:eastAsia="en-AU"/>
        </w:rPr>
        <w:t xml:space="preserve"> и приблизительной стоимости</w:t>
      </w:r>
      <w:r w:rsidR="00FD1B3A" w:rsidRPr="005A5525">
        <w:rPr>
          <w:rFonts w:eastAsia="SimSun"/>
          <w:lang w:val="ru-RU" w:eastAsia="en-AU"/>
        </w:rPr>
        <w:t xml:space="preserve"> (+/</w:t>
      </w:r>
      <w:r w:rsidR="0033113D" w:rsidRPr="005A5525">
        <w:rPr>
          <w:rFonts w:eastAsia="SimSun"/>
          <w:lang w:val="ru-RU" w:eastAsia="en-AU"/>
        </w:rPr>
        <w:t>−</w:t>
      </w:r>
      <w:r w:rsidR="00FD1B3A" w:rsidRPr="005A5525">
        <w:rPr>
          <w:rFonts w:eastAsia="SimSun"/>
          <w:lang w:val="ru-RU" w:eastAsia="en-AU"/>
        </w:rPr>
        <w:t xml:space="preserve">30%), </w:t>
      </w:r>
      <w:r w:rsidR="00DA0203" w:rsidRPr="005A5525">
        <w:rPr>
          <w:rFonts w:eastAsia="SimSun"/>
          <w:lang w:val="ru-RU" w:eastAsia="en-AU"/>
        </w:rPr>
        <w:t>со сроком подготовки</w:t>
      </w:r>
      <w:r w:rsidR="00FD1B3A" w:rsidRPr="005A5525">
        <w:rPr>
          <w:rFonts w:eastAsia="SimSun"/>
          <w:lang w:val="ru-RU" w:eastAsia="en-AU"/>
        </w:rPr>
        <w:t xml:space="preserve"> к маю 2021 года. </w:t>
      </w:r>
    </w:p>
    <w:p w14:paraId="057DEB24" w14:textId="1EFE6181" w:rsidR="004D236B" w:rsidRPr="005A5525" w:rsidRDefault="00FD1B3A" w:rsidP="004D236B">
      <w:pPr>
        <w:rPr>
          <w:rFonts w:eastAsia="SimSun"/>
          <w:lang w:val="ru-RU" w:eastAsia="en-AU"/>
        </w:rPr>
      </w:pPr>
      <w:r w:rsidRPr="005A5525">
        <w:rPr>
          <w:rFonts w:eastAsia="SimSun"/>
          <w:lang w:val="ru-RU" w:eastAsia="en-AU"/>
        </w:rPr>
        <w:t xml:space="preserve">КГГЧ </w:t>
      </w:r>
      <w:r w:rsidR="00435C6D" w:rsidRPr="005A5525">
        <w:rPr>
          <w:rFonts w:eastAsia="SimSun"/>
          <w:lang w:val="ru-RU" w:eastAsia="en-AU"/>
        </w:rPr>
        <w:t xml:space="preserve">попросила включить в следующий отчет </w:t>
      </w:r>
      <w:r w:rsidR="008C05E8" w:rsidRPr="005A5525">
        <w:rPr>
          <w:rFonts w:eastAsia="SimSun"/>
          <w:lang w:val="ru-RU" w:eastAsia="en-AU"/>
        </w:rPr>
        <w:t>точные</w:t>
      </w:r>
      <w:r w:rsidR="00435C6D" w:rsidRPr="005A5525">
        <w:rPr>
          <w:rFonts w:eastAsia="SimSun"/>
          <w:lang w:val="ru-RU" w:eastAsia="en-AU"/>
        </w:rPr>
        <w:t xml:space="preserve"> сведения по финансовому вопросу, касающемуся пополнения фонда реестра рисков, поскольку с учетом </w:t>
      </w:r>
      <w:r w:rsidR="004D7B58" w:rsidRPr="005A5525">
        <w:rPr>
          <w:rFonts w:eastAsia="SimSun"/>
          <w:lang w:val="ru-RU" w:eastAsia="en-AU"/>
        </w:rPr>
        <w:t>ассигнования в размере</w:t>
      </w:r>
      <w:r w:rsidR="00435C6D" w:rsidRPr="005A5525">
        <w:rPr>
          <w:rFonts w:eastAsia="SimSun"/>
          <w:lang w:val="ru-RU" w:eastAsia="en-AU"/>
        </w:rPr>
        <w:t xml:space="preserve"> лишь 500 000 швейцарских франков от экономии средств в 2019 году </w:t>
      </w:r>
      <w:r w:rsidR="004D7B58" w:rsidRPr="005A5525">
        <w:rPr>
          <w:rFonts w:eastAsia="SimSun"/>
          <w:lang w:val="ru-RU" w:eastAsia="en-AU"/>
        </w:rPr>
        <w:t>объем</w:t>
      </w:r>
      <w:r w:rsidR="00435C6D" w:rsidRPr="005A5525">
        <w:rPr>
          <w:rFonts w:eastAsia="SimSun"/>
          <w:lang w:val="ru-RU" w:eastAsia="en-AU"/>
        </w:rPr>
        <w:t xml:space="preserve"> средств фонда в приемлемые сроки не достигнет необходимых 12,6 млн. швейцарских франков. </w:t>
      </w:r>
      <w:r w:rsidR="00424C36" w:rsidRPr="005A5525">
        <w:rPr>
          <w:rFonts w:eastAsia="SimSun"/>
          <w:lang w:val="ru-RU" w:eastAsia="en-AU"/>
        </w:rPr>
        <w:t>На собрании РГС-ФЛР в феврале 2020 года з</w:t>
      </w:r>
      <w:r w:rsidR="00435C6D" w:rsidRPr="005A5525">
        <w:rPr>
          <w:rFonts w:eastAsia="SimSun"/>
          <w:lang w:val="ru-RU" w:eastAsia="en-AU"/>
        </w:rPr>
        <w:t>аместитель Генерального секретаря предложил</w:t>
      </w:r>
      <w:r w:rsidR="00424C36" w:rsidRPr="005A5525">
        <w:rPr>
          <w:rFonts w:eastAsia="SimSun"/>
          <w:lang w:val="ru-RU" w:eastAsia="en-AU"/>
        </w:rPr>
        <w:t xml:space="preserve"> дополнить первую выплату в фонд реестра рисков суммой взносов в АСХИ в размере 500 000 швейцарских франков, а все денежные средства, которые останутся на этом счете к концу строительства, вместо резервного счета поместить в фонд АСХИ. Однако для этого потребуется внести поправку в Решение 619. КГГЧ также попросила прояснить вопрос о сумме в 6 млн. швейцарских франков для покрытия затрат на </w:t>
      </w:r>
      <w:r w:rsidR="008C05E8" w:rsidRPr="005A5525">
        <w:rPr>
          <w:rFonts w:eastAsia="SimSun"/>
          <w:lang w:val="ru-RU" w:eastAsia="en-AU"/>
        </w:rPr>
        <w:t>перемещение</w:t>
      </w:r>
      <w:r w:rsidR="00424C36" w:rsidRPr="005A5525">
        <w:rPr>
          <w:rFonts w:eastAsia="SimSun"/>
          <w:lang w:val="ru-RU" w:eastAsia="en-AU"/>
        </w:rPr>
        <w:t>, упомянутой C&amp;P в ходе информационной сессии по новому зданию в феврале 2020 года.</w:t>
      </w:r>
      <w:r w:rsidR="004D236B" w:rsidRPr="005A5525">
        <w:rPr>
          <w:rFonts w:eastAsia="SimSun"/>
          <w:lang w:val="ru-RU" w:eastAsia="en-AU"/>
        </w:rPr>
        <w:t xml:space="preserve"> </w:t>
      </w:r>
    </w:p>
    <w:p w14:paraId="4AB27ADA" w14:textId="44D77252" w:rsidR="004D236B" w:rsidRPr="005A5525" w:rsidRDefault="00424C36" w:rsidP="004D236B">
      <w:pPr>
        <w:rPr>
          <w:lang w:val="ru-RU"/>
        </w:rPr>
      </w:pPr>
      <w:r w:rsidRPr="005A5525">
        <w:rPr>
          <w:lang w:val="ru-RU"/>
        </w:rPr>
        <w:t xml:space="preserve">Секретариат представил документ о критериях приемлемости в отношении возможных будущих предложений спонсорской </w:t>
      </w:r>
      <w:r w:rsidR="0044405D" w:rsidRPr="005A5525">
        <w:rPr>
          <w:lang w:val="ru-RU"/>
        </w:rPr>
        <w:t>поддержки</w:t>
      </w:r>
      <w:r w:rsidRPr="005A5525">
        <w:rPr>
          <w:lang w:val="ru-RU"/>
        </w:rPr>
        <w:t xml:space="preserve">. Было решено, что Совету следует обсудить последствия этого документа, </w:t>
      </w:r>
      <w:r w:rsidR="0075205B" w:rsidRPr="005A5525">
        <w:rPr>
          <w:lang w:val="ru-RU"/>
        </w:rPr>
        <w:t>и отмечено</w:t>
      </w:r>
      <w:r w:rsidRPr="005A5525">
        <w:rPr>
          <w:lang w:val="ru-RU"/>
        </w:rPr>
        <w:t xml:space="preserve">, что только спонсорская </w:t>
      </w:r>
      <w:r w:rsidR="0044405D" w:rsidRPr="005A5525">
        <w:rPr>
          <w:lang w:val="ru-RU"/>
        </w:rPr>
        <w:t>поддержка</w:t>
      </w:r>
      <w:r w:rsidRPr="005A5525">
        <w:rPr>
          <w:lang w:val="ru-RU"/>
        </w:rPr>
        <w:t xml:space="preserve">, а не пожертвования, может потенциально привести к увеличению сметных окончательных прямых затрат по проекту. </w:t>
      </w:r>
    </w:p>
    <w:p w14:paraId="3C1FCE91" w14:textId="62B44FE4" w:rsidR="004D236B" w:rsidRPr="005A5525" w:rsidRDefault="0044405D" w:rsidP="004D236B">
      <w:pPr>
        <w:rPr>
          <w:rFonts w:eastAsia="SimSun"/>
          <w:lang w:val="ru-RU"/>
        </w:rPr>
      </w:pPr>
      <w:r w:rsidRPr="005A5525">
        <w:rPr>
          <w:lang w:val="ru-RU"/>
        </w:rPr>
        <w:t xml:space="preserve">При рассмотрении графика </w:t>
      </w:r>
      <w:r w:rsidR="008864CB" w:rsidRPr="005A5525">
        <w:rPr>
          <w:lang w:val="ru-RU"/>
        </w:rPr>
        <w:t xml:space="preserve">осуществления проекта КГГЧ </w:t>
      </w:r>
      <w:r w:rsidRPr="005A5525">
        <w:rPr>
          <w:lang w:val="ru-RU"/>
        </w:rPr>
        <w:t>отметила</w:t>
      </w:r>
      <w:r w:rsidR="005D7F0E" w:rsidRPr="005A5525">
        <w:rPr>
          <w:lang w:val="ru-RU"/>
        </w:rPr>
        <w:t xml:space="preserve"> </w:t>
      </w:r>
      <w:r w:rsidRPr="005A5525">
        <w:rPr>
          <w:lang w:val="ru-RU"/>
        </w:rPr>
        <w:t xml:space="preserve">задержку, которая возникла </w:t>
      </w:r>
      <w:r w:rsidR="005D7F0E" w:rsidRPr="005A5525">
        <w:rPr>
          <w:lang w:val="ru-RU"/>
        </w:rPr>
        <w:t xml:space="preserve">в </w:t>
      </w:r>
      <w:r w:rsidRPr="005A5525">
        <w:rPr>
          <w:lang w:val="ru-RU"/>
        </w:rPr>
        <w:t>продвижении</w:t>
      </w:r>
      <w:r w:rsidR="005D7F0E" w:rsidRPr="005A5525">
        <w:rPr>
          <w:lang w:val="ru-RU"/>
        </w:rPr>
        <w:t xml:space="preserve"> проекта сразу после окончания обычной сессии летом 2019 года</w:t>
      </w:r>
      <w:r w:rsidRPr="005A5525">
        <w:rPr>
          <w:lang w:val="ru-RU"/>
        </w:rPr>
        <w:t xml:space="preserve"> и была вызвана </w:t>
      </w:r>
      <w:r w:rsidR="005D7F0E" w:rsidRPr="005A5525">
        <w:rPr>
          <w:lang w:val="ru-RU"/>
        </w:rPr>
        <w:t xml:space="preserve">необходимостью проведения чрезвычайной сессии Совета в сентябре 2019 года; тем не менее это не </w:t>
      </w:r>
      <w:r w:rsidR="005D7F0E" w:rsidRPr="005A5525">
        <w:rPr>
          <w:lang w:val="ru-RU"/>
        </w:rPr>
        <w:lastRenderedPageBreak/>
        <w:t xml:space="preserve">приведет к задержке со сдачей нового здания, поскольку </w:t>
      </w:r>
      <w:r w:rsidRPr="005A5525">
        <w:rPr>
          <w:lang w:val="ru-RU"/>
        </w:rPr>
        <w:t xml:space="preserve">сроки строительства сократятся </w:t>
      </w:r>
      <w:r w:rsidR="005D7F0E" w:rsidRPr="005A5525">
        <w:rPr>
          <w:lang w:val="ru-RU"/>
        </w:rPr>
        <w:t xml:space="preserve">ввиду того, что </w:t>
      </w:r>
      <w:r w:rsidRPr="005A5525">
        <w:rPr>
          <w:lang w:val="ru-RU"/>
        </w:rPr>
        <w:t>количество этажей нового здания будет уменьшено на один</w:t>
      </w:r>
      <w:r w:rsidR="005D7F0E" w:rsidRPr="005A5525">
        <w:rPr>
          <w:lang w:val="ru-RU"/>
        </w:rPr>
        <w:t>.</w:t>
      </w:r>
    </w:p>
    <w:p w14:paraId="2B44748F" w14:textId="57CA1AD4" w:rsidR="004D236B" w:rsidRPr="005A5525" w:rsidRDefault="004D236B" w:rsidP="004D236B">
      <w:pPr>
        <w:rPr>
          <w:rFonts w:eastAsia="SimSun"/>
          <w:lang w:val="ru-RU" w:eastAsia="en-AU"/>
        </w:rPr>
      </w:pPr>
      <w:r w:rsidRPr="005A5525">
        <w:rPr>
          <w:rFonts w:eastAsia="SimSun"/>
          <w:lang w:val="ru-RU" w:eastAsia="en-AU"/>
        </w:rPr>
        <w:t>1.3</w:t>
      </w:r>
      <w:r w:rsidRPr="005A5525">
        <w:rPr>
          <w:rFonts w:eastAsia="SimSun"/>
          <w:lang w:val="ru-RU" w:eastAsia="en-AU"/>
        </w:rPr>
        <w:tab/>
      </w:r>
      <w:r w:rsidR="00230D08" w:rsidRPr="005A5525">
        <w:rPr>
          <w:rFonts w:eastAsia="SimSun"/>
          <w:b/>
          <w:lang w:val="ru-RU" w:eastAsia="en-AU"/>
        </w:rPr>
        <w:t>10-е собрание</w:t>
      </w:r>
      <w:r w:rsidR="00230D08" w:rsidRPr="005A5525">
        <w:rPr>
          <w:rFonts w:eastAsia="SimSun"/>
          <w:lang w:val="ru-RU" w:eastAsia="en-AU"/>
        </w:rPr>
        <w:t xml:space="preserve"> КГГЧ (7 мая 2020 г</w:t>
      </w:r>
      <w:r w:rsidR="0033113D" w:rsidRPr="005A5525">
        <w:rPr>
          <w:rFonts w:eastAsia="SimSun"/>
          <w:lang w:val="ru-RU" w:eastAsia="en-AU"/>
        </w:rPr>
        <w:t>.</w:t>
      </w:r>
      <w:r w:rsidR="00230D08" w:rsidRPr="005A5525">
        <w:rPr>
          <w:rFonts w:eastAsia="SimSun"/>
          <w:lang w:val="ru-RU" w:eastAsia="en-AU"/>
        </w:rPr>
        <w:t>) началось с избрания нового председателя в связи с выходом на пенсию г-на Плессе. Участники собрания получили разъяснения в отношении затрат, связанных с проведением конференций и крупных мероприятий, которые были определены на информационной сессии в феврале. Г-жа Доббельштейн объяснила группе, что сумма в 4</w:t>
      </w:r>
      <w:r w:rsidR="0033113D" w:rsidRPr="005A5525">
        <w:rPr>
          <w:rFonts w:eastAsia="SimSun"/>
          <w:lang w:val="ru-RU" w:eastAsia="en-AU"/>
        </w:rPr>
        <w:t>−</w:t>
      </w:r>
      <w:r w:rsidR="00230D08" w:rsidRPr="005A5525">
        <w:rPr>
          <w:rFonts w:eastAsia="SimSun"/>
          <w:lang w:val="ru-RU" w:eastAsia="en-AU"/>
        </w:rPr>
        <w:t>6</w:t>
      </w:r>
      <w:r w:rsidR="0033113D" w:rsidRPr="005A5525">
        <w:rPr>
          <w:rFonts w:eastAsia="SimSun"/>
          <w:lang w:val="ru-RU" w:eastAsia="en-AU"/>
        </w:rPr>
        <w:t> </w:t>
      </w:r>
      <w:r w:rsidR="00230D08" w:rsidRPr="005A5525">
        <w:rPr>
          <w:rFonts w:eastAsia="SimSun"/>
          <w:lang w:val="ru-RU" w:eastAsia="en-AU"/>
        </w:rPr>
        <w:t>млн. швейцарских франков, рассчитанная C&amp;P, потребуется в том случае, если страна пребывания не сможет предоставить условия для проведения всех собраний МСЭ и Союзу придется прибегнуть к использованию помещений для конференций на коммерческой основе, например в гостиницах, PALEXPO и др.</w:t>
      </w:r>
    </w:p>
    <w:p w14:paraId="7C384A4B" w14:textId="2B64A749" w:rsidR="004D236B" w:rsidRPr="005A5525" w:rsidRDefault="00230D08" w:rsidP="004D236B">
      <w:pPr>
        <w:rPr>
          <w:rFonts w:eastAsia="SimSun"/>
          <w:lang w:val="ru-RU" w:eastAsia="en-AU"/>
        </w:rPr>
      </w:pPr>
      <w:r w:rsidRPr="005A5525">
        <w:rPr>
          <w:rFonts w:eastAsia="SimSun"/>
          <w:lang w:val="ru-RU" w:eastAsia="en-AU"/>
        </w:rPr>
        <w:t xml:space="preserve">КГГЧ рассмотрела пересмотренный документ о критериях приемлемости возможных будущих предложений спонсорской </w:t>
      </w:r>
      <w:r w:rsidR="0044405D" w:rsidRPr="005A5525">
        <w:rPr>
          <w:rFonts w:eastAsia="SimSun"/>
          <w:lang w:val="ru-RU" w:eastAsia="en-AU"/>
        </w:rPr>
        <w:t>поддержки</w:t>
      </w:r>
      <w:r w:rsidRPr="005A5525">
        <w:rPr>
          <w:rFonts w:eastAsia="SimSun"/>
          <w:lang w:val="ru-RU" w:eastAsia="en-AU"/>
        </w:rPr>
        <w:t>.</w:t>
      </w:r>
      <w:r w:rsidR="0044405D" w:rsidRPr="005A5525">
        <w:rPr>
          <w:rFonts w:eastAsia="SimSun"/>
          <w:lang w:val="ru-RU" w:eastAsia="en-AU"/>
        </w:rPr>
        <w:t xml:space="preserve"> </w:t>
      </w:r>
      <w:r w:rsidRPr="005A5525">
        <w:rPr>
          <w:rFonts w:eastAsia="SimSun"/>
          <w:lang w:val="ru-RU" w:eastAsia="en-AU"/>
        </w:rPr>
        <w:t xml:space="preserve">Секретариат вновь высказал просьбу о том, чтобы КГГЧ поддержала его предложение изменить Решение Совета 619 в части, касающейся спонсорской </w:t>
      </w:r>
      <w:r w:rsidR="0044405D" w:rsidRPr="005A5525">
        <w:rPr>
          <w:rFonts w:eastAsia="SimSun"/>
          <w:lang w:val="ru-RU" w:eastAsia="en-AU"/>
        </w:rPr>
        <w:t>поддержки</w:t>
      </w:r>
      <w:r w:rsidRPr="005A5525">
        <w:rPr>
          <w:rFonts w:eastAsia="SimSun"/>
          <w:lang w:val="ru-RU" w:eastAsia="en-AU"/>
        </w:rPr>
        <w:t xml:space="preserve">. КГГЧ согласилась с важностью данной темы и с тем, что Совету следует обсудить последствия данного документа, поскольку члены КГГЧ </w:t>
      </w:r>
      <w:r w:rsidR="007E3F65" w:rsidRPr="005A5525">
        <w:rPr>
          <w:rFonts w:eastAsia="SimSun"/>
          <w:lang w:val="ru-RU" w:eastAsia="en-AU"/>
        </w:rPr>
        <w:t xml:space="preserve">не выразили готовности согласиться на какое-либо изменение предыдущих </w:t>
      </w:r>
      <w:r w:rsidR="00E134CA" w:rsidRPr="005A5525">
        <w:rPr>
          <w:rFonts w:eastAsia="SimSun"/>
          <w:lang w:val="ru-RU" w:eastAsia="en-AU"/>
        </w:rPr>
        <w:t xml:space="preserve">решений </w:t>
      </w:r>
      <w:r w:rsidR="007E3F65" w:rsidRPr="005A5525">
        <w:rPr>
          <w:rFonts w:eastAsia="SimSun"/>
          <w:lang w:val="ru-RU" w:eastAsia="en-AU"/>
        </w:rPr>
        <w:t xml:space="preserve">Совета, в частности Решения 619. </w:t>
      </w:r>
    </w:p>
    <w:p w14:paraId="16870FDE" w14:textId="2F2078BF" w:rsidR="004D236B" w:rsidRPr="005A5525" w:rsidRDefault="0044405D" w:rsidP="004D236B">
      <w:pPr>
        <w:rPr>
          <w:rFonts w:eastAsia="SimSun"/>
          <w:lang w:val="ru-RU" w:eastAsia="en-AU"/>
        </w:rPr>
      </w:pPr>
      <w:r w:rsidRPr="005A5525">
        <w:rPr>
          <w:rFonts w:eastAsia="SimSun"/>
          <w:lang w:val="ru-RU" w:eastAsia="en-AU"/>
        </w:rPr>
        <w:t>Б</w:t>
      </w:r>
      <w:r w:rsidRPr="005A5525">
        <w:rPr>
          <w:rFonts w:eastAsia="SimSun" w:cs="Calibri"/>
          <w:lang w:val="ru-RU" w:eastAsia="en-AU"/>
        </w:rPr>
        <w:t>ó</w:t>
      </w:r>
      <w:r w:rsidRPr="005A5525">
        <w:rPr>
          <w:rFonts w:eastAsia="SimSun"/>
          <w:lang w:val="ru-RU" w:eastAsia="en-AU"/>
        </w:rPr>
        <w:t>льшая</w:t>
      </w:r>
      <w:r w:rsidR="007E3F65" w:rsidRPr="005A5525">
        <w:rPr>
          <w:rFonts w:eastAsia="SimSun"/>
          <w:lang w:val="ru-RU" w:eastAsia="en-AU"/>
        </w:rPr>
        <w:t xml:space="preserve"> часть собрания была посвящена рассмотрению отчета секретариата Совету, представленного в</w:t>
      </w:r>
      <w:r w:rsidR="0033113D" w:rsidRPr="005A5525">
        <w:rPr>
          <w:rFonts w:eastAsia="SimSun"/>
          <w:lang w:val="ru-RU" w:eastAsia="en-AU"/>
        </w:rPr>
        <w:t xml:space="preserve"> Документе </w:t>
      </w:r>
      <w:hyperlink r:id="rId16" w:history="1">
        <w:r w:rsidR="007E3F65" w:rsidRPr="005A5525">
          <w:rPr>
            <w:rStyle w:val="Hyperlink"/>
            <w:rFonts w:eastAsia="SimSun"/>
            <w:lang w:val="ru-RU" w:eastAsia="en-AU"/>
          </w:rPr>
          <w:t>C20/7</w:t>
        </w:r>
      </w:hyperlink>
      <w:r w:rsidR="007E3F65" w:rsidRPr="005A5525">
        <w:rPr>
          <w:rFonts w:eastAsia="SimSun"/>
          <w:lang w:val="ru-RU" w:eastAsia="en-AU"/>
        </w:rPr>
        <w:t xml:space="preserve">. КГГЧ </w:t>
      </w:r>
      <w:r w:rsidRPr="005A5525">
        <w:rPr>
          <w:rFonts w:eastAsia="SimSun"/>
          <w:lang w:val="ru-RU" w:eastAsia="en-AU"/>
        </w:rPr>
        <w:t>приняла к сведению</w:t>
      </w:r>
      <w:r w:rsidR="007E3F65" w:rsidRPr="005A5525">
        <w:rPr>
          <w:rFonts w:eastAsia="SimSun"/>
          <w:lang w:val="ru-RU" w:eastAsia="en-AU"/>
        </w:rPr>
        <w:t xml:space="preserve"> письмо, полученное от Представительства Швейцарии при Организации Объединенных Наций и других международных организациях в Женеве, в котором оно заверило МСЭ и подтвердило, что компетентные швейцарские органы власти рассмотрят вопросы выполнения требований МОСБ ООН и что они изучают оптимальные способы достижения результатов в соответствии с графиком строительных работ и с учетом планируемой даты открытия нового здания. </w:t>
      </w:r>
    </w:p>
    <w:p w14:paraId="56786B6C" w14:textId="22F34714" w:rsidR="004D236B" w:rsidRPr="005A5525" w:rsidRDefault="007E3F65" w:rsidP="004D236B">
      <w:pPr>
        <w:rPr>
          <w:lang w:val="ru-RU"/>
        </w:rPr>
      </w:pPr>
      <w:r w:rsidRPr="005A5525">
        <w:rPr>
          <w:rFonts w:eastAsia="SimSun"/>
          <w:lang w:val="ru-RU"/>
        </w:rPr>
        <w:t>КГГЧ отметила, что 22 апреля Федеральный совет Швейцарии утвердил ссуду в размере 95,6 млн.</w:t>
      </w:r>
      <w:r w:rsidR="0033113D" w:rsidRPr="005A5525">
        <w:rPr>
          <w:rFonts w:eastAsia="SimSun"/>
          <w:lang w:val="ru-RU"/>
        </w:rPr>
        <w:t> </w:t>
      </w:r>
      <w:r w:rsidRPr="005A5525">
        <w:rPr>
          <w:rFonts w:eastAsia="SimSun"/>
          <w:lang w:val="ru-RU"/>
        </w:rPr>
        <w:t xml:space="preserve">швейцарских франков, которая представляет собой федеральную долю второго транша ссуды на финансирование проекта сноса и реконструкции штаб-квартиры ООН, а также что оставшиеся средства в размере 42,4 млн. швейцарских франков требуют утверждения кантоном Женева. </w:t>
      </w:r>
      <w:r w:rsidR="003729FA" w:rsidRPr="005A5525">
        <w:rPr>
          <w:rFonts w:eastAsia="SimSun"/>
          <w:lang w:val="ru-RU"/>
        </w:rPr>
        <w:t xml:space="preserve">КГГЧ обратилась за подтверждением и получила </w:t>
      </w:r>
      <w:r w:rsidR="00F11C79" w:rsidRPr="005A5525">
        <w:rPr>
          <w:rFonts w:eastAsia="SimSun"/>
          <w:lang w:val="ru-RU"/>
        </w:rPr>
        <w:t>заверение</w:t>
      </w:r>
      <w:r w:rsidR="003729FA" w:rsidRPr="005A5525">
        <w:rPr>
          <w:rFonts w:eastAsia="SimSun"/>
          <w:lang w:val="ru-RU"/>
        </w:rPr>
        <w:t xml:space="preserve"> в том, что кантональная процедура уже начата. </w:t>
      </w:r>
    </w:p>
    <w:p w14:paraId="64BDFBC7" w14:textId="19F4636F" w:rsidR="004D236B" w:rsidRPr="005A5525" w:rsidRDefault="003729FA" w:rsidP="004D236B">
      <w:pPr>
        <w:rPr>
          <w:lang w:val="ru-RU"/>
        </w:rPr>
      </w:pPr>
      <w:r w:rsidRPr="005A5525">
        <w:rPr>
          <w:lang w:val="ru-RU"/>
        </w:rPr>
        <w:t>В отношении раздела о реестре рисков председатель предложил подробно обсудить вопрос</w:t>
      </w:r>
      <w:r w:rsidR="00F11C79" w:rsidRPr="005A5525">
        <w:rPr>
          <w:lang w:val="ru-RU"/>
        </w:rPr>
        <w:t xml:space="preserve"> о реестре рисков на одно</w:t>
      </w:r>
      <w:r w:rsidR="00E134CA" w:rsidRPr="005A5525">
        <w:rPr>
          <w:lang w:val="ru-RU"/>
        </w:rPr>
        <w:t>м</w:t>
      </w:r>
      <w:r w:rsidR="00F11C79" w:rsidRPr="005A5525">
        <w:rPr>
          <w:lang w:val="ru-RU"/>
        </w:rPr>
        <w:t xml:space="preserve"> из </w:t>
      </w:r>
      <w:r w:rsidRPr="005A5525">
        <w:rPr>
          <w:lang w:val="ru-RU"/>
        </w:rPr>
        <w:t xml:space="preserve">следующих </w:t>
      </w:r>
      <w:r w:rsidR="00E134CA" w:rsidRPr="005A5525">
        <w:rPr>
          <w:lang w:val="ru-RU"/>
        </w:rPr>
        <w:t>собраний</w:t>
      </w:r>
      <w:r w:rsidRPr="005A5525">
        <w:rPr>
          <w:lang w:val="ru-RU"/>
        </w:rPr>
        <w:t xml:space="preserve"> КГГЧ в </w:t>
      </w:r>
      <w:r w:rsidR="00F11C79" w:rsidRPr="005A5525">
        <w:rPr>
          <w:lang w:val="ru-RU"/>
        </w:rPr>
        <w:t>нынешнем</w:t>
      </w:r>
      <w:r w:rsidRPr="005A5525">
        <w:rPr>
          <w:lang w:val="ru-RU"/>
        </w:rPr>
        <w:t xml:space="preserve"> году, принимая во внимание объем и сложность документа. </w:t>
      </w:r>
      <w:r w:rsidR="00555467" w:rsidRPr="005A5525">
        <w:rPr>
          <w:lang w:val="ru-RU"/>
        </w:rPr>
        <w:t xml:space="preserve">Секретариат предложил КГГЧ направлять взносы, предназначенные для фонда АСХИ, в фонд реестра рисков, а все денежные средства, которые останутся на этом счете к концу строительства, вместо резервного счета </w:t>
      </w:r>
      <w:r w:rsidR="00F11C79" w:rsidRPr="005A5525">
        <w:rPr>
          <w:lang w:val="ru-RU"/>
        </w:rPr>
        <w:t>поместить</w:t>
      </w:r>
      <w:r w:rsidR="00555467" w:rsidRPr="005A5525">
        <w:rPr>
          <w:lang w:val="ru-RU"/>
        </w:rPr>
        <w:t xml:space="preserve"> в фонд АСХИ</w:t>
      </w:r>
      <w:r w:rsidR="004D236B" w:rsidRPr="005A5525">
        <w:rPr>
          <w:lang w:val="ru-RU"/>
        </w:rPr>
        <w:t xml:space="preserve">. </w:t>
      </w:r>
      <w:r w:rsidR="00555467" w:rsidRPr="005A5525">
        <w:rPr>
          <w:lang w:val="ru-RU"/>
        </w:rPr>
        <w:t>Для этого потребуется внести поправку в Решение 619.</w:t>
      </w:r>
      <w:r w:rsidR="004D236B" w:rsidRPr="005A5525">
        <w:rPr>
          <w:lang w:val="ru-RU"/>
        </w:rPr>
        <w:t xml:space="preserve"> </w:t>
      </w:r>
      <w:r w:rsidRPr="005A5525">
        <w:rPr>
          <w:lang w:val="ru-RU"/>
        </w:rPr>
        <w:t>Участники собрания согласились с тем</w:t>
      </w:r>
      <w:r w:rsidR="00F11C79" w:rsidRPr="005A5525">
        <w:rPr>
          <w:lang w:val="ru-RU"/>
        </w:rPr>
        <w:t>, что это важный вопрос, который</w:t>
      </w:r>
      <w:r w:rsidRPr="005A5525">
        <w:rPr>
          <w:lang w:val="ru-RU"/>
        </w:rPr>
        <w:t xml:space="preserve"> следует обсудить на сессии Совета 2020 года</w:t>
      </w:r>
      <w:r w:rsidR="00F11C79" w:rsidRPr="005A5525">
        <w:rPr>
          <w:lang w:val="ru-RU"/>
        </w:rPr>
        <w:t>,</w:t>
      </w:r>
      <w:r w:rsidRPr="005A5525">
        <w:rPr>
          <w:lang w:val="ru-RU"/>
        </w:rPr>
        <w:t xml:space="preserve"> и что </w:t>
      </w:r>
      <w:r w:rsidR="00391DC5" w:rsidRPr="005A5525">
        <w:rPr>
          <w:lang w:val="ru-RU"/>
        </w:rPr>
        <w:t xml:space="preserve">в этом случае </w:t>
      </w:r>
      <w:r w:rsidRPr="005A5525">
        <w:rPr>
          <w:lang w:val="ru-RU"/>
        </w:rPr>
        <w:t xml:space="preserve">КГГЧ не располагает возможностями </w:t>
      </w:r>
      <w:r w:rsidR="00A449E8" w:rsidRPr="005A5525">
        <w:rPr>
          <w:lang w:val="ru-RU"/>
        </w:rPr>
        <w:t>давать руководящие указания</w:t>
      </w:r>
      <w:r w:rsidRPr="005A5525">
        <w:rPr>
          <w:lang w:val="ru-RU"/>
        </w:rPr>
        <w:t xml:space="preserve">. </w:t>
      </w:r>
    </w:p>
    <w:p w14:paraId="6770F08F" w14:textId="1C303861" w:rsidR="004D236B" w:rsidRPr="005A5525" w:rsidRDefault="003729FA" w:rsidP="004D236B">
      <w:pPr>
        <w:rPr>
          <w:rFonts w:eastAsia="SimSun"/>
          <w:lang w:val="ru-RU"/>
        </w:rPr>
      </w:pPr>
      <w:r w:rsidRPr="005A5525">
        <w:rPr>
          <w:rFonts w:eastAsia="SimSun"/>
          <w:lang w:val="ru-RU"/>
        </w:rPr>
        <w:t xml:space="preserve">Г-жа Доббельштейн кратко </w:t>
      </w:r>
      <w:r w:rsidR="00F11C79" w:rsidRPr="005A5525">
        <w:rPr>
          <w:rFonts w:eastAsia="SimSun"/>
          <w:lang w:val="ru-RU"/>
        </w:rPr>
        <w:t>разъяснила</w:t>
      </w:r>
      <w:r w:rsidR="00093B87" w:rsidRPr="005A5525">
        <w:rPr>
          <w:rFonts w:eastAsia="SimSun"/>
          <w:lang w:val="ru-RU"/>
        </w:rPr>
        <w:t xml:space="preserve"> заключение </w:t>
      </w:r>
      <w:r w:rsidR="00F11C79" w:rsidRPr="005A5525">
        <w:rPr>
          <w:rFonts w:eastAsia="SimSun"/>
          <w:lang w:val="ru-RU"/>
        </w:rPr>
        <w:t>эксперта</w:t>
      </w:r>
      <w:r w:rsidR="00093B87" w:rsidRPr="005A5525">
        <w:rPr>
          <w:rFonts w:eastAsia="SimSun"/>
          <w:lang w:val="ru-RU"/>
        </w:rPr>
        <w:t xml:space="preserve"> по </w:t>
      </w:r>
      <w:r w:rsidR="00F11C79" w:rsidRPr="005A5525">
        <w:rPr>
          <w:rFonts w:eastAsia="SimSun"/>
          <w:lang w:val="ru-RU"/>
        </w:rPr>
        <w:t xml:space="preserve">вопросам </w:t>
      </w:r>
      <w:r w:rsidR="00093B87" w:rsidRPr="005A5525">
        <w:rPr>
          <w:rFonts w:eastAsia="SimSun"/>
          <w:lang w:val="ru-RU"/>
        </w:rPr>
        <w:t xml:space="preserve">недвижимости о стоимости здания "Башня" в случае продолжения использования зала им. </w:t>
      </w:r>
      <w:r w:rsidR="00F11C79" w:rsidRPr="005A5525">
        <w:rPr>
          <w:rFonts w:eastAsia="SimSun"/>
          <w:lang w:val="ru-RU"/>
        </w:rPr>
        <w:t>А.С. </w:t>
      </w:r>
      <w:r w:rsidR="00093B87" w:rsidRPr="005A5525">
        <w:rPr>
          <w:rFonts w:eastAsia="SimSun"/>
          <w:lang w:val="ru-RU"/>
        </w:rPr>
        <w:t>Попова после продажи здания и его предложение рассмотреть вариант "продажи и обратной аренды</w:t>
      </w:r>
      <w:r w:rsidR="00F11C79" w:rsidRPr="005A5525">
        <w:rPr>
          <w:rFonts w:eastAsia="SimSun"/>
          <w:lang w:val="ru-RU"/>
        </w:rPr>
        <w:t>", который может оказаться более выгоден</w:t>
      </w:r>
      <w:r w:rsidR="00093B87" w:rsidRPr="005A5525">
        <w:rPr>
          <w:rFonts w:eastAsia="SimSun"/>
          <w:lang w:val="ru-RU"/>
        </w:rPr>
        <w:t xml:space="preserve"> организации, в частности с учетом нынешней ситуации на рынке недвижимости. Председатель предупредил о том, что оговорки, сделанные </w:t>
      </w:r>
      <w:r w:rsidR="00B827A8" w:rsidRPr="005A5525">
        <w:rPr>
          <w:rFonts w:eastAsia="SimSun"/>
          <w:lang w:val="ru-RU"/>
        </w:rPr>
        <w:t>экспертом</w:t>
      </w:r>
      <w:r w:rsidR="00093B87" w:rsidRPr="005A5525">
        <w:rPr>
          <w:rFonts w:eastAsia="SimSun"/>
          <w:lang w:val="ru-RU"/>
        </w:rPr>
        <w:t xml:space="preserve"> в кратком отчете, </w:t>
      </w:r>
      <w:r w:rsidR="00F11C79" w:rsidRPr="005A5525">
        <w:rPr>
          <w:rFonts w:eastAsia="SimSun"/>
          <w:lang w:val="ru-RU"/>
        </w:rPr>
        <w:t xml:space="preserve">мешают сделать выводы без ознакомления </w:t>
      </w:r>
      <w:r w:rsidR="00B827A8" w:rsidRPr="005A5525">
        <w:rPr>
          <w:rFonts w:eastAsia="SimSun"/>
          <w:lang w:val="ru-RU"/>
        </w:rPr>
        <w:t>с полным отчетом</w:t>
      </w:r>
      <w:r w:rsidR="00F11C79" w:rsidRPr="005A5525">
        <w:rPr>
          <w:rFonts w:eastAsia="SimSun"/>
          <w:lang w:val="ru-RU"/>
        </w:rPr>
        <w:t>, подготовленным экспертом</w:t>
      </w:r>
      <w:r w:rsidR="00B827A8" w:rsidRPr="005A5525">
        <w:rPr>
          <w:rFonts w:eastAsia="SimSun"/>
          <w:lang w:val="ru-RU"/>
        </w:rPr>
        <w:t xml:space="preserve">. Председатель попросил распространить полный отчет, подготовленный SPG Intercity, чтобы стороны имели лучшее представление обо всех возможных вариантах; секретариат </w:t>
      </w:r>
      <w:r w:rsidR="00F11C79" w:rsidRPr="005A5525">
        <w:rPr>
          <w:rFonts w:eastAsia="SimSun"/>
          <w:lang w:val="ru-RU"/>
        </w:rPr>
        <w:t>внес изменение в</w:t>
      </w:r>
      <w:r w:rsidR="00B827A8" w:rsidRPr="005A5525">
        <w:rPr>
          <w:rFonts w:eastAsia="SimSun"/>
          <w:lang w:val="ru-RU"/>
        </w:rPr>
        <w:t xml:space="preserve"> документ Совета, снабдив его ссылкой на полный отчет. </w:t>
      </w:r>
    </w:p>
    <w:p w14:paraId="72C99409" w14:textId="4CC688B7" w:rsidR="004D236B" w:rsidRPr="005A5525" w:rsidRDefault="00B827A8" w:rsidP="004D236B">
      <w:pPr>
        <w:rPr>
          <w:lang w:val="ru-RU"/>
        </w:rPr>
      </w:pPr>
      <w:r w:rsidRPr="005A5525">
        <w:rPr>
          <w:lang w:val="ru-RU"/>
        </w:rPr>
        <w:lastRenderedPageBreak/>
        <w:t xml:space="preserve">Секретариат предложил провести еще одну информационную сессию </w:t>
      </w:r>
      <w:r w:rsidR="00F11C79" w:rsidRPr="005A5525">
        <w:rPr>
          <w:lang w:val="ru-RU"/>
        </w:rPr>
        <w:t>о состоянии проекта перед сессией</w:t>
      </w:r>
      <w:r w:rsidRPr="005A5525">
        <w:rPr>
          <w:lang w:val="ru-RU"/>
        </w:rPr>
        <w:t xml:space="preserve"> Совета 2020 года; КГГЧ поддержала это предложение как </w:t>
      </w:r>
      <w:r w:rsidR="00F11C79" w:rsidRPr="005A5525">
        <w:rPr>
          <w:lang w:val="ru-RU"/>
        </w:rPr>
        <w:t>полезную инициативу</w:t>
      </w:r>
      <w:r w:rsidRPr="005A5525">
        <w:rPr>
          <w:lang w:val="ru-RU"/>
        </w:rPr>
        <w:t xml:space="preserve">. Было </w:t>
      </w:r>
      <w:r w:rsidR="00F11C79" w:rsidRPr="005A5525">
        <w:rPr>
          <w:lang w:val="ru-RU"/>
        </w:rPr>
        <w:t>решено</w:t>
      </w:r>
      <w:r w:rsidRPr="005A5525">
        <w:rPr>
          <w:lang w:val="ru-RU"/>
        </w:rPr>
        <w:t xml:space="preserve"> провести мероприятие в понедельник 8 июня 2020 года, за день до начала сессии Совета. </w:t>
      </w:r>
    </w:p>
    <w:p w14:paraId="3A41014D" w14:textId="69FA9C16" w:rsidR="004D236B" w:rsidRPr="005A5525" w:rsidRDefault="004D236B" w:rsidP="004D236B">
      <w:pPr>
        <w:pStyle w:val="Heading1"/>
        <w:rPr>
          <w:lang w:val="ru-RU"/>
        </w:rPr>
      </w:pPr>
      <w:r w:rsidRPr="005A5525">
        <w:rPr>
          <w:lang w:val="ru-RU"/>
        </w:rPr>
        <w:t>2</w:t>
      </w:r>
      <w:r w:rsidRPr="005A5525">
        <w:rPr>
          <w:lang w:val="ru-RU"/>
        </w:rPr>
        <w:tab/>
      </w:r>
      <w:r w:rsidR="00315B29" w:rsidRPr="005A5525">
        <w:rPr>
          <w:lang w:val="ru-RU"/>
        </w:rPr>
        <w:t>Вопросы, требующие внимания Совета</w:t>
      </w:r>
    </w:p>
    <w:p w14:paraId="6ADBAD54" w14:textId="6894C453" w:rsidR="004D236B" w:rsidRPr="005A5525" w:rsidRDefault="004D236B" w:rsidP="004D236B">
      <w:pPr>
        <w:pStyle w:val="Heading2"/>
        <w:rPr>
          <w:lang w:val="ru-RU"/>
        </w:rPr>
      </w:pPr>
      <w:r w:rsidRPr="005A5525">
        <w:rPr>
          <w:lang w:val="ru-RU"/>
        </w:rPr>
        <w:t>2.1</w:t>
      </w:r>
      <w:r w:rsidRPr="005A5525">
        <w:rPr>
          <w:lang w:val="ru-RU"/>
        </w:rPr>
        <w:tab/>
      </w:r>
      <w:r w:rsidR="00FC612A" w:rsidRPr="005A5525">
        <w:rPr>
          <w:lang w:val="ru-RU"/>
        </w:rPr>
        <w:t>Концептуальный</w:t>
      </w:r>
      <w:r w:rsidR="00E03A67" w:rsidRPr="005A5525">
        <w:rPr>
          <w:lang w:val="ru-RU"/>
        </w:rPr>
        <w:t xml:space="preserve"> проект</w:t>
      </w:r>
    </w:p>
    <w:p w14:paraId="08955EDD" w14:textId="1403617C" w:rsidR="004D236B" w:rsidRPr="005A5525" w:rsidRDefault="004D236B" w:rsidP="004D236B">
      <w:pPr>
        <w:rPr>
          <w:lang w:val="ru-RU"/>
        </w:rPr>
      </w:pPr>
      <w:r w:rsidRPr="005A5525">
        <w:rPr>
          <w:lang w:val="ru-RU"/>
        </w:rPr>
        <w:t>2.1.1</w:t>
      </w:r>
      <w:r w:rsidRPr="005A5525">
        <w:rPr>
          <w:lang w:val="ru-RU"/>
        </w:rPr>
        <w:tab/>
      </w:r>
      <w:r w:rsidR="00E03A67" w:rsidRPr="005A5525">
        <w:rPr>
          <w:lang w:val="ru-RU"/>
        </w:rPr>
        <w:t xml:space="preserve">В новом здании должны быть соблюдены </w:t>
      </w:r>
      <w:r w:rsidR="00315B29" w:rsidRPr="005A5525">
        <w:rPr>
          <w:lang w:val="ru-RU"/>
        </w:rPr>
        <w:t xml:space="preserve">МОСБ ООН </w:t>
      </w:r>
      <w:r w:rsidR="00E03A67" w:rsidRPr="005A5525">
        <w:rPr>
          <w:lang w:val="ru-RU"/>
        </w:rPr>
        <w:t>(</w:t>
      </w:r>
      <w:r w:rsidR="00315B29" w:rsidRPr="005A5525">
        <w:rPr>
          <w:lang w:val="ru-RU"/>
        </w:rPr>
        <w:t>минимальные оперативные стандарты безопасности ООН</w:t>
      </w:r>
      <w:r w:rsidR="00E03A67" w:rsidRPr="005A5525">
        <w:rPr>
          <w:lang w:val="ru-RU"/>
        </w:rPr>
        <w:t>), которые применяются ко всем новым или переоборудуемым зданиям организаций системы ООН во всем мире.</w:t>
      </w:r>
      <w:r w:rsidRPr="005A5525">
        <w:rPr>
          <w:lang w:val="ru-RU"/>
        </w:rPr>
        <w:t xml:space="preserve"> </w:t>
      </w:r>
      <w:r w:rsidR="00315B29" w:rsidRPr="005A5525">
        <w:rPr>
          <w:lang w:val="ru-RU"/>
        </w:rPr>
        <w:t xml:space="preserve">Секретариат ведет работу с соответствующими местными и национальными учреждениями страны пребывания для продвижения к общему пониманию способов </w:t>
      </w:r>
      <w:r w:rsidR="00FC612A" w:rsidRPr="005A5525">
        <w:rPr>
          <w:lang w:val="ru-RU"/>
        </w:rPr>
        <w:t>соблюдени</w:t>
      </w:r>
      <w:r w:rsidR="00E134CA" w:rsidRPr="005A5525">
        <w:rPr>
          <w:lang w:val="ru-RU"/>
        </w:rPr>
        <w:t>я этих стандартов</w:t>
      </w:r>
      <w:r w:rsidR="00315B29" w:rsidRPr="005A5525">
        <w:rPr>
          <w:lang w:val="ru-RU"/>
        </w:rPr>
        <w:t xml:space="preserve">. </w:t>
      </w:r>
      <w:r w:rsidR="00D376B0" w:rsidRPr="005A5525">
        <w:rPr>
          <w:lang w:val="ru-RU"/>
        </w:rPr>
        <w:t>МСЭ было поручено составить заявление о выдаче разрешения на строительство нового здания на участке МСЭ</w:t>
      </w:r>
      <w:r w:rsidR="00BB1DA1" w:rsidRPr="005A5525">
        <w:rPr>
          <w:lang w:val="ru-RU"/>
        </w:rPr>
        <w:t xml:space="preserve">, а </w:t>
      </w:r>
      <w:r w:rsidR="00D376B0" w:rsidRPr="005A5525">
        <w:rPr>
          <w:lang w:val="ru-RU"/>
        </w:rPr>
        <w:t>Швейцарское представительство заверило МСЭ</w:t>
      </w:r>
      <w:r w:rsidR="00BB1DA1" w:rsidRPr="005A5525">
        <w:rPr>
          <w:lang w:val="ru-RU"/>
        </w:rPr>
        <w:t xml:space="preserve"> в том</w:t>
      </w:r>
      <w:r w:rsidR="00D376B0" w:rsidRPr="005A5525">
        <w:rPr>
          <w:lang w:val="ru-RU"/>
        </w:rPr>
        <w:t>, что компетентные швейцарские органы власти рассмотрят вопросы выполнения требований МОСБ ООН и что они изучают оптимальные способы достижения результатов в соответствии с графиком строительных работ и с учетом планируемой даты открытия нового здания.</w:t>
      </w:r>
    </w:p>
    <w:p w14:paraId="6564F4C3" w14:textId="68C3038A" w:rsidR="004D236B" w:rsidRPr="005A5525" w:rsidRDefault="004D236B" w:rsidP="004D236B">
      <w:pPr>
        <w:rPr>
          <w:lang w:val="ru-RU"/>
        </w:rPr>
      </w:pPr>
      <w:r w:rsidRPr="005A5525">
        <w:rPr>
          <w:lang w:val="ru-RU"/>
        </w:rPr>
        <w:t>2.1.2</w:t>
      </w:r>
      <w:r w:rsidRPr="005A5525">
        <w:rPr>
          <w:lang w:val="ru-RU"/>
        </w:rPr>
        <w:tab/>
      </w:r>
      <w:r w:rsidR="00BB1DA1" w:rsidRPr="005A5525">
        <w:rPr>
          <w:lang w:val="ru-RU"/>
        </w:rPr>
        <w:t xml:space="preserve">Как было отмечено </w:t>
      </w:r>
      <w:r w:rsidR="00FC612A" w:rsidRPr="005A5525">
        <w:rPr>
          <w:lang w:val="ru-RU"/>
        </w:rPr>
        <w:t>на</w:t>
      </w:r>
      <w:r w:rsidR="00BB1DA1" w:rsidRPr="005A5525">
        <w:rPr>
          <w:lang w:val="ru-RU"/>
        </w:rPr>
        <w:t xml:space="preserve"> дополнительной сессии Совета 2019 года, проект здания </w:t>
      </w:r>
      <w:r w:rsidR="00DF1B87" w:rsidRPr="005A5525">
        <w:rPr>
          <w:lang w:val="ru-RU"/>
        </w:rPr>
        <w:t xml:space="preserve">был </w:t>
      </w:r>
      <w:r w:rsidR="00BB1DA1" w:rsidRPr="005A5525">
        <w:rPr>
          <w:lang w:val="ru-RU"/>
        </w:rPr>
        <w:t xml:space="preserve">изменен в сторону сокращения общего количества этажей, а в здании "Монбрийан" будет создано больше рабочих мест для персонала.  </w:t>
      </w:r>
    </w:p>
    <w:p w14:paraId="6D0ECAAF" w14:textId="282A76BF" w:rsidR="004D236B" w:rsidRPr="005A5525" w:rsidRDefault="004D236B" w:rsidP="004D236B">
      <w:pPr>
        <w:spacing w:after="120"/>
        <w:rPr>
          <w:lang w:val="ru-RU"/>
        </w:rPr>
      </w:pPr>
      <w:r w:rsidRPr="005A5525">
        <w:rPr>
          <w:lang w:val="ru-RU"/>
        </w:rPr>
        <w:t>2.1.3</w:t>
      </w:r>
      <w:r w:rsidRPr="005A5525">
        <w:rPr>
          <w:lang w:val="ru-RU"/>
        </w:rPr>
        <w:tab/>
      </w:r>
      <w:r w:rsidR="00BB1DA1" w:rsidRPr="005A5525">
        <w:rPr>
          <w:lang w:val="ru-RU"/>
        </w:rPr>
        <w:t>Секретариат заключил</w:t>
      </w:r>
      <w:r w:rsidR="00D376B0" w:rsidRPr="005A5525">
        <w:rPr>
          <w:lang w:val="ru-RU"/>
        </w:rPr>
        <w:t xml:space="preserve"> контракт с компанией SPG Intercity – экспертом в области недвижимос</w:t>
      </w:r>
      <w:r w:rsidR="00BB1DA1" w:rsidRPr="005A5525">
        <w:rPr>
          <w:lang w:val="ru-RU"/>
        </w:rPr>
        <w:t>ти – на проведение финансового</w:t>
      </w:r>
      <w:r w:rsidR="00D376B0" w:rsidRPr="005A5525">
        <w:rPr>
          <w:lang w:val="ru-RU"/>
        </w:rPr>
        <w:t xml:space="preserve"> анализа </w:t>
      </w:r>
      <w:r w:rsidR="00BB1DA1" w:rsidRPr="005A5525">
        <w:rPr>
          <w:lang w:val="ru-RU"/>
        </w:rPr>
        <w:t xml:space="preserve">последствий </w:t>
      </w:r>
      <w:r w:rsidR="00D376B0" w:rsidRPr="005A5525">
        <w:rPr>
          <w:lang w:val="ru-RU"/>
        </w:rPr>
        <w:t xml:space="preserve">продолжения использования зала </w:t>
      </w:r>
      <w:r w:rsidR="00BB1DA1" w:rsidRPr="005A5525">
        <w:rPr>
          <w:lang w:val="ru-RU"/>
        </w:rPr>
        <w:t>им.</w:t>
      </w:r>
      <w:r w:rsidR="00C02F28" w:rsidRPr="005A5525">
        <w:rPr>
          <w:lang w:val="ru-RU"/>
        </w:rPr>
        <w:t> А.С.</w:t>
      </w:r>
      <w:r w:rsidR="00BB1DA1" w:rsidRPr="005A5525">
        <w:rPr>
          <w:lang w:val="ru-RU"/>
        </w:rPr>
        <w:t xml:space="preserve"> Попова </w:t>
      </w:r>
      <w:r w:rsidR="00D376B0" w:rsidRPr="005A5525">
        <w:rPr>
          <w:lang w:val="ru-RU"/>
        </w:rPr>
        <w:t>после продажи здания "Башня".</w:t>
      </w:r>
      <w:r w:rsidR="00BB1DA1" w:rsidRPr="005A5525">
        <w:rPr>
          <w:lang w:val="ru-RU"/>
        </w:rPr>
        <w:t xml:space="preserve"> </w:t>
      </w:r>
      <w:r w:rsidR="005774DC" w:rsidRPr="005A5525">
        <w:rPr>
          <w:lang w:val="ru-RU"/>
        </w:rPr>
        <w:t xml:space="preserve">В отчете о проведенном анализе отмечается, что трудно сделать выводы из сопоставления различных вариантов ввиду </w:t>
      </w:r>
      <w:r w:rsidR="00C02F28" w:rsidRPr="005A5525">
        <w:rPr>
          <w:lang w:val="ru-RU"/>
        </w:rPr>
        <w:t>степени</w:t>
      </w:r>
      <w:r w:rsidR="005774DC" w:rsidRPr="005A5525">
        <w:rPr>
          <w:lang w:val="ru-RU"/>
        </w:rPr>
        <w:t xml:space="preserve"> достоверности данных в </w:t>
      </w:r>
      <w:r w:rsidR="00C02F28" w:rsidRPr="005A5525">
        <w:rPr>
          <w:lang w:val="ru-RU"/>
        </w:rPr>
        <w:t>зависимости от периода</w:t>
      </w:r>
      <w:r w:rsidR="005774DC" w:rsidRPr="005A5525">
        <w:rPr>
          <w:lang w:val="ru-RU"/>
        </w:rPr>
        <w:t xml:space="preserve"> времени. </w:t>
      </w:r>
      <w:r w:rsidR="00BC2BFF" w:rsidRPr="005A5525">
        <w:rPr>
          <w:lang w:val="ru-RU"/>
        </w:rPr>
        <w:t>КГГЧ не получила полного отчета</w:t>
      </w:r>
      <w:r w:rsidRPr="005A5525">
        <w:rPr>
          <w:lang w:val="ru-RU"/>
        </w:rPr>
        <w:t xml:space="preserve"> </w:t>
      </w:r>
      <w:r w:rsidR="00BC2BFF" w:rsidRPr="005A5525">
        <w:rPr>
          <w:lang w:val="ru-RU"/>
        </w:rPr>
        <w:t xml:space="preserve">до своего собрания, поэтому она не смогла сделать выводов на этом этапе, </w:t>
      </w:r>
      <w:r w:rsidR="00C02F28" w:rsidRPr="005A5525">
        <w:rPr>
          <w:lang w:val="ru-RU"/>
        </w:rPr>
        <w:t>однако</w:t>
      </w:r>
      <w:r w:rsidR="00BC2BFF" w:rsidRPr="005A5525">
        <w:rPr>
          <w:lang w:val="ru-RU"/>
        </w:rPr>
        <w:t xml:space="preserve"> обратилась с просьбой предоставить в распоряжение Совета полный отчет. Членам рекомендуется внимательно изучить методику и параметры, использованные для расчетов различных сценариев. В исследовании рассматриваются четыре случая и не ре</w:t>
      </w:r>
      <w:r w:rsidR="00C02F28" w:rsidRPr="005A5525">
        <w:rPr>
          <w:lang w:val="ru-RU"/>
        </w:rPr>
        <w:t>комендуется сохранение зала им. А.С. </w:t>
      </w:r>
      <w:r w:rsidR="00BC2BFF" w:rsidRPr="005A5525">
        <w:rPr>
          <w:lang w:val="ru-RU"/>
        </w:rPr>
        <w:t>Попова. В нем также предложен альтернативный вариант "продажи и обратной аренды", который можно было бы изучить более подробно, даже с учетом того, что он приведет к затратам МСЭ на аренду и эксплуатацию, которые оцениваются в 3 580 000 швейцарских франков в год на трехлетний период.</w:t>
      </w:r>
    </w:p>
    <w:tbl>
      <w:tblPr>
        <w:tblStyle w:val="TableGrid"/>
        <w:tblW w:w="9591" w:type="dxa"/>
        <w:jc w:val="center"/>
        <w:tblLook w:val="04A0" w:firstRow="1" w:lastRow="0" w:firstColumn="1" w:lastColumn="0" w:noHBand="0" w:noVBand="1"/>
      </w:tblPr>
      <w:tblGrid>
        <w:gridCol w:w="3236"/>
        <w:gridCol w:w="3260"/>
        <w:gridCol w:w="3095"/>
      </w:tblGrid>
      <w:tr w:rsidR="004D236B" w:rsidRPr="005A5525" w14:paraId="0882E260" w14:textId="77777777" w:rsidTr="004D7B58">
        <w:trPr>
          <w:jc w:val="center"/>
        </w:trPr>
        <w:tc>
          <w:tcPr>
            <w:tcW w:w="9591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14:paraId="6B82805A" w14:textId="7EA31CF9" w:rsidR="004D236B" w:rsidRPr="005A5525" w:rsidRDefault="00BC2BFF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  <w:t>Данные из отчета</w:t>
            </w:r>
            <w:r w:rsidR="004D236B" w:rsidRPr="005A5525"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 </w:t>
            </w:r>
            <w:r w:rsidR="004D236B" w:rsidRPr="005A5525">
              <w:rPr>
                <w:rFonts w:cs="Calibri"/>
                <w:color w:val="000000" w:themeColor="text1"/>
                <w:sz w:val="20"/>
                <w:lang w:val="ru-RU"/>
              </w:rPr>
              <w:t>SPG Intercity</w:t>
            </w:r>
          </w:p>
        </w:tc>
      </w:tr>
      <w:tr w:rsidR="00555467" w:rsidRPr="005A5525" w14:paraId="6EA15E33" w14:textId="77777777" w:rsidTr="0033113D">
        <w:trPr>
          <w:jc w:val="center"/>
        </w:trPr>
        <w:tc>
          <w:tcPr>
            <w:tcW w:w="3236" w:type="dxa"/>
            <w:vMerge w:val="restart"/>
            <w:tcBorders>
              <w:top w:val="single" w:sz="4" w:space="0" w:color="auto"/>
              <w:left w:val="triple" w:sz="4" w:space="0" w:color="auto"/>
            </w:tcBorders>
            <w:vAlign w:val="center"/>
          </w:tcPr>
          <w:p w14:paraId="0C04D0E9" w14:textId="194DE238" w:rsidR="00555467" w:rsidRPr="005A5525" w:rsidRDefault="00555467" w:rsidP="00E03A67">
            <w:pPr>
              <w:spacing w:before="40" w:after="40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Рыночная стоимость </w:t>
            </w:r>
            <w:r w:rsidRPr="005A5525">
              <w:rPr>
                <w:rFonts w:cs="Calibri"/>
                <w:sz w:val="20"/>
                <w:lang w:val="ru-RU"/>
              </w:rPr>
              <w:t>(рассчитана на</w:t>
            </w:r>
            <w:r w:rsidR="0033113D" w:rsidRPr="005A5525">
              <w:rPr>
                <w:rFonts w:cs="Calibri"/>
                <w:sz w:val="20"/>
                <w:lang w:val="ru-RU"/>
              </w:rPr>
              <w:t> </w:t>
            </w:r>
            <w:r w:rsidRPr="005A5525">
              <w:rPr>
                <w:rFonts w:cs="Calibri"/>
                <w:sz w:val="20"/>
                <w:lang w:val="ru-RU"/>
              </w:rPr>
              <w:t>основании данных за декабрь 2019</w:t>
            </w:r>
            <w:r w:rsidR="0033113D" w:rsidRPr="005A5525">
              <w:rPr>
                <w:rFonts w:cs="Calibri"/>
                <w:sz w:val="20"/>
                <w:lang w:val="ru-RU"/>
              </w:rPr>
              <w:t> </w:t>
            </w:r>
            <w:r w:rsidRPr="005A5525">
              <w:rPr>
                <w:rFonts w:cs="Calibri"/>
                <w:sz w:val="20"/>
                <w:lang w:val="ru-RU"/>
              </w:rPr>
              <w:t>г.)</w:t>
            </w:r>
          </w:p>
          <w:p w14:paraId="20334316" w14:textId="7BFDF38E" w:rsidR="00555467" w:rsidRPr="005A5525" w:rsidRDefault="00BC2BFF" w:rsidP="00BC2BFF">
            <w:pPr>
              <w:spacing w:before="40" w:after="40"/>
              <w:rPr>
                <w:rStyle w:val="normaltextrun"/>
                <w:rFonts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Примерные суммы, в шв. фр. </w:t>
            </w:r>
            <w:r w:rsidR="00555467"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на</w:t>
            </w:r>
            <w:r w:rsidR="0033113D"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 </w:t>
            </w:r>
            <w:r w:rsidR="00555467"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10</w:t>
            </w:r>
            <w:r w:rsidR="0033113D"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noBreakHyphen/>
            </w:r>
            <w:r w:rsidR="00555467"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летний период с 1</w:t>
            </w:r>
            <w:r w:rsidR="000766B5"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 </w:t>
            </w:r>
            <w:r w:rsidR="00555467"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апр</w:t>
            </w: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еля 2020</w:t>
            </w:r>
            <w:r w:rsidR="0033113D"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 </w:t>
            </w: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г. по 31 марта 2030 г.</w:t>
            </w:r>
          </w:p>
        </w:tc>
        <w:tc>
          <w:tcPr>
            <w:tcW w:w="6355" w:type="dxa"/>
            <w:gridSpan w:val="2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9A15E09" w14:textId="556EDC59" w:rsidR="00555467" w:rsidRPr="005A5525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Высвобожденное здание "Башня" – продажа предполагается в 2027 г.</w:t>
            </w:r>
          </w:p>
        </w:tc>
      </w:tr>
      <w:tr w:rsidR="00555467" w:rsidRPr="005A5525" w14:paraId="34F669F9" w14:textId="77777777" w:rsidTr="0033113D">
        <w:trPr>
          <w:jc w:val="center"/>
        </w:trPr>
        <w:tc>
          <w:tcPr>
            <w:tcW w:w="3236" w:type="dxa"/>
            <w:vMerge/>
            <w:tcBorders>
              <w:left w:val="triple" w:sz="4" w:space="0" w:color="auto"/>
            </w:tcBorders>
            <w:vAlign w:val="center"/>
            <w:hideMark/>
          </w:tcPr>
          <w:p w14:paraId="23E55093" w14:textId="3FF09805" w:rsidR="00555467" w:rsidRPr="005A5525" w:rsidRDefault="00555467" w:rsidP="00E03A67">
            <w:pPr>
              <w:spacing w:before="40" w:after="40"/>
              <w:rPr>
                <w:rStyle w:val="normaltextrun"/>
                <w:rFonts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  <w:hideMark/>
          </w:tcPr>
          <w:p w14:paraId="2F50E6AE" w14:textId="1F27CFFB" w:rsidR="00555467" w:rsidRPr="005A5525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Без использования зала Попова</w:t>
            </w:r>
          </w:p>
        </w:tc>
        <w:tc>
          <w:tcPr>
            <w:tcW w:w="3095" w:type="dxa"/>
            <w:tcBorders>
              <w:bottom w:val="nil"/>
              <w:right w:val="triple" w:sz="4" w:space="0" w:color="auto"/>
            </w:tcBorders>
          </w:tcPr>
          <w:p w14:paraId="4DAE5B6E" w14:textId="7E1D50E8" w:rsidR="00555467" w:rsidRPr="005A5525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С использованием зала Попова</w:t>
            </w:r>
          </w:p>
        </w:tc>
      </w:tr>
      <w:tr w:rsidR="00555467" w:rsidRPr="005A5525" w14:paraId="018AE144" w14:textId="77777777" w:rsidTr="0033113D">
        <w:trPr>
          <w:jc w:val="center"/>
        </w:trPr>
        <w:tc>
          <w:tcPr>
            <w:tcW w:w="3236" w:type="dxa"/>
            <w:vMerge/>
            <w:tcBorders>
              <w:left w:val="triple" w:sz="4" w:space="0" w:color="auto"/>
            </w:tcBorders>
            <w:vAlign w:val="center"/>
            <w:hideMark/>
          </w:tcPr>
          <w:p w14:paraId="6C4C3538" w14:textId="77777777" w:rsidR="00555467" w:rsidRPr="005A5525" w:rsidRDefault="00555467" w:rsidP="00E03A67">
            <w:pPr>
              <w:overflowPunct/>
              <w:autoSpaceDE/>
              <w:autoSpaceDN/>
              <w:adjustRightInd/>
              <w:spacing w:before="40" w:after="40"/>
              <w:rPr>
                <w:rStyle w:val="normaltextrun"/>
                <w:rFonts w:eastAsiaTheme="minorHAnsi"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double" w:sz="4" w:space="0" w:color="auto"/>
            </w:tcBorders>
            <w:vAlign w:val="center"/>
            <w:hideMark/>
          </w:tcPr>
          <w:p w14:paraId="42A29549" w14:textId="317A1781" w:rsidR="00555467" w:rsidRPr="005A5525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33 730 000</w:t>
            </w:r>
          </w:p>
        </w:tc>
        <w:tc>
          <w:tcPr>
            <w:tcW w:w="3095" w:type="dxa"/>
            <w:tcBorders>
              <w:top w:val="nil"/>
              <w:bottom w:val="double" w:sz="4" w:space="0" w:color="auto"/>
              <w:right w:val="triple" w:sz="4" w:space="0" w:color="auto"/>
            </w:tcBorders>
            <w:vAlign w:val="center"/>
          </w:tcPr>
          <w:p w14:paraId="7245F9BE" w14:textId="5F4A69AB" w:rsidR="00555467" w:rsidRPr="005A5525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33 110 000</w:t>
            </w:r>
          </w:p>
        </w:tc>
      </w:tr>
      <w:tr w:rsidR="00555467" w:rsidRPr="005A5525" w14:paraId="1BC9DEE7" w14:textId="77777777" w:rsidTr="0033113D">
        <w:tblPrEx>
          <w:jc w:val="left"/>
        </w:tblPrEx>
        <w:tc>
          <w:tcPr>
            <w:tcW w:w="3236" w:type="dxa"/>
            <w:vMerge/>
            <w:tcBorders>
              <w:left w:val="triple" w:sz="4" w:space="0" w:color="auto"/>
            </w:tcBorders>
          </w:tcPr>
          <w:p w14:paraId="47F0AF44" w14:textId="77777777" w:rsidR="00555467" w:rsidRPr="005A5525" w:rsidRDefault="00555467" w:rsidP="00E03A67">
            <w:pPr>
              <w:spacing w:before="40" w:after="40"/>
              <w:rPr>
                <w:rStyle w:val="normaltextrun"/>
                <w:rFonts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6355" w:type="dxa"/>
            <w:gridSpan w:val="2"/>
            <w:tcBorders>
              <w:top w:val="doub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14:paraId="77809B11" w14:textId="3682FA64" w:rsidR="00555467" w:rsidRPr="005A5525" w:rsidRDefault="00555467" w:rsidP="0033113D">
            <w:pPr>
              <w:spacing w:before="40" w:after="40"/>
              <w:ind w:left="-57" w:right="-57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"Обратная аренда" продолжительностью 3 года </w:t>
            </w:r>
            <w:r w:rsidR="00BC2BFF"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после продажи</w:t>
            </w: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 xml:space="preserve"> в 2023 г.</w:t>
            </w:r>
          </w:p>
        </w:tc>
      </w:tr>
      <w:tr w:rsidR="00555467" w:rsidRPr="005A5525" w14:paraId="7A249AB6" w14:textId="77777777" w:rsidTr="0033113D">
        <w:tblPrEx>
          <w:jc w:val="left"/>
        </w:tblPrEx>
        <w:tc>
          <w:tcPr>
            <w:tcW w:w="3236" w:type="dxa"/>
            <w:vMerge/>
            <w:tcBorders>
              <w:left w:val="triple" w:sz="4" w:space="0" w:color="auto"/>
            </w:tcBorders>
            <w:hideMark/>
          </w:tcPr>
          <w:p w14:paraId="2A7903FC" w14:textId="77777777" w:rsidR="00555467" w:rsidRPr="005A5525" w:rsidRDefault="00555467" w:rsidP="00E03A67">
            <w:pPr>
              <w:spacing w:before="40" w:after="40"/>
              <w:jc w:val="both"/>
              <w:rPr>
                <w:rStyle w:val="normaltextrun"/>
                <w:rFonts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tcBorders>
              <w:bottom w:val="nil"/>
            </w:tcBorders>
            <w:hideMark/>
          </w:tcPr>
          <w:p w14:paraId="7F9A99A2" w14:textId="02EF7BFE" w:rsidR="00555467" w:rsidRPr="005A5525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Без использования зала Попова</w:t>
            </w:r>
          </w:p>
        </w:tc>
        <w:tc>
          <w:tcPr>
            <w:tcW w:w="3095" w:type="dxa"/>
            <w:tcBorders>
              <w:bottom w:val="nil"/>
              <w:right w:val="triple" w:sz="4" w:space="0" w:color="auto"/>
            </w:tcBorders>
          </w:tcPr>
          <w:p w14:paraId="6904D9CE" w14:textId="23FEFE4A" w:rsidR="00555467" w:rsidRPr="005A5525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color w:val="000000"/>
                <w:sz w:val="20"/>
                <w:shd w:val="clear" w:color="auto" w:fill="FFFFFF"/>
                <w:lang w:val="ru-RU"/>
              </w:rPr>
              <w:t>С использованием зала Попова</w:t>
            </w:r>
          </w:p>
        </w:tc>
      </w:tr>
      <w:tr w:rsidR="00555467" w:rsidRPr="005A5525" w14:paraId="529EF624" w14:textId="77777777" w:rsidTr="0033113D">
        <w:tblPrEx>
          <w:jc w:val="left"/>
        </w:tblPrEx>
        <w:tc>
          <w:tcPr>
            <w:tcW w:w="3236" w:type="dxa"/>
            <w:vMerge/>
            <w:tcBorders>
              <w:left w:val="triple" w:sz="4" w:space="0" w:color="auto"/>
              <w:bottom w:val="triple" w:sz="4" w:space="0" w:color="auto"/>
            </w:tcBorders>
            <w:hideMark/>
          </w:tcPr>
          <w:p w14:paraId="69502104" w14:textId="77777777" w:rsidR="00555467" w:rsidRPr="005A5525" w:rsidRDefault="00555467" w:rsidP="00E03A67">
            <w:pPr>
              <w:overflowPunct/>
              <w:autoSpaceDE/>
              <w:autoSpaceDN/>
              <w:adjustRightInd/>
              <w:spacing w:before="40" w:after="40"/>
              <w:rPr>
                <w:rStyle w:val="normaltextrun"/>
                <w:rFonts w:eastAsiaTheme="minorHAnsi" w:cs="Calibri"/>
                <w:b/>
                <w:bCs/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3260" w:type="dxa"/>
            <w:tcBorders>
              <w:top w:val="nil"/>
              <w:bottom w:val="triple" w:sz="4" w:space="0" w:color="auto"/>
            </w:tcBorders>
            <w:vAlign w:val="center"/>
            <w:hideMark/>
          </w:tcPr>
          <w:p w14:paraId="420F7BAE" w14:textId="77B21744" w:rsidR="00555467" w:rsidRPr="005A5525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sz w:val="20"/>
                <w:lang w:val="ru-RU"/>
              </w:rPr>
              <w:t>41 850 000</w:t>
            </w:r>
          </w:p>
        </w:tc>
        <w:tc>
          <w:tcPr>
            <w:tcW w:w="3095" w:type="dxa"/>
            <w:tcBorders>
              <w:top w:val="nil"/>
              <w:bottom w:val="triple" w:sz="4" w:space="0" w:color="auto"/>
              <w:right w:val="triple" w:sz="4" w:space="0" w:color="auto"/>
            </w:tcBorders>
            <w:vAlign w:val="center"/>
          </w:tcPr>
          <w:p w14:paraId="6708AB42" w14:textId="7E9D024A" w:rsidR="00555467" w:rsidRPr="005A5525" w:rsidRDefault="00555467" w:rsidP="00E03A67">
            <w:pPr>
              <w:spacing w:before="40" w:after="40"/>
              <w:jc w:val="center"/>
              <w:rPr>
                <w:rStyle w:val="normaltextrun"/>
                <w:rFonts w:cs="Calibri"/>
                <w:color w:val="000000"/>
                <w:sz w:val="20"/>
                <w:shd w:val="clear" w:color="auto" w:fill="FFFFFF"/>
                <w:lang w:val="ru-RU"/>
              </w:rPr>
            </w:pPr>
            <w:r w:rsidRPr="005A5525">
              <w:rPr>
                <w:rFonts w:cs="Calibri"/>
                <w:sz w:val="20"/>
                <w:lang w:val="ru-RU"/>
              </w:rPr>
              <w:t>41 220 000</w:t>
            </w:r>
          </w:p>
        </w:tc>
      </w:tr>
    </w:tbl>
    <w:p w14:paraId="3755A3E3" w14:textId="3A69BB90" w:rsidR="004D236B" w:rsidRPr="005A5525" w:rsidRDefault="004D236B" w:rsidP="004D236B">
      <w:pPr>
        <w:pStyle w:val="Heading2"/>
        <w:rPr>
          <w:lang w:val="ru-RU"/>
        </w:rPr>
      </w:pPr>
      <w:r w:rsidRPr="005A5525">
        <w:rPr>
          <w:lang w:val="ru-RU"/>
        </w:rPr>
        <w:t>2.2</w:t>
      </w:r>
      <w:r w:rsidRPr="005A5525">
        <w:rPr>
          <w:lang w:val="ru-RU"/>
        </w:rPr>
        <w:tab/>
      </w:r>
      <w:r w:rsidR="00BC2BFF" w:rsidRPr="005A5525">
        <w:rPr>
          <w:lang w:val="ru-RU"/>
        </w:rPr>
        <w:t>Руководство и управление</w:t>
      </w:r>
    </w:p>
    <w:p w14:paraId="6B7D0903" w14:textId="1C6BB8AD" w:rsidR="004D236B" w:rsidRPr="005A5525" w:rsidRDefault="004D236B" w:rsidP="004D236B">
      <w:pPr>
        <w:rPr>
          <w:lang w:val="ru-RU"/>
        </w:rPr>
      </w:pPr>
      <w:r w:rsidRPr="005A5525">
        <w:rPr>
          <w:lang w:val="ru-RU"/>
        </w:rPr>
        <w:t>2.2.1</w:t>
      </w:r>
      <w:r w:rsidRPr="005A5525">
        <w:rPr>
          <w:lang w:val="ru-RU"/>
        </w:rPr>
        <w:tab/>
      </w:r>
      <w:r w:rsidR="00BC2BFF" w:rsidRPr="005A5525">
        <w:rPr>
          <w:lang w:val="ru-RU"/>
        </w:rPr>
        <w:t>С начала 2020 года проект строительства здания</w:t>
      </w:r>
      <w:r w:rsidR="00B83743" w:rsidRPr="005A5525">
        <w:rPr>
          <w:lang w:val="ru-RU"/>
        </w:rPr>
        <w:t xml:space="preserve"> вышел на последовательные этапы проектирования в соответствии со стандартом SIA (Швейцарское общество инженеров и архитекторов) и местной практикой.</w:t>
      </w:r>
      <w:r w:rsidR="00BC2BFF" w:rsidRPr="005A5525">
        <w:rPr>
          <w:lang w:val="ru-RU"/>
        </w:rPr>
        <w:t xml:space="preserve"> </w:t>
      </w:r>
      <w:r w:rsidR="00C02F28" w:rsidRPr="005A5525">
        <w:rPr>
          <w:lang w:val="ru-RU"/>
        </w:rPr>
        <w:t>Один из них –</w:t>
      </w:r>
      <w:r w:rsidR="00B83743" w:rsidRPr="005A5525">
        <w:rPr>
          <w:lang w:val="ru-RU"/>
        </w:rPr>
        <w:t xml:space="preserve"> этап "подробного проекта", на котором дорабатывается проект и составляются планы, спецификации и сметы. На этом этапе определяются сметные затраты с точностью</w:t>
      </w:r>
      <w:r w:rsidR="00C02F28" w:rsidRPr="005A5525">
        <w:rPr>
          <w:lang w:val="ru-RU"/>
        </w:rPr>
        <w:t xml:space="preserve"> 10%. </w:t>
      </w:r>
      <w:r w:rsidR="00B83743" w:rsidRPr="005A5525">
        <w:rPr>
          <w:lang w:val="ru-RU"/>
        </w:rPr>
        <w:t>Также сюда относится этап "</w:t>
      </w:r>
      <w:r w:rsidR="005B3B16" w:rsidRPr="005A5525">
        <w:rPr>
          <w:lang w:val="ru-RU"/>
        </w:rPr>
        <w:t xml:space="preserve">заявления о выдаче разрешения на </w:t>
      </w:r>
      <w:r w:rsidR="005B3B16" w:rsidRPr="005A5525">
        <w:rPr>
          <w:lang w:val="ru-RU"/>
        </w:rPr>
        <w:lastRenderedPageBreak/>
        <w:t>строительство", на котором осуществляется подача документации, разработанной на этапе подробного проекта, в соответствующие органы власти. Секретариат</w:t>
      </w:r>
      <w:r w:rsidR="00B83743" w:rsidRPr="005A5525">
        <w:rPr>
          <w:lang w:val="ru-RU"/>
        </w:rPr>
        <w:t xml:space="preserve"> </w:t>
      </w:r>
      <w:r w:rsidR="005B3B16" w:rsidRPr="005A5525">
        <w:rPr>
          <w:lang w:val="ru-RU"/>
        </w:rPr>
        <w:t xml:space="preserve">приступил к консультациям с местными органами власти с целью обеспечить слаженный и оперативный процесс утверждения на более поздних этапах осуществления проекта. </w:t>
      </w:r>
    </w:p>
    <w:p w14:paraId="36CFB838" w14:textId="390C9F9A" w:rsidR="004D236B" w:rsidRPr="005A5525" w:rsidRDefault="004D236B" w:rsidP="004D236B">
      <w:pPr>
        <w:rPr>
          <w:lang w:val="ru-RU"/>
        </w:rPr>
      </w:pPr>
      <w:r w:rsidRPr="005A5525">
        <w:rPr>
          <w:lang w:val="ru-RU"/>
        </w:rPr>
        <w:t>2.2.2</w:t>
      </w:r>
      <w:r w:rsidRPr="005A5525">
        <w:rPr>
          <w:lang w:val="ru-RU"/>
        </w:rPr>
        <w:tab/>
      </w:r>
      <w:r w:rsidR="005B3B16" w:rsidRPr="005A5525">
        <w:rPr>
          <w:lang w:val="ru-RU"/>
        </w:rPr>
        <w:t>Секретариат отслеживает объем проделанной работы по выполнению задач или процент</w:t>
      </w:r>
      <w:r w:rsidR="00C02F28" w:rsidRPr="005A5525">
        <w:rPr>
          <w:lang w:val="ru-RU"/>
        </w:rPr>
        <w:t>у</w:t>
      </w:r>
      <w:r w:rsidR="005B3B16" w:rsidRPr="005A5525">
        <w:rPr>
          <w:lang w:val="ru-RU"/>
        </w:rPr>
        <w:t xml:space="preserve"> выполненных задач. Он также отслеживает реальные затраты на завершенные работы и сметные затраты на остающийся объем работ. Эти механизмы помогают сохранять процесс осуществления проекта в рамках </w:t>
      </w:r>
      <w:r w:rsidR="00C02F28" w:rsidRPr="005A5525">
        <w:rPr>
          <w:lang w:val="ru-RU"/>
        </w:rPr>
        <w:t xml:space="preserve">своего </w:t>
      </w:r>
      <w:r w:rsidR="005B3B16" w:rsidRPr="005A5525">
        <w:rPr>
          <w:lang w:val="ru-RU"/>
        </w:rPr>
        <w:t>бюджета. Движение денежных средств по проекту отслеживается Hill International.</w:t>
      </w:r>
    </w:p>
    <w:p w14:paraId="59DB0732" w14:textId="7E4692F0" w:rsidR="004D236B" w:rsidRPr="005A5525" w:rsidRDefault="004D236B" w:rsidP="004D236B">
      <w:pPr>
        <w:rPr>
          <w:lang w:val="ru-RU"/>
        </w:rPr>
      </w:pPr>
      <w:r w:rsidRPr="005A5525">
        <w:rPr>
          <w:lang w:val="ru-RU"/>
        </w:rPr>
        <w:t>2.2.3</w:t>
      </w:r>
      <w:r w:rsidRPr="005A5525">
        <w:rPr>
          <w:lang w:val="ru-RU"/>
        </w:rPr>
        <w:tab/>
      </w:r>
      <w:r w:rsidR="005B3B16" w:rsidRPr="005A5525">
        <w:rPr>
          <w:lang w:val="ru-RU"/>
        </w:rPr>
        <w:t>Недавно секретариат объединил Отдел административно-хозяйственного управления (FMD) и Отдел проекта строительства (BPD). Такая оптимизация ресурсов позволила использовать сэкономленные средства на частичное финансирование временной должности сотрудника по планированию помещений, который будет</w:t>
      </w:r>
      <w:r w:rsidR="00E5668D" w:rsidRPr="005A5525">
        <w:rPr>
          <w:lang w:val="ru-RU"/>
        </w:rPr>
        <w:t xml:space="preserve"> взаимодействовать с персоналом и</w:t>
      </w:r>
      <w:r w:rsidR="005B3B16" w:rsidRPr="005A5525">
        <w:rPr>
          <w:lang w:val="ru-RU"/>
        </w:rPr>
        <w:t xml:space="preserve"> </w:t>
      </w:r>
      <w:r w:rsidR="00E5668D" w:rsidRPr="005A5525">
        <w:rPr>
          <w:lang w:val="ru-RU"/>
        </w:rPr>
        <w:t xml:space="preserve">определит окончательное распределение помещений в соответствии с рекомендациями по обеспечению рабочего пространства в новом здании. </w:t>
      </w:r>
    </w:p>
    <w:p w14:paraId="42AFF49D" w14:textId="001A3E5B" w:rsidR="004D236B" w:rsidRPr="005A5525" w:rsidRDefault="004D236B" w:rsidP="004D236B">
      <w:pPr>
        <w:pStyle w:val="Heading2"/>
        <w:rPr>
          <w:lang w:val="ru-RU"/>
        </w:rPr>
      </w:pPr>
      <w:r w:rsidRPr="005A5525">
        <w:rPr>
          <w:lang w:val="ru-RU"/>
        </w:rPr>
        <w:t>2.3</w:t>
      </w:r>
      <w:r w:rsidRPr="005A5525">
        <w:rPr>
          <w:lang w:val="ru-RU"/>
        </w:rPr>
        <w:tab/>
      </w:r>
      <w:r w:rsidR="00CA5963" w:rsidRPr="005A5525">
        <w:rPr>
          <w:lang w:val="ru-RU"/>
        </w:rPr>
        <w:t>Финансирование</w:t>
      </w:r>
    </w:p>
    <w:p w14:paraId="7347F0A4" w14:textId="25573258" w:rsidR="004D236B" w:rsidRPr="005A5525" w:rsidRDefault="004D236B" w:rsidP="004D236B">
      <w:pPr>
        <w:rPr>
          <w:lang w:val="ru-RU"/>
        </w:rPr>
      </w:pPr>
      <w:r w:rsidRPr="005A5525">
        <w:rPr>
          <w:lang w:val="ru-RU"/>
        </w:rPr>
        <w:t>2.3.1</w:t>
      </w:r>
      <w:r w:rsidRPr="005A5525">
        <w:rPr>
          <w:lang w:val="ru-RU"/>
        </w:rPr>
        <w:tab/>
      </w:r>
      <w:r w:rsidR="00696720" w:rsidRPr="005A5525">
        <w:rPr>
          <w:lang w:val="ru-RU"/>
        </w:rPr>
        <w:t xml:space="preserve">Федеральный совет Швейцарии утвердил федеральную долю второго транша ссуды в размере 95,6 млн. швейцарских франков, которая предназначена для финансирования проекта сноса и реконструкции штаб-квартиры МСЭ; </w:t>
      </w:r>
      <w:r w:rsidR="009B76A4" w:rsidRPr="005A5525">
        <w:rPr>
          <w:lang w:val="ru-RU"/>
        </w:rPr>
        <w:t>инициирована</w:t>
      </w:r>
      <w:r w:rsidR="00696720" w:rsidRPr="005A5525">
        <w:rPr>
          <w:lang w:val="ru-RU"/>
        </w:rPr>
        <w:t xml:space="preserve"> </w:t>
      </w:r>
      <w:r w:rsidR="009B76A4" w:rsidRPr="005A5525">
        <w:rPr>
          <w:lang w:val="ru-RU"/>
        </w:rPr>
        <w:t xml:space="preserve">также </w:t>
      </w:r>
      <w:r w:rsidR="00696720" w:rsidRPr="005A5525">
        <w:rPr>
          <w:lang w:val="ru-RU"/>
        </w:rPr>
        <w:t xml:space="preserve">процедура утверждения кантоном Женева оставшейся суммы в размере 42,4 млн. швейцарских франков. </w:t>
      </w:r>
      <w:r w:rsidR="008116B9" w:rsidRPr="005A5525">
        <w:rPr>
          <w:lang w:val="ru-RU"/>
        </w:rPr>
        <w:t xml:space="preserve">Как ожидается, средства </w:t>
      </w:r>
      <w:r w:rsidR="00696720" w:rsidRPr="005A5525">
        <w:rPr>
          <w:lang w:val="ru-RU"/>
        </w:rPr>
        <w:t>будут</w:t>
      </w:r>
      <w:r w:rsidR="008116B9" w:rsidRPr="005A5525">
        <w:rPr>
          <w:lang w:val="ru-RU"/>
        </w:rPr>
        <w:t xml:space="preserve"> предоставлены в начале 2021 года. В настоящее время и до июня 2021 года имеются в доступе средства из первого транша ссуды страны пребывания.</w:t>
      </w:r>
    </w:p>
    <w:p w14:paraId="29E7B9F7" w14:textId="0FDD87B8" w:rsidR="004D236B" w:rsidRPr="005A5525" w:rsidRDefault="004D236B" w:rsidP="004D236B">
      <w:pPr>
        <w:rPr>
          <w:lang w:val="ru-RU"/>
        </w:rPr>
      </w:pPr>
      <w:r w:rsidRPr="005A5525">
        <w:rPr>
          <w:lang w:val="ru-RU"/>
        </w:rPr>
        <w:t>2.3.2</w:t>
      </w:r>
      <w:r w:rsidRPr="005A5525">
        <w:rPr>
          <w:lang w:val="ru-RU"/>
        </w:rPr>
        <w:tab/>
      </w:r>
      <w:r w:rsidR="00696720" w:rsidRPr="005A5525">
        <w:rPr>
          <w:lang w:val="ru-RU"/>
        </w:rPr>
        <w:t xml:space="preserve">С момента принятия Решения 619 </w:t>
      </w:r>
      <w:r w:rsidR="00C02F28" w:rsidRPr="005A5525">
        <w:rPr>
          <w:lang w:val="ru-RU"/>
        </w:rPr>
        <w:t xml:space="preserve">Совета </w:t>
      </w:r>
      <w:r w:rsidR="00696720" w:rsidRPr="005A5525">
        <w:rPr>
          <w:lang w:val="ru-RU"/>
        </w:rPr>
        <w:t xml:space="preserve">дополнительная спонсорская </w:t>
      </w:r>
      <w:r w:rsidR="00C02F28" w:rsidRPr="005A5525">
        <w:rPr>
          <w:lang w:val="ru-RU"/>
        </w:rPr>
        <w:t>поддержка</w:t>
      </w:r>
      <w:r w:rsidR="00696720" w:rsidRPr="005A5525">
        <w:rPr>
          <w:lang w:val="ru-RU"/>
        </w:rPr>
        <w:t xml:space="preserve"> не </w:t>
      </w:r>
      <w:r w:rsidR="00C02F28" w:rsidRPr="005A5525">
        <w:rPr>
          <w:lang w:val="ru-RU"/>
        </w:rPr>
        <w:t>оказывалась</w:t>
      </w:r>
      <w:r w:rsidR="00696720" w:rsidRPr="005A5525">
        <w:rPr>
          <w:lang w:val="ru-RU"/>
        </w:rPr>
        <w:t xml:space="preserve">. </w:t>
      </w:r>
      <w:r w:rsidR="009B76A4" w:rsidRPr="005A5525">
        <w:rPr>
          <w:lang w:val="ru-RU"/>
        </w:rPr>
        <w:t xml:space="preserve">Секретариат выразил мнение, что препятствием для </w:t>
      </w:r>
      <w:r w:rsidR="00C02F28" w:rsidRPr="005A5525">
        <w:rPr>
          <w:lang w:val="ru-RU"/>
        </w:rPr>
        <w:t>оказания</w:t>
      </w:r>
      <w:r w:rsidR="009B76A4" w:rsidRPr="005A5525">
        <w:rPr>
          <w:lang w:val="ru-RU"/>
        </w:rPr>
        <w:t xml:space="preserve"> спонсорской </w:t>
      </w:r>
      <w:r w:rsidR="00C02F28" w:rsidRPr="005A5525">
        <w:rPr>
          <w:lang w:val="ru-RU"/>
        </w:rPr>
        <w:t>поддержки</w:t>
      </w:r>
      <w:r w:rsidR="009B76A4" w:rsidRPr="005A5525">
        <w:rPr>
          <w:lang w:val="ru-RU"/>
        </w:rPr>
        <w:t xml:space="preserve"> является формулировка</w:t>
      </w:r>
      <w:r w:rsidR="00C02F28" w:rsidRPr="005A5525">
        <w:rPr>
          <w:lang w:val="ru-RU"/>
        </w:rPr>
        <w:t>, содержащаяся</w:t>
      </w:r>
      <w:r w:rsidR="009B76A4" w:rsidRPr="005A5525">
        <w:rPr>
          <w:lang w:val="ru-RU"/>
        </w:rPr>
        <w:t xml:space="preserve"> в Решении 619, и что он хотел бы, чтобы эта формулировка была пересмотрена таким образом, что дополнительная спонсорская </w:t>
      </w:r>
      <w:r w:rsidR="00165C53" w:rsidRPr="005A5525">
        <w:rPr>
          <w:lang w:val="ru-RU"/>
        </w:rPr>
        <w:t>поддержка</w:t>
      </w:r>
      <w:r w:rsidR="009B76A4" w:rsidRPr="005A5525">
        <w:rPr>
          <w:lang w:val="ru-RU"/>
        </w:rPr>
        <w:t xml:space="preserve"> и пожертвования будут являться приемлемыми, даже если они будут приводить к увеличению суммы прямых и/или косвенных затрат по проекту, при условии </w:t>
      </w:r>
      <w:r w:rsidR="00165C53" w:rsidRPr="005A5525">
        <w:rPr>
          <w:lang w:val="ru-RU"/>
        </w:rPr>
        <w:t>что они не приведут к увеличению</w:t>
      </w:r>
      <w:r w:rsidR="009B76A4" w:rsidRPr="005A5525">
        <w:rPr>
          <w:lang w:val="ru-RU"/>
        </w:rPr>
        <w:t xml:space="preserve"> суммы затрат для МСЭ. </w:t>
      </w:r>
      <w:r w:rsidR="00E65585" w:rsidRPr="005A5525">
        <w:rPr>
          <w:lang w:val="ru-RU"/>
        </w:rPr>
        <w:t xml:space="preserve">Учитывая, насколько искусные переговоры потребовались для выработки Решения 619, КГГЧ не пришла к </w:t>
      </w:r>
      <w:r w:rsidR="00F41ACA" w:rsidRPr="005A5525">
        <w:rPr>
          <w:lang w:val="ru-RU"/>
        </w:rPr>
        <w:t>выводу</w:t>
      </w:r>
      <w:r w:rsidR="00E65585" w:rsidRPr="005A5525">
        <w:rPr>
          <w:lang w:val="ru-RU"/>
        </w:rPr>
        <w:t xml:space="preserve"> в отношении данной просьб</w:t>
      </w:r>
      <w:r w:rsidR="00F41ACA" w:rsidRPr="005A5525">
        <w:rPr>
          <w:lang w:val="ru-RU"/>
        </w:rPr>
        <w:t>ы, ограничившись лишь мнением</w:t>
      </w:r>
      <w:r w:rsidR="00E65585" w:rsidRPr="005A5525">
        <w:rPr>
          <w:lang w:val="ru-RU"/>
        </w:rPr>
        <w:t>, что важно своевременно прийти к согласию по данному вопросу</w:t>
      </w:r>
      <w:r w:rsidR="00F41ACA" w:rsidRPr="005A5525">
        <w:rPr>
          <w:lang w:val="ru-RU"/>
        </w:rPr>
        <w:t>,</w:t>
      </w:r>
      <w:r w:rsidR="00E65585" w:rsidRPr="005A5525">
        <w:rPr>
          <w:lang w:val="ru-RU"/>
        </w:rPr>
        <w:t xml:space="preserve"> и напоминанием всем</w:t>
      </w:r>
      <w:r w:rsidR="00165C53" w:rsidRPr="005A5525">
        <w:rPr>
          <w:lang w:val="ru-RU"/>
        </w:rPr>
        <w:t xml:space="preserve"> о том</w:t>
      </w:r>
      <w:r w:rsidR="00E65585" w:rsidRPr="005A5525">
        <w:rPr>
          <w:lang w:val="ru-RU"/>
        </w:rPr>
        <w:t xml:space="preserve">, что пожертвования не влияют на затраты. </w:t>
      </w:r>
      <w:r w:rsidR="00165C53" w:rsidRPr="005A5525">
        <w:rPr>
          <w:lang w:val="ru-RU"/>
        </w:rPr>
        <w:t xml:space="preserve">Предельный срок для принятия видов спонсорской поддержки, оказывающих воздействие на заявление о выдаче разрешения на строительство, </w:t>
      </w:r>
      <w:r w:rsidR="0033113D" w:rsidRPr="005A5525">
        <w:rPr>
          <w:lang w:val="ru-RU"/>
        </w:rPr>
        <w:t>−</w:t>
      </w:r>
      <w:r w:rsidR="00165C53" w:rsidRPr="005A5525">
        <w:rPr>
          <w:lang w:val="ru-RU"/>
        </w:rPr>
        <w:t xml:space="preserve"> январь 2021 года. </w:t>
      </w:r>
      <w:r w:rsidR="005F68B3" w:rsidRPr="005A5525">
        <w:rPr>
          <w:lang w:val="ru-RU"/>
        </w:rPr>
        <w:t>Срыв этого срока может повлиять на общий график осуществления проекта.</w:t>
      </w:r>
      <w:r w:rsidR="00165C53" w:rsidRPr="005A5525">
        <w:rPr>
          <w:lang w:val="ru-RU"/>
        </w:rPr>
        <w:t xml:space="preserve"> </w:t>
      </w:r>
    </w:p>
    <w:p w14:paraId="39D61245" w14:textId="5C2567AB" w:rsidR="004D236B" w:rsidRPr="005A5525" w:rsidRDefault="004D236B" w:rsidP="004D236B">
      <w:pPr>
        <w:rPr>
          <w:lang w:val="ru-RU"/>
        </w:rPr>
      </w:pPr>
      <w:r w:rsidRPr="005A5525">
        <w:rPr>
          <w:lang w:val="ru-RU"/>
        </w:rPr>
        <w:t>2.3.3</w:t>
      </w:r>
      <w:r w:rsidRPr="005A5525">
        <w:rPr>
          <w:lang w:val="ru-RU"/>
        </w:rPr>
        <w:tab/>
      </w:r>
      <w:r w:rsidR="005F68B3" w:rsidRPr="005A5525">
        <w:rPr>
          <w:lang w:val="ru-RU"/>
        </w:rPr>
        <w:t xml:space="preserve">Реестр рисков </w:t>
      </w:r>
      <w:r w:rsidR="00F41ACA" w:rsidRPr="005A5525">
        <w:rPr>
          <w:lang w:val="ru-RU"/>
        </w:rPr>
        <w:t>разрабатывается</w:t>
      </w:r>
      <w:r w:rsidR="005F68B3" w:rsidRPr="005A5525">
        <w:rPr>
          <w:lang w:val="ru-RU"/>
        </w:rPr>
        <w:t xml:space="preserve"> в рамках общей стратегии в области управления рисками, направленной на определение потенциальных последствий будущего осуществления программы и разработку рекомендаций по эффективному распределению средств из резервного фонда на покрытие непредвиденных расходов. </w:t>
      </w:r>
      <w:r w:rsidR="005506E1" w:rsidRPr="005A5525">
        <w:rPr>
          <w:lang w:val="ru-RU"/>
        </w:rPr>
        <w:t>Размер резерва средств на покрытие непредвиденных расходов составляет примерно 8% (12,6 млн. швейцарских франков) бюджета по КСР 1−9 и должен будет использоваться в случае неоказания услуг и/или непредвиденных расходов вследствие непредвиденных ситуаций и выполнения непредусмотренных работ в периоды сноса и строительства.</w:t>
      </w:r>
      <w:r w:rsidRPr="005A5525">
        <w:rPr>
          <w:lang w:val="ru-RU"/>
        </w:rPr>
        <w:t xml:space="preserve"> </w:t>
      </w:r>
      <w:r w:rsidR="005506E1" w:rsidRPr="005A5525">
        <w:rPr>
          <w:lang w:val="ru-RU"/>
        </w:rPr>
        <w:t>Как отметила КГГЧ, с учетом предлагаемого на да</w:t>
      </w:r>
      <w:r w:rsidR="00F41ACA" w:rsidRPr="005A5525">
        <w:rPr>
          <w:lang w:val="ru-RU"/>
        </w:rPr>
        <w:t>нный момент размера ассигнования</w:t>
      </w:r>
      <w:r w:rsidR="005506E1" w:rsidRPr="005A5525">
        <w:rPr>
          <w:lang w:val="ru-RU"/>
        </w:rPr>
        <w:t>, составляющего лишь 500 000 швейцарских франков, объем фонда не достигнет требуемых 12,6 млн. швейцарских франков в приемлемые сроки. КГГЧ оценила средний размер ежегодных ассигнований на уровне 1,8 млн. швейцарских франков на семилетний период осуществления проекта.</w:t>
      </w:r>
      <w:r w:rsidRPr="005A5525">
        <w:rPr>
          <w:lang w:val="ru-RU"/>
        </w:rPr>
        <w:t xml:space="preserve"> </w:t>
      </w:r>
      <w:r w:rsidR="005506E1" w:rsidRPr="005A5525">
        <w:rPr>
          <w:lang w:val="ru-RU"/>
        </w:rPr>
        <w:t xml:space="preserve">В связи с этим Секретариат предложил КГГЧ направлять взносы, предназначенные для фонда АСХИ, в фонд реестра рисков, а все денежные средства, которые останутся на этом счете к </w:t>
      </w:r>
      <w:r w:rsidR="005506E1" w:rsidRPr="005A5525">
        <w:rPr>
          <w:lang w:val="ru-RU"/>
        </w:rPr>
        <w:lastRenderedPageBreak/>
        <w:t xml:space="preserve">концу строительства, вместо резервного счета </w:t>
      </w:r>
      <w:r w:rsidR="00F41ACA" w:rsidRPr="005A5525">
        <w:rPr>
          <w:lang w:val="ru-RU"/>
        </w:rPr>
        <w:t>поместить</w:t>
      </w:r>
      <w:r w:rsidR="005506E1" w:rsidRPr="005A5525">
        <w:rPr>
          <w:lang w:val="ru-RU"/>
        </w:rPr>
        <w:t xml:space="preserve"> в фонд АСХИ. Для этого потребуется внести поправку в Решение 619.</w:t>
      </w:r>
      <w:r w:rsidRPr="005A5525">
        <w:rPr>
          <w:lang w:val="ru-RU"/>
        </w:rPr>
        <w:t xml:space="preserve"> </w:t>
      </w:r>
      <w:r w:rsidR="005F68B3" w:rsidRPr="005A5525">
        <w:rPr>
          <w:lang w:val="ru-RU"/>
        </w:rPr>
        <w:t>КГГЧ согласилась с тем, что это важный вопрос, который следует обсудить на сессии Совета 2020 года</w:t>
      </w:r>
      <w:r w:rsidR="00F41ACA" w:rsidRPr="005A5525">
        <w:rPr>
          <w:lang w:val="ru-RU"/>
        </w:rPr>
        <w:t>,</w:t>
      </w:r>
      <w:r w:rsidR="005F68B3" w:rsidRPr="005A5525">
        <w:rPr>
          <w:lang w:val="ru-RU"/>
        </w:rPr>
        <w:t xml:space="preserve"> и что </w:t>
      </w:r>
      <w:r w:rsidR="00391DC5" w:rsidRPr="005A5525">
        <w:rPr>
          <w:lang w:val="ru-RU"/>
        </w:rPr>
        <w:t xml:space="preserve">в этом случае </w:t>
      </w:r>
      <w:r w:rsidR="005F68B3" w:rsidRPr="005A5525">
        <w:rPr>
          <w:lang w:val="ru-RU"/>
        </w:rPr>
        <w:t xml:space="preserve">КГГЧ не располагает возможностями </w:t>
      </w:r>
      <w:r w:rsidR="00A449E8" w:rsidRPr="005A5525">
        <w:rPr>
          <w:lang w:val="ru-RU"/>
        </w:rPr>
        <w:t>давать руководящие указания</w:t>
      </w:r>
      <w:r w:rsidR="005F68B3" w:rsidRPr="005A5525">
        <w:rPr>
          <w:lang w:val="ru-RU"/>
        </w:rPr>
        <w:t xml:space="preserve">. </w:t>
      </w:r>
      <w:r w:rsidR="005506E1" w:rsidRPr="005A5525">
        <w:rPr>
          <w:lang w:val="ru-RU"/>
        </w:rPr>
        <w:t>По со</w:t>
      </w:r>
      <w:r w:rsidR="00391DC5" w:rsidRPr="005A5525">
        <w:rPr>
          <w:lang w:val="ru-RU"/>
        </w:rPr>
        <w:t>стоянию на 31 декабря 2019 года</w:t>
      </w:r>
      <w:r w:rsidR="005506E1" w:rsidRPr="005A5525">
        <w:rPr>
          <w:lang w:val="ru-RU"/>
        </w:rPr>
        <w:t xml:space="preserve"> размер фонда реестра рисков составил 1 425 000 </w:t>
      </w:r>
      <w:bookmarkStart w:id="9" w:name="_Hlk41303615"/>
      <w:r w:rsidR="005506E1" w:rsidRPr="005A5525">
        <w:rPr>
          <w:lang w:val="ru-RU"/>
        </w:rPr>
        <w:t>швейцарских франков</w:t>
      </w:r>
      <w:bookmarkEnd w:id="9"/>
      <w:r w:rsidR="005506E1" w:rsidRPr="005A5525">
        <w:rPr>
          <w:lang w:val="ru-RU"/>
        </w:rPr>
        <w:t>.</w:t>
      </w:r>
    </w:p>
    <w:p w14:paraId="6487BD3A" w14:textId="40AC4ACB" w:rsidR="004D236B" w:rsidRPr="005A5525" w:rsidRDefault="004D236B" w:rsidP="004D236B">
      <w:pPr>
        <w:pStyle w:val="Heading2"/>
        <w:rPr>
          <w:lang w:val="ru-RU"/>
        </w:rPr>
      </w:pPr>
      <w:r w:rsidRPr="005A5525">
        <w:rPr>
          <w:lang w:val="ru-RU"/>
        </w:rPr>
        <w:t>2.4</w:t>
      </w:r>
      <w:r w:rsidRPr="005A5525">
        <w:rPr>
          <w:lang w:val="ru-RU"/>
        </w:rPr>
        <w:tab/>
      </w:r>
      <w:r w:rsidR="00391DC5" w:rsidRPr="005A5525">
        <w:rPr>
          <w:lang w:val="ru-RU"/>
        </w:rPr>
        <w:t>Собрания и конференции в период строительства</w:t>
      </w:r>
    </w:p>
    <w:p w14:paraId="467343F2" w14:textId="18B270F0" w:rsidR="004D236B" w:rsidRPr="005A5525" w:rsidRDefault="00391DC5" w:rsidP="004D236B">
      <w:pPr>
        <w:rPr>
          <w:lang w:val="ru-RU"/>
        </w:rPr>
      </w:pPr>
      <w:r w:rsidRPr="005A5525">
        <w:rPr>
          <w:lang w:val="ru-RU"/>
        </w:rPr>
        <w:t>Что касается проведения конференций и важных собраний в</w:t>
      </w:r>
      <w:r w:rsidR="001D735E" w:rsidRPr="005A5525">
        <w:rPr>
          <w:lang w:val="ru-RU"/>
        </w:rPr>
        <w:t xml:space="preserve">о время </w:t>
      </w:r>
      <w:r w:rsidRPr="005A5525">
        <w:rPr>
          <w:lang w:val="ru-RU"/>
        </w:rPr>
        <w:t>работ по сносу здания "Варембе" и строительству нового здания, необходимо получить в период с середины 2022 года по</w:t>
      </w:r>
      <w:r w:rsidR="0033113D" w:rsidRPr="005A5525">
        <w:rPr>
          <w:lang w:val="ru-RU"/>
        </w:rPr>
        <w:t> </w:t>
      </w:r>
      <w:r w:rsidRPr="005A5525">
        <w:rPr>
          <w:lang w:val="ru-RU"/>
        </w:rPr>
        <w:t>2026 год требования к помещениям</w:t>
      </w:r>
      <w:r w:rsidR="001D735E" w:rsidRPr="005A5525">
        <w:rPr>
          <w:lang w:val="ru-RU"/>
        </w:rPr>
        <w:t xml:space="preserve"> от всех секторов МСЭ</w:t>
      </w:r>
      <w:r w:rsidRPr="005A5525">
        <w:rPr>
          <w:lang w:val="ru-RU"/>
        </w:rPr>
        <w:t>. Секретариат взаимодействует с ФИПОИ и</w:t>
      </w:r>
      <w:r w:rsidR="0033113D" w:rsidRPr="005A5525">
        <w:rPr>
          <w:lang w:val="ru-RU"/>
        </w:rPr>
        <w:t> </w:t>
      </w:r>
      <w:r w:rsidRPr="005A5525">
        <w:rPr>
          <w:lang w:val="ru-RU"/>
        </w:rPr>
        <w:t>МЦКЖ</w:t>
      </w:r>
      <w:r w:rsidR="001816E7" w:rsidRPr="005A5525">
        <w:rPr>
          <w:lang w:val="ru-RU"/>
        </w:rPr>
        <w:t xml:space="preserve"> в усилиях по удовлетворению всех заявок</w:t>
      </w:r>
      <w:r w:rsidRPr="005A5525">
        <w:rPr>
          <w:lang w:val="ru-RU"/>
        </w:rPr>
        <w:t>, за исключением собраний рабочих групп МСЭ-R и</w:t>
      </w:r>
      <w:r w:rsidR="0033113D" w:rsidRPr="005A5525">
        <w:rPr>
          <w:lang w:val="ru-RU"/>
        </w:rPr>
        <w:t> </w:t>
      </w:r>
      <w:r w:rsidRPr="005A5525">
        <w:rPr>
          <w:lang w:val="ru-RU"/>
        </w:rPr>
        <w:t>МСЭ-Т, место проведения которых еще не определено. Секретариат отмечает, что в</w:t>
      </w:r>
      <w:r w:rsidR="0033113D" w:rsidRPr="005A5525">
        <w:rPr>
          <w:lang w:val="ru-RU"/>
        </w:rPr>
        <w:t> Документе </w:t>
      </w:r>
      <w:hyperlink r:id="rId17" w:history="1">
        <w:r w:rsidRPr="005A5525">
          <w:rPr>
            <w:rStyle w:val="Hyperlink"/>
            <w:lang w:val="ru-RU"/>
          </w:rPr>
          <w:t>C20/2</w:t>
        </w:r>
      </w:hyperlink>
      <w:r w:rsidRPr="005A5525">
        <w:rPr>
          <w:lang w:val="ru-RU"/>
        </w:rPr>
        <w:t xml:space="preserve"> </w:t>
      </w:r>
      <w:r w:rsidR="001816E7" w:rsidRPr="005A5525">
        <w:rPr>
          <w:lang w:val="ru-RU"/>
        </w:rPr>
        <w:t>приводятся</w:t>
      </w:r>
      <w:r w:rsidRPr="005A5525">
        <w:rPr>
          <w:lang w:val="ru-RU"/>
        </w:rPr>
        <w:t xml:space="preserve"> предлагаемые даты и продолжительность сессий Совета 2021, 2022, 2023, 2024, 2025 и</w:t>
      </w:r>
      <w:r w:rsidR="0033113D" w:rsidRPr="005A5525">
        <w:rPr>
          <w:lang w:val="ru-RU"/>
        </w:rPr>
        <w:t> </w:t>
      </w:r>
      <w:r w:rsidRPr="005A5525">
        <w:rPr>
          <w:lang w:val="ru-RU"/>
        </w:rPr>
        <w:t>2026 годов и блоков собраний РГС в 2020 и 2021 годах, а в</w:t>
      </w:r>
      <w:r w:rsidR="0033113D" w:rsidRPr="005A5525">
        <w:rPr>
          <w:lang w:val="ru-RU"/>
        </w:rPr>
        <w:t xml:space="preserve"> Документе</w:t>
      </w:r>
      <w:r w:rsidRPr="005A5525">
        <w:rPr>
          <w:lang w:val="ru-RU"/>
        </w:rPr>
        <w:t xml:space="preserve"> </w:t>
      </w:r>
      <w:hyperlink r:id="rId18" w:history="1">
        <w:r w:rsidRPr="005A5525">
          <w:rPr>
            <w:rStyle w:val="Hyperlink"/>
            <w:lang w:val="ru-RU"/>
          </w:rPr>
          <w:t>C20/37</w:t>
        </w:r>
      </w:hyperlink>
      <w:r w:rsidRPr="005A5525">
        <w:rPr>
          <w:lang w:val="ru-RU"/>
        </w:rPr>
        <w:t xml:space="preserve"> представлено предлагаемое расписание будущих к</w:t>
      </w:r>
      <w:r w:rsidR="001816E7" w:rsidRPr="005A5525">
        <w:rPr>
          <w:lang w:val="ru-RU"/>
        </w:rPr>
        <w:t>онференций, ассамблей и собраний</w:t>
      </w:r>
      <w:r w:rsidRPr="005A5525">
        <w:rPr>
          <w:lang w:val="ru-RU"/>
        </w:rPr>
        <w:t xml:space="preserve"> Союза на</w:t>
      </w:r>
      <w:r w:rsidR="0033113D" w:rsidRPr="005A5525">
        <w:rPr>
          <w:lang w:val="ru-RU"/>
        </w:rPr>
        <w:t> </w:t>
      </w:r>
      <w:r w:rsidRPr="005A5525">
        <w:rPr>
          <w:lang w:val="ru-RU"/>
        </w:rPr>
        <w:t>2020</w:t>
      </w:r>
      <w:r w:rsidR="0033113D" w:rsidRPr="005A5525">
        <w:rPr>
          <w:lang w:val="ru-RU"/>
        </w:rPr>
        <w:t>−</w:t>
      </w:r>
      <w:r w:rsidRPr="005A5525">
        <w:rPr>
          <w:lang w:val="ru-RU"/>
        </w:rPr>
        <w:t>2023 годы.</w:t>
      </w:r>
    </w:p>
    <w:p w14:paraId="4F0267A4" w14:textId="54FC97AF" w:rsidR="004D236B" w:rsidRPr="005A5525" w:rsidRDefault="004D236B" w:rsidP="004D236B">
      <w:pPr>
        <w:pStyle w:val="Heading1"/>
        <w:rPr>
          <w:lang w:val="ru-RU"/>
        </w:rPr>
      </w:pPr>
      <w:r w:rsidRPr="005A5525">
        <w:rPr>
          <w:lang w:val="ru-RU"/>
        </w:rPr>
        <w:t>3</w:t>
      </w:r>
      <w:r w:rsidRPr="005A5525">
        <w:rPr>
          <w:lang w:val="ru-RU"/>
        </w:rPr>
        <w:tab/>
      </w:r>
      <w:r w:rsidR="00391DC5" w:rsidRPr="005A5525">
        <w:rPr>
          <w:lang w:val="ru-RU"/>
        </w:rPr>
        <w:t>Заключение</w:t>
      </w:r>
    </w:p>
    <w:p w14:paraId="2A4ED86B" w14:textId="3453A998" w:rsidR="004D236B" w:rsidRPr="005A5525" w:rsidRDefault="00391DC5" w:rsidP="004D236B">
      <w:pPr>
        <w:rPr>
          <w:lang w:val="ru-RU"/>
        </w:rPr>
      </w:pPr>
      <w:r w:rsidRPr="005A5525">
        <w:rPr>
          <w:lang w:val="ru-RU"/>
        </w:rPr>
        <w:t xml:space="preserve">Совету предлагается рассмотреть несколько </w:t>
      </w:r>
      <w:r w:rsidR="0035517C" w:rsidRPr="005A5525">
        <w:rPr>
          <w:lang w:val="ru-RU"/>
        </w:rPr>
        <w:t>вопросов</w:t>
      </w:r>
      <w:r w:rsidRPr="005A5525">
        <w:rPr>
          <w:lang w:val="ru-RU"/>
        </w:rPr>
        <w:t>, определенных в настоящем отчете:</w:t>
      </w:r>
    </w:p>
    <w:p w14:paraId="2DD1528B" w14:textId="6431E0F3" w:rsidR="004D236B" w:rsidRPr="005A5525" w:rsidRDefault="004D236B" w:rsidP="004D236B">
      <w:pPr>
        <w:pStyle w:val="enumlev1"/>
        <w:rPr>
          <w:lang w:val="ru-RU"/>
        </w:rPr>
      </w:pPr>
      <w:r w:rsidRPr="005A5525">
        <w:rPr>
          <w:lang w:val="ru-RU"/>
        </w:rPr>
        <w:t>•</w:t>
      </w:r>
      <w:r w:rsidRPr="005A5525">
        <w:rPr>
          <w:lang w:val="ru-RU"/>
        </w:rPr>
        <w:tab/>
      </w:r>
      <w:r w:rsidR="0033113D" w:rsidRPr="005A5525">
        <w:rPr>
          <w:lang w:val="ru-RU"/>
        </w:rPr>
        <w:t xml:space="preserve">зал </w:t>
      </w:r>
      <w:r w:rsidR="00FA5B6C" w:rsidRPr="005A5525">
        <w:rPr>
          <w:lang w:val="ru-RU"/>
        </w:rPr>
        <w:t>им. </w:t>
      </w:r>
      <w:r w:rsidR="0035517C" w:rsidRPr="005A5525">
        <w:rPr>
          <w:lang w:val="ru-RU"/>
        </w:rPr>
        <w:t>А.С. </w:t>
      </w:r>
      <w:r w:rsidR="00FA5B6C" w:rsidRPr="005A5525">
        <w:rPr>
          <w:lang w:val="ru-RU"/>
        </w:rPr>
        <w:t>Попова, расположенный на цокольном этаже здания "Башня" (2.1.3)</w:t>
      </w:r>
      <w:r w:rsidR="0033113D" w:rsidRPr="005A5525">
        <w:rPr>
          <w:lang w:val="ru-RU"/>
        </w:rPr>
        <w:t>;</w:t>
      </w:r>
    </w:p>
    <w:p w14:paraId="525877E2" w14:textId="688FBF9D" w:rsidR="004D236B" w:rsidRPr="005A5525" w:rsidRDefault="004D236B" w:rsidP="004D236B">
      <w:pPr>
        <w:pStyle w:val="enumlev1"/>
        <w:rPr>
          <w:lang w:val="ru-RU"/>
        </w:rPr>
      </w:pPr>
      <w:r w:rsidRPr="005A5525">
        <w:rPr>
          <w:lang w:val="ru-RU"/>
        </w:rPr>
        <w:t>•</w:t>
      </w:r>
      <w:r w:rsidRPr="005A5525">
        <w:rPr>
          <w:lang w:val="ru-RU"/>
        </w:rPr>
        <w:tab/>
      </w:r>
      <w:r w:rsidR="0033113D" w:rsidRPr="005A5525">
        <w:rPr>
          <w:lang w:val="ru-RU"/>
        </w:rPr>
        <w:t xml:space="preserve">спонсорская </w:t>
      </w:r>
      <w:r w:rsidR="0035517C" w:rsidRPr="005A5525">
        <w:rPr>
          <w:lang w:val="ru-RU"/>
        </w:rPr>
        <w:t>поддержка</w:t>
      </w:r>
      <w:r w:rsidRPr="005A5525">
        <w:rPr>
          <w:lang w:val="ru-RU"/>
        </w:rPr>
        <w:t xml:space="preserve"> (2.3.2)</w:t>
      </w:r>
      <w:r w:rsidR="0033113D" w:rsidRPr="005A5525">
        <w:rPr>
          <w:lang w:val="ru-RU"/>
        </w:rPr>
        <w:t>;</w:t>
      </w:r>
    </w:p>
    <w:p w14:paraId="26FC0DB1" w14:textId="1BDAD772" w:rsidR="004D236B" w:rsidRPr="005A5525" w:rsidRDefault="004D236B" w:rsidP="004D236B">
      <w:pPr>
        <w:pStyle w:val="enumlev1"/>
        <w:rPr>
          <w:lang w:val="ru-RU"/>
        </w:rPr>
      </w:pPr>
      <w:r w:rsidRPr="005A5525">
        <w:rPr>
          <w:lang w:val="ru-RU"/>
        </w:rPr>
        <w:t>•</w:t>
      </w:r>
      <w:r w:rsidRPr="005A5525">
        <w:rPr>
          <w:lang w:val="ru-RU"/>
        </w:rPr>
        <w:tab/>
      </w:r>
      <w:r w:rsidR="0033113D" w:rsidRPr="005A5525">
        <w:rPr>
          <w:lang w:val="ru-RU"/>
        </w:rPr>
        <w:t xml:space="preserve">финансирование </w:t>
      </w:r>
      <w:r w:rsidR="00FA5B6C" w:rsidRPr="005A5525">
        <w:rPr>
          <w:lang w:val="ru-RU"/>
        </w:rPr>
        <w:t>рисков</w:t>
      </w:r>
      <w:r w:rsidRPr="005A5525">
        <w:rPr>
          <w:lang w:val="ru-RU"/>
        </w:rPr>
        <w:t xml:space="preserve"> (2.3.3)</w:t>
      </w:r>
      <w:r w:rsidR="0033113D" w:rsidRPr="005A5525">
        <w:rPr>
          <w:lang w:val="ru-RU"/>
        </w:rPr>
        <w:t>;</w:t>
      </w:r>
    </w:p>
    <w:p w14:paraId="2EA60B0E" w14:textId="2764353F" w:rsidR="004D236B" w:rsidRPr="005A5525" w:rsidRDefault="004D236B" w:rsidP="004D236B">
      <w:pPr>
        <w:pStyle w:val="enumlev1"/>
        <w:rPr>
          <w:lang w:val="ru-RU"/>
        </w:rPr>
      </w:pPr>
      <w:r w:rsidRPr="005A5525">
        <w:rPr>
          <w:lang w:val="ru-RU"/>
        </w:rPr>
        <w:t>•</w:t>
      </w:r>
      <w:r w:rsidRPr="005A5525">
        <w:rPr>
          <w:lang w:val="ru-RU"/>
        </w:rPr>
        <w:tab/>
      </w:r>
      <w:r w:rsidR="0033113D" w:rsidRPr="005A5525">
        <w:rPr>
          <w:lang w:val="ru-RU"/>
        </w:rPr>
        <w:t xml:space="preserve">собрания </w:t>
      </w:r>
      <w:r w:rsidR="00FA5B6C" w:rsidRPr="005A5525">
        <w:rPr>
          <w:lang w:val="ru-RU"/>
        </w:rPr>
        <w:t>и конференции в период строительства</w:t>
      </w:r>
      <w:r w:rsidRPr="005A5525">
        <w:rPr>
          <w:lang w:val="ru-RU"/>
        </w:rPr>
        <w:t xml:space="preserve"> (2.4)</w:t>
      </w:r>
      <w:r w:rsidR="0033113D" w:rsidRPr="005A5525">
        <w:rPr>
          <w:lang w:val="ru-RU"/>
        </w:rPr>
        <w:t>.</w:t>
      </w:r>
    </w:p>
    <w:p w14:paraId="3302E410" w14:textId="0C23D347" w:rsidR="004D236B" w:rsidRPr="005A5525" w:rsidRDefault="00FA5B6C" w:rsidP="004D236B">
      <w:pPr>
        <w:rPr>
          <w:lang w:val="ru-RU"/>
        </w:rPr>
      </w:pPr>
      <w:r w:rsidRPr="005A5525">
        <w:rPr>
          <w:lang w:val="ru-RU"/>
        </w:rPr>
        <w:t xml:space="preserve">КГГЧ намерена провести собрание в начале III квартала 2020 года главным образом для рассмотрения реестра рисков. </w:t>
      </w:r>
      <w:r w:rsidR="004D236B" w:rsidRPr="005A5525">
        <w:rPr>
          <w:lang w:val="ru-RU"/>
        </w:rPr>
        <w:t xml:space="preserve"> </w:t>
      </w:r>
    </w:p>
    <w:p w14:paraId="52E7FFF4" w14:textId="77777777" w:rsidR="004D236B" w:rsidRPr="005A5525" w:rsidRDefault="004D236B" w:rsidP="004D236B">
      <w:pPr>
        <w:spacing w:before="720"/>
        <w:jc w:val="center"/>
        <w:rPr>
          <w:lang w:val="ru-RU"/>
        </w:rPr>
      </w:pPr>
      <w:r w:rsidRPr="005A5525">
        <w:rPr>
          <w:lang w:val="ru-RU"/>
        </w:rPr>
        <w:t>______________</w:t>
      </w:r>
    </w:p>
    <w:sectPr w:rsidR="004D236B" w:rsidRPr="005A5525" w:rsidSect="00CF629C">
      <w:headerReference w:type="default" r:id="rId19"/>
      <w:footerReference w:type="default" r:id="rId20"/>
      <w:footerReference w:type="first" r:id="rId2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FFFDA" w14:textId="77777777" w:rsidR="00BA17CC" w:rsidRDefault="00BA17CC">
      <w:r>
        <w:separator/>
      </w:r>
    </w:p>
  </w:endnote>
  <w:endnote w:type="continuationSeparator" w:id="0">
    <w:p w14:paraId="109321E0" w14:textId="77777777" w:rsidR="00BA17CC" w:rsidRDefault="00BA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A1832" w14:textId="716E0517" w:rsidR="00391DC5" w:rsidRPr="003F099E" w:rsidRDefault="00391DC5" w:rsidP="009B0BAE">
    <w:pPr>
      <w:pStyle w:val="Footer"/>
      <w:rPr>
        <w:sz w:val="18"/>
        <w:szCs w:val="18"/>
        <w:lang w:val="en-US"/>
      </w:rPr>
    </w:pPr>
    <w:r>
      <w:fldChar w:fldCharType="begin"/>
    </w:r>
    <w:r w:rsidRPr="00707304">
      <w:rPr>
        <w:lang w:val="en-US"/>
      </w:rPr>
      <w:instrText xml:space="preserve"> FILENAME \p  \* MERGEFORMAT </w:instrText>
    </w:r>
    <w:r>
      <w:fldChar w:fldCharType="separate"/>
    </w:r>
    <w:r>
      <w:rPr>
        <w:lang w:val="en-US"/>
      </w:rPr>
      <w:t>Document2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 w:rsidRPr="007A6B03">
      <w:rPr>
        <w:lang w:val="en-US"/>
      </w:rPr>
      <w:t>467360</w:t>
    </w:r>
    <w:r w:rsidRPr="003F099E">
      <w:rPr>
        <w:lang w:val="en-US"/>
      </w:rPr>
      <w:t>)</w:t>
    </w:r>
    <w:r w:rsidRPr="003F099E">
      <w:rPr>
        <w:sz w:val="18"/>
        <w:szCs w:val="18"/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32A61" w14:textId="77777777" w:rsidR="00391DC5" w:rsidRDefault="00391DC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4C9DA8C0" w14:textId="6F9A13D8" w:rsidR="00391DC5" w:rsidRPr="003F099E" w:rsidRDefault="00391DC5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>
      <w:rPr>
        <w:lang w:val="en-US"/>
      </w:rPr>
      <w:t>Document2</w:t>
    </w:r>
    <w:r>
      <w:rPr>
        <w:lang w:val="en-US"/>
      </w:rPr>
      <w:fldChar w:fldCharType="end"/>
    </w:r>
    <w:r w:rsidRPr="003F099E">
      <w:rPr>
        <w:lang w:val="en-US"/>
      </w:rPr>
      <w:t xml:space="preserve"> (</w:t>
    </w:r>
    <w:r w:rsidRPr="007A6B03">
      <w:rPr>
        <w:lang w:val="en-US"/>
      </w:rPr>
      <w:t>467360</w:t>
    </w:r>
    <w:r w:rsidRPr="003F099E">
      <w:rPr>
        <w:lang w:val="en-US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FCD3C" w14:textId="77777777" w:rsidR="00BA17CC" w:rsidRDefault="00BA17CC">
      <w:r>
        <w:t>____________________</w:t>
      </w:r>
    </w:p>
  </w:footnote>
  <w:footnote w:type="continuationSeparator" w:id="0">
    <w:p w14:paraId="620767B7" w14:textId="77777777" w:rsidR="00BA17CC" w:rsidRDefault="00BA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9464B" w14:textId="692C0953" w:rsidR="00391DC5" w:rsidRDefault="00391DC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153909">
      <w:rPr>
        <w:noProof/>
      </w:rPr>
      <w:t>7</w:t>
    </w:r>
    <w:r>
      <w:rPr>
        <w:noProof/>
      </w:rPr>
      <w:fldChar w:fldCharType="end"/>
    </w:r>
  </w:p>
  <w:p w14:paraId="471A9E69" w14:textId="5DCAA0CF" w:rsidR="00391DC5" w:rsidRDefault="00391DC5" w:rsidP="005B3DEC">
    <w:pPr>
      <w:pStyle w:val="Header"/>
      <w:spacing w:after="480"/>
    </w:pPr>
    <w:r>
      <w:t>C20/</w:t>
    </w:r>
    <w:r>
      <w:rPr>
        <w:lang w:val="ru-RU"/>
      </w:rPr>
      <w:t>48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3692066"/>
    <w:multiLevelType w:val="hybridMultilevel"/>
    <w:tmpl w:val="2874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2E"/>
    <w:rsid w:val="00010194"/>
    <w:rsid w:val="0002183E"/>
    <w:rsid w:val="0005595F"/>
    <w:rsid w:val="000569B4"/>
    <w:rsid w:val="000766B5"/>
    <w:rsid w:val="00080E82"/>
    <w:rsid w:val="00093B87"/>
    <w:rsid w:val="0009645C"/>
    <w:rsid w:val="000E568E"/>
    <w:rsid w:val="001271E1"/>
    <w:rsid w:val="0014734F"/>
    <w:rsid w:val="00153909"/>
    <w:rsid w:val="0015710D"/>
    <w:rsid w:val="00163A32"/>
    <w:rsid w:val="00165C53"/>
    <w:rsid w:val="001816E7"/>
    <w:rsid w:val="00192B41"/>
    <w:rsid w:val="001B7B09"/>
    <w:rsid w:val="001C5042"/>
    <w:rsid w:val="001D735E"/>
    <w:rsid w:val="001E0F71"/>
    <w:rsid w:val="001E6719"/>
    <w:rsid w:val="00225368"/>
    <w:rsid w:val="00227FF0"/>
    <w:rsid w:val="00230D08"/>
    <w:rsid w:val="00255C1E"/>
    <w:rsid w:val="00291EB6"/>
    <w:rsid w:val="002D2F57"/>
    <w:rsid w:val="002D48C5"/>
    <w:rsid w:val="00315B29"/>
    <w:rsid w:val="0033113D"/>
    <w:rsid w:val="0033601F"/>
    <w:rsid w:val="0035517C"/>
    <w:rsid w:val="003729FA"/>
    <w:rsid w:val="00391DC5"/>
    <w:rsid w:val="003D05AA"/>
    <w:rsid w:val="003F099E"/>
    <w:rsid w:val="003F235E"/>
    <w:rsid w:val="004023E0"/>
    <w:rsid w:val="00403DD8"/>
    <w:rsid w:val="00424C36"/>
    <w:rsid w:val="00435C6D"/>
    <w:rsid w:val="00442515"/>
    <w:rsid w:val="0044405D"/>
    <w:rsid w:val="0045686C"/>
    <w:rsid w:val="004918C4"/>
    <w:rsid w:val="00497703"/>
    <w:rsid w:val="004A0374"/>
    <w:rsid w:val="004A382A"/>
    <w:rsid w:val="004A45B5"/>
    <w:rsid w:val="004D0129"/>
    <w:rsid w:val="004D236B"/>
    <w:rsid w:val="004D7B58"/>
    <w:rsid w:val="004E50B2"/>
    <w:rsid w:val="00512778"/>
    <w:rsid w:val="005506E1"/>
    <w:rsid w:val="00555467"/>
    <w:rsid w:val="005774DC"/>
    <w:rsid w:val="005A5525"/>
    <w:rsid w:val="005A64D5"/>
    <w:rsid w:val="005B3B16"/>
    <w:rsid w:val="005B3DEC"/>
    <w:rsid w:val="005D7F0E"/>
    <w:rsid w:val="005F68B3"/>
    <w:rsid w:val="00601994"/>
    <w:rsid w:val="006914A4"/>
    <w:rsid w:val="00696720"/>
    <w:rsid w:val="006E2D42"/>
    <w:rsid w:val="006E5537"/>
    <w:rsid w:val="006F2CB4"/>
    <w:rsid w:val="00703676"/>
    <w:rsid w:val="00707304"/>
    <w:rsid w:val="00715139"/>
    <w:rsid w:val="00732269"/>
    <w:rsid w:val="0075205B"/>
    <w:rsid w:val="00755379"/>
    <w:rsid w:val="00785ABD"/>
    <w:rsid w:val="007A2DD4"/>
    <w:rsid w:val="007A6B03"/>
    <w:rsid w:val="007D0344"/>
    <w:rsid w:val="007D38B5"/>
    <w:rsid w:val="007E3F65"/>
    <w:rsid w:val="007E7EA0"/>
    <w:rsid w:val="00807255"/>
    <w:rsid w:val="0081023E"/>
    <w:rsid w:val="008116B9"/>
    <w:rsid w:val="008173AA"/>
    <w:rsid w:val="00840A14"/>
    <w:rsid w:val="008864CB"/>
    <w:rsid w:val="008B62B4"/>
    <w:rsid w:val="008C05E8"/>
    <w:rsid w:val="008D2D7B"/>
    <w:rsid w:val="008E0737"/>
    <w:rsid w:val="008F7C2C"/>
    <w:rsid w:val="00940E96"/>
    <w:rsid w:val="009B0BAE"/>
    <w:rsid w:val="009B76A4"/>
    <w:rsid w:val="009C1C89"/>
    <w:rsid w:val="009F3448"/>
    <w:rsid w:val="00A01CF9"/>
    <w:rsid w:val="00A449E8"/>
    <w:rsid w:val="00A5554B"/>
    <w:rsid w:val="00A621D0"/>
    <w:rsid w:val="00A71773"/>
    <w:rsid w:val="00A90A2E"/>
    <w:rsid w:val="00AB5FCD"/>
    <w:rsid w:val="00AC2C9D"/>
    <w:rsid w:val="00AE2C85"/>
    <w:rsid w:val="00AE39B8"/>
    <w:rsid w:val="00B12A37"/>
    <w:rsid w:val="00B63EF2"/>
    <w:rsid w:val="00B827A8"/>
    <w:rsid w:val="00B83743"/>
    <w:rsid w:val="00BA17CC"/>
    <w:rsid w:val="00BA7D89"/>
    <w:rsid w:val="00BB1DA1"/>
    <w:rsid w:val="00BC0D39"/>
    <w:rsid w:val="00BC2BFF"/>
    <w:rsid w:val="00BC7BC0"/>
    <w:rsid w:val="00BD411A"/>
    <w:rsid w:val="00BD57B7"/>
    <w:rsid w:val="00BE5A2E"/>
    <w:rsid w:val="00BE63E2"/>
    <w:rsid w:val="00C02F28"/>
    <w:rsid w:val="00C56131"/>
    <w:rsid w:val="00CA5963"/>
    <w:rsid w:val="00CD2009"/>
    <w:rsid w:val="00CF629C"/>
    <w:rsid w:val="00D052AD"/>
    <w:rsid w:val="00D376B0"/>
    <w:rsid w:val="00D55D2E"/>
    <w:rsid w:val="00D92EEA"/>
    <w:rsid w:val="00DA0203"/>
    <w:rsid w:val="00DA5D4E"/>
    <w:rsid w:val="00DF1B87"/>
    <w:rsid w:val="00E03A67"/>
    <w:rsid w:val="00E134CA"/>
    <w:rsid w:val="00E176BA"/>
    <w:rsid w:val="00E32FD7"/>
    <w:rsid w:val="00E423EC"/>
    <w:rsid w:val="00E511C1"/>
    <w:rsid w:val="00E53B77"/>
    <w:rsid w:val="00E55121"/>
    <w:rsid w:val="00E5668D"/>
    <w:rsid w:val="00E65585"/>
    <w:rsid w:val="00EB4FCB"/>
    <w:rsid w:val="00EC6BC5"/>
    <w:rsid w:val="00EE10A6"/>
    <w:rsid w:val="00EE324B"/>
    <w:rsid w:val="00F11C79"/>
    <w:rsid w:val="00F35898"/>
    <w:rsid w:val="00F41ACA"/>
    <w:rsid w:val="00F5225B"/>
    <w:rsid w:val="00FA5B6C"/>
    <w:rsid w:val="00FC612A"/>
    <w:rsid w:val="00FD1B3A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BC591B"/>
  <w15:docId w15:val="{0DE226F0-C11D-44C3-8A01-24AC91EB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A2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B0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D236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D236B"/>
  </w:style>
  <w:style w:type="paragraph" w:styleId="ListParagraph">
    <w:name w:val="List Paragraph"/>
    <w:basedOn w:val="Normal"/>
    <w:uiPriority w:val="34"/>
    <w:qFormat/>
    <w:rsid w:val="004D236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6-CL-C-0124/en" TargetMode="External"/><Relationship Id="rId13" Type="http://schemas.openxmlformats.org/officeDocument/2006/relationships/hyperlink" Target="https://www.itu.int/md/S19-CLADD-C-0002" TargetMode="External"/><Relationship Id="rId18" Type="http://schemas.openxmlformats.org/officeDocument/2006/relationships/hyperlink" Target="https://www.itu.int/md/S20-CL-C-0037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s://www.itu.int/en/hq-building/Pages/default.aspx" TargetMode="External"/><Relationship Id="rId17" Type="http://schemas.openxmlformats.org/officeDocument/2006/relationships/hyperlink" Target="https://www.itu.int/md/S20-CL-C-0002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0-CL-C-0007/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9-CL-C-0048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9-CLADD-C-0005/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en/council/Documents/basic-texts/RES-212-R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9-CLADD-C-0005/en" TargetMode="External"/><Relationship Id="rId14" Type="http://schemas.openxmlformats.org/officeDocument/2006/relationships/hyperlink" Target="https://www.itu.int/md/S19-CLADD-INF/en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2134</TotalTime>
  <Pages>7</Pages>
  <Words>2708</Words>
  <Characters>18085</Characters>
  <Application>Microsoft Office Word</Application>
  <DocSecurity>0</DocSecurity>
  <Lines>150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20752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2018</dc:subject>
  <dc:creator>Russian</dc:creator>
  <cp:keywords>C2018, C18</cp:keywords>
  <dc:description/>
  <cp:lastModifiedBy>Russian</cp:lastModifiedBy>
  <cp:revision>47</cp:revision>
  <cp:lastPrinted>2006-03-28T16:12:00Z</cp:lastPrinted>
  <dcterms:created xsi:type="dcterms:W3CDTF">2020-05-25T09:33:00Z</dcterms:created>
  <dcterms:modified xsi:type="dcterms:W3CDTF">2020-06-03T14:49:00Z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