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14:paraId="37BF279B" w14:textId="77777777">
        <w:trPr>
          <w:cantSplit/>
        </w:trPr>
        <w:tc>
          <w:tcPr>
            <w:tcW w:w="6911" w:type="dxa"/>
          </w:tcPr>
          <w:p w14:paraId="1D21B47E" w14:textId="0A491DA0" w:rsidR="00700D1F" w:rsidRPr="00DF23FC" w:rsidRDefault="00D94637" w:rsidP="00514686">
            <w:pPr>
              <w:spacing w:before="360" w:after="48"/>
              <w:rPr>
                <w:rFonts w:ascii="Verdana" w:hAnsi="Verdana"/>
                <w:position w:val="6"/>
                <w:lang w:eastAsia="zh-CN"/>
              </w:rPr>
            </w:pPr>
            <w:r w:rsidRPr="00396098">
              <w:rPr>
                <w:rFonts w:ascii="SimSun" w:hAnsi="SimSun" w:hint="eastAsia"/>
                <w:b/>
                <w:bCs/>
                <w:sz w:val="26"/>
                <w:szCs w:val="26"/>
                <w:lang w:val="en-US" w:eastAsia="zh-CN"/>
              </w:rPr>
              <w:t>理事会</w:t>
            </w:r>
            <w:r w:rsidRPr="004D163F">
              <w:rPr>
                <w:rFonts w:cs="Arial"/>
                <w:b/>
                <w:bCs/>
                <w:sz w:val="26"/>
                <w:szCs w:val="26"/>
                <w:lang w:val="en-US" w:eastAsia="zh-CN"/>
              </w:rPr>
              <w:t>20</w:t>
            </w:r>
            <w:r w:rsidR="008418F5">
              <w:rPr>
                <w:rFonts w:cs="Arial"/>
                <w:b/>
                <w:bCs/>
                <w:sz w:val="26"/>
                <w:szCs w:val="26"/>
                <w:lang w:val="en-US" w:eastAsia="zh-CN"/>
              </w:rPr>
              <w:t>20</w:t>
            </w:r>
            <w:r w:rsidRPr="00396098">
              <w:rPr>
                <w:rFonts w:ascii="SimSun" w:hAnsi="SimSun" w:hint="eastAsia"/>
                <w:b/>
                <w:bCs/>
                <w:sz w:val="26"/>
                <w:szCs w:val="26"/>
                <w:lang w:val="en-US" w:eastAsia="zh-CN"/>
              </w:rPr>
              <w:t>年会议</w:t>
            </w:r>
          </w:p>
        </w:tc>
        <w:tc>
          <w:tcPr>
            <w:tcW w:w="3120" w:type="dxa"/>
          </w:tcPr>
          <w:p w14:paraId="311618B8" w14:textId="77777777" w:rsidR="00700D1F" w:rsidRDefault="008418F5" w:rsidP="008418F5">
            <w:pPr>
              <w:spacing w:before="0"/>
            </w:pPr>
            <w:bookmarkStart w:id="0" w:name="ditulogo"/>
            <w:bookmarkEnd w:id="0"/>
            <w:r>
              <w:rPr>
                <w:noProof/>
                <w:lang w:val="en-US" w:eastAsia="zh-CN"/>
              </w:rPr>
              <w:drawing>
                <wp:inline distT="0" distB="0" distL="0" distR="0" wp14:anchorId="4B7C3D70" wp14:editId="784DE1DA">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700D1F" w:rsidRPr="00617BE4" w14:paraId="326EE2ED" w14:textId="77777777">
        <w:trPr>
          <w:cantSplit/>
        </w:trPr>
        <w:tc>
          <w:tcPr>
            <w:tcW w:w="6911" w:type="dxa"/>
            <w:tcBorders>
              <w:bottom w:val="single" w:sz="12" w:space="0" w:color="auto"/>
            </w:tcBorders>
          </w:tcPr>
          <w:p w14:paraId="3B5F3A34" w14:textId="77777777" w:rsidR="00700D1F" w:rsidRPr="00617BE4" w:rsidRDefault="00700D1F" w:rsidP="00001B77">
            <w:pPr>
              <w:spacing w:before="0" w:after="48"/>
              <w:rPr>
                <w:b/>
                <w:smallCaps/>
                <w:szCs w:val="24"/>
              </w:rPr>
            </w:pPr>
          </w:p>
        </w:tc>
        <w:tc>
          <w:tcPr>
            <w:tcW w:w="3120" w:type="dxa"/>
            <w:tcBorders>
              <w:bottom w:val="single" w:sz="12" w:space="0" w:color="auto"/>
            </w:tcBorders>
          </w:tcPr>
          <w:p w14:paraId="4F48AF03" w14:textId="77777777" w:rsidR="00700D1F" w:rsidRPr="00617BE4" w:rsidRDefault="00700D1F" w:rsidP="00001B77">
            <w:pPr>
              <w:spacing w:before="0"/>
              <w:rPr>
                <w:rFonts w:ascii="Verdana" w:hAnsi="Verdana"/>
                <w:szCs w:val="24"/>
              </w:rPr>
            </w:pPr>
          </w:p>
        </w:tc>
      </w:tr>
      <w:tr w:rsidR="00700D1F" w:rsidRPr="00617BE4" w14:paraId="2E60135C" w14:textId="77777777">
        <w:trPr>
          <w:cantSplit/>
        </w:trPr>
        <w:tc>
          <w:tcPr>
            <w:tcW w:w="6911" w:type="dxa"/>
            <w:tcBorders>
              <w:top w:val="single" w:sz="12" w:space="0" w:color="auto"/>
            </w:tcBorders>
          </w:tcPr>
          <w:p w14:paraId="630479F5" w14:textId="77777777" w:rsidR="00700D1F" w:rsidRPr="00617BE4" w:rsidRDefault="00700D1F" w:rsidP="00001B77">
            <w:pPr>
              <w:spacing w:before="0" w:after="48"/>
              <w:rPr>
                <w:b/>
                <w:smallCaps/>
                <w:szCs w:val="24"/>
              </w:rPr>
            </w:pPr>
          </w:p>
        </w:tc>
        <w:tc>
          <w:tcPr>
            <w:tcW w:w="3120" w:type="dxa"/>
            <w:tcBorders>
              <w:top w:val="single" w:sz="12" w:space="0" w:color="auto"/>
            </w:tcBorders>
          </w:tcPr>
          <w:p w14:paraId="3DC7A05E" w14:textId="77777777" w:rsidR="00700D1F" w:rsidRPr="00617BE4" w:rsidRDefault="00700D1F" w:rsidP="00001B77">
            <w:pPr>
              <w:spacing w:before="0"/>
              <w:rPr>
                <w:rFonts w:ascii="Verdana" w:hAnsi="Verdana"/>
                <w:szCs w:val="24"/>
              </w:rPr>
            </w:pPr>
          </w:p>
        </w:tc>
      </w:tr>
      <w:tr w:rsidR="00700D1F" w14:paraId="687C4CAA" w14:textId="77777777">
        <w:trPr>
          <w:cantSplit/>
          <w:trHeight w:val="23"/>
        </w:trPr>
        <w:tc>
          <w:tcPr>
            <w:tcW w:w="6911" w:type="dxa"/>
            <w:vMerge w:val="restart"/>
          </w:tcPr>
          <w:p w14:paraId="36D388C3" w14:textId="52EA97E8" w:rsidR="00700D1F" w:rsidRPr="00FC5386" w:rsidRDefault="00700D1F" w:rsidP="00E067C5">
            <w:pPr>
              <w:tabs>
                <w:tab w:val="left" w:pos="851"/>
              </w:tabs>
              <w:rPr>
                <w:b/>
                <w:szCs w:val="24"/>
                <w:lang w:eastAsia="zh-CN"/>
              </w:rPr>
            </w:pPr>
            <w:bookmarkStart w:id="1" w:name="dmeeting" w:colFirst="0" w:colLast="0"/>
            <w:r w:rsidRPr="00FC5386">
              <w:rPr>
                <w:rFonts w:hint="eastAsia"/>
                <w:b/>
                <w:szCs w:val="24"/>
                <w:lang w:eastAsia="zh-CN"/>
              </w:rPr>
              <w:t>议项</w:t>
            </w:r>
            <w:r w:rsidRPr="00FC5386">
              <w:rPr>
                <w:b/>
                <w:szCs w:val="24"/>
                <w:lang w:eastAsia="zh-CN"/>
              </w:rPr>
              <w:t>：</w:t>
            </w:r>
            <w:r w:rsidR="00E93C53" w:rsidRPr="00E93C53">
              <w:rPr>
                <w:b/>
              </w:rPr>
              <w:t>ADM 1</w:t>
            </w:r>
            <w:r w:rsidR="00514686">
              <w:rPr>
                <w:b/>
              </w:rPr>
              <w:t>6</w:t>
            </w:r>
          </w:p>
        </w:tc>
        <w:tc>
          <w:tcPr>
            <w:tcW w:w="3120" w:type="dxa"/>
          </w:tcPr>
          <w:p w14:paraId="6C328099" w14:textId="1E0A3EB8" w:rsidR="00700D1F" w:rsidRPr="00700D1F" w:rsidRDefault="00700D1F" w:rsidP="00D453EE">
            <w:pPr>
              <w:tabs>
                <w:tab w:val="left" w:pos="851"/>
              </w:tabs>
              <w:spacing w:before="0"/>
              <w:rPr>
                <w:b/>
                <w:bCs/>
                <w:lang w:eastAsia="zh-CN"/>
              </w:rPr>
            </w:pPr>
            <w:r w:rsidRPr="00FC5386">
              <w:rPr>
                <w:rFonts w:hint="eastAsia"/>
                <w:b/>
                <w:bCs/>
                <w:szCs w:val="24"/>
                <w:lang w:val="fr-CH" w:eastAsia="zh-CN"/>
              </w:rPr>
              <w:t>文件</w:t>
            </w:r>
            <w:r w:rsidRPr="00700D1F">
              <w:rPr>
                <w:b/>
                <w:bCs/>
                <w:sz w:val="20"/>
                <w:lang w:eastAsia="zh-CN"/>
              </w:rPr>
              <w:t xml:space="preserve"> </w:t>
            </w:r>
            <w:r w:rsidRPr="00FC5386">
              <w:rPr>
                <w:b/>
                <w:bCs/>
                <w:szCs w:val="24"/>
                <w:lang w:eastAsia="zh-CN"/>
              </w:rPr>
              <w:t>C</w:t>
            </w:r>
            <w:r w:rsidR="008418F5">
              <w:rPr>
                <w:b/>
                <w:bCs/>
                <w:szCs w:val="24"/>
                <w:lang w:eastAsia="zh-CN"/>
              </w:rPr>
              <w:t>20</w:t>
            </w:r>
            <w:r w:rsidRPr="00FC5386">
              <w:rPr>
                <w:b/>
                <w:bCs/>
                <w:szCs w:val="24"/>
                <w:lang w:eastAsia="zh-CN"/>
              </w:rPr>
              <w:t>/</w:t>
            </w:r>
            <w:r w:rsidR="00514686">
              <w:rPr>
                <w:rFonts w:hint="eastAsia"/>
                <w:b/>
                <w:bCs/>
                <w:szCs w:val="24"/>
                <w:lang w:eastAsia="zh-CN"/>
              </w:rPr>
              <w:t>4</w:t>
            </w:r>
            <w:r w:rsidR="00514686">
              <w:rPr>
                <w:b/>
                <w:bCs/>
                <w:szCs w:val="24"/>
                <w:lang w:eastAsia="zh-CN"/>
              </w:rPr>
              <w:t>0</w:t>
            </w:r>
            <w:r w:rsidRPr="00FC5386">
              <w:rPr>
                <w:b/>
                <w:bCs/>
                <w:szCs w:val="24"/>
                <w:lang w:eastAsia="zh-CN"/>
              </w:rPr>
              <w:t>-C</w:t>
            </w:r>
          </w:p>
        </w:tc>
      </w:tr>
      <w:bookmarkEnd w:id="1"/>
      <w:tr w:rsidR="00700D1F" w14:paraId="3B8F58CB" w14:textId="77777777">
        <w:trPr>
          <w:cantSplit/>
          <w:trHeight w:val="23"/>
        </w:trPr>
        <w:tc>
          <w:tcPr>
            <w:tcW w:w="6911" w:type="dxa"/>
            <w:vMerge/>
          </w:tcPr>
          <w:p w14:paraId="039602EF" w14:textId="77777777" w:rsidR="00700D1F" w:rsidRDefault="00700D1F" w:rsidP="00001B77">
            <w:pPr>
              <w:tabs>
                <w:tab w:val="left" w:pos="851"/>
              </w:tabs>
              <w:rPr>
                <w:b/>
                <w:lang w:eastAsia="zh-CN"/>
              </w:rPr>
            </w:pPr>
          </w:p>
        </w:tc>
        <w:tc>
          <w:tcPr>
            <w:tcW w:w="3120" w:type="dxa"/>
          </w:tcPr>
          <w:p w14:paraId="2CFB30E4" w14:textId="6E921E13" w:rsidR="00700D1F" w:rsidRPr="00FC5386" w:rsidRDefault="00700D1F" w:rsidP="00D453EE">
            <w:pPr>
              <w:tabs>
                <w:tab w:val="left" w:pos="993"/>
              </w:tabs>
              <w:spacing w:before="0"/>
              <w:rPr>
                <w:b/>
                <w:bCs/>
                <w:szCs w:val="24"/>
                <w:lang w:eastAsia="zh-CN"/>
              </w:rPr>
            </w:pPr>
            <w:r w:rsidRPr="00FC5386">
              <w:rPr>
                <w:b/>
                <w:bCs/>
                <w:szCs w:val="24"/>
                <w:lang w:eastAsia="zh-CN"/>
              </w:rPr>
              <w:t>20</w:t>
            </w:r>
            <w:r w:rsidR="008418F5">
              <w:rPr>
                <w:b/>
                <w:bCs/>
                <w:szCs w:val="24"/>
                <w:lang w:eastAsia="zh-CN"/>
              </w:rPr>
              <w:t>20</w:t>
            </w:r>
            <w:r w:rsidRPr="00FC5386">
              <w:rPr>
                <w:rFonts w:hint="eastAsia"/>
                <w:b/>
                <w:bCs/>
                <w:szCs w:val="24"/>
                <w:lang w:eastAsia="zh-CN"/>
              </w:rPr>
              <w:t>年</w:t>
            </w:r>
            <w:r w:rsidR="00514686">
              <w:rPr>
                <w:rFonts w:hint="eastAsia"/>
                <w:b/>
                <w:bCs/>
                <w:szCs w:val="24"/>
                <w:lang w:eastAsia="zh-CN"/>
              </w:rPr>
              <w:t>1</w:t>
            </w:r>
            <w:r w:rsidR="00C951E7">
              <w:rPr>
                <w:rFonts w:hint="eastAsia"/>
                <w:b/>
                <w:bCs/>
                <w:szCs w:val="24"/>
                <w:lang w:eastAsia="zh-CN"/>
              </w:rPr>
              <w:t>1</w:t>
            </w:r>
            <w:r w:rsidRPr="00FC5386">
              <w:rPr>
                <w:rFonts w:hint="eastAsia"/>
                <w:b/>
                <w:bCs/>
                <w:szCs w:val="24"/>
                <w:lang w:eastAsia="zh-CN"/>
              </w:rPr>
              <w:t>月</w:t>
            </w:r>
            <w:r w:rsidR="00C951E7">
              <w:rPr>
                <w:rFonts w:hint="eastAsia"/>
                <w:b/>
                <w:bCs/>
                <w:szCs w:val="24"/>
                <w:lang w:eastAsia="zh-CN"/>
              </w:rPr>
              <w:t>4</w:t>
            </w:r>
            <w:r w:rsidRPr="00FC5386">
              <w:rPr>
                <w:rFonts w:hint="eastAsia"/>
                <w:b/>
                <w:bCs/>
                <w:szCs w:val="24"/>
                <w:lang w:eastAsia="zh-CN"/>
              </w:rPr>
              <w:t>日</w:t>
            </w:r>
          </w:p>
        </w:tc>
      </w:tr>
      <w:tr w:rsidR="00700D1F" w14:paraId="752C8F82" w14:textId="77777777">
        <w:trPr>
          <w:cantSplit/>
          <w:trHeight w:val="23"/>
        </w:trPr>
        <w:tc>
          <w:tcPr>
            <w:tcW w:w="6911" w:type="dxa"/>
            <w:vMerge/>
          </w:tcPr>
          <w:p w14:paraId="054E45E8" w14:textId="77777777" w:rsidR="00700D1F" w:rsidRDefault="00700D1F" w:rsidP="00001B77">
            <w:pPr>
              <w:tabs>
                <w:tab w:val="left" w:pos="851"/>
              </w:tabs>
              <w:rPr>
                <w:b/>
                <w:lang w:eastAsia="zh-CN"/>
              </w:rPr>
            </w:pPr>
          </w:p>
        </w:tc>
        <w:tc>
          <w:tcPr>
            <w:tcW w:w="3120" w:type="dxa"/>
          </w:tcPr>
          <w:p w14:paraId="26DC86D0" w14:textId="77777777"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355D93" w14:paraId="5D795231" w14:textId="77777777" w:rsidTr="00355D93">
        <w:trPr>
          <w:cantSplit/>
        </w:trPr>
        <w:tc>
          <w:tcPr>
            <w:tcW w:w="10031" w:type="dxa"/>
          </w:tcPr>
          <w:p w14:paraId="0D4A6C52" w14:textId="3A196CA4" w:rsidR="00355D93" w:rsidRDefault="00355D93" w:rsidP="00514686">
            <w:pPr>
              <w:pStyle w:val="Source"/>
              <w:rPr>
                <w:rFonts w:ascii="Times New Roman Bold" w:hAnsi="Times New Roman Bold"/>
                <w:lang w:val="fr-CH" w:eastAsia="zh-CN"/>
              </w:rPr>
            </w:pPr>
            <w:proofErr w:type="spellStart"/>
            <w:r w:rsidRPr="00A73EF7">
              <w:rPr>
                <w:rFonts w:hint="eastAsia"/>
              </w:rPr>
              <w:t>秘书长的报告</w:t>
            </w:r>
            <w:proofErr w:type="spellEnd"/>
          </w:p>
        </w:tc>
      </w:tr>
      <w:tr w:rsidR="00355D93" w14:paraId="15B4A6EF" w14:textId="77777777" w:rsidTr="00355D93">
        <w:trPr>
          <w:cantSplit/>
        </w:trPr>
        <w:tc>
          <w:tcPr>
            <w:tcW w:w="10031" w:type="dxa"/>
          </w:tcPr>
          <w:p w14:paraId="1DC138EE" w14:textId="7C69B09B" w:rsidR="00355D93" w:rsidRDefault="00355D93" w:rsidP="00514686">
            <w:pPr>
              <w:pStyle w:val="Title1"/>
              <w:rPr>
                <w:lang w:eastAsia="zh-CN"/>
              </w:rPr>
            </w:pPr>
            <w:proofErr w:type="spellStart"/>
            <w:r w:rsidRPr="00A73EF7">
              <w:rPr>
                <w:rFonts w:hint="eastAsia"/>
              </w:rPr>
              <w:t>外部</w:t>
            </w:r>
            <w:r w:rsidRPr="00A73EF7">
              <w:t>审计</w:t>
            </w:r>
            <w:proofErr w:type="spellEnd"/>
          </w:p>
        </w:tc>
      </w:tr>
    </w:tbl>
    <w:p w14:paraId="4E74CF61" w14:textId="77777777" w:rsidR="0093362E" w:rsidRDefault="0093362E" w:rsidP="00001B77">
      <w:pPr>
        <w:rPr>
          <w:lang w:eastAsia="zh-CN"/>
        </w:rPr>
      </w:pPr>
    </w:p>
    <w:tbl>
      <w:tblPr>
        <w:tblW w:w="0" w:type="auto"/>
        <w:tblInd w:w="9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080"/>
      </w:tblGrid>
      <w:tr w:rsidR="00514686" w:rsidRPr="00A73EF7" w14:paraId="0CD45E6F" w14:textId="77777777" w:rsidTr="005D2FAF">
        <w:trPr>
          <w:trHeight w:val="3372"/>
        </w:trPr>
        <w:tc>
          <w:tcPr>
            <w:tcW w:w="8080" w:type="dxa"/>
            <w:tcBorders>
              <w:top w:val="single" w:sz="12" w:space="0" w:color="auto"/>
              <w:left w:val="single" w:sz="12" w:space="0" w:color="auto"/>
              <w:bottom w:val="single" w:sz="12" w:space="0" w:color="auto"/>
              <w:right w:val="single" w:sz="12" w:space="0" w:color="auto"/>
            </w:tcBorders>
          </w:tcPr>
          <w:p w14:paraId="59FA5C3A" w14:textId="77777777" w:rsidR="00514686" w:rsidRPr="007040C3" w:rsidRDefault="00514686" w:rsidP="005D2FAF">
            <w:pPr>
              <w:pStyle w:val="Headingb"/>
              <w:autoSpaceDE w:val="0"/>
              <w:autoSpaceDN w:val="0"/>
              <w:rPr>
                <w:lang w:eastAsia="zh-CN"/>
              </w:rPr>
            </w:pPr>
            <w:r w:rsidRPr="00A73EF7">
              <w:rPr>
                <w:rFonts w:hint="eastAsia"/>
                <w:lang w:val="fr-FR" w:eastAsia="zh-CN"/>
              </w:rPr>
              <w:t>概</w:t>
            </w:r>
            <w:r w:rsidRPr="00A73EF7">
              <w:rPr>
                <w:rFonts w:hint="eastAsia"/>
                <w:lang w:eastAsia="zh-CN"/>
              </w:rPr>
              <w:t>要</w:t>
            </w:r>
          </w:p>
          <w:p w14:paraId="74B11361" w14:textId="430153C2" w:rsidR="00514686" w:rsidRPr="007040C3" w:rsidRDefault="00514686" w:rsidP="005D2FAF">
            <w:pPr>
              <w:ind w:firstLineChars="200" w:firstLine="480"/>
              <w:rPr>
                <w:lang w:eastAsia="zh-CN"/>
              </w:rPr>
            </w:pPr>
            <w:r w:rsidRPr="00A73EF7">
              <w:rPr>
                <w:lang w:val="fr-FR" w:eastAsia="zh-CN"/>
              </w:rPr>
              <w:t>外部审计员的报告涵盖</w:t>
            </w:r>
            <w:r w:rsidRPr="00A73EF7">
              <w:rPr>
                <w:rFonts w:hint="eastAsia"/>
                <w:lang w:val="fr-FR" w:eastAsia="zh-CN"/>
              </w:rPr>
              <w:t>对</w:t>
            </w:r>
            <w:r w:rsidRPr="007040C3">
              <w:rPr>
                <w:lang w:eastAsia="zh-CN"/>
              </w:rPr>
              <w:t>201</w:t>
            </w:r>
            <w:r w:rsidR="00C96C3D" w:rsidRPr="007040C3">
              <w:rPr>
                <w:lang w:eastAsia="zh-CN"/>
              </w:rPr>
              <w:t>9</w:t>
            </w:r>
            <w:r w:rsidRPr="00A73EF7">
              <w:rPr>
                <w:lang w:eastAsia="zh-CN"/>
              </w:rPr>
              <w:t>年财务报表的审计</w:t>
            </w:r>
            <w:r w:rsidRPr="00A73EF7">
              <w:rPr>
                <w:rFonts w:hint="eastAsia"/>
                <w:lang w:eastAsia="zh-CN"/>
              </w:rPr>
              <w:t>。</w:t>
            </w:r>
          </w:p>
          <w:p w14:paraId="4841692C" w14:textId="77777777" w:rsidR="00514686" w:rsidRPr="007040C3" w:rsidRDefault="00514686" w:rsidP="005D2FAF">
            <w:pPr>
              <w:pStyle w:val="Headingb"/>
              <w:autoSpaceDE w:val="0"/>
              <w:autoSpaceDN w:val="0"/>
              <w:rPr>
                <w:lang w:eastAsia="zh-CN"/>
              </w:rPr>
            </w:pPr>
            <w:r w:rsidRPr="00A73EF7">
              <w:rPr>
                <w:rFonts w:hint="eastAsia"/>
                <w:lang w:val="fr-FR" w:eastAsia="zh-CN"/>
              </w:rPr>
              <w:t>需采取的行动</w:t>
            </w:r>
          </w:p>
          <w:p w14:paraId="106C9D6C" w14:textId="6BA9FBED" w:rsidR="00514686" w:rsidRPr="007040C3" w:rsidRDefault="00514686" w:rsidP="005D2FAF">
            <w:pPr>
              <w:ind w:firstLineChars="200" w:firstLine="480"/>
              <w:rPr>
                <w:szCs w:val="22"/>
                <w:lang w:eastAsia="zh-CN"/>
              </w:rPr>
            </w:pPr>
            <w:r w:rsidRPr="00A73EF7">
              <w:rPr>
                <w:lang w:val="fr-FR" w:eastAsia="zh-CN"/>
              </w:rPr>
              <w:t>请理事会审议外部审计员有关</w:t>
            </w:r>
            <w:r w:rsidRPr="007040C3">
              <w:rPr>
                <w:lang w:eastAsia="zh-CN"/>
              </w:rPr>
              <w:t>201</w:t>
            </w:r>
            <w:r w:rsidR="00C96C3D" w:rsidRPr="007040C3">
              <w:rPr>
                <w:lang w:eastAsia="zh-CN"/>
              </w:rPr>
              <w:t>9</w:t>
            </w:r>
            <w:r w:rsidRPr="00A73EF7">
              <w:rPr>
                <w:lang w:val="fr-FR" w:eastAsia="zh-CN"/>
              </w:rPr>
              <w:t>年账目的报告</w:t>
            </w:r>
            <w:r w:rsidRPr="007040C3">
              <w:rPr>
                <w:lang w:eastAsia="zh-CN"/>
              </w:rPr>
              <w:t>，</w:t>
            </w:r>
            <w:r w:rsidRPr="00A73EF7">
              <w:rPr>
                <w:lang w:val="fr-FR" w:eastAsia="zh-CN"/>
              </w:rPr>
              <w:t>并</w:t>
            </w:r>
            <w:r w:rsidRPr="00A73EF7">
              <w:rPr>
                <w:b/>
                <w:bCs/>
                <w:lang w:val="fr-FR" w:eastAsia="zh-CN"/>
              </w:rPr>
              <w:t>批准</w:t>
            </w:r>
            <w:r w:rsidRPr="00A73EF7">
              <w:rPr>
                <w:lang w:val="fr-FR" w:eastAsia="zh-CN"/>
              </w:rPr>
              <w:t>经审计的账目。</w:t>
            </w:r>
          </w:p>
          <w:p w14:paraId="31DFE2F2" w14:textId="77777777" w:rsidR="00514686" w:rsidRPr="00A73EF7" w:rsidRDefault="00514686" w:rsidP="005D2FAF">
            <w:pPr>
              <w:jc w:val="center"/>
              <w:rPr>
                <w:sz w:val="28"/>
                <w:szCs w:val="22"/>
                <w:lang w:eastAsia="zh-CN"/>
              </w:rPr>
            </w:pPr>
            <w:r w:rsidRPr="00A73EF7">
              <w:rPr>
                <w:sz w:val="28"/>
                <w:szCs w:val="22"/>
                <w:lang w:eastAsia="zh-CN"/>
              </w:rPr>
              <w:t>______________</w:t>
            </w:r>
          </w:p>
          <w:p w14:paraId="751225EB" w14:textId="77777777" w:rsidR="00514686" w:rsidRPr="007040C3" w:rsidRDefault="00514686" w:rsidP="005D2FAF">
            <w:pPr>
              <w:pStyle w:val="Headingb"/>
              <w:autoSpaceDE w:val="0"/>
              <w:autoSpaceDN w:val="0"/>
              <w:rPr>
                <w:lang w:eastAsia="zh-CN"/>
              </w:rPr>
            </w:pPr>
            <w:r w:rsidRPr="00A73EF7">
              <w:rPr>
                <w:rFonts w:hint="eastAsia"/>
                <w:lang w:val="fr-FR" w:eastAsia="zh-CN"/>
              </w:rPr>
              <w:t>参考文件</w:t>
            </w:r>
          </w:p>
          <w:p w14:paraId="54459790" w14:textId="64E7EB91" w:rsidR="00514686" w:rsidRPr="007040C3" w:rsidRDefault="007040C3" w:rsidP="005D2FAF">
            <w:pPr>
              <w:pStyle w:val="TOC1"/>
              <w:spacing w:before="120"/>
              <w:rPr>
                <w:b w:val="0"/>
                <w:i/>
                <w:iCs/>
                <w:sz w:val="22"/>
                <w:lang w:eastAsia="zh-CN"/>
              </w:rPr>
            </w:pPr>
            <w:r>
              <w:fldChar w:fldCharType="begin"/>
            </w:r>
            <w:r>
              <w:instrText xml:space="preserve"> HYPERLINK "https://www.itu.int/en/council/Documents/Financial-Regulations/S-GEN-REG_RGTFIN-2018-PDF-C.pdf" </w:instrText>
            </w:r>
            <w:r>
              <w:fldChar w:fldCharType="separate"/>
            </w:r>
            <w:r w:rsidR="00514686" w:rsidRPr="00514686">
              <w:rPr>
                <w:rStyle w:val="Hyperlink"/>
                <w:rFonts w:asciiTheme="minorHAnsi" w:eastAsia="STKaiti" w:hAnsiTheme="minorHAnsi" w:cstheme="minorHAnsi"/>
                <w:b w:val="0"/>
                <w:lang w:val="en-US" w:eastAsia="zh-CN"/>
              </w:rPr>
              <w:t>《财务规则》（</w:t>
            </w:r>
            <w:r w:rsidR="00C96C3D">
              <w:rPr>
                <w:rStyle w:val="Hyperlink"/>
                <w:rFonts w:asciiTheme="minorHAnsi" w:eastAsia="STKaiti" w:hAnsiTheme="minorHAnsi" w:cstheme="minorHAnsi"/>
                <w:b w:val="0"/>
                <w:lang w:val="en-US" w:eastAsia="zh-CN"/>
              </w:rPr>
              <w:t>2018</w:t>
            </w:r>
            <w:r w:rsidR="00514686" w:rsidRPr="00514686">
              <w:rPr>
                <w:rStyle w:val="Hyperlink"/>
                <w:rFonts w:asciiTheme="minorHAnsi" w:eastAsia="STKaiti" w:hAnsiTheme="minorHAnsi" w:cstheme="minorHAnsi"/>
                <w:b w:val="0"/>
                <w:lang w:val="en-US" w:eastAsia="zh-CN"/>
              </w:rPr>
              <w:t>年版）</w:t>
            </w:r>
            <w:r>
              <w:rPr>
                <w:rStyle w:val="Hyperlink"/>
                <w:rFonts w:asciiTheme="minorHAnsi" w:eastAsia="STKaiti" w:hAnsiTheme="minorHAnsi" w:cstheme="minorHAnsi"/>
                <w:b w:val="0"/>
                <w:lang w:val="en-US" w:eastAsia="zh-CN"/>
              </w:rPr>
              <w:fldChar w:fldCharType="end"/>
            </w:r>
            <w:r w:rsidR="00514686" w:rsidRPr="00514686">
              <w:rPr>
                <w:rFonts w:asciiTheme="minorHAnsi" w:eastAsia="STKaiti" w:hAnsiTheme="minorHAnsi" w:cstheme="minorHAnsi"/>
                <w:b w:val="0"/>
                <w:lang w:val="en-US" w:eastAsia="zh-CN"/>
              </w:rPr>
              <w:t>：第</w:t>
            </w:r>
            <w:r w:rsidR="00514686" w:rsidRPr="00514686">
              <w:rPr>
                <w:rFonts w:asciiTheme="minorHAnsi" w:eastAsia="STKaiti" w:hAnsiTheme="minorHAnsi" w:cstheme="minorHAnsi"/>
                <w:b w:val="0"/>
                <w:lang w:val="en-US" w:eastAsia="zh-CN"/>
              </w:rPr>
              <w:t>28</w:t>
            </w:r>
            <w:r w:rsidR="00514686" w:rsidRPr="00514686">
              <w:rPr>
                <w:rFonts w:asciiTheme="minorHAnsi" w:eastAsia="STKaiti" w:hAnsiTheme="minorHAnsi" w:cstheme="minorHAnsi"/>
                <w:b w:val="0"/>
                <w:lang w:val="en-US" w:eastAsia="zh-CN"/>
              </w:rPr>
              <w:t>条和附加权限</w:t>
            </w:r>
          </w:p>
        </w:tc>
      </w:tr>
    </w:tbl>
    <w:p w14:paraId="1AFB49A6" w14:textId="77777777" w:rsidR="00E378D8" w:rsidRPr="008418F5" w:rsidRDefault="00E378D8" w:rsidP="00E378D8">
      <w:pPr>
        <w:tabs>
          <w:tab w:val="left" w:pos="720"/>
        </w:tabs>
        <w:overflowPunct/>
        <w:autoSpaceDE/>
        <w:adjustRightInd/>
        <w:spacing w:before="0"/>
        <w:rPr>
          <w:lang w:eastAsia="zh-CN"/>
        </w:rPr>
      </w:pPr>
      <w:r w:rsidRPr="008418F5">
        <w:rPr>
          <w:lang w:eastAsia="zh-CN"/>
        </w:rPr>
        <w:br w:type="page"/>
      </w:r>
    </w:p>
    <w:p w14:paraId="2164B852" w14:textId="2D1437DB" w:rsidR="00514686" w:rsidRPr="00072491" w:rsidRDefault="00C96C3D" w:rsidP="00263266">
      <w:pPr>
        <w:spacing w:before="0" w:after="720"/>
        <w:jc w:val="center"/>
        <w:rPr>
          <w:sz w:val="72"/>
          <w:szCs w:val="72"/>
          <w:lang w:val="en-US" w:eastAsia="zh-CN"/>
        </w:rPr>
      </w:pPr>
      <w:r w:rsidRPr="00072491">
        <w:rPr>
          <w:iCs/>
          <w:noProof/>
          <w:color w:val="FF0000"/>
          <w:sz w:val="72"/>
          <w:szCs w:val="72"/>
          <w:lang w:val="en-US" w:eastAsia="zh-CN"/>
        </w:rPr>
        <w:lastRenderedPageBreak/>
        <w:drawing>
          <wp:inline distT="0" distB="0" distL="0" distR="0" wp14:anchorId="7BAF8ABF" wp14:editId="186AB873">
            <wp:extent cx="796060" cy="895082"/>
            <wp:effectExtent l="0" t="0" r="4445" b="635"/>
            <wp:docPr id="1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Pr="00072491">
        <w:rPr>
          <w:iCs/>
          <w:noProof/>
          <w:color w:val="FF0000"/>
          <w:sz w:val="72"/>
          <w:szCs w:val="72"/>
          <w:lang w:eastAsia="zh-CN"/>
        </w:rPr>
        <w:br/>
      </w:r>
      <w:r w:rsidR="00514686" w:rsidRPr="00072491">
        <w:rPr>
          <w:rFonts w:ascii="STKaiti" w:eastAsia="STKaiti" w:hAnsi="STKaiti" w:cstheme="minorBidi" w:hint="eastAsia"/>
          <w:color w:val="000000" w:themeColor="text1"/>
          <w:kern w:val="24"/>
          <w:sz w:val="72"/>
          <w:szCs w:val="72"/>
          <w:lang w:val="it-IT" w:eastAsia="zh-CN"/>
        </w:rPr>
        <w:t>意大利审计院</w:t>
      </w:r>
    </w:p>
    <w:p w14:paraId="2FFFE321" w14:textId="77777777" w:rsidR="00514686" w:rsidRPr="00275037" w:rsidRDefault="00514686" w:rsidP="00263266">
      <w:pPr>
        <w:spacing w:before="2400"/>
        <w:jc w:val="center"/>
        <w:rPr>
          <w:iCs/>
          <w:sz w:val="32"/>
          <w:szCs w:val="36"/>
          <w:lang w:val="en-US" w:eastAsia="zh-CN"/>
        </w:rPr>
      </w:pPr>
      <w:r w:rsidRPr="00275037">
        <w:rPr>
          <w:rFonts w:ascii="Tahoma" w:hAnsi="Tahoma" w:cs="Tahoma" w:hint="eastAsia"/>
          <w:bCs/>
          <w:sz w:val="32"/>
          <w:szCs w:val="36"/>
          <w:lang w:val="en-US" w:eastAsia="zh-CN"/>
        </w:rPr>
        <w:t>外部审计员的报告</w:t>
      </w:r>
    </w:p>
    <w:p w14:paraId="06B92B74" w14:textId="4580339B" w:rsidR="00514686" w:rsidRPr="00275037" w:rsidRDefault="00514686" w:rsidP="00B34AED">
      <w:pPr>
        <w:spacing w:before="2160"/>
        <w:jc w:val="center"/>
        <w:rPr>
          <w:b/>
          <w:bCs/>
          <w:sz w:val="28"/>
          <w:szCs w:val="28"/>
          <w:lang w:val="en-US" w:eastAsia="zh-CN"/>
        </w:rPr>
      </w:pPr>
      <w:r w:rsidRPr="00275037">
        <w:rPr>
          <w:rFonts w:hint="eastAsia"/>
          <w:b/>
          <w:sz w:val="28"/>
          <w:szCs w:val="28"/>
          <w:lang w:val="fr-FR" w:eastAsia="zh-CN"/>
        </w:rPr>
        <w:t>国际电信联盟</w:t>
      </w:r>
      <w:r w:rsidR="001A026F" w:rsidRPr="007040C3">
        <w:rPr>
          <w:b/>
          <w:sz w:val="28"/>
          <w:szCs w:val="28"/>
          <w:lang w:eastAsia="zh-CN"/>
        </w:rPr>
        <w:br/>
      </w:r>
      <w:r w:rsidRPr="007040C3">
        <w:rPr>
          <w:rFonts w:hint="eastAsia"/>
          <w:b/>
          <w:sz w:val="28"/>
          <w:szCs w:val="28"/>
          <w:lang w:eastAsia="zh-CN"/>
        </w:rPr>
        <w:t>（</w:t>
      </w:r>
      <w:r w:rsidRPr="007040C3">
        <w:rPr>
          <w:rFonts w:hint="eastAsia"/>
          <w:b/>
          <w:sz w:val="28"/>
          <w:szCs w:val="28"/>
          <w:lang w:eastAsia="zh-CN"/>
        </w:rPr>
        <w:t>ITU</w:t>
      </w:r>
      <w:r w:rsidRPr="007040C3">
        <w:rPr>
          <w:b/>
          <w:sz w:val="28"/>
          <w:szCs w:val="28"/>
          <w:lang w:eastAsia="zh-CN"/>
        </w:rPr>
        <w:t>）</w:t>
      </w:r>
      <w:r w:rsidRPr="007040C3">
        <w:rPr>
          <w:b/>
          <w:sz w:val="28"/>
          <w:szCs w:val="28"/>
          <w:lang w:eastAsia="zh-CN"/>
        </w:rPr>
        <w:br/>
      </w:r>
      <w:r w:rsidRPr="007040C3">
        <w:rPr>
          <w:b/>
          <w:sz w:val="28"/>
          <w:szCs w:val="28"/>
          <w:lang w:eastAsia="zh-CN"/>
        </w:rPr>
        <w:br/>
      </w:r>
      <w:r w:rsidRPr="00275037">
        <w:rPr>
          <w:b/>
          <w:bCs/>
          <w:sz w:val="28"/>
          <w:szCs w:val="28"/>
          <w:lang w:eastAsia="zh-CN"/>
        </w:rPr>
        <w:t>201</w:t>
      </w:r>
      <w:r w:rsidR="005D2FAF" w:rsidRPr="00275037">
        <w:rPr>
          <w:b/>
          <w:bCs/>
          <w:sz w:val="28"/>
          <w:szCs w:val="28"/>
          <w:lang w:eastAsia="zh-CN"/>
        </w:rPr>
        <w:t>9</w:t>
      </w:r>
      <w:r w:rsidRPr="00275037">
        <w:rPr>
          <w:b/>
          <w:bCs/>
          <w:sz w:val="28"/>
          <w:szCs w:val="28"/>
          <w:lang w:val="fr-FR" w:eastAsia="zh-CN"/>
        </w:rPr>
        <w:t>年财务报表的审计</w:t>
      </w:r>
    </w:p>
    <w:p w14:paraId="08C4B90A" w14:textId="5420381B" w:rsidR="00514686" w:rsidRPr="00A73EF7" w:rsidRDefault="005D2FAF" w:rsidP="00A25EF1">
      <w:pPr>
        <w:spacing w:before="4800"/>
        <w:jc w:val="center"/>
        <w:rPr>
          <w:b/>
          <w:lang w:val="fr-CH" w:eastAsia="zh-CN"/>
        </w:rPr>
        <w:sectPr w:rsidR="00514686" w:rsidRPr="00A73EF7"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pPr>
      <w:r w:rsidRPr="004B57CB">
        <w:rPr>
          <w:b/>
          <w:lang w:eastAsia="zh-CN"/>
        </w:rPr>
        <w:t>2020</w:t>
      </w:r>
      <w:r w:rsidR="00514686" w:rsidRPr="004B57CB">
        <w:rPr>
          <w:rFonts w:hint="eastAsia"/>
          <w:b/>
          <w:lang w:val="fr-CH" w:eastAsia="zh-CN"/>
        </w:rPr>
        <w:t>年</w:t>
      </w:r>
      <w:r w:rsidR="00A5642B" w:rsidRPr="004B57CB">
        <w:rPr>
          <w:rFonts w:hint="eastAsia"/>
          <w:b/>
          <w:lang w:val="fr-CH" w:eastAsia="zh-CN"/>
        </w:rPr>
        <w:t>11</w:t>
      </w:r>
      <w:r w:rsidR="00514686" w:rsidRPr="004B57CB">
        <w:rPr>
          <w:rFonts w:hint="eastAsia"/>
          <w:b/>
          <w:lang w:val="fr-CH" w:eastAsia="zh-CN"/>
        </w:rPr>
        <w:t>月</w:t>
      </w:r>
      <w:r w:rsidR="00A5642B" w:rsidRPr="004B57CB">
        <w:rPr>
          <w:rFonts w:hint="eastAsia"/>
          <w:b/>
          <w:lang w:val="fr-CH" w:eastAsia="zh-CN"/>
        </w:rPr>
        <w:t>3</w:t>
      </w:r>
      <w:r w:rsidR="00514686" w:rsidRPr="004B57CB">
        <w:rPr>
          <w:rFonts w:hint="eastAsia"/>
          <w:b/>
          <w:lang w:val="fr-CH" w:eastAsia="zh-CN"/>
        </w:rPr>
        <w:t>日</w:t>
      </w:r>
    </w:p>
    <w:sdt>
      <w:sdtPr>
        <w:rPr>
          <w:rFonts w:ascii="Times New Roman" w:eastAsiaTheme="majorEastAsia" w:hAnsi="Times New Roman" w:cstheme="majorBidi"/>
          <w:b/>
          <w:bCs/>
          <w:color w:val="365F91" w:themeColor="accent1" w:themeShade="BF"/>
          <w:sz w:val="28"/>
          <w:szCs w:val="28"/>
          <w:lang w:val="fr-FR" w:eastAsia="ja-JP"/>
        </w:rPr>
        <w:id w:val="-421178234"/>
        <w:docPartObj>
          <w:docPartGallery w:val="Table of Contents"/>
          <w:docPartUnique/>
        </w:docPartObj>
      </w:sdtPr>
      <w:sdtEndPr>
        <w:rPr>
          <w:rFonts w:asciiTheme="majorHAnsi" w:hAnsiTheme="majorHAnsi"/>
          <w:noProof/>
          <w:lang w:val="en-US"/>
        </w:rPr>
      </w:sdtEndPr>
      <w:sdtContent>
        <w:sdt>
          <w:sdtPr>
            <w:rPr>
              <w:rFonts w:ascii="Times New Roman" w:hAnsi="Times New Roman"/>
              <w:b/>
              <w:lang w:val="fr-FR"/>
            </w:rPr>
            <w:id w:val="908497018"/>
            <w:docPartObj>
              <w:docPartGallery w:val="Table of Contents"/>
              <w:docPartUnique/>
            </w:docPartObj>
          </w:sdtPr>
          <w:sdtEndPr>
            <w:rPr>
              <w:rFonts w:ascii="Calibri" w:hAnsi="Calibri" w:cs="Calibri"/>
              <w:b w:val="0"/>
              <w:noProof/>
              <w:lang w:val="en-GB"/>
            </w:rPr>
          </w:sdtEndPr>
          <w:sdtContent>
            <w:p w14:paraId="7A8738DE" w14:textId="524E2987" w:rsidR="00C96C3D" w:rsidRPr="000941B8" w:rsidRDefault="00C96C3D" w:rsidP="000941B8">
              <w:pPr>
                <w:tabs>
                  <w:tab w:val="clear" w:pos="794"/>
                  <w:tab w:val="clear" w:pos="1191"/>
                  <w:tab w:val="clear" w:pos="1588"/>
                  <w:tab w:val="clear" w:pos="1985"/>
                  <w:tab w:val="left" w:pos="567"/>
                  <w:tab w:val="left" w:pos="1134"/>
                  <w:tab w:val="left" w:pos="1701"/>
                  <w:tab w:val="left" w:pos="2268"/>
                  <w:tab w:val="left" w:pos="2835"/>
                </w:tabs>
                <w:jc w:val="center"/>
                <w:rPr>
                  <w:rFonts w:ascii="Times New Roman" w:hAnsi="Times New Roman"/>
                  <w:b/>
                  <w:lang w:val="fr-FR"/>
                </w:rPr>
              </w:pPr>
              <w:proofErr w:type="spellStart"/>
              <w:r w:rsidRPr="000941B8">
                <w:rPr>
                  <w:rFonts w:ascii="Times New Roman" w:hAnsi="Times New Roman" w:hint="eastAsia"/>
                  <w:b/>
                  <w:lang w:val="fr-FR"/>
                </w:rPr>
                <w:t>目录</w:t>
              </w:r>
              <w:proofErr w:type="spellEnd"/>
            </w:p>
            <w:p w14:paraId="58B9CA58" w14:textId="071E375E" w:rsidR="009E5D9A" w:rsidRPr="00490203" w:rsidRDefault="00C96C3D" w:rsidP="003E7BD4">
              <w:pPr>
                <w:pStyle w:val="TOC1"/>
                <w:tabs>
                  <w:tab w:val="left" w:pos="964"/>
                  <w:tab w:val="left" w:leader="dot" w:pos="8789"/>
                  <w:tab w:val="right" w:pos="9639"/>
                </w:tabs>
                <w:spacing w:before="40" w:after="40"/>
                <w:ind w:left="964" w:hanging="964"/>
                <w:rPr>
                  <w:rStyle w:val="Hyperlink"/>
                  <w:caps w:val="0"/>
                  <w:noProof/>
                  <w:color w:val="auto"/>
                  <w:lang w:val="fr-FR"/>
                </w:rPr>
              </w:pPr>
              <w:r w:rsidRPr="00490203">
                <w:rPr>
                  <w:rFonts w:eastAsiaTheme="minorEastAsia" w:cs="Calibri"/>
                  <w:b w:val="0"/>
                  <w:bCs w:val="0"/>
                  <w:lang w:eastAsia="ja-JP"/>
                </w:rPr>
                <w:fldChar w:fldCharType="begin"/>
              </w:r>
              <w:r w:rsidRPr="00490203">
                <w:rPr>
                  <w:rFonts w:cs="Calibri"/>
                </w:rPr>
                <w:instrText xml:space="preserve"> TOC \o "1-3" \h \z \u </w:instrText>
              </w:r>
              <w:r w:rsidRPr="00490203">
                <w:rPr>
                  <w:rFonts w:eastAsiaTheme="minorEastAsia" w:cs="Calibri"/>
                  <w:b w:val="0"/>
                  <w:bCs w:val="0"/>
                  <w:lang w:eastAsia="ja-JP"/>
                </w:rPr>
                <w:fldChar w:fldCharType="separate"/>
              </w:r>
              <w:hyperlink w:anchor="_Toc56172545" w:history="1">
                <w:r w:rsidR="009E5D9A" w:rsidRPr="00490203">
                  <w:rPr>
                    <w:rStyle w:val="Hyperlink"/>
                    <w:rFonts w:cs="Microsoft YaHei" w:hint="eastAsia"/>
                    <w:caps w:val="0"/>
                    <w:noProof/>
                    <w:color w:val="auto"/>
                    <w:lang w:val="fr-FR"/>
                  </w:rPr>
                  <w:t>引言</w:t>
                </w:r>
                <w:r w:rsidR="009E5D9A" w:rsidRPr="00490203">
                  <w:rPr>
                    <w:rStyle w:val="Hyperlink"/>
                    <w:caps w:val="0"/>
                    <w:noProof/>
                    <w:webHidden/>
                    <w:color w:val="auto"/>
                    <w:lang w:val="fr-FR"/>
                  </w:rPr>
                  <w:tab/>
                </w:r>
                <w:r w:rsidR="0086451D" w:rsidRPr="00490203">
                  <w:rPr>
                    <w:rStyle w:val="Hyperlink"/>
                    <w:caps w:val="0"/>
                    <w:noProof/>
                    <w:webHidden/>
                    <w:color w:val="auto"/>
                    <w:lang w:val="fr-FR"/>
                  </w:rPr>
                  <w:tab/>
                </w:r>
                <w:r w:rsidR="0086451D" w:rsidRPr="00490203">
                  <w:rPr>
                    <w:rStyle w:val="Hyperlink"/>
                    <w:caps w:val="0"/>
                    <w:noProof/>
                    <w:webHidden/>
                    <w:color w:val="auto"/>
                    <w:lang w:val="fr-FR"/>
                  </w:rPr>
                  <w:tab/>
                </w:r>
                <w:r w:rsidR="009E5D9A" w:rsidRPr="00490203">
                  <w:rPr>
                    <w:rStyle w:val="Hyperlink"/>
                    <w:caps w:val="0"/>
                    <w:noProof/>
                    <w:webHidden/>
                    <w:color w:val="auto"/>
                    <w:lang w:val="fr-FR"/>
                  </w:rPr>
                  <w:fldChar w:fldCharType="begin"/>
                </w:r>
                <w:r w:rsidR="009E5D9A" w:rsidRPr="00490203">
                  <w:rPr>
                    <w:rStyle w:val="Hyperlink"/>
                    <w:caps w:val="0"/>
                    <w:noProof/>
                    <w:webHidden/>
                    <w:color w:val="auto"/>
                    <w:lang w:val="fr-FR"/>
                  </w:rPr>
                  <w:instrText xml:space="preserve"> PAGEREF _Toc56172545 \h </w:instrText>
                </w:r>
                <w:r w:rsidR="009E5D9A" w:rsidRPr="00490203">
                  <w:rPr>
                    <w:rStyle w:val="Hyperlink"/>
                    <w:caps w:val="0"/>
                    <w:noProof/>
                    <w:webHidden/>
                    <w:color w:val="auto"/>
                    <w:lang w:val="fr-FR"/>
                  </w:rPr>
                </w:r>
                <w:r w:rsidR="009E5D9A" w:rsidRPr="00490203">
                  <w:rPr>
                    <w:rStyle w:val="Hyperlink"/>
                    <w:caps w:val="0"/>
                    <w:noProof/>
                    <w:webHidden/>
                    <w:color w:val="auto"/>
                    <w:lang w:val="fr-FR"/>
                  </w:rPr>
                  <w:fldChar w:fldCharType="separate"/>
                </w:r>
                <w:r w:rsidR="00CB4DB3">
                  <w:rPr>
                    <w:rStyle w:val="Hyperlink"/>
                    <w:caps w:val="0"/>
                    <w:noProof/>
                    <w:webHidden/>
                    <w:color w:val="auto"/>
                    <w:lang w:val="fr-FR"/>
                  </w:rPr>
                  <w:t>5</w:t>
                </w:r>
                <w:r w:rsidR="009E5D9A" w:rsidRPr="00490203">
                  <w:rPr>
                    <w:rStyle w:val="Hyperlink"/>
                    <w:caps w:val="0"/>
                    <w:noProof/>
                    <w:webHidden/>
                    <w:color w:val="auto"/>
                    <w:lang w:val="fr-FR"/>
                  </w:rPr>
                  <w:fldChar w:fldCharType="end"/>
                </w:r>
              </w:hyperlink>
            </w:p>
            <w:p w14:paraId="6A946CC8" w14:textId="5D90EE35" w:rsidR="009E5D9A" w:rsidRPr="00490203" w:rsidRDefault="007040C3" w:rsidP="003E7BD4">
              <w:pPr>
                <w:pStyle w:val="TOC1"/>
                <w:tabs>
                  <w:tab w:val="left" w:pos="964"/>
                  <w:tab w:val="left" w:leader="dot" w:pos="8789"/>
                  <w:tab w:val="right" w:pos="9639"/>
                </w:tabs>
                <w:spacing w:before="40" w:after="40"/>
                <w:ind w:left="964" w:hanging="964"/>
                <w:rPr>
                  <w:rStyle w:val="Hyperlink"/>
                  <w:caps w:val="0"/>
                  <w:noProof/>
                  <w:color w:val="auto"/>
                  <w:lang w:val="fr-FR"/>
                </w:rPr>
              </w:pPr>
              <w:hyperlink w:anchor="_Toc56172546" w:history="1">
                <w:r w:rsidR="009E5D9A" w:rsidRPr="00490203">
                  <w:rPr>
                    <w:rStyle w:val="Hyperlink"/>
                    <w:rFonts w:cs="Microsoft YaHei" w:hint="eastAsia"/>
                    <w:caps w:val="0"/>
                    <w:noProof/>
                    <w:color w:val="auto"/>
                    <w:lang w:val="fr-FR"/>
                  </w:rPr>
                  <w:t>审计证书</w:t>
                </w:r>
                <w:r w:rsidR="0086451D" w:rsidRPr="00490203">
                  <w:rPr>
                    <w:rStyle w:val="Hyperlink"/>
                    <w:rFonts w:cs="Microsoft YaHei"/>
                    <w:caps w:val="0"/>
                    <w:noProof/>
                    <w:color w:val="auto"/>
                    <w:lang w:val="fr-FR"/>
                  </w:rPr>
                  <w:tab/>
                </w:r>
                <w:r w:rsidR="0086451D" w:rsidRPr="00490203">
                  <w:rPr>
                    <w:rStyle w:val="Hyperlink"/>
                    <w:rFonts w:cs="Microsoft YaHei"/>
                    <w:caps w:val="0"/>
                    <w:noProof/>
                    <w:color w:val="auto"/>
                    <w:lang w:val="fr-FR"/>
                  </w:rPr>
                  <w:tab/>
                </w:r>
                <w:r w:rsidR="009E5D9A" w:rsidRPr="00490203">
                  <w:rPr>
                    <w:rStyle w:val="Hyperlink"/>
                    <w:caps w:val="0"/>
                    <w:noProof/>
                    <w:webHidden/>
                    <w:color w:val="auto"/>
                    <w:lang w:val="fr-FR"/>
                  </w:rPr>
                  <w:tab/>
                </w:r>
                <w:r w:rsidR="009E5D9A" w:rsidRPr="00490203">
                  <w:rPr>
                    <w:rStyle w:val="Hyperlink"/>
                    <w:caps w:val="0"/>
                    <w:noProof/>
                    <w:webHidden/>
                    <w:color w:val="auto"/>
                    <w:lang w:val="fr-FR"/>
                  </w:rPr>
                  <w:fldChar w:fldCharType="begin"/>
                </w:r>
                <w:r w:rsidR="009E5D9A" w:rsidRPr="00490203">
                  <w:rPr>
                    <w:rStyle w:val="Hyperlink"/>
                    <w:caps w:val="0"/>
                    <w:noProof/>
                    <w:webHidden/>
                    <w:color w:val="auto"/>
                    <w:lang w:val="fr-FR"/>
                  </w:rPr>
                  <w:instrText xml:space="preserve"> PAGEREF _Toc56172546 \h </w:instrText>
                </w:r>
                <w:r w:rsidR="009E5D9A" w:rsidRPr="00490203">
                  <w:rPr>
                    <w:rStyle w:val="Hyperlink"/>
                    <w:caps w:val="0"/>
                    <w:noProof/>
                    <w:webHidden/>
                    <w:color w:val="auto"/>
                    <w:lang w:val="fr-FR"/>
                  </w:rPr>
                </w:r>
                <w:r w:rsidR="009E5D9A" w:rsidRPr="00490203">
                  <w:rPr>
                    <w:rStyle w:val="Hyperlink"/>
                    <w:caps w:val="0"/>
                    <w:noProof/>
                    <w:webHidden/>
                    <w:color w:val="auto"/>
                    <w:lang w:val="fr-FR"/>
                  </w:rPr>
                  <w:fldChar w:fldCharType="separate"/>
                </w:r>
                <w:r w:rsidR="00CB4DB3">
                  <w:rPr>
                    <w:rStyle w:val="Hyperlink"/>
                    <w:caps w:val="0"/>
                    <w:noProof/>
                    <w:webHidden/>
                    <w:color w:val="auto"/>
                    <w:lang w:val="fr-FR"/>
                  </w:rPr>
                  <w:t>7</w:t>
                </w:r>
                <w:r w:rsidR="009E5D9A" w:rsidRPr="00490203">
                  <w:rPr>
                    <w:rStyle w:val="Hyperlink"/>
                    <w:caps w:val="0"/>
                    <w:noProof/>
                    <w:webHidden/>
                    <w:color w:val="auto"/>
                    <w:lang w:val="fr-FR"/>
                  </w:rPr>
                  <w:fldChar w:fldCharType="end"/>
                </w:r>
              </w:hyperlink>
            </w:p>
            <w:p w14:paraId="5B1E1430" w14:textId="126EAE4E" w:rsidR="009E5D9A" w:rsidRPr="00490203" w:rsidRDefault="007040C3" w:rsidP="003E7BD4">
              <w:pPr>
                <w:pStyle w:val="TOC1"/>
                <w:tabs>
                  <w:tab w:val="left" w:pos="964"/>
                  <w:tab w:val="left" w:leader="dot" w:pos="8789"/>
                  <w:tab w:val="right" w:pos="9639"/>
                </w:tabs>
                <w:spacing w:before="40" w:after="40"/>
                <w:ind w:left="964" w:hanging="964"/>
                <w:rPr>
                  <w:rStyle w:val="Hyperlink"/>
                  <w:noProof/>
                  <w:color w:val="auto"/>
                  <w:lang w:val="fr-FR"/>
                </w:rPr>
              </w:pPr>
              <w:hyperlink w:anchor="_Toc56172547" w:history="1">
                <w:r w:rsidR="009E5D9A" w:rsidRPr="00490203">
                  <w:rPr>
                    <w:rStyle w:val="Hyperlink"/>
                    <w:rFonts w:cs="Microsoft YaHei" w:hint="eastAsia"/>
                    <w:caps w:val="0"/>
                    <w:noProof/>
                    <w:color w:val="auto"/>
                    <w:lang w:val="fr-FR"/>
                  </w:rPr>
                  <w:t>会计报表的结构</w:t>
                </w:r>
                <w:r w:rsidR="0086451D" w:rsidRPr="00490203">
                  <w:rPr>
                    <w:rStyle w:val="Hyperlink"/>
                    <w:rFonts w:cs="Microsoft YaHei"/>
                    <w:caps w:val="0"/>
                    <w:noProof/>
                    <w:color w:val="auto"/>
                    <w:lang w:val="fr-FR"/>
                  </w:rPr>
                  <w:tab/>
                </w:r>
                <w:r w:rsidR="009E5D9A" w:rsidRPr="00490203">
                  <w:rPr>
                    <w:rStyle w:val="Hyperlink"/>
                    <w:caps w:val="0"/>
                    <w:noProof/>
                    <w:webHidden/>
                    <w:color w:val="auto"/>
                    <w:lang w:val="fr-FR"/>
                  </w:rPr>
                  <w:tab/>
                </w:r>
                <w:r w:rsidR="009E5D9A" w:rsidRPr="00490203">
                  <w:rPr>
                    <w:rStyle w:val="Hyperlink"/>
                    <w:caps w:val="0"/>
                    <w:noProof/>
                    <w:webHidden/>
                    <w:color w:val="auto"/>
                    <w:lang w:val="fr-FR"/>
                  </w:rPr>
                  <w:fldChar w:fldCharType="begin"/>
                </w:r>
                <w:r w:rsidR="009E5D9A" w:rsidRPr="00490203">
                  <w:rPr>
                    <w:rStyle w:val="Hyperlink"/>
                    <w:caps w:val="0"/>
                    <w:noProof/>
                    <w:webHidden/>
                    <w:color w:val="auto"/>
                    <w:lang w:val="fr-FR"/>
                  </w:rPr>
                  <w:instrText xml:space="preserve"> PAGEREF _Toc56172547 \h </w:instrText>
                </w:r>
                <w:r w:rsidR="009E5D9A" w:rsidRPr="00490203">
                  <w:rPr>
                    <w:rStyle w:val="Hyperlink"/>
                    <w:caps w:val="0"/>
                    <w:noProof/>
                    <w:webHidden/>
                    <w:color w:val="auto"/>
                    <w:lang w:val="fr-FR"/>
                  </w:rPr>
                </w:r>
                <w:r w:rsidR="009E5D9A" w:rsidRPr="00490203">
                  <w:rPr>
                    <w:rStyle w:val="Hyperlink"/>
                    <w:caps w:val="0"/>
                    <w:noProof/>
                    <w:webHidden/>
                    <w:color w:val="auto"/>
                    <w:lang w:val="fr-FR"/>
                  </w:rPr>
                  <w:fldChar w:fldCharType="separate"/>
                </w:r>
                <w:r w:rsidR="00CB4DB3">
                  <w:rPr>
                    <w:rStyle w:val="Hyperlink"/>
                    <w:caps w:val="0"/>
                    <w:noProof/>
                    <w:webHidden/>
                    <w:color w:val="auto"/>
                    <w:lang w:val="fr-FR"/>
                  </w:rPr>
                  <w:t>10</w:t>
                </w:r>
                <w:r w:rsidR="009E5D9A" w:rsidRPr="00490203">
                  <w:rPr>
                    <w:rStyle w:val="Hyperlink"/>
                    <w:caps w:val="0"/>
                    <w:noProof/>
                    <w:webHidden/>
                    <w:color w:val="auto"/>
                    <w:lang w:val="fr-FR"/>
                  </w:rPr>
                  <w:fldChar w:fldCharType="end"/>
                </w:r>
              </w:hyperlink>
            </w:p>
            <w:p w14:paraId="2BF965FB" w14:textId="13F10869" w:rsidR="009E5D9A" w:rsidRPr="00490203" w:rsidRDefault="007040C3" w:rsidP="003E7BD4">
              <w:pPr>
                <w:pStyle w:val="TOC1"/>
                <w:tabs>
                  <w:tab w:val="left" w:pos="964"/>
                  <w:tab w:val="left" w:leader="dot" w:pos="8789"/>
                  <w:tab w:val="right" w:pos="9639"/>
                </w:tabs>
                <w:spacing w:before="40" w:after="40"/>
                <w:ind w:left="964" w:hanging="964"/>
                <w:rPr>
                  <w:rFonts w:asciiTheme="minorHAnsi" w:eastAsiaTheme="minorEastAsia" w:hAnsiTheme="minorHAnsi" w:cstheme="minorBidi"/>
                  <w:b w:val="0"/>
                  <w:bCs w:val="0"/>
                  <w:caps w:val="0"/>
                  <w:noProof/>
                  <w:lang w:val="en-US" w:eastAsia="zh-CN"/>
                </w:rPr>
              </w:pPr>
              <w:hyperlink w:anchor="_Toc56172548" w:history="1">
                <w:r w:rsidR="009E5D9A" w:rsidRPr="00490203">
                  <w:rPr>
                    <w:rStyle w:val="Hyperlink"/>
                    <w:caps w:val="0"/>
                    <w:noProof/>
                    <w:color w:val="auto"/>
                    <w:lang w:val="fr-FR"/>
                  </w:rPr>
                  <w:t>2019</w:t>
                </w:r>
                <w:r w:rsidR="009E5D9A" w:rsidRPr="00490203">
                  <w:rPr>
                    <w:rStyle w:val="Hyperlink"/>
                    <w:rFonts w:cs="Microsoft YaHei" w:hint="eastAsia"/>
                    <w:caps w:val="0"/>
                    <w:noProof/>
                    <w:color w:val="auto"/>
                    <w:lang w:val="fr-FR"/>
                  </w:rPr>
                  <w:t>年财务状况报表</w:t>
                </w:r>
                <w:r w:rsidR="009E5D9A" w:rsidRPr="00490203">
                  <w:rPr>
                    <w:rStyle w:val="Hyperlink"/>
                    <w:caps w:val="0"/>
                    <w:noProof/>
                    <w:webHidden/>
                    <w:color w:val="auto"/>
                    <w:lang w:val="fr-FR"/>
                  </w:rPr>
                  <w:tab/>
                </w:r>
                <w:r w:rsidR="0086451D" w:rsidRPr="00490203">
                  <w:rPr>
                    <w:rStyle w:val="Hyperlink"/>
                    <w:caps w:val="0"/>
                    <w:noProof/>
                    <w:webHidden/>
                    <w:color w:val="auto"/>
                    <w:lang w:val="fr-FR"/>
                  </w:rPr>
                  <w:tab/>
                </w:r>
                <w:r w:rsidR="009E5D9A" w:rsidRPr="00490203">
                  <w:rPr>
                    <w:rStyle w:val="Hyperlink"/>
                    <w:caps w:val="0"/>
                    <w:noProof/>
                    <w:webHidden/>
                    <w:color w:val="auto"/>
                    <w:lang w:val="fr-FR"/>
                  </w:rPr>
                  <w:fldChar w:fldCharType="begin"/>
                </w:r>
                <w:r w:rsidR="009E5D9A" w:rsidRPr="00490203">
                  <w:rPr>
                    <w:rStyle w:val="Hyperlink"/>
                    <w:caps w:val="0"/>
                    <w:noProof/>
                    <w:webHidden/>
                    <w:color w:val="auto"/>
                    <w:lang w:val="fr-FR"/>
                  </w:rPr>
                  <w:instrText xml:space="preserve"> PAGEREF _Toc56172548 \h </w:instrText>
                </w:r>
                <w:r w:rsidR="009E5D9A" w:rsidRPr="00490203">
                  <w:rPr>
                    <w:rStyle w:val="Hyperlink"/>
                    <w:caps w:val="0"/>
                    <w:noProof/>
                    <w:webHidden/>
                    <w:color w:val="auto"/>
                    <w:lang w:val="fr-FR"/>
                  </w:rPr>
                </w:r>
                <w:r w:rsidR="009E5D9A" w:rsidRPr="00490203">
                  <w:rPr>
                    <w:rStyle w:val="Hyperlink"/>
                    <w:caps w:val="0"/>
                    <w:noProof/>
                    <w:webHidden/>
                    <w:color w:val="auto"/>
                    <w:lang w:val="fr-FR"/>
                  </w:rPr>
                  <w:fldChar w:fldCharType="separate"/>
                </w:r>
                <w:r w:rsidR="00CB4DB3">
                  <w:rPr>
                    <w:rStyle w:val="Hyperlink"/>
                    <w:caps w:val="0"/>
                    <w:noProof/>
                    <w:webHidden/>
                    <w:color w:val="auto"/>
                    <w:lang w:val="fr-FR"/>
                  </w:rPr>
                  <w:t>10</w:t>
                </w:r>
                <w:r w:rsidR="009E5D9A" w:rsidRPr="00490203">
                  <w:rPr>
                    <w:rStyle w:val="Hyperlink"/>
                    <w:caps w:val="0"/>
                    <w:noProof/>
                    <w:webHidden/>
                    <w:color w:val="auto"/>
                    <w:lang w:val="fr-FR"/>
                  </w:rPr>
                  <w:fldChar w:fldCharType="end"/>
                </w:r>
              </w:hyperlink>
            </w:p>
            <w:p w14:paraId="19CA2148" w14:textId="3F178C13" w:rsidR="009E5D9A" w:rsidRPr="00490203" w:rsidRDefault="007040C3" w:rsidP="003E7BD4">
              <w:pPr>
                <w:pStyle w:val="TOC1"/>
                <w:tabs>
                  <w:tab w:val="left" w:pos="964"/>
                  <w:tab w:val="left" w:leader="dot" w:pos="8789"/>
                  <w:tab w:val="right" w:pos="9639"/>
                </w:tabs>
                <w:spacing w:before="40" w:after="40"/>
                <w:ind w:left="964" w:hanging="964"/>
                <w:rPr>
                  <w:rStyle w:val="Hyperlink"/>
                  <w:caps w:val="0"/>
                  <w:noProof/>
                  <w:color w:val="auto"/>
                  <w:lang w:val="fr-FR"/>
                </w:rPr>
              </w:pPr>
              <w:hyperlink w:anchor="_Toc56172549" w:history="1">
                <w:r w:rsidR="009E5D9A" w:rsidRPr="00490203">
                  <w:rPr>
                    <w:rStyle w:val="Hyperlink"/>
                    <w:rFonts w:cs="Microsoft YaHei" w:hint="eastAsia"/>
                    <w:b w:val="0"/>
                    <w:bCs w:val="0"/>
                    <w:caps w:val="0"/>
                    <w:noProof/>
                    <w:color w:val="auto"/>
                    <w:lang w:val="fr-FR"/>
                  </w:rPr>
                  <w:t>资产</w:t>
                </w:r>
                <w:r w:rsidR="009E5D9A" w:rsidRPr="00490203">
                  <w:rPr>
                    <w:rStyle w:val="Hyperlink"/>
                    <w:b w:val="0"/>
                    <w:bCs w:val="0"/>
                    <w:caps w:val="0"/>
                    <w:noProof/>
                    <w:webHidden/>
                    <w:color w:val="auto"/>
                    <w:lang w:val="fr-FR"/>
                  </w:rPr>
                  <w:tab/>
                </w:r>
                <w:r w:rsidR="0086451D" w:rsidRPr="00490203">
                  <w:rPr>
                    <w:rStyle w:val="Hyperlink"/>
                    <w:b w:val="0"/>
                    <w:bCs w:val="0"/>
                    <w:caps w:val="0"/>
                    <w:noProof/>
                    <w:webHidden/>
                    <w:color w:val="auto"/>
                    <w:lang w:val="fr-FR"/>
                  </w:rPr>
                  <w:tab/>
                </w:r>
                <w:r w:rsidR="0086451D" w:rsidRPr="00490203">
                  <w:rPr>
                    <w:rStyle w:val="Hyperlink"/>
                    <w:b w:val="0"/>
                    <w:bCs w:val="0"/>
                    <w:caps w:val="0"/>
                    <w:noProof/>
                    <w:webHidden/>
                    <w:color w:val="auto"/>
                    <w:lang w:val="fr-FR"/>
                  </w:rPr>
                  <w:tab/>
                </w:r>
                <w:r w:rsidR="009E5D9A" w:rsidRPr="00490203">
                  <w:rPr>
                    <w:rStyle w:val="Hyperlink"/>
                    <w:b w:val="0"/>
                    <w:bCs w:val="0"/>
                    <w:caps w:val="0"/>
                    <w:noProof/>
                    <w:webHidden/>
                    <w:color w:val="auto"/>
                    <w:lang w:val="fr-FR"/>
                  </w:rPr>
                  <w:fldChar w:fldCharType="begin"/>
                </w:r>
                <w:r w:rsidR="009E5D9A" w:rsidRPr="00490203">
                  <w:rPr>
                    <w:rStyle w:val="Hyperlink"/>
                    <w:b w:val="0"/>
                    <w:bCs w:val="0"/>
                    <w:caps w:val="0"/>
                    <w:noProof/>
                    <w:webHidden/>
                    <w:color w:val="auto"/>
                    <w:lang w:val="fr-FR"/>
                  </w:rPr>
                  <w:instrText xml:space="preserve"> PAGEREF _Toc56172549 \h </w:instrText>
                </w:r>
                <w:r w:rsidR="009E5D9A" w:rsidRPr="00490203">
                  <w:rPr>
                    <w:rStyle w:val="Hyperlink"/>
                    <w:b w:val="0"/>
                    <w:bCs w:val="0"/>
                    <w:caps w:val="0"/>
                    <w:noProof/>
                    <w:webHidden/>
                    <w:color w:val="auto"/>
                    <w:lang w:val="fr-FR"/>
                  </w:rPr>
                </w:r>
                <w:r w:rsidR="009E5D9A" w:rsidRPr="00490203">
                  <w:rPr>
                    <w:rStyle w:val="Hyperlink"/>
                    <w:b w:val="0"/>
                    <w:bCs w:val="0"/>
                    <w:caps w:val="0"/>
                    <w:noProof/>
                    <w:webHidden/>
                    <w:color w:val="auto"/>
                    <w:lang w:val="fr-FR"/>
                  </w:rPr>
                  <w:fldChar w:fldCharType="separate"/>
                </w:r>
                <w:r w:rsidR="00CB4DB3">
                  <w:rPr>
                    <w:rStyle w:val="Hyperlink"/>
                    <w:b w:val="0"/>
                    <w:bCs w:val="0"/>
                    <w:caps w:val="0"/>
                    <w:noProof/>
                    <w:webHidden/>
                    <w:color w:val="auto"/>
                    <w:lang w:val="fr-FR"/>
                  </w:rPr>
                  <w:t>10</w:t>
                </w:r>
                <w:r w:rsidR="009E5D9A" w:rsidRPr="00490203">
                  <w:rPr>
                    <w:rStyle w:val="Hyperlink"/>
                    <w:b w:val="0"/>
                    <w:bCs w:val="0"/>
                    <w:caps w:val="0"/>
                    <w:noProof/>
                    <w:webHidden/>
                    <w:color w:val="auto"/>
                    <w:lang w:val="fr-FR"/>
                  </w:rPr>
                  <w:fldChar w:fldCharType="end"/>
                </w:r>
              </w:hyperlink>
            </w:p>
            <w:p w14:paraId="7A6B8B7D" w14:textId="2227F775" w:rsidR="009E5D9A" w:rsidRPr="00490203" w:rsidRDefault="007040C3" w:rsidP="003E7BD4">
              <w:pPr>
                <w:pStyle w:val="TOC1"/>
                <w:tabs>
                  <w:tab w:val="left" w:pos="964"/>
                  <w:tab w:val="left" w:leader="dot" w:pos="8789"/>
                  <w:tab w:val="right" w:pos="9639"/>
                </w:tabs>
                <w:spacing w:before="40" w:after="40"/>
                <w:ind w:left="964" w:hanging="964"/>
                <w:rPr>
                  <w:rStyle w:val="Hyperlink"/>
                  <w:caps w:val="0"/>
                  <w:noProof/>
                  <w:color w:val="auto"/>
                  <w:lang w:val="fr-FR"/>
                </w:rPr>
              </w:pPr>
              <w:hyperlink w:anchor="_Toc56172550" w:history="1">
                <w:r w:rsidR="009E5D9A" w:rsidRPr="00490203">
                  <w:rPr>
                    <w:rStyle w:val="Hyperlink"/>
                    <w:rFonts w:cs="Microsoft YaHei" w:hint="eastAsia"/>
                    <w:b w:val="0"/>
                    <w:bCs w:val="0"/>
                    <w:caps w:val="0"/>
                    <w:noProof/>
                    <w:color w:val="auto"/>
                    <w:lang w:val="fr-FR"/>
                  </w:rPr>
                  <w:t>流动资产</w:t>
                </w:r>
                <w:r w:rsidR="0086451D" w:rsidRPr="00490203">
                  <w:rPr>
                    <w:rStyle w:val="Hyperlink"/>
                    <w:rFonts w:cs="Microsoft YaHei"/>
                    <w:b w:val="0"/>
                    <w:bCs w:val="0"/>
                    <w:caps w:val="0"/>
                    <w:noProof/>
                    <w:color w:val="auto"/>
                    <w:lang w:val="fr-FR"/>
                  </w:rPr>
                  <w:tab/>
                </w:r>
                <w:r w:rsidR="0086451D" w:rsidRPr="00490203">
                  <w:rPr>
                    <w:rStyle w:val="Hyperlink"/>
                    <w:rFonts w:cs="Microsoft YaHei"/>
                    <w:b w:val="0"/>
                    <w:bCs w:val="0"/>
                    <w:caps w:val="0"/>
                    <w:noProof/>
                    <w:color w:val="auto"/>
                    <w:lang w:val="fr-FR"/>
                  </w:rPr>
                  <w:tab/>
                </w:r>
                <w:r w:rsidR="009E5D9A" w:rsidRPr="00490203">
                  <w:rPr>
                    <w:rStyle w:val="Hyperlink"/>
                    <w:b w:val="0"/>
                    <w:bCs w:val="0"/>
                    <w:caps w:val="0"/>
                    <w:noProof/>
                    <w:webHidden/>
                    <w:color w:val="auto"/>
                    <w:lang w:val="fr-FR"/>
                  </w:rPr>
                  <w:tab/>
                </w:r>
                <w:r w:rsidR="009E5D9A" w:rsidRPr="00490203">
                  <w:rPr>
                    <w:rStyle w:val="Hyperlink"/>
                    <w:b w:val="0"/>
                    <w:bCs w:val="0"/>
                    <w:caps w:val="0"/>
                    <w:noProof/>
                    <w:webHidden/>
                    <w:color w:val="auto"/>
                    <w:lang w:val="fr-FR"/>
                  </w:rPr>
                  <w:fldChar w:fldCharType="begin"/>
                </w:r>
                <w:r w:rsidR="009E5D9A" w:rsidRPr="00490203">
                  <w:rPr>
                    <w:rStyle w:val="Hyperlink"/>
                    <w:b w:val="0"/>
                    <w:bCs w:val="0"/>
                    <w:caps w:val="0"/>
                    <w:noProof/>
                    <w:webHidden/>
                    <w:color w:val="auto"/>
                    <w:lang w:val="fr-FR"/>
                  </w:rPr>
                  <w:instrText xml:space="preserve"> PAGEREF _Toc56172550 \h </w:instrText>
                </w:r>
                <w:r w:rsidR="009E5D9A" w:rsidRPr="00490203">
                  <w:rPr>
                    <w:rStyle w:val="Hyperlink"/>
                    <w:b w:val="0"/>
                    <w:bCs w:val="0"/>
                    <w:caps w:val="0"/>
                    <w:noProof/>
                    <w:webHidden/>
                    <w:color w:val="auto"/>
                    <w:lang w:val="fr-FR"/>
                  </w:rPr>
                </w:r>
                <w:r w:rsidR="009E5D9A" w:rsidRPr="00490203">
                  <w:rPr>
                    <w:rStyle w:val="Hyperlink"/>
                    <w:b w:val="0"/>
                    <w:bCs w:val="0"/>
                    <w:caps w:val="0"/>
                    <w:noProof/>
                    <w:webHidden/>
                    <w:color w:val="auto"/>
                    <w:lang w:val="fr-FR"/>
                  </w:rPr>
                  <w:fldChar w:fldCharType="separate"/>
                </w:r>
                <w:r w:rsidR="00CB4DB3">
                  <w:rPr>
                    <w:rStyle w:val="Hyperlink"/>
                    <w:b w:val="0"/>
                    <w:bCs w:val="0"/>
                    <w:caps w:val="0"/>
                    <w:noProof/>
                    <w:webHidden/>
                    <w:color w:val="auto"/>
                    <w:lang w:val="fr-FR"/>
                  </w:rPr>
                  <w:t>10</w:t>
                </w:r>
                <w:r w:rsidR="009E5D9A" w:rsidRPr="00490203">
                  <w:rPr>
                    <w:rStyle w:val="Hyperlink"/>
                    <w:b w:val="0"/>
                    <w:bCs w:val="0"/>
                    <w:caps w:val="0"/>
                    <w:noProof/>
                    <w:webHidden/>
                    <w:color w:val="auto"/>
                    <w:lang w:val="fr-FR"/>
                  </w:rPr>
                  <w:fldChar w:fldCharType="end"/>
                </w:r>
              </w:hyperlink>
            </w:p>
            <w:p w14:paraId="0AD32D6E" w14:textId="12D051A1" w:rsidR="009E5D9A" w:rsidRPr="00490203" w:rsidRDefault="007040C3" w:rsidP="003E7BD4">
              <w:pPr>
                <w:pStyle w:val="TOC1"/>
                <w:tabs>
                  <w:tab w:val="left" w:pos="964"/>
                  <w:tab w:val="left" w:leader="dot" w:pos="8789"/>
                  <w:tab w:val="right" w:pos="9639"/>
                </w:tabs>
                <w:spacing w:before="40" w:after="40"/>
                <w:ind w:left="964" w:hanging="964"/>
                <w:rPr>
                  <w:rStyle w:val="Hyperlink"/>
                  <w:caps w:val="0"/>
                  <w:noProof/>
                  <w:color w:val="auto"/>
                  <w:lang w:val="fr-FR"/>
                </w:rPr>
              </w:pPr>
              <w:hyperlink w:anchor="_Toc56172551" w:history="1">
                <w:r w:rsidR="009E5D9A" w:rsidRPr="00490203">
                  <w:rPr>
                    <w:rStyle w:val="Hyperlink"/>
                    <w:rFonts w:cs="Microsoft YaHei" w:hint="eastAsia"/>
                    <w:b w:val="0"/>
                    <w:bCs w:val="0"/>
                    <w:caps w:val="0"/>
                    <w:noProof/>
                    <w:color w:val="auto"/>
                    <w:lang w:val="fr-FR"/>
                  </w:rPr>
                  <w:t>现金和现金等价物</w:t>
                </w:r>
                <w:r w:rsidR="009E5D9A" w:rsidRPr="00490203">
                  <w:rPr>
                    <w:rStyle w:val="Hyperlink"/>
                    <w:b w:val="0"/>
                    <w:bCs w:val="0"/>
                    <w:caps w:val="0"/>
                    <w:noProof/>
                    <w:webHidden/>
                    <w:color w:val="auto"/>
                    <w:lang w:val="fr-FR"/>
                  </w:rPr>
                  <w:tab/>
                </w:r>
                <w:r w:rsidR="0086451D" w:rsidRPr="00490203">
                  <w:rPr>
                    <w:rStyle w:val="Hyperlink"/>
                    <w:b w:val="0"/>
                    <w:bCs w:val="0"/>
                    <w:caps w:val="0"/>
                    <w:noProof/>
                    <w:webHidden/>
                    <w:color w:val="auto"/>
                    <w:lang w:val="fr-FR"/>
                  </w:rPr>
                  <w:tab/>
                </w:r>
                <w:r w:rsidR="009E5D9A" w:rsidRPr="00490203">
                  <w:rPr>
                    <w:rStyle w:val="Hyperlink"/>
                    <w:b w:val="0"/>
                    <w:bCs w:val="0"/>
                    <w:caps w:val="0"/>
                    <w:noProof/>
                    <w:webHidden/>
                    <w:color w:val="auto"/>
                    <w:lang w:val="fr-FR"/>
                  </w:rPr>
                  <w:fldChar w:fldCharType="begin"/>
                </w:r>
                <w:r w:rsidR="009E5D9A" w:rsidRPr="00490203">
                  <w:rPr>
                    <w:rStyle w:val="Hyperlink"/>
                    <w:b w:val="0"/>
                    <w:bCs w:val="0"/>
                    <w:caps w:val="0"/>
                    <w:noProof/>
                    <w:webHidden/>
                    <w:color w:val="auto"/>
                    <w:lang w:val="fr-FR"/>
                  </w:rPr>
                  <w:instrText xml:space="preserve"> PAGEREF _Toc56172551 \h </w:instrText>
                </w:r>
                <w:r w:rsidR="009E5D9A" w:rsidRPr="00490203">
                  <w:rPr>
                    <w:rStyle w:val="Hyperlink"/>
                    <w:b w:val="0"/>
                    <w:bCs w:val="0"/>
                    <w:caps w:val="0"/>
                    <w:noProof/>
                    <w:webHidden/>
                    <w:color w:val="auto"/>
                    <w:lang w:val="fr-FR"/>
                  </w:rPr>
                </w:r>
                <w:r w:rsidR="009E5D9A" w:rsidRPr="00490203">
                  <w:rPr>
                    <w:rStyle w:val="Hyperlink"/>
                    <w:b w:val="0"/>
                    <w:bCs w:val="0"/>
                    <w:caps w:val="0"/>
                    <w:noProof/>
                    <w:webHidden/>
                    <w:color w:val="auto"/>
                    <w:lang w:val="fr-FR"/>
                  </w:rPr>
                  <w:fldChar w:fldCharType="separate"/>
                </w:r>
                <w:r w:rsidR="00CB4DB3">
                  <w:rPr>
                    <w:rStyle w:val="Hyperlink"/>
                    <w:b w:val="0"/>
                    <w:bCs w:val="0"/>
                    <w:caps w:val="0"/>
                    <w:noProof/>
                    <w:webHidden/>
                    <w:color w:val="auto"/>
                    <w:lang w:val="fr-FR"/>
                  </w:rPr>
                  <w:t>10</w:t>
                </w:r>
                <w:r w:rsidR="009E5D9A" w:rsidRPr="00490203">
                  <w:rPr>
                    <w:rStyle w:val="Hyperlink"/>
                    <w:b w:val="0"/>
                    <w:bCs w:val="0"/>
                    <w:caps w:val="0"/>
                    <w:noProof/>
                    <w:webHidden/>
                    <w:color w:val="auto"/>
                    <w:lang w:val="fr-FR"/>
                  </w:rPr>
                  <w:fldChar w:fldCharType="end"/>
                </w:r>
              </w:hyperlink>
            </w:p>
            <w:p w14:paraId="6282818B" w14:textId="6E0AA35E" w:rsidR="009E5D9A" w:rsidRPr="00490203" w:rsidRDefault="007040C3" w:rsidP="003E7BD4">
              <w:pPr>
                <w:pStyle w:val="TOC1"/>
                <w:tabs>
                  <w:tab w:val="left" w:pos="964"/>
                  <w:tab w:val="left" w:leader="dot" w:pos="8789"/>
                  <w:tab w:val="right" w:pos="9639"/>
                </w:tabs>
                <w:spacing w:before="40" w:after="40"/>
                <w:ind w:left="964" w:hanging="964"/>
                <w:rPr>
                  <w:rStyle w:val="Hyperlink"/>
                  <w:rFonts w:eastAsia="Times New Roman"/>
                  <w:b w:val="0"/>
                  <w:bCs w:val="0"/>
                  <w:iCs/>
                  <w:caps w:val="0"/>
                  <w:noProof/>
                  <w:color w:val="auto"/>
                  <w:lang w:val="fr-FR"/>
                </w:rPr>
              </w:pPr>
              <w:hyperlink w:anchor="_Toc56172552" w:history="1">
                <w:r w:rsidR="009E5D9A" w:rsidRPr="00490203">
                  <w:rPr>
                    <w:rStyle w:val="Hyperlink"/>
                    <w:rFonts w:ascii="STKaiti" w:eastAsia="STKaiti" w:hAnsi="Microsoft YaHei" w:cs="Microsoft YaHei" w:hint="eastAsia"/>
                    <w:b w:val="0"/>
                    <w:bCs w:val="0"/>
                    <w:iCs/>
                    <w:caps w:val="0"/>
                    <w:noProof/>
                    <w:color w:val="auto"/>
                    <w:lang w:val="fr-FR"/>
                  </w:rPr>
                  <w:t>更新银行存留的授权签字人名单</w:t>
                </w:r>
                <w:r w:rsidR="009E5D9A" w:rsidRPr="00490203">
                  <w:rPr>
                    <w:rStyle w:val="Hyperlink"/>
                    <w:rFonts w:eastAsia="Times New Roman"/>
                    <w:b w:val="0"/>
                    <w:bCs w:val="0"/>
                    <w:iCs/>
                    <w:caps w:val="0"/>
                    <w:noProof/>
                    <w:webHidden/>
                    <w:color w:val="auto"/>
                    <w:lang w:val="fr-FR"/>
                  </w:rPr>
                  <w:tab/>
                </w:r>
                <w:r w:rsidR="0086451D" w:rsidRPr="00490203">
                  <w:rPr>
                    <w:rStyle w:val="Hyperlink"/>
                    <w:rFonts w:eastAsia="Times New Roman"/>
                    <w:b w:val="0"/>
                    <w:bCs w:val="0"/>
                    <w:iCs/>
                    <w:caps w:val="0"/>
                    <w:noProof/>
                    <w:webHidden/>
                    <w:color w:val="auto"/>
                    <w:lang w:val="fr-FR"/>
                  </w:rPr>
                  <w:tab/>
                </w:r>
                <w:r w:rsidR="009E5D9A" w:rsidRPr="00490203">
                  <w:rPr>
                    <w:rStyle w:val="Hyperlink"/>
                    <w:rFonts w:eastAsia="Times New Roman"/>
                    <w:b w:val="0"/>
                    <w:bCs w:val="0"/>
                    <w:iCs/>
                    <w:caps w:val="0"/>
                    <w:noProof/>
                    <w:webHidden/>
                    <w:color w:val="auto"/>
                    <w:lang w:val="fr-FR"/>
                  </w:rPr>
                  <w:fldChar w:fldCharType="begin"/>
                </w:r>
                <w:r w:rsidR="009E5D9A" w:rsidRPr="00490203">
                  <w:rPr>
                    <w:rStyle w:val="Hyperlink"/>
                    <w:rFonts w:eastAsia="Times New Roman"/>
                    <w:b w:val="0"/>
                    <w:bCs w:val="0"/>
                    <w:iCs/>
                    <w:caps w:val="0"/>
                    <w:noProof/>
                    <w:webHidden/>
                    <w:color w:val="auto"/>
                    <w:lang w:val="fr-FR"/>
                  </w:rPr>
                  <w:instrText xml:space="preserve"> PAGEREF _Toc56172552 \h </w:instrText>
                </w:r>
                <w:r w:rsidR="009E5D9A" w:rsidRPr="00490203">
                  <w:rPr>
                    <w:rStyle w:val="Hyperlink"/>
                    <w:rFonts w:eastAsia="Times New Roman"/>
                    <w:b w:val="0"/>
                    <w:bCs w:val="0"/>
                    <w:iCs/>
                    <w:caps w:val="0"/>
                    <w:noProof/>
                    <w:webHidden/>
                    <w:color w:val="auto"/>
                    <w:lang w:val="fr-FR"/>
                  </w:rPr>
                </w:r>
                <w:r w:rsidR="009E5D9A" w:rsidRPr="00490203">
                  <w:rPr>
                    <w:rStyle w:val="Hyperlink"/>
                    <w:rFonts w:eastAsia="Times New Roman"/>
                    <w:b w:val="0"/>
                    <w:bCs w:val="0"/>
                    <w:iCs/>
                    <w:caps w:val="0"/>
                    <w:noProof/>
                    <w:webHidden/>
                    <w:color w:val="auto"/>
                    <w:lang w:val="fr-FR"/>
                  </w:rPr>
                  <w:fldChar w:fldCharType="separate"/>
                </w:r>
                <w:r w:rsidR="00CB4DB3">
                  <w:rPr>
                    <w:rStyle w:val="Hyperlink"/>
                    <w:rFonts w:eastAsia="Times New Roman"/>
                    <w:b w:val="0"/>
                    <w:bCs w:val="0"/>
                    <w:iCs/>
                    <w:caps w:val="0"/>
                    <w:noProof/>
                    <w:webHidden/>
                    <w:color w:val="auto"/>
                    <w:lang w:val="fr-FR"/>
                  </w:rPr>
                  <w:t>11</w:t>
                </w:r>
                <w:r w:rsidR="009E5D9A" w:rsidRPr="00490203">
                  <w:rPr>
                    <w:rStyle w:val="Hyperlink"/>
                    <w:rFonts w:eastAsia="Times New Roman"/>
                    <w:b w:val="0"/>
                    <w:bCs w:val="0"/>
                    <w:iCs/>
                    <w:caps w:val="0"/>
                    <w:noProof/>
                    <w:webHidden/>
                    <w:color w:val="auto"/>
                    <w:lang w:val="fr-FR"/>
                  </w:rPr>
                  <w:fldChar w:fldCharType="end"/>
                </w:r>
              </w:hyperlink>
            </w:p>
            <w:p w14:paraId="43B08E42" w14:textId="548AA299" w:rsidR="009E5D9A" w:rsidRPr="00490203" w:rsidRDefault="007040C3" w:rsidP="001B09BA">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53" w:history="1">
                <w:r w:rsidR="009E5D9A" w:rsidRPr="00490203">
                  <w:rPr>
                    <w:rStyle w:val="Hyperlink"/>
                    <w:rFonts w:cs="Microsoft YaHei" w:hint="eastAsia"/>
                    <w:b w:val="0"/>
                    <w:bCs w:val="0"/>
                    <w:caps w:val="0"/>
                    <w:noProof/>
                    <w:color w:val="auto"/>
                    <w:lang w:val="fr-FR"/>
                  </w:rPr>
                  <w:t>投资</w:t>
                </w:r>
                <w:r w:rsidR="009E5D9A"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_Toc56172553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11</w:t>
                </w:r>
                <w:r w:rsidR="009E5D9A" w:rsidRPr="00490203">
                  <w:rPr>
                    <w:rStyle w:val="Hyperlink"/>
                    <w:rFonts w:cs="Microsoft YaHei"/>
                    <w:b w:val="0"/>
                    <w:bCs w:val="0"/>
                    <w:caps w:val="0"/>
                    <w:noProof/>
                    <w:webHidden/>
                    <w:color w:val="auto"/>
                    <w:lang w:val="fr-FR"/>
                  </w:rPr>
                  <w:fldChar w:fldCharType="end"/>
                </w:r>
              </w:hyperlink>
            </w:p>
            <w:p w14:paraId="674E4EDE" w14:textId="6349ADAA" w:rsidR="009E5D9A" w:rsidRPr="00490203" w:rsidRDefault="007040C3" w:rsidP="001B09BA">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54" w:history="1">
                <w:r w:rsidR="009E5D9A" w:rsidRPr="00490203">
                  <w:rPr>
                    <w:rStyle w:val="Hyperlink"/>
                    <w:rFonts w:cs="Microsoft YaHei" w:hint="eastAsia"/>
                    <w:b w:val="0"/>
                    <w:bCs w:val="0"/>
                    <w:caps w:val="0"/>
                    <w:noProof/>
                    <w:color w:val="auto"/>
                    <w:lang w:val="fr-FR"/>
                  </w:rPr>
                  <w:t>应收账款</w:t>
                </w:r>
                <w:r w:rsidR="009E5D9A"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_Toc56172554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11</w:t>
                </w:r>
                <w:r w:rsidR="009E5D9A" w:rsidRPr="00490203">
                  <w:rPr>
                    <w:rStyle w:val="Hyperlink"/>
                    <w:rFonts w:cs="Microsoft YaHei"/>
                    <w:b w:val="0"/>
                    <w:bCs w:val="0"/>
                    <w:caps w:val="0"/>
                    <w:noProof/>
                    <w:webHidden/>
                    <w:color w:val="auto"/>
                    <w:lang w:val="fr-FR"/>
                  </w:rPr>
                  <w:fldChar w:fldCharType="end"/>
                </w:r>
              </w:hyperlink>
            </w:p>
            <w:p w14:paraId="42349322" w14:textId="1A3D9E58" w:rsidR="009E5D9A" w:rsidRPr="00490203" w:rsidRDefault="007040C3" w:rsidP="001B09BA">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55" w:history="1">
                <w:r w:rsidR="009E5D9A" w:rsidRPr="00490203">
                  <w:rPr>
                    <w:rStyle w:val="Hyperlink"/>
                    <w:rFonts w:cs="Microsoft YaHei" w:hint="eastAsia"/>
                    <w:b w:val="0"/>
                    <w:bCs w:val="0"/>
                    <w:caps w:val="0"/>
                    <w:noProof/>
                    <w:color w:val="auto"/>
                    <w:lang w:val="fr-FR"/>
                  </w:rPr>
                  <w:t>其它本期应收账款</w:t>
                </w:r>
                <w:r w:rsidR="009E5D9A" w:rsidRPr="00490203">
                  <w:rPr>
                    <w:rStyle w:val="Hyperlink"/>
                    <w:rFonts w:cs="Microsoft YaHei"/>
                    <w:b w:val="0"/>
                    <w:bCs w:val="0"/>
                    <w:caps w:val="0"/>
                    <w:noProof/>
                    <w:webHidden/>
                    <w:color w:val="auto"/>
                    <w:lang w:val="fr-FR"/>
                  </w:rPr>
                  <w:tab/>
                </w:r>
                <w:r w:rsidR="004E4EC8">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_Toc56172555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11</w:t>
                </w:r>
                <w:r w:rsidR="009E5D9A" w:rsidRPr="00490203">
                  <w:rPr>
                    <w:rStyle w:val="Hyperlink"/>
                    <w:rFonts w:cs="Microsoft YaHei"/>
                    <w:b w:val="0"/>
                    <w:bCs w:val="0"/>
                    <w:caps w:val="0"/>
                    <w:noProof/>
                    <w:webHidden/>
                    <w:color w:val="auto"/>
                    <w:lang w:val="fr-FR"/>
                  </w:rPr>
                  <w:fldChar w:fldCharType="end"/>
                </w:r>
              </w:hyperlink>
            </w:p>
            <w:p w14:paraId="75FD5C2F" w14:textId="47803217" w:rsidR="009E5D9A" w:rsidRPr="00490203" w:rsidRDefault="007040C3" w:rsidP="0086451D">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56" w:history="1">
                <w:r w:rsidR="009E5D9A" w:rsidRPr="00490203">
                  <w:rPr>
                    <w:rStyle w:val="Hyperlink"/>
                    <w:rFonts w:cs="Microsoft YaHei" w:hint="eastAsia"/>
                    <w:b w:val="0"/>
                    <w:bCs w:val="0"/>
                    <w:caps w:val="0"/>
                    <w:noProof/>
                    <w:color w:val="auto"/>
                    <w:lang w:val="fr-FR"/>
                  </w:rPr>
                  <w:t>欠款</w:t>
                </w:r>
                <w:r w:rsidR="009E5D9A"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_Toc56172556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12</w:t>
                </w:r>
                <w:r w:rsidR="009E5D9A" w:rsidRPr="00490203">
                  <w:rPr>
                    <w:rStyle w:val="Hyperlink"/>
                    <w:rFonts w:cs="Microsoft YaHei"/>
                    <w:b w:val="0"/>
                    <w:bCs w:val="0"/>
                    <w:caps w:val="0"/>
                    <w:noProof/>
                    <w:webHidden/>
                    <w:color w:val="auto"/>
                    <w:lang w:val="fr-FR"/>
                  </w:rPr>
                  <w:fldChar w:fldCharType="end"/>
                </w:r>
              </w:hyperlink>
            </w:p>
            <w:p w14:paraId="13C6794D" w14:textId="7420B394" w:rsidR="009E5D9A" w:rsidRPr="00490203" w:rsidRDefault="007040C3" w:rsidP="001B09BA">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57" w:history="1">
                <w:r w:rsidR="009E5D9A" w:rsidRPr="00490203">
                  <w:rPr>
                    <w:rStyle w:val="Hyperlink"/>
                    <w:rFonts w:cs="Microsoft YaHei" w:hint="eastAsia"/>
                    <w:b w:val="0"/>
                    <w:bCs w:val="0"/>
                    <w:caps w:val="0"/>
                    <w:noProof/>
                    <w:color w:val="auto"/>
                    <w:lang w:val="fr-FR"/>
                  </w:rPr>
                  <w:t>注销利息</w:t>
                </w:r>
                <w:r w:rsidR="009E5D9A"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_Toc56172557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12</w:t>
                </w:r>
                <w:r w:rsidR="009E5D9A" w:rsidRPr="00490203">
                  <w:rPr>
                    <w:rStyle w:val="Hyperlink"/>
                    <w:rFonts w:cs="Microsoft YaHei"/>
                    <w:b w:val="0"/>
                    <w:bCs w:val="0"/>
                    <w:caps w:val="0"/>
                    <w:noProof/>
                    <w:webHidden/>
                    <w:color w:val="auto"/>
                    <w:lang w:val="fr-FR"/>
                  </w:rPr>
                  <w:fldChar w:fldCharType="end"/>
                </w:r>
              </w:hyperlink>
            </w:p>
            <w:p w14:paraId="40284D20" w14:textId="0F8633BE" w:rsidR="009E5D9A" w:rsidRPr="00490203" w:rsidRDefault="007040C3" w:rsidP="001B09BA">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58" w:history="1">
                <w:r w:rsidR="009E5D9A" w:rsidRPr="00490203">
                  <w:rPr>
                    <w:rStyle w:val="Hyperlink"/>
                    <w:rFonts w:cs="Microsoft YaHei" w:hint="eastAsia"/>
                    <w:b w:val="0"/>
                    <w:bCs w:val="0"/>
                    <w:caps w:val="0"/>
                    <w:noProof/>
                    <w:color w:val="auto"/>
                    <w:lang w:val="fr-FR"/>
                  </w:rPr>
                  <w:t>库存</w:t>
                </w:r>
                <w:r w:rsidR="009E5D9A"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_Toc56172558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12</w:t>
                </w:r>
                <w:r w:rsidR="009E5D9A" w:rsidRPr="00490203">
                  <w:rPr>
                    <w:rStyle w:val="Hyperlink"/>
                    <w:rFonts w:cs="Microsoft YaHei"/>
                    <w:b w:val="0"/>
                    <w:bCs w:val="0"/>
                    <w:caps w:val="0"/>
                    <w:noProof/>
                    <w:webHidden/>
                    <w:color w:val="auto"/>
                    <w:lang w:val="fr-FR"/>
                  </w:rPr>
                  <w:fldChar w:fldCharType="end"/>
                </w:r>
              </w:hyperlink>
            </w:p>
            <w:p w14:paraId="65238968" w14:textId="669F274D" w:rsidR="009E5D9A" w:rsidRPr="00490203" w:rsidRDefault="007040C3" w:rsidP="001B09BA">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59" w:history="1">
                <w:r w:rsidR="009E5D9A" w:rsidRPr="00490203">
                  <w:rPr>
                    <w:rStyle w:val="Hyperlink"/>
                    <w:rFonts w:cs="Microsoft YaHei" w:hint="eastAsia"/>
                    <w:b w:val="0"/>
                    <w:bCs w:val="0"/>
                    <w:caps w:val="0"/>
                    <w:noProof/>
                    <w:color w:val="auto"/>
                    <w:lang w:val="fr-FR"/>
                  </w:rPr>
                  <w:t>非流动资产</w:t>
                </w:r>
                <w:r w:rsidR="0086451D" w:rsidRPr="00490203">
                  <w:rPr>
                    <w:rStyle w:val="Hyperlink"/>
                    <w:rFonts w:cs="Microsoft YaHei"/>
                    <w:b w:val="0"/>
                    <w:bCs w:val="0"/>
                    <w:caps w:val="0"/>
                    <w:noProof/>
                    <w:color w:val="auto"/>
                    <w:lang w:val="fr-FR"/>
                  </w:rPr>
                  <w:tab/>
                </w:r>
                <w:r w:rsidR="009E5D9A"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_Toc56172559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12</w:t>
                </w:r>
                <w:r w:rsidR="009E5D9A" w:rsidRPr="00490203">
                  <w:rPr>
                    <w:rStyle w:val="Hyperlink"/>
                    <w:rFonts w:cs="Microsoft YaHei"/>
                    <w:b w:val="0"/>
                    <w:bCs w:val="0"/>
                    <w:caps w:val="0"/>
                    <w:noProof/>
                    <w:webHidden/>
                    <w:color w:val="auto"/>
                    <w:lang w:val="fr-FR"/>
                  </w:rPr>
                  <w:fldChar w:fldCharType="end"/>
                </w:r>
              </w:hyperlink>
            </w:p>
            <w:p w14:paraId="1F5B513F" w14:textId="3E076CE6" w:rsidR="009E5D9A" w:rsidRPr="00490203" w:rsidRDefault="007040C3" w:rsidP="001B09BA">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60" w:history="1">
                <w:r w:rsidR="009E5D9A" w:rsidRPr="00490203">
                  <w:rPr>
                    <w:rStyle w:val="Hyperlink"/>
                    <w:rFonts w:cs="Microsoft YaHei" w:hint="eastAsia"/>
                    <w:b w:val="0"/>
                    <w:bCs w:val="0"/>
                    <w:caps w:val="0"/>
                    <w:noProof/>
                    <w:color w:val="auto"/>
                    <w:lang w:val="fr-FR"/>
                  </w:rPr>
                  <w:t>财产、财物和设备</w:t>
                </w:r>
                <w:r w:rsidR="009E5D9A" w:rsidRPr="00490203">
                  <w:rPr>
                    <w:rStyle w:val="Hyperlink"/>
                    <w:rFonts w:cs="Microsoft YaHei"/>
                    <w:b w:val="0"/>
                    <w:bCs w:val="0"/>
                    <w:caps w:val="0"/>
                    <w:noProof/>
                    <w:webHidden/>
                    <w:color w:val="auto"/>
                    <w:lang w:val="fr-FR"/>
                  </w:rPr>
                  <w:tab/>
                </w:r>
                <w:r w:rsidR="004E4EC8">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_Toc56172560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12</w:t>
                </w:r>
                <w:r w:rsidR="009E5D9A" w:rsidRPr="00490203">
                  <w:rPr>
                    <w:rStyle w:val="Hyperlink"/>
                    <w:rFonts w:cs="Microsoft YaHei"/>
                    <w:b w:val="0"/>
                    <w:bCs w:val="0"/>
                    <w:caps w:val="0"/>
                    <w:noProof/>
                    <w:webHidden/>
                    <w:color w:val="auto"/>
                    <w:lang w:val="fr-FR"/>
                  </w:rPr>
                  <w:fldChar w:fldCharType="end"/>
                </w:r>
              </w:hyperlink>
            </w:p>
            <w:p w14:paraId="0D489809" w14:textId="424CF69A" w:rsidR="009E5D9A" w:rsidRPr="00490203" w:rsidRDefault="007040C3" w:rsidP="00C8139B">
              <w:pPr>
                <w:pStyle w:val="TOC1"/>
                <w:tabs>
                  <w:tab w:val="left" w:pos="964"/>
                  <w:tab w:val="left" w:leader="dot" w:pos="8789"/>
                  <w:tab w:val="right" w:pos="9639"/>
                </w:tabs>
                <w:spacing w:before="40" w:after="40"/>
                <w:ind w:left="964" w:hanging="964"/>
                <w:rPr>
                  <w:rStyle w:val="Hyperlink"/>
                  <w:rFonts w:eastAsia="Times New Roman"/>
                  <w:i/>
                  <w:iCs/>
                  <w:caps w:val="0"/>
                  <w:noProof/>
                  <w:color w:val="auto"/>
                  <w:lang w:val="fr-FR"/>
                </w:rPr>
              </w:pPr>
              <w:hyperlink w:anchor="_Toc56172561" w:history="1">
                <w:r w:rsidR="009E5D9A" w:rsidRPr="00490203">
                  <w:rPr>
                    <w:rStyle w:val="Hyperlink"/>
                    <w:rFonts w:ascii="STKaiti" w:eastAsia="STKaiti" w:hAnsi="Microsoft YaHei" w:cs="Microsoft YaHei" w:hint="eastAsia"/>
                    <w:b w:val="0"/>
                    <w:bCs w:val="0"/>
                    <w:iCs/>
                    <w:caps w:val="0"/>
                    <w:noProof/>
                    <w:color w:val="auto"/>
                    <w:lang w:val="fr-FR"/>
                  </w:rPr>
                  <w:t>国际电联总部办公场所</w:t>
                </w:r>
                <w:r w:rsidR="009E5D9A" w:rsidRPr="00490203">
                  <w:rPr>
                    <w:rStyle w:val="Hyperlink"/>
                    <w:rFonts w:eastAsia="Times New Roman"/>
                    <w:b w:val="0"/>
                    <w:bCs w:val="0"/>
                    <w:i/>
                    <w:iCs/>
                    <w:caps w:val="0"/>
                    <w:noProof/>
                    <w:webHidden/>
                    <w:color w:val="auto"/>
                    <w:lang w:val="fr-FR"/>
                  </w:rPr>
                  <w:tab/>
                </w:r>
                <w:r w:rsidR="004E4EC8">
                  <w:rPr>
                    <w:rStyle w:val="Hyperlink"/>
                    <w:rFonts w:eastAsia="Times New Roman"/>
                    <w:b w:val="0"/>
                    <w:bCs w:val="0"/>
                    <w:i/>
                    <w:iCs/>
                    <w:caps w:val="0"/>
                    <w:noProof/>
                    <w:webHidden/>
                    <w:color w:val="auto"/>
                    <w:lang w:val="fr-FR"/>
                  </w:rPr>
                  <w:tab/>
                </w:r>
                <w:r w:rsidR="009E5D9A" w:rsidRPr="00490203">
                  <w:rPr>
                    <w:rStyle w:val="Hyperlink"/>
                    <w:rFonts w:eastAsia="Times New Roman"/>
                    <w:b w:val="0"/>
                    <w:bCs w:val="0"/>
                    <w:iCs/>
                    <w:caps w:val="0"/>
                    <w:noProof/>
                    <w:webHidden/>
                    <w:color w:val="auto"/>
                    <w:lang w:val="fr-FR"/>
                  </w:rPr>
                  <w:fldChar w:fldCharType="begin"/>
                </w:r>
                <w:r w:rsidR="009E5D9A" w:rsidRPr="00490203">
                  <w:rPr>
                    <w:rStyle w:val="Hyperlink"/>
                    <w:rFonts w:eastAsia="Times New Roman"/>
                    <w:b w:val="0"/>
                    <w:bCs w:val="0"/>
                    <w:iCs/>
                    <w:caps w:val="0"/>
                    <w:noProof/>
                    <w:webHidden/>
                    <w:color w:val="auto"/>
                    <w:lang w:val="fr-FR"/>
                  </w:rPr>
                  <w:instrText xml:space="preserve"> PAGEREF _Toc56172561 \h </w:instrText>
                </w:r>
                <w:r w:rsidR="009E5D9A" w:rsidRPr="00490203">
                  <w:rPr>
                    <w:rStyle w:val="Hyperlink"/>
                    <w:rFonts w:eastAsia="Times New Roman"/>
                    <w:b w:val="0"/>
                    <w:bCs w:val="0"/>
                    <w:iCs/>
                    <w:caps w:val="0"/>
                    <w:noProof/>
                    <w:webHidden/>
                    <w:color w:val="auto"/>
                    <w:lang w:val="fr-FR"/>
                  </w:rPr>
                </w:r>
                <w:r w:rsidR="009E5D9A" w:rsidRPr="00490203">
                  <w:rPr>
                    <w:rStyle w:val="Hyperlink"/>
                    <w:rFonts w:eastAsia="Times New Roman"/>
                    <w:b w:val="0"/>
                    <w:bCs w:val="0"/>
                    <w:iCs/>
                    <w:caps w:val="0"/>
                    <w:noProof/>
                    <w:webHidden/>
                    <w:color w:val="auto"/>
                    <w:lang w:val="fr-FR"/>
                  </w:rPr>
                  <w:fldChar w:fldCharType="separate"/>
                </w:r>
                <w:r w:rsidR="00CB4DB3">
                  <w:rPr>
                    <w:rStyle w:val="Hyperlink"/>
                    <w:rFonts w:eastAsia="Times New Roman"/>
                    <w:b w:val="0"/>
                    <w:bCs w:val="0"/>
                    <w:iCs/>
                    <w:caps w:val="0"/>
                    <w:noProof/>
                    <w:webHidden/>
                    <w:color w:val="auto"/>
                    <w:lang w:val="fr-FR"/>
                  </w:rPr>
                  <w:t>13</w:t>
                </w:r>
                <w:r w:rsidR="009E5D9A" w:rsidRPr="00490203">
                  <w:rPr>
                    <w:rStyle w:val="Hyperlink"/>
                    <w:rFonts w:eastAsia="Times New Roman"/>
                    <w:b w:val="0"/>
                    <w:bCs w:val="0"/>
                    <w:iCs/>
                    <w:caps w:val="0"/>
                    <w:noProof/>
                    <w:webHidden/>
                    <w:color w:val="auto"/>
                    <w:lang w:val="fr-FR"/>
                  </w:rPr>
                  <w:fldChar w:fldCharType="end"/>
                </w:r>
              </w:hyperlink>
            </w:p>
            <w:p w14:paraId="34FD42F3" w14:textId="35DBB66B" w:rsidR="009E5D9A" w:rsidRPr="00490203" w:rsidRDefault="007040C3" w:rsidP="001B09BA">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62" w:history="1">
                <w:r w:rsidR="009E5D9A" w:rsidRPr="00490203">
                  <w:rPr>
                    <w:rStyle w:val="Hyperlink"/>
                    <w:rFonts w:cs="Microsoft YaHei" w:hint="eastAsia"/>
                    <w:b w:val="0"/>
                    <w:bCs w:val="0"/>
                    <w:caps w:val="0"/>
                    <w:noProof/>
                    <w:color w:val="auto"/>
                    <w:lang w:val="fr-FR"/>
                  </w:rPr>
                  <w:t>个人设备</w:t>
                </w:r>
                <w:r w:rsidR="009E5D9A"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_Toc56172562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14</w:t>
                </w:r>
                <w:r w:rsidR="009E5D9A" w:rsidRPr="00490203">
                  <w:rPr>
                    <w:rStyle w:val="Hyperlink"/>
                    <w:rFonts w:cs="Microsoft YaHei"/>
                    <w:b w:val="0"/>
                    <w:bCs w:val="0"/>
                    <w:caps w:val="0"/>
                    <w:noProof/>
                    <w:webHidden/>
                    <w:color w:val="auto"/>
                    <w:lang w:val="fr-FR"/>
                  </w:rPr>
                  <w:fldChar w:fldCharType="end"/>
                </w:r>
              </w:hyperlink>
            </w:p>
            <w:p w14:paraId="72FE2829" w14:textId="049F73FC" w:rsidR="009E5D9A" w:rsidRPr="00490203" w:rsidRDefault="007040C3" w:rsidP="001B09BA">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63" w:history="1">
                <w:r w:rsidR="009E5D9A" w:rsidRPr="00490203">
                  <w:rPr>
                    <w:rStyle w:val="Hyperlink"/>
                    <w:rFonts w:cs="Microsoft YaHei" w:hint="eastAsia"/>
                    <w:b w:val="0"/>
                    <w:bCs w:val="0"/>
                    <w:caps w:val="0"/>
                    <w:noProof/>
                    <w:color w:val="auto"/>
                    <w:lang w:val="fr-FR"/>
                  </w:rPr>
                  <w:t>无形资产</w:t>
                </w:r>
                <w:r w:rsidR="009E5D9A"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86451D"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_Toc56172563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14</w:t>
                </w:r>
                <w:r w:rsidR="009E5D9A" w:rsidRPr="00490203">
                  <w:rPr>
                    <w:rStyle w:val="Hyperlink"/>
                    <w:rFonts w:cs="Microsoft YaHei"/>
                    <w:b w:val="0"/>
                    <w:bCs w:val="0"/>
                    <w:caps w:val="0"/>
                    <w:noProof/>
                    <w:webHidden/>
                    <w:color w:val="auto"/>
                    <w:lang w:val="fr-FR"/>
                  </w:rPr>
                  <w:fldChar w:fldCharType="end"/>
                </w:r>
              </w:hyperlink>
            </w:p>
            <w:p w14:paraId="1B579C77" w14:textId="227B22F4" w:rsidR="009E5D9A" w:rsidRPr="00490203" w:rsidRDefault="007040C3" w:rsidP="00C8139B">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64" w:history="1">
                <w:r w:rsidR="009E5D9A" w:rsidRPr="00490203">
                  <w:rPr>
                    <w:rStyle w:val="Hyperlink"/>
                    <w:rFonts w:cs="Microsoft YaHei" w:hint="eastAsia"/>
                    <w:b w:val="0"/>
                    <w:bCs w:val="0"/>
                    <w:caps w:val="0"/>
                    <w:noProof/>
                    <w:color w:val="auto"/>
                    <w:lang w:val="fr-FR"/>
                  </w:rPr>
                  <w:t>负债</w:t>
                </w:r>
                <w:r w:rsidR="009E5D9A" w:rsidRPr="00490203">
                  <w:rPr>
                    <w:rStyle w:val="Hyperlink"/>
                    <w:rFonts w:cs="Microsoft YaHei"/>
                    <w:b w:val="0"/>
                    <w:bCs w:val="0"/>
                    <w:caps w:val="0"/>
                    <w:noProof/>
                    <w:webHidden/>
                    <w:color w:val="auto"/>
                    <w:lang w:val="fr-FR"/>
                  </w:rPr>
                  <w:tab/>
                </w:r>
                <w:r w:rsidR="001D025E" w:rsidRPr="00490203">
                  <w:rPr>
                    <w:rStyle w:val="Hyperlink"/>
                    <w:rFonts w:cs="Microsoft YaHei"/>
                    <w:b w:val="0"/>
                    <w:bCs w:val="0"/>
                    <w:caps w:val="0"/>
                    <w:noProof/>
                    <w:webHidden/>
                    <w:color w:val="auto"/>
                    <w:lang w:val="fr-FR"/>
                  </w:rPr>
                  <w:tab/>
                </w:r>
                <w:r w:rsidR="001D025E"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_Toc56172564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15</w:t>
                </w:r>
                <w:r w:rsidR="009E5D9A" w:rsidRPr="00490203">
                  <w:rPr>
                    <w:rStyle w:val="Hyperlink"/>
                    <w:rFonts w:cs="Microsoft YaHei"/>
                    <w:b w:val="0"/>
                    <w:bCs w:val="0"/>
                    <w:caps w:val="0"/>
                    <w:noProof/>
                    <w:webHidden/>
                    <w:color w:val="auto"/>
                    <w:lang w:val="fr-FR"/>
                  </w:rPr>
                  <w:fldChar w:fldCharType="end"/>
                </w:r>
              </w:hyperlink>
            </w:p>
            <w:p w14:paraId="0B1A468B" w14:textId="28910BA3" w:rsidR="009E5D9A" w:rsidRPr="00490203" w:rsidRDefault="007040C3" w:rsidP="00C8139B">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65" w:history="1">
                <w:r w:rsidR="009E5D9A" w:rsidRPr="00490203">
                  <w:rPr>
                    <w:rStyle w:val="Hyperlink"/>
                    <w:rFonts w:cs="Microsoft YaHei" w:hint="eastAsia"/>
                    <w:b w:val="0"/>
                    <w:bCs w:val="0"/>
                    <w:caps w:val="0"/>
                    <w:noProof/>
                    <w:color w:val="auto"/>
                    <w:lang w:val="fr-FR"/>
                  </w:rPr>
                  <w:t>流动负债</w:t>
                </w:r>
                <w:r w:rsidR="001D025E" w:rsidRPr="00490203">
                  <w:rPr>
                    <w:rStyle w:val="Hyperlink"/>
                    <w:rFonts w:cs="Microsoft YaHei"/>
                    <w:b w:val="0"/>
                    <w:bCs w:val="0"/>
                    <w:caps w:val="0"/>
                    <w:noProof/>
                    <w:color w:val="auto"/>
                    <w:lang w:val="fr-FR"/>
                  </w:rPr>
                  <w:tab/>
                </w:r>
                <w:r w:rsidR="001D025E" w:rsidRPr="00490203">
                  <w:rPr>
                    <w:rStyle w:val="Hyperlink"/>
                    <w:rFonts w:cs="Microsoft YaHei"/>
                    <w:b w:val="0"/>
                    <w:bCs w:val="0"/>
                    <w:caps w:val="0"/>
                    <w:noProof/>
                    <w:color w:val="auto"/>
                    <w:lang w:val="fr-FR"/>
                  </w:rPr>
                  <w:tab/>
                </w:r>
                <w:r w:rsidR="009E5D9A"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_Toc56172565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15</w:t>
                </w:r>
                <w:r w:rsidR="009E5D9A" w:rsidRPr="00490203">
                  <w:rPr>
                    <w:rStyle w:val="Hyperlink"/>
                    <w:rFonts w:cs="Microsoft YaHei"/>
                    <w:b w:val="0"/>
                    <w:bCs w:val="0"/>
                    <w:caps w:val="0"/>
                    <w:noProof/>
                    <w:webHidden/>
                    <w:color w:val="auto"/>
                    <w:lang w:val="fr-FR"/>
                  </w:rPr>
                  <w:fldChar w:fldCharType="end"/>
                </w:r>
              </w:hyperlink>
            </w:p>
            <w:p w14:paraId="0A10F6A6" w14:textId="2041C582" w:rsidR="009E5D9A" w:rsidRPr="00490203" w:rsidRDefault="007040C3" w:rsidP="00C8139B">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66" w:history="1">
                <w:r w:rsidR="009E5D9A" w:rsidRPr="00490203">
                  <w:rPr>
                    <w:rStyle w:val="Hyperlink"/>
                    <w:rFonts w:cs="Microsoft YaHei" w:hint="eastAsia"/>
                    <w:b w:val="0"/>
                    <w:bCs w:val="0"/>
                    <w:caps w:val="0"/>
                    <w:noProof/>
                    <w:color w:val="auto"/>
                    <w:lang w:val="fr-FR"/>
                  </w:rPr>
                  <w:t>供应商及其它债权人</w:t>
                </w:r>
                <w:r w:rsidR="009E5D9A" w:rsidRPr="00490203">
                  <w:rPr>
                    <w:rStyle w:val="Hyperlink"/>
                    <w:rFonts w:cs="Microsoft YaHei"/>
                    <w:b w:val="0"/>
                    <w:bCs w:val="0"/>
                    <w:caps w:val="0"/>
                    <w:noProof/>
                    <w:webHidden/>
                    <w:color w:val="auto"/>
                    <w:lang w:val="fr-FR"/>
                  </w:rPr>
                  <w:tab/>
                </w:r>
                <w:r w:rsidR="001D025E"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_Toc56172566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15</w:t>
                </w:r>
                <w:r w:rsidR="009E5D9A" w:rsidRPr="00490203">
                  <w:rPr>
                    <w:rStyle w:val="Hyperlink"/>
                    <w:rFonts w:cs="Microsoft YaHei"/>
                    <w:b w:val="0"/>
                    <w:bCs w:val="0"/>
                    <w:caps w:val="0"/>
                    <w:noProof/>
                    <w:webHidden/>
                    <w:color w:val="auto"/>
                    <w:lang w:val="fr-FR"/>
                  </w:rPr>
                  <w:fldChar w:fldCharType="end"/>
                </w:r>
              </w:hyperlink>
            </w:p>
            <w:p w14:paraId="47D301F7" w14:textId="1AA723B8" w:rsidR="009E5D9A" w:rsidRPr="00490203" w:rsidRDefault="007040C3" w:rsidP="00C8139B">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67" w:history="1">
                <w:r w:rsidR="009E5D9A" w:rsidRPr="00490203">
                  <w:rPr>
                    <w:rStyle w:val="Hyperlink"/>
                    <w:rFonts w:cs="Microsoft YaHei" w:hint="eastAsia"/>
                    <w:b w:val="0"/>
                    <w:bCs w:val="0"/>
                    <w:caps w:val="0"/>
                    <w:noProof/>
                    <w:color w:val="auto"/>
                    <w:lang w:val="fr-FR"/>
                  </w:rPr>
                  <w:t>递延收入</w:t>
                </w:r>
                <w:r w:rsidR="009E5D9A" w:rsidRPr="00490203">
                  <w:rPr>
                    <w:rStyle w:val="Hyperlink"/>
                    <w:rFonts w:cs="Microsoft YaHei"/>
                    <w:b w:val="0"/>
                    <w:bCs w:val="0"/>
                    <w:caps w:val="0"/>
                    <w:noProof/>
                    <w:webHidden/>
                    <w:color w:val="auto"/>
                    <w:lang w:val="fr-FR"/>
                  </w:rPr>
                  <w:tab/>
                </w:r>
                <w:r w:rsidR="001D025E" w:rsidRPr="00490203">
                  <w:rPr>
                    <w:rStyle w:val="Hyperlink"/>
                    <w:rFonts w:cs="Microsoft YaHei"/>
                    <w:b w:val="0"/>
                    <w:bCs w:val="0"/>
                    <w:caps w:val="0"/>
                    <w:noProof/>
                    <w:webHidden/>
                    <w:color w:val="auto"/>
                    <w:lang w:val="fr-FR"/>
                  </w:rPr>
                  <w:tab/>
                </w:r>
                <w:r w:rsidR="001D025E"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_Toc56172567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15</w:t>
                </w:r>
                <w:r w:rsidR="009E5D9A" w:rsidRPr="00490203">
                  <w:rPr>
                    <w:rStyle w:val="Hyperlink"/>
                    <w:rFonts w:cs="Microsoft YaHei"/>
                    <w:b w:val="0"/>
                    <w:bCs w:val="0"/>
                    <w:caps w:val="0"/>
                    <w:noProof/>
                    <w:webHidden/>
                    <w:color w:val="auto"/>
                    <w:lang w:val="fr-FR"/>
                  </w:rPr>
                  <w:fldChar w:fldCharType="end"/>
                </w:r>
              </w:hyperlink>
            </w:p>
            <w:p w14:paraId="04FF3B66" w14:textId="6474AA56" w:rsidR="009E5D9A" w:rsidRPr="00490203" w:rsidRDefault="007040C3" w:rsidP="00C8139B">
              <w:pPr>
                <w:pStyle w:val="TOC1"/>
                <w:tabs>
                  <w:tab w:val="left" w:pos="964"/>
                  <w:tab w:val="left" w:leader="dot" w:pos="8789"/>
                  <w:tab w:val="right" w:pos="9639"/>
                </w:tabs>
                <w:spacing w:before="40" w:after="40"/>
                <w:ind w:left="964" w:hanging="964"/>
                <w:rPr>
                  <w:rFonts w:eastAsiaTheme="minorEastAsia" w:cstheme="minorBidi"/>
                  <w:b w:val="0"/>
                  <w:bCs w:val="0"/>
                  <w:noProof/>
                  <w:lang w:val="en-US" w:eastAsia="zh-CN"/>
                </w:rPr>
              </w:pPr>
              <w:hyperlink w:anchor="_Toc56172568" w:history="1">
                <w:r w:rsidR="009E5D9A" w:rsidRPr="00490203">
                  <w:rPr>
                    <w:rStyle w:val="Hyperlink"/>
                    <w:rFonts w:cs="Microsoft YaHei" w:hint="eastAsia"/>
                    <w:b w:val="0"/>
                    <w:bCs w:val="0"/>
                    <w:caps w:val="0"/>
                    <w:noProof/>
                    <w:color w:val="auto"/>
                    <w:lang w:val="fr-FR"/>
                  </w:rPr>
                  <w:t>准备金</w:t>
                </w:r>
                <w:r w:rsidR="009E5D9A" w:rsidRPr="00490203">
                  <w:rPr>
                    <w:rStyle w:val="Hyperlink"/>
                    <w:rFonts w:cs="Microsoft YaHei"/>
                    <w:b w:val="0"/>
                    <w:bCs w:val="0"/>
                    <w:caps w:val="0"/>
                    <w:noProof/>
                    <w:webHidden/>
                    <w:color w:val="auto"/>
                    <w:lang w:val="fr-FR"/>
                  </w:rPr>
                  <w:tab/>
                </w:r>
                <w:r w:rsidR="001D025E" w:rsidRPr="00490203">
                  <w:rPr>
                    <w:rStyle w:val="Hyperlink"/>
                    <w:rFonts w:cs="Microsoft YaHei"/>
                    <w:b w:val="0"/>
                    <w:bCs w:val="0"/>
                    <w:caps w:val="0"/>
                    <w:noProof/>
                    <w:webHidden/>
                    <w:color w:val="auto"/>
                    <w:lang w:val="fr-FR"/>
                  </w:rPr>
                  <w:tab/>
                </w:r>
                <w:r w:rsidR="001D025E"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_Toc56172568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15</w:t>
                </w:r>
                <w:r w:rsidR="009E5D9A" w:rsidRPr="00490203">
                  <w:rPr>
                    <w:rStyle w:val="Hyperlink"/>
                    <w:rFonts w:cs="Microsoft YaHei"/>
                    <w:b w:val="0"/>
                    <w:bCs w:val="0"/>
                    <w:caps w:val="0"/>
                    <w:noProof/>
                    <w:webHidden/>
                    <w:color w:val="auto"/>
                    <w:lang w:val="fr-FR"/>
                  </w:rPr>
                  <w:fldChar w:fldCharType="end"/>
                </w:r>
              </w:hyperlink>
            </w:p>
            <w:p w14:paraId="4E96634A" w14:textId="1E3C872A" w:rsidR="009E5D9A" w:rsidRPr="00490203" w:rsidRDefault="007040C3" w:rsidP="001D025E">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69" w:history="1">
                <w:r w:rsidR="009E5D9A" w:rsidRPr="00490203">
                  <w:rPr>
                    <w:rStyle w:val="Hyperlink"/>
                    <w:rFonts w:cs="Microsoft YaHei" w:hint="eastAsia"/>
                    <w:b w:val="0"/>
                    <w:bCs w:val="0"/>
                    <w:caps w:val="0"/>
                    <w:noProof/>
                    <w:color w:val="auto"/>
                    <w:lang w:val="fr-FR"/>
                  </w:rPr>
                  <w:t>借款和财务负债</w:t>
                </w:r>
                <w:r w:rsidR="001D025E" w:rsidRPr="00490203">
                  <w:rPr>
                    <w:rStyle w:val="Hyperlink"/>
                    <w:rFonts w:cs="Microsoft YaHei"/>
                    <w:b w:val="0"/>
                    <w:bCs w:val="0"/>
                    <w:caps w:val="0"/>
                    <w:noProof/>
                    <w:color w:val="auto"/>
                    <w:lang w:val="fr-FR"/>
                  </w:rPr>
                  <w:tab/>
                </w:r>
                <w:r w:rsidR="009E5D9A"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_Toc56172569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16</w:t>
                </w:r>
                <w:r w:rsidR="009E5D9A" w:rsidRPr="00490203">
                  <w:rPr>
                    <w:rStyle w:val="Hyperlink"/>
                    <w:rFonts w:cs="Microsoft YaHei"/>
                    <w:b w:val="0"/>
                    <w:bCs w:val="0"/>
                    <w:caps w:val="0"/>
                    <w:noProof/>
                    <w:webHidden/>
                    <w:color w:val="auto"/>
                    <w:lang w:val="fr-FR"/>
                  </w:rPr>
                  <w:fldChar w:fldCharType="end"/>
                </w:r>
              </w:hyperlink>
            </w:p>
            <w:p w14:paraId="7A6BE04D" w14:textId="69787D04" w:rsidR="009E5D9A" w:rsidRPr="00490203" w:rsidRDefault="007040C3" w:rsidP="001D025E">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70" w:history="1">
                <w:r w:rsidR="009E5D9A" w:rsidRPr="00490203">
                  <w:rPr>
                    <w:rStyle w:val="Hyperlink"/>
                    <w:rFonts w:cs="Microsoft YaHei" w:hint="eastAsia"/>
                    <w:b w:val="0"/>
                    <w:bCs w:val="0"/>
                    <w:caps w:val="0"/>
                    <w:noProof/>
                    <w:color w:val="auto"/>
                    <w:lang w:val="fr-FR"/>
                  </w:rPr>
                  <w:t>其它流动负债</w:t>
                </w:r>
                <w:r w:rsidR="001D025E" w:rsidRPr="00490203">
                  <w:rPr>
                    <w:rStyle w:val="Hyperlink"/>
                    <w:rFonts w:cs="Microsoft YaHei"/>
                    <w:b w:val="0"/>
                    <w:bCs w:val="0"/>
                    <w:caps w:val="0"/>
                    <w:noProof/>
                    <w:color w:val="auto"/>
                    <w:lang w:val="fr-FR"/>
                  </w:rPr>
                  <w:tab/>
                </w:r>
                <w:r w:rsidR="009E5D9A"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_Toc56172570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16</w:t>
                </w:r>
                <w:r w:rsidR="009E5D9A" w:rsidRPr="00490203">
                  <w:rPr>
                    <w:rStyle w:val="Hyperlink"/>
                    <w:rFonts w:cs="Microsoft YaHei"/>
                    <w:b w:val="0"/>
                    <w:bCs w:val="0"/>
                    <w:caps w:val="0"/>
                    <w:noProof/>
                    <w:webHidden/>
                    <w:color w:val="auto"/>
                    <w:lang w:val="fr-FR"/>
                  </w:rPr>
                  <w:fldChar w:fldCharType="end"/>
                </w:r>
              </w:hyperlink>
            </w:p>
            <w:p w14:paraId="1788E2AF" w14:textId="7AF4B599" w:rsidR="009E5D9A" w:rsidRPr="00490203" w:rsidRDefault="007040C3" w:rsidP="001D025E">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71" w:history="1">
                <w:r w:rsidR="009E5D9A" w:rsidRPr="00490203">
                  <w:rPr>
                    <w:rStyle w:val="Hyperlink"/>
                    <w:rFonts w:cs="Microsoft YaHei" w:hint="eastAsia"/>
                    <w:b w:val="0"/>
                    <w:bCs w:val="0"/>
                    <w:caps w:val="0"/>
                    <w:noProof/>
                    <w:color w:val="auto"/>
                    <w:lang w:val="fr-FR"/>
                  </w:rPr>
                  <w:t>非流动负债</w:t>
                </w:r>
                <w:r w:rsidR="001D025E" w:rsidRPr="00490203">
                  <w:rPr>
                    <w:rStyle w:val="Hyperlink"/>
                    <w:rFonts w:cs="Microsoft YaHei"/>
                    <w:b w:val="0"/>
                    <w:bCs w:val="0"/>
                    <w:caps w:val="0"/>
                    <w:noProof/>
                    <w:color w:val="auto"/>
                    <w:lang w:val="fr-FR"/>
                  </w:rPr>
                  <w:tab/>
                </w:r>
                <w:r w:rsidR="009E5D9A"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_Toc56172571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16</w:t>
                </w:r>
                <w:r w:rsidR="009E5D9A" w:rsidRPr="00490203">
                  <w:rPr>
                    <w:rStyle w:val="Hyperlink"/>
                    <w:rFonts w:cs="Microsoft YaHei"/>
                    <w:b w:val="0"/>
                    <w:bCs w:val="0"/>
                    <w:caps w:val="0"/>
                    <w:noProof/>
                    <w:webHidden/>
                    <w:color w:val="auto"/>
                    <w:lang w:val="fr-FR"/>
                  </w:rPr>
                  <w:fldChar w:fldCharType="end"/>
                </w:r>
              </w:hyperlink>
            </w:p>
            <w:p w14:paraId="796D1F06" w14:textId="07C50DD4" w:rsidR="009E5D9A" w:rsidRPr="00490203" w:rsidRDefault="007040C3" w:rsidP="001D025E">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72" w:history="1">
                <w:r w:rsidR="009E5D9A" w:rsidRPr="00490203">
                  <w:rPr>
                    <w:rStyle w:val="Hyperlink"/>
                    <w:rFonts w:cs="Microsoft YaHei" w:hint="eastAsia"/>
                    <w:b w:val="0"/>
                    <w:bCs w:val="0"/>
                    <w:caps w:val="0"/>
                    <w:noProof/>
                    <w:color w:val="auto"/>
                    <w:lang w:val="fr-FR"/>
                  </w:rPr>
                  <w:t>职员福利摘要</w:t>
                </w:r>
                <w:r w:rsidR="001D025E" w:rsidRPr="00490203">
                  <w:rPr>
                    <w:rStyle w:val="Hyperlink"/>
                    <w:rFonts w:cs="Microsoft YaHei"/>
                    <w:b w:val="0"/>
                    <w:bCs w:val="0"/>
                    <w:caps w:val="0"/>
                    <w:noProof/>
                    <w:color w:val="auto"/>
                    <w:lang w:val="fr-FR"/>
                  </w:rPr>
                  <w:tab/>
                </w:r>
                <w:r w:rsidR="009E5D9A"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_Toc56172572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16</w:t>
                </w:r>
                <w:r w:rsidR="009E5D9A" w:rsidRPr="00490203">
                  <w:rPr>
                    <w:rStyle w:val="Hyperlink"/>
                    <w:rFonts w:cs="Microsoft YaHei"/>
                    <w:b w:val="0"/>
                    <w:bCs w:val="0"/>
                    <w:caps w:val="0"/>
                    <w:noProof/>
                    <w:webHidden/>
                    <w:color w:val="auto"/>
                    <w:lang w:val="fr-FR"/>
                  </w:rPr>
                  <w:fldChar w:fldCharType="end"/>
                </w:r>
              </w:hyperlink>
            </w:p>
            <w:p w14:paraId="6A4C2602" w14:textId="592B7A2E" w:rsidR="009E5D9A" w:rsidRPr="00490203" w:rsidRDefault="007040C3" w:rsidP="001D025E">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73" w:history="1">
                <w:r w:rsidR="009E5D9A" w:rsidRPr="00490203">
                  <w:rPr>
                    <w:rStyle w:val="Hyperlink"/>
                    <w:rFonts w:cs="Microsoft YaHei" w:hint="eastAsia"/>
                    <w:b w:val="0"/>
                    <w:bCs w:val="0"/>
                    <w:caps w:val="0"/>
                    <w:noProof/>
                    <w:color w:val="auto"/>
                    <w:lang w:val="fr-FR"/>
                  </w:rPr>
                  <w:t>长期职员福利</w:t>
                </w:r>
                <w:r w:rsidR="001D025E" w:rsidRPr="00490203">
                  <w:rPr>
                    <w:rStyle w:val="Hyperlink"/>
                    <w:rFonts w:cs="Microsoft YaHei"/>
                    <w:b w:val="0"/>
                    <w:bCs w:val="0"/>
                    <w:caps w:val="0"/>
                    <w:noProof/>
                    <w:color w:val="auto"/>
                    <w:lang w:val="fr-FR"/>
                  </w:rPr>
                  <w:tab/>
                </w:r>
                <w:r w:rsidR="009E5D9A"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_Toc56172573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17</w:t>
                </w:r>
                <w:r w:rsidR="009E5D9A" w:rsidRPr="00490203">
                  <w:rPr>
                    <w:rStyle w:val="Hyperlink"/>
                    <w:rFonts w:cs="Microsoft YaHei"/>
                    <w:b w:val="0"/>
                    <w:bCs w:val="0"/>
                    <w:caps w:val="0"/>
                    <w:noProof/>
                    <w:webHidden/>
                    <w:color w:val="auto"/>
                    <w:lang w:val="fr-FR"/>
                  </w:rPr>
                  <w:fldChar w:fldCharType="end"/>
                </w:r>
              </w:hyperlink>
            </w:p>
            <w:p w14:paraId="065B0C3F" w14:textId="03D04AB7" w:rsidR="009E5D9A" w:rsidRPr="00490203" w:rsidRDefault="007040C3" w:rsidP="001D025E">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74" w:history="1">
                <w:r w:rsidR="009E5D9A" w:rsidRPr="00490203">
                  <w:rPr>
                    <w:rStyle w:val="Hyperlink"/>
                    <w:rFonts w:cs="Microsoft YaHei" w:hint="eastAsia"/>
                    <w:b w:val="0"/>
                    <w:bCs w:val="0"/>
                    <w:caps w:val="0"/>
                    <w:noProof/>
                    <w:color w:val="auto"/>
                    <w:lang w:val="fr-FR"/>
                  </w:rPr>
                  <w:t>职员福利：安置费和归国补助金</w:t>
                </w:r>
                <w:r w:rsidR="001D025E" w:rsidRPr="00490203">
                  <w:rPr>
                    <w:rStyle w:val="Hyperlink"/>
                    <w:rFonts w:cs="Microsoft YaHei"/>
                    <w:b w:val="0"/>
                    <w:bCs w:val="0"/>
                    <w:caps w:val="0"/>
                    <w:noProof/>
                    <w:color w:val="auto"/>
                    <w:lang w:val="fr-FR"/>
                  </w:rPr>
                  <w:tab/>
                </w:r>
                <w:r w:rsidR="009E5D9A"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_Toc56172574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17</w:t>
                </w:r>
                <w:r w:rsidR="009E5D9A" w:rsidRPr="00490203">
                  <w:rPr>
                    <w:rStyle w:val="Hyperlink"/>
                    <w:rFonts w:cs="Microsoft YaHei"/>
                    <w:b w:val="0"/>
                    <w:bCs w:val="0"/>
                    <w:caps w:val="0"/>
                    <w:noProof/>
                    <w:webHidden/>
                    <w:color w:val="auto"/>
                    <w:lang w:val="fr-FR"/>
                  </w:rPr>
                  <w:fldChar w:fldCharType="end"/>
                </w:r>
              </w:hyperlink>
            </w:p>
            <w:p w14:paraId="6DF1877A" w14:textId="67FB2C24" w:rsidR="009E5D9A" w:rsidRPr="00490203" w:rsidRDefault="007040C3" w:rsidP="001D025E">
              <w:pPr>
                <w:pStyle w:val="TOC1"/>
                <w:tabs>
                  <w:tab w:val="left" w:pos="964"/>
                  <w:tab w:val="left" w:leader="dot" w:pos="8789"/>
                  <w:tab w:val="right" w:pos="9639"/>
                </w:tabs>
                <w:spacing w:before="40" w:after="40"/>
                <w:ind w:left="964" w:hanging="964"/>
                <w:rPr>
                  <w:rFonts w:eastAsiaTheme="minorEastAsia" w:cstheme="minorBidi"/>
                  <w:b w:val="0"/>
                  <w:bCs w:val="0"/>
                  <w:noProof/>
                  <w:lang w:val="en-US" w:eastAsia="zh-CN"/>
                </w:rPr>
              </w:pPr>
              <w:hyperlink w:anchor="_Toc56172575" w:history="1">
                <w:r w:rsidR="009E5D9A" w:rsidRPr="00490203">
                  <w:rPr>
                    <w:rStyle w:val="Hyperlink"/>
                    <w:rFonts w:cs="Microsoft YaHei" w:hint="eastAsia"/>
                    <w:b w:val="0"/>
                    <w:bCs w:val="0"/>
                    <w:caps w:val="0"/>
                    <w:noProof/>
                    <w:color w:val="auto"/>
                    <w:lang w:val="fr-FR"/>
                  </w:rPr>
                  <w:t>职员福利：</w:t>
                </w:r>
                <w:r w:rsidR="009E5D9A" w:rsidRPr="00490203">
                  <w:rPr>
                    <w:rStyle w:val="Hyperlink"/>
                    <w:rFonts w:cs="Microsoft YaHei"/>
                    <w:b w:val="0"/>
                    <w:bCs w:val="0"/>
                    <w:caps w:val="0"/>
                    <w:noProof/>
                    <w:color w:val="auto"/>
                    <w:lang w:val="fr-FR"/>
                  </w:rPr>
                  <w:t>ASHI</w:t>
                </w:r>
                <w:r w:rsidR="001D025E" w:rsidRPr="00490203">
                  <w:rPr>
                    <w:rStyle w:val="Hyperlink"/>
                    <w:rFonts w:cs="Microsoft YaHei"/>
                    <w:b w:val="0"/>
                    <w:bCs w:val="0"/>
                    <w:caps w:val="0"/>
                    <w:noProof/>
                    <w:color w:val="auto"/>
                    <w:lang w:val="fr-FR"/>
                  </w:rPr>
                  <w:tab/>
                </w:r>
                <w:r w:rsidR="009E5D9A"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_Toc56172575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17</w:t>
                </w:r>
                <w:r w:rsidR="009E5D9A" w:rsidRPr="00490203">
                  <w:rPr>
                    <w:rStyle w:val="Hyperlink"/>
                    <w:rFonts w:cs="Microsoft YaHei"/>
                    <w:b w:val="0"/>
                    <w:bCs w:val="0"/>
                    <w:caps w:val="0"/>
                    <w:noProof/>
                    <w:webHidden/>
                    <w:color w:val="auto"/>
                    <w:lang w:val="fr-FR"/>
                  </w:rPr>
                  <w:fldChar w:fldCharType="end"/>
                </w:r>
              </w:hyperlink>
            </w:p>
            <w:p w14:paraId="65E7552B" w14:textId="0FC70340" w:rsidR="009E5D9A" w:rsidRPr="00490203" w:rsidRDefault="007040C3" w:rsidP="001D025E">
              <w:pPr>
                <w:pStyle w:val="TOC1"/>
                <w:tabs>
                  <w:tab w:val="left" w:pos="964"/>
                  <w:tab w:val="left" w:leader="dot" w:pos="8789"/>
                  <w:tab w:val="right" w:pos="9639"/>
                </w:tabs>
                <w:spacing w:before="40" w:after="40"/>
                <w:rPr>
                  <w:rFonts w:ascii="Calibri" w:hAnsi="Calibri" w:cstheme="minorBidi"/>
                  <w:b w:val="0"/>
                  <w:noProof/>
                  <w:lang w:val="en-US" w:eastAsia="zh-CN"/>
                </w:rPr>
              </w:pPr>
              <w:hyperlink w:anchor="_Toc56172576" w:history="1">
                <w:r w:rsidR="009E5D9A" w:rsidRPr="00490203">
                  <w:rPr>
                    <w:rStyle w:val="Hyperlink"/>
                    <w:rFonts w:ascii="STKaiti" w:eastAsia="STKaiti" w:hAnsi="STKaiti" w:hint="eastAsia"/>
                    <w:b w:val="0"/>
                    <w:noProof/>
                    <w:color w:val="auto"/>
                    <w:lang w:eastAsia="zh-CN"/>
                  </w:rPr>
                  <w:t>根据国际电联的假设，安置津贴和归国补助金的价值以及</w:t>
                </w:r>
                <w:r w:rsidR="009E5D9A" w:rsidRPr="00490203">
                  <w:rPr>
                    <w:rStyle w:val="Hyperlink"/>
                    <w:b w:val="0"/>
                    <w:noProof/>
                    <w:color w:val="auto"/>
                    <w:lang w:eastAsia="zh-CN"/>
                  </w:rPr>
                  <w:t>ASHI</w:t>
                </w:r>
                <w:r w:rsidR="009E5D9A" w:rsidRPr="00490203">
                  <w:rPr>
                    <w:rStyle w:val="Hyperlink"/>
                    <w:rFonts w:ascii="STKaiti" w:eastAsia="STKaiti" w:hAnsi="STKaiti" w:hint="eastAsia"/>
                    <w:b w:val="0"/>
                    <w:noProof/>
                    <w:color w:val="auto"/>
                    <w:lang w:eastAsia="zh-CN"/>
                  </w:rPr>
                  <w:t>负债的价值基本正确</w:t>
                </w:r>
                <w:r w:rsidR="009E5D9A" w:rsidRPr="00490203">
                  <w:rPr>
                    <w:rFonts w:ascii="Calibri" w:hAnsi="Calibri"/>
                    <w:b w:val="0"/>
                    <w:noProof/>
                    <w:webHidden/>
                  </w:rPr>
                  <w:tab/>
                </w:r>
                <w:r w:rsidR="001D025E" w:rsidRPr="00490203">
                  <w:rPr>
                    <w:rFonts w:ascii="Calibri" w:hAnsi="Calibri"/>
                    <w:b w:val="0"/>
                    <w:noProof/>
                    <w:webHidden/>
                  </w:rPr>
                  <w:tab/>
                </w:r>
                <w:r w:rsidR="009E5D9A" w:rsidRPr="00490203">
                  <w:rPr>
                    <w:rFonts w:ascii="Calibri" w:hAnsi="Calibri"/>
                    <w:b w:val="0"/>
                    <w:noProof/>
                    <w:webHidden/>
                  </w:rPr>
                  <w:fldChar w:fldCharType="begin"/>
                </w:r>
                <w:r w:rsidR="009E5D9A" w:rsidRPr="00490203">
                  <w:rPr>
                    <w:rFonts w:ascii="Calibri" w:hAnsi="Calibri"/>
                    <w:b w:val="0"/>
                    <w:noProof/>
                    <w:webHidden/>
                  </w:rPr>
                  <w:instrText xml:space="preserve"> PAGEREF _Toc56172576 \h </w:instrText>
                </w:r>
                <w:r w:rsidR="009E5D9A" w:rsidRPr="00490203">
                  <w:rPr>
                    <w:rFonts w:ascii="Calibri" w:hAnsi="Calibri"/>
                    <w:b w:val="0"/>
                    <w:noProof/>
                    <w:webHidden/>
                  </w:rPr>
                </w:r>
                <w:r w:rsidR="009E5D9A" w:rsidRPr="00490203">
                  <w:rPr>
                    <w:rFonts w:ascii="Calibri" w:hAnsi="Calibri"/>
                    <w:b w:val="0"/>
                    <w:noProof/>
                    <w:webHidden/>
                  </w:rPr>
                  <w:fldChar w:fldCharType="separate"/>
                </w:r>
                <w:r w:rsidR="00CB4DB3">
                  <w:rPr>
                    <w:rFonts w:ascii="Calibri" w:hAnsi="Calibri"/>
                    <w:b w:val="0"/>
                    <w:noProof/>
                    <w:webHidden/>
                  </w:rPr>
                  <w:t>18</w:t>
                </w:r>
                <w:r w:rsidR="009E5D9A" w:rsidRPr="00490203">
                  <w:rPr>
                    <w:rFonts w:ascii="Calibri" w:hAnsi="Calibri"/>
                    <w:b w:val="0"/>
                    <w:noProof/>
                    <w:webHidden/>
                  </w:rPr>
                  <w:fldChar w:fldCharType="end"/>
                </w:r>
              </w:hyperlink>
            </w:p>
            <w:p w14:paraId="76BB4A94" w14:textId="4FFD9F80" w:rsidR="009E5D9A" w:rsidRPr="00490203" w:rsidRDefault="007040C3" w:rsidP="001D025E">
              <w:pPr>
                <w:pStyle w:val="TOC1"/>
                <w:tabs>
                  <w:tab w:val="left" w:pos="964"/>
                  <w:tab w:val="left" w:leader="dot" w:pos="8789"/>
                  <w:tab w:val="right" w:pos="9639"/>
                </w:tabs>
                <w:spacing w:before="40" w:after="40"/>
                <w:rPr>
                  <w:rFonts w:eastAsiaTheme="minorEastAsia" w:cstheme="minorBidi"/>
                  <w:b w:val="0"/>
                  <w:noProof/>
                  <w:lang w:val="en-US" w:eastAsia="zh-CN"/>
                </w:rPr>
              </w:pPr>
              <w:hyperlink w:anchor="_Toc56172577" w:history="1">
                <w:r w:rsidR="009E5D9A" w:rsidRPr="00490203">
                  <w:rPr>
                    <w:rStyle w:val="Hyperlink"/>
                    <w:rFonts w:eastAsia="STKaiti"/>
                    <w:b w:val="0"/>
                    <w:iCs/>
                    <w:noProof/>
                    <w:color w:val="auto"/>
                    <w:lang w:eastAsia="zh-CN"/>
                  </w:rPr>
                  <w:t>ASHI</w:t>
                </w:r>
                <w:r w:rsidR="009E5D9A" w:rsidRPr="00490203">
                  <w:rPr>
                    <w:rStyle w:val="Hyperlink"/>
                    <w:rFonts w:ascii="STKaiti" w:eastAsia="STKaiti" w:hAnsi="STKaiti" w:hint="eastAsia"/>
                    <w:b w:val="0"/>
                    <w:iCs/>
                    <w:noProof/>
                    <w:color w:val="auto"/>
                    <w:lang w:eastAsia="zh-CN"/>
                  </w:rPr>
                  <w:t>负债的增加</w:t>
                </w:r>
                <w:r w:rsidR="001D025E" w:rsidRPr="00490203">
                  <w:rPr>
                    <w:rStyle w:val="Hyperlink"/>
                    <w:rFonts w:ascii="STKaiti" w:eastAsia="STKaiti" w:hAnsi="STKaiti"/>
                    <w:b w:val="0"/>
                    <w:iCs/>
                    <w:noProof/>
                    <w:color w:val="auto"/>
                    <w:lang w:eastAsia="zh-CN"/>
                  </w:rPr>
                  <w:tab/>
                </w:r>
                <w:r w:rsidR="002A39F0" w:rsidRPr="00490203">
                  <w:rPr>
                    <w:rStyle w:val="Hyperlink"/>
                    <w:rFonts w:ascii="STKaiti" w:eastAsia="STKaiti" w:hAnsi="STKaiti"/>
                    <w:b w:val="0"/>
                    <w:iCs/>
                    <w:noProof/>
                    <w:color w:val="auto"/>
                    <w:lang w:eastAsia="zh-CN"/>
                  </w:rPr>
                  <w:tab/>
                </w:r>
                <w:r w:rsidR="009E5D9A" w:rsidRPr="00490203">
                  <w:rPr>
                    <w:rFonts w:ascii="Calibri" w:hAnsi="Calibri"/>
                    <w:b w:val="0"/>
                    <w:noProof/>
                    <w:webHidden/>
                  </w:rPr>
                  <w:fldChar w:fldCharType="begin"/>
                </w:r>
                <w:r w:rsidR="009E5D9A" w:rsidRPr="00490203">
                  <w:rPr>
                    <w:rFonts w:ascii="Calibri" w:hAnsi="Calibri"/>
                    <w:b w:val="0"/>
                    <w:noProof/>
                    <w:webHidden/>
                  </w:rPr>
                  <w:instrText xml:space="preserve"> PAGEREF _Toc56172577 \h </w:instrText>
                </w:r>
                <w:r w:rsidR="009E5D9A" w:rsidRPr="00490203">
                  <w:rPr>
                    <w:rFonts w:ascii="Calibri" w:hAnsi="Calibri"/>
                    <w:b w:val="0"/>
                    <w:noProof/>
                    <w:webHidden/>
                  </w:rPr>
                </w:r>
                <w:r w:rsidR="009E5D9A" w:rsidRPr="00490203">
                  <w:rPr>
                    <w:rFonts w:ascii="Calibri" w:hAnsi="Calibri"/>
                    <w:b w:val="0"/>
                    <w:noProof/>
                    <w:webHidden/>
                  </w:rPr>
                  <w:fldChar w:fldCharType="separate"/>
                </w:r>
                <w:r w:rsidR="00CB4DB3">
                  <w:rPr>
                    <w:rFonts w:ascii="Calibri" w:hAnsi="Calibri"/>
                    <w:b w:val="0"/>
                    <w:noProof/>
                    <w:webHidden/>
                  </w:rPr>
                  <w:t>18</w:t>
                </w:r>
                <w:r w:rsidR="009E5D9A" w:rsidRPr="00490203">
                  <w:rPr>
                    <w:rFonts w:ascii="Calibri" w:hAnsi="Calibri"/>
                    <w:b w:val="0"/>
                    <w:noProof/>
                    <w:webHidden/>
                  </w:rPr>
                  <w:fldChar w:fldCharType="end"/>
                </w:r>
              </w:hyperlink>
            </w:p>
            <w:p w14:paraId="0A29088E" w14:textId="62F62B59"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78" w:history="1">
                <w:r w:rsidR="009E5D9A" w:rsidRPr="00490203">
                  <w:rPr>
                    <w:rStyle w:val="Hyperlink"/>
                    <w:rFonts w:cs="Microsoft YaHei" w:hint="eastAsia"/>
                    <w:b w:val="0"/>
                    <w:bCs w:val="0"/>
                    <w:caps w:val="0"/>
                    <w:noProof/>
                    <w:color w:val="auto"/>
                    <w:lang w:val="fr-FR"/>
                  </w:rPr>
                  <w:t>负值净资产受到了精算负债的影响</w:t>
                </w:r>
                <w:r w:rsidR="009E5D9A" w:rsidRPr="00490203">
                  <w:rPr>
                    <w:rStyle w:val="Hyperlink"/>
                    <w:rFonts w:cs="Microsoft YaHei"/>
                    <w:b w:val="0"/>
                    <w:bCs w:val="0"/>
                    <w:caps w:val="0"/>
                    <w:noProof/>
                    <w:webHidden/>
                    <w:color w:val="auto"/>
                    <w:lang w:val="fr-FR"/>
                  </w:rPr>
                  <w:tab/>
                </w:r>
                <w:r w:rsidR="002A39F0"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_Toc56172578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18</w:t>
                </w:r>
                <w:r w:rsidR="009E5D9A" w:rsidRPr="00490203">
                  <w:rPr>
                    <w:rStyle w:val="Hyperlink"/>
                    <w:rFonts w:cs="Microsoft YaHei"/>
                    <w:b w:val="0"/>
                    <w:bCs w:val="0"/>
                    <w:caps w:val="0"/>
                    <w:noProof/>
                    <w:webHidden/>
                    <w:color w:val="auto"/>
                    <w:lang w:val="fr-FR"/>
                  </w:rPr>
                  <w:fldChar w:fldCharType="end"/>
                </w:r>
              </w:hyperlink>
            </w:p>
            <w:p w14:paraId="6339DB91" w14:textId="5DB4D188"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79" w:history="1">
                <w:r w:rsidR="009E5D9A" w:rsidRPr="00490203">
                  <w:rPr>
                    <w:rStyle w:val="Hyperlink"/>
                    <w:rFonts w:cs="Microsoft YaHei" w:hint="eastAsia"/>
                    <w:b w:val="0"/>
                    <w:bCs w:val="0"/>
                    <w:caps w:val="0"/>
                    <w:noProof/>
                    <w:color w:val="auto"/>
                    <w:lang w:val="fr-FR"/>
                  </w:rPr>
                  <w:t>受</w:t>
                </w:r>
                <w:r w:rsidR="009E5D9A" w:rsidRPr="00490203">
                  <w:rPr>
                    <w:rStyle w:val="Hyperlink"/>
                    <w:rFonts w:cs="Microsoft YaHei"/>
                    <w:b w:val="0"/>
                    <w:bCs w:val="0"/>
                    <w:caps w:val="0"/>
                    <w:noProof/>
                    <w:color w:val="auto"/>
                    <w:lang w:val="fr-FR"/>
                  </w:rPr>
                  <w:t>ASHI</w:t>
                </w:r>
                <w:r w:rsidR="009E5D9A" w:rsidRPr="00490203">
                  <w:rPr>
                    <w:rStyle w:val="Hyperlink"/>
                    <w:rFonts w:cs="Microsoft YaHei" w:hint="eastAsia"/>
                    <w:b w:val="0"/>
                    <w:bCs w:val="0"/>
                    <w:caps w:val="0"/>
                    <w:noProof/>
                    <w:color w:val="auto"/>
                    <w:lang w:val="fr-FR"/>
                  </w:rPr>
                  <w:t>成本影响的财务绩效赤字</w:t>
                </w:r>
                <w:r w:rsidR="009E5D9A" w:rsidRPr="00490203">
                  <w:rPr>
                    <w:rStyle w:val="Hyperlink"/>
                    <w:rFonts w:cs="Microsoft YaHei"/>
                    <w:b w:val="0"/>
                    <w:bCs w:val="0"/>
                    <w:caps w:val="0"/>
                    <w:noProof/>
                    <w:webHidden/>
                    <w:color w:val="auto"/>
                    <w:lang w:val="fr-FR"/>
                  </w:rPr>
                  <w:tab/>
                </w:r>
                <w:r w:rsidR="002A39F0"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_Toc56172579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18</w:t>
                </w:r>
                <w:r w:rsidR="009E5D9A" w:rsidRPr="00490203">
                  <w:rPr>
                    <w:rStyle w:val="Hyperlink"/>
                    <w:rFonts w:cs="Microsoft YaHei"/>
                    <w:b w:val="0"/>
                    <w:bCs w:val="0"/>
                    <w:caps w:val="0"/>
                    <w:noProof/>
                    <w:webHidden/>
                    <w:color w:val="auto"/>
                    <w:lang w:val="fr-FR"/>
                  </w:rPr>
                  <w:fldChar w:fldCharType="end"/>
                </w:r>
              </w:hyperlink>
            </w:p>
            <w:p w14:paraId="3DA93B6B" w14:textId="697F98E5"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80" w:history="1">
                <w:r w:rsidR="009E5D9A" w:rsidRPr="00490203">
                  <w:rPr>
                    <w:rStyle w:val="Hyperlink"/>
                    <w:rFonts w:cs="Microsoft YaHei" w:hint="eastAsia"/>
                    <w:b w:val="0"/>
                    <w:bCs w:val="0"/>
                    <w:caps w:val="0"/>
                    <w:noProof/>
                    <w:color w:val="auto"/>
                    <w:lang w:val="fr-FR"/>
                  </w:rPr>
                  <w:t>从</w:t>
                </w:r>
                <w:r w:rsidR="009E5D9A" w:rsidRPr="00490203">
                  <w:rPr>
                    <w:rStyle w:val="Hyperlink"/>
                    <w:rFonts w:cs="Microsoft YaHei"/>
                    <w:b w:val="0"/>
                    <w:bCs w:val="0"/>
                    <w:caps w:val="0"/>
                    <w:noProof/>
                    <w:color w:val="auto"/>
                    <w:lang w:val="fr-FR"/>
                  </w:rPr>
                  <w:t>CMIP/Cigna</w:t>
                </w:r>
                <w:r w:rsidR="009E5D9A" w:rsidRPr="00490203">
                  <w:rPr>
                    <w:rStyle w:val="Hyperlink"/>
                    <w:rFonts w:cs="Microsoft YaHei" w:hint="eastAsia"/>
                    <w:b w:val="0"/>
                    <w:bCs w:val="0"/>
                    <w:caps w:val="0"/>
                    <w:noProof/>
                    <w:color w:val="auto"/>
                    <w:lang w:val="fr-FR"/>
                  </w:rPr>
                  <w:t>到</w:t>
                </w:r>
                <w:r w:rsidR="009E5D9A" w:rsidRPr="00490203">
                  <w:rPr>
                    <w:rStyle w:val="Hyperlink"/>
                    <w:rFonts w:cs="Microsoft YaHei"/>
                    <w:b w:val="0"/>
                    <w:bCs w:val="0"/>
                    <w:caps w:val="0"/>
                    <w:noProof/>
                    <w:color w:val="auto"/>
                    <w:lang w:val="fr-FR"/>
                  </w:rPr>
                  <w:t>UNSMIS</w:t>
                </w:r>
                <w:r w:rsidR="009E5D9A" w:rsidRPr="00490203">
                  <w:rPr>
                    <w:rStyle w:val="Hyperlink"/>
                    <w:rFonts w:cs="Microsoft YaHei" w:hint="eastAsia"/>
                    <w:b w:val="0"/>
                    <w:bCs w:val="0"/>
                    <w:caps w:val="0"/>
                    <w:noProof/>
                    <w:color w:val="auto"/>
                    <w:lang w:val="fr-FR"/>
                  </w:rPr>
                  <w:t>的过度</w:t>
                </w:r>
                <w:r w:rsidR="009E5D9A" w:rsidRPr="00490203">
                  <w:rPr>
                    <w:rStyle w:val="Hyperlink"/>
                    <w:rFonts w:cs="Microsoft YaHei"/>
                    <w:b w:val="0"/>
                    <w:bCs w:val="0"/>
                    <w:caps w:val="0"/>
                    <w:noProof/>
                    <w:webHidden/>
                    <w:color w:val="auto"/>
                    <w:lang w:val="fr-FR"/>
                  </w:rPr>
                  <w:tab/>
                </w:r>
                <w:r w:rsidR="002A39F0"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_Toc56172580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19</w:t>
                </w:r>
                <w:r w:rsidR="009E5D9A" w:rsidRPr="00490203">
                  <w:rPr>
                    <w:rStyle w:val="Hyperlink"/>
                    <w:rFonts w:cs="Microsoft YaHei"/>
                    <w:b w:val="0"/>
                    <w:bCs w:val="0"/>
                    <w:caps w:val="0"/>
                    <w:noProof/>
                    <w:webHidden/>
                    <w:color w:val="auto"/>
                    <w:lang w:val="fr-FR"/>
                  </w:rPr>
                  <w:fldChar w:fldCharType="end"/>
                </w:r>
              </w:hyperlink>
            </w:p>
            <w:p w14:paraId="2059475F" w14:textId="703D4A6F"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81" w:history="1">
                <w:r w:rsidR="009E5D9A" w:rsidRPr="00490203">
                  <w:rPr>
                    <w:rStyle w:val="Hyperlink"/>
                    <w:rFonts w:cs="Microsoft YaHei" w:hint="eastAsia"/>
                    <w:b w:val="0"/>
                    <w:bCs w:val="0"/>
                    <w:caps w:val="0"/>
                    <w:noProof/>
                    <w:color w:val="auto"/>
                    <w:lang w:val="fr-FR"/>
                  </w:rPr>
                  <w:t>在职和离职后职员健康保险负债以及从</w:t>
                </w:r>
                <w:r w:rsidR="009E5D9A" w:rsidRPr="00490203">
                  <w:rPr>
                    <w:rStyle w:val="Hyperlink"/>
                    <w:rFonts w:cs="Microsoft YaHei"/>
                    <w:b w:val="0"/>
                    <w:bCs w:val="0"/>
                    <w:caps w:val="0"/>
                    <w:noProof/>
                    <w:color w:val="auto"/>
                    <w:lang w:val="fr-FR"/>
                  </w:rPr>
                  <w:t>CMIP/Cigna</w:t>
                </w:r>
                <w:r w:rsidR="009E5D9A" w:rsidRPr="00490203">
                  <w:rPr>
                    <w:rStyle w:val="Hyperlink"/>
                    <w:rFonts w:cs="Microsoft YaHei" w:hint="eastAsia"/>
                    <w:b w:val="0"/>
                    <w:bCs w:val="0"/>
                    <w:caps w:val="0"/>
                    <w:noProof/>
                    <w:color w:val="auto"/>
                    <w:lang w:val="fr-FR"/>
                  </w:rPr>
                  <w:t>过渡到</w:t>
                </w:r>
                <w:r w:rsidR="009E5D9A" w:rsidRPr="00490203">
                  <w:rPr>
                    <w:rStyle w:val="Hyperlink"/>
                    <w:rFonts w:cs="Microsoft YaHei"/>
                    <w:b w:val="0"/>
                    <w:bCs w:val="0"/>
                    <w:caps w:val="0"/>
                    <w:noProof/>
                    <w:color w:val="auto"/>
                    <w:lang w:val="fr-FR"/>
                  </w:rPr>
                  <w:t>UNSMIS</w:t>
                </w:r>
                <w:r w:rsidR="009E5D9A" w:rsidRPr="00490203">
                  <w:rPr>
                    <w:rStyle w:val="Hyperlink"/>
                    <w:rFonts w:cs="Microsoft YaHei" w:hint="eastAsia"/>
                    <w:b w:val="0"/>
                    <w:bCs w:val="0"/>
                    <w:caps w:val="0"/>
                    <w:noProof/>
                    <w:color w:val="auto"/>
                    <w:lang w:val="fr-FR"/>
                  </w:rPr>
                  <w:t>的影响</w:t>
                </w:r>
                <w:r w:rsidR="009E5D9A" w:rsidRPr="00490203">
                  <w:rPr>
                    <w:rStyle w:val="Hyperlink"/>
                    <w:rFonts w:cs="Microsoft YaHei"/>
                    <w:b w:val="0"/>
                    <w:bCs w:val="0"/>
                    <w:caps w:val="0"/>
                    <w:noProof/>
                    <w:webHidden/>
                    <w:color w:val="auto"/>
                    <w:lang w:val="fr-FR"/>
                  </w:rPr>
                  <w:tab/>
                </w:r>
                <w:r w:rsidR="002A39F0"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_Toc56172581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19</w:t>
                </w:r>
                <w:r w:rsidR="009E5D9A" w:rsidRPr="00490203">
                  <w:rPr>
                    <w:rStyle w:val="Hyperlink"/>
                    <w:rFonts w:cs="Microsoft YaHei"/>
                    <w:b w:val="0"/>
                    <w:bCs w:val="0"/>
                    <w:caps w:val="0"/>
                    <w:noProof/>
                    <w:webHidden/>
                    <w:color w:val="auto"/>
                    <w:lang w:val="fr-FR"/>
                  </w:rPr>
                  <w:fldChar w:fldCharType="end"/>
                </w:r>
              </w:hyperlink>
            </w:p>
            <w:p w14:paraId="1C13D6A3" w14:textId="6BE977E1"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82" w:history="1">
                <w:r w:rsidR="009E5D9A" w:rsidRPr="00490203">
                  <w:rPr>
                    <w:rStyle w:val="Hyperlink"/>
                    <w:rFonts w:cs="Microsoft YaHei" w:hint="eastAsia"/>
                    <w:b w:val="0"/>
                    <w:bCs w:val="0"/>
                    <w:caps w:val="0"/>
                    <w:noProof/>
                    <w:color w:val="auto"/>
                    <w:lang w:val="fr-FR"/>
                  </w:rPr>
                  <w:t>职员福利：职员退休和福利基金（国际电联已关闭养恤金基金）</w:t>
                </w:r>
                <w:r w:rsidR="009E5D9A" w:rsidRPr="00490203">
                  <w:rPr>
                    <w:rStyle w:val="Hyperlink"/>
                    <w:rFonts w:cs="Microsoft YaHei"/>
                    <w:b w:val="0"/>
                    <w:bCs w:val="0"/>
                    <w:caps w:val="0"/>
                    <w:noProof/>
                    <w:webHidden/>
                    <w:color w:val="auto"/>
                    <w:lang w:val="fr-FR"/>
                  </w:rPr>
                  <w:tab/>
                </w:r>
                <w:r w:rsidR="002A39F0"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_Toc56172582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20</w:t>
                </w:r>
                <w:r w:rsidR="009E5D9A" w:rsidRPr="00490203">
                  <w:rPr>
                    <w:rStyle w:val="Hyperlink"/>
                    <w:rFonts w:cs="Microsoft YaHei"/>
                    <w:b w:val="0"/>
                    <w:bCs w:val="0"/>
                    <w:caps w:val="0"/>
                    <w:noProof/>
                    <w:webHidden/>
                    <w:color w:val="auto"/>
                    <w:lang w:val="fr-FR"/>
                  </w:rPr>
                  <w:fldChar w:fldCharType="end"/>
                </w:r>
              </w:hyperlink>
            </w:p>
            <w:p w14:paraId="401DFDDC" w14:textId="4A1B1DB2" w:rsidR="009E5D9A" w:rsidRPr="00490203" w:rsidRDefault="007040C3" w:rsidP="002A39F0">
              <w:pPr>
                <w:pStyle w:val="TOC1"/>
                <w:tabs>
                  <w:tab w:val="left" w:pos="964"/>
                  <w:tab w:val="left" w:leader="dot" w:pos="8789"/>
                  <w:tab w:val="right" w:pos="9639"/>
                </w:tabs>
                <w:spacing w:before="40" w:after="40"/>
                <w:ind w:left="964" w:hanging="964"/>
                <w:rPr>
                  <w:rStyle w:val="Hyperlink"/>
                  <w:b w:val="0"/>
                  <w:bCs w:val="0"/>
                  <w:caps w:val="0"/>
                  <w:noProof/>
                  <w:color w:val="auto"/>
                  <w:lang w:val="fr-FR"/>
                </w:rPr>
              </w:pPr>
              <w:hyperlink w:anchor="_Toc56172583" w:history="1">
                <w:r w:rsidR="009E5D9A" w:rsidRPr="00490203">
                  <w:rPr>
                    <w:rStyle w:val="Hyperlink"/>
                    <w:rFonts w:cs="Microsoft YaHei" w:hint="eastAsia"/>
                    <w:b w:val="0"/>
                    <w:bCs w:val="0"/>
                    <w:caps w:val="0"/>
                    <w:noProof/>
                    <w:color w:val="auto"/>
                    <w:lang w:val="fr-FR"/>
                  </w:rPr>
                  <w:t>净资产</w:t>
                </w:r>
                <w:r w:rsidR="009E5D9A" w:rsidRPr="00490203">
                  <w:rPr>
                    <w:rStyle w:val="Hyperlink"/>
                    <w:b w:val="0"/>
                    <w:bCs w:val="0"/>
                    <w:caps w:val="0"/>
                    <w:noProof/>
                    <w:webHidden/>
                    <w:color w:val="auto"/>
                    <w:lang w:val="fr-FR"/>
                  </w:rPr>
                  <w:tab/>
                </w:r>
                <w:r w:rsidR="00A809A1" w:rsidRPr="00490203">
                  <w:rPr>
                    <w:rStyle w:val="Hyperlink"/>
                    <w:b w:val="0"/>
                    <w:bCs w:val="0"/>
                    <w:caps w:val="0"/>
                    <w:noProof/>
                    <w:webHidden/>
                    <w:color w:val="auto"/>
                    <w:lang w:val="fr-FR"/>
                  </w:rPr>
                  <w:tab/>
                </w:r>
                <w:r w:rsidR="00A809A1" w:rsidRPr="00490203">
                  <w:rPr>
                    <w:rStyle w:val="Hyperlink"/>
                    <w:b w:val="0"/>
                    <w:bCs w:val="0"/>
                    <w:caps w:val="0"/>
                    <w:noProof/>
                    <w:webHidden/>
                    <w:color w:val="auto"/>
                    <w:lang w:val="fr-FR"/>
                  </w:rPr>
                  <w:tab/>
                </w:r>
                <w:r w:rsidR="009E5D9A" w:rsidRPr="00490203">
                  <w:rPr>
                    <w:rStyle w:val="Hyperlink"/>
                    <w:b w:val="0"/>
                    <w:bCs w:val="0"/>
                    <w:caps w:val="0"/>
                    <w:noProof/>
                    <w:webHidden/>
                    <w:color w:val="auto"/>
                    <w:lang w:val="fr-FR"/>
                  </w:rPr>
                  <w:fldChar w:fldCharType="begin"/>
                </w:r>
                <w:r w:rsidR="009E5D9A" w:rsidRPr="00490203">
                  <w:rPr>
                    <w:rStyle w:val="Hyperlink"/>
                    <w:b w:val="0"/>
                    <w:bCs w:val="0"/>
                    <w:caps w:val="0"/>
                    <w:noProof/>
                    <w:webHidden/>
                    <w:color w:val="auto"/>
                    <w:lang w:val="fr-FR"/>
                  </w:rPr>
                  <w:instrText xml:space="preserve"> PAGEREF _Toc56172583 \h </w:instrText>
                </w:r>
                <w:r w:rsidR="009E5D9A" w:rsidRPr="00490203">
                  <w:rPr>
                    <w:rStyle w:val="Hyperlink"/>
                    <w:b w:val="0"/>
                    <w:bCs w:val="0"/>
                    <w:caps w:val="0"/>
                    <w:noProof/>
                    <w:webHidden/>
                    <w:color w:val="auto"/>
                    <w:lang w:val="fr-FR"/>
                  </w:rPr>
                </w:r>
                <w:r w:rsidR="009E5D9A" w:rsidRPr="00490203">
                  <w:rPr>
                    <w:rStyle w:val="Hyperlink"/>
                    <w:b w:val="0"/>
                    <w:bCs w:val="0"/>
                    <w:caps w:val="0"/>
                    <w:noProof/>
                    <w:webHidden/>
                    <w:color w:val="auto"/>
                    <w:lang w:val="fr-FR"/>
                  </w:rPr>
                  <w:fldChar w:fldCharType="separate"/>
                </w:r>
                <w:r w:rsidR="00CB4DB3">
                  <w:rPr>
                    <w:rStyle w:val="Hyperlink"/>
                    <w:b w:val="0"/>
                    <w:bCs w:val="0"/>
                    <w:caps w:val="0"/>
                    <w:noProof/>
                    <w:webHidden/>
                    <w:color w:val="auto"/>
                    <w:lang w:val="fr-FR"/>
                  </w:rPr>
                  <w:t>20</w:t>
                </w:r>
                <w:r w:rsidR="009E5D9A" w:rsidRPr="00490203">
                  <w:rPr>
                    <w:rStyle w:val="Hyperlink"/>
                    <w:b w:val="0"/>
                    <w:bCs w:val="0"/>
                    <w:caps w:val="0"/>
                    <w:noProof/>
                    <w:webHidden/>
                    <w:color w:val="auto"/>
                    <w:lang w:val="fr-FR"/>
                  </w:rPr>
                  <w:fldChar w:fldCharType="end"/>
                </w:r>
              </w:hyperlink>
            </w:p>
            <w:p w14:paraId="59A0C82C" w14:textId="2C0FE52D" w:rsidR="009E5D9A" w:rsidRPr="00490203" w:rsidRDefault="007040C3" w:rsidP="002A39F0">
              <w:pPr>
                <w:pStyle w:val="TOC1"/>
                <w:tabs>
                  <w:tab w:val="left" w:pos="964"/>
                  <w:tab w:val="left" w:leader="dot" w:pos="8789"/>
                  <w:tab w:val="right" w:pos="9639"/>
                </w:tabs>
                <w:spacing w:before="40" w:after="40"/>
                <w:ind w:left="964" w:hanging="964"/>
                <w:rPr>
                  <w:rStyle w:val="Hyperlink"/>
                  <w:caps w:val="0"/>
                  <w:noProof/>
                  <w:color w:val="auto"/>
                  <w:lang w:val="fr-FR"/>
                </w:rPr>
              </w:pPr>
              <w:hyperlink w:anchor="_Toc56172584" w:history="1">
                <w:r w:rsidR="009E5D9A" w:rsidRPr="00490203">
                  <w:rPr>
                    <w:rStyle w:val="Hyperlink"/>
                    <w:caps w:val="0"/>
                    <w:noProof/>
                    <w:color w:val="auto"/>
                    <w:lang w:val="fr-FR"/>
                  </w:rPr>
                  <w:t>2019</w:t>
                </w:r>
                <w:r w:rsidR="009E5D9A" w:rsidRPr="00490203">
                  <w:rPr>
                    <w:rStyle w:val="Hyperlink"/>
                    <w:rFonts w:cs="Microsoft YaHei" w:hint="eastAsia"/>
                    <w:caps w:val="0"/>
                    <w:noProof/>
                    <w:color w:val="auto"/>
                    <w:lang w:val="fr-FR"/>
                  </w:rPr>
                  <w:t>年财务业绩报表</w:t>
                </w:r>
                <w:r w:rsidR="009E5D9A" w:rsidRPr="00490203">
                  <w:rPr>
                    <w:rStyle w:val="Hyperlink"/>
                    <w:caps w:val="0"/>
                    <w:noProof/>
                    <w:webHidden/>
                    <w:color w:val="auto"/>
                    <w:lang w:val="fr-FR"/>
                  </w:rPr>
                  <w:tab/>
                </w:r>
                <w:r w:rsidR="00A809A1" w:rsidRPr="00490203">
                  <w:rPr>
                    <w:rStyle w:val="Hyperlink"/>
                    <w:caps w:val="0"/>
                    <w:noProof/>
                    <w:webHidden/>
                    <w:color w:val="auto"/>
                    <w:lang w:val="fr-FR"/>
                  </w:rPr>
                  <w:tab/>
                </w:r>
                <w:r w:rsidR="009E5D9A" w:rsidRPr="00490203">
                  <w:rPr>
                    <w:rStyle w:val="Hyperlink"/>
                    <w:caps w:val="0"/>
                    <w:noProof/>
                    <w:webHidden/>
                    <w:color w:val="auto"/>
                    <w:lang w:val="fr-FR"/>
                  </w:rPr>
                  <w:fldChar w:fldCharType="begin"/>
                </w:r>
                <w:r w:rsidR="009E5D9A" w:rsidRPr="00490203">
                  <w:rPr>
                    <w:rStyle w:val="Hyperlink"/>
                    <w:caps w:val="0"/>
                    <w:noProof/>
                    <w:webHidden/>
                    <w:color w:val="auto"/>
                    <w:lang w:val="fr-FR"/>
                  </w:rPr>
                  <w:instrText xml:space="preserve"> PAGEREF _Toc56172584 \h </w:instrText>
                </w:r>
                <w:r w:rsidR="009E5D9A" w:rsidRPr="00490203">
                  <w:rPr>
                    <w:rStyle w:val="Hyperlink"/>
                    <w:caps w:val="0"/>
                    <w:noProof/>
                    <w:webHidden/>
                    <w:color w:val="auto"/>
                    <w:lang w:val="fr-FR"/>
                  </w:rPr>
                </w:r>
                <w:r w:rsidR="009E5D9A" w:rsidRPr="00490203">
                  <w:rPr>
                    <w:rStyle w:val="Hyperlink"/>
                    <w:caps w:val="0"/>
                    <w:noProof/>
                    <w:webHidden/>
                    <w:color w:val="auto"/>
                    <w:lang w:val="fr-FR"/>
                  </w:rPr>
                  <w:fldChar w:fldCharType="separate"/>
                </w:r>
                <w:r w:rsidR="00CB4DB3">
                  <w:rPr>
                    <w:rStyle w:val="Hyperlink"/>
                    <w:caps w:val="0"/>
                    <w:noProof/>
                    <w:webHidden/>
                    <w:color w:val="auto"/>
                    <w:lang w:val="fr-FR"/>
                  </w:rPr>
                  <w:t>20</w:t>
                </w:r>
                <w:r w:rsidR="009E5D9A" w:rsidRPr="00490203">
                  <w:rPr>
                    <w:rStyle w:val="Hyperlink"/>
                    <w:caps w:val="0"/>
                    <w:noProof/>
                    <w:webHidden/>
                    <w:color w:val="auto"/>
                    <w:lang w:val="fr-FR"/>
                  </w:rPr>
                  <w:fldChar w:fldCharType="end"/>
                </w:r>
              </w:hyperlink>
            </w:p>
            <w:p w14:paraId="082C255E" w14:textId="07541EE0"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85" w:history="1">
                <w:r w:rsidR="009E5D9A" w:rsidRPr="00490203">
                  <w:rPr>
                    <w:rStyle w:val="Hyperlink"/>
                    <w:rFonts w:cs="Microsoft YaHei" w:hint="eastAsia"/>
                    <w:b w:val="0"/>
                    <w:bCs w:val="0"/>
                    <w:caps w:val="0"/>
                    <w:noProof/>
                    <w:color w:val="auto"/>
                    <w:lang w:val="fr-FR"/>
                  </w:rPr>
                  <w:t>收入与支出</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_Toc56172585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20</w:t>
                </w:r>
                <w:r w:rsidR="009E5D9A" w:rsidRPr="00490203">
                  <w:rPr>
                    <w:rStyle w:val="Hyperlink"/>
                    <w:rFonts w:cs="Microsoft YaHei"/>
                    <w:b w:val="0"/>
                    <w:bCs w:val="0"/>
                    <w:caps w:val="0"/>
                    <w:noProof/>
                    <w:webHidden/>
                    <w:color w:val="auto"/>
                    <w:lang w:val="fr-FR"/>
                  </w:rPr>
                  <w:fldChar w:fldCharType="end"/>
                </w:r>
              </w:hyperlink>
            </w:p>
            <w:p w14:paraId="20A23169" w14:textId="15B04598"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86" w:history="1">
                <w:r w:rsidR="009E5D9A" w:rsidRPr="00490203">
                  <w:rPr>
                    <w:rStyle w:val="Hyperlink"/>
                    <w:rFonts w:cs="Microsoft YaHei" w:hint="eastAsia"/>
                    <w:b w:val="0"/>
                    <w:bCs w:val="0"/>
                    <w:caps w:val="0"/>
                    <w:noProof/>
                    <w:color w:val="auto"/>
                    <w:lang w:val="fr-FR"/>
                  </w:rPr>
                  <w:t>出版物销售</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_Toc56172586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21</w:t>
                </w:r>
                <w:r w:rsidR="009E5D9A" w:rsidRPr="00490203">
                  <w:rPr>
                    <w:rStyle w:val="Hyperlink"/>
                    <w:rFonts w:cs="Microsoft YaHei"/>
                    <w:b w:val="0"/>
                    <w:bCs w:val="0"/>
                    <w:caps w:val="0"/>
                    <w:noProof/>
                    <w:webHidden/>
                    <w:color w:val="auto"/>
                    <w:lang w:val="fr-FR"/>
                  </w:rPr>
                  <w:fldChar w:fldCharType="end"/>
                </w:r>
              </w:hyperlink>
            </w:p>
            <w:p w14:paraId="094E4DB5" w14:textId="63CB1750"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87" w:history="1">
                <w:r w:rsidR="009E5D9A" w:rsidRPr="00490203">
                  <w:rPr>
                    <w:rStyle w:val="Hyperlink"/>
                    <w:rFonts w:cs="Microsoft YaHei" w:hint="eastAsia"/>
                    <w:b w:val="0"/>
                    <w:bCs w:val="0"/>
                    <w:caps w:val="0"/>
                    <w:noProof/>
                    <w:color w:val="auto"/>
                    <w:lang w:val="fr-FR"/>
                  </w:rPr>
                  <w:t>国际合作和技术援助支出：提出有保留的意见的理由</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_Toc56172587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21</w:t>
                </w:r>
                <w:r w:rsidR="009E5D9A" w:rsidRPr="00490203">
                  <w:rPr>
                    <w:rStyle w:val="Hyperlink"/>
                    <w:rFonts w:cs="Microsoft YaHei"/>
                    <w:b w:val="0"/>
                    <w:bCs w:val="0"/>
                    <w:caps w:val="0"/>
                    <w:noProof/>
                    <w:webHidden/>
                    <w:color w:val="auto"/>
                    <w:lang w:val="fr-FR"/>
                  </w:rPr>
                  <w:fldChar w:fldCharType="end"/>
                </w:r>
              </w:hyperlink>
            </w:p>
            <w:p w14:paraId="1C07D3F3" w14:textId="18BF21B1" w:rsidR="009E5D9A" w:rsidRPr="00490203" w:rsidRDefault="007040C3" w:rsidP="00BC0882">
              <w:pPr>
                <w:pStyle w:val="TOC1"/>
                <w:tabs>
                  <w:tab w:val="left" w:pos="964"/>
                  <w:tab w:val="left" w:leader="dot" w:pos="8789"/>
                  <w:tab w:val="right" w:pos="9639"/>
                </w:tabs>
                <w:spacing w:before="40" w:after="40"/>
                <w:rPr>
                  <w:rStyle w:val="Hyperlink"/>
                  <w:rFonts w:cs="Microsoft YaHei"/>
                  <w:b w:val="0"/>
                  <w:bCs w:val="0"/>
                  <w:caps w:val="0"/>
                  <w:noProof/>
                  <w:color w:val="auto"/>
                  <w:lang w:val="fr-FR"/>
                </w:rPr>
              </w:pPr>
              <w:hyperlink w:anchor="_Toc56172588" w:history="1">
                <w:r w:rsidR="009E5D9A" w:rsidRPr="00490203">
                  <w:rPr>
                    <w:rFonts w:ascii="STKaiti" w:eastAsia="STKaiti" w:hAnsi="STKaiti" w:hint="eastAsia"/>
                    <w:b w:val="0"/>
                    <w:iCs/>
                    <w:noProof/>
                    <w:lang w:eastAsia="zh-CN"/>
                  </w:rPr>
                  <w:t>承认管理层为弥补某些具体领域的严重缺陷而付出的努力，但仍需具体实施</w:t>
                </w:r>
                <w:r w:rsidR="009E5D9A" w:rsidRPr="00490203">
                  <w:rPr>
                    <w:rFonts w:ascii="STKaiti" w:eastAsia="STKaiti" w:hAnsi="STKaiti"/>
                    <w:b w:val="0"/>
                    <w:iCs/>
                    <w:noProof/>
                    <w:webHidden/>
                    <w:lang w:eastAsia="zh-CN"/>
                  </w:rPr>
                  <w:tab/>
                </w:r>
                <w:r w:rsidR="00BC0882" w:rsidRPr="00490203">
                  <w:rPr>
                    <w:rFonts w:ascii="STKaiti" w:eastAsia="STKaiti" w:hAnsi="STKaiti"/>
                    <w:b w:val="0"/>
                    <w:iCs/>
                    <w:noProof/>
                    <w:webHidden/>
                    <w:lang w:eastAsia="zh-CN"/>
                  </w:rPr>
                  <w:tab/>
                </w:r>
                <w:r w:rsidR="009E5D9A" w:rsidRPr="00490203">
                  <w:rPr>
                    <w:rFonts w:asciiTheme="minorHAnsi" w:eastAsia="STKaiti" w:hAnsiTheme="minorHAnsi"/>
                    <w:b w:val="0"/>
                    <w:iCs/>
                    <w:noProof/>
                    <w:webHidden/>
                    <w:lang w:eastAsia="zh-CN"/>
                  </w:rPr>
                  <w:fldChar w:fldCharType="begin"/>
                </w:r>
                <w:r w:rsidR="009E5D9A" w:rsidRPr="00490203">
                  <w:rPr>
                    <w:rFonts w:asciiTheme="minorHAnsi" w:eastAsia="STKaiti" w:hAnsiTheme="minorHAnsi"/>
                    <w:b w:val="0"/>
                    <w:iCs/>
                    <w:noProof/>
                    <w:webHidden/>
                    <w:lang w:eastAsia="zh-CN"/>
                  </w:rPr>
                  <w:instrText xml:space="preserve"> PAGEREF _Toc56172588 \h </w:instrText>
                </w:r>
                <w:r w:rsidR="009E5D9A" w:rsidRPr="00490203">
                  <w:rPr>
                    <w:rFonts w:asciiTheme="minorHAnsi" w:eastAsia="STKaiti" w:hAnsiTheme="minorHAnsi"/>
                    <w:b w:val="0"/>
                    <w:iCs/>
                    <w:noProof/>
                    <w:webHidden/>
                    <w:lang w:eastAsia="zh-CN"/>
                  </w:rPr>
                </w:r>
                <w:r w:rsidR="009E5D9A" w:rsidRPr="00490203">
                  <w:rPr>
                    <w:rFonts w:asciiTheme="minorHAnsi" w:eastAsia="STKaiti" w:hAnsiTheme="minorHAnsi"/>
                    <w:b w:val="0"/>
                    <w:iCs/>
                    <w:noProof/>
                    <w:webHidden/>
                    <w:lang w:eastAsia="zh-CN"/>
                  </w:rPr>
                  <w:fldChar w:fldCharType="separate"/>
                </w:r>
                <w:r w:rsidR="00CB4DB3">
                  <w:rPr>
                    <w:rFonts w:asciiTheme="minorHAnsi" w:eastAsia="STKaiti" w:hAnsiTheme="minorHAnsi"/>
                    <w:b w:val="0"/>
                    <w:iCs/>
                    <w:noProof/>
                    <w:webHidden/>
                    <w:lang w:eastAsia="zh-CN"/>
                  </w:rPr>
                  <w:t>21</w:t>
                </w:r>
                <w:r w:rsidR="009E5D9A" w:rsidRPr="00490203">
                  <w:rPr>
                    <w:rFonts w:asciiTheme="minorHAnsi" w:eastAsia="STKaiti" w:hAnsiTheme="minorHAnsi"/>
                    <w:b w:val="0"/>
                    <w:iCs/>
                    <w:noProof/>
                    <w:webHidden/>
                    <w:lang w:eastAsia="zh-CN"/>
                  </w:rPr>
                  <w:fldChar w:fldCharType="end"/>
                </w:r>
              </w:hyperlink>
            </w:p>
            <w:p w14:paraId="735AD7C8" w14:textId="7702E2C9" w:rsidR="009E5D9A" w:rsidRPr="00490203" w:rsidRDefault="007040C3" w:rsidP="002A39F0">
              <w:pPr>
                <w:pStyle w:val="TOC1"/>
                <w:tabs>
                  <w:tab w:val="left" w:pos="964"/>
                  <w:tab w:val="left" w:leader="dot" w:pos="8789"/>
                  <w:tab w:val="right" w:pos="9639"/>
                </w:tabs>
                <w:spacing w:before="40" w:after="40"/>
                <w:ind w:left="964" w:hanging="964"/>
                <w:rPr>
                  <w:rStyle w:val="Hyperlink"/>
                  <w:caps w:val="0"/>
                  <w:noProof/>
                  <w:color w:val="auto"/>
                  <w:lang w:val="fr-FR"/>
                </w:rPr>
              </w:pPr>
              <w:hyperlink w:anchor="_Toc56172589" w:history="1">
                <w:r w:rsidR="009E5D9A" w:rsidRPr="00490203">
                  <w:rPr>
                    <w:rStyle w:val="Hyperlink"/>
                    <w:rFonts w:hint="eastAsia"/>
                    <w:caps w:val="0"/>
                    <w:noProof/>
                    <w:color w:val="auto"/>
                    <w:lang w:val="fr-FR"/>
                  </w:rPr>
                  <w:t>采购</w:t>
                </w:r>
                <w:r w:rsidR="009E5D9A" w:rsidRPr="00490203">
                  <w:rPr>
                    <w:rStyle w:val="Hyperlink"/>
                    <w:caps w:val="0"/>
                    <w:noProof/>
                    <w:webHidden/>
                    <w:color w:val="auto"/>
                    <w:lang w:val="fr-FR"/>
                  </w:rPr>
                  <w:tab/>
                </w:r>
                <w:r w:rsidR="00BC0882" w:rsidRPr="00490203">
                  <w:rPr>
                    <w:rStyle w:val="Hyperlink"/>
                    <w:caps w:val="0"/>
                    <w:noProof/>
                    <w:webHidden/>
                    <w:color w:val="auto"/>
                    <w:lang w:val="fr-FR"/>
                  </w:rPr>
                  <w:tab/>
                </w:r>
                <w:r w:rsidR="00BC0882" w:rsidRPr="00490203">
                  <w:rPr>
                    <w:rStyle w:val="Hyperlink"/>
                    <w:caps w:val="0"/>
                    <w:noProof/>
                    <w:webHidden/>
                    <w:color w:val="auto"/>
                    <w:lang w:val="fr-FR"/>
                  </w:rPr>
                  <w:tab/>
                </w:r>
                <w:r w:rsidR="009E5D9A" w:rsidRPr="00490203">
                  <w:rPr>
                    <w:rStyle w:val="Hyperlink"/>
                    <w:caps w:val="0"/>
                    <w:noProof/>
                    <w:webHidden/>
                    <w:color w:val="auto"/>
                    <w:lang w:val="fr-FR"/>
                  </w:rPr>
                  <w:fldChar w:fldCharType="begin"/>
                </w:r>
                <w:r w:rsidR="009E5D9A" w:rsidRPr="00490203">
                  <w:rPr>
                    <w:rStyle w:val="Hyperlink"/>
                    <w:caps w:val="0"/>
                    <w:noProof/>
                    <w:webHidden/>
                    <w:color w:val="auto"/>
                    <w:lang w:val="fr-FR"/>
                  </w:rPr>
                  <w:instrText xml:space="preserve"> PAGEREF _Toc56172589 \h </w:instrText>
                </w:r>
                <w:r w:rsidR="009E5D9A" w:rsidRPr="00490203">
                  <w:rPr>
                    <w:rStyle w:val="Hyperlink"/>
                    <w:caps w:val="0"/>
                    <w:noProof/>
                    <w:webHidden/>
                    <w:color w:val="auto"/>
                    <w:lang w:val="fr-FR"/>
                  </w:rPr>
                </w:r>
                <w:r w:rsidR="009E5D9A" w:rsidRPr="00490203">
                  <w:rPr>
                    <w:rStyle w:val="Hyperlink"/>
                    <w:caps w:val="0"/>
                    <w:noProof/>
                    <w:webHidden/>
                    <w:color w:val="auto"/>
                    <w:lang w:val="fr-FR"/>
                  </w:rPr>
                  <w:fldChar w:fldCharType="separate"/>
                </w:r>
                <w:r w:rsidR="00CB4DB3">
                  <w:rPr>
                    <w:rStyle w:val="Hyperlink"/>
                    <w:caps w:val="0"/>
                    <w:noProof/>
                    <w:webHidden/>
                    <w:color w:val="auto"/>
                    <w:lang w:val="fr-FR"/>
                  </w:rPr>
                  <w:t>22</w:t>
                </w:r>
                <w:r w:rsidR="009E5D9A" w:rsidRPr="00490203">
                  <w:rPr>
                    <w:rStyle w:val="Hyperlink"/>
                    <w:caps w:val="0"/>
                    <w:noProof/>
                    <w:webHidden/>
                    <w:color w:val="auto"/>
                    <w:lang w:val="fr-FR"/>
                  </w:rPr>
                  <w:fldChar w:fldCharType="end"/>
                </w:r>
              </w:hyperlink>
            </w:p>
            <w:p w14:paraId="7F1510EF" w14:textId="100416A1"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90" w:history="1">
                <w:r w:rsidR="009E5D9A" w:rsidRPr="00490203">
                  <w:rPr>
                    <w:rStyle w:val="Hyperlink"/>
                    <w:rFonts w:eastAsia="STKaiti" w:cs="Microsoft YaHei" w:hint="eastAsia"/>
                    <w:b w:val="0"/>
                    <w:bCs w:val="0"/>
                    <w:caps w:val="0"/>
                    <w:noProof/>
                    <w:color w:val="auto"/>
                    <w:lang w:val="fr-FR"/>
                  </w:rPr>
                  <w:t>供应商数据库未更新</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_Toc56172590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22</w:t>
                </w:r>
                <w:r w:rsidR="009E5D9A" w:rsidRPr="00490203">
                  <w:rPr>
                    <w:rStyle w:val="Hyperlink"/>
                    <w:rFonts w:cs="Microsoft YaHei"/>
                    <w:b w:val="0"/>
                    <w:bCs w:val="0"/>
                    <w:caps w:val="0"/>
                    <w:noProof/>
                    <w:webHidden/>
                    <w:color w:val="auto"/>
                    <w:lang w:val="fr-FR"/>
                  </w:rPr>
                  <w:fldChar w:fldCharType="end"/>
                </w:r>
              </w:hyperlink>
            </w:p>
            <w:p w14:paraId="663795A3" w14:textId="7306C37E"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91" w:history="1">
                <w:r w:rsidR="009E5D9A" w:rsidRPr="00490203">
                  <w:rPr>
                    <w:rStyle w:val="Hyperlink"/>
                    <w:rFonts w:eastAsia="STKaiti" w:cs="Microsoft YaHei" w:hint="eastAsia"/>
                    <w:b w:val="0"/>
                    <w:bCs w:val="0"/>
                    <w:caps w:val="0"/>
                    <w:noProof/>
                    <w:color w:val="auto"/>
                    <w:lang w:val="fr-FR"/>
                  </w:rPr>
                  <w:t>在网站</w:t>
                </w:r>
                <w:r w:rsidR="009E5D9A" w:rsidRPr="00490203">
                  <w:rPr>
                    <w:rStyle w:val="Hyperlink"/>
                    <w:rFonts w:cs="Microsoft YaHei"/>
                    <w:b w:val="0"/>
                    <w:bCs w:val="0"/>
                    <w:caps w:val="0"/>
                    <w:noProof/>
                    <w:color w:val="auto"/>
                    <w:lang w:val="fr-FR"/>
                  </w:rPr>
                  <w:t>www.ungm.org</w:t>
                </w:r>
                <w:r w:rsidR="009E5D9A" w:rsidRPr="00490203">
                  <w:rPr>
                    <w:rStyle w:val="Hyperlink"/>
                    <w:rFonts w:eastAsia="STKaiti" w:cs="Microsoft YaHei" w:hint="eastAsia"/>
                    <w:b w:val="0"/>
                    <w:bCs w:val="0"/>
                    <w:caps w:val="0"/>
                    <w:noProof/>
                    <w:color w:val="auto"/>
                    <w:lang w:val="fr-FR"/>
                  </w:rPr>
                  <w:t>上发布所有合同授予相关信息</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_Toc56172591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22</w:t>
                </w:r>
                <w:r w:rsidR="009E5D9A" w:rsidRPr="00490203">
                  <w:rPr>
                    <w:rStyle w:val="Hyperlink"/>
                    <w:rFonts w:cs="Microsoft YaHei"/>
                    <w:b w:val="0"/>
                    <w:bCs w:val="0"/>
                    <w:caps w:val="0"/>
                    <w:noProof/>
                    <w:webHidden/>
                    <w:color w:val="auto"/>
                    <w:lang w:val="fr-FR"/>
                  </w:rPr>
                  <w:fldChar w:fldCharType="end"/>
                </w:r>
              </w:hyperlink>
            </w:p>
            <w:p w14:paraId="7D746EF2" w14:textId="78822DE2"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92" w:history="1">
                <w:r w:rsidR="009E5D9A" w:rsidRPr="00490203">
                  <w:rPr>
                    <w:rStyle w:val="Hyperlink"/>
                    <w:rFonts w:eastAsia="STKaiti" w:cs="Microsoft YaHei" w:hint="eastAsia"/>
                    <w:b w:val="0"/>
                    <w:bCs w:val="0"/>
                    <w:caps w:val="0"/>
                    <w:noProof/>
                    <w:color w:val="auto"/>
                    <w:lang w:val="fr-FR"/>
                  </w:rPr>
                  <w:t>在网站</w:t>
                </w:r>
                <w:r w:rsidR="009E5D9A" w:rsidRPr="00490203">
                  <w:rPr>
                    <w:rStyle w:val="Hyperlink"/>
                    <w:rFonts w:cs="Microsoft YaHei"/>
                    <w:b w:val="0"/>
                    <w:bCs w:val="0"/>
                    <w:caps w:val="0"/>
                    <w:noProof/>
                    <w:color w:val="auto"/>
                    <w:lang w:val="fr-FR"/>
                  </w:rPr>
                  <w:t>www.ungm.org</w:t>
                </w:r>
                <w:r w:rsidR="009E5D9A" w:rsidRPr="00490203">
                  <w:rPr>
                    <w:rStyle w:val="Hyperlink"/>
                    <w:rFonts w:eastAsia="STKaiti" w:cs="Microsoft YaHei" w:hint="eastAsia"/>
                    <w:b w:val="0"/>
                    <w:bCs w:val="0"/>
                    <w:caps w:val="0"/>
                    <w:noProof/>
                    <w:color w:val="auto"/>
                    <w:lang w:val="fr-FR"/>
                  </w:rPr>
                  <w:t>上发布合同的授予</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_Toc56172592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22</w:t>
                </w:r>
                <w:r w:rsidR="009E5D9A" w:rsidRPr="00490203">
                  <w:rPr>
                    <w:rStyle w:val="Hyperlink"/>
                    <w:rFonts w:cs="Microsoft YaHei"/>
                    <w:b w:val="0"/>
                    <w:bCs w:val="0"/>
                    <w:caps w:val="0"/>
                    <w:noProof/>
                    <w:webHidden/>
                    <w:color w:val="auto"/>
                    <w:lang w:val="fr-FR"/>
                  </w:rPr>
                  <w:fldChar w:fldCharType="end"/>
                </w:r>
              </w:hyperlink>
            </w:p>
            <w:p w14:paraId="76D126DB" w14:textId="3ABE3176"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93" w:history="1">
                <w:r w:rsidR="009E5D9A" w:rsidRPr="00490203">
                  <w:rPr>
                    <w:rStyle w:val="Hyperlink"/>
                    <w:rFonts w:eastAsia="STKaiti" w:cs="Microsoft YaHei" w:hint="eastAsia"/>
                    <w:b w:val="0"/>
                    <w:bCs w:val="0"/>
                    <w:caps w:val="0"/>
                    <w:noProof/>
                    <w:color w:val="auto"/>
                    <w:lang w:val="fr-FR"/>
                  </w:rPr>
                  <w:t>使用旧的第</w:t>
                </w:r>
                <w:r w:rsidR="009E5D9A" w:rsidRPr="00490203">
                  <w:rPr>
                    <w:rStyle w:val="Hyperlink"/>
                    <w:rFonts w:cs="Microsoft YaHei"/>
                    <w:b w:val="0"/>
                    <w:bCs w:val="0"/>
                    <w:caps w:val="0"/>
                    <w:noProof/>
                    <w:color w:val="auto"/>
                    <w:lang w:val="fr-FR"/>
                  </w:rPr>
                  <w:t>14/06</w:t>
                </w:r>
                <w:r w:rsidR="009E5D9A" w:rsidRPr="00490203">
                  <w:rPr>
                    <w:rStyle w:val="Hyperlink"/>
                    <w:rFonts w:eastAsia="STKaiti" w:cs="Microsoft YaHei" w:hint="eastAsia"/>
                    <w:b w:val="0"/>
                    <w:bCs w:val="0"/>
                    <w:caps w:val="0"/>
                    <w:noProof/>
                    <w:color w:val="auto"/>
                    <w:lang w:val="fr-FR"/>
                  </w:rPr>
                  <w:t>号行政规定授予国际电联的战略合同</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_Toc56172593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23</w:t>
                </w:r>
                <w:r w:rsidR="009E5D9A" w:rsidRPr="00490203">
                  <w:rPr>
                    <w:rStyle w:val="Hyperlink"/>
                    <w:rFonts w:cs="Microsoft YaHei"/>
                    <w:b w:val="0"/>
                    <w:bCs w:val="0"/>
                    <w:caps w:val="0"/>
                    <w:noProof/>
                    <w:webHidden/>
                    <w:color w:val="auto"/>
                    <w:lang w:val="fr-FR"/>
                  </w:rPr>
                  <w:fldChar w:fldCharType="end"/>
                </w:r>
              </w:hyperlink>
            </w:p>
            <w:p w14:paraId="50CCA3F5" w14:textId="172FE413"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94" w:history="1">
                <w:r w:rsidR="009E5D9A" w:rsidRPr="00490203">
                  <w:rPr>
                    <w:rStyle w:val="Hyperlink"/>
                    <w:rFonts w:cs="Microsoft YaHei"/>
                    <w:b w:val="0"/>
                    <w:bCs w:val="0"/>
                    <w:caps w:val="0"/>
                    <w:noProof/>
                    <w:color w:val="auto"/>
                    <w:lang w:val="fr-FR"/>
                  </w:rPr>
                  <w:t>IAU</w:t>
                </w:r>
                <w:r w:rsidR="009E5D9A" w:rsidRPr="00490203">
                  <w:rPr>
                    <w:rStyle w:val="Hyperlink"/>
                    <w:rFonts w:cs="Microsoft YaHei" w:hint="eastAsia"/>
                    <w:b w:val="0"/>
                    <w:bCs w:val="0"/>
                    <w:caps w:val="0"/>
                    <w:noProof/>
                    <w:color w:val="auto"/>
                    <w:lang w:val="fr-FR"/>
                  </w:rPr>
                  <w:t>对区域代表处</w:t>
                </w:r>
                <w:r w:rsidR="009E5D9A" w:rsidRPr="00490203">
                  <w:rPr>
                    <w:rStyle w:val="Hyperlink"/>
                    <w:rFonts w:cs="Microsoft YaHei"/>
                    <w:b w:val="0"/>
                    <w:bCs w:val="0"/>
                    <w:caps w:val="0"/>
                    <w:noProof/>
                    <w:color w:val="auto"/>
                    <w:lang w:val="fr-FR"/>
                  </w:rPr>
                  <w:t>/</w:t>
                </w:r>
                <w:r w:rsidR="009E5D9A" w:rsidRPr="00490203">
                  <w:rPr>
                    <w:rStyle w:val="Hyperlink"/>
                    <w:rFonts w:cs="Microsoft YaHei" w:hint="eastAsia"/>
                    <w:b w:val="0"/>
                    <w:bCs w:val="0"/>
                    <w:caps w:val="0"/>
                    <w:noProof/>
                    <w:color w:val="auto"/>
                    <w:lang w:val="fr-FR"/>
                  </w:rPr>
                  <w:t>地区办事处活动的检查</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_Toc56172594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23</w:t>
                </w:r>
                <w:r w:rsidR="009E5D9A" w:rsidRPr="00490203">
                  <w:rPr>
                    <w:rStyle w:val="Hyperlink"/>
                    <w:rFonts w:cs="Microsoft YaHei"/>
                    <w:b w:val="0"/>
                    <w:bCs w:val="0"/>
                    <w:caps w:val="0"/>
                    <w:noProof/>
                    <w:webHidden/>
                    <w:color w:val="auto"/>
                    <w:lang w:val="fr-FR"/>
                  </w:rPr>
                  <w:fldChar w:fldCharType="end"/>
                </w:r>
              </w:hyperlink>
            </w:p>
            <w:p w14:paraId="55BAC658" w14:textId="6AD616A4" w:rsidR="009E5D9A" w:rsidRPr="00490203" w:rsidRDefault="007040C3" w:rsidP="002A39F0">
              <w:pPr>
                <w:pStyle w:val="TOC1"/>
                <w:tabs>
                  <w:tab w:val="left" w:pos="964"/>
                  <w:tab w:val="left" w:leader="dot" w:pos="8789"/>
                  <w:tab w:val="right" w:pos="9639"/>
                </w:tabs>
                <w:spacing w:before="40" w:after="40"/>
                <w:ind w:left="964" w:hanging="964"/>
                <w:rPr>
                  <w:rStyle w:val="Hyperlink"/>
                  <w:caps w:val="0"/>
                  <w:noProof/>
                  <w:color w:val="auto"/>
                  <w:lang w:val="fr-FR"/>
                </w:rPr>
              </w:pPr>
              <w:hyperlink w:anchor="_Toc56172595" w:history="1">
                <w:r w:rsidR="009E5D9A" w:rsidRPr="00490203">
                  <w:rPr>
                    <w:rStyle w:val="Hyperlink"/>
                    <w:rFonts w:hint="eastAsia"/>
                    <w:caps w:val="0"/>
                    <w:noProof/>
                    <w:color w:val="auto"/>
                    <w:lang w:val="fr-FR"/>
                  </w:rPr>
                  <w:t>人事</w:t>
                </w:r>
                <w:r w:rsidR="009E5D9A" w:rsidRPr="00490203">
                  <w:rPr>
                    <w:rStyle w:val="Hyperlink"/>
                    <w:caps w:val="0"/>
                    <w:noProof/>
                    <w:webHidden/>
                    <w:color w:val="auto"/>
                    <w:lang w:val="fr-FR"/>
                  </w:rPr>
                  <w:tab/>
                </w:r>
                <w:r w:rsidR="00BC0882" w:rsidRPr="00490203">
                  <w:rPr>
                    <w:rStyle w:val="Hyperlink"/>
                    <w:caps w:val="0"/>
                    <w:noProof/>
                    <w:webHidden/>
                    <w:color w:val="auto"/>
                    <w:lang w:val="fr-FR"/>
                  </w:rPr>
                  <w:tab/>
                </w:r>
                <w:r w:rsidR="00BC0882" w:rsidRPr="00490203">
                  <w:rPr>
                    <w:rStyle w:val="Hyperlink"/>
                    <w:caps w:val="0"/>
                    <w:noProof/>
                    <w:webHidden/>
                    <w:color w:val="auto"/>
                    <w:lang w:val="fr-FR"/>
                  </w:rPr>
                  <w:tab/>
                </w:r>
                <w:r w:rsidR="009E5D9A" w:rsidRPr="00490203">
                  <w:rPr>
                    <w:rStyle w:val="Hyperlink"/>
                    <w:caps w:val="0"/>
                    <w:noProof/>
                    <w:webHidden/>
                    <w:color w:val="auto"/>
                    <w:lang w:val="fr-FR"/>
                  </w:rPr>
                  <w:fldChar w:fldCharType="begin"/>
                </w:r>
                <w:r w:rsidR="009E5D9A" w:rsidRPr="00490203">
                  <w:rPr>
                    <w:rStyle w:val="Hyperlink"/>
                    <w:caps w:val="0"/>
                    <w:noProof/>
                    <w:webHidden/>
                    <w:color w:val="auto"/>
                    <w:lang w:val="fr-FR"/>
                  </w:rPr>
                  <w:instrText xml:space="preserve"> PAGEREF _Toc56172595 \h </w:instrText>
                </w:r>
                <w:r w:rsidR="009E5D9A" w:rsidRPr="00490203">
                  <w:rPr>
                    <w:rStyle w:val="Hyperlink"/>
                    <w:caps w:val="0"/>
                    <w:noProof/>
                    <w:webHidden/>
                    <w:color w:val="auto"/>
                    <w:lang w:val="fr-FR"/>
                  </w:rPr>
                </w:r>
                <w:r w:rsidR="009E5D9A" w:rsidRPr="00490203">
                  <w:rPr>
                    <w:rStyle w:val="Hyperlink"/>
                    <w:caps w:val="0"/>
                    <w:noProof/>
                    <w:webHidden/>
                    <w:color w:val="auto"/>
                    <w:lang w:val="fr-FR"/>
                  </w:rPr>
                  <w:fldChar w:fldCharType="separate"/>
                </w:r>
                <w:r w:rsidR="00CB4DB3">
                  <w:rPr>
                    <w:rStyle w:val="Hyperlink"/>
                    <w:caps w:val="0"/>
                    <w:noProof/>
                    <w:webHidden/>
                    <w:color w:val="auto"/>
                    <w:lang w:val="fr-FR"/>
                  </w:rPr>
                  <w:t>23</w:t>
                </w:r>
                <w:r w:rsidR="009E5D9A" w:rsidRPr="00490203">
                  <w:rPr>
                    <w:rStyle w:val="Hyperlink"/>
                    <w:caps w:val="0"/>
                    <w:noProof/>
                    <w:webHidden/>
                    <w:color w:val="auto"/>
                    <w:lang w:val="fr-FR"/>
                  </w:rPr>
                  <w:fldChar w:fldCharType="end"/>
                </w:r>
              </w:hyperlink>
            </w:p>
            <w:p w14:paraId="7957FDB9" w14:textId="62C53C56" w:rsidR="009E5D9A" w:rsidRPr="00490203" w:rsidRDefault="007040C3" w:rsidP="00BC0882">
              <w:pPr>
                <w:pStyle w:val="TOC1"/>
                <w:tabs>
                  <w:tab w:val="left" w:pos="964"/>
                  <w:tab w:val="left" w:leader="dot" w:pos="8789"/>
                  <w:tab w:val="right" w:pos="9639"/>
                </w:tabs>
                <w:spacing w:before="40" w:after="40"/>
                <w:rPr>
                  <w:rStyle w:val="Hyperlink"/>
                  <w:rFonts w:cs="Microsoft YaHei"/>
                  <w:b w:val="0"/>
                  <w:bCs w:val="0"/>
                  <w:caps w:val="0"/>
                  <w:noProof/>
                  <w:color w:val="auto"/>
                  <w:lang w:val="fr-FR"/>
                </w:rPr>
              </w:pPr>
              <w:hyperlink w:anchor="_Toc56172596" w:history="1">
                <w:r w:rsidR="009E5D9A" w:rsidRPr="00490203">
                  <w:rPr>
                    <w:rStyle w:val="Hyperlink"/>
                    <w:rFonts w:ascii="STKaiti" w:eastAsia="STKaiti" w:hAnsi="Microsoft YaHei" w:cs="Microsoft YaHei" w:hint="eastAsia"/>
                    <w:b w:val="0"/>
                    <w:bCs w:val="0"/>
                    <w:iCs/>
                    <w:caps w:val="0"/>
                    <w:noProof/>
                    <w:color w:val="auto"/>
                    <w:lang w:val="fr-FR"/>
                  </w:rPr>
                  <w:t>需要更加重视及时处理行政数据并稳定人力资源管理部</w:t>
                </w:r>
                <w:r w:rsidR="009E5D9A" w:rsidRPr="00490203">
                  <w:rPr>
                    <w:rStyle w:val="Hyperlink"/>
                    <w:rFonts w:eastAsia="STKaiti" w:cs="Microsoft YaHei" w:hint="eastAsia"/>
                    <w:b w:val="0"/>
                    <w:bCs w:val="0"/>
                    <w:caps w:val="0"/>
                    <w:noProof/>
                    <w:color w:val="auto"/>
                    <w:lang w:val="fr-FR"/>
                  </w:rPr>
                  <w:t>（</w:t>
                </w:r>
                <w:r w:rsidR="009E5D9A" w:rsidRPr="00490203">
                  <w:rPr>
                    <w:rStyle w:val="Hyperlink"/>
                    <w:rFonts w:cs="Microsoft YaHei"/>
                    <w:b w:val="0"/>
                    <w:bCs w:val="0"/>
                    <w:caps w:val="0"/>
                    <w:noProof/>
                    <w:color w:val="auto"/>
                    <w:lang w:val="fr-FR"/>
                  </w:rPr>
                  <w:t>HRMD</w:t>
                </w:r>
                <w:r w:rsidR="009E5D9A" w:rsidRPr="00490203">
                  <w:rPr>
                    <w:rStyle w:val="Hyperlink"/>
                    <w:rFonts w:eastAsia="STKaiti" w:cs="Microsoft YaHei" w:hint="eastAsia"/>
                    <w:b w:val="0"/>
                    <w:bCs w:val="0"/>
                    <w:caps w:val="0"/>
                    <w:noProof/>
                    <w:color w:val="auto"/>
                    <w:lang w:val="fr-FR"/>
                  </w:rPr>
                  <w:t>）</w:t>
                </w:r>
                <w:r w:rsidR="00BC0882" w:rsidRPr="00490203">
                  <w:rPr>
                    <w:rStyle w:val="Hyperlink"/>
                    <w:rFonts w:eastAsia="STKaiti" w:cs="Microsoft YaHei"/>
                    <w:b w:val="0"/>
                    <w:bCs w:val="0"/>
                    <w:caps w:val="0"/>
                    <w:noProof/>
                    <w:color w:val="auto"/>
                    <w:lang w:val="fr-FR"/>
                  </w:rPr>
                  <w:br/>
                </w:r>
                <w:r w:rsidR="009E5D9A" w:rsidRPr="00490203">
                  <w:rPr>
                    <w:rStyle w:val="Hyperlink"/>
                    <w:rFonts w:eastAsia="STKaiti" w:cs="Microsoft YaHei" w:hint="eastAsia"/>
                    <w:b w:val="0"/>
                    <w:bCs w:val="0"/>
                    <w:caps w:val="0"/>
                    <w:noProof/>
                    <w:color w:val="auto"/>
                    <w:lang w:val="fr-FR"/>
                  </w:rPr>
                  <w:t>企业资源规划（</w:t>
                </w:r>
                <w:r w:rsidR="009E5D9A" w:rsidRPr="00490203">
                  <w:rPr>
                    <w:rStyle w:val="Hyperlink"/>
                    <w:rFonts w:cs="Microsoft YaHei"/>
                    <w:b w:val="0"/>
                    <w:bCs w:val="0"/>
                    <w:caps w:val="0"/>
                    <w:noProof/>
                    <w:color w:val="auto"/>
                    <w:lang w:val="fr-FR"/>
                  </w:rPr>
                  <w:t>ERP</w:t>
                </w:r>
                <w:r w:rsidR="009E5D9A" w:rsidRPr="00490203">
                  <w:rPr>
                    <w:rStyle w:val="Hyperlink"/>
                    <w:rFonts w:eastAsia="STKaiti" w:cs="Microsoft YaHei" w:hint="eastAsia"/>
                    <w:b w:val="0"/>
                    <w:bCs w:val="0"/>
                    <w:caps w:val="0"/>
                    <w:noProof/>
                    <w:color w:val="auto"/>
                    <w:lang w:val="fr-FR"/>
                  </w:rPr>
                  <w:t>）系统</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_Toc56172596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23</w:t>
                </w:r>
                <w:r w:rsidR="009E5D9A" w:rsidRPr="00490203">
                  <w:rPr>
                    <w:rStyle w:val="Hyperlink"/>
                    <w:rFonts w:cs="Microsoft YaHei"/>
                    <w:b w:val="0"/>
                    <w:bCs w:val="0"/>
                    <w:caps w:val="0"/>
                    <w:noProof/>
                    <w:webHidden/>
                    <w:color w:val="auto"/>
                    <w:lang w:val="fr-FR"/>
                  </w:rPr>
                  <w:fldChar w:fldCharType="end"/>
                </w:r>
              </w:hyperlink>
            </w:p>
            <w:p w14:paraId="3FADA7A8" w14:textId="336EDE80"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597" w:history="1">
                <w:r w:rsidR="009E5D9A" w:rsidRPr="00490203">
                  <w:rPr>
                    <w:rStyle w:val="Hyperlink"/>
                    <w:rFonts w:eastAsia="STKaiti" w:cs="Microsoft YaHei" w:hint="eastAsia"/>
                    <w:b w:val="0"/>
                    <w:bCs w:val="0"/>
                    <w:caps w:val="0"/>
                    <w:noProof/>
                    <w:color w:val="auto"/>
                    <w:lang w:val="fr-FR"/>
                  </w:rPr>
                  <w:t>人力资源战略计划的实施没有重大进展</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_Toc56172597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25</w:t>
                </w:r>
                <w:r w:rsidR="009E5D9A" w:rsidRPr="00490203">
                  <w:rPr>
                    <w:rStyle w:val="Hyperlink"/>
                    <w:rFonts w:cs="Microsoft YaHei"/>
                    <w:b w:val="0"/>
                    <w:bCs w:val="0"/>
                    <w:caps w:val="0"/>
                    <w:noProof/>
                    <w:webHidden/>
                    <w:color w:val="auto"/>
                    <w:lang w:val="fr-FR"/>
                  </w:rPr>
                  <w:fldChar w:fldCharType="end"/>
                </w:r>
              </w:hyperlink>
            </w:p>
            <w:p w14:paraId="04059ED8" w14:textId="13CDFD91"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98" w:history="1">
                <w:r w:rsidR="009E5D9A" w:rsidRPr="00490203">
                  <w:rPr>
                    <w:rStyle w:val="Hyperlink"/>
                    <w:rFonts w:cs="Microsoft YaHei" w:hint="eastAsia"/>
                    <w:bCs w:val="0"/>
                    <w:caps w:val="0"/>
                    <w:noProof/>
                    <w:color w:val="auto"/>
                    <w:lang w:val="fr-FR"/>
                  </w:rPr>
                  <w:t>于</w:t>
                </w:r>
                <w:r w:rsidR="009E5D9A" w:rsidRPr="00490203">
                  <w:rPr>
                    <w:rStyle w:val="Hyperlink"/>
                    <w:rFonts w:cs="Microsoft YaHei"/>
                    <w:bCs w:val="0"/>
                    <w:caps w:val="0"/>
                    <w:noProof/>
                    <w:color w:val="auto"/>
                    <w:lang w:val="fr-FR"/>
                  </w:rPr>
                  <w:t>2019</w:t>
                </w:r>
                <w:r w:rsidR="009E5D9A" w:rsidRPr="00490203">
                  <w:rPr>
                    <w:rStyle w:val="Hyperlink"/>
                    <w:rFonts w:cs="Microsoft YaHei" w:hint="eastAsia"/>
                    <w:bCs w:val="0"/>
                    <w:caps w:val="0"/>
                    <w:noProof/>
                    <w:color w:val="auto"/>
                    <w:lang w:val="fr-FR"/>
                  </w:rPr>
                  <w:t>年</w:t>
                </w:r>
                <w:r w:rsidR="009E5D9A" w:rsidRPr="00490203">
                  <w:rPr>
                    <w:rStyle w:val="Hyperlink"/>
                    <w:rFonts w:cs="Microsoft YaHei"/>
                    <w:bCs w:val="0"/>
                    <w:caps w:val="0"/>
                    <w:noProof/>
                    <w:color w:val="auto"/>
                    <w:lang w:val="fr-FR"/>
                  </w:rPr>
                  <w:t>12</w:t>
                </w:r>
                <w:r w:rsidR="009E5D9A" w:rsidRPr="00490203">
                  <w:rPr>
                    <w:rStyle w:val="Hyperlink"/>
                    <w:rFonts w:cs="Microsoft YaHei" w:hint="eastAsia"/>
                    <w:bCs w:val="0"/>
                    <w:caps w:val="0"/>
                    <w:noProof/>
                    <w:color w:val="auto"/>
                    <w:lang w:val="fr-FR"/>
                  </w:rPr>
                  <w:t>月</w:t>
                </w:r>
                <w:r w:rsidR="009E5D9A" w:rsidRPr="00490203">
                  <w:rPr>
                    <w:rStyle w:val="Hyperlink"/>
                    <w:rFonts w:cs="Microsoft YaHei"/>
                    <w:bCs w:val="0"/>
                    <w:caps w:val="0"/>
                    <w:noProof/>
                    <w:color w:val="auto"/>
                    <w:lang w:val="fr-FR"/>
                  </w:rPr>
                  <w:t>31</w:t>
                </w:r>
                <w:r w:rsidR="009E5D9A" w:rsidRPr="00490203">
                  <w:rPr>
                    <w:rStyle w:val="Hyperlink"/>
                    <w:rFonts w:cs="Microsoft YaHei" w:hint="eastAsia"/>
                    <w:bCs w:val="0"/>
                    <w:caps w:val="0"/>
                    <w:noProof/>
                    <w:color w:val="auto"/>
                    <w:lang w:val="fr-FR"/>
                  </w:rPr>
                  <w:t>月结束的本期净资产变动报表</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_Toc56172598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26</w:t>
                </w:r>
                <w:r w:rsidR="009E5D9A" w:rsidRPr="00490203">
                  <w:rPr>
                    <w:rStyle w:val="Hyperlink"/>
                    <w:rFonts w:cs="Microsoft YaHei"/>
                    <w:bCs w:val="0"/>
                    <w:caps w:val="0"/>
                    <w:noProof/>
                    <w:webHidden/>
                    <w:color w:val="auto"/>
                    <w:lang w:val="fr-FR"/>
                  </w:rPr>
                  <w:fldChar w:fldCharType="end"/>
                </w:r>
              </w:hyperlink>
            </w:p>
            <w:p w14:paraId="66AB6A88" w14:textId="7789D809"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599" w:history="1">
                <w:r w:rsidR="009E5D9A" w:rsidRPr="00490203">
                  <w:rPr>
                    <w:rStyle w:val="Hyperlink"/>
                    <w:rFonts w:cs="Microsoft YaHei" w:hint="eastAsia"/>
                    <w:bCs w:val="0"/>
                    <w:caps w:val="0"/>
                    <w:noProof/>
                    <w:color w:val="auto"/>
                    <w:lang w:val="fr-FR"/>
                  </w:rPr>
                  <w:t>于</w:t>
                </w:r>
                <w:r w:rsidR="009E5D9A" w:rsidRPr="00490203">
                  <w:rPr>
                    <w:rStyle w:val="Hyperlink"/>
                    <w:rFonts w:cs="Microsoft YaHei"/>
                    <w:bCs w:val="0"/>
                    <w:caps w:val="0"/>
                    <w:noProof/>
                    <w:color w:val="auto"/>
                    <w:lang w:val="fr-FR"/>
                  </w:rPr>
                  <w:t>2019</w:t>
                </w:r>
                <w:r w:rsidR="009E5D9A" w:rsidRPr="00490203">
                  <w:rPr>
                    <w:rStyle w:val="Hyperlink"/>
                    <w:rFonts w:cs="Microsoft YaHei" w:hint="eastAsia"/>
                    <w:bCs w:val="0"/>
                    <w:caps w:val="0"/>
                    <w:noProof/>
                    <w:color w:val="auto"/>
                    <w:lang w:val="fr-FR"/>
                  </w:rPr>
                  <w:t>年</w:t>
                </w:r>
                <w:r w:rsidR="009E5D9A" w:rsidRPr="00490203">
                  <w:rPr>
                    <w:rStyle w:val="Hyperlink"/>
                    <w:rFonts w:cs="Microsoft YaHei"/>
                    <w:bCs w:val="0"/>
                    <w:caps w:val="0"/>
                    <w:noProof/>
                    <w:color w:val="auto"/>
                    <w:lang w:val="fr-FR"/>
                  </w:rPr>
                  <w:t>12</w:t>
                </w:r>
                <w:r w:rsidR="009E5D9A" w:rsidRPr="00490203">
                  <w:rPr>
                    <w:rStyle w:val="Hyperlink"/>
                    <w:rFonts w:cs="Microsoft YaHei" w:hint="eastAsia"/>
                    <w:bCs w:val="0"/>
                    <w:caps w:val="0"/>
                    <w:noProof/>
                    <w:color w:val="auto"/>
                    <w:lang w:val="fr-FR"/>
                  </w:rPr>
                  <w:t>月</w:t>
                </w:r>
                <w:r w:rsidR="009E5D9A" w:rsidRPr="00490203">
                  <w:rPr>
                    <w:rStyle w:val="Hyperlink"/>
                    <w:rFonts w:cs="Microsoft YaHei"/>
                    <w:bCs w:val="0"/>
                    <w:caps w:val="0"/>
                    <w:noProof/>
                    <w:color w:val="auto"/>
                    <w:lang w:val="fr-FR"/>
                  </w:rPr>
                  <w:t>31</w:t>
                </w:r>
                <w:r w:rsidR="009E5D9A" w:rsidRPr="00490203">
                  <w:rPr>
                    <w:rStyle w:val="Hyperlink"/>
                    <w:rFonts w:cs="Microsoft YaHei" w:hint="eastAsia"/>
                    <w:bCs w:val="0"/>
                    <w:caps w:val="0"/>
                    <w:noProof/>
                    <w:color w:val="auto"/>
                    <w:lang w:val="fr-FR"/>
                  </w:rPr>
                  <w:t>月结束的本期现金流量表</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_Toc56172599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26</w:t>
                </w:r>
                <w:r w:rsidR="009E5D9A" w:rsidRPr="00490203">
                  <w:rPr>
                    <w:rStyle w:val="Hyperlink"/>
                    <w:rFonts w:cs="Microsoft YaHei"/>
                    <w:bCs w:val="0"/>
                    <w:caps w:val="0"/>
                    <w:noProof/>
                    <w:webHidden/>
                    <w:color w:val="auto"/>
                    <w:lang w:val="fr-FR"/>
                  </w:rPr>
                  <w:fldChar w:fldCharType="end"/>
                </w:r>
              </w:hyperlink>
            </w:p>
            <w:p w14:paraId="5922C7BC" w14:textId="54866B6F"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600" w:history="1">
                <w:r w:rsidR="009E5D9A" w:rsidRPr="00490203">
                  <w:rPr>
                    <w:rStyle w:val="Hyperlink"/>
                    <w:rFonts w:cs="Microsoft YaHei"/>
                    <w:bCs w:val="0"/>
                    <w:caps w:val="0"/>
                    <w:noProof/>
                    <w:color w:val="auto"/>
                    <w:lang w:val="fr-FR"/>
                  </w:rPr>
                  <w:t>2019</w:t>
                </w:r>
                <w:r w:rsidR="009E5D9A" w:rsidRPr="00490203">
                  <w:rPr>
                    <w:rStyle w:val="Hyperlink"/>
                    <w:rFonts w:cs="Microsoft YaHei" w:hint="eastAsia"/>
                    <w:bCs w:val="0"/>
                    <w:caps w:val="0"/>
                    <w:noProof/>
                    <w:color w:val="auto"/>
                    <w:lang w:val="fr-FR"/>
                  </w:rPr>
                  <w:t>财政期预算金额与实际发生金额之间的比较</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_Toc56172600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27</w:t>
                </w:r>
                <w:r w:rsidR="009E5D9A" w:rsidRPr="00490203">
                  <w:rPr>
                    <w:rStyle w:val="Hyperlink"/>
                    <w:rFonts w:cs="Microsoft YaHei"/>
                    <w:bCs w:val="0"/>
                    <w:caps w:val="0"/>
                    <w:noProof/>
                    <w:webHidden/>
                    <w:color w:val="auto"/>
                    <w:lang w:val="fr-FR"/>
                  </w:rPr>
                  <w:fldChar w:fldCharType="end"/>
                </w:r>
              </w:hyperlink>
            </w:p>
            <w:p w14:paraId="26555974" w14:textId="47DF07B8"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601" w:history="1">
                <w:r w:rsidR="009E5D9A" w:rsidRPr="00490203">
                  <w:rPr>
                    <w:rStyle w:val="Hyperlink"/>
                    <w:rFonts w:cs="Microsoft YaHei" w:hint="eastAsia"/>
                    <w:bCs w:val="0"/>
                    <w:caps w:val="0"/>
                    <w:noProof/>
                    <w:color w:val="auto"/>
                    <w:lang w:val="fr-FR"/>
                  </w:rPr>
                  <w:t>职员退休和福利基金</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_Toc56172601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27</w:t>
                </w:r>
                <w:r w:rsidR="009E5D9A" w:rsidRPr="00490203">
                  <w:rPr>
                    <w:rStyle w:val="Hyperlink"/>
                    <w:rFonts w:cs="Microsoft YaHei"/>
                    <w:bCs w:val="0"/>
                    <w:caps w:val="0"/>
                    <w:noProof/>
                    <w:webHidden/>
                    <w:color w:val="auto"/>
                    <w:lang w:val="fr-FR"/>
                  </w:rPr>
                  <w:fldChar w:fldCharType="end"/>
                </w:r>
              </w:hyperlink>
            </w:p>
            <w:p w14:paraId="33558F08" w14:textId="47A18C32"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602" w:history="1">
                <w:r w:rsidR="009E5D9A" w:rsidRPr="00490203">
                  <w:rPr>
                    <w:rStyle w:val="Hyperlink"/>
                    <w:rFonts w:cs="Microsoft YaHei" w:hint="eastAsia"/>
                    <w:bCs w:val="0"/>
                    <w:caps w:val="0"/>
                    <w:noProof/>
                    <w:color w:val="auto"/>
                    <w:lang w:val="fr-FR"/>
                  </w:rPr>
                  <w:t>联合国开发计划署（</w:t>
                </w:r>
                <w:r w:rsidR="009E5D9A" w:rsidRPr="00490203">
                  <w:rPr>
                    <w:rStyle w:val="Hyperlink"/>
                    <w:rFonts w:cs="Microsoft YaHei"/>
                    <w:bCs w:val="0"/>
                    <w:caps w:val="0"/>
                    <w:noProof/>
                    <w:color w:val="auto"/>
                    <w:lang w:val="fr-FR"/>
                  </w:rPr>
                  <w:t>UNDP</w:t>
                </w:r>
                <w:r w:rsidR="009E5D9A" w:rsidRPr="00490203">
                  <w:rPr>
                    <w:rStyle w:val="Hyperlink"/>
                    <w:rFonts w:cs="Microsoft YaHei" w:hint="eastAsia"/>
                    <w:bCs w:val="0"/>
                    <w:caps w:val="0"/>
                    <w:noProof/>
                    <w:color w:val="auto"/>
                    <w:lang w:val="fr-FR"/>
                  </w:rPr>
                  <w:t>）、信息通信技术发展基金（</w:t>
                </w:r>
                <w:r w:rsidR="009E5D9A" w:rsidRPr="00490203">
                  <w:rPr>
                    <w:rStyle w:val="Hyperlink"/>
                    <w:rFonts w:cs="Microsoft YaHei"/>
                    <w:bCs w:val="0"/>
                    <w:caps w:val="0"/>
                    <w:noProof/>
                    <w:color w:val="auto"/>
                    <w:lang w:val="fr-FR"/>
                  </w:rPr>
                  <w:t>ICT-DF</w:t>
                </w:r>
                <w:r w:rsidR="009E5D9A" w:rsidRPr="00490203">
                  <w:rPr>
                    <w:rStyle w:val="Hyperlink"/>
                    <w:rFonts w:cs="Microsoft YaHei" w:hint="eastAsia"/>
                    <w:bCs w:val="0"/>
                    <w:caps w:val="0"/>
                    <w:noProof/>
                    <w:color w:val="auto"/>
                    <w:lang w:val="fr-FR"/>
                  </w:rPr>
                  <w:t>）和信托基金</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_Toc56172602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27</w:t>
                </w:r>
                <w:r w:rsidR="009E5D9A" w:rsidRPr="00490203">
                  <w:rPr>
                    <w:rStyle w:val="Hyperlink"/>
                    <w:rFonts w:cs="Microsoft YaHei"/>
                    <w:bCs w:val="0"/>
                    <w:caps w:val="0"/>
                    <w:noProof/>
                    <w:webHidden/>
                    <w:color w:val="auto"/>
                    <w:lang w:val="fr-FR"/>
                  </w:rPr>
                  <w:fldChar w:fldCharType="end"/>
                </w:r>
              </w:hyperlink>
            </w:p>
            <w:p w14:paraId="745D0237" w14:textId="6C4C60B0"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603" w:history="1">
                <w:r w:rsidR="009E5D9A" w:rsidRPr="00490203">
                  <w:rPr>
                    <w:rStyle w:val="Hyperlink"/>
                    <w:rFonts w:cs="Microsoft YaHei"/>
                    <w:bCs w:val="0"/>
                    <w:caps w:val="0"/>
                    <w:noProof/>
                    <w:color w:val="auto"/>
                    <w:lang w:val="fr-FR"/>
                  </w:rPr>
                  <w:t>IT</w:t>
                </w:r>
                <w:r w:rsidR="009E5D9A" w:rsidRPr="00490203">
                  <w:rPr>
                    <w:rStyle w:val="Hyperlink"/>
                    <w:rFonts w:cs="Microsoft YaHei" w:hint="eastAsia"/>
                    <w:bCs w:val="0"/>
                    <w:caps w:val="0"/>
                    <w:noProof/>
                    <w:color w:val="auto"/>
                    <w:lang w:val="fr-FR"/>
                  </w:rPr>
                  <w:t>审计</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_Toc56172603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27</w:t>
                </w:r>
                <w:r w:rsidR="009E5D9A" w:rsidRPr="00490203">
                  <w:rPr>
                    <w:rStyle w:val="Hyperlink"/>
                    <w:rFonts w:cs="Microsoft YaHei"/>
                    <w:bCs w:val="0"/>
                    <w:caps w:val="0"/>
                    <w:noProof/>
                    <w:webHidden/>
                    <w:color w:val="auto"/>
                    <w:lang w:val="fr-FR"/>
                  </w:rPr>
                  <w:fldChar w:fldCharType="end"/>
                </w:r>
              </w:hyperlink>
            </w:p>
            <w:p w14:paraId="2F2AEFCB" w14:textId="5AA2C065"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caps w:val="0"/>
                  <w:noProof/>
                  <w:color w:val="auto"/>
                  <w:lang w:val="fr-FR"/>
                </w:rPr>
              </w:pPr>
              <w:hyperlink w:anchor="_Toc56172604" w:history="1">
                <w:r w:rsidR="009E5D9A" w:rsidRPr="00490203">
                  <w:rPr>
                    <w:rStyle w:val="Hyperlink"/>
                    <w:rFonts w:cs="Microsoft YaHei" w:hint="eastAsia"/>
                    <w:bCs w:val="0"/>
                    <w:caps w:val="0"/>
                    <w:noProof/>
                    <w:color w:val="auto"/>
                    <w:lang w:val="fr-FR"/>
                  </w:rPr>
                  <w:t>道德规范框架</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_Toc56172604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28</w:t>
                </w:r>
                <w:r w:rsidR="009E5D9A" w:rsidRPr="00490203">
                  <w:rPr>
                    <w:rStyle w:val="Hyperlink"/>
                    <w:rFonts w:cs="Microsoft YaHei"/>
                    <w:bCs w:val="0"/>
                    <w:caps w:val="0"/>
                    <w:noProof/>
                    <w:webHidden/>
                    <w:color w:val="auto"/>
                    <w:lang w:val="fr-FR"/>
                  </w:rPr>
                  <w:fldChar w:fldCharType="end"/>
                </w:r>
              </w:hyperlink>
            </w:p>
            <w:p w14:paraId="1D3E034F" w14:textId="2DEBD731"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605" w:history="1">
                <w:r w:rsidR="009E5D9A" w:rsidRPr="00490203">
                  <w:rPr>
                    <w:rStyle w:val="Hyperlink"/>
                    <w:rFonts w:cs="Microsoft YaHei" w:hint="eastAsia"/>
                    <w:b w:val="0"/>
                    <w:bCs w:val="0"/>
                    <w:caps w:val="0"/>
                    <w:noProof/>
                    <w:color w:val="auto"/>
                    <w:lang w:val="fr-FR"/>
                  </w:rPr>
                  <w:t>保护举报人：新的第</w:t>
                </w:r>
                <w:r w:rsidR="009E5D9A" w:rsidRPr="00490203">
                  <w:rPr>
                    <w:rStyle w:val="Hyperlink"/>
                    <w:rFonts w:cs="Microsoft YaHei"/>
                    <w:b w:val="0"/>
                    <w:bCs w:val="0"/>
                    <w:caps w:val="0"/>
                    <w:noProof/>
                    <w:color w:val="auto"/>
                    <w:lang w:val="fr-FR"/>
                  </w:rPr>
                  <w:t>20/06</w:t>
                </w:r>
                <w:r w:rsidR="009E5D9A" w:rsidRPr="00490203">
                  <w:rPr>
                    <w:rStyle w:val="Hyperlink"/>
                    <w:rFonts w:cs="Microsoft YaHei" w:hint="eastAsia"/>
                    <w:b w:val="0"/>
                    <w:bCs w:val="0"/>
                    <w:caps w:val="0"/>
                    <w:noProof/>
                    <w:color w:val="auto"/>
                    <w:lang w:val="fr-FR"/>
                  </w:rPr>
                  <w:t>号行政规定是否满足需要而有效？</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_Toc56172605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28</w:t>
                </w:r>
                <w:r w:rsidR="009E5D9A" w:rsidRPr="00490203">
                  <w:rPr>
                    <w:rStyle w:val="Hyperlink"/>
                    <w:rFonts w:cs="Microsoft YaHei"/>
                    <w:b w:val="0"/>
                    <w:bCs w:val="0"/>
                    <w:caps w:val="0"/>
                    <w:noProof/>
                    <w:webHidden/>
                    <w:color w:val="auto"/>
                    <w:lang w:val="fr-FR"/>
                  </w:rPr>
                  <w:fldChar w:fldCharType="end"/>
                </w:r>
              </w:hyperlink>
            </w:p>
            <w:p w14:paraId="6F11A8E4" w14:textId="026946A1"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b w:val="0"/>
                  <w:bCs w:val="0"/>
                  <w:caps w:val="0"/>
                  <w:noProof/>
                  <w:color w:val="auto"/>
                  <w:lang w:val="fr-FR"/>
                </w:rPr>
              </w:pPr>
              <w:hyperlink w:anchor="_Toc56172606" w:history="1">
                <w:r w:rsidR="009E5D9A" w:rsidRPr="00490203">
                  <w:rPr>
                    <w:rStyle w:val="Hyperlink"/>
                    <w:rFonts w:eastAsia="STKaiti" w:cs="Microsoft YaHei" w:hint="eastAsia"/>
                    <w:b w:val="0"/>
                    <w:bCs w:val="0"/>
                    <w:caps w:val="0"/>
                    <w:noProof/>
                    <w:color w:val="auto"/>
                    <w:lang w:val="fr-FR"/>
                  </w:rPr>
                  <w:t>对欺诈案的后续处理是否与对不当行为零容忍的宣称完全一致？</w:t>
                </w:r>
                <w:r w:rsidR="009E5D9A" w:rsidRPr="00490203">
                  <w:rPr>
                    <w:rStyle w:val="Hyperlink"/>
                    <w:rFonts w:cs="Microsoft YaHei"/>
                    <w:b w:val="0"/>
                    <w:bCs w:val="0"/>
                    <w:caps w:val="0"/>
                    <w:noProof/>
                    <w:webHidden/>
                    <w:color w:val="auto"/>
                    <w:lang w:val="fr-FR"/>
                  </w:rPr>
                  <w:tab/>
                </w:r>
                <w:r w:rsidR="00BC0882" w:rsidRPr="00490203">
                  <w:rPr>
                    <w:rStyle w:val="Hyperlink"/>
                    <w:rFonts w:cs="Microsoft YaHei"/>
                    <w:b w:val="0"/>
                    <w:bCs w:val="0"/>
                    <w:caps w:val="0"/>
                    <w:noProof/>
                    <w:webHidden/>
                    <w:color w:val="auto"/>
                    <w:lang w:val="fr-FR"/>
                  </w:rPr>
                  <w:tab/>
                </w:r>
                <w:r w:rsidR="009E5D9A" w:rsidRPr="00490203">
                  <w:rPr>
                    <w:rStyle w:val="Hyperlink"/>
                    <w:rFonts w:cs="Microsoft YaHei"/>
                    <w:b w:val="0"/>
                    <w:bCs w:val="0"/>
                    <w:caps w:val="0"/>
                    <w:noProof/>
                    <w:webHidden/>
                    <w:color w:val="auto"/>
                    <w:lang w:val="fr-FR"/>
                  </w:rPr>
                  <w:fldChar w:fldCharType="begin"/>
                </w:r>
                <w:r w:rsidR="009E5D9A" w:rsidRPr="00490203">
                  <w:rPr>
                    <w:rStyle w:val="Hyperlink"/>
                    <w:rFonts w:cs="Microsoft YaHei"/>
                    <w:b w:val="0"/>
                    <w:bCs w:val="0"/>
                    <w:caps w:val="0"/>
                    <w:noProof/>
                    <w:webHidden/>
                    <w:color w:val="auto"/>
                    <w:lang w:val="fr-FR"/>
                  </w:rPr>
                  <w:instrText xml:space="preserve"> PAGEREF _Toc56172606 \h </w:instrText>
                </w:r>
                <w:r w:rsidR="009E5D9A" w:rsidRPr="00490203">
                  <w:rPr>
                    <w:rStyle w:val="Hyperlink"/>
                    <w:rFonts w:cs="Microsoft YaHei"/>
                    <w:b w:val="0"/>
                    <w:bCs w:val="0"/>
                    <w:caps w:val="0"/>
                    <w:noProof/>
                    <w:webHidden/>
                    <w:color w:val="auto"/>
                    <w:lang w:val="fr-FR"/>
                  </w:rPr>
                </w:r>
                <w:r w:rsidR="009E5D9A" w:rsidRPr="00490203">
                  <w:rPr>
                    <w:rStyle w:val="Hyperlink"/>
                    <w:rFonts w:cs="Microsoft YaHei"/>
                    <w:b w:val="0"/>
                    <w:bCs w:val="0"/>
                    <w:caps w:val="0"/>
                    <w:noProof/>
                    <w:webHidden/>
                    <w:color w:val="auto"/>
                    <w:lang w:val="fr-FR"/>
                  </w:rPr>
                  <w:fldChar w:fldCharType="separate"/>
                </w:r>
                <w:r w:rsidR="00CB4DB3">
                  <w:rPr>
                    <w:rStyle w:val="Hyperlink"/>
                    <w:rFonts w:cs="Microsoft YaHei"/>
                    <w:b w:val="0"/>
                    <w:bCs w:val="0"/>
                    <w:caps w:val="0"/>
                    <w:noProof/>
                    <w:webHidden/>
                    <w:color w:val="auto"/>
                    <w:lang w:val="fr-FR"/>
                  </w:rPr>
                  <w:t>30</w:t>
                </w:r>
                <w:r w:rsidR="009E5D9A" w:rsidRPr="00490203">
                  <w:rPr>
                    <w:rStyle w:val="Hyperlink"/>
                    <w:rFonts w:cs="Microsoft YaHei"/>
                    <w:b w:val="0"/>
                    <w:bCs w:val="0"/>
                    <w:caps w:val="0"/>
                    <w:noProof/>
                    <w:webHidden/>
                    <w:color w:val="auto"/>
                    <w:lang w:val="fr-FR"/>
                  </w:rPr>
                  <w:fldChar w:fldCharType="end"/>
                </w:r>
              </w:hyperlink>
            </w:p>
            <w:p w14:paraId="13891FB4" w14:textId="466B5035"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noProof/>
                  <w:color w:val="auto"/>
                  <w:lang w:val="fr-FR"/>
                </w:rPr>
              </w:pPr>
              <w:hyperlink w:anchor="_Toc56172607" w:history="1">
                <w:r w:rsidR="009E5D9A" w:rsidRPr="00490203">
                  <w:rPr>
                    <w:rStyle w:val="Hyperlink"/>
                    <w:rFonts w:cs="Microsoft YaHei" w:hint="eastAsia"/>
                    <w:bCs w:val="0"/>
                    <w:caps w:val="0"/>
                    <w:noProof/>
                    <w:color w:val="auto"/>
                    <w:lang w:val="fr-FR"/>
                  </w:rPr>
                  <w:t>内部审计处（</w:t>
                </w:r>
                <w:r w:rsidR="009E5D9A" w:rsidRPr="00490203">
                  <w:rPr>
                    <w:rStyle w:val="Hyperlink"/>
                    <w:rFonts w:cs="Microsoft YaHei"/>
                    <w:bCs w:val="0"/>
                    <w:caps w:val="0"/>
                    <w:noProof/>
                    <w:color w:val="auto"/>
                    <w:lang w:val="fr-FR"/>
                  </w:rPr>
                  <w:t>IAU</w:t>
                </w:r>
                <w:r w:rsidR="009E5D9A" w:rsidRPr="00490203">
                  <w:rPr>
                    <w:rStyle w:val="Hyperlink"/>
                    <w:rFonts w:cs="Microsoft YaHei" w:hint="eastAsia"/>
                    <w:bCs w:val="0"/>
                    <w:caps w:val="0"/>
                    <w:noProof/>
                    <w:color w:val="auto"/>
                    <w:lang w:val="fr-FR"/>
                  </w:rPr>
                  <w:t>）</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_Toc56172607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31</w:t>
                </w:r>
                <w:r w:rsidR="009E5D9A" w:rsidRPr="00490203">
                  <w:rPr>
                    <w:rStyle w:val="Hyperlink"/>
                    <w:rFonts w:cs="Microsoft YaHei"/>
                    <w:bCs w:val="0"/>
                    <w:caps w:val="0"/>
                    <w:noProof/>
                    <w:webHidden/>
                    <w:color w:val="auto"/>
                    <w:lang w:val="fr-FR"/>
                  </w:rPr>
                  <w:fldChar w:fldCharType="end"/>
                </w:r>
              </w:hyperlink>
            </w:p>
            <w:p w14:paraId="0E91ED06" w14:textId="3AB3492B"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noProof/>
                  <w:color w:val="auto"/>
                  <w:lang w:val="fr-FR"/>
                </w:rPr>
              </w:pPr>
              <w:hyperlink w:anchor="_Toc56172608" w:history="1">
                <w:r w:rsidR="009E5D9A" w:rsidRPr="00490203">
                  <w:rPr>
                    <w:rStyle w:val="Hyperlink"/>
                    <w:rFonts w:cs="Microsoft YaHei" w:hint="eastAsia"/>
                    <w:bCs w:val="0"/>
                    <w:caps w:val="0"/>
                    <w:noProof/>
                    <w:color w:val="auto"/>
                    <w:lang w:val="fr-FR"/>
                  </w:rPr>
                  <w:t>对此前建议和提议的跟进</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_Toc56172608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31</w:t>
                </w:r>
                <w:r w:rsidR="009E5D9A" w:rsidRPr="00490203">
                  <w:rPr>
                    <w:rStyle w:val="Hyperlink"/>
                    <w:rFonts w:cs="Microsoft YaHei"/>
                    <w:bCs w:val="0"/>
                    <w:caps w:val="0"/>
                    <w:noProof/>
                    <w:webHidden/>
                    <w:color w:val="auto"/>
                    <w:lang w:val="fr-FR"/>
                  </w:rPr>
                  <w:fldChar w:fldCharType="end"/>
                </w:r>
              </w:hyperlink>
            </w:p>
            <w:p w14:paraId="0F3EAE3D" w14:textId="39760A55"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noProof/>
                  <w:color w:val="auto"/>
                  <w:lang w:val="fr-FR"/>
                </w:rPr>
              </w:pPr>
              <w:hyperlink w:anchor="_Toc56172609" w:history="1">
                <w:r w:rsidR="009E5D9A" w:rsidRPr="00490203">
                  <w:rPr>
                    <w:rStyle w:val="Hyperlink"/>
                    <w:rFonts w:cs="Microsoft YaHei" w:hint="eastAsia"/>
                    <w:bCs w:val="0"/>
                    <w:caps w:val="0"/>
                    <w:noProof/>
                    <w:color w:val="auto"/>
                    <w:lang w:val="fr-FR"/>
                  </w:rPr>
                  <w:t>附件一</w:t>
                </w:r>
                <w:r w:rsidR="009E5D9A" w:rsidRPr="00490203">
                  <w:rPr>
                    <w:rStyle w:val="Hyperlink"/>
                    <w:rFonts w:cs="Microsoft YaHei"/>
                    <w:bCs w:val="0"/>
                    <w:caps w:val="0"/>
                    <w:noProof/>
                    <w:color w:val="auto"/>
                    <w:lang w:val="fr-FR"/>
                  </w:rPr>
                  <w:t xml:space="preserve"> – </w:t>
                </w:r>
                <w:r w:rsidR="009E5D9A" w:rsidRPr="00490203">
                  <w:rPr>
                    <w:rStyle w:val="Hyperlink"/>
                    <w:rFonts w:cs="Microsoft YaHei" w:hint="eastAsia"/>
                    <w:bCs w:val="0"/>
                    <w:caps w:val="0"/>
                    <w:noProof/>
                    <w:color w:val="auto"/>
                    <w:lang w:val="fr-FR"/>
                  </w:rPr>
                  <w:t>对此前报告中意见的跟进</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_Toc56172609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32</w:t>
                </w:r>
                <w:r w:rsidR="009E5D9A" w:rsidRPr="00490203">
                  <w:rPr>
                    <w:rStyle w:val="Hyperlink"/>
                    <w:rFonts w:cs="Microsoft YaHei"/>
                    <w:bCs w:val="0"/>
                    <w:caps w:val="0"/>
                    <w:noProof/>
                    <w:webHidden/>
                    <w:color w:val="auto"/>
                    <w:lang w:val="fr-FR"/>
                  </w:rPr>
                  <w:fldChar w:fldCharType="end"/>
                </w:r>
              </w:hyperlink>
            </w:p>
            <w:p w14:paraId="72AF1055" w14:textId="77D087A2" w:rsidR="009E5D9A" w:rsidRPr="00490203" w:rsidRDefault="007040C3" w:rsidP="002A39F0">
              <w:pPr>
                <w:pStyle w:val="TOC1"/>
                <w:tabs>
                  <w:tab w:val="left" w:pos="964"/>
                  <w:tab w:val="left" w:leader="dot" w:pos="8789"/>
                  <w:tab w:val="right" w:pos="9639"/>
                </w:tabs>
                <w:spacing w:before="40" w:after="40"/>
                <w:ind w:left="964" w:hanging="964"/>
                <w:rPr>
                  <w:rStyle w:val="Hyperlink"/>
                  <w:rFonts w:cs="Microsoft YaHei"/>
                  <w:noProof/>
                  <w:color w:val="auto"/>
                  <w:lang w:val="fr-FR"/>
                </w:rPr>
              </w:pPr>
              <w:hyperlink w:anchor="_Toc56172610" w:history="1">
                <w:r w:rsidR="009E5D9A" w:rsidRPr="00490203">
                  <w:rPr>
                    <w:rStyle w:val="Hyperlink"/>
                    <w:rFonts w:cs="Microsoft YaHei" w:hint="eastAsia"/>
                    <w:bCs w:val="0"/>
                    <w:caps w:val="0"/>
                    <w:noProof/>
                    <w:color w:val="auto"/>
                    <w:lang w:val="fr-FR"/>
                  </w:rPr>
                  <w:t>附件二</w:t>
                </w:r>
                <w:r w:rsidR="009E5D9A" w:rsidRPr="00490203">
                  <w:rPr>
                    <w:rStyle w:val="Hyperlink"/>
                    <w:rFonts w:cs="Microsoft YaHei"/>
                    <w:bCs w:val="0"/>
                    <w:caps w:val="0"/>
                    <w:noProof/>
                    <w:color w:val="auto"/>
                    <w:lang w:val="fr-FR"/>
                  </w:rPr>
                  <w:t xml:space="preserve"> – </w:t>
                </w:r>
                <w:r w:rsidR="009E5D9A" w:rsidRPr="00490203">
                  <w:rPr>
                    <w:rStyle w:val="Hyperlink"/>
                    <w:rFonts w:cs="Microsoft YaHei" w:hint="eastAsia"/>
                    <w:bCs w:val="0"/>
                    <w:caps w:val="0"/>
                    <w:noProof/>
                    <w:color w:val="auto"/>
                    <w:lang w:val="fr-FR"/>
                  </w:rPr>
                  <w:t>对之前报告提议的跟进</w:t>
                </w:r>
                <w:r w:rsidR="009E5D9A" w:rsidRPr="00490203">
                  <w:rPr>
                    <w:rStyle w:val="Hyperlink"/>
                    <w:rFonts w:cs="Microsoft YaHei"/>
                    <w:bCs w:val="0"/>
                    <w:caps w:val="0"/>
                    <w:noProof/>
                    <w:webHidden/>
                    <w:color w:val="auto"/>
                    <w:lang w:val="fr-FR"/>
                  </w:rPr>
                  <w:tab/>
                </w:r>
                <w:r w:rsidR="00BC0882" w:rsidRPr="00490203">
                  <w:rPr>
                    <w:rStyle w:val="Hyperlink"/>
                    <w:rFonts w:cs="Microsoft YaHei"/>
                    <w:bCs w:val="0"/>
                    <w:caps w:val="0"/>
                    <w:noProof/>
                    <w:webHidden/>
                    <w:color w:val="auto"/>
                    <w:lang w:val="fr-FR"/>
                  </w:rPr>
                  <w:tab/>
                </w:r>
                <w:r w:rsidR="009E5D9A" w:rsidRPr="00490203">
                  <w:rPr>
                    <w:rStyle w:val="Hyperlink"/>
                    <w:rFonts w:cs="Microsoft YaHei"/>
                    <w:bCs w:val="0"/>
                    <w:caps w:val="0"/>
                    <w:noProof/>
                    <w:webHidden/>
                    <w:color w:val="auto"/>
                    <w:lang w:val="fr-FR"/>
                  </w:rPr>
                  <w:fldChar w:fldCharType="begin"/>
                </w:r>
                <w:r w:rsidR="009E5D9A" w:rsidRPr="00490203">
                  <w:rPr>
                    <w:rStyle w:val="Hyperlink"/>
                    <w:rFonts w:cs="Microsoft YaHei"/>
                    <w:bCs w:val="0"/>
                    <w:caps w:val="0"/>
                    <w:noProof/>
                    <w:webHidden/>
                    <w:color w:val="auto"/>
                    <w:lang w:val="fr-FR"/>
                  </w:rPr>
                  <w:instrText xml:space="preserve"> PAGEREF _Toc56172610 \h </w:instrText>
                </w:r>
                <w:r w:rsidR="009E5D9A" w:rsidRPr="00490203">
                  <w:rPr>
                    <w:rStyle w:val="Hyperlink"/>
                    <w:rFonts w:cs="Microsoft YaHei"/>
                    <w:bCs w:val="0"/>
                    <w:caps w:val="0"/>
                    <w:noProof/>
                    <w:webHidden/>
                    <w:color w:val="auto"/>
                    <w:lang w:val="fr-FR"/>
                  </w:rPr>
                </w:r>
                <w:r w:rsidR="009E5D9A" w:rsidRPr="00490203">
                  <w:rPr>
                    <w:rStyle w:val="Hyperlink"/>
                    <w:rFonts w:cs="Microsoft YaHei"/>
                    <w:bCs w:val="0"/>
                    <w:caps w:val="0"/>
                    <w:noProof/>
                    <w:webHidden/>
                    <w:color w:val="auto"/>
                    <w:lang w:val="fr-FR"/>
                  </w:rPr>
                  <w:fldChar w:fldCharType="separate"/>
                </w:r>
                <w:r w:rsidR="00CB4DB3">
                  <w:rPr>
                    <w:rStyle w:val="Hyperlink"/>
                    <w:rFonts w:cs="Microsoft YaHei"/>
                    <w:bCs w:val="0"/>
                    <w:caps w:val="0"/>
                    <w:noProof/>
                    <w:webHidden/>
                    <w:color w:val="auto"/>
                    <w:lang w:val="fr-FR"/>
                  </w:rPr>
                  <w:t>84</w:t>
                </w:r>
                <w:r w:rsidR="009E5D9A" w:rsidRPr="00490203">
                  <w:rPr>
                    <w:rStyle w:val="Hyperlink"/>
                    <w:rFonts w:cs="Microsoft YaHei"/>
                    <w:bCs w:val="0"/>
                    <w:caps w:val="0"/>
                    <w:noProof/>
                    <w:webHidden/>
                    <w:color w:val="auto"/>
                    <w:lang w:val="fr-FR"/>
                  </w:rPr>
                  <w:fldChar w:fldCharType="end"/>
                </w:r>
              </w:hyperlink>
            </w:p>
            <w:p w14:paraId="1981AC24" w14:textId="487F5A58" w:rsidR="00C96C3D" w:rsidRPr="00C96C3D" w:rsidRDefault="00C96C3D" w:rsidP="009E5D9A">
              <w:pPr>
                <w:topLinePunct/>
                <w:autoSpaceDE/>
                <w:autoSpaceDN/>
                <w:spacing w:before="40" w:after="40"/>
                <w:rPr>
                  <w:rFonts w:cs="Calibri"/>
                  <w:noProof/>
                </w:rPr>
              </w:pPr>
              <w:r w:rsidRPr="00490203">
                <w:rPr>
                  <w:rFonts w:cs="Calibri"/>
                  <w:b/>
                  <w:bCs/>
                  <w:noProof/>
                  <w:szCs w:val="24"/>
                </w:rPr>
                <w:fldChar w:fldCharType="end"/>
              </w:r>
            </w:p>
          </w:sdtContent>
        </w:sdt>
        <w:p w14:paraId="3AD0B7D5" w14:textId="1C3D2B5F" w:rsidR="00514686" w:rsidRPr="00A73EF7" w:rsidRDefault="007040C3" w:rsidP="000941B8">
          <w:pPr>
            <w:pStyle w:val="TOCHeading"/>
            <w:jc w:val="center"/>
            <w:sectPr w:rsidR="00514686" w:rsidRPr="00A73EF7" w:rsidSect="005D2FAF">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pPr>
        </w:p>
      </w:sdtContent>
    </w:sdt>
    <w:bookmarkStart w:id="2" w:name="_Toc450323513" w:displacedByCustomXml="prev"/>
    <w:bookmarkStart w:id="3" w:name="_Toc450158083" w:displacedByCustomXml="prev"/>
    <w:bookmarkStart w:id="4" w:name="_Toc418501293" w:displacedByCustomXml="prev"/>
    <w:p w14:paraId="74294C81" w14:textId="77777777" w:rsidR="00514686" w:rsidRPr="00A73EF7" w:rsidRDefault="00514686" w:rsidP="00514686">
      <w:pPr>
        <w:pStyle w:val="Heading1"/>
        <w:jc w:val="center"/>
        <w:rPr>
          <w:lang w:eastAsia="zh-CN"/>
        </w:rPr>
      </w:pPr>
      <w:bookmarkStart w:id="5" w:name="_Toc396212627"/>
      <w:bookmarkStart w:id="6" w:name="_Toc452139255"/>
      <w:bookmarkStart w:id="7" w:name="_Toc482982298"/>
      <w:bookmarkStart w:id="8" w:name="_Toc56172545"/>
      <w:r w:rsidRPr="00A73EF7">
        <w:rPr>
          <w:rFonts w:hint="eastAsia"/>
          <w:lang w:eastAsia="zh-CN"/>
        </w:rPr>
        <w:lastRenderedPageBreak/>
        <w:t>引言</w:t>
      </w:r>
      <w:bookmarkEnd w:id="5"/>
      <w:bookmarkEnd w:id="6"/>
      <w:bookmarkEnd w:id="7"/>
      <w:bookmarkEnd w:id="8"/>
    </w:p>
    <w:p w14:paraId="6F68E0CE" w14:textId="73298536" w:rsidR="00514686" w:rsidRPr="00A73EF7" w:rsidRDefault="00514686" w:rsidP="00514686">
      <w:pPr>
        <w:spacing w:before="360"/>
        <w:ind w:firstLineChars="200" w:firstLine="480"/>
        <w:rPr>
          <w:lang w:eastAsia="zh-CN"/>
        </w:rPr>
      </w:pPr>
      <w:r w:rsidRPr="00A73EF7">
        <w:rPr>
          <w:rFonts w:eastAsia="STKaiti"/>
          <w:lang w:eastAsia="zh-CN"/>
        </w:rPr>
        <w:t>《财务规则》</w:t>
      </w:r>
      <w:r w:rsidRPr="00A73EF7">
        <w:rPr>
          <w:lang w:eastAsia="zh-CN"/>
        </w:rPr>
        <w:t>（</w:t>
      </w:r>
      <w:r w:rsidRPr="00A73EF7">
        <w:rPr>
          <w:lang w:eastAsia="zh-CN"/>
        </w:rPr>
        <w:t>2010</w:t>
      </w:r>
      <w:r w:rsidRPr="00A73EF7">
        <w:rPr>
          <w:lang w:eastAsia="zh-CN"/>
        </w:rPr>
        <w:t>年版）第</w:t>
      </w:r>
      <w:r w:rsidRPr="00A73EF7">
        <w:rPr>
          <w:lang w:eastAsia="zh-CN"/>
        </w:rPr>
        <w:t>28</w:t>
      </w:r>
      <w:r w:rsidRPr="00A73EF7">
        <w:rPr>
          <w:lang w:eastAsia="zh-CN"/>
        </w:rPr>
        <w:t>条和附加权限</w:t>
      </w:r>
      <w:r w:rsidRPr="00A73EF7">
        <w:rPr>
          <w:rFonts w:asciiTheme="minorEastAsia" w:eastAsiaTheme="minorEastAsia" w:hAnsiTheme="minorEastAsia" w:hint="eastAsia"/>
          <w:lang w:val="en-US" w:eastAsia="zh-CN"/>
        </w:rPr>
        <w:t>确立了</w:t>
      </w:r>
      <w:r w:rsidRPr="00A73EF7">
        <w:rPr>
          <w:rFonts w:hint="eastAsia"/>
          <w:lang w:val="en-US" w:eastAsia="zh-CN"/>
        </w:rPr>
        <w:t>外部审计员进行审计工作的法律基础。</w:t>
      </w:r>
    </w:p>
    <w:p w14:paraId="25852710" w14:textId="77777777" w:rsidR="00514686" w:rsidRPr="00A73EF7" w:rsidRDefault="00514686" w:rsidP="00514686">
      <w:pPr>
        <w:ind w:firstLineChars="200" w:firstLine="480"/>
        <w:rPr>
          <w:lang w:eastAsia="zh-CN"/>
        </w:rPr>
      </w:pPr>
      <w:r w:rsidRPr="00A73EF7">
        <w:rPr>
          <w:rFonts w:hint="eastAsia"/>
          <w:lang w:eastAsia="zh-CN"/>
        </w:rPr>
        <w:t>本报告向理事会通报我们的审计结果。</w:t>
      </w:r>
    </w:p>
    <w:p w14:paraId="00385DC5" w14:textId="34587875" w:rsidR="00514686" w:rsidRPr="00A73EF7" w:rsidRDefault="00514686" w:rsidP="00514686">
      <w:pPr>
        <w:ind w:firstLineChars="200" w:firstLine="480"/>
        <w:rPr>
          <w:lang w:eastAsia="zh-CN"/>
        </w:rPr>
      </w:pPr>
      <w:r w:rsidRPr="00A73EF7">
        <w:rPr>
          <w:rFonts w:hint="eastAsia"/>
          <w:lang w:eastAsia="zh-CN"/>
        </w:rPr>
        <w:t>审计工作中研究了国际电联截至</w:t>
      </w:r>
      <w:r w:rsidR="0095794B">
        <w:rPr>
          <w:rFonts w:hint="eastAsia"/>
          <w:lang w:eastAsia="zh-CN"/>
        </w:rPr>
        <w:t>2019</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日的财务工作报告和预算账目及其一致性。</w:t>
      </w:r>
    </w:p>
    <w:p w14:paraId="0D71F096" w14:textId="77777777" w:rsidR="00514686" w:rsidRPr="00A73EF7" w:rsidRDefault="00514686" w:rsidP="00514686">
      <w:pPr>
        <w:ind w:firstLineChars="200" w:firstLine="480"/>
        <w:rPr>
          <w:lang w:eastAsia="zh-CN"/>
        </w:rPr>
      </w:pPr>
      <w:r w:rsidRPr="00A73EF7">
        <w:rPr>
          <w:rFonts w:hint="eastAsia"/>
          <w:lang w:eastAsia="zh-CN"/>
        </w:rPr>
        <w:t>国际电信联盟《组织法》和《公约》以及国际电联《</w:t>
      </w:r>
      <w:r w:rsidRPr="00A73EF7">
        <w:rPr>
          <w:rFonts w:ascii="STKaiti" w:eastAsia="STKaiti" w:hAnsi="STKaiti" w:hint="eastAsia"/>
          <w:lang w:eastAsia="zh-CN"/>
        </w:rPr>
        <w:t>财务规则和财务细则</w:t>
      </w:r>
      <w:r w:rsidRPr="00A73EF7">
        <w:rPr>
          <w:rFonts w:hint="eastAsia"/>
          <w:lang w:eastAsia="zh-CN"/>
        </w:rPr>
        <w:t>》均规定了符合国际公共部门会计准则（</w:t>
      </w:r>
      <w:r w:rsidRPr="00A73EF7">
        <w:rPr>
          <w:lang w:eastAsia="zh-CN"/>
        </w:rPr>
        <w:t>IPSAS</w:t>
      </w:r>
      <w:r w:rsidRPr="00A73EF7">
        <w:rPr>
          <w:rFonts w:hint="eastAsia"/>
          <w:lang w:eastAsia="zh-CN"/>
        </w:rPr>
        <w:t>）的财务周期。</w:t>
      </w:r>
    </w:p>
    <w:p w14:paraId="67276FCD" w14:textId="09C6F7B5" w:rsidR="00514686" w:rsidRPr="00A73EF7" w:rsidRDefault="00514686" w:rsidP="00514686">
      <w:pPr>
        <w:ind w:firstLineChars="200" w:firstLine="480"/>
        <w:rPr>
          <w:lang w:eastAsia="zh-CN"/>
        </w:rPr>
      </w:pPr>
      <w:r w:rsidRPr="00A73EF7">
        <w:rPr>
          <w:rFonts w:hint="eastAsia"/>
          <w:lang w:eastAsia="zh-CN"/>
        </w:rPr>
        <w:t>我们根据国际最高审计机构组织（</w:t>
      </w:r>
      <w:r w:rsidRPr="00A73EF7">
        <w:rPr>
          <w:lang w:eastAsia="zh-CN"/>
        </w:rPr>
        <w:t>INTOSAI</w:t>
      </w:r>
      <w:r w:rsidRPr="00A73EF7">
        <w:rPr>
          <w:rFonts w:hint="eastAsia"/>
          <w:lang w:eastAsia="zh-CN"/>
        </w:rPr>
        <w:t>）的准则和</w:t>
      </w:r>
      <w:r w:rsidRPr="00A73EF7">
        <w:rPr>
          <w:lang w:eastAsia="zh-CN"/>
        </w:rPr>
        <w:t>IPSAS</w:t>
      </w:r>
      <w:r w:rsidRPr="00A73EF7">
        <w:rPr>
          <w:rFonts w:hint="eastAsia"/>
          <w:lang w:eastAsia="zh-CN"/>
        </w:rPr>
        <w:t>制度并按照构成国际电联《财务规则》不可分割组成部分的附加权限对</w:t>
      </w:r>
      <w:r w:rsidR="00123EC4">
        <w:rPr>
          <w:rFonts w:hint="eastAsia"/>
          <w:lang w:eastAsia="zh-CN"/>
        </w:rPr>
        <w:t>2019</w:t>
      </w:r>
      <w:r w:rsidRPr="00A73EF7">
        <w:rPr>
          <w:rFonts w:hint="eastAsia"/>
          <w:lang w:eastAsia="zh-CN"/>
        </w:rPr>
        <w:t>财年的账目进行了审计。</w:t>
      </w:r>
    </w:p>
    <w:p w14:paraId="6EF8F45A" w14:textId="77777777" w:rsidR="00514686" w:rsidRPr="00A73EF7" w:rsidRDefault="00514686" w:rsidP="00514686">
      <w:pPr>
        <w:ind w:firstLineChars="200" w:firstLine="480"/>
        <w:rPr>
          <w:lang w:eastAsia="zh-CN"/>
        </w:rPr>
      </w:pPr>
      <w:r w:rsidRPr="00A73EF7">
        <w:rPr>
          <w:rFonts w:hint="eastAsia"/>
          <w:lang w:eastAsia="zh-CN"/>
        </w:rPr>
        <w:t>我们按照自身的审计战略对我们的工作活动做出了规划，以在合理的范围内确保财务报表不存在重大错报。</w:t>
      </w:r>
    </w:p>
    <w:p w14:paraId="5FC30DCA" w14:textId="77777777" w:rsidR="00514686" w:rsidRPr="00A73EF7" w:rsidRDefault="00514686" w:rsidP="00514686">
      <w:pPr>
        <w:ind w:firstLineChars="200" w:firstLine="480"/>
        <w:rPr>
          <w:lang w:eastAsia="zh-CN"/>
        </w:rPr>
      </w:pPr>
      <w:r w:rsidRPr="00A73EF7">
        <w:rPr>
          <w:rFonts w:hint="eastAsia"/>
          <w:lang w:eastAsia="zh-CN"/>
        </w:rPr>
        <w:t>我们对会计原则以及管理</w:t>
      </w:r>
      <w:proofErr w:type="gramStart"/>
      <w:r w:rsidRPr="00A73EF7">
        <w:rPr>
          <w:rFonts w:hint="eastAsia"/>
          <w:lang w:eastAsia="zh-CN"/>
        </w:rPr>
        <w:t>层做出</w:t>
      </w:r>
      <w:proofErr w:type="gramEnd"/>
      <w:r w:rsidRPr="00A73EF7">
        <w:rPr>
          <w:rFonts w:hint="eastAsia"/>
          <w:lang w:eastAsia="zh-CN"/>
        </w:rPr>
        <w:t>的相关估算进行了评估，并对财务报表中呈现的信息的完善性进行了评定。</w:t>
      </w:r>
    </w:p>
    <w:p w14:paraId="3580CFF1" w14:textId="4F0BB0D0" w:rsidR="003B6500" w:rsidRPr="003B6500" w:rsidRDefault="003B6500" w:rsidP="0022411F">
      <w:pPr>
        <w:ind w:firstLineChars="200" w:firstLine="480"/>
        <w:rPr>
          <w:lang w:eastAsia="zh-CN"/>
        </w:rPr>
      </w:pPr>
      <w:r w:rsidRPr="003B6500">
        <w:rPr>
          <w:rFonts w:hint="eastAsia"/>
          <w:lang w:eastAsia="zh-CN"/>
        </w:rPr>
        <w:t>由于新冠肺炎</w:t>
      </w:r>
      <w:r>
        <w:rPr>
          <w:rFonts w:hint="eastAsia"/>
          <w:lang w:eastAsia="zh-CN"/>
        </w:rPr>
        <w:t>（</w:t>
      </w:r>
      <w:r w:rsidRPr="003B6500">
        <w:rPr>
          <w:lang w:eastAsia="zh-CN"/>
        </w:rPr>
        <w:t>Covid-19</w:t>
      </w:r>
      <w:r>
        <w:rPr>
          <w:rFonts w:hint="eastAsia"/>
          <w:lang w:eastAsia="zh-CN"/>
        </w:rPr>
        <w:t>）</w:t>
      </w:r>
      <w:r w:rsidRPr="003B6500">
        <w:rPr>
          <w:rFonts w:hint="eastAsia"/>
          <w:lang w:eastAsia="zh-CN"/>
        </w:rPr>
        <w:t>大流行，我们不得不主要</w:t>
      </w:r>
      <w:r>
        <w:rPr>
          <w:rFonts w:hint="eastAsia"/>
          <w:lang w:eastAsia="zh-CN"/>
        </w:rPr>
        <w:t>采用</w:t>
      </w:r>
      <w:r w:rsidRPr="003B6500">
        <w:rPr>
          <w:rFonts w:hint="eastAsia"/>
          <w:lang w:eastAsia="zh-CN"/>
        </w:rPr>
        <w:t>远程工作</w:t>
      </w:r>
      <w:r>
        <w:rPr>
          <w:rFonts w:hint="eastAsia"/>
          <w:lang w:eastAsia="zh-CN"/>
        </w:rPr>
        <w:t>的方式</w:t>
      </w:r>
      <w:r w:rsidRPr="003B6500">
        <w:rPr>
          <w:rFonts w:hint="eastAsia"/>
          <w:lang w:eastAsia="zh-CN"/>
        </w:rPr>
        <w:t>，并推迟对某些类别的现场</w:t>
      </w:r>
      <w:r w:rsidR="00E9463C">
        <w:rPr>
          <w:rFonts w:hint="eastAsia"/>
          <w:lang w:eastAsia="zh-CN"/>
        </w:rPr>
        <w:t>考察</w:t>
      </w:r>
      <w:r w:rsidRPr="003B6500">
        <w:rPr>
          <w:rFonts w:hint="eastAsia"/>
          <w:lang w:eastAsia="zh-CN"/>
        </w:rPr>
        <w:t>，如固定资产登记册、库存、人事档案等。国际电联</w:t>
      </w:r>
      <w:r>
        <w:rPr>
          <w:rFonts w:hint="eastAsia"/>
          <w:lang w:eastAsia="zh-CN"/>
        </w:rPr>
        <w:t>办公场所</w:t>
      </w:r>
      <w:r w:rsidRPr="003B6500">
        <w:rPr>
          <w:rFonts w:hint="eastAsia"/>
          <w:lang w:eastAsia="zh-CN"/>
        </w:rPr>
        <w:t>关闭并</w:t>
      </w:r>
      <w:r w:rsidR="00E9463C">
        <w:rPr>
          <w:rFonts w:hint="eastAsia"/>
          <w:lang w:eastAsia="zh-CN"/>
        </w:rPr>
        <w:t>转换为</w:t>
      </w:r>
      <w:r w:rsidRPr="003B6500">
        <w:rPr>
          <w:rFonts w:hint="eastAsia"/>
          <w:lang w:eastAsia="zh-CN"/>
        </w:rPr>
        <w:t>远程工作模式</w:t>
      </w:r>
      <w:r>
        <w:rPr>
          <w:rFonts w:hint="eastAsia"/>
          <w:lang w:eastAsia="zh-CN"/>
        </w:rPr>
        <w:t>。</w:t>
      </w:r>
      <w:r w:rsidRPr="003B6500">
        <w:rPr>
          <w:rFonts w:hint="eastAsia"/>
          <w:lang w:eastAsia="zh-CN"/>
        </w:rPr>
        <w:t>因此，我们</w:t>
      </w:r>
      <w:r w:rsidR="009B611D">
        <w:rPr>
          <w:rFonts w:hint="eastAsia"/>
          <w:lang w:eastAsia="zh-CN"/>
        </w:rPr>
        <w:t>采用</w:t>
      </w:r>
      <w:r w:rsidRPr="003B6500">
        <w:rPr>
          <w:rFonts w:hint="eastAsia"/>
          <w:lang w:eastAsia="zh-CN"/>
        </w:rPr>
        <w:t>了替代程序，</w:t>
      </w:r>
      <w:r w:rsidR="009B611D">
        <w:rPr>
          <w:rFonts w:hint="eastAsia"/>
          <w:lang w:eastAsia="zh-CN"/>
        </w:rPr>
        <w:t>但</w:t>
      </w:r>
      <w:r w:rsidRPr="003B6500">
        <w:rPr>
          <w:rFonts w:hint="eastAsia"/>
          <w:lang w:eastAsia="zh-CN"/>
        </w:rPr>
        <w:t>国际审计准则设想对</w:t>
      </w:r>
      <w:r w:rsidR="009B611D">
        <w:rPr>
          <w:rFonts w:hint="eastAsia"/>
          <w:lang w:eastAsia="zh-CN"/>
        </w:rPr>
        <w:t>重点</w:t>
      </w:r>
      <w:r w:rsidRPr="003B6500">
        <w:rPr>
          <w:rFonts w:hint="eastAsia"/>
          <w:lang w:eastAsia="zh-CN"/>
        </w:rPr>
        <w:t>交易进行直接</w:t>
      </w:r>
      <w:r w:rsidR="004C1C4A">
        <w:rPr>
          <w:rFonts w:hint="eastAsia"/>
          <w:lang w:eastAsia="zh-CN"/>
        </w:rPr>
        <w:t>考察</w:t>
      </w:r>
      <w:r w:rsidRPr="003B6500">
        <w:rPr>
          <w:rFonts w:hint="eastAsia"/>
          <w:lang w:eastAsia="zh-CN"/>
        </w:rPr>
        <w:t>。尽管现场</w:t>
      </w:r>
      <w:r w:rsidR="00E9463C">
        <w:rPr>
          <w:rFonts w:hint="eastAsia"/>
          <w:lang w:eastAsia="zh-CN"/>
        </w:rPr>
        <w:t>考察</w:t>
      </w:r>
      <w:r w:rsidRPr="003B6500">
        <w:rPr>
          <w:rFonts w:hint="eastAsia"/>
          <w:lang w:eastAsia="zh-CN"/>
        </w:rPr>
        <w:t>有限，但我们的审计是远程进行的，加上我们对国际电联内部控制的了解，使我们能够获得足够的适当证据来支持我们的意见。</w:t>
      </w:r>
    </w:p>
    <w:p w14:paraId="56682D60" w14:textId="2B20D7A9" w:rsidR="00514686" w:rsidRPr="00A73EF7" w:rsidRDefault="003B6500" w:rsidP="0022411F">
      <w:pPr>
        <w:ind w:firstLineChars="200" w:firstLine="480"/>
        <w:rPr>
          <w:lang w:eastAsia="zh-CN"/>
        </w:rPr>
      </w:pPr>
      <w:r w:rsidRPr="003B6500">
        <w:rPr>
          <w:rFonts w:hint="eastAsia"/>
          <w:lang w:eastAsia="zh-CN"/>
        </w:rPr>
        <w:t>所有问题都通过视频会议、电子邮件交流和电话与负责官员进行了讨论和澄清</w:t>
      </w:r>
      <w:r w:rsidR="009B611D">
        <w:rPr>
          <w:rFonts w:hint="eastAsia"/>
          <w:lang w:eastAsia="zh-CN"/>
        </w:rPr>
        <w:t>。</w:t>
      </w:r>
      <w:r w:rsidR="00514686" w:rsidRPr="00A73EF7">
        <w:rPr>
          <w:rFonts w:hint="eastAsia"/>
          <w:lang w:eastAsia="zh-CN"/>
        </w:rPr>
        <w:t>审计团队定期与国际电联财务资源管理部主任</w:t>
      </w:r>
      <w:r w:rsidR="00514686" w:rsidRPr="00A73EF7">
        <w:rPr>
          <w:lang w:eastAsia="zh-CN"/>
        </w:rPr>
        <w:t>Alassane Ba</w:t>
      </w:r>
      <w:r w:rsidR="00514686" w:rsidRPr="00A73EF7">
        <w:rPr>
          <w:rFonts w:hint="eastAsia"/>
          <w:lang w:eastAsia="zh-CN"/>
        </w:rPr>
        <w:t>先生及其手下以及其它部门</w:t>
      </w:r>
      <w:r w:rsidR="00E9463C">
        <w:rPr>
          <w:rFonts w:hint="eastAsia"/>
          <w:lang w:eastAsia="zh-CN"/>
        </w:rPr>
        <w:t>职员</w:t>
      </w:r>
      <w:r w:rsidR="00514686" w:rsidRPr="00A73EF7">
        <w:rPr>
          <w:rFonts w:hint="eastAsia"/>
          <w:lang w:eastAsia="zh-CN"/>
        </w:rPr>
        <w:t>（取决于所考虑的主题）进行讨论。</w:t>
      </w:r>
    </w:p>
    <w:p w14:paraId="75A1ACCA" w14:textId="514BA55E" w:rsidR="00514686" w:rsidRPr="00A73EF7" w:rsidRDefault="00514686" w:rsidP="00514686">
      <w:pPr>
        <w:ind w:firstLineChars="200" w:firstLine="480"/>
        <w:rPr>
          <w:lang w:eastAsia="zh-CN"/>
        </w:rPr>
      </w:pPr>
      <w:r w:rsidRPr="00A73EF7">
        <w:rPr>
          <w:rFonts w:hint="eastAsia"/>
          <w:lang w:eastAsia="zh-CN"/>
        </w:rPr>
        <w:t>审计结果已于</w:t>
      </w:r>
      <w:r w:rsidR="00E767A6">
        <w:rPr>
          <w:rFonts w:hint="eastAsia"/>
          <w:lang w:eastAsia="zh-CN"/>
        </w:rPr>
        <w:t>2020</w:t>
      </w:r>
      <w:r w:rsidRPr="00A73EF7">
        <w:rPr>
          <w:rFonts w:hint="eastAsia"/>
          <w:lang w:eastAsia="zh-CN"/>
        </w:rPr>
        <w:t>年</w:t>
      </w:r>
      <w:r w:rsidR="00E767A6">
        <w:rPr>
          <w:rFonts w:hint="eastAsia"/>
          <w:lang w:eastAsia="zh-CN"/>
        </w:rPr>
        <w:t>10</w:t>
      </w:r>
      <w:r w:rsidRPr="00A73EF7">
        <w:rPr>
          <w:rFonts w:hint="eastAsia"/>
          <w:lang w:eastAsia="zh-CN"/>
        </w:rPr>
        <w:t>月</w:t>
      </w:r>
      <w:r w:rsidR="00E767A6">
        <w:rPr>
          <w:rFonts w:hint="eastAsia"/>
          <w:lang w:eastAsia="zh-CN"/>
        </w:rPr>
        <w:t>23</w:t>
      </w:r>
      <w:r w:rsidRPr="00A73EF7">
        <w:rPr>
          <w:rFonts w:hint="eastAsia"/>
          <w:lang w:eastAsia="zh-CN"/>
        </w:rPr>
        <w:t>日通报</w:t>
      </w:r>
      <w:r w:rsidR="009B611D">
        <w:rPr>
          <w:rFonts w:hint="eastAsia"/>
          <w:lang w:eastAsia="zh-CN"/>
        </w:rPr>
        <w:t>管理层</w:t>
      </w:r>
      <w:r w:rsidRPr="00A73EF7">
        <w:rPr>
          <w:rFonts w:hint="eastAsia"/>
          <w:lang w:eastAsia="zh-CN"/>
        </w:rPr>
        <w:t>。</w:t>
      </w:r>
      <w:r w:rsidR="009B611D">
        <w:rPr>
          <w:rFonts w:hint="eastAsia"/>
          <w:lang w:eastAsia="zh-CN"/>
        </w:rPr>
        <w:t>本报告最终草案已于</w:t>
      </w:r>
      <w:r w:rsidR="009B611D">
        <w:rPr>
          <w:rFonts w:hint="eastAsia"/>
          <w:lang w:eastAsia="zh-CN"/>
        </w:rPr>
        <w:t>1</w:t>
      </w:r>
      <w:r w:rsidR="009B611D">
        <w:rPr>
          <w:lang w:eastAsia="zh-CN"/>
        </w:rPr>
        <w:t>0</w:t>
      </w:r>
      <w:r w:rsidR="009B611D">
        <w:rPr>
          <w:rFonts w:hint="eastAsia"/>
          <w:lang w:eastAsia="zh-CN"/>
        </w:rPr>
        <w:t>月</w:t>
      </w:r>
      <w:r w:rsidR="009B611D">
        <w:rPr>
          <w:rFonts w:hint="eastAsia"/>
          <w:lang w:eastAsia="zh-CN"/>
        </w:rPr>
        <w:t>2</w:t>
      </w:r>
      <w:r w:rsidR="009B611D">
        <w:rPr>
          <w:lang w:eastAsia="zh-CN"/>
        </w:rPr>
        <w:t>6</w:t>
      </w:r>
      <w:r w:rsidR="009B611D">
        <w:rPr>
          <w:rFonts w:hint="eastAsia"/>
          <w:lang w:eastAsia="zh-CN"/>
        </w:rPr>
        <w:t>日发送给秘书长。</w:t>
      </w:r>
    </w:p>
    <w:p w14:paraId="566EB752" w14:textId="48C7C3FA" w:rsidR="00514686" w:rsidRPr="00A73EF7" w:rsidRDefault="00514686" w:rsidP="00514686">
      <w:pPr>
        <w:ind w:firstLineChars="200" w:firstLine="480"/>
        <w:rPr>
          <w:lang w:eastAsia="zh-CN"/>
        </w:rPr>
      </w:pPr>
      <w:r w:rsidRPr="00A73EF7">
        <w:rPr>
          <w:rFonts w:hint="eastAsia"/>
          <w:lang w:eastAsia="zh-CN"/>
        </w:rPr>
        <w:t>按照有关外部审计的附加权限第</w:t>
      </w:r>
      <w:r w:rsidRPr="00A73EF7">
        <w:rPr>
          <w:rFonts w:hint="eastAsia"/>
          <w:lang w:eastAsia="zh-CN"/>
        </w:rPr>
        <w:t>9</w:t>
      </w:r>
      <w:r w:rsidRPr="00A73EF7">
        <w:rPr>
          <w:rFonts w:hint="eastAsia"/>
          <w:lang w:eastAsia="zh-CN"/>
        </w:rPr>
        <w:t>段，秘书长通过其职员通知我们，他将向我们发送他的意见。我们已将</w:t>
      </w:r>
      <w:r w:rsidR="003C2D63">
        <w:rPr>
          <w:rFonts w:hint="eastAsia"/>
          <w:lang w:eastAsia="zh-CN"/>
        </w:rPr>
        <w:t>2020</w:t>
      </w:r>
      <w:r w:rsidRPr="00A73EF7">
        <w:rPr>
          <w:rFonts w:hint="eastAsia"/>
          <w:lang w:eastAsia="zh-CN"/>
        </w:rPr>
        <w:t>年</w:t>
      </w:r>
      <w:r w:rsidR="003C2D63">
        <w:rPr>
          <w:rFonts w:hint="eastAsia"/>
          <w:lang w:eastAsia="zh-CN"/>
        </w:rPr>
        <w:t>10</w:t>
      </w:r>
      <w:r w:rsidRPr="00A73EF7">
        <w:rPr>
          <w:rFonts w:hint="eastAsia"/>
          <w:lang w:eastAsia="zh-CN"/>
        </w:rPr>
        <w:t>月</w:t>
      </w:r>
      <w:r w:rsidR="00AC3CCB">
        <w:rPr>
          <w:rFonts w:hint="eastAsia"/>
          <w:lang w:eastAsia="zh-CN"/>
        </w:rPr>
        <w:t>29</w:t>
      </w:r>
      <w:r w:rsidRPr="00A73EF7">
        <w:rPr>
          <w:rFonts w:hint="eastAsia"/>
          <w:lang w:eastAsia="zh-CN"/>
        </w:rPr>
        <w:t>日收到的这些意见及时纳入本报告。</w:t>
      </w:r>
    </w:p>
    <w:p w14:paraId="707B9B07" w14:textId="607D2A9F" w:rsidR="00514686" w:rsidRPr="00A73EF7" w:rsidRDefault="00514686" w:rsidP="00514686">
      <w:pPr>
        <w:tabs>
          <w:tab w:val="left" w:pos="567"/>
          <w:tab w:val="left" w:pos="1134"/>
          <w:tab w:val="left" w:pos="1701"/>
          <w:tab w:val="left" w:pos="2268"/>
          <w:tab w:val="left" w:pos="2835"/>
        </w:tabs>
        <w:snapToGrid w:val="0"/>
        <w:ind w:firstLineChars="200" w:firstLine="480"/>
        <w:rPr>
          <w:lang w:val="en-US" w:eastAsia="zh-CN"/>
        </w:rPr>
      </w:pPr>
      <w:r w:rsidRPr="00366F6D">
        <w:rPr>
          <w:rFonts w:hint="eastAsia"/>
          <w:lang w:eastAsia="zh-CN"/>
        </w:rPr>
        <w:t>我们审计了有关国际电联截至</w:t>
      </w:r>
      <w:r w:rsidR="00B447AD" w:rsidRPr="00366F6D">
        <w:rPr>
          <w:rFonts w:hint="eastAsia"/>
          <w:lang w:eastAsia="zh-CN"/>
        </w:rPr>
        <w:t>2019</w:t>
      </w:r>
      <w:r w:rsidRPr="00366F6D">
        <w:rPr>
          <w:rFonts w:hint="eastAsia"/>
          <w:lang w:eastAsia="zh-CN"/>
        </w:rPr>
        <w:t>年</w:t>
      </w:r>
      <w:r w:rsidRPr="00366F6D">
        <w:rPr>
          <w:rFonts w:hint="eastAsia"/>
          <w:lang w:eastAsia="zh-CN"/>
        </w:rPr>
        <w:t>12</w:t>
      </w:r>
      <w:r w:rsidRPr="00366F6D">
        <w:rPr>
          <w:rFonts w:hint="eastAsia"/>
          <w:lang w:eastAsia="zh-CN"/>
        </w:rPr>
        <w:t>月</w:t>
      </w:r>
      <w:r w:rsidRPr="00366F6D">
        <w:rPr>
          <w:rFonts w:hint="eastAsia"/>
          <w:lang w:eastAsia="zh-CN"/>
        </w:rPr>
        <w:t>31</w:t>
      </w:r>
      <w:r w:rsidRPr="00366F6D">
        <w:rPr>
          <w:rFonts w:hint="eastAsia"/>
          <w:lang w:eastAsia="zh-CN"/>
        </w:rPr>
        <w:t>日的、涉及该组织财务结果账目的《国际电联财务工作报告》。账目的编制符合</w:t>
      </w:r>
      <w:r w:rsidRPr="00366F6D">
        <w:rPr>
          <w:rFonts w:asciiTheme="minorHAnsi" w:eastAsia="STKaiti" w:hAnsiTheme="minorHAnsi" w:cstheme="minorHAnsi"/>
          <w:lang w:val="en-US" w:eastAsia="zh-CN"/>
        </w:rPr>
        <w:t>《财务规则》（</w:t>
      </w:r>
      <w:r w:rsidRPr="00366F6D">
        <w:rPr>
          <w:rFonts w:asciiTheme="minorHAnsi" w:eastAsia="STKaiti" w:hAnsiTheme="minorHAnsi" w:cstheme="minorHAnsi"/>
          <w:lang w:val="en-US" w:eastAsia="zh-CN"/>
        </w:rPr>
        <w:t>2010</w:t>
      </w:r>
      <w:r w:rsidRPr="00366F6D">
        <w:rPr>
          <w:rFonts w:asciiTheme="minorHAnsi" w:eastAsia="STKaiti" w:hAnsiTheme="minorHAnsi" w:cstheme="minorHAnsi"/>
          <w:lang w:val="en-US" w:eastAsia="zh-CN"/>
        </w:rPr>
        <w:t>年版）</w:t>
      </w:r>
      <w:r w:rsidRPr="00366F6D">
        <w:rPr>
          <w:rFonts w:asciiTheme="minorHAnsi" w:hAnsiTheme="minorHAnsi" w:cstheme="minorHAnsi"/>
          <w:lang w:val="en-US" w:eastAsia="zh-CN"/>
        </w:rPr>
        <w:t>第</w:t>
      </w:r>
      <w:r w:rsidRPr="00366F6D">
        <w:rPr>
          <w:rFonts w:asciiTheme="minorHAnsi" w:hAnsiTheme="minorHAnsi" w:cstheme="minorHAnsi"/>
          <w:lang w:val="en-US" w:eastAsia="zh-CN"/>
        </w:rPr>
        <w:t>28</w:t>
      </w:r>
      <w:r w:rsidRPr="00366F6D">
        <w:rPr>
          <w:rFonts w:asciiTheme="minorHAnsi" w:hAnsiTheme="minorHAnsi" w:cstheme="minorHAnsi"/>
          <w:lang w:val="en-US" w:eastAsia="zh-CN"/>
        </w:rPr>
        <w:t>条</w:t>
      </w:r>
      <w:r w:rsidRPr="00366F6D">
        <w:rPr>
          <w:rFonts w:hint="eastAsia"/>
          <w:lang w:eastAsia="zh-CN"/>
        </w:rPr>
        <w:t>。</w:t>
      </w:r>
    </w:p>
    <w:p w14:paraId="50F75E5E" w14:textId="1B6C2FA2" w:rsidR="00514686" w:rsidRPr="00A73EF7" w:rsidRDefault="00514686" w:rsidP="00514686">
      <w:pPr>
        <w:tabs>
          <w:tab w:val="left" w:pos="567"/>
          <w:tab w:val="left" w:pos="1134"/>
          <w:tab w:val="left" w:pos="1701"/>
          <w:tab w:val="left" w:pos="2268"/>
          <w:tab w:val="left" w:pos="2835"/>
        </w:tabs>
        <w:snapToGrid w:val="0"/>
        <w:ind w:firstLineChars="200" w:firstLine="480"/>
        <w:rPr>
          <w:lang w:eastAsia="zh-CN"/>
        </w:rPr>
      </w:pPr>
      <w:r w:rsidRPr="00A73EF7">
        <w:rPr>
          <w:rFonts w:hint="eastAsia"/>
          <w:lang w:eastAsia="zh-CN"/>
        </w:rPr>
        <w:t>由秘书长和财务资源管理部主任于</w:t>
      </w:r>
      <w:r w:rsidR="00942DC6">
        <w:rPr>
          <w:rFonts w:hint="eastAsia"/>
          <w:lang w:eastAsia="zh-CN"/>
        </w:rPr>
        <w:t>2020</w:t>
      </w:r>
      <w:r w:rsidRPr="00A73EF7">
        <w:rPr>
          <w:rFonts w:hint="eastAsia"/>
          <w:lang w:eastAsia="zh-CN"/>
        </w:rPr>
        <w:t>年</w:t>
      </w:r>
      <w:r w:rsidRPr="00A73EF7">
        <w:rPr>
          <w:rFonts w:hint="eastAsia"/>
          <w:lang w:eastAsia="zh-CN"/>
        </w:rPr>
        <w:t>3</w:t>
      </w:r>
      <w:r w:rsidRPr="00A73EF7">
        <w:rPr>
          <w:rFonts w:hint="eastAsia"/>
          <w:lang w:eastAsia="zh-CN"/>
        </w:rPr>
        <w:t>月</w:t>
      </w:r>
      <w:r w:rsidR="00942DC6">
        <w:rPr>
          <w:rFonts w:hint="eastAsia"/>
          <w:lang w:eastAsia="zh-CN"/>
        </w:rPr>
        <w:t>30</w:t>
      </w:r>
      <w:r w:rsidRPr="00A73EF7">
        <w:rPr>
          <w:rFonts w:hint="eastAsia"/>
          <w:lang w:eastAsia="zh-CN"/>
        </w:rPr>
        <w:t>日签字的涉及</w:t>
      </w:r>
      <w:r w:rsidR="00942DC6">
        <w:rPr>
          <w:rFonts w:hint="eastAsia"/>
          <w:lang w:eastAsia="zh-CN"/>
        </w:rPr>
        <w:t>2019</w:t>
      </w:r>
      <w:r w:rsidRPr="00A73EF7">
        <w:rPr>
          <w:rFonts w:hint="eastAsia"/>
          <w:lang w:eastAsia="zh-CN"/>
        </w:rPr>
        <w:t>财年账目的管理报告（</w:t>
      </w:r>
      <w:r w:rsidRPr="00A73EF7">
        <w:rPr>
          <w:lang w:eastAsia="zh-CN"/>
        </w:rPr>
        <w:t>Management report</w:t>
      </w:r>
      <w:r w:rsidRPr="00A73EF7">
        <w:rPr>
          <w:rFonts w:hint="eastAsia"/>
          <w:lang w:eastAsia="zh-CN"/>
        </w:rPr>
        <w:t>）被纳入财务报表，并构成审计文件不可分割的一部分。</w:t>
      </w:r>
    </w:p>
    <w:p w14:paraId="3CEC1BAF" w14:textId="47CC9754" w:rsidR="00514686" w:rsidRPr="00A73EF7" w:rsidRDefault="00514686" w:rsidP="00514686">
      <w:pPr>
        <w:tabs>
          <w:tab w:val="left" w:pos="567"/>
          <w:tab w:val="left" w:pos="1134"/>
          <w:tab w:val="left" w:pos="1701"/>
          <w:tab w:val="left" w:pos="2268"/>
          <w:tab w:val="left" w:pos="2835"/>
        </w:tabs>
        <w:snapToGrid w:val="0"/>
        <w:ind w:firstLineChars="200" w:firstLine="480"/>
        <w:rPr>
          <w:lang w:eastAsia="zh-CN"/>
        </w:rPr>
      </w:pPr>
      <w:r w:rsidRPr="00A73EF7">
        <w:rPr>
          <w:rFonts w:hint="eastAsia"/>
          <w:lang w:eastAsia="zh-CN"/>
        </w:rPr>
        <w:t>此外，我们还收到了由秘书长于</w:t>
      </w:r>
      <w:r w:rsidR="00CE5391">
        <w:rPr>
          <w:rFonts w:hint="eastAsia"/>
          <w:lang w:eastAsia="zh-CN"/>
        </w:rPr>
        <w:t>2020</w:t>
      </w:r>
      <w:r w:rsidRPr="00A73EF7">
        <w:rPr>
          <w:rFonts w:hint="eastAsia"/>
          <w:lang w:eastAsia="zh-CN"/>
        </w:rPr>
        <w:t>年</w:t>
      </w:r>
      <w:r w:rsidRPr="00A73EF7">
        <w:rPr>
          <w:lang w:eastAsia="zh-CN"/>
        </w:rPr>
        <w:t>3</w:t>
      </w:r>
      <w:r w:rsidRPr="00A73EF7">
        <w:rPr>
          <w:rFonts w:hint="eastAsia"/>
          <w:lang w:eastAsia="zh-CN"/>
        </w:rPr>
        <w:t>月</w:t>
      </w:r>
      <w:r w:rsidR="00CE5391">
        <w:rPr>
          <w:rFonts w:hint="eastAsia"/>
          <w:lang w:eastAsia="zh-CN"/>
        </w:rPr>
        <w:t>30</w:t>
      </w:r>
      <w:r w:rsidRPr="00A73EF7">
        <w:rPr>
          <w:rFonts w:hint="eastAsia"/>
          <w:lang w:eastAsia="zh-CN"/>
        </w:rPr>
        <w:t>日签署的</w:t>
      </w:r>
      <w:r w:rsidR="00CE5391">
        <w:rPr>
          <w:rFonts w:hint="eastAsia"/>
          <w:lang w:eastAsia="zh-CN"/>
        </w:rPr>
        <w:t>2019</w:t>
      </w:r>
      <w:r w:rsidRPr="00A73EF7">
        <w:rPr>
          <w:rFonts w:hint="eastAsia"/>
          <w:lang w:eastAsia="zh-CN"/>
        </w:rPr>
        <w:t>年内部控制报表。</w:t>
      </w:r>
    </w:p>
    <w:bookmarkEnd w:id="4"/>
    <w:bookmarkEnd w:id="3"/>
    <w:bookmarkEnd w:id="2"/>
    <w:p w14:paraId="4734260E" w14:textId="1F334B92" w:rsidR="00514686" w:rsidRPr="00A73EF7" w:rsidRDefault="00514686" w:rsidP="00514686">
      <w:pPr>
        <w:ind w:firstLineChars="200" w:firstLine="480"/>
        <w:rPr>
          <w:lang w:eastAsia="zh-CN"/>
        </w:rPr>
      </w:pPr>
      <w:r w:rsidRPr="00A73EF7">
        <w:rPr>
          <w:lang w:eastAsia="zh-CN"/>
        </w:rPr>
        <w:t>关于对</w:t>
      </w:r>
      <w:r w:rsidR="00D47AC4">
        <w:rPr>
          <w:lang w:eastAsia="zh-CN"/>
        </w:rPr>
        <w:t>20</w:t>
      </w:r>
      <w:r w:rsidR="00BD3CF9">
        <w:rPr>
          <w:rFonts w:hint="eastAsia"/>
          <w:lang w:eastAsia="zh-CN"/>
        </w:rPr>
        <w:t>19</w:t>
      </w:r>
      <w:r w:rsidRPr="00A73EF7">
        <w:rPr>
          <w:lang w:eastAsia="zh-CN"/>
        </w:rPr>
        <w:t>年财务报表的审计，我们的检查表明，与国际合作和技术援助相关的支出是在内部控制系统下授权和执行的。我们无法依赖该系统进行审计。没有其他令人满意的审计程序可以让我们确信记录的费用没有重大错报。</w:t>
      </w:r>
    </w:p>
    <w:p w14:paraId="36A4BC0E" w14:textId="5F4BB9F7" w:rsidR="00514686" w:rsidRPr="00A73EF7" w:rsidRDefault="00514686" w:rsidP="00514686">
      <w:pPr>
        <w:ind w:firstLineChars="200" w:firstLine="480"/>
        <w:rPr>
          <w:lang w:eastAsia="zh-CN"/>
        </w:rPr>
      </w:pPr>
      <w:r w:rsidRPr="00A73EF7">
        <w:rPr>
          <w:lang w:eastAsia="zh-CN"/>
        </w:rPr>
        <w:lastRenderedPageBreak/>
        <w:t>因此，根据国际准则（</w:t>
      </w:r>
      <w:r w:rsidRPr="00A73EF7">
        <w:rPr>
          <w:lang w:eastAsia="zh-CN"/>
        </w:rPr>
        <w:t>ISA 705</w:t>
      </w:r>
      <w:r w:rsidRPr="00A73EF7">
        <w:rPr>
          <w:lang w:eastAsia="zh-CN"/>
        </w:rPr>
        <w:t>），我们在审计证书中对</w:t>
      </w:r>
      <w:r w:rsidRPr="00A73EF7">
        <w:rPr>
          <w:rFonts w:hint="eastAsia"/>
          <w:lang w:eastAsia="zh-CN"/>
        </w:rPr>
        <w:t>此方面的支出提出了保留</w:t>
      </w:r>
      <w:r w:rsidRPr="00A73EF7">
        <w:rPr>
          <w:lang w:eastAsia="zh-CN"/>
        </w:rPr>
        <w:t>意见。我们在长篇报告中提供了支持我们的修改意见的细节，强调了</w:t>
      </w:r>
      <w:r w:rsidRPr="00A73EF7">
        <w:rPr>
          <w:rFonts w:hint="eastAsia"/>
          <w:lang w:eastAsia="zh-CN"/>
        </w:rPr>
        <w:t>在</w:t>
      </w:r>
      <w:r w:rsidRPr="00A73EF7">
        <w:rPr>
          <w:lang w:eastAsia="zh-CN"/>
        </w:rPr>
        <w:t>我们</w:t>
      </w:r>
      <w:r w:rsidRPr="00A73EF7">
        <w:rPr>
          <w:rFonts w:hint="eastAsia"/>
          <w:lang w:eastAsia="zh-CN"/>
        </w:rPr>
        <w:t>看来，</w:t>
      </w:r>
      <w:r w:rsidRPr="00A73EF7">
        <w:rPr>
          <w:lang w:eastAsia="zh-CN"/>
        </w:rPr>
        <w:t>管理层</w:t>
      </w:r>
      <w:r w:rsidRPr="00A73EF7">
        <w:rPr>
          <w:rFonts w:hint="eastAsia"/>
          <w:lang w:eastAsia="zh-CN"/>
        </w:rPr>
        <w:t>为</w:t>
      </w:r>
      <w:r w:rsidRPr="00A73EF7">
        <w:rPr>
          <w:lang w:eastAsia="zh-CN"/>
        </w:rPr>
        <w:t>加强与国际合作和技术援助有关的支出控制系统应采取的最重要步骤。</w:t>
      </w:r>
    </w:p>
    <w:p w14:paraId="68CF3E2C" w14:textId="77777777" w:rsidR="00514686" w:rsidRPr="00A73EF7" w:rsidRDefault="00514686" w:rsidP="00514686">
      <w:pPr>
        <w:ind w:firstLineChars="200" w:firstLine="480"/>
        <w:rPr>
          <w:lang w:eastAsia="zh-CN"/>
        </w:rPr>
      </w:pPr>
      <w:r w:rsidRPr="00A73EF7">
        <w:rPr>
          <w:lang w:eastAsia="zh-CN"/>
        </w:rPr>
        <w:t>我们将继续评定管理层所采取措施的有效性并保留进一步详细报告审计结果的权</w:t>
      </w:r>
      <w:r w:rsidRPr="00A73EF7">
        <w:rPr>
          <w:rFonts w:hint="eastAsia"/>
          <w:lang w:eastAsia="zh-CN"/>
        </w:rPr>
        <w:t>利</w:t>
      </w:r>
      <w:r w:rsidRPr="00A73EF7">
        <w:rPr>
          <w:lang w:eastAsia="zh-CN"/>
        </w:rPr>
        <w:t>。</w:t>
      </w:r>
    </w:p>
    <w:p w14:paraId="71911D0F" w14:textId="77777777" w:rsidR="00514686" w:rsidRPr="00A73EF7" w:rsidRDefault="00514686" w:rsidP="00514686">
      <w:pPr>
        <w:tabs>
          <w:tab w:val="left" w:pos="567"/>
          <w:tab w:val="left" w:pos="1134"/>
          <w:tab w:val="left" w:pos="1701"/>
          <w:tab w:val="left" w:pos="2268"/>
          <w:tab w:val="left" w:pos="2835"/>
        </w:tabs>
        <w:snapToGrid w:val="0"/>
        <w:ind w:firstLineChars="200" w:firstLine="480"/>
        <w:rPr>
          <w:lang w:eastAsia="zh-CN"/>
        </w:rPr>
      </w:pPr>
      <w:r w:rsidRPr="00A73EF7">
        <w:rPr>
          <w:rFonts w:hint="eastAsia"/>
          <w:lang w:val="en-US" w:eastAsia="zh-CN"/>
        </w:rPr>
        <w:t>我们将审计活动的成果以“建议”和“提议”的形式重点标出。“建议”由理事会财务和人力资源工作组按照跟进流程负责，“提议”则仅由外部审计员跟进。然而原则上讲，国际电联理事会可依据独立管理顾问委员会（</w:t>
      </w:r>
      <w:r w:rsidRPr="00A73EF7">
        <w:rPr>
          <w:rFonts w:hint="eastAsia"/>
          <w:lang w:val="en-US" w:eastAsia="zh-CN"/>
        </w:rPr>
        <w:t>IMAC</w:t>
      </w:r>
      <w:r w:rsidRPr="00A73EF7">
        <w:rPr>
          <w:rFonts w:hint="eastAsia"/>
          <w:lang w:val="en-US" w:eastAsia="zh-CN"/>
        </w:rPr>
        <w:t>）的建议，在必要时要求秘书长落实某项“提议”。</w:t>
      </w:r>
    </w:p>
    <w:p w14:paraId="6714CB0C" w14:textId="11CAD843" w:rsidR="00514686" w:rsidRPr="00A73EF7" w:rsidRDefault="00514686" w:rsidP="00514686">
      <w:pPr>
        <w:ind w:firstLineChars="200" w:firstLine="480"/>
        <w:rPr>
          <w:lang w:eastAsia="zh-CN"/>
        </w:rPr>
      </w:pPr>
      <w:r w:rsidRPr="00A73EF7">
        <w:rPr>
          <w:rFonts w:hint="eastAsia"/>
          <w:lang w:eastAsia="zh-CN"/>
        </w:rPr>
        <w:t>我们还根据第</w:t>
      </w:r>
      <w:r w:rsidRPr="00A73EF7">
        <w:rPr>
          <w:rFonts w:hint="eastAsia"/>
          <w:lang w:eastAsia="zh-CN"/>
        </w:rPr>
        <w:t>11</w:t>
      </w:r>
      <w:r w:rsidRPr="00A73EF7">
        <w:rPr>
          <w:rFonts w:hint="eastAsia"/>
          <w:lang w:eastAsia="zh-CN"/>
        </w:rPr>
        <w:t>号决议（</w:t>
      </w:r>
      <w:r w:rsidRPr="00A73EF7">
        <w:rPr>
          <w:rFonts w:hint="eastAsia"/>
          <w:lang w:eastAsia="zh-CN"/>
        </w:rPr>
        <w:t>2</w:t>
      </w:r>
      <w:r w:rsidRPr="00A73EF7">
        <w:rPr>
          <w:lang w:eastAsia="zh-CN"/>
        </w:rPr>
        <w:t>014</w:t>
      </w:r>
      <w:r w:rsidRPr="00A73EF7">
        <w:rPr>
          <w:rFonts w:hint="eastAsia"/>
          <w:lang w:eastAsia="zh-CN"/>
        </w:rPr>
        <w:t>年，釜山，修订版）</w:t>
      </w:r>
      <w:r w:rsidRPr="00A73EF7">
        <w:rPr>
          <w:rFonts w:hint="eastAsia"/>
          <w:lang w:val="en-US" w:eastAsia="zh-CN"/>
        </w:rPr>
        <w:t>“</w:t>
      </w:r>
      <w:r w:rsidRPr="00A73EF7">
        <w:rPr>
          <w:rFonts w:hint="eastAsia"/>
          <w:lang w:eastAsia="zh-CN"/>
        </w:rPr>
        <w:t>做出决议</w:t>
      </w:r>
      <w:r w:rsidRPr="00A73EF7">
        <w:rPr>
          <w:rFonts w:hint="eastAsia"/>
          <w:lang w:val="en-US" w:eastAsia="zh-CN"/>
        </w:rPr>
        <w:t>”</w:t>
      </w:r>
      <w:r w:rsidRPr="00A73EF7">
        <w:rPr>
          <w:rFonts w:hint="eastAsia"/>
          <w:lang w:eastAsia="zh-CN"/>
        </w:rPr>
        <w:t>第</w:t>
      </w:r>
      <w:r w:rsidRPr="00A73EF7">
        <w:rPr>
          <w:rFonts w:hint="eastAsia"/>
          <w:lang w:eastAsia="zh-CN"/>
        </w:rPr>
        <w:t>6</w:t>
      </w:r>
      <w:r w:rsidRPr="00A73EF7">
        <w:rPr>
          <w:rFonts w:hint="eastAsia"/>
          <w:lang w:eastAsia="zh-CN"/>
        </w:rPr>
        <w:t>段，审计了国际电联</w:t>
      </w:r>
      <w:r w:rsidR="007136A3">
        <w:rPr>
          <w:rFonts w:hint="eastAsia"/>
          <w:lang w:eastAsia="zh-CN"/>
        </w:rPr>
        <w:t>2019</w:t>
      </w:r>
      <w:r w:rsidRPr="00A73EF7">
        <w:rPr>
          <w:rFonts w:hint="eastAsia"/>
          <w:lang w:eastAsia="zh-CN"/>
        </w:rPr>
        <w:t>年世界电信展的账目</w:t>
      </w:r>
      <w:r w:rsidR="009B611D">
        <w:rPr>
          <w:rFonts w:hint="eastAsia"/>
          <w:lang w:eastAsia="zh-CN"/>
        </w:rPr>
        <w:t>并将报告提交给</w:t>
      </w:r>
      <w:r w:rsidR="009B611D">
        <w:rPr>
          <w:rFonts w:hint="eastAsia"/>
          <w:lang w:eastAsia="zh-CN"/>
        </w:rPr>
        <w:t>2</w:t>
      </w:r>
      <w:r w:rsidR="009B611D">
        <w:rPr>
          <w:lang w:eastAsia="zh-CN"/>
        </w:rPr>
        <w:t>020</w:t>
      </w:r>
      <w:r w:rsidR="009B611D">
        <w:rPr>
          <w:rFonts w:hint="eastAsia"/>
          <w:lang w:eastAsia="zh-CN"/>
        </w:rPr>
        <w:t>年</w:t>
      </w:r>
      <w:r w:rsidR="009B611D">
        <w:rPr>
          <w:rFonts w:hint="eastAsia"/>
          <w:lang w:eastAsia="zh-CN"/>
        </w:rPr>
        <w:t>6</w:t>
      </w:r>
      <w:r w:rsidR="009B611D">
        <w:rPr>
          <w:rFonts w:hint="eastAsia"/>
          <w:lang w:eastAsia="zh-CN"/>
        </w:rPr>
        <w:t>月的理事会虚拟会议。</w:t>
      </w:r>
    </w:p>
    <w:p w14:paraId="23BE7C47" w14:textId="5E8FCC9F" w:rsidR="00514686" w:rsidRPr="00A73EF7" w:rsidRDefault="00514686" w:rsidP="00514686">
      <w:pPr>
        <w:ind w:firstLineChars="200" w:firstLine="480"/>
        <w:rPr>
          <w:lang w:eastAsia="zh-CN"/>
        </w:rPr>
      </w:pPr>
      <w:r w:rsidRPr="00A73EF7">
        <w:rPr>
          <w:rFonts w:hint="eastAsia"/>
          <w:lang w:eastAsia="zh-CN"/>
        </w:rPr>
        <w:t>最后，对于我们</w:t>
      </w:r>
      <w:r w:rsidR="009B611D">
        <w:rPr>
          <w:rFonts w:hint="eastAsia"/>
          <w:lang w:eastAsia="zh-CN"/>
        </w:rPr>
        <w:t>即使在当前富有挑战的条件下</w:t>
      </w:r>
      <w:r w:rsidRPr="00A73EF7">
        <w:rPr>
          <w:rFonts w:hint="eastAsia"/>
          <w:lang w:eastAsia="zh-CN"/>
        </w:rPr>
        <w:t>要求其提供信息和文件的所有国际电联官员的礼貌相助，我们深表感谢。</w:t>
      </w:r>
    </w:p>
    <w:p w14:paraId="5DB27F5E" w14:textId="77777777" w:rsidR="00514686" w:rsidRPr="00A73EF7" w:rsidRDefault="00514686" w:rsidP="00514686">
      <w:pPr>
        <w:rPr>
          <w:lang w:eastAsia="zh-CN"/>
        </w:rPr>
      </w:pPr>
    </w:p>
    <w:p w14:paraId="23CD0F3E" w14:textId="77777777" w:rsidR="00514686" w:rsidRPr="00A73EF7" w:rsidRDefault="00514686" w:rsidP="00514686">
      <w:pPr>
        <w:rPr>
          <w:lang w:eastAsia="zh-CN"/>
        </w:rPr>
        <w:sectPr w:rsidR="00514686" w:rsidRPr="00A73EF7" w:rsidSect="005D2FAF">
          <w:footerReference w:type="default" r:id="rId16"/>
          <w:footerReference w:type="first" r:id="rId17"/>
          <w:pgSz w:w="11906" w:h="16838" w:code="9"/>
          <w:pgMar w:top="1418" w:right="1418" w:bottom="1418" w:left="1418" w:header="709" w:footer="709" w:gutter="0"/>
          <w:cols w:space="708"/>
          <w:docGrid w:linePitch="360"/>
        </w:sectPr>
      </w:pPr>
      <w:bookmarkStart w:id="9" w:name="_Toc415170455"/>
      <w:bookmarkStart w:id="10" w:name="_Toc415566466"/>
      <w:bookmarkStart w:id="11" w:name="_Toc418501294"/>
      <w:bookmarkStart w:id="12" w:name="_Toc450158084"/>
    </w:p>
    <w:bookmarkEnd w:id="9"/>
    <w:bookmarkEnd w:id="10"/>
    <w:bookmarkEnd w:id="11"/>
    <w:bookmarkEnd w:id="12"/>
    <w:p w14:paraId="6ADF8FFC" w14:textId="562762B3" w:rsidR="00514686" w:rsidRPr="00671810" w:rsidRDefault="00B72CB5" w:rsidP="00671810">
      <w:pPr>
        <w:jc w:val="center"/>
        <w:rPr>
          <w:rFonts w:ascii="Verdana" w:hAnsi="Verdana"/>
          <w:sz w:val="72"/>
          <w:szCs w:val="72"/>
          <w:lang w:val="en-US" w:eastAsia="zh-CN"/>
        </w:rPr>
      </w:pPr>
      <w:r w:rsidRPr="00035C17">
        <w:rPr>
          <w:rFonts w:ascii="Verdana" w:hAnsi="Verdana"/>
          <w:noProof/>
          <w:lang w:val="en-US" w:eastAsia="zh-CN"/>
        </w:rPr>
        <w:lastRenderedPageBreak/>
        <w:drawing>
          <wp:inline distT="0" distB="0" distL="0" distR="0" wp14:anchorId="6EBE331A" wp14:editId="7DAF2BCD">
            <wp:extent cx="796060" cy="895082"/>
            <wp:effectExtent l="0" t="0" r="4445"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lema_repubblica.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96162" cy="895197"/>
                    </a:xfrm>
                    <a:prstGeom prst="rect">
                      <a:avLst/>
                    </a:prstGeom>
                  </pic:spPr>
                </pic:pic>
              </a:graphicData>
            </a:graphic>
          </wp:inline>
        </w:drawing>
      </w:r>
      <w:r w:rsidR="00F05E8B">
        <w:rPr>
          <w:rFonts w:ascii="Verdana" w:hAnsi="Verdana"/>
          <w:lang w:val="en-US" w:eastAsia="zh-CN"/>
        </w:rPr>
        <w:br/>
      </w:r>
      <w:r w:rsidR="006B0016">
        <w:rPr>
          <w:rFonts w:ascii="STKaiti" w:eastAsia="STKaiti" w:hAnsi="STKaiti" w:cstheme="minorBidi" w:hint="eastAsia"/>
          <w:color w:val="000000" w:themeColor="text1"/>
          <w:kern w:val="24"/>
          <w:sz w:val="72"/>
          <w:szCs w:val="72"/>
          <w:lang w:val="it-IT" w:eastAsia="zh-CN"/>
        </w:rPr>
        <w:t>意大利</w:t>
      </w:r>
      <w:r w:rsidR="00514686" w:rsidRPr="00671810">
        <w:rPr>
          <w:rFonts w:ascii="STKaiti" w:eastAsia="STKaiti" w:hAnsi="STKaiti" w:cstheme="minorBidi" w:hint="eastAsia"/>
          <w:color w:val="000000" w:themeColor="text1"/>
          <w:kern w:val="24"/>
          <w:sz w:val="72"/>
          <w:szCs w:val="72"/>
          <w:lang w:val="it-IT" w:eastAsia="zh-CN"/>
        </w:rPr>
        <w:t>审计院</w:t>
      </w:r>
    </w:p>
    <w:p w14:paraId="7F1D33DC" w14:textId="77777777" w:rsidR="00667F1A" w:rsidRPr="00A73EF7" w:rsidRDefault="00667F1A" w:rsidP="008B061C">
      <w:pPr>
        <w:pStyle w:val="Heading1"/>
        <w:jc w:val="center"/>
        <w:rPr>
          <w:u w:val="single"/>
          <w:lang w:eastAsia="zh-CN"/>
        </w:rPr>
      </w:pPr>
      <w:bookmarkStart w:id="13" w:name="_Toc56172546"/>
      <w:bookmarkStart w:id="14" w:name="_Toc418501295"/>
      <w:bookmarkStart w:id="15" w:name="_Toc418530732"/>
      <w:bookmarkStart w:id="16" w:name="_Toc450158085"/>
      <w:bookmarkStart w:id="17" w:name="_Toc450323515"/>
      <w:bookmarkStart w:id="18" w:name="_Toc418501309"/>
      <w:bookmarkStart w:id="19" w:name="_Toc418597576"/>
      <w:bookmarkStart w:id="20" w:name="_Toc418501315"/>
      <w:bookmarkStart w:id="21" w:name="_Toc418597582"/>
      <w:bookmarkStart w:id="22" w:name="_Toc415170480"/>
      <w:bookmarkStart w:id="23" w:name="_Toc415566487"/>
      <w:bookmarkStart w:id="24" w:name="_Toc418501331"/>
      <w:r w:rsidRPr="00A73EF7">
        <w:rPr>
          <w:rFonts w:hint="eastAsia"/>
          <w:lang w:eastAsia="zh-CN"/>
        </w:rPr>
        <w:t>审计证书</w:t>
      </w:r>
      <w:bookmarkEnd w:id="13"/>
    </w:p>
    <w:p w14:paraId="1E5B8C17" w14:textId="58099574" w:rsidR="00667F1A" w:rsidRPr="00A73EF7" w:rsidRDefault="00537F02" w:rsidP="00667F1A">
      <w:pPr>
        <w:pStyle w:val="Headingb"/>
        <w:autoSpaceDE w:val="0"/>
        <w:autoSpaceDN w:val="0"/>
        <w:spacing w:before="720"/>
        <w:rPr>
          <w:bCs/>
          <w:lang w:eastAsia="zh-CN"/>
        </w:rPr>
      </w:pPr>
      <w:r>
        <w:rPr>
          <w:rFonts w:hint="eastAsia"/>
          <w:lang w:eastAsia="zh-CN"/>
        </w:rPr>
        <w:t>有保留的</w:t>
      </w:r>
      <w:r w:rsidR="00667F1A" w:rsidRPr="00A73EF7">
        <w:rPr>
          <w:rFonts w:hint="eastAsia"/>
          <w:lang w:eastAsia="zh-CN"/>
        </w:rPr>
        <w:t>意见</w:t>
      </w:r>
    </w:p>
    <w:p w14:paraId="391A09ED" w14:textId="2E02B2FA" w:rsidR="00667F1A" w:rsidRPr="00A73EF7" w:rsidRDefault="00667F1A" w:rsidP="00667F1A">
      <w:pPr>
        <w:ind w:firstLineChars="200" w:firstLine="480"/>
        <w:rPr>
          <w:lang w:eastAsia="zh-CN"/>
        </w:rPr>
      </w:pPr>
      <w:r w:rsidRPr="00A73EF7">
        <w:rPr>
          <w:lang w:eastAsia="zh-CN"/>
        </w:rPr>
        <w:t>我们审计了国际电信联盟（</w:t>
      </w:r>
      <w:r w:rsidRPr="00A73EF7">
        <w:rPr>
          <w:lang w:eastAsia="zh-CN"/>
        </w:rPr>
        <w:t>ITU</w:t>
      </w:r>
      <w:r w:rsidRPr="00A73EF7">
        <w:rPr>
          <w:lang w:eastAsia="zh-CN"/>
        </w:rPr>
        <w:t>）的财务报表，其中包括截至</w:t>
      </w:r>
      <w:r w:rsidRPr="00A73EF7">
        <w:rPr>
          <w:lang w:eastAsia="zh-CN"/>
        </w:rPr>
        <w:t>201</w:t>
      </w:r>
      <w:r>
        <w:rPr>
          <w:lang w:eastAsia="zh-CN"/>
        </w:rPr>
        <w:t>9</w:t>
      </w:r>
      <w:r w:rsidRPr="00A73EF7">
        <w:rPr>
          <w:lang w:eastAsia="zh-CN"/>
        </w:rPr>
        <w:t>年</w:t>
      </w:r>
      <w:r w:rsidRPr="00A73EF7">
        <w:rPr>
          <w:lang w:eastAsia="zh-CN"/>
        </w:rPr>
        <w:t>12</w:t>
      </w:r>
      <w:r w:rsidRPr="00A73EF7">
        <w:rPr>
          <w:lang w:eastAsia="zh-CN"/>
        </w:rPr>
        <w:t>月</w:t>
      </w:r>
      <w:r w:rsidRPr="00A73EF7">
        <w:rPr>
          <w:lang w:eastAsia="zh-CN"/>
        </w:rPr>
        <w:t>31</w:t>
      </w:r>
      <w:r w:rsidRPr="00A73EF7">
        <w:rPr>
          <w:lang w:eastAsia="zh-CN"/>
        </w:rPr>
        <w:t>日的财务状况报表、财务业绩</w:t>
      </w:r>
      <w:r w:rsidRPr="00A73EF7">
        <w:rPr>
          <w:rFonts w:hint="eastAsia"/>
          <w:lang w:eastAsia="zh-CN"/>
        </w:rPr>
        <w:t>报</w:t>
      </w:r>
      <w:r w:rsidRPr="00A73EF7">
        <w:rPr>
          <w:lang w:eastAsia="zh-CN"/>
        </w:rPr>
        <w:t>表、净资产变动报表、现金流报表</w:t>
      </w:r>
      <w:r w:rsidRPr="00A73EF7">
        <w:rPr>
          <w:rFonts w:hint="eastAsia"/>
          <w:lang w:eastAsia="zh-CN"/>
        </w:rPr>
        <w:t>、</w:t>
      </w:r>
      <w:r w:rsidRPr="00A73EF7">
        <w:rPr>
          <w:rFonts w:hint="eastAsia"/>
          <w:lang w:eastAsia="zh-CN"/>
        </w:rPr>
        <w:t>201</w:t>
      </w:r>
      <w:r>
        <w:rPr>
          <w:rFonts w:hint="eastAsia"/>
          <w:lang w:eastAsia="zh-CN"/>
        </w:rPr>
        <w:t>9</w:t>
      </w:r>
      <w:r w:rsidRPr="00A73EF7">
        <w:rPr>
          <w:rFonts w:hint="eastAsia"/>
          <w:lang w:eastAsia="zh-CN"/>
        </w:rPr>
        <w:t>年财务期</w:t>
      </w:r>
      <w:r w:rsidRPr="00A73EF7">
        <w:rPr>
          <w:lang w:eastAsia="zh-CN"/>
        </w:rPr>
        <w:t>预算金额与实际发生金额的比较</w:t>
      </w:r>
      <w:r w:rsidRPr="00A73EF7">
        <w:rPr>
          <w:rFonts w:hint="eastAsia"/>
          <w:lang w:eastAsia="zh-CN"/>
        </w:rPr>
        <w:t>，</w:t>
      </w:r>
      <w:r w:rsidRPr="00A73EF7">
        <w:rPr>
          <w:lang w:eastAsia="zh-CN"/>
        </w:rPr>
        <w:t>以及包括</w:t>
      </w:r>
      <w:r w:rsidRPr="00A73EF7">
        <w:rPr>
          <w:rFonts w:hint="eastAsia"/>
          <w:lang w:eastAsia="zh-CN"/>
        </w:rPr>
        <w:t>重</w:t>
      </w:r>
      <w:r w:rsidRPr="00A73EF7">
        <w:rPr>
          <w:lang w:eastAsia="zh-CN"/>
        </w:rPr>
        <w:t>要会计政策摘要</w:t>
      </w:r>
      <w:r w:rsidRPr="00A73EF7">
        <w:rPr>
          <w:rFonts w:hint="eastAsia"/>
          <w:lang w:eastAsia="zh-CN"/>
        </w:rPr>
        <w:t>及</w:t>
      </w:r>
      <w:r w:rsidRPr="00A73EF7">
        <w:rPr>
          <w:lang w:eastAsia="zh-CN"/>
        </w:rPr>
        <w:t>其它解释</w:t>
      </w:r>
      <w:r w:rsidRPr="00A73EF7">
        <w:rPr>
          <w:rFonts w:hint="eastAsia"/>
          <w:lang w:eastAsia="zh-CN"/>
        </w:rPr>
        <w:t>信息的财务报表</w:t>
      </w:r>
      <w:r w:rsidRPr="00A73EF7">
        <w:rPr>
          <w:lang w:eastAsia="zh-CN"/>
        </w:rPr>
        <w:t>说明。</w:t>
      </w:r>
    </w:p>
    <w:p w14:paraId="36FB8C16" w14:textId="70610633" w:rsidR="00667F1A" w:rsidRPr="00A73EF7" w:rsidRDefault="00667F1A" w:rsidP="00667F1A">
      <w:pPr>
        <w:ind w:firstLineChars="200" w:firstLine="480"/>
        <w:rPr>
          <w:lang w:eastAsia="zh-CN"/>
        </w:rPr>
      </w:pPr>
      <w:r w:rsidRPr="00A73EF7">
        <w:rPr>
          <w:lang w:eastAsia="zh-CN"/>
        </w:rPr>
        <w:t>我们认为，除</w:t>
      </w:r>
      <w:r w:rsidRPr="00A73EF7">
        <w:rPr>
          <w:rFonts w:hint="eastAsia"/>
          <w:lang w:eastAsia="zh-CN"/>
        </w:rPr>
        <w:t>有关</w:t>
      </w:r>
      <w:r w:rsidRPr="00A73EF7">
        <w:rPr>
          <w:lang w:eastAsia="zh-CN"/>
        </w:rPr>
        <w:t>保留意见</w:t>
      </w:r>
      <w:r w:rsidRPr="00A73EF7">
        <w:rPr>
          <w:rFonts w:hint="eastAsia"/>
          <w:lang w:eastAsia="zh-CN"/>
        </w:rPr>
        <w:t>依据</w:t>
      </w:r>
      <w:r w:rsidRPr="00A73EF7">
        <w:rPr>
          <w:lang w:eastAsia="zh-CN"/>
        </w:rPr>
        <w:t>的段落所描述的可能影响外，根据</w:t>
      </w:r>
      <w:r w:rsidRPr="00A73EF7">
        <w:rPr>
          <w:lang w:eastAsia="zh-CN"/>
        </w:rPr>
        <w:t>IPSAS</w:t>
      </w:r>
      <w:r w:rsidRPr="00A73EF7">
        <w:rPr>
          <w:lang w:eastAsia="zh-CN"/>
        </w:rPr>
        <w:t>和国际电联《财务规则和财务细则》</w:t>
      </w:r>
      <w:r w:rsidRPr="00A73EF7">
        <w:rPr>
          <w:rFonts w:hint="eastAsia"/>
          <w:lang w:eastAsia="zh-CN"/>
        </w:rPr>
        <w:t>，随附的</w:t>
      </w:r>
      <w:r w:rsidRPr="00A73EF7">
        <w:rPr>
          <w:lang w:eastAsia="zh-CN"/>
        </w:rPr>
        <w:t>财务报表在所有主要方面均</w:t>
      </w:r>
      <w:proofErr w:type="gramStart"/>
      <w:r w:rsidRPr="00A73EF7">
        <w:rPr>
          <w:rFonts w:hint="eastAsia"/>
          <w:lang w:eastAsia="zh-CN"/>
        </w:rPr>
        <w:t>公</w:t>
      </w:r>
      <w:r w:rsidRPr="00A73EF7">
        <w:rPr>
          <w:lang w:eastAsia="zh-CN"/>
        </w:rPr>
        <w:t>充</w:t>
      </w:r>
      <w:r w:rsidRPr="00A73EF7">
        <w:rPr>
          <w:rFonts w:hint="eastAsia"/>
          <w:lang w:eastAsia="zh-CN"/>
        </w:rPr>
        <w:t>地</w:t>
      </w:r>
      <w:r w:rsidRPr="00A73EF7">
        <w:rPr>
          <w:lang w:eastAsia="zh-CN"/>
        </w:rPr>
        <w:t>反映</w:t>
      </w:r>
      <w:proofErr w:type="gramEnd"/>
      <w:r w:rsidRPr="00A73EF7">
        <w:rPr>
          <w:lang w:eastAsia="zh-CN"/>
        </w:rPr>
        <w:t>了国际电信联盟截至</w:t>
      </w:r>
      <w:r w:rsidRPr="00A73EF7">
        <w:rPr>
          <w:lang w:eastAsia="zh-CN"/>
        </w:rPr>
        <w:t>201</w:t>
      </w:r>
      <w:r>
        <w:rPr>
          <w:lang w:eastAsia="zh-CN"/>
        </w:rPr>
        <w:t>9</w:t>
      </w:r>
      <w:r w:rsidRPr="00A73EF7">
        <w:rPr>
          <w:lang w:eastAsia="zh-CN"/>
        </w:rPr>
        <w:t>年</w:t>
      </w:r>
      <w:r w:rsidRPr="00A73EF7">
        <w:rPr>
          <w:lang w:eastAsia="zh-CN"/>
        </w:rPr>
        <w:t>12</w:t>
      </w:r>
      <w:r w:rsidRPr="00A73EF7">
        <w:rPr>
          <w:lang w:eastAsia="zh-CN"/>
        </w:rPr>
        <w:t>月</w:t>
      </w:r>
      <w:r w:rsidRPr="00A73EF7">
        <w:rPr>
          <w:lang w:eastAsia="zh-CN"/>
        </w:rPr>
        <w:t>31</w:t>
      </w:r>
      <w:r w:rsidRPr="00A73EF7">
        <w:rPr>
          <w:lang w:eastAsia="zh-CN"/>
        </w:rPr>
        <w:t>日的</w:t>
      </w:r>
      <w:r w:rsidRPr="00A73EF7">
        <w:rPr>
          <w:rFonts w:hint="eastAsia"/>
          <w:lang w:eastAsia="zh-CN"/>
        </w:rPr>
        <w:t>财务状况、</w:t>
      </w:r>
      <w:r w:rsidRPr="00A73EF7">
        <w:rPr>
          <w:lang w:eastAsia="zh-CN"/>
        </w:rPr>
        <w:t>财务业绩、净资产变动、现金流量和预算与</w:t>
      </w:r>
      <w:r w:rsidRPr="00A73EF7">
        <w:rPr>
          <w:rFonts w:hint="eastAsia"/>
          <w:lang w:eastAsia="zh-CN"/>
        </w:rPr>
        <w:t>刚刚过去的一年中</w:t>
      </w:r>
      <w:r w:rsidRPr="00A73EF7">
        <w:rPr>
          <w:lang w:eastAsia="zh-CN"/>
        </w:rPr>
        <w:t>实际发生金额之间的比较。</w:t>
      </w:r>
    </w:p>
    <w:p w14:paraId="6B39EA4D" w14:textId="77777777" w:rsidR="00667F1A" w:rsidRPr="00A73EF7" w:rsidRDefault="00667F1A" w:rsidP="00667F1A">
      <w:pPr>
        <w:pStyle w:val="Headingb"/>
        <w:autoSpaceDE w:val="0"/>
        <w:autoSpaceDN w:val="0"/>
        <w:rPr>
          <w:bCs/>
          <w:lang w:eastAsia="zh-CN"/>
        </w:rPr>
      </w:pPr>
      <w:bookmarkStart w:id="25" w:name="_Toc358299077"/>
      <w:bookmarkStart w:id="26" w:name="_Toc358300573"/>
      <w:r w:rsidRPr="00A73EF7">
        <w:rPr>
          <w:lang w:eastAsia="zh-CN"/>
        </w:rPr>
        <w:t>保留</w:t>
      </w:r>
      <w:r w:rsidRPr="00A73EF7">
        <w:rPr>
          <w:rFonts w:hint="eastAsia"/>
          <w:lang w:eastAsia="zh-CN"/>
        </w:rPr>
        <w:t>意见的依据</w:t>
      </w:r>
      <w:bookmarkEnd w:id="25"/>
      <w:bookmarkEnd w:id="26"/>
    </w:p>
    <w:p w14:paraId="1E475C72" w14:textId="0D0B291C" w:rsidR="00667F1A" w:rsidRPr="00A73EF7" w:rsidRDefault="00667F1A" w:rsidP="00667F1A">
      <w:pPr>
        <w:ind w:firstLineChars="200" w:firstLine="480"/>
        <w:rPr>
          <w:lang w:eastAsia="zh-CN"/>
        </w:rPr>
      </w:pPr>
      <w:r w:rsidRPr="00A73EF7">
        <w:rPr>
          <w:rFonts w:cstheme="minorHAnsi" w:hint="eastAsia"/>
          <w:lang w:eastAsia="zh-CN"/>
        </w:rPr>
        <w:t>国际电</w:t>
      </w:r>
      <w:proofErr w:type="gramStart"/>
      <w:r w:rsidRPr="00A73EF7">
        <w:rPr>
          <w:rFonts w:cstheme="minorHAnsi" w:hint="eastAsia"/>
          <w:lang w:eastAsia="zh-CN"/>
        </w:rPr>
        <w:t>联电信</w:t>
      </w:r>
      <w:proofErr w:type="gramEnd"/>
      <w:r w:rsidRPr="00A73EF7">
        <w:rPr>
          <w:rFonts w:cstheme="minorHAnsi" w:hint="eastAsia"/>
          <w:lang w:eastAsia="zh-CN"/>
        </w:rPr>
        <w:t>发展部门（</w:t>
      </w:r>
      <w:r w:rsidRPr="00A73EF7">
        <w:rPr>
          <w:rFonts w:cstheme="minorHAnsi"/>
          <w:lang w:eastAsia="zh-CN"/>
        </w:rPr>
        <w:t>ITU-D</w:t>
      </w:r>
      <w:r w:rsidRPr="00A73EF7">
        <w:rPr>
          <w:rFonts w:cstheme="minorHAnsi" w:hint="eastAsia"/>
          <w:lang w:eastAsia="zh-CN"/>
        </w:rPr>
        <w:t>）在提供技术援助以及在发展中国家建设、发展和完善电信</w:t>
      </w:r>
      <w:r w:rsidRPr="00A73EF7">
        <w:rPr>
          <w:rFonts w:cstheme="minorHAnsi"/>
          <w:lang w:eastAsia="zh-CN"/>
        </w:rPr>
        <w:t>和</w:t>
      </w:r>
      <w:r w:rsidRPr="00A73EF7">
        <w:rPr>
          <w:rFonts w:cstheme="minorHAnsi"/>
          <w:lang w:eastAsia="zh-CN"/>
        </w:rPr>
        <w:t>ICT</w:t>
      </w:r>
      <w:r w:rsidRPr="00A73EF7">
        <w:rPr>
          <w:rFonts w:cstheme="minorHAnsi" w:hint="eastAsia"/>
          <w:lang w:eastAsia="zh-CN"/>
        </w:rPr>
        <w:t>设备及网络的过程中加强国际合作和团结。</w:t>
      </w:r>
      <w:r w:rsidRPr="00A73EF7">
        <w:rPr>
          <w:rFonts w:cstheme="minorHAnsi"/>
          <w:lang w:eastAsia="zh-CN"/>
        </w:rPr>
        <w:t>ITU-D</w:t>
      </w:r>
      <w:r w:rsidRPr="00A73EF7">
        <w:rPr>
          <w:rFonts w:cstheme="minorHAnsi" w:hint="eastAsia"/>
          <w:lang w:eastAsia="zh-CN"/>
        </w:rPr>
        <w:t>需承担国际电联作为联合国专门机构和在联合国开发系统或其它融资安排下实施项目的执行机构的双重职责，从而通过提供、组织和协调技术援助和开展援助活动促进并加强电信</w:t>
      </w:r>
      <w:r w:rsidRPr="00A73EF7">
        <w:rPr>
          <w:rFonts w:cstheme="minorHAnsi"/>
          <w:lang w:eastAsia="zh-CN"/>
        </w:rPr>
        <w:t>/ICT</w:t>
      </w:r>
      <w:r w:rsidRPr="00A73EF7">
        <w:rPr>
          <w:rFonts w:cstheme="minorHAnsi" w:hint="eastAsia"/>
          <w:lang w:eastAsia="zh-CN"/>
        </w:rPr>
        <w:t>发展</w:t>
      </w:r>
      <w:r w:rsidRPr="00A73EF7">
        <w:rPr>
          <w:rFonts w:ascii="SimSun" w:hAnsi="SimSun" w:cstheme="minorHAnsi" w:hint="eastAsia"/>
          <w:lang w:eastAsia="zh-CN"/>
        </w:rPr>
        <w:t>。</w:t>
      </w:r>
      <w:r w:rsidRPr="00667F1A">
        <w:rPr>
          <w:rFonts w:cstheme="minorHAnsi" w:hint="eastAsia"/>
          <w:lang w:eastAsia="zh-CN"/>
        </w:rPr>
        <w:t>I</w:t>
      </w:r>
      <w:r w:rsidRPr="00667F1A">
        <w:rPr>
          <w:rFonts w:cstheme="minorHAnsi"/>
          <w:lang w:eastAsia="zh-CN"/>
        </w:rPr>
        <w:t>TU-D</w:t>
      </w:r>
      <w:r w:rsidRPr="00A73EF7">
        <w:rPr>
          <w:rFonts w:ascii="SimSun" w:hAnsi="SimSun" w:cstheme="minorHAnsi" w:hint="eastAsia"/>
          <w:lang w:eastAsia="zh-CN"/>
        </w:rPr>
        <w:t>的工作得到其秘书处，电信发展局（</w:t>
      </w:r>
      <w:r w:rsidRPr="00A73EF7">
        <w:rPr>
          <w:rFonts w:asciiTheme="minorHAnsi" w:hAnsiTheme="minorHAnsi" w:cstheme="minorHAnsi"/>
          <w:lang w:eastAsia="zh-CN"/>
        </w:rPr>
        <w:t>BDT</w:t>
      </w:r>
      <w:r w:rsidRPr="00A73EF7">
        <w:rPr>
          <w:rFonts w:ascii="SimSun" w:hAnsi="SimSun" w:cstheme="minorHAnsi" w:hint="eastAsia"/>
          <w:lang w:eastAsia="zh-CN"/>
        </w:rPr>
        <w:t>）的支持。电信发展局由四个部以及区域代表处和地区办事处组成。关于</w:t>
      </w:r>
      <w:r w:rsidRPr="00A73EF7">
        <w:rPr>
          <w:rFonts w:hint="eastAsia"/>
          <w:lang w:eastAsia="zh-CN"/>
        </w:rPr>
        <w:t>201</w:t>
      </w:r>
      <w:r>
        <w:rPr>
          <w:lang w:eastAsia="zh-CN"/>
        </w:rPr>
        <w:t>9</w:t>
      </w:r>
      <w:r w:rsidRPr="00A73EF7">
        <w:rPr>
          <w:rFonts w:hint="eastAsia"/>
          <w:lang w:eastAsia="zh-CN"/>
        </w:rPr>
        <w:t>年期间执行的支出，截至</w:t>
      </w:r>
      <w:r w:rsidRPr="00A73EF7">
        <w:rPr>
          <w:rFonts w:hint="eastAsia"/>
          <w:lang w:eastAsia="zh-CN"/>
        </w:rPr>
        <w:t>201</w:t>
      </w:r>
      <w:r>
        <w:rPr>
          <w:lang w:eastAsia="zh-CN"/>
        </w:rPr>
        <w:t>9</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日的财务报表的分布报告表显示了与上述各方面国际合作和技术援助有关的支出，</w:t>
      </w:r>
      <w:r w:rsidR="001A2D92">
        <w:rPr>
          <w:rFonts w:hint="eastAsia"/>
          <w:lang w:eastAsia="zh-CN"/>
        </w:rPr>
        <w:t>尽管改革正在进行之中，</w:t>
      </w:r>
      <w:r w:rsidRPr="00A73EF7">
        <w:rPr>
          <w:rFonts w:hint="eastAsia"/>
          <w:lang w:eastAsia="zh-CN"/>
        </w:rPr>
        <w:t>就我们的审计而言，</w:t>
      </w:r>
      <w:proofErr w:type="gramStart"/>
      <w:r w:rsidRPr="00A73EF7">
        <w:rPr>
          <w:rFonts w:hint="eastAsia"/>
          <w:lang w:eastAsia="zh-CN"/>
        </w:rPr>
        <w:t>没有可被视为“</w:t>
      </w:r>
      <w:proofErr w:type="gramEnd"/>
      <w:r w:rsidRPr="00A73EF7">
        <w:rPr>
          <w:rFonts w:hint="eastAsia"/>
          <w:lang w:eastAsia="zh-CN"/>
        </w:rPr>
        <w:t>可靠”的内部控制系统</w:t>
      </w:r>
      <w:r w:rsidR="001A2D92">
        <w:rPr>
          <w:rFonts w:hint="eastAsia"/>
          <w:lang w:eastAsia="zh-CN"/>
        </w:rPr>
        <w:t>，</w:t>
      </w:r>
      <w:r w:rsidRPr="00A73EF7">
        <w:rPr>
          <w:rFonts w:hint="eastAsia"/>
          <w:lang w:eastAsia="zh-CN"/>
        </w:rPr>
        <w:t>没有其他令人满意的审计程序可以让我们确信记录的费用没有重大错报。</w:t>
      </w:r>
    </w:p>
    <w:p w14:paraId="4EB73C6A" w14:textId="0ACF1236" w:rsidR="00667F1A" w:rsidRPr="00A73EF7" w:rsidRDefault="00667F1A" w:rsidP="00667F1A">
      <w:pPr>
        <w:ind w:firstLineChars="200" w:firstLine="480"/>
        <w:rPr>
          <w:rFonts w:ascii="SimSun" w:hAnsi="SimSun" w:cs="SimSun"/>
          <w:color w:val="000000"/>
          <w:lang w:eastAsia="zh-CN"/>
        </w:rPr>
      </w:pPr>
      <w:r w:rsidRPr="00A73EF7">
        <w:rPr>
          <w:lang w:eastAsia="zh-CN"/>
        </w:rPr>
        <w:t>我们的审计是根据国际最高审计准则（</w:t>
      </w:r>
      <w:r w:rsidRPr="00A73EF7">
        <w:rPr>
          <w:rFonts w:hint="eastAsia"/>
          <w:lang w:eastAsia="zh-CN"/>
        </w:rPr>
        <w:t>ISSAI</w:t>
      </w:r>
      <w:r w:rsidRPr="00A73EF7">
        <w:rPr>
          <w:lang w:eastAsia="zh-CN"/>
        </w:rPr>
        <w:t>）</w:t>
      </w:r>
      <w:r w:rsidRPr="00A73EF7">
        <w:rPr>
          <w:rFonts w:hint="eastAsia"/>
          <w:lang w:eastAsia="zh-CN"/>
        </w:rPr>
        <w:t>以及国际电联《财务规则和财务细则》</w:t>
      </w:r>
      <w:r w:rsidRPr="00A73EF7">
        <w:rPr>
          <w:lang w:eastAsia="zh-CN"/>
        </w:rPr>
        <w:t>开展的。</w:t>
      </w:r>
      <w:r w:rsidRPr="00A73EF7">
        <w:rPr>
          <w:rFonts w:hint="eastAsia"/>
          <w:lang w:eastAsia="zh-CN"/>
        </w:rPr>
        <w:t>在财务报表方面，</w:t>
      </w:r>
      <w:r w:rsidRPr="00A73EF7">
        <w:rPr>
          <w:rFonts w:hint="eastAsia"/>
          <w:lang w:eastAsia="zh-CN"/>
        </w:rPr>
        <w:t>ISSAI</w:t>
      </w:r>
      <w:r w:rsidRPr="00A73EF7">
        <w:rPr>
          <w:rFonts w:hint="eastAsia"/>
          <w:lang w:eastAsia="zh-CN"/>
        </w:rPr>
        <w:t>直接以国际审计标准（</w:t>
      </w:r>
      <w:r w:rsidRPr="00A73EF7">
        <w:rPr>
          <w:rFonts w:hint="eastAsia"/>
          <w:lang w:eastAsia="zh-CN"/>
        </w:rPr>
        <w:t>ISA</w:t>
      </w:r>
      <w:r w:rsidRPr="00A73EF7">
        <w:rPr>
          <w:rFonts w:hint="eastAsia"/>
          <w:lang w:eastAsia="zh-CN"/>
        </w:rPr>
        <w:t>）为依据</w:t>
      </w:r>
      <w:r w:rsidRPr="00A73EF7">
        <w:rPr>
          <w:rFonts w:hint="eastAsia"/>
          <w:lang w:val="en-US" w:eastAsia="zh-CN"/>
        </w:rPr>
        <w:t>。只要</w:t>
      </w:r>
      <w:r w:rsidRPr="00A73EF7">
        <w:rPr>
          <w:rFonts w:hint="eastAsia"/>
          <w:lang w:val="en-US" w:eastAsia="zh-CN"/>
        </w:rPr>
        <w:t>ISA</w:t>
      </w:r>
      <w:r w:rsidRPr="00A73EF7">
        <w:rPr>
          <w:rFonts w:hint="eastAsia"/>
          <w:lang w:val="en-US" w:eastAsia="zh-CN"/>
        </w:rPr>
        <w:t>的规定与</w:t>
      </w:r>
      <w:r w:rsidRPr="00A73EF7">
        <w:rPr>
          <w:rFonts w:hint="eastAsia"/>
          <w:lang w:eastAsia="zh-CN"/>
        </w:rPr>
        <w:t>意大利审计院的具体审计工作性质相吻合，我们就尽可能适用这些规定。我们报告中的“审计员在财务报表审计方面的职责”一节，进一步阐述了这些标准为我们规定的职责。根据与我们审计联合国系统财务报表有关的道德要求，我们独立于国际电联，并根据这些要求履行了我们的其他道德责任。我们认为，</w:t>
      </w:r>
      <w:r w:rsidRPr="00A73EF7">
        <w:rPr>
          <w:rFonts w:hint="eastAsia"/>
          <w:color w:val="000000"/>
          <w:lang w:eastAsia="zh-CN"/>
        </w:rPr>
        <w:t>我们</w:t>
      </w:r>
      <w:r w:rsidRPr="00A73EF7">
        <w:rPr>
          <w:color w:val="000000"/>
          <w:lang w:eastAsia="zh-CN"/>
        </w:rPr>
        <w:t>获得的审计证据为我们发表意见提供了充实和适当的</w:t>
      </w:r>
      <w:r w:rsidRPr="00A73EF7">
        <w:rPr>
          <w:rFonts w:hint="eastAsia"/>
          <w:color w:val="000000"/>
          <w:lang w:eastAsia="zh-CN"/>
        </w:rPr>
        <w:t>依据</w:t>
      </w:r>
      <w:r w:rsidRPr="00A73EF7">
        <w:rPr>
          <w:rFonts w:ascii="SimSun" w:hAnsi="SimSun" w:cs="SimSun" w:hint="eastAsia"/>
          <w:color w:val="000000"/>
          <w:lang w:eastAsia="zh-CN"/>
        </w:rPr>
        <w:t>。</w:t>
      </w:r>
    </w:p>
    <w:p w14:paraId="32B24D18" w14:textId="77777777" w:rsidR="00667F1A" w:rsidRPr="00A73EF7" w:rsidRDefault="00667F1A" w:rsidP="00667F1A">
      <w:pPr>
        <w:pStyle w:val="Headingb"/>
        <w:autoSpaceDE w:val="0"/>
        <w:autoSpaceDN w:val="0"/>
        <w:rPr>
          <w:rFonts w:ascii="SimSun" w:hAnsi="SimSun" w:cs="SimSun"/>
          <w:color w:val="000000"/>
          <w:lang w:eastAsia="zh-CN"/>
        </w:rPr>
      </w:pPr>
      <w:r w:rsidRPr="00A73EF7">
        <w:rPr>
          <w:rFonts w:hint="eastAsia"/>
          <w:lang w:eastAsia="zh-CN"/>
        </w:rPr>
        <w:lastRenderedPageBreak/>
        <w:t>其他信息</w:t>
      </w:r>
    </w:p>
    <w:p w14:paraId="7D4456B9" w14:textId="3297CA03" w:rsidR="00667F1A" w:rsidRPr="00A73EF7" w:rsidRDefault="00667F1A" w:rsidP="00667F1A">
      <w:pPr>
        <w:keepNext/>
        <w:keepLines/>
        <w:ind w:firstLineChars="200" w:firstLine="480"/>
        <w:rPr>
          <w:color w:val="000000"/>
          <w:lang w:eastAsia="zh-CN"/>
        </w:rPr>
      </w:pPr>
      <w:r w:rsidRPr="00A73EF7">
        <w:rPr>
          <w:rFonts w:hint="eastAsia"/>
          <w:lang w:eastAsia="zh-CN"/>
        </w:rPr>
        <w:t>国际电联秘书长负责其他信息。其他信息包括</w:t>
      </w:r>
      <w:r w:rsidRPr="00A73EF7">
        <w:rPr>
          <w:color w:val="000000"/>
          <w:lang w:eastAsia="zh-CN"/>
        </w:rPr>
        <w:t>财务工作报告</w:t>
      </w:r>
      <w:r w:rsidRPr="00A73EF7">
        <w:rPr>
          <w:rFonts w:hint="eastAsia"/>
          <w:color w:val="000000"/>
          <w:lang w:eastAsia="zh-CN"/>
        </w:rPr>
        <w:t>中</w:t>
      </w:r>
      <w:r w:rsidRPr="00A73EF7">
        <w:rPr>
          <w:color w:val="000000"/>
          <w:lang w:eastAsia="zh-CN"/>
        </w:rPr>
        <w:t>秘书长前言部</w:t>
      </w:r>
      <w:r w:rsidRPr="00A73EF7">
        <w:rPr>
          <w:rFonts w:ascii="SimSun" w:hAnsi="SimSun" w:cs="SimSun" w:hint="eastAsia"/>
          <w:color w:val="000000"/>
          <w:lang w:eastAsia="zh-CN"/>
        </w:rPr>
        <w:t>分所示“</w:t>
      </w:r>
      <w:r w:rsidRPr="00A73EF7">
        <w:rPr>
          <w:color w:val="000000"/>
          <w:lang w:eastAsia="zh-CN"/>
        </w:rPr>
        <w:t>关键财务指标</w:t>
      </w:r>
      <w:r w:rsidRPr="00A73EF7">
        <w:rPr>
          <w:rFonts w:hint="eastAsia"/>
          <w:color w:val="000000"/>
          <w:lang w:eastAsia="zh-CN"/>
        </w:rPr>
        <w:t>”</w:t>
      </w:r>
      <w:r w:rsidRPr="00A73EF7">
        <w:rPr>
          <w:rFonts w:ascii="SimSun" w:hAnsi="SimSun" w:cs="SimSun" w:hint="eastAsia"/>
          <w:color w:val="000000"/>
          <w:lang w:eastAsia="zh-CN"/>
        </w:rPr>
        <w:t>的</w:t>
      </w:r>
      <w:r w:rsidRPr="00A73EF7">
        <w:rPr>
          <w:rFonts w:hint="eastAsia"/>
          <w:color w:val="000000"/>
          <w:lang w:eastAsia="zh-CN"/>
        </w:rPr>
        <w:t>介绍。</w:t>
      </w:r>
    </w:p>
    <w:p w14:paraId="41C00293" w14:textId="77777777" w:rsidR="00667F1A" w:rsidRPr="00A73EF7" w:rsidRDefault="00667F1A" w:rsidP="00667F1A">
      <w:pPr>
        <w:ind w:firstLineChars="200" w:firstLine="480"/>
        <w:rPr>
          <w:color w:val="000000"/>
          <w:lang w:eastAsia="zh-CN"/>
        </w:rPr>
      </w:pPr>
      <w:r w:rsidRPr="00A73EF7">
        <w:rPr>
          <w:rFonts w:hint="eastAsia"/>
          <w:color w:val="000000"/>
          <w:lang w:eastAsia="zh-CN"/>
        </w:rPr>
        <w:t>我们对财务报表的意见不涉及其他信息，因此我们</w:t>
      </w:r>
      <w:proofErr w:type="gramStart"/>
      <w:r w:rsidRPr="00A73EF7">
        <w:rPr>
          <w:rFonts w:hint="eastAsia"/>
          <w:color w:val="000000"/>
          <w:lang w:eastAsia="zh-CN"/>
        </w:rPr>
        <w:t>不</w:t>
      </w:r>
      <w:proofErr w:type="gramEnd"/>
      <w:r w:rsidRPr="00A73EF7">
        <w:rPr>
          <w:rFonts w:hint="eastAsia"/>
          <w:color w:val="000000"/>
          <w:lang w:eastAsia="zh-CN"/>
        </w:rPr>
        <w:t>就此做出任何形式的</w:t>
      </w:r>
      <w:proofErr w:type="gramStart"/>
      <w:r w:rsidRPr="00A73EF7">
        <w:rPr>
          <w:rFonts w:hint="eastAsia"/>
          <w:color w:val="000000"/>
          <w:lang w:eastAsia="zh-CN"/>
        </w:rPr>
        <w:t>鉴证</w:t>
      </w:r>
      <w:proofErr w:type="gramEnd"/>
      <w:r w:rsidRPr="00A73EF7">
        <w:rPr>
          <w:rFonts w:hint="eastAsia"/>
          <w:color w:val="000000"/>
          <w:lang w:eastAsia="zh-CN"/>
        </w:rPr>
        <w:t>结论。</w:t>
      </w:r>
    </w:p>
    <w:p w14:paraId="7E2F958B" w14:textId="77777777" w:rsidR="00667F1A" w:rsidRPr="00A73EF7" w:rsidRDefault="00667F1A" w:rsidP="00667F1A">
      <w:pPr>
        <w:ind w:firstLineChars="200" w:firstLine="480"/>
        <w:rPr>
          <w:iCs/>
          <w:lang w:eastAsia="zh-CN"/>
        </w:rPr>
      </w:pPr>
      <w:r w:rsidRPr="00A73EF7">
        <w:rPr>
          <w:rFonts w:hint="eastAsia"/>
          <w:color w:val="000000"/>
          <w:lang w:eastAsia="zh-CN"/>
        </w:rPr>
        <w:t>关于我们对财务报表进行的审计，我们的职责在于阅读这些其他信息，并在此过程中考虑这些其他信息是否与财务报表明显不符，或我们通过审计或其他途径获得的知识是否有重大错报之嫌。如果我们根据自己所做的工作认定</w:t>
      </w:r>
      <w:proofErr w:type="gramStart"/>
      <w:r w:rsidRPr="00A73EF7">
        <w:rPr>
          <w:rFonts w:hint="eastAsia"/>
          <w:color w:val="000000"/>
          <w:lang w:eastAsia="zh-CN"/>
        </w:rPr>
        <w:t>该其他</w:t>
      </w:r>
      <w:proofErr w:type="gramEnd"/>
      <w:r w:rsidRPr="00A73EF7">
        <w:rPr>
          <w:rFonts w:hint="eastAsia"/>
          <w:color w:val="000000"/>
          <w:lang w:eastAsia="zh-CN"/>
        </w:rPr>
        <w:t>信息属于重大错报，那么我们需要报告这一事实。在此方面，我们没有任何需要报告的情况。</w:t>
      </w:r>
    </w:p>
    <w:p w14:paraId="0288F507" w14:textId="77777777" w:rsidR="00667F1A" w:rsidRPr="00A73EF7" w:rsidRDefault="00667F1A" w:rsidP="00667F1A">
      <w:pPr>
        <w:pStyle w:val="Headingb"/>
        <w:autoSpaceDE w:val="0"/>
        <w:autoSpaceDN w:val="0"/>
        <w:rPr>
          <w:bCs/>
          <w:lang w:eastAsia="zh-CN"/>
        </w:rPr>
      </w:pPr>
      <w:bookmarkStart w:id="27" w:name="_Toc358299076"/>
      <w:bookmarkStart w:id="28" w:name="_Toc358300572"/>
      <w:r w:rsidRPr="00A73EF7">
        <w:rPr>
          <w:lang w:eastAsia="zh-CN"/>
        </w:rPr>
        <w:t>国际电联秘书长</w:t>
      </w:r>
      <w:r w:rsidRPr="00A73EF7">
        <w:rPr>
          <w:rFonts w:hint="eastAsia"/>
          <w:lang w:eastAsia="zh-CN"/>
        </w:rPr>
        <w:t>和</w:t>
      </w:r>
      <w:r w:rsidRPr="00A73EF7">
        <w:rPr>
          <w:lang w:eastAsia="zh-CN"/>
        </w:rPr>
        <w:t>财务报表</w:t>
      </w:r>
      <w:r w:rsidRPr="00A73EF7">
        <w:rPr>
          <w:rFonts w:hint="eastAsia"/>
          <w:lang w:eastAsia="zh-CN"/>
        </w:rPr>
        <w:t>管理人员</w:t>
      </w:r>
      <w:r w:rsidRPr="00A73EF7">
        <w:rPr>
          <w:lang w:eastAsia="zh-CN"/>
        </w:rPr>
        <w:t>的职责</w:t>
      </w:r>
      <w:bookmarkEnd w:id="27"/>
      <w:bookmarkEnd w:id="28"/>
    </w:p>
    <w:p w14:paraId="5B2CC703" w14:textId="77777777" w:rsidR="00667F1A" w:rsidRPr="00A73EF7" w:rsidRDefault="00667F1A" w:rsidP="00667F1A">
      <w:pPr>
        <w:ind w:firstLineChars="200" w:firstLine="480"/>
        <w:rPr>
          <w:lang w:eastAsia="zh-CN"/>
        </w:rPr>
      </w:pPr>
      <w:r w:rsidRPr="00A73EF7">
        <w:rPr>
          <w:lang w:eastAsia="zh-CN"/>
        </w:rPr>
        <w:t>秘书长有责任按照国际公共部门会计准则（</w:t>
      </w:r>
      <w:r w:rsidRPr="00A73EF7">
        <w:rPr>
          <w:lang w:eastAsia="zh-CN"/>
        </w:rPr>
        <w:t>IPSAS</w:t>
      </w:r>
      <w:r w:rsidRPr="00A73EF7">
        <w:rPr>
          <w:lang w:eastAsia="zh-CN"/>
        </w:rPr>
        <w:t>）起草并</w:t>
      </w:r>
      <w:r w:rsidRPr="00A73EF7">
        <w:rPr>
          <w:rFonts w:hint="eastAsia"/>
          <w:lang w:eastAsia="zh-CN"/>
        </w:rPr>
        <w:t>公允地</w:t>
      </w:r>
      <w:r w:rsidRPr="00A73EF7">
        <w:rPr>
          <w:lang w:eastAsia="zh-CN"/>
        </w:rPr>
        <w:t>呈现财务报表</w:t>
      </w:r>
      <w:r w:rsidRPr="00A73EF7">
        <w:rPr>
          <w:rFonts w:hint="eastAsia"/>
          <w:lang w:eastAsia="zh-CN"/>
        </w:rPr>
        <w:t>及秘书长认为必要的内控机制，为在</w:t>
      </w:r>
      <w:r w:rsidRPr="00A73EF7">
        <w:rPr>
          <w:lang w:eastAsia="zh-CN"/>
        </w:rPr>
        <w:t>财务</w:t>
      </w:r>
      <w:r w:rsidRPr="00A73EF7">
        <w:rPr>
          <w:rFonts w:hint="eastAsia"/>
          <w:lang w:eastAsia="zh-CN"/>
        </w:rPr>
        <w:t>报表的</w:t>
      </w:r>
      <w:r w:rsidRPr="00A73EF7">
        <w:rPr>
          <w:lang w:eastAsia="zh-CN"/>
        </w:rPr>
        <w:t>编制</w:t>
      </w:r>
      <w:r w:rsidRPr="00A73EF7">
        <w:rPr>
          <w:rFonts w:hint="eastAsia"/>
          <w:lang w:eastAsia="zh-CN"/>
        </w:rPr>
        <w:t>中防止</w:t>
      </w:r>
      <w:r w:rsidRPr="00A73EF7">
        <w:rPr>
          <w:lang w:eastAsia="zh-CN"/>
        </w:rPr>
        <w:t>因</w:t>
      </w:r>
      <w:r w:rsidRPr="00A73EF7">
        <w:rPr>
          <w:rFonts w:hint="eastAsia"/>
          <w:lang w:eastAsia="zh-CN"/>
        </w:rPr>
        <w:t>诈</w:t>
      </w:r>
      <w:r w:rsidRPr="00A73EF7">
        <w:rPr>
          <w:lang w:eastAsia="zh-CN"/>
        </w:rPr>
        <w:t>骗或失误造成重大错报创造条件</w:t>
      </w:r>
      <w:r w:rsidRPr="00A73EF7">
        <w:rPr>
          <w:rFonts w:hint="eastAsia"/>
          <w:lang w:eastAsia="zh-CN"/>
        </w:rPr>
        <w:t>。</w:t>
      </w:r>
    </w:p>
    <w:p w14:paraId="5FDBA425" w14:textId="70805D04" w:rsidR="00667F1A" w:rsidRPr="00A73EF7" w:rsidRDefault="00667F1A" w:rsidP="00667F1A">
      <w:pPr>
        <w:ind w:firstLineChars="200" w:firstLine="480"/>
        <w:rPr>
          <w:lang w:eastAsia="zh-CN"/>
        </w:rPr>
      </w:pPr>
      <w:r w:rsidRPr="00A73EF7">
        <w:rPr>
          <w:rFonts w:hint="eastAsia"/>
          <w:lang w:eastAsia="zh-CN"/>
        </w:rPr>
        <w:t>在编制财务报表时，除非秘书长准备变卖</w:t>
      </w:r>
      <w:proofErr w:type="gramStart"/>
      <w:r w:rsidRPr="00A73EF7">
        <w:rPr>
          <w:rFonts w:hint="eastAsia"/>
          <w:lang w:eastAsia="zh-CN"/>
        </w:rPr>
        <w:t>一</w:t>
      </w:r>
      <w:proofErr w:type="gramEnd"/>
      <w:r w:rsidRPr="00A73EF7">
        <w:rPr>
          <w:rFonts w:hint="eastAsia"/>
          <w:lang w:eastAsia="zh-CN"/>
        </w:rPr>
        <w:t>机构或停止其业务，或因没有其他现实选择而只能照此办理，否则秘书长有责任评估国际电联作为一个正常运转机构的持续</w:t>
      </w:r>
      <w:r w:rsidR="00E9463C">
        <w:rPr>
          <w:rFonts w:hint="eastAsia"/>
          <w:lang w:eastAsia="zh-CN"/>
        </w:rPr>
        <w:t>运行</w:t>
      </w:r>
      <w:r w:rsidRPr="00A73EF7">
        <w:rPr>
          <w:rFonts w:hint="eastAsia"/>
          <w:lang w:eastAsia="zh-CN"/>
        </w:rPr>
        <w:t>能力，酌情披露与正常运转有关的事宜，并以正常运转作为会计依据。</w:t>
      </w:r>
    </w:p>
    <w:p w14:paraId="0834F90F" w14:textId="77777777" w:rsidR="00667F1A" w:rsidRPr="00A73EF7" w:rsidRDefault="00667F1A" w:rsidP="00667F1A">
      <w:pPr>
        <w:ind w:firstLineChars="200" w:firstLine="480"/>
        <w:rPr>
          <w:lang w:eastAsia="zh-CN"/>
        </w:rPr>
      </w:pPr>
      <w:r w:rsidRPr="00A73EF7">
        <w:rPr>
          <w:rFonts w:hint="eastAsia"/>
          <w:lang w:eastAsia="zh-CN"/>
        </w:rPr>
        <w:t>管理人员负责监督国际电联的财务报告程序。</w:t>
      </w:r>
    </w:p>
    <w:p w14:paraId="73437137" w14:textId="77777777" w:rsidR="00667F1A" w:rsidRPr="00A73EF7" w:rsidRDefault="00667F1A" w:rsidP="00667F1A">
      <w:pPr>
        <w:pStyle w:val="Headingb"/>
        <w:autoSpaceDE w:val="0"/>
        <w:autoSpaceDN w:val="0"/>
        <w:rPr>
          <w:lang w:eastAsia="zh-CN"/>
        </w:rPr>
      </w:pPr>
      <w:r w:rsidRPr="00A73EF7">
        <w:rPr>
          <w:rFonts w:hint="eastAsia"/>
          <w:lang w:eastAsia="zh-CN"/>
        </w:rPr>
        <w:t>审计员在财务报表审计方面的职责</w:t>
      </w:r>
    </w:p>
    <w:p w14:paraId="7D5B30BB" w14:textId="77777777" w:rsidR="00667F1A" w:rsidRPr="00A73EF7" w:rsidRDefault="00667F1A" w:rsidP="00667F1A">
      <w:pPr>
        <w:spacing w:after="120"/>
        <w:ind w:firstLineChars="200" w:firstLine="480"/>
        <w:rPr>
          <w:lang w:eastAsia="zh-CN"/>
        </w:rPr>
      </w:pPr>
      <w:r w:rsidRPr="00A73EF7">
        <w:rPr>
          <w:rFonts w:hint="eastAsia"/>
          <w:lang w:eastAsia="zh-CN"/>
        </w:rPr>
        <w:t>我们的目标是合理确保财务报表在整体上没有因诈骗或失误引起的重大错报，并发表包含我们意见的审计报告。合理确保是高层次的保证，但并不能保证根据</w:t>
      </w:r>
      <w:r w:rsidRPr="00A73EF7">
        <w:rPr>
          <w:rFonts w:hint="eastAsia"/>
          <w:lang w:eastAsia="zh-CN"/>
        </w:rPr>
        <w:t>ISA</w:t>
      </w:r>
      <w:r w:rsidRPr="00A73EF7">
        <w:rPr>
          <w:rFonts w:hint="eastAsia"/>
          <w:lang w:eastAsia="zh-CN"/>
        </w:rPr>
        <w:t>开展的审计总能发现存在的重大错报。欺骗或失误都会造成错报，如果有理由认为它们会单独或总体影响用户依据这些财务报表做出经济决策，则可被视为重大错报。</w:t>
      </w:r>
    </w:p>
    <w:p w14:paraId="2E69698D" w14:textId="77777777" w:rsidR="00667F1A" w:rsidRPr="00A73EF7" w:rsidRDefault="00667F1A" w:rsidP="00667F1A">
      <w:pPr>
        <w:spacing w:after="120"/>
        <w:ind w:firstLineChars="200" w:firstLine="480"/>
        <w:rPr>
          <w:lang w:eastAsia="zh-CN"/>
        </w:rPr>
      </w:pPr>
      <w:r w:rsidRPr="00A73EF7">
        <w:rPr>
          <w:rFonts w:hint="eastAsia"/>
          <w:lang w:eastAsia="zh-CN"/>
        </w:rPr>
        <w:t>作为根据</w:t>
      </w:r>
      <w:r w:rsidRPr="00A73EF7">
        <w:rPr>
          <w:rFonts w:hint="eastAsia"/>
          <w:lang w:eastAsia="zh-CN"/>
        </w:rPr>
        <w:t>ISA</w:t>
      </w:r>
      <w:r w:rsidRPr="00A73EF7">
        <w:rPr>
          <w:rFonts w:hint="eastAsia"/>
          <w:lang w:eastAsia="zh-CN"/>
        </w:rPr>
        <w:t>开展的审计的一部分，我们在审计过程中进行专业判断并保持专业质疑精神。我们也：</w:t>
      </w:r>
    </w:p>
    <w:p w14:paraId="1D030431" w14:textId="77777777" w:rsidR="00667F1A" w:rsidRPr="00A73EF7" w:rsidRDefault="00667F1A" w:rsidP="00667F1A">
      <w:pPr>
        <w:pStyle w:val="enumlev1"/>
        <w:rPr>
          <w:lang w:eastAsia="zh-CN"/>
        </w:rPr>
      </w:pPr>
      <w:r w:rsidRPr="00A73EF7">
        <w:rPr>
          <w:lang w:eastAsia="zh-CN"/>
        </w:rPr>
        <w:t>•</w:t>
      </w:r>
      <w:r w:rsidRPr="00A73EF7">
        <w:rPr>
          <w:lang w:eastAsia="zh-CN"/>
        </w:rPr>
        <w:tab/>
      </w:r>
      <w:r w:rsidRPr="00A73EF7">
        <w:rPr>
          <w:rFonts w:hint="eastAsia"/>
          <w:lang w:eastAsia="zh-CN"/>
        </w:rPr>
        <w:t>确定并评估由于故意欺骗或疏忽而使财务报表出现重大错报的风险，设计并执行可对这些风险做出响应的审计程序并获取可足以适当地为我们发表意见提供基础的审计证据。未能发现故意欺骗造成的重大错报的风险高于未能发现疏忽造成的重大错报，因为故意欺骗可能涉及到串谋、伪造、故意过失、误解或无视内控。</w:t>
      </w:r>
    </w:p>
    <w:p w14:paraId="17C48799" w14:textId="77777777" w:rsidR="00667F1A" w:rsidRPr="00A73EF7" w:rsidRDefault="00667F1A" w:rsidP="00667F1A">
      <w:pPr>
        <w:pStyle w:val="enumlev1"/>
        <w:rPr>
          <w:lang w:eastAsia="zh-CN"/>
        </w:rPr>
      </w:pPr>
      <w:r w:rsidRPr="00A73EF7">
        <w:rPr>
          <w:lang w:eastAsia="zh-CN"/>
        </w:rPr>
        <w:t>•</w:t>
      </w:r>
      <w:r w:rsidRPr="00A73EF7">
        <w:rPr>
          <w:lang w:eastAsia="zh-CN"/>
        </w:rPr>
        <w:tab/>
      </w:r>
      <w:r w:rsidRPr="00A73EF7">
        <w:rPr>
          <w:rFonts w:hint="eastAsia"/>
          <w:lang w:eastAsia="zh-CN"/>
        </w:rPr>
        <w:t>了解与审计有关的内部控制的情况，以设计与具体情况相称的审计流程，但不是对国际电联内部控制的有效性发表意见。</w:t>
      </w:r>
    </w:p>
    <w:p w14:paraId="6992AA1C" w14:textId="77777777" w:rsidR="00667F1A" w:rsidRPr="00A73EF7" w:rsidRDefault="00667F1A" w:rsidP="00667F1A">
      <w:pPr>
        <w:pStyle w:val="enumlev1"/>
        <w:rPr>
          <w:lang w:eastAsia="zh-CN"/>
        </w:rPr>
      </w:pPr>
      <w:r w:rsidRPr="00A73EF7">
        <w:rPr>
          <w:lang w:eastAsia="zh-CN"/>
        </w:rPr>
        <w:t>•</w:t>
      </w:r>
      <w:r w:rsidRPr="00A73EF7">
        <w:rPr>
          <w:lang w:eastAsia="zh-CN"/>
        </w:rPr>
        <w:tab/>
      </w:r>
      <w:r w:rsidRPr="00A73EF7">
        <w:rPr>
          <w:rFonts w:hint="eastAsia"/>
          <w:lang w:eastAsia="zh-CN"/>
        </w:rPr>
        <w:t>评估所采用会计政策是否适当及会计估算和管理层相关披露的合理性。</w:t>
      </w:r>
    </w:p>
    <w:p w14:paraId="3A94D07C" w14:textId="77777777" w:rsidR="00667F1A" w:rsidRPr="00A73EF7" w:rsidRDefault="00667F1A" w:rsidP="00667F1A">
      <w:pPr>
        <w:pStyle w:val="enumlev1"/>
        <w:rPr>
          <w:lang w:eastAsia="zh-CN"/>
        </w:rPr>
      </w:pPr>
      <w:r w:rsidRPr="00A73EF7">
        <w:rPr>
          <w:lang w:eastAsia="zh-CN"/>
        </w:rPr>
        <w:t>•</w:t>
      </w:r>
      <w:r w:rsidRPr="00A73EF7">
        <w:rPr>
          <w:lang w:eastAsia="zh-CN"/>
        </w:rPr>
        <w:tab/>
      </w:r>
      <w:r w:rsidRPr="00A73EF7">
        <w:rPr>
          <w:rFonts w:hint="eastAsia"/>
          <w:lang w:eastAsia="zh-CN"/>
        </w:rPr>
        <w:t>就管理层采用会计持续经营基础是否适当做出结论，并根据所获得的审计证据判断活动或条款决定是否存在对国际电联继续以现行方式开展活动带来很大疑问的重大不确定性。如果我们得出结论，确实存在重大不确定性，那么我们需要在审计报告中提请注意财务报表的相关披露，或如果此类披露尚不充分，则修改我们的意见。我们的结论基于截至起草报告之时所获得的审计证据。但是，未来活动或条款可能会导致国际电联停止以现行方式运作下去。</w:t>
      </w:r>
    </w:p>
    <w:p w14:paraId="7A0EF67E" w14:textId="77777777" w:rsidR="00667F1A" w:rsidRPr="00A73EF7" w:rsidRDefault="00667F1A" w:rsidP="00667F1A">
      <w:pPr>
        <w:pStyle w:val="enumlev1"/>
        <w:rPr>
          <w:lang w:eastAsia="zh-CN"/>
        </w:rPr>
      </w:pPr>
      <w:r w:rsidRPr="00A73EF7">
        <w:rPr>
          <w:lang w:eastAsia="zh-CN"/>
        </w:rPr>
        <w:t>•</w:t>
      </w:r>
      <w:r w:rsidRPr="00A73EF7">
        <w:rPr>
          <w:lang w:eastAsia="zh-CN"/>
        </w:rPr>
        <w:tab/>
      </w:r>
      <w:r w:rsidRPr="00A73EF7">
        <w:rPr>
          <w:rFonts w:hint="eastAsia"/>
          <w:lang w:eastAsia="zh-CN"/>
        </w:rPr>
        <w:t>评估财务报表的整体说明方式、结构和内容（包括披露）以及评定财务报表是否以公允的方式呈现重大交易和活动。</w:t>
      </w:r>
    </w:p>
    <w:p w14:paraId="2B132A9F" w14:textId="77777777" w:rsidR="00667F1A" w:rsidRPr="00A73EF7" w:rsidRDefault="00667F1A" w:rsidP="00667F1A">
      <w:pPr>
        <w:ind w:firstLineChars="200" w:firstLine="480"/>
        <w:rPr>
          <w:lang w:eastAsia="zh-CN"/>
        </w:rPr>
      </w:pPr>
      <w:r w:rsidRPr="00A73EF7">
        <w:rPr>
          <w:rFonts w:hint="eastAsia"/>
          <w:lang w:eastAsia="zh-CN"/>
        </w:rPr>
        <w:lastRenderedPageBreak/>
        <w:t>我们与负责管理的人员沟通了审计的范围和时间安排及重大审计结论，其中也包括我们在审计过程中发现的内部控制薄弱环节。</w:t>
      </w:r>
    </w:p>
    <w:p w14:paraId="1956F081" w14:textId="77777777" w:rsidR="00667F1A" w:rsidRPr="00A73EF7" w:rsidRDefault="00667F1A" w:rsidP="00667F1A">
      <w:pPr>
        <w:pStyle w:val="Headingb"/>
        <w:rPr>
          <w:lang w:eastAsia="zh-CN"/>
        </w:rPr>
      </w:pPr>
      <w:r w:rsidRPr="00A73EF7">
        <w:rPr>
          <w:rFonts w:hint="eastAsia"/>
          <w:lang w:eastAsia="zh-CN"/>
        </w:rPr>
        <w:t>其他法律和监管要求的报告</w:t>
      </w:r>
    </w:p>
    <w:p w14:paraId="37553711" w14:textId="77777777" w:rsidR="00667F1A" w:rsidRPr="00A73EF7" w:rsidRDefault="00667F1A" w:rsidP="00667F1A">
      <w:pPr>
        <w:overflowPunct/>
        <w:adjustRightInd/>
        <w:ind w:firstLineChars="200" w:firstLine="480"/>
        <w:textAlignment w:val="auto"/>
        <w:rPr>
          <w:rFonts w:ascii="SimSun" w:hAnsi="SimSun" w:cs="SimSun"/>
          <w:color w:val="000000"/>
          <w:lang w:val="en-US" w:eastAsia="zh-CN"/>
        </w:rPr>
      </w:pPr>
      <w:r w:rsidRPr="00A73EF7">
        <w:rPr>
          <w:rFonts w:hint="eastAsia"/>
          <w:lang w:eastAsia="zh-CN"/>
        </w:rPr>
        <w:t>此外，我们认为，向我们通报的、或我们在审计过程中测试的国际电联运作在所有主要方面均符合国际电联</w:t>
      </w:r>
      <w:r w:rsidRPr="00A73EF7">
        <w:rPr>
          <w:color w:val="000000"/>
          <w:lang w:eastAsia="zh-CN"/>
        </w:rPr>
        <w:t>《财务规则和财务细则》</w:t>
      </w:r>
      <w:r w:rsidRPr="00A73EF7">
        <w:rPr>
          <w:rFonts w:ascii="SimSun" w:hAnsi="SimSun" w:cs="SimSun" w:hint="eastAsia"/>
          <w:color w:val="000000"/>
          <w:lang w:val="en-US" w:eastAsia="zh-CN"/>
        </w:rPr>
        <w:t>及其法律规定。</w:t>
      </w:r>
    </w:p>
    <w:p w14:paraId="5B2E5579" w14:textId="7DBCB79F" w:rsidR="00667F1A" w:rsidRPr="00A73EF7" w:rsidRDefault="00667F1A" w:rsidP="00667F1A">
      <w:pPr>
        <w:overflowPunct/>
        <w:adjustRightInd/>
        <w:ind w:firstLineChars="200" w:firstLine="480"/>
        <w:textAlignment w:val="auto"/>
        <w:rPr>
          <w:lang w:eastAsia="zh-CN"/>
        </w:rPr>
      </w:pPr>
      <w:r w:rsidRPr="00A73EF7">
        <w:rPr>
          <w:rFonts w:hint="eastAsia"/>
          <w:lang w:eastAsia="zh-CN"/>
        </w:rPr>
        <w:t>根据国际电联《财务规则和财务细则》（第</w:t>
      </w:r>
      <w:r w:rsidRPr="00A73EF7">
        <w:rPr>
          <w:rFonts w:hint="eastAsia"/>
          <w:lang w:eastAsia="zh-CN"/>
        </w:rPr>
        <w:t>28</w:t>
      </w:r>
      <w:r w:rsidRPr="00A73EF7">
        <w:rPr>
          <w:rFonts w:hint="eastAsia"/>
          <w:lang w:eastAsia="zh-CN"/>
        </w:rPr>
        <w:t>条）和有关</w:t>
      </w:r>
      <w:r w:rsidRPr="00A73EF7">
        <w:rPr>
          <w:lang w:eastAsia="zh-CN"/>
        </w:rPr>
        <w:t>外部审计员</w:t>
      </w:r>
      <w:r w:rsidRPr="00A73EF7">
        <w:rPr>
          <w:rFonts w:hint="eastAsia"/>
          <w:lang w:eastAsia="zh-CN"/>
        </w:rPr>
        <w:t>的</w:t>
      </w:r>
      <w:r w:rsidRPr="00A73EF7">
        <w:rPr>
          <w:lang w:eastAsia="zh-CN"/>
        </w:rPr>
        <w:t>附加</w:t>
      </w:r>
      <w:r w:rsidRPr="00A73EF7">
        <w:rPr>
          <w:rFonts w:hint="eastAsia"/>
          <w:lang w:eastAsia="zh-CN"/>
        </w:rPr>
        <w:t>职责</w:t>
      </w:r>
      <w:r w:rsidRPr="00A73EF7">
        <w:rPr>
          <w:lang w:eastAsia="zh-CN"/>
        </w:rPr>
        <w:t>范围</w:t>
      </w:r>
      <w:r w:rsidRPr="00A73EF7">
        <w:rPr>
          <w:rFonts w:hint="eastAsia"/>
          <w:lang w:eastAsia="zh-CN"/>
        </w:rPr>
        <w:t>（《财务规则和财务细则》附件一），我们亦发布</w:t>
      </w:r>
      <w:r w:rsidRPr="00A73EF7">
        <w:rPr>
          <w:lang w:eastAsia="zh-CN"/>
        </w:rPr>
        <w:t>了</w:t>
      </w:r>
      <w:r w:rsidRPr="00A73EF7">
        <w:rPr>
          <w:rFonts w:hint="eastAsia"/>
          <w:lang w:eastAsia="zh-CN"/>
        </w:rPr>
        <w:t>有关国际电联</w:t>
      </w:r>
      <w:r w:rsidRPr="00A73EF7">
        <w:rPr>
          <w:rFonts w:hint="eastAsia"/>
          <w:lang w:eastAsia="zh-CN"/>
        </w:rPr>
        <w:t>201</w:t>
      </w:r>
      <w:r w:rsidR="00C01F97">
        <w:rPr>
          <w:rFonts w:hint="eastAsia"/>
          <w:lang w:eastAsia="zh-CN"/>
        </w:rPr>
        <w:t>9</w:t>
      </w:r>
      <w:r w:rsidRPr="00A73EF7">
        <w:rPr>
          <w:rFonts w:hint="eastAsia"/>
          <w:lang w:eastAsia="zh-CN"/>
        </w:rPr>
        <w:t>年财务报表审计的详细报告。</w:t>
      </w:r>
    </w:p>
    <w:p w14:paraId="1B91FC0B" w14:textId="7762BE5D" w:rsidR="00667F1A" w:rsidRPr="001A2D92" w:rsidRDefault="00667F1A" w:rsidP="00667F1A">
      <w:pPr>
        <w:pStyle w:val="Headingb"/>
        <w:autoSpaceDE w:val="0"/>
        <w:autoSpaceDN w:val="0"/>
        <w:rPr>
          <w:bCs/>
          <w:lang w:eastAsia="zh-CN"/>
        </w:rPr>
      </w:pPr>
      <w:r w:rsidRPr="00A73EF7">
        <w:rPr>
          <w:lang w:eastAsia="zh-CN"/>
        </w:rPr>
        <w:t>强调事项</w:t>
      </w:r>
      <w:r w:rsidR="004A7A7A">
        <w:rPr>
          <w:rFonts w:hint="eastAsia"/>
          <w:lang w:eastAsia="zh-CN"/>
        </w:rPr>
        <w:t xml:space="preserve"> </w:t>
      </w:r>
      <w:r w:rsidR="00A26765" w:rsidRPr="001A2D92">
        <w:rPr>
          <w:lang w:eastAsia="zh-CN"/>
        </w:rPr>
        <w:t xml:space="preserve">– </w:t>
      </w:r>
      <w:r w:rsidR="001A2D92">
        <w:rPr>
          <w:rFonts w:hint="eastAsia"/>
          <w:lang w:eastAsia="zh-CN"/>
        </w:rPr>
        <w:t>精算负债的影响</w:t>
      </w:r>
    </w:p>
    <w:p w14:paraId="4A7EF9DA" w14:textId="7EEB8439" w:rsidR="00667F1A" w:rsidRPr="00A73EF7" w:rsidRDefault="00667F1A" w:rsidP="00667F1A">
      <w:pPr>
        <w:spacing w:after="120"/>
        <w:ind w:firstLineChars="200" w:firstLine="480"/>
        <w:rPr>
          <w:lang w:eastAsia="zh-CN"/>
        </w:rPr>
      </w:pPr>
      <w:r w:rsidRPr="001A2D92">
        <w:rPr>
          <w:rFonts w:hint="eastAsia"/>
          <w:lang w:eastAsia="zh-CN"/>
        </w:rPr>
        <w:t>我们提请大家关注</w:t>
      </w:r>
      <w:r w:rsidRPr="001A2D92">
        <w:rPr>
          <w:lang w:eastAsia="zh-CN"/>
        </w:rPr>
        <w:t>财务状况报表显示的负净资产（</w:t>
      </w:r>
      <w:r w:rsidRPr="001A2D92">
        <w:rPr>
          <w:lang w:eastAsia="zh-CN"/>
        </w:rPr>
        <w:t>-</w:t>
      </w:r>
      <w:r w:rsidR="0001073E" w:rsidRPr="001A2D92">
        <w:rPr>
          <w:lang w:eastAsia="zh-CN"/>
        </w:rPr>
        <w:t>4</w:t>
      </w:r>
      <w:r w:rsidRPr="001A2D92">
        <w:rPr>
          <w:rFonts w:hint="eastAsia"/>
          <w:lang w:eastAsia="zh-CN"/>
        </w:rPr>
        <w:t>.</w:t>
      </w:r>
      <w:r w:rsidR="0001073E" w:rsidRPr="001A2D92">
        <w:rPr>
          <w:lang w:eastAsia="zh-CN"/>
        </w:rPr>
        <w:t>526</w:t>
      </w:r>
      <w:r w:rsidRPr="001A2D92">
        <w:rPr>
          <w:lang w:eastAsia="zh-CN"/>
        </w:rPr>
        <w:t>亿瑞郎），</w:t>
      </w:r>
      <w:r w:rsidRPr="001A2D92">
        <w:rPr>
          <w:rFonts w:hint="eastAsia"/>
          <w:lang w:eastAsia="zh-CN"/>
        </w:rPr>
        <w:t>这</w:t>
      </w:r>
      <w:r w:rsidRPr="001A2D92">
        <w:rPr>
          <w:lang w:eastAsia="zh-CN"/>
        </w:rPr>
        <w:t>主要</w:t>
      </w:r>
      <w:r w:rsidRPr="001A2D92">
        <w:rPr>
          <w:rFonts w:hint="eastAsia"/>
          <w:lang w:eastAsia="zh-CN"/>
        </w:rPr>
        <w:t>归咎</w:t>
      </w:r>
      <w:r w:rsidRPr="001A2D92">
        <w:rPr>
          <w:lang w:eastAsia="zh-CN"/>
        </w:rPr>
        <w:t>于计入财务状况报表</w:t>
      </w:r>
      <w:r w:rsidRPr="001A2D92">
        <w:rPr>
          <w:rFonts w:hint="eastAsia"/>
          <w:lang w:eastAsia="zh-CN"/>
        </w:rPr>
        <w:t>的</w:t>
      </w:r>
      <w:r w:rsidR="0001073E" w:rsidRPr="001A2D92">
        <w:rPr>
          <w:lang w:eastAsia="zh-CN"/>
        </w:rPr>
        <w:t>6.348</w:t>
      </w:r>
      <w:r w:rsidRPr="001A2D92">
        <w:rPr>
          <w:lang w:eastAsia="zh-CN"/>
        </w:rPr>
        <w:t>亿瑞</w:t>
      </w:r>
      <w:proofErr w:type="gramStart"/>
      <w:r w:rsidRPr="001A2D92">
        <w:rPr>
          <w:lang w:eastAsia="zh-CN"/>
        </w:rPr>
        <w:t>郎</w:t>
      </w:r>
      <w:r w:rsidRPr="001A2D92">
        <w:rPr>
          <w:rFonts w:hint="eastAsia"/>
          <w:lang w:eastAsia="zh-CN"/>
        </w:rPr>
        <w:t>长期</w:t>
      </w:r>
      <w:proofErr w:type="gramEnd"/>
      <w:r w:rsidRPr="001A2D92">
        <w:rPr>
          <w:rFonts w:hint="eastAsia"/>
          <w:lang w:eastAsia="zh-CN"/>
        </w:rPr>
        <w:t>职员福利精算债务的影响。</w:t>
      </w:r>
      <w:r w:rsidRPr="001A2D92">
        <w:rPr>
          <w:lang w:eastAsia="zh-CN"/>
        </w:rPr>
        <w:t>我们已将有关该问题的</w:t>
      </w:r>
      <w:r w:rsidR="00E9463C">
        <w:rPr>
          <w:rFonts w:hint="eastAsia"/>
          <w:lang w:eastAsia="zh-CN"/>
        </w:rPr>
        <w:t>详细</w:t>
      </w:r>
      <w:r w:rsidRPr="001A2D92">
        <w:rPr>
          <w:lang w:eastAsia="zh-CN"/>
        </w:rPr>
        <w:t>分析</w:t>
      </w:r>
      <w:proofErr w:type="gramStart"/>
      <w:r w:rsidRPr="001A2D92">
        <w:rPr>
          <w:lang w:eastAsia="zh-CN"/>
        </w:rPr>
        <w:t>析</w:t>
      </w:r>
      <w:proofErr w:type="gramEnd"/>
      <w:r w:rsidRPr="001A2D92">
        <w:rPr>
          <w:lang w:eastAsia="zh-CN"/>
        </w:rPr>
        <w:t>纳入本报告。管理层正在</w:t>
      </w:r>
      <w:r w:rsidR="004A7A7A" w:rsidRPr="001A2D92">
        <w:rPr>
          <w:rFonts w:hint="eastAsia"/>
          <w:lang w:eastAsia="zh-CN"/>
        </w:rPr>
        <w:t>根据其能力和权力行事</w:t>
      </w:r>
      <w:r w:rsidR="004A7A7A">
        <w:rPr>
          <w:rFonts w:hint="eastAsia"/>
          <w:lang w:eastAsia="zh-CN"/>
        </w:rPr>
        <w:t>并随时监督情况</w:t>
      </w:r>
      <w:r w:rsidRPr="001A2D92">
        <w:rPr>
          <w:lang w:eastAsia="zh-CN"/>
        </w:rPr>
        <w:t>。</w:t>
      </w:r>
      <w:r w:rsidR="004A7A7A">
        <w:rPr>
          <w:rFonts w:hint="eastAsia"/>
          <w:lang w:eastAsia="zh-CN"/>
        </w:rPr>
        <w:t>理事会</w:t>
      </w:r>
      <w:r w:rsidR="001A2D92" w:rsidRPr="001A2D92">
        <w:rPr>
          <w:rFonts w:hint="eastAsia"/>
          <w:lang w:eastAsia="zh-CN"/>
        </w:rPr>
        <w:t>被警告需要从长远角度考虑进一步行动。在这件事上，我们的意见没有改变。</w:t>
      </w:r>
    </w:p>
    <w:p w14:paraId="04440175" w14:textId="775F323C" w:rsidR="00667F1A" w:rsidRPr="00A73EF7" w:rsidRDefault="00667F1A" w:rsidP="00667F1A">
      <w:pPr>
        <w:spacing w:before="600"/>
        <w:jc w:val="both"/>
        <w:rPr>
          <w:rFonts w:cstheme="minorHAnsi"/>
          <w:lang w:eastAsia="zh-CN"/>
        </w:rPr>
      </w:pPr>
      <w:r w:rsidRPr="00A73EF7">
        <w:rPr>
          <w:rFonts w:cstheme="minorHAnsi"/>
          <w:lang w:eastAsia="zh-CN"/>
        </w:rPr>
        <w:t>20</w:t>
      </w:r>
      <w:r w:rsidR="00A26765">
        <w:rPr>
          <w:rFonts w:cstheme="minorHAnsi" w:hint="eastAsia"/>
          <w:lang w:eastAsia="zh-CN"/>
        </w:rPr>
        <w:t>20</w:t>
      </w:r>
      <w:r w:rsidRPr="00A73EF7">
        <w:rPr>
          <w:rFonts w:cstheme="minorHAnsi" w:hint="eastAsia"/>
          <w:lang w:eastAsia="zh-CN"/>
        </w:rPr>
        <w:t>年</w:t>
      </w:r>
      <w:r w:rsidR="00A26765">
        <w:rPr>
          <w:rFonts w:cstheme="minorHAnsi" w:hint="eastAsia"/>
          <w:lang w:eastAsia="zh-CN"/>
        </w:rPr>
        <w:t>11</w:t>
      </w:r>
      <w:r w:rsidRPr="00A73EF7">
        <w:rPr>
          <w:rFonts w:cstheme="minorHAnsi" w:hint="eastAsia"/>
          <w:lang w:eastAsia="zh-CN"/>
        </w:rPr>
        <w:t>月</w:t>
      </w:r>
      <w:r w:rsidR="00A26765">
        <w:rPr>
          <w:rFonts w:cstheme="minorHAnsi" w:hint="eastAsia"/>
          <w:lang w:eastAsia="zh-CN"/>
        </w:rPr>
        <w:t>3</w:t>
      </w:r>
      <w:r w:rsidRPr="00A73EF7">
        <w:rPr>
          <w:rFonts w:cstheme="minorHAnsi" w:hint="eastAsia"/>
          <w:lang w:eastAsia="zh-CN"/>
        </w:rPr>
        <w:t>日，罗马</w:t>
      </w:r>
    </w:p>
    <w:p w14:paraId="67D07A24" w14:textId="127B3CCB" w:rsidR="00667F1A" w:rsidRDefault="00BD201B" w:rsidP="00BD201B">
      <w:pPr>
        <w:spacing w:before="0"/>
        <w:jc w:val="right"/>
      </w:pPr>
      <w:r w:rsidRPr="00507E48">
        <w:rPr>
          <w:iCs/>
          <w:lang w:val="it-IT"/>
        </w:rPr>
        <w:t>Corte dei conti</w:t>
      </w:r>
      <w:r w:rsidRPr="00507E48">
        <w:rPr>
          <w:rFonts w:ascii="STKaiti" w:eastAsia="STKaiti" w:hAnsi="STKaiti" w:hint="eastAsia"/>
          <w:iCs/>
          <w:szCs w:val="24"/>
          <w:lang w:eastAsia="zh-CN"/>
        </w:rPr>
        <w:t>总裁</w:t>
      </w:r>
      <w:r>
        <w:rPr>
          <w:rFonts w:ascii="STKaiti" w:eastAsia="STKaiti" w:hAnsi="STKaiti"/>
          <w:iCs/>
          <w:szCs w:val="24"/>
          <w:lang w:eastAsia="zh-CN"/>
        </w:rPr>
        <w:br/>
      </w:r>
      <w:r w:rsidRPr="00507E48">
        <w:t xml:space="preserve">Guido </w:t>
      </w:r>
      <w:proofErr w:type="spellStart"/>
      <w:r w:rsidRPr="00507E48">
        <w:t>Carlino</w:t>
      </w:r>
      <w:proofErr w:type="spellEnd"/>
    </w:p>
    <w:p w14:paraId="516531DE" w14:textId="77777777" w:rsidR="00BD201B" w:rsidRPr="00507E48" w:rsidRDefault="00BD201B" w:rsidP="00BD201B">
      <w:pPr>
        <w:rPr>
          <w:lang w:val="it-IT"/>
        </w:rPr>
      </w:pPr>
    </w:p>
    <w:p w14:paraId="7AB7EF3A" w14:textId="77777777" w:rsidR="00064323" w:rsidRPr="00064323" w:rsidRDefault="00064323" w:rsidP="00064323">
      <w:pPr>
        <w:tabs>
          <w:tab w:val="clear" w:pos="794"/>
          <w:tab w:val="clear" w:pos="1191"/>
          <w:tab w:val="clear" w:pos="1588"/>
          <w:tab w:val="clear" w:pos="1985"/>
        </w:tabs>
        <w:overflowPunct/>
        <w:autoSpaceDE/>
        <w:autoSpaceDN/>
        <w:spacing w:line="319" w:lineRule="auto"/>
        <w:jc w:val="center"/>
        <w:textAlignment w:val="auto"/>
        <w:rPr>
          <w:rFonts w:ascii="Arial" w:eastAsiaTheme="minorHAnsi" w:hAnsi="Arial" w:cs="Arial"/>
          <w:szCs w:val="24"/>
          <w:lang w:val="en-US" w:eastAsia="zh-CN"/>
        </w:rPr>
        <w:sectPr w:rsidR="00064323" w:rsidRPr="00064323" w:rsidSect="005D2FAF">
          <w:footerReference w:type="default" r:id="rId18"/>
          <w:footerReference w:type="first" r:id="rId19"/>
          <w:pgSz w:w="11906" w:h="16838" w:code="9"/>
          <w:pgMar w:top="1418" w:right="1304" w:bottom="1474" w:left="1361" w:header="709" w:footer="709" w:gutter="0"/>
          <w:cols w:space="708"/>
          <w:docGrid w:linePitch="360"/>
        </w:sectPr>
      </w:pPr>
    </w:p>
    <w:p w14:paraId="63ECA445" w14:textId="77777777" w:rsidR="00514686" w:rsidRPr="00A73EF7" w:rsidRDefault="00514686" w:rsidP="00514686">
      <w:pPr>
        <w:pStyle w:val="Heading1"/>
        <w:rPr>
          <w:rFonts w:asciiTheme="majorBidi" w:hAnsiTheme="majorBidi" w:cstheme="majorBidi"/>
          <w:szCs w:val="24"/>
          <w:lang w:val="en-US" w:eastAsia="zh-CN"/>
        </w:rPr>
      </w:pPr>
      <w:bookmarkStart w:id="29" w:name="_Toc396212634"/>
      <w:bookmarkStart w:id="30" w:name="_Toc482982300"/>
      <w:bookmarkStart w:id="31" w:name="_Toc56172547"/>
      <w:r w:rsidRPr="00A73EF7">
        <w:rPr>
          <w:rFonts w:hint="eastAsia"/>
          <w:lang w:eastAsia="zh-CN"/>
        </w:rPr>
        <w:lastRenderedPageBreak/>
        <w:t>会计报表的结构</w:t>
      </w:r>
      <w:bookmarkEnd w:id="29"/>
      <w:bookmarkEnd w:id="30"/>
      <w:bookmarkEnd w:id="31"/>
    </w:p>
    <w:p w14:paraId="0866C835" w14:textId="77777777" w:rsidR="00514686" w:rsidRPr="00A73EF7" w:rsidRDefault="00514686" w:rsidP="00514686">
      <w:pPr>
        <w:rPr>
          <w:lang w:eastAsia="zh-CN"/>
        </w:rPr>
      </w:pPr>
      <w:r w:rsidRPr="00A73EF7">
        <w:rPr>
          <w:rFonts w:hint="eastAsia"/>
          <w:lang w:eastAsia="zh-CN"/>
        </w:rPr>
        <w:t>1</w:t>
      </w:r>
      <w:r w:rsidRPr="00A73EF7">
        <w:rPr>
          <w:rFonts w:hint="eastAsia"/>
          <w:lang w:eastAsia="zh-CN"/>
        </w:rPr>
        <w:tab/>
      </w:r>
      <w:r w:rsidRPr="00A73EF7">
        <w:rPr>
          <w:rFonts w:hint="eastAsia"/>
          <w:lang w:eastAsia="zh-CN"/>
        </w:rPr>
        <w:t>按照</w:t>
      </w:r>
      <w:r w:rsidRPr="00A73EF7">
        <w:rPr>
          <w:lang w:eastAsia="zh-CN"/>
        </w:rPr>
        <w:t>IPSAS 1</w:t>
      </w:r>
      <w:r w:rsidRPr="00A73EF7">
        <w:rPr>
          <w:rFonts w:hint="eastAsia"/>
          <w:lang w:eastAsia="zh-CN"/>
        </w:rPr>
        <w:t>编制和呈现的国际电联财务报表包含下列内容：</w:t>
      </w:r>
    </w:p>
    <w:p w14:paraId="6A1B4443" w14:textId="0BC9D30A" w:rsidR="00514686" w:rsidRPr="00A73EF7" w:rsidRDefault="00514686" w:rsidP="00514686">
      <w:pPr>
        <w:pStyle w:val="enumlev1"/>
        <w:rPr>
          <w:lang w:eastAsia="zh-CN"/>
        </w:rPr>
      </w:pPr>
      <w:r w:rsidRPr="00A73EF7">
        <w:rPr>
          <w:lang w:eastAsia="zh-CN"/>
        </w:rPr>
        <w:t>•</w:t>
      </w:r>
      <w:r w:rsidRPr="00A73EF7">
        <w:rPr>
          <w:rFonts w:hint="eastAsia"/>
          <w:lang w:eastAsia="zh-CN"/>
        </w:rPr>
        <w:tab/>
      </w:r>
      <w:r w:rsidRPr="00A73EF7">
        <w:rPr>
          <w:rFonts w:hint="eastAsia"/>
          <w:lang w:eastAsia="zh-CN"/>
        </w:rPr>
        <w:t>财务状况报表</w:t>
      </w:r>
      <w:r w:rsidRPr="00A73EF7">
        <w:rPr>
          <w:lang w:eastAsia="zh-CN"/>
        </w:rPr>
        <w:t xml:space="preserve"> – </w:t>
      </w:r>
      <w:r w:rsidRPr="00A73EF7">
        <w:rPr>
          <w:rFonts w:hint="eastAsia"/>
          <w:lang w:eastAsia="zh-CN"/>
        </w:rPr>
        <w:t>截至</w:t>
      </w:r>
      <w:r w:rsidRPr="00A73EF7">
        <w:rPr>
          <w:rFonts w:hint="eastAsia"/>
          <w:lang w:eastAsia="zh-CN"/>
        </w:rPr>
        <w:t>201</w:t>
      </w:r>
      <w:r w:rsidR="00465B02">
        <w:rPr>
          <w:lang w:eastAsia="zh-CN"/>
        </w:rPr>
        <w:t>9</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日并包括截至</w:t>
      </w:r>
      <w:r w:rsidRPr="00A73EF7">
        <w:rPr>
          <w:rFonts w:hint="eastAsia"/>
          <w:lang w:eastAsia="zh-CN"/>
        </w:rPr>
        <w:t>201</w:t>
      </w:r>
      <w:r w:rsidR="00465B02">
        <w:rPr>
          <w:lang w:eastAsia="zh-CN"/>
        </w:rPr>
        <w:t>8</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日可比数字的资产负债表，分别列出</w:t>
      </w:r>
      <w:r w:rsidRPr="00A73EF7">
        <w:rPr>
          <w:lang w:eastAsia="zh-CN"/>
        </w:rPr>
        <w:t>了</w:t>
      </w:r>
      <w:r w:rsidRPr="00A73EF7">
        <w:rPr>
          <w:rFonts w:hint="eastAsia"/>
          <w:lang w:eastAsia="zh-CN"/>
        </w:rPr>
        <w:t>资产（分为流动资产和非流动资产）、负债（分为流动负债和非流动负债）</w:t>
      </w:r>
      <w:proofErr w:type="gramStart"/>
      <w:r w:rsidRPr="00A73EF7">
        <w:rPr>
          <w:rFonts w:hint="eastAsia"/>
          <w:lang w:eastAsia="zh-CN"/>
        </w:rPr>
        <w:t>以及净资产；</w:t>
      </w:r>
      <w:proofErr w:type="gramEnd"/>
    </w:p>
    <w:p w14:paraId="3316A238" w14:textId="37ECB15A" w:rsidR="00514686" w:rsidRPr="00A73EF7" w:rsidRDefault="00514686" w:rsidP="00514686">
      <w:pPr>
        <w:pStyle w:val="enumlev1"/>
        <w:rPr>
          <w:lang w:eastAsia="zh-CN"/>
        </w:rPr>
      </w:pPr>
      <w:r w:rsidRPr="00A73EF7">
        <w:rPr>
          <w:lang w:eastAsia="zh-CN"/>
        </w:rPr>
        <w:t>•</w:t>
      </w:r>
      <w:r w:rsidRPr="00A73EF7">
        <w:rPr>
          <w:rFonts w:hint="eastAsia"/>
          <w:lang w:eastAsia="zh-CN"/>
        </w:rPr>
        <w:tab/>
      </w:r>
      <w:r w:rsidRPr="00A73EF7">
        <w:rPr>
          <w:rFonts w:hint="eastAsia"/>
          <w:spacing w:val="-3"/>
          <w:lang w:eastAsia="zh-CN"/>
        </w:rPr>
        <w:t>201</w:t>
      </w:r>
      <w:r w:rsidR="00465B02">
        <w:rPr>
          <w:spacing w:val="-3"/>
          <w:lang w:eastAsia="zh-CN"/>
        </w:rPr>
        <w:t>9</w:t>
      </w:r>
      <w:r w:rsidRPr="00A73EF7">
        <w:rPr>
          <w:rFonts w:hint="eastAsia"/>
          <w:spacing w:val="-3"/>
          <w:lang w:eastAsia="zh-CN"/>
        </w:rPr>
        <w:t>年</w:t>
      </w:r>
      <w:r w:rsidRPr="00A73EF7">
        <w:rPr>
          <w:rFonts w:hint="eastAsia"/>
          <w:spacing w:val="-3"/>
          <w:lang w:eastAsia="zh-CN"/>
        </w:rPr>
        <w:t>12</w:t>
      </w:r>
      <w:r w:rsidRPr="00A73EF7">
        <w:rPr>
          <w:rFonts w:hint="eastAsia"/>
          <w:spacing w:val="-3"/>
          <w:lang w:eastAsia="zh-CN"/>
        </w:rPr>
        <w:t>月</w:t>
      </w:r>
      <w:r w:rsidRPr="00A73EF7">
        <w:rPr>
          <w:rFonts w:hint="eastAsia"/>
          <w:spacing w:val="-3"/>
          <w:lang w:eastAsia="zh-CN"/>
        </w:rPr>
        <w:t>31</w:t>
      </w:r>
      <w:r w:rsidRPr="00A73EF7">
        <w:rPr>
          <w:rFonts w:hint="eastAsia"/>
          <w:spacing w:val="-3"/>
          <w:lang w:eastAsia="zh-CN"/>
        </w:rPr>
        <w:t>日结束的财务周期的财务业绩报表，其中含有截至</w:t>
      </w:r>
      <w:r w:rsidRPr="00A73EF7">
        <w:rPr>
          <w:rFonts w:hint="eastAsia"/>
          <w:spacing w:val="-3"/>
          <w:lang w:eastAsia="zh-CN"/>
        </w:rPr>
        <w:t>201</w:t>
      </w:r>
      <w:r w:rsidR="00465B02">
        <w:rPr>
          <w:spacing w:val="-3"/>
          <w:lang w:eastAsia="zh-CN"/>
        </w:rPr>
        <w:t>8</w:t>
      </w:r>
      <w:r w:rsidRPr="00A73EF7">
        <w:rPr>
          <w:rFonts w:hint="eastAsia"/>
          <w:spacing w:val="-3"/>
          <w:lang w:eastAsia="zh-CN"/>
        </w:rPr>
        <w:t>年</w:t>
      </w:r>
      <w:r w:rsidRPr="00A73EF7">
        <w:rPr>
          <w:rFonts w:hint="eastAsia"/>
          <w:spacing w:val="-3"/>
          <w:lang w:eastAsia="zh-CN"/>
        </w:rPr>
        <w:t>12</w:t>
      </w:r>
      <w:r w:rsidRPr="00A73EF7">
        <w:rPr>
          <w:rFonts w:hint="eastAsia"/>
          <w:spacing w:val="-3"/>
          <w:lang w:eastAsia="zh-CN"/>
        </w:rPr>
        <w:t>月</w:t>
      </w:r>
      <w:r w:rsidRPr="00A73EF7">
        <w:rPr>
          <w:rFonts w:hint="eastAsia"/>
          <w:spacing w:val="-3"/>
          <w:lang w:eastAsia="zh-CN"/>
        </w:rPr>
        <w:t>31</w:t>
      </w:r>
      <w:r w:rsidRPr="00A73EF7">
        <w:rPr>
          <w:rFonts w:hint="eastAsia"/>
          <w:spacing w:val="-3"/>
          <w:lang w:eastAsia="zh-CN"/>
        </w:rPr>
        <w:t>日的可比数字并显示该财年的盈余</w:t>
      </w:r>
      <w:r w:rsidRPr="00A73EF7">
        <w:rPr>
          <w:rFonts w:hint="eastAsia"/>
          <w:spacing w:val="-3"/>
          <w:lang w:eastAsia="zh-CN"/>
        </w:rPr>
        <w:t>/</w:t>
      </w:r>
      <w:proofErr w:type="gramStart"/>
      <w:r w:rsidRPr="00A73EF7">
        <w:rPr>
          <w:rFonts w:hint="eastAsia"/>
          <w:spacing w:val="-3"/>
          <w:lang w:eastAsia="zh-CN"/>
        </w:rPr>
        <w:t>赤字；</w:t>
      </w:r>
      <w:proofErr w:type="gramEnd"/>
    </w:p>
    <w:p w14:paraId="065A1D0F" w14:textId="76ED0AF4" w:rsidR="00514686" w:rsidRPr="00A73EF7" w:rsidRDefault="00514686" w:rsidP="00514686">
      <w:pPr>
        <w:pStyle w:val="enumlev1"/>
        <w:rPr>
          <w:spacing w:val="1"/>
          <w:lang w:eastAsia="zh-CN"/>
        </w:rPr>
      </w:pPr>
      <w:r w:rsidRPr="00A73EF7">
        <w:rPr>
          <w:lang w:eastAsia="zh-CN"/>
        </w:rPr>
        <w:t>•</w:t>
      </w:r>
      <w:r w:rsidRPr="00A73EF7">
        <w:rPr>
          <w:rFonts w:hint="eastAsia"/>
          <w:lang w:eastAsia="zh-CN"/>
        </w:rPr>
        <w:tab/>
      </w:r>
      <w:r w:rsidRPr="00A73EF7">
        <w:rPr>
          <w:rFonts w:hint="eastAsia"/>
          <w:spacing w:val="-3"/>
          <w:lang w:eastAsia="zh-CN"/>
        </w:rPr>
        <w:t>201</w:t>
      </w:r>
      <w:r w:rsidR="00465B02">
        <w:rPr>
          <w:spacing w:val="-3"/>
          <w:lang w:eastAsia="zh-CN"/>
        </w:rPr>
        <w:t>9</w:t>
      </w:r>
      <w:r w:rsidRPr="00A73EF7">
        <w:rPr>
          <w:rFonts w:hint="eastAsia"/>
          <w:spacing w:val="-3"/>
          <w:lang w:eastAsia="zh-CN"/>
        </w:rPr>
        <w:t>年</w:t>
      </w:r>
      <w:r w:rsidRPr="00A73EF7">
        <w:rPr>
          <w:rFonts w:hint="eastAsia"/>
          <w:spacing w:val="-3"/>
          <w:lang w:eastAsia="zh-CN"/>
        </w:rPr>
        <w:t>12</w:t>
      </w:r>
      <w:r w:rsidRPr="00A73EF7">
        <w:rPr>
          <w:rFonts w:hint="eastAsia"/>
          <w:spacing w:val="-3"/>
          <w:lang w:eastAsia="zh-CN"/>
        </w:rPr>
        <w:t>月</w:t>
      </w:r>
      <w:r w:rsidRPr="00A73EF7">
        <w:rPr>
          <w:rFonts w:hint="eastAsia"/>
          <w:spacing w:val="-3"/>
          <w:lang w:eastAsia="zh-CN"/>
        </w:rPr>
        <w:t>31</w:t>
      </w:r>
      <w:r w:rsidRPr="00A73EF7">
        <w:rPr>
          <w:rFonts w:hint="eastAsia"/>
          <w:spacing w:val="-3"/>
          <w:lang w:eastAsia="zh-CN"/>
        </w:rPr>
        <w:t>日结束的财务周期的净资产变动报表，其中显示的净资产值包括该财年的盈余或赤字，</w:t>
      </w:r>
      <w:proofErr w:type="gramStart"/>
      <w:r w:rsidRPr="00A73EF7">
        <w:rPr>
          <w:rFonts w:hint="eastAsia"/>
          <w:spacing w:val="-3"/>
          <w:lang w:eastAsia="zh-CN"/>
        </w:rPr>
        <w:t>以及未对财务业绩报表造成影响的直接记入净资产的损失；</w:t>
      </w:r>
      <w:proofErr w:type="gramEnd"/>
    </w:p>
    <w:p w14:paraId="4A196C57" w14:textId="30A783CD" w:rsidR="00514686" w:rsidRPr="00A73EF7" w:rsidRDefault="00514686" w:rsidP="00514686">
      <w:pPr>
        <w:pStyle w:val="enumlev1"/>
        <w:rPr>
          <w:spacing w:val="1"/>
          <w:lang w:eastAsia="zh-CN"/>
        </w:rPr>
      </w:pPr>
      <w:r w:rsidRPr="00A73EF7">
        <w:rPr>
          <w:lang w:eastAsia="zh-CN"/>
        </w:rPr>
        <w:t>•</w:t>
      </w:r>
      <w:r w:rsidRPr="00A73EF7">
        <w:rPr>
          <w:rFonts w:hint="eastAsia"/>
          <w:lang w:eastAsia="zh-CN"/>
        </w:rPr>
        <w:tab/>
        <w:t>201</w:t>
      </w:r>
      <w:r w:rsidR="00465B02">
        <w:rPr>
          <w:lang w:eastAsia="zh-CN"/>
        </w:rPr>
        <w:t>9</w:t>
      </w:r>
      <w:r w:rsidRPr="00A73EF7">
        <w:rPr>
          <w:rFonts w:hint="eastAsia"/>
          <w:lang w:eastAsia="zh-CN"/>
        </w:rPr>
        <w:t>年</w:t>
      </w:r>
      <w:r w:rsidRPr="00A73EF7">
        <w:rPr>
          <w:rFonts w:hint="eastAsia"/>
          <w:lang w:eastAsia="zh-CN"/>
        </w:rPr>
        <w:t>12</w:t>
      </w:r>
      <w:r w:rsidRPr="00A73EF7">
        <w:rPr>
          <w:rFonts w:hint="eastAsia"/>
          <w:lang w:eastAsia="zh-CN"/>
        </w:rPr>
        <w:t>月</w:t>
      </w:r>
      <w:r w:rsidRPr="00A73EF7">
        <w:rPr>
          <w:rFonts w:hint="eastAsia"/>
          <w:lang w:eastAsia="zh-CN"/>
        </w:rPr>
        <w:t>31</w:t>
      </w:r>
      <w:r w:rsidRPr="00A73EF7">
        <w:rPr>
          <w:rFonts w:hint="eastAsia"/>
          <w:lang w:eastAsia="zh-CN"/>
        </w:rPr>
        <w:t>日结束的财务周期的现金流量表，其中</w:t>
      </w:r>
      <w:r w:rsidRPr="00A73EF7">
        <w:rPr>
          <w:rFonts w:hint="eastAsia"/>
          <w:spacing w:val="-3"/>
          <w:lang w:eastAsia="zh-CN"/>
        </w:rPr>
        <w:t>显示的</w:t>
      </w:r>
      <w:r w:rsidRPr="00A73EF7">
        <w:rPr>
          <w:rFonts w:hint="eastAsia"/>
          <w:lang w:eastAsia="zh-CN"/>
        </w:rPr>
        <w:t>现金以及现金等价物的流入和流出，涉及该财年结束时的运营、投资和融资交易及库存总金额（</w:t>
      </w:r>
      <w:r w:rsidRPr="00A73EF7">
        <w:rPr>
          <w:spacing w:val="1"/>
          <w:lang w:eastAsia="zh-CN"/>
        </w:rPr>
        <w:t>treasury totals</w:t>
      </w:r>
      <w:proofErr w:type="gramStart"/>
      <w:r w:rsidRPr="00A73EF7">
        <w:rPr>
          <w:rFonts w:hint="eastAsia"/>
          <w:spacing w:val="1"/>
          <w:lang w:eastAsia="zh-CN"/>
        </w:rPr>
        <w:t>）；</w:t>
      </w:r>
      <w:proofErr w:type="gramEnd"/>
    </w:p>
    <w:p w14:paraId="4C5E1FAB" w14:textId="1AD0259C" w:rsidR="00514686" w:rsidRPr="00A73EF7" w:rsidRDefault="00514686" w:rsidP="00514686">
      <w:pPr>
        <w:pStyle w:val="enumlev1"/>
        <w:rPr>
          <w:lang w:eastAsia="zh-CN"/>
        </w:rPr>
      </w:pPr>
      <w:r w:rsidRPr="00A73EF7">
        <w:rPr>
          <w:lang w:eastAsia="zh-CN"/>
        </w:rPr>
        <w:t>•</w:t>
      </w:r>
      <w:r w:rsidRPr="00A73EF7">
        <w:rPr>
          <w:rFonts w:hint="eastAsia"/>
          <w:lang w:eastAsia="zh-CN"/>
        </w:rPr>
        <w:tab/>
      </w:r>
      <w:proofErr w:type="gramStart"/>
      <w:r w:rsidRPr="00A73EF7">
        <w:rPr>
          <w:rFonts w:hint="eastAsia"/>
          <w:lang w:eastAsia="zh-CN"/>
        </w:rPr>
        <w:t>201</w:t>
      </w:r>
      <w:r w:rsidR="00465B02">
        <w:rPr>
          <w:lang w:eastAsia="zh-CN"/>
        </w:rPr>
        <w:t>9</w:t>
      </w:r>
      <w:r w:rsidRPr="00A73EF7">
        <w:rPr>
          <w:rFonts w:hint="eastAsia"/>
          <w:lang w:eastAsia="zh-CN"/>
        </w:rPr>
        <w:t>年财务周期预算金额与实际发生金额之间的比较；</w:t>
      </w:r>
      <w:proofErr w:type="gramEnd"/>
    </w:p>
    <w:p w14:paraId="51F1C9B2" w14:textId="77777777" w:rsidR="00514686" w:rsidRPr="00A73EF7" w:rsidRDefault="00514686" w:rsidP="00514686">
      <w:pPr>
        <w:pStyle w:val="enumlev1"/>
        <w:rPr>
          <w:lang w:eastAsia="zh-CN"/>
        </w:rPr>
      </w:pPr>
      <w:r w:rsidRPr="00A73EF7">
        <w:rPr>
          <w:lang w:eastAsia="zh-CN"/>
        </w:rPr>
        <w:t>•</w:t>
      </w:r>
      <w:r w:rsidRPr="00A73EF7">
        <w:rPr>
          <w:rFonts w:hint="eastAsia"/>
          <w:lang w:eastAsia="zh-CN"/>
        </w:rPr>
        <w:tab/>
      </w:r>
      <w:r w:rsidRPr="00A73EF7">
        <w:rPr>
          <w:rFonts w:hint="eastAsia"/>
          <w:lang w:eastAsia="zh-CN"/>
        </w:rPr>
        <w:t>有关财务报表的说明旨在提供有关会计政策的信息和适当呈现所需的附加信息。</w:t>
      </w:r>
    </w:p>
    <w:p w14:paraId="43D3A50E" w14:textId="59607AC2" w:rsidR="00514686" w:rsidRPr="00A73EF7" w:rsidRDefault="00E30BD4" w:rsidP="00514686">
      <w:pPr>
        <w:pStyle w:val="Heading1"/>
        <w:rPr>
          <w:rFonts w:asciiTheme="minorHAnsi" w:hAnsiTheme="minorHAnsi" w:cstheme="minorHAnsi"/>
          <w:szCs w:val="24"/>
          <w:lang w:val="en-US" w:eastAsia="zh-CN"/>
        </w:rPr>
      </w:pPr>
      <w:bookmarkStart w:id="32" w:name="_Toc358298710"/>
      <w:bookmarkStart w:id="33" w:name="_Toc358298822"/>
      <w:bookmarkStart w:id="34" w:name="_Toc396212635"/>
      <w:bookmarkStart w:id="35" w:name="_Toc482982301"/>
      <w:bookmarkStart w:id="36" w:name="_Toc56172548"/>
      <w:bookmarkStart w:id="37" w:name="_Toc418501296"/>
      <w:bookmarkStart w:id="38" w:name="_Toc418530733"/>
      <w:bookmarkStart w:id="39" w:name="_Toc450158086"/>
      <w:bookmarkStart w:id="40" w:name="_Toc450323516"/>
      <w:bookmarkEnd w:id="14"/>
      <w:bookmarkEnd w:id="15"/>
      <w:bookmarkEnd w:id="16"/>
      <w:bookmarkEnd w:id="17"/>
      <w:r>
        <w:rPr>
          <w:rFonts w:asciiTheme="minorHAnsi" w:hAnsiTheme="minorHAnsi" w:cstheme="minorHAnsi"/>
          <w:lang w:eastAsia="zh-CN"/>
        </w:rPr>
        <w:t>2019</w:t>
      </w:r>
      <w:r w:rsidR="00514686" w:rsidRPr="00A73EF7">
        <w:rPr>
          <w:rFonts w:asciiTheme="minorHAnsi" w:hAnsiTheme="minorHAnsi" w:cstheme="minorHAnsi"/>
          <w:lang w:eastAsia="zh-CN"/>
        </w:rPr>
        <w:t>年财务状况报表</w:t>
      </w:r>
      <w:bookmarkEnd w:id="32"/>
      <w:bookmarkEnd w:id="33"/>
      <w:bookmarkEnd w:id="34"/>
      <w:bookmarkEnd w:id="35"/>
      <w:bookmarkEnd w:id="36"/>
    </w:p>
    <w:p w14:paraId="296FD970" w14:textId="77777777" w:rsidR="00514686" w:rsidRPr="00A73EF7" w:rsidRDefault="00514686" w:rsidP="00514686">
      <w:pPr>
        <w:pStyle w:val="Heading2"/>
        <w:rPr>
          <w:rFonts w:asciiTheme="minorHAnsi" w:hAnsiTheme="minorHAnsi" w:cstheme="minorHAnsi"/>
          <w:lang w:eastAsia="zh-CN"/>
        </w:rPr>
      </w:pPr>
      <w:bookmarkStart w:id="41" w:name="_Toc358298711"/>
      <w:bookmarkStart w:id="42" w:name="_Toc396212636"/>
      <w:bookmarkStart w:id="43" w:name="_Toc482982302"/>
      <w:bookmarkStart w:id="44" w:name="_Toc56172549"/>
      <w:r w:rsidRPr="00A73EF7">
        <w:rPr>
          <w:rFonts w:asciiTheme="minorHAnsi" w:hAnsiTheme="minorHAnsi" w:cstheme="minorHAnsi"/>
          <w:lang w:eastAsia="zh-CN"/>
        </w:rPr>
        <w:t>资产</w:t>
      </w:r>
      <w:bookmarkEnd w:id="41"/>
      <w:bookmarkEnd w:id="42"/>
      <w:bookmarkEnd w:id="43"/>
      <w:bookmarkEnd w:id="44"/>
    </w:p>
    <w:p w14:paraId="42F55EE0" w14:textId="15D1A4AE" w:rsidR="00514686" w:rsidRPr="00A73EF7" w:rsidRDefault="00E30BD4" w:rsidP="00514686">
      <w:pPr>
        <w:rPr>
          <w:rFonts w:asciiTheme="minorHAnsi" w:hAnsiTheme="minorHAnsi" w:cstheme="minorHAnsi"/>
          <w:lang w:eastAsia="zh-CN"/>
        </w:rPr>
      </w:pPr>
      <w:r>
        <w:rPr>
          <w:rFonts w:asciiTheme="minorHAnsi" w:hAnsiTheme="minorHAnsi" w:cstheme="minorHAnsi"/>
          <w:lang w:eastAsia="zh-CN"/>
        </w:rPr>
        <w:t>2</w:t>
      </w:r>
      <w:r>
        <w:rPr>
          <w:rFonts w:asciiTheme="minorHAnsi" w:hAnsiTheme="minorHAnsi" w:cstheme="minorHAnsi"/>
          <w:lang w:eastAsia="zh-CN"/>
        </w:rPr>
        <w:tab/>
      </w:r>
      <w:r w:rsidRPr="00E30BD4">
        <w:rPr>
          <w:rFonts w:cstheme="minorHAnsi"/>
          <w:lang w:eastAsia="zh-CN"/>
        </w:rPr>
        <w:t>2019</w:t>
      </w:r>
      <w:r w:rsidR="00514686" w:rsidRPr="00E30BD4">
        <w:rPr>
          <w:rFonts w:cstheme="minorHAnsi"/>
          <w:lang w:eastAsia="zh-CN"/>
        </w:rPr>
        <w:t>年，资产达到</w:t>
      </w:r>
      <w:r w:rsidR="00514686" w:rsidRPr="00E30BD4">
        <w:rPr>
          <w:rFonts w:cstheme="minorHAnsi"/>
          <w:lang w:eastAsia="zh-CN"/>
        </w:rPr>
        <w:t>4.</w:t>
      </w:r>
      <w:r w:rsidRPr="00E30BD4">
        <w:rPr>
          <w:rFonts w:cstheme="minorHAnsi"/>
          <w:lang w:eastAsia="zh-CN"/>
        </w:rPr>
        <w:t>575</w:t>
      </w:r>
      <w:r w:rsidR="00514686" w:rsidRPr="00E30BD4">
        <w:rPr>
          <w:rFonts w:cstheme="minorHAnsi"/>
          <w:lang w:eastAsia="zh-CN"/>
        </w:rPr>
        <w:t>亿瑞郎，与</w:t>
      </w:r>
      <w:r>
        <w:rPr>
          <w:rFonts w:cstheme="minorHAnsi"/>
          <w:lang w:eastAsia="zh-CN"/>
        </w:rPr>
        <w:t>2018</w:t>
      </w:r>
      <w:r w:rsidR="00514686" w:rsidRPr="00E30BD4">
        <w:rPr>
          <w:rFonts w:cstheme="minorHAnsi"/>
          <w:lang w:eastAsia="zh-CN"/>
        </w:rPr>
        <w:t>年记录的资产值（</w:t>
      </w:r>
      <w:r>
        <w:rPr>
          <w:rFonts w:cstheme="minorHAnsi" w:hint="eastAsia"/>
          <w:lang w:eastAsia="zh-CN"/>
        </w:rPr>
        <w:t>4.106</w:t>
      </w:r>
      <w:r w:rsidR="00514686" w:rsidRPr="00E30BD4">
        <w:rPr>
          <w:rFonts w:cstheme="minorHAnsi"/>
          <w:lang w:eastAsia="zh-CN"/>
        </w:rPr>
        <w:t>亿瑞郎）相比</w:t>
      </w:r>
      <w:r w:rsidR="00514686" w:rsidRPr="00E30BD4">
        <w:rPr>
          <w:rFonts w:cstheme="minorHAnsi" w:hint="eastAsia"/>
          <w:lang w:eastAsia="zh-CN"/>
        </w:rPr>
        <w:t>增加了</w:t>
      </w:r>
      <w:r>
        <w:rPr>
          <w:rFonts w:cstheme="minorHAnsi" w:hint="eastAsia"/>
          <w:lang w:eastAsia="zh-CN"/>
        </w:rPr>
        <w:t>46</w:t>
      </w:r>
      <w:r w:rsidR="00514686" w:rsidRPr="00E30BD4">
        <w:rPr>
          <w:rFonts w:cstheme="minorHAnsi" w:hint="eastAsia"/>
          <w:lang w:eastAsia="zh-CN"/>
        </w:rPr>
        <w:t>90</w:t>
      </w:r>
      <w:r w:rsidR="00514686" w:rsidRPr="00E30BD4">
        <w:rPr>
          <w:rFonts w:cstheme="minorHAnsi" w:hint="eastAsia"/>
          <w:lang w:eastAsia="zh-CN"/>
        </w:rPr>
        <w:t>万（</w:t>
      </w:r>
      <w:r w:rsidR="00514686" w:rsidRPr="00E30BD4">
        <w:rPr>
          <w:rFonts w:cstheme="minorHAnsi" w:hint="eastAsia"/>
          <w:lang w:eastAsia="zh-CN"/>
        </w:rPr>
        <w:t>+</w:t>
      </w:r>
      <w:r w:rsidR="009F37C2">
        <w:rPr>
          <w:rFonts w:cstheme="minorHAnsi"/>
          <w:lang w:eastAsia="zh-CN"/>
        </w:rPr>
        <w:t>11.4</w:t>
      </w:r>
      <w:r w:rsidR="00514686" w:rsidRPr="00E30BD4">
        <w:rPr>
          <w:rFonts w:cstheme="minorHAnsi"/>
          <w:lang w:eastAsia="zh-CN"/>
        </w:rPr>
        <w:t>%</w:t>
      </w:r>
      <w:r w:rsidR="00514686" w:rsidRPr="00E30BD4">
        <w:rPr>
          <w:rFonts w:cstheme="minorHAnsi" w:hint="eastAsia"/>
          <w:lang w:eastAsia="zh-CN"/>
        </w:rPr>
        <w:t>）</w:t>
      </w:r>
      <w:r w:rsidR="00514686" w:rsidRPr="00E30BD4">
        <w:rPr>
          <w:rFonts w:cstheme="minorHAnsi"/>
          <w:lang w:eastAsia="zh-CN"/>
        </w:rPr>
        <w:t>。</w:t>
      </w:r>
    </w:p>
    <w:p w14:paraId="5A459243" w14:textId="37D125F9" w:rsidR="00514686" w:rsidRPr="00A73EF7" w:rsidRDefault="00514686" w:rsidP="00514686">
      <w:pPr>
        <w:rPr>
          <w:rFonts w:asciiTheme="minorHAnsi" w:hAnsiTheme="minorHAnsi" w:cstheme="minorHAnsi"/>
          <w:spacing w:val="1"/>
          <w:lang w:val="en-US" w:eastAsia="zh-CN"/>
        </w:rPr>
      </w:pPr>
      <w:r w:rsidRPr="00A73EF7">
        <w:rPr>
          <w:rFonts w:asciiTheme="minorHAnsi" w:hAnsiTheme="minorHAnsi" w:cstheme="minorHAnsi"/>
          <w:lang w:eastAsia="zh-CN"/>
        </w:rPr>
        <w:t>3</w:t>
      </w:r>
      <w:r w:rsidRPr="00A73EF7">
        <w:rPr>
          <w:rFonts w:asciiTheme="minorHAnsi" w:hAnsiTheme="minorHAnsi" w:cstheme="minorHAnsi"/>
          <w:lang w:eastAsia="zh-CN"/>
        </w:rPr>
        <w:tab/>
      </w:r>
      <w:r w:rsidRPr="00A73EF7">
        <w:rPr>
          <w:rFonts w:asciiTheme="minorHAnsi" w:hAnsiTheme="minorHAnsi" w:cstheme="minorHAnsi"/>
          <w:lang w:eastAsia="zh-CN"/>
        </w:rPr>
        <w:t>这些资产包括</w:t>
      </w:r>
      <w:r w:rsidRPr="00A73EF7">
        <w:rPr>
          <w:rFonts w:asciiTheme="minorHAnsi" w:hAnsiTheme="minorHAnsi" w:cstheme="minorHAnsi" w:hint="eastAsia"/>
          <w:lang w:eastAsia="zh-CN"/>
        </w:rPr>
        <w:t>金</w:t>
      </w:r>
      <w:r w:rsidRPr="00A73EF7">
        <w:rPr>
          <w:rFonts w:asciiTheme="minorHAnsi" w:hAnsiTheme="minorHAnsi" w:cstheme="minorHAnsi"/>
          <w:lang w:eastAsia="zh-CN"/>
        </w:rPr>
        <w:t>额为</w:t>
      </w:r>
      <w:r w:rsidR="0072037C">
        <w:rPr>
          <w:rFonts w:asciiTheme="minorHAnsi" w:hAnsiTheme="minorHAnsi" w:cstheme="minorHAnsi" w:hint="eastAsia"/>
          <w:lang w:eastAsia="zh-CN"/>
        </w:rPr>
        <w:t>3.</w:t>
      </w:r>
      <w:r w:rsidR="0072037C">
        <w:rPr>
          <w:rFonts w:asciiTheme="minorHAnsi" w:hAnsiTheme="minorHAnsi" w:cstheme="minorHAnsi"/>
          <w:lang w:eastAsia="zh-CN"/>
        </w:rPr>
        <w:t>369</w:t>
      </w:r>
      <w:r w:rsidRPr="00A73EF7">
        <w:rPr>
          <w:rFonts w:asciiTheme="minorHAnsi" w:hAnsiTheme="minorHAnsi" w:cstheme="minorHAnsi"/>
          <w:lang w:eastAsia="zh-CN"/>
        </w:rPr>
        <w:t>亿瑞郎的流动资产，占总资产的</w:t>
      </w:r>
      <w:r w:rsidR="0072037C" w:rsidRPr="0072037C">
        <w:rPr>
          <w:rFonts w:asciiTheme="minorHAnsi" w:hAnsiTheme="minorHAnsi" w:cstheme="minorHAnsi"/>
          <w:lang w:eastAsia="zh-CN"/>
        </w:rPr>
        <w:t>73.6</w:t>
      </w:r>
      <w:r w:rsidRPr="00A73EF7">
        <w:rPr>
          <w:rFonts w:asciiTheme="minorHAnsi" w:hAnsiTheme="minorHAnsi" w:cstheme="minorHAnsi"/>
          <w:lang w:eastAsia="zh-CN"/>
        </w:rPr>
        <w:t>%</w:t>
      </w:r>
      <w:r w:rsidRPr="00A73EF7">
        <w:rPr>
          <w:rFonts w:asciiTheme="minorHAnsi" w:hAnsiTheme="minorHAnsi" w:cstheme="minorHAnsi"/>
          <w:lang w:eastAsia="zh-CN"/>
        </w:rPr>
        <w:t>（</w:t>
      </w:r>
      <w:r w:rsidR="0072037C">
        <w:rPr>
          <w:rFonts w:asciiTheme="minorHAnsi" w:hAnsiTheme="minorHAnsi" w:cstheme="minorHAnsi"/>
          <w:lang w:eastAsia="zh-CN"/>
        </w:rPr>
        <w:t>2018</w:t>
      </w:r>
      <w:r w:rsidRPr="00A73EF7">
        <w:rPr>
          <w:rFonts w:asciiTheme="minorHAnsi" w:hAnsiTheme="minorHAnsi" w:cstheme="minorHAnsi"/>
          <w:lang w:eastAsia="zh-CN"/>
        </w:rPr>
        <w:t>年的</w:t>
      </w:r>
      <w:r w:rsidRPr="00A73EF7">
        <w:rPr>
          <w:rFonts w:asciiTheme="minorHAnsi" w:hAnsiTheme="minorHAnsi" w:cstheme="minorHAnsi" w:hint="eastAsia"/>
          <w:lang w:eastAsia="zh-CN"/>
        </w:rPr>
        <w:t>占比</w:t>
      </w:r>
      <w:r w:rsidRPr="00A73EF7">
        <w:rPr>
          <w:rFonts w:asciiTheme="minorHAnsi" w:hAnsiTheme="minorHAnsi" w:cstheme="minorHAnsi"/>
          <w:lang w:eastAsia="zh-CN"/>
        </w:rPr>
        <w:t>为</w:t>
      </w:r>
      <w:r w:rsidR="0072037C">
        <w:rPr>
          <w:rFonts w:asciiTheme="minorHAnsi" w:hAnsiTheme="minorHAnsi" w:cstheme="minorHAnsi"/>
          <w:lang w:eastAsia="zh-CN"/>
        </w:rPr>
        <w:t>75.6</w:t>
      </w:r>
      <w:r w:rsidRPr="00A73EF7">
        <w:rPr>
          <w:rFonts w:asciiTheme="minorHAnsi" w:hAnsiTheme="minorHAnsi" w:cstheme="minorHAnsi"/>
          <w:lang w:eastAsia="zh-CN"/>
        </w:rPr>
        <w:t>%</w:t>
      </w:r>
      <w:r w:rsidRPr="00A73EF7">
        <w:rPr>
          <w:rFonts w:asciiTheme="minorHAnsi" w:hAnsiTheme="minorHAnsi" w:cstheme="minorHAnsi"/>
          <w:lang w:eastAsia="zh-CN"/>
        </w:rPr>
        <w:t>）</w:t>
      </w:r>
      <w:r w:rsidRPr="00A73EF7">
        <w:rPr>
          <w:rFonts w:asciiTheme="minorHAnsi" w:hAnsiTheme="minorHAnsi" w:cstheme="minorHAnsi" w:hint="eastAsia"/>
          <w:lang w:eastAsia="zh-CN"/>
        </w:rPr>
        <w:t>，</w:t>
      </w:r>
      <w:r w:rsidRPr="00A73EF7">
        <w:rPr>
          <w:rFonts w:asciiTheme="minorHAnsi" w:hAnsiTheme="minorHAnsi" w:cstheme="minorHAnsi"/>
          <w:lang w:eastAsia="zh-CN"/>
        </w:rPr>
        <w:t>以及金额为</w:t>
      </w:r>
      <w:r w:rsidR="0072037C">
        <w:rPr>
          <w:rFonts w:asciiTheme="minorHAnsi" w:hAnsiTheme="minorHAnsi" w:cstheme="minorHAnsi"/>
          <w:lang w:eastAsia="zh-CN"/>
        </w:rPr>
        <w:t>1.206</w:t>
      </w:r>
      <w:r w:rsidR="0072037C">
        <w:rPr>
          <w:rFonts w:asciiTheme="minorHAnsi" w:hAnsiTheme="minorHAnsi" w:cstheme="minorHAnsi" w:hint="eastAsia"/>
          <w:lang w:eastAsia="zh-CN"/>
        </w:rPr>
        <w:t>亿</w:t>
      </w:r>
      <w:r w:rsidRPr="00A73EF7">
        <w:rPr>
          <w:rFonts w:asciiTheme="minorHAnsi" w:hAnsiTheme="minorHAnsi" w:cstheme="minorHAnsi"/>
          <w:lang w:eastAsia="zh-CN"/>
        </w:rPr>
        <w:t>瑞郎的非流动资产，占总资产的</w:t>
      </w:r>
      <w:r w:rsidR="0072037C" w:rsidRPr="0072037C">
        <w:rPr>
          <w:rFonts w:asciiTheme="minorHAnsi" w:hAnsiTheme="minorHAnsi" w:cstheme="minorHAnsi"/>
          <w:lang w:eastAsia="zh-CN"/>
        </w:rPr>
        <w:t>26.4</w:t>
      </w:r>
      <w:r w:rsidRPr="00A73EF7">
        <w:rPr>
          <w:rFonts w:asciiTheme="minorHAnsi" w:hAnsiTheme="minorHAnsi" w:cstheme="minorHAnsi"/>
          <w:lang w:eastAsia="zh-CN"/>
        </w:rPr>
        <w:t>%</w:t>
      </w:r>
      <w:r w:rsidRPr="00A73EF7">
        <w:rPr>
          <w:rFonts w:asciiTheme="minorHAnsi" w:hAnsiTheme="minorHAnsi" w:cstheme="minorHAnsi"/>
          <w:lang w:eastAsia="zh-CN"/>
        </w:rPr>
        <w:t>（</w:t>
      </w:r>
      <w:r w:rsidR="0072037C">
        <w:rPr>
          <w:rFonts w:asciiTheme="minorHAnsi" w:hAnsiTheme="minorHAnsi" w:cstheme="minorHAnsi"/>
          <w:lang w:eastAsia="zh-CN"/>
        </w:rPr>
        <w:t>201</w:t>
      </w:r>
      <w:r w:rsidR="0072037C">
        <w:rPr>
          <w:rFonts w:asciiTheme="minorHAnsi" w:hAnsiTheme="minorHAnsi" w:cstheme="minorHAnsi" w:hint="eastAsia"/>
          <w:lang w:eastAsia="zh-CN"/>
        </w:rPr>
        <w:t>8</w:t>
      </w:r>
      <w:r w:rsidRPr="00A73EF7">
        <w:rPr>
          <w:rFonts w:asciiTheme="minorHAnsi" w:hAnsiTheme="minorHAnsi" w:cstheme="minorHAnsi"/>
          <w:lang w:eastAsia="zh-CN"/>
        </w:rPr>
        <w:t>年占</w:t>
      </w:r>
      <w:r w:rsidR="0072037C">
        <w:rPr>
          <w:rFonts w:asciiTheme="minorHAnsi" w:hAnsiTheme="minorHAnsi" w:cstheme="minorHAnsi" w:hint="eastAsia"/>
          <w:lang w:eastAsia="zh-CN"/>
        </w:rPr>
        <w:t>24.4</w:t>
      </w:r>
      <w:r w:rsidRPr="00A73EF7">
        <w:rPr>
          <w:rFonts w:asciiTheme="minorHAnsi" w:hAnsiTheme="minorHAnsi" w:cstheme="minorHAnsi"/>
          <w:lang w:eastAsia="zh-CN"/>
        </w:rPr>
        <w:t>%</w:t>
      </w:r>
      <w:r w:rsidRPr="00A73EF7">
        <w:rPr>
          <w:rFonts w:asciiTheme="minorHAnsi" w:hAnsiTheme="minorHAnsi" w:cstheme="minorHAnsi"/>
          <w:lang w:eastAsia="zh-CN"/>
        </w:rPr>
        <w:t>）。</w:t>
      </w:r>
      <w:proofErr w:type="gramStart"/>
      <w:r w:rsidRPr="00A73EF7">
        <w:rPr>
          <w:rFonts w:asciiTheme="minorHAnsi" w:hAnsiTheme="minorHAnsi" w:cstheme="minorHAnsi"/>
          <w:lang w:eastAsia="zh-CN"/>
        </w:rPr>
        <w:t>资产评估的</w:t>
      </w:r>
      <w:r w:rsidRPr="00A73EF7">
        <w:rPr>
          <w:rFonts w:asciiTheme="minorHAnsi" w:hAnsiTheme="minorHAnsi" w:cstheme="minorHAnsi" w:hint="eastAsia"/>
          <w:lang w:eastAsia="zh-CN"/>
        </w:rPr>
        <w:t>依据见“</w:t>
      </w:r>
      <w:proofErr w:type="gramEnd"/>
      <w:r w:rsidRPr="00A73EF7">
        <w:rPr>
          <w:rFonts w:asciiTheme="minorHAnsi" w:hAnsiTheme="minorHAnsi" w:cstheme="minorHAnsi"/>
          <w:lang w:eastAsia="zh-CN"/>
        </w:rPr>
        <w:t>主要会计原则</w:t>
      </w:r>
      <w:r w:rsidRPr="00A73EF7">
        <w:rPr>
          <w:rFonts w:asciiTheme="minorHAnsi" w:hAnsiTheme="minorHAnsi" w:cstheme="minorHAnsi" w:hint="eastAsia"/>
          <w:lang w:eastAsia="zh-CN"/>
        </w:rPr>
        <w:t>”</w:t>
      </w:r>
      <w:r w:rsidRPr="00A73EF7">
        <w:rPr>
          <w:rFonts w:asciiTheme="minorHAnsi" w:hAnsiTheme="minorHAnsi" w:cstheme="minorHAnsi"/>
          <w:lang w:eastAsia="zh-CN"/>
        </w:rPr>
        <w:t>（说明</w:t>
      </w:r>
      <w:r w:rsidRPr="00A73EF7">
        <w:rPr>
          <w:rFonts w:asciiTheme="minorHAnsi" w:hAnsiTheme="minorHAnsi" w:cstheme="minorHAnsi"/>
          <w:lang w:eastAsia="zh-CN"/>
        </w:rPr>
        <w:t>2</w:t>
      </w:r>
      <w:r w:rsidRPr="00A73EF7">
        <w:rPr>
          <w:rFonts w:asciiTheme="minorHAnsi" w:hAnsiTheme="minorHAnsi" w:cstheme="minorHAnsi"/>
          <w:lang w:eastAsia="zh-CN"/>
        </w:rPr>
        <w:t>）。</w:t>
      </w:r>
    </w:p>
    <w:p w14:paraId="3A08FAD8" w14:textId="77777777" w:rsidR="00514686" w:rsidRPr="00A73EF7" w:rsidRDefault="00514686" w:rsidP="00514686">
      <w:pPr>
        <w:pStyle w:val="Heading2"/>
        <w:rPr>
          <w:rFonts w:asciiTheme="minorHAnsi" w:hAnsiTheme="minorHAnsi" w:cstheme="minorHAnsi"/>
          <w:lang w:eastAsia="zh-CN"/>
        </w:rPr>
      </w:pPr>
      <w:bookmarkStart w:id="45" w:name="_Toc358298712"/>
      <w:bookmarkStart w:id="46" w:name="_Toc396212637"/>
      <w:bookmarkStart w:id="47" w:name="_Toc482982303"/>
      <w:bookmarkStart w:id="48" w:name="_Toc56172550"/>
      <w:bookmarkEnd w:id="37"/>
      <w:bookmarkEnd w:id="38"/>
      <w:bookmarkEnd w:id="39"/>
      <w:bookmarkEnd w:id="40"/>
      <w:r w:rsidRPr="00A73EF7">
        <w:rPr>
          <w:rFonts w:asciiTheme="minorHAnsi" w:hAnsiTheme="minorHAnsi" w:cstheme="minorHAnsi"/>
          <w:lang w:eastAsia="zh-CN"/>
        </w:rPr>
        <w:t>流动资产</w:t>
      </w:r>
      <w:bookmarkEnd w:id="45"/>
      <w:bookmarkEnd w:id="46"/>
      <w:bookmarkEnd w:id="47"/>
      <w:bookmarkEnd w:id="48"/>
    </w:p>
    <w:p w14:paraId="058BF688" w14:textId="233B67D4" w:rsidR="00514686" w:rsidRDefault="00514686" w:rsidP="00514686">
      <w:pPr>
        <w:rPr>
          <w:rFonts w:asciiTheme="minorHAnsi" w:hAnsiTheme="minorHAnsi" w:cstheme="minorHAnsi"/>
          <w:lang w:eastAsia="zh-CN"/>
        </w:rPr>
      </w:pPr>
      <w:r w:rsidRPr="00A73EF7">
        <w:rPr>
          <w:rFonts w:asciiTheme="minorHAnsi" w:hAnsiTheme="minorHAnsi" w:cstheme="minorHAnsi"/>
          <w:lang w:eastAsia="zh-CN"/>
        </w:rPr>
        <w:t>4</w:t>
      </w:r>
      <w:r w:rsidRPr="00A73EF7">
        <w:rPr>
          <w:rFonts w:asciiTheme="minorHAnsi" w:hAnsiTheme="minorHAnsi" w:cstheme="minorHAnsi"/>
          <w:lang w:eastAsia="zh-CN"/>
        </w:rPr>
        <w:tab/>
      </w:r>
      <w:r w:rsidR="009B7485" w:rsidRPr="009B7485">
        <w:rPr>
          <w:rFonts w:asciiTheme="minorHAnsi" w:hAnsiTheme="minorHAnsi" w:cstheme="minorHAnsi"/>
          <w:lang w:eastAsia="zh-CN"/>
        </w:rPr>
        <w:t>2019</w:t>
      </w:r>
      <w:r w:rsidRPr="00A73EF7">
        <w:rPr>
          <w:rFonts w:asciiTheme="minorHAnsi" w:hAnsiTheme="minorHAnsi" w:cstheme="minorHAnsi"/>
          <w:lang w:eastAsia="zh-CN"/>
        </w:rPr>
        <w:t>年</w:t>
      </w:r>
      <w:r w:rsidRPr="00A73EF7">
        <w:rPr>
          <w:rFonts w:asciiTheme="minorHAnsi" w:hAnsiTheme="minorHAnsi" w:cstheme="minorHAnsi" w:hint="eastAsia"/>
          <w:lang w:eastAsia="zh-CN"/>
        </w:rPr>
        <w:t>的</w:t>
      </w:r>
      <w:r w:rsidRPr="00A73EF7">
        <w:rPr>
          <w:rFonts w:asciiTheme="minorHAnsi" w:hAnsiTheme="minorHAnsi" w:cstheme="minorHAnsi"/>
          <w:lang w:eastAsia="zh-CN"/>
        </w:rPr>
        <w:t>总流动资产达</w:t>
      </w:r>
      <w:r w:rsidRPr="00A73EF7">
        <w:rPr>
          <w:rFonts w:asciiTheme="minorHAnsi" w:hAnsiTheme="minorHAnsi" w:cstheme="minorHAnsi"/>
          <w:lang w:eastAsia="zh-CN"/>
        </w:rPr>
        <w:t>3.</w:t>
      </w:r>
      <w:r w:rsidR="009B7485">
        <w:rPr>
          <w:rFonts w:asciiTheme="minorHAnsi" w:hAnsiTheme="minorHAnsi" w:cstheme="minorHAnsi"/>
          <w:lang w:eastAsia="zh-CN"/>
        </w:rPr>
        <w:t>369</w:t>
      </w:r>
      <w:r w:rsidRPr="00A73EF7">
        <w:rPr>
          <w:rFonts w:asciiTheme="minorHAnsi" w:hAnsiTheme="minorHAnsi" w:cstheme="minorHAnsi"/>
          <w:lang w:eastAsia="zh-CN"/>
        </w:rPr>
        <w:t>亿瑞郎，与</w:t>
      </w:r>
      <w:r w:rsidRPr="00A73EF7">
        <w:rPr>
          <w:rFonts w:asciiTheme="minorHAnsi" w:hAnsiTheme="minorHAnsi" w:cstheme="minorHAnsi"/>
          <w:lang w:eastAsia="zh-CN"/>
        </w:rPr>
        <w:t>201</w:t>
      </w:r>
      <w:r w:rsidR="00FC359A">
        <w:rPr>
          <w:rFonts w:asciiTheme="minorHAnsi" w:hAnsiTheme="minorHAnsi" w:cstheme="minorHAnsi"/>
          <w:lang w:eastAsia="zh-CN"/>
        </w:rPr>
        <w:t>8</w:t>
      </w:r>
      <w:r w:rsidRPr="00A73EF7">
        <w:rPr>
          <w:rFonts w:asciiTheme="minorHAnsi" w:hAnsiTheme="minorHAnsi" w:cstheme="minorHAnsi"/>
          <w:lang w:eastAsia="zh-CN"/>
        </w:rPr>
        <w:t>年（</w:t>
      </w:r>
      <w:r w:rsidR="00FC359A">
        <w:rPr>
          <w:rFonts w:asciiTheme="minorHAnsi" w:hAnsiTheme="minorHAnsi" w:cstheme="minorHAnsi" w:hint="eastAsia"/>
          <w:lang w:eastAsia="zh-CN"/>
        </w:rPr>
        <w:t>3.107</w:t>
      </w:r>
      <w:r w:rsidRPr="00A73EF7">
        <w:rPr>
          <w:rFonts w:asciiTheme="minorHAnsi" w:hAnsiTheme="minorHAnsi" w:cstheme="minorHAnsi"/>
          <w:lang w:eastAsia="zh-CN"/>
        </w:rPr>
        <w:t>亿瑞郎）相比，</w:t>
      </w:r>
      <w:r w:rsidRPr="00A73EF7">
        <w:rPr>
          <w:rFonts w:asciiTheme="minorHAnsi" w:hAnsiTheme="minorHAnsi" w:cstheme="minorHAnsi" w:hint="eastAsia"/>
          <w:lang w:eastAsia="zh-CN"/>
        </w:rPr>
        <w:t>增加</w:t>
      </w:r>
      <w:r w:rsidRPr="00A73EF7">
        <w:rPr>
          <w:rFonts w:asciiTheme="minorHAnsi" w:hAnsiTheme="minorHAnsi" w:cstheme="minorHAnsi"/>
          <w:lang w:eastAsia="zh-CN"/>
        </w:rPr>
        <w:t>了</w:t>
      </w:r>
      <w:r w:rsidR="00FC359A">
        <w:rPr>
          <w:rFonts w:asciiTheme="minorHAnsi" w:hAnsiTheme="minorHAnsi" w:cstheme="minorHAnsi"/>
          <w:lang w:eastAsia="zh-CN"/>
        </w:rPr>
        <w:t>2620</w:t>
      </w:r>
      <w:r w:rsidRPr="00A73EF7">
        <w:rPr>
          <w:rFonts w:asciiTheme="minorHAnsi" w:hAnsiTheme="minorHAnsi" w:cstheme="minorHAnsi"/>
          <w:lang w:eastAsia="zh-CN"/>
        </w:rPr>
        <w:t>万瑞郎（</w:t>
      </w:r>
      <w:r w:rsidRPr="00A73EF7">
        <w:rPr>
          <w:rFonts w:asciiTheme="minorHAnsi" w:hAnsiTheme="minorHAnsi" w:cstheme="minorHAnsi"/>
          <w:lang w:eastAsia="zh-CN"/>
        </w:rPr>
        <w:t>+</w:t>
      </w:r>
      <w:r w:rsidR="00FC359A">
        <w:rPr>
          <w:rFonts w:asciiTheme="minorHAnsi" w:hAnsiTheme="minorHAnsi" w:cstheme="minorHAnsi"/>
          <w:lang w:eastAsia="zh-CN"/>
        </w:rPr>
        <w:t>8.4</w:t>
      </w:r>
      <w:r w:rsidRPr="00A73EF7">
        <w:rPr>
          <w:rFonts w:asciiTheme="minorHAnsi" w:hAnsiTheme="minorHAnsi" w:cstheme="minorHAnsi"/>
          <w:lang w:eastAsia="zh-CN"/>
        </w:rPr>
        <w:t>%</w:t>
      </w:r>
      <w:r w:rsidRPr="00A73EF7">
        <w:rPr>
          <w:rFonts w:asciiTheme="minorHAnsi" w:hAnsiTheme="minorHAnsi" w:cstheme="minorHAnsi"/>
          <w:lang w:eastAsia="zh-CN"/>
        </w:rPr>
        <w:t>）。我们在</w:t>
      </w:r>
      <w:r w:rsidRPr="00A73EF7">
        <w:rPr>
          <w:rFonts w:asciiTheme="minorHAnsi" w:hAnsiTheme="minorHAnsi" w:cstheme="minorHAnsi" w:hint="eastAsia"/>
          <w:lang w:eastAsia="zh-CN"/>
        </w:rPr>
        <w:t>研究了</w:t>
      </w:r>
      <w:r w:rsidRPr="00A73EF7">
        <w:rPr>
          <w:rFonts w:asciiTheme="minorHAnsi" w:hAnsiTheme="minorHAnsi" w:cstheme="minorHAnsi"/>
          <w:lang w:eastAsia="zh-CN"/>
        </w:rPr>
        <w:t>分标题下的</w:t>
      </w:r>
      <w:r w:rsidRPr="00A73EF7">
        <w:rPr>
          <w:rFonts w:asciiTheme="minorHAnsi" w:hAnsiTheme="minorHAnsi" w:cstheme="minorHAnsi" w:hint="eastAsia"/>
          <w:lang w:eastAsia="zh-CN"/>
        </w:rPr>
        <w:t>变</w:t>
      </w:r>
      <w:r w:rsidRPr="00A73EF7">
        <w:rPr>
          <w:rFonts w:asciiTheme="minorHAnsi" w:hAnsiTheme="minorHAnsi" w:cstheme="minorHAnsi"/>
          <w:lang w:eastAsia="zh-CN"/>
        </w:rPr>
        <w:t>动后发现，总体</w:t>
      </w:r>
      <w:r w:rsidRPr="00A73EF7">
        <w:rPr>
          <w:rFonts w:asciiTheme="minorHAnsi" w:hAnsiTheme="minorHAnsi" w:cstheme="minorHAnsi" w:hint="eastAsia"/>
          <w:lang w:eastAsia="zh-CN"/>
        </w:rPr>
        <w:t>的增长要归功于</w:t>
      </w:r>
      <w:r w:rsidRPr="00A73EF7">
        <w:rPr>
          <w:rFonts w:asciiTheme="minorHAnsi" w:hAnsiTheme="minorHAnsi" w:cstheme="minorHAnsi"/>
          <w:lang w:eastAsia="zh-CN"/>
        </w:rPr>
        <w:t>现金和现金等价物的增加（</w:t>
      </w:r>
      <w:r w:rsidRPr="00A73EF7">
        <w:rPr>
          <w:rFonts w:asciiTheme="minorHAnsi" w:hAnsiTheme="minorHAnsi" w:cstheme="minorHAnsi"/>
          <w:lang w:eastAsia="zh-CN"/>
        </w:rPr>
        <w:t>+</w:t>
      </w:r>
      <w:r w:rsidR="00FC359A">
        <w:rPr>
          <w:rFonts w:asciiTheme="minorHAnsi" w:hAnsiTheme="minorHAnsi" w:cstheme="minorHAnsi"/>
          <w:lang w:eastAsia="zh-CN"/>
        </w:rPr>
        <w:t>170</w:t>
      </w:r>
      <w:r w:rsidR="00FC359A" w:rsidRPr="00A73EF7">
        <w:rPr>
          <w:rFonts w:asciiTheme="minorHAnsi" w:hAnsiTheme="minorHAnsi" w:cstheme="minorHAnsi" w:hint="eastAsia"/>
          <w:lang w:eastAsia="zh-CN"/>
        </w:rPr>
        <w:t>0</w:t>
      </w:r>
      <w:r w:rsidRPr="00A73EF7">
        <w:rPr>
          <w:rFonts w:asciiTheme="minorHAnsi" w:hAnsiTheme="minorHAnsi" w:cstheme="minorHAnsi"/>
          <w:lang w:eastAsia="zh-CN"/>
        </w:rPr>
        <w:t>万瑞郎）</w:t>
      </w:r>
      <w:proofErr w:type="gramStart"/>
      <w:r w:rsidRPr="00A73EF7">
        <w:rPr>
          <w:rFonts w:asciiTheme="minorHAnsi" w:hAnsiTheme="minorHAnsi" w:cstheme="minorHAnsi"/>
          <w:lang w:eastAsia="zh-CN"/>
        </w:rPr>
        <w:t>以及</w:t>
      </w:r>
      <w:r w:rsidRPr="00A73EF7">
        <w:rPr>
          <w:rFonts w:asciiTheme="minorHAnsi" w:hAnsiTheme="minorHAnsi" w:cstheme="minorHAnsi" w:hint="eastAsia"/>
          <w:lang w:eastAsia="zh-CN"/>
        </w:rPr>
        <w:t>“</w:t>
      </w:r>
      <w:proofErr w:type="gramEnd"/>
      <w:r w:rsidRPr="00A73EF7">
        <w:rPr>
          <w:rFonts w:asciiTheme="minorHAnsi" w:hAnsiTheme="minorHAnsi" w:cstheme="minorHAnsi"/>
          <w:lang w:eastAsia="zh-CN"/>
        </w:rPr>
        <w:t>非兑换交易应收账款</w:t>
      </w:r>
      <w:r w:rsidRPr="00A73EF7">
        <w:rPr>
          <w:rFonts w:asciiTheme="minorHAnsi" w:hAnsiTheme="minorHAnsi" w:cstheme="minorHAnsi" w:hint="eastAsia"/>
          <w:lang w:eastAsia="zh-CN"/>
        </w:rPr>
        <w:t>”</w:t>
      </w:r>
      <w:r w:rsidR="004A7A7A">
        <w:rPr>
          <w:rFonts w:asciiTheme="minorHAnsi" w:hAnsiTheme="minorHAnsi" w:cstheme="minorHAnsi" w:hint="eastAsia"/>
          <w:lang w:eastAsia="zh-CN"/>
        </w:rPr>
        <w:t>的提高（</w:t>
      </w:r>
      <w:r w:rsidR="004A7A7A">
        <w:rPr>
          <w:rFonts w:asciiTheme="minorHAnsi" w:hAnsiTheme="minorHAnsi" w:cstheme="minorHAnsi" w:hint="eastAsia"/>
          <w:lang w:eastAsia="zh-CN"/>
        </w:rPr>
        <w:t>3</w:t>
      </w:r>
      <w:r w:rsidR="004A7A7A">
        <w:rPr>
          <w:rFonts w:asciiTheme="minorHAnsi" w:hAnsiTheme="minorHAnsi" w:cstheme="minorHAnsi" w:hint="eastAsia"/>
          <w:lang w:eastAsia="zh-CN"/>
        </w:rPr>
        <w:t>百万瑞郎）；投资记录明显下跌（</w:t>
      </w:r>
      <w:r w:rsidR="004A7A7A" w:rsidRPr="004A7A7A">
        <w:rPr>
          <w:rFonts w:asciiTheme="minorHAnsi" w:hAnsiTheme="minorHAnsi" w:cstheme="minorHAnsi" w:hint="eastAsia"/>
          <w:lang w:eastAsia="zh-CN"/>
        </w:rPr>
        <w:t>-</w:t>
      </w:r>
      <w:r w:rsidR="004A7A7A">
        <w:rPr>
          <w:rFonts w:asciiTheme="minorHAnsi" w:hAnsiTheme="minorHAnsi" w:cstheme="minorHAnsi" w:hint="eastAsia"/>
          <w:lang w:eastAsia="zh-CN"/>
        </w:rPr>
        <w:t>1570</w:t>
      </w:r>
      <w:r w:rsidR="004A7A7A" w:rsidRPr="004A7A7A">
        <w:rPr>
          <w:rFonts w:asciiTheme="minorHAnsi" w:hAnsiTheme="minorHAnsi" w:cstheme="minorHAnsi" w:hint="eastAsia"/>
          <w:lang w:eastAsia="zh-CN"/>
        </w:rPr>
        <w:t>万瑞郎</w:t>
      </w:r>
      <w:r w:rsidR="004A7A7A">
        <w:rPr>
          <w:rFonts w:asciiTheme="minorHAnsi" w:hAnsiTheme="minorHAnsi" w:cstheme="minorHAnsi" w:hint="eastAsia"/>
          <w:lang w:eastAsia="zh-CN"/>
        </w:rPr>
        <w:t>，相当于</w:t>
      </w:r>
      <w:r w:rsidR="004A7A7A">
        <w:rPr>
          <w:rFonts w:asciiTheme="minorHAnsi" w:hAnsiTheme="minorHAnsi" w:cstheme="minorHAnsi" w:hint="eastAsia"/>
          <w:lang w:eastAsia="zh-CN"/>
        </w:rPr>
        <w:t>-32%</w:t>
      </w:r>
      <w:r w:rsidR="004A7A7A">
        <w:rPr>
          <w:rFonts w:asciiTheme="minorHAnsi" w:hAnsiTheme="minorHAnsi" w:cstheme="minorHAnsi" w:hint="eastAsia"/>
          <w:lang w:eastAsia="zh-CN"/>
        </w:rPr>
        <w:t>）。</w:t>
      </w:r>
    </w:p>
    <w:p w14:paraId="4C45F5CC" w14:textId="2A082AE0" w:rsidR="00FC359A" w:rsidRPr="00A73EF7" w:rsidRDefault="00FC359A" w:rsidP="00514686">
      <w:pPr>
        <w:rPr>
          <w:rFonts w:asciiTheme="minorHAnsi" w:eastAsiaTheme="minorEastAsia" w:hAnsiTheme="minorHAnsi" w:cstheme="minorHAnsi"/>
          <w:lang w:eastAsia="zh-CN"/>
        </w:rPr>
      </w:pPr>
      <w:r>
        <w:rPr>
          <w:rFonts w:asciiTheme="minorHAnsi" w:hAnsiTheme="minorHAnsi" w:cstheme="minorHAnsi"/>
          <w:lang w:eastAsia="zh-CN"/>
        </w:rPr>
        <w:t>5</w:t>
      </w:r>
      <w:r w:rsidRPr="00A73EF7">
        <w:rPr>
          <w:rFonts w:asciiTheme="minorHAnsi" w:hAnsiTheme="minorHAnsi" w:cstheme="minorHAnsi"/>
          <w:lang w:eastAsia="zh-CN"/>
        </w:rPr>
        <w:tab/>
      </w:r>
      <w:r w:rsidR="00132E76" w:rsidRPr="00132E76">
        <w:rPr>
          <w:rFonts w:asciiTheme="minorHAnsi" w:hAnsiTheme="minorHAnsi" w:cstheme="minorHAnsi" w:hint="eastAsia"/>
          <w:lang w:eastAsia="zh-CN"/>
        </w:rPr>
        <w:t>但是，</w:t>
      </w:r>
      <w:r w:rsidR="00132E76" w:rsidRPr="00132E76">
        <w:rPr>
          <w:rFonts w:asciiTheme="minorHAnsi" w:hAnsiTheme="minorHAnsi" w:cstheme="minorHAnsi" w:hint="eastAsia"/>
          <w:lang w:eastAsia="zh-CN"/>
        </w:rPr>
        <w:t>2018</w:t>
      </w:r>
      <w:r w:rsidR="00132E76" w:rsidRPr="00132E76">
        <w:rPr>
          <w:rFonts w:asciiTheme="minorHAnsi" w:hAnsiTheme="minorHAnsi" w:cstheme="minorHAnsi" w:hint="eastAsia"/>
          <w:lang w:eastAsia="zh-CN"/>
        </w:rPr>
        <w:t>年</w:t>
      </w:r>
      <w:r w:rsidR="00132E76">
        <w:rPr>
          <w:rFonts w:asciiTheme="minorHAnsi" w:hAnsiTheme="minorHAnsi" w:cstheme="minorHAnsi" w:hint="eastAsia"/>
          <w:lang w:eastAsia="zh-CN"/>
        </w:rPr>
        <w:t>缺少</w:t>
      </w:r>
      <w:r w:rsidR="00482A4B">
        <w:rPr>
          <w:rFonts w:asciiTheme="minorHAnsi" w:hAnsiTheme="minorHAnsi" w:cstheme="minorHAnsi" w:hint="eastAsia"/>
          <w:lang w:eastAsia="zh-CN"/>
        </w:rPr>
        <w:t>一个分</w:t>
      </w:r>
      <w:r w:rsidR="00132E76" w:rsidRPr="00132E76">
        <w:rPr>
          <w:rFonts w:asciiTheme="minorHAnsi" w:hAnsiTheme="minorHAnsi" w:cstheme="minorHAnsi" w:hint="eastAsia"/>
          <w:lang w:eastAsia="zh-CN"/>
        </w:rPr>
        <w:t>标题，涉及</w:t>
      </w:r>
      <w:r w:rsidR="00482A4B">
        <w:rPr>
          <w:rFonts w:asciiTheme="minorHAnsi" w:hAnsiTheme="minorHAnsi" w:cstheme="minorHAnsi" w:hint="eastAsia"/>
          <w:lang w:eastAsia="zh-CN"/>
        </w:rPr>
        <w:t>因</w:t>
      </w:r>
      <w:r w:rsidR="00482A4B" w:rsidRPr="00132E76">
        <w:rPr>
          <w:rFonts w:asciiTheme="minorHAnsi" w:hAnsiTheme="minorHAnsi" w:cstheme="minorHAnsi" w:hint="eastAsia"/>
          <w:lang w:eastAsia="zh-CN"/>
        </w:rPr>
        <w:t>国际电联从</w:t>
      </w:r>
      <w:r w:rsidR="00482A4B" w:rsidRPr="00132E76">
        <w:rPr>
          <w:rFonts w:asciiTheme="minorHAnsi" w:hAnsiTheme="minorHAnsi" w:cstheme="minorHAnsi" w:hint="eastAsia"/>
          <w:lang w:eastAsia="zh-CN"/>
        </w:rPr>
        <w:t>2020</w:t>
      </w:r>
      <w:r w:rsidR="00482A4B" w:rsidRPr="00132E76">
        <w:rPr>
          <w:rFonts w:asciiTheme="minorHAnsi" w:hAnsiTheme="minorHAnsi" w:cstheme="minorHAnsi" w:hint="eastAsia"/>
          <w:lang w:eastAsia="zh-CN"/>
        </w:rPr>
        <w:t>年开始加入联合国健康保险计划</w:t>
      </w:r>
      <w:r w:rsidR="00482A4B">
        <w:rPr>
          <w:rFonts w:asciiTheme="minorHAnsi" w:hAnsiTheme="minorHAnsi" w:cstheme="minorHAnsi" w:hint="eastAsia"/>
          <w:lang w:eastAsia="zh-CN"/>
        </w:rPr>
        <w:t>而</w:t>
      </w:r>
      <w:r w:rsidR="00132E76" w:rsidRPr="00132E76">
        <w:rPr>
          <w:rFonts w:asciiTheme="minorHAnsi" w:hAnsiTheme="minorHAnsi" w:cstheme="minorHAnsi" w:hint="eastAsia"/>
          <w:lang w:eastAsia="zh-CN"/>
        </w:rPr>
        <w:t>推迟</w:t>
      </w:r>
      <w:r w:rsidR="00482A4B">
        <w:rPr>
          <w:rFonts w:asciiTheme="minorHAnsi" w:hAnsiTheme="minorHAnsi" w:cstheme="minorHAnsi" w:hint="eastAsia"/>
          <w:lang w:eastAsia="zh-CN"/>
        </w:rPr>
        <w:t>的</w:t>
      </w:r>
      <w:r w:rsidR="00132E76" w:rsidRPr="00132E76">
        <w:rPr>
          <w:rFonts w:asciiTheme="minorHAnsi" w:hAnsiTheme="minorHAnsi" w:cstheme="minorHAnsi" w:hint="eastAsia"/>
          <w:lang w:eastAsia="zh-CN"/>
        </w:rPr>
        <w:t>212</w:t>
      </w:r>
      <w:r w:rsidR="00482A4B">
        <w:rPr>
          <w:rFonts w:asciiTheme="minorHAnsi" w:hAnsiTheme="minorHAnsi" w:cstheme="minorHAnsi" w:hint="eastAsia"/>
          <w:lang w:eastAsia="zh-CN"/>
        </w:rPr>
        <w:t>0</w:t>
      </w:r>
      <w:r w:rsidR="00482A4B">
        <w:rPr>
          <w:rFonts w:asciiTheme="minorHAnsi" w:hAnsiTheme="minorHAnsi" w:cstheme="minorHAnsi" w:hint="eastAsia"/>
          <w:lang w:eastAsia="zh-CN"/>
        </w:rPr>
        <w:t>万瑞郎</w:t>
      </w:r>
      <w:r w:rsidR="00132E76" w:rsidRPr="00132E76">
        <w:rPr>
          <w:rFonts w:asciiTheme="minorHAnsi" w:hAnsiTheme="minorHAnsi" w:cstheme="minorHAnsi" w:hint="eastAsia"/>
          <w:lang w:eastAsia="zh-CN"/>
        </w:rPr>
        <w:t>的费用。请参见本报告下文，我们将在讨论员工福利</w:t>
      </w:r>
      <w:r w:rsidR="00482A4B">
        <w:rPr>
          <w:rFonts w:asciiTheme="minorHAnsi" w:hAnsiTheme="minorHAnsi" w:cstheme="minorHAnsi" w:hint="eastAsia"/>
          <w:lang w:eastAsia="zh-CN"/>
        </w:rPr>
        <w:t>时</w:t>
      </w:r>
      <w:r w:rsidR="00482A4B" w:rsidRPr="00132E76">
        <w:rPr>
          <w:rFonts w:asciiTheme="minorHAnsi" w:hAnsiTheme="minorHAnsi" w:cstheme="minorHAnsi" w:hint="eastAsia"/>
          <w:lang w:eastAsia="zh-CN"/>
        </w:rPr>
        <w:t>详细说明</w:t>
      </w:r>
      <w:r w:rsidR="00132E76" w:rsidRPr="00132E76">
        <w:rPr>
          <w:rFonts w:asciiTheme="minorHAnsi" w:hAnsiTheme="minorHAnsi" w:cstheme="minorHAnsi" w:hint="eastAsia"/>
          <w:lang w:eastAsia="zh-CN"/>
        </w:rPr>
        <w:t>该会计项目。</w:t>
      </w:r>
    </w:p>
    <w:p w14:paraId="657D6C83" w14:textId="77777777" w:rsidR="00514686" w:rsidRPr="00A73EF7" w:rsidRDefault="00514686" w:rsidP="00514686">
      <w:pPr>
        <w:pStyle w:val="Heading2"/>
        <w:rPr>
          <w:rFonts w:asciiTheme="minorHAnsi" w:hAnsiTheme="minorHAnsi" w:cstheme="minorHAnsi"/>
          <w:lang w:eastAsia="zh-CN"/>
        </w:rPr>
      </w:pPr>
      <w:bookmarkStart w:id="49" w:name="_Toc358298713"/>
      <w:bookmarkStart w:id="50" w:name="_Toc396212638"/>
      <w:bookmarkStart w:id="51" w:name="_Toc482982304"/>
      <w:bookmarkStart w:id="52" w:name="_Toc56172551"/>
      <w:r w:rsidRPr="00A73EF7">
        <w:rPr>
          <w:rFonts w:asciiTheme="minorHAnsi" w:hAnsiTheme="minorHAnsi" w:cstheme="minorHAnsi"/>
          <w:lang w:eastAsia="zh-CN"/>
        </w:rPr>
        <w:t>现金和现金等价物</w:t>
      </w:r>
      <w:bookmarkEnd w:id="49"/>
      <w:bookmarkEnd w:id="50"/>
      <w:bookmarkEnd w:id="51"/>
      <w:bookmarkEnd w:id="52"/>
    </w:p>
    <w:p w14:paraId="17B8C4C5" w14:textId="6DCB10C2" w:rsidR="00514686" w:rsidRPr="00A73EF7" w:rsidRDefault="00FC359A" w:rsidP="00514686">
      <w:pPr>
        <w:rPr>
          <w:rFonts w:asciiTheme="minorHAnsi" w:hAnsiTheme="minorHAnsi" w:cstheme="minorHAnsi"/>
          <w:lang w:eastAsia="zh-CN"/>
        </w:rPr>
      </w:pPr>
      <w:r>
        <w:rPr>
          <w:rFonts w:asciiTheme="minorHAnsi" w:hAnsiTheme="minorHAnsi" w:cstheme="minorHAnsi"/>
          <w:lang w:eastAsia="zh-CN"/>
        </w:rPr>
        <w:t>6</w:t>
      </w:r>
      <w:r w:rsidR="00514686" w:rsidRPr="00A73EF7">
        <w:rPr>
          <w:rFonts w:asciiTheme="minorHAnsi" w:hAnsiTheme="minorHAnsi" w:cstheme="minorHAnsi"/>
          <w:lang w:eastAsia="zh-CN"/>
        </w:rPr>
        <w:tab/>
      </w:r>
      <w:r w:rsidR="00514686" w:rsidRPr="00A73EF7">
        <w:rPr>
          <w:rFonts w:asciiTheme="minorHAnsi" w:hAnsiTheme="minorHAnsi" w:cstheme="minorHAnsi" w:hint="eastAsia"/>
          <w:lang w:eastAsia="zh-CN"/>
        </w:rPr>
        <w:t>“</w:t>
      </w:r>
      <w:proofErr w:type="gramStart"/>
      <w:r w:rsidR="00514686" w:rsidRPr="00A73EF7">
        <w:rPr>
          <w:rFonts w:asciiTheme="minorHAnsi" w:hAnsiTheme="minorHAnsi" w:cstheme="minorHAnsi"/>
          <w:lang w:eastAsia="zh-CN"/>
        </w:rPr>
        <w:t>现金和现金等价物</w:t>
      </w:r>
      <w:r w:rsidR="00514686" w:rsidRPr="00A73EF7">
        <w:rPr>
          <w:rFonts w:asciiTheme="minorHAnsi" w:hAnsiTheme="minorHAnsi" w:cstheme="minorHAnsi" w:hint="eastAsia"/>
          <w:lang w:eastAsia="zh-CN"/>
        </w:rPr>
        <w:t>”</w:t>
      </w:r>
      <w:r w:rsidR="00514686" w:rsidRPr="00A73EF7">
        <w:rPr>
          <w:rFonts w:asciiTheme="minorHAnsi" w:hAnsiTheme="minorHAnsi" w:cstheme="minorHAnsi"/>
          <w:lang w:eastAsia="zh-CN"/>
        </w:rPr>
        <w:t>分标题下的总金额</w:t>
      </w:r>
      <w:r w:rsidR="00514686" w:rsidRPr="00A73EF7">
        <w:rPr>
          <w:rFonts w:asciiTheme="minorHAnsi" w:hAnsiTheme="minorHAnsi" w:cstheme="minorHAnsi" w:hint="eastAsia"/>
          <w:lang w:eastAsia="zh-CN"/>
        </w:rPr>
        <w:t>为</w:t>
      </w:r>
      <w:proofErr w:type="gramEnd"/>
      <w:r>
        <w:rPr>
          <w:rFonts w:asciiTheme="minorHAnsi" w:hAnsiTheme="minorHAnsi" w:cstheme="minorHAnsi"/>
          <w:lang w:eastAsia="zh-CN"/>
        </w:rPr>
        <w:t>1.789</w:t>
      </w:r>
      <w:r w:rsidR="00514686" w:rsidRPr="00A73EF7">
        <w:rPr>
          <w:rFonts w:asciiTheme="minorHAnsi" w:hAnsiTheme="minorHAnsi" w:cstheme="minorHAnsi"/>
          <w:lang w:eastAsia="zh-CN"/>
        </w:rPr>
        <w:t>亿瑞郎，与</w:t>
      </w:r>
      <w:r w:rsidR="00514686" w:rsidRPr="00A73EF7">
        <w:rPr>
          <w:rFonts w:asciiTheme="minorHAnsi" w:hAnsiTheme="minorHAnsi" w:cstheme="minorHAnsi"/>
          <w:lang w:eastAsia="zh-CN"/>
        </w:rPr>
        <w:t>201</w:t>
      </w:r>
      <w:r>
        <w:rPr>
          <w:rFonts w:asciiTheme="minorHAnsi" w:hAnsiTheme="minorHAnsi" w:cstheme="minorHAnsi"/>
          <w:lang w:eastAsia="zh-CN"/>
        </w:rPr>
        <w:t>8</w:t>
      </w:r>
      <w:r w:rsidR="00514686" w:rsidRPr="00A73EF7">
        <w:rPr>
          <w:rFonts w:asciiTheme="minorHAnsi" w:hAnsiTheme="minorHAnsi" w:cstheme="minorHAnsi"/>
          <w:lang w:eastAsia="zh-CN"/>
        </w:rPr>
        <w:t>年的</w:t>
      </w:r>
      <w:r w:rsidR="00514686" w:rsidRPr="00A73EF7">
        <w:rPr>
          <w:rFonts w:asciiTheme="minorHAnsi" w:hAnsiTheme="minorHAnsi" w:cstheme="minorHAnsi" w:hint="eastAsia"/>
          <w:lang w:eastAsia="zh-CN"/>
        </w:rPr>
        <w:t>1.</w:t>
      </w:r>
      <w:r>
        <w:rPr>
          <w:rFonts w:asciiTheme="minorHAnsi" w:hAnsiTheme="minorHAnsi" w:cstheme="minorHAnsi"/>
          <w:lang w:eastAsia="zh-CN"/>
        </w:rPr>
        <w:t>618</w:t>
      </w:r>
      <w:r w:rsidR="00514686" w:rsidRPr="00A73EF7">
        <w:rPr>
          <w:rFonts w:asciiTheme="minorHAnsi" w:hAnsiTheme="minorHAnsi" w:cstheme="minorHAnsi" w:hint="eastAsia"/>
          <w:lang w:eastAsia="zh-CN"/>
        </w:rPr>
        <w:t>亿</w:t>
      </w:r>
      <w:r w:rsidR="00514686" w:rsidRPr="00A73EF7">
        <w:rPr>
          <w:rFonts w:asciiTheme="minorHAnsi" w:hAnsiTheme="minorHAnsi" w:cstheme="minorHAnsi"/>
          <w:lang w:eastAsia="zh-CN"/>
        </w:rPr>
        <w:t>瑞郎相比增加了</w:t>
      </w:r>
      <w:r w:rsidR="00482A4B">
        <w:rPr>
          <w:rFonts w:asciiTheme="minorHAnsi" w:hAnsiTheme="minorHAnsi" w:cstheme="minorHAnsi" w:hint="eastAsia"/>
          <w:lang w:eastAsia="zh-CN"/>
        </w:rPr>
        <w:t>10.5</w:t>
      </w:r>
      <w:r w:rsidR="00514686" w:rsidRPr="00A73EF7">
        <w:rPr>
          <w:rFonts w:asciiTheme="minorHAnsi" w:hAnsiTheme="minorHAnsi" w:cstheme="minorHAnsi"/>
          <w:lang w:eastAsia="zh-CN"/>
        </w:rPr>
        <w:t>%</w:t>
      </w:r>
      <w:r w:rsidR="00514686" w:rsidRPr="00A73EF7">
        <w:rPr>
          <w:rFonts w:asciiTheme="minorHAnsi" w:hAnsiTheme="minorHAnsi" w:cstheme="minorHAnsi"/>
          <w:lang w:eastAsia="zh-CN"/>
        </w:rPr>
        <w:t>，其中包括截至</w:t>
      </w:r>
      <w:r w:rsidR="009B7485" w:rsidRPr="009B7485">
        <w:rPr>
          <w:rFonts w:asciiTheme="minorHAnsi" w:hAnsiTheme="minorHAnsi" w:cstheme="minorHAnsi"/>
          <w:lang w:eastAsia="zh-CN"/>
        </w:rPr>
        <w:t>2019</w:t>
      </w:r>
      <w:r w:rsidR="00514686" w:rsidRPr="00A73EF7">
        <w:rPr>
          <w:rFonts w:asciiTheme="minorHAnsi" w:hAnsiTheme="minorHAnsi" w:cstheme="minorHAnsi"/>
          <w:lang w:eastAsia="zh-CN"/>
        </w:rPr>
        <w:t>年</w:t>
      </w:r>
      <w:r w:rsidR="00514686" w:rsidRPr="00A73EF7">
        <w:rPr>
          <w:rFonts w:asciiTheme="minorHAnsi" w:hAnsiTheme="minorHAnsi" w:cstheme="minorHAnsi"/>
          <w:lang w:eastAsia="zh-CN"/>
        </w:rPr>
        <w:t>12</w:t>
      </w:r>
      <w:r w:rsidR="00514686" w:rsidRPr="00A73EF7">
        <w:rPr>
          <w:rFonts w:asciiTheme="minorHAnsi" w:hAnsiTheme="minorHAnsi" w:cstheme="minorHAnsi"/>
          <w:lang w:eastAsia="zh-CN"/>
        </w:rPr>
        <w:t>月</w:t>
      </w:r>
      <w:r w:rsidR="00514686" w:rsidRPr="00A73EF7">
        <w:rPr>
          <w:rFonts w:asciiTheme="minorHAnsi" w:hAnsiTheme="minorHAnsi" w:cstheme="minorHAnsi"/>
          <w:lang w:eastAsia="zh-CN"/>
        </w:rPr>
        <w:t>31</w:t>
      </w:r>
      <w:r w:rsidR="00514686" w:rsidRPr="00A73EF7">
        <w:rPr>
          <w:rFonts w:asciiTheme="minorHAnsi" w:hAnsiTheme="minorHAnsi" w:cstheme="minorHAnsi"/>
          <w:lang w:eastAsia="zh-CN"/>
        </w:rPr>
        <w:t>日的所有库存现金和国际电联在邮局和银行设立的活期存款账户余额。</w:t>
      </w:r>
      <w:r w:rsidR="00514686" w:rsidRPr="00A73EF7">
        <w:rPr>
          <w:rFonts w:asciiTheme="minorHAnsi" w:hAnsiTheme="minorHAnsi" w:cstheme="minorHAnsi" w:hint="eastAsia"/>
          <w:lang w:eastAsia="zh-CN"/>
        </w:rPr>
        <w:t>这一增长</w:t>
      </w:r>
      <w:r w:rsidR="00514686" w:rsidRPr="00A73EF7">
        <w:rPr>
          <w:rFonts w:asciiTheme="minorHAnsi" w:hAnsiTheme="minorHAnsi" w:cstheme="minorHAnsi"/>
          <w:lang w:eastAsia="zh-CN"/>
        </w:rPr>
        <w:t>主要归功于约占该分标题下总金额</w:t>
      </w:r>
      <w:r>
        <w:rPr>
          <w:rFonts w:asciiTheme="minorHAnsi" w:hAnsiTheme="minorHAnsi" w:cstheme="minorHAnsi"/>
          <w:lang w:eastAsia="zh-CN"/>
        </w:rPr>
        <w:t>71</w:t>
      </w:r>
      <w:r w:rsidR="00514686" w:rsidRPr="00A73EF7">
        <w:rPr>
          <w:rFonts w:asciiTheme="minorHAnsi" w:hAnsiTheme="minorHAnsi" w:cstheme="minorHAnsi"/>
          <w:lang w:eastAsia="zh-CN"/>
        </w:rPr>
        <w:t>%</w:t>
      </w:r>
      <w:r w:rsidR="00514686" w:rsidRPr="00A73EF7">
        <w:rPr>
          <w:rFonts w:asciiTheme="minorHAnsi" w:hAnsiTheme="minorHAnsi" w:cstheme="minorHAnsi"/>
          <w:lang w:eastAsia="zh-CN"/>
        </w:rPr>
        <w:t>的</w:t>
      </w:r>
      <w:r w:rsidR="00514686" w:rsidRPr="00A73EF7">
        <w:rPr>
          <w:rFonts w:asciiTheme="minorHAnsi" w:hAnsiTheme="minorHAnsi" w:cstheme="minorHAnsi" w:hint="eastAsia"/>
          <w:lang w:eastAsia="zh-CN"/>
        </w:rPr>
        <w:t>“</w:t>
      </w:r>
      <w:r w:rsidR="00482A4B" w:rsidRPr="00482A4B">
        <w:rPr>
          <w:rFonts w:asciiTheme="minorHAnsi" w:hAnsiTheme="minorHAnsi" w:cstheme="minorHAnsi" w:hint="eastAsia"/>
          <w:lang w:eastAsia="zh-CN"/>
        </w:rPr>
        <w:t>即付存款账户</w:t>
      </w:r>
      <w:r w:rsidR="00482A4B">
        <w:rPr>
          <w:rFonts w:asciiTheme="minorHAnsi" w:hAnsiTheme="minorHAnsi" w:cstheme="minorHAnsi" w:hint="eastAsia"/>
          <w:lang w:eastAsia="zh-CN"/>
        </w:rPr>
        <w:t>金额</w:t>
      </w:r>
      <w:r w:rsidR="00514686" w:rsidRPr="00A73EF7">
        <w:rPr>
          <w:rFonts w:asciiTheme="minorHAnsi" w:hAnsiTheme="minorHAnsi" w:cstheme="minorHAnsi" w:hint="eastAsia"/>
          <w:lang w:eastAsia="zh-CN"/>
        </w:rPr>
        <w:t>”</w:t>
      </w:r>
      <w:r w:rsidR="00514686" w:rsidRPr="00A73EF7">
        <w:rPr>
          <w:rFonts w:asciiTheme="minorHAnsi" w:hAnsiTheme="minorHAnsi" w:cstheme="minorHAnsi"/>
          <w:lang w:eastAsia="zh-CN"/>
        </w:rPr>
        <w:t>（</w:t>
      </w:r>
      <w:r w:rsidR="00514686" w:rsidRPr="00A73EF7">
        <w:rPr>
          <w:rFonts w:asciiTheme="minorHAnsi" w:hAnsiTheme="minorHAnsi" w:cstheme="minorHAnsi"/>
          <w:lang w:eastAsia="zh-CN"/>
        </w:rPr>
        <w:t>+</w:t>
      </w:r>
      <w:r>
        <w:rPr>
          <w:rFonts w:asciiTheme="minorHAnsi" w:hAnsiTheme="minorHAnsi" w:cstheme="minorHAnsi"/>
          <w:lang w:eastAsia="zh-CN"/>
        </w:rPr>
        <w:t>1730</w:t>
      </w:r>
      <w:r w:rsidR="00514686" w:rsidRPr="00A73EF7">
        <w:rPr>
          <w:rFonts w:asciiTheme="minorHAnsi" w:hAnsiTheme="minorHAnsi" w:cstheme="minorHAnsi"/>
          <w:lang w:eastAsia="zh-CN"/>
        </w:rPr>
        <w:t>万瑞郎</w:t>
      </w:r>
      <w:r w:rsidR="00482A4B">
        <w:rPr>
          <w:rFonts w:asciiTheme="minorHAnsi" w:hAnsiTheme="minorHAnsi" w:cstheme="minorHAnsi" w:hint="eastAsia"/>
          <w:lang w:eastAsia="zh-CN"/>
        </w:rPr>
        <w:t>）。</w:t>
      </w:r>
      <w:r w:rsidR="00514686" w:rsidRPr="00A73EF7">
        <w:rPr>
          <w:rFonts w:asciiTheme="minorHAnsi" w:hAnsiTheme="minorHAnsi" w:cstheme="minorHAnsi"/>
          <w:lang w:eastAsia="zh-CN"/>
        </w:rPr>
        <w:t>财务工作报告说明</w:t>
      </w:r>
      <w:r w:rsidR="00514686" w:rsidRPr="00A73EF7">
        <w:rPr>
          <w:rFonts w:asciiTheme="minorHAnsi" w:hAnsiTheme="minorHAnsi" w:cstheme="minorHAnsi"/>
          <w:lang w:eastAsia="zh-CN"/>
        </w:rPr>
        <w:t>6</w:t>
      </w:r>
      <w:r w:rsidR="00514686" w:rsidRPr="00A73EF7">
        <w:rPr>
          <w:rFonts w:asciiTheme="minorHAnsi" w:hAnsiTheme="minorHAnsi" w:cstheme="minorHAnsi"/>
          <w:lang w:eastAsia="zh-CN"/>
        </w:rPr>
        <w:t>对现金和现金等价物做出了详尽的细分。</w:t>
      </w:r>
    </w:p>
    <w:p w14:paraId="2661719D" w14:textId="09DDCFB3" w:rsidR="00514686" w:rsidRPr="00A73EF7" w:rsidRDefault="00FC359A" w:rsidP="00514686">
      <w:pPr>
        <w:rPr>
          <w:rFonts w:asciiTheme="minorHAnsi" w:hAnsiTheme="minorHAnsi" w:cstheme="minorHAnsi"/>
          <w:lang w:eastAsia="zh-CN"/>
        </w:rPr>
      </w:pPr>
      <w:r>
        <w:rPr>
          <w:rFonts w:asciiTheme="minorHAnsi" w:hAnsiTheme="minorHAnsi" w:cstheme="minorHAnsi"/>
          <w:lang w:eastAsia="zh-CN"/>
        </w:rPr>
        <w:lastRenderedPageBreak/>
        <w:t>7</w:t>
      </w:r>
      <w:r w:rsidR="00514686" w:rsidRPr="00A73EF7">
        <w:rPr>
          <w:rFonts w:asciiTheme="minorHAnsi" w:hAnsiTheme="minorHAnsi" w:cstheme="minorHAnsi"/>
          <w:lang w:eastAsia="zh-CN"/>
        </w:rPr>
        <w:tab/>
      </w:r>
      <w:r w:rsidR="00514686" w:rsidRPr="00A73EF7">
        <w:rPr>
          <w:rFonts w:asciiTheme="minorHAnsi" w:hAnsiTheme="minorHAnsi" w:cstheme="minorHAnsi"/>
          <w:lang w:eastAsia="zh-CN"/>
        </w:rPr>
        <w:t>我们要求所有与国际电联有业务关系的银行确认国际电联截至</w:t>
      </w:r>
      <w:r w:rsidR="009B7485" w:rsidRPr="009B7485">
        <w:rPr>
          <w:rFonts w:asciiTheme="minorHAnsi" w:hAnsiTheme="minorHAnsi" w:cstheme="minorHAnsi"/>
          <w:lang w:eastAsia="zh-CN"/>
        </w:rPr>
        <w:t>2019</w:t>
      </w:r>
      <w:r w:rsidR="00514686" w:rsidRPr="00A73EF7">
        <w:rPr>
          <w:rFonts w:asciiTheme="minorHAnsi" w:hAnsiTheme="minorHAnsi" w:cstheme="minorHAnsi"/>
          <w:lang w:eastAsia="zh-CN"/>
        </w:rPr>
        <w:t>年</w:t>
      </w:r>
      <w:r w:rsidR="00514686" w:rsidRPr="00A73EF7">
        <w:rPr>
          <w:rFonts w:asciiTheme="minorHAnsi" w:hAnsiTheme="minorHAnsi" w:cstheme="minorHAnsi"/>
          <w:lang w:eastAsia="zh-CN"/>
        </w:rPr>
        <w:t>12</w:t>
      </w:r>
      <w:r w:rsidR="00514686" w:rsidRPr="00A73EF7">
        <w:rPr>
          <w:rFonts w:asciiTheme="minorHAnsi" w:hAnsiTheme="minorHAnsi" w:cstheme="minorHAnsi"/>
          <w:lang w:eastAsia="zh-CN"/>
        </w:rPr>
        <w:t>月</w:t>
      </w:r>
      <w:r w:rsidR="00514686" w:rsidRPr="00A73EF7">
        <w:rPr>
          <w:rFonts w:asciiTheme="minorHAnsi" w:hAnsiTheme="minorHAnsi" w:cstheme="minorHAnsi"/>
          <w:lang w:eastAsia="zh-CN"/>
        </w:rPr>
        <w:t>31</w:t>
      </w:r>
      <w:r w:rsidR="00514686" w:rsidRPr="00A73EF7">
        <w:rPr>
          <w:rFonts w:asciiTheme="minorHAnsi" w:hAnsiTheme="minorHAnsi" w:cstheme="minorHAnsi"/>
          <w:lang w:eastAsia="zh-CN"/>
        </w:rPr>
        <w:t>日的活期存款账户余额</w:t>
      </w:r>
      <w:r w:rsidR="00514686" w:rsidRPr="00A73EF7">
        <w:rPr>
          <w:rFonts w:asciiTheme="minorHAnsi" w:hAnsiTheme="minorHAnsi" w:cstheme="minorHAnsi" w:hint="eastAsia"/>
          <w:lang w:eastAsia="zh-CN"/>
        </w:rPr>
        <w:t>。</w:t>
      </w:r>
      <w:r w:rsidR="00514686" w:rsidRPr="00A73EF7">
        <w:rPr>
          <w:rFonts w:asciiTheme="minorHAnsi" w:hAnsiTheme="minorHAnsi" w:cstheme="minorHAnsi"/>
          <w:lang w:eastAsia="zh-CN"/>
        </w:rPr>
        <w:t>经我们核实</w:t>
      </w:r>
      <w:r w:rsidR="00514686" w:rsidRPr="00A73EF7">
        <w:rPr>
          <w:rFonts w:asciiTheme="minorHAnsi" w:hAnsiTheme="minorHAnsi" w:cstheme="minorHAnsi" w:hint="eastAsia"/>
          <w:lang w:eastAsia="zh-CN"/>
        </w:rPr>
        <w:t>，</w:t>
      </w:r>
      <w:r w:rsidR="00514686" w:rsidRPr="00A73EF7">
        <w:rPr>
          <w:rFonts w:asciiTheme="minorHAnsi" w:hAnsiTheme="minorHAnsi" w:cstheme="minorHAnsi"/>
          <w:lang w:eastAsia="zh-CN"/>
        </w:rPr>
        <w:t>账户余额均已</w:t>
      </w:r>
      <w:r w:rsidR="00514686" w:rsidRPr="00A73EF7">
        <w:rPr>
          <w:rFonts w:asciiTheme="minorHAnsi" w:hAnsiTheme="minorHAnsi" w:cstheme="minorHAnsi" w:hint="eastAsia"/>
          <w:lang w:eastAsia="zh-CN"/>
        </w:rPr>
        <w:t>妥善</w:t>
      </w:r>
      <w:r w:rsidR="00514686" w:rsidRPr="00A73EF7">
        <w:rPr>
          <w:rFonts w:asciiTheme="minorHAnsi" w:hAnsiTheme="minorHAnsi" w:cstheme="minorHAnsi"/>
          <w:lang w:eastAsia="zh-CN"/>
        </w:rPr>
        <w:t>入账。在银行确认中发现的所有出入均已得到说明和合理解释</w:t>
      </w:r>
      <w:r w:rsidR="00D153F0">
        <w:rPr>
          <w:rFonts w:asciiTheme="minorHAnsi" w:hAnsiTheme="minorHAnsi" w:cstheme="minorHAnsi" w:hint="eastAsia"/>
          <w:lang w:eastAsia="zh-CN"/>
        </w:rPr>
        <w:t>，</w:t>
      </w:r>
      <w:r w:rsidR="00482A4B">
        <w:rPr>
          <w:rFonts w:asciiTheme="minorHAnsi" w:hAnsiTheme="minorHAnsi" w:cstheme="minorHAnsi" w:hint="eastAsia"/>
          <w:lang w:eastAsia="zh-CN"/>
        </w:rPr>
        <w:t>即使考虑到疫情可能带来的拖延</w:t>
      </w:r>
      <w:r w:rsidR="00D153F0" w:rsidRPr="00A73EF7">
        <w:rPr>
          <w:rFonts w:asciiTheme="minorHAnsi" w:hAnsiTheme="minorHAnsi" w:cstheme="minorHAnsi"/>
          <w:lang w:eastAsia="zh-CN"/>
        </w:rPr>
        <w:t>。</w:t>
      </w:r>
      <w:r w:rsidR="00482A4B">
        <w:rPr>
          <w:rFonts w:asciiTheme="minorHAnsi" w:hAnsiTheme="minorHAnsi" w:cstheme="minorHAnsi" w:hint="eastAsia"/>
          <w:lang w:eastAsia="zh-CN"/>
        </w:rPr>
        <w:t>值得通报的是，</w:t>
      </w:r>
      <w:r w:rsidR="00514686" w:rsidRPr="00A73EF7">
        <w:rPr>
          <w:rFonts w:asciiTheme="minorHAnsi" w:hAnsiTheme="minorHAnsi" w:cstheme="minorHAnsi" w:hint="eastAsia"/>
          <w:lang w:eastAsia="zh-CN"/>
        </w:rPr>
        <w:t>我们未从九家银行直接收到确认。</w:t>
      </w:r>
      <w:r w:rsidR="00514686" w:rsidRPr="00A73EF7">
        <w:rPr>
          <w:rFonts w:asciiTheme="minorHAnsi" w:hAnsiTheme="minorHAnsi" w:cstheme="minorHAnsi"/>
          <w:lang w:eastAsia="zh-CN"/>
        </w:rPr>
        <w:t>我们对管理层为使我们收到全部确认所做的工作表示感谢</w:t>
      </w:r>
      <w:r w:rsidR="00514686" w:rsidRPr="00A73EF7">
        <w:rPr>
          <w:rFonts w:asciiTheme="minorHAnsi" w:hAnsiTheme="minorHAnsi" w:cstheme="minorHAnsi" w:hint="eastAsia"/>
          <w:lang w:eastAsia="zh-CN"/>
        </w:rPr>
        <w:t>，但这仍限值了</w:t>
      </w:r>
      <w:r w:rsidR="00514686" w:rsidRPr="00A73EF7">
        <w:rPr>
          <w:rFonts w:asciiTheme="minorHAnsi" w:hAnsiTheme="minorHAnsi" w:cstheme="minorHAnsi"/>
          <w:lang w:eastAsia="zh-CN"/>
        </w:rPr>
        <w:t>我们在</w:t>
      </w:r>
      <w:r w:rsidR="00514686" w:rsidRPr="00A73EF7">
        <w:rPr>
          <w:rFonts w:asciiTheme="minorHAnsi" w:hAnsiTheme="minorHAnsi" w:cstheme="minorHAnsi" w:hint="eastAsia"/>
          <w:lang w:eastAsia="zh-CN"/>
        </w:rPr>
        <w:t>此方面开展</w:t>
      </w:r>
      <w:r w:rsidR="00514686" w:rsidRPr="00A73EF7">
        <w:rPr>
          <w:rFonts w:asciiTheme="minorHAnsi" w:hAnsiTheme="minorHAnsi" w:cstheme="minorHAnsi"/>
          <w:lang w:eastAsia="zh-CN"/>
        </w:rPr>
        <w:t>的工作</w:t>
      </w:r>
      <w:r w:rsidR="00514686" w:rsidRPr="00A73EF7">
        <w:rPr>
          <w:rFonts w:asciiTheme="minorHAnsi" w:hAnsiTheme="minorHAnsi" w:cstheme="minorHAnsi" w:hint="eastAsia"/>
          <w:lang w:eastAsia="zh-CN"/>
        </w:rPr>
        <w:t>。</w:t>
      </w:r>
    </w:p>
    <w:p w14:paraId="035068C8" w14:textId="57850881" w:rsidR="00514686" w:rsidRPr="00A73EF7" w:rsidRDefault="00E67927" w:rsidP="00514686">
      <w:pPr>
        <w:rPr>
          <w:rFonts w:asciiTheme="minorHAnsi" w:hAnsiTheme="minorHAnsi" w:cstheme="minorHAnsi"/>
          <w:lang w:eastAsia="zh-CN"/>
        </w:rPr>
      </w:pPr>
      <w:r>
        <w:rPr>
          <w:rFonts w:asciiTheme="minorHAnsi" w:hAnsiTheme="minorHAnsi" w:cstheme="minorHAnsi"/>
          <w:lang w:eastAsia="zh-CN"/>
        </w:rPr>
        <w:t>8</w:t>
      </w:r>
      <w:r w:rsidR="00514686" w:rsidRPr="00A73EF7">
        <w:rPr>
          <w:rFonts w:asciiTheme="minorHAnsi" w:hAnsiTheme="minorHAnsi" w:cstheme="minorHAnsi"/>
          <w:lang w:eastAsia="zh-CN"/>
        </w:rPr>
        <w:tab/>
      </w:r>
      <w:r w:rsidR="00514686" w:rsidRPr="00A73EF7">
        <w:rPr>
          <w:rFonts w:asciiTheme="minorHAnsi" w:hAnsiTheme="minorHAnsi" w:cstheme="minorHAnsi"/>
          <w:lang w:eastAsia="zh-CN"/>
        </w:rPr>
        <w:t>对于未收到的银行确认，管理层</w:t>
      </w:r>
      <w:r w:rsidR="00514686" w:rsidRPr="00A73EF7">
        <w:rPr>
          <w:rFonts w:asciiTheme="minorHAnsi" w:hAnsiTheme="minorHAnsi" w:cstheme="minorHAnsi" w:hint="eastAsia"/>
          <w:lang w:eastAsia="zh-CN"/>
        </w:rPr>
        <w:t>向</w:t>
      </w:r>
      <w:r w:rsidR="00514686" w:rsidRPr="00A73EF7">
        <w:rPr>
          <w:rFonts w:asciiTheme="minorHAnsi" w:hAnsiTheme="minorHAnsi" w:cstheme="minorHAnsi"/>
          <w:lang w:eastAsia="zh-CN"/>
        </w:rPr>
        <w:t>我们提供了所有上述银行截至</w:t>
      </w:r>
      <w:r w:rsidR="009B7485" w:rsidRPr="009B7485">
        <w:rPr>
          <w:rFonts w:asciiTheme="minorHAnsi" w:hAnsiTheme="minorHAnsi" w:cstheme="minorHAnsi"/>
          <w:lang w:eastAsia="zh-CN"/>
        </w:rPr>
        <w:t>2019</w:t>
      </w:r>
      <w:r w:rsidR="00514686" w:rsidRPr="00A73EF7">
        <w:rPr>
          <w:rFonts w:asciiTheme="minorHAnsi" w:hAnsiTheme="minorHAnsi" w:cstheme="minorHAnsi"/>
          <w:lang w:eastAsia="zh-CN"/>
        </w:rPr>
        <w:t>年</w:t>
      </w:r>
      <w:r w:rsidR="00514686" w:rsidRPr="00A73EF7">
        <w:rPr>
          <w:rFonts w:asciiTheme="minorHAnsi" w:hAnsiTheme="minorHAnsi" w:cstheme="minorHAnsi"/>
          <w:lang w:eastAsia="zh-CN"/>
        </w:rPr>
        <w:t>12</w:t>
      </w:r>
      <w:r w:rsidR="00514686" w:rsidRPr="00A73EF7">
        <w:rPr>
          <w:rFonts w:asciiTheme="minorHAnsi" w:hAnsiTheme="minorHAnsi" w:cstheme="minorHAnsi"/>
          <w:lang w:eastAsia="zh-CN"/>
        </w:rPr>
        <w:t>月</w:t>
      </w:r>
      <w:r w:rsidR="00514686" w:rsidRPr="00A73EF7">
        <w:rPr>
          <w:rFonts w:asciiTheme="minorHAnsi" w:hAnsiTheme="minorHAnsi" w:cstheme="minorHAnsi"/>
          <w:lang w:eastAsia="zh-CN"/>
        </w:rPr>
        <w:t>31</w:t>
      </w:r>
      <w:r w:rsidR="00514686" w:rsidRPr="00A73EF7">
        <w:rPr>
          <w:rFonts w:asciiTheme="minorHAnsi" w:hAnsiTheme="minorHAnsi" w:cstheme="minorHAnsi"/>
          <w:lang w:eastAsia="zh-CN"/>
        </w:rPr>
        <w:t>日的报表副本</w:t>
      </w:r>
      <w:r w:rsidR="00514686" w:rsidRPr="00A73EF7">
        <w:rPr>
          <w:rFonts w:asciiTheme="minorHAnsi" w:hAnsiTheme="minorHAnsi" w:cstheme="minorHAnsi" w:hint="eastAsia"/>
          <w:lang w:eastAsia="zh-CN"/>
        </w:rPr>
        <w:t>，</w:t>
      </w:r>
      <w:r w:rsidR="00514686" w:rsidRPr="00A73EF7">
        <w:rPr>
          <w:rFonts w:asciiTheme="minorHAnsi" w:hAnsiTheme="minorHAnsi" w:cstheme="minorHAnsi"/>
          <w:lang w:eastAsia="zh-CN"/>
        </w:rPr>
        <w:t>使我们能够利用这些报表进行对账。</w:t>
      </w:r>
    </w:p>
    <w:p w14:paraId="3ED084D7" w14:textId="77777777" w:rsidR="00514686" w:rsidRPr="00A73EF7" w:rsidRDefault="00514686" w:rsidP="00514686">
      <w:pPr>
        <w:pStyle w:val="Heading3"/>
        <w:rPr>
          <w:rFonts w:asciiTheme="minorHAnsi" w:hAnsiTheme="minorHAnsi" w:cstheme="minorHAnsi"/>
          <w:i w:val="0"/>
          <w:iCs/>
          <w:lang w:eastAsia="zh-CN"/>
        </w:rPr>
      </w:pPr>
      <w:bookmarkStart w:id="53" w:name="_Toc482982305"/>
      <w:bookmarkStart w:id="54" w:name="_Toc56172552"/>
      <w:bookmarkStart w:id="55" w:name="_Toc418501300"/>
      <w:bookmarkStart w:id="56" w:name="_Toc418530737"/>
      <w:bookmarkStart w:id="57" w:name="_Toc450158091"/>
      <w:bookmarkStart w:id="58" w:name="_Toc450323521"/>
      <w:r w:rsidRPr="00A73EF7">
        <w:rPr>
          <w:rFonts w:asciiTheme="minorHAnsi" w:eastAsia="STKaiti" w:hAnsiTheme="minorHAnsi" w:cstheme="minorHAnsi"/>
          <w:i w:val="0"/>
          <w:iCs/>
          <w:lang w:eastAsia="zh-CN"/>
        </w:rPr>
        <w:t>更新银行存留的授权签字人名单</w:t>
      </w:r>
      <w:bookmarkEnd w:id="53"/>
      <w:bookmarkEnd w:id="54"/>
    </w:p>
    <w:p w14:paraId="6085112F" w14:textId="0A765DC2" w:rsidR="00514686" w:rsidRPr="00A73EF7" w:rsidRDefault="00E67927" w:rsidP="00514686">
      <w:pPr>
        <w:rPr>
          <w:rFonts w:asciiTheme="minorHAnsi" w:hAnsiTheme="minorHAnsi" w:cstheme="minorHAnsi"/>
          <w:lang w:eastAsia="zh-CN"/>
        </w:rPr>
      </w:pPr>
      <w:r>
        <w:rPr>
          <w:rFonts w:asciiTheme="minorHAnsi" w:hAnsiTheme="minorHAnsi" w:cstheme="minorHAnsi"/>
          <w:lang w:eastAsia="zh-CN"/>
        </w:rPr>
        <w:t>9</w:t>
      </w:r>
      <w:r w:rsidR="00514686" w:rsidRPr="00A73EF7">
        <w:rPr>
          <w:rFonts w:asciiTheme="minorHAnsi" w:hAnsiTheme="minorHAnsi" w:cstheme="minorHAnsi"/>
          <w:lang w:eastAsia="zh-CN"/>
        </w:rPr>
        <w:tab/>
      </w:r>
      <w:r w:rsidR="00514686" w:rsidRPr="00A73EF7">
        <w:rPr>
          <w:rFonts w:asciiTheme="minorHAnsi" w:hAnsiTheme="minorHAnsi" w:cstheme="minorHAnsi"/>
          <w:lang w:eastAsia="zh-CN"/>
        </w:rPr>
        <w:t>如往年一样，经过对银行确认的审计，我们发现管理层在总部掌握的授权签字人名单与从银行收到的名单之间存在一些差异</w:t>
      </w:r>
      <w:r w:rsidR="00482A4B">
        <w:rPr>
          <w:rFonts w:asciiTheme="minorHAnsi" w:hAnsiTheme="minorHAnsi" w:cstheme="minorHAnsi" w:hint="eastAsia"/>
          <w:lang w:eastAsia="zh-CN"/>
        </w:rPr>
        <w:t>，因此，</w:t>
      </w:r>
      <w:proofErr w:type="gramStart"/>
      <w:r w:rsidR="00482A4B">
        <w:rPr>
          <w:rFonts w:asciiTheme="minorHAnsi" w:hAnsiTheme="minorHAnsi" w:cstheme="minorHAnsi" w:hint="eastAsia"/>
          <w:lang w:eastAsia="zh-CN"/>
        </w:rPr>
        <w:t>我们</w:t>
      </w:r>
      <w:r w:rsidR="009365A4">
        <w:rPr>
          <w:rFonts w:asciiTheme="minorHAnsi" w:hAnsiTheme="minorHAnsi" w:cstheme="minorHAnsi" w:hint="eastAsia"/>
          <w:lang w:eastAsia="zh-CN"/>
        </w:rPr>
        <w:t>决定“</w:t>
      </w:r>
      <w:proofErr w:type="gramEnd"/>
      <w:r w:rsidR="009365A4">
        <w:rPr>
          <w:rFonts w:asciiTheme="minorHAnsi" w:hAnsiTheme="minorHAnsi" w:cstheme="minorHAnsi" w:hint="eastAsia"/>
          <w:lang w:eastAsia="zh-CN"/>
        </w:rPr>
        <w:t>沿用”</w:t>
      </w:r>
      <w:r w:rsidR="00D153F0">
        <w:rPr>
          <w:rFonts w:asciiTheme="minorHAnsi" w:hAnsiTheme="minorHAnsi" w:cstheme="minorHAnsi" w:hint="eastAsia"/>
          <w:lang w:eastAsia="zh-CN"/>
        </w:rPr>
        <w:t>第</w:t>
      </w:r>
      <w:r w:rsidR="009365A4">
        <w:rPr>
          <w:rFonts w:asciiTheme="minorHAnsi" w:hAnsiTheme="minorHAnsi" w:cstheme="minorHAnsi" w:hint="eastAsia"/>
          <w:lang w:eastAsia="zh-CN"/>
        </w:rPr>
        <w:t>1/2018</w:t>
      </w:r>
      <w:r w:rsidR="009365A4">
        <w:rPr>
          <w:rFonts w:asciiTheme="minorHAnsi" w:hAnsiTheme="minorHAnsi" w:cstheme="minorHAnsi" w:hint="eastAsia"/>
          <w:lang w:eastAsia="zh-CN"/>
        </w:rPr>
        <w:t>号建议</w:t>
      </w:r>
      <w:r w:rsidR="00514686" w:rsidRPr="00A73EF7">
        <w:rPr>
          <w:rFonts w:asciiTheme="minorHAnsi" w:hAnsiTheme="minorHAnsi" w:cstheme="minorHAnsi"/>
          <w:lang w:eastAsia="zh-CN"/>
        </w:rPr>
        <w:t>。由于未收到所有确认，因此我们无法就签字人问题得出结论。我们承认，管理层及时采取了行动，与银行进行了沟通，以解决这些出入。</w:t>
      </w:r>
    </w:p>
    <w:p w14:paraId="2F02C8E1" w14:textId="77777777" w:rsidR="00514686" w:rsidRPr="00A73EF7" w:rsidRDefault="00514686" w:rsidP="00514686">
      <w:pPr>
        <w:pStyle w:val="Heading2"/>
        <w:rPr>
          <w:rFonts w:asciiTheme="minorHAnsi" w:hAnsiTheme="minorHAnsi" w:cstheme="minorHAnsi"/>
          <w:lang w:eastAsia="zh-CN"/>
        </w:rPr>
      </w:pPr>
      <w:bookmarkStart w:id="59" w:name="_Toc396212639"/>
      <w:bookmarkStart w:id="60" w:name="_Toc482982306"/>
      <w:bookmarkStart w:id="61" w:name="_Toc56172553"/>
      <w:bookmarkStart w:id="62" w:name="_Toc358298720"/>
      <w:bookmarkEnd w:id="55"/>
      <w:bookmarkEnd w:id="56"/>
      <w:bookmarkEnd w:id="57"/>
      <w:bookmarkEnd w:id="58"/>
      <w:r w:rsidRPr="00A73EF7">
        <w:rPr>
          <w:rFonts w:asciiTheme="minorHAnsi" w:hAnsiTheme="minorHAnsi" w:cstheme="minorHAnsi"/>
          <w:lang w:eastAsia="zh-CN"/>
        </w:rPr>
        <w:t>投资</w:t>
      </w:r>
      <w:bookmarkEnd w:id="59"/>
      <w:bookmarkEnd w:id="60"/>
      <w:bookmarkEnd w:id="61"/>
    </w:p>
    <w:p w14:paraId="18E13C81" w14:textId="6EB28EDB" w:rsidR="00514686" w:rsidRPr="00A73EF7" w:rsidRDefault="008B69D0" w:rsidP="00514686">
      <w:pPr>
        <w:rPr>
          <w:rFonts w:asciiTheme="minorHAnsi" w:hAnsiTheme="minorHAnsi" w:cstheme="minorHAnsi"/>
          <w:lang w:eastAsia="zh-CN"/>
        </w:rPr>
      </w:pPr>
      <w:r>
        <w:rPr>
          <w:rFonts w:asciiTheme="minorHAnsi" w:hAnsiTheme="minorHAnsi" w:cstheme="minorHAnsi"/>
          <w:lang w:eastAsia="zh-CN"/>
        </w:rPr>
        <w:t>1</w:t>
      </w:r>
      <w:r>
        <w:rPr>
          <w:rFonts w:asciiTheme="minorHAnsi" w:hAnsiTheme="minorHAnsi" w:cstheme="minorHAnsi" w:hint="eastAsia"/>
          <w:lang w:eastAsia="zh-CN"/>
        </w:rPr>
        <w:t>0</w:t>
      </w:r>
      <w:r w:rsidR="00514686" w:rsidRPr="00A73EF7">
        <w:rPr>
          <w:rFonts w:asciiTheme="minorHAnsi" w:hAnsiTheme="minorHAnsi" w:cstheme="minorHAnsi"/>
          <w:lang w:eastAsia="zh-CN"/>
        </w:rPr>
        <w:tab/>
      </w:r>
      <w:bookmarkEnd w:id="62"/>
      <w:r w:rsidR="009B7485" w:rsidRPr="009B7485">
        <w:rPr>
          <w:rFonts w:asciiTheme="minorHAnsi" w:hAnsiTheme="minorHAnsi" w:cstheme="minorHAnsi"/>
          <w:lang w:eastAsia="zh-CN"/>
        </w:rPr>
        <w:t>2019</w:t>
      </w:r>
      <w:r w:rsidR="00514686" w:rsidRPr="00A73EF7">
        <w:rPr>
          <w:rFonts w:asciiTheme="minorHAnsi" w:hAnsiTheme="minorHAnsi" w:cstheme="minorHAnsi"/>
          <w:lang w:eastAsia="zh-CN"/>
        </w:rPr>
        <w:t>年</w:t>
      </w:r>
      <w:proofErr w:type="gramStart"/>
      <w:r w:rsidR="00514686" w:rsidRPr="00A73EF7">
        <w:rPr>
          <w:rFonts w:asciiTheme="minorHAnsi" w:hAnsiTheme="minorHAnsi" w:cstheme="minorHAnsi"/>
          <w:lang w:eastAsia="zh-CN"/>
        </w:rPr>
        <w:t>，</w:t>
      </w:r>
      <w:r w:rsidR="00514686" w:rsidRPr="00A73EF7">
        <w:rPr>
          <w:rFonts w:asciiTheme="minorHAnsi" w:hAnsiTheme="minorHAnsi" w:cstheme="minorHAnsi" w:hint="eastAsia"/>
          <w:lang w:eastAsia="zh-CN"/>
        </w:rPr>
        <w:t>“</w:t>
      </w:r>
      <w:proofErr w:type="gramEnd"/>
      <w:r w:rsidR="00514686" w:rsidRPr="00A73EF7">
        <w:rPr>
          <w:rFonts w:asciiTheme="minorHAnsi" w:hAnsiTheme="minorHAnsi" w:cstheme="minorHAnsi"/>
          <w:lang w:eastAsia="zh-CN"/>
        </w:rPr>
        <w:t>投资</w:t>
      </w:r>
      <w:r w:rsidR="00514686" w:rsidRPr="00A73EF7">
        <w:rPr>
          <w:rFonts w:asciiTheme="minorHAnsi" w:hAnsiTheme="minorHAnsi" w:cstheme="minorHAnsi" w:hint="eastAsia"/>
          <w:lang w:eastAsia="zh-CN"/>
        </w:rPr>
        <w:t>”</w:t>
      </w:r>
      <w:r w:rsidR="00514686" w:rsidRPr="00A73EF7">
        <w:rPr>
          <w:rFonts w:asciiTheme="minorHAnsi" w:hAnsiTheme="minorHAnsi" w:cstheme="minorHAnsi"/>
          <w:lang w:eastAsia="zh-CN"/>
        </w:rPr>
        <w:t>分标题下的金额达</w:t>
      </w:r>
      <w:r>
        <w:rPr>
          <w:rFonts w:asciiTheme="minorHAnsi" w:hAnsiTheme="minorHAnsi" w:cstheme="minorHAnsi" w:hint="eastAsia"/>
          <w:lang w:eastAsia="zh-CN"/>
        </w:rPr>
        <w:t>3330</w:t>
      </w:r>
      <w:r w:rsidR="00514686" w:rsidRPr="00A73EF7">
        <w:rPr>
          <w:rFonts w:asciiTheme="minorHAnsi" w:hAnsiTheme="minorHAnsi" w:cstheme="minorHAnsi"/>
          <w:lang w:eastAsia="zh-CN"/>
        </w:rPr>
        <w:t>万瑞郎，与</w:t>
      </w:r>
      <w:r>
        <w:rPr>
          <w:rFonts w:asciiTheme="minorHAnsi" w:hAnsiTheme="minorHAnsi" w:cstheme="minorHAnsi"/>
          <w:lang w:eastAsia="zh-CN"/>
        </w:rPr>
        <w:t>201</w:t>
      </w:r>
      <w:r>
        <w:rPr>
          <w:rFonts w:asciiTheme="minorHAnsi" w:hAnsiTheme="minorHAnsi" w:cstheme="minorHAnsi" w:hint="eastAsia"/>
          <w:lang w:eastAsia="zh-CN"/>
        </w:rPr>
        <w:t>8</w:t>
      </w:r>
      <w:r w:rsidR="00514686" w:rsidRPr="00A73EF7">
        <w:rPr>
          <w:rFonts w:asciiTheme="minorHAnsi" w:hAnsiTheme="minorHAnsi" w:cstheme="minorHAnsi"/>
          <w:lang w:eastAsia="zh-CN"/>
        </w:rPr>
        <w:t>年（</w:t>
      </w:r>
      <w:r>
        <w:rPr>
          <w:rFonts w:asciiTheme="minorHAnsi" w:hAnsiTheme="minorHAnsi" w:cstheme="minorHAnsi" w:hint="eastAsia"/>
          <w:lang w:eastAsia="zh-CN"/>
        </w:rPr>
        <w:t>4900</w:t>
      </w:r>
      <w:r w:rsidR="00514686" w:rsidRPr="00A73EF7">
        <w:rPr>
          <w:rFonts w:asciiTheme="minorHAnsi" w:hAnsiTheme="minorHAnsi" w:cstheme="minorHAnsi"/>
          <w:lang w:eastAsia="zh-CN"/>
        </w:rPr>
        <w:t>万瑞郎）相比减少了</w:t>
      </w:r>
      <w:r w:rsidR="00514686" w:rsidRPr="00A73EF7">
        <w:rPr>
          <w:rFonts w:asciiTheme="minorHAnsi" w:hAnsiTheme="minorHAnsi" w:cstheme="minorHAnsi"/>
          <w:lang w:eastAsia="zh-CN"/>
        </w:rPr>
        <w:t>1</w:t>
      </w:r>
      <w:r w:rsidR="009365A4">
        <w:rPr>
          <w:rFonts w:asciiTheme="minorHAnsi" w:hAnsiTheme="minorHAnsi" w:cstheme="minorHAnsi" w:hint="eastAsia"/>
          <w:lang w:eastAsia="zh-CN"/>
        </w:rPr>
        <w:t>57</w:t>
      </w:r>
      <w:r w:rsidR="00514686" w:rsidRPr="00A73EF7">
        <w:rPr>
          <w:rFonts w:asciiTheme="minorHAnsi" w:hAnsiTheme="minorHAnsi" w:cstheme="minorHAnsi"/>
          <w:lang w:eastAsia="zh-CN"/>
        </w:rPr>
        <w:t>0</w:t>
      </w:r>
      <w:r w:rsidR="00514686" w:rsidRPr="00A73EF7">
        <w:rPr>
          <w:rFonts w:asciiTheme="minorHAnsi" w:hAnsiTheme="minorHAnsi" w:cstheme="minorHAnsi"/>
          <w:lang w:eastAsia="zh-CN"/>
        </w:rPr>
        <w:t>万瑞郎（</w:t>
      </w:r>
      <w:r w:rsidR="00514686" w:rsidRPr="00A73EF7">
        <w:rPr>
          <w:rFonts w:asciiTheme="minorHAnsi" w:hAnsiTheme="minorHAnsi" w:cstheme="minorHAnsi"/>
          <w:lang w:eastAsia="zh-CN"/>
        </w:rPr>
        <w:t>-</w:t>
      </w:r>
      <w:r w:rsidR="009365A4">
        <w:rPr>
          <w:rFonts w:asciiTheme="minorHAnsi" w:hAnsiTheme="minorHAnsi" w:cstheme="minorHAnsi" w:hint="eastAsia"/>
          <w:lang w:eastAsia="zh-CN"/>
        </w:rPr>
        <w:t>32</w:t>
      </w:r>
      <w:r w:rsidR="00514686" w:rsidRPr="00A73EF7">
        <w:rPr>
          <w:rFonts w:asciiTheme="minorHAnsi" w:hAnsiTheme="minorHAnsi" w:cstheme="minorHAnsi"/>
          <w:lang w:eastAsia="zh-CN"/>
        </w:rPr>
        <w:t>%</w:t>
      </w:r>
      <w:r w:rsidR="00514686" w:rsidRPr="00A73EF7">
        <w:rPr>
          <w:rFonts w:asciiTheme="minorHAnsi" w:hAnsiTheme="minorHAnsi" w:cstheme="minorHAnsi"/>
          <w:lang w:eastAsia="zh-CN"/>
        </w:rPr>
        <w:t>），其中包括从</w:t>
      </w:r>
      <w:r w:rsidR="009B7485" w:rsidRPr="009B7485">
        <w:rPr>
          <w:rFonts w:asciiTheme="minorHAnsi" w:hAnsiTheme="minorHAnsi" w:cstheme="minorHAnsi"/>
          <w:lang w:eastAsia="zh-CN"/>
        </w:rPr>
        <w:t>2019</w:t>
      </w:r>
      <w:r w:rsidR="00514686" w:rsidRPr="00A73EF7">
        <w:rPr>
          <w:rFonts w:asciiTheme="minorHAnsi" w:hAnsiTheme="minorHAnsi" w:cstheme="minorHAnsi"/>
          <w:lang w:eastAsia="zh-CN"/>
        </w:rPr>
        <w:t>年</w:t>
      </w:r>
      <w:r w:rsidR="00514686" w:rsidRPr="00A73EF7">
        <w:rPr>
          <w:rFonts w:asciiTheme="minorHAnsi" w:hAnsiTheme="minorHAnsi" w:cstheme="minorHAnsi"/>
          <w:lang w:eastAsia="zh-CN"/>
        </w:rPr>
        <w:t>12</w:t>
      </w:r>
      <w:r w:rsidR="00514686" w:rsidRPr="00A73EF7">
        <w:rPr>
          <w:rFonts w:asciiTheme="minorHAnsi" w:hAnsiTheme="minorHAnsi" w:cstheme="minorHAnsi"/>
          <w:lang w:eastAsia="zh-CN"/>
        </w:rPr>
        <w:t>月</w:t>
      </w:r>
      <w:r w:rsidR="00514686" w:rsidRPr="00A73EF7">
        <w:rPr>
          <w:rFonts w:asciiTheme="minorHAnsi" w:hAnsiTheme="minorHAnsi" w:cstheme="minorHAnsi"/>
          <w:lang w:eastAsia="zh-CN"/>
        </w:rPr>
        <w:t>31</w:t>
      </w:r>
      <w:r w:rsidR="00514686" w:rsidRPr="00A73EF7">
        <w:rPr>
          <w:rFonts w:asciiTheme="minorHAnsi" w:hAnsiTheme="minorHAnsi" w:cstheme="minorHAnsi"/>
          <w:lang w:eastAsia="zh-CN"/>
        </w:rPr>
        <w:t>日起到期日不超过</w:t>
      </w:r>
      <w:r w:rsidR="00514686" w:rsidRPr="00A73EF7">
        <w:rPr>
          <w:rFonts w:asciiTheme="minorHAnsi" w:hAnsiTheme="minorHAnsi" w:cstheme="minorHAnsi"/>
          <w:lang w:eastAsia="zh-CN"/>
        </w:rPr>
        <w:t>9</w:t>
      </w:r>
      <w:r w:rsidR="00514686" w:rsidRPr="00A73EF7">
        <w:rPr>
          <w:rFonts w:asciiTheme="minorHAnsi" w:hAnsiTheme="minorHAnsi" w:cstheme="minorHAnsi"/>
          <w:lang w:eastAsia="zh-CN"/>
        </w:rPr>
        <w:t>个月的固定期投资。财务工作报告说明</w:t>
      </w:r>
      <w:r w:rsidR="00514686" w:rsidRPr="00A73EF7">
        <w:rPr>
          <w:rFonts w:asciiTheme="minorHAnsi" w:hAnsiTheme="minorHAnsi" w:cstheme="minorHAnsi"/>
          <w:lang w:eastAsia="zh-CN"/>
        </w:rPr>
        <w:t>7</w:t>
      </w:r>
      <w:r w:rsidR="00514686" w:rsidRPr="00A73EF7">
        <w:rPr>
          <w:rFonts w:asciiTheme="minorHAnsi" w:hAnsiTheme="minorHAnsi" w:cstheme="minorHAnsi"/>
          <w:lang w:eastAsia="zh-CN"/>
        </w:rPr>
        <w:t>按到期日对投资进行了详细细分。</w:t>
      </w:r>
    </w:p>
    <w:p w14:paraId="1FFA8F9D" w14:textId="694CCC1F" w:rsidR="008B69D0" w:rsidRDefault="008B69D0" w:rsidP="00514686">
      <w:pPr>
        <w:rPr>
          <w:rFonts w:asciiTheme="minorHAnsi" w:hAnsiTheme="minorHAnsi" w:cstheme="minorHAnsi"/>
          <w:lang w:eastAsia="zh-CN"/>
        </w:rPr>
      </w:pPr>
      <w:r>
        <w:rPr>
          <w:rFonts w:asciiTheme="minorHAnsi" w:hAnsiTheme="minorHAnsi" w:cstheme="minorHAnsi"/>
          <w:lang w:eastAsia="zh-CN"/>
        </w:rPr>
        <w:t>1</w:t>
      </w:r>
      <w:r w:rsidR="009352FD">
        <w:rPr>
          <w:rFonts w:asciiTheme="minorHAnsi" w:hAnsiTheme="minorHAnsi" w:cstheme="minorHAnsi" w:hint="eastAsia"/>
          <w:lang w:eastAsia="zh-CN"/>
        </w:rPr>
        <w:t>1</w:t>
      </w:r>
      <w:r w:rsidRPr="00A73EF7">
        <w:rPr>
          <w:rFonts w:asciiTheme="minorHAnsi" w:hAnsiTheme="minorHAnsi" w:cstheme="minorHAnsi"/>
          <w:lang w:eastAsia="zh-CN"/>
        </w:rPr>
        <w:tab/>
      </w:r>
      <w:proofErr w:type="gramStart"/>
      <w:r w:rsidR="009365A4">
        <w:rPr>
          <w:rFonts w:asciiTheme="minorHAnsi" w:hAnsiTheme="minorHAnsi" w:cstheme="minorHAnsi" w:hint="eastAsia"/>
          <w:lang w:eastAsia="zh-CN"/>
        </w:rPr>
        <w:t>结账</w:t>
      </w:r>
      <w:r w:rsidR="009365A4" w:rsidRPr="009365A4">
        <w:rPr>
          <w:rFonts w:asciiTheme="minorHAnsi" w:hAnsiTheme="minorHAnsi" w:cstheme="minorHAnsi" w:hint="eastAsia"/>
          <w:lang w:eastAsia="zh-CN"/>
        </w:rPr>
        <w:t>后可能影响</w:t>
      </w:r>
      <w:r w:rsidR="00D153F0">
        <w:rPr>
          <w:rFonts w:asciiTheme="minorHAnsi" w:hAnsiTheme="minorHAnsi" w:cstheme="minorHAnsi" w:hint="eastAsia"/>
          <w:lang w:eastAsia="zh-CN"/>
        </w:rPr>
        <w:t>到</w:t>
      </w:r>
      <w:r w:rsidR="009365A4" w:rsidRPr="009365A4">
        <w:rPr>
          <w:rFonts w:asciiTheme="minorHAnsi" w:hAnsiTheme="minorHAnsi" w:cstheme="minorHAnsi" w:hint="eastAsia"/>
          <w:lang w:eastAsia="zh-CN"/>
        </w:rPr>
        <w:t>上述评估值并损害这些值的事件目前被视为“</w:t>
      </w:r>
      <w:proofErr w:type="gramEnd"/>
      <w:r w:rsidR="009365A4" w:rsidRPr="009365A4">
        <w:rPr>
          <w:rFonts w:asciiTheme="minorHAnsi" w:hAnsiTheme="minorHAnsi" w:cstheme="minorHAnsi" w:hint="eastAsia"/>
          <w:lang w:eastAsia="zh-CN"/>
        </w:rPr>
        <w:t>非调整事件”，并将在</w:t>
      </w:r>
      <w:r w:rsidR="009365A4" w:rsidRPr="009365A4">
        <w:rPr>
          <w:rFonts w:asciiTheme="minorHAnsi" w:hAnsiTheme="minorHAnsi" w:cstheme="minorHAnsi" w:hint="eastAsia"/>
          <w:lang w:eastAsia="zh-CN"/>
        </w:rPr>
        <w:t>2020</w:t>
      </w:r>
      <w:r w:rsidR="009365A4">
        <w:rPr>
          <w:rFonts w:asciiTheme="minorHAnsi" w:hAnsiTheme="minorHAnsi" w:cstheme="minorHAnsi" w:hint="eastAsia"/>
          <w:lang w:eastAsia="zh-CN"/>
        </w:rPr>
        <w:t>财年</w:t>
      </w:r>
      <w:r w:rsidR="009365A4" w:rsidRPr="009365A4">
        <w:rPr>
          <w:rFonts w:asciiTheme="minorHAnsi" w:hAnsiTheme="minorHAnsi" w:cstheme="minorHAnsi" w:hint="eastAsia"/>
          <w:lang w:eastAsia="zh-CN"/>
        </w:rPr>
        <w:t>报告中进行分析</w:t>
      </w:r>
      <w:r w:rsidR="00D153F0">
        <w:rPr>
          <w:rFonts w:asciiTheme="minorHAnsi" w:hAnsiTheme="minorHAnsi" w:cstheme="minorHAnsi" w:hint="eastAsia"/>
          <w:lang w:eastAsia="zh-CN"/>
        </w:rPr>
        <w:t>。</w:t>
      </w:r>
    </w:p>
    <w:p w14:paraId="13DACF66" w14:textId="413D50A0" w:rsidR="00514686" w:rsidRPr="00A73EF7" w:rsidRDefault="00514686" w:rsidP="00514686">
      <w:pPr>
        <w:rPr>
          <w:rFonts w:asciiTheme="minorHAnsi" w:hAnsiTheme="minorHAnsi" w:cstheme="minorHAnsi"/>
          <w:lang w:eastAsia="zh-CN"/>
        </w:rPr>
      </w:pPr>
      <w:r w:rsidRPr="00A73EF7">
        <w:rPr>
          <w:rFonts w:asciiTheme="minorHAnsi" w:hAnsiTheme="minorHAnsi" w:cstheme="minorHAnsi"/>
          <w:lang w:eastAsia="zh-CN"/>
        </w:rPr>
        <w:t>12</w:t>
      </w:r>
      <w:r w:rsidRPr="00A73EF7">
        <w:rPr>
          <w:rFonts w:asciiTheme="minorHAnsi" w:hAnsiTheme="minorHAnsi" w:cstheme="minorHAnsi"/>
          <w:lang w:eastAsia="zh-CN"/>
        </w:rPr>
        <w:tab/>
      </w:r>
      <w:r w:rsidRPr="00A73EF7">
        <w:rPr>
          <w:rFonts w:asciiTheme="minorHAnsi" w:hAnsiTheme="minorHAnsi" w:cstheme="minorHAnsi"/>
          <w:lang w:eastAsia="zh-CN"/>
        </w:rPr>
        <w:t>在有关主要财务原则的财务工作报告说明</w:t>
      </w:r>
      <w:r w:rsidRPr="00A73EF7">
        <w:rPr>
          <w:rFonts w:asciiTheme="minorHAnsi" w:hAnsiTheme="minorHAnsi" w:cstheme="minorHAnsi"/>
          <w:lang w:eastAsia="zh-CN"/>
        </w:rPr>
        <w:t>2</w:t>
      </w:r>
      <w:r w:rsidRPr="00A73EF7">
        <w:rPr>
          <w:rFonts w:asciiTheme="minorHAnsi" w:hAnsiTheme="minorHAnsi" w:cstheme="minorHAnsi"/>
          <w:lang w:eastAsia="zh-CN"/>
        </w:rPr>
        <w:t>中，有关金融工具的具体段落提供了关于投资披露的信息。根据</w:t>
      </w:r>
      <w:r w:rsidRPr="00A73EF7">
        <w:rPr>
          <w:rFonts w:asciiTheme="minorHAnsi" w:hAnsiTheme="minorHAnsi" w:cstheme="minorHAnsi"/>
          <w:lang w:eastAsia="zh-CN"/>
        </w:rPr>
        <w:t>IPSAS</w:t>
      </w:r>
      <w:r w:rsidRPr="00A73EF7">
        <w:rPr>
          <w:rFonts w:asciiTheme="minorHAnsi" w:hAnsiTheme="minorHAnsi" w:cstheme="minorHAnsi"/>
          <w:lang w:eastAsia="zh-CN"/>
        </w:rPr>
        <w:t>，说明</w:t>
      </w:r>
      <w:r w:rsidRPr="00A73EF7">
        <w:rPr>
          <w:rFonts w:asciiTheme="minorHAnsi" w:hAnsiTheme="minorHAnsi" w:cstheme="minorHAnsi"/>
          <w:lang w:eastAsia="zh-CN"/>
        </w:rPr>
        <w:t>4</w:t>
      </w:r>
      <w:r w:rsidRPr="00A73EF7">
        <w:rPr>
          <w:rFonts w:asciiTheme="minorHAnsi" w:hAnsiTheme="minorHAnsi" w:cstheme="minorHAnsi"/>
          <w:lang w:eastAsia="zh-CN"/>
        </w:rPr>
        <w:t>提供了有关财务风险管理的信息，特别所有投资</w:t>
      </w:r>
      <w:r w:rsidRPr="00A73EF7">
        <w:rPr>
          <w:rFonts w:asciiTheme="minorHAnsi" w:hAnsiTheme="minorHAnsi" w:cstheme="minorHAnsi" w:hint="eastAsia"/>
          <w:lang w:eastAsia="zh-CN"/>
        </w:rPr>
        <w:t>都面临</w:t>
      </w:r>
      <w:r w:rsidRPr="00A73EF7">
        <w:rPr>
          <w:rFonts w:asciiTheme="minorHAnsi" w:hAnsiTheme="minorHAnsi" w:cstheme="minorHAnsi"/>
          <w:lang w:eastAsia="zh-CN"/>
        </w:rPr>
        <w:t>信贷风险，以及利率、流动性</w:t>
      </w:r>
      <w:r w:rsidR="009365A4">
        <w:rPr>
          <w:rFonts w:asciiTheme="minorHAnsi" w:hAnsiTheme="minorHAnsi" w:cstheme="minorHAnsi" w:hint="eastAsia"/>
          <w:lang w:eastAsia="zh-CN"/>
        </w:rPr>
        <w:t>、</w:t>
      </w:r>
      <w:r w:rsidRPr="00A73EF7">
        <w:rPr>
          <w:rFonts w:asciiTheme="minorHAnsi" w:hAnsiTheme="minorHAnsi" w:cstheme="minorHAnsi"/>
          <w:lang w:eastAsia="zh-CN"/>
        </w:rPr>
        <w:t>市场风险</w:t>
      </w:r>
      <w:r w:rsidR="009365A4">
        <w:rPr>
          <w:rFonts w:asciiTheme="minorHAnsi" w:hAnsiTheme="minorHAnsi" w:cstheme="minorHAnsi" w:hint="eastAsia"/>
          <w:lang w:eastAsia="zh-CN"/>
        </w:rPr>
        <w:t>和货币风险</w:t>
      </w:r>
      <w:r w:rsidRPr="00A73EF7">
        <w:rPr>
          <w:rFonts w:asciiTheme="minorHAnsi" w:hAnsiTheme="minorHAnsi" w:cstheme="minorHAnsi"/>
          <w:lang w:eastAsia="zh-CN"/>
        </w:rPr>
        <w:t>。</w:t>
      </w:r>
    </w:p>
    <w:p w14:paraId="4C5327D0" w14:textId="77777777" w:rsidR="00514686" w:rsidRPr="00A73EF7" w:rsidRDefault="00514686" w:rsidP="00514686">
      <w:pPr>
        <w:pStyle w:val="Heading2"/>
        <w:rPr>
          <w:rFonts w:asciiTheme="minorHAnsi" w:hAnsiTheme="minorHAnsi" w:cstheme="minorHAnsi"/>
          <w:lang w:eastAsia="zh-CN"/>
        </w:rPr>
      </w:pPr>
      <w:bookmarkStart w:id="63" w:name="_Toc56172554"/>
      <w:r w:rsidRPr="00A73EF7">
        <w:rPr>
          <w:rFonts w:asciiTheme="minorHAnsi" w:hAnsiTheme="minorHAnsi" w:cstheme="minorHAnsi"/>
          <w:lang w:eastAsia="zh-CN"/>
        </w:rPr>
        <w:t>应收账款</w:t>
      </w:r>
      <w:bookmarkEnd w:id="63"/>
    </w:p>
    <w:p w14:paraId="2D2B3366" w14:textId="435A8A4E" w:rsidR="00514686" w:rsidRPr="00A73EF7" w:rsidRDefault="00514686" w:rsidP="00514686">
      <w:pPr>
        <w:rPr>
          <w:rFonts w:asciiTheme="minorHAnsi" w:hAnsiTheme="minorHAnsi" w:cstheme="minorHAnsi"/>
          <w:lang w:eastAsia="zh-CN"/>
        </w:rPr>
      </w:pPr>
      <w:r w:rsidRPr="00A73EF7">
        <w:rPr>
          <w:rFonts w:asciiTheme="minorHAnsi" w:hAnsiTheme="minorHAnsi" w:cstheme="minorHAnsi"/>
          <w:lang w:eastAsia="zh-CN"/>
        </w:rPr>
        <w:t>13</w:t>
      </w:r>
      <w:r w:rsidRPr="00A73EF7">
        <w:rPr>
          <w:rFonts w:asciiTheme="minorHAnsi" w:hAnsiTheme="minorHAnsi" w:cstheme="minorHAnsi"/>
          <w:lang w:eastAsia="zh-CN"/>
        </w:rPr>
        <w:tab/>
      </w:r>
      <w:r w:rsidR="009B7485" w:rsidRPr="009B7485">
        <w:rPr>
          <w:rFonts w:asciiTheme="minorHAnsi" w:hAnsiTheme="minorHAnsi" w:cstheme="minorHAnsi"/>
          <w:lang w:eastAsia="zh-CN"/>
        </w:rPr>
        <w:t>2019</w:t>
      </w:r>
      <w:r w:rsidRPr="00A73EF7">
        <w:rPr>
          <w:rFonts w:asciiTheme="minorHAnsi" w:hAnsiTheme="minorHAnsi" w:cstheme="minorHAnsi"/>
          <w:lang w:eastAsia="zh-CN"/>
        </w:rPr>
        <w:t>年本期应收账款（无论是兑换或非兑换交易）的净额为</w:t>
      </w:r>
      <w:r w:rsidR="00301321">
        <w:rPr>
          <w:rFonts w:asciiTheme="minorHAnsi" w:hAnsiTheme="minorHAnsi" w:cstheme="minorHAnsi" w:hint="eastAsia"/>
          <w:lang w:eastAsia="zh-CN"/>
        </w:rPr>
        <w:t>94</w:t>
      </w:r>
      <w:r w:rsidRPr="00A73EF7">
        <w:rPr>
          <w:rFonts w:asciiTheme="minorHAnsi" w:hAnsiTheme="minorHAnsi" w:cstheme="minorHAnsi" w:hint="eastAsia"/>
          <w:lang w:eastAsia="zh-CN"/>
        </w:rPr>
        <w:t>80</w:t>
      </w:r>
      <w:r w:rsidRPr="00A73EF7">
        <w:rPr>
          <w:rFonts w:asciiTheme="minorHAnsi" w:hAnsiTheme="minorHAnsi" w:cstheme="minorHAnsi"/>
          <w:lang w:eastAsia="zh-CN"/>
        </w:rPr>
        <w:t>万瑞郎</w:t>
      </w:r>
      <w:r w:rsidRPr="00A73EF7">
        <w:rPr>
          <w:rFonts w:asciiTheme="minorHAnsi" w:hAnsiTheme="minorHAnsi" w:cstheme="minorHAnsi" w:hint="eastAsia"/>
          <w:lang w:eastAsia="zh-CN"/>
        </w:rPr>
        <w:t>，</w:t>
      </w:r>
      <w:r w:rsidR="00041539" w:rsidRPr="00A73EF7">
        <w:rPr>
          <w:rFonts w:asciiTheme="minorHAnsi" w:hAnsiTheme="minorHAnsi" w:cstheme="minorHAnsi"/>
          <w:lang w:eastAsia="zh-CN"/>
        </w:rPr>
        <w:t>约</w:t>
      </w:r>
      <w:r w:rsidRPr="00A73EF7">
        <w:rPr>
          <w:rFonts w:asciiTheme="minorHAnsi" w:hAnsiTheme="minorHAnsi" w:cstheme="minorHAnsi"/>
          <w:lang w:eastAsia="zh-CN"/>
        </w:rPr>
        <w:t>占流动资产总额的</w:t>
      </w:r>
      <w:r w:rsidR="00301321" w:rsidRPr="00301321">
        <w:rPr>
          <w:rFonts w:asciiTheme="minorHAnsi" w:hAnsiTheme="minorHAnsi" w:cstheme="minorHAnsi"/>
          <w:lang w:eastAsia="zh-CN"/>
        </w:rPr>
        <w:t>30</w:t>
      </w:r>
      <w:r w:rsidRPr="00A73EF7">
        <w:rPr>
          <w:rFonts w:asciiTheme="minorHAnsi" w:hAnsiTheme="minorHAnsi" w:cstheme="minorHAnsi"/>
          <w:lang w:eastAsia="zh-CN"/>
        </w:rPr>
        <w:t>%</w:t>
      </w:r>
      <w:r w:rsidRPr="00A73EF7">
        <w:rPr>
          <w:rFonts w:asciiTheme="minorHAnsi" w:hAnsiTheme="minorHAnsi" w:cstheme="minorHAnsi" w:hint="eastAsia"/>
          <w:lang w:eastAsia="zh-CN"/>
        </w:rPr>
        <w:t>；</w:t>
      </w:r>
      <w:r w:rsidR="00FC421E">
        <w:rPr>
          <w:rFonts w:asciiTheme="minorHAnsi" w:hAnsiTheme="minorHAnsi" w:cstheme="minorHAnsi"/>
          <w:lang w:eastAsia="zh-CN"/>
        </w:rPr>
        <w:t>201</w:t>
      </w:r>
      <w:r w:rsidR="00FC421E">
        <w:rPr>
          <w:rFonts w:asciiTheme="minorHAnsi" w:hAnsiTheme="minorHAnsi" w:cstheme="minorHAnsi" w:hint="eastAsia"/>
          <w:lang w:eastAsia="zh-CN"/>
        </w:rPr>
        <w:t>8</w:t>
      </w:r>
      <w:r w:rsidRPr="00A73EF7">
        <w:rPr>
          <w:rFonts w:asciiTheme="minorHAnsi" w:hAnsiTheme="minorHAnsi" w:cstheme="minorHAnsi"/>
          <w:lang w:eastAsia="zh-CN"/>
        </w:rPr>
        <w:t>年的可比数据为</w:t>
      </w:r>
      <w:r w:rsidRPr="00A73EF7">
        <w:rPr>
          <w:rFonts w:asciiTheme="minorHAnsi" w:hAnsiTheme="minorHAnsi" w:cstheme="minorHAnsi"/>
          <w:lang w:eastAsia="zh-CN"/>
        </w:rPr>
        <w:t>9</w:t>
      </w:r>
      <w:r w:rsidR="00FC421E">
        <w:rPr>
          <w:rFonts w:asciiTheme="minorHAnsi" w:hAnsiTheme="minorHAnsi" w:cstheme="minorHAnsi" w:hint="eastAsia"/>
          <w:lang w:eastAsia="zh-CN"/>
        </w:rPr>
        <w:t>08</w:t>
      </w:r>
      <w:r w:rsidRPr="00A73EF7">
        <w:rPr>
          <w:rFonts w:asciiTheme="minorHAnsi" w:hAnsiTheme="minorHAnsi" w:cstheme="minorHAnsi"/>
          <w:lang w:eastAsia="zh-CN"/>
        </w:rPr>
        <w:t>0</w:t>
      </w:r>
      <w:r w:rsidRPr="00A73EF7">
        <w:rPr>
          <w:rFonts w:asciiTheme="minorHAnsi" w:hAnsiTheme="minorHAnsi" w:cstheme="minorHAnsi"/>
          <w:lang w:eastAsia="zh-CN"/>
        </w:rPr>
        <w:t>万瑞郎，占流动资产总额的</w:t>
      </w:r>
      <w:r w:rsidR="00FC421E" w:rsidRPr="00301321">
        <w:rPr>
          <w:rFonts w:asciiTheme="minorHAnsi" w:hAnsiTheme="minorHAnsi" w:cstheme="minorHAnsi"/>
          <w:lang w:eastAsia="zh-CN"/>
        </w:rPr>
        <w:t>27.6</w:t>
      </w:r>
      <w:r w:rsidRPr="00A73EF7">
        <w:rPr>
          <w:rFonts w:asciiTheme="minorHAnsi" w:hAnsiTheme="minorHAnsi" w:cstheme="minorHAnsi"/>
          <w:lang w:eastAsia="zh-CN"/>
        </w:rPr>
        <w:t>%</w:t>
      </w:r>
      <w:r w:rsidRPr="00A73EF7">
        <w:rPr>
          <w:rFonts w:asciiTheme="minorHAnsi" w:hAnsiTheme="minorHAnsi" w:cstheme="minorHAnsi"/>
          <w:lang w:eastAsia="zh-CN"/>
        </w:rPr>
        <w:t>。</w:t>
      </w:r>
    </w:p>
    <w:p w14:paraId="6D5FABEA" w14:textId="77777777" w:rsidR="00514686" w:rsidRPr="00A73EF7" w:rsidRDefault="00514686" w:rsidP="00514686">
      <w:pPr>
        <w:rPr>
          <w:rFonts w:asciiTheme="minorHAnsi" w:hAnsiTheme="minorHAnsi" w:cstheme="minorHAnsi"/>
          <w:lang w:eastAsia="zh-CN"/>
        </w:rPr>
      </w:pPr>
      <w:r w:rsidRPr="00A73EF7">
        <w:rPr>
          <w:rFonts w:asciiTheme="minorHAnsi" w:hAnsiTheme="minorHAnsi" w:cstheme="minorHAnsi"/>
          <w:lang w:eastAsia="zh-CN"/>
        </w:rPr>
        <w:t>14</w:t>
      </w:r>
      <w:r w:rsidRPr="00A73EF7">
        <w:rPr>
          <w:rFonts w:asciiTheme="minorHAnsi" w:hAnsiTheme="minorHAnsi" w:cstheme="minorHAnsi"/>
          <w:lang w:eastAsia="zh-CN"/>
        </w:rPr>
        <w:tab/>
      </w:r>
      <w:r w:rsidRPr="00A73EF7">
        <w:rPr>
          <w:rFonts w:asciiTheme="minorHAnsi" w:hAnsiTheme="minorHAnsi" w:cstheme="minorHAnsi"/>
          <w:lang w:eastAsia="zh-CN"/>
        </w:rPr>
        <w:t>如财务工作报告说明</w:t>
      </w:r>
      <w:r w:rsidRPr="00A73EF7">
        <w:rPr>
          <w:rFonts w:asciiTheme="minorHAnsi" w:hAnsiTheme="minorHAnsi" w:cstheme="minorHAnsi"/>
          <w:lang w:eastAsia="zh-CN"/>
        </w:rPr>
        <w:t>8</w:t>
      </w:r>
      <w:r w:rsidRPr="00A73EF7">
        <w:rPr>
          <w:rFonts w:asciiTheme="minorHAnsi" w:hAnsiTheme="minorHAnsi" w:cstheme="minorHAnsi"/>
          <w:lang w:eastAsia="zh-CN"/>
        </w:rPr>
        <w:t>所述，本期应收账款是尚未收取的国际电联成员国、部门成员和部门准成员承诺支付年度会费、购买出版物、进行卫星网络申报和按照国际电联开具的其它发票进行付款的收入。</w:t>
      </w:r>
    </w:p>
    <w:p w14:paraId="0A532460" w14:textId="7D2A801E" w:rsidR="00514686" w:rsidRPr="00A73EF7" w:rsidRDefault="00514686" w:rsidP="00514686">
      <w:pPr>
        <w:rPr>
          <w:rFonts w:asciiTheme="minorHAnsi" w:hAnsiTheme="minorHAnsi" w:cstheme="minorHAnsi"/>
          <w:lang w:eastAsia="zh-CN"/>
        </w:rPr>
      </w:pPr>
      <w:r w:rsidRPr="00A73EF7">
        <w:rPr>
          <w:rFonts w:asciiTheme="minorHAnsi" w:hAnsiTheme="minorHAnsi" w:cstheme="minorHAnsi"/>
          <w:lang w:eastAsia="zh-CN"/>
        </w:rPr>
        <w:t>15</w:t>
      </w:r>
      <w:r w:rsidRPr="00A73EF7">
        <w:rPr>
          <w:rFonts w:asciiTheme="minorHAnsi" w:hAnsiTheme="minorHAnsi" w:cstheme="minorHAnsi"/>
          <w:lang w:eastAsia="zh-CN"/>
        </w:rPr>
        <w:tab/>
      </w:r>
      <w:r w:rsidRPr="00A73EF7">
        <w:rPr>
          <w:rFonts w:asciiTheme="minorHAnsi" w:hAnsiTheme="minorHAnsi" w:cstheme="minorHAnsi"/>
          <w:lang w:eastAsia="zh-CN"/>
        </w:rPr>
        <w:t>亦如说明</w:t>
      </w:r>
      <w:r w:rsidRPr="00A73EF7">
        <w:rPr>
          <w:rFonts w:asciiTheme="minorHAnsi" w:hAnsiTheme="minorHAnsi" w:cstheme="minorHAnsi"/>
          <w:lang w:eastAsia="zh-CN"/>
        </w:rPr>
        <w:t>8</w:t>
      </w:r>
      <w:r w:rsidRPr="00A73EF7">
        <w:rPr>
          <w:rFonts w:asciiTheme="minorHAnsi" w:hAnsiTheme="minorHAnsi" w:cstheme="minorHAnsi" w:hint="eastAsia"/>
          <w:lang w:eastAsia="zh-CN"/>
        </w:rPr>
        <w:t>所述，</w:t>
      </w:r>
      <w:r w:rsidRPr="00A73EF7">
        <w:rPr>
          <w:rFonts w:asciiTheme="minorHAnsi" w:hAnsiTheme="minorHAnsi" w:cstheme="minorHAnsi"/>
          <w:lang w:eastAsia="zh-CN"/>
        </w:rPr>
        <w:t>非本期应收账款</w:t>
      </w:r>
      <w:r w:rsidRPr="00A73EF7">
        <w:rPr>
          <w:rFonts w:asciiTheme="minorHAnsi" w:hAnsiTheme="minorHAnsi" w:cstheme="minorHAnsi" w:hint="eastAsia"/>
          <w:lang w:eastAsia="zh-CN"/>
        </w:rPr>
        <w:t>仅</w:t>
      </w:r>
      <w:r w:rsidRPr="00A73EF7">
        <w:rPr>
          <w:rFonts w:asciiTheme="minorHAnsi" w:hAnsiTheme="minorHAnsi" w:cstheme="minorHAnsi"/>
          <w:lang w:eastAsia="zh-CN"/>
        </w:rPr>
        <w:t>涉及非兑换交易</w:t>
      </w:r>
      <w:r w:rsidRPr="00A73EF7">
        <w:rPr>
          <w:rFonts w:asciiTheme="minorHAnsi" w:hAnsiTheme="minorHAnsi" w:cstheme="minorHAnsi" w:hint="eastAsia"/>
          <w:lang w:eastAsia="zh-CN"/>
        </w:rPr>
        <w:t>，</w:t>
      </w:r>
      <w:r w:rsidRPr="00A73EF7">
        <w:rPr>
          <w:rFonts w:asciiTheme="minorHAnsi" w:hAnsiTheme="minorHAnsi" w:cstheme="minorHAnsi"/>
          <w:lang w:eastAsia="zh-CN"/>
        </w:rPr>
        <w:t>其金额为</w:t>
      </w:r>
      <w:r w:rsidR="00B84383">
        <w:rPr>
          <w:rFonts w:asciiTheme="minorHAnsi" w:hAnsiTheme="minorHAnsi" w:cstheme="minorHAnsi" w:hint="eastAsia"/>
          <w:lang w:eastAsia="zh-CN"/>
        </w:rPr>
        <w:t>430</w:t>
      </w:r>
      <w:r w:rsidRPr="00A73EF7">
        <w:rPr>
          <w:rFonts w:asciiTheme="minorHAnsi" w:hAnsiTheme="minorHAnsi" w:cstheme="minorHAnsi"/>
          <w:lang w:eastAsia="zh-CN"/>
        </w:rPr>
        <w:t>万瑞郎（</w:t>
      </w:r>
      <w:r w:rsidRPr="00A73EF7">
        <w:rPr>
          <w:rFonts w:asciiTheme="minorHAnsi" w:hAnsiTheme="minorHAnsi" w:cstheme="minorHAnsi"/>
          <w:lang w:eastAsia="zh-CN"/>
        </w:rPr>
        <w:t>201</w:t>
      </w:r>
      <w:r w:rsidR="00B84383">
        <w:rPr>
          <w:rFonts w:asciiTheme="minorHAnsi" w:hAnsiTheme="minorHAnsi" w:cstheme="minorHAnsi" w:hint="eastAsia"/>
          <w:lang w:eastAsia="zh-CN"/>
        </w:rPr>
        <w:t>8</w:t>
      </w:r>
      <w:r w:rsidRPr="00A73EF7">
        <w:rPr>
          <w:rFonts w:asciiTheme="minorHAnsi" w:hAnsiTheme="minorHAnsi" w:cstheme="minorHAnsi"/>
          <w:lang w:eastAsia="zh-CN"/>
        </w:rPr>
        <w:t>年为</w:t>
      </w:r>
      <w:r w:rsidR="00B84383">
        <w:rPr>
          <w:rFonts w:asciiTheme="minorHAnsi" w:hAnsiTheme="minorHAnsi" w:cstheme="minorHAnsi" w:hint="eastAsia"/>
          <w:lang w:eastAsia="zh-CN"/>
        </w:rPr>
        <w:t>1660</w:t>
      </w:r>
      <w:r w:rsidRPr="00A73EF7">
        <w:rPr>
          <w:rFonts w:asciiTheme="minorHAnsi" w:hAnsiTheme="minorHAnsi" w:cstheme="minorHAnsi"/>
          <w:lang w:eastAsia="zh-CN"/>
        </w:rPr>
        <w:t>万瑞郎），并已于</w:t>
      </w:r>
      <w:r w:rsidR="009B7485" w:rsidRPr="009B7485">
        <w:rPr>
          <w:rFonts w:asciiTheme="minorHAnsi" w:hAnsiTheme="minorHAnsi" w:cstheme="minorHAnsi"/>
          <w:lang w:eastAsia="zh-CN"/>
        </w:rPr>
        <w:t>2019</w:t>
      </w:r>
      <w:r w:rsidRPr="00A73EF7">
        <w:rPr>
          <w:rFonts w:asciiTheme="minorHAnsi" w:hAnsiTheme="minorHAnsi" w:cstheme="minorHAnsi"/>
          <w:lang w:eastAsia="zh-CN"/>
        </w:rPr>
        <w:t>年</w:t>
      </w:r>
      <w:r w:rsidRPr="00A73EF7">
        <w:rPr>
          <w:rFonts w:asciiTheme="minorHAnsi" w:hAnsiTheme="minorHAnsi" w:cstheme="minorHAnsi"/>
          <w:lang w:eastAsia="zh-CN"/>
        </w:rPr>
        <w:t>12</w:t>
      </w:r>
      <w:r w:rsidRPr="00A73EF7">
        <w:rPr>
          <w:rFonts w:asciiTheme="minorHAnsi" w:hAnsiTheme="minorHAnsi" w:cstheme="minorHAnsi"/>
          <w:lang w:eastAsia="zh-CN"/>
        </w:rPr>
        <w:t>月</w:t>
      </w:r>
      <w:r w:rsidRPr="00A73EF7">
        <w:rPr>
          <w:rFonts w:asciiTheme="minorHAnsi" w:hAnsiTheme="minorHAnsi" w:cstheme="minorHAnsi"/>
          <w:lang w:eastAsia="zh-CN"/>
        </w:rPr>
        <w:t>31</w:t>
      </w:r>
      <w:r w:rsidRPr="00A73EF7">
        <w:rPr>
          <w:rFonts w:asciiTheme="minorHAnsi" w:hAnsiTheme="minorHAnsi" w:cstheme="minorHAnsi"/>
          <w:lang w:eastAsia="zh-CN"/>
        </w:rPr>
        <w:t>日按照财务报表说明</w:t>
      </w:r>
      <w:r w:rsidRPr="00A73EF7">
        <w:rPr>
          <w:rFonts w:asciiTheme="minorHAnsi" w:hAnsiTheme="minorHAnsi" w:cstheme="minorHAnsi"/>
          <w:lang w:eastAsia="zh-CN"/>
        </w:rPr>
        <w:t>2</w:t>
      </w:r>
      <w:r w:rsidRPr="00A73EF7">
        <w:rPr>
          <w:rFonts w:asciiTheme="minorHAnsi" w:hAnsiTheme="minorHAnsi" w:cstheme="minorHAnsi"/>
          <w:lang w:eastAsia="zh-CN"/>
        </w:rPr>
        <w:t>所述原则全部提供了准备金。</w:t>
      </w:r>
    </w:p>
    <w:p w14:paraId="32A72DCC" w14:textId="77777777" w:rsidR="00514686" w:rsidRPr="00A73EF7" w:rsidRDefault="00514686" w:rsidP="00514686">
      <w:pPr>
        <w:pStyle w:val="Heading2"/>
        <w:rPr>
          <w:rFonts w:asciiTheme="minorHAnsi" w:hAnsiTheme="minorHAnsi" w:cstheme="minorHAnsi"/>
          <w:lang w:eastAsia="zh-CN"/>
        </w:rPr>
      </w:pPr>
      <w:bookmarkStart w:id="64" w:name="_Toc358298724"/>
      <w:bookmarkStart w:id="65" w:name="_Toc396212641"/>
      <w:bookmarkStart w:id="66" w:name="_Toc482982308"/>
      <w:bookmarkStart w:id="67" w:name="_Toc56172555"/>
      <w:r w:rsidRPr="00A73EF7">
        <w:rPr>
          <w:rFonts w:asciiTheme="minorHAnsi" w:hAnsiTheme="minorHAnsi" w:cstheme="minorHAnsi"/>
          <w:lang w:eastAsia="zh-CN"/>
        </w:rPr>
        <w:t>其它本期应收账款</w:t>
      </w:r>
      <w:bookmarkEnd w:id="64"/>
      <w:bookmarkEnd w:id="65"/>
      <w:bookmarkEnd w:id="66"/>
      <w:bookmarkEnd w:id="67"/>
    </w:p>
    <w:p w14:paraId="5294CA6B" w14:textId="3872C886" w:rsidR="00514686" w:rsidRPr="00A73EF7" w:rsidRDefault="00514686" w:rsidP="00514686">
      <w:pPr>
        <w:rPr>
          <w:rStyle w:val="high-light-bg4"/>
          <w:lang w:eastAsia="zh-CN"/>
        </w:rPr>
      </w:pPr>
      <w:r w:rsidRPr="00A73EF7">
        <w:rPr>
          <w:rFonts w:asciiTheme="minorHAnsi" w:hAnsiTheme="minorHAnsi" w:cstheme="minorHAnsi"/>
          <w:lang w:eastAsia="zh-CN"/>
        </w:rPr>
        <w:t>16</w:t>
      </w:r>
      <w:r w:rsidRPr="00A73EF7">
        <w:rPr>
          <w:rFonts w:asciiTheme="minorHAnsi" w:hAnsiTheme="minorHAnsi" w:cstheme="minorHAnsi"/>
          <w:lang w:eastAsia="zh-CN"/>
        </w:rPr>
        <w:tab/>
      </w:r>
      <w:r w:rsidRPr="00A73EF7">
        <w:rPr>
          <w:lang w:eastAsia="zh-CN"/>
        </w:rPr>
        <w:t>期末资产负债表的其它应收账款项</w:t>
      </w:r>
      <w:r w:rsidRPr="00A73EF7">
        <w:rPr>
          <w:rFonts w:hint="eastAsia"/>
          <w:lang w:eastAsia="zh-CN"/>
        </w:rPr>
        <w:t>所</w:t>
      </w:r>
      <w:r w:rsidRPr="00A73EF7">
        <w:rPr>
          <w:lang w:eastAsia="zh-CN"/>
        </w:rPr>
        <w:t>示金额为</w:t>
      </w:r>
      <w:r w:rsidRPr="00A73EF7">
        <w:rPr>
          <w:lang w:eastAsia="zh-CN"/>
        </w:rPr>
        <w:t>8</w:t>
      </w:r>
      <w:r w:rsidR="00B84383">
        <w:rPr>
          <w:rFonts w:hint="eastAsia"/>
          <w:lang w:eastAsia="zh-CN"/>
        </w:rPr>
        <w:t>2</w:t>
      </w:r>
      <w:r w:rsidRPr="00A73EF7">
        <w:rPr>
          <w:lang w:eastAsia="zh-CN"/>
        </w:rPr>
        <w:t>0</w:t>
      </w:r>
      <w:r w:rsidRPr="00A73EF7">
        <w:rPr>
          <w:lang w:eastAsia="zh-CN"/>
        </w:rPr>
        <w:t>万瑞郎（</w:t>
      </w:r>
      <w:r w:rsidRPr="00A73EF7">
        <w:rPr>
          <w:lang w:eastAsia="zh-CN"/>
        </w:rPr>
        <w:t>201</w:t>
      </w:r>
      <w:r w:rsidR="00B84383">
        <w:rPr>
          <w:rFonts w:hint="eastAsia"/>
          <w:lang w:eastAsia="zh-CN"/>
        </w:rPr>
        <w:t>8</w:t>
      </w:r>
      <w:r w:rsidRPr="00A73EF7">
        <w:rPr>
          <w:lang w:eastAsia="zh-CN"/>
        </w:rPr>
        <w:t>年为</w:t>
      </w:r>
      <w:r w:rsidR="00B84383">
        <w:rPr>
          <w:rFonts w:hint="eastAsia"/>
          <w:lang w:eastAsia="zh-CN"/>
        </w:rPr>
        <w:t>8</w:t>
      </w:r>
      <w:r w:rsidRPr="00A73EF7">
        <w:rPr>
          <w:lang w:eastAsia="zh-CN"/>
        </w:rPr>
        <w:t>50</w:t>
      </w:r>
      <w:r w:rsidRPr="00A73EF7">
        <w:rPr>
          <w:lang w:eastAsia="zh-CN"/>
        </w:rPr>
        <w:t>万瑞郎）</w:t>
      </w:r>
      <w:proofErr w:type="gramStart"/>
      <w:r w:rsidRPr="00A73EF7">
        <w:rPr>
          <w:lang w:eastAsia="zh-CN"/>
        </w:rPr>
        <w:t>。</w:t>
      </w:r>
      <w:r w:rsidR="009365A4" w:rsidRPr="009365A4">
        <w:rPr>
          <w:rFonts w:hint="eastAsia"/>
          <w:lang w:eastAsia="zh-CN"/>
        </w:rPr>
        <w:t>“</w:t>
      </w:r>
      <w:proofErr w:type="gramEnd"/>
      <w:r w:rsidR="009365A4" w:rsidRPr="009365A4">
        <w:rPr>
          <w:rFonts w:hint="eastAsia"/>
          <w:lang w:eastAsia="zh-CN"/>
        </w:rPr>
        <w:t>其他应收</w:t>
      </w:r>
      <w:r w:rsidR="00D153F0">
        <w:rPr>
          <w:rFonts w:hint="eastAsia"/>
          <w:lang w:eastAsia="zh-CN"/>
        </w:rPr>
        <w:t>账款</w:t>
      </w:r>
      <w:r w:rsidR="009365A4" w:rsidRPr="009365A4">
        <w:rPr>
          <w:rFonts w:hint="eastAsia"/>
          <w:lang w:eastAsia="zh-CN"/>
        </w:rPr>
        <w:t>”的详细细目见财务</w:t>
      </w:r>
      <w:r w:rsidR="009365A4">
        <w:rPr>
          <w:rFonts w:hint="eastAsia"/>
          <w:lang w:eastAsia="zh-CN"/>
        </w:rPr>
        <w:t>工作</w:t>
      </w:r>
      <w:r w:rsidR="009365A4" w:rsidRPr="009365A4">
        <w:rPr>
          <w:rFonts w:hint="eastAsia"/>
          <w:lang w:eastAsia="zh-CN"/>
        </w:rPr>
        <w:t>报告</w:t>
      </w:r>
      <w:r w:rsidR="00D153F0">
        <w:rPr>
          <w:rFonts w:hint="eastAsia"/>
          <w:lang w:eastAsia="zh-CN"/>
        </w:rPr>
        <w:t>说明</w:t>
      </w:r>
      <w:r w:rsidR="009365A4" w:rsidRPr="009365A4">
        <w:rPr>
          <w:rFonts w:hint="eastAsia"/>
          <w:lang w:eastAsia="zh-CN"/>
        </w:rPr>
        <w:t>10</w:t>
      </w:r>
      <w:r w:rsidR="009365A4" w:rsidRPr="009365A4">
        <w:rPr>
          <w:rFonts w:hint="eastAsia"/>
          <w:lang w:eastAsia="zh-CN"/>
        </w:rPr>
        <w:t>。虽然</w:t>
      </w:r>
      <w:r w:rsidR="009365A4" w:rsidRPr="009365A4">
        <w:rPr>
          <w:rFonts w:hint="eastAsia"/>
          <w:lang w:eastAsia="zh-CN"/>
        </w:rPr>
        <w:t>2018</w:t>
      </w:r>
      <w:r w:rsidR="009365A4" w:rsidRPr="009365A4">
        <w:rPr>
          <w:rFonts w:hint="eastAsia"/>
          <w:lang w:eastAsia="zh-CN"/>
        </w:rPr>
        <w:t>年在这些流动应收</w:t>
      </w:r>
      <w:r w:rsidR="00D153F0">
        <w:rPr>
          <w:rFonts w:hint="eastAsia"/>
          <w:lang w:eastAsia="zh-CN"/>
        </w:rPr>
        <w:t>账款</w:t>
      </w:r>
      <w:r w:rsidR="009365A4" w:rsidRPr="009365A4">
        <w:rPr>
          <w:rFonts w:hint="eastAsia"/>
          <w:lang w:eastAsia="zh-CN"/>
        </w:rPr>
        <w:t>中记录了</w:t>
      </w:r>
      <w:r w:rsidR="009365A4" w:rsidRPr="009365A4">
        <w:rPr>
          <w:rFonts w:hint="eastAsia"/>
          <w:lang w:eastAsia="zh-CN"/>
        </w:rPr>
        <w:t>1</w:t>
      </w:r>
      <w:r w:rsidR="009365A4">
        <w:rPr>
          <w:rFonts w:hint="eastAsia"/>
          <w:lang w:eastAsia="zh-CN"/>
        </w:rPr>
        <w:t>50</w:t>
      </w:r>
      <w:r w:rsidR="009365A4">
        <w:rPr>
          <w:rFonts w:hint="eastAsia"/>
          <w:lang w:eastAsia="zh-CN"/>
        </w:rPr>
        <w:t>万瑞郎</w:t>
      </w:r>
      <w:r w:rsidR="009365A4" w:rsidRPr="009365A4">
        <w:rPr>
          <w:rFonts w:hint="eastAsia"/>
          <w:lang w:eastAsia="zh-CN"/>
        </w:rPr>
        <w:t>的</w:t>
      </w:r>
      <w:r w:rsidR="009365A4">
        <w:rPr>
          <w:rFonts w:hint="eastAsia"/>
          <w:lang w:eastAsia="zh-CN"/>
        </w:rPr>
        <w:t>条目</w:t>
      </w:r>
      <w:r w:rsidR="009365A4" w:rsidRPr="009365A4">
        <w:rPr>
          <w:rFonts w:hint="eastAsia"/>
          <w:lang w:eastAsia="zh-CN"/>
        </w:rPr>
        <w:t>，即因欺诈案件而要追回的金额，但在</w:t>
      </w:r>
      <w:r w:rsidR="009365A4" w:rsidRPr="009365A4">
        <w:rPr>
          <w:rFonts w:hint="eastAsia"/>
          <w:lang w:eastAsia="zh-CN"/>
        </w:rPr>
        <w:t>2019</w:t>
      </w:r>
      <w:r w:rsidR="009365A4" w:rsidRPr="009365A4">
        <w:rPr>
          <w:rFonts w:hint="eastAsia"/>
          <w:lang w:eastAsia="zh-CN"/>
        </w:rPr>
        <w:t>年的账目中不再披露，因为</w:t>
      </w:r>
      <w:r w:rsidR="009365A4" w:rsidRPr="009365A4">
        <w:rPr>
          <w:rFonts w:hint="eastAsia"/>
          <w:lang w:eastAsia="zh-CN"/>
        </w:rPr>
        <w:t>2019</w:t>
      </w:r>
      <w:r w:rsidR="009365A4" w:rsidRPr="009365A4">
        <w:rPr>
          <w:rFonts w:hint="eastAsia"/>
          <w:lang w:eastAsia="zh-CN"/>
        </w:rPr>
        <w:t>年该案件没有任何进展。</w:t>
      </w:r>
    </w:p>
    <w:p w14:paraId="31264682" w14:textId="77777777" w:rsidR="00514686" w:rsidRPr="00A73EF7" w:rsidRDefault="00514686" w:rsidP="00514686">
      <w:pPr>
        <w:pStyle w:val="Heading2"/>
        <w:rPr>
          <w:lang w:eastAsia="zh-CN"/>
        </w:rPr>
      </w:pPr>
      <w:bookmarkStart w:id="68" w:name="_Toc56172556"/>
      <w:r w:rsidRPr="00A73EF7">
        <w:rPr>
          <w:lang w:eastAsia="zh-CN"/>
        </w:rPr>
        <w:lastRenderedPageBreak/>
        <w:t>欠款</w:t>
      </w:r>
      <w:bookmarkEnd w:id="68"/>
    </w:p>
    <w:p w14:paraId="246BC8B0" w14:textId="2729A377" w:rsidR="00514686" w:rsidRPr="00A73EF7" w:rsidRDefault="00514686" w:rsidP="00514686">
      <w:pPr>
        <w:rPr>
          <w:lang w:eastAsia="zh-CN"/>
        </w:rPr>
      </w:pPr>
      <w:r w:rsidRPr="00A73EF7">
        <w:rPr>
          <w:rFonts w:asciiTheme="minorHAnsi" w:hAnsiTheme="minorHAnsi" w:cstheme="minorHAnsi"/>
          <w:lang w:eastAsia="zh-CN"/>
        </w:rPr>
        <w:t>17</w:t>
      </w:r>
      <w:r w:rsidRPr="00A73EF7">
        <w:rPr>
          <w:rFonts w:asciiTheme="minorHAnsi" w:hAnsiTheme="minorHAnsi" w:cstheme="minorHAnsi"/>
          <w:lang w:eastAsia="zh-CN"/>
        </w:rPr>
        <w:tab/>
      </w:r>
      <w:r w:rsidRPr="00A73EF7">
        <w:rPr>
          <w:lang w:eastAsia="zh-CN"/>
        </w:rPr>
        <w:t>截</w:t>
      </w:r>
      <w:r w:rsidRPr="00A73EF7">
        <w:rPr>
          <w:rFonts w:hint="eastAsia"/>
          <w:lang w:eastAsia="zh-CN"/>
        </w:rPr>
        <w:t>至</w:t>
      </w:r>
      <w:r w:rsidR="009B7485" w:rsidRPr="009B7485">
        <w:rPr>
          <w:lang w:eastAsia="zh-CN"/>
        </w:rPr>
        <w:t>2019</w:t>
      </w:r>
      <w:r w:rsidRPr="00A73EF7">
        <w:rPr>
          <w:lang w:eastAsia="zh-CN"/>
        </w:rPr>
        <w:t>年</w:t>
      </w:r>
      <w:r w:rsidRPr="00A73EF7">
        <w:rPr>
          <w:lang w:eastAsia="zh-CN"/>
        </w:rPr>
        <w:t>12</w:t>
      </w:r>
      <w:r w:rsidRPr="00A73EF7">
        <w:rPr>
          <w:lang w:eastAsia="zh-CN"/>
        </w:rPr>
        <w:t>月</w:t>
      </w:r>
      <w:r w:rsidRPr="00A73EF7">
        <w:rPr>
          <w:lang w:eastAsia="zh-CN"/>
        </w:rPr>
        <w:t>31</w:t>
      </w:r>
      <w:r w:rsidRPr="00A73EF7">
        <w:rPr>
          <w:lang w:eastAsia="zh-CN"/>
        </w:rPr>
        <w:t>日</w:t>
      </w:r>
      <w:r w:rsidRPr="00A73EF7">
        <w:rPr>
          <w:rFonts w:hint="eastAsia"/>
          <w:lang w:eastAsia="zh-CN"/>
        </w:rPr>
        <w:t>，包括特别欠款账目和注销的特别欠款账目在内的欠款总额合计</w:t>
      </w:r>
      <w:r w:rsidRPr="00A73EF7">
        <w:rPr>
          <w:rFonts w:hint="eastAsia"/>
          <w:lang w:eastAsia="zh-CN"/>
        </w:rPr>
        <w:t>39</w:t>
      </w:r>
      <w:r w:rsidR="001D4C8F">
        <w:rPr>
          <w:rFonts w:hint="eastAsia"/>
          <w:lang w:eastAsia="zh-CN"/>
        </w:rPr>
        <w:t>8</w:t>
      </w:r>
      <w:r w:rsidRPr="00A73EF7">
        <w:rPr>
          <w:rFonts w:hint="eastAsia"/>
          <w:lang w:eastAsia="zh-CN"/>
        </w:rPr>
        <w:t>0</w:t>
      </w:r>
      <w:r w:rsidRPr="00A73EF7">
        <w:rPr>
          <w:rFonts w:hint="eastAsia"/>
          <w:lang w:eastAsia="zh-CN"/>
        </w:rPr>
        <w:t>万瑞郎，与</w:t>
      </w:r>
      <w:r w:rsidR="00B84383" w:rsidRPr="00B84383">
        <w:rPr>
          <w:rFonts w:hint="eastAsia"/>
          <w:lang w:eastAsia="zh-CN"/>
        </w:rPr>
        <w:t>2018</w:t>
      </w:r>
      <w:r w:rsidRPr="00A73EF7">
        <w:rPr>
          <w:rFonts w:hint="eastAsia"/>
          <w:lang w:eastAsia="zh-CN"/>
        </w:rPr>
        <w:t>年</w:t>
      </w:r>
      <w:r w:rsidR="009365A4">
        <w:rPr>
          <w:rFonts w:hint="eastAsia"/>
          <w:lang w:eastAsia="zh-CN"/>
        </w:rPr>
        <w:t>基本相同</w:t>
      </w:r>
      <w:r w:rsidRPr="00A73EF7">
        <w:rPr>
          <w:rFonts w:hint="eastAsia"/>
          <w:lang w:eastAsia="zh-CN"/>
        </w:rPr>
        <w:t>。特别欠款是债务方同意依照第</w:t>
      </w:r>
      <w:r w:rsidRPr="00A73EF7">
        <w:rPr>
          <w:rFonts w:hint="eastAsia"/>
          <w:lang w:eastAsia="zh-CN"/>
        </w:rPr>
        <w:t>41</w:t>
      </w:r>
      <w:r w:rsidRPr="00A73EF7">
        <w:rPr>
          <w:rFonts w:hint="eastAsia"/>
          <w:lang w:eastAsia="zh-CN"/>
        </w:rPr>
        <w:t>号决议规定的偿款时间安排向国际电联支付的金额。</w:t>
      </w:r>
    </w:p>
    <w:p w14:paraId="55FECB26" w14:textId="6DD61784" w:rsidR="00514686" w:rsidRPr="00A73EF7" w:rsidRDefault="00514686" w:rsidP="00514686">
      <w:pPr>
        <w:rPr>
          <w:lang w:eastAsia="zh-CN"/>
        </w:rPr>
      </w:pPr>
      <w:r w:rsidRPr="00A73EF7">
        <w:rPr>
          <w:rFonts w:asciiTheme="minorHAnsi" w:hAnsiTheme="minorHAnsi" w:cstheme="minorHAnsi"/>
          <w:lang w:eastAsia="zh-CN"/>
        </w:rPr>
        <w:t>18</w:t>
      </w:r>
      <w:r w:rsidRPr="00A73EF7">
        <w:rPr>
          <w:rFonts w:asciiTheme="minorHAnsi" w:hAnsiTheme="minorHAnsi" w:cstheme="minorHAnsi"/>
          <w:lang w:eastAsia="zh-CN"/>
        </w:rPr>
        <w:tab/>
      </w:r>
      <w:r w:rsidRPr="00A73EF7">
        <w:rPr>
          <w:rFonts w:hint="eastAsia"/>
          <w:lang w:eastAsia="zh-CN"/>
        </w:rPr>
        <w:t>第</w:t>
      </w:r>
      <w:r w:rsidRPr="00A73EF7">
        <w:rPr>
          <w:rFonts w:hint="eastAsia"/>
          <w:lang w:eastAsia="zh-CN"/>
        </w:rPr>
        <w:t>41</w:t>
      </w:r>
      <w:r w:rsidRPr="00A73EF7">
        <w:rPr>
          <w:rFonts w:hint="eastAsia"/>
          <w:lang w:eastAsia="zh-CN"/>
        </w:rPr>
        <w:t>号决议（</w:t>
      </w:r>
      <w:r w:rsidR="009B7485" w:rsidRPr="009B7485">
        <w:rPr>
          <w:rFonts w:hint="eastAsia"/>
          <w:lang w:eastAsia="zh-CN"/>
        </w:rPr>
        <w:t>2019</w:t>
      </w:r>
      <w:r w:rsidRPr="00A73EF7">
        <w:rPr>
          <w:rFonts w:hint="eastAsia"/>
          <w:lang w:eastAsia="zh-CN"/>
        </w:rPr>
        <w:t>年，迪拜）在回顾第</w:t>
      </w:r>
      <w:r w:rsidRPr="00A73EF7">
        <w:rPr>
          <w:rFonts w:hint="eastAsia"/>
          <w:lang w:eastAsia="zh-CN"/>
        </w:rPr>
        <w:t>152</w:t>
      </w:r>
      <w:r w:rsidRPr="00A73EF7">
        <w:rPr>
          <w:rFonts w:hint="eastAsia"/>
          <w:lang w:eastAsia="zh-CN"/>
        </w:rPr>
        <w:t>号决议（</w:t>
      </w:r>
      <w:r w:rsidRPr="00A73EF7">
        <w:rPr>
          <w:rFonts w:hint="eastAsia"/>
          <w:lang w:eastAsia="zh-CN"/>
        </w:rPr>
        <w:t>2014</w:t>
      </w:r>
      <w:r w:rsidRPr="00A73EF7">
        <w:rPr>
          <w:rFonts w:hint="eastAsia"/>
          <w:lang w:eastAsia="zh-CN"/>
        </w:rPr>
        <w:t>年，釜山）</w:t>
      </w:r>
      <w:proofErr w:type="gramStart"/>
      <w:r w:rsidRPr="00A73EF7">
        <w:rPr>
          <w:rFonts w:hint="eastAsia"/>
          <w:lang w:eastAsia="zh-CN"/>
        </w:rPr>
        <w:t>时指出“</w:t>
      </w:r>
      <w:proofErr w:type="gramEnd"/>
      <w:r w:rsidRPr="00A73EF7">
        <w:rPr>
          <w:rFonts w:eastAsia="STKaiti" w:hint="eastAsia"/>
          <w:lang w:eastAsia="zh-CN"/>
        </w:rPr>
        <w:t>需要增加会费的回收并显著减少部门成员和部门准成员的欠款</w:t>
      </w:r>
      <w:r w:rsidRPr="00A73EF7">
        <w:rPr>
          <w:rFonts w:hint="eastAsia"/>
          <w:lang w:eastAsia="zh-CN"/>
        </w:rPr>
        <w:t>”。</w:t>
      </w:r>
      <w:r w:rsidR="009365A4" w:rsidRPr="009365A4">
        <w:rPr>
          <w:rFonts w:hint="eastAsia"/>
          <w:lang w:eastAsia="zh-CN"/>
        </w:rPr>
        <w:t>部门成员和部门准成员的欠款</w:t>
      </w:r>
      <w:r w:rsidR="0089037B">
        <w:rPr>
          <w:rFonts w:hint="eastAsia"/>
          <w:lang w:eastAsia="zh-CN"/>
        </w:rPr>
        <w:t>截至</w:t>
      </w:r>
      <w:r w:rsidR="0089037B">
        <w:rPr>
          <w:rFonts w:hint="eastAsia"/>
          <w:lang w:eastAsia="zh-CN"/>
        </w:rPr>
        <w:t>2019</w:t>
      </w:r>
      <w:r w:rsidR="0089037B">
        <w:rPr>
          <w:rFonts w:hint="eastAsia"/>
          <w:lang w:eastAsia="zh-CN"/>
        </w:rPr>
        <w:t>年</w:t>
      </w:r>
      <w:r w:rsidR="0089037B">
        <w:rPr>
          <w:rFonts w:hint="eastAsia"/>
          <w:lang w:eastAsia="zh-CN"/>
        </w:rPr>
        <w:t>12</w:t>
      </w:r>
      <w:r w:rsidR="0089037B">
        <w:rPr>
          <w:rFonts w:hint="eastAsia"/>
          <w:lang w:eastAsia="zh-CN"/>
        </w:rPr>
        <w:t>月</w:t>
      </w:r>
      <w:r w:rsidR="0089037B">
        <w:rPr>
          <w:rFonts w:hint="eastAsia"/>
          <w:lang w:eastAsia="zh-CN"/>
        </w:rPr>
        <w:t>31</w:t>
      </w:r>
      <w:r w:rsidR="0089037B">
        <w:rPr>
          <w:rFonts w:hint="eastAsia"/>
          <w:lang w:eastAsia="zh-CN"/>
        </w:rPr>
        <w:t>日与</w:t>
      </w:r>
      <w:r w:rsidR="0089037B">
        <w:rPr>
          <w:rFonts w:hint="eastAsia"/>
          <w:lang w:eastAsia="zh-CN"/>
        </w:rPr>
        <w:t>2018</w:t>
      </w:r>
      <w:r w:rsidR="0089037B">
        <w:rPr>
          <w:rFonts w:hint="eastAsia"/>
          <w:lang w:eastAsia="zh-CN"/>
        </w:rPr>
        <w:t>年</w:t>
      </w:r>
      <w:r w:rsidR="0089037B">
        <w:rPr>
          <w:rFonts w:hint="eastAsia"/>
          <w:lang w:eastAsia="zh-CN"/>
        </w:rPr>
        <w:t>12</w:t>
      </w:r>
      <w:r w:rsidR="0089037B">
        <w:rPr>
          <w:rFonts w:hint="eastAsia"/>
          <w:lang w:eastAsia="zh-CN"/>
        </w:rPr>
        <w:t>月</w:t>
      </w:r>
      <w:r w:rsidR="0089037B">
        <w:rPr>
          <w:rFonts w:hint="eastAsia"/>
          <w:lang w:eastAsia="zh-CN"/>
        </w:rPr>
        <w:t>31</w:t>
      </w:r>
      <w:r w:rsidR="0089037B">
        <w:rPr>
          <w:rFonts w:hint="eastAsia"/>
          <w:lang w:eastAsia="zh-CN"/>
        </w:rPr>
        <w:t>日相同（</w:t>
      </w:r>
      <w:r w:rsidR="0089037B">
        <w:rPr>
          <w:rFonts w:hint="eastAsia"/>
          <w:lang w:eastAsia="zh-CN"/>
        </w:rPr>
        <w:t>1120</w:t>
      </w:r>
      <w:r w:rsidR="0089037B">
        <w:rPr>
          <w:rFonts w:hint="eastAsia"/>
          <w:lang w:eastAsia="zh-CN"/>
        </w:rPr>
        <w:t>万瑞郎）。</w:t>
      </w:r>
    </w:p>
    <w:p w14:paraId="66CC39E7" w14:textId="37A780ED" w:rsidR="00C52C81" w:rsidRDefault="00C52C81" w:rsidP="0089037B">
      <w:pPr>
        <w:rPr>
          <w:rFonts w:asciiTheme="minorHAnsi" w:hAnsiTheme="minorHAnsi" w:cstheme="minorHAnsi"/>
          <w:lang w:eastAsia="zh-CN"/>
        </w:rPr>
      </w:pPr>
      <w:bookmarkStart w:id="69" w:name="_Toc358298725"/>
      <w:bookmarkStart w:id="70" w:name="_Toc396212642"/>
      <w:bookmarkStart w:id="71" w:name="_Toc482982309"/>
      <w:r w:rsidRPr="00A73EF7">
        <w:rPr>
          <w:rFonts w:asciiTheme="minorHAnsi" w:hAnsiTheme="minorHAnsi" w:cstheme="minorHAnsi"/>
          <w:lang w:eastAsia="zh-CN"/>
        </w:rPr>
        <w:t>1</w:t>
      </w:r>
      <w:r>
        <w:rPr>
          <w:rFonts w:asciiTheme="minorHAnsi" w:hAnsiTheme="minorHAnsi" w:cstheme="minorHAnsi"/>
          <w:lang w:eastAsia="zh-CN"/>
        </w:rPr>
        <w:t>9</w:t>
      </w:r>
      <w:r w:rsidRPr="00A73EF7">
        <w:rPr>
          <w:rFonts w:asciiTheme="minorHAnsi" w:hAnsiTheme="minorHAnsi" w:cstheme="minorHAnsi"/>
          <w:lang w:eastAsia="zh-CN"/>
        </w:rPr>
        <w:tab/>
      </w:r>
      <w:r w:rsidR="0089037B" w:rsidRPr="0089037B">
        <w:rPr>
          <w:rFonts w:asciiTheme="minorHAnsi" w:hAnsiTheme="minorHAnsi" w:cstheme="minorHAnsi" w:hint="eastAsia"/>
          <w:lang w:eastAsia="zh-CN"/>
        </w:rPr>
        <w:t>2019</w:t>
      </w:r>
      <w:r w:rsidR="0089037B" w:rsidRPr="0089037B">
        <w:rPr>
          <w:rFonts w:asciiTheme="minorHAnsi" w:hAnsiTheme="minorHAnsi" w:cstheme="minorHAnsi" w:hint="eastAsia"/>
          <w:lang w:eastAsia="zh-CN"/>
        </w:rPr>
        <w:t>年，没有记录与成员国就支付其欠款达成新的协议。在已经开设的特别欠款</w:t>
      </w:r>
      <w:r w:rsidR="0089037B">
        <w:rPr>
          <w:rFonts w:asciiTheme="minorHAnsi" w:hAnsiTheme="minorHAnsi" w:cstheme="minorHAnsi" w:hint="eastAsia"/>
          <w:lang w:eastAsia="zh-CN"/>
        </w:rPr>
        <w:t>账目</w:t>
      </w:r>
      <w:r w:rsidR="0089037B" w:rsidRPr="0089037B">
        <w:rPr>
          <w:rFonts w:asciiTheme="minorHAnsi" w:hAnsiTheme="minorHAnsi" w:cstheme="minorHAnsi" w:hint="eastAsia"/>
          <w:lang w:eastAsia="zh-CN"/>
        </w:rPr>
        <w:t>中，又有五个</w:t>
      </w:r>
      <w:r w:rsidR="0089037B">
        <w:rPr>
          <w:rFonts w:asciiTheme="minorHAnsi" w:hAnsiTheme="minorHAnsi" w:cstheme="minorHAnsi" w:hint="eastAsia"/>
          <w:lang w:eastAsia="zh-CN"/>
        </w:rPr>
        <w:t>成员</w:t>
      </w:r>
      <w:r w:rsidR="0089037B" w:rsidRPr="0089037B">
        <w:rPr>
          <w:rFonts w:asciiTheme="minorHAnsi" w:hAnsiTheme="minorHAnsi" w:cstheme="minorHAnsi" w:hint="eastAsia"/>
          <w:lang w:eastAsia="zh-CN"/>
        </w:rPr>
        <w:t>国未能遵守其还款计划，因此取消了它们的特别欠款</w:t>
      </w:r>
      <w:r w:rsidR="0089037B">
        <w:rPr>
          <w:rFonts w:asciiTheme="minorHAnsi" w:hAnsiTheme="minorHAnsi" w:cstheme="minorHAnsi" w:hint="eastAsia"/>
          <w:lang w:eastAsia="zh-CN"/>
        </w:rPr>
        <w:t>账目</w:t>
      </w:r>
      <w:r w:rsidR="0089037B" w:rsidRPr="0089037B">
        <w:rPr>
          <w:rFonts w:asciiTheme="minorHAnsi" w:hAnsiTheme="minorHAnsi" w:cstheme="minorHAnsi" w:hint="eastAsia"/>
          <w:lang w:eastAsia="zh-CN"/>
        </w:rPr>
        <w:t>。由于这些原因，</w:t>
      </w:r>
      <w:r w:rsidR="0089037B" w:rsidRPr="0089037B">
        <w:rPr>
          <w:rFonts w:asciiTheme="minorHAnsi" w:hAnsiTheme="minorHAnsi" w:cstheme="minorHAnsi" w:hint="eastAsia"/>
          <w:lang w:eastAsia="zh-CN"/>
        </w:rPr>
        <w:t>2019</w:t>
      </w:r>
      <w:r w:rsidR="0089037B" w:rsidRPr="0089037B">
        <w:rPr>
          <w:rFonts w:asciiTheme="minorHAnsi" w:hAnsiTheme="minorHAnsi" w:cstheme="minorHAnsi" w:hint="eastAsia"/>
          <w:lang w:eastAsia="zh-CN"/>
        </w:rPr>
        <w:t>年的还款协议金额从</w:t>
      </w:r>
      <w:r w:rsidR="0089037B">
        <w:rPr>
          <w:rFonts w:asciiTheme="minorHAnsi" w:hAnsiTheme="minorHAnsi" w:cstheme="minorHAnsi" w:hint="eastAsia"/>
          <w:lang w:eastAsia="zh-CN"/>
        </w:rPr>
        <w:t>1720</w:t>
      </w:r>
      <w:r w:rsidR="0089037B">
        <w:rPr>
          <w:rFonts w:asciiTheme="minorHAnsi" w:hAnsiTheme="minorHAnsi" w:cstheme="minorHAnsi" w:hint="eastAsia"/>
          <w:lang w:eastAsia="zh-CN"/>
        </w:rPr>
        <w:t>万瑞郎</w:t>
      </w:r>
      <w:r w:rsidR="0089037B" w:rsidRPr="0089037B">
        <w:rPr>
          <w:rFonts w:asciiTheme="minorHAnsi" w:hAnsiTheme="minorHAnsi" w:cstheme="minorHAnsi" w:hint="eastAsia"/>
          <w:lang w:eastAsia="zh-CN"/>
        </w:rPr>
        <w:t>大幅降至</w:t>
      </w:r>
      <w:r w:rsidR="0089037B">
        <w:rPr>
          <w:rFonts w:asciiTheme="minorHAnsi" w:hAnsiTheme="minorHAnsi" w:cstheme="minorHAnsi" w:hint="eastAsia"/>
          <w:lang w:eastAsia="zh-CN"/>
        </w:rPr>
        <w:t>460</w:t>
      </w:r>
      <w:r w:rsidR="0089037B">
        <w:rPr>
          <w:rFonts w:asciiTheme="minorHAnsi" w:hAnsiTheme="minorHAnsi" w:cstheme="minorHAnsi" w:hint="eastAsia"/>
          <w:lang w:eastAsia="zh-CN"/>
        </w:rPr>
        <w:t>万瑞郎</w:t>
      </w:r>
      <w:r w:rsidR="0089037B" w:rsidRPr="0089037B">
        <w:rPr>
          <w:rFonts w:asciiTheme="minorHAnsi" w:hAnsiTheme="minorHAnsi" w:cstheme="minorHAnsi" w:hint="eastAsia"/>
          <w:lang w:eastAsia="zh-CN"/>
        </w:rPr>
        <w:t>。</w:t>
      </w:r>
    </w:p>
    <w:p w14:paraId="38361D92" w14:textId="447EBB58" w:rsidR="00C52C81" w:rsidRDefault="00C52C81" w:rsidP="00C52C81">
      <w:pPr>
        <w:rPr>
          <w:rFonts w:asciiTheme="minorHAnsi" w:hAnsiTheme="minorHAnsi" w:cstheme="minorHAnsi"/>
          <w:lang w:eastAsia="zh-CN"/>
        </w:rPr>
      </w:pPr>
      <w:r>
        <w:rPr>
          <w:rFonts w:asciiTheme="minorHAnsi" w:hAnsiTheme="minorHAnsi" w:cstheme="minorHAnsi"/>
          <w:lang w:eastAsia="zh-CN"/>
        </w:rPr>
        <w:t>20</w:t>
      </w:r>
      <w:r w:rsidRPr="00A73EF7">
        <w:rPr>
          <w:rFonts w:asciiTheme="minorHAnsi" w:hAnsiTheme="minorHAnsi" w:cstheme="minorHAnsi"/>
          <w:lang w:eastAsia="zh-CN"/>
        </w:rPr>
        <w:tab/>
      </w:r>
      <w:r w:rsidR="0089037B" w:rsidRPr="0089037B">
        <w:rPr>
          <w:rFonts w:asciiTheme="minorHAnsi" w:hAnsiTheme="minorHAnsi" w:cstheme="minorHAnsi" w:hint="eastAsia"/>
          <w:lang w:eastAsia="zh-CN"/>
        </w:rPr>
        <w:t>我们</w:t>
      </w:r>
      <w:r w:rsidR="0089037B">
        <w:rPr>
          <w:rFonts w:asciiTheme="minorHAnsi" w:hAnsiTheme="minorHAnsi" w:cstheme="minorHAnsi" w:hint="eastAsia"/>
          <w:lang w:eastAsia="zh-CN"/>
        </w:rPr>
        <w:t>看到</w:t>
      </w:r>
      <w:r w:rsidR="0089037B" w:rsidRPr="0089037B">
        <w:rPr>
          <w:rFonts w:asciiTheme="minorHAnsi" w:hAnsiTheme="minorHAnsi" w:cstheme="minorHAnsi" w:hint="eastAsia"/>
          <w:lang w:eastAsia="zh-CN"/>
        </w:rPr>
        <w:t>，</w:t>
      </w:r>
      <w:proofErr w:type="gramStart"/>
      <w:r w:rsidR="0089037B" w:rsidRPr="0089037B">
        <w:rPr>
          <w:rFonts w:asciiTheme="minorHAnsi" w:hAnsiTheme="minorHAnsi" w:cstheme="minorHAnsi" w:hint="eastAsia"/>
          <w:lang w:eastAsia="zh-CN"/>
        </w:rPr>
        <w:t>秘书长</w:t>
      </w:r>
      <w:r w:rsidR="0089037B">
        <w:rPr>
          <w:rFonts w:asciiTheme="minorHAnsi" w:hAnsiTheme="minorHAnsi" w:cstheme="minorHAnsi" w:hint="eastAsia"/>
          <w:lang w:eastAsia="zh-CN"/>
        </w:rPr>
        <w:t>有关</w:t>
      </w:r>
      <w:r w:rsidR="0089037B" w:rsidRPr="0089037B">
        <w:rPr>
          <w:rFonts w:asciiTheme="minorHAnsi" w:hAnsiTheme="minorHAnsi" w:cstheme="minorHAnsi" w:hint="eastAsia"/>
          <w:lang w:eastAsia="zh-CN"/>
        </w:rPr>
        <w:t>“</w:t>
      </w:r>
      <w:proofErr w:type="gramEnd"/>
      <w:r w:rsidR="0089037B" w:rsidRPr="0089037B">
        <w:rPr>
          <w:rFonts w:asciiTheme="minorHAnsi" w:hAnsiTheme="minorHAnsi" w:cstheme="minorHAnsi" w:hint="eastAsia"/>
          <w:lang w:eastAsia="zh-CN"/>
        </w:rPr>
        <w:t>欠款和特别欠款</w:t>
      </w:r>
      <w:r w:rsidR="0089037B">
        <w:rPr>
          <w:rFonts w:asciiTheme="minorHAnsi" w:hAnsiTheme="minorHAnsi" w:cstheme="minorHAnsi" w:hint="eastAsia"/>
          <w:lang w:eastAsia="zh-CN"/>
        </w:rPr>
        <w:t>账目</w:t>
      </w:r>
      <w:r w:rsidR="0089037B" w:rsidRPr="0089037B">
        <w:rPr>
          <w:rFonts w:asciiTheme="minorHAnsi" w:hAnsiTheme="minorHAnsi" w:cstheme="minorHAnsi" w:hint="eastAsia"/>
          <w:lang w:eastAsia="zh-CN"/>
        </w:rPr>
        <w:t>”的报告</w:t>
      </w:r>
      <w:r w:rsidR="0089037B">
        <w:rPr>
          <w:rFonts w:asciiTheme="minorHAnsi" w:hAnsiTheme="minorHAnsi" w:cstheme="minorHAnsi" w:hint="eastAsia"/>
          <w:lang w:eastAsia="zh-CN"/>
        </w:rPr>
        <w:t>（</w:t>
      </w:r>
      <w:r w:rsidR="0089037B" w:rsidRPr="0089037B">
        <w:rPr>
          <w:rFonts w:asciiTheme="minorHAnsi" w:hAnsiTheme="minorHAnsi" w:cstheme="minorHAnsi" w:hint="eastAsia"/>
          <w:lang w:eastAsia="zh-CN"/>
        </w:rPr>
        <w:t>2020</w:t>
      </w:r>
      <w:r w:rsidR="0089037B" w:rsidRPr="0089037B">
        <w:rPr>
          <w:rFonts w:asciiTheme="minorHAnsi" w:hAnsiTheme="minorHAnsi" w:cstheme="minorHAnsi" w:hint="eastAsia"/>
          <w:lang w:eastAsia="zh-CN"/>
        </w:rPr>
        <w:t>年</w:t>
      </w:r>
      <w:r w:rsidR="0089037B" w:rsidRPr="0089037B">
        <w:rPr>
          <w:rFonts w:asciiTheme="minorHAnsi" w:hAnsiTheme="minorHAnsi" w:cstheme="minorHAnsi" w:hint="eastAsia"/>
          <w:lang w:eastAsia="zh-CN"/>
        </w:rPr>
        <w:t>5</w:t>
      </w:r>
      <w:r w:rsidR="0089037B" w:rsidRPr="0089037B">
        <w:rPr>
          <w:rFonts w:asciiTheme="minorHAnsi" w:hAnsiTheme="minorHAnsi" w:cstheme="minorHAnsi" w:hint="eastAsia"/>
          <w:lang w:eastAsia="zh-CN"/>
        </w:rPr>
        <w:t>月</w:t>
      </w:r>
      <w:r w:rsidR="0089037B" w:rsidRPr="0089037B">
        <w:rPr>
          <w:rFonts w:asciiTheme="minorHAnsi" w:hAnsiTheme="minorHAnsi" w:cstheme="minorHAnsi" w:hint="eastAsia"/>
          <w:lang w:eastAsia="zh-CN"/>
        </w:rPr>
        <w:t>14</w:t>
      </w:r>
      <w:r w:rsidR="0089037B" w:rsidRPr="0089037B">
        <w:rPr>
          <w:rFonts w:asciiTheme="minorHAnsi" w:hAnsiTheme="minorHAnsi" w:cstheme="minorHAnsi" w:hint="eastAsia"/>
          <w:lang w:eastAsia="zh-CN"/>
        </w:rPr>
        <w:t>日</w:t>
      </w:r>
      <w:r w:rsidR="0089037B" w:rsidRPr="0089037B">
        <w:rPr>
          <w:rFonts w:asciiTheme="minorHAnsi" w:hAnsiTheme="minorHAnsi" w:cstheme="minorHAnsi" w:hint="eastAsia"/>
          <w:lang w:eastAsia="zh-CN"/>
        </w:rPr>
        <w:t>C20/11</w:t>
      </w:r>
      <w:r w:rsidR="0089037B" w:rsidRPr="0089037B">
        <w:rPr>
          <w:rFonts w:asciiTheme="minorHAnsi" w:hAnsiTheme="minorHAnsi" w:cstheme="minorHAnsi" w:hint="eastAsia"/>
          <w:lang w:eastAsia="zh-CN"/>
        </w:rPr>
        <w:t>号文件</w:t>
      </w:r>
      <w:r w:rsidR="0089037B">
        <w:rPr>
          <w:rFonts w:asciiTheme="minorHAnsi" w:hAnsiTheme="minorHAnsi" w:cstheme="minorHAnsi" w:hint="eastAsia"/>
          <w:lang w:eastAsia="zh-CN"/>
        </w:rPr>
        <w:t>）</w:t>
      </w:r>
      <w:r w:rsidR="0089037B" w:rsidRPr="0089037B">
        <w:rPr>
          <w:rFonts w:asciiTheme="minorHAnsi" w:hAnsiTheme="minorHAnsi" w:cstheme="minorHAnsi" w:hint="eastAsia"/>
          <w:lang w:eastAsia="zh-CN"/>
        </w:rPr>
        <w:t>指出，秘书长“</w:t>
      </w:r>
      <w:r w:rsidR="0089037B" w:rsidRPr="0089037B">
        <w:rPr>
          <w:rFonts w:ascii="STKaiti" w:eastAsia="STKaiti" w:hAnsi="STKaiti" w:cstheme="minorHAnsi" w:hint="eastAsia"/>
          <w:lang w:eastAsia="zh-CN"/>
        </w:rPr>
        <w:t>已采取一切可能的行动</w:t>
      </w:r>
      <w:r w:rsidR="006D5A97">
        <w:rPr>
          <w:rFonts w:ascii="STKaiti" w:eastAsia="STKaiti" w:hAnsi="STKaiti" w:cstheme="minorHAnsi" w:hint="eastAsia"/>
          <w:lang w:eastAsia="zh-CN"/>
        </w:rPr>
        <w:t>减少</w:t>
      </w:r>
      <w:r w:rsidR="0089037B" w:rsidRPr="0089037B">
        <w:rPr>
          <w:rFonts w:ascii="STKaiti" w:eastAsia="STKaiti" w:hAnsi="STKaiti" w:cstheme="minorHAnsi" w:hint="eastAsia"/>
          <w:lang w:eastAsia="zh-CN"/>
        </w:rPr>
        <w:t>未</w:t>
      </w:r>
      <w:r w:rsidR="006D5A97">
        <w:rPr>
          <w:rFonts w:ascii="STKaiti" w:eastAsia="STKaiti" w:hAnsi="STKaiti" w:cstheme="minorHAnsi" w:hint="eastAsia"/>
          <w:lang w:eastAsia="zh-CN"/>
        </w:rPr>
        <w:t>偿</w:t>
      </w:r>
      <w:r w:rsidR="0089037B" w:rsidRPr="0089037B">
        <w:rPr>
          <w:rFonts w:ascii="STKaiti" w:eastAsia="STKaiti" w:hAnsi="STKaiti" w:cstheme="minorHAnsi" w:hint="eastAsia"/>
          <w:lang w:eastAsia="zh-CN"/>
        </w:rPr>
        <w:t>金额</w:t>
      </w:r>
      <w:r w:rsidR="0089037B" w:rsidRPr="0089037B">
        <w:rPr>
          <w:rFonts w:asciiTheme="minorHAnsi" w:hAnsiTheme="minorHAnsi" w:cstheme="minorHAnsi" w:hint="eastAsia"/>
          <w:lang w:eastAsia="zh-CN"/>
        </w:rPr>
        <w:t>”。</w:t>
      </w:r>
    </w:p>
    <w:p w14:paraId="4716FC56" w14:textId="6E636BF7" w:rsidR="00C52C81" w:rsidRDefault="0089037B" w:rsidP="00C52C81">
      <w:pPr>
        <w:pStyle w:val="Heading2"/>
        <w:rPr>
          <w:rFonts w:asciiTheme="minorHAnsi" w:hAnsiTheme="minorHAnsi" w:cstheme="minorHAnsi"/>
          <w:lang w:eastAsia="zh-CN"/>
        </w:rPr>
      </w:pPr>
      <w:bookmarkStart w:id="72" w:name="_Toc56172557"/>
      <w:r>
        <w:rPr>
          <w:rFonts w:asciiTheme="minorHAnsi" w:hAnsiTheme="minorHAnsi" w:cstheme="minorHAnsi" w:hint="eastAsia"/>
          <w:lang w:eastAsia="zh-CN"/>
        </w:rPr>
        <w:t>注销利息</w:t>
      </w:r>
      <w:bookmarkEnd w:id="72"/>
    </w:p>
    <w:p w14:paraId="386A553B" w14:textId="49FA682C" w:rsidR="00C52C81" w:rsidRPr="00C52C81" w:rsidRDefault="00C52C81" w:rsidP="00C52C81">
      <w:pPr>
        <w:rPr>
          <w:lang w:eastAsia="zh-CN"/>
        </w:rPr>
      </w:pPr>
      <w:r>
        <w:rPr>
          <w:rFonts w:asciiTheme="minorHAnsi" w:hAnsiTheme="minorHAnsi" w:cstheme="minorHAnsi"/>
          <w:lang w:eastAsia="zh-CN"/>
        </w:rPr>
        <w:t>21</w:t>
      </w:r>
      <w:r w:rsidRPr="00A73EF7">
        <w:rPr>
          <w:rFonts w:asciiTheme="minorHAnsi" w:hAnsiTheme="minorHAnsi" w:cstheme="minorHAnsi"/>
          <w:lang w:eastAsia="zh-CN"/>
        </w:rPr>
        <w:tab/>
      </w:r>
      <w:r w:rsidR="0089037B" w:rsidRPr="0089037B">
        <w:rPr>
          <w:rFonts w:asciiTheme="minorHAnsi" w:hAnsiTheme="minorHAnsi" w:cstheme="minorHAnsi" w:hint="eastAsia"/>
          <w:lang w:eastAsia="zh-CN"/>
        </w:rPr>
        <w:t>秘书长</w:t>
      </w:r>
      <w:r w:rsidR="0089037B">
        <w:rPr>
          <w:rFonts w:asciiTheme="minorHAnsi" w:hAnsiTheme="minorHAnsi" w:cstheme="minorHAnsi" w:hint="eastAsia"/>
          <w:lang w:eastAsia="zh-CN"/>
        </w:rPr>
        <w:t>责成</w:t>
      </w:r>
      <w:r w:rsidR="0089037B" w:rsidRPr="0089037B">
        <w:rPr>
          <w:rFonts w:asciiTheme="minorHAnsi" w:hAnsiTheme="minorHAnsi" w:cstheme="minorHAnsi" w:hint="eastAsia"/>
          <w:lang w:eastAsia="zh-CN"/>
        </w:rPr>
        <w:t>理事会</w:t>
      </w:r>
      <w:r w:rsidR="0089037B">
        <w:rPr>
          <w:rFonts w:asciiTheme="minorHAnsi" w:hAnsiTheme="minorHAnsi" w:cstheme="minorHAnsi" w:hint="eastAsia"/>
          <w:lang w:eastAsia="zh-CN"/>
        </w:rPr>
        <w:t>批准</w:t>
      </w:r>
      <w:r w:rsidR="0089037B" w:rsidRPr="0089037B">
        <w:rPr>
          <w:rFonts w:asciiTheme="minorHAnsi" w:hAnsiTheme="minorHAnsi" w:cstheme="minorHAnsi" w:hint="eastAsia"/>
          <w:lang w:eastAsia="zh-CN"/>
        </w:rPr>
        <w:t>注销总额为</w:t>
      </w:r>
      <w:r w:rsidR="0089037B" w:rsidRPr="0089037B">
        <w:rPr>
          <w:rFonts w:asciiTheme="minorHAnsi" w:hAnsiTheme="minorHAnsi" w:cstheme="minorHAnsi" w:hint="eastAsia"/>
          <w:lang w:eastAsia="zh-CN"/>
        </w:rPr>
        <w:t>2 690 233.08</w:t>
      </w:r>
      <w:r w:rsidR="0089037B">
        <w:rPr>
          <w:rFonts w:asciiTheme="minorHAnsi" w:hAnsiTheme="minorHAnsi" w:cstheme="minorHAnsi" w:hint="eastAsia"/>
          <w:lang w:eastAsia="zh-CN"/>
        </w:rPr>
        <w:t>瑞郎</w:t>
      </w:r>
      <w:r w:rsidR="0089037B" w:rsidRPr="0089037B">
        <w:rPr>
          <w:rFonts w:asciiTheme="minorHAnsi" w:hAnsiTheme="minorHAnsi" w:cstheme="minorHAnsi" w:hint="eastAsia"/>
          <w:lang w:eastAsia="zh-CN"/>
        </w:rPr>
        <w:t>的无法收回的债务，并从债务人</w:t>
      </w:r>
      <w:r w:rsidR="0089037B">
        <w:rPr>
          <w:rFonts w:asciiTheme="minorHAnsi" w:hAnsiTheme="minorHAnsi" w:cstheme="minorHAnsi" w:hint="eastAsia"/>
          <w:lang w:eastAsia="zh-CN"/>
        </w:rPr>
        <w:t>账目</w:t>
      </w:r>
      <w:r w:rsidR="0089037B" w:rsidRPr="0089037B">
        <w:rPr>
          <w:rFonts w:asciiTheme="minorHAnsi" w:hAnsiTheme="minorHAnsi" w:cstheme="minorHAnsi" w:hint="eastAsia"/>
          <w:lang w:eastAsia="zh-CN"/>
        </w:rPr>
        <w:t>准备金中提取相同数额的款项。债务人是</w:t>
      </w:r>
      <w:r w:rsidR="0089037B" w:rsidRPr="0089037B">
        <w:rPr>
          <w:rFonts w:asciiTheme="minorHAnsi" w:hAnsiTheme="minorHAnsi" w:cstheme="minorHAnsi" w:hint="eastAsia"/>
          <w:lang w:eastAsia="zh-CN"/>
        </w:rPr>
        <w:t>21</w:t>
      </w:r>
      <w:proofErr w:type="gramStart"/>
      <w:r w:rsidR="0089037B" w:rsidRPr="0089037B">
        <w:rPr>
          <w:rFonts w:asciiTheme="minorHAnsi" w:hAnsiTheme="minorHAnsi" w:cstheme="minorHAnsi" w:hint="eastAsia"/>
          <w:lang w:eastAsia="zh-CN"/>
        </w:rPr>
        <w:t>家已经用尽追偿程序或处于“</w:t>
      </w:r>
      <w:proofErr w:type="gramEnd"/>
      <w:r w:rsidR="0089037B" w:rsidRPr="0089037B">
        <w:rPr>
          <w:rFonts w:asciiTheme="minorHAnsi" w:hAnsiTheme="minorHAnsi" w:cstheme="minorHAnsi" w:hint="eastAsia"/>
          <w:lang w:eastAsia="zh-CN"/>
        </w:rPr>
        <w:t>法院监督”清算的公司。</w:t>
      </w:r>
    </w:p>
    <w:p w14:paraId="57111608" w14:textId="6E0E5DEC" w:rsidR="00514686" w:rsidRPr="00A73EF7" w:rsidRDefault="00514686" w:rsidP="00514686">
      <w:pPr>
        <w:pStyle w:val="Heading2"/>
        <w:rPr>
          <w:rFonts w:asciiTheme="minorHAnsi" w:hAnsiTheme="minorHAnsi" w:cstheme="minorHAnsi"/>
          <w:lang w:eastAsia="zh-CN"/>
        </w:rPr>
      </w:pPr>
      <w:bookmarkStart w:id="73" w:name="_Toc56172558"/>
      <w:r w:rsidRPr="00A73EF7">
        <w:rPr>
          <w:rFonts w:asciiTheme="minorHAnsi" w:hAnsiTheme="minorHAnsi" w:cstheme="minorHAnsi"/>
          <w:lang w:eastAsia="zh-CN"/>
        </w:rPr>
        <w:t>库存</w:t>
      </w:r>
      <w:bookmarkEnd w:id="69"/>
      <w:bookmarkEnd w:id="70"/>
      <w:bookmarkEnd w:id="71"/>
      <w:bookmarkEnd w:id="73"/>
    </w:p>
    <w:p w14:paraId="45871CF4" w14:textId="0FD54F69" w:rsidR="00514686" w:rsidRPr="00A73EF7" w:rsidRDefault="00514686" w:rsidP="00514686">
      <w:pPr>
        <w:rPr>
          <w:rFonts w:asciiTheme="minorHAnsi" w:hAnsiTheme="minorHAnsi" w:cstheme="minorHAnsi"/>
          <w:lang w:eastAsia="zh-CN"/>
        </w:rPr>
      </w:pPr>
      <w:r w:rsidRPr="00A73EF7">
        <w:rPr>
          <w:rFonts w:asciiTheme="minorHAnsi" w:hAnsiTheme="minorHAnsi" w:cstheme="minorHAnsi"/>
          <w:lang w:eastAsia="zh-CN"/>
        </w:rPr>
        <w:t>2</w:t>
      </w:r>
      <w:r w:rsidR="00C52C81">
        <w:rPr>
          <w:rFonts w:asciiTheme="minorHAnsi" w:hAnsiTheme="minorHAnsi" w:cstheme="minorHAnsi"/>
          <w:lang w:eastAsia="zh-CN"/>
        </w:rPr>
        <w:t>2</w:t>
      </w:r>
      <w:r w:rsidRPr="00A73EF7">
        <w:rPr>
          <w:rFonts w:asciiTheme="minorHAnsi" w:hAnsiTheme="minorHAnsi" w:cstheme="minorHAnsi"/>
          <w:lang w:eastAsia="zh-CN"/>
        </w:rPr>
        <w:tab/>
      </w:r>
      <w:r w:rsidR="009B7485" w:rsidRPr="009B7485">
        <w:rPr>
          <w:rFonts w:asciiTheme="minorHAnsi" w:hAnsiTheme="minorHAnsi" w:cstheme="minorHAnsi"/>
          <w:lang w:eastAsia="zh-CN"/>
        </w:rPr>
        <w:t>2019</w:t>
      </w:r>
      <w:r w:rsidRPr="00A73EF7">
        <w:rPr>
          <w:rFonts w:asciiTheme="minorHAnsi" w:hAnsiTheme="minorHAnsi" w:cstheme="minorHAnsi"/>
          <w:lang w:eastAsia="zh-CN"/>
        </w:rPr>
        <w:t>年，涉及出版物、礼品和办公用品</w:t>
      </w:r>
      <w:r w:rsidRPr="00A73EF7">
        <w:rPr>
          <w:rFonts w:asciiTheme="minorHAnsi" w:hAnsiTheme="minorHAnsi" w:cstheme="minorHAnsi"/>
          <w:lang w:val="en-US" w:eastAsia="zh-CN"/>
        </w:rPr>
        <w:t>的项目已按净值</w:t>
      </w:r>
      <w:r w:rsidRPr="00A73EF7">
        <w:rPr>
          <w:rFonts w:asciiTheme="minorHAnsi" w:hAnsiTheme="minorHAnsi" w:cstheme="minorHAnsi" w:hint="eastAsia"/>
          <w:lang w:val="en-US" w:eastAsia="zh-CN"/>
        </w:rPr>
        <w:t>54</w:t>
      </w:r>
      <w:r w:rsidR="00C52C81">
        <w:rPr>
          <w:rFonts w:asciiTheme="minorHAnsi" w:hAnsiTheme="minorHAnsi" w:cstheme="minorHAnsi"/>
          <w:lang w:val="en-US" w:eastAsia="zh-CN"/>
        </w:rPr>
        <w:t>万瑞郎计入</w:t>
      </w:r>
      <w:r w:rsidR="0089037B">
        <w:rPr>
          <w:rFonts w:asciiTheme="minorHAnsi" w:hAnsiTheme="minorHAnsi" w:cstheme="minorHAnsi" w:hint="eastAsia"/>
          <w:lang w:val="en-US" w:eastAsia="zh-CN"/>
        </w:rPr>
        <w:t>，与</w:t>
      </w:r>
      <w:r w:rsidR="0089037B">
        <w:rPr>
          <w:rFonts w:asciiTheme="minorHAnsi" w:hAnsiTheme="minorHAnsi" w:cstheme="minorHAnsi" w:hint="eastAsia"/>
          <w:lang w:val="en-US" w:eastAsia="zh-CN"/>
        </w:rPr>
        <w:t>2018</w:t>
      </w:r>
      <w:r w:rsidR="0089037B">
        <w:rPr>
          <w:rFonts w:asciiTheme="minorHAnsi" w:hAnsiTheme="minorHAnsi" w:cstheme="minorHAnsi" w:hint="eastAsia"/>
          <w:lang w:val="en-US" w:eastAsia="zh-CN"/>
        </w:rPr>
        <w:t>年相同</w:t>
      </w:r>
      <w:r w:rsidR="0089037B" w:rsidRPr="00A73EF7">
        <w:rPr>
          <w:rFonts w:asciiTheme="minorHAnsi" w:hAnsiTheme="minorHAnsi" w:cstheme="minorHAnsi"/>
          <w:lang w:eastAsia="zh-CN"/>
        </w:rPr>
        <w:t>。财务</w:t>
      </w:r>
      <w:r w:rsidR="0089037B">
        <w:rPr>
          <w:rFonts w:asciiTheme="minorHAnsi" w:hAnsiTheme="minorHAnsi" w:cstheme="minorHAnsi" w:hint="eastAsia"/>
          <w:lang w:eastAsia="zh-CN"/>
        </w:rPr>
        <w:t>工作</w:t>
      </w:r>
      <w:r w:rsidR="0089037B" w:rsidRPr="00A73EF7">
        <w:rPr>
          <w:rFonts w:asciiTheme="minorHAnsi" w:hAnsiTheme="minorHAnsi" w:cstheme="minorHAnsi"/>
          <w:lang w:eastAsia="zh-CN"/>
        </w:rPr>
        <w:t>报告说明</w:t>
      </w:r>
      <w:r w:rsidR="0089037B" w:rsidRPr="00A73EF7">
        <w:rPr>
          <w:rFonts w:asciiTheme="minorHAnsi" w:hAnsiTheme="minorHAnsi" w:cstheme="minorHAnsi"/>
          <w:lang w:eastAsia="zh-CN"/>
        </w:rPr>
        <w:t>9</w:t>
      </w:r>
      <w:r w:rsidR="0089037B" w:rsidRPr="00A73EF7">
        <w:rPr>
          <w:rFonts w:asciiTheme="minorHAnsi" w:hAnsiTheme="minorHAnsi" w:cstheme="minorHAnsi"/>
          <w:lang w:eastAsia="zh-CN"/>
        </w:rPr>
        <w:t>对库存进行了详细说明</w:t>
      </w:r>
      <w:r w:rsidR="0089037B">
        <w:rPr>
          <w:rFonts w:asciiTheme="minorHAnsi" w:hAnsiTheme="minorHAnsi" w:cstheme="minorHAnsi" w:hint="eastAsia"/>
          <w:lang w:eastAsia="zh-CN"/>
        </w:rPr>
        <w:t>。该说明显示</w:t>
      </w:r>
      <w:r w:rsidRPr="00A73EF7">
        <w:rPr>
          <w:rFonts w:asciiTheme="minorHAnsi" w:hAnsiTheme="minorHAnsi" w:cstheme="minorHAnsi"/>
          <w:lang w:eastAsia="zh-CN"/>
        </w:rPr>
        <w:t>出版物</w:t>
      </w:r>
      <w:r w:rsidR="0089037B">
        <w:rPr>
          <w:rFonts w:asciiTheme="minorHAnsi" w:hAnsiTheme="minorHAnsi" w:cstheme="minorHAnsi" w:hint="eastAsia"/>
          <w:lang w:eastAsia="zh-CN"/>
        </w:rPr>
        <w:t>净值略有下降</w:t>
      </w:r>
      <w:r w:rsidR="00974146">
        <w:rPr>
          <w:rFonts w:asciiTheme="minorHAnsi" w:hAnsiTheme="minorHAnsi" w:cstheme="minorHAnsi" w:hint="eastAsia"/>
          <w:lang w:eastAsia="zh-CN"/>
        </w:rPr>
        <w:t>（总值更高，但</w:t>
      </w:r>
      <w:r w:rsidRPr="00A73EF7">
        <w:rPr>
          <w:rFonts w:asciiTheme="minorHAnsi" w:hAnsiTheme="minorHAnsi" w:cstheme="minorHAnsi"/>
          <w:lang w:eastAsia="zh-CN"/>
        </w:rPr>
        <w:t>折旧</w:t>
      </w:r>
      <w:r w:rsidR="00974146">
        <w:rPr>
          <w:rFonts w:asciiTheme="minorHAnsi" w:hAnsiTheme="minorHAnsi" w:cstheme="minorHAnsi" w:hint="eastAsia"/>
          <w:lang w:eastAsia="zh-CN"/>
        </w:rPr>
        <w:t>更胜一筹），办公用品有所增加</w:t>
      </w:r>
      <w:r w:rsidRPr="00A73EF7">
        <w:rPr>
          <w:rFonts w:asciiTheme="minorHAnsi" w:hAnsiTheme="minorHAnsi" w:cstheme="minorHAnsi"/>
          <w:lang w:eastAsia="zh-CN"/>
        </w:rPr>
        <w:t>。</w:t>
      </w:r>
    </w:p>
    <w:p w14:paraId="6B6E93A1" w14:textId="77777777" w:rsidR="00514686" w:rsidRPr="00A73EF7" w:rsidRDefault="00514686" w:rsidP="00514686">
      <w:pPr>
        <w:pStyle w:val="Heading2"/>
        <w:rPr>
          <w:lang w:eastAsia="zh-CN"/>
        </w:rPr>
      </w:pPr>
      <w:bookmarkStart w:id="74" w:name="_Ref292884400"/>
      <w:bookmarkStart w:id="75" w:name="_Toc324506726"/>
      <w:bookmarkStart w:id="76" w:name="_Toc325622854"/>
      <w:bookmarkStart w:id="77" w:name="_Toc358298726"/>
      <w:bookmarkStart w:id="78" w:name="_Toc396212643"/>
      <w:bookmarkStart w:id="79" w:name="_Toc482982310"/>
      <w:bookmarkStart w:id="80" w:name="_Toc56172559"/>
      <w:r w:rsidRPr="00A73EF7">
        <w:rPr>
          <w:lang w:eastAsia="zh-CN"/>
        </w:rPr>
        <w:t>非流动资产</w:t>
      </w:r>
      <w:bookmarkEnd w:id="74"/>
      <w:bookmarkEnd w:id="75"/>
      <w:bookmarkEnd w:id="76"/>
      <w:bookmarkEnd w:id="77"/>
      <w:bookmarkEnd w:id="78"/>
      <w:bookmarkEnd w:id="79"/>
      <w:bookmarkEnd w:id="80"/>
    </w:p>
    <w:p w14:paraId="0C228346" w14:textId="6FB3862F" w:rsidR="00514686" w:rsidRDefault="00514686" w:rsidP="00514686">
      <w:pPr>
        <w:rPr>
          <w:lang w:eastAsia="zh-CN"/>
        </w:rPr>
      </w:pPr>
      <w:r w:rsidRPr="00A73EF7">
        <w:rPr>
          <w:lang w:eastAsia="zh-CN"/>
        </w:rPr>
        <w:t>2</w:t>
      </w:r>
      <w:r w:rsidR="00F22037">
        <w:rPr>
          <w:lang w:eastAsia="zh-CN"/>
        </w:rPr>
        <w:t>3</w:t>
      </w:r>
      <w:r w:rsidRPr="00A73EF7">
        <w:rPr>
          <w:lang w:eastAsia="zh-CN"/>
        </w:rPr>
        <w:tab/>
      </w:r>
      <w:r w:rsidRPr="00A73EF7">
        <w:rPr>
          <w:lang w:eastAsia="zh-CN"/>
        </w:rPr>
        <w:t>截至</w:t>
      </w:r>
      <w:r w:rsidR="009B7485" w:rsidRPr="009B7485">
        <w:rPr>
          <w:lang w:eastAsia="zh-CN"/>
        </w:rPr>
        <w:t>2019</w:t>
      </w:r>
      <w:r w:rsidRPr="00A73EF7">
        <w:rPr>
          <w:lang w:eastAsia="zh-CN"/>
        </w:rPr>
        <w:t>年</w:t>
      </w:r>
      <w:r w:rsidRPr="00A73EF7">
        <w:rPr>
          <w:lang w:eastAsia="zh-CN"/>
        </w:rPr>
        <w:t>12</w:t>
      </w:r>
      <w:r w:rsidRPr="00A73EF7">
        <w:rPr>
          <w:lang w:eastAsia="zh-CN"/>
        </w:rPr>
        <w:t>月</w:t>
      </w:r>
      <w:r w:rsidRPr="00A73EF7">
        <w:rPr>
          <w:lang w:eastAsia="zh-CN"/>
        </w:rPr>
        <w:t>31</w:t>
      </w:r>
      <w:r w:rsidRPr="00A73EF7">
        <w:rPr>
          <w:lang w:eastAsia="zh-CN"/>
        </w:rPr>
        <w:t>日，非流动资产总额</w:t>
      </w:r>
      <w:r w:rsidRPr="00A73EF7">
        <w:rPr>
          <w:rFonts w:hint="eastAsia"/>
          <w:lang w:eastAsia="zh-CN"/>
        </w:rPr>
        <w:t>约</w:t>
      </w:r>
      <w:r w:rsidRPr="00A73EF7">
        <w:rPr>
          <w:lang w:eastAsia="zh-CN"/>
        </w:rPr>
        <w:t>达</w:t>
      </w:r>
      <w:r w:rsidRPr="00A73EF7">
        <w:rPr>
          <w:lang w:eastAsia="zh-CN"/>
        </w:rPr>
        <w:t>1</w:t>
      </w:r>
      <w:r w:rsidR="00E52FBA">
        <w:rPr>
          <w:lang w:eastAsia="zh-CN"/>
        </w:rPr>
        <w:t>.206</w:t>
      </w:r>
      <w:r w:rsidRPr="00A73EF7">
        <w:rPr>
          <w:lang w:eastAsia="zh-CN"/>
        </w:rPr>
        <w:t>亿瑞郎，与</w:t>
      </w:r>
      <w:r w:rsidR="00B84383" w:rsidRPr="00B84383">
        <w:rPr>
          <w:lang w:eastAsia="zh-CN"/>
        </w:rPr>
        <w:t>2018</w:t>
      </w:r>
      <w:r w:rsidRPr="00A73EF7">
        <w:rPr>
          <w:lang w:eastAsia="zh-CN"/>
        </w:rPr>
        <w:t>年的</w:t>
      </w:r>
      <w:r w:rsidR="00E52FBA">
        <w:rPr>
          <w:lang w:eastAsia="zh-CN"/>
        </w:rPr>
        <w:t>1</w:t>
      </w:r>
      <w:r w:rsidRPr="00A73EF7">
        <w:rPr>
          <w:lang w:eastAsia="zh-CN"/>
        </w:rPr>
        <w:t>亿瑞郎相比</w:t>
      </w:r>
      <w:r w:rsidR="00974146">
        <w:rPr>
          <w:rFonts w:hint="eastAsia"/>
          <w:lang w:eastAsia="zh-CN"/>
        </w:rPr>
        <w:t>增加</w:t>
      </w:r>
      <w:r w:rsidRPr="00A73EF7">
        <w:rPr>
          <w:lang w:eastAsia="zh-CN"/>
        </w:rPr>
        <w:t>了</w:t>
      </w:r>
      <w:r w:rsidR="00E52FBA">
        <w:rPr>
          <w:lang w:eastAsia="zh-CN"/>
        </w:rPr>
        <w:t>2060</w:t>
      </w:r>
      <w:r w:rsidRPr="00A73EF7">
        <w:rPr>
          <w:lang w:eastAsia="zh-CN"/>
        </w:rPr>
        <w:t>万瑞郎（</w:t>
      </w:r>
      <w:r w:rsidR="00E52FBA" w:rsidRPr="00E52FBA">
        <w:rPr>
          <w:lang w:eastAsia="zh-CN"/>
        </w:rPr>
        <w:t>26.4</w:t>
      </w:r>
      <w:r w:rsidRPr="00A73EF7">
        <w:rPr>
          <w:lang w:eastAsia="zh-CN"/>
        </w:rPr>
        <w:t>%</w:t>
      </w:r>
      <w:r w:rsidRPr="00A73EF7">
        <w:rPr>
          <w:lang w:eastAsia="zh-CN"/>
        </w:rPr>
        <w:t>）</w:t>
      </w:r>
      <w:r w:rsidR="00974146">
        <w:rPr>
          <w:rFonts w:hint="eastAsia"/>
          <w:lang w:eastAsia="zh-CN"/>
        </w:rPr>
        <w:t>。</w:t>
      </w:r>
    </w:p>
    <w:p w14:paraId="4B87E52A" w14:textId="3A3F4928" w:rsidR="00F22037" w:rsidRPr="00A73EF7" w:rsidRDefault="00F22037" w:rsidP="00514686">
      <w:pPr>
        <w:rPr>
          <w:lang w:eastAsia="zh-CN"/>
        </w:rPr>
      </w:pPr>
      <w:r w:rsidRPr="00A73EF7">
        <w:rPr>
          <w:lang w:eastAsia="zh-CN"/>
        </w:rPr>
        <w:t>2</w:t>
      </w:r>
      <w:r>
        <w:rPr>
          <w:lang w:eastAsia="zh-CN"/>
        </w:rPr>
        <w:t>4</w:t>
      </w:r>
      <w:r w:rsidRPr="00A73EF7">
        <w:rPr>
          <w:lang w:eastAsia="zh-CN"/>
        </w:rPr>
        <w:tab/>
      </w:r>
      <w:r w:rsidR="00974146" w:rsidRPr="00974146">
        <w:rPr>
          <w:rFonts w:hint="eastAsia"/>
          <w:lang w:eastAsia="zh-CN"/>
        </w:rPr>
        <w:t>增加的原因是记录了一个新的</w:t>
      </w:r>
      <w:r w:rsidR="00974146">
        <w:rPr>
          <w:rFonts w:hint="eastAsia"/>
          <w:lang w:eastAsia="zh-CN"/>
        </w:rPr>
        <w:t>分</w:t>
      </w:r>
      <w:r w:rsidR="00974146" w:rsidRPr="00974146">
        <w:rPr>
          <w:rFonts w:hint="eastAsia"/>
          <w:lang w:eastAsia="zh-CN"/>
        </w:rPr>
        <w:t>标题，与流动资产相同，</w:t>
      </w:r>
      <w:proofErr w:type="gramStart"/>
      <w:r w:rsidR="00974146">
        <w:rPr>
          <w:rFonts w:hint="eastAsia"/>
          <w:lang w:eastAsia="zh-CN"/>
        </w:rPr>
        <w:t>被</w:t>
      </w:r>
      <w:r w:rsidR="00974146" w:rsidRPr="00974146">
        <w:rPr>
          <w:rFonts w:hint="eastAsia"/>
          <w:lang w:eastAsia="zh-CN"/>
        </w:rPr>
        <w:t>称为“</w:t>
      </w:r>
      <w:proofErr w:type="gramEnd"/>
      <w:r w:rsidR="00974146" w:rsidRPr="00974146">
        <w:rPr>
          <w:rFonts w:hint="eastAsia"/>
          <w:lang w:eastAsia="zh-CN"/>
        </w:rPr>
        <w:t>递延费用</w:t>
      </w:r>
      <w:r w:rsidR="004956C0">
        <w:rPr>
          <w:rFonts w:hint="eastAsia"/>
          <w:lang w:eastAsia="zh-CN"/>
        </w:rPr>
        <w:t xml:space="preserve"> </w:t>
      </w:r>
      <w:r w:rsidR="004956C0">
        <w:rPr>
          <w:lang w:eastAsia="zh-CN"/>
        </w:rPr>
        <w:t xml:space="preserve">– </w:t>
      </w:r>
      <w:r w:rsidR="00974146" w:rsidRPr="00974146">
        <w:rPr>
          <w:rFonts w:hint="eastAsia"/>
          <w:lang w:eastAsia="zh-CN"/>
        </w:rPr>
        <w:t>联合国日内瓦办事处健康保险计划</w:t>
      </w:r>
      <w:r w:rsidR="00974146">
        <w:rPr>
          <w:rFonts w:hint="eastAsia"/>
          <w:lang w:eastAsia="zh-CN"/>
        </w:rPr>
        <w:t>（</w:t>
      </w:r>
      <w:r w:rsidR="00974146" w:rsidRPr="00F22037">
        <w:rPr>
          <w:lang w:eastAsia="zh-CN"/>
        </w:rPr>
        <w:t>UNSMIS</w:t>
      </w:r>
      <w:r w:rsidR="00974146">
        <w:rPr>
          <w:rFonts w:hint="eastAsia"/>
          <w:lang w:eastAsia="zh-CN"/>
        </w:rPr>
        <w:t>）</w:t>
      </w:r>
      <w:r w:rsidR="00974146" w:rsidRPr="00974146">
        <w:rPr>
          <w:rFonts w:hint="eastAsia"/>
          <w:lang w:eastAsia="zh-CN"/>
        </w:rPr>
        <w:t>”，金额为</w:t>
      </w:r>
      <w:r w:rsidR="00974146" w:rsidRPr="00974146">
        <w:rPr>
          <w:rFonts w:hint="eastAsia"/>
          <w:lang w:eastAsia="zh-CN"/>
        </w:rPr>
        <w:t>209</w:t>
      </w:r>
      <w:r w:rsidR="00974146">
        <w:rPr>
          <w:rFonts w:hint="eastAsia"/>
          <w:lang w:eastAsia="zh-CN"/>
        </w:rPr>
        <w:t>0</w:t>
      </w:r>
      <w:r w:rsidR="00974146">
        <w:rPr>
          <w:rFonts w:hint="eastAsia"/>
          <w:lang w:eastAsia="zh-CN"/>
        </w:rPr>
        <w:t>万瑞郎（</w:t>
      </w:r>
      <w:r w:rsidR="00974146" w:rsidRPr="00974146">
        <w:rPr>
          <w:rFonts w:hint="eastAsia"/>
          <w:lang w:eastAsia="zh-CN"/>
        </w:rPr>
        <w:t>占非流动资产总额的</w:t>
      </w:r>
      <w:r w:rsidR="00974146" w:rsidRPr="00974146">
        <w:rPr>
          <w:rFonts w:hint="eastAsia"/>
          <w:lang w:eastAsia="zh-CN"/>
        </w:rPr>
        <w:t>17.3%</w:t>
      </w:r>
      <w:r w:rsidR="00974146">
        <w:rPr>
          <w:rFonts w:hint="eastAsia"/>
          <w:lang w:eastAsia="zh-CN"/>
        </w:rPr>
        <w:t>）</w:t>
      </w:r>
      <w:r w:rsidR="00974146" w:rsidRPr="00974146">
        <w:rPr>
          <w:rFonts w:hint="eastAsia"/>
          <w:lang w:eastAsia="zh-CN"/>
        </w:rPr>
        <w:t>。</w:t>
      </w:r>
      <w:bookmarkStart w:id="81" w:name="_Hlk55813682"/>
      <w:r w:rsidR="00974146" w:rsidRPr="00974146">
        <w:rPr>
          <w:rFonts w:hint="eastAsia"/>
          <w:lang w:eastAsia="zh-CN"/>
        </w:rPr>
        <w:t>参见本报告下文，我们将在讨论员工福利</w:t>
      </w:r>
      <w:r w:rsidR="00974146">
        <w:rPr>
          <w:rFonts w:hint="eastAsia"/>
          <w:lang w:eastAsia="zh-CN"/>
        </w:rPr>
        <w:t>时</w:t>
      </w:r>
      <w:r w:rsidR="00974146" w:rsidRPr="00974146">
        <w:rPr>
          <w:rFonts w:hint="eastAsia"/>
          <w:lang w:eastAsia="zh-CN"/>
        </w:rPr>
        <w:t>详细说明这些会计项目。</w:t>
      </w:r>
      <w:bookmarkEnd w:id="81"/>
    </w:p>
    <w:p w14:paraId="2312CA9B" w14:textId="299C0158" w:rsidR="00514686" w:rsidRPr="00A73EF7" w:rsidRDefault="00514686" w:rsidP="00514686">
      <w:pPr>
        <w:rPr>
          <w:lang w:eastAsia="zh-CN"/>
        </w:rPr>
      </w:pPr>
      <w:r w:rsidRPr="00A73EF7">
        <w:rPr>
          <w:lang w:eastAsia="zh-CN"/>
        </w:rPr>
        <w:t>2</w:t>
      </w:r>
      <w:r w:rsidR="00F22037">
        <w:rPr>
          <w:lang w:eastAsia="zh-CN"/>
        </w:rPr>
        <w:t>5</w:t>
      </w:r>
      <w:r w:rsidRPr="00A73EF7">
        <w:rPr>
          <w:lang w:eastAsia="zh-CN"/>
        </w:rPr>
        <w:tab/>
      </w:r>
      <w:r w:rsidR="00974146">
        <w:rPr>
          <w:rFonts w:hint="eastAsia"/>
          <w:lang w:eastAsia="zh-CN"/>
        </w:rPr>
        <w:t>此外，</w:t>
      </w:r>
      <w:r w:rsidRPr="00A73EF7">
        <w:rPr>
          <w:rFonts w:hint="eastAsia"/>
          <w:lang w:eastAsia="zh-CN"/>
        </w:rPr>
        <w:t>此</w:t>
      </w:r>
      <w:r w:rsidRPr="00A73EF7">
        <w:rPr>
          <w:lang w:eastAsia="zh-CN"/>
        </w:rPr>
        <w:t>标题</w:t>
      </w:r>
      <w:r w:rsidR="00974146">
        <w:rPr>
          <w:rFonts w:hint="eastAsia"/>
          <w:lang w:eastAsia="zh-CN"/>
        </w:rPr>
        <w:t>由以下通常的分标题</w:t>
      </w:r>
      <w:r w:rsidR="00974146" w:rsidRPr="00A73EF7">
        <w:rPr>
          <w:lang w:eastAsia="zh-CN"/>
        </w:rPr>
        <w:t>构成</w:t>
      </w:r>
      <w:r w:rsidR="00974146">
        <w:rPr>
          <w:rFonts w:hint="eastAsia"/>
          <w:lang w:eastAsia="zh-CN"/>
        </w:rPr>
        <w:t>：</w:t>
      </w:r>
      <w:r w:rsidR="004670BF">
        <w:rPr>
          <w:rFonts w:hint="eastAsia"/>
          <w:lang w:eastAsia="zh-CN"/>
        </w:rPr>
        <w:t>“</w:t>
      </w:r>
      <w:r w:rsidRPr="00A73EF7">
        <w:rPr>
          <w:lang w:eastAsia="zh-CN"/>
        </w:rPr>
        <w:t>财产、厂房和设备</w:t>
      </w:r>
      <w:r w:rsidRPr="00A73EF7">
        <w:rPr>
          <w:rFonts w:hint="eastAsia"/>
          <w:lang w:eastAsia="zh-CN"/>
        </w:rPr>
        <w:t>”</w:t>
      </w:r>
      <w:r w:rsidR="006D5A97">
        <w:rPr>
          <w:rFonts w:hint="eastAsia"/>
          <w:lang w:eastAsia="zh-CN"/>
        </w:rPr>
        <w:t>，</w:t>
      </w:r>
      <w:r w:rsidRPr="00A73EF7">
        <w:rPr>
          <w:lang w:eastAsia="zh-CN"/>
        </w:rPr>
        <w:t>共计</w:t>
      </w:r>
      <w:r w:rsidR="00974146">
        <w:rPr>
          <w:rFonts w:hint="eastAsia"/>
          <w:lang w:eastAsia="zh-CN"/>
        </w:rPr>
        <w:t>927</w:t>
      </w:r>
      <w:r w:rsidRPr="00A73EF7">
        <w:rPr>
          <w:rFonts w:hint="eastAsia"/>
          <w:lang w:eastAsia="zh-CN"/>
        </w:rPr>
        <w:t>0</w:t>
      </w:r>
      <w:r w:rsidRPr="00A73EF7">
        <w:rPr>
          <w:rFonts w:hint="eastAsia"/>
          <w:lang w:eastAsia="zh-CN"/>
        </w:rPr>
        <w:t>万瑞郎</w:t>
      </w:r>
      <w:r w:rsidRPr="00A73EF7">
        <w:rPr>
          <w:lang w:eastAsia="zh-CN"/>
        </w:rPr>
        <w:t>，占非流动资产总额的</w:t>
      </w:r>
      <w:r w:rsidR="00326465">
        <w:rPr>
          <w:rFonts w:hint="eastAsia"/>
          <w:lang w:eastAsia="zh-CN"/>
        </w:rPr>
        <w:t>76</w:t>
      </w:r>
      <w:r w:rsidRPr="00A73EF7">
        <w:rPr>
          <w:lang w:eastAsia="zh-CN"/>
        </w:rPr>
        <w:t>.</w:t>
      </w:r>
      <w:r w:rsidR="00326465">
        <w:rPr>
          <w:rFonts w:hint="eastAsia"/>
          <w:lang w:eastAsia="zh-CN"/>
        </w:rPr>
        <w:t>8</w:t>
      </w:r>
      <w:r w:rsidRPr="00A73EF7">
        <w:rPr>
          <w:lang w:eastAsia="zh-CN"/>
        </w:rPr>
        <w:t>%</w:t>
      </w:r>
      <w:r w:rsidRPr="00A73EF7">
        <w:rPr>
          <w:lang w:eastAsia="zh-CN"/>
        </w:rPr>
        <w:t>（</w:t>
      </w:r>
      <w:r w:rsidRPr="00A73EF7">
        <w:rPr>
          <w:lang w:eastAsia="zh-CN"/>
        </w:rPr>
        <w:t>201</w:t>
      </w:r>
      <w:r w:rsidR="00974146">
        <w:rPr>
          <w:rFonts w:hint="eastAsia"/>
          <w:lang w:eastAsia="zh-CN"/>
        </w:rPr>
        <w:t>8</w:t>
      </w:r>
      <w:r w:rsidRPr="00A73EF7">
        <w:rPr>
          <w:lang w:eastAsia="zh-CN"/>
        </w:rPr>
        <w:t>年为</w:t>
      </w:r>
      <w:r w:rsidRPr="00A73EF7">
        <w:rPr>
          <w:lang w:eastAsia="zh-CN"/>
        </w:rPr>
        <w:t>9</w:t>
      </w:r>
      <w:r w:rsidR="00974146">
        <w:rPr>
          <w:rFonts w:hint="eastAsia"/>
          <w:lang w:eastAsia="zh-CN"/>
        </w:rPr>
        <w:t>56</w:t>
      </w:r>
      <w:r w:rsidRPr="00A73EF7">
        <w:rPr>
          <w:lang w:eastAsia="zh-CN"/>
        </w:rPr>
        <w:t>0</w:t>
      </w:r>
      <w:r w:rsidRPr="00A73EF7">
        <w:rPr>
          <w:lang w:eastAsia="zh-CN"/>
        </w:rPr>
        <w:t>万</w:t>
      </w:r>
      <w:r w:rsidRPr="00A73EF7">
        <w:rPr>
          <w:rFonts w:hint="eastAsia"/>
          <w:lang w:eastAsia="zh-CN"/>
        </w:rPr>
        <w:t>瑞郎</w:t>
      </w:r>
      <w:r w:rsidRPr="00A73EF7">
        <w:rPr>
          <w:lang w:eastAsia="zh-CN"/>
        </w:rPr>
        <w:t>，占非流动资产总</w:t>
      </w:r>
      <w:r w:rsidRPr="00A73EF7">
        <w:rPr>
          <w:rFonts w:hint="eastAsia"/>
          <w:lang w:eastAsia="zh-CN"/>
        </w:rPr>
        <w:t>额</w:t>
      </w:r>
      <w:r w:rsidRPr="00A73EF7">
        <w:rPr>
          <w:lang w:eastAsia="zh-CN"/>
        </w:rPr>
        <w:t>的</w:t>
      </w:r>
      <w:r w:rsidRPr="00A73EF7">
        <w:rPr>
          <w:lang w:eastAsia="zh-CN"/>
        </w:rPr>
        <w:t>9</w:t>
      </w:r>
      <w:r w:rsidR="00974146">
        <w:rPr>
          <w:rFonts w:hint="eastAsia"/>
          <w:lang w:eastAsia="zh-CN"/>
        </w:rPr>
        <w:t>5</w:t>
      </w:r>
      <w:r w:rsidRPr="00A73EF7">
        <w:rPr>
          <w:lang w:eastAsia="zh-CN"/>
        </w:rPr>
        <w:t>.</w:t>
      </w:r>
      <w:r w:rsidR="00974146">
        <w:rPr>
          <w:rFonts w:hint="eastAsia"/>
          <w:lang w:eastAsia="zh-CN"/>
        </w:rPr>
        <w:t>6</w:t>
      </w:r>
      <w:r w:rsidRPr="00A73EF7">
        <w:rPr>
          <w:lang w:eastAsia="zh-CN"/>
        </w:rPr>
        <w:t>%</w:t>
      </w:r>
      <w:r w:rsidRPr="00A73EF7">
        <w:rPr>
          <w:lang w:eastAsia="zh-CN"/>
        </w:rPr>
        <w:t>），</w:t>
      </w:r>
      <w:r w:rsidRPr="00A73EF7">
        <w:rPr>
          <w:rFonts w:hint="eastAsia"/>
          <w:lang w:eastAsia="zh-CN"/>
        </w:rPr>
        <w:t>“</w:t>
      </w:r>
      <w:r w:rsidRPr="00A73EF7">
        <w:rPr>
          <w:lang w:eastAsia="zh-CN"/>
        </w:rPr>
        <w:t>无形资产</w:t>
      </w:r>
      <w:r w:rsidRPr="00A73EF7">
        <w:rPr>
          <w:rFonts w:hint="eastAsia"/>
          <w:lang w:eastAsia="zh-CN"/>
        </w:rPr>
        <w:t>”</w:t>
      </w:r>
      <w:r w:rsidRPr="00A73EF7">
        <w:rPr>
          <w:lang w:eastAsia="zh-CN"/>
        </w:rPr>
        <w:t>为</w:t>
      </w:r>
      <w:r w:rsidR="00326465">
        <w:rPr>
          <w:rFonts w:hint="eastAsia"/>
          <w:lang w:eastAsia="zh-CN"/>
        </w:rPr>
        <w:t>19</w:t>
      </w:r>
      <w:r w:rsidRPr="00A73EF7">
        <w:rPr>
          <w:rFonts w:hint="eastAsia"/>
          <w:lang w:eastAsia="zh-CN"/>
        </w:rPr>
        <w:t>0</w:t>
      </w:r>
      <w:r w:rsidRPr="00A73EF7">
        <w:rPr>
          <w:rFonts w:hint="eastAsia"/>
          <w:lang w:eastAsia="zh-CN"/>
        </w:rPr>
        <w:t>万瑞郎</w:t>
      </w:r>
      <w:r w:rsidRPr="00A73EF7">
        <w:rPr>
          <w:lang w:eastAsia="zh-CN"/>
        </w:rPr>
        <w:t>，占总</w:t>
      </w:r>
      <w:r w:rsidRPr="00A73EF7">
        <w:rPr>
          <w:rFonts w:hint="eastAsia"/>
          <w:lang w:eastAsia="zh-CN"/>
        </w:rPr>
        <w:t>额</w:t>
      </w:r>
      <w:r w:rsidRPr="00A73EF7">
        <w:rPr>
          <w:lang w:eastAsia="zh-CN"/>
        </w:rPr>
        <w:t>的</w:t>
      </w:r>
      <w:r w:rsidR="00326465">
        <w:rPr>
          <w:rFonts w:hint="eastAsia"/>
          <w:lang w:eastAsia="zh-CN"/>
        </w:rPr>
        <w:t>1</w:t>
      </w:r>
      <w:r w:rsidRPr="00A73EF7">
        <w:rPr>
          <w:lang w:eastAsia="zh-CN"/>
        </w:rPr>
        <w:t>.</w:t>
      </w:r>
      <w:r w:rsidR="00326465">
        <w:rPr>
          <w:rFonts w:hint="eastAsia"/>
          <w:lang w:eastAsia="zh-CN"/>
        </w:rPr>
        <w:t>6</w:t>
      </w:r>
      <w:r w:rsidRPr="00A73EF7">
        <w:rPr>
          <w:lang w:eastAsia="zh-CN"/>
        </w:rPr>
        <w:t>%</w:t>
      </w:r>
      <w:r w:rsidRPr="00A73EF7">
        <w:rPr>
          <w:lang w:eastAsia="zh-CN"/>
        </w:rPr>
        <w:t>（</w:t>
      </w:r>
      <w:r w:rsidRPr="00A73EF7">
        <w:rPr>
          <w:lang w:eastAsia="zh-CN"/>
        </w:rPr>
        <w:t>201</w:t>
      </w:r>
      <w:r w:rsidR="00326465">
        <w:rPr>
          <w:rFonts w:hint="eastAsia"/>
          <w:lang w:eastAsia="zh-CN"/>
        </w:rPr>
        <w:t>8</w:t>
      </w:r>
      <w:r w:rsidRPr="00A73EF7">
        <w:rPr>
          <w:rFonts w:hint="eastAsia"/>
          <w:lang w:eastAsia="zh-CN"/>
        </w:rPr>
        <w:t>年</w:t>
      </w:r>
      <w:r w:rsidRPr="00A73EF7">
        <w:rPr>
          <w:lang w:eastAsia="zh-CN"/>
        </w:rPr>
        <w:t>为</w:t>
      </w:r>
      <w:r w:rsidR="00326465">
        <w:rPr>
          <w:rFonts w:hint="eastAsia"/>
          <w:lang w:eastAsia="zh-CN"/>
        </w:rPr>
        <w:t>21</w:t>
      </w:r>
      <w:r w:rsidRPr="00A73EF7">
        <w:rPr>
          <w:lang w:eastAsia="zh-CN"/>
        </w:rPr>
        <w:t>0</w:t>
      </w:r>
      <w:r w:rsidRPr="00A73EF7">
        <w:rPr>
          <w:rFonts w:hint="eastAsia"/>
          <w:lang w:eastAsia="zh-CN"/>
        </w:rPr>
        <w:t>万瑞郎</w:t>
      </w:r>
      <w:r w:rsidRPr="00A73EF7">
        <w:rPr>
          <w:lang w:eastAsia="zh-CN"/>
        </w:rPr>
        <w:t>，占总</w:t>
      </w:r>
      <w:r w:rsidRPr="00A73EF7">
        <w:rPr>
          <w:rFonts w:hint="eastAsia"/>
          <w:lang w:eastAsia="zh-CN"/>
        </w:rPr>
        <w:t>额</w:t>
      </w:r>
      <w:r w:rsidRPr="00A73EF7">
        <w:rPr>
          <w:lang w:eastAsia="zh-CN"/>
        </w:rPr>
        <w:t>的</w:t>
      </w:r>
      <w:r w:rsidR="00326465">
        <w:rPr>
          <w:rFonts w:hint="eastAsia"/>
          <w:lang w:eastAsia="zh-CN"/>
        </w:rPr>
        <w:t>2.</w:t>
      </w:r>
      <w:r w:rsidRPr="00A73EF7">
        <w:rPr>
          <w:lang w:eastAsia="zh-CN"/>
        </w:rPr>
        <w:t>1</w:t>
      </w:r>
      <w:r w:rsidRPr="00A73EF7">
        <w:rPr>
          <w:rStyle w:val="high-light-bg4"/>
          <w:lang w:eastAsia="zh-CN"/>
        </w:rPr>
        <w:t>%</w:t>
      </w:r>
      <w:r w:rsidRPr="00A73EF7">
        <w:rPr>
          <w:rStyle w:val="high-light-bg4"/>
          <w:lang w:eastAsia="zh-CN"/>
        </w:rPr>
        <w:t>）</w:t>
      </w:r>
      <w:r w:rsidRPr="00A73EF7">
        <w:rPr>
          <w:rStyle w:val="high-light-bg4"/>
          <w:rFonts w:hint="eastAsia"/>
          <w:lang w:eastAsia="zh-CN"/>
        </w:rPr>
        <w:t>，“</w:t>
      </w:r>
      <w:r w:rsidRPr="00A73EF7">
        <w:rPr>
          <w:rStyle w:val="high-light-bg4"/>
          <w:lang w:eastAsia="zh-CN"/>
        </w:rPr>
        <w:t>在建资产</w:t>
      </w:r>
      <w:r w:rsidRPr="00A73EF7">
        <w:rPr>
          <w:rStyle w:val="high-light-bg4"/>
          <w:rFonts w:hint="eastAsia"/>
          <w:lang w:eastAsia="zh-CN"/>
        </w:rPr>
        <w:t>”为</w:t>
      </w:r>
      <w:r w:rsidR="00F22037">
        <w:rPr>
          <w:rStyle w:val="high-light-bg4"/>
          <w:rFonts w:hint="eastAsia"/>
          <w:lang w:eastAsia="zh-CN"/>
        </w:rPr>
        <w:t>52</w:t>
      </w:r>
      <w:r w:rsidRPr="00A73EF7">
        <w:rPr>
          <w:rStyle w:val="high-light-bg4"/>
          <w:rFonts w:hint="eastAsia"/>
          <w:lang w:eastAsia="zh-CN"/>
        </w:rPr>
        <w:t>0</w:t>
      </w:r>
      <w:r w:rsidRPr="00A73EF7">
        <w:rPr>
          <w:rStyle w:val="high-light-bg4"/>
          <w:rFonts w:hint="eastAsia"/>
          <w:lang w:eastAsia="zh-CN"/>
        </w:rPr>
        <w:t>万瑞郎（</w:t>
      </w:r>
      <w:r w:rsidRPr="00A73EF7">
        <w:rPr>
          <w:rStyle w:val="high-light-bg4"/>
          <w:rFonts w:hint="eastAsia"/>
          <w:lang w:eastAsia="zh-CN"/>
        </w:rPr>
        <w:t>2017</w:t>
      </w:r>
      <w:r w:rsidRPr="00A73EF7">
        <w:rPr>
          <w:rStyle w:val="high-light-bg4"/>
          <w:rFonts w:hint="eastAsia"/>
          <w:lang w:eastAsia="zh-CN"/>
        </w:rPr>
        <w:t>年为</w:t>
      </w:r>
      <w:r w:rsidR="00F22037">
        <w:rPr>
          <w:rStyle w:val="high-light-bg4"/>
          <w:rFonts w:hint="eastAsia"/>
          <w:lang w:eastAsia="zh-CN"/>
        </w:rPr>
        <w:t>230</w:t>
      </w:r>
      <w:r w:rsidRPr="00A73EF7">
        <w:rPr>
          <w:rStyle w:val="high-light-bg4"/>
          <w:rFonts w:hint="eastAsia"/>
          <w:lang w:eastAsia="zh-CN"/>
        </w:rPr>
        <w:t>万瑞郎）</w:t>
      </w:r>
      <w:r w:rsidRPr="00A73EF7">
        <w:rPr>
          <w:rStyle w:val="high-light-bg4"/>
          <w:lang w:eastAsia="zh-CN"/>
        </w:rPr>
        <w:t>，占非流动资产总额的</w:t>
      </w:r>
      <w:r w:rsidR="00F22037">
        <w:rPr>
          <w:rStyle w:val="high-light-bg4"/>
          <w:rFonts w:hint="eastAsia"/>
          <w:lang w:eastAsia="zh-CN"/>
        </w:rPr>
        <w:t>4</w:t>
      </w:r>
      <w:r w:rsidRPr="00A73EF7">
        <w:rPr>
          <w:rStyle w:val="high-light-bg4"/>
          <w:lang w:eastAsia="zh-CN"/>
        </w:rPr>
        <w:t>.3%</w:t>
      </w:r>
      <w:r w:rsidRPr="00A73EF7">
        <w:rPr>
          <w:rStyle w:val="high-light-bg4"/>
          <w:lang w:eastAsia="zh-CN"/>
        </w:rPr>
        <w:t>。财务工作报告</w:t>
      </w:r>
      <w:r w:rsidRPr="00A73EF7">
        <w:rPr>
          <w:rStyle w:val="high-light-bg4"/>
          <w:rFonts w:hint="eastAsia"/>
          <w:lang w:eastAsia="zh-CN"/>
        </w:rPr>
        <w:t>说明</w:t>
      </w:r>
      <w:r w:rsidRPr="00A73EF7">
        <w:rPr>
          <w:lang w:eastAsia="zh-CN"/>
        </w:rPr>
        <w:t>11</w:t>
      </w:r>
      <w:r w:rsidRPr="00A73EF7">
        <w:rPr>
          <w:lang w:eastAsia="zh-CN"/>
        </w:rPr>
        <w:t>和</w:t>
      </w:r>
      <w:r w:rsidRPr="00A73EF7">
        <w:rPr>
          <w:lang w:eastAsia="zh-CN"/>
        </w:rPr>
        <w:t>12</w:t>
      </w:r>
      <w:r w:rsidRPr="00A73EF7">
        <w:rPr>
          <w:lang w:eastAsia="zh-CN"/>
        </w:rPr>
        <w:t>分别对头两个</w:t>
      </w:r>
      <w:r w:rsidRPr="00A73EF7">
        <w:rPr>
          <w:rFonts w:hint="eastAsia"/>
          <w:lang w:eastAsia="zh-CN"/>
        </w:rPr>
        <w:t>分</w:t>
      </w:r>
      <w:r w:rsidRPr="00A73EF7">
        <w:rPr>
          <w:lang w:eastAsia="zh-CN"/>
        </w:rPr>
        <w:t>标题作了说明。</w:t>
      </w:r>
      <w:r w:rsidRPr="00A73EF7">
        <w:rPr>
          <w:rFonts w:hint="eastAsia"/>
          <w:lang w:eastAsia="zh-CN"/>
        </w:rPr>
        <w:t>说明</w:t>
      </w:r>
      <w:r w:rsidRPr="00A73EF7">
        <w:rPr>
          <w:lang w:eastAsia="zh-CN"/>
        </w:rPr>
        <w:t>13</w:t>
      </w:r>
      <w:r w:rsidRPr="00A73EF7">
        <w:rPr>
          <w:rFonts w:hint="eastAsia"/>
          <w:lang w:eastAsia="zh-CN"/>
        </w:rPr>
        <w:t>显示出分标题</w:t>
      </w:r>
      <w:r w:rsidRPr="00A73EF7">
        <w:rPr>
          <w:rStyle w:val="high-light-bg4"/>
          <w:rFonts w:hint="eastAsia"/>
          <w:lang w:eastAsia="zh-CN"/>
        </w:rPr>
        <w:t>“在建</w:t>
      </w:r>
      <w:r w:rsidRPr="00A73EF7">
        <w:rPr>
          <w:rStyle w:val="high-light-bg4"/>
          <w:lang w:eastAsia="zh-CN"/>
        </w:rPr>
        <w:t>资产</w:t>
      </w:r>
      <w:r w:rsidRPr="00A73EF7">
        <w:rPr>
          <w:rStyle w:val="high-light-bg4"/>
          <w:rFonts w:hint="eastAsia"/>
          <w:lang w:eastAsia="zh-CN"/>
        </w:rPr>
        <w:t>”。</w:t>
      </w:r>
    </w:p>
    <w:p w14:paraId="22F35C4D" w14:textId="77777777" w:rsidR="00514686" w:rsidRPr="00A73EF7" w:rsidRDefault="00514686" w:rsidP="00514686">
      <w:pPr>
        <w:pStyle w:val="Heading2"/>
        <w:rPr>
          <w:rFonts w:asciiTheme="minorHAnsi" w:hAnsiTheme="minorHAnsi" w:cstheme="minorHAnsi"/>
          <w:lang w:eastAsia="zh-CN"/>
        </w:rPr>
      </w:pPr>
      <w:bookmarkStart w:id="82" w:name="_Toc358298727"/>
      <w:bookmarkStart w:id="83" w:name="_Toc396212644"/>
      <w:bookmarkStart w:id="84" w:name="_Toc482982311"/>
      <w:bookmarkStart w:id="85" w:name="_Toc56172560"/>
      <w:r w:rsidRPr="00A73EF7">
        <w:rPr>
          <w:rFonts w:asciiTheme="minorHAnsi" w:hAnsiTheme="minorHAnsi" w:cstheme="minorHAnsi"/>
          <w:lang w:eastAsia="zh-CN"/>
        </w:rPr>
        <w:t>财产、财物和设备</w:t>
      </w:r>
      <w:bookmarkEnd w:id="82"/>
      <w:bookmarkEnd w:id="83"/>
      <w:bookmarkEnd w:id="84"/>
      <w:bookmarkEnd w:id="85"/>
    </w:p>
    <w:p w14:paraId="6D28AE17" w14:textId="61F6B061" w:rsidR="00514686" w:rsidRPr="00A73EF7" w:rsidRDefault="00514686" w:rsidP="00514686">
      <w:pPr>
        <w:rPr>
          <w:rFonts w:asciiTheme="minorHAnsi" w:hAnsiTheme="minorHAnsi" w:cstheme="minorHAnsi"/>
          <w:lang w:eastAsia="zh-CN"/>
        </w:rPr>
      </w:pPr>
      <w:bookmarkStart w:id="86" w:name="_Ref355125291"/>
      <w:r w:rsidRPr="00A73EF7">
        <w:rPr>
          <w:rFonts w:asciiTheme="minorHAnsi" w:hAnsiTheme="minorHAnsi" w:cstheme="minorHAnsi"/>
          <w:lang w:eastAsia="zh-CN"/>
        </w:rPr>
        <w:t>2</w:t>
      </w:r>
      <w:r w:rsidR="00F22037">
        <w:rPr>
          <w:rFonts w:asciiTheme="minorHAnsi" w:hAnsiTheme="minorHAnsi" w:cstheme="minorHAnsi" w:hint="eastAsia"/>
          <w:lang w:eastAsia="zh-CN"/>
        </w:rPr>
        <w:t>6</w:t>
      </w:r>
      <w:r w:rsidRPr="00A73EF7">
        <w:rPr>
          <w:rFonts w:asciiTheme="minorHAnsi" w:hAnsiTheme="minorHAnsi" w:cstheme="minorHAnsi"/>
          <w:lang w:eastAsia="zh-CN"/>
        </w:rPr>
        <w:tab/>
      </w:r>
      <w:r w:rsidRPr="00A73EF7">
        <w:rPr>
          <w:rFonts w:asciiTheme="minorHAnsi" w:hAnsiTheme="minorHAnsi" w:cstheme="minorHAnsi"/>
          <w:lang w:eastAsia="zh-CN"/>
        </w:rPr>
        <w:t>该标题显示的金额为</w:t>
      </w:r>
      <w:r w:rsidRPr="00A73EF7">
        <w:rPr>
          <w:rFonts w:asciiTheme="minorHAnsi" w:hAnsiTheme="minorHAnsi" w:cstheme="minorHAnsi" w:hint="eastAsia"/>
          <w:lang w:val="en-US" w:eastAsia="zh-CN"/>
        </w:rPr>
        <w:t>9</w:t>
      </w:r>
      <w:r w:rsidR="00F22037">
        <w:rPr>
          <w:rFonts w:asciiTheme="minorHAnsi" w:hAnsiTheme="minorHAnsi" w:cstheme="minorHAnsi" w:hint="eastAsia"/>
          <w:lang w:val="en-US" w:eastAsia="zh-CN"/>
        </w:rPr>
        <w:t>27</w:t>
      </w:r>
      <w:r w:rsidRPr="00A73EF7">
        <w:rPr>
          <w:rFonts w:asciiTheme="minorHAnsi" w:hAnsiTheme="minorHAnsi" w:cstheme="minorHAnsi" w:hint="eastAsia"/>
          <w:lang w:val="en-US" w:eastAsia="zh-CN"/>
        </w:rPr>
        <w:t>0</w:t>
      </w:r>
      <w:r w:rsidRPr="00A73EF7">
        <w:rPr>
          <w:rFonts w:asciiTheme="minorHAnsi" w:hAnsiTheme="minorHAnsi" w:cstheme="minorHAnsi" w:hint="eastAsia"/>
          <w:lang w:val="en-US" w:eastAsia="zh-CN"/>
        </w:rPr>
        <w:t>万</w:t>
      </w:r>
      <w:r w:rsidRPr="00A73EF7">
        <w:rPr>
          <w:rFonts w:asciiTheme="minorHAnsi" w:hAnsiTheme="minorHAnsi" w:cstheme="minorHAnsi"/>
          <w:lang w:eastAsia="zh-CN"/>
        </w:rPr>
        <w:t>瑞郎，是截至</w:t>
      </w:r>
      <w:r w:rsidR="009B7485" w:rsidRPr="009B7485">
        <w:rPr>
          <w:rFonts w:asciiTheme="minorHAnsi" w:hAnsiTheme="minorHAnsi" w:cstheme="minorHAnsi"/>
          <w:lang w:eastAsia="zh-CN"/>
        </w:rPr>
        <w:t>2019</w:t>
      </w:r>
      <w:r w:rsidRPr="00A73EF7">
        <w:rPr>
          <w:rFonts w:asciiTheme="minorHAnsi" w:hAnsiTheme="minorHAnsi" w:cstheme="minorHAnsi"/>
          <w:lang w:eastAsia="zh-CN"/>
        </w:rPr>
        <w:t>年</w:t>
      </w:r>
      <w:r w:rsidRPr="00A73EF7">
        <w:rPr>
          <w:rFonts w:asciiTheme="minorHAnsi" w:hAnsiTheme="minorHAnsi" w:cstheme="minorHAnsi"/>
          <w:lang w:eastAsia="zh-CN"/>
        </w:rPr>
        <w:t>12</w:t>
      </w:r>
      <w:r w:rsidRPr="00A73EF7">
        <w:rPr>
          <w:rFonts w:asciiTheme="minorHAnsi" w:hAnsiTheme="minorHAnsi" w:cstheme="minorHAnsi"/>
          <w:lang w:eastAsia="zh-CN"/>
        </w:rPr>
        <w:t>月</w:t>
      </w:r>
      <w:r w:rsidRPr="00A73EF7">
        <w:rPr>
          <w:rFonts w:asciiTheme="minorHAnsi" w:hAnsiTheme="minorHAnsi" w:cstheme="minorHAnsi"/>
          <w:lang w:eastAsia="zh-CN"/>
        </w:rPr>
        <w:t>31</w:t>
      </w:r>
      <w:r w:rsidRPr="00A73EF7">
        <w:rPr>
          <w:rFonts w:asciiTheme="minorHAnsi" w:hAnsiTheme="minorHAnsi" w:cstheme="minorHAnsi"/>
          <w:lang w:eastAsia="zh-CN"/>
        </w:rPr>
        <w:t>日资本化成本减去相关折旧后的净值</w:t>
      </w:r>
      <w:r w:rsidRPr="00A73EF7">
        <w:rPr>
          <w:rFonts w:asciiTheme="minorHAnsi" w:hAnsiTheme="minorHAnsi" w:cstheme="minorHAnsi" w:hint="eastAsia"/>
          <w:lang w:eastAsia="zh-CN"/>
        </w:rPr>
        <w:t>。主要类别为</w:t>
      </w:r>
      <w:r w:rsidRPr="00A73EF7">
        <w:rPr>
          <w:rFonts w:asciiTheme="minorHAnsi" w:hAnsiTheme="minorHAnsi" w:cstheme="minorHAnsi"/>
          <w:lang w:eastAsia="zh-CN"/>
        </w:rPr>
        <w:t>办公楼（</w:t>
      </w:r>
      <w:r w:rsidR="009B7485" w:rsidRPr="009B7485">
        <w:rPr>
          <w:rFonts w:asciiTheme="minorHAnsi" w:hAnsiTheme="minorHAnsi" w:cstheme="minorHAnsi"/>
          <w:lang w:eastAsia="zh-CN"/>
        </w:rPr>
        <w:t>2019</w:t>
      </w:r>
      <w:r w:rsidRPr="00A73EF7">
        <w:rPr>
          <w:rFonts w:asciiTheme="minorHAnsi" w:hAnsiTheme="minorHAnsi" w:cstheme="minorHAnsi"/>
          <w:lang w:eastAsia="zh-CN"/>
        </w:rPr>
        <w:t>年</w:t>
      </w:r>
      <w:r w:rsidRPr="00A73EF7">
        <w:rPr>
          <w:rFonts w:asciiTheme="minorHAnsi" w:hAnsiTheme="minorHAnsi" w:cstheme="minorHAnsi" w:hint="eastAsia"/>
          <w:lang w:eastAsia="zh-CN"/>
        </w:rPr>
        <w:t>所</w:t>
      </w:r>
      <w:r w:rsidRPr="00A73EF7">
        <w:rPr>
          <w:rFonts w:asciiTheme="minorHAnsi" w:hAnsiTheme="minorHAnsi" w:cstheme="minorHAnsi"/>
          <w:lang w:eastAsia="zh-CN"/>
        </w:rPr>
        <w:t>录净值为</w:t>
      </w:r>
      <w:r w:rsidRPr="00A73EF7">
        <w:rPr>
          <w:rFonts w:asciiTheme="minorHAnsi" w:hAnsiTheme="minorHAnsi" w:cstheme="minorHAnsi" w:hint="eastAsia"/>
          <w:lang w:eastAsia="zh-CN"/>
        </w:rPr>
        <w:t>9</w:t>
      </w:r>
      <w:r w:rsidR="00F22037">
        <w:rPr>
          <w:rFonts w:asciiTheme="minorHAnsi" w:hAnsiTheme="minorHAnsi" w:cstheme="minorHAnsi" w:hint="eastAsia"/>
          <w:lang w:eastAsia="zh-CN"/>
        </w:rPr>
        <w:t>1</w:t>
      </w:r>
      <w:r w:rsidRPr="00A73EF7">
        <w:rPr>
          <w:rFonts w:asciiTheme="minorHAnsi" w:hAnsiTheme="minorHAnsi" w:cstheme="minorHAnsi" w:hint="eastAsia"/>
          <w:lang w:eastAsia="zh-CN"/>
        </w:rPr>
        <w:t>70</w:t>
      </w:r>
      <w:r w:rsidRPr="00A73EF7">
        <w:rPr>
          <w:rFonts w:asciiTheme="minorHAnsi" w:hAnsiTheme="minorHAnsi" w:cstheme="minorHAnsi" w:hint="eastAsia"/>
          <w:lang w:eastAsia="zh-CN"/>
        </w:rPr>
        <w:t>万</w:t>
      </w:r>
      <w:r w:rsidRPr="00A73EF7">
        <w:rPr>
          <w:rFonts w:asciiTheme="minorHAnsi" w:hAnsiTheme="minorHAnsi" w:cstheme="minorHAnsi"/>
          <w:lang w:eastAsia="zh-CN"/>
        </w:rPr>
        <w:t>瑞郎，</w:t>
      </w:r>
      <w:r w:rsidR="00B84383" w:rsidRPr="00B84383">
        <w:rPr>
          <w:rFonts w:asciiTheme="minorHAnsi" w:hAnsiTheme="minorHAnsi" w:cstheme="minorHAnsi"/>
          <w:lang w:eastAsia="zh-CN"/>
        </w:rPr>
        <w:t>2018</w:t>
      </w:r>
      <w:r w:rsidRPr="00A73EF7">
        <w:rPr>
          <w:rFonts w:asciiTheme="minorHAnsi" w:hAnsiTheme="minorHAnsi" w:cstheme="minorHAnsi"/>
          <w:lang w:eastAsia="zh-CN"/>
        </w:rPr>
        <w:t>年的净值为</w:t>
      </w:r>
      <w:r w:rsidRPr="00A73EF7">
        <w:rPr>
          <w:rFonts w:asciiTheme="minorHAnsi" w:hAnsiTheme="minorHAnsi" w:cstheme="minorHAnsi"/>
          <w:lang w:eastAsia="zh-CN"/>
        </w:rPr>
        <w:t>9</w:t>
      </w:r>
      <w:r w:rsidR="00F22037">
        <w:rPr>
          <w:rFonts w:asciiTheme="minorHAnsi" w:hAnsiTheme="minorHAnsi" w:cstheme="minorHAnsi" w:hint="eastAsia"/>
          <w:lang w:eastAsia="zh-CN"/>
        </w:rPr>
        <w:t>4</w:t>
      </w:r>
      <w:r w:rsidRPr="00A73EF7">
        <w:rPr>
          <w:rFonts w:asciiTheme="minorHAnsi" w:hAnsiTheme="minorHAnsi" w:cstheme="minorHAnsi"/>
          <w:lang w:eastAsia="zh-CN"/>
        </w:rPr>
        <w:t>70</w:t>
      </w:r>
      <w:r w:rsidRPr="00A73EF7">
        <w:rPr>
          <w:rFonts w:asciiTheme="minorHAnsi" w:hAnsiTheme="minorHAnsi" w:cstheme="minorHAnsi" w:hint="eastAsia"/>
          <w:lang w:eastAsia="zh-CN"/>
        </w:rPr>
        <w:t>万</w:t>
      </w:r>
      <w:r w:rsidRPr="00A73EF7">
        <w:rPr>
          <w:rFonts w:asciiTheme="minorHAnsi" w:hAnsiTheme="minorHAnsi" w:cstheme="minorHAnsi"/>
          <w:lang w:eastAsia="zh-CN"/>
        </w:rPr>
        <w:t>瑞郎）以及信息技术（</w:t>
      </w:r>
      <w:r w:rsidRPr="00A73EF7">
        <w:rPr>
          <w:rFonts w:asciiTheme="minorHAnsi" w:hAnsiTheme="minorHAnsi" w:cstheme="minorHAnsi"/>
          <w:lang w:eastAsia="zh-CN"/>
        </w:rPr>
        <w:t>IT</w:t>
      </w:r>
      <w:r w:rsidRPr="00A73EF7">
        <w:rPr>
          <w:rFonts w:asciiTheme="minorHAnsi" w:hAnsiTheme="minorHAnsi" w:cstheme="minorHAnsi"/>
          <w:lang w:eastAsia="zh-CN"/>
        </w:rPr>
        <w:t>）设备（</w:t>
      </w:r>
      <w:r w:rsidR="009B7485" w:rsidRPr="009B7485">
        <w:rPr>
          <w:rFonts w:asciiTheme="minorHAnsi" w:hAnsiTheme="minorHAnsi" w:cstheme="minorHAnsi"/>
          <w:lang w:eastAsia="zh-CN"/>
        </w:rPr>
        <w:t>2019</w:t>
      </w:r>
      <w:r w:rsidRPr="00A73EF7">
        <w:rPr>
          <w:rFonts w:asciiTheme="minorHAnsi" w:hAnsiTheme="minorHAnsi" w:cstheme="minorHAnsi"/>
          <w:lang w:eastAsia="zh-CN"/>
        </w:rPr>
        <w:t>年的净值为</w:t>
      </w:r>
      <w:r w:rsidR="00F22037">
        <w:rPr>
          <w:rFonts w:asciiTheme="minorHAnsi" w:hAnsiTheme="minorHAnsi" w:cstheme="minorHAnsi" w:hint="eastAsia"/>
          <w:lang w:eastAsia="zh-CN"/>
        </w:rPr>
        <w:t>9</w:t>
      </w:r>
      <w:r w:rsidRPr="00A73EF7">
        <w:rPr>
          <w:rFonts w:asciiTheme="minorHAnsi" w:hAnsiTheme="minorHAnsi" w:cstheme="minorHAnsi"/>
          <w:lang w:eastAsia="zh-CN"/>
        </w:rPr>
        <w:t>0</w:t>
      </w:r>
      <w:r w:rsidRPr="00A73EF7">
        <w:rPr>
          <w:rFonts w:asciiTheme="minorHAnsi" w:hAnsiTheme="minorHAnsi" w:cstheme="minorHAnsi"/>
          <w:lang w:eastAsia="zh-CN"/>
        </w:rPr>
        <w:t>万瑞郎，</w:t>
      </w:r>
      <w:r w:rsidR="00997B53">
        <w:rPr>
          <w:rFonts w:asciiTheme="minorHAnsi" w:hAnsiTheme="minorHAnsi" w:cstheme="minorHAnsi" w:hint="eastAsia"/>
          <w:lang w:eastAsia="zh-CN"/>
        </w:rPr>
        <w:t>与</w:t>
      </w:r>
      <w:r w:rsidR="00B84383" w:rsidRPr="00B84383">
        <w:rPr>
          <w:rFonts w:asciiTheme="minorHAnsi" w:hAnsiTheme="minorHAnsi" w:cstheme="minorHAnsi"/>
          <w:lang w:eastAsia="zh-CN"/>
        </w:rPr>
        <w:t>2018</w:t>
      </w:r>
      <w:r w:rsidRPr="00A73EF7">
        <w:rPr>
          <w:rFonts w:asciiTheme="minorHAnsi" w:hAnsiTheme="minorHAnsi" w:cstheme="minorHAnsi"/>
          <w:lang w:eastAsia="zh-CN"/>
        </w:rPr>
        <w:t>年</w:t>
      </w:r>
      <w:r w:rsidR="00997B53">
        <w:rPr>
          <w:rFonts w:asciiTheme="minorHAnsi" w:hAnsiTheme="minorHAnsi" w:cstheme="minorHAnsi" w:hint="eastAsia"/>
          <w:lang w:eastAsia="zh-CN"/>
        </w:rPr>
        <w:t>基本相同</w:t>
      </w:r>
      <w:r w:rsidRPr="00A73EF7">
        <w:rPr>
          <w:rFonts w:asciiTheme="minorHAnsi" w:hAnsiTheme="minorHAnsi" w:cstheme="minorHAnsi"/>
          <w:lang w:eastAsia="zh-CN"/>
        </w:rPr>
        <w:t>）。具体说明见《财务工作报告》说明</w:t>
      </w:r>
      <w:r w:rsidRPr="00A73EF7">
        <w:rPr>
          <w:rFonts w:asciiTheme="minorHAnsi" w:hAnsiTheme="minorHAnsi" w:cstheme="minorHAnsi"/>
          <w:lang w:eastAsia="zh-CN"/>
        </w:rPr>
        <w:t>11</w:t>
      </w:r>
      <w:r w:rsidRPr="00A73EF7">
        <w:rPr>
          <w:rFonts w:asciiTheme="minorHAnsi" w:hAnsiTheme="minorHAnsi" w:cstheme="minorHAnsi"/>
          <w:lang w:eastAsia="zh-CN"/>
        </w:rPr>
        <w:t>。</w:t>
      </w:r>
      <w:bookmarkEnd w:id="86"/>
    </w:p>
    <w:p w14:paraId="4CABAA6E" w14:textId="4FD96AFB" w:rsidR="00514686" w:rsidRPr="00A73EF7" w:rsidRDefault="00514686" w:rsidP="00514686">
      <w:pPr>
        <w:rPr>
          <w:rFonts w:asciiTheme="minorHAnsi" w:hAnsiTheme="minorHAnsi" w:cstheme="minorHAnsi"/>
          <w:lang w:eastAsia="zh-CN"/>
        </w:rPr>
      </w:pPr>
      <w:bookmarkStart w:id="87" w:name="_Toc450158097"/>
      <w:bookmarkStart w:id="88" w:name="_Toc450323527"/>
      <w:r w:rsidRPr="00A73EF7">
        <w:rPr>
          <w:rFonts w:asciiTheme="minorHAnsi" w:hAnsiTheme="minorHAnsi" w:cstheme="minorHAnsi"/>
          <w:lang w:eastAsia="zh-CN"/>
        </w:rPr>
        <w:lastRenderedPageBreak/>
        <w:t>2</w:t>
      </w:r>
      <w:r w:rsidR="00D166E2">
        <w:rPr>
          <w:rFonts w:asciiTheme="minorHAnsi" w:hAnsiTheme="minorHAnsi" w:cstheme="minorHAnsi" w:hint="eastAsia"/>
          <w:lang w:eastAsia="zh-CN"/>
        </w:rPr>
        <w:t>7</w:t>
      </w:r>
      <w:r w:rsidRPr="00A73EF7">
        <w:rPr>
          <w:rFonts w:asciiTheme="minorHAnsi" w:hAnsiTheme="minorHAnsi" w:cstheme="minorHAnsi"/>
          <w:lang w:eastAsia="zh-CN"/>
        </w:rPr>
        <w:tab/>
        <w:t>IPSAS 1</w:t>
      </w:r>
      <w:r w:rsidRPr="00A73EF7">
        <w:rPr>
          <w:rFonts w:asciiTheme="minorHAnsi" w:hAnsiTheme="minorHAnsi" w:cstheme="minorHAnsi"/>
          <w:lang w:eastAsia="zh-CN"/>
        </w:rPr>
        <w:t>要求，在财务状况报表中应将办公楼作为资产予以确认。</w:t>
      </w:r>
      <w:r w:rsidRPr="00A73EF7">
        <w:rPr>
          <w:rFonts w:asciiTheme="minorHAnsi" w:hAnsiTheme="minorHAnsi" w:cstheme="minorHAnsi"/>
          <w:lang w:eastAsia="zh-CN"/>
        </w:rPr>
        <w:t>IPSAS 17</w:t>
      </w:r>
      <w:r w:rsidRPr="00A73EF7">
        <w:rPr>
          <w:rFonts w:asciiTheme="minorHAnsi" w:hAnsiTheme="minorHAnsi" w:cstheme="minorHAnsi"/>
          <w:lang w:eastAsia="zh-CN"/>
        </w:rPr>
        <w:t>表明，初始确认必须参考这些项目的费用或参考可靠的公允价值。折旧随资产有用寿命的减少系统地记入，折旧方法必须反映实体预计消费的资产的未来经济收益或潜在服务的模式。至少必须每年对剩余价值进行审议，且剩余价值须等于实体目前收到的数额（假定资产已达到有效寿命和结束时的条件）。土地和办公楼是不同的单独资产，因此应单独列账，即使是同时收购土地和办公楼也是如此。</w:t>
      </w:r>
    </w:p>
    <w:p w14:paraId="70B62463" w14:textId="62E9EEAE" w:rsidR="00514686" w:rsidRPr="00A73EF7" w:rsidRDefault="00514686" w:rsidP="00514686">
      <w:pPr>
        <w:rPr>
          <w:rFonts w:asciiTheme="minorHAnsi" w:hAnsiTheme="minorHAnsi" w:cstheme="minorHAnsi"/>
          <w:lang w:eastAsia="zh-CN"/>
        </w:rPr>
      </w:pPr>
      <w:r w:rsidRPr="00A73EF7">
        <w:rPr>
          <w:rFonts w:asciiTheme="minorHAnsi" w:hAnsiTheme="minorHAnsi" w:cstheme="minorHAnsi"/>
          <w:lang w:eastAsia="zh-CN"/>
        </w:rPr>
        <w:t>2</w:t>
      </w:r>
      <w:r w:rsidR="00D166E2">
        <w:rPr>
          <w:rFonts w:asciiTheme="minorHAnsi" w:hAnsiTheme="minorHAnsi" w:cstheme="minorHAnsi" w:hint="eastAsia"/>
          <w:lang w:eastAsia="zh-CN"/>
        </w:rPr>
        <w:t>8</w:t>
      </w:r>
      <w:r w:rsidRPr="00A73EF7">
        <w:rPr>
          <w:rFonts w:asciiTheme="minorHAnsi" w:hAnsiTheme="minorHAnsi" w:cstheme="minorHAnsi"/>
          <w:lang w:eastAsia="zh-CN"/>
        </w:rPr>
        <w:tab/>
      </w:r>
      <w:r w:rsidRPr="00A73EF7">
        <w:rPr>
          <w:rFonts w:asciiTheme="minorHAnsi" w:hAnsiTheme="minorHAnsi" w:cstheme="minorHAnsi"/>
          <w:lang w:eastAsia="zh-CN"/>
        </w:rPr>
        <w:t>根据国际电联《财务规则》附件二，外部审计员必须表达这种意见，即</w:t>
      </w:r>
      <w:proofErr w:type="gramStart"/>
      <w:r w:rsidRPr="00A73EF7">
        <w:rPr>
          <w:rFonts w:asciiTheme="minorHAnsi" w:hAnsiTheme="minorHAnsi" w:cstheme="minorHAnsi"/>
          <w:lang w:eastAsia="zh-CN"/>
        </w:rPr>
        <w:t>，</w:t>
      </w:r>
      <w:r w:rsidRPr="00A73EF7">
        <w:rPr>
          <w:rFonts w:asciiTheme="minorHAnsi" w:hAnsiTheme="minorHAnsi" w:cstheme="minorHAnsi" w:hint="eastAsia"/>
          <w:lang w:eastAsia="zh-CN"/>
        </w:rPr>
        <w:t>“</w:t>
      </w:r>
      <w:proofErr w:type="gramEnd"/>
      <w:r w:rsidRPr="00A73EF7">
        <w:rPr>
          <w:rFonts w:asciiTheme="minorHAnsi" w:hAnsiTheme="minorHAnsi" w:cstheme="minorHAnsi"/>
          <w:lang w:eastAsia="zh-CN"/>
        </w:rPr>
        <w:t>在记录所有资产、负债、盈余和亏损方面是否使用了令外部审计员满意的程序</w:t>
      </w:r>
      <w:r w:rsidRPr="00A73EF7">
        <w:rPr>
          <w:rFonts w:asciiTheme="minorHAnsi" w:hAnsiTheme="minorHAnsi" w:cstheme="minorHAnsi" w:hint="eastAsia"/>
          <w:lang w:eastAsia="zh-CN"/>
        </w:rPr>
        <w:t>”</w:t>
      </w:r>
      <w:r w:rsidRPr="00A73EF7">
        <w:rPr>
          <w:rFonts w:asciiTheme="minorHAnsi" w:hAnsiTheme="minorHAnsi" w:cstheme="minorHAnsi"/>
          <w:lang w:eastAsia="zh-CN"/>
        </w:rPr>
        <w:t>。</w:t>
      </w:r>
    </w:p>
    <w:p w14:paraId="169ECF6C" w14:textId="5DB6C4DF" w:rsidR="00514686" w:rsidRPr="00A73EF7" w:rsidRDefault="00514686" w:rsidP="00514686">
      <w:pPr>
        <w:rPr>
          <w:rFonts w:asciiTheme="minorHAnsi" w:hAnsiTheme="minorHAnsi" w:cstheme="minorHAnsi"/>
          <w:lang w:eastAsia="zh-CN"/>
        </w:rPr>
      </w:pPr>
      <w:r w:rsidRPr="00A73EF7">
        <w:rPr>
          <w:rFonts w:asciiTheme="minorHAnsi" w:hAnsiTheme="minorHAnsi" w:cstheme="minorHAnsi"/>
          <w:lang w:eastAsia="zh-CN"/>
        </w:rPr>
        <w:t>2</w:t>
      </w:r>
      <w:r w:rsidR="00D166E2">
        <w:rPr>
          <w:rFonts w:asciiTheme="minorHAnsi" w:hAnsiTheme="minorHAnsi" w:cstheme="minorHAnsi" w:hint="eastAsia"/>
          <w:lang w:eastAsia="zh-CN"/>
        </w:rPr>
        <w:t>9</w:t>
      </w:r>
      <w:r w:rsidRPr="00A73EF7">
        <w:rPr>
          <w:rFonts w:asciiTheme="minorHAnsi" w:hAnsiTheme="minorHAnsi" w:cstheme="minorHAnsi"/>
          <w:lang w:eastAsia="zh-CN"/>
        </w:rPr>
        <w:tab/>
      </w:r>
      <w:r w:rsidR="008D70FF">
        <w:rPr>
          <w:rFonts w:asciiTheme="minorHAnsi" w:hAnsiTheme="minorHAnsi" w:cstheme="minorHAnsi"/>
          <w:lang w:eastAsia="zh-CN"/>
        </w:rPr>
        <w:t>《财务工作报告》</w:t>
      </w:r>
      <w:r w:rsidRPr="00A73EF7">
        <w:rPr>
          <w:rFonts w:asciiTheme="minorHAnsi" w:hAnsiTheme="minorHAnsi" w:cstheme="minorHAnsi"/>
          <w:lang w:eastAsia="zh-CN"/>
        </w:rPr>
        <w:t>说明</w:t>
      </w:r>
      <w:r w:rsidRPr="00A73EF7">
        <w:rPr>
          <w:rFonts w:asciiTheme="minorHAnsi" w:hAnsiTheme="minorHAnsi" w:cstheme="minorHAnsi"/>
          <w:lang w:eastAsia="zh-CN"/>
        </w:rPr>
        <w:t xml:space="preserve">2 – </w:t>
      </w:r>
      <w:proofErr w:type="gramStart"/>
      <w:r w:rsidRPr="00A73EF7">
        <w:rPr>
          <w:rFonts w:asciiTheme="minorHAnsi" w:hAnsiTheme="minorHAnsi" w:cstheme="minorHAnsi"/>
          <w:lang w:eastAsia="zh-CN"/>
        </w:rPr>
        <w:t>主要会计原则中有关</w:t>
      </w:r>
      <w:r w:rsidRPr="00A73EF7">
        <w:rPr>
          <w:rFonts w:asciiTheme="minorHAnsi" w:hAnsiTheme="minorHAnsi" w:cstheme="minorHAnsi" w:hint="eastAsia"/>
          <w:lang w:eastAsia="zh-CN"/>
        </w:rPr>
        <w:t>“</w:t>
      </w:r>
      <w:proofErr w:type="gramEnd"/>
      <w:r w:rsidRPr="00A73EF7">
        <w:rPr>
          <w:rFonts w:asciiTheme="minorHAnsi" w:hAnsiTheme="minorHAnsi" w:cstheme="minorHAnsi"/>
          <w:lang w:eastAsia="zh-CN"/>
        </w:rPr>
        <w:t>财产和设备</w:t>
      </w:r>
      <w:r w:rsidRPr="00A73EF7">
        <w:rPr>
          <w:rFonts w:asciiTheme="minorHAnsi" w:hAnsiTheme="minorHAnsi" w:cstheme="minorHAnsi" w:hint="eastAsia"/>
          <w:lang w:eastAsia="zh-CN"/>
        </w:rPr>
        <w:t>”</w:t>
      </w:r>
      <w:r w:rsidRPr="00A73EF7">
        <w:rPr>
          <w:rFonts w:asciiTheme="minorHAnsi" w:hAnsiTheme="minorHAnsi" w:cstheme="minorHAnsi"/>
          <w:lang w:eastAsia="zh-CN"/>
        </w:rPr>
        <w:t>的分段表明，办公楼最初的确认是</w:t>
      </w:r>
      <w:r w:rsidRPr="00A73EF7">
        <w:rPr>
          <w:rFonts w:asciiTheme="majorEastAsia" w:eastAsiaTheme="majorEastAsia" w:hAnsiTheme="majorEastAsia" w:cstheme="minorHAnsi"/>
          <w:lang w:eastAsia="zh-CN"/>
        </w:rPr>
        <w:t>“</w:t>
      </w:r>
      <w:r w:rsidRPr="00A73EF7">
        <w:rPr>
          <w:rFonts w:asciiTheme="minorHAnsi" w:eastAsia="STKaiti" w:hAnsiTheme="minorHAnsi" w:cstheme="minorHAnsi"/>
          <w:lang w:eastAsia="zh-CN"/>
        </w:rPr>
        <w:t>根据外部咨询机构开展的研究</w:t>
      </w:r>
      <w:r w:rsidRPr="00A73EF7">
        <w:rPr>
          <w:rFonts w:asciiTheme="majorEastAsia" w:eastAsiaTheme="majorEastAsia" w:hAnsiTheme="majorEastAsia" w:cstheme="minorHAnsi"/>
          <w:lang w:eastAsia="zh-CN"/>
        </w:rPr>
        <w:t>”</w:t>
      </w:r>
      <w:r w:rsidRPr="00A73EF7">
        <w:rPr>
          <w:rFonts w:asciiTheme="minorHAnsi" w:hAnsiTheme="minorHAnsi" w:cstheme="minorHAnsi"/>
          <w:lang w:eastAsia="zh-CN"/>
        </w:rPr>
        <w:t>，在</w:t>
      </w:r>
      <w:r w:rsidRPr="00A73EF7">
        <w:rPr>
          <w:rFonts w:asciiTheme="majorEastAsia" w:eastAsiaTheme="majorEastAsia" w:hAnsiTheme="majorEastAsia" w:cstheme="minorHAnsi"/>
          <w:lang w:eastAsia="zh-CN"/>
        </w:rPr>
        <w:t>“</w:t>
      </w:r>
      <w:r w:rsidRPr="00A73EF7">
        <w:rPr>
          <w:rFonts w:asciiTheme="minorHAnsi" w:eastAsia="STKaiti" w:hAnsiTheme="minorHAnsi" w:cstheme="minorHAnsi"/>
          <w:lang w:eastAsia="zh-CN"/>
        </w:rPr>
        <w:t>建筑物内在价值</w:t>
      </w:r>
      <w:r w:rsidRPr="00A73EF7">
        <w:rPr>
          <w:rFonts w:asciiTheme="majorEastAsia" w:eastAsiaTheme="majorEastAsia" w:hAnsiTheme="majorEastAsia" w:cstheme="minorHAnsi"/>
          <w:lang w:eastAsia="zh-CN"/>
        </w:rPr>
        <w:t>”</w:t>
      </w:r>
      <w:r w:rsidRPr="00A73EF7">
        <w:rPr>
          <w:rFonts w:asciiTheme="minorHAnsi" w:hAnsiTheme="minorHAnsi" w:cstheme="minorHAnsi"/>
          <w:lang w:eastAsia="zh-CN"/>
        </w:rPr>
        <w:t>上进行的，目的是确定</w:t>
      </w:r>
      <w:r w:rsidRPr="00A73EF7">
        <w:rPr>
          <w:rFonts w:asciiTheme="minorHAnsi" w:hAnsiTheme="minorHAnsi" w:cstheme="minorHAnsi"/>
          <w:lang w:eastAsia="zh-CN"/>
        </w:rPr>
        <w:t>IPSAS</w:t>
      </w:r>
      <w:r w:rsidRPr="00A73EF7">
        <w:rPr>
          <w:rFonts w:asciiTheme="minorHAnsi" w:hAnsiTheme="minorHAnsi" w:cstheme="minorHAnsi"/>
          <w:lang w:eastAsia="zh-CN"/>
        </w:rPr>
        <w:t>的期初资产负债表金额。这被认为是</w:t>
      </w:r>
      <w:r w:rsidRPr="00A73EF7">
        <w:rPr>
          <w:rFonts w:asciiTheme="minorHAnsi" w:hAnsiTheme="minorHAnsi" w:cstheme="minorHAnsi" w:hint="eastAsia"/>
          <w:lang w:eastAsia="zh-CN"/>
        </w:rPr>
        <w:t>“</w:t>
      </w:r>
      <w:r w:rsidRPr="00A73EF7">
        <w:rPr>
          <w:rFonts w:asciiTheme="minorHAnsi" w:hAnsiTheme="minorHAnsi" w:cstheme="minorHAnsi"/>
          <w:lang w:eastAsia="zh-CN"/>
        </w:rPr>
        <w:t>历史成本</w:t>
      </w:r>
      <w:r w:rsidRPr="00A73EF7">
        <w:rPr>
          <w:rFonts w:asciiTheme="minorHAnsi" w:hAnsiTheme="minorHAnsi" w:cstheme="minorHAnsi" w:hint="eastAsia"/>
          <w:lang w:eastAsia="zh-CN"/>
        </w:rPr>
        <w:t>”</w:t>
      </w:r>
      <w:r w:rsidRPr="00A73EF7">
        <w:rPr>
          <w:rFonts w:asciiTheme="minorHAnsi" w:hAnsiTheme="minorHAnsi" w:cstheme="minorHAnsi"/>
          <w:lang w:eastAsia="zh-CN"/>
        </w:rPr>
        <w:t>，且折旧是在估计该建筑物的</w:t>
      </w:r>
      <w:r w:rsidRPr="00A73EF7">
        <w:rPr>
          <w:rFonts w:asciiTheme="majorEastAsia" w:eastAsiaTheme="majorEastAsia" w:hAnsiTheme="majorEastAsia" w:cstheme="minorHAnsi"/>
          <w:lang w:eastAsia="zh-CN"/>
        </w:rPr>
        <w:t>“</w:t>
      </w:r>
      <w:r w:rsidRPr="00A73EF7">
        <w:rPr>
          <w:rFonts w:asciiTheme="minorHAnsi" w:eastAsia="STKaiti" w:hAnsiTheme="minorHAnsi" w:cstheme="minorHAnsi"/>
          <w:lang w:eastAsia="zh-CN"/>
        </w:rPr>
        <w:t>预期有效寿命</w:t>
      </w:r>
      <w:r w:rsidRPr="00A73EF7">
        <w:rPr>
          <w:rFonts w:asciiTheme="majorEastAsia" w:eastAsiaTheme="majorEastAsia" w:hAnsiTheme="majorEastAsia" w:cstheme="minorHAnsi"/>
          <w:lang w:eastAsia="zh-CN"/>
        </w:rPr>
        <w:t>”</w:t>
      </w:r>
      <w:r w:rsidRPr="00A73EF7">
        <w:rPr>
          <w:rFonts w:asciiTheme="minorHAnsi" w:hAnsiTheme="minorHAnsi" w:cstheme="minorHAnsi"/>
          <w:lang w:eastAsia="zh-CN"/>
        </w:rPr>
        <w:t>为</w:t>
      </w:r>
      <w:r w:rsidRPr="00A73EF7">
        <w:rPr>
          <w:rFonts w:asciiTheme="minorHAnsi" w:hAnsiTheme="minorHAnsi" w:cstheme="minorHAnsi"/>
          <w:lang w:eastAsia="zh-CN"/>
        </w:rPr>
        <w:t>100</w:t>
      </w:r>
      <w:r w:rsidRPr="00A73EF7">
        <w:rPr>
          <w:rFonts w:asciiTheme="minorHAnsi" w:hAnsiTheme="minorHAnsi" w:cstheme="minorHAnsi"/>
          <w:lang w:eastAsia="zh-CN"/>
        </w:rPr>
        <w:t>年的基础上得出的。在确定办公楼初始价值时，国际电联免费享用的土地（地上权）未得到考虑。</w:t>
      </w:r>
    </w:p>
    <w:p w14:paraId="6588139C" w14:textId="4D3EAD6F" w:rsidR="00514686" w:rsidRPr="00A73EF7" w:rsidRDefault="00D166E2" w:rsidP="00514686">
      <w:pPr>
        <w:rPr>
          <w:lang w:eastAsia="zh-CN"/>
        </w:rPr>
      </w:pPr>
      <w:r>
        <w:rPr>
          <w:rFonts w:asciiTheme="minorHAnsi" w:hAnsiTheme="minorHAnsi" w:cstheme="minorHAnsi" w:hint="eastAsia"/>
          <w:lang w:eastAsia="zh-CN"/>
        </w:rPr>
        <w:t>30</w:t>
      </w:r>
      <w:r w:rsidR="00514686" w:rsidRPr="00A73EF7">
        <w:rPr>
          <w:rFonts w:asciiTheme="minorHAnsi" w:hAnsiTheme="minorHAnsi" w:cstheme="minorHAnsi"/>
          <w:lang w:eastAsia="zh-CN"/>
        </w:rPr>
        <w:tab/>
      </w:r>
      <w:r w:rsidR="00514686" w:rsidRPr="00A73EF7">
        <w:rPr>
          <w:rFonts w:asciiTheme="minorHAnsi" w:hAnsiTheme="minorHAnsi" w:cstheme="minorHAnsi"/>
          <w:lang w:eastAsia="zh-CN"/>
        </w:rPr>
        <w:t>瑞士联邦通过国际组织不动产基金会（</w:t>
      </w:r>
      <w:r w:rsidR="00514686" w:rsidRPr="00A73EF7">
        <w:rPr>
          <w:rFonts w:asciiTheme="minorHAnsi" w:hAnsiTheme="minorHAnsi" w:cstheme="minorHAnsi"/>
          <w:lang w:eastAsia="zh-CN"/>
        </w:rPr>
        <w:t>FIPOI</w:t>
      </w:r>
      <w:r w:rsidR="00514686" w:rsidRPr="00A73EF7">
        <w:rPr>
          <w:rFonts w:asciiTheme="minorHAnsi" w:hAnsiTheme="minorHAnsi" w:cstheme="minorHAnsi"/>
          <w:lang w:eastAsia="zh-CN"/>
        </w:rPr>
        <w:t>）以优惠贷款形式为国际组织办公楼建设提供资金，即利率为</w:t>
      </w:r>
      <w:r w:rsidR="00514686" w:rsidRPr="00A73EF7">
        <w:rPr>
          <w:rFonts w:asciiTheme="minorHAnsi" w:hAnsiTheme="minorHAnsi" w:cstheme="minorHAnsi"/>
          <w:lang w:eastAsia="zh-CN"/>
        </w:rPr>
        <w:t>0%</w:t>
      </w:r>
      <w:r w:rsidR="00514686" w:rsidRPr="00A73EF7">
        <w:rPr>
          <w:rFonts w:asciiTheme="minorHAnsi" w:hAnsiTheme="minorHAnsi" w:cstheme="minorHAnsi"/>
          <w:lang w:eastAsia="zh-CN"/>
        </w:rPr>
        <w:t>的</w:t>
      </w:r>
      <w:r w:rsidR="00514686" w:rsidRPr="00A73EF7">
        <w:rPr>
          <w:rFonts w:asciiTheme="minorHAnsi" w:hAnsiTheme="minorHAnsi" w:cstheme="minorHAnsi"/>
          <w:lang w:eastAsia="zh-CN"/>
        </w:rPr>
        <w:t>50</w:t>
      </w:r>
      <w:r w:rsidR="00514686" w:rsidRPr="00A73EF7">
        <w:rPr>
          <w:rFonts w:asciiTheme="minorHAnsi" w:hAnsiTheme="minorHAnsi" w:cstheme="minorHAnsi"/>
          <w:lang w:eastAsia="zh-CN"/>
        </w:rPr>
        <w:t>年期贷款。如上所述，</w:t>
      </w:r>
      <w:proofErr w:type="gramStart"/>
      <w:r w:rsidR="00514686" w:rsidRPr="00A73EF7">
        <w:rPr>
          <w:rFonts w:asciiTheme="minorHAnsi" w:hAnsiTheme="minorHAnsi" w:cstheme="minorHAnsi"/>
          <w:lang w:eastAsia="zh-CN"/>
        </w:rPr>
        <w:t>土地由日内瓦州以</w:t>
      </w:r>
      <w:r w:rsidR="00514686" w:rsidRPr="00A73EF7">
        <w:rPr>
          <w:rFonts w:asciiTheme="minorEastAsia" w:eastAsiaTheme="minorEastAsia" w:hAnsiTheme="minorEastAsia" w:cstheme="minorHAnsi"/>
          <w:lang w:eastAsia="zh-CN"/>
        </w:rPr>
        <w:t>“</w:t>
      </w:r>
      <w:proofErr w:type="gramEnd"/>
      <w:r w:rsidR="00514686" w:rsidRPr="00A73EF7">
        <w:rPr>
          <w:rFonts w:asciiTheme="minorEastAsia" w:eastAsiaTheme="minorEastAsia" w:hAnsiTheme="minorEastAsia" w:cstheme="minorHAnsi"/>
          <w:lang w:eastAsia="zh-CN"/>
        </w:rPr>
        <w:t>地上权”（</w:t>
      </w:r>
      <w:r w:rsidR="00514686" w:rsidRPr="00A73EF7">
        <w:rPr>
          <w:rFonts w:asciiTheme="minorHAnsi" w:hAnsiTheme="minorHAnsi" w:cstheme="minorHAnsi"/>
          <w:lang w:eastAsia="zh-CN"/>
        </w:rPr>
        <w:t>right of superficies</w:t>
      </w:r>
      <w:r w:rsidR="00514686" w:rsidRPr="00A73EF7">
        <w:rPr>
          <w:rFonts w:asciiTheme="minorEastAsia" w:eastAsiaTheme="minorEastAsia" w:hAnsiTheme="minorEastAsia" w:cstheme="minorHAnsi"/>
          <w:lang w:eastAsia="zh-CN"/>
        </w:rPr>
        <w:t>）形式免费提供。向</w:t>
      </w:r>
      <w:r w:rsidR="00514686" w:rsidRPr="00A73EF7">
        <w:rPr>
          <w:lang w:eastAsia="zh-CN"/>
        </w:rPr>
        <w:t>FIPOI</w:t>
      </w:r>
      <w:r w:rsidR="00514686" w:rsidRPr="00A73EF7">
        <w:rPr>
          <w:lang w:eastAsia="zh-CN"/>
        </w:rPr>
        <w:t>的借款金额显示在《财务工作报告》的说明</w:t>
      </w:r>
      <w:r w:rsidR="00514686" w:rsidRPr="00A73EF7">
        <w:rPr>
          <w:lang w:eastAsia="zh-CN"/>
        </w:rPr>
        <w:t>16</w:t>
      </w:r>
      <w:r w:rsidR="00514686" w:rsidRPr="00A73EF7">
        <w:rPr>
          <w:lang w:eastAsia="zh-CN"/>
        </w:rPr>
        <w:t>中。该报告亦指出，新办公场所的贷款将在新办公楼最早于</w:t>
      </w:r>
      <w:r w:rsidR="00514686" w:rsidRPr="00A73EF7">
        <w:rPr>
          <w:lang w:eastAsia="zh-CN"/>
        </w:rPr>
        <w:t>2026</w:t>
      </w:r>
      <w:r w:rsidR="00514686" w:rsidRPr="00A73EF7">
        <w:rPr>
          <w:lang w:eastAsia="zh-CN"/>
        </w:rPr>
        <w:t>年初成功交付后才开始偿付。</w:t>
      </w:r>
    </w:p>
    <w:p w14:paraId="30653C69" w14:textId="74647DE3" w:rsidR="00514686" w:rsidRPr="00A73EF7" w:rsidRDefault="00D166E2" w:rsidP="00514686">
      <w:pPr>
        <w:rPr>
          <w:lang w:eastAsia="zh-CN"/>
        </w:rPr>
      </w:pPr>
      <w:r>
        <w:rPr>
          <w:rFonts w:hint="eastAsia"/>
          <w:lang w:eastAsia="zh-CN"/>
        </w:rPr>
        <w:t>31</w:t>
      </w:r>
      <w:r w:rsidR="00514686" w:rsidRPr="00A73EF7">
        <w:rPr>
          <w:lang w:eastAsia="zh-CN"/>
        </w:rPr>
        <w:tab/>
      </w:r>
      <w:r w:rsidR="00514686" w:rsidRPr="00A73EF7">
        <w:rPr>
          <w:lang w:eastAsia="zh-CN"/>
        </w:rPr>
        <w:t>在我们接</w:t>
      </w:r>
      <w:r w:rsidR="00514686" w:rsidRPr="00A73EF7">
        <w:rPr>
          <w:rFonts w:hint="eastAsia"/>
          <w:lang w:eastAsia="zh-CN"/>
        </w:rPr>
        <w:t>受审计授权</w:t>
      </w:r>
      <w:r w:rsidR="00514686" w:rsidRPr="00A73EF7">
        <w:rPr>
          <w:lang w:eastAsia="zh-CN"/>
        </w:rPr>
        <w:t>的第一年，我们发布了与重新谈判东道国协定有关的第</w:t>
      </w:r>
      <w:r w:rsidR="00514686" w:rsidRPr="00A73EF7">
        <w:rPr>
          <w:lang w:eastAsia="zh-CN"/>
        </w:rPr>
        <w:t>3/2012</w:t>
      </w:r>
      <w:r w:rsidR="00514686" w:rsidRPr="00A73EF7">
        <w:rPr>
          <w:lang w:eastAsia="zh-CN"/>
        </w:rPr>
        <w:t>号建议。</w:t>
      </w:r>
      <w:r w:rsidR="00514686" w:rsidRPr="00A73EF7">
        <w:rPr>
          <w:rStyle w:val="high-light-bg4"/>
          <w:lang w:eastAsia="zh-CN"/>
        </w:rPr>
        <w:t>我们正在跟进这项建议：</w:t>
      </w:r>
      <w:r w:rsidR="00514686" w:rsidRPr="00A73EF7">
        <w:rPr>
          <w:rStyle w:val="high-light-bg4"/>
          <w:lang w:eastAsia="zh-CN"/>
        </w:rPr>
        <w:t>2017</w:t>
      </w:r>
      <w:r w:rsidR="00514686" w:rsidRPr="00A73EF7">
        <w:rPr>
          <w:rStyle w:val="high-light-bg4"/>
          <w:lang w:eastAsia="zh-CN"/>
        </w:rPr>
        <w:t>年成立</w:t>
      </w:r>
      <w:r w:rsidR="00514686" w:rsidRPr="00A73EF7">
        <w:rPr>
          <w:rStyle w:val="high-light-bg4"/>
          <w:rFonts w:hint="eastAsia"/>
          <w:lang w:eastAsia="zh-CN"/>
        </w:rPr>
        <w:t>的</w:t>
      </w:r>
      <w:r w:rsidR="00514686" w:rsidRPr="00A73EF7">
        <w:rPr>
          <w:rStyle w:val="high-light-bg4"/>
          <w:lang w:eastAsia="zh-CN"/>
        </w:rPr>
        <w:t>由</w:t>
      </w:r>
      <w:r w:rsidR="00514686" w:rsidRPr="00A73EF7">
        <w:rPr>
          <w:rStyle w:val="high-light-bg4"/>
          <w:rFonts w:hint="eastAsia"/>
          <w:lang w:eastAsia="zh-CN"/>
        </w:rPr>
        <w:t>国际电联</w:t>
      </w:r>
      <w:r w:rsidR="00514686" w:rsidRPr="00A73EF7">
        <w:rPr>
          <w:rStyle w:val="high-light-bg4"/>
          <w:lang w:eastAsia="zh-CN"/>
        </w:rPr>
        <w:t>、日内瓦州（土地</w:t>
      </w:r>
      <w:r w:rsidR="00514686" w:rsidRPr="00A73EF7">
        <w:rPr>
          <w:rStyle w:val="high-light-bg4"/>
          <w:rFonts w:hint="eastAsia"/>
          <w:lang w:eastAsia="zh-CN"/>
        </w:rPr>
        <w:t>所有方</w:t>
      </w:r>
      <w:r w:rsidR="00514686" w:rsidRPr="00A73EF7">
        <w:rPr>
          <w:rStyle w:val="high-light-bg4"/>
          <w:lang w:eastAsia="zh-CN"/>
        </w:rPr>
        <w:t>）、瑞士联邦和</w:t>
      </w:r>
      <w:r w:rsidR="00514686" w:rsidRPr="00A73EF7">
        <w:rPr>
          <w:rStyle w:val="high-light-bg4"/>
          <w:rFonts w:hint="eastAsia"/>
          <w:lang w:eastAsia="zh-CN"/>
        </w:rPr>
        <w:t>国际组织不动产基金会（</w:t>
      </w:r>
      <w:r w:rsidR="00514686" w:rsidRPr="00A73EF7">
        <w:rPr>
          <w:rStyle w:val="high-light-bg4"/>
          <w:lang w:eastAsia="zh-CN"/>
        </w:rPr>
        <w:t>FIPOI</w:t>
      </w:r>
      <w:r w:rsidR="00514686" w:rsidRPr="00A73EF7">
        <w:rPr>
          <w:rStyle w:val="high-light-bg4"/>
          <w:rFonts w:hint="eastAsia"/>
          <w:lang w:eastAsia="zh-CN"/>
        </w:rPr>
        <w:t>）</w:t>
      </w:r>
      <w:proofErr w:type="gramStart"/>
      <w:r w:rsidR="00514686" w:rsidRPr="00A73EF7">
        <w:rPr>
          <w:rStyle w:val="high-light-bg4"/>
          <w:rFonts w:hint="eastAsia"/>
          <w:lang w:eastAsia="zh-CN"/>
        </w:rPr>
        <w:t>组成</w:t>
      </w:r>
      <w:r w:rsidR="00514686" w:rsidRPr="00A73EF7">
        <w:rPr>
          <w:rStyle w:val="high-light-bg4"/>
          <w:lang w:eastAsia="zh-CN"/>
        </w:rPr>
        <w:t>的专门研讨</w:t>
      </w:r>
      <w:r w:rsidR="00514686" w:rsidRPr="00A73EF7">
        <w:rPr>
          <w:rStyle w:val="high-light-bg4"/>
          <w:rFonts w:hint="eastAsia"/>
          <w:lang w:eastAsia="zh-CN"/>
        </w:rPr>
        <w:t>“</w:t>
      </w:r>
      <w:proofErr w:type="gramEnd"/>
      <w:r w:rsidR="00514686" w:rsidRPr="00A73EF7">
        <w:rPr>
          <w:rStyle w:val="high-light-bg4"/>
          <w:lang w:eastAsia="zh-CN"/>
        </w:rPr>
        <w:t>地上权</w:t>
      </w:r>
      <w:r w:rsidR="00514686" w:rsidRPr="00A73EF7">
        <w:rPr>
          <w:rStyle w:val="high-light-bg4"/>
          <w:rFonts w:hint="eastAsia"/>
          <w:lang w:eastAsia="zh-CN"/>
        </w:rPr>
        <w:t>”</w:t>
      </w:r>
      <w:r w:rsidR="00514686" w:rsidRPr="00A73EF7">
        <w:rPr>
          <w:rStyle w:val="high-light-bg4"/>
          <w:lang w:eastAsia="zh-CN"/>
        </w:rPr>
        <w:t>问题的</w:t>
      </w:r>
      <w:r w:rsidR="00514686" w:rsidRPr="00A73EF7">
        <w:rPr>
          <w:rStyle w:val="high-light-bg4"/>
          <w:rFonts w:hint="eastAsia"/>
          <w:lang w:eastAsia="zh-CN"/>
        </w:rPr>
        <w:t>国际电联</w:t>
      </w:r>
      <w:r w:rsidR="00514686" w:rsidRPr="00A73EF7">
        <w:rPr>
          <w:rStyle w:val="high-light-bg4"/>
          <w:lang w:eastAsia="zh-CN"/>
        </w:rPr>
        <w:t>/</w:t>
      </w:r>
      <w:r w:rsidR="00514686" w:rsidRPr="00A73EF7">
        <w:rPr>
          <w:rStyle w:val="high-light-bg4"/>
          <w:lang w:eastAsia="zh-CN"/>
        </w:rPr>
        <w:t>东道国工作组。</w:t>
      </w:r>
      <w:r>
        <w:rPr>
          <w:rStyle w:val="high-light-bg4"/>
          <w:lang w:eastAsia="zh-CN"/>
        </w:rPr>
        <w:t>20</w:t>
      </w:r>
      <w:r>
        <w:rPr>
          <w:rStyle w:val="high-light-bg4"/>
          <w:rFonts w:hint="eastAsia"/>
          <w:lang w:eastAsia="zh-CN"/>
        </w:rPr>
        <w:t>20</w:t>
      </w:r>
      <w:r w:rsidR="00514686" w:rsidRPr="00A73EF7">
        <w:rPr>
          <w:rStyle w:val="high-light-bg4"/>
          <w:lang w:eastAsia="zh-CN"/>
        </w:rPr>
        <w:t>年</w:t>
      </w:r>
      <w:r>
        <w:rPr>
          <w:rStyle w:val="high-light-bg4"/>
          <w:rFonts w:hint="eastAsia"/>
          <w:lang w:eastAsia="zh-CN"/>
        </w:rPr>
        <w:t>9</w:t>
      </w:r>
      <w:r w:rsidR="00514686" w:rsidRPr="00A73EF7">
        <w:rPr>
          <w:rStyle w:val="high-light-bg4"/>
          <w:lang w:eastAsia="zh-CN"/>
        </w:rPr>
        <w:t>月，我们被告知，草案仍在讨论中，而且瑞士当局提出的缩短期限的建议须进一步讨论。</w:t>
      </w:r>
      <w:r w:rsidR="00514686" w:rsidRPr="00A73EF7">
        <w:rPr>
          <w:lang w:eastAsia="zh-CN"/>
        </w:rPr>
        <w:t>一旦协议最终完成，应相应调整剩余的账面价值。</w:t>
      </w:r>
    </w:p>
    <w:p w14:paraId="3375127A" w14:textId="2595EDAD" w:rsidR="00514686" w:rsidRPr="00A73EF7" w:rsidRDefault="00514686" w:rsidP="00514686">
      <w:pPr>
        <w:rPr>
          <w:rFonts w:asciiTheme="minorHAnsi" w:hAnsiTheme="minorHAnsi" w:cstheme="minorHAnsi"/>
          <w:lang w:eastAsia="zh-CN"/>
        </w:rPr>
      </w:pPr>
      <w:r w:rsidRPr="00A73EF7">
        <w:rPr>
          <w:rFonts w:asciiTheme="minorHAnsi" w:hAnsiTheme="minorHAnsi" w:cstheme="minorHAnsi"/>
          <w:lang w:eastAsia="zh-CN"/>
        </w:rPr>
        <w:t>3</w:t>
      </w:r>
      <w:r w:rsidR="00405360">
        <w:rPr>
          <w:rFonts w:asciiTheme="minorHAnsi" w:hAnsiTheme="minorHAnsi" w:cstheme="minorHAnsi" w:hint="eastAsia"/>
          <w:lang w:eastAsia="zh-CN"/>
        </w:rPr>
        <w:t>2</w:t>
      </w:r>
      <w:r w:rsidRPr="00A73EF7">
        <w:rPr>
          <w:rFonts w:asciiTheme="minorHAnsi" w:hAnsiTheme="minorHAnsi" w:cstheme="minorHAnsi"/>
          <w:lang w:eastAsia="zh-CN"/>
        </w:rPr>
        <w:tab/>
      </w:r>
      <w:r w:rsidRPr="00A73EF7">
        <w:rPr>
          <w:rFonts w:asciiTheme="minorHAnsi" w:hAnsiTheme="minorHAnsi" w:cstheme="minorHAnsi"/>
          <w:lang w:eastAsia="zh-CN"/>
        </w:rPr>
        <w:t>如</w:t>
      </w:r>
      <w:r w:rsidRPr="00A73EF7">
        <w:rPr>
          <w:lang w:eastAsia="zh-CN"/>
        </w:rPr>
        <w:t>说明</w:t>
      </w:r>
      <w:r w:rsidRPr="00A73EF7">
        <w:rPr>
          <w:lang w:eastAsia="zh-CN"/>
        </w:rPr>
        <w:t>13</w:t>
      </w:r>
      <w:r w:rsidRPr="00A73EF7">
        <w:rPr>
          <w:lang w:eastAsia="zh-CN"/>
        </w:rPr>
        <w:t>所述，</w:t>
      </w:r>
      <w:r w:rsidR="009B7485" w:rsidRPr="009B7485">
        <w:rPr>
          <w:lang w:eastAsia="zh-CN"/>
        </w:rPr>
        <w:t>2019</w:t>
      </w:r>
      <w:r w:rsidRPr="00A73EF7">
        <w:rPr>
          <w:lang w:eastAsia="zh-CN"/>
        </w:rPr>
        <w:t>年，</w:t>
      </w:r>
      <w:proofErr w:type="gramStart"/>
      <w:r w:rsidRPr="00A73EF7">
        <w:rPr>
          <w:lang w:eastAsia="zh-CN"/>
        </w:rPr>
        <w:t>管理层决定单独披露</w:t>
      </w:r>
      <w:r w:rsidRPr="00A73EF7">
        <w:rPr>
          <w:rFonts w:hint="eastAsia"/>
          <w:lang w:eastAsia="zh-CN"/>
        </w:rPr>
        <w:t>“</w:t>
      </w:r>
      <w:proofErr w:type="gramEnd"/>
      <w:r w:rsidRPr="00A73EF7">
        <w:rPr>
          <w:lang w:eastAsia="zh-CN"/>
        </w:rPr>
        <w:t>在建办公楼</w:t>
      </w:r>
      <w:r w:rsidRPr="00A73EF7">
        <w:rPr>
          <w:rFonts w:asciiTheme="minorHAnsi" w:hAnsiTheme="minorHAnsi" w:cstheme="minorHAnsi" w:hint="eastAsia"/>
          <w:lang w:eastAsia="zh-CN"/>
        </w:rPr>
        <w:t>”</w:t>
      </w:r>
      <w:r w:rsidRPr="00A73EF7">
        <w:rPr>
          <w:lang w:eastAsia="zh-CN"/>
        </w:rPr>
        <w:t>费用（</w:t>
      </w:r>
      <w:r w:rsidR="00405360">
        <w:rPr>
          <w:rFonts w:hint="eastAsia"/>
          <w:lang w:eastAsia="zh-CN"/>
        </w:rPr>
        <w:t>394.8</w:t>
      </w:r>
      <w:r w:rsidRPr="00A73EF7">
        <w:rPr>
          <w:lang w:eastAsia="zh-CN"/>
        </w:rPr>
        <w:t>万瑞郎）之外的额外成本（</w:t>
      </w:r>
      <w:r w:rsidR="00405360">
        <w:rPr>
          <w:rFonts w:hint="eastAsia"/>
          <w:lang w:eastAsia="zh-CN"/>
        </w:rPr>
        <w:t>124.2</w:t>
      </w:r>
      <w:r w:rsidRPr="00A73EF7">
        <w:rPr>
          <w:lang w:eastAsia="zh-CN"/>
        </w:rPr>
        <w:t>万瑞郎），</w:t>
      </w:r>
      <w:r w:rsidRPr="00A73EF7">
        <w:rPr>
          <w:rFonts w:asciiTheme="minorEastAsia" w:eastAsiaTheme="minorEastAsia" w:hAnsiTheme="minorEastAsia"/>
          <w:lang w:eastAsia="zh-CN"/>
        </w:rPr>
        <w:t>“</w:t>
      </w:r>
      <w:r w:rsidRPr="00A73EF7">
        <w:rPr>
          <w:rFonts w:ascii="STKaiti" w:eastAsia="STKaiti" w:hAnsi="STKaiti" w:hint="eastAsia"/>
          <w:iCs/>
          <w:lang w:val="en-US" w:eastAsia="zh-CN"/>
        </w:rPr>
        <w:t>以便对新办公楼项目做出预期，从而在施工阶段对项目进行透明的跟进</w:t>
      </w:r>
      <w:r w:rsidRPr="00A73EF7">
        <w:rPr>
          <w:rFonts w:asciiTheme="minorEastAsia" w:eastAsiaTheme="minorEastAsia" w:hAnsiTheme="minorEastAsia"/>
          <w:iCs/>
          <w:lang w:eastAsia="zh-CN"/>
        </w:rPr>
        <w:t>”</w:t>
      </w:r>
      <w:r w:rsidRPr="00A73EF7">
        <w:rPr>
          <w:rFonts w:ascii="STKaiti" w:eastAsia="STKaiti" w:hAnsi="STKaiti" w:hint="eastAsia"/>
          <w:iCs/>
          <w:lang w:val="en-US" w:eastAsia="zh-CN"/>
        </w:rPr>
        <w:t>。</w:t>
      </w:r>
    </w:p>
    <w:p w14:paraId="2D52B3F4" w14:textId="77777777" w:rsidR="00514686" w:rsidRPr="00A73EF7" w:rsidRDefault="00514686" w:rsidP="00514686">
      <w:pPr>
        <w:pStyle w:val="Heading2"/>
        <w:rPr>
          <w:rFonts w:eastAsia="STKaiti"/>
          <w:i/>
          <w:color w:val="800000"/>
          <w:sz w:val="22"/>
          <w:lang w:eastAsia="zh-CN"/>
        </w:rPr>
      </w:pPr>
      <w:bookmarkStart w:id="89" w:name="_Toc56172561"/>
      <w:r w:rsidRPr="00A73EF7">
        <w:rPr>
          <w:rFonts w:eastAsia="STKaiti"/>
          <w:lang w:eastAsia="zh-CN"/>
        </w:rPr>
        <w:t>国际电联总部办公场所</w:t>
      </w:r>
      <w:bookmarkEnd w:id="89"/>
    </w:p>
    <w:p w14:paraId="58CE651E" w14:textId="1A3DB664" w:rsidR="00514686" w:rsidRPr="00A73EF7" w:rsidRDefault="00514686" w:rsidP="00514686">
      <w:pPr>
        <w:rPr>
          <w:lang w:eastAsia="zh-CN"/>
        </w:rPr>
      </w:pPr>
      <w:r w:rsidRPr="00A73EF7">
        <w:rPr>
          <w:rFonts w:asciiTheme="minorHAnsi" w:hAnsiTheme="minorHAnsi" w:cstheme="minorHAnsi"/>
          <w:lang w:eastAsia="zh-CN"/>
        </w:rPr>
        <w:t>3</w:t>
      </w:r>
      <w:r w:rsidR="00F559C7">
        <w:rPr>
          <w:rFonts w:asciiTheme="minorHAnsi" w:hAnsiTheme="minorHAnsi" w:cstheme="minorHAnsi" w:hint="eastAsia"/>
          <w:lang w:eastAsia="zh-CN"/>
        </w:rPr>
        <w:t>3</w:t>
      </w:r>
      <w:r w:rsidRPr="00A73EF7">
        <w:rPr>
          <w:rFonts w:asciiTheme="minorHAnsi" w:hAnsiTheme="minorHAnsi" w:cstheme="minorHAnsi"/>
          <w:lang w:eastAsia="zh-CN"/>
        </w:rPr>
        <w:tab/>
      </w:r>
      <w:r w:rsidRPr="00A73EF7">
        <w:rPr>
          <w:lang w:eastAsia="zh-CN"/>
        </w:rPr>
        <w:t>国际电联</w:t>
      </w:r>
      <w:r w:rsidRPr="00A73EF7">
        <w:rPr>
          <w:lang w:eastAsia="zh-CN"/>
        </w:rPr>
        <w:t>2014</w:t>
      </w:r>
      <w:r w:rsidRPr="00A73EF7">
        <w:rPr>
          <w:lang w:eastAsia="zh-CN"/>
        </w:rPr>
        <w:t>年釜山</w:t>
      </w:r>
      <w:r w:rsidRPr="00A73EF7">
        <w:rPr>
          <w:rFonts w:hint="eastAsia"/>
          <w:szCs w:val="24"/>
          <w:lang w:eastAsia="zh-CN"/>
        </w:rPr>
        <w:t>全权代表大会通过第</w:t>
      </w:r>
      <w:r w:rsidRPr="00A73EF7">
        <w:rPr>
          <w:rFonts w:hint="eastAsia"/>
          <w:szCs w:val="24"/>
          <w:lang w:eastAsia="zh-CN"/>
        </w:rPr>
        <w:t>194</w:t>
      </w:r>
      <w:r w:rsidRPr="00A73EF7">
        <w:rPr>
          <w:rFonts w:hint="eastAsia"/>
          <w:szCs w:val="24"/>
          <w:lang w:eastAsia="zh-CN"/>
        </w:rPr>
        <w:t>号决议，授权国际电联理事会成立一个理事会工作组，以探讨国际电联总部长期办公场所的选择方案（</w:t>
      </w:r>
      <w:r w:rsidRPr="00A73EF7">
        <w:rPr>
          <w:rFonts w:hint="eastAsia"/>
          <w:szCs w:val="24"/>
          <w:lang w:eastAsia="zh-CN"/>
        </w:rPr>
        <w:t>CWG-HQP</w:t>
      </w:r>
      <w:r w:rsidRPr="00A73EF7">
        <w:rPr>
          <w:rFonts w:hint="eastAsia"/>
          <w:szCs w:val="24"/>
          <w:lang w:eastAsia="zh-CN"/>
        </w:rPr>
        <w:t>）。理事会工作组于</w:t>
      </w:r>
      <w:r w:rsidRPr="00A73EF7">
        <w:rPr>
          <w:rFonts w:hint="eastAsia"/>
          <w:szCs w:val="24"/>
          <w:lang w:eastAsia="zh-CN"/>
        </w:rPr>
        <w:t>2016</w:t>
      </w:r>
      <w:r w:rsidRPr="00A73EF7">
        <w:rPr>
          <w:rFonts w:hint="eastAsia"/>
          <w:szCs w:val="24"/>
          <w:lang w:eastAsia="zh-CN"/>
        </w:rPr>
        <w:t>年向理事会报告了工作成果。</w:t>
      </w:r>
    </w:p>
    <w:p w14:paraId="010A02B3" w14:textId="4F506EE6" w:rsidR="00514686" w:rsidRPr="00A73EF7" w:rsidRDefault="00514686" w:rsidP="00514686">
      <w:pPr>
        <w:rPr>
          <w:lang w:eastAsia="zh-CN"/>
        </w:rPr>
      </w:pPr>
      <w:r w:rsidRPr="00A73EF7">
        <w:rPr>
          <w:rFonts w:asciiTheme="minorHAnsi" w:hAnsiTheme="minorHAnsi" w:cstheme="minorHAnsi"/>
          <w:lang w:eastAsia="zh-CN"/>
        </w:rPr>
        <w:t>3</w:t>
      </w:r>
      <w:r w:rsidR="00F559C7">
        <w:rPr>
          <w:rFonts w:asciiTheme="minorHAnsi" w:hAnsiTheme="minorHAnsi" w:cstheme="minorHAnsi" w:hint="eastAsia"/>
          <w:lang w:eastAsia="zh-CN"/>
        </w:rPr>
        <w:t>4</w:t>
      </w:r>
      <w:r w:rsidRPr="00A73EF7">
        <w:rPr>
          <w:rFonts w:asciiTheme="minorHAnsi" w:hAnsiTheme="minorHAnsi" w:cstheme="minorHAnsi"/>
          <w:lang w:eastAsia="zh-CN"/>
        </w:rPr>
        <w:tab/>
      </w:r>
      <w:r w:rsidRPr="00A73EF7">
        <w:rPr>
          <w:rFonts w:asciiTheme="minorHAnsi" w:hAnsiTheme="minorHAnsi" w:cstheme="minorHAnsi"/>
          <w:lang w:eastAsia="zh-CN"/>
        </w:rPr>
        <w:t>国际电联</w:t>
      </w:r>
      <w:r w:rsidRPr="00A73EF7">
        <w:rPr>
          <w:rFonts w:asciiTheme="minorHAnsi" w:hAnsiTheme="minorHAnsi" w:cstheme="minorHAnsi" w:hint="eastAsia"/>
          <w:lang w:eastAsia="zh-CN"/>
        </w:rPr>
        <w:t>理事会</w:t>
      </w:r>
      <w:r w:rsidRPr="00A73EF7">
        <w:rPr>
          <w:rFonts w:asciiTheme="minorHAnsi" w:hAnsiTheme="minorHAnsi" w:cstheme="minorHAnsi" w:hint="eastAsia"/>
          <w:lang w:eastAsia="zh-CN"/>
        </w:rPr>
        <w:t>2016</w:t>
      </w:r>
      <w:r w:rsidRPr="00A73EF7">
        <w:rPr>
          <w:rFonts w:asciiTheme="minorHAnsi" w:hAnsiTheme="minorHAnsi" w:cstheme="minorHAnsi" w:hint="eastAsia"/>
          <w:lang w:eastAsia="zh-CN"/>
        </w:rPr>
        <w:t>年会议通过</w:t>
      </w:r>
      <w:r w:rsidRPr="00A73EF7">
        <w:rPr>
          <w:rFonts w:asciiTheme="minorHAnsi" w:hAnsiTheme="minorHAnsi" w:cstheme="minorHAnsi" w:hint="eastAsia"/>
          <w:lang w:eastAsia="zh-CN"/>
        </w:rPr>
        <w:t>2016</w:t>
      </w:r>
      <w:r w:rsidRPr="00A73EF7">
        <w:rPr>
          <w:rFonts w:asciiTheme="minorHAnsi" w:hAnsiTheme="minorHAnsi" w:cstheme="minorHAnsi" w:hint="eastAsia"/>
          <w:lang w:eastAsia="zh-CN"/>
        </w:rPr>
        <w:t>年</w:t>
      </w:r>
      <w:r w:rsidRPr="00A73EF7">
        <w:rPr>
          <w:rFonts w:asciiTheme="minorHAnsi" w:hAnsiTheme="minorHAnsi" w:cstheme="minorHAnsi" w:hint="eastAsia"/>
          <w:lang w:eastAsia="zh-CN"/>
        </w:rPr>
        <w:t>6</w:t>
      </w:r>
      <w:r w:rsidRPr="00A73EF7">
        <w:rPr>
          <w:rFonts w:asciiTheme="minorHAnsi" w:hAnsiTheme="minorHAnsi" w:cstheme="minorHAnsi" w:hint="eastAsia"/>
          <w:lang w:eastAsia="zh-CN"/>
        </w:rPr>
        <w:t>月</w:t>
      </w:r>
      <w:r w:rsidRPr="00A73EF7">
        <w:rPr>
          <w:rFonts w:asciiTheme="minorHAnsi" w:hAnsiTheme="minorHAnsi" w:cstheme="minorHAnsi" w:hint="eastAsia"/>
          <w:lang w:eastAsia="zh-CN"/>
        </w:rPr>
        <w:t>10</w:t>
      </w:r>
      <w:r w:rsidRPr="00A73EF7">
        <w:rPr>
          <w:rFonts w:asciiTheme="minorHAnsi" w:hAnsiTheme="minorHAnsi" w:cstheme="minorHAnsi" w:hint="eastAsia"/>
          <w:lang w:eastAsia="zh-CN"/>
        </w:rPr>
        <w:t>日的第</w:t>
      </w:r>
      <w:r w:rsidRPr="00A73EF7">
        <w:rPr>
          <w:rFonts w:asciiTheme="minorHAnsi" w:hAnsiTheme="minorHAnsi" w:cstheme="minorHAnsi" w:hint="eastAsia"/>
          <w:lang w:eastAsia="zh-CN"/>
        </w:rPr>
        <w:t>588</w:t>
      </w:r>
      <w:r w:rsidRPr="00A73EF7">
        <w:rPr>
          <w:rFonts w:asciiTheme="minorHAnsi" w:hAnsiTheme="minorHAnsi" w:cstheme="minorHAnsi" w:hint="eastAsia"/>
          <w:lang w:eastAsia="zh-CN"/>
        </w:rPr>
        <w:t>号决定，批准以新的</w:t>
      </w:r>
      <w:proofErr w:type="spellStart"/>
      <w:r w:rsidRPr="00A73EF7">
        <w:rPr>
          <w:rFonts w:asciiTheme="minorHAnsi" w:hAnsiTheme="minorHAnsi" w:cstheme="minorHAnsi"/>
          <w:lang w:eastAsia="zh-CN"/>
        </w:rPr>
        <w:t>Varembé</w:t>
      </w:r>
      <w:proofErr w:type="spellEnd"/>
      <w:r w:rsidRPr="00A73EF7">
        <w:rPr>
          <w:rFonts w:asciiTheme="minorHAnsi" w:hAnsiTheme="minorHAnsi" w:cstheme="minorHAnsi" w:hint="eastAsia"/>
          <w:lang w:eastAsia="zh-CN"/>
        </w:rPr>
        <w:t>大楼取代旧楼，再将塔楼的办公室和设施容纳其中，对</w:t>
      </w:r>
      <w:proofErr w:type="spellStart"/>
      <w:r w:rsidRPr="00A73EF7">
        <w:rPr>
          <w:rFonts w:asciiTheme="minorHAnsi" w:hAnsiTheme="minorHAnsi" w:cstheme="minorHAnsi"/>
          <w:lang w:eastAsia="zh-CN"/>
        </w:rPr>
        <w:t>Montbrilliant</w:t>
      </w:r>
      <w:proofErr w:type="spellEnd"/>
      <w:r w:rsidRPr="00A73EF7">
        <w:rPr>
          <w:rFonts w:asciiTheme="minorHAnsi" w:hAnsiTheme="minorHAnsi" w:cstheme="minorHAnsi" w:hint="eastAsia"/>
          <w:lang w:eastAsia="zh-CN"/>
        </w:rPr>
        <w:t>大楼予以保留和整修；假如塔楼能够顺利售出，这一措施会被视为最为经济高效的选择。成员国顾问组（</w:t>
      </w:r>
      <w:r w:rsidRPr="00A73EF7">
        <w:rPr>
          <w:rFonts w:asciiTheme="minorHAnsi" w:hAnsiTheme="minorHAnsi" w:cstheme="minorHAnsi" w:hint="eastAsia"/>
          <w:lang w:eastAsia="zh-CN"/>
        </w:rPr>
        <w:t>MSAG</w:t>
      </w:r>
      <w:r w:rsidRPr="00A73EF7">
        <w:rPr>
          <w:rFonts w:asciiTheme="minorHAnsi" w:hAnsiTheme="minorHAnsi" w:cstheme="minorHAnsi" w:hint="eastAsia"/>
          <w:lang w:eastAsia="zh-CN"/>
        </w:rPr>
        <w:t>）应运而生。</w:t>
      </w:r>
    </w:p>
    <w:p w14:paraId="7816357C" w14:textId="27E17665" w:rsidR="00514686" w:rsidRPr="00A73EF7" w:rsidRDefault="00514686" w:rsidP="00F559C7">
      <w:pPr>
        <w:rPr>
          <w:lang w:eastAsia="zh-CN"/>
        </w:rPr>
      </w:pPr>
      <w:r w:rsidRPr="00A73EF7">
        <w:rPr>
          <w:rFonts w:asciiTheme="minorHAnsi" w:hAnsiTheme="minorHAnsi" w:cstheme="minorHAnsi"/>
          <w:lang w:eastAsia="zh-CN"/>
        </w:rPr>
        <w:t>3</w:t>
      </w:r>
      <w:r w:rsidR="00F559C7">
        <w:rPr>
          <w:rFonts w:asciiTheme="minorHAnsi" w:hAnsiTheme="minorHAnsi" w:cstheme="minorHAnsi" w:hint="eastAsia"/>
          <w:lang w:eastAsia="zh-CN"/>
        </w:rPr>
        <w:t>5</w:t>
      </w:r>
      <w:r w:rsidRPr="00A73EF7">
        <w:rPr>
          <w:rFonts w:asciiTheme="minorHAnsi" w:hAnsiTheme="minorHAnsi" w:cstheme="minorHAnsi"/>
          <w:lang w:eastAsia="zh-CN"/>
        </w:rPr>
        <w:tab/>
        <w:t>2018</w:t>
      </w:r>
      <w:r w:rsidRPr="00A73EF7">
        <w:rPr>
          <w:rFonts w:asciiTheme="minorHAnsi" w:hAnsiTheme="minorHAnsi" w:cstheme="minorHAnsi"/>
          <w:lang w:eastAsia="zh-CN"/>
        </w:rPr>
        <w:t>年迪拜全权代表大会通过的第</w:t>
      </w:r>
      <w:r w:rsidRPr="00A73EF7">
        <w:rPr>
          <w:rFonts w:asciiTheme="minorHAnsi" w:hAnsiTheme="minorHAnsi" w:cstheme="minorHAnsi"/>
          <w:lang w:eastAsia="zh-CN"/>
        </w:rPr>
        <w:t>212</w:t>
      </w:r>
      <w:r w:rsidRPr="00A73EF7">
        <w:rPr>
          <w:rFonts w:asciiTheme="minorHAnsi" w:hAnsiTheme="minorHAnsi" w:cstheme="minorHAnsi"/>
          <w:lang w:eastAsia="zh-CN"/>
        </w:rPr>
        <w:t>号决议</w:t>
      </w:r>
      <w:r w:rsidRPr="00A73EF7">
        <w:rPr>
          <w:rFonts w:asciiTheme="minorEastAsia" w:eastAsiaTheme="minorEastAsia" w:hAnsiTheme="minorEastAsia" w:cstheme="minorHAnsi" w:hint="eastAsia"/>
          <w:lang w:eastAsia="zh-CN"/>
        </w:rPr>
        <w:t>认识到</w:t>
      </w:r>
      <w:r w:rsidRPr="00A73EF7">
        <w:rPr>
          <w:rFonts w:asciiTheme="minorHAnsi" w:hAnsiTheme="minorHAnsi" w:cstheme="minorHAnsi"/>
          <w:lang w:eastAsia="zh-CN"/>
        </w:rPr>
        <w:t>，有必要使国际电联成员国参与到有关国际电联未来总部建设的决定中并确认指出，该项目主要资金来自东道国提供的</w:t>
      </w:r>
      <w:r w:rsidRPr="00A73EF7">
        <w:rPr>
          <w:rFonts w:asciiTheme="minorHAnsi" w:hAnsiTheme="minorHAnsi" w:cstheme="minorHAnsi"/>
          <w:lang w:eastAsia="zh-CN"/>
        </w:rPr>
        <w:t>1.5</w:t>
      </w:r>
      <w:r w:rsidRPr="00A73EF7">
        <w:rPr>
          <w:rFonts w:asciiTheme="minorHAnsi" w:hAnsiTheme="minorHAnsi" w:cstheme="minorHAnsi"/>
          <w:lang w:eastAsia="zh-CN"/>
        </w:rPr>
        <w:t>亿瑞郎</w:t>
      </w:r>
      <w:r w:rsidRPr="00A73EF7">
        <w:rPr>
          <w:rFonts w:asciiTheme="minorHAnsi" w:hAnsiTheme="minorHAnsi" w:cstheme="minorHAnsi" w:hint="eastAsia"/>
          <w:lang w:eastAsia="zh-CN"/>
        </w:rPr>
        <w:t>（贷款金额不超过该金额）</w:t>
      </w:r>
      <w:r w:rsidRPr="00A73EF7">
        <w:rPr>
          <w:rFonts w:asciiTheme="minorEastAsia" w:eastAsiaTheme="minorEastAsia" w:hAnsiTheme="minorEastAsia" w:cstheme="minorHAnsi" w:hint="eastAsia"/>
          <w:lang w:eastAsia="zh-CN"/>
        </w:rPr>
        <w:t>的</w:t>
      </w:r>
      <w:r w:rsidRPr="00A73EF7">
        <w:rPr>
          <w:rFonts w:asciiTheme="minorHAnsi" w:hAnsiTheme="minorHAnsi" w:cstheme="minorHAnsi"/>
          <w:lang w:eastAsia="zh-CN"/>
        </w:rPr>
        <w:t>无息贷款，项目补充资金亦来自</w:t>
      </w:r>
      <w:r w:rsidRPr="00A73EF7">
        <w:rPr>
          <w:rFonts w:asciiTheme="minorEastAsia" w:eastAsiaTheme="minorEastAsia" w:hAnsiTheme="minorEastAsia" w:cstheme="minorHAnsi" w:hint="eastAsia"/>
          <w:lang w:eastAsia="zh-CN"/>
        </w:rPr>
        <w:t>赞</w:t>
      </w:r>
      <w:r w:rsidRPr="00A73EF7">
        <w:rPr>
          <w:rFonts w:asciiTheme="minorHAnsi" w:hAnsiTheme="minorHAnsi" w:cstheme="minorHAnsi"/>
          <w:lang w:eastAsia="zh-CN"/>
        </w:rPr>
        <w:t>助和捐赠以及理事会建立的临时基金。</w:t>
      </w:r>
      <w:r w:rsidRPr="00A73EF7">
        <w:rPr>
          <w:rFonts w:asciiTheme="minorHAnsi" w:hAnsiTheme="minorHAnsi" w:cstheme="minorHAnsi"/>
          <w:lang w:eastAsia="zh-CN"/>
        </w:rPr>
        <w:t>MSAG</w:t>
      </w:r>
      <w:r w:rsidRPr="00A73EF7">
        <w:rPr>
          <w:rFonts w:asciiTheme="minorHAnsi" w:hAnsiTheme="minorHAnsi" w:cstheme="minorHAnsi"/>
          <w:lang w:eastAsia="zh-CN"/>
        </w:rPr>
        <w:t>亦被确认有责任审议项目的进展并就项目的范围、成本和时间安排提供指导。</w:t>
      </w:r>
    </w:p>
    <w:p w14:paraId="5FBCACD8" w14:textId="33647805" w:rsidR="00514686" w:rsidRPr="00E917F9" w:rsidRDefault="00514686" w:rsidP="00E917F9">
      <w:pPr>
        <w:rPr>
          <w:b/>
          <w:lang w:eastAsia="zh-CN"/>
        </w:rPr>
      </w:pPr>
      <w:r w:rsidRPr="00A73EF7">
        <w:rPr>
          <w:rFonts w:asciiTheme="minorHAnsi" w:hAnsiTheme="minorHAnsi" w:cstheme="minorHAnsi"/>
          <w:lang w:eastAsia="zh-CN"/>
        </w:rPr>
        <w:lastRenderedPageBreak/>
        <w:t>3</w:t>
      </w:r>
      <w:r w:rsidR="00E917F9">
        <w:rPr>
          <w:rFonts w:asciiTheme="minorHAnsi" w:hAnsiTheme="minorHAnsi" w:cstheme="minorHAnsi" w:hint="eastAsia"/>
          <w:lang w:eastAsia="zh-CN"/>
        </w:rPr>
        <w:t>6</w:t>
      </w:r>
      <w:r w:rsidRPr="00A73EF7">
        <w:rPr>
          <w:rFonts w:asciiTheme="minorHAnsi" w:hAnsiTheme="minorHAnsi" w:cstheme="minorHAnsi"/>
          <w:lang w:eastAsia="zh-CN"/>
        </w:rPr>
        <w:tab/>
      </w:r>
      <w:r w:rsidRPr="00A73EF7">
        <w:rPr>
          <w:rFonts w:asciiTheme="minorHAnsi" w:hAnsiTheme="minorHAnsi" w:cstheme="minorHAnsi"/>
          <w:lang w:eastAsia="zh-CN"/>
        </w:rPr>
        <w:t>账目（分部报告和附件</w:t>
      </w:r>
      <w:r w:rsidRPr="00A73EF7">
        <w:rPr>
          <w:rFonts w:asciiTheme="minorHAnsi" w:hAnsiTheme="minorHAnsi" w:cstheme="minorHAnsi"/>
          <w:lang w:eastAsia="zh-CN"/>
        </w:rPr>
        <w:t>B2</w:t>
      </w:r>
      <w:r w:rsidRPr="00A73EF7">
        <w:rPr>
          <w:rFonts w:asciiTheme="minorHAnsi" w:hAnsiTheme="minorHAnsi" w:cstheme="minorHAnsi"/>
          <w:lang w:eastAsia="zh-CN"/>
        </w:rPr>
        <w:t>）披露了有关新办公楼的</w:t>
      </w:r>
      <w:r w:rsidR="007E29B8">
        <w:rPr>
          <w:rFonts w:asciiTheme="minorHAnsi" w:hAnsiTheme="minorHAnsi" w:cstheme="minorHAnsi" w:hint="eastAsia"/>
          <w:lang w:eastAsia="zh-CN"/>
        </w:rPr>
        <w:t>两</w:t>
      </w:r>
      <w:r w:rsidRPr="00A73EF7">
        <w:rPr>
          <w:rFonts w:asciiTheme="minorEastAsia" w:eastAsiaTheme="minorEastAsia" w:hAnsiTheme="minorEastAsia" w:cstheme="minorHAnsi" w:hint="eastAsia"/>
          <w:lang w:eastAsia="zh-CN"/>
        </w:rPr>
        <w:t>项</w:t>
      </w:r>
      <w:r w:rsidRPr="00A73EF7">
        <w:rPr>
          <w:rFonts w:asciiTheme="minorHAnsi" w:hAnsiTheme="minorHAnsi" w:cstheme="minorHAnsi"/>
          <w:lang w:eastAsia="zh-CN"/>
        </w:rPr>
        <w:t>不同</w:t>
      </w:r>
      <w:r w:rsidRPr="00A73EF7">
        <w:rPr>
          <w:rFonts w:asciiTheme="minorEastAsia" w:eastAsiaTheme="minorEastAsia" w:hAnsiTheme="minorEastAsia" w:cstheme="minorHAnsi" w:hint="eastAsia"/>
          <w:lang w:eastAsia="zh-CN"/>
        </w:rPr>
        <w:t>基金</w:t>
      </w:r>
      <w:r w:rsidRPr="00A73EF7">
        <w:rPr>
          <w:rFonts w:asciiTheme="minorHAnsi" w:hAnsiTheme="minorHAnsi" w:cstheme="minorHAnsi"/>
          <w:lang w:eastAsia="zh-CN"/>
        </w:rPr>
        <w:t>：新办公楼建设项目</w:t>
      </w:r>
      <w:r w:rsidRPr="00A73EF7">
        <w:rPr>
          <w:rFonts w:asciiTheme="minorHAnsi" w:eastAsiaTheme="minorEastAsia" w:hAnsiTheme="minorHAnsi" w:cstheme="minorHAnsi" w:hint="eastAsia"/>
          <w:lang w:eastAsia="zh-CN"/>
        </w:rPr>
        <w:t>基金（通过贷款提供）和新办公楼储备基金。秘书长向此账目划拨了</w:t>
      </w:r>
      <w:r w:rsidR="00E917F9">
        <w:rPr>
          <w:rFonts w:asciiTheme="minorHAnsi" w:eastAsiaTheme="minorEastAsia" w:hAnsiTheme="minorHAnsi" w:cstheme="minorHAnsi" w:hint="eastAsia"/>
          <w:lang w:eastAsia="zh-CN"/>
        </w:rPr>
        <w:t>304</w:t>
      </w:r>
      <w:r w:rsidRPr="00A73EF7">
        <w:rPr>
          <w:rFonts w:asciiTheme="minorHAnsi" w:eastAsiaTheme="minorEastAsia" w:hAnsiTheme="minorHAnsi" w:cstheme="minorHAnsi" w:hint="eastAsia"/>
          <w:lang w:eastAsia="zh-CN"/>
        </w:rPr>
        <w:t>万预算盈余。</w:t>
      </w:r>
    </w:p>
    <w:p w14:paraId="7D5950D2" w14:textId="3187F644" w:rsidR="00514686" w:rsidRDefault="00514686" w:rsidP="00514686">
      <w:pPr>
        <w:rPr>
          <w:lang w:eastAsia="zh-CN"/>
        </w:rPr>
      </w:pPr>
      <w:r w:rsidRPr="00A73EF7">
        <w:rPr>
          <w:rFonts w:asciiTheme="minorHAnsi" w:hAnsiTheme="minorHAnsi" w:cstheme="minorHAnsi"/>
          <w:lang w:eastAsia="zh-CN"/>
        </w:rPr>
        <w:t>37</w:t>
      </w:r>
      <w:r w:rsidRPr="00A73EF7">
        <w:rPr>
          <w:rFonts w:asciiTheme="minorHAnsi" w:hAnsiTheme="minorHAnsi" w:cstheme="minorHAnsi"/>
          <w:lang w:eastAsia="zh-CN"/>
        </w:rPr>
        <w:tab/>
      </w:r>
      <w:bookmarkStart w:id="90" w:name="lt_pId020"/>
      <w:r w:rsidR="00E917F9" w:rsidRPr="00E917F9">
        <w:rPr>
          <w:rFonts w:asciiTheme="minorHAnsi" w:hAnsiTheme="minorHAnsi" w:cstheme="minorHAnsi" w:hint="eastAsia"/>
          <w:lang w:eastAsia="zh-CN"/>
        </w:rPr>
        <w:t>2019</w:t>
      </w:r>
      <w:r w:rsidR="00E917F9" w:rsidRPr="00E917F9">
        <w:rPr>
          <w:rFonts w:asciiTheme="minorHAnsi" w:hAnsiTheme="minorHAnsi" w:cstheme="minorHAnsi" w:hint="eastAsia"/>
          <w:lang w:eastAsia="zh-CN"/>
        </w:rPr>
        <w:t>年</w:t>
      </w:r>
      <w:r w:rsidR="00E917F9" w:rsidRPr="00E917F9">
        <w:rPr>
          <w:rFonts w:asciiTheme="minorHAnsi" w:hAnsiTheme="minorHAnsi" w:cstheme="minorHAnsi" w:hint="eastAsia"/>
          <w:lang w:eastAsia="zh-CN"/>
        </w:rPr>
        <w:t>9</w:t>
      </w:r>
      <w:r w:rsidR="00E917F9" w:rsidRPr="00E917F9">
        <w:rPr>
          <w:rFonts w:asciiTheme="minorHAnsi" w:hAnsiTheme="minorHAnsi" w:cstheme="minorHAnsi" w:hint="eastAsia"/>
          <w:lang w:eastAsia="zh-CN"/>
        </w:rPr>
        <w:t>月</w:t>
      </w:r>
      <w:r w:rsidR="00E917F9" w:rsidRPr="00E917F9">
        <w:rPr>
          <w:rFonts w:asciiTheme="minorHAnsi" w:hAnsiTheme="minorHAnsi" w:cstheme="minorHAnsi" w:hint="eastAsia"/>
          <w:lang w:eastAsia="zh-CN"/>
        </w:rPr>
        <w:t>27</w:t>
      </w:r>
      <w:r w:rsidR="00E917F9" w:rsidRPr="00E917F9">
        <w:rPr>
          <w:rFonts w:asciiTheme="minorHAnsi" w:hAnsiTheme="minorHAnsi" w:cstheme="minorHAnsi" w:hint="eastAsia"/>
          <w:lang w:eastAsia="zh-CN"/>
        </w:rPr>
        <w:t>日在日内瓦举行的理事会增开会议通过了第</w:t>
      </w:r>
      <w:r w:rsidR="00E917F9" w:rsidRPr="00E917F9">
        <w:rPr>
          <w:rFonts w:asciiTheme="minorHAnsi" w:hAnsiTheme="minorHAnsi" w:cstheme="minorHAnsi" w:hint="eastAsia"/>
          <w:lang w:eastAsia="zh-CN"/>
        </w:rPr>
        <w:t>619</w:t>
      </w:r>
      <w:r w:rsidR="00E917F9" w:rsidRPr="00E917F9">
        <w:rPr>
          <w:rFonts w:asciiTheme="minorHAnsi" w:hAnsiTheme="minorHAnsi" w:cstheme="minorHAnsi" w:hint="eastAsia"/>
          <w:lang w:eastAsia="zh-CN"/>
        </w:rPr>
        <w:t>号决定，批准了</w:t>
      </w:r>
      <w:r w:rsidR="00E917F9" w:rsidRPr="00E917F9">
        <w:rPr>
          <w:rFonts w:asciiTheme="minorHAnsi" w:hAnsiTheme="minorHAnsi" w:cstheme="minorHAnsi"/>
          <w:lang w:eastAsia="zh-CN"/>
        </w:rPr>
        <w:t>170</w:t>
      </w:r>
      <w:r w:rsidR="00310BD0">
        <w:rPr>
          <w:rFonts w:asciiTheme="minorHAnsi" w:hAnsiTheme="minorHAnsi" w:cstheme="minorHAnsi"/>
          <w:lang w:val="en-US" w:eastAsia="zh-CN"/>
        </w:rPr>
        <w:t> </w:t>
      </w:r>
      <w:r w:rsidR="00CA5EF1">
        <w:rPr>
          <w:rFonts w:asciiTheme="minorHAnsi" w:hAnsiTheme="minorHAnsi" w:cstheme="minorHAnsi"/>
          <w:lang w:eastAsia="zh-CN"/>
        </w:rPr>
        <w:t>139</w:t>
      </w:r>
      <w:r w:rsidR="0079650C">
        <w:rPr>
          <w:rFonts w:asciiTheme="minorHAnsi" w:hAnsiTheme="minorHAnsi" w:cstheme="minorHAnsi"/>
          <w:lang w:val="en-US" w:eastAsia="zh-CN"/>
        </w:rPr>
        <w:t> </w:t>
      </w:r>
      <w:r w:rsidR="00E917F9" w:rsidRPr="00E917F9">
        <w:rPr>
          <w:rFonts w:asciiTheme="minorHAnsi" w:hAnsiTheme="minorHAnsi" w:cstheme="minorHAnsi"/>
          <w:lang w:eastAsia="zh-CN"/>
        </w:rPr>
        <w:t>000</w:t>
      </w:r>
      <w:r w:rsidR="00E917F9" w:rsidRPr="00E917F9">
        <w:rPr>
          <w:rFonts w:asciiTheme="minorHAnsi" w:hAnsiTheme="minorHAnsi" w:cstheme="minorHAnsi"/>
          <w:lang w:eastAsia="zh-CN"/>
        </w:rPr>
        <w:t>瑞郎</w:t>
      </w:r>
      <w:r w:rsidR="00E917F9" w:rsidRPr="00E917F9">
        <w:rPr>
          <w:rFonts w:asciiTheme="minorHAnsi" w:hAnsiTheme="minorHAnsi" w:cstheme="minorHAnsi" w:hint="eastAsia"/>
          <w:lang w:eastAsia="zh-CN"/>
        </w:rPr>
        <w:t>国际电联新总部办公楼的最终直接项目成本，</w:t>
      </w:r>
      <w:bookmarkEnd w:id="90"/>
      <w:r w:rsidR="00E917F9" w:rsidRPr="00E917F9">
        <w:rPr>
          <w:rFonts w:asciiTheme="minorHAnsi" w:hAnsiTheme="minorHAnsi" w:cstheme="minorHAnsi"/>
          <w:lang w:eastAsia="zh-CN"/>
        </w:rPr>
        <w:t>资金完全来自于现有的</w:t>
      </w:r>
      <w:r w:rsidR="00E917F9" w:rsidRPr="00E917F9">
        <w:rPr>
          <w:rFonts w:asciiTheme="minorHAnsi" w:hAnsiTheme="minorHAnsi" w:cstheme="minorHAnsi"/>
          <w:lang w:eastAsia="zh-CN"/>
        </w:rPr>
        <w:t>150</w:t>
      </w:r>
      <w:r w:rsidR="00310BD0">
        <w:rPr>
          <w:rFonts w:asciiTheme="minorHAnsi" w:hAnsiTheme="minorHAnsi" w:cstheme="minorHAnsi"/>
          <w:lang w:val="en-US" w:eastAsia="zh-CN"/>
        </w:rPr>
        <w:t> </w:t>
      </w:r>
      <w:r w:rsidR="00E917F9" w:rsidRPr="00E917F9">
        <w:rPr>
          <w:rFonts w:asciiTheme="minorHAnsi" w:hAnsiTheme="minorHAnsi" w:cstheme="minorHAnsi"/>
          <w:lang w:eastAsia="zh-CN"/>
        </w:rPr>
        <w:t>000</w:t>
      </w:r>
      <w:r w:rsidR="00D61F4F">
        <w:rPr>
          <w:rFonts w:asciiTheme="minorHAnsi" w:hAnsiTheme="minorHAnsi" w:cstheme="minorHAnsi"/>
          <w:lang w:val="en-US" w:eastAsia="zh-CN"/>
        </w:rPr>
        <w:t> </w:t>
      </w:r>
      <w:r w:rsidR="00E917F9" w:rsidRPr="00E917F9">
        <w:rPr>
          <w:rFonts w:asciiTheme="minorHAnsi" w:hAnsiTheme="minorHAnsi" w:cstheme="minorHAnsi"/>
          <w:lang w:eastAsia="zh-CN"/>
        </w:rPr>
        <w:t>000</w:t>
      </w:r>
      <w:r w:rsidR="00E917F9" w:rsidRPr="00E917F9">
        <w:rPr>
          <w:rFonts w:asciiTheme="minorHAnsi" w:hAnsiTheme="minorHAnsi" w:cstheme="minorHAnsi"/>
          <w:lang w:eastAsia="zh-CN"/>
        </w:rPr>
        <w:t>瑞郎东道国贷款、</w:t>
      </w:r>
      <w:r w:rsidR="00CA5EF1">
        <w:rPr>
          <w:rFonts w:asciiTheme="minorHAnsi" w:hAnsiTheme="minorHAnsi" w:cstheme="minorHAnsi"/>
          <w:lang w:eastAsia="zh-CN"/>
        </w:rPr>
        <w:t xml:space="preserve">15 </w:t>
      </w:r>
      <w:r w:rsidR="00E917F9" w:rsidRPr="00E917F9">
        <w:rPr>
          <w:rFonts w:asciiTheme="minorHAnsi" w:hAnsiTheme="minorHAnsi" w:cstheme="minorHAnsi"/>
          <w:lang w:eastAsia="zh-CN"/>
        </w:rPr>
        <w:t>140</w:t>
      </w:r>
      <w:r w:rsidR="00CA5EF1">
        <w:rPr>
          <w:rFonts w:asciiTheme="minorHAnsi" w:hAnsiTheme="minorHAnsi" w:cstheme="minorHAnsi"/>
          <w:lang w:eastAsia="zh-CN"/>
        </w:rPr>
        <w:t xml:space="preserve"> </w:t>
      </w:r>
      <w:r w:rsidR="00E917F9" w:rsidRPr="00E917F9">
        <w:rPr>
          <w:rFonts w:asciiTheme="minorHAnsi" w:hAnsiTheme="minorHAnsi" w:cstheme="minorHAnsi"/>
          <w:lang w:eastAsia="zh-CN"/>
        </w:rPr>
        <w:t>000</w:t>
      </w:r>
      <w:r w:rsidR="00E917F9" w:rsidRPr="00E917F9">
        <w:rPr>
          <w:rFonts w:asciiTheme="minorHAnsi" w:hAnsiTheme="minorHAnsi" w:cstheme="minorHAnsi"/>
          <w:lang w:eastAsia="zh-CN"/>
        </w:rPr>
        <w:t>瑞郎的赞助和捐赠以及</w:t>
      </w:r>
      <w:r w:rsidR="00E917F9" w:rsidRPr="00E917F9">
        <w:rPr>
          <w:rFonts w:asciiTheme="minorHAnsi" w:hAnsiTheme="minorHAnsi" w:cstheme="minorHAnsi"/>
          <w:lang w:eastAsia="zh-CN"/>
        </w:rPr>
        <w:t>5</w:t>
      </w:r>
      <w:r w:rsidR="00CA5EF1">
        <w:rPr>
          <w:rFonts w:asciiTheme="minorHAnsi" w:hAnsiTheme="minorHAnsi" w:cstheme="minorHAnsi"/>
          <w:lang w:eastAsia="zh-CN"/>
        </w:rPr>
        <w:t xml:space="preserve"> </w:t>
      </w:r>
      <w:r w:rsidR="00E917F9" w:rsidRPr="00E917F9">
        <w:rPr>
          <w:rFonts w:asciiTheme="minorHAnsi" w:hAnsiTheme="minorHAnsi" w:cstheme="minorHAnsi"/>
          <w:lang w:eastAsia="zh-CN"/>
        </w:rPr>
        <w:t>000</w:t>
      </w:r>
      <w:r w:rsidR="00CA5EF1">
        <w:rPr>
          <w:rFonts w:asciiTheme="minorHAnsi" w:hAnsiTheme="minorHAnsi" w:cstheme="minorHAnsi"/>
          <w:lang w:eastAsia="zh-CN"/>
        </w:rPr>
        <w:t xml:space="preserve"> </w:t>
      </w:r>
      <w:r w:rsidR="00E917F9" w:rsidRPr="00E917F9">
        <w:rPr>
          <w:rFonts w:asciiTheme="minorHAnsi" w:hAnsiTheme="minorHAnsi" w:cstheme="minorHAnsi"/>
          <w:lang w:eastAsia="zh-CN"/>
        </w:rPr>
        <w:t>000</w:t>
      </w:r>
      <w:r w:rsidR="00E917F9" w:rsidRPr="00E917F9">
        <w:rPr>
          <w:rFonts w:asciiTheme="minorHAnsi" w:hAnsiTheme="minorHAnsi" w:cstheme="minorHAnsi"/>
          <w:lang w:eastAsia="zh-CN"/>
        </w:rPr>
        <w:t>瑞郎的新办公楼基金</w:t>
      </w:r>
      <w:r w:rsidR="00E917F9" w:rsidRPr="00E917F9">
        <w:rPr>
          <w:rFonts w:asciiTheme="minorHAnsi" w:hAnsiTheme="minorHAnsi" w:cstheme="minorHAnsi" w:hint="eastAsia"/>
          <w:lang w:eastAsia="zh-CN"/>
        </w:rPr>
        <w:t>。</w:t>
      </w:r>
    </w:p>
    <w:p w14:paraId="3F4693F6" w14:textId="4F87D756" w:rsidR="00ED1E02" w:rsidRDefault="00ED1E02" w:rsidP="00514686">
      <w:pPr>
        <w:rPr>
          <w:lang w:eastAsia="zh-CN"/>
        </w:rPr>
      </w:pPr>
      <w:r>
        <w:rPr>
          <w:rFonts w:asciiTheme="minorHAnsi" w:hAnsiTheme="minorHAnsi" w:cstheme="minorHAnsi"/>
          <w:lang w:eastAsia="zh-CN"/>
        </w:rPr>
        <w:t>3</w:t>
      </w:r>
      <w:r>
        <w:rPr>
          <w:rFonts w:asciiTheme="minorHAnsi" w:hAnsiTheme="minorHAnsi" w:cstheme="minorHAnsi" w:hint="eastAsia"/>
          <w:lang w:eastAsia="zh-CN"/>
        </w:rPr>
        <w:t>8</w:t>
      </w:r>
      <w:r w:rsidRPr="00A73EF7">
        <w:rPr>
          <w:rFonts w:asciiTheme="minorHAnsi" w:hAnsiTheme="minorHAnsi" w:cstheme="minorHAnsi"/>
          <w:lang w:eastAsia="zh-CN"/>
        </w:rPr>
        <w:tab/>
      </w:r>
      <w:r w:rsidRPr="00ED1E02">
        <w:rPr>
          <w:rFonts w:asciiTheme="minorHAnsi" w:hAnsiTheme="minorHAnsi" w:cstheme="minorHAnsi" w:hint="eastAsia"/>
          <w:lang w:eastAsia="zh-CN"/>
        </w:rPr>
        <w:t>理事会在</w:t>
      </w:r>
      <w:r w:rsidRPr="00ED1E02">
        <w:rPr>
          <w:rFonts w:asciiTheme="minorHAnsi" w:hAnsiTheme="minorHAnsi" w:cstheme="minorHAnsi" w:hint="eastAsia"/>
          <w:lang w:eastAsia="zh-CN"/>
        </w:rPr>
        <w:t>2019</w:t>
      </w:r>
      <w:r w:rsidRPr="00ED1E02">
        <w:rPr>
          <w:rFonts w:asciiTheme="minorHAnsi" w:hAnsiTheme="minorHAnsi" w:cstheme="minorHAnsi" w:hint="eastAsia"/>
          <w:lang w:eastAsia="zh-CN"/>
        </w:rPr>
        <w:t>年</w:t>
      </w:r>
      <w:r w:rsidRPr="00ED1E02">
        <w:rPr>
          <w:rFonts w:asciiTheme="minorHAnsi" w:hAnsiTheme="minorHAnsi" w:cstheme="minorHAnsi" w:hint="eastAsia"/>
          <w:lang w:eastAsia="zh-CN"/>
        </w:rPr>
        <w:t>9</w:t>
      </w:r>
      <w:r w:rsidRPr="00ED1E02">
        <w:rPr>
          <w:rFonts w:asciiTheme="minorHAnsi" w:hAnsiTheme="minorHAnsi" w:cstheme="minorHAnsi" w:hint="eastAsia"/>
          <w:lang w:eastAsia="zh-CN"/>
        </w:rPr>
        <w:t>月举行的会议上决定设立额外的风险管控基金（第</w:t>
      </w:r>
      <w:r w:rsidRPr="00ED1E02">
        <w:rPr>
          <w:rFonts w:asciiTheme="minorHAnsi" w:hAnsiTheme="minorHAnsi" w:cstheme="minorHAnsi" w:hint="eastAsia"/>
          <w:lang w:eastAsia="zh-CN"/>
        </w:rPr>
        <w:t>619</w:t>
      </w:r>
      <w:r w:rsidRPr="00ED1E02">
        <w:rPr>
          <w:rFonts w:asciiTheme="minorHAnsi" w:hAnsiTheme="minorHAnsi" w:cstheme="minorHAnsi" w:hint="eastAsia"/>
          <w:lang w:eastAsia="zh-CN"/>
        </w:rPr>
        <w:t>号决定做出决定</w:t>
      </w:r>
      <w:r w:rsidRPr="00ED1E02">
        <w:rPr>
          <w:rFonts w:asciiTheme="minorHAnsi" w:hAnsiTheme="minorHAnsi" w:cstheme="minorHAnsi" w:hint="eastAsia"/>
          <w:lang w:eastAsia="zh-CN"/>
        </w:rPr>
        <w:t>3</w:t>
      </w:r>
      <w:r w:rsidRPr="00ED1E02">
        <w:rPr>
          <w:rFonts w:asciiTheme="minorHAnsi" w:hAnsiTheme="minorHAnsi" w:cstheme="minorHAnsi" w:hint="eastAsia"/>
          <w:lang w:eastAsia="zh-CN"/>
        </w:rPr>
        <w:t>），为未减缓的风险提供额外财务缓冲，并从</w:t>
      </w:r>
      <w:r w:rsidRPr="00ED1E02">
        <w:rPr>
          <w:rFonts w:asciiTheme="minorHAnsi" w:hAnsiTheme="minorHAnsi" w:cstheme="minorHAnsi" w:hint="eastAsia"/>
          <w:lang w:eastAsia="zh-CN"/>
        </w:rPr>
        <w:t>2020</w:t>
      </w:r>
      <w:r w:rsidRPr="00ED1E02">
        <w:rPr>
          <w:rFonts w:asciiTheme="minorHAnsi" w:hAnsiTheme="minorHAnsi" w:cstheme="minorHAnsi" w:hint="eastAsia"/>
          <w:lang w:eastAsia="zh-CN"/>
        </w:rPr>
        <w:t>年开始由理事会随后的决定供资。目前已向风险管控基金拨款</w:t>
      </w:r>
      <w:r w:rsidRPr="00ED1E02">
        <w:rPr>
          <w:rFonts w:asciiTheme="minorHAnsi" w:hAnsiTheme="minorHAnsi" w:cstheme="minorHAnsi" w:hint="eastAsia"/>
          <w:lang w:eastAsia="zh-CN"/>
        </w:rPr>
        <w:t>1</w:t>
      </w:r>
      <w:r w:rsidR="00CA5EF1">
        <w:rPr>
          <w:rFonts w:asciiTheme="minorHAnsi" w:hAnsiTheme="minorHAnsi" w:cstheme="minorHAnsi"/>
          <w:lang w:eastAsia="zh-CN"/>
        </w:rPr>
        <w:t xml:space="preserve"> </w:t>
      </w:r>
      <w:r w:rsidRPr="00ED1E02">
        <w:rPr>
          <w:rFonts w:asciiTheme="minorHAnsi" w:hAnsiTheme="minorHAnsi" w:cstheme="minorHAnsi" w:hint="eastAsia"/>
          <w:lang w:eastAsia="zh-CN"/>
        </w:rPr>
        <w:t>425</w:t>
      </w:r>
      <w:r w:rsidR="00CA5EF1">
        <w:rPr>
          <w:rFonts w:asciiTheme="minorHAnsi" w:hAnsiTheme="minorHAnsi" w:cstheme="minorHAnsi"/>
          <w:lang w:eastAsia="zh-CN"/>
        </w:rPr>
        <w:t xml:space="preserve"> </w:t>
      </w:r>
      <w:r w:rsidRPr="00ED1E02">
        <w:rPr>
          <w:rFonts w:asciiTheme="minorHAnsi" w:hAnsiTheme="minorHAnsi" w:cstheme="minorHAnsi" w:hint="eastAsia"/>
          <w:lang w:eastAsia="zh-CN"/>
        </w:rPr>
        <w:t>000</w:t>
      </w:r>
      <w:r w:rsidRPr="00ED1E02">
        <w:rPr>
          <w:rFonts w:asciiTheme="minorHAnsi" w:hAnsiTheme="minorHAnsi" w:cstheme="minorHAnsi" w:hint="eastAsia"/>
          <w:lang w:eastAsia="zh-CN"/>
        </w:rPr>
        <w:t>瑞郎。</w:t>
      </w:r>
    </w:p>
    <w:p w14:paraId="10CCF88C" w14:textId="3DA6D1A7" w:rsidR="00303EAF" w:rsidRPr="00A73EF7" w:rsidRDefault="00303EAF" w:rsidP="004C1C4A">
      <w:pPr>
        <w:rPr>
          <w:rFonts w:asciiTheme="minorHAnsi" w:hAnsiTheme="minorHAnsi" w:cstheme="minorHAnsi"/>
          <w:lang w:eastAsia="zh-CN"/>
        </w:rPr>
      </w:pPr>
      <w:r>
        <w:rPr>
          <w:rFonts w:asciiTheme="minorHAnsi" w:hAnsiTheme="minorHAnsi" w:cstheme="minorHAnsi"/>
          <w:lang w:eastAsia="zh-CN"/>
        </w:rPr>
        <w:t>3</w:t>
      </w:r>
      <w:r>
        <w:rPr>
          <w:rFonts w:asciiTheme="minorHAnsi" w:hAnsiTheme="minorHAnsi" w:cstheme="minorHAnsi" w:hint="eastAsia"/>
          <w:lang w:eastAsia="zh-CN"/>
        </w:rPr>
        <w:t>9</w:t>
      </w:r>
      <w:r w:rsidRPr="00A73EF7">
        <w:rPr>
          <w:rFonts w:asciiTheme="minorHAnsi" w:hAnsiTheme="minorHAnsi" w:cstheme="minorHAnsi"/>
          <w:lang w:eastAsia="zh-CN"/>
        </w:rPr>
        <w:tab/>
      </w:r>
      <w:r w:rsidR="004C1C4A" w:rsidRPr="004C1C4A">
        <w:rPr>
          <w:rFonts w:asciiTheme="minorHAnsi" w:hAnsiTheme="minorHAnsi" w:cstheme="minorHAnsi" w:hint="eastAsia"/>
          <w:lang w:eastAsia="zh-CN"/>
        </w:rPr>
        <w:t>整个程序目前正在进行，贷款申请正在进行中。东道国确认，日内瓦州已起草法律，将于</w:t>
      </w:r>
      <w:r w:rsidR="004C1C4A" w:rsidRPr="004C1C4A">
        <w:rPr>
          <w:rFonts w:asciiTheme="minorHAnsi" w:hAnsiTheme="minorHAnsi" w:cstheme="minorHAnsi" w:hint="eastAsia"/>
          <w:lang w:eastAsia="zh-CN"/>
        </w:rPr>
        <w:t>2020</w:t>
      </w:r>
      <w:r w:rsidR="004C1C4A" w:rsidRPr="004C1C4A">
        <w:rPr>
          <w:rFonts w:asciiTheme="minorHAnsi" w:hAnsiTheme="minorHAnsi" w:cstheme="minorHAnsi" w:hint="eastAsia"/>
          <w:lang w:eastAsia="zh-CN"/>
        </w:rPr>
        <w:t>年底提交大议会批准。联邦当局宣布，财政委员会一致批准了这一请求，该请求将在议会第一议院</w:t>
      </w:r>
      <w:r w:rsidR="004C1C4A" w:rsidRPr="004C1C4A">
        <w:rPr>
          <w:rFonts w:asciiTheme="minorHAnsi" w:hAnsiTheme="minorHAnsi" w:cstheme="minorHAnsi" w:hint="eastAsia"/>
          <w:lang w:eastAsia="zh-CN"/>
        </w:rPr>
        <w:t>2020</w:t>
      </w:r>
      <w:r w:rsidR="004C1C4A" w:rsidRPr="004C1C4A">
        <w:rPr>
          <w:rFonts w:asciiTheme="minorHAnsi" w:hAnsiTheme="minorHAnsi" w:cstheme="minorHAnsi" w:hint="eastAsia"/>
          <w:lang w:eastAsia="zh-CN"/>
        </w:rPr>
        <w:t>年秋季会议上提出。</w:t>
      </w:r>
    </w:p>
    <w:p w14:paraId="2DB145B4" w14:textId="4E92985A" w:rsidR="00303EAF" w:rsidRDefault="004C1C4A" w:rsidP="00303EAF">
      <w:pPr>
        <w:pStyle w:val="Heading2"/>
        <w:rPr>
          <w:lang w:eastAsia="zh-CN"/>
        </w:rPr>
      </w:pPr>
      <w:bookmarkStart w:id="91" w:name="_Toc56172562"/>
      <w:bookmarkStart w:id="92" w:name="_Toc358298735"/>
      <w:bookmarkStart w:id="93" w:name="_Toc396212645"/>
      <w:bookmarkStart w:id="94" w:name="_Toc482982313"/>
      <w:bookmarkStart w:id="95" w:name="_Toc418501308"/>
      <w:bookmarkStart w:id="96" w:name="_Toc418530745"/>
      <w:bookmarkEnd w:id="87"/>
      <w:bookmarkEnd w:id="88"/>
      <w:r>
        <w:rPr>
          <w:rFonts w:hint="eastAsia"/>
          <w:lang w:eastAsia="zh-CN"/>
        </w:rPr>
        <w:t>个人设备</w:t>
      </w:r>
      <w:bookmarkEnd w:id="91"/>
    </w:p>
    <w:p w14:paraId="0A8C907D" w14:textId="3A3224D4" w:rsidR="00303EAF" w:rsidRDefault="00303EAF" w:rsidP="00303EAF">
      <w:pPr>
        <w:rPr>
          <w:rFonts w:asciiTheme="minorHAnsi" w:hAnsiTheme="minorHAnsi" w:cstheme="minorHAnsi"/>
          <w:lang w:eastAsia="zh-CN"/>
        </w:rPr>
      </w:pPr>
      <w:r>
        <w:rPr>
          <w:rFonts w:asciiTheme="minorHAnsi" w:hAnsiTheme="minorHAnsi" w:cstheme="minorHAnsi" w:hint="eastAsia"/>
          <w:lang w:eastAsia="zh-CN"/>
        </w:rPr>
        <w:t>40</w:t>
      </w:r>
      <w:r w:rsidRPr="00A73EF7">
        <w:rPr>
          <w:rFonts w:asciiTheme="minorHAnsi" w:hAnsiTheme="minorHAnsi" w:cstheme="minorHAnsi"/>
          <w:lang w:eastAsia="zh-CN"/>
        </w:rPr>
        <w:tab/>
      </w:r>
      <w:r w:rsidR="004C1C4A">
        <w:rPr>
          <w:rFonts w:asciiTheme="minorHAnsi" w:hAnsiTheme="minorHAnsi" w:cstheme="minorHAnsi" w:hint="eastAsia"/>
          <w:lang w:eastAsia="zh-CN"/>
        </w:rPr>
        <w:t>说明</w:t>
      </w:r>
      <w:r w:rsidR="004C1C4A" w:rsidRPr="004C1C4A">
        <w:rPr>
          <w:rFonts w:asciiTheme="minorHAnsi" w:hAnsiTheme="minorHAnsi" w:cstheme="minorHAnsi" w:hint="eastAsia"/>
          <w:lang w:eastAsia="zh-CN"/>
        </w:rPr>
        <w:t>11</w:t>
      </w:r>
      <w:r w:rsidR="004C1C4A" w:rsidRPr="004C1C4A">
        <w:rPr>
          <w:rFonts w:asciiTheme="minorHAnsi" w:hAnsiTheme="minorHAnsi" w:cstheme="minorHAnsi" w:hint="eastAsia"/>
          <w:lang w:eastAsia="zh-CN"/>
        </w:rPr>
        <w:t>中规定的管理</w:t>
      </w:r>
      <w:r w:rsidR="00D16793">
        <w:rPr>
          <w:rFonts w:asciiTheme="minorHAnsi" w:hAnsiTheme="minorHAnsi" w:cstheme="minorHAnsi" w:hint="eastAsia"/>
          <w:lang w:eastAsia="zh-CN"/>
        </w:rPr>
        <w:t>针对的是，</w:t>
      </w:r>
      <w:r w:rsidR="004C1C4A" w:rsidRPr="004C1C4A">
        <w:rPr>
          <w:rFonts w:asciiTheme="minorHAnsi" w:hAnsiTheme="minorHAnsi" w:cstheme="minorHAnsi" w:hint="eastAsia"/>
          <w:lang w:eastAsia="zh-CN"/>
        </w:rPr>
        <w:t>越来越多的设备是可移动的或至少是可</w:t>
      </w:r>
      <w:r w:rsidR="004C1C4A">
        <w:rPr>
          <w:rFonts w:asciiTheme="minorHAnsi" w:hAnsiTheme="minorHAnsi" w:cstheme="minorHAnsi" w:hint="eastAsia"/>
          <w:lang w:eastAsia="zh-CN"/>
        </w:rPr>
        <w:t>拆卸</w:t>
      </w:r>
      <w:r w:rsidR="004C1C4A" w:rsidRPr="004C1C4A">
        <w:rPr>
          <w:rFonts w:asciiTheme="minorHAnsi" w:hAnsiTheme="minorHAnsi" w:cstheme="minorHAnsi" w:hint="eastAsia"/>
          <w:lang w:eastAsia="zh-CN"/>
        </w:rPr>
        <w:t>的，</w:t>
      </w:r>
      <w:r w:rsidR="00D16793">
        <w:rPr>
          <w:rFonts w:asciiTheme="minorHAnsi" w:hAnsiTheme="minorHAnsi" w:cstheme="minorHAnsi" w:hint="eastAsia"/>
          <w:lang w:eastAsia="zh-CN"/>
        </w:rPr>
        <w:t>且</w:t>
      </w:r>
      <w:r w:rsidR="004C1C4A">
        <w:rPr>
          <w:rFonts w:asciiTheme="minorHAnsi" w:hAnsiTheme="minorHAnsi" w:cstheme="minorHAnsi" w:hint="eastAsia"/>
          <w:lang w:eastAsia="zh-CN"/>
        </w:rPr>
        <w:t>结账</w:t>
      </w:r>
      <w:r w:rsidR="004C1C4A" w:rsidRPr="004C1C4A">
        <w:rPr>
          <w:rFonts w:asciiTheme="minorHAnsi" w:hAnsiTheme="minorHAnsi" w:cstheme="minorHAnsi" w:hint="eastAsia"/>
          <w:lang w:eastAsia="zh-CN"/>
        </w:rPr>
        <w:t>后的后续事件显著增加了远程工作人员的比例。我们认识到跟踪该设备需要人力和时间资源，并且在有限的时间内这是不容易做到的。</w:t>
      </w:r>
      <w:r w:rsidR="006F2958">
        <w:rPr>
          <w:rFonts w:asciiTheme="minorHAnsi" w:hAnsiTheme="minorHAnsi" w:cstheme="minorHAnsi" w:hint="eastAsia"/>
          <w:lang w:eastAsia="zh-CN"/>
        </w:rPr>
        <w:t>第</w:t>
      </w:r>
      <w:r w:rsidR="004C1C4A" w:rsidRPr="004C1C4A">
        <w:rPr>
          <w:rFonts w:asciiTheme="minorHAnsi" w:hAnsiTheme="minorHAnsi" w:cstheme="minorHAnsi" w:hint="eastAsia"/>
          <w:lang w:eastAsia="zh-CN"/>
        </w:rPr>
        <w:t>17/10</w:t>
      </w:r>
      <w:r w:rsidR="004C1C4A">
        <w:rPr>
          <w:rFonts w:asciiTheme="minorHAnsi" w:hAnsiTheme="minorHAnsi" w:cstheme="minorHAnsi" w:hint="eastAsia"/>
          <w:lang w:eastAsia="zh-CN"/>
        </w:rPr>
        <w:t>号行政规定确定</w:t>
      </w:r>
      <w:r w:rsidR="004C1C4A" w:rsidRPr="004C1C4A">
        <w:rPr>
          <w:rFonts w:asciiTheme="minorHAnsi" w:hAnsiTheme="minorHAnsi" w:cstheme="minorHAnsi" w:hint="eastAsia"/>
          <w:lang w:eastAsia="zh-CN"/>
        </w:rPr>
        <w:t>了员工个人验证和更新库存记录的责任。尽管如此，还是承认有些设备尚未正确登记。</w:t>
      </w:r>
    </w:p>
    <w:p w14:paraId="01267236" w14:textId="3938F1BE" w:rsidR="00303EAF" w:rsidRPr="00303EAF" w:rsidRDefault="00303EAF" w:rsidP="00A70709">
      <w:pPr>
        <w:spacing w:after="240"/>
        <w:rPr>
          <w:lang w:eastAsia="zh-CN"/>
        </w:rPr>
      </w:pPr>
      <w:r>
        <w:rPr>
          <w:rFonts w:asciiTheme="minorHAnsi" w:hAnsiTheme="minorHAnsi" w:cstheme="minorHAnsi" w:hint="eastAsia"/>
          <w:lang w:eastAsia="zh-CN"/>
        </w:rPr>
        <w:t>41</w:t>
      </w:r>
      <w:r w:rsidRPr="00A73EF7">
        <w:rPr>
          <w:rFonts w:asciiTheme="minorHAnsi" w:hAnsiTheme="minorHAnsi" w:cstheme="minorHAnsi"/>
          <w:lang w:eastAsia="zh-CN"/>
        </w:rPr>
        <w:tab/>
      </w:r>
      <w:r w:rsidR="004C1C4A" w:rsidRPr="004C1C4A">
        <w:rPr>
          <w:rFonts w:asciiTheme="minorHAnsi" w:hAnsiTheme="minorHAnsi" w:cstheme="minorHAnsi" w:hint="eastAsia"/>
          <w:lang w:eastAsia="zh-CN"/>
        </w:rPr>
        <w:t>在我们</w:t>
      </w:r>
      <w:r w:rsidR="004C1C4A" w:rsidRPr="004C1C4A">
        <w:rPr>
          <w:rFonts w:asciiTheme="minorHAnsi" w:hAnsiTheme="minorHAnsi" w:cstheme="minorHAnsi" w:hint="eastAsia"/>
          <w:lang w:eastAsia="zh-CN"/>
        </w:rPr>
        <w:t>2020</w:t>
      </w:r>
      <w:r w:rsidR="004C1C4A" w:rsidRPr="004C1C4A">
        <w:rPr>
          <w:rFonts w:asciiTheme="minorHAnsi" w:hAnsiTheme="minorHAnsi" w:cstheme="minorHAnsi" w:hint="eastAsia"/>
          <w:lang w:eastAsia="zh-CN"/>
        </w:rPr>
        <w:t>年夏季的最后一次实地考察中，我们获得了证据，证明一些电脑、外部屏幕和其他可移动的</w:t>
      </w:r>
      <w:r w:rsidR="00D16793">
        <w:rPr>
          <w:rFonts w:asciiTheme="minorHAnsi" w:hAnsiTheme="minorHAnsi" w:cstheme="minorHAnsi" w:hint="eastAsia"/>
          <w:lang w:eastAsia="zh-CN"/>
        </w:rPr>
        <w:t>IT</w:t>
      </w:r>
      <w:r w:rsidR="004C1C4A" w:rsidRPr="004C1C4A">
        <w:rPr>
          <w:rFonts w:asciiTheme="minorHAnsi" w:hAnsiTheme="minorHAnsi" w:cstheme="minorHAnsi" w:hint="eastAsia"/>
          <w:lang w:eastAsia="zh-CN"/>
        </w:rPr>
        <w:t>物品被</w:t>
      </w:r>
      <w:r w:rsidR="004C1C4A">
        <w:rPr>
          <w:rFonts w:asciiTheme="minorHAnsi" w:hAnsiTheme="minorHAnsi" w:cstheme="minorHAnsi" w:hint="eastAsia"/>
          <w:lang w:eastAsia="zh-CN"/>
        </w:rPr>
        <w:t>职员</w:t>
      </w:r>
      <w:r w:rsidR="004C1C4A" w:rsidRPr="004C1C4A">
        <w:rPr>
          <w:rFonts w:asciiTheme="minorHAnsi" w:hAnsiTheme="minorHAnsi" w:cstheme="minorHAnsi" w:hint="eastAsia"/>
          <w:lang w:eastAsia="zh-CN"/>
        </w:rPr>
        <w:t>带走，供在家远程使用。我们</w:t>
      </w:r>
      <w:r w:rsidR="004C1C4A">
        <w:rPr>
          <w:rFonts w:asciiTheme="minorHAnsi" w:hAnsiTheme="minorHAnsi" w:cstheme="minorHAnsi" w:hint="eastAsia"/>
          <w:lang w:eastAsia="zh-CN"/>
        </w:rPr>
        <w:t>得到</w:t>
      </w:r>
      <w:r w:rsidR="004C1C4A" w:rsidRPr="004C1C4A">
        <w:rPr>
          <w:rFonts w:asciiTheme="minorHAnsi" w:hAnsiTheme="minorHAnsi" w:cstheme="minorHAnsi" w:hint="eastAsia"/>
          <w:lang w:eastAsia="zh-CN"/>
        </w:rPr>
        <w:t>证实，没有这些</w:t>
      </w:r>
      <w:r w:rsidR="004C1C4A">
        <w:rPr>
          <w:rFonts w:asciiTheme="minorHAnsi" w:hAnsiTheme="minorHAnsi" w:cstheme="minorHAnsi" w:hint="eastAsia"/>
          <w:lang w:eastAsia="zh-CN"/>
        </w:rPr>
        <w:t>流动</w:t>
      </w:r>
      <w:r w:rsidR="004C1C4A" w:rsidRPr="004C1C4A">
        <w:rPr>
          <w:rFonts w:asciiTheme="minorHAnsi" w:hAnsiTheme="minorHAnsi" w:cstheme="minorHAnsi" w:hint="eastAsia"/>
          <w:lang w:eastAsia="zh-CN"/>
        </w:rPr>
        <w:t>的完整记录</w:t>
      </w:r>
      <w:r w:rsidR="004C1C4A">
        <w:rPr>
          <w:rFonts w:asciiTheme="minorHAnsi" w:hAnsiTheme="minorHAnsi" w:cstheme="minorHAnsi" w:hint="eastAsia"/>
          <w:lang w:eastAsia="zh-CN"/>
        </w:rPr>
        <w:t>。</w:t>
      </w:r>
    </w:p>
    <w:tbl>
      <w:tblPr>
        <w:tblStyle w:val="TableGrid"/>
        <w:tblW w:w="0" w:type="auto"/>
        <w:tblLook w:val="04A0" w:firstRow="1" w:lastRow="0" w:firstColumn="1" w:lastColumn="0" w:noHBand="0" w:noVBand="1"/>
      </w:tblPr>
      <w:tblGrid>
        <w:gridCol w:w="9629"/>
      </w:tblGrid>
      <w:tr w:rsidR="00303EAF" w:rsidRPr="00AE05B0" w14:paraId="3A278228" w14:textId="77777777" w:rsidTr="00EA1873">
        <w:tc>
          <w:tcPr>
            <w:tcW w:w="9629" w:type="dxa"/>
          </w:tcPr>
          <w:p w14:paraId="52962DB6" w14:textId="1A3A9C82" w:rsidR="00303EAF" w:rsidRPr="00303EAF" w:rsidRDefault="004C1C4A" w:rsidP="00EA1873">
            <w:pPr>
              <w:pStyle w:val="Headingb"/>
              <w:rPr>
                <w:i/>
                <w:iCs/>
                <w:lang w:eastAsia="zh-CN"/>
              </w:rPr>
            </w:pPr>
            <w:r w:rsidRPr="004C1C4A">
              <w:rPr>
                <w:rFonts w:ascii="STKaiti" w:eastAsia="STKaiti" w:hAnsi="STKaiti" w:cs="SimSun" w:hint="eastAsia"/>
                <w:iCs/>
                <w:lang w:eastAsia="zh-CN"/>
              </w:rPr>
              <w:t>建议</w:t>
            </w:r>
            <w:r w:rsidR="00303EAF" w:rsidRPr="00DD1E45">
              <w:rPr>
                <w:lang w:eastAsia="zh-CN"/>
              </w:rPr>
              <w:t>1</w:t>
            </w:r>
          </w:p>
          <w:p w14:paraId="7B47DDD4" w14:textId="352BA8D6" w:rsidR="00303EAF" w:rsidRPr="004C1C4A" w:rsidRDefault="00303EAF" w:rsidP="004C1C4A">
            <w:pPr>
              <w:spacing w:after="120"/>
              <w:rPr>
                <w:rFonts w:asciiTheme="minorHAnsi" w:eastAsia="SimSun" w:hAnsiTheme="minorHAnsi" w:cstheme="minorHAnsi"/>
                <w:lang w:eastAsia="zh-CN"/>
              </w:rPr>
            </w:pPr>
            <w:r w:rsidRPr="00303EAF">
              <w:rPr>
                <w:rFonts w:eastAsia="SimSun" w:hint="eastAsia"/>
                <w:lang w:eastAsia="zh-CN"/>
              </w:rPr>
              <w:t>42</w:t>
            </w:r>
            <w:r w:rsidRPr="00704CB9">
              <w:rPr>
                <w:lang w:eastAsia="zh-CN"/>
              </w:rPr>
              <w:tab/>
            </w:r>
            <w:r w:rsidRPr="00303EAF">
              <w:rPr>
                <w:lang w:eastAsia="zh-CN"/>
              </w:rPr>
              <w:t xml:space="preserve">A) </w:t>
            </w:r>
            <w:r w:rsidR="004C1C4A" w:rsidRPr="004C1C4A">
              <w:rPr>
                <w:rFonts w:asciiTheme="minorHAnsi" w:eastAsia="SimSun" w:hAnsiTheme="minorHAnsi" w:cstheme="minorHAnsi" w:hint="eastAsia"/>
                <w:lang w:eastAsia="zh-CN"/>
              </w:rPr>
              <w:t>我们</w:t>
            </w:r>
            <w:r w:rsidR="004C1C4A" w:rsidRPr="004C1C4A">
              <w:rPr>
                <w:rFonts w:asciiTheme="minorHAnsi" w:eastAsia="SimSun" w:hAnsiTheme="minorHAnsi" w:cstheme="minorHAnsi" w:hint="eastAsia"/>
                <w:b/>
                <w:bCs/>
                <w:lang w:eastAsia="zh-CN"/>
              </w:rPr>
              <w:t>建议</w:t>
            </w:r>
            <w:r w:rsidR="004C1C4A" w:rsidRPr="004C1C4A">
              <w:rPr>
                <w:rFonts w:asciiTheme="minorHAnsi" w:eastAsia="SimSun" w:hAnsiTheme="minorHAnsi" w:cstheme="minorHAnsi" w:hint="eastAsia"/>
                <w:lang w:eastAsia="zh-CN"/>
              </w:rPr>
              <w:t>管理层收集有关</w:t>
            </w:r>
            <w:r w:rsidR="00D16793">
              <w:rPr>
                <w:rFonts w:asciiTheme="minorHAnsi" w:eastAsia="SimSun" w:hAnsiTheme="minorHAnsi" w:cstheme="minorHAnsi" w:hint="eastAsia"/>
                <w:lang w:eastAsia="zh-CN"/>
              </w:rPr>
              <w:t>IT</w:t>
            </w:r>
            <w:r w:rsidR="004C1C4A" w:rsidRPr="004C1C4A">
              <w:rPr>
                <w:rFonts w:asciiTheme="minorHAnsi" w:eastAsia="SimSun" w:hAnsiTheme="minorHAnsi" w:cstheme="minorHAnsi" w:hint="eastAsia"/>
                <w:lang w:eastAsia="zh-CN"/>
              </w:rPr>
              <w:t>设备位置的信息，让员工个人负责用这些信息更新他们的库存记录。</w:t>
            </w:r>
          </w:p>
          <w:p w14:paraId="66648AA3" w14:textId="1C9BFF39" w:rsidR="00722454" w:rsidRPr="00704CB9" w:rsidRDefault="00722454" w:rsidP="00722454">
            <w:pPr>
              <w:spacing w:after="120"/>
              <w:rPr>
                <w:lang w:eastAsia="zh-CN"/>
              </w:rPr>
            </w:pPr>
            <w:r w:rsidRPr="00303EAF">
              <w:rPr>
                <w:rFonts w:eastAsia="SimSun" w:hint="eastAsia"/>
                <w:lang w:eastAsia="zh-CN"/>
              </w:rPr>
              <w:t>4</w:t>
            </w:r>
            <w:r>
              <w:rPr>
                <w:rFonts w:eastAsia="SimSun"/>
                <w:lang w:eastAsia="zh-CN"/>
              </w:rPr>
              <w:t>3</w:t>
            </w:r>
            <w:r w:rsidRPr="00704CB9">
              <w:rPr>
                <w:lang w:eastAsia="zh-CN"/>
              </w:rPr>
              <w:tab/>
            </w:r>
            <w:r>
              <w:rPr>
                <w:lang w:eastAsia="zh-CN"/>
              </w:rPr>
              <w:t>B</w:t>
            </w:r>
            <w:r w:rsidRPr="00303EAF">
              <w:rPr>
                <w:lang w:eastAsia="zh-CN"/>
              </w:rPr>
              <w:t>)</w:t>
            </w:r>
            <w:r>
              <w:rPr>
                <w:lang w:eastAsia="zh-CN"/>
              </w:rPr>
              <w:t xml:space="preserve"> </w:t>
            </w:r>
            <w:r w:rsidR="004C1C4A" w:rsidRPr="004C1C4A">
              <w:rPr>
                <w:rFonts w:asciiTheme="minorHAnsi" w:eastAsia="SimSun" w:hAnsiTheme="minorHAnsi" w:cstheme="minorHAnsi" w:hint="eastAsia"/>
                <w:lang w:eastAsia="zh-CN"/>
              </w:rPr>
              <w:t>在</w:t>
            </w:r>
            <w:r w:rsidR="004C1C4A">
              <w:rPr>
                <w:rFonts w:asciiTheme="minorHAnsi" w:eastAsia="SimSun" w:hAnsiTheme="minorHAnsi" w:cstheme="minorHAnsi" w:hint="eastAsia"/>
                <w:lang w:eastAsia="zh-CN"/>
              </w:rPr>
              <w:t>此</w:t>
            </w:r>
            <w:r w:rsidR="004C1C4A" w:rsidRPr="004C1C4A">
              <w:rPr>
                <w:rFonts w:asciiTheme="minorHAnsi" w:eastAsia="SimSun" w:hAnsiTheme="minorHAnsi" w:cstheme="minorHAnsi" w:hint="eastAsia"/>
                <w:lang w:eastAsia="zh-CN"/>
              </w:rPr>
              <w:t>方面，我们</w:t>
            </w:r>
            <w:r w:rsidR="004C1C4A" w:rsidRPr="004C1C4A">
              <w:rPr>
                <w:rFonts w:asciiTheme="minorHAnsi" w:eastAsia="SimSun" w:hAnsiTheme="minorHAnsi" w:cstheme="minorHAnsi" w:hint="eastAsia"/>
                <w:b/>
                <w:bCs/>
                <w:lang w:eastAsia="zh-CN"/>
              </w:rPr>
              <w:t>建议</w:t>
            </w:r>
            <w:r w:rsidR="004C1C4A" w:rsidRPr="004C1C4A">
              <w:rPr>
                <w:rFonts w:asciiTheme="minorHAnsi" w:eastAsia="SimSun" w:hAnsiTheme="minorHAnsi" w:cstheme="minorHAnsi" w:hint="eastAsia"/>
                <w:lang w:eastAsia="zh-CN"/>
              </w:rPr>
              <w:t>用更严格的规则</w:t>
            </w:r>
            <w:r w:rsidR="004C1C4A">
              <w:rPr>
                <w:rFonts w:asciiTheme="minorHAnsi" w:eastAsia="SimSun" w:hAnsiTheme="minorHAnsi" w:cstheme="minorHAnsi" w:hint="eastAsia"/>
                <w:lang w:eastAsia="zh-CN"/>
              </w:rPr>
              <w:t>强化</w:t>
            </w:r>
            <w:r w:rsidR="004C1C4A" w:rsidRPr="004C1C4A">
              <w:rPr>
                <w:rFonts w:asciiTheme="minorHAnsi" w:eastAsia="SimSun" w:hAnsiTheme="minorHAnsi" w:cstheme="minorHAnsi" w:hint="eastAsia"/>
                <w:lang w:eastAsia="zh-CN"/>
              </w:rPr>
              <w:t>这一责任</w:t>
            </w:r>
            <w:r w:rsidR="004C1C4A">
              <w:rPr>
                <w:rFonts w:asciiTheme="minorHAnsi" w:eastAsia="SimSun" w:hAnsiTheme="minorHAnsi" w:cstheme="minorHAnsi" w:hint="eastAsia"/>
                <w:lang w:eastAsia="zh-CN"/>
              </w:rPr>
              <w:t>。</w:t>
            </w:r>
          </w:p>
        </w:tc>
      </w:tr>
    </w:tbl>
    <w:p w14:paraId="18B90470" w14:textId="77777777" w:rsidR="00303EAF" w:rsidRPr="00704CB9" w:rsidRDefault="00303EAF" w:rsidP="00D04148">
      <w:pPr>
        <w:rPr>
          <w:lang w:eastAsia="zh-CN"/>
        </w:rPr>
      </w:pPr>
    </w:p>
    <w:tbl>
      <w:tblPr>
        <w:tblStyle w:val="TableGrid"/>
        <w:tblW w:w="0" w:type="auto"/>
        <w:tblLook w:val="04A0" w:firstRow="1" w:lastRow="0" w:firstColumn="1" w:lastColumn="0" w:noHBand="0" w:noVBand="1"/>
      </w:tblPr>
      <w:tblGrid>
        <w:gridCol w:w="9629"/>
      </w:tblGrid>
      <w:tr w:rsidR="00303EAF" w:rsidRPr="00AE05B0" w14:paraId="1AFF89BE" w14:textId="77777777" w:rsidTr="00EA1873">
        <w:tc>
          <w:tcPr>
            <w:tcW w:w="9629" w:type="dxa"/>
          </w:tcPr>
          <w:p w14:paraId="0CEBF03E" w14:textId="56406DED" w:rsidR="00303EAF" w:rsidRPr="00722454" w:rsidRDefault="00722454" w:rsidP="00EA1873">
            <w:pPr>
              <w:pStyle w:val="Headingb"/>
              <w:keepNext w:val="0"/>
              <w:keepLines w:val="0"/>
              <w:rPr>
                <w:rFonts w:ascii="STKaiti" w:eastAsia="STKaiti" w:hAnsi="STKaiti"/>
                <w:iCs/>
                <w:u w:val="single"/>
                <w:lang w:eastAsia="zh-CN"/>
              </w:rPr>
            </w:pPr>
            <w:r w:rsidRPr="00722454">
              <w:rPr>
                <w:rFonts w:ascii="STKaiti" w:eastAsia="STKaiti" w:hAnsi="STKaiti"/>
                <w:iCs/>
                <w:u w:val="single"/>
                <w:lang w:eastAsia="zh-CN"/>
              </w:rPr>
              <w:t>秘书长的意见</w:t>
            </w:r>
          </w:p>
          <w:p w14:paraId="4735FE47" w14:textId="294F49CC" w:rsidR="006F2958" w:rsidRPr="006F2958" w:rsidRDefault="006F2958" w:rsidP="0061583C">
            <w:pPr>
              <w:spacing w:after="120"/>
              <w:ind w:firstLineChars="200" w:firstLine="480"/>
              <w:rPr>
                <w:rFonts w:asciiTheme="minorHAnsi" w:eastAsia="SimSun" w:hAnsiTheme="minorHAnsi" w:cstheme="minorHAnsi"/>
                <w:lang w:eastAsia="zh-CN"/>
              </w:rPr>
            </w:pPr>
            <w:r w:rsidRPr="006F2958">
              <w:rPr>
                <w:rFonts w:asciiTheme="minorHAnsi" w:eastAsia="SimSun" w:hAnsiTheme="minorHAnsi" w:cstheme="minorHAnsi" w:hint="eastAsia"/>
                <w:lang w:eastAsia="zh-CN"/>
              </w:rPr>
              <w:t>年度“实物</w:t>
            </w:r>
            <w:r>
              <w:rPr>
                <w:rFonts w:asciiTheme="minorHAnsi" w:eastAsia="SimSun" w:hAnsiTheme="minorHAnsi" w:cstheme="minorHAnsi" w:hint="eastAsia"/>
                <w:lang w:eastAsia="zh-CN"/>
              </w:rPr>
              <w:t>库存清点</w:t>
            </w:r>
            <w:r w:rsidRPr="006F2958">
              <w:rPr>
                <w:rFonts w:asciiTheme="minorHAnsi" w:eastAsia="SimSun" w:hAnsiTheme="minorHAnsi" w:cstheme="minorHAnsi" w:hint="eastAsia"/>
                <w:lang w:eastAsia="zh-CN"/>
              </w:rPr>
              <w:t>”将安排在</w:t>
            </w:r>
            <w:r w:rsidRPr="006F2958">
              <w:rPr>
                <w:rFonts w:asciiTheme="minorHAnsi" w:eastAsia="SimSun" w:hAnsiTheme="minorHAnsi" w:cstheme="minorHAnsi" w:hint="eastAsia"/>
                <w:lang w:eastAsia="zh-CN"/>
              </w:rPr>
              <w:t>2020</w:t>
            </w:r>
            <w:r w:rsidRPr="006F2958">
              <w:rPr>
                <w:rFonts w:asciiTheme="minorHAnsi" w:eastAsia="SimSun" w:hAnsiTheme="minorHAnsi" w:cstheme="minorHAnsi" w:hint="eastAsia"/>
                <w:lang w:eastAsia="zh-CN"/>
              </w:rPr>
              <w:t>年底，</w:t>
            </w:r>
            <w:r w:rsidRPr="006F2958">
              <w:rPr>
                <w:rFonts w:asciiTheme="minorHAnsi" w:eastAsia="SimSun" w:hAnsiTheme="minorHAnsi" w:cstheme="minorHAnsi" w:hint="eastAsia"/>
                <w:lang w:eastAsia="zh-CN"/>
              </w:rPr>
              <w:t>2021</w:t>
            </w:r>
            <w:r w:rsidRPr="006F2958">
              <w:rPr>
                <w:rFonts w:asciiTheme="minorHAnsi" w:eastAsia="SimSun" w:hAnsiTheme="minorHAnsi" w:cstheme="minorHAnsi" w:hint="eastAsia"/>
                <w:lang w:eastAsia="zh-CN"/>
              </w:rPr>
              <w:t>年初。这将使国际电联能够重新收集关于设备的信息。第</w:t>
            </w:r>
            <w:r w:rsidRPr="006F2958">
              <w:rPr>
                <w:rFonts w:asciiTheme="minorHAnsi" w:eastAsia="SimSun" w:hAnsiTheme="minorHAnsi" w:cstheme="minorHAnsi" w:hint="eastAsia"/>
                <w:lang w:eastAsia="zh-CN"/>
              </w:rPr>
              <w:t>17/10</w:t>
            </w:r>
            <w:r w:rsidRPr="006F2958">
              <w:rPr>
                <w:rFonts w:asciiTheme="minorHAnsi" w:eastAsia="SimSun" w:hAnsiTheme="minorHAnsi" w:cstheme="minorHAnsi" w:hint="eastAsia"/>
                <w:lang w:eastAsia="zh-CN"/>
              </w:rPr>
              <w:t>号行政</w:t>
            </w:r>
            <w:proofErr w:type="gramStart"/>
            <w:r w:rsidRPr="006F2958">
              <w:rPr>
                <w:rFonts w:asciiTheme="minorHAnsi" w:eastAsia="SimSun" w:hAnsiTheme="minorHAnsi" w:cstheme="minorHAnsi" w:hint="eastAsia"/>
                <w:lang w:eastAsia="zh-CN"/>
              </w:rPr>
              <w:t>规定规定</w:t>
            </w:r>
            <w:proofErr w:type="gramEnd"/>
            <w:r w:rsidRPr="006F2958">
              <w:rPr>
                <w:rFonts w:asciiTheme="minorHAnsi" w:eastAsia="SimSun" w:hAnsiTheme="minorHAnsi" w:cstheme="minorHAnsi" w:hint="eastAsia"/>
                <w:lang w:eastAsia="zh-CN"/>
              </w:rPr>
              <w:t>了国际电联</w:t>
            </w:r>
            <w:r>
              <w:rPr>
                <w:rFonts w:asciiTheme="minorHAnsi" w:eastAsia="SimSun" w:hAnsiTheme="minorHAnsi" w:cstheme="minorHAnsi" w:hint="eastAsia"/>
                <w:lang w:eastAsia="zh-CN"/>
              </w:rPr>
              <w:t>职员</w:t>
            </w:r>
            <w:r w:rsidRPr="006F2958">
              <w:rPr>
                <w:rFonts w:asciiTheme="minorHAnsi" w:eastAsia="SimSun" w:hAnsiTheme="minorHAnsi" w:cstheme="minorHAnsi" w:hint="eastAsia"/>
                <w:lang w:eastAsia="zh-CN"/>
              </w:rPr>
              <w:t>个人验证和更新其库存记录的责任，这可以通过内联网门户网站以电子方式进行。</w:t>
            </w:r>
          </w:p>
          <w:p w14:paraId="526C2CCD" w14:textId="139F993E" w:rsidR="00722454" w:rsidRPr="006F2958" w:rsidRDefault="006F2958" w:rsidP="0061583C">
            <w:pPr>
              <w:spacing w:after="120"/>
              <w:ind w:firstLineChars="200" w:firstLine="480"/>
              <w:rPr>
                <w:rFonts w:asciiTheme="minorHAnsi" w:eastAsia="SimSun" w:hAnsiTheme="minorHAnsi" w:cstheme="minorHAnsi"/>
                <w:lang w:eastAsia="zh-CN"/>
              </w:rPr>
            </w:pPr>
            <w:r w:rsidRPr="006F2958">
              <w:rPr>
                <w:rFonts w:asciiTheme="minorHAnsi" w:eastAsia="SimSun" w:hAnsiTheme="minorHAnsi" w:cstheme="minorHAnsi" w:hint="eastAsia"/>
                <w:lang w:eastAsia="zh-CN"/>
              </w:rPr>
              <w:t>国际电</w:t>
            </w:r>
            <w:proofErr w:type="gramStart"/>
            <w:r w:rsidRPr="006F2958">
              <w:rPr>
                <w:rFonts w:asciiTheme="minorHAnsi" w:eastAsia="SimSun" w:hAnsiTheme="minorHAnsi" w:cstheme="minorHAnsi" w:hint="eastAsia"/>
                <w:lang w:eastAsia="zh-CN"/>
              </w:rPr>
              <w:t>联正在</w:t>
            </w:r>
            <w:proofErr w:type="gramEnd"/>
            <w:r w:rsidRPr="006F2958">
              <w:rPr>
                <w:rFonts w:asciiTheme="minorHAnsi" w:eastAsia="SimSun" w:hAnsiTheme="minorHAnsi" w:cstheme="minorHAnsi" w:hint="eastAsia"/>
                <w:lang w:eastAsia="zh-CN"/>
              </w:rPr>
              <w:t>寻找一种更好的方式</w:t>
            </w:r>
            <w:r>
              <w:rPr>
                <w:rFonts w:asciiTheme="minorHAnsi" w:eastAsia="SimSun" w:hAnsiTheme="minorHAnsi" w:cstheme="minorHAnsi" w:hint="eastAsia"/>
                <w:lang w:eastAsia="zh-CN"/>
              </w:rPr>
              <w:t>就</w:t>
            </w:r>
            <w:r w:rsidRPr="006F2958">
              <w:rPr>
                <w:rFonts w:asciiTheme="minorHAnsi" w:eastAsia="SimSun" w:hAnsiTheme="minorHAnsi" w:cstheme="minorHAnsi" w:hint="eastAsia"/>
                <w:lang w:eastAsia="zh-CN"/>
              </w:rPr>
              <w:t>未完成的库存确认</w:t>
            </w:r>
            <w:r>
              <w:rPr>
                <w:rFonts w:asciiTheme="minorHAnsi" w:eastAsia="SimSun" w:hAnsiTheme="minorHAnsi" w:cstheme="minorHAnsi" w:hint="eastAsia"/>
                <w:lang w:eastAsia="zh-CN"/>
              </w:rPr>
              <w:t>要求向职员发出</w:t>
            </w:r>
            <w:r w:rsidRPr="006F2958">
              <w:rPr>
                <w:rFonts w:asciiTheme="minorHAnsi" w:eastAsia="SimSun" w:hAnsiTheme="minorHAnsi" w:cstheme="minorHAnsi" w:hint="eastAsia"/>
                <w:lang w:eastAsia="zh-CN"/>
              </w:rPr>
              <w:t>提醒。我们正在研究如何更好地执行第</w:t>
            </w:r>
            <w:r w:rsidRPr="006F2958">
              <w:rPr>
                <w:rFonts w:asciiTheme="minorHAnsi" w:eastAsia="SimSun" w:hAnsiTheme="minorHAnsi" w:cstheme="minorHAnsi" w:hint="eastAsia"/>
                <w:lang w:eastAsia="zh-CN"/>
              </w:rPr>
              <w:t>17/10</w:t>
            </w:r>
            <w:r w:rsidRPr="006F2958">
              <w:rPr>
                <w:rFonts w:asciiTheme="minorHAnsi" w:eastAsia="SimSun" w:hAnsiTheme="minorHAnsi" w:cstheme="minorHAnsi" w:hint="eastAsia"/>
                <w:lang w:eastAsia="zh-CN"/>
              </w:rPr>
              <w:t>号行政规定</w:t>
            </w:r>
            <w:r>
              <w:rPr>
                <w:rFonts w:asciiTheme="minorHAnsi" w:eastAsia="SimSun" w:hAnsiTheme="minorHAnsi" w:cstheme="minorHAnsi" w:hint="eastAsia"/>
                <w:lang w:eastAsia="zh-CN"/>
              </w:rPr>
              <w:t>。</w:t>
            </w:r>
          </w:p>
        </w:tc>
      </w:tr>
    </w:tbl>
    <w:p w14:paraId="667E8C9C" w14:textId="77777777" w:rsidR="00514686" w:rsidRPr="00A73EF7" w:rsidRDefault="00514686" w:rsidP="00514686">
      <w:pPr>
        <w:pStyle w:val="Heading2"/>
        <w:rPr>
          <w:lang w:eastAsia="zh-CN"/>
        </w:rPr>
      </w:pPr>
      <w:bookmarkStart w:id="97" w:name="_Toc56172563"/>
      <w:r w:rsidRPr="00A73EF7">
        <w:rPr>
          <w:rFonts w:hint="eastAsia"/>
          <w:lang w:eastAsia="zh-CN"/>
        </w:rPr>
        <w:t>无形资产</w:t>
      </w:r>
      <w:bookmarkEnd w:id="92"/>
      <w:bookmarkEnd w:id="93"/>
      <w:bookmarkEnd w:id="94"/>
      <w:bookmarkEnd w:id="97"/>
    </w:p>
    <w:p w14:paraId="1FE5347C" w14:textId="4456C7C3" w:rsidR="00514686" w:rsidRPr="00A73EF7" w:rsidRDefault="009E54E8" w:rsidP="00514686">
      <w:pPr>
        <w:rPr>
          <w:lang w:eastAsia="zh-CN"/>
        </w:rPr>
      </w:pPr>
      <w:r>
        <w:rPr>
          <w:lang w:eastAsia="zh-CN"/>
        </w:rPr>
        <w:t>44</w:t>
      </w:r>
      <w:r w:rsidR="00514686" w:rsidRPr="00A73EF7">
        <w:rPr>
          <w:rFonts w:hint="eastAsia"/>
          <w:lang w:eastAsia="zh-CN"/>
        </w:rPr>
        <w:tab/>
      </w:r>
      <w:r w:rsidR="009B7485" w:rsidRPr="009B7485">
        <w:rPr>
          <w:lang w:eastAsia="zh-CN"/>
        </w:rPr>
        <w:t>2019</w:t>
      </w:r>
      <w:r w:rsidR="00514686" w:rsidRPr="00A73EF7">
        <w:rPr>
          <w:rFonts w:hint="eastAsia"/>
          <w:lang w:eastAsia="zh-CN"/>
        </w:rPr>
        <w:t>年的无形资产为</w:t>
      </w:r>
      <w:r w:rsidR="00C74433">
        <w:rPr>
          <w:lang w:eastAsia="zh-CN"/>
        </w:rPr>
        <w:t>190</w:t>
      </w:r>
      <w:r w:rsidR="00514686" w:rsidRPr="00A73EF7">
        <w:rPr>
          <w:rFonts w:hint="eastAsia"/>
          <w:lang w:eastAsia="zh-CN"/>
        </w:rPr>
        <w:t>万瑞郎，与</w:t>
      </w:r>
      <w:r w:rsidR="00B84383" w:rsidRPr="00B84383">
        <w:rPr>
          <w:rFonts w:hint="eastAsia"/>
          <w:lang w:eastAsia="zh-CN"/>
        </w:rPr>
        <w:t>2018</w:t>
      </w:r>
      <w:r w:rsidR="00514686" w:rsidRPr="00A73EF7">
        <w:rPr>
          <w:rFonts w:hint="eastAsia"/>
          <w:lang w:eastAsia="zh-CN"/>
        </w:rPr>
        <w:t>年</w:t>
      </w:r>
      <w:r w:rsidR="006F2958">
        <w:rPr>
          <w:rFonts w:hint="eastAsia"/>
          <w:lang w:eastAsia="zh-CN"/>
        </w:rPr>
        <w:t>记录</w:t>
      </w:r>
      <w:r w:rsidR="00514686" w:rsidRPr="00A73EF7">
        <w:rPr>
          <w:rFonts w:hint="eastAsia"/>
          <w:lang w:eastAsia="zh-CN"/>
        </w:rPr>
        <w:t>的金额（</w:t>
      </w:r>
      <w:r w:rsidR="00C74433">
        <w:rPr>
          <w:rFonts w:hint="eastAsia"/>
          <w:lang w:eastAsia="zh-CN"/>
        </w:rPr>
        <w:t>2</w:t>
      </w:r>
      <w:r w:rsidR="00C74433">
        <w:rPr>
          <w:lang w:eastAsia="zh-CN"/>
        </w:rPr>
        <w:t>10</w:t>
      </w:r>
      <w:r w:rsidR="00514686" w:rsidRPr="00A73EF7">
        <w:rPr>
          <w:rFonts w:hint="eastAsia"/>
          <w:lang w:eastAsia="zh-CN"/>
        </w:rPr>
        <w:t>万瑞郎）相比</w:t>
      </w:r>
      <w:r w:rsidR="006F2958">
        <w:rPr>
          <w:rFonts w:hint="eastAsia"/>
          <w:lang w:eastAsia="zh-CN"/>
        </w:rPr>
        <w:t>有所下降。下降的主要原因是软件的折旧。</w:t>
      </w:r>
    </w:p>
    <w:p w14:paraId="371B3D88" w14:textId="11F7C6C9" w:rsidR="00514686" w:rsidRPr="00A73EF7" w:rsidRDefault="009E54E8" w:rsidP="00514686">
      <w:pPr>
        <w:rPr>
          <w:lang w:eastAsia="zh-CN"/>
        </w:rPr>
      </w:pPr>
      <w:r>
        <w:rPr>
          <w:lang w:eastAsia="zh-CN"/>
        </w:rPr>
        <w:lastRenderedPageBreak/>
        <w:t>45</w:t>
      </w:r>
      <w:r w:rsidR="00514686" w:rsidRPr="00A73EF7">
        <w:rPr>
          <w:lang w:eastAsia="zh-CN"/>
        </w:rPr>
        <w:tab/>
      </w:r>
      <w:r w:rsidR="00514686" w:rsidRPr="00A73EF7">
        <w:rPr>
          <w:rFonts w:hint="eastAsia"/>
          <w:lang w:eastAsia="zh-CN"/>
        </w:rPr>
        <w:t>如管理层在</w:t>
      </w:r>
      <w:r w:rsidR="008D70FF">
        <w:rPr>
          <w:rFonts w:hint="eastAsia"/>
          <w:lang w:eastAsia="zh-CN"/>
        </w:rPr>
        <w:t>《财务工作报告》</w:t>
      </w:r>
      <w:r w:rsidR="00514686" w:rsidRPr="00A73EF7">
        <w:rPr>
          <w:rFonts w:hint="eastAsia"/>
          <w:lang w:eastAsia="zh-CN"/>
        </w:rPr>
        <w:t>说明</w:t>
      </w:r>
      <w:r w:rsidR="00514686" w:rsidRPr="00A73EF7">
        <w:rPr>
          <w:rFonts w:hint="eastAsia"/>
          <w:lang w:eastAsia="zh-CN"/>
        </w:rPr>
        <w:t>12</w:t>
      </w:r>
      <w:r w:rsidR="00514686" w:rsidRPr="00A73EF7">
        <w:rPr>
          <w:rFonts w:hint="eastAsia"/>
          <w:lang w:eastAsia="zh-CN"/>
        </w:rPr>
        <w:t>中所述，</w:t>
      </w:r>
      <w:r w:rsidR="00514686" w:rsidRPr="00A73EF7">
        <w:rPr>
          <w:rFonts w:hint="eastAsia"/>
          <w:lang w:eastAsia="zh-CN"/>
        </w:rPr>
        <w:t>IPSAS 31</w:t>
      </w:r>
      <w:r w:rsidR="00514686" w:rsidRPr="00A73EF7">
        <w:rPr>
          <w:rFonts w:hint="eastAsia"/>
          <w:lang w:eastAsia="zh-CN"/>
        </w:rPr>
        <w:t>指出，资本化涉及</w:t>
      </w:r>
      <w:r w:rsidR="00412D14">
        <w:rPr>
          <w:rFonts w:hint="eastAsia"/>
          <w:lang w:eastAsia="zh-CN"/>
        </w:rPr>
        <w:t>(</w:t>
      </w:r>
      <w:proofErr w:type="spellStart"/>
      <w:r w:rsidR="00514686" w:rsidRPr="00A73EF7">
        <w:rPr>
          <w:rFonts w:hint="eastAsia"/>
          <w:lang w:eastAsia="zh-CN"/>
        </w:rPr>
        <w:t>i</w:t>
      </w:r>
      <w:proofErr w:type="spellEnd"/>
      <w:r w:rsidR="00412D14">
        <w:rPr>
          <w:lang w:eastAsia="zh-CN"/>
        </w:rPr>
        <w:t xml:space="preserve">) </w:t>
      </w:r>
      <w:r w:rsidR="00514686" w:rsidRPr="00A73EF7">
        <w:rPr>
          <w:rFonts w:hint="eastAsia"/>
          <w:lang w:eastAsia="zh-CN"/>
        </w:rPr>
        <w:t>与提供给成员的某些具体服务</w:t>
      </w:r>
      <w:r w:rsidR="006F2958">
        <w:rPr>
          <w:rFonts w:hint="eastAsia"/>
          <w:lang w:eastAsia="zh-CN"/>
        </w:rPr>
        <w:t>的</w:t>
      </w:r>
      <w:r w:rsidR="006F2958" w:rsidRPr="00A73EF7">
        <w:rPr>
          <w:rFonts w:hint="eastAsia"/>
          <w:lang w:eastAsia="zh-CN"/>
        </w:rPr>
        <w:t>完善</w:t>
      </w:r>
      <w:r w:rsidR="00514686" w:rsidRPr="00A73EF7">
        <w:rPr>
          <w:rFonts w:hint="eastAsia"/>
          <w:lang w:eastAsia="zh-CN"/>
        </w:rPr>
        <w:t>相关的内部建设，具体包括国际电联文件的获取、管理和存档；</w:t>
      </w:r>
      <w:r w:rsidR="00412D14">
        <w:rPr>
          <w:rFonts w:hint="eastAsia"/>
          <w:lang w:eastAsia="zh-CN"/>
        </w:rPr>
        <w:t>(</w:t>
      </w:r>
      <w:r w:rsidR="00514686" w:rsidRPr="00A73EF7">
        <w:rPr>
          <w:rFonts w:hint="eastAsia"/>
          <w:lang w:eastAsia="zh-CN"/>
        </w:rPr>
        <w:t>ii</w:t>
      </w:r>
      <w:r w:rsidR="00412D14">
        <w:rPr>
          <w:lang w:eastAsia="zh-CN"/>
        </w:rPr>
        <w:t xml:space="preserve">) </w:t>
      </w:r>
      <w:r w:rsidR="00514686" w:rsidRPr="00A73EF7">
        <w:rPr>
          <w:rStyle w:val="high-light-bg4"/>
          <w:rFonts w:ascii="Arial" w:hAnsi="Arial" w:cs="Arial" w:hint="eastAsia"/>
          <w:lang w:eastAsia="zh-CN"/>
        </w:rPr>
        <w:t>国际电联在运营活动中</w:t>
      </w:r>
      <w:r w:rsidR="00514686" w:rsidRPr="00A73EF7">
        <w:rPr>
          <w:rStyle w:val="high-light-bg4"/>
          <w:rFonts w:ascii="Arial" w:hAnsi="Arial" w:cs="Arial"/>
          <w:lang w:eastAsia="zh-CN"/>
        </w:rPr>
        <w:t>使用的标准软件和升级工具包</w:t>
      </w:r>
      <w:r w:rsidR="00514686" w:rsidRPr="00A73EF7">
        <w:rPr>
          <w:rFonts w:hint="eastAsia"/>
          <w:lang w:eastAsia="zh-CN"/>
        </w:rPr>
        <w:t>。</w:t>
      </w:r>
      <w:bookmarkEnd w:id="95"/>
      <w:bookmarkEnd w:id="96"/>
    </w:p>
    <w:p w14:paraId="2B1464FF" w14:textId="77777777" w:rsidR="00514686" w:rsidRPr="00A73EF7" w:rsidRDefault="00514686" w:rsidP="00514686">
      <w:pPr>
        <w:pStyle w:val="Heading2"/>
        <w:rPr>
          <w:lang w:eastAsia="zh-CN"/>
        </w:rPr>
      </w:pPr>
      <w:bookmarkStart w:id="98" w:name="_Toc358298736"/>
      <w:bookmarkStart w:id="99" w:name="_Toc396212646"/>
      <w:bookmarkStart w:id="100" w:name="_Toc482982314"/>
      <w:bookmarkStart w:id="101" w:name="_Toc56172564"/>
      <w:bookmarkEnd w:id="18"/>
      <w:bookmarkEnd w:id="19"/>
      <w:r w:rsidRPr="00A73EF7">
        <w:rPr>
          <w:rFonts w:hint="eastAsia"/>
          <w:lang w:eastAsia="zh-CN"/>
        </w:rPr>
        <w:t>负债</w:t>
      </w:r>
      <w:bookmarkEnd w:id="98"/>
      <w:bookmarkEnd w:id="99"/>
      <w:bookmarkEnd w:id="100"/>
      <w:bookmarkEnd w:id="101"/>
    </w:p>
    <w:p w14:paraId="48735544" w14:textId="79F63589" w:rsidR="00514686" w:rsidRPr="00A73EF7" w:rsidRDefault="00514686" w:rsidP="00514686">
      <w:pPr>
        <w:rPr>
          <w:lang w:eastAsia="zh-CN"/>
        </w:rPr>
      </w:pPr>
      <w:r w:rsidRPr="00A73EF7">
        <w:rPr>
          <w:lang w:eastAsia="zh-CN"/>
        </w:rPr>
        <w:t>4</w:t>
      </w:r>
      <w:r w:rsidR="009E54E8">
        <w:rPr>
          <w:lang w:eastAsia="zh-CN"/>
        </w:rPr>
        <w:t>6</w:t>
      </w:r>
      <w:r w:rsidRPr="00A73EF7">
        <w:rPr>
          <w:rFonts w:hint="eastAsia"/>
          <w:lang w:eastAsia="zh-CN"/>
        </w:rPr>
        <w:tab/>
      </w:r>
      <w:r w:rsidRPr="00A73EF7">
        <w:rPr>
          <w:rFonts w:hint="eastAsia"/>
          <w:lang w:eastAsia="zh-CN"/>
        </w:rPr>
        <w:t>国际电联</w:t>
      </w:r>
      <w:r w:rsidR="009B7485" w:rsidRPr="009B7485">
        <w:rPr>
          <w:lang w:eastAsia="zh-CN"/>
        </w:rPr>
        <w:t>2019</w:t>
      </w:r>
      <w:r w:rsidRPr="00A73EF7">
        <w:rPr>
          <w:rFonts w:hint="eastAsia"/>
          <w:lang w:eastAsia="zh-CN"/>
        </w:rPr>
        <w:t>年的负债总额为</w:t>
      </w:r>
      <w:r w:rsidR="009E54E8">
        <w:rPr>
          <w:lang w:eastAsia="zh-CN"/>
        </w:rPr>
        <w:t>9</w:t>
      </w:r>
      <w:r w:rsidRPr="00A73EF7">
        <w:rPr>
          <w:rFonts w:hint="eastAsia"/>
          <w:lang w:eastAsia="zh-CN"/>
        </w:rPr>
        <w:t>.</w:t>
      </w:r>
      <w:r w:rsidR="009E54E8">
        <w:rPr>
          <w:lang w:eastAsia="zh-CN"/>
        </w:rPr>
        <w:t>101</w:t>
      </w:r>
      <w:r w:rsidRPr="00A73EF7">
        <w:rPr>
          <w:rFonts w:hint="eastAsia"/>
          <w:lang w:eastAsia="zh-CN"/>
        </w:rPr>
        <w:t>亿瑞郎，与</w:t>
      </w:r>
      <w:r w:rsidR="00B84383" w:rsidRPr="00B84383">
        <w:rPr>
          <w:rFonts w:hint="eastAsia"/>
          <w:lang w:eastAsia="zh-CN"/>
        </w:rPr>
        <w:t>2018</w:t>
      </w:r>
      <w:r w:rsidRPr="00A73EF7">
        <w:rPr>
          <w:rFonts w:hint="eastAsia"/>
          <w:lang w:eastAsia="zh-CN"/>
        </w:rPr>
        <w:t>年的金额（</w:t>
      </w:r>
      <w:r w:rsidRPr="00A73EF7">
        <w:rPr>
          <w:lang w:eastAsia="zh-CN"/>
        </w:rPr>
        <w:t>8.</w:t>
      </w:r>
      <w:r w:rsidR="009761D6">
        <w:rPr>
          <w:rFonts w:hint="eastAsia"/>
          <w:lang w:eastAsia="zh-CN"/>
        </w:rPr>
        <w:t>058</w:t>
      </w:r>
      <w:r w:rsidRPr="00A73EF7">
        <w:rPr>
          <w:rFonts w:hint="eastAsia"/>
          <w:lang w:eastAsia="zh-CN"/>
        </w:rPr>
        <w:t>亿瑞郎）相比，</w:t>
      </w:r>
      <w:r w:rsidR="006F2958">
        <w:rPr>
          <w:rFonts w:hint="eastAsia"/>
          <w:lang w:eastAsia="zh-CN"/>
        </w:rPr>
        <w:t>增加</w:t>
      </w:r>
      <w:r w:rsidRPr="00A73EF7">
        <w:rPr>
          <w:rFonts w:hint="eastAsia"/>
          <w:lang w:eastAsia="zh-CN"/>
        </w:rPr>
        <w:t>了</w:t>
      </w:r>
      <w:r w:rsidR="009E54E8">
        <w:rPr>
          <w:rFonts w:hint="eastAsia"/>
          <w:lang w:eastAsia="zh-CN"/>
        </w:rPr>
        <w:t>1</w:t>
      </w:r>
      <w:r w:rsidR="009E54E8">
        <w:rPr>
          <w:lang w:eastAsia="zh-CN"/>
        </w:rPr>
        <w:t>.043</w:t>
      </w:r>
      <w:r w:rsidR="009E54E8">
        <w:rPr>
          <w:rFonts w:hint="eastAsia"/>
          <w:lang w:eastAsia="zh-CN"/>
        </w:rPr>
        <w:t>亿</w:t>
      </w:r>
      <w:r w:rsidRPr="00A73EF7">
        <w:rPr>
          <w:rFonts w:hint="eastAsia"/>
          <w:lang w:eastAsia="zh-CN"/>
        </w:rPr>
        <w:t>瑞郎（</w:t>
      </w:r>
      <w:r w:rsidR="009761D6">
        <w:rPr>
          <w:rFonts w:hint="eastAsia"/>
          <w:lang w:eastAsia="zh-CN"/>
        </w:rPr>
        <w:t>12.9</w:t>
      </w:r>
      <w:r w:rsidRPr="00A73EF7">
        <w:rPr>
          <w:lang w:eastAsia="zh-CN"/>
        </w:rPr>
        <w:t>%</w:t>
      </w:r>
      <w:r w:rsidRPr="00A73EF7">
        <w:rPr>
          <w:rFonts w:hint="eastAsia"/>
          <w:lang w:eastAsia="zh-CN"/>
        </w:rPr>
        <w:t>）。这些负债包括：</w:t>
      </w:r>
    </w:p>
    <w:p w14:paraId="0B9AE840" w14:textId="34BFD8EA" w:rsidR="00514686" w:rsidRPr="00A73EF7" w:rsidRDefault="00514686" w:rsidP="00514686">
      <w:pPr>
        <w:pStyle w:val="enumlev1"/>
        <w:rPr>
          <w:lang w:eastAsia="zh-CN"/>
        </w:rPr>
      </w:pPr>
      <w:r w:rsidRPr="00A73EF7">
        <w:rPr>
          <w:rFonts w:hint="eastAsia"/>
          <w:lang w:eastAsia="zh-CN"/>
        </w:rPr>
        <w:t>a)</w:t>
      </w:r>
      <w:r w:rsidRPr="00A73EF7">
        <w:rPr>
          <w:lang w:eastAsia="zh-CN"/>
        </w:rPr>
        <w:tab/>
      </w:r>
      <w:r w:rsidRPr="00A73EF7">
        <w:rPr>
          <w:rFonts w:hint="eastAsia"/>
          <w:lang w:eastAsia="zh-CN"/>
        </w:rPr>
        <w:t>总金额为</w:t>
      </w:r>
      <w:r w:rsidRPr="00A73EF7">
        <w:rPr>
          <w:lang w:eastAsia="zh-CN"/>
        </w:rPr>
        <w:t>1.</w:t>
      </w:r>
      <w:r w:rsidR="004D050D">
        <w:rPr>
          <w:rFonts w:hint="eastAsia"/>
          <w:lang w:eastAsia="zh-CN"/>
        </w:rPr>
        <w:t>726</w:t>
      </w:r>
      <w:r w:rsidRPr="00A73EF7">
        <w:rPr>
          <w:rFonts w:hint="eastAsia"/>
          <w:lang w:eastAsia="zh-CN"/>
        </w:rPr>
        <w:t>亿瑞郎的</w:t>
      </w:r>
      <w:r w:rsidRPr="00A73EF7">
        <w:rPr>
          <w:rFonts w:ascii="STKaiti" w:eastAsia="STKaiti" w:hAnsi="STKaiti" w:hint="eastAsia"/>
          <w:lang w:eastAsia="zh-CN"/>
        </w:rPr>
        <w:t>流动负债</w:t>
      </w:r>
      <w:r w:rsidRPr="00A73EF7">
        <w:rPr>
          <w:rFonts w:hint="eastAsia"/>
          <w:lang w:eastAsia="zh-CN"/>
        </w:rPr>
        <w:t>，占负债总额的</w:t>
      </w:r>
      <w:r w:rsidRPr="00A73EF7">
        <w:rPr>
          <w:rFonts w:hint="eastAsia"/>
          <w:lang w:eastAsia="zh-CN"/>
        </w:rPr>
        <w:t>1</w:t>
      </w:r>
      <w:r w:rsidR="004D050D">
        <w:rPr>
          <w:lang w:eastAsia="zh-CN"/>
        </w:rPr>
        <w:t>9</w:t>
      </w:r>
      <w:r w:rsidRPr="00A73EF7">
        <w:rPr>
          <w:lang w:eastAsia="zh-CN"/>
        </w:rPr>
        <w:t>%</w:t>
      </w:r>
      <w:r w:rsidRPr="00A73EF7">
        <w:rPr>
          <w:rFonts w:hint="eastAsia"/>
          <w:lang w:eastAsia="zh-CN"/>
        </w:rPr>
        <w:t>（</w:t>
      </w:r>
      <w:r w:rsidR="00B84383" w:rsidRPr="00B84383">
        <w:rPr>
          <w:rFonts w:hint="eastAsia"/>
          <w:lang w:eastAsia="zh-CN"/>
        </w:rPr>
        <w:t>2018</w:t>
      </w:r>
      <w:r w:rsidRPr="00A73EF7">
        <w:rPr>
          <w:rFonts w:hint="eastAsia"/>
          <w:lang w:eastAsia="zh-CN"/>
        </w:rPr>
        <w:t>年为</w:t>
      </w:r>
      <w:r w:rsidRPr="00A73EF7">
        <w:rPr>
          <w:rFonts w:hint="eastAsia"/>
          <w:lang w:eastAsia="zh-CN"/>
        </w:rPr>
        <w:t>1.</w:t>
      </w:r>
      <w:r w:rsidR="004D050D">
        <w:rPr>
          <w:rFonts w:hint="eastAsia"/>
          <w:lang w:eastAsia="zh-CN"/>
        </w:rPr>
        <w:t>569</w:t>
      </w:r>
      <w:r w:rsidRPr="00A73EF7">
        <w:rPr>
          <w:rFonts w:hint="eastAsia"/>
          <w:lang w:eastAsia="zh-CN"/>
        </w:rPr>
        <w:t>亿</w:t>
      </w:r>
      <w:r w:rsidRPr="00A73EF7">
        <w:rPr>
          <w:lang w:eastAsia="zh-CN"/>
        </w:rPr>
        <w:t>瑞郎，</w:t>
      </w:r>
      <w:r w:rsidRPr="00A73EF7">
        <w:rPr>
          <w:rFonts w:hint="eastAsia"/>
          <w:lang w:eastAsia="zh-CN"/>
        </w:rPr>
        <w:t>占负债总额的</w:t>
      </w:r>
      <w:r w:rsidR="004D050D">
        <w:rPr>
          <w:lang w:eastAsia="zh-CN"/>
        </w:rPr>
        <w:t>1</w:t>
      </w:r>
      <w:r w:rsidR="004D050D">
        <w:rPr>
          <w:rFonts w:hint="eastAsia"/>
          <w:lang w:eastAsia="zh-CN"/>
        </w:rPr>
        <w:t>9.5</w:t>
      </w:r>
      <w:r w:rsidRPr="00A73EF7">
        <w:rPr>
          <w:lang w:eastAsia="zh-CN"/>
        </w:rPr>
        <w:t>%</w:t>
      </w:r>
      <w:r w:rsidRPr="00A73EF7">
        <w:rPr>
          <w:rFonts w:hint="eastAsia"/>
          <w:lang w:eastAsia="zh-CN"/>
        </w:rPr>
        <w:t>）</w:t>
      </w:r>
      <w:r w:rsidR="00707350">
        <w:rPr>
          <w:rFonts w:hint="eastAsia"/>
          <w:lang w:eastAsia="zh-CN"/>
        </w:rPr>
        <w:t>，</w:t>
      </w:r>
      <w:r w:rsidRPr="00A73EF7">
        <w:rPr>
          <w:rFonts w:hint="eastAsia"/>
          <w:lang w:eastAsia="zh-CN"/>
        </w:rPr>
        <w:t>以及</w:t>
      </w:r>
    </w:p>
    <w:p w14:paraId="50CC8ADC" w14:textId="736858DC" w:rsidR="00514686" w:rsidRPr="00A73EF7" w:rsidRDefault="00514686" w:rsidP="00514686">
      <w:pPr>
        <w:pStyle w:val="enumlev1"/>
        <w:rPr>
          <w:lang w:eastAsia="zh-CN"/>
        </w:rPr>
      </w:pPr>
      <w:r w:rsidRPr="00A73EF7">
        <w:rPr>
          <w:rFonts w:hint="eastAsia"/>
          <w:lang w:eastAsia="zh-CN"/>
        </w:rPr>
        <w:t>b)</w:t>
      </w:r>
      <w:r w:rsidRPr="00A73EF7">
        <w:rPr>
          <w:lang w:eastAsia="zh-CN"/>
        </w:rPr>
        <w:tab/>
      </w:r>
      <w:r w:rsidRPr="00A73EF7">
        <w:rPr>
          <w:rFonts w:hint="eastAsia"/>
          <w:lang w:eastAsia="zh-CN"/>
        </w:rPr>
        <w:t>金额为</w:t>
      </w:r>
      <w:r w:rsidR="00D57B4A" w:rsidRPr="00D57B4A">
        <w:rPr>
          <w:lang w:eastAsia="zh-CN"/>
        </w:rPr>
        <w:t>7.375</w:t>
      </w:r>
      <w:r w:rsidRPr="00A73EF7">
        <w:rPr>
          <w:rFonts w:hint="eastAsia"/>
          <w:lang w:eastAsia="zh-CN"/>
        </w:rPr>
        <w:t>亿瑞郎的</w:t>
      </w:r>
      <w:r w:rsidRPr="00A73EF7">
        <w:rPr>
          <w:rFonts w:ascii="STKaiti" w:eastAsia="STKaiti" w:hAnsi="STKaiti" w:hint="eastAsia"/>
          <w:lang w:eastAsia="zh-CN"/>
        </w:rPr>
        <w:t>非流动负债</w:t>
      </w:r>
      <w:r w:rsidRPr="00A73EF7">
        <w:rPr>
          <w:rFonts w:hint="eastAsia"/>
          <w:lang w:eastAsia="zh-CN"/>
        </w:rPr>
        <w:t>，占负债总额的</w:t>
      </w:r>
      <w:r w:rsidR="00D57B4A">
        <w:rPr>
          <w:rFonts w:hint="eastAsia"/>
          <w:lang w:eastAsia="zh-CN"/>
        </w:rPr>
        <w:t>81</w:t>
      </w:r>
      <w:r w:rsidRPr="00A73EF7">
        <w:rPr>
          <w:lang w:eastAsia="zh-CN"/>
        </w:rPr>
        <w:t>%</w:t>
      </w:r>
      <w:r w:rsidRPr="00A73EF7">
        <w:rPr>
          <w:rFonts w:hint="eastAsia"/>
          <w:lang w:eastAsia="zh-CN"/>
        </w:rPr>
        <w:t>（</w:t>
      </w:r>
      <w:r w:rsidR="00B84383" w:rsidRPr="00B84383">
        <w:rPr>
          <w:rFonts w:hint="eastAsia"/>
          <w:lang w:eastAsia="zh-CN"/>
        </w:rPr>
        <w:t>2018</w:t>
      </w:r>
      <w:r w:rsidRPr="00A73EF7">
        <w:rPr>
          <w:rFonts w:hint="eastAsia"/>
          <w:lang w:eastAsia="zh-CN"/>
        </w:rPr>
        <w:t>年的非</w:t>
      </w:r>
      <w:r w:rsidRPr="00A73EF7">
        <w:rPr>
          <w:lang w:eastAsia="zh-CN"/>
        </w:rPr>
        <w:t>流动负债为</w:t>
      </w:r>
      <w:r w:rsidR="00D57B4A" w:rsidRPr="00D57B4A">
        <w:rPr>
          <w:lang w:eastAsia="zh-CN"/>
        </w:rPr>
        <w:t>6.489</w:t>
      </w:r>
      <w:r w:rsidRPr="00A73EF7">
        <w:rPr>
          <w:rFonts w:hint="eastAsia"/>
          <w:lang w:eastAsia="zh-CN"/>
        </w:rPr>
        <w:t>亿</w:t>
      </w:r>
      <w:r w:rsidRPr="00A73EF7">
        <w:rPr>
          <w:lang w:eastAsia="zh-CN"/>
        </w:rPr>
        <w:t>瑞郎，</w:t>
      </w:r>
      <w:r w:rsidRPr="00A73EF7">
        <w:rPr>
          <w:rFonts w:hint="eastAsia"/>
          <w:lang w:eastAsia="zh-CN"/>
        </w:rPr>
        <w:t>占负债总额的</w:t>
      </w:r>
      <w:r w:rsidR="00801C1A" w:rsidRPr="00801C1A">
        <w:rPr>
          <w:lang w:eastAsia="zh-CN"/>
        </w:rPr>
        <w:t>80.5</w:t>
      </w:r>
      <w:r w:rsidRPr="00A73EF7">
        <w:rPr>
          <w:lang w:eastAsia="zh-CN"/>
        </w:rPr>
        <w:t>%</w:t>
      </w:r>
      <w:r w:rsidRPr="00A73EF7">
        <w:rPr>
          <w:rFonts w:hint="eastAsia"/>
          <w:lang w:eastAsia="zh-CN"/>
        </w:rPr>
        <w:t>）。</w:t>
      </w:r>
    </w:p>
    <w:p w14:paraId="51F7E8D2" w14:textId="77777777" w:rsidR="00514686" w:rsidRPr="00A73EF7" w:rsidRDefault="00514686" w:rsidP="00514686">
      <w:pPr>
        <w:pStyle w:val="Heading2"/>
        <w:rPr>
          <w:lang w:eastAsia="zh-CN"/>
        </w:rPr>
      </w:pPr>
      <w:bookmarkStart w:id="102" w:name="_Toc358298737"/>
      <w:bookmarkStart w:id="103" w:name="_Toc396212647"/>
      <w:bookmarkStart w:id="104" w:name="_Toc482982315"/>
      <w:bookmarkStart w:id="105" w:name="_Toc56172565"/>
      <w:r w:rsidRPr="00A73EF7">
        <w:rPr>
          <w:rFonts w:hint="eastAsia"/>
          <w:lang w:eastAsia="zh-CN"/>
        </w:rPr>
        <w:t>流动负债</w:t>
      </w:r>
      <w:bookmarkEnd w:id="102"/>
      <w:bookmarkEnd w:id="103"/>
      <w:bookmarkEnd w:id="104"/>
      <w:bookmarkEnd w:id="105"/>
    </w:p>
    <w:p w14:paraId="65F7DCC8" w14:textId="21E20B3F" w:rsidR="00854BEC" w:rsidRDefault="00514686" w:rsidP="00514686">
      <w:pPr>
        <w:rPr>
          <w:lang w:eastAsia="zh-CN"/>
        </w:rPr>
      </w:pPr>
      <w:r w:rsidRPr="00A73EF7">
        <w:rPr>
          <w:lang w:eastAsia="zh-CN"/>
        </w:rPr>
        <w:t>4</w:t>
      </w:r>
      <w:r w:rsidR="00854BEC">
        <w:rPr>
          <w:rFonts w:hint="eastAsia"/>
          <w:lang w:eastAsia="zh-CN"/>
        </w:rPr>
        <w:t>7</w:t>
      </w:r>
      <w:r w:rsidRPr="00A73EF7">
        <w:rPr>
          <w:rFonts w:hint="eastAsia"/>
          <w:lang w:eastAsia="zh-CN"/>
        </w:rPr>
        <w:tab/>
      </w:r>
      <w:r w:rsidRPr="00A73EF7">
        <w:rPr>
          <w:lang w:eastAsia="zh-CN"/>
        </w:rPr>
        <w:t>如上所述，</w:t>
      </w:r>
      <w:r w:rsidR="009B7485" w:rsidRPr="009B7485">
        <w:rPr>
          <w:rFonts w:hint="eastAsia"/>
          <w:lang w:eastAsia="zh-CN"/>
        </w:rPr>
        <w:t>2019</w:t>
      </w:r>
      <w:r w:rsidRPr="00A73EF7">
        <w:rPr>
          <w:rFonts w:hint="eastAsia"/>
          <w:lang w:eastAsia="zh-CN"/>
        </w:rPr>
        <w:t>年的流动负债总额为</w:t>
      </w:r>
      <w:r w:rsidR="00722C0F" w:rsidRPr="00722C0F">
        <w:rPr>
          <w:lang w:eastAsia="zh-CN"/>
        </w:rPr>
        <w:t>1.726</w:t>
      </w:r>
      <w:r w:rsidRPr="00A73EF7">
        <w:rPr>
          <w:rFonts w:hint="eastAsia"/>
          <w:lang w:eastAsia="zh-CN"/>
        </w:rPr>
        <w:t>亿瑞郎，比</w:t>
      </w:r>
      <w:r w:rsidR="00B84383" w:rsidRPr="00B84383">
        <w:rPr>
          <w:rFonts w:hint="eastAsia"/>
          <w:lang w:eastAsia="zh-CN"/>
        </w:rPr>
        <w:t>2018</w:t>
      </w:r>
      <w:r w:rsidRPr="00A73EF7">
        <w:rPr>
          <w:rFonts w:hint="eastAsia"/>
          <w:lang w:eastAsia="zh-CN"/>
        </w:rPr>
        <w:t>年（</w:t>
      </w:r>
      <w:r w:rsidRPr="00A73EF7">
        <w:rPr>
          <w:rFonts w:hint="eastAsia"/>
          <w:lang w:eastAsia="zh-CN"/>
        </w:rPr>
        <w:t>1.</w:t>
      </w:r>
      <w:r w:rsidR="00854BEC">
        <w:rPr>
          <w:rFonts w:hint="eastAsia"/>
          <w:lang w:eastAsia="zh-CN"/>
        </w:rPr>
        <w:t>569</w:t>
      </w:r>
      <w:r w:rsidRPr="00A73EF7">
        <w:rPr>
          <w:rFonts w:hint="eastAsia"/>
          <w:lang w:eastAsia="zh-CN"/>
        </w:rPr>
        <w:t>亿瑞郎）增加了</w:t>
      </w:r>
      <w:r w:rsidR="00045F46">
        <w:rPr>
          <w:rFonts w:hint="eastAsia"/>
          <w:lang w:eastAsia="zh-CN"/>
        </w:rPr>
        <w:t>1570</w:t>
      </w:r>
      <w:r w:rsidRPr="00A73EF7">
        <w:rPr>
          <w:rFonts w:hint="eastAsia"/>
          <w:lang w:eastAsia="zh-CN"/>
        </w:rPr>
        <w:t>万瑞郎。</w:t>
      </w:r>
    </w:p>
    <w:p w14:paraId="2EABA465" w14:textId="4C25D1D5" w:rsidR="00514686" w:rsidRDefault="00854BEC" w:rsidP="00D01C1B">
      <w:pPr>
        <w:rPr>
          <w:lang w:eastAsia="zh-CN"/>
        </w:rPr>
      </w:pPr>
      <w:r w:rsidRPr="00A73EF7">
        <w:rPr>
          <w:lang w:eastAsia="zh-CN"/>
        </w:rPr>
        <w:t>4</w:t>
      </w:r>
      <w:r>
        <w:rPr>
          <w:rFonts w:hint="eastAsia"/>
          <w:lang w:eastAsia="zh-CN"/>
        </w:rPr>
        <w:t>8</w:t>
      </w:r>
      <w:r w:rsidRPr="00A73EF7">
        <w:rPr>
          <w:rFonts w:hint="eastAsia"/>
          <w:lang w:eastAsia="zh-CN"/>
        </w:rPr>
        <w:tab/>
      </w:r>
      <w:proofErr w:type="gramStart"/>
      <w:r w:rsidR="00D01C1B">
        <w:rPr>
          <w:rFonts w:hint="eastAsia"/>
          <w:lang w:eastAsia="zh-CN"/>
        </w:rPr>
        <w:t>增加的原因是新的分标题</w:t>
      </w:r>
      <w:r w:rsidR="00D16793">
        <w:rPr>
          <w:rFonts w:hint="eastAsia"/>
          <w:lang w:eastAsia="zh-CN"/>
        </w:rPr>
        <w:t>下的“</w:t>
      </w:r>
      <w:proofErr w:type="gramEnd"/>
      <w:r w:rsidR="00D01C1B" w:rsidRPr="00854BEC">
        <w:rPr>
          <w:lang w:eastAsia="zh-CN"/>
        </w:rPr>
        <w:t>UNSMIS</w:t>
      </w:r>
      <w:r w:rsidR="00D01C1B">
        <w:rPr>
          <w:rFonts w:hint="eastAsia"/>
          <w:lang w:eastAsia="zh-CN"/>
        </w:rPr>
        <w:t>均等基金</w:t>
      </w:r>
      <w:r w:rsidR="00D16793">
        <w:rPr>
          <w:rFonts w:hint="eastAsia"/>
          <w:lang w:eastAsia="zh-CN"/>
        </w:rPr>
        <w:t>”</w:t>
      </w:r>
      <w:r w:rsidR="00D01C1B">
        <w:rPr>
          <w:rFonts w:hint="eastAsia"/>
          <w:lang w:eastAsia="zh-CN"/>
        </w:rPr>
        <w:t>，金额为</w:t>
      </w:r>
      <w:r w:rsidR="00D01C1B">
        <w:rPr>
          <w:rFonts w:hint="eastAsia"/>
          <w:lang w:eastAsia="zh-CN"/>
        </w:rPr>
        <w:t>2 120</w:t>
      </w:r>
      <w:r w:rsidR="00D01C1B">
        <w:rPr>
          <w:rFonts w:hint="eastAsia"/>
          <w:lang w:eastAsia="zh-CN"/>
        </w:rPr>
        <w:t>万瑞郎（相当于流动资产中</w:t>
      </w:r>
      <w:r w:rsidR="00FF2326">
        <w:rPr>
          <w:rFonts w:hint="eastAsia"/>
          <w:lang w:eastAsia="zh-CN"/>
        </w:rPr>
        <w:t>“</w:t>
      </w:r>
      <w:r w:rsidR="00D01C1B">
        <w:rPr>
          <w:rFonts w:hint="eastAsia"/>
          <w:lang w:eastAsia="zh-CN"/>
        </w:rPr>
        <w:t>递延费用</w:t>
      </w:r>
      <w:r w:rsidR="00FF2326">
        <w:rPr>
          <w:rFonts w:hint="eastAsia"/>
          <w:lang w:eastAsia="zh-CN"/>
        </w:rPr>
        <w:t>”</w:t>
      </w:r>
      <w:r w:rsidR="00D01C1B">
        <w:rPr>
          <w:rFonts w:hint="eastAsia"/>
          <w:lang w:eastAsia="zh-CN"/>
        </w:rPr>
        <w:t>项下</w:t>
      </w:r>
      <w:r w:rsidR="00D16793">
        <w:rPr>
          <w:rFonts w:hint="eastAsia"/>
          <w:lang w:eastAsia="zh-CN"/>
        </w:rPr>
        <w:t>记录</w:t>
      </w:r>
      <w:r w:rsidR="00D01C1B">
        <w:rPr>
          <w:rFonts w:hint="eastAsia"/>
          <w:lang w:eastAsia="zh-CN"/>
        </w:rPr>
        <w:t>的金额），与从</w:t>
      </w:r>
      <w:r w:rsidR="00D01C1B">
        <w:rPr>
          <w:rFonts w:hint="eastAsia"/>
          <w:lang w:eastAsia="zh-CN"/>
        </w:rPr>
        <w:t>2020</w:t>
      </w:r>
      <w:r w:rsidR="00D01C1B">
        <w:rPr>
          <w:rFonts w:hint="eastAsia"/>
          <w:lang w:eastAsia="zh-CN"/>
        </w:rPr>
        <w:t>年过渡到新的健康保险计划有关；</w:t>
      </w:r>
      <w:r w:rsidR="00D01C1B" w:rsidRPr="00D01C1B">
        <w:rPr>
          <w:rFonts w:hint="eastAsia"/>
          <w:lang w:eastAsia="zh-CN"/>
        </w:rPr>
        <w:t>参见本报告下文，我们将在讨论员工福利时详细说明这些会计项目。</w:t>
      </w:r>
    </w:p>
    <w:p w14:paraId="525E491E" w14:textId="042EBF94" w:rsidR="00045F46" w:rsidRPr="00A73EF7" w:rsidRDefault="00045F46" w:rsidP="00514686">
      <w:pPr>
        <w:rPr>
          <w:lang w:eastAsia="zh-CN"/>
        </w:rPr>
      </w:pPr>
      <w:r w:rsidRPr="00A73EF7">
        <w:rPr>
          <w:lang w:eastAsia="zh-CN"/>
        </w:rPr>
        <w:t>4</w:t>
      </w:r>
      <w:r>
        <w:rPr>
          <w:rFonts w:hint="eastAsia"/>
          <w:lang w:eastAsia="zh-CN"/>
        </w:rPr>
        <w:t>9</w:t>
      </w:r>
      <w:r w:rsidRPr="00A73EF7">
        <w:rPr>
          <w:rFonts w:hint="eastAsia"/>
          <w:lang w:eastAsia="zh-CN"/>
        </w:rPr>
        <w:tab/>
      </w:r>
      <w:r w:rsidR="00D01C1B">
        <w:rPr>
          <w:rFonts w:hint="eastAsia"/>
          <w:lang w:eastAsia="zh-CN"/>
        </w:rPr>
        <w:t>在其他分标题中</w:t>
      </w:r>
      <w:proofErr w:type="gramStart"/>
      <w:r w:rsidR="00D01C1B">
        <w:rPr>
          <w:rFonts w:hint="eastAsia"/>
          <w:lang w:eastAsia="zh-CN"/>
        </w:rPr>
        <w:t>，“</w:t>
      </w:r>
      <w:proofErr w:type="gramEnd"/>
      <w:r w:rsidR="00D01C1B">
        <w:rPr>
          <w:rFonts w:hint="eastAsia"/>
          <w:lang w:eastAsia="zh-CN"/>
        </w:rPr>
        <w:t>准备金”（</w:t>
      </w:r>
      <w:r w:rsidR="00D01C1B">
        <w:rPr>
          <w:rFonts w:hint="eastAsia"/>
          <w:lang w:eastAsia="zh-CN"/>
        </w:rPr>
        <w:t>-610</w:t>
      </w:r>
      <w:r w:rsidR="00D01C1B">
        <w:rPr>
          <w:rFonts w:hint="eastAsia"/>
          <w:lang w:eastAsia="zh-CN"/>
        </w:rPr>
        <w:t>万瑞郎）和“递延收入”</w:t>
      </w:r>
      <w:r w:rsidR="00AD7CD4">
        <w:rPr>
          <w:rFonts w:hint="eastAsia"/>
          <w:lang w:eastAsia="zh-CN"/>
        </w:rPr>
        <w:t>（</w:t>
      </w:r>
      <w:r w:rsidR="00D01C1B">
        <w:rPr>
          <w:rFonts w:hint="eastAsia"/>
          <w:lang w:eastAsia="zh-CN"/>
        </w:rPr>
        <w:t>-60</w:t>
      </w:r>
      <w:r w:rsidR="00D01C1B">
        <w:rPr>
          <w:rFonts w:hint="eastAsia"/>
          <w:lang w:eastAsia="zh-CN"/>
        </w:rPr>
        <w:t>万瑞郎</w:t>
      </w:r>
      <w:r w:rsidR="00AD7CD4">
        <w:rPr>
          <w:rFonts w:hint="eastAsia"/>
          <w:lang w:eastAsia="zh-CN"/>
        </w:rPr>
        <w:t>）</w:t>
      </w:r>
      <w:r w:rsidR="00D01C1B">
        <w:rPr>
          <w:rFonts w:hint="eastAsia"/>
          <w:lang w:eastAsia="zh-CN"/>
        </w:rPr>
        <w:t>与</w:t>
      </w:r>
      <w:r w:rsidR="00D01C1B">
        <w:rPr>
          <w:rFonts w:hint="eastAsia"/>
          <w:lang w:eastAsia="zh-CN"/>
        </w:rPr>
        <w:t>2018</w:t>
      </w:r>
      <w:r w:rsidR="00D01C1B">
        <w:rPr>
          <w:rFonts w:hint="eastAsia"/>
          <w:lang w:eastAsia="zh-CN"/>
        </w:rPr>
        <w:t>年相比有所下降，而“其他债务”增加了</w:t>
      </w:r>
      <w:r w:rsidR="00D01C1B">
        <w:rPr>
          <w:rFonts w:hint="eastAsia"/>
          <w:lang w:eastAsia="zh-CN"/>
        </w:rPr>
        <w:t>170</w:t>
      </w:r>
      <w:r w:rsidR="00D01C1B">
        <w:rPr>
          <w:rFonts w:hint="eastAsia"/>
          <w:lang w:eastAsia="zh-CN"/>
        </w:rPr>
        <w:t>万瑞郎。</w:t>
      </w:r>
      <w:r w:rsidRPr="00045F46">
        <w:rPr>
          <w:rFonts w:hint="eastAsia"/>
          <w:lang w:eastAsia="zh-CN"/>
        </w:rPr>
        <w:t>流动负债的评估依据见会计原则（说明</w:t>
      </w:r>
      <w:r w:rsidRPr="00045F46">
        <w:rPr>
          <w:rFonts w:hint="eastAsia"/>
          <w:lang w:eastAsia="zh-CN"/>
        </w:rPr>
        <w:t>2</w:t>
      </w:r>
      <w:r w:rsidRPr="00045F46">
        <w:rPr>
          <w:rFonts w:hint="eastAsia"/>
          <w:lang w:eastAsia="zh-CN"/>
        </w:rPr>
        <w:t>）。</w:t>
      </w:r>
    </w:p>
    <w:p w14:paraId="09CE83F2" w14:textId="77777777" w:rsidR="00514686" w:rsidRPr="00A73EF7" w:rsidRDefault="00514686" w:rsidP="00514686">
      <w:pPr>
        <w:pStyle w:val="Heading2"/>
        <w:rPr>
          <w:lang w:eastAsia="zh-CN"/>
        </w:rPr>
      </w:pPr>
      <w:bookmarkStart w:id="106" w:name="_Toc358298738"/>
      <w:bookmarkStart w:id="107" w:name="_Toc396212648"/>
      <w:bookmarkStart w:id="108" w:name="_Toc482982316"/>
      <w:bookmarkStart w:id="109" w:name="_Toc56172566"/>
      <w:r w:rsidRPr="00A73EF7">
        <w:rPr>
          <w:rFonts w:hint="eastAsia"/>
          <w:lang w:eastAsia="zh-CN"/>
        </w:rPr>
        <w:t>供应商及其它债权人</w:t>
      </w:r>
      <w:bookmarkEnd w:id="106"/>
      <w:bookmarkEnd w:id="107"/>
      <w:bookmarkEnd w:id="108"/>
      <w:bookmarkEnd w:id="109"/>
    </w:p>
    <w:p w14:paraId="52A898CE" w14:textId="102C60A5" w:rsidR="00514686" w:rsidRPr="00A73EF7" w:rsidRDefault="00903220" w:rsidP="00514686">
      <w:pPr>
        <w:rPr>
          <w:lang w:eastAsia="zh-CN"/>
        </w:rPr>
      </w:pPr>
      <w:r>
        <w:rPr>
          <w:rFonts w:hint="eastAsia"/>
          <w:lang w:eastAsia="zh-CN"/>
        </w:rPr>
        <w:t>50</w:t>
      </w:r>
      <w:r w:rsidR="00514686" w:rsidRPr="00A73EF7">
        <w:rPr>
          <w:rFonts w:hint="eastAsia"/>
          <w:lang w:eastAsia="zh-CN"/>
        </w:rPr>
        <w:tab/>
      </w:r>
      <w:proofErr w:type="gramStart"/>
      <w:r w:rsidR="00514686" w:rsidRPr="00A73EF7">
        <w:rPr>
          <w:rFonts w:hint="eastAsia"/>
          <w:lang w:eastAsia="zh-CN"/>
        </w:rPr>
        <w:t>期末资产负债表的“</w:t>
      </w:r>
      <w:proofErr w:type="gramEnd"/>
      <w:r w:rsidR="00514686" w:rsidRPr="00A73EF7">
        <w:rPr>
          <w:rFonts w:hint="eastAsia"/>
          <w:lang w:eastAsia="zh-CN"/>
        </w:rPr>
        <w:t>供应商及其它债权人”标题下显示的金额为</w:t>
      </w:r>
      <w:r w:rsidR="00514686" w:rsidRPr="00A73EF7">
        <w:rPr>
          <w:rFonts w:hint="eastAsia"/>
          <w:lang w:eastAsia="zh-CN"/>
        </w:rPr>
        <w:t>8</w:t>
      </w:r>
      <w:r>
        <w:rPr>
          <w:rFonts w:hint="eastAsia"/>
          <w:lang w:eastAsia="zh-CN"/>
        </w:rPr>
        <w:t>5</w:t>
      </w:r>
      <w:r w:rsidR="00514686" w:rsidRPr="00A73EF7">
        <w:rPr>
          <w:rFonts w:hint="eastAsia"/>
          <w:lang w:eastAsia="zh-CN"/>
        </w:rPr>
        <w:t>0</w:t>
      </w:r>
      <w:r w:rsidR="00514686" w:rsidRPr="00A73EF7">
        <w:rPr>
          <w:rFonts w:hint="eastAsia"/>
          <w:lang w:eastAsia="zh-CN"/>
        </w:rPr>
        <w:t>万瑞郎（</w:t>
      </w:r>
      <w:r w:rsidR="00B84383" w:rsidRPr="00B84383">
        <w:rPr>
          <w:rFonts w:hint="eastAsia"/>
          <w:lang w:eastAsia="zh-CN"/>
        </w:rPr>
        <w:t>2018</w:t>
      </w:r>
      <w:r w:rsidR="00514686" w:rsidRPr="00A73EF7">
        <w:rPr>
          <w:rFonts w:hint="eastAsia"/>
          <w:lang w:eastAsia="zh-CN"/>
        </w:rPr>
        <w:t>年为</w:t>
      </w:r>
      <w:r>
        <w:rPr>
          <w:rFonts w:hint="eastAsia"/>
          <w:lang w:eastAsia="zh-CN"/>
        </w:rPr>
        <w:t>890</w:t>
      </w:r>
      <w:r w:rsidR="00514686" w:rsidRPr="00A73EF7">
        <w:rPr>
          <w:rFonts w:hint="eastAsia"/>
          <w:lang w:eastAsia="zh-CN"/>
        </w:rPr>
        <w:t>万瑞郎）。</w:t>
      </w:r>
      <w:r w:rsidR="008D70FF">
        <w:rPr>
          <w:rFonts w:hint="eastAsia"/>
          <w:lang w:eastAsia="zh-CN"/>
        </w:rPr>
        <w:t>《财务工作报告》</w:t>
      </w:r>
      <w:r w:rsidR="00514686" w:rsidRPr="00A73EF7">
        <w:rPr>
          <w:rFonts w:hint="eastAsia"/>
          <w:lang w:eastAsia="zh-CN"/>
        </w:rPr>
        <w:t>说明</w:t>
      </w:r>
      <w:r w:rsidR="00514686" w:rsidRPr="00A73EF7">
        <w:rPr>
          <w:lang w:eastAsia="zh-CN"/>
        </w:rPr>
        <w:t>1</w:t>
      </w:r>
      <w:r w:rsidR="00514686" w:rsidRPr="00A73EF7">
        <w:rPr>
          <w:rFonts w:hint="eastAsia"/>
          <w:lang w:eastAsia="zh-CN"/>
        </w:rPr>
        <w:t>4</w:t>
      </w:r>
      <w:r w:rsidR="00514686" w:rsidRPr="00A73EF7">
        <w:rPr>
          <w:rFonts w:hint="eastAsia"/>
          <w:lang w:eastAsia="zh-CN"/>
        </w:rPr>
        <w:t>对此进行了详细分析，并列出了“供应商”、“</w:t>
      </w:r>
      <w:r w:rsidR="00514686" w:rsidRPr="00A73EF7">
        <w:rPr>
          <w:lang w:eastAsia="zh-CN"/>
        </w:rPr>
        <w:t>存入保证金</w:t>
      </w:r>
      <w:r w:rsidR="00514686" w:rsidRPr="00A73EF7">
        <w:rPr>
          <w:rFonts w:hint="eastAsia"/>
          <w:lang w:eastAsia="zh-CN"/>
        </w:rPr>
        <w:t>”和“存入首付款”三个分项。</w:t>
      </w:r>
    </w:p>
    <w:p w14:paraId="28FAF207" w14:textId="77777777" w:rsidR="00514686" w:rsidRPr="00A73EF7" w:rsidRDefault="00514686" w:rsidP="00514686">
      <w:pPr>
        <w:pStyle w:val="Heading2"/>
        <w:rPr>
          <w:lang w:eastAsia="zh-CN"/>
        </w:rPr>
      </w:pPr>
      <w:bookmarkStart w:id="110" w:name="_Toc358298739"/>
      <w:bookmarkStart w:id="111" w:name="_Toc396212649"/>
      <w:bookmarkStart w:id="112" w:name="_Toc482982317"/>
      <w:bookmarkStart w:id="113" w:name="_Toc56172567"/>
      <w:r w:rsidRPr="00A73EF7">
        <w:rPr>
          <w:rFonts w:hint="eastAsia"/>
          <w:lang w:eastAsia="zh-CN"/>
        </w:rPr>
        <w:t>递延收入</w:t>
      </w:r>
      <w:bookmarkEnd w:id="110"/>
      <w:bookmarkEnd w:id="111"/>
      <w:bookmarkEnd w:id="112"/>
      <w:bookmarkEnd w:id="113"/>
    </w:p>
    <w:p w14:paraId="3E23AC31" w14:textId="74FBFE2C" w:rsidR="00514686" w:rsidRPr="00A73EF7" w:rsidRDefault="00232600" w:rsidP="00514686">
      <w:pPr>
        <w:rPr>
          <w:lang w:eastAsia="zh-CN"/>
        </w:rPr>
      </w:pPr>
      <w:r>
        <w:rPr>
          <w:rFonts w:hint="eastAsia"/>
          <w:lang w:eastAsia="zh-CN"/>
        </w:rPr>
        <w:t>51</w:t>
      </w:r>
      <w:r w:rsidR="00514686" w:rsidRPr="00A73EF7">
        <w:rPr>
          <w:rFonts w:hint="eastAsia"/>
          <w:lang w:eastAsia="zh-CN"/>
        </w:rPr>
        <w:tab/>
      </w:r>
      <w:r w:rsidR="00514686" w:rsidRPr="00A73EF7">
        <w:rPr>
          <w:rFonts w:hint="eastAsia"/>
          <w:lang w:eastAsia="zh-CN"/>
        </w:rPr>
        <w:t>“</w:t>
      </w:r>
      <w:proofErr w:type="gramStart"/>
      <w:r w:rsidR="00514686" w:rsidRPr="00A73EF7">
        <w:rPr>
          <w:rFonts w:hint="eastAsia"/>
          <w:lang w:eastAsia="zh-CN"/>
        </w:rPr>
        <w:t>递延收入”分标题下的金额为</w:t>
      </w:r>
      <w:proofErr w:type="gramEnd"/>
      <w:r>
        <w:rPr>
          <w:lang w:eastAsia="zh-CN"/>
        </w:rPr>
        <w:t>1.3</w:t>
      </w:r>
      <w:r>
        <w:rPr>
          <w:rFonts w:hint="eastAsia"/>
          <w:lang w:eastAsia="zh-CN"/>
        </w:rPr>
        <w:t>56</w:t>
      </w:r>
      <w:r w:rsidR="00514686" w:rsidRPr="00A73EF7">
        <w:rPr>
          <w:rFonts w:hint="eastAsia"/>
          <w:lang w:eastAsia="zh-CN"/>
        </w:rPr>
        <w:t>亿瑞郎（</w:t>
      </w:r>
      <w:r w:rsidR="00B84383" w:rsidRPr="00B84383">
        <w:rPr>
          <w:rFonts w:hint="eastAsia"/>
          <w:lang w:eastAsia="zh-CN"/>
        </w:rPr>
        <w:t>2018</w:t>
      </w:r>
      <w:r w:rsidR="00514686" w:rsidRPr="00A73EF7">
        <w:rPr>
          <w:rFonts w:hint="eastAsia"/>
          <w:lang w:eastAsia="zh-CN"/>
        </w:rPr>
        <w:t>年为</w:t>
      </w:r>
      <w:r w:rsidRPr="00A73EF7">
        <w:rPr>
          <w:lang w:eastAsia="zh-CN"/>
        </w:rPr>
        <w:t>1.363</w:t>
      </w:r>
      <w:r w:rsidR="00514686" w:rsidRPr="00A73EF7">
        <w:rPr>
          <w:rFonts w:hint="eastAsia"/>
          <w:lang w:eastAsia="zh-CN"/>
        </w:rPr>
        <w:t>亿</w:t>
      </w:r>
      <w:r w:rsidR="00514686" w:rsidRPr="00A73EF7">
        <w:rPr>
          <w:lang w:eastAsia="zh-CN"/>
        </w:rPr>
        <w:t>瑞郎</w:t>
      </w:r>
      <w:r w:rsidR="00514686" w:rsidRPr="00A73EF7">
        <w:rPr>
          <w:rFonts w:hint="eastAsia"/>
          <w:lang w:eastAsia="zh-CN"/>
        </w:rPr>
        <w:t>）。其中多数为国际电联成员（成员国、部门成员、部门准成员）的会费以及</w:t>
      </w:r>
      <w:r w:rsidR="00514686" w:rsidRPr="00A73EF7">
        <w:rPr>
          <w:rFonts w:hint="eastAsia"/>
          <w:lang w:eastAsia="zh-CN"/>
        </w:rPr>
        <w:t>20</w:t>
      </w:r>
      <w:r w:rsidR="00F42901">
        <w:rPr>
          <w:rFonts w:hint="eastAsia"/>
          <w:lang w:eastAsia="zh-CN"/>
        </w:rPr>
        <w:t>20</w:t>
      </w:r>
      <w:r w:rsidR="00514686" w:rsidRPr="00A73EF7">
        <w:rPr>
          <w:rFonts w:hint="eastAsia"/>
          <w:lang w:eastAsia="zh-CN"/>
        </w:rPr>
        <w:t>年公布的</w:t>
      </w:r>
      <w:r w:rsidR="009B7485" w:rsidRPr="009B7485">
        <w:rPr>
          <w:rFonts w:hint="eastAsia"/>
          <w:lang w:eastAsia="zh-CN"/>
        </w:rPr>
        <w:t>2019</w:t>
      </w:r>
      <w:r w:rsidR="00514686" w:rsidRPr="00A73EF7">
        <w:rPr>
          <w:rFonts w:hint="eastAsia"/>
          <w:lang w:eastAsia="zh-CN"/>
        </w:rPr>
        <w:t>年年底起草申请的卫星网络申报收入。</w:t>
      </w:r>
      <w:r w:rsidR="00D01C1B" w:rsidRPr="00D01C1B">
        <w:rPr>
          <w:rFonts w:hint="eastAsia"/>
          <w:lang w:eastAsia="zh-CN"/>
        </w:rPr>
        <w:t>已于</w:t>
      </w:r>
      <w:r w:rsidR="00D01C1B" w:rsidRPr="00D01C1B">
        <w:rPr>
          <w:rFonts w:hint="eastAsia"/>
          <w:lang w:eastAsia="zh-CN"/>
        </w:rPr>
        <w:t>2019</w:t>
      </w:r>
      <w:r w:rsidR="00D01C1B" w:rsidRPr="00D01C1B">
        <w:rPr>
          <w:rFonts w:hint="eastAsia"/>
          <w:lang w:eastAsia="zh-CN"/>
        </w:rPr>
        <w:t>年开</w:t>
      </w:r>
      <w:r w:rsidR="00D01C1B">
        <w:rPr>
          <w:rFonts w:hint="eastAsia"/>
          <w:lang w:eastAsia="zh-CN"/>
        </w:rPr>
        <w:t>具</w:t>
      </w:r>
      <w:r w:rsidR="00D01C1B" w:rsidRPr="00D01C1B">
        <w:rPr>
          <w:rFonts w:hint="eastAsia"/>
          <w:lang w:eastAsia="zh-CN"/>
        </w:rPr>
        <w:t>发票的新</w:t>
      </w:r>
      <w:r w:rsidR="00D01C1B">
        <w:rPr>
          <w:rFonts w:hint="eastAsia"/>
          <w:lang w:eastAsia="zh-CN"/>
        </w:rPr>
        <w:t>办公</w:t>
      </w:r>
      <w:r w:rsidR="00D01C1B" w:rsidRPr="00D01C1B">
        <w:rPr>
          <w:rFonts w:hint="eastAsia"/>
          <w:lang w:eastAsia="zh-CN"/>
        </w:rPr>
        <w:t>楼赞助协议收入亦于此</w:t>
      </w:r>
      <w:r w:rsidR="00D01C1B">
        <w:rPr>
          <w:rFonts w:hint="eastAsia"/>
          <w:lang w:eastAsia="zh-CN"/>
        </w:rPr>
        <w:t>分</w:t>
      </w:r>
      <w:r w:rsidR="00D01C1B" w:rsidRPr="00D01C1B">
        <w:rPr>
          <w:rFonts w:hint="eastAsia"/>
          <w:lang w:eastAsia="zh-CN"/>
        </w:rPr>
        <w:t>标题中披露为</w:t>
      </w:r>
      <w:r w:rsidR="00D01C1B">
        <w:rPr>
          <w:rFonts w:hint="eastAsia"/>
          <w:lang w:eastAsia="zh-CN"/>
        </w:rPr>
        <w:t>“</w:t>
      </w:r>
      <w:r w:rsidR="00D01C1B" w:rsidRPr="00D01C1B">
        <w:rPr>
          <w:rFonts w:hint="eastAsia"/>
          <w:lang w:eastAsia="zh-CN"/>
        </w:rPr>
        <w:t>其他</w:t>
      </w:r>
      <w:r w:rsidR="00D01C1B">
        <w:rPr>
          <w:rFonts w:hint="eastAsia"/>
          <w:lang w:eastAsia="zh-CN"/>
        </w:rPr>
        <w:t>”</w:t>
      </w:r>
      <w:r w:rsidR="00D01C1B" w:rsidRPr="00D01C1B">
        <w:rPr>
          <w:rFonts w:hint="eastAsia"/>
          <w:lang w:eastAsia="zh-CN"/>
        </w:rPr>
        <w:t>。</w:t>
      </w:r>
      <w:r w:rsidR="008D70FF">
        <w:rPr>
          <w:rFonts w:hint="eastAsia"/>
          <w:lang w:eastAsia="zh-CN"/>
        </w:rPr>
        <w:t>《财务工作报告》</w:t>
      </w:r>
      <w:r w:rsidR="00514686" w:rsidRPr="00A73EF7">
        <w:rPr>
          <w:rFonts w:hint="eastAsia"/>
          <w:lang w:eastAsia="zh-CN"/>
        </w:rPr>
        <w:t>说明</w:t>
      </w:r>
      <w:r w:rsidR="00514686" w:rsidRPr="00A73EF7">
        <w:rPr>
          <w:rFonts w:hint="eastAsia"/>
          <w:lang w:eastAsia="zh-CN"/>
        </w:rPr>
        <w:t>15</w:t>
      </w:r>
      <w:r w:rsidR="00514686" w:rsidRPr="00A73EF7">
        <w:rPr>
          <w:rFonts w:hint="eastAsia"/>
          <w:lang w:eastAsia="zh-CN"/>
        </w:rPr>
        <w:t>对递延收入进行了详细分析。</w:t>
      </w:r>
    </w:p>
    <w:p w14:paraId="7991AFBC" w14:textId="77777777" w:rsidR="00514686" w:rsidRPr="00A73EF7" w:rsidRDefault="00514686" w:rsidP="00514686">
      <w:pPr>
        <w:pStyle w:val="Heading2"/>
        <w:rPr>
          <w:lang w:eastAsia="zh-CN"/>
        </w:rPr>
      </w:pPr>
      <w:bookmarkStart w:id="114" w:name="_Toc358298740"/>
      <w:bookmarkStart w:id="115" w:name="_Toc396212650"/>
      <w:bookmarkStart w:id="116" w:name="_Toc482982318"/>
      <w:bookmarkStart w:id="117" w:name="_Toc56172568"/>
      <w:r w:rsidRPr="00A73EF7">
        <w:rPr>
          <w:rFonts w:hint="eastAsia"/>
          <w:lang w:eastAsia="zh-CN"/>
        </w:rPr>
        <w:t>准备金</w:t>
      </w:r>
      <w:bookmarkEnd w:id="114"/>
      <w:bookmarkEnd w:id="115"/>
      <w:bookmarkEnd w:id="116"/>
      <w:bookmarkEnd w:id="117"/>
    </w:p>
    <w:p w14:paraId="650FBAA0" w14:textId="5AA05441" w:rsidR="00514686" w:rsidRPr="00A73EF7" w:rsidRDefault="00171128" w:rsidP="00514686">
      <w:pPr>
        <w:spacing w:after="240"/>
        <w:rPr>
          <w:lang w:eastAsia="zh-CN"/>
        </w:rPr>
      </w:pPr>
      <w:r>
        <w:rPr>
          <w:rFonts w:hint="eastAsia"/>
          <w:lang w:eastAsia="zh-CN"/>
        </w:rPr>
        <w:t>52</w:t>
      </w:r>
      <w:r w:rsidR="00514686" w:rsidRPr="00A73EF7">
        <w:rPr>
          <w:rFonts w:hint="eastAsia"/>
          <w:lang w:eastAsia="zh-CN"/>
        </w:rPr>
        <w:tab/>
      </w:r>
      <w:r w:rsidR="009B7485" w:rsidRPr="009B7485">
        <w:rPr>
          <w:rFonts w:hint="eastAsia"/>
          <w:lang w:eastAsia="zh-CN"/>
        </w:rPr>
        <w:t>2019</w:t>
      </w:r>
      <w:r w:rsidR="00514686" w:rsidRPr="00A73EF7">
        <w:rPr>
          <w:rFonts w:hint="eastAsia"/>
          <w:lang w:eastAsia="zh-CN"/>
        </w:rPr>
        <w:t>年</w:t>
      </w:r>
      <w:proofErr w:type="gramStart"/>
      <w:r w:rsidR="00514686" w:rsidRPr="00A73EF7">
        <w:rPr>
          <w:rFonts w:hint="eastAsia"/>
          <w:lang w:eastAsia="zh-CN"/>
        </w:rPr>
        <w:t>，“</w:t>
      </w:r>
      <w:proofErr w:type="gramEnd"/>
      <w:r w:rsidR="00514686" w:rsidRPr="00A73EF7">
        <w:rPr>
          <w:rFonts w:hint="eastAsia"/>
          <w:lang w:eastAsia="zh-CN"/>
        </w:rPr>
        <w:t>准备金”分标题下的金额达</w:t>
      </w:r>
      <w:r>
        <w:rPr>
          <w:rFonts w:hint="eastAsia"/>
          <w:lang w:eastAsia="zh-CN"/>
        </w:rPr>
        <w:t>70</w:t>
      </w:r>
      <w:r w:rsidR="00514686" w:rsidRPr="00A73EF7">
        <w:rPr>
          <w:rFonts w:hint="eastAsia"/>
          <w:lang w:eastAsia="zh-CN"/>
        </w:rPr>
        <w:t>万瑞郎，（</w:t>
      </w:r>
      <w:r w:rsidR="00B84383" w:rsidRPr="00B84383">
        <w:rPr>
          <w:rFonts w:hint="eastAsia"/>
          <w:lang w:eastAsia="zh-CN"/>
        </w:rPr>
        <w:t>2018</w:t>
      </w:r>
      <w:r w:rsidR="00514686" w:rsidRPr="00A73EF7">
        <w:rPr>
          <w:rFonts w:hint="eastAsia"/>
          <w:lang w:eastAsia="zh-CN"/>
        </w:rPr>
        <w:t>年为</w:t>
      </w:r>
      <w:r w:rsidRPr="00A73EF7">
        <w:rPr>
          <w:lang w:eastAsia="zh-CN"/>
        </w:rPr>
        <w:t>683</w:t>
      </w:r>
      <w:r>
        <w:rPr>
          <w:rFonts w:hint="eastAsia"/>
          <w:lang w:eastAsia="zh-CN"/>
        </w:rPr>
        <w:t>万瑞郎）。该标题包括诉讼准备金</w:t>
      </w:r>
      <w:r w:rsidR="00514686" w:rsidRPr="00A73EF7">
        <w:rPr>
          <w:rFonts w:hint="eastAsia"/>
          <w:lang w:eastAsia="zh-CN"/>
        </w:rPr>
        <w:t>和免费卫星网络申报准备金。</w:t>
      </w:r>
      <w:r w:rsidR="008D70FF">
        <w:rPr>
          <w:rFonts w:hint="eastAsia"/>
          <w:lang w:eastAsia="zh-CN"/>
        </w:rPr>
        <w:t>《财务工作报告》</w:t>
      </w:r>
      <w:r w:rsidR="00514686" w:rsidRPr="00A73EF7">
        <w:rPr>
          <w:rFonts w:hint="eastAsia"/>
          <w:lang w:eastAsia="zh-CN"/>
        </w:rPr>
        <w:t>说明</w:t>
      </w:r>
      <w:r w:rsidR="00514686" w:rsidRPr="00A73EF7">
        <w:rPr>
          <w:rFonts w:hint="eastAsia"/>
          <w:lang w:eastAsia="zh-CN"/>
        </w:rPr>
        <w:t>18</w:t>
      </w:r>
      <w:r w:rsidR="00514686" w:rsidRPr="00A73EF7">
        <w:rPr>
          <w:rFonts w:hint="eastAsia"/>
          <w:lang w:eastAsia="zh-CN"/>
        </w:rPr>
        <w:t>对准备金进行了详细分析。</w:t>
      </w:r>
    </w:p>
    <w:p w14:paraId="27778BBB" w14:textId="58FB95A2" w:rsidR="00514686" w:rsidRPr="00A73EF7" w:rsidRDefault="00EA1873" w:rsidP="00514686">
      <w:pPr>
        <w:spacing w:after="240"/>
        <w:rPr>
          <w:lang w:eastAsia="zh-CN"/>
        </w:rPr>
      </w:pPr>
      <w:r>
        <w:rPr>
          <w:rFonts w:hint="eastAsia"/>
          <w:lang w:eastAsia="zh-CN"/>
        </w:rPr>
        <w:t>53</w:t>
      </w:r>
      <w:r w:rsidR="00514686" w:rsidRPr="00A73EF7">
        <w:rPr>
          <w:rFonts w:hint="eastAsia"/>
          <w:lang w:eastAsia="zh-CN"/>
        </w:rPr>
        <w:tab/>
      </w:r>
      <w:r w:rsidR="00D01C1B" w:rsidRPr="00D01C1B">
        <w:rPr>
          <w:rFonts w:hint="eastAsia"/>
          <w:lang w:eastAsia="zh-CN"/>
        </w:rPr>
        <w:t>诉讼</w:t>
      </w:r>
      <w:r w:rsidR="00D01C1B">
        <w:rPr>
          <w:rFonts w:hint="eastAsia"/>
          <w:lang w:eastAsia="zh-CN"/>
        </w:rPr>
        <w:t>准备</w:t>
      </w:r>
      <w:r w:rsidR="00D01C1B" w:rsidRPr="00D01C1B">
        <w:rPr>
          <w:rFonts w:hint="eastAsia"/>
          <w:lang w:eastAsia="zh-CN"/>
        </w:rPr>
        <w:t>金额大幅减少，因为</w:t>
      </w:r>
      <w:r w:rsidR="00D01C1B" w:rsidRPr="00D01C1B">
        <w:rPr>
          <w:rFonts w:hint="eastAsia"/>
          <w:lang w:eastAsia="zh-CN"/>
        </w:rPr>
        <w:t>2019</w:t>
      </w:r>
      <w:r w:rsidR="00D01C1B" w:rsidRPr="00D01C1B">
        <w:rPr>
          <w:rFonts w:hint="eastAsia"/>
          <w:lang w:eastAsia="zh-CN"/>
        </w:rPr>
        <w:t>年期间</w:t>
      </w:r>
      <w:r w:rsidR="00D01C1B">
        <w:rPr>
          <w:rFonts w:hint="eastAsia"/>
          <w:lang w:eastAsia="zh-CN"/>
        </w:rPr>
        <w:t>终结</w:t>
      </w:r>
      <w:r w:rsidR="00D01C1B" w:rsidRPr="00D01C1B">
        <w:rPr>
          <w:rFonts w:hint="eastAsia"/>
          <w:lang w:eastAsia="zh-CN"/>
        </w:rPr>
        <w:t>了一些重大争议，因此释放了相关</w:t>
      </w:r>
      <w:r w:rsidR="00D01C1B">
        <w:rPr>
          <w:rFonts w:hint="eastAsia"/>
          <w:lang w:eastAsia="zh-CN"/>
        </w:rPr>
        <w:t>准备金</w:t>
      </w:r>
      <w:r w:rsidR="00D01C1B" w:rsidRPr="00D01C1B">
        <w:rPr>
          <w:rFonts w:hint="eastAsia"/>
          <w:lang w:eastAsia="zh-CN"/>
        </w:rPr>
        <w:t>。</w:t>
      </w:r>
    </w:p>
    <w:p w14:paraId="30384539" w14:textId="77777777" w:rsidR="00514686" w:rsidRPr="00A73EF7" w:rsidRDefault="00514686" w:rsidP="00514686">
      <w:pPr>
        <w:pStyle w:val="Heading2"/>
        <w:rPr>
          <w:lang w:eastAsia="zh-CN"/>
        </w:rPr>
      </w:pPr>
      <w:bookmarkStart w:id="118" w:name="_Toc396212651"/>
      <w:bookmarkStart w:id="119" w:name="_Toc482982321"/>
      <w:bookmarkStart w:id="120" w:name="_Toc56172569"/>
      <w:r w:rsidRPr="00A73EF7">
        <w:rPr>
          <w:rFonts w:hint="eastAsia"/>
          <w:lang w:eastAsia="zh-CN"/>
        </w:rPr>
        <w:lastRenderedPageBreak/>
        <w:t>借款和财务负债</w:t>
      </w:r>
      <w:bookmarkEnd w:id="118"/>
      <w:bookmarkEnd w:id="119"/>
      <w:bookmarkEnd w:id="120"/>
    </w:p>
    <w:p w14:paraId="79C46FB3" w14:textId="44B3B5E8" w:rsidR="00514686" w:rsidRPr="00A73EF7" w:rsidRDefault="00523B41" w:rsidP="00514686">
      <w:pPr>
        <w:rPr>
          <w:lang w:eastAsia="zh-CN"/>
        </w:rPr>
      </w:pPr>
      <w:r>
        <w:rPr>
          <w:rFonts w:hint="eastAsia"/>
          <w:lang w:eastAsia="zh-CN"/>
        </w:rPr>
        <w:t>54</w:t>
      </w:r>
      <w:r w:rsidR="00514686" w:rsidRPr="00A73EF7">
        <w:rPr>
          <w:rFonts w:hint="eastAsia"/>
          <w:lang w:eastAsia="zh-CN"/>
        </w:rPr>
        <w:tab/>
      </w:r>
      <w:r w:rsidR="00514686" w:rsidRPr="00A73EF7">
        <w:rPr>
          <w:rFonts w:hint="eastAsia"/>
          <w:lang w:eastAsia="zh-CN"/>
        </w:rPr>
        <w:t>国际电联为建设和翻修部分办公楼而向</w:t>
      </w:r>
      <w:r w:rsidR="00514686" w:rsidRPr="00A73EF7">
        <w:rPr>
          <w:lang w:eastAsia="zh-CN"/>
        </w:rPr>
        <w:t>FIPOI</w:t>
      </w:r>
      <w:r w:rsidR="00514686" w:rsidRPr="00A73EF7">
        <w:rPr>
          <w:rFonts w:hint="eastAsia"/>
          <w:lang w:eastAsia="zh-CN"/>
        </w:rPr>
        <w:t>借来的资金，分别被记为短期贷款（</w:t>
      </w:r>
      <w:r w:rsidR="00514686" w:rsidRPr="00A73EF7">
        <w:rPr>
          <w:rFonts w:hint="eastAsia"/>
          <w:lang w:eastAsia="zh-CN"/>
        </w:rPr>
        <w:t>150</w:t>
      </w:r>
      <w:r w:rsidR="00514686" w:rsidRPr="00A73EF7">
        <w:rPr>
          <w:rFonts w:hint="eastAsia"/>
          <w:lang w:eastAsia="zh-CN"/>
        </w:rPr>
        <w:t>万瑞郎，占总流动负债的</w:t>
      </w:r>
      <w:r w:rsidR="00514686" w:rsidRPr="00A73EF7">
        <w:rPr>
          <w:lang w:eastAsia="zh-CN"/>
        </w:rPr>
        <w:t>0.95%</w:t>
      </w:r>
      <w:r w:rsidR="00514686" w:rsidRPr="00A73EF7">
        <w:rPr>
          <w:rFonts w:hint="eastAsia"/>
          <w:lang w:eastAsia="zh-CN"/>
        </w:rPr>
        <w:t>），相当于国际电联</w:t>
      </w:r>
      <w:r w:rsidR="00AB5A71">
        <w:rPr>
          <w:rFonts w:hint="eastAsia"/>
          <w:lang w:eastAsia="zh-CN"/>
        </w:rPr>
        <w:t>2020</w:t>
      </w:r>
      <w:r w:rsidR="00514686" w:rsidRPr="00A73EF7">
        <w:rPr>
          <w:rFonts w:hint="eastAsia"/>
          <w:lang w:eastAsia="zh-CN"/>
        </w:rPr>
        <w:t>年偿还</w:t>
      </w:r>
      <w:r w:rsidR="00514686" w:rsidRPr="00A73EF7">
        <w:rPr>
          <w:lang w:eastAsia="zh-CN"/>
        </w:rPr>
        <w:t>FIPOI</w:t>
      </w:r>
      <w:r w:rsidR="00514686" w:rsidRPr="00A73EF7">
        <w:rPr>
          <w:rFonts w:hint="eastAsia"/>
          <w:lang w:eastAsia="zh-CN"/>
        </w:rPr>
        <w:t>的分期付款，和长期贷款（</w:t>
      </w:r>
      <w:r w:rsidR="00514686" w:rsidRPr="00A73EF7">
        <w:rPr>
          <w:rFonts w:hint="eastAsia"/>
          <w:lang w:eastAsia="zh-CN"/>
        </w:rPr>
        <w:t>4</w:t>
      </w:r>
      <w:r w:rsidR="00AB5A71">
        <w:rPr>
          <w:rFonts w:hint="eastAsia"/>
          <w:lang w:eastAsia="zh-CN"/>
        </w:rPr>
        <w:t>35</w:t>
      </w:r>
      <w:r w:rsidR="00514686" w:rsidRPr="00A73EF7">
        <w:rPr>
          <w:lang w:eastAsia="zh-CN"/>
        </w:rPr>
        <w:t>0</w:t>
      </w:r>
      <w:r w:rsidR="00514686" w:rsidRPr="00A73EF7">
        <w:rPr>
          <w:rFonts w:hint="eastAsia"/>
          <w:lang w:eastAsia="zh-CN"/>
        </w:rPr>
        <w:t>万瑞郎，占总非流动负债的</w:t>
      </w:r>
      <w:r w:rsidR="00514686" w:rsidRPr="00A73EF7">
        <w:rPr>
          <w:rFonts w:hint="eastAsia"/>
          <w:lang w:eastAsia="zh-CN"/>
        </w:rPr>
        <w:t>6.</w:t>
      </w:r>
      <w:r w:rsidR="00132502">
        <w:rPr>
          <w:rFonts w:hint="eastAsia"/>
          <w:lang w:eastAsia="zh-CN"/>
        </w:rPr>
        <w:t>1</w:t>
      </w:r>
      <w:r w:rsidR="00514686" w:rsidRPr="00A73EF7">
        <w:rPr>
          <w:lang w:eastAsia="zh-CN"/>
        </w:rPr>
        <w:t>%</w:t>
      </w:r>
      <w:r w:rsidR="00514686" w:rsidRPr="00A73EF7">
        <w:rPr>
          <w:rFonts w:hint="eastAsia"/>
          <w:lang w:eastAsia="zh-CN"/>
        </w:rPr>
        <w:t>，</w:t>
      </w:r>
      <w:r w:rsidR="00B84383" w:rsidRPr="00B84383">
        <w:rPr>
          <w:rFonts w:hint="eastAsia"/>
          <w:lang w:eastAsia="zh-CN"/>
        </w:rPr>
        <w:t>2018</w:t>
      </w:r>
      <w:r w:rsidR="00514686" w:rsidRPr="00A73EF7">
        <w:rPr>
          <w:rFonts w:hint="eastAsia"/>
          <w:lang w:eastAsia="zh-CN"/>
        </w:rPr>
        <w:t>年为</w:t>
      </w:r>
      <w:r w:rsidR="00132502">
        <w:rPr>
          <w:rFonts w:hint="eastAsia"/>
          <w:lang w:eastAsia="zh-CN"/>
        </w:rPr>
        <w:t>6.4</w:t>
      </w:r>
      <w:r w:rsidR="00514686" w:rsidRPr="00A73EF7">
        <w:rPr>
          <w:lang w:eastAsia="zh-CN"/>
        </w:rPr>
        <w:t>%</w:t>
      </w:r>
      <w:r w:rsidR="00514686" w:rsidRPr="00A73EF7">
        <w:rPr>
          <w:rFonts w:hint="eastAsia"/>
          <w:lang w:eastAsia="zh-CN"/>
        </w:rPr>
        <w:t>）。</w:t>
      </w:r>
      <w:r w:rsidR="00D01C1B">
        <w:rPr>
          <w:rFonts w:hint="eastAsia"/>
          <w:lang w:eastAsia="zh-CN"/>
        </w:rPr>
        <w:t>金额详情见</w:t>
      </w:r>
      <w:r w:rsidR="008D70FF">
        <w:rPr>
          <w:rFonts w:hint="eastAsia"/>
          <w:lang w:eastAsia="zh-CN"/>
        </w:rPr>
        <w:t>《财务工作报告》</w:t>
      </w:r>
      <w:r w:rsidR="00D01C1B">
        <w:rPr>
          <w:rFonts w:hint="eastAsia"/>
          <w:lang w:eastAsia="zh-CN"/>
        </w:rPr>
        <w:t>说明</w:t>
      </w:r>
      <w:r w:rsidR="00D01C1B">
        <w:rPr>
          <w:rFonts w:hint="eastAsia"/>
          <w:lang w:eastAsia="zh-CN"/>
        </w:rPr>
        <w:t>16</w:t>
      </w:r>
      <w:r w:rsidR="00D01C1B">
        <w:rPr>
          <w:rFonts w:hint="eastAsia"/>
          <w:lang w:eastAsia="zh-CN"/>
        </w:rPr>
        <w:t>。</w:t>
      </w:r>
    </w:p>
    <w:p w14:paraId="7FFE179D" w14:textId="77777777" w:rsidR="00514686" w:rsidRPr="00A73EF7" w:rsidRDefault="00514686" w:rsidP="00514686">
      <w:pPr>
        <w:pStyle w:val="Heading2"/>
        <w:rPr>
          <w:lang w:eastAsia="zh-CN"/>
        </w:rPr>
      </w:pPr>
      <w:bookmarkStart w:id="121" w:name="_Toc392672706"/>
      <w:bookmarkStart w:id="122" w:name="_Toc482982322"/>
      <w:bookmarkStart w:id="123" w:name="_Toc56172570"/>
      <w:bookmarkEnd w:id="20"/>
      <w:bookmarkEnd w:id="21"/>
      <w:r w:rsidRPr="00A73EF7">
        <w:rPr>
          <w:rFonts w:hint="eastAsia"/>
          <w:lang w:eastAsia="zh-CN"/>
        </w:rPr>
        <w:t>其它流动负债</w:t>
      </w:r>
      <w:bookmarkEnd w:id="121"/>
      <w:bookmarkEnd w:id="122"/>
      <w:bookmarkEnd w:id="123"/>
    </w:p>
    <w:p w14:paraId="51DCF053" w14:textId="12130E6F" w:rsidR="00514686" w:rsidRPr="00A73EF7" w:rsidRDefault="00722BAF" w:rsidP="00514686">
      <w:pPr>
        <w:rPr>
          <w:lang w:eastAsia="zh-CN"/>
        </w:rPr>
      </w:pPr>
      <w:r>
        <w:rPr>
          <w:rFonts w:hint="eastAsia"/>
          <w:lang w:eastAsia="zh-CN"/>
        </w:rPr>
        <w:t>55</w:t>
      </w:r>
      <w:r w:rsidR="00514686" w:rsidRPr="00A73EF7">
        <w:rPr>
          <w:lang w:eastAsia="zh-CN"/>
        </w:rPr>
        <w:tab/>
      </w:r>
      <w:r w:rsidR="009B7485" w:rsidRPr="009B7485">
        <w:rPr>
          <w:lang w:eastAsia="zh-CN"/>
        </w:rPr>
        <w:t>2019</w:t>
      </w:r>
      <w:r w:rsidR="00514686" w:rsidRPr="00A73EF7">
        <w:rPr>
          <w:rFonts w:hint="eastAsia"/>
          <w:lang w:eastAsia="zh-CN"/>
        </w:rPr>
        <w:t>年，</w:t>
      </w:r>
      <w:proofErr w:type="gramStart"/>
      <w:r w:rsidR="00514686" w:rsidRPr="00A73EF7">
        <w:rPr>
          <w:rFonts w:hint="eastAsia"/>
          <w:lang w:eastAsia="zh-CN"/>
        </w:rPr>
        <w:t>在“</w:t>
      </w:r>
      <w:proofErr w:type="gramEnd"/>
      <w:r w:rsidR="00514686" w:rsidRPr="00A73EF7">
        <w:rPr>
          <w:rFonts w:hint="eastAsia"/>
          <w:lang w:eastAsia="zh-CN"/>
        </w:rPr>
        <w:t>职员福利”和“其它债务”分标题下的金额分别达到</w:t>
      </w:r>
      <w:r w:rsidR="00514686" w:rsidRPr="00A73EF7">
        <w:rPr>
          <w:rFonts w:hint="eastAsia"/>
          <w:lang w:eastAsia="zh-CN"/>
        </w:rPr>
        <w:t>20</w:t>
      </w:r>
      <w:r w:rsidR="00514686" w:rsidRPr="00A73EF7">
        <w:rPr>
          <w:rFonts w:hint="eastAsia"/>
          <w:lang w:eastAsia="zh-CN"/>
        </w:rPr>
        <w:t>万瑞郎（与</w:t>
      </w:r>
      <w:r w:rsidR="00B84383" w:rsidRPr="00B84383">
        <w:rPr>
          <w:rFonts w:hint="eastAsia"/>
          <w:lang w:eastAsia="zh-CN"/>
        </w:rPr>
        <w:t>2018</w:t>
      </w:r>
      <w:r w:rsidR="00514686" w:rsidRPr="00A73EF7">
        <w:rPr>
          <w:rFonts w:hint="eastAsia"/>
          <w:lang w:eastAsia="zh-CN"/>
        </w:rPr>
        <w:t>年相同）和</w:t>
      </w:r>
      <w:r>
        <w:rPr>
          <w:rFonts w:hint="eastAsia"/>
          <w:lang w:eastAsia="zh-CN"/>
        </w:rPr>
        <w:t>49</w:t>
      </w:r>
      <w:r w:rsidR="00514686" w:rsidRPr="00A73EF7">
        <w:rPr>
          <w:rFonts w:hint="eastAsia"/>
          <w:lang w:eastAsia="zh-CN"/>
        </w:rPr>
        <w:t>0</w:t>
      </w:r>
      <w:r w:rsidR="00514686" w:rsidRPr="00A73EF7">
        <w:rPr>
          <w:rFonts w:hint="eastAsia"/>
          <w:lang w:eastAsia="zh-CN"/>
        </w:rPr>
        <w:t>万瑞郎（</w:t>
      </w:r>
      <w:r w:rsidR="00B84383" w:rsidRPr="00B84383">
        <w:rPr>
          <w:rFonts w:hint="eastAsia"/>
          <w:lang w:eastAsia="zh-CN"/>
        </w:rPr>
        <w:t>2018</w:t>
      </w:r>
      <w:r w:rsidR="00514686" w:rsidRPr="00A73EF7">
        <w:rPr>
          <w:rFonts w:hint="eastAsia"/>
          <w:lang w:eastAsia="zh-CN"/>
        </w:rPr>
        <w:t>年为</w:t>
      </w:r>
      <w:r>
        <w:rPr>
          <w:rFonts w:hint="eastAsia"/>
          <w:lang w:eastAsia="zh-CN"/>
        </w:rPr>
        <w:t>320</w:t>
      </w:r>
      <w:r w:rsidR="00514686" w:rsidRPr="00A73EF7">
        <w:rPr>
          <w:rFonts w:hint="eastAsia"/>
          <w:lang w:eastAsia="zh-CN"/>
        </w:rPr>
        <w:t>万瑞郎）。详细描述和细分分别见</w:t>
      </w:r>
      <w:r w:rsidR="008D70FF">
        <w:rPr>
          <w:rFonts w:hint="eastAsia"/>
          <w:lang w:eastAsia="zh-CN"/>
        </w:rPr>
        <w:t>《财务工作报告》</w:t>
      </w:r>
      <w:r w:rsidR="00514686" w:rsidRPr="00A73EF7">
        <w:rPr>
          <w:rFonts w:hint="eastAsia"/>
          <w:lang w:eastAsia="zh-CN"/>
        </w:rPr>
        <w:t>说明</w:t>
      </w:r>
      <w:r w:rsidR="00514686" w:rsidRPr="00A73EF7">
        <w:rPr>
          <w:rFonts w:hint="eastAsia"/>
          <w:lang w:eastAsia="zh-CN"/>
        </w:rPr>
        <w:t>17</w:t>
      </w:r>
      <w:r w:rsidR="00514686" w:rsidRPr="00A73EF7">
        <w:rPr>
          <w:lang w:eastAsia="zh-CN"/>
        </w:rPr>
        <w:t>.1</w:t>
      </w:r>
      <w:r w:rsidR="00514686" w:rsidRPr="00A73EF7">
        <w:rPr>
          <w:rFonts w:hint="eastAsia"/>
          <w:lang w:eastAsia="zh-CN"/>
        </w:rPr>
        <w:t>和</w:t>
      </w:r>
      <w:r w:rsidR="00514686" w:rsidRPr="00A73EF7">
        <w:rPr>
          <w:rFonts w:hint="eastAsia"/>
          <w:lang w:eastAsia="zh-CN"/>
        </w:rPr>
        <w:t>1</w:t>
      </w:r>
      <w:r w:rsidR="00514686" w:rsidRPr="00A73EF7">
        <w:rPr>
          <w:lang w:eastAsia="zh-CN"/>
        </w:rPr>
        <w:t>9</w:t>
      </w:r>
      <w:r w:rsidR="00514686" w:rsidRPr="00A73EF7">
        <w:rPr>
          <w:rFonts w:hint="eastAsia"/>
          <w:lang w:eastAsia="zh-CN"/>
        </w:rPr>
        <w:t>。</w:t>
      </w:r>
    </w:p>
    <w:p w14:paraId="23FC7798" w14:textId="059DBF5C" w:rsidR="00514686" w:rsidRPr="00A73EF7" w:rsidRDefault="00722BAF" w:rsidP="00514686">
      <w:pPr>
        <w:rPr>
          <w:lang w:eastAsia="zh-CN"/>
        </w:rPr>
      </w:pPr>
      <w:r>
        <w:rPr>
          <w:rFonts w:hint="eastAsia"/>
          <w:lang w:eastAsia="zh-CN"/>
        </w:rPr>
        <w:t>56</w:t>
      </w:r>
      <w:r w:rsidR="00514686" w:rsidRPr="00A73EF7">
        <w:rPr>
          <w:lang w:eastAsia="zh-CN"/>
        </w:rPr>
        <w:tab/>
      </w:r>
      <w:r w:rsidR="00514686" w:rsidRPr="00A73EF7">
        <w:rPr>
          <w:rFonts w:hint="eastAsia"/>
          <w:lang w:eastAsia="zh-CN"/>
        </w:rPr>
        <w:t>具体而言，</w:t>
      </w:r>
      <w:proofErr w:type="gramStart"/>
      <w:r w:rsidR="00514686" w:rsidRPr="00A73EF7">
        <w:rPr>
          <w:rFonts w:hint="eastAsia"/>
          <w:lang w:eastAsia="zh-CN"/>
        </w:rPr>
        <w:t>计入“</w:t>
      </w:r>
      <w:proofErr w:type="gramEnd"/>
      <w:r w:rsidR="00514686" w:rsidRPr="00A73EF7">
        <w:rPr>
          <w:rFonts w:hint="eastAsia"/>
          <w:lang w:eastAsia="zh-CN"/>
        </w:rPr>
        <w:t>流动负债”的短期职员福利涉及加班准备金（</w:t>
      </w:r>
      <w:r>
        <w:rPr>
          <w:rFonts w:hint="eastAsia"/>
          <w:lang w:eastAsia="zh-CN"/>
        </w:rPr>
        <w:t>4.6</w:t>
      </w:r>
      <w:r w:rsidR="00514686" w:rsidRPr="00A73EF7">
        <w:rPr>
          <w:rFonts w:hint="eastAsia"/>
          <w:lang w:eastAsia="zh-CN"/>
        </w:rPr>
        <w:t>万</w:t>
      </w:r>
      <w:r w:rsidR="00514686" w:rsidRPr="00A73EF7">
        <w:rPr>
          <w:lang w:eastAsia="zh-CN"/>
        </w:rPr>
        <w:t>瑞郎，</w:t>
      </w:r>
      <w:r w:rsidR="00B84383" w:rsidRPr="00B84383">
        <w:rPr>
          <w:rFonts w:hint="eastAsia"/>
          <w:lang w:eastAsia="zh-CN"/>
        </w:rPr>
        <w:t>2018</w:t>
      </w:r>
      <w:r w:rsidR="00514686" w:rsidRPr="00A73EF7">
        <w:rPr>
          <w:rFonts w:hint="eastAsia"/>
          <w:lang w:eastAsia="zh-CN"/>
        </w:rPr>
        <w:t>年为</w:t>
      </w:r>
      <w:r>
        <w:rPr>
          <w:rFonts w:hint="eastAsia"/>
          <w:lang w:eastAsia="zh-CN"/>
        </w:rPr>
        <w:t>3.9</w:t>
      </w:r>
      <w:r w:rsidR="00514686" w:rsidRPr="00A73EF7">
        <w:rPr>
          <w:rFonts w:hint="eastAsia"/>
          <w:lang w:eastAsia="zh-CN"/>
        </w:rPr>
        <w:t>万瑞郎）和积存年假准备金（</w:t>
      </w:r>
      <w:r w:rsidR="00514686" w:rsidRPr="00A73EF7">
        <w:rPr>
          <w:rFonts w:hint="eastAsia"/>
          <w:lang w:eastAsia="zh-CN"/>
        </w:rPr>
        <w:t>1</w:t>
      </w:r>
      <w:r>
        <w:rPr>
          <w:rFonts w:hint="eastAsia"/>
          <w:lang w:eastAsia="zh-CN"/>
        </w:rPr>
        <w:t>3.2</w:t>
      </w:r>
      <w:r w:rsidR="00514686" w:rsidRPr="00A73EF7">
        <w:rPr>
          <w:rFonts w:hint="eastAsia"/>
          <w:lang w:eastAsia="zh-CN"/>
        </w:rPr>
        <w:t>万瑞郎，</w:t>
      </w:r>
      <w:r w:rsidR="00B84383" w:rsidRPr="00B84383">
        <w:rPr>
          <w:rFonts w:hint="eastAsia"/>
          <w:lang w:eastAsia="zh-CN"/>
        </w:rPr>
        <w:t>2018</w:t>
      </w:r>
      <w:r w:rsidR="00514686" w:rsidRPr="00A73EF7">
        <w:rPr>
          <w:rFonts w:hint="eastAsia"/>
          <w:lang w:eastAsia="zh-CN"/>
        </w:rPr>
        <w:t>年为</w:t>
      </w:r>
      <w:r>
        <w:rPr>
          <w:rFonts w:hint="eastAsia"/>
          <w:lang w:eastAsia="zh-CN"/>
        </w:rPr>
        <w:t>14.8</w:t>
      </w:r>
      <w:r w:rsidR="00514686" w:rsidRPr="00A73EF7">
        <w:rPr>
          <w:lang w:eastAsia="zh-CN"/>
        </w:rPr>
        <w:t>万</w:t>
      </w:r>
      <w:r w:rsidR="00514686" w:rsidRPr="00A73EF7">
        <w:rPr>
          <w:rFonts w:hint="eastAsia"/>
          <w:lang w:eastAsia="zh-CN"/>
        </w:rPr>
        <w:t>瑞郎）。我们在检查中未发现任何重大问题，</w:t>
      </w:r>
      <w:r w:rsidR="00514686" w:rsidRPr="00A73EF7">
        <w:rPr>
          <w:lang w:eastAsia="zh-CN"/>
        </w:rPr>
        <w:t>因此</w:t>
      </w:r>
      <w:r w:rsidR="00514686" w:rsidRPr="00A73EF7">
        <w:rPr>
          <w:rFonts w:hint="eastAsia"/>
          <w:lang w:eastAsia="zh-CN"/>
        </w:rPr>
        <w:t>准备金金额基本准确。</w:t>
      </w:r>
    </w:p>
    <w:p w14:paraId="2ED59ECE" w14:textId="77777777" w:rsidR="00514686" w:rsidRPr="00A73EF7" w:rsidRDefault="00514686" w:rsidP="00514686">
      <w:pPr>
        <w:pStyle w:val="Heading2"/>
        <w:rPr>
          <w:lang w:eastAsia="zh-CN"/>
        </w:rPr>
      </w:pPr>
      <w:bookmarkStart w:id="124" w:name="_Toc358298744"/>
      <w:bookmarkStart w:id="125" w:name="_Toc396212652"/>
      <w:bookmarkStart w:id="126" w:name="_Toc482982323"/>
      <w:bookmarkStart w:id="127" w:name="_Toc56172571"/>
      <w:bookmarkEnd w:id="22"/>
      <w:bookmarkEnd w:id="23"/>
      <w:r w:rsidRPr="00A73EF7">
        <w:rPr>
          <w:rFonts w:hint="eastAsia"/>
          <w:lang w:eastAsia="zh-CN"/>
        </w:rPr>
        <w:t>非流动负债</w:t>
      </w:r>
      <w:bookmarkEnd w:id="124"/>
      <w:bookmarkEnd w:id="125"/>
      <w:bookmarkEnd w:id="126"/>
      <w:bookmarkEnd w:id="127"/>
    </w:p>
    <w:p w14:paraId="482AA3D9" w14:textId="166C49DC" w:rsidR="00EA7AE2" w:rsidRDefault="00514686" w:rsidP="00514686">
      <w:pPr>
        <w:rPr>
          <w:lang w:eastAsia="zh-CN"/>
        </w:rPr>
      </w:pPr>
      <w:r w:rsidRPr="00A73EF7">
        <w:rPr>
          <w:rFonts w:hint="eastAsia"/>
          <w:lang w:eastAsia="zh-CN"/>
        </w:rPr>
        <w:t>5</w:t>
      </w:r>
      <w:r w:rsidR="00195D74">
        <w:rPr>
          <w:rFonts w:hint="eastAsia"/>
          <w:lang w:eastAsia="zh-CN"/>
        </w:rPr>
        <w:t>7</w:t>
      </w:r>
      <w:r w:rsidRPr="00A73EF7">
        <w:rPr>
          <w:rFonts w:hint="eastAsia"/>
          <w:lang w:eastAsia="zh-CN"/>
        </w:rPr>
        <w:tab/>
      </w:r>
      <w:r w:rsidR="009B7485" w:rsidRPr="009B7485">
        <w:rPr>
          <w:rFonts w:hint="eastAsia"/>
          <w:lang w:eastAsia="zh-CN"/>
        </w:rPr>
        <w:t>2019</w:t>
      </w:r>
      <w:r w:rsidRPr="00A73EF7">
        <w:rPr>
          <w:rFonts w:hint="eastAsia"/>
          <w:lang w:eastAsia="zh-CN"/>
        </w:rPr>
        <w:t>年的非流动负债总额为</w:t>
      </w:r>
      <w:r w:rsidR="002E5CDF" w:rsidRPr="002E5CDF">
        <w:rPr>
          <w:lang w:eastAsia="zh-CN"/>
        </w:rPr>
        <w:t>7.375</w:t>
      </w:r>
      <w:r w:rsidRPr="00A73EF7">
        <w:rPr>
          <w:rFonts w:hint="eastAsia"/>
          <w:lang w:eastAsia="zh-CN"/>
        </w:rPr>
        <w:t>亿瑞郎，比</w:t>
      </w:r>
      <w:r w:rsidR="00B84383" w:rsidRPr="00B84383">
        <w:rPr>
          <w:rFonts w:hint="eastAsia"/>
          <w:lang w:eastAsia="zh-CN"/>
        </w:rPr>
        <w:t>2018</w:t>
      </w:r>
      <w:r w:rsidRPr="00A73EF7">
        <w:rPr>
          <w:rFonts w:hint="eastAsia"/>
          <w:lang w:eastAsia="zh-CN"/>
        </w:rPr>
        <w:t>年（</w:t>
      </w:r>
      <w:r w:rsidR="00AC05F0">
        <w:rPr>
          <w:lang w:eastAsia="zh-CN"/>
        </w:rPr>
        <w:t>6.4893</w:t>
      </w:r>
      <w:r w:rsidRPr="00A73EF7">
        <w:rPr>
          <w:rFonts w:hint="eastAsia"/>
          <w:lang w:eastAsia="zh-CN"/>
        </w:rPr>
        <w:t>亿瑞郎）</w:t>
      </w:r>
      <w:r w:rsidR="00E6731F">
        <w:rPr>
          <w:rFonts w:hint="eastAsia"/>
          <w:lang w:eastAsia="zh-CN"/>
        </w:rPr>
        <w:t>增加</w:t>
      </w:r>
      <w:r w:rsidRPr="00A73EF7">
        <w:rPr>
          <w:rFonts w:hint="eastAsia"/>
          <w:lang w:eastAsia="zh-CN"/>
        </w:rPr>
        <w:t>了</w:t>
      </w:r>
      <w:r w:rsidR="00500A24">
        <w:rPr>
          <w:rFonts w:hint="eastAsia"/>
          <w:lang w:eastAsia="zh-CN"/>
        </w:rPr>
        <w:t>8860</w:t>
      </w:r>
      <w:r w:rsidRPr="00A73EF7">
        <w:rPr>
          <w:rFonts w:hint="eastAsia"/>
          <w:lang w:eastAsia="zh-CN"/>
        </w:rPr>
        <w:t>万瑞郎（</w:t>
      </w:r>
      <w:r w:rsidR="00EA7AE2">
        <w:rPr>
          <w:rFonts w:hint="eastAsia"/>
          <w:lang w:eastAsia="zh-CN"/>
        </w:rPr>
        <w:t>13.6</w:t>
      </w:r>
      <w:r w:rsidRPr="00A73EF7">
        <w:rPr>
          <w:lang w:eastAsia="zh-CN"/>
        </w:rPr>
        <w:t>%</w:t>
      </w:r>
      <w:r w:rsidRPr="00A73EF7">
        <w:rPr>
          <w:rFonts w:hint="eastAsia"/>
          <w:lang w:eastAsia="zh-CN"/>
        </w:rPr>
        <w:t>）。</w:t>
      </w:r>
    </w:p>
    <w:p w14:paraId="543A0712" w14:textId="2BE1B99F" w:rsidR="00514686" w:rsidRPr="00A73EF7" w:rsidRDefault="00EA7AE2" w:rsidP="00514686">
      <w:pPr>
        <w:rPr>
          <w:lang w:eastAsia="zh-CN"/>
        </w:rPr>
      </w:pPr>
      <w:r>
        <w:rPr>
          <w:rFonts w:hint="eastAsia"/>
          <w:lang w:eastAsia="zh-CN"/>
        </w:rPr>
        <w:t>58</w:t>
      </w:r>
      <w:r>
        <w:rPr>
          <w:lang w:eastAsia="zh-CN"/>
        </w:rPr>
        <w:tab/>
      </w:r>
      <w:r w:rsidR="00E6731F" w:rsidRPr="00E6731F">
        <w:rPr>
          <w:rFonts w:hint="eastAsia"/>
          <w:lang w:eastAsia="zh-CN"/>
        </w:rPr>
        <w:t>总体而言，增加的原因是职员福利的提高</w:t>
      </w:r>
      <w:r w:rsidR="00E6731F" w:rsidRPr="00A73EF7">
        <w:rPr>
          <w:rFonts w:hint="eastAsia"/>
          <w:lang w:eastAsia="zh-CN"/>
        </w:rPr>
        <w:t>（与</w:t>
      </w:r>
      <w:r w:rsidR="00E6731F" w:rsidRPr="00B84383">
        <w:rPr>
          <w:rFonts w:hint="eastAsia"/>
          <w:lang w:eastAsia="zh-CN"/>
        </w:rPr>
        <w:t>2018</w:t>
      </w:r>
      <w:r w:rsidR="00E6731F" w:rsidRPr="00A73EF7">
        <w:rPr>
          <w:rFonts w:hint="eastAsia"/>
          <w:lang w:eastAsia="zh-CN"/>
        </w:rPr>
        <w:t>年相比</w:t>
      </w:r>
      <w:r w:rsidR="00E6731F" w:rsidRPr="00A73EF7">
        <w:rPr>
          <w:lang w:eastAsia="zh-CN"/>
        </w:rPr>
        <w:t>，</w:t>
      </w:r>
      <w:r w:rsidR="00E6731F">
        <w:rPr>
          <w:lang w:eastAsia="zh-CN"/>
        </w:rPr>
        <w:t>+61</w:t>
      </w:r>
      <w:r w:rsidR="00E6731F" w:rsidRPr="00EA7AE2">
        <w:rPr>
          <w:lang w:eastAsia="zh-CN"/>
        </w:rPr>
        <w:t>44</w:t>
      </w:r>
      <w:r w:rsidR="00E6731F" w:rsidRPr="00A73EF7">
        <w:rPr>
          <w:rFonts w:hint="eastAsia"/>
          <w:lang w:eastAsia="zh-CN"/>
        </w:rPr>
        <w:t>万瑞郎，</w:t>
      </w:r>
      <w:r w:rsidR="00E6731F" w:rsidRPr="00EA7AE2">
        <w:rPr>
          <w:lang w:eastAsia="zh-CN"/>
        </w:rPr>
        <w:t>+10.7</w:t>
      </w:r>
      <w:r w:rsidR="00E6731F" w:rsidRPr="00A73EF7">
        <w:rPr>
          <w:lang w:eastAsia="zh-CN"/>
        </w:rPr>
        <w:t>%</w:t>
      </w:r>
      <w:r w:rsidR="00E6731F" w:rsidRPr="00A73EF7">
        <w:rPr>
          <w:rFonts w:hint="eastAsia"/>
          <w:lang w:eastAsia="zh-CN"/>
        </w:rPr>
        <w:t>）</w:t>
      </w:r>
      <w:r w:rsidR="00E6731F" w:rsidRPr="00E6731F">
        <w:rPr>
          <w:rFonts w:hint="eastAsia"/>
          <w:lang w:eastAsia="zh-CN"/>
        </w:rPr>
        <w:t>以及新记录的与从</w:t>
      </w:r>
      <w:r w:rsidR="00E6731F" w:rsidRPr="00E6731F">
        <w:rPr>
          <w:rFonts w:hint="eastAsia"/>
          <w:lang w:eastAsia="zh-CN"/>
        </w:rPr>
        <w:t>2020</w:t>
      </w:r>
      <w:proofErr w:type="gramStart"/>
      <w:r w:rsidR="00E6731F" w:rsidRPr="00E6731F">
        <w:rPr>
          <w:rFonts w:hint="eastAsia"/>
          <w:lang w:eastAsia="zh-CN"/>
        </w:rPr>
        <w:t>年过渡到新的健康保险计划有关的</w:t>
      </w:r>
      <w:r w:rsidR="00E6731F">
        <w:rPr>
          <w:rFonts w:hint="eastAsia"/>
          <w:lang w:eastAsia="zh-CN"/>
        </w:rPr>
        <w:t>分</w:t>
      </w:r>
      <w:r w:rsidR="00E6731F" w:rsidRPr="00E6731F">
        <w:rPr>
          <w:rFonts w:hint="eastAsia"/>
          <w:lang w:eastAsia="zh-CN"/>
        </w:rPr>
        <w:t>标题</w:t>
      </w:r>
      <w:r w:rsidR="00FB03D7">
        <w:rPr>
          <w:rFonts w:hint="eastAsia"/>
          <w:lang w:eastAsia="zh-CN"/>
        </w:rPr>
        <w:t>“</w:t>
      </w:r>
      <w:proofErr w:type="gramEnd"/>
      <w:r w:rsidR="00E6731F" w:rsidRPr="00EA7AE2">
        <w:rPr>
          <w:lang w:eastAsia="zh-CN"/>
        </w:rPr>
        <w:t>UNSMIS</w:t>
      </w:r>
      <w:r w:rsidR="00E6731F">
        <w:rPr>
          <w:rFonts w:hint="eastAsia"/>
          <w:lang w:eastAsia="zh-CN"/>
        </w:rPr>
        <w:t>均等基金</w:t>
      </w:r>
      <w:r w:rsidR="00FB03D7">
        <w:rPr>
          <w:rFonts w:hint="eastAsia"/>
          <w:lang w:eastAsia="zh-CN"/>
        </w:rPr>
        <w:t>”（</w:t>
      </w:r>
      <w:r w:rsidR="00E6731F" w:rsidRPr="00E6731F">
        <w:rPr>
          <w:rFonts w:hint="eastAsia"/>
          <w:lang w:eastAsia="zh-CN"/>
        </w:rPr>
        <w:t>209</w:t>
      </w:r>
      <w:r w:rsidR="00E6731F">
        <w:rPr>
          <w:rFonts w:hint="eastAsia"/>
          <w:lang w:eastAsia="zh-CN"/>
        </w:rPr>
        <w:t>0</w:t>
      </w:r>
      <w:r w:rsidR="00E6731F">
        <w:rPr>
          <w:rFonts w:hint="eastAsia"/>
          <w:lang w:eastAsia="zh-CN"/>
        </w:rPr>
        <w:t>万瑞郎</w:t>
      </w:r>
      <w:r w:rsidR="00E6731F" w:rsidRPr="00E6731F">
        <w:rPr>
          <w:rFonts w:hint="eastAsia"/>
          <w:lang w:eastAsia="zh-CN"/>
        </w:rPr>
        <w:t>，相当于非流动资产中</w:t>
      </w:r>
      <w:r w:rsidR="00C06E0C">
        <w:rPr>
          <w:rFonts w:hint="eastAsia"/>
          <w:lang w:eastAsia="zh-CN"/>
        </w:rPr>
        <w:t>“</w:t>
      </w:r>
      <w:r w:rsidR="00E6731F" w:rsidRPr="00E6731F">
        <w:rPr>
          <w:rFonts w:hint="eastAsia"/>
          <w:lang w:eastAsia="zh-CN"/>
        </w:rPr>
        <w:t>递延费用</w:t>
      </w:r>
      <w:r w:rsidR="00C06E0C">
        <w:rPr>
          <w:rFonts w:hint="eastAsia"/>
          <w:lang w:eastAsia="zh-CN"/>
        </w:rPr>
        <w:t>”</w:t>
      </w:r>
      <w:r w:rsidR="00E6731F" w:rsidRPr="00E6731F">
        <w:rPr>
          <w:rFonts w:hint="eastAsia"/>
          <w:lang w:eastAsia="zh-CN"/>
        </w:rPr>
        <w:t>项下记录的金额</w:t>
      </w:r>
      <w:r w:rsidR="00FB03D7">
        <w:rPr>
          <w:rFonts w:hint="eastAsia"/>
          <w:lang w:eastAsia="zh-CN"/>
        </w:rPr>
        <w:t>）</w:t>
      </w:r>
      <w:r w:rsidR="00E6731F" w:rsidRPr="00E6731F">
        <w:rPr>
          <w:rFonts w:hint="eastAsia"/>
          <w:lang w:eastAsia="zh-CN"/>
        </w:rPr>
        <w:t>。参见本报告下文，我们将在讨论员工福利</w:t>
      </w:r>
      <w:r w:rsidR="00E6731F">
        <w:rPr>
          <w:rFonts w:hint="eastAsia"/>
          <w:lang w:eastAsia="zh-CN"/>
        </w:rPr>
        <w:t>时详细说明</w:t>
      </w:r>
      <w:r w:rsidR="00E6731F" w:rsidRPr="00E6731F">
        <w:rPr>
          <w:rFonts w:hint="eastAsia"/>
          <w:lang w:eastAsia="zh-CN"/>
        </w:rPr>
        <w:t>这些会计项目。</w:t>
      </w:r>
      <w:r w:rsidR="00514686" w:rsidRPr="00A73EF7">
        <w:rPr>
          <w:rFonts w:hint="eastAsia"/>
          <w:lang w:eastAsia="zh-CN"/>
        </w:rPr>
        <w:t>会计原则（说明</w:t>
      </w:r>
      <w:r w:rsidR="00514686" w:rsidRPr="00A73EF7">
        <w:rPr>
          <w:rFonts w:hint="eastAsia"/>
          <w:lang w:eastAsia="zh-CN"/>
        </w:rPr>
        <w:t>2</w:t>
      </w:r>
      <w:r w:rsidR="00514686" w:rsidRPr="00A73EF7">
        <w:rPr>
          <w:rFonts w:hint="eastAsia"/>
          <w:lang w:eastAsia="zh-CN"/>
        </w:rPr>
        <w:t>）给出了有关评估非流动负债的依据。</w:t>
      </w:r>
    </w:p>
    <w:p w14:paraId="512E2D42" w14:textId="2D67C793" w:rsidR="00514686" w:rsidRPr="00A73EF7" w:rsidRDefault="00514686" w:rsidP="00514686">
      <w:pPr>
        <w:rPr>
          <w:lang w:eastAsia="zh-CN"/>
        </w:rPr>
      </w:pPr>
      <w:r w:rsidRPr="00A73EF7">
        <w:rPr>
          <w:rFonts w:hint="eastAsia"/>
          <w:lang w:eastAsia="zh-CN"/>
        </w:rPr>
        <w:t>5</w:t>
      </w:r>
      <w:r w:rsidR="00EA7AE2">
        <w:rPr>
          <w:lang w:eastAsia="zh-CN"/>
        </w:rPr>
        <w:t>9</w:t>
      </w:r>
      <w:r w:rsidRPr="00A73EF7">
        <w:rPr>
          <w:rFonts w:hint="eastAsia"/>
          <w:lang w:eastAsia="zh-CN"/>
        </w:rPr>
        <w:tab/>
      </w:r>
      <w:r w:rsidRPr="00A73EF7">
        <w:rPr>
          <w:rFonts w:hint="eastAsia"/>
          <w:lang w:eastAsia="zh-CN"/>
        </w:rPr>
        <w:t>本标题包含长期债务（</w:t>
      </w:r>
      <w:proofErr w:type="gramStart"/>
      <w:r w:rsidRPr="00A73EF7">
        <w:rPr>
          <w:rFonts w:hint="eastAsia"/>
          <w:lang w:eastAsia="zh-CN"/>
        </w:rPr>
        <w:t>见“</w:t>
      </w:r>
      <w:proofErr w:type="gramEnd"/>
      <w:r w:rsidRPr="00A73EF7">
        <w:rPr>
          <w:rFonts w:hint="eastAsia"/>
          <w:lang w:eastAsia="zh-CN"/>
        </w:rPr>
        <w:t>借款”一段）、已划拨或划拨中的第三方资金、有关国际电联健康保险计划（</w:t>
      </w:r>
      <w:r w:rsidRPr="00A73EF7">
        <w:rPr>
          <w:lang w:eastAsia="zh-CN"/>
        </w:rPr>
        <w:t>SHIF</w:t>
      </w:r>
      <w:r w:rsidRPr="00A73EF7">
        <w:rPr>
          <w:rFonts w:hint="eastAsia"/>
          <w:lang w:eastAsia="zh-CN"/>
        </w:rPr>
        <w:t>）的负债，以及涵盖主要涉及离职后福利的不确定金额和时间的承付款项准备金。</w:t>
      </w:r>
    </w:p>
    <w:p w14:paraId="738B1025" w14:textId="77777777" w:rsidR="00514686" w:rsidRPr="00A73EF7" w:rsidRDefault="00514686" w:rsidP="00514686">
      <w:pPr>
        <w:pStyle w:val="Heading2"/>
        <w:rPr>
          <w:lang w:eastAsia="zh-CN"/>
        </w:rPr>
      </w:pPr>
      <w:bookmarkStart w:id="128" w:name="_Toc418861176"/>
      <w:bookmarkStart w:id="129" w:name="_Toc482982324"/>
      <w:bookmarkStart w:id="130" w:name="_Toc56172572"/>
      <w:bookmarkStart w:id="131" w:name="_Toc418501317"/>
      <w:bookmarkStart w:id="132" w:name="_Toc418597584"/>
      <w:bookmarkStart w:id="133" w:name="_Toc450158110"/>
      <w:bookmarkStart w:id="134" w:name="_Toc450323540"/>
      <w:bookmarkStart w:id="135" w:name="_Toc415170481"/>
      <w:bookmarkStart w:id="136" w:name="_Toc415566488"/>
      <w:bookmarkStart w:id="137" w:name="_Toc392187683"/>
      <w:r w:rsidRPr="00A73EF7">
        <w:rPr>
          <w:rFonts w:hint="eastAsia"/>
          <w:lang w:eastAsia="zh-CN"/>
        </w:rPr>
        <w:t>职员福利摘要</w:t>
      </w:r>
      <w:bookmarkEnd w:id="128"/>
      <w:bookmarkEnd w:id="129"/>
      <w:bookmarkEnd w:id="130"/>
    </w:p>
    <w:p w14:paraId="38F74D1C" w14:textId="37498E30" w:rsidR="00514686" w:rsidRPr="00A73EF7" w:rsidRDefault="007A6E1C" w:rsidP="00514686">
      <w:pPr>
        <w:spacing w:after="240"/>
        <w:rPr>
          <w:lang w:eastAsia="zh-CN"/>
        </w:rPr>
      </w:pPr>
      <w:r>
        <w:rPr>
          <w:lang w:eastAsia="zh-CN"/>
        </w:rPr>
        <w:t>60</w:t>
      </w:r>
      <w:r w:rsidR="00514686" w:rsidRPr="00A73EF7">
        <w:rPr>
          <w:rFonts w:hint="eastAsia"/>
          <w:lang w:eastAsia="zh-CN"/>
        </w:rPr>
        <w:tab/>
      </w:r>
      <w:r w:rsidR="00514686" w:rsidRPr="00A73EF7">
        <w:rPr>
          <w:rFonts w:hint="eastAsia"/>
          <w:lang w:eastAsia="zh-CN"/>
        </w:rPr>
        <w:t>《财务报表》</w:t>
      </w:r>
      <w:proofErr w:type="gramStart"/>
      <w:r w:rsidR="00514686" w:rsidRPr="00A73EF7">
        <w:rPr>
          <w:rFonts w:hint="eastAsia"/>
          <w:lang w:eastAsia="zh-CN"/>
        </w:rPr>
        <w:t>在“</w:t>
      </w:r>
      <w:proofErr w:type="gramEnd"/>
      <w:r w:rsidR="00514686" w:rsidRPr="00A73EF7">
        <w:rPr>
          <w:rFonts w:hint="eastAsia"/>
          <w:lang w:eastAsia="zh-CN"/>
        </w:rPr>
        <w:t>流动负债”和“非流动负债”两项中披露了职员福利情况，</w:t>
      </w:r>
      <w:r w:rsidR="009B7485" w:rsidRPr="009B7485">
        <w:rPr>
          <w:rFonts w:hint="eastAsia"/>
          <w:lang w:eastAsia="zh-CN"/>
        </w:rPr>
        <w:t>2019</w:t>
      </w:r>
      <w:r w:rsidR="00514686" w:rsidRPr="00A73EF7">
        <w:rPr>
          <w:rFonts w:hint="eastAsia"/>
          <w:lang w:val="fr-CH" w:eastAsia="zh-CN"/>
        </w:rPr>
        <w:t>年</w:t>
      </w:r>
      <w:r w:rsidR="00514686" w:rsidRPr="00A73EF7">
        <w:rPr>
          <w:lang w:val="fr-CH" w:eastAsia="zh-CN"/>
        </w:rPr>
        <w:t>的</w:t>
      </w:r>
      <w:r w:rsidR="00514686" w:rsidRPr="00A73EF7">
        <w:rPr>
          <w:rFonts w:hint="eastAsia"/>
          <w:lang w:eastAsia="zh-CN"/>
        </w:rPr>
        <w:t>总金额达</w:t>
      </w:r>
      <w:r>
        <w:rPr>
          <w:lang w:eastAsia="zh-CN"/>
        </w:rPr>
        <w:t>6.3503</w:t>
      </w:r>
      <w:r w:rsidR="00514686" w:rsidRPr="00A73EF7">
        <w:rPr>
          <w:rFonts w:hint="eastAsia"/>
          <w:lang w:eastAsia="zh-CN"/>
        </w:rPr>
        <w:t>亿瑞郎，具体如下表所示。</w:t>
      </w:r>
    </w:p>
    <w:p w14:paraId="0255F3C8" w14:textId="77777777" w:rsidR="00514686" w:rsidRPr="00732DCD" w:rsidRDefault="00514686" w:rsidP="008D7017">
      <w:pPr>
        <w:keepNext/>
        <w:keepLines/>
        <w:spacing w:before="240" w:after="120"/>
        <w:jc w:val="center"/>
        <w:rPr>
          <w:rFonts w:cstheme="minorHAnsi"/>
          <w:b/>
          <w:bCs/>
          <w:lang w:eastAsia="zh-CN"/>
        </w:rPr>
      </w:pPr>
      <w:r w:rsidRPr="00732DCD">
        <w:rPr>
          <w:rFonts w:cstheme="minorHAnsi"/>
          <w:b/>
          <w:bCs/>
        </w:rPr>
        <w:lastRenderedPageBreak/>
        <w:t>表</w:t>
      </w:r>
      <w:r w:rsidRPr="00732DCD">
        <w:rPr>
          <w:rFonts w:cstheme="minorHAnsi"/>
          <w:b/>
          <w:bCs/>
        </w:rPr>
        <w:t>1</w:t>
      </w:r>
    </w:p>
    <w:tbl>
      <w:tblPr>
        <w:tblW w:w="8784" w:type="dxa"/>
        <w:jc w:val="center"/>
        <w:tblLook w:val="04A0" w:firstRow="1" w:lastRow="0" w:firstColumn="1" w:lastColumn="0" w:noHBand="0" w:noVBand="1"/>
      </w:tblPr>
      <w:tblGrid>
        <w:gridCol w:w="3000"/>
        <w:gridCol w:w="1459"/>
        <w:gridCol w:w="1447"/>
        <w:gridCol w:w="1460"/>
        <w:gridCol w:w="1418"/>
      </w:tblGrid>
      <w:tr w:rsidR="00514686" w:rsidRPr="00A73EF7" w14:paraId="1D639494" w14:textId="77777777" w:rsidTr="007A376D">
        <w:trPr>
          <w:trHeight w:val="390"/>
          <w:jc w:val="center"/>
        </w:trPr>
        <w:tc>
          <w:tcPr>
            <w:tcW w:w="3000" w:type="dxa"/>
            <w:vMerge w:val="restart"/>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675F382" w14:textId="77777777" w:rsidR="00514686" w:rsidRPr="00A73EF7" w:rsidRDefault="00514686" w:rsidP="005D2FAF">
            <w:pPr>
              <w:keepNext/>
              <w:keepLines/>
              <w:tabs>
                <w:tab w:val="clear" w:pos="794"/>
                <w:tab w:val="clear" w:pos="1191"/>
                <w:tab w:val="clear" w:pos="1588"/>
                <w:tab w:val="clear" w:pos="1985"/>
              </w:tabs>
              <w:overflowPunct/>
              <w:adjustRightInd/>
              <w:spacing w:before="0"/>
              <w:jc w:val="center"/>
              <w:textAlignment w:val="auto"/>
              <w:rPr>
                <w:rFonts w:ascii="STKaiti" w:eastAsia="STKaiti" w:hAnsi="STKaiti" w:cs="Arial"/>
                <w:b/>
                <w:bCs/>
                <w:color w:val="000000"/>
                <w:sz w:val="22"/>
                <w:szCs w:val="22"/>
                <w:lang w:eastAsia="zh-CN"/>
              </w:rPr>
            </w:pPr>
            <w:r w:rsidRPr="00A73EF7">
              <w:rPr>
                <w:rFonts w:ascii="STKaiti" w:eastAsia="STKaiti" w:hAnsi="STKaiti" w:cs="Arial" w:hint="eastAsia"/>
                <w:b/>
                <w:bCs/>
                <w:color w:val="000000"/>
                <w:sz w:val="22"/>
                <w:szCs w:val="22"/>
                <w:lang w:eastAsia="zh-CN"/>
              </w:rPr>
              <w:t>负债</w:t>
            </w:r>
          </w:p>
        </w:tc>
        <w:tc>
          <w:tcPr>
            <w:tcW w:w="2906"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660B9061" w14:textId="77777777" w:rsidR="00514686" w:rsidRPr="00A73EF7" w:rsidRDefault="00514686" w:rsidP="005D2FAF">
            <w:pPr>
              <w:keepNext/>
              <w:keepLines/>
              <w:tabs>
                <w:tab w:val="clear" w:pos="794"/>
                <w:tab w:val="clear" w:pos="1191"/>
                <w:tab w:val="clear" w:pos="1588"/>
                <w:tab w:val="clear" w:pos="1985"/>
              </w:tabs>
              <w:overflowPunct/>
              <w:adjustRightInd/>
              <w:spacing w:before="0"/>
              <w:jc w:val="center"/>
              <w:textAlignment w:val="auto"/>
              <w:rPr>
                <w:rFonts w:ascii="SimSun" w:hAnsi="SimSun" w:cs="Arial"/>
                <w:b/>
                <w:bCs/>
                <w:color w:val="000000"/>
                <w:sz w:val="22"/>
                <w:szCs w:val="22"/>
                <w:lang w:eastAsia="zh-CN"/>
              </w:rPr>
            </w:pPr>
            <w:r w:rsidRPr="00A73EF7">
              <w:rPr>
                <w:rFonts w:ascii="SimSun" w:hAnsi="SimSun" w:cs="Arial" w:hint="eastAsia"/>
                <w:b/>
                <w:bCs/>
                <w:color w:val="000000"/>
                <w:sz w:val="22"/>
                <w:szCs w:val="22"/>
                <w:lang w:eastAsia="zh-CN"/>
              </w:rPr>
              <w:t>年份（</w:t>
            </w:r>
            <w:proofErr w:type="gramStart"/>
            <w:r w:rsidRPr="00A73EF7">
              <w:rPr>
                <w:rFonts w:ascii="SimSun" w:hAnsi="SimSun" w:cs="Arial" w:hint="eastAsia"/>
                <w:b/>
                <w:bCs/>
                <w:color w:val="000000"/>
                <w:sz w:val="22"/>
                <w:szCs w:val="22"/>
                <w:lang w:eastAsia="zh-CN"/>
              </w:rPr>
              <w:t>千瑞郎</w:t>
            </w:r>
            <w:proofErr w:type="gramEnd"/>
            <w:r w:rsidRPr="00A73EF7">
              <w:rPr>
                <w:rFonts w:ascii="SimSun" w:hAnsi="SimSun" w:cs="Arial" w:hint="eastAsia"/>
                <w:b/>
                <w:bCs/>
                <w:color w:val="000000"/>
                <w:sz w:val="22"/>
                <w:szCs w:val="22"/>
                <w:lang w:eastAsia="zh-CN"/>
              </w:rPr>
              <w:t>）</w:t>
            </w:r>
          </w:p>
        </w:tc>
        <w:tc>
          <w:tcPr>
            <w:tcW w:w="2878" w:type="dxa"/>
            <w:gridSpan w:val="2"/>
            <w:tcBorders>
              <w:top w:val="single" w:sz="4" w:space="0" w:color="auto"/>
              <w:left w:val="nil"/>
              <w:bottom w:val="single" w:sz="4" w:space="0" w:color="auto"/>
              <w:right w:val="single" w:sz="4" w:space="0" w:color="000000"/>
            </w:tcBorders>
            <w:shd w:val="clear" w:color="000000" w:fill="D9D9D9"/>
            <w:noWrap/>
            <w:vAlign w:val="center"/>
            <w:hideMark/>
          </w:tcPr>
          <w:p w14:paraId="64AEB506" w14:textId="48CEAF40" w:rsidR="00514686" w:rsidRPr="00A73EF7" w:rsidRDefault="009B7485" w:rsidP="005D2FAF">
            <w:pPr>
              <w:keepNext/>
              <w:keepLines/>
              <w:tabs>
                <w:tab w:val="clear" w:pos="794"/>
                <w:tab w:val="clear" w:pos="1191"/>
                <w:tab w:val="clear" w:pos="1588"/>
                <w:tab w:val="clear" w:pos="1985"/>
              </w:tabs>
              <w:overflowPunct/>
              <w:adjustRightInd/>
              <w:spacing w:before="0"/>
              <w:jc w:val="center"/>
              <w:textAlignment w:val="auto"/>
              <w:rPr>
                <w:rFonts w:ascii="SimSun" w:hAnsi="SimSun" w:cs="Arial"/>
                <w:b/>
                <w:bCs/>
                <w:color w:val="000000"/>
                <w:sz w:val="22"/>
                <w:szCs w:val="22"/>
                <w:lang w:eastAsia="zh-CN"/>
              </w:rPr>
            </w:pPr>
            <w:r w:rsidRPr="009B7485">
              <w:rPr>
                <w:b/>
                <w:bCs/>
                <w:color w:val="000000"/>
                <w:sz w:val="22"/>
                <w:szCs w:val="22"/>
                <w:lang w:eastAsia="zh-CN"/>
              </w:rPr>
              <w:t>2019</w:t>
            </w:r>
            <w:r w:rsidR="007A376D">
              <w:rPr>
                <w:rFonts w:hint="eastAsia"/>
                <w:b/>
                <w:bCs/>
                <w:color w:val="000000"/>
                <w:sz w:val="22"/>
                <w:szCs w:val="22"/>
                <w:lang w:eastAsia="zh-CN"/>
              </w:rPr>
              <w:t>年</w:t>
            </w:r>
            <w:r w:rsidR="00514686" w:rsidRPr="00A73EF7">
              <w:rPr>
                <w:rFonts w:ascii="SimSun" w:hAnsi="SimSun" w:cs="Arial" w:hint="eastAsia"/>
                <w:b/>
                <w:bCs/>
                <w:color w:val="000000"/>
                <w:sz w:val="22"/>
                <w:szCs w:val="22"/>
                <w:lang w:eastAsia="zh-CN"/>
              </w:rPr>
              <w:t>相对于</w:t>
            </w:r>
            <w:r w:rsidR="00B84383" w:rsidRPr="00B84383">
              <w:rPr>
                <w:b/>
                <w:bCs/>
                <w:color w:val="000000"/>
                <w:sz w:val="22"/>
                <w:szCs w:val="22"/>
                <w:lang w:eastAsia="zh-CN"/>
              </w:rPr>
              <w:t>2018</w:t>
            </w:r>
            <w:r w:rsidR="007A376D">
              <w:rPr>
                <w:rFonts w:hint="eastAsia"/>
                <w:b/>
                <w:bCs/>
                <w:color w:val="000000"/>
                <w:sz w:val="22"/>
                <w:szCs w:val="22"/>
                <w:lang w:eastAsia="zh-CN"/>
              </w:rPr>
              <w:t>年</w:t>
            </w:r>
            <w:r w:rsidR="00514686" w:rsidRPr="00A73EF7">
              <w:rPr>
                <w:rFonts w:ascii="SimSun" w:hAnsi="SimSun" w:cs="Arial" w:hint="eastAsia"/>
                <w:b/>
                <w:bCs/>
                <w:color w:val="000000"/>
                <w:sz w:val="22"/>
                <w:szCs w:val="22"/>
                <w:lang w:eastAsia="zh-CN"/>
              </w:rPr>
              <w:t>的变化</w:t>
            </w:r>
          </w:p>
        </w:tc>
      </w:tr>
      <w:tr w:rsidR="00514686" w:rsidRPr="00A73EF7" w14:paraId="631F9A0C" w14:textId="77777777" w:rsidTr="007A376D">
        <w:trPr>
          <w:trHeight w:val="390"/>
          <w:jc w:val="center"/>
        </w:trPr>
        <w:tc>
          <w:tcPr>
            <w:tcW w:w="3000" w:type="dxa"/>
            <w:vMerge/>
            <w:tcBorders>
              <w:top w:val="single" w:sz="4" w:space="0" w:color="auto"/>
              <w:left w:val="single" w:sz="4" w:space="0" w:color="auto"/>
              <w:bottom w:val="single" w:sz="4" w:space="0" w:color="auto"/>
              <w:right w:val="single" w:sz="4" w:space="0" w:color="auto"/>
            </w:tcBorders>
            <w:vAlign w:val="center"/>
            <w:hideMark/>
          </w:tcPr>
          <w:p w14:paraId="1047ACBD" w14:textId="77777777" w:rsidR="00514686" w:rsidRPr="00A73EF7" w:rsidRDefault="00514686" w:rsidP="005D2FAF">
            <w:pPr>
              <w:keepNext/>
              <w:keepLines/>
              <w:tabs>
                <w:tab w:val="clear" w:pos="794"/>
                <w:tab w:val="clear" w:pos="1191"/>
                <w:tab w:val="clear" w:pos="1588"/>
                <w:tab w:val="clear" w:pos="1985"/>
              </w:tabs>
              <w:overflowPunct/>
              <w:adjustRightInd/>
              <w:spacing w:before="0"/>
              <w:textAlignment w:val="auto"/>
              <w:rPr>
                <w:rFonts w:ascii="STKaiti" w:eastAsia="STKaiti" w:hAnsi="STKaiti" w:cs="Arial"/>
                <w:b/>
                <w:bCs/>
                <w:color w:val="000000"/>
                <w:sz w:val="22"/>
                <w:szCs w:val="22"/>
                <w:lang w:eastAsia="zh-CN"/>
              </w:rPr>
            </w:pPr>
          </w:p>
        </w:tc>
        <w:tc>
          <w:tcPr>
            <w:tcW w:w="1459" w:type="dxa"/>
            <w:tcBorders>
              <w:top w:val="nil"/>
              <w:left w:val="nil"/>
              <w:bottom w:val="single" w:sz="4" w:space="0" w:color="auto"/>
              <w:right w:val="single" w:sz="4" w:space="0" w:color="auto"/>
            </w:tcBorders>
            <w:shd w:val="clear" w:color="000000" w:fill="D9D9D9"/>
            <w:noWrap/>
            <w:vAlign w:val="center"/>
            <w:hideMark/>
          </w:tcPr>
          <w:p w14:paraId="28BA8044" w14:textId="6AE359E1" w:rsidR="00514686" w:rsidRPr="00A73EF7" w:rsidRDefault="009B7485" w:rsidP="005D2FAF">
            <w:pPr>
              <w:keepNext/>
              <w:keepLines/>
              <w:tabs>
                <w:tab w:val="clear" w:pos="794"/>
                <w:tab w:val="clear" w:pos="1191"/>
                <w:tab w:val="clear" w:pos="1588"/>
                <w:tab w:val="clear" w:pos="1985"/>
              </w:tabs>
              <w:overflowPunct/>
              <w:adjustRightInd/>
              <w:spacing w:before="0"/>
              <w:jc w:val="center"/>
              <w:textAlignment w:val="auto"/>
              <w:rPr>
                <w:rFonts w:eastAsia="Times New Roman"/>
                <w:b/>
                <w:bCs/>
                <w:color w:val="000000"/>
                <w:sz w:val="22"/>
                <w:szCs w:val="22"/>
                <w:lang w:eastAsia="zh-CN"/>
              </w:rPr>
            </w:pPr>
            <w:r w:rsidRPr="009B7485">
              <w:rPr>
                <w:rFonts w:eastAsia="Times New Roman"/>
                <w:b/>
                <w:bCs/>
                <w:color w:val="000000"/>
                <w:sz w:val="22"/>
                <w:szCs w:val="22"/>
                <w:lang w:eastAsia="zh-CN"/>
              </w:rPr>
              <w:t>2019</w:t>
            </w:r>
          </w:p>
        </w:tc>
        <w:tc>
          <w:tcPr>
            <w:tcW w:w="1447" w:type="dxa"/>
            <w:tcBorders>
              <w:top w:val="nil"/>
              <w:left w:val="nil"/>
              <w:bottom w:val="single" w:sz="4" w:space="0" w:color="auto"/>
              <w:right w:val="single" w:sz="4" w:space="0" w:color="auto"/>
            </w:tcBorders>
            <w:shd w:val="clear" w:color="000000" w:fill="D9D9D9"/>
            <w:noWrap/>
            <w:vAlign w:val="center"/>
            <w:hideMark/>
          </w:tcPr>
          <w:p w14:paraId="15D76D9F" w14:textId="2EFC1004" w:rsidR="00514686" w:rsidRPr="00A73EF7" w:rsidRDefault="00B84383" w:rsidP="005D2FAF">
            <w:pPr>
              <w:keepNext/>
              <w:keepLines/>
              <w:tabs>
                <w:tab w:val="clear" w:pos="794"/>
                <w:tab w:val="clear" w:pos="1191"/>
                <w:tab w:val="clear" w:pos="1588"/>
                <w:tab w:val="clear" w:pos="1985"/>
              </w:tabs>
              <w:overflowPunct/>
              <w:adjustRightInd/>
              <w:spacing w:before="0"/>
              <w:jc w:val="center"/>
              <w:textAlignment w:val="auto"/>
              <w:rPr>
                <w:rFonts w:eastAsia="Times New Roman"/>
                <w:b/>
                <w:bCs/>
                <w:color w:val="000000"/>
                <w:sz w:val="22"/>
                <w:szCs w:val="22"/>
                <w:lang w:eastAsia="zh-CN"/>
              </w:rPr>
            </w:pPr>
            <w:r w:rsidRPr="00B84383">
              <w:rPr>
                <w:rFonts w:eastAsia="Times New Roman"/>
                <w:b/>
                <w:bCs/>
                <w:color w:val="000000"/>
                <w:sz w:val="22"/>
                <w:szCs w:val="22"/>
                <w:lang w:eastAsia="zh-CN"/>
              </w:rPr>
              <w:t>2018</w:t>
            </w:r>
          </w:p>
        </w:tc>
        <w:tc>
          <w:tcPr>
            <w:tcW w:w="1460" w:type="dxa"/>
            <w:tcBorders>
              <w:top w:val="nil"/>
              <w:left w:val="nil"/>
              <w:bottom w:val="single" w:sz="4" w:space="0" w:color="auto"/>
              <w:right w:val="single" w:sz="4" w:space="0" w:color="auto"/>
            </w:tcBorders>
            <w:shd w:val="clear" w:color="000000" w:fill="D9D9D9"/>
            <w:noWrap/>
            <w:vAlign w:val="center"/>
            <w:hideMark/>
          </w:tcPr>
          <w:p w14:paraId="04953A17" w14:textId="77777777" w:rsidR="00514686" w:rsidRPr="00A73EF7" w:rsidRDefault="00514686" w:rsidP="005D2FAF">
            <w:pPr>
              <w:keepNext/>
              <w:keepLines/>
              <w:tabs>
                <w:tab w:val="clear" w:pos="794"/>
                <w:tab w:val="clear" w:pos="1191"/>
                <w:tab w:val="clear" w:pos="1588"/>
                <w:tab w:val="clear" w:pos="1985"/>
              </w:tabs>
              <w:overflowPunct/>
              <w:adjustRightInd/>
              <w:spacing w:before="0"/>
              <w:jc w:val="center"/>
              <w:textAlignment w:val="auto"/>
              <w:rPr>
                <w:rFonts w:ascii="SimSun" w:hAnsi="SimSun" w:cs="Arial"/>
                <w:b/>
                <w:bCs/>
                <w:color w:val="000000"/>
                <w:sz w:val="22"/>
                <w:szCs w:val="22"/>
                <w:lang w:eastAsia="zh-CN"/>
              </w:rPr>
            </w:pPr>
            <w:proofErr w:type="gramStart"/>
            <w:r w:rsidRPr="00A73EF7">
              <w:rPr>
                <w:rFonts w:ascii="SimSun" w:hAnsi="SimSun" w:cs="Arial" w:hint="eastAsia"/>
                <w:b/>
                <w:bCs/>
                <w:color w:val="000000"/>
                <w:sz w:val="22"/>
                <w:szCs w:val="22"/>
                <w:lang w:eastAsia="zh-CN"/>
              </w:rPr>
              <w:t>千瑞郎</w:t>
            </w:r>
            <w:proofErr w:type="gramEnd"/>
          </w:p>
        </w:tc>
        <w:tc>
          <w:tcPr>
            <w:tcW w:w="1418" w:type="dxa"/>
            <w:tcBorders>
              <w:top w:val="nil"/>
              <w:left w:val="nil"/>
              <w:bottom w:val="single" w:sz="4" w:space="0" w:color="auto"/>
              <w:right w:val="single" w:sz="4" w:space="0" w:color="auto"/>
            </w:tcBorders>
            <w:shd w:val="clear" w:color="000000" w:fill="D9D9D9"/>
            <w:noWrap/>
            <w:vAlign w:val="center"/>
            <w:hideMark/>
          </w:tcPr>
          <w:p w14:paraId="6BE24936" w14:textId="77777777" w:rsidR="00514686" w:rsidRPr="00A73EF7" w:rsidRDefault="00514686" w:rsidP="005D2FAF">
            <w:pPr>
              <w:keepNext/>
              <w:keepLines/>
              <w:tabs>
                <w:tab w:val="clear" w:pos="794"/>
                <w:tab w:val="clear" w:pos="1191"/>
                <w:tab w:val="clear" w:pos="1588"/>
                <w:tab w:val="clear" w:pos="1985"/>
              </w:tabs>
              <w:overflowPunct/>
              <w:adjustRightInd/>
              <w:spacing w:before="0"/>
              <w:jc w:val="center"/>
              <w:textAlignment w:val="auto"/>
              <w:rPr>
                <w:rFonts w:eastAsia="Times New Roman"/>
                <w:b/>
                <w:bCs/>
                <w:color w:val="000000"/>
                <w:sz w:val="22"/>
                <w:szCs w:val="22"/>
                <w:lang w:eastAsia="zh-CN"/>
              </w:rPr>
            </w:pPr>
            <w:r w:rsidRPr="00A73EF7">
              <w:rPr>
                <w:rFonts w:eastAsia="Times New Roman"/>
                <w:b/>
                <w:bCs/>
                <w:color w:val="000000"/>
                <w:sz w:val="22"/>
                <w:szCs w:val="22"/>
                <w:lang w:eastAsia="zh-CN"/>
              </w:rPr>
              <w:t>%</w:t>
            </w:r>
          </w:p>
        </w:tc>
      </w:tr>
      <w:tr w:rsidR="00094C00" w:rsidRPr="00A73EF7" w14:paraId="213AB8DB" w14:textId="77777777" w:rsidTr="007A376D">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E659AE5" w14:textId="77777777" w:rsidR="00094C00" w:rsidRPr="00A73EF7" w:rsidRDefault="00094C00" w:rsidP="00094C00">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u w:val="single"/>
                <w:lang w:eastAsia="zh-CN"/>
              </w:rPr>
            </w:pPr>
            <w:r w:rsidRPr="00A73EF7">
              <w:rPr>
                <w:rFonts w:ascii="SimSun" w:hAnsi="SimSun" w:cs="Arial" w:hint="eastAsia"/>
                <w:color w:val="000000"/>
                <w:sz w:val="22"/>
                <w:szCs w:val="22"/>
                <w:u w:val="single"/>
                <w:lang w:eastAsia="zh-CN"/>
              </w:rPr>
              <w:t>流动</w:t>
            </w:r>
          </w:p>
        </w:tc>
        <w:tc>
          <w:tcPr>
            <w:tcW w:w="1459" w:type="dxa"/>
            <w:tcBorders>
              <w:top w:val="nil"/>
              <w:left w:val="nil"/>
              <w:bottom w:val="single" w:sz="4" w:space="0" w:color="auto"/>
              <w:right w:val="single" w:sz="4" w:space="0" w:color="auto"/>
            </w:tcBorders>
            <w:shd w:val="clear" w:color="auto" w:fill="auto"/>
            <w:noWrap/>
            <w:vAlign w:val="center"/>
          </w:tcPr>
          <w:p w14:paraId="2AF4298C" w14:textId="13B572A0"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178</w:t>
            </w:r>
          </w:p>
        </w:tc>
        <w:tc>
          <w:tcPr>
            <w:tcW w:w="1447" w:type="dxa"/>
            <w:tcBorders>
              <w:top w:val="nil"/>
              <w:left w:val="nil"/>
              <w:bottom w:val="single" w:sz="4" w:space="0" w:color="auto"/>
              <w:right w:val="single" w:sz="4" w:space="0" w:color="auto"/>
            </w:tcBorders>
            <w:shd w:val="clear" w:color="auto" w:fill="auto"/>
            <w:noWrap/>
            <w:vAlign w:val="center"/>
            <w:hideMark/>
          </w:tcPr>
          <w:p w14:paraId="73EA97FA" w14:textId="0CEE2824"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187</w:t>
            </w:r>
          </w:p>
        </w:tc>
        <w:tc>
          <w:tcPr>
            <w:tcW w:w="1460" w:type="dxa"/>
            <w:tcBorders>
              <w:top w:val="nil"/>
              <w:left w:val="nil"/>
              <w:bottom w:val="single" w:sz="4" w:space="0" w:color="auto"/>
              <w:right w:val="single" w:sz="4" w:space="0" w:color="auto"/>
            </w:tcBorders>
            <w:shd w:val="clear" w:color="auto" w:fill="auto"/>
            <w:noWrap/>
            <w:vAlign w:val="center"/>
          </w:tcPr>
          <w:p w14:paraId="09D553E6" w14:textId="20473150"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-9</w:t>
            </w:r>
          </w:p>
        </w:tc>
        <w:tc>
          <w:tcPr>
            <w:tcW w:w="1418" w:type="dxa"/>
            <w:tcBorders>
              <w:top w:val="nil"/>
              <w:left w:val="nil"/>
              <w:bottom w:val="single" w:sz="4" w:space="0" w:color="auto"/>
              <w:right w:val="single" w:sz="4" w:space="0" w:color="auto"/>
            </w:tcBorders>
            <w:shd w:val="clear" w:color="auto" w:fill="auto"/>
            <w:noWrap/>
            <w:vAlign w:val="center"/>
          </w:tcPr>
          <w:p w14:paraId="58005E9E" w14:textId="6E6172DE"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-4.8%</w:t>
            </w:r>
          </w:p>
        </w:tc>
      </w:tr>
      <w:tr w:rsidR="00094C00" w:rsidRPr="00A73EF7" w14:paraId="27DA24E8" w14:textId="77777777" w:rsidTr="007A376D">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64D25AC9" w14:textId="77777777" w:rsidR="00094C00" w:rsidRPr="00A73EF7" w:rsidRDefault="00094C00" w:rsidP="00094C00">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u w:val="single"/>
                <w:lang w:eastAsia="zh-CN"/>
              </w:rPr>
            </w:pPr>
            <w:r w:rsidRPr="00A73EF7">
              <w:rPr>
                <w:rFonts w:ascii="SimSun" w:hAnsi="SimSun" w:cs="Arial" w:hint="eastAsia"/>
                <w:color w:val="000000"/>
                <w:sz w:val="22"/>
                <w:szCs w:val="22"/>
                <w:u w:val="single"/>
                <w:lang w:eastAsia="zh-CN"/>
              </w:rPr>
              <w:t>非流动</w:t>
            </w:r>
          </w:p>
        </w:tc>
        <w:tc>
          <w:tcPr>
            <w:tcW w:w="1459" w:type="dxa"/>
            <w:tcBorders>
              <w:top w:val="nil"/>
              <w:left w:val="nil"/>
              <w:bottom w:val="single" w:sz="4" w:space="0" w:color="auto"/>
              <w:right w:val="single" w:sz="4" w:space="0" w:color="auto"/>
            </w:tcBorders>
            <w:shd w:val="clear" w:color="auto" w:fill="auto"/>
            <w:noWrap/>
            <w:vAlign w:val="center"/>
          </w:tcPr>
          <w:p w14:paraId="74F1B7D1" w14:textId="70DDBBEC"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634 857</w:t>
            </w:r>
          </w:p>
        </w:tc>
        <w:tc>
          <w:tcPr>
            <w:tcW w:w="1447" w:type="dxa"/>
            <w:tcBorders>
              <w:top w:val="nil"/>
              <w:left w:val="nil"/>
              <w:bottom w:val="single" w:sz="4" w:space="0" w:color="auto"/>
              <w:right w:val="single" w:sz="4" w:space="0" w:color="auto"/>
            </w:tcBorders>
            <w:shd w:val="clear" w:color="auto" w:fill="auto"/>
            <w:noWrap/>
            <w:vAlign w:val="center"/>
            <w:hideMark/>
          </w:tcPr>
          <w:p w14:paraId="7825D538" w14:textId="3738CBDE"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573</w:t>
            </w:r>
            <w:r>
              <w:rPr>
                <w:rFonts w:eastAsia="Times New Roman"/>
                <w:color w:val="000000"/>
                <w:sz w:val="22"/>
                <w:szCs w:val="22"/>
                <w:lang w:eastAsia="zh-CN"/>
              </w:rPr>
              <w:t xml:space="preserve"> </w:t>
            </w:r>
            <w:r w:rsidRPr="00A73EF7">
              <w:rPr>
                <w:rFonts w:eastAsia="Times New Roman"/>
                <w:color w:val="000000"/>
                <w:sz w:val="22"/>
                <w:szCs w:val="22"/>
                <w:lang w:eastAsia="zh-CN"/>
              </w:rPr>
              <w:t>41</w:t>
            </w:r>
            <w:r>
              <w:rPr>
                <w:rFonts w:eastAsia="Times New Roman"/>
                <w:color w:val="000000"/>
                <w:sz w:val="22"/>
                <w:szCs w:val="22"/>
                <w:lang w:eastAsia="zh-CN"/>
              </w:rPr>
              <w:t>5</w:t>
            </w:r>
          </w:p>
        </w:tc>
        <w:tc>
          <w:tcPr>
            <w:tcW w:w="1460" w:type="dxa"/>
            <w:tcBorders>
              <w:top w:val="nil"/>
              <w:left w:val="nil"/>
              <w:bottom w:val="single" w:sz="4" w:space="0" w:color="auto"/>
              <w:right w:val="single" w:sz="4" w:space="0" w:color="auto"/>
            </w:tcBorders>
            <w:shd w:val="clear" w:color="auto" w:fill="auto"/>
            <w:noWrap/>
            <w:vAlign w:val="center"/>
          </w:tcPr>
          <w:p w14:paraId="5E71AEC4" w14:textId="3DDACAA5"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61 442</w:t>
            </w:r>
          </w:p>
        </w:tc>
        <w:tc>
          <w:tcPr>
            <w:tcW w:w="1418" w:type="dxa"/>
            <w:tcBorders>
              <w:top w:val="nil"/>
              <w:left w:val="nil"/>
              <w:bottom w:val="single" w:sz="4" w:space="0" w:color="auto"/>
              <w:right w:val="single" w:sz="4" w:space="0" w:color="auto"/>
            </w:tcBorders>
            <w:shd w:val="clear" w:color="auto" w:fill="auto"/>
            <w:noWrap/>
            <w:vAlign w:val="center"/>
          </w:tcPr>
          <w:p w14:paraId="4A4A84EC" w14:textId="0D72E702"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10.7%</w:t>
            </w:r>
          </w:p>
        </w:tc>
      </w:tr>
      <w:tr w:rsidR="00094C00" w:rsidRPr="00A73EF7" w14:paraId="50B0EBDB" w14:textId="77777777" w:rsidTr="007A376D">
        <w:trPr>
          <w:trHeight w:val="390"/>
          <w:jc w:val="center"/>
        </w:trPr>
        <w:tc>
          <w:tcPr>
            <w:tcW w:w="3000" w:type="dxa"/>
            <w:tcBorders>
              <w:top w:val="nil"/>
              <w:left w:val="single" w:sz="4" w:space="0" w:color="auto"/>
              <w:bottom w:val="single" w:sz="4" w:space="0" w:color="auto"/>
              <w:right w:val="single" w:sz="4" w:space="0" w:color="auto"/>
            </w:tcBorders>
            <w:shd w:val="clear" w:color="000000" w:fill="DCE6F1"/>
            <w:noWrap/>
            <w:vAlign w:val="center"/>
            <w:hideMark/>
          </w:tcPr>
          <w:p w14:paraId="76C6A395" w14:textId="77777777" w:rsidR="00094C00" w:rsidRPr="00A73EF7" w:rsidRDefault="00094C00" w:rsidP="00094C00">
            <w:pPr>
              <w:keepNext/>
              <w:keepLines/>
              <w:tabs>
                <w:tab w:val="clear" w:pos="794"/>
                <w:tab w:val="clear" w:pos="1191"/>
                <w:tab w:val="clear" w:pos="1588"/>
                <w:tab w:val="clear" w:pos="1985"/>
              </w:tabs>
              <w:overflowPunct/>
              <w:adjustRightInd/>
              <w:spacing w:before="0"/>
              <w:jc w:val="both"/>
              <w:textAlignment w:val="auto"/>
              <w:rPr>
                <w:rFonts w:ascii="SimSun" w:hAnsi="SimSun" w:cs="Arial"/>
                <w:b/>
                <w:bCs/>
                <w:color w:val="000000"/>
                <w:sz w:val="22"/>
                <w:szCs w:val="22"/>
                <w:u w:val="single"/>
                <w:lang w:eastAsia="zh-CN"/>
              </w:rPr>
            </w:pPr>
            <w:r w:rsidRPr="00A73EF7">
              <w:rPr>
                <w:rFonts w:ascii="SimSun" w:hAnsi="SimSun" w:cs="Arial" w:hint="eastAsia"/>
                <w:b/>
                <w:bCs/>
                <w:color w:val="000000"/>
                <w:sz w:val="22"/>
                <w:szCs w:val="22"/>
                <w:u w:val="single"/>
                <w:lang w:eastAsia="zh-CN"/>
              </w:rPr>
              <w:t>总计</w:t>
            </w:r>
          </w:p>
        </w:tc>
        <w:tc>
          <w:tcPr>
            <w:tcW w:w="1459" w:type="dxa"/>
            <w:tcBorders>
              <w:top w:val="nil"/>
              <w:left w:val="nil"/>
              <w:bottom w:val="single" w:sz="4" w:space="0" w:color="auto"/>
              <w:right w:val="single" w:sz="4" w:space="0" w:color="auto"/>
            </w:tcBorders>
            <w:shd w:val="clear" w:color="000000" w:fill="DCE6F1"/>
            <w:noWrap/>
            <w:vAlign w:val="center"/>
          </w:tcPr>
          <w:p w14:paraId="3D7E7A06" w14:textId="5334330A"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Pr>
                <w:rFonts w:eastAsia="Times New Roman"/>
                <w:b/>
                <w:bCs/>
                <w:color w:val="000000"/>
                <w:sz w:val="22"/>
                <w:szCs w:val="22"/>
                <w:lang w:eastAsia="zh-CN"/>
              </w:rPr>
              <w:t>635 035</w:t>
            </w:r>
          </w:p>
        </w:tc>
        <w:tc>
          <w:tcPr>
            <w:tcW w:w="1447" w:type="dxa"/>
            <w:tcBorders>
              <w:top w:val="nil"/>
              <w:left w:val="nil"/>
              <w:bottom w:val="single" w:sz="4" w:space="0" w:color="auto"/>
              <w:right w:val="single" w:sz="4" w:space="0" w:color="auto"/>
            </w:tcBorders>
            <w:shd w:val="clear" w:color="000000" w:fill="DCE6F1"/>
            <w:noWrap/>
            <w:vAlign w:val="center"/>
            <w:hideMark/>
          </w:tcPr>
          <w:p w14:paraId="381C0B6D" w14:textId="7C2E1EFB"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Pr>
                <w:rFonts w:eastAsia="Times New Roman"/>
                <w:b/>
                <w:bCs/>
                <w:color w:val="000000"/>
                <w:sz w:val="22"/>
                <w:szCs w:val="22"/>
                <w:lang w:eastAsia="zh-CN"/>
              </w:rPr>
              <w:t>573 602</w:t>
            </w:r>
          </w:p>
        </w:tc>
        <w:tc>
          <w:tcPr>
            <w:tcW w:w="1460" w:type="dxa"/>
            <w:tcBorders>
              <w:top w:val="nil"/>
              <w:left w:val="nil"/>
              <w:bottom w:val="single" w:sz="4" w:space="0" w:color="auto"/>
              <w:right w:val="single" w:sz="4" w:space="0" w:color="auto"/>
            </w:tcBorders>
            <w:shd w:val="clear" w:color="000000" w:fill="DCE6F1"/>
            <w:noWrap/>
            <w:vAlign w:val="center"/>
          </w:tcPr>
          <w:p w14:paraId="26EF26DF" w14:textId="6FC34B99"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Pr>
                <w:rFonts w:eastAsia="Times New Roman"/>
                <w:b/>
                <w:bCs/>
                <w:color w:val="000000"/>
                <w:sz w:val="22"/>
                <w:szCs w:val="22"/>
                <w:lang w:eastAsia="zh-CN"/>
              </w:rPr>
              <w:t>61 433</w:t>
            </w:r>
          </w:p>
        </w:tc>
        <w:tc>
          <w:tcPr>
            <w:tcW w:w="1418" w:type="dxa"/>
            <w:tcBorders>
              <w:top w:val="nil"/>
              <w:left w:val="nil"/>
              <w:bottom w:val="single" w:sz="4" w:space="0" w:color="auto"/>
              <w:right w:val="single" w:sz="4" w:space="0" w:color="auto"/>
            </w:tcBorders>
            <w:shd w:val="clear" w:color="000000" w:fill="DCE6F1"/>
            <w:noWrap/>
            <w:vAlign w:val="center"/>
          </w:tcPr>
          <w:p w14:paraId="3FB2FD6C" w14:textId="6AFE8331"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10.7%</w:t>
            </w:r>
          </w:p>
        </w:tc>
      </w:tr>
      <w:tr w:rsidR="00094C00" w:rsidRPr="00A73EF7" w14:paraId="51EECF48" w14:textId="77777777" w:rsidTr="007A376D">
        <w:trPr>
          <w:trHeight w:val="390"/>
          <w:jc w:val="center"/>
        </w:trPr>
        <w:tc>
          <w:tcPr>
            <w:tcW w:w="3000" w:type="dxa"/>
            <w:tcBorders>
              <w:top w:val="nil"/>
              <w:left w:val="single" w:sz="4" w:space="0" w:color="auto"/>
              <w:bottom w:val="single" w:sz="4" w:space="0" w:color="auto"/>
              <w:right w:val="single" w:sz="4" w:space="0" w:color="auto"/>
            </w:tcBorders>
            <w:shd w:val="clear" w:color="000000" w:fill="D9D9D9"/>
            <w:noWrap/>
            <w:vAlign w:val="center"/>
            <w:hideMark/>
          </w:tcPr>
          <w:p w14:paraId="2E54FF4F" w14:textId="77777777" w:rsidR="00094C00" w:rsidRPr="00A73EF7" w:rsidRDefault="00094C00" w:rsidP="00B60C56">
            <w:pPr>
              <w:keepNext/>
              <w:keepLines/>
              <w:tabs>
                <w:tab w:val="clear" w:pos="794"/>
                <w:tab w:val="clear" w:pos="1191"/>
                <w:tab w:val="clear" w:pos="1588"/>
                <w:tab w:val="clear" w:pos="1985"/>
              </w:tabs>
              <w:overflowPunct/>
              <w:adjustRightInd/>
              <w:spacing w:before="0"/>
              <w:textAlignment w:val="auto"/>
              <w:rPr>
                <w:rFonts w:ascii="STKaiti" w:eastAsia="STKaiti" w:hAnsi="STKaiti" w:cs="Arial"/>
                <w:b/>
                <w:bCs/>
                <w:color w:val="000000"/>
                <w:sz w:val="22"/>
                <w:szCs w:val="22"/>
                <w:lang w:eastAsia="zh-CN"/>
              </w:rPr>
            </w:pPr>
            <w:r w:rsidRPr="00A73EF7">
              <w:rPr>
                <w:rFonts w:ascii="STKaiti" w:eastAsia="STKaiti" w:hAnsi="STKaiti" w:cs="Arial" w:hint="eastAsia"/>
                <w:b/>
                <w:bCs/>
                <w:color w:val="000000"/>
                <w:sz w:val="22"/>
                <w:szCs w:val="22"/>
                <w:lang w:eastAsia="zh-CN"/>
              </w:rPr>
              <w:t>非流动的构成</w:t>
            </w:r>
          </w:p>
        </w:tc>
        <w:tc>
          <w:tcPr>
            <w:tcW w:w="1459" w:type="dxa"/>
            <w:tcBorders>
              <w:top w:val="nil"/>
              <w:left w:val="nil"/>
              <w:bottom w:val="single" w:sz="4" w:space="0" w:color="auto"/>
              <w:right w:val="single" w:sz="4" w:space="0" w:color="auto"/>
            </w:tcBorders>
            <w:shd w:val="clear" w:color="000000" w:fill="D9D9D9"/>
            <w:noWrap/>
            <w:vAlign w:val="center"/>
          </w:tcPr>
          <w:p w14:paraId="0DD34FDF" w14:textId="6CEEA67B"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p>
        </w:tc>
        <w:tc>
          <w:tcPr>
            <w:tcW w:w="1447" w:type="dxa"/>
            <w:tcBorders>
              <w:top w:val="nil"/>
              <w:left w:val="nil"/>
              <w:bottom w:val="single" w:sz="4" w:space="0" w:color="auto"/>
              <w:right w:val="single" w:sz="4" w:space="0" w:color="auto"/>
            </w:tcBorders>
            <w:shd w:val="clear" w:color="000000" w:fill="D9D9D9"/>
            <w:noWrap/>
            <w:vAlign w:val="center"/>
            <w:hideMark/>
          </w:tcPr>
          <w:p w14:paraId="7EABCD23" w14:textId="2792C9C6"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 </w:t>
            </w:r>
          </w:p>
        </w:tc>
        <w:tc>
          <w:tcPr>
            <w:tcW w:w="1460" w:type="dxa"/>
            <w:tcBorders>
              <w:top w:val="nil"/>
              <w:left w:val="nil"/>
              <w:bottom w:val="single" w:sz="4" w:space="0" w:color="auto"/>
              <w:right w:val="single" w:sz="4" w:space="0" w:color="auto"/>
            </w:tcBorders>
            <w:shd w:val="clear" w:color="000000" w:fill="D9D9D9"/>
            <w:noWrap/>
            <w:vAlign w:val="center"/>
          </w:tcPr>
          <w:p w14:paraId="1FE9C196" w14:textId="1D3CF223"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p>
        </w:tc>
        <w:tc>
          <w:tcPr>
            <w:tcW w:w="1418" w:type="dxa"/>
            <w:tcBorders>
              <w:top w:val="nil"/>
              <w:left w:val="nil"/>
              <w:bottom w:val="single" w:sz="4" w:space="0" w:color="auto"/>
              <w:right w:val="single" w:sz="4" w:space="0" w:color="auto"/>
            </w:tcBorders>
            <w:shd w:val="clear" w:color="000000" w:fill="D9D9D9"/>
            <w:noWrap/>
            <w:vAlign w:val="center"/>
          </w:tcPr>
          <w:p w14:paraId="65B4535C" w14:textId="2D291CA7"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p>
        </w:tc>
      </w:tr>
      <w:tr w:rsidR="00094C00" w:rsidRPr="00A73EF7" w14:paraId="5FB88323" w14:textId="77777777" w:rsidTr="007A376D">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5192D559" w14:textId="77777777" w:rsidR="00094C00" w:rsidRPr="00A73EF7" w:rsidRDefault="00094C00" w:rsidP="00094C00">
            <w:pPr>
              <w:keepNext/>
              <w:keepLines/>
              <w:tabs>
                <w:tab w:val="clear" w:pos="794"/>
                <w:tab w:val="clear" w:pos="1191"/>
                <w:tab w:val="clear" w:pos="1588"/>
                <w:tab w:val="clear" w:pos="1985"/>
              </w:tabs>
              <w:overflowPunct/>
              <w:adjustRightInd/>
              <w:spacing w:before="0"/>
              <w:jc w:val="both"/>
              <w:textAlignment w:val="auto"/>
              <w:rPr>
                <w:rFonts w:ascii="Times New Roman" w:eastAsia="Times New Roman" w:hAnsi="Times New Roman"/>
                <w:color w:val="000000"/>
                <w:sz w:val="22"/>
                <w:szCs w:val="22"/>
                <w:lang w:eastAsia="zh-CN"/>
              </w:rPr>
            </w:pPr>
            <w:r w:rsidRPr="00A73EF7">
              <w:rPr>
                <w:rFonts w:ascii="SimSun" w:hAnsi="SimSun" w:hint="eastAsia"/>
                <w:color w:val="000000"/>
                <w:sz w:val="22"/>
                <w:szCs w:val="22"/>
                <w:lang w:eastAsia="zh-CN"/>
              </w:rPr>
              <w:t>离职后计划（</w:t>
            </w:r>
            <w:r w:rsidRPr="00A73EF7">
              <w:rPr>
                <w:rFonts w:asciiTheme="minorHAnsi" w:eastAsia="Times New Roman" w:hAnsiTheme="minorHAnsi" w:cstheme="minorHAnsi"/>
                <w:color w:val="000000"/>
                <w:sz w:val="22"/>
                <w:szCs w:val="22"/>
                <w:lang w:eastAsia="zh-CN"/>
              </w:rPr>
              <w:t>ASHI</w:t>
            </w:r>
            <w:r w:rsidRPr="00A73EF7">
              <w:rPr>
                <w:rFonts w:ascii="SimSun" w:hAnsi="SimSun" w:hint="eastAsia"/>
                <w:color w:val="000000"/>
                <w:sz w:val="22"/>
                <w:szCs w:val="22"/>
                <w:lang w:eastAsia="zh-CN"/>
              </w:rPr>
              <w:t>）</w:t>
            </w:r>
          </w:p>
        </w:tc>
        <w:tc>
          <w:tcPr>
            <w:tcW w:w="1459" w:type="dxa"/>
            <w:tcBorders>
              <w:top w:val="nil"/>
              <w:left w:val="nil"/>
              <w:bottom w:val="single" w:sz="4" w:space="0" w:color="auto"/>
              <w:right w:val="single" w:sz="4" w:space="0" w:color="auto"/>
            </w:tcBorders>
            <w:shd w:val="clear" w:color="auto" w:fill="auto"/>
            <w:noWrap/>
            <w:vAlign w:val="center"/>
          </w:tcPr>
          <w:p w14:paraId="090F8928" w14:textId="13373F12"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611 896</w:t>
            </w:r>
          </w:p>
        </w:tc>
        <w:tc>
          <w:tcPr>
            <w:tcW w:w="1447" w:type="dxa"/>
            <w:tcBorders>
              <w:top w:val="nil"/>
              <w:left w:val="nil"/>
              <w:bottom w:val="single" w:sz="4" w:space="0" w:color="auto"/>
              <w:right w:val="single" w:sz="4" w:space="0" w:color="auto"/>
            </w:tcBorders>
            <w:shd w:val="clear" w:color="auto" w:fill="auto"/>
            <w:noWrap/>
            <w:vAlign w:val="center"/>
            <w:hideMark/>
          </w:tcPr>
          <w:p w14:paraId="340D847F" w14:textId="48CB17D7"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552</w:t>
            </w:r>
            <w:r>
              <w:rPr>
                <w:rFonts w:eastAsia="Times New Roman"/>
                <w:color w:val="000000"/>
                <w:sz w:val="22"/>
                <w:szCs w:val="22"/>
                <w:lang w:eastAsia="zh-CN"/>
              </w:rPr>
              <w:t xml:space="preserve"> </w:t>
            </w:r>
            <w:r w:rsidRPr="00A73EF7">
              <w:rPr>
                <w:rFonts w:eastAsia="Times New Roman"/>
                <w:color w:val="000000"/>
                <w:sz w:val="22"/>
                <w:szCs w:val="22"/>
                <w:lang w:eastAsia="zh-CN"/>
              </w:rPr>
              <w:t>240</w:t>
            </w:r>
          </w:p>
        </w:tc>
        <w:tc>
          <w:tcPr>
            <w:tcW w:w="1460" w:type="dxa"/>
            <w:tcBorders>
              <w:top w:val="nil"/>
              <w:left w:val="nil"/>
              <w:bottom w:val="single" w:sz="4" w:space="0" w:color="auto"/>
              <w:right w:val="single" w:sz="4" w:space="0" w:color="auto"/>
            </w:tcBorders>
            <w:shd w:val="clear" w:color="auto" w:fill="auto"/>
            <w:noWrap/>
            <w:vAlign w:val="center"/>
          </w:tcPr>
          <w:p w14:paraId="05A0C220" w14:textId="18028009"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59 656</w:t>
            </w:r>
          </w:p>
        </w:tc>
        <w:tc>
          <w:tcPr>
            <w:tcW w:w="1418" w:type="dxa"/>
            <w:tcBorders>
              <w:top w:val="nil"/>
              <w:left w:val="nil"/>
              <w:bottom w:val="single" w:sz="4" w:space="0" w:color="auto"/>
              <w:right w:val="single" w:sz="4" w:space="0" w:color="auto"/>
            </w:tcBorders>
            <w:shd w:val="clear" w:color="auto" w:fill="auto"/>
            <w:noWrap/>
            <w:vAlign w:val="center"/>
          </w:tcPr>
          <w:p w14:paraId="0343EBC4" w14:textId="5019D99E"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10.8%</w:t>
            </w:r>
          </w:p>
        </w:tc>
      </w:tr>
      <w:tr w:rsidR="00094C00" w:rsidRPr="00A73EF7" w14:paraId="115EAC83" w14:textId="77777777" w:rsidTr="007A376D">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448BB3C1" w14:textId="77777777" w:rsidR="00094C00" w:rsidRPr="00A73EF7" w:rsidRDefault="00094C00" w:rsidP="00094C00">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lang w:eastAsia="zh-CN"/>
              </w:rPr>
            </w:pPr>
            <w:r w:rsidRPr="00A73EF7">
              <w:rPr>
                <w:rFonts w:ascii="SimSun" w:hAnsi="SimSun" w:cs="Arial" w:hint="eastAsia"/>
                <w:color w:val="000000"/>
                <w:sz w:val="22"/>
                <w:szCs w:val="22"/>
                <w:lang w:eastAsia="zh-CN"/>
              </w:rPr>
              <w:t>养恤金</w:t>
            </w:r>
          </w:p>
        </w:tc>
        <w:tc>
          <w:tcPr>
            <w:tcW w:w="1459" w:type="dxa"/>
            <w:tcBorders>
              <w:top w:val="nil"/>
              <w:left w:val="nil"/>
              <w:bottom w:val="single" w:sz="4" w:space="0" w:color="auto"/>
              <w:right w:val="single" w:sz="4" w:space="0" w:color="auto"/>
            </w:tcBorders>
            <w:shd w:val="clear" w:color="auto" w:fill="auto"/>
            <w:noWrap/>
            <w:vAlign w:val="center"/>
          </w:tcPr>
          <w:p w14:paraId="3E7BBC05" w14:textId="75B8072E"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54</w:t>
            </w:r>
          </w:p>
        </w:tc>
        <w:tc>
          <w:tcPr>
            <w:tcW w:w="1447" w:type="dxa"/>
            <w:tcBorders>
              <w:top w:val="nil"/>
              <w:left w:val="nil"/>
              <w:bottom w:val="single" w:sz="4" w:space="0" w:color="auto"/>
              <w:right w:val="single" w:sz="4" w:space="0" w:color="auto"/>
            </w:tcBorders>
            <w:shd w:val="clear" w:color="auto" w:fill="auto"/>
            <w:noWrap/>
            <w:vAlign w:val="center"/>
            <w:hideMark/>
          </w:tcPr>
          <w:p w14:paraId="2BE8DB8B" w14:textId="280DD2F6"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54</w:t>
            </w:r>
          </w:p>
        </w:tc>
        <w:tc>
          <w:tcPr>
            <w:tcW w:w="1460" w:type="dxa"/>
            <w:tcBorders>
              <w:top w:val="nil"/>
              <w:left w:val="nil"/>
              <w:bottom w:val="single" w:sz="4" w:space="0" w:color="auto"/>
              <w:right w:val="single" w:sz="4" w:space="0" w:color="auto"/>
            </w:tcBorders>
            <w:shd w:val="clear" w:color="auto" w:fill="auto"/>
            <w:noWrap/>
            <w:vAlign w:val="center"/>
          </w:tcPr>
          <w:p w14:paraId="1F3B212A" w14:textId="083D59E1"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0</w:t>
            </w:r>
          </w:p>
        </w:tc>
        <w:tc>
          <w:tcPr>
            <w:tcW w:w="1418" w:type="dxa"/>
            <w:tcBorders>
              <w:top w:val="nil"/>
              <w:left w:val="nil"/>
              <w:bottom w:val="single" w:sz="4" w:space="0" w:color="auto"/>
              <w:right w:val="single" w:sz="4" w:space="0" w:color="auto"/>
            </w:tcBorders>
            <w:shd w:val="clear" w:color="auto" w:fill="auto"/>
            <w:noWrap/>
            <w:vAlign w:val="center"/>
          </w:tcPr>
          <w:p w14:paraId="3A740E8B" w14:textId="10715139"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0.0%</w:t>
            </w:r>
          </w:p>
        </w:tc>
      </w:tr>
      <w:tr w:rsidR="00094C00" w:rsidRPr="00A73EF7" w14:paraId="05D3738D" w14:textId="77777777" w:rsidTr="007A376D">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780CD209" w14:textId="77777777" w:rsidR="00094C00" w:rsidRPr="00A73EF7" w:rsidRDefault="00094C00" w:rsidP="00094C00">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lang w:eastAsia="zh-CN"/>
              </w:rPr>
            </w:pPr>
            <w:r w:rsidRPr="00A73EF7">
              <w:rPr>
                <w:rFonts w:ascii="SimSun" w:hAnsi="SimSun" w:cs="Arial" w:hint="eastAsia"/>
                <w:color w:val="000000"/>
                <w:sz w:val="22"/>
                <w:szCs w:val="22"/>
                <w:lang w:eastAsia="zh-CN"/>
              </w:rPr>
              <w:t>安置和归国</w:t>
            </w:r>
          </w:p>
        </w:tc>
        <w:tc>
          <w:tcPr>
            <w:tcW w:w="1459" w:type="dxa"/>
            <w:tcBorders>
              <w:top w:val="nil"/>
              <w:left w:val="nil"/>
              <w:bottom w:val="single" w:sz="4" w:space="0" w:color="auto"/>
              <w:right w:val="single" w:sz="4" w:space="0" w:color="auto"/>
            </w:tcBorders>
            <w:shd w:val="clear" w:color="auto" w:fill="auto"/>
            <w:noWrap/>
            <w:vAlign w:val="center"/>
          </w:tcPr>
          <w:p w14:paraId="1EE2A92B" w14:textId="5F472546"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13 500</w:t>
            </w:r>
          </w:p>
        </w:tc>
        <w:tc>
          <w:tcPr>
            <w:tcW w:w="1447" w:type="dxa"/>
            <w:tcBorders>
              <w:top w:val="nil"/>
              <w:left w:val="nil"/>
              <w:bottom w:val="single" w:sz="4" w:space="0" w:color="auto"/>
              <w:right w:val="single" w:sz="4" w:space="0" w:color="auto"/>
            </w:tcBorders>
            <w:shd w:val="clear" w:color="auto" w:fill="auto"/>
            <w:noWrap/>
            <w:vAlign w:val="center"/>
            <w:hideMark/>
          </w:tcPr>
          <w:p w14:paraId="7880A0DF" w14:textId="0877EB24"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12</w:t>
            </w:r>
            <w:r>
              <w:rPr>
                <w:rFonts w:eastAsia="Times New Roman"/>
                <w:color w:val="000000"/>
                <w:sz w:val="22"/>
                <w:szCs w:val="22"/>
                <w:lang w:eastAsia="zh-CN"/>
              </w:rPr>
              <w:t xml:space="preserve"> </w:t>
            </w:r>
            <w:r w:rsidRPr="00A73EF7">
              <w:rPr>
                <w:rFonts w:eastAsia="Times New Roman"/>
                <w:color w:val="000000"/>
                <w:sz w:val="22"/>
                <w:szCs w:val="22"/>
                <w:lang w:eastAsia="zh-CN"/>
              </w:rPr>
              <w:t>341</w:t>
            </w:r>
          </w:p>
        </w:tc>
        <w:tc>
          <w:tcPr>
            <w:tcW w:w="1460" w:type="dxa"/>
            <w:tcBorders>
              <w:top w:val="nil"/>
              <w:left w:val="nil"/>
              <w:bottom w:val="single" w:sz="4" w:space="0" w:color="auto"/>
              <w:right w:val="single" w:sz="4" w:space="0" w:color="auto"/>
            </w:tcBorders>
            <w:shd w:val="clear" w:color="auto" w:fill="auto"/>
            <w:noWrap/>
            <w:vAlign w:val="center"/>
          </w:tcPr>
          <w:p w14:paraId="79A88B70" w14:textId="54FCF720"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1 159</w:t>
            </w:r>
          </w:p>
        </w:tc>
        <w:tc>
          <w:tcPr>
            <w:tcW w:w="1418" w:type="dxa"/>
            <w:tcBorders>
              <w:top w:val="nil"/>
              <w:left w:val="nil"/>
              <w:bottom w:val="single" w:sz="4" w:space="0" w:color="auto"/>
              <w:right w:val="single" w:sz="4" w:space="0" w:color="auto"/>
            </w:tcBorders>
            <w:shd w:val="clear" w:color="auto" w:fill="auto"/>
            <w:noWrap/>
            <w:vAlign w:val="center"/>
          </w:tcPr>
          <w:p w14:paraId="51FA2E6A" w14:textId="4D599420"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9.4%</w:t>
            </w:r>
          </w:p>
        </w:tc>
      </w:tr>
      <w:tr w:rsidR="00094C00" w:rsidRPr="00A73EF7" w14:paraId="0FEA8569" w14:textId="77777777" w:rsidTr="007A376D">
        <w:trPr>
          <w:trHeight w:val="390"/>
          <w:jc w:val="center"/>
        </w:trPr>
        <w:tc>
          <w:tcPr>
            <w:tcW w:w="3000" w:type="dxa"/>
            <w:tcBorders>
              <w:top w:val="nil"/>
              <w:left w:val="single" w:sz="4" w:space="0" w:color="auto"/>
              <w:bottom w:val="single" w:sz="4" w:space="0" w:color="auto"/>
              <w:right w:val="single" w:sz="4" w:space="0" w:color="auto"/>
            </w:tcBorders>
            <w:shd w:val="clear" w:color="auto" w:fill="auto"/>
            <w:noWrap/>
            <w:vAlign w:val="center"/>
            <w:hideMark/>
          </w:tcPr>
          <w:p w14:paraId="1C048FF0" w14:textId="77777777" w:rsidR="00094C00" w:rsidRPr="00A73EF7" w:rsidRDefault="00094C00" w:rsidP="00094C00">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lang w:eastAsia="zh-CN"/>
              </w:rPr>
            </w:pPr>
            <w:r w:rsidRPr="00A73EF7">
              <w:rPr>
                <w:rFonts w:ascii="SimSun" w:hAnsi="SimSun" w:cs="Arial" w:hint="eastAsia"/>
                <w:color w:val="000000"/>
                <w:sz w:val="22"/>
                <w:szCs w:val="22"/>
                <w:lang w:eastAsia="zh-CN"/>
              </w:rPr>
              <w:t>积存年假</w:t>
            </w:r>
          </w:p>
        </w:tc>
        <w:tc>
          <w:tcPr>
            <w:tcW w:w="1459" w:type="dxa"/>
            <w:tcBorders>
              <w:top w:val="nil"/>
              <w:left w:val="nil"/>
              <w:bottom w:val="single" w:sz="4" w:space="0" w:color="auto"/>
              <w:right w:val="single" w:sz="4" w:space="0" w:color="auto"/>
            </w:tcBorders>
            <w:shd w:val="clear" w:color="auto" w:fill="auto"/>
            <w:noWrap/>
            <w:vAlign w:val="center"/>
          </w:tcPr>
          <w:p w14:paraId="7612A800" w14:textId="3E23F317"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9 407</w:t>
            </w:r>
          </w:p>
        </w:tc>
        <w:tc>
          <w:tcPr>
            <w:tcW w:w="1447" w:type="dxa"/>
            <w:tcBorders>
              <w:top w:val="nil"/>
              <w:left w:val="nil"/>
              <w:bottom w:val="single" w:sz="4" w:space="0" w:color="auto"/>
              <w:right w:val="single" w:sz="4" w:space="0" w:color="auto"/>
            </w:tcBorders>
            <w:shd w:val="clear" w:color="auto" w:fill="auto"/>
            <w:noWrap/>
            <w:vAlign w:val="center"/>
            <w:hideMark/>
          </w:tcPr>
          <w:p w14:paraId="44C40295" w14:textId="753567CF"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8</w:t>
            </w:r>
            <w:r>
              <w:rPr>
                <w:rFonts w:eastAsia="Times New Roman"/>
                <w:color w:val="000000"/>
                <w:sz w:val="22"/>
                <w:szCs w:val="22"/>
                <w:lang w:eastAsia="zh-CN"/>
              </w:rPr>
              <w:t xml:space="preserve"> </w:t>
            </w:r>
            <w:r w:rsidRPr="00A73EF7">
              <w:rPr>
                <w:rFonts w:eastAsia="Times New Roman"/>
                <w:color w:val="000000"/>
                <w:sz w:val="22"/>
                <w:szCs w:val="22"/>
                <w:lang w:eastAsia="zh-CN"/>
              </w:rPr>
              <w:t>777</w:t>
            </w:r>
          </w:p>
        </w:tc>
        <w:tc>
          <w:tcPr>
            <w:tcW w:w="1460" w:type="dxa"/>
            <w:tcBorders>
              <w:top w:val="nil"/>
              <w:left w:val="nil"/>
              <w:bottom w:val="single" w:sz="4" w:space="0" w:color="auto"/>
              <w:right w:val="single" w:sz="4" w:space="0" w:color="auto"/>
            </w:tcBorders>
            <w:shd w:val="clear" w:color="auto" w:fill="auto"/>
            <w:noWrap/>
            <w:vAlign w:val="center"/>
          </w:tcPr>
          <w:p w14:paraId="2EA3EE43" w14:textId="69286A5C"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630</w:t>
            </w:r>
          </w:p>
        </w:tc>
        <w:tc>
          <w:tcPr>
            <w:tcW w:w="1418" w:type="dxa"/>
            <w:tcBorders>
              <w:top w:val="nil"/>
              <w:left w:val="nil"/>
              <w:bottom w:val="single" w:sz="4" w:space="0" w:color="auto"/>
              <w:right w:val="single" w:sz="4" w:space="0" w:color="auto"/>
            </w:tcBorders>
            <w:shd w:val="clear" w:color="auto" w:fill="auto"/>
            <w:noWrap/>
            <w:vAlign w:val="center"/>
          </w:tcPr>
          <w:p w14:paraId="61F85BE7" w14:textId="4B487212" w:rsidR="00094C00"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Pr>
                <w:rFonts w:eastAsia="Times New Roman"/>
                <w:color w:val="000000"/>
                <w:sz w:val="22"/>
                <w:szCs w:val="22"/>
                <w:lang w:eastAsia="zh-CN"/>
              </w:rPr>
              <w:t>7.2%</w:t>
            </w:r>
          </w:p>
        </w:tc>
      </w:tr>
      <w:tr w:rsidR="00514686" w:rsidRPr="00A73EF7" w14:paraId="3A8C4E69" w14:textId="77777777" w:rsidTr="007A376D">
        <w:trPr>
          <w:trHeight w:val="390"/>
          <w:jc w:val="center"/>
        </w:trPr>
        <w:tc>
          <w:tcPr>
            <w:tcW w:w="3000" w:type="dxa"/>
            <w:tcBorders>
              <w:top w:val="nil"/>
              <w:left w:val="single" w:sz="4" w:space="0" w:color="auto"/>
              <w:bottom w:val="single" w:sz="4" w:space="0" w:color="auto"/>
              <w:right w:val="single" w:sz="4" w:space="0" w:color="auto"/>
            </w:tcBorders>
            <w:shd w:val="clear" w:color="000000" w:fill="DCE6F1"/>
            <w:noWrap/>
            <w:vAlign w:val="center"/>
            <w:hideMark/>
          </w:tcPr>
          <w:p w14:paraId="330CD47A" w14:textId="77777777" w:rsidR="00514686" w:rsidRPr="00A73EF7" w:rsidRDefault="00514686" w:rsidP="005D2FAF">
            <w:pPr>
              <w:keepNext/>
              <w:keepLines/>
              <w:tabs>
                <w:tab w:val="clear" w:pos="794"/>
                <w:tab w:val="clear" w:pos="1191"/>
                <w:tab w:val="clear" w:pos="1588"/>
                <w:tab w:val="clear" w:pos="1985"/>
              </w:tabs>
              <w:overflowPunct/>
              <w:adjustRightInd/>
              <w:spacing w:before="0"/>
              <w:jc w:val="both"/>
              <w:textAlignment w:val="auto"/>
              <w:rPr>
                <w:rFonts w:ascii="SimSun" w:hAnsi="SimSun" w:cs="Arial"/>
                <w:color w:val="000000"/>
                <w:sz w:val="22"/>
                <w:szCs w:val="22"/>
                <w:lang w:eastAsia="zh-CN"/>
              </w:rPr>
            </w:pPr>
            <w:r w:rsidRPr="00A73EF7">
              <w:rPr>
                <w:rFonts w:ascii="SimSun" w:hAnsi="SimSun" w:cs="Arial" w:hint="eastAsia"/>
                <w:color w:val="000000"/>
                <w:sz w:val="22"/>
                <w:szCs w:val="22"/>
                <w:lang w:eastAsia="zh-CN"/>
              </w:rPr>
              <w:t>总计</w:t>
            </w:r>
          </w:p>
        </w:tc>
        <w:tc>
          <w:tcPr>
            <w:tcW w:w="1459" w:type="dxa"/>
            <w:tcBorders>
              <w:top w:val="nil"/>
              <w:left w:val="nil"/>
              <w:bottom w:val="single" w:sz="4" w:space="0" w:color="auto"/>
              <w:right w:val="single" w:sz="4" w:space="0" w:color="auto"/>
            </w:tcBorders>
            <w:shd w:val="clear" w:color="000000" w:fill="DCE6F1"/>
            <w:noWrap/>
            <w:vAlign w:val="center"/>
          </w:tcPr>
          <w:p w14:paraId="0E40232A" w14:textId="122829C4" w:rsidR="00514686"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Pr>
                <w:rFonts w:eastAsia="Times New Roman"/>
                <w:b/>
                <w:bCs/>
                <w:color w:val="000000"/>
                <w:sz w:val="22"/>
                <w:szCs w:val="22"/>
                <w:lang w:eastAsia="zh-CN"/>
              </w:rPr>
              <w:t>634 857</w:t>
            </w:r>
          </w:p>
        </w:tc>
        <w:tc>
          <w:tcPr>
            <w:tcW w:w="1447" w:type="dxa"/>
            <w:tcBorders>
              <w:top w:val="nil"/>
              <w:left w:val="nil"/>
              <w:bottom w:val="single" w:sz="4" w:space="0" w:color="auto"/>
              <w:right w:val="single" w:sz="4" w:space="0" w:color="auto"/>
            </w:tcBorders>
            <w:shd w:val="clear" w:color="000000" w:fill="DCE6F1"/>
            <w:noWrap/>
            <w:vAlign w:val="center"/>
          </w:tcPr>
          <w:p w14:paraId="4D91C9BD" w14:textId="03441CFC" w:rsidR="00514686" w:rsidRPr="00A73EF7" w:rsidRDefault="00094C00" w:rsidP="00094C00">
            <w:pPr>
              <w:keepNext/>
              <w:keepLines/>
              <w:tabs>
                <w:tab w:val="clear" w:pos="794"/>
                <w:tab w:val="clear" w:pos="1191"/>
                <w:tab w:val="clear" w:pos="1588"/>
                <w:tab w:val="clear" w:pos="1985"/>
              </w:tabs>
              <w:overflowPunct/>
              <w:adjustRightInd/>
              <w:spacing w:before="0"/>
              <w:jc w:val="right"/>
              <w:textAlignment w:val="auto"/>
              <w:rPr>
                <w:rFonts w:eastAsia="Times New Roman"/>
                <w:b/>
                <w:bCs/>
                <w:color w:val="000000"/>
                <w:sz w:val="22"/>
                <w:szCs w:val="22"/>
                <w:lang w:eastAsia="zh-CN"/>
              </w:rPr>
            </w:pPr>
            <w:r>
              <w:rPr>
                <w:rFonts w:eastAsia="Times New Roman"/>
                <w:b/>
                <w:bCs/>
                <w:color w:val="000000"/>
                <w:sz w:val="22"/>
                <w:szCs w:val="22"/>
                <w:lang w:eastAsia="zh-CN"/>
              </w:rPr>
              <w:t>573 412</w:t>
            </w:r>
          </w:p>
        </w:tc>
        <w:tc>
          <w:tcPr>
            <w:tcW w:w="1460" w:type="dxa"/>
            <w:tcBorders>
              <w:top w:val="nil"/>
              <w:left w:val="nil"/>
              <w:bottom w:val="single" w:sz="4" w:space="0" w:color="auto"/>
              <w:right w:val="single" w:sz="4" w:space="0" w:color="auto"/>
            </w:tcBorders>
            <w:shd w:val="clear" w:color="000000" w:fill="DCE6F1"/>
            <w:noWrap/>
            <w:vAlign w:val="center"/>
            <w:hideMark/>
          </w:tcPr>
          <w:p w14:paraId="6CF53C70" w14:textId="77777777" w:rsidR="00514686" w:rsidRPr="00A73EF7" w:rsidRDefault="00514686" w:rsidP="005D2FAF">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 </w:t>
            </w:r>
          </w:p>
        </w:tc>
        <w:tc>
          <w:tcPr>
            <w:tcW w:w="1418" w:type="dxa"/>
            <w:tcBorders>
              <w:top w:val="nil"/>
              <w:left w:val="nil"/>
              <w:bottom w:val="single" w:sz="4" w:space="0" w:color="auto"/>
              <w:right w:val="single" w:sz="4" w:space="0" w:color="auto"/>
            </w:tcBorders>
            <w:shd w:val="clear" w:color="000000" w:fill="DCE6F1"/>
            <w:noWrap/>
            <w:vAlign w:val="center"/>
            <w:hideMark/>
          </w:tcPr>
          <w:p w14:paraId="171C7A4B" w14:textId="77777777" w:rsidR="00514686" w:rsidRPr="00A73EF7" w:rsidRDefault="00514686" w:rsidP="005D2FAF">
            <w:pPr>
              <w:keepNext/>
              <w:keepLines/>
              <w:tabs>
                <w:tab w:val="clear" w:pos="794"/>
                <w:tab w:val="clear" w:pos="1191"/>
                <w:tab w:val="clear" w:pos="1588"/>
                <w:tab w:val="clear" w:pos="1985"/>
              </w:tabs>
              <w:overflowPunct/>
              <w:adjustRightInd/>
              <w:spacing w:before="0"/>
              <w:jc w:val="right"/>
              <w:textAlignment w:val="auto"/>
              <w:rPr>
                <w:rFonts w:eastAsia="Times New Roman"/>
                <w:color w:val="000000"/>
                <w:sz w:val="22"/>
                <w:szCs w:val="22"/>
                <w:lang w:eastAsia="zh-CN"/>
              </w:rPr>
            </w:pPr>
            <w:r w:rsidRPr="00A73EF7">
              <w:rPr>
                <w:rFonts w:eastAsia="Times New Roman"/>
                <w:color w:val="000000"/>
                <w:sz w:val="22"/>
                <w:szCs w:val="22"/>
                <w:lang w:eastAsia="zh-CN"/>
              </w:rPr>
              <w:t> </w:t>
            </w:r>
          </w:p>
        </w:tc>
      </w:tr>
    </w:tbl>
    <w:p w14:paraId="33A8F0B5" w14:textId="77777777" w:rsidR="00514686" w:rsidRPr="00A73EF7" w:rsidRDefault="00514686" w:rsidP="00514686">
      <w:pPr>
        <w:pStyle w:val="Heading2"/>
        <w:rPr>
          <w:lang w:eastAsia="zh-CN"/>
        </w:rPr>
      </w:pPr>
      <w:bookmarkStart w:id="138" w:name="_Toc482982325"/>
      <w:bookmarkStart w:id="139" w:name="_Toc56172573"/>
      <w:bookmarkEnd w:id="131"/>
      <w:bookmarkEnd w:id="132"/>
      <w:bookmarkEnd w:id="133"/>
      <w:bookmarkEnd w:id="134"/>
      <w:r w:rsidRPr="00A73EF7">
        <w:rPr>
          <w:rFonts w:hint="eastAsia"/>
          <w:lang w:eastAsia="zh-CN"/>
        </w:rPr>
        <w:t>长期职员福利</w:t>
      </w:r>
      <w:bookmarkEnd w:id="138"/>
      <w:bookmarkEnd w:id="139"/>
    </w:p>
    <w:p w14:paraId="73270C12" w14:textId="56BC8C17" w:rsidR="00514686" w:rsidRPr="00A73EF7" w:rsidRDefault="00105FF4" w:rsidP="00514686">
      <w:pPr>
        <w:rPr>
          <w:rFonts w:asciiTheme="minorHAnsi" w:eastAsiaTheme="minorEastAsia" w:hAnsiTheme="minorHAnsi" w:cstheme="minorHAnsi"/>
          <w:lang w:eastAsia="zh-CN"/>
        </w:rPr>
      </w:pPr>
      <w:r>
        <w:rPr>
          <w:lang w:eastAsia="zh-CN"/>
        </w:rPr>
        <w:t>61</w:t>
      </w:r>
      <w:r w:rsidR="00514686" w:rsidRPr="00A73EF7">
        <w:rPr>
          <w:rFonts w:hint="eastAsia"/>
          <w:lang w:eastAsia="zh-CN"/>
        </w:rPr>
        <w:tab/>
      </w:r>
      <w:r w:rsidR="00514686" w:rsidRPr="00A73EF7">
        <w:rPr>
          <w:rFonts w:hint="eastAsia"/>
          <w:lang w:eastAsia="zh-CN"/>
        </w:rPr>
        <w:t>如上表所示，</w:t>
      </w:r>
      <w:r w:rsidR="009B7485" w:rsidRPr="009B7485">
        <w:rPr>
          <w:rFonts w:hint="eastAsia"/>
          <w:lang w:eastAsia="zh-CN"/>
        </w:rPr>
        <w:t>2019</w:t>
      </w:r>
      <w:r w:rsidR="00514686" w:rsidRPr="00A73EF7">
        <w:rPr>
          <w:rFonts w:hint="eastAsia"/>
          <w:lang w:eastAsia="zh-CN"/>
        </w:rPr>
        <w:t>年“非</w:t>
      </w:r>
      <w:r w:rsidR="00514686" w:rsidRPr="00A73EF7">
        <w:rPr>
          <w:lang w:eastAsia="zh-CN"/>
        </w:rPr>
        <w:t>流动负债</w:t>
      </w:r>
      <w:r w:rsidR="00514686" w:rsidRPr="00A73EF7">
        <w:rPr>
          <w:rFonts w:hint="eastAsia"/>
          <w:lang w:eastAsia="zh-CN"/>
        </w:rPr>
        <w:t>”（</w:t>
      </w:r>
      <w:r w:rsidR="00514686" w:rsidRPr="00A73EF7">
        <w:rPr>
          <w:lang w:eastAsia="zh-CN"/>
        </w:rPr>
        <w:t>与</w:t>
      </w:r>
      <w:r w:rsidR="00514686" w:rsidRPr="00A73EF7">
        <w:rPr>
          <w:rFonts w:hint="eastAsia"/>
          <w:lang w:eastAsia="zh-CN"/>
        </w:rPr>
        <w:t>长期职员福利</w:t>
      </w:r>
      <w:r w:rsidR="00514686" w:rsidRPr="00A73EF7">
        <w:rPr>
          <w:lang w:eastAsia="zh-CN"/>
        </w:rPr>
        <w:t>相关）</w:t>
      </w:r>
      <w:r w:rsidR="00514686" w:rsidRPr="00A73EF7">
        <w:rPr>
          <w:rFonts w:hint="eastAsia"/>
          <w:lang w:eastAsia="zh-CN"/>
        </w:rPr>
        <w:t>分标题下的金额约为</w:t>
      </w:r>
      <w:r w:rsidR="00CD7920" w:rsidRPr="00CD7920">
        <w:rPr>
          <w:lang w:eastAsia="zh-CN"/>
        </w:rPr>
        <w:t>6.3486</w:t>
      </w:r>
      <w:r w:rsidR="00514686" w:rsidRPr="00A73EF7">
        <w:rPr>
          <w:rFonts w:hint="eastAsia"/>
          <w:lang w:eastAsia="zh-CN"/>
        </w:rPr>
        <w:t>亿瑞郎，与</w:t>
      </w:r>
      <w:r w:rsidR="00B84383" w:rsidRPr="00B84383">
        <w:rPr>
          <w:rFonts w:hint="eastAsia"/>
          <w:lang w:eastAsia="zh-CN"/>
        </w:rPr>
        <w:t>2018</w:t>
      </w:r>
      <w:r w:rsidR="00514686" w:rsidRPr="00A73EF7">
        <w:rPr>
          <w:rFonts w:hint="eastAsia"/>
          <w:lang w:eastAsia="zh-CN"/>
        </w:rPr>
        <w:t>年的</w:t>
      </w:r>
      <w:r w:rsidR="007171AA">
        <w:rPr>
          <w:lang w:eastAsia="zh-CN"/>
        </w:rPr>
        <w:t>5.7342</w:t>
      </w:r>
      <w:r w:rsidR="00514686" w:rsidRPr="00A73EF7">
        <w:rPr>
          <w:rFonts w:hint="eastAsia"/>
          <w:lang w:eastAsia="zh-CN"/>
        </w:rPr>
        <w:t>亿瑞郎相比，</w:t>
      </w:r>
      <w:r w:rsidR="00BF3B50">
        <w:rPr>
          <w:rFonts w:hint="eastAsia"/>
          <w:lang w:eastAsia="zh-CN"/>
        </w:rPr>
        <w:t>增加</w:t>
      </w:r>
      <w:r w:rsidR="00514686" w:rsidRPr="00A73EF7">
        <w:rPr>
          <w:rFonts w:hint="eastAsia"/>
          <w:lang w:eastAsia="zh-CN"/>
        </w:rPr>
        <w:t>了</w:t>
      </w:r>
      <w:r w:rsidR="007171AA">
        <w:rPr>
          <w:lang w:eastAsia="zh-CN"/>
        </w:rPr>
        <w:t>6144</w:t>
      </w:r>
      <w:r w:rsidR="00514686" w:rsidRPr="00A73EF7">
        <w:rPr>
          <w:rFonts w:hint="eastAsia"/>
          <w:lang w:eastAsia="zh-CN"/>
        </w:rPr>
        <w:t>万瑞郎（</w:t>
      </w:r>
      <w:r w:rsidR="007171AA">
        <w:rPr>
          <w:lang w:eastAsia="zh-CN"/>
        </w:rPr>
        <w:t>+</w:t>
      </w:r>
      <w:r w:rsidR="007171AA">
        <w:rPr>
          <w:rFonts w:hint="eastAsia"/>
          <w:lang w:eastAsia="zh-CN"/>
        </w:rPr>
        <w:t>10.</w:t>
      </w:r>
      <w:r w:rsidR="007171AA">
        <w:rPr>
          <w:lang w:eastAsia="zh-CN"/>
        </w:rPr>
        <w:t>7</w:t>
      </w:r>
      <w:r w:rsidR="00514686" w:rsidRPr="00A73EF7">
        <w:rPr>
          <w:lang w:eastAsia="zh-CN"/>
        </w:rPr>
        <w:t>%</w:t>
      </w:r>
      <w:r w:rsidR="00514686" w:rsidRPr="00A73EF7">
        <w:rPr>
          <w:rFonts w:hint="eastAsia"/>
          <w:lang w:eastAsia="zh-CN"/>
        </w:rPr>
        <w:t>），分别占非流动负债总额的</w:t>
      </w:r>
      <w:r w:rsidR="007171AA">
        <w:rPr>
          <w:lang w:eastAsia="zh-CN"/>
        </w:rPr>
        <w:t>86.1</w:t>
      </w:r>
      <w:r w:rsidR="00514686" w:rsidRPr="00A73EF7">
        <w:rPr>
          <w:lang w:eastAsia="zh-CN"/>
        </w:rPr>
        <w:t>%</w:t>
      </w:r>
      <w:r w:rsidR="00514686" w:rsidRPr="00A73EF7">
        <w:rPr>
          <w:rFonts w:hint="eastAsia"/>
          <w:lang w:eastAsia="zh-CN"/>
        </w:rPr>
        <w:t>和总负债的</w:t>
      </w:r>
      <w:r w:rsidR="00514686" w:rsidRPr="00A73EF7">
        <w:rPr>
          <w:rFonts w:hint="eastAsia"/>
          <w:lang w:eastAsia="zh-CN"/>
        </w:rPr>
        <w:t>71.2</w:t>
      </w:r>
      <w:r w:rsidR="00514686" w:rsidRPr="00A73EF7">
        <w:rPr>
          <w:lang w:eastAsia="zh-CN"/>
        </w:rPr>
        <w:t>%</w:t>
      </w:r>
      <w:r w:rsidR="00514686" w:rsidRPr="00A73EF7">
        <w:rPr>
          <w:rFonts w:hint="eastAsia"/>
          <w:lang w:eastAsia="zh-CN"/>
        </w:rPr>
        <w:t>。该标题包含离职后健康保险计划（</w:t>
      </w:r>
      <w:r w:rsidR="00514686" w:rsidRPr="00A73EF7">
        <w:rPr>
          <w:rFonts w:hint="eastAsia"/>
          <w:lang w:eastAsia="zh-CN"/>
        </w:rPr>
        <w:t>ASHI</w:t>
      </w:r>
      <w:r w:rsidR="00514686" w:rsidRPr="00A73EF7">
        <w:rPr>
          <w:rFonts w:hint="eastAsia"/>
          <w:lang w:eastAsia="zh-CN"/>
        </w:rPr>
        <w:t>）中离职后福利精算负债（</w:t>
      </w:r>
      <w:r w:rsidR="007171AA" w:rsidRPr="007171AA">
        <w:rPr>
          <w:lang w:eastAsia="zh-CN"/>
        </w:rPr>
        <w:t>6.1189</w:t>
      </w:r>
      <w:r w:rsidR="00514686" w:rsidRPr="00A73EF7">
        <w:rPr>
          <w:rFonts w:hint="eastAsia"/>
          <w:lang w:eastAsia="zh-CN"/>
        </w:rPr>
        <w:t>亿瑞郎；</w:t>
      </w:r>
      <w:r w:rsidR="00B84383" w:rsidRPr="00B84383">
        <w:rPr>
          <w:rFonts w:hint="eastAsia"/>
          <w:lang w:eastAsia="zh-CN"/>
        </w:rPr>
        <w:t>2018</w:t>
      </w:r>
      <w:r w:rsidR="00514686" w:rsidRPr="00A73EF7">
        <w:rPr>
          <w:rFonts w:hint="eastAsia"/>
          <w:lang w:eastAsia="zh-CN"/>
        </w:rPr>
        <w:t>年为</w:t>
      </w:r>
      <w:r w:rsidR="008F2622" w:rsidRPr="008F2622">
        <w:rPr>
          <w:lang w:eastAsia="zh-CN"/>
        </w:rPr>
        <w:t>5.5224</w:t>
      </w:r>
      <w:r w:rsidR="00514686" w:rsidRPr="00A73EF7">
        <w:rPr>
          <w:rFonts w:hint="eastAsia"/>
          <w:lang w:eastAsia="zh-CN"/>
        </w:rPr>
        <w:t>亿瑞郎）、归国补助金</w:t>
      </w:r>
      <w:r w:rsidR="00FB03D7">
        <w:rPr>
          <w:rFonts w:hint="eastAsia"/>
          <w:lang w:eastAsia="zh-CN"/>
        </w:rPr>
        <w:t>估算债务</w:t>
      </w:r>
      <w:r w:rsidR="00514686" w:rsidRPr="00A73EF7">
        <w:rPr>
          <w:rFonts w:hint="eastAsia"/>
          <w:lang w:eastAsia="zh-CN"/>
        </w:rPr>
        <w:t>准备金（</w:t>
      </w:r>
      <w:r w:rsidR="00514686" w:rsidRPr="00A73EF7">
        <w:rPr>
          <w:rFonts w:hint="eastAsia"/>
          <w:lang w:eastAsia="zh-CN"/>
        </w:rPr>
        <w:t>1</w:t>
      </w:r>
      <w:r w:rsidR="008F2622">
        <w:rPr>
          <w:lang w:eastAsia="zh-CN"/>
        </w:rPr>
        <w:t>35</w:t>
      </w:r>
      <w:r w:rsidR="00514686" w:rsidRPr="00A73EF7">
        <w:rPr>
          <w:rFonts w:hint="eastAsia"/>
          <w:lang w:eastAsia="zh-CN"/>
        </w:rPr>
        <w:t>0</w:t>
      </w:r>
      <w:r w:rsidR="00514686" w:rsidRPr="00A73EF7">
        <w:rPr>
          <w:rFonts w:hint="eastAsia"/>
          <w:lang w:eastAsia="zh-CN"/>
        </w:rPr>
        <w:t>万瑞郎；</w:t>
      </w:r>
      <w:r w:rsidR="00B84383" w:rsidRPr="00B84383">
        <w:rPr>
          <w:rFonts w:hint="eastAsia"/>
          <w:lang w:eastAsia="zh-CN"/>
        </w:rPr>
        <w:t>2018</w:t>
      </w:r>
      <w:r w:rsidR="00514686" w:rsidRPr="00A73EF7">
        <w:rPr>
          <w:rFonts w:hint="eastAsia"/>
          <w:lang w:eastAsia="zh-CN"/>
        </w:rPr>
        <w:t>年为</w:t>
      </w:r>
      <w:r w:rsidR="008F2622">
        <w:rPr>
          <w:rFonts w:hint="eastAsia"/>
          <w:lang w:eastAsia="zh-CN"/>
        </w:rPr>
        <w:t>12</w:t>
      </w:r>
      <w:r w:rsidR="008F2622">
        <w:rPr>
          <w:lang w:eastAsia="zh-CN"/>
        </w:rPr>
        <w:t>34</w:t>
      </w:r>
      <w:r w:rsidR="00514686" w:rsidRPr="00A73EF7">
        <w:rPr>
          <w:rFonts w:hint="eastAsia"/>
          <w:lang w:eastAsia="zh-CN"/>
        </w:rPr>
        <w:t>万瑞郎）和积存休假准备金（</w:t>
      </w:r>
      <w:r w:rsidR="008F2622">
        <w:rPr>
          <w:lang w:eastAsia="zh-CN"/>
        </w:rPr>
        <w:t>94</w:t>
      </w:r>
      <w:r w:rsidR="00514686" w:rsidRPr="00A73EF7">
        <w:rPr>
          <w:lang w:eastAsia="zh-CN"/>
        </w:rPr>
        <w:t>0</w:t>
      </w:r>
      <w:r w:rsidR="00514686" w:rsidRPr="00A73EF7">
        <w:rPr>
          <w:rFonts w:hint="eastAsia"/>
          <w:lang w:eastAsia="zh-CN"/>
        </w:rPr>
        <w:t>万瑞郎；</w:t>
      </w:r>
      <w:r w:rsidR="00B84383" w:rsidRPr="00B84383">
        <w:rPr>
          <w:rFonts w:hint="eastAsia"/>
          <w:lang w:eastAsia="zh-CN"/>
        </w:rPr>
        <w:t>2018</w:t>
      </w:r>
      <w:r w:rsidR="00514686" w:rsidRPr="00A73EF7">
        <w:rPr>
          <w:rFonts w:hint="eastAsia"/>
          <w:lang w:eastAsia="zh-CN"/>
        </w:rPr>
        <w:t>年为</w:t>
      </w:r>
      <w:r w:rsidR="00514686" w:rsidRPr="00A73EF7">
        <w:rPr>
          <w:rFonts w:hint="eastAsia"/>
          <w:lang w:eastAsia="zh-CN"/>
        </w:rPr>
        <w:t>8</w:t>
      </w:r>
      <w:r w:rsidR="008F2622">
        <w:rPr>
          <w:lang w:eastAsia="zh-CN"/>
        </w:rPr>
        <w:t>87</w:t>
      </w:r>
      <w:r w:rsidR="00514686" w:rsidRPr="00A73EF7">
        <w:rPr>
          <w:rFonts w:hint="eastAsia"/>
          <w:lang w:eastAsia="zh-CN"/>
        </w:rPr>
        <w:t>万瑞郎）。</w:t>
      </w:r>
      <w:r w:rsidR="008D70FF">
        <w:rPr>
          <w:rFonts w:hint="eastAsia"/>
          <w:lang w:eastAsia="zh-CN"/>
        </w:rPr>
        <w:t>《财务工作报告》</w:t>
      </w:r>
      <w:r w:rsidR="00514686" w:rsidRPr="00A73EF7">
        <w:rPr>
          <w:rFonts w:hint="eastAsia"/>
          <w:lang w:eastAsia="zh-CN"/>
        </w:rPr>
        <w:t>说明</w:t>
      </w:r>
      <w:r w:rsidR="00514686" w:rsidRPr="00A73EF7">
        <w:rPr>
          <w:rFonts w:hint="eastAsia"/>
          <w:lang w:eastAsia="zh-CN"/>
        </w:rPr>
        <w:t>17.2</w:t>
      </w:r>
      <w:r w:rsidR="00514686" w:rsidRPr="00A73EF7">
        <w:rPr>
          <w:rFonts w:hint="eastAsia"/>
          <w:lang w:eastAsia="zh-CN"/>
        </w:rPr>
        <w:t>对职员福利做出详细说明和分析。</w:t>
      </w:r>
    </w:p>
    <w:p w14:paraId="3C06F0D8" w14:textId="77777777" w:rsidR="00514686" w:rsidRPr="00A73EF7" w:rsidRDefault="00514686" w:rsidP="00514686">
      <w:pPr>
        <w:pStyle w:val="Heading2"/>
        <w:rPr>
          <w:lang w:eastAsia="zh-CN"/>
        </w:rPr>
      </w:pPr>
      <w:bookmarkStart w:id="140" w:name="_Toc358298746"/>
      <w:bookmarkStart w:id="141" w:name="_Toc396212654"/>
      <w:bookmarkStart w:id="142" w:name="_Toc482982326"/>
      <w:bookmarkStart w:id="143" w:name="_Toc56172574"/>
      <w:bookmarkStart w:id="144" w:name="_Toc418501319"/>
      <w:bookmarkStart w:id="145" w:name="_Toc418597586"/>
      <w:bookmarkStart w:id="146" w:name="_Toc450158112"/>
      <w:bookmarkStart w:id="147" w:name="_Toc450323542"/>
      <w:r w:rsidRPr="00A73EF7">
        <w:rPr>
          <w:rFonts w:hint="eastAsia"/>
          <w:lang w:eastAsia="zh-CN"/>
        </w:rPr>
        <w:t>职员福利：安置费和归国补助金</w:t>
      </w:r>
      <w:bookmarkEnd w:id="140"/>
      <w:bookmarkEnd w:id="141"/>
      <w:bookmarkEnd w:id="142"/>
      <w:bookmarkEnd w:id="143"/>
    </w:p>
    <w:p w14:paraId="7152744B" w14:textId="5ADCD060" w:rsidR="00514686" w:rsidRPr="00A73EF7" w:rsidRDefault="00105FF4" w:rsidP="00514686">
      <w:pPr>
        <w:keepLines/>
        <w:rPr>
          <w:lang w:eastAsia="zh-CN"/>
        </w:rPr>
      </w:pPr>
      <w:r>
        <w:rPr>
          <w:lang w:eastAsia="zh-CN"/>
        </w:rPr>
        <w:t>62</w:t>
      </w:r>
      <w:r w:rsidR="00514686" w:rsidRPr="00A73EF7">
        <w:rPr>
          <w:rFonts w:hint="eastAsia"/>
          <w:lang w:eastAsia="zh-CN"/>
        </w:rPr>
        <w:tab/>
      </w:r>
      <w:r w:rsidR="00514686" w:rsidRPr="00A73EF7">
        <w:rPr>
          <w:rFonts w:hint="eastAsia"/>
          <w:lang w:eastAsia="zh-CN"/>
        </w:rPr>
        <w:t>如上</w:t>
      </w:r>
      <w:r w:rsidR="00514686" w:rsidRPr="00A73EF7">
        <w:rPr>
          <w:lang w:eastAsia="zh-CN"/>
        </w:rPr>
        <w:t>段所述，</w:t>
      </w:r>
      <w:r w:rsidR="009B7485" w:rsidRPr="009B7485">
        <w:rPr>
          <w:rFonts w:hint="eastAsia"/>
          <w:lang w:eastAsia="zh-CN"/>
        </w:rPr>
        <w:t>2019</w:t>
      </w:r>
      <w:r w:rsidR="00514686" w:rsidRPr="00A73EF7">
        <w:rPr>
          <w:rFonts w:hint="eastAsia"/>
          <w:lang w:eastAsia="zh-CN"/>
        </w:rPr>
        <w:t>年</w:t>
      </w:r>
      <w:r w:rsidR="00514686" w:rsidRPr="00A73EF7">
        <w:rPr>
          <w:rFonts w:hint="eastAsia"/>
          <w:lang w:eastAsia="zh-CN"/>
        </w:rPr>
        <w:t>12</w:t>
      </w:r>
      <w:r w:rsidR="00514686" w:rsidRPr="00A73EF7">
        <w:rPr>
          <w:rFonts w:hint="eastAsia"/>
          <w:lang w:eastAsia="zh-CN"/>
        </w:rPr>
        <w:t>月</w:t>
      </w:r>
      <w:r w:rsidR="00514686" w:rsidRPr="00A73EF7">
        <w:rPr>
          <w:rFonts w:hint="eastAsia"/>
          <w:lang w:eastAsia="zh-CN"/>
        </w:rPr>
        <w:t>31</w:t>
      </w:r>
      <w:r w:rsidR="00514686" w:rsidRPr="00A73EF7">
        <w:rPr>
          <w:rFonts w:hint="eastAsia"/>
          <w:lang w:eastAsia="zh-CN"/>
        </w:rPr>
        <w:t>日时确认的安置费和归国补助准备金达</w:t>
      </w:r>
      <w:r w:rsidR="00514686" w:rsidRPr="00A73EF7">
        <w:rPr>
          <w:rFonts w:hint="eastAsia"/>
          <w:lang w:eastAsia="zh-CN"/>
        </w:rPr>
        <w:t>1</w:t>
      </w:r>
      <w:r w:rsidR="008F2622">
        <w:rPr>
          <w:lang w:eastAsia="zh-CN"/>
        </w:rPr>
        <w:t>35</w:t>
      </w:r>
      <w:r w:rsidR="00514686" w:rsidRPr="00A73EF7">
        <w:rPr>
          <w:rFonts w:hint="eastAsia"/>
          <w:lang w:eastAsia="zh-CN"/>
        </w:rPr>
        <w:t>0</w:t>
      </w:r>
      <w:r w:rsidR="00514686" w:rsidRPr="00A73EF7">
        <w:rPr>
          <w:rFonts w:hint="eastAsia"/>
          <w:lang w:eastAsia="zh-CN"/>
        </w:rPr>
        <w:t>万瑞郎（</w:t>
      </w:r>
      <w:r w:rsidR="00B84383" w:rsidRPr="00B84383">
        <w:rPr>
          <w:rFonts w:hint="eastAsia"/>
          <w:lang w:eastAsia="zh-CN"/>
        </w:rPr>
        <w:t>2018</w:t>
      </w:r>
      <w:r w:rsidR="00514686" w:rsidRPr="00A73EF7">
        <w:rPr>
          <w:rFonts w:hint="eastAsia"/>
          <w:lang w:eastAsia="zh-CN"/>
        </w:rPr>
        <w:t>年为</w:t>
      </w:r>
      <w:r w:rsidR="00514686" w:rsidRPr="00A73EF7">
        <w:rPr>
          <w:rFonts w:hint="eastAsia"/>
          <w:lang w:eastAsia="zh-CN"/>
        </w:rPr>
        <w:t>12</w:t>
      </w:r>
      <w:r w:rsidR="008F2622">
        <w:rPr>
          <w:lang w:eastAsia="zh-CN"/>
        </w:rPr>
        <w:t>34</w:t>
      </w:r>
      <w:r w:rsidR="00514686" w:rsidRPr="00A73EF7">
        <w:rPr>
          <w:rFonts w:hint="eastAsia"/>
          <w:lang w:eastAsia="zh-CN"/>
        </w:rPr>
        <w:t>万瑞郎），且其计算是按照管理层委托的精算研究进行的，</w:t>
      </w:r>
      <w:r w:rsidR="00514686" w:rsidRPr="00A73EF7">
        <w:rPr>
          <w:lang w:eastAsia="zh-CN"/>
        </w:rPr>
        <w:t>并由</w:t>
      </w:r>
      <w:r w:rsidR="00514686" w:rsidRPr="00A73EF7">
        <w:rPr>
          <w:rFonts w:hint="eastAsia"/>
          <w:lang w:eastAsia="zh-CN"/>
        </w:rPr>
        <w:t>精算师</w:t>
      </w:r>
      <w:r w:rsidR="00514686" w:rsidRPr="00A73EF7">
        <w:rPr>
          <w:lang w:eastAsia="zh-CN"/>
        </w:rPr>
        <w:t>在</w:t>
      </w:r>
      <w:r w:rsidR="00514686" w:rsidRPr="00A73EF7">
        <w:rPr>
          <w:rFonts w:hint="eastAsia"/>
          <w:lang w:eastAsia="zh-CN"/>
        </w:rPr>
        <w:t>20</w:t>
      </w:r>
      <w:r w:rsidR="008F2622">
        <w:rPr>
          <w:lang w:eastAsia="zh-CN"/>
        </w:rPr>
        <w:t>20</w:t>
      </w:r>
      <w:r w:rsidR="00514686" w:rsidRPr="00A73EF7">
        <w:rPr>
          <w:rFonts w:hint="eastAsia"/>
          <w:lang w:eastAsia="zh-CN"/>
        </w:rPr>
        <w:t>年</w:t>
      </w:r>
      <w:r w:rsidR="00514686" w:rsidRPr="00A73EF7">
        <w:rPr>
          <w:rFonts w:hint="eastAsia"/>
          <w:lang w:eastAsia="zh-CN"/>
        </w:rPr>
        <w:t>2</w:t>
      </w:r>
      <w:r w:rsidR="00514686" w:rsidRPr="00A73EF7">
        <w:rPr>
          <w:rFonts w:hint="eastAsia"/>
          <w:lang w:eastAsia="zh-CN"/>
        </w:rPr>
        <w:t>月的报告中做了</w:t>
      </w:r>
      <w:r w:rsidR="00514686" w:rsidRPr="00A73EF7">
        <w:rPr>
          <w:lang w:eastAsia="zh-CN"/>
        </w:rPr>
        <w:t>说明</w:t>
      </w:r>
      <w:r w:rsidR="00514686" w:rsidRPr="00A73EF7">
        <w:rPr>
          <w:rFonts w:hint="eastAsia"/>
          <w:lang w:eastAsia="zh-CN"/>
        </w:rPr>
        <w:t>。</w:t>
      </w:r>
    </w:p>
    <w:p w14:paraId="03445BAF" w14:textId="77777777" w:rsidR="00514686" w:rsidRPr="00A73EF7" w:rsidRDefault="00514686" w:rsidP="00514686">
      <w:pPr>
        <w:pStyle w:val="Heading2"/>
        <w:rPr>
          <w:lang w:eastAsia="zh-CN"/>
        </w:rPr>
      </w:pPr>
      <w:bookmarkStart w:id="148" w:name="_Toc358298748"/>
      <w:bookmarkStart w:id="149" w:name="_Toc396212655"/>
      <w:bookmarkStart w:id="150" w:name="_Toc482982327"/>
      <w:bookmarkStart w:id="151" w:name="_Toc56172575"/>
      <w:bookmarkEnd w:id="135"/>
      <w:bookmarkEnd w:id="136"/>
      <w:bookmarkEnd w:id="144"/>
      <w:bookmarkEnd w:id="145"/>
      <w:bookmarkEnd w:id="146"/>
      <w:bookmarkEnd w:id="147"/>
      <w:r w:rsidRPr="00A73EF7">
        <w:rPr>
          <w:rFonts w:hint="eastAsia"/>
          <w:lang w:eastAsia="zh-CN"/>
        </w:rPr>
        <w:t>职员福利：</w:t>
      </w:r>
      <w:r w:rsidRPr="00A73EF7">
        <w:rPr>
          <w:lang w:eastAsia="zh-CN"/>
        </w:rPr>
        <w:t>ASHI</w:t>
      </w:r>
      <w:bookmarkEnd w:id="148"/>
      <w:bookmarkEnd w:id="149"/>
      <w:bookmarkEnd w:id="150"/>
      <w:bookmarkEnd w:id="151"/>
    </w:p>
    <w:p w14:paraId="707DF48E" w14:textId="306D3150" w:rsidR="00514686" w:rsidRDefault="00105FF4" w:rsidP="00514686">
      <w:pPr>
        <w:rPr>
          <w:lang w:eastAsia="zh-CN"/>
        </w:rPr>
      </w:pPr>
      <w:r>
        <w:rPr>
          <w:lang w:eastAsia="zh-CN"/>
        </w:rPr>
        <w:t>63</w:t>
      </w:r>
      <w:r w:rsidR="00514686" w:rsidRPr="00A73EF7">
        <w:rPr>
          <w:rFonts w:hint="eastAsia"/>
          <w:lang w:eastAsia="zh-CN"/>
        </w:rPr>
        <w:tab/>
      </w:r>
      <w:r w:rsidR="009B7485" w:rsidRPr="009B7485">
        <w:rPr>
          <w:lang w:eastAsia="zh-CN"/>
        </w:rPr>
        <w:t>2019</w:t>
      </w:r>
      <w:r w:rsidR="00514686" w:rsidRPr="00A73EF7">
        <w:rPr>
          <w:rFonts w:hint="eastAsia"/>
          <w:lang w:eastAsia="zh-CN"/>
        </w:rPr>
        <w:t>年，</w:t>
      </w:r>
      <w:r w:rsidR="00514686" w:rsidRPr="00A73EF7">
        <w:rPr>
          <w:rFonts w:hint="eastAsia"/>
          <w:lang w:eastAsia="zh-CN"/>
        </w:rPr>
        <w:t>ASHI</w:t>
      </w:r>
      <w:r w:rsidR="00514686" w:rsidRPr="00A73EF7">
        <w:rPr>
          <w:rFonts w:hint="eastAsia"/>
          <w:lang w:eastAsia="zh-CN"/>
        </w:rPr>
        <w:t>计划精算负债准备金的金额达到</w:t>
      </w:r>
      <w:r w:rsidR="00D72A17" w:rsidRPr="00D72A17">
        <w:rPr>
          <w:lang w:eastAsia="zh-CN"/>
        </w:rPr>
        <w:t>6.1189</w:t>
      </w:r>
      <w:r w:rsidR="00514686" w:rsidRPr="00A73EF7">
        <w:rPr>
          <w:rFonts w:hint="eastAsia"/>
          <w:lang w:eastAsia="zh-CN"/>
        </w:rPr>
        <w:t>亿瑞郎，与</w:t>
      </w:r>
      <w:r w:rsidR="00B84383" w:rsidRPr="00B84383">
        <w:rPr>
          <w:rFonts w:hint="eastAsia"/>
          <w:lang w:eastAsia="zh-CN"/>
        </w:rPr>
        <w:t>2018</w:t>
      </w:r>
      <w:r w:rsidR="00514686" w:rsidRPr="00A73EF7">
        <w:rPr>
          <w:rFonts w:hint="eastAsia"/>
          <w:lang w:eastAsia="zh-CN"/>
        </w:rPr>
        <w:t>年的</w:t>
      </w:r>
      <w:r w:rsidR="00B33552" w:rsidRPr="00B33552">
        <w:rPr>
          <w:lang w:eastAsia="zh-CN"/>
        </w:rPr>
        <w:t>5.5224</w:t>
      </w:r>
      <w:r w:rsidR="00514686" w:rsidRPr="00A73EF7">
        <w:rPr>
          <w:rFonts w:hint="eastAsia"/>
          <w:lang w:eastAsia="zh-CN"/>
        </w:rPr>
        <w:t>亿瑞郎相比，</w:t>
      </w:r>
      <w:r w:rsidR="000A144B">
        <w:rPr>
          <w:rFonts w:hint="eastAsia"/>
          <w:lang w:eastAsia="zh-CN"/>
        </w:rPr>
        <w:t>增加</w:t>
      </w:r>
      <w:r w:rsidR="00514686" w:rsidRPr="00A73EF7">
        <w:rPr>
          <w:rFonts w:hint="eastAsia"/>
          <w:lang w:eastAsia="zh-CN"/>
        </w:rPr>
        <w:t>了</w:t>
      </w:r>
      <w:r w:rsidR="000A144B">
        <w:rPr>
          <w:rFonts w:hint="eastAsia"/>
          <w:lang w:eastAsia="zh-CN"/>
        </w:rPr>
        <w:t>5965</w:t>
      </w:r>
      <w:r w:rsidR="00514686" w:rsidRPr="00A73EF7">
        <w:rPr>
          <w:rFonts w:hint="eastAsia"/>
          <w:lang w:eastAsia="zh-CN"/>
        </w:rPr>
        <w:t>万瑞郎（</w:t>
      </w:r>
      <w:r w:rsidR="000A144B">
        <w:rPr>
          <w:rFonts w:hint="eastAsia"/>
          <w:lang w:eastAsia="zh-CN"/>
        </w:rPr>
        <w:t>10.8</w:t>
      </w:r>
      <w:r w:rsidR="00514686" w:rsidRPr="00A73EF7">
        <w:rPr>
          <w:lang w:eastAsia="zh-CN"/>
        </w:rPr>
        <w:t>%</w:t>
      </w:r>
      <w:r w:rsidR="00514686" w:rsidRPr="00A73EF7">
        <w:rPr>
          <w:rFonts w:hint="eastAsia"/>
          <w:lang w:eastAsia="zh-CN"/>
        </w:rPr>
        <w:t>）。该计算是由的精算师根据精算假设做出的</w:t>
      </w:r>
      <w:r w:rsidR="00BF3B50">
        <w:rPr>
          <w:rFonts w:hint="eastAsia"/>
          <w:lang w:eastAsia="zh-CN"/>
        </w:rPr>
        <w:t>，使用了</w:t>
      </w:r>
      <w:r w:rsidR="00BF3B50" w:rsidRPr="00BF3B50">
        <w:rPr>
          <w:rFonts w:hint="eastAsia"/>
          <w:lang w:eastAsia="zh-CN"/>
        </w:rPr>
        <w:t>截至</w:t>
      </w:r>
      <w:r w:rsidR="00BF3B50" w:rsidRPr="00BF3B50">
        <w:rPr>
          <w:rFonts w:hint="eastAsia"/>
          <w:lang w:eastAsia="zh-CN"/>
        </w:rPr>
        <w:t>2019</w:t>
      </w:r>
      <w:r w:rsidR="00BF3B50" w:rsidRPr="00BF3B50">
        <w:rPr>
          <w:rFonts w:hint="eastAsia"/>
          <w:lang w:eastAsia="zh-CN"/>
        </w:rPr>
        <w:t>年</w:t>
      </w:r>
      <w:r w:rsidR="00BF3B50" w:rsidRPr="00BF3B50">
        <w:rPr>
          <w:rFonts w:hint="eastAsia"/>
          <w:lang w:eastAsia="zh-CN"/>
        </w:rPr>
        <w:t>12</w:t>
      </w:r>
      <w:r w:rsidR="00BF3B50" w:rsidRPr="00BF3B50">
        <w:rPr>
          <w:rFonts w:hint="eastAsia"/>
          <w:lang w:eastAsia="zh-CN"/>
        </w:rPr>
        <w:t>月</w:t>
      </w:r>
      <w:r w:rsidR="00BF3B50" w:rsidRPr="00BF3B50">
        <w:rPr>
          <w:rFonts w:hint="eastAsia"/>
          <w:lang w:eastAsia="zh-CN"/>
        </w:rPr>
        <w:t>31</w:t>
      </w:r>
      <w:r w:rsidR="00BF3B50" w:rsidRPr="00BF3B50">
        <w:rPr>
          <w:rFonts w:hint="eastAsia"/>
          <w:lang w:eastAsia="zh-CN"/>
        </w:rPr>
        <w:t>日的</w:t>
      </w:r>
      <w:r w:rsidR="00BF3B50" w:rsidRPr="002155D1">
        <w:rPr>
          <w:lang w:eastAsia="zh-CN"/>
        </w:rPr>
        <w:t>Aon</w:t>
      </w:r>
      <w:r w:rsidR="00BF3B50" w:rsidRPr="00BF3B50">
        <w:rPr>
          <w:rFonts w:hint="eastAsia"/>
          <w:lang w:eastAsia="zh-CN"/>
        </w:rPr>
        <w:t xml:space="preserve"> AA</w:t>
      </w:r>
      <w:r w:rsidR="00BF3B50" w:rsidRPr="00BF3B50">
        <w:rPr>
          <w:rFonts w:hint="eastAsia"/>
          <w:lang w:eastAsia="zh-CN"/>
        </w:rPr>
        <w:t>公司债券收益率曲线。贴现率从</w:t>
      </w:r>
      <w:r w:rsidR="00BF3B50" w:rsidRPr="00BF3B50">
        <w:rPr>
          <w:rFonts w:hint="eastAsia"/>
          <w:lang w:eastAsia="zh-CN"/>
        </w:rPr>
        <w:t>2018</w:t>
      </w:r>
      <w:r w:rsidR="00BF3B50" w:rsidRPr="00BF3B50">
        <w:rPr>
          <w:rFonts w:hint="eastAsia"/>
          <w:lang w:eastAsia="zh-CN"/>
        </w:rPr>
        <w:t>年的</w:t>
      </w:r>
      <w:r w:rsidR="00BF3B50" w:rsidRPr="00BF3B50">
        <w:rPr>
          <w:rFonts w:hint="eastAsia"/>
          <w:lang w:eastAsia="zh-CN"/>
        </w:rPr>
        <w:t>1.2%</w:t>
      </w:r>
      <w:r w:rsidR="00BF3B50" w:rsidRPr="00BF3B50">
        <w:rPr>
          <w:rFonts w:hint="eastAsia"/>
          <w:lang w:eastAsia="zh-CN"/>
        </w:rPr>
        <w:t>大幅降至</w:t>
      </w:r>
      <w:r w:rsidR="00BF3B50" w:rsidRPr="00BF3B50">
        <w:rPr>
          <w:rFonts w:hint="eastAsia"/>
          <w:lang w:eastAsia="zh-CN"/>
        </w:rPr>
        <w:t>2019</w:t>
      </w:r>
      <w:r w:rsidR="00BF3B50" w:rsidRPr="00BF3B50">
        <w:rPr>
          <w:rFonts w:hint="eastAsia"/>
          <w:lang w:eastAsia="zh-CN"/>
        </w:rPr>
        <w:t>年的</w:t>
      </w:r>
      <w:r w:rsidR="00BF3B50" w:rsidRPr="00BF3B50">
        <w:rPr>
          <w:rFonts w:hint="eastAsia"/>
          <w:lang w:eastAsia="zh-CN"/>
        </w:rPr>
        <w:t>0.6%</w:t>
      </w:r>
      <w:r w:rsidR="00BF3B50" w:rsidRPr="00BF3B50">
        <w:rPr>
          <w:rFonts w:hint="eastAsia"/>
          <w:lang w:eastAsia="zh-CN"/>
        </w:rPr>
        <w:t>。</w:t>
      </w:r>
    </w:p>
    <w:p w14:paraId="16D7538E" w14:textId="154A98A4" w:rsidR="00BE1DDE" w:rsidRDefault="00105FF4" w:rsidP="00BE1DDE">
      <w:pPr>
        <w:rPr>
          <w:lang w:eastAsia="zh-CN"/>
        </w:rPr>
      </w:pPr>
      <w:r>
        <w:rPr>
          <w:lang w:eastAsia="zh-CN"/>
        </w:rPr>
        <w:t>64</w:t>
      </w:r>
      <w:r w:rsidR="001407E1" w:rsidRPr="00A73EF7">
        <w:rPr>
          <w:rFonts w:hint="eastAsia"/>
          <w:lang w:eastAsia="zh-CN"/>
        </w:rPr>
        <w:tab/>
      </w:r>
      <w:r w:rsidR="00BE1DDE">
        <w:rPr>
          <w:rFonts w:hint="eastAsia"/>
          <w:lang w:eastAsia="zh-CN"/>
        </w:rPr>
        <w:t>在我们的上一份报告中，根据</w:t>
      </w:r>
      <w:r w:rsidR="00BE1DDE" w:rsidRPr="001407E1">
        <w:rPr>
          <w:lang w:eastAsia="zh-CN"/>
        </w:rPr>
        <w:t>IPSAS 39</w:t>
      </w:r>
      <w:r w:rsidR="00BE1DDE">
        <w:rPr>
          <w:rFonts w:hint="eastAsia"/>
          <w:lang w:eastAsia="zh-CN"/>
        </w:rPr>
        <w:t>第</w:t>
      </w:r>
      <w:r w:rsidR="00BE1DDE">
        <w:rPr>
          <w:rFonts w:hint="eastAsia"/>
          <w:lang w:eastAsia="zh-CN"/>
        </w:rPr>
        <w:t>88</w:t>
      </w:r>
      <w:r w:rsidR="00BE1DDE">
        <w:rPr>
          <w:rFonts w:hint="eastAsia"/>
          <w:lang w:eastAsia="zh-CN"/>
        </w:rPr>
        <w:t>段，我们建议管理层在</w:t>
      </w:r>
      <w:r w:rsidR="008D70FF">
        <w:rPr>
          <w:rFonts w:hint="eastAsia"/>
          <w:lang w:eastAsia="zh-CN"/>
        </w:rPr>
        <w:t>《财务工作报告》</w:t>
      </w:r>
      <w:r w:rsidR="00BE1DDE">
        <w:rPr>
          <w:rFonts w:hint="eastAsia"/>
          <w:lang w:eastAsia="zh-CN"/>
        </w:rPr>
        <w:t>的说明中披露使用长期瑞士政府债券贴现率计算的</w:t>
      </w:r>
      <w:r w:rsidR="00BE1DDE">
        <w:rPr>
          <w:rFonts w:hint="eastAsia"/>
          <w:lang w:eastAsia="zh-CN"/>
        </w:rPr>
        <w:t>ASHI</w:t>
      </w:r>
      <w:r w:rsidR="00BE1DDE">
        <w:rPr>
          <w:rFonts w:hint="eastAsia"/>
          <w:lang w:eastAsia="zh-CN"/>
        </w:rPr>
        <w:t>精算负债金额（第</w:t>
      </w:r>
      <w:r w:rsidR="00BE1DDE">
        <w:rPr>
          <w:rFonts w:hint="eastAsia"/>
          <w:lang w:eastAsia="zh-CN"/>
        </w:rPr>
        <w:t>2/2018</w:t>
      </w:r>
      <w:r w:rsidR="00BE1DDE">
        <w:rPr>
          <w:rFonts w:hint="eastAsia"/>
          <w:lang w:eastAsia="zh-CN"/>
        </w:rPr>
        <w:t>号建议</w:t>
      </w:r>
      <w:r w:rsidR="005F2B1B">
        <w:rPr>
          <w:rFonts w:hint="eastAsia"/>
          <w:lang w:eastAsia="zh-CN"/>
        </w:rPr>
        <w:t>）</w:t>
      </w:r>
      <w:r w:rsidR="00BE1DDE">
        <w:rPr>
          <w:rFonts w:hint="eastAsia"/>
          <w:lang w:eastAsia="zh-CN"/>
        </w:rPr>
        <w:t>。根据要求，在对医疗保健计划的敏感性分析中，</w:t>
      </w:r>
      <w:r w:rsidR="00BE1DDE">
        <w:rPr>
          <w:rFonts w:hint="eastAsia"/>
          <w:lang w:eastAsia="zh-CN"/>
        </w:rPr>
        <w:t>AON</w:t>
      </w:r>
      <w:r w:rsidR="00BE1DDE">
        <w:rPr>
          <w:rFonts w:hint="eastAsia"/>
          <w:lang w:eastAsia="zh-CN"/>
        </w:rPr>
        <w:t>还使用</w:t>
      </w:r>
      <w:r w:rsidR="00BE1DDE">
        <w:rPr>
          <w:rFonts w:hint="eastAsia"/>
          <w:lang w:eastAsia="zh-CN"/>
        </w:rPr>
        <w:t>AON</w:t>
      </w:r>
      <w:r w:rsidR="00BE1DDE">
        <w:rPr>
          <w:rFonts w:hint="eastAsia"/>
          <w:lang w:eastAsia="zh-CN"/>
        </w:rPr>
        <w:t>瑞士政府债券收益率曲线计算了准备金，结果是增加了约</w:t>
      </w:r>
      <w:r w:rsidR="00BE1DDE">
        <w:rPr>
          <w:rFonts w:hint="eastAsia"/>
          <w:lang w:eastAsia="zh-CN"/>
        </w:rPr>
        <w:t>1.2</w:t>
      </w:r>
      <w:r w:rsidR="00BE1DDE">
        <w:rPr>
          <w:rFonts w:hint="eastAsia"/>
          <w:lang w:eastAsia="zh-CN"/>
        </w:rPr>
        <w:t>亿瑞郎，由于贴现率较低</w:t>
      </w:r>
      <w:r w:rsidR="00FB03D7">
        <w:rPr>
          <w:rFonts w:hint="eastAsia"/>
          <w:lang w:eastAsia="zh-CN"/>
        </w:rPr>
        <w:t>（</w:t>
      </w:r>
      <w:r w:rsidR="00BE1DDE">
        <w:rPr>
          <w:rFonts w:hint="eastAsia"/>
          <w:lang w:eastAsia="zh-CN"/>
        </w:rPr>
        <w:t>0.2</w:t>
      </w:r>
      <w:r w:rsidR="00BE1DDE">
        <w:rPr>
          <w:rFonts w:hint="eastAsia"/>
          <w:lang w:eastAsia="zh-CN"/>
        </w:rPr>
        <w:t>而不是</w:t>
      </w:r>
      <w:r w:rsidR="00BE1DDE">
        <w:rPr>
          <w:rFonts w:hint="eastAsia"/>
          <w:lang w:eastAsia="zh-CN"/>
        </w:rPr>
        <w:t>0.6</w:t>
      </w:r>
      <w:r w:rsidR="00FB03D7">
        <w:rPr>
          <w:rFonts w:hint="eastAsia"/>
          <w:lang w:eastAsia="zh-CN"/>
        </w:rPr>
        <w:t>）</w:t>
      </w:r>
      <w:r w:rsidR="00BE1DDE">
        <w:rPr>
          <w:rFonts w:hint="eastAsia"/>
          <w:lang w:eastAsia="zh-CN"/>
        </w:rPr>
        <w:t>，最终理论负债金额为</w:t>
      </w:r>
      <w:r w:rsidR="00BE1DDE">
        <w:rPr>
          <w:rFonts w:hint="eastAsia"/>
          <w:lang w:eastAsia="zh-CN"/>
        </w:rPr>
        <w:t>7.3189</w:t>
      </w:r>
      <w:r w:rsidR="00BE1DDE">
        <w:rPr>
          <w:rFonts w:hint="eastAsia"/>
          <w:lang w:eastAsia="zh-CN"/>
        </w:rPr>
        <w:t>亿瑞郎。</w:t>
      </w:r>
    </w:p>
    <w:p w14:paraId="45BAB1C2" w14:textId="5E40A668" w:rsidR="001407E1" w:rsidRPr="00D22688" w:rsidRDefault="00BE1DDE" w:rsidP="00D22688">
      <w:pPr>
        <w:pStyle w:val="Heading3"/>
        <w:rPr>
          <w:rFonts w:ascii="STKaiti" w:eastAsia="STKaiti" w:hAnsi="STKaiti"/>
          <w:i w:val="0"/>
          <w:lang w:eastAsia="zh-CN"/>
        </w:rPr>
      </w:pPr>
      <w:bookmarkStart w:id="152" w:name="_Toc56172576"/>
      <w:r w:rsidRPr="00D22688">
        <w:rPr>
          <w:rFonts w:ascii="STKaiti" w:eastAsia="STKaiti" w:hAnsi="STKaiti" w:hint="eastAsia"/>
          <w:i w:val="0"/>
          <w:lang w:eastAsia="zh-CN"/>
        </w:rPr>
        <w:lastRenderedPageBreak/>
        <w:t>根据国际电联的假设，安置津贴和归国补助金的价值以及</w:t>
      </w:r>
      <w:r w:rsidRPr="00D22688">
        <w:rPr>
          <w:rFonts w:asciiTheme="minorHAnsi" w:eastAsia="STKaiti" w:hAnsiTheme="minorHAnsi"/>
          <w:i w:val="0"/>
          <w:lang w:eastAsia="zh-CN"/>
        </w:rPr>
        <w:t>ASHI</w:t>
      </w:r>
      <w:r w:rsidRPr="00D22688">
        <w:rPr>
          <w:rFonts w:ascii="STKaiti" w:eastAsia="STKaiti" w:hAnsi="STKaiti" w:hint="eastAsia"/>
          <w:i w:val="0"/>
          <w:lang w:eastAsia="zh-CN"/>
        </w:rPr>
        <w:t>负债的价值基本正确</w:t>
      </w:r>
      <w:bookmarkEnd w:id="152"/>
    </w:p>
    <w:p w14:paraId="09EA53C0" w14:textId="50B6CA4E" w:rsidR="00514686" w:rsidRPr="00A73EF7" w:rsidRDefault="00105FF4" w:rsidP="00514686">
      <w:pPr>
        <w:rPr>
          <w:lang w:eastAsia="zh-CN"/>
        </w:rPr>
      </w:pPr>
      <w:bookmarkStart w:id="153" w:name="_Toc392187682"/>
      <w:bookmarkStart w:id="154" w:name="_Toc415170483"/>
      <w:bookmarkStart w:id="155" w:name="_Toc415566490"/>
      <w:r>
        <w:rPr>
          <w:lang w:eastAsia="zh-CN"/>
        </w:rPr>
        <w:t>65</w:t>
      </w:r>
      <w:r w:rsidR="00514686" w:rsidRPr="00A73EF7">
        <w:rPr>
          <w:rFonts w:hint="eastAsia"/>
          <w:lang w:eastAsia="zh-CN"/>
        </w:rPr>
        <w:tab/>
      </w:r>
      <w:r w:rsidR="00514686" w:rsidRPr="00A73EF7">
        <w:rPr>
          <w:rFonts w:hint="eastAsia"/>
          <w:lang w:eastAsia="zh-CN"/>
        </w:rPr>
        <w:t>如何选择精算假设完全由管理层负责。外部审计员检查其合理性和是否与</w:t>
      </w:r>
      <w:r w:rsidR="00514686" w:rsidRPr="00A73EF7">
        <w:rPr>
          <w:lang w:eastAsia="zh-CN"/>
        </w:rPr>
        <w:t>IPSAS</w:t>
      </w:r>
      <w:r w:rsidR="00514686" w:rsidRPr="00A73EF7">
        <w:rPr>
          <w:rFonts w:hint="eastAsia"/>
          <w:lang w:eastAsia="zh-CN"/>
        </w:rPr>
        <w:t>和往年相一致，并予以确认。</w:t>
      </w:r>
    </w:p>
    <w:p w14:paraId="54CC34D9" w14:textId="521DBD4E" w:rsidR="00514686" w:rsidRPr="00A73EF7" w:rsidRDefault="00953CC0" w:rsidP="00514686">
      <w:pPr>
        <w:rPr>
          <w:lang w:eastAsia="zh-CN"/>
        </w:rPr>
      </w:pPr>
      <w:r>
        <w:rPr>
          <w:lang w:eastAsia="zh-CN"/>
        </w:rPr>
        <w:t>66</w:t>
      </w:r>
      <w:r w:rsidR="00514686" w:rsidRPr="00A73EF7">
        <w:rPr>
          <w:rFonts w:hint="eastAsia"/>
          <w:lang w:eastAsia="zh-CN"/>
        </w:rPr>
        <w:tab/>
      </w:r>
      <w:r w:rsidR="00514686" w:rsidRPr="00A73EF7">
        <w:rPr>
          <w:rFonts w:hint="eastAsia"/>
          <w:lang w:eastAsia="zh-CN"/>
        </w:rPr>
        <w:t>同往</w:t>
      </w:r>
      <w:r w:rsidR="00514686" w:rsidRPr="00A73EF7">
        <w:rPr>
          <w:lang w:eastAsia="zh-CN"/>
        </w:rPr>
        <w:t>年一样，</w:t>
      </w:r>
      <w:r w:rsidR="00514686" w:rsidRPr="00A73EF7">
        <w:rPr>
          <w:rFonts w:hint="eastAsia"/>
          <w:lang w:eastAsia="zh-CN"/>
        </w:rPr>
        <w:t>我们的团队</w:t>
      </w:r>
      <w:r w:rsidR="00514686" w:rsidRPr="00A73EF7">
        <w:rPr>
          <w:lang w:eastAsia="zh-CN"/>
        </w:rPr>
        <w:t>聘用了一</w:t>
      </w:r>
      <w:r w:rsidR="00514686" w:rsidRPr="00A73EF7">
        <w:rPr>
          <w:rFonts w:hint="eastAsia"/>
          <w:lang w:eastAsia="zh-CN"/>
        </w:rPr>
        <w:t>批身为</w:t>
      </w:r>
      <w:r w:rsidR="00514686" w:rsidRPr="00A73EF7">
        <w:rPr>
          <w:lang w:eastAsia="zh-CN"/>
        </w:rPr>
        <w:t>社保福利专家的公共</w:t>
      </w:r>
      <w:r w:rsidR="00514686" w:rsidRPr="00A73EF7">
        <w:rPr>
          <w:rFonts w:hint="eastAsia"/>
          <w:lang w:eastAsia="zh-CN"/>
        </w:rPr>
        <w:t>精算师。为开展工作，我们的精算师重新计算了国际电联所选的精算师（</w:t>
      </w:r>
      <w:r w:rsidR="00514686" w:rsidRPr="00A73EF7">
        <w:rPr>
          <w:color w:val="000000"/>
          <w:lang w:eastAsia="zh-CN"/>
        </w:rPr>
        <w:t>怡安翰威特咨询公</w:t>
      </w:r>
      <w:r w:rsidR="00514686" w:rsidRPr="00A73EF7">
        <w:rPr>
          <w:rFonts w:ascii="SimSun" w:hAnsi="SimSun" w:cs="SimSun" w:hint="eastAsia"/>
          <w:color w:val="000000"/>
          <w:lang w:eastAsia="zh-CN"/>
        </w:rPr>
        <w:t>司</w:t>
      </w:r>
      <w:r w:rsidR="00D77C9F">
        <w:rPr>
          <w:rFonts w:ascii="SimSun" w:hAnsi="SimSun" w:cs="SimSun" w:hint="eastAsia"/>
          <w:color w:val="000000"/>
          <w:lang w:eastAsia="zh-CN"/>
        </w:rPr>
        <w:t>（</w:t>
      </w:r>
      <w:r w:rsidR="00D77C9F" w:rsidRPr="00375D44">
        <w:rPr>
          <w:rFonts w:cs="SimSun"/>
          <w:color w:val="000000"/>
          <w:lang w:eastAsia="zh-CN"/>
        </w:rPr>
        <w:t>AON Hewitt Consulting</w:t>
      </w:r>
      <w:r w:rsidR="00D77C9F">
        <w:rPr>
          <w:rFonts w:ascii="SimSun" w:hAnsi="SimSun" w:cs="SimSun" w:hint="eastAsia"/>
          <w:color w:val="000000"/>
          <w:lang w:eastAsia="zh-CN"/>
        </w:rPr>
        <w:t>）</w:t>
      </w:r>
      <w:r w:rsidR="00514686" w:rsidRPr="00A73EF7">
        <w:rPr>
          <w:rFonts w:hint="eastAsia"/>
          <w:lang w:eastAsia="zh-CN"/>
        </w:rPr>
        <w:t>）准备的估价；我们</w:t>
      </w:r>
      <w:r w:rsidR="00D77C9F">
        <w:rPr>
          <w:rFonts w:hint="eastAsia"/>
          <w:lang w:eastAsia="zh-CN"/>
        </w:rPr>
        <w:t>的</w:t>
      </w:r>
      <w:r w:rsidR="00514686" w:rsidRPr="00A73EF7">
        <w:rPr>
          <w:rFonts w:hint="eastAsia"/>
          <w:lang w:eastAsia="zh-CN"/>
        </w:rPr>
        <w:t>精算师开展的工作确认，记入账目的数额基本正确。</w:t>
      </w:r>
    </w:p>
    <w:p w14:paraId="06AACBA3" w14:textId="5E944B2A" w:rsidR="00953CC0" w:rsidRPr="00BE1DDE" w:rsidRDefault="00953CC0" w:rsidP="00953CC0">
      <w:pPr>
        <w:pStyle w:val="Heading3"/>
        <w:rPr>
          <w:rFonts w:ascii="STKaiti" w:eastAsia="STKaiti" w:hAnsi="STKaiti"/>
          <w:i w:val="0"/>
          <w:iCs/>
          <w:lang w:eastAsia="zh-CN"/>
        </w:rPr>
      </w:pPr>
      <w:bookmarkStart w:id="156" w:name="_Toc54769161"/>
      <w:bookmarkStart w:id="157" w:name="_Toc56172577"/>
      <w:r w:rsidRPr="00611CF8">
        <w:rPr>
          <w:rFonts w:asciiTheme="minorHAnsi" w:eastAsia="STKaiti" w:hAnsiTheme="minorHAnsi"/>
          <w:i w:val="0"/>
          <w:iCs/>
          <w:lang w:eastAsia="zh-CN"/>
        </w:rPr>
        <w:t>ASHI</w:t>
      </w:r>
      <w:bookmarkEnd w:id="156"/>
      <w:r w:rsidR="00BE1DDE" w:rsidRPr="00BE1DDE">
        <w:rPr>
          <w:rFonts w:ascii="STKaiti" w:eastAsia="STKaiti" w:hAnsi="STKaiti" w:hint="eastAsia"/>
          <w:i w:val="0"/>
          <w:iCs/>
          <w:lang w:eastAsia="zh-CN"/>
        </w:rPr>
        <w:t>负债的增加</w:t>
      </w:r>
      <w:bookmarkEnd w:id="157"/>
    </w:p>
    <w:p w14:paraId="6152CDA2" w14:textId="3841A31D" w:rsidR="00953CC0" w:rsidRDefault="00953CC0" w:rsidP="00AD1F24">
      <w:pPr>
        <w:rPr>
          <w:lang w:eastAsia="zh-CN"/>
        </w:rPr>
      </w:pPr>
      <w:r>
        <w:rPr>
          <w:lang w:eastAsia="zh-CN"/>
        </w:rPr>
        <w:t>6</w:t>
      </w:r>
      <w:r>
        <w:rPr>
          <w:rFonts w:hint="eastAsia"/>
          <w:lang w:eastAsia="zh-CN"/>
        </w:rPr>
        <w:t>7</w:t>
      </w:r>
      <w:r w:rsidRPr="00A73EF7">
        <w:rPr>
          <w:rFonts w:hint="eastAsia"/>
          <w:lang w:eastAsia="zh-CN"/>
        </w:rPr>
        <w:tab/>
      </w:r>
      <w:r w:rsidR="00AD1F24">
        <w:rPr>
          <w:rFonts w:hint="eastAsia"/>
          <w:lang w:eastAsia="zh-CN"/>
        </w:rPr>
        <w:t>ASHI</w:t>
      </w:r>
      <w:r w:rsidR="00AD1F24">
        <w:rPr>
          <w:rFonts w:hint="eastAsia"/>
          <w:lang w:eastAsia="zh-CN"/>
        </w:rPr>
        <w:t>精算负债增加的部分原因是用于精算计算的贴现率下降。然而，除了对未来利率的假设之外，还有其他原因可以解释这一趋势，如医疗费用、工资和养老金的增加</w:t>
      </w:r>
      <w:r w:rsidR="00375D44">
        <w:rPr>
          <w:rFonts w:hint="eastAsia"/>
          <w:lang w:eastAsia="zh-CN"/>
        </w:rPr>
        <w:t>（</w:t>
      </w:r>
      <w:r w:rsidR="00AD1F24">
        <w:rPr>
          <w:rFonts w:hint="eastAsia"/>
          <w:lang w:eastAsia="zh-CN"/>
        </w:rPr>
        <w:t>见说明</w:t>
      </w:r>
      <w:r w:rsidR="00AD1F24">
        <w:rPr>
          <w:rFonts w:hint="eastAsia"/>
          <w:lang w:eastAsia="zh-CN"/>
        </w:rPr>
        <w:t>17.2.2</w:t>
      </w:r>
      <w:r w:rsidR="00375D44">
        <w:rPr>
          <w:rFonts w:hint="eastAsia"/>
          <w:lang w:eastAsia="zh-CN"/>
        </w:rPr>
        <w:t>）</w:t>
      </w:r>
      <w:r w:rsidR="00AD1F24">
        <w:rPr>
          <w:rFonts w:hint="eastAsia"/>
          <w:lang w:eastAsia="zh-CN"/>
        </w:rPr>
        <w:t>。退休人数和死亡率趋势对增加没有影响，因为</w:t>
      </w:r>
      <w:r w:rsidR="00AD1F24">
        <w:rPr>
          <w:rFonts w:hint="eastAsia"/>
          <w:lang w:eastAsia="zh-CN"/>
        </w:rPr>
        <w:t>AON</w:t>
      </w:r>
      <w:r w:rsidR="00AD1F24">
        <w:rPr>
          <w:rFonts w:hint="eastAsia"/>
          <w:lang w:eastAsia="zh-CN"/>
        </w:rPr>
        <w:t>使用的成员数据是指</w:t>
      </w:r>
      <w:r w:rsidR="00AD1F24">
        <w:rPr>
          <w:rFonts w:hint="eastAsia"/>
          <w:lang w:eastAsia="zh-CN"/>
        </w:rPr>
        <w:t>2018</w:t>
      </w:r>
      <w:r w:rsidR="00AD1F24">
        <w:rPr>
          <w:rFonts w:hint="eastAsia"/>
          <w:lang w:eastAsia="zh-CN"/>
        </w:rPr>
        <w:t>年</w:t>
      </w:r>
      <w:r w:rsidR="00AD1F24">
        <w:rPr>
          <w:rFonts w:hint="eastAsia"/>
          <w:lang w:eastAsia="zh-CN"/>
        </w:rPr>
        <w:t>10</w:t>
      </w:r>
      <w:r w:rsidR="00AD1F24">
        <w:rPr>
          <w:rFonts w:hint="eastAsia"/>
          <w:lang w:eastAsia="zh-CN"/>
        </w:rPr>
        <w:t>月</w:t>
      </w:r>
      <w:r w:rsidR="00AD1F24">
        <w:rPr>
          <w:rFonts w:hint="eastAsia"/>
          <w:lang w:eastAsia="zh-CN"/>
        </w:rPr>
        <w:t>1</w:t>
      </w:r>
      <w:r w:rsidR="00AD1F24">
        <w:rPr>
          <w:rFonts w:hint="eastAsia"/>
          <w:lang w:eastAsia="zh-CN"/>
        </w:rPr>
        <w:t>日的人口普查数据。管理层向我们确认，用于计算准备金的假设没有考虑</w:t>
      </w:r>
      <w:r w:rsidR="00AD1F24">
        <w:rPr>
          <w:lang w:eastAsia="zh-CN"/>
        </w:rPr>
        <w:t>Covid-19</w:t>
      </w:r>
      <w:r w:rsidR="00AD1F24">
        <w:rPr>
          <w:rFonts w:hint="eastAsia"/>
          <w:lang w:eastAsia="zh-CN"/>
        </w:rPr>
        <w:t>这一卫生紧急情况的影响，这将在</w:t>
      </w:r>
      <w:r w:rsidR="00AD1F24">
        <w:rPr>
          <w:rFonts w:hint="eastAsia"/>
          <w:lang w:eastAsia="zh-CN"/>
        </w:rPr>
        <w:t>2020</w:t>
      </w:r>
      <w:r w:rsidR="00AD1F24">
        <w:rPr>
          <w:rFonts w:hint="eastAsia"/>
          <w:lang w:eastAsia="zh-CN"/>
        </w:rPr>
        <w:t>年精算研究中予以考虑。</w:t>
      </w:r>
    </w:p>
    <w:p w14:paraId="40A79A24" w14:textId="2E450A01" w:rsidR="00953CC0" w:rsidRDefault="00953CC0" w:rsidP="00953CC0">
      <w:pPr>
        <w:rPr>
          <w:lang w:eastAsia="zh-CN"/>
        </w:rPr>
      </w:pPr>
      <w:r>
        <w:rPr>
          <w:lang w:eastAsia="zh-CN"/>
        </w:rPr>
        <w:t>6</w:t>
      </w:r>
      <w:r>
        <w:rPr>
          <w:rFonts w:hint="eastAsia"/>
          <w:lang w:eastAsia="zh-CN"/>
        </w:rPr>
        <w:t>8</w:t>
      </w:r>
      <w:r w:rsidRPr="00A73EF7">
        <w:rPr>
          <w:rFonts w:hint="eastAsia"/>
          <w:lang w:eastAsia="zh-CN"/>
        </w:rPr>
        <w:tab/>
      </w:r>
      <w:r w:rsidR="00AD1F24">
        <w:rPr>
          <w:rFonts w:hint="eastAsia"/>
          <w:lang w:eastAsia="zh-CN"/>
        </w:rPr>
        <w:t>影响</w:t>
      </w:r>
      <w:r w:rsidR="00AD1F24">
        <w:rPr>
          <w:rFonts w:hint="eastAsia"/>
          <w:lang w:eastAsia="zh-CN"/>
        </w:rPr>
        <w:t>ASHI</w:t>
      </w:r>
      <w:r w:rsidR="00AD1F24">
        <w:rPr>
          <w:rFonts w:hint="eastAsia"/>
          <w:lang w:eastAsia="zh-CN"/>
        </w:rPr>
        <w:t>负债额的另一个因素是服务费用的重新估值，因为从</w:t>
      </w:r>
      <w:r w:rsidR="00AD1F24">
        <w:rPr>
          <w:rFonts w:hint="eastAsia"/>
          <w:lang w:eastAsia="zh-CN"/>
        </w:rPr>
        <w:t>2020</w:t>
      </w:r>
      <w:r w:rsidR="00AD1F24">
        <w:rPr>
          <w:rFonts w:hint="eastAsia"/>
          <w:lang w:eastAsia="zh-CN"/>
        </w:rPr>
        <w:t>年</w:t>
      </w:r>
      <w:r w:rsidR="00AD1F24">
        <w:rPr>
          <w:rFonts w:hint="eastAsia"/>
          <w:lang w:eastAsia="zh-CN"/>
        </w:rPr>
        <w:t>1</w:t>
      </w:r>
      <w:r w:rsidR="00AD1F24">
        <w:rPr>
          <w:rFonts w:hint="eastAsia"/>
          <w:lang w:eastAsia="zh-CN"/>
        </w:rPr>
        <w:t>月</w:t>
      </w:r>
      <w:r w:rsidR="00AD1F24">
        <w:rPr>
          <w:rFonts w:hint="eastAsia"/>
          <w:lang w:eastAsia="zh-CN"/>
        </w:rPr>
        <w:t>1</w:t>
      </w:r>
      <w:r w:rsidR="00AD1F24">
        <w:rPr>
          <w:rFonts w:hint="eastAsia"/>
          <w:lang w:eastAsia="zh-CN"/>
        </w:rPr>
        <w:t>日起，从</w:t>
      </w:r>
      <w:r w:rsidR="00AD1F24">
        <w:rPr>
          <w:rFonts w:hint="eastAsia"/>
          <w:lang w:eastAsia="zh-CN"/>
        </w:rPr>
        <w:t>CMIP</w:t>
      </w:r>
      <w:r w:rsidR="00AD1F24">
        <w:rPr>
          <w:rFonts w:hint="eastAsia"/>
          <w:lang w:eastAsia="zh-CN"/>
        </w:rPr>
        <w:t>转移到</w:t>
      </w:r>
      <w:r w:rsidR="00AE5E9D" w:rsidRPr="00AE5E9D">
        <w:rPr>
          <w:rFonts w:hint="eastAsia"/>
          <w:lang w:eastAsia="zh-CN"/>
        </w:rPr>
        <w:t>联合国日内瓦办事处健康保险计划</w:t>
      </w:r>
      <w:r w:rsidR="00AE5E9D">
        <w:rPr>
          <w:rFonts w:hint="eastAsia"/>
          <w:lang w:eastAsia="zh-CN"/>
        </w:rPr>
        <w:t>（</w:t>
      </w:r>
      <w:r w:rsidR="00AD1F24">
        <w:rPr>
          <w:lang w:eastAsia="zh-CN"/>
        </w:rPr>
        <w:t>UNSMIS</w:t>
      </w:r>
      <w:r w:rsidR="00AE5E9D">
        <w:rPr>
          <w:rFonts w:hint="eastAsia"/>
          <w:lang w:eastAsia="zh-CN"/>
        </w:rPr>
        <w:t>）</w:t>
      </w:r>
      <w:r w:rsidR="00AD1F24">
        <w:rPr>
          <w:rFonts w:hint="eastAsia"/>
          <w:lang w:eastAsia="zh-CN"/>
        </w:rPr>
        <w:t>。</w:t>
      </w:r>
      <w:r w:rsidR="00AD1F24">
        <w:rPr>
          <w:rFonts w:hint="eastAsia"/>
          <w:lang w:eastAsia="zh-CN"/>
        </w:rPr>
        <w:t>AON</w:t>
      </w:r>
      <w:r w:rsidR="00AD1F24">
        <w:rPr>
          <w:rFonts w:hint="eastAsia"/>
          <w:lang w:eastAsia="zh-CN"/>
        </w:rPr>
        <w:t>估计，根据更慷慨的福利和更低的成员缴款情况，过去的服务成本为</w:t>
      </w:r>
      <w:r w:rsidR="00AD1F24">
        <w:rPr>
          <w:rFonts w:hint="eastAsia"/>
          <w:lang w:eastAsia="zh-CN"/>
        </w:rPr>
        <w:t>5002.9</w:t>
      </w:r>
      <w:r w:rsidR="00AD1F24">
        <w:rPr>
          <w:rFonts w:hint="eastAsia"/>
          <w:lang w:eastAsia="zh-CN"/>
        </w:rPr>
        <w:t>万瑞郎，这反映了新方案对国际电联负债的影响。</w:t>
      </w:r>
    </w:p>
    <w:p w14:paraId="075F96B5" w14:textId="77777777" w:rsidR="00953CC0" w:rsidRPr="00A73EF7" w:rsidRDefault="00953CC0" w:rsidP="00953CC0">
      <w:pPr>
        <w:pStyle w:val="Heading2"/>
        <w:rPr>
          <w:lang w:eastAsia="zh-CN"/>
        </w:rPr>
      </w:pPr>
      <w:bookmarkStart w:id="158" w:name="_Toc56172578"/>
      <w:r w:rsidRPr="00A73EF7">
        <w:rPr>
          <w:rFonts w:hint="eastAsia"/>
          <w:lang w:eastAsia="zh-CN"/>
        </w:rPr>
        <w:t>负值净资产受到了精算负债的影响</w:t>
      </w:r>
      <w:bookmarkEnd w:id="158"/>
    </w:p>
    <w:p w14:paraId="2C81B07C" w14:textId="7F000EB0" w:rsidR="00DF2B99" w:rsidRDefault="00DF2B99" w:rsidP="00AD1F24">
      <w:pPr>
        <w:rPr>
          <w:lang w:eastAsia="zh-CN"/>
        </w:rPr>
      </w:pPr>
      <w:r>
        <w:rPr>
          <w:lang w:eastAsia="zh-CN"/>
        </w:rPr>
        <w:t>6</w:t>
      </w:r>
      <w:r>
        <w:rPr>
          <w:rFonts w:hint="eastAsia"/>
          <w:lang w:eastAsia="zh-CN"/>
        </w:rPr>
        <w:t>9</w:t>
      </w:r>
      <w:r w:rsidRPr="00A73EF7">
        <w:rPr>
          <w:rFonts w:hint="eastAsia"/>
          <w:lang w:eastAsia="zh-CN"/>
        </w:rPr>
        <w:tab/>
      </w:r>
      <w:r w:rsidR="00AD1F24">
        <w:rPr>
          <w:rFonts w:hint="eastAsia"/>
          <w:lang w:eastAsia="zh-CN"/>
        </w:rPr>
        <w:t>ASHI</w:t>
      </w:r>
      <w:r w:rsidR="00AD1F24">
        <w:rPr>
          <w:rFonts w:hint="eastAsia"/>
          <w:lang w:eastAsia="zh-CN"/>
        </w:rPr>
        <w:t>精算损失规模巨大</w:t>
      </w:r>
      <w:r w:rsidR="002E119B">
        <w:rPr>
          <w:rFonts w:hint="eastAsia"/>
          <w:lang w:eastAsia="zh-CN"/>
        </w:rPr>
        <w:t>（</w:t>
      </w:r>
      <w:r w:rsidR="00AD1F24">
        <w:rPr>
          <w:rFonts w:hint="eastAsia"/>
          <w:lang w:eastAsia="zh-CN"/>
        </w:rPr>
        <w:t>2.7831</w:t>
      </w:r>
      <w:r w:rsidR="00AD1F24">
        <w:rPr>
          <w:rFonts w:hint="eastAsia"/>
          <w:lang w:eastAsia="zh-CN"/>
        </w:rPr>
        <w:t>亿瑞郎；</w:t>
      </w:r>
      <w:r w:rsidR="00AD1F24">
        <w:rPr>
          <w:rFonts w:hint="eastAsia"/>
          <w:lang w:eastAsia="zh-CN"/>
        </w:rPr>
        <w:t>2018</w:t>
      </w:r>
      <w:r w:rsidR="00AD1F24">
        <w:rPr>
          <w:rFonts w:hint="eastAsia"/>
          <w:lang w:eastAsia="zh-CN"/>
        </w:rPr>
        <w:t>年为</w:t>
      </w:r>
      <w:r w:rsidR="00AD1F24">
        <w:rPr>
          <w:rFonts w:hint="eastAsia"/>
          <w:lang w:eastAsia="zh-CN"/>
        </w:rPr>
        <w:t>2.8242</w:t>
      </w:r>
      <w:r w:rsidR="00AD1F24">
        <w:rPr>
          <w:rFonts w:hint="eastAsia"/>
          <w:lang w:eastAsia="zh-CN"/>
        </w:rPr>
        <w:t>亿瑞郎</w:t>
      </w:r>
      <w:r w:rsidR="002E119B">
        <w:rPr>
          <w:rFonts w:hint="eastAsia"/>
          <w:lang w:eastAsia="zh-CN"/>
        </w:rPr>
        <w:t>）</w:t>
      </w:r>
      <w:r w:rsidR="00AD1F24">
        <w:rPr>
          <w:rFonts w:hint="eastAsia"/>
          <w:lang w:eastAsia="zh-CN"/>
        </w:rPr>
        <w:t>，这对国际电联的净资产产生了重大影响，</w:t>
      </w:r>
      <w:r w:rsidR="00AD1F24">
        <w:rPr>
          <w:rFonts w:hint="eastAsia"/>
          <w:lang w:eastAsia="zh-CN"/>
        </w:rPr>
        <w:t>2019</w:t>
      </w:r>
      <w:r w:rsidR="00AD1F24">
        <w:rPr>
          <w:rFonts w:hint="eastAsia"/>
          <w:lang w:eastAsia="zh-CN"/>
        </w:rPr>
        <w:t>年与前一年一样为负值。</w:t>
      </w:r>
    </w:p>
    <w:p w14:paraId="79B8D199" w14:textId="3052364C" w:rsidR="00DF2B99" w:rsidRDefault="00AD1F24" w:rsidP="00DF2B99">
      <w:pPr>
        <w:pStyle w:val="Heading2"/>
        <w:rPr>
          <w:lang w:eastAsia="zh-CN"/>
        </w:rPr>
      </w:pPr>
      <w:bookmarkStart w:id="159" w:name="_Toc56172579"/>
      <w:r w:rsidRPr="00AD1F24">
        <w:rPr>
          <w:rFonts w:hint="eastAsia"/>
          <w:lang w:eastAsia="zh-CN"/>
        </w:rPr>
        <w:t>受</w:t>
      </w:r>
      <w:r w:rsidRPr="00AD1F24">
        <w:rPr>
          <w:rFonts w:hint="eastAsia"/>
          <w:lang w:eastAsia="zh-CN"/>
        </w:rPr>
        <w:t>ASHI</w:t>
      </w:r>
      <w:r w:rsidRPr="00AD1F24">
        <w:rPr>
          <w:rFonts w:hint="eastAsia"/>
          <w:lang w:eastAsia="zh-CN"/>
        </w:rPr>
        <w:t>成本影响的财务绩效赤字</w:t>
      </w:r>
      <w:bookmarkEnd w:id="159"/>
    </w:p>
    <w:p w14:paraId="56A50DBE" w14:textId="43FA9C6B" w:rsidR="00DF2B99" w:rsidRPr="001708C2" w:rsidRDefault="00DF2B99" w:rsidP="00DF2B99">
      <w:pPr>
        <w:rPr>
          <w:lang w:val="en-US" w:eastAsia="zh-CN"/>
        </w:rPr>
      </w:pPr>
      <w:r>
        <w:rPr>
          <w:lang w:eastAsia="zh-CN"/>
        </w:rPr>
        <w:t>70</w:t>
      </w:r>
      <w:r w:rsidRPr="00A73EF7">
        <w:rPr>
          <w:rFonts w:hint="eastAsia"/>
          <w:lang w:eastAsia="zh-CN"/>
        </w:rPr>
        <w:tab/>
      </w:r>
      <w:r w:rsidR="00AD1F24">
        <w:rPr>
          <w:rFonts w:hint="eastAsia"/>
          <w:lang w:eastAsia="zh-CN"/>
        </w:rPr>
        <w:t>在其他方面，我们必须强调的是，与</w:t>
      </w:r>
      <w:r w:rsidR="00AD1F24">
        <w:rPr>
          <w:rFonts w:hint="eastAsia"/>
          <w:lang w:eastAsia="zh-CN"/>
        </w:rPr>
        <w:t>ASHI</w:t>
      </w:r>
      <w:r w:rsidR="00AD1F24">
        <w:rPr>
          <w:rFonts w:hint="eastAsia"/>
          <w:lang w:eastAsia="zh-CN"/>
        </w:rPr>
        <w:t>有关的费用也对财务业绩产生了</w:t>
      </w:r>
      <w:r w:rsidR="00AD1F24">
        <w:rPr>
          <w:rFonts w:hint="eastAsia"/>
          <w:lang w:eastAsia="zh-CN"/>
        </w:rPr>
        <w:t>7830</w:t>
      </w:r>
      <w:r w:rsidR="00AD1F24">
        <w:rPr>
          <w:rFonts w:hint="eastAsia"/>
          <w:lang w:eastAsia="zh-CN"/>
        </w:rPr>
        <w:t>万瑞郎的影响，与前一年相比，增加了</w:t>
      </w:r>
      <w:r w:rsidR="00AD1F24">
        <w:rPr>
          <w:rFonts w:hint="eastAsia"/>
          <w:lang w:eastAsia="zh-CN"/>
        </w:rPr>
        <w:t>498</w:t>
      </w:r>
      <w:r w:rsidR="009876A1">
        <w:rPr>
          <w:rFonts w:hint="eastAsia"/>
          <w:lang w:eastAsia="zh-CN"/>
        </w:rPr>
        <w:t>0</w:t>
      </w:r>
      <w:r w:rsidR="009876A1">
        <w:rPr>
          <w:rFonts w:hint="eastAsia"/>
          <w:lang w:eastAsia="zh-CN"/>
        </w:rPr>
        <w:t>万瑞郎</w:t>
      </w:r>
      <w:r w:rsidR="00AE5E9D">
        <w:rPr>
          <w:rFonts w:hint="eastAsia"/>
          <w:lang w:eastAsia="zh-CN"/>
        </w:rPr>
        <w:t>（</w:t>
      </w:r>
      <w:r w:rsidR="00AD1F24">
        <w:rPr>
          <w:rFonts w:hint="eastAsia"/>
          <w:lang w:eastAsia="zh-CN"/>
        </w:rPr>
        <w:t>在</w:t>
      </w:r>
      <w:r w:rsidR="009876A1">
        <w:rPr>
          <w:rFonts w:hint="eastAsia"/>
          <w:lang w:eastAsia="zh-CN"/>
        </w:rPr>
        <w:t>说明</w:t>
      </w:r>
      <w:r w:rsidR="00AD1F24">
        <w:rPr>
          <w:rFonts w:hint="eastAsia"/>
          <w:lang w:eastAsia="zh-CN"/>
        </w:rPr>
        <w:t>23</w:t>
      </w:r>
      <w:r w:rsidR="00AD1F24">
        <w:rPr>
          <w:rFonts w:hint="eastAsia"/>
          <w:lang w:eastAsia="zh-CN"/>
        </w:rPr>
        <w:t>“</w:t>
      </w:r>
      <w:proofErr w:type="gramStart"/>
      <w:r w:rsidR="00AD1F24">
        <w:rPr>
          <w:rFonts w:hint="eastAsia"/>
          <w:lang w:eastAsia="zh-CN"/>
        </w:rPr>
        <w:t>雇员费用”中</w:t>
      </w:r>
      <w:proofErr w:type="gramEnd"/>
      <w:r w:rsidR="009876A1">
        <w:rPr>
          <w:rFonts w:hint="eastAsia"/>
          <w:lang w:eastAsia="zh-CN"/>
        </w:rPr>
        <w:t>，</w:t>
      </w:r>
      <w:r w:rsidR="00AD1F24">
        <w:rPr>
          <w:rFonts w:hint="eastAsia"/>
          <w:lang w:eastAsia="zh-CN"/>
        </w:rPr>
        <w:t>ASHI</w:t>
      </w:r>
      <w:r w:rsidR="00AD1F24">
        <w:rPr>
          <w:rFonts w:hint="eastAsia"/>
          <w:lang w:eastAsia="zh-CN"/>
        </w:rPr>
        <w:t>调整总计为</w:t>
      </w:r>
      <w:r w:rsidR="00AD1F24">
        <w:rPr>
          <w:rFonts w:hint="eastAsia"/>
          <w:lang w:eastAsia="zh-CN"/>
        </w:rPr>
        <w:t>7169</w:t>
      </w:r>
      <w:r w:rsidR="009876A1">
        <w:rPr>
          <w:lang w:eastAsia="zh-CN"/>
        </w:rPr>
        <w:t>.</w:t>
      </w:r>
      <w:r w:rsidR="00AD1F24">
        <w:rPr>
          <w:rFonts w:hint="eastAsia"/>
          <w:lang w:eastAsia="zh-CN"/>
        </w:rPr>
        <w:t>4</w:t>
      </w:r>
      <w:r w:rsidR="009876A1">
        <w:rPr>
          <w:rFonts w:hint="eastAsia"/>
          <w:lang w:eastAsia="zh-CN"/>
        </w:rPr>
        <w:t>万瑞郎</w:t>
      </w:r>
      <w:r w:rsidR="00AD1F24">
        <w:rPr>
          <w:rFonts w:hint="eastAsia"/>
          <w:lang w:eastAsia="zh-CN"/>
        </w:rPr>
        <w:t>，因为支付的净福利</w:t>
      </w:r>
      <w:r w:rsidR="00AD1F24">
        <w:rPr>
          <w:rFonts w:hint="eastAsia"/>
          <w:lang w:eastAsia="zh-CN"/>
        </w:rPr>
        <w:t>666</w:t>
      </w:r>
      <w:r w:rsidR="009876A1">
        <w:rPr>
          <w:rFonts w:hint="eastAsia"/>
          <w:lang w:eastAsia="zh-CN"/>
        </w:rPr>
        <w:t>.</w:t>
      </w:r>
      <w:r w:rsidR="00AD1F24">
        <w:rPr>
          <w:rFonts w:hint="eastAsia"/>
          <w:lang w:eastAsia="zh-CN"/>
        </w:rPr>
        <w:t>3</w:t>
      </w:r>
      <w:r w:rsidR="009876A1">
        <w:rPr>
          <w:rFonts w:hint="eastAsia"/>
          <w:lang w:eastAsia="zh-CN"/>
        </w:rPr>
        <w:t>万瑞郎</w:t>
      </w:r>
      <w:r w:rsidR="00AD1F24">
        <w:rPr>
          <w:rFonts w:hint="eastAsia"/>
          <w:lang w:eastAsia="zh-CN"/>
        </w:rPr>
        <w:t>被撤回</w:t>
      </w:r>
      <w:r w:rsidR="00AE5E9D">
        <w:rPr>
          <w:rFonts w:hint="eastAsia"/>
          <w:lang w:eastAsia="zh-CN"/>
        </w:rPr>
        <w:t>）。</w:t>
      </w:r>
    </w:p>
    <w:p w14:paraId="150D0A71" w14:textId="7E839113" w:rsidR="00DF2B99" w:rsidRPr="00732DCD" w:rsidRDefault="009876A1" w:rsidP="007641B9">
      <w:pPr>
        <w:pStyle w:val="Tittabella"/>
        <w:numPr>
          <w:ilvl w:val="0"/>
          <w:numId w:val="0"/>
        </w:numPr>
        <w:topLinePunct w:val="0"/>
        <w:spacing w:before="240" w:after="120" w:line="240" w:lineRule="auto"/>
        <w:rPr>
          <w:rFonts w:eastAsia="SimSun" w:cs="Microsoft YaHei"/>
          <w:b/>
          <w:iCs/>
          <w:lang w:eastAsia="zh-CN"/>
        </w:rPr>
      </w:pPr>
      <w:r w:rsidRPr="00732DCD">
        <w:rPr>
          <w:rFonts w:eastAsia="SimSun" w:cs="Microsoft YaHei" w:hint="eastAsia"/>
          <w:b/>
          <w:iCs/>
          <w:lang w:eastAsia="zh-CN"/>
        </w:rPr>
        <w:t>表</w:t>
      </w:r>
      <w:r w:rsidRPr="00732DCD">
        <w:rPr>
          <w:rFonts w:eastAsia="SimSun" w:cs="Microsoft YaHei"/>
          <w:b/>
          <w:iCs/>
          <w:lang w:eastAsia="zh-CN"/>
        </w:rPr>
        <w:t>2</w:t>
      </w:r>
    </w:p>
    <w:tbl>
      <w:tblPr>
        <w:tblW w:w="7787" w:type="dxa"/>
        <w:jc w:val="center"/>
        <w:tblLayout w:type="fixed"/>
        <w:tblLook w:val="04A0" w:firstRow="1" w:lastRow="0" w:firstColumn="1" w:lastColumn="0" w:noHBand="0" w:noVBand="1"/>
      </w:tblPr>
      <w:tblGrid>
        <w:gridCol w:w="3818"/>
        <w:gridCol w:w="1984"/>
        <w:gridCol w:w="1985"/>
      </w:tblGrid>
      <w:tr w:rsidR="00493BA4" w:rsidRPr="00B86204" w14:paraId="038001C1" w14:textId="77777777" w:rsidTr="00A347C9">
        <w:trPr>
          <w:trHeight w:val="387"/>
          <w:jc w:val="center"/>
        </w:trPr>
        <w:tc>
          <w:tcPr>
            <w:tcW w:w="7787" w:type="dxa"/>
            <w:gridSpan w:val="3"/>
            <w:tcBorders>
              <w:top w:val="single" w:sz="4" w:space="0" w:color="auto"/>
              <w:left w:val="single" w:sz="4" w:space="0" w:color="auto"/>
              <w:bottom w:val="single" w:sz="4" w:space="0" w:color="auto"/>
              <w:right w:val="single" w:sz="4" w:space="0" w:color="000000"/>
            </w:tcBorders>
            <w:shd w:val="clear" w:color="000000" w:fill="D9D9D9"/>
            <w:noWrap/>
            <w:vAlign w:val="center"/>
          </w:tcPr>
          <w:p w14:paraId="1ECEEDA8" w14:textId="45B787FA" w:rsidR="00493BA4" w:rsidRPr="00493BA4" w:rsidRDefault="00493BA4" w:rsidP="00493BA4">
            <w:pPr>
              <w:pStyle w:val="Tablehead"/>
              <w:keepNext w:val="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120"/>
              <w:rPr>
                <w:sz w:val="18"/>
                <w:szCs w:val="18"/>
                <w:lang w:val="ru-RU" w:eastAsia="zh-CN"/>
              </w:rPr>
            </w:pPr>
            <w:r w:rsidRPr="00493BA4">
              <w:rPr>
                <w:rFonts w:cs="Microsoft YaHei" w:hint="eastAsia"/>
                <w:lang w:val="fr-FR" w:eastAsia="zh-CN"/>
              </w:rPr>
              <w:t>财务</w:t>
            </w:r>
            <w:r w:rsidR="00B22A03">
              <w:rPr>
                <w:rFonts w:cs="Microsoft YaHei" w:hint="eastAsia"/>
                <w:lang w:val="fr-FR" w:eastAsia="zh-CN"/>
              </w:rPr>
              <w:t>业绩报</w:t>
            </w:r>
            <w:r w:rsidRPr="00493BA4">
              <w:rPr>
                <w:rFonts w:cs="Microsoft YaHei" w:hint="eastAsia"/>
                <w:lang w:val="fr-FR" w:eastAsia="zh-CN"/>
              </w:rPr>
              <w:t>表中认可的金额</w:t>
            </w:r>
            <w:r w:rsidRPr="007040C3">
              <w:rPr>
                <w:rFonts w:cs="Microsoft YaHei" w:hint="eastAsia"/>
                <w:lang w:eastAsia="zh-CN"/>
              </w:rPr>
              <w:t>（</w:t>
            </w:r>
            <w:proofErr w:type="gramStart"/>
            <w:r>
              <w:rPr>
                <w:rFonts w:cs="Microsoft YaHei" w:hint="eastAsia"/>
                <w:lang w:val="fr-FR" w:eastAsia="zh-CN"/>
              </w:rPr>
              <w:t>千瑞郎</w:t>
            </w:r>
            <w:proofErr w:type="gramEnd"/>
            <w:r w:rsidRPr="007040C3">
              <w:rPr>
                <w:rFonts w:cs="Microsoft YaHei" w:hint="eastAsia"/>
                <w:lang w:eastAsia="zh-CN"/>
              </w:rPr>
              <w:t>）</w:t>
            </w:r>
          </w:p>
        </w:tc>
      </w:tr>
      <w:tr w:rsidR="00493BA4" w:rsidRPr="00F833B4" w14:paraId="738EDA6B" w14:textId="77777777" w:rsidTr="00085177">
        <w:trPr>
          <w:jc w:val="center"/>
        </w:trPr>
        <w:tc>
          <w:tcPr>
            <w:tcW w:w="3818" w:type="dxa"/>
            <w:tcBorders>
              <w:top w:val="nil"/>
              <w:left w:val="single" w:sz="4" w:space="0" w:color="auto"/>
              <w:bottom w:val="single" w:sz="4" w:space="0" w:color="auto"/>
              <w:right w:val="single" w:sz="4" w:space="0" w:color="auto"/>
            </w:tcBorders>
            <w:shd w:val="clear" w:color="000000" w:fill="D9D9D9"/>
            <w:noWrap/>
            <w:vAlign w:val="center"/>
          </w:tcPr>
          <w:p w14:paraId="60CFF3AC" w14:textId="77777777" w:rsidR="00493BA4" w:rsidRPr="00B22A03" w:rsidRDefault="00493BA4" w:rsidP="00085177">
            <w:pPr>
              <w:pStyle w:val="Tablehead"/>
              <w:rPr>
                <w:i/>
                <w:iCs/>
                <w:szCs w:val="18"/>
                <w:lang w:val="ru-RU" w:eastAsia="zh-CN"/>
              </w:rPr>
            </w:pPr>
          </w:p>
        </w:tc>
        <w:tc>
          <w:tcPr>
            <w:tcW w:w="1984" w:type="dxa"/>
            <w:tcBorders>
              <w:top w:val="nil"/>
              <w:left w:val="nil"/>
              <w:bottom w:val="single" w:sz="4" w:space="0" w:color="auto"/>
            </w:tcBorders>
            <w:shd w:val="clear" w:color="000000" w:fill="D9D9D9"/>
            <w:noWrap/>
            <w:vAlign w:val="center"/>
          </w:tcPr>
          <w:p w14:paraId="24C3EDEB" w14:textId="4DA73B08" w:rsidR="00493BA4" w:rsidRPr="00B22A03" w:rsidRDefault="00493BA4" w:rsidP="00085177">
            <w:pPr>
              <w:pStyle w:val="Tablehead"/>
              <w:rPr>
                <w:szCs w:val="18"/>
                <w:lang w:val="ru-RU" w:eastAsia="zh-CN"/>
              </w:rPr>
            </w:pPr>
            <w:r w:rsidRPr="00B22A03">
              <w:rPr>
                <w:szCs w:val="18"/>
                <w:lang w:val="ru-RU" w:eastAsia="zh-CN"/>
              </w:rPr>
              <w:t>2019</w:t>
            </w:r>
            <w:r w:rsidRPr="00B22A03">
              <w:rPr>
                <w:rFonts w:hint="eastAsia"/>
                <w:szCs w:val="18"/>
                <w:lang w:val="ru-RU" w:eastAsia="zh-CN"/>
              </w:rPr>
              <w:t>年</w:t>
            </w:r>
          </w:p>
        </w:tc>
        <w:tc>
          <w:tcPr>
            <w:tcW w:w="1985" w:type="dxa"/>
            <w:tcBorders>
              <w:top w:val="nil"/>
              <w:left w:val="nil"/>
              <w:bottom w:val="single" w:sz="4" w:space="0" w:color="auto"/>
              <w:right w:val="single" w:sz="4" w:space="0" w:color="auto"/>
            </w:tcBorders>
            <w:shd w:val="clear" w:color="000000" w:fill="D9D9D9"/>
            <w:vAlign w:val="center"/>
          </w:tcPr>
          <w:p w14:paraId="0B8B2172" w14:textId="38618304" w:rsidR="00493BA4" w:rsidRPr="00B22A03" w:rsidRDefault="00493BA4" w:rsidP="00085177">
            <w:pPr>
              <w:pStyle w:val="Tablehead"/>
              <w:rPr>
                <w:szCs w:val="18"/>
                <w:lang w:val="ru-RU" w:eastAsia="zh-CN"/>
              </w:rPr>
            </w:pPr>
            <w:r w:rsidRPr="00B22A03">
              <w:rPr>
                <w:szCs w:val="18"/>
                <w:lang w:val="ru-RU" w:eastAsia="zh-CN"/>
              </w:rPr>
              <w:t>2018</w:t>
            </w:r>
            <w:r w:rsidRPr="00B22A03">
              <w:rPr>
                <w:rFonts w:hint="eastAsia"/>
                <w:szCs w:val="18"/>
                <w:lang w:val="ru-RU" w:eastAsia="zh-CN"/>
              </w:rPr>
              <w:t>年</w:t>
            </w:r>
          </w:p>
        </w:tc>
      </w:tr>
      <w:tr w:rsidR="00493BA4" w:rsidRPr="00F833B4" w14:paraId="10291CF2" w14:textId="77777777" w:rsidTr="00085177">
        <w:trPr>
          <w:jc w:val="center"/>
        </w:trPr>
        <w:tc>
          <w:tcPr>
            <w:tcW w:w="3818" w:type="dxa"/>
            <w:tcBorders>
              <w:top w:val="nil"/>
              <w:left w:val="single" w:sz="4" w:space="0" w:color="auto"/>
              <w:bottom w:val="single" w:sz="4" w:space="0" w:color="auto"/>
              <w:right w:val="single" w:sz="4" w:space="0" w:color="auto"/>
            </w:tcBorders>
            <w:shd w:val="clear" w:color="auto" w:fill="auto"/>
            <w:noWrap/>
            <w:vAlign w:val="bottom"/>
          </w:tcPr>
          <w:p w14:paraId="4A5E2A10" w14:textId="129AF8AB" w:rsidR="00493BA4" w:rsidRPr="00493BA4" w:rsidRDefault="00493BA4" w:rsidP="00085177">
            <w:pPr>
              <w:pStyle w:val="Tabletext"/>
              <w:ind w:right="284"/>
              <w:rPr>
                <w:szCs w:val="22"/>
                <w:lang w:val="ru-RU" w:eastAsia="zh-CN"/>
              </w:rPr>
            </w:pPr>
            <w:r w:rsidRPr="00493BA4">
              <w:rPr>
                <w:rFonts w:hint="eastAsia"/>
                <w:szCs w:val="22"/>
                <w:lang w:val="ru-RU" w:eastAsia="zh-CN"/>
              </w:rPr>
              <w:t>服务费用</w:t>
            </w:r>
          </w:p>
        </w:tc>
        <w:tc>
          <w:tcPr>
            <w:tcW w:w="1984" w:type="dxa"/>
            <w:tcBorders>
              <w:top w:val="single" w:sz="4" w:space="0" w:color="auto"/>
              <w:left w:val="nil"/>
              <w:bottom w:val="single" w:sz="4" w:space="0" w:color="auto"/>
            </w:tcBorders>
            <w:shd w:val="clear" w:color="auto" w:fill="auto"/>
            <w:noWrap/>
            <w:vAlign w:val="bottom"/>
          </w:tcPr>
          <w:p w14:paraId="198096EF" w14:textId="7D6C5455" w:rsidR="00493BA4" w:rsidRPr="00493BA4" w:rsidRDefault="00493BA4" w:rsidP="00756BC0">
            <w:pPr>
              <w:pStyle w:val="Tabletext"/>
              <w:ind w:right="284"/>
              <w:jc w:val="right"/>
              <w:rPr>
                <w:szCs w:val="22"/>
                <w:lang w:val="ru-RU" w:eastAsia="zh-CN"/>
              </w:rPr>
            </w:pPr>
            <w:r w:rsidRPr="00493BA4">
              <w:rPr>
                <w:szCs w:val="22"/>
                <w:lang w:val="ru-RU" w:eastAsia="zh-CN"/>
              </w:rPr>
              <w:t>21</w:t>
            </w:r>
            <w:r w:rsidR="00756BC0">
              <w:rPr>
                <w:szCs w:val="22"/>
                <w:lang w:val="ru-RU" w:eastAsia="zh-CN"/>
              </w:rPr>
              <w:t xml:space="preserve"> </w:t>
            </w:r>
            <w:r w:rsidRPr="00493BA4">
              <w:rPr>
                <w:szCs w:val="22"/>
                <w:lang w:val="ru-RU" w:eastAsia="zh-CN"/>
              </w:rPr>
              <w:t>759</w:t>
            </w:r>
          </w:p>
        </w:tc>
        <w:tc>
          <w:tcPr>
            <w:tcW w:w="1985" w:type="dxa"/>
            <w:tcBorders>
              <w:top w:val="nil"/>
              <w:left w:val="nil"/>
              <w:bottom w:val="single" w:sz="4" w:space="0" w:color="auto"/>
              <w:right w:val="single" w:sz="4" w:space="0" w:color="auto"/>
            </w:tcBorders>
            <w:shd w:val="clear" w:color="auto" w:fill="auto"/>
            <w:vAlign w:val="bottom"/>
          </w:tcPr>
          <w:p w14:paraId="752B109C" w14:textId="37FCE447" w:rsidR="00493BA4" w:rsidRPr="00493BA4" w:rsidRDefault="00493BA4" w:rsidP="00756BC0">
            <w:pPr>
              <w:pStyle w:val="Tabletext"/>
              <w:ind w:right="284"/>
              <w:jc w:val="right"/>
              <w:rPr>
                <w:szCs w:val="22"/>
                <w:lang w:val="ru-RU" w:eastAsia="zh-CN"/>
              </w:rPr>
            </w:pPr>
            <w:r w:rsidRPr="00493BA4">
              <w:rPr>
                <w:szCs w:val="22"/>
                <w:lang w:val="ru-RU" w:eastAsia="zh-CN"/>
              </w:rPr>
              <w:t>23</w:t>
            </w:r>
            <w:r w:rsidR="00756BC0">
              <w:rPr>
                <w:szCs w:val="22"/>
                <w:lang w:val="ru-RU" w:eastAsia="zh-CN"/>
              </w:rPr>
              <w:t xml:space="preserve"> </w:t>
            </w:r>
            <w:r w:rsidRPr="00493BA4">
              <w:rPr>
                <w:szCs w:val="22"/>
                <w:lang w:val="ru-RU" w:eastAsia="zh-CN"/>
              </w:rPr>
              <w:t>025</w:t>
            </w:r>
          </w:p>
        </w:tc>
      </w:tr>
      <w:tr w:rsidR="00493BA4" w:rsidRPr="00F833B4" w14:paraId="10CBDDA0" w14:textId="77777777" w:rsidTr="00085177">
        <w:trPr>
          <w:jc w:val="center"/>
        </w:trPr>
        <w:tc>
          <w:tcPr>
            <w:tcW w:w="3818" w:type="dxa"/>
            <w:tcBorders>
              <w:top w:val="nil"/>
              <w:left w:val="single" w:sz="4" w:space="0" w:color="auto"/>
              <w:bottom w:val="single" w:sz="4" w:space="0" w:color="auto"/>
              <w:right w:val="single" w:sz="4" w:space="0" w:color="auto"/>
            </w:tcBorders>
            <w:shd w:val="clear" w:color="auto" w:fill="auto"/>
            <w:noWrap/>
            <w:vAlign w:val="bottom"/>
          </w:tcPr>
          <w:p w14:paraId="14483587" w14:textId="04D0B37B" w:rsidR="00493BA4" w:rsidRPr="00493BA4" w:rsidRDefault="00493BA4" w:rsidP="00085177">
            <w:pPr>
              <w:pStyle w:val="Tabletext"/>
              <w:ind w:right="284"/>
              <w:rPr>
                <w:szCs w:val="22"/>
                <w:lang w:val="ru-RU" w:eastAsia="zh-CN"/>
              </w:rPr>
            </w:pPr>
            <w:r w:rsidRPr="00493BA4">
              <w:rPr>
                <w:rFonts w:hint="eastAsia"/>
                <w:szCs w:val="22"/>
                <w:lang w:val="ru-RU" w:eastAsia="zh-CN"/>
              </w:rPr>
              <w:t>以往的服务成本</w:t>
            </w:r>
          </w:p>
        </w:tc>
        <w:tc>
          <w:tcPr>
            <w:tcW w:w="1984" w:type="dxa"/>
            <w:tcBorders>
              <w:top w:val="single" w:sz="4" w:space="0" w:color="auto"/>
              <w:left w:val="nil"/>
              <w:bottom w:val="single" w:sz="4" w:space="0" w:color="auto"/>
            </w:tcBorders>
            <w:shd w:val="clear" w:color="auto" w:fill="auto"/>
            <w:noWrap/>
            <w:vAlign w:val="bottom"/>
          </w:tcPr>
          <w:p w14:paraId="313A25B4" w14:textId="68872D3A" w:rsidR="00493BA4" w:rsidRPr="00493BA4" w:rsidRDefault="00493BA4" w:rsidP="00756BC0">
            <w:pPr>
              <w:pStyle w:val="Tabletext"/>
              <w:ind w:right="284"/>
              <w:jc w:val="right"/>
              <w:rPr>
                <w:szCs w:val="22"/>
                <w:lang w:val="ru-RU" w:eastAsia="zh-CN"/>
              </w:rPr>
            </w:pPr>
            <w:r w:rsidRPr="00493BA4">
              <w:rPr>
                <w:szCs w:val="22"/>
                <w:lang w:val="ru-RU" w:eastAsia="zh-CN"/>
              </w:rPr>
              <w:t>50</w:t>
            </w:r>
            <w:r w:rsidR="00756BC0">
              <w:rPr>
                <w:szCs w:val="22"/>
                <w:lang w:val="ru-RU" w:eastAsia="zh-CN"/>
              </w:rPr>
              <w:t xml:space="preserve"> </w:t>
            </w:r>
            <w:r w:rsidRPr="00493BA4">
              <w:rPr>
                <w:szCs w:val="22"/>
                <w:lang w:val="ru-RU" w:eastAsia="zh-CN"/>
              </w:rPr>
              <w:t>029</w:t>
            </w:r>
          </w:p>
        </w:tc>
        <w:tc>
          <w:tcPr>
            <w:tcW w:w="1985" w:type="dxa"/>
            <w:tcBorders>
              <w:top w:val="nil"/>
              <w:left w:val="nil"/>
              <w:bottom w:val="single" w:sz="4" w:space="0" w:color="auto"/>
              <w:right w:val="single" w:sz="4" w:space="0" w:color="auto"/>
            </w:tcBorders>
            <w:shd w:val="clear" w:color="auto" w:fill="auto"/>
            <w:vAlign w:val="bottom"/>
          </w:tcPr>
          <w:p w14:paraId="1EC543EF" w14:textId="77777777" w:rsidR="00493BA4" w:rsidRPr="00493BA4" w:rsidRDefault="00493BA4" w:rsidP="00085177">
            <w:pPr>
              <w:pStyle w:val="Tabletext"/>
              <w:ind w:right="284"/>
              <w:jc w:val="right"/>
              <w:rPr>
                <w:szCs w:val="22"/>
                <w:lang w:val="ru-RU" w:eastAsia="zh-CN"/>
              </w:rPr>
            </w:pPr>
          </w:p>
        </w:tc>
      </w:tr>
      <w:tr w:rsidR="00493BA4" w:rsidRPr="00F833B4" w14:paraId="71986800" w14:textId="77777777" w:rsidTr="00085177">
        <w:trPr>
          <w:jc w:val="center"/>
        </w:trPr>
        <w:tc>
          <w:tcPr>
            <w:tcW w:w="3818" w:type="dxa"/>
            <w:tcBorders>
              <w:top w:val="nil"/>
              <w:left w:val="single" w:sz="4" w:space="0" w:color="auto"/>
              <w:bottom w:val="single" w:sz="4" w:space="0" w:color="auto"/>
              <w:right w:val="single" w:sz="4" w:space="0" w:color="auto"/>
            </w:tcBorders>
            <w:shd w:val="clear" w:color="auto" w:fill="auto"/>
            <w:noWrap/>
            <w:vAlign w:val="bottom"/>
          </w:tcPr>
          <w:p w14:paraId="780206A2" w14:textId="566EAC6B" w:rsidR="00493BA4" w:rsidRPr="00493BA4" w:rsidRDefault="00493BA4" w:rsidP="00085177">
            <w:pPr>
              <w:pStyle w:val="Tabletext"/>
              <w:ind w:right="284"/>
              <w:rPr>
                <w:bCs/>
                <w:szCs w:val="22"/>
                <w:lang w:val="ru-RU" w:eastAsia="zh-CN"/>
              </w:rPr>
            </w:pPr>
            <w:r w:rsidRPr="00493BA4">
              <w:rPr>
                <w:rFonts w:hint="eastAsia"/>
                <w:bCs/>
                <w:szCs w:val="22"/>
                <w:lang w:val="ru-RU" w:eastAsia="zh-CN"/>
              </w:rPr>
              <w:t>财务收费</w:t>
            </w:r>
          </w:p>
        </w:tc>
        <w:tc>
          <w:tcPr>
            <w:tcW w:w="1984" w:type="dxa"/>
            <w:tcBorders>
              <w:top w:val="single" w:sz="4" w:space="0" w:color="auto"/>
              <w:left w:val="nil"/>
              <w:bottom w:val="single" w:sz="4" w:space="0" w:color="auto"/>
            </w:tcBorders>
            <w:shd w:val="clear" w:color="auto" w:fill="auto"/>
            <w:noWrap/>
            <w:vAlign w:val="bottom"/>
          </w:tcPr>
          <w:p w14:paraId="00C567F2" w14:textId="25B9B5FA" w:rsidR="00493BA4" w:rsidRPr="00493BA4" w:rsidRDefault="00493BA4" w:rsidP="00756BC0">
            <w:pPr>
              <w:pStyle w:val="Tabletext"/>
              <w:ind w:right="284"/>
              <w:jc w:val="right"/>
              <w:rPr>
                <w:szCs w:val="22"/>
                <w:lang w:val="ru-RU" w:eastAsia="zh-CN"/>
              </w:rPr>
            </w:pPr>
            <w:r w:rsidRPr="00493BA4">
              <w:rPr>
                <w:szCs w:val="22"/>
                <w:lang w:val="ru-RU" w:eastAsia="zh-CN"/>
              </w:rPr>
              <w:t>6</w:t>
            </w:r>
            <w:r w:rsidR="00756BC0">
              <w:rPr>
                <w:szCs w:val="22"/>
                <w:lang w:val="ru-RU" w:eastAsia="zh-CN"/>
              </w:rPr>
              <w:t xml:space="preserve"> </w:t>
            </w:r>
            <w:r w:rsidRPr="00493BA4">
              <w:rPr>
                <w:szCs w:val="22"/>
                <w:lang w:val="ru-RU" w:eastAsia="zh-CN"/>
              </w:rPr>
              <w:t>569</w:t>
            </w:r>
          </w:p>
        </w:tc>
        <w:tc>
          <w:tcPr>
            <w:tcW w:w="1985" w:type="dxa"/>
            <w:tcBorders>
              <w:top w:val="nil"/>
              <w:left w:val="nil"/>
              <w:bottom w:val="single" w:sz="4" w:space="0" w:color="auto"/>
              <w:right w:val="single" w:sz="4" w:space="0" w:color="auto"/>
            </w:tcBorders>
            <w:shd w:val="clear" w:color="auto" w:fill="auto"/>
            <w:vAlign w:val="bottom"/>
          </w:tcPr>
          <w:p w14:paraId="30316264" w14:textId="6CC269B9" w:rsidR="00493BA4" w:rsidRPr="00493BA4" w:rsidRDefault="00493BA4" w:rsidP="00756BC0">
            <w:pPr>
              <w:pStyle w:val="Tabletext"/>
              <w:ind w:right="284"/>
              <w:jc w:val="right"/>
              <w:rPr>
                <w:szCs w:val="22"/>
                <w:lang w:val="ru-RU" w:eastAsia="zh-CN"/>
              </w:rPr>
            </w:pPr>
            <w:r w:rsidRPr="00493BA4">
              <w:rPr>
                <w:szCs w:val="22"/>
                <w:lang w:val="ru-RU" w:eastAsia="zh-CN"/>
              </w:rPr>
              <w:t>5</w:t>
            </w:r>
            <w:r w:rsidR="00756BC0">
              <w:rPr>
                <w:szCs w:val="22"/>
                <w:lang w:val="ru-RU" w:eastAsia="zh-CN"/>
              </w:rPr>
              <w:t xml:space="preserve"> </w:t>
            </w:r>
            <w:r w:rsidRPr="00493BA4">
              <w:rPr>
                <w:szCs w:val="22"/>
                <w:lang w:val="ru-RU" w:eastAsia="zh-CN"/>
              </w:rPr>
              <w:t>523</w:t>
            </w:r>
          </w:p>
        </w:tc>
      </w:tr>
      <w:tr w:rsidR="00493BA4" w:rsidRPr="00F833B4" w14:paraId="62FC116A" w14:textId="77777777" w:rsidTr="00085177">
        <w:trPr>
          <w:jc w:val="center"/>
        </w:trPr>
        <w:tc>
          <w:tcPr>
            <w:tcW w:w="3818" w:type="dxa"/>
            <w:tcBorders>
              <w:top w:val="nil"/>
              <w:left w:val="single" w:sz="4" w:space="0" w:color="auto"/>
              <w:bottom w:val="single" w:sz="4" w:space="0" w:color="auto"/>
              <w:right w:val="single" w:sz="4" w:space="0" w:color="auto"/>
            </w:tcBorders>
            <w:shd w:val="clear" w:color="auto" w:fill="auto"/>
            <w:noWrap/>
            <w:vAlign w:val="bottom"/>
          </w:tcPr>
          <w:p w14:paraId="7EDAACE3" w14:textId="1588E0AC" w:rsidR="00493BA4" w:rsidRPr="00493BA4" w:rsidRDefault="00493BA4" w:rsidP="00085177">
            <w:pPr>
              <w:pStyle w:val="Tabletext"/>
              <w:ind w:right="284"/>
              <w:rPr>
                <w:bCs/>
                <w:iCs/>
                <w:szCs w:val="22"/>
                <w:lang w:val="ru-RU" w:eastAsia="zh-CN"/>
              </w:rPr>
            </w:pPr>
            <w:r w:rsidRPr="00493BA4">
              <w:rPr>
                <w:rFonts w:hint="eastAsia"/>
                <w:bCs/>
                <w:iCs/>
                <w:szCs w:val="22"/>
                <w:lang w:val="ru-RU" w:eastAsia="zh-CN"/>
              </w:rPr>
              <w:t>预期资产</w:t>
            </w:r>
            <w:r w:rsidR="0009493F">
              <w:rPr>
                <w:rFonts w:hint="eastAsia"/>
                <w:bCs/>
                <w:iCs/>
                <w:szCs w:val="22"/>
                <w:lang w:val="ru-RU" w:eastAsia="zh-CN"/>
              </w:rPr>
              <w:t>回报</w:t>
            </w:r>
          </w:p>
        </w:tc>
        <w:tc>
          <w:tcPr>
            <w:tcW w:w="1984" w:type="dxa"/>
            <w:tcBorders>
              <w:top w:val="single" w:sz="4" w:space="0" w:color="auto"/>
              <w:left w:val="nil"/>
              <w:bottom w:val="single" w:sz="4" w:space="0" w:color="auto"/>
            </w:tcBorders>
            <w:shd w:val="clear" w:color="auto" w:fill="auto"/>
            <w:noWrap/>
            <w:vAlign w:val="bottom"/>
          </w:tcPr>
          <w:p w14:paraId="262783D1" w14:textId="77777777" w:rsidR="00493BA4" w:rsidRPr="00493BA4" w:rsidRDefault="00493BA4" w:rsidP="00085177">
            <w:pPr>
              <w:pStyle w:val="Tabletext"/>
              <w:ind w:right="284"/>
              <w:jc w:val="right"/>
              <w:rPr>
                <w:bCs/>
                <w:iCs/>
                <w:szCs w:val="22"/>
                <w:lang w:val="ru-RU" w:eastAsia="zh-CN"/>
              </w:rPr>
            </w:pPr>
            <w:r w:rsidRPr="00493BA4">
              <w:rPr>
                <w:bCs/>
                <w:iCs/>
                <w:szCs w:val="22"/>
                <w:lang w:val="ru-RU" w:eastAsia="zh-CN"/>
              </w:rPr>
              <w:t>−</w:t>
            </w:r>
          </w:p>
        </w:tc>
        <w:tc>
          <w:tcPr>
            <w:tcW w:w="1985" w:type="dxa"/>
            <w:tcBorders>
              <w:top w:val="nil"/>
              <w:left w:val="nil"/>
              <w:bottom w:val="single" w:sz="4" w:space="0" w:color="auto"/>
              <w:right w:val="single" w:sz="4" w:space="0" w:color="auto"/>
            </w:tcBorders>
            <w:shd w:val="clear" w:color="auto" w:fill="auto"/>
            <w:vAlign w:val="bottom"/>
          </w:tcPr>
          <w:p w14:paraId="54F8AC6F" w14:textId="77777777" w:rsidR="00493BA4" w:rsidRPr="00493BA4" w:rsidRDefault="00493BA4" w:rsidP="00085177">
            <w:pPr>
              <w:pStyle w:val="Tabletext"/>
              <w:ind w:right="284"/>
              <w:jc w:val="right"/>
              <w:rPr>
                <w:bCs/>
                <w:iCs/>
                <w:szCs w:val="22"/>
                <w:lang w:val="ru-RU" w:eastAsia="zh-CN"/>
              </w:rPr>
            </w:pPr>
            <w:r w:rsidRPr="00493BA4">
              <w:rPr>
                <w:bCs/>
                <w:iCs/>
                <w:szCs w:val="22"/>
                <w:lang w:val="ru-RU" w:eastAsia="zh-CN"/>
              </w:rPr>
              <w:t>−</w:t>
            </w:r>
          </w:p>
        </w:tc>
      </w:tr>
      <w:tr w:rsidR="00493BA4" w:rsidRPr="00F833B4" w14:paraId="14E41215" w14:textId="77777777" w:rsidTr="00085177">
        <w:trPr>
          <w:jc w:val="center"/>
        </w:trPr>
        <w:tc>
          <w:tcPr>
            <w:tcW w:w="3818"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B34E958" w14:textId="50794F1B" w:rsidR="00493BA4" w:rsidRPr="00493BA4" w:rsidRDefault="00493BA4" w:rsidP="00085177">
            <w:pPr>
              <w:pStyle w:val="Tabletext"/>
              <w:ind w:right="284"/>
              <w:rPr>
                <w:b/>
                <w:szCs w:val="22"/>
                <w:lang w:val="ru-RU" w:eastAsia="zh-CN"/>
              </w:rPr>
            </w:pPr>
            <w:r w:rsidRPr="00493BA4">
              <w:rPr>
                <w:rFonts w:hint="eastAsia"/>
                <w:b/>
                <w:szCs w:val="22"/>
                <w:lang w:val="ru-RU" w:eastAsia="zh-CN"/>
              </w:rPr>
              <w:t>总计</w:t>
            </w:r>
          </w:p>
        </w:tc>
        <w:tc>
          <w:tcPr>
            <w:tcW w:w="1984" w:type="dxa"/>
            <w:tcBorders>
              <w:top w:val="single" w:sz="4" w:space="0" w:color="auto"/>
              <w:left w:val="nil"/>
              <w:bottom w:val="single" w:sz="4" w:space="0" w:color="auto"/>
            </w:tcBorders>
            <w:shd w:val="clear" w:color="auto" w:fill="D9D9D9" w:themeFill="background1" w:themeFillShade="D9"/>
            <w:noWrap/>
            <w:vAlign w:val="bottom"/>
          </w:tcPr>
          <w:p w14:paraId="37E8CD01" w14:textId="179E69DE" w:rsidR="00493BA4" w:rsidRPr="00493BA4" w:rsidRDefault="00493BA4" w:rsidP="00756BC0">
            <w:pPr>
              <w:pStyle w:val="Tabletext"/>
              <w:ind w:right="284"/>
              <w:jc w:val="right"/>
              <w:rPr>
                <w:b/>
                <w:szCs w:val="22"/>
                <w:lang w:val="ru-RU" w:eastAsia="zh-CN"/>
              </w:rPr>
            </w:pPr>
            <w:r w:rsidRPr="00493BA4">
              <w:rPr>
                <w:b/>
                <w:szCs w:val="22"/>
                <w:lang w:val="ru-RU" w:eastAsia="zh-CN"/>
              </w:rPr>
              <w:t>78</w:t>
            </w:r>
            <w:r w:rsidR="00756BC0">
              <w:rPr>
                <w:b/>
                <w:szCs w:val="22"/>
                <w:lang w:val="ru-RU" w:eastAsia="zh-CN"/>
              </w:rPr>
              <w:t xml:space="preserve"> </w:t>
            </w:r>
            <w:r w:rsidRPr="00493BA4">
              <w:rPr>
                <w:b/>
                <w:szCs w:val="22"/>
                <w:lang w:val="ru-RU" w:eastAsia="zh-CN"/>
              </w:rPr>
              <w:t>357</w:t>
            </w:r>
          </w:p>
        </w:tc>
        <w:tc>
          <w:tcPr>
            <w:tcW w:w="1985" w:type="dxa"/>
            <w:tcBorders>
              <w:top w:val="nil"/>
              <w:left w:val="nil"/>
              <w:bottom w:val="single" w:sz="4" w:space="0" w:color="auto"/>
              <w:right w:val="single" w:sz="4" w:space="0" w:color="auto"/>
            </w:tcBorders>
            <w:shd w:val="clear" w:color="auto" w:fill="D9D9D9" w:themeFill="background1" w:themeFillShade="D9"/>
            <w:vAlign w:val="bottom"/>
          </w:tcPr>
          <w:p w14:paraId="790D78E6" w14:textId="530F7B72" w:rsidR="00493BA4" w:rsidRPr="00493BA4" w:rsidRDefault="00493BA4" w:rsidP="00756BC0">
            <w:pPr>
              <w:pStyle w:val="Tabletext"/>
              <w:ind w:right="284"/>
              <w:jc w:val="right"/>
              <w:rPr>
                <w:b/>
                <w:szCs w:val="22"/>
                <w:lang w:val="ru-RU" w:eastAsia="zh-CN"/>
              </w:rPr>
            </w:pPr>
            <w:r w:rsidRPr="00493BA4">
              <w:rPr>
                <w:b/>
                <w:szCs w:val="22"/>
                <w:lang w:val="ru-RU" w:eastAsia="zh-CN"/>
              </w:rPr>
              <w:t>28</w:t>
            </w:r>
            <w:r w:rsidR="00756BC0">
              <w:rPr>
                <w:b/>
                <w:szCs w:val="22"/>
                <w:lang w:val="ru-RU" w:eastAsia="zh-CN"/>
              </w:rPr>
              <w:t xml:space="preserve"> </w:t>
            </w:r>
            <w:r w:rsidRPr="00493BA4">
              <w:rPr>
                <w:b/>
                <w:szCs w:val="22"/>
                <w:lang w:val="ru-RU" w:eastAsia="zh-CN"/>
              </w:rPr>
              <w:t>548</w:t>
            </w:r>
          </w:p>
        </w:tc>
      </w:tr>
    </w:tbl>
    <w:p w14:paraId="55302B10" w14:textId="21A1340E" w:rsidR="00DF2B99" w:rsidRDefault="00DF2B99" w:rsidP="00A347C9">
      <w:pPr>
        <w:spacing w:before="240"/>
        <w:rPr>
          <w:lang w:eastAsia="zh-CN"/>
        </w:rPr>
      </w:pPr>
      <w:r>
        <w:rPr>
          <w:lang w:eastAsia="zh-CN"/>
        </w:rPr>
        <w:t>71</w:t>
      </w:r>
      <w:r w:rsidRPr="00A73EF7">
        <w:rPr>
          <w:rFonts w:hint="eastAsia"/>
          <w:lang w:eastAsia="zh-CN"/>
        </w:rPr>
        <w:tab/>
      </w:r>
      <w:r w:rsidR="00CD02E9">
        <w:rPr>
          <w:rFonts w:hint="eastAsia"/>
          <w:lang w:eastAsia="zh-CN"/>
        </w:rPr>
        <w:t>因此，</w:t>
      </w:r>
      <w:r w:rsidR="00CD02E9">
        <w:rPr>
          <w:rFonts w:hint="eastAsia"/>
          <w:lang w:eastAsia="zh-CN"/>
        </w:rPr>
        <w:t>ASHI</w:t>
      </w:r>
      <w:r w:rsidR="00CD02E9">
        <w:rPr>
          <w:rFonts w:hint="eastAsia"/>
          <w:lang w:eastAsia="zh-CN"/>
        </w:rPr>
        <w:t>费用影响了本期财务业绩记录的负面结果。</w:t>
      </w:r>
    </w:p>
    <w:p w14:paraId="33F0ED30" w14:textId="45B6FA97" w:rsidR="00DF2B99" w:rsidRDefault="00CD02E9" w:rsidP="00DF2B99">
      <w:pPr>
        <w:pStyle w:val="Heading2"/>
        <w:rPr>
          <w:lang w:eastAsia="zh-CN"/>
        </w:rPr>
      </w:pPr>
      <w:bookmarkStart w:id="160" w:name="_Toc54769164"/>
      <w:bookmarkStart w:id="161" w:name="_Toc56172580"/>
      <w:r>
        <w:rPr>
          <w:rFonts w:hint="eastAsia"/>
          <w:lang w:eastAsia="zh-CN"/>
        </w:rPr>
        <w:lastRenderedPageBreak/>
        <w:t>从</w:t>
      </w:r>
      <w:r w:rsidR="00DF2B99">
        <w:rPr>
          <w:lang w:eastAsia="zh-CN"/>
        </w:rPr>
        <w:t>CMIP/Cigna</w:t>
      </w:r>
      <w:r>
        <w:rPr>
          <w:rFonts w:hint="eastAsia"/>
          <w:lang w:eastAsia="zh-CN"/>
        </w:rPr>
        <w:t>到</w:t>
      </w:r>
      <w:r w:rsidR="00DF2B99">
        <w:rPr>
          <w:lang w:eastAsia="zh-CN"/>
        </w:rPr>
        <w:t>UNSMIS</w:t>
      </w:r>
      <w:bookmarkEnd w:id="160"/>
      <w:r>
        <w:rPr>
          <w:rFonts w:hint="eastAsia"/>
          <w:lang w:eastAsia="zh-CN"/>
        </w:rPr>
        <w:t>的过度</w:t>
      </w:r>
      <w:bookmarkEnd w:id="161"/>
    </w:p>
    <w:p w14:paraId="3CC82540" w14:textId="2CA9F46C" w:rsidR="00DF2B99" w:rsidRDefault="00DF2B99" w:rsidP="00DF2B99">
      <w:pPr>
        <w:rPr>
          <w:lang w:eastAsia="zh-CN"/>
        </w:rPr>
      </w:pPr>
      <w:r>
        <w:rPr>
          <w:lang w:eastAsia="zh-CN"/>
        </w:rPr>
        <w:t>72</w:t>
      </w:r>
      <w:r w:rsidRPr="00A73EF7">
        <w:rPr>
          <w:rFonts w:hint="eastAsia"/>
          <w:lang w:eastAsia="zh-CN"/>
        </w:rPr>
        <w:tab/>
      </w:r>
      <w:r w:rsidR="00CD02E9">
        <w:rPr>
          <w:rFonts w:hint="eastAsia"/>
          <w:lang w:eastAsia="zh-CN"/>
        </w:rPr>
        <w:t>2019</w:t>
      </w:r>
      <w:r w:rsidR="00CD02E9">
        <w:rPr>
          <w:rFonts w:hint="eastAsia"/>
          <w:lang w:eastAsia="zh-CN"/>
        </w:rPr>
        <w:t>年期间，国际电联仍然是于</w:t>
      </w:r>
      <w:r w:rsidR="00CD02E9">
        <w:rPr>
          <w:rFonts w:hint="eastAsia"/>
          <w:lang w:eastAsia="zh-CN"/>
        </w:rPr>
        <w:t>2014</w:t>
      </w:r>
      <w:r w:rsidR="00CD02E9">
        <w:rPr>
          <w:rFonts w:hint="eastAsia"/>
          <w:lang w:eastAsia="zh-CN"/>
        </w:rPr>
        <w:t>年实施的职员健康保险方案</w:t>
      </w:r>
      <w:r w:rsidR="00CD02E9">
        <w:rPr>
          <w:rFonts w:hint="eastAsia"/>
          <w:lang w:eastAsia="zh-CN"/>
        </w:rPr>
        <w:t>CMIP</w:t>
      </w:r>
      <w:r w:rsidR="00CD02E9">
        <w:rPr>
          <w:rFonts w:hint="eastAsia"/>
          <w:lang w:eastAsia="zh-CN"/>
        </w:rPr>
        <w:t>的一部分，</w:t>
      </w:r>
      <w:r w:rsidR="00CD02E9">
        <w:rPr>
          <w:rFonts w:hint="eastAsia"/>
          <w:lang w:eastAsia="zh-CN"/>
        </w:rPr>
        <w:t>Cigna</w:t>
      </w:r>
      <w:r w:rsidR="00CD02E9">
        <w:rPr>
          <w:rFonts w:hint="eastAsia"/>
          <w:lang w:eastAsia="zh-CN"/>
        </w:rPr>
        <w:t>为保险机构，</w:t>
      </w:r>
      <w:r w:rsidR="00CD02E9">
        <w:rPr>
          <w:rFonts w:hint="eastAsia"/>
          <w:lang w:eastAsia="zh-CN"/>
        </w:rPr>
        <w:t>Cigna/Vanbreda</w:t>
      </w:r>
      <w:r w:rsidR="00CD02E9">
        <w:rPr>
          <w:rFonts w:hint="eastAsia"/>
          <w:lang w:eastAsia="zh-CN"/>
        </w:rPr>
        <w:t>为索赔管理机构。依据</w:t>
      </w:r>
      <w:r w:rsidR="00CD02E9">
        <w:rPr>
          <w:rFonts w:hint="eastAsia"/>
          <w:lang w:eastAsia="zh-CN"/>
        </w:rPr>
        <w:t>CMIP</w:t>
      </w:r>
      <w:r w:rsidR="00CD02E9">
        <w:rPr>
          <w:rFonts w:hint="eastAsia"/>
          <w:lang w:eastAsia="zh-CN"/>
        </w:rPr>
        <w:t>，国际电联收取缴款，年度保费支付给</w:t>
      </w:r>
      <w:r w:rsidR="00CD02E9">
        <w:rPr>
          <w:rFonts w:hint="eastAsia"/>
          <w:lang w:eastAsia="zh-CN"/>
        </w:rPr>
        <w:t>Cigna/Vanbreda</w:t>
      </w:r>
      <w:r w:rsidR="00CD02E9">
        <w:rPr>
          <w:rFonts w:hint="eastAsia"/>
          <w:lang w:eastAsia="zh-CN"/>
        </w:rPr>
        <w:t>。</w:t>
      </w:r>
    </w:p>
    <w:p w14:paraId="6549E7C8" w14:textId="388E7C7C" w:rsidR="00DF2B99" w:rsidRDefault="00DF2B99" w:rsidP="00CD02E9">
      <w:pPr>
        <w:rPr>
          <w:lang w:eastAsia="zh-CN"/>
        </w:rPr>
      </w:pPr>
      <w:r>
        <w:rPr>
          <w:lang w:eastAsia="zh-CN"/>
        </w:rPr>
        <w:t>73</w:t>
      </w:r>
      <w:r w:rsidRPr="00A73EF7">
        <w:rPr>
          <w:rFonts w:hint="eastAsia"/>
          <w:lang w:eastAsia="zh-CN"/>
        </w:rPr>
        <w:tab/>
      </w:r>
      <w:r w:rsidR="00CD02E9">
        <w:rPr>
          <w:rFonts w:hint="eastAsia"/>
          <w:lang w:eastAsia="zh-CN"/>
        </w:rPr>
        <w:t>正如我们在上一份报告中提到的，考虑到该计划的赤字不断增加，</w:t>
      </w:r>
      <w:r w:rsidR="00CD02E9">
        <w:rPr>
          <w:rFonts w:hint="eastAsia"/>
          <w:lang w:eastAsia="zh-CN"/>
        </w:rPr>
        <w:t>CMIP</w:t>
      </w:r>
      <w:r w:rsidR="00CD02E9">
        <w:rPr>
          <w:rFonts w:hint="eastAsia"/>
          <w:lang w:eastAsia="zh-CN"/>
        </w:rPr>
        <w:t>委员会调查了改善其长期可持续性的备选方案。</w:t>
      </w:r>
      <w:r w:rsidR="00CD02E9">
        <w:rPr>
          <w:rFonts w:hint="eastAsia"/>
          <w:lang w:eastAsia="zh-CN"/>
        </w:rPr>
        <w:t>2019</w:t>
      </w:r>
      <w:r w:rsidR="00CD02E9">
        <w:rPr>
          <w:rFonts w:hint="eastAsia"/>
          <w:lang w:eastAsia="zh-CN"/>
        </w:rPr>
        <w:t>年夏天，</w:t>
      </w:r>
      <w:r w:rsidR="00CD02E9">
        <w:rPr>
          <w:rFonts w:hint="eastAsia"/>
          <w:lang w:eastAsia="zh-CN"/>
        </w:rPr>
        <w:t>CMIP</w:t>
      </w:r>
      <w:r w:rsidR="00CD02E9">
        <w:rPr>
          <w:rFonts w:hint="eastAsia"/>
          <w:lang w:eastAsia="zh-CN"/>
        </w:rPr>
        <w:t>委员会向协调委员会</w:t>
      </w:r>
      <w:r w:rsidR="00AE5E9D">
        <w:rPr>
          <w:rFonts w:hint="eastAsia"/>
          <w:lang w:eastAsia="zh-CN"/>
        </w:rPr>
        <w:t>（</w:t>
      </w:r>
      <w:proofErr w:type="spellStart"/>
      <w:r w:rsidR="00CD02E9">
        <w:rPr>
          <w:lang w:eastAsia="zh-CN"/>
        </w:rPr>
        <w:t>CoCo</w:t>
      </w:r>
      <w:proofErr w:type="spellEnd"/>
      <w:r w:rsidR="00AE5E9D">
        <w:rPr>
          <w:rFonts w:hint="eastAsia"/>
          <w:lang w:eastAsia="zh-CN"/>
        </w:rPr>
        <w:t>）</w:t>
      </w:r>
      <w:r w:rsidR="00CD02E9">
        <w:rPr>
          <w:rFonts w:hint="eastAsia"/>
          <w:lang w:eastAsia="zh-CN"/>
        </w:rPr>
        <w:t>建议从</w:t>
      </w:r>
      <w:r w:rsidR="00CD02E9">
        <w:rPr>
          <w:rFonts w:hint="eastAsia"/>
          <w:lang w:eastAsia="zh-CN"/>
        </w:rPr>
        <w:t>CMIP/Cigna</w:t>
      </w:r>
      <w:r w:rsidR="00CD02E9">
        <w:rPr>
          <w:rFonts w:hint="eastAsia"/>
          <w:lang w:eastAsia="zh-CN"/>
        </w:rPr>
        <w:t>计划转向</w:t>
      </w:r>
      <w:r w:rsidR="00CD02E9">
        <w:rPr>
          <w:lang w:eastAsia="zh-CN"/>
        </w:rPr>
        <w:t>UNSMIS</w:t>
      </w:r>
      <w:r w:rsidR="00CD02E9">
        <w:rPr>
          <w:rFonts w:hint="eastAsia"/>
          <w:lang w:eastAsia="zh-CN"/>
        </w:rPr>
        <w:t>。联合咨询委员会</w:t>
      </w:r>
      <w:r w:rsidR="00AE5E9D">
        <w:rPr>
          <w:rFonts w:hint="eastAsia"/>
          <w:lang w:eastAsia="zh-CN"/>
        </w:rPr>
        <w:t>（</w:t>
      </w:r>
      <w:r w:rsidR="00CD02E9">
        <w:rPr>
          <w:rFonts w:hint="eastAsia"/>
          <w:lang w:eastAsia="zh-CN"/>
        </w:rPr>
        <w:t>JAC</w:t>
      </w:r>
      <w:r w:rsidR="00AE5E9D">
        <w:rPr>
          <w:rFonts w:hint="eastAsia"/>
          <w:lang w:eastAsia="zh-CN"/>
        </w:rPr>
        <w:t>）</w:t>
      </w:r>
      <w:r w:rsidR="00CD02E9">
        <w:rPr>
          <w:rFonts w:hint="eastAsia"/>
          <w:lang w:eastAsia="zh-CN"/>
        </w:rPr>
        <w:t>认可了这项建议。</w:t>
      </w:r>
      <w:r w:rsidR="00CD02E9">
        <w:rPr>
          <w:rFonts w:hint="eastAsia"/>
          <w:lang w:eastAsia="zh-CN"/>
        </w:rPr>
        <w:t>2019</w:t>
      </w:r>
      <w:r w:rsidR="00CD02E9">
        <w:rPr>
          <w:rFonts w:hint="eastAsia"/>
          <w:lang w:eastAsia="zh-CN"/>
        </w:rPr>
        <w:t>年</w:t>
      </w:r>
      <w:r w:rsidR="00CD02E9">
        <w:rPr>
          <w:rFonts w:hint="eastAsia"/>
          <w:lang w:eastAsia="zh-CN"/>
        </w:rPr>
        <w:t>8</w:t>
      </w:r>
      <w:r w:rsidR="00CD02E9">
        <w:rPr>
          <w:rFonts w:hint="eastAsia"/>
          <w:lang w:eastAsia="zh-CN"/>
        </w:rPr>
        <w:t>月</w:t>
      </w:r>
      <w:r w:rsidR="00CD02E9">
        <w:rPr>
          <w:rFonts w:hint="eastAsia"/>
          <w:lang w:eastAsia="zh-CN"/>
        </w:rPr>
        <w:t>19</w:t>
      </w:r>
      <w:r w:rsidR="00CD02E9">
        <w:rPr>
          <w:rFonts w:hint="eastAsia"/>
          <w:lang w:eastAsia="zh-CN"/>
        </w:rPr>
        <w:t>日，秘书长签署了自</w:t>
      </w:r>
      <w:r w:rsidR="00CD02E9">
        <w:rPr>
          <w:rFonts w:hint="eastAsia"/>
          <w:lang w:eastAsia="zh-CN"/>
        </w:rPr>
        <w:t>2020</w:t>
      </w:r>
      <w:r w:rsidR="00CD02E9">
        <w:rPr>
          <w:rFonts w:hint="eastAsia"/>
          <w:lang w:eastAsia="zh-CN"/>
        </w:rPr>
        <w:t>年</w:t>
      </w:r>
      <w:r w:rsidR="00CD02E9">
        <w:rPr>
          <w:rFonts w:hint="eastAsia"/>
          <w:lang w:eastAsia="zh-CN"/>
        </w:rPr>
        <w:t>1</w:t>
      </w:r>
      <w:r w:rsidR="00CD02E9">
        <w:rPr>
          <w:rFonts w:hint="eastAsia"/>
          <w:lang w:eastAsia="zh-CN"/>
        </w:rPr>
        <w:t>月</w:t>
      </w:r>
      <w:r w:rsidR="00CD02E9">
        <w:rPr>
          <w:rFonts w:hint="eastAsia"/>
          <w:lang w:eastAsia="zh-CN"/>
        </w:rPr>
        <w:t>1</w:t>
      </w:r>
      <w:r w:rsidR="00CD02E9">
        <w:rPr>
          <w:rFonts w:hint="eastAsia"/>
          <w:lang w:eastAsia="zh-CN"/>
        </w:rPr>
        <w:t>日起向</w:t>
      </w:r>
      <w:r w:rsidR="00CD02E9">
        <w:rPr>
          <w:lang w:eastAsia="zh-CN"/>
        </w:rPr>
        <w:t>UNSMIS</w:t>
      </w:r>
      <w:r w:rsidR="00CD02E9">
        <w:rPr>
          <w:rFonts w:hint="eastAsia"/>
          <w:lang w:eastAsia="zh-CN"/>
        </w:rPr>
        <w:t>过渡的协议</w:t>
      </w:r>
      <w:proofErr w:type="gramStart"/>
      <w:r w:rsidR="00AE5E9D">
        <w:rPr>
          <w:rFonts w:hint="eastAsia"/>
          <w:lang w:eastAsia="zh-CN"/>
        </w:rPr>
        <w:t>（</w:t>
      </w:r>
      <w:r w:rsidR="000C2559">
        <w:rPr>
          <w:rFonts w:asciiTheme="minorEastAsia" w:eastAsiaTheme="minorEastAsia" w:hAnsiTheme="minorEastAsia" w:hint="eastAsia"/>
          <w:lang w:eastAsia="zh-CN"/>
        </w:rPr>
        <w:t>“</w:t>
      </w:r>
      <w:proofErr w:type="gramEnd"/>
      <w:r w:rsidR="00CD02E9">
        <w:rPr>
          <w:rFonts w:hint="eastAsia"/>
          <w:lang w:eastAsia="zh-CN"/>
        </w:rPr>
        <w:t>协议</w:t>
      </w:r>
      <w:r w:rsidR="000C2559">
        <w:rPr>
          <w:rFonts w:asciiTheme="minorEastAsia" w:eastAsiaTheme="minorEastAsia" w:hAnsiTheme="minorEastAsia" w:hint="eastAsia"/>
          <w:lang w:eastAsia="zh-CN"/>
        </w:rPr>
        <w:t>”</w:t>
      </w:r>
      <w:r w:rsidR="00AE5E9D">
        <w:rPr>
          <w:rFonts w:hint="eastAsia"/>
          <w:lang w:eastAsia="zh-CN"/>
        </w:rPr>
        <w:t>）</w:t>
      </w:r>
      <w:r w:rsidR="00CD02E9">
        <w:rPr>
          <w:rFonts w:hint="eastAsia"/>
          <w:lang w:eastAsia="zh-CN"/>
        </w:rPr>
        <w:t>。</w:t>
      </w:r>
    </w:p>
    <w:p w14:paraId="5F4DD432" w14:textId="658D005D" w:rsidR="00DF2B99" w:rsidRDefault="00DF2B99" w:rsidP="00DF2B99">
      <w:pPr>
        <w:rPr>
          <w:lang w:eastAsia="zh-CN"/>
        </w:rPr>
      </w:pPr>
      <w:r>
        <w:rPr>
          <w:lang w:eastAsia="zh-CN"/>
        </w:rPr>
        <w:t>74</w:t>
      </w:r>
      <w:r>
        <w:rPr>
          <w:lang w:eastAsia="zh-CN"/>
        </w:rPr>
        <w:tab/>
      </w:r>
      <w:r w:rsidR="00CD02E9" w:rsidRPr="00813174">
        <w:rPr>
          <w:rFonts w:hint="eastAsia"/>
          <w:lang w:eastAsia="zh-CN"/>
        </w:rPr>
        <w:t>该协议</w:t>
      </w:r>
      <w:r w:rsidR="009A3405" w:rsidRPr="00813174">
        <w:rPr>
          <w:rFonts w:hint="eastAsia"/>
          <w:lang w:eastAsia="zh-CN"/>
        </w:rPr>
        <w:t>规定</w:t>
      </w:r>
      <w:r w:rsidR="00CD02E9" w:rsidRPr="00813174">
        <w:rPr>
          <w:rFonts w:hint="eastAsia"/>
          <w:lang w:eastAsia="zh-CN"/>
        </w:rPr>
        <w:t>了一些措施，以抵消接受国际电联投保人对</w:t>
      </w:r>
      <w:r w:rsidR="00CD02E9" w:rsidRPr="00813174">
        <w:rPr>
          <w:lang w:eastAsia="zh-CN"/>
        </w:rPr>
        <w:t>UNSMIS</w:t>
      </w:r>
      <w:r w:rsidR="00CD02E9" w:rsidRPr="00813174">
        <w:rPr>
          <w:rFonts w:hint="eastAsia"/>
          <w:lang w:eastAsia="zh-CN"/>
        </w:rPr>
        <w:t>计划的影响</w:t>
      </w:r>
      <w:r w:rsidR="005C06A4" w:rsidRPr="00813174">
        <w:rPr>
          <w:rFonts w:hint="eastAsia"/>
          <w:lang w:eastAsia="zh-CN"/>
        </w:rPr>
        <w:t>（</w:t>
      </w:r>
      <w:r w:rsidR="00CD02E9" w:rsidRPr="00813174">
        <w:rPr>
          <w:rFonts w:hint="eastAsia"/>
          <w:lang w:eastAsia="zh-CN"/>
        </w:rPr>
        <w:t>第</w:t>
      </w:r>
      <w:r w:rsidR="00CD02E9" w:rsidRPr="00813174">
        <w:rPr>
          <w:rFonts w:hint="eastAsia"/>
          <w:lang w:eastAsia="zh-CN"/>
        </w:rPr>
        <w:t>5</w:t>
      </w:r>
      <w:r w:rsidR="00CD02E9" w:rsidRPr="00813174">
        <w:rPr>
          <w:rFonts w:hint="eastAsia"/>
          <w:lang w:eastAsia="zh-CN"/>
        </w:rPr>
        <w:t>、</w:t>
      </w:r>
      <w:r w:rsidR="00CD02E9" w:rsidRPr="00813174">
        <w:rPr>
          <w:rFonts w:hint="eastAsia"/>
          <w:lang w:eastAsia="zh-CN"/>
        </w:rPr>
        <w:t>7</w:t>
      </w:r>
      <w:r w:rsidR="00CD02E9" w:rsidRPr="00813174">
        <w:rPr>
          <w:rFonts w:hint="eastAsia"/>
          <w:lang w:eastAsia="zh-CN"/>
        </w:rPr>
        <w:t>和</w:t>
      </w:r>
      <w:r w:rsidR="00CD02E9" w:rsidRPr="00813174">
        <w:rPr>
          <w:rFonts w:hint="eastAsia"/>
          <w:lang w:eastAsia="zh-CN"/>
        </w:rPr>
        <w:t>8</w:t>
      </w:r>
      <w:r w:rsidR="00CD02E9" w:rsidRPr="00813174">
        <w:rPr>
          <w:rFonts w:hint="eastAsia"/>
          <w:lang w:eastAsia="zh-CN"/>
        </w:rPr>
        <w:t>条</w:t>
      </w:r>
      <w:r w:rsidR="005C06A4" w:rsidRPr="00813174">
        <w:rPr>
          <w:rFonts w:hint="eastAsia"/>
          <w:lang w:eastAsia="zh-CN"/>
        </w:rPr>
        <w:t>）</w:t>
      </w:r>
      <w:r w:rsidR="009A3405" w:rsidRPr="00813174">
        <w:rPr>
          <w:rFonts w:hint="eastAsia"/>
          <w:lang w:eastAsia="zh-CN"/>
        </w:rPr>
        <w:t>：</w:t>
      </w:r>
      <w:r w:rsidR="00CD02E9" w:rsidRPr="00813174">
        <w:rPr>
          <w:rFonts w:hint="eastAsia"/>
          <w:lang w:eastAsia="zh-CN"/>
        </w:rPr>
        <w:t>(</w:t>
      </w:r>
      <w:proofErr w:type="spellStart"/>
      <w:r w:rsidR="00CD02E9" w:rsidRPr="00813174">
        <w:rPr>
          <w:lang w:eastAsia="zh-CN"/>
        </w:rPr>
        <w:t>i</w:t>
      </w:r>
      <w:proofErr w:type="spellEnd"/>
      <w:r w:rsidR="00CD02E9" w:rsidRPr="00813174">
        <w:rPr>
          <w:rFonts w:hint="eastAsia"/>
          <w:lang w:eastAsia="zh-CN"/>
        </w:rPr>
        <w:t>)</w:t>
      </w:r>
      <w:r w:rsidR="00413ED0" w:rsidRPr="00813174">
        <w:rPr>
          <w:lang w:eastAsia="zh-CN"/>
        </w:rPr>
        <w:t xml:space="preserve"> </w:t>
      </w:r>
      <w:r w:rsidR="00CD02E9" w:rsidRPr="00813174">
        <w:rPr>
          <w:rFonts w:hint="eastAsia"/>
          <w:lang w:eastAsia="zh-CN"/>
        </w:rPr>
        <w:t>2020</w:t>
      </w:r>
      <w:r w:rsidR="00CD02E9" w:rsidRPr="00813174">
        <w:rPr>
          <w:rFonts w:hint="eastAsia"/>
          <w:lang w:eastAsia="zh-CN"/>
        </w:rPr>
        <w:t>年初，国际电联在</w:t>
      </w:r>
      <w:r w:rsidR="00CD02E9" w:rsidRPr="00813174">
        <w:rPr>
          <w:lang w:eastAsia="zh-CN"/>
        </w:rPr>
        <w:t>UNSMIS</w:t>
      </w:r>
      <w:r w:rsidR="00CD02E9" w:rsidRPr="00813174">
        <w:rPr>
          <w:rFonts w:hint="eastAsia"/>
          <w:lang w:eastAsia="zh-CN"/>
        </w:rPr>
        <w:t>储备基金中支付了</w:t>
      </w:r>
      <w:r w:rsidR="00CD02E9" w:rsidRPr="00813174">
        <w:rPr>
          <w:rFonts w:hint="eastAsia"/>
          <w:lang w:eastAsia="zh-CN"/>
        </w:rPr>
        <w:t>1953</w:t>
      </w:r>
      <w:r w:rsidR="00CD02E9" w:rsidRPr="00813174">
        <w:rPr>
          <w:rFonts w:hint="eastAsia"/>
          <w:lang w:eastAsia="zh-CN"/>
        </w:rPr>
        <w:t>万美元（第</w:t>
      </w:r>
      <w:r w:rsidR="00CD02E9" w:rsidRPr="00813174">
        <w:rPr>
          <w:rFonts w:hint="eastAsia"/>
          <w:lang w:eastAsia="zh-CN"/>
        </w:rPr>
        <w:t>7</w:t>
      </w:r>
      <w:r w:rsidR="00CD02E9" w:rsidRPr="00813174">
        <w:rPr>
          <w:rFonts w:hint="eastAsia"/>
          <w:lang w:eastAsia="zh-CN"/>
        </w:rPr>
        <w:t>条</w:t>
      </w:r>
      <w:r w:rsidR="009A3405" w:rsidRPr="00813174">
        <w:rPr>
          <w:rFonts w:hint="eastAsia"/>
          <w:lang w:eastAsia="zh-CN"/>
        </w:rPr>
        <w:t>）</w:t>
      </w:r>
      <w:r w:rsidR="00CD02E9" w:rsidRPr="00813174">
        <w:rPr>
          <w:rFonts w:hint="eastAsia"/>
          <w:lang w:eastAsia="zh-CN"/>
        </w:rPr>
        <w:t>；</w:t>
      </w:r>
      <w:r w:rsidR="009A3405" w:rsidRPr="00813174">
        <w:rPr>
          <w:lang w:eastAsia="zh-CN"/>
        </w:rPr>
        <w:t>(ii</w:t>
      </w:r>
      <w:r w:rsidR="009A3405" w:rsidRPr="00813174">
        <w:rPr>
          <w:rFonts w:hint="eastAsia"/>
          <w:lang w:eastAsia="zh-CN"/>
        </w:rPr>
        <w:t>)</w:t>
      </w:r>
      <w:r w:rsidR="00CA5C72" w:rsidRPr="00813174">
        <w:rPr>
          <w:lang w:eastAsia="zh-CN"/>
        </w:rPr>
        <w:t xml:space="preserve"> </w:t>
      </w:r>
      <w:r w:rsidR="00CD02E9" w:rsidRPr="00813174">
        <w:rPr>
          <w:rFonts w:hint="eastAsia"/>
          <w:lang w:eastAsia="zh-CN"/>
        </w:rPr>
        <w:t>此外，国际电联承担了向储备基金</w:t>
      </w:r>
      <w:r w:rsidR="009A3405" w:rsidRPr="00813174">
        <w:rPr>
          <w:rFonts w:hint="eastAsia"/>
          <w:lang w:eastAsia="zh-CN"/>
        </w:rPr>
        <w:t>额外</w:t>
      </w:r>
      <w:r w:rsidR="00CD02E9" w:rsidRPr="00813174">
        <w:rPr>
          <w:rFonts w:hint="eastAsia"/>
          <w:lang w:eastAsia="zh-CN"/>
        </w:rPr>
        <w:t>支付</w:t>
      </w:r>
      <w:r w:rsidR="00CD02E9" w:rsidRPr="00813174">
        <w:rPr>
          <w:rFonts w:hint="eastAsia"/>
          <w:lang w:eastAsia="zh-CN"/>
        </w:rPr>
        <w:t>2253</w:t>
      </w:r>
      <w:r w:rsidR="009A3405" w:rsidRPr="00813174">
        <w:rPr>
          <w:rFonts w:hint="eastAsia"/>
          <w:lang w:eastAsia="zh-CN"/>
        </w:rPr>
        <w:t>万美元</w:t>
      </w:r>
      <w:r w:rsidR="00CD02E9" w:rsidRPr="00813174">
        <w:rPr>
          <w:rFonts w:hint="eastAsia"/>
          <w:lang w:eastAsia="zh-CN"/>
        </w:rPr>
        <w:t>捐款的义务，从</w:t>
      </w:r>
      <w:r w:rsidR="00CD02E9" w:rsidRPr="00813174">
        <w:rPr>
          <w:rFonts w:hint="eastAsia"/>
          <w:lang w:eastAsia="zh-CN"/>
        </w:rPr>
        <w:t>2020</w:t>
      </w:r>
      <w:r w:rsidR="00CD02E9" w:rsidRPr="00813174">
        <w:rPr>
          <w:rFonts w:hint="eastAsia"/>
          <w:lang w:eastAsia="zh-CN"/>
        </w:rPr>
        <w:t>年开始</w:t>
      </w:r>
      <w:r w:rsidR="009A3405" w:rsidRPr="00813174">
        <w:rPr>
          <w:rFonts w:hint="eastAsia"/>
          <w:lang w:eastAsia="zh-CN"/>
        </w:rPr>
        <w:t>，</w:t>
      </w:r>
      <w:r w:rsidR="00CD02E9" w:rsidRPr="00813174">
        <w:rPr>
          <w:rFonts w:hint="eastAsia"/>
          <w:lang w:eastAsia="zh-CN"/>
        </w:rPr>
        <w:t>分十三年</w:t>
      </w:r>
      <w:r w:rsidR="009A3405" w:rsidRPr="00813174">
        <w:rPr>
          <w:rFonts w:hint="eastAsia"/>
          <w:lang w:eastAsia="zh-CN"/>
        </w:rPr>
        <w:t>支付</w:t>
      </w:r>
      <w:r w:rsidR="005C06A4" w:rsidRPr="00813174">
        <w:rPr>
          <w:rFonts w:hint="eastAsia"/>
          <w:lang w:eastAsia="zh-CN"/>
        </w:rPr>
        <w:t>（</w:t>
      </w:r>
      <w:r w:rsidR="00CD02E9" w:rsidRPr="00813174">
        <w:rPr>
          <w:rFonts w:hint="eastAsia"/>
          <w:lang w:eastAsia="zh-CN"/>
        </w:rPr>
        <w:t>第</w:t>
      </w:r>
      <w:r w:rsidR="00CD02E9" w:rsidRPr="00813174">
        <w:rPr>
          <w:rFonts w:hint="eastAsia"/>
          <w:lang w:eastAsia="zh-CN"/>
        </w:rPr>
        <w:t>8</w:t>
      </w:r>
      <w:r w:rsidR="00CD02E9" w:rsidRPr="00813174">
        <w:rPr>
          <w:rFonts w:hint="eastAsia"/>
          <w:lang w:eastAsia="zh-CN"/>
        </w:rPr>
        <w:t>条</w:t>
      </w:r>
      <w:r w:rsidR="005C06A4" w:rsidRPr="00813174">
        <w:rPr>
          <w:rFonts w:hint="eastAsia"/>
          <w:lang w:eastAsia="zh-CN"/>
        </w:rPr>
        <w:t>）</w:t>
      </w:r>
      <w:r w:rsidR="00CD02E9" w:rsidRPr="00813174">
        <w:rPr>
          <w:rFonts w:hint="eastAsia"/>
          <w:lang w:eastAsia="zh-CN"/>
        </w:rPr>
        <w:t>；</w:t>
      </w:r>
      <w:r w:rsidR="009A3405" w:rsidRPr="00813174">
        <w:rPr>
          <w:lang w:eastAsia="zh-CN"/>
        </w:rPr>
        <w:t>(iii)</w:t>
      </w:r>
      <w:r w:rsidR="00813174">
        <w:rPr>
          <w:lang w:eastAsia="zh-CN"/>
        </w:rPr>
        <w:t xml:space="preserve"> </w:t>
      </w:r>
      <w:r w:rsidR="00CD02E9">
        <w:rPr>
          <w:rFonts w:hint="eastAsia"/>
          <w:lang w:eastAsia="zh-CN"/>
        </w:rPr>
        <w:t>最后，国际电联从第十三年开始</w:t>
      </w:r>
      <w:r w:rsidR="009A3405">
        <w:rPr>
          <w:rFonts w:hint="eastAsia"/>
          <w:lang w:eastAsia="zh-CN"/>
        </w:rPr>
        <w:t>承担每人</w:t>
      </w:r>
      <w:r w:rsidR="00CD02E9">
        <w:rPr>
          <w:rFonts w:hint="eastAsia"/>
          <w:lang w:eastAsia="zh-CN"/>
        </w:rPr>
        <w:t>每月</w:t>
      </w:r>
      <w:r w:rsidR="009A3405">
        <w:rPr>
          <w:rFonts w:hint="eastAsia"/>
          <w:lang w:eastAsia="zh-CN"/>
        </w:rPr>
        <w:t>2</w:t>
      </w:r>
      <w:r w:rsidR="009A3405">
        <w:rPr>
          <w:rFonts w:hint="eastAsia"/>
          <w:lang w:eastAsia="zh-CN"/>
        </w:rPr>
        <w:t>美元</w:t>
      </w:r>
      <w:r w:rsidR="005C06A4">
        <w:rPr>
          <w:rFonts w:hint="eastAsia"/>
          <w:lang w:eastAsia="zh-CN"/>
        </w:rPr>
        <w:t>缴</w:t>
      </w:r>
      <w:r w:rsidR="00CD02E9">
        <w:rPr>
          <w:rFonts w:hint="eastAsia"/>
          <w:lang w:eastAsia="zh-CN"/>
        </w:rPr>
        <w:t>费</w:t>
      </w:r>
      <w:r w:rsidR="005C06A4">
        <w:rPr>
          <w:rFonts w:hint="eastAsia"/>
          <w:lang w:eastAsia="zh-CN"/>
        </w:rPr>
        <w:t>的</w:t>
      </w:r>
      <w:r w:rsidR="009A3405">
        <w:rPr>
          <w:rFonts w:hint="eastAsia"/>
          <w:lang w:eastAsia="zh-CN"/>
        </w:rPr>
        <w:t>义务</w:t>
      </w:r>
      <w:r w:rsidR="005C06A4">
        <w:rPr>
          <w:rFonts w:hint="eastAsia"/>
          <w:lang w:eastAsia="zh-CN"/>
        </w:rPr>
        <w:t>（</w:t>
      </w:r>
      <w:r w:rsidR="00CD02E9">
        <w:rPr>
          <w:rFonts w:hint="eastAsia"/>
          <w:lang w:eastAsia="zh-CN"/>
        </w:rPr>
        <w:t>第</w:t>
      </w:r>
      <w:r w:rsidR="00CD02E9">
        <w:rPr>
          <w:rFonts w:hint="eastAsia"/>
          <w:lang w:eastAsia="zh-CN"/>
        </w:rPr>
        <w:t>5</w:t>
      </w:r>
      <w:r w:rsidR="00CD02E9">
        <w:rPr>
          <w:rFonts w:hint="eastAsia"/>
          <w:lang w:eastAsia="zh-CN"/>
        </w:rPr>
        <w:t>条</w:t>
      </w:r>
      <w:r w:rsidR="005C06A4">
        <w:rPr>
          <w:rFonts w:hint="eastAsia"/>
          <w:lang w:eastAsia="zh-CN"/>
        </w:rPr>
        <w:t>）</w:t>
      </w:r>
      <w:r w:rsidR="00CD02E9">
        <w:rPr>
          <w:rFonts w:hint="eastAsia"/>
          <w:lang w:eastAsia="zh-CN"/>
        </w:rPr>
        <w:t>。</w:t>
      </w:r>
    </w:p>
    <w:p w14:paraId="47D27B9F" w14:textId="143D317A" w:rsidR="00DF2B99" w:rsidRDefault="00DF2B99" w:rsidP="00DF2B99">
      <w:pPr>
        <w:rPr>
          <w:lang w:eastAsia="zh-CN"/>
        </w:rPr>
      </w:pPr>
      <w:r>
        <w:rPr>
          <w:lang w:eastAsia="zh-CN"/>
        </w:rPr>
        <w:t>75</w:t>
      </w:r>
      <w:r>
        <w:rPr>
          <w:lang w:eastAsia="zh-CN"/>
        </w:rPr>
        <w:tab/>
      </w:r>
      <w:r w:rsidR="009A3405" w:rsidRPr="009A3405">
        <w:rPr>
          <w:rFonts w:hint="eastAsia"/>
          <w:lang w:eastAsia="zh-CN"/>
        </w:rPr>
        <w:t>如管理层所述，在计算上述</w:t>
      </w:r>
      <w:r w:rsidR="009A3405" w:rsidRPr="009A3405">
        <w:rPr>
          <w:rFonts w:hint="eastAsia"/>
          <w:lang w:eastAsia="zh-CN"/>
        </w:rPr>
        <w:t>ASHI</w:t>
      </w:r>
      <w:r w:rsidR="009A3405" w:rsidRPr="009A3405">
        <w:rPr>
          <w:rFonts w:hint="eastAsia"/>
          <w:lang w:eastAsia="zh-CN"/>
        </w:rPr>
        <w:t>负债的假设中考虑了最后一笔捐款，在提交理事会的关于</w:t>
      </w:r>
      <w:r w:rsidR="009A3405" w:rsidRPr="009A3405">
        <w:rPr>
          <w:rFonts w:hint="eastAsia"/>
          <w:lang w:eastAsia="zh-CN"/>
        </w:rPr>
        <w:t>ASHI</w:t>
      </w:r>
      <w:r w:rsidR="009A3405" w:rsidRPr="009A3405">
        <w:rPr>
          <w:rFonts w:hint="eastAsia"/>
          <w:lang w:eastAsia="zh-CN"/>
        </w:rPr>
        <w:t>负债情况的年度报告</w:t>
      </w:r>
      <w:r w:rsidR="005C06A4">
        <w:rPr>
          <w:rFonts w:hint="eastAsia"/>
          <w:lang w:eastAsia="zh-CN"/>
        </w:rPr>
        <w:t>（</w:t>
      </w:r>
      <w:r w:rsidR="009A3405" w:rsidRPr="009A3405">
        <w:rPr>
          <w:rFonts w:hint="eastAsia"/>
          <w:lang w:eastAsia="zh-CN"/>
        </w:rPr>
        <w:t>C20/46</w:t>
      </w:r>
      <w:r w:rsidR="009A3405">
        <w:rPr>
          <w:rFonts w:hint="eastAsia"/>
          <w:lang w:eastAsia="zh-CN"/>
        </w:rPr>
        <w:t>号文件</w:t>
      </w:r>
      <w:r w:rsidR="009B14D1">
        <w:rPr>
          <w:rFonts w:hint="eastAsia"/>
          <w:lang w:eastAsia="zh-CN"/>
        </w:rPr>
        <w:t>）</w:t>
      </w:r>
      <w:r w:rsidR="009A3405" w:rsidRPr="009A3405">
        <w:rPr>
          <w:rFonts w:hint="eastAsia"/>
          <w:lang w:eastAsia="zh-CN"/>
        </w:rPr>
        <w:t>中披露了为加入新计划而欠</w:t>
      </w:r>
      <w:r w:rsidR="009A3405">
        <w:rPr>
          <w:lang w:eastAsia="zh-CN"/>
        </w:rPr>
        <w:t>UNSMIS</w:t>
      </w:r>
      <w:r w:rsidR="009A3405" w:rsidRPr="009A3405">
        <w:rPr>
          <w:rFonts w:hint="eastAsia"/>
          <w:lang w:eastAsia="zh-CN"/>
        </w:rPr>
        <w:t>的其他款项</w:t>
      </w:r>
      <w:r w:rsidR="00BF6114">
        <w:rPr>
          <w:rFonts w:hint="eastAsia"/>
          <w:lang w:eastAsia="zh-CN"/>
        </w:rPr>
        <w:t>。</w:t>
      </w:r>
    </w:p>
    <w:p w14:paraId="70DD6D75" w14:textId="4DA78725" w:rsidR="00DF2B99" w:rsidRDefault="00DF2B99" w:rsidP="00DF2B99">
      <w:pPr>
        <w:rPr>
          <w:lang w:eastAsia="zh-CN"/>
        </w:rPr>
      </w:pPr>
      <w:r>
        <w:rPr>
          <w:lang w:eastAsia="zh-CN"/>
        </w:rPr>
        <w:t>76</w:t>
      </w:r>
      <w:r>
        <w:rPr>
          <w:lang w:eastAsia="zh-CN"/>
        </w:rPr>
        <w:tab/>
      </w:r>
      <w:r w:rsidR="009A3405">
        <w:rPr>
          <w:rFonts w:hint="eastAsia"/>
          <w:lang w:eastAsia="zh-CN"/>
        </w:rPr>
        <w:t>我们承认，经过我们的分析和</w:t>
      </w:r>
      <w:r w:rsidR="00D74697">
        <w:rPr>
          <w:rFonts w:hint="eastAsia"/>
          <w:lang w:eastAsia="zh-CN"/>
        </w:rPr>
        <w:t>提出</w:t>
      </w:r>
      <w:r w:rsidR="009A3405">
        <w:rPr>
          <w:rFonts w:hint="eastAsia"/>
          <w:lang w:eastAsia="zh-CN"/>
        </w:rPr>
        <w:t>相关建议</w:t>
      </w:r>
      <w:r w:rsidR="00D74697">
        <w:rPr>
          <w:rFonts w:hint="eastAsia"/>
          <w:lang w:eastAsia="zh-CN"/>
        </w:rPr>
        <w:t>后</w:t>
      </w:r>
      <w:r w:rsidR="009A3405">
        <w:rPr>
          <w:rFonts w:hint="eastAsia"/>
          <w:lang w:eastAsia="zh-CN"/>
        </w:rPr>
        <w:t>，管理层已经适当地说明了在</w:t>
      </w:r>
      <w:r w:rsidR="00D74697">
        <w:rPr>
          <w:lang w:eastAsia="zh-CN"/>
        </w:rPr>
        <w:t>UNSMIS</w:t>
      </w:r>
      <w:r w:rsidR="00A6229D">
        <w:rPr>
          <w:lang w:eastAsia="zh-CN"/>
        </w:rPr>
        <w:noBreakHyphen/>
      </w:r>
      <w:r w:rsidR="009A3405">
        <w:rPr>
          <w:rFonts w:hint="eastAsia"/>
          <w:lang w:eastAsia="zh-CN"/>
        </w:rPr>
        <w:t>国际电联协议中承诺的到期金额。应付总额</w:t>
      </w:r>
      <w:r w:rsidR="005C06A4">
        <w:rPr>
          <w:rFonts w:hint="eastAsia"/>
          <w:lang w:eastAsia="zh-CN"/>
        </w:rPr>
        <w:t>（</w:t>
      </w:r>
      <w:r w:rsidR="009A3405">
        <w:rPr>
          <w:rFonts w:hint="eastAsia"/>
          <w:lang w:eastAsia="zh-CN"/>
        </w:rPr>
        <w:t>421</w:t>
      </w:r>
      <w:r w:rsidR="00D74697">
        <w:rPr>
          <w:rFonts w:hint="eastAsia"/>
          <w:lang w:eastAsia="zh-CN"/>
        </w:rPr>
        <w:t>0</w:t>
      </w:r>
      <w:r w:rsidR="00D74697">
        <w:rPr>
          <w:rFonts w:hint="eastAsia"/>
          <w:lang w:eastAsia="zh-CN"/>
        </w:rPr>
        <w:t>万瑞郎</w:t>
      </w:r>
      <w:r w:rsidR="00296EFB">
        <w:rPr>
          <w:rFonts w:hint="eastAsia"/>
          <w:lang w:eastAsia="zh-CN"/>
        </w:rPr>
        <w:t>）</w:t>
      </w:r>
      <w:r w:rsidR="009A3405">
        <w:rPr>
          <w:rFonts w:hint="eastAsia"/>
          <w:lang w:eastAsia="zh-CN"/>
        </w:rPr>
        <w:t>记在负债项下，作为递延费用</w:t>
      </w:r>
      <w:r w:rsidR="005C06A4">
        <w:rPr>
          <w:rFonts w:hint="eastAsia"/>
          <w:lang w:eastAsia="zh-CN"/>
        </w:rPr>
        <w:t>计入</w:t>
      </w:r>
      <w:r w:rsidR="009A3405">
        <w:rPr>
          <w:rFonts w:hint="eastAsia"/>
          <w:lang w:eastAsia="zh-CN"/>
        </w:rPr>
        <w:t>资产项下，</w:t>
      </w:r>
      <w:proofErr w:type="gramStart"/>
      <w:r w:rsidR="009A3405">
        <w:rPr>
          <w:rFonts w:hint="eastAsia"/>
          <w:lang w:eastAsia="zh-CN"/>
        </w:rPr>
        <w:t>分为“</w:t>
      </w:r>
      <w:proofErr w:type="gramEnd"/>
      <w:r w:rsidR="009A3405">
        <w:rPr>
          <w:rFonts w:hint="eastAsia"/>
          <w:lang w:eastAsia="zh-CN"/>
        </w:rPr>
        <w:t>流动”</w:t>
      </w:r>
      <w:r w:rsidR="005C06A4">
        <w:rPr>
          <w:rFonts w:hint="eastAsia"/>
          <w:lang w:eastAsia="zh-CN"/>
        </w:rPr>
        <w:t>（</w:t>
      </w:r>
      <w:r w:rsidR="009A3405">
        <w:rPr>
          <w:rFonts w:hint="eastAsia"/>
          <w:lang w:eastAsia="zh-CN"/>
        </w:rPr>
        <w:t>212</w:t>
      </w:r>
      <w:r w:rsidR="00D74697">
        <w:rPr>
          <w:rFonts w:hint="eastAsia"/>
          <w:lang w:eastAsia="zh-CN"/>
        </w:rPr>
        <w:t>0</w:t>
      </w:r>
      <w:r w:rsidR="00D74697">
        <w:rPr>
          <w:rFonts w:hint="eastAsia"/>
          <w:lang w:eastAsia="zh-CN"/>
        </w:rPr>
        <w:t>万瑞郎</w:t>
      </w:r>
      <w:r w:rsidR="00F01F1F">
        <w:rPr>
          <w:rFonts w:hint="eastAsia"/>
          <w:lang w:eastAsia="zh-CN"/>
        </w:rPr>
        <w:t>）</w:t>
      </w:r>
      <w:r w:rsidR="009A3405">
        <w:rPr>
          <w:rFonts w:hint="eastAsia"/>
          <w:lang w:eastAsia="zh-CN"/>
        </w:rPr>
        <w:t>和“非流动”</w:t>
      </w:r>
      <w:r w:rsidR="005C06A4">
        <w:rPr>
          <w:rFonts w:hint="eastAsia"/>
          <w:lang w:eastAsia="zh-CN"/>
        </w:rPr>
        <w:t>（</w:t>
      </w:r>
      <w:r w:rsidR="009A3405">
        <w:rPr>
          <w:rFonts w:hint="eastAsia"/>
          <w:lang w:eastAsia="zh-CN"/>
        </w:rPr>
        <w:t>209</w:t>
      </w:r>
      <w:r w:rsidR="00D74697">
        <w:rPr>
          <w:rFonts w:hint="eastAsia"/>
          <w:lang w:eastAsia="zh-CN"/>
        </w:rPr>
        <w:t>0</w:t>
      </w:r>
      <w:r w:rsidR="00D74697">
        <w:rPr>
          <w:rFonts w:hint="eastAsia"/>
          <w:lang w:eastAsia="zh-CN"/>
        </w:rPr>
        <w:t>万瑞郎</w:t>
      </w:r>
      <w:r w:rsidR="00F01F1F">
        <w:rPr>
          <w:rFonts w:hint="eastAsia"/>
          <w:lang w:eastAsia="zh-CN"/>
        </w:rPr>
        <w:t>）</w:t>
      </w:r>
      <w:r w:rsidR="009A3405">
        <w:rPr>
          <w:rFonts w:hint="eastAsia"/>
          <w:lang w:eastAsia="zh-CN"/>
        </w:rPr>
        <w:t>。</w:t>
      </w:r>
    </w:p>
    <w:p w14:paraId="79BD1484" w14:textId="7AA3404A" w:rsidR="00DF2B99" w:rsidRPr="005C06A4" w:rsidRDefault="00056509" w:rsidP="00056509">
      <w:pPr>
        <w:rPr>
          <w:lang w:eastAsia="zh-CN"/>
        </w:rPr>
      </w:pPr>
      <w:r>
        <w:rPr>
          <w:lang w:eastAsia="zh-CN"/>
        </w:rPr>
        <w:t>7</w:t>
      </w:r>
      <w:r>
        <w:rPr>
          <w:rFonts w:hint="eastAsia"/>
          <w:lang w:eastAsia="zh-CN"/>
        </w:rPr>
        <w:t>7</w:t>
      </w:r>
      <w:r>
        <w:rPr>
          <w:lang w:eastAsia="zh-CN"/>
        </w:rPr>
        <w:tab/>
      </w:r>
      <w:r w:rsidR="00D74697" w:rsidRPr="005C06A4">
        <w:rPr>
          <w:rFonts w:hint="eastAsia"/>
          <w:lang w:eastAsia="zh-CN"/>
        </w:rPr>
        <w:t>下表汇总了记录的金额。</w:t>
      </w:r>
    </w:p>
    <w:p w14:paraId="65C90543" w14:textId="00821DF2" w:rsidR="00DF2B99" w:rsidRDefault="00D74697" w:rsidP="00005D10">
      <w:pPr>
        <w:keepNext/>
        <w:keepLines/>
        <w:spacing w:before="240" w:after="120"/>
        <w:jc w:val="center"/>
        <w:rPr>
          <w:rFonts w:cstheme="minorHAnsi"/>
          <w:b/>
          <w:bCs/>
          <w:lang w:eastAsia="zh-CN"/>
        </w:rPr>
      </w:pPr>
      <w:r w:rsidRPr="00005D10">
        <w:rPr>
          <w:rFonts w:cstheme="minorHAnsi" w:hint="eastAsia"/>
          <w:b/>
          <w:bCs/>
        </w:rPr>
        <w:t>表</w:t>
      </w:r>
      <w:r w:rsidR="004568FF" w:rsidRPr="00005D10">
        <w:rPr>
          <w:rFonts w:cstheme="minorHAnsi" w:hint="eastAsia"/>
          <w:b/>
          <w:bCs/>
          <w:lang w:eastAsia="zh-CN"/>
        </w:rPr>
        <w:t>3</w:t>
      </w:r>
      <w:r w:rsidR="004568FF" w:rsidRPr="00005D10">
        <w:rPr>
          <w:rFonts w:cstheme="minorHAnsi" w:hint="eastAsia"/>
          <w:b/>
          <w:bCs/>
          <w:lang w:eastAsia="zh-CN"/>
        </w:rPr>
        <w:t>（</w:t>
      </w:r>
      <w:proofErr w:type="spellStart"/>
      <w:r w:rsidRPr="00005D10">
        <w:rPr>
          <w:rFonts w:cstheme="minorHAnsi" w:hint="eastAsia"/>
          <w:b/>
          <w:bCs/>
        </w:rPr>
        <w:t>百万瑞郎</w:t>
      </w:r>
      <w:proofErr w:type="spellEnd"/>
      <w:r w:rsidR="004568FF" w:rsidRPr="00005D10">
        <w:rPr>
          <w:rFonts w:cstheme="minorHAnsi" w:hint="eastAsia"/>
          <w:b/>
          <w:bCs/>
          <w:lang w:eastAsia="zh-CN"/>
        </w:rPr>
        <w:t>）</w:t>
      </w:r>
    </w:p>
    <w:tbl>
      <w:tblPr>
        <w:tblW w:w="7787" w:type="dxa"/>
        <w:jc w:val="center"/>
        <w:tblLayout w:type="fixed"/>
        <w:tblLook w:val="04A0" w:firstRow="1" w:lastRow="0" w:firstColumn="1" w:lastColumn="0" w:noHBand="0" w:noVBand="1"/>
      </w:tblPr>
      <w:tblGrid>
        <w:gridCol w:w="1910"/>
        <w:gridCol w:w="1910"/>
        <w:gridCol w:w="1983"/>
        <w:gridCol w:w="1984"/>
      </w:tblGrid>
      <w:tr w:rsidR="00B87881" w:rsidRPr="00B87881" w14:paraId="1F32FF28" w14:textId="77777777" w:rsidTr="00085177">
        <w:trPr>
          <w:jc w:val="center"/>
        </w:trPr>
        <w:tc>
          <w:tcPr>
            <w:tcW w:w="3820" w:type="dxa"/>
            <w:gridSpan w:val="2"/>
            <w:tcBorders>
              <w:top w:val="single" w:sz="4" w:space="0" w:color="auto"/>
              <w:left w:val="single" w:sz="4" w:space="0" w:color="auto"/>
              <w:bottom w:val="single" w:sz="4" w:space="0" w:color="auto"/>
              <w:right w:val="single" w:sz="4" w:space="0" w:color="000000"/>
            </w:tcBorders>
            <w:shd w:val="clear" w:color="000000" w:fill="D9D9D9"/>
            <w:noWrap/>
            <w:vAlign w:val="center"/>
          </w:tcPr>
          <w:p w14:paraId="0E325825" w14:textId="7B221FF9" w:rsidR="00B87881" w:rsidRPr="00B87881" w:rsidRDefault="00B87881" w:rsidP="00B87881">
            <w:pPr>
              <w:pStyle w:val="Tablehead"/>
              <w:spacing w:before="40" w:after="40"/>
              <w:rPr>
                <w:szCs w:val="18"/>
                <w:lang w:val="ru-RU" w:eastAsia="zh-CN"/>
              </w:rPr>
            </w:pPr>
            <w:r w:rsidRPr="00B87881">
              <w:rPr>
                <w:rFonts w:hint="eastAsia"/>
                <w:szCs w:val="18"/>
                <w:lang w:val="ru-RU" w:eastAsia="zh-CN"/>
              </w:rPr>
              <w:t>资产</w:t>
            </w:r>
          </w:p>
        </w:tc>
        <w:tc>
          <w:tcPr>
            <w:tcW w:w="3967" w:type="dxa"/>
            <w:gridSpan w:val="2"/>
            <w:tcBorders>
              <w:top w:val="single" w:sz="4" w:space="0" w:color="auto"/>
              <w:left w:val="single" w:sz="4" w:space="0" w:color="auto"/>
              <w:bottom w:val="single" w:sz="4" w:space="0" w:color="auto"/>
              <w:right w:val="single" w:sz="4" w:space="0" w:color="000000"/>
            </w:tcBorders>
            <w:shd w:val="clear" w:color="000000" w:fill="D9D9D9"/>
            <w:vAlign w:val="center"/>
          </w:tcPr>
          <w:p w14:paraId="3C6C3B7D" w14:textId="1969127B" w:rsidR="00B87881" w:rsidRPr="00B87881" w:rsidRDefault="00B87881" w:rsidP="00B87881">
            <w:pPr>
              <w:pStyle w:val="Tablehead"/>
              <w:spacing w:before="40" w:after="40"/>
              <w:rPr>
                <w:szCs w:val="18"/>
                <w:lang w:val="ru-RU" w:eastAsia="zh-CN"/>
              </w:rPr>
            </w:pPr>
            <w:r w:rsidRPr="00B87881">
              <w:rPr>
                <w:rFonts w:hint="eastAsia"/>
                <w:szCs w:val="18"/>
                <w:lang w:val="ru-RU" w:eastAsia="zh-CN"/>
              </w:rPr>
              <w:t>负债</w:t>
            </w:r>
          </w:p>
        </w:tc>
      </w:tr>
      <w:tr w:rsidR="00B87881" w:rsidRPr="00B87881" w14:paraId="6DF90310" w14:textId="77777777" w:rsidTr="00085177">
        <w:trPr>
          <w:jc w:val="center"/>
        </w:trPr>
        <w:tc>
          <w:tcPr>
            <w:tcW w:w="3820" w:type="dxa"/>
            <w:gridSpan w:val="2"/>
            <w:tcBorders>
              <w:top w:val="nil"/>
              <w:left w:val="single" w:sz="4" w:space="0" w:color="auto"/>
              <w:bottom w:val="single" w:sz="4" w:space="0" w:color="auto"/>
              <w:right w:val="single" w:sz="4" w:space="0" w:color="auto"/>
            </w:tcBorders>
            <w:shd w:val="clear" w:color="000000" w:fill="D9D9D9"/>
            <w:noWrap/>
            <w:vAlign w:val="center"/>
          </w:tcPr>
          <w:p w14:paraId="027365B8" w14:textId="419FF46A" w:rsidR="00B87881" w:rsidRPr="00B87881" w:rsidRDefault="00B87881" w:rsidP="00B87881">
            <w:pPr>
              <w:pStyle w:val="Tablehead"/>
              <w:spacing w:before="40" w:after="40"/>
              <w:rPr>
                <w:iCs/>
                <w:szCs w:val="18"/>
                <w:lang w:val="ru-RU" w:eastAsia="zh-CN"/>
              </w:rPr>
            </w:pPr>
            <w:r w:rsidRPr="00B87881">
              <w:rPr>
                <w:rFonts w:hint="eastAsia"/>
                <w:iCs/>
                <w:szCs w:val="18"/>
                <w:lang w:val="ru-RU" w:eastAsia="zh-CN"/>
              </w:rPr>
              <w:t>递延费用</w:t>
            </w:r>
            <w:r w:rsidRPr="00B87881">
              <w:rPr>
                <w:rFonts w:hint="eastAsia"/>
                <w:iCs/>
                <w:szCs w:val="18"/>
                <w:lang w:val="ru-RU" w:eastAsia="zh-CN"/>
              </w:rPr>
              <w:t xml:space="preserve"> </w:t>
            </w:r>
            <w:r w:rsidRPr="00B87881">
              <w:rPr>
                <w:iCs/>
                <w:szCs w:val="18"/>
                <w:lang w:val="ru-RU" w:eastAsia="zh-CN"/>
              </w:rPr>
              <w:t>–</w:t>
            </w:r>
            <w:r w:rsidRPr="00B87881">
              <w:rPr>
                <w:rFonts w:hint="eastAsia"/>
                <w:iCs/>
                <w:szCs w:val="18"/>
                <w:lang w:val="ru-RU" w:eastAsia="zh-CN"/>
              </w:rPr>
              <w:t xml:space="preserve"> </w:t>
            </w:r>
            <w:r w:rsidRPr="00B87881">
              <w:rPr>
                <w:iCs/>
                <w:szCs w:val="18"/>
                <w:lang w:val="ru-RU" w:eastAsia="zh-CN"/>
              </w:rPr>
              <w:t>UNSMIS</w:t>
            </w:r>
          </w:p>
        </w:tc>
        <w:tc>
          <w:tcPr>
            <w:tcW w:w="3967" w:type="dxa"/>
            <w:gridSpan w:val="2"/>
            <w:tcBorders>
              <w:top w:val="nil"/>
              <w:left w:val="nil"/>
              <w:bottom w:val="single" w:sz="4" w:space="0" w:color="auto"/>
              <w:right w:val="single" w:sz="4" w:space="0" w:color="auto"/>
            </w:tcBorders>
            <w:shd w:val="clear" w:color="000000" w:fill="D9D9D9"/>
            <w:noWrap/>
            <w:vAlign w:val="center"/>
          </w:tcPr>
          <w:p w14:paraId="20120290" w14:textId="533B2461" w:rsidR="00B87881" w:rsidRPr="00B87881" w:rsidRDefault="00B87881" w:rsidP="00B87881">
            <w:pPr>
              <w:pStyle w:val="Tablehead"/>
              <w:spacing w:before="40" w:after="40"/>
              <w:rPr>
                <w:szCs w:val="18"/>
                <w:lang w:val="ru-RU" w:eastAsia="zh-CN"/>
              </w:rPr>
            </w:pPr>
            <w:r w:rsidRPr="00B87881">
              <w:rPr>
                <w:szCs w:val="18"/>
                <w:lang w:val="ru-RU" w:eastAsia="zh-CN"/>
              </w:rPr>
              <w:t>UNSMIS</w:t>
            </w:r>
            <w:r w:rsidRPr="00B87881">
              <w:rPr>
                <w:rFonts w:hint="eastAsia"/>
                <w:szCs w:val="18"/>
                <w:lang w:val="ru-RU" w:eastAsia="zh-CN"/>
              </w:rPr>
              <w:t>均等基金</w:t>
            </w:r>
          </w:p>
        </w:tc>
      </w:tr>
      <w:tr w:rsidR="00B87881" w:rsidRPr="00B87881" w14:paraId="53C44D2F" w14:textId="77777777" w:rsidTr="00085177">
        <w:trPr>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04F768DD" w14:textId="5A028728" w:rsidR="00B87881" w:rsidRPr="00B87881" w:rsidRDefault="00B87881" w:rsidP="00B87881">
            <w:pPr>
              <w:pStyle w:val="Tabletext"/>
              <w:rPr>
                <w:szCs w:val="18"/>
                <w:lang w:val="ru-RU" w:eastAsia="zh-CN"/>
              </w:rPr>
            </w:pPr>
            <w:r w:rsidRPr="00B87881">
              <w:rPr>
                <w:rFonts w:hint="eastAsia"/>
                <w:szCs w:val="18"/>
                <w:lang w:val="ru-RU" w:eastAsia="zh-CN"/>
              </w:rPr>
              <w:t>流动</w:t>
            </w:r>
          </w:p>
        </w:tc>
        <w:tc>
          <w:tcPr>
            <w:tcW w:w="1910" w:type="dxa"/>
            <w:tcBorders>
              <w:top w:val="nil"/>
              <w:left w:val="single" w:sz="4" w:space="0" w:color="auto"/>
              <w:bottom w:val="single" w:sz="4" w:space="0" w:color="auto"/>
              <w:right w:val="single" w:sz="4" w:space="0" w:color="auto"/>
            </w:tcBorders>
            <w:shd w:val="clear" w:color="auto" w:fill="auto"/>
            <w:vAlign w:val="bottom"/>
          </w:tcPr>
          <w:p w14:paraId="227E9711" w14:textId="38CEEA3A" w:rsidR="00B87881" w:rsidRPr="00B87881" w:rsidRDefault="00B87881" w:rsidP="00B87881">
            <w:pPr>
              <w:pStyle w:val="Tabletext"/>
              <w:jc w:val="right"/>
              <w:rPr>
                <w:szCs w:val="18"/>
                <w:lang w:val="ru-RU" w:eastAsia="zh-CN"/>
              </w:rPr>
            </w:pPr>
            <w:r w:rsidRPr="00B87881">
              <w:rPr>
                <w:szCs w:val="18"/>
                <w:lang w:val="ru-RU" w:eastAsia="zh-CN"/>
              </w:rPr>
              <w:t>21</w:t>
            </w:r>
            <w:r w:rsidRPr="00B87881">
              <w:rPr>
                <w:rFonts w:hint="eastAsia"/>
                <w:szCs w:val="18"/>
                <w:lang w:val="ru-RU" w:eastAsia="zh-CN"/>
              </w:rPr>
              <w:t>.</w:t>
            </w:r>
            <w:r w:rsidRPr="00B87881">
              <w:rPr>
                <w:szCs w:val="18"/>
                <w:lang w:val="ru-RU" w:eastAsia="zh-CN"/>
              </w:rPr>
              <w:t>2</w:t>
            </w:r>
          </w:p>
        </w:tc>
        <w:tc>
          <w:tcPr>
            <w:tcW w:w="1983" w:type="dxa"/>
            <w:tcBorders>
              <w:top w:val="nil"/>
              <w:left w:val="single" w:sz="4" w:space="0" w:color="auto"/>
              <w:bottom w:val="single" w:sz="4" w:space="0" w:color="auto"/>
              <w:right w:val="single" w:sz="4" w:space="0" w:color="auto"/>
            </w:tcBorders>
            <w:shd w:val="clear" w:color="auto" w:fill="auto"/>
            <w:noWrap/>
            <w:vAlign w:val="bottom"/>
          </w:tcPr>
          <w:p w14:paraId="6D76242A" w14:textId="7D571037" w:rsidR="00B87881" w:rsidRPr="00B87881" w:rsidRDefault="00B87881" w:rsidP="00B87881">
            <w:pPr>
              <w:pStyle w:val="Tabletext"/>
              <w:rPr>
                <w:szCs w:val="18"/>
                <w:lang w:val="ru-RU" w:eastAsia="zh-CN"/>
              </w:rPr>
            </w:pPr>
            <w:r w:rsidRPr="00B87881">
              <w:rPr>
                <w:rFonts w:hint="eastAsia"/>
                <w:szCs w:val="18"/>
                <w:lang w:val="ru-RU" w:eastAsia="zh-CN"/>
              </w:rPr>
              <w:t>流动</w:t>
            </w:r>
          </w:p>
        </w:tc>
        <w:tc>
          <w:tcPr>
            <w:tcW w:w="1984" w:type="dxa"/>
            <w:tcBorders>
              <w:top w:val="nil"/>
              <w:left w:val="nil"/>
              <w:bottom w:val="single" w:sz="4" w:space="0" w:color="auto"/>
              <w:right w:val="single" w:sz="4" w:space="0" w:color="auto"/>
            </w:tcBorders>
            <w:shd w:val="clear" w:color="auto" w:fill="auto"/>
            <w:vAlign w:val="bottom"/>
          </w:tcPr>
          <w:p w14:paraId="685659EA" w14:textId="34D92190" w:rsidR="00B87881" w:rsidRPr="00B87881" w:rsidRDefault="00B87881" w:rsidP="00B87881">
            <w:pPr>
              <w:pStyle w:val="Tabletext"/>
              <w:jc w:val="right"/>
              <w:rPr>
                <w:szCs w:val="18"/>
                <w:lang w:val="ru-RU" w:eastAsia="zh-CN"/>
              </w:rPr>
            </w:pPr>
            <w:r w:rsidRPr="00B87881">
              <w:rPr>
                <w:szCs w:val="18"/>
                <w:lang w:val="ru-RU" w:eastAsia="zh-CN"/>
              </w:rPr>
              <w:t>21.2</w:t>
            </w:r>
          </w:p>
        </w:tc>
      </w:tr>
      <w:tr w:rsidR="00B87881" w:rsidRPr="00B87881" w14:paraId="5E86F23E" w14:textId="77777777" w:rsidTr="00085177">
        <w:trPr>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2CD1E27C" w14:textId="099EF781" w:rsidR="00B87881" w:rsidRPr="00B87881" w:rsidRDefault="00B87881" w:rsidP="00B87881">
            <w:pPr>
              <w:pStyle w:val="Tabletext"/>
              <w:rPr>
                <w:szCs w:val="18"/>
                <w:lang w:val="ru-RU" w:eastAsia="zh-CN"/>
              </w:rPr>
            </w:pPr>
            <w:r w:rsidRPr="00B87881">
              <w:rPr>
                <w:rFonts w:hint="eastAsia"/>
                <w:szCs w:val="18"/>
                <w:lang w:val="ru-RU" w:eastAsia="zh-CN"/>
              </w:rPr>
              <w:t>非流动</w:t>
            </w:r>
          </w:p>
        </w:tc>
        <w:tc>
          <w:tcPr>
            <w:tcW w:w="1910" w:type="dxa"/>
            <w:tcBorders>
              <w:top w:val="nil"/>
              <w:left w:val="single" w:sz="4" w:space="0" w:color="auto"/>
              <w:bottom w:val="single" w:sz="4" w:space="0" w:color="auto"/>
              <w:right w:val="single" w:sz="4" w:space="0" w:color="auto"/>
            </w:tcBorders>
            <w:shd w:val="clear" w:color="auto" w:fill="auto"/>
            <w:vAlign w:val="bottom"/>
          </w:tcPr>
          <w:p w14:paraId="0AEA83CB" w14:textId="02B93F7D" w:rsidR="00B87881" w:rsidRPr="00B87881" w:rsidRDefault="00B87881" w:rsidP="00B87881">
            <w:pPr>
              <w:pStyle w:val="Tabletext"/>
              <w:jc w:val="right"/>
              <w:rPr>
                <w:szCs w:val="18"/>
                <w:lang w:val="ru-RU" w:eastAsia="zh-CN"/>
              </w:rPr>
            </w:pPr>
            <w:r w:rsidRPr="00B87881">
              <w:rPr>
                <w:szCs w:val="18"/>
                <w:lang w:val="ru-RU" w:eastAsia="zh-CN"/>
              </w:rPr>
              <w:t>20.9</w:t>
            </w:r>
          </w:p>
        </w:tc>
        <w:tc>
          <w:tcPr>
            <w:tcW w:w="1983" w:type="dxa"/>
            <w:tcBorders>
              <w:top w:val="nil"/>
              <w:left w:val="single" w:sz="4" w:space="0" w:color="auto"/>
              <w:bottom w:val="single" w:sz="4" w:space="0" w:color="auto"/>
              <w:right w:val="single" w:sz="4" w:space="0" w:color="auto"/>
            </w:tcBorders>
            <w:shd w:val="clear" w:color="auto" w:fill="auto"/>
            <w:noWrap/>
            <w:vAlign w:val="bottom"/>
          </w:tcPr>
          <w:p w14:paraId="61CEC6EE" w14:textId="16420FC2" w:rsidR="00B87881" w:rsidRPr="00B87881" w:rsidRDefault="00B87881" w:rsidP="00B87881">
            <w:pPr>
              <w:pStyle w:val="Tabletext"/>
              <w:rPr>
                <w:szCs w:val="18"/>
                <w:lang w:val="ru-RU" w:eastAsia="zh-CN"/>
              </w:rPr>
            </w:pPr>
            <w:r w:rsidRPr="00B87881">
              <w:rPr>
                <w:rFonts w:hint="eastAsia"/>
                <w:szCs w:val="18"/>
                <w:lang w:val="ru-RU" w:eastAsia="zh-CN"/>
              </w:rPr>
              <w:t>非流动</w:t>
            </w:r>
          </w:p>
        </w:tc>
        <w:tc>
          <w:tcPr>
            <w:tcW w:w="1984" w:type="dxa"/>
            <w:tcBorders>
              <w:top w:val="nil"/>
              <w:left w:val="nil"/>
              <w:bottom w:val="single" w:sz="4" w:space="0" w:color="auto"/>
              <w:right w:val="single" w:sz="4" w:space="0" w:color="auto"/>
            </w:tcBorders>
            <w:shd w:val="clear" w:color="auto" w:fill="auto"/>
            <w:vAlign w:val="bottom"/>
          </w:tcPr>
          <w:p w14:paraId="54B27D8A" w14:textId="1D704F62" w:rsidR="00B87881" w:rsidRPr="00B87881" w:rsidRDefault="00B87881" w:rsidP="00B87881">
            <w:pPr>
              <w:pStyle w:val="Tabletext"/>
              <w:jc w:val="right"/>
              <w:rPr>
                <w:szCs w:val="18"/>
                <w:lang w:val="ru-RU" w:eastAsia="zh-CN"/>
              </w:rPr>
            </w:pPr>
            <w:r w:rsidRPr="00B87881">
              <w:rPr>
                <w:szCs w:val="18"/>
                <w:lang w:val="ru-RU" w:eastAsia="zh-CN"/>
              </w:rPr>
              <w:t>20.9</w:t>
            </w:r>
          </w:p>
        </w:tc>
      </w:tr>
      <w:tr w:rsidR="00B87881" w:rsidRPr="00B87881" w14:paraId="26D52CB8" w14:textId="77777777" w:rsidTr="00085177">
        <w:trPr>
          <w:jc w:val="center"/>
        </w:trPr>
        <w:tc>
          <w:tcPr>
            <w:tcW w:w="1910" w:type="dxa"/>
            <w:tcBorders>
              <w:top w:val="nil"/>
              <w:left w:val="single" w:sz="4" w:space="0" w:color="auto"/>
              <w:bottom w:val="single" w:sz="4" w:space="0" w:color="auto"/>
              <w:right w:val="single" w:sz="4" w:space="0" w:color="auto"/>
            </w:tcBorders>
            <w:shd w:val="clear" w:color="auto" w:fill="auto"/>
            <w:noWrap/>
            <w:vAlign w:val="bottom"/>
          </w:tcPr>
          <w:p w14:paraId="7A082FED" w14:textId="0B62835A" w:rsidR="00B87881" w:rsidRPr="00B87881" w:rsidRDefault="00B87881" w:rsidP="00B87881">
            <w:pPr>
              <w:pStyle w:val="Tabletext"/>
              <w:rPr>
                <w:b/>
                <w:bCs/>
                <w:szCs w:val="18"/>
                <w:lang w:val="ru-RU" w:eastAsia="zh-CN"/>
              </w:rPr>
            </w:pPr>
            <w:r w:rsidRPr="00B87881">
              <w:rPr>
                <w:rFonts w:hint="eastAsia"/>
                <w:b/>
                <w:bCs/>
                <w:szCs w:val="18"/>
                <w:lang w:val="ru-RU" w:eastAsia="zh-CN"/>
              </w:rPr>
              <w:t>总计</w:t>
            </w:r>
          </w:p>
        </w:tc>
        <w:tc>
          <w:tcPr>
            <w:tcW w:w="1910" w:type="dxa"/>
            <w:tcBorders>
              <w:top w:val="nil"/>
              <w:left w:val="single" w:sz="4" w:space="0" w:color="auto"/>
              <w:bottom w:val="single" w:sz="4" w:space="0" w:color="auto"/>
              <w:right w:val="single" w:sz="4" w:space="0" w:color="auto"/>
            </w:tcBorders>
            <w:shd w:val="clear" w:color="auto" w:fill="auto"/>
            <w:vAlign w:val="bottom"/>
          </w:tcPr>
          <w:p w14:paraId="27239D85" w14:textId="6048AD13" w:rsidR="00B87881" w:rsidRPr="00B87881" w:rsidRDefault="00B87881" w:rsidP="00B87881">
            <w:pPr>
              <w:pStyle w:val="Tabletext"/>
              <w:jc w:val="right"/>
              <w:rPr>
                <w:b/>
                <w:bCs/>
                <w:szCs w:val="18"/>
                <w:lang w:val="ru-RU" w:eastAsia="zh-CN"/>
              </w:rPr>
            </w:pPr>
            <w:r w:rsidRPr="00B87881">
              <w:rPr>
                <w:b/>
                <w:bCs/>
                <w:szCs w:val="18"/>
                <w:lang w:val="ru-RU" w:eastAsia="zh-CN"/>
              </w:rPr>
              <w:t>42.1</w:t>
            </w:r>
          </w:p>
        </w:tc>
        <w:tc>
          <w:tcPr>
            <w:tcW w:w="1983" w:type="dxa"/>
            <w:tcBorders>
              <w:top w:val="nil"/>
              <w:left w:val="single" w:sz="4" w:space="0" w:color="auto"/>
              <w:bottom w:val="single" w:sz="4" w:space="0" w:color="auto"/>
              <w:right w:val="single" w:sz="4" w:space="0" w:color="auto"/>
            </w:tcBorders>
            <w:shd w:val="clear" w:color="auto" w:fill="auto"/>
            <w:noWrap/>
            <w:vAlign w:val="bottom"/>
          </w:tcPr>
          <w:p w14:paraId="1C5ECC10" w14:textId="2BC698D0" w:rsidR="00B87881" w:rsidRPr="00B87881" w:rsidRDefault="00B87881" w:rsidP="00B87881">
            <w:pPr>
              <w:pStyle w:val="Tabletext"/>
              <w:rPr>
                <w:b/>
                <w:bCs/>
                <w:szCs w:val="18"/>
                <w:lang w:val="ru-RU" w:eastAsia="zh-CN"/>
              </w:rPr>
            </w:pPr>
            <w:r w:rsidRPr="00B87881">
              <w:rPr>
                <w:rFonts w:hint="eastAsia"/>
                <w:b/>
                <w:bCs/>
                <w:szCs w:val="18"/>
                <w:lang w:val="ru-RU" w:eastAsia="zh-CN"/>
              </w:rPr>
              <w:t>总计</w:t>
            </w:r>
          </w:p>
        </w:tc>
        <w:tc>
          <w:tcPr>
            <w:tcW w:w="1984" w:type="dxa"/>
            <w:tcBorders>
              <w:top w:val="nil"/>
              <w:left w:val="nil"/>
              <w:bottom w:val="single" w:sz="4" w:space="0" w:color="auto"/>
              <w:right w:val="single" w:sz="4" w:space="0" w:color="auto"/>
            </w:tcBorders>
            <w:shd w:val="clear" w:color="auto" w:fill="auto"/>
            <w:vAlign w:val="bottom"/>
          </w:tcPr>
          <w:p w14:paraId="7BC745FE" w14:textId="41C80B65" w:rsidR="00B87881" w:rsidRPr="00B87881" w:rsidRDefault="00B87881" w:rsidP="00B87881">
            <w:pPr>
              <w:pStyle w:val="Tabletext"/>
              <w:jc w:val="right"/>
              <w:rPr>
                <w:b/>
                <w:bCs/>
                <w:szCs w:val="18"/>
                <w:lang w:val="ru-RU" w:eastAsia="zh-CN"/>
              </w:rPr>
            </w:pPr>
            <w:r w:rsidRPr="00B87881">
              <w:rPr>
                <w:b/>
                <w:bCs/>
                <w:szCs w:val="18"/>
                <w:lang w:val="ru-RU" w:eastAsia="zh-CN"/>
              </w:rPr>
              <w:t>42.1</w:t>
            </w:r>
          </w:p>
        </w:tc>
      </w:tr>
    </w:tbl>
    <w:p w14:paraId="086B4FC5" w14:textId="763DECA8" w:rsidR="00DF2B99" w:rsidRDefault="00E041E7" w:rsidP="008B7DF2">
      <w:pPr>
        <w:pStyle w:val="Heading2"/>
        <w:ind w:left="0" w:firstLine="0"/>
        <w:rPr>
          <w:lang w:eastAsia="zh-CN"/>
        </w:rPr>
      </w:pPr>
      <w:bookmarkStart w:id="162" w:name="_Toc56172581"/>
      <w:r>
        <w:rPr>
          <w:rFonts w:hint="eastAsia"/>
          <w:lang w:eastAsia="zh-CN"/>
        </w:rPr>
        <w:t>在职和离职后职员健康保险负债以及从</w:t>
      </w:r>
      <w:r>
        <w:rPr>
          <w:rFonts w:hint="eastAsia"/>
          <w:lang w:eastAsia="zh-CN"/>
        </w:rPr>
        <w:t>CMIP/</w:t>
      </w:r>
      <w:r>
        <w:rPr>
          <w:lang w:eastAsia="zh-CN"/>
        </w:rPr>
        <w:t>Cigna</w:t>
      </w:r>
      <w:r>
        <w:rPr>
          <w:rFonts w:hint="eastAsia"/>
          <w:lang w:eastAsia="zh-CN"/>
        </w:rPr>
        <w:t>过渡到</w:t>
      </w:r>
      <w:r>
        <w:rPr>
          <w:lang w:eastAsia="zh-CN"/>
        </w:rPr>
        <w:t>UNSMIS</w:t>
      </w:r>
      <w:r>
        <w:rPr>
          <w:rFonts w:hint="eastAsia"/>
          <w:lang w:eastAsia="zh-CN"/>
        </w:rPr>
        <w:t>的影响</w:t>
      </w:r>
      <w:bookmarkEnd w:id="162"/>
    </w:p>
    <w:p w14:paraId="17DFFD5A" w14:textId="252F05C1" w:rsidR="00DF2B99" w:rsidRDefault="008B7DF2" w:rsidP="00E041E7">
      <w:pPr>
        <w:rPr>
          <w:lang w:eastAsia="zh-CN"/>
        </w:rPr>
      </w:pPr>
      <w:r>
        <w:rPr>
          <w:lang w:eastAsia="zh-CN"/>
        </w:rPr>
        <w:t>78</w:t>
      </w:r>
      <w:r>
        <w:rPr>
          <w:lang w:eastAsia="zh-CN"/>
        </w:rPr>
        <w:tab/>
      </w:r>
      <w:r w:rsidR="00E041E7">
        <w:rPr>
          <w:rFonts w:hint="eastAsia"/>
          <w:lang w:eastAsia="zh-CN"/>
        </w:rPr>
        <w:t>在职和离职后职员健康保险负债通过</w:t>
      </w:r>
      <w:r w:rsidR="00E041E7">
        <w:rPr>
          <w:rFonts w:hint="eastAsia"/>
          <w:lang w:eastAsia="zh-CN"/>
        </w:rPr>
        <w:t>CMIP</w:t>
      </w:r>
      <w:r w:rsidR="00E041E7">
        <w:rPr>
          <w:rFonts w:hint="eastAsia"/>
          <w:lang w:eastAsia="zh-CN"/>
        </w:rPr>
        <w:t>保障基金</w:t>
      </w:r>
      <w:r w:rsidR="005C06A4">
        <w:rPr>
          <w:rFonts w:hint="eastAsia"/>
          <w:lang w:eastAsia="zh-CN"/>
        </w:rPr>
        <w:t>（</w:t>
      </w:r>
      <w:r w:rsidR="00E041E7">
        <w:rPr>
          <w:rFonts w:hint="eastAsia"/>
          <w:lang w:eastAsia="zh-CN"/>
        </w:rPr>
        <w:t>报表三中的健康保险基金</w:t>
      </w:r>
      <w:r w:rsidR="005C06A4">
        <w:rPr>
          <w:rFonts w:hint="eastAsia"/>
          <w:lang w:eastAsia="zh-CN"/>
        </w:rPr>
        <w:t>）</w:t>
      </w:r>
      <w:r w:rsidR="00E041E7">
        <w:rPr>
          <w:rFonts w:hint="eastAsia"/>
          <w:lang w:eastAsia="zh-CN"/>
        </w:rPr>
        <w:t>和</w:t>
      </w:r>
      <w:r w:rsidR="00E041E7">
        <w:rPr>
          <w:rFonts w:hint="eastAsia"/>
          <w:lang w:eastAsia="zh-CN"/>
        </w:rPr>
        <w:t>ASHI</w:t>
      </w:r>
      <w:r w:rsidR="00E041E7">
        <w:rPr>
          <w:rFonts w:hint="eastAsia"/>
          <w:lang w:eastAsia="zh-CN"/>
        </w:rPr>
        <w:t>基金提供资金：特别是，</w:t>
      </w:r>
      <w:r w:rsidR="00E041E7">
        <w:rPr>
          <w:rFonts w:hint="eastAsia"/>
          <w:lang w:eastAsia="zh-CN"/>
        </w:rPr>
        <w:t>CMIP</w:t>
      </w:r>
      <w:r w:rsidR="00E041E7">
        <w:rPr>
          <w:rFonts w:hint="eastAsia"/>
          <w:lang w:eastAsia="zh-CN"/>
        </w:rPr>
        <w:t>保障基金专门为现收现付方案供资；</w:t>
      </w:r>
      <w:r w:rsidR="00E041E7">
        <w:rPr>
          <w:rFonts w:hint="eastAsia"/>
          <w:lang w:eastAsia="zh-CN"/>
        </w:rPr>
        <w:t>ASHI</w:t>
      </w:r>
      <w:r w:rsidR="00E041E7">
        <w:rPr>
          <w:rFonts w:hint="eastAsia"/>
          <w:lang w:eastAsia="zh-CN"/>
        </w:rPr>
        <w:t>基金则是为</w:t>
      </w:r>
      <w:r w:rsidR="00E041E7">
        <w:rPr>
          <w:rFonts w:hint="eastAsia"/>
          <w:lang w:eastAsia="zh-CN"/>
        </w:rPr>
        <w:t>ASHI</w:t>
      </w:r>
      <w:r w:rsidR="00E041E7">
        <w:rPr>
          <w:rFonts w:hint="eastAsia"/>
          <w:lang w:eastAsia="zh-CN"/>
        </w:rPr>
        <w:t>债务的长期融资而设立的。</w:t>
      </w:r>
    </w:p>
    <w:p w14:paraId="070735CC" w14:textId="6CED5A10" w:rsidR="00DF2B99" w:rsidRDefault="008B7DF2" w:rsidP="008B7DF2">
      <w:pPr>
        <w:rPr>
          <w:lang w:eastAsia="zh-CN"/>
        </w:rPr>
      </w:pPr>
      <w:r>
        <w:rPr>
          <w:lang w:eastAsia="zh-CN"/>
        </w:rPr>
        <w:t>79</w:t>
      </w:r>
      <w:r>
        <w:rPr>
          <w:lang w:eastAsia="zh-CN"/>
        </w:rPr>
        <w:tab/>
      </w:r>
      <w:r w:rsidR="00E041E7" w:rsidRPr="00E041E7">
        <w:rPr>
          <w:rFonts w:hint="eastAsia"/>
          <w:lang w:eastAsia="zh-CN"/>
        </w:rPr>
        <w:t>2019</w:t>
      </w:r>
      <w:r w:rsidR="00E041E7" w:rsidRPr="00E041E7">
        <w:rPr>
          <w:rFonts w:hint="eastAsia"/>
          <w:lang w:eastAsia="zh-CN"/>
        </w:rPr>
        <w:t>年，</w:t>
      </w:r>
      <w:r w:rsidR="00E041E7" w:rsidRPr="00E041E7">
        <w:rPr>
          <w:rFonts w:hint="eastAsia"/>
          <w:lang w:eastAsia="zh-CN"/>
        </w:rPr>
        <w:t>CMIP</w:t>
      </w:r>
      <w:r w:rsidR="00E041E7">
        <w:rPr>
          <w:rFonts w:hint="eastAsia"/>
          <w:lang w:eastAsia="zh-CN"/>
        </w:rPr>
        <w:t>保障</w:t>
      </w:r>
      <w:r w:rsidR="00E041E7" w:rsidRPr="00E041E7">
        <w:rPr>
          <w:rFonts w:hint="eastAsia"/>
          <w:lang w:eastAsia="zh-CN"/>
        </w:rPr>
        <w:t>基金用于支付</w:t>
      </w:r>
      <w:r w:rsidR="00E041E7" w:rsidRPr="00E041E7">
        <w:rPr>
          <w:rFonts w:hint="eastAsia"/>
          <w:lang w:eastAsia="zh-CN"/>
        </w:rPr>
        <w:t>CMIP</w:t>
      </w:r>
      <w:r w:rsidR="00E041E7">
        <w:rPr>
          <w:rFonts w:hint="eastAsia"/>
          <w:lang w:eastAsia="zh-CN"/>
        </w:rPr>
        <w:t>方案</w:t>
      </w:r>
      <w:r w:rsidR="000E4D2F">
        <w:rPr>
          <w:rFonts w:hint="eastAsia"/>
          <w:lang w:eastAsia="zh-CN"/>
        </w:rPr>
        <w:t>金额为</w:t>
      </w:r>
      <w:r w:rsidR="000E4D2F">
        <w:rPr>
          <w:rFonts w:hint="eastAsia"/>
          <w:lang w:eastAsia="zh-CN"/>
        </w:rPr>
        <w:t>200</w:t>
      </w:r>
      <w:r w:rsidR="000E4D2F">
        <w:rPr>
          <w:rFonts w:hint="eastAsia"/>
          <w:lang w:eastAsia="zh-CN"/>
        </w:rPr>
        <w:t>万瑞郎的</w:t>
      </w:r>
      <w:r w:rsidR="00E041E7" w:rsidRPr="00E041E7">
        <w:rPr>
          <w:rFonts w:hint="eastAsia"/>
          <w:lang w:eastAsia="zh-CN"/>
        </w:rPr>
        <w:t>赤字</w:t>
      </w:r>
      <w:r w:rsidR="000E4D2F">
        <w:rPr>
          <w:rFonts w:hint="eastAsia"/>
          <w:lang w:eastAsia="zh-CN"/>
        </w:rPr>
        <w:t>。</w:t>
      </w:r>
      <w:r w:rsidR="00E041E7" w:rsidRPr="00E041E7">
        <w:rPr>
          <w:rFonts w:hint="eastAsia"/>
          <w:lang w:eastAsia="zh-CN"/>
        </w:rPr>
        <w:t>2020</w:t>
      </w:r>
      <w:r w:rsidR="00E041E7" w:rsidRPr="00E041E7">
        <w:rPr>
          <w:rFonts w:hint="eastAsia"/>
          <w:lang w:eastAsia="zh-CN"/>
        </w:rPr>
        <w:t>年</w:t>
      </w:r>
      <w:r w:rsidR="00E041E7" w:rsidRPr="00E041E7">
        <w:rPr>
          <w:rFonts w:hint="eastAsia"/>
          <w:lang w:eastAsia="zh-CN"/>
        </w:rPr>
        <w:t>1</w:t>
      </w:r>
      <w:r w:rsidR="00E041E7" w:rsidRPr="00E041E7">
        <w:rPr>
          <w:rFonts w:hint="eastAsia"/>
          <w:lang w:eastAsia="zh-CN"/>
        </w:rPr>
        <w:t>月，该基金被用于支付国际电联在</w:t>
      </w:r>
      <w:r w:rsidR="000E4D2F">
        <w:rPr>
          <w:lang w:eastAsia="zh-CN"/>
        </w:rPr>
        <w:t>UNSMIS</w:t>
      </w:r>
      <w:r w:rsidR="00E041E7" w:rsidRPr="00E041E7">
        <w:rPr>
          <w:rFonts w:hint="eastAsia"/>
          <w:lang w:eastAsia="zh-CN"/>
        </w:rPr>
        <w:t>储备基金中的份额，总额为</w:t>
      </w:r>
      <w:r w:rsidR="00E041E7" w:rsidRPr="00E041E7">
        <w:rPr>
          <w:rFonts w:hint="eastAsia"/>
          <w:lang w:eastAsia="zh-CN"/>
        </w:rPr>
        <w:t>1953</w:t>
      </w:r>
      <w:r w:rsidR="00E041E7" w:rsidRPr="00E041E7">
        <w:rPr>
          <w:rFonts w:hint="eastAsia"/>
          <w:lang w:eastAsia="zh-CN"/>
        </w:rPr>
        <w:t>万</w:t>
      </w:r>
      <w:r w:rsidR="000E4D2F">
        <w:rPr>
          <w:rFonts w:hint="eastAsia"/>
          <w:lang w:eastAsia="zh-CN"/>
        </w:rPr>
        <w:t>美元</w:t>
      </w:r>
      <w:r w:rsidR="00E041E7" w:rsidRPr="00E041E7">
        <w:rPr>
          <w:rFonts w:hint="eastAsia"/>
          <w:lang w:eastAsia="zh-CN"/>
        </w:rPr>
        <w:t>。最后</w:t>
      </w:r>
      <w:r w:rsidR="000E4D2F" w:rsidRPr="00E041E7">
        <w:rPr>
          <w:rFonts w:hint="eastAsia"/>
          <w:lang w:eastAsia="zh-CN"/>
        </w:rPr>
        <w:t>这</w:t>
      </w:r>
      <w:r w:rsidR="00E041E7" w:rsidRPr="00E041E7">
        <w:rPr>
          <w:rFonts w:hint="eastAsia"/>
          <w:lang w:eastAsia="zh-CN"/>
        </w:rPr>
        <w:t>笔付款几乎</w:t>
      </w:r>
      <w:r w:rsidR="000E4D2F">
        <w:rPr>
          <w:rFonts w:hint="eastAsia"/>
          <w:lang w:eastAsia="zh-CN"/>
        </w:rPr>
        <w:t>耗尽了到</w:t>
      </w:r>
      <w:r w:rsidR="00E041E7" w:rsidRPr="00E041E7">
        <w:rPr>
          <w:rFonts w:hint="eastAsia"/>
          <w:lang w:eastAsia="zh-CN"/>
        </w:rPr>
        <w:t>2019</w:t>
      </w:r>
      <w:r w:rsidR="00E041E7" w:rsidRPr="00E041E7">
        <w:rPr>
          <w:rFonts w:hint="eastAsia"/>
          <w:lang w:eastAsia="zh-CN"/>
        </w:rPr>
        <w:t>年底</w:t>
      </w:r>
      <w:r w:rsidR="000E4D2F">
        <w:rPr>
          <w:rFonts w:hint="eastAsia"/>
          <w:lang w:eastAsia="zh-CN"/>
        </w:rPr>
        <w:t>金额为</w:t>
      </w:r>
      <w:r w:rsidR="00E041E7" w:rsidRPr="00E041E7">
        <w:rPr>
          <w:rFonts w:hint="eastAsia"/>
          <w:lang w:eastAsia="zh-CN"/>
        </w:rPr>
        <w:t>203</w:t>
      </w:r>
      <w:r w:rsidR="000E4D2F">
        <w:rPr>
          <w:rFonts w:hint="eastAsia"/>
          <w:lang w:eastAsia="zh-CN"/>
        </w:rPr>
        <w:t>0</w:t>
      </w:r>
      <w:r w:rsidR="000E4D2F">
        <w:rPr>
          <w:rFonts w:hint="eastAsia"/>
          <w:lang w:eastAsia="zh-CN"/>
        </w:rPr>
        <w:t>万瑞郎的</w:t>
      </w:r>
      <w:r w:rsidR="000E4D2F" w:rsidRPr="00E041E7">
        <w:rPr>
          <w:rFonts w:hint="eastAsia"/>
          <w:lang w:eastAsia="zh-CN"/>
        </w:rPr>
        <w:t>该基金，</w:t>
      </w:r>
      <w:r w:rsidR="00E041E7" w:rsidRPr="00E041E7">
        <w:rPr>
          <w:rFonts w:hint="eastAsia"/>
          <w:lang w:eastAsia="zh-CN"/>
        </w:rPr>
        <w:t>因此，它无法支付应付给</w:t>
      </w:r>
      <w:r w:rsidR="000E4D2F">
        <w:rPr>
          <w:lang w:eastAsia="zh-CN"/>
        </w:rPr>
        <w:t>UNSMIS</w:t>
      </w:r>
      <w:r w:rsidR="00E041E7" w:rsidRPr="00E041E7">
        <w:rPr>
          <w:rFonts w:hint="eastAsia"/>
          <w:lang w:eastAsia="zh-CN"/>
        </w:rPr>
        <w:t>的</w:t>
      </w:r>
      <w:r w:rsidR="00E041E7" w:rsidRPr="00E041E7">
        <w:rPr>
          <w:rFonts w:hint="eastAsia"/>
          <w:lang w:eastAsia="zh-CN"/>
        </w:rPr>
        <w:t>2253</w:t>
      </w:r>
      <w:r w:rsidR="00E041E7" w:rsidRPr="00E041E7">
        <w:rPr>
          <w:rFonts w:hint="eastAsia"/>
          <w:lang w:eastAsia="zh-CN"/>
        </w:rPr>
        <w:t>万美元的特别捐款。</w:t>
      </w:r>
    </w:p>
    <w:p w14:paraId="3AA78D41" w14:textId="0A9A79D8" w:rsidR="00DF2B99" w:rsidRDefault="008B7DF2" w:rsidP="008B7DF2">
      <w:pPr>
        <w:rPr>
          <w:lang w:eastAsia="zh-CN"/>
        </w:rPr>
      </w:pPr>
      <w:r>
        <w:rPr>
          <w:lang w:eastAsia="zh-CN"/>
        </w:rPr>
        <w:t>80</w:t>
      </w:r>
      <w:r>
        <w:rPr>
          <w:lang w:eastAsia="zh-CN"/>
        </w:rPr>
        <w:tab/>
      </w:r>
      <w:r w:rsidR="000E4D2F">
        <w:rPr>
          <w:rFonts w:hint="eastAsia"/>
          <w:lang w:eastAsia="zh-CN"/>
        </w:rPr>
        <w:t>同一天，在提议划拨</w:t>
      </w:r>
      <w:r w:rsidR="000E4D2F">
        <w:rPr>
          <w:rFonts w:hint="eastAsia"/>
          <w:lang w:eastAsia="zh-CN"/>
        </w:rPr>
        <w:t>50</w:t>
      </w:r>
      <w:r w:rsidR="000E4D2F">
        <w:rPr>
          <w:rFonts w:hint="eastAsia"/>
          <w:lang w:eastAsia="zh-CN"/>
        </w:rPr>
        <w:t>万瑞郎后，</w:t>
      </w:r>
      <w:r w:rsidR="000E4D2F">
        <w:rPr>
          <w:rFonts w:hint="eastAsia"/>
          <w:lang w:eastAsia="zh-CN"/>
        </w:rPr>
        <w:t>ASHI</w:t>
      </w:r>
      <w:r w:rsidR="000E4D2F">
        <w:rPr>
          <w:rFonts w:hint="eastAsia"/>
          <w:lang w:eastAsia="zh-CN"/>
        </w:rPr>
        <w:t>基金总额达到</w:t>
      </w:r>
      <w:r w:rsidR="000E4D2F">
        <w:rPr>
          <w:rFonts w:hint="eastAsia"/>
          <w:lang w:eastAsia="zh-CN"/>
        </w:rPr>
        <w:t>1200</w:t>
      </w:r>
      <w:r w:rsidR="000E4D2F">
        <w:rPr>
          <w:rFonts w:hint="eastAsia"/>
          <w:lang w:eastAsia="zh-CN"/>
        </w:rPr>
        <w:t>万瑞郎，不到</w:t>
      </w:r>
      <w:r w:rsidR="000E4D2F">
        <w:rPr>
          <w:rFonts w:hint="eastAsia"/>
          <w:lang w:eastAsia="zh-CN"/>
        </w:rPr>
        <w:t>ASHI</w:t>
      </w:r>
      <w:r w:rsidR="000E4D2F">
        <w:rPr>
          <w:rFonts w:hint="eastAsia"/>
          <w:lang w:eastAsia="zh-CN"/>
        </w:rPr>
        <w:t>负债的</w:t>
      </w:r>
      <w:r w:rsidR="000E4D2F">
        <w:rPr>
          <w:rFonts w:hint="eastAsia"/>
          <w:lang w:eastAsia="zh-CN"/>
        </w:rPr>
        <w:t>2%</w:t>
      </w:r>
      <w:r w:rsidR="000E4D2F">
        <w:rPr>
          <w:rFonts w:hint="eastAsia"/>
          <w:lang w:eastAsia="zh-CN"/>
        </w:rPr>
        <w:t>。</w:t>
      </w:r>
    </w:p>
    <w:p w14:paraId="48E2CEA7" w14:textId="5E2E36BB" w:rsidR="00DF2B99" w:rsidRDefault="008B7DF2" w:rsidP="008B7DF2">
      <w:pPr>
        <w:rPr>
          <w:lang w:eastAsia="zh-CN"/>
        </w:rPr>
      </w:pPr>
      <w:r w:rsidRPr="00490203">
        <w:rPr>
          <w:lang w:eastAsia="zh-CN"/>
        </w:rPr>
        <w:lastRenderedPageBreak/>
        <w:t>81</w:t>
      </w:r>
      <w:r w:rsidRPr="00490203">
        <w:rPr>
          <w:lang w:eastAsia="zh-CN"/>
        </w:rPr>
        <w:tab/>
      </w:r>
      <w:r w:rsidR="008071C7" w:rsidRPr="00490203">
        <w:rPr>
          <w:rFonts w:hint="eastAsia"/>
          <w:lang w:eastAsia="zh-CN"/>
        </w:rPr>
        <w:t>在此方面，我们注意到，自</w:t>
      </w:r>
      <w:r w:rsidR="008071C7" w:rsidRPr="00490203">
        <w:rPr>
          <w:rFonts w:hint="eastAsia"/>
          <w:lang w:eastAsia="zh-CN"/>
        </w:rPr>
        <w:t>2015</w:t>
      </w:r>
      <w:r w:rsidR="008071C7" w:rsidRPr="00490203">
        <w:rPr>
          <w:rFonts w:hint="eastAsia"/>
          <w:lang w:eastAsia="zh-CN"/>
        </w:rPr>
        <w:t>年以来，</w:t>
      </w:r>
      <w:r w:rsidR="008071C7" w:rsidRPr="00490203">
        <w:rPr>
          <w:rFonts w:ascii="STKaiti" w:eastAsia="STKaiti" w:hAnsi="STKaiti" w:hint="eastAsia"/>
          <w:lang w:eastAsia="zh-CN"/>
        </w:rPr>
        <w:t>联合国财务和预算网</w:t>
      </w:r>
      <w:r w:rsidR="008071C7" w:rsidRPr="00490203">
        <w:rPr>
          <w:rFonts w:asciiTheme="minorHAnsi" w:eastAsia="STKaiti" w:hAnsiTheme="minorHAnsi"/>
          <w:lang w:eastAsia="zh-CN"/>
        </w:rPr>
        <w:t>ASHI</w:t>
      </w:r>
      <w:r w:rsidR="008071C7" w:rsidRPr="00490203">
        <w:rPr>
          <w:rFonts w:ascii="STKaiti" w:eastAsia="STKaiti" w:hAnsi="STKaiti" w:hint="eastAsia"/>
          <w:lang w:eastAsia="zh-CN"/>
        </w:rPr>
        <w:t>工作组</w:t>
      </w:r>
      <w:r w:rsidR="008071C7" w:rsidRPr="00490203">
        <w:rPr>
          <w:rFonts w:hint="eastAsia"/>
          <w:lang w:eastAsia="zh-CN"/>
        </w:rPr>
        <w:t>建议为</w:t>
      </w:r>
      <w:r w:rsidR="008071C7" w:rsidRPr="00490203">
        <w:rPr>
          <w:rFonts w:hint="eastAsia"/>
          <w:lang w:eastAsia="zh-CN"/>
        </w:rPr>
        <w:t>ASHI</w:t>
      </w:r>
      <w:r w:rsidR="008071C7" w:rsidRPr="00490203">
        <w:rPr>
          <w:rFonts w:hint="eastAsia"/>
          <w:lang w:eastAsia="zh-CN"/>
        </w:rPr>
        <w:t>负债提供充足资金</w:t>
      </w:r>
      <w:r w:rsidR="005C06A4" w:rsidRPr="00490203">
        <w:rPr>
          <w:rFonts w:hint="eastAsia"/>
          <w:lang w:eastAsia="zh-CN"/>
        </w:rPr>
        <w:t>（</w:t>
      </w:r>
      <w:r w:rsidR="008071C7" w:rsidRPr="00490203">
        <w:rPr>
          <w:rFonts w:hint="eastAsia"/>
          <w:lang w:eastAsia="zh-CN"/>
        </w:rPr>
        <w:t>建议</w:t>
      </w:r>
      <w:r w:rsidR="008071C7" w:rsidRPr="00490203">
        <w:rPr>
          <w:rFonts w:hint="eastAsia"/>
          <w:lang w:eastAsia="zh-CN"/>
        </w:rPr>
        <w:t>7</w:t>
      </w:r>
      <w:r w:rsidR="008071C7" w:rsidRPr="00490203">
        <w:rPr>
          <w:rFonts w:hint="eastAsia"/>
          <w:lang w:eastAsia="zh-CN"/>
        </w:rPr>
        <w:t>，更多信息见联合国秘书长提交联大的第</w:t>
      </w:r>
      <w:r w:rsidR="008071C7" w:rsidRPr="00490203">
        <w:rPr>
          <w:rFonts w:hint="eastAsia"/>
          <w:lang w:eastAsia="zh-CN"/>
        </w:rPr>
        <w:t>A/70/590</w:t>
      </w:r>
      <w:r w:rsidR="008071C7" w:rsidRPr="00490203">
        <w:rPr>
          <w:rFonts w:hint="eastAsia"/>
          <w:lang w:eastAsia="zh-CN"/>
        </w:rPr>
        <w:t>号报告</w:t>
      </w:r>
      <w:r w:rsidR="005C06A4" w:rsidRPr="00490203">
        <w:rPr>
          <w:rFonts w:hint="eastAsia"/>
          <w:lang w:eastAsia="zh-CN"/>
        </w:rPr>
        <w:t>）</w:t>
      </w:r>
      <w:r w:rsidR="008071C7" w:rsidRPr="00490203">
        <w:rPr>
          <w:rFonts w:hint="eastAsia"/>
          <w:lang w:eastAsia="zh-CN"/>
        </w:rPr>
        <w:t>。工作组指出，有必要至少建立准备金，以支付当期应计的额外成本，即服务成本加上相应的利息成本，以反映当前业务的真实成本。如果我们仅考虑上文表</w:t>
      </w:r>
      <w:r w:rsidR="008071C7" w:rsidRPr="00490203">
        <w:rPr>
          <w:rFonts w:hint="eastAsia"/>
          <w:lang w:eastAsia="zh-CN"/>
        </w:rPr>
        <w:t>2</w:t>
      </w:r>
      <w:r w:rsidR="008071C7" w:rsidRPr="00490203">
        <w:rPr>
          <w:rFonts w:hint="eastAsia"/>
          <w:lang w:eastAsia="zh-CN"/>
        </w:rPr>
        <w:t>所示费用，很明显，</w:t>
      </w:r>
      <w:r w:rsidR="008071C7" w:rsidRPr="00490203">
        <w:rPr>
          <w:rFonts w:hint="eastAsia"/>
          <w:lang w:eastAsia="zh-CN"/>
        </w:rPr>
        <w:t>CMIP</w:t>
      </w:r>
      <w:r w:rsidR="008071C7" w:rsidRPr="00490203">
        <w:rPr>
          <w:rFonts w:hint="eastAsia"/>
          <w:lang w:eastAsia="zh-CN"/>
        </w:rPr>
        <w:t>保障基金和</w:t>
      </w:r>
      <w:r w:rsidR="008071C7" w:rsidRPr="00490203">
        <w:rPr>
          <w:rFonts w:hint="eastAsia"/>
          <w:lang w:eastAsia="zh-CN"/>
        </w:rPr>
        <w:t>ASHI</w:t>
      </w:r>
      <w:r w:rsidR="008071C7" w:rsidRPr="00490203">
        <w:rPr>
          <w:rFonts w:hint="eastAsia"/>
          <w:lang w:eastAsia="zh-CN"/>
        </w:rPr>
        <w:t>基金并不代表</w:t>
      </w:r>
      <w:r w:rsidR="008071C7" w:rsidRPr="00490203">
        <w:rPr>
          <w:rFonts w:hint="eastAsia"/>
          <w:lang w:eastAsia="zh-CN"/>
        </w:rPr>
        <w:t>2019</w:t>
      </w:r>
      <w:r w:rsidR="008071C7" w:rsidRPr="00490203">
        <w:rPr>
          <w:rFonts w:hint="eastAsia"/>
          <w:lang w:eastAsia="zh-CN"/>
        </w:rPr>
        <w:t>年在职和离职后健康保险费用的充足准备金。</w:t>
      </w:r>
      <w:r w:rsidR="008071C7" w:rsidRPr="00490203">
        <w:rPr>
          <w:rFonts w:hint="eastAsia"/>
          <w:lang w:eastAsia="zh-CN"/>
        </w:rPr>
        <w:t>2020</w:t>
      </w:r>
      <w:r w:rsidR="008071C7" w:rsidRPr="00490203">
        <w:rPr>
          <w:rFonts w:hint="eastAsia"/>
          <w:lang w:eastAsia="zh-CN"/>
        </w:rPr>
        <w:t>年，这一差距将会扩大，因为作为参与新计划的一个条件，应向</w:t>
      </w:r>
      <w:r w:rsidR="008071C7" w:rsidRPr="00490203">
        <w:rPr>
          <w:lang w:eastAsia="zh-CN"/>
        </w:rPr>
        <w:t>UNSMIS</w:t>
      </w:r>
      <w:r w:rsidR="008071C7" w:rsidRPr="00490203">
        <w:rPr>
          <w:rFonts w:hint="eastAsia"/>
          <w:lang w:eastAsia="zh-CN"/>
        </w:rPr>
        <w:t>支付款项。</w:t>
      </w:r>
    </w:p>
    <w:p w14:paraId="401EC6EB" w14:textId="58F56197" w:rsidR="00DF2B99" w:rsidRDefault="008B7DF2" w:rsidP="005267D3">
      <w:pPr>
        <w:spacing w:after="240"/>
        <w:rPr>
          <w:lang w:eastAsia="zh-CN"/>
        </w:rPr>
      </w:pPr>
      <w:r>
        <w:rPr>
          <w:lang w:eastAsia="zh-CN"/>
        </w:rPr>
        <w:t>82</w:t>
      </w:r>
      <w:r>
        <w:rPr>
          <w:lang w:eastAsia="zh-CN"/>
        </w:rPr>
        <w:tab/>
      </w:r>
      <w:r w:rsidR="008071C7">
        <w:rPr>
          <w:rFonts w:hint="eastAsia"/>
          <w:lang w:eastAsia="zh-CN"/>
        </w:rPr>
        <w:t>此外，精算负债水平是理事会的一个关键指标，表明未来国际电联的预算可能会受到雇员福利支出大幅增加的影响。</w:t>
      </w:r>
    </w:p>
    <w:tbl>
      <w:tblPr>
        <w:tblStyle w:val="TableGrid"/>
        <w:tblW w:w="0" w:type="auto"/>
        <w:tblLook w:val="04A0" w:firstRow="1" w:lastRow="0" w:firstColumn="1" w:lastColumn="0" w:noHBand="0" w:noVBand="1"/>
      </w:tblPr>
      <w:tblGrid>
        <w:gridCol w:w="9629"/>
      </w:tblGrid>
      <w:tr w:rsidR="00584A92" w:rsidRPr="00AE05B0" w14:paraId="4DD77FA9" w14:textId="77777777" w:rsidTr="00584A92">
        <w:tc>
          <w:tcPr>
            <w:tcW w:w="9629" w:type="dxa"/>
          </w:tcPr>
          <w:p w14:paraId="36F44C0C" w14:textId="16EBAE14" w:rsidR="00584A92" w:rsidRPr="005267D3" w:rsidRDefault="00E56F0F" w:rsidP="00CB3DE1">
            <w:pPr>
              <w:pStyle w:val="Headingb"/>
              <w:keepNext w:val="0"/>
              <w:keepLines w:val="0"/>
              <w:rPr>
                <w:rFonts w:ascii="STKaiti" w:eastAsia="STKaiti" w:hAnsi="STKaiti"/>
                <w:iCs/>
                <w:lang w:eastAsia="zh-CN"/>
              </w:rPr>
            </w:pPr>
            <w:r w:rsidRPr="005267D3">
              <w:rPr>
                <w:rFonts w:ascii="STKaiti" w:eastAsia="STKaiti" w:hAnsi="STKaiti" w:hint="eastAsia"/>
                <w:iCs/>
                <w:lang w:eastAsia="zh-CN"/>
              </w:rPr>
              <w:t>请理事会注意</w:t>
            </w:r>
            <w:r w:rsidR="00CB3DE1" w:rsidRPr="005267D3">
              <w:rPr>
                <w:rFonts w:asciiTheme="minorHAnsi" w:eastAsia="STKaiti" w:hAnsiTheme="minorHAnsi"/>
                <w:iCs/>
                <w:lang w:eastAsia="zh-CN"/>
              </w:rPr>
              <w:t>(1)</w:t>
            </w:r>
          </w:p>
          <w:p w14:paraId="551626B3" w14:textId="3DAD1266" w:rsidR="00584A92" w:rsidRPr="00704CB9" w:rsidRDefault="00C74B9A" w:rsidP="00584A92">
            <w:pPr>
              <w:spacing w:after="120"/>
              <w:rPr>
                <w:lang w:eastAsia="zh-CN"/>
              </w:rPr>
            </w:pPr>
            <w:r w:rsidRPr="00C74B9A">
              <w:rPr>
                <w:rFonts w:hint="eastAsia"/>
                <w:lang w:eastAsia="zh-CN"/>
              </w:rPr>
              <w:t>83</w:t>
            </w:r>
            <w:r w:rsidRPr="00C74B9A">
              <w:rPr>
                <w:lang w:eastAsia="zh-CN"/>
              </w:rPr>
              <w:tab/>
            </w:r>
            <w:r w:rsidR="00E56F0F" w:rsidRPr="0003364F">
              <w:rPr>
                <w:rFonts w:eastAsia="SimSun" w:hint="eastAsia"/>
                <w:lang w:eastAsia="zh-CN"/>
              </w:rPr>
              <w:t>考虑到因给予被保险人的更高福利水平，新方案将比以前产生更多的负债，</w:t>
            </w:r>
            <w:r w:rsidR="00E56F0F" w:rsidRPr="0003364F">
              <w:rPr>
                <w:rFonts w:eastAsia="SimSun" w:hint="eastAsia"/>
                <w:u w:val="single"/>
                <w:lang w:eastAsia="zh-CN"/>
              </w:rPr>
              <w:t>我们提请理事会注意</w:t>
            </w:r>
            <w:r w:rsidR="00E56F0F" w:rsidRPr="0003364F">
              <w:rPr>
                <w:rFonts w:eastAsia="SimSun" w:hint="eastAsia"/>
                <w:lang w:eastAsia="zh-CN"/>
              </w:rPr>
              <w:t>，有必要进行全面的精算研究，评估国际电联的财务健康何时会受到主要由</w:t>
            </w:r>
            <w:r w:rsidR="00E56F0F" w:rsidRPr="0003364F">
              <w:rPr>
                <w:rFonts w:eastAsia="SimSun" w:hint="eastAsia"/>
                <w:lang w:eastAsia="zh-CN"/>
              </w:rPr>
              <w:t>ASHI</w:t>
            </w:r>
            <w:r w:rsidR="00E56F0F" w:rsidRPr="0003364F">
              <w:rPr>
                <w:rFonts w:eastAsia="SimSun" w:hint="eastAsia"/>
                <w:lang w:eastAsia="zh-CN"/>
              </w:rPr>
              <w:t>负债产生的资金不足的影响。根据这项研究的结果，我们还建议研究一项长期筹资战略，以避免</w:t>
            </w:r>
            <w:r w:rsidR="0003364F" w:rsidRPr="0003364F">
              <w:rPr>
                <w:rFonts w:eastAsia="SimSun" w:hint="eastAsia"/>
                <w:lang w:eastAsia="zh-CN"/>
              </w:rPr>
              <w:t>国际电联</w:t>
            </w:r>
            <w:r w:rsidR="00E56F0F" w:rsidRPr="0003364F">
              <w:rPr>
                <w:rFonts w:eastAsia="SimSun" w:hint="eastAsia"/>
                <w:lang w:eastAsia="zh-CN"/>
              </w:rPr>
              <w:t>的</w:t>
            </w:r>
            <w:r w:rsidR="0003364F" w:rsidRPr="0003364F">
              <w:rPr>
                <w:rFonts w:eastAsia="SimSun" w:hint="eastAsia"/>
                <w:lang w:eastAsia="zh-CN"/>
              </w:rPr>
              <w:t>运行</w:t>
            </w:r>
            <w:r w:rsidR="00E56F0F" w:rsidRPr="0003364F">
              <w:rPr>
                <w:rFonts w:eastAsia="SimSun" w:hint="eastAsia"/>
                <w:lang w:eastAsia="zh-CN"/>
              </w:rPr>
              <w:t>和</w:t>
            </w:r>
            <w:r w:rsidR="0003364F" w:rsidRPr="0003364F">
              <w:rPr>
                <w:rFonts w:eastAsia="SimSun" w:hint="eastAsia"/>
                <w:lang w:eastAsia="zh-CN"/>
              </w:rPr>
              <w:t>规划</w:t>
            </w:r>
            <w:r w:rsidR="00E56F0F" w:rsidRPr="0003364F">
              <w:rPr>
                <w:rFonts w:eastAsia="SimSun" w:hint="eastAsia"/>
                <w:lang w:eastAsia="zh-CN"/>
              </w:rPr>
              <w:t>能力在中长期受到损害</w:t>
            </w:r>
            <w:r w:rsidR="0003364F" w:rsidRPr="0003364F">
              <w:rPr>
                <w:rFonts w:eastAsia="SimSun" w:hint="eastAsia"/>
                <w:lang w:eastAsia="zh-CN"/>
              </w:rPr>
              <w:t>。</w:t>
            </w:r>
          </w:p>
        </w:tc>
      </w:tr>
    </w:tbl>
    <w:p w14:paraId="69661CBF" w14:textId="355A836E" w:rsidR="00514686" w:rsidRPr="00A73EF7" w:rsidRDefault="00514686" w:rsidP="00514686">
      <w:pPr>
        <w:pStyle w:val="Heading2"/>
        <w:rPr>
          <w:lang w:eastAsia="zh-CN"/>
        </w:rPr>
      </w:pPr>
      <w:bookmarkStart w:id="163" w:name="_Toc482982331"/>
      <w:bookmarkStart w:id="164" w:name="_Toc56172582"/>
      <w:bookmarkEnd w:id="137"/>
      <w:bookmarkEnd w:id="153"/>
      <w:bookmarkEnd w:id="154"/>
      <w:bookmarkEnd w:id="155"/>
      <w:r w:rsidRPr="00A73EF7">
        <w:rPr>
          <w:rFonts w:hint="eastAsia"/>
          <w:lang w:eastAsia="zh-CN"/>
        </w:rPr>
        <w:t>职员福利：</w:t>
      </w:r>
      <w:r w:rsidRPr="00A73EF7">
        <w:rPr>
          <w:lang w:eastAsia="zh-CN"/>
        </w:rPr>
        <w:t>职员退休和福利基</w:t>
      </w:r>
      <w:r w:rsidRPr="00A73EF7">
        <w:rPr>
          <w:rFonts w:hint="eastAsia"/>
          <w:lang w:eastAsia="zh-CN"/>
        </w:rPr>
        <w:t>金</w:t>
      </w:r>
      <w:r w:rsidR="005C06A4">
        <w:rPr>
          <w:rFonts w:hint="eastAsia"/>
          <w:lang w:eastAsia="zh-CN"/>
        </w:rPr>
        <w:t>（</w:t>
      </w:r>
      <w:r w:rsidRPr="00A73EF7">
        <w:rPr>
          <w:rFonts w:hint="eastAsia"/>
          <w:lang w:eastAsia="zh-CN"/>
        </w:rPr>
        <w:t>国际电联已关闭养恤金基金）</w:t>
      </w:r>
      <w:bookmarkEnd w:id="163"/>
      <w:bookmarkEnd w:id="164"/>
    </w:p>
    <w:p w14:paraId="0D69C79F" w14:textId="5F05E8FA" w:rsidR="00514686" w:rsidRPr="00A73EF7" w:rsidRDefault="00C74B9A" w:rsidP="00514686">
      <w:pPr>
        <w:rPr>
          <w:lang w:eastAsia="zh-CN"/>
        </w:rPr>
      </w:pPr>
      <w:r>
        <w:rPr>
          <w:lang w:eastAsia="zh-CN"/>
        </w:rPr>
        <w:t>84</w:t>
      </w:r>
      <w:r w:rsidR="00514686" w:rsidRPr="00A73EF7">
        <w:rPr>
          <w:lang w:eastAsia="zh-CN"/>
        </w:rPr>
        <w:tab/>
      </w:r>
      <w:r w:rsidR="00514686" w:rsidRPr="00A73EF7">
        <w:rPr>
          <w:rFonts w:hint="eastAsia"/>
          <w:lang w:eastAsia="zh-CN"/>
        </w:rPr>
        <w:t>和往年一样，期末账目计入了一笔</w:t>
      </w:r>
      <w:r w:rsidR="00514686" w:rsidRPr="00A73EF7">
        <w:rPr>
          <w:rFonts w:hint="eastAsia"/>
          <w:lang w:eastAsia="zh-CN"/>
        </w:rPr>
        <w:t>54</w:t>
      </w:r>
      <w:r w:rsidR="00FC4D3C">
        <w:rPr>
          <w:lang w:eastAsia="zh-CN"/>
        </w:rPr>
        <w:t xml:space="preserve"> </w:t>
      </w:r>
      <w:r w:rsidR="00514686" w:rsidRPr="00A73EF7">
        <w:rPr>
          <w:rFonts w:hint="eastAsia"/>
          <w:lang w:eastAsia="zh-CN"/>
        </w:rPr>
        <w:t>000</w:t>
      </w:r>
      <w:r w:rsidR="00514686" w:rsidRPr="00A73EF7">
        <w:rPr>
          <w:rFonts w:hint="eastAsia"/>
          <w:lang w:eastAsia="zh-CN"/>
        </w:rPr>
        <w:t>瑞郎的金额；该金额涉及以养恤金形式付给参加职员退休和福利基金的原职员的福利承付款项（亦见第</w:t>
      </w:r>
      <w:r w:rsidR="00514686" w:rsidRPr="00A73EF7">
        <w:rPr>
          <w:lang w:eastAsia="zh-CN"/>
        </w:rPr>
        <w:t>1</w:t>
      </w:r>
      <w:r w:rsidR="005C06A4">
        <w:rPr>
          <w:rFonts w:hint="eastAsia"/>
          <w:lang w:eastAsia="zh-CN"/>
        </w:rPr>
        <w:t>40</w:t>
      </w:r>
      <w:r w:rsidR="00514686" w:rsidRPr="00A73EF7">
        <w:rPr>
          <w:rFonts w:hint="eastAsia"/>
          <w:lang w:eastAsia="zh-CN"/>
        </w:rPr>
        <w:t>段）。</w:t>
      </w:r>
    </w:p>
    <w:p w14:paraId="2E1BD862" w14:textId="77777777" w:rsidR="00514686" w:rsidRPr="00A73EF7" w:rsidRDefault="00514686" w:rsidP="00514686">
      <w:pPr>
        <w:pStyle w:val="Heading2"/>
        <w:rPr>
          <w:lang w:eastAsia="zh-CN"/>
        </w:rPr>
      </w:pPr>
      <w:bookmarkStart w:id="165" w:name="_Toc358298757"/>
      <w:bookmarkStart w:id="166" w:name="_Toc396212658"/>
      <w:bookmarkStart w:id="167" w:name="_Toc452139293"/>
      <w:bookmarkStart w:id="168" w:name="_Toc482982332"/>
      <w:bookmarkStart w:id="169" w:name="_Toc56172583"/>
      <w:bookmarkStart w:id="170" w:name="_Toc415170511"/>
      <w:bookmarkStart w:id="171" w:name="_Toc418501339"/>
      <w:bookmarkEnd w:id="24"/>
      <w:r w:rsidRPr="00A73EF7">
        <w:rPr>
          <w:rFonts w:hint="eastAsia"/>
          <w:lang w:eastAsia="zh-CN"/>
        </w:rPr>
        <w:t>净资产</w:t>
      </w:r>
      <w:bookmarkEnd w:id="165"/>
      <w:bookmarkEnd w:id="166"/>
      <w:bookmarkEnd w:id="167"/>
      <w:bookmarkEnd w:id="168"/>
      <w:bookmarkEnd w:id="169"/>
    </w:p>
    <w:p w14:paraId="7D48F539" w14:textId="126141AD" w:rsidR="00514686" w:rsidRPr="00A73EF7" w:rsidRDefault="006C48DD" w:rsidP="00514686">
      <w:pPr>
        <w:rPr>
          <w:lang w:eastAsia="zh-CN"/>
        </w:rPr>
      </w:pPr>
      <w:r>
        <w:rPr>
          <w:rFonts w:hint="eastAsia"/>
          <w:lang w:eastAsia="zh-CN"/>
        </w:rPr>
        <w:t>85</w:t>
      </w:r>
      <w:r w:rsidR="00514686" w:rsidRPr="00A73EF7">
        <w:rPr>
          <w:rFonts w:hint="eastAsia"/>
          <w:lang w:eastAsia="zh-CN"/>
        </w:rPr>
        <w:tab/>
      </w:r>
      <w:r w:rsidR="00514686" w:rsidRPr="00A73EF7">
        <w:rPr>
          <w:rFonts w:hint="eastAsia"/>
          <w:lang w:eastAsia="zh-CN"/>
        </w:rPr>
        <w:t>净资产包含已划拨和未划拨的自有资金、预算外资金、非预算收益、本财年的盈余</w:t>
      </w:r>
      <w:r w:rsidR="00514686" w:rsidRPr="00A73EF7">
        <w:rPr>
          <w:rFonts w:hint="eastAsia"/>
          <w:lang w:eastAsia="zh-CN"/>
        </w:rPr>
        <w:t>/</w:t>
      </w:r>
      <w:r w:rsidR="00514686" w:rsidRPr="00A73EF7">
        <w:rPr>
          <w:rFonts w:hint="eastAsia"/>
          <w:lang w:eastAsia="zh-CN"/>
        </w:rPr>
        <w:t>亏损以及向</w:t>
      </w:r>
      <w:r w:rsidR="00514686" w:rsidRPr="00A73EF7">
        <w:rPr>
          <w:lang w:eastAsia="zh-CN"/>
        </w:rPr>
        <w:t>IPSAS</w:t>
      </w:r>
      <w:r w:rsidR="00514686" w:rsidRPr="00A73EF7">
        <w:rPr>
          <w:lang w:eastAsia="zh-CN"/>
        </w:rPr>
        <w:t>过渡</w:t>
      </w:r>
      <w:r w:rsidR="00514686" w:rsidRPr="00A73EF7">
        <w:rPr>
          <w:rFonts w:hint="eastAsia"/>
          <w:lang w:eastAsia="zh-CN"/>
        </w:rPr>
        <w:t>的影响。</w:t>
      </w:r>
      <w:r w:rsidR="009B7485" w:rsidRPr="009B7485">
        <w:rPr>
          <w:rFonts w:hint="eastAsia"/>
          <w:lang w:eastAsia="zh-CN"/>
        </w:rPr>
        <w:t>2019</w:t>
      </w:r>
      <w:r w:rsidR="00514686" w:rsidRPr="00A73EF7">
        <w:rPr>
          <w:rFonts w:hint="eastAsia"/>
          <w:lang w:eastAsia="zh-CN"/>
        </w:rPr>
        <w:t>年的净资产呈负值，为</w:t>
      </w:r>
      <w:r w:rsidR="005C06A4">
        <w:rPr>
          <w:rFonts w:hint="eastAsia"/>
          <w:lang w:eastAsia="zh-CN"/>
        </w:rPr>
        <w:t>-</w:t>
      </w:r>
      <w:r w:rsidR="001C53AC">
        <w:rPr>
          <w:rFonts w:hint="eastAsia"/>
          <w:lang w:eastAsia="zh-CN"/>
        </w:rPr>
        <w:t>4.526</w:t>
      </w:r>
      <w:r w:rsidR="00514686" w:rsidRPr="00A73EF7">
        <w:rPr>
          <w:rFonts w:hint="eastAsia"/>
          <w:lang w:eastAsia="zh-CN"/>
        </w:rPr>
        <w:t>亿瑞郎，比</w:t>
      </w:r>
      <w:r w:rsidR="00B84383" w:rsidRPr="00B84383">
        <w:rPr>
          <w:rFonts w:hint="eastAsia"/>
          <w:lang w:eastAsia="zh-CN"/>
        </w:rPr>
        <w:t>2018</w:t>
      </w:r>
      <w:r w:rsidR="00514686" w:rsidRPr="00A73EF7">
        <w:rPr>
          <w:rFonts w:hint="eastAsia"/>
          <w:lang w:eastAsia="zh-CN"/>
        </w:rPr>
        <w:t>年的</w:t>
      </w:r>
      <w:r w:rsidR="001C53AC" w:rsidRPr="00A73EF7">
        <w:rPr>
          <w:rFonts w:hint="eastAsia"/>
          <w:lang w:eastAsia="zh-CN"/>
        </w:rPr>
        <w:t>-</w:t>
      </w:r>
      <w:r w:rsidR="001C53AC" w:rsidRPr="00A73EF7">
        <w:rPr>
          <w:lang w:eastAsia="zh-CN"/>
        </w:rPr>
        <w:t>3.952</w:t>
      </w:r>
      <w:r w:rsidR="00514686" w:rsidRPr="00A73EF7">
        <w:rPr>
          <w:rFonts w:hint="eastAsia"/>
          <w:lang w:eastAsia="zh-CN"/>
        </w:rPr>
        <w:t>亿瑞郎</w:t>
      </w:r>
      <w:r w:rsidR="001C53AC">
        <w:rPr>
          <w:rFonts w:hint="eastAsia"/>
          <w:lang w:eastAsia="zh-CN"/>
        </w:rPr>
        <w:t>更低</w:t>
      </w:r>
      <w:r w:rsidR="00514686" w:rsidRPr="00A73EF7">
        <w:rPr>
          <w:rFonts w:hint="eastAsia"/>
          <w:lang w:eastAsia="zh-CN"/>
        </w:rPr>
        <w:t>。</w:t>
      </w:r>
    </w:p>
    <w:p w14:paraId="72F492CD" w14:textId="5E70E558" w:rsidR="00514686" w:rsidRPr="00A73EF7" w:rsidRDefault="009C2283" w:rsidP="00514686">
      <w:pPr>
        <w:keepNext/>
        <w:keepLines/>
        <w:rPr>
          <w:lang w:eastAsia="zh-CN"/>
        </w:rPr>
      </w:pPr>
      <w:bookmarkStart w:id="172" w:name="_Ref355817461"/>
      <w:r>
        <w:rPr>
          <w:rFonts w:hint="eastAsia"/>
          <w:lang w:eastAsia="zh-CN"/>
        </w:rPr>
        <w:t>86</w:t>
      </w:r>
      <w:r w:rsidR="00514686" w:rsidRPr="00A73EF7">
        <w:rPr>
          <w:rFonts w:hint="eastAsia"/>
          <w:lang w:eastAsia="zh-CN"/>
        </w:rPr>
        <w:tab/>
      </w:r>
      <w:r w:rsidR="008D70FF">
        <w:rPr>
          <w:rFonts w:hint="eastAsia"/>
          <w:lang w:eastAsia="zh-CN"/>
        </w:rPr>
        <w:t>《财务工作报告》</w:t>
      </w:r>
      <w:r w:rsidR="00514686" w:rsidRPr="00A73EF7">
        <w:rPr>
          <w:rFonts w:hint="eastAsia"/>
          <w:lang w:eastAsia="zh-CN"/>
        </w:rPr>
        <w:t>的各表格和说明对所有净资产变动情况做出了解释，特别是：</w:t>
      </w:r>
      <w:bookmarkEnd w:id="172"/>
    </w:p>
    <w:p w14:paraId="2BB0AF7F" w14:textId="733B1E8E" w:rsidR="00514686" w:rsidRPr="00A73EF7" w:rsidRDefault="00514686" w:rsidP="00514686">
      <w:pPr>
        <w:pStyle w:val="enumlev1"/>
        <w:rPr>
          <w:lang w:eastAsia="zh-CN"/>
        </w:rPr>
      </w:pPr>
      <w:r w:rsidRPr="00A73EF7">
        <w:rPr>
          <w:rFonts w:hint="eastAsia"/>
          <w:lang w:eastAsia="zh-CN"/>
        </w:rPr>
        <w:t>a)</w:t>
      </w:r>
      <w:r w:rsidRPr="00A73EF7">
        <w:rPr>
          <w:rFonts w:hint="eastAsia"/>
          <w:lang w:eastAsia="zh-CN"/>
        </w:rPr>
        <w:tab/>
      </w:r>
      <w:proofErr w:type="gramStart"/>
      <w:r w:rsidRPr="00A73EF7">
        <w:rPr>
          <w:rFonts w:hint="eastAsia"/>
          <w:lang w:eastAsia="zh-CN"/>
        </w:rPr>
        <w:t>表二“</w:t>
      </w:r>
      <w:proofErr w:type="gramEnd"/>
      <w:r w:rsidRPr="00A73EF7">
        <w:rPr>
          <w:rFonts w:hint="eastAsia"/>
          <w:lang w:eastAsia="zh-CN"/>
        </w:rPr>
        <w:t>财务业绩报表”，列出了本期亏损（</w:t>
      </w:r>
      <w:r w:rsidRPr="00A73EF7">
        <w:rPr>
          <w:rFonts w:hint="eastAsia"/>
          <w:lang w:eastAsia="zh-CN"/>
        </w:rPr>
        <w:t>-</w:t>
      </w:r>
      <w:r w:rsidR="009C2283">
        <w:rPr>
          <w:rFonts w:hint="eastAsia"/>
          <w:lang w:eastAsia="zh-CN"/>
        </w:rPr>
        <w:t>575</w:t>
      </w:r>
      <w:r w:rsidR="00AA6A8D">
        <w:rPr>
          <w:lang w:eastAsia="zh-CN"/>
        </w:rPr>
        <w:t>0</w:t>
      </w:r>
      <w:r w:rsidRPr="00A73EF7">
        <w:rPr>
          <w:rFonts w:hint="eastAsia"/>
          <w:lang w:eastAsia="zh-CN"/>
        </w:rPr>
        <w:t>万瑞郎）。</w:t>
      </w:r>
    </w:p>
    <w:p w14:paraId="344959B4" w14:textId="77777777" w:rsidR="00514686" w:rsidRPr="00A73EF7" w:rsidRDefault="00514686" w:rsidP="00514686">
      <w:pPr>
        <w:pStyle w:val="enumlev1"/>
        <w:rPr>
          <w:lang w:eastAsia="zh-CN"/>
        </w:rPr>
      </w:pPr>
      <w:r w:rsidRPr="00A73EF7">
        <w:rPr>
          <w:rFonts w:hint="eastAsia"/>
          <w:lang w:eastAsia="zh-CN"/>
        </w:rPr>
        <w:t>b)</w:t>
      </w:r>
      <w:r w:rsidRPr="00A73EF7">
        <w:rPr>
          <w:rFonts w:hint="eastAsia"/>
          <w:lang w:eastAsia="zh-CN"/>
        </w:rPr>
        <w:tab/>
      </w:r>
      <w:proofErr w:type="gramStart"/>
      <w:r w:rsidRPr="00A73EF7">
        <w:rPr>
          <w:rFonts w:hint="eastAsia"/>
          <w:lang w:eastAsia="zh-CN"/>
        </w:rPr>
        <w:t>表三“</w:t>
      </w:r>
      <w:proofErr w:type="gramEnd"/>
      <w:r w:rsidRPr="00A73EF7">
        <w:rPr>
          <w:rFonts w:hint="eastAsia"/>
          <w:lang w:eastAsia="zh-CN"/>
        </w:rPr>
        <w:t>净资产变动报表”，说明单列各自有资金的变动情况以及</w:t>
      </w:r>
      <w:r w:rsidRPr="00A73EF7">
        <w:rPr>
          <w:rFonts w:hint="eastAsia"/>
          <w:lang w:eastAsia="zh-CN"/>
        </w:rPr>
        <w:t>IPSAS</w:t>
      </w:r>
      <w:r w:rsidRPr="00A73EF7">
        <w:rPr>
          <w:rFonts w:hint="eastAsia"/>
          <w:lang w:eastAsia="zh-CN"/>
        </w:rPr>
        <w:t>的影响。</w:t>
      </w:r>
    </w:p>
    <w:p w14:paraId="7D031B90" w14:textId="77777777" w:rsidR="00514686" w:rsidRPr="00A73EF7" w:rsidRDefault="00514686" w:rsidP="00514686">
      <w:pPr>
        <w:pStyle w:val="enumlev1"/>
        <w:rPr>
          <w:lang w:eastAsia="zh-CN"/>
        </w:rPr>
      </w:pPr>
      <w:r w:rsidRPr="00A73EF7">
        <w:rPr>
          <w:rFonts w:hint="eastAsia"/>
          <w:lang w:eastAsia="zh-CN"/>
        </w:rPr>
        <w:t>c)</w:t>
      </w:r>
      <w:r w:rsidRPr="00A73EF7">
        <w:rPr>
          <w:rFonts w:hint="eastAsia"/>
          <w:lang w:eastAsia="zh-CN"/>
        </w:rPr>
        <w:tab/>
      </w:r>
      <w:proofErr w:type="gramStart"/>
      <w:r w:rsidRPr="00A73EF7">
        <w:rPr>
          <w:rFonts w:hint="eastAsia"/>
          <w:lang w:eastAsia="zh-CN"/>
        </w:rPr>
        <w:t>表</w:t>
      </w:r>
      <w:r w:rsidRPr="00A73EF7">
        <w:rPr>
          <w:rFonts w:hint="eastAsia"/>
          <w:lang w:val="en-US" w:eastAsia="zh-CN"/>
        </w:rPr>
        <w:t>五</w:t>
      </w:r>
      <w:r w:rsidRPr="00A73EF7">
        <w:rPr>
          <w:rFonts w:hint="eastAsia"/>
          <w:lang w:eastAsia="zh-CN"/>
        </w:rPr>
        <w:t>“</w:t>
      </w:r>
      <w:proofErr w:type="gramEnd"/>
      <w:r w:rsidRPr="00A73EF7">
        <w:rPr>
          <w:rFonts w:hint="eastAsia"/>
          <w:lang w:eastAsia="zh-CN"/>
        </w:rPr>
        <w:t>预算金额与实际发生金额之间的比较”，该表还披露了预算实施结果（实际金额）与财务报表确认金额之间的对账（在此方面亦请见说明</w:t>
      </w:r>
      <w:r w:rsidRPr="00A73EF7">
        <w:rPr>
          <w:rFonts w:hint="eastAsia"/>
          <w:lang w:eastAsia="zh-CN"/>
        </w:rPr>
        <w:t>26</w:t>
      </w:r>
      <w:r w:rsidRPr="00A73EF7">
        <w:rPr>
          <w:rFonts w:hint="eastAsia"/>
          <w:lang w:eastAsia="zh-CN"/>
        </w:rPr>
        <w:t>）。</w:t>
      </w:r>
    </w:p>
    <w:p w14:paraId="7B4566F5" w14:textId="77777777" w:rsidR="00514686" w:rsidRPr="00A73EF7" w:rsidRDefault="00514686" w:rsidP="00514686">
      <w:pPr>
        <w:pStyle w:val="enumlev1"/>
        <w:rPr>
          <w:lang w:eastAsia="zh-CN"/>
        </w:rPr>
      </w:pPr>
      <w:r w:rsidRPr="00A73EF7">
        <w:rPr>
          <w:rFonts w:hint="eastAsia"/>
          <w:lang w:eastAsia="zh-CN"/>
        </w:rPr>
        <w:t>d)</w:t>
      </w:r>
      <w:r w:rsidRPr="00A73EF7">
        <w:rPr>
          <w:rFonts w:hint="eastAsia"/>
          <w:lang w:eastAsia="zh-CN"/>
        </w:rPr>
        <w:tab/>
      </w:r>
      <w:r w:rsidRPr="00A73EF7">
        <w:rPr>
          <w:rFonts w:hint="eastAsia"/>
          <w:lang w:eastAsia="zh-CN"/>
        </w:rPr>
        <w:t>说明</w:t>
      </w:r>
      <w:r w:rsidRPr="00A73EF7">
        <w:rPr>
          <w:rFonts w:hint="eastAsia"/>
          <w:lang w:eastAsia="zh-CN"/>
        </w:rPr>
        <w:t>2</w:t>
      </w:r>
      <w:r w:rsidRPr="00A73EF7">
        <w:rPr>
          <w:lang w:eastAsia="zh-CN"/>
        </w:rPr>
        <w:t xml:space="preserve"> </w:t>
      </w:r>
      <w:proofErr w:type="gramStart"/>
      <w:r w:rsidRPr="00A73EF7">
        <w:rPr>
          <w:lang w:eastAsia="zh-CN"/>
        </w:rPr>
        <w:t>–</w:t>
      </w:r>
      <w:r w:rsidRPr="00A73EF7">
        <w:rPr>
          <w:rFonts w:hint="eastAsia"/>
          <w:lang w:eastAsia="zh-CN"/>
        </w:rPr>
        <w:t>“</w:t>
      </w:r>
      <w:proofErr w:type="gramEnd"/>
      <w:r w:rsidRPr="00A73EF7">
        <w:rPr>
          <w:rFonts w:hint="eastAsia"/>
          <w:lang w:eastAsia="zh-CN"/>
        </w:rPr>
        <w:t>主要会计原则”，有关“资金确认”的段落，特别是有关“已分配的第三方资金”分段和有关“储备金账目”的段落。</w:t>
      </w:r>
    </w:p>
    <w:p w14:paraId="308BCAC1" w14:textId="77777777" w:rsidR="00514686" w:rsidRPr="00A73EF7" w:rsidRDefault="00514686" w:rsidP="00514686">
      <w:pPr>
        <w:pStyle w:val="enumlev1"/>
        <w:rPr>
          <w:lang w:eastAsia="zh-CN"/>
        </w:rPr>
      </w:pPr>
      <w:r w:rsidRPr="00A73EF7">
        <w:rPr>
          <w:rFonts w:hint="eastAsia"/>
          <w:lang w:eastAsia="zh-CN"/>
        </w:rPr>
        <w:t>e)</w:t>
      </w:r>
      <w:r w:rsidRPr="00A73EF7">
        <w:rPr>
          <w:rFonts w:hint="eastAsia"/>
          <w:lang w:eastAsia="zh-CN"/>
        </w:rPr>
        <w:tab/>
      </w:r>
      <w:r w:rsidRPr="00A73EF7">
        <w:rPr>
          <w:rFonts w:hint="eastAsia"/>
          <w:lang w:eastAsia="zh-CN"/>
        </w:rPr>
        <w:t>说明</w:t>
      </w:r>
      <w:r w:rsidRPr="00A73EF7">
        <w:rPr>
          <w:rFonts w:hint="eastAsia"/>
          <w:lang w:eastAsia="zh-CN"/>
        </w:rPr>
        <w:t>3</w:t>
      </w:r>
      <w:r w:rsidRPr="00A73EF7">
        <w:rPr>
          <w:lang w:eastAsia="zh-CN"/>
        </w:rPr>
        <w:t xml:space="preserve"> </w:t>
      </w:r>
      <w:proofErr w:type="gramStart"/>
      <w:r w:rsidRPr="00A73EF7">
        <w:rPr>
          <w:lang w:eastAsia="zh-CN"/>
        </w:rPr>
        <w:t>–</w:t>
      </w:r>
      <w:r w:rsidRPr="00A73EF7">
        <w:rPr>
          <w:rFonts w:hint="eastAsia"/>
          <w:lang w:eastAsia="zh-CN"/>
        </w:rPr>
        <w:t>“</w:t>
      </w:r>
      <w:proofErr w:type="gramEnd"/>
      <w:r w:rsidRPr="00A73EF7">
        <w:rPr>
          <w:rFonts w:hint="eastAsia"/>
          <w:lang w:eastAsia="zh-CN"/>
        </w:rPr>
        <w:t>净资产的管理”，其中列出了储备金账目的变动情况。</w:t>
      </w:r>
    </w:p>
    <w:p w14:paraId="7DEE0A6D" w14:textId="7A98B02C" w:rsidR="00514686" w:rsidRPr="00A73EF7" w:rsidRDefault="009B7485" w:rsidP="00514686">
      <w:pPr>
        <w:pStyle w:val="Heading1"/>
        <w:rPr>
          <w:rFonts w:asciiTheme="minorHAnsi" w:hAnsiTheme="minorHAnsi" w:cstheme="minorHAnsi"/>
          <w:lang w:eastAsia="zh-CN"/>
        </w:rPr>
      </w:pPr>
      <w:bookmarkStart w:id="173" w:name="_Toc358298763"/>
      <w:bookmarkStart w:id="174" w:name="_Toc358298823"/>
      <w:bookmarkStart w:id="175" w:name="_Toc396212660"/>
      <w:bookmarkStart w:id="176" w:name="_Toc482982333"/>
      <w:bookmarkStart w:id="177" w:name="_Toc418501332"/>
      <w:bookmarkStart w:id="178" w:name="_Toc418530769"/>
      <w:bookmarkStart w:id="179" w:name="_Toc450158122"/>
      <w:bookmarkStart w:id="180" w:name="_Toc450323552"/>
      <w:bookmarkStart w:id="181" w:name="_Toc56172584"/>
      <w:r w:rsidRPr="009B7485">
        <w:rPr>
          <w:rFonts w:hint="eastAsia"/>
          <w:lang w:eastAsia="zh-CN"/>
        </w:rPr>
        <w:t>2019</w:t>
      </w:r>
      <w:r w:rsidR="00514686" w:rsidRPr="00A73EF7">
        <w:rPr>
          <w:rFonts w:hint="eastAsia"/>
          <w:lang w:eastAsia="zh-CN"/>
        </w:rPr>
        <w:t>年财务业绩报表</w:t>
      </w:r>
      <w:bookmarkEnd w:id="173"/>
      <w:bookmarkEnd w:id="174"/>
      <w:bookmarkEnd w:id="175"/>
      <w:bookmarkEnd w:id="176"/>
      <w:bookmarkEnd w:id="177"/>
      <w:bookmarkEnd w:id="178"/>
      <w:bookmarkEnd w:id="179"/>
      <w:bookmarkEnd w:id="180"/>
      <w:bookmarkEnd w:id="181"/>
    </w:p>
    <w:p w14:paraId="30130045" w14:textId="54B23669" w:rsidR="00514686" w:rsidRPr="00A73EF7" w:rsidRDefault="003820AE" w:rsidP="00514686">
      <w:pPr>
        <w:rPr>
          <w:b/>
          <w:lang w:eastAsia="zh-CN"/>
        </w:rPr>
      </w:pPr>
      <w:bookmarkStart w:id="182" w:name="_Ref355854809"/>
      <w:r>
        <w:rPr>
          <w:rFonts w:hint="eastAsia"/>
          <w:lang w:eastAsia="zh-CN"/>
        </w:rPr>
        <w:t>87</w:t>
      </w:r>
      <w:r w:rsidR="00514686" w:rsidRPr="00A73EF7">
        <w:rPr>
          <w:rFonts w:hint="eastAsia"/>
          <w:lang w:eastAsia="zh-CN"/>
        </w:rPr>
        <w:tab/>
      </w:r>
      <w:r w:rsidR="00514686" w:rsidRPr="00A73EF7">
        <w:rPr>
          <w:rFonts w:hint="eastAsia"/>
          <w:lang w:eastAsia="zh-CN"/>
        </w:rPr>
        <w:t>本报表显示了机构以分类、披露和以前后连贯的方式表述的</w:t>
      </w:r>
      <w:r w:rsidR="00426E9A">
        <w:rPr>
          <w:rFonts w:hint="eastAsia"/>
          <w:lang w:eastAsia="zh-CN"/>
        </w:rPr>
        <w:t>运行</w:t>
      </w:r>
      <w:r w:rsidR="00514686" w:rsidRPr="00A73EF7">
        <w:rPr>
          <w:rFonts w:hint="eastAsia"/>
          <w:lang w:eastAsia="zh-CN"/>
        </w:rPr>
        <w:t>和财务收入及支出，以说明本年度的净亏损或盈余。本期的结果为亏损</w:t>
      </w:r>
      <w:r w:rsidR="009C2283">
        <w:rPr>
          <w:rFonts w:hint="eastAsia"/>
          <w:lang w:eastAsia="zh-CN"/>
        </w:rPr>
        <w:t>575</w:t>
      </w:r>
      <w:r w:rsidR="00AA6A8D">
        <w:rPr>
          <w:lang w:eastAsia="zh-CN"/>
        </w:rPr>
        <w:t>0</w:t>
      </w:r>
      <w:r w:rsidR="00514686" w:rsidRPr="00A73EF7">
        <w:rPr>
          <w:rFonts w:hint="eastAsia"/>
          <w:lang w:eastAsia="zh-CN"/>
        </w:rPr>
        <w:t>万瑞郎。</w:t>
      </w:r>
      <w:bookmarkEnd w:id="182"/>
    </w:p>
    <w:p w14:paraId="63FE1687" w14:textId="77777777" w:rsidR="00514686" w:rsidRPr="00A73EF7" w:rsidRDefault="00514686" w:rsidP="00514686">
      <w:pPr>
        <w:pStyle w:val="Heading2"/>
        <w:rPr>
          <w:lang w:eastAsia="zh-CN"/>
        </w:rPr>
      </w:pPr>
      <w:bookmarkStart w:id="183" w:name="_Toc358298764"/>
      <w:bookmarkStart w:id="184" w:name="_Toc396212661"/>
      <w:bookmarkStart w:id="185" w:name="_Toc482982334"/>
      <w:bookmarkStart w:id="186" w:name="_Toc56172585"/>
      <w:bookmarkStart w:id="187" w:name="_Toc418501333"/>
      <w:bookmarkStart w:id="188" w:name="_Toc418530770"/>
      <w:bookmarkStart w:id="189" w:name="_Toc450158123"/>
      <w:bookmarkStart w:id="190" w:name="_Toc450323553"/>
      <w:r w:rsidRPr="00A73EF7">
        <w:rPr>
          <w:rFonts w:hint="eastAsia"/>
          <w:lang w:eastAsia="zh-CN"/>
        </w:rPr>
        <w:t>收入与支出</w:t>
      </w:r>
      <w:bookmarkEnd w:id="183"/>
      <w:bookmarkEnd w:id="184"/>
      <w:bookmarkEnd w:id="185"/>
      <w:bookmarkEnd w:id="186"/>
    </w:p>
    <w:p w14:paraId="25B3337A" w14:textId="7E00F0D9" w:rsidR="00514686" w:rsidRPr="00A73EF7" w:rsidRDefault="003820AE" w:rsidP="00514686">
      <w:pPr>
        <w:rPr>
          <w:lang w:eastAsia="zh-CN"/>
        </w:rPr>
      </w:pPr>
      <w:r>
        <w:rPr>
          <w:rFonts w:hint="eastAsia"/>
          <w:lang w:eastAsia="zh-CN"/>
        </w:rPr>
        <w:t>88</w:t>
      </w:r>
      <w:r w:rsidR="00514686" w:rsidRPr="00A73EF7">
        <w:rPr>
          <w:rFonts w:hint="eastAsia"/>
          <w:lang w:eastAsia="zh-CN"/>
        </w:rPr>
        <w:tab/>
      </w:r>
      <w:r w:rsidR="00514686" w:rsidRPr="00A73EF7">
        <w:rPr>
          <w:rFonts w:hint="eastAsia"/>
          <w:lang w:eastAsia="zh-CN"/>
        </w:rPr>
        <w:t>收入总额为</w:t>
      </w:r>
      <w:r w:rsidR="009C2283">
        <w:rPr>
          <w:rFonts w:hint="eastAsia"/>
          <w:lang w:eastAsia="zh-CN"/>
        </w:rPr>
        <w:t>1.</w:t>
      </w:r>
      <w:r w:rsidR="009C2283">
        <w:rPr>
          <w:lang w:eastAsia="zh-CN"/>
        </w:rPr>
        <w:t>872</w:t>
      </w:r>
      <w:r w:rsidR="00514686" w:rsidRPr="00A73EF7">
        <w:rPr>
          <w:rFonts w:hint="eastAsia"/>
          <w:lang w:eastAsia="zh-CN"/>
        </w:rPr>
        <w:t>亿瑞郎，与</w:t>
      </w:r>
      <w:r w:rsidR="00B84383" w:rsidRPr="00B84383">
        <w:rPr>
          <w:rFonts w:hint="eastAsia"/>
          <w:lang w:eastAsia="zh-CN"/>
        </w:rPr>
        <w:t>2018</w:t>
      </w:r>
      <w:r w:rsidR="00514686" w:rsidRPr="00A73EF7">
        <w:rPr>
          <w:rFonts w:hint="eastAsia"/>
          <w:lang w:eastAsia="zh-CN"/>
        </w:rPr>
        <w:t>年的</w:t>
      </w:r>
      <w:r w:rsidR="00514686" w:rsidRPr="00A73EF7">
        <w:rPr>
          <w:rFonts w:hint="eastAsia"/>
          <w:lang w:eastAsia="zh-CN"/>
        </w:rPr>
        <w:t>1.</w:t>
      </w:r>
      <w:r w:rsidR="009C2283">
        <w:rPr>
          <w:rFonts w:hint="eastAsia"/>
          <w:lang w:eastAsia="zh-CN"/>
        </w:rPr>
        <w:t>764</w:t>
      </w:r>
      <w:r w:rsidR="00514686" w:rsidRPr="00A73EF7">
        <w:rPr>
          <w:rFonts w:hint="eastAsia"/>
          <w:lang w:eastAsia="zh-CN"/>
        </w:rPr>
        <w:t>亿瑞郎相比</w:t>
      </w:r>
      <w:r w:rsidR="001C53AC">
        <w:rPr>
          <w:rFonts w:hint="eastAsia"/>
          <w:lang w:eastAsia="zh-CN"/>
        </w:rPr>
        <w:t>增加了</w:t>
      </w:r>
      <w:r w:rsidR="009C2283">
        <w:rPr>
          <w:lang w:eastAsia="zh-CN"/>
        </w:rPr>
        <w:t>1080</w:t>
      </w:r>
      <w:r w:rsidR="00514686" w:rsidRPr="00A73EF7">
        <w:rPr>
          <w:rFonts w:hint="eastAsia"/>
          <w:lang w:eastAsia="zh-CN"/>
        </w:rPr>
        <w:t>万瑞郎（</w:t>
      </w:r>
      <w:r w:rsidR="009C2283">
        <w:rPr>
          <w:rFonts w:hint="eastAsia"/>
          <w:lang w:eastAsia="zh-CN"/>
        </w:rPr>
        <w:t>+6.</w:t>
      </w:r>
      <w:r w:rsidR="009C2283">
        <w:rPr>
          <w:lang w:eastAsia="zh-CN"/>
        </w:rPr>
        <w:t>1</w:t>
      </w:r>
      <w:r w:rsidR="00514686" w:rsidRPr="00A73EF7">
        <w:rPr>
          <w:lang w:eastAsia="zh-CN"/>
        </w:rPr>
        <w:t>%</w:t>
      </w:r>
      <w:r w:rsidR="00514686" w:rsidRPr="00A73EF7">
        <w:rPr>
          <w:rFonts w:hint="eastAsia"/>
          <w:lang w:eastAsia="zh-CN"/>
        </w:rPr>
        <w:t>），这主要</w:t>
      </w:r>
      <w:r w:rsidR="001C53AC">
        <w:rPr>
          <w:rFonts w:hint="eastAsia"/>
          <w:lang w:eastAsia="zh-CN"/>
        </w:rPr>
        <w:t>源于财务收入（</w:t>
      </w:r>
      <w:r w:rsidR="001C53AC">
        <w:rPr>
          <w:rFonts w:hint="eastAsia"/>
          <w:lang w:eastAsia="zh-CN"/>
        </w:rPr>
        <w:t>880</w:t>
      </w:r>
      <w:r w:rsidR="001C53AC">
        <w:rPr>
          <w:rFonts w:hint="eastAsia"/>
          <w:lang w:eastAsia="zh-CN"/>
        </w:rPr>
        <w:t>万瑞郎）</w:t>
      </w:r>
      <w:r w:rsidR="00514686" w:rsidRPr="00A73EF7">
        <w:rPr>
          <w:rFonts w:hint="eastAsia"/>
          <w:lang w:eastAsia="zh-CN"/>
        </w:rPr>
        <w:t>。分摊会费</w:t>
      </w:r>
      <w:r w:rsidR="001C53AC">
        <w:rPr>
          <w:rFonts w:hint="eastAsia"/>
          <w:lang w:eastAsia="zh-CN"/>
        </w:rPr>
        <w:t>亦</w:t>
      </w:r>
      <w:r w:rsidR="00514686" w:rsidRPr="00A73EF7">
        <w:rPr>
          <w:rFonts w:hint="eastAsia"/>
          <w:lang w:eastAsia="zh-CN"/>
        </w:rPr>
        <w:t>从</w:t>
      </w:r>
      <w:r w:rsidR="00B84383" w:rsidRPr="00B84383">
        <w:rPr>
          <w:rFonts w:hint="eastAsia"/>
          <w:lang w:eastAsia="zh-CN"/>
        </w:rPr>
        <w:t>2018</w:t>
      </w:r>
      <w:r w:rsidR="00514686" w:rsidRPr="00A73EF7">
        <w:rPr>
          <w:rFonts w:hint="eastAsia"/>
          <w:lang w:eastAsia="zh-CN"/>
        </w:rPr>
        <w:t>年</w:t>
      </w:r>
      <w:r w:rsidR="001C53AC">
        <w:rPr>
          <w:rFonts w:hint="eastAsia"/>
          <w:lang w:eastAsia="zh-CN"/>
        </w:rPr>
        <w:t>（</w:t>
      </w:r>
      <w:r w:rsidR="001C53AC" w:rsidRPr="00A73EF7">
        <w:rPr>
          <w:lang w:eastAsia="zh-CN"/>
        </w:rPr>
        <w:t>+</w:t>
      </w:r>
      <w:r w:rsidR="001C53AC">
        <w:rPr>
          <w:rFonts w:hint="eastAsia"/>
          <w:lang w:eastAsia="zh-CN"/>
        </w:rPr>
        <w:t>130</w:t>
      </w:r>
      <w:r w:rsidR="001C53AC" w:rsidRPr="00A73EF7">
        <w:rPr>
          <w:lang w:eastAsia="zh-CN"/>
        </w:rPr>
        <w:t>万瑞郎</w:t>
      </w:r>
      <w:r w:rsidR="001C53AC">
        <w:rPr>
          <w:rFonts w:hint="eastAsia"/>
          <w:lang w:eastAsia="zh-CN"/>
        </w:rPr>
        <w:t>）</w:t>
      </w:r>
      <w:r w:rsidR="00514686" w:rsidRPr="00A73EF7">
        <w:rPr>
          <w:rFonts w:hint="eastAsia"/>
          <w:lang w:eastAsia="zh-CN"/>
        </w:rPr>
        <w:t>增加</w:t>
      </w:r>
      <w:r w:rsidR="00514686" w:rsidRPr="00A73EF7">
        <w:rPr>
          <w:rFonts w:hint="eastAsia"/>
          <w:lang w:eastAsia="zh-CN"/>
        </w:rPr>
        <w:lastRenderedPageBreak/>
        <w:t>至</w:t>
      </w:r>
      <w:r w:rsidR="00514686" w:rsidRPr="00A73EF7">
        <w:rPr>
          <w:rFonts w:hint="eastAsia"/>
          <w:lang w:eastAsia="zh-CN"/>
        </w:rPr>
        <w:t>1</w:t>
      </w:r>
      <w:r w:rsidR="00514686" w:rsidRPr="00A73EF7">
        <w:rPr>
          <w:lang w:eastAsia="zh-CN"/>
        </w:rPr>
        <w:t>.2</w:t>
      </w:r>
      <w:r w:rsidR="009C2283">
        <w:rPr>
          <w:rFonts w:hint="eastAsia"/>
          <w:lang w:eastAsia="zh-CN"/>
        </w:rPr>
        <w:t>65</w:t>
      </w:r>
      <w:r w:rsidR="00514686" w:rsidRPr="00A73EF7">
        <w:rPr>
          <w:lang w:eastAsia="zh-CN"/>
        </w:rPr>
        <w:t>亿瑞郎（</w:t>
      </w:r>
      <w:r w:rsidR="00514686" w:rsidRPr="00A73EF7">
        <w:rPr>
          <w:lang w:eastAsia="zh-CN"/>
        </w:rPr>
        <w:t>+</w:t>
      </w:r>
      <w:r w:rsidR="009C2283">
        <w:rPr>
          <w:rFonts w:hint="eastAsia"/>
          <w:lang w:eastAsia="zh-CN"/>
        </w:rPr>
        <w:t>1</w:t>
      </w:r>
      <w:r w:rsidR="00514686" w:rsidRPr="00A73EF7">
        <w:rPr>
          <w:lang w:eastAsia="zh-CN"/>
        </w:rPr>
        <w:t>%</w:t>
      </w:r>
      <w:r w:rsidR="00514686" w:rsidRPr="00A73EF7">
        <w:rPr>
          <w:lang w:eastAsia="zh-CN"/>
        </w:rPr>
        <w:t>）。</w:t>
      </w:r>
      <w:r w:rsidR="009B7485" w:rsidRPr="009B7485">
        <w:rPr>
          <w:lang w:eastAsia="zh-CN"/>
        </w:rPr>
        <w:t>2019</w:t>
      </w:r>
      <w:r w:rsidR="00514686" w:rsidRPr="00A73EF7">
        <w:rPr>
          <w:lang w:eastAsia="zh-CN"/>
        </w:rPr>
        <w:t>年分摊会费在总收入中的比例达到</w:t>
      </w:r>
      <w:r w:rsidR="009C2283">
        <w:rPr>
          <w:rFonts w:hint="eastAsia"/>
          <w:lang w:eastAsia="zh-CN"/>
        </w:rPr>
        <w:t>67.6</w:t>
      </w:r>
      <w:r w:rsidR="00514686" w:rsidRPr="00A73EF7">
        <w:rPr>
          <w:lang w:eastAsia="zh-CN"/>
        </w:rPr>
        <w:t>%</w:t>
      </w:r>
      <w:r w:rsidR="00514686" w:rsidRPr="00A73EF7">
        <w:rPr>
          <w:lang w:eastAsia="zh-CN"/>
        </w:rPr>
        <w:t>（</w:t>
      </w:r>
      <w:r w:rsidR="00B84383" w:rsidRPr="00B84383">
        <w:rPr>
          <w:lang w:eastAsia="zh-CN"/>
        </w:rPr>
        <w:t>2018</w:t>
      </w:r>
      <w:r w:rsidR="00514686" w:rsidRPr="00A73EF7">
        <w:rPr>
          <w:lang w:eastAsia="zh-CN"/>
        </w:rPr>
        <w:t>年为</w:t>
      </w:r>
      <w:r w:rsidR="009C2283">
        <w:rPr>
          <w:rFonts w:hint="eastAsia"/>
          <w:lang w:eastAsia="zh-CN"/>
        </w:rPr>
        <w:t>71</w:t>
      </w:r>
      <w:r w:rsidR="00514686" w:rsidRPr="00A73EF7">
        <w:rPr>
          <w:lang w:eastAsia="zh-CN"/>
        </w:rPr>
        <w:t>%</w:t>
      </w:r>
      <w:r w:rsidR="00514686" w:rsidRPr="00A73EF7">
        <w:rPr>
          <w:lang w:eastAsia="zh-CN"/>
        </w:rPr>
        <w:t>）</w:t>
      </w:r>
      <w:r w:rsidR="00514686" w:rsidRPr="00A73EF7">
        <w:rPr>
          <w:rFonts w:hint="eastAsia"/>
          <w:lang w:val="en-US" w:eastAsia="zh-CN"/>
        </w:rPr>
        <w:t>。收入的详细分析</w:t>
      </w:r>
      <w:r w:rsidR="00426E9A">
        <w:rPr>
          <w:rFonts w:hint="eastAsia"/>
          <w:lang w:val="en-US" w:eastAsia="zh-CN"/>
        </w:rPr>
        <w:t>详</w:t>
      </w:r>
      <w:r w:rsidR="00514686" w:rsidRPr="00A73EF7">
        <w:rPr>
          <w:rFonts w:hint="eastAsia"/>
          <w:lang w:val="en-US" w:eastAsia="zh-CN"/>
        </w:rPr>
        <w:t>见</w:t>
      </w:r>
      <w:r w:rsidR="008D70FF">
        <w:rPr>
          <w:rFonts w:hint="eastAsia"/>
          <w:lang w:val="en-US" w:eastAsia="zh-CN"/>
        </w:rPr>
        <w:t>《财务工作报告》</w:t>
      </w:r>
      <w:r w:rsidR="00514686" w:rsidRPr="00A73EF7">
        <w:rPr>
          <w:rFonts w:hint="eastAsia"/>
          <w:lang w:val="en-US" w:eastAsia="zh-CN"/>
        </w:rPr>
        <w:t>说明</w:t>
      </w:r>
      <w:r w:rsidR="00514686" w:rsidRPr="00A73EF7">
        <w:rPr>
          <w:rFonts w:hint="eastAsia"/>
          <w:lang w:val="en-US" w:eastAsia="zh-CN"/>
        </w:rPr>
        <w:t>22</w:t>
      </w:r>
      <w:r w:rsidR="00514686" w:rsidRPr="00A73EF7">
        <w:rPr>
          <w:rFonts w:hint="eastAsia"/>
          <w:lang w:val="en-US" w:eastAsia="zh-CN"/>
        </w:rPr>
        <w:t>。</w:t>
      </w:r>
    </w:p>
    <w:p w14:paraId="66CAA184" w14:textId="7B3187B2" w:rsidR="00514686" w:rsidRPr="00A73EF7" w:rsidRDefault="003820AE" w:rsidP="00514686">
      <w:pPr>
        <w:rPr>
          <w:lang w:eastAsia="zh-CN"/>
        </w:rPr>
      </w:pPr>
      <w:r>
        <w:rPr>
          <w:rFonts w:hint="eastAsia"/>
          <w:lang w:eastAsia="zh-CN"/>
        </w:rPr>
        <w:t>89</w:t>
      </w:r>
      <w:r w:rsidR="00514686" w:rsidRPr="00A73EF7">
        <w:rPr>
          <w:lang w:eastAsia="zh-CN"/>
        </w:rPr>
        <w:tab/>
      </w:r>
      <w:r w:rsidR="00514686" w:rsidRPr="00A73EF7">
        <w:rPr>
          <w:rFonts w:hint="eastAsia"/>
          <w:spacing w:val="5"/>
          <w:lang w:eastAsia="zh-CN"/>
        </w:rPr>
        <w:t>支出总额为</w:t>
      </w:r>
      <w:r w:rsidR="00CD2E84">
        <w:rPr>
          <w:rFonts w:hint="eastAsia"/>
          <w:spacing w:val="5"/>
          <w:lang w:eastAsia="zh-CN"/>
        </w:rPr>
        <w:t>2.446</w:t>
      </w:r>
      <w:r w:rsidR="00514686" w:rsidRPr="00A73EF7">
        <w:rPr>
          <w:rFonts w:hint="eastAsia"/>
          <w:spacing w:val="5"/>
          <w:lang w:val="en-US" w:eastAsia="zh-CN"/>
        </w:rPr>
        <w:t>亿瑞郎，与</w:t>
      </w:r>
      <w:r w:rsidR="00B84383" w:rsidRPr="00B84383">
        <w:rPr>
          <w:rFonts w:hint="eastAsia"/>
          <w:spacing w:val="5"/>
          <w:lang w:val="en-US" w:eastAsia="zh-CN"/>
        </w:rPr>
        <w:t>2018</w:t>
      </w:r>
      <w:r w:rsidR="00514686" w:rsidRPr="00A73EF7">
        <w:rPr>
          <w:rFonts w:hint="eastAsia"/>
          <w:spacing w:val="5"/>
          <w:lang w:val="en-US" w:eastAsia="zh-CN"/>
        </w:rPr>
        <w:t>年（</w:t>
      </w:r>
      <w:r w:rsidR="00514686" w:rsidRPr="00A73EF7">
        <w:rPr>
          <w:rFonts w:hint="eastAsia"/>
          <w:spacing w:val="5"/>
          <w:lang w:eastAsia="zh-CN"/>
        </w:rPr>
        <w:t>1.</w:t>
      </w:r>
      <w:r w:rsidR="00CD2E84">
        <w:rPr>
          <w:rFonts w:hint="eastAsia"/>
          <w:spacing w:val="5"/>
          <w:lang w:eastAsia="zh-CN"/>
        </w:rPr>
        <w:t>844</w:t>
      </w:r>
      <w:r w:rsidR="00514686" w:rsidRPr="00A73EF7">
        <w:rPr>
          <w:rFonts w:hint="eastAsia"/>
          <w:spacing w:val="5"/>
          <w:lang w:val="en-US" w:eastAsia="zh-CN"/>
        </w:rPr>
        <w:t>亿瑞郎）相比，</w:t>
      </w:r>
      <w:r w:rsidR="001C53AC">
        <w:rPr>
          <w:rFonts w:hint="eastAsia"/>
          <w:spacing w:val="5"/>
          <w:lang w:val="en-US" w:eastAsia="zh-CN"/>
        </w:rPr>
        <w:t>增加</w:t>
      </w:r>
      <w:r w:rsidR="00514686" w:rsidRPr="00A73EF7">
        <w:rPr>
          <w:rFonts w:hint="eastAsia"/>
          <w:spacing w:val="5"/>
          <w:lang w:val="en-US" w:eastAsia="zh-CN"/>
        </w:rPr>
        <w:t>了</w:t>
      </w:r>
      <w:r w:rsidR="00CD2E84">
        <w:rPr>
          <w:rFonts w:hint="eastAsia"/>
          <w:spacing w:val="5"/>
          <w:lang w:val="en-US" w:eastAsia="zh-CN"/>
        </w:rPr>
        <w:t>6640</w:t>
      </w:r>
      <w:r w:rsidR="00514686" w:rsidRPr="00A73EF7">
        <w:rPr>
          <w:rFonts w:hint="eastAsia"/>
          <w:spacing w:val="5"/>
          <w:lang w:val="en-US" w:eastAsia="zh-CN"/>
        </w:rPr>
        <w:t>万瑞郎（</w:t>
      </w:r>
      <w:r w:rsidR="00CD2E84">
        <w:rPr>
          <w:rFonts w:hint="eastAsia"/>
          <w:spacing w:val="5"/>
          <w:lang w:val="en-US" w:eastAsia="zh-CN"/>
        </w:rPr>
        <w:t>+60.3</w:t>
      </w:r>
      <w:r w:rsidR="00514686" w:rsidRPr="00A73EF7">
        <w:rPr>
          <w:lang w:val="en-US" w:eastAsia="zh-CN"/>
        </w:rPr>
        <w:t>%</w:t>
      </w:r>
      <w:r w:rsidR="00514686" w:rsidRPr="00A73EF7">
        <w:rPr>
          <w:rFonts w:hint="eastAsia"/>
          <w:lang w:val="en-US" w:eastAsia="zh-CN"/>
        </w:rPr>
        <w:t>）。</w:t>
      </w:r>
      <w:r w:rsidR="00096720" w:rsidRPr="00A73EF7">
        <w:rPr>
          <w:rFonts w:hint="eastAsia"/>
          <w:spacing w:val="2"/>
          <w:lang w:val="en-US" w:eastAsia="zh-CN"/>
        </w:rPr>
        <w:t>根据</w:t>
      </w:r>
      <w:r w:rsidR="008D70FF">
        <w:rPr>
          <w:rFonts w:hint="eastAsia"/>
          <w:spacing w:val="2"/>
          <w:lang w:val="en-US" w:eastAsia="zh-CN"/>
        </w:rPr>
        <w:t>《财务工作报告》</w:t>
      </w:r>
      <w:r w:rsidR="00096720" w:rsidRPr="00A73EF7">
        <w:rPr>
          <w:rFonts w:hint="eastAsia"/>
          <w:spacing w:val="2"/>
          <w:lang w:val="en-US" w:eastAsia="zh-CN"/>
        </w:rPr>
        <w:t>说明</w:t>
      </w:r>
      <w:r w:rsidR="00096720" w:rsidRPr="00A73EF7">
        <w:rPr>
          <w:rFonts w:hint="eastAsia"/>
          <w:spacing w:val="2"/>
          <w:lang w:val="en-US" w:eastAsia="zh-CN"/>
        </w:rPr>
        <w:t>23</w:t>
      </w:r>
      <w:r w:rsidR="00096720" w:rsidRPr="00A73EF7">
        <w:rPr>
          <w:rFonts w:hint="eastAsia"/>
          <w:spacing w:val="2"/>
          <w:lang w:val="en-US" w:eastAsia="zh-CN"/>
        </w:rPr>
        <w:t>，</w:t>
      </w:r>
      <w:r w:rsidR="001C53AC">
        <w:rPr>
          <w:rFonts w:hint="eastAsia"/>
          <w:lang w:val="en-US" w:eastAsia="zh-CN"/>
        </w:rPr>
        <w:t>增加几乎全部</w:t>
      </w:r>
      <w:r w:rsidR="00096720">
        <w:rPr>
          <w:rFonts w:hint="eastAsia"/>
          <w:lang w:val="en-US" w:eastAsia="zh-CN"/>
        </w:rPr>
        <w:t>是由于雇员支出造成的。该支出增至</w:t>
      </w:r>
      <w:r w:rsidR="00096720">
        <w:rPr>
          <w:rFonts w:hint="eastAsia"/>
          <w:lang w:val="en-US" w:eastAsia="zh-CN"/>
        </w:rPr>
        <w:t>2.039</w:t>
      </w:r>
      <w:r w:rsidR="00096720">
        <w:rPr>
          <w:rFonts w:hint="eastAsia"/>
          <w:lang w:val="en-US" w:eastAsia="zh-CN"/>
        </w:rPr>
        <w:t>亿瑞郎，</w:t>
      </w:r>
      <w:r w:rsidR="00514686" w:rsidRPr="00A73EF7">
        <w:rPr>
          <w:rFonts w:hint="eastAsia"/>
          <w:spacing w:val="2"/>
          <w:lang w:val="en-US" w:eastAsia="zh-CN"/>
        </w:rPr>
        <w:t>占总支出的</w:t>
      </w:r>
      <w:r w:rsidR="00CD2E84">
        <w:rPr>
          <w:rFonts w:hint="eastAsia"/>
          <w:spacing w:val="2"/>
          <w:lang w:val="en-US" w:eastAsia="zh-CN"/>
        </w:rPr>
        <w:t>83.4</w:t>
      </w:r>
      <w:r w:rsidR="00514686" w:rsidRPr="00A73EF7">
        <w:rPr>
          <w:spacing w:val="2"/>
          <w:lang w:val="en-US" w:eastAsia="zh-CN"/>
        </w:rPr>
        <w:t>%</w:t>
      </w:r>
      <w:r w:rsidR="00514686" w:rsidRPr="00A73EF7">
        <w:rPr>
          <w:rFonts w:hint="eastAsia"/>
          <w:spacing w:val="2"/>
          <w:lang w:val="en-US" w:eastAsia="zh-CN"/>
        </w:rPr>
        <w:t>，与</w:t>
      </w:r>
      <w:r w:rsidR="00B84383" w:rsidRPr="00B84383">
        <w:rPr>
          <w:rFonts w:hint="eastAsia"/>
          <w:spacing w:val="2"/>
          <w:lang w:val="en-US" w:eastAsia="zh-CN"/>
        </w:rPr>
        <w:t>2018</w:t>
      </w:r>
      <w:r w:rsidR="00514686" w:rsidRPr="00A73EF7">
        <w:rPr>
          <w:rFonts w:hint="eastAsia"/>
          <w:spacing w:val="2"/>
          <w:lang w:val="en-US" w:eastAsia="zh-CN"/>
        </w:rPr>
        <w:t>年在总支出中所占</w:t>
      </w:r>
      <w:r w:rsidR="009B2299" w:rsidRPr="00D203B8">
        <w:rPr>
          <w:spacing w:val="2"/>
          <w:lang w:eastAsia="zh-CN"/>
        </w:rPr>
        <w:t>80.7</w:t>
      </w:r>
      <w:r w:rsidR="00514686" w:rsidRPr="00A73EF7">
        <w:rPr>
          <w:rFonts w:hint="eastAsia"/>
          <w:spacing w:val="2"/>
          <w:lang w:val="en-US" w:eastAsia="zh-CN"/>
        </w:rPr>
        <w:t>%</w:t>
      </w:r>
      <w:r w:rsidR="00514686" w:rsidRPr="00A73EF7">
        <w:rPr>
          <w:rFonts w:hint="eastAsia"/>
          <w:spacing w:val="2"/>
          <w:lang w:val="en-US" w:eastAsia="zh-CN"/>
        </w:rPr>
        <w:t>相比，比例有所提升。</w:t>
      </w:r>
    </w:p>
    <w:p w14:paraId="06A328C3" w14:textId="77777777" w:rsidR="00514686" w:rsidRPr="00A73EF7" w:rsidRDefault="00514686" w:rsidP="00514686">
      <w:pPr>
        <w:pStyle w:val="Heading2"/>
        <w:rPr>
          <w:lang w:eastAsia="zh-CN"/>
        </w:rPr>
      </w:pPr>
      <w:bookmarkStart w:id="191" w:name="_Toc56172586"/>
      <w:bookmarkStart w:id="192" w:name="_Toc482982335"/>
      <w:bookmarkEnd w:id="170"/>
      <w:bookmarkEnd w:id="171"/>
      <w:bookmarkEnd w:id="187"/>
      <w:bookmarkEnd w:id="188"/>
      <w:bookmarkEnd w:id="189"/>
      <w:bookmarkEnd w:id="190"/>
      <w:r w:rsidRPr="00A73EF7">
        <w:rPr>
          <w:lang w:eastAsia="zh-CN"/>
        </w:rPr>
        <w:t>出版物销售</w:t>
      </w:r>
      <w:bookmarkEnd w:id="191"/>
    </w:p>
    <w:p w14:paraId="3C5F7238" w14:textId="030E0AC7" w:rsidR="00514686" w:rsidRPr="00A73EF7" w:rsidRDefault="007D03DE" w:rsidP="00514686">
      <w:pPr>
        <w:rPr>
          <w:lang w:eastAsia="zh-CN"/>
        </w:rPr>
      </w:pPr>
      <w:r>
        <w:rPr>
          <w:rFonts w:hint="eastAsia"/>
          <w:lang w:eastAsia="zh-CN"/>
        </w:rPr>
        <w:t>90</w:t>
      </w:r>
      <w:r w:rsidR="00514686" w:rsidRPr="00A73EF7">
        <w:rPr>
          <w:lang w:eastAsia="zh-CN"/>
        </w:rPr>
        <w:tab/>
      </w:r>
      <w:r w:rsidR="00096720" w:rsidRPr="00067F64">
        <w:rPr>
          <w:rFonts w:hint="eastAsia"/>
          <w:lang w:eastAsia="zh-CN"/>
        </w:rPr>
        <w:t>2019</w:t>
      </w:r>
      <w:r w:rsidR="00096720" w:rsidRPr="00067F64">
        <w:rPr>
          <w:rFonts w:hint="eastAsia"/>
          <w:lang w:eastAsia="zh-CN"/>
        </w:rPr>
        <w:t>年出版物销售收入为</w:t>
      </w:r>
      <w:r w:rsidR="00067F64">
        <w:rPr>
          <w:rFonts w:hint="eastAsia"/>
          <w:lang w:eastAsia="zh-CN"/>
        </w:rPr>
        <w:t>15</w:t>
      </w:r>
      <w:r w:rsidR="00096ABC">
        <w:rPr>
          <w:lang w:eastAsia="zh-CN"/>
        </w:rPr>
        <w:t xml:space="preserve"> </w:t>
      </w:r>
      <w:r w:rsidR="00067F64">
        <w:rPr>
          <w:rFonts w:hint="eastAsia"/>
          <w:lang w:eastAsia="zh-CN"/>
        </w:rPr>
        <w:t>6</w:t>
      </w:r>
      <w:r w:rsidR="00096720" w:rsidRPr="00067F64">
        <w:rPr>
          <w:rFonts w:hint="eastAsia"/>
          <w:lang w:eastAsia="zh-CN"/>
        </w:rPr>
        <w:t>1</w:t>
      </w:r>
      <w:r w:rsidR="00067F64">
        <w:rPr>
          <w:rFonts w:hint="eastAsia"/>
          <w:lang w:eastAsia="zh-CN"/>
        </w:rPr>
        <w:t>0</w:t>
      </w:r>
      <w:r w:rsidR="00096720" w:rsidRPr="00067F64">
        <w:rPr>
          <w:rFonts w:hint="eastAsia"/>
          <w:lang w:eastAsia="zh-CN"/>
        </w:rPr>
        <w:t>瑞郎，</w:t>
      </w:r>
      <w:r w:rsidR="00096720" w:rsidRPr="00096720">
        <w:rPr>
          <w:rFonts w:hint="eastAsia"/>
          <w:lang w:eastAsia="zh-CN"/>
        </w:rPr>
        <w:t>比</w:t>
      </w:r>
      <w:r w:rsidR="00096720" w:rsidRPr="00096720">
        <w:rPr>
          <w:rFonts w:hint="eastAsia"/>
          <w:lang w:eastAsia="zh-CN"/>
        </w:rPr>
        <w:t>2018</w:t>
      </w:r>
      <w:r w:rsidR="00096720" w:rsidRPr="00096720">
        <w:rPr>
          <w:rFonts w:hint="eastAsia"/>
          <w:lang w:eastAsia="zh-CN"/>
        </w:rPr>
        <w:t>年总收入增长</w:t>
      </w:r>
      <w:r w:rsidR="00096720" w:rsidRPr="00096720">
        <w:rPr>
          <w:rFonts w:hint="eastAsia"/>
          <w:lang w:eastAsia="zh-CN"/>
        </w:rPr>
        <w:t>13%</w:t>
      </w:r>
      <w:r w:rsidR="00096720" w:rsidRPr="00096720">
        <w:rPr>
          <w:rFonts w:hint="eastAsia"/>
          <w:lang w:eastAsia="zh-CN"/>
        </w:rPr>
        <w:t>。</w:t>
      </w:r>
      <w:r w:rsidR="00096720" w:rsidRPr="00096720">
        <w:rPr>
          <w:rFonts w:hint="eastAsia"/>
          <w:lang w:eastAsia="zh-CN"/>
        </w:rPr>
        <w:t>2019</w:t>
      </w:r>
      <w:r w:rsidR="00096720" w:rsidRPr="00096720">
        <w:rPr>
          <w:rFonts w:hint="eastAsia"/>
          <w:lang w:eastAsia="zh-CN"/>
        </w:rPr>
        <w:t>年国际电联两个新版</w:t>
      </w:r>
      <w:r w:rsidR="00096720">
        <w:rPr>
          <w:rFonts w:hint="eastAsia"/>
          <w:lang w:eastAsia="zh-CN"/>
        </w:rPr>
        <w:t>水上业务</w:t>
      </w:r>
      <w:r w:rsidR="00096720" w:rsidRPr="00096720">
        <w:rPr>
          <w:rFonts w:hint="eastAsia"/>
          <w:lang w:eastAsia="zh-CN"/>
        </w:rPr>
        <w:t>出版物的发行</w:t>
      </w:r>
      <w:r w:rsidR="00C71994">
        <w:rPr>
          <w:rFonts w:hint="eastAsia"/>
          <w:lang w:eastAsia="zh-CN"/>
        </w:rPr>
        <w:t>激发</w:t>
      </w:r>
      <w:r w:rsidR="00096720" w:rsidRPr="00096720">
        <w:rPr>
          <w:rFonts w:hint="eastAsia"/>
          <w:lang w:eastAsia="zh-CN"/>
        </w:rPr>
        <w:t>了销售总额</w:t>
      </w:r>
      <w:r w:rsidR="00096720">
        <w:rPr>
          <w:rFonts w:hint="eastAsia"/>
          <w:lang w:eastAsia="zh-CN"/>
        </w:rPr>
        <w:t>的增长</w:t>
      </w:r>
      <w:r w:rsidR="00096720" w:rsidRPr="00096720">
        <w:rPr>
          <w:rFonts w:hint="eastAsia"/>
          <w:lang w:eastAsia="zh-CN"/>
        </w:rPr>
        <w:t>，其中</w:t>
      </w:r>
      <w:r w:rsidR="00C71994">
        <w:rPr>
          <w:rFonts w:hint="eastAsia"/>
          <w:lang w:eastAsia="zh-CN"/>
        </w:rPr>
        <w:t>包括</w:t>
      </w:r>
      <w:r w:rsidR="00096720">
        <w:rPr>
          <w:rFonts w:hint="eastAsia"/>
          <w:lang w:eastAsia="zh-CN"/>
        </w:rPr>
        <w:t>一部</w:t>
      </w:r>
      <w:r w:rsidR="00C71994">
        <w:rPr>
          <w:rFonts w:hint="eastAsia"/>
          <w:lang w:eastAsia="zh-CN"/>
        </w:rPr>
        <w:t>（</w:t>
      </w:r>
      <w:bookmarkStart w:id="193" w:name="_Hlk55828498"/>
      <w:r w:rsidR="00C71994">
        <w:rPr>
          <w:rFonts w:hint="eastAsia"/>
          <w:lang w:eastAsia="zh-CN"/>
        </w:rPr>
        <w:t>《</w:t>
      </w:r>
      <w:r w:rsidR="00096720" w:rsidRPr="00096720">
        <w:rPr>
          <w:rFonts w:hint="eastAsia"/>
          <w:lang w:eastAsia="zh-CN"/>
        </w:rPr>
        <w:t>2019</w:t>
      </w:r>
      <w:r w:rsidR="00096720" w:rsidRPr="00096720">
        <w:rPr>
          <w:rFonts w:hint="eastAsia"/>
          <w:lang w:eastAsia="zh-CN"/>
        </w:rPr>
        <w:t>年</w:t>
      </w:r>
      <w:r w:rsidR="00C71994">
        <w:rPr>
          <w:rFonts w:hint="eastAsia"/>
          <w:lang w:eastAsia="zh-CN"/>
        </w:rPr>
        <w:t>船舶电台名录</w:t>
      </w:r>
      <w:r w:rsidR="00C71994" w:rsidRPr="007D03DE">
        <w:rPr>
          <w:lang w:eastAsia="zh-CN"/>
        </w:rPr>
        <w:t>V</w:t>
      </w:r>
      <w:r w:rsidR="00C71994">
        <w:rPr>
          <w:rFonts w:hint="eastAsia"/>
          <w:lang w:eastAsia="zh-CN"/>
        </w:rPr>
        <w:t>》</w:t>
      </w:r>
      <w:bookmarkEnd w:id="193"/>
      <w:r w:rsidR="00C71994">
        <w:rPr>
          <w:rFonts w:hint="eastAsia"/>
          <w:lang w:eastAsia="zh-CN"/>
        </w:rPr>
        <w:t>）</w:t>
      </w:r>
      <w:r w:rsidR="00096720" w:rsidRPr="00096720">
        <w:rPr>
          <w:rFonts w:hint="eastAsia"/>
          <w:lang w:eastAsia="zh-CN"/>
        </w:rPr>
        <w:t>全年</w:t>
      </w:r>
      <w:r w:rsidR="00C71994">
        <w:rPr>
          <w:rFonts w:hint="eastAsia"/>
          <w:lang w:eastAsia="zh-CN"/>
        </w:rPr>
        <w:t>的</w:t>
      </w:r>
      <w:r w:rsidR="00096720" w:rsidRPr="00096720">
        <w:rPr>
          <w:rFonts w:hint="eastAsia"/>
          <w:lang w:eastAsia="zh-CN"/>
        </w:rPr>
        <w:t>销售</w:t>
      </w:r>
      <w:r w:rsidR="00C71994">
        <w:rPr>
          <w:rFonts w:hint="eastAsia"/>
          <w:lang w:eastAsia="zh-CN"/>
        </w:rPr>
        <w:t>额</w:t>
      </w:r>
      <w:r w:rsidR="00096720" w:rsidRPr="00096720">
        <w:rPr>
          <w:rFonts w:hint="eastAsia"/>
          <w:lang w:eastAsia="zh-CN"/>
        </w:rPr>
        <w:t>和第二</w:t>
      </w:r>
      <w:r w:rsidR="00C71994">
        <w:rPr>
          <w:rFonts w:hint="eastAsia"/>
          <w:lang w:eastAsia="zh-CN"/>
        </w:rPr>
        <w:t>部（</w:t>
      </w:r>
      <w:r w:rsidR="00C71994" w:rsidRPr="00C71994">
        <w:rPr>
          <w:rFonts w:hint="eastAsia"/>
          <w:lang w:eastAsia="zh-CN"/>
        </w:rPr>
        <w:t>《</w:t>
      </w:r>
      <w:r w:rsidR="00C71994" w:rsidRPr="00C71994">
        <w:rPr>
          <w:rFonts w:hint="eastAsia"/>
          <w:lang w:eastAsia="zh-CN"/>
        </w:rPr>
        <w:t>2019</w:t>
      </w:r>
      <w:r w:rsidR="00C71994" w:rsidRPr="00C71994">
        <w:rPr>
          <w:rFonts w:hint="eastAsia"/>
          <w:lang w:eastAsia="zh-CN"/>
        </w:rPr>
        <w:t>年</w:t>
      </w:r>
      <w:r w:rsidR="00C71994">
        <w:rPr>
          <w:rFonts w:hint="eastAsia"/>
          <w:lang w:eastAsia="zh-CN"/>
        </w:rPr>
        <w:t>海岸</w:t>
      </w:r>
      <w:r w:rsidR="00C71994" w:rsidRPr="00C71994">
        <w:rPr>
          <w:rFonts w:hint="eastAsia"/>
          <w:lang w:eastAsia="zh-CN"/>
        </w:rPr>
        <w:t>电台名录</w:t>
      </w:r>
      <w:r w:rsidR="00C71994">
        <w:rPr>
          <w:rFonts w:hint="eastAsia"/>
          <w:lang w:eastAsia="zh-CN"/>
        </w:rPr>
        <w:t>I</w:t>
      </w:r>
      <w:r w:rsidR="00C71994" w:rsidRPr="00C71994">
        <w:rPr>
          <w:rFonts w:hint="eastAsia"/>
          <w:lang w:eastAsia="zh-CN"/>
        </w:rPr>
        <w:t>V</w:t>
      </w:r>
      <w:r w:rsidR="00C71994" w:rsidRPr="00C71994">
        <w:rPr>
          <w:rFonts w:hint="eastAsia"/>
          <w:lang w:eastAsia="zh-CN"/>
        </w:rPr>
        <w:t>》</w:t>
      </w:r>
      <w:r w:rsidR="00C71994">
        <w:rPr>
          <w:rFonts w:hint="eastAsia"/>
          <w:lang w:eastAsia="zh-CN"/>
        </w:rPr>
        <w:t>）</w:t>
      </w:r>
      <w:r w:rsidR="00096720" w:rsidRPr="00096720">
        <w:rPr>
          <w:rFonts w:hint="eastAsia"/>
          <w:lang w:eastAsia="zh-CN"/>
        </w:rPr>
        <w:t>一个月</w:t>
      </w:r>
      <w:r w:rsidR="00C71994">
        <w:rPr>
          <w:rFonts w:hint="eastAsia"/>
          <w:lang w:eastAsia="zh-CN"/>
        </w:rPr>
        <w:t>的</w:t>
      </w:r>
      <w:r w:rsidR="00096720" w:rsidRPr="00096720">
        <w:rPr>
          <w:rFonts w:hint="eastAsia"/>
          <w:lang w:eastAsia="zh-CN"/>
        </w:rPr>
        <w:t>销售额</w:t>
      </w:r>
      <w:r w:rsidR="00C71994">
        <w:rPr>
          <w:rFonts w:hint="eastAsia"/>
          <w:lang w:eastAsia="zh-CN"/>
        </w:rPr>
        <w:t>（</w:t>
      </w:r>
      <w:r w:rsidR="00096720" w:rsidRPr="00096720">
        <w:rPr>
          <w:rFonts w:hint="eastAsia"/>
          <w:lang w:eastAsia="zh-CN"/>
        </w:rPr>
        <w:t>12</w:t>
      </w:r>
      <w:r w:rsidR="00096720" w:rsidRPr="00096720">
        <w:rPr>
          <w:rFonts w:hint="eastAsia"/>
          <w:lang w:eastAsia="zh-CN"/>
        </w:rPr>
        <w:t>月份</w:t>
      </w:r>
      <w:r w:rsidR="00C71994">
        <w:rPr>
          <w:rFonts w:hint="eastAsia"/>
          <w:lang w:eastAsia="zh-CN"/>
        </w:rPr>
        <w:t>才</w:t>
      </w:r>
      <w:r w:rsidR="00096720" w:rsidRPr="00096720">
        <w:rPr>
          <w:rFonts w:hint="eastAsia"/>
          <w:lang w:eastAsia="zh-CN"/>
        </w:rPr>
        <w:t>发布</w:t>
      </w:r>
      <w:r w:rsidR="00C71994">
        <w:rPr>
          <w:rFonts w:hint="eastAsia"/>
          <w:lang w:eastAsia="zh-CN"/>
        </w:rPr>
        <w:t>）</w:t>
      </w:r>
      <w:r w:rsidR="00096720" w:rsidRPr="00096720">
        <w:rPr>
          <w:rFonts w:hint="eastAsia"/>
          <w:lang w:eastAsia="zh-CN"/>
        </w:rPr>
        <w:t>。</w:t>
      </w:r>
      <w:r w:rsidR="00C71994">
        <w:rPr>
          <w:rFonts w:hint="eastAsia"/>
          <w:lang w:eastAsia="zh-CN"/>
        </w:rPr>
        <w:t>这两份出版物</w:t>
      </w:r>
      <w:r w:rsidR="00096720" w:rsidRPr="00096720">
        <w:rPr>
          <w:rFonts w:hint="eastAsia"/>
          <w:lang w:eastAsia="zh-CN"/>
        </w:rPr>
        <w:t>的销售额占</w:t>
      </w:r>
      <w:r w:rsidR="00C71994" w:rsidRPr="00096720">
        <w:rPr>
          <w:rFonts w:hint="eastAsia"/>
          <w:lang w:eastAsia="zh-CN"/>
        </w:rPr>
        <w:t>年</w:t>
      </w:r>
      <w:r w:rsidR="00096720" w:rsidRPr="00096720">
        <w:rPr>
          <w:rFonts w:hint="eastAsia"/>
          <w:lang w:eastAsia="zh-CN"/>
        </w:rPr>
        <w:t>总收入的</w:t>
      </w:r>
      <w:r w:rsidR="00096720" w:rsidRPr="00096720">
        <w:rPr>
          <w:rFonts w:hint="eastAsia"/>
          <w:lang w:eastAsia="zh-CN"/>
        </w:rPr>
        <w:t>87%</w:t>
      </w:r>
      <w:r w:rsidR="00096720" w:rsidRPr="00096720">
        <w:rPr>
          <w:rFonts w:hint="eastAsia"/>
          <w:lang w:eastAsia="zh-CN"/>
        </w:rPr>
        <w:t>。</w:t>
      </w:r>
    </w:p>
    <w:p w14:paraId="34AD9CB8" w14:textId="0782A44C" w:rsidR="00514686" w:rsidRPr="00A73EF7" w:rsidRDefault="004C4DF7" w:rsidP="00514686">
      <w:pPr>
        <w:rPr>
          <w:lang w:eastAsia="zh-CN"/>
        </w:rPr>
      </w:pPr>
      <w:r>
        <w:rPr>
          <w:rFonts w:hint="eastAsia"/>
          <w:lang w:eastAsia="zh-CN"/>
        </w:rPr>
        <w:t>91</w:t>
      </w:r>
      <w:r w:rsidR="00514686" w:rsidRPr="00A73EF7">
        <w:rPr>
          <w:lang w:eastAsia="zh-CN"/>
        </w:rPr>
        <w:tab/>
      </w:r>
      <w:r w:rsidR="009B7485" w:rsidRPr="009B7485">
        <w:rPr>
          <w:lang w:eastAsia="zh-CN"/>
        </w:rPr>
        <w:t>2019</w:t>
      </w:r>
      <w:r w:rsidR="00514686" w:rsidRPr="00A73EF7">
        <w:rPr>
          <w:lang w:eastAsia="zh-CN"/>
        </w:rPr>
        <w:t>年，</w:t>
      </w:r>
      <w:r>
        <w:rPr>
          <w:rFonts w:hint="eastAsia"/>
          <w:lang w:eastAsia="zh-CN"/>
        </w:rPr>
        <w:t>六</w:t>
      </w:r>
      <w:r w:rsidR="00514686" w:rsidRPr="00A73EF7">
        <w:rPr>
          <w:lang w:eastAsia="zh-CN"/>
        </w:rPr>
        <w:t>家新经销商与国际电联签署了经销商协议以增加水上</w:t>
      </w:r>
      <w:r w:rsidR="00096720">
        <w:rPr>
          <w:rFonts w:hint="eastAsia"/>
          <w:lang w:eastAsia="zh-CN"/>
        </w:rPr>
        <w:t>业务</w:t>
      </w:r>
      <w:r w:rsidR="00514686" w:rsidRPr="00A73EF7">
        <w:rPr>
          <w:lang w:eastAsia="zh-CN"/>
        </w:rPr>
        <w:t>出版物</w:t>
      </w:r>
      <w:r w:rsidR="00096720" w:rsidRPr="00A73EF7">
        <w:rPr>
          <w:lang w:eastAsia="zh-CN"/>
        </w:rPr>
        <w:t>的销售</w:t>
      </w:r>
      <w:r w:rsidR="00096720">
        <w:rPr>
          <w:rFonts w:hint="eastAsia"/>
          <w:lang w:eastAsia="zh-CN"/>
        </w:rPr>
        <w:t>。包括全球港口检察员信息宣传在内的防假冒措施仍在继续</w:t>
      </w:r>
      <w:r w:rsidR="00514686" w:rsidRPr="00A73EF7">
        <w:rPr>
          <w:lang w:eastAsia="zh-CN"/>
        </w:rPr>
        <w:t>。</w:t>
      </w:r>
    </w:p>
    <w:p w14:paraId="0EB26C52" w14:textId="6B9ED5DD" w:rsidR="002506C7" w:rsidRDefault="002506C7" w:rsidP="002506C7">
      <w:pPr>
        <w:rPr>
          <w:lang w:eastAsia="zh-CN"/>
        </w:rPr>
      </w:pPr>
      <w:bookmarkStart w:id="194" w:name="_Toc482176258"/>
      <w:bookmarkStart w:id="195" w:name="_Toc482982349"/>
      <w:bookmarkEnd w:id="192"/>
      <w:r>
        <w:rPr>
          <w:rFonts w:hint="eastAsia"/>
          <w:lang w:eastAsia="zh-CN"/>
        </w:rPr>
        <w:t>9</w:t>
      </w:r>
      <w:r w:rsidR="00CB3DE1">
        <w:rPr>
          <w:lang w:eastAsia="zh-CN"/>
        </w:rPr>
        <w:t>2</w:t>
      </w:r>
      <w:r w:rsidRPr="00A73EF7">
        <w:rPr>
          <w:lang w:eastAsia="zh-CN"/>
        </w:rPr>
        <w:tab/>
      </w:r>
      <w:r w:rsidR="00C71994" w:rsidRPr="00C71994">
        <w:rPr>
          <w:rFonts w:hint="eastAsia"/>
          <w:lang w:eastAsia="zh-CN"/>
        </w:rPr>
        <w:t>尽管国际电联的绝大多数内容和</w:t>
      </w:r>
      <w:r w:rsidR="00C71994">
        <w:rPr>
          <w:rFonts w:hint="eastAsia"/>
          <w:lang w:eastAsia="zh-CN"/>
        </w:rPr>
        <w:t>书目</w:t>
      </w:r>
      <w:r w:rsidR="00C71994" w:rsidRPr="00C71994">
        <w:rPr>
          <w:rFonts w:hint="eastAsia"/>
          <w:lang w:eastAsia="zh-CN"/>
        </w:rPr>
        <w:t>都可在网上获得</w:t>
      </w:r>
      <w:r w:rsidR="00C71994">
        <w:rPr>
          <w:rFonts w:hint="eastAsia"/>
          <w:lang w:eastAsia="zh-CN"/>
        </w:rPr>
        <w:t>（</w:t>
      </w:r>
      <w:r w:rsidR="00C71994" w:rsidRPr="00C71994">
        <w:rPr>
          <w:rFonts w:hint="eastAsia"/>
          <w:lang w:eastAsia="zh-CN"/>
        </w:rPr>
        <w:t>免费</w:t>
      </w:r>
      <w:r w:rsidR="00C71994">
        <w:rPr>
          <w:rFonts w:hint="eastAsia"/>
          <w:lang w:eastAsia="zh-CN"/>
        </w:rPr>
        <w:t>）</w:t>
      </w:r>
      <w:r w:rsidR="00C71994" w:rsidRPr="00C71994">
        <w:rPr>
          <w:rFonts w:hint="eastAsia"/>
          <w:lang w:eastAsia="zh-CN"/>
        </w:rPr>
        <w:t>，但主要的传统客户，如《经济学家》资料处、《金融时报》和安永会计师事务所，已经</w:t>
      </w:r>
      <w:r w:rsidR="00C71994">
        <w:rPr>
          <w:rFonts w:hint="eastAsia"/>
          <w:lang w:eastAsia="zh-CN"/>
        </w:rPr>
        <w:t>为</w:t>
      </w:r>
      <w:r w:rsidR="00C71994" w:rsidRPr="002506C7">
        <w:rPr>
          <w:lang w:eastAsia="zh-CN"/>
        </w:rPr>
        <w:t>ITU-D</w:t>
      </w:r>
      <w:r w:rsidR="00C71994" w:rsidRPr="00C71994">
        <w:rPr>
          <w:rFonts w:hint="eastAsia"/>
          <w:lang w:eastAsia="zh-CN"/>
        </w:rPr>
        <w:t>的世界电信</w:t>
      </w:r>
      <w:r w:rsidR="00C71994" w:rsidRPr="00C71994">
        <w:rPr>
          <w:rFonts w:hint="eastAsia"/>
          <w:lang w:eastAsia="zh-CN"/>
        </w:rPr>
        <w:t>/</w:t>
      </w:r>
      <w:r w:rsidR="00C71994">
        <w:rPr>
          <w:rFonts w:hint="eastAsia"/>
          <w:lang w:eastAsia="zh-CN"/>
        </w:rPr>
        <w:t>ICT</w:t>
      </w:r>
      <w:r w:rsidR="00C71994" w:rsidRPr="00C71994">
        <w:rPr>
          <w:rFonts w:hint="eastAsia"/>
          <w:lang w:eastAsia="zh-CN"/>
        </w:rPr>
        <w:t>指标数据库续签了定制数据许可协议，因此继续向国际电联支付年度使用费</w:t>
      </w:r>
      <w:r w:rsidR="00C71994">
        <w:rPr>
          <w:rFonts w:hint="eastAsia"/>
          <w:lang w:eastAsia="zh-CN"/>
        </w:rPr>
        <w:t>。</w:t>
      </w:r>
    </w:p>
    <w:p w14:paraId="25FB24FD" w14:textId="68B01A3A" w:rsidR="002506C7" w:rsidRPr="005D698C" w:rsidRDefault="009E4DA7" w:rsidP="009E4DA7">
      <w:pPr>
        <w:pStyle w:val="Heading2"/>
        <w:ind w:left="0" w:firstLine="0"/>
        <w:rPr>
          <w:lang w:eastAsia="zh-CN"/>
        </w:rPr>
      </w:pPr>
      <w:bookmarkStart w:id="196" w:name="_Toc56172587"/>
      <w:bookmarkStart w:id="197" w:name="_Toc450158124"/>
      <w:bookmarkStart w:id="198" w:name="_Toc450323554"/>
      <w:r w:rsidRPr="009E4DA7">
        <w:rPr>
          <w:rFonts w:hint="eastAsia"/>
          <w:lang w:eastAsia="zh-CN"/>
        </w:rPr>
        <w:t>国际合作和技术援助支出</w:t>
      </w:r>
      <w:r w:rsidR="00683F4C">
        <w:rPr>
          <w:rFonts w:hint="eastAsia"/>
          <w:lang w:eastAsia="zh-CN"/>
        </w:rPr>
        <w:t>：</w:t>
      </w:r>
      <w:r w:rsidRPr="009E4DA7">
        <w:rPr>
          <w:rFonts w:hint="eastAsia"/>
          <w:lang w:eastAsia="zh-CN"/>
        </w:rPr>
        <w:t>提出有保留的意见的理由</w:t>
      </w:r>
      <w:bookmarkEnd w:id="196"/>
    </w:p>
    <w:p w14:paraId="7347B883" w14:textId="77777777" w:rsidR="009E4DA7" w:rsidRPr="009E4DA7" w:rsidRDefault="009E4DA7" w:rsidP="00153356">
      <w:pPr>
        <w:outlineLvl w:val="2"/>
        <w:rPr>
          <w:rFonts w:ascii="STKaiti" w:eastAsia="STKaiti" w:hAnsi="STKaiti"/>
          <w:b/>
          <w:iCs/>
          <w:lang w:eastAsia="zh-CN"/>
        </w:rPr>
      </w:pPr>
      <w:bookmarkStart w:id="199" w:name="_Toc56172588"/>
      <w:r w:rsidRPr="009E4DA7">
        <w:rPr>
          <w:rFonts w:ascii="STKaiti" w:eastAsia="STKaiti" w:hAnsi="STKaiti" w:hint="eastAsia"/>
          <w:b/>
          <w:iCs/>
          <w:lang w:eastAsia="zh-CN"/>
        </w:rPr>
        <w:t>承认管理层为弥补某些具体领域的严重缺陷而付出的努力，但仍需具体实施</w:t>
      </w:r>
      <w:bookmarkEnd w:id="199"/>
    </w:p>
    <w:p w14:paraId="1CBA3926" w14:textId="3574C68A" w:rsidR="002506C7" w:rsidRPr="005D698C" w:rsidRDefault="00CB3DE1" w:rsidP="009E4DA7">
      <w:pPr>
        <w:rPr>
          <w:lang w:eastAsia="zh-CN"/>
        </w:rPr>
      </w:pPr>
      <w:r>
        <w:rPr>
          <w:rFonts w:hint="eastAsia"/>
          <w:lang w:eastAsia="zh-CN"/>
        </w:rPr>
        <w:t>9</w:t>
      </w:r>
      <w:r>
        <w:rPr>
          <w:lang w:eastAsia="zh-CN"/>
        </w:rPr>
        <w:t>3</w:t>
      </w:r>
      <w:r w:rsidRPr="00A73EF7">
        <w:rPr>
          <w:lang w:eastAsia="zh-CN"/>
        </w:rPr>
        <w:tab/>
      </w:r>
      <w:r w:rsidR="00426E9A">
        <w:rPr>
          <w:rFonts w:hint="eastAsia"/>
          <w:lang w:eastAsia="zh-CN"/>
        </w:rPr>
        <w:t>在</w:t>
      </w:r>
      <w:r w:rsidR="00A938AE" w:rsidRPr="00A938AE">
        <w:rPr>
          <w:rFonts w:hint="eastAsia"/>
          <w:lang w:eastAsia="zh-CN"/>
        </w:rPr>
        <w:t>我们去年的报告中，我们发现了与国际合作和技术援助方面内部控制有关的几个弱点，这大大降低了我们对财务报表在这些具体方面没有任何重大错报的放心程度</w:t>
      </w:r>
      <w:r w:rsidR="00426E9A">
        <w:rPr>
          <w:rFonts w:hint="eastAsia"/>
          <w:lang w:eastAsia="zh-CN"/>
        </w:rPr>
        <w:t>。</w:t>
      </w:r>
      <w:r w:rsidR="00A938AE" w:rsidRPr="00A938AE">
        <w:rPr>
          <w:rFonts w:hint="eastAsia"/>
          <w:lang w:eastAsia="zh-CN"/>
        </w:rPr>
        <w:t>我们提出了几项改进中央和局部内部控制制度的建议。</w:t>
      </w:r>
    </w:p>
    <w:p w14:paraId="2F2F3050" w14:textId="18CEE5E0" w:rsidR="002506C7" w:rsidRPr="005D698C" w:rsidRDefault="00CB3DE1" w:rsidP="00CB3DE1">
      <w:pPr>
        <w:rPr>
          <w:lang w:eastAsia="zh-CN"/>
        </w:rPr>
      </w:pPr>
      <w:r>
        <w:rPr>
          <w:rFonts w:hint="eastAsia"/>
          <w:lang w:eastAsia="zh-CN"/>
        </w:rPr>
        <w:t>9</w:t>
      </w:r>
      <w:r>
        <w:rPr>
          <w:lang w:eastAsia="zh-CN"/>
        </w:rPr>
        <w:t>4</w:t>
      </w:r>
      <w:r w:rsidRPr="00A73EF7">
        <w:rPr>
          <w:lang w:eastAsia="zh-CN"/>
        </w:rPr>
        <w:tab/>
      </w:r>
      <w:r w:rsidR="00A938AE" w:rsidRPr="00A938AE">
        <w:rPr>
          <w:rFonts w:hint="eastAsia"/>
          <w:lang w:eastAsia="zh-CN"/>
        </w:rPr>
        <w:t>我们承认，国际电联已经启动了一个全面的进程，旨在适当落实我们的建议以及</w:t>
      </w:r>
      <w:r w:rsidR="00A938AE">
        <w:rPr>
          <w:rFonts w:hint="eastAsia"/>
          <w:lang w:eastAsia="zh-CN"/>
        </w:rPr>
        <w:t>内部审计处（</w:t>
      </w:r>
      <w:r w:rsidR="00A938AE" w:rsidRPr="00A938AE">
        <w:rPr>
          <w:rFonts w:hint="eastAsia"/>
          <w:lang w:eastAsia="zh-CN"/>
        </w:rPr>
        <w:t>IAU</w:t>
      </w:r>
      <w:r w:rsidR="00A938AE">
        <w:rPr>
          <w:rFonts w:hint="eastAsia"/>
          <w:lang w:eastAsia="zh-CN"/>
        </w:rPr>
        <w:t>）</w:t>
      </w:r>
      <w:r w:rsidR="00A938AE" w:rsidRPr="00A938AE">
        <w:rPr>
          <w:rFonts w:hint="eastAsia"/>
          <w:lang w:eastAsia="zh-CN"/>
        </w:rPr>
        <w:t>和</w:t>
      </w:r>
      <w:r w:rsidR="00A938AE">
        <w:rPr>
          <w:rFonts w:hint="eastAsia"/>
          <w:lang w:eastAsia="zh-CN"/>
        </w:rPr>
        <w:t>联检组（</w:t>
      </w:r>
      <w:r w:rsidR="00A938AE" w:rsidRPr="00A938AE">
        <w:rPr>
          <w:rFonts w:hint="eastAsia"/>
          <w:lang w:eastAsia="zh-CN"/>
        </w:rPr>
        <w:t>JIU</w:t>
      </w:r>
      <w:r w:rsidR="00A938AE">
        <w:rPr>
          <w:rFonts w:hint="eastAsia"/>
          <w:lang w:eastAsia="zh-CN"/>
        </w:rPr>
        <w:t>）</w:t>
      </w:r>
      <w:r w:rsidR="00A938AE" w:rsidRPr="00A938AE">
        <w:rPr>
          <w:rFonts w:hint="eastAsia"/>
          <w:lang w:eastAsia="zh-CN"/>
        </w:rPr>
        <w:t>提出的建议。在</w:t>
      </w:r>
      <w:r w:rsidR="00A938AE">
        <w:rPr>
          <w:rFonts w:hint="eastAsia"/>
          <w:lang w:eastAsia="zh-CN"/>
        </w:rPr>
        <w:t>电信发展局</w:t>
      </w:r>
      <w:r w:rsidR="00A938AE" w:rsidRPr="00A938AE">
        <w:rPr>
          <w:rFonts w:hint="eastAsia"/>
          <w:lang w:eastAsia="zh-CN"/>
        </w:rPr>
        <w:t>主任的倡议下，成立了</w:t>
      </w:r>
      <w:r w:rsidR="00A938AE">
        <w:rPr>
          <w:rFonts w:hint="eastAsia"/>
          <w:lang w:eastAsia="zh-CN"/>
        </w:rPr>
        <w:t>一个</w:t>
      </w:r>
      <w:r w:rsidR="00A938AE" w:rsidRPr="00A938AE">
        <w:rPr>
          <w:rFonts w:hint="eastAsia"/>
          <w:lang w:eastAsia="zh-CN"/>
        </w:rPr>
        <w:t>内部控制工作组，除其他外，处理与问责制框架有关的风险，并审查管理监督程序。这尤其涉及治理、道德、采购和内部控制程序等领域。</w:t>
      </w:r>
      <w:r w:rsidR="00A938AE">
        <w:rPr>
          <w:rFonts w:hint="eastAsia"/>
          <w:lang w:eastAsia="zh-CN"/>
        </w:rPr>
        <w:t>该</w:t>
      </w:r>
      <w:r w:rsidR="00A938AE" w:rsidRPr="00A938AE">
        <w:rPr>
          <w:rFonts w:hint="eastAsia"/>
          <w:lang w:eastAsia="zh-CN"/>
        </w:rPr>
        <w:t>进程</w:t>
      </w:r>
      <w:r w:rsidR="00A938AE">
        <w:rPr>
          <w:rFonts w:hint="eastAsia"/>
          <w:lang w:eastAsia="zh-CN"/>
        </w:rPr>
        <w:t>（</w:t>
      </w:r>
      <w:r w:rsidR="00A938AE" w:rsidRPr="00A938AE">
        <w:rPr>
          <w:rFonts w:hint="eastAsia"/>
          <w:lang w:eastAsia="zh-CN"/>
        </w:rPr>
        <w:t>部分仍在实施中</w:t>
      </w:r>
      <w:r w:rsidR="00A938AE">
        <w:rPr>
          <w:rFonts w:hint="eastAsia"/>
          <w:lang w:eastAsia="zh-CN"/>
        </w:rPr>
        <w:t>）情况</w:t>
      </w:r>
      <w:r w:rsidR="00A938AE" w:rsidRPr="00A938AE">
        <w:rPr>
          <w:rFonts w:hint="eastAsia"/>
          <w:lang w:eastAsia="zh-CN"/>
        </w:rPr>
        <w:t>定期提交</w:t>
      </w:r>
      <w:r w:rsidR="00A938AE">
        <w:rPr>
          <w:rFonts w:hint="eastAsia"/>
          <w:lang w:eastAsia="zh-CN"/>
        </w:rPr>
        <w:t>理事会。</w:t>
      </w:r>
    </w:p>
    <w:p w14:paraId="405D27CE" w14:textId="6B3581D7" w:rsidR="002506C7" w:rsidRPr="005D698C" w:rsidRDefault="00CB3DE1" w:rsidP="00CB3DE1">
      <w:pPr>
        <w:rPr>
          <w:lang w:eastAsia="zh-CN"/>
        </w:rPr>
      </w:pPr>
      <w:r>
        <w:rPr>
          <w:rFonts w:hint="eastAsia"/>
          <w:lang w:eastAsia="zh-CN"/>
        </w:rPr>
        <w:t>9</w:t>
      </w:r>
      <w:r>
        <w:rPr>
          <w:lang w:eastAsia="zh-CN"/>
        </w:rPr>
        <w:t>5</w:t>
      </w:r>
      <w:r w:rsidRPr="00A73EF7">
        <w:rPr>
          <w:lang w:eastAsia="zh-CN"/>
        </w:rPr>
        <w:tab/>
      </w:r>
      <w:r w:rsidR="00A938AE" w:rsidRPr="00A938AE">
        <w:rPr>
          <w:rFonts w:hint="eastAsia"/>
          <w:lang w:eastAsia="zh-CN"/>
        </w:rPr>
        <w:t>此外，根据理事会的决定，管理层与</w:t>
      </w:r>
      <w:r w:rsidR="00A938AE">
        <w:rPr>
          <w:rFonts w:hint="eastAsia"/>
          <w:lang w:eastAsia="zh-CN"/>
        </w:rPr>
        <w:t>不同</w:t>
      </w:r>
      <w:r w:rsidR="00A938AE" w:rsidRPr="00A938AE">
        <w:rPr>
          <w:rFonts w:hint="eastAsia"/>
          <w:lang w:eastAsia="zh-CN"/>
        </w:rPr>
        <w:t>领域的</w:t>
      </w:r>
      <w:r w:rsidR="00A938AE">
        <w:rPr>
          <w:rFonts w:hint="eastAsia"/>
          <w:lang w:eastAsia="zh-CN"/>
        </w:rPr>
        <w:t>多位</w:t>
      </w:r>
      <w:r w:rsidR="00A938AE" w:rsidRPr="00A938AE">
        <w:rPr>
          <w:rFonts w:hint="eastAsia"/>
          <w:lang w:eastAsia="zh-CN"/>
        </w:rPr>
        <w:t>外部顾问进行了接触，以期确定最适当的解决办法，</w:t>
      </w:r>
      <w:r w:rsidR="00A938AE">
        <w:rPr>
          <w:rFonts w:hint="eastAsia"/>
          <w:lang w:eastAsia="zh-CN"/>
        </w:rPr>
        <w:t>从而</w:t>
      </w:r>
      <w:r w:rsidR="00A938AE" w:rsidRPr="00A938AE">
        <w:rPr>
          <w:rFonts w:hint="eastAsia"/>
          <w:lang w:eastAsia="zh-CN"/>
        </w:rPr>
        <w:t>减轻国际电联区域</w:t>
      </w:r>
      <w:r w:rsidR="00A938AE">
        <w:rPr>
          <w:rFonts w:hint="eastAsia"/>
          <w:lang w:eastAsia="zh-CN"/>
        </w:rPr>
        <w:t>代表处</w:t>
      </w:r>
      <w:r w:rsidR="00A938AE" w:rsidRPr="00A938AE">
        <w:rPr>
          <w:rFonts w:hint="eastAsia"/>
          <w:lang w:eastAsia="zh-CN"/>
        </w:rPr>
        <w:t>和地区办事处欺诈活动的风险，并加强国际电联的区域</w:t>
      </w:r>
      <w:r w:rsidR="00A938AE">
        <w:rPr>
          <w:rFonts w:hint="eastAsia"/>
          <w:lang w:eastAsia="zh-CN"/>
        </w:rPr>
        <w:t>代表性</w:t>
      </w:r>
      <w:r w:rsidR="00A938AE" w:rsidRPr="00A938AE">
        <w:rPr>
          <w:rFonts w:hint="eastAsia"/>
          <w:lang w:eastAsia="zh-CN"/>
        </w:rPr>
        <w:t>。</w:t>
      </w:r>
    </w:p>
    <w:p w14:paraId="50CCF342" w14:textId="4569E509" w:rsidR="002506C7" w:rsidRPr="005D698C" w:rsidRDefault="00CB3DE1" w:rsidP="00CB3DE1">
      <w:pPr>
        <w:rPr>
          <w:lang w:eastAsia="zh-CN"/>
        </w:rPr>
      </w:pPr>
      <w:r>
        <w:rPr>
          <w:rFonts w:hint="eastAsia"/>
          <w:lang w:eastAsia="zh-CN"/>
        </w:rPr>
        <w:t>9</w:t>
      </w:r>
      <w:r>
        <w:rPr>
          <w:lang w:eastAsia="zh-CN"/>
        </w:rPr>
        <w:t>6</w:t>
      </w:r>
      <w:r w:rsidRPr="00A73EF7">
        <w:rPr>
          <w:lang w:eastAsia="zh-CN"/>
        </w:rPr>
        <w:tab/>
      </w:r>
      <w:r w:rsidR="00A938AE" w:rsidRPr="00A938AE">
        <w:rPr>
          <w:rFonts w:hint="eastAsia"/>
          <w:lang w:eastAsia="zh-CN"/>
        </w:rPr>
        <w:t>虽然我们承认在加强问责制和改善内部控制方面取得了进展，但我们认为维持我们的保留意见是适当的，因为管理层也认识到，所开发的工具尚</w:t>
      </w:r>
      <w:r w:rsidR="004B30A4">
        <w:rPr>
          <w:rFonts w:hint="eastAsia"/>
          <w:lang w:eastAsia="zh-CN"/>
        </w:rPr>
        <w:t>不能</w:t>
      </w:r>
      <w:r w:rsidR="00A938AE" w:rsidRPr="00A938AE">
        <w:rPr>
          <w:rFonts w:hint="eastAsia"/>
          <w:lang w:eastAsia="zh-CN"/>
        </w:rPr>
        <w:t>证明其</w:t>
      </w:r>
      <w:r w:rsidR="004B30A4">
        <w:rPr>
          <w:rFonts w:hint="eastAsia"/>
          <w:lang w:eastAsia="zh-CN"/>
        </w:rPr>
        <w:t>对</w:t>
      </w:r>
      <w:r w:rsidR="00A938AE" w:rsidRPr="00A938AE">
        <w:rPr>
          <w:rFonts w:hint="eastAsia"/>
          <w:lang w:eastAsia="zh-CN"/>
        </w:rPr>
        <w:t>降低</w:t>
      </w:r>
      <w:r w:rsidR="004B30A4">
        <w:rPr>
          <w:rFonts w:hint="eastAsia"/>
          <w:lang w:eastAsia="zh-CN"/>
        </w:rPr>
        <w:t>在</w:t>
      </w:r>
      <w:r w:rsidR="00A938AE" w:rsidRPr="00A938AE">
        <w:rPr>
          <w:rFonts w:hint="eastAsia"/>
          <w:lang w:eastAsia="zh-CN"/>
        </w:rPr>
        <w:t>财务报告</w:t>
      </w:r>
      <w:r w:rsidR="004B30A4">
        <w:rPr>
          <w:rFonts w:hint="eastAsia"/>
          <w:lang w:eastAsia="zh-CN"/>
        </w:rPr>
        <w:t>中看</w:t>
      </w:r>
      <w:r w:rsidR="00A938AE" w:rsidRPr="00A938AE">
        <w:rPr>
          <w:rFonts w:hint="eastAsia"/>
          <w:lang w:eastAsia="zh-CN"/>
        </w:rPr>
        <w:t>到的风险的有效性。</w:t>
      </w:r>
    </w:p>
    <w:p w14:paraId="619D1A9E" w14:textId="3FA3CE70" w:rsidR="002506C7" w:rsidRPr="005D698C" w:rsidRDefault="00CB3DE1" w:rsidP="00CB3DE1">
      <w:pPr>
        <w:rPr>
          <w:lang w:eastAsia="zh-CN"/>
        </w:rPr>
      </w:pPr>
      <w:r>
        <w:rPr>
          <w:lang w:eastAsia="zh-CN"/>
        </w:rPr>
        <w:t>97</w:t>
      </w:r>
      <w:r>
        <w:rPr>
          <w:lang w:eastAsia="zh-CN"/>
        </w:rPr>
        <w:tab/>
      </w:r>
      <w:r w:rsidR="004B30A4" w:rsidRPr="004B30A4">
        <w:rPr>
          <w:rFonts w:hint="eastAsia"/>
          <w:lang w:eastAsia="zh-CN"/>
        </w:rPr>
        <w:t>必须指出，一名外部顾问还得出结论认为，在国际电联</w:t>
      </w:r>
      <w:r w:rsidR="004B30A4">
        <w:rPr>
          <w:rFonts w:hint="eastAsia"/>
          <w:lang w:eastAsia="zh-CN"/>
        </w:rPr>
        <w:t>层面</w:t>
      </w:r>
      <w:r w:rsidR="004B30A4" w:rsidRPr="004B30A4">
        <w:rPr>
          <w:rFonts w:hint="eastAsia"/>
          <w:lang w:eastAsia="zh-CN"/>
        </w:rPr>
        <w:t>，欺诈和错误的风险仍然</w:t>
      </w:r>
      <w:r w:rsidR="004B30A4">
        <w:rPr>
          <w:rFonts w:hint="eastAsia"/>
          <w:lang w:eastAsia="zh-CN"/>
        </w:rPr>
        <w:t>貌似合乎情理</w:t>
      </w:r>
      <w:r w:rsidR="004B30A4" w:rsidRPr="004B30A4">
        <w:rPr>
          <w:rFonts w:hint="eastAsia"/>
          <w:lang w:eastAsia="zh-CN"/>
        </w:rPr>
        <w:t>，应切实加强关键控制，以提高财务数据的可靠性。最近一份关于</w:t>
      </w:r>
      <w:r w:rsidR="004B30A4">
        <w:rPr>
          <w:rFonts w:hint="eastAsia"/>
          <w:lang w:eastAsia="zh-CN"/>
        </w:rPr>
        <w:t>电信发展局</w:t>
      </w:r>
      <w:r w:rsidR="004B30A4" w:rsidRPr="004B30A4">
        <w:rPr>
          <w:rFonts w:hint="eastAsia"/>
          <w:lang w:eastAsia="zh-CN"/>
        </w:rPr>
        <w:t>实施的项目、区域</w:t>
      </w:r>
      <w:r w:rsidR="004B30A4">
        <w:rPr>
          <w:rFonts w:hint="eastAsia"/>
          <w:lang w:eastAsia="zh-CN"/>
        </w:rPr>
        <w:t>性举措</w:t>
      </w:r>
      <w:r w:rsidR="004B30A4" w:rsidRPr="004B30A4">
        <w:rPr>
          <w:rFonts w:hint="eastAsia"/>
          <w:lang w:eastAsia="zh-CN"/>
        </w:rPr>
        <w:t>和行动的</w:t>
      </w:r>
      <w:r w:rsidR="004B30A4" w:rsidRPr="004B30A4">
        <w:rPr>
          <w:rFonts w:hint="eastAsia"/>
          <w:lang w:eastAsia="zh-CN"/>
        </w:rPr>
        <w:t>IAU</w:t>
      </w:r>
      <w:r w:rsidR="004B30A4" w:rsidRPr="004B30A4">
        <w:rPr>
          <w:rFonts w:hint="eastAsia"/>
          <w:lang w:eastAsia="zh-CN"/>
        </w:rPr>
        <w:t>审计报告得出了同样的结论。这进一步证实了我们有保留的意见。</w:t>
      </w:r>
    </w:p>
    <w:p w14:paraId="631311F6" w14:textId="41949CE5" w:rsidR="002506C7" w:rsidRPr="006C316E" w:rsidRDefault="004B30A4" w:rsidP="002506C7">
      <w:pPr>
        <w:pStyle w:val="Heading1"/>
        <w:rPr>
          <w:lang w:eastAsia="zh-CN"/>
        </w:rPr>
      </w:pPr>
      <w:bookmarkStart w:id="200" w:name="_Toc56172589"/>
      <w:r>
        <w:rPr>
          <w:rFonts w:hint="eastAsia"/>
          <w:lang w:eastAsia="zh-CN"/>
        </w:rPr>
        <w:lastRenderedPageBreak/>
        <w:t>采购</w:t>
      </w:r>
      <w:bookmarkEnd w:id="200"/>
    </w:p>
    <w:p w14:paraId="32B6397A" w14:textId="62618CE7" w:rsidR="004B30A4" w:rsidRDefault="00CB3DE1" w:rsidP="004B30A4">
      <w:pPr>
        <w:rPr>
          <w:lang w:eastAsia="zh-CN"/>
        </w:rPr>
      </w:pPr>
      <w:r>
        <w:rPr>
          <w:rFonts w:hint="eastAsia"/>
          <w:lang w:eastAsia="zh-CN"/>
        </w:rPr>
        <w:t>9</w:t>
      </w:r>
      <w:r>
        <w:rPr>
          <w:lang w:eastAsia="zh-CN"/>
        </w:rPr>
        <w:t>8</w:t>
      </w:r>
      <w:r w:rsidRPr="00A73EF7">
        <w:rPr>
          <w:lang w:eastAsia="zh-CN"/>
        </w:rPr>
        <w:tab/>
      </w:r>
      <w:r w:rsidR="004B30A4">
        <w:rPr>
          <w:rFonts w:hint="eastAsia"/>
          <w:lang w:eastAsia="zh-CN"/>
        </w:rPr>
        <w:t>我们对有限的抽样进行了远程审计。我们的检查显示，一家供应商在</w:t>
      </w:r>
      <w:r w:rsidR="004B30A4">
        <w:rPr>
          <w:rFonts w:hint="eastAsia"/>
          <w:lang w:eastAsia="zh-CN"/>
        </w:rPr>
        <w:t>2019</w:t>
      </w:r>
      <w:r w:rsidR="004B30A4">
        <w:rPr>
          <w:rFonts w:hint="eastAsia"/>
          <w:lang w:eastAsia="zh-CN"/>
        </w:rPr>
        <w:t>年收到的累计采购订单金额</w:t>
      </w:r>
      <w:r w:rsidR="00840F64">
        <w:rPr>
          <w:rFonts w:hint="eastAsia"/>
          <w:lang w:eastAsia="zh-CN"/>
        </w:rPr>
        <w:t>达</w:t>
      </w:r>
      <w:r w:rsidR="004B30A4">
        <w:rPr>
          <w:rFonts w:hint="eastAsia"/>
          <w:lang w:eastAsia="zh-CN"/>
        </w:rPr>
        <w:t>24</w:t>
      </w:r>
      <w:r w:rsidR="00AD17D8">
        <w:rPr>
          <w:lang w:eastAsia="zh-CN"/>
        </w:rPr>
        <w:t xml:space="preserve"> </w:t>
      </w:r>
      <w:r w:rsidR="004B30A4">
        <w:rPr>
          <w:rFonts w:hint="eastAsia"/>
          <w:lang w:eastAsia="zh-CN"/>
        </w:rPr>
        <w:t>693</w:t>
      </w:r>
      <w:r w:rsidR="00104FD3">
        <w:rPr>
          <w:lang w:eastAsia="zh-CN"/>
        </w:rPr>
        <w:t>.</w:t>
      </w:r>
      <w:r w:rsidR="004B30A4">
        <w:rPr>
          <w:rFonts w:hint="eastAsia"/>
          <w:lang w:eastAsia="zh-CN"/>
        </w:rPr>
        <w:t>40</w:t>
      </w:r>
      <w:r w:rsidR="004B30A4">
        <w:rPr>
          <w:rFonts w:hint="eastAsia"/>
          <w:lang w:eastAsia="zh-CN"/>
        </w:rPr>
        <w:t>瑞郎，超过了《采购手册》规定的每个供应商每日历年</w:t>
      </w:r>
      <w:r w:rsidR="004B30A4">
        <w:rPr>
          <w:rFonts w:hint="eastAsia"/>
          <w:lang w:eastAsia="zh-CN"/>
        </w:rPr>
        <w:t>20</w:t>
      </w:r>
      <w:r w:rsidR="0036769E">
        <w:rPr>
          <w:lang w:val="en-US" w:eastAsia="zh-CN"/>
        </w:rPr>
        <w:t> </w:t>
      </w:r>
      <w:r w:rsidR="004B30A4">
        <w:rPr>
          <w:rFonts w:hint="eastAsia"/>
          <w:lang w:eastAsia="zh-CN"/>
        </w:rPr>
        <w:t>000</w:t>
      </w:r>
      <w:r w:rsidR="004B30A4">
        <w:rPr>
          <w:rFonts w:hint="eastAsia"/>
          <w:lang w:eastAsia="zh-CN"/>
        </w:rPr>
        <w:t>瑞郎的限额。根据管理层的说法，这是人为错误，因为</w:t>
      </w:r>
      <w:r w:rsidR="004B30A4">
        <w:rPr>
          <w:rFonts w:hint="eastAsia"/>
          <w:lang w:eastAsia="zh-CN"/>
        </w:rPr>
        <w:t>2019</w:t>
      </w:r>
      <w:r w:rsidR="004B30A4">
        <w:rPr>
          <w:rFonts w:hint="eastAsia"/>
          <w:lang w:eastAsia="zh-CN"/>
        </w:rPr>
        <w:t>年尚未对超过</w:t>
      </w:r>
      <w:r w:rsidR="00840F64">
        <w:rPr>
          <w:rFonts w:hint="eastAsia"/>
          <w:lang w:eastAsia="zh-CN"/>
        </w:rPr>
        <w:t>门槛</w:t>
      </w:r>
      <w:r w:rsidR="004B30A4">
        <w:rPr>
          <w:rFonts w:hint="eastAsia"/>
          <w:lang w:eastAsia="zh-CN"/>
        </w:rPr>
        <w:t>的情况进行自动检查。从</w:t>
      </w:r>
      <w:r w:rsidR="004B30A4">
        <w:rPr>
          <w:rFonts w:hint="eastAsia"/>
          <w:lang w:eastAsia="zh-CN"/>
        </w:rPr>
        <w:t>2020</w:t>
      </w:r>
      <w:r w:rsidR="004B30A4">
        <w:rPr>
          <w:rFonts w:hint="eastAsia"/>
          <w:lang w:eastAsia="zh-CN"/>
        </w:rPr>
        <w:t>年起，新安装的自动检查将避免这些错误。我们接受了这一解释，我们将在今后的审计中</w:t>
      </w:r>
      <w:r w:rsidR="00840F64">
        <w:rPr>
          <w:rFonts w:hint="eastAsia"/>
          <w:lang w:eastAsia="zh-CN"/>
        </w:rPr>
        <w:t>监控</w:t>
      </w:r>
      <w:r w:rsidR="004B30A4">
        <w:rPr>
          <w:rFonts w:hint="eastAsia"/>
          <w:lang w:eastAsia="zh-CN"/>
        </w:rPr>
        <w:t>这一情况。</w:t>
      </w:r>
    </w:p>
    <w:p w14:paraId="6E03C6AF" w14:textId="70B67ABC" w:rsidR="002506C7" w:rsidRPr="00104FD3" w:rsidRDefault="00104FD3" w:rsidP="002506C7">
      <w:pPr>
        <w:pStyle w:val="Heading3"/>
        <w:rPr>
          <w:rFonts w:ascii="STKaiti" w:eastAsia="STKaiti" w:hAnsi="STKaiti"/>
          <w:i w:val="0"/>
          <w:iCs/>
          <w:lang w:eastAsia="zh-CN"/>
        </w:rPr>
      </w:pPr>
      <w:bookmarkStart w:id="201" w:name="_Toc56172590"/>
      <w:r w:rsidRPr="00104FD3">
        <w:rPr>
          <w:rFonts w:ascii="STKaiti" w:eastAsia="STKaiti" w:hAnsi="STKaiti" w:hint="eastAsia"/>
          <w:i w:val="0"/>
          <w:iCs/>
          <w:lang w:eastAsia="zh-CN"/>
        </w:rPr>
        <w:t>供应商数据库未更新</w:t>
      </w:r>
      <w:bookmarkEnd w:id="201"/>
    </w:p>
    <w:p w14:paraId="21EA24C8" w14:textId="4907770E" w:rsidR="002506C7" w:rsidRPr="00141D09" w:rsidRDefault="00CB3DE1" w:rsidP="006D6D52">
      <w:pPr>
        <w:spacing w:after="240"/>
        <w:rPr>
          <w:lang w:eastAsia="zh-CN"/>
        </w:rPr>
      </w:pPr>
      <w:r>
        <w:rPr>
          <w:rFonts w:hint="eastAsia"/>
          <w:lang w:eastAsia="zh-CN"/>
        </w:rPr>
        <w:t>9</w:t>
      </w:r>
      <w:r>
        <w:rPr>
          <w:lang w:eastAsia="zh-CN"/>
        </w:rPr>
        <w:t>9</w:t>
      </w:r>
      <w:r w:rsidRPr="00A73EF7">
        <w:rPr>
          <w:lang w:eastAsia="zh-CN"/>
        </w:rPr>
        <w:tab/>
      </w:r>
      <w:r w:rsidR="00104FD3">
        <w:rPr>
          <w:rFonts w:hint="eastAsia"/>
          <w:lang w:eastAsia="zh-CN"/>
        </w:rPr>
        <w:t>在我们的审计中，我们注意到，</w:t>
      </w:r>
      <w:r w:rsidR="00104FD3">
        <w:rPr>
          <w:rFonts w:hint="eastAsia"/>
          <w:lang w:eastAsia="zh-CN"/>
        </w:rPr>
        <w:t>2019</w:t>
      </w:r>
      <w:r w:rsidR="00104FD3">
        <w:rPr>
          <w:rFonts w:hint="eastAsia"/>
          <w:lang w:eastAsia="zh-CN"/>
        </w:rPr>
        <w:t>年，授予两个不同供应商的两个采购订单金额分别为</w:t>
      </w:r>
      <w:r w:rsidR="00104FD3">
        <w:rPr>
          <w:lang w:eastAsia="zh-CN"/>
        </w:rPr>
        <w:t>23</w:t>
      </w:r>
      <w:r w:rsidR="006D6D52">
        <w:rPr>
          <w:lang w:eastAsia="zh-CN"/>
        </w:rPr>
        <w:t xml:space="preserve"> </w:t>
      </w:r>
      <w:r w:rsidR="00104FD3">
        <w:rPr>
          <w:lang w:eastAsia="zh-CN"/>
        </w:rPr>
        <w:t>128.28</w:t>
      </w:r>
      <w:r w:rsidR="00104FD3">
        <w:rPr>
          <w:rFonts w:hint="eastAsia"/>
          <w:lang w:eastAsia="zh-CN"/>
        </w:rPr>
        <w:t>和</w:t>
      </w:r>
      <w:r w:rsidR="00104FD3">
        <w:rPr>
          <w:lang w:eastAsia="zh-CN"/>
        </w:rPr>
        <w:t>16</w:t>
      </w:r>
      <w:r w:rsidR="006D6D52">
        <w:rPr>
          <w:lang w:eastAsia="zh-CN"/>
        </w:rPr>
        <w:t xml:space="preserve"> </w:t>
      </w:r>
      <w:proofErr w:type="gramStart"/>
      <w:r w:rsidR="00104FD3">
        <w:rPr>
          <w:lang w:eastAsia="zh-CN"/>
        </w:rPr>
        <w:t>850.02</w:t>
      </w:r>
      <w:r w:rsidR="00104FD3">
        <w:rPr>
          <w:rFonts w:hint="eastAsia"/>
          <w:lang w:eastAsia="zh-CN"/>
        </w:rPr>
        <w:t>瑞郎。我们发现这些供应商在</w:t>
      </w:r>
      <w:proofErr w:type="gramEnd"/>
      <w:r w:rsidR="00104FD3">
        <w:rPr>
          <w:rFonts w:hint="eastAsia"/>
          <w:lang w:eastAsia="zh-CN"/>
        </w:rPr>
        <w:t>2019</w:t>
      </w:r>
      <w:r w:rsidR="00104FD3">
        <w:rPr>
          <w:rFonts w:hint="eastAsia"/>
          <w:lang w:eastAsia="zh-CN"/>
        </w:rPr>
        <w:t>年</w:t>
      </w:r>
      <w:r w:rsidR="00104FD3">
        <w:rPr>
          <w:rFonts w:hint="eastAsia"/>
          <w:lang w:eastAsia="zh-CN"/>
        </w:rPr>
        <w:t>10</w:t>
      </w:r>
      <w:r w:rsidR="00104FD3">
        <w:rPr>
          <w:rFonts w:hint="eastAsia"/>
          <w:lang w:eastAsia="zh-CN"/>
        </w:rPr>
        <w:t>月已经合并，但供应商数据库没有立即更新。由于国际电联仍将它们视为单独的供应商，因此存在合同</w:t>
      </w:r>
      <w:r w:rsidR="00104FD3">
        <w:rPr>
          <w:rFonts w:hint="eastAsia"/>
          <w:lang w:eastAsia="zh-CN"/>
        </w:rPr>
        <w:t>/</w:t>
      </w:r>
      <w:r w:rsidR="00104FD3">
        <w:rPr>
          <w:rFonts w:hint="eastAsia"/>
          <w:lang w:eastAsia="zh-CN"/>
        </w:rPr>
        <w:t>采购订单被分割和不遵守《采购手册》规定的门槛的风险。</w:t>
      </w:r>
    </w:p>
    <w:tbl>
      <w:tblPr>
        <w:tblStyle w:val="TableGrid"/>
        <w:tblW w:w="0" w:type="auto"/>
        <w:tblLook w:val="04A0" w:firstRow="1" w:lastRow="0" w:firstColumn="1" w:lastColumn="0" w:noHBand="0" w:noVBand="1"/>
      </w:tblPr>
      <w:tblGrid>
        <w:gridCol w:w="9629"/>
      </w:tblGrid>
      <w:tr w:rsidR="00CB3DE1" w:rsidRPr="00B54D85" w14:paraId="402081C6" w14:textId="77777777" w:rsidTr="005F13EE">
        <w:tc>
          <w:tcPr>
            <w:tcW w:w="9629" w:type="dxa"/>
          </w:tcPr>
          <w:p w14:paraId="3B9542FE" w14:textId="2838D03C" w:rsidR="00CB3DE1" w:rsidRPr="007040C3" w:rsidRDefault="006F5035" w:rsidP="005F13EE">
            <w:pPr>
              <w:pStyle w:val="Headingb"/>
              <w:rPr>
                <w:i/>
                <w:iCs/>
                <w:lang w:eastAsia="zh-CN"/>
              </w:rPr>
            </w:pPr>
            <w:r w:rsidRPr="00D16D47">
              <w:rPr>
                <w:rFonts w:asciiTheme="minorHAnsi" w:eastAsia="STKaiti" w:hAnsiTheme="minorHAnsi"/>
                <w:iCs/>
                <w:lang w:eastAsia="zh-CN"/>
              </w:rPr>
              <w:t>第</w:t>
            </w:r>
            <w:r w:rsidR="00DF63C4" w:rsidRPr="00D16D47">
              <w:rPr>
                <w:rFonts w:asciiTheme="minorHAnsi" w:eastAsia="STKaiti" w:hAnsiTheme="minorHAnsi" w:hint="eastAsia"/>
                <w:iCs/>
                <w:lang w:eastAsia="zh-CN"/>
              </w:rPr>
              <w:t>2</w:t>
            </w:r>
            <w:r w:rsidRPr="00D16D47">
              <w:rPr>
                <w:rFonts w:asciiTheme="minorHAnsi" w:eastAsia="STKaiti" w:hAnsiTheme="minorHAnsi"/>
                <w:iCs/>
                <w:lang w:eastAsia="zh-CN"/>
              </w:rPr>
              <w:t>号建议</w:t>
            </w:r>
          </w:p>
          <w:p w14:paraId="6837CF81" w14:textId="44420BF4" w:rsidR="00CB3DE1" w:rsidRPr="007040C3" w:rsidRDefault="00CB3DE1" w:rsidP="005F13EE">
            <w:pPr>
              <w:spacing w:after="120"/>
              <w:rPr>
                <w:lang w:eastAsia="zh-CN"/>
              </w:rPr>
            </w:pPr>
            <w:r w:rsidRPr="007040C3">
              <w:rPr>
                <w:lang w:eastAsia="zh-CN"/>
              </w:rPr>
              <w:t>100</w:t>
            </w:r>
            <w:r w:rsidRPr="007040C3">
              <w:rPr>
                <w:lang w:eastAsia="zh-CN"/>
              </w:rPr>
              <w:tab/>
            </w:r>
            <w:r w:rsidR="00104FD3" w:rsidRPr="0019567E">
              <w:rPr>
                <w:rFonts w:ascii="SimSun" w:eastAsia="SimSun" w:hAnsi="SimSun" w:cs="SimSun" w:hint="eastAsia"/>
                <w:lang w:val="fr-CH" w:eastAsia="zh-CN"/>
              </w:rPr>
              <w:t>在供应商合并的情况下</w:t>
            </w:r>
            <w:r w:rsidR="00104FD3" w:rsidRPr="007040C3">
              <w:rPr>
                <w:rFonts w:ascii="SimSun" w:eastAsia="SimSun" w:hAnsi="SimSun" w:cs="SimSun" w:hint="eastAsia"/>
                <w:lang w:eastAsia="zh-CN"/>
              </w:rPr>
              <w:t>，</w:t>
            </w:r>
            <w:r w:rsidR="00104FD3" w:rsidRPr="001C16C1">
              <w:rPr>
                <w:rFonts w:ascii="SimSun" w:eastAsia="SimSun" w:hAnsi="SimSun" w:cs="SimSun" w:hint="eastAsia"/>
                <w:u w:val="single"/>
                <w:lang w:val="fr-CH" w:eastAsia="zh-CN"/>
              </w:rPr>
              <w:t>我们建议</w:t>
            </w:r>
            <w:r w:rsidR="00104FD3" w:rsidRPr="0019567E">
              <w:rPr>
                <w:rFonts w:ascii="SimSun" w:eastAsia="SimSun" w:hAnsi="SimSun" w:cs="SimSun" w:hint="eastAsia"/>
                <w:lang w:val="fr-CH" w:eastAsia="zh-CN"/>
              </w:rPr>
              <w:t>在合并被披露后立即更新供应商数据库</w:t>
            </w:r>
            <w:r w:rsidR="00EE4A69" w:rsidRPr="0019567E">
              <w:rPr>
                <w:rFonts w:ascii="SimSun" w:eastAsia="SimSun" w:hAnsi="SimSun" w:cs="SimSun" w:hint="eastAsia"/>
                <w:lang w:val="fr-CH" w:eastAsia="zh-CN"/>
              </w:rPr>
              <w:t>。</w:t>
            </w:r>
          </w:p>
        </w:tc>
      </w:tr>
    </w:tbl>
    <w:p w14:paraId="2E91D437" w14:textId="77777777" w:rsidR="002506C7" w:rsidRPr="00BA576F" w:rsidRDefault="002506C7" w:rsidP="00D04148">
      <w:pPr>
        <w:rPr>
          <w:lang w:eastAsia="zh-CN"/>
        </w:rPr>
      </w:pPr>
    </w:p>
    <w:tbl>
      <w:tblPr>
        <w:tblStyle w:val="TableGrid"/>
        <w:tblW w:w="0" w:type="auto"/>
        <w:tblLook w:val="04A0" w:firstRow="1" w:lastRow="0" w:firstColumn="1" w:lastColumn="0" w:noHBand="0" w:noVBand="1"/>
      </w:tblPr>
      <w:tblGrid>
        <w:gridCol w:w="9629"/>
      </w:tblGrid>
      <w:tr w:rsidR="00CB3DE1" w:rsidRPr="00B54D85" w14:paraId="50C4493B" w14:textId="77777777" w:rsidTr="005F13EE">
        <w:tc>
          <w:tcPr>
            <w:tcW w:w="9629" w:type="dxa"/>
          </w:tcPr>
          <w:p w14:paraId="1B785ADB" w14:textId="1290EDC1" w:rsidR="00CB3DE1" w:rsidRPr="007040C3" w:rsidRDefault="00CB3DE1" w:rsidP="00345BF4">
            <w:pPr>
              <w:pStyle w:val="Headingb"/>
              <w:keepNext w:val="0"/>
              <w:keepLines w:val="0"/>
              <w:rPr>
                <w:rFonts w:eastAsiaTheme="minorHAnsi" w:cstheme="minorBidi"/>
                <w:i/>
                <w:iCs/>
                <w:szCs w:val="22"/>
                <w:u w:val="single"/>
                <w:lang w:eastAsia="zh-CN"/>
              </w:rPr>
            </w:pPr>
            <w:r w:rsidRPr="00345BF4">
              <w:rPr>
                <w:rFonts w:ascii="STKaiti" w:eastAsia="STKaiti" w:hAnsi="STKaiti" w:hint="eastAsia"/>
                <w:iCs/>
                <w:u w:val="single"/>
                <w:lang w:eastAsia="zh-CN"/>
              </w:rPr>
              <w:t>秘书长的意见</w:t>
            </w:r>
          </w:p>
          <w:p w14:paraId="734247AA" w14:textId="021534E4" w:rsidR="00CB3DE1" w:rsidRPr="00B54D85" w:rsidRDefault="00EE4A69" w:rsidP="00196237">
            <w:pPr>
              <w:spacing w:after="120"/>
              <w:ind w:firstLineChars="200" w:firstLine="480"/>
              <w:rPr>
                <w:lang w:val="fr-CH" w:eastAsia="zh-CN"/>
              </w:rPr>
            </w:pPr>
            <w:r w:rsidRPr="0019567E">
              <w:rPr>
                <w:rFonts w:ascii="SimSun" w:eastAsia="SimSun" w:hAnsi="SimSun" w:cs="SimSun" w:hint="eastAsia"/>
                <w:lang w:val="fr-CH" w:eastAsia="zh-CN"/>
              </w:rPr>
              <w:t>国际电联同意</w:t>
            </w:r>
            <w:r w:rsidRPr="007040C3">
              <w:rPr>
                <w:rFonts w:ascii="SimSun" w:eastAsia="SimSun" w:hAnsi="SimSun" w:cs="SimSun" w:hint="eastAsia"/>
                <w:lang w:eastAsia="zh-CN"/>
              </w:rPr>
              <w:t>，</w:t>
            </w:r>
            <w:r w:rsidRPr="0019567E">
              <w:rPr>
                <w:rFonts w:ascii="SimSun" w:eastAsia="SimSun" w:hAnsi="SimSun" w:cs="SimSun" w:hint="eastAsia"/>
                <w:lang w:val="fr-CH" w:eastAsia="zh-CN"/>
              </w:rPr>
              <w:t>在供应商合并的情况下</w:t>
            </w:r>
            <w:r w:rsidRPr="007040C3">
              <w:rPr>
                <w:rFonts w:ascii="SimSun" w:eastAsia="SimSun" w:hAnsi="SimSun" w:cs="SimSun" w:hint="eastAsia"/>
                <w:lang w:eastAsia="zh-CN"/>
              </w:rPr>
              <w:t>，</w:t>
            </w:r>
            <w:r w:rsidRPr="0019567E">
              <w:rPr>
                <w:rFonts w:ascii="SimSun" w:eastAsia="SimSun" w:hAnsi="SimSun" w:cs="SimSun" w:hint="eastAsia"/>
                <w:lang w:val="fr-CH" w:eastAsia="zh-CN"/>
              </w:rPr>
              <w:t>供应商数据库应及时更新。此外，国际电联将调查法律和技术影响以及如何执行这项建议。</w:t>
            </w:r>
          </w:p>
        </w:tc>
      </w:tr>
    </w:tbl>
    <w:p w14:paraId="3D9E3554" w14:textId="38FAEFA3" w:rsidR="002506C7" w:rsidRDefault="00EE4A69" w:rsidP="002506C7">
      <w:pPr>
        <w:pStyle w:val="Heading3"/>
      </w:pPr>
      <w:bookmarkStart w:id="202" w:name="_Toc56172591"/>
      <w:r w:rsidRPr="00EE4A69">
        <w:rPr>
          <w:rFonts w:ascii="STKaiti" w:eastAsia="STKaiti" w:hAnsi="STKaiti" w:hint="eastAsia"/>
          <w:i w:val="0"/>
          <w:iCs/>
          <w:lang w:eastAsia="zh-CN"/>
        </w:rPr>
        <w:t>在网站</w:t>
      </w:r>
      <w:r w:rsidR="007040C3">
        <w:fldChar w:fldCharType="begin"/>
      </w:r>
      <w:r w:rsidR="007040C3">
        <w:instrText xml:space="preserve"> HYPERLINK "http://www.ungm.org" </w:instrText>
      </w:r>
      <w:r w:rsidR="007040C3">
        <w:fldChar w:fldCharType="separate"/>
      </w:r>
      <w:r w:rsidRPr="006575E1">
        <w:rPr>
          <w:rFonts w:hint="eastAsia"/>
          <w:i w:val="0"/>
        </w:rPr>
        <w:t>www.ungm.org</w:t>
      </w:r>
      <w:r w:rsidR="007040C3">
        <w:rPr>
          <w:i w:val="0"/>
        </w:rPr>
        <w:fldChar w:fldCharType="end"/>
      </w:r>
      <w:proofErr w:type="spellStart"/>
      <w:r w:rsidRPr="00EE4A69">
        <w:rPr>
          <w:rFonts w:ascii="STKaiti" w:eastAsia="STKaiti" w:hAnsi="STKaiti" w:hint="eastAsia"/>
          <w:i w:val="0"/>
          <w:iCs/>
        </w:rPr>
        <w:t>上发布所有合同授予相关信息</w:t>
      </w:r>
      <w:bookmarkEnd w:id="202"/>
      <w:proofErr w:type="spellEnd"/>
    </w:p>
    <w:p w14:paraId="7970AF67" w14:textId="477E840A" w:rsidR="002506C7" w:rsidRDefault="00CB3DE1" w:rsidP="004647B1">
      <w:pPr>
        <w:spacing w:after="240"/>
      </w:pPr>
      <w:r>
        <w:rPr>
          <w:rFonts w:hint="eastAsia"/>
          <w:lang w:eastAsia="zh-CN"/>
        </w:rPr>
        <w:t>101</w:t>
      </w:r>
      <w:r>
        <w:tab/>
      </w:r>
      <w:proofErr w:type="spellStart"/>
      <w:r w:rsidR="00EE4A69">
        <w:rPr>
          <w:rFonts w:hint="eastAsia"/>
        </w:rPr>
        <w:t>在我们的审计过程中，我们注意到有关合同授予的所有信息通常都在</w:t>
      </w:r>
      <w:proofErr w:type="spellEnd"/>
      <w:r w:rsidR="007040C3">
        <w:fldChar w:fldCharType="begin"/>
      </w:r>
      <w:r w:rsidR="007040C3">
        <w:instrText xml:space="preserve"> HYPERLINK "https://www.ungm.org/Public/ContractAward" </w:instrText>
      </w:r>
      <w:r w:rsidR="007040C3">
        <w:fldChar w:fldCharType="separate"/>
      </w:r>
      <w:r w:rsidR="00EE4A69" w:rsidRPr="00640FBF">
        <w:rPr>
          <w:rStyle w:val="Hyperlink"/>
          <w:rFonts w:hint="eastAsia"/>
        </w:rPr>
        <w:t>https://www.ungm.org/Public/ContractAward</w:t>
      </w:r>
      <w:r w:rsidR="007040C3">
        <w:rPr>
          <w:rStyle w:val="Hyperlink"/>
        </w:rPr>
        <w:fldChar w:fldCharType="end"/>
      </w:r>
      <w:r w:rsidR="00EE4A69">
        <w:rPr>
          <w:rFonts w:hint="eastAsia"/>
          <w:lang w:eastAsia="zh-CN"/>
        </w:rPr>
        <w:t>上</w:t>
      </w:r>
      <w:proofErr w:type="spellStart"/>
      <w:r w:rsidR="00EE4A69">
        <w:rPr>
          <w:rFonts w:hint="eastAsia"/>
        </w:rPr>
        <w:t>发布，但与合同价值相关的字段有时会留空</w:t>
      </w:r>
      <w:proofErr w:type="spellEnd"/>
      <w:r w:rsidR="00EE4A69">
        <w:rPr>
          <w:rFonts w:hint="eastAsia"/>
        </w:rPr>
        <w:t>。</w:t>
      </w:r>
    </w:p>
    <w:tbl>
      <w:tblPr>
        <w:tblStyle w:val="TableGrid"/>
        <w:tblW w:w="0" w:type="auto"/>
        <w:tblLook w:val="04A0" w:firstRow="1" w:lastRow="0" w:firstColumn="1" w:lastColumn="0" w:noHBand="0" w:noVBand="1"/>
      </w:tblPr>
      <w:tblGrid>
        <w:gridCol w:w="9629"/>
      </w:tblGrid>
      <w:tr w:rsidR="00CB3DE1" w:rsidRPr="00BB1BB8" w14:paraId="0A13F307" w14:textId="77777777" w:rsidTr="005F13EE">
        <w:tc>
          <w:tcPr>
            <w:tcW w:w="9629" w:type="dxa"/>
          </w:tcPr>
          <w:p w14:paraId="5828988A" w14:textId="1565D15B" w:rsidR="00CB3DE1" w:rsidRPr="007040C3" w:rsidRDefault="0032236D" w:rsidP="005F13EE">
            <w:pPr>
              <w:pStyle w:val="Headingb"/>
              <w:rPr>
                <w:i/>
                <w:iCs/>
                <w:lang w:eastAsia="zh-CN"/>
              </w:rPr>
            </w:pPr>
            <w:r w:rsidRPr="00EC4DE0">
              <w:rPr>
                <w:rFonts w:asciiTheme="minorHAnsi" w:eastAsia="STKaiti" w:hAnsiTheme="minorHAnsi"/>
                <w:iCs/>
                <w:lang w:eastAsia="zh-CN"/>
              </w:rPr>
              <w:t>第</w:t>
            </w:r>
            <w:r w:rsidR="00877882" w:rsidRPr="00EC4DE0">
              <w:rPr>
                <w:rFonts w:asciiTheme="minorHAnsi" w:eastAsia="STKaiti" w:hAnsiTheme="minorHAnsi" w:hint="eastAsia"/>
                <w:iCs/>
                <w:lang w:eastAsia="zh-CN"/>
              </w:rPr>
              <w:t>3</w:t>
            </w:r>
            <w:r w:rsidRPr="00EC4DE0">
              <w:rPr>
                <w:rFonts w:asciiTheme="minorHAnsi" w:eastAsia="STKaiti" w:hAnsiTheme="minorHAnsi"/>
                <w:iCs/>
                <w:lang w:eastAsia="zh-CN"/>
              </w:rPr>
              <w:t>号建议</w:t>
            </w:r>
          </w:p>
          <w:p w14:paraId="2870CA77" w14:textId="30622C51" w:rsidR="00CB3DE1" w:rsidRPr="007040C3" w:rsidRDefault="00CB3DE1" w:rsidP="005F13EE">
            <w:pPr>
              <w:spacing w:after="120"/>
              <w:rPr>
                <w:lang w:eastAsia="zh-CN"/>
              </w:rPr>
            </w:pPr>
            <w:r w:rsidRPr="007040C3">
              <w:rPr>
                <w:lang w:eastAsia="zh-CN"/>
              </w:rPr>
              <w:t>10</w:t>
            </w:r>
            <w:r w:rsidR="002A56D8" w:rsidRPr="007040C3">
              <w:rPr>
                <w:rFonts w:eastAsia="SimSun" w:hint="eastAsia"/>
                <w:lang w:eastAsia="zh-CN"/>
              </w:rPr>
              <w:t>2</w:t>
            </w:r>
            <w:r w:rsidR="00F43660" w:rsidRPr="007040C3">
              <w:rPr>
                <w:rFonts w:eastAsia="SimSun"/>
                <w:lang w:eastAsia="zh-CN"/>
              </w:rPr>
              <w:tab/>
            </w:r>
            <w:r w:rsidR="00EE4A69" w:rsidRPr="0019567E">
              <w:rPr>
                <w:rFonts w:ascii="SimSun" w:eastAsia="SimSun" w:hAnsi="SimSun" w:cs="SimSun" w:hint="eastAsia"/>
                <w:lang w:val="fr-CH" w:eastAsia="zh-CN"/>
              </w:rPr>
              <w:t>为透明起见</w:t>
            </w:r>
            <w:r w:rsidR="00EE4A69" w:rsidRPr="007040C3">
              <w:rPr>
                <w:rFonts w:ascii="SimSun" w:eastAsia="SimSun" w:hAnsi="SimSun" w:cs="SimSun" w:hint="eastAsia"/>
                <w:lang w:eastAsia="zh-CN"/>
              </w:rPr>
              <w:t>，</w:t>
            </w:r>
            <w:r w:rsidR="00EE4A69" w:rsidRPr="00F43660">
              <w:rPr>
                <w:rFonts w:ascii="SimSun" w:eastAsia="SimSun" w:hAnsi="SimSun" w:cs="SimSun" w:hint="eastAsia"/>
                <w:u w:val="single"/>
                <w:lang w:val="fr-CH" w:eastAsia="zh-CN"/>
              </w:rPr>
              <w:t>我们建议</w:t>
            </w:r>
            <w:r w:rsidR="00EE4A69" w:rsidRPr="007040C3">
              <w:rPr>
                <w:rFonts w:ascii="SimSun" w:eastAsia="SimSun" w:hAnsi="SimSun" w:cs="SimSun" w:hint="eastAsia"/>
                <w:lang w:eastAsia="zh-CN"/>
              </w:rPr>
              <w:t>，</w:t>
            </w:r>
            <w:r w:rsidR="00EE4A69" w:rsidRPr="0019567E">
              <w:rPr>
                <w:rFonts w:ascii="SimSun" w:eastAsia="SimSun" w:hAnsi="SimSun" w:cs="SimSun" w:hint="eastAsia"/>
                <w:lang w:val="fr-CH" w:eastAsia="zh-CN"/>
              </w:rPr>
              <w:t>对于在</w:t>
            </w:r>
            <w:hyperlink r:id="rId20" w:history="1">
              <w:r w:rsidR="00BB1BB8" w:rsidRPr="007040C3">
                <w:rPr>
                  <w:rStyle w:val="Hyperlink"/>
                  <w:rFonts w:eastAsia="SimSun" w:cs="Arial"/>
                  <w:szCs w:val="24"/>
                </w:rPr>
                <w:t>https://www.ungm.org/</w:t>
              </w:r>
            </w:hyperlink>
            <w:r w:rsidR="00EE4A69" w:rsidRPr="0019567E">
              <w:rPr>
                <w:rFonts w:ascii="SimSun" w:eastAsia="SimSun" w:hAnsi="SimSun" w:cs="SimSun" w:hint="eastAsia"/>
                <w:lang w:val="fr-CH" w:eastAsia="zh-CN"/>
              </w:rPr>
              <w:t>网站上发布的每个合同通知</w:t>
            </w:r>
            <w:r w:rsidR="00EE4A69" w:rsidRPr="007040C3">
              <w:rPr>
                <w:rFonts w:ascii="SimSun" w:eastAsia="SimSun" w:hAnsi="SimSun" w:cs="SimSun" w:hint="eastAsia"/>
                <w:lang w:eastAsia="zh-CN"/>
              </w:rPr>
              <w:t>，</w:t>
            </w:r>
            <w:r w:rsidR="00EE4A69" w:rsidRPr="0019567E">
              <w:rPr>
                <w:rFonts w:ascii="SimSun" w:eastAsia="SimSun" w:hAnsi="SimSun" w:cs="SimSun" w:hint="eastAsia"/>
                <w:lang w:val="fr-CH" w:eastAsia="zh-CN"/>
              </w:rPr>
              <w:t>一旦授予合同</w:t>
            </w:r>
            <w:r w:rsidR="00EE4A69" w:rsidRPr="007040C3">
              <w:rPr>
                <w:rFonts w:ascii="SimSun" w:eastAsia="SimSun" w:hAnsi="SimSun" w:cs="SimSun" w:hint="eastAsia"/>
                <w:lang w:eastAsia="zh-CN"/>
              </w:rPr>
              <w:t>，</w:t>
            </w:r>
            <w:r w:rsidR="00EE4A69" w:rsidRPr="0019567E">
              <w:rPr>
                <w:rFonts w:ascii="SimSun" w:eastAsia="SimSun" w:hAnsi="SimSun" w:cs="SimSun" w:hint="eastAsia"/>
                <w:lang w:val="fr-CH" w:eastAsia="zh-CN"/>
              </w:rPr>
              <w:t>应填写与投标相关的所有字段</w:t>
            </w:r>
            <w:r w:rsidR="00EE4A69" w:rsidRPr="007040C3">
              <w:rPr>
                <w:rFonts w:ascii="SimSun" w:eastAsia="SimSun" w:hAnsi="SimSun" w:cs="SimSun" w:hint="eastAsia"/>
                <w:lang w:eastAsia="zh-CN"/>
              </w:rPr>
              <w:t>，</w:t>
            </w:r>
            <w:r w:rsidR="00EE4A69" w:rsidRPr="0019567E">
              <w:rPr>
                <w:rFonts w:ascii="SimSun" w:eastAsia="SimSun" w:hAnsi="SimSun" w:cs="SimSun" w:hint="eastAsia"/>
                <w:lang w:val="fr-CH" w:eastAsia="zh-CN"/>
              </w:rPr>
              <w:t>特别是合同价值。</w:t>
            </w:r>
          </w:p>
        </w:tc>
      </w:tr>
    </w:tbl>
    <w:p w14:paraId="3A5F0512" w14:textId="77777777" w:rsidR="00CB3DE1" w:rsidRPr="00D04148" w:rsidRDefault="00CB3DE1" w:rsidP="00D04148">
      <w:pPr>
        <w:rPr>
          <w:lang w:eastAsia="zh-CN"/>
        </w:rPr>
      </w:pPr>
    </w:p>
    <w:tbl>
      <w:tblPr>
        <w:tblStyle w:val="TableGrid"/>
        <w:tblW w:w="0" w:type="auto"/>
        <w:tblLook w:val="04A0" w:firstRow="1" w:lastRow="0" w:firstColumn="1" w:lastColumn="0" w:noHBand="0" w:noVBand="1"/>
      </w:tblPr>
      <w:tblGrid>
        <w:gridCol w:w="9629"/>
      </w:tblGrid>
      <w:tr w:rsidR="00CB3DE1" w:rsidRPr="00EE4A69" w14:paraId="66E3216D" w14:textId="77777777" w:rsidTr="005F13EE">
        <w:tc>
          <w:tcPr>
            <w:tcW w:w="9629" w:type="dxa"/>
          </w:tcPr>
          <w:p w14:paraId="6A525FD9" w14:textId="77777777" w:rsidR="00CB3DE1" w:rsidRPr="00345BF4" w:rsidRDefault="00CB3DE1" w:rsidP="00345BF4">
            <w:pPr>
              <w:pStyle w:val="Headingb"/>
              <w:keepNext w:val="0"/>
              <w:keepLines w:val="0"/>
              <w:rPr>
                <w:rFonts w:ascii="STKaiti" w:eastAsia="STKaiti" w:hAnsi="STKaiti"/>
                <w:iCs/>
                <w:u w:val="single"/>
                <w:lang w:eastAsia="zh-CN"/>
              </w:rPr>
            </w:pPr>
            <w:r w:rsidRPr="00345BF4">
              <w:rPr>
                <w:rFonts w:ascii="STKaiti" w:eastAsia="STKaiti" w:hAnsi="STKaiti" w:hint="eastAsia"/>
                <w:iCs/>
                <w:u w:val="single"/>
                <w:lang w:eastAsia="zh-CN"/>
              </w:rPr>
              <w:t>秘书长的意见</w:t>
            </w:r>
          </w:p>
          <w:p w14:paraId="7533FFA4" w14:textId="66805BD7" w:rsidR="00CB3DE1" w:rsidRPr="007040C3" w:rsidRDefault="00EE4A69" w:rsidP="008F1589">
            <w:pPr>
              <w:spacing w:after="120"/>
              <w:ind w:firstLineChars="200" w:firstLine="480"/>
              <w:rPr>
                <w:lang w:eastAsia="zh-CN"/>
              </w:rPr>
            </w:pPr>
            <w:r w:rsidRPr="0019567E">
              <w:rPr>
                <w:rFonts w:ascii="SimSun" w:eastAsia="SimSun" w:hAnsi="SimSun" w:cs="SimSun" w:hint="eastAsia"/>
                <w:lang w:val="fr-CH" w:eastAsia="zh-CN"/>
              </w:rPr>
              <w:t>国际电联认为</w:t>
            </w:r>
            <w:r w:rsidRPr="007040C3">
              <w:rPr>
                <w:rFonts w:ascii="SimSun" w:eastAsia="SimSun" w:hAnsi="SimSun" w:cs="SimSun" w:hint="eastAsia"/>
                <w:lang w:eastAsia="zh-CN"/>
              </w:rPr>
              <w:t>，</w:t>
            </w:r>
            <w:r w:rsidR="0019567E">
              <w:rPr>
                <w:rFonts w:ascii="SimSun" w:eastAsia="SimSun" w:hAnsi="SimSun" w:cs="SimSun" w:hint="eastAsia"/>
                <w:lang w:val="fr-CH" w:eastAsia="zh-CN"/>
              </w:rPr>
              <w:t>它是</w:t>
            </w:r>
            <w:r w:rsidRPr="0019567E">
              <w:rPr>
                <w:rFonts w:ascii="SimSun" w:eastAsia="SimSun" w:hAnsi="SimSun" w:cs="SimSun" w:hint="eastAsia"/>
                <w:lang w:val="fr-CH" w:eastAsia="zh-CN"/>
              </w:rPr>
              <w:t>通过向所有未中标的投标人发送包含中标供应商合同价值的致歉</w:t>
            </w:r>
            <w:proofErr w:type="gramStart"/>
            <w:r w:rsidRPr="0019567E">
              <w:rPr>
                <w:rFonts w:ascii="SimSun" w:eastAsia="SimSun" w:hAnsi="SimSun" w:cs="SimSun" w:hint="eastAsia"/>
                <w:lang w:val="fr-CH" w:eastAsia="zh-CN"/>
              </w:rPr>
              <w:t>信实现</w:t>
            </w:r>
            <w:proofErr w:type="gramEnd"/>
            <w:r w:rsidRPr="0019567E">
              <w:rPr>
                <w:rFonts w:ascii="SimSun" w:eastAsia="SimSun" w:hAnsi="SimSun" w:cs="SimSun" w:hint="eastAsia"/>
                <w:lang w:val="fr-CH" w:eastAsia="zh-CN"/>
              </w:rPr>
              <w:t>透明度</w:t>
            </w:r>
            <w:r w:rsidR="0019567E" w:rsidRPr="0019567E">
              <w:rPr>
                <w:rFonts w:ascii="SimSun" w:eastAsia="SimSun" w:hAnsi="SimSun" w:cs="SimSun" w:hint="eastAsia"/>
                <w:lang w:val="fr-CH" w:eastAsia="zh-CN"/>
              </w:rPr>
              <w:t>的</w:t>
            </w:r>
            <w:r w:rsidRPr="008F1589">
              <w:rPr>
                <w:rFonts w:asciiTheme="minorEastAsia" w:eastAsiaTheme="minorEastAsia" w:hAnsiTheme="minorEastAsia" w:hint="eastAsia"/>
                <w:lang w:eastAsia="zh-CN"/>
              </w:rPr>
              <w:t>。</w:t>
            </w:r>
          </w:p>
        </w:tc>
      </w:tr>
    </w:tbl>
    <w:p w14:paraId="126178D9" w14:textId="23DB7C09" w:rsidR="0019567E" w:rsidRPr="00AE6D6B" w:rsidRDefault="0019567E" w:rsidP="00AE6D6B">
      <w:pPr>
        <w:pStyle w:val="Heading3"/>
        <w:keepLines w:val="0"/>
        <w:tabs>
          <w:tab w:val="clear" w:pos="794"/>
          <w:tab w:val="clear" w:pos="1191"/>
          <w:tab w:val="clear" w:pos="1588"/>
          <w:tab w:val="clear" w:pos="1985"/>
        </w:tabs>
        <w:overflowPunct/>
        <w:autoSpaceDE/>
        <w:autoSpaceDN/>
        <w:spacing w:before="240" w:after="120" w:line="319" w:lineRule="auto"/>
        <w:jc w:val="both"/>
        <w:textAlignment w:val="auto"/>
        <w:rPr>
          <w:rFonts w:ascii="Arial" w:eastAsiaTheme="minorHAnsi" w:hAnsi="Arial" w:cs="Arial"/>
          <w:i w:val="0"/>
          <w:szCs w:val="24"/>
        </w:rPr>
      </w:pPr>
      <w:bookmarkStart w:id="203" w:name="_Toc56172592"/>
      <w:proofErr w:type="spellStart"/>
      <w:r w:rsidRPr="00AE6D6B">
        <w:rPr>
          <w:rFonts w:ascii="STKaiti" w:eastAsia="STKaiti" w:hAnsi="Microsoft YaHei" w:cs="Microsoft YaHei" w:hint="eastAsia"/>
          <w:i w:val="0"/>
          <w:szCs w:val="24"/>
        </w:rPr>
        <w:t>在网站</w:t>
      </w:r>
      <w:proofErr w:type="spellEnd"/>
      <w:r w:rsidRPr="00AE6D6B">
        <w:rPr>
          <w:rFonts w:ascii="Arial" w:eastAsiaTheme="minorHAnsi" w:hAnsi="Arial" w:cs="Arial" w:hint="eastAsia"/>
          <w:i w:val="0"/>
          <w:szCs w:val="24"/>
        </w:rPr>
        <w:t>www.ungm.org</w:t>
      </w:r>
      <w:proofErr w:type="spellStart"/>
      <w:r w:rsidRPr="00AE6D6B">
        <w:rPr>
          <w:rFonts w:ascii="STKaiti" w:eastAsia="STKaiti" w:hAnsi="Microsoft YaHei" w:cs="Microsoft YaHei" w:hint="eastAsia"/>
          <w:i w:val="0"/>
          <w:szCs w:val="24"/>
        </w:rPr>
        <w:t>上发布合同的授予</w:t>
      </w:r>
      <w:bookmarkEnd w:id="203"/>
      <w:proofErr w:type="spellEnd"/>
    </w:p>
    <w:p w14:paraId="602902D1" w14:textId="36C7941D" w:rsidR="002506C7" w:rsidRDefault="002A56D8" w:rsidP="0019567E">
      <w:pPr>
        <w:spacing w:after="240"/>
        <w:rPr>
          <w:lang w:eastAsia="zh-CN"/>
        </w:rPr>
      </w:pPr>
      <w:r w:rsidRPr="007040C3">
        <w:rPr>
          <w:lang w:eastAsia="zh-CN"/>
        </w:rPr>
        <w:t>10</w:t>
      </w:r>
      <w:r w:rsidRPr="007040C3">
        <w:rPr>
          <w:rFonts w:hint="eastAsia"/>
          <w:lang w:eastAsia="zh-CN"/>
        </w:rPr>
        <w:t>3</w:t>
      </w:r>
      <w:r w:rsidRPr="007040C3">
        <w:rPr>
          <w:lang w:eastAsia="zh-CN"/>
        </w:rPr>
        <w:tab/>
      </w:r>
      <w:r w:rsidR="0019567E">
        <w:rPr>
          <w:rFonts w:hint="eastAsia"/>
          <w:lang w:eastAsia="zh-CN"/>
        </w:rPr>
        <w:t>根据去年夏天开始实施的《采购手册》，</w:t>
      </w:r>
      <w:r w:rsidR="0019567E">
        <w:rPr>
          <w:rFonts w:hint="eastAsia"/>
          <w:lang w:eastAsia="zh-CN"/>
        </w:rPr>
        <w:t>5</w:t>
      </w:r>
      <w:r w:rsidR="0019567E">
        <w:rPr>
          <w:rFonts w:hint="eastAsia"/>
          <w:lang w:eastAsia="zh-CN"/>
        </w:rPr>
        <w:t>万瑞郎以上的标书应在全球采购网（</w:t>
      </w:r>
      <w:r w:rsidR="0019567E" w:rsidRPr="00985AC8">
        <w:rPr>
          <w:lang w:eastAsia="zh-CN"/>
        </w:rPr>
        <w:t>UNGM</w:t>
      </w:r>
      <w:r w:rsidR="0019567E">
        <w:rPr>
          <w:rFonts w:hint="eastAsia"/>
          <w:lang w:eastAsia="zh-CN"/>
        </w:rPr>
        <w:t>）上公布。没有要求公布低于这个数额的标书。我们注意到，合同授予通知有时也会以较低的金额发布。另一方面，我们发现合同</w:t>
      </w:r>
      <w:r w:rsidR="002973B6">
        <w:rPr>
          <w:rFonts w:hint="eastAsia"/>
          <w:lang w:eastAsia="zh-CN"/>
        </w:rPr>
        <w:t>授予通知有时不在</w:t>
      </w:r>
      <w:hyperlink r:id="rId21" w:history="1">
        <w:r w:rsidR="0019567E" w:rsidRPr="00005670">
          <w:rPr>
            <w:rStyle w:val="Hyperlink"/>
            <w:rFonts w:hint="eastAsia"/>
            <w:lang w:eastAsia="zh-CN"/>
          </w:rPr>
          <w:t>www.ungm.org</w:t>
        </w:r>
      </w:hyperlink>
      <w:r w:rsidR="0019567E" w:rsidRPr="0019567E">
        <w:rPr>
          <w:rFonts w:hint="eastAsia"/>
          <w:lang w:eastAsia="zh-CN"/>
        </w:rPr>
        <w:t>上发布，即使超过</w:t>
      </w:r>
      <w:r w:rsidR="0019567E" w:rsidRPr="0019567E">
        <w:rPr>
          <w:rFonts w:hint="eastAsia"/>
          <w:lang w:eastAsia="zh-CN"/>
        </w:rPr>
        <w:t>5</w:t>
      </w:r>
      <w:r w:rsidR="0019567E">
        <w:rPr>
          <w:rFonts w:hint="eastAsia"/>
          <w:lang w:eastAsia="zh-CN"/>
        </w:rPr>
        <w:t>万瑞郎。</w:t>
      </w:r>
    </w:p>
    <w:tbl>
      <w:tblPr>
        <w:tblStyle w:val="TableGrid"/>
        <w:tblW w:w="0" w:type="auto"/>
        <w:tblLook w:val="04A0" w:firstRow="1" w:lastRow="0" w:firstColumn="1" w:lastColumn="0" w:noHBand="0" w:noVBand="1"/>
      </w:tblPr>
      <w:tblGrid>
        <w:gridCol w:w="9629"/>
      </w:tblGrid>
      <w:tr w:rsidR="002A56D8" w:rsidRPr="00005670" w14:paraId="2FFCF2E8" w14:textId="77777777" w:rsidTr="005F13EE">
        <w:tc>
          <w:tcPr>
            <w:tcW w:w="9629" w:type="dxa"/>
          </w:tcPr>
          <w:p w14:paraId="223E24FF" w14:textId="176664E0" w:rsidR="002A56D8" w:rsidRPr="007040C3" w:rsidRDefault="002A56D8" w:rsidP="005F13EE">
            <w:pPr>
              <w:pStyle w:val="Headingb"/>
              <w:rPr>
                <w:rFonts w:asciiTheme="minorHAnsi" w:eastAsia="STKaiti" w:hAnsiTheme="minorHAnsi"/>
                <w:iCs/>
              </w:rPr>
            </w:pPr>
            <w:r w:rsidRPr="00391343">
              <w:rPr>
                <w:rFonts w:asciiTheme="minorHAnsi" w:eastAsia="STKaiti" w:hAnsiTheme="minorHAnsi"/>
                <w:iCs/>
                <w:lang w:eastAsia="zh-CN"/>
              </w:rPr>
              <w:lastRenderedPageBreak/>
              <w:t>第</w:t>
            </w:r>
            <w:r w:rsidR="006A7224" w:rsidRPr="00391343">
              <w:rPr>
                <w:rFonts w:asciiTheme="minorHAnsi" w:eastAsia="STKaiti" w:hAnsiTheme="minorHAnsi" w:hint="eastAsia"/>
                <w:iCs/>
                <w:lang w:eastAsia="zh-CN"/>
              </w:rPr>
              <w:t>1</w:t>
            </w:r>
            <w:r w:rsidRPr="00391343">
              <w:rPr>
                <w:rFonts w:asciiTheme="minorHAnsi" w:eastAsia="STKaiti" w:hAnsiTheme="minorHAnsi"/>
                <w:iCs/>
                <w:lang w:eastAsia="zh-CN"/>
              </w:rPr>
              <w:t>号</w:t>
            </w:r>
            <w:r w:rsidR="00E33991" w:rsidRPr="00391343">
              <w:rPr>
                <w:rFonts w:asciiTheme="minorHAnsi" w:eastAsia="STKaiti" w:hAnsiTheme="minorHAnsi" w:hint="eastAsia"/>
                <w:iCs/>
                <w:lang w:eastAsia="zh-CN"/>
              </w:rPr>
              <w:t>提议</w:t>
            </w:r>
          </w:p>
          <w:p w14:paraId="451E21A1" w14:textId="4EAC64F6" w:rsidR="002A56D8" w:rsidRPr="007040C3" w:rsidRDefault="002A56D8" w:rsidP="00E75A39">
            <w:pPr>
              <w:spacing w:after="120"/>
              <w:rPr>
                <w:lang w:eastAsia="zh-CN"/>
              </w:rPr>
            </w:pPr>
            <w:r w:rsidRPr="007040C3">
              <w:t>10</w:t>
            </w:r>
            <w:r w:rsidR="00E75A39" w:rsidRPr="007040C3">
              <w:rPr>
                <w:rFonts w:eastAsia="SimSun"/>
              </w:rPr>
              <w:t>4</w:t>
            </w:r>
            <w:r w:rsidRPr="007040C3">
              <w:tab/>
            </w:r>
            <w:r w:rsidR="002973B6" w:rsidRPr="002973B6">
              <w:rPr>
                <w:rFonts w:ascii="SimSun" w:eastAsia="SimSun" w:hAnsi="SimSun" w:cs="SimSun" w:hint="eastAsia"/>
                <w:lang w:val="fr-CH" w:eastAsia="zh-CN"/>
              </w:rPr>
              <w:t>出于透明的原因</w:t>
            </w:r>
            <w:r w:rsidR="002973B6" w:rsidRPr="007040C3">
              <w:rPr>
                <w:rFonts w:ascii="SimSun" w:eastAsia="SimSun" w:hAnsi="SimSun" w:cs="SimSun" w:hint="eastAsia"/>
                <w:lang w:eastAsia="zh-CN"/>
              </w:rPr>
              <w:t>，</w:t>
            </w:r>
            <w:r w:rsidR="002973B6" w:rsidRPr="002973B6">
              <w:rPr>
                <w:rFonts w:ascii="SimSun" w:eastAsia="SimSun" w:hAnsi="SimSun" w:cs="SimSun" w:hint="eastAsia"/>
                <w:u w:val="single"/>
                <w:lang w:val="fr-CH" w:eastAsia="zh-CN"/>
              </w:rPr>
              <w:t>我们提议</w:t>
            </w:r>
            <w:r w:rsidR="002973B6" w:rsidRPr="002973B6">
              <w:rPr>
                <w:rFonts w:ascii="SimSun" w:eastAsia="SimSun" w:hAnsi="SimSun" w:cs="SimSun" w:hint="eastAsia"/>
                <w:lang w:val="fr-CH" w:eastAsia="zh-CN"/>
              </w:rPr>
              <w:t>在</w:t>
            </w:r>
            <w:hyperlink r:id="rId22" w:history="1">
              <w:r w:rsidR="002973B6" w:rsidRPr="007040C3">
                <w:rPr>
                  <w:rStyle w:val="Hyperlink"/>
                  <w:rFonts w:eastAsia="SimSun" w:cs="SimSun" w:hint="eastAsia"/>
                  <w:lang w:eastAsia="zh-CN"/>
                </w:rPr>
                <w:t>www.ungm.org</w:t>
              </w:r>
            </w:hyperlink>
            <w:r w:rsidR="002973B6" w:rsidRPr="00CB63A8">
              <w:rPr>
                <w:rFonts w:eastAsia="SimSun" w:cs="SimSun" w:hint="eastAsia"/>
                <w:lang w:val="fr-CH" w:eastAsia="zh-CN"/>
              </w:rPr>
              <w:t>发布</w:t>
            </w:r>
            <w:r w:rsidR="002973B6" w:rsidRPr="007040C3">
              <w:rPr>
                <w:rFonts w:eastAsia="SimSun" w:cs="SimSun" w:hint="eastAsia"/>
                <w:lang w:eastAsia="zh-CN"/>
              </w:rPr>
              <w:t>2</w:t>
            </w:r>
            <w:r w:rsidR="002973B6" w:rsidRPr="00CB63A8">
              <w:rPr>
                <w:rFonts w:eastAsia="SimSun" w:cs="SimSun" w:hint="eastAsia"/>
                <w:lang w:val="fr-CH" w:eastAsia="zh-CN"/>
              </w:rPr>
              <w:t>万瑞郎以上的所有合同授予通知</w:t>
            </w:r>
            <w:r w:rsidR="002973B6" w:rsidRPr="002973B6">
              <w:rPr>
                <w:rFonts w:ascii="SimSun" w:eastAsia="SimSun" w:hAnsi="SimSun" w:cs="SimSun" w:hint="eastAsia"/>
                <w:lang w:val="fr-CH" w:eastAsia="zh-CN"/>
              </w:rPr>
              <w:t>。</w:t>
            </w:r>
          </w:p>
        </w:tc>
      </w:tr>
    </w:tbl>
    <w:p w14:paraId="15FF8AD2" w14:textId="77777777" w:rsidR="002A56D8" w:rsidRPr="00D04148" w:rsidRDefault="002A56D8" w:rsidP="00D04148">
      <w:pPr>
        <w:rPr>
          <w:lang w:eastAsia="zh-CN"/>
        </w:rPr>
      </w:pPr>
    </w:p>
    <w:tbl>
      <w:tblPr>
        <w:tblStyle w:val="TableGrid"/>
        <w:tblW w:w="0" w:type="auto"/>
        <w:tblLook w:val="04A0" w:firstRow="1" w:lastRow="0" w:firstColumn="1" w:lastColumn="0" w:noHBand="0" w:noVBand="1"/>
      </w:tblPr>
      <w:tblGrid>
        <w:gridCol w:w="9629"/>
      </w:tblGrid>
      <w:tr w:rsidR="002A56D8" w:rsidRPr="002973B6" w14:paraId="02CB6382" w14:textId="77777777" w:rsidTr="005F13EE">
        <w:tc>
          <w:tcPr>
            <w:tcW w:w="9629" w:type="dxa"/>
          </w:tcPr>
          <w:p w14:paraId="077D5A48" w14:textId="77777777" w:rsidR="002A56D8" w:rsidRPr="00345BF4" w:rsidRDefault="002A56D8" w:rsidP="00345BF4">
            <w:pPr>
              <w:pStyle w:val="Headingb"/>
              <w:keepNext w:val="0"/>
              <w:keepLines w:val="0"/>
              <w:rPr>
                <w:rFonts w:ascii="STKaiti" w:eastAsia="STKaiti" w:hAnsi="STKaiti"/>
                <w:iCs/>
                <w:u w:val="single"/>
                <w:lang w:eastAsia="zh-CN"/>
              </w:rPr>
            </w:pPr>
            <w:r w:rsidRPr="00345BF4">
              <w:rPr>
                <w:rFonts w:ascii="STKaiti" w:eastAsia="STKaiti" w:hAnsi="STKaiti" w:hint="eastAsia"/>
                <w:iCs/>
                <w:u w:val="single"/>
                <w:lang w:eastAsia="zh-CN"/>
              </w:rPr>
              <w:t>秘书长的意见</w:t>
            </w:r>
          </w:p>
          <w:p w14:paraId="6EFD3446" w14:textId="3DF8567F" w:rsidR="002A56D8" w:rsidRPr="007040C3" w:rsidRDefault="002973B6" w:rsidP="00CB63A8">
            <w:pPr>
              <w:spacing w:after="120"/>
              <w:ind w:firstLineChars="200" w:firstLine="480"/>
              <w:rPr>
                <w:rFonts w:eastAsia="SimSun"/>
                <w:highlight w:val="cyan"/>
                <w:lang w:eastAsia="zh-CN"/>
              </w:rPr>
            </w:pPr>
            <w:r w:rsidRPr="00CB63A8">
              <w:rPr>
                <w:rFonts w:eastAsia="SimSun" w:cs="SimSun" w:hint="eastAsia"/>
                <w:lang w:val="fr-CH" w:eastAsia="zh-CN"/>
              </w:rPr>
              <w:t>国际电联同意</w:t>
            </w:r>
            <w:r w:rsidRPr="007040C3">
              <w:rPr>
                <w:rFonts w:eastAsia="SimSun" w:cs="SimSun" w:hint="eastAsia"/>
                <w:lang w:eastAsia="zh-CN"/>
              </w:rPr>
              <w:t>，</w:t>
            </w:r>
            <w:r w:rsidRPr="00CB63A8">
              <w:rPr>
                <w:rFonts w:eastAsia="SimSun" w:cs="SimSun" w:hint="eastAsia"/>
                <w:lang w:val="fr-CH" w:eastAsia="zh-CN"/>
              </w:rPr>
              <w:t>对于在</w:t>
            </w:r>
            <w:r w:rsidRPr="007040C3">
              <w:rPr>
                <w:rFonts w:eastAsia="SimSun" w:cs="SimSun" w:hint="eastAsia"/>
                <w:lang w:eastAsia="zh-CN"/>
              </w:rPr>
              <w:t>UNGM</w:t>
            </w:r>
            <w:r w:rsidRPr="00CB63A8">
              <w:rPr>
                <w:rFonts w:eastAsia="SimSun" w:cs="SimSun" w:hint="eastAsia"/>
                <w:lang w:val="fr-CH" w:eastAsia="zh-CN"/>
              </w:rPr>
              <w:t>上公布的所有</w:t>
            </w:r>
            <w:r w:rsidRPr="007040C3">
              <w:rPr>
                <w:rFonts w:eastAsia="SimSun" w:cs="SimSun" w:hint="eastAsia"/>
                <w:lang w:eastAsia="zh-CN"/>
              </w:rPr>
              <w:t>2</w:t>
            </w:r>
            <w:proofErr w:type="gramStart"/>
            <w:r w:rsidRPr="00CB63A8">
              <w:rPr>
                <w:rFonts w:eastAsia="SimSun" w:cs="SimSun" w:hint="eastAsia"/>
                <w:lang w:val="fr-CH" w:eastAsia="zh-CN"/>
              </w:rPr>
              <w:t>万瑞</w:t>
            </w:r>
            <w:proofErr w:type="gramEnd"/>
            <w:r w:rsidRPr="00CB63A8">
              <w:rPr>
                <w:rFonts w:eastAsia="SimSun" w:cs="SimSun" w:hint="eastAsia"/>
                <w:lang w:val="fr-CH" w:eastAsia="zh-CN"/>
              </w:rPr>
              <w:t>郎以上的投标</w:t>
            </w:r>
            <w:r w:rsidRPr="007040C3">
              <w:rPr>
                <w:rFonts w:eastAsia="SimSun" w:cs="SimSun" w:hint="eastAsia"/>
                <w:lang w:eastAsia="zh-CN"/>
              </w:rPr>
              <w:t>，</w:t>
            </w:r>
            <w:r w:rsidRPr="00CB63A8">
              <w:rPr>
                <w:rFonts w:eastAsia="SimSun" w:cs="SimSun" w:hint="eastAsia"/>
                <w:lang w:val="fr-CH" w:eastAsia="zh-CN"/>
              </w:rPr>
              <w:t>合同授予也应在</w:t>
            </w:r>
            <w:r w:rsidRPr="007040C3">
              <w:rPr>
                <w:rFonts w:eastAsia="SimSun" w:cs="SimSun" w:hint="eastAsia"/>
                <w:lang w:eastAsia="zh-CN"/>
              </w:rPr>
              <w:t>UNGM</w:t>
            </w:r>
            <w:r w:rsidRPr="00CB63A8">
              <w:rPr>
                <w:rFonts w:eastAsia="SimSun" w:cs="SimSun" w:hint="eastAsia"/>
                <w:lang w:val="fr-CH" w:eastAsia="zh-CN"/>
              </w:rPr>
              <w:t>上公布。</w:t>
            </w:r>
          </w:p>
        </w:tc>
      </w:tr>
    </w:tbl>
    <w:p w14:paraId="11A63149" w14:textId="565A4068" w:rsidR="002506C7" w:rsidRPr="00CB63A8" w:rsidRDefault="002973B6" w:rsidP="002506C7">
      <w:pPr>
        <w:pStyle w:val="Heading3"/>
        <w:rPr>
          <w:rFonts w:ascii="STKaiti" w:eastAsia="STKaiti" w:hAnsi="STKaiti"/>
          <w:i w:val="0"/>
          <w:iCs/>
          <w:lang w:eastAsia="zh-CN"/>
        </w:rPr>
      </w:pPr>
      <w:bookmarkStart w:id="204" w:name="_Toc56172593"/>
      <w:r w:rsidRPr="00CB63A8">
        <w:rPr>
          <w:rFonts w:ascii="STKaiti" w:eastAsia="STKaiti" w:hAnsi="STKaiti" w:hint="eastAsia"/>
          <w:i w:val="0"/>
          <w:iCs/>
          <w:lang w:eastAsia="zh-CN"/>
        </w:rPr>
        <w:t>使用旧的第</w:t>
      </w:r>
      <w:r w:rsidRPr="003F7027">
        <w:rPr>
          <w:rFonts w:asciiTheme="minorHAnsi" w:eastAsia="STKaiti" w:hAnsiTheme="minorHAnsi"/>
          <w:i w:val="0"/>
          <w:iCs/>
          <w:lang w:eastAsia="zh-CN"/>
        </w:rPr>
        <w:t>14/06</w:t>
      </w:r>
      <w:r w:rsidRPr="00CB63A8">
        <w:rPr>
          <w:rFonts w:ascii="STKaiti" w:eastAsia="STKaiti" w:hAnsi="STKaiti" w:hint="eastAsia"/>
          <w:i w:val="0"/>
          <w:iCs/>
          <w:lang w:eastAsia="zh-CN"/>
        </w:rPr>
        <w:t>号行政规定授予国际电联的战略合同</w:t>
      </w:r>
      <w:bookmarkEnd w:id="204"/>
    </w:p>
    <w:p w14:paraId="7C6081F9" w14:textId="77569458" w:rsidR="002973B6" w:rsidRDefault="002A56D8" w:rsidP="00356877">
      <w:pPr>
        <w:spacing w:after="240"/>
        <w:rPr>
          <w:lang w:eastAsia="zh-CN"/>
        </w:rPr>
      </w:pPr>
      <w:r w:rsidRPr="007040C3">
        <w:rPr>
          <w:lang w:eastAsia="zh-CN"/>
        </w:rPr>
        <w:t>10</w:t>
      </w:r>
      <w:r w:rsidR="00E75A39" w:rsidRPr="007040C3">
        <w:rPr>
          <w:lang w:eastAsia="zh-CN"/>
        </w:rPr>
        <w:t>5</w:t>
      </w:r>
      <w:r w:rsidRPr="007040C3">
        <w:rPr>
          <w:lang w:eastAsia="zh-CN"/>
        </w:rPr>
        <w:tab/>
      </w:r>
      <w:r w:rsidR="00AD78B4" w:rsidRPr="00AD78B4">
        <w:rPr>
          <w:rFonts w:hint="eastAsia"/>
          <w:lang w:eastAsia="zh-CN"/>
        </w:rPr>
        <w:t>在我们的审计期间，我们注意到国际电联的一些仍然有效的战略合同是根据第</w:t>
      </w:r>
      <w:r w:rsidR="00AD78B4" w:rsidRPr="00AD78B4">
        <w:rPr>
          <w:rFonts w:hint="eastAsia"/>
          <w:lang w:eastAsia="zh-CN"/>
        </w:rPr>
        <w:t>14/06</w:t>
      </w:r>
      <w:r w:rsidR="00AD78B4" w:rsidRPr="00AD78B4">
        <w:rPr>
          <w:rFonts w:hint="eastAsia"/>
          <w:lang w:eastAsia="zh-CN"/>
        </w:rPr>
        <w:t>号行政规定授予的，这导致采购领域的一个严重弱点。</w:t>
      </w:r>
    </w:p>
    <w:tbl>
      <w:tblPr>
        <w:tblStyle w:val="TableGrid"/>
        <w:tblW w:w="0" w:type="auto"/>
        <w:tblLook w:val="04A0" w:firstRow="1" w:lastRow="0" w:firstColumn="1" w:lastColumn="0" w:noHBand="0" w:noVBand="1"/>
      </w:tblPr>
      <w:tblGrid>
        <w:gridCol w:w="9629"/>
      </w:tblGrid>
      <w:tr w:rsidR="00E75A39" w:rsidRPr="00AD78B4" w14:paraId="20A1FD88" w14:textId="77777777" w:rsidTr="005F13EE">
        <w:tc>
          <w:tcPr>
            <w:tcW w:w="9629" w:type="dxa"/>
          </w:tcPr>
          <w:p w14:paraId="4E3DF6CB" w14:textId="51E3C602" w:rsidR="00E75A39" w:rsidRPr="007040C3" w:rsidRDefault="00E75A39" w:rsidP="005F13EE">
            <w:pPr>
              <w:pStyle w:val="Headingb"/>
              <w:rPr>
                <w:i/>
                <w:iCs/>
                <w:lang w:eastAsia="zh-CN"/>
              </w:rPr>
            </w:pPr>
            <w:r w:rsidRPr="00391343">
              <w:rPr>
                <w:rFonts w:asciiTheme="minorHAnsi" w:eastAsia="STKaiti" w:hAnsiTheme="minorHAnsi"/>
                <w:iCs/>
                <w:lang w:eastAsia="zh-CN"/>
              </w:rPr>
              <w:t>第</w:t>
            </w:r>
            <w:r w:rsidR="001E5BA7" w:rsidRPr="00391343">
              <w:rPr>
                <w:rFonts w:asciiTheme="minorHAnsi" w:eastAsia="STKaiti" w:hAnsiTheme="minorHAnsi" w:hint="eastAsia"/>
                <w:iCs/>
                <w:lang w:eastAsia="zh-CN"/>
              </w:rPr>
              <w:t>2</w:t>
            </w:r>
            <w:r w:rsidRPr="00391343">
              <w:rPr>
                <w:rFonts w:asciiTheme="minorHAnsi" w:eastAsia="STKaiti" w:hAnsiTheme="minorHAnsi"/>
                <w:iCs/>
                <w:lang w:eastAsia="zh-CN"/>
              </w:rPr>
              <w:t>号</w:t>
            </w:r>
            <w:r w:rsidR="00E33991" w:rsidRPr="00391343">
              <w:rPr>
                <w:rFonts w:asciiTheme="minorHAnsi" w:eastAsia="STKaiti" w:hAnsiTheme="minorHAnsi" w:hint="eastAsia"/>
                <w:iCs/>
                <w:lang w:eastAsia="zh-CN"/>
              </w:rPr>
              <w:t>提议</w:t>
            </w:r>
          </w:p>
          <w:p w14:paraId="3A31B964" w14:textId="067F5168" w:rsidR="00E75A39" w:rsidRPr="007040C3" w:rsidRDefault="00E75A39" w:rsidP="005F13EE">
            <w:pPr>
              <w:spacing w:after="120"/>
              <w:rPr>
                <w:lang w:eastAsia="zh-CN"/>
              </w:rPr>
            </w:pPr>
            <w:r w:rsidRPr="007040C3">
              <w:rPr>
                <w:lang w:eastAsia="zh-CN"/>
              </w:rPr>
              <w:t>10</w:t>
            </w:r>
            <w:r w:rsidRPr="007040C3">
              <w:rPr>
                <w:rFonts w:eastAsia="SimSun" w:hint="eastAsia"/>
                <w:lang w:eastAsia="zh-CN"/>
              </w:rPr>
              <w:t>6</w:t>
            </w:r>
            <w:r w:rsidRPr="007040C3">
              <w:rPr>
                <w:lang w:eastAsia="zh-CN"/>
              </w:rPr>
              <w:tab/>
            </w:r>
            <w:r w:rsidR="00AD78B4" w:rsidRPr="00AD78B4">
              <w:rPr>
                <w:rFonts w:eastAsia="SimSun" w:hint="eastAsia"/>
                <w:lang w:eastAsia="zh-CN"/>
              </w:rPr>
              <w:t>考虑到目前有更严格的规则</w:t>
            </w:r>
            <w:r w:rsidR="00B5548F" w:rsidRPr="007040C3">
              <w:rPr>
                <w:rFonts w:eastAsia="SimSun" w:hint="eastAsia"/>
                <w:lang w:eastAsia="zh-CN"/>
              </w:rPr>
              <w:t>（</w:t>
            </w:r>
            <w:r w:rsidR="00AD78B4" w:rsidRPr="00AD78B4">
              <w:rPr>
                <w:rFonts w:eastAsia="SimSun" w:hint="eastAsia"/>
                <w:lang w:eastAsia="zh-CN"/>
              </w:rPr>
              <w:t>《采购手册》</w:t>
            </w:r>
            <w:r w:rsidR="00B5548F" w:rsidRPr="007040C3">
              <w:rPr>
                <w:rFonts w:eastAsia="SimSun" w:hint="eastAsia"/>
                <w:lang w:eastAsia="zh-CN"/>
              </w:rPr>
              <w:t>）</w:t>
            </w:r>
            <w:r w:rsidR="00AD78B4" w:rsidRPr="007040C3">
              <w:rPr>
                <w:rFonts w:eastAsia="SimSun" w:hint="eastAsia"/>
                <w:lang w:eastAsia="zh-CN"/>
              </w:rPr>
              <w:t>，</w:t>
            </w:r>
            <w:r w:rsidR="00AD78B4" w:rsidRPr="00AD78B4">
              <w:rPr>
                <w:rFonts w:eastAsia="SimSun" w:hint="eastAsia"/>
                <w:lang w:eastAsia="zh-CN"/>
              </w:rPr>
              <w:t>但许多仍在进行的合同是根据以前的规则批准的</w:t>
            </w:r>
            <w:r w:rsidR="00AD78B4" w:rsidRPr="007040C3">
              <w:rPr>
                <w:rFonts w:eastAsia="SimSun" w:hint="eastAsia"/>
                <w:lang w:eastAsia="zh-CN"/>
              </w:rPr>
              <w:t>，</w:t>
            </w:r>
            <w:r w:rsidR="00AD78B4" w:rsidRPr="00AD78B4">
              <w:rPr>
                <w:rFonts w:eastAsia="SimSun" w:hint="eastAsia"/>
                <w:lang w:eastAsia="zh-CN"/>
              </w:rPr>
              <w:t>我们</w:t>
            </w:r>
            <w:r w:rsidR="00AD78B4">
              <w:rPr>
                <w:rFonts w:eastAsia="SimSun" w:hint="eastAsia"/>
                <w:lang w:eastAsia="zh-CN"/>
              </w:rPr>
              <w:t>提议</w:t>
            </w:r>
            <w:r w:rsidR="00AD78B4">
              <w:rPr>
                <w:rFonts w:eastAsia="SimSun" w:hint="eastAsia"/>
                <w:lang w:val="fr-CH" w:eastAsia="zh-CN"/>
              </w:rPr>
              <w:t>对</w:t>
            </w:r>
            <w:r w:rsidR="00AD78B4" w:rsidRPr="00AD78B4">
              <w:rPr>
                <w:rFonts w:eastAsia="SimSun" w:hint="eastAsia"/>
                <w:lang w:eastAsia="zh-CN"/>
              </w:rPr>
              <w:t>超过一定门槛的此类合同开始</w:t>
            </w:r>
            <w:r w:rsidR="00AD78B4">
              <w:rPr>
                <w:rFonts w:eastAsia="SimSun" w:hint="eastAsia"/>
                <w:lang w:eastAsia="zh-CN"/>
              </w:rPr>
              <w:t>进行</w:t>
            </w:r>
            <w:r w:rsidR="00AD78B4" w:rsidRPr="00AD78B4">
              <w:rPr>
                <w:rFonts w:eastAsia="SimSun" w:hint="eastAsia"/>
                <w:lang w:eastAsia="zh-CN"/>
              </w:rPr>
              <w:t>审查</w:t>
            </w:r>
            <w:r w:rsidR="00AD78B4" w:rsidRPr="007040C3">
              <w:rPr>
                <w:rFonts w:eastAsia="SimSun" w:hint="eastAsia"/>
                <w:lang w:eastAsia="zh-CN"/>
              </w:rPr>
              <w:t>，</w:t>
            </w:r>
            <w:r w:rsidR="00AD78B4" w:rsidRPr="00AD78B4">
              <w:rPr>
                <w:rFonts w:eastAsia="SimSun" w:hint="eastAsia"/>
                <w:lang w:eastAsia="zh-CN"/>
              </w:rPr>
              <w:t>并</w:t>
            </w:r>
            <w:r w:rsidR="00AD78B4">
              <w:rPr>
                <w:rFonts w:eastAsia="SimSun" w:hint="eastAsia"/>
                <w:lang w:eastAsia="zh-CN"/>
              </w:rPr>
              <w:t>确认</w:t>
            </w:r>
            <w:r w:rsidR="00AD78B4" w:rsidRPr="00AD78B4">
              <w:rPr>
                <w:rFonts w:eastAsia="SimSun" w:hint="eastAsia"/>
                <w:lang w:eastAsia="zh-CN"/>
              </w:rPr>
              <w:t>对其适用新的</w:t>
            </w:r>
            <w:r w:rsidR="00AD78B4">
              <w:rPr>
                <w:rFonts w:eastAsia="SimSun" w:hint="eastAsia"/>
                <w:lang w:eastAsia="zh-CN"/>
              </w:rPr>
              <w:t>导则</w:t>
            </w:r>
            <w:r w:rsidR="00AD78B4" w:rsidRPr="00AD78B4">
              <w:rPr>
                <w:rFonts w:eastAsia="SimSun" w:hint="eastAsia"/>
                <w:lang w:eastAsia="zh-CN"/>
              </w:rPr>
              <w:t>和规则的影响。</w:t>
            </w:r>
          </w:p>
        </w:tc>
      </w:tr>
    </w:tbl>
    <w:p w14:paraId="018819D6" w14:textId="77777777" w:rsidR="00E75A39" w:rsidRPr="00D04148" w:rsidRDefault="00E75A39" w:rsidP="00D04148">
      <w:pPr>
        <w:rPr>
          <w:lang w:eastAsia="zh-CN"/>
        </w:rPr>
      </w:pPr>
    </w:p>
    <w:tbl>
      <w:tblPr>
        <w:tblStyle w:val="TableGrid"/>
        <w:tblW w:w="0" w:type="auto"/>
        <w:tblLook w:val="04A0" w:firstRow="1" w:lastRow="0" w:firstColumn="1" w:lastColumn="0" w:noHBand="0" w:noVBand="1"/>
      </w:tblPr>
      <w:tblGrid>
        <w:gridCol w:w="9629"/>
      </w:tblGrid>
      <w:tr w:rsidR="00E75A39" w:rsidRPr="00AD78B4" w14:paraId="43A4A81C" w14:textId="77777777" w:rsidTr="005F13EE">
        <w:tc>
          <w:tcPr>
            <w:tcW w:w="9629" w:type="dxa"/>
          </w:tcPr>
          <w:p w14:paraId="5D53C889" w14:textId="77777777" w:rsidR="00E75A39" w:rsidRPr="00345BF4" w:rsidRDefault="00E75A39" w:rsidP="00345BF4">
            <w:pPr>
              <w:pStyle w:val="Headingb"/>
              <w:keepNext w:val="0"/>
              <w:keepLines w:val="0"/>
              <w:rPr>
                <w:rFonts w:ascii="STKaiti" w:eastAsia="STKaiti" w:hAnsi="STKaiti"/>
                <w:iCs/>
                <w:u w:val="single"/>
                <w:lang w:eastAsia="zh-CN"/>
              </w:rPr>
            </w:pPr>
            <w:r w:rsidRPr="00345BF4">
              <w:rPr>
                <w:rFonts w:ascii="STKaiti" w:eastAsia="STKaiti" w:hAnsi="STKaiti" w:hint="eastAsia"/>
                <w:iCs/>
                <w:u w:val="single"/>
                <w:lang w:eastAsia="zh-CN"/>
              </w:rPr>
              <w:t>秘书长的意见</w:t>
            </w:r>
          </w:p>
          <w:p w14:paraId="72410689" w14:textId="4E4B942A" w:rsidR="00E75A39" w:rsidRPr="007040C3" w:rsidRDefault="00AD78B4" w:rsidP="005200A1">
            <w:pPr>
              <w:spacing w:after="120"/>
              <w:ind w:firstLineChars="200" w:firstLine="480"/>
              <w:rPr>
                <w:lang w:eastAsia="zh-CN"/>
              </w:rPr>
            </w:pPr>
            <w:r w:rsidRPr="00AD78B4">
              <w:rPr>
                <w:rFonts w:eastAsia="SimSun" w:hint="eastAsia"/>
                <w:lang w:eastAsia="zh-CN"/>
              </w:rPr>
              <w:t>国际电</w:t>
            </w:r>
            <w:proofErr w:type="gramStart"/>
            <w:r w:rsidRPr="00AD78B4">
              <w:rPr>
                <w:rFonts w:eastAsia="SimSun" w:hint="eastAsia"/>
                <w:lang w:eastAsia="zh-CN"/>
              </w:rPr>
              <w:t>联同意</w:t>
            </w:r>
            <w:proofErr w:type="gramEnd"/>
            <w:r w:rsidRPr="00AD78B4">
              <w:rPr>
                <w:rFonts w:eastAsia="SimSun" w:hint="eastAsia"/>
                <w:lang w:eastAsia="zh-CN"/>
              </w:rPr>
              <w:t>找出一些战略性大批量合同，并按照提议进行审查。</w:t>
            </w:r>
          </w:p>
        </w:tc>
      </w:tr>
    </w:tbl>
    <w:p w14:paraId="423D1E9A" w14:textId="0A26E844" w:rsidR="002506C7" w:rsidRPr="00F21BCB" w:rsidRDefault="00367B50" w:rsidP="002506C7">
      <w:pPr>
        <w:pStyle w:val="Heading2"/>
        <w:rPr>
          <w:lang w:eastAsia="zh-CN"/>
        </w:rPr>
      </w:pPr>
      <w:bookmarkStart w:id="205" w:name="_Toc56172594"/>
      <w:r>
        <w:rPr>
          <w:rFonts w:hint="eastAsia"/>
          <w:lang w:eastAsia="zh-CN"/>
        </w:rPr>
        <w:t>IAU</w:t>
      </w:r>
      <w:r>
        <w:rPr>
          <w:rFonts w:hint="eastAsia"/>
          <w:lang w:eastAsia="zh-CN"/>
        </w:rPr>
        <w:t>对区域代表处</w:t>
      </w:r>
      <w:r>
        <w:rPr>
          <w:rFonts w:hint="eastAsia"/>
          <w:lang w:eastAsia="zh-CN"/>
        </w:rPr>
        <w:t>/</w:t>
      </w:r>
      <w:r>
        <w:rPr>
          <w:rFonts w:hint="eastAsia"/>
          <w:lang w:eastAsia="zh-CN"/>
        </w:rPr>
        <w:t>地区办事处活动的检查</w:t>
      </w:r>
      <w:bookmarkEnd w:id="205"/>
    </w:p>
    <w:p w14:paraId="3DCBE159" w14:textId="226C959C" w:rsidR="002506C7" w:rsidRDefault="00BC73AA" w:rsidP="00367B50">
      <w:pPr>
        <w:rPr>
          <w:lang w:eastAsia="zh-CN"/>
        </w:rPr>
      </w:pPr>
      <w:r w:rsidRPr="007040C3">
        <w:rPr>
          <w:lang w:eastAsia="zh-CN"/>
        </w:rPr>
        <w:t>10</w:t>
      </w:r>
      <w:r>
        <w:rPr>
          <w:rFonts w:hint="eastAsia"/>
          <w:lang w:eastAsia="zh-CN"/>
        </w:rPr>
        <w:t>7</w:t>
      </w:r>
      <w:r w:rsidRPr="007040C3">
        <w:rPr>
          <w:lang w:eastAsia="zh-CN"/>
        </w:rPr>
        <w:tab/>
      </w:r>
      <w:r w:rsidR="00367B50" w:rsidRPr="00367B50">
        <w:rPr>
          <w:rFonts w:hint="eastAsia"/>
          <w:lang w:eastAsia="zh-CN"/>
        </w:rPr>
        <w:t>2020</w:t>
      </w:r>
      <w:r w:rsidR="00367B50" w:rsidRPr="00367B50">
        <w:rPr>
          <w:rFonts w:hint="eastAsia"/>
          <w:lang w:eastAsia="zh-CN"/>
        </w:rPr>
        <w:t>年</w:t>
      </w:r>
      <w:r w:rsidR="00367B50" w:rsidRPr="00367B50">
        <w:rPr>
          <w:rFonts w:hint="eastAsia"/>
          <w:lang w:eastAsia="zh-CN"/>
        </w:rPr>
        <w:t>5</w:t>
      </w:r>
      <w:r w:rsidR="00367B50" w:rsidRPr="00367B50">
        <w:rPr>
          <w:rFonts w:hint="eastAsia"/>
          <w:lang w:eastAsia="zh-CN"/>
        </w:rPr>
        <w:t>月，</w:t>
      </w:r>
      <w:r w:rsidR="00367B50" w:rsidRPr="00367B50">
        <w:rPr>
          <w:rFonts w:hint="eastAsia"/>
          <w:lang w:eastAsia="zh-CN"/>
        </w:rPr>
        <w:t>IAU</w:t>
      </w:r>
      <w:r w:rsidR="00367B50" w:rsidRPr="00367B50">
        <w:rPr>
          <w:rFonts w:hint="eastAsia"/>
          <w:lang w:eastAsia="zh-CN"/>
        </w:rPr>
        <w:t>发布了涵盖</w:t>
      </w:r>
      <w:r w:rsidR="00367B50" w:rsidRPr="00367B50">
        <w:rPr>
          <w:rFonts w:hint="eastAsia"/>
          <w:lang w:eastAsia="zh-CN"/>
        </w:rPr>
        <w:t>2008</w:t>
      </w:r>
      <w:r w:rsidR="00367B50" w:rsidRPr="00367B50">
        <w:rPr>
          <w:rFonts w:hint="eastAsia"/>
          <w:lang w:eastAsia="zh-CN"/>
        </w:rPr>
        <w:t>年</w:t>
      </w:r>
      <w:r w:rsidR="00367B50" w:rsidRPr="00367B50">
        <w:rPr>
          <w:rFonts w:hint="eastAsia"/>
          <w:lang w:eastAsia="zh-CN"/>
        </w:rPr>
        <w:t>1</w:t>
      </w:r>
      <w:r w:rsidR="00367B50" w:rsidRPr="00367B50">
        <w:rPr>
          <w:rFonts w:hint="eastAsia"/>
          <w:lang w:eastAsia="zh-CN"/>
        </w:rPr>
        <w:t>月至</w:t>
      </w:r>
      <w:r w:rsidR="00367B50" w:rsidRPr="00367B50">
        <w:rPr>
          <w:rFonts w:hint="eastAsia"/>
          <w:lang w:eastAsia="zh-CN"/>
        </w:rPr>
        <w:t>2019</w:t>
      </w:r>
      <w:r w:rsidR="00367B50" w:rsidRPr="00367B50">
        <w:rPr>
          <w:rFonts w:hint="eastAsia"/>
          <w:lang w:eastAsia="zh-CN"/>
        </w:rPr>
        <w:t>年</w:t>
      </w:r>
      <w:r w:rsidR="00367B50" w:rsidRPr="00367B50">
        <w:rPr>
          <w:rFonts w:hint="eastAsia"/>
          <w:lang w:eastAsia="zh-CN"/>
        </w:rPr>
        <w:t>3</w:t>
      </w:r>
      <w:proofErr w:type="gramStart"/>
      <w:r w:rsidR="00367B50" w:rsidRPr="00367B50">
        <w:rPr>
          <w:rFonts w:hint="eastAsia"/>
          <w:lang w:eastAsia="zh-CN"/>
        </w:rPr>
        <w:t>月期间的</w:t>
      </w:r>
      <w:r w:rsidR="00282B32">
        <w:rPr>
          <w:rFonts w:hint="eastAsia"/>
          <w:lang w:eastAsia="zh-CN"/>
        </w:rPr>
        <w:t>“</w:t>
      </w:r>
      <w:proofErr w:type="gramEnd"/>
      <w:r w:rsidR="00367B50" w:rsidRPr="00367B50">
        <w:rPr>
          <w:rFonts w:hint="eastAsia"/>
          <w:lang w:eastAsia="zh-CN"/>
        </w:rPr>
        <w:t>区域</w:t>
      </w:r>
      <w:r w:rsidR="006668F2">
        <w:rPr>
          <w:rFonts w:hint="eastAsia"/>
          <w:lang w:eastAsia="zh-CN"/>
        </w:rPr>
        <w:t>代表处</w:t>
      </w:r>
      <w:r w:rsidR="00367B50" w:rsidRPr="00367B50">
        <w:rPr>
          <w:rFonts w:hint="eastAsia"/>
          <w:lang w:eastAsia="zh-CN"/>
        </w:rPr>
        <w:t>/</w:t>
      </w:r>
      <w:r w:rsidR="00367B50" w:rsidRPr="00367B50">
        <w:rPr>
          <w:rFonts w:hint="eastAsia"/>
          <w:lang w:eastAsia="zh-CN"/>
        </w:rPr>
        <w:t>地区办事处活动检查</w:t>
      </w:r>
      <w:r w:rsidR="00426E9A">
        <w:rPr>
          <w:rFonts w:hint="eastAsia"/>
          <w:lang w:eastAsia="zh-CN"/>
        </w:rPr>
        <w:t>：</w:t>
      </w:r>
      <w:r w:rsidR="00367B50" w:rsidRPr="00367B50">
        <w:rPr>
          <w:rFonts w:hint="eastAsia"/>
          <w:lang w:eastAsia="zh-CN"/>
        </w:rPr>
        <w:t>项目、区域</w:t>
      </w:r>
      <w:r w:rsidR="006668F2">
        <w:rPr>
          <w:rFonts w:hint="eastAsia"/>
          <w:lang w:eastAsia="zh-CN"/>
        </w:rPr>
        <w:t>性举措</w:t>
      </w:r>
      <w:r w:rsidR="00367B50" w:rsidRPr="00367B50">
        <w:rPr>
          <w:rFonts w:hint="eastAsia"/>
          <w:lang w:eastAsia="zh-CN"/>
        </w:rPr>
        <w:t>和行动</w:t>
      </w:r>
      <w:r w:rsidR="00282B32">
        <w:rPr>
          <w:rFonts w:hint="eastAsia"/>
          <w:lang w:eastAsia="zh-CN"/>
        </w:rPr>
        <w:t>”（</w:t>
      </w:r>
      <w:r w:rsidR="00367B50" w:rsidRPr="00367B50">
        <w:rPr>
          <w:rFonts w:hint="eastAsia"/>
          <w:lang w:eastAsia="zh-CN"/>
        </w:rPr>
        <w:t>SG-SGO/IA/20-01</w:t>
      </w:r>
      <w:r w:rsidR="006668F2">
        <w:rPr>
          <w:rFonts w:hint="eastAsia"/>
          <w:lang w:eastAsia="zh-CN"/>
        </w:rPr>
        <w:t>号文件</w:t>
      </w:r>
      <w:r w:rsidR="00282B32">
        <w:rPr>
          <w:rFonts w:hint="eastAsia"/>
          <w:lang w:eastAsia="zh-CN"/>
        </w:rPr>
        <w:t>）</w:t>
      </w:r>
      <w:r w:rsidR="00367B50" w:rsidRPr="00367B50">
        <w:rPr>
          <w:rFonts w:hint="eastAsia"/>
          <w:lang w:eastAsia="zh-CN"/>
        </w:rPr>
        <w:t>。</w:t>
      </w:r>
      <w:r w:rsidR="006668F2">
        <w:rPr>
          <w:rFonts w:hint="eastAsia"/>
          <w:lang w:eastAsia="zh-CN"/>
        </w:rPr>
        <w:t>文件</w:t>
      </w:r>
      <w:r w:rsidR="00367B50" w:rsidRPr="00367B50">
        <w:rPr>
          <w:rFonts w:hint="eastAsia"/>
          <w:lang w:eastAsia="zh-CN"/>
        </w:rPr>
        <w:t>范围包括</w:t>
      </w:r>
      <w:r w:rsidR="006668F2">
        <w:rPr>
          <w:rFonts w:hint="eastAsia"/>
          <w:lang w:eastAsia="zh-CN"/>
        </w:rPr>
        <w:t>电信发展局</w:t>
      </w:r>
      <w:r w:rsidR="00367B50" w:rsidRPr="00367B50">
        <w:rPr>
          <w:rFonts w:hint="eastAsia"/>
          <w:lang w:eastAsia="zh-CN"/>
        </w:rPr>
        <w:t>项目的治理、监督和执行，但不包括国际电联区域</w:t>
      </w:r>
      <w:r w:rsidR="006668F2">
        <w:rPr>
          <w:rFonts w:hint="eastAsia"/>
          <w:lang w:eastAsia="zh-CN"/>
        </w:rPr>
        <w:t>层面</w:t>
      </w:r>
      <w:r w:rsidR="00367B50" w:rsidRPr="00367B50">
        <w:rPr>
          <w:rFonts w:hint="eastAsia"/>
          <w:lang w:eastAsia="zh-CN"/>
        </w:rPr>
        <w:t>的行政、财务和人力资源</w:t>
      </w:r>
      <w:r w:rsidR="006668F2">
        <w:rPr>
          <w:rFonts w:hint="eastAsia"/>
          <w:lang w:eastAsia="zh-CN"/>
        </w:rPr>
        <w:t>运作情况</w:t>
      </w:r>
      <w:r w:rsidR="00367B50" w:rsidRPr="00367B50">
        <w:rPr>
          <w:rFonts w:hint="eastAsia"/>
          <w:lang w:eastAsia="zh-CN"/>
        </w:rPr>
        <w:t>。</w:t>
      </w:r>
    </w:p>
    <w:p w14:paraId="5190E048" w14:textId="597CF5B5" w:rsidR="002506C7" w:rsidRDefault="00BC73AA" w:rsidP="00BC73AA">
      <w:pPr>
        <w:rPr>
          <w:lang w:eastAsia="zh-CN"/>
        </w:rPr>
      </w:pPr>
      <w:r w:rsidRPr="007040C3">
        <w:rPr>
          <w:lang w:eastAsia="zh-CN"/>
        </w:rPr>
        <w:t>10</w:t>
      </w:r>
      <w:r>
        <w:rPr>
          <w:rFonts w:hint="eastAsia"/>
          <w:lang w:eastAsia="zh-CN"/>
        </w:rPr>
        <w:t>8</w:t>
      </w:r>
      <w:r w:rsidRPr="007040C3">
        <w:rPr>
          <w:lang w:eastAsia="zh-CN"/>
        </w:rPr>
        <w:tab/>
      </w:r>
      <w:r w:rsidR="006668F2" w:rsidRPr="006668F2">
        <w:rPr>
          <w:rFonts w:hint="eastAsia"/>
          <w:lang w:eastAsia="zh-CN"/>
        </w:rPr>
        <w:t>应提及的调查结果主要涉及过时的项目管理指导方针以及</w:t>
      </w:r>
      <w:r w:rsidR="006668F2">
        <w:rPr>
          <w:rFonts w:hint="eastAsia"/>
          <w:lang w:eastAsia="zh-CN"/>
        </w:rPr>
        <w:t>招聘和</w:t>
      </w:r>
      <w:r w:rsidR="006668F2" w:rsidRPr="006668F2">
        <w:rPr>
          <w:rFonts w:hint="eastAsia"/>
          <w:lang w:eastAsia="zh-CN"/>
        </w:rPr>
        <w:t>特别服务协定</w:t>
      </w:r>
      <w:r w:rsidR="006668F2">
        <w:rPr>
          <w:rFonts w:hint="eastAsia"/>
          <w:lang w:eastAsia="zh-CN"/>
        </w:rPr>
        <w:t>（</w:t>
      </w:r>
      <w:r w:rsidR="006668F2">
        <w:rPr>
          <w:rFonts w:hint="eastAsia"/>
          <w:lang w:eastAsia="zh-CN"/>
        </w:rPr>
        <w:t>SSA</w:t>
      </w:r>
      <w:r w:rsidR="006668F2">
        <w:rPr>
          <w:rFonts w:hint="eastAsia"/>
          <w:lang w:eastAsia="zh-CN"/>
        </w:rPr>
        <w:t>）</w:t>
      </w:r>
      <w:r w:rsidR="006668F2" w:rsidRPr="006668F2">
        <w:rPr>
          <w:rFonts w:hint="eastAsia"/>
          <w:lang w:eastAsia="zh-CN"/>
        </w:rPr>
        <w:t>管理的薄弱系统。</w:t>
      </w:r>
    </w:p>
    <w:p w14:paraId="3DF918E7" w14:textId="72766291" w:rsidR="002506C7" w:rsidRPr="00BA576F" w:rsidRDefault="006668F2" w:rsidP="006668F2">
      <w:pPr>
        <w:pStyle w:val="Heading1"/>
        <w:ind w:left="0" w:firstLine="0"/>
        <w:rPr>
          <w:lang w:eastAsia="zh-CN"/>
        </w:rPr>
      </w:pPr>
      <w:bookmarkStart w:id="206" w:name="_Toc56172595"/>
      <w:bookmarkEnd w:id="197"/>
      <w:bookmarkEnd w:id="198"/>
      <w:r>
        <w:rPr>
          <w:rFonts w:hint="eastAsia"/>
          <w:lang w:eastAsia="zh-CN"/>
        </w:rPr>
        <w:t>人事</w:t>
      </w:r>
      <w:bookmarkEnd w:id="206"/>
    </w:p>
    <w:p w14:paraId="183D1B3B" w14:textId="2369C3EC" w:rsidR="002506C7" w:rsidRPr="00CB63A8" w:rsidRDefault="006668F2" w:rsidP="002506C7">
      <w:pPr>
        <w:pStyle w:val="Heading3"/>
        <w:rPr>
          <w:rFonts w:ascii="STKaiti" w:eastAsia="STKaiti" w:hAnsi="STKaiti"/>
          <w:i w:val="0"/>
          <w:iCs/>
          <w:lang w:eastAsia="zh-CN"/>
        </w:rPr>
      </w:pPr>
      <w:bookmarkStart w:id="207" w:name="_Toc56172596"/>
      <w:r w:rsidRPr="00CB63A8">
        <w:rPr>
          <w:rFonts w:ascii="STKaiti" w:eastAsia="STKaiti" w:hAnsi="STKaiti" w:hint="eastAsia"/>
          <w:i w:val="0"/>
          <w:iCs/>
          <w:lang w:eastAsia="zh-CN"/>
        </w:rPr>
        <w:t>需要更加重视及时处理行政数据并稳定人力资源管理部（</w:t>
      </w:r>
      <w:r w:rsidRPr="000715D3">
        <w:rPr>
          <w:rFonts w:asciiTheme="minorHAnsi" w:eastAsia="STKaiti" w:hAnsiTheme="minorHAnsi"/>
          <w:i w:val="0"/>
          <w:iCs/>
          <w:lang w:eastAsia="zh-CN"/>
        </w:rPr>
        <w:t>HRMD</w:t>
      </w:r>
      <w:r w:rsidRPr="00CB63A8">
        <w:rPr>
          <w:rFonts w:ascii="STKaiti" w:eastAsia="STKaiti" w:hAnsi="STKaiti" w:hint="eastAsia"/>
          <w:i w:val="0"/>
          <w:iCs/>
          <w:lang w:eastAsia="zh-CN"/>
        </w:rPr>
        <w:t>）企业资源规划（</w:t>
      </w:r>
      <w:r w:rsidRPr="000715D3">
        <w:rPr>
          <w:rFonts w:asciiTheme="minorHAnsi" w:eastAsia="STKaiti" w:hAnsiTheme="minorHAnsi"/>
          <w:i w:val="0"/>
          <w:iCs/>
          <w:lang w:eastAsia="zh-CN"/>
        </w:rPr>
        <w:t>ERP</w:t>
      </w:r>
      <w:r w:rsidRPr="00CB63A8">
        <w:rPr>
          <w:rFonts w:ascii="STKaiti" w:eastAsia="STKaiti" w:hAnsi="STKaiti" w:hint="eastAsia"/>
          <w:i w:val="0"/>
          <w:iCs/>
          <w:lang w:eastAsia="zh-CN"/>
        </w:rPr>
        <w:t>）系统</w:t>
      </w:r>
      <w:bookmarkEnd w:id="207"/>
    </w:p>
    <w:p w14:paraId="7B4A5A95" w14:textId="07BD25D1" w:rsidR="002506C7" w:rsidRPr="00BA576F" w:rsidRDefault="00BC73AA" w:rsidP="00BC73AA">
      <w:pPr>
        <w:rPr>
          <w:lang w:eastAsia="zh-CN"/>
        </w:rPr>
      </w:pPr>
      <w:r w:rsidRPr="007040C3">
        <w:rPr>
          <w:lang w:eastAsia="zh-CN"/>
        </w:rPr>
        <w:t>10</w:t>
      </w:r>
      <w:r>
        <w:rPr>
          <w:rFonts w:hint="eastAsia"/>
          <w:lang w:eastAsia="zh-CN"/>
        </w:rPr>
        <w:t>9</w:t>
      </w:r>
      <w:r w:rsidRPr="007040C3">
        <w:rPr>
          <w:lang w:eastAsia="zh-CN"/>
        </w:rPr>
        <w:tab/>
      </w:r>
      <w:r w:rsidR="006668F2" w:rsidRPr="006668F2">
        <w:rPr>
          <w:rFonts w:hint="eastAsia"/>
          <w:lang w:eastAsia="zh-CN"/>
        </w:rPr>
        <w:t>作为我们对人员检查的一部分，我们审查了一些随机挑选的</w:t>
      </w:r>
      <w:r w:rsidR="00EA5E1B">
        <w:rPr>
          <w:rFonts w:hint="eastAsia"/>
          <w:lang w:eastAsia="zh-CN"/>
        </w:rPr>
        <w:t>职员</w:t>
      </w:r>
      <w:r w:rsidR="006668F2" w:rsidRPr="006668F2">
        <w:rPr>
          <w:rFonts w:hint="eastAsia"/>
          <w:lang w:eastAsia="zh-CN"/>
        </w:rPr>
        <w:t>的工资单，以便对照相关的薪酬方案检查支付金额的准确性，并在他们的个人档案中寻找发放津贴的证据。虽然我们的检查没有发现与应享权利计算有关的任何重大问题，但我们从过去的审计中了解</w:t>
      </w:r>
      <w:r w:rsidR="006668F2" w:rsidRPr="006668F2">
        <w:rPr>
          <w:rFonts w:hint="eastAsia"/>
          <w:lang w:eastAsia="zh-CN"/>
        </w:rPr>
        <w:lastRenderedPageBreak/>
        <w:t>到，在处理支持</w:t>
      </w:r>
      <w:r w:rsidR="00EA5E1B">
        <w:rPr>
          <w:rFonts w:hint="eastAsia"/>
          <w:lang w:eastAsia="zh-CN"/>
        </w:rPr>
        <w:t>职员</w:t>
      </w:r>
      <w:r w:rsidR="006668F2" w:rsidRPr="006668F2">
        <w:rPr>
          <w:rFonts w:hint="eastAsia"/>
          <w:lang w:eastAsia="zh-CN"/>
        </w:rPr>
        <w:t>应享权利的个人数据方面存在经常性的延误。因此，支付的津贴可能</w:t>
      </w:r>
      <w:r w:rsidR="00EA5E1B">
        <w:rPr>
          <w:rFonts w:hint="eastAsia"/>
          <w:lang w:eastAsia="zh-CN"/>
        </w:rPr>
        <w:t>（</w:t>
      </w:r>
      <w:r w:rsidR="006668F2" w:rsidRPr="006668F2">
        <w:rPr>
          <w:rFonts w:hint="eastAsia"/>
          <w:lang w:eastAsia="zh-CN"/>
        </w:rPr>
        <w:t>或可能不再</w:t>
      </w:r>
      <w:r w:rsidR="00EA5E1B">
        <w:rPr>
          <w:rFonts w:hint="eastAsia"/>
          <w:lang w:eastAsia="zh-CN"/>
        </w:rPr>
        <w:t>）</w:t>
      </w:r>
      <w:r w:rsidR="006668F2" w:rsidRPr="006668F2">
        <w:rPr>
          <w:rFonts w:hint="eastAsia"/>
          <w:lang w:eastAsia="zh-CN"/>
        </w:rPr>
        <w:t>符合个别</w:t>
      </w:r>
      <w:r w:rsidR="00EA5E1B">
        <w:rPr>
          <w:rFonts w:hint="eastAsia"/>
          <w:lang w:eastAsia="zh-CN"/>
        </w:rPr>
        <w:t>职员</w:t>
      </w:r>
      <w:r w:rsidR="006668F2" w:rsidRPr="006668F2">
        <w:rPr>
          <w:rFonts w:hint="eastAsia"/>
          <w:lang w:eastAsia="zh-CN"/>
        </w:rPr>
        <w:t>的实际资格条件</w:t>
      </w:r>
      <w:r w:rsidR="00EA5E1B">
        <w:rPr>
          <w:rFonts w:hint="eastAsia"/>
          <w:lang w:eastAsia="zh-CN"/>
        </w:rPr>
        <w:t>。</w:t>
      </w:r>
    </w:p>
    <w:p w14:paraId="6E81F026" w14:textId="09165041" w:rsidR="002506C7" w:rsidRPr="00BA576F" w:rsidRDefault="00BC73AA" w:rsidP="00BC73AA">
      <w:pPr>
        <w:rPr>
          <w:lang w:eastAsia="zh-CN"/>
        </w:rPr>
      </w:pPr>
      <w:r w:rsidRPr="007040C3">
        <w:rPr>
          <w:lang w:eastAsia="zh-CN"/>
        </w:rPr>
        <w:t>1</w:t>
      </w:r>
      <w:r w:rsidRPr="007040C3">
        <w:rPr>
          <w:rFonts w:hint="eastAsia"/>
          <w:lang w:eastAsia="zh-CN"/>
        </w:rPr>
        <w:t>10</w:t>
      </w:r>
      <w:r w:rsidRPr="007040C3">
        <w:rPr>
          <w:lang w:eastAsia="zh-CN"/>
        </w:rPr>
        <w:tab/>
      </w:r>
      <w:r w:rsidR="00EA5E1B" w:rsidRPr="00EA5E1B">
        <w:rPr>
          <w:rFonts w:hint="eastAsia"/>
          <w:lang w:eastAsia="zh-CN"/>
        </w:rPr>
        <w:t>在</w:t>
      </w:r>
      <w:r w:rsidR="00EA5E1B">
        <w:rPr>
          <w:rFonts w:hint="eastAsia"/>
          <w:lang w:eastAsia="zh-CN"/>
        </w:rPr>
        <w:t>此</w:t>
      </w:r>
      <w:r w:rsidR="00EA5E1B" w:rsidRPr="00EA5E1B">
        <w:rPr>
          <w:rFonts w:hint="eastAsia"/>
          <w:lang w:eastAsia="zh-CN"/>
        </w:rPr>
        <w:t>方面，管理层报告称，在为此目的聘用的一名短期工作人员的帮助下，已清理了与</w:t>
      </w:r>
      <w:r w:rsidR="00EA5E1B" w:rsidRPr="00EA5E1B">
        <w:rPr>
          <w:rFonts w:hint="eastAsia"/>
          <w:lang w:eastAsia="zh-CN"/>
        </w:rPr>
        <w:t>2017-2019</w:t>
      </w:r>
      <w:r w:rsidR="00EA5E1B" w:rsidRPr="00EA5E1B">
        <w:rPr>
          <w:rFonts w:hint="eastAsia"/>
          <w:lang w:eastAsia="zh-CN"/>
        </w:rPr>
        <w:t>年有关的</w:t>
      </w:r>
      <w:r w:rsidR="00EA5E1B">
        <w:rPr>
          <w:rFonts w:hint="eastAsia"/>
          <w:lang w:eastAsia="zh-CN"/>
        </w:rPr>
        <w:t>过往</w:t>
      </w:r>
      <w:r w:rsidR="00EA5E1B" w:rsidRPr="00EA5E1B">
        <w:rPr>
          <w:rFonts w:hint="eastAsia"/>
          <w:lang w:eastAsia="zh-CN"/>
        </w:rPr>
        <w:t>积压。然而，对收到的新文件没有确保</w:t>
      </w:r>
      <w:r w:rsidR="00EA5E1B">
        <w:rPr>
          <w:rFonts w:hint="eastAsia"/>
          <w:lang w:eastAsia="zh-CN"/>
        </w:rPr>
        <w:t>进行</w:t>
      </w:r>
      <w:r w:rsidR="00EA5E1B" w:rsidRPr="00EA5E1B">
        <w:rPr>
          <w:rFonts w:hint="eastAsia"/>
          <w:lang w:eastAsia="zh-CN"/>
        </w:rPr>
        <w:t>正常处理，</w:t>
      </w:r>
      <w:r w:rsidR="00EA5E1B">
        <w:rPr>
          <w:rFonts w:hint="eastAsia"/>
          <w:lang w:eastAsia="zh-CN"/>
        </w:rPr>
        <w:t>形成了</w:t>
      </w:r>
      <w:r w:rsidR="00EA5E1B" w:rsidRPr="00EA5E1B">
        <w:rPr>
          <w:rFonts w:hint="eastAsia"/>
          <w:lang w:eastAsia="zh-CN"/>
        </w:rPr>
        <w:t>至少部分取代了旧积压的新积压。此外，如过去所述，没有自动</w:t>
      </w:r>
      <w:r w:rsidR="00EA5E1B">
        <w:rPr>
          <w:rFonts w:hint="eastAsia"/>
          <w:lang w:eastAsia="zh-CN"/>
        </w:rPr>
        <w:t>告警</w:t>
      </w:r>
      <w:r w:rsidR="00EA5E1B" w:rsidRPr="00EA5E1B">
        <w:rPr>
          <w:rFonts w:hint="eastAsia"/>
          <w:lang w:eastAsia="zh-CN"/>
        </w:rPr>
        <w:t>提醒工作人员提供所需信息</w:t>
      </w:r>
      <w:r w:rsidR="00EA5E1B">
        <w:rPr>
          <w:rFonts w:hint="eastAsia"/>
          <w:lang w:eastAsia="zh-CN"/>
        </w:rPr>
        <w:t>。</w:t>
      </w:r>
    </w:p>
    <w:p w14:paraId="09E6E2E9" w14:textId="39062F72" w:rsidR="002506C7" w:rsidRPr="00BA576F" w:rsidRDefault="00BC73AA" w:rsidP="00BC73AA">
      <w:pPr>
        <w:rPr>
          <w:lang w:eastAsia="zh-CN"/>
        </w:rPr>
      </w:pPr>
      <w:r>
        <w:rPr>
          <w:rFonts w:hint="eastAsia"/>
          <w:lang w:eastAsia="zh-CN"/>
        </w:rPr>
        <w:t>111</w:t>
      </w:r>
      <w:r>
        <w:rPr>
          <w:lang w:eastAsia="zh-CN"/>
        </w:rPr>
        <w:tab/>
      </w:r>
      <w:r w:rsidR="00EA5E1B" w:rsidRPr="00EA5E1B">
        <w:rPr>
          <w:rFonts w:hint="eastAsia"/>
          <w:lang w:eastAsia="zh-CN"/>
        </w:rPr>
        <w:t>如果需要追溯</w:t>
      </w:r>
      <w:r w:rsidR="00EA5E1B">
        <w:rPr>
          <w:rFonts w:hint="eastAsia"/>
          <w:lang w:eastAsia="zh-CN"/>
        </w:rPr>
        <w:t>性</w:t>
      </w:r>
      <w:r w:rsidR="00EA5E1B" w:rsidRPr="00EA5E1B">
        <w:rPr>
          <w:rFonts w:hint="eastAsia"/>
          <w:lang w:eastAsia="zh-CN"/>
        </w:rPr>
        <w:t>追回，追溯只能一年</w:t>
      </w:r>
      <w:r w:rsidR="00EA5E1B">
        <w:rPr>
          <w:rFonts w:hint="eastAsia"/>
          <w:lang w:val="en-US" w:eastAsia="zh-CN"/>
        </w:rPr>
        <w:t>（</w:t>
      </w:r>
      <w:r w:rsidR="00EA5E1B" w:rsidRPr="00EA5E1B">
        <w:rPr>
          <w:rFonts w:hint="eastAsia"/>
          <w:lang w:eastAsia="zh-CN"/>
        </w:rPr>
        <w:t>除非受影响的</w:t>
      </w:r>
      <w:r w:rsidR="00EA5E1B">
        <w:rPr>
          <w:rFonts w:hint="eastAsia"/>
          <w:lang w:eastAsia="zh-CN"/>
        </w:rPr>
        <w:t>职员</w:t>
      </w:r>
      <w:r w:rsidR="00EA5E1B" w:rsidRPr="00EA5E1B">
        <w:rPr>
          <w:rFonts w:hint="eastAsia"/>
          <w:lang w:eastAsia="zh-CN"/>
        </w:rPr>
        <w:t>同意</w:t>
      </w:r>
      <w:r w:rsidR="00EA5E1B">
        <w:rPr>
          <w:rFonts w:hint="eastAsia"/>
          <w:lang w:eastAsia="zh-CN"/>
        </w:rPr>
        <w:t>退回</w:t>
      </w:r>
      <w:r w:rsidR="00EA5E1B" w:rsidRPr="00EA5E1B">
        <w:rPr>
          <w:rFonts w:hint="eastAsia"/>
          <w:lang w:eastAsia="zh-CN"/>
        </w:rPr>
        <w:t>更多款项</w:t>
      </w:r>
      <w:r w:rsidR="00EA5E1B">
        <w:rPr>
          <w:rFonts w:hint="eastAsia"/>
          <w:lang w:val="en-US" w:eastAsia="zh-CN"/>
        </w:rPr>
        <w:t>）</w:t>
      </w:r>
      <w:r w:rsidR="00EA5E1B" w:rsidRPr="00EA5E1B">
        <w:rPr>
          <w:rFonts w:hint="eastAsia"/>
          <w:lang w:eastAsia="zh-CN"/>
        </w:rPr>
        <w:t>；因此，时间拖得越远</w:t>
      </w:r>
      <w:r w:rsidR="00EA5E1B">
        <w:rPr>
          <w:rFonts w:hint="eastAsia"/>
          <w:lang w:eastAsia="zh-CN"/>
        </w:rPr>
        <w:t>（</w:t>
      </w:r>
      <w:r w:rsidR="00EA5E1B" w:rsidRPr="00EA5E1B">
        <w:rPr>
          <w:rFonts w:hint="eastAsia"/>
          <w:lang w:eastAsia="zh-CN"/>
        </w:rPr>
        <w:t>即累积的延迟越多</w:t>
      </w:r>
      <w:r w:rsidR="00EA5E1B">
        <w:rPr>
          <w:rFonts w:hint="eastAsia"/>
          <w:lang w:eastAsia="zh-CN"/>
        </w:rPr>
        <w:t>）</w:t>
      </w:r>
      <w:r w:rsidR="00EA5E1B" w:rsidRPr="00EA5E1B">
        <w:rPr>
          <w:rFonts w:hint="eastAsia"/>
          <w:lang w:eastAsia="zh-CN"/>
        </w:rPr>
        <w:t>，对财务报表产生影响的风险就越大。最近，</w:t>
      </w:r>
      <w:r w:rsidR="00EA5E1B" w:rsidRPr="00BA576F">
        <w:rPr>
          <w:lang w:eastAsia="zh-CN"/>
        </w:rPr>
        <w:t>SAS</w:t>
      </w:r>
      <w:r w:rsidR="00EA5E1B" w:rsidRPr="00EA5E1B">
        <w:rPr>
          <w:rFonts w:hint="eastAsia"/>
          <w:lang w:eastAsia="zh-CN"/>
        </w:rPr>
        <w:t>和</w:t>
      </w:r>
      <w:r w:rsidR="00EA5E1B">
        <w:rPr>
          <w:rFonts w:hint="eastAsia"/>
          <w:lang w:eastAsia="zh-CN"/>
        </w:rPr>
        <w:t>薪酬</w:t>
      </w:r>
      <w:r w:rsidR="00EA5E1B" w:rsidRPr="00EA5E1B">
        <w:rPr>
          <w:rFonts w:hint="eastAsia"/>
          <w:lang w:eastAsia="zh-CN"/>
        </w:rPr>
        <w:t>科之间的职能重组未能指定一个人长期负责推进这一进程</w:t>
      </w:r>
      <w:r w:rsidR="00554D73">
        <w:rPr>
          <w:rFonts w:hint="eastAsia"/>
          <w:lang w:eastAsia="zh-CN"/>
        </w:rPr>
        <w:t>。</w:t>
      </w:r>
    </w:p>
    <w:p w14:paraId="799BB6EB" w14:textId="0D22738E" w:rsidR="002506C7" w:rsidRPr="00BA576F" w:rsidRDefault="00BC73AA" w:rsidP="00BC73AA">
      <w:pPr>
        <w:rPr>
          <w:lang w:eastAsia="zh-CN"/>
        </w:rPr>
      </w:pPr>
      <w:r>
        <w:rPr>
          <w:rFonts w:hint="eastAsia"/>
          <w:lang w:eastAsia="zh-CN"/>
        </w:rPr>
        <w:t>112</w:t>
      </w:r>
      <w:r>
        <w:rPr>
          <w:lang w:eastAsia="zh-CN"/>
        </w:rPr>
        <w:tab/>
      </w:r>
      <w:r w:rsidR="00EA5E1B" w:rsidRPr="00EA5E1B">
        <w:rPr>
          <w:rFonts w:hint="eastAsia"/>
          <w:lang w:eastAsia="zh-CN"/>
        </w:rPr>
        <w:t>潜在错误的另一个来源</w:t>
      </w:r>
      <w:r w:rsidR="00EA5E1B">
        <w:rPr>
          <w:rFonts w:hint="eastAsia"/>
          <w:lang w:eastAsia="zh-CN"/>
        </w:rPr>
        <w:t>（</w:t>
      </w:r>
      <w:r w:rsidR="00EA5E1B" w:rsidRPr="00EA5E1B">
        <w:rPr>
          <w:rFonts w:hint="eastAsia"/>
          <w:lang w:eastAsia="zh-CN"/>
        </w:rPr>
        <w:t>以及</w:t>
      </w:r>
      <w:r w:rsidR="00EA5E1B">
        <w:rPr>
          <w:rFonts w:hint="eastAsia"/>
          <w:lang w:eastAsia="zh-CN"/>
        </w:rPr>
        <w:t>各项</w:t>
      </w:r>
      <w:r w:rsidR="00EA5E1B" w:rsidRPr="00EA5E1B">
        <w:rPr>
          <w:rFonts w:hint="eastAsia"/>
          <w:lang w:eastAsia="zh-CN"/>
        </w:rPr>
        <w:t>服务的额外负担</w:t>
      </w:r>
      <w:r w:rsidR="00EA5E1B">
        <w:rPr>
          <w:rFonts w:hint="eastAsia"/>
          <w:lang w:eastAsia="zh-CN"/>
        </w:rPr>
        <w:t>）</w:t>
      </w:r>
      <w:r w:rsidR="00EA5E1B" w:rsidRPr="00EA5E1B">
        <w:rPr>
          <w:rFonts w:hint="eastAsia"/>
          <w:lang w:eastAsia="zh-CN"/>
        </w:rPr>
        <w:t>是需要在</w:t>
      </w:r>
      <w:r w:rsidR="00EA5E1B" w:rsidRPr="00BA576F">
        <w:rPr>
          <w:lang w:eastAsia="zh-CN"/>
        </w:rPr>
        <w:t>SAP</w:t>
      </w:r>
      <w:r w:rsidR="00EA5E1B" w:rsidRPr="00EA5E1B">
        <w:rPr>
          <w:rFonts w:hint="eastAsia"/>
          <w:lang w:eastAsia="zh-CN"/>
        </w:rPr>
        <w:t xml:space="preserve"> HRMD</w:t>
      </w:r>
      <w:r w:rsidR="00EA5E1B" w:rsidRPr="00EA5E1B">
        <w:rPr>
          <w:rFonts w:hint="eastAsia"/>
          <w:lang w:eastAsia="zh-CN"/>
        </w:rPr>
        <w:t>平台中手动输入和调整数据。</w:t>
      </w:r>
    </w:p>
    <w:p w14:paraId="65C55100" w14:textId="705882AF" w:rsidR="002506C7" w:rsidRPr="00BA576F" w:rsidRDefault="00BC73AA" w:rsidP="00C015AF">
      <w:pPr>
        <w:rPr>
          <w:lang w:eastAsia="zh-CN"/>
        </w:rPr>
      </w:pPr>
      <w:r>
        <w:rPr>
          <w:rFonts w:hint="eastAsia"/>
          <w:lang w:eastAsia="zh-CN"/>
        </w:rPr>
        <w:t>113</w:t>
      </w:r>
      <w:r>
        <w:rPr>
          <w:lang w:eastAsia="zh-CN"/>
        </w:rPr>
        <w:tab/>
      </w:r>
      <w:r w:rsidR="00C015AF">
        <w:rPr>
          <w:rFonts w:hint="eastAsia"/>
          <w:lang w:eastAsia="zh-CN"/>
        </w:rPr>
        <w:t>2018</w:t>
      </w:r>
      <w:r w:rsidR="00C015AF">
        <w:rPr>
          <w:rFonts w:hint="eastAsia"/>
          <w:lang w:eastAsia="zh-CN"/>
        </w:rPr>
        <w:t>年制定了</w:t>
      </w:r>
      <w:r w:rsidR="00C015AF">
        <w:rPr>
          <w:rFonts w:hint="eastAsia"/>
          <w:lang w:eastAsia="zh-CN"/>
        </w:rPr>
        <w:t>HRMD</w:t>
      </w:r>
      <w:r w:rsidR="00C015AF">
        <w:rPr>
          <w:rFonts w:hint="eastAsia"/>
          <w:lang w:eastAsia="zh-CN"/>
        </w:rPr>
        <w:t>所需的</w:t>
      </w:r>
      <w:r w:rsidR="00C015AF" w:rsidRPr="00BA576F">
        <w:rPr>
          <w:lang w:eastAsia="zh-CN"/>
        </w:rPr>
        <w:t>SAP</w:t>
      </w:r>
      <w:r w:rsidR="00C015AF">
        <w:rPr>
          <w:rFonts w:hint="eastAsia"/>
          <w:lang w:eastAsia="zh-CN"/>
        </w:rPr>
        <w:t>增强措施清单。它现在包括</w:t>
      </w:r>
      <w:r w:rsidR="00C015AF">
        <w:rPr>
          <w:rFonts w:hint="eastAsia"/>
          <w:lang w:eastAsia="zh-CN"/>
        </w:rPr>
        <w:t>73</w:t>
      </w:r>
      <w:r w:rsidR="00C015AF">
        <w:rPr>
          <w:rFonts w:hint="eastAsia"/>
          <w:lang w:eastAsia="zh-CN"/>
        </w:rPr>
        <w:t>个项目（最近增加了</w:t>
      </w:r>
      <w:r w:rsidR="00C015AF">
        <w:rPr>
          <w:rFonts w:hint="eastAsia"/>
          <w:lang w:eastAsia="zh-CN"/>
        </w:rPr>
        <w:t>8</w:t>
      </w:r>
      <w:r w:rsidR="00C015AF">
        <w:rPr>
          <w:rFonts w:hint="eastAsia"/>
          <w:lang w:eastAsia="zh-CN"/>
        </w:rPr>
        <w:t>个项目）。清单上的</w:t>
      </w:r>
      <w:r w:rsidR="00C015AF">
        <w:rPr>
          <w:rFonts w:hint="eastAsia"/>
          <w:lang w:eastAsia="zh-CN"/>
        </w:rPr>
        <w:t>38</w:t>
      </w:r>
      <w:r w:rsidR="00C015AF">
        <w:rPr>
          <w:rFonts w:hint="eastAsia"/>
          <w:lang w:eastAsia="zh-CN"/>
        </w:rPr>
        <w:t>项要求具有优先等级</w:t>
      </w:r>
      <w:r w:rsidR="00C015AF">
        <w:rPr>
          <w:rFonts w:hint="eastAsia"/>
          <w:lang w:eastAsia="zh-CN"/>
        </w:rPr>
        <w:t>1</w:t>
      </w:r>
      <w:r w:rsidR="00C015AF">
        <w:rPr>
          <w:rFonts w:hint="eastAsia"/>
          <w:lang w:eastAsia="zh-CN"/>
        </w:rPr>
        <w:t>，这与计算错误可能产生财务后果（即对个人养恤金</w:t>
      </w:r>
      <w:r w:rsidR="00C015AF">
        <w:rPr>
          <w:rFonts w:hint="eastAsia"/>
          <w:lang w:eastAsia="zh-CN"/>
        </w:rPr>
        <w:t>/</w:t>
      </w:r>
      <w:r w:rsidR="00C015AF">
        <w:rPr>
          <w:rFonts w:hint="eastAsia"/>
          <w:lang w:eastAsia="zh-CN"/>
        </w:rPr>
        <w:t>薪金的影响）的情况相辅相成，出错的风险给国际电联账目带来相应的风险。</w:t>
      </w:r>
    </w:p>
    <w:p w14:paraId="5DC1621D" w14:textId="58DBDC2E" w:rsidR="002506C7" w:rsidRPr="00BA576F" w:rsidRDefault="00F3261D" w:rsidP="00F3261D">
      <w:pPr>
        <w:rPr>
          <w:lang w:eastAsia="zh-CN"/>
        </w:rPr>
      </w:pPr>
      <w:r>
        <w:rPr>
          <w:rFonts w:hint="eastAsia"/>
          <w:lang w:eastAsia="zh-CN"/>
        </w:rPr>
        <w:t>114</w:t>
      </w:r>
      <w:r>
        <w:rPr>
          <w:lang w:eastAsia="zh-CN"/>
        </w:rPr>
        <w:tab/>
      </w:r>
      <w:r w:rsidR="00C015AF" w:rsidRPr="00C015AF">
        <w:rPr>
          <w:rFonts w:hint="eastAsia"/>
          <w:lang w:eastAsia="zh-CN"/>
        </w:rPr>
        <w:t>如去年所报告的，</w:t>
      </w:r>
      <w:r w:rsidR="00C015AF" w:rsidRPr="00C015AF">
        <w:rPr>
          <w:rFonts w:hint="eastAsia"/>
          <w:lang w:eastAsia="zh-CN"/>
        </w:rPr>
        <w:t>2019-2020</w:t>
      </w:r>
      <w:r w:rsidR="00C015AF" w:rsidRPr="00C015AF">
        <w:rPr>
          <w:rFonts w:hint="eastAsia"/>
          <w:lang w:eastAsia="zh-CN"/>
        </w:rPr>
        <w:t>两年期启动了一个特别项目，以修复系统中的缺陷并稳定模块，包括与健康保险系统的</w:t>
      </w:r>
      <w:r w:rsidR="00C015AF">
        <w:rPr>
          <w:rFonts w:hint="eastAsia"/>
          <w:lang w:eastAsia="zh-CN"/>
        </w:rPr>
        <w:t>衔接</w:t>
      </w:r>
      <w:r w:rsidR="00C015AF" w:rsidRPr="00C015AF">
        <w:rPr>
          <w:rFonts w:hint="eastAsia"/>
          <w:lang w:eastAsia="zh-CN"/>
        </w:rPr>
        <w:t>。该项目涉及信息</w:t>
      </w:r>
      <w:r w:rsidR="00C015AF">
        <w:rPr>
          <w:rFonts w:hint="eastAsia"/>
          <w:lang w:eastAsia="zh-CN"/>
        </w:rPr>
        <w:t>服务部</w:t>
      </w:r>
      <w:r w:rsidR="00C015AF" w:rsidRPr="00C015AF">
        <w:rPr>
          <w:rFonts w:hint="eastAsia"/>
          <w:lang w:eastAsia="zh-CN"/>
        </w:rPr>
        <w:t>的</w:t>
      </w:r>
      <w:r w:rsidR="00C015AF" w:rsidRPr="00C015AF">
        <w:rPr>
          <w:rFonts w:hint="eastAsia"/>
          <w:lang w:eastAsia="zh-CN"/>
        </w:rPr>
        <w:t>2.5</w:t>
      </w:r>
      <w:r w:rsidR="00C015AF" w:rsidRPr="00C015AF">
        <w:rPr>
          <w:rFonts w:hint="eastAsia"/>
          <w:lang w:eastAsia="zh-CN"/>
        </w:rPr>
        <w:t>名</w:t>
      </w:r>
      <w:r w:rsidR="00C015AF">
        <w:rPr>
          <w:rFonts w:hint="eastAsia"/>
          <w:lang w:eastAsia="zh-CN"/>
        </w:rPr>
        <w:t>职员</w:t>
      </w:r>
      <w:r w:rsidR="00C015AF" w:rsidRPr="00C015AF">
        <w:rPr>
          <w:rFonts w:hint="eastAsia"/>
          <w:lang w:eastAsia="zh-CN"/>
        </w:rPr>
        <w:t>，</w:t>
      </w:r>
      <w:r w:rsidR="00C015AF">
        <w:rPr>
          <w:rFonts w:hint="eastAsia"/>
          <w:lang w:eastAsia="zh-CN"/>
        </w:rPr>
        <w:t>和</w:t>
      </w:r>
      <w:r w:rsidR="00C015AF" w:rsidRPr="00C015AF">
        <w:rPr>
          <w:rFonts w:hint="eastAsia"/>
          <w:lang w:eastAsia="zh-CN"/>
        </w:rPr>
        <w:t>一名外部顾问</w:t>
      </w:r>
      <w:r w:rsidR="00C015AF">
        <w:rPr>
          <w:rFonts w:hint="eastAsia"/>
          <w:lang w:eastAsia="zh-CN"/>
        </w:rPr>
        <w:t>的</w:t>
      </w:r>
      <w:r w:rsidR="00C015AF" w:rsidRPr="00C015AF">
        <w:rPr>
          <w:rFonts w:hint="eastAsia"/>
          <w:lang w:eastAsia="zh-CN"/>
        </w:rPr>
        <w:t>协助。然而，该项目的实施在</w:t>
      </w:r>
      <w:r w:rsidR="00C015AF" w:rsidRPr="00C015AF">
        <w:rPr>
          <w:rFonts w:hint="eastAsia"/>
          <w:lang w:eastAsia="zh-CN"/>
        </w:rPr>
        <w:t>2019</w:t>
      </w:r>
      <w:r w:rsidR="00C015AF" w:rsidRPr="00C015AF">
        <w:rPr>
          <w:rFonts w:hint="eastAsia"/>
          <w:lang w:eastAsia="zh-CN"/>
        </w:rPr>
        <w:t>年遭遇挫折，几乎没有发布新的增强功能。据报告，截至</w:t>
      </w:r>
      <w:r w:rsidR="00C015AF" w:rsidRPr="00C015AF">
        <w:rPr>
          <w:rFonts w:hint="eastAsia"/>
          <w:lang w:eastAsia="zh-CN"/>
        </w:rPr>
        <w:t>2020</w:t>
      </w:r>
      <w:r w:rsidR="00C015AF" w:rsidRPr="00C015AF">
        <w:rPr>
          <w:rFonts w:hint="eastAsia"/>
          <w:lang w:eastAsia="zh-CN"/>
        </w:rPr>
        <w:t>年</w:t>
      </w:r>
      <w:r w:rsidR="00C015AF" w:rsidRPr="00C015AF">
        <w:rPr>
          <w:rFonts w:hint="eastAsia"/>
          <w:lang w:eastAsia="zh-CN"/>
        </w:rPr>
        <w:t>10</w:t>
      </w:r>
      <w:r w:rsidR="00C015AF" w:rsidRPr="00C015AF">
        <w:rPr>
          <w:rFonts w:hint="eastAsia"/>
          <w:lang w:eastAsia="zh-CN"/>
        </w:rPr>
        <w:t>月，</w:t>
      </w:r>
      <w:r w:rsidR="00C015AF" w:rsidRPr="00C015AF">
        <w:rPr>
          <w:rFonts w:hint="eastAsia"/>
          <w:lang w:eastAsia="zh-CN"/>
        </w:rPr>
        <w:t>38</w:t>
      </w:r>
      <w:r w:rsidR="00C015AF" w:rsidRPr="00C015AF">
        <w:rPr>
          <w:rFonts w:hint="eastAsia"/>
          <w:lang w:eastAsia="zh-CN"/>
        </w:rPr>
        <w:t>项</w:t>
      </w:r>
      <w:r w:rsidR="00C015AF">
        <w:rPr>
          <w:rFonts w:hint="eastAsia"/>
          <w:lang w:eastAsia="zh-CN"/>
        </w:rPr>
        <w:t>具有</w:t>
      </w:r>
      <w:r w:rsidR="00C015AF" w:rsidRPr="00C015AF">
        <w:rPr>
          <w:rFonts w:hint="eastAsia"/>
          <w:lang w:eastAsia="zh-CN"/>
        </w:rPr>
        <w:t>优先</w:t>
      </w:r>
      <w:r w:rsidR="00C015AF">
        <w:rPr>
          <w:rFonts w:hint="eastAsia"/>
          <w:lang w:eastAsia="zh-CN"/>
        </w:rPr>
        <w:t>等级</w:t>
      </w:r>
      <w:r w:rsidR="00C015AF" w:rsidRPr="00C015AF">
        <w:rPr>
          <w:rFonts w:hint="eastAsia"/>
          <w:lang w:eastAsia="zh-CN"/>
        </w:rPr>
        <w:t>1</w:t>
      </w:r>
      <w:r w:rsidR="00C015AF">
        <w:rPr>
          <w:rFonts w:hint="eastAsia"/>
          <w:lang w:eastAsia="zh-CN"/>
        </w:rPr>
        <w:t>的</w:t>
      </w:r>
      <w:r w:rsidR="00C015AF" w:rsidRPr="00C015AF">
        <w:rPr>
          <w:rFonts w:hint="eastAsia"/>
          <w:lang w:eastAsia="zh-CN"/>
        </w:rPr>
        <w:t>活动中只</w:t>
      </w:r>
      <w:r w:rsidR="00C015AF">
        <w:rPr>
          <w:rFonts w:hint="eastAsia"/>
          <w:lang w:eastAsia="zh-CN"/>
        </w:rPr>
        <w:t>完成了</w:t>
      </w:r>
      <w:r w:rsidR="00C015AF" w:rsidRPr="00C015AF">
        <w:rPr>
          <w:rFonts w:hint="eastAsia"/>
          <w:lang w:eastAsia="zh-CN"/>
        </w:rPr>
        <w:t>20</w:t>
      </w:r>
      <w:r w:rsidR="00C015AF" w:rsidRPr="00C015AF">
        <w:rPr>
          <w:rFonts w:hint="eastAsia"/>
          <w:lang w:eastAsia="zh-CN"/>
        </w:rPr>
        <w:t>项</w:t>
      </w:r>
      <w:r w:rsidR="00C015AF">
        <w:rPr>
          <w:rFonts w:hint="eastAsia"/>
          <w:lang w:eastAsia="zh-CN"/>
        </w:rPr>
        <w:t>（</w:t>
      </w:r>
      <w:r w:rsidR="00C015AF" w:rsidRPr="00C015AF">
        <w:rPr>
          <w:rFonts w:hint="eastAsia"/>
          <w:lang w:eastAsia="zh-CN"/>
        </w:rPr>
        <w:t>另外</w:t>
      </w:r>
      <w:r w:rsidR="00C015AF" w:rsidRPr="00C015AF">
        <w:rPr>
          <w:rFonts w:hint="eastAsia"/>
          <w:lang w:eastAsia="zh-CN"/>
        </w:rPr>
        <w:t>4</w:t>
      </w:r>
      <w:r w:rsidR="00C015AF" w:rsidRPr="00C015AF">
        <w:rPr>
          <w:rFonts w:hint="eastAsia"/>
          <w:lang w:eastAsia="zh-CN"/>
        </w:rPr>
        <w:t>项因健康保险规则的变化而</w:t>
      </w:r>
      <w:r w:rsidR="00C015AF">
        <w:rPr>
          <w:rFonts w:hint="eastAsia"/>
          <w:lang w:eastAsia="zh-CN"/>
        </w:rPr>
        <w:t>终止）</w:t>
      </w:r>
      <w:r w:rsidR="00C015AF" w:rsidRPr="00C015AF">
        <w:rPr>
          <w:rFonts w:hint="eastAsia"/>
          <w:lang w:eastAsia="zh-CN"/>
        </w:rPr>
        <w:t>。</w:t>
      </w:r>
    </w:p>
    <w:p w14:paraId="5EDDC8B3" w14:textId="52E183AA" w:rsidR="002506C7" w:rsidRPr="00BA576F" w:rsidRDefault="00F3261D" w:rsidP="00F3261D">
      <w:pPr>
        <w:rPr>
          <w:lang w:eastAsia="zh-CN"/>
        </w:rPr>
      </w:pPr>
      <w:r>
        <w:rPr>
          <w:rFonts w:hint="eastAsia"/>
          <w:lang w:eastAsia="zh-CN"/>
        </w:rPr>
        <w:t>11</w:t>
      </w:r>
      <w:r>
        <w:rPr>
          <w:lang w:eastAsia="zh-CN"/>
        </w:rPr>
        <w:t>5</w:t>
      </w:r>
      <w:r>
        <w:rPr>
          <w:lang w:eastAsia="zh-CN"/>
        </w:rPr>
        <w:tab/>
      </w:r>
      <w:r w:rsidR="00C015AF" w:rsidRPr="00C015AF">
        <w:rPr>
          <w:rFonts w:hint="eastAsia"/>
          <w:lang w:eastAsia="zh-CN"/>
        </w:rPr>
        <w:t>这</w:t>
      </w:r>
      <w:r w:rsidR="00C015AF">
        <w:rPr>
          <w:rFonts w:hint="eastAsia"/>
          <w:lang w:eastAsia="zh-CN"/>
        </w:rPr>
        <w:t>种情况</w:t>
      </w:r>
      <w:r w:rsidR="00C015AF" w:rsidRPr="00C015AF">
        <w:rPr>
          <w:rFonts w:hint="eastAsia"/>
          <w:lang w:eastAsia="zh-CN"/>
        </w:rPr>
        <w:t>部分是由于</w:t>
      </w:r>
      <w:r w:rsidR="00C015AF" w:rsidRPr="00BA576F">
        <w:rPr>
          <w:lang w:eastAsia="zh-CN"/>
        </w:rPr>
        <w:t>COVID-19</w:t>
      </w:r>
      <w:r w:rsidR="00C015AF" w:rsidRPr="00C015AF">
        <w:rPr>
          <w:rFonts w:hint="eastAsia"/>
          <w:lang w:eastAsia="zh-CN"/>
        </w:rPr>
        <w:t>的影响，部分是由于其他优先事项</w:t>
      </w:r>
      <w:r w:rsidR="0028220E">
        <w:rPr>
          <w:rFonts w:hint="eastAsia"/>
          <w:lang w:eastAsia="zh-CN"/>
        </w:rPr>
        <w:t>迫在眉睫</w:t>
      </w:r>
      <w:r w:rsidR="00C015AF" w:rsidRPr="00C015AF">
        <w:rPr>
          <w:rFonts w:hint="eastAsia"/>
          <w:lang w:eastAsia="zh-CN"/>
        </w:rPr>
        <w:t>，</w:t>
      </w:r>
      <w:r w:rsidR="0028220E" w:rsidRPr="00C015AF">
        <w:rPr>
          <w:rFonts w:hint="eastAsia"/>
          <w:lang w:eastAsia="zh-CN"/>
        </w:rPr>
        <w:t>例如与向</w:t>
      </w:r>
      <w:r w:rsidR="0028220E" w:rsidRPr="00BA576F">
        <w:rPr>
          <w:lang w:eastAsia="zh-CN"/>
        </w:rPr>
        <w:t>UNSMIS</w:t>
      </w:r>
      <w:r w:rsidR="00C015AF" w:rsidRPr="00C015AF">
        <w:rPr>
          <w:rFonts w:hint="eastAsia"/>
          <w:lang w:eastAsia="zh-CN"/>
        </w:rPr>
        <w:t>健康保险</w:t>
      </w:r>
      <w:r w:rsidR="0028220E">
        <w:rPr>
          <w:rFonts w:hint="eastAsia"/>
          <w:lang w:eastAsia="zh-CN"/>
        </w:rPr>
        <w:t>系统迁移</w:t>
      </w:r>
      <w:r w:rsidR="00C015AF" w:rsidRPr="00C015AF">
        <w:rPr>
          <w:rFonts w:hint="eastAsia"/>
          <w:lang w:eastAsia="zh-CN"/>
        </w:rPr>
        <w:t>有关的问题，以及</w:t>
      </w:r>
      <w:r w:rsidR="0028220E">
        <w:rPr>
          <w:rFonts w:hint="eastAsia"/>
          <w:lang w:eastAsia="zh-CN"/>
        </w:rPr>
        <w:t>对</w:t>
      </w:r>
      <w:r w:rsidR="00C015AF" w:rsidRPr="00C015AF">
        <w:rPr>
          <w:rFonts w:hint="eastAsia"/>
          <w:lang w:eastAsia="zh-CN"/>
        </w:rPr>
        <w:t>劳工组织行政法庭关于日内瓦工作地点差价调整数的裁决</w:t>
      </w:r>
      <w:r w:rsidR="0028220E">
        <w:rPr>
          <w:rFonts w:hint="eastAsia"/>
          <w:lang w:eastAsia="zh-CN"/>
        </w:rPr>
        <w:t>的必要执行</w:t>
      </w:r>
      <w:r w:rsidR="00C015AF" w:rsidRPr="00C015AF">
        <w:rPr>
          <w:rFonts w:hint="eastAsia"/>
          <w:lang w:eastAsia="zh-CN"/>
        </w:rPr>
        <w:t>。然而，并非所有这些问题都已得到解决。至于</w:t>
      </w:r>
      <w:r w:rsidR="00C015AF" w:rsidRPr="00C015AF">
        <w:rPr>
          <w:rFonts w:hint="eastAsia"/>
          <w:lang w:eastAsia="zh-CN"/>
        </w:rPr>
        <w:t>ASHI</w:t>
      </w:r>
      <w:r w:rsidR="00C015AF" w:rsidRPr="00C015AF">
        <w:rPr>
          <w:rFonts w:hint="eastAsia"/>
          <w:lang w:eastAsia="zh-CN"/>
        </w:rPr>
        <w:t>的迁移，我们被告知，在没有初步和正在进行的测试计划以及没有适当报告的情况下进行了修正，这增加了出错的风险和检查的必要性。此外，</w:t>
      </w:r>
      <w:r w:rsidR="0028220E">
        <w:rPr>
          <w:rFonts w:hint="eastAsia"/>
          <w:lang w:eastAsia="zh-CN"/>
        </w:rPr>
        <w:t>已</w:t>
      </w:r>
      <w:r w:rsidR="00C015AF" w:rsidRPr="00C015AF">
        <w:rPr>
          <w:rFonts w:hint="eastAsia"/>
          <w:lang w:eastAsia="zh-CN"/>
        </w:rPr>
        <w:t>实现的</w:t>
      </w:r>
      <w:r w:rsidR="0028220E">
        <w:rPr>
          <w:rFonts w:hint="eastAsia"/>
          <w:lang w:eastAsia="zh-CN"/>
        </w:rPr>
        <w:t>整合</w:t>
      </w:r>
      <w:r w:rsidR="00C015AF" w:rsidRPr="00C015AF">
        <w:rPr>
          <w:rFonts w:hint="eastAsia"/>
          <w:lang w:eastAsia="zh-CN"/>
        </w:rPr>
        <w:t>并不总是完全符合业务需求，系统仍然需要</w:t>
      </w:r>
      <w:r w:rsidR="0028220E">
        <w:rPr>
          <w:rFonts w:hint="eastAsia"/>
          <w:lang w:eastAsia="zh-CN"/>
        </w:rPr>
        <w:t>实现</w:t>
      </w:r>
      <w:r w:rsidR="00C015AF" w:rsidRPr="00C015AF">
        <w:rPr>
          <w:rFonts w:hint="eastAsia"/>
          <w:lang w:eastAsia="zh-CN"/>
        </w:rPr>
        <w:t>稳定</w:t>
      </w:r>
      <w:r w:rsidR="0028220E">
        <w:rPr>
          <w:rFonts w:hint="eastAsia"/>
          <w:lang w:eastAsia="zh-CN"/>
        </w:rPr>
        <w:t>。</w:t>
      </w:r>
    </w:p>
    <w:p w14:paraId="7D6976E1" w14:textId="44EE4367" w:rsidR="002506C7" w:rsidRPr="00BA576F" w:rsidRDefault="00F3261D" w:rsidP="00F3261D">
      <w:pPr>
        <w:rPr>
          <w:lang w:eastAsia="zh-CN"/>
        </w:rPr>
      </w:pPr>
      <w:r>
        <w:rPr>
          <w:rFonts w:hint="eastAsia"/>
          <w:lang w:eastAsia="zh-CN"/>
        </w:rPr>
        <w:t>11</w:t>
      </w:r>
      <w:r>
        <w:rPr>
          <w:lang w:eastAsia="zh-CN"/>
        </w:rPr>
        <w:t>6</w:t>
      </w:r>
      <w:r>
        <w:rPr>
          <w:lang w:eastAsia="zh-CN"/>
        </w:rPr>
        <w:tab/>
      </w:r>
      <w:r w:rsidR="0028220E" w:rsidRPr="0028220E">
        <w:rPr>
          <w:rFonts w:hint="eastAsia"/>
          <w:lang w:eastAsia="zh-CN"/>
        </w:rPr>
        <w:t>人工输入家庭津贴</w:t>
      </w:r>
      <w:r w:rsidR="0028220E">
        <w:rPr>
          <w:rFonts w:hint="eastAsia"/>
          <w:lang w:eastAsia="zh-CN"/>
        </w:rPr>
        <w:t>（</w:t>
      </w:r>
      <w:r w:rsidR="0028220E" w:rsidRPr="0028220E">
        <w:rPr>
          <w:rFonts w:hint="eastAsia"/>
          <w:lang w:eastAsia="zh-CN"/>
        </w:rPr>
        <w:t>在电子表格上单独管理</w:t>
      </w:r>
      <w:r w:rsidR="0028220E">
        <w:rPr>
          <w:rFonts w:hint="eastAsia"/>
          <w:lang w:eastAsia="zh-CN"/>
        </w:rPr>
        <w:t>）</w:t>
      </w:r>
      <w:r w:rsidR="0028220E" w:rsidRPr="0028220E">
        <w:rPr>
          <w:rFonts w:hint="eastAsia"/>
          <w:lang w:eastAsia="zh-CN"/>
        </w:rPr>
        <w:t>的情况可能会对其他福利产生连锁影响。</w:t>
      </w:r>
      <w:r w:rsidR="0028220E">
        <w:rPr>
          <w:rFonts w:hint="eastAsia"/>
          <w:lang w:eastAsia="zh-CN"/>
        </w:rPr>
        <w:t>薪酬科</w:t>
      </w:r>
      <w:r w:rsidR="0028220E" w:rsidRPr="0028220E">
        <w:rPr>
          <w:rFonts w:hint="eastAsia"/>
          <w:lang w:eastAsia="zh-CN"/>
        </w:rPr>
        <w:t>没有进行额外的检查，也没有像宣布的那样得到</w:t>
      </w:r>
      <w:r w:rsidR="0028220E">
        <w:rPr>
          <w:rFonts w:hint="eastAsia"/>
          <w:lang w:eastAsia="zh-CN"/>
        </w:rPr>
        <w:t>数字化</w:t>
      </w:r>
      <w:r w:rsidR="0028220E" w:rsidRPr="0028220E">
        <w:rPr>
          <w:rFonts w:hint="eastAsia"/>
          <w:lang w:eastAsia="zh-CN"/>
        </w:rPr>
        <w:t>加强</w:t>
      </w:r>
      <w:r w:rsidR="0028220E">
        <w:rPr>
          <w:rFonts w:hint="eastAsia"/>
          <w:lang w:eastAsia="zh-CN"/>
        </w:rPr>
        <w:t>。</w:t>
      </w:r>
    </w:p>
    <w:p w14:paraId="52029F9B" w14:textId="6DEF7FF4" w:rsidR="002506C7" w:rsidRPr="00BA576F" w:rsidRDefault="00F3261D" w:rsidP="00F3261D">
      <w:pPr>
        <w:rPr>
          <w:lang w:eastAsia="zh-CN"/>
        </w:rPr>
      </w:pPr>
      <w:r>
        <w:rPr>
          <w:rFonts w:hint="eastAsia"/>
          <w:lang w:eastAsia="zh-CN"/>
        </w:rPr>
        <w:t>11</w:t>
      </w:r>
      <w:r>
        <w:rPr>
          <w:lang w:eastAsia="zh-CN"/>
        </w:rPr>
        <w:t>7</w:t>
      </w:r>
      <w:r>
        <w:rPr>
          <w:lang w:eastAsia="zh-CN"/>
        </w:rPr>
        <w:tab/>
      </w:r>
      <w:r w:rsidR="0028220E" w:rsidRPr="0028220E">
        <w:rPr>
          <w:rFonts w:hint="eastAsia"/>
          <w:lang w:eastAsia="zh-CN"/>
        </w:rPr>
        <w:t>完成这些活动的时间现已移至</w:t>
      </w:r>
      <w:r w:rsidR="0028220E" w:rsidRPr="0028220E">
        <w:rPr>
          <w:rFonts w:hint="eastAsia"/>
          <w:lang w:eastAsia="zh-CN"/>
        </w:rPr>
        <w:t>2021</w:t>
      </w:r>
      <w:r w:rsidR="0028220E" w:rsidRPr="0028220E">
        <w:rPr>
          <w:rFonts w:hint="eastAsia"/>
          <w:lang w:eastAsia="zh-CN"/>
        </w:rPr>
        <w:t>年</w:t>
      </w:r>
      <w:r w:rsidR="0028220E">
        <w:rPr>
          <w:rFonts w:hint="eastAsia"/>
          <w:lang w:eastAsia="zh-CN"/>
        </w:rPr>
        <w:t>。</w:t>
      </w:r>
    </w:p>
    <w:p w14:paraId="49B1DF8A" w14:textId="64B05BC8" w:rsidR="002506C7" w:rsidRPr="00D6358A" w:rsidRDefault="00F3261D" w:rsidP="00F3261D">
      <w:pPr>
        <w:rPr>
          <w:lang w:eastAsia="zh-CN"/>
        </w:rPr>
      </w:pPr>
      <w:r>
        <w:rPr>
          <w:rFonts w:hint="eastAsia"/>
          <w:lang w:eastAsia="zh-CN"/>
        </w:rPr>
        <w:t>11</w:t>
      </w:r>
      <w:r>
        <w:rPr>
          <w:lang w:eastAsia="zh-CN"/>
        </w:rPr>
        <w:t>8</w:t>
      </w:r>
      <w:r>
        <w:rPr>
          <w:lang w:eastAsia="zh-CN"/>
        </w:rPr>
        <w:tab/>
      </w:r>
      <w:r w:rsidR="0028220E" w:rsidRPr="0028220E">
        <w:rPr>
          <w:rFonts w:hint="eastAsia"/>
          <w:lang w:eastAsia="zh-CN"/>
        </w:rPr>
        <w:t>由于上述情况，我们无法对报表中记录的数字的准确性做出结论</w:t>
      </w:r>
      <w:r w:rsidR="0028220E">
        <w:rPr>
          <w:rFonts w:hint="eastAsia"/>
          <w:lang w:eastAsia="zh-CN"/>
        </w:rPr>
        <w:t>。</w:t>
      </w:r>
    </w:p>
    <w:p w14:paraId="47D98FFE" w14:textId="2D0ADD45" w:rsidR="002506C7" w:rsidRDefault="00F3261D" w:rsidP="00F3261D">
      <w:pPr>
        <w:rPr>
          <w:lang w:eastAsia="zh-CN"/>
        </w:rPr>
      </w:pPr>
      <w:r>
        <w:rPr>
          <w:rFonts w:hint="eastAsia"/>
          <w:lang w:eastAsia="zh-CN"/>
        </w:rPr>
        <w:t>11</w:t>
      </w:r>
      <w:r>
        <w:rPr>
          <w:lang w:eastAsia="zh-CN"/>
        </w:rPr>
        <w:t>9</w:t>
      </w:r>
      <w:r>
        <w:rPr>
          <w:lang w:eastAsia="zh-CN"/>
        </w:rPr>
        <w:tab/>
      </w:r>
      <w:r w:rsidR="0028220E" w:rsidRPr="00BA576F">
        <w:rPr>
          <w:lang w:eastAsia="zh-CN"/>
        </w:rPr>
        <w:t>Covid-19</w:t>
      </w:r>
      <w:r w:rsidR="0028220E" w:rsidRPr="0028220E">
        <w:rPr>
          <w:rFonts w:hint="eastAsia"/>
          <w:lang w:eastAsia="zh-CN"/>
        </w:rPr>
        <w:t>加快了数字化进程。然而，电子</w:t>
      </w:r>
      <w:r w:rsidR="00C97780">
        <w:rPr>
          <w:rFonts w:hint="eastAsia"/>
          <w:lang w:eastAsia="zh-CN"/>
        </w:rPr>
        <w:t>存档</w:t>
      </w:r>
      <w:r w:rsidR="0028220E" w:rsidRPr="0028220E">
        <w:rPr>
          <w:rFonts w:hint="eastAsia"/>
          <w:lang w:eastAsia="zh-CN"/>
        </w:rPr>
        <w:t>项目</w:t>
      </w:r>
      <w:r w:rsidR="0028220E">
        <w:rPr>
          <w:rFonts w:hint="eastAsia"/>
          <w:lang w:eastAsia="zh-CN"/>
        </w:rPr>
        <w:t>依旧任重道远</w:t>
      </w:r>
      <w:r w:rsidR="0028220E" w:rsidRPr="0028220E">
        <w:rPr>
          <w:rFonts w:hint="eastAsia"/>
          <w:lang w:eastAsia="zh-CN"/>
        </w:rPr>
        <w:t>，需要重新评估。几年前作为建立信息管理系统的第一步进行的工作流程审查尚未更新。与此同时，长期以来一直存在的信息流分散现象尚未得到纠正，这种现象导致需要从多个来源收集和协调数据</w:t>
      </w:r>
      <w:r w:rsidR="0028220E">
        <w:rPr>
          <w:rFonts w:hint="eastAsia"/>
          <w:lang w:eastAsia="zh-CN"/>
        </w:rPr>
        <w:t>。</w:t>
      </w:r>
    </w:p>
    <w:p w14:paraId="0075DB78" w14:textId="1162DB5A" w:rsidR="002506C7" w:rsidRDefault="00F3261D" w:rsidP="00515F3C">
      <w:pPr>
        <w:spacing w:after="240"/>
        <w:rPr>
          <w:lang w:eastAsia="zh-CN"/>
        </w:rPr>
      </w:pPr>
      <w:r>
        <w:rPr>
          <w:rFonts w:hint="eastAsia"/>
          <w:lang w:eastAsia="zh-CN"/>
        </w:rPr>
        <w:t>1</w:t>
      </w:r>
      <w:r>
        <w:rPr>
          <w:lang w:eastAsia="zh-CN"/>
        </w:rPr>
        <w:t>20</w:t>
      </w:r>
      <w:r>
        <w:rPr>
          <w:lang w:eastAsia="zh-CN"/>
        </w:rPr>
        <w:tab/>
      </w:r>
      <w:r w:rsidR="0028220E" w:rsidRPr="0028220E">
        <w:rPr>
          <w:rFonts w:hint="eastAsia"/>
          <w:lang w:val="en" w:eastAsia="zh-CN"/>
        </w:rPr>
        <w:t>开发管理信息系统的决定具有战略性质，涉及整个组织。它可以在当前资源水平内利用交付预期结果所需的效率收益</w:t>
      </w:r>
      <w:r w:rsidR="0028220E">
        <w:rPr>
          <w:rFonts w:hint="eastAsia"/>
          <w:lang w:val="en" w:eastAsia="zh-CN"/>
        </w:rPr>
        <w:t>。</w:t>
      </w:r>
    </w:p>
    <w:tbl>
      <w:tblPr>
        <w:tblStyle w:val="TableGrid"/>
        <w:tblW w:w="0" w:type="auto"/>
        <w:tblLook w:val="04A0" w:firstRow="1" w:lastRow="0" w:firstColumn="1" w:lastColumn="0" w:noHBand="0" w:noVBand="1"/>
      </w:tblPr>
      <w:tblGrid>
        <w:gridCol w:w="9629"/>
      </w:tblGrid>
      <w:tr w:rsidR="00F3261D" w:rsidRPr="00B54D85" w14:paraId="4886C723" w14:textId="77777777" w:rsidTr="005F13EE">
        <w:tc>
          <w:tcPr>
            <w:tcW w:w="9629" w:type="dxa"/>
          </w:tcPr>
          <w:p w14:paraId="59B2DA3B" w14:textId="4DD63657" w:rsidR="00F3261D" w:rsidRPr="007040C3" w:rsidRDefault="00F3261D" w:rsidP="005F13EE">
            <w:pPr>
              <w:pStyle w:val="Headingb"/>
              <w:rPr>
                <w:i/>
                <w:iCs/>
                <w:lang w:eastAsia="zh-CN"/>
              </w:rPr>
            </w:pPr>
            <w:r w:rsidRPr="00391343">
              <w:rPr>
                <w:rFonts w:asciiTheme="minorHAnsi" w:eastAsia="STKaiti" w:hAnsiTheme="minorHAnsi"/>
                <w:iCs/>
                <w:lang w:eastAsia="zh-CN"/>
              </w:rPr>
              <w:lastRenderedPageBreak/>
              <w:t>第</w:t>
            </w:r>
            <w:r w:rsidR="001E5BA7" w:rsidRPr="00391343">
              <w:rPr>
                <w:rFonts w:asciiTheme="minorHAnsi" w:eastAsia="STKaiti" w:hAnsiTheme="minorHAnsi"/>
                <w:iCs/>
                <w:lang w:eastAsia="zh-CN"/>
              </w:rPr>
              <w:t>4</w:t>
            </w:r>
            <w:r w:rsidRPr="00391343">
              <w:rPr>
                <w:rFonts w:asciiTheme="minorHAnsi" w:eastAsia="STKaiti" w:hAnsiTheme="minorHAnsi"/>
                <w:iCs/>
                <w:lang w:eastAsia="zh-CN"/>
              </w:rPr>
              <w:t>号建议</w:t>
            </w:r>
          </w:p>
          <w:p w14:paraId="509D813C" w14:textId="04D5027B" w:rsidR="00F3261D" w:rsidRPr="00B65A90" w:rsidRDefault="00F3261D" w:rsidP="00B65A90">
            <w:pPr>
              <w:rPr>
                <w:rFonts w:eastAsia="SimSun"/>
                <w:lang w:eastAsia="zh-CN"/>
              </w:rPr>
            </w:pPr>
            <w:r w:rsidRPr="007040C3">
              <w:rPr>
                <w:lang w:eastAsia="zh-CN"/>
              </w:rPr>
              <w:t>121</w:t>
            </w:r>
            <w:r w:rsidRPr="007040C3">
              <w:rPr>
                <w:lang w:eastAsia="zh-CN"/>
              </w:rPr>
              <w:tab/>
            </w:r>
            <w:r w:rsidR="00B65A90" w:rsidRPr="00B65A90">
              <w:rPr>
                <w:rFonts w:eastAsia="SimSun" w:hint="eastAsia"/>
                <w:lang w:eastAsia="zh-CN"/>
              </w:rPr>
              <w:t>注意到以前的积压已经完全清除。然而，现在需要</w:t>
            </w:r>
            <w:r w:rsidR="00B65A90">
              <w:rPr>
                <w:rFonts w:eastAsia="SimSun" w:hint="eastAsia"/>
                <w:lang w:eastAsia="zh-CN"/>
              </w:rPr>
              <w:t>付出</w:t>
            </w:r>
            <w:r w:rsidR="00B65A90" w:rsidRPr="00B65A90">
              <w:rPr>
                <w:rFonts w:eastAsia="SimSun" w:hint="eastAsia"/>
                <w:lang w:eastAsia="zh-CN"/>
              </w:rPr>
              <w:t>针对性</w:t>
            </w:r>
            <w:r w:rsidR="00B65A90">
              <w:rPr>
                <w:rFonts w:eastAsia="SimSun" w:hint="eastAsia"/>
                <w:lang w:eastAsia="zh-CN"/>
              </w:rPr>
              <w:t>的</w:t>
            </w:r>
            <w:r w:rsidR="00B65A90" w:rsidRPr="00B65A90">
              <w:rPr>
                <w:rFonts w:eastAsia="SimSun" w:hint="eastAsia"/>
                <w:lang w:eastAsia="zh-CN"/>
              </w:rPr>
              <w:t>努力</w:t>
            </w:r>
            <w:r w:rsidR="00B65A90">
              <w:rPr>
                <w:rFonts w:eastAsia="SimSun" w:hint="eastAsia"/>
                <w:lang w:eastAsia="zh-CN"/>
              </w:rPr>
              <w:t>以</w:t>
            </w:r>
            <w:r w:rsidR="00B65A90" w:rsidRPr="00B65A90">
              <w:rPr>
                <w:rFonts w:eastAsia="SimSun" w:hint="eastAsia"/>
                <w:lang w:eastAsia="zh-CN"/>
              </w:rPr>
              <w:t>系统地更新行政数据，而不造成新的积压。因此，</w:t>
            </w:r>
            <w:r w:rsidR="00B65A90" w:rsidRPr="00B65A90">
              <w:rPr>
                <w:rFonts w:eastAsia="SimSun" w:hint="eastAsia"/>
                <w:u w:val="single"/>
                <w:lang w:eastAsia="zh-CN"/>
              </w:rPr>
              <w:t>我们建议</w:t>
            </w:r>
            <w:r w:rsidR="00B65A90" w:rsidRPr="00B65A90">
              <w:rPr>
                <w:rFonts w:eastAsia="SimSun" w:hint="eastAsia"/>
                <w:lang w:eastAsia="zh-CN"/>
              </w:rPr>
              <w:t>确保及时处理支持</w:t>
            </w:r>
            <w:r w:rsidR="00B65A90">
              <w:rPr>
                <w:rFonts w:eastAsia="SimSun" w:hint="eastAsia"/>
                <w:lang w:eastAsia="zh-CN"/>
              </w:rPr>
              <w:t>职员</w:t>
            </w:r>
            <w:r w:rsidR="00B65A90" w:rsidRPr="00B65A90">
              <w:rPr>
                <w:rFonts w:eastAsia="SimSun" w:hint="eastAsia"/>
                <w:lang w:eastAsia="zh-CN"/>
              </w:rPr>
              <w:t>应享权利的文件，并采用自动</w:t>
            </w:r>
            <w:r w:rsidR="00B65A90">
              <w:rPr>
                <w:rFonts w:eastAsia="SimSun" w:hint="eastAsia"/>
                <w:lang w:eastAsia="zh-CN"/>
              </w:rPr>
              <w:t>告警</w:t>
            </w:r>
            <w:r w:rsidR="00B65A90" w:rsidRPr="00B65A90">
              <w:rPr>
                <w:rFonts w:eastAsia="SimSun" w:hint="eastAsia"/>
                <w:lang w:eastAsia="zh-CN"/>
              </w:rPr>
              <w:t>程序推动合规。为此，如果目前的职责</w:t>
            </w:r>
            <w:r w:rsidR="00B65A90">
              <w:rPr>
                <w:rFonts w:eastAsia="SimSun" w:hint="eastAsia"/>
                <w:lang w:eastAsia="zh-CN"/>
              </w:rPr>
              <w:t>尚不</w:t>
            </w:r>
            <w:r w:rsidR="00B65A90" w:rsidRPr="00B65A90">
              <w:rPr>
                <w:rFonts w:eastAsia="SimSun" w:hint="eastAsia"/>
                <w:lang w:eastAsia="zh-CN"/>
              </w:rPr>
              <w:t>涵盖，也许应该委托一名</w:t>
            </w:r>
            <w:r w:rsidR="00B65A90">
              <w:rPr>
                <w:rFonts w:eastAsia="SimSun" w:hint="eastAsia"/>
                <w:lang w:eastAsia="zh-CN"/>
              </w:rPr>
              <w:t>管理人员</w:t>
            </w:r>
            <w:r w:rsidR="00B65A90" w:rsidRPr="00B65A90">
              <w:rPr>
                <w:rFonts w:eastAsia="SimSun" w:hint="eastAsia"/>
                <w:lang w:eastAsia="zh-CN"/>
              </w:rPr>
              <w:t>具体负责这一领域的工作。</w:t>
            </w:r>
          </w:p>
          <w:p w14:paraId="4573B35D" w14:textId="727E1BEF" w:rsidR="00F3261D" w:rsidRPr="00F3261D" w:rsidRDefault="00F3261D" w:rsidP="00F3261D">
            <w:pPr>
              <w:rPr>
                <w:lang w:eastAsia="zh-CN"/>
              </w:rPr>
            </w:pPr>
            <w:r w:rsidRPr="007040C3">
              <w:rPr>
                <w:lang w:eastAsia="zh-CN"/>
              </w:rPr>
              <w:t>122</w:t>
            </w:r>
            <w:r w:rsidRPr="007040C3">
              <w:rPr>
                <w:lang w:eastAsia="zh-CN"/>
              </w:rPr>
              <w:tab/>
            </w:r>
            <w:r w:rsidR="00B65A90" w:rsidRPr="00B65A90">
              <w:rPr>
                <w:rFonts w:eastAsia="SimSun" w:hint="eastAsia"/>
                <w:u w:val="single"/>
                <w:lang w:eastAsia="zh-CN"/>
              </w:rPr>
              <w:t>我们还重申我们的建议</w:t>
            </w:r>
            <w:r w:rsidR="00B65A90" w:rsidRPr="00B65A90">
              <w:rPr>
                <w:rFonts w:eastAsia="SimSun" w:hint="eastAsia"/>
                <w:lang w:eastAsia="zh-CN"/>
              </w:rPr>
              <w:t>，即在行动计划中紧急精简必要步骤，以令人满意地解决与将新</w:t>
            </w:r>
            <w:r w:rsidR="00B65A90">
              <w:rPr>
                <w:rFonts w:eastAsia="SimSun" w:hint="eastAsia"/>
                <w:lang w:eastAsia="zh-CN"/>
              </w:rPr>
              <w:t>职能</w:t>
            </w:r>
            <w:r w:rsidR="00B65A90" w:rsidRPr="00B65A90">
              <w:rPr>
                <w:rFonts w:eastAsia="SimSun" w:hint="eastAsia"/>
                <w:lang w:eastAsia="zh-CN"/>
              </w:rPr>
              <w:t>纳入</w:t>
            </w:r>
            <w:r w:rsidR="003B059A">
              <w:rPr>
                <w:rFonts w:eastAsia="SimSun" w:hint="eastAsia"/>
                <w:lang w:eastAsia="zh-CN"/>
              </w:rPr>
              <w:t>ERP</w:t>
            </w:r>
            <w:r w:rsidR="00B65A90" w:rsidRPr="00B65A90">
              <w:rPr>
                <w:rFonts w:eastAsia="SimSun" w:hint="eastAsia"/>
                <w:lang w:eastAsia="zh-CN"/>
              </w:rPr>
              <w:t>系统有关的问题。这应包括</w:t>
            </w:r>
            <w:r w:rsidR="00B65A90">
              <w:rPr>
                <w:rFonts w:eastAsia="SimSun" w:hint="eastAsia"/>
                <w:lang w:eastAsia="zh-CN"/>
              </w:rPr>
              <w:t>按需增加</w:t>
            </w:r>
            <w:r w:rsidR="00B65A90" w:rsidRPr="00B65A90">
              <w:rPr>
                <w:rFonts w:eastAsia="SimSun" w:hint="eastAsia"/>
                <w:lang w:eastAsia="zh-CN"/>
              </w:rPr>
              <w:t>外部资源的支持以开发所需的增强功能</w:t>
            </w:r>
            <w:r w:rsidR="00B65A90">
              <w:rPr>
                <w:rFonts w:eastAsia="SimSun" w:hint="eastAsia"/>
                <w:lang w:eastAsia="zh-CN"/>
              </w:rPr>
              <w:t>。</w:t>
            </w:r>
          </w:p>
          <w:p w14:paraId="3D6AE2AC" w14:textId="6B0283BD" w:rsidR="00F3261D" w:rsidRPr="00F3261D" w:rsidRDefault="00F3261D" w:rsidP="00F3261D">
            <w:pPr>
              <w:rPr>
                <w:lang w:eastAsia="zh-CN"/>
              </w:rPr>
            </w:pPr>
            <w:r w:rsidRPr="007040C3">
              <w:rPr>
                <w:lang w:eastAsia="zh-CN"/>
              </w:rPr>
              <w:t>123</w:t>
            </w:r>
            <w:r w:rsidRPr="007040C3">
              <w:rPr>
                <w:lang w:eastAsia="zh-CN"/>
              </w:rPr>
              <w:tab/>
            </w:r>
            <w:r w:rsidR="00B65A90" w:rsidRPr="00B65A90">
              <w:rPr>
                <w:rFonts w:eastAsia="SimSun" w:hint="eastAsia"/>
                <w:lang w:eastAsia="zh-CN"/>
              </w:rPr>
              <w:t>同时，</w:t>
            </w:r>
            <w:r w:rsidR="00B65A90" w:rsidRPr="00B65A90">
              <w:rPr>
                <w:rFonts w:eastAsia="SimSun" w:hint="eastAsia"/>
                <w:u w:val="single"/>
                <w:lang w:eastAsia="zh-CN"/>
              </w:rPr>
              <w:t>我们建议</w:t>
            </w:r>
            <w:r w:rsidR="00B65A90" w:rsidRPr="00B65A90">
              <w:rPr>
                <w:rFonts w:eastAsia="SimSun" w:hint="eastAsia"/>
                <w:lang w:eastAsia="zh-CN"/>
              </w:rPr>
              <w:t>量化并适当披露追溯性追回对国际电联</w:t>
            </w:r>
            <w:r w:rsidR="00B65A90">
              <w:rPr>
                <w:rFonts w:eastAsia="SimSun" w:hint="eastAsia"/>
                <w:lang w:eastAsia="zh-CN"/>
              </w:rPr>
              <w:t>账目</w:t>
            </w:r>
            <w:r w:rsidR="00B65A90" w:rsidRPr="00B65A90">
              <w:rPr>
                <w:rFonts w:eastAsia="SimSun" w:hint="eastAsia"/>
                <w:lang w:eastAsia="zh-CN"/>
              </w:rPr>
              <w:t>的潜在影响</w:t>
            </w:r>
            <w:r w:rsidR="003B059A">
              <w:rPr>
                <w:rFonts w:eastAsia="SimSun" w:hint="eastAsia"/>
                <w:lang w:eastAsia="zh-CN"/>
              </w:rPr>
              <w:t>。</w:t>
            </w:r>
          </w:p>
        </w:tc>
      </w:tr>
    </w:tbl>
    <w:p w14:paraId="75925DB5" w14:textId="77777777" w:rsidR="00F3261D" w:rsidRPr="00BA576F" w:rsidRDefault="00F3261D" w:rsidP="00D04148">
      <w:pPr>
        <w:rPr>
          <w:lang w:eastAsia="zh-CN"/>
        </w:rPr>
      </w:pPr>
    </w:p>
    <w:tbl>
      <w:tblPr>
        <w:tblStyle w:val="TableGrid"/>
        <w:tblW w:w="0" w:type="auto"/>
        <w:tblLook w:val="04A0" w:firstRow="1" w:lastRow="0" w:firstColumn="1" w:lastColumn="0" w:noHBand="0" w:noVBand="1"/>
      </w:tblPr>
      <w:tblGrid>
        <w:gridCol w:w="9629"/>
      </w:tblGrid>
      <w:tr w:rsidR="00F3261D" w:rsidRPr="00B54D85" w14:paraId="3499AD8F" w14:textId="77777777" w:rsidTr="005F13EE">
        <w:tc>
          <w:tcPr>
            <w:tcW w:w="9629" w:type="dxa"/>
          </w:tcPr>
          <w:p w14:paraId="0B21DA59" w14:textId="77777777" w:rsidR="00F3261D" w:rsidRPr="00345BF4" w:rsidRDefault="00F3261D" w:rsidP="00345BF4">
            <w:pPr>
              <w:pStyle w:val="Headingb"/>
              <w:keepNext w:val="0"/>
              <w:keepLines w:val="0"/>
              <w:rPr>
                <w:rFonts w:ascii="STKaiti" w:eastAsia="STKaiti" w:hAnsi="STKaiti"/>
                <w:iCs/>
                <w:u w:val="single"/>
                <w:lang w:eastAsia="zh-CN"/>
              </w:rPr>
            </w:pPr>
            <w:r w:rsidRPr="00345BF4">
              <w:rPr>
                <w:rFonts w:ascii="STKaiti" w:eastAsia="STKaiti" w:hAnsi="STKaiti" w:hint="eastAsia"/>
                <w:iCs/>
                <w:u w:val="single"/>
                <w:lang w:eastAsia="zh-CN"/>
              </w:rPr>
              <w:t>秘书长的意见</w:t>
            </w:r>
          </w:p>
          <w:p w14:paraId="2CC249E5" w14:textId="2F722AAD" w:rsidR="00F3261D" w:rsidRPr="00B65A90" w:rsidRDefault="00B65A90" w:rsidP="00D04148">
            <w:pPr>
              <w:spacing w:after="120"/>
              <w:ind w:firstLineChars="200" w:firstLine="480"/>
              <w:rPr>
                <w:rFonts w:eastAsia="SimSun"/>
                <w:lang w:eastAsia="zh-CN"/>
              </w:rPr>
            </w:pPr>
            <w:r w:rsidRPr="00B65A90">
              <w:rPr>
                <w:rFonts w:eastAsia="SimSun" w:hint="eastAsia"/>
                <w:lang w:eastAsia="zh-CN"/>
              </w:rPr>
              <w:t>国际电联支持关于加强将现有业务流程纳入</w:t>
            </w:r>
            <w:r w:rsidRPr="00B65A90">
              <w:rPr>
                <w:rFonts w:eastAsia="SimSun"/>
                <w:lang w:eastAsia="zh-CN"/>
              </w:rPr>
              <w:t>ERP</w:t>
            </w:r>
            <w:r w:rsidRPr="00B65A90">
              <w:rPr>
                <w:rFonts w:eastAsia="SimSun" w:hint="eastAsia"/>
                <w:lang w:eastAsia="zh-CN"/>
              </w:rPr>
              <w:t>系统以减少人工处理和引入更多自动化的建议，目的是简化、减少处理时间和降低风险。</w:t>
            </w:r>
            <w:r w:rsidRPr="00B65A90">
              <w:rPr>
                <w:rFonts w:eastAsia="SimSun" w:hint="eastAsia"/>
                <w:lang w:eastAsia="zh-CN"/>
              </w:rPr>
              <w:t>HRMD</w:t>
            </w:r>
            <w:r w:rsidRPr="00B65A90">
              <w:rPr>
                <w:rFonts w:eastAsia="SimSun" w:hint="eastAsia"/>
                <w:lang w:eastAsia="zh-CN"/>
              </w:rPr>
              <w:t>一直在与信息</w:t>
            </w:r>
            <w:r>
              <w:rPr>
                <w:rFonts w:eastAsia="SimSun" w:hint="eastAsia"/>
                <w:lang w:eastAsia="zh-CN"/>
              </w:rPr>
              <w:t>服务</w:t>
            </w:r>
            <w:r w:rsidRPr="00B65A90">
              <w:rPr>
                <w:rFonts w:eastAsia="SimSun" w:hint="eastAsia"/>
                <w:lang w:eastAsia="zh-CN"/>
              </w:rPr>
              <w:t>部合作，实施</w:t>
            </w:r>
            <w:r>
              <w:rPr>
                <w:rFonts w:eastAsia="SimSun" w:hint="eastAsia"/>
                <w:lang w:eastAsia="zh-CN"/>
              </w:rPr>
              <w:t>SAP</w:t>
            </w:r>
            <w:r>
              <w:rPr>
                <w:rFonts w:eastAsia="SimSun"/>
                <w:lang w:eastAsia="zh-CN"/>
              </w:rPr>
              <w:t xml:space="preserve"> HR</w:t>
            </w:r>
            <w:r w:rsidRPr="00B65A90">
              <w:rPr>
                <w:rFonts w:eastAsia="SimSun" w:hint="eastAsia"/>
                <w:lang w:eastAsia="zh-CN"/>
              </w:rPr>
              <w:t>强化项目，从解决缺陷到开发新功能，</w:t>
            </w:r>
            <w:r w:rsidR="00C97780">
              <w:rPr>
                <w:rFonts w:eastAsia="SimSun" w:hint="eastAsia"/>
                <w:lang w:eastAsia="zh-CN"/>
              </w:rPr>
              <w:t>按照轻重缓急处理</w:t>
            </w:r>
            <w:r w:rsidRPr="00B65A90">
              <w:rPr>
                <w:rFonts w:eastAsia="SimSun" w:hint="eastAsia"/>
                <w:lang w:eastAsia="zh-CN"/>
              </w:rPr>
              <w:t>73</w:t>
            </w:r>
            <w:r w:rsidRPr="00B65A90">
              <w:rPr>
                <w:rFonts w:eastAsia="SimSun" w:hint="eastAsia"/>
                <w:lang w:eastAsia="zh-CN"/>
              </w:rPr>
              <w:t>个项目。</w:t>
            </w:r>
          </w:p>
        </w:tc>
      </w:tr>
    </w:tbl>
    <w:p w14:paraId="73C62CC4" w14:textId="15D35B8A" w:rsidR="00F3261D" w:rsidRDefault="00F3261D" w:rsidP="00D04148">
      <w:pPr>
        <w:rPr>
          <w:lang w:eastAsia="zh-CN"/>
        </w:rPr>
      </w:pPr>
    </w:p>
    <w:tbl>
      <w:tblPr>
        <w:tblStyle w:val="TableGrid"/>
        <w:tblW w:w="0" w:type="auto"/>
        <w:tblLook w:val="04A0" w:firstRow="1" w:lastRow="0" w:firstColumn="1" w:lastColumn="0" w:noHBand="0" w:noVBand="1"/>
      </w:tblPr>
      <w:tblGrid>
        <w:gridCol w:w="9629"/>
      </w:tblGrid>
      <w:tr w:rsidR="00CB659A" w:rsidRPr="00C97780" w14:paraId="2CB59793" w14:textId="77777777" w:rsidTr="005F13EE">
        <w:tc>
          <w:tcPr>
            <w:tcW w:w="9629" w:type="dxa"/>
          </w:tcPr>
          <w:p w14:paraId="3540F1E2" w14:textId="7FF7477A" w:rsidR="00CB659A" w:rsidRPr="007040C3" w:rsidRDefault="00CB659A" w:rsidP="005F13EE">
            <w:pPr>
              <w:pStyle w:val="Headingb"/>
              <w:rPr>
                <w:i/>
                <w:iCs/>
                <w:lang w:eastAsia="zh-CN"/>
              </w:rPr>
            </w:pPr>
            <w:r w:rsidRPr="009957E0">
              <w:rPr>
                <w:rFonts w:asciiTheme="minorHAnsi" w:eastAsia="STKaiti" w:hAnsiTheme="minorHAnsi"/>
                <w:iCs/>
                <w:lang w:eastAsia="zh-CN"/>
              </w:rPr>
              <w:t>第</w:t>
            </w:r>
            <w:r w:rsidR="001E5BA7" w:rsidRPr="009957E0">
              <w:rPr>
                <w:rFonts w:asciiTheme="minorHAnsi" w:eastAsia="STKaiti" w:hAnsiTheme="minorHAnsi" w:hint="eastAsia"/>
                <w:iCs/>
                <w:lang w:eastAsia="zh-CN"/>
              </w:rPr>
              <w:t>5</w:t>
            </w:r>
            <w:r w:rsidRPr="009957E0">
              <w:rPr>
                <w:rFonts w:asciiTheme="minorHAnsi" w:eastAsia="STKaiti" w:hAnsiTheme="minorHAnsi"/>
                <w:iCs/>
                <w:lang w:eastAsia="zh-CN"/>
              </w:rPr>
              <w:t>号建议</w:t>
            </w:r>
          </w:p>
          <w:p w14:paraId="2857005C" w14:textId="698C5D23" w:rsidR="00CB659A" w:rsidRPr="007040C3" w:rsidRDefault="00CB659A" w:rsidP="005F13EE">
            <w:pPr>
              <w:rPr>
                <w:lang w:eastAsia="zh-CN"/>
              </w:rPr>
            </w:pPr>
            <w:r w:rsidRPr="007040C3">
              <w:rPr>
                <w:lang w:eastAsia="zh-CN"/>
              </w:rPr>
              <w:t>124</w:t>
            </w:r>
            <w:r w:rsidRPr="007040C3">
              <w:rPr>
                <w:lang w:eastAsia="zh-CN"/>
              </w:rPr>
              <w:tab/>
            </w:r>
            <w:r w:rsidR="00C97780" w:rsidRPr="00C97780">
              <w:rPr>
                <w:rFonts w:eastAsia="SimSun" w:hint="eastAsia"/>
                <w:u w:val="single"/>
                <w:lang w:eastAsia="zh-CN"/>
              </w:rPr>
              <w:t>我们</w:t>
            </w:r>
            <w:r w:rsidR="00C97780" w:rsidRPr="00C97780">
              <w:rPr>
                <w:rFonts w:eastAsia="SimSun" w:hint="eastAsia"/>
                <w:lang w:eastAsia="zh-CN"/>
              </w:rPr>
              <w:t>还</w:t>
            </w:r>
            <w:r w:rsidR="00C97780" w:rsidRPr="00C97780">
              <w:rPr>
                <w:rFonts w:eastAsia="SimSun" w:hint="eastAsia"/>
                <w:u w:val="single"/>
                <w:lang w:eastAsia="zh-CN"/>
              </w:rPr>
              <w:t>建议</w:t>
            </w:r>
            <w:r w:rsidR="00C97780" w:rsidRPr="00C97780">
              <w:rPr>
                <w:rFonts w:eastAsia="SimSun" w:hint="eastAsia"/>
                <w:lang w:eastAsia="zh-CN"/>
              </w:rPr>
              <w:t>考虑包括通过投资外部服务，评估加强电子存档项目以及开发和实施一个真正的信息管理系统。</w:t>
            </w:r>
          </w:p>
        </w:tc>
      </w:tr>
    </w:tbl>
    <w:p w14:paraId="4D84A730" w14:textId="77777777" w:rsidR="00CB659A" w:rsidRPr="00D04148" w:rsidRDefault="00CB659A" w:rsidP="00D04148">
      <w:pPr>
        <w:rPr>
          <w:lang w:eastAsia="zh-CN"/>
        </w:rPr>
      </w:pPr>
    </w:p>
    <w:tbl>
      <w:tblPr>
        <w:tblStyle w:val="TableGrid"/>
        <w:tblW w:w="0" w:type="auto"/>
        <w:tblLook w:val="04A0" w:firstRow="1" w:lastRow="0" w:firstColumn="1" w:lastColumn="0" w:noHBand="0" w:noVBand="1"/>
      </w:tblPr>
      <w:tblGrid>
        <w:gridCol w:w="9629"/>
      </w:tblGrid>
      <w:tr w:rsidR="00CB659A" w:rsidRPr="00375F58" w14:paraId="7D2B4FD5" w14:textId="77777777" w:rsidTr="005F13EE">
        <w:tc>
          <w:tcPr>
            <w:tcW w:w="9629" w:type="dxa"/>
          </w:tcPr>
          <w:p w14:paraId="750EAC88" w14:textId="77777777" w:rsidR="00CB659A" w:rsidRPr="00345BF4" w:rsidRDefault="00CB659A" w:rsidP="00345BF4">
            <w:pPr>
              <w:pStyle w:val="Headingb"/>
              <w:keepNext w:val="0"/>
              <w:keepLines w:val="0"/>
              <w:rPr>
                <w:rFonts w:ascii="STKaiti" w:eastAsia="STKaiti" w:hAnsi="STKaiti"/>
                <w:iCs/>
                <w:u w:val="single"/>
                <w:lang w:eastAsia="zh-CN"/>
              </w:rPr>
            </w:pPr>
            <w:r w:rsidRPr="00345BF4">
              <w:rPr>
                <w:rFonts w:ascii="STKaiti" w:eastAsia="STKaiti" w:hAnsi="STKaiti" w:hint="eastAsia"/>
                <w:iCs/>
                <w:u w:val="single"/>
                <w:lang w:eastAsia="zh-CN"/>
              </w:rPr>
              <w:t>秘书长的意见</w:t>
            </w:r>
          </w:p>
          <w:p w14:paraId="4EFDE447" w14:textId="28871D73" w:rsidR="00CB659A" w:rsidRPr="007040C3" w:rsidRDefault="00375F58" w:rsidP="009E00DA">
            <w:pPr>
              <w:spacing w:after="120"/>
              <w:ind w:firstLineChars="200" w:firstLine="480"/>
              <w:rPr>
                <w:lang w:eastAsia="zh-CN"/>
              </w:rPr>
            </w:pPr>
            <w:r w:rsidRPr="00354785">
              <w:rPr>
                <w:rFonts w:eastAsia="SimSun" w:hint="eastAsia"/>
                <w:lang w:eastAsia="zh-CN"/>
              </w:rPr>
              <w:t>国际电</w:t>
            </w:r>
            <w:proofErr w:type="gramStart"/>
            <w:r w:rsidRPr="00354785">
              <w:rPr>
                <w:rFonts w:eastAsia="SimSun" w:hint="eastAsia"/>
                <w:lang w:eastAsia="zh-CN"/>
              </w:rPr>
              <w:t>联总体</w:t>
            </w:r>
            <w:proofErr w:type="gramEnd"/>
            <w:r w:rsidRPr="00354785">
              <w:rPr>
                <w:rFonts w:eastAsia="SimSun" w:hint="eastAsia"/>
                <w:lang w:eastAsia="zh-CN"/>
              </w:rPr>
              <w:t>上支持这项建议，但更具体地说，支持</w:t>
            </w:r>
            <w:r w:rsidR="00354785" w:rsidRPr="00354785">
              <w:rPr>
                <w:rFonts w:eastAsia="SimSun" w:hint="eastAsia"/>
                <w:lang w:eastAsia="zh-CN"/>
              </w:rPr>
              <w:t>具有以下情况的</w:t>
            </w:r>
            <w:r w:rsidRPr="00354785">
              <w:rPr>
                <w:rFonts w:eastAsia="SimSun"/>
                <w:lang w:eastAsia="zh-CN"/>
              </w:rPr>
              <w:t>COVID-19</w:t>
            </w:r>
            <w:r w:rsidRPr="00354785">
              <w:rPr>
                <w:rFonts w:eastAsia="SimSun" w:hint="eastAsia"/>
                <w:lang w:eastAsia="zh-CN"/>
              </w:rPr>
              <w:t>工作环境，即以电子格式制作和处理</w:t>
            </w:r>
            <w:r w:rsidR="00354785" w:rsidRPr="00354785">
              <w:rPr>
                <w:rFonts w:eastAsia="SimSun" w:hint="eastAsia"/>
                <w:lang w:eastAsia="zh-CN"/>
              </w:rPr>
              <w:t>大量文件</w:t>
            </w:r>
            <w:r w:rsidRPr="00354785">
              <w:rPr>
                <w:rFonts w:eastAsia="SimSun" w:hint="eastAsia"/>
                <w:lang w:eastAsia="zh-CN"/>
              </w:rPr>
              <w:t>，但不在一个系统内管理，包括</w:t>
            </w:r>
            <w:r w:rsidRPr="00354785">
              <w:rPr>
                <w:rFonts w:eastAsia="SimSun"/>
                <w:lang w:eastAsia="zh-CN"/>
              </w:rPr>
              <w:t>ERP HR</w:t>
            </w:r>
            <w:r w:rsidRPr="00354785">
              <w:rPr>
                <w:rFonts w:eastAsia="SimSun" w:hint="eastAsia"/>
                <w:lang w:eastAsia="zh-CN"/>
              </w:rPr>
              <w:t>系统。</w:t>
            </w:r>
          </w:p>
        </w:tc>
      </w:tr>
    </w:tbl>
    <w:p w14:paraId="34826503" w14:textId="5283B6F5" w:rsidR="002506C7" w:rsidRPr="00CB63A8" w:rsidRDefault="00354785" w:rsidP="002506C7">
      <w:pPr>
        <w:pStyle w:val="Heading3"/>
        <w:rPr>
          <w:rFonts w:ascii="STKaiti" w:eastAsia="STKaiti" w:hAnsi="STKaiti"/>
          <w:i w:val="0"/>
          <w:iCs/>
          <w:lang w:eastAsia="zh-CN"/>
        </w:rPr>
      </w:pPr>
      <w:bookmarkStart w:id="208" w:name="_Toc56172597"/>
      <w:r w:rsidRPr="00CB63A8">
        <w:rPr>
          <w:rFonts w:ascii="STKaiti" w:eastAsia="STKaiti" w:hAnsi="STKaiti" w:hint="eastAsia"/>
          <w:i w:val="0"/>
          <w:iCs/>
          <w:lang w:eastAsia="zh-CN"/>
        </w:rPr>
        <w:t>人力资源战略计划的实施没有重大进展</w:t>
      </w:r>
      <w:bookmarkEnd w:id="208"/>
    </w:p>
    <w:p w14:paraId="0969FFA8" w14:textId="2D8DEF81" w:rsidR="002506C7" w:rsidRPr="00BA576F" w:rsidRDefault="00CB659A" w:rsidP="00354785">
      <w:pPr>
        <w:rPr>
          <w:lang w:eastAsia="zh-CN"/>
        </w:rPr>
      </w:pPr>
      <w:r w:rsidRPr="007040C3">
        <w:rPr>
          <w:lang w:eastAsia="zh-CN"/>
        </w:rPr>
        <w:t>12</w:t>
      </w:r>
      <w:r w:rsidRPr="007040C3">
        <w:rPr>
          <w:rFonts w:hint="eastAsia"/>
          <w:lang w:eastAsia="zh-CN"/>
        </w:rPr>
        <w:t>5</w:t>
      </w:r>
      <w:r w:rsidRPr="007040C3">
        <w:rPr>
          <w:lang w:eastAsia="zh-CN"/>
        </w:rPr>
        <w:tab/>
      </w:r>
      <w:r w:rsidR="00354785">
        <w:rPr>
          <w:rFonts w:hint="eastAsia"/>
          <w:lang w:eastAsia="zh-CN"/>
        </w:rPr>
        <w:t>正如去年所看到的，没有将战略规划转化为中长期实践的运作规划，也没有中期实施步骤的时间框架。所以，如果说有进展，也只是局部的进展。</w:t>
      </w:r>
    </w:p>
    <w:p w14:paraId="42818229" w14:textId="05A362F0" w:rsidR="002506C7" w:rsidRPr="0007267C" w:rsidRDefault="00CB659A" w:rsidP="00CB659A">
      <w:pPr>
        <w:rPr>
          <w:lang w:eastAsia="zh-CN"/>
        </w:rPr>
      </w:pPr>
      <w:r w:rsidRPr="007040C3">
        <w:rPr>
          <w:lang w:eastAsia="zh-CN"/>
        </w:rPr>
        <w:t>12</w:t>
      </w:r>
      <w:r w:rsidRPr="007040C3">
        <w:rPr>
          <w:rFonts w:hint="eastAsia"/>
          <w:lang w:eastAsia="zh-CN"/>
        </w:rPr>
        <w:t>6</w:t>
      </w:r>
      <w:r w:rsidRPr="007040C3">
        <w:rPr>
          <w:lang w:eastAsia="zh-CN"/>
        </w:rPr>
        <w:tab/>
      </w:r>
      <w:r w:rsidR="00354785" w:rsidRPr="00354785">
        <w:rPr>
          <w:rFonts w:hint="eastAsia"/>
          <w:lang w:eastAsia="zh-CN"/>
        </w:rPr>
        <w:t>然而，</w:t>
      </w:r>
      <w:r w:rsidR="00354785">
        <w:rPr>
          <w:rFonts w:hint="eastAsia"/>
          <w:lang w:eastAsia="zh-CN"/>
        </w:rPr>
        <w:t>一项</w:t>
      </w:r>
      <w:r w:rsidR="00354785" w:rsidRPr="00354785">
        <w:rPr>
          <w:rFonts w:hint="eastAsia"/>
          <w:lang w:eastAsia="zh-CN"/>
        </w:rPr>
        <w:t>主要成就</w:t>
      </w:r>
      <w:r w:rsidR="00354785">
        <w:rPr>
          <w:rFonts w:hint="eastAsia"/>
          <w:lang w:eastAsia="zh-CN"/>
        </w:rPr>
        <w:t>（</w:t>
      </w:r>
      <w:r w:rsidR="00354785" w:rsidRPr="00354785">
        <w:rPr>
          <w:rFonts w:hint="eastAsia"/>
          <w:lang w:eastAsia="zh-CN"/>
        </w:rPr>
        <w:t>根据我们过去的建议</w:t>
      </w:r>
      <w:r w:rsidR="00354785">
        <w:rPr>
          <w:rFonts w:hint="eastAsia"/>
          <w:lang w:eastAsia="zh-CN"/>
        </w:rPr>
        <w:t>）</w:t>
      </w:r>
      <w:r w:rsidR="00354785" w:rsidRPr="00354785">
        <w:rPr>
          <w:rFonts w:hint="eastAsia"/>
          <w:lang w:eastAsia="zh-CN"/>
        </w:rPr>
        <w:t>是完成了能力清单，现在</w:t>
      </w:r>
      <w:r w:rsidR="00354785">
        <w:rPr>
          <w:rFonts w:hint="eastAsia"/>
          <w:lang w:eastAsia="zh-CN"/>
        </w:rPr>
        <w:t>，清单</w:t>
      </w:r>
      <w:r w:rsidR="00354785" w:rsidRPr="00354785">
        <w:rPr>
          <w:rFonts w:hint="eastAsia"/>
          <w:lang w:eastAsia="zh-CN"/>
        </w:rPr>
        <w:t>包括技术性质的能力。这是</w:t>
      </w:r>
      <w:r w:rsidR="00354785">
        <w:rPr>
          <w:rFonts w:hint="eastAsia"/>
          <w:lang w:eastAsia="zh-CN"/>
        </w:rPr>
        <w:t>为</w:t>
      </w:r>
      <w:r w:rsidR="00354785" w:rsidRPr="00354785">
        <w:rPr>
          <w:rFonts w:hint="eastAsia"/>
          <w:lang w:eastAsia="zh-CN"/>
        </w:rPr>
        <w:t>未来几个月</w:t>
      </w:r>
      <w:r w:rsidR="00354785">
        <w:rPr>
          <w:rFonts w:hint="eastAsia"/>
          <w:lang w:eastAsia="zh-CN"/>
        </w:rPr>
        <w:t>规划</w:t>
      </w:r>
      <w:r w:rsidR="00354785" w:rsidRPr="00354785">
        <w:rPr>
          <w:rFonts w:hint="eastAsia"/>
          <w:lang w:eastAsia="zh-CN"/>
        </w:rPr>
        <w:t>的技能差距</w:t>
      </w:r>
      <w:r w:rsidR="00354785">
        <w:rPr>
          <w:rFonts w:hint="eastAsia"/>
          <w:lang w:eastAsia="zh-CN"/>
        </w:rPr>
        <w:t>演练</w:t>
      </w:r>
      <w:r w:rsidR="00354785" w:rsidRPr="00354785">
        <w:rPr>
          <w:rFonts w:hint="eastAsia"/>
          <w:lang w:eastAsia="zh-CN"/>
        </w:rPr>
        <w:t>的第一步。在</w:t>
      </w:r>
      <w:r w:rsidR="00354785">
        <w:rPr>
          <w:rFonts w:hint="eastAsia"/>
          <w:lang w:eastAsia="zh-CN"/>
        </w:rPr>
        <w:t>此</w:t>
      </w:r>
      <w:r w:rsidR="00354785" w:rsidRPr="00354785">
        <w:rPr>
          <w:rFonts w:hint="eastAsia"/>
          <w:lang w:eastAsia="zh-CN"/>
        </w:rPr>
        <w:t>方面，两个试点项目值得一提</w:t>
      </w:r>
      <w:r w:rsidR="00354785">
        <w:rPr>
          <w:rFonts w:hint="eastAsia"/>
          <w:lang w:eastAsia="zh-CN"/>
        </w:rPr>
        <w:t>：</w:t>
      </w:r>
      <w:proofErr w:type="gramStart"/>
      <w:r w:rsidR="00354785" w:rsidRPr="00354785">
        <w:rPr>
          <w:rFonts w:hint="eastAsia"/>
          <w:lang w:eastAsia="zh-CN"/>
        </w:rPr>
        <w:t>一个是</w:t>
      </w:r>
      <w:r w:rsidR="00354785">
        <w:rPr>
          <w:rFonts w:hint="eastAsia"/>
          <w:lang w:eastAsia="zh-CN"/>
        </w:rPr>
        <w:t>“</w:t>
      </w:r>
      <w:proofErr w:type="gramEnd"/>
      <w:r w:rsidR="00354785" w:rsidRPr="00354785">
        <w:rPr>
          <w:rFonts w:hint="eastAsia"/>
          <w:lang w:eastAsia="zh-CN"/>
        </w:rPr>
        <w:t>国际电联技能差距和文化诊断</w:t>
      </w:r>
      <w:r w:rsidR="00354785">
        <w:rPr>
          <w:rFonts w:hint="eastAsia"/>
          <w:lang w:eastAsia="zh-CN"/>
        </w:rPr>
        <w:t>”</w:t>
      </w:r>
      <w:r w:rsidR="00354785" w:rsidRPr="00354785">
        <w:rPr>
          <w:rFonts w:hint="eastAsia"/>
          <w:lang w:eastAsia="zh-CN"/>
        </w:rPr>
        <w:t>，另一个是</w:t>
      </w:r>
      <w:r w:rsidR="00354785">
        <w:rPr>
          <w:rFonts w:hint="eastAsia"/>
          <w:lang w:eastAsia="zh-CN"/>
        </w:rPr>
        <w:t>“</w:t>
      </w:r>
      <w:r w:rsidR="00354785" w:rsidRPr="00354785">
        <w:rPr>
          <w:rFonts w:hint="eastAsia"/>
          <w:lang w:eastAsia="zh-CN"/>
        </w:rPr>
        <w:t>领导力的文化评估</w:t>
      </w:r>
      <w:r w:rsidR="00354785">
        <w:rPr>
          <w:rFonts w:hint="eastAsia"/>
          <w:lang w:eastAsia="zh-CN"/>
        </w:rPr>
        <w:t>”（</w:t>
      </w:r>
      <w:r w:rsidR="00354785" w:rsidRPr="00354785">
        <w:rPr>
          <w:rFonts w:hint="eastAsia"/>
          <w:lang w:eastAsia="zh-CN"/>
        </w:rPr>
        <w:t>后者与联合国系统各组织变革管理审查有关</w:t>
      </w:r>
      <w:r w:rsidR="00354785" w:rsidRPr="00354785">
        <w:rPr>
          <w:rFonts w:hint="eastAsia"/>
          <w:lang w:eastAsia="zh-CN"/>
        </w:rPr>
        <w:t>JIU/REP/2019/4</w:t>
      </w:r>
      <w:r w:rsidR="00354785">
        <w:rPr>
          <w:rFonts w:hint="eastAsia"/>
          <w:lang w:eastAsia="zh-CN"/>
        </w:rPr>
        <w:t>号文件）</w:t>
      </w:r>
      <w:r w:rsidR="00354785" w:rsidRPr="00354785">
        <w:rPr>
          <w:rFonts w:hint="eastAsia"/>
          <w:lang w:eastAsia="zh-CN"/>
        </w:rPr>
        <w:t>。</w:t>
      </w:r>
    </w:p>
    <w:p w14:paraId="7D6B2639" w14:textId="67DE1B79" w:rsidR="002506C7" w:rsidRPr="00967A2E" w:rsidRDefault="00CB659A" w:rsidP="00CB659A">
      <w:pPr>
        <w:rPr>
          <w:lang w:eastAsia="zh-CN"/>
        </w:rPr>
      </w:pPr>
      <w:r w:rsidRPr="007040C3">
        <w:rPr>
          <w:lang w:eastAsia="zh-CN"/>
        </w:rPr>
        <w:t>12</w:t>
      </w:r>
      <w:r w:rsidRPr="007040C3">
        <w:rPr>
          <w:rFonts w:hint="eastAsia"/>
          <w:lang w:eastAsia="zh-CN"/>
        </w:rPr>
        <w:t>7</w:t>
      </w:r>
      <w:r w:rsidRPr="007040C3">
        <w:rPr>
          <w:lang w:eastAsia="zh-CN"/>
        </w:rPr>
        <w:tab/>
      </w:r>
      <w:r w:rsidR="00354785" w:rsidRPr="00354785">
        <w:rPr>
          <w:rFonts w:hint="eastAsia"/>
          <w:lang w:eastAsia="zh-CN"/>
        </w:rPr>
        <w:t>其他成就与内部控制工作组的活动有关，该工作组是在</w:t>
      </w:r>
      <w:r w:rsidR="00354785">
        <w:rPr>
          <w:rFonts w:hint="eastAsia"/>
          <w:lang w:eastAsia="zh-CN"/>
        </w:rPr>
        <w:t>电信发展局</w:t>
      </w:r>
      <w:r w:rsidR="00354785" w:rsidRPr="00354785">
        <w:rPr>
          <w:rFonts w:hint="eastAsia"/>
          <w:lang w:eastAsia="zh-CN"/>
        </w:rPr>
        <w:t>主任的倡议下启动的，但有可能产生更广泛的影响。这些</w:t>
      </w:r>
      <w:r w:rsidR="0097548D">
        <w:rPr>
          <w:rFonts w:hint="eastAsia"/>
          <w:lang w:eastAsia="zh-CN"/>
        </w:rPr>
        <w:t>成就</w:t>
      </w:r>
      <w:r w:rsidR="00354785" w:rsidRPr="00354785">
        <w:rPr>
          <w:rFonts w:hint="eastAsia"/>
          <w:lang w:eastAsia="zh-CN"/>
        </w:rPr>
        <w:t>包括流动政策、问责制框架和使用外部咨询</w:t>
      </w:r>
      <w:r w:rsidR="0097548D">
        <w:rPr>
          <w:rFonts w:hint="eastAsia"/>
          <w:lang w:eastAsia="zh-CN"/>
        </w:rPr>
        <w:t>人员</w:t>
      </w:r>
      <w:r w:rsidR="00354785" w:rsidRPr="00354785">
        <w:rPr>
          <w:rFonts w:hint="eastAsia"/>
          <w:lang w:eastAsia="zh-CN"/>
        </w:rPr>
        <w:t>的政策。</w:t>
      </w:r>
    </w:p>
    <w:p w14:paraId="12A655EA" w14:textId="64D9C4E0" w:rsidR="002506C7" w:rsidRPr="00BA576F" w:rsidRDefault="00CB659A" w:rsidP="00CB659A">
      <w:pPr>
        <w:rPr>
          <w:lang w:eastAsia="zh-CN"/>
        </w:rPr>
      </w:pPr>
      <w:r w:rsidRPr="007040C3">
        <w:rPr>
          <w:lang w:eastAsia="zh-CN"/>
        </w:rPr>
        <w:t>12</w:t>
      </w:r>
      <w:r w:rsidRPr="007040C3">
        <w:rPr>
          <w:rFonts w:hint="eastAsia"/>
          <w:lang w:eastAsia="zh-CN"/>
        </w:rPr>
        <w:t>8</w:t>
      </w:r>
      <w:r w:rsidRPr="007040C3">
        <w:rPr>
          <w:lang w:eastAsia="zh-CN"/>
        </w:rPr>
        <w:tab/>
      </w:r>
      <w:r w:rsidR="0097548D" w:rsidRPr="0097548D">
        <w:rPr>
          <w:rFonts w:hint="eastAsia"/>
          <w:lang w:eastAsia="zh-CN"/>
        </w:rPr>
        <w:t>然而，正如管理层所认识到的，所有这些措施都在进行中，等待全面审查和实施，以应对不断变化的情况</w:t>
      </w:r>
      <w:r w:rsidR="0097548D">
        <w:rPr>
          <w:rFonts w:hint="eastAsia"/>
          <w:lang w:eastAsia="zh-CN"/>
        </w:rPr>
        <w:t>。</w:t>
      </w:r>
    </w:p>
    <w:p w14:paraId="123AB991" w14:textId="7F59D110" w:rsidR="002506C7" w:rsidRPr="00A61574" w:rsidRDefault="00CB659A" w:rsidP="00CB659A">
      <w:pPr>
        <w:rPr>
          <w:lang w:eastAsia="zh-CN"/>
        </w:rPr>
      </w:pPr>
      <w:r w:rsidRPr="007040C3">
        <w:rPr>
          <w:lang w:eastAsia="zh-CN"/>
        </w:rPr>
        <w:lastRenderedPageBreak/>
        <w:t>12</w:t>
      </w:r>
      <w:r w:rsidRPr="007040C3">
        <w:rPr>
          <w:rFonts w:hint="eastAsia"/>
          <w:lang w:eastAsia="zh-CN"/>
        </w:rPr>
        <w:t>9</w:t>
      </w:r>
      <w:r w:rsidRPr="007040C3">
        <w:rPr>
          <w:lang w:eastAsia="zh-CN"/>
        </w:rPr>
        <w:tab/>
      </w:r>
      <w:r w:rsidR="0097548D" w:rsidRPr="0097548D">
        <w:rPr>
          <w:rFonts w:hint="eastAsia"/>
          <w:lang w:eastAsia="zh-CN"/>
        </w:rPr>
        <w:t>流动政策就是这种情况，该政策目前不实行强制性的</w:t>
      </w:r>
      <w:r w:rsidR="0097548D">
        <w:rPr>
          <w:rFonts w:hint="eastAsia"/>
          <w:lang w:eastAsia="zh-CN"/>
        </w:rPr>
        <w:t>职员</w:t>
      </w:r>
      <w:r w:rsidR="0097548D" w:rsidRPr="0097548D">
        <w:rPr>
          <w:rFonts w:hint="eastAsia"/>
          <w:lang w:eastAsia="zh-CN"/>
        </w:rPr>
        <w:t>轮换，而只是短期或就具体项目自愿外派到其他办事处。这一政策应当扩大，</w:t>
      </w:r>
      <w:r w:rsidR="0097548D">
        <w:rPr>
          <w:rFonts w:hint="eastAsia"/>
          <w:lang w:eastAsia="zh-CN"/>
        </w:rPr>
        <w:t>职员</w:t>
      </w:r>
      <w:r w:rsidR="0097548D" w:rsidRPr="0097548D">
        <w:rPr>
          <w:rFonts w:hint="eastAsia"/>
          <w:lang w:eastAsia="zh-CN"/>
        </w:rPr>
        <w:t>从一个工作地点到另一个工作地点的调动应当</w:t>
      </w:r>
      <w:r w:rsidR="0097548D">
        <w:rPr>
          <w:rFonts w:hint="eastAsia"/>
          <w:lang w:eastAsia="zh-CN"/>
        </w:rPr>
        <w:t>具有</w:t>
      </w:r>
      <w:r w:rsidR="0097548D" w:rsidRPr="0097548D">
        <w:rPr>
          <w:rFonts w:hint="eastAsia"/>
          <w:lang w:eastAsia="zh-CN"/>
        </w:rPr>
        <w:t>强制性，这也</w:t>
      </w:r>
      <w:r w:rsidR="0097548D">
        <w:rPr>
          <w:rFonts w:hint="eastAsia"/>
          <w:lang w:eastAsia="zh-CN"/>
        </w:rPr>
        <w:t>符合</w:t>
      </w:r>
      <w:r w:rsidR="0097548D" w:rsidRPr="0097548D">
        <w:rPr>
          <w:rFonts w:hint="eastAsia"/>
          <w:lang w:eastAsia="zh-CN"/>
        </w:rPr>
        <w:t>国际电联区域</w:t>
      </w:r>
      <w:r w:rsidR="0097548D">
        <w:rPr>
          <w:rFonts w:hint="eastAsia"/>
          <w:lang w:eastAsia="zh-CN"/>
        </w:rPr>
        <w:t>代表处</w:t>
      </w:r>
      <w:r w:rsidR="0097548D" w:rsidRPr="0097548D">
        <w:rPr>
          <w:rFonts w:hint="eastAsia"/>
          <w:lang w:eastAsia="zh-CN"/>
        </w:rPr>
        <w:t>更广泛的改革背景</w:t>
      </w:r>
      <w:r w:rsidR="0097548D">
        <w:rPr>
          <w:rFonts w:hint="eastAsia"/>
          <w:lang w:eastAsia="zh-CN"/>
        </w:rPr>
        <w:t>。</w:t>
      </w:r>
    </w:p>
    <w:p w14:paraId="71EDB50F" w14:textId="4F397D2D" w:rsidR="002506C7" w:rsidRDefault="00CB659A" w:rsidP="00CB659A">
      <w:pPr>
        <w:rPr>
          <w:lang w:eastAsia="zh-CN"/>
        </w:rPr>
      </w:pPr>
      <w:r w:rsidRPr="007040C3">
        <w:rPr>
          <w:lang w:eastAsia="zh-CN"/>
        </w:rPr>
        <w:t>1</w:t>
      </w:r>
      <w:r w:rsidRPr="007040C3">
        <w:rPr>
          <w:rFonts w:hint="eastAsia"/>
          <w:lang w:eastAsia="zh-CN"/>
        </w:rPr>
        <w:t>30</w:t>
      </w:r>
      <w:r w:rsidRPr="007040C3">
        <w:rPr>
          <w:lang w:eastAsia="zh-CN"/>
        </w:rPr>
        <w:tab/>
      </w:r>
      <w:r w:rsidR="0097548D" w:rsidRPr="0097548D">
        <w:rPr>
          <w:rFonts w:hint="eastAsia"/>
          <w:lang w:eastAsia="zh-CN"/>
        </w:rPr>
        <w:t>还计划加强问责制框架，以反映新的要求，确保全面执行</w:t>
      </w:r>
      <w:r w:rsidR="0097548D" w:rsidRPr="0097548D">
        <w:rPr>
          <w:rFonts w:hint="eastAsia"/>
          <w:lang w:eastAsia="zh-CN"/>
        </w:rPr>
        <w:t>JIU</w:t>
      </w:r>
      <w:r w:rsidR="0097548D" w:rsidRPr="0097548D">
        <w:rPr>
          <w:rFonts w:hint="eastAsia"/>
          <w:lang w:eastAsia="zh-CN"/>
        </w:rPr>
        <w:t>基准，并与</w:t>
      </w:r>
      <w:r w:rsidR="0097548D">
        <w:rPr>
          <w:rFonts w:hint="eastAsia"/>
          <w:lang w:eastAsia="zh-CN"/>
        </w:rPr>
        <w:t>基于结果的管理（</w:t>
      </w:r>
      <w:r w:rsidR="0097548D" w:rsidRPr="0097548D">
        <w:rPr>
          <w:rFonts w:hint="eastAsia"/>
          <w:lang w:eastAsia="zh-CN"/>
        </w:rPr>
        <w:t>RBM</w:t>
      </w:r>
      <w:r w:rsidR="0097548D">
        <w:rPr>
          <w:rFonts w:hint="eastAsia"/>
          <w:lang w:eastAsia="zh-CN"/>
        </w:rPr>
        <w:t>）</w:t>
      </w:r>
      <w:r w:rsidR="0097548D" w:rsidRPr="0097548D">
        <w:rPr>
          <w:rFonts w:hint="eastAsia"/>
          <w:lang w:eastAsia="zh-CN"/>
        </w:rPr>
        <w:t>等其他现行举措更好地保持一致</w:t>
      </w:r>
      <w:r w:rsidR="0097548D">
        <w:rPr>
          <w:rFonts w:hint="eastAsia"/>
          <w:lang w:eastAsia="zh-CN"/>
        </w:rPr>
        <w:t>。</w:t>
      </w:r>
    </w:p>
    <w:p w14:paraId="4747E1EE" w14:textId="56DB0C5F" w:rsidR="002506C7" w:rsidRDefault="00CB659A" w:rsidP="00D322CE">
      <w:pPr>
        <w:spacing w:after="240"/>
        <w:rPr>
          <w:lang w:eastAsia="zh-CN"/>
        </w:rPr>
      </w:pPr>
      <w:r w:rsidRPr="007040C3">
        <w:rPr>
          <w:lang w:eastAsia="zh-CN"/>
        </w:rPr>
        <w:t>1</w:t>
      </w:r>
      <w:r w:rsidRPr="007040C3">
        <w:rPr>
          <w:rFonts w:hint="eastAsia"/>
          <w:lang w:eastAsia="zh-CN"/>
        </w:rPr>
        <w:t>31</w:t>
      </w:r>
      <w:r w:rsidRPr="007040C3">
        <w:rPr>
          <w:lang w:eastAsia="zh-CN"/>
        </w:rPr>
        <w:tab/>
      </w:r>
      <w:r w:rsidR="0097548D" w:rsidRPr="0097548D">
        <w:rPr>
          <w:rFonts w:hint="eastAsia"/>
          <w:lang w:eastAsia="zh-CN"/>
        </w:rPr>
        <w:t>对顾问的使用采用了更严格的框架，并对他们的</w:t>
      </w:r>
      <w:r w:rsidR="0097548D">
        <w:rPr>
          <w:rFonts w:hint="eastAsia"/>
          <w:lang w:eastAsia="zh-CN"/>
        </w:rPr>
        <w:t>挑选</w:t>
      </w:r>
      <w:r w:rsidR="0097548D" w:rsidRPr="0097548D">
        <w:rPr>
          <w:rFonts w:hint="eastAsia"/>
          <w:lang w:eastAsia="zh-CN"/>
        </w:rPr>
        <w:t>采用了竞争程序。还计划为</w:t>
      </w:r>
      <w:r w:rsidR="0097548D">
        <w:rPr>
          <w:rFonts w:hint="eastAsia"/>
          <w:lang w:eastAsia="zh-CN"/>
        </w:rPr>
        <w:t>电信发展局</w:t>
      </w:r>
      <w:r w:rsidR="0097548D" w:rsidRPr="0097548D">
        <w:rPr>
          <w:rFonts w:hint="eastAsia"/>
          <w:lang w:eastAsia="zh-CN"/>
        </w:rPr>
        <w:t>顾问的招聘和管理</w:t>
      </w:r>
      <w:r w:rsidR="0097548D">
        <w:rPr>
          <w:rFonts w:hint="eastAsia"/>
          <w:lang w:eastAsia="zh-CN"/>
        </w:rPr>
        <w:t>采用</w:t>
      </w:r>
      <w:r w:rsidR="0097548D" w:rsidRPr="0097548D">
        <w:rPr>
          <w:rFonts w:hint="eastAsia"/>
          <w:lang w:eastAsia="zh-CN"/>
        </w:rPr>
        <w:t>新的申请</w:t>
      </w:r>
      <w:r w:rsidR="0097548D">
        <w:rPr>
          <w:rFonts w:hint="eastAsia"/>
          <w:lang w:eastAsia="zh-CN"/>
        </w:rPr>
        <w:t>方式</w:t>
      </w:r>
      <w:r w:rsidR="0097548D" w:rsidRPr="0097548D">
        <w:rPr>
          <w:rFonts w:hint="eastAsia"/>
          <w:lang w:eastAsia="zh-CN"/>
        </w:rPr>
        <w:t>。这将是</w:t>
      </w:r>
      <w:r w:rsidR="0097548D">
        <w:rPr>
          <w:rFonts w:hint="eastAsia"/>
          <w:lang w:eastAsia="zh-CN"/>
        </w:rPr>
        <w:t>电信发展局</w:t>
      </w:r>
      <w:r w:rsidR="0097548D" w:rsidRPr="0097548D">
        <w:rPr>
          <w:rFonts w:hint="eastAsia"/>
          <w:lang w:eastAsia="zh-CN"/>
        </w:rPr>
        <w:t>通用信息技术系统的一部分</w:t>
      </w:r>
      <w:r w:rsidR="0097548D">
        <w:rPr>
          <w:rFonts w:hint="eastAsia"/>
          <w:lang w:eastAsia="zh-CN"/>
        </w:rPr>
        <w:t>并</w:t>
      </w:r>
      <w:r w:rsidR="0097548D" w:rsidRPr="0097548D">
        <w:rPr>
          <w:rFonts w:hint="eastAsia"/>
          <w:lang w:eastAsia="zh-CN"/>
        </w:rPr>
        <w:t>将纳入</w:t>
      </w:r>
      <w:r w:rsidR="0097548D">
        <w:rPr>
          <w:rFonts w:hint="eastAsia"/>
          <w:lang w:eastAsia="zh-CN"/>
        </w:rPr>
        <w:t>SAP</w:t>
      </w:r>
      <w:r w:rsidR="0097548D">
        <w:rPr>
          <w:rFonts w:hint="eastAsia"/>
          <w:lang w:eastAsia="zh-CN"/>
        </w:rPr>
        <w:t>，</w:t>
      </w:r>
      <w:r w:rsidR="0097548D" w:rsidRPr="0097548D">
        <w:rPr>
          <w:rFonts w:hint="eastAsia"/>
          <w:lang w:eastAsia="zh-CN"/>
        </w:rPr>
        <w:t>计划于</w:t>
      </w:r>
      <w:r w:rsidR="0097548D" w:rsidRPr="0097548D">
        <w:rPr>
          <w:rFonts w:hint="eastAsia"/>
          <w:lang w:eastAsia="zh-CN"/>
        </w:rPr>
        <w:t>2021</w:t>
      </w:r>
      <w:r w:rsidR="0097548D" w:rsidRPr="0097548D">
        <w:rPr>
          <w:rFonts w:hint="eastAsia"/>
          <w:lang w:eastAsia="zh-CN"/>
        </w:rPr>
        <w:t>年</w:t>
      </w:r>
      <w:r w:rsidR="0097548D" w:rsidRPr="0097548D">
        <w:rPr>
          <w:rFonts w:hint="eastAsia"/>
          <w:lang w:eastAsia="zh-CN"/>
        </w:rPr>
        <w:t>12</w:t>
      </w:r>
      <w:r w:rsidR="0097548D" w:rsidRPr="0097548D">
        <w:rPr>
          <w:rFonts w:hint="eastAsia"/>
          <w:lang w:eastAsia="zh-CN"/>
        </w:rPr>
        <w:t>月全面实施</w:t>
      </w:r>
      <w:r w:rsidR="0097548D">
        <w:rPr>
          <w:rFonts w:hint="eastAsia"/>
          <w:lang w:eastAsia="zh-CN"/>
        </w:rPr>
        <w:t>。</w:t>
      </w:r>
    </w:p>
    <w:tbl>
      <w:tblPr>
        <w:tblStyle w:val="TableGrid"/>
        <w:tblW w:w="0" w:type="auto"/>
        <w:tblLook w:val="04A0" w:firstRow="1" w:lastRow="0" w:firstColumn="1" w:lastColumn="0" w:noHBand="0" w:noVBand="1"/>
      </w:tblPr>
      <w:tblGrid>
        <w:gridCol w:w="9629"/>
      </w:tblGrid>
      <w:tr w:rsidR="00CB659A" w:rsidRPr="00A16E6F" w14:paraId="5F060241" w14:textId="77777777" w:rsidTr="005F13EE">
        <w:tc>
          <w:tcPr>
            <w:tcW w:w="9629" w:type="dxa"/>
          </w:tcPr>
          <w:p w14:paraId="3444115C" w14:textId="50B50CE5" w:rsidR="00CB659A" w:rsidRPr="007040C3" w:rsidRDefault="00CB659A" w:rsidP="005F13EE">
            <w:pPr>
              <w:pStyle w:val="Headingb"/>
              <w:rPr>
                <w:i/>
                <w:iCs/>
                <w:lang w:eastAsia="zh-CN"/>
              </w:rPr>
            </w:pPr>
            <w:r w:rsidRPr="00735C4E">
              <w:rPr>
                <w:rFonts w:asciiTheme="minorHAnsi" w:eastAsia="STKaiti" w:hAnsiTheme="minorHAnsi"/>
                <w:iCs/>
                <w:lang w:eastAsia="zh-CN"/>
              </w:rPr>
              <w:t>第</w:t>
            </w:r>
            <w:r w:rsidR="00735C4E" w:rsidRPr="00735C4E">
              <w:rPr>
                <w:rFonts w:asciiTheme="minorHAnsi" w:eastAsia="STKaiti" w:hAnsiTheme="minorHAnsi" w:hint="eastAsia"/>
                <w:iCs/>
                <w:lang w:eastAsia="zh-CN"/>
              </w:rPr>
              <w:t>6</w:t>
            </w:r>
            <w:r w:rsidRPr="00735C4E">
              <w:rPr>
                <w:rFonts w:asciiTheme="minorHAnsi" w:eastAsia="STKaiti" w:hAnsiTheme="minorHAnsi"/>
                <w:iCs/>
                <w:lang w:eastAsia="zh-CN"/>
              </w:rPr>
              <w:t>号建议</w:t>
            </w:r>
          </w:p>
          <w:p w14:paraId="325AC360" w14:textId="04146FC3" w:rsidR="00CB659A" w:rsidRPr="007040C3" w:rsidRDefault="00CB659A" w:rsidP="0050456B">
            <w:pPr>
              <w:spacing w:after="120"/>
              <w:rPr>
                <w:lang w:eastAsia="zh-CN"/>
              </w:rPr>
            </w:pPr>
            <w:r w:rsidRPr="007040C3">
              <w:rPr>
                <w:lang w:eastAsia="zh-CN"/>
              </w:rPr>
              <w:t>1</w:t>
            </w:r>
            <w:r w:rsidRPr="007040C3">
              <w:rPr>
                <w:rFonts w:hint="eastAsia"/>
                <w:lang w:eastAsia="zh-CN"/>
              </w:rPr>
              <w:t>32</w:t>
            </w:r>
            <w:r w:rsidRPr="007040C3">
              <w:rPr>
                <w:lang w:eastAsia="zh-CN"/>
              </w:rPr>
              <w:tab/>
            </w:r>
            <w:r w:rsidR="00A16E6F" w:rsidRPr="00A16E6F">
              <w:rPr>
                <w:rFonts w:eastAsia="SimSun" w:hint="eastAsia"/>
                <w:u w:val="single"/>
                <w:lang w:eastAsia="zh-CN"/>
              </w:rPr>
              <w:t>我们建议</w:t>
            </w:r>
            <w:r w:rsidR="00A16E6F" w:rsidRPr="00A16E6F">
              <w:rPr>
                <w:rFonts w:eastAsia="SimSun" w:hint="eastAsia"/>
                <w:lang w:eastAsia="zh-CN"/>
              </w:rPr>
              <w:t>通过</w:t>
            </w:r>
            <w:r w:rsidR="00A16E6F">
              <w:rPr>
                <w:rFonts w:eastAsia="SimSun" w:hint="eastAsia"/>
                <w:lang w:eastAsia="zh-CN"/>
              </w:rPr>
              <w:t>运作规划</w:t>
            </w:r>
            <w:r w:rsidR="00A16E6F" w:rsidRPr="00A16E6F">
              <w:rPr>
                <w:rFonts w:eastAsia="SimSun" w:hint="eastAsia"/>
                <w:lang w:eastAsia="zh-CN"/>
              </w:rPr>
              <w:t>和实施</w:t>
            </w:r>
            <w:r w:rsidR="00A16E6F">
              <w:rPr>
                <w:rFonts w:eastAsia="SimSun" w:hint="eastAsia"/>
                <w:lang w:eastAsia="zh-CN"/>
              </w:rPr>
              <w:t>规划</w:t>
            </w:r>
            <w:r w:rsidR="00A16E6F" w:rsidRPr="00A16E6F">
              <w:rPr>
                <w:rFonts w:eastAsia="SimSun" w:hint="eastAsia"/>
                <w:lang w:eastAsia="zh-CN"/>
              </w:rPr>
              <w:t>的时间</w:t>
            </w:r>
            <w:r w:rsidR="00A16E6F">
              <w:rPr>
                <w:rFonts w:eastAsia="SimSun" w:hint="eastAsia"/>
                <w:lang w:eastAsia="zh-CN"/>
              </w:rPr>
              <w:t>框架</w:t>
            </w:r>
            <w:r w:rsidR="00A16E6F" w:rsidRPr="00A16E6F">
              <w:rPr>
                <w:rFonts w:eastAsia="SimSun" w:hint="eastAsia"/>
                <w:lang w:eastAsia="zh-CN"/>
              </w:rPr>
              <w:t>，推动新战略框架的</w:t>
            </w:r>
            <w:r w:rsidR="00A16E6F">
              <w:rPr>
                <w:rFonts w:eastAsia="SimSun" w:hint="eastAsia"/>
                <w:lang w:eastAsia="zh-CN"/>
              </w:rPr>
              <w:t>执行</w:t>
            </w:r>
            <w:r w:rsidR="00A16E6F" w:rsidRPr="00A16E6F">
              <w:rPr>
                <w:rFonts w:eastAsia="SimSun" w:hint="eastAsia"/>
                <w:lang w:eastAsia="zh-CN"/>
              </w:rPr>
              <w:t>。</w:t>
            </w:r>
          </w:p>
        </w:tc>
      </w:tr>
    </w:tbl>
    <w:p w14:paraId="0491634A" w14:textId="77777777" w:rsidR="00CB659A" w:rsidRPr="007040C3" w:rsidRDefault="00CB659A" w:rsidP="00CB659A">
      <w:pPr>
        <w:rPr>
          <w:lang w:eastAsia="zh-CN"/>
        </w:rPr>
      </w:pPr>
    </w:p>
    <w:tbl>
      <w:tblPr>
        <w:tblStyle w:val="TableGrid"/>
        <w:tblW w:w="0" w:type="auto"/>
        <w:tblLook w:val="04A0" w:firstRow="1" w:lastRow="0" w:firstColumn="1" w:lastColumn="0" w:noHBand="0" w:noVBand="1"/>
      </w:tblPr>
      <w:tblGrid>
        <w:gridCol w:w="9629"/>
      </w:tblGrid>
      <w:tr w:rsidR="00CB659A" w:rsidRPr="00B54D85" w14:paraId="18350320" w14:textId="77777777" w:rsidTr="005F13EE">
        <w:tc>
          <w:tcPr>
            <w:tcW w:w="9629" w:type="dxa"/>
          </w:tcPr>
          <w:p w14:paraId="589AC208" w14:textId="77777777" w:rsidR="00CB659A" w:rsidRPr="00345BF4" w:rsidRDefault="00CB659A" w:rsidP="00345BF4">
            <w:pPr>
              <w:pStyle w:val="Headingb"/>
              <w:keepNext w:val="0"/>
              <w:keepLines w:val="0"/>
              <w:rPr>
                <w:rFonts w:ascii="STKaiti" w:eastAsia="STKaiti" w:hAnsi="STKaiti"/>
                <w:iCs/>
                <w:u w:val="single"/>
                <w:lang w:eastAsia="zh-CN"/>
              </w:rPr>
            </w:pPr>
            <w:r w:rsidRPr="00345BF4">
              <w:rPr>
                <w:rFonts w:ascii="STKaiti" w:eastAsia="STKaiti" w:hAnsi="STKaiti" w:hint="eastAsia"/>
                <w:iCs/>
                <w:u w:val="single"/>
                <w:lang w:eastAsia="zh-CN"/>
              </w:rPr>
              <w:t>秘书长的意见</w:t>
            </w:r>
          </w:p>
          <w:p w14:paraId="200796DA" w14:textId="0056607B" w:rsidR="00735C4E" w:rsidRPr="00E17AAF" w:rsidRDefault="00E17AAF" w:rsidP="0050456B">
            <w:pPr>
              <w:spacing w:after="120"/>
              <w:ind w:firstLineChars="200" w:firstLine="480"/>
              <w:rPr>
                <w:rFonts w:eastAsia="SimSun"/>
                <w:lang w:eastAsia="zh-CN"/>
              </w:rPr>
            </w:pPr>
            <w:r w:rsidRPr="00E17AAF">
              <w:rPr>
                <w:rFonts w:eastAsia="SimSun" w:hint="eastAsia"/>
                <w:lang w:eastAsia="zh-CN"/>
              </w:rPr>
              <w:t>人力资源战略</w:t>
            </w:r>
            <w:r>
              <w:rPr>
                <w:rFonts w:eastAsia="SimSun" w:hint="eastAsia"/>
                <w:lang w:eastAsia="zh-CN"/>
              </w:rPr>
              <w:t>规划</w:t>
            </w:r>
            <w:r w:rsidRPr="00E17AAF">
              <w:rPr>
                <w:rFonts w:eastAsia="SimSun" w:hint="eastAsia"/>
                <w:lang w:eastAsia="zh-CN"/>
              </w:rPr>
              <w:t>的实施情况已在</w:t>
            </w:r>
            <w:r w:rsidRPr="00E17AAF">
              <w:rPr>
                <w:rFonts w:eastAsia="SimSun" w:hint="eastAsia"/>
                <w:lang w:eastAsia="zh-CN"/>
              </w:rPr>
              <w:t>C20/54</w:t>
            </w:r>
            <w:r w:rsidRPr="00E17AAF">
              <w:rPr>
                <w:rFonts w:eastAsia="SimSun" w:hint="eastAsia"/>
                <w:lang w:eastAsia="zh-CN"/>
              </w:rPr>
              <w:t>号文件</w:t>
            </w:r>
            <w:r>
              <w:rPr>
                <w:rFonts w:eastAsia="SimSun" w:hint="eastAsia"/>
                <w:lang w:eastAsia="zh-CN"/>
              </w:rPr>
              <w:t>“</w:t>
            </w:r>
            <w:r w:rsidRPr="00E17AAF">
              <w:rPr>
                <w:rFonts w:eastAsia="SimSun" w:hint="eastAsia"/>
                <w:lang w:eastAsia="zh-CN"/>
              </w:rPr>
              <w:t>人力资源战略</w:t>
            </w:r>
            <w:r>
              <w:rPr>
                <w:rFonts w:eastAsia="SimSun" w:hint="eastAsia"/>
                <w:lang w:eastAsia="zh-CN"/>
              </w:rPr>
              <w:t>规划</w:t>
            </w:r>
            <w:r w:rsidRPr="00E17AAF">
              <w:rPr>
                <w:rFonts w:eastAsia="SimSun" w:hint="eastAsia"/>
                <w:lang w:eastAsia="zh-CN"/>
              </w:rPr>
              <w:t>和第</w:t>
            </w:r>
            <w:r w:rsidRPr="00E17AAF">
              <w:rPr>
                <w:rFonts w:eastAsia="SimSun" w:hint="eastAsia"/>
                <w:lang w:eastAsia="zh-CN"/>
              </w:rPr>
              <w:t>48</w:t>
            </w:r>
            <w:r w:rsidRPr="00E17AAF">
              <w:rPr>
                <w:rFonts w:eastAsia="SimSun" w:hint="eastAsia"/>
                <w:lang w:eastAsia="zh-CN"/>
              </w:rPr>
              <w:t>号决议</w:t>
            </w:r>
            <w:r>
              <w:rPr>
                <w:rFonts w:eastAsia="SimSun" w:hint="eastAsia"/>
                <w:lang w:eastAsia="zh-CN"/>
              </w:rPr>
              <w:t>（</w:t>
            </w:r>
            <w:r w:rsidRPr="00E17AAF">
              <w:rPr>
                <w:rFonts w:eastAsia="SimSun" w:hint="eastAsia"/>
                <w:lang w:eastAsia="zh-CN"/>
              </w:rPr>
              <w:t>2018</w:t>
            </w:r>
            <w:r w:rsidRPr="00E17AAF">
              <w:rPr>
                <w:rFonts w:eastAsia="SimSun" w:hint="eastAsia"/>
                <w:lang w:eastAsia="zh-CN"/>
              </w:rPr>
              <w:t>年</w:t>
            </w:r>
            <w:r>
              <w:rPr>
                <w:rFonts w:eastAsia="SimSun" w:hint="eastAsia"/>
                <w:lang w:eastAsia="zh-CN"/>
              </w:rPr>
              <w:t>，</w:t>
            </w:r>
            <w:r w:rsidRPr="00E17AAF">
              <w:rPr>
                <w:rFonts w:eastAsia="SimSun" w:hint="eastAsia"/>
                <w:lang w:eastAsia="zh-CN"/>
              </w:rPr>
              <w:t>迪拜，修订版</w:t>
            </w:r>
            <w:r>
              <w:rPr>
                <w:rFonts w:eastAsia="SimSun" w:hint="eastAsia"/>
                <w:lang w:eastAsia="zh-CN"/>
              </w:rPr>
              <w:t>）的</w:t>
            </w:r>
            <w:r w:rsidRPr="00E17AAF">
              <w:rPr>
                <w:rFonts w:eastAsia="SimSun" w:hint="eastAsia"/>
                <w:lang w:eastAsia="zh-CN"/>
              </w:rPr>
              <w:t>实施进度报告</w:t>
            </w:r>
            <w:r>
              <w:rPr>
                <w:rFonts w:eastAsia="SimSun" w:hint="eastAsia"/>
                <w:lang w:eastAsia="zh-CN"/>
              </w:rPr>
              <w:t>”</w:t>
            </w:r>
            <w:r w:rsidRPr="00E17AAF">
              <w:rPr>
                <w:rFonts w:eastAsia="SimSun" w:hint="eastAsia"/>
                <w:lang w:eastAsia="zh-CN"/>
              </w:rPr>
              <w:t>中报告。已经实现了许多</w:t>
            </w:r>
            <w:r>
              <w:rPr>
                <w:rFonts w:eastAsia="SimSun" w:hint="eastAsia"/>
                <w:lang w:eastAsia="zh-CN"/>
              </w:rPr>
              <w:t>流程</w:t>
            </w:r>
            <w:r w:rsidRPr="00E17AAF">
              <w:rPr>
                <w:rFonts w:eastAsia="SimSun" w:hint="eastAsia"/>
                <w:lang w:eastAsia="zh-CN"/>
              </w:rPr>
              <w:t>改进；新的和更新的政策已经到位。</w:t>
            </w:r>
          </w:p>
          <w:p w14:paraId="30D58EB4" w14:textId="2D7FAF03" w:rsidR="00E17AAF" w:rsidRDefault="00E17AAF" w:rsidP="0050456B">
            <w:pPr>
              <w:spacing w:after="120"/>
              <w:ind w:firstLineChars="200" w:firstLine="480"/>
              <w:rPr>
                <w:rFonts w:eastAsia="SimSun"/>
                <w:lang w:eastAsia="zh-CN"/>
              </w:rPr>
            </w:pPr>
            <w:r w:rsidRPr="00E17AAF">
              <w:rPr>
                <w:rFonts w:eastAsia="SimSun" w:hint="eastAsia"/>
                <w:lang w:eastAsia="zh-CN"/>
              </w:rPr>
              <w:t>在人力资源目标和提高国际电联交付能力的目标范围内，通过四个支柱总结了各项举措</w:t>
            </w:r>
            <w:r w:rsidR="003B059A">
              <w:rPr>
                <w:rFonts w:eastAsia="SimSun" w:hint="eastAsia"/>
                <w:lang w:eastAsia="zh-CN"/>
              </w:rPr>
              <w:t>：</w:t>
            </w:r>
            <w:r w:rsidRPr="00E17AAF">
              <w:rPr>
                <w:rFonts w:eastAsia="SimSun" w:hint="eastAsia"/>
                <w:lang w:eastAsia="zh-CN"/>
              </w:rPr>
              <w:t>(1)</w:t>
            </w:r>
            <w:r w:rsidR="004156D3">
              <w:rPr>
                <w:rFonts w:eastAsia="SimSun"/>
                <w:lang w:eastAsia="zh-CN"/>
              </w:rPr>
              <w:t xml:space="preserve"> </w:t>
            </w:r>
            <w:r w:rsidRPr="00E17AAF">
              <w:rPr>
                <w:rFonts w:eastAsia="SimSun" w:hint="eastAsia"/>
                <w:lang w:eastAsia="zh-CN"/>
              </w:rPr>
              <w:t>整合多样性和灵活性的</w:t>
            </w:r>
            <w:r>
              <w:rPr>
                <w:rFonts w:eastAsia="SimSun" w:hint="eastAsia"/>
                <w:lang w:eastAsia="zh-CN"/>
              </w:rPr>
              <w:t>、胜任其职</w:t>
            </w:r>
            <w:r w:rsidRPr="00E17AAF">
              <w:rPr>
                <w:rFonts w:eastAsia="SimSun" w:hint="eastAsia"/>
                <w:lang w:eastAsia="zh-CN"/>
              </w:rPr>
              <w:t>的的员工队伍</w:t>
            </w:r>
            <w:r>
              <w:rPr>
                <w:rFonts w:eastAsia="SimSun" w:hint="eastAsia"/>
                <w:lang w:eastAsia="zh-CN"/>
              </w:rPr>
              <w:t>（</w:t>
            </w:r>
            <w:r w:rsidRPr="00E17AAF">
              <w:rPr>
                <w:rFonts w:eastAsia="SimSun" w:hint="eastAsia"/>
                <w:lang w:eastAsia="zh-CN"/>
              </w:rPr>
              <w:t>使国际电联员工队伍符合国际电联的目标</w:t>
            </w:r>
            <w:r>
              <w:rPr>
                <w:rFonts w:eastAsia="SimSun" w:hint="eastAsia"/>
                <w:lang w:eastAsia="zh-CN"/>
              </w:rPr>
              <w:t>）</w:t>
            </w:r>
            <w:proofErr w:type="gramStart"/>
            <w:r w:rsidRPr="00E17AAF">
              <w:rPr>
                <w:rFonts w:eastAsia="SimSun" w:hint="eastAsia"/>
                <w:lang w:eastAsia="zh-CN"/>
              </w:rPr>
              <w:t>，</w:t>
            </w:r>
            <w:r w:rsidRPr="00E17AAF">
              <w:rPr>
                <w:rFonts w:eastAsia="SimSun" w:hint="eastAsia"/>
                <w:lang w:eastAsia="zh-CN"/>
              </w:rPr>
              <w:t>(</w:t>
            </w:r>
            <w:proofErr w:type="gramEnd"/>
            <w:r w:rsidRPr="00E17AAF">
              <w:rPr>
                <w:rFonts w:eastAsia="SimSun" w:hint="eastAsia"/>
                <w:lang w:eastAsia="zh-CN"/>
              </w:rPr>
              <w:t>2)</w:t>
            </w:r>
            <w:r w:rsidR="004156D3">
              <w:rPr>
                <w:rFonts w:eastAsia="SimSun"/>
                <w:lang w:eastAsia="zh-CN"/>
              </w:rPr>
              <w:t xml:space="preserve"> </w:t>
            </w:r>
            <w:r w:rsidRPr="00E17AAF">
              <w:rPr>
                <w:rFonts w:eastAsia="SimSun" w:hint="eastAsia"/>
                <w:lang w:eastAsia="zh-CN"/>
              </w:rPr>
              <w:t>敬业的员工，</w:t>
            </w:r>
            <w:r w:rsidRPr="00E17AAF">
              <w:rPr>
                <w:rFonts w:eastAsia="SimSun" w:hint="eastAsia"/>
                <w:lang w:eastAsia="zh-CN"/>
              </w:rPr>
              <w:t>(3)</w:t>
            </w:r>
            <w:r w:rsidR="004156D3">
              <w:rPr>
                <w:rFonts w:eastAsia="SimSun"/>
                <w:lang w:eastAsia="zh-CN"/>
              </w:rPr>
              <w:t xml:space="preserve"> </w:t>
            </w:r>
            <w:r w:rsidRPr="00E17AAF">
              <w:rPr>
                <w:rFonts w:eastAsia="SimSun" w:hint="eastAsia"/>
                <w:lang w:eastAsia="zh-CN"/>
              </w:rPr>
              <w:t>卓越驱动的人力资源服务，</w:t>
            </w:r>
            <w:r w:rsidRPr="00E17AAF">
              <w:rPr>
                <w:rFonts w:eastAsia="SimSun" w:hint="eastAsia"/>
                <w:lang w:eastAsia="zh-CN"/>
              </w:rPr>
              <w:t>(4)</w:t>
            </w:r>
            <w:r w:rsidR="004156D3">
              <w:rPr>
                <w:rFonts w:eastAsia="SimSun"/>
                <w:lang w:eastAsia="zh-CN"/>
              </w:rPr>
              <w:t xml:space="preserve"> </w:t>
            </w:r>
            <w:r w:rsidRPr="00E17AAF">
              <w:rPr>
                <w:rFonts w:eastAsia="SimSun" w:hint="eastAsia"/>
                <w:lang w:eastAsia="zh-CN"/>
              </w:rPr>
              <w:t>有利的工作环境；这些活动已经实施，产生了文件附表第六栏所述的</w:t>
            </w:r>
            <w:r>
              <w:rPr>
                <w:rFonts w:eastAsia="SimSun" w:hint="eastAsia"/>
                <w:lang w:eastAsia="zh-CN"/>
              </w:rPr>
              <w:t>输出成果。</w:t>
            </w:r>
          </w:p>
          <w:p w14:paraId="5A1D8D3B" w14:textId="71825A78" w:rsidR="00E17AAF" w:rsidRPr="00E17AAF" w:rsidRDefault="00E17AAF" w:rsidP="0050456B">
            <w:pPr>
              <w:spacing w:after="120"/>
              <w:ind w:firstLineChars="200" w:firstLine="480"/>
              <w:rPr>
                <w:rFonts w:eastAsia="SimSun"/>
                <w:lang w:eastAsia="zh-CN"/>
              </w:rPr>
            </w:pPr>
            <w:r>
              <w:rPr>
                <w:rFonts w:eastAsia="SimSun" w:hint="eastAsia"/>
                <w:lang w:eastAsia="zh-CN"/>
              </w:rPr>
              <w:t>电信发展局</w:t>
            </w:r>
            <w:r w:rsidRPr="00E17AAF">
              <w:rPr>
                <w:rFonts w:eastAsia="SimSun" w:hint="eastAsia"/>
                <w:lang w:eastAsia="zh-CN"/>
              </w:rPr>
              <w:t>进行了领导文化评估，目前正在推进一项行动计划，以解决需要进一步加强的领域。</w:t>
            </w:r>
          </w:p>
          <w:p w14:paraId="441296EE" w14:textId="3CC29FCB" w:rsidR="00CB659A" w:rsidRPr="00E17AAF" w:rsidRDefault="00E17AAF" w:rsidP="0050456B">
            <w:pPr>
              <w:spacing w:after="120"/>
              <w:ind w:firstLineChars="200" w:firstLine="480"/>
              <w:rPr>
                <w:lang w:val="en-US" w:eastAsia="zh-CN"/>
              </w:rPr>
            </w:pPr>
            <w:r w:rsidRPr="00E17AAF">
              <w:rPr>
                <w:lang w:eastAsia="zh-CN"/>
              </w:rPr>
              <w:t>PwC</w:t>
            </w:r>
            <w:r>
              <w:rPr>
                <w:rFonts w:ascii="SimSun" w:eastAsia="SimSun" w:hAnsi="SimSun" w:cs="SimSun" w:hint="eastAsia"/>
                <w:lang w:eastAsia="zh-CN"/>
              </w:rPr>
              <w:t>审议中亦谈及职员流动政策。</w:t>
            </w:r>
          </w:p>
        </w:tc>
      </w:tr>
    </w:tbl>
    <w:p w14:paraId="38CCA2D5" w14:textId="3AC6EB99" w:rsidR="00514686" w:rsidRPr="00A73EF7" w:rsidRDefault="00514686" w:rsidP="00514686">
      <w:pPr>
        <w:pStyle w:val="Heading2"/>
        <w:rPr>
          <w:lang w:eastAsia="zh-CN"/>
        </w:rPr>
      </w:pPr>
      <w:bookmarkStart w:id="209" w:name="_Toc56172598"/>
      <w:r w:rsidRPr="00A73EF7">
        <w:rPr>
          <w:rFonts w:hint="eastAsia"/>
          <w:lang w:eastAsia="zh-CN"/>
        </w:rPr>
        <w:t>于</w:t>
      </w:r>
      <w:r w:rsidR="009B7485" w:rsidRPr="009B7485">
        <w:rPr>
          <w:rFonts w:hint="eastAsia"/>
          <w:lang w:eastAsia="zh-CN"/>
        </w:rPr>
        <w:t>2019</w:t>
      </w:r>
      <w:r w:rsidRPr="00A73EF7">
        <w:rPr>
          <w:rFonts w:hint="eastAsia"/>
          <w:lang w:eastAsia="zh-CN"/>
        </w:rPr>
        <w:t>年</w:t>
      </w:r>
      <w:r w:rsidRPr="00A73EF7">
        <w:rPr>
          <w:rFonts w:hint="eastAsia"/>
          <w:lang w:eastAsia="zh-CN"/>
        </w:rPr>
        <w:t>12</w:t>
      </w:r>
      <w:r w:rsidRPr="00A73EF7">
        <w:rPr>
          <w:rFonts w:hint="eastAsia"/>
          <w:lang w:eastAsia="zh-CN"/>
        </w:rPr>
        <w:t>月</w:t>
      </w:r>
      <w:proofErr w:type="gramStart"/>
      <w:r w:rsidRPr="00A73EF7">
        <w:rPr>
          <w:rFonts w:hint="eastAsia"/>
          <w:lang w:eastAsia="zh-CN"/>
        </w:rPr>
        <w:t>31</w:t>
      </w:r>
      <w:proofErr w:type="gramEnd"/>
      <w:r w:rsidRPr="00A73EF7">
        <w:rPr>
          <w:rFonts w:hint="eastAsia"/>
          <w:lang w:eastAsia="zh-CN"/>
        </w:rPr>
        <w:t>月</w:t>
      </w:r>
      <w:r w:rsidRPr="00A73EF7">
        <w:rPr>
          <w:lang w:eastAsia="zh-CN"/>
        </w:rPr>
        <w:t>结束的本期净资产变动报表</w:t>
      </w:r>
      <w:bookmarkEnd w:id="194"/>
      <w:bookmarkEnd w:id="195"/>
      <w:bookmarkEnd w:id="209"/>
    </w:p>
    <w:p w14:paraId="1D8F946E" w14:textId="4A8FB2FD" w:rsidR="00514686" w:rsidRPr="00A73EF7" w:rsidRDefault="00E51547" w:rsidP="00514686">
      <w:pPr>
        <w:rPr>
          <w:szCs w:val="24"/>
          <w:lang w:eastAsia="zh-CN"/>
        </w:rPr>
      </w:pPr>
      <w:r>
        <w:rPr>
          <w:szCs w:val="24"/>
          <w:lang w:eastAsia="zh-CN"/>
        </w:rPr>
        <w:t>1</w:t>
      </w:r>
      <w:r>
        <w:rPr>
          <w:rFonts w:hint="eastAsia"/>
          <w:szCs w:val="24"/>
          <w:lang w:eastAsia="zh-CN"/>
        </w:rPr>
        <w:t>33</w:t>
      </w:r>
      <w:r w:rsidR="00514686" w:rsidRPr="00A73EF7">
        <w:rPr>
          <w:szCs w:val="24"/>
          <w:lang w:eastAsia="zh-CN"/>
        </w:rPr>
        <w:tab/>
      </w:r>
      <w:proofErr w:type="gramStart"/>
      <w:r w:rsidR="00514686" w:rsidRPr="00A73EF7">
        <w:rPr>
          <w:rFonts w:hint="eastAsia"/>
          <w:szCs w:val="24"/>
          <w:lang w:eastAsia="zh-CN"/>
        </w:rPr>
        <w:t>表</w:t>
      </w:r>
      <w:r w:rsidR="00EA611C">
        <w:rPr>
          <w:rFonts w:hint="eastAsia"/>
          <w:szCs w:val="24"/>
          <w:lang w:eastAsia="zh-CN"/>
        </w:rPr>
        <w:t>三</w:t>
      </w:r>
      <w:r w:rsidR="00514686" w:rsidRPr="00A73EF7">
        <w:rPr>
          <w:rFonts w:hint="eastAsia"/>
          <w:szCs w:val="24"/>
          <w:lang w:eastAsia="zh-CN"/>
        </w:rPr>
        <w:t>“</w:t>
      </w:r>
      <w:proofErr w:type="gramEnd"/>
      <w:r w:rsidR="00514686" w:rsidRPr="00A73EF7">
        <w:rPr>
          <w:rFonts w:hint="eastAsia"/>
          <w:szCs w:val="24"/>
          <w:lang w:eastAsia="zh-CN"/>
        </w:rPr>
        <w:t>净</w:t>
      </w:r>
      <w:r w:rsidR="00514686" w:rsidRPr="00A73EF7">
        <w:rPr>
          <w:szCs w:val="24"/>
          <w:lang w:eastAsia="zh-CN"/>
        </w:rPr>
        <w:t>资产变动报表</w:t>
      </w:r>
      <w:r w:rsidR="00514686" w:rsidRPr="00A73EF7">
        <w:rPr>
          <w:rFonts w:hint="eastAsia"/>
          <w:szCs w:val="24"/>
          <w:lang w:eastAsia="zh-CN"/>
        </w:rPr>
        <w:t>”显示</w:t>
      </w:r>
      <w:r w:rsidR="00514686" w:rsidRPr="00A73EF7">
        <w:rPr>
          <w:szCs w:val="24"/>
          <w:lang w:eastAsia="zh-CN"/>
        </w:rPr>
        <w:t>累积的已分配和未分配</w:t>
      </w:r>
      <w:r w:rsidR="00514686" w:rsidRPr="00A73EF7">
        <w:rPr>
          <w:rFonts w:hint="eastAsia"/>
          <w:szCs w:val="24"/>
          <w:lang w:eastAsia="zh-CN"/>
        </w:rPr>
        <w:t>自有</w:t>
      </w:r>
      <w:r w:rsidR="00514686" w:rsidRPr="00A73EF7">
        <w:rPr>
          <w:szCs w:val="24"/>
          <w:lang w:eastAsia="zh-CN"/>
        </w:rPr>
        <w:t>资金的变动情况以及</w:t>
      </w:r>
      <w:r w:rsidR="00514686" w:rsidRPr="00A73EF7">
        <w:rPr>
          <w:rFonts w:hint="eastAsia"/>
          <w:szCs w:val="24"/>
          <w:lang w:eastAsia="zh-CN"/>
        </w:rPr>
        <w:t>IPSAS</w:t>
      </w:r>
      <w:r w:rsidR="00514686" w:rsidRPr="00A73EF7">
        <w:rPr>
          <w:rFonts w:hint="eastAsia"/>
          <w:szCs w:val="24"/>
          <w:lang w:eastAsia="zh-CN"/>
        </w:rPr>
        <w:t>的</w:t>
      </w:r>
      <w:r w:rsidR="00514686" w:rsidRPr="00A73EF7">
        <w:rPr>
          <w:szCs w:val="24"/>
          <w:lang w:eastAsia="zh-CN"/>
        </w:rPr>
        <w:t>影响，还显示说明</w:t>
      </w:r>
      <w:r w:rsidR="00514686" w:rsidRPr="00A73EF7">
        <w:rPr>
          <w:rFonts w:hint="eastAsia"/>
          <w:szCs w:val="24"/>
          <w:lang w:eastAsia="zh-CN"/>
        </w:rPr>
        <w:t>4</w:t>
      </w:r>
      <w:r w:rsidR="00514686" w:rsidRPr="00A73EF7">
        <w:rPr>
          <w:rFonts w:hint="eastAsia"/>
          <w:szCs w:val="24"/>
          <w:lang w:eastAsia="zh-CN"/>
        </w:rPr>
        <w:t>报告</w:t>
      </w:r>
      <w:r w:rsidR="00514686" w:rsidRPr="00A73EF7">
        <w:rPr>
          <w:szCs w:val="24"/>
          <w:lang w:eastAsia="zh-CN"/>
        </w:rPr>
        <w:t>的各项自有资金的变动。</w:t>
      </w:r>
    </w:p>
    <w:p w14:paraId="283E0BA4" w14:textId="09AF6A88" w:rsidR="00514686" w:rsidRPr="00A73EF7" w:rsidRDefault="00514686" w:rsidP="00514686">
      <w:pPr>
        <w:pStyle w:val="Heading2"/>
        <w:rPr>
          <w:lang w:eastAsia="zh-CN"/>
        </w:rPr>
      </w:pPr>
      <w:bookmarkStart w:id="210" w:name="_Toc482176259"/>
      <w:bookmarkStart w:id="211" w:name="_Toc482982350"/>
      <w:bookmarkStart w:id="212" w:name="_Toc56172599"/>
      <w:r w:rsidRPr="00A73EF7">
        <w:rPr>
          <w:rFonts w:hint="eastAsia"/>
          <w:lang w:eastAsia="zh-CN"/>
        </w:rPr>
        <w:t>于</w:t>
      </w:r>
      <w:r w:rsidR="009B7485" w:rsidRPr="009B7485">
        <w:rPr>
          <w:rFonts w:hint="eastAsia"/>
          <w:lang w:eastAsia="zh-CN"/>
        </w:rPr>
        <w:t>2019</w:t>
      </w:r>
      <w:r w:rsidRPr="00A73EF7">
        <w:rPr>
          <w:rFonts w:hint="eastAsia"/>
          <w:lang w:eastAsia="zh-CN"/>
        </w:rPr>
        <w:t>年</w:t>
      </w:r>
      <w:r w:rsidRPr="00A73EF7">
        <w:rPr>
          <w:rFonts w:hint="eastAsia"/>
          <w:lang w:eastAsia="zh-CN"/>
        </w:rPr>
        <w:t>12</w:t>
      </w:r>
      <w:r w:rsidRPr="00A73EF7">
        <w:rPr>
          <w:rFonts w:hint="eastAsia"/>
          <w:lang w:eastAsia="zh-CN"/>
        </w:rPr>
        <w:t>月</w:t>
      </w:r>
      <w:proofErr w:type="gramStart"/>
      <w:r w:rsidRPr="00A73EF7">
        <w:rPr>
          <w:rFonts w:hint="eastAsia"/>
          <w:lang w:eastAsia="zh-CN"/>
        </w:rPr>
        <w:t>31</w:t>
      </w:r>
      <w:proofErr w:type="gramEnd"/>
      <w:r w:rsidRPr="00A73EF7">
        <w:rPr>
          <w:rFonts w:hint="eastAsia"/>
          <w:lang w:eastAsia="zh-CN"/>
        </w:rPr>
        <w:t>月</w:t>
      </w:r>
      <w:r w:rsidRPr="00A73EF7">
        <w:rPr>
          <w:lang w:eastAsia="zh-CN"/>
        </w:rPr>
        <w:t>结束的本期现金流量表</w:t>
      </w:r>
      <w:bookmarkEnd w:id="210"/>
      <w:bookmarkEnd w:id="211"/>
      <w:bookmarkEnd w:id="212"/>
    </w:p>
    <w:p w14:paraId="6F515796" w14:textId="2C9EF6C8" w:rsidR="00514686" w:rsidRPr="00A73EF7" w:rsidRDefault="00514686" w:rsidP="00514686">
      <w:pPr>
        <w:rPr>
          <w:szCs w:val="24"/>
          <w:lang w:eastAsia="zh-CN"/>
        </w:rPr>
      </w:pPr>
      <w:r w:rsidRPr="00A73EF7">
        <w:rPr>
          <w:szCs w:val="24"/>
          <w:lang w:eastAsia="zh-CN"/>
        </w:rPr>
        <w:t>1</w:t>
      </w:r>
      <w:r w:rsidR="00E51547">
        <w:rPr>
          <w:rFonts w:hint="eastAsia"/>
          <w:szCs w:val="24"/>
          <w:lang w:eastAsia="zh-CN"/>
        </w:rPr>
        <w:t>3</w:t>
      </w:r>
      <w:r w:rsidRPr="00A73EF7">
        <w:rPr>
          <w:szCs w:val="24"/>
          <w:lang w:eastAsia="zh-CN"/>
        </w:rPr>
        <w:t>4</w:t>
      </w:r>
      <w:r w:rsidRPr="00A73EF7">
        <w:rPr>
          <w:szCs w:val="24"/>
          <w:lang w:eastAsia="zh-CN"/>
        </w:rPr>
        <w:tab/>
      </w:r>
      <w:r w:rsidRPr="00A73EF7">
        <w:rPr>
          <w:rFonts w:hint="eastAsia"/>
          <w:szCs w:val="24"/>
          <w:lang w:eastAsia="zh-CN"/>
        </w:rPr>
        <w:t>现金</w:t>
      </w:r>
      <w:r w:rsidRPr="00A73EF7">
        <w:rPr>
          <w:szCs w:val="24"/>
          <w:lang w:eastAsia="zh-CN"/>
        </w:rPr>
        <w:t>流量表列</w:t>
      </w:r>
      <w:r w:rsidRPr="00580C0F">
        <w:rPr>
          <w:lang w:eastAsia="zh-CN"/>
        </w:rPr>
        <w:t>明了</w:t>
      </w:r>
      <w:r w:rsidRPr="00A73EF7">
        <w:rPr>
          <w:szCs w:val="24"/>
          <w:lang w:eastAsia="zh-CN"/>
        </w:rPr>
        <w:t>流入现金的来源，在本报告期内</w:t>
      </w:r>
      <w:r w:rsidRPr="00A73EF7">
        <w:rPr>
          <w:rFonts w:hint="eastAsia"/>
          <w:szCs w:val="24"/>
          <w:lang w:eastAsia="zh-CN"/>
        </w:rPr>
        <w:t>支出</w:t>
      </w:r>
      <w:r w:rsidRPr="00A73EF7">
        <w:rPr>
          <w:szCs w:val="24"/>
          <w:lang w:eastAsia="zh-CN"/>
        </w:rPr>
        <w:t>现金的项目以及截至报告日期的现金余额。</w:t>
      </w:r>
    </w:p>
    <w:p w14:paraId="1E99FA7F" w14:textId="0FB1F1F2" w:rsidR="00514686" w:rsidRPr="00A73EF7" w:rsidRDefault="00514686" w:rsidP="00514686">
      <w:pPr>
        <w:rPr>
          <w:szCs w:val="24"/>
          <w:lang w:eastAsia="zh-CN"/>
        </w:rPr>
      </w:pPr>
      <w:r w:rsidRPr="00A73EF7">
        <w:rPr>
          <w:szCs w:val="24"/>
          <w:lang w:eastAsia="zh-CN"/>
        </w:rPr>
        <w:t>1</w:t>
      </w:r>
      <w:r w:rsidR="00E51547">
        <w:rPr>
          <w:rFonts w:hint="eastAsia"/>
          <w:szCs w:val="24"/>
          <w:lang w:eastAsia="zh-CN"/>
        </w:rPr>
        <w:t>3</w:t>
      </w:r>
      <w:r w:rsidRPr="00A73EF7">
        <w:rPr>
          <w:szCs w:val="24"/>
          <w:lang w:eastAsia="zh-CN"/>
        </w:rPr>
        <w:t>5</w:t>
      </w:r>
      <w:r w:rsidRPr="00A73EF7">
        <w:rPr>
          <w:szCs w:val="24"/>
          <w:lang w:eastAsia="zh-CN"/>
        </w:rPr>
        <w:tab/>
      </w:r>
      <w:r w:rsidR="009B7485" w:rsidRPr="009B7485">
        <w:rPr>
          <w:szCs w:val="24"/>
          <w:lang w:eastAsia="zh-CN"/>
        </w:rPr>
        <w:t>2019</w:t>
      </w:r>
      <w:r w:rsidRPr="00A73EF7">
        <w:rPr>
          <w:rFonts w:hint="eastAsia"/>
          <w:szCs w:val="24"/>
          <w:lang w:eastAsia="zh-CN"/>
        </w:rPr>
        <w:t>年</w:t>
      </w:r>
      <w:r w:rsidRPr="00A73EF7">
        <w:rPr>
          <w:szCs w:val="24"/>
          <w:lang w:eastAsia="zh-CN"/>
        </w:rPr>
        <w:t>，国际电联报告的运作</w:t>
      </w:r>
      <w:r w:rsidRPr="00A73EF7">
        <w:rPr>
          <w:rFonts w:hint="eastAsia"/>
          <w:szCs w:val="24"/>
          <w:lang w:eastAsia="zh-CN"/>
        </w:rPr>
        <w:t>活动</w:t>
      </w:r>
      <w:r w:rsidRPr="00A73EF7">
        <w:rPr>
          <w:szCs w:val="24"/>
          <w:lang w:eastAsia="zh-CN"/>
        </w:rPr>
        <w:t>现金流为</w:t>
      </w:r>
      <w:r w:rsidR="00E17AAF">
        <w:rPr>
          <w:rFonts w:hint="eastAsia"/>
          <w:szCs w:val="24"/>
          <w:lang w:eastAsia="zh-CN"/>
        </w:rPr>
        <w:t>-750</w:t>
      </w:r>
      <w:r w:rsidRPr="00A73EF7">
        <w:rPr>
          <w:rFonts w:hint="eastAsia"/>
          <w:szCs w:val="24"/>
          <w:lang w:eastAsia="zh-CN"/>
        </w:rPr>
        <w:t>万</w:t>
      </w:r>
      <w:r w:rsidRPr="00A73EF7">
        <w:rPr>
          <w:szCs w:val="24"/>
          <w:lang w:eastAsia="zh-CN"/>
        </w:rPr>
        <w:t>瑞郎。</w:t>
      </w:r>
      <w:r w:rsidR="00E17AAF">
        <w:rPr>
          <w:rFonts w:hint="eastAsia"/>
          <w:szCs w:val="24"/>
          <w:lang w:eastAsia="zh-CN"/>
        </w:rPr>
        <w:t>201</w:t>
      </w:r>
      <w:r w:rsidR="00CA13D5">
        <w:rPr>
          <w:rFonts w:hint="eastAsia"/>
          <w:szCs w:val="24"/>
          <w:lang w:eastAsia="zh-CN"/>
        </w:rPr>
        <w:t>8</w:t>
      </w:r>
      <w:r w:rsidR="00E17AAF">
        <w:rPr>
          <w:rFonts w:hint="eastAsia"/>
          <w:szCs w:val="24"/>
          <w:lang w:eastAsia="zh-CN"/>
        </w:rPr>
        <w:t>年底，现金流为</w:t>
      </w:r>
      <w:r w:rsidR="00F278E9">
        <w:rPr>
          <w:rFonts w:hint="eastAsia"/>
          <w:szCs w:val="24"/>
          <w:lang w:eastAsia="zh-CN"/>
        </w:rPr>
        <w:t>3370</w:t>
      </w:r>
      <w:r w:rsidR="00F278E9">
        <w:rPr>
          <w:rFonts w:hint="eastAsia"/>
          <w:szCs w:val="24"/>
          <w:lang w:eastAsia="zh-CN"/>
        </w:rPr>
        <w:t>万瑞郎的正值。</w:t>
      </w:r>
      <w:r w:rsidRPr="00A73EF7">
        <w:rPr>
          <w:szCs w:val="24"/>
          <w:lang w:eastAsia="zh-CN"/>
        </w:rPr>
        <w:t>报告</w:t>
      </w:r>
      <w:r w:rsidRPr="00A73EF7">
        <w:rPr>
          <w:rFonts w:hint="eastAsia"/>
          <w:szCs w:val="24"/>
          <w:lang w:eastAsia="zh-CN"/>
        </w:rPr>
        <w:t>还</w:t>
      </w:r>
      <w:r w:rsidRPr="00A73EF7">
        <w:rPr>
          <w:szCs w:val="24"/>
          <w:lang w:eastAsia="zh-CN"/>
        </w:rPr>
        <w:t>指出财务活动的现金流为正</w:t>
      </w:r>
      <w:r w:rsidRPr="00A73EF7">
        <w:rPr>
          <w:rFonts w:hint="eastAsia"/>
          <w:szCs w:val="24"/>
          <w:lang w:eastAsia="zh-CN"/>
        </w:rPr>
        <w:t>值（</w:t>
      </w:r>
      <w:r w:rsidR="00E51547">
        <w:rPr>
          <w:szCs w:val="24"/>
          <w:lang w:eastAsia="zh-CN"/>
        </w:rPr>
        <w:t>180</w:t>
      </w:r>
      <w:r w:rsidRPr="00A73EF7">
        <w:rPr>
          <w:rFonts w:hint="eastAsia"/>
          <w:szCs w:val="24"/>
          <w:lang w:eastAsia="zh-CN"/>
        </w:rPr>
        <w:t>万</w:t>
      </w:r>
      <w:r w:rsidRPr="00A73EF7">
        <w:rPr>
          <w:szCs w:val="24"/>
          <w:lang w:eastAsia="zh-CN"/>
        </w:rPr>
        <w:t>瑞郎</w:t>
      </w:r>
      <w:r w:rsidRPr="00A73EF7">
        <w:rPr>
          <w:rFonts w:hint="eastAsia"/>
          <w:szCs w:val="24"/>
          <w:lang w:eastAsia="zh-CN"/>
        </w:rPr>
        <w:t>），</w:t>
      </w:r>
      <w:r w:rsidRPr="00A73EF7">
        <w:rPr>
          <w:szCs w:val="24"/>
          <w:lang w:eastAsia="zh-CN"/>
        </w:rPr>
        <w:t>其原因是偿还</w:t>
      </w:r>
      <w:r w:rsidRPr="00A73EF7">
        <w:rPr>
          <w:rFonts w:hint="eastAsia"/>
          <w:szCs w:val="24"/>
          <w:lang w:eastAsia="zh-CN"/>
        </w:rPr>
        <w:t>FIPOI</w:t>
      </w:r>
      <w:r w:rsidRPr="00A73EF7">
        <w:rPr>
          <w:rFonts w:hint="eastAsia"/>
          <w:szCs w:val="24"/>
          <w:lang w:eastAsia="zh-CN"/>
        </w:rPr>
        <w:t>贷款</w:t>
      </w:r>
      <w:r w:rsidRPr="00A73EF7">
        <w:rPr>
          <w:szCs w:val="24"/>
          <w:lang w:eastAsia="zh-CN"/>
        </w:rPr>
        <w:t>。主要</w:t>
      </w:r>
      <w:r w:rsidRPr="00A73EF7">
        <w:rPr>
          <w:rFonts w:hint="eastAsia"/>
          <w:szCs w:val="24"/>
          <w:lang w:eastAsia="zh-CN"/>
        </w:rPr>
        <w:t>由于第三方资金及自身资金的变化</w:t>
      </w:r>
      <w:r w:rsidRPr="00A73EF7">
        <w:rPr>
          <w:szCs w:val="24"/>
          <w:lang w:eastAsia="zh-CN"/>
        </w:rPr>
        <w:t>，投资活动产生的净现金流量（</w:t>
      </w:r>
      <w:r w:rsidR="00F278E9">
        <w:rPr>
          <w:rFonts w:hint="eastAsia"/>
          <w:szCs w:val="24"/>
          <w:lang w:eastAsia="zh-CN"/>
        </w:rPr>
        <w:t>1230</w:t>
      </w:r>
      <w:r w:rsidRPr="00A73EF7">
        <w:rPr>
          <w:rFonts w:hint="eastAsia"/>
          <w:szCs w:val="24"/>
          <w:lang w:eastAsia="zh-CN"/>
        </w:rPr>
        <w:t>万</w:t>
      </w:r>
      <w:r w:rsidRPr="00A73EF7">
        <w:rPr>
          <w:szCs w:val="24"/>
          <w:lang w:eastAsia="zh-CN"/>
        </w:rPr>
        <w:t>瑞郎）自</w:t>
      </w:r>
      <w:r w:rsidRPr="00A73EF7">
        <w:rPr>
          <w:rFonts w:hint="eastAsia"/>
          <w:szCs w:val="24"/>
          <w:lang w:eastAsia="zh-CN"/>
        </w:rPr>
        <w:t>201</w:t>
      </w:r>
      <w:r w:rsidR="00E51547">
        <w:rPr>
          <w:szCs w:val="24"/>
          <w:lang w:eastAsia="zh-CN"/>
        </w:rPr>
        <w:t>8</w:t>
      </w:r>
      <w:r w:rsidRPr="00A73EF7">
        <w:rPr>
          <w:rFonts w:hint="eastAsia"/>
          <w:szCs w:val="24"/>
          <w:lang w:eastAsia="zh-CN"/>
        </w:rPr>
        <w:t>年（</w:t>
      </w:r>
      <w:r w:rsidR="00E51547">
        <w:rPr>
          <w:szCs w:val="24"/>
          <w:lang w:eastAsia="zh-CN"/>
        </w:rPr>
        <w:t>3180</w:t>
      </w:r>
      <w:r w:rsidRPr="00A73EF7">
        <w:rPr>
          <w:rFonts w:hint="eastAsia"/>
          <w:szCs w:val="24"/>
          <w:lang w:eastAsia="zh-CN"/>
        </w:rPr>
        <w:t>万瑞郎）以来呈现</w:t>
      </w:r>
      <w:r w:rsidR="00F278E9">
        <w:rPr>
          <w:rFonts w:hint="eastAsia"/>
          <w:szCs w:val="24"/>
          <w:lang w:eastAsia="zh-CN"/>
        </w:rPr>
        <w:t>负</w:t>
      </w:r>
      <w:r w:rsidRPr="00A73EF7">
        <w:rPr>
          <w:szCs w:val="24"/>
          <w:lang w:eastAsia="zh-CN"/>
        </w:rPr>
        <w:t>变化。</w:t>
      </w:r>
    </w:p>
    <w:p w14:paraId="142BAE49" w14:textId="692511E8" w:rsidR="00514686" w:rsidRPr="00A73EF7" w:rsidRDefault="00514686" w:rsidP="00514686">
      <w:pPr>
        <w:rPr>
          <w:szCs w:val="24"/>
          <w:lang w:eastAsia="zh-CN"/>
        </w:rPr>
      </w:pPr>
      <w:r w:rsidRPr="00A73EF7">
        <w:rPr>
          <w:szCs w:val="24"/>
          <w:lang w:eastAsia="zh-CN"/>
        </w:rPr>
        <w:t>1</w:t>
      </w:r>
      <w:r w:rsidR="00E51547">
        <w:rPr>
          <w:szCs w:val="24"/>
          <w:lang w:eastAsia="zh-CN"/>
        </w:rPr>
        <w:t>36</w:t>
      </w:r>
      <w:r w:rsidRPr="00A73EF7">
        <w:rPr>
          <w:szCs w:val="24"/>
          <w:lang w:eastAsia="zh-CN"/>
        </w:rPr>
        <w:tab/>
      </w:r>
      <w:r w:rsidR="009B7485" w:rsidRPr="009B7485">
        <w:rPr>
          <w:szCs w:val="24"/>
          <w:lang w:eastAsia="zh-CN"/>
        </w:rPr>
        <w:t>2019</w:t>
      </w:r>
      <w:r w:rsidRPr="00A73EF7">
        <w:rPr>
          <w:rFonts w:hint="eastAsia"/>
          <w:szCs w:val="24"/>
          <w:lang w:eastAsia="zh-CN"/>
        </w:rPr>
        <w:t>年</w:t>
      </w:r>
      <w:r w:rsidRPr="00A73EF7">
        <w:rPr>
          <w:szCs w:val="24"/>
          <w:lang w:eastAsia="zh-CN"/>
        </w:rPr>
        <w:t>，现金和现金等价物净收益呈现</w:t>
      </w:r>
      <w:r w:rsidR="00F278E9" w:rsidRPr="00F278E9">
        <w:rPr>
          <w:rFonts w:hint="eastAsia"/>
          <w:szCs w:val="24"/>
          <w:lang w:eastAsia="zh-CN"/>
        </w:rPr>
        <w:t>2650</w:t>
      </w:r>
      <w:r w:rsidRPr="00F278E9">
        <w:rPr>
          <w:rFonts w:hint="eastAsia"/>
          <w:szCs w:val="24"/>
          <w:lang w:eastAsia="zh-CN"/>
        </w:rPr>
        <w:t>万</w:t>
      </w:r>
      <w:r w:rsidRPr="00F278E9">
        <w:rPr>
          <w:szCs w:val="24"/>
          <w:lang w:eastAsia="zh-CN"/>
        </w:rPr>
        <w:t>瑞郎</w:t>
      </w:r>
      <w:r w:rsidRPr="00A73EF7">
        <w:rPr>
          <w:szCs w:val="24"/>
          <w:lang w:eastAsia="zh-CN"/>
        </w:rPr>
        <w:t>的增</w:t>
      </w:r>
      <w:r w:rsidRPr="00A73EF7">
        <w:rPr>
          <w:rFonts w:hint="eastAsia"/>
          <w:szCs w:val="24"/>
          <w:lang w:eastAsia="zh-CN"/>
        </w:rPr>
        <w:t>长，</w:t>
      </w:r>
      <w:r w:rsidRPr="00A73EF7">
        <w:rPr>
          <w:szCs w:val="24"/>
          <w:lang w:eastAsia="zh-CN"/>
        </w:rPr>
        <w:t>从年初的</w:t>
      </w:r>
      <w:r w:rsidR="00E51547" w:rsidRPr="00E51547">
        <w:rPr>
          <w:szCs w:val="24"/>
          <w:lang w:eastAsia="zh-CN"/>
        </w:rPr>
        <w:t>1.618</w:t>
      </w:r>
      <w:r w:rsidRPr="00A73EF7">
        <w:rPr>
          <w:rFonts w:hint="eastAsia"/>
          <w:szCs w:val="24"/>
          <w:lang w:eastAsia="zh-CN"/>
        </w:rPr>
        <w:t>亿瑞郎增至年底的</w:t>
      </w:r>
      <w:proofErr w:type="gramStart"/>
      <w:r w:rsidR="00E51547" w:rsidRPr="00E51547">
        <w:rPr>
          <w:szCs w:val="24"/>
          <w:lang w:eastAsia="zh-CN"/>
        </w:rPr>
        <w:t>1.789</w:t>
      </w:r>
      <w:r w:rsidRPr="00A73EF7">
        <w:rPr>
          <w:rFonts w:hint="eastAsia"/>
          <w:szCs w:val="24"/>
          <w:lang w:eastAsia="zh-CN"/>
        </w:rPr>
        <w:t>亿瑞郎</w:t>
      </w:r>
      <w:r w:rsidRPr="00A73EF7">
        <w:rPr>
          <w:szCs w:val="24"/>
          <w:lang w:eastAsia="zh-CN"/>
        </w:rPr>
        <w:t>。我们</w:t>
      </w:r>
      <w:r w:rsidRPr="00A73EF7">
        <w:rPr>
          <w:rFonts w:hint="eastAsia"/>
          <w:szCs w:val="24"/>
          <w:lang w:eastAsia="zh-CN"/>
        </w:rPr>
        <w:t>通过</w:t>
      </w:r>
      <w:r w:rsidRPr="00A73EF7">
        <w:rPr>
          <w:szCs w:val="24"/>
          <w:lang w:eastAsia="zh-CN"/>
        </w:rPr>
        <w:t>抽查一些账目的样本</w:t>
      </w:r>
      <w:r w:rsidRPr="00A73EF7">
        <w:rPr>
          <w:rFonts w:hint="eastAsia"/>
          <w:szCs w:val="24"/>
          <w:lang w:eastAsia="zh-CN"/>
        </w:rPr>
        <w:t>检查</w:t>
      </w:r>
      <w:r w:rsidRPr="00A73EF7">
        <w:rPr>
          <w:szCs w:val="24"/>
          <w:lang w:eastAsia="zh-CN"/>
        </w:rPr>
        <w:t>了相关条目</w:t>
      </w:r>
      <w:proofErr w:type="gramEnd"/>
      <w:r w:rsidRPr="00A73EF7">
        <w:rPr>
          <w:szCs w:val="24"/>
          <w:lang w:eastAsia="zh-CN"/>
        </w:rPr>
        <w:t>。结果</w:t>
      </w:r>
      <w:r w:rsidRPr="00A73EF7">
        <w:rPr>
          <w:rFonts w:hint="eastAsia"/>
          <w:szCs w:val="24"/>
          <w:lang w:eastAsia="zh-CN"/>
        </w:rPr>
        <w:t>表明</w:t>
      </w:r>
      <w:r w:rsidRPr="00A73EF7">
        <w:rPr>
          <w:szCs w:val="24"/>
          <w:lang w:eastAsia="zh-CN"/>
        </w:rPr>
        <w:t>，被抽查的所有交易均有相应的附属票据。</w:t>
      </w:r>
      <w:r w:rsidRPr="00A73EF7">
        <w:rPr>
          <w:rFonts w:hint="eastAsia"/>
          <w:szCs w:val="24"/>
          <w:lang w:eastAsia="zh-CN"/>
        </w:rPr>
        <w:t>因此</w:t>
      </w:r>
      <w:r w:rsidRPr="00A73EF7">
        <w:rPr>
          <w:szCs w:val="24"/>
          <w:lang w:eastAsia="zh-CN"/>
        </w:rPr>
        <w:t>现金流量报表得到</w:t>
      </w:r>
      <w:r w:rsidRPr="00A73EF7">
        <w:rPr>
          <w:rFonts w:hint="eastAsia"/>
          <w:szCs w:val="24"/>
          <w:lang w:eastAsia="zh-CN"/>
        </w:rPr>
        <w:t>核实</w:t>
      </w:r>
      <w:r w:rsidRPr="00A73EF7">
        <w:rPr>
          <w:szCs w:val="24"/>
          <w:lang w:eastAsia="zh-CN"/>
        </w:rPr>
        <w:t>和确认。</w:t>
      </w:r>
    </w:p>
    <w:p w14:paraId="6AC9D952" w14:textId="4E2CDA08" w:rsidR="00514686" w:rsidRPr="00A73EF7" w:rsidRDefault="009B7485" w:rsidP="00514686">
      <w:pPr>
        <w:pStyle w:val="Heading2"/>
        <w:rPr>
          <w:szCs w:val="24"/>
          <w:lang w:eastAsia="zh-CN"/>
        </w:rPr>
      </w:pPr>
      <w:bookmarkStart w:id="213" w:name="_Toc482176260"/>
      <w:bookmarkStart w:id="214" w:name="_Toc482982351"/>
      <w:bookmarkStart w:id="215" w:name="_Toc56172600"/>
      <w:bookmarkStart w:id="216" w:name="_Toc418501343"/>
      <w:bookmarkStart w:id="217" w:name="_Toc418530780"/>
      <w:bookmarkStart w:id="218" w:name="_Toc450158127"/>
      <w:bookmarkStart w:id="219" w:name="_Toc450323557"/>
      <w:r w:rsidRPr="009B7485">
        <w:rPr>
          <w:szCs w:val="24"/>
          <w:lang w:eastAsia="zh-CN"/>
        </w:rPr>
        <w:lastRenderedPageBreak/>
        <w:t>2019</w:t>
      </w:r>
      <w:r w:rsidR="00514686" w:rsidRPr="00A73EF7">
        <w:rPr>
          <w:rFonts w:hint="eastAsia"/>
          <w:szCs w:val="24"/>
          <w:lang w:eastAsia="zh-CN"/>
        </w:rPr>
        <w:t>财政期</w:t>
      </w:r>
      <w:r w:rsidR="00514686" w:rsidRPr="00A73EF7">
        <w:rPr>
          <w:szCs w:val="24"/>
          <w:lang w:eastAsia="zh-CN"/>
        </w:rPr>
        <w:t>预算金额与实际发生金额之间的比较</w:t>
      </w:r>
      <w:bookmarkEnd w:id="213"/>
      <w:bookmarkEnd w:id="214"/>
      <w:bookmarkEnd w:id="215"/>
    </w:p>
    <w:p w14:paraId="5CA2FE79" w14:textId="49F94A7E" w:rsidR="00514686" w:rsidRPr="00A73EF7" w:rsidRDefault="00514686" w:rsidP="00514686">
      <w:pPr>
        <w:rPr>
          <w:szCs w:val="24"/>
          <w:lang w:eastAsia="zh-CN"/>
        </w:rPr>
      </w:pPr>
      <w:r w:rsidRPr="00A73EF7">
        <w:rPr>
          <w:szCs w:val="24"/>
          <w:lang w:eastAsia="zh-CN"/>
        </w:rPr>
        <w:t>1</w:t>
      </w:r>
      <w:r w:rsidR="00D804E2">
        <w:rPr>
          <w:szCs w:val="24"/>
          <w:lang w:eastAsia="zh-CN"/>
        </w:rPr>
        <w:t>3</w:t>
      </w:r>
      <w:r w:rsidRPr="00A73EF7">
        <w:rPr>
          <w:szCs w:val="24"/>
          <w:lang w:eastAsia="zh-CN"/>
        </w:rPr>
        <w:t>7</w:t>
      </w:r>
      <w:r w:rsidRPr="00A73EF7">
        <w:rPr>
          <w:szCs w:val="24"/>
          <w:lang w:eastAsia="zh-CN"/>
        </w:rPr>
        <w:tab/>
      </w:r>
      <w:proofErr w:type="gramStart"/>
      <w:r w:rsidRPr="00A73EF7">
        <w:rPr>
          <w:rFonts w:hint="eastAsia"/>
          <w:szCs w:val="24"/>
          <w:lang w:eastAsia="zh-CN"/>
        </w:rPr>
        <w:t>表</w:t>
      </w:r>
      <w:r w:rsidR="002361EA">
        <w:rPr>
          <w:rFonts w:hint="eastAsia"/>
          <w:szCs w:val="24"/>
          <w:lang w:eastAsia="zh-CN"/>
        </w:rPr>
        <w:t>五</w:t>
      </w:r>
      <w:r w:rsidRPr="00A73EF7">
        <w:rPr>
          <w:rFonts w:hint="eastAsia"/>
          <w:szCs w:val="24"/>
          <w:lang w:eastAsia="zh-CN"/>
        </w:rPr>
        <w:t>“</w:t>
      </w:r>
      <w:proofErr w:type="gramEnd"/>
      <w:r w:rsidR="009B7485" w:rsidRPr="009B7485">
        <w:rPr>
          <w:rFonts w:hint="eastAsia"/>
          <w:szCs w:val="24"/>
          <w:lang w:eastAsia="zh-CN"/>
        </w:rPr>
        <w:t>2019</w:t>
      </w:r>
      <w:r w:rsidRPr="00A73EF7">
        <w:rPr>
          <w:rFonts w:hint="eastAsia"/>
          <w:szCs w:val="24"/>
          <w:lang w:eastAsia="zh-CN"/>
        </w:rPr>
        <w:t>财务</w:t>
      </w:r>
      <w:r w:rsidRPr="00A73EF7">
        <w:rPr>
          <w:szCs w:val="24"/>
          <w:lang w:eastAsia="zh-CN"/>
        </w:rPr>
        <w:t>期预算金额与实际发生金额之间的比较</w:t>
      </w:r>
      <w:r w:rsidRPr="00A73EF7">
        <w:rPr>
          <w:rFonts w:hint="eastAsia"/>
          <w:szCs w:val="24"/>
          <w:lang w:eastAsia="zh-CN"/>
        </w:rPr>
        <w:t>”的</w:t>
      </w:r>
      <w:r w:rsidRPr="00A73EF7">
        <w:rPr>
          <w:szCs w:val="24"/>
          <w:lang w:eastAsia="zh-CN"/>
        </w:rPr>
        <w:t>起草遵守</w:t>
      </w:r>
      <w:r w:rsidRPr="00A73EF7">
        <w:rPr>
          <w:rFonts w:hint="eastAsia"/>
          <w:szCs w:val="24"/>
          <w:lang w:eastAsia="zh-CN"/>
        </w:rPr>
        <w:t>IPSAS 24</w:t>
      </w:r>
      <w:r w:rsidRPr="00A73EF7">
        <w:rPr>
          <w:rFonts w:hint="eastAsia"/>
          <w:szCs w:val="24"/>
          <w:lang w:eastAsia="zh-CN"/>
        </w:rPr>
        <w:t>的</w:t>
      </w:r>
      <w:r w:rsidRPr="00A73EF7">
        <w:rPr>
          <w:szCs w:val="24"/>
          <w:lang w:eastAsia="zh-CN"/>
        </w:rPr>
        <w:t>规定。该</w:t>
      </w:r>
      <w:r w:rsidRPr="00A73EF7">
        <w:rPr>
          <w:rFonts w:hint="eastAsia"/>
          <w:szCs w:val="24"/>
          <w:lang w:eastAsia="zh-CN"/>
        </w:rPr>
        <w:t>准则</w:t>
      </w:r>
      <w:r w:rsidRPr="00A73EF7">
        <w:rPr>
          <w:szCs w:val="24"/>
          <w:lang w:eastAsia="zh-CN"/>
        </w:rPr>
        <w:t>要求在财务报表中包含预算金额与由于执行预算本身而发生的实际金额之间的比较。</w:t>
      </w:r>
      <w:r w:rsidRPr="00A73EF7">
        <w:rPr>
          <w:rFonts w:hint="eastAsia"/>
          <w:szCs w:val="24"/>
          <w:lang w:eastAsia="zh-CN"/>
        </w:rPr>
        <w:t>此</w:t>
      </w:r>
      <w:r w:rsidRPr="00A73EF7">
        <w:rPr>
          <w:szCs w:val="24"/>
          <w:lang w:eastAsia="zh-CN"/>
        </w:rPr>
        <w:t>准则还规定应披露造成预算和实际发生金额之间出现重大差别的</w:t>
      </w:r>
      <w:r w:rsidRPr="00A73EF7">
        <w:rPr>
          <w:rFonts w:hint="eastAsia"/>
          <w:szCs w:val="24"/>
          <w:lang w:eastAsia="zh-CN"/>
        </w:rPr>
        <w:t>原因</w:t>
      </w:r>
      <w:r w:rsidRPr="00A73EF7">
        <w:rPr>
          <w:szCs w:val="24"/>
          <w:lang w:eastAsia="zh-CN"/>
        </w:rPr>
        <w:t>。</w:t>
      </w:r>
    </w:p>
    <w:p w14:paraId="74094025" w14:textId="62435DE8" w:rsidR="00514686" w:rsidRPr="00A73EF7" w:rsidRDefault="00514686" w:rsidP="00514686">
      <w:pPr>
        <w:rPr>
          <w:szCs w:val="24"/>
          <w:lang w:eastAsia="zh-CN"/>
        </w:rPr>
      </w:pPr>
      <w:r w:rsidRPr="00A73EF7">
        <w:rPr>
          <w:szCs w:val="24"/>
          <w:lang w:eastAsia="zh-CN"/>
        </w:rPr>
        <w:t>1</w:t>
      </w:r>
      <w:r w:rsidR="00D804E2">
        <w:rPr>
          <w:szCs w:val="24"/>
          <w:lang w:eastAsia="zh-CN"/>
        </w:rPr>
        <w:t>3</w:t>
      </w:r>
      <w:r w:rsidRPr="00A73EF7">
        <w:rPr>
          <w:szCs w:val="24"/>
          <w:lang w:eastAsia="zh-CN"/>
        </w:rPr>
        <w:t>8</w:t>
      </w:r>
      <w:r w:rsidRPr="00A73EF7">
        <w:rPr>
          <w:szCs w:val="24"/>
          <w:lang w:eastAsia="zh-CN"/>
        </w:rPr>
        <w:tab/>
      </w:r>
      <w:r w:rsidRPr="00A73EF7">
        <w:rPr>
          <w:rFonts w:hint="eastAsia"/>
          <w:szCs w:val="24"/>
          <w:lang w:eastAsia="zh-CN"/>
        </w:rPr>
        <w:t>表</w:t>
      </w:r>
      <w:r w:rsidR="002361EA">
        <w:rPr>
          <w:rFonts w:hint="eastAsia"/>
          <w:szCs w:val="24"/>
          <w:lang w:eastAsia="zh-CN"/>
        </w:rPr>
        <w:t>五</w:t>
      </w:r>
      <w:r w:rsidRPr="00A73EF7">
        <w:rPr>
          <w:rFonts w:hint="eastAsia"/>
          <w:szCs w:val="24"/>
          <w:lang w:eastAsia="zh-CN"/>
        </w:rPr>
        <w:t>亦</w:t>
      </w:r>
      <w:r w:rsidRPr="00A73EF7">
        <w:rPr>
          <w:szCs w:val="24"/>
          <w:lang w:eastAsia="zh-CN"/>
        </w:rPr>
        <w:t>包含预算结果（</w:t>
      </w:r>
      <w:r w:rsidRPr="00580C0F">
        <w:rPr>
          <w:rFonts w:hint="eastAsia"/>
          <w:lang w:eastAsia="zh-CN"/>
        </w:rPr>
        <w:t>实际</w:t>
      </w:r>
      <w:r w:rsidRPr="00A73EF7">
        <w:rPr>
          <w:szCs w:val="24"/>
          <w:lang w:eastAsia="zh-CN"/>
        </w:rPr>
        <w:t>发生额）</w:t>
      </w:r>
      <w:r w:rsidRPr="00A73EF7">
        <w:rPr>
          <w:rFonts w:hint="eastAsia"/>
          <w:szCs w:val="24"/>
          <w:lang w:eastAsia="zh-CN"/>
        </w:rPr>
        <w:t>与</w:t>
      </w:r>
      <w:r w:rsidRPr="00A73EF7">
        <w:rPr>
          <w:szCs w:val="24"/>
          <w:lang w:eastAsia="zh-CN"/>
        </w:rPr>
        <w:t>会计报表确认金额间差别的账目核对。</w:t>
      </w:r>
      <w:r w:rsidR="008D70FF">
        <w:rPr>
          <w:szCs w:val="24"/>
          <w:lang w:eastAsia="zh-CN"/>
        </w:rPr>
        <w:t>《财务工作报告》</w:t>
      </w:r>
      <w:r w:rsidRPr="00A73EF7">
        <w:rPr>
          <w:szCs w:val="24"/>
          <w:lang w:eastAsia="zh-CN"/>
        </w:rPr>
        <w:t>说明</w:t>
      </w:r>
      <w:r w:rsidRPr="00A73EF7">
        <w:rPr>
          <w:rFonts w:hint="eastAsia"/>
          <w:szCs w:val="24"/>
          <w:lang w:eastAsia="zh-CN"/>
        </w:rPr>
        <w:t>2</w:t>
      </w:r>
      <w:r w:rsidRPr="00A73EF7">
        <w:rPr>
          <w:szCs w:val="24"/>
          <w:lang w:eastAsia="zh-CN"/>
        </w:rPr>
        <w:t>6</w:t>
      </w:r>
      <w:r w:rsidRPr="00A73EF7">
        <w:rPr>
          <w:rFonts w:hint="eastAsia"/>
          <w:szCs w:val="24"/>
          <w:lang w:eastAsia="zh-CN"/>
        </w:rPr>
        <w:t>也</w:t>
      </w:r>
      <w:r w:rsidRPr="00A73EF7">
        <w:rPr>
          <w:szCs w:val="24"/>
          <w:lang w:eastAsia="zh-CN"/>
        </w:rPr>
        <w:t>对此给予了详细说明，同时我们也请各方参考秘书长在</w:t>
      </w:r>
      <w:r w:rsidR="008D70FF">
        <w:rPr>
          <w:szCs w:val="24"/>
          <w:lang w:eastAsia="zh-CN"/>
        </w:rPr>
        <w:t>《财务工作报告》</w:t>
      </w:r>
      <w:r w:rsidRPr="00A73EF7">
        <w:rPr>
          <w:szCs w:val="24"/>
          <w:lang w:eastAsia="zh-CN"/>
        </w:rPr>
        <w:t>中提出的意见。</w:t>
      </w:r>
    </w:p>
    <w:p w14:paraId="21EEC3A1" w14:textId="77777777" w:rsidR="00514686" w:rsidRPr="00A73EF7" w:rsidRDefault="00514686" w:rsidP="00514686">
      <w:pPr>
        <w:pStyle w:val="Heading2"/>
        <w:rPr>
          <w:szCs w:val="24"/>
          <w:lang w:eastAsia="zh-CN"/>
        </w:rPr>
      </w:pPr>
      <w:bookmarkStart w:id="220" w:name="_Toc482982352"/>
      <w:bookmarkStart w:id="221" w:name="_Toc56172601"/>
      <w:bookmarkStart w:id="222" w:name="_Toc450158128"/>
      <w:bookmarkStart w:id="223" w:name="_Toc450323558"/>
      <w:bookmarkEnd w:id="216"/>
      <w:bookmarkEnd w:id="217"/>
      <w:bookmarkEnd w:id="218"/>
      <w:bookmarkEnd w:id="219"/>
      <w:r w:rsidRPr="00A73EF7">
        <w:rPr>
          <w:rFonts w:hint="eastAsia"/>
          <w:szCs w:val="24"/>
          <w:lang w:eastAsia="zh-CN"/>
        </w:rPr>
        <w:t>职员</w:t>
      </w:r>
      <w:r w:rsidRPr="00A73EF7">
        <w:rPr>
          <w:szCs w:val="24"/>
          <w:lang w:eastAsia="zh-CN"/>
        </w:rPr>
        <w:t>退休和</w:t>
      </w:r>
      <w:r w:rsidRPr="0036175A">
        <w:rPr>
          <w:lang w:eastAsia="zh-CN"/>
        </w:rPr>
        <w:t>福利</w:t>
      </w:r>
      <w:r w:rsidRPr="00A73EF7">
        <w:rPr>
          <w:szCs w:val="24"/>
          <w:lang w:eastAsia="zh-CN"/>
        </w:rPr>
        <w:t>基金</w:t>
      </w:r>
      <w:bookmarkEnd w:id="220"/>
      <w:bookmarkEnd w:id="221"/>
    </w:p>
    <w:p w14:paraId="5FD3B873" w14:textId="4CE9A5C5" w:rsidR="00514686" w:rsidRPr="00A73EF7" w:rsidRDefault="00514686" w:rsidP="00514686">
      <w:pPr>
        <w:rPr>
          <w:szCs w:val="24"/>
          <w:lang w:eastAsia="zh-CN"/>
        </w:rPr>
      </w:pPr>
      <w:r w:rsidRPr="00A73EF7">
        <w:rPr>
          <w:szCs w:val="24"/>
          <w:lang w:eastAsia="zh-CN"/>
        </w:rPr>
        <w:t>1</w:t>
      </w:r>
      <w:r w:rsidR="00D804E2">
        <w:rPr>
          <w:szCs w:val="24"/>
          <w:lang w:eastAsia="zh-CN"/>
        </w:rPr>
        <w:t>3</w:t>
      </w:r>
      <w:r w:rsidRPr="00A73EF7">
        <w:rPr>
          <w:rFonts w:hint="eastAsia"/>
          <w:szCs w:val="24"/>
          <w:lang w:eastAsia="zh-CN"/>
        </w:rPr>
        <w:t>9</w:t>
      </w:r>
      <w:r w:rsidRPr="00A73EF7">
        <w:rPr>
          <w:szCs w:val="24"/>
          <w:lang w:eastAsia="zh-CN"/>
        </w:rPr>
        <w:tab/>
      </w:r>
      <w:r w:rsidRPr="00A73EF7">
        <w:rPr>
          <w:rFonts w:hint="eastAsia"/>
          <w:szCs w:val="24"/>
          <w:lang w:eastAsia="zh-CN"/>
        </w:rPr>
        <w:t>国际电联</w:t>
      </w:r>
      <w:r w:rsidR="008D70FF">
        <w:rPr>
          <w:szCs w:val="24"/>
          <w:lang w:eastAsia="zh-CN"/>
        </w:rPr>
        <w:t>《财务工作报告》</w:t>
      </w:r>
      <w:r w:rsidRPr="00A73EF7">
        <w:rPr>
          <w:szCs w:val="24"/>
          <w:lang w:eastAsia="zh-CN"/>
        </w:rPr>
        <w:t>附件</w:t>
      </w:r>
      <w:r w:rsidRPr="00A73EF7">
        <w:rPr>
          <w:szCs w:val="24"/>
          <w:lang w:eastAsia="zh-CN"/>
        </w:rPr>
        <w:t>B</w:t>
      </w:r>
      <w:r w:rsidRPr="00A73EF7">
        <w:rPr>
          <w:rFonts w:hint="eastAsia"/>
          <w:szCs w:val="24"/>
          <w:lang w:eastAsia="zh-CN"/>
        </w:rPr>
        <w:t>3</w:t>
      </w:r>
      <w:r w:rsidRPr="00A73EF7">
        <w:rPr>
          <w:rFonts w:hint="eastAsia"/>
          <w:szCs w:val="24"/>
          <w:lang w:eastAsia="zh-CN"/>
        </w:rPr>
        <w:t>报告的</w:t>
      </w:r>
      <w:r w:rsidRPr="00A73EF7">
        <w:rPr>
          <w:szCs w:val="24"/>
          <w:lang w:eastAsia="zh-CN"/>
        </w:rPr>
        <w:t>基金有</w:t>
      </w:r>
      <w:r w:rsidRPr="00A73EF7">
        <w:rPr>
          <w:rFonts w:hint="eastAsia"/>
          <w:szCs w:val="24"/>
          <w:lang w:eastAsia="zh-CN"/>
        </w:rPr>
        <w:t>两</w:t>
      </w:r>
      <w:r w:rsidRPr="00A73EF7">
        <w:rPr>
          <w:szCs w:val="24"/>
          <w:lang w:eastAsia="zh-CN"/>
        </w:rPr>
        <w:t>个</w:t>
      </w:r>
      <w:proofErr w:type="gramStart"/>
      <w:r w:rsidRPr="00A73EF7">
        <w:rPr>
          <w:szCs w:val="24"/>
          <w:lang w:eastAsia="zh-CN"/>
        </w:rPr>
        <w:t>：</w:t>
      </w:r>
      <w:r w:rsidRPr="00A73EF7">
        <w:rPr>
          <w:rFonts w:ascii="SimSun" w:hAnsi="SimSun"/>
          <w:szCs w:val="24"/>
          <w:lang w:eastAsia="zh-CN"/>
        </w:rPr>
        <w:t>“</w:t>
      </w:r>
      <w:proofErr w:type="gramEnd"/>
      <w:r w:rsidRPr="00CB63A8">
        <w:rPr>
          <w:rFonts w:ascii="STKaiti" w:eastAsia="STKaiti" w:hAnsi="STKaiti" w:hint="eastAsia"/>
          <w:szCs w:val="24"/>
          <w:lang w:eastAsia="zh-CN"/>
        </w:rPr>
        <w:t>储备</w:t>
      </w:r>
      <w:r w:rsidRPr="00CB63A8">
        <w:rPr>
          <w:rFonts w:ascii="STKaiti" w:eastAsia="STKaiti" w:hAnsi="STKaiti"/>
          <w:szCs w:val="24"/>
          <w:lang w:eastAsia="zh-CN"/>
        </w:rPr>
        <w:t>与补充基金</w:t>
      </w:r>
      <w:r w:rsidRPr="00A73EF7">
        <w:rPr>
          <w:rFonts w:ascii="SimSun" w:hAnsi="SimSun"/>
          <w:szCs w:val="24"/>
          <w:lang w:eastAsia="zh-CN"/>
        </w:rPr>
        <w:t>”</w:t>
      </w:r>
      <w:r w:rsidRPr="00A73EF7">
        <w:rPr>
          <w:rFonts w:hint="eastAsia"/>
          <w:szCs w:val="24"/>
          <w:lang w:eastAsia="zh-CN"/>
        </w:rPr>
        <w:t>（总</w:t>
      </w:r>
      <w:r w:rsidRPr="00A73EF7">
        <w:rPr>
          <w:szCs w:val="24"/>
          <w:lang w:eastAsia="zh-CN"/>
        </w:rPr>
        <w:t>资产为</w:t>
      </w:r>
      <w:r w:rsidRPr="00A73EF7">
        <w:rPr>
          <w:rFonts w:hint="eastAsia"/>
          <w:szCs w:val="24"/>
          <w:lang w:eastAsia="zh-CN"/>
        </w:rPr>
        <w:t>620</w:t>
      </w:r>
      <w:r w:rsidRPr="00A73EF7">
        <w:rPr>
          <w:rFonts w:hint="eastAsia"/>
          <w:szCs w:val="24"/>
          <w:lang w:eastAsia="zh-CN"/>
        </w:rPr>
        <w:t>万</w:t>
      </w:r>
      <w:r w:rsidRPr="00A73EF7">
        <w:rPr>
          <w:szCs w:val="24"/>
          <w:lang w:eastAsia="zh-CN"/>
        </w:rPr>
        <w:t>瑞郎，</w:t>
      </w:r>
      <w:r w:rsidRPr="00A73EF7">
        <w:rPr>
          <w:rFonts w:hint="eastAsia"/>
          <w:szCs w:val="24"/>
          <w:lang w:eastAsia="zh-CN"/>
        </w:rPr>
        <w:t>201</w:t>
      </w:r>
      <w:r w:rsidR="00D804E2">
        <w:rPr>
          <w:szCs w:val="24"/>
          <w:lang w:eastAsia="zh-CN"/>
        </w:rPr>
        <w:t>8</w:t>
      </w:r>
      <w:r w:rsidRPr="00A73EF7">
        <w:rPr>
          <w:rFonts w:hint="eastAsia"/>
          <w:szCs w:val="24"/>
          <w:lang w:eastAsia="zh-CN"/>
        </w:rPr>
        <w:t>年略有</w:t>
      </w:r>
      <w:r w:rsidRPr="00A73EF7">
        <w:rPr>
          <w:szCs w:val="24"/>
          <w:lang w:eastAsia="zh-CN"/>
        </w:rPr>
        <w:t>变化</w:t>
      </w:r>
      <w:r w:rsidRPr="00A73EF7">
        <w:rPr>
          <w:rFonts w:hint="eastAsia"/>
          <w:szCs w:val="24"/>
          <w:lang w:eastAsia="zh-CN"/>
        </w:rPr>
        <w:t>）和</w:t>
      </w:r>
      <w:r w:rsidRPr="00A73EF7">
        <w:rPr>
          <w:rFonts w:ascii="SimSun" w:hAnsi="SimSun"/>
          <w:szCs w:val="24"/>
          <w:lang w:eastAsia="zh-CN"/>
        </w:rPr>
        <w:t>“</w:t>
      </w:r>
      <w:r w:rsidRPr="00CB63A8">
        <w:rPr>
          <w:rFonts w:ascii="STKaiti" w:eastAsia="STKaiti" w:hAnsi="STKaiti" w:hint="eastAsia"/>
          <w:szCs w:val="24"/>
          <w:lang w:eastAsia="zh-CN"/>
        </w:rPr>
        <w:t>援助</w:t>
      </w:r>
      <w:r w:rsidRPr="00CB63A8">
        <w:rPr>
          <w:rFonts w:ascii="STKaiti" w:eastAsia="STKaiti" w:hAnsi="STKaiti"/>
          <w:szCs w:val="24"/>
          <w:lang w:eastAsia="zh-CN"/>
        </w:rPr>
        <w:t>基金</w:t>
      </w:r>
      <w:r w:rsidRPr="00A73EF7">
        <w:rPr>
          <w:rFonts w:ascii="SimSun" w:hAnsi="SimSun" w:hint="eastAsia"/>
          <w:szCs w:val="24"/>
          <w:lang w:eastAsia="zh-CN"/>
        </w:rPr>
        <w:t>”</w:t>
      </w:r>
      <w:r w:rsidRPr="00A73EF7">
        <w:rPr>
          <w:rFonts w:hint="eastAsia"/>
          <w:szCs w:val="24"/>
          <w:lang w:eastAsia="zh-CN"/>
        </w:rPr>
        <w:t>（</w:t>
      </w:r>
      <w:r w:rsidR="009B7485" w:rsidRPr="00345BF4">
        <w:rPr>
          <w:rFonts w:hint="eastAsia"/>
          <w:szCs w:val="24"/>
          <w:lang w:eastAsia="zh-CN"/>
        </w:rPr>
        <w:t>2019</w:t>
      </w:r>
      <w:r w:rsidRPr="00A73EF7">
        <w:rPr>
          <w:rFonts w:hint="eastAsia"/>
          <w:szCs w:val="24"/>
          <w:lang w:eastAsia="zh-CN"/>
        </w:rPr>
        <w:t>年总</w:t>
      </w:r>
      <w:r w:rsidRPr="00A73EF7">
        <w:rPr>
          <w:szCs w:val="24"/>
          <w:lang w:eastAsia="zh-CN"/>
        </w:rPr>
        <w:t>资产约为</w:t>
      </w:r>
      <w:r w:rsidRPr="00A73EF7">
        <w:rPr>
          <w:rFonts w:hint="eastAsia"/>
          <w:szCs w:val="24"/>
          <w:lang w:eastAsia="zh-CN"/>
        </w:rPr>
        <w:t>30</w:t>
      </w:r>
      <w:r w:rsidRPr="00A73EF7">
        <w:rPr>
          <w:rFonts w:hint="eastAsia"/>
          <w:szCs w:val="24"/>
          <w:lang w:eastAsia="zh-CN"/>
        </w:rPr>
        <w:t>万</w:t>
      </w:r>
      <w:r w:rsidRPr="00A73EF7">
        <w:rPr>
          <w:szCs w:val="24"/>
          <w:lang w:eastAsia="zh-CN"/>
        </w:rPr>
        <w:t>瑞郎，与</w:t>
      </w:r>
      <w:r w:rsidRPr="00A73EF7">
        <w:rPr>
          <w:rFonts w:hint="eastAsia"/>
          <w:szCs w:val="24"/>
          <w:lang w:eastAsia="zh-CN"/>
        </w:rPr>
        <w:t>201</w:t>
      </w:r>
      <w:r w:rsidR="00D804E2">
        <w:rPr>
          <w:szCs w:val="24"/>
          <w:lang w:eastAsia="zh-CN"/>
        </w:rPr>
        <w:t>8</w:t>
      </w:r>
      <w:r w:rsidRPr="00A73EF7">
        <w:rPr>
          <w:rFonts w:hint="eastAsia"/>
          <w:szCs w:val="24"/>
          <w:lang w:eastAsia="zh-CN"/>
        </w:rPr>
        <w:t>年持平）。</w:t>
      </w:r>
    </w:p>
    <w:p w14:paraId="5858001F" w14:textId="5B648F47" w:rsidR="00514686" w:rsidRPr="00A73EF7" w:rsidRDefault="00514686" w:rsidP="00514686">
      <w:pPr>
        <w:rPr>
          <w:szCs w:val="24"/>
          <w:lang w:eastAsia="zh-CN"/>
        </w:rPr>
      </w:pPr>
      <w:r w:rsidRPr="00A73EF7">
        <w:rPr>
          <w:szCs w:val="24"/>
          <w:lang w:eastAsia="zh-CN"/>
        </w:rPr>
        <w:t>1</w:t>
      </w:r>
      <w:r w:rsidR="00D804E2">
        <w:rPr>
          <w:szCs w:val="24"/>
          <w:lang w:eastAsia="zh-CN"/>
        </w:rPr>
        <w:t>4</w:t>
      </w:r>
      <w:r w:rsidRPr="00A73EF7">
        <w:rPr>
          <w:szCs w:val="24"/>
          <w:lang w:eastAsia="zh-CN"/>
        </w:rPr>
        <w:t>0</w:t>
      </w:r>
      <w:r w:rsidRPr="00A73EF7">
        <w:rPr>
          <w:szCs w:val="24"/>
          <w:lang w:eastAsia="zh-CN"/>
        </w:rPr>
        <w:tab/>
      </w:r>
      <w:proofErr w:type="gramStart"/>
      <w:r w:rsidRPr="00A73EF7">
        <w:rPr>
          <w:szCs w:val="24"/>
          <w:lang w:eastAsia="zh-CN"/>
        </w:rPr>
        <w:t>就负债中的</w:t>
      </w:r>
      <w:r w:rsidRPr="00A73EF7">
        <w:rPr>
          <w:rFonts w:ascii="SimSun" w:hAnsi="SimSun"/>
          <w:szCs w:val="24"/>
          <w:lang w:eastAsia="zh-CN"/>
        </w:rPr>
        <w:t>“</w:t>
      </w:r>
      <w:proofErr w:type="gramEnd"/>
      <w:r w:rsidRPr="00CB63A8">
        <w:rPr>
          <w:rFonts w:ascii="STKaiti" w:eastAsia="STKaiti" w:hAnsi="STKaiti" w:hint="eastAsia"/>
          <w:szCs w:val="24"/>
          <w:lang w:eastAsia="zh-CN"/>
        </w:rPr>
        <w:t>储备</w:t>
      </w:r>
      <w:r w:rsidRPr="00CB63A8">
        <w:rPr>
          <w:rFonts w:ascii="STKaiti" w:eastAsia="STKaiti" w:hAnsi="STKaiti"/>
          <w:szCs w:val="24"/>
          <w:lang w:eastAsia="zh-CN"/>
        </w:rPr>
        <w:t>与补充基金</w:t>
      </w:r>
      <w:r w:rsidRPr="00A73EF7">
        <w:rPr>
          <w:rFonts w:ascii="SimSun" w:hAnsi="SimSun"/>
          <w:szCs w:val="24"/>
          <w:lang w:eastAsia="zh-CN"/>
        </w:rPr>
        <w:t>”</w:t>
      </w:r>
      <w:r w:rsidRPr="00A73EF7">
        <w:rPr>
          <w:szCs w:val="24"/>
          <w:lang w:eastAsia="zh-CN"/>
        </w:rPr>
        <w:t>而言</w:t>
      </w:r>
      <w:r w:rsidRPr="00A73EF7">
        <w:rPr>
          <w:rFonts w:hint="eastAsia"/>
          <w:szCs w:val="24"/>
          <w:lang w:eastAsia="zh-CN"/>
        </w:rPr>
        <w:t>，在</w:t>
      </w:r>
      <w:r w:rsidRPr="00A73EF7">
        <w:rPr>
          <w:rFonts w:ascii="SimSun" w:hAnsi="SimSun" w:hint="eastAsia"/>
          <w:szCs w:val="24"/>
          <w:lang w:eastAsia="zh-CN"/>
        </w:rPr>
        <w:t>“</w:t>
      </w:r>
      <w:r w:rsidRPr="00CB63A8">
        <w:rPr>
          <w:rFonts w:ascii="STKaiti" w:eastAsia="STKaiti" w:hAnsi="STKaiti" w:hint="eastAsia"/>
          <w:szCs w:val="24"/>
          <w:lang w:eastAsia="zh-CN"/>
        </w:rPr>
        <w:t>职员福利</w:t>
      </w:r>
      <w:r w:rsidRPr="00A73EF7">
        <w:rPr>
          <w:rFonts w:ascii="SimSun" w:hAnsi="SimSun" w:hint="eastAsia"/>
          <w:szCs w:val="24"/>
          <w:lang w:eastAsia="zh-CN"/>
        </w:rPr>
        <w:t>”</w:t>
      </w:r>
      <w:r w:rsidRPr="00A73EF7">
        <w:rPr>
          <w:rFonts w:hint="eastAsia"/>
          <w:szCs w:val="24"/>
          <w:lang w:eastAsia="zh-CN"/>
        </w:rPr>
        <w:t>项下记录了</w:t>
      </w:r>
      <w:r w:rsidRPr="00A73EF7">
        <w:rPr>
          <w:szCs w:val="24"/>
          <w:lang w:eastAsia="zh-CN"/>
        </w:rPr>
        <w:t>54 000</w:t>
      </w:r>
      <w:r w:rsidRPr="00A73EF7">
        <w:rPr>
          <w:rFonts w:hint="eastAsia"/>
          <w:szCs w:val="24"/>
          <w:lang w:eastAsia="zh-CN"/>
        </w:rPr>
        <w:t>瑞郎的精算准备金，</w:t>
      </w:r>
      <w:r w:rsidRPr="00580C0F">
        <w:rPr>
          <w:rFonts w:hint="eastAsia"/>
          <w:lang w:eastAsia="zh-CN"/>
        </w:rPr>
        <w:t>符合</w:t>
      </w:r>
      <w:r w:rsidRPr="00A73EF7">
        <w:rPr>
          <w:rFonts w:hint="eastAsia"/>
          <w:szCs w:val="24"/>
          <w:lang w:eastAsia="zh-CN"/>
        </w:rPr>
        <w:t>2010</w:t>
      </w:r>
      <w:r w:rsidRPr="00A73EF7">
        <w:rPr>
          <w:rFonts w:hint="eastAsia"/>
          <w:szCs w:val="24"/>
          <w:lang w:eastAsia="zh-CN"/>
        </w:rPr>
        <w:t>年</w:t>
      </w:r>
      <w:r w:rsidRPr="00A73EF7">
        <w:rPr>
          <w:szCs w:val="24"/>
          <w:lang w:eastAsia="zh-CN"/>
        </w:rPr>
        <w:t>的精算评估。</w:t>
      </w:r>
    </w:p>
    <w:p w14:paraId="43099820" w14:textId="40A0D05B" w:rsidR="00514686" w:rsidRPr="00A73EF7" w:rsidRDefault="00514686" w:rsidP="00514686">
      <w:pPr>
        <w:rPr>
          <w:szCs w:val="24"/>
          <w:lang w:eastAsia="zh-CN"/>
        </w:rPr>
      </w:pPr>
      <w:r w:rsidRPr="00A73EF7">
        <w:rPr>
          <w:szCs w:val="24"/>
          <w:lang w:eastAsia="zh-CN"/>
        </w:rPr>
        <w:t>1</w:t>
      </w:r>
      <w:r w:rsidR="00AD697E">
        <w:rPr>
          <w:szCs w:val="24"/>
          <w:lang w:eastAsia="zh-CN"/>
        </w:rPr>
        <w:t>4</w:t>
      </w:r>
      <w:r w:rsidRPr="00A73EF7">
        <w:rPr>
          <w:szCs w:val="24"/>
          <w:lang w:eastAsia="zh-CN"/>
        </w:rPr>
        <w:t>1</w:t>
      </w:r>
      <w:r w:rsidRPr="00A73EF7">
        <w:rPr>
          <w:szCs w:val="24"/>
          <w:lang w:eastAsia="zh-CN"/>
        </w:rPr>
        <w:tab/>
      </w:r>
      <w:r w:rsidRPr="00A73EF7">
        <w:rPr>
          <w:rFonts w:hint="eastAsia"/>
          <w:szCs w:val="24"/>
          <w:lang w:eastAsia="zh-CN"/>
        </w:rPr>
        <w:t>如</w:t>
      </w:r>
      <w:r w:rsidR="008D70FF">
        <w:rPr>
          <w:szCs w:val="24"/>
          <w:lang w:eastAsia="zh-CN"/>
        </w:rPr>
        <w:t>《财务工作报告》</w:t>
      </w:r>
      <w:r w:rsidRPr="00A73EF7">
        <w:rPr>
          <w:szCs w:val="24"/>
          <w:lang w:eastAsia="zh-CN"/>
        </w:rPr>
        <w:t>说明</w:t>
      </w:r>
      <w:r w:rsidRPr="00A73EF7">
        <w:rPr>
          <w:rFonts w:hint="eastAsia"/>
          <w:szCs w:val="24"/>
          <w:lang w:eastAsia="zh-CN"/>
        </w:rPr>
        <w:t>2</w:t>
      </w:r>
      <w:r w:rsidRPr="00A73EF7">
        <w:rPr>
          <w:rFonts w:hint="eastAsia"/>
          <w:szCs w:val="24"/>
          <w:lang w:eastAsia="zh-CN"/>
        </w:rPr>
        <w:t>所述</w:t>
      </w:r>
      <w:r w:rsidRPr="00A73EF7">
        <w:rPr>
          <w:szCs w:val="24"/>
          <w:lang w:eastAsia="zh-CN"/>
        </w:rPr>
        <w:t>，</w:t>
      </w:r>
      <w:proofErr w:type="gramStart"/>
      <w:r w:rsidRPr="00A73EF7">
        <w:rPr>
          <w:szCs w:val="24"/>
          <w:lang w:eastAsia="zh-CN"/>
        </w:rPr>
        <w:t>这些</w:t>
      </w:r>
      <w:r w:rsidRPr="00A73EF7">
        <w:rPr>
          <w:rFonts w:hint="eastAsia"/>
          <w:szCs w:val="24"/>
          <w:lang w:eastAsia="zh-CN"/>
        </w:rPr>
        <w:t>基金</w:t>
      </w:r>
      <w:r w:rsidRPr="00BA6104">
        <w:rPr>
          <w:rFonts w:ascii="SimSun" w:hAnsi="SimSun" w:hint="eastAsia"/>
          <w:szCs w:val="24"/>
          <w:lang w:eastAsia="zh-CN"/>
        </w:rPr>
        <w:t>“</w:t>
      </w:r>
      <w:proofErr w:type="gramEnd"/>
      <w:r w:rsidRPr="00A73EF7">
        <w:rPr>
          <w:szCs w:val="24"/>
          <w:lang w:eastAsia="zh-CN"/>
        </w:rPr>
        <w:t>是由保障</w:t>
      </w:r>
      <w:r w:rsidRPr="00A73EF7">
        <w:rPr>
          <w:szCs w:val="24"/>
          <w:lang w:eastAsia="zh-CN"/>
        </w:rPr>
        <w:t>1960</w:t>
      </w:r>
      <w:r w:rsidRPr="00A73EF7">
        <w:rPr>
          <w:szCs w:val="24"/>
          <w:lang w:eastAsia="zh-CN"/>
        </w:rPr>
        <w:t>年</w:t>
      </w:r>
      <w:r w:rsidRPr="00A73EF7">
        <w:rPr>
          <w:szCs w:val="24"/>
          <w:lang w:eastAsia="zh-CN"/>
        </w:rPr>
        <w:t>1</w:t>
      </w:r>
      <w:r w:rsidRPr="00A73EF7">
        <w:rPr>
          <w:szCs w:val="24"/>
          <w:lang w:eastAsia="zh-CN"/>
        </w:rPr>
        <w:t>月</w:t>
      </w:r>
      <w:r w:rsidRPr="00A73EF7">
        <w:rPr>
          <w:szCs w:val="24"/>
          <w:lang w:eastAsia="zh-CN"/>
        </w:rPr>
        <w:t>1</w:t>
      </w:r>
      <w:r w:rsidRPr="00A73EF7">
        <w:rPr>
          <w:szCs w:val="24"/>
          <w:lang w:eastAsia="zh-CN"/>
        </w:rPr>
        <w:t>日</w:t>
      </w:r>
      <w:r w:rsidRPr="00A73EF7">
        <w:rPr>
          <w:rFonts w:hint="eastAsia"/>
          <w:szCs w:val="24"/>
          <w:lang w:eastAsia="zh-CN"/>
        </w:rPr>
        <w:t>，</w:t>
      </w:r>
      <w:r w:rsidRPr="00A73EF7">
        <w:rPr>
          <w:szCs w:val="24"/>
          <w:lang w:eastAsia="zh-CN"/>
        </w:rPr>
        <w:t>即国际电联参加联合国合办职员养恤基金之</w:t>
      </w:r>
      <w:r w:rsidRPr="00580C0F">
        <w:rPr>
          <w:lang w:eastAsia="zh-CN"/>
        </w:rPr>
        <w:t>日前</w:t>
      </w:r>
      <w:r w:rsidRPr="00A73EF7">
        <w:rPr>
          <w:rFonts w:hint="eastAsia"/>
          <w:szCs w:val="24"/>
          <w:lang w:eastAsia="zh-CN"/>
        </w:rPr>
        <w:t>在</w:t>
      </w:r>
      <w:r w:rsidRPr="00A73EF7">
        <w:rPr>
          <w:szCs w:val="24"/>
          <w:lang w:eastAsia="zh-CN"/>
        </w:rPr>
        <w:t>职职员退休金的一系列基金组成的</w:t>
      </w:r>
      <w:r w:rsidRPr="00A73EF7">
        <w:rPr>
          <w:rFonts w:hint="eastAsia"/>
          <w:szCs w:val="24"/>
          <w:lang w:eastAsia="zh-CN"/>
        </w:rPr>
        <w:t>。</w:t>
      </w:r>
      <w:r w:rsidR="009B7485" w:rsidRPr="009B7485">
        <w:rPr>
          <w:rFonts w:hint="eastAsia"/>
          <w:szCs w:val="24"/>
          <w:lang w:eastAsia="zh-CN"/>
        </w:rPr>
        <w:t>2019</w:t>
      </w:r>
      <w:r w:rsidRPr="00A73EF7">
        <w:rPr>
          <w:rFonts w:hint="eastAsia"/>
          <w:szCs w:val="24"/>
          <w:lang w:eastAsia="zh-CN"/>
        </w:rPr>
        <w:t>年，</w:t>
      </w:r>
      <w:r w:rsidRPr="00BA6104">
        <w:rPr>
          <w:rFonts w:ascii="SimSun" w:hAnsi="SimSun"/>
          <w:szCs w:val="24"/>
          <w:lang w:eastAsia="zh-CN"/>
        </w:rPr>
        <w:t>“</w:t>
      </w:r>
      <w:r w:rsidRPr="00A73EF7">
        <w:rPr>
          <w:rFonts w:hint="eastAsia"/>
          <w:szCs w:val="24"/>
          <w:lang w:eastAsia="zh-CN"/>
        </w:rPr>
        <w:t>储备</w:t>
      </w:r>
      <w:r w:rsidRPr="00A73EF7">
        <w:rPr>
          <w:szCs w:val="24"/>
          <w:lang w:eastAsia="zh-CN"/>
        </w:rPr>
        <w:t>与补充基金</w:t>
      </w:r>
      <w:r w:rsidRPr="00BA6104">
        <w:rPr>
          <w:rFonts w:ascii="SimSun" w:hAnsi="SimSun"/>
          <w:szCs w:val="24"/>
          <w:lang w:eastAsia="zh-CN"/>
        </w:rPr>
        <w:t>”</w:t>
      </w:r>
      <w:r w:rsidRPr="00A73EF7">
        <w:rPr>
          <w:rFonts w:hint="eastAsia"/>
          <w:szCs w:val="24"/>
          <w:lang w:eastAsia="zh-CN"/>
        </w:rPr>
        <w:t>支付了</w:t>
      </w:r>
      <w:r w:rsidR="00AD697E">
        <w:rPr>
          <w:szCs w:val="24"/>
          <w:lang w:eastAsia="zh-CN"/>
        </w:rPr>
        <w:t>21</w:t>
      </w:r>
      <w:r w:rsidRPr="00A73EF7">
        <w:rPr>
          <w:szCs w:val="24"/>
          <w:lang w:eastAsia="zh-CN"/>
        </w:rPr>
        <w:t>份退休金</w:t>
      </w:r>
      <w:r w:rsidRPr="00A73EF7">
        <w:rPr>
          <w:rFonts w:hint="eastAsia"/>
          <w:szCs w:val="24"/>
          <w:lang w:eastAsia="zh-CN"/>
        </w:rPr>
        <w:t>（</w:t>
      </w:r>
      <w:r w:rsidR="00AD697E">
        <w:rPr>
          <w:rFonts w:hint="eastAsia"/>
          <w:szCs w:val="24"/>
          <w:lang w:eastAsia="zh-CN"/>
        </w:rPr>
        <w:t>2018</w:t>
      </w:r>
      <w:r w:rsidRPr="00A73EF7">
        <w:rPr>
          <w:rFonts w:hint="eastAsia"/>
          <w:szCs w:val="24"/>
          <w:lang w:eastAsia="zh-CN"/>
        </w:rPr>
        <w:t>年的数量为</w:t>
      </w:r>
      <w:r w:rsidR="00AD697E">
        <w:rPr>
          <w:rFonts w:hint="eastAsia"/>
          <w:szCs w:val="24"/>
          <w:lang w:eastAsia="zh-CN"/>
        </w:rPr>
        <w:t>22</w:t>
      </w:r>
      <w:r w:rsidRPr="00A73EF7">
        <w:rPr>
          <w:rFonts w:hint="eastAsia"/>
          <w:szCs w:val="24"/>
          <w:lang w:eastAsia="zh-CN"/>
        </w:rPr>
        <w:t>份）</w:t>
      </w:r>
      <w:r w:rsidRPr="00A73EF7">
        <w:rPr>
          <w:szCs w:val="24"/>
          <w:lang w:eastAsia="zh-CN"/>
        </w:rPr>
        <w:t>和</w:t>
      </w:r>
      <w:r w:rsidR="00AD697E">
        <w:rPr>
          <w:szCs w:val="24"/>
          <w:lang w:eastAsia="zh-CN"/>
        </w:rPr>
        <w:t>17</w:t>
      </w:r>
      <w:r w:rsidRPr="00A73EF7">
        <w:rPr>
          <w:szCs w:val="24"/>
          <w:lang w:eastAsia="zh-CN"/>
        </w:rPr>
        <w:t>位遗属养恤金</w:t>
      </w:r>
      <w:r w:rsidR="00AD697E">
        <w:rPr>
          <w:rFonts w:hint="eastAsia"/>
          <w:szCs w:val="24"/>
          <w:lang w:eastAsia="zh-CN"/>
        </w:rPr>
        <w:t>（</w:t>
      </w:r>
      <w:r w:rsidRPr="00A73EF7">
        <w:rPr>
          <w:rFonts w:hint="eastAsia"/>
          <w:szCs w:val="24"/>
          <w:lang w:eastAsia="zh-CN"/>
        </w:rPr>
        <w:t>201</w:t>
      </w:r>
      <w:r w:rsidR="00AD697E">
        <w:rPr>
          <w:szCs w:val="24"/>
          <w:lang w:eastAsia="zh-CN"/>
        </w:rPr>
        <w:t>8</w:t>
      </w:r>
      <w:r w:rsidR="00AD697E">
        <w:rPr>
          <w:rFonts w:hint="eastAsia"/>
          <w:szCs w:val="24"/>
          <w:lang w:eastAsia="zh-CN"/>
        </w:rPr>
        <w:t>年的数量为</w:t>
      </w:r>
      <w:r w:rsidR="00AD697E">
        <w:rPr>
          <w:rFonts w:hint="eastAsia"/>
          <w:szCs w:val="24"/>
          <w:lang w:eastAsia="zh-CN"/>
        </w:rPr>
        <w:t>22</w:t>
      </w:r>
      <w:r w:rsidR="00AD697E">
        <w:rPr>
          <w:rFonts w:hint="eastAsia"/>
          <w:szCs w:val="24"/>
          <w:lang w:eastAsia="zh-CN"/>
        </w:rPr>
        <w:t>份</w:t>
      </w:r>
      <w:r w:rsidRPr="00A73EF7">
        <w:rPr>
          <w:rFonts w:hint="eastAsia"/>
          <w:szCs w:val="24"/>
          <w:lang w:eastAsia="zh-CN"/>
        </w:rPr>
        <w:t>），</w:t>
      </w:r>
      <w:r w:rsidRPr="00A73EF7">
        <w:rPr>
          <w:szCs w:val="24"/>
          <w:lang w:eastAsia="zh-CN"/>
        </w:rPr>
        <w:t>而</w:t>
      </w:r>
      <w:r w:rsidRPr="00BA6104">
        <w:rPr>
          <w:rFonts w:ascii="SimSun" w:hAnsi="SimSun" w:hint="eastAsia"/>
          <w:szCs w:val="24"/>
          <w:lang w:eastAsia="zh-CN"/>
        </w:rPr>
        <w:t>“</w:t>
      </w:r>
      <w:r w:rsidRPr="00A73EF7">
        <w:rPr>
          <w:rFonts w:hint="eastAsia"/>
          <w:szCs w:val="24"/>
          <w:lang w:eastAsia="zh-CN"/>
        </w:rPr>
        <w:t>援助基金</w:t>
      </w:r>
      <w:r w:rsidRPr="00BA6104">
        <w:rPr>
          <w:rFonts w:ascii="SimSun" w:hAnsi="SimSun" w:hint="eastAsia"/>
          <w:szCs w:val="24"/>
          <w:lang w:eastAsia="zh-CN"/>
        </w:rPr>
        <w:t>”</w:t>
      </w:r>
      <w:r w:rsidRPr="00A73EF7">
        <w:rPr>
          <w:rFonts w:hint="eastAsia"/>
          <w:szCs w:val="24"/>
          <w:lang w:eastAsia="zh-CN"/>
        </w:rPr>
        <w:t>向</w:t>
      </w:r>
      <w:r w:rsidRPr="00A73EF7">
        <w:rPr>
          <w:szCs w:val="24"/>
          <w:lang w:eastAsia="zh-CN"/>
        </w:rPr>
        <w:t>处于财务困境的职员或养恤金领取人员</w:t>
      </w:r>
      <w:r w:rsidRPr="00A73EF7">
        <w:rPr>
          <w:rFonts w:hint="eastAsia"/>
          <w:szCs w:val="24"/>
          <w:lang w:eastAsia="zh-CN"/>
        </w:rPr>
        <w:t>提供了</w:t>
      </w:r>
      <w:r w:rsidRPr="00A73EF7">
        <w:rPr>
          <w:szCs w:val="24"/>
          <w:lang w:eastAsia="zh-CN"/>
        </w:rPr>
        <w:t>援助</w:t>
      </w:r>
      <w:r w:rsidR="00A00E3F" w:rsidRPr="00BA6104">
        <w:rPr>
          <w:rFonts w:ascii="SimSun" w:hAnsi="SimSun" w:hint="eastAsia"/>
          <w:szCs w:val="24"/>
          <w:lang w:eastAsia="zh-CN"/>
        </w:rPr>
        <w:t>”</w:t>
      </w:r>
      <w:r w:rsidRPr="00A73EF7">
        <w:rPr>
          <w:rFonts w:hint="eastAsia"/>
          <w:szCs w:val="24"/>
          <w:lang w:eastAsia="zh-CN"/>
        </w:rPr>
        <w:t>。</w:t>
      </w:r>
    </w:p>
    <w:p w14:paraId="621DEEEC" w14:textId="28662512" w:rsidR="00514686" w:rsidRPr="00A73EF7" w:rsidRDefault="00514686" w:rsidP="00514686">
      <w:pPr>
        <w:rPr>
          <w:szCs w:val="24"/>
          <w:lang w:eastAsia="zh-CN"/>
        </w:rPr>
      </w:pPr>
      <w:r w:rsidRPr="00A73EF7">
        <w:rPr>
          <w:szCs w:val="24"/>
          <w:lang w:eastAsia="zh-CN"/>
        </w:rPr>
        <w:t>1</w:t>
      </w:r>
      <w:r w:rsidR="0024146B">
        <w:rPr>
          <w:rFonts w:hint="eastAsia"/>
          <w:szCs w:val="24"/>
          <w:lang w:eastAsia="zh-CN"/>
        </w:rPr>
        <w:t>4</w:t>
      </w:r>
      <w:r w:rsidRPr="00A73EF7">
        <w:rPr>
          <w:szCs w:val="24"/>
          <w:lang w:eastAsia="zh-CN"/>
        </w:rPr>
        <w:t>2</w:t>
      </w:r>
      <w:r w:rsidRPr="00A73EF7">
        <w:rPr>
          <w:szCs w:val="24"/>
          <w:lang w:eastAsia="zh-CN"/>
        </w:rPr>
        <w:tab/>
      </w:r>
      <w:r w:rsidRPr="00A73EF7">
        <w:rPr>
          <w:rFonts w:hint="eastAsia"/>
          <w:szCs w:val="24"/>
          <w:lang w:eastAsia="zh-CN"/>
        </w:rPr>
        <w:t>由于受益人数量的变化，</w:t>
      </w:r>
      <w:r w:rsidR="009B7485" w:rsidRPr="009B7485">
        <w:rPr>
          <w:rFonts w:hint="eastAsia"/>
          <w:szCs w:val="24"/>
          <w:lang w:eastAsia="zh-CN"/>
        </w:rPr>
        <w:t>2019</w:t>
      </w:r>
      <w:r w:rsidRPr="00A73EF7">
        <w:rPr>
          <w:rFonts w:hint="eastAsia"/>
          <w:szCs w:val="24"/>
          <w:lang w:eastAsia="zh-CN"/>
        </w:rPr>
        <w:t>年</w:t>
      </w:r>
      <w:r w:rsidRPr="00580C0F">
        <w:rPr>
          <w:rFonts w:hint="eastAsia"/>
          <w:lang w:eastAsia="zh-CN"/>
        </w:rPr>
        <w:t>储备</w:t>
      </w:r>
      <w:r w:rsidRPr="00A73EF7">
        <w:rPr>
          <w:rFonts w:hint="eastAsia"/>
          <w:szCs w:val="24"/>
          <w:lang w:eastAsia="zh-CN"/>
        </w:rPr>
        <w:t>和补充基金记录的费用为</w:t>
      </w:r>
      <w:r w:rsidR="00AD697E">
        <w:rPr>
          <w:rFonts w:hint="eastAsia"/>
          <w:szCs w:val="24"/>
          <w:lang w:eastAsia="zh-CN"/>
        </w:rPr>
        <w:t>16</w:t>
      </w:r>
      <w:r w:rsidR="00AD697E">
        <w:rPr>
          <w:szCs w:val="24"/>
          <w:lang w:eastAsia="zh-CN"/>
        </w:rPr>
        <w:t xml:space="preserve"> </w:t>
      </w:r>
      <w:r w:rsidR="00AD697E">
        <w:rPr>
          <w:rFonts w:hint="eastAsia"/>
          <w:szCs w:val="24"/>
          <w:lang w:eastAsia="zh-CN"/>
        </w:rPr>
        <w:t>900</w:t>
      </w:r>
      <w:r w:rsidRPr="00A73EF7">
        <w:rPr>
          <w:rFonts w:hint="eastAsia"/>
          <w:szCs w:val="24"/>
          <w:lang w:eastAsia="zh-CN"/>
        </w:rPr>
        <w:t>瑞郎，低于</w:t>
      </w:r>
      <w:r w:rsidRPr="00A73EF7">
        <w:rPr>
          <w:rFonts w:hint="eastAsia"/>
          <w:szCs w:val="24"/>
          <w:lang w:eastAsia="zh-CN"/>
        </w:rPr>
        <w:t>201</w:t>
      </w:r>
      <w:r w:rsidR="00AD697E">
        <w:rPr>
          <w:rFonts w:hint="eastAsia"/>
          <w:szCs w:val="24"/>
          <w:lang w:eastAsia="zh-CN"/>
        </w:rPr>
        <w:t>8</w:t>
      </w:r>
      <w:r w:rsidRPr="00A73EF7">
        <w:rPr>
          <w:rFonts w:hint="eastAsia"/>
          <w:szCs w:val="24"/>
          <w:lang w:eastAsia="zh-CN"/>
        </w:rPr>
        <w:t>年（金额为</w:t>
      </w:r>
      <w:r w:rsidR="00AD697E">
        <w:rPr>
          <w:rFonts w:hint="eastAsia"/>
          <w:szCs w:val="24"/>
          <w:lang w:eastAsia="zh-CN"/>
        </w:rPr>
        <w:t>19</w:t>
      </w:r>
      <w:r w:rsidR="00AD697E">
        <w:rPr>
          <w:szCs w:val="24"/>
          <w:lang w:eastAsia="zh-CN"/>
        </w:rPr>
        <w:t xml:space="preserve"> </w:t>
      </w:r>
      <w:r w:rsidR="00AD697E">
        <w:rPr>
          <w:rFonts w:hint="eastAsia"/>
          <w:szCs w:val="24"/>
          <w:lang w:eastAsia="zh-CN"/>
        </w:rPr>
        <w:t>4</w:t>
      </w:r>
      <w:r w:rsidRPr="00A73EF7">
        <w:rPr>
          <w:rFonts w:hint="eastAsia"/>
          <w:szCs w:val="24"/>
          <w:lang w:eastAsia="zh-CN"/>
        </w:rPr>
        <w:t>00</w:t>
      </w:r>
      <w:r w:rsidRPr="00A73EF7">
        <w:rPr>
          <w:rFonts w:hint="eastAsia"/>
          <w:szCs w:val="24"/>
          <w:lang w:eastAsia="zh-CN"/>
        </w:rPr>
        <w:t>瑞郎）。</w:t>
      </w:r>
      <w:r w:rsidR="009B7485" w:rsidRPr="009B7485">
        <w:rPr>
          <w:rFonts w:hint="eastAsia"/>
          <w:szCs w:val="24"/>
          <w:lang w:eastAsia="zh-CN"/>
        </w:rPr>
        <w:t>2019</w:t>
      </w:r>
      <w:r w:rsidRPr="00A73EF7">
        <w:rPr>
          <w:rFonts w:hint="eastAsia"/>
          <w:szCs w:val="24"/>
          <w:lang w:eastAsia="zh-CN"/>
        </w:rPr>
        <w:t>年，援助基金没有支出</w:t>
      </w:r>
      <w:r>
        <w:rPr>
          <w:szCs w:val="24"/>
          <w:lang w:eastAsia="zh-CN"/>
        </w:rPr>
        <w:t>。</w:t>
      </w:r>
    </w:p>
    <w:p w14:paraId="3163B1C5" w14:textId="77777777" w:rsidR="00514686" w:rsidRPr="00A73EF7" w:rsidRDefault="00514686" w:rsidP="00514686">
      <w:pPr>
        <w:pStyle w:val="Heading2"/>
        <w:rPr>
          <w:szCs w:val="24"/>
          <w:lang w:eastAsia="zh-CN"/>
        </w:rPr>
      </w:pPr>
      <w:bookmarkStart w:id="224" w:name="_Toc418501345"/>
      <w:bookmarkStart w:id="225" w:name="_Toc450158129"/>
      <w:bookmarkStart w:id="226" w:name="_Toc450323559"/>
      <w:bookmarkStart w:id="227" w:name="_Toc482176262"/>
      <w:bookmarkStart w:id="228" w:name="_Toc482982353"/>
      <w:bookmarkStart w:id="229" w:name="_Toc56172602"/>
      <w:bookmarkEnd w:id="222"/>
      <w:bookmarkEnd w:id="223"/>
      <w:r w:rsidRPr="00A73EF7">
        <w:rPr>
          <w:rFonts w:hint="eastAsia"/>
          <w:szCs w:val="24"/>
          <w:lang w:eastAsia="zh-CN"/>
        </w:rPr>
        <w:t>联合国</w:t>
      </w:r>
      <w:r w:rsidRPr="00A73EF7">
        <w:rPr>
          <w:szCs w:val="24"/>
          <w:lang w:eastAsia="zh-CN"/>
        </w:rPr>
        <w:t>开发计划署（</w:t>
      </w:r>
      <w:r w:rsidRPr="00A73EF7">
        <w:rPr>
          <w:rFonts w:hint="eastAsia"/>
          <w:szCs w:val="24"/>
          <w:lang w:eastAsia="zh-CN"/>
        </w:rPr>
        <w:t>UNDP</w:t>
      </w:r>
      <w:r w:rsidRPr="00A73EF7">
        <w:rPr>
          <w:szCs w:val="24"/>
          <w:lang w:eastAsia="zh-CN"/>
        </w:rPr>
        <w:t>）</w:t>
      </w:r>
      <w:r w:rsidRPr="00A73EF7">
        <w:rPr>
          <w:rFonts w:hint="eastAsia"/>
          <w:szCs w:val="24"/>
          <w:lang w:eastAsia="zh-CN"/>
        </w:rPr>
        <w:t>、</w:t>
      </w:r>
      <w:r w:rsidRPr="00A73EF7">
        <w:rPr>
          <w:szCs w:val="24"/>
          <w:lang w:eastAsia="zh-CN"/>
        </w:rPr>
        <w:t>信息</w:t>
      </w:r>
      <w:r w:rsidRPr="0036175A">
        <w:rPr>
          <w:lang w:eastAsia="zh-CN"/>
        </w:rPr>
        <w:t>通信</w:t>
      </w:r>
      <w:r w:rsidRPr="00A73EF7">
        <w:rPr>
          <w:szCs w:val="24"/>
          <w:lang w:eastAsia="zh-CN"/>
        </w:rPr>
        <w:t>技术发展基金（</w:t>
      </w:r>
      <w:r w:rsidRPr="00A73EF7">
        <w:rPr>
          <w:rFonts w:hint="eastAsia"/>
          <w:szCs w:val="24"/>
          <w:lang w:eastAsia="zh-CN"/>
        </w:rPr>
        <w:t>ICT-DF</w:t>
      </w:r>
      <w:r w:rsidRPr="00A73EF7">
        <w:rPr>
          <w:szCs w:val="24"/>
          <w:lang w:eastAsia="zh-CN"/>
        </w:rPr>
        <w:t>）</w:t>
      </w:r>
      <w:r w:rsidRPr="00A73EF7">
        <w:rPr>
          <w:rFonts w:hint="eastAsia"/>
          <w:szCs w:val="24"/>
          <w:lang w:eastAsia="zh-CN"/>
        </w:rPr>
        <w:t>和</w:t>
      </w:r>
      <w:r w:rsidRPr="00A73EF7">
        <w:rPr>
          <w:szCs w:val="24"/>
          <w:lang w:eastAsia="zh-CN"/>
        </w:rPr>
        <w:t>信托基金</w:t>
      </w:r>
      <w:bookmarkEnd w:id="224"/>
      <w:bookmarkEnd w:id="225"/>
      <w:bookmarkEnd w:id="226"/>
      <w:bookmarkEnd w:id="227"/>
      <w:bookmarkEnd w:id="228"/>
      <w:bookmarkEnd w:id="229"/>
    </w:p>
    <w:p w14:paraId="58A7AAD5" w14:textId="61D24948" w:rsidR="00514686" w:rsidRPr="00A73EF7" w:rsidRDefault="00514686" w:rsidP="00514686">
      <w:pPr>
        <w:rPr>
          <w:szCs w:val="24"/>
          <w:lang w:eastAsia="zh-CN"/>
        </w:rPr>
      </w:pPr>
      <w:r w:rsidRPr="00A73EF7">
        <w:rPr>
          <w:szCs w:val="24"/>
          <w:lang w:eastAsia="zh-CN"/>
        </w:rPr>
        <w:t>1</w:t>
      </w:r>
      <w:r w:rsidR="0024146B">
        <w:rPr>
          <w:rFonts w:hint="eastAsia"/>
          <w:szCs w:val="24"/>
          <w:lang w:eastAsia="zh-CN"/>
        </w:rPr>
        <w:t>4</w:t>
      </w:r>
      <w:r w:rsidRPr="00A73EF7">
        <w:rPr>
          <w:szCs w:val="24"/>
          <w:lang w:eastAsia="zh-CN"/>
        </w:rPr>
        <w:t>3</w:t>
      </w:r>
      <w:r w:rsidRPr="00A73EF7">
        <w:rPr>
          <w:szCs w:val="24"/>
          <w:lang w:eastAsia="zh-CN"/>
        </w:rPr>
        <w:tab/>
      </w:r>
      <w:r w:rsidRPr="00A73EF7">
        <w:rPr>
          <w:szCs w:val="24"/>
          <w:lang w:eastAsia="zh-CN"/>
        </w:rPr>
        <w:t>《财务工作报告》第</w:t>
      </w:r>
      <w:r w:rsidRPr="00A73EF7">
        <w:rPr>
          <w:szCs w:val="24"/>
          <w:lang w:eastAsia="zh-CN"/>
        </w:rPr>
        <w:t>20</w:t>
      </w:r>
      <w:proofErr w:type="gramStart"/>
      <w:r w:rsidRPr="00A73EF7">
        <w:rPr>
          <w:szCs w:val="24"/>
          <w:lang w:eastAsia="zh-CN"/>
        </w:rPr>
        <w:t>条</w:t>
      </w:r>
      <w:r w:rsidRPr="00A73EF7">
        <w:rPr>
          <w:rFonts w:hint="eastAsia"/>
          <w:szCs w:val="24"/>
          <w:lang w:eastAsia="zh-CN"/>
        </w:rPr>
        <w:t>将</w:t>
      </w:r>
      <w:r w:rsidRPr="00A73EF7">
        <w:rPr>
          <w:szCs w:val="24"/>
          <w:lang w:eastAsia="zh-CN"/>
        </w:rPr>
        <w:t>这两类非流动负债划分为</w:t>
      </w:r>
      <w:r w:rsidRPr="00BA6104">
        <w:rPr>
          <w:rFonts w:ascii="SimSun" w:hAnsi="SimSun" w:hint="eastAsia"/>
          <w:szCs w:val="24"/>
          <w:lang w:eastAsia="zh-CN"/>
        </w:rPr>
        <w:t>“</w:t>
      </w:r>
      <w:proofErr w:type="gramEnd"/>
      <w:r w:rsidRPr="00A73EF7">
        <w:rPr>
          <w:szCs w:val="24"/>
          <w:lang w:eastAsia="zh-CN"/>
        </w:rPr>
        <w:t>已</w:t>
      </w:r>
      <w:r w:rsidRPr="00A73EF7">
        <w:rPr>
          <w:rFonts w:hint="eastAsia"/>
          <w:szCs w:val="24"/>
          <w:lang w:eastAsia="zh-CN"/>
        </w:rPr>
        <w:t>划拨</w:t>
      </w:r>
      <w:r w:rsidRPr="00A73EF7">
        <w:rPr>
          <w:szCs w:val="24"/>
          <w:lang w:eastAsia="zh-CN"/>
        </w:rPr>
        <w:t>的第三方资金</w:t>
      </w:r>
      <w:r w:rsidRPr="00BA6104">
        <w:rPr>
          <w:rFonts w:ascii="SimSun" w:hAnsi="SimSun" w:hint="eastAsia"/>
          <w:szCs w:val="24"/>
          <w:lang w:eastAsia="zh-CN"/>
        </w:rPr>
        <w:t>”</w:t>
      </w:r>
      <w:r w:rsidRPr="00A73EF7">
        <w:rPr>
          <w:szCs w:val="24"/>
          <w:lang w:eastAsia="zh-CN"/>
        </w:rPr>
        <w:t>和</w:t>
      </w:r>
      <w:r w:rsidRPr="00BA6104">
        <w:rPr>
          <w:rFonts w:ascii="SimSun" w:hAnsi="SimSun" w:hint="eastAsia"/>
          <w:szCs w:val="24"/>
          <w:lang w:eastAsia="zh-CN"/>
        </w:rPr>
        <w:t>“</w:t>
      </w:r>
      <w:r w:rsidRPr="00A73EF7">
        <w:rPr>
          <w:rFonts w:hint="eastAsia"/>
          <w:szCs w:val="24"/>
          <w:lang w:eastAsia="zh-CN"/>
        </w:rPr>
        <w:t>划拨</w:t>
      </w:r>
      <w:r w:rsidRPr="00A73EF7">
        <w:rPr>
          <w:szCs w:val="24"/>
          <w:lang w:eastAsia="zh-CN"/>
        </w:rPr>
        <w:t>中的第三方资金</w:t>
      </w:r>
      <w:r w:rsidRPr="00BA6104">
        <w:rPr>
          <w:rFonts w:ascii="SimSun" w:hAnsi="SimSun" w:hint="eastAsia"/>
          <w:szCs w:val="24"/>
          <w:lang w:eastAsia="zh-CN"/>
        </w:rPr>
        <w:t>”</w:t>
      </w:r>
      <w:r w:rsidRPr="00A73EF7">
        <w:rPr>
          <w:szCs w:val="24"/>
          <w:lang w:eastAsia="zh-CN"/>
        </w:rPr>
        <w:t>。该表还显示了</w:t>
      </w:r>
      <w:r w:rsidRPr="00580C0F">
        <w:rPr>
          <w:rFonts w:hint="eastAsia"/>
          <w:lang w:eastAsia="zh-CN"/>
        </w:rPr>
        <w:t>国际</w:t>
      </w:r>
      <w:r w:rsidRPr="00A73EF7">
        <w:rPr>
          <w:rFonts w:hint="eastAsia"/>
          <w:szCs w:val="24"/>
          <w:lang w:eastAsia="zh-CN"/>
        </w:rPr>
        <w:t>电联</w:t>
      </w:r>
      <w:r w:rsidRPr="00A73EF7">
        <w:rPr>
          <w:szCs w:val="24"/>
          <w:lang w:eastAsia="zh-CN"/>
        </w:rPr>
        <w:t>分配给预算外项目的自有资金。</w:t>
      </w:r>
    </w:p>
    <w:p w14:paraId="3351862C" w14:textId="5B182D61" w:rsidR="00514686" w:rsidRPr="00A73EF7" w:rsidRDefault="00514686" w:rsidP="00514686">
      <w:pPr>
        <w:rPr>
          <w:szCs w:val="24"/>
          <w:lang w:eastAsia="zh-CN"/>
        </w:rPr>
      </w:pPr>
      <w:r w:rsidRPr="00A73EF7">
        <w:rPr>
          <w:szCs w:val="24"/>
          <w:lang w:eastAsia="zh-CN"/>
        </w:rPr>
        <w:t>1</w:t>
      </w:r>
      <w:r w:rsidR="0024146B">
        <w:rPr>
          <w:rFonts w:hint="eastAsia"/>
          <w:szCs w:val="24"/>
          <w:lang w:eastAsia="zh-CN"/>
        </w:rPr>
        <w:t>4</w:t>
      </w:r>
      <w:r w:rsidRPr="00A73EF7">
        <w:rPr>
          <w:szCs w:val="24"/>
          <w:lang w:eastAsia="zh-CN"/>
        </w:rPr>
        <w:t>4</w:t>
      </w:r>
      <w:r w:rsidRPr="00A73EF7">
        <w:rPr>
          <w:szCs w:val="24"/>
          <w:lang w:eastAsia="zh-CN"/>
        </w:rPr>
        <w:tab/>
      </w:r>
      <w:r w:rsidRPr="00A73EF7">
        <w:rPr>
          <w:rFonts w:hint="eastAsia"/>
          <w:szCs w:val="24"/>
          <w:lang w:eastAsia="zh-CN"/>
        </w:rPr>
        <w:t>《财务</w:t>
      </w:r>
      <w:r w:rsidRPr="00A73EF7">
        <w:rPr>
          <w:szCs w:val="24"/>
          <w:lang w:eastAsia="zh-CN"/>
        </w:rPr>
        <w:t>规则</w:t>
      </w:r>
      <w:r w:rsidRPr="00A73EF7">
        <w:rPr>
          <w:rFonts w:hint="eastAsia"/>
          <w:szCs w:val="24"/>
          <w:lang w:eastAsia="zh-CN"/>
        </w:rPr>
        <w:t>》附件</w:t>
      </w:r>
      <w:r w:rsidRPr="00A73EF7">
        <w:rPr>
          <w:rFonts w:hint="eastAsia"/>
          <w:szCs w:val="24"/>
          <w:lang w:eastAsia="zh-CN"/>
        </w:rPr>
        <w:t>2</w:t>
      </w:r>
      <w:r w:rsidRPr="00580C0F">
        <w:rPr>
          <w:rFonts w:hint="eastAsia"/>
          <w:lang w:eastAsia="zh-CN"/>
        </w:rPr>
        <w:t>规则</w:t>
      </w:r>
      <w:r w:rsidRPr="00A73EF7">
        <w:rPr>
          <w:rFonts w:hint="eastAsia"/>
          <w:szCs w:val="24"/>
          <w:lang w:eastAsia="zh-CN"/>
        </w:rPr>
        <w:t>5</w:t>
      </w:r>
      <w:r w:rsidRPr="00A73EF7">
        <w:rPr>
          <w:rFonts w:hint="eastAsia"/>
          <w:szCs w:val="24"/>
          <w:lang w:eastAsia="zh-CN"/>
        </w:rPr>
        <w:t>规定</w:t>
      </w:r>
      <w:proofErr w:type="gramStart"/>
      <w:r w:rsidRPr="00A73EF7">
        <w:rPr>
          <w:szCs w:val="24"/>
          <w:lang w:eastAsia="zh-CN"/>
        </w:rPr>
        <w:t>，</w:t>
      </w:r>
      <w:r w:rsidRPr="00BA6104">
        <w:rPr>
          <w:rFonts w:ascii="SimSun" w:hAnsi="SimSun"/>
          <w:szCs w:val="24"/>
          <w:lang w:eastAsia="zh-CN"/>
        </w:rPr>
        <w:t>“</w:t>
      </w:r>
      <w:proofErr w:type="gramEnd"/>
      <w:r w:rsidRPr="00CB63A8">
        <w:rPr>
          <w:rFonts w:ascii="STKaiti" w:eastAsia="STKaiti" w:hAnsi="STKaiti" w:hint="eastAsia"/>
          <w:szCs w:val="24"/>
          <w:lang w:eastAsia="zh-CN"/>
        </w:rPr>
        <w:t>国际电联专</w:t>
      </w:r>
      <w:r w:rsidRPr="00CB63A8">
        <w:rPr>
          <w:rFonts w:ascii="STKaiti" w:eastAsia="STKaiti" w:hAnsi="STKaiti"/>
          <w:szCs w:val="24"/>
          <w:lang w:eastAsia="zh-CN"/>
        </w:rPr>
        <w:t>账中须为每一笔自愿捐款或信托基金单列一个账目</w:t>
      </w:r>
      <w:r w:rsidRPr="00BA6104">
        <w:rPr>
          <w:rFonts w:ascii="SimSun" w:hAnsi="SimSun"/>
          <w:szCs w:val="24"/>
          <w:lang w:eastAsia="zh-CN"/>
        </w:rPr>
        <w:t>”</w:t>
      </w:r>
      <w:r w:rsidRPr="00A73EF7">
        <w:rPr>
          <w:rFonts w:hint="eastAsia"/>
          <w:szCs w:val="24"/>
          <w:lang w:eastAsia="zh-CN"/>
        </w:rPr>
        <w:t>。</w:t>
      </w:r>
    </w:p>
    <w:p w14:paraId="599502D3" w14:textId="5FC1F5E7" w:rsidR="00514686" w:rsidRPr="00A73EF7" w:rsidRDefault="00514686" w:rsidP="00514686">
      <w:pPr>
        <w:rPr>
          <w:szCs w:val="24"/>
          <w:lang w:eastAsia="zh-CN"/>
        </w:rPr>
      </w:pPr>
      <w:r w:rsidRPr="00A73EF7">
        <w:rPr>
          <w:szCs w:val="24"/>
          <w:lang w:eastAsia="zh-CN"/>
        </w:rPr>
        <w:t>1</w:t>
      </w:r>
      <w:r w:rsidR="0024146B">
        <w:rPr>
          <w:rFonts w:hint="eastAsia"/>
          <w:szCs w:val="24"/>
          <w:lang w:eastAsia="zh-CN"/>
        </w:rPr>
        <w:t>4</w:t>
      </w:r>
      <w:r w:rsidRPr="00A73EF7">
        <w:rPr>
          <w:szCs w:val="24"/>
          <w:lang w:eastAsia="zh-CN"/>
        </w:rPr>
        <w:t>5</w:t>
      </w:r>
      <w:r w:rsidRPr="00A73EF7">
        <w:rPr>
          <w:szCs w:val="24"/>
          <w:lang w:eastAsia="zh-CN"/>
        </w:rPr>
        <w:tab/>
      </w:r>
      <w:r w:rsidRPr="00A73EF7">
        <w:rPr>
          <w:rFonts w:hint="eastAsia"/>
          <w:szCs w:val="24"/>
          <w:lang w:eastAsia="zh-CN"/>
        </w:rPr>
        <w:t>《财务</w:t>
      </w:r>
      <w:r w:rsidRPr="00A73EF7">
        <w:rPr>
          <w:szCs w:val="24"/>
          <w:lang w:eastAsia="zh-CN"/>
        </w:rPr>
        <w:t>工作报告</w:t>
      </w:r>
      <w:r w:rsidRPr="00A73EF7">
        <w:rPr>
          <w:rFonts w:hint="eastAsia"/>
          <w:szCs w:val="24"/>
          <w:lang w:eastAsia="zh-CN"/>
        </w:rPr>
        <w:t>》</w:t>
      </w:r>
      <w:r w:rsidRPr="00A73EF7">
        <w:rPr>
          <w:szCs w:val="24"/>
          <w:lang w:eastAsia="zh-CN"/>
        </w:rPr>
        <w:t>附件</w:t>
      </w:r>
      <w:r w:rsidRPr="00A73EF7">
        <w:rPr>
          <w:rFonts w:hint="eastAsia"/>
          <w:szCs w:val="24"/>
          <w:lang w:eastAsia="zh-CN"/>
        </w:rPr>
        <w:t>B</w:t>
      </w:r>
      <w:r w:rsidR="0024146B">
        <w:rPr>
          <w:rFonts w:hint="eastAsia"/>
          <w:szCs w:val="24"/>
          <w:lang w:eastAsia="zh-CN"/>
        </w:rPr>
        <w:t>4</w:t>
      </w:r>
      <w:r w:rsidRPr="00A73EF7">
        <w:rPr>
          <w:rFonts w:hint="eastAsia"/>
          <w:szCs w:val="24"/>
          <w:lang w:eastAsia="zh-CN"/>
        </w:rPr>
        <w:t>说明</w:t>
      </w:r>
      <w:r w:rsidRPr="00A73EF7">
        <w:rPr>
          <w:szCs w:val="24"/>
          <w:lang w:eastAsia="zh-CN"/>
        </w:rPr>
        <w:t>了</w:t>
      </w:r>
      <w:r w:rsidRPr="00A73EF7">
        <w:rPr>
          <w:rFonts w:hint="eastAsia"/>
          <w:szCs w:val="24"/>
          <w:lang w:eastAsia="zh-CN"/>
        </w:rPr>
        <w:t>技术合作专项基金（</w:t>
      </w:r>
      <w:r w:rsidRPr="00A73EF7">
        <w:rPr>
          <w:szCs w:val="24"/>
          <w:lang w:eastAsia="zh-CN"/>
        </w:rPr>
        <w:t>SFTC</w:t>
      </w:r>
      <w:r w:rsidRPr="00A73EF7">
        <w:rPr>
          <w:rFonts w:hint="eastAsia"/>
          <w:szCs w:val="24"/>
          <w:lang w:eastAsia="zh-CN"/>
        </w:rPr>
        <w:t>）资助的</w:t>
      </w:r>
      <w:r w:rsidRPr="00A73EF7">
        <w:rPr>
          <w:szCs w:val="24"/>
          <w:lang w:eastAsia="zh-CN"/>
        </w:rPr>
        <w:t>信托基金项目</w:t>
      </w:r>
      <w:r w:rsidRPr="00A73EF7">
        <w:rPr>
          <w:rFonts w:hint="eastAsia"/>
          <w:szCs w:val="24"/>
          <w:lang w:eastAsia="zh-CN"/>
        </w:rPr>
        <w:t>，</w:t>
      </w:r>
      <w:r w:rsidRPr="00A73EF7">
        <w:rPr>
          <w:szCs w:val="24"/>
          <w:lang w:eastAsia="zh-CN"/>
        </w:rPr>
        <w:t>旨在满足申请紧急援助的发展中国家的需求</w:t>
      </w:r>
      <w:r w:rsidRPr="00A73EF7">
        <w:rPr>
          <w:rFonts w:hint="eastAsia"/>
          <w:szCs w:val="24"/>
          <w:lang w:eastAsia="zh-CN"/>
        </w:rPr>
        <w:t>。该基金</w:t>
      </w:r>
      <w:r w:rsidRPr="00A73EF7">
        <w:rPr>
          <w:szCs w:val="24"/>
          <w:lang w:eastAsia="zh-CN"/>
        </w:rPr>
        <w:t>以自愿捐款为基础，</w:t>
      </w:r>
      <w:r w:rsidRPr="00A73EF7">
        <w:rPr>
          <w:rFonts w:hint="eastAsia"/>
          <w:szCs w:val="24"/>
          <w:lang w:eastAsia="zh-CN"/>
        </w:rPr>
        <w:t>其</w:t>
      </w:r>
      <w:r w:rsidRPr="00A73EF7">
        <w:rPr>
          <w:szCs w:val="24"/>
          <w:lang w:eastAsia="zh-CN"/>
        </w:rPr>
        <w:t>部分资金</w:t>
      </w:r>
      <w:r w:rsidRPr="00A73EF7">
        <w:rPr>
          <w:rFonts w:hint="eastAsia"/>
          <w:szCs w:val="24"/>
          <w:lang w:eastAsia="zh-CN"/>
        </w:rPr>
        <w:t>来</w:t>
      </w:r>
      <w:r w:rsidRPr="00A73EF7">
        <w:rPr>
          <w:szCs w:val="24"/>
          <w:lang w:eastAsia="zh-CN"/>
        </w:rPr>
        <w:t>自</w:t>
      </w:r>
      <w:r w:rsidRPr="00A73EF7">
        <w:rPr>
          <w:rFonts w:hint="eastAsia"/>
          <w:szCs w:val="24"/>
          <w:lang w:eastAsia="zh-CN"/>
        </w:rPr>
        <w:t>ICT</w:t>
      </w:r>
      <w:r w:rsidRPr="00A73EF7">
        <w:rPr>
          <w:szCs w:val="24"/>
          <w:lang w:eastAsia="zh-CN"/>
        </w:rPr>
        <w:t>-DF</w:t>
      </w:r>
      <w:r w:rsidRPr="00A73EF7">
        <w:rPr>
          <w:rFonts w:hint="eastAsia"/>
          <w:szCs w:val="24"/>
          <w:lang w:eastAsia="zh-CN"/>
        </w:rPr>
        <w:t>指导</w:t>
      </w:r>
      <w:r w:rsidRPr="00A73EF7">
        <w:rPr>
          <w:szCs w:val="24"/>
          <w:lang w:eastAsia="zh-CN"/>
        </w:rPr>
        <w:t>委员会决定授权的从</w:t>
      </w:r>
      <w:r w:rsidRPr="00A73EF7">
        <w:rPr>
          <w:rFonts w:hint="eastAsia"/>
          <w:szCs w:val="24"/>
          <w:lang w:eastAsia="zh-CN"/>
        </w:rPr>
        <w:t>ICT</w:t>
      </w:r>
      <w:r w:rsidRPr="00A73EF7">
        <w:rPr>
          <w:szCs w:val="24"/>
          <w:lang w:eastAsia="zh-CN"/>
        </w:rPr>
        <w:t>-DF</w:t>
      </w:r>
      <w:r w:rsidRPr="00A73EF7">
        <w:rPr>
          <w:szCs w:val="24"/>
          <w:lang w:eastAsia="zh-CN"/>
        </w:rPr>
        <w:t>的</w:t>
      </w:r>
      <w:r w:rsidRPr="00A73EF7">
        <w:rPr>
          <w:rFonts w:hint="eastAsia"/>
          <w:szCs w:val="24"/>
          <w:lang w:eastAsia="zh-CN"/>
        </w:rPr>
        <w:t>提款。</w:t>
      </w:r>
      <w:r w:rsidRPr="00A73EF7">
        <w:rPr>
          <w:szCs w:val="24"/>
          <w:lang w:eastAsia="zh-CN"/>
        </w:rPr>
        <w:t>其它项目资金则来自特定自愿捐款（</w:t>
      </w:r>
      <w:r w:rsidRPr="00A73EF7">
        <w:rPr>
          <w:rFonts w:hint="eastAsia"/>
          <w:szCs w:val="24"/>
          <w:lang w:eastAsia="zh-CN"/>
        </w:rPr>
        <w:t>示于</w:t>
      </w:r>
      <w:r w:rsidRPr="00A73EF7">
        <w:rPr>
          <w:szCs w:val="24"/>
          <w:lang w:eastAsia="zh-CN"/>
        </w:rPr>
        <w:t>附件</w:t>
      </w:r>
      <w:r w:rsidR="0024146B">
        <w:rPr>
          <w:szCs w:val="24"/>
          <w:lang w:eastAsia="zh-CN"/>
        </w:rPr>
        <w:t>B5</w:t>
      </w:r>
      <w:r w:rsidRPr="00A73EF7">
        <w:rPr>
          <w:szCs w:val="24"/>
          <w:lang w:eastAsia="zh-CN"/>
        </w:rPr>
        <w:t>）</w:t>
      </w:r>
      <w:r w:rsidRPr="00A73EF7">
        <w:rPr>
          <w:rFonts w:hint="eastAsia"/>
          <w:szCs w:val="24"/>
          <w:lang w:eastAsia="zh-CN"/>
        </w:rPr>
        <w:t>，</w:t>
      </w:r>
      <w:r w:rsidRPr="00A73EF7">
        <w:rPr>
          <w:szCs w:val="24"/>
          <w:lang w:eastAsia="zh-CN"/>
        </w:rPr>
        <w:t>并</w:t>
      </w:r>
      <w:r w:rsidRPr="00A73EF7">
        <w:rPr>
          <w:rFonts w:hint="eastAsia"/>
          <w:szCs w:val="24"/>
          <w:lang w:eastAsia="zh-CN"/>
        </w:rPr>
        <w:t>根据</w:t>
      </w:r>
      <w:r w:rsidRPr="00A73EF7">
        <w:rPr>
          <w:szCs w:val="24"/>
          <w:lang w:eastAsia="zh-CN"/>
        </w:rPr>
        <w:t>与捐款方达成的协议</w:t>
      </w:r>
      <w:r w:rsidRPr="00A73EF7">
        <w:rPr>
          <w:rFonts w:hint="eastAsia"/>
          <w:szCs w:val="24"/>
          <w:lang w:eastAsia="zh-CN"/>
        </w:rPr>
        <w:t>进行管理</w:t>
      </w:r>
      <w:r w:rsidRPr="00A73EF7">
        <w:rPr>
          <w:szCs w:val="24"/>
          <w:lang w:eastAsia="zh-CN"/>
        </w:rPr>
        <w:t>。附件</w:t>
      </w:r>
      <w:r w:rsidR="0024146B">
        <w:rPr>
          <w:szCs w:val="24"/>
          <w:lang w:eastAsia="zh-CN"/>
        </w:rPr>
        <w:t>B6</w:t>
      </w:r>
      <w:r w:rsidRPr="00A73EF7">
        <w:rPr>
          <w:rFonts w:hint="eastAsia"/>
          <w:szCs w:val="24"/>
          <w:lang w:eastAsia="zh-CN"/>
        </w:rPr>
        <w:t>列出</w:t>
      </w:r>
      <w:r w:rsidRPr="00A73EF7">
        <w:rPr>
          <w:szCs w:val="24"/>
          <w:lang w:eastAsia="zh-CN"/>
        </w:rPr>
        <w:t>了与</w:t>
      </w:r>
      <w:r w:rsidRPr="00A73EF7">
        <w:rPr>
          <w:rFonts w:hint="eastAsia"/>
          <w:szCs w:val="24"/>
          <w:lang w:eastAsia="zh-CN"/>
        </w:rPr>
        <w:t>ICT</w:t>
      </w:r>
      <w:r w:rsidRPr="00A73EF7">
        <w:rPr>
          <w:szCs w:val="24"/>
          <w:lang w:eastAsia="zh-CN"/>
        </w:rPr>
        <w:t>-DF</w:t>
      </w:r>
      <w:r w:rsidRPr="00A73EF7">
        <w:rPr>
          <w:rFonts w:hint="eastAsia"/>
          <w:szCs w:val="24"/>
          <w:lang w:eastAsia="zh-CN"/>
        </w:rPr>
        <w:t>相关</w:t>
      </w:r>
      <w:r w:rsidRPr="00A73EF7">
        <w:rPr>
          <w:szCs w:val="24"/>
          <w:lang w:eastAsia="zh-CN"/>
        </w:rPr>
        <w:t>的项目。</w:t>
      </w:r>
    </w:p>
    <w:p w14:paraId="449A4560" w14:textId="47493A11" w:rsidR="00514686" w:rsidRPr="00A73EF7" w:rsidRDefault="00514686" w:rsidP="00514686">
      <w:pPr>
        <w:rPr>
          <w:szCs w:val="24"/>
          <w:lang w:eastAsia="zh-CN"/>
        </w:rPr>
      </w:pPr>
      <w:r w:rsidRPr="00A73EF7">
        <w:rPr>
          <w:szCs w:val="24"/>
          <w:lang w:eastAsia="zh-CN"/>
        </w:rPr>
        <w:t>1</w:t>
      </w:r>
      <w:r w:rsidR="0024146B">
        <w:rPr>
          <w:rFonts w:hint="eastAsia"/>
          <w:szCs w:val="24"/>
          <w:lang w:eastAsia="zh-CN"/>
        </w:rPr>
        <w:t>4</w:t>
      </w:r>
      <w:r w:rsidRPr="00A73EF7">
        <w:rPr>
          <w:szCs w:val="24"/>
          <w:lang w:eastAsia="zh-CN"/>
        </w:rPr>
        <w:t>6</w:t>
      </w:r>
      <w:r w:rsidRPr="00A73EF7">
        <w:rPr>
          <w:szCs w:val="24"/>
          <w:lang w:eastAsia="zh-CN"/>
        </w:rPr>
        <w:tab/>
      </w:r>
      <w:r w:rsidRPr="00A73EF7">
        <w:rPr>
          <w:szCs w:val="24"/>
          <w:lang w:eastAsia="zh-CN"/>
        </w:rPr>
        <w:t>如</w:t>
      </w:r>
      <w:r w:rsidRPr="00A73EF7">
        <w:rPr>
          <w:rFonts w:hint="eastAsia"/>
          <w:szCs w:val="24"/>
          <w:lang w:eastAsia="zh-CN"/>
        </w:rPr>
        <w:t>以上</w:t>
      </w:r>
      <w:r w:rsidRPr="00A73EF7">
        <w:rPr>
          <w:szCs w:val="24"/>
          <w:lang w:eastAsia="zh-CN"/>
        </w:rPr>
        <w:t>说明</w:t>
      </w:r>
      <w:r w:rsidRPr="00A73EF7">
        <w:rPr>
          <w:rFonts w:hint="eastAsia"/>
          <w:szCs w:val="24"/>
          <w:lang w:eastAsia="zh-CN"/>
        </w:rPr>
        <w:t>20</w:t>
      </w:r>
      <w:r w:rsidRPr="00A73EF7">
        <w:rPr>
          <w:rFonts w:hint="eastAsia"/>
          <w:szCs w:val="24"/>
          <w:lang w:eastAsia="zh-CN"/>
        </w:rPr>
        <w:t>的表格所示，国际电联</w:t>
      </w:r>
      <w:r w:rsidRPr="00A73EF7">
        <w:rPr>
          <w:szCs w:val="24"/>
          <w:lang w:eastAsia="zh-CN"/>
        </w:rPr>
        <w:t>为项目划拨的自有资金从</w:t>
      </w:r>
      <w:r w:rsidRPr="00A73EF7">
        <w:rPr>
          <w:rFonts w:hint="eastAsia"/>
          <w:szCs w:val="24"/>
          <w:lang w:eastAsia="zh-CN"/>
        </w:rPr>
        <w:t>201</w:t>
      </w:r>
      <w:r w:rsidR="0024146B">
        <w:rPr>
          <w:rFonts w:hint="eastAsia"/>
          <w:szCs w:val="24"/>
          <w:lang w:eastAsia="zh-CN"/>
        </w:rPr>
        <w:t>8</w:t>
      </w:r>
      <w:r w:rsidRPr="00A73EF7">
        <w:rPr>
          <w:rFonts w:hint="eastAsia"/>
          <w:szCs w:val="24"/>
          <w:lang w:eastAsia="zh-CN"/>
        </w:rPr>
        <w:t>年</w:t>
      </w:r>
      <w:r w:rsidRPr="00A73EF7">
        <w:rPr>
          <w:szCs w:val="24"/>
          <w:lang w:eastAsia="zh-CN"/>
        </w:rPr>
        <w:t>的</w:t>
      </w:r>
      <w:r w:rsidR="0024146B">
        <w:rPr>
          <w:rFonts w:hint="eastAsia"/>
          <w:szCs w:val="24"/>
          <w:lang w:eastAsia="zh-CN"/>
        </w:rPr>
        <w:t>560</w:t>
      </w:r>
      <w:r w:rsidRPr="00A73EF7">
        <w:rPr>
          <w:rFonts w:hint="eastAsia"/>
          <w:szCs w:val="24"/>
          <w:lang w:eastAsia="zh-CN"/>
        </w:rPr>
        <w:t>万</w:t>
      </w:r>
      <w:r w:rsidRPr="00A73EF7">
        <w:rPr>
          <w:szCs w:val="24"/>
          <w:lang w:eastAsia="zh-CN"/>
        </w:rPr>
        <w:t>瑞郎</w:t>
      </w:r>
      <w:r w:rsidRPr="00A73EF7">
        <w:rPr>
          <w:rFonts w:hint="eastAsia"/>
          <w:szCs w:val="24"/>
          <w:lang w:eastAsia="zh-CN"/>
        </w:rPr>
        <w:t>降至</w:t>
      </w:r>
      <w:r w:rsidR="009B7485" w:rsidRPr="009B7485">
        <w:rPr>
          <w:rFonts w:hint="eastAsia"/>
          <w:szCs w:val="24"/>
          <w:lang w:eastAsia="zh-CN"/>
        </w:rPr>
        <w:t>2019</w:t>
      </w:r>
      <w:r w:rsidRPr="00A73EF7">
        <w:rPr>
          <w:rFonts w:hint="eastAsia"/>
          <w:szCs w:val="24"/>
          <w:lang w:eastAsia="zh-CN"/>
        </w:rPr>
        <w:t>年</w:t>
      </w:r>
      <w:r w:rsidRPr="00A73EF7">
        <w:rPr>
          <w:szCs w:val="24"/>
          <w:lang w:eastAsia="zh-CN"/>
        </w:rPr>
        <w:t>的</w:t>
      </w:r>
      <w:r w:rsidRPr="00A73EF7">
        <w:rPr>
          <w:szCs w:val="24"/>
          <w:lang w:eastAsia="zh-CN"/>
        </w:rPr>
        <w:t>5</w:t>
      </w:r>
      <w:r w:rsidR="0024146B">
        <w:rPr>
          <w:rFonts w:hint="eastAsia"/>
          <w:szCs w:val="24"/>
          <w:lang w:eastAsia="zh-CN"/>
        </w:rPr>
        <w:t>3</w:t>
      </w:r>
      <w:r w:rsidRPr="00A73EF7">
        <w:rPr>
          <w:szCs w:val="24"/>
          <w:lang w:eastAsia="zh-CN"/>
        </w:rPr>
        <w:t>0</w:t>
      </w:r>
      <w:r w:rsidRPr="00A73EF7">
        <w:rPr>
          <w:rFonts w:hint="eastAsia"/>
          <w:szCs w:val="24"/>
          <w:lang w:eastAsia="zh-CN"/>
        </w:rPr>
        <w:t>万</w:t>
      </w:r>
      <w:r w:rsidRPr="00A73EF7">
        <w:rPr>
          <w:szCs w:val="24"/>
          <w:lang w:eastAsia="zh-CN"/>
        </w:rPr>
        <w:t>瑞郎。</w:t>
      </w:r>
      <w:r w:rsidRPr="00F961CB">
        <w:rPr>
          <w:szCs w:val="24"/>
          <w:lang w:eastAsia="zh-CN"/>
        </w:rPr>
        <w:t>另一方面</w:t>
      </w:r>
      <w:r w:rsidRPr="00F961CB">
        <w:rPr>
          <w:rFonts w:hint="eastAsia"/>
          <w:szCs w:val="24"/>
          <w:lang w:eastAsia="zh-CN"/>
        </w:rPr>
        <w:t>，</w:t>
      </w:r>
      <w:r w:rsidRPr="00F961CB">
        <w:rPr>
          <w:szCs w:val="24"/>
          <w:lang w:eastAsia="zh-CN"/>
        </w:rPr>
        <w:t>第三方资金从</w:t>
      </w:r>
      <w:r w:rsidR="00F961CB" w:rsidRPr="00F961CB">
        <w:rPr>
          <w:rFonts w:hint="eastAsia"/>
          <w:szCs w:val="24"/>
          <w:lang w:eastAsia="zh-CN"/>
        </w:rPr>
        <w:t>2018</w:t>
      </w:r>
      <w:r w:rsidRPr="00F961CB">
        <w:rPr>
          <w:rFonts w:hint="eastAsia"/>
          <w:szCs w:val="24"/>
          <w:lang w:eastAsia="zh-CN"/>
        </w:rPr>
        <w:t>年</w:t>
      </w:r>
      <w:r w:rsidRPr="00F961CB">
        <w:rPr>
          <w:szCs w:val="24"/>
          <w:lang w:eastAsia="zh-CN"/>
        </w:rPr>
        <w:t>的</w:t>
      </w:r>
      <w:r w:rsidR="00F961CB" w:rsidRPr="00F961CB">
        <w:rPr>
          <w:szCs w:val="24"/>
          <w:lang w:eastAsia="zh-CN"/>
        </w:rPr>
        <w:t>3382</w:t>
      </w:r>
      <w:r w:rsidR="00F278E9">
        <w:rPr>
          <w:szCs w:val="24"/>
          <w:lang w:eastAsia="zh-CN"/>
        </w:rPr>
        <w:t>.</w:t>
      </w:r>
      <w:r w:rsidR="00F961CB" w:rsidRPr="00F961CB">
        <w:rPr>
          <w:szCs w:val="24"/>
          <w:lang w:eastAsia="zh-CN"/>
        </w:rPr>
        <w:t>4</w:t>
      </w:r>
      <w:r w:rsidR="00F278E9">
        <w:rPr>
          <w:rFonts w:hint="eastAsia"/>
          <w:szCs w:val="24"/>
          <w:lang w:eastAsia="zh-CN"/>
        </w:rPr>
        <w:t>万</w:t>
      </w:r>
      <w:r w:rsidRPr="00F961CB">
        <w:rPr>
          <w:szCs w:val="24"/>
          <w:lang w:eastAsia="zh-CN"/>
        </w:rPr>
        <w:t>瑞郎</w:t>
      </w:r>
      <w:r w:rsidRPr="00F961CB">
        <w:rPr>
          <w:rFonts w:hint="eastAsia"/>
          <w:szCs w:val="24"/>
          <w:lang w:eastAsia="zh-CN"/>
        </w:rPr>
        <w:t>增至</w:t>
      </w:r>
      <w:r w:rsidR="009B7485" w:rsidRPr="00F961CB">
        <w:rPr>
          <w:rFonts w:hint="eastAsia"/>
          <w:szCs w:val="24"/>
          <w:lang w:eastAsia="zh-CN"/>
        </w:rPr>
        <w:t>2019</w:t>
      </w:r>
      <w:r w:rsidRPr="00F961CB">
        <w:rPr>
          <w:rFonts w:hint="eastAsia"/>
          <w:szCs w:val="24"/>
          <w:lang w:eastAsia="zh-CN"/>
        </w:rPr>
        <w:t>年</w:t>
      </w:r>
      <w:r w:rsidRPr="00F961CB">
        <w:rPr>
          <w:szCs w:val="24"/>
          <w:lang w:eastAsia="zh-CN"/>
        </w:rPr>
        <w:t>的</w:t>
      </w:r>
      <w:r w:rsidR="00F961CB" w:rsidRPr="00F961CB">
        <w:rPr>
          <w:szCs w:val="24"/>
          <w:lang w:eastAsia="zh-CN"/>
        </w:rPr>
        <w:t>3832</w:t>
      </w:r>
      <w:r w:rsidR="00F278E9">
        <w:rPr>
          <w:szCs w:val="24"/>
          <w:lang w:eastAsia="zh-CN"/>
        </w:rPr>
        <w:t>.</w:t>
      </w:r>
      <w:r w:rsidR="00F961CB" w:rsidRPr="00F961CB">
        <w:rPr>
          <w:szCs w:val="24"/>
          <w:lang w:eastAsia="zh-CN"/>
        </w:rPr>
        <w:t>5</w:t>
      </w:r>
      <w:r w:rsidR="00F278E9">
        <w:rPr>
          <w:rFonts w:hint="eastAsia"/>
          <w:szCs w:val="24"/>
          <w:lang w:eastAsia="zh-CN"/>
        </w:rPr>
        <w:t>万</w:t>
      </w:r>
      <w:r w:rsidRPr="00F961CB">
        <w:rPr>
          <w:szCs w:val="24"/>
          <w:lang w:eastAsia="zh-CN"/>
        </w:rPr>
        <w:t>瑞郎</w:t>
      </w:r>
      <w:r w:rsidRPr="00A73EF7">
        <w:rPr>
          <w:szCs w:val="24"/>
          <w:lang w:eastAsia="zh-CN"/>
        </w:rPr>
        <w:t>。</w:t>
      </w:r>
    </w:p>
    <w:p w14:paraId="397F7440" w14:textId="643F1962" w:rsidR="00514686" w:rsidRPr="00A73EF7" w:rsidRDefault="00514686" w:rsidP="00514686">
      <w:pPr>
        <w:rPr>
          <w:szCs w:val="24"/>
          <w:lang w:eastAsia="zh-CN"/>
        </w:rPr>
      </w:pPr>
      <w:r w:rsidRPr="00A73EF7">
        <w:rPr>
          <w:szCs w:val="24"/>
          <w:lang w:eastAsia="zh-CN"/>
        </w:rPr>
        <w:t>1</w:t>
      </w:r>
      <w:r w:rsidR="00BA0755">
        <w:rPr>
          <w:rFonts w:hint="eastAsia"/>
          <w:szCs w:val="24"/>
          <w:lang w:eastAsia="zh-CN"/>
        </w:rPr>
        <w:t>47</w:t>
      </w:r>
      <w:r w:rsidRPr="00A73EF7">
        <w:rPr>
          <w:szCs w:val="24"/>
          <w:lang w:eastAsia="zh-CN"/>
        </w:rPr>
        <w:tab/>
      </w:r>
      <w:r w:rsidRPr="00A73EF7">
        <w:rPr>
          <w:rFonts w:hint="eastAsia"/>
          <w:szCs w:val="24"/>
          <w:lang w:eastAsia="zh-CN"/>
        </w:rPr>
        <w:t>由于</w:t>
      </w:r>
      <w:r w:rsidR="009B7485" w:rsidRPr="009B7485">
        <w:rPr>
          <w:rFonts w:hint="eastAsia"/>
          <w:szCs w:val="24"/>
          <w:lang w:eastAsia="zh-CN"/>
        </w:rPr>
        <w:t>2019</w:t>
      </w:r>
      <w:r w:rsidRPr="00A73EF7">
        <w:rPr>
          <w:rFonts w:hint="eastAsia"/>
          <w:szCs w:val="24"/>
          <w:lang w:eastAsia="zh-CN"/>
        </w:rPr>
        <w:t>年</w:t>
      </w:r>
      <w:r w:rsidR="00F278E9">
        <w:rPr>
          <w:rFonts w:hint="eastAsia"/>
          <w:szCs w:val="24"/>
          <w:lang w:eastAsia="zh-CN"/>
        </w:rPr>
        <w:t>结束了多个项目并</w:t>
      </w:r>
      <w:r w:rsidRPr="00A73EF7">
        <w:rPr>
          <w:rFonts w:hint="eastAsia"/>
          <w:szCs w:val="24"/>
          <w:lang w:eastAsia="zh-CN"/>
        </w:rPr>
        <w:t>向</w:t>
      </w:r>
      <w:r w:rsidR="00F278E9">
        <w:rPr>
          <w:rFonts w:hint="eastAsia"/>
          <w:lang w:eastAsia="zh-CN"/>
        </w:rPr>
        <w:t>经转账目</w:t>
      </w:r>
      <w:r w:rsidRPr="00A73EF7">
        <w:rPr>
          <w:rFonts w:hint="eastAsia"/>
          <w:szCs w:val="24"/>
          <w:lang w:eastAsia="zh-CN"/>
        </w:rPr>
        <w:t>转移了</w:t>
      </w:r>
      <w:r w:rsidR="00F278E9">
        <w:rPr>
          <w:rFonts w:hint="eastAsia"/>
          <w:szCs w:val="24"/>
          <w:lang w:eastAsia="zh-CN"/>
        </w:rPr>
        <w:t>余额</w:t>
      </w:r>
      <w:r w:rsidRPr="00A73EF7">
        <w:rPr>
          <w:rFonts w:hint="eastAsia"/>
          <w:szCs w:val="24"/>
          <w:lang w:eastAsia="zh-CN"/>
        </w:rPr>
        <w:t>，</w:t>
      </w:r>
      <w:r w:rsidRPr="00A73EF7">
        <w:rPr>
          <w:szCs w:val="24"/>
          <w:lang w:eastAsia="zh-CN"/>
        </w:rPr>
        <w:t>等待</w:t>
      </w:r>
      <w:r w:rsidRPr="00A73EF7">
        <w:rPr>
          <w:rFonts w:hint="eastAsia"/>
          <w:szCs w:val="24"/>
          <w:lang w:eastAsia="zh-CN"/>
        </w:rPr>
        <w:t>划拨</w:t>
      </w:r>
      <w:r w:rsidRPr="00A73EF7">
        <w:rPr>
          <w:szCs w:val="24"/>
          <w:lang w:eastAsia="zh-CN"/>
        </w:rPr>
        <w:t>的第三方资金在</w:t>
      </w:r>
      <w:r w:rsidR="009B7485" w:rsidRPr="009B7485">
        <w:rPr>
          <w:szCs w:val="24"/>
          <w:lang w:eastAsia="zh-CN"/>
        </w:rPr>
        <w:t>2019</w:t>
      </w:r>
      <w:r w:rsidRPr="00A73EF7">
        <w:rPr>
          <w:szCs w:val="24"/>
          <w:lang w:eastAsia="zh-CN"/>
        </w:rPr>
        <w:t>年</w:t>
      </w:r>
      <w:r w:rsidR="00F278E9">
        <w:rPr>
          <w:rFonts w:hint="eastAsia"/>
          <w:szCs w:val="24"/>
          <w:lang w:eastAsia="zh-CN"/>
        </w:rPr>
        <w:t>增</w:t>
      </w:r>
      <w:r w:rsidRPr="00A73EF7">
        <w:rPr>
          <w:szCs w:val="24"/>
          <w:lang w:eastAsia="zh-CN"/>
        </w:rPr>
        <w:t>至</w:t>
      </w:r>
      <w:r w:rsidR="008A381C">
        <w:rPr>
          <w:rFonts w:hint="eastAsia"/>
          <w:szCs w:val="24"/>
          <w:lang w:eastAsia="zh-CN"/>
        </w:rPr>
        <w:t>32</w:t>
      </w:r>
      <w:r w:rsidRPr="00A73EF7">
        <w:rPr>
          <w:rFonts w:hint="eastAsia"/>
          <w:szCs w:val="24"/>
          <w:lang w:eastAsia="zh-CN"/>
        </w:rPr>
        <w:t>0</w:t>
      </w:r>
      <w:r w:rsidRPr="00A73EF7">
        <w:rPr>
          <w:rFonts w:hint="eastAsia"/>
          <w:szCs w:val="24"/>
          <w:lang w:eastAsia="zh-CN"/>
        </w:rPr>
        <w:t>万瑞郎</w:t>
      </w:r>
      <w:r w:rsidRPr="00A73EF7">
        <w:rPr>
          <w:szCs w:val="24"/>
          <w:lang w:eastAsia="zh-CN"/>
        </w:rPr>
        <w:t>（</w:t>
      </w:r>
      <w:r w:rsidRPr="00A73EF7">
        <w:rPr>
          <w:szCs w:val="24"/>
          <w:lang w:eastAsia="zh-CN"/>
        </w:rPr>
        <w:t>201</w:t>
      </w:r>
      <w:r w:rsidR="008A381C">
        <w:rPr>
          <w:rFonts w:hint="eastAsia"/>
          <w:szCs w:val="24"/>
          <w:lang w:eastAsia="zh-CN"/>
        </w:rPr>
        <w:t>8</w:t>
      </w:r>
      <w:r w:rsidRPr="00A73EF7">
        <w:rPr>
          <w:rFonts w:hint="eastAsia"/>
          <w:szCs w:val="24"/>
          <w:lang w:eastAsia="zh-CN"/>
        </w:rPr>
        <w:t>年</w:t>
      </w:r>
      <w:r w:rsidRPr="00A73EF7">
        <w:rPr>
          <w:szCs w:val="24"/>
          <w:lang w:eastAsia="zh-CN"/>
        </w:rPr>
        <w:t>为</w:t>
      </w:r>
      <w:r w:rsidR="008A381C">
        <w:rPr>
          <w:rFonts w:hint="eastAsia"/>
          <w:szCs w:val="24"/>
          <w:lang w:eastAsia="zh-CN"/>
        </w:rPr>
        <w:t>28</w:t>
      </w:r>
      <w:r w:rsidRPr="00A73EF7">
        <w:rPr>
          <w:rFonts w:hint="eastAsia"/>
          <w:szCs w:val="24"/>
          <w:lang w:eastAsia="zh-CN"/>
        </w:rPr>
        <w:t>0</w:t>
      </w:r>
      <w:r w:rsidRPr="00A73EF7">
        <w:rPr>
          <w:rFonts w:hint="eastAsia"/>
          <w:szCs w:val="24"/>
          <w:lang w:eastAsia="zh-CN"/>
        </w:rPr>
        <w:t>万瑞郎</w:t>
      </w:r>
      <w:r w:rsidRPr="00A73EF7">
        <w:rPr>
          <w:szCs w:val="24"/>
          <w:lang w:eastAsia="zh-CN"/>
        </w:rPr>
        <w:t>）。</w:t>
      </w:r>
    </w:p>
    <w:p w14:paraId="699B9B3B" w14:textId="77777777" w:rsidR="00514686" w:rsidRPr="00A73EF7" w:rsidRDefault="00514686" w:rsidP="00514686">
      <w:pPr>
        <w:pStyle w:val="Heading2"/>
        <w:rPr>
          <w:szCs w:val="24"/>
          <w:lang w:eastAsia="zh-CN"/>
        </w:rPr>
      </w:pPr>
      <w:bookmarkStart w:id="230" w:name="_Toc9802147"/>
      <w:bookmarkStart w:id="231" w:name="_Toc56172603"/>
      <w:r w:rsidRPr="00A73EF7">
        <w:rPr>
          <w:szCs w:val="24"/>
          <w:lang w:eastAsia="zh-CN"/>
        </w:rPr>
        <w:t>IT</w:t>
      </w:r>
      <w:r w:rsidRPr="0036175A">
        <w:rPr>
          <w:rFonts w:hint="eastAsia"/>
          <w:lang w:eastAsia="zh-CN"/>
        </w:rPr>
        <w:t>审计</w:t>
      </w:r>
      <w:bookmarkEnd w:id="230"/>
      <w:bookmarkEnd w:id="231"/>
    </w:p>
    <w:p w14:paraId="21B3CC58" w14:textId="07447E9A" w:rsidR="00673C3A" w:rsidRPr="00673C3A" w:rsidRDefault="00514686" w:rsidP="00673C3A">
      <w:pPr>
        <w:rPr>
          <w:szCs w:val="24"/>
          <w:lang w:eastAsia="zh-CN"/>
        </w:rPr>
      </w:pPr>
      <w:r w:rsidRPr="00A73EF7">
        <w:rPr>
          <w:szCs w:val="24"/>
          <w:lang w:eastAsia="zh-CN"/>
        </w:rPr>
        <w:t>1</w:t>
      </w:r>
      <w:r w:rsidR="00BA0755">
        <w:rPr>
          <w:rFonts w:hint="eastAsia"/>
          <w:szCs w:val="24"/>
          <w:lang w:eastAsia="zh-CN"/>
        </w:rPr>
        <w:t>48</w:t>
      </w:r>
      <w:r w:rsidRPr="00A73EF7">
        <w:rPr>
          <w:szCs w:val="24"/>
          <w:lang w:eastAsia="zh-CN"/>
        </w:rPr>
        <w:tab/>
      </w:r>
      <w:r w:rsidR="00673C3A">
        <w:rPr>
          <w:rFonts w:hint="eastAsia"/>
          <w:szCs w:val="24"/>
          <w:lang w:eastAsia="zh-CN"/>
        </w:rPr>
        <w:t>经过</w:t>
      </w:r>
      <w:r w:rsidR="00673C3A" w:rsidRPr="00673C3A">
        <w:rPr>
          <w:rFonts w:hint="eastAsia"/>
          <w:szCs w:val="24"/>
          <w:lang w:eastAsia="zh-CN"/>
        </w:rPr>
        <w:t>过去几年</w:t>
      </w:r>
      <w:r w:rsidR="00673C3A">
        <w:rPr>
          <w:rFonts w:hint="eastAsia"/>
          <w:szCs w:val="24"/>
          <w:lang w:eastAsia="zh-CN"/>
        </w:rPr>
        <w:t>的</w:t>
      </w:r>
      <w:r w:rsidR="00673C3A" w:rsidRPr="00673C3A">
        <w:rPr>
          <w:rFonts w:hint="eastAsia"/>
          <w:szCs w:val="24"/>
          <w:lang w:eastAsia="zh-CN"/>
        </w:rPr>
        <w:t>检查，需要参考以下方面进行更深入的验证</w:t>
      </w:r>
      <w:r w:rsidR="005356CA">
        <w:rPr>
          <w:rFonts w:hint="eastAsia"/>
          <w:szCs w:val="24"/>
          <w:lang w:eastAsia="zh-CN"/>
        </w:rPr>
        <w:t>：</w:t>
      </w:r>
    </w:p>
    <w:p w14:paraId="1FC581F8" w14:textId="334B1478" w:rsidR="00514686" w:rsidRPr="00A73EF7" w:rsidRDefault="00BA0755" w:rsidP="00BA0755">
      <w:pPr>
        <w:pStyle w:val="enumlev1"/>
        <w:rPr>
          <w:lang w:eastAsia="zh-CN"/>
        </w:rPr>
      </w:pPr>
      <w:r w:rsidRPr="00BA0755">
        <w:rPr>
          <w:lang w:eastAsia="zh-CN"/>
        </w:rPr>
        <w:lastRenderedPageBreak/>
        <w:t>•</w:t>
      </w:r>
      <w:r>
        <w:rPr>
          <w:lang w:eastAsia="zh-CN"/>
        </w:rPr>
        <w:tab/>
      </w:r>
      <w:r w:rsidR="00673C3A" w:rsidRPr="00673C3A">
        <w:rPr>
          <w:rFonts w:hint="eastAsia"/>
          <w:lang w:eastAsia="zh-CN"/>
        </w:rPr>
        <w:t>SAP</w:t>
      </w:r>
      <w:r w:rsidR="00673C3A" w:rsidRPr="00673C3A">
        <w:rPr>
          <w:rFonts w:hint="eastAsia"/>
          <w:lang w:eastAsia="zh-CN"/>
        </w:rPr>
        <w:t>控制（</w:t>
      </w:r>
      <w:r w:rsidR="00673C3A" w:rsidRPr="00673C3A">
        <w:rPr>
          <w:rFonts w:hint="eastAsia"/>
          <w:lang w:eastAsia="zh-CN"/>
        </w:rPr>
        <w:t>SAP/CO</w:t>
      </w:r>
      <w:r w:rsidR="00673C3A" w:rsidRPr="00673C3A">
        <w:rPr>
          <w:rFonts w:hint="eastAsia"/>
          <w:lang w:eastAsia="zh-CN"/>
        </w:rPr>
        <w:t>）项目，旨在为</w:t>
      </w:r>
      <w:r w:rsidR="00673C3A" w:rsidRPr="00673C3A">
        <w:rPr>
          <w:rFonts w:hint="eastAsia"/>
          <w:lang w:eastAsia="zh-CN"/>
        </w:rPr>
        <w:t>RBM</w:t>
      </w:r>
      <w:r w:rsidR="00673C3A" w:rsidRPr="00673C3A">
        <w:rPr>
          <w:rFonts w:hint="eastAsia"/>
          <w:lang w:eastAsia="zh-CN"/>
        </w:rPr>
        <w:t>重新实施成本核算模块，以进行规划和分配</w:t>
      </w:r>
      <w:r w:rsidR="00673C3A" w:rsidRPr="00673C3A">
        <w:rPr>
          <w:rFonts w:hint="eastAsia"/>
          <w:lang w:eastAsia="zh-CN"/>
        </w:rPr>
        <w:t>/</w:t>
      </w:r>
      <w:proofErr w:type="gramStart"/>
      <w:r w:rsidR="00673C3A" w:rsidRPr="00673C3A">
        <w:rPr>
          <w:rFonts w:hint="eastAsia"/>
          <w:lang w:eastAsia="zh-CN"/>
        </w:rPr>
        <w:t>评估</w:t>
      </w:r>
      <w:r w:rsidR="00673C3A">
        <w:rPr>
          <w:rFonts w:hint="eastAsia"/>
          <w:lang w:eastAsia="zh-CN"/>
        </w:rPr>
        <w:t>；</w:t>
      </w:r>
      <w:proofErr w:type="gramEnd"/>
    </w:p>
    <w:p w14:paraId="7717CDAC" w14:textId="114689A3" w:rsidR="00514686" w:rsidRPr="00A73EF7" w:rsidRDefault="00BA0755" w:rsidP="00BA0755">
      <w:pPr>
        <w:pStyle w:val="enumlev1"/>
        <w:rPr>
          <w:szCs w:val="24"/>
          <w:lang w:eastAsia="zh-CN"/>
        </w:rPr>
      </w:pPr>
      <w:r w:rsidRPr="00BA0755">
        <w:rPr>
          <w:lang w:eastAsia="zh-CN"/>
        </w:rPr>
        <w:t>•</w:t>
      </w:r>
      <w:r w:rsidR="00514686" w:rsidRPr="00A73EF7">
        <w:rPr>
          <w:szCs w:val="24"/>
          <w:lang w:eastAsia="zh-CN"/>
        </w:rPr>
        <w:tab/>
      </w:r>
      <w:r w:rsidR="00673C3A" w:rsidRPr="00673C3A">
        <w:rPr>
          <w:rFonts w:hint="eastAsia"/>
          <w:szCs w:val="24"/>
          <w:lang w:eastAsia="zh-CN"/>
        </w:rPr>
        <w:t>新的银行通信软件</w:t>
      </w:r>
      <w:r w:rsidR="00FF556A">
        <w:rPr>
          <w:rFonts w:hint="eastAsia"/>
          <w:szCs w:val="24"/>
          <w:lang w:eastAsia="zh-CN"/>
        </w:rPr>
        <w:t>、</w:t>
      </w:r>
      <w:r w:rsidR="00673C3A" w:rsidRPr="00673C3A">
        <w:rPr>
          <w:rFonts w:hint="eastAsia"/>
          <w:szCs w:val="24"/>
          <w:lang w:eastAsia="zh-CN"/>
        </w:rPr>
        <w:t>自动银行</w:t>
      </w:r>
      <w:r w:rsidR="00FF556A" w:rsidRPr="00673C3A">
        <w:rPr>
          <w:rFonts w:hint="eastAsia"/>
          <w:szCs w:val="24"/>
          <w:lang w:eastAsia="zh-CN"/>
        </w:rPr>
        <w:t>模块</w:t>
      </w:r>
      <w:r w:rsidR="00673C3A" w:rsidRPr="00673C3A">
        <w:rPr>
          <w:rFonts w:hint="eastAsia"/>
          <w:szCs w:val="24"/>
          <w:lang w:eastAsia="zh-CN"/>
        </w:rPr>
        <w:t>、</w:t>
      </w:r>
      <w:proofErr w:type="gramStart"/>
      <w:r w:rsidR="00673C3A" w:rsidRPr="00673C3A">
        <w:rPr>
          <w:rFonts w:hint="eastAsia"/>
          <w:szCs w:val="24"/>
          <w:lang w:eastAsia="zh-CN"/>
        </w:rPr>
        <w:t>现金管理和支付；</w:t>
      </w:r>
      <w:proofErr w:type="gramEnd"/>
    </w:p>
    <w:p w14:paraId="673A43BB" w14:textId="1DA7F8EC" w:rsidR="00514686" w:rsidRPr="00A73EF7" w:rsidRDefault="00BA0755" w:rsidP="00BA0755">
      <w:pPr>
        <w:pStyle w:val="enumlev1"/>
        <w:rPr>
          <w:szCs w:val="24"/>
          <w:lang w:eastAsia="zh-CN"/>
        </w:rPr>
      </w:pPr>
      <w:r w:rsidRPr="00BA0755">
        <w:rPr>
          <w:lang w:eastAsia="zh-CN"/>
        </w:rPr>
        <w:t>•</w:t>
      </w:r>
      <w:r w:rsidR="00514686" w:rsidRPr="00A73EF7">
        <w:rPr>
          <w:szCs w:val="24"/>
          <w:lang w:eastAsia="zh-CN"/>
        </w:rPr>
        <w:tab/>
      </w:r>
      <w:r w:rsidR="00673C3A" w:rsidRPr="00673C3A">
        <w:rPr>
          <w:rFonts w:hint="eastAsia"/>
          <w:szCs w:val="24"/>
          <w:lang w:eastAsia="zh-CN"/>
        </w:rPr>
        <w:t>利用标准合同管理模块，与员工关系管理</w:t>
      </w:r>
      <w:r w:rsidR="00673C3A">
        <w:rPr>
          <w:rFonts w:hint="eastAsia"/>
          <w:szCs w:val="24"/>
          <w:lang w:eastAsia="zh-CN"/>
        </w:rPr>
        <w:t>（</w:t>
      </w:r>
      <w:r w:rsidR="00673C3A" w:rsidRPr="00A73EF7">
        <w:rPr>
          <w:rFonts w:hint="eastAsia"/>
          <w:szCs w:val="24"/>
          <w:lang w:eastAsia="zh-CN"/>
        </w:rPr>
        <w:t>SRM</w:t>
      </w:r>
      <w:r w:rsidR="00673C3A">
        <w:rPr>
          <w:rFonts w:hint="eastAsia"/>
          <w:szCs w:val="24"/>
          <w:lang w:eastAsia="zh-CN"/>
        </w:rPr>
        <w:t>）</w:t>
      </w:r>
      <w:r w:rsidR="00673C3A" w:rsidRPr="00673C3A">
        <w:rPr>
          <w:rFonts w:hint="eastAsia"/>
          <w:szCs w:val="24"/>
          <w:lang w:eastAsia="zh-CN"/>
        </w:rPr>
        <w:t>和客户关系管理</w:t>
      </w:r>
      <w:r w:rsidR="00673C3A">
        <w:rPr>
          <w:rFonts w:hint="eastAsia"/>
          <w:szCs w:val="24"/>
          <w:lang w:eastAsia="zh-CN"/>
        </w:rPr>
        <w:t>（</w:t>
      </w:r>
      <w:r w:rsidR="00673C3A" w:rsidRPr="00A73EF7">
        <w:rPr>
          <w:rFonts w:hint="eastAsia"/>
          <w:szCs w:val="24"/>
          <w:lang w:eastAsia="zh-CN"/>
        </w:rPr>
        <w:t>CRM</w:t>
      </w:r>
      <w:r w:rsidR="00673C3A">
        <w:rPr>
          <w:rFonts w:hint="eastAsia"/>
          <w:szCs w:val="24"/>
          <w:lang w:eastAsia="zh-CN"/>
        </w:rPr>
        <w:t>）</w:t>
      </w:r>
      <w:proofErr w:type="gramStart"/>
      <w:r w:rsidR="00673C3A" w:rsidRPr="00673C3A">
        <w:rPr>
          <w:rFonts w:hint="eastAsia"/>
          <w:szCs w:val="24"/>
          <w:lang w:eastAsia="zh-CN"/>
        </w:rPr>
        <w:t>系统进行流程集成</w:t>
      </w:r>
      <w:r>
        <w:rPr>
          <w:rFonts w:hint="eastAsia"/>
          <w:szCs w:val="24"/>
          <w:lang w:eastAsia="zh-CN"/>
        </w:rPr>
        <w:t>；</w:t>
      </w:r>
      <w:proofErr w:type="gramEnd"/>
    </w:p>
    <w:p w14:paraId="67897CE4" w14:textId="77777777" w:rsidR="00673C3A" w:rsidRDefault="00BA0755" w:rsidP="00673C3A">
      <w:pPr>
        <w:rPr>
          <w:szCs w:val="24"/>
          <w:lang w:eastAsia="zh-CN"/>
        </w:rPr>
      </w:pPr>
      <w:r w:rsidRPr="00BA0755">
        <w:rPr>
          <w:lang w:eastAsia="zh-CN"/>
        </w:rPr>
        <w:t>•</w:t>
      </w:r>
      <w:r w:rsidR="00514686" w:rsidRPr="00A73EF7">
        <w:rPr>
          <w:szCs w:val="24"/>
          <w:lang w:eastAsia="zh-CN"/>
        </w:rPr>
        <w:tab/>
      </w:r>
      <w:proofErr w:type="gramStart"/>
      <w:r w:rsidR="00673C3A" w:rsidRPr="00673C3A">
        <w:rPr>
          <w:rFonts w:hint="eastAsia"/>
          <w:szCs w:val="24"/>
          <w:lang w:eastAsia="zh-CN"/>
        </w:rPr>
        <w:t>用于监控安全事件和威胁的模块“</w:t>
      </w:r>
      <w:proofErr w:type="spellStart"/>
      <w:proofErr w:type="gramEnd"/>
      <w:r w:rsidR="00673C3A" w:rsidRPr="00673C3A">
        <w:rPr>
          <w:rFonts w:hint="eastAsia"/>
          <w:szCs w:val="24"/>
          <w:lang w:eastAsia="zh-CN"/>
        </w:rPr>
        <w:t>AgileSI</w:t>
      </w:r>
      <w:proofErr w:type="spellEnd"/>
      <w:r w:rsidR="00673C3A" w:rsidRPr="00673C3A">
        <w:rPr>
          <w:rFonts w:hint="eastAsia"/>
          <w:szCs w:val="24"/>
          <w:lang w:eastAsia="zh-CN"/>
        </w:rPr>
        <w:t>”。</w:t>
      </w:r>
    </w:p>
    <w:p w14:paraId="7D779492" w14:textId="582A9782" w:rsidR="00A9661A" w:rsidRDefault="00673C3A" w:rsidP="00250EB8">
      <w:pPr>
        <w:ind w:firstLineChars="200" w:firstLine="480"/>
        <w:rPr>
          <w:lang w:eastAsia="zh-CN"/>
        </w:rPr>
      </w:pPr>
      <w:r>
        <w:rPr>
          <w:rFonts w:hint="eastAsia"/>
          <w:lang w:eastAsia="zh-CN"/>
        </w:rPr>
        <w:t>一旦这些活动经过全面测试和验证并投入使用，我们将在稍后阶段检查它们的状态。</w:t>
      </w:r>
    </w:p>
    <w:p w14:paraId="4777FCD5" w14:textId="054F7E9D" w:rsidR="00E91D97" w:rsidRPr="00A73EF7" w:rsidRDefault="00E91D97" w:rsidP="00E91D97">
      <w:pPr>
        <w:rPr>
          <w:lang w:eastAsia="zh-CN"/>
        </w:rPr>
      </w:pPr>
      <w:r w:rsidRPr="00A73EF7">
        <w:rPr>
          <w:lang w:eastAsia="zh-CN"/>
        </w:rPr>
        <w:t>1</w:t>
      </w:r>
      <w:r w:rsidR="003C7508">
        <w:rPr>
          <w:lang w:eastAsia="zh-CN"/>
        </w:rPr>
        <w:t>49</w:t>
      </w:r>
      <w:r w:rsidRPr="00A73EF7">
        <w:rPr>
          <w:lang w:eastAsia="zh-CN"/>
        </w:rPr>
        <w:tab/>
      </w:r>
      <w:r w:rsidR="00673C3A">
        <w:rPr>
          <w:rFonts w:hint="eastAsia"/>
          <w:lang w:eastAsia="zh-CN"/>
        </w:rPr>
        <w:t>我们强调，远程工作方式和信息技术（</w:t>
      </w:r>
      <w:r w:rsidR="00673C3A">
        <w:rPr>
          <w:rFonts w:hint="eastAsia"/>
          <w:lang w:eastAsia="zh-CN"/>
        </w:rPr>
        <w:t>IT</w:t>
      </w:r>
      <w:r w:rsidR="00673C3A">
        <w:rPr>
          <w:rFonts w:hint="eastAsia"/>
          <w:lang w:eastAsia="zh-CN"/>
        </w:rPr>
        <w:t>）资源使用的增加将意味着在使用</w:t>
      </w:r>
      <w:r w:rsidR="00673C3A">
        <w:rPr>
          <w:rFonts w:hint="eastAsia"/>
          <w:lang w:eastAsia="zh-CN"/>
        </w:rPr>
        <w:t>IT</w:t>
      </w:r>
      <w:r w:rsidR="00673C3A">
        <w:rPr>
          <w:rFonts w:hint="eastAsia"/>
          <w:lang w:eastAsia="zh-CN"/>
        </w:rPr>
        <w:t>工具方面的一些调整。我们将</w:t>
      </w:r>
      <w:r w:rsidR="009F1081">
        <w:rPr>
          <w:rFonts w:hint="eastAsia"/>
          <w:lang w:eastAsia="zh-CN"/>
        </w:rPr>
        <w:t>监督</w:t>
      </w:r>
      <w:r w:rsidR="00673C3A">
        <w:rPr>
          <w:rFonts w:hint="eastAsia"/>
          <w:lang w:eastAsia="zh-CN"/>
        </w:rPr>
        <w:t>管理层应对这一挑战的效率和效力</w:t>
      </w:r>
      <w:r w:rsidR="009F1081">
        <w:rPr>
          <w:rFonts w:hint="eastAsia"/>
          <w:lang w:eastAsia="zh-CN"/>
        </w:rPr>
        <w:t>。</w:t>
      </w:r>
    </w:p>
    <w:p w14:paraId="1AC2B408" w14:textId="77777777" w:rsidR="00514686" w:rsidRPr="00A73EF7" w:rsidRDefault="00514686" w:rsidP="00514686">
      <w:pPr>
        <w:pStyle w:val="Heading2"/>
        <w:rPr>
          <w:szCs w:val="24"/>
          <w:lang w:eastAsia="zh-CN"/>
        </w:rPr>
      </w:pPr>
      <w:bookmarkStart w:id="232" w:name="_Toc9802148"/>
      <w:bookmarkStart w:id="233" w:name="_Toc56172604"/>
      <w:r w:rsidRPr="00A73EF7">
        <w:rPr>
          <w:rFonts w:hint="eastAsia"/>
          <w:szCs w:val="24"/>
          <w:lang w:eastAsia="zh-CN"/>
        </w:rPr>
        <w:t>道德</w:t>
      </w:r>
      <w:r w:rsidRPr="0036175A">
        <w:rPr>
          <w:rFonts w:hint="eastAsia"/>
          <w:lang w:eastAsia="zh-CN"/>
        </w:rPr>
        <w:t>规范</w:t>
      </w:r>
      <w:r w:rsidRPr="00A73EF7">
        <w:rPr>
          <w:rFonts w:hint="eastAsia"/>
          <w:szCs w:val="24"/>
          <w:lang w:eastAsia="zh-CN"/>
        </w:rPr>
        <w:t>框架</w:t>
      </w:r>
      <w:bookmarkEnd w:id="232"/>
      <w:bookmarkEnd w:id="233"/>
    </w:p>
    <w:p w14:paraId="0DBBDB84" w14:textId="72CF2275" w:rsidR="00514686" w:rsidRPr="00A73EF7" w:rsidRDefault="00514686" w:rsidP="00514686">
      <w:pPr>
        <w:rPr>
          <w:szCs w:val="24"/>
          <w:lang w:eastAsia="zh-CN"/>
        </w:rPr>
      </w:pPr>
      <w:r w:rsidRPr="00A73EF7">
        <w:rPr>
          <w:szCs w:val="24"/>
          <w:lang w:eastAsia="zh-CN"/>
        </w:rPr>
        <w:t>1</w:t>
      </w:r>
      <w:r w:rsidR="003C7508">
        <w:rPr>
          <w:szCs w:val="24"/>
          <w:lang w:eastAsia="zh-CN"/>
        </w:rPr>
        <w:t>50</w:t>
      </w:r>
      <w:r w:rsidRPr="00A73EF7">
        <w:rPr>
          <w:szCs w:val="24"/>
          <w:lang w:eastAsia="zh-CN"/>
        </w:rPr>
        <w:tab/>
      </w:r>
      <w:r w:rsidRPr="00A73EF7">
        <w:rPr>
          <w:rFonts w:hint="eastAsia"/>
          <w:szCs w:val="24"/>
          <w:lang w:eastAsia="zh-CN"/>
        </w:rPr>
        <w:t>2009</w:t>
      </w:r>
      <w:r w:rsidRPr="00A73EF7">
        <w:rPr>
          <w:rFonts w:hint="eastAsia"/>
          <w:szCs w:val="24"/>
          <w:lang w:eastAsia="zh-CN"/>
        </w:rPr>
        <w:t>年</w:t>
      </w:r>
      <w:r w:rsidRPr="00A73EF7">
        <w:rPr>
          <w:rFonts w:hint="eastAsia"/>
          <w:szCs w:val="24"/>
          <w:lang w:eastAsia="zh-CN"/>
        </w:rPr>
        <w:t>12</w:t>
      </w:r>
      <w:r w:rsidRPr="00A73EF7">
        <w:rPr>
          <w:rFonts w:hint="eastAsia"/>
          <w:szCs w:val="24"/>
          <w:lang w:eastAsia="zh-CN"/>
        </w:rPr>
        <w:t>月，</w:t>
      </w:r>
      <w:r w:rsidRPr="00A73EF7">
        <w:rPr>
          <w:szCs w:val="24"/>
          <w:lang w:eastAsia="zh-CN"/>
        </w:rPr>
        <w:t>根据</w:t>
      </w:r>
      <w:r w:rsidRPr="00A73EF7">
        <w:rPr>
          <w:rFonts w:hint="eastAsia"/>
          <w:szCs w:val="24"/>
          <w:lang w:eastAsia="zh-CN"/>
        </w:rPr>
        <w:t>理事会批准的</w:t>
      </w:r>
      <w:r w:rsidRPr="00A73EF7">
        <w:rPr>
          <w:szCs w:val="24"/>
          <w:lang w:eastAsia="zh-CN"/>
        </w:rPr>
        <w:t>第</w:t>
      </w:r>
      <w:r w:rsidRPr="00A73EF7">
        <w:rPr>
          <w:rFonts w:hint="eastAsia"/>
          <w:szCs w:val="24"/>
          <w:lang w:eastAsia="zh-CN"/>
        </w:rPr>
        <w:t>1308</w:t>
      </w:r>
      <w:r w:rsidRPr="00A73EF7">
        <w:rPr>
          <w:rFonts w:hint="eastAsia"/>
          <w:szCs w:val="24"/>
          <w:lang w:eastAsia="zh-CN"/>
        </w:rPr>
        <w:t>号</w:t>
      </w:r>
      <w:r w:rsidRPr="00A73EF7">
        <w:rPr>
          <w:szCs w:val="24"/>
          <w:lang w:eastAsia="zh-CN"/>
        </w:rPr>
        <w:t>决议（</w:t>
      </w:r>
      <w:r w:rsidRPr="00A73EF7">
        <w:rPr>
          <w:rFonts w:hint="eastAsia"/>
          <w:szCs w:val="24"/>
          <w:lang w:eastAsia="zh-CN"/>
        </w:rPr>
        <w:t>C09/121</w:t>
      </w:r>
      <w:r w:rsidRPr="00A73EF7">
        <w:rPr>
          <w:rFonts w:hint="eastAsia"/>
          <w:szCs w:val="24"/>
          <w:lang w:eastAsia="zh-CN"/>
        </w:rPr>
        <w:t>号文件第</w:t>
      </w:r>
      <w:r w:rsidRPr="00A73EF7">
        <w:rPr>
          <w:rFonts w:hint="eastAsia"/>
          <w:szCs w:val="24"/>
          <w:lang w:eastAsia="zh-CN"/>
        </w:rPr>
        <w:t>3.</w:t>
      </w:r>
      <w:r w:rsidRPr="00A73EF7">
        <w:rPr>
          <w:szCs w:val="24"/>
          <w:lang w:eastAsia="zh-CN"/>
        </w:rPr>
        <w:t>21</w:t>
      </w:r>
      <w:r w:rsidRPr="00A73EF7">
        <w:rPr>
          <w:rFonts w:hint="eastAsia"/>
          <w:szCs w:val="24"/>
          <w:lang w:eastAsia="zh-CN"/>
        </w:rPr>
        <w:t>段</w:t>
      </w:r>
      <w:r w:rsidRPr="00A73EF7">
        <w:rPr>
          <w:szCs w:val="24"/>
          <w:lang w:eastAsia="zh-CN"/>
        </w:rPr>
        <w:t>）</w:t>
      </w:r>
      <w:r w:rsidR="00FF556A">
        <w:rPr>
          <w:rFonts w:hint="eastAsia"/>
          <w:szCs w:val="24"/>
          <w:lang w:eastAsia="zh-CN"/>
        </w:rPr>
        <w:t>设立</w:t>
      </w:r>
      <w:r w:rsidRPr="00A73EF7">
        <w:rPr>
          <w:rFonts w:hint="eastAsia"/>
          <w:szCs w:val="24"/>
          <w:lang w:eastAsia="zh-CN"/>
        </w:rPr>
        <w:t>了</w:t>
      </w:r>
      <w:r w:rsidRPr="00A73EF7">
        <w:rPr>
          <w:szCs w:val="24"/>
          <w:lang w:eastAsia="zh-CN"/>
        </w:rPr>
        <w:t>道德规范干事职位。</w:t>
      </w:r>
      <w:r w:rsidRPr="00A73EF7">
        <w:rPr>
          <w:rFonts w:hint="eastAsia"/>
          <w:szCs w:val="24"/>
          <w:lang w:eastAsia="zh-CN"/>
        </w:rPr>
        <w:t>2</w:t>
      </w:r>
      <w:r w:rsidRPr="00A73EF7">
        <w:rPr>
          <w:szCs w:val="24"/>
          <w:lang w:eastAsia="zh-CN"/>
        </w:rPr>
        <w:t>016</w:t>
      </w:r>
      <w:r w:rsidRPr="00A73EF7">
        <w:rPr>
          <w:rFonts w:hint="eastAsia"/>
          <w:szCs w:val="24"/>
          <w:lang w:eastAsia="zh-CN"/>
        </w:rPr>
        <w:t>年</w:t>
      </w:r>
      <w:r w:rsidRPr="00A73EF7">
        <w:rPr>
          <w:rFonts w:hint="eastAsia"/>
          <w:szCs w:val="24"/>
          <w:lang w:eastAsia="zh-CN"/>
        </w:rPr>
        <w:t>11</w:t>
      </w:r>
      <w:r w:rsidRPr="00A73EF7">
        <w:rPr>
          <w:rFonts w:hint="eastAsia"/>
          <w:szCs w:val="24"/>
          <w:lang w:eastAsia="zh-CN"/>
        </w:rPr>
        <w:t>月</w:t>
      </w:r>
      <w:r w:rsidR="009F1081">
        <w:rPr>
          <w:rFonts w:hint="eastAsia"/>
          <w:szCs w:val="24"/>
          <w:lang w:eastAsia="zh-CN"/>
        </w:rPr>
        <w:t>任命了</w:t>
      </w:r>
      <w:r w:rsidRPr="00A73EF7">
        <w:rPr>
          <w:szCs w:val="24"/>
          <w:lang w:eastAsia="zh-CN"/>
        </w:rPr>
        <w:t>道德规范干事</w:t>
      </w:r>
      <w:r w:rsidRPr="00A73EF7">
        <w:rPr>
          <w:rFonts w:hint="eastAsia"/>
          <w:szCs w:val="24"/>
          <w:lang w:eastAsia="zh-CN"/>
        </w:rPr>
        <w:t>，</w:t>
      </w:r>
      <w:r w:rsidR="009F1081">
        <w:rPr>
          <w:rFonts w:hint="eastAsia"/>
          <w:szCs w:val="24"/>
          <w:lang w:eastAsia="zh-CN"/>
        </w:rPr>
        <w:t>该职位</w:t>
      </w:r>
      <w:r w:rsidRPr="00A73EF7">
        <w:rPr>
          <w:rFonts w:hint="eastAsia"/>
          <w:szCs w:val="24"/>
          <w:lang w:eastAsia="zh-CN"/>
        </w:rPr>
        <w:t>自</w:t>
      </w:r>
      <w:r w:rsidRPr="00A73EF7">
        <w:rPr>
          <w:rFonts w:hint="eastAsia"/>
          <w:szCs w:val="24"/>
          <w:lang w:eastAsia="zh-CN"/>
        </w:rPr>
        <w:t>2018</w:t>
      </w:r>
      <w:r w:rsidRPr="00A73EF7">
        <w:rPr>
          <w:rFonts w:hint="eastAsia"/>
          <w:szCs w:val="24"/>
          <w:lang w:eastAsia="zh-CN"/>
        </w:rPr>
        <w:t>年</w:t>
      </w:r>
      <w:r w:rsidRPr="00A73EF7">
        <w:rPr>
          <w:rFonts w:hint="eastAsia"/>
          <w:szCs w:val="24"/>
          <w:lang w:eastAsia="zh-CN"/>
        </w:rPr>
        <w:t>4</w:t>
      </w:r>
      <w:r w:rsidRPr="00A73EF7">
        <w:rPr>
          <w:rFonts w:hint="eastAsia"/>
          <w:szCs w:val="24"/>
          <w:lang w:eastAsia="zh-CN"/>
        </w:rPr>
        <w:t>月底</w:t>
      </w:r>
      <w:r w:rsidR="009F1081">
        <w:rPr>
          <w:rFonts w:hint="eastAsia"/>
          <w:szCs w:val="24"/>
          <w:lang w:eastAsia="zh-CN"/>
        </w:rPr>
        <w:t>开始</w:t>
      </w:r>
      <w:r w:rsidRPr="00A73EF7">
        <w:rPr>
          <w:szCs w:val="24"/>
          <w:lang w:eastAsia="zh-CN"/>
        </w:rPr>
        <w:t>空缺。</w:t>
      </w:r>
      <w:r w:rsidR="009F1081" w:rsidRPr="00A73EF7">
        <w:rPr>
          <w:rFonts w:hint="eastAsia"/>
          <w:szCs w:val="24"/>
          <w:lang w:eastAsia="zh-CN"/>
        </w:rPr>
        <w:t>2019</w:t>
      </w:r>
      <w:r w:rsidR="009F1081" w:rsidRPr="00A73EF7">
        <w:rPr>
          <w:rFonts w:hint="eastAsia"/>
          <w:szCs w:val="24"/>
          <w:lang w:eastAsia="zh-CN"/>
        </w:rPr>
        <w:t>年</w:t>
      </w:r>
      <w:r w:rsidR="009F1081" w:rsidRPr="00A73EF7">
        <w:rPr>
          <w:rFonts w:hint="eastAsia"/>
          <w:szCs w:val="24"/>
          <w:lang w:eastAsia="zh-CN"/>
        </w:rPr>
        <w:t>6</w:t>
      </w:r>
      <w:r w:rsidR="009F1081" w:rsidRPr="00A73EF7">
        <w:rPr>
          <w:rFonts w:hint="eastAsia"/>
          <w:szCs w:val="24"/>
          <w:lang w:eastAsia="zh-CN"/>
        </w:rPr>
        <w:t>月</w:t>
      </w:r>
      <w:r w:rsidR="009F1081">
        <w:rPr>
          <w:rFonts w:hint="eastAsia"/>
          <w:szCs w:val="24"/>
          <w:lang w:eastAsia="zh-CN"/>
        </w:rPr>
        <w:t>聘任了</w:t>
      </w:r>
      <w:r w:rsidRPr="00A73EF7">
        <w:rPr>
          <w:rFonts w:hint="eastAsia"/>
          <w:szCs w:val="24"/>
          <w:lang w:eastAsia="zh-CN"/>
        </w:rPr>
        <w:t>一名新的道德</w:t>
      </w:r>
      <w:r w:rsidRPr="00A73EF7">
        <w:rPr>
          <w:szCs w:val="24"/>
          <w:lang w:eastAsia="zh-CN"/>
        </w:rPr>
        <w:t>规范</w:t>
      </w:r>
      <w:r w:rsidRPr="00A73EF7">
        <w:rPr>
          <w:rFonts w:hint="eastAsia"/>
          <w:szCs w:val="24"/>
          <w:lang w:eastAsia="zh-CN"/>
        </w:rPr>
        <w:t>干事。</w:t>
      </w:r>
    </w:p>
    <w:p w14:paraId="7AE11F41" w14:textId="39AA90DD" w:rsidR="00514686" w:rsidRPr="003C7508" w:rsidRDefault="00514686" w:rsidP="00514686">
      <w:pPr>
        <w:pStyle w:val="Heading3"/>
        <w:rPr>
          <w:i w:val="0"/>
          <w:iCs/>
          <w:lang w:eastAsia="zh-CN"/>
        </w:rPr>
      </w:pPr>
      <w:bookmarkStart w:id="234" w:name="_Toc9802149"/>
      <w:bookmarkStart w:id="235" w:name="_Toc56172605"/>
      <w:r w:rsidRPr="003C7508">
        <w:rPr>
          <w:i w:val="0"/>
          <w:iCs/>
          <w:lang w:eastAsia="zh-CN"/>
        </w:rPr>
        <w:t>保护</w:t>
      </w:r>
      <w:r w:rsidRPr="003C7508">
        <w:rPr>
          <w:rFonts w:hint="eastAsia"/>
          <w:i w:val="0"/>
          <w:iCs/>
          <w:lang w:eastAsia="zh-CN"/>
        </w:rPr>
        <w:t>举报人</w:t>
      </w:r>
      <w:bookmarkStart w:id="236" w:name="_Toc54769189"/>
      <w:bookmarkEnd w:id="234"/>
      <w:r w:rsidR="009F1081">
        <w:rPr>
          <w:rFonts w:hint="eastAsia"/>
          <w:i w:val="0"/>
          <w:iCs/>
          <w:lang w:eastAsia="zh-CN"/>
        </w:rPr>
        <w:t>：新的第</w:t>
      </w:r>
      <w:r w:rsidR="009F1081">
        <w:rPr>
          <w:rFonts w:hint="eastAsia"/>
          <w:i w:val="0"/>
          <w:iCs/>
          <w:lang w:eastAsia="zh-CN"/>
        </w:rPr>
        <w:t>20/06</w:t>
      </w:r>
      <w:r w:rsidR="009F1081">
        <w:rPr>
          <w:rFonts w:hint="eastAsia"/>
          <w:i w:val="0"/>
          <w:iCs/>
          <w:lang w:eastAsia="zh-CN"/>
        </w:rPr>
        <w:t>号行政规定是否满足需要而有效？</w:t>
      </w:r>
      <w:bookmarkEnd w:id="236"/>
      <w:bookmarkEnd w:id="235"/>
    </w:p>
    <w:p w14:paraId="3D256FD6" w14:textId="69FDA950" w:rsidR="005F13EE" w:rsidRPr="00ED4554" w:rsidRDefault="005F13EE" w:rsidP="00FB02BF">
      <w:pPr>
        <w:rPr>
          <w:lang w:eastAsia="zh-CN"/>
        </w:rPr>
      </w:pPr>
      <w:r w:rsidRPr="00A73EF7">
        <w:rPr>
          <w:szCs w:val="24"/>
          <w:lang w:eastAsia="zh-CN"/>
        </w:rPr>
        <w:t>1</w:t>
      </w:r>
      <w:r>
        <w:rPr>
          <w:szCs w:val="24"/>
          <w:lang w:eastAsia="zh-CN"/>
        </w:rPr>
        <w:t>51</w:t>
      </w:r>
      <w:r w:rsidRPr="00A73EF7">
        <w:rPr>
          <w:szCs w:val="24"/>
          <w:lang w:eastAsia="zh-CN"/>
        </w:rPr>
        <w:tab/>
      </w:r>
      <w:r w:rsidR="00FB02BF">
        <w:rPr>
          <w:rFonts w:hint="eastAsia"/>
          <w:lang w:eastAsia="zh-CN"/>
        </w:rPr>
        <w:t>2020</w:t>
      </w:r>
      <w:r w:rsidR="00FB02BF">
        <w:rPr>
          <w:rFonts w:hint="eastAsia"/>
          <w:lang w:eastAsia="zh-CN"/>
        </w:rPr>
        <w:t>年</w:t>
      </w:r>
      <w:r w:rsidR="00FB02BF">
        <w:rPr>
          <w:rFonts w:hint="eastAsia"/>
          <w:lang w:eastAsia="zh-CN"/>
        </w:rPr>
        <w:t>9</w:t>
      </w:r>
      <w:r w:rsidR="00FB02BF">
        <w:rPr>
          <w:rFonts w:hint="eastAsia"/>
          <w:lang w:eastAsia="zh-CN"/>
        </w:rPr>
        <w:t>月</w:t>
      </w:r>
      <w:r w:rsidR="00FB02BF">
        <w:rPr>
          <w:rFonts w:hint="eastAsia"/>
          <w:lang w:eastAsia="zh-CN"/>
        </w:rPr>
        <w:t>10</w:t>
      </w:r>
      <w:r w:rsidR="00FB02BF">
        <w:rPr>
          <w:rFonts w:hint="eastAsia"/>
          <w:lang w:eastAsia="zh-CN"/>
        </w:rPr>
        <w:t>日通过了第</w:t>
      </w:r>
      <w:r w:rsidR="00FB02BF">
        <w:rPr>
          <w:rFonts w:hint="eastAsia"/>
          <w:lang w:eastAsia="zh-CN"/>
        </w:rPr>
        <w:t>20/06</w:t>
      </w:r>
      <w:r w:rsidR="00FB02BF">
        <w:rPr>
          <w:rFonts w:hint="eastAsia"/>
          <w:lang w:eastAsia="zh-CN"/>
        </w:rPr>
        <w:t>号行政规定</w:t>
      </w:r>
      <w:r w:rsidR="00FF556A">
        <w:rPr>
          <w:rFonts w:hint="eastAsia"/>
          <w:lang w:eastAsia="zh-CN"/>
        </w:rPr>
        <w:t>《</w:t>
      </w:r>
      <w:r w:rsidR="00FB02BF">
        <w:rPr>
          <w:rFonts w:hint="eastAsia"/>
          <w:lang w:eastAsia="zh-CN"/>
        </w:rPr>
        <w:t>举报</w:t>
      </w:r>
      <w:r w:rsidR="004056BD">
        <w:rPr>
          <w:rFonts w:hint="eastAsia"/>
          <w:lang w:eastAsia="zh-CN"/>
        </w:rPr>
        <w:t>（揭发）</w:t>
      </w:r>
      <w:r w:rsidR="00FB02BF">
        <w:rPr>
          <w:rFonts w:hint="eastAsia"/>
          <w:lang w:eastAsia="zh-CN"/>
        </w:rPr>
        <w:t>不当行为的政策和保护</w:t>
      </w:r>
      <w:r w:rsidR="00FF556A">
        <w:rPr>
          <w:rFonts w:hint="eastAsia"/>
          <w:lang w:eastAsia="zh-CN"/>
        </w:rPr>
        <w:t>》</w:t>
      </w:r>
      <w:r w:rsidR="00FB02BF">
        <w:rPr>
          <w:rFonts w:hint="eastAsia"/>
          <w:lang w:eastAsia="zh-CN"/>
        </w:rPr>
        <w:t>。新的</w:t>
      </w:r>
      <w:r w:rsidR="004056BD">
        <w:rPr>
          <w:rFonts w:hint="eastAsia"/>
          <w:lang w:eastAsia="zh-CN"/>
        </w:rPr>
        <w:t>行政规定</w:t>
      </w:r>
      <w:r w:rsidR="00FB02BF">
        <w:rPr>
          <w:rFonts w:hint="eastAsia"/>
          <w:lang w:eastAsia="zh-CN"/>
        </w:rPr>
        <w:t>废止并取代</w:t>
      </w:r>
      <w:r w:rsidR="004056BD">
        <w:rPr>
          <w:rFonts w:hint="eastAsia"/>
          <w:lang w:eastAsia="zh-CN"/>
        </w:rPr>
        <w:t>了</w:t>
      </w:r>
      <w:r w:rsidR="00FB02BF">
        <w:rPr>
          <w:rFonts w:hint="eastAsia"/>
          <w:lang w:eastAsia="zh-CN"/>
        </w:rPr>
        <w:t>2011</w:t>
      </w:r>
      <w:r w:rsidR="00FB02BF">
        <w:rPr>
          <w:rFonts w:hint="eastAsia"/>
          <w:lang w:eastAsia="zh-CN"/>
        </w:rPr>
        <w:t>年</w:t>
      </w:r>
      <w:r w:rsidR="00FB02BF">
        <w:rPr>
          <w:rFonts w:hint="eastAsia"/>
          <w:lang w:eastAsia="zh-CN"/>
        </w:rPr>
        <w:t>2</w:t>
      </w:r>
      <w:r w:rsidR="00FB02BF">
        <w:rPr>
          <w:rFonts w:hint="eastAsia"/>
          <w:lang w:eastAsia="zh-CN"/>
        </w:rPr>
        <w:t>月</w:t>
      </w:r>
      <w:r w:rsidR="00FB02BF">
        <w:rPr>
          <w:rFonts w:hint="eastAsia"/>
          <w:lang w:eastAsia="zh-CN"/>
        </w:rPr>
        <w:t>22</w:t>
      </w:r>
      <w:r w:rsidR="00FB02BF">
        <w:rPr>
          <w:rFonts w:hint="eastAsia"/>
          <w:lang w:eastAsia="zh-CN"/>
        </w:rPr>
        <w:t>日</w:t>
      </w:r>
      <w:r w:rsidR="004056BD">
        <w:rPr>
          <w:rFonts w:hint="eastAsia"/>
          <w:lang w:eastAsia="zh-CN"/>
        </w:rPr>
        <w:t>的</w:t>
      </w:r>
      <w:r w:rsidR="00FB02BF">
        <w:rPr>
          <w:rFonts w:hint="eastAsia"/>
          <w:lang w:eastAsia="zh-CN"/>
        </w:rPr>
        <w:t>第</w:t>
      </w:r>
      <w:r w:rsidR="00FB02BF">
        <w:rPr>
          <w:rFonts w:hint="eastAsia"/>
          <w:lang w:eastAsia="zh-CN"/>
        </w:rPr>
        <w:t>11/04</w:t>
      </w:r>
      <w:r w:rsidR="00FB02BF">
        <w:rPr>
          <w:rFonts w:hint="eastAsia"/>
          <w:lang w:eastAsia="zh-CN"/>
        </w:rPr>
        <w:t>号</w:t>
      </w:r>
      <w:r w:rsidR="004056BD">
        <w:rPr>
          <w:rFonts w:hint="eastAsia"/>
          <w:lang w:eastAsia="zh-CN"/>
        </w:rPr>
        <w:t>行政规定</w:t>
      </w:r>
      <w:r w:rsidR="00FB02BF">
        <w:rPr>
          <w:rFonts w:hint="eastAsia"/>
          <w:lang w:eastAsia="zh-CN"/>
        </w:rPr>
        <w:t>。</w:t>
      </w:r>
    </w:p>
    <w:p w14:paraId="604036C9" w14:textId="64342B72" w:rsidR="005F13EE" w:rsidRPr="00ED4554" w:rsidRDefault="005F13EE" w:rsidP="005F13EE">
      <w:pPr>
        <w:rPr>
          <w:lang w:eastAsia="zh-CN"/>
        </w:rPr>
      </w:pPr>
      <w:r w:rsidRPr="00A73EF7">
        <w:rPr>
          <w:szCs w:val="24"/>
          <w:lang w:eastAsia="zh-CN"/>
        </w:rPr>
        <w:t>1</w:t>
      </w:r>
      <w:r>
        <w:rPr>
          <w:szCs w:val="24"/>
          <w:lang w:eastAsia="zh-CN"/>
        </w:rPr>
        <w:t>52</w:t>
      </w:r>
      <w:r w:rsidRPr="00A73EF7">
        <w:rPr>
          <w:szCs w:val="24"/>
          <w:lang w:eastAsia="zh-CN"/>
        </w:rPr>
        <w:tab/>
      </w:r>
      <w:proofErr w:type="gramStart"/>
      <w:r w:rsidR="004056BD" w:rsidRPr="004056BD">
        <w:rPr>
          <w:rFonts w:hint="eastAsia"/>
          <w:lang w:val="en-US" w:eastAsia="zh-CN"/>
        </w:rPr>
        <w:t>行政规定颁布了国际电联的“</w:t>
      </w:r>
      <w:proofErr w:type="gramEnd"/>
      <w:r w:rsidR="004056BD" w:rsidRPr="004056BD">
        <w:rPr>
          <w:rFonts w:hint="eastAsia"/>
          <w:lang w:val="en-US" w:eastAsia="zh-CN"/>
        </w:rPr>
        <w:t>举报（揭发）不当行为政策和保护措施</w:t>
      </w:r>
      <w:r w:rsidR="00CA3E7B" w:rsidRPr="00BA6104">
        <w:rPr>
          <w:rFonts w:ascii="SimSun" w:hAnsi="SimSun"/>
          <w:szCs w:val="24"/>
          <w:lang w:eastAsia="zh-CN"/>
        </w:rPr>
        <w:t>”</w:t>
      </w:r>
      <w:r w:rsidR="004056BD" w:rsidRPr="004056BD">
        <w:rPr>
          <w:rFonts w:hint="eastAsia"/>
          <w:lang w:val="en-US" w:eastAsia="zh-CN"/>
        </w:rPr>
        <w:t>，并澄清了国际电联职员在举报涉嫌不当行为方面的权利和责任，以鼓励他们提出关切，并使国际电联能够处理此类案件。</w:t>
      </w:r>
    </w:p>
    <w:p w14:paraId="1A82B941" w14:textId="32F78BC1" w:rsidR="005F13EE" w:rsidRPr="00ED4554" w:rsidRDefault="005F13EE" w:rsidP="005F13EE">
      <w:pPr>
        <w:rPr>
          <w:lang w:val="en-US" w:eastAsia="zh-CN"/>
        </w:rPr>
      </w:pPr>
      <w:r w:rsidRPr="00A73EF7">
        <w:rPr>
          <w:szCs w:val="24"/>
          <w:lang w:eastAsia="zh-CN"/>
        </w:rPr>
        <w:t>1</w:t>
      </w:r>
      <w:r>
        <w:rPr>
          <w:szCs w:val="24"/>
          <w:lang w:eastAsia="zh-CN"/>
        </w:rPr>
        <w:t>53</w:t>
      </w:r>
      <w:r w:rsidRPr="00A73EF7">
        <w:rPr>
          <w:szCs w:val="24"/>
          <w:lang w:eastAsia="zh-CN"/>
        </w:rPr>
        <w:tab/>
      </w:r>
      <w:r w:rsidR="004056BD">
        <w:rPr>
          <w:rFonts w:hint="eastAsia"/>
          <w:lang w:eastAsia="zh-CN"/>
        </w:rPr>
        <w:t>该行政规定</w:t>
      </w:r>
      <w:r w:rsidR="004056BD" w:rsidRPr="004056BD">
        <w:rPr>
          <w:rFonts w:hint="eastAsia"/>
          <w:lang w:eastAsia="zh-CN"/>
        </w:rPr>
        <w:t>适用于国际电联的所有现任和前任人员，包括</w:t>
      </w:r>
      <w:r w:rsidR="004056BD">
        <w:rPr>
          <w:rFonts w:hint="eastAsia"/>
          <w:lang w:eastAsia="zh-CN"/>
        </w:rPr>
        <w:t>选任</w:t>
      </w:r>
      <w:r w:rsidR="004056BD" w:rsidRPr="004056BD">
        <w:rPr>
          <w:rFonts w:hint="eastAsia"/>
          <w:lang w:eastAsia="zh-CN"/>
        </w:rPr>
        <w:t>官员、国际电联任命的</w:t>
      </w:r>
      <w:r w:rsidR="004056BD">
        <w:rPr>
          <w:rFonts w:hint="eastAsia"/>
          <w:lang w:eastAsia="zh-CN"/>
        </w:rPr>
        <w:t>职员</w:t>
      </w:r>
      <w:r w:rsidR="004056BD" w:rsidRPr="004056BD">
        <w:rPr>
          <w:rFonts w:hint="eastAsia"/>
          <w:lang w:eastAsia="zh-CN"/>
        </w:rPr>
        <w:t>、实习生、初级专业人员和根据与国际电联特别服务协定</w:t>
      </w:r>
      <w:r w:rsidR="0094198E">
        <w:rPr>
          <w:rFonts w:hint="eastAsia"/>
          <w:lang w:eastAsia="zh-CN"/>
        </w:rPr>
        <w:t>（</w:t>
      </w:r>
      <w:r w:rsidR="0094198E">
        <w:rPr>
          <w:lang w:eastAsia="zh-CN"/>
        </w:rPr>
        <w:t>SSA</w:t>
      </w:r>
      <w:r w:rsidR="0094198E">
        <w:rPr>
          <w:rFonts w:hint="eastAsia"/>
          <w:lang w:eastAsia="zh-CN"/>
        </w:rPr>
        <w:t>）</w:t>
      </w:r>
      <w:r w:rsidR="004056BD" w:rsidRPr="004056BD">
        <w:rPr>
          <w:rFonts w:hint="eastAsia"/>
          <w:lang w:eastAsia="zh-CN"/>
        </w:rPr>
        <w:t>合同工作的个人。无论指控涉及国际电联</w:t>
      </w:r>
      <w:r w:rsidR="004056BD">
        <w:rPr>
          <w:rFonts w:hint="eastAsia"/>
          <w:lang w:eastAsia="zh-CN"/>
        </w:rPr>
        <w:t>职员，还是</w:t>
      </w:r>
      <w:r w:rsidR="004056BD" w:rsidRPr="004056BD">
        <w:rPr>
          <w:rFonts w:hint="eastAsia"/>
          <w:lang w:eastAsia="zh-CN"/>
        </w:rPr>
        <w:t>国际电联内外的个人或实体</w:t>
      </w:r>
      <w:r w:rsidR="004056BD">
        <w:rPr>
          <w:rFonts w:hint="eastAsia"/>
          <w:lang w:eastAsia="zh-CN"/>
        </w:rPr>
        <w:t>，第</w:t>
      </w:r>
      <w:r w:rsidR="004056BD" w:rsidRPr="004056BD">
        <w:rPr>
          <w:rFonts w:hint="eastAsia"/>
          <w:lang w:eastAsia="zh-CN"/>
        </w:rPr>
        <w:t>20/06</w:t>
      </w:r>
      <w:r w:rsidR="004056BD">
        <w:rPr>
          <w:rFonts w:hint="eastAsia"/>
          <w:lang w:eastAsia="zh-CN"/>
        </w:rPr>
        <w:t>号行政规定</w:t>
      </w:r>
      <w:r w:rsidR="004056BD" w:rsidRPr="004056BD">
        <w:rPr>
          <w:rFonts w:hint="eastAsia"/>
          <w:lang w:eastAsia="zh-CN"/>
        </w:rPr>
        <w:t>引入的保护</w:t>
      </w:r>
      <w:r w:rsidR="004056BD">
        <w:rPr>
          <w:rFonts w:hint="eastAsia"/>
          <w:lang w:eastAsia="zh-CN"/>
        </w:rPr>
        <w:t>均</w:t>
      </w:r>
      <w:r w:rsidR="004056BD" w:rsidRPr="004056BD">
        <w:rPr>
          <w:rFonts w:hint="eastAsia"/>
          <w:lang w:eastAsia="zh-CN"/>
        </w:rPr>
        <w:t>适用。</w:t>
      </w:r>
    </w:p>
    <w:p w14:paraId="2409AC3C" w14:textId="283E5C39" w:rsidR="005F13EE" w:rsidRPr="00ED4554" w:rsidRDefault="005F13EE" w:rsidP="005F13EE">
      <w:pPr>
        <w:rPr>
          <w:lang w:val="en-US" w:eastAsia="zh-CN"/>
        </w:rPr>
      </w:pPr>
      <w:r w:rsidRPr="00A73EF7">
        <w:rPr>
          <w:szCs w:val="24"/>
          <w:lang w:eastAsia="zh-CN"/>
        </w:rPr>
        <w:t>1</w:t>
      </w:r>
      <w:r>
        <w:rPr>
          <w:szCs w:val="24"/>
          <w:lang w:eastAsia="zh-CN"/>
        </w:rPr>
        <w:t>54</w:t>
      </w:r>
      <w:r w:rsidRPr="00A73EF7">
        <w:rPr>
          <w:szCs w:val="24"/>
          <w:lang w:eastAsia="zh-CN"/>
        </w:rPr>
        <w:tab/>
      </w:r>
      <w:r w:rsidR="004056BD" w:rsidRPr="004056BD">
        <w:rPr>
          <w:rFonts w:hint="eastAsia"/>
          <w:lang w:val="en-US" w:eastAsia="zh-CN"/>
        </w:rPr>
        <w:t>我们承认</w:t>
      </w:r>
      <w:r w:rsidR="004056BD">
        <w:rPr>
          <w:rFonts w:hint="eastAsia"/>
          <w:lang w:val="en-US" w:eastAsia="zh-CN"/>
        </w:rPr>
        <w:t>该行政规定</w:t>
      </w:r>
      <w:r w:rsidR="004056BD" w:rsidRPr="004056BD">
        <w:rPr>
          <w:rFonts w:hint="eastAsia"/>
          <w:lang w:val="en-US" w:eastAsia="zh-CN"/>
        </w:rPr>
        <w:t>是为保护举报人提供法律依据</w:t>
      </w:r>
      <w:r w:rsidR="004056BD">
        <w:rPr>
          <w:rFonts w:hint="eastAsia"/>
          <w:lang w:val="en-US" w:eastAsia="zh-CN"/>
        </w:rPr>
        <w:t>走出</w:t>
      </w:r>
      <w:r w:rsidR="004056BD" w:rsidRPr="004056BD">
        <w:rPr>
          <w:rFonts w:hint="eastAsia"/>
          <w:lang w:val="en-US" w:eastAsia="zh-CN"/>
        </w:rPr>
        <w:t>的重要一步</w:t>
      </w:r>
      <w:r w:rsidR="004056BD">
        <w:rPr>
          <w:rFonts w:hint="eastAsia"/>
          <w:lang w:val="en-US" w:eastAsia="zh-CN"/>
        </w:rPr>
        <w:t>。</w:t>
      </w:r>
    </w:p>
    <w:p w14:paraId="2221476D" w14:textId="6975B84B" w:rsidR="005F13EE" w:rsidRPr="00ED4554" w:rsidRDefault="005F13EE" w:rsidP="005F13EE">
      <w:pPr>
        <w:rPr>
          <w:lang w:val="en-US" w:eastAsia="zh-CN"/>
        </w:rPr>
      </w:pPr>
      <w:r w:rsidRPr="00A73EF7">
        <w:rPr>
          <w:szCs w:val="24"/>
          <w:lang w:eastAsia="zh-CN"/>
        </w:rPr>
        <w:t>1</w:t>
      </w:r>
      <w:r>
        <w:rPr>
          <w:szCs w:val="24"/>
          <w:lang w:eastAsia="zh-CN"/>
        </w:rPr>
        <w:t>55</w:t>
      </w:r>
      <w:r w:rsidRPr="00A73EF7">
        <w:rPr>
          <w:szCs w:val="24"/>
          <w:lang w:eastAsia="zh-CN"/>
        </w:rPr>
        <w:tab/>
      </w:r>
      <w:r w:rsidR="004056BD" w:rsidRPr="004056BD">
        <w:rPr>
          <w:rFonts w:hint="eastAsia"/>
          <w:lang w:val="en-US" w:eastAsia="zh-CN"/>
        </w:rPr>
        <w:t>有一名道德规范干事</w:t>
      </w:r>
      <w:r w:rsidR="004056BD">
        <w:rPr>
          <w:rFonts w:hint="eastAsia"/>
          <w:lang w:val="en-US" w:eastAsia="zh-CN"/>
        </w:rPr>
        <w:t>值守</w:t>
      </w:r>
      <w:r w:rsidR="004056BD" w:rsidRPr="004056BD">
        <w:rPr>
          <w:rFonts w:hint="eastAsia"/>
          <w:lang w:val="en-US" w:eastAsia="zh-CN"/>
        </w:rPr>
        <w:t>是国际电联致力于对不当行为零容忍以及</w:t>
      </w:r>
      <w:r w:rsidR="004056BD">
        <w:rPr>
          <w:rFonts w:hint="eastAsia"/>
          <w:lang w:val="en-US" w:eastAsia="zh-CN"/>
        </w:rPr>
        <w:t>彰显</w:t>
      </w:r>
      <w:r w:rsidR="004056BD" w:rsidRPr="004056BD">
        <w:rPr>
          <w:rFonts w:hint="eastAsia"/>
          <w:lang w:val="en-US" w:eastAsia="zh-CN"/>
        </w:rPr>
        <w:t>威慑和预防文化的另一个重要信号。</w:t>
      </w:r>
    </w:p>
    <w:p w14:paraId="71BDDAF7" w14:textId="0DB974E5" w:rsidR="005F13EE" w:rsidRPr="00DA7282" w:rsidRDefault="005F13EE" w:rsidP="005F13EE">
      <w:pPr>
        <w:rPr>
          <w:lang w:eastAsia="zh-CN"/>
        </w:rPr>
      </w:pPr>
      <w:r w:rsidRPr="00A73EF7">
        <w:rPr>
          <w:szCs w:val="24"/>
          <w:lang w:eastAsia="zh-CN"/>
        </w:rPr>
        <w:t>1</w:t>
      </w:r>
      <w:r>
        <w:rPr>
          <w:szCs w:val="24"/>
          <w:lang w:eastAsia="zh-CN"/>
        </w:rPr>
        <w:t>56</w:t>
      </w:r>
      <w:r w:rsidRPr="00A73EF7">
        <w:rPr>
          <w:szCs w:val="24"/>
          <w:lang w:eastAsia="zh-CN"/>
        </w:rPr>
        <w:tab/>
      </w:r>
      <w:r w:rsidR="004056BD" w:rsidRPr="004056BD">
        <w:rPr>
          <w:rFonts w:hint="eastAsia"/>
          <w:lang w:val="en-US" w:eastAsia="zh-CN"/>
        </w:rPr>
        <w:t>我们还承认，新的</w:t>
      </w:r>
      <w:r w:rsidR="004056BD">
        <w:rPr>
          <w:rFonts w:hint="eastAsia"/>
          <w:lang w:val="en-US" w:eastAsia="zh-CN"/>
        </w:rPr>
        <w:t>行政规定</w:t>
      </w:r>
      <w:r w:rsidR="004056BD" w:rsidRPr="004056BD">
        <w:rPr>
          <w:rFonts w:hint="eastAsia"/>
          <w:lang w:val="en-US" w:eastAsia="zh-CN"/>
        </w:rPr>
        <w:t>包含了关于国际电联</w:t>
      </w:r>
      <w:r w:rsidR="004056BD">
        <w:rPr>
          <w:rFonts w:hint="eastAsia"/>
          <w:lang w:val="en-US" w:eastAsia="zh-CN"/>
        </w:rPr>
        <w:t>职员</w:t>
      </w:r>
      <w:r w:rsidR="004056BD" w:rsidRPr="004056BD">
        <w:rPr>
          <w:rFonts w:hint="eastAsia"/>
          <w:lang w:val="en-US" w:eastAsia="zh-CN"/>
        </w:rPr>
        <w:t>的强化保密条款。第</w:t>
      </w:r>
      <w:r w:rsidR="004056BD" w:rsidRPr="004056BD">
        <w:rPr>
          <w:rFonts w:hint="eastAsia"/>
          <w:lang w:val="en-US" w:eastAsia="zh-CN"/>
        </w:rPr>
        <w:t>20/06</w:t>
      </w:r>
      <w:r w:rsidR="004056BD" w:rsidRPr="004056BD">
        <w:rPr>
          <w:rFonts w:hint="eastAsia"/>
          <w:lang w:val="en-US" w:eastAsia="zh-CN"/>
        </w:rPr>
        <w:t>号</w:t>
      </w:r>
      <w:r w:rsidR="00F24459">
        <w:rPr>
          <w:rFonts w:hint="eastAsia"/>
          <w:lang w:val="en-US" w:eastAsia="zh-CN"/>
        </w:rPr>
        <w:t>行政规定</w:t>
      </w:r>
      <w:r w:rsidR="004056BD" w:rsidRPr="004056BD">
        <w:rPr>
          <w:rFonts w:hint="eastAsia"/>
          <w:lang w:val="en-US" w:eastAsia="zh-CN"/>
        </w:rPr>
        <w:t>第</w:t>
      </w:r>
      <w:r w:rsidR="004056BD" w:rsidRPr="004056BD">
        <w:rPr>
          <w:rFonts w:hint="eastAsia"/>
          <w:lang w:val="en-US" w:eastAsia="zh-CN"/>
        </w:rPr>
        <w:t>14</w:t>
      </w:r>
      <w:r w:rsidR="00F24459">
        <w:rPr>
          <w:rFonts w:hint="eastAsia"/>
          <w:lang w:val="en-US" w:eastAsia="zh-CN"/>
        </w:rPr>
        <w:t>段</w:t>
      </w:r>
      <w:r w:rsidR="004056BD" w:rsidRPr="004056BD">
        <w:rPr>
          <w:rFonts w:hint="eastAsia"/>
          <w:lang w:val="en-US" w:eastAsia="zh-CN"/>
        </w:rPr>
        <w:t>规定</w:t>
      </w:r>
      <w:proofErr w:type="gramStart"/>
      <w:r w:rsidR="0003546F" w:rsidRPr="004056BD">
        <w:rPr>
          <w:rFonts w:hint="eastAsia"/>
          <w:lang w:val="en-US" w:eastAsia="zh-CN"/>
        </w:rPr>
        <w:t>，</w:t>
      </w:r>
      <w:r w:rsidR="00F24459">
        <w:rPr>
          <w:rFonts w:hint="eastAsia"/>
          <w:lang w:val="en-US" w:eastAsia="zh-CN"/>
        </w:rPr>
        <w:t>“</w:t>
      </w:r>
      <w:proofErr w:type="gramEnd"/>
      <w:r w:rsidR="004056BD" w:rsidRPr="004056BD">
        <w:rPr>
          <w:rFonts w:hint="eastAsia"/>
          <w:lang w:val="en-US" w:eastAsia="zh-CN"/>
        </w:rPr>
        <w:t>在本政策中向道德</w:t>
      </w:r>
      <w:r w:rsidR="00F24459">
        <w:rPr>
          <w:rFonts w:hint="eastAsia"/>
          <w:lang w:val="en-US" w:eastAsia="zh-CN"/>
        </w:rPr>
        <w:t>规范</w:t>
      </w:r>
      <w:r w:rsidR="004056BD" w:rsidRPr="004056BD">
        <w:rPr>
          <w:rFonts w:hint="eastAsia"/>
          <w:lang w:val="en-US" w:eastAsia="zh-CN"/>
        </w:rPr>
        <w:t>办公室报告不当行为的国际电联人员的身份将是保密的。保密是指国际电联人员提供其姓名，但道德</w:t>
      </w:r>
      <w:r w:rsidR="00F24459">
        <w:rPr>
          <w:rFonts w:hint="eastAsia"/>
          <w:lang w:val="en-US" w:eastAsia="zh-CN"/>
        </w:rPr>
        <w:t>规范</w:t>
      </w:r>
      <w:r w:rsidR="004056BD" w:rsidRPr="004056BD">
        <w:rPr>
          <w:rFonts w:hint="eastAsia"/>
          <w:lang w:val="en-US" w:eastAsia="zh-CN"/>
        </w:rPr>
        <w:t>办公室和调查机构将仅在需要知道的基础上披露其办公室以外的指控来源，除非</w:t>
      </w:r>
      <w:r w:rsidR="00190228">
        <w:rPr>
          <w:rFonts w:hint="eastAsia"/>
          <w:lang w:val="en-US" w:eastAsia="zh-CN"/>
        </w:rPr>
        <w:t>：</w:t>
      </w:r>
      <w:r w:rsidR="004056BD" w:rsidRPr="004056BD">
        <w:rPr>
          <w:rFonts w:hint="eastAsia"/>
          <w:lang w:val="en-US" w:eastAsia="zh-CN"/>
        </w:rPr>
        <w:t>a)</w:t>
      </w:r>
      <w:r w:rsidR="00190228">
        <w:rPr>
          <w:lang w:val="en-US" w:eastAsia="zh-CN"/>
        </w:rPr>
        <w:t xml:space="preserve"> </w:t>
      </w:r>
      <w:r w:rsidR="004056BD" w:rsidRPr="004056BD">
        <w:rPr>
          <w:rFonts w:hint="eastAsia"/>
          <w:lang w:val="en-US" w:eastAsia="zh-CN"/>
        </w:rPr>
        <w:t>国际电联人员同意披露；或</w:t>
      </w:r>
      <w:r w:rsidR="009C5942">
        <w:rPr>
          <w:rFonts w:hint="eastAsia"/>
          <w:lang w:val="en-US" w:eastAsia="zh-CN"/>
        </w:rPr>
        <w:t>b</w:t>
      </w:r>
      <w:r w:rsidR="009C5942">
        <w:rPr>
          <w:lang w:val="en-US" w:eastAsia="zh-CN"/>
        </w:rPr>
        <w:t xml:space="preserve">) </w:t>
      </w:r>
      <w:r w:rsidR="004056BD" w:rsidRPr="004056BD">
        <w:rPr>
          <w:rFonts w:hint="eastAsia"/>
          <w:lang w:val="en-US" w:eastAsia="zh-CN"/>
        </w:rPr>
        <w:t>道德</w:t>
      </w:r>
      <w:r w:rsidR="00F24459">
        <w:rPr>
          <w:rFonts w:hint="eastAsia"/>
          <w:lang w:val="en-US" w:eastAsia="zh-CN"/>
        </w:rPr>
        <w:t>规范</w:t>
      </w:r>
      <w:r w:rsidR="004056BD" w:rsidRPr="004056BD">
        <w:rPr>
          <w:rFonts w:hint="eastAsia"/>
          <w:lang w:val="en-US" w:eastAsia="zh-CN"/>
        </w:rPr>
        <w:t>办公室或调查机构确定</w:t>
      </w:r>
      <w:r w:rsidR="00590F6F">
        <w:rPr>
          <w:rFonts w:hint="eastAsia"/>
          <w:lang w:val="en-US" w:eastAsia="zh-CN"/>
        </w:rPr>
        <w:t>：</w:t>
      </w:r>
      <w:r w:rsidR="004056BD" w:rsidRPr="004056BD">
        <w:rPr>
          <w:rFonts w:hint="eastAsia"/>
          <w:lang w:val="en-US" w:eastAsia="zh-CN"/>
        </w:rPr>
        <w:t>(</w:t>
      </w:r>
      <w:proofErr w:type="spellStart"/>
      <w:r w:rsidR="00F24459" w:rsidRPr="00F629DA">
        <w:rPr>
          <w:lang w:val="en-US" w:eastAsia="zh-CN"/>
        </w:rPr>
        <w:t>i</w:t>
      </w:r>
      <w:proofErr w:type="spellEnd"/>
      <w:r w:rsidR="004056BD" w:rsidRPr="004056BD">
        <w:rPr>
          <w:rFonts w:hint="eastAsia"/>
          <w:lang w:val="en-US" w:eastAsia="zh-CN"/>
        </w:rPr>
        <w:t>)</w:t>
      </w:r>
      <w:r w:rsidR="00FF63A2">
        <w:rPr>
          <w:lang w:val="en-US" w:eastAsia="zh-CN"/>
        </w:rPr>
        <w:t xml:space="preserve"> </w:t>
      </w:r>
      <w:r w:rsidR="004056BD" w:rsidRPr="004056BD">
        <w:rPr>
          <w:rFonts w:hint="eastAsia"/>
          <w:lang w:val="en-US" w:eastAsia="zh-CN"/>
        </w:rPr>
        <w:t>国际电联人员提出了明知是虚假的指控，或轻率地无视这些指控是真是假；</w:t>
      </w:r>
      <w:r w:rsidR="00FF63A2" w:rsidRPr="004056BD">
        <w:rPr>
          <w:rFonts w:hint="eastAsia"/>
          <w:lang w:val="en-US" w:eastAsia="zh-CN"/>
        </w:rPr>
        <w:t>(</w:t>
      </w:r>
      <w:r w:rsidR="00FF63A2" w:rsidRPr="00F629DA">
        <w:rPr>
          <w:lang w:val="en-US" w:eastAsia="zh-CN"/>
        </w:rPr>
        <w:t>ii</w:t>
      </w:r>
      <w:r w:rsidR="00FF63A2" w:rsidRPr="004056BD">
        <w:rPr>
          <w:rFonts w:hint="eastAsia"/>
          <w:lang w:val="en-US" w:eastAsia="zh-CN"/>
        </w:rPr>
        <w:t>)</w:t>
      </w:r>
      <w:r w:rsidR="00FF63A2">
        <w:rPr>
          <w:lang w:val="en-US" w:eastAsia="zh-CN"/>
        </w:rPr>
        <w:t xml:space="preserve"> </w:t>
      </w:r>
      <w:r w:rsidR="004056BD" w:rsidRPr="004056BD">
        <w:rPr>
          <w:rFonts w:hint="eastAsia"/>
          <w:lang w:val="en-US" w:eastAsia="zh-CN"/>
        </w:rPr>
        <w:t>对个人或国际电联似乎存在迫在眉睫的危险或严重损害的风险；或</w:t>
      </w:r>
      <w:r w:rsidR="004056BD" w:rsidRPr="004056BD">
        <w:rPr>
          <w:rFonts w:hint="eastAsia"/>
          <w:lang w:val="en-US" w:eastAsia="zh-CN"/>
        </w:rPr>
        <w:t>(</w:t>
      </w:r>
      <w:r w:rsidR="00F24459">
        <w:rPr>
          <w:rFonts w:hint="eastAsia"/>
          <w:lang w:val="en-US" w:eastAsia="zh-CN"/>
        </w:rPr>
        <w:t>i</w:t>
      </w:r>
      <w:r w:rsidR="00F24459">
        <w:rPr>
          <w:lang w:val="en-US" w:eastAsia="zh-CN"/>
        </w:rPr>
        <w:t>ii</w:t>
      </w:r>
      <w:r w:rsidR="004056BD" w:rsidRPr="004056BD">
        <w:rPr>
          <w:rFonts w:hint="eastAsia"/>
          <w:lang w:val="en-US" w:eastAsia="zh-CN"/>
        </w:rPr>
        <w:t>)</w:t>
      </w:r>
      <w:r w:rsidR="00CB76C5">
        <w:rPr>
          <w:lang w:val="en-US" w:eastAsia="zh-CN"/>
        </w:rPr>
        <w:t> </w:t>
      </w:r>
      <w:r w:rsidR="004056BD" w:rsidRPr="004056BD">
        <w:rPr>
          <w:rFonts w:hint="eastAsia"/>
          <w:lang w:val="en-US" w:eastAsia="zh-CN"/>
        </w:rPr>
        <w:t>成员国政府内的主管司法当局要求国际电联披露此类信息，并在适当考虑联合国人权政策和原则的情况下，决定遵守此类要求”。</w:t>
      </w:r>
    </w:p>
    <w:p w14:paraId="1B8622AE" w14:textId="733D8782" w:rsidR="005F13EE" w:rsidRPr="00ED4554" w:rsidRDefault="005F13EE" w:rsidP="005F13EE">
      <w:pPr>
        <w:rPr>
          <w:lang w:eastAsia="zh-CN"/>
        </w:rPr>
      </w:pPr>
      <w:r w:rsidRPr="00A73EF7">
        <w:rPr>
          <w:szCs w:val="24"/>
          <w:lang w:eastAsia="zh-CN"/>
        </w:rPr>
        <w:t>1</w:t>
      </w:r>
      <w:r>
        <w:rPr>
          <w:szCs w:val="24"/>
          <w:lang w:eastAsia="zh-CN"/>
        </w:rPr>
        <w:t>57</w:t>
      </w:r>
      <w:r w:rsidRPr="00A73EF7">
        <w:rPr>
          <w:szCs w:val="24"/>
          <w:lang w:eastAsia="zh-CN"/>
        </w:rPr>
        <w:tab/>
      </w:r>
      <w:r w:rsidR="00F24459" w:rsidRPr="00F24459">
        <w:rPr>
          <w:rFonts w:hint="eastAsia"/>
          <w:lang w:eastAsia="zh-CN"/>
        </w:rPr>
        <w:t>然而，我们目前无法评估法律框架是否能有效地为举报人，特别是外部举报人提供足够的匿名性。值得一提的是，在一个区域</w:t>
      </w:r>
      <w:r w:rsidR="00F24459">
        <w:rPr>
          <w:rFonts w:hint="eastAsia"/>
          <w:lang w:eastAsia="zh-CN"/>
        </w:rPr>
        <w:t>代表处</w:t>
      </w:r>
      <w:r w:rsidR="00F24459" w:rsidRPr="00F24459">
        <w:rPr>
          <w:rFonts w:hint="eastAsia"/>
          <w:lang w:eastAsia="zh-CN"/>
        </w:rPr>
        <w:t>发生的欺诈案件中，</w:t>
      </w:r>
      <w:proofErr w:type="gramStart"/>
      <w:r w:rsidR="00FF556A">
        <w:rPr>
          <w:rFonts w:hint="eastAsia"/>
          <w:lang w:eastAsia="zh-CN"/>
        </w:rPr>
        <w:t>正是</w:t>
      </w:r>
      <w:r w:rsidR="00F24459">
        <w:rPr>
          <w:rFonts w:hint="eastAsia"/>
          <w:lang w:eastAsia="zh-CN"/>
        </w:rPr>
        <w:t>一个</w:t>
      </w:r>
      <w:r w:rsidR="00F24459" w:rsidRPr="00F24459">
        <w:rPr>
          <w:rFonts w:hint="eastAsia"/>
          <w:lang w:eastAsia="zh-CN"/>
        </w:rPr>
        <w:t>“</w:t>
      </w:r>
      <w:proofErr w:type="gramEnd"/>
      <w:r w:rsidR="00F24459" w:rsidRPr="00F24459">
        <w:rPr>
          <w:rFonts w:hint="eastAsia"/>
          <w:lang w:eastAsia="zh-CN"/>
        </w:rPr>
        <w:t>外部”举报人</w:t>
      </w:r>
      <w:r w:rsidR="00F24459">
        <w:rPr>
          <w:rFonts w:hint="eastAsia"/>
          <w:lang w:eastAsia="zh-CN"/>
        </w:rPr>
        <w:t>让</w:t>
      </w:r>
      <w:r w:rsidR="00F24459" w:rsidRPr="00F24459">
        <w:rPr>
          <w:rFonts w:hint="eastAsia"/>
          <w:lang w:eastAsia="zh-CN"/>
        </w:rPr>
        <w:t>国际电联发现</w:t>
      </w:r>
      <w:r w:rsidR="00F24459">
        <w:rPr>
          <w:rFonts w:hint="eastAsia"/>
          <w:lang w:eastAsia="zh-CN"/>
        </w:rPr>
        <w:t>了</w:t>
      </w:r>
      <w:r w:rsidR="00F24459" w:rsidRPr="00F24459">
        <w:rPr>
          <w:rFonts w:hint="eastAsia"/>
          <w:lang w:eastAsia="zh-CN"/>
        </w:rPr>
        <w:t>欺诈行为。关于国际电联人员，我们注意到仍然存在潜在举报人可能</w:t>
      </w:r>
      <w:r w:rsidR="00F24459" w:rsidRPr="00F24459">
        <w:rPr>
          <w:rFonts w:hint="eastAsia"/>
          <w:lang w:eastAsia="zh-CN"/>
        </w:rPr>
        <w:lastRenderedPageBreak/>
        <w:t>认为自己没有得到充分保护的风险，因为国际电联有权向国家当局披露其身份，尽管</w:t>
      </w:r>
      <w:r w:rsidR="00F24459">
        <w:rPr>
          <w:rFonts w:hint="eastAsia"/>
          <w:lang w:eastAsia="zh-CN"/>
        </w:rPr>
        <w:t>“</w:t>
      </w:r>
      <w:r w:rsidR="00F24459" w:rsidRPr="00F24459">
        <w:rPr>
          <w:rFonts w:hint="eastAsia"/>
          <w:lang w:eastAsia="zh-CN"/>
        </w:rPr>
        <w:t>适当考虑了联合国的人权政策和原则</w:t>
      </w:r>
      <w:r w:rsidR="00F24459">
        <w:rPr>
          <w:rFonts w:hint="eastAsia"/>
          <w:lang w:eastAsia="zh-CN"/>
        </w:rPr>
        <w:t>”。</w:t>
      </w:r>
    </w:p>
    <w:p w14:paraId="6FF9213E" w14:textId="2FCD5580" w:rsidR="009D38F9" w:rsidRDefault="005F13EE" w:rsidP="009D38F9">
      <w:pPr>
        <w:rPr>
          <w:lang w:eastAsia="zh-CN"/>
        </w:rPr>
      </w:pPr>
      <w:r w:rsidRPr="00A73EF7">
        <w:rPr>
          <w:szCs w:val="24"/>
          <w:lang w:eastAsia="zh-CN"/>
        </w:rPr>
        <w:t>1</w:t>
      </w:r>
      <w:r>
        <w:rPr>
          <w:szCs w:val="24"/>
          <w:lang w:eastAsia="zh-CN"/>
        </w:rPr>
        <w:t>58</w:t>
      </w:r>
      <w:r w:rsidRPr="00A73EF7">
        <w:rPr>
          <w:szCs w:val="24"/>
          <w:lang w:eastAsia="zh-CN"/>
        </w:rPr>
        <w:tab/>
      </w:r>
      <w:r w:rsidR="009D38F9">
        <w:rPr>
          <w:rFonts w:hint="eastAsia"/>
          <w:lang w:eastAsia="zh-CN"/>
        </w:rPr>
        <w:t>管理层在对我们去年审计报告第</w:t>
      </w:r>
      <w:r w:rsidR="009D38F9">
        <w:rPr>
          <w:rFonts w:hint="eastAsia"/>
          <w:lang w:eastAsia="zh-CN"/>
        </w:rPr>
        <w:t>22/2018</w:t>
      </w:r>
      <w:r w:rsidR="009D38F9">
        <w:rPr>
          <w:rFonts w:hint="eastAsia"/>
          <w:lang w:eastAsia="zh-CN"/>
        </w:rPr>
        <w:t>号建议的回复中，</w:t>
      </w:r>
      <w:proofErr w:type="gramStart"/>
      <w:r w:rsidR="009D38F9">
        <w:rPr>
          <w:rFonts w:hint="eastAsia"/>
          <w:lang w:eastAsia="zh-CN"/>
        </w:rPr>
        <w:t>承诺考虑“</w:t>
      </w:r>
      <w:proofErr w:type="gramEnd"/>
      <w:r w:rsidR="009D38F9" w:rsidRPr="009D38F9">
        <w:rPr>
          <w:rFonts w:hint="eastAsia"/>
          <w:lang w:eastAsia="zh-CN"/>
        </w:rPr>
        <w:t>给予外部读者更高的</w:t>
      </w:r>
      <w:r w:rsidR="00FF556A">
        <w:rPr>
          <w:rFonts w:hint="eastAsia"/>
          <w:lang w:eastAsia="zh-CN"/>
        </w:rPr>
        <w:t>阅读</w:t>
      </w:r>
      <w:r w:rsidR="009D38F9" w:rsidRPr="009D38F9">
        <w:rPr>
          <w:rFonts w:hint="eastAsia"/>
          <w:lang w:eastAsia="zh-CN"/>
        </w:rPr>
        <w:t>权限</w:t>
      </w:r>
      <w:r w:rsidR="009D38F9">
        <w:rPr>
          <w:rFonts w:hint="eastAsia"/>
          <w:lang w:eastAsia="zh-CN"/>
        </w:rPr>
        <w:t>”，以促进沟通并提高举报的有效性。</w:t>
      </w:r>
    </w:p>
    <w:p w14:paraId="437D28A1" w14:textId="5FADC405" w:rsidR="009D38F9" w:rsidRDefault="009D38F9" w:rsidP="009D38F9">
      <w:pPr>
        <w:rPr>
          <w:lang w:eastAsia="zh-CN"/>
        </w:rPr>
      </w:pPr>
      <w:r>
        <w:rPr>
          <w:rFonts w:hint="eastAsia"/>
          <w:lang w:eastAsia="zh-CN"/>
        </w:rPr>
        <w:t>159</w:t>
      </w:r>
      <w:r w:rsidR="00FF556A">
        <w:rPr>
          <w:lang w:eastAsia="zh-CN"/>
        </w:rPr>
        <w:tab/>
      </w:r>
      <w:r>
        <w:rPr>
          <w:rFonts w:hint="eastAsia"/>
          <w:lang w:eastAsia="zh-CN"/>
        </w:rPr>
        <w:t>在我们目前的审计中，我们注意到国际电联网站现在为外部举报人提供了举报涉嫌欺诈案件的链接，并规定可以向一个私人加密热线举报不当行为，该热线由一个独立的</w:t>
      </w:r>
      <w:r w:rsidR="002619AC">
        <w:rPr>
          <w:rFonts w:hint="eastAsia"/>
          <w:lang w:eastAsia="zh-CN"/>
        </w:rPr>
        <w:t>（</w:t>
      </w:r>
      <w:r>
        <w:rPr>
          <w:rFonts w:hint="eastAsia"/>
          <w:lang w:eastAsia="zh-CN"/>
        </w:rPr>
        <w:t>非国际电联</w:t>
      </w:r>
      <w:r w:rsidR="002619AC">
        <w:rPr>
          <w:rFonts w:hint="eastAsia"/>
          <w:lang w:eastAsia="zh-CN"/>
        </w:rPr>
        <w:t>）</w:t>
      </w:r>
      <w:r>
        <w:rPr>
          <w:rFonts w:hint="eastAsia"/>
          <w:lang w:eastAsia="zh-CN"/>
        </w:rPr>
        <w:t>服务器托管，通信将受到最大限度的保密。然而，我们认为应该将该链接放在国际电联每个网页的顶部，以提高该链接的可见</w:t>
      </w:r>
      <w:r w:rsidR="00FF556A">
        <w:rPr>
          <w:rFonts w:hint="eastAsia"/>
          <w:lang w:eastAsia="zh-CN"/>
        </w:rPr>
        <w:t>度</w:t>
      </w:r>
      <w:r>
        <w:rPr>
          <w:rFonts w:hint="eastAsia"/>
          <w:lang w:eastAsia="zh-CN"/>
        </w:rPr>
        <w:t>。</w:t>
      </w:r>
    </w:p>
    <w:p w14:paraId="6EDC50F0" w14:textId="3A167250" w:rsidR="005F13EE" w:rsidRDefault="005F13EE" w:rsidP="00260DA2">
      <w:pPr>
        <w:spacing w:after="240"/>
        <w:rPr>
          <w:lang w:eastAsia="zh-CN"/>
        </w:rPr>
      </w:pPr>
      <w:r w:rsidRPr="00A73EF7">
        <w:rPr>
          <w:szCs w:val="24"/>
          <w:lang w:eastAsia="zh-CN"/>
        </w:rPr>
        <w:t>1</w:t>
      </w:r>
      <w:r>
        <w:rPr>
          <w:szCs w:val="24"/>
          <w:lang w:eastAsia="zh-CN"/>
        </w:rPr>
        <w:t>60</w:t>
      </w:r>
      <w:r w:rsidRPr="00A73EF7">
        <w:rPr>
          <w:szCs w:val="24"/>
          <w:lang w:eastAsia="zh-CN"/>
        </w:rPr>
        <w:tab/>
      </w:r>
      <w:r w:rsidR="009D38F9" w:rsidRPr="009D38F9">
        <w:rPr>
          <w:rFonts w:hint="eastAsia"/>
          <w:lang w:val="en" w:eastAsia="zh-CN"/>
        </w:rPr>
        <w:t>此外，在考虑设立调查职能时，我们强调该职能需要完全独立于本组织内的任何其他办公室，并有明确的报告关系。还应建立和规范在特定案件中求助外部调查人员的可能性</w:t>
      </w:r>
      <w:r w:rsidR="009D38F9">
        <w:rPr>
          <w:rFonts w:hint="eastAsia"/>
          <w:lang w:val="en" w:eastAsia="zh-CN"/>
        </w:rPr>
        <w:t>。</w:t>
      </w:r>
    </w:p>
    <w:tbl>
      <w:tblPr>
        <w:tblStyle w:val="TableGrid"/>
        <w:tblW w:w="0" w:type="auto"/>
        <w:tblLook w:val="04A0" w:firstRow="1" w:lastRow="0" w:firstColumn="1" w:lastColumn="0" w:noHBand="0" w:noVBand="1"/>
      </w:tblPr>
      <w:tblGrid>
        <w:gridCol w:w="9629"/>
      </w:tblGrid>
      <w:tr w:rsidR="005F13EE" w:rsidRPr="00B54D85" w14:paraId="44321F03" w14:textId="77777777" w:rsidTr="005F13EE">
        <w:tc>
          <w:tcPr>
            <w:tcW w:w="9629" w:type="dxa"/>
          </w:tcPr>
          <w:p w14:paraId="6A54810D" w14:textId="061E4076" w:rsidR="005F13EE" w:rsidRPr="007040C3" w:rsidRDefault="005F13EE" w:rsidP="005F13EE">
            <w:pPr>
              <w:pStyle w:val="Headingb"/>
              <w:rPr>
                <w:rFonts w:ascii="STKaiti" w:eastAsia="STKaiti" w:hAnsi="STKaiti"/>
                <w:i/>
                <w:iCs/>
                <w:lang w:eastAsia="zh-CN"/>
              </w:rPr>
            </w:pPr>
            <w:r w:rsidRPr="00CB63A8">
              <w:rPr>
                <w:rFonts w:ascii="STKaiti" w:eastAsia="STKaiti" w:hAnsi="STKaiti"/>
                <w:iCs/>
                <w:lang w:eastAsia="zh-CN"/>
              </w:rPr>
              <w:t>第</w:t>
            </w:r>
            <w:r w:rsidR="00B45E67" w:rsidRPr="00094ACF">
              <w:rPr>
                <w:rFonts w:asciiTheme="minorHAnsi" w:eastAsia="STKaiti" w:hAnsiTheme="minorHAnsi"/>
                <w:iCs/>
                <w:lang w:eastAsia="zh-CN"/>
              </w:rPr>
              <w:t>7</w:t>
            </w:r>
            <w:r w:rsidRPr="00CB63A8">
              <w:rPr>
                <w:rFonts w:ascii="STKaiti" w:eastAsia="STKaiti" w:hAnsi="STKaiti"/>
                <w:iCs/>
                <w:lang w:eastAsia="zh-CN"/>
              </w:rPr>
              <w:t>号建议</w:t>
            </w:r>
          </w:p>
          <w:p w14:paraId="510D7D46" w14:textId="31287DA1" w:rsidR="005F13EE" w:rsidRPr="007040C3" w:rsidRDefault="005F13EE" w:rsidP="009D38F9">
            <w:pPr>
              <w:rPr>
                <w:rFonts w:eastAsia="SimSun" w:cs="Arial"/>
                <w:szCs w:val="24"/>
                <w:lang w:eastAsia="zh-CN"/>
              </w:rPr>
            </w:pPr>
            <w:r w:rsidRPr="007040C3">
              <w:rPr>
                <w:rFonts w:eastAsia="SimSun"/>
                <w:lang w:eastAsia="zh-CN"/>
              </w:rPr>
              <w:t>1</w:t>
            </w:r>
            <w:r w:rsidR="00EB57D0" w:rsidRPr="007040C3">
              <w:rPr>
                <w:rFonts w:eastAsia="SimSun" w:hint="eastAsia"/>
                <w:lang w:eastAsia="zh-CN"/>
              </w:rPr>
              <w:t>61</w:t>
            </w:r>
            <w:r w:rsidRPr="007040C3">
              <w:rPr>
                <w:rFonts w:eastAsia="SimSun"/>
                <w:lang w:eastAsia="zh-CN"/>
              </w:rPr>
              <w:tab/>
            </w:r>
            <w:r w:rsidR="009D38F9" w:rsidRPr="009D38F9">
              <w:rPr>
                <w:rFonts w:eastAsia="SimSun" w:cs="Arial" w:hint="eastAsia"/>
                <w:szCs w:val="24"/>
                <w:u w:val="single"/>
                <w:lang w:eastAsia="zh-CN"/>
              </w:rPr>
              <w:t>我们重申</w:t>
            </w:r>
            <w:r w:rsidR="009D38F9" w:rsidRPr="009D38F9">
              <w:rPr>
                <w:rFonts w:eastAsia="SimSun" w:cs="Arial" w:hint="eastAsia"/>
                <w:szCs w:val="24"/>
                <w:lang w:eastAsia="zh-CN"/>
              </w:rPr>
              <w:t>我们的</w:t>
            </w:r>
            <w:r w:rsidR="009D38F9" w:rsidRPr="009D38F9">
              <w:rPr>
                <w:rFonts w:eastAsia="SimSun" w:cs="Arial" w:hint="eastAsia"/>
                <w:szCs w:val="24"/>
                <w:u w:val="single"/>
                <w:lang w:eastAsia="zh-CN"/>
              </w:rPr>
              <w:t>第</w:t>
            </w:r>
            <w:r w:rsidR="009D38F9" w:rsidRPr="007040C3">
              <w:rPr>
                <w:rFonts w:eastAsia="SimSun" w:cs="Arial" w:hint="eastAsia"/>
                <w:szCs w:val="24"/>
                <w:u w:val="single"/>
                <w:lang w:eastAsia="zh-CN"/>
              </w:rPr>
              <w:t>21/2018</w:t>
            </w:r>
            <w:r w:rsidR="009D38F9" w:rsidRPr="009D38F9">
              <w:rPr>
                <w:rFonts w:eastAsia="SimSun" w:cs="Arial" w:hint="eastAsia"/>
                <w:szCs w:val="24"/>
                <w:u w:val="single"/>
                <w:lang w:eastAsia="zh-CN"/>
              </w:rPr>
              <w:t>号建议</w:t>
            </w:r>
            <w:proofErr w:type="gramStart"/>
            <w:r w:rsidR="009D38F9" w:rsidRPr="007040C3">
              <w:rPr>
                <w:rFonts w:eastAsia="SimSun" w:cs="Arial" w:hint="eastAsia"/>
                <w:szCs w:val="24"/>
                <w:lang w:eastAsia="zh-CN"/>
              </w:rPr>
              <w:t>，</w:t>
            </w:r>
            <w:r w:rsidR="00BC2A52" w:rsidRPr="007040C3">
              <w:rPr>
                <w:rFonts w:eastAsia="SimSun" w:cs="Arial" w:hint="eastAsia"/>
                <w:szCs w:val="24"/>
                <w:lang w:eastAsia="zh-CN"/>
              </w:rPr>
              <w:t>“</w:t>
            </w:r>
            <w:proofErr w:type="gramEnd"/>
            <w:r w:rsidR="009D38F9" w:rsidRPr="009D38F9">
              <w:rPr>
                <w:rFonts w:eastAsia="SimSun" w:cs="Arial" w:hint="eastAsia"/>
                <w:szCs w:val="24"/>
                <w:lang w:eastAsia="zh-CN"/>
              </w:rPr>
              <w:t>道德</w:t>
            </w:r>
            <w:r w:rsidR="00BC2A52">
              <w:rPr>
                <w:rFonts w:eastAsia="SimSun" w:cs="Arial" w:hint="eastAsia"/>
                <w:szCs w:val="24"/>
                <w:lang w:eastAsia="zh-CN"/>
              </w:rPr>
              <w:t>规范</w:t>
            </w:r>
            <w:r w:rsidR="009D38F9" w:rsidRPr="009D38F9">
              <w:rPr>
                <w:rFonts w:eastAsia="SimSun" w:cs="Arial" w:hint="eastAsia"/>
                <w:szCs w:val="24"/>
                <w:lang w:eastAsia="zh-CN"/>
              </w:rPr>
              <w:t>干事应通过更好地保护举报人的身份确保适当的保密程度</w:t>
            </w:r>
            <w:r w:rsidR="00BC2A52" w:rsidRPr="007040C3">
              <w:rPr>
                <w:rFonts w:eastAsia="SimSun" w:cs="Arial" w:hint="eastAsia"/>
                <w:szCs w:val="24"/>
                <w:lang w:eastAsia="zh-CN"/>
              </w:rPr>
              <w:t>”</w:t>
            </w:r>
            <w:r w:rsidR="009D38F9" w:rsidRPr="007040C3">
              <w:rPr>
                <w:rFonts w:eastAsia="SimSun" w:cs="Arial" w:hint="eastAsia"/>
                <w:szCs w:val="24"/>
                <w:lang w:eastAsia="zh-CN"/>
              </w:rPr>
              <w:t>，</w:t>
            </w:r>
            <w:r w:rsidR="009D38F9" w:rsidRPr="009D38F9">
              <w:rPr>
                <w:rFonts w:eastAsia="SimSun" w:cs="Arial" w:hint="eastAsia"/>
                <w:szCs w:val="24"/>
                <w:lang w:eastAsia="zh-CN"/>
              </w:rPr>
              <w:t>并补充说</w:t>
            </w:r>
            <w:r w:rsidR="009D38F9" w:rsidRPr="007040C3">
              <w:rPr>
                <w:rFonts w:eastAsia="SimSun" w:cs="Arial" w:hint="eastAsia"/>
                <w:szCs w:val="24"/>
                <w:lang w:eastAsia="zh-CN"/>
              </w:rPr>
              <w:t>，</w:t>
            </w:r>
            <w:r w:rsidR="009D38F9" w:rsidRPr="009D38F9">
              <w:rPr>
                <w:rFonts w:eastAsia="SimSun" w:cs="Arial" w:hint="eastAsia"/>
                <w:szCs w:val="24"/>
                <w:lang w:eastAsia="zh-CN"/>
              </w:rPr>
              <w:t>国际电联还应为国家司法当局提供保护保证。</w:t>
            </w:r>
          </w:p>
          <w:p w14:paraId="46E7C30A" w14:textId="56F577B4" w:rsidR="005F13EE" w:rsidRPr="00EB57D0" w:rsidRDefault="00EB57D0" w:rsidP="005F13EE">
            <w:pPr>
              <w:rPr>
                <w:rFonts w:eastAsia="SimSun"/>
                <w:lang w:eastAsia="zh-CN"/>
              </w:rPr>
            </w:pPr>
            <w:r>
              <w:rPr>
                <w:rFonts w:eastAsia="SimSun" w:hint="eastAsia"/>
                <w:lang w:eastAsia="zh-CN"/>
              </w:rPr>
              <w:t>162</w:t>
            </w:r>
            <w:r w:rsidRPr="00EB57D0">
              <w:rPr>
                <w:rFonts w:eastAsia="SimSun"/>
                <w:lang w:eastAsia="zh-CN"/>
              </w:rPr>
              <w:tab/>
            </w:r>
            <w:r w:rsidR="00BC2A52" w:rsidRPr="00BC2A52">
              <w:rPr>
                <w:rFonts w:eastAsia="SimSun" w:cs="Arial" w:hint="eastAsia"/>
                <w:szCs w:val="24"/>
                <w:lang w:val="en" w:eastAsia="zh-CN"/>
              </w:rPr>
              <w:t>我们还</w:t>
            </w:r>
            <w:r w:rsidR="00BC2A52" w:rsidRPr="00BC2A52">
              <w:rPr>
                <w:rFonts w:eastAsia="SimSun" w:cs="Arial" w:hint="eastAsia"/>
                <w:szCs w:val="24"/>
                <w:u w:val="single"/>
                <w:lang w:val="en" w:eastAsia="zh-CN"/>
              </w:rPr>
              <w:t>建议</w:t>
            </w:r>
            <w:r w:rsidR="00BC2A52" w:rsidRPr="00BC2A52">
              <w:rPr>
                <w:rFonts w:eastAsia="SimSun" w:cs="Arial" w:hint="eastAsia"/>
                <w:szCs w:val="24"/>
                <w:lang w:val="en" w:eastAsia="zh-CN"/>
              </w:rPr>
              <w:t>建立一个内部途径，以确保独立调查人员对指控进行迅速和保密的评估</w:t>
            </w:r>
            <w:r w:rsidR="00BC2A52">
              <w:rPr>
                <w:rFonts w:eastAsia="SimSun" w:cs="Arial" w:hint="eastAsia"/>
                <w:szCs w:val="24"/>
                <w:lang w:val="en" w:eastAsia="zh-CN"/>
              </w:rPr>
              <w:t>（</w:t>
            </w:r>
            <w:r w:rsidR="00BC2A52" w:rsidRPr="00BC2A52">
              <w:rPr>
                <w:rFonts w:eastAsia="SimSun" w:cs="Arial" w:hint="eastAsia"/>
                <w:szCs w:val="24"/>
                <w:lang w:val="en" w:eastAsia="zh-CN"/>
              </w:rPr>
              <w:t>在道德</w:t>
            </w:r>
            <w:r w:rsidR="00BC2A52">
              <w:rPr>
                <w:rFonts w:eastAsia="SimSun" w:cs="Arial" w:hint="eastAsia"/>
                <w:szCs w:val="24"/>
                <w:lang w:val="en" w:eastAsia="zh-CN"/>
              </w:rPr>
              <w:t>规范</w:t>
            </w:r>
            <w:r w:rsidR="00BC2A52" w:rsidRPr="00BC2A52">
              <w:rPr>
                <w:rFonts w:eastAsia="SimSun" w:cs="Arial" w:hint="eastAsia"/>
                <w:szCs w:val="24"/>
                <w:lang w:val="en" w:eastAsia="zh-CN"/>
              </w:rPr>
              <w:t>干事的初步评估之后</w:t>
            </w:r>
            <w:r w:rsidR="00BC2A52">
              <w:rPr>
                <w:rFonts w:eastAsia="SimSun" w:cs="Arial" w:hint="eastAsia"/>
                <w:szCs w:val="24"/>
                <w:lang w:val="en" w:eastAsia="zh-CN"/>
              </w:rPr>
              <w:t>）</w:t>
            </w:r>
            <w:r w:rsidR="00BC2A52" w:rsidRPr="00BC2A52">
              <w:rPr>
                <w:rFonts w:eastAsia="SimSun" w:cs="Arial" w:hint="eastAsia"/>
                <w:szCs w:val="24"/>
                <w:lang w:val="en" w:eastAsia="zh-CN"/>
              </w:rPr>
              <w:t>。在国际电联内部，重要的是将调查职能委托给一个独立于该组织内任何其他办公室并具有明确报告关系的特别实体。内部无法处理的指控，例如，因为它们是针对最高管理层的，或者因为它们需要特殊技能</w:t>
            </w:r>
            <w:r w:rsidR="00BC2A52">
              <w:rPr>
                <w:rFonts w:eastAsia="SimSun" w:cs="Arial" w:hint="eastAsia"/>
                <w:szCs w:val="24"/>
                <w:lang w:val="en" w:eastAsia="zh-CN"/>
              </w:rPr>
              <w:t>（</w:t>
            </w:r>
            <w:r w:rsidR="00BC2A52">
              <w:rPr>
                <w:rFonts w:eastAsia="SimSun" w:cs="Arial" w:hint="eastAsia"/>
                <w:szCs w:val="24"/>
                <w:lang w:val="en" w:eastAsia="zh-CN"/>
              </w:rPr>
              <w:t>IT</w:t>
            </w:r>
            <w:r w:rsidR="00BC2A52" w:rsidRPr="00BC2A52">
              <w:rPr>
                <w:rFonts w:eastAsia="SimSun" w:cs="Arial" w:hint="eastAsia"/>
                <w:szCs w:val="24"/>
                <w:lang w:val="en" w:eastAsia="zh-CN"/>
              </w:rPr>
              <w:t>、法医等</w:t>
            </w:r>
            <w:r w:rsidR="00BC2A52">
              <w:rPr>
                <w:rFonts w:eastAsia="SimSun" w:cs="Arial" w:hint="eastAsia"/>
                <w:szCs w:val="24"/>
                <w:lang w:val="en" w:eastAsia="zh-CN"/>
              </w:rPr>
              <w:t>）</w:t>
            </w:r>
            <w:r w:rsidR="00BC2A52" w:rsidRPr="00BC2A52">
              <w:rPr>
                <w:rFonts w:eastAsia="SimSun" w:cs="Arial" w:hint="eastAsia"/>
                <w:szCs w:val="24"/>
                <w:lang w:val="en" w:eastAsia="zh-CN"/>
              </w:rPr>
              <w:t>。国际电联内部不具备的，应由外部专门调查员</w:t>
            </w:r>
            <w:r w:rsidR="00BC2A52">
              <w:rPr>
                <w:rFonts w:eastAsia="SimSun" w:cs="Arial" w:hint="eastAsia"/>
                <w:szCs w:val="24"/>
                <w:lang w:val="en" w:eastAsia="zh-CN"/>
              </w:rPr>
              <w:t>（</w:t>
            </w:r>
            <w:r w:rsidR="00BC2A52" w:rsidRPr="00BC2A52">
              <w:rPr>
                <w:rFonts w:eastAsia="SimSun" w:cs="Arial" w:hint="eastAsia"/>
                <w:szCs w:val="24"/>
                <w:lang w:val="en" w:eastAsia="zh-CN"/>
              </w:rPr>
              <w:t>如内部监督事务厅（</w:t>
            </w:r>
            <w:r w:rsidR="00BC2A52" w:rsidRPr="00BC2A52">
              <w:rPr>
                <w:rFonts w:eastAsia="SimSun" w:cs="Arial" w:hint="eastAsia"/>
                <w:szCs w:val="24"/>
                <w:lang w:val="en" w:eastAsia="zh-CN"/>
              </w:rPr>
              <w:t>OIOS</w:t>
            </w:r>
            <w:r w:rsidR="00BC2A52" w:rsidRPr="00BC2A52">
              <w:rPr>
                <w:rFonts w:eastAsia="SimSun" w:cs="Arial" w:hint="eastAsia"/>
                <w:szCs w:val="24"/>
                <w:lang w:val="en" w:eastAsia="zh-CN"/>
              </w:rPr>
              <w:t>）</w:t>
            </w:r>
            <w:r w:rsidR="00BC2A52">
              <w:rPr>
                <w:rFonts w:eastAsia="SimSun" w:cs="Arial" w:hint="eastAsia"/>
                <w:szCs w:val="24"/>
                <w:lang w:val="en" w:eastAsia="zh-CN"/>
              </w:rPr>
              <w:t>）</w:t>
            </w:r>
            <w:r w:rsidR="00BC2A52" w:rsidRPr="00BC2A52">
              <w:rPr>
                <w:rFonts w:eastAsia="SimSun" w:cs="Arial" w:hint="eastAsia"/>
                <w:szCs w:val="24"/>
                <w:lang w:val="en" w:eastAsia="zh-CN"/>
              </w:rPr>
              <w:t>管理</w:t>
            </w:r>
            <w:r w:rsidR="00BC2A52">
              <w:rPr>
                <w:rFonts w:eastAsia="SimSun" w:cs="Arial" w:hint="eastAsia"/>
                <w:szCs w:val="24"/>
                <w:lang w:val="en" w:eastAsia="zh-CN"/>
              </w:rPr>
              <w:t>。</w:t>
            </w:r>
          </w:p>
        </w:tc>
      </w:tr>
    </w:tbl>
    <w:p w14:paraId="4FE5B4BB" w14:textId="77777777" w:rsidR="005F13EE" w:rsidRPr="00BA576F" w:rsidRDefault="005F13EE" w:rsidP="005F13EE">
      <w:pPr>
        <w:rPr>
          <w:lang w:eastAsia="zh-CN"/>
        </w:rPr>
      </w:pPr>
    </w:p>
    <w:tbl>
      <w:tblPr>
        <w:tblStyle w:val="TableGrid"/>
        <w:tblW w:w="0" w:type="auto"/>
        <w:tblLook w:val="04A0" w:firstRow="1" w:lastRow="0" w:firstColumn="1" w:lastColumn="0" w:noHBand="0" w:noVBand="1"/>
      </w:tblPr>
      <w:tblGrid>
        <w:gridCol w:w="9629"/>
      </w:tblGrid>
      <w:tr w:rsidR="005F13EE" w:rsidRPr="00B54D85" w14:paraId="77A0C7F9" w14:textId="77777777" w:rsidTr="005F13EE">
        <w:tc>
          <w:tcPr>
            <w:tcW w:w="9629" w:type="dxa"/>
          </w:tcPr>
          <w:p w14:paraId="077DC7C6" w14:textId="77777777" w:rsidR="005F13EE" w:rsidRPr="00D06EF6" w:rsidRDefault="005F13EE" w:rsidP="00D06EF6">
            <w:pPr>
              <w:pStyle w:val="Headingb"/>
              <w:keepNext w:val="0"/>
              <w:keepLines w:val="0"/>
              <w:rPr>
                <w:rFonts w:ascii="STKaiti" w:eastAsia="STKaiti" w:hAnsi="STKaiti"/>
                <w:iCs/>
                <w:u w:val="single"/>
                <w:lang w:eastAsia="zh-CN"/>
              </w:rPr>
            </w:pPr>
            <w:r w:rsidRPr="00D06EF6">
              <w:rPr>
                <w:rFonts w:ascii="STKaiti" w:eastAsia="STKaiti" w:hAnsi="STKaiti" w:hint="eastAsia"/>
                <w:iCs/>
                <w:u w:val="single"/>
                <w:lang w:eastAsia="zh-CN"/>
              </w:rPr>
              <w:t>秘书长的意见</w:t>
            </w:r>
          </w:p>
          <w:p w14:paraId="5880F4A3" w14:textId="5D91088E" w:rsidR="00CA0939" w:rsidRPr="00CA0939" w:rsidRDefault="00CA0939" w:rsidP="00DD5C03">
            <w:pPr>
              <w:spacing w:after="120"/>
              <w:ind w:firstLineChars="200" w:firstLine="480"/>
              <w:rPr>
                <w:rFonts w:eastAsia="SimSun" w:cs="Arial"/>
                <w:szCs w:val="24"/>
                <w:lang w:val="en" w:eastAsia="zh-CN"/>
              </w:rPr>
            </w:pPr>
            <w:r w:rsidRPr="00CA0939">
              <w:rPr>
                <w:rFonts w:eastAsia="SimSun" w:cs="Arial" w:hint="eastAsia"/>
                <w:szCs w:val="24"/>
                <w:lang w:val="en" w:eastAsia="zh-CN"/>
              </w:rPr>
              <w:t>2020</w:t>
            </w:r>
            <w:r w:rsidRPr="00CA0939">
              <w:rPr>
                <w:rFonts w:eastAsia="SimSun" w:cs="Arial" w:hint="eastAsia"/>
                <w:szCs w:val="24"/>
                <w:lang w:val="en" w:eastAsia="zh-CN"/>
              </w:rPr>
              <w:t>年</w:t>
            </w:r>
            <w:r w:rsidRPr="00CA0939">
              <w:rPr>
                <w:rFonts w:eastAsia="SimSun" w:cs="Arial" w:hint="eastAsia"/>
                <w:szCs w:val="24"/>
                <w:lang w:val="en" w:eastAsia="zh-CN"/>
              </w:rPr>
              <w:t>9</w:t>
            </w:r>
            <w:r w:rsidRPr="00CA0939">
              <w:rPr>
                <w:rFonts w:eastAsia="SimSun" w:cs="Arial" w:hint="eastAsia"/>
                <w:szCs w:val="24"/>
                <w:lang w:val="en" w:eastAsia="zh-CN"/>
              </w:rPr>
              <w:t>月颁布了新的第</w:t>
            </w:r>
            <w:r w:rsidRPr="00CA0939">
              <w:rPr>
                <w:rFonts w:eastAsia="SimSun" w:cs="Arial" w:hint="eastAsia"/>
                <w:szCs w:val="24"/>
                <w:lang w:val="en" w:eastAsia="zh-CN"/>
              </w:rPr>
              <w:t>20/06</w:t>
            </w:r>
            <w:r w:rsidRPr="00CA0939">
              <w:rPr>
                <w:rFonts w:eastAsia="SimSun" w:cs="Arial" w:hint="eastAsia"/>
                <w:szCs w:val="24"/>
                <w:lang w:val="en" w:eastAsia="zh-CN"/>
              </w:rPr>
              <w:t>号</w:t>
            </w:r>
            <w:r>
              <w:rPr>
                <w:rFonts w:eastAsia="SimSun" w:cs="Arial" w:hint="eastAsia"/>
                <w:szCs w:val="24"/>
                <w:lang w:val="en" w:eastAsia="zh-CN"/>
              </w:rPr>
              <w:t>行政规定</w:t>
            </w:r>
            <w:r w:rsidR="002F20D4">
              <w:rPr>
                <w:rFonts w:eastAsia="SimSun" w:cs="Arial" w:hint="eastAsia"/>
                <w:szCs w:val="24"/>
                <w:lang w:val="en" w:eastAsia="zh-CN"/>
              </w:rPr>
              <w:t>《</w:t>
            </w:r>
            <w:r w:rsidRPr="00CA0939">
              <w:rPr>
                <w:rFonts w:eastAsia="SimSun" w:cs="Arial" w:hint="eastAsia"/>
                <w:szCs w:val="24"/>
                <w:lang w:val="en" w:eastAsia="zh-CN"/>
              </w:rPr>
              <w:t>举报</w:t>
            </w:r>
            <w:r>
              <w:rPr>
                <w:rFonts w:eastAsia="SimSun" w:cs="Arial" w:hint="eastAsia"/>
                <w:szCs w:val="24"/>
                <w:lang w:val="en" w:eastAsia="zh-CN"/>
              </w:rPr>
              <w:t>（揭发）</w:t>
            </w:r>
            <w:r w:rsidRPr="00CA0939">
              <w:rPr>
                <w:rFonts w:eastAsia="SimSun" w:cs="Arial" w:hint="eastAsia"/>
                <w:szCs w:val="24"/>
                <w:lang w:val="en" w:eastAsia="zh-CN"/>
              </w:rPr>
              <w:t>不当行为的政策和保护</w:t>
            </w:r>
            <w:r w:rsidR="002F20D4">
              <w:rPr>
                <w:rFonts w:eastAsia="SimSun" w:cs="Arial" w:hint="eastAsia"/>
                <w:szCs w:val="24"/>
                <w:lang w:val="en" w:eastAsia="zh-CN"/>
              </w:rPr>
              <w:t>》</w:t>
            </w:r>
            <w:r w:rsidRPr="00CA0939">
              <w:rPr>
                <w:rFonts w:eastAsia="SimSun" w:cs="Arial" w:hint="eastAsia"/>
                <w:szCs w:val="24"/>
                <w:lang w:val="en" w:eastAsia="zh-CN"/>
              </w:rPr>
              <w:t>。第</w:t>
            </w:r>
            <w:r w:rsidRPr="00CA0939">
              <w:rPr>
                <w:rFonts w:eastAsia="SimSun" w:cs="Arial" w:hint="eastAsia"/>
                <w:szCs w:val="24"/>
                <w:lang w:val="en" w:eastAsia="zh-CN"/>
              </w:rPr>
              <w:t>20/06</w:t>
            </w:r>
            <w:r w:rsidRPr="00CA0939">
              <w:rPr>
                <w:rFonts w:eastAsia="SimSun" w:cs="Arial" w:hint="eastAsia"/>
                <w:szCs w:val="24"/>
                <w:lang w:val="en" w:eastAsia="zh-CN"/>
              </w:rPr>
              <w:t>号</w:t>
            </w:r>
            <w:r>
              <w:rPr>
                <w:rFonts w:eastAsia="SimSun" w:cs="Arial" w:hint="eastAsia"/>
                <w:szCs w:val="24"/>
                <w:lang w:val="en" w:eastAsia="zh-CN"/>
              </w:rPr>
              <w:t>行政规定</w:t>
            </w:r>
            <w:r w:rsidRPr="00CA0939">
              <w:rPr>
                <w:rFonts w:eastAsia="SimSun" w:cs="Arial" w:hint="eastAsia"/>
                <w:szCs w:val="24"/>
                <w:lang w:val="en" w:eastAsia="zh-CN"/>
              </w:rPr>
              <w:t>载有强化条款，说明向举报人提供的保密，以确保足够的保密</w:t>
            </w:r>
            <w:r>
              <w:rPr>
                <w:rFonts w:eastAsia="SimSun" w:cs="Arial" w:hint="eastAsia"/>
                <w:szCs w:val="24"/>
                <w:lang w:val="en" w:eastAsia="zh-CN"/>
              </w:rPr>
              <w:t>程度</w:t>
            </w:r>
            <w:r w:rsidRPr="00CA0939">
              <w:rPr>
                <w:rFonts w:eastAsia="SimSun" w:cs="Arial" w:hint="eastAsia"/>
                <w:szCs w:val="24"/>
                <w:lang w:val="en" w:eastAsia="zh-CN"/>
              </w:rPr>
              <w:t>，从而更好地保护举报人的身份，并确保在司法当局可能提出请求时</w:t>
            </w:r>
            <w:r>
              <w:rPr>
                <w:rFonts w:eastAsia="SimSun" w:cs="Arial" w:hint="eastAsia"/>
                <w:szCs w:val="24"/>
                <w:lang w:val="en" w:eastAsia="zh-CN"/>
              </w:rPr>
              <w:t>提供</w:t>
            </w:r>
            <w:r w:rsidRPr="00CA0939">
              <w:rPr>
                <w:rFonts w:eastAsia="SimSun" w:cs="Arial" w:hint="eastAsia"/>
                <w:szCs w:val="24"/>
                <w:lang w:val="en" w:eastAsia="zh-CN"/>
              </w:rPr>
              <w:t>足够的保密性。</w:t>
            </w:r>
          </w:p>
          <w:p w14:paraId="7F6598B8" w14:textId="615AA51C" w:rsidR="005F13EE" w:rsidRPr="002F20D4" w:rsidRDefault="00CA0939" w:rsidP="00DD5C03">
            <w:pPr>
              <w:spacing w:after="120"/>
              <w:ind w:firstLineChars="200" w:firstLine="480"/>
              <w:rPr>
                <w:rFonts w:eastAsia="SimSun" w:cs="Arial"/>
                <w:szCs w:val="24"/>
                <w:lang w:val="en" w:eastAsia="zh-CN"/>
              </w:rPr>
            </w:pPr>
            <w:r w:rsidRPr="00CA0939">
              <w:rPr>
                <w:rFonts w:eastAsia="SimSun" w:cs="Arial" w:hint="eastAsia"/>
                <w:szCs w:val="24"/>
                <w:lang w:val="en" w:eastAsia="zh-CN"/>
              </w:rPr>
              <w:t>第</w:t>
            </w:r>
            <w:r w:rsidRPr="00CA0939">
              <w:rPr>
                <w:rFonts w:eastAsia="SimSun" w:cs="Arial" w:hint="eastAsia"/>
                <w:szCs w:val="24"/>
                <w:lang w:val="en" w:eastAsia="zh-CN"/>
              </w:rPr>
              <w:t>19/10</w:t>
            </w:r>
            <w:r w:rsidRPr="00CA0939">
              <w:rPr>
                <w:rFonts w:eastAsia="SimSun" w:cs="Arial" w:hint="eastAsia"/>
                <w:szCs w:val="24"/>
                <w:lang w:val="en" w:eastAsia="zh-CN"/>
              </w:rPr>
              <w:t>号</w:t>
            </w:r>
            <w:r w:rsidR="002F20D4">
              <w:rPr>
                <w:rFonts w:eastAsia="SimSun" w:cs="Arial" w:hint="eastAsia"/>
                <w:szCs w:val="24"/>
                <w:lang w:val="en" w:eastAsia="zh-CN"/>
              </w:rPr>
              <w:t>行政规定《</w:t>
            </w:r>
            <w:r w:rsidRPr="00CA0939">
              <w:rPr>
                <w:rFonts w:eastAsia="SimSun" w:cs="Arial" w:hint="eastAsia"/>
                <w:szCs w:val="24"/>
                <w:lang w:val="en" w:eastAsia="zh-CN"/>
              </w:rPr>
              <w:t>国际电联调查</w:t>
            </w:r>
            <w:r w:rsidR="002F20D4">
              <w:rPr>
                <w:rFonts w:eastAsia="SimSun" w:cs="Arial" w:hint="eastAsia"/>
                <w:szCs w:val="24"/>
                <w:lang w:val="en" w:eastAsia="zh-CN"/>
              </w:rPr>
              <w:t>导则》</w:t>
            </w:r>
            <w:r w:rsidRPr="00CA0939">
              <w:rPr>
                <w:rFonts w:eastAsia="SimSun" w:cs="Arial" w:hint="eastAsia"/>
                <w:szCs w:val="24"/>
                <w:lang w:val="en" w:eastAsia="zh-CN"/>
              </w:rPr>
              <w:t>目前规定，在内部无法指派调查的情况下，将调查案件指派给外部调查机构。</w:t>
            </w:r>
          </w:p>
        </w:tc>
      </w:tr>
    </w:tbl>
    <w:p w14:paraId="5AA83B84" w14:textId="7BC75D4F" w:rsidR="005F13EE" w:rsidRDefault="005F13EE" w:rsidP="005F13EE">
      <w:pPr>
        <w:rPr>
          <w:lang w:eastAsia="zh-CN"/>
        </w:rPr>
      </w:pPr>
      <w:bookmarkStart w:id="237" w:name="_Toc54303760"/>
    </w:p>
    <w:tbl>
      <w:tblPr>
        <w:tblStyle w:val="TableGrid"/>
        <w:tblW w:w="0" w:type="auto"/>
        <w:tblLook w:val="04A0" w:firstRow="1" w:lastRow="0" w:firstColumn="1" w:lastColumn="0" w:noHBand="0" w:noVBand="1"/>
      </w:tblPr>
      <w:tblGrid>
        <w:gridCol w:w="9629"/>
      </w:tblGrid>
      <w:tr w:rsidR="007A28C5" w:rsidRPr="002F20D4" w14:paraId="2F1C89C1" w14:textId="77777777" w:rsidTr="00A5642B">
        <w:tc>
          <w:tcPr>
            <w:tcW w:w="9629" w:type="dxa"/>
          </w:tcPr>
          <w:p w14:paraId="2B90A40E" w14:textId="54DFC71C" w:rsidR="007A28C5" w:rsidRPr="007040C3" w:rsidRDefault="007A28C5" w:rsidP="00A5642B">
            <w:pPr>
              <w:pStyle w:val="Headingb"/>
              <w:rPr>
                <w:rFonts w:ascii="STKaiti" w:eastAsia="STKaiti" w:hAnsi="STKaiti"/>
                <w:i/>
                <w:iCs/>
                <w:lang w:eastAsia="zh-CN"/>
              </w:rPr>
            </w:pPr>
            <w:r w:rsidRPr="00CB63A8">
              <w:rPr>
                <w:rFonts w:ascii="STKaiti" w:eastAsia="STKaiti" w:hAnsi="STKaiti"/>
                <w:iCs/>
                <w:lang w:eastAsia="zh-CN"/>
              </w:rPr>
              <w:t>第</w:t>
            </w:r>
            <w:r w:rsidR="0092615B" w:rsidRPr="00391343">
              <w:rPr>
                <w:rFonts w:asciiTheme="minorHAnsi" w:eastAsia="STKaiti" w:hAnsiTheme="minorHAnsi"/>
                <w:iCs/>
                <w:lang w:eastAsia="zh-CN"/>
              </w:rPr>
              <w:t>3</w:t>
            </w:r>
            <w:r w:rsidR="0092615B" w:rsidRPr="00CB63A8">
              <w:rPr>
                <w:rFonts w:ascii="STKaiti" w:eastAsia="STKaiti" w:hAnsi="STKaiti"/>
                <w:iCs/>
                <w:lang w:eastAsia="zh-CN"/>
              </w:rPr>
              <w:t>号</w:t>
            </w:r>
            <w:r w:rsidR="00B67A7B" w:rsidRPr="00CB63A8">
              <w:rPr>
                <w:rFonts w:ascii="STKaiti" w:eastAsia="STKaiti" w:hAnsi="STKaiti" w:hint="eastAsia"/>
                <w:iCs/>
                <w:lang w:eastAsia="zh-CN"/>
              </w:rPr>
              <w:t>提议</w:t>
            </w:r>
          </w:p>
          <w:p w14:paraId="0096AAA1" w14:textId="03E00B41" w:rsidR="007A28C5" w:rsidRPr="007040C3" w:rsidRDefault="007A28C5" w:rsidP="00A5642B">
            <w:pPr>
              <w:rPr>
                <w:rFonts w:eastAsia="SimSun"/>
                <w:lang w:eastAsia="zh-CN"/>
              </w:rPr>
            </w:pPr>
            <w:r w:rsidRPr="007040C3">
              <w:rPr>
                <w:rFonts w:eastAsia="SimSun"/>
                <w:lang w:eastAsia="zh-CN"/>
              </w:rPr>
              <w:t>1</w:t>
            </w:r>
            <w:r w:rsidRPr="007040C3">
              <w:rPr>
                <w:rFonts w:eastAsia="SimSun" w:hint="eastAsia"/>
                <w:lang w:eastAsia="zh-CN"/>
              </w:rPr>
              <w:t>63</w:t>
            </w:r>
            <w:r w:rsidRPr="007040C3">
              <w:rPr>
                <w:rFonts w:eastAsia="SimSun"/>
                <w:lang w:eastAsia="zh-CN"/>
              </w:rPr>
              <w:tab/>
            </w:r>
            <w:proofErr w:type="gramStart"/>
            <w:r w:rsidR="002F20D4" w:rsidRPr="002E265E">
              <w:rPr>
                <w:rFonts w:eastAsia="SimSun" w:cs="Arial" w:hint="eastAsia"/>
                <w:szCs w:val="24"/>
                <w:lang w:val="en" w:eastAsia="zh-CN"/>
              </w:rPr>
              <w:t>我们承认国际电联网站上引入了</w:t>
            </w:r>
            <w:r w:rsidR="002F20D4" w:rsidRPr="007040C3">
              <w:rPr>
                <w:rFonts w:eastAsia="SimSun" w:cs="Arial" w:hint="eastAsia"/>
                <w:szCs w:val="24"/>
                <w:lang w:eastAsia="zh-CN"/>
              </w:rPr>
              <w:t>“</w:t>
            </w:r>
            <w:proofErr w:type="gramEnd"/>
            <w:r w:rsidR="002F20D4" w:rsidRPr="002E265E">
              <w:rPr>
                <w:rFonts w:eastAsia="SimSun" w:cs="Arial" w:hint="eastAsia"/>
                <w:szCs w:val="24"/>
                <w:lang w:val="en" w:eastAsia="zh-CN"/>
              </w:rPr>
              <w:t>举报不当行为</w:t>
            </w:r>
            <w:r w:rsidR="002F20D4" w:rsidRPr="007040C3">
              <w:rPr>
                <w:rFonts w:eastAsia="SimSun" w:cs="Arial" w:hint="eastAsia"/>
                <w:szCs w:val="24"/>
                <w:lang w:eastAsia="zh-CN"/>
              </w:rPr>
              <w:t>”</w:t>
            </w:r>
            <w:r w:rsidR="002F20D4" w:rsidRPr="002E265E">
              <w:rPr>
                <w:rFonts w:eastAsia="SimSun" w:cs="Arial" w:hint="eastAsia"/>
                <w:szCs w:val="24"/>
                <w:lang w:val="en" w:eastAsia="zh-CN"/>
              </w:rPr>
              <w:t>链接</w:t>
            </w:r>
            <w:r w:rsidR="002F20D4" w:rsidRPr="007040C3">
              <w:rPr>
                <w:rFonts w:eastAsia="SimSun" w:cs="Arial" w:hint="eastAsia"/>
                <w:szCs w:val="24"/>
                <w:lang w:eastAsia="zh-CN"/>
              </w:rPr>
              <w:t>，</w:t>
            </w:r>
            <w:r w:rsidR="002E265E" w:rsidRPr="002E265E">
              <w:rPr>
                <w:rFonts w:eastAsia="SimSun" w:cs="Arial" w:hint="eastAsia"/>
                <w:szCs w:val="24"/>
                <w:u w:val="single"/>
                <w:lang w:val="en" w:eastAsia="zh-CN"/>
              </w:rPr>
              <w:t>提议</w:t>
            </w:r>
            <w:r w:rsidR="002F20D4" w:rsidRPr="002E265E">
              <w:rPr>
                <w:rFonts w:eastAsia="SimSun" w:cs="Arial" w:hint="eastAsia"/>
                <w:szCs w:val="24"/>
                <w:lang w:val="en" w:eastAsia="zh-CN"/>
              </w:rPr>
              <w:t>提高该链接的可</w:t>
            </w:r>
            <w:r w:rsidR="002E265E">
              <w:rPr>
                <w:rFonts w:eastAsia="SimSun" w:cs="Arial" w:hint="eastAsia"/>
                <w:szCs w:val="24"/>
                <w:lang w:val="en" w:eastAsia="zh-CN"/>
              </w:rPr>
              <w:t>见度</w:t>
            </w:r>
            <w:r w:rsidR="002F20D4" w:rsidRPr="007040C3">
              <w:rPr>
                <w:rFonts w:eastAsia="SimSun" w:cs="Arial" w:hint="eastAsia"/>
                <w:szCs w:val="24"/>
                <w:lang w:eastAsia="zh-CN"/>
              </w:rPr>
              <w:t>，</w:t>
            </w:r>
            <w:r w:rsidR="002F20D4" w:rsidRPr="002E265E">
              <w:rPr>
                <w:rFonts w:eastAsia="SimSun" w:cs="Arial" w:hint="eastAsia"/>
                <w:szCs w:val="24"/>
                <w:lang w:val="en" w:eastAsia="zh-CN"/>
              </w:rPr>
              <w:t>例如在每个网页的顶部显示该链接</w:t>
            </w:r>
            <w:r w:rsidR="002E265E">
              <w:rPr>
                <w:rFonts w:eastAsia="SimSun" w:cs="Arial" w:hint="eastAsia"/>
                <w:szCs w:val="24"/>
                <w:lang w:val="en" w:eastAsia="zh-CN"/>
              </w:rPr>
              <w:t>。</w:t>
            </w:r>
          </w:p>
        </w:tc>
      </w:tr>
    </w:tbl>
    <w:p w14:paraId="5384F4F4" w14:textId="65355BE4" w:rsidR="007A28C5" w:rsidRPr="007040C3" w:rsidRDefault="007A28C5" w:rsidP="007A28C5">
      <w:pPr>
        <w:rPr>
          <w:lang w:eastAsia="zh-CN"/>
        </w:rPr>
      </w:pPr>
      <w:bookmarkStart w:id="238" w:name="_Toc54769190"/>
    </w:p>
    <w:tbl>
      <w:tblPr>
        <w:tblStyle w:val="TableGrid"/>
        <w:tblW w:w="0" w:type="auto"/>
        <w:tblLook w:val="04A0" w:firstRow="1" w:lastRow="0" w:firstColumn="1" w:lastColumn="0" w:noHBand="0" w:noVBand="1"/>
      </w:tblPr>
      <w:tblGrid>
        <w:gridCol w:w="9629"/>
      </w:tblGrid>
      <w:tr w:rsidR="007A28C5" w:rsidRPr="002E265E" w14:paraId="6B4AF0B9" w14:textId="77777777" w:rsidTr="00A5642B">
        <w:tc>
          <w:tcPr>
            <w:tcW w:w="9629" w:type="dxa"/>
          </w:tcPr>
          <w:p w14:paraId="25185AD7" w14:textId="77777777" w:rsidR="007A28C5" w:rsidRPr="007040C3" w:rsidRDefault="007A28C5" w:rsidP="00D06EF6">
            <w:pPr>
              <w:pStyle w:val="Headingb"/>
              <w:keepNext w:val="0"/>
              <w:keepLines w:val="0"/>
              <w:rPr>
                <w:rFonts w:eastAsiaTheme="minorHAnsi" w:cstheme="minorBidi"/>
                <w:i/>
                <w:iCs/>
                <w:szCs w:val="22"/>
                <w:u w:val="single"/>
                <w:lang w:eastAsia="zh-CN"/>
              </w:rPr>
            </w:pPr>
            <w:r w:rsidRPr="00D06EF6">
              <w:rPr>
                <w:rFonts w:ascii="STKaiti" w:eastAsia="STKaiti" w:hAnsi="STKaiti" w:hint="eastAsia"/>
                <w:iCs/>
                <w:u w:val="single"/>
                <w:lang w:eastAsia="zh-CN"/>
              </w:rPr>
              <w:t>秘书长的意见</w:t>
            </w:r>
          </w:p>
          <w:p w14:paraId="3261C18C" w14:textId="4F6C069E" w:rsidR="007A28C5" w:rsidRPr="007040C3" w:rsidRDefault="002E265E" w:rsidP="00A56778">
            <w:pPr>
              <w:spacing w:after="120"/>
              <w:ind w:firstLineChars="200" w:firstLine="480"/>
              <w:rPr>
                <w:lang w:eastAsia="zh-CN"/>
              </w:rPr>
            </w:pPr>
            <w:r w:rsidRPr="002E265E">
              <w:rPr>
                <w:rFonts w:eastAsia="SimSun" w:cs="Arial" w:hint="eastAsia"/>
                <w:szCs w:val="24"/>
                <w:lang w:val="en" w:eastAsia="zh-CN"/>
              </w:rPr>
              <w:t>国际电联将提议提高</w:t>
            </w:r>
            <w:r w:rsidR="00A56778" w:rsidRPr="007040C3">
              <w:rPr>
                <w:rFonts w:eastAsia="SimSun" w:cs="Arial" w:hint="eastAsia"/>
                <w:szCs w:val="24"/>
                <w:lang w:eastAsia="zh-CN"/>
              </w:rPr>
              <w:t>“</w:t>
            </w:r>
            <w:r w:rsidRPr="002E265E">
              <w:rPr>
                <w:rFonts w:eastAsia="SimSun" w:cs="Arial" w:hint="eastAsia"/>
                <w:szCs w:val="24"/>
                <w:lang w:val="en" w:eastAsia="zh-CN"/>
              </w:rPr>
              <w:t>举报不当行为</w:t>
            </w:r>
            <w:r w:rsidR="00A56778" w:rsidRPr="007040C3">
              <w:rPr>
                <w:rFonts w:eastAsia="SimSun" w:cs="Arial" w:hint="eastAsia"/>
                <w:szCs w:val="24"/>
                <w:lang w:eastAsia="zh-CN"/>
              </w:rPr>
              <w:t>”</w:t>
            </w:r>
            <w:r w:rsidRPr="002E265E">
              <w:rPr>
                <w:rFonts w:eastAsia="SimSun" w:cs="Arial" w:hint="eastAsia"/>
                <w:szCs w:val="24"/>
                <w:lang w:val="en" w:eastAsia="zh-CN"/>
              </w:rPr>
              <w:t>链接的可见度，</w:t>
            </w:r>
            <w:r>
              <w:rPr>
                <w:rFonts w:eastAsia="SimSun" w:cs="Arial" w:hint="eastAsia"/>
                <w:szCs w:val="24"/>
                <w:lang w:val="en" w:eastAsia="zh-CN"/>
              </w:rPr>
              <w:t>将此</w:t>
            </w:r>
            <w:r w:rsidRPr="002E265E">
              <w:rPr>
                <w:rFonts w:eastAsia="SimSun" w:cs="Arial" w:hint="eastAsia"/>
                <w:szCs w:val="24"/>
                <w:lang w:val="en" w:eastAsia="zh-CN"/>
              </w:rPr>
              <w:t>作为国际电</w:t>
            </w:r>
            <w:proofErr w:type="gramStart"/>
            <w:r w:rsidRPr="002E265E">
              <w:rPr>
                <w:rFonts w:eastAsia="SimSun" w:cs="Arial" w:hint="eastAsia"/>
                <w:szCs w:val="24"/>
                <w:lang w:val="en" w:eastAsia="zh-CN"/>
              </w:rPr>
              <w:t>联网站即将</w:t>
            </w:r>
            <w:proofErr w:type="gramEnd"/>
            <w:r w:rsidRPr="002E265E">
              <w:rPr>
                <w:rFonts w:eastAsia="SimSun" w:cs="Arial" w:hint="eastAsia"/>
                <w:szCs w:val="24"/>
                <w:lang w:val="en" w:eastAsia="zh-CN"/>
              </w:rPr>
              <w:t>进行的重新设计的一部分。</w:t>
            </w:r>
          </w:p>
        </w:tc>
      </w:tr>
    </w:tbl>
    <w:p w14:paraId="72B84503" w14:textId="10A9ED45" w:rsidR="005F13EE" w:rsidRPr="007040C3" w:rsidRDefault="002E265E" w:rsidP="005F13EE">
      <w:pPr>
        <w:pStyle w:val="Heading3"/>
        <w:rPr>
          <w:rFonts w:ascii="STKaiti" w:eastAsia="STKaiti" w:hAnsi="STKaiti"/>
          <w:i w:val="0"/>
          <w:iCs/>
          <w:lang w:eastAsia="zh-CN"/>
        </w:rPr>
      </w:pPr>
      <w:bookmarkStart w:id="239" w:name="_Toc56172606"/>
      <w:bookmarkEnd w:id="237"/>
      <w:bookmarkEnd w:id="238"/>
      <w:r w:rsidRPr="00CB63A8">
        <w:rPr>
          <w:rFonts w:ascii="STKaiti" w:eastAsia="STKaiti" w:hAnsi="STKaiti" w:hint="eastAsia"/>
          <w:i w:val="0"/>
          <w:iCs/>
          <w:lang w:eastAsia="zh-CN"/>
        </w:rPr>
        <w:lastRenderedPageBreak/>
        <w:t>对欺诈案的后续处理是否与对不当行为零容忍的宣称完全一致</w:t>
      </w:r>
      <w:r w:rsidRPr="007040C3">
        <w:rPr>
          <w:rFonts w:ascii="STKaiti" w:eastAsia="STKaiti" w:hAnsi="STKaiti" w:hint="eastAsia"/>
          <w:i w:val="0"/>
          <w:iCs/>
          <w:lang w:eastAsia="zh-CN"/>
        </w:rPr>
        <w:t>？</w:t>
      </w:r>
      <w:bookmarkEnd w:id="239"/>
    </w:p>
    <w:p w14:paraId="223C8579" w14:textId="4B211768" w:rsidR="005F13EE" w:rsidRPr="007040C3" w:rsidRDefault="00B05C3C" w:rsidP="002E265E">
      <w:pPr>
        <w:rPr>
          <w:lang w:eastAsia="zh-CN"/>
        </w:rPr>
      </w:pPr>
      <w:r w:rsidRPr="007040C3">
        <w:rPr>
          <w:lang w:eastAsia="zh-CN"/>
        </w:rPr>
        <w:t>1</w:t>
      </w:r>
      <w:r w:rsidRPr="007040C3">
        <w:rPr>
          <w:rFonts w:hint="eastAsia"/>
          <w:lang w:eastAsia="zh-CN"/>
        </w:rPr>
        <w:t>6</w:t>
      </w:r>
      <w:r w:rsidRPr="007040C3">
        <w:rPr>
          <w:lang w:eastAsia="zh-CN"/>
        </w:rPr>
        <w:t>4</w:t>
      </w:r>
      <w:r w:rsidRPr="007040C3">
        <w:rPr>
          <w:lang w:eastAsia="zh-CN"/>
        </w:rPr>
        <w:tab/>
      </w:r>
      <w:r w:rsidR="002E265E" w:rsidRPr="002E265E">
        <w:rPr>
          <w:rFonts w:hint="eastAsia"/>
          <w:lang w:eastAsia="zh-CN"/>
        </w:rPr>
        <w:t>我们指国际电联对由一名外部调查人员在</w:t>
      </w:r>
      <w:r w:rsidR="002E265E" w:rsidRPr="007040C3">
        <w:rPr>
          <w:rFonts w:hint="eastAsia"/>
          <w:lang w:eastAsia="zh-CN"/>
        </w:rPr>
        <w:t>2020</w:t>
      </w:r>
      <w:r w:rsidR="002E265E" w:rsidRPr="002E265E">
        <w:rPr>
          <w:rFonts w:hint="eastAsia"/>
          <w:lang w:eastAsia="zh-CN"/>
        </w:rPr>
        <w:t>年初发布的一份机密报告做出的回应</w:t>
      </w:r>
      <w:r w:rsidR="002E265E" w:rsidRPr="007040C3">
        <w:rPr>
          <w:rFonts w:hint="eastAsia"/>
          <w:lang w:eastAsia="zh-CN"/>
        </w:rPr>
        <w:t>（</w:t>
      </w:r>
      <w:proofErr w:type="gramStart"/>
      <w:r w:rsidR="002E265E" w:rsidRPr="002E265E">
        <w:rPr>
          <w:rFonts w:hint="eastAsia"/>
          <w:lang w:eastAsia="zh-CN"/>
        </w:rPr>
        <w:t>所谓的</w:t>
      </w:r>
      <w:r w:rsidR="002E265E" w:rsidRPr="007040C3">
        <w:rPr>
          <w:rFonts w:hint="eastAsia"/>
          <w:lang w:eastAsia="zh-CN"/>
        </w:rPr>
        <w:t>“</w:t>
      </w:r>
      <w:proofErr w:type="gramEnd"/>
      <w:r w:rsidR="002E265E" w:rsidRPr="002E265E">
        <w:rPr>
          <w:rFonts w:hint="eastAsia"/>
          <w:lang w:eastAsia="zh-CN"/>
        </w:rPr>
        <w:t>进一步报告</w:t>
      </w:r>
      <w:r w:rsidR="002E265E" w:rsidRPr="007040C3">
        <w:rPr>
          <w:rFonts w:hint="eastAsia"/>
          <w:lang w:eastAsia="zh-CN"/>
        </w:rPr>
        <w:t>”）</w:t>
      </w:r>
      <w:r w:rsidR="002E265E">
        <w:rPr>
          <w:rFonts w:hint="eastAsia"/>
          <w:lang w:val="fr-CH" w:eastAsia="zh-CN"/>
        </w:rPr>
        <w:t>。</w:t>
      </w:r>
    </w:p>
    <w:p w14:paraId="06D948E7" w14:textId="4301DF09" w:rsidR="005F13EE" w:rsidRPr="00ED4554" w:rsidRDefault="00B05C3C" w:rsidP="00B05C3C">
      <w:pPr>
        <w:rPr>
          <w:lang w:eastAsia="zh-CN"/>
        </w:rPr>
      </w:pPr>
      <w:r w:rsidRPr="007040C3">
        <w:rPr>
          <w:lang w:eastAsia="zh-CN"/>
        </w:rPr>
        <w:t>1</w:t>
      </w:r>
      <w:r w:rsidRPr="007040C3">
        <w:rPr>
          <w:rFonts w:hint="eastAsia"/>
          <w:lang w:eastAsia="zh-CN"/>
        </w:rPr>
        <w:t>6</w:t>
      </w:r>
      <w:r w:rsidRPr="007040C3">
        <w:rPr>
          <w:lang w:eastAsia="zh-CN"/>
        </w:rPr>
        <w:t>5</w:t>
      </w:r>
      <w:r w:rsidRPr="007040C3">
        <w:rPr>
          <w:lang w:eastAsia="zh-CN"/>
        </w:rPr>
        <w:tab/>
      </w:r>
      <w:r w:rsidR="00CC2BAB" w:rsidRPr="00CC2BAB">
        <w:rPr>
          <w:rFonts w:hint="eastAsia"/>
          <w:lang w:eastAsia="zh-CN"/>
        </w:rPr>
        <w:t>外部调查员</w:t>
      </w:r>
      <w:r w:rsidR="00CC2BAB">
        <w:rPr>
          <w:rFonts w:hint="eastAsia"/>
          <w:lang w:eastAsia="zh-CN"/>
        </w:rPr>
        <w:t>被责成</w:t>
      </w:r>
      <w:r w:rsidR="00CC2BAB" w:rsidRPr="00CC2BAB">
        <w:rPr>
          <w:rFonts w:hint="eastAsia"/>
          <w:lang w:eastAsia="zh-CN"/>
        </w:rPr>
        <w:t>调查曼谷区域</w:t>
      </w:r>
      <w:r w:rsidR="00CC2BAB">
        <w:rPr>
          <w:rFonts w:hint="eastAsia"/>
          <w:lang w:eastAsia="zh-CN"/>
        </w:rPr>
        <w:t>代表处</w:t>
      </w:r>
      <w:r w:rsidR="00CC2BAB" w:rsidRPr="00CC2BAB">
        <w:rPr>
          <w:rFonts w:hint="eastAsia"/>
          <w:lang w:eastAsia="zh-CN"/>
        </w:rPr>
        <w:t>发现的欺诈案件是否存在</w:t>
      </w:r>
      <w:r w:rsidR="002A4410">
        <w:rPr>
          <w:rFonts w:hint="eastAsia"/>
          <w:lang w:eastAsia="zh-CN"/>
        </w:rPr>
        <w:t>：</w:t>
      </w:r>
    </w:p>
    <w:p w14:paraId="58CE8681" w14:textId="0055A2FE" w:rsidR="005F13EE" w:rsidRPr="0088279D" w:rsidRDefault="00B05C3C" w:rsidP="00CC2BAB">
      <w:pPr>
        <w:pStyle w:val="enumlev1"/>
        <w:rPr>
          <w:lang w:eastAsia="zh-CN"/>
        </w:rPr>
      </w:pPr>
      <w:r>
        <w:rPr>
          <w:lang w:eastAsia="zh-CN"/>
        </w:rPr>
        <w:t>(</w:t>
      </w:r>
      <w:proofErr w:type="spellStart"/>
      <w:r>
        <w:rPr>
          <w:lang w:eastAsia="zh-CN"/>
        </w:rPr>
        <w:t>i</w:t>
      </w:r>
      <w:proofErr w:type="spellEnd"/>
      <w:r>
        <w:rPr>
          <w:lang w:eastAsia="zh-CN"/>
        </w:rPr>
        <w:t>)</w:t>
      </w:r>
      <w:r>
        <w:rPr>
          <w:lang w:eastAsia="zh-CN"/>
        </w:rPr>
        <w:tab/>
      </w:r>
      <w:r w:rsidR="00CC2BAB">
        <w:rPr>
          <w:rFonts w:hint="eastAsia"/>
          <w:lang w:eastAsia="zh-CN"/>
        </w:rPr>
        <w:t>任何系统或个人失误</w:t>
      </w:r>
      <w:r w:rsidR="00892936">
        <w:rPr>
          <w:rFonts w:hint="eastAsia"/>
          <w:lang w:eastAsia="zh-CN"/>
        </w:rPr>
        <w:t>；</w:t>
      </w:r>
      <w:r w:rsidR="00CC2BAB">
        <w:rPr>
          <w:rFonts w:hint="eastAsia"/>
          <w:lang w:eastAsia="zh-CN"/>
        </w:rPr>
        <w:t>和</w:t>
      </w:r>
      <w:r w:rsidR="00CC2BAB">
        <w:rPr>
          <w:rFonts w:hint="eastAsia"/>
          <w:lang w:eastAsia="zh-CN"/>
        </w:rPr>
        <w:t>/</w:t>
      </w:r>
      <w:r w:rsidR="00CC2BAB">
        <w:rPr>
          <w:rFonts w:hint="eastAsia"/>
          <w:lang w:eastAsia="zh-CN"/>
        </w:rPr>
        <w:t>或</w:t>
      </w:r>
    </w:p>
    <w:p w14:paraId="060AF2BC" w14:textId="3D6318E8" w:rsidR="005F13EE" w:rsidRPr="0088279D" w:rsidRDefault="00B05C3C" w:rsidP="00B05C3C">
      <w:pPr>
        <w:pStyle w:val="enumlev1"/>
        <w:rPr>
          <w:lang w:eastAsia="zh-CN"/>
        </w:rPr>
      </w:pPr>
      <w:r>
        <w:rPr>
          <w:lang w:eastAsia="zh-CN"/>
        </w:rPr>
        <w:t>(ii)</w:t>
      </w:r>
      <w:r>
        <w:rPr>
          <w:lang w:eastAsia="zh-CN"/>
        </w:rPr>
        <w:tab/>
      </w:r>
      <w:r w:rsidR="00CC2BAB">
        <w:rPr>
          <w:rFonts w:hint="eastAsia"/>
          <w:lang w:eastAsia="zh-CN"/>
        </w:rPr>
        <w:t>在监督管理中有任何失职行为</w:t>
      </w:r>
      <w:r w:rsidR="005265BB">
        <w:rPr>
          <w:rFonts w:hint="eastAsia"/>
          <w:lang w:eastAsia="zh-CN"/>
        </w:rPr>
        <w:t>。</w:t>
      </w:r>
    </w:p>
    <w:p w14:paraId="6D0ED10A" w14:textId="2F45D099" w:rsidR="005F13EE" w:rsidRDefault="00B05C3C" w:rsidP="00B05C3C">
      <w:pPr>
        <w:rPr>
          <w:lang w:eastAsia="zh-CN"/>
        </w:rPr>
      </w:pPr>
      <w:r w:rsidRPr="007040C3">
        <w:rPr>
          <w:lang w:eastAsia="zh-CN"/>
        </w:rPr>
        <w:t>1</w:t>
      </w:r>
      <w:r w:rsidRPr="007040C3">
        <w:rPr>
          <w:rFonts w:hint="eastAsia"/>
          <w:lang w:eastAsia="zh-CN"/>
        </w:rPr>
        <w:t>6</w:t>
      </w:r>
      <w:r w:rsidRPr="007040C3">
        <w:rPr>
          <w:lang w:eastAsia="zh-CN"/>
        </w:rPr>
        <w:t>6</w:t>
      </w:r>
      <w:r w:rsidRPr="007040C3">
        <w:rPr>
          <w:lang w:eastAsia="zh-CN"/>
        </w:rPr>
        <w:tab/>
      </w:r>
      <w:r w:rsidR="00CC2BAB" w:rsidRPr="00CC2BAB">
        <w:rPr>
          <w:rFonts w:hint="eastAsia"/>
          <w:lang w:eastAsia="zh-CN"/>
        </w:rPr>
        <w:t>该报告指出了个人和系统失误以及管理</w:t>
      </w:r>
      <w:r w:rsidR="005265BB">
        <w:rPr>
          <w:rFonts w:hint="eastAsia"/>
          <w:lang w:eastAsia="zh-CN"/>
        </w:rPr>
        <w:t>层的失职和</w:t>
      </w:r>
      <w:r w:rsidR="00CC2BAB" w:rsidRPr="00CC2BAB">
        <w:rPr>
          <w:rFonts w:hint="eastAsia"/>
          <w:lang w:eastAsia="zh-CN"/>
        </w:rPr>
        <w:t>疏忽</w:t>
      </w:r>
      <w:r w:rsidR="00CC2BAB">
        <w:rPr>
          <w:rFonts w:hint="eastAsia"/>
          <w:lang w:eastAsia="zh-CN"/>
        </w:rPr>
        <w:t>。这种情况形成</w:t>
      </w:r>
      <w:r w:rsidR="00CC2BAB" w:rsidRPr="00CC2BAB">
        <w:rPr>
          <w:rFonts w:hint="eastAsia"/>
          <w:lang w:eastAsia="zh-CN"/>
        </w:rPr>
        <w:t>使欺诈者能够长期实施其欺诈计划</w:t>
      </w:r>
      <w:r w:rsidR="00CC2BAB">
        <w:rPr>
          <w:rFonts w:hint="eastAsia"/>
          <w:lang w:eastAsia="zh-CN"/>
        </w:rPr>
        <w:t>的环境</w:t>
      </w:r>
      <w:r w:rsidR="00CC2BAB" w:rsidRPr="00CC2BAB">
        <w:rPr>
          <w:rFonts w:hint="eastAsia"/>
          <w:lang w:eastAsia="zh-CN"/>
        </w:rPr>
        <w:t>。虽然没有一个有关个人知道这个欺诈计划，但如果各方都充分履行了自己的职责，欺诈很可能会被更早发现</w:t>
      </w:r>
      <w:r w:rsidR="00CC2BAB">
        <w:rPr>
          <w:rFonts w:hint="eastAsia"/>
          <w:lang w:eastAsia="zh-CN"/>
        </w:rPr>
        <w:t>。</w:t>
      </w:r>
    </w:p>
    <w:p w14:paraId="5E1C6B26" w14:textId="4D8F8313" w:rsidR="00B67A7B" w:rsidRDefault="00B67A7B" w:rsidP="00B05C3C">
      <w:pPr>
        <w:rPr>
          <w:lang w:eastAsia="zh-CN"/>
        </w:rPr>
      </w:pPr>
      <w:r>
        <w:rPr>
          <w:rFonts w:hint="eastAsia"/>
          <w:lang w:eastAsia="zh-CN"/>
        </w:rPr>
        <w:t>167</w:t>
      </w:r>
      <w:r>
        <w:rPr>
          <w:lang w:eastAsia="zh-CN"/>
        </w:rPr>
        <w:tab/>
      </w:r>
      <w:r w:rsidR="00CC2BAB" w:rsidRPr="00CC2BAB">
        <w:rPr>
          <w:rFonts w:hint="eastAsia"/>
          <w:lang w:eastAsia="zh-CN"/>
        </w:rPr>
        <w:t>截至</w:t>
      </w:r>
      <w:r w:rsidR="00CC2BAB" w:rsidRPr="00CC2BAB">
        <w:rPr>
          <w:rFonts w:hint="eastAsia"/>
          <w:lang w:eastAsia="zh-CN"/>
        </w:rPr>
        <w:t>2020</w:t>
      </w:r>
      <w:r w:rsidR="00CC2BAB" w:rsidRPr="00CC2BAB">
        <w:rPr>
          <w:rFonts w:hint="eastAsia"/>
          <w:lang w:eastAsia="zh-CN"/>
        </w:rPr>
        <w:t>年</w:t>
      </w:r>
      <w:r w:rsidR="00CC2BAB" w:rsidRPr="00CC2BAB">
        <w:rPr>
          <w:rFonts w:hint="eastAsia"/>
          <w:lang w:eastAsia="zh-CN"/>
        </w:rPr>
        <w:t>10</w:t>
      </w:r>
      <w:r w:rsidR="00CC2BAB" w:rsidRPr="00CC2BAB">
        <w:rPr>
          <w:rFonts w:hint="eastAsia"/>
          <w:lang w:eastAsia="zh-CN"/>
        </w:rPr>
        <w:t>月底，国际电联没有对有关</w:t>
      </w:r>
      <w:r w:rsidR="00CC2BAB">
        <w:rPr>
          <w:rFonts w:hint="eastAsia"/>
          <w:lang w:eastAsia="zh-CN"/>
        </w:rPr>
        <w:t>职员</w:t>
      </w:r>
      <w:r w:rsidR="00CC2BAB" w:rsidRPr="00CC2BAB">
        <w:rPr>
          <w:rFonts w:hint="eastAsia"/>
          <w:lang w:eastAsia="zh-CN"/>
        </w:rPr>
        <w:t>采取纪律行动。与此同时，几乎所有</w:t>
      </w:r>
      <w:r w:rsidR="00CC2BAB">
        <w:rPr>
          <w:rFonts w:hint="eastAsia"/>
          <w:lang w:eastAsia="zh-CN"/>
        </w:rPr>
        <w:t>这些</w:t>
      </w:r>
      <w:r w:rsidR="00CC2BAB" w:rsidRPr="00CC2BAB">
        <w:rPr>
          <w:rFonts w:hint="eastAsia"/>
          <w:lang w:eastAsia="zh-CN"/>
        </w:rPr>
        <w:t>人都</w:t>
      </w:r>
      <w:r w:rsidR="00CC2BAB">
        <w:rPr>
          <w:rFonts w:hint="eastAsia"/>
          <w:lang w:eastAsia="zh-CN"/>
        </w:rPr>
        <w:t>已</w:t>
      </w:r>
      <w:r w:rsidR="00CC2BAB" w:rsidRPr="00CC2BAB">
        <w:rPr>
          <w:rFonts w:hint="eastAsia"/>
          <w:lang w:eastAsia="zh-CN"/>
        </w:rPr>
        <w:t>辞职</w:t>
      </w:r>
      <w:r w:rsidR="00CC2BAB">
        <w:rPr>
          <w:rFonts w:hint="eastAsia"/>
          <w:lang w:eastAsia="zh-CN"/>
        </w:rPr>
        <w:t>（</w:t>
      </w:r>
      <w:proofErr w:type="gramStart"/>
      <w:r w:rsidR="00CC2BAB" w:rsidRPr="00CC2BAB">
        <w:rPr>
          <w:rFonts w:hint="eastAsia"/>
          <w:lang w:eastAsia="zh-CN"/>
        </w:rPr>
        <w:t>有些人是在“</w:t>
      </w:r>
      <w:proofErr w:type="gramEnd"/>
      <w:r w:rsidR="00CC2BAB" w:rsidRPr="00CC2BAB">
        <w:rPr>
          <w:rFonts w:hint="eastAsia"/>
          <w:lang w:eastAsia="zh-CN"/>
        </w:rPr>
        <w:t>进一步调查”开始之前，有些人是在调查结果出来之后</w:t>
      </w:r>
      <w:r w:rsidR="00CC2BAB">
        <w:rPr>
          <w:rFonts w:hint="eastAsia"/>
          <w:lang w:eastAsia="zh-CN"/>
        </w:rPr>
        <w:t>）</w:t>
      </w:r>
      <w:r w:rsidR="00CC2BAB" w:rsidRPr="00CC2BAB">
        <w:rPr>
          <w:rFonts w:hint="eastAsia"/>
          <w:lang w:eastAsia="zh-CN"/>
        </w:rPr>
        <w:t>。</w:t>
      </w:r>
    </w:p>
    <w:p w14:paraId="52657ED6" w14:textId="0096681C" w:rsidR="00B67A7B" w:rsidRPr="00ED4554" w:rsidRDefault="00B67A7B" w:rsidP="00B05C3C">
      <w:pPr>
        <w:rPr>
          <w:lang w:eastAsia="zh-CN"/>
        </w:rPr>
      </w:pPr>
      <w:r>
        <w:rPr>
          <w:rFonts w:hint="eastAsia"/>
          <w:lang w:eastAsia="zh-CN"/>
        </w:rPr>
        <w:t>168</w:t>
      </w:r>
      <w:r>
        <w:rPr>
          <w:lang w:eastAsia="zh-CN"/>
        </w:rPr>
        <w:tab/>
      </w:r>
      <w:r w:rsidR="00CC2BAB">
        <w:rPr>
          <w:rFonts w:hint="eastAsia"/>
          <w:lang w:eastAsia="zh-CN"/>
        </w:rPr>
        <w:t>应当指出，联合国内部有一些具体规定</w:t>
      </w:r>
      <w:r w:rsidR="005265BB">
        <w:rPr>
          <w:rFonts w:hint="eastAsia"/>
          <w:lang w:eastAsia="zh-CN"/>
        </w:rPr>
        <w:t>指出，</w:t>
      </w:r>
      <w:r w:rsidR="00CC2BAB">
        <w:rPr>
          <w:rFonts w:hint="eastAsia"/>
          <w:lang w:eastAsia="zh-CN"/>
        </w:rPr>
        <w:t>只要服务关系持续存在，就可以追回因严重不履行国际公务员义务而造成的财务损失。在这方面，</w:t>
      </w:r>
      <w:r w:rsidR="005265BB">
        <w:rPr>
          <w:rFonts w:hint="eastAsia"/>
          <w:lang w:eastAsia="zh-CN"/>
        </w:rPr>
        <w:t>《</w:t>
      </w:r>
      <w:r w:rsidR="00CC2BAB">
        <w:rPr>
          <w:rFonts w:hint="eastAsia"/>
          <w:lang w:eastAsia="zh-CN"/>
        </w:rPr>
        <w:t>联合国纪律措施</w:t>
      </w:r>
      <w:r w:rsidR="005265BB">
        <w:rPr>
          <w:rFonts w:hint="eastAsia"/>
          <w:lang w:eastAsia="zh-CN"/>
        </w:rPr>
        <w:t>大全》</w:t>
      </w:r>
      <w:r w:rsidR="00CC2BAB">
        <w:rPr>
          <w:rFonts w:hint="eastAsia"/>
          <w:lang w:eastAsia="zh-CN"/>
        </w:rPr>
        <w:t>提到《联合国工作人员条例》第十章细则</w:t>
      </w:r>
      <w:r w:rsidR="00CC2BAB">
        <w:rPr>
          <w:rFonts w:hint="eastAsia"/>
          <w:lang w:eastAsia="zh-CN"/>
        </w:rPr>
        <w:t>10.1</w:t>
      </w:r>
      <w:r w:rsidR="00CC2BAB">
        <w:rPr>
          <w:rFonts w:hint="eastAsia"/>
          <w:lang w:eastAsia="zh-CN"/>
        </w:rPr>
        <w:t>，其中规定</w:t>
      </w:r>
      <w:proofErr w:type="gramStart"/>
      <w:r w:rsidR="00E42E81">
        <w:rPr>
          <w:rFonts w:hint="eastAsia"/>
          <w:lang w:eastAsia="zh-CN"/>
        </w:rPr>
        <w:t>：</w:t>
      </w:r>
      <w:r w:rsidR="005265BB" w:rsidRPr="00C32286">
        <w:rPr>
          <w:rFonts w:eastAsia="STKaiti" w:hint="eastAsia"/>
          <w:lang w:eastAsia="zh-CN"/>
        </w:rPr>
        <w:t>“</w:t>
      </w:r>
      <w:proofErr w:type="gramEnd"/>
      <w:r w:rsidR="00CC2BAB" w:rsidRPr="00CB63A8">
        <w:rPr>
          <w:rFonts w:ascii="STKaiti" w:eastAsia="STKaiti" w:hAnsi="STKaiti" w:hint="eastAsia"/>
          <w:lang w:eastAsia="zh-CN"/>
        </w:rPr>
        <w:t>如果秘书长认定工作人员未能履行其义务或未能遵守国际公务员应有的行为标准构成不当行为，如果此类行为被认定为故意、鲁莽或严重疏忽，可要求此类工作人员部分或全部赔偿联合国因其行为而遭受的任何经济损失</w:t>
      </w:r>
      <w:r w:rsidR="005265BB" w:rsidRPr="00CB63A8">
        <w:rPr>
          <w:rFonts w:ascii="STKaiti" w:eastAsia="STKaiti" w:hAnsi="STKaiti" w:hint="eastAsia"/>
          <w:lang w:eastAsia="zh-CN"/>
        </w:rPr>
        <w:t>”</w:t>
      </w:r>
      <w:r w:rsidR="005265BB">
        <w:rPr>
          <w:rFonts w:hint="eastAsia"/>
          <w:lang w:eastAsia="zh-CN"/>
        </w:rPr>
        <w:t>。</w:t>
      </w:r>
    </w:p>
    <w:p w14:paraId="286BF6DA" w14:textId="5A173C1F" w:rsidR="005265BB" w:rsidRDefault="00B05C3C" w:rsidP="00B05C3C">
      <w:pPr>
        <w:rPr>
          <w:lang w:eastAsia="zh-CN"/>
        </w:rPr>
      </w:pPr>
      <w:r w:rsidRPr="007040C3">
        <w:rPr>
          <w:lang w:eastAsia="zh-CN"/>
        </w:rPr>
        <w:t>1</w:t>
      </w:r>
      <w:r w:rsidRPr="007040C3">
        <w:rPr>
          <w:rFonts w:hint="eastAsia"/>
          <w:lang w:eastAsia="zh-CN"/>
        </w:rPr>
        <w:t>6</w:t>
      </w:r>
      <w:r w:rsidR="00CB40A3" w:rsidRPr="007040C3">
        <w:rPr>
          <w:rFonts w:hint="eastAsia"/>
          <w:lang w:eastAsia="zh-CN"/>
        </w:rPr>
        <w:t>9</w:t>
      </w:r>
      <w:r w:rsidRPr="007040C3">
        <w:rPr>
          <w:lang w:eastAsia="zh-CN"/>
        </w:rPr>
        <w:tab/>
      </w:r>
      <w:r w:rsidR="005265BB" w:rsidRPr="005265BB">
        <w:rPr>
          <w:rFonts w:hint="eastAsia"/>
          <w:lang w:eastAsia="zh-CN"/>
        </w:rPr>
        <w:t>缺乏及时有效的</w:t>
      </w:r>
      <w:r w:rsidR="005265BB">
        <w:rPr>
          <w:rFonts w:hint="eastAsia"/>
          <w:lang w:eastAsia="zh-CN"/>
        </w:rPr>
        <w:t>后续处理</w:t>
      </w:r>
      <w:r w:rsidR="005265BB" w:rsidRPr="005265BB">
        <w:rPr>
          <w:rFonts w:hint="eastAsia"/>
          <w:lang w:eastAsia="zh-CN"/>
        </w:rPr>
        <w:t>不完全符合官方文件中宣布的零容忍政策，有可能</w:t>
      </w:r>
      <w:r w:rsidR="005265BB">
        <w:rPr>
          <w:rFonts w:hint="eastAsia"/>
          <w:lang w:eastAsia="zh-CN"/>
        </w:rPr>
        <w:t>造成</w:t>
      </w:r>
      <w:r w:rsidR="005265BB" w:rsidRPr="005265BB">
        <w:rPr>
          <w:rFonts w:hint="eastAsia"/>
          <w:lang w:eastAsia="zh-CN"/>
        </w:rPr>
        <w:t>直言文化不太可信，并可能</w:t>
      </w:r>
      <w:r w:rsidR="005265BB">
        <w:rPr>
          <w:rFonts w:hint="eastAsia"/>
          <w:lang w:eastAsia="zh-CN"/>
        </w:rPr>
        <w:t>使</w:t>
      </w:r>
      <w:r w:rsidR="005265BB" w:rsidRPr="005265BB">
        <w:rPr>
          <w:rFonts w:hint="eastAsia"/>
          <w:lang w:eastAsia="zh-CN"/>
        </w:rPr>
        <w:t>潜在的举报人</w:t>
      </w:r>
      <w:r w:rsidR="005265BB">
        <w:rPr>
          <w:rFonts w:hint="eastAsia"/>
          <w:lang w:eastAsia="zh-CN"/>
        </w:rPr>
        <w:t>丧失信心的风险</w:t>
      </w:r>
      <w:r w:rsidR="005265BB" w:rsidRPr="005265BB">
        <w:rPr>
          <w:rFonts w:hint="eastAsia"/>
          <w:lang w:eastAsia="zh-CN"/>
        </w:rPr>
        <w:t>。</w:t>
      </w:r>
    </w:p>
    <w:p w14:paraId="5B392014" w14:textId="61027BAE" w:rsidR="005F13EE" w:rsidRDefault="00B05C3C" w:rsidP="0036311B">
      <w:pPr>
        <w:spacing w:after="240"/>
        <w:rPr>
          <w:lang w:eastAsia="zh-CN"/>
        </w:rPr>
      </w:pPr>
      <w:r w:rsidRPr="007040C3">
        <w:rPr>
          <w:lang w:eastAsia="zh-CN"/>
        </w:rPr>
        <w:t>1</w:t>
      </w:r>
      <w:r w:rsidR="00CB40A3" w:rsidRPr="007040C3">
        <w:rPr>
          <w:rFonts w:hint="eastAsia"/>
          <w:lang w:eastAsia="zh-CN"/>
        </w:rPr>
        <w:t>70</w:t>
      </w:r>
      <w:r w:rsidRPr="007040C3">
        <w:rPr>
          <w:lang w:eastAsia="zh-CN"/>
        </w:rPr>
        <w:tab/>
      </w:r>
      <w:r w:rsidR="005265BB" w:rsidRPr="005265BB">
        <w:rPr>
          <w:rFonts w:hint="eastAsia"/>
          <w:lang w:eastAsia="zh-CN"/>
        </w:rPr>
        <w:t>此外，由于委托调查的范围有限</w:t>
      </w:r>
      <w:proofErr w:type="gramStart"/>
      <w:r w:rsidR="005265BB" w:rsidRPr="005265BB">
        <w:rPr>
          <w:rFonts w:hint="eastAsia"/>
          <w:lang w:eastAsia="zh-CN"/>
        </w:rPr>
        <w:t>，“</w:t>
      </w:r>
      <w:proofErr w:type="gramEnd"/>
      <w:r w:rsidR="005265BB" w:rsidRPr="005265BB">
        <w:rPr>
          <w:rFonts w:hint="eastAsia"/>
          <w:lang w:eastAsia="zh-CN"/>
        </w:rPr>
        <w:t>进一步报告”未能揭示一些重要方面，例如</w:t>
      </w:r>
      <w:r w:rsidR="00247365">
        <w:rPr>
          <w:rFonts w:hint="eastAsia"/>
          <w:lang w:eastAsia="zh-CN"/>
        </w:rPr>
        <w:t>：</w:t>
      </w:r>
      <w:r w:rsidR="005265BB" w:rsidRPr="005265BB">
        <w:rPr>
          <w:rFonts w:hint="eastAsia"/>
          <w:lang w:eastAsia="zh-CN"/>
        </w:rPr>
        <w:t>欺诈者因其不当行为而欠下的真实金额、欺诈者在其他国家拥有的公司开展的活动，以及值得进一步调查的一些其他情况</w:t>
      </w:r>
      <w:r w:rsidR="005265BB">
        <w:rPr>
          <w:rFonts w:hint="eastAsia"/>
          <w:lang w:eastAsia="zh-CN"/>
        </w:rPr>
        <w:t>（</w:t>
      </w:r>
      <w:r w:rsidR="005265BB" w:rsidRPr="005265BB">
        <w:rPr>
          <w:rFonts w:hint="eastAsia"/>
          <w:lang w:eastAsia="zh-CN"/>
        </w:rPr>
        <w:t>如我们关于“解决国际电联欺诈问题”的特别报告所述</w:t>
      </w:r>
      <w:r w:rsidR="005265BB">
        <w:rPr>
          <w:rFonts w:hint="eastAsia"/>
          <w:lang w:eastAsia="zh-CN"/>
        </w:rPr>
        <w:t>）</w:t>
      </w:r>
      <w:r w:rsidR="005265BB" w:rsidRPr="005265BB">
        <w:rPr>
          <w:rFonts w:hint="eastAsia"/>
          <w:lang w:eastAsia="zh-CN"/>
        </w:rPr>
        <w:t>。这些问题并</w:t>
      </w:r>
      <w:r w:rsidR="005265BB">
        <w:rPr>
          <w:rFonts w:hint="eastAsia"/>
          <w:lang w:eastAsia="zh-CN"/>
        </w:rPr>
        <w:t>非是对</w:t>
      </w:r>
      <w:r w:rsidR="005265BB" w:rsidRPr="005265BB">
        <w:rPr>
          <w:rFonts w:hint="eastAsia"/>
          <w:lang w:eastAsia="zh-CN"/>
        </w:rPr>
        <w:t>报告质量和相关性的质疑。</w:t>
      </w:r>
    </w:p>
    <w:tbl>
      <w:tblPr>
        <w:tblStyle w:val="TableGrid"/>
        <w:tblW w:w="0" w:type="auto"/>
        <w:tblLook w:val="04A0" w:firstRow="1" w:lastRow="0" w:firstColumn="1" w:lastColumn="0" w:noHBand="0" w:noVBand="1"/>
      </w:tblPr>
      <w:tblGrid>
        <w:gridCol w:w="9629"/>
      </w:tblGrid>
      <w:tr w:rsidR="00B05C3C" w:rsidRPr="00B54D85" w14:paraId="4B1CB6F4" w14:textId="77777777" w:rsidTr="00A5642B">
        <w:tc>
          <w:tcPr>
            <w:tcW w:w="9629" w:type="dxa"/>
          </w:tcPr>
          <w:p w14:paraId="76FC282D" w14:textId="417C3F08" w:rsidR="00B05C3C" w:rsidRPr="007040C3" w:rsidRDefault="00B05C3C" w:rsidP="00A5642B">
            <w:pPr>
              <w:pStyle w:val="Headingb"/>
              <w:rPr>
                <w:rFonts w:ascii="STKaiti" w:eastAsia="STKaiti" w:hAnsi="STKaiti"/>
                <w:i/>
                <w:iCs/>
                <w:lang w:eastAsia="zh-CN"/>
              </w:rPr>
            </w:pPr>
            <w:r w:rsidRPr="00CB63A8">
              <w:rPr>
                <w:rFonts w:ascii="STKaiti" w:eastAsia="STKaiti" w:hAnsi="STKaiti"/>
                <w:iCs/>
                <w:lang w:eastAsia="zh-CN"/>
              </w:rPr>
              <w:t>第</w:t>
            </w:r>
            <w:r w:rsidR="00CB40A3" w:rsidRPr="00CB40A3">
              <w:rPr>
                <w:rFonts w:asciiTheme="minorHAnsi" w:eastAsia="STKaiti" w:hAnsiTheme="minorHAnsi"/>
                <w:iCs/>
                <w:lang w:eastAsia="zh-CN"/>
              </w:rPr>
              <w:t>8</w:t>
            </w:r>
            <w:r w:rsidRPr="00CB63A8">
              <w:rPr>
                <w:rFonts w:ascii="STKaiti" w:eastAsia="STKaiti" w:hAnsi="STKaiti"/>
                <w:iCs/>
                <w:lang w:eastAsia="zh-CN"/>
              </w:rPr>
              <w:t>号建议</w:t>
            </w:r>
          </w:p>
          <w:p w14:paraId="77446FAB" w14:textId="5F892C29" w:rsidR="00CB40A3" w:rsidRPr="00CB40A3" w:rsidRDefault="00B05C3C" w:rsidP="00CB40A3">
            <w:pPr>
              <w:rPr>
                <w:highlight w:val="green"/>
                <w:lang w:eastAsia="zh-CN"/>
              </w:rPr>
            </w:pPr>
            <w:r w:rsidRPr="007040C3">
              <w:rPr>
                <w:rFonts w:eastAsia="SimSun"/>
                <w:lang w:eastAsia="zh-CN"/>
              </w:rPr>
              <w:t>17</w:t>
            </w:r>
            <w:r w:rsidR="00184E69" w:rsidRPr="007040C3">
              <w:rPr>
                <w:rFonts w:eastAsia="SimSun" w:hint="eastAsia"/>
                <w:lang w:eastAsia="zh-CN"/>
              </w:rPr>
              <w:t>1</w:t>
            </w:r>
            <w:r w:rsidRPr="007040C3">
              <w:rPr>
                <w:rFonts w:eastAsia="SimSun"/>
                <w:lang w:eastAsia="zh-CN"/>
              </w:rPr>
              <w:tab/>
            </w:r>
            <w:proofErr w:type="gramStart"/>
            <w:r w:rsidR="0094626D" w:rsidRPr="005265BB">
              <w:rPr>
                <w:rFonts w:eastAsia="SimSun" w:hint="eastAsia"/>
                <w:lang w:eastAsia="zh-CN"/>
              </w:rPr>
              <w:t>在强调“</w:t>
            </w:r>
            <w:proofErr w:type="gramEnd"/>
            <w:r w:rsidR="0094626D" w:rsidRPr="005265BB">
              <w:rPr>
                <w:rFonts w:eastAsia="SimSun" w:hint="eastAsia"/>
                <w:lang w:eastAsia="zh-CN"/>
              </w:rPr>
              <w:t>进一步报告”为我们对该区域内部控制制度的批评提供了新的证明的同时，</w:t>
            </w:r>
            <w:r w:rsidR="0094626D" w:rsidRPr="00CC450C">
              <w:rPr>
                <w:rFonts w:eastAsia="SimSun" w:hint="eastAsia"/>
                <w:u w:val="single"/>
                <w:lang w:eastAsia="zh-CN"/>
              </w:rPr>
              <w:t>我们</w:t>
            </w:r>
            <w:r w:rsidR="0094626D" w:rsidRPr="0094626D">
              <w:rPr>
                <w:rFonts w:eastAsia="SimSun" w:hint="eastAsia"/>
                <w:u w:val="single"/>
                <w:lang w:eastAsia="zh-CN"/>
              </w:rPr>
              <w:t>建议</w:t>
            </w:r>
            <w:r w:rsidR="0094626D" w:rsidRPr="005265BB">
              <w:rPr>
                <w:rFonts w:eastAsia="SimSun" w:hint="eastAsia"/>
                <w:lang w:eastAsia="zh-CN"/>
              </w:rPr>
              <w:t>国际电联</w:t>
            </w:r>
            <w:r w:rsidR="007D0BAC">
              <w:rPr>
                <w:rFonts w:eastAsia="SimSun" w:hint="eastAsia"/>
                <w:lang w:eastAsia="zh-CN"/>
              </w:rPr>
              <w:t>：</w:t>
            </w:r>
          </w:p>
          <w:p w14:paraId="177CEB02" w14:textId="6D813C66" w:rsidR="00CB40A3" w:rsidRPr="0094626D" w:rsidRDefault="00F94239" w:rsidP="00F94239">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120" w:after="120"/>
              <w:ind w:left="567" w:hanging="567"/>
              <w:rPr>
                <w:iCs/>
                <w:lang w:eastAsia="zh-CN"/>
              </w:rPr>
            </w:pPr>
            <w:r w:rsidRPr="007040C3">
              <w:rPr>
                <w:rFonts w:eastAsia="SimSun"/>
                <w:lang w:eastAsia="zh-CN"/>
              </w:rPr>
              <w:t>a)</w:t>
            </w:r>
            <w:r w:rsidRPr="007040C3">
              <w:rPr>
                <w:rFonts w:eastAsia="SimSun"/>
                <w:lang w:eastAsia="zh-CN"/>
              </w:rPr>
              <w:tab/>
            </w:r>
            <w:r w:rsidR="0094626D" w:rsidRPr="00A5260E">
              <w:rPr>
                <w:rFonts w:eastAsia="SimSun" w:hint="eastAsia"/>
                <w:lang w:eastAsia="zh-CN"/>
              </w:rPr>
              <w:t>将调查扩大到欺诈者开展活动的整个范围，以确定</w:t>
            </w:r>
            <w:r w:rsidR="00A5260E" w:rsidRPr="00A5260E">
              <w:rPr>
                <w:rFonts w:eastAsia="SimSun" w:hint="eastAsia"/>
                <w:lang w:eastAsia="zh-CN"/>
              </w:rPr>
              <w:t>：</w:t>
            </w:r>
            <w:proofErr w:type="spellStart"/>
            <w:r w:rsidR="0094626D" w:rsidRPr="00A5260E">
              <w:rPr>
                <w:rFonts w:eastAsia="SimSun"/>
                <w:iCs/>
                <w:lang w:eastAsia="zh-CN"/>
              </w:rPr>
              <w:t>i</w:t>
            </w:r>
            <w:proofErr w:type="spellEnd"/>
            <w:r w:rsidR="0094626D" w:rsidRPr="00A5260E">
              <w:rPr>
                <w:rFonts w:eastAsia="SimSun"/>
                <w:iCs/>
                <w:lang w:eastAsia="zh-CN"/>
              </w:rPr>
              <w:t>)</w:t>
            </w:r>
            <w:r w:rsidR="00A5260E">
              <w:rPr>
                <w:rFonts w:eastAsia="SimSun"/>
                <w:iCs/>
                <w:lang w:eastAsia="zh-CN"/>
              </w:rPr>
              <w:t xml:space="preserve"> </w:t>
            </w:r>
            <w:r w:rsidR="0094626D" w:rsidRPr="00A5260E">
              <w:rPr>
                <w:rFonts w:eastAsia="SimSun" w:hint="eastAsia"/>
                <w:lang w:eastAsia="zh-CN"/>
              </w:rPr>
              <w:t>是否应考虑国际电联以外的其他职员和其他人员；</w:t>
            </w:r>
            <w:r w:rsidR="0094626D" w:rsidRPr="00A5260E">
              <w:rPr>
                <w:lang w:eastAsia="zh-CN"/>
              </w:rPr>
              <w:t>ii)</w:t>
            </w:r>
            <w:r w:rsidR="00A5260E">
              <w:rPr>
                <w:lang w:eastAsia="zh-CN"/>
              </w:rPr>
              <w:t xml:space="preserve"> </w:t>
            </w:r>
            <w:r w:rsidR="0094626D" w:rsidRPr="00A5260E">
              <w:rPr>
                <w:rFonts w:eastAsia="SimSun" w:hint="eastAsia"/>
                <w:lang w:eastAsia="zh-CN"/>
              </w:rPr>
              <w:t>因欺诈者的不当行为而应支付的确切金额（包括通过请求有关国家的国家调查当局合作</w:t>
            </w:r>
            <w:proofErr w:type="gramStart"/>
            <w:r w:rsidR="0094626D" w:rsidRPr="00A5260E">
              <w:rPr>
                <w:rFonts w:eastAsia="SimSun" w:hint="eastAsia"/>
                <w:lang w:eastAsia="zh-CN"/>
              </w:rPr>
              <w:t>）；</w:t>
            </w:r>
            <w:proofErr w:type="gramEnd"/>
          </w:p>
          <w:p w14:paraId="64FC6BCE" w14:textId="051A3611" w:rsidR="0094626D" w:rsidRPr="0094626D" w:rsidRDefault="00CB40A3" w:rsidP="00F94239">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120" w:after="120"/>
              <w:ind w:left="567" w:hanging="567"/>
              <w:rPr>
                <w:rFonts w:eastAsia="SimSun"/>
                <w:lang w:eastAsia="zh-CN"/>
              </w:rPr>
            </w:pPr>
            <w:r w:rsidRPr="008537BB">
              <w:rPr>
                <w:lang w:eastAsia="zh-CN"/>
              </w:rPr>
              <w:t>b)</w:t>
            </w:r>
            <w:r w:rsidR="00F94239">
              <w:rPr>
                <w:iCs/>
                <w:lang w:eastAsia="zh-CN"/>
              </w:rPr>
              <w:tab/>
            </w:r>
            <w:r w:rsidR="0094626D" w:rsidRPr="0094626D">
              <w:rPr>
                <w:rFonts w:eastAsia="SimSun" w:hint="eastAsia"/>
                <w:lang w:eastAsia="zh-CN"/>
              </w:rPr>
              <w:t>尽可能紧急地完成目前正在进行的纪律程序，</w:t>
            </w:r>
            <w:proofErr w:type="gramStart"/>
            <w:r w:rsidR="0094626D" w:rsidRPr="0094626D">
              <w:rPr>
                <w:rFonts w:eastAsia="SimSun" w:hint="eastAsia"/>
                <w:lang w:eastAsia="zh-CN"/>
              </w:rPr>
              <w:t>以确保由此产生</w:t>
            </w:r>
            <w:r w:rsidR="00A70CF6" w:rsidRPr="00A70CF6">
              <w:rPr>
                <w:rFonts w:eastAsia="SimSun" w:hint="eastAsia"/>
                <w:lang w:eastAsia="zh-CN"/>
              </w:rPr>
              <w:t>具体效果；</w:t>
            </w:r>
            <w:proofErr w:type="gramEnd"/>
          </w:p>
          <w:p w14:paraId="429E39D0" w14:textId="33F85BE0" w:rsidR="00B05C3C" w:rsidRPr="00EB57D0" w:rsidRDefault="0094626D" w:rsidP="00F94239">
            <w:pPr>
              <w:pStyle w:val="enumlev1"/>
              <w:tabs>
                <w:tab w:val="clear" w:pos="794"/>
                <w:tab w:val="clear" w:pos="1191"/>
                <w:tab w:val="clear" w:pos="1588"/>
                <w:tab w:val="clear" w:pos="1985"/>
                <w:tab w:val="clear" w:pos="2608"/>
                <w:tab w:val="clear" w:pos="3345"/>
                <w:tab w:val="left" w:pos="567"/>
                <w:tab w:val="left" w:pos="1134"/>
                <w:tab w:val="left" w:pos="1701"/>
                <w:tab w:val="left" w:pos="2268"/>
                <w:tab w:val="left" w:pos="2835"/>
              </w:tabs>
              <w:spacing w:before="120" w:after="120"/>
              <w:ind w:left="567" w:hanging="567"/>
              <w:rPr>
                <w:rFonts w:eastAsia="SimSun"/>
                <w:lang w:eastAsia="zh-CN"/>
              </w:rPr>
            </w:pPr>
            <w:r w:rsidRPr="008537BB">
              <w:rPr>
                <w:lang w:eastAsia="zh-CN"/>
              </w:rPr>
              <w:t>c)</w:t>
            </w:r>
            <w:r w:rsidR="00F94239">
              <w:rPr>
                <w:i/>
                <w:lang w:eastAsia="zh-CN"/>
              </w:rPr>
              <w:tab/>
            </w:r>
            <w:r w:rsidR="005265BB" w:rsidRPr="0094626D">
              <w:rPr>
                <w:rFonts w:eastAsia="SimSun" w:hint="eastAsia"/>
                <w:lang w:eastAsia="zh-CN"/>
              </w:rPr>
              <w:t>考虑在《</w:t>
            </w:r>
            <w:r>
              <w:rPr>
                <w:rFonts w:eastAsia="SimSun" w:hint="eastAsia"/>
                <w:lang w:eastAsia="zh-CN"/>
              </w:rPr>
              <w:t>人事规则</w:t>
            </w:r>
            <w:r w:rsidR="005265BB" w:rsidRPr="0094626D">
              <w:rPr>
                <w:rFonts w:eastAsia="SimSun" w:hint="eastAsia"/>
                <w:lang w:eastAsia="zh-CN"/>
              </w:rPr>
              <w:t>》中纳入一项类似于《联合国纪律措施</w:t>
            </w:r>
            <w:r>
              <w:rPr>
                <w:rFonts w:eastAsia="SimSun" w:hint="eastAsia"/>
                <w:lang w:eastAsia="zh-CN"/>
              </w:rPr>
              <w:t>大全</w:t>
            </w:r>
            <w:r w:rsidR="005265BB" w:rsidRPr="0094626D">
              <w:rPr>
                <w:rFonts w:eastAsia="SimSun" w:hint="eastAsia"/>
                <w:lang w:eastAsia="zh-CN"/>
              </w:rPr>
              <w:t>》的规定，</w:t>
            </w:r>
            <w:r>
              <w:rPr>
                <w:rFonts w:eastAsia="SimSun" w:hint="eastAsia"/>
                <w:lang w:eastAsia="zh-CN"/>
              </w:rPr>
              <w:t>以便</w:t>
            </w:r>
            <w:r w:rsidRPr="0094626D">
              <w:rPr>
                <w:rFonts w:eastAsia="SimSun" w:hint="eastAsia"/>
                <w:lang w:eastAsia="zh-CN"/>
              </w:rPr>
              <w:t>向那些</w:t>
            </w:r>
            <w:r w:rsidR="005265BB" w:rsidRPr="0094626D">
              <w:rPr>
                <w:rFonts w:eastAsia="SimSun" w:hint="eastAsia"/>
                <w:lang w:eastAsia="zh-CN"/>
              </w:rPr>
              <w:t>在纪律程序中</w:t>
            </w:r>
            <w:r>
              <w:rPr>
                <w:rFonts w:eastAsia="SimSun" w:hint="eastAsia"/>
                <w:lang w:eastAsia="zh-CN"/>
              </w:rPr>
              <w:t>确定</w:t>
            </w:r>
            <w:r w:rsidR="005265BB" w:rsidRPr="0094626D">
              <w:rPr>
                <w:rFonts w:eastAsia="SimSun" w:hint="eastAsia"/>
                <w:lang w:eastAsia="zh-CN"/>
              </w:rPr>
              <w:t>其不当行为</w:t>
            </w:r>
            <w:r>
              <w:rPr>
                <w:rFonts w:eastAsia="SimSun" w:hint="eastAsia"/>
                <w:lang w:eastAsia="zh-CN"/>
              </w:rPr>
              <w:t>造成</w:t>
            </w:r>
            <w:r w:rsidR="005265BB" w:rsidRPr="0094626D">
              <w:rPr>
                <w:rFonts w:eastAsia="SimSun" w:hint="eastAsia"/>
                <w:lang w:eastAsia="zh-CN"/>
              </w:rPr>
              <w:t>损失的</w:t>
            </w:r>
            <w:r>
              <w:rPr>
                <w:rFonts w:eastAsia="SimSun" w:hint="eastAsia"/>
                <w:lang w:eastAsia="zh-CN"/>
              </w:rPr>
              <w:t>职员</w:t>
            </w:r>
            <w:r w:rsidR="005265BB" w:rsidRPr="0094626D">
              <w:rPr>
                <w:rFonts w:eastAsia="SimSun" w:hint="eastAsia"/>
                <w:lang w:eastAsia="zh-CN"/>
              </w:rPr>
              <w:t>追回经济损失。</w:t>
            </w:r>
          </w:p>
        </w:tc>
      </w:tr>
    </w:tbl>
    <w:p w14:paraId="35DCC7D1" w14:textId="77777777" w:rsidR="00B05C3C" w:rsidRDefault="00B05C3C" w:rsidP="00B05C3C">
      <w:pPr>
        <w:rPr>
          <w:lang w:eastAsia="zh-CN"/>
        </w:rPr>
      </w:pPr>
    </w:p>
    <w:tbl>
      <w:tblPr>
        <w:tblStyle w:val="TableGrid"/>
        <w:tblW w:w="0" w:type="auto"/>
        <w:tblLook w:val="04A0" w:firstRow="1" w:lastRow="0" w:firstColumn="1" w:lastColumn="0" w:noHBand="0" w:noVBand="1"/>
      </w:tblPr>
      <w:tblGrid>
        <w:gridCol w:w="9629"/>
      </w:tblGrid>
      <w:tr w:rsidR="00B05C3C" w:rsidRPr="00B54D85" w14:paraId="45AB6298" w14:textId="77777777" w:rsidTr="00A5642B">
        <w:tc>
          <w:tcPr>
            <w:tcW w:w="9629" w:type="dxa"/>
          </w:tcPr>
          <w:p w14:paraId="71EA5CD6" w14:textId="77777777" w:rsidR="00B05C3C" w:rsidRPr="00D06EF6" w:rsidRDefault="00B05C3C" w:rsidP="00D06EF6">
            <w:pPr>
              <w:pStyle w:val="Headingb"/>
              <w:keepNext w:val="0"/>
              <w:keepLines w:val="0"/>
              <w:rPr>
                <w:rFonts w:ascii="STKaiti" w:eastAsia="STKaiti" w:hAnsi="STKaiti"/>
                <w:iCs/>
                <w:u w:val="single"/>
                <w:lang w:eastAsia="zh-CN"/>
              </w:rPr>
            </w:pPr>
            <w:r w:rsidRPr="00D06EF6">
              <w:rPr>
                <w:rFonts w:ascii="STKaiti" w:eastAsia="STKaiti" w:hAnsi="STKaiti" w:hint="eastAsia"/>
                <w:iCs/>
                <w:u w:val="single"/>
                <w:lang w:eastAsia="zh-CN"/>
              </w:rPr>
              <w:t>秘书长的意见</w:t>
            </w:r>
          </w:p>
          <w:p w14:paraId="51AB970D" w14:textId="3E38A787" w:rsidR="00474535" w:rsidRPr="00474535" w:rsidRDefault="00474535" w:rsidP="001D14E2">
            <w:pPr>
              <w:spacing w:after="120"/>
              <w:ind w:firstLineChars="200" w:firstLine="480"/>
              <w:rPr>
                <w:rFonts w:eastAsia="SimSun"/>
                <w:lang w:eastAsia="zh-CN"/>
              </w:rPr>
            </w:pPr>
            <w:r w:rsidRPr="00474535">
              <w:rPr>
                <w:rFonts w:eastAsia="SimSun" w:hint="eastAsia"/>
                <w:lang w:eastAsia="zh-CN"/>
              </w:rPr>
              <w:t>秘书长希望提请</w:t>
            </w:r>
            <w:r w:rsidR="00A70CF6">
              <w:rPr>
                <w:rFonts w:eastAsia="SimSun" w:hint="eastAsia"/>
                <w:lang w:eastAsia="zh-CN"/>
              </w:rPr>
              <w:t>外部</w:t>
            </w:r>
            <w:r w:rsidRPr="00474535">
              <w:rPr>
                <w:rFonts w:eastAsia="SimSun" w:hint="eastAsia"/>
                <w:lang w:eastAsia="zh-CN"/>
              </w:rPr>
              <w:t>审计员注意国际电联</w:t>
            </w:r>
            <w:r w:rsidR="00A70CF6">
              <w:rPr>
                <w:rFonts w:eastAsia="SimSun" w:hint="eastAsia"/>
                <w:lang w:eastAsia="zh-CN"/>
              </w:rPr>
              <w:t>为</w:t>
            </w:r>
            <w:r w:rsidRPr="00474535">
              <w:rPr>
                <w:rFonts w:eastAsia="SimSun" w:hint="eastAsia"/>
                <w:lang w:eastAsia="zh-CN"/>
              </w:rPr>
              <w:t>追究欺诈责任人</w:t>
            </w:r>
            <w:r>
              <w:rPr>
                <w:rFonts w:eastAsia="SimSun" w:hint="eastAsia"/>
                <w:lang w:eastAsia="zh-CN"/>
              </w:rPr>
              <w:t>（</w:t>
            </w:r>
            <w:r w:rsidRPr="00474535">
              <w:rPr>
                <w:rFonts w:eastAsia="SimSun" w:hint="eastAsia"/>
                <w:lang w:eastAsia="zh-CN"/>
              </w:rPr>
              <w:t>尤其是主要责任人</w:t>
            </w:r>
            <w:r>
              <w:rPr>
                <w:rFonts w:eastAsia="SimSun" w:hint="eastAsia"/>
                <w:lang w:eastAsia="zh-CN"/>
              </w:rPr>
              <w:t>）</w:t>
            </w:r>
            <w:r w:rsidRPr="00474535">
              <w:rPr>
                <w:rFonts w:eastAsia="SimSun" w:hint="eastAsia"/>
                <w:lang w:eastAsia="zh-CN"/>
              </w:rPr>
              <w:t>责任</w:t>
            </w:r>
            <w:r w:rsidR="00A70CF6">
              <w:rPr>
                <w:rFonts w:eastAsia="SimSun" w:hint="eastAsia"/>
                <w:lang w:eastAsia="zh-CN"/>
              </w:rPr>
              <w:t>而付出</w:t>
            </w:r>
            <w:r w:rsidRPr="00474535">
              <w:rPr>
                <w:rFonts w:eastAsia="SimSun" w:hint="eastAsia"/>
                <w:lang w:eastAsia="zh-CN"/>
              </w:rPr>
              <w:t>的</w:t>
            </w:r>
            <w:r w:rsidR="00A70CF6">
              <w:rPr>
                <w:rFonts w:eastAsia="SimSun" w:hint="eastAsia"/>
                <w:lang w:eastAsia="zh-CN"/>
              </w:rPr>
              <w:t>特别</w:t>
            </w:r>
            <w:r w:rsidR="00A70CF6" w:rsidRPr="00474535">
              <w:rPr>
                <w:rFonts w:eastAsia="SimSun" w:hint="eastAsia"/>
                <w:lang w:eastAsia="zh-CN"/>
              </w:rPr>
              <w:t>努力</w:t>
            </w:r>
            <w:r w:rsidRPr="00474535">
              <w:rPr>
                <w:rFonts w:eastAsia="SimSun" w:hint="eastAsia"/>
                <w:lang w:eastAsia="zh-CN"/>
              </w:rPr>
              <w:t>，</w:t>
            </w:r>
            <w:r w:rsidR="00A70CF6">
              <w:rPr>
                <w:rFonts w:eastAsia="SimSun" w:hint="eastAsia"/>
                <w:lang w:eastAsia="zh-CN"/>
              </w:rPr>
              <w:t>外部</w:t>
            </w:r>
            <w:r w:rsidRPr="00474535">
              <w:rPr>
                <w:rFonts w:eastAsia="SimSun" w:hint="eastAsia"/>
                <w:lang w:eastAsia="zh-CN"/>
              </w:rPr>
              <w:t>审计员可能</w:t>
            </w:r>
            <w:r w:rsidR="00A70CF6">
              <w:rPr>
                <w:rFonts w:eastAsia="SimSun" w:hint="eastAsia"/>
                <w:lang w:eastAsia="zh-CN"/>
              </w:rPr>
              <w:t>对此并不了解</w:t>
            </w:r>
            <w:r w:rsidRPr="00474535">
              <w:rPr>
                <w:rFonts w:eastAsia="SimSun" w:hint="eastAsia"/>
                <w:lang w:eastAsia="zh-CN"/>
              </w:rPr>
              <w:t>。请注意，秘书长打算在泰国国内法</w:t>
            </w:r>
            <w:r w:rsidRPr="00474535">
              <w:rPr>
                <w:rFonts w:eastAsia="SimSun" w:hint="eastAsia"/>
                <w:lang w:eastAsia="zh-CN"/>
              </w:rPr>
              <w:lastRenderedPageBreak/>
              <w:t>院对欺诈者及其同谋提起法律诉讼。为此，国际电</w:t>
            </w:r>
            <w:proofErr w:type="gramStart"/>
            <w:r w:rsidRPr="00474535">
              <w:rPr>
                <w:rFonts w:eastAsia="SimSun" w:hint="eastAsia"/>
                <w:lang w:eastAsia="zh-CN"/>
              </w:rPr>
              <w:t>联法律</w:t>
            </w:r>
            <w:proofErr w:type="gramEnd"/>
            <w:r w:rsidRPr="00474535">
              <w:rPr>
                <w:rFonts w:eastAsia="SimSun" w:hint="eastAsia"/>
                <w:lang w:eastAsia="zh-CN"/>
              </w:rPr>
              <w:t>事务</w:t>
            </w:r>
            <w:r w:rsidR="00A70CF6">
              <w:rPr>
                <w:rFonts w:eastAsia="SimSun" w:hint="eastAsia"/>
                <w:lang w:eastAsia="zh-CN"/>
              </w:rPr>
              <w:t>处</w:t>
            </w:r>
            <w:r w:rsidRPr="00474535">
              <w:rPr>
                <w:rFonts w:eastAsia="SimSun" w:hint="eastAsia"/>
                <w:lang w:eastAsia="zh-CN"/>
              </w:rPr>
              <w:t>已经与泰国国家当局联系了几个月，并将继续努力寻求</w:t>
            </w:r>
            <w:r w:rsidR="00A70CF6">
              <w:rPr>
                <w:rFonts w:eastAsia="SimSun" w:hint="eastAsia"/>
                <w:lang w:eastAsia="zh-CN"/>
              </w:rPr>
              <w:t>他们</w:t>
            </w:r>
            <w:r w:rsidRPr="00474535">
              <w:rPr>
                <w:rFonts w:eastAsia="SimSun" w:hint="eastAsia"/>
                <w:lang w:eastAsia="zh-CN"/>
              </w:rPr>
              <w:t>的指导和</w:t>
            </w:r>
            <w:r w:rsidR="00A70CF6">
              <w:rPr>
                <w:rFonts w:eastAsia="SimSun" w:hint="eastAsia"/>
                <w:lang w:eastAsia="zh-CN"/>
              </w:rPr>
              <w:t>帮助</w:t>
            </w:r>
            <w:r w:rsidRPr="00474535">
              <w:rPr>
                <w:rFonts w:eastAsia="SimSun" w:hint="eastAsia"/>
                <w:lang w:eastAsia="zh-CN"/>
              </w:rPr>
              <w:t>。</w:t>
            </w:r>
          </w:p>
          <w:p w14:paraId="3ECEA278" w14:textId="40628F39" w:rsidR="00474535" w:rsidRPr="00474535" w:rsidRDefault="00474535" w:rsidP="001D14E2">
            <w:pPr>
              <w:spacing w:after="120"/>
              <w:ind w:firstLineChars="200" w:firstLine="480"/>
              <w:rPr>
                <w:rFonts w:eastAsia="SimSun"/>
                <w:lang w:eastAsia="zh-CN"/>
              </w:rPr>
            </w:pPr>
            <w:r w:rsidRPr="00474535">
              <w:rPr>
                <w:rFonts w:eastAsia="SimSun" w:hint="eastAsia"/>
                <w:lang w:eastAsia="zh-CN"/>
              </w:rPr>
              <w:t>关于</w:t>
            </w:r>
            <w:r w:rsidR="00A70CF6">
              <w:rPr>
                <w:rFonts w:eastAsia="SimSun" w:hint="eastAsia"/>
                <w:lang w:eastAsia="zh-CN"/>
              </w:rPr>
              <w:t>第</w:t>
            </w:r>
            <w:r w:rsidRPr="00474535">
              <w:rPr>
                <w:rFonts w:eastAsia="SimSun" w:hint="eastAsia"/>
                <w:lang w:eastAsia="zh-CN"/>
              </w:rPr>
              <w:t>8</w:t>
            </w:r>
            <w:r w:rsidR="00A70CF6">
              <w:rPr>
                <w:rFonts w:eastAsia="SimSun" w:hint="eastAsia"/>
                <w:lang w:eastAsia="zh-CN"/>
              </w:rPr>
              <w:t>号</w:t>
            </w:r>
            <w:r w:rsidR="00A70CF6" w:rsidRPr="00474535">
              <w:rPr>
                <w:rFonts w:eastAsia="SimSun" w:hint="eastAsia"/>
                <w:lang w:eastAsia="zh-CN"/>
              </w:rPr>
              <w:t>建议</w:t>
            </w:r>
            <w:r w:rsidRPr="00474535">
              <w:rPr>
                <w:rFonts w:eastAsia="SimSun" w:hint="eastAsia"/>
                <w:lang w:eastAsia="zh-CN"/>
              </w:rPr>
              <w:t>，秘书长具体地评论</w:t>
            </w:r>
            <w:r w:rsidR="00A70CF6">
              <w:rPr>
                <w:rFonts w:eastAsia="SimSun" w:hint="eastAsia"/>
                <w:lang w:eastAsia="zh-CN"/>
              </w:rPr>
              <w:t>如下</w:t>
            </w:r>
            <w:r w:rsidR="001D14E2">
              <w:rPr>
                <w:rFonts w:eastAsia="SimSun" w:hint="eastAsia"/>
                <w:lang w:eastAsia="zh-CN"/>
              </w:rPr>
              <w:t>：</w:t>
            </w:r>
          </w:p>
          <w:p w14:paraId="183B99C8" w14:textId="627D73C6" w:rsidR="00474535" w:rsidRPr="00474535" w:rsidRDefault="00474535" w:rsidP="001D14E2">
            <w:pPr>
              <w:spacing w:after="120"/>
              <w:ind w:firstLineChars="200" w:firstLine="480"/>
              <w:rPr>
                <w:rFonts w:eastAsia="SimSun"/>
                <w:lang w:eastAsia="zh-CN"/>
              </w:rPr>
            </w:pPr>
            <w:r w:rsidRPr="00474535">
              <w:rPr>
                <w:rFonts w:eastAsia="SimSun" w:hint="eastAsia"/>
                <w:lang w:eastAsia="zh-CN"/>
              </w:rPr>
              <w:t>关于建议的</w:t>
            </w:r>
            <w:r w:rsidRPr="00474535">
              <w:rPr>
                <w:rFonts w:eastAsia="SimSun" w:hint="eastAsia"/>
                <w:lang w:eastAsia="zh-CN"/>
              </w:rPr>
              <w:t>a)</w:t>
            </w:r>
            <w:r w:rsidRPr="00474535">
              <w:rPr>
                <w:rFonts w:eastAsia="SimSun" w:hint="eastAsia"/>
                <w:lang w:eastAsia="zh-CN"/>
              </w:rPr>
              <w:t>部分</w:t>
            </w:r>
            <w:r w:rsidR="001D14E2">
              <w:rPr>
                <w:rFonts w:eastAsia="SimSun" w:hint="eastAsia"/>
                <w:lang w:eastAsia="zh-CN"/>
              </w:rPr>
              <w:t>：</w:t>
            </w:r>
            <w:r w:rsidRPr="00474535">
              <w:rPr>
                <w:rFonts w:eastAsia="SimSun" w:hint="eastAsia"/>
                <w:lang w:eastAsia="zh-CN"/>
              </w:rPr>
              <w:t>国际电联目前</w:t>
            </w:r>
            <w:r w:rsidR="00A70CF6">
              <w:rPr>
                <w:rFonts w:eastAsia="SimSun" w:hint="eastAsia"/>
                <w:lang w:eastAsia="zh-CN"/>
              </w:rPr>
              <w:t>不具备，亦</w:t>
            </w:r>
            <w:r w:rsidRPr="00474535">
              <w:rPr>
                <w:rFonts w:eastAsia="SimSun" w:hint="eastAsia"/>
                <w:lang w:eastAsia="zh-CN"/>
              </w:rPr>
              <w:t>没有能力调查已查明的</w:t>
            </w:r>
            <w:r w:rsidR="00A70CF6">
              <w:rPr>
                <w:rFonts w:eastAsia="SimSun" w:hint="eastAsia"/>
                <w:lang w:eastAsia="zh-CN"/>
              </w:rPr>
              <w:t>重要事项</w:t>
            </w:r>
            <w:r w:rsidRPr="00474535">
              <w:rPr>
                <w:rFonts w:eastAsia="SimSun" w:hint="eastAsia"/>
                <w:lang w:eastAsia="zh-CN"/>
              </w:rPr>
              <w:t>。然而，这些要素可以在向泰国国内法院提出申诉</w:t>
            </w:r>
            <w:r w:rsidR="00A70CF6">
              <w:rPr>
                <w:rFonts w:eastAsia="SimSun" w:hint="eastAsia"/>
                <w:lang w:eastAsia="zh-CN"/>
              </w:rPr>
              <w:t>时予以</w:t>
            </w:r>
            <w:r w:rsidRPr="00474535">
              <w:rPr>
                <w:rFonts w:eastAsia="SimSun" w:hint="eastAsia"/>
                <w:lang w:eastAsia="zh-CN"/>
              </w:rPr>
              <w:t>审查；</w:t>
            </w:r>
          </w:p>
          <w:p w14:paraId="41874C5F" w14:textId="4E03DD77" w:rsidR="00474535" w:rsidRPr="00474535" w:rsidRDefault="00474535" w:rsidP="001D14E2">
            <w:pPr>
              <w:spacing w:after="120"/>
              <w:ind w:firstLineChars="200" w:firstLine="480"/>
              <w:rPr>
                <w:rFonts w:eastAsia="SimSun"/>
                <w:lang w:eastAsia="zh-CN"/>
              </w:rPr>
            </w:pPr>
            <w:r w:rsidRPr="00474535">
              <w:rPr>
                <w:rFonts w:eastAsia="SimSun" w:hint="eastAsia"/>
                <w:lang w:eastAsia="zh-CN"/>
              </w:rPr>
              <w:t>关于建议的</w:t>
            </w:r>
            <w:r w:rsidRPr="00474535">
              <w:rPr>
                <w:rFonts w:eastAsia="SimSun" w:hint="eastAsia"/>
                <w:lang w:eastAsia="zh-CN"/>
              </w:rPr>
              <w:t>b)</w:t>
            </w:r>
            <w:r w:rsidRPr="00474535">
              <w:rPr>
                <w:rFonts w:eastAsia="SimSun" w:hint="eastAsia"/>
                <w:lang w:eastAsia="zh-CN"/>
              </w:rPr>
              <w:t>部分</w:t>
            </w:r>
            <w:r w:rsidR="001D14E2">
              <w:rPr>
                <w:rFonts w:eastAsia="SimSun" w:hint="eastAsia"/>
                <w:lang w:eastAsia="zh-CN"/>
              </w:rPr>
              <w:t>：</w:t>
            </w:r>
            <w:r w:rsidRPr="00474535">
              <w:rPr>
                <w:rFonts w:eastAsia="SimSun" w:hint="eastAsia"/>
                <w:lang w:eastAsia="zh-CN"/>
              </w:rPr>
              <w:t>正在进行的纪律程序将在未来几周内完成，以确保程序能够产生具体效果；</w:t>
            </w:r>
          </w:p>
          <w:p w14:paraId="46F87B9F" w14:textId="1517CA6B" w:rsidR="00B05C3C" w:rsidRPr="008A539D" w:rsidRDefault="00474535" w:rsidP="00886ADB">
            <w:pPr>
              <w:spacing w:after="120"/>
              <w:ind w:firstLineChars="200" w:firstLine="480"/>
              <w:rPr>
                <w:rFonts w:eastAsia="SimSun"/>
                <w:lang w:eastAsia="zh-CN"/>
              </w:rPr>
            </w:pPr>
            <w:r w:rsidRPr="00474535">
              <w:rPr>
                <w:rFonts w:eastAsia="SimSun" w:hint="eastAsia"/>
                <w:lang w:eastAsia="zh-CN"/>
              </w:rPr>
              <w:t>关于建议的</w:t>
            </w:r>
            <w:r w:rsidRPr="00474535">
              <w:rPr>
                <w:rFonts w:eastAsia="SimSun" w:hint="eastAsia"/>
                <w:lang w:eastAsia="zh-CN"/>
              </w:rPr>
              <w:t>c)</w:t>
            </w:r>
            <w:r w:rsidRPr="00474535">
              <w:rPr>
                <w:rFonts w:eastAsia="SimSun" w:hint="eastAsia"/>
                <w:lang w:eastAsia="zh-CN"/>
              </w:rPr>
              <w:t>部分</w:t>
            </w:r>
            <w:r w:rsidR="001D14E2">
              <w:rPr>
                <w:rFonts w:eastAsia="SimSun" w:hint="eastAsia"/>
                <w:lang w:eastAsia="zh-CN"/>
              </w:rPr>
              <w:t>：</w:t>
            </w:r>
            <w:r w:rsidRPr="00474535">
              <w:rPr>
                <w:rFonts w:eastAsia="SimSun" w:hint="eastAsia"/>
                <w:lang w:eastAsia="zh-CN"/>
              </w:rPr>
              <w:t>国际电联的监管框架中不存在此类规定，联合国条例本身不适用于国际电联。秘书长愿意考虑在国际电联</w:t>
            </w:r>
            <w:r w:rsidR="00A70CF6" w:rsidRPr="00A70CF6">
              <w:rPr>
                <w:rFonts w:eastAsia="SimSun" w:hint="eastAsia"/>
                <w:lang w:eastAsia="zh-CN"/>
              </w:rPr>
              <w:t>《人事规则和人事细则》</w:t>
            </w:r>
            <w:r w:rsidRPr="00474535">
              <w:rPr>
                <w:rFonts w:eastAsia="SimSun" w:hint="eastAsia"/>
                <w:lang w:eastAsia="zh-CN"/>
              </w:rPr>
              <w:t>中引入</w:t>
            </w:r>
            <w:r w:rsidR="00A70CF6">
              <w:rPr>
                <w:rFonts w:eastAsia="SimSun" w:hint="eastAsia"/>
                <w:lang w:eastAsia="zh-CN"/>
              </w:rPr>
              <w:t>该</w:t>
            </w:r>
            <w:r w:rsidRPr="00474535">
              <w:rPr>
                <w:rFonts w:eastAsia="SimSun" w:hint="eastAsia"/>
                <w:lang w:eastAsia="zh-CN"/>
              </w:rPr>
              <w:t>条款的可能性。</w:t>
            </w:r>
          </w:p>
        </w:tc>
      </w:tr>
    </w:tbl>
    <w:p w14:paraId="03BB5CC4" w14:textId="77777777" w:rsidR="00514686" w:rsidRPr="00A73EF7" w:rsidRDefault="00514686" w:rsidP="00514686">
      <w:pPr>
        <w:pStyle w:val="Heading1"/>
        <w:tabs>
          <w:tab w:val="left" w:pos="6685"/>
        </w:tabs>
        <w:rPr>
          <w:lang w:eastAsia="zh-CN"/>
        </w:rPr>
      </w:pPr>
      <w:bookmarkStart w:id="240" w:name="_Toc56172607"/>
      <w:r w:rsidRPr="00A73EF7">
        <w:rPr>
          <w:rFonts w:hint="eastAsia"/>
          <w:lang w:eastAsia="zh-CN"/>
        </w:rPr>
        <w:lastRenderedPageBreak/>
        <w:t>内部</w:t>
      </w:r>
      <w:r w:rsidRPr="00A73EF7">
        <w:rPr>
          <w:lang w:eastAsia="zh-CN"/>
        </w:rPr>
        <w:t>审计处（</w:t>
      </w:r>
      <w:r w:rsidRPr="00A73EF7">
        <w:rPr>
          <w:rFonts w:hint="eastAsia"/>
          <w:lang w:eastAsia="zh-CN"/>
        </w:rPr>
        <w:t>IAU</w:t>
      </w:r>
      <w:r w:rsidRPr="00A73EF7">
        <w:rPr>
          <w:lang w:eastAsia="zh-CN"/>
        </w:rPr>
        <w:t>）</w:t>
      </w:r>
      <w:bookmarkEnd w:id="240"/>
    </w:p>
    <w:p w14:paraId="45E27D08" w14:textId="163FF519" w:rsidR="00514686" w:rsidRPr="00A73EF7" w:rsidRDefault="00514686" w:rsidP="00514686">
      <w:pPr>
        <w:rPr>
          <w:lang w:eastAsia="zh-CN"/>
        </w:rPr>
      </w:pPr>
      <w:r w:rsidRPr="00A73EF7">
        <w:rPr>
          <w:lang w:eastAsia="zh-CN"/>
        </w:rPr>
        <w:t>1</w:t>
      </w:r>
      <w:r w:rsidR="00B05C3C">
        <w:rPr>
          <w:lang w:eastAsia="zh-CN"/>
        </w:rPr>
        <w:t>7</w:t>
      </w:r>
      <w:r w:rsidR="002277AC">
        <w:rPr>
          <w:rFonts w:hint="eastAsia"/>
          <w:lang w:eastAsia="zh-CN"/>
        </w:rPr>
        <w:t>2</w:t>
      </w:r>
      <w:r w:rsidRPr="00A73EF7">
        <w:rPr>
          <w:lang w:eastAsia="zh-CN"/>
        </w:rPr>
        <w:tab/>
      </w:r>
      <w:r w:rsidRPr="00A73EF7">
        <w:rPr>
          <w:rFonts w:hint="eastAsia"/>
          <w:lang w:eastAsia="zh-CN"/>
        </w:rPr>
        <w:t>我们</w:t>
      </w:r>
      <w:r w:rsidRPr="00A73EF7">
        <w:rPr>
          <w:lang w:eastAsia="zh-CN"/>
        </w:rPr>
        <w:t>的报告的这一部分简要介绍了外部审计员和内部审计处</w:t>
      </w:r>
      <w:r w:rsidR="008A539D">
        <w:rPr>
          <w:rFonts w:hint="eastAsia"/>
          <w:lang w:eastAsia="zh-CN"/>
        </w:rPr>
        <w:t>（也</w:t>
      </w:r>
      <w:r w:rsidR="008A539D" w:rsidRPr="008A539D">
        <w:rPr>
          <w:rFonts w:hint="eastAsia"/>
          <w:lang w:eastAsia="zh-CN"/>
        </w:rPr>
        <w:t>负责向</w:t>
      </w:r>
      <w:r w:rsidR="00F750E6">
        <w:rPr>
          <w:rFonts w:hint="eastAsia"/>
          <w:lang w:eastAsia="zh-CN"/>
        </w:rPr>
        <w:t>外部</w:t>
      </w:r>
      <w:r w:rsidR="008A539D" w:rsidRPr="008A539D">
        <w:rPr>
          <w:rFonts w:hint="eastAsia"/>
          <w:lang w:eastAsia="zh-CN"/>
        </w:rPr>
        <w:t>审计员提供后勤</w:t>
      </w:r>
      <w:r w:rsidR="008A539D">
        <w:rPr>
          <w:rFonts w:hint="eastAsia"/>
          <w:lang w:eastAsia="zh-CN"/>
        </w:rPr>
        <w:t>支持）</w:t>
      </w:r>
      <w:r w:rsidRPr="00A73EF7">
        <w:rPr>
          <w:lang w:eastAsia="zh-CN"/>
        </w:rPr>
        <w:t>之间的关系。</w:t>
      </w:r>
    </w:p>
    <w:p w14:paraId="1CE36DBB" w14:textId="52797981" w:rsidR="00514686" w:rsidRPr="00A73EF7" w:rsidRDefault="00514686" w:rsidP="00514686">
      <w:pPr>
        <w:rPr>
          <w:lang w:eastAsia="zh-CN"/>
        </w:rPr>
      </w:pPr>
      <w:r w:rsidRPr="00A73EF7">
        <w:rPr>
          <w:lang w:eastAsia="zh-CN"/>
        </w:rPr>
        <w:t>1</w:t>
      </w:r>
      <w:r w:rsidR="00B05C3C">
        <w:rPr>
          <w:lang w:eastAsia="zh-CN"/>
        </w:rPr>
        <w:t>7</w:t>
      </w:r>
      <w:r w:rsidR="002277AC">
        <w:rPr>
          <w:rFonts w:hint="eastAsia"/>
          <w:lang w:eastAsia="zh-CN"/>
        </w:rPr>
        <w:t>3</w:t>
      </w:r>
      <w:r w:rsidRPr="00A73EF7">
        <w:rPr>
          <w:lang w:eastAsia="zh-CN"/>
        </w:rPr>
        <w:tab/>
      </w:r>
      <w:r w:rsidR="008A539D" w:rsidRPr="008A539D">
        <w:rPr>
          <w:rFonts w:hint="eastAsia"/>
          <w:lang w:eastAsia="zh-CN"/>
        </w:rPr>
        <w:t>我们感谢</w:t>
      </w:r>
      <w:r w:rsidR="008A539D" w:rsidRPr="008A539D">
        <w:rPr>
          <w:rFonts w:hint="eastAsia"/>
          <w:lang w:eastAsia="zh-CN"/>
        </w:rPr>
        <w:t>IAU</w:t>
      </w:r>
      <w:r w:rsidR="008A539D" w:rsidRPr="008A539D">
        <w:rPr>
          <w:rFonts w:hint="eastAsia"/>
          <w:lang w:eastAsia="zh-CN"/>
        </w:rPr>
        <w:t>负责人和所有</w:t>
      </w:r>
      <w:r w:rsidR="008A539D">
        <w:rPr>
          <w:rFonts w:hint="eastAsia"/>
          <w:lang w:eastAsia="zh-CN"/>
        </w:rPr>
        <w:t>职员</w:t>
      </w:r>
      <w:r w:rsidR="008A539D" w:rsidRPr="008A539D">
        <w:rPr>
          <w:rFonts w:hint="eastAsia"/>
          <w:lang w:eastAsia="zh-CN"/>
        </w:rPr>
        <w:t>给予的合作。按照惯例，</w:t>
      </w:r>
      <w:r w:rsidR="008A539D" w:rsidRPr="008A539D">
        <w:rPr>
          <w:rFonts w:hint="eastAsia"/>
          <w:lang w:eastAsia="zh-CN"/>
        </w:rPr>
        <w:t>IAU</w:t>
      </w:r>
      <w:r w:rsidR="008A539D" w:rsidRPr="008A539D">
        <w:rPr>
          <w:rFonts w:hint="eastAsia"/>
          <w:lang w:eastAsia="zh-CN"/>
        </w:rPr>
        <w:t>与</w:t>
      </w:r>
      <w:r w:rsidR="008A539D">
        <w:rPr>
          <w:rFonts w:hint="eastAsia"/>
          <w:lang w:eastAsia="zh-CN"/>
        </w:rPr>
        <w:t>外部</w:t>
      </w:r>
      <w:r w:rsidR="008A539D" w:rsidRPr="008A539D">
        <w:rPr>
          <w:rFonts w:hint="eastAsia"/>
          <w:lang w:eastAsia="zh-CN"/>
        </w:rPr>
        <w:t>审计员分享其审计报告和审计计划。</w:t>
      </w:r>
    </w:p>
    <w:p w14:paraId="5BF55FE5" w14:textId="7CFC480E" w:rsidR="00514686" w:rsidRPr="00A73EF7" w:rsidRDefault="00514686" w:rsidP="00514686">
      <w:pPr>
        <w:rPr>
          <w:lang w:eastAsia="zh-CN"/>
        </w:rPr>
      </w:pPr>
      <w:r w:rsidRPr="00A73EF7">
        <w:rPr>
          <w:lang w:eastAsia="zh-CN"/>
        </w:rPr>
        <w:t>1</w:t>
      </w:r>
      <w:r w:rsidR="00B05C3C">
        <w:rPr>
          <w:lang w:eastAsia="zh-CN"/>
        </w:rPr>
        <w:t>7</w:t>
      </w:r>
      <w:r w:rsidR="002277AC">
        <w:rPr>
          <w:rFonts w:hint="eastAsia"/>
          <w:lang w:eastAsia="zh-CN"/>
        </w:rPr>
        <w:t>4</w:t>
      </w:r>
      <w:r w:rsidRPr="00A73EF7">
        <w:rPr>
          <w:lang w:eastAsia="zh-CN"/>
        </w:rPr>
        <w:tab/>
      </w:r>
      <w:r w:rsidRPr="00A73EF7">
        <w:rPr>
          <w:rFonts w:hint="eastAsia"/>
          <w:lang w:eastAsia="zh-CN"/>
        </w:rPr>
        <w:t>根据</w:t>
      </w:r>
      <w:r w:rsidRPr="00A73EF7">
        <w:rPr>
          <w:lang w:eastAsia="zh-CN"/>
        </w:rPr>
        <w:t>最佳做法的要求，</w:t>
      </w:r>
      <w:r w:rsidRPr="00A73EF7">
        <w:rPr>
          <w:rFonts w:hint="eastAsia"/>
          <w:lang w:eastAsia="zh-CN"/>
        </w:rPr>
        <w:t>我们</w:t>
      </w:r>
      <w:r w:rsidRPr="00A73EF7">
        <w:rPr>
          <w:lang w:eastAsia="zh-CN"/>
        </w:rPr>
        <w:t>继续监测</w:t>
      </w:r>
      <w:r w:rsidRPr="00A73EF7">
        <w:rPr>
          <w:rFonts w:hint="eastAsia"/>
          <w:lang w:eastAsia="zh-CN"/>
        </w:rPr>
        <w:t>IAU</w:t>
      </w:r>
      <w:r w:rsidRPr="00A73EF7">
        <w:rPr>
          <w:rFonts w:hint="eastAsia"/>
          <w:lang w:eastAsia="zh-CN"/>
        </w:rPr>
        <w:t>的活动</w:t>
      </w:r>
      <w:r w:rsidRPr="00A73EF7">
        <w:rPr>
          <w:lang w:eastAsia="zh-CN"/>
        </w:rPr>
        <w:t>。</w:t>
      </w:r>
    </w:p>
    <w:p w14:paraId="6F6CC089" w14:textId="77777777" w:rsidR="00514686" w:rsidRPr="00A73EF7" w:rsidRDefault="00514686" w:rsidP="00514686">
      <w:pPr>
        <w:pStyle w:val="Heading1"/>
        <w:rPr>
          <w:lang w:eastAsia="zh-CN"/>
        </w:rPr>
      </w:pPr>
      <w:bookmarkStart w:id="241" w:name="_Toc56172608"/>
      <w:r w:rsidRPr="00A73EF7">
        <w:rPr>
          <w:rFonts w:hint="eastAsia"/>
          <w:lang w:eastAsia="zh-CN"/>
        </w:rPr>
        <w:t>对</w:t>
      </w:r>
      <w:r w:rsidRPr="00A73EF7">
        <w:rPr>
          <w:lang w:eastAsia="zh-CN"/>
        </w:rPr>
        <w:t>此前建议和提议的跟进</w:t>
      </w:r>
      <w:bookmarkEnd w:id="241"/>
    </w:p>
    <w:p w14:paraId="3A233AA3" w14:textId="7D659C4D" w:rsidR="00514686" w:rsidRPr="00F750E6" w:rsidRDefault="00514686" w:rsidP="00514686">
      <w:pPr>
        <w:rPr>
          <w:lang w:val="en-US" w:eastAsia="zh-CN"/>
        </w:rPr>
      </w:pPr>
      <w:r w:rsidRPr="00A73EF7">
        <w:rPr>
          <w:lang w:eastAsia="zh-CN"/>
        </w:rPr>
        <w:t>1</w:t>
      </w:r>
      <w:r w:rsidR="00B05C3C">
        <w:rPr>
          <w:lang w:eastAsia="zh-CN"/>
        </w:rPr>
        <w:t>7</w:t>
      </w:r>
      <w:r w:rsidR="002277AC">
        <w:rPr>
          <w:rFonts w:hint="eastAsia"/>
          <w:lang w:eastAsia="zh-CN"/>
        </w:rPr>
        <w:t>5</w:t>
      </w:r>
      <w:r w:rsidRPr="00A73EF7">
        <w:rPr>
          <w:lang w:eastAsia="zh-CN"/>
        </w:rPr>
        <w:tab/>
      </w:r>
      <w:r w:rsidRPr="00B05C3C">
        <w:rPr>
          <w:rStyle w:val="Hyperlink"/>
          <w:rFonts w:hint="eastAsia"/>
          <w:color w:val="auto"/>
          <w:u w:val="none"/>
          <w:lang w:eastAsia="zh-CN"/>
        </w:rPr>
        <w:t>附件一</w:t>
      </w:r>
      <w:r w:rsidRPr="00B05C3C">
        <w:rPr>
          <w:rFonts w:hint="eastAsia"/>
          <w:lang w:eastAsia="zh-CN"/>
        </w:rPr>
        <w:t>汇总</w:t>
      </w:r>
      <w:r w:rsidRPr="00B05C3C">
        <w:rPr>
          <w:lang w:eastAsia="zh-CN"/>
        </w:rPr>
        <w:t>了提交报告时从国际电联管理层收到的</w:t>
      </w:r>
      <w:r w:rsidRPr="00B05C3C">
        <w:rPr>
          <w:rFonts w:hint="eastAsia"/>
          <w:lang w:eastAsia="zh-CN"/>
        </w:rPr>
        <w:t>所有</w:t>
      </w:r>
      <w:r w:rsidRPr="00B05C3C">
        <w:rPr>
          <w:lang w:eastAsia="zh-CN"/>
        </w:rPr>
        <w:t>以往建议和</w:t>
      </w:r>
      <w:r w:rsidRPr="00B05C3C">
        <w:rPr>
          <w:rFonts w:hint="eastAsia"/>
          <w:lang w:eastAsia="zh-CN"/>
        </w:rPr>
        <w:t>意见</w:t>
      </w:r>
      <w:r w:rsidRPr="00B05C3C">
        <w:rPr>
          <w:lang w:eastAsia="zh-CN"/>
        </w:rPr>
        <w:t>。</w:t>
      </w:r>
      <w:r w:rsidRPr="00B05C3C">
        <w:rPr>
          <w:rStyle w:val="Hyperlink"/>
          <w:rFonts w:hint="eastAsia"/>
          <w:color w:val="auto"/>
          <w:u w:val="none"/>
          <w:lang w:eastAsia="zh-CN"/>
        </w:rPr>
        <w:t>附件二</w:t>
      </w:r>
      <w:r w:rsidRPr="00B05C3C">
        <w:rPr>
          <w:rFonts w:hint="eastAsia"/>
          <w:lang w:eastAsia="zh-CN"/>
        </w:rPr>
        <w:t>列出</w:t>
      </w:r>
      <w:r w:rsidRPr="00B05C3C">
        <w:rPr>
          <w:lang w:eastAsia="zh-CN"/>
        </w:rPr>
        <w:t>了对我们提出的所有</w:t>
      </w:r>
      <w:r w:rsidR="008A539D">
        <w:rPr>
          <w:rFonts w:hint="eastAsia"/>
          <w:lang w:eastAsia="zh-CN"/>
        </w:rPr>
        <w:t>提议</w:t>
      </w:r>
      <w:r w:rsidRPr="00B05C3C">
        <w:rPr>
          <w:lang w:eastAsia="zh-CN"/>
        </w:rPr>
        <w:t>的</w:t>
      </w:r>
      <w:r w:rsidRPr="00B05C3C">
        <w:rPr>
          <w:rFonts w:hint="eastAsia"/>
          <w:lang w:eastAsia="zh-CN"/>
        </w:rPr>
        <w:t>后续工作</w:t>
      </w:r>
      <w:r w:rsidRPr="00A73EF7">
        <w:rPr>
          <w:lang w:eastAsia="zh-CN"/>
        </w:rPr>
        <w:t>。</w:t>
      </w:r>
    </w:p>
    <w:p w14:paraId="748D4439" w14:textId="1501E3CC" w:rsidR="00514686" w:rsidRPr="00A73EF7" w:rsidRDefault="00514686" w:rsidP="00514686">
      <w:pPr>
        <w:rPr>
          <w:lang w:eastAsia="zh-CN"/>
        </w:rPr>
      </w:pPr>
      <w:r w:rsidRPr="00A73EF7">
        <w:rPr>
          <w:lang w:eastAsia="zh-CN"/>
        </w:rPr>
        <w:t>1</w:t>
      </w:r>
      <w:r w:rsidR="00953EDA">
        <w:rPr>
          <w:lang w:eastAsia="zh-CN"/>
        </w:rPr>
        <w:t>7</w:t>
      </w:r>
      <w:r w:rsidR="002277AC">
        <w:rPr>
          <w:rFonts w:hint="eastAsia"/>
          <w:lang w:eastAsia="zh-CN"/>
        </w:rPr>
        <w:t>6</w:t>
      </w:r>
      <w:r w:rsidRPr="00A73EF7">
        <w:rPr>
          <w:lang w:eastAsia="zh-CN"/>
        </w:rPr>
        <w:tab/>
      </w:r>
      <w:proofErr w:type="gramStart"/>
      <w:r w:rsidRPr="00A73EF7">
        <w:rPr>
          <w:rFonts w:hint="eastAsia"/>
          <w:lang w:eastAsia="zh-CN"/>
        </w:rPr>
        <w:t>得出</w:t>
      </w:r>
      <w:r w:rsidRPr="00A73EF7">
        <w:rPr>
          <w:rFonts w:ascii="SimSun" w:hAnsi="SimSun"/>
          <w:lang w:eastAsia="zh-CN"/>
        </w:rPr>
        <w:t>“</w:t>
      </w:r>
      <w:proofErr w:type="gramEnd"/>
      <w:r w:rsidRPr="00A73EF7">
        <w:rPr>
          <w:rFonts w:hint="eastAsia"/>
          <w:lang w:eastAsia="zh-CN"/>
        </w:rPr>
        <w:t>已</w:t>
      </w:r>
      <w:r w:rsidRPr="00A73EF7">
        <w:rPr>
          <w:lang w:eastAsia="zh-CN"/>
        </w:rPr>
        <w:t>结束</w:t>
      </w:r>
      <w:r w:rsidRPr="00A73EF7">
        <w:rPr>
          <w:rFonts w:ascii="SimSun" w:hAnsi="SimSun"/>
          <w:lang w:eastAsia="zh-CN"/>
        </w:rPr>
        <w:t>”</w:t>
      </w:r>
      <w:r w:rsidRPr="00A73EF7">
        <w:rPr>
          <w:rFonts w:hint="eastAsia"/>
          <w:lang w:eastAsia="zh-CN"/>
        </w:rPr>
        <w:t>评估</w:t>
      </w:r>
      <w:r w:rsidRPr="00A73EF7">
        <w:rPr>
          <w:lang w:eastAsia="zh-CN"/>
        </w:rPr>
        <w:t>结果的建议将不纳入明年的审计报告，除非需要每年对其进行跟进。</w:t>
      </w:r>
    </w:p>
    <w:p w14:paraId="6A7F23B5" w14:textId="77777777" w:rsidR="00514686" w:rsidRPr="00A73EF7" w:rsidRDefault="00514686" w:rsidP="00514686">
      <w:pPr>
        <w:rPr>
          <w:lang w:eastAsia="zh-CN"/>
        </w:rPr>
        <w:sectPr w:rsidR="00514686" w:rsidRPr="00A73EF7" w:rsidSect="005D2FAF">
          <w:pgSz w:w="11907" w:h="16834" w:code="9"/>
          <w:pgMar w:top="1418" w:right="1134" w:bottom="1418" w:left="1134" w:header="720" w:footer="720" w:gutter="0"/>
          <w:paperSrc w:first="15" w:other="15"/>
          <w:cols w:space="720"/>
        </w:sectPr>
      </w:pPr>
    </w:p>
    <w:p w14:paraId="203DCE28" w14:textId="77777777" w:rsidR="001219D9" w:rsidRPr="0041340F" w:rsidRDefault="001219D9" w:rsidP="001219D9">
      <w:pPr>
        <w:pStyle w:val="Heading1"/>
        <w:keepNext w:val="0"/>
        <w:keepLines w:val="0"/>
        <w:pageBreakBefore/>
        <w:widowControl w:val="0"/>
        <w:spacing w:before="600" w:after="240"/>
        <w:rPr>
          <w:lang w:eastAsia="zh-CN"/>
        </w:rPr>
      </w:pPr>
      <w:bookmarkStart w:id="242" w:name="_Toc56172609"/>
      <w:r w:rsidRPr="00A73EF7">
        <w:rPr>
          <w:lang w:eastAsia="zh-CN"/>
        </w:rPr>
        <w:lastRenderedPageBreak/>
        <w:t>附件</w:t>
      </w:r>
      <w:r w:rsidRPr="00A73EF7">
        <w:rPr>
          <w:rFonts w:hint="eastAsia"/>
          <w:lang w:eastAsia="zh-CN"/>
        </w:rPr>
        <w:t>一</w:t>
      </w:r>
      <w:r w:rsidRPr="00A73EF7">
        <w:rPr>
          <w:lang w:eastAsia="zh-CN"/>
        </w:rPr>
        <w:t xml:space="preserve"> – </w:t>
      </w:r>
      <w:r w:rsidRPr="00A73EF7">
        <w:rPr>
          <w:lang w:eastAsia="zh-CN"/>
        </w:rPr>
        <w:t>对</w:t>
      </w:r>
      <w:proofErr w:type="gramStart"/>
      <w:r w:rsidRPr="00A73EF7">
        <w:rPr>
          <w:lang w:eastAsia="zh-CN"/>
        </w:rPr>
        <w:t>此前报告</w:t>
      </w:r>
      <w:proofErr w:type="gramEnd"/>
      <w:r w:rsidRPr="00A73EF7">
        <w:rPr>
          <w:lang w:eastAsia="zh-CN"/>
        </w:rPr>
        <w:t>中意见的跟进</w:t>
      </w:r>
      <w:bookmarkEnd w:id="242"/>
    </w:p>
    <w:tbl>
      <w:tblPr>
        <w:tblStyle w:val="TableGrid10"/>
        <w:tblW w:w="5039" w:type="pct"/>
        <w:tblLook w:val="04A0" w:firstRow="1" w:lastRow="0" w:firstColumn="1" w:lastColumn="0" w:noHBand="0" w:noVBand="1"/>
      </w:tblPr>
      <w:tblGrid>
        <w:gridCol w:w="896"/>
        <w:gridCol w:w="3210"/>
        <w:gridCol w:w="3084"/>
        <w:gridCol w:w="4366"/>
        <w:gridCol w:w="2438"/>
      </w:tblGrid>
      <w:tr w:rsidR="001219D9" w:rsidRPr="008D4869" w14:paraId="1380A9F3" w14:textId="77777777" w:rsidTr="00504994">
        <w:tc>
          <w:tcPr>
            <w:tcW w:w="320" w:type="pct"/>
          </w:tcPr>
          <w:p w14:paraId="7E1A9890" w14:textId="77777777" w:rsidR="001219D9" w:rsidRPr="008D4869" w:rsidRDefault="001219D9" w:rsidP="00714D3F">
            <w:pPr>
              <w:topLinePunct/>
              <w:autoSpaceDE/>
              <w:autoSpaceDN/>
              <w:adjustRightInd/>
              <w:spacing w:before="0"/>
              <w:jc w:val="center"/>
              <w:rPr>
                <w:rFonts w:cs="Microsoft YaHei"/>
                <w:b/>
                <w:bCs/>
                <w:sz w:val="20"/>
                <w:szCs w:val="20"/>
                <w:lang w:eastAsia="it-IT"/>
              </w:rPr>
            </w:pPr>
            <w:r w:rsidRPr="008D4869">
              <w:rPr>
                <w:rFonts w:cs="Microsoft YaHei" w:hint="eastAsia"/>
                <w:b/>
                <w:bCs/>
                <w:sz w:val="20"/>
                <w:szCs w:val="20"/>
                <w:lang w:eastAsia="it-IT"/>
              </w:rPr>
              <w:t>编号</w:t>
            </w:r>
          </w:p>
        </w:tc>
        <w:tc>
          <w:tcPr>
            <w:tcW w:w="1147" w:type="pct"/>
          </w:tcPr>
          <w:p w14:paraId="255A3A5C" w14:textId="17B0254E" w:rsidR="001219D9" w:rsidRPr="008D4869" w:rsidRDefault="001219D9" w:rsidP="008D4869">
            <w:pPr>
              <w:topLinePunct/>
              <w:autoSpaceDE/>
              <w:autoSpaceDN/>
              <w:adjustRightInd/>
              <w:spacing w:before="0"/>
              <w:jc w:val="center"/>
              <w:rPr>
                <w:rFonts w:cs="Microsoft YaHei"/>
                <w:b/>
                <w:bCs/>
                <w:sz w:val="20"/>
                <w:szCs w:val="20"/>
                <w:lang w:eastAsia="it-IT"/>
              </w:rPr>
            </w:pPr>
            <w:r w:rsidRPr="008D4869">
              <w:rPr>
                <w:rFonts w:cs="Microsoft YaHei" w:hint="eastAsia"/>
                <w:b/>
                <w:bCs/>
                <w:sz w:val="20"/>
                <w:szCs w:val="20"/>
                <w:lang w:eastAsia="it-IT"/>
              </w:rPr>
              <w:t>意大利审计院提出的建议</w:t>
            </w:r>
          </w:p>
        </w:tc>
        <w:tc>
          <w:tcPr>
            <w:tcW w:w="1102" w:type="pct"/>
          </w:tcPr>
          <w:p w14:paraId="117D9053" w14:textId="0A865006" w:rsidR="001219D9" w:rsidRPr="008D4869" w:rsidRDefault="001219D9" w:rsidP="00E122D0">
            <w:pPr>
              <w:topLinePunct/>
              <w:autoSpaceDE/>
              <w:autoSpaceDN/>
              <w:adjustRightInd/>
              <w:spacing w:before="0"/>
              <w:jc w:val="center"/>
              <w:rPr>
                <w:rFonts w:cs="Microsoft YaHei"/>
                <w:b/>
                <w:bCs/>
                <w:sz w:val="20"/>
                <w:szCs w:val="20"/>
                <w:lang w:eastAsia="it-IT"/>
              </w:rPr>
            </w:pPr>
            <w:r w:rsidRPr="008D4869">
              <w:rPr>
                <w:rFonts w:cs="Microsoft YaHei" w:hint="eastAsia"/>
                <w:b/>
                <w:bCs/>
                <w:sz w:val="20"/>
                <w:szCs w:val="20"/>
                <w:lang w:eastAsia="it-IT"/>
              </w:rPr>
              <w:t>秘书长在报告发表之日给出的意见</w:t>
            </w:r>
          </w:p>
        </w:tc>
        <w:tc>
          <w:tcPr>
            <w:tcW w:w="1560" w:type="pct"/>
          </w:tcPr>
          <w:p w14:paraId="19167CC6" w14:textId="77777777" w:rsidR="001219D9" w:rsidRPr="008D4869" w:rsidRDefault="001219D9" w:rsidP="00E122D0">
            <w:pPr>
              <w:topLinePunct/>
              <w:autoSpaceDE/>
              <w:autoSpaceDN/>
              <w:adjustRightInd/>
              <w:spacing w:before="0"/>
              <w:jc w:val="center"/>
              <w:rPr>
                <w:rFonts w:cs="Microsoft YaHei"/>
                <w:b/>
                <w:bCs/>
                <w:sz w:val="20"/>
                <w:szCs w:val="20"/>
                <w:lang w:eastAsia="it-IT"/>
              </w:rPr>
            </w:pPr>
            <w:r w:rsidRPr="008D4869">
              <w:rPr>
                <w:rFonts w:cs="Microsoft YaHei" w:hint="eastAsia"/>
                <w:b/>
                <w:bCs/>
                <w:sz w:val="20"/>
                <w:szCs w:val="20"/>
                <w:lang w:eastAsia="it-IT"/>
              </w:rPr>
              <w:t>国际电联管理层报告的现状</w:t>
            </w:r>
          </w:p>
        </w:tc>
        <w:tc>
          <w:tcPr>
            <w:tcW w:w="871" w:type="pct"/>
          </w:tcPr>
          <w:p w14:paraId="0EBD6963" w14:textId="77777777" w:rsidR="001219D9" w:rsidRPr="008D4869" w:rsidRDefault="001219D9" w:rsidP="00E122D0">
            <w:pPr>
              <w:topLinePunct/>
              <w:autoSpaceDE/>
              <w:autoSpaceDN/>
              <w:adjustRightInd/>
              <w:spacing w:before="0"/>
              <w:jc w:val="center"/>
              <w:rPr>
                <w:rFonts w:cs="Microsoft YaHei"/>
                <w:b/>
                <w:bCs/>
                <w:sz w:val="20"/>
                <w:szCs w:val="20"/>
                <w:lang w:eastAsia="it-IT"/>
              </w:rPr>
            </w:pPr>
            <w:r w:rsidRPr="008D4869">
              <w:rPr>
                <w:rFonts w:cs="Microsoft YaHei" w:hint="eastAsia"/>
                <w:b/>
                <w:bCs/>
                <w:sz w:val="20"/>
                <w:szCs w:val="20"/>
                <w:lang w:eastAsia="it-IT"/>
              </w:rPr>
              <w:t>意大利审计院对现状的评估</w:t>
            </w:r>
          </w:p>
        </w:tc>
      </w:tr>
      <w:tr w:rsidR="001219D9" w:rsidRPr="008D4869" w14:paraId="2C0F3DD1" w14:textId="77777777" w:rsidTr="00504994">
        <w:tc>
          <w:tcPr>
            <w:tcW w:w="320" w:type="pct"/>
          </w:tcPr>
          <w:p w14:paraId="4A047E7B"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b/>
                <w:sz w:val="20"/>
                <w:szCs w:val="20"/>
              </w:rPr>
              <w:t>1</w:t>
            </w:r>
          </w:p>
        </w:tc>
        <w:tc>
          <w:tcPr>
            <w:tcW w:w="1147" w:type="pct"/>
          </w:tcPr>
          <w:p w14:paraId="29751F29" w14:textId="77777777" w:rsidR="001219D9" w:rsidRPr="00E122D0" w:rsidRDefault="001219D9" w:rsidP="00355529">
            <w:pPr>
              <w:pStyle w:val="Tabletext1"/>
              <w:spacing w:before="60" w:after="60"/>
              <w:jc w:val="left"/>
              <w:rPr>
                <w:rFonts w:cs="Calibri"/>
                <w:b/>
                <w:color w:val="800000"/>
                <w:sz w:val="20"/>
                <w:szCs w:val="20"/>
                <w:lang w:eastAsia="it-IT"/>
              </w:rPr>
            </w:pPr>
            <w:r w:rsidRPr="00E122D0">
              <w:rPr>
                <w:sz w:val="20"/>
                <w:szCs w:val="20"/>
              </w:rPr>
              <w:t>我们延续了第</w:t>
            </w:r>
            <w:r w:rsidRPr="00E122D0">
              <w:rPr>
                <w:sz w:val="20"/>
                <w:szCs w:val="20"/>
              </w:rPr>
              <w:t>1/2012</w:t>
            </w:r>
            <w:r w:rsidRPr="00E122D0">
              <w:rPr>
                <w:sz w:val="20"/>
                <w:szCs w:val="20"/>
              </w:rPr>
              <w:t>号建议，因此，我们建议，为了在银行账户上操作，作为一般性规则，至少需要二人签字，并且在任何情况下都要确保符合在超过</w:t>
            </w:r>
            <w:r w:rsidRPr="00E122D0">
              <w:rPr>
                <w:sz w:val="20"/>
                <w:szCs w:val="20"/>
              </w:rPr>
              <w:t>5000</w:t>
            </w:r>
            <w:r w:rsidRPr="00E122D0">
              <w:rPr>
                <w:sz w:val="20"/>
                <w:szCs w:val="20"/>
              </w:rPr>
              <w:t>美元门槛的情况下进行联合签字和单独签字的条件。</w:t>
            </w:r>
          </w:p>
        </w:tc>
        <w:tc>
          <w:tcPr>
            <w:tcW w:w="1102" w:type="pct"/>
          </w:tcPr>
          <w:p w14:paraId="0D391FA5" w14:textId="77777777" w:rsidR="001219D9" w:rsidRPr="00841F8B" w:rsidRDefault="001219D9" w:rsidP="00841F8B">
            <w:pPr>
              <w:pStyle w:val="Tabletext1"/>
              <w:spacing w:before="60" w:after="60"/>
              <w:jc w:val="left"/>
              <w:rPr>
                <w:sz w:val="20"/>
                <w:szCs w:val="20"/>
              </w:rPr>
            </w:pPr>
            <w:r w:rsidRPr="00E122D0">
              <w:rPr>
                <w:sz w:val="20"/>
                <w:szCs w:val="20"/>
              </w:rPr>
              <w:t>我们注意到该建议</w:t>
            </w:r>
            <w:r w:rsidRPr="00841F8B">
              <w:rPr>
                <w:sz w:val="20"/>
                <w:szCs w:val="20"/>
              </w:rPr>
              <w:t>。所有银行都采用了二人签字，所有职员流动情况亦得到体现。我们将审核所有银行，确保将我们的指示进行适当登记注册。</w:t>
            </w:r>
          </w:p>
        </w:tc>
        <w:tc>
          <w:tcPr>
            <w:tcW w:w="1560" w:type="pct"/>
          </w:tcPr>
          <w:p w14:paraId="637FB5CF" w14:textId="77777777" w:rsidR="001219D9" w:rsidRPr="008D4869" w:rsidRDefault="001219D9" w:rsidP="00355529">
            <w:pPr>
              <w:pStyle w:val="Tabletext1"/>
              <w:spacing w:before="60" w:after="60"/>
              <w:jc w:val="left"/>
              <w:rPr>
                <w:rFonts w:eastAsia="SimSun"/>
                <w:b/>
                <w:bCs/>
                <w:sz w:val="20"/>
                <w:lang w:eastAsia="it-IT"/>
              </w:rPr>
            </w:pPr>
            <w:r w:rsidRPr="008D4869">
              <w:rPr>
                <w:rFonts w:eastAsia="SimSun"/>
                <w:b/>
                <w:bCs/>
                <w:sz w:val="20"/>
                <w:lang w:eastAsia="it-IT"/>
              </w:rPr>
              <w:t>截至</w:t>
            </w:r>
            <w:r w:rsidRPr="008D4869">
              <w:rPr>
                <w:rFonts w:eastAsia="SimSun"/>
                <w:b/>
                <w:bCs/>
                <w:sz w:val="20"/>
                <w:lang w:eastAsia="it-IT"/>
              </w:rPr>
              <w:t>2019</w:t>
            </w:r>
            <w:r w:rsidRPr="008D4869">
              <w:rPr>
                <w:rFonts w:eastAsia="SimSun"/>
                <w:b/>
                <w:bCs/>
                <w:sz w:val="20"/>
                <w:lang w:eastAsia="it-IT"/>
              </w:rPr>
              <w:t>年</w:t>
            </w:r>
            <w:r w:rsidRPr="008D4869">
              <w:rPr>
                <w:rFonts w:eastAsia="SimSun"/>
                <w:b/>
                <w:bCs/>
                <w:sz w:val="20"/>
                <w:lang w:eastAsia="it-IT"/>
              </w:rPr>
              <w:t>12</w:t>
            </w:r>
            <w:r w:rsidRPr="008D4869">
              <w:rPr>
                <w:rFonts w:eastAsia="SimSun"/>
                <w:b/>
                <w:bCs/>
                <w:sz w:val="20"/>
                <w:lang w:eastAsia="it-IT"/>
              </w:rPr>
              <w:t>月的最新进展：</w:t>
            </w:r>
          </w:p>
          <w:p w14:paraId="356EC13C" w14:textId="77777777" w:rsidR="001219D9" w:rsidRPr="008D4869" w:rsidRDefault="001219D9" w:rsidP="00355529">
            <w:pPr>
              <w:pStyle w:val="Tabletext1"/>
              <w:spacing w:before="60" w:after="60"/>
              <w:jc w:val="left"/>
              <w:rPr>
                <w:rFonts w:eastAsia="SimSun"/>
                <w:sz w:val="20"/>
                <w:lang w:eastAsia="it-IT"/>
              </w:rPr>
            </w:pPr>
            <w:r w:rsidRPr="008D4869">
              <w:rPr>
                <w:rFonts w:eastAsia="SimSun" w:hint="eastAsia"/>
                <w:sz w:val="20"/>
                <w:lang w:eastAsia="it-IT"/>
              </w:rPr>
              <w:t>我们已对授权签字人进行了全面审查，以确保我</w:t>
            </w:r>
            <w:r w:rsidRPr="008D4869">
              <w:rPr>
                <w:rFonts w:eastAsia="SimSun" w:hint="eastAsia"/>
                <w:sz w:val="20"/>
              </w:rPr>
              <w:t>方</w:t>
            </w:r>
            <w:r w:rsidRPr="008D4869">
              <w:rPr>
                <w:rFonts w:eastAsia="SimSun" w:hint="eastAsia"/>
                <w:sz w:val="20"/>
                <w:lang w:eastAsia="it-IT"/>
              </w:rPr>
              <w:t>指示得到正确</w:t>
            </w:r>
            <w:r w:rsidRPr="008D4869">
              <w:rPr>
                <w:rFonts w:eastAsia="SimSun" w:hint="eastAsia"/>
                <w:sz w:val="20"/>
              </w:rPr>
              <w:t>记录</w:t>
            </w:r>
            <w:r w:rsidRPr="008D4869">
              <w:rPr>
                <w:rFonts w:eastAsia="SimSun" w:hint="eastAsia"/>
                <w:sz w:val="20"/>
                <w:lang w:eastAsia="it-IT"/>
              </w:rPr>
              <w:t>。</w:t>
            </w:r>
          </w:p>
          <w:p w14:paraId="74F7D803" w14:textId="77777777" w:rsidR="001219D9" w:rsidRPr="008D4869" w:rsidRDefault="001219D9" w:rsidP="00355529">
            <w:pPr>
              <w:keepNext/>
              <w:spacing w:before="0"/>
              <w:rPr>
                <w:sz w:val="20"/>
                <w:lang w:eastAsia="it-IT"/>
              </w:rPr>
            </w:pPr>
            <w:r w:rsidRPr="008D4869">
              <w:rPr>
                <w:rFonts w:hint="eastAsia"/>
                <w:sz w:val="20"/>
                <w:lang w:eastAsia="it-IT"/>
              </w:rPr>
              <w:t>我们将在</w:t>
            </w:r>
            <w:r w:rsidRPr="008D4869">
              <w:rPr>
                <w:rFonts w:hint="eastAsia"/>
                <w:sz w:val="20"/>
                <w:lang w:eastAsia="it-IT"/>
              </w:rPr>
              <w:t>2020</w:t>
            </w:r>
            <w:r w:rsidRPr="008D4869">
              <w:rPr>
                <w:rFonts w:hint="eastAsia"/>
                <w:sz w:val="20"/>
                <w:lang w:eastAsia="it-IT"/>
              </w:rPr>
              <w:t>年初通过审查截至</w:t>
            </w:r>
            <w:r w:rsidRPr="008D4869">
              <w:rPr>
                <w:rFonts w:hint="eastAsia"/>
                <w:sz w:val="20"/>
                <w:lang w:eastAsia="it-IT"/>
              </w:rPr>
              <w:t>2019</w:t>
            </w:r>
            <w:r w:rsidRPr="008D4869">
              <w:rPr>
                <w:rFonts w:hint="eastAsia"/>
                <w:sz w:val="20"/>
                <w:lang w:eastAsia="it-IT"/>
              </w:rPr>
              <w:t>年</w:t>
            </w:r>
            <w:r w:rsidRPr="008D4869">
              <w:rPr>
                <w:rFonts w:hint="eastAsia"/>
                <w:sz w:val="20"/>
                <w:lang w:eastAsia="it-IT"/>
              </w:rPr>
              <w:t>12</w:t>
            </w:r>
            <w:r w:rsidRPr="008D4869">
              <w:rPr>
                <w:rFonts w:hint="eastAsia"/>
                <w:sz w:val="20"/>
                <w:lang w:eastAsia="it-IT"/>
              </w:rPr>
              <w:t>月</w:t>
            </w:r>
            <w:r w:rsidRPr="008D4869">
              <w:rPr>
                <w:rFonts w:hint="eastAsia"/>
                <w:sz w:val="20"/>
                <w:lang w:eastAsia="it-IT"/>
              </w:rPr>
              <w:t>31</w:t>
            </w:r>
            <w:r w:rsidRPr="008D4869">
              <w:rPr>
                <w:rFonts w:hint="eastAsia"/>
                <w:sz w:val="20"/>
                <w:lang w:eastAsia="it-IT"/>
              </w:rPr>
              <w:t>日的银行确认书</w:t>
            </w:r>
            <w:r w:rsidRPr="008D4869">
              <w:rPr>
                <w:rFonts w:hint="eastAsia"/>
                <w:sz w:val="20"/>
                <w:lang w:eastAsia="zh-CN"/>
              </w:rPr>
              <w:t>对</w:t>
            </w:r>
            <w:r w:rsidRPr="008D4869">
              <w:rPr>
                <w:rFonts w:hint="eastAsia"/>
                <w:sz w:val="20"/>
                <w:lang w:eastAsia="it-IT"/>
              </w:rPr>
              <w:t>此文件</w:t>
            </w:r>
            <w:r w:rsidRPr="008D4869">
              <w:rPr>
                <w:rFonts w:hint="eastAsia"/>
                <w:sz w:val="20"/>
                <w:lang w:eastAsia="zh-CN"/>
              </w:rPr>
              <w:t>加以</w:t>
            </w:r>
            <w:r w:rsidRPr="008D4869">
              <w:rPr>
                <w:rFonts w:hint="eastAsia"/>
                <w:sz w:val="20"/>
                <w:lang w:eastAsia="it-IT"/>
              </w:rPr>
              <w:t>跟进。</w:t>
            </w:r>
          </w:p>
          <w:p w14:paraId="6326D44A" w14:textId="0E61DC88" w:rsidR="001219D9" w:rsidRPr="008D4869" w:rsidRDefault="001219D9" w:rsidP="00355529">
            <w:pPr>
              <w:pStyle w:val="Tabletext1"/>
              <w:spacing w:before="60" w:after="60"/>
              <w:jc w:val="left"/>
              <w:rPr>
                <w:rFonts w:eastAsia="SimSun"/>
                <w:b/>
                <w:bCs/>
                <w:sz w:val="20"/>
                <w:lang w:eastAsia="it-IT"/>
              </w:rPr>
            </w:pPr>
            <w:r w:rsidRPr="008D4869">
              <w:rPr>
                <w:rFonts w:eastAsia="SimSun"/>
                <w:b/>
                <w:bCs/>
                <w:sz w:val="20"/>
                <w:lang w:eastAsia="it-IT"/>
              </w:rPr>
              <w:t>截至</w:t>
            </w:r>
            <w:r w:rsidRPr="008D4869">
              <w:rPr>
                <w:rFonts w:eastAsia="SimSun"/>
                <w:b/>
                <w:bCs/>
                <w:sz w:val="20"/>
                <w:lang w:eastAsia="it-IT"/>
              </w:rPr>
              <w:t>2020</w:t>
            </w:r>
            <w:r w:rsidRPr="008D4869">
              <w:rPr>
                <w:rFonts w:eastAsia="SimSun"/>
                <w:b/>
                <w:bCs/>
                <w:sz w:val="20"/>
                <w:lang w:eastAsia="it-IT"/>
              </w:rPr>
              <w:t>年</w:t>
            </w:r>
            <w:r w:rsidRPr="008D4869">
              <w:rPr>
                <w:rFonts w:eastAsia="SimSun"/>
                <w:b/>
                <w:bCs/>
                <w:sz w:val="20"/>
                <w:lang w:eastAsia="it-IT"/>
              </w:rPr>
              <w:t>9</w:t>
            </w:r>
            <w:r w:rsidRPr="008D4869">
              <w:rPr>
                <w:rFonts w:eastAsia="SimSun"/>
                <w:b/>
                <w:bCs/>
                <w:sz w:val="20"/>
                <w:lang w:eastAsia="it-IT"/>
              </w:rPr>
              <w:t>月的最新进展：</w:t>
            </w:r>
          </w:p>
          <w:p w14:paraId="63AAF59E" w14:textId="77777777" w:rsidR="001219D9" w:rsidRPr="008D4869" w:rsidRDefault="001219D9" w:rsidP="00355529">
            <w:pPr>
              <w:pStyle w:val="Tabletext1"/>
              <w:spacing w:before="60" w:after="60"/>
              <w:jc w:val="left"/>
              <w:rPr>
                <w:rFonts w:eastAsia="SimSun"/>
                <w:b/>
                <w:bCs/>
                <w:sz w:val="20"/>
                <w:lang w:eastAsia="it-IT"/>
              </w:rPr>
            </w:pPr>
            <w:r w:rsidRPr="008D4869">
              <w:rPr>
                <w:rFonts w:eastAsia="SimSun" w:hint="eastAsia"/>
                <w:sz w:val="20"/>
              </w:rPr>
              <w:t>有</w:t>
            </w:r>
            <w:r w:rsidRPr="008D4869">
              <w:rPr>
                <w:rFonts w:eastAsia="SimSun" w:hint="eastAsia"/>
                <w:sz w:val="20"/>
                <w:lang w:eastAsia="it-IT"/>
              </w:rPr>
              <w:t>些银行仍未</w:t>
            </w:r>
            <w:r w:rsidRPr="008D4869">
              <w:rPr>
                <w:rFonts w:eastAsia="SimSun" w:hint="eastAsia"/>
                <w:sz w:val="20"/>
              </w:rPr>
              <w:t>记录</w:t>
            </w:r>
            <w:r w:rsidRPr="008D4869">
              <w:rPr>
                <w:rFonts w:eastAsia="SimSun" w:hint="eastAsia"/>
                <w:sz w:val="20"/>
                <w:lang w:eastAsia="it-IT"/>
              </w:rPr>
              <w:t>我</w:t>
            </w:r>
            <w:r w:rsidRPr="008D4869">
              <w:rPr>
                <w:rFonts w:eastAsia="SimSun" w:hint="eastAsia"/>
                <w:sz w:val="20"/>
              </w:rPr>
              <w:t>方</w:t>
            </w:r>
            <w:r w:rsidRPr="008D4869">
              <w:rPr>
                <w:rFonts w:eastAsia="SimSun" w:hint="eastAsia"/>
                <w:sz w:val="20"/>
                <w:lang w:eastAsia="it-IT"/>
              </w:rPr>
              <w:t>指示，因此我</w:t>
            </w:r>
            <w:r w:rsidRPr="008D4869">
              <w:rPr>
                <w:rFonts w:eastAsia="SimSun" w:hint="eastAsia"/>
                <w:sz w:val="20"/>
              </w:rPr>
              <w:t>方</w:t>
            </w:r>
            <w:r w:rsidRPr="008D4869">
              <w:rPr>
                <w:rFonts w:eastAsia="SimSun" w:hint="eastAsia"/>
                <w:sz w:val="20"/>
                <w:lang w:eastAsia="it-IT"/>
              </w:rPr>
              <w:t>仍在定期跟进此事</w:t>
            </w:r>
            <w:r w:rsidRPr="008D4869">
              <w:rPr>
                <w:rFonts w:eastAsia="SimSun" w:hint="eastAsia"/>
                <w:sz w:val="20"/>
              </w:rPr>
              <w:t>宜</w:t>
            </w:r>
            <w:r w:rsidRPr="008D4869">
              <w:rPr>
                <w:rFonts w:eastAsia="SimSun" w:hint="eastAsia"/>
                <w:sz w:val="20"/>
                <w:lang w:eastAsia="it-IT"/>
              </w:rPr>
              <w:t>。</w:t>
            </w:r>
          </w:p>
        </w:tc>
        <w:tc>
          <w:tcPr>
            <w:tcW w:w="871" w:type="pct"/>
          </w:tcPr>
          <w:p w14:paraId="309DAD54" w14:textId="77777777" w:rsidR="001219D9" w:rsidRPr="008D4869" w:rsidRDefault="001219D9" w:rsidP="00E122D0">
            <w:pPr>
              <w:pStyle w:val="Tabletext1"/>
              <w:spacing w:before="60" w:after="60"/>
              <w:rPr>
                <w:rFonts w:eastAsia="SimSun"/>
                <w:sz w:val="20"/>
                <w:lang w:eastAsia="it-IT"/>
              </w:rPr>
            </w:pPr>
            <w:r w:rsidRPr="008D4869">
              <w:rPr>
                <w:rFonts w:eastAsia="SimSun"/>
                <w:bCs/>
                <w:sz w:val="20"/>
                <w:lang w:eastAsia="it-IT"/>
              </w:rPr>
              <w:t>进行中</w:t>
            </w:r>
          </w:p>
        </w:tc>
      </w:tr>
      <w:tr w:rsidR="001219D9" w:rsidRPr="008D4869" w14:paraId="543B0AFF" w14:textId="77777777" w:rsidTr="00504994">
        <w:tc>
          <w:tcPr>
            <w:tcW w:w="320" w:type="pct"/>
          </w:tcPr>
          <w:p w14:paraId="5FC34DA5"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b/>
                <w:sz w:val="20"/>
                <w:szCs w:val="20"/>
              </w:rPr>
              <w:t>2</w:t>
            </w:r>
          </w:p>
        </w:tc>
        <w:tc>
          <w:tcPr>
            <w:tcW w:w="1147" w:type="pct"/>
          </w:tcPr>
          <w:p w14:paraId="6286A129" w14:textId="77777777" w:rsidR="001219D9" w:rsidRPr="008D4869" w:rsidRDefault="001219D9" w:rsidP="00355529">
            <w:pPr>
              <w:pStyle w:val="Tabletext1"/>
              <w:spacing w:before="60" w:after="60"/>
              <w:jc w:val="left"/>
              <w:rPr>
                <w:rFonts w:eastAsia="SimSun"/>
                <w:sz w:val="20"/>
                <w:lang w:eastAsia="it-IT"/>
              </w:rPr>
            </w:pPr>
            <w:r w:rsidRPr="00E122D0">
              <w:rPr>
                <w:sz w:val="20"/>
                <w:szCs w:val="20"/>
              </w:rPr>
              <w:t>考虑到</w:t>
            </w:r>
            <w:r w:rsidRPr="008D4869">
              <w:rPr>
                <w:rFonts w:eastAsia="SimSun"/>
                <w:sz w:val="20"/>
                <w:lang w:eastAsia="it-IT"/>
              </w:rPr>
              <w:t>IPSAS 39</w:t>
            </w:r>
            <w:r w:rsidRPr="008D4869">
              <w:rPr>
                <w:rFonts w:eastAsia="SimSun"/>
                <w:sz w:val="20"/>
                <w:lang w:eastAsia="it-IT"/>
              </w:rPr>
              <w:t>规定的要求，我们建议管理层，尽管已决定采用使用高品质瑞士法郎公司债券</w:t>
            </w:r>
            <w:r w:rsidRPr="008D4869">
              <w:rPr>
                <w:rFonts w:eastAsia="SimSun"/>
                <w:sz w:val="20"/>
                <w:lang w:eastAsia="it-IT"/>
              </w:rPr>
              <w:t>30</w:t>
            </w:r>
            <w:r w:rsidRPr="008D4869">
              <w:rPr>
                <w:rFonts w:eastAsia="SimSun"/>
                <w:sz w:val="20"/>
                <w:lang w:eastAsia="it-IT"/>
              </w:rPr>
              <w:t>年收益率曲线得出的贴现率，但也应从</w:t>
            </w:r>
            <w:r w:rsidRPr="008D4869">
              <w:rPr>
                <w:rFonts w:eastAsia="SimSun"/>
                <w:sz w:val="20"/>
                <w:lang w:eastAsia="it-IT"/>
              </w:rPr>
              <w:t>2019</w:t>
            </w:r>
            <w:r w:rsidRPr="008D4869">
              <w:rPr>
                <w:rFonts w:eastAsia="SimSun"/>
                <w:sz w:val="20"/>
                <w:lang w:eastAsia="it-IT"/>
              </w:rPr>
              <w:t>年财务报表开始，在财务工作报告说明中披露使用瑞士政府长期债券贴现率得出的</w:t>
            </w:r>
            <w:r w:rsidRPr="008D4869">
              <w:rPr>
                <w:rFonts w:eastAsia="SimSun"/>
                <w:sz w:val="20"/>
                <w:lang w:eastAsia="it-IT"/>
              </w:rPr>
              <w:t>ASHI</w:t>
            </w:r>
            <w:r w:rsidRPr="008D4869">
              <w:rPr>
                <w:rFonts w:eastAsia="SimSun"/>
                <w:sz w:val="20"/>
                <w:lang w:eastAsia="it-IT"/>
              </w:rPr>
              <w:t>精算负债额。</w:t>
            </w:r>
          </w:p>
        </w:tc>
        <w:tc>
          <w:tcPr>
            <w:tcW w:w="1102" w:type="pct"/>
          </w:tcPr>
          <w:p w14:paraId="61E18326" w14:textId="77777777" w:rsidR="001219D9" w:rsidRPr="008D4869" w:rsidRDefault="001219D9" w:rsidP="00355529">
            <w:pPr>
              <w:pStyle w:val="Tabletext1"/>
              <w:spacing w:before="60" w:after="60"/>
              <w:jc w:val="left"/>
              <w:rPr>
                <w:rFonts w:eastAsia="SimSun"/>
                <w:sz w:val="20"/>
              </w:rPr>
            </w:pPr>
            <w:r w:rsidRPr="008D4869">
              <w:rPr>
                <w:rFonts w:eastAsia="SimSun"/>
                <w:sz w:val="20"/>
              </w:rPr>
              <w:t>我们注意到该建议。</w:t>
            </w:r>
            <w:r w:rsidRPr="008D4869">
              <w:rPr>
                <w:rFonts w:eastAsia="SimSun"/>
                <w:sz w:val="20"/>
              </w:rPr>
              <w:t>2019</w:t>
            </w:r>
            <w:r w:rsidRPr="008D4869">
              <w:rPr>
                <w:rFonts w:eastAsia="SimSun"/>
                <w:sz w:val="20"/>
              </w:rPr>
              <w:t>年将要求我们的精算师进行敏感度分析。采用基于长期瑞士政府债券得出的贴现率计算的债务金额将在</w:t>
            </w:r>
            <w:r w:rsidRPr="008D4869">
              <w:rPr>
                <w:rFonts w:eastAsia="SimSun"/>
                <w:sz w:val="20"/>
              </w:rPr>
              <w:t>2019</w:t>
            </w:r>
            <w:r w:rsidRPr="008D4869">
              <w:rPr>
                <w:rFonts w:eastAsia="SimSun"/>
                <w:sz w:val="20"/>
              </w:rPr>
              <w:t>年财务工作报告说明中予以披露。</w:t>
            </w:r>
          </w:p>
        </w:tc>
        <w:tc>
          <w:tcPr>
            <w:tcW w:w="1560" w:type="pct"/>
          </w:tcPr>
          <w:p w14:paraId="2371402B" w14:textId="77777777" w:rsidR="001219D9" w:rsidRPr="008D4869" w:rsidRDefault="001219D9" w:rsidP="00355529">
            <w:pPr>
              <w:pStyle w:val="Tabletext1"/>
              <w:spacing w:before="60" w:after="60"/>
              <w:jc w:val="left"/>
              <w:rPr>
                <w:rFonts w:eastAsia="SimSun"/>
                <w:b/>
                <w:bCs/>
                <w:sz w:val="20"/>
                <w:lang w:eastAsia="it-IT"/>
              </w:rPr>
            </w:pPr>
            <w:r w:rsidRPr="008D4869">
              <w:rPr>
                <w:rFonts w:eastAsia="SimSun"/>
                <w:b/>
                <w:bCs/>
                <w:sz w:val="20"/>
                <w:lang w:eastAsia="it-IT"/>
              </w:rPr>
              <w:t>截至</w:t>
            </w:r>
            <w:r w:rsidRPr="008D4869">
              <w:rPr>
                <w:rFonts w:eastAsia="SimSun"/>
                <w:b/>
                <w:bCs/>
                <w:sz w:val="20"/>
                <w:lang w:eastAsia="it-IT"/>
              </w:rPr>
              <w:t>2019</w:t>
            </w:r>
            <w:r w:rsidRPr="008D4869">
              <w:rPr>
                <w:rFonts w:eastAsia="SimSun"/>
                <w:b/>
                <w:bCs/>
                <w:sz w:val="20"/>
                <w:lang w:eastAsia="it-IT"/>
              </w:rPr>
              <w:t>年</w:t>
            </w:r>
            <w:r w:rsidRPr="008D4869">
              <w:rPr>
                <w:rFonts w:eastAsia="SimSun"/>
                <w:b/>
                <w:bCs/>
                <w:sz w:val="20"/>
                <w:lang w:eastAsia="it-IT"/>
              </w:rPr>
              <w:t>12</w:t>
            </w:r>
            <w:r w:rsidRPr="008D4869">
              <w:rPr>
                <w:rFonts w:eastAsia="SimSun"/>
                <w:b/>
                <w:bCs/>
                <w:sz w:val="20"/>
                <w:lang w:eastAsia="it-IT"/>
              </w:rPr>
              <w:t>月的最新进展：</w:t>
            </w:r>
          </w:p>
          <w:p w14:paraId="4AB772A9" w14:textId="77777777" w:rsidR="001219D9" w:rsidRPr="008D4869" w:rsidRDefault="001219D9" w:rsidP="00355529">
            <w:pPr>
              <w:pStyle w:val="Tabletext1"/>
              <w:spacing w:before="60" w:after="60"/>
              <w:jc w:val="left"/>
              <w:rPr>
                <w:rFonts w:eastAsia="SimSun"/>
                <w:sz w:val="20"/>
                <w:lang w:eastAsia="it-IT"/>
              </w:rPr>
            </w:pPr>
            <w:r w:rsidRPr="008D4869">
              <w:rPr>
                <w:rFonts w:eastAsia="SimSun" w:hint="eastAsia"/>
                <w:sz w:val="20"/>
                <w:lang w:eastAsia="it-IT"/>
              </w:rPr>
              <w:t>我们</w:t>
            </w:r>
            <w:r w:rsidRPr="008D4869">
              <w:rPr>
                <w:rFonts w:eastAsia="SimSun" w:hint="eastAsia"/>
                <w:sz w:val="20"/>
              </w:rPr>
              <w:t>已与</w:t>
            </w:r>
            <w:r w:rsidRPr="008D4869">
              <w:rPr>
                <w:rFonts w:eastAsia="SimSun" w:hint="eastAsia"/>
                <w:sz w:val="20"/>
                <w:lang w:eastAsia="it-IT"/>
              </w:rPr>
              <w:t>精算师</w:t>
            </w:r>
            <w:r w:rsidRPr="008D4869">
              <w:rPr>
                <w:rFonts w:eastAsia="SimSun" w:hint="eastAsia"/>
                <w:sz w:val="20"/>
              </w:rPr>
              <w:t>会晤</w:t>
            </w:r>
            <w:r w:rsidRPr="008D4869">
              <w:rPr>
                <w:rFonts w:eastAsia="SimSun" w:hint="eastAsia"/>
                <w:sz w:val="20"/>
                <w:lang w:eastAsia="it-IT"/>
              </w:rPr>
              <w:t>并要求根据建议的两种不同的贴现率</w:t>
            </w:r>
            <w:r w:rsidRPr="008D4869">
              <w:rPr>
                <w:rFonts w:eastAsia="SimSun" w:hint="eastAsia"/>
                <w:sz w:val="20"/>
              </w:rPr>
              <w:t>开展</w:t>
            </w:r>
            <w:r w:rsidRPr="008D4869">
              <w:rPr>
                <w:rFonts w:eastAsia="SimSun" w:hint="eastAsia"/>
                <w:sz w:val="20"/>
                <w:lang w:eastAsia="it-IT"/>
              </w:rPr>
              <w:t>2019</w:t>
            </w:r>
            <w:r w:rsidRPr="008D4869">
              <w:rPr>
                <w:rFonts w:eastAsia="SimSun" w:hint="eastAsia"/>
                <w:sz w:val="20"/>
                <w:lang w:eastAsia="it-IT"/>
              </w:rPr>
              <w:t>年</w:t>
            </w:r>
            <w:r w:rsidRPr="008D4869">
              <w:rPr>
                <w:rFonts w:eastAsia="SimSun" w:hint="eastAsia"/>
                <w:sz w:val="20"/>
              </w:rPr>
              <w:t>的</w:t>
            </w:r>
            <w:r w:rsidRPr="008D4869">
              <w:rPr>
                <w:rFonts w:eastAsia="SimSun" w:hint="eastAsia"/>
                <w:sz w:val="20"/>
                <w:lang w:eastAsia="it-IT"/>
              </w:rPr>
              <w:t>估值。</w:t>
            </w:r>
          </w:p>
          <w:p w14:paraId="7AB68A58" w14:textId="77777777" w:rsidR="001219D9" w:rsidRPr="008D4869" w:rsidRDefault="001219D9" w:rsidP="00355529">
            <w:pPr>
              <w:pStyle w:val="Tabletext1"/>
              <w:spacing w:before="60" w:after="60"/>
              <w:jc w:val="left"/>
              <w:rPr>
                <w:rFonts w:eastAsia="SimSun"/>
                <w:sz w:val="20"/>
                <w:lang w:eastAsia="it-IT"/>
              </w:rPr>
            </w:pPr>
            <w:r w:rsidRPr="00E122D0">
              <w:rPr>
                <w:rFonts w:hint="eastAsia"/>
                <w:sz w:val="20"/>
                <w:szCs w:val="20"/>
              </w:rPr>
              <w:t>2019</w:t>
            </w:r>
            <w:r w:rsidRPr="008D4869">
              <w:rPr>
                <w:rFonts w:eastAsia="SimSun" w:hint="eastAsia"/>
                <w:sz w:val="20"/>
                <w:lang w:eastAsia="it-IT"/>
              </w:rPr>
              <w:t>年</w:t>
            </w:r>
            <w:r w:rsidRPr="008D4869">
              <w:rPr>
                <w:rFonts w:eastAsia="SimSun" w:hint="eastAsia"/>
                <w:sz w:val="20"/>
              </w:rPr>
              <w:t>的</w:t>
            </w:r>
            <w:r w:rsidRPr="008D4869">
              <w:rPr>
                <w:rFonts w:eastAsia="SimSun" w:hint="eastAsia"/>
                <w:sz w:val="20"/>
                <w:lang w:eastAsia="it-IT"/>
              </w:rPr>
              <w:t>报告将于</w:t>
            </w:r>
            <w:r w:rsidRPr="008D4869">
              <w:rPr>
                <w:rFonts w:eastAsia="SimSun" w:hint="eastAsia"/>
                <w:sz w:val="20"/>
                <w:lang w:eastAsia="it-IT"/>
              </w:rPr>
              <w:t>2</w:t>
            </w:r>
            <w:r w:rsidRPr="008D4869">
              <w:rPr>
                <w:rFonts w:eastAsia="SimSun" w:hint="eastAsia"/>
                <w:sz w:val="20"/>
                <w:lang w:eastAsia="it-IT"/>
              </w:rPr>
              <w:t>月份发布，结果将在财务运</w:t>
            </w:r>
            <w:r w:rsidRPr="008D4869">
              <w:rPr>
                <w:rFonts w:eastAsia="SimSun" w:hint="eastAsia"/>
                <w:sz w:val="20"/>
              </w:rPr>
              <w:t>作</w:t>
            </w:r>
            <w:r w:rsidRPr="008D4869">
              <w:rPr>
                <w:rFonts w:eastAsia="SimSun" w:hint="eastAsia"/>
                <w:sz w:val="20"/>
                <w:lang w:eastAsia="it-IT"/>
              </w:rPr>
              <w:t>报告中披露。</w:t>
            </w:r>
          </w:p>
          <w:p w14:paraId="47E640B6" w14:textId="77777777" w:rsidR="001219D9" w:rsidRPr="008D4869" w:rsidRDefault="001219D9" w:rsidP="00355529">
            <w:pPr>
              <w:pStyle w:val="Tabletext1"/>
              <w:spacing w:before="60" w:after="60"/>
              <w:jc w:val="left"/>
              <w:rPr>
                <w:rFonts w:eastAsia="SimSun"/>
                <w:b/>
                <w:bCs/>
                <w:sz w:val="20"/>
                <w:lang w:eastAsia="it-IT"/>
              </w:rPr>
            </w:pPr>
            <w:r w:rsidRPr="00E122D0">
              <w:rPr>
                <w:sz w:val="20"/>
                <w:szCs w:val="20"/>
              </w:rPr>
              <w:t>截至</w:t>
            </w:r>
            <w:r w:rsidRPr="008D4869">
              <w:rPr>
                <w:rFonts w:eastAsia="SimSun"/>
                <w:b/>
                <w:bCs/>
                <w:sz w:val="20"/>
                <w:lang w:eastAsia="it-IT"/>
              </w:rPr>
              <w:t>2020</w:t>
            </w:r>
            <w:r w:rsidRPr="008D4869">
              <w:rPr>
                <w:rFonts w:eastAsia="SimSun"/>
                <w:b/>
                <w:bCs/>
                <w:sz w:val="20"/>
                <w:lang w:eastAsia="it-IT"/>
              </w:rPr>
              <w:t>年</w:t>
            </w:r>
            <w:r w:rsidRPr="008D4869">
              <w:rPr>
                <w:rFonts w:eastAsia="SimSun"/>
                <w:b/>
                <w:bCs/>
                <w:sz w:val="20"/>
                <w:lang w:eastAsia="it-IT"/>
              </w:rPr>
              <w:t>9</w:t>
            </w:r>
            <w:r w:rsidRPr="008D4869">
              <w:rPr>
                <w:rFonts w:eastAsia="SimSun"/>
                <w:b/>
                <w:bCs/>
                <w:sz w:val="20"/>
                <w:lang w:eastAsia="it-IT"/>
              </w:rPr>
              <w:t>月的最新进展：</w:t>
            </w:r>
          </w:p>
          <w:p w14:paraId="674D71F0" w14:textId="77777777" w:rsidR="001219D9" w:rsidRPr="008D4869" w:rsidRDefault="001219D9" w:rsidP="00355529">
            <w:pPr>
              <w:pStyle w:val="Tabletext1"/>
              <w:spacing w:before="60" w:after="60"/>
              <w:jc w:val="left"/>
              <w:rPr>
                <w:rFonts w:eastAsia="SimSun"/>
                <w:b/>
                <w:bCs/>
                <w:sz w:val="20"/>
              </w:rPr>
            </w:pPr>
            <w:r w:rsidRPr="00E122D0">
              <w:rPr>
                <w:rFonts w:hint="eastAsia"/>
                <w:sz w:val="20"/>
                <w:szCs w:val="20"/>
              </w:rPr>
              <w:t>敏感性分析已在</w:t>
            </w:r>
            <w:r w:rsidRPr="008D4869">
              <w:rPr>
                <w:rFonts w:eastAsia="SimSun" w:hint="eastAsia"/>
                <w:sz w:val="20"/>
                <w:lang w:eastAsia="it-IT"/>
              </w:rPr>
              <w:t>2019</w:t>
            </w:r>
            <w:r w:rsidRPr="008D4869">
              <w:rPr>
                <w:rFonts w:eastAsia="SimSun" w:hint="eastAsia"/>
                <w:sz w:val="20"/>
                <w:lang w:eastAsia="it-IT"/>
              </w:rPr>
              <w:t>年财务运</w:t>
            </w:r>
            <w:r w:rsidRPr="008D4869">
              <w:rPr>
                <w:rFonts w:eastAsia="SimSun" w:hint="eastAsia"/>
                <w:sz w:val="20"/>
              </w:rPr>
              <w:t>作</w:t>
            </w:r>
            <w:r w:rsidRPr="008D4869">
              <w:rPr>
                <w:rFonts w:eastAsia="SimSun" w:hint="eastAsia"/>
                <w:sz w:val="20"/>
                <w:lang w:eastAsia="it-IT"/>
              </w:rPr>
              <w:t>报告中披露</w:t>
            </w:r>
            <w:r w:rsidRPr="008D4869">
              <w:rPr>
                <w:rFonts w:eastAsia="SimSun" w:hint="eastAsia"/>
                <w:sz w:val="20"/>
              </w:rPr>
              <w:t>。</w:t>
            </w:r>
          </w:p>
        </w:tc>
        <w:tc>
          <w:tcPr>
            <w:tcW w:w="871" w:type="pct"/>
          </w:tcPr>
          <w:p w14:paraId="2118ECA4" w14:textId="77777777" w:rsidR="001219D9" w:rsidRPr="008D4869" w:rsidRDefault="001219D9" w:rsidP="00E122D0">
            <w:pPr>
              <w:pStyle w:val="Tabletext1"/>
              <w:spacing w:before="60" w:after="60"/>
              <w:rPr>
                <w:rFonts w:eastAsia="SimSun"/>
                <w:sz w:val="20"/>
                <w:lang w:eastAsia="it-IT"/>
              </w:rPr>
            </w:pPr>
            <w:r w:rsidRPr="008D4869">
              <w:rPr>
                <w:rFonts w:eastAsia="SimSun" w:cs="Microsoft YaHei"/>
                <w:bCs/>
                <w:sz w:val="20"/>
                <w:lang w:eastAsia="it-IT"/>
              </w:rPr>
              <w:t>结束</w:t>
            </w:r>
          </w:p>
        </w:tc>
      </w:tr>
      <w:tr w:rsidR="001219D9" w:rsidRPr="008D4869" w14:paraId="36F08D10" w14:textId="77777777" w:rsidTr="00504994">
        <w:trPr>
          <w:trHeight w:val="2873"/>
        </w:trPr>
        <w:tc>
          <w:tcPr>
            <w:tcW w:w="320" w:type="pct"/>
          </w:tcPr>
          <w:p w14:paraId="7821B40C" w14:textId="77777777" w:rsidR="001219D9" w:rsidRPr="008D4869" w:rsidRDefault="001219D9" w:rsidP="00714D3F">
            <w:pPr>
              <w:pStyle w:val="Tabletext1"/>
              <w:spacing w:before="60" w:after="60"/>
              <w:jc w:val="left"/>
              <w:rPr>
                <w:b/>
                <w:sz w:val="20"/>
                <w:szCs w:val="20"/>
              </w:rPr>
            </w:pPr>
            <w:r w:rsidRPr="008D4869">
              <w:rPr>
                <w:b/>
                <w:sz w:val="20"/>
                <w:szCs w:val="20"/>
              </w:rPr>
              <w:lastRenderedPageBreak/>
              <w:t>2018</w:t>
            </w:r>
            <w:r w:rsidRPr="008D4869">
              <w:rPr>
                <w:b/>
                <w:sz w:val="20"/>
                <w:szCs w:val="20"/>
              </w:rPr>
              <w:t>年建议</w:t>
            </w:r>
            <w:r w:rsidRPr="008D4869">
              <w:rPr>
                <w:b/>
                <w:sz w:val="20"/>
                <w:szCs w:val="20"/>
              </w:rPr>
              <w:t>3</w:t>
            </w:r>
          </w:p>
        </w:tc>
        <w:tc>
          <w:tcPr>
            <w:tcW w:w="1147" w:type="pct"/>
          </w:tcPr>
          <w:p w14:paraId="40052147" w14:textId="31F2B0ED" w:rsidR="001219D9" w:rsidRPr="008D4869" w:rsidRDefault="00E122D0" w:rsidP="00637E43">
            <w:pPr>
              <w:pStyle w:val="Tabletext1"/>
              <w:spacing w:before="60" w:after="60"/>
              <w:jc w:val="left"/>
              <w:rPr>
                <w:rFonts w:eastAsia="SimSun"/>
                <w:sz w:val="20"/>
              </w:rPr>
            </w:pPr>
            <w:r>
              <w:rPr>
                <w:sz w:val="20"/>
              </w:rPr>
              <w:t>我们建议：</w:t>
            </w:r>
            <w:r>
              <w:rPr>
                <w:sz w:val="20"/>
              </w:rPr>
              <w:t>(</w:t>
            </w:r>
            <w:proofErr w:type="spellStart"/>
            <w:r w:rsidR="001219D9" w:rsidRPr="008D4869">
              <w:rPr>
                <w:rFonts w:eastAsia="SimSun"/>
                <w:sz w:val="20"/>
              </w:rPr>
              <w:t>i</w:t>
            </w:r>
            <w:proofErr w:type="spellEnd"/>
            <w:r>
              <w:rPr>
                <w:sz w:val="20"/>
              </w:rPr>
              <w:t>)</w:t>
            </w:r>
            <w:r>
              <w:rPr>
                <w:rFonts w:hint="eastAsia"/>
                <w:sz w:val="20"/>
              </w:rPr>
              <w:t xml:space="preserve"> </w:t>
            </w:r>
            <w:r w:rsidR="001219D9" w:rsidRPr="008D4869">
              <w:rPr>
                <w:rFonts w:eastAsia="SimSun"/>
                <w:sz w:val="20"/>
              </w:rPr>
              <w:t>自</w:t>
            </w:r>
            <w:r w:rsidR="001219D9" w:rsidRPr="008D4869">
              <w:rPr>
                <w:rFonts w:eastAsia="SimSun"/>
                <w:sz w:val="20"/>
              </w:rPr>
              <w:t>2019</w:t>
            </w:r>
            <w:r w:rsidR="001219D9" w:rsidRPr="008D4869">
              <w:rPr>
                <w:rFonts w:eastAsia="SimSun"/>
                <w:sz w:val="20"/>
              </w:rPr>
              <w:t>年</w:t>
            </w:r>
            <w:r w:rsidR="001219D9" w:rsidRPr="008D4869">
              <w:rPr>
                <w:rFonts w:eastAsia="SimSun"/>
                <w:sz w:val="20"/>
              </w:rPr>
              <w:t>4</w:t>
            </w:r>
            <w:r w:rsidR="001219D9" w:rsidRPr="008D4869">
              <w:rPr>
                <w:rFonts w:eastAsia="SimSun"/>
                <w:sz w:val="20"/>
              </w:rPr>
              <w:t>月起对低价值采购和低于</w:t>
            </w:r>
            <w:r w:rsidR="001219D9" w:rsidRPr="008D4869">
              <w:rPr>
                <w:rFonts w:eastAsia="SimSun"/>
                <w:sz w:val="20"/>
              </w:rPr>
              <w:t>20</w:t>
            </w:r>
            <w:r w:rsidR="00637E43">
              <w:rPr>
                <w:rFonts w:eastAsia="SimSun"/>
                <w:sz w:val="20"/>
              </w:rPr>
              <w:t xml:space="preserve"> </w:t>
            </w:r>
            <w:r w:rsidR="001219D9" w:rsidRPr="008D4869">
              <w:rPr>
                <w:rFonts w:eastAsia="SimSun"/>
                <w:sz w:val="20"/>
              </w:rPr>
              <w:t>000</w:t>
            </w:r>
            <w:r w:rsidR="001219D9" w:rsidRPr="008D4869">
              <w:rPr>
                <w:rFonts w:eastAsia="SimSun"/>
                <w:sz w:val="20"/>
              </w:rPr>
              <w:t>瑞郎</w:t>
            </w:r>
            <w:r w:rsidR="001219D9" w:rsidRPr="008D4869">
              <w:rPr>
                <w:rFonts w:eastAsia="SimSun"/>
                <w:sz w:val="20"/>
              </w:rPr>
              <w:t>/</w:t>
            </w:r>
            <w:r w:rsidR="001219D9" w:rsidRPr="008D4869">
              <w:rPr>
                <w:rFonts w:eastAsia="SimSun"/>
                <w:sz w:val="20"/>
              </w:rPr>
              <w:t>美元的采购生效的新采购程序也应适用于执行联合国开发计划署（</w:t>
            </w:r>
            <w:r w:rsidR="001219D9" w:rsidRPr="008D4869">
              <w:rPr>
                <w:rFonts w:eastAsia="SimSun"/>
                <w:sz w:val="20"/>
              </w:rPr>
              <w:t>UNDP</w:t>
            </w:r>
            <w:r>
              <w:rPr>
                <w:sz w:val="20"/>
              </w:rPr>
              <w:t>）和信托基金安排下的技术援助项目，以及</w:t>
            </w:r>
            <w:r>
              <w:rPr>
                <w:sz w:val="20"/>
              </w:rPr>
              <w:t>(</w:t>
            </w:r>
            <w:r w:rsidR="001219D9" w:rsidRPr="008D4869">
              <w:rPr>
                <w:rFonts w:eastAsia="SimSun"/>
                <w:sz w:val="20"/>
              </w:rPr>
              <w:t>ii</w:t>
            </w:r>
            <w:r>
              <w:rPr>
                <w:rFonts w:hint="eastAsia"/>
                <w:sz w:val="20"/>
              </w:rPr>
              <w:t>)</w:t>
            </w:r>
            <w:r>
              <w:rPr>
                <w:sz w:val="20"/>
              </w:rPr>
              <w:t xml:space="preserve"> </w:t>
            </w:r>
            <w:r w:rsidR="001219D9" w:rsidRPr="008D4869">
              <w:rPr>
                <w:rFonts w:eastAsia="SimSun"/>
                <w:sz w:val="20"/>
              </w:rPr>
              <w:t>管理层应有效监督低于</w:t>
            </w:r>
            <w:r w:rsidR="001219D9" w:rsidRPr="008D4869">
              <w:rPr>
                <w:rFonts w:eastAsia="SimSun"/>
                <w:sz w:val="20"/>
              </w:rPr>
              <w:t>20</w:t>
            </w:r>
            <w:r w:rsidR="00637E43">
              <w:rPr>
                <w:rFonts w:eastAsia="SimSun"/>
                <w:sz w:val="20"/>
              </w:rPr>
              <w:t xml:space="preserve"> </w:t>
            </w:r>
            <w:r w:rsidR="001219D9" w:rsidRPr="008D4869">
              <w:rPr>
                <w:rFonts w:eastAsia="SimSun"/>
                <w:sz w:val="20"/>
              </w:rPr>
              <w:t>000</w:t>
            </w:r>
            <w:r w:rsidR="001219D9" w:rsidRPr="008D4869">
              <w:rPr>
                <w:rFonts w:eastAsia="SimSun"/>
                <w:sz w:val="20"/>
              </w:rPr>
              <w:t>瑞郎</w:t>
            </w:r>
            <w:r w:rsidR="001219D9" w:rsidRPr="008D4869">
              <w:rPr>
                <w:rFonts w:eastAsia="SimSun"/>
                <w:sz w:val="20"/>
              </w:rPr>
              <w:t>/</w:t>
            </w:r>
            <w:r w:rsidR="001219D9" w:rsidRPr="008D4869">
              <w:rPr>
                <w:rFonts w:eastAsia="SimSun"/>
                <w:sz w:val="20"/>
              </w:rPr>
              <w:t>美元门槛的所有采购订单。</w:t>
            </w:r>
          </w:p>
        </w:tc>
        <w:tc>
          <w:tcPr>
            <w:tcW w:w="1102" w:type="pct"/>
          </w:tcPr>
          <w:p w14:paraId="1FDA7072" w14:textId="77777777" w:rsidR="001219D9" w:rsidRPr="008D4869" w:rsidRDefault="001219D9" w:rsidP="00355529">
            <w:pPr>
              <w:pStyle w:val="Tabletext1"/>
              <w:spacing w:before="60" w:after="60"/>
              <w:jc w:val="left"/>
              <w:rPr>
                <w:rFonts w:eastAsia="SimSun"/>
                <w:sz w:val="20"/>
              </w:rPr>
            </w:pPr>
            <w:r w:rsidRPr="00E122D0">
              <w:rPr>
                <w:sz w:val="20"/>
                <w:szCs w:val="20"/>
              </w:rPr>
              <w:t>这项建议已经得到执行</w:t>
            </w:r>
            <w:r w:rsidRPr="008D4869">
              <w:rPr>
                <w:rFonts w:eastAsia="SimSun"/>
                <w:sz w:val="20"/>
              </w:rPr>
              <w:t>。虽然自</w:t>
            </w:r>
            <w:r w:rsidRPr="008D4869">
              <w:rPr>
                <w:rFonts w:eastAsia="SimSun"/>
                <w:sz w:val="20"/>
              </w:rPr>
              <w:t>2019</w:t>
            </w:r>
            <w:r w:rsidRPr="008D4869">
              <w:rPr>
                <w:rFonts w:eastAsia="SimSun"/>
                <w:sz w:val="20"/>
              </w:rPr>
              <w:t>年</w:t>
            </w:r>
            <w:r w:rsidRPr="008D4869">
              <w:rPr>
                <w:rFonts w:eastAsia="SimSun"/>
                <w:sz w:val="20"/>
              </w:rPr>
              <w:t>4</w:t>
            </w:r>
            <w:r w:rsidRPr="008D4869">
              <w:rPr>
                <w:rFonts w:eastAsia="SimSun"/>
                <w:sz w:val="20"/>
              </w:rPr>
              <w:t>月</w:t>
            </w:r>
            <w:r w:rsidRPr="008D4869">
              <w:rPr>
                <w:rFonts w:eastAsia="SimSun"/>
                <w:sz w:val="20"/>
              </w:rPr>
              <w:t>1</w:t>
            </w:r>
            <w:r w:rsidRPr="008D4869">
              <w:rPr>
                <w:rFonts w:eastAsia="SimSun"/>
                <w:sz w:val="20"/>
              </w:rPr>
              <w:t>日起生效的新程序中没有明确规定，但国际电</w:t>
            </w:r>
            <w:proofErr w:type="gramStart"/>
            <w:r w:rsidRPr="008D4869">
              <w:rPr>
                <w:rFonts w:eastAsia="SimSun"/>
                <w:sz w:val="20"/>
              </w:rPr>
              <w:t>联所有</w:t>
            </w:r>
            <w:proofErr w:type="gramEnd"/>
            <w:r w:rsidRPr="008D4869">
              <w:rPr>
                <w:rFonts w:eastAsia="SimSun"/>
                <w:sz w:val="20"/>
              </w:rPr>
              <w:t>内部利益攸关方对此原则心知肚明并予以采用，认为它适用于属于这些程序的所有采购情况，而不论资金来源如何，因此，自</w:t>
            </w:r>
            <w:r w:rsidRPr="008D4869">
              <w:rPr>
                <w:rFonts w:eastAsia="SimSun"/>
                <w:sz w:val="20"/>
              </w:rPr>
              <w:t>2019</w:t>
            </w:r>
            <w:r w:rsidRPr="008D4869">
              <w:rPr>
                <w:rFonts w:eastAsia="SimSun"/>
                <w:sz w:val="20"/>
              </w:rPr>
              <w:t>年</w:t>
            </w:r>
            <w:r w:rsidRPr="008D4869">
              <w:rPr>
                <w:rFonts w:eastAsia="SimSun"/>
                <w:sz w:val="20"/>
              </w:rPr>
              <w:t>4</w:t>
            </w:r>
            <w:r w:rsidRPr="008D4869">
              <w:rPr>
                <w:rFonts w:eastAsia="SimSun"/>
                <w:sz w:val="20"/>
              </w:rPr>
              <w:t>月</w:t>
            </w:r>
            <w:r w:rsidRPr="008D4869">
              <w:rPr>
                <w:rFonts w:eastAsia="SimSun"/>
                <w:sz w:val="20"/>
              </w:rPr>
              <w:t>1</w:t>
            </w:r>
            <w:r w:rsidRPr="008D4869">
              <w:rPr>
                <w:rFonts w:eastAsia="SimSun"/>
                <w:sz w:val="20"/>
              </w:rPr>
              <w:t>日起就一直适用这一原则。为了确保在此方面没有任何疑问，新程序的案文已更新以说明这些程序适用于任何资金来源。</w:t>
            </w:r>
          </w:p>
        </w:tc>
        <w:tc>
          <w:tcPr>
            <w:tcW w:w="1560" w:type="pct"/>
          </w:tcPr>
          <w:p w14:paraId="24373787" w14:textId="77777777" w:rsidR="00E122D0" w:rsidRDefault="001219D9" w:rsidP="00355529">
            <w:pPr>
              <w:pStyle w:val="Tabletext1"/>
              <w:spacing w:before="60" w:after="60"/>
              <w:jc w:val="left"/>
              <w:rPr>
                <w:rFonts w:eastAsia="SimSun"/>
                <w:b/>
                <w:bCs/>
                <w:sz w:val="20"/>
                <w:lang w:eastAsia="it-IT"/>
              </w:rPr>
            </w:pPr>
            <w:r w:rsidRPr="008D4869">
              <w:rPr>
                <w:rFonts w:eastAsia="SimSun"/>
                <w:b/>
                <w:bCs/>
                <w:sz w:val="20"/>
                <w:lang w:eastAsia="it-IT"/>
              </w:rPr>
              <w:t>截至</w:t>
            </w:r>
            <w:r w:rsidRPr="008D4869">
              <w:rPr>
                <w:rFonts w:eastAsia="SimSun"/>
                <w:b/>
                <w:bCs/>
                <w:sz w:val="20"/>
                <w:lang w:eastAsia="it-IT"/>
              </w:rPr>
              <w:t>2019</w:t>
            </w:r>
            <w:r w:rsidRPr="008D4869">
              <w:rPr>
                <w:rFonts w:eastAsia="SimSun"/>
                <w:b/>
                <w:bCs/>
                <w:sz w:val="20"/>
                <w:lang w:eastAsia="it-IT"/>
              </w:rPr>
              <w:t>年</w:t>
            </w:r>
            <w:r w:rsidRPr="008D4869">
              <w:rPr>
                <w:rFonts w:eastAsia="SimSun"/>
                <w:b/>
                <w:bCs/>
                <w:sz w:val="20"/>
                <w:lang w:eastAsia="it-IT"/>
              </w:rPr>
              <w:t>12</w:t>
            </w:r>
            <w:r w:rsidRPr="008D4869">
              <w:rPr>
                <w:rFonts w:eastAsia="SimSun"/>
                <w:b/>
                <w:bCs/>
                <w:sz w:val="20"/>
                <w:lang w:eastAsia="it-IT"/>
              </w:rPr>
              <w:t>月的最新进展：</w:t>
            </w:r>
          </w:p>
          <w:p w14:paraId="385E2EF1" w14:textId="1CDB4D75" w:rsidR="001219D9" w:rsidRPr="00355529" w:rsidRDefault="001219D9" w:rsidP="00355529">
            <w:pPr>
              <w:pStyle w:val="Tabletext1"/>
              <w:spacing w:before="60" w:after="60"/>
              <w:jc w:val="left"/>
              <w:rPr>
                <w:rFonts w:eastAsia="SimSun"/>
                <w:b/>
                <w:bCs/>
                <w:sz w:val="20"/>
                <w:szCs w:val="20"/>
                <w:lang w:eastAsia="it-IT"/>
              </w:rPr>
            </w:pPr>
            <w:r w:rsidRPr="00355529">
              <w:rPr>
                <w:rFonts w:eastAsia="SimSun" w:cs="Times New Roman"/>
                <w:sz w:val="20"/>
                <w:szCs w:val="20"/>
              </w:rPr>
              <w:t>已执行。</w:t>
            </w:r>
            <w:r w:rsidRPr="00355529">
              <w:rPr>
                <w:rFonts w:eastAsia="SimSun" w:cs="Times New Roman" w:hint="eastAsia"/>
                <w:sz w:val="20"/>
                <w:szCs w:val="20"/>
              </w:rPr>
              <w:t>理事会于</w:t>
            </w:r>
            <w:r w:rsidRPr="00355529">
              <w:rPr>
                <w:rFonts w:eastAsia="SimSun" w:cs="Times New Roman" w:hint="eastAsia"/>
                <w:sz w:val="20"/>
                <w:szCs w:val="20"/>
              </w:rPr>
              <w:t>2019</w:t>
            </w:r>
            <w:r w:rsidRPr="00355529">
              <w:rPr>
                <w:rFonts w:eastAsia="SimSun" w:cs="Times New Roman" w:hint="eastAsia"/>
                <w:sz w:val="20"/>
                <w:szCs w:val="20"/>
              </w:rPr>
              <w:t>年</w:t>
            </w:r>
            <w:r w:rsidRPr="00355529">
              <w:rPr>
                <w:rFonts w:eastAsia="SimSun" w:cs="Times New Roman" w:hint="eastAsia"/>
                <w:sz w:val="20"/>
                <w:szCs w:val="20"/>
              </w:rPr>
              <w:t>6</w:t>
            </w:r>
            <w:r w:rsidRPr="00355529">
              <w:rPr>
                <w:rFonts w:eastAsia="SimSun" w:cs="Times New Roman" w:hint="eastAsia"/>
                <w:sz w:val="20"/>
                <w:szCs w:val="20"/>
              </w:rPr>
              <w:t>月废除了《基本规则》。</w:t>
            </w:r>
            <w:r w:rsidRPr="00355529">
              <w:rPr>
                <w:rFonts w:eastAsia="SimSun" w:cs="Times New Roman" w:hint="eastAsia"/>
                <w:sz w:val="20"/>
                <w:szCs w:val="20"/>
              </w:rPr>
              <w:t>2019</w:t>
            </w:r>
            <w:r w:rsidRPr="00355529">
              <w:rPr>
                <w:rFonts w:eastAsia="SimSun" w:cs="Times New Roman" w:hint="eastAsia"/>
                <w:sz w:val="20"/>
                <w:szCs w:val="20"/>
              </w:rPr>
              <w:t>年</w:t>
            </w:r>
            <w:r w:rsidRPr="00355529">
              <w:rPr>
                <w:rFonts w:eastAsia="SimSun" w:cs="Times New Roman" w:hint="eastAsia"/>
                <w:sz w:val="20"/>
                <w:szCs w:val="20"/>
              </w:rPr>
              <w:t>6</w:t>
            </w:r>
            <w:r w:rsidRPr="00355529">
              <w:rPr>
                <w:rFonts w:eastAsia="SimSun" w:cs="Times New Roman" w:hint="eastAsia"/>
                <w:sz w:val="20"/>
                <w:szCs w:val="20"/>
              </w:rPr>
              <w:t>月推出的《国际电联采购手册》现已适用于国际电联的所有采购，无论资金来源如何。</w:t>
            </w:r>
          </w:p>
          <w:p w14:paraId="103B9531" w14:textId="77777777" w:rsidR="001219D9" w:rsidRPr="008D4869" w:rsidRDefault="001219D9" w:rsidP="00355529">
            <w:pPr>
              <w:pStyle w:val="Tabletext1"/>
              <w:spacing w:before="60" w:after="60"/>
              <w:jc w:val="left"/>
              <w:rPr>
                <w:rFonts w:eastAsia="SimSun"/>
                <w:b/>
                <w:bCs/>
                <w:sz w:val="20"/>
                <w:lang w:eastAsia="it-IT"/>
              </w:rPr>
            </w:pPr>
            <w:r w:rsidRPr="008D4869">
              <w:rPr>
                <w:rFonts w:eastAsia="SimSun"/>
                <w:b/>
                <w:bCs/>
                <w:sz w:val="20"/>
                <w:lang w:eastAsia="it-IT"/>
              </w:rPr>
              <w:t>截至</w:t>
            </w:r>
            <w:r w:rsidRPr="008D4869">
              <w:rPr>
                <w:rFonts w:eastAsia="SimSun"/>
                <w:b/>
                <w:bCs/>
                <w:sz w:val="20"/>
                <w:lang w:eastAsia="it-IT"/>
              </w:rPr>
              <w:t>2020</w:t>
            </w:r>
            <w:r w:rsidRPr="008D4869">
              <w:rPr>
                <w:rFonts w:eastAsia="SimSun"/>
                <w:b/>
                <w:bCs/>
                <w:sz w:val="20"/>
                <w:lang w:eastAsia="it-IT"/>
              </w:rPr>
              <w:t>年</w:t>
            </w:r>
            <w:r w:rsidRPr="008D4869">
              <w:rPr>
                <w:rFonts w:eastAsia="SimSun"/>
                <w:b/>
                <w:bCs/>
                <w:sz w:val="20"/>
                <w:lang w:eastAsia="it-IT"/>
              </w:rPr>
              <w:t>9</w:t>
            </w:r>
            <w:r w:rsidRPr="008D4869">
              <w:rPr>
                <w:rFonts w:eastAsia="SimSun"/>
                <w:b/>
                <w:bCs/>
                <w:sz w:val="20"/>
                <w:lang w:eastAsia="it-IT"/>
              </w:rPr>
              <w:t>月的最新进展：</w:t>
            </w:r>
          </w:p>
          <w:p w14:paraId="58D730C5" w14:textId="77777777" w:rsidR="001219D9" w:rsidRPr="008D4869" w:rsidRDefault="001219D9" w:rsidP="00355529">
            <w:pPr>
              <w:pStyle w:val="Tabletext1"/>
              <w:spacing w:before="60" w:after="60"/>
              <w:jc w:val="left"/>
              <w:rPr>
                <w:rFonts w:eastAsia="SimSun"/>
                <w:b/>
                <w:bCs/>
                <w:sz w:val="20"/>
                <w:lang w:eastAsia="it-IT"/>
              </w:rPr>
            </w:pPr>
            <w:r w:rsidRPr="00E122D0">
              <w:rPr>
                <w:sz w:val="20"/>
                <w:szCs w:val="20"/>
              </w:rPr>
              <w:t>已执行</w:t>
            </w:r>
            <w:r w:rsidRPr="008D4869">
              <w:rPr>
                <w:rFonts w:eastAsia="SimSun"/>
                <w:sz w:val="20"/>
                <w:lang w:eastAsia="it-IT"/>
              </w:rPr>
              <w:t>。</w:t>
            </w:r>
          </w:p>
        </w:tc>
        <w:tc>
          <w:tcPr>
            <w:tcW w:w="871" w:type="pct"/>
          </w:tcPr>
          <w:p w14:paraId="5276E9B4" w14:textId="77777777" w:rsidR="001219D9" w:rsidRPr="008D4869" w:rsidRDefault="001219D9" w:rsidP="00E122D0">
            <w:pPr>
              <w:pStyle w:val="Tabletext1"/>
              <w:spacing w:before="60" w:after="60"/>
              <w:rPr>
                <w:rFonts w:eastAsia="SimSun"/>
                <w:sz w:val="20"/>
                <w:lang w:eastAsia="it-IT"/>
              </w:rPr>
            </w:pPr>
            <w:r w:rsidRPr="008D4869">
              <w:rPr>
                <w:rFonts w:eastAsia="SimSun" w:cs="Microsoft YaHei"/>
                <w:bCs/>
                <w:sz w:val="20"/>
                <w:lang w:eastAsia="it-IT"/>
              </w:rPr>
              <w:t>结束</w:t>
            </w:r>
          </w:p>
        </w:tc>
      </w:tr>
      <w:tr w:rsidR="001219D9" w:rsidRPr="008D4869" w14:paraId="492F43BE" w14:textId="77777777" w:rsidTr="00504994">
        <w:trPr>
          <w:trHeight w:val="2261"/>
        </w:trPr>
        <w:tc>
          <w:tcPr>
            <w:tcW w:w="320" w:type="pct"/>
          </w:tcPr>
          <w:p w14:paraId="45605D27"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b/>
                <w:sz w:val="20"/>
                <w:szCs w:val="20"/>
              </w:rPr>
              <w:t>4</w:t>
            </w:r>
          </w:p>
        </w:tc>
        <w:tc>
          <w:tcPr>
            <w:tcW w:w="1147" w:type="pct"/>
          </w:tcPr>
          <w:p w14:paraId="1CE27FCE" w14:textId="24356698" w:rsidR="001219D9" w:rsidRPr="008D4869" w:rsidRDefault="001219D9" w:rsidP="005964F6">
            <w:pPr>
              <w:pStyle w:val="Tabletext1"/>
              <w:spacing w:before="60" w:after="60"/>
              <w:jc w:val="left"/>
              <w:rPr>
                <w:sz w:val="20"/>
              </w:rPr>
            </w:pPr>
            <w:r w:rsidRPr="008D4869">
              <w:rPr>
                <w:sz w:val="20"/>
              </w:rPr>
              <w:t>我们建议管理层更新国际电联</w:t>
            </w:r>
            <w:r w:rsidRPr="008D4869">
              <w:rPr>
                <w:sz w:val="20"/>
              </w:rPr>
              <w:t>SRM</w:t>
            </w:r>
            <w:r w:rsidRPr="008D4869">
              <w:rPr>
                <w:sz w:val="20"/>
              </w:rPr>
              <w:t>软件，以便对每日历年每供应商超过</w:t>
            </w:r>
            <w:r w:rsidRPr="008D4869">
              <w:rPr>
                <w:sz w:val="20"/>
              </w:rPr>
              <w:t>20</w:t>
            </w:r>
            <w:r w:rsidR="005964F6">
              <w:rPr>
                <w:sz w:val="20"/>
                <w:lang w:val="en-US"/>
              </w:rPr>
              <w:t> </w:t>
            </w:r>
            <w:r w:rsidRPr="008D4869">
              <w:rPr>
                <w:sz w:val="20"/>
              </w:rPr>
              <w:t>000</w:t>
            </w:r>
            <w:r w:rsidRPr="008D4869">
              <w:rPr>
                <w:sz w:val="20"/>
              </w:rPr>
              <w:t>瑞郎的订单或合同进行自动监控。</w:t>
            </w:r>
          </w:p>
        </w:tc>
        <w:tc>
          <w:tcPr>
            <w:tcW w:w="1102" w:type="pct"/>
          </w:tcPr>
          <w:p w14:paraId="384DC51F" w14:textId="77777777" w:rsidR="001219D9" w:rsidRPr="008D4869" w:rsidRDefault="001219D9" w:rsidP="00355529">
            <w:pPr>
              <w:pStyle w:val="Tabletext1"/>
              <w:spacing w:before="60" w:after="60"/>
              <w:jc w:val="left"/>
              <w:rPr>
                <w:sz w:val="20"/>
                <w:highlight w:val="yellow"/>
                <w:lang w:eastAsia="it-IT"/>
              </w:rPr>
            </w:pPr>
            <w:r w:rsidRPr="008D4869">
              <w:rPr>
                <w:sz w:val="20"/>
              </w:rPr>
              <w:t>我们注意到这条建议。目前可提供的</w:t>
            </w:r>
            <w:r w:rsidRPr="008D4869">
              <w:rPr>
                <w:sz w:val="20"/>
              </w:rPr>
              <w:t>ERP</w:t>
            </w:r>
            <w:r w:rsidRPr="008D4869">
              <w:rPr>
                <w:sz w:val="20"/>
              </w:rPr>
              <w:t>系统在线报告包含</w:t>
            </w:r>
            <w:r w:rsidRPr="008D4869">
              <w:rPr>
                <w:rFonts w:hint="eastAsia"/>
                <w:sz w:val="20"/>
              </w:rPr>
              <w:t>“</w:t>
            </w:r>
            <w:r w:rsidRPr="008D4869">
              <w:rPr>
                <w:sz w:val="20"/>
              </w:rPr>
              <w:t>涵盖每供应商总金额的采购订单</w:t>
            </w:r>
            <w:r w:rsidRPr="008D4869">
              <w:rPr>
                <w:rFonts w:hint="eastAsia"/>
                <w:sz w:val="20"/>
              </w:rPr>
              <w:t>”</w:t>
            </w:r>
            <w:r w:rsidRPr="008D4869">
              <w:rPr>
                <w:sz w:val="20"/>
              </w:rPr>
              <w:t>。</w:t>
            </w:r>
          </w:p>
        </w:tc>
        <w:tc>
          <w:tcPr>
            <w:tcW w:w="1560" w:type="pct"/>
          </w:tcPr>
          <w:p w14:paraId="1A901473" w14:textId="500720D8" w:rsidR="001219D9" w:rsidRPr="008D4869" w:rsidRDefault="001219D9" w:rsidP="00355529">
            <w:pPr>
              <w:pStyle w:val="Tabletext1"/>
              <w:spacing w:before="60" w:after="60"/>
              <w:jc w:val="left"/>
              <w:rPr>
                <w:b/>
                <w:bCs/>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246D3F9E" w14:textId="77777777" w:rsidR="001219D9" w:rsidRPr="008D4869" w:rsidRDefault="001219D9" w:rsidP="00355529">
            <w:pPr>
              <w:pStyle w:val="Tabletext1"/>
              <w:spacing w:before="60" w:after="60"/>
              <w:jc w:val="left"/>
              <w:rPr>
                <w:sz w:val="20"/>
                <w:lang w:eastAsia="it-IT"/>
              </w:rPr>
            </w:pPr>
            <w:r w:rsidRPr="00355529">
              <w:rPr>
                <w:rFonts w:eastAsia="SimSun" w:cs="Times New Roman"/>
                <w:sz w:val="20"/>
                <w:szCs w:val="20"/>
              </w:rPr>
              <w:t>企业资源规划系统</w:t>
            </w:r>
            <w:r w:rsidRPr="008D4869">
              <w:rPr>
                <w:sz w:val="20"/>
                <w:lang w:eastAsia="it-IT"/>
              </w:rPr>
              <w:t>（</w:t>
            </w:r>
            <w:r w:rsidRPr="008D4869">
              <w:rPr>
                <w:sz w:val="20"/>
                <w:lang w:eastAsia="it-IT"/>
              </w:rPr>
              <w:t>ERP</w:t>
            </w:r>
            <w:r w:rsidRPr="008D4869">
              <w:rPr>
                <w:sz w:val="20"/>
                <w:lang w:eastAsia="it-IT"/>
              </w:rPr>
              <w:t>）的更新已于</w:t>
            </w:r>
            <w:r w:rsidRPr="008D4869">
              <w:rPr>
                <w:sz w:val="20"/>
                <w:lang w:eastAsia="it-IT"/>
              </w:rPr>
              <w:t>2019</w:t>
            </w:r>
            <w:r w:rsidRPr="008D4869">
              <w:rPr>
                <w:sz w:val="20"/>
                <w:lang w:eastAsia="it-IT"/>
              </w:rPr>
              <w:t>年</w:t>
            </w:r>
            <w:r w:rsidRPr="008D4869">
              <w:rPr>
                <w:sz w:val="20"/>
                <w:lang w:eastAsia="it-IT"/>
              </w:rPr>
              <w:t>11</w:t>
            </w:r>
            <w:r w:rsidRPr="008D4869">
              <w:rPr>
                <w:sz w:val="20"/>
                <w:lang w:eastAsia="it-IT"/>
              </w:rPr>
              <w:t>月实施。</w:t>
            </w:r>
          </w:p>
          <w:p w14:paraId="0E2E60F3" w14:textId="77777777" w:rsidR="001219D9" w:rsidRPr="008D4869" w:rsidRDefault="001219D9" w:rsidP="00355529">
            <w:pPr>
              <w:pStyle w:val="Tabletext1"/>
              <w:spacing w:before="60" w:after="60"/>
              <w:jc w:val="left"/>
              <w:rPr>
                <w:b/>
                <w:sz w:val="20"/>
                <w:lang w:eastAsia="it-IT"/>
              </w:rPr>
            </w:pPr>
            <w:r w:rsidRPr="008D4869">
              <w:rPr>
                <w:b/>
                <w:sz w:val="20"/>
                <w:lang w:eastAsia="it-IT"/>
              </w:rPr>
              <w:t>截</w:t>
            </w:r>
            <w:r w:rsidRPr="00F46901">
              <w:rPr>
                <w:b/>
                <w:sz w:val="20"/>
                <w:lang w:eastAsia="it-IT"/>
              </w:rPr>
              <w:t>至</w:t>
            </w:r>
            <w:r w:rsidRPr="00F46901">
              <w:rPr>
                <w:rFonts w:eastAsia="SimSun" w:cs="Times New Roman"/>
                <w:b/>
                <w:sz w:val="20"/>
                <w:szCs w:val="20"/>
              </w:rPr>
              <w:t>2020</w:t>
            </w:r>
            <w:r w:rsidRPr="008D4869">
              <w:rPr>
                <w:b/>
                <w:sz w:val="20"/>
                <w:lang w:eastAsia="it-IT"/>
              </w:rPr>
              <w:t>年</w:t>
            </w:r>
            <w:r w:rsidRPr="008D4869">
              <w:rPr>
                <w:b/>
                <w:sz w:val="20"/>
                <w:lang w:eastAsia="it-IT"/>
              </w:rPr>
              <w:t>9</w:t>
            </w:r>
            <w:r w:rsidRPr="008D4869">
              <w:rPr>
                <w:b/>
                <w:sz w:val="20"/>
                <w:lang w:eastAsia="it-IT"/>
              </w:rPr>
              <w:t>月的最新进展：</w:t>
            </w:r>
          </w:p>
          <w:p w14:paraId="471CB553" w14:textId="38633FA9" w:rsidR="001219D9" w:rsidRPr="008D4869" w:rsidRDefault="001219D9" w:rsidP="00355529">
            <w:pPr>
              <w:pStyle w:val="Tabletext1"/>
              <w:spacing w:before="60" w:after="60"/>
              <w:jc w:val="left"/>
              <w:rPr>
                <w:b/>
                <w:bCs/>
                <w:sz w:val="20"/>
                <w:lang w:eastAsia="it-IT"/>
              </w:rPr>
            </w:pPr>
            <w:r w:rsidRPr="00355529">
              <w:rPr>
                <w:rFonts w:eastAsia="SimSun" w:cs="Times New Roman"/>
                <w:sz w:val="20"/>
                <w:szCs w:val="20"/>
              </w:rPr>
              <w:t>已执行</w:t>
            </w:r>
            <w:r w:rsidRPr="008D4869">
              <w:rPr>
                <w:sz w:val="20"/>
                <w:lang w:eastAsia="it-IT"/>
              </w:rPr>
              <w:t>。</w:t>
            </w:r>
          </w:p>
        </w:tc>
        <w:tc>
          <w:tcPr>
            <w:tcW w:w="871" w:type="pct"/>
          </w:tcPr>
          <w:p w14:paraId="33651DA6" w14:textId="77777777" w:rsidR="001219D9" w:rsidRPr="008D4869" w:rsidRDefault="001219D9" w:rsidP="00355529">
            <w:pPr>
              <w:pStyle w:val="Tabletext1"/>
              <w:spacing w:before="60" w:after="60"/>
              <w:rPr>
                <w:sz w:val="20"/>
                <w:lang w:eastAsia="it-IT"/>
              </w:rPr>
            </w:pPr>
            <w:r w:rsidRPr="00355529">
              <w:rPr>
                <w:rFonts w:eastAsia="SimSun" w:cs="Times New Roman"/>
                <w:sz w:val="20"/>
                <w:szCs w:val="20"/>
              </w:rPr>
              <w:t>结束</w:t>
            </w:r>
          </w:p>
        </w:tc>
      </w:tr>
      <w:tr w:rsidR="001219D9" w:rsidRPr="008D4869" w14:paraId="1445798C" w14:textId="77777777" w:rsidTr="00107B8B">
        <w:trPr>
          <w:trHeight w:val="3818"/>
        </w:trPr>
        <w:tc>
          <w:tcPr>
            <w:tcW w:w="320" w:type="pct"/>
            <w:vMerge w:val="restart"/>
          </w:tcPr>
          <w:p w14:paraId="3546B314" w14:textId="77777777" w:rsidR="001219D9" w:rsidRPr="008D4869" w:rsidRDefault="001219D9" w:rsidP="00714D3F">
            <w:pPr>
              <w:pStyle w:val="Tabletext1"/>
              <w:spacing w:before="60" w:after="60"/>
              <w:jc w:val="left"/>
              <w:rPr>
                <w:b/>
                <w:sz w:val="20"/>
                <w:szCs w:val="20"/>
              </w:rPr>
            </w:pPr>
            <w:r w:rsidRPr="008D4869">
              <w:rPr>
                <w:b/>
                <w:sz w:val="20"/>
                <w:szCs w:val="20"/>
              </w:rPr>
              <w:lastRenderedPageBreak/>
              <w:t>2018</w:t>
            </w:r>
            <w:r w:rsidRPr="008D4869">
              <w:rPr>
                <w:b/>
                <w:sz w:val="20"/>
                <w:szCs w:val="20"/>
              </w:rPr>
              <w:t>年建议</w:t>
            </w:r>
            <w:r w:rsidRPr="008D4869">
              <w:rPr>
                <w:rFonts w:hint="eastAsia"/>
                <w:b/>
                <w:sz w:val="20"/>
                <w:szCs w:val="20"/>
              </w:rPr>
              <w:t>5</w:t>
            </w:r>
          </w:p>
        </w:tc>
        <w:tc>
          <w:tcPr>
            <w:tcW w:w="1147" w:type="pct"/>
            <w:vMerge w:val="restart"/>
          </w:tcPr>
          <w:p w14:paraId="7450E50C" w14:textId="77777777" w:rsidR="001219D9" w:rsidRPr="008D4869" w:rsidRDefault="001219D9" w:rsidP="00355529">
            <w:pPr>
              <w:pStyle w:val="Tabletext1"/>
              <w:spacing w:before="60" w:after="60"/>
              <w:jc w:val="left"/>
              <w:rPr>
                <w:sz w:val="20"/>
                <w:lang w:eastAsia="it-IT"/>
              </w:rPr>
            </w:pPr>
            <w:r w:rsidRPr="00355529">
              <w:rPr>
                <w:rFonts w:eastAsia="SimSun" w:cs="Times New Roman"/>
                <w:sz w:val="20"/>
                <w:szCs w:val="20"/>
              </w:rPr>
              <w:t>我们建议制定涵盖选择供应</w:t>
            </w:r>
            <w:proofErr w:type="gramStart"/>
            <w:r w:rsidRPr="00355529">
              <w:rPr>
                <w:rFonts w:eastAsia="SimSun" w:cs="Times New Roman"/>
                <w:sz w:val="20"/>
                <w:szCs w:val="20"/>
              </w:rPr>
              <w:t>商过程</w:t>
            </w:r>
            <w:proofErr w:type="gramEnd"/>
            <w:r w:rsidRPr="00355529">
              <w:rPr>
                <w:rFonts w:eastAsia="SimSun" w:cs="Times New Roman"/>
                <w:sz w:val="20"/>
                <w:szCs w:val="20"/>
              </w:rPr>
              <w:t>所有方面的导则</w:t>
            </w:r>
            <w:r w:rsidRPr="008D4869">
              <w:rPr>
                <w:sz w:val="20"/>
              </w:rPr>
              <w:t>。区域代表处主任应审查采购流程并批准首选供应商。</w:t>
            </w:r>
          </w:p>
        </w:tc>
        <w:tc>
          <w:tcPr>
            <w:tcW w:w="1102" w:type="pct"/>
          </w:tcPr>
          <w:p w14:paraId="5E6FF4F2" w14:textId="77777777" w:rsidR="001219D9" w:rsidRPr="008D4869" w:rsidRDefault="001219D9" w:rsidP="00355529">
            <w:pPr>
              <w:pStyle w:val="Tabletext1"/>
              <w:spacing w:before="60" w:after="60"/>
              <w:jc w:val="left"/>
              <w:rPr>
                <w:sz w:val="20"/>
              </w:rPr>
            </w:pPr>
            <w:r w:rsidRPr="008D4869">
              <w:rPr>
                <w:sz w:val="20"/>
              </w:rPr>
              <w:t>根据</w:t>
            </w:r>
            <w:r w:rsidRPr="008D4869">
              <w:rPr>
                <w:sz w:val="20"/>
              </w:rPr>
              <w:t>2019</w:t>
            </w:r>
            <w:r w:rsidRPr="008D4869">
              <w:rPr>
                <w:sz w:val="20"/>
              </w:rPr>
              <w:t>年</w:t>
            </w:r>
            <w:r w:rsidRPr="008D4869">
              <w:rPr>
                <w:sz w:val="20"/>
              </w:rPr>
              <w:t>4</w:t>
            </w:r>
            <w:r w:rsidRPr="008D4869">
              <w:rPr>
                <w:sz w:val="20"/>
              </w:rPr>
              <w:t>月</w:t>
            </w:r>
            <w:r w:rsidRPr="008D4869">
              <w:rPr>
                <w:sz w:val="20"/>
              </w:rPr>
              <w:t>1</w:t>
            </w:r>
            <w:r w:rsidRPr="008D4869">
              <w:rPr>
                <w:sz w:val="20"/>
              </w:rPr>
              <w:t>日引入的新的采购程序，可能有必要修订该建议。</w:t>
            </w:r>
          </w:p>
        </w:tc>
        <w:tc>
          <w:tcPr>
            <w:tcW w:w="1560" w:type="pct"/>
            <w:vMerge w:val="restart"/>
          </w:tcPr>
          <w:p w14:paraId="0814BDDC" w14:textId="529BD96B" w:rsidR="001219D9" w:rsidRPr="008D4869" w:rsidRDefault="001219D9" w:rsidP="00355529">
            <w:pPr>
              <w:pStyle w:val="Tabletext1"/>
              <w:spacing w:before="60" w:after="60"/>
              <w:jc w:val="left"/>
              <w:rPr>
                <w:b/>
                <w:bCs/>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1EC46183" w14:textId="77777777" w:rsidR="001219D9" w:rsidRPr="008D4869" w:rsidRDefault="001219D9" w:rsidP="00355529">
            <w:pPr>
              <w:pStyle w:val="Tabletext1"/>
              <w:spacing w:before="60" w:after="60"/>
              <w:jc w:val="left"/>
              <w:rPr>
                <w:sz w:val="20"/>
                <w:lang w:eastAsia="it-IT"/>
              </w:rPr>
            </w:pPr>
            <w:r w:rsidRPr="008D4869">
              <w:rPr>
                <w:rFonts w:hint="eastAsia"/>
                <w:sz w:val="20"/>
                <w:lang w:eastAsia="it-IT"/>
              </w:rPr>
              <w:t>2019</w:t>
            </w:r>
            <w:r w:rsidRPr="008D4869">
              <w:rPr>
                <w:rFonts w:hint="eastAsia"/>
                <w:sz w:val="20"/>
                <w:lang w:eastAsia="it-IT"/>
              </w:rPr>
              <w:t>年</w:t>
            </w:r>
            <w:r w:rsidRPr="008D4869">
              <w:rPr>
                <w:rFonts w:hint="eastAsia"/>
                <w:sz w:val="20"/>
                <w:lang w:eastAsia="it-IT"/>
              </w:rPr>
              <w:t>4</w:t>
            </w:r>
            <w:r w:rsidRPr="008D4869">
              <w:rPr>
                <w:rFonts w:hint="eastAsia"/>
                <w:sz w:val="20"/>
                <w:lang w:eastAsia="it-IT"/>
              </w:rPr>
              <w:t>月推出的新程序也纳入了</w:t>
            </w:r>
            <w:r w:rsidRPr="008D4869">
              <w:rPr>
                <w:rFonts w:hint="eastAsia"/>
                <w:sz w:val="20"/>
                <w:lang w:eastAsia="it-IT"/>
              </w:rPr>
              <w:t>2019</w:t>
            </w:r>
            <w:r w:rsidRPr="008D4869">
              <w:rPr>
                <w:rFonts w:hint="eastAsia"/>
                <w:sz w:val="20"/>
                <w:lang w:eastAsia="it-IT"/>
              </w:rPr>
              <w:t>年</w:t>
            </w:r>
            <w:r w:rsidRPr="008D4869">
              <w:rPr>
                <w:rFonts w:hint="eastAsia"/>
                <w:sz w:val="20"/>
                <w:lang w:eastAsia="it-IT"/>
              </w:rPr>
              <w:t>6</w:t>
            </w:r>
            <w:r w:rsidRPr="008D4869">
              <w:rPr>
                <w:rFonts w:hint="eastAsia"/>
                <w:sz w:val="20"/>
                <w:lang w:eastAsia="it-IT"/>
              </w:rPr>
              <w:t>月</w:t>
            </w:r>
            <w:r w:rsidRPr="008D4869">
              <w:rPr>
                <w:rFonts w:hint="eastAsia"/>
                <w:sz w:val="20"/>
              </w:rPr>
              <w:t>出台</w:t>
            </w:r>
            <w:r w:rsidRPr="008D4869">
              <w:rPr>
                <w:rFonts w:hint="eastAsia"/>
                <w:sz w:val="20"/>
                <w:lang w:eastAsia="it-IT"/>
              </w:rPr>
              <w:t>的《国际电联采购手册》。</w:t>
            </w:r>
          </w:p>
          <w:p w14:paraId="6EDDA818" w14:textId="77777777" w:rsidR="001219D9" w:rsidRPr="008D4869" w:rsidRDefault="001219D9" w:rsidP="00355529">
            <w:pPr>
              <w:pStyle w:val="Tabletext1"/>
              <w:spacing w:before="60" w:after="60"/>
              <w:jc w:val="left"/>
              <w:rPr>
                <w:b/>
                <w:sz w:val="20"/>
                <w:lang w:eastAsia="it-IT"/>
              </w:rPr>
            </w:pPr>
            <w:r w:rsidRPr="008D4869">
              <w:rPr>
                <w:b/>
                <w:sz w:val="20"/>
                <w:lang w:eastAsia="it-IT"/>
              </w:rPr>
              <w:t>截至</w:t>
            </w:r>
            <w:r w:rsidRPr="008D4869">
              <w:rPr>
                <w:b/>
                <w:sz w:val="20"/>
                <w:lang w:eastAsia="it-IT"/>
              </w:rPr>
              <w:t>2020</w:t>
            </w:r>
            <w:r w:rsidRPr="008D4869">
              <w:rPr>
                <w:b/>
                <w:sz w:val="20"/>
                <w:lang w:eastAsia="it-IT"/>
              </w:rPr>
              <w:t>年</w:t>
            </w:r>
            <w:r w:rsidRPr="008D4869">
              <w:rPr>
                <w:b/>
                <w:sz w:val="20"/>
                <w:lang w:eastAsia="it-IT"/>
              </w:rPr>
              <w:t>9</w:t>
            </w:r>
            <w:r w:rsidRPr="008D4869">
              <w:rPr>
                <w:b/>
                <w:sz w:val="20"/>
                <w:lang w:eastAsia="it-IT"/>
              </w:rPr>
              <w:t>月的最新进展：</w:t>
            </w:r>
          </w:p>
          <w:p w14:paraId="488681D3" w14:textId="77777777" w:rsidR="001219D9" w:rsidRPr="008D4869" w:rsidRDefault="001219D9" w:rsidP="00355529">
            <w:pPr>
              <w:pStyle w:val="Tabletext1"/>
              <w:spacing w:before="60" w:after="60"/>
              <w:jc w:val="left"/>
              <w:rPr>
                <w:b/>
                <w:bCs/>
                <w:sz w:val="20"/>
                <w:lang w:eastAsia="it-IT"/>
              </w:rPr>
            </w:pPr>
            <w:r w:rsidRPr="008D4869">
              <w:rPr>
                <w:sz w:val="20"/>
                <w:lang w:eastAsia="it-IT"/>
              </w:rPr>
              <w:t>已执行。</w:t>
            </w:r>
          </w:p>
        </w:tc>
        <w:tc>
          <w:tcPr>
            <w:tcW w:w="871" w:type="pct"/>
            <w:vMerge w:val="restart"/>
          </w:tcPr>
          <w:p w14:paraId="6B2F6513" w14:textId="77777777" w:rsidR="001219D9" w:rsidRPr="008D4869" w:rsidRDefault="001219D9" w:rsidP="00355529">
            <w:pPr>
              <w:pStyle w:val="Tabletext1"/>
              <w:spacing w:before="60" w:after="60"/>
              <w:rPr>
                <w:sz w:val="20"/>
                <w:lang w:eastAsia="it-IT"/>
              </w:rPr>
            </w:pPr>
            <w:r w:rsidRPr="008D4869">
              <w:rPr>
                <w:rFonts w:cs="Microsoft YaHei"/>
                <w:bCs/>
                <w:sz w:val="20"/>
                <w:lang w:eastAsia="it-IT"/>
              </w:rPr>
              <w:t>结束</w:t>
            </w:r>
          </w:p>
        </w:tc>
      </w:tr>
      <w:tr w:rsidR="001219D9" w:rsidRPr="008D4869" w14:paraId="06B05F35" w14:textId="77777777" w:rsidTr="00504994">
        <w:trPr>
          <w:trHeight w:val="4345"/>
        </w:trPr>
        <w:tc>
          <w:tcPr>
            <w:tcW w:w="320" w:type="pct"/>
            <w:vMerge/>
          </w:tcPr>
          <w:p w14:paraId="4854BC36" w14:textId="77777777" w:rsidR="001219D9" w:rsidRPr="008D4869" w:rsidRDefault="001219D9" w:rsidP="00714D3F">
            <w:pPr>
              <w:pStyle w:val="Tabletext1"/>
              <w:spacing w:before="60" w:after="60"/>
              <w:jc w:val="left"/>
              <w:rPr>
                <w:b/>
                <w:sz w:val="20"/>
                <w:szCs w:val="20"/>
              </w:rPr>
            </w:pPr>
          </w:p>
        </w:tc>
        <w:tc>
          <w:tcPr>
            <w:tcW w:w="1147" w:type="pct"/>
            <w:vMerge/>
          </w:tcPr>
          <w:p w14:paraId="75C540FA" w14:textId="77777777" w:rsidR="001219D9" w:rsidRPr="008D4869" w:rsidRDefault="001219D9" w:rsidP="00355529">
            <w:pPr>
              <w:widowControl w:val="0"/>
              <w:kinsoku w:val="0"/>
              <w:spacing w:after="120"/>
              <w:rPr>
                <w:sz w:val="20"/>
                <w:lang w:eastAsia="it-IT"/>
              </w:rPr>
            </w:pPr>
          </w:p>
        </w:tc>
        <w:tc>
          <w:tcPr>
            <w:tcW w:w="1102" w:type="pct"/>
          </w:tcPr>
          <w:p w14:paraId="2B5A9D19" w14:textId="77777777" w:rsidR="001219D9" w:rsidRPr="008D4869" w:rsidRDefault="001219D9" w:rsidP="00355529">
            <w:pPr>
              <w:pStyle w:val="Tabletext1"/>
              <w:spacing w:before="60" w:after="60"/>
              <w:jc w:val="left"/>
              <w:rPr>
                <w:b/>
                <w:sz w:val="20"/>
                <w:szCs w:val="24"/>
              </w:rPr>
            </w:pPr>
            <w:r w:rsidRPr="008D4869">
              <w:rPr>
                <w:b/>
                <w:sz w:val="20"/>
                <w:szCs w:val="24"/>
              </w:rPr>
              <w:t>我们的回复：</w:t>
            </w:r>
          </w:p>
          <w:p w14:paraId="4E499FAC" w14:textId="39045427" w:rsidR="001219D9" w:rsidRPr="008D4869" w:rsidRDefault="001219D9" w:rsidP="00B13523">
            <w:pPr>
              <w:pStyle w:val="Tabletext1"/>
              <w:spacing w:before="60" w:after="60"/>
              <w:jc w:val="left"/>
              <w:rPr>
                <w:sz w:val="20"/>
                <w:szCs w:val="24"/>
              </w:rPr>
            </w:pPr>
            <w:r w:rsidRPr="00355529">
              <w:rPr>
                <w:rFonts w:eastAsia="SimSun" w:cs="Times New Roman"/>
                <w:sz w:val="20"/>
                <w:szCs w:val="20"/>
              </w:rPr>
              <w:t>管理</w:t>
            </w:r>
            <w:proofErr w:type="gramStart"/>
            <w:r w:rsidRPr="00355529">
              <w:rPr>
                <w:rFonts w:eastAsia="SimSun" w:cs="Times New Roman"/>
                <w:sz w:val="20"/>
                <w:szCs w:val="20"/>
              </w:rPr>
              <w:t>层报告</w:t>
            </w:r>
            <w:proofErr w:type="gramEnd"/>
            <w:r w:rsidRPr="00355529">
              <w:rPr>
                <w:rFonts w:eastAsia="SimSun" w:cs="Times New Roman"/>
                <w:sz w:val="20"/>
                <w:szCs w:val="20"/>
              </w:rPr>
              <w:t>称</w:t>
            </w:r>
            <w:r w:rsidRPr="008D4869">
              <w:rPr>
                <w:sz w:val="20"/>
                <w:szCs w:val="24"/>
              </w:rPr>
              <w:t>，根据</w:t>
            </w:r>
            <w:r w:rsidRPr="008D4869">
              <w:rPr>
                <w:sz w:val="20"/>
                <w:szCs w:val="24"/>
              </w:rPr>
              <w:t>2019</w:t>
            </w:r>
            <w:r w:rsidRPr="008D4869">
              <w:rPr>
                <w:sz w:val="20"/>
                <w:szCs w:val="24"/>
              </w:rPr>
              <w:t>年</w:t>
            </w:r>
            <w:r w:rsidRPr="008D4869">
              <w:rPr>
                <w:sz w:val="20"/>
                <w:szCs w:val="24"/>
              </w:rPr>
              <w:t>4</w:t>
            </w:r>
            <w:r w:rsidRPr="008D4869">
              <w:rPr>
                <w:sz w:val="20"/>
                <w:szCs w:val="24"/>
              </w:rPr>
              <w:t>月</w:t>
            </w:r>
            <w:r w:rsidRPr="008D4869">
              <w:rPr>
                <w:sz w:val="20"/>
                <w:szCs w:val="24"/>
              </w:rPr>
              <w:t>1</w:t>
            </w:r>
            <w:r w:rsidRPr="008D4869">
              <w:rPr>
                <w:sz w:val="20"/>
                <w:szCs w:val="24"/>
              </w:rPr>
              <w:t>日引入的新采购程序，项目经理将只参与每次交易低于</w:t>
            </w:r>
            <w:r w:rsidRPr="008D4869">
              <w:rPr>
                <w:sz w:val="20"/>
                <w:szCs w:val="24"/>
              </w:rPr>
              <w:t>5</w:t>
            </w:r>
            <w:r w:rsidR="00B13523">
              <w:rPr>
                <w:sz w:val="20"/>
                <w:szCs w:val="24"/>
                <w:lang w:val="en-US"/>
              </w:rPr>
              <w:t> </w:t>
            </w:r>
            <w:r w:rsidRPr="008D4869">
              <w:rPr>
                <w:sz w:val="20"/>
                <w:szCs w:val="24"/>
              </w:rPr>
              <w:t>000</w:t>
            </w:r>
            <w:r w:rsidRPr="008D4869">
              <w:rPr>
                <w:sz w:val="20"/>
                <w:szCs w:val="24"/>
              </w:rPr>
              <w:t>瑞郎的低价值采购，年门槛为</w:t>
            </w:r>
            <w:r w:rsidRPr="008D4869">
              <w:rPr>
                <w:sz w:val="20"/>
                <w:szCs w:val="24"/>
              </w:rPr>
              <w:t>20</w:t>
            </w:r>
            <w:r w:rsidR="00B13523">
              <w:rPr>
                <w:sz w:val="20"/>
                <w:szCs w:val="24"/>
                <w:lang w:val="en-US"/>
              </w:rPr>
              <w:t> </w:t>
            </w:r>
            <w:r w:rsidRPr="008D4869">
              <w:rPr>
                <w:sz w:val="20"/>
                <w:szCs w:val="24"/>
              </w:rPr>
              <w:t>000</w:t>
            </w:r>
            <w:r w:rsidRPr="008D4869">
              <w:rPr>
                <w:sz w:val="20"/>
                <w:szCs w:val="24"/>
              </w:rPr>
              <w:t>瑞郎。超过</w:t>
            </w:r>
            <w:r w:rsidRPr="008D4869">
              <w:rPr>
                <w:sz w:val="20"/>
                <w:szCs w:val="24"/>
              </w:rPr>
              <w:t>5</w:t>
            </w:r>
            <w:r w:rsidR="00B13523">
              <w:rPr>
                <w:sz w:val="20"/>
                <w:szCs w:val="24"/>
                <w:lang w:val="en-US"/>
              </w:rPr>
              <w:t> </w:t>
            </w:r>
            <w:r w:rsidRPr="008D4869">
              <w:rPr>
                <w:sz w:val="20"/>
                <w:szCs w:val="24"/>
              </w:rPr>
              <w:t>000</w:t>
            </w:r>
            <w:r w:rsidRPr="008D4869">
              <w:rPr>
                <w:sz w:val="20"/>
                <w:szCs w:val="24"/>
              </w:rPr>
              <w:t>瑞郎，购物车将被发送到</w:t>
            </w:r>
            <w:r w:rsidRPr="008D4869">
              <w:rPr>
                <w:sz w:val="20"/>
                <w:szCs w:val="24"/>
              </w:rPr>
              <w:t>PORC</w:t>
            </w:r>
            <w:r w:rsidRPr="008D4869">
              <w:rPr>
                <w:sz w:val="20"/>
                <w:szCs w:val="24"/>
              </w:rPr>
              <w:t>进行投标，除非豁免适用。这样，项目经理将不再像过去那样参与投标（邀请供应商）。我们将在今后的审计中监督新程序的执行情况。我们注意到，区域代表处主任在新程序中没有作用。我们认为，应考虑他</w:t>
            </w:r>
            <w:r w:rsidRPr="008D4869">
              <w:rPr>
                <w:sz w:val="20"/>
                <w:szCs w:val="24"/>
              </w:rPr>
              <w:t>/</w:t>
            </w:r>
            <w:r w:rsidRPr="008D4869">
              <w:rPr>
                <w:sz w:val="20"/>
                <w:szCs w:val="24"/>
              </w:rPr>
              <w:t>她作为内部控制框架中一个关键人物的作用。</w:t>
            </w:r>
          </w:p>
        </w:tc>
        <w:tc>
          <w:tcPr>
            <w:tcW w:w="1560" w:type="pct"/>
            <w:vMerge/>
          </w:tcPr>
          <w:p w14:paraId="797F7048" w14:textId="77777777" w:rsidR="001219D9" w:rsidRPr="008D4869" w:rsidRDefault="001219D9" w:rsidP="00355529">
            <w:pPr>
              <w:keepNext/>
              <w:spacing w:after="120"/>
              <w:rPr>
                <w:b/>
                <w:bCs/>
                <w:sz w:val="20"/>
                <w:lang w:eastAsia="it-IT"/>
              </w:rPr>
            </w:pPr>
          </w:p>
        </w:tc>
        <w:tc>
          <w:tcPr>
            <w:tcW w:w="871" w:type="pct"/>
            <w:vMerge/>
          </w:tcPr>
          <w:p w14:paraId="29038274" w14:textId="77777777" w:rsidR="001219D9" w:rsidRPr="008D4869" w:rsidRDefault="001219D9" w:rsidP="00E122D0">
            <w:pPr>
              <w:widowControl w:val="0"/>
              <w:kinsoku w:val="0"/>
              <w:adjustRightInd/>
              <w:spacing w:after="120"/>
              <w:rPr>
                <w:sz w:val="20"/>
                <w:lang w:eastAsia="it-IT"/>
              </w:rPr>
            </w:pPr>
          </w:p>
        </w:tc>
      </w:tr>
      <w:tr w:rsidR="001219D9" w:rsidRPr="008D4869" w14:paraId="731596D5" w14:textId="77777777" w:rsidTr="00504994">
        <w:trPr>
          <w:trHeight w:val="1005"/>
        </w:trPr>
        <w:tc>
          <w:tcPr>
            <w:tcW w:w="320" w:type="pct"/>
            <w:vMerge w:val="restart"/>
          </w:tcPr>
          <w:p w14:paraId="3741172C" w14:textId="77777777" w:rsidR="001219D9" w:rsidRPr="008D4869" w:rsidRDefault="001219D9" w:rsidP="00714D3F">
            <w:pPr>
              <w:pStyle w:val="Tabletext1"/>
              <w:spacing w:before="60" w:after="60"/>
              <w:jc w:val="left"/>
              <w:rPr>
                <w:b/>
                <w:sz w:val="20"/>
                <w:szCs w:val="20"/>
              </w:rPr>
            </w:pPr>
            <w:r w:rsidRPr="008D4869">
              <w:rPr>
                <w:b/>
                <w:sz w:val="20"/>
                <w:szCs w:val="20"/>
              </w:rPr>
              <w:lastRenderedPageBreak/>
              <w:t>2018</w:t>
            </w:r>
            <w:r w:rsidRPr="008D4869">
              <w:rPr>
                <w:b/>
                <w:sz w:val="20"/>
                <w:szCs w:val="20"/>
              </w:rPr>
              <w:t>年建议</w:t>
            </w:r>
            <w:r w:rsidRPr="008D4869">
              <w:rPr>
                <w:rFonts w:hint="eastAsia"/>
                <w:b/>
                <w:sz w:val="20"/>
                <w:szCs w:val="20"/>
              </w:rPr>
              <w:t>6</w:t>
            </w:r>
          </w:p>
        </w:tc>
        <w:tc>
          <w:tcPr>
            <w:tcW w:w="1147" w:type="pct"/>
            <w:vMerge w:val="restart"/>
          </w:tcPr>
          <w:p w14:paraId="5722BF2F" w14:textId="77777777" w:rsidR="001219D9" w:rsidRPr="008D4869" w:rsidRDefault="001219D9" w:rsidP="00355529">
            <w:pPr>
              <w:pStyle w:val="Tabletext1"/>
              <w:spacing w:before="60" w:after="60"/>
              <w:jc w:val="left"/>
              <w:rPr>
                <w:sz w:val="20"/>
              </w:rPr>
            </w:pPr>
            <w:r w:rsidRPr="008D4869">
              <w:rPr>
                <w:sz w:val="20"/>
              </w:rPr>
              <w:t>我们认为，允许项目经理访问收悉报价的邮箱可能会影响以往的采购程序，我们亦强调，投标存在高操纵风险。因此，为了改进控制，我们建议职员</w:t>
            </w:r>
            <w:r w:rsidRPr="008D4869">
              <w:rPr>
                <w:sz w:val="20"/>
              </w:rPr>
              <w:t>/</w:t>
            </w:r>
            <w:r w:rsidRPr="008D4869">
              <w:rPr>
                <w:sz w:val="20"/>
              </w:rPr>
              <w:t>项目经理只能获得截至日期后收到的报价（例如，规定标书应在截至日期后发送给采购处并转发给项目经理）。</w:t>
            </w:r>
          </w:p>
        </w:tc>
        <w:tc>
          <w:tcPr>
            <w:tcW w:w="1102" w:type="pct"/>
          </w:tcPr>
          <w:p w14:paraId="6B0D63DC" w14:textId="77777777" w:rsidR="001219D9" w:rsidRPr="008D4869" w:rsidRDefault="001219D9" w:rsidP="00355529">
            <w:pPr>
              <w:pStyle w:val="Tabletext1"/>
              <w:spacing w:before="60" w:after="60"/>
              <w:jc w:val="left"/>
              <w:rPr>
                <w:sz w:val="20"/>
              </w:rPr>
            </w:pPr>
            <w:r w:rsidRPr="008D4869">
              <w:rPr>
                <w:sz w:val="20"/>
              </w:rPr>
              <w:t>根据</w:t>
            </w:r>
            <w:r w:rsidRPr="008D4869">
              <w:rPr>
                <w:sz w:val="20"/>
              </w:rPr>
              <w:t>2019</w:t>
            </w:r>
            <w:r w:rsidRPr="008D4869">
              <w:rPr>
                <w:sz w:val="20"/>
              </w:rPr>
              <w:t>年</w:t>
            </w:r>
            <w:r w:rsidRPr="008D4869">
              <w:rPr>
                <w:sz w:val="20"/>
              </w:rPr>
              <w:t>4</w:t>
            </w:r>
            <w:r w:rsidRPr="008D4869">
              <w:rPr>
                <w:sz w:val="20"/>
              </w:rPr>
              <w:t>月</w:t>
            </w:r>
            <w:r w:rsidRPr="008D4869">
              <w:rPr>
                <w:sz w:val="20"/>
              </w:rPr>
              <w:t>1</w:t>
            </w:r>
            <w:r w:rsidRPr="008D4869">
              <w:rPr>
                <w:sz w:val="20"/>
              </w:rPr>
              <w:t>日引入的新采购程序，可能有必要修改该建议。</w:t>
            </w:r>
          </w:p>
        </w:tc>
        <w:tc>
          <w:tcPr>
            <w:tcW w:w="1560" w:type="pct"/>
            <w:vMerge w:val="restart"/>
          </w:tcPr>
          <w:p w14:paraId="7BBCDD70" w14:textId="77777777" w:rsidR="001219D9" w:rsidRPr="008D4869" w:rsidRDefault="001219D9" w:rsidP="00355529">
            <w:pPr>
              <w:pStyle w:val="Tabletext1"/>
              <w:spacing w:before="60" w:after="60"/>
              <w:jc w:val="left"/>
              <w:rPr>
                <w:sz w:val="20"/>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r w:rsidRPr="008D4869">
              <w:rPr>
                <w:rFonts w:hint="eastAsia"/>
                <w:sz w:val="20"/>
              </w:rPr>
              <w:t>2019</w:t>
            </w:r>
            <w:r w:rsidRPr="008D4869">
              <w:rPr>
                <w:rFonts w:hint="eastAsia"/>
                <w:sz w:val="20"/>
              </w:rPr>
              <w:t>年</w:t>
            </w:r>
            <w:r w:rsidRPr="008D4869">
              <w:rPr>
                <w:rFonts w:hint="eastAsia"/>
                <w:sz w:val="20"/>
              </w:rPr>
              <w:t>6</w:t>
            </w:r>
            <w:r w:rsidRPr="008D4869">
              <w:rPr>
                <w:rFonts w:hint="eastAsia"/>
                <w:sz w:val="20"/>
              </w:rPr>
              <w:t>月的《国际电联采购手册》确认了上述新采购程序。</w:t>
            </w:r>
          </w:p>
          <w:p w14:paraId="17880EE5" w14:textId="77777777" w:rsidR="001219D9" w:rsidRPr="008D4869" w:rsidRDefault="001219D9" w:rsidP="00355529">
            <w:pPr>
              <w:pStyle w:val="Tabletext1"/>
              <w:spacing w:before="60" w:after="60"/>
              <w:jc w:val="left"/>
              <w:rPr>
                <w:b/>
                <w:sz w:val="20"/>
                <w:lang w:eastAsia="it-IT"/>
              </w:rPr>
            </w:pPr>
            <w:r w:rsidRPr="008D4869">
              <w:rPr>
                <w:b/>
                <w:sz w:val="20"/>
                <w:lang w:eastAsia="it-IT"/>
              </w:rPr>
              <w:t>截至</w:t>
            </w:r>
            <w:r w:rsidRPr="008D4869">
              <w:rPr>
                <w:b/>
                <w:sz w:val="20"/>
                <w:lang w:eastAsia="it-IT"/>
              </w:rPr>
              <w:t>2020</w:t>
            </w:r>
            <w:r w:rsidRPr="008D4869">
              <w:rPr>
                <w:b/>
                <w:sz w:val="20"/>
                <w:lang w:eastAsia="it-IT"/>
              </w:rPr>
              <w:t>年</w:t>
            </w:r>
            <w:r w:rsidRPr="008D4869">
              <w:rPr>
                <w:b/>
                <w:sz w:val="20"/>
                <w:lang w:eastAsia="it-IT"/>
              </w:rPr>
              <w:t>9</w:t>
            </w:r>
            <w:r w:rsidRPr="008D4869">
              <w:rPr>
                <w:b/>
                <w:sz w:val="20"/>
                <w:lang w:eastAsia="it-IT"/>
              </w:rPr>
              <w:t>月的最新进展：</w:t>
            </w:r>
          </w:p>
          <w:p w14:paraId="59B02EBF" w14:textId="77777777" w:rsidR="001219D9" w:rsidRPr="008D4869" w:rsidRDefault="001219D9" w:rsidP="00355529">
            <w:pPr>
              <w:pStyle w:val="Tabletext1"/>
              <w:spacing w:before="60" w:after="60"/>
              <w:jc w:val="left"/>
              <w:rPr>
                <w:sz w:val="20"/>
                <w:lang w:eastAsia="it-IT"/>
              </w:rPr>
            </w:pPr>
            <w:r w:rsidRPr="008D4869">
              <w:rPr>
                <w:sz w:val="20"/>
                <w:lang w:eastAsia="it-IT"/>
              </w:rPr>
              <w:t>已执行。</w:t>
            </w:r>
          </w:p>
        </w:tc>
        <w:tc>
          <w:tcPr>
            <w:tcW w:w="871" w:type="pct"/>
            <w:vMerge w:val="restart"/>
          </w:tcPr>
          <w:p w14:paraId="56FE4122" w14:textId="77777777" w:rsidR="001219D9" w:rsidRPr="008D4869" w:rsidRDefault="001219D9" w:rsidP="00355529">
            <w:pPr>
              <w:pStyle w:val="Tabletext1"/>
              <w:spacing w:before="60" w:after="60"/>
              <w:rPr>
                <w:sz w:val="20"/>
                <w:lang w:eastAsia="it-IT"/>
              </w:rPr>
            </w:pPr>
            <w:r w:rsidRPr="008D4869">
              <w:rPr>
                <w:rFonts w:cs="Microsoft YaHei"/>
                <w:bCs/>
                <w:sz w:val="20"/>
                <w:lang w:eastAsia="it-IT"/>
              </w:rPr>
              <w:t>结束</w:t>
            </w:r>
          </w:p>
        </w:tc>
      </w:tr>
      <w:tr w:rsidR="001219D9" w:rsidRPr="008D4869" w14:paraId="4BA3F195" w14:textId="77777777" w:rsidTr="00504994">
        <w:trPr>
          <w:trHeight w:val="3189"/>
        </w:trPr>
        <w:tc>
          <w:tcPr>
            <w:tcW w:w="320" w:type="pct"/>
            <w:vMerge/>
          </w:tcPr>
          <w:p w14:paraId="1E484F49" w14:textId="77777777" w:rsidR="001219D9" w:rsidRPr="008D4869" w:rsidRDefault="001219D9" w:rsidP="00714D3F">
            <w:pPr>
              <w:pStyle w:val="Tabletext1"/>
              <w:spacing w:before="60" w:after="60"/>
              <w:jc w:val="left"/>
              <w:rPr>
                <w:b/>
                <w:sz w:val="20"/>
                <w:szCs w:val="20"/>
              </w:rPr>
            </w:pPr>
          </w:p>
        </w:tc>
        <w:tc>
          <w:tcPr>
            <w:tcW w:w="1147" w:type="pct"/>
            <w:vMerge/>
          </w:tcPr>
          <w:p w14:paraId="57165831" w14:textId="77777777" w:rsidR="001219D9" w:rsidRPr="008D4869" w:rsidRDefault="001219D9" w:rsidP="00355529">
            <w:pPr>
              <w:widowControl w:val="0"/>
              <w:kinsoku w:val="0"/>
              <w:spacing w:after="120"/>
              <w:rPr>
                <w:sz w:val="20"/>
                <w:lang w:eastAsia="it-IT"/>
              </w:rPr>
            </w:pPr>
          </w:p>
        </w:tc>
        <w:tc>
          <w:tcPr>
            <w:tcW w:w="1102" w:type="pct"/>
          </w:tcPr>
          <w:p w14:paraId="0F42443E" w14:textId="77777777" w:rsidR="001219D9" w:rsidRPr="008D4869" w:rsidRDefault="001219D9" w:rsidP="00355529">
            <w:pPr>
              <w:pStyle w:val="Tabletext1"/>
              <w:spacing w:before="60" w:after="60"/>
              <w:jc w:val="left"/>
              <w:rPr>
                <w:b/>
                <w:sz w:val="20"/>
                <w:szCs w:val="24"/>
              </w:rPr>
            </w:pPr>
            <w:r w:rsidRPr="008D4869">
              <w:rPr>
                <w:b/>
                <w:sz w:val="20"/>
                <w:szCs w:val="24"/>
              </w:rPr>
              <w:t>我们的回复：</w:t>
            </w:r>
          </w:p>
          <w:p w14:paraId="7C40BC56" w14:textId="0FC0CD94" w:rsidR="001219D9" w:rsidRPr="008D4869" w:rsidRDefault="001219D9" w:rsidP="00B25D1C">
            <w:pPr>
              <w:pStyle w:val="Tabletext1"/>
              <w:spacing w:before="60" w:after="60"/>
              <w:jc w:val="left"/>
              <w:rPr>
                <w:sz w:val="20"/>
                <w:szCs w:val="24"/>
              </w:rPr>
            </w:pPr>
            <w:r w:rsidRPr="00355529">
              <w:rPr>
                <w:rFonts w:eastAsia="SimSun" w:cs="Times New Roman"/>
                <w:sz w:val="20"/>
                <w:szCs w:val="20"/>
              </w:rPr>
              <w:t>管理层强调</w:t>
            </w:r>
            <w:r w:rsidRPr="008D4869">
              <w:rPr>
                <w:sz w:val="20"/>
                <w:szCs w:val="24"/>
              </w:rPr>
              <w:t>，采用新的采购程序，区域代表处的项目经理通常只会为低价值采购寻求报价。对于</w:t>
            </w:r>
            <w:r w:rsidRPr="008D4869">
              <w:rPr>
                <w:sz w:val="20"/>
                <w:szCs w:val="24"/>
              </w:rPr>
              <w:t>5</w:t>
            </w:r>
            <w:r w:rsidR="00B25D1C">
              <w:rPr>
                <w:sz w:val="20"/>
                <w:szCs w:val="24"/>
              </w:rPr>
              <w:t xml:space="preserve"> </w:t>
            </w:r>
            <w:r w:rsidRPr="008D4869">
              <w:rPr>
                <w:sz w:val="20"/>
                <w:szCs w:val="24"/>
              </w:rPr>
              <w:t>000</w:t>
            </w:r>
            <w:r w:rsidRPr="008D4869">
              <w:rPr>
                <w:sz w:val="20"/>
                <w:szCs w:val="24"/>
              </w:rPr>
              <w:t>瑞郎以上的采购，</w:t>
            </w:r>
            <w:r w:rsidRPr="008D4869">
              <w:rPr>
                <w:sz w:val="20"/>
                <w:szCs w:val="24"/>
              </w:rPr>
              <w:t>PROC</w:t>
            </w:r>
            <w:r w:rsidRPr="008D4869">
              <w:rPr>
                <w:sz w:val="20"/>
                <w:szCs w:val="24"/>
              </w:rPr>
              <w:t>通过竞标寻求报价，除非适用豁免。我们将在今后的审计中监督新程序的执行情况。我们强调，我们的意见涉及所有采购程序，与任何门槛无关。</w:t>
            </w:r>
          </w:p>
        </w:tc>
        <w:tc>
          <w:tcPr>
            <w:tcW w:w="1560" w:type="pct"/>
            <w:vMerge/>
          </w:tcPr>
          <w:p w14:paraId="5A8629D3" w14:textId="77777777" w:rsidR="001219D9" w:rsidRPr="008D4869" w:rsidRDefault="001219D9" w:rsidP="00355529">
            <w:pPr>
              <w:keepNext/>
              <w:spacing w:after="120"/>
              <w:rPr>
                <w:b/>
                <w:bCs/>
                <w:sz w:val="20"/>
                <w:lang w:eastAsia="it-IT"/>
              </w:rPr>
            </w:pPr>
          </w:p>
        </w:tc>
        <w:tc>
          <w:tcPr>
            <w:tcW w:w="871" w:type="pct"/>
            <w:vMerge/>
          </w:tcPr>
          <w:p w14:paraId="67FF63C9" w14:textId="77777777" w:rsidR="001219D9" w:rsidRPr="008D4869" w:rsidRDefault="001219D9" w:rsidP="00E122D0">
            <w:pPr>
              <w:widowControl w:val="0"/>
              <w:kinsoku w:val="0"/>
              <w:adjustRightInd/>
              <w:spacing w:after="120"/>
              <w:rPr>
                <w:sz w:val="20"/>
                <w:lang w:eastAsia="it-IT"/>
              </w:rPr>
            </w:pPr>
          </w:p>
        </w:tc>
      </w:tr>
      <w:tr w:rsidR="001219D9" w:rsidRPr="008D4869" w14:paraId="2AC75559" w14:textId="77777777" w:rsidTr="00107B8B">
        <w:trPr>
          <w:trHeight w:val="1453"/>
        </w:trPr>
        <w:tc>
          <w:tcPr>
            <w:tcW w:w="320" w:type="pct"/>
          </w:tcPr>
          <w:p w14:paraId="6B77B99E"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rFonts w:hint="eastAsia"/>
                <w:b/>
                <w:sz w:val="20"/>
                <w:szCs w:val="20"/>
              </w:rPr>
              <w:t>7</w:t>
            </w:r>
          </w:p>
        </w:tc>
        <w:tc>
          <w:tcPr>
            <w:tcW w:w="1147" w:type="pct"/>
          </w:tcPr>
          <w:p w14:paraId="6B18D017" w14:textId="77777777" w:rsidR="001219D9" w:rsidRPr="008D4869" w:rsidRDefault="001219D9" w:rsidP="00355529">
            <w:pPr>
              <w:pStyle w:val="Tabletext1"/>
              <w:spacing w:before="60" w:after="60"/>
              <w:jc w:val="left"/>
              <w:rPr>
                <w:sz w:val="20"/>
              </w:rPr>
            </w:pPr>
            <w:r w:rsidRPr="00355529">
              <w:rPr>
                <w:rFonts w:eastAsia="SimSun" w:cs="Times New Roman"/>
                <w:sz w:val="20"/>
                <w:szCs w:val="20"/>
              </w:rPr>
              <w:t>我们建议采购处采用采购订单申购人可立即和自动获得识别的系统</w:t>
            </w:r>
            <w:r w:rsidRPr="008D4869">
              <w:rPr>
                <w:sz w:val="20"/>
              </w:rPr>
              <w:t>。</w:t>
            </w:r>
          </w:p>
        </w:tc>
        <w:tc>
          <w:tcPr>
            <w:tcW w:w="1102" w:type="pct"/>
          </w:tcPr>
          <w:p w14:paraId="31F3FF90" w14:textId="77777777" w:rsidR="001219D9" w:rsidRPr="008D4869" w:rsidRDefault="001219D9" w:rsidP="00355529">
            <w:pPr>
              <w:pStyle w:val="Tabletext1"/>
              <w:spacing w:before="60" w:after="60"/>
              <w:jc w:val="left"/>
              <w:rPr>
                <w:sz w:val="20"/>
              </w:rPr>
            </w:pPr>
            <w:r w:rsidRPr="008D4869">
              <w:rPr>
                <w:sz w:val="20"/>
              </w:rPr>
              <w:t>同意，创建购物车的职员将被责成使用标准功能（</w:t>
            </w:r>
            <w:r w:rsidRPr="00355529">
              <w:rPr>
                <w:rFonts w:asciiTheme="minorEastAsia" w:hAnsiTheme="minorEastAsia"/>
                <w:sz w:val="20"/>
              </w:rPr>
              <w:t>“</w:t>
            </w:r>
            <w:r w:rsidRPr="008D4869">
              <w:rPr>
                <w:sz w:val="20"/>
              </w:rPr>
              <w:t>代表申购者</w:t>
            </w:r>
            <w:r w:rsidRPr="00355529">
              <w:rPr>
                <w:rFonts w:asciiTheme="minorEastAsia" w:hAnsiTheme="minorEastAsia"/>
                <w:sz w:val="20"/>
              </w:rPr>
              <w:t>”</w:t>
            </w:r>
            <w:r w:rsidRPr="008D4869">
              <w:rPr>
                <w:sz w:val="20"/>
              </w:rPr>
              <w:t>）创建购物车。申购者将获得自动邮件通知。</w:t>
            </w:r>
          </w:p>
        </w:tc>
        <w:tc>
          <w:tcPr>
            <w:tcW w:w="1560" w:type="pct"/>
          </w:tcPr>
          <w:p w14:paraId="789FFEDE" w14:textId="77777777" w:rsidR="001219D9" w:rsidRPr="008D4869" w:rsidRDefault="001219D9" w:rsidP="00355529">
            <w:pPr>
              <w:pStyle w:val="Tabletext1"/>
              <w:spacing w:before="60" w:after="60"/>
              <w:jc w:val="left"/>
              <w:rPr>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2D017666" w14:textId="77777777" w:rsidR="001219D9" w:rsidRPr="008D4869" w:rsidRDefault="001219D9" w:rsidP="00355529">
            <w:pPr>
              <w:pStyle w:val="Tabletext1"/>
              <w:spacing w:before="60" w:after="60"/>
              <w:jc w:val="left"/>
              <w:rPr>
                <w:sz w:val="20"/>
                <w:lang w:eastAsia="it-IT"/>
              </w:rPr>
            </w:pPr>
            <w:r w:rsidRPr="008D4869">
              <w:rPr>
                <w:sz w:val="20"/>
                <w:lang w:eastAsia="it-IT"/>
              </w:rPr>
              <w:t>正在执行。</w:t>
            </w:r>
          </w:p>
          <w:p w14:paraId="2C27E253" w14:textId="77777777" w:rsidR="001219D9" w:rsidRPr="008D4869" w:rsidRDefault="001219D9" w:rsidP="00355529">
            <w:pPr>
              <w:pStyle w:val="Tabletext1"/>
              <w:spacing w:before="60" w:after="60"/>
              <w:jc w:val="left"/>
              <w:rPr>
                <w:b/>
                <w:sz w:val="20"/>
                <w:lang w:eastAsia="it-IT"/>
              </w:rPr>
            </w:pPr>
            <w:r w:rsidRPr="008D4869">
              <w:rPr>
                <w:b/>
                <w:sz w:val="20"/>
                <w:lang w:eastAsia="it-IT"/>
              </w:rPr>
              <w:t>截至</w:t>
            </w:r>
            <w:r w:rsidRPr="008D4869">
              <w:rPr>
                <w:b/>
                <w:sz w:val="20"/>
                <w:lang w:eastAsia="it-IT"/>
              </w:rPr>
              <w:t>2020</w:t>
            </w:r>
            <w:r w:rsidRPr="008D4869">
              <w:rPr>
                <w:b/>
                <w:sz w:val="20"/>
                <w:lang w:eastAsia="it-IT"/>
              </w:rPr>
              <w:t>年</w:t>
            </w:r>
            <w:r w:rsidRPr="008D4869">
              <w:rPr>
                <w:b/>
                <w:sz w:val="20"/>
                <w:lang w:eastAsia="it-IT"/>
              </w:rPr>
              <w:t>9</w:t>
            </w:r>
            <w:r w:rsidRPr="008D4869">
              <w:rPr>
                <w:b/>
                <w:sz w:val="20"/>
                <w:lang w:eastAsia="it-IT"/>
              </w:rPr>
              <w:t>月的最新进展：</w:t>
            </w:r>
          </w:p>
          <w:p w14:paraId="112257A2" w14:textId="77777777" w:rsidR="001219D9" w:rsidRPr="008D4869" w:rsidRDefault="001219D9" w:rsidP="00355529">
            <w:pPr>
              <w:pStyle w:val="Tabletext1"/>
              <w:spacing w:before="60" w:after="60"/>
              <w:jc w:val="left"/>
              <w:rPr>
                <w:sz w:val="20"/>
                <w:lang w:eastAsia="it-IT"/>
              </w:rPr>
            </w:pPr>
            <w:r w:rsidRPr="008D4869">
              <w:rPr>
                <w:sz w:val="20"/>
                <w:lang w:eastAsia="it-IT"/>
              </w:rPr>
              <w:t>正在执行。</w:t>
            </w:r>
          </w:p>
        </w:tc>
        <w:tc>
          <w:tcPr>
            <w:tcW w:w="871" w:type="pct"/>
          </w:tcPr>
          <w:p w14:paraId="6D888E48" w14:textId="77777777" w:rsidR="001219D9" w:rsidRPr="008D4869" w:rsidRDefault="001219D9" w:rsidP="00355529">
            <w:pPr>
              <w:pStyle w:val="Tabletext1"/>
              <w:spacing w:before="60" w:after="60"/>
              <w:jc w:val="left"/>
              <w:rPr>
                <w:sz w:val="20"/>
                <w:lang w:eastAsia="it-IT"/>
              </w:rPr>
            </w:pPr>
            <w:r w:rsidRPr="008D4869">
              <w:rPr>
                <w:sz w:val="20"/>
              </w:rPr>
              <w:t>进行中</w:t>
            </w:r>
          </w:p>
        </w:tc>
      </w:tr>
      <w:tr w:rsidR="001219D9" w:rsidRPr="008D4869" w14:paraId="08D89A5D" w14:textId="77777777" w:rsidTr="00504994">
        <w:trPr>
          <w:trHeight w:val="2356"/>
        </w:trPr>
        <w:tc>
          <w:tcPr>
            <w:tcW w:w="320" w:type="pct"/>
          </w:tcPr>
          <w:p w14:paraId="3C21EE1B"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rFonts w:hint="eastAsia"/>
                <w:b/>
                <w:sz w:val="20"/>
                <w:szCs w:val="20"/>
              </w:rPr>
              <w:t>8</w:t>
            </w:r>
          </w:p>
        </w:tc>
        <w:tc>
          <w:tcPr>
            <w:tcW w:w="1147" w:type="pct"/>
          </w:tcPr>
          <w:p w14:paraId="7CB8532D" w14:textId="77777777" w:rsidR="001219D9" w:rsidRPr="008D4869" w:rsidRDefault="001219D9" w:rsidP="00355529">
            <w:pPr>
              <w:pStyle w:val="Tabletext1"/>
              <w:spacing w:before="60" w:after="60"/>
              <w:jc w:val="left"/>
              <w:rPr>
                <w:sz w:val="20"/>
              </w:rPr>
            </w:pPr>
            <w:r w:rsidRPr="008D4869">
              <w:rPr>
                <w:sz w:val="20"/>
              </w:rPr>
              <w:t>因此，我们将延续第</w:t>
            </w:r>
            <w:r w:rsidRPr="008D4869">
              <w:rPr>
                <w:sz w:val="20"/>
              </w:rPr>
              <w:t>9/2017</w:t>
            </w:r>
            <w:r w:rsidRPr="008D4869">
              <w:rPr>
                <w:sz w:val="20"/>
              </w:rPr>
              <w:t>号建议，而且，我们建议，</w:t>
            </w:r>
            <w:r w:rsidRPr="00355529">
              <w:rPr>
                <w:rFonts w:eastAsia="SimSun" w:cs="Times New Roman"/>
                <w:sz w:val="20"/>
                <w:szCs w:val="20"/>
              </w:rPr>
              <w:t>参与采购过程的职员签署对所有采购</w:t>
            </w:r>
            <w:r w:rsidRPr="008D4869">
              <w:rPr>
                <w:sz w:val="20"/>
              </w:rPr>
              <w:t>（无论门槛如何）</w:t>
            </w:r>
            <w:proofErr w:type="gramStart"/>
            <w:r w:rsidRPr="008D4869">
              <w:rPr>
                <w:sz w:val="20"/>
              </w:rPr>
              <w:t>均签署无</w:t>
            </w:r>
            <w:proofErr w:type="gramEnd"/>
            <w:r w:rsidRPr="008D4869">
              <w:rPr>
                <w:sz w:val="20"/>
              </w:rPr>
              <w:t>利益冲突声明（</w:t>
            </w:r>
            <w:r w:rsidRPr="008D4869">
              <w:rPr>
                <w:sz w:val="20"/>
              </w:rPr>
              <w:t>DACI</w:t>
            </w:r>
            <w:r w:rsidRPr="008D4869">
              <w:rPr>
                <w:sz w:val="20"/>
              </w:rPr>
              <w:t>）。</w:t>
            </w:r>
          </w:p>
        </w:tc>
        <w:tc>
          <w:tcPr>
            <w:tcW w:w="1102" w:type="pct"/>
          </w:tcPr>
          <w:p w14:paraId="465BEF97" w14:textId="13B35D05" w:rsidR="001219D9" w:rsidRPr="008D4869" w:rsidRDefault="001219D9" w:rsidP="00F44BE0">
            <w:pPr>
              <w:pStyle w:val="Tabletext1"/>
              <w:spacing w:before="60" w:after="60"/>
              <w:jc w:val="left"/>
              <w:rPr>
                <w:sz w:val="20"/>
              </w:rPr>
            </w:pPr>
            <w:r w:rsidRPr="008D4869">
              <w:rPr>
                <w:sz w:val="20"/>
              </w:rPr>
              <w:t>国际电联坚持其立场，</w:t>
            </w:r>
            <w:r w:rsidRPr="00355529">
              <w:rPr>
                <w:rFonts w:eastAsia="SimSun" w:cs="Times New Roman"/>
                <w:sz w:val="20"/>
                <w:szCs w:val="20"/>
              </w:rPr>
              <w:t>即只有采购过程中的关键职员</w:t>
            </w:r>
            <w:proofErr w:type="gramStart"/>
            <w:r w:rsidRPr="00355529">
              <w:rPr>
                <w:rFonts w:eastAsia="SimSun" w:cs="Times New Roman"/>
                <w:sz w:val="20"/>
                <w:szCs w:val="20"/>
              </w:rPr>
              <w:t>须签署</w:t>
            </w:r>
            <w:proofErr w:type="gramEnd"/>
            <w:r w:rsidRPr="008D4869">
              <w:rPr>
                <w:sz w:val="20"/>
              </w:rPr>
              <w:t>DACI</w:t>
            </w:r>
            <w:r w:rsidRPr="008D4869">
              <w:rPr>
                <w:sz w:val="20"/>
              </w:rPr>
              <w:t>协议。截至</w:t>
            </w:r>
            <w:r w:rsidRPr="008D4869">
              <w:rPr>
                <w:sz w:val="20"/>
              </w:rPr>
              <w:t>2019</w:t>
            </w:r>
            <w:r w:rsidRPr="008D4869">
              <w:rPr>
                <w:sz w:val="20"/>
              </w:rPr>
              <w:t>年</w:t>
            </w:r>
            <w:r w:rsidRPr="008D4869">
              <w:rPr>
                <w:sz w:val="20"/>
              </w:rPr>
              <w:t>4</w:t>
            </w:r>
            <w:r w:rsidRPr="008D4869">
              <w:rPr>
                <w:sz w:val="20"/>
              </w:rPr>
              <w:t>月</w:t>
            </w:r>
            <w:r w:rsidRPr="008D4869">
              <w:rPr>
                <w:sz w:val="20"/>
              </w:rPr>
              <w:t>1</w:t>
            </w:r>
            <w:r w:rsidRPr="008D4869">
              <w:rPr>
                <w:sz w:val="20"/>
              </w:rPr>
              <w:t>日，这项建议部分得到执行。从那天开始，申请单位每次为</w:t>
            </w:r>
            <w:r w:rsidRPr="008D4869">
              <w:rPr>
                <w:sz w:val="20"/>
              </w:rPr>
              <w:t>5</w:t>
            </w:r>
            <w:r w:rsidR="00F44BE0">
              <w:rPr>
                <w:sz w:val="20"/>
              </w:rPr>
              <w:t xml:space="preserve"> </w:t>
            </w:r>
            <w:r w:rsidRPr="008D4869">
              <w:rPr>
                <w:sz w:val="20"/>
              </w:rPr>
              <w:t>000</w:t>
            </w:r>
            <w:r w:rsidRPr="008D4869">
              <w:rPr>
                <w:sz w:val="20"/>
              </w:rPr>
              <w:t>瑞郎以上的采购推荐供应商时，他</w:t>
            </w:r>
            <w:r w:rsidRPr="008D4869">
              <w:rPr>
                <w:sz w:val="20"/>
              </w:rPr>
              <w:t>/</w:t>
            </w:r>
            <w:r w:rsidRPr="008D4869">
              <w:rPr>
                <w:sz w:val="20"/>
              </w:rPr>
              <w:t>她都将签署一份</w:t>
            </w:r>
            <w:r w:rsidRPr="008D4869">
              <w:rPr>
                <w:sz w:val="20"/>
              </w:rPr>
              <w:t>DACI</w:t>
            </w:r>
            <w:r w:rsidRPr="008D4869">
              <w:rPr>
                <w:sz w:val="20"/>
              </w:rPr>
              <w:t>。</w:t>
            </w:r>
          </w:p>
        </w:tc>
        <w:tc>
          <w:tcPr>
            <w:tcW w:w="1560" w:type="pct"/>
          </w:tcPr>
          <w:p w14:paraId="500352A4" w14:textId="77777777" w:rsidR="001219D9" w:rsidRPr="008D4869" w:rsidRDefault="001219D9" w:rsidP="00355529">
            <w:pPr>
              <w:pStyle w:val="Tabletext1"/>
              <w:spacing w:before="60" w:after="60"/>
              <w:jc w:val="left"/>
              <w:rPr>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2A862ECD" w14:textId="491106B5" w:rsidR="001219D9" w:rsidRPr="008D4869" w:rsidRDefault="001219D9" w:rsidP="00355529">
            <w:pPr>
              <w:pStyle w:val="Tabletext1"/>
              <w:spacing w:before="60" w:after="60"/>
              <w:jc w:val="left"/>
              <w:rPr>
                <w:sz w:val="20"/>
              </w:rPr>
            </w:pPr>
            <w:r w:rsidRPr="00486119">
              <w:rPr>
                <w:rFonts w:hint="eastAsia"/>
                <w:sz w:val="20"/>
              </w:rPr>
              <w:t>依照国际电联</w:t>
            </w:r>
            <w:r w:rsidRPr="008D4869">
              <w:rPr>
                <w:rFonts w:hint="eastAsia"/>
                <w:sz w:val="20"/>
              </w:rPr>
              <w:t>2019</w:t>
            </w:r>
            <w:r w:rsidRPr="008D4869">
              <w:rPr>
                <w:rFonts w:hint="eastAsia"/>
                <w:sz w:val="20"/>
              </w:rPr>
              <w:t>年</w:t>
            </w:r>
            <w:r w:rsidRPr="008D4869">
              <w:rPr>
                <w:rFonts w:hint="eastAsia"/>
                <w:sz w:val="20"/>
              </w:rPr>
              <w:t>6</w:t>
            </w:r>
            <w:r w:rsidRPr="008D4869">
              <w:rPr>
                <w:rFonts w:hint="eastAsia"/>
                <w:sz w:val="20"/>
              </w:rPr>
              <w:t>月的《采购手册》执行。已确定签署</w:t>
            </w:r>
            <w:r w:rsidRPr="008D4869">
              <w:rPr>
                <w:sz w:val="20"/>
              </w:rPr>
              <w:t>无利益冲突声明</w:t>
            </w:r>
            <w:r w:rsidRPr="008D4869">
              <w:rPr>
                <w:rFonts w:hint="eastAsia"/>
                <w:sz w:val="20"/>
              </w:rPr>
              <w:t>的主要职员，每次供应商的报价超过</w:t>
            </w:r>
            <w:r w:rsidRPr="008D4869">
              <w:rPr>
                <w:rFonts w:hint="eastAsia"/>
                <w:sz w:val="20"/>
              </w:rPr>
              <w:t>5</w:t>
            </w:r>
            <w:r w:rsidR="00F44BE0">
              <w:rPr>
                <w:sz w:val="20"/>
              </w:rPr>
              <w:t xml:space="preserve"> </w:t>
            </w:r>
            <w:r w:rsidRPr="008D4869">
              <w:rPr>
                <w:rFonts w:hint="eastAsia"/>
                <w:sz w:val="20"/>
              </w:rPr>
              <w:t>000</w:t>
            </w:r>
            <w:r w:rsidRPr="008D4869">
              <w:rPr>
                <w:rFonts w:hint="eastAsia"/>
                <w:sz w:val="20"/>
              </w:rPr>
              <w:t>瑞士法郎时，申请人都要签署此类表格。</w:t>
            </w:r>
          </w:p>
          <w:p w14:paraId="78BE446A" w14:textId="77777777" w:rsidR="001219D9" w:rsidRPr="008D4869" w:rsidRDefault="001219D9" w:rsidP="00355529">
            <w:pPr>
              <w:pStyle w:val="Tabletext1"/>
              <w:spacing w:before="60" w:after="60"/>
              <w:jc w:val="left"/>
              <w:rPr>
                <w:b/>
                <w:sz w:val="20"/>
                <w:lang w:eastAsia="it-IT"/>
              </w:rPr>
            </w:pPr>
            <w:r w:rsidRPr="008D4869">
              <w:rPr>
                <w:b/>
                <w:sz w:val="20"/>
                <w:lang w:eastAsia="it-IT"/>
              </w:rPr>
              <w:t>截至</w:t>
            </w:r>
            <w:r w:rsidRPr="008D4869">
              <w:rPr>
                <w:b/>
                <w:sz w:val="20"/>
                <w:lang w:eastAsia="it-IT"/>
              </w:rPr>
              <w:t>2020</w:t>
            </w:r>
            <w:r w:rsidRPr="008D4869">
              <w:rPr>
                <w:b/>
                <w:sz w:val="20"/>
                <w:lang w:eastAsia="it-IT"/>
              </w:rPr>
              <w:t>年</w:t>
            </w:r>
            <w:r w:rsidRPr="008D4869">
              <w:rPr>
                <w:b/>
                <w:sz w:val="20"/>
                <w:lang w:eastAsia="it-IT"/>
              </w:rPr>
              <w:t>9</w:t>
            </w:r>
            <w:r w:rsidRPr="008D4869">
              <w:rPr>
                <w:b/>
                <w:sz w:val="20"/>
                <w:lang w:eastAsia="it-IT"/>
              </w:rPr>
              <w:t>月的最新进展：</w:t>
            </w:r>
          </w:p>
          <w:p w14:paraId="36537D76" w14:textId="77777777" w:rsidR="001219D9" w:rsidRPr="008D4869" w:rsidRDefault="001219D9" w:rsidP="00355529">
            <w:pPr>
              <w:pStyle w:val="Tabletext1"/>
              <w:spacing w:before="60" w:after="60"/>
              <w:jc w:val="left"/>
              <w:rPr>
                <w:sz w:val="20"/>
                <w:lang w:eastAsia="it-IT"/>
              </w:rPr>
            </w:pPr>
            <w:r w:rsidRPr="008D4869">
              <w:rPr>
                <w:sz w:val="20"/>
                <w:lang w:eastAsia="it-IT"/>
              </w:rPr>
              <w:t>已执行。</w:t>
            </w:r>
          </w:p>
        </w:tc>
        <w:tc>
          <w:tcPr>
            <w:tcW w:w="871" w:type="pct"/>
          </w:tcPr>
          <w:p w14:paraId="3C00E186" w14:textId="77777777" w:rsidR="001219D9" w:rsidRPr="008D4869" w:rsidRDefault="001219D9" w:rsidP="00355529">
            <w:pPr>
              <w:pStyle w:val="Tabletext1"/>
              <w:spacing w:before="60" w:after="60"/>
              <w:jc w:val="left"/>
              <w:rPr>
                <w:sz w:val="20"/>
                <w:lang w:eastAsia="it-IT"/>
              </w:rPr>
            </w:pPr>
            <w:r w:rsidRPr="008D4869">
              <w:rPr>
                <w:sz w:val="20"/>
              </w:rPr>
              <w:t>结束</w:t>
            </w:r>
          </w:p>
        </w:tc>
      </w:tr>
      <w:tr w:rsidR="001219D9" w:rsidRPr="008D4869" w14:paraId="753EAF3A" w14:textId="77777777" w:rsidTr="00504994">
        <w:tc>
          <w:tcPr>
            <w:tcW w:w="320" w:type="pct"/>
          </w:tcPr>
          <w:p w14:paraId="78A69C9A"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b/>
                <w:sz w:val="20"/>
                <w:szCs w:val="20"/>
              </w:rPr>
              <w:t>9</w:t>
            </w:r>
          </w:p>
        </w:tc>
        <w:tc>
          <w:tcPr>
            <w:tcW w:w="1147" w:type="pct"/>
          </w:tcPr>
          <w:p w14:paraId="2AD2B057" w14:textId="77777777" w:rsidR="001219D9" w:rsidRPr="008D4869" w:rsidRDefault="001219D9" w:rsidP="00355529">
            <w:pPr>
              <w:pStyle w:val="Tabletext1"/>
              <w:spacing w:before="60" w:after="60"/>
              <w:jc w:val="left"/>
              <w:rPr>
                <w:sz w:val="20"/>
                <w:lang w:eastAsia="it-IT"/>
              </w:rPr>
            </w:pPr>
            <w:r w:rsidRPr="008D4869">
              <w:rPr>
                <w:sz w:val="20"/>
              </w:rPr>
              <w:t>综上所述，我们建议建立一个程序，</w:t>
            </w:r>
            <w:r w:rsidRPr="00355529">
              <w:rPr>
                <w:sz w:val="20"/>
              </w:rPr>
              <w:t>每年随机抽样检查财务披露</w:t>
            </w:r>
            <w:r w:rsidRPr="00355529">
              <w:rPr>
                <w:sz w:val="20"/>
              </w:rPr>
              <w:lastRenderedPageBreak/>
              <w:t>报表和无利益冲突声明</w:t>
            </w:r>
            <w:r w:rsidRPr="008D4869">
              <w:rPr>
                <w:sz w:val="20"/>
              </w:rPr>
              <w:t>，以核实个别职员所声明信息的真实性。</w:t>
            </w:r>
          </w:p>
        </w:tc>
        <w:tc>
          <w:tcPr>
            <w:tcW w:w="1102" w:type="pct"/>
          </w:tcPr>
          <w:p w14:paraId="6FC3BEC3" w14:textId="77777777" w:rsidR="001219D9" w:rsidRPr="008D4869" w:rsidRDefault="001219D9" w:rsidP="00355529">
            <w:pPr>
              <w:pStyle w:val="Tabletext1"/>
              <w:spacing w:before="60" w:after="60"/>
              <w:jc w:val="left"/>
              <w:rPr>
                <w:sz w:val="20"/>
              </w:rPr>
            </w:pPr>
            <w:r w:rsidRPr="008D4869">
              <w:rPr>
                <w:sz w:val="20"/>
              </w:rPr>
              <w:lastRenderedPageBreak/>
              <w:t>2011</w:t>
            </w:r>
            <w:r w:rsidRPr="008D4869">
              <w:rPr>
                <w:sz w:val="20"/>
              </w:rPr>
              <w:t>年</w:t>
            </w:r>
            <w:r w:rsidRPr="008D4869">
              <w:rPr>
                <w:sz w:val="20"/>
              </w:rPr>
              <w:t>2</w:t>
            </w:r>
            <w:r w:rsidRPr="008D4869">
              <w:rPr>
                <w:sz w:val="20"/>
              </w:rPr>
              <w:t>月</w:t>
            </w:r>
            <w:r w:rsidRPr="008D4869">
              <w:rPr>
                <w:sz w:val="20"/>
              </w:rPr>
              <w:t>22</w:t>
            </w:r>
            <w:r w:rsidRPr="008D4869">
              <w:rPr>
                <w:sz w:val="20"/>
              </w:rPr>
              <w:t>日第</w:t>
            </w:r>
            <w:r w:rsidRPr="008D4869">
              <w:rPr>
                <w:sz w:val="20"/>
              </w:rPr>
              <w:t>11/03</w:t>
            </w:r>
            <w:r w:rsidRPr="008D4869">
              <w:rPr>
                <w:sz w:val="20"/>
              </w:rPr>
              <w:t>号行政规定，</w:t>
            </w:r>
            <w:r w:rsidRPr="00355529">
              <w:rPr>
                <w:rFonts w:eastAsia="SimSun" w:cs="Times New Roman"/>
                <w:sz w:val="20"/>
                <w:szCs w:val="20"/>
              </w:rPr>
              <w:t>责成道德规范干事在财务披露方面面向所有职员提供保</w:t>
            </w:r>
            <w:r w:rsidRPr="00355529">
              <w:rPr>
                <w:rFonts w:eastAsia="SimSun" w:cs="Times New Roman"/>
                <w:sz w:val="20"/>
                <w:szCs w:val="20"/>
              </w:rPr>
              <w:lastRenderedPageBreak/>
              <w:t>密指导和咨询并提请他们注意财务披露中明显的任何冲突和潜在的利益冲突</w:t>
            </w:r>
            <w:r w:rsidRPr="008D4869">
              <w:rPr>
                <w:sz w:val="20"/>
              </w:rPr>
              <w:t>。这意味着，道德规范干事不仅是这些财务披露的接受者和保管者，而且她</w:t>
            </w:r>
            <w:r w:rsidRPr="008D4869">
              <w:rPr>
                <w:sz w:val="20"/>
              </w:rPr>
              <w:t>/</w:t>
            </w:r>
            <w:r w:rsidRPr="008D4869">
              <w:rPr>
                <w:sz w:val="20"/>
              </w:rPr>
              <w:t>他还掌控申报是否完整的情况并审查提交的资料，以评估是否需要采取后续行动来解决任何潜在的冲突。如果道德规范干事得出结论认为，申报可能包含无法通过向有关职员要求澄清而解决的简单问题，但可能被认定为故意申报不准确或虚假信息，或怀疑存在潜在的利益冲突情况，或显示潜在不当行为、错失行为或违禁做法或行为的情况或行动，则可根据最近公布的</w:t>
            </w:r>
            <w:r w:rsidRPr="008D4869">
              <w:rPr>
                <w:sz w:val="20"/>
              </w:rPr>
              <w:t>2019</w:t>
            </w:r>
            <w:r w:rsidRPr="008D4869">
              <w:rPr>
                <w:sz w:val="20"/>
              </w:rPr>
              <w:t>年</w:t>
            </w:r>
            <w:r w:rsidRPr="008D4869">
              <w:rPr>
                <w:sz w:val="20"/>
              </w:rPr>
              <w:t>5</w:t>
            </w:r>
            <w:r w:rsidRPr="008D4869">
              <w:rPr>
                <w:sz w:val="20"/>
              </w:rPr>
              <w:t>月</w:t>
            </w:r>
            <w:r w:rsidRPr="008D4869">
              <w:rPr>
                <w:sz w:val="20"/>
              </w:rPr>
              <w:t>2</w:t>
            </w:r>
            <w:r w:rsidRPr="008D4869">
              <w:rPr>
                <w:sz w:val="20"/>
              </w:rPr>
              <w:t>日第</w:t>
            </w:r>
            <w:r w:rsidRPr="008D4869">
              <w:rPr>
                <w:sz w:val="20"/>
              </w:rPr>
              <w:t>19/10</w:t>
            </w:r>
            <w:r w:rsidRPr="008D4869">
              <w:rPr>
                <w:sz w:val="20"/>
              </w:rPr>
              <w:t>号行政规定的调查准则对该案件进行调查。</w:t>
            </w:r>
          </w:p>
        </w:tc>
        <w:tc>
          <w:tcPr>
            <w:tcW w:w="1560" w:type="pct"/>
          </w:tcPr>
          <w:p w14:paraId="437A31C8" w14:textId="77777777" w:rsidR="001219D9" w:rsidRPr="008D4869" w:rsidRDefault="001219D9" w:rsidP="00355529">
            <w:pPr>
              <w:pStyle w:val="Tabletext1"/>
              <w:spacing w:before="60" w:after="60"/>
              <w:jc w:val="left"/>
              <w:rPr>
                <w:b/>
                <w:bCs/>
                <w:sz w:val="20"/>
                <w:lang w:eastAsia="it-IT"/>
              </w:rPr>
            </w:pPr>
            <w:r w:rsidRPr="008D4869">
              <w:rPr>
                <w:b/>
                <w:bCs/>
                <w:sz w:val="20"/>
                <w:lang w:eastAsia="it-IT"/>
              </w:rPr>
              <w:lastRenderedPageBreak/>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41D491B5" w14:textId="77777777" w:rsidR="001219D9" w:rsidRPr="007040C3" w:rsidRDefault="001219D9" w:rsidP="00355529">
            <w:pPr>
              <w:pStyle w:val="Tabletext1"/>
              <w:spacing w:before="60" w:after="60"/>
              <w:jc w:val="left"/>
              <w:rPr>
                <w:rFonts w:eastAsia="SimSun"/>
                <w:bCs/>
                <w:sz w:val="20"/>
                <w:lang w:val="it-IT" w:eastAsia="it-IT"/>
              </w:rPr>
            </w:pPr>
            <w:r w:rsidRPr="00355529">
              <w:rPr>
                <w:rFonts w:eastAsia="SimSun" w:hint="eastAsia"/>
                <w:bCs/>
                <w:sz w:val="20"/>
                <w:lang w:eastAsia="it-IT"/>
              </w:rPr>
              <w:t>理事会</w:t>
            </w:r>
            <w:r w:rsidRPr="00355529">
              <w:rPr>
                <w:rFonts w:eastAsia="SimSun" w:hint="eastAsia"/>
                <w:bCs/>
                <w:sz w:val="20"/>
                <w:lang w:eastAsia="it-IT"/>
              </w:rPr>
              <w:t>2019</w:t>
            </w:r>
            <w:r w:rsidRPr="00355529">
              <w:rPr>
                <w:rFonts w:eastAsia="SimSun" w:hint="eastAsia"/>
                <w:sz w:val="20"/>
              </w:rPr>
              <w:t>年会议期间</w:t>
            </w:r>
            <w:r w:rsidRPr="00355529">
              <w:rPr>
                <w:rFonts w:eastAsia="SimSun" w:hint="eastAsia"/>
                <w:bCs/>
                <w:sz w:val="20"/>
                <w:lang w:eastAsia="it-IT"/>
              </w:rPr>
              <w:t>，国际电联承诺在两个领域</w:t>
            </w:r>
            <w:r w:rsidRPr="00355529">
              <w:rPr>
                <w:rFonts w:eastAsia="SimSun" w:hint="eastAsia"/>
                <w:bCs/>
                <w:sz w:val="20"/>
              </w:rPr>
              <w:t>完善</w:t>
            </w:r>
            <w:r w:rsidRPr="00355529">
              <w:rPr>
                <w:rFonts w:eastAsia="SimSun" w:hint="eastAsia"/>
                <w:bCs/>
                <w:sz w:val="20"/>
                <w:lang w:eastAsia="it-IT"/>
              </w:rPr>
              <w:t>年度财务披露</w:t>
            </w:r>
            <w:r w:rsidRPr="00355529">
              <w:rPr>
                <w:rFonts w:eastAsia="SimSun" w:hint="eastAsia"/>
                <w:bCs/>
                <w:sz w:val="20"/>
              </w:rPr>
              <w:t>报</w:t>
            </w:r>
            <w:r w:rsidRPr="00355529">
              <w:rPr>
                <w:rFonts w:eastAsia="SimSun" w:hint="eastAsia"/>
                <w:bCs/>
                <w:sz w:val="20"/>
                <w:lang w:eastAsia="it-IT"/>
              </w:rPr>
              <w:t>表</w:t>
            </w:r>
            <w:r w:rsidRPr="00355529">
              <w:rPr>
                <w:rFonts w:eastAsia="SimSun" w:hint="eastAsia"/>
                <w:bCs/>
                <w:sz w:val="20"/>
              </w:rPr>
              <w:t>：</w:t>
            </w:r>
            <w:r w:rsidRPr="00355529">
              <w:rPr>
                <w:rFonts w:eastAsia="SimSun" w:hint="eastAsia"/>
                <w:bCs/>
                <w:sz w:val="20"/>
                <w:lang w:eastAsia="it-IT"/>
              </w:rPr>
              <w:t>确保填表人员</w:t>
            </w:r>
            <w:r w:rsidRPr="00355529">
              <w:rPr>
                <w:rFonts w:eastAsia="SimSun" w:hint="eastAsia"/>
                <w:bCs/>
                <w:sz w:val="20"/>
              </w:rPr>
              <w:t>承</w:t>
            </w:r>
            <w:r w:rsidRPr="00355529">
              <w:rPr>
                <w:rFonts w:eastAsia="SimSun" w:hint="eastAsia"/>
                <w:bCs/>
                <w:sz w:val="20"/>
              </w:rPr>
              <w:lastRenderedPageBreak/>
              <w:t>诺</w:t>
            </w:r>
            <w:r w:rsidRPr="00355529">
              <w:rPr>
                <w:rFonts w:eastAsia="SimSun" w:hint="eastAsia"/>
                <w:bCs/>
                <w:sz w:val="20"/>
                <w:lang w:eastAsia="it-IT"/>
              </w:rPr>
              <w:t>对国际电联</w:t>
            </w:r>
            <w:r w:rsidRPr="00355529">
              <w:rPr>
                <w:rFonts w:eastAsia="SimSun" w:hint="eastAsia"/>
                <w:bCs/>
                <w:sz w:val="20"/>
              </w:rPr>
              <w:t>负</w:t>
            </w:r>
            <w:r w:rsidRPr="00355529">
              <w:rPr>
                <w:rFonts w:eastAsia="SimSun" w:hint="eastAsia"/>
                <w:bCs/>
                <w:sz w:val="20"/>
                <w:lang w:eastAsia="it-IT"/>
              </w:rPr>
              <w:t>责，并扩大财务披露工作的覆盖</w:t>
            </w:r>
            <w:r w:rsidRPr="00355529">
              <w:rPr>
                <w:rFonts w:eastAsia="SimSun" w:hint="eastAsia"/>
                <w:bCs/>
                <w:sz w:val="20"/>
              </w:rPr>
              <w:t>范围</w:t>
            </w:r>
            <w:r w:rsidRPr="00355529">
              <w:rPr>
                <w:rFonts w:eastAsia="SimSun" w:hint="eastAsia"/>
                <w:bCs/>
                <w:sz w:val="20"/>
                <w:lang w:eastAsia="it-IT"/>
              </w:rPr>
              <w:t>。根据这一承诺</w:t>
            </w:r>
            <w:r w:rsidRPr="007040C3">
              <w:rPr>
                <w:rFonts w:eastAsia="SimSun" w:hint="eastAsia"/>
                <w:bCs/>
                <w:sz w:val="20"/>
                <w:lang w:val="it-IT" w:eastAsia="it-IT"/>
              </w:rPr>
              <w:t>，</w:t>
            </w:r>
            <w:r w:rsidRPr="00355529">
              <w:rPr>
                <w:rFonts w:eastAsia="SimSun"/>
                <w:sz w:val="20"/>
              </w:rPr>
              <w:t>道德规范</w:t>
            </w:r>
            <w:r w:rsidRPr="00355529">
              <w:rPr>
                <w:rFonts w:eastAsia="SimSun" w:hint="eastAsia"/>
                <w:bCs/>
                <w:sz w:val="20"/>
                <w:lang w:eastAsia="it-IT"/>
              </w:rPr>
              <w:t>办公室起草了一份披露表</w:t>
            </w:r>
            <w:r w:rsidRPr="00355529">
              <w:rPr>
                <w:rFonts w:eastAsia="SimSun" w:hint="eastAsia"/>
                <w:bCs/>
                <w:sz w:val="20"/>
              </w:rPr>
              <w:t>修订稿</w:t>
            </w:r>
            <w:r w:rsidRPr="007040C3">
              <w:rPr>
                <w:rFonts w:eastAsia="SimSun" w:hint="eastAsia"/>
                <w:bCs/>
                <w:sz w:val="20"/>
                <w:lang w:val="it-IT" w:eastAsia="it-IT"/>
              </w:rPr>
              <w:t>，</w:t>
            </w:r>
            <w:r w:rsidRPr="00355529">
              <w:rPr>
                <w:rFonts w:eastAsia="SimSun" w:hint="eastAsia"/>
                <w:bCs/>
                <w:sz w:val="20"/>
              </w:rPr>
              <w:t>相关职</w:t>
            </w:r>
            <w:r w:rsidRPr="00355529">
              <w:rPr>
                <w:rFonts w:eastAsia="SimSun" w:hint="eastAsia"/>
                <w:bCs/>
                <w:sz w:val="20"/>
                <w:lang w:eastAsia="it-IT"/>
              </w:rPr>
              <w:t>员</w:t>
            </w:r>
            <w:r w:rsidRPr="00355529">
              <w:rPr>
                <w:rFonts w:eastAsia="SimSun" w:hint="eastAsia"/>
                <w:bCs/>
                <w:sz w:val="20"/>
              </w:rPr>
              <w:t>应在此表中</w:t>
            </w:r>
            <w:r w:rsidRPr="00355529">
              <w:rPr>
                <w:rFonts w:eastAsia="SimSun" w:hint="eastAsia"/>
                <w:bCs/>
                <w:sz w:val="20"/>
                <w:lang w:eastAsia="it-IT"/>
              </w:rPr>
              <w:t>确认</w:t>
            </w:r>
            <w:r w:rsidRPr="00355529">
              <w:rPr>
                <w:rFonts w:eastAsia="SimSun" w:hint="eastAsia"/>
                <w:bCs/>
                <w:sz w:val="20"/>
              </w:rPr>
              <w:t>其</w:t>
            </w:r>
            <w:r w:rsidRPr="00355529">
              <w:rPr>
                <w:rFonts w:eastAsia="SimSun" w:hint="eastAsia"/>
                <w:bCs/>
                <w:sz w:val="20"/>
                <w:lang w:eastAsia="it-IT"/>
              </w:rPr>
              <w:t>是否遵守国际电联的相关政策和程序</w:t>
            </w:r>
            <w:r w:rsidRPr="007040C3">
              <w:rPr>
                <w:rFonts w:eastAsia="SimSun" w:hint="eastAsia"/>
                <w:bCs/>
                <w:sz w:val="20"/>
                <w:lang w:val="it-IT" w:eastAsia="it-IT"/>
              </w:rPr>
              <w:t>，</w:t>
            </w:r>
            <w:r w:rsidRPr="00355529">
              <w:rPr>
                <w:rFonts w:eastAsia="SimSun" w:hint="eastAsia"/>
                <w:bCs/>
                <w:sz w:val="20"/>
                <w:lang w:eastAsia="it-IT"/>
              </w:rPr>
              <w:t>确认</w:t>
            </w:r>
            <w:r w:rsidRPr="00355529">
              <w:rPr>
                <w:rFonts w:eastAsia="SimSun" w:hint="eastAsia"/>
                <w:bCs/>
                <w:sz w:val="20"/>
              </w:rPr>
              <w:t>其</w:t>
            </w:r>
            <w:r w:rsidRPr="00355529">
              <w:rPr>
                <w:rFonts w:eastAsia="SimSun" w:hint="eastAsia"/>
                <w:bCs/>
                <w:sz w:val="20"/>
                <w:lang w:eastAsia="it-IT"/>
              </w:rPr>
              <w:t>对国际电联和</w:t>
            </w:r>
            <w:r w:rsidRPr="00355529">
              <w:rPr>
                <w:rFonts w:eastAsia="SimSun" w:hint="eastAsia"/>
                <w:bCs/>
                <w:sz w:val="20"/>
              </w:rPr>
              <w:t>上述</w:t>
            </w:r>
            <w:r w:rsidRPr="00355529">
              <w:rPr>
                <w:rFonts w:eastAsia="SimSun" w:hint="eastAsia"/>
                <w:bCs/>
                <w:sz w:val="20"/>
                <w:lang w:eastAsia="it-IT"/>
              </w:rPr>
              <w:t>规则</w:t>
            </w:r>
            <w:r w:rsidRPr="00355529">
              <w:rPr>
                <w:rFonts w:eastAsia="SimSun" w:hint="eastAsia"/>
                <w:bCs/>
                <w:sz w:val="20"/>
              </w:rPr>
              <w:t>负责</w:t>
            </w:r>
            <w:r w:rsidRPr="007040C3">
              <w:rPr>
                <w:rFonts w:eastAsia="SimSun" w:hint="eastAsia"/>
                <w:bCs/>
                <w:sz w:val="20"/>
                <w:lang w:val="it-IT" w:eastAsia="it-IT"/>
              </w:rPr>
              <w:t>，</w:t>
            </w:r>
            <w:r w:rsidRPr="00355529">
              <w:rPr>
                <w:rFonts w:eastAsia="SimSun" w:hint="eastAsia"/>
                <w:bCs/>
                <w:sz w:val="20"/>
                <w:lang w:eastAsia="it-IT"/>
              </w:rPr>
              <w:t>并披露</w:t>
            </w:r>
            <w:r w:rsidRPr="00355529">
              <w:rPr>
                <w:rFonts w:eastAsia="SimSun" w:hint="eastAsia"/>
                <w:bCs/>
                <w:sz w:val="20"/>
              </w:rPr>
              <w:t>所有</w:t>
            </w:r>
            <w:r w:rsidRPr="00355529">
              <w:rPr>
                <w:rFonts w:eastAsia="SimSun" w:hint="eastAsia"/>
                <w:bCs/>
                <w:sz w:val="20"/>
                <w:lang w:eastAsia="it-IT"/>
              </w:rPr>
              <w:t>应提请国际电联注意情况</w:t>
            </w:r>
            <w:r w:rsidRPr="007040C3">
              <w:rPr>
                <w:rFonts w:eastAsia="SimSun" w:hint="eastAsia"/>
                <w:bCs/>
                <w:sz w:val="20"/>
                <w:lang w:val="it-IT" w:eastAsia="it-IT"/>
              </w:rPr>
              <w:t>，</w:t>
            </w:r>
            <w:r w:rsidRPr="00355529">
              <w:rPr>
                <w:rFonts w:eastAsia="SimSun" w:hint="eastAsia"/>
                <w:bCs/>
                <w:sz w:val="20"/>
                <w:lang w:eastAsia="it-IT"/>
              </w:rPr>
              <w:t>以</w:t>
            </w:r>
            <w:r w:rsidRPr="00355529">
              <w:rPr>
                <w:rFonts w:eastAsia="SimSun" w:hint="eastAsia"/>
                <w:bCs/>
                <w:sz w:val="20"/>
              </w:rPr>
              <w:t>缓解</w:t>
            </w:r>
            <w:r w:rsidRPr="00355529">
              <w:rPr>
                <w:rFonts w:eastAsia="SimSun" w:hint="eastAsia"/>
                <w:bCs/>
                <w:sz w:val="20"/>
                <w:lang w:eastAsia="it-IT"/>
              </w:rPr>
              <w:t>这些情况</w:t>
            </w:r>
            <w:r w:rsidRPr="00355529">
              <w:rPr>
                <w:rFonts w:eastAsia="SimSun" w:hint="eastAsia"/>
                <w:bCs/>
                <w:sz w:val="20"/>
              </w:rPr>
              <w:t>造成的影响</w:t>
            </w:r>
            <w:r w:rsidRPr="00355529">
              <w:rPr>
                <w:rFonts w:eastAsia="SimSun" w:hint="eastAsia"/>
                <w:bCs/>
                <w:sz w:val="20"/>
                <w:lang w:eastAsia="it-IT"/>
              </w:rPr>
              <w:t>。协调委员会将于</w:t>
            </w:r>
            <w:r w:rsidRPr="007040C3">
              <w:rPr>
                <w:rFonts w:eastAsia="SimSun" w:hint="eastAsia"/>
                <w:bCs/>
                <w:sz w:val="20"/>
                <w:lang w:val="it-IT" w:eastAsia="it-IT"/>
              </w:rPr>
              <w:t>2019</w:t>
            </w:r>
            <w:r w:rsidRPr="00355529">
              <w:rPr>
                <w:rFonts w:eastAsia="SimSun" w:hint="eastAsia"/>
                <w:bCs/>
                <w:sz w:val="20"/>
                <w:lang w:eastAsia="it-IT"/>
              </w:rPr>
              <w:t>年</w:t>
            </w:r>
            <w:r w:rsidRPr="007040C3">
              <w:rPr>
                <w:rFonts w:hint="eastAsia"/>
                <w:sz w:val="20"/>
                <w:lang w:val="it-IT"/>
              </w:rPr>
              <w:t>12</w:t>
            </w:r>
            <w:r w:rsidRPr="00355529">
              <w:rPr>
                <w:rFonts w:eastAsia="SimSun" w:hint="eastAsia"/>
                <w:bCs/>
                <w:sz w:val="20"/>
                <w:lang w:eastAsia="it-IT"/>
              </w:rPr>
              <w:t>月讨论关于披露表拟议修订的概念文件。</w:t>
            </w:r>
          </w:p>
          <w:p w14:paraId="12E6B49C" w14:textId="77777777" w:rsidR="001219D9" w:rsidRPr="007040C3" w:rsidRDefault="001219D9" w:rsidP="009525A7">
            <w:pPr>
              <w:pStyle w:val="Tabletext1"/>
              <w:spacing w:before="60" w:after="60"/>
              <w:jc w:val="left"/>
              <w:rPr>
                <w:sz w:val="20"/>
                <w:lang w:val="it-IT"/>
              </w:rPr>
            </w:pPr>
            <w:r w:rsidRPr="006C34B1">
              <w:rPr>
                <w:rFonts w:hint="eastAsia"/>
                <w:sz w:val="20"/>
              </w:rPr>
              <w:t>道德规范办公室将继续作为披露表格的保管人</w:t>
            </w:r>
            <w:r w:rsidRPr="007040C3">
              <w:rPr>
                <w:rFonts w:hint="eastAsia"/>
                <w:sz w:val="20"/>
                <w:lang w:val="it-IT"/>
              </w:rPr>
              <w:t>，</w:t>
            </w:r>
            <w:r w:rsidRPr="006C34B1">
              <w:rPr>
                <w:rFonts w:hint="eastAsia"/>
                <w:sz w:val="20"/>
              </w:rPr>
              <w:t>并将继续审查每一份申报</w:t>
            </w:r>
            <w:r w:rsidRPr="007040C3">
              <w:rPr>
                <w:rFonts w:hint="eastAsia"/>
                <w:sz w:val="20"/>
                <w:lang w:val="it-IT"/>
              </w:rPr>
              <w:t>，</w:t>
            </w:r>
            <w:r w:rsidRPr="006C34B1">
              <w:rPr>
                <w:rFonts w:hint="eastAsia"/>
                <w:sz w:val="20"/>
              </w:rPr>
              <w:t>以确定是否需要采取任何进一步的后续行动。</w:t>
            </w:r>
          </w:p>
          <w:p w14:paraId="37AB6EB5" w14:textId="77777777" w:rsidR="001219D9" w:rsidRPr="007040C3" w:rsidRDefault="001219D9" w:rsidP="002456D9">
            <w:pPr>
              <w:pStyle w:val="Tabletext1"/>
              <w:keepNext/>
              <w:spacing w:before="60" w:after="60"/>
              <w:jc w:val="left"/>
              <w:rPr>
                <w:b/>
                <w:sz w:val="20"/>
                <w:lang w:val="it-IT" w:eastAsia="it-IT"/>
              </w:rPr>
            </w:pPr>
            <w:r w:rsidRPr="008D4869">
              <w:rPr>
                <w:b/>
                <w:sz w:val="20"/>
                <w:lang w:eastAsia="it-IT"/>
              </w:rPr>
              <w:t>截至</w:t>
            </w:r>
            <w:r w:rsidRPr="007040C3">
              <w:rPr>
                <w:b/>
                <w:sz w:val="20"/>
                <w:lang w:val="it-IT" w:eastAsia="it-IT"/>
              </w:rPr>
              <w:t>2020</w:t>
            </w:r>
            <w:r w:rsidRPr="008D4869">
              <w:rPr>
                <w:b/>
                <w:sz w:val="20"/>
                <w:lang w:eastAsia="it-IT"/>
              </w:rPr>
              <w:t>年</w:t>
            </w:r>
            <w:r w:rsidRPr="007040C3">
              <w:rPr>
                <w:b/>
                <w:sz w:val="20"/>
                <w:lang w:val="it-IT" w:eastAsia="it-IT"/>
              </w:rPr>
              <w:t>9</w:t>
            </w:r>
            <w:r w:rsidRPr="008D4869">
              <w:rPr>
                <w:b/>
                <w:sz w:val="20"/>
                <w:lang w:eastAsia="it-IT"/>
              </w:rPr>
              <w:t>月的最新进展</w:t>
            </w:r>
            <w:r w:rsidRPr="007040C3">
              <w:rPr>
                <w:b/>
                <w:sz w:val="20"/>
                <w:lang w:val="it-IT" w:eastAsia="it-IT"/>
              </w:rPr>
              <w:t>：</w:t>
            </w:r>
          </w:p>
          <w:p w14:paraId="46C2EBC6" w14:textId="77777777" w:rsidR="001219D9" w:rsidRPr="007040C3" w:rsidRDefault="001219D9" w:rsidP="002456D9">
            <w:pPr>
              <w:pStyle w:val="Tabletext1"/>
              <w:keepNext/>
              <w:spacing w:before="60" w:after="60"/>
              <w:jc w:val="left"/>
              <w:rPr>
                <w:bCs/>
                <w:sz w:val="20"/>
                <w:lang w:val="it-IT" w:eastAsia="it-IT"/>
              </w:rPr>
            </w:pPr>
            <w:r w:rsidRPr="007040C3">
              <w:rPr>
                <w:rFonts w:hint="eastAsia"/>
                <w:bCs/>
                <w:sz w:val="20"/>
                <w:lang w:val="it-IT" w:eastAsia="it-IT"/>
              </w:rPr>
              <w:t>2020</w:t>
            </w:r>
            <w:r w:rsidRPr="008D4869">
              <w:rPr>
                <w:rFonts w:hint="eastAsia"/>
                <w:bCs/>
                <w:sz w:val="20"/>
                <w:lang w:eastAsia="it-IT"/>
              </w:rPr>
              <w:t>年</w:t>
            </w:r>
            <w:r w:rsidRPr="007040C3">
              <w:rPr>
                <w:rFonts w:hint="eastAsia"/>
                <w:bCs/>
                <w:sz w:val="20"/>
                <w:lang w:val="it-IT" w:eastAsia="it-IT"/>
              </w:rPr>
              <w:t>9</w:t>
            </w:r>
            <w:r w:rsidRPr="008D4869">
              <w:rPr>
                <w:rFonts w:hint="eastAsia"/>
                <w:bCs/>
                <w:sz w:val="20"/>
                <w:lang w:eastAsia="it-IT"/>
              </w:rPr>
              <w:t>月公布了经修订的财务披露政策</w:t>
            </w:r>
            <w:r w:rsidRPr="007040C3">
              <w:rPr>
                <w:rFonts w:hint="eastAsia"/>
                <w:bCs/>
                <w:sz w:val="20"/>
                <w:lang w:val="it-IT" w:eastAsia="it-IT"/>
              </w:rPr>
              <w:t>，</w:t>
            </w:r>
            <w:r w:rsidRPr="008D4869">
              <w:rPr>
                <w:rFonts w:hint="eastAsia"/>
                <w:bCs/>
                <w:sz w:val="20"/>
                <w:lang w:eastAsia="it-IT"/>
              </w:rPr>
              <w:t>即国际电联利益申报政策</w:t>
            </w:r>
            <w:r w:rsidRPr="007040C3">
              <w:rPr>
                <w:rFonts w:hint="eastAsia"/>
                <w:bCs/>
                <w:sz w:val="20"/>
                <w:lang w:val="it-IT"/>
              </w:rPr>
              <w:t>（</w:t>
            </w:r>
            <w:r w:rsidRPr="008D4869">
              <w:rPr>
                <w:rFonts w:hint="eastAsia"/>
                <w:bCs/>
                <w:sz w:val="20"/>
                <w:lang w:eastAsia="it-IT"/>
              </w:rPr>
              <w:t>第</w:t>
            </w:r>
            <w:r w:rsidRPr="007040C3">
              <w:rPr>
                <w:rFonts w:hint="eastAsia"/>
                <w:bCs/>
                <w:sz w:val="20"/>
                <w:lang w:val="it-IT" w:eastAsia="it-IT"/>
              </w:rPr>
              <w:t>20/07</w:t>
            </w:r>
            <w:r w:rsidRPr="008D4869">
              <w:rPr>
                <w:rFonts w:hint="eastAsia"/>
                <w:bCs/>
                <w:sz w:val="20"/>
                <w:lang w:eastAsia="it-IT"/>
              </w:rPr>
              <w:t>号行政规定</w:t>
            </w:r>
            <w:r w:rsidRPr="007040C3">
              <w:rPr>
                <w:rFonts w:hint="eastAsia"/>
                <w:bCs/>
                <w:sz w:val="20"/>
                <w:lang w:val="it-IT"/>
              </w:rPr>
              <w:t>）</w:t>
            </w:r>
            <w:r w:rsidRPr="008D4869">
              <w:rPr>
                <w:rFonts w:hint="eastAsia"/>
                <w:bCs/>
                <w:sz w:val="20"/>
                <w:lang w:eastAsia="it-IT"/>
              </w:rPr>
              <w:t>。新的财务披露工作将从</w:t>
            </w:r>
            <w:r w:rsidRPr="007040C3">
              <w:rPr>
                <w:rFonts w:hint="eastAsia"/>
                <w:bCs/>
                <w:sz w:val="20"/>
                <w:lang w:val="it-IT" w:eastAsia="it-IT"/>
              </w:rPr>
              <w:t>2021</w:t>
            </w:r>
            <w:r w:rsidRPr="008D4869">
              <w:rPr>
                <w:rFonts w:hint="eastAsia"/>
                <w:bCs/>
                <w:sz w:val="20"/>
                <w:lang w:eastAsia="it-IT"/>
              </w:rPr>
              <w:t>年</w:t>
            </w:r>
            <w:r w:rsidRPr="007040C3">
              <w:rPr>
                <w:rFonts w:hint="eastAsia"/>
                <w:bCs/>
                <w:sz w:val="20"/>
                <w:lang w:val="it-IT" w:eastAsia="it-IT"/>
              </w:rPr>
              <w:t>1</w:t>
            </w:r>
            <w:r w:rsidRPr="008D4869">
              <w:rPr>
                <w:rFonts w:hint="eastAsia"/>
                <w:bCs/>
                <w:sz w:val="20"/>
                <w:lang w:eastAsia="it-IT"/>
              </w:rPr>
              <w:t>月开始扩大到所有</w:t>
            </w:r>
            <w:r w:rsidRPr="008D4869">
              <w:rPr>
                <w:rFonts w:hint="eastAsia"/>
                <w:bCs/>
                <w:sz w:val="20"/>
              </w:rPr>
              <w:t>职</w:t>
            </w:r>
            <w:r w:rsidRPr="008D4869">
              <w:rPr>
                <w:rFonts w:hint="eastAsia"/>
                <w:bCs/>
                <w:sz w:val="20"/>
                <w:lang w:eastAsia="it-IT"/>
              </w:rPr>
              <w:t>员</w:t>
            </w:r>
            <w:r w:rsidRPr="007040C3">
              <w:rPr>
                <w:rFonts w:hint="eastAsia"/>
                <w:bCs/>
                <w:sz w:val="20"/>
                <w:lang w:val="it-IT" w:eastAsia="it-IT"/>
              </w:rPr>
              <w:t>，</w:t>
            </w:r>
            <w:r w:rsidRPr="008D4869">
              <w:rPr>
                <w:rFonts w:hint="eastAsia"/>
                <w:bCs/>
                <w:sz w:val="20"/>
                <w:lang w:eastAsia="it-IT"/>
              </w:rPr>
              <w:t>并包括</w:t>
            </w:r>
            <w:r w:rsidRPr="008D4869">
              <w:rPr>
                <w:rFonts w:hint="eastAsia"/>
                <w:bCs/>
                <w:sz w:val="20"/>
              </w:rPr>
              <w:t>一分</w:t>
            </w:r>
            <w:r w:rsidRPr="008D4869">
              <w:rPr>
                <w:rFonts w:hint="eastAsia"/>
                <w:bCs/>
                <w:sz w:val="20"/>
                <w:lang w:eastAsia="it-IT"/>
              </w:rPr>
              <w:t>新的披露表。</w:t>
            </w:r>
          </w:p>
          <w:p w14:paraId="3EDBD27D" w14:textId="77777777" w:rsidR="001219D9" w:rsidRPr="007040C3" w:rsidRDefault="001219D9" w:rsidP="002456D9">
            <w:pPr>
              <w:pStyle w:val="Tabletext1"/>
              <w:keepNext/>
              <w:spacing w:before="60" w:after="60"/>
              <w:jc w:val="left"/>
              <w:rPr>
                <w:bCs/>
                <w:sz w:val="20"/>
                <w:lang w:val="it-IT" w:eastAsia="it-IT"/>
              </w:rPr>
            </w:pPr>
            <w:r w:rsidRPr="008D4869">
              <w:rPr>
                <w:rFonts w:hint="eastAsia"/>
                <w:bCs/>
                <w:sz w:val="20"/>
                <w:lang w:eastAsia="it-IT"/>
              </w:rPr>
              <w:t>道德</w:t>
            </w:r>
            <w:r w:rsidRPr="008D4869">
              <w:rPr>
                <w:rFonts w:hint="eastAsia"/>
                <w:bCs/>
                <w:sz w:val="20"/>
              </w:rPr>
              <w:t>规范</w:t>
            </w:r>
            <w:r w:rsidRPr="008D4869">
              <w:rPr>
                <w:rFonts w:hint="eastAsia"/>
                <w:bCs/>
                <w:sz w:val="20"/>
                <w:lang w:eastAsia="it-IT"/>
              </w:rPr>
              <w:t>办公室目前正在</w:t>
            </w:r>
            <w:r w:rsidRPr="008D4869">
              <w:rPr>
                <w:rFonts w:hint="eastAsia"/>
                <w:bCs/>
                <w:sz w:val="20"/>
              </w:rPr>
              <w:t>开展</w:t>
            </w:r>
            <w:r w:rsidRPr="007040C3">
              <w:rPr>
                <w:rFonts w:hint="eastAsia"/>
                <w:bCs/>
                <w:sz w:val="20"/>
                <w:lang w:val="it-IT" w:eastAsia="it-IT"/>
              </w:rPr>
              <w:t>2019</w:t>
            </w:r>
            <w:r w:rsidRPr="008D4869">
              <w:rPr>
                <w:rFonts w:hint="eastAsia"/>
                <w:bCs/>
                <w:sz w:val="20"/>
                <w:lang w:eastAsia="it-IT"/>
              </w:rPr>
              <w:t>年披露表的财务披露工作</w:t>
            </w:r>
            <w:r w:rsidRPr="007040C3">
              <w:rPr>
                <w:rFonts w:hint="eastAsia"/>
                <w:bCs/>
                <w:sz w:val="20"/>
                <w:lang w:val="it-IT" w:eastAsia="it-IT"/>
              </w:rPr>
              <w:t>，</w:t>
            </w:r>
            <w:r w:rsidRPr="008D4869">
              <w:rPr>
                <w:rFonts w:hint="eastAsia"/>
                <w:bCs/>
                <w:sz w:val="20"/>
                <w:lang w:eastAsia="it-IT"/>
              </w:rPr>
              <w:t>并继续审查每份申报</w:t>
            </w:r>
            <w:r w:rsidRPr="007040C3">
              <w:rPr>
                <w:rFonts w:hint="eastAsia"/>
                <w:bCs/>
                <w:sz w:val="20"/>
                <w:lang w:val="it-IT" w:eastAsia="it-IT"/>
              </w:rPr>
              <w:t>，</w:t>
            </w:r>
            <w:r w:rsidRPr="008D4869">
              <w:rPr>
                <w:rFonts w:hint="eastAsia"/>
                <w:bCs/>
                <w:sz w:val="20"/>
                <w:lang w:eastAsia="it-IT"/>
              </w:rPr>
              <w:t>以确定是否需要采取任何进一步的后续行动。</w:t>
            </w:r>
          </w:p>
        </w:tc>
        <w:tc>
          <w:tcPr>
            <w:tcW w:w="871" w:type="pct"/>
          </w:tcPr>
          <w:p w14:paraId="1226CACC" w14:textId="77777777" w:rsidR="001219D9" w:rsidRPr="008D4869" w:rsidRDefault="001219D9" w:rsidP="00355529">
            <w:pPr>
              <w:pStyle w:val="Tabletext1"/>
              <w:spacing w:before="60" w:after="60"/>
              <w:jc w:val="left"/>
              <w:rPr>
                <w:sz w:val="20"/>
                <w:lang w:eastAsia="it-IT"/>
              </w:rPr>
            </w:pPr>
            <w:r w:rsidRPr="008D4869">
              <w:rPr>
                <w:rFonts w:cs="Microsoft YaHei"/>
                <w:sz w:val="20"/>
                <w:lang w:eastAsia="it-IT"/>
              </w:rPr>
              <w:lastRenderedPageBreak/>
              <w:t>进行中</w:t>
            </w:r>
          </w:p>
        </w:tc>
      </w:tr>
      <w:tr w:rsidR="001219D9" w:rsidRPr="008D4869" w14:paraId="16308362" w14:textId="77777777" w:rsidTr="00504994">
        <w:tc>
          <w:tcPr>
            <w:tcW w:w="320" w:type="pct"/>
          </w:tcPr>
          <w:p w14:paraId="00D529FA"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b/>
                <w:sz w:val="20"/>
                <w:szCs w:val="20"/>
              </w:rPr>
              <w:t>10</w:t>
            </w:r>
          </w:p>
        </w:tc>
        <w:tc>
          <w:tcPr>
            <w:tcW w:w="1147" w:type="pct"/>
          </w:tcPr>
          <w:p w14:paraId="0CB81080" w14:textId="77777777" w:rsidR="001219D9" w:rsidRPr="008D4869" w:rsidRDefault="001219D9" w:rsidP="009525A7">
            <w:pPr>
              <w:pStyle w:val="Tabletext1"/>
              <w:spacing w:before="60" w:after="60"/>
              <w:jc w:val="left"/>
              <w:rPr>
                <w:sz w:val="20"/>
                <w:lang w:eastAsia="it-IT"/>
              </w:rPr>
            </w:pPr>
            <w:r w:rsidRPr="008D4869">
              <w:rPr>
                <w:sz w:val="20"/>
              </w:rPr>
              <w:t>因此，我们建议制定一项导则，说明区域代表处主任应如何以及在何种程度上参与采购流程，以及在批准付款之前，总部应进行哪些核查。</w:t>
            </w:r>
          </w:p>
        </w:tc>
        <w:tc>
          <w:tcPr>
            <w:tcW w:w="1102" w:type="pct"/>
          </w:tcPr>
          <w:p w14:paraId="0C5DA637" w14:textId="77777777" w:rsidR="001219D9" w:rsidRPr="008D4869" w:rsidRDefault="001219D9" w:rsidP="009525A7">
            <w:pPr>
              <w:pStyle w:val="Tabletext1"/>
              <w:spacing w:before="60" w:after="60"/>
              <w:jc w:val="left"/>
              <w:rPr>
                <w:sz w:val="20"/>
              </w:rPr>
            </w:pPr>
            <w:r w:rsidRPr="008D4869">
              <w:rPr>
                <w:sz w:val="20"/>
              </w:rPr>
              <w:t>国际电</w:t>
            </w:r>
            <w:proofErr w:type="gramStart"/>
            <w:r w:rsidRPr="008D4869">
              <w:rPr>
                <w:sz w:val="20"/>
              </w:rPr>
              <w:t>联同意</w:t>
            </w:r>
            <w:proofErr w:type="gramEnd"/>
            <w:r w:rsidRPr="008D4869">
              <w:rPr>
                <w:sz w:val="20"/>
              </w:rPr>
              <w:t>审查区域代表处主任在采购和支付过程中的职责。电信发展局主任设立了一个加强内控的内部工作组。该小组包括来自电信发展局、财务资源管理部（财务、采购）、人力资源管理部、法律处、道德规范办公室和信息服务部的职员。其中，该组的职责范围包括审查内部审计和外部审计报告中的各种流程和审查结论中的薄弱之处，并制定行动计划，以确保消除任何缺陷并降低相关风险。</w:t>
            </w:r>
          </w:p>
        </w:tc>
        <w:tc>
          <w:tcPr>
            <w:tcW w:w="1560" w:type="pct"/>
          </w:tcPr>
          <w:p w14:paraId="7FBE554B" w14:textId="77777777" w:rsidR="001219D9" w:rsidRPr="008D4869" w:rsidRDefault="001219D9" w:rsidP="009525A7">
            <w:pPr>
              <w:pStyle w:val="Tabletext1"/>
              <w:spacing w:before="60" w:after="60"/>
              <w:jc w:val="left"/>
              <w:rPr>
                <w:b/>
                <w:bCs/>
                <w:sz w:val="20"/>
                <w:lang w:eastAsia="it-IT"/>
              </w:rPr>
            </w:pPr>
            <w:bookmarkStart w:id="243" w:name="_Hlk27573980"/>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43DB277A" w14:textId="77777777" w:rsidR="001219D9" w:rsidRPr="006C34B1" w:rsidRDefault="001219D9" w:rsidP="006C34B1">
            <w:pPr>
              <w:pStyle w:val="Tabletext1"/>
              <w:spacing w:before="60" w:after="60"/>
              <w:jc w:val="left"/>
              <w:rPr>
                <w:sz w:val="20"/>
              </w:rPr>
            </w:pPr>
            <w:r w:rsidRPr="006C34B1">
              <w:rPr>
                <w:rFonts w:hint="eastAsia"/>
                <w:sz w:val="20"/>
              </w:rPr>
              <w:t>理事会</w:t>
            </w:r>
            <w:r w:rsidRPr="006C34B1">
              <w:rPr>
                <w:rFonts w:hint="eastAsia"/>
                <w:sz w:val="20"/>
              </w:rPr>
              <w:t>2019</w:t>
            </w:r>
            <w:r w:rsidRPr="006C34B1">
              <w:rPr>
                <w:rFonts w:hint="eastAsia"/>
                <w:sz w:val="20"/>
              </w:rPr>
              <w:t>年会议批准了更新后的《采购手册》。国际电</w:t>
            </w:r>
            <w:proofErr w:type="gramStart"/>
            <w:r w:rsidRPr="006C34B1">
              <w:rPr>
                <w:rFonts w:hint="eastAsia"/>
                <w:sz w:val="20"/>
              </w:rPr>
              <w:t>联同意</w:t>
            </w:r>
            <w:proofErr w:type="gramEnd"/>
            <w:r w:rsidRPr="006C34B1">
              <w:rPr>
                <w:rFonts w:hint="eastAsia"/>
                <w:sz w:val="20"/>
              </w:rPr>
              <w:t>根据新《采购手册》进一步审查区域代表处主任在采购和支付过程中的作用。</w:t>
            </w:r>
          </w:p>
          <w:p w14:paraId="498653E7" w14:textId="77777777" w:rsidR="001219D9" w:rsidRPr="008D4869" w:rsidRDefault="001219D9" w:rsidP="009525A7">
            <w:pPr>
              <w:pStyle w:val="Tabletext1"/>
              <w:autoSpaceDE w:val="0"/>
              <w:autoSpaceDN w:val="0"/>
              <w:spacing w:before="60" w:after="60"/>
              <w:jc w:val="left"/>
              <w:rPr>
                <w:bCs/>
                <w:sz w:val="20"/>
                <w:lang w:eastAsia="it-IT"/>
              </w:rPr>
            </w:pPr>
            <w:r w:rsidRPr="008D4869">
              <w:rPr>
                <w:rFonts w:hint="eastAsia"/>
                <w:bCs/>
                <w:sz w:val="20"/>
              </w:rPr>
              <w:t>为</w:t>
            </w:r>
            <w:r w:rsidRPr="008D4869">
              <w:rPr>
                <w:rFonts w:hint="eastAsia"/>
                <w:bCs/>
                <w:sz w:val="20"/>
                <w:lang w:eastAsia="it-IT"/>
              </w:rPr>
              <w:t>所有区域</w:t>
            </w:r>
            <w:r w:rsidRPr="008D4869">
              <w:rPr>
                <w:rFonts w:hint="eastAsia"/>
                <w:bCs/>
                <w:sz w:val="20"/>
              </w:rPr>
              <w:t>代表处</w:t>
            </w:r>
            <w:r w:rsidRPr="008D4869">
              <w:rPr>
                <w:rFonts w:hint="eastAsia"/>
                <w:bCs/>
                <w:sz w:val="20"/>
                <w:lang w:eastAsia="it-IT"/>
              </w:rPr>
              <w:t>主任和其他区域</w:t>
            </w:r>
            <w:r w:rsidRPr="008D4869">
              <w:rPr>
                <w:rFonts w:hint="eastAsia"/>
                <w:bCs/>
                <w:sz w:val="20"/>
              </w:rPr>
              <w:t>职</w:t>
            </w:r>
            <w:r w:rsidRPr="008D4869">
              <w:rPr>
                <w:rFonts w:hint="eastAsia"/>
                <w:bCs/>
                <w:sz w:val="20"/>
                <w:lang w:eastAsia="it-IT"/>
              </w:rPr>
              <w:t>员提供了《采购手册》培训。</w:t>
            </w:r>
          </w:p>
          <w:bookmarkEnd w:id="243"/>
          <w:p w14:paraId="414DA3ED" w14:textId="77777777" w:rsidR="001219D9" w:rsidRPr="008D4869" w:rsidRDefault="001219D9" w:rsidP="009525A7">
            <w:pPr>
              <w:pStyle w:val="Tabletext1"/>
              <w:spacing w:before="60" w:after="60"/>
              <w:jc w:val="left"/>
              <w:rPr>
                <w:b/>
                <w:sz w:val="20"/>
                <w:lang w:eastAsia="it-IT"/>
              </w:rPr>
            </w:pPr>
            <w:r w:rsidRPr="008D4869">
              <w:rPr>
                <w:b/>
                <w:sz w:val="20"/>
                <w:lang w:eastAsia="it-IT"/>
              </w:rPr>
              <w:t>截至</w:t>
            </w:r>
            <w:r w:rsidRPr="008D4869">
              <w:rPr>
                <w:b/>
                <w:sz w:val="20"/>
                <w:lang w:eastAsia="it-IT"/>
              </w:rPr>
              <w:t>2020</w:t>
            </w:r>
            <w:r w:rsidRPr="008D4869">
              <w:rPr>
                <w:b/>
                <w:sz w:val="20"/>
                <w:lang w:eastAsia="it-IT"/>
              </w:rPr>
              <w:t>年</w:t>
            </w:r>
            <w:r w:rsidRPr="008D4869">
              <w:rPr>
                <w:b/>
                <w:sz w:val="20"/>
                <w:lang w:eastAsia="it-IT"/>
              </w:rPr>
              <w:t>9</w:t>
            </w:r>
            <w:r w:rsidRPr="008D4869">
              <w:rPr>
                <w:b/>
                <w:sz w:val="20"/>
                <w:lang w:eastAsia="it-IT"/>
              </w:rPr>
              <w:t>月的最新进展：</w:t>
            </w:r>
          </w:p>
          <w:p w14:paraId="5A96A139" w14:textId="77777777" w:rsidR="001219D9" w:rsidRPr="008D4869" w:rsidRDefault="001219D9" w:rsidP="009525A7">
            <w:pPr>
              <w:pStyle w:val="Tabletext1"/>
              <w:autoSpaceDE w:val="0"/>
              <w:autoSpaceDN w:val="0"/>
              <w:spacing w:before="60" w:after="60"/>
              <w:jc w:val="left"/>
              <w:rPr>
                <w:sz w:val="20"/>
                <w:lang w:eastAsia="it-IT"/>
              </w:rPr>
            </w:pPr>
            <w:r w:rsidRPr="009525A7">
              <w:rPr>
                <w:bCs/>
                <w:sz w:val="20"/>
                <w:lang w:eastAsia="it-IT"/>
              </w:rPr>
              <w:t>已执行</w:t>
            </w:r>
            <w:r w:rsidRPr="008D4869">
              <w:rPr>
                <w:sz w:val="20"/>
                <w:lang w:eastAsia="it-IT"/>
              </w:rPr>
              <w:t>。</w:t>
            </w:r>
          </w:p>
        </w:tc>
        <w:tc>
          <w:tcPr>
            <w:tcW w:w="871" w:type="pct"/>
          </w:tcPr>
          <w:p w14:paraId="5FB3F7A6" w14:textId="77777777" w:rsidR="001219D9" w:rsidRPr="008D4869" w:rsidRDefault="001219D9" w:rsidP="009525A7">
            <w:pPr>
              <w:pStyle w:val="Tabletext1"/>
              <w:autoSpaceDE w:val="0"/>
              <w:autoSpaceDN w:val="0"/>
              <w:spacing w:before="60" w:after="60"/>
              <w:jc w:val="left"/>
              <w:rPr>
                <w:sz w:val="20"/>
                <w:lang w:eastAsia="it-IT"/>
              </w:rPr>
            </w:pPr>
            <w:r w:rsidRPr="008D4869">
              <w:rPr>
                <w:sz w:val="20"/>
                <w:lang w:eastAsia="it-IT"/>
              </w:rPr>
              <w:t>结束</w:t>
            </w:r>
          </w:p>
        </w:tc>
      </w:tr>
      <w:tr w:rsidR="001219D9" w:rsidRPr="008D4869" w14:paraId="006FC8EC" w14:textId="77777777" w:rsidTr="00504994">
        <w:trPr>
          <w:trHeight w:val="2349"/>
        </w:trPr>
        <w:tc>
          <w:tcPr>
            <w:tcW w:w="320" w:type="pct"/>
          </w:tcPr>
          <w:p w14:paraId="5E2D058A" w14:textId="77777777" w:rsidR="001219D9" w:rsidRPr="008D4869" w:rsidRDefault="001219D9" w:rsidP="00714D3F">
            <w:pPr>
              <w:pStyle w:val="Tabletext1"/>
              <w:spacing w:before="60" w:after="60"/>
              <w:jc w:val="left"/>
              <w:rPr>
                <w:b/>
                <w:sz w:val="20"/>
                <w:szCs w:val="20"/>
              </w:rPr>
            </w:pPr>
            <w:r w:rsidRPr="008D4869">
              <w:rPr>
                <w:b/>
                <w:sz w:val="20"/>
                <w:szCs w:val="20"/>
              </w:rPr>
              <w:lastRenderedPageBreak/>
              <w:t>2018</w:t>
            </w:r>
            <w:r w:rsidRPr="008D4869">
              <w:rPr>
                <w:b/>
                <w:sz w:val="20"/>
                <w:szCs w:val="20"/>
              </w:rPr>
              <w:t>年建议</w:t>
            </w:r>
            <w:r w:rsidRPr="008D4869">
              <w:rPr>
                <w:b/>
                <w:sz w:val="20"/>
                <w:szCs w:val="20"/>
              </w:rPr>
              <w:t>11</w:t>
            </w:r>
          </w:p>
        </w:tc>
        <w:tc>
          <w:tcPr>
            <w:tcW w:w="1147" w:type="pct"/>
          </w:tcPr>
          <w:p w14:paraId="003A6F28" w14:textId="77777777" w:rsidR="001219D9" w:rsidRPr="008D4869" w:rsidRDefault="001219D9" w:rsidP="009525A7">
            <w:pPr>
              <w:pStyle w:val="Tabletext1"/>
              <w:autoSpaceDE w:val="0"/>
              <w:autoSpaceDN w:val="0"/>
              <w:spacing w:before="60" w:after="60"/>
              <w:jc w:val="left"/>
              <w:rPr>
                <w:sz w:val="20"/>
              </w:rPr>
            </w:pPr>
            <w:r w:rsidRPr="008D4869">
              <w:rPr>
                <w:sz w:val="20"/>
              </w:rPr>
              <w:t>因此，</w:t>
            </w:r>
            <w:r w:rsidRPr="009525A7">
              <w:rPr>
                <w:bCs/>
                <w:sz w:val="20"/>
                <w:lang w:eastAsia="it-IT"/>
              </w:rPr>
              <w:t>我们建议通过核对表或信息技术指导工具建立一个标准化的监督系统</w:t>
            </w:r>
            <w:r w:rsidRPr="008D4869">
              <w:rPr>
                <w:sz w:val="20"/>
              </w:rPr>
              <w:t>，说明区域代表处主任和电信发展局应如何有效参与支出是否有效的事后评估。</w:t>
            </w:r>
          </w:p>
        </w:tc>
        <w:tc>
          <w:tcPr>
            <w:tcW w:w="1102" w:type="pct"/>
          </w:tcPr>
          <w:p w14:paraId="5CC6F3D9" w14:textId="77777777" w:rsidR="001219D9" w:rsidRPr="008D4869" w:rsidRDefault="001219D9" w:rsidP="009525A7">
            <w:pPr>
              <w:pStyle w:val="Tabletext1"/>
              <w:autoSpaceDE w:val="0"/>
              <w:autoSpaceDN w:val="0"/>
              <w:spacing w:before="60" w:after="60"/>
              <w:jc w:val="left"/>
              <w:rPr>
                <w:sz w:val="20"/>
              </w:rPr>
            </w:pPr>
            <w:r w:rsidRPr="008D4869">
              <w:rPr>
                <w:sz w:val="20"/>
              </w:rPr>
              <w:t>国际电联已将第</w:t>
            </w:r>
            <w:r w:rsidRPr="008D4869">
              <w:rPr>
                <w:sz w:val="20"/>
              </w:rPr>
              <w:t>11</w:t>
            </w:r>
            <w:r w:rsidRPr="008D4869">
              <w:rPr>
                <w:sz w:val="20"/>
              </w:rPr>
              <w:t>号建议记录在案，</w:t>
            </w:r>
            <w:r w:rsidRPr="009525A7">
              <w:rPr>
                <w:bCs/>
                <w:sz w:val="20"/>
                <w:lang w:eastAsia="it-IT"/>
              </w:rPr>
              <w:t>并将进一步研究区域代表处主任有效参与评估国际电联各自区域支出是否有效的工作</w:t>
            </w:r>
            <w:r w:rsidRPr="008D4869">
              <w:rPr>
                <w:sz w:val="20"/>
              </w:rPr>
              <w:t>。</w:t>
            </w:r>
          </w:p>
        </w:tc>
        <w:tc>
          <w:tcPr>
            <w:tcW w:w="1560" w:type="pct"/>
          </w:tcPr>
          <w:p w14:paraId="5785AD04" w14:textId="77777777" w:rsidR="001219D9" w:rsidRPr="008D4869" w:rsidRDefault="001219D9" w:rsidP="009525A7">
            <w:pPr>
              <w:pStyle w:val="Tabletext1"/>
              <w:autoSpaceDE w:val="0"/>
              <w:autoSpaceDN w:val="0"/>
              <w:spacing w:before="60" w:after="60"/>
              <w:jc w:val="left"/>
              <w:rPr>
                <w:b/>
                <w:bCs/>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3E4B4ADE" w14:textId="77777777" w:rsidR="001219D9" w:rsidRPr="007040C3" w:rsidRDefault="001219D9" w:rsidP="009525A7">
            <w:pPr>
              <w:pStyle w:val="Tabletext1"/>
              <w:autoSpaceDE w:val="0"/>
              <w:autoSpaceDN w:val="0"/>
              <w:spacing w:before="60" w:after="60"/>
              <w:jc w:val="left"/>
              <w:rPr>
                <w:bCs/>
                <w:sz w:val="20"/>
                <w:lang w:val="it-IT" w:eastAsia="it-IT"/>
              </w:rPr>
            </w:pPr>
            <w:r w:rsidRPr="008D4869">
              <w:rPr>
                <w:rFonts w:hint="eastAsia"/>
                <w:bCs/>
                <w:sz w:val="20"/>
                <w:lang w:eastAsia="it-IT"/>
              </w:rPr>
              <w:t>区域</w:t>
            </w:r>
            <w:r w:rsidRPr="008D4869">
              <w:rPr>
                <w:rFonts w:hint="eastAsia"/>
                <w:bCs/>
                <w:sz w:val="20"/>
              </w:rPr>
              <w:t>代表处</w:t>
            </w:r>
            <w:r w:rsidRPr="008D4869">
              <w:rPr>
                <w:rFonts w:hint="eastAsia"/>
                <w:bCs/>
                <w:sz w:val="20"/>
                <w:lang w:eastAsia="it-IT"/>
              </w:rPr>
              <w:t>主任有效参与评估国际电联各区域支出的有效性极为重要。</w:t>
            </w:r>
            <w:r w:rsidRPr="008D4869">
              <w:rPr>
                <w:rFonts w:hint="eastAsia"/>
                <w:bCs/>
                <w:sz w:val="20"/>
              </w:rPr>
              <w:t>电信发展局</w:t>
            </w:r>
            <w:r w:rsidRPr="008D4869">
              <w:rPr>
                <w:rFonts w:hint="eastAsia"/>
                <w:bCs/>
                <w:sz w:val="20"/>
                <w:lang w:eastAsia="it-IT"/>
              </w:rPr>
              <w:t>加强了包括区域活动</w:t>
            </w:r>
            <w:r w:rsidRPr="008D4869">
              <w:rPr>
                <w:rFonts w:hint="eastAsia"/>
                <w:bCs/>
                <w:sz w:val="20"/>
              </w:rPr>
              <w:t>在内的</w:t>
            </w:r>
            <w:r w:rsidRPr="007040C3">
              <w:rPr>
                <w:rFonts w:hint="eastAsia"/>
                <w:bCs/>
                <w:sz w:val="20"/>
                <w:lang w:val="it-IT"/>
              </w:rPr>
              <w:t>，</w:t>
            </w:r>
            <w:r w:rsidRPr="007040C3">
              <w:rPr>
                <w:rFonts w:hint="eastAsia"/>
                <w:bCs/>
                <w:sz w:val="20"/>
                <w:lang w:val="it-IT" w:eastAsia="it-IT"/>
              </w:rPr>
              <w:t>2020</w:t>
            </w:r>
            <w:r w:rsidRPr="008D4869">
              <w:rPr>
                <w:rFonts w:hint="eastAsia"/>
                <w:bCs/>
                <w:sz w:val="20"/>
                <w:lang w:eastAsia="it-IT"/>
              </w:rPr>
              <w:t>年</w:t>
            </w:r>
            <w:r w:rsidRPr="008D4869">
              <w:rPr>
                <w:rFonts w:hint="eastAsia"/>
                <w:bCs/>
                <w:sz w:val="20"/>
              </w:rPr>
              <w:t>基于</w:t>
            </w:r>
            <w:r w:rsidRPr="007040C3">
              <w:rPr>
                <w:rFonts w:hint="eastAsia"/>
                <w:bCs/>
                <w:sz w:val="20"/>
                <w:lang w:val="it-IT" w:eastAsia="it-IT"/>
              </w:rPr>
              <w:t>RBM</w:t>
            </w:r>
            <w:r w:rsidRPr="008D4869">
              <w:rPr>
                <w:rFonts w:hint="eastAsia"/>
                <w:bCs/>
                <w:sz w:val="20"/>
                <w:lang w:eastAsia="it-IT"/>
              </w:rPr>
              <w:t>的规划活动。此外</w:t>
            </w:r>
            <w:r w:rsidRPr="007040C3">
              <w:rPr>
                <w:rFonts w:hint="eastAsia"/>
                <w:bCs/>
                <w:sz w:val="20"/>
                <w:lang w:val="it-IT" w:eastAsia="it-IT"/>
              </w:rPr>
              <w:t>，</w:t>
            </w:r>
            <w:r w:rsidRPr="008D4869">
              <w:rPr>
                <w:rFonts w:hint="eastAsia"/>
                <w:bCs/>
                <w:sz w:val="20"/>
              </w:rPr>
              <w:t>电信发展局</w:t>
            </w:r>
            <w:r w:rsidRPr="008D4869">
              <w:rPr>
                <w:rFonts w:hint="eastAsia"/>
                <w:bCs/>
                <w:sz w:val="20"/>
                <w:lang w:eastAsia="it-IT"/>
              </w:rPr>
              <w:t>正在审查规划和监测支出</w:t>
            </w:r>
            <w:r w:rsidRPr="008D4869">
              <w:rPr>
                <w:rFonts w:hint="eastAsia"/>
                <w:bCs/>
                <w:sz w:val="20"/>
              </w:rPr>
              <w:t>时使用</w:t>
            </w:r>
            <w:r w:rsidRPr="008D4869">
              <w:rPr>
                <w:rFonts w:hint="eastAsia"/>
                <w:bCs/>
                <w:sz w:val="20"/>
                <w:lang w:eastAsia="it-IT"/>
              </w:rPr>
              <w:t>的信息技术支持工具。加强规划</w:t>
            </w:r>
            <w:r w:rsidRPr="008D4869">
              <w:rPr>
                <w:rFonts w:hint="eastAsia"/>
                <w:bCs/>
                <w:sz w:val="20"/>
              </w:rPr>
              <w:t>并</w:t>
            </w:r>
            <w:r w:rsidRPr="008D4869">
              <w:rPr>
                <w:rFonts w:hint="eastAsia"/>
                <w:bCs/>
                <w:sz w:val="20"/>
                <w:lang w:eastAsia="it-IT"/>
              </w:rPr>
              <w:t>改进国际电联的工具应为评估国际电联各区域支出的有效性</w:t>
            </w:r>
            <w:r w:rsidRPr="008D4869">
              <w:rPr>
                <w:rFonts w:hint="eastAsia"/>
                <w:bCs/>
                <w:sz w:val="20"/>
              </w:rPr>
              <w:t>奠定</w:t>
            </w:r>
            <w:r w:rsidRPr="008D4869">
              <w:rPr>
                <w:rFonts w:hint="eastAsia"/>
                <w:bCs/>
                <w:sz w:val="20"/>
                <w:lang w:eastAsia="it-IT"/>
              </w:rPr>
              <w:t>良好基础。</w:t>
            </w:r>
          </w:p>
          <w:p w14:paraId="69840D5F" w14:textId="77777777" w:rsidR="001219D9" w:rsidRPr="007040C3" w:rsidRDefault="001219D9" w:rsidP="009525A7">
            <w:pPr>
              <w:pStyle w:val="Tabletext1"/>
              <w:autoSpaceDE w:val="0"/>
              <w:autoSpaceDN w:val="0"/>
              <w:spacing w:before="60" w:after="60"/>
              <w:jc w:val="left"/>
              <w:rPr>
                <w:b/>
                <w:bCs/>
                <w:sz w:val="20"/>
                <w:lang w:val="it-IT" w:eastAsia="it-IT"/>
              </w:rPr>
            </w:pPr>
            <w:r w:rsidRPr="008D4869">
              <w:rPr>
                <w:b/>
                <w:bCs/>
                <w:sz w:val="20"/>
                <w:lang w:eastAsia="it-IT"/>
              </w:rPr>
              <w:t>截至</w:t>
            </w:r>
            <w:r w:rsidRPr="007040C3">
              <w:rPr>
                <w:b/>
                <w:bCs/>
                <w:sz w:val="20"/>
                <w:lang w:val="it-IT" w:eastAsia="it-IT"/>
              </w:rPr>
              <w:t>2020</w:t>
            </w:r>
            <w:r w:rsidRPr="008D4869">
              <w:rPr>
                <w:b/>
                <w:bCs/>
                <w:sz w:val="20"/>
                <w:lang w:eastAsia="it-IT"/>
              </w:rPr>
              <w:t>年</w:t>
            </w:r>
            <w:r w:rsidRPr="007040C3">
              <w:rPr>
                <w:b/>
                <w:bCs/>
                <w:sz w:val="20"/>
                <w:lang w:val="it-IT" w:eastAsia="it-IT"/>
              </w:rPr>
              <w:t>9</w:t>
            </w:r>
            <w:r w:rsidRPr="008D4869">
              <w:rPr>
                <w:b/>
                <w:bCs/>
                <w:sz w:val="20"/>
                <w:lang w:eastAsia="it-IT"/>
              </w:rPr>
              <w:t>月的最新进展</w:t>
            </w:r>
            <w:r w:rsidRPr="007040C3">
              <w:rPr>
                <w:b/>
                <w:bCs/>
                <w:sz w:val="20"/>
                <w:lang w:val="it-IT" w:eastAsia="it-IT"/>
              </w:rPr>
              <w:t>：</w:t>
            </w:r>
          </w:p>
          <w:p w14:paraId="0A01F6D7" w14:textId="1C4DF4D0" w:rsidR="001219D9" w:rsidRPr="008D4869" w:rsidRDefault="001219D9" w:rsidP="009525A7">
            <w:pPr>
              <w:pStyle w:val="Tabletext1"/>
              <w:autoSpaceDE w:val="0"/>
              <w:autoSpaceDN w:val="0"/>
              <w:spacing w:before="60" w:after="60"/>
              <w:jc w:val="left"/>
              <w:rPr>
                <w:bCs/>
                <w:sz w:val="20"/>
                <w:lang w:eastAsia="it-IT"/>
              </w:rPr>
            </w:pPr>
            <w:r w:rsidRPr="008D4869">
              <w:rPr>
                <w:rFonts w:hint="eastAsia"/>
                <w:bCs/>
                <w:sz w:val="20"/>
                <w:lang w:eastAsia="it-IT"/>
              </w:rPr>
              <w:t>电信发展局和信息服务部正在研究将国家层面报告纳入</w:t>
            </w:r>
            <w:r w:rsidRPr="008D4869">
              <w:rPr>
                <w:rFonts w:hint="eastAsia"/>
                <w:bCs/>
                <w:sz w:val="20"/>
              </w:rPr>
              <w:t>S</w:t>
            </w:r>
            <w:r w:rsidRPr="008D4869">
              <w:rPr>
                <w:bCs/>
                <w:sz w:val="20"/>
              </w:rPr>
              <w:t>AP</w:t>
            </w:r>
            <w:r w:rsidRPr="008D4869">
              <w:rPr>
                <w:rFonts w:hint="eastAsia"/>
                <w:bCs/>
                <w:sz w:val="20"/>
                <w:lang w:eastAsia="it-IT"/>
              </w:rPr>
              <w:t>的可行性</w:t>
            </w:r>
            <w:r w:rsidR="00D83CCF" w:rsidRPr="008D4869">
              <w:rPr>
                <w:rFonts w:hint="eastAsia"/>
                <w:bCs/>
                <w:sz w:val="20"/>
                <w:lang w:eastAsia="it-IT"/>
              </w:rPr>
              <w:t>。</w:t>
            </w:r>
          </w:p>
        </w:tc>
        <w:tc>
          <w:tcPr>
            <w:tcW w:w="871" w:type="pct"/>
          </w:tcPr>
          <w:p w14:paraId="08675D37" w14:textId="77777777" w:rsidR="001219D9" w:rsidRPr="008D4869" w:rsidRDefault="001219D9" w:rsidP="009525A7">
            <w:pPr>
              <w:pStyle w:val="Tabletext1"/>
              <w:autoSpaceDE w:val="0"/>
              <w:autoSpaceDN w:val="0"/>
              <w:spacing w:before="60" w:after="60"/>
              <w:jc w:val="left"/>
              <w:rPr>
                <w:sz w:val="20"/>
                <w:lang w:eastAsia="it-IT"/>
              </w:rPr>
            </w:pPr>
            <w:r w:rsidRPr="009525A7">
              <w:rPr>
                <w:bCs/>
                <w:sz w:val="20"/>
                <w:lang w:eastAsia="it-IT"/>
              </w:rPr>
              <w:t>进行中</w:t>
            </w:r>
          </w:p>
        </w:tc>
      </w:tr>
      <w:tr w:rsidR="001219D9" w:rsidRPr="008D4869" w14:paraId="5B00473E" w14:textId="77777777" w:rsidTr="00504994">
        <w:trPr>
          <w:trHeight w:val="2836"/>
        </w:trPr>
        <w:tc>
          <w:tcPr>
            <w:tcW w:w="320" w:type="pct"/>
          </w:tcPr>
          <w:p w14:paraId="5B7BB337"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b/>
                <w:sz w:val="20"/>
                <w:szCs w:val="20"/>
              </w:rPr>
              <w:t>12</w:t>
            </w:r>
          </w:p>
        </w:tc>
        <w:tc>
          <w:tcPr>
            <w:tcW w:w="1147" w:type="pct"/>
          </w:tcPr>
          <w:p w14:paraId="339728A3" w14:textId="77777777" w:rsidR="001219D9" w:rsidRPr="008D4869" w:rsidRDefault="001219D9" w:rsidP="009525A7">
            <w:pPr>
              <w:pStyle w:val="Tabletext1"/>
              <w:autoSpaceDE w:val="0"/>
              <w:autoSpaceDN w:val="0"/>
              <w:spacing w:before="60" w:after="60"/>
              <w:jc w:val="left"/>
              <w:rPr>
                <w:sz w:val="20"/>
              </w:rPr>
            </w:pPr>
            <w:r w:rsidRPr="008D4869">
              <w:rPr>
                <w:sz w:val="20"/>
              </w:rPr>
              <w:t>因此，亦是为了加强区域一级的内控体系，我们建议国际电联制定具体的导则，或者根据最佳做法，公布一份详细的《区域运作手册》，通过特定的程序和清单对现金管理、资产登记等所有程序进行标准化，以保证区域一级的有效内控体系。</w:t>
            </w:r>
          </w:p>
        </w:tc>
        <w:tc>
          <w:tcPr>
            <w:tcW w:w="1102" w:type="pct"/>
          </w:tcPr>
          <w:p w14:paraId="48FECA7C" w14:textId="77777777" w:rsidR="001219D9" w:rsidRPr="008D4869" w:rsidRDefault="001219D9" w:rsidP="009525A7">
            <w:pPr>
              <w:pStyle w:val="Tabletext1"/>
              <w:autoSpaceDE w:val="0"/>
              <w:autoSpaceDN w:val="0"/>
              <w:spacing w:before="60" w:after="60"/>
              <w:jc w:val="left"/>
              <w:rPr>
                <w:sz w:val="20"/>
                <w:szCs w:val="24"/>
              </w:rPr>
            </w:pPr>
            <w:r w:rsidRPr="009525A7">
              <w:rPr>
                <w:bCs/>
                <w:sz w:val="20"/>
                <w:lang w:eastAsia="it-IT"/>
              </w:rPr>
              <w:t>我们注意到这项建议</w:t>
            </w:r>
            <w:r w:rsidRPr="008D4869">
              <w:rPr>
                <w:sz w:val="20"/>
                <w:szCs w:val="24"/>
              </w:rPr>
              <w:t>。与区域代表处</w:t>
            </w:r>
            <w:r w:rsidRPr="008D4869">
              <w:rPr>
                <w:sz w:val="20"/>
                <w:szCs w:val="24"/>
              </w:rPr>
              <w:t>/</w:t>
            </w:r>
            <w:r w:rsidRPr="008D4869">
              <w:rPr>
                <w:sz w:val="20"/>
                <w:szCs w:val="24"/>
              </w:rPr>
              <w:t>地区办事处相关的导则已经存在。</w:t>
            </w:r>
            <w:r w:rsidRPr="008D4869">
              <w:rPr>
                <w:sz w:val="20"/>
                <w:szCs w:val="24"/>
              </w:rPr>
              <w:t>FRMD</w:t>
            </w:r>
            <w:r w:rsidRPr="008D4869">
              <w:rPr>
                <w:sz w:val="20"/>
                <w:szCs w:val="24"/>
              </w:rPr>
              <w:t>和</w:t>
            </w:r>
            <w:r w:rsidRPr="008D4869">
              <w:rPr>
                <w:sz w:val="20"/>
                <w:szCs w:val="24"/>
              </w:rPr>
              <w:t>BDT/ADM</w:t>
            </w:r>
            <w:r w:rsidRPr="008D4869">
              <w:rPr>
                <w:sz w:val="20"/>
                <w:szCs w:val="24"/>
              </w:rPr>
              <w:t>将对该导则进行全面审查，以改进流程和内部控制。电信发展局主任设立了一个加强内控的内部工作组。该小组包括来自电信发展局、财务资源管理部（财务、采购）、人力资源管理部、法律处、道德规范办公室和信息服务部的职员。</w:t>
            </w:r>
          </w:p>
        </w:tc>
        <w:tc>
          <w:tcPr>
            <w:tcW w:w="1560" w:type="pct"/>
          </w:tcPr>
          <w:p w14:paraId="71AAC5A5" w14:textId="77777777" w:rsidR="001219D9" w:rsidRPr="008D4869" w:rsidRDefault="001219D9" w:rsidP="009525A7">
            <w:pPr>
              <w:pStyle w:val="Tabletext1"/>
              <w:autoSpaceDE w:val="0"/>
              <w:autoSpaceDN w:val="0"/>
              <w:spacing w:before="60" w:after="60"/>
              <w:jc w:val="left"/>
              <w:rPr>
                <w:b/>
                <w:bCs/>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3F6D3989" w14:textId="77777777" w:rsidR="001219D9" w:rsidRPr="007040C3" w:rsidRDefault="001219D9" w:rsidP="009525A7">
            <w:pPr>
              <w:pStyle w:val="Tabletext1"/>
              <w:autoSpaceDE w:val="0"/>
              <w:autoSpaceDN w:val="0"/>
              <w:spacing w:before="60" w:after="60"/>
              <w:jc w:val="left"/>
              <w:rPr>
                <w:bCs/>
                <w:sz w:val="20"/>
                <w:lang w:val="it-IT" w:eastAsia="it-IT"/>
              </w:rPr>
            </w:pPr>
            <w:r w:rsidRPr="008D4869">
              <w:rPr>
                <w:rFonts w:hint="eastAsia"/>
                <w:bCs/>
                <w:sz w:val="20"/>
                <w:lang w:eastAsia="it-IT"/>
              </w:rPr>
              <w:t>目前正在审查一些</w:t>
            </w:r>
            <w:r w:rsidRPr="008D4869">
              <w:rPr>
                <w:rFonts w:hint="eastAsia"/>
                <w:bCs/>
                <w:sz w:val="20"/>
              </w:rPr>
              <w:t>导则</w:t>
            </w:r>
            <w:r w:rsidRPr="008D4869">
              <w:rPr>
                <w:rFonts w:hint="eastAsia"/>
                <w:bCs/>
                <w:sz w:val="20"/>
                <w:lang w:eastAsia="it-IT"/>
              </w:rPr>
              <w:t>。这项审查将考虑到内部工作组关于加强内部控制的工作。</w:t>
            </w:r>
          </w:p>
          <w:p w14:paraId="5C451A81" w14:textId="7973AB88" w:rsidR="001219D9" w:rsidRPr="007040C3" w:rsidRDefault="001219D9" w:rsidP="009525A7">
            <w:pPr>
              <w:pStyle w:val="Tabletext1"/>
              <w:autoSpaceDE w:val="0"/>
              <w:autoSpaceDN w:val="0"/>
              <w:spacing w:before="60" w:after="60"/>
              <w:jc w:val="left"/>
              <w:rPr>
                <w:b/>
                <w:sz w:val="20"/>
                <w:lang w:val="it-IT" w:eastAsia="it-IT"/>
              </w:rPr>
            </w:pPr>
            <w:r w:rsidRPr="008D4869">
              <w:rPr>
                <w:b/>
                <w:sz w:val="20"/>
                <w:lang w:eastAsia="it-IT"/>
              </w:rPr>
              <w:t>截至</w:t>
            </w:r>
            <w:r w:rsidRPr="007040C3">
              <w:rPr>
                <w:b/>
                <w:sz w:val="20"/>
                <w:lang w:val="it-IT" w:eastAsia="it-IT"/>
              </w:rPr>
              <w:t>2020</w:t>
            </w:r>
            <w:r w:rsidRPr="008D4869">
              <w:rPr>
                <w:b/>
                <w:sz w:val="20"/>
                <w:lang w:eastAsia="it-IT"/>
              </w:rPr>
              <w:t>年</w:t>
            </w:r>
            <w:r w:rsidRPr="007040C3">
              <w:rPr>
                <w:b/>
                <w:sz w:val="20"/>
                <w:lang w:val="it-IT" w:eastAsia="it-IT"/>
              </w:rPr>
              <w:t>9</w:t>
            </w:r>
            <w:r w:rsidRPr="008D4869">
              <w:rPr>
                <w:b/>
                <w:sz w:val="20"/>
                <w:lang w:eastAsia="it-IT"/>
              </w:rPr>
              <w:t>月的最新进展</w:t>
            </w:r>
            <w:r w:rsidRPr="007040C3">
              <w:rPr>
                <w:b/>
                <w:sz w:val="20"/>
                <w:lang w:val="it-IT" w:eastAsia="it-IT"/>
              </w:rPr>
              <w:t>：</w:t>
            </w:r>
          </w:p>
          <w:p w14:paraId="6216A99E" w14:textId="77777777" w:rsidR="001219D9" w:rsidRPr="007040C3" w:rsidRDefault="001219D9" w:rsidP="009525A7">
            <w:pPr>
              <w:pStyle w:val="Tabletext1"/>
              <w:autoSpaceDE w:val="0"/>
              <w:autoSpaceDN w:val="0"/>
              <w:spacing w:before="60" w:after="60"/>
              <w:jc w:val="left"/>
              <w:rPr>
                <w:sz w:val="20"/>
                <w:lang w:val="it-IT" w:eastAsia="it-IT"/>
              </w:rPr>
            </w:pPr>
            <w:r w:rsidRPr="008D4869">
              <w:rPr>
                <w:rFonts w:hint="eastAsia"/>
                <w:sz w:val="20"/>
                <w:lang w:eastAsia="it-IT"/>
              </w:rPr>
              <w:t>已与区域</w:t>
            </w:r>
            <w:r w:rsidRPr="008D4869">
              <w:rPr>
                <w:rFonts w:hint="eastAsia"/>
                <w:sz w:val="20"/>
              </w:rPr>
              <w:t>代表处</w:t>
            </w:r>
            <w:r w:rsidRPr="008D4869">
              <w:rPr>
                <w:rFonts w:hint="eastAsia"/>
                <w:sz w:val="20"/>
                <w:lang w:eastAsia="it-IT"/>
              </w:rPr>
              <w:t>和地区办事处分享</w:t>
            </w:r>
            <w:r w:rsidRPr="008D4869">
              <w:rPr>
                <w:rFonts w:hint="eastAsia"/>
                <w:sz w:val="20"/>
              </w:rPr>
              <w:t>了</w:t>
            </w:r>
            <w:r w:rsidRPr="008D4869">
              <w:rPr>
                <w:rFonts w:hint="eastAsia"/>
                <w:sz w:val="20"/>
                <w:lang w:eastAsia="it-IT"/>
              </w:rPr>
              <w:t>修订</w:t>
            </w:r>
            <w:r w:rsidRPr="008D4869">
              <w:rPr>
                <w:rFonts w:hint="eastAsia"/>
                <w:sz w:val="20"/>
              </w:rPr>
              <w:t>后</w:t>
            </w:r>
            <w:r w:rsidRPr="008D4869">
              <w:rPr>
                <w:rFonts w:hint="eastAsia"/>
                <w:sz w:val="20"/>
                <w:lang w:eastAsia="it-IT"/>
              </w:rPr>
              <w:t>的现金管理</w:t>
            </w:r>
            <w:r w:rsidRPr="008D4869">
              <w:rPr>
                <w:rFonts w:hint="eastAsia"/>
                <w:sz w:val="20"/>
              </w:rPr>
              <w:t>导</w:t>
            </w:r>
            <w:r w:rsidRPr="008D4869">
              <w:rPr>
                <w:rFonts w:hint="eastAsia"/>
                <w:sz w:val="20"/>
                <w:lang w:eastAsia="it-IT"/>
              </w:rPr>
              <w:t>则</w:t>
            </w:r>
            <w:r w:rsidRPr="007040C3">
              <w:rPr>
                <w:rFonts w:hint="eastAsia"/>
                <w:sz w:val="20"/>
                <w:lang w:val="it-IT" w:eastAsia="it-IT"/>
              </w:rPr>
              <w:t>，</w:t>
            </w:r>
            <w:r w:rsidRPr="008D4869">
              <w:rPr>
                <w:rFonts w:hint="eastAsia"/>
                <w:sz w:val="20"/>
                <w:lang w:eastAsia="it-IT"/>
              </w:rPr>
              <w:t>并举行了信息</w:t>
            </w:r>
            <w:r w:rsidRPr="008D4869">
              <w:rPr>
                <w:rFonts w:hint="eastAsia"/>
                <w:sz w:val="20"/>
              </w:rPr>
              <w:t>交流</w:t>
            </w:r>
            <w:r w:rsidRPr="008D4869">
              <w:rPr>
                <w:rFonts w:hint="eastAsia"/>
                <w:sz w:val="20"/>
                <w:lang w:eastAsia="it-IT"/>
              </w:rPr>
              <w:t>会。</w:t>
            </w:r>
          </w:p>
          <w:p w14:paraId="1A75FBAD" w14:textId="77777777" w:rsidR="001219D9" w:rsidRPr="007040C3" w:rsidRDefault="001219D9" w:rsidP="009525A7">
            <w:pPr>
              <w:pStyle w:val="Tabletext1"/>
              <w:autoSpaceDE w:val="0"/>
              <w:autoSpaceDN w:val="0"/>
              <w:spacing w:before="60" w:after="60"/>
              <w:jc w:val="left"/>
              <w:rPr>
                <w:b/>
                <w:bCs/>
                <w:sz w:val="20"/>
                <w:lang w:val="it-IT" w:eastAsia="it-IT"/>
              </w:rPr>
            </w:pPr>
            <w:r w:rsidRPr="009525A7">
              <w:rPr>
                <w:rFonts w:hint="eastAsia"/>
                <w:bCs/>
                <w:sz w:val="20"/>
                <w:lang w:eastAsia="it-IT"/>
              </w:rPr>
              <w:t>现已编制了项目资产采购导则和国际电联保管的项目资产库存清单</w:t>
            </w:r>
            <w:r w:rsidRPr="008D4869">
              <w:rPr>
                <w:rFonts w:hint="eastAsia"/>
                <w:sz w:val="20"/>
                <w:lang w:eastAsia="it-IT"/>
              </w:rPr>
              <w:t>。</w:t>
            </w:r>
            <w:r w:rsidRPr="007040C3">
              <w:rPr>
                <w:rFonts w:hint="eastAsia"/>
                <w:sz w:val="20"/>
                <w:lang w:val="it-IT"/>
              </w:rPr>
              <w:t>S</w:t>
            </w:r>
            <w:r w:rsidRPr="007040C3">
              <w:rPr>
                <w:sz w:val="20"/>
                <w:lang w:val="it-IT"/>
              </w:rPr>
              <w:t>AP</w:t>
            </w:r>
            <w:r w:rsidRPr="008D4869">
              <w:rPr>
                <w:rFonts w:hint="eastAsia"/>
                <w:sz w:val="20"/>
                <w:lang w:eastAsia="it-IT"/>
              </w:rPr>
              <w:t>系统已配置完毕</w:t>
            </w:r>
            <w:r w:rsidRPr="007040C3">
              <w:rPr>
                <w:rFonts w:hint="eastAsia"/>
                <w:sz w:val="20"/>
                <w:lang w:val="it-IT" w:eastAsia="it-IT"/>
              </w:rPr>
              <w:t>，</w:t>
            </w:r>
            <w:r w:rsidRPr="008D4869">
              <w:rPr>
                <w:rFonts w:hint="eastAsia"/>
                <w:sz w:val="20"/>
                <w:lang w:eastAsia="it-IT"/>
              </w:rPr>
              <w:t>可以将国际电联保管的项目资产纳入库存系统。</w:t>
            </w:r>
          </w:p>
        </w:tc>
        <w:tc>
          <w:tcPr>
            <w:tcW w:w="871" w:type="pct"/>
          </w:tcPr>
          <w:p w14:paraId="3B44D731" w14:textId="77777777" w:rsidR="001219D9" w:rsidRPr="008D4869" w:rsidRDefault="001219D9" w:rsidP="009525A7">
            <w:pPr>
              <w:pStyle w:val="Tabletext1"/>
              <w:autoSpaceDE w:val="0"/>
              <w:autoSpaceDN w:val="0"/>
              <w:spacing w:before="60" w:after="60"/>
              <w:jc w:val="left"/>
              <w:rPr>
                <w:sz w:val="20"/>
                <w:lang w:eastAsia="it-IT"/>
              </w:rPr>
            </w:pPr>
            <w:r w:rsidRPr="009525A7">
              <w:rPr>
                <w:bCs/>
                <w:sz w:val="20"/>
                <w:lang w:eastAsia="it-IT"/>
              </w:rPr>
              <w:t>进行中</w:t>
            </w:r>
          </w:p>
        </w:tc>
      </w:tr>
      <w:tr w:rsidR="001219D9" w:rsidRPr="008D4869" w14:paraId="3CB30C66" w14:textId="77777777" w:rsidTr="00504994">
        <w:trPr>
          <w:trHeight w:val="1251"/>
        </w:trPr>
        <w:tc>
          <w:tcPr>
            <w:tcW w:w="320" w:type="pct"/>
          </w:tcPr>
          <w:p w14:paraId="34BA0A90"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b/>
                <w:sz w:val="20"/>
                <w:szCs w:val="20"/>
              </w:rPr>
              <w:t>13</w:t>
            </w:r>
          </w:p>
        </w:tc>
        <w:tc>
          <w:tcPr>
            <w:tcW w:w="1147" w:type="pct"/>
          </w:tcPr>
          <w:p w14:paraId="60340583" w14:textId="77777777" w:rsidR="001219D9" w:rsidRPr="008D4869" w:rsidRDefault="001219D9" w:rsidP="009525A7">
            <w:pPr>
              <w:pStyle w:val="Tabletext1"/>
              <w:autoSpaceDE w:val="0"/>
              <w:autoSpaceDN w:val="0"/>
              <w:spacing w:before="60" w:after="60"/>
              <w:jc w:val="left"/>
              <w:rPr>
                <w:sz w:val="20"/>
                <w:szCs w:val="24"/>
              </w:rPr>
            </w:pPr>
            <w:r w:rsidRPr="009525A7">
              <w:rPr>
                <w:bCs/>
                <w:sz w:val="20"/>
                <w:lang w:eastAsia="it-IT"/>
              </w:rPr>
              <w:t>为了改进区域一级的内部控制体系</w:t>
            </w:r>
            <w:r w:rsidRPr="008D4869">
              <w:rPr>
                <w:sz w:val="20"/>
                <w:szCs w:val="24"/>
              </w:rPr>
              <w:t>，我们建议管理层制定一份区域代表处主任可批准或否决的具体和详细支出清单。</w:t>
            </w:r>
          </w:p>
        </w:tc>
        <w:tc>
          <w:tcPr>
            <w:tcW w:w="1102" w:type="pct"/>
          </w:tcPr>
          <w:p w14:paraId="46C44C34" w14:textId="77777777" w:rsidR="001219D9" w:rsidRPr="008D4869" w:rsidRDefault="001219D9" w:rsidP="009525A7">
            <w:pPr>
              <w:pStyle w:val="Tabletext1"/>
              <w:autoSpaceDE w:val="0"/>
              <w:autoSpaceDN w:val="0"/>
              <w:spacing w:before="60" w:after="60"/>
              <w:jc w:val="left"/>
              <w:rPr>
                <w:sz w:val="20"/>
                <w:szCs w:val="24"/>
              </w:rPr>
            </w:pPr>
            <w:r w:rsidRPr="009525A7">
              <w:rPr>
                <w:bCs/>
                <w:sz w:val="20"/>
                <w:lang w:eastAsia="it-IT"/>
              </w:rPr>
              <w:t>这项建议将在审查准导则时予以考虑</w:t>
            </w:r>
            <w:r w:rsidRPr="008D4869">
              <w:rPr>
                <w:sz w:val="20"/>
                <w:szCs w:val="24"/>
              </w:rPr>
              <w:t>。</w:t>
            </w:r>
          </w:p>
        </w:tc>
        <w:tc>
          <w:tcPr>
            <w:tcW w:w="1560" w:type="pct"/>
          </w:tcPr>
          <w:p w14:paraId="73AC4A05" w14:textId="77777777" w:rsidR="001219D9" w:rsidRPr="008D4869" w:rsidRDefault="001219D9" w:rsidP="009525A7">
            <w:pPr>
              <w:pStyle w:val="Tabletext1"/>
              <w:autoSpaceDE w:val="0"/>
              <w:autoSpaceDN w:val="0"/>
              <w:spacing w:before="60" w:after="60"/>
              <w:jc w:val="left"/>
              <w:rPr>
                <w:b/>
                <w:bCs/>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33A08792" w14:textId="77777777" w:rsidR="001219D9" w:rsidRPr="008D4869" w:rsidRDefault="001219D9" w:rsidP="009525A7">
            <w:pPr>
              <w:pStyle w:val="Tabletext1"/>
              <w:autoSpaceDE w:val="0"/>
              <w:autoSpaceDN w:val="0"/>
              <w:spacing w:before="60" w:after="60"/>
              <w:jc w:val="left"/>
              <w:rPr>
                <w:bCs/>
                <w:sz w:val="20"/>
                <w:lang w:eastAsia="it-IT"/>
              </w:rPr>
            </w:pPr>
            <w:r w:rsidRPr="008D4869">
              <w:rPr>
                <w:rFonts w:hint="eastAsia"/>
                <w:bCs/>
                <w:sz w:val="20"/>
              </w:rPr>
              <w:t>此</w:t>
            </w:r>
            <w:r w:rsidRPr="008D4869">
              <w:rPr>
                <w:rFonts w:hint="eastAsia"/>
                <w:bCs/>
                <w:sz w:val="20"/>
                <w:lang w:eastAsia="it-IT"/>
              </w:rPr>
              <w:t>项建议将在</w:t>
            </w:r>
            <w:r w:rsidRPr="008D4869">
              <w:rPr>
                <w:rFonts w:hint="eastAsia"/>
                <w:bCs/>
                <w:sz w:val="20"/>
              </w:rPr>
              <w:t>电信发展局</w:t>
            </w:r>
            <w:r w:rsidRPr="008D4869">
              <w:rPr>
                <w:rFonts w:hint="eastAsia"/>
                <w:bCs/>
                <w:sz w:val="20"/>
                <w:lang w:eastAsia="it-IT"/>
              </w:rPr>
              <w:t>2020</w:t>
            </w:r>
            <w:r w:rsidRPr="008D4869">
              <w:rPr>
                <w:rFonts w:hint="eastAsia"/>
                <w:bCs/>
                <w:sz w:val="20"/>
                <w:lang w:eastAsia="it-IT"/>
              </w:rPr>
              <w:t>年</w:t>
            </w:r>
            <w:r w:rsidRPr="008D4869">
              <w:rPr>
                <w:rFonts w:hint="eastAsia"/>
                <w:bCs/>
                <w:sz w:val="20"/>
              </w:rPr>
              <w:t>运作规</w:t>
            </w:r>
            <w:r w:rsidRPr="008D4869">
              <w:rPr>
                <w:rFonts w:hint="eastAsia"/>
                <w:bCs/>
                <w:sz w:val="20"/>
                <w:lang w:eastAsia="it-IT"/>
              </w:rPr>
              <w:t>划的</w:t>
            </w:r>
            <w:r w:rsidRPr="008D4869">
              <w:rPr>
                <w:rFonts w:hint="eastAsia"/>
                <w:bCs/>
                <w:sz w:val="20"/>
              </w:rPr>
              <w:t>计</w:t>
            </w:r>
            <w:r w:rsidRPr="008D4869">
              <w:rPr>
                <w:rFonts w:hint="eastAsia"/>
                <w:bCs/>
                <w:sz w:val="20"/>
                <w:lang w:eastAsia="it-IT"/>
              </w:rPr>
              <w:t>划和实施中得到考虑。</w:t>
            </w:r>
          </w:p>
          <w:p w14:paraId="307DB94B" w14:textId="1615A454" w:rsidR="001219D9" w:rsidRPr="008D4869" w:rsidRDefault="001219D9" w:rsidP="009525A7">
            <w:pPr>
              <w:pStyle w:val="Tabletext1"/>
              <w:autoSpaceDE w:val="0"/>
              <w:autoSpaceDN w:val="0"/>
              <w:spacing w:before="60" w:after="60"/>
              <w:jc w:val="left"/>
              <w:rPr>
                <w:b/>
                <w:sz w:val="20"/>
                <w:lang w:eastAsia="it-IT"/>
              </w:rPr>
            </w:pPr>
            <w:r w:rsidRPr="008D4869">
              <w:rPr>
                <w:b/>
                <w:sz w:val="20"/>
                <w:lang w:eastAsia="it-IT"/>
              </w:rPr>
              <w:t>截至</w:t>
            </w:r>
            <w:r w:rsidRPr="008D4869">
              <w:rPr>
                <w:b/>
                <w:sz w:val="20"/>
                <w:lang w:eastAsia="it-IT"/>
              </w:rPr>
              <w:t>2020</w:t>
            </w:r>
            <w:r w:rsidRPr="008D4869">
              <w:rPr>
                <w:b/>
                <w:sz w:val="20"/>
                <w:lang w:eastAsia="it-IT"/>
              </w:rPr>
              <w:t>年</w:t>
            </w:r>
            <w:r w:rsidRPr="008D4869">
              <w:rPr>
                <w:b/>
                <w:sz w:val="20"/>
                <w:lang w:eastAsia="it-IT"/>
              </w:rPr>
              <w:t>9</w:t>
            </w:r>
            <w:r w:rsidRPr="008D4869">
              <w:rPr>
                <w:b/>
                <w:sz w:val="20"/>
                <w:lang w:eastAsia="it-IT"/>
              </w:rPr>
              <w:t>月的最新进展：</w:t>
            </w:r>
          </w:p>
          <w:p w14:paraId="623A3023" w14:textId="206E6637" w:rsidR="001219D9" w:rsidRPr="008D4869" w:rsidRDefault="001219D9" w:rsidP="00EB6DEE">
            <w:pPr>
              <w:pStyle w:val="Tabletext1"/>
              <w:autoSpaceDE w:val="0"/>
              <w:autoSpaceDN w:val="0"/>
              <w:spacing w:before="60" w:after="60"/>
              <w:jc w:val="left"/>
              <w:rPr>
                <w:b/>
                <w:bCs/>
                <w:sz w:val="20"/>
                <w:lang w:eastAsia="it-IT"/>
              </w:rPr>
            </w:pPr>
            <w:r w:rsidRPr="008D4869">
              <w:rPr>
                <w:rFonts w:hint="eastAsia"/>
                <w:bCs/>
                <w:sz w:val="20"/>
                <w:lang w:eastAsia="it-IT"/>
              </w:rPr>
              <w:t>2020</w:t>
            </w:r>
            <w:r w:rsidRPr="008D4869">
              <w:rPr>
                <w:rFonts w:hint="eastAsia"/>
                <w:bCs/>
                <w:sz w:val="20"/>
                <w:lang w:eastAsia="it-IT"/>
              </w:rPr>
              <w:t>年</w:t>
            </w:r>
            <w:r w:rsidRPr="008D4869">
              <w:rPr>
                <w:rFonts w:hint="eastAsia"/>
                <w:bCs/>
                <w:sz w:val="20"/>
                <w:lang w:eastAsia="it-IT"/>
              </w:rPr>
              <w:t>7</w:t>
            </w:r>
            <w:r w:rsidRPr="008D4869">
              <w:rPr>
                <w:rFonts w:hint="eastAsia"/>
                <w:bCs/>
                <w:sz w:val="20"/>
                <w:lang w:eastAsia="it-IT"/>
              </w:rPr>
              <w:t>月，作为</w:t>
            </w:r>
            <w:r w:rsidRPr="008D4869">
              <w:rPr>
                <w:rFonts w:hint="eastAsia"/>
                <w:bCs/>
                <w:sz w:val="20"/>
              </w:rPr>
              <w:t>基于结果的管理（</w:t>
            </w:r>
            <w:r w:rsidRPr="008D4869">
              <w:rPr>
                <w:rFonts w:hint="eastAsia"/>
                <w:bCs/>
                <w:sz w:val="20"/>
                <w:lang w:eastAsia="it-IT"/>
              </w:rPr>
              <w:t>RBM</w:t>
            </w:r>
            <w:r w:rsidRPr="008D4869">
              <w:rPr>
                <w:rFonts w:hint="eastAsia"/>
                <w:bCs/>
                <w:sz w:val="20"/>
              </w:rPr>
              <w:t>）</w:t>
            </w:r>
            <w:r w:rsidRPr="008D4869">
              <w:rPr>
                <w:rFonts w:hint="eastAsia"/>
                <w:bCs/>
                <w:sz w:val="20"/>
                <w:lang w:eastAsia="it-IT"/>
              </w:rPr>
              <w:t>进程的一部分，</w:t>
            </w:r>
            <w:proofErr w:type="gramStart"/>
            <w:r w:rsidRPr="008D4869">
              <w:rPr>
                <w:rFonts w:hint="eastAsia"/>
                <w:bCs/>
                <w:sz w:val="20"/>
              </w:rPr>
              <w:t>电信发展局执行了</w:t>
            </w:r>
            <w:r w:rsidRPr="008D4869">
              <w:rPr>
                <w:rFonts w:hint="eastAsia"/>
                <w:bCs/>
                <w:sz w:val="20"/>
                <w:lang w:eastAsia="it-IT"/>
              </w:rPr>
              <w:t>一份</w:t>
            </w:r>
            <w:r w:rsidRPr="008D4869">
              <w:rPr>
                <w:rFonts w:hint="eastAsia"/>
                <w:bCs/>
                <w:sz w:val="20"/>
              </w:rPr>
              <w:t>有关“</w:t>
            </w:r>
            <w:proofErr w:type="gramEnd"/>
            <w:r w:rsidRPr="008D4869">
              <w:rPr>
                <w:rFonts w:hint="eastAsia"/>
                <w:bCs/>
                <w:sz w:val="20"/>
                <w:lang w:eastAsia="it-IT"/>
              </w:rPr>
              <w:t>授权</w:t>
            </w:r>
            <w:r w:rsidRPr="008D4869">
              <w:rPr>
                <w:rFonts w:hint="eastAsia"/>
                <w:bCs/>
                <w:sz w:val="20"/>
              </w:rPr>
              <w:t>”的</w:t>
            </w:r>
            <w:r w:rsidRPr="008D4869">
              <w:rPr>
                <w:rFonts w:hint="eastAsia"/>
                <w:bCs/>
                <w:sz w:val="20"/>
                <w:lang w:eastAsia="it-IT"/>
              </w:rPr>
              <w:t>文件，</w:t>
            </w:r>
            <w:r w:rsidRPr="008D4869">
              <w:rPr>
                <w:rFonts w:hint="eastAsia"/>
                <w:bCs/>
                <w:sz w:val="20"/>
              </w:rPr>
              <w:t>该文件规定了</w:t>
            </w:r>
            <w:r w:rsidRPr="008D4869">
              <w:rPr>
                <w:sz w:val="20"/>
                <w:szCs w:val="24"/>
              </w:rPr>
              <w:t>区域代表处主任</w:t>
            </w:r>
            <w:r w:rsidRPr="008D4869">
              <w:rPr>
                <w:rFonts w:hint="eastAsia"/>
                <w:sz w:val="20"/>
                <w:szCs w:val="24"/>
              </w:rPr>
              <w:t>批准的权限</w:t>
            </w:r>
            <w:r w:rsidRPr="008D4869">
              <w:rPr>
                <w:rFonts w:hint="eastAsia"/>
                <w:bCs/>
                <w:sz w:val="20"/>
                <w:lang w:eastAsia="it-IT"/>
              </w:rPr>
              <w:t>，</w:t>
            </w:r>
            <w:r w:rsidRPr="008D4869">
              <w:rPr>
                <w:rFonts w:hint="eastAsia"/>
                <w:bCs/>
                <w:sz w:val="20"/>
              </w:rPr>
              <w:t>为区域代表处规定了</w:t>
            </w:r>
            <w:r w:rsidRPr="008D4869">
              <w:rPr>
                <w:rFonts w:hint="eastAsia"/>
                <w:bCs/>
                <w:sz w:val="20"/>
                <w:lang w:eastAsia="it-IT"/>
              </w:rPr>
              <w:t>15</w:t>
            </w:r>
            <w:r w:rsidR="00EB6DEE">
              <w:rPr>
                <w:bCs/>
                <w:sz w:val="20"/>
                <w:lang w:eastAsia="it-IT"/>
              </w:rPr>
              <w:t xml:space="preserve"> </w:t>
            </w:r>
            <w:r w:rsidRPr="008D4869">
              <w:rPr>
                <w:rFonts w:hint="eastAsia"/>
                <w:bCs/>
                <w:sz w:val="20"/>
                <w:lang w:eastAsia="it-IT"/>
              </w:rPr>
              <w:t>000</w:t>
            </w:r>
            <w:r w:rsidRPr="008D4869">
              <w:rPr>
                <w:rFonts w:hint="eastAsia"/>
                <w:bCs/>
                <w:sz w:val="20"/>
                <w:lang w:eastAsia="it-IT"/>
              </w:rPr>
              <w:t>美元的支出批准</w:t>
            </w:r>
            <w:r w:rsidRPr="008D4869">
              <w:rPr>
                <w:rFonts w:hint="eastAsia"/>
                <w:bCs/>
                <w:sz w:val="20"/>
              </w:rPr>
              <w:t>上限，</w:t>
            </w:r>
            <w:r w:rsidRPr="008D4869">
              <w:rPr>
                <w:rFonts w:hint="eastAsia"/>
                <w:bCs/>
                <w:sz w:val="20"/>
                <w:lang w:eastAsia="it-IT"/>
              </w:rPr>
              <w:t>并明确</w:t>
            </w:r>
            <w:r w:rsidRPr="008D4869">
              <w:rPr>
                <w:rFonts w:hint="eastAsia"/>
                <w:bCs/>
                <w:sz w:val="20"/>
              </w:rPr>
              <w:t>了</w:t>
            </w:r>
            <w:r w:rsidRPr="008D4869">
              <w:rPr>
                <w:rFonts w:hint="eastAsia"/>
                <w:bCs/>
                <w:sz w:val="20"/>
                <w:lang w:eastAsia="it-IT"/>
              </w:rPr>
              <w:t>问责</w:t>
            </w:r>
            <w:r w:rsidRPr="008D4869">
              <w:rPr>
                <w:rFonts w:hint="eastAsia"/>
                <w:bCs/>
                <w:sz w:val="20"/>
              </w:rPr>
              <w:t>人</w:t>
            </w:r>
            <w:r w:rsidRPr="008D4869">
              <w:rPr>
                <w:rFonts w:hint="eastAsia"/>
                <w:bCs/>
                <w:sz w:val="20"/>
                <w:lang w:eastAsia="it-IT"/>
              </w:rPr>
              <w:t>。</w:t>
            </w:r>
          </w:p>
        </w:tc>
        <w:tc>
          <w:tcPr>
            <w:tcW w:w="871" w:type="pct"/>
          </w:tcPr>
          <w:p w14:paraId="6D5589E6" w14:textId="77777777" w:rsidR="001219D9" w:rsidRPr="008D4869" w:rsidRDefault="001219D9" w:rsidP="009525A7">
            <w:pPr>
              <w:pStyle w:val="Tabletext1"/>
              <w:autoSpaceDE w:val="0"/>
              <w:autoSpaceDN w:val="0"/>
              <w:spacing w:before="60" w:after="60"/>
              <w:jc w:val="left"/>
              <w:rPr>
                <w:sz w:val="20"/>
                <w:lang w:eastAsia="it-IT"/>
              </w:rPr>
            </w:pPr>
            <w:r w:rsidRPr="009525A7">
              <w:rPr>
                <w:bCs/>
                <w:sz w:val="20"/>
                <w:lang w:eastAsia="it-IT"/>
              </w:rPr>
              <w:t>进行中</w:t>
            </w:r>
          </w:p>
          <w:p w14:paraId="05983EEF" w14:textId="77777777" w:rsidR="001219D9" w:rsidRPr="008D4869" w:rsidRDefault="001219D9" w:rsidP="009525A7">
            <w:pPr>
              <w:pStyle w:val="Tabletext1"/>
              <w:autoSpaceDE w:val="0"/>
              <w:autoSpaceDN w:val="0"/>
              <w:spacing w:before="60" w:after="60"/>
              <w:jc w:val="left"/>
              <w:rPr>
                <w:sz w:val="20"/>
                <w:lang w:eastAsia="it-IT"/>
              </w:rPr>
            </w:pPr>
            <w:r w:rsidRPr="009525A7">
              <w:rPr>
                <w:bCs/>
                <w:sz w:val="20"/>
                <w:lang w:eastAsia="it-IT"/>
              </w:rPr>
              <w:t>我们将在下次审计中监督执行情况</w:t>
            </w:r>
          </w:p>
        </w:tc>
      </w:tr>
      <w:tr w:rsidR="001219D9" w:rsidRPr="008D4869" w14:paraId="65A05406" w14:textId="77777777" w:rsidTr="00504994">
        <w:tc>
          <w:tcPr>
            <w:tcW w:w="320" w:type="pct"/>
          </w:tcPr>
          <w:p w14:paraId="3BEF7A06" w14:textId="77777777" w:rsidR="001219D9" w:rsidRPr="008D4869" w:rsidRDefault="001219D9" w:rsidP="00714D3F">
            <w:pPr>
              <w:pStyle w:val="Tabletext1"/>
              <w:spacing w:before="60" w:after="60"/>
              <w:jc w:val="left"/>
              <w:rPr>
                <w:b/>
                <w:sz w:val="20"/>
                <w:szCs w:val="20"/>
              </w:rPr>
            </w:pPr>
            <w:r w:rsidRPr="008D4869">
              <w:rPr>
                <w:b/>
                <w:sz w:val="20"/>
                <w:szCs w:val="20"/>
              </w:rPr>
              <w:lastRenderedPageBreak/>
              <w:t>2018</w:t>
            </w:r>
            <w:r w:rsidRPr="008D4869">
              <w:rPr>
                <w:b/>
                <w:sz w:val="20"/>
                <w:szCs w:val="20"/>
              </w:rPr>
              <w:t>年建议</w:t>
            </w:r>
            <w:r w:rsidRPr="008D4869">
              <w:rPr>
                <w:b/>
                <w:sz w:val="20"/>
                <w:szCs w:val="20"/>
              </w:rPr>
              <w:t>14</w:t>
            </w:r>
          </w:p>
        </w:tc>
        <w:tc>
          <w:tcPr>
            <w:tcW w:w="1147" w:type="pct"/>
          </w:tcPr>
          <w:p w14:paraId="6D291144" w14:textId="77777777" w:rsidR="001219D9" w:rsidRPr="008D4869" w:rsidRDefault="001219D9" w:rsidP="009525A7">
            <w:pPr>
              <w:pStyle w:val="Tabletext1"/>
              <w:autoSpaceDE w:val="0"/>
              <w:autoSpaceDN w:val="0"/>
              <w:spacing w:before="60" w:after="60"/>
              <w:jc w:val="left"/>
              <w:rPr>
                <w:sz w:val="20"/>
                <w:szCs w:val="24"/>
              </w:rPr>
            </w:pPr>
            <w:r w:rsidRPr="009525A7">
              <w:rPr>
                <w:bCs/>
                <w:sz w:val="20"/>
                <w:lang w:eastAsia="it-IT"/>
              </w:rPr>
              <w:t>为了加强区域一级的内部控制体系</w:t>
            </w:r>
            <w:r w:rsidRPr="008D4869">
              <w:rPr>
                <w:sz w:val="20"/>
                <w:szCs w:val="24"/>
              </w:rPr>
              <w:t>，我们建议区域代表处主任对地区办事处的小额现金登记簿进行突击检查，并以标准化的形式保留其检查的审计记录，且该记录应立即送交总部和</w:t>
            </w:r>
            <w:r w:rsidRPr="008D4869">
              <w:rPr>
                <w:sz w:val="20"/>
                <w:szCs w:val="24"/>
              </w:rPr>
              <w:t>FRMD</w:t>
            </w:r>
            <w:r w:rsidRPr="008D4869">
              <w:rPr>
                <w:sz w:val="20"/>
                <w:szCs w:val="24"/>
              </w:rPr>
              <w:t>。</w:t>
            </w:r>
          </w:p>
        </w:tc>
        <w:tc>
          <w:tcPr>
            <w:tcW w:w="1102" w:type="pct"/>
          </w:tcPr>
          <w:p w14:paraId="5B885CC8" w14:textId="77777777" w:rsidR="001219D9" w:rsidRPr="008D4869" w:rsidRDefault="001219D9" w:rsidP="009525A7">
            <w:pPr>
              <w:pStyle w:val="Tabletext1"/>
              <w:autoSpaceDE w:val="0"/>
              <w:autoSpaceDN w:val="0"/>
              <w:spacing w:before="60" w:after="60"/>
              <w:jc w:val="left"/>
              <w:rPr>
                <w:sz w:val="20"/>
                <w:szCs w:val="24"/>
              </w:rPr>
            </w:pPr>
            <w:r w:rsidRPr="009525A7">
              <w:rPr>
                <w:bCs/>
                <w:sz w:val="20"/>
                <w:lang w:eastAsia="it-IT"/>
              </w:rPr>
              <w:t>我们注意到这一建议</w:t>
            </w:r>
            <w:r w:rsidRPr="008D4869">
              <w:rPr>
                <w:sz w:val="20"/>
                <w:szCs w:val="24"/>
              </w:rPr>
              <w:t>，但希望说明一个事实，即小额现金在每月提交给总部之前均已由区域代表处</w:t>
            </w:r>
            <w:r w:rsidRPr="008D4869">
              <w:rPr>
                <w:sz w:val="20"/>
                <w:szCs w:val="24"/>
              </w:rPr>
              <w:t>/</w:t>
            </w:r>
            <w:r w:rsidRPr="008D4869">
              <w:rPr>
                <w:sz w:val="20"/>
                <w:szCs w:val="24"/>
              </w:rPr>
              <w:t>地区办事处主任核签。根据</w:t>
            </w:r>
            <w:r w:rsidRPr="008D4869">
              <w:rPr>
                <w:sz w:val="20"/>
                <w:szCs w:val="24"/>
              </w:rPr>
              <w:t>2018</w:t>
            </w:r>
            <w:r w:rsidRPr="008D4869">
              <w:rPr>
                <w:sz w:val="20"/>
                <w:szCs w:val="24"/>
              </w:rPr>
              <w:t>年《关于加强区域代表处作用的特别报告》的建议</w:t>
            </w:r>
            <w:r w:rsidRPr="008D4869">
              <w:rPr>
                <w:sz w:val="20"/>
                <w:szCs w:val="24"/>
              </w:rPr>
              <w:t>12</w:t>
            </w:r>
            <w:r w:rsidRPr="008D4869">
              <w:rPr>
                <w:sz w:val="20"/>
                <w:szCs w:val="24"/>
              </w:rPr>
              <w:t>，将进一步研究开展突击检查的可行性。</w:t>
            </w:r>
          </w:p>
        </w:tc>
        <w:tc>
          <w:tcPr>
            <w:tcW w:w="1560" w:type="pct"/>
          </w:tcPr>
          <w:p w14:paraId="195C40E5" w14:textId="77777777" w:rsidR="001219D9" w:rsidRPr="008D4869" w:rsidRDefault="001219D9" w:rsidP="00E122D0">
            <w:pPr>
              <w:keepNext/>
              <w:rPr>
                <w:b/>
                <w:bCs/>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03325BAD" w14:textId="40FE2168" w:rsidR="001219D9" w:rsidRPr="00360C5D" w:rsidRDefault="001219D9" w:rsidP="00360C5D">
            <w:pPr>
              <w:pStyle w:val="Tabletext1"/>
              <w:spacing w:before="60" w:after="60"/>
              <w:jc w:val="left"/>
              <w:rPr>
                <w:sz w:val="20"/>
              </w:rPr>
            </w:pPr>
            <w:r w:rsidRPr="00360C5D">
              <w:rPr>
                <w:rFonts w:hint="eastAsia"/>
                <w:sz w:val="20"/>
              </w:rPr>
              <w:t>电信发展局主任于</w:t>
            </w:r>
            <w:r w:rsidRPr="00360C5D">
              <w:rPr>
                <w:rFonts w:hint="eastAsia"/>
                <w:sz w:val="20"/>
              </w:rPr>
              <w:t>2019</w:t>
            </w:r>
            <w:r w:rsidRPr="00360C5D">
              <w:rPr>
                <w:rFonts w:hint="eastAsia"/>
                <w:sz w:val="20"/>
              </w:rPr>
              <w:t>年</w:t>
            </w:r>
            <w:r w:rsidRPr="00360C5D">
              <w:rPr>
                <w:rFonts w:hint="eastAsia"/>
                <w:sz w:val="20"/>
              </w:rPr>
              <w:t>8</w:t>
            </w:r>
            <w:r w:rsidRPr="00360C5D">
              <w:rPr>
                <w:rFonts w:hint="eastAsia"/>
                <w:sz w:val="20"/>
              </w:rPr>
              <w:t>月</w:t>
            </w:r>
            <w:r w:rsidRPr="00360C5D">
              <w:rPr>
                <w:rFonts w:hint="eastAsia"/>
                <w:sz w:val="20"/>
              </w:rPr>
              <w:t>23</w:t>
            </w:r>
            <w:r w:rsidR="00082A66">
              <w:rPr>
                <w:rFonts w:hint="eastAsia"/>
                <w:sz w:val="20"/>
              </w:rPr>
              <w:t>日向该局所有专业及以上职类的职员发布了一份关于“加强内部控制”</w:t>
            </w:r>
            <w:r w:rsidRPr="00360C5D">
              <w:rPr>
                <w:rFonts w:hint="eastAsia"/>
                <w:sz w:val="20"/>
              </w:rPr>
              <w:t>的内部备忘录。该备忘录的内容涵盖银行账户、零用现金和代表津贴等主题。此外，</w:t>
            </w:r>
            <w:r w:rsidRPr="00360C5D">
              <w:rPr>
                <w:rFonts w:hint="eastAsia"/>
                <w:sz w:val="20"/>
              </w:rPr>
              <w:t>FRMD</w:t>
            </w:r>
            <w:r w:rsidRPr="00360C5D">
              <w:rPr>
                <w:rFonts w:hint="eastAsia"/>
                <w:sz w:val="20"/>
              </w:rPr>
              <w:t>修订了区域</w:t>
            </w:r>
            <w:r w:rsidRPr="00360C5D">
              <w:rPr>
                <w:rFonts w:hint="eastAsia"/>
                <w:sz w:val="20"/>
              </w:rPr>
              <w:t>/</w:t>
            </w:r>
            <w:r w:rsidRPr="00360C5D">
              <w:rPr>
                <w:rFonts w:hint="eastAsia"/>
                <w:sz w:val="20"/>
              </w:rPr>
              <w:t>地区办事处的现金管理和财务准则。</w:t>
            </w:r>
          </w:p>
          <w:p w14:paraId="3DF39E17" w14:textId="277CE240" w:rsidR="001219D9" w:rsidRPr="008D4869" w:rsidRDefault="001219D9" w:rsidP="00E122D0">
            <w:pPr>
              <w:keepNext/>
              <w:rPr>
                <w:b/>
                <w:sz w:val="20"/>
                <w:lang w:eastAsia="it-IT"/>
              </w:rPr>
            </w:pPr>
            <w:r w:rsidRPr="008D4869">
              <w:rPr>
                <w:b/>
                <w:sz w:val="20"/>
                <w:lang w:eastAsia="it-IT"/>
              </w:rPr>
              <w:t>截至</w:t>
            </w:r>
            <w:r w:rsidRPr="008D4869">
              <w:rPr>
                <w:b/>
                <w:sz w:val="20"/>
                <w:lang w:eastAsia="it-IT"/>
              </w:rPr>
              <w:t>2020</w:t>
            </w:r>
            <w:r w:rsidRPr="008D4869">
              <w:rPr>
                <w:b/>
                <w:sz w:val="20"/>
                <w:lang w:eastAsia="it-IT"/>
              </w:rPr>
              <w:t>年</w:t>
            </w:r>
            <w:r w:rsidRPr="008D4869">
              <w:rPr>
                <w:b/>
                <w:sz w:val="20"/>
                <w:lang w:eastAsia="it-IT"/>
              </w:rPr>
              <w:t>9</w:t>
            </w:r>
            <w:r w:rsidRPr="008D4869">
              <w:rPr>
                <w:b/>
                <w:sz w:val="20"/>
                <w:lang w:eastAsia="it-IT"/>
              </w:rPr>
              <w:t>月的最新进展：</w:t>
            </w:r>
          </w:p>
          <w:p w14:paraId="4604B292" w14:textId="77777777" w:rsidR="001219D9" w:rsidRPr="00973884" w:rsidRDefault="001219D9" w:rsidP="00973884">
            <w:pPr>
              <w:pStyle w:val="Tabletext1"/>
              <w:overflowPunct w:val="0"/>
              <w:autoSpaceDE w:val="0"/>
              <w:autoSpaceDN w:val="0"/>
              <w:spacing w:before="60" w:after="60"/>
              <w:jc w:val="left"/>
              <w:rPr>
                <w:b/>
                <w:bCs/>
                <w:sz w:val="20"/>
                <w:szCs w:val="20"/>
                <w:lang w:eastAsia="it-IT"/>
              </w:rPr>
            </w:pPr>
            <w:r w:rsidRPr="00973884">
              <w:rPr>
                <w:rFonts w:ascii="Times New Roman" w:hAnsi="Times New Roman" w:cs="Times New Roman" w:hint="eastAsia"/>
                <w:sz w:val="20"/>
                <w:szCs w:val="20"/>
              </w:rPr>
              <w:t>修订后的区域代表处</w:t>
            </w:r>
            <w:r w:rsidRPr="00973884">
              <w:rPr>
                <w:rFonts w:ascii="Times New Roman" w:hAnsi="Times New Roman" w:cs="Times New Roman" w:hint="eastAsia"/>
                <w:sz w:val="20"/>
                <w:szCs w:val="20"/>
              </w:rPr>
              <w:t>/</w:t>
            </w:r>
            <w:r w:rsidRPr="00973884">
              <w:rPr>
                <w:rFonts w:ascii="Times New Roman" w:hAnsi="Times New Roman" w:cs="Times New Roman" w:hint="eastAsia"/>
                <w:sz w:val="20"/>
                <w:szCs w:val="20"/>
              </w:rPr>
              <w:t>地区办事处现金管理和财务准则规定，可由区域代表处主任或</w:t>
            </w:r>
            <w:r w:rsidRPr="00973884">
              <w:rPr>
                <w:rFonts w:eastAsia="SimSun" w:cs="Times New Roman" w:hint="eastAsia"/>
                <w:sz w:val="20"/>
                <w:szCs w:val="20"/>
              </w:rPr>
              <w:t>FRMD</w:t>
            </w:r>
            <w:r w:rsidRPr="00973884">
              <w:rPr>
                <w:rFonts w:ascii="Times New Roman" w:hAnsi="Times New Roman" w:cs="Times New Roman" w:hint="eastAsia"/>
                <w:sz w:val="20"/>
                <w:szCs w:val="20"/>
              </w:rPr>
              <w:t>进行突击检查。</w:t>
            </w:r>
          </w:p>
        </w:tc>
        <w:tc>
          <w:tcPr>
            <w:tcW w:w="871" w:type="pct"/>
          </w:tcPr>
          <w:p w14:paraId="3D437031" w14:textId="77777777" w:rsidR="001219D9" w:rsidRPr="008D4869" w:rsidRDefault="001219D9" w:rsidP="00973884">
            <w:pPr>
              <w:pStyle w:val="Tabletext1"/>
              <w:autoSpaceDE w:val="0"/>
              <w:autoSpaceDN w:val="0"/>
              <w:spacing w:before="60" w:after="60"/>
              <w:jc w:val="left"/>
              <w:rPr>
                <w:sz w:val="20"/>
                <w:lang w:eastAsia="it-IT"/>
              </w:rPr>
            </w:pPr>
            <w:r w:rsidRPr="00973884">
              <w:rPr>
                <w:bCs/>
                <w:sz w:val="20"/>
                <w:lang w:eastAsia="it-IT"/>
              </w:rPr>
              <w:t>进行中</w:t>
            </w:r>
          </w:p>
          <w:p w14:paraId="5F33E9E1" w14:textId="77777777" w:rsidR="001219D9" w:rsidRPr="008D4869" w:rsidRDefault="001219D9" w:rsidP="00973884">
            <w:pPr>
              <w:pStyle w:val="Tabletext1"/>
              <w:autoSpaceDE w:val="0"/>
              <w:autoSpaceDN w:val="0"/>
              <w:spacing w:before="60" w:after="60"/>
              <w:jc w:val="left"/>
              <w:rPr>
                <w:sz w:val="20"/>
                <w:lang w:eastAsia="it-IT"/>
              </w:rPr>
            </w:pPr>
            <w:r w:rsidRPr="00973884">
              <w:rPr>
                <w:bCs/>
                <w:sz w:val="20"/>
                <w:lang w:eastAsia="it-IT"/>
              </w:rPr>
              <w:t>我们将在下次审计中监督执行情况</w:t>
            </w:r>
          </w:p>
        </w:tc>
      </w:tr>
      <w:tr w:rsidR="001219D9" w:rsidRPr="008D4869" w14:paraId="1216AC91" w14:textId="77777777" w:rsidTr="003764DB">
        <w:trPr>
          <w:trHeight w:val="2117"/>
        </w:trPr>
        <w:tc>
          <w:tcPr>
            <w:tcW w:w="320" w:type="pct"/>
          </w:tcPr>
          <w:p w14:paraId="52C44A9D" w14:textId="77777777" w:rsidR="001219D9" w:rsidRPr="008D4869" w:rsidRDefault="001219D9" w:rsidP="00714D3F">
            <w:pPr>
              <w:pStyle w:val="Tabletext1"/>
              <w:spacing w:before="60" w:after="60"/>
              <w:jc w:val="left"/>
              <w:rPr>
                <w:b/>
                <w:sz w:val="20"/>
                <w:szCs w:val="20"/>
              </w:rPr>
            </w:pPr>
            <w:r w:rsidRPr="008D4869">
              <w:rPr>
                <w:b/>
                <w:sz w:val="20"/>
                <w:szCs w:val="20"/>
              </w:rPr>
              <w:t>2018</w:t>
            </w:r>
            <w:r w:rsidRPr="008D4869">
              <w:rPr>
                <w:b/>
                <w:sz w:val="20"/>
                <w:szCs w:val="20"/>
              </w:rPr>
              <w:t>年建议</w:t>
            </w:r>
            <w:r w:rsidRPr="008D4869">
              <w:rPr>
                <w:b/>
                <w:sz w:val="20"/>
                <w:szCs w:val="20"/>
              </w:rPr>
              <w:t>15</w:t>
            </w:r>
          </w:p>
        </w:tc>
        <w:tc>
          <w:tcPr>
            <w:tcW w:w="1147" w:type="pct"/>
          </w:tcPr>
          <w:p w14:paraId="4F6F3A1B" w14:textId="77777777" w:rsidR="001219D9" w:rsidRPr="008D4869" w:rsidRDefault="001219D9" w:rsidP="00973884">
            <w:pPr>
              <w:pStyle w:val="Tabletext1"/>
              <w:overflowPunct w:val="0"/>
              <w:autoSpaceDE w:val="0"/>
              <w:autoSpaceDN w:val="0"/>
              <w:spacing w:before="60" w:after="60"/>
              <w:jc w:val="left"/>
              <w:rPr>
                <w:sz w:val="20"/>
                <w:szCs w:val="24"/>
              </w:rPr>
            </w:pPr>
            <w:r w:rsidRPr="008D4869">
              <w:rPr>
                <w:sz w:val="20"/>
                <w:szCs w:val="24"/>
              </w:rPr>
              <w:t>为了更有效地对与区域代表性相关的差旅进行控制，我们建议通过准确、稳健和一致的绩效指标来建立有效的项目和技术监督，以评估相关出差对国际电联是否必要，也可设立一个独立的单位</w:t>
            </w:r>
            <w:r w:rsidRPr="008D4869">
              <w:rPr>
                <w:sz w:val="20"/>
                <w:szCs w:val="24"/>
              </w:rPr>
              <w:t>/</w:t>
            </w:r>
            <w:r w:rsidRPr="008D4869">
              <w:rPr>
                <w:sz w:val="20"/>
                <w:szCs w:val="24"/>
              </w:rPr>
              <w:t>机构来评估出差是否实现了其计划目标。</w:t>
            </w:r>
          </w:p>
        </w:tc>
        <w:tc>
          <w:tcPr>
            <w:tcW w:w="1102" w:type="pct"/>
          </w:tcPr>
          <w:p w14:paraId="79150C2D" w14:textId="77777777" w:rsidR="001219D9" w:rsidRPr="008D4869" w:rsidRDefault="001219D9" w:rsidP="00973884">
            <w:pPr>
              <w:pStyle w:val="Tabletext1"/>
              <w:overflowPunct w:val="0"/>
              <w:autoSpaceDE w:val="0"/>
              <w:autoSpaceDN w:val="0"/>
              <w:spacing w:before="60" w:after="60"/>
              <w:jc w:val="left"/>
              <w:rPr>
                <w:sz w:val="20"/>
                <w:szCs w:val="24"/>
              </w:rPr>
            </w:pPr>
            <w:r w:rsidRPr="008D4869">
              <w:rPr>
                <w:sz w:val="20"/>
                <w:szCs w:val="24"/>
              </w:rPr>
              <w:t>国际电联已将建议</w:t>
            </w:r>
            <w:r w:rsidRPr="008D4869">
              <w:rPr>
                <w:sz w:val="20"/>
                <w:szCs w:val="24"/>
              </w:rPr>
              <w:t>15</w:t>
            </w:r>
            <w:r w:rsidRPr="008D4869">
              <w:rPr>
                <w:sz w:val="20"/>
                <w:szCs w:val="24"/>
              </w:rPr>
              <w:t>记录在案，并将研究进一步加强对公务差旅的监督问题。敬请注意，电信发展局职员的每份出差申请表均需提交主管（包括区域代表处主任）审批。申请电子出差许可必须提交经过批准的出差申请表。</w:t>
            </w:r>
          </w:p>
        </w:tc>
        <w:tc>
          <w:tcPr>
            <w:tcW w:w="1560" w:type="pct"/>
          </w:tcPr>
          <w:p w14:paraId="3781098B" w14:textId="77777777" w:rsidR="001219D9" w:rsidRPr="008D4869" w:rsidRDefault="001219D9" w:rsidP="00973884">
            <w:pPr>
              <w:pStyle w:val="Tabletext1"/>
              <w:overflowPunct w:val="0"/>
              <w:autoSpaceDE w:val="0"/>
              <w:autoSpaceDN w:val="0"/>
              <w:spacing w:before="60" w:after="60"/>
              <w:jc w:val="left"/>
              <w:rPr>
                <w:b/>
                <w:bCs/>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6C57E240" w14:textId="77777777" w:rsidR="001219D9" w:rsidRPr="00973884" w:rsidRDefault="001219D9" w:rsidP="00973884">
            <w:pPr>
              <w:pStyle w:val="Tabletext1"/>
              <w:overflowPunct w:val="0"/>
              <w:autoSpaceDE w:val="0"/>
              <w:autoSpaceDN w:val="0"/>
              <w:spacing w:before="60" w:after="60"/>
              <w:jc w:val="left"/>
              <w:rPr>
                <w:rFonts w:ascii="Times New Roman" w:hAnsi="Times New Roman" w:cs="Times New Roman"/>
                <w:sz w:val="20"/>
                <w:szCs w:val="20"/>
              </w:rPr>
            </w:pPr>
            <w:r w:rsidRPr="00973884">
              <w:rPr>
                <w:rFonts w:ascii="Times New Roman" w:hAnsi="Times New Roman" w:cs="Times New Roman" w:hint="eastAsia"/>
                <w:sz w:val="20"/>
                <w:szCs w:val="20"/>
              </w:rPr>
              <w:t>今年引入了年度任务计划，并将</w:t>
            </w:r>
            <w:r w:rsidRPr="00841C0A">
              <w:rPr>
                <w:rFonts w:eastAsia="SimSun" w:cs="Times New Roman" w:hint="eastAsia"/>
                <w:sz w:val="20"/>
                <w:szCs w:val="20"/>
              </w:rPr>
              <w:t>在</w:t>
            </w:r>
            <w:r w:rsidRPr="00841C0A">
              <w:rPr>
                <w:rFonts w:eastAsia="SimSun" w:cs="Times New Roman" w:hint="eastAsia"/>
                <w:sz w:val="20"/>
                <w:szCs w:val="20"/>
              </w:rPr>
              <w:t>2020</w:t>
            </w:r>
            <w:r w:rsidRPr="00973884">
              <w:rPr>
                <w:rFonts w:ascii="Times New Roman" w:hAnsi="Times New Roman" w:cs="Times New Roman" w:hint="eastAsia"/>
                <w:sz w:val="20"/>
                <w:szCs w:val="20"/>
              </w:rPr>
              <w:t>年继续实施。</w:t>
            </w:r>
          </w:p>
          <w:p w14:paraId="028F9968" w14:textId="77B5DADA" w:rsidR="001219D9" w:rsidRPr="003764DB" w:rsidRDefault="001219D9" w:rsidP="00973884">
            <w:pPr>
              <w:pStyle w:val="Tabletext1"/>
              <w:overflowPunct w:val="0"/>
              <w:autoSpaceDE w:val="0"/>
              <w:autoSpaceDN w:val="0"/>
              <w:spacing w:before="60" w:after="60"/>
              <w:jc w:val="left"/>
              <w:rPr>
                <w:rFonts w:eastAsia="SimSun"/>
                <w:b/>
                <w:sz w:val="20"/>
                <w:lang w:eastAsia="it-IT"/>
              </w:rPr>
            </w:pPr>
            <w:r w:rsidRPr="008D4869">
              <w:rPr>
                <w:b/>
                <w:sz w:val="20"/>
                <w:lang w:eastAsia="it-IT"/>
              </w:rPr>
              <w:t>截至</w:t>
            </w:r>
            <w:r w:rsidRPr="008D4869">
              <w:rPr>
                <w:b/>
                <w:sz w:val="20"/>
                <w:lang w:eastAsia="it-IT"/>
              </w:rPr>
              <w:t>2020</w:t>
            </w:r>
            <w:r w:rsidRPr="008D4869">
              <w:rPr>
                <w:b/>
                <w:sz w:val="20"/>
                <w:lang w:eastAsia="it-IT"/>
              </w:rPr>
              <w:t>年</w:t>
            </w:r>
            <w:r w:rsidRPr="008D4869">
              <w:rPr>
                <w:b/>
                <w:sz w:val="20"/>
                <w:lang w:eastAsia="it-IT"/>
              </w:rPr>
              <w:t>9</w:t>
            </w:r>
            <w:r w:rsidRPr="003764DB">
              <w:rPr>
                <w:rFonts w:eastAsia="SimSun"/>
                <w:b/>
                <w:sz w:val="20"/>
                <w:lang w:eastAsia="it-IT"/>
              </w:rPr>
              <w:t>月的最新进展：</w:t>
            </w:r>
          </w:p>
          <w:p w14:paraId="59FCCA7A" w14:textId="77777777" w:rsidR="001219D9" w:rsidRPr="008D4869" w:rsidRDefault="001219D9" w:rsidP="00973884">
            <w:pPr>
              <w:pStyle w:val="Tabletext1"/>
              <w:overflowPunct w:val="0"/>
              <w:autoSpaceDE w:val="0"/>
              <w:autoSpaceDN w:val="0"/>
              <w:spacing w:before="60" w:after="60"/>
              <w:jc w:val="left"/>
              <w:rPr>
                <w:b/>
                <w:bCs/>
                <w:sz w:val="20"/>
                <w:lang w:eastAsia="it-IT"/>
              </w:rPr>
            </w:pPr>
            <w:r w:rsidRPr="003764DB">
              <w:rPr>
                <w:rFonts w:eastAsia="SimSun" w:cs="Times New Roman" w:hint="eastAsia"/>
                <w:sz w:val="20"/>
                <w:szCs w:val="20"/>
              </w:rPr>
              <w:t>此项工作拟于</w:t>
            </w:r>
            <w:r w:rsidRPr="003764DB">
              <w:rPr>
                <w:rFonts w:eastAsia="SimSun" w:hint="eastAsia"/>
                <w:sz w:val="20"/>
              </w:rPr>
              <w:t>2020</w:t>
            </w:r>
            <w:r w:rsidRPr="003764DB">
              <w:rPr>
                <w:rFonts w:eastAsia="SimSun" w:hint="eastAsia"/>
                <w:sz w:val="20"/>
              </w:rPr>
              <w:t>年实施</w:t>
            </w:r>
            <w:r w:rsidRPr="008D4869">
              <w:rPr>
                <w:rFonts w:hint="eastAsia"/>
                <w:sz w:val="20"/>
              </w:rPr>
              <w:t>，但由于疫情，所有公务差旅暂停。要疫情恢复阶段，一旦公务差旅放开，将恢复实施此工作。</w:t>
            </w:r>
          </w:p>
        </w:tc>
        <w:tc>
          <w:tcPr>
            <w:tcW w:w="871" w:type="pct"/>
          </w:tcPr>
          <w:p w14:paraId="51F07DCB" w14:textId="77777777" w:rsidR="001219D9" w:rsidRPr="008D4869" w:rsidRDefault="001219D9" w:rsidP="00973884">
            <w:pPr>
              <w:pStyle w:val="Tabletext1"/>
              <w:overflowPunct w:val="0"/>
              <w:autoSpaceDE w:val="0"/>
              <w:autoSpaceDN w:val="0"/>
              <w:spacing w:before="60" w:after="60"/>
              <w:jc w:val="left"/>
              <w:rPr>
                <w:sz w:val="20"/>
                <w:lang w:eastAsia="it-IT"/>
              </w:rPr>
            </w:pPr>
            <w:r w:rsidRPr="00973884">
              <w:rPr>
                <w:rFonts w:ascii="Times New Roman" w:hAnsi="Times New Roman" w:cs="Times New Roman"/>
                <w:sz w:val="20"/>
                <w:szCs w:val="20"/>
              </w:rPr>
              <w:t>进行中</w:t>
            </w:r>
          </w:p>
        </w:tc>
      </w:tr>
      <w:tr w:rsidR="001219D9" w:rsidRPr="008D4869" w14:paraId="0CEA634A" w14:textId="77777777" w:rsidTr="00504994">
        <w:trPr>
          <w:trHeight w:val="4379"/>
        </w:trPr>
        <w:tc>
          <w:tcPr>
            <w:tcW w:w="320" w:type="pct"/>
          </w:tcPr>
          <w:p w14:paraId="0AE6E5A9" w14:textId="77777777" w:rsidR="001219D9" w:rsidRPr="008D4869" w:rsidRDefault="001219D9" w:rsidP="00714D3F">
            <w:pPr>
              <w:pStyle w:val="Tabletext1"/>
              <w:spacing w:before="60" w:after="60"/>
              <w:jc w:val="left"/>
              <w:rPr>
                <w:b/>
                <w:sz w:val="20"/>
                <w:szCs w:val="20"/>
              </w:rPr>
            </w:pPr>
            <w:r w:rsidRPr="008D4869">
              <w:rPr>
                <w:b/>
                <w:sz w:val="20"/>
                <w:szCs w:val="20"/>
              </w:rPr>
              <w:lastRenderedPageBreak/>
              <w:t>2018</w:t>
            </w:r>
            <w:r w:rsidRPr="008D4869">
              <w:rPr>
                <w:b/>
                <w:sz w:val="20"/>
                <w:szCs w:val="20"/>
              </w:rPr>
              <w:t>年建议</w:t>
            </w:r>
            <w:r w:rsidRPr="008D4869">
              <w:rPr>
                <w:b/>
                <w:sz w:val="20"/>
                <w:szCs w:val="20"/>
              </w:rPr>
              <w:t>16</w:t>
            </w:r>
          </w:p>
        </w:tc>
        <w:tc>
          <w:tcPr>
            <w:tcW w:w="1147" w:type="pct"/>
          </w:tcPr>
          <w:p w14:paraId="57053399" w14:textId="77777777" w:rsidR="001219D9" w:rsidRPr="008D4869" w:rsidRDefault="001219D9" w:rsidP="00973884">
            <w:pPr>
              <w:pStyle w:val="Tabletext1"/>
              <w:overflowPunct w:val="0"/>
              <w:autoSpaceDE w:val="0"/>
              <w:autoSpaceDN w:val="0"/>
              <w:spacing w:before="60" w:after="60"/>
              <w:jc w:val="left"/>
              <w:rPr>
                <w:sz w:val="20"/>
                <w:szCs w:val="24"/>
              </w:rPr>
            </w:pPr>
            <w:r w:rsidRPr="00973884">
              <w:rPr>
                <w:rFonts w:ascii="Times New Roman" w:hAnsi="Times New Roman" w:cs="Times New Roman"/>
                <w:sz w:val="20"/>
                <w:szCs w:val="20"/>
              </w:rPr>
              <w:t>鉴于国际电联职员经常出差前往原籍</w:t>
            </w:r>
            <w:proofErr w:type="gramStart"/>
            <w:r w:rsidRPr="00973884">
              <w:rPr>
                <w:rFonts w:ascii="Times New Roman" w:hAnsi="Times New Roman" w:cs="Times New Roman"/>
                <w:sz w:val="20"/>
                <w:szCs w:val="20"/>
              </w:rPr>
              <w:t>国执行</w:t>
            </w:r>
            <w:proofErr w:type="gramEnd"/>
            <w:r w:rsidRPr="00973884">
              <w:rPr>
                <w:rFonts w:ascii="Times New Roman" w:hAnsi="Times New Roman" w:cs="Times New Roman"/>
                <w:sz w:val="20"/>
                <w:szCs w:val="20"/>
              </w:rPr>
              <w:t>项目可能会损害国际电</w:t>
            </w:r>
            <w:proofErr w:type="gramStart"/>
            <w:r w:rsidRPr="00973884">
              <w:rPr>
                <w:rFonts w:ascii="Times New Roman" w:hAnsi="Times New Roman" w:cs="Times New Roman"/>
                <w:sz w:val="20"/>
                <w:szCs w:val="20"/>
              </w:rPr>
              <w:t>联相对</w:t>
            </w:r>
            <w:proofErr w:type="gramEnd"/>
            <w:r w:rsidRPr="00973884">
              <w:rPr>
                <w:rFonts w:ascii="Times New Roman" w:hAnsi="Times New Roman" w:cs="Times New Roman"/>
                <w:sz w:val="20"/>
                <w:szCs w:val="20"/>
              </w:rPr>
              <w:t>于成员国的独立性</w:t>
            </w:r>
            <w:r w:rsidRPr="008D4869">
              <w:rPr>
                <w:sz w:val="20"/>
                <w:szCs w:val="24"/>
              </w:rPr>
              <w:t>，我们建议，为了避免可能的利益冲突，区域代表处主任和总部在派遣职员前往原籍</w:t>
            </w:r>
            <w:proofErr w:type="gramStart"/>
            <w:r w:rsidRPr="008D4869">
              <w:rPr>
                <w:sz w:val="20"/>
                <w:szCs w:val="24"/>
              </w:rPr>
              <w:t>国执行</w:t>
            </w:r>
            <w:proofErr w:type="gramEnd"/>
            <w:r w:rsidRPr="008D4869">
              <w:rPr>
                <w:sz w:val="20"/>
                <w:szCs w:val="24"/>
              </w:rPr>
              <w:t>公务前应审慎考虑，同时充分监督所有公务差旅。</w:t>
            </w:r>
          </w:p>
        </w:tc>
        <w:tc>
          <w:tcPr>
            <w:tcW w:w="1102" w:type="pct"/>
          </w:tcPr>
          <w:p w14:paraId="7D995F0D" w14:textId="77777777" w:rsidR="001219D9" w:rsidRPr="008D4869" w:rsidRDefault="001219D9" w:rsidP="00973884">
            <w:pPr>
              <w:pStyle w:val="Tabletext1"/>
              <w:overflowPunct w:val="0"/>
              <w:autoSpaceDE w:val="0"/>
              <w:autoSpaceDN w:val="0"/>
              <w:spacing w:before="60" w:after="60"/>
              <w:jc w:val="left"/>
              <w:rPr>
                <w:sz w:val="20"/>
                <w:szCs w:val="24"/>
              </w:rPr>
            </w:pPr>
            <w:r w:rsidRPr="008D4869">
              <w:rPr>
                <w:sz w:val="20"/>
              </w:rPr>
              <w:t>国际电联已将第</w:t>
            </w:r>
            <w:r w:rsidRPr="003764DB">
              <w:rPr>
                <w:rFonts w:eastAsia="SimSun"/>
                <w:sz w:val="20"/>
                <w:szCs w:val="24"/>
              </w:rPr>
              <w:t>16</w:t>
            </w:r>
            <w:r w:rsidRPr="00973884">
              <w:rPr>
                <w:rFonts w:ascii="Times New Roman" w:hAnsi="Times New Roman" w:cs="Times New Roman"/>
                <w:sz w:val="20"/>
                <w:szCs w:val="20"/>
              </w:rPr>
              <w:t>号建议记录在案并将对其进行研究</w:t>
            </w:r>
            <w:r w:rsidRPr="008D4869">
              <w:rPr>
                <w:sz w:val="20"/>
                <w:szCs w:val="24"/>
              </w:rPr>
              <w:t>。</w:t>
            </w:r>
          </w:p>
        </w:tc>
        <w:tc>
          <w:tcPr>
            <w:tcW w:w="1560" w:type="pct"/>
          </w:tcPr>
          <w:p w14:paraId="7FE07A31" w14:textId="77777777" w:rsidR="001219D9" w:rsidRPr="008D4869" w:rsidRDefault="001219D9" w:rsidP="00973884">
            <w:pPr>
              <w:pStyle w:val="Tabletext1"/>
              <w:overflowPunct w:val="0"/>
              <w:autoSpaceDE w:val="0"/>
              <w:autoSpaceDN w:val="0"/>
              <w:spacing w:before="60" w:after="60"/>
              <w:jc w:val="left"/>
              <w:rPr>
                <w:b/>
                <w:bCs/>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61BCAF65" w14:textId="77777777" w:rsidR="001219D9" w:rsidRPr="008D4869" w:rsidRDefault="001219D9" w:rsidP="00973884">
            <w:pPr>
              <w:pStyle w:val="Tabletext1"/>
              <w:overflowPunct w:val="0"/>
              <w:autoSpaceDE w:val="0"/>
              <w:autoSpaceDN w:val="0"/>
              <w:spacing w:before="60" w:after="60"/>
              <w:jc w:val="left"/>
              <w:rPr>
                <w:bCs/>
                <w:sz w:val="20"/>
                <w:lang w:eastAsia="it-IT"/>
              </w:rPr>
            </w:pPr>
            <w:r w:rsidRPr="00973884">
              <w:rPr>
                <w:rFonts w:ascii="Times New Roman" w:hAnsi="Times New Roman" w:cs="Times New Roman"/>
                <w:sz w:val="20"/>
                <w:szCs w:val="20"/>
              </w:rPr>
              <w:t>审议中</w:t>
            </w:r>
            <w:r w:rsidRPr="008D4869">
              <w:rPr>
                <w:bCs/>
                <w:sz w:val="20"/>
                <w:lang w:eastAsia="it-IT"/>
              </w:rPr>
              <w:t>。</w:t>
            </w:r>
          </w:p>
          <w:p w14:paraId="1EA1B0CD" w14:textId="35AEBCFE" w:rsidR="001219D9" w:rsidRPr="008D4869" w:rsidRDefault="001219D9" w:rsidP="00973884">
            <w:pPr>
              <w:pStyle w:val="Tabletext1"/>
              <w:overflowPunct w:val="0"/>
              <w:autoSpaceDE w:val="0"/>
              <w:autoSpaceDN w:val="0"/>
              <w:spacing w:before="60" w:after="60"/>
              <w:jc w:val="left"/>
              <w:rPr>
                <w:b/>
                <w:sz w:val="20"/>
                <w:lang w:eastAsia="it-IT"/>
              </w:rPr>
            </w:pPr>
            <w:r w:rsidRPr="00973884">
              <w:rPr>
                <w:rFonts w:ascii="Times New Roman" w:hAnsi="Times New Roman" w:cs="Times New Roman"/>
                <w:b/>
                <w:sz w:val="20"/>
                <w:szCs w:val="20"/>
              </w:rPr>
              <w:t>截至</w:t>
            </w:r>
            <w:r w:rsidRPr="008D4869">
              <w:rPr>
                <w:b/>
                <w:sz w:val="20"/>
                <w:lang w:eastAsia="it-IT"/>
              </w:rPr>
              <w:t>2020</w:t>
            </w:r>
            <w:r w:rsidRPr="008D4869">
              <w:rPr>
                <w:b/>
                <w:sz w:val="20"/>
                <w:lang w:eastAsia="it-IT"/>
              </w:rPr>
              <w:t>年</w:t>
            </w:r>
            <w:r w:rsidRPr="008D4869">
              <w:rPr>
                <w:b/>
                <w:sz w:val="20"/>
                <w:lang w:eastAsia="it-IT"/>
              </w:rPr>
              <w:t>9</w:t>
            </w:r>
            <w:r w:rsidRPr="008D4869">
              <w:rPr>
                <w:b/>
                <w:sz w:val="20"/>
                <w:lang w:eastAsia="it-IT"/>
              </w:rPr>
              <w:t>月的最新进展：</w:t>
            </w:r>
          </w:p>
          <w:p w14:paraId="3C086CA8" w14:textId="77777777" w:rsidR="001219D9" w:rsidRPr="008D4869" w:rsidRDefault="001219D9" w:rsidP="00973884">
            <w:pPr>
              <w:pStyle w:val="Tabletext1"/>
              <w:overflowPunct w:val="0"/>
              <w:autoSpaceDE w:val="0"/>
              <w:autoSpaceDN w:val="0"/>
              <w:spacing w:before="60" w:after="60"/>
              <w:jc w:val="left"/>
              <w:rPr>
                <w:b/>
                <w:bCs/>
                <w:sz w:val="20"/>
                <w:lang w:eastAsia="it-IT"/>
              </w:rPr>
            </w:pPr>
            <w:r w:rsidRPr="00973884">
              <w:rPr>
                <w:rFonts w:ascii="Times New Roman" w:hAnsi="Times New Roman" w:cs="Times New Roman" w:hint="eastAsia"/>
                <w:sz w:val="20"/>
                <w:szCs w:val="20"/>
              </w:rPr>
              <w:t>由于所有公务差旅暂停</w:t>
            </w:r>
            <w:r w:rsidRPr="008D4869">
              <w:rPr>
                <w:rFonts w:hint="eastAsia"/>
                <w:sz w:val="20"/>
              </w:rPr>
              <w:t>，因此此项建议仍在审议之中。在疫情恢复阶段，一旦公务差旅放开，将恢复实施此工作。</w:t>
            </w:r>
          </w:p>
        </w:tc>
        <w:tc>
          <w:tcPr>
            <w:tcW w:w="871" w:type="pct"/>
          </w:tcPr>
          <w:p w14:paraId="2A3D4E1C" w14:textId="77777777" w:rsidR="001219D9" w:rsidRPr="008D4869" w:rsidRDefault="001219D9" w:rsidP="00973884">
            <w:pPr>
              <w:pStyle w:val="Tabletext1"/>
              <w:overflowPunct w:val="0"/>
              <w:autoSpaceDE w:val="0"/>
              <w:autoSpaceDN w:val="0"/>
              <w:spacing w:before="60" w:after="60"/>
              <w:jc w:val="left"/>
              <w:rPr>
                <w:sz w:val="20"/>
                <w:lang w:eastAsia="it-IT"/>
              </w:rPr>
            </w:pPr>
            <w:r w:rsidRPr="00973884">
              <w:rPr>
                <w:rFonts w:ascii="Times New Roman" w:hAnsi="Times New Roman" w:cs="Times New Roman"/>
                <w:sz w:val="20"/>
                <w:szCs w:val="20"/>
              </w:rPr>
              <w:t>进行中</w:t>
            </w:r>
          </w:p>
        </w:tc>
      </w:tr>
      <w:tr w:rsidR="001219D9" w:rsidRPr="008D4869" w14:paraId="67B3F028" w14:textId="77777777" w:rsidTr="00504994">
        <w:trPr>
          <w:trHeight w:val="6953"/>
        </w:trPr>
        <w:tc>
          <w:tcPr>
            <w:tcW w:w="320" w:type="pct"/>
          </w:tcPr>
          <w:p w14:paraId="16EFBC91" w14:textId="77777777" w:rsidR="001219D9" w:rsidRPr="008D4869" w:rsidRDefault="001219D9" w:rsidP="00714D3F">
            <w:pPr>
              <w:pStyle w:val="Tabletext1"/>
              <w:spacing w:before="60" w:after="60"/>
              <w:jc w:val="left"/>
              <w:rPr>
                <w:b/>
                <w:sz w:val="20"/>
                <w:szCs w:val="20"/>
              </w:rPr>
            </w:pPr>
            <w:r w:rsidRPr="008D4869">
              <w:rPr>
                <w:b/>
                <w:sz w:val="20"/>
                <w:szCs w:val="20"/>
              </w:rPr>
              <w:lastRenderedPageBreak/>
              <w:t>2018</w:t>
            </w:r>
            <w:r w:rsidRPr="008D4869">
              <w:rPr>
                <w:b/>
                <w:sz w:val="20"/>
                <w:szCs w:val="20"/>
              </w:rPr>
              <w:t>年建议</w:t>
            </w:r>
            <w:r w:rsidRPr="008D4869">
              <w:rPr>
                <w:b/>
                <w:sz w:val="20"/>
                <w:szCs w:val="20"/>
              </w:rPr>
              <w:t>17</w:t>
            </w:r>
          </w:p>
        </w:tc>
        <w:tc>
          <w:tcPr>
            <w:tcW w:w="1147" w:type="pct"/>
          </w:tcPr>
          <w:p w14:paraId="0621C060" w14:textId="77777777" w:rsidR="001219D9" w:rsidRPr="008D4869" w:rsidRDefault="001219D9" w:rsidP="00973884">
            <w:pPr>
              <w:pStyle w:val="Tabletext1"/>
              <w:overflowPunct w:val="0"/>
              <w:autoSpaceDE w:val="0"/>
              <w:autoSpaceDN w:val="0"/>
              <w:spacing w:before="60" w:after="60"/>
              <w:jc w:val="left"/>
              <w:rPr>
                <w:sz w:val="20"/>
                <w:szCs w:val="24"/>
              </w:rPr>
            </w:pPr>
            <w:r w:rsidRPr="008D4869">
              <w:rPr>
                <w:sz w:val="20"/>
                <w:szCs w:val="24"/>
              </w:rPr>
              <w:t>我们认为，</w:t>
            </w:r>
            <w:r w:rsidRPr="00973884">
              <w:rPr>
                <w:rFonts w:ascii="Times New Roman" w:hAnsi="Times New Roman" w:cs="Times New Roman"/>
                <w:sz w:val="20"/>
                <w:szCs w:val="20"/>
              </w:rPr>
              <w:t>需要在所考虑的每个领域采取行动</w:t>
            </w:r>
            <w:r w:rsidRPr="008D4869">
              <w:rPr>
                <w:sz w:val="20"/>
                <w:szCs w:val="24"/>
              </w:rPr>
              <w:t>。在不影响在稍后阶段提出更详细的意见和建议的情况下，我们建议管理层借助一个系统，通过关键业绩指标监督顾问的活动，并利用具体的操作手册、导则和核对表，协助评估聘用顾问以及事后对他们进行评估的必要性，由此紧急提高对人力资源的内部控制水平，特别是在聘用顾问方面。</w:t>
            </w:r>
          </w:p>
        </w:tc>
        <w:tc>
          <w:tcPr>
            <w:tcW w:w="1102" w:type="pct"/>
          </w:tcPr>
          <w:p w14:paraId="57DDD11B" w14:textId="77777777" w:rsidR="001219D9" w:rsidRPr="008D4869" w:rsidRDefault="001219D9" w:rsidP="00973884">
            <w:pPr>
              <w:pStyle w:val="Tabletext1"/>
              <w:overflowPunct w:val="0"/>
              <w:autoSpaceDE w:val="0"/>
              <w:autoSpaceDN w:val="0"/>
              <w:spacing w:before="60" w:after="60"/>
              <w:jc w:val="left"/>
              <w:rPr>
                <w:sz w:val="20"/>
                <w:szCs w:val="24"/>
              </w:rPr>
            </w:pPr>
            <w:r w:rsidRPr="003764DB">
              <w:rPr>
                <w:rFonts w:eastAsia="SimSun" w:cs="Times New Roman"/>
                <w:sz w:val="20"/>
                <w:szCs w:val="20"/>
              </w:rPr>
              <w:t>驻地职员须遵守</w:t>
            </w:r>
            <w:r w:rsidRPr="003764DB">
              <w:rPr>
                <w:rFonts w:eastAsia="SimSun"/>
                <w:sz w:val="20"/>
                <w:szCs w:val="24"/>
              </w:rPr>
              <w:t>2018</w:t>
            </w:r>
            <w:r w:rsidRPr="003764DB">
              <w:rPr>
                <w:rFonts w:eastAsia="SimSun"/>
                <w:sz w:val="20"/>
                <w:szCs w:val="24"/>
              </w:rPr>
              <w:t>年</w:t>
            </w:r>
            <w:r w:rsidRPr="003764DB">
              <w:rPr>
                <w:rFonts w:eastAsia="SimSun"/>
                <w:sz w:val="20"/>
                <w:szCs w:val="24"/>
              </w:rPr>
              <w:t>4</w:t>
            </w:r>
            <w:r w:rsidRPr="003764DB">
              <w:rPr>
                <w:rFonts w:eastAsia="SimSun"/>
                <w:sz w:val="20"/>
                <w:szCs w:val="24"/>
              </w:rPr>
              <w:t>月</w:t>
            </w:r>
            <w:r w:rsidRPr="003764DB">
              <w:rPr>
                <w:rFonts w:eastAsia="SimSun"/>
                <w:sz w:val="20"/>
                <w:szCs w:val="24"/>
              </w:rPr>
              <w:t>19</w:t>
            </w:r>
            <w:r w:rsidRPr="003764DB">
              <w:rPr>
                <w:rFonts w:eastAsia="SimSun"/>
                <w:sz w:val="20"/>
                <w:szCs w:val="24"/>
              </w:rPr>
              <w:t>日第</w:t>
            </w:r>
            <w:r w:rsidRPr="003764DB">
              <w:rPr>
                <w:rFonts w:eastAsia="SimSun"/>
                <w:sz w:val="20"/>
                <w:szCs w:val="24"/>
              </w:rPr>
              <w:t>18/06</w:t>
            </w:r>
            <w:r w:rsidRPr="003764DB">
              <w:rPr>
                <w:rFonts w:eastAsia="SimSun"/>
                <w:sz w:val="20"/>
                <w:szCs w:val="24"/>
              </w:rPr>
              <w:t>号行政</w:t>
            </w:r>
            <w:proofErr w:type="gramStart"/>
            <w:r w:rsidRPr="003764DB">
              <w:rPr>
                <w:rFonts w:eastAsia="SimSun"/>
                <w:sz w:val="20"/>
                <w:szCs w:val="24"/>
              </w:rPr>
              <w:t>规定规定</w:t>
            </w:r>
            <w:proofErr w:type="gramEnd"/>
            <w:r w:rsidRPr="003764DB">
              <w:rPr>
                <w:rFonts w:eastAsia="SimSun"/>
                <w:sz w:val="20"/>
                <w:szCs w:val="24"/>
              </w:rPr>
              <w:t>的与绩效管理和发展有关的相同政策和程序</w:t>
            </w:r>
            <w:r w:rsidRPr="008D4869">
              <w:rPr>
                <w:sz w:val="20"/>
                <w:szCs w:val="24"/>
              </w:rPr>
              <w:t>。该政策的核心原则包括将个人目标与各部门运作规划中确立的组织目标相一致。</w:t>
            </w:r>
          </w:p>
          <w:p w14:paraId="73ABD56B" w14:textId="77777777" w:rsidR="001219D9" w:rsidRPr="008D4869" w:rsidRDefault="001219D9" w:rsidP="00973884">
            <w:pPr>
              <w:pStyle w:val="Tabletext1"/>
              <w:overflowPunct w:val="0"/>
              <w:autoSpaceDE w:val="0"/>
              <w:autoSpaceDN w:val="0"/>
              <w:spacing w:before="60" w:after="60"/>
              <w:jc w:val="left"/>
              <w:rPr>
                <w:sz w:val="20"/>
                <w:szCs w:val="24"/>
              </w:rPr>
            </w:pPr>
            <w:r w:rsidRPr="00973884">
              <w:rPr>
                <w:rFonts w:ascii="Times New Roman" w:hAnsi="Times New Roman" w:cs="Times New Roman"/>
                <w:sz w:val="20"/>
                <w:szCs w:val="20"/>
              </w:rPr>
              <w:t>关于有效</w:t>
            </w:r>
            <w:proofErr w:type="gramStart"/>
            <w:r w:rsidRPr="00973884">
              <w:rPr>
                <w:rFonts w:ascii="Times New Roman" w:hAnsi="Times New Roman" w:cs="Times New Roman"/>
                <w:sz w:val="20"/>
                <w:szCs w:val="20"/>
              </w:rPr>
              <w:t>监督分</w:t>
            </w:r>
            <w:proofErr w:type="gramEnd"/>
            <w:r w:rsidRPr="00973884">
              <w:rPr>
                <w:rFonts w:ascii="Times New Roman" w:hAnsi="Times New Roman" w:cs="Times New Roman"/>
                <w:sz w:val="20"/>
                <w:szCs w:val="20"/>
              </w:rPr>
              <w:t>配给驻地职员的目标问题</w:t>
            </w:r>
            <w:r w:rsidRPr="008D4869">
              <w:rPr>
                <w:sz w:val="20"/>
                <w:szCs w:val="24"/>
              </w:rPr>
              <w:t>，在设计和实施新的绩效评估系统（</w:t>
            </w:r>
            <w:r w:rsidRPr="008D4869">
              <w:rPr>
                <w:sz w:val="20"/>
                <w:szCs w:val="24"/>
              </w:rPr>
              <w:t>E-PMDS</w:t>
            </w:r>
            <w:r w:rsidRPr="008D4869">
              <w:rPr>
                <w:sz w:val="20"/>
                <w:szCs w:val="24"/>
              </w:rPr>
              <w:t>）的过程中，人力资源管理部一直在努力制定与这些目标相关的更详细描述说明（目标说明、相关活动、关键绩效指标、时限、合作伙伴以及资源与制约因素），由此加强工作目标的确立。</w:t>
            </w:r>
          </w:p>
          <w:p w14:paraId="22275732" w14:textId="77777777" w:rsidR="001219D9" w:rsidRPr="008D4869" w:rsidRDefault="001219D9" w:rsidP="00973884">
            <w:pPr>
              <w:pStyle w:val="Tabletext1"/>
              <w:overflowPunct w:val="0"/>
              <w:autoSpaceDE w:val="0"/>
              <w:autoSpaceDN w:val="0"/>
              <w:spacing w:before="60" w:after="60"/>
              <w:jc w:val="left"/>
              <w:rPr>
                <w:sz w:val="20"/>
                <w:lang w:eastAsia="it-IT"/>
              </w:rPr>
            </w:pPr>
            <w:r w:rsidRPr="008D4869">
              <w:rPr>
                <w:sz w:val="20"/>
                <w:szCs w:val="24"/>
              </w:rPr>
              <w:t>关于加强顾问和专家的聘用和管理政策程序问题，</w:t>
            </w:r>
            <w:r w:rsidRPr="00973884">
              <w:rPr>
                <w:rFonts w:ascii="Times New Roman" w:hAnsi="Times New Roman" w:cs="Times New Roman"/>
                <w:sz w:val="20"/>
                <w:szCs w:val="20"/>
              </w:rPr>
              <w:t>人力资源管理部和电信发展局正努力制定更有力的流程</w:t>
            </w:r>
            <w:r w:rsidRPr="008D4869">
              <w:rPr>
                <w:sz w:val="20"/>
                <w:szCs w:val="24"/>
              </w:rPr>
              <w:t>，同时考虑到联检组在国际电联管理审查中提出的建议以及内部审计处提出的建议。</w:t>
            </w:r>
            <w:r w:rsidRPr="008D4869">
              <w:rPr>
                <w:sz w:val="20"/>
                <w:szCs w:val="24"/>
              </w:rPr>
              <w:t>HRMD</w:t>
            </w:r>
            <w:proofErr w:type="gramStart"/>
            <w:r w:rsidRPr="008D4869">
              <w:rPr>
                <w:sz w:val="20"/>
                <w:szCs w:val="24"/>
              </w:rPr>
              <w:t>一直在努力对现有名册进行</w:t>
            </w:r>
            <w:r w:rsidRPr="00BD0D73">
              <w:rPr>
                <w:rFonts w:asciiTheme="minorEastAsia" w:hAnsiTheme="minorEastAsia"/>
                <w:sz w:val="20"/>
              </w:rPr>
              <w:t>“</w:t>
            </w:r>
            <w:proofErr w:type="gramEnd"/>
            <w:r w:rsidRPr="00BD0D73">
              <w:rPr>
                <w:rFonts w:asciiTheme="minorEastAsia" w:hAnsiTheme="minorEastAsia"/>
                <w:sz w:val="20"/>
              </w:rPr>
              <w:t>清理”</w:t>
            </w:r>
            <w:r w:rsidRPr="008D4869">
              <w:rPr>
                <w:sz w:val="20"/>
                <w:szCs w:val="24"/>
              </w:rPr>
              <w:t>，包括检查所有候选人的学历证书和证明人。</w:t>
            </w:r>
            <w:r w:rsidRPr="008D4869">
              <w:rPr>
                <w:sz w:val="20"/>
                <w:szCs w:val="24"/>
              </w:rPr>
              <w:t>HRMD</w:t>
            </w:r>
            <w:r w:rsidRPr="008D4869">
              <w:rPr>
                <w:sz w:val="20"/>
                <w:szCs w:val="24"/>
              </w:rPr>
              <w:t>正在就使用于波恩新设立的联合国证明人查证中心的问题与联合国接洽。</w:t>
            </w:r>
          </w:p>
        </w:tc>
        <w:tc>
          <w:tcPr>
            <w:tcW w:w="1560" w:type="pct"/>
          </w:tcPr>
          <w:p w14:paraId="5A48CD3D" w14:textId="77777777" w:rsidR="001219D9" w:rsidRPr="008D4869" w:rsidRDefault="001219D9" w:rsidP="00973884">
            <w:pPr>
              <w:pStyle w:val="Tabletext1"/>
              <w:overflowPunct w:val="0"/>
              <w:autoSpaceDE w:val="0"/>
              <w:autoSpaceDN w:val="0"/>
              <w:spacing w:before="60" w:after="60"/>
              <w:jc w:val="left"/>
              <w:rPr>
                <w:b/>
                <w:bCs/>
                <w:sz w:val="20"/>
                <w:lang w:eastAsia="it-IT"/>
              </w:rPr>
            </w:pPr>
            <w:r w:rsidRPr="008D4869">
              <w:rPr>
                <w:b/>
                <w:bCs/>
                <w:sz w:val="20"/>
                <w:lang w:eastAsia="it-IT"/>
              </w:rPr>
              <w:t>截至</w:t>
            </w:r>
            <w:r w:rsidRPr="008D4869">
              <w:rPr>
                <w:b/>
                <w:bCs/>
                <w:sz w:val="20"/>
                <w:lang w:eastAsia="it-IT"/>
              </w:rPr>
              <w:t>2019</w:t>
            </w:r>
            <w:r w:rsidRPr="008D4869">
              <w:rPr>
                <w:b/>
                <w:bCs/>
                <w:sz w:val="20"/>
                <w:lang w:eastAsia="it-IT"/>
              </w:rPr>
              <w:t>年</w:t>
            </w:r>
            <w:r w:rsidRPr="008D4869">
              <w:rPr>
                <w:b/>
                <w:bCs/>
                <w:sz w:val="20"/>
                <w:lang w:eastAsia="it-IT"/>
              </w:rPr>
              <w:t>12</w:t>
            </w:r>
            <w:r w:rsidRPr="008D4869">
              <w:rPr>
                <w:b/>
                <w:bCs/>
                <w:sz w:val="20"/>
                <w:lang w:eastAsia="it-IT"/>
              </w:rPr>
              <w:t>月的最新进展：</w:t>
            </w:r>
          </w:p>
          <w:p w14:paraId="35F68037" w14:textId="77777777" w:rsidR="001219D9" w:rsidRPr="008D4869" w:rsidRDefault="001219D9" w:rsidP="00973884">
            <w:pPr>
              <w:pStyle w:val="Tabletext1"/>
              <w:overflowPunct w:val="0"/>
              <w:autoSpaceDE w:val="0"/>
              <w:autoSpaceDN w:val="0"/>
              <w:spacing w:before="60" w:after="60"/>
              <w:jc w:val="left"/>
              <w:rPr>
                <w:sz w:val="20"/>
                <w:lang w:eastAsia="it-IT"/>
              </w:rPr>
            </w:pPr>
            <w:r w:rsidRPr="008D4869">
              <w:rPr>
                <w:rFonts w:hint="eastAsia"/>
                <w:sz w:val="20"/>
                <w:lang w:eastAsia="it-IT"/>
              </w:rPr>
              <w:t>意见仍然有效。</w:t>
            </w:r>
          </w:p>
          <w:p w14:paraId="4CA19CC4" w14:textId="7DF02A79" w:rsidR="001219D9" w:rsidRPr="008D4869" w:rsidRDefault="001219D9" w:rsidP="00973884">
            <w:pPr>
              <w:pStyle w:val="Tabletext1"/>
              <w:overflowPunct w:val="0"/>
              <w:autoSpaceDE w:val="0"/>
              <w:autoSpaceDN w:val="0"/>
              <w:spacing w:before="60" w:after="60"/>
              <w:jc w:val="left"/>
              <w:rPr>
                <w:b/>
                <w:bCs/>
                <w:sz w:val="20"/>
                <w:lang w:eastAsia="it-IT"/>
              </w:rPr>
            </w:pPr>
            <w:r w:rsidRPr="008D4869">
              <w:rPr>
                <w:b/>
                <w:bCs/>
                <w:sz w:val="20"/>
                <w:lang w:eastAsia="it-IT"/>
              </w:rPr>
              <w:t>截至</w:t>
            </w:r>
            <w:r w:rsidRPr="008D4869">
              <w:rPr>
                <w:b/>
                <w:bCs/>
                <w:sz w:val="20"/>
                <w:lang w:eastAsia="it-IT"/>
              </w:rPr>
              <w:t>2020</w:t>
            </w:r>
            <w:r w:rsidRPr="008D4869">
              <w:rPr>
                <w:b/>
                <w:bCs/>
                <w:sz w:val="20"/>
                <w:lang w:eastAsia="it-IT"/>
              </w:rPr>
              <w:t>年</w:t>
            </w:r>
            <w:r w:rsidRPr="008D4869">
              <w:rPr>
                <w:b/>
                <w:bCs/>
                <w:sz w:val="20"/>
                <w:lang w:eastAsia="it-IT"/>
              </w:rPr>
              <w:t>9</w:t>
            </w:r>
            <w:r w:rsidRPr="008D4869">
              <w:rPr>
                <w:b/>
                <w:bCs/>
                <w:sz w:val="20"/>
                <w:lang w:eastAsia="it-IT"/>
              </w:rPr>
              <w:t>月的最新进展：</w:t>
            </w:r>
          </w:p>
          <w:p w14:paraId="6F07DC6C" w14:textId="77777777" w:rsidR="001219D9" w:rsidRPr="008D4869" w:rsidRDefault="001219D9" w:rsidP="00973884">
            <w:pPr>
              <w:pStyle w:val="Tabletext1"/>
              <w:overflowPunct w:val="0"/>
              <w:autoSpaceDE w:val="0"/>
              <w:autoSpaceDN w:val="0"/>
              <w:spacing w:before="60" w:after="60"/>
              <w:jc w:val="left"/>
              <w:rPr>
                <w:sz w:val="20"/>
                <w:lang w:eastAsia="it-IT"/>
              </w:rPr>
            </w:pPr>
            <w:r w:rsidRPr="00973884">
              <w:rPr>
                <w:rFonts w:ascii="Times New Roman" w:hAnsi="Times New Roman" w:cs="Times New Roman" w:hint="eastAsia"/>
                <w:sz w:val="20"/>
                <w:szCs w:val="20"/>
              </w:rPr>
              <w:t>在电信发展局管理的内部控制组所做工作的背景下，加强并简化这些领域政策和程序的工作不断取得进展。此项工作涵盖了意见栏中提到的领域。</w:t>
            </w:r>
          </w:p>
        </w:tc>
        <w:tc>
          <w:tcPr>
            <w:tcW w:w="871" w:type="pct"/>
          </w:tcPr>
          <w:p w14:paraId="1BA0178B" w14:textId="77777777" w:rsidR="001219D9" w:rsidRPr="008D4869" w:rsidRDefault="001219D9" w:rsidP="00973884">
            <w:pPr>
              <w:pStyle w:val="Tabletext1"/>
              <w:overflowPunct w:val="0"/>
              <w:autoSpaceDE w:val="0"/>
              <w:autoSpaceDN w:val="0"/>
              <w:spacing w:before="60" w:after="60"/>
              <w:jc w:val="left"/>
              <w:rPr>
                <w:sz w:val="20"/>
                <w:lang w:eastAsia="it-IT"/>
              </w:rPr>
            </w:pPr>
            <w:r w:rsidRPr="00973884">
              <w:rPr>
                <w:rFonts w:ascii="Times New Roman" w:hAnsi="Times New Roman" w:cs="Times New Roman"/>
                <w:sz w:val="20"/>
                <w:szCs w:val="20"/>
              </w:rPr>
              <w:t>进行中</w:t>
            </w:r>
          </w:p>
        </w:tc>
      </w:tr>
    </w:tbl>
    <w:p w14:paraId="7D11255D" w14:textId="77777777" w:rsidR="001219D9" w:rsidRDefault="001219D9" w:rsidP="001219D9">
      <w:r>
        <w:br w:type="page"/>
      </w:r>
    </w:p>
    <w:tbl>
      <w:tblPr>
        <w:tblW w:w="14737"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009"/>
        <w:gridCol w:w="1614"/>
        <w:gridCol w:w="1583"/>
        <w:gridCol w:w="2026"/>
        <w:gridCol w:w="2411"/>
        <w:gridCol w:w="2409"/>
        <w:gridCol w:w="2126"/>
        <w:gridCol w:w="1559"/>
      </w:tblGrid>
      <w:tr w:rsidR="001219D9" w:rsidRPr="00937BB6" w14:paraId="5DC9E303" w14:textId="77777777" w:rsidTr="00047F17">
        <w:trPr>
          <w:tblHeader/>
          <w:jc w:val="center"/>
        </w:trPr>
        <w:tc>
          <w:tcPr>
            <w:tcW w:w="1009" w:type="dxa"/>
            <w:shd w:val="clear" w:color="auto" w:fill="auto"/>
            <w:vAlign w:val="center"/>
            <w:hideMark/>
          </w:tcPr>
          <w:p w14:paraId="15D36423" w14:textId="534DF407" w:rsidR="001219D9" w:rsidRPr="00504994" w:rsidRDefault="00504994" w:rsidP="000C54FC">
            <w:pPr>
              <w:pStyle w:val="Tablehead1"/>
              <w:rPr>
                <w:rFonts w:ascii="Calibri" w:eastAsia="SimSun" w:hAnsi="Calibri" w:cs="Arial"/>
              </w:rPr>
            </w:pPr>
            <w:bookmarkStart w:id="244" w:name="_Toc418501350"/>
            <w:bookmarkStart w:id="245" w:name="_Toc418861211"/>
            <w:bookmarkStart w:id="246" w:name="_Toc482176267"/>
            <w:r w:rsidRPr="00504994">
              <w:rPr>
                <w:rFonts w:ascii="Calibri" w:eastAsia="SimSun" w:hAnsi="Calibri" w:cs="Microsoft YaHei" w:hint="eastAsia"/>
                <w:lang w:eastAsia="it-IT"/>
              </w:rPr>
              <w:lastRenderedPageBreak/>
              <w:t>编号</w:t>
            </w:r>
          </w:p>
        </w:tc>
        <w:tc>
          <w:tcPr>
            <w:tcW w:w="1614" w:type="dxa"/>
            <w:shd w:val="clear" w:color="auto" w:fill="auto"/>
            <w:vAlign w:val="center"/>
            <w:hideMark/>
          </w:tcPr>
          <w:p w14:paraId="6CB9BBCB" w14:textId="12CD111E" w:rsidR="001219D9" w:rsidRPr="00937BB6" w:rsidRDefault="001219D9" w:rsidP="000C54FC">
            <w:pPr>
              <w:pStyle w:val="Tablehead1"/>
              <w:rPr>
                <w:rFonts w:ascii="Calibri" w:eastAsia="SimSun" w:hAnsi="Calibri" w:cs="Arial"/>
                <w:lang w:eastAsia="zh-CN"/>
              </w:rPr>
            </w:pPr>
            <w:r w:rsidRPr="00937BB6">
              <w:rPr>
                <w:rFonts w:ascii="Calibri" w:eastAsia="SimSun" w:hAnsi="Calibri" w:cs="Arial"/>
                <w:lang w:eastAsia="zh-CN"/>
              </w:rPr>
              <w:t>意大利审计院提出的建议</w:t>
            </w:r>
          </w:p>
        </w:tc>
        <w:tc>
          <w:tcPr>
            <w:tcW w:w="1583" w:type="dxa"/>
            <w:shd w:val="clear" w:color="auto" w:fill="auto"/>
            <w:vAlign w:val="center"/>
            <w:hideMark/>
          </w:tcPr>
          <w:p w14:paraId="2C665AF3" w14:textId="700B57A2" w:rsidR="001219D9" w:rsidRPr="00937BB6" w:rsidRDefault="001219D9" w:rsidP="000C54FC">
            <w:pPr>
              <w:pStyle w:val="Tablehead1"/>
              <w:rPr>
                <w:rFonts w:ascii="Calibri" w:eastAsia="SimSun" w:hAnsi="Calibri" w:cs="Arial"/>
                <w:lang w:eastAsia="zh-CN"/>
              </w:rPr>
            </w:pPr>
            <w:r w:rsidRPr="00937BB6">
              <w:rPr>
                <w:rFonts w:ascii="Calibri" w:eastAsia="SimSun" w:hAnsi="Calibri" w:cs="Arial"/>
                <w:lang w:eastAsia="zh-CN"/>
              </w:rPr>
              <w:t>秘书长在审计报告发表之日给出的意见</w:t>
            </w:r>
          </w:p>
        </w:tc>
        <w:tc>
          <w:tcPr>
            <w:tcW w:w="2026" w:type="dxa"/>
            <w:shd w:val="clear" w:color="auto" w:fill="auto"/>
            <w:vAlign w:val="center"/>
            <w:hideMark/>
          </w:tcPr>
          <w:p w14:paraId="6DBBEE06" w14:textId="49C9B778" w:rsidR="001219D9" w:rsidRPr="00937BB6" w:rsidRDefault="001219D9" w:rsidP="000C54FC">
            <w:pPr>
              <w:pStyle w:val="Tablehead1"/>
              <w:rPr>
                <w:rFonts w:ascii="Calibri" w:eastAsia="SimSun" w:hAnsi="Calibri" w:cs="Arial"/>
                <w:highlight w:val="yellow"/>
                <w:lang w:eastAsia="zh-CN"/>
              </w:rPr>
            </w:pPr>
            <w:r w:rsidRPr="00937BB6">
              <w:rPr>
                <w:rFonts w:ascii="Calibri" w:eastAsia="SimSun" w:hAnsi="Calibri" w:cs="Arial"/>
                <w:lang w:eastAsia="zh-CN"/>
              </w:rPr>
              <w:t>内部审计管理函</w:t>
            </w:r>
            <w:r w:rsidR="00937BB6">
              <w:rPr>
                <w:rFonts w:ascii="Calibri" w:eastAsia="SimSun" w:hAnsi="Calibri" w:cs="Arial"/>
                <w:lang w:eastAsia="zh-CN"/>
              </w:rPr>
              <w:br/>
            </w:r>
            <w:r w:rsidRPr="00937BB6">
              <w:rPr>
                <w:rFonts w:ascii="Calibri" w:eastAsia="SimSun" w:hAnsi="Calibri" w:cs="Arial"/>
                <w:lang w:eastAsia="zh-CN"/>
              </w:rPr>
              <w:t>SG-SGO/IA/19-09</w:t>
            </w:r>
          </w:p>
        </w:tc>
        <w:tc>
          <w:tcPr>
            <w:tcW w:w="2411" w:type="dxa"/>
            <w:shd w:val="clear" w:color="auto" w:fill="auto"/>
            <w:vAlign w:val="center"/>
            <w:hideMark/>
          </w:tcPr>
          <w:p w14:paraId="5DA73C89" w14:textId="77777777" w:rsidR="001219D9" w:rsidRPr="00937BB6" w:rsidRDefault="001219D9" w:rsidP="000C54FC">
            <w:pPr>
              <w:pStyle w:val="Tablehead1"/>
              <w:rPr>
                <w:rFonts w:ascii="Calibri" w:eastAsia="SimSun" w:hAnsi="Calibri" w:cs="Arial"/>
                <w:lang w:eastAsia="zh-CN"/>
              </w:rPr>
            </w:pPr>
            <w:r w:rsidRPr="00937BB6">
              <w:rPr>
                <w:rFonts w:ascii="Calibri" w:eastAsia="SimSun" w:hAnsi="Calibri" w:cs="Arial"/>
                <w:lang w:eastAsia="zh-CN"/>
              </w:rPr>
              <w:t>国际电联管理</w:t>
            </w:r>
            <w:proofErr w:type="gramStart"/>
            <w:r w:rsidRPr="00937BB6">
              <w:rPr>
                <w:rFonts w:ascii="Calibri" w:eastAsia="SimSun" w:hAnsi="Calibri" w:cs="Arial"/>
                <w:lang w:eastAsia="zh-CN"/>
              </w:rPr>
              <w:t>层报告</w:t>
            </w:r>
            <w:proofErr w:type="gramEnd"/>
            <w:r w:rsidRPr="00937BB6">
              <w:rPr>
                <w:rFonts w:ascii="Calibri" w:eastAsia="SimSun" w:hAnsi="Calibri" w:cs="Arial"/>
                <w:lang w:eastAsia="zh-CN"/>
              </w:rPr>
              <w:t>的现状（关于内部审计管理函）</w:t>
            </w:r>
          </w:p>
        </w:tc>
        <w:tc>
          <w:tcPr>
            <w:tcW w:w="2409" w:type="dxa"/>
            <w:shd w:val="clear" w:color="auto" w:fill="auto"/>
            <w:vAlign w:val="center"/>
            <w:hideMark/>
          </w:tcPr>
          <w:p w14:paraId="73CA4462" w14:textId="77777777" w:rsidR="001219D9" w:rsidRPr="00937BB6" w:rsidRDefault="001219D9" w:rsidP="000C54FC">
            <w:pPr>
              <w:pStyle w:val="Tablehead1"/>
              <w:rPr>
                <w:rFonts w:ascii="Calibri" w:eastAsia="SimSun" w:hAnsi="Calibri" w:cs="Arial"/>
                <w:lang w:eastAsia="zh-CN"/>
              </w:rPr>
            </w:pPr>
            <w:r w:rsidRPr="00937BB6">
              <w:rPr>
                <w:rFonts w:ascii="Calibri" w:eastAsia="SimSun" w:hAnsi="Calibri" w:cs="Arial"/>
                <w:lang w:eastAsia="zh-CN"/>
              </w:rPr>
              <w:t>外部审计师以往的</w:t>
            </w:r>
            <w:proofErr w:type="gramStart"/>
            <w:r w:rsidRPr="00937BB6">
              <w:rPr>
                <w:rFonts w:ascii="Calibri" w:eastAsia="SimSun" w:hAnsi="Calibri" w:cs="Arial"/>
                <w:lang w:eastAsia="zh-CN"/>
              </w:rPr>
              <w:t>详式建议</w:t>
            </w:r>
            <w:proofErr w:type="gramEnd"/>
            <w:r w:rsidRPr="00937BB6">
              <w:rPr>
                <w:rFonts w:ascii="Calibri" w:eastAsia="SimSun" w:hAnsi="Calibri" w:cs="Arial"/>
                <w:lang w:eastAsia="zh-CN"/>
              </w:rPr>
              <w:t>和特别报告</w:t>
            </w:r>
          </w:p>
        </w:tc>
        <w:tc>
          <w:tcPr>
            <w:tcW w:w="2126" w:type="dxa"/>
            <w:shd w:val="clear" w:color="auto" w:fill="auto"/>
            <w:vAlign w:val="center"/>
            <w:hideMark/>
          </w:tcPr>
          <w:p w14:paraId="31AE6408" w14:textId="0F029ED2" w:rsidR="001219D9" w:rsidRPr="00937BB6" w:rsidRDefault="001219D9" w:rsidP="000C54FC">
            <w:pPr>
              <w:pStyle w:val="Tablehead1"/>
              <w:rPr>
                <w:rFonts w:ascii="Calibri" w:eastAsia="SimSun" w:hAnsi="Calibri" w:cs="Arial"/>
                <w:lang w:eastAsia="zh-CN"/>
              </w:rPr>
            </w:pPr>
            <w:r w:rsidRPr="00937BB6">
              <w:rPr>
                <w:rFonts w:ascii="Calibri" w:eastAsia="SimSun" w:hAnsi="Calibri" w:cs="Arial"/>
                <w:lang w:eastAsia="zh-CN"/>
              </w:rPr>
              <w:t>国际电联管理</w:t>
            </w:r>
            <w:proofErr w:type="gramStart"/>
            <w:r w:rsidRPr="00937BB6">
              <w:rPr>
                <w:rFonts w:ascii="Calibri" w:eastAsia="SimSun" w:hAnsi="Calibri" w:cs="Arial"/>
                <w:lang w:eastAsia="zh-CN"/>
              </w:rPr>
              <w:t>层报告</w:t>
            </w:r>
            <w:proofErr w:type="gramEnd"/>
            <w:r w:rsidRPr="00937BB6">
              <w:rPr>
                <w:rFonts w:ascii="Calibri" w:eastAsia="SimSun" w:hAnsi="Calibri" w:cs="Arial"/>
                <w:lang w:eastAsia="zh-CN"/>
              </w:rPr>
              <w:t>的现状（关于外部审计的建议）</w:t>
            </w:r>
          </w:p>
        </w:tc>
        <w:tc>
          <w:tcPr>
            <w:tcW w:w="1559" w:type="dxa"/>
            <w:shd w:val="clear" w:color="auto" w:fill="auto"/>
            <w:vAlign w:val="center"/>
            <w:hideMark/>
          </w:tcPr>
          <w:p w14:paraId="5EFAFD07" w14:textId="78263ADA" w:rsidR="001219D9" w:rsidRPr="00937BB6" w:rsidRDefault="001219D9" w:rsidP="00214786">
            <w:pPr>
              <w:pStyle w:val="Tablehead1"/>
              <w:rPr>
                <w:rFonts w:ascii="Calibri" w:eastAsia="SimSun" w:hAnsi="Calibri" w:cs="Arial"/>
                <w:lang w:eastAsia="zh-CN"/>
              </w:rPr>
            </w:pPr>
            <w:r w:rsidRPr="00937BB6">
              <w:rPr>
                <w:rFonts w:ascii="Calibri" w:eastAsia="SimSun" w:hAnsi="Calibri" w:cs="Arial"/>
                <w:szCs w:val="24"/>
                <w:lang w:eastAsia="zh-CN"/>
              </w:rPr>
              <w:t>意大利审计院对现状的评估</w:t>
            </w:r>
          </w:p>
        </w:tc>
      </w:tr>
      <w:tr w:rsidR="00937BB6" w:rsidRPr="00937BB6" w14:paraId="54C723F6" w14:textId="77777777" w:rsidTr="00047F17">
        <w:trPr>
          <w:trHeight w:val="160"/>
          <w:jc w:val="center"/>
        </w:trPr>
        <w:tc>
          <w:tcPr>
            <w:tcW w:w="1009" w:type="dxa"/>
            <w:vMerge w:val="restart"/>
            <w:shd w:val="clear" w:color="auto" w:fill="auto"/>
            <w:hideMark/>
          </w:tcPr>
          <w:p w14:paraId="2516D264" w14:textId="1D1228EF" w:rsidR="00937BB6" w:rsidRPr="00937BB6" w:rsidRDefault="00937BB6" w:rsidP="000C54FC">
            <w:pPr>
              <w:pStyle w:val="Tabletext1"/>
              <w:overflowPunct w:val="0"/>
              <w:autoSpaceDE w:val="0"/>
              <w:autoSpaceDN w:val="0"/>
              <w:spacing w:before="60" w:after="60"/>
              <w:jc w:val="left"/>
              <w:rPr>
                <w:b/>
                <w:szCs w:val="20"/>
              </w:rPr>
            </w:pPr>
            <w:bookmarkStart w:id="247" w:name="_Hlk29904293"/>
            <w:r w:rsidRPr="00937BB6">
              <w:rPr>
                <w:b/>
                <w:szCs w:val="20"/>
              </w:rPr>
              <w:t>2018</w:t>
            </w:r>
            <w:r w:rsidRPr="00937BB6">
              <w:rPr>
                <w:b/>
                <w:szCs w:val="20"/>
              </w:rPr>
              <w:t>年建议</w:t>
            </w:r>
            <w:r w:rsidRPr="00937BB6">
              <w:rPr>
                <w:b/>
                <w:szCs w:val="20"/>
              </w:rPr>
              <w:t>18</w:t>
            </w:r>
            <w:bookmarkEnd w:id="247"/>
            <w:r w:rsidRPr="00937BB6">
              <w:rPr>
                <w:b/>
                <w:szCs w:val="20"/>
              </w:rPr>
              <w:t>（参考</w:t>
            </w:r>
            <w:r w:rsidRPr="00937BB6">
              <w:rPr>
                <w:b/>
                <w:szCs w:val="20"/>
              </w:rPr>
              <w:t>C19/40</w:t>
            </w:r>
            <w:r w:rsidRPr="00937BB6">
              <w:rPr>
                <w:b/>
                <w:szCs w:val="20"/>
              </w:rPr>
              <w:t>中报告的表</w:t>
            </w:r>
            <w:r w:rsidRPr="00937BB6">
              <w:rPr>
                <w:b/>
                <w:szCs w:val="20"/>
              </w:rPr>
              <w:t>2</w:t>
            </w:r>
            <w:r w:rsidRPr="00937BB6">
              <w:rPr>
                <w:b/>
                <w:szCs w:val="20"/>
              </w:rPr>
              <w:t>）</w:t>
            </w:r>
          </w:p>
        </w:tc>
        <w:tc>
          <w:tcPr>
            <w:tcW w:w="1614" w:type="dxa"/>
            <w:vMerge w:val="restart"/>
            <w:shd w:val="clear" w:color="auto" w:fill="auto"/>
            <w:hideMark/>
          </w:tcPr>
          <w:p w14:paraId="77921A2B" w14:textId="77777777" w:rsidR="00937BB6" w:rsidRPr="00937BB6" w:rsidRDefault="00937BB6" w:rsidP="000C54FC">
            <w:pPr>
              <w:pStyle w:val="Tabletext1"/>
              <w:overflowPunct w:val="0"/>
              <w:autoSpaceDE w:val="0"/>
              <w:autoSpaceDN w:val="0"/>
              <w:spacing w:before="60" w:after="60"/>
              <w:jc w:val="left"/>
              <w:rPr>
                <w:rFonts w:cs="Arial"/>
                <w:b/>
                <w:szCs w:val="24"/>
              </w:rPr>
            </w:pPr>
            <w:r w:rsidRPr="00937BB6">
              <w:rPr>
                <w:b/>
                <w:szCs w:val="20"/>
              </w:rPr>
              <w:t>我们建议管理层立即采取行动</w:t>
            </w:r>
            <w:r w:rsidRPr="00937BB6">
              <w:rPr>
                <w:rFonts w:cs="Arial"/>
                <w:b/>
                <w:szCs w:val="24"/>
              </w:rPr>
              <w:t>，执行内部审计员和外部审计员关于区域性活动的公开建议，特别是关于采购方面的建议。</w:t>
            </w:r>
          </w:p>
        </w:tc>
        <w:tc>
          <w:tcPr>
            <w:tcW w:w="1583" w:type="dxa"/>
            <w:vMerge w:val="restart"/>
            <w:shd w:val="clear" w:color="auto" w:fill="auto"/>
            <w:hideMark/>
          </w:tcPr>
          <w:p w14:paraId="3B02EDA4" w14:textId="77777777" w:rsidR="00937BB6" w:rsidRPr="00937BB6" w:rsidRDefault="00937BB6" w:rsidP="000C54FC">
            <w:pPr>
              <w:pStyle w:val="Tabletext1"/>
              <w:overflowPunct w:val="0"/>
              <w:autoSpaceDE w:val="0"/>
              <w:autoSpaceDN w:val="0"/>
              <w:spacing w:before="60" w:after="60"/>
              <w:jc w:val="left"/>
              <w:rPr>
                <w:rFonts w:cs="Arial"/>
                <w:b/>
                <w:szCs w:val="24"/>
              </w:rPr>
            </w:pPr>
            <w:r w:rsidRPr="00937BB6">
              <w:rPr>
                <w:b/>
                <w:szCs w:val="20"/>
              </w:rPr>
              <w:t>国际电</w:t>
            </w:r>
            <w:proofErr w:type="gramStart"/>
            <w:r w:rsidRPr="00937BB6">
              <w:rPr>
                <w:b/>
                <w:szCs w:val="20"/>
              </w:rPr>
              <w:t>联注意</w:t>
            </w:r>
            <w:proofErr w:type="gramEnd"/>
            <w:r w:rsidRPr="00937BB6">
              <w:rPr>
                <w:b/>
                <w:szCs w:val="20"/>
              </w:rPr>
              <w:t>到了这项建议</w:t>
            </w:r>
            <w:r w:rsidRPr="00937BB6">
              <w:rPr>
                <w:rFonts w:cs="Arial"/>
                <w:b/>
                <w:szCs w:val="24"/>
              </w:rPr>
              <w:t>。</w:t>
            </w:r>
          </w:p>
        </w:tc>
        <w:tc>
          <w:tcPr>
            <w:tcW w:w="10531" w:type="dxa"/>
            <w:gridSpan w:val="5"/>
            <w:shd w:val="clear" w:color="000000" w:fill="BFBFBF"/>
            <w:hideMark/>
          </w:tcPr>
          <w:p w14:paraId="7A637687" w14:textId="77777777" w:rsidR="00937BB6" w:rsidRPr="00937BB6" w:rsidRDefault="00937BB6" w:rsidP="000C54FC">
            <w:pPr>
              <w:pStyle w:val="Tabletext1"/>
              <w:overflowPunct w:val="0"/>
              <w:autoSpaceDE w:val="0"/>
              <w:autoSpaceDN w:val="0"/>
              <w:spacing w:before="60" w:after="60"/>
              <w:jc w:val="center"/>
              <w:rPr>
                <w:rFonts w:eastAsia="Times New Roman" w:cs="Calibri"/>
                <w:b/>
                <w:bCs/>
                <w:color w:val="000000"/>
              </w:rPr>
            </w:pPr>
            <w:r w:rsidRPr="00937BB6">
              <w:rPr>
                <w:rFonts w:cs="SimSun"/>
                <w:b/>
                <w:bCs/>
                <w:color w:val="000000"/>
              </w:rPr>
              <w:t>关于项目</w:t>
            </w:r>
            <w:r w:rsidRPr="00937BB6">
              <w:rPr>
                <w:rFonts w:eastAsia="Times New Roman" w:cs="Calibri"/>
                <w:b/>
                <w:bCs/>
                <w:color w:val="000000"/>
              </w:rPr>
              <w:t>/</w:t>
            </w:r>
            <w:r w:rsidRPr="00937BB6">
              <w:rPr>
                <w:rFonts w:cs="SimSun"/>
                <w:b/>
                <w:bCs/>
                <w:color w:val="000000"/>
              </w:rPr>
              <w:t>信托基金过时采购程序的建议</w:t>
            </w:r>
          </w:p>
        </w:tc>
      </w:tr>
      <w:tr w:rsidR="00937BB6" w:rsidRPr="00937BB6" w14:paraId="3AA86AC7" w14:textId="77777777" w:rsidTr="00047F17">
        <w:trPr>
          <w:jc w:val="center"/>
        </w:trPr>
        <w:tc>
          <w:tcPr>
            <w:tcW w:w="1009" w:type="dxa"/>
            <w:vMerge/>
            <w:hideMark/>
          </w:tcPr>
          <w:p w14:paraId="76BB6536" w14:textId="77777777" w:rsidR="00937BB6" w:rsidRPr="00937BB6" w:rsidRDefault="00937BB6" w:rsidP="000C54FC">
            <w:pPr>
              <w:adjustRightInd/>
              <w:spacing w:before="60" w:after="60"/>
              <w:rPr>
                <w:rFonts w:eastAsia="Times New Roman" w:cs="Calibri"/>
                <w:b/>
                <w:bCs/>
                <w:color w:val="000000"/>
                <w:sz w:val="20"/>
                <w:lang w:eastAsia="zh-CN"/>
              </w:rPr>
            </w:pPr>
          </w:p>
        </w:tc>
        <w:tc>
          <w:tcPr>
            <w:tcW w:w="1614" w:type="dxa"/>
            <w:vMerge/>
            <w:hideMark/>
          </w:tcPr>
          <w:p w14:paraId="0E26C873" w14:textId="77777777" w:rsidR="00937BB6" w:rsidRPr="00937BB6" w:rsidRDefault="00937BB6" w:rsidP="000C54FC">
            <w:pPr>
              <w:adjustRightInd/>
              <w:spacing w:before="60" w:after="60"/>
              <w:rPr>
                <w:rFonts w:eastAsia="Times New Roman" w:cs="Calibri"/>
                <w:b/>
                <w:bCs/>
                <w:color w:val="000000"/>
                <w:sz w:val="20"/>
                <w:lang w:eastAsia="zh-CN"/>
              </w:rPr>
            </w:pPr>
          </w:p>
        </w:tc>
        <w:tc>
          <w:tcPr>
            <w:tcW w:w="1583" w:type="dxa"/>
            <w:vMerge/>
            <w:hideMark/>
          </w:tcPr>
          <w:p w14:paraId="00E492C3" w14:textId="77777777" w:rsidR="00937BB6" w:rsidRPr="00937BB6" w:rsidRDefault="00937BB6"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66FEFBA1" w14:textId="77777777" w:rsidR="008C51E3" w:rsidRDefault="00937BB6" w:rsidP="008C51E3">
            <w:pPr>
              <w:pStyle w:val="Tabletext1"/>
              <w:overflowPunct w:val="0"/>
              <w:autoSpaceDE w:val="0"/>
              <w:autoSpaceDN w:val="0"/>
              <w:spacing w:before="60" w:after="60"/>
              <w:jc w:val="left"/>
              <w:rPr>
                <w:rFonts w:cs="Arial"/>
                <w:szCs w:val="24"/>
              </w:rPr>
            </w:pPr>
            <w:r w:rsidRPr="00937BB6">
              <w:rPr>
                <w:rFonts w:cs="Arial"/>
                <w:b/>
                <w:szCs w:val="24"/>
              </w:rPr>
              <w:t>01/19-09/ML</w:t>
            </w:r>
          </w:p>
          <w:p w14:paraId="5BDEF20B" w14:textId="15B54AB0" w:rsidR="00937BB6" w:rsidRPr="00937BB6" w:rsidRDefault="00937BB6" w:rsidP="008C51E3">
            <w:pPr>
              <w:pStyle w:val="Tabletext1"/>
              <w:overflowPunct w:val="0"/>
              <w:autoSpaceDE w:val="0"/>
              <w:autoSpaceDN w:val="0"/>
              <w:spacing w:before="60" w:after="60"/>
              <w:jc w:val="left"/>
              <w:rPr>
                <w:rFonts w:eastAsia="Times New Roman" w:cs="Calibri"/>
                <w:color w:val="000000"/>
              </w:rPr>
            </w:pPr>
            <w:r w:rsidRPr="00937BB6">
              <w:rPr>
                <w:rFonts w:cs="Arial"/>
                <w:szCs w:val="24"/>
              </w:rPr>
              <w:t>建议财务资源管理部</w:t>
            </w:r>
            <w:r w:rsidRPr="00937BB6">
              <w:rPr>
                <w:rFonts w:cs="Arial"/>
                <w:szCs w:val="24"/>
              </w:rPr>
              <w:t>/</w:t>
            </w:r>
            <w:r w:rsidRPr="00937BB6">
              <w:rPr>
                <w:rFonts w:cs="Arial"/>
                <w:szCs w:val="24"/>
              </w:rPr>
              <w:t>采购处与电信发展局主任协商，审查</w:t>
            </w:r>
            <w:r w:rsidRPr="00CB4343">
              <w:rPr>
                <w:rFonts w:asciiTheme="minorEastAsia" w:hAnsiTheme="minorEastAsia" w:cs="Arial"/>
                <w:szCs w:val="24"/>
              </w:rPr>
              <w:t>“国际电联技术合作</w:t>
            </w:r>
            <w:proofErr w:type="gramStart"/>
            <w:r w:rsidRPr="00CB4343">
              <w:rPr>
                <w:rFonts w:asciiTheme="minorEastAsia" w:hAnsiTheme="minorEastAsia" w:cs="Arial"/>
                <w:szCs w:val="24"/>
              </w:rPr>
              <w:t>和援</w:t>
            </w:r>
            <w:proofErr w:type="gramEnd"/>
            <w:r w:rsidRPr="00CB4343">
              <w:rPr>
                <w:rFonts w:asciiTheme="minorEastAsia" w:hAnsiTheme="minorEastAsia" w:cs="Arial"/>
                <w:szCs w:val="24"/>
              </w:rPr>
              <w:t>助项目设备采购基本规则”的</w:t>
            </w:r>
            <w:r w:rsidRPr="00937BB6">
              <w:rPr>
                <w:rFonts w:cs="Arial"/>
                <w:szCs w:val="24"/>
              </w:rPr>
              <w:t>相关性和有效性及其风险控制。</w:t>
            </w:r>
          </w:p>
        </w:tc>
        <w:tc>
          <w:tcPr>
            <w:tcW w:w="2411" w:type="dxa"/>
            <w:shd w:val="clear" w:color="auto" w:fill="auto"/>
            <w:hideMark/>
          </w:tcPr>
          <w:p w14:paraId="12F87A79" w14:textId="69D89F09" w:rsidR="00937BB6" w:rsidRPr="00937BB6" w:rsidRDefault="00937BB6" w:rsidP="006008CE">
            <w:pPr>
              <w:pStyle w:val="Tabletext1"/>
              <w:overflowPunct w:val="0"/>
              <w:autoSpaceDE w:val="0"/>
              <w:autoSpaceDN w:val="0"/>
              <w:spacing w:before="60" w:after="60"/>
              <w:jc w:val="left"/>
              <w:rPr>
                <w:rFonts w:eastAsia="STKaiti" w:cs="Calibri"/>
                <w:iCs/>
                <w:color w:val="000000"/>
              </w:rPr>
            </w:pPr>
            <w:r w:rsidRPr="00937BB6">
              <w:rPr>
                <w:rFonts w:eastAsia="STKaiti" w:cs="SimSun"/>
                <w:iCs/>
                <w:color w:val="000000"/>
              </w:rPr>
              <w:t>参考文件</w:t>
            </w:r>
            <w:r w:rsidRPr="00937BB6">
              <w:rPr>
                <w:rFonts w:eastAsia="STKaiti" w:cs="Calibri"/>
                <w:iCs/>
                <w:color w:val="000000"/>
              </w:rPr>
              <w:t>CWG-FHR 10/15</w:t>
            </w:r>
            <w:r w:rsidRPr="00937BB6">
              <w:rPr>
                <w:rFonts w:eastAsia="STKaiti" w:cs="SimSun"/>
                <w:iCs/>
                <w:color w:val="000000"/>
              </w:rPr>
              <w:t>（</w:t>
            </w:r>
            <w:r w:rsidRPr="00937BB6">
              <w:rPr>
                <w:rFonts w:eastAsia="STKaiti" w:cs="Calibri"/>
                <w:iCs/>
                <w:color w:val="000000"/>
              </w:rPr>
              <w:t>2019</w:t>
            </w:r>
            <w:r w:rsidRPr="00937BB6">
              <w:rPr>
                <w:rFonts w:eastAsia="STKaiti" w:cs="SimSun"/>
                <w:iCs/>
                <w:color w:val="000000"/>
              </w:rPr>
              <w:t>年</w:t>
            </w:r>
            <w:r w:rsidRPr="00937BB6">
              <w:rPr>
                <w:rFonts w:eastAsia="STKaiti" w:cs="Calibri"/>
                <w:iCs/>
                <w:color w:val="000000"/>
              </w:rPr>
              <w:t>9</w:t>
            </w:r>
            <w:r w:rsidRPr="00937BB6">
              <w:rPr>
                <w:rFonts w:eastAsia="STKaiti" w:cs="SimSun"/>
                <w:iCs/>
                <w:color w:val="000000"/>
              </w:rPr>
              <w:t>月）：第</w:t>
            </w:r>
            <w:r w:rsidRPr="00937BB6">
              <w:rPr>
                <w:rFonts w:eastAsia="STKaiti" w:cs="Calibri"/>
                <w:iCs/>
                <w:color w:val="000000"/>
              </w:rPr>
              <w:t>7</w:t>
            </w:r>
            <w:r w:rsidRPr="00937BB6">
              <w:rPr>
                <w:rFonts w:eastAsia="STKaiti" w:cs="SimSun"/>
                <w:iCs/>
                <w:color w:val="000000"/>
              </w:rPr>
              <w:t>点</w:t>
            </w:r>
            <w:r w:rsidRPr="00937BB6">
              <w:rPr>
                <w:rFonts w:eastAsia="STKaiti" w:cs="SimSun"/>
                <w:b/>
                <w:bCs/>
                <w:iCs/>
                <w:color w:val="000000"/>
              </w:rPr>
              <w:t>已执行。</w:t>
            </w:r>
            <w:r w:rsidRPr="00937BB6">
              <w:rPr>
                <w:rFonts w:eastAsia="STKaiti" w:cs="Calibri"/>
                <w:iCs/>
                <w:color w:val="000000"/>
              </w:rPr>
              <w:br/>
            </w:r>
            <w:r w:rsidRPr="00937BB6">
              <w:rPr>
                <w:rFonts w:eastAsia="STKaiti" w:cs="SimSun"/>
                <w:iCs/>
                <w:color w:val="000000"/>
              </w:rPr>
              <w:t>理事会</w:t>
            </w:r>
            <w:r w:rsidRPr="00937BB6">
              <w:rPr>
                <w:rFonts w:eastAsia="STKaiti" w:cs="Calibri"/>
                <w:iCs/>
                <w:color w:val="000000"/>
              </w:rPr>
              <w:t>2019</w:t>
            </w:r>
            <w:r w:rsidRPr="00937BB6">
              <w:rPr>
                <w:rFonts w:eastAsia="STKaiti" w:cs="SimSun"/>
                <w:iCs/>
                <w:color w:val="000000"/>
              </w:rPr>
              <w:t>年会议已废除了这些《基本规则》并以新《采购手册》取而代之。</w:t>
            </w:r>
          </w:p>
        </w:tc>
        <w:tc>
          <w:tcPr>
            <w:tcW w:w="2409" w:type="dxa"/>
            <w:shd w:val="clear" w:color="auto" w:fill="auto"/>
            <w:hideMark/>
          </w:tcPr>
          <w:p w14:paraId="617F372A" w14:textId="77777777" w:rsidR="00937BB6" w:rsidRPr="00937BB6" w:rsidRDefault="00937BB6" w:rsidP="000C54FC">
            <w:pPr>
              <w:pStyle w:val="Tabletext1"/>
              <w:overflowPunct w:val="0"/>
              <w:autoSpaceDE w:val="0"/>
              <w:autoSpaceDN w:val="0"/>
              <w:spacing w:before="60" w:after="60"/>
              <w:jc w:val="left"/>
              <w:rPr>
                <w:rFonts w:cs="Arial"/>
                <w:b/>
                <w:szCs w:val="24"/>
              </w:rPr>
            </w:pPr>
            <w:r w:rsidRPr="00937BB6">
              <w:rPr>
                <w:rFonts w:cs="Arial"/>
                <w:b/>
                <w:szCs w:val="24"/>
              </w:rPr>
              <w:t>C17/40</w:t>
            </w:r>
            <w:r w:rsidRPr="00937BB6">
              <w:rPr>
                <w:rFonts w:cs="Arial"/>
                <w:b/>
                <w:szCs w:val="24"/>
              </w:rPr>
              <w:t>号文件中的报告</w:t>
            </w:r>
          </w:p>
          <w:p w14:paraId="687443D6" w14:textId="77777777" w:rsidR="00937BB6" w:rsidRPr="00937BB6" w:rsidRDefault="00937BB6" w:rsidP="000C54FC">
            <w:pPr>
              <w:pStyle w:val="Tabletext1"/>
              <w:overflowPunct w:val="0"/>
              <w:autoSpaceDE w:val="0"/>
              <w:autoSpaceDN w:val="0"/>
              <w:spacing w:before="60" w:after="60"/>
              <w:jc w:val="left"/>
              <w:rPr>
                <w:rFonts w:cs="Arial"/>
                <w:b/>
                <w:szCs w:val="24"/>
              </w:rPr>
            </w:pPr>
            <w:r w:rsidRPr="00937BB6">
              <w:rPr>
                <w:rFonts w:cs="Arial"/>
                <w:b/>
                <w:szCs w:val="24"/>
              </w:rPr>
              <w:t>2016</w:t>
            </w:r>
            <w:r w:rsidRPr="00937BB6">
              <w:rPr>
                <w:rFonts w:cs="Arial"/>
                <w:b/>
                <w:szCs w:val="24"/>
              </w:rPr>
              <w:t>年财务报表的审计</w:t>
            </w:r>
          </w:p>
          <w:p w14:paraId="4F5B5311" w14:textId="77777777" w:rsidR="00937BB6" w:rsidRPr="00937BB6" w:rsidRDefault="00937BB6" w:rsidP="000C54FC">
            <w:pPr>
              <w:pStyle w:val="Tabletext1"/>
              <w:overflowPunct w:val="0"/>
              <w:autoSpaceDE w:val="0"/>
              <w:autoSpaceDN w:val="0"/>
              <w:spacing w:before="60" w:after="60"/>
              <w:jc w:val="left"/>
              <w:rPr>
                <w:rFonts w:cs="Arial"/>
                <w:b/>
                <w:szCs w:val="24"/>
              </w:rPr>
            </w:pPr>
            <w:r w:rsidRPr="00937BB6">
              <w:rPr>
                <w:rFonts w:cs="Arial"/>
                <w:b/>
                <w:szCs w:val="24"/>
              </w:rPr>
              <w:t>建议</w:t>
            </w:r>
            <w:r w:rsidRPr="00937BB6">
              <w:rPr>
                <w:rFonts w:cs="Arial"/>
                <w:b/>
                <w:szCs w:val="24"/>
              </w:rPr>
              <w:t>4</w:t>
            </w:r>
          </w:p>
          <w:p w14:paraId="7D8E8358" w14:textId="77777777" w:rsidR="00937BB6" w:rsidRPr="00937BB6" w:rsidRDefault="00937BB6" w:rsidP="000C54FC">
            <w:pPr>
              <w:pStyle w:val="Tabletext1"/>
              <w:overflowPunct w:val="0"/>
              <w:autoSpaceDE w:val="0"/>
              <w:autoSpaceDN w:val="0"/>
              <w:spacing w:before="60" w:after="60"/>
              <w:jc w:val="left"/>
              <w:rPr>
                <w:rFonts w:eastAsia="Times New Roman" w:cs="Calibri"/>
                <w:color w:val="000000"/>
              </w:rPr>
            </w:pPr>
            <w:r w:rsidRPr="00937BB6">
              <w:rPr>
                <w:rFonts w:cs="Arial"/>
                <w:szCs w:val="24"/>
              </w:rPr>
              <w:t>我们赞同内部审计员的意见并建议根据联合国有关该问题的最佳做法通过：</w:t>
            </w:r>
            <w:r w:rsidRPr="00937BB6">
              <w:rPr>
                <w:rFonts w:cs="Arial"/>
                <w:szCs w:val="24"/>
              </w:rPr>
              <w:t xml:space="preserve">A) </w:t>
            </w:r>
            <w:r w:rsidRPr="00937BB6">
              <w:rPr>
                <w:rFonts w:cs="Arial"/>
                <w:szCs w:val="24"/>
              </w:rPr>
              <w:t>涵盖采购流程所有阶段的《采购手册》；以及</w:t>
            </w:r>
            <w:r w:rsidRPr="00937BB6">
              <w:rPr>
                <w:rFonts w:cs="Arial"/>
                <w:szCs w:val="24"/>
              </w:rPr>
              <w:t xml:space="preserve">B) </w:t>
            </w:r>
            <w:r w:rsidRPr="00937BB6">
              <w:rPr>
                <w:rFonts w:cs="Arial"/>
                <w:szCs w:val="24"/>
              </w:rPr>
              <w:t>落实包含可为参与采购流程各个阶段的所有职员提供指导的政策和程序的措施。</w:t>
            </w:r>
          </w:p>
        </w:tc>
        <w:tc>
          <w:tcPr>
            <w:tcW w:w="2126" w:type="dxa"/>
            <w:shd w:val="clear" w:color="auto" w:fill="auto"/>
            <w:hideMark/>
          </w:tcPr>
          <w:p w14:paraId="5F51D4CE" w14:textId="77777777" w:rsidR="00937BB6" w:rsidRPr="00937BB6" w:rsidRDefault="00937BB6" w:rsidP="000C54FC">
            <w:pPr>
              <w:pStyle w:val="Tabletext1"/>
              <w:overflowPunct w:val="0"/>
              <w:autoSpaceDE w:val="0"/>
              <w:autoSpaceDN w:val="0"/>
              <w:spacing w:before="60" w:after="60"/>
              <w:jc w:val="left"/>
              <w:rPr>
                <w:rFonts w:eastAsia="STKaiti" w:cs="Calibri"/>
                <w:b/>
                <w:bCs/>
                <w:iCs/>
                <w:color w:val="000000"/>
              </w:rPr>
            </w:pPr>
            <w:r w:rsidRPr="00937BB6">
              <w:rPr>
                <w:rFonts w:eastAsia="STKaiti" w:cs="SimSun"/>
                <w:b/>
                <w:bCs/>
                <w:iCs/>
                <w:color w:val="000000"/>
              </w:rPr>
              <w:t>截至</w:t>
            </w:r>
            <w:r w:rsidRPr="00937BB6">
              <w:rPr>
                <w:rFonts w:eastAsia="STKaiti" w:cs="Calibri"/>
                <w:b/>
                <w:bCs/>
                <w:iCs/>
                <w:color w:val="000000"/>
              </w:rPr>
              <w:t>2018</w:t>
            </w:r>
            <w:r w:rsidRPr="00937BB6">
              <w:rPr>
                <w:rFonts w:eastAsia="STKaiti" w:cs="SimSun"/>
                <w:b/>
                <w:bCs/>
                <w:iCs/>
                <w:color w:val="000000"/>
              </w:rPr>
              <w:t>年</w:t>
            </w:r>
            <w:r w:rsidRPr="00937BB6">
              <w:rPr>
                <w:rFonts w:eastAsia="STKaiti" w:cs="Calibri"/>
                <w:b/>
                <w:bCs/>
                <w:iCs/>
                <w:color w:val="000000"/>
              </w:rPr>
              <w:t>4</w:t>
            </w:r>
            <w:r w:rsidRPr="00937BB6">
              <w:rPr>
                <w:rFonts w:eastAsia="STKaiti" w:cs="SimSun"/>
                <w:b/>
                <w:bCs/>
                <w:iCs/>
                <w:color w:val="000000"/>
              </w:rPr>
              <w:t>月的最新进展：</w:t>
            </w:r>
          </w:p>
          <w:p w14:paraId="615DDD31" w14:textId="77777777" w:rsidR="00937BB6" w:rsidRPr="00937BB6" w:rsidRDefault="00937BB6" w:rsidP="000C54FC">
            <w:pPr>
              <w:pStyle w:val="Tabletext1"/>
              <w:overflowPunct w:val="0"/>
              <w:autoSpaceDE w:val="0"/>
              <w:autoSpaceDN w:val="0"/>
              <w:spacing w:before="60" w:after="60"/>
              <w:jc w:val="left"/>
              <w:rPr>
                <w:rFonts w:eastAsia="STKaiti" w:cs="Calibri"/>
                <w:iCs/>
                <w:color w:val="000000"/>
              </w:rPr>
            </w:pPr>
            <w:r w:rsidRPr="00937BB6">
              <w:rPr>
                <w:rFonts w:eastAsia="STKaiti" w:cs="SimSun"/>
                <w:iCs/>
                <w:color w:val="000000"/>
              </w:rPr>
              <w:t>进行中。</w:t>
            </w:r>
          </w:p>
          <w:p w14:paraId="68FB9264" w14:textId="77777777" w:rsidR="00937BB6" w:rsidRPr="00937BB6" w:rsidRDefault="00937BB6" w:rsidP="000C54FC">
            <w:pPr>
              <w:pStyle w:val="Tabletext1"/>
              <w:overflowPunct w:val="0"/>
              <w:autoSpaceDE w:val="0"/>
              <w:autoSpaceDN w:val="0"/>
              <w:spacing w:before="60" w:after="60"/>
              <w:jc w:val="left"/>
              <w:rPr>
                <w:rFonts w:eastAsia="STKaiti" w:cs="SimSun"/>
                <w:iCs/>
                <w:color w:val="000000"/>
              </w:rPr>
            </w:pPr>
            <w:r w:rsidRPr="00937BB6">
              <w:rPr>
                <w:rFonts w:eastAsia="STKaiti" w:cs="SimSun"/>
                <w:iCs/>
                <w:color w:val="000000"/>
              </w:rPr>
              <w:t>正在起草《采购手册》。</w:t>
            </w:r>
          </w:p>
          <w:p w14:paraId="162BEE42" w14:textId="77777777" w:rsidR="00937BB6" w:rsidRPr="00937BB6" w:rsidRDefault="00937BB6" w:rsidP="000C54FC">
            <w:pPr>
              <w:pStyle w:val="Tabletext1"/>
              <w:overflowPunct w:val="0"/>
              <w:autoSpaceDE w:val="0"/>
              <w:autoSpaceDN w:val="0"/>
              <w:spacing w:before="60" w:after="60"/>
              <w:jc w:val="left"/>
              <w:rPr>
                <w:rFonts w:eastAsia="STKaiti" w:cs="Calibri"/>
                <w:b/>
                <w:bCs/>
                <w:iCs/>
                <w:color w:val="000000"/>
              </w:rPr>
            </w:pPr>
            <w:r w:rsidRPr="00937BB6">
              <w:rPr>
                <w:rFonts w:eastAsia="STKaiti" w:cs="SimSun"/>
                <w:b/>
                <w:bCs/>
                <w:iCs/>
                <w:color w:val="000000"/>
              </w:rPr>
              <w:t>截至</w:t>
            </w:r>
            <w:r w:rsidRPr="00937BB6">
              <w:rPr>
                <w:rFonts w:eastAsia="STKaiti" w:cs="Calibri"/>
                <w:b/>
                <w:bCs/>
                <w:iCs/>
                <w:color w:val="000000"/>
              </w:rPr>
              <w:t>2018</w:t>
            </w:r>
            <w:r w:rsidRPr="00937BB6">
              <w:rPr>
                <w:rFonts w:eastAsia="STKaiti" w:cs="SimSun"/>
                <w:b/>
                <w:bCs/>
                <w:iCs/>
                <w:color w:val="000000"/>
              </w:rPr>
              <w:t>年</w:t>
            </w:r>
            <w:r w:rsidRPr="00937BB6">
              <w:rPr>
                <w:rFonts w:eastAsia="STKaiti" w:cs="Calibri"/>
                <w:b/>
                <w:bCs/>
                <w:iCs/>
                <w:color w:val="000000"/>
              </w:rPr>
              <w:t>12</w:t>
            </w:r>
            <w:r w:rsidRPr="00937BB6">
              <w:rPr>
                <w:rFonts w:eastAsia="STKaiti" w:cs="SimSun"/>
                <w:b/>
                <w:bCs/>
                <w:iCs/>
                <w:color w:val="000000"/>
              </w:rPr>
              <w:t>月的最新进展：</w:t>
            </w:r>
          </w:p>
          <w:p w14:paraId="2E600AFB" w14:textId="77777777" w:rsidR="00937BB6" w:rsidRPr="00937BB6" w:rsidRDefault="00937BB6" w:rsidP="000C54FC">
            <w:pPr>
              <w:pStyle w:val="Tabletext1"/>
              <w:overflowPunct w:val="0"/>
              <w:autoSpaceDE w:val="0"/>
              <w:autoSpaceDN w:val="0"/>
              <w:spacing w:before="60" w:after="60"/>
              <w:jc w:val="left"/>
              <w:rPr>
                <w:rFonts w:eastAsia="STKaiti" w:cs="Calibri"/>
                <w:iCs/>
                <w:color w:val="000000"/>
              </w:rPr>
            </w:pPr>
            <w:r w:rsidRPr="00937BB6">
              <w:rPr>
                <w:rFonts w:eastAsia="STKaiti" w:cs="SimSun"/>
                <w:iCs/>
                <w:color w:val="000000"/>
              </w:rPr>
              <w:t>已包括在起草的《采购手册》中，预计将于</w:t>
            </w:r>
            <w:r w:rsidRPr="00937BB6">
              <w:rPr>
                <w:rFonts w:eastAsia="STKaiti" w:cs="Calibri"/>
                <w:iCs/>
                <w:color w:val="000000"/>
              </w:rPr>
              <w:t>2019</w:t>
            </w:r>
            <w:r w:rsidRPr="00937BB6">
              <w:rPr>
                <w:rFonts w:eastAsia="STKaiti" w:cs="SimSun"/>
                <w:iCs/>
                <w:color w:val="000000"/>
              </w:rPr>
              <w:t>年初颁布。</w:t>
            </w:r>
          </w:p>
          <w:p w14:paraId="35921115" w14:textId="0408170C" w:rsidR="00937BB6" w:rsidRPr="00937BB6" w:rsidRDefault="00937BB6" w:rsidP="000C54FC">
            <w:pPr>
              <w:pStyle w:val="Tabletext1"/>
              <w:overflowPunct w:val="0"/>
              <w:autoSpaceDE w:val="0"/>
              <w:autoSpaceDN w:val="0"/>
              <w:spacing w:before="60" w:after="60"/>
              <w:jc w:val="left"/>
              <w:rPr>
                <w:rFonts w:eastAsia="STKaiti" w:cs="Calibri"/>
                <w:iCs/>
                <w:color w:val="000000"/>
              </w:rPr>
            </w:pPr>
            <w:r w:rsidRPr="00937BB6">
              <w:rPr>
                <w:rFonts w:eastAsia="STKaiti" w:cs="SimSun"/>
                <w:b/>
                <w:bCs/>
                <w:iCs/>
                <w:color w:val="000000"/>
              </w:rPr>
              <w:t>截至</w:t>
            </w:r>
            <w:r w:rsidRPr="00937BB6">
              <w:rPr>
                <w:rFonts w:eastAsia="STKaiti" w:cs="Calibri"/>
                <w:b/>
                <w:bCs/>
                <w:iCs/>
                <w:color w:val="000000"/>
              </w:rPr>
              <w:t>2018</w:t>
            </w:r>
            <w:r w:rsidRPr="00937BB6">
              <w:rPr>
                <w:rFonts w:eastAsia="STKaiti" w:cs="SimSun"/>
                <w:b/>
                <w:bCs/>
                <w:iCs/>
                <w:color w:val="000000"/>
              </w:rPr>
              <w:t>年</w:t>
            </w:r>
            <w:r w:rsidRPr="00937BB6">
              <w:rPr>
                <w:rFonts w:eastAsia="STKaiti" w:cs="Calibri"/>
                <w:b/>
                <w:bCs/>
                <w:iCs/>
                <w:color w:val="000000"/>
              </w:rPr>
              <w:t>4</w:t>
            </w:r>
            <w:r w:rsidRPr="00937BB6">
              <w:rPr>
                <w:rFonts w:eastAsia="STKaiti" w:cs="SimSun"/>
                <w:b/>
                <w:bCs/>
                <w:iCs/>
                <w:color w:val="000000"/>
              </w:rPr>
              <w:t>月的最新进展：</w:t>
            </w:r>
            <w:r w:rsidRPr="00937BB6">
              <w:rPr>
                <w:rFonts w:eastAsia="STKaiti" w:cs="Calibri"/>
                <w:iCs/>
                <w:color w:val="000000"/>
              </w:rPr>
              <w:t>无</w:t>
            </w:r>
          </w:p>
          <w:p w14:paraId="3FA61A8F" w14:textId="06CADA4D" w:rsidR="00937BB6" w:rsidRPr="00937BB6" w:rsidRDefault="00937BB6" w:rsidP="000C54FC">
            <w:pPr>
              <w:pStyle w:val="Tabletext1"/>
              <w:overflowPunct w:val="0"/>
              <w:autoSpaceDE w:val="0"/>
              <w:autoSpaceDN w:val="0"/>
              <w:spacing w:before="60" w:after="60"/>
              <w:jc w:val="left"/>
              <w:rPr>
                <w:rFonts w:eastAsia="STKaiti" w:cs="SimSun"/>
                <w:iCs/>
                <w:color w:val="000000"/>
              </w:rPr>
            </w:pPr>
            <w:r w:rsidRPr="00937BB6">
              <w:rPr>
                <w:rFonts w:eastAsia="STKaiti" w:cs="SimSun"/>
                <w:b/>
                <w:bCs/>
                <w:iCs/>
                <w:color w:val="000000"/>
              </w:rPr>
              <w:t>截至</w:t>
            </w:r>
            <w:r w:rsidRPr="00937BB6">
              <w:rPr>
                <w:rFonts w:eastAsia="STKaiti" w:cs="Calibri"/>
                <w:b/>
                <w:bCs/>
                <w:iCs/>
                <w:color w:val="000000"/>
              </w:rPr>
              <w:t>2019</w:t>
            </w:r>
            <w:r w:rsidRPr="00937BB6">
              <w:rPr>
                <w:rFonts w:eastAsia="STKaiti" w:cs="SimSun"/>
                <w:b/>
                <w:bCs/>
                <w:iCs/>
                <w:color w:val="000000"/>
              </w:rPr>
              <w:t>年</w:t>
            </w:r>
            <w:r w:rsidRPr="00937BB6">
              <w:rPr>
                <w:rFonts w:eastAsia="STKaiti" w:cs="Calibri"/>
                <w:b/>
                <w:bCs/>
                <w:iCs/>
                <w:color w:val="000000"/>
              </w:rPr>
              <w:t>12</w:t>
            </w:r>
            <w:r w:rsidRPr="00937BB6">
              <w:rPr>
                <w:rFonts w:eastAsia="STKaiti" w:cs="SimSun"/>
                <w:b/>
                <w:bCs/>
                <w:iCs/>
                <w:color w:val="000000"/>
              </w:rPr>
              <w:t>月的最新进展：</w:t>
            </w:r>
            <w:r w:rsidRPr="00937BB6">
              <w:rPr>
                <w:rFonts w:eastAsia="STKaiti" w:cs="SimSun"/>
                <w:iCs/>
                <w:color w:val="000000"/>
              </w:rPr>
              <w:t>已执行。</w:t>
            </w:r>
          </w:p>
          <w:p w14:paraId="6255C82C" w14:textId="77777777" w:rsidR="00937BB6" w:rsidRPr="00937BB6" w:rsidRDefault="00937BB6" w:rsidP="000C54FC">
            <w:pPr>
              <w:pStyle w:val="Tabletext1"/>
              <w:overflowPunct w:val="0"/>
              <w:autoSpaceDE w:val="0"/>
              <w:autoSpaceDN w:val="0"/>
              <w:spacing w:before="60" w:after="60"/>
              <w:jc w:val="left"/>
              <w:rPr>
                <w:rFonts w:eastAsia="STKaiti" w:cs="Calibri"/>
                <w:iCs/>
                <w:color w:val="000000"/>
              </w:rPr>
            </w:pPr>
            <w:r w:rsidRPr="00937BB6">
              <w:rPr>
                <w:rFonts w:eastAsia="STKaiti" w:cs="SimSun"/>
                <w:iCs/>
                <w:color w:val="000000"/>
              </w:rPr>
              <w:t>国际电联《采购手册》已于</w:t>
            </w:r>
            <w:r w:rsidRPr="00937BB6">
              <w:rPr>
                <w:rFonts w:eastAsia="STKaiti" w:cs="Calibri"/>
                <w:iCs/>
                <w:color w:val="000000"/>
              </w:rPr>
              <w:t>2019</w:t>
            </w:r>
            <w:r w:rsidRPr="00937BB6">
              <w:rPr>
                <w:rFonts w:eastAsia="STKaiti" w:cs="SimSun"/>
                <w:iCs/>
                <w:color w:val="000000"/>
              </w:rPr>
              <w:t>年</w:t>
            </w:r>
            <w:r w:rsidRPr="00937BB6">
              <w:rPr>
                <w:rFonts w:eastAsia="STKaiti" w:cs="Calibri"/>
                <w:iCs/>
                <w:color w:val="000000"/>
              </w:rPr>
              <w:t>6</w:t>
            </w:r>
            <w:r w:rsidRPr="00937BB6">
              <w:rPr>
                <w:rFonts w:eastAsia="STKaiti" w:cs="SimSun"/>
                <w:iCs/>
                <w:color w:val="000000"/>
              </w:rPr>
              <w:t>月颁布。</w:t>
            </w:r>
          </w:p>
          <w:p w14:paraId="0FED333A" w14:textId="77777777" w:rsidR="00937BB6" w:rsidRPr="00937BB6" w:rsidRDefault="00937BB6" w:rsidP="000C54FC">
            <w:pPr>
              <w:pStyle w:val="Tabletext1"/>
              <w:overflowPunct w:val="0"/>
              <w:autoSpaceDE w:val="0"/>
              <w:autoSpaceDN w:val="0"/>
              <w:spacing w:before="60" w:after="60"/>
              <w:jc w:val="left"/>
              <w:rPr>
                <w:rFonts w:eastAsia="STKaiti" w:cs="Calibri"/>
                <w:b/>
                <w:bCs/>
                <w:iCs/>
                <w:color w:val="000000"/>
              </w:rPr>
            </w:pPr>
            <w:r w:rsidRPr="00937BB6">
              <w:rPr>
                <w:rFonts w:eastAsia="STKaiti" w:cs="SimSun"/>
                <w:b/>
                <w:bCs/>
                <w:iCs/>
                <w:color w:val="000000"/>
              </w:rPr>
              <w:t>截至</w:t>
            </w:r>
            <w:r w:rsidRPr="00937BB6">
              <w:rPr>
                <w:rFonts w:eastAsia="STKaiti" w:cs="Calibri"/>
                <w:b/>
                <w:bCs/>
                <w:iCs/>
                <w:color w:val="000000"/>
              </w:rPr>
              <w:t>2020</w:t>
            </w:r>
            <w:r w:rsidRPr="00937BB6">
              <w:rPr>
                <w:rFonts w:eastAsia="STKaiti" w:cs="SimSun"/>
                <w:b/>
                <w:bCs/>
                <w:iCs/>
                <w:color w:val="000000"/>
              </w:rPr>
              <w:t>年</w:t>
            </w:r>
            <w:r w:rsidRPr="00937BB6">
              <w:rPr>
                <w:rFonts w:eastAsia="STKaiti" w:cs="Calibri"/>
                <w:b/>
                <w:bCs/>
                <w:iCs/>
                <w:color w:val="000000"/>
              </w:rPr>
              <w:t>9</w:t>
            </w:r>
            <w:r w:rsidRPr="00937BB6">
              <w:rPr>
                <w:rFonts w:eastAsia="STKaiti" w:cs="SimSun"/>
                <w:b/>
                <w:bCs/>
                <w:iCs/>
                <w:color w:val="000000"/>
              </w:rPr>
              <w:t>月的最新进展：</w:t>
            </w:r>
          </w:p>
          <w:p w14:paraId="4DB9D37A" w14:textId="629E82DC" w:rsidR="00937BB6" w:rsidRPr="00937BB6" w:rsidRDefault="00937BB6" w:rsidP="000C54FC">
            <w:pPr>
              <w:pStyle w:val="Tabletext1"/>
              <w:overflowPunct w:val="0"/>
              <w:autoSpaceDE w:val="0"/>
              <w:autoSpaceDN w:val="0"/>
              <w:spacing w:before="60" w:after="60"/>
              <w:jc w:val="left"/>
              <w:rPr>
                <w:rFonts w:eastAsia="Times New Roman" w:cs="Calibri"/>
                <w:i/>
                <w:iCs/>
                <w:color w:val="000000"/>
              </w:rPr>
            </w:pPr>
            <w:r w:rsidRPr="00937BB6">
              <w:rPr>
                <w:rFonts w:eastAsia="STKaiti" w:cs="SimSun"/>
                <w:iCs/>
                <w:color w:val="000000"/>
              </w:rPr>
              <w:t>已执行。</w:t>
            </w:r>
          </w:p>
        </w:tc>
        <w:tc>
          <w:tcPr>
            <w:tcW w:w="1559" w:type="dxa"/>
            <w:shd w:val="clear" w:color="auto" w:fill="auto"/>
            <w:hideMark/>
          </w:tcPr>
          <w:p w14:paraId="6CF2C975" w14:textId="77777777" w:rsidR="00937BB6" w:rsidRPr="00937BB6" w:rsidRDefault="00937BB6" w:rsidP="000C54FC">
            <w:pPr>
              <w:pStyle w:val="Tabletext1"/>
              <w:overflowPunct w:val="0"/>
              <w:autoSpaceDE w:val="0"/>
              <w:autoSpaceDN w:val="0"/>
              <w:spacing w:before="60" w:after="60"/>
              <w:jc w:val="left"/>
              <w:rPr>
                <w:lang w:eastAsia="it-IT"/>
              </w:rPr>
            </w:pPr>
            <w:r w:rsidRPr="00937BB6">
              <w:rPr>
                <w:rFonts w:cs="Microsoft YaHei"/>
                <w:lang w:eastAsia="it-IT"/>
              </w:rPr>
              <w:t>进行中</w:t>
            </w:r>
          </w:p>
          <w:p w14:paraId="39277B0D" w14:textId="77777777" w:rsidR="00937BB6" w:rsidRPr="00937BB6" w:rsidRDefault="00937BB6" w:rsidP="000C54FC">
            <w:pPr>
              <w:pStyle w:val="Tabletext1"/>
              <w:overflowPunct w:val="0"/>
              <w:autoSpaceDE w:val="0"/>
              <w:autoSpaceDN w:val="0"/>
              <w:spacing w:before="60" w:after="60"/>
              <w:jc w:val="left"/>
              <w:rPr>
                <w:rFonts w:eastAsia="Times New Roman" w:cs="Calibri"/>
                <w:color w:val="000000"/>
              </w:rPr>
            </w:pPr>
            <w:r w:rsidRPr="00937BB6">
              <w:rPr>
                <w:szCs w:val="20"/>
              </w:rPr>
              <w:t>我们将在下次审计中监督执行情况</w:t>
            </w:r>
          </w:p>
        </w:tc>
      </w:tr>
      <w:tr w:rsidR="001219D9" w:rsidRPr="00937BB6" w14:paraId="4B995DAF" w14:textId="77777777" w:rsidTr="00047F17">
        <w:trPr>
          <w:jc w:val="center"/>
        </w:trPr>
        <w:tc>
          <w:tcPr>
            <w:tcW w:w="1009" w:type="dxa"/>
            <w:vMerge/>
            <w:hideMark/>
          </w:tcPr>
          <w:p w14:paraId="6A1531F3" w14:textId="77777777" w:rsidR="001219D9" w:rsidRPr="00937BB6" w:rsidRDefault="001219D9" w:rsidP="000C54FC">
            <w:pPr>
              <w:adjustRightInd/>
              <w:spacing w:before="60" w:after="60"/>
              <w:rPr>
                <w:rFonts w:eastAsia="STKaiti" w:cs="Calibri"/>
                <w:bCs/>
                <w:color w:val="000000"/>
                <w:sz w:val="20"/>
                <w:lang w:eastAsia="zh-CN"/>
              </w:rPr>
            </w:pPr>
          </w:p>
        </w:tc>
        <w:tc>
          <w:tcPr>
            <w:tcW w:w="1614" w:type="dxa"/>
            <w:vMerge/>
            <w:hideMark/>
          </w:tcPr>
          <w:p w14:paraId="4A2A396D" w14:textId="77777777" w:rsidR="001219D9" w:rsidRPr="00937BB6" w:rsidRDefault="001219D9" w:rsidP="000C54FC">
            <w:pPr>
              <w:adjustRightInd/>
              <w:spacing w:before="60" w:after="60"/>
              <w:rPr>
                <w:rFonts w:eastAsia="STKaiti" w:cs="Calibri"/>
                <w:bCs/>
                <w:color w:val="000000"/>
                <w:sz w:val="20"/>
                <w:lang w:eastAsia="zh-CN"/>
              </w:rPr>
            </w:pPr>
          </w:p>
        </w:tc>
        <w:tc>
          <w:tcPr>
            <w:tcW w:w="1583" w:type="dxa"/>
            <w:vMerge/>
            <w:hideMark/>
          </w:tcPr>
          <w:p w14:paraId="50E9F7FE" w14:textId="77777777" w:rsidR="001219D9" w:rsidRPr="00937BB6" w:rsidRDefault="001219D9" w:rsidP="000C54FC">
            <w:pPr>
              <w:adjustRightInd/>
              <w:spacing w:before="60" w:after="60"/>
              <w:rPr>
                <w:rFonts w:eastAsia="STKaiti" w:cs="Calibri"/>
                <w:bCs/>
                <w:color w:val="000000"/>
                <w:sz w:val="20"/>
                <w:lang w:eastAsia="zh-CN"/>
              </w:rPr>
            </w:pPr>
          </w:p>
        </w:tc>
        <w:tc>
          <w:tcPr>
            <w:tcW w:w="2026" w:type="dxa"/>
            <w:shd w:val="clear" w:color="auto" w:fill="auto"/>
            <w:hideMark/>
          </w:tcPr>
          <w:p w14:paraId="39DC1EFD" w14:textId="77777777" w:rsidR="008C51E3" w:rsidRDefault="001219D9" w:rsidP="008C51E3">
            <w:pPr>
              <w:adjustRightInd/>
              <w:spacing w:before="60" w:after="60"/>
              <w:rPr>
                <w:rFonts w:eastAsia="STKaiti" w:cs="Calibri"/>
                <w:bCs/>
                <w:color w:val="000000"/>
                <w:sz w:val="20"/>
                <w:lang w:eastAsia="zh-CN"/>
              </w:rPr>
            </w:pPr>
            <w:r w:rsidRPr="00937BB6">
              <w:rPr>
                <w:rFonts w:eastAsia="STKaiti" w:cs="Calibri"/>
                <w:b/>
                <w:bCs/>
                <w:color w:val="000000"/>
                <w:sz w:val="20"/>
                <w:lang w:eastAsia="zh-CN"/>
              </w:rPr>
              <w:t>02/19-09/ML</w:t>
            </w:r>
          </w:p>
          <w:p w14:paraId="3ADBAC9B" w14:textId="4CAD928E" w:rsidR="001219D9" w:rsidRPr="00937BB6" w:rsidRDefault="001219D9" w:rsidP="008C51E3">
            <w:pPr>
              <w:adjustRightInd/>
              <w:spacing w:before="60" w:after="60"/>
              <w:rPr>
                <w:rFonts w:eastAsia="STKaiti" w:cs="Calibri"/>
                <w:color w:val="000000"/>
                <w:sz w:val="20"/>
                <w:lang w:eastAsia="zh-CN"/>
              </w:rPr>
            </w:pPr>
            <w:r w:rsidRPr="00937BB6">
              <w:rPr>
                <w:rFonts w:eastAsia="STKaiti" w:cs="Arial"/>
                <w:sz w:val="20"/>
                <w:szCs w:val="24"/>
                <w:lang w:eastAsia="zh-CN"/>
              </w:rPr>
              <w:t>为确保更大的采购透明度和问责制，内部审计处建议</w:t>
            </w:r>
            <w:r w:rsidRPr="00937BB6">
              <w:rPr>
                <w:rFonts w:eastAsia="STKaiti" w:cs="Arial"/>
                <w:sz w:val="20"/>
                <w:szCs w:val="24"/>
                <w:lang w:eastAsia="zh-CN"/>
              </w:rPr>
              <w:t>FRMD</w:t>
            </w:r>
            <w:r w:rsidRPr="00937BB6">
              <w:rPr>
                <w:rFonts w:eastAsia="STKaiti" w:cs="Arial"/>
                <w:sz w:val="20"/>
                <w:szCs w:val="24"/>
                <w:lang w:eastAsia="zh-CN"/>
              </w:rPr>
              <w:t>负责人在整个国际电</w:t>
            </w:r>
            <w:proofErr w:type="gramStart"/>
            <w:r w:rsidRPr="00937BB6">
              <w:rPr>
                <w:rFonts w:eastAsia="STKaiti" w:cs="Arial"/>
                <w:sz w:val="20"/>
                <w:szCs w:val="24"/>
                <w:lang w:eastAsia="zh-CN"/>
              </w:rPr>
              <w:t>联范围</w:t>
            </w:r>
            <w:proofErr w:type="gramEnd"/>
            <w:r w:rsidRPr="00937BB6">
              <w:rPr>
                <w:rFonts w:eastAsia="STKaiti" w:cs="Arial"/>
                <w:sz w:val="20"/>
                <w:szCs w:val="24"/>
                <w:lang w:eastAsia="zh-CN"/>
              </w:rPr>
              <w:t>内采用单一的采购方法，立即发布大家期盼的《国际电联采购手册》。</w:t>
            </w:r>
          </w:p>
        </w:tc>
        <w:tc>
          <w:tcPr>
            <w:tcW w:w="2411" w:type="dxa"/>
            <w:shd w:val="clear" w:color="auto" w:fill="auto"/>
            <w:hideMark/>
          </w:tcPr>
          <w:p w14:paraId="18798E47" w14:textId="7F94E39F" w:rsidR="001219D9" w:rsidRPr="00937BB6" w:rsidRDefault="001219D9" w:rsidP="00B32400">
            <w:pPr>
              <w:adjustRightInd/>
              <w:spacing w:before="60" w:after="60"/>
              <w:rPr>
                <w:rFonts w:eastAsia="STKaiti" w:cs="SimSun"/>
                <w:iCs/>
                <w:color w:val="000000"/>
                <w:sz w:val="20"/>
                <w:lang w:eastAsia="zh-CN"/>
              </w:rPr>
            </w:pPr>
            <w:r w:rsidRPr="00937BB6">
              <w:rPr>
                <w:rFonts w:eastAsia="STKaiti" w:cs="SimSun"/>
                <w:iCs/>
                <w:color w:val="000000"/>
                <w:sz w:val="20"/>
                <w:lang w:eastAsia="zh-CN"/>
              </w:rPr>
              <w:t>参考文件</w:t>
            </w:r>
            <w:r w:rsidRPr="00937BB6">
              <w:rPr>
                <w:rFonts w:eastAsia="STKaiti" w:cs="Calibri"/>
                <w:iCs/>
                <w:color w:val="000000"/>
                <w:sz w:val="20"/>
                <w:lang w:eastAsia="zh-CN"/>
              </w:rPr>
              <w:t>CWG-FHR 10/15</w:t>
            </w:r>
            <w:r w:rsidRPr="00937BB6">
              <w:rPr>
                <w:rFonts w:eastAsia="STKaiti" w:cs="SimSun"/>
                <w:iCs/>
                <w:color w:val="000000"/>
                <w:sz w:val="20"/>
                <w:lang w:eastAsia="zh-CN"/>
              </w:rPr>
              <w:t>（</w:t>
            </w:r>
            <w:r w:rsidRPr="00937BB6">
              <w:rPr>
                <w:rFonts w:eastAsia="STKaiti" w:cs="Calibri"/>
                <w:iCs/>
                <w:color w:val="000000"/>
                <w:sz w:val="20"/>
                <w:lang w:eastAsia="zh-CN"/>
              </w:rPr>
              <w:t>2019</w:t>
            </w:r>
            <w:r w:rsidRPr="00937BB6">
              <w:rPr>
                <w:rFonts w:eastAsia="STKaiti" w:cs="SimSun"/>
                <w:iCs/>
                <w:color w:val="000000"/>
                <w:sz w:val="20"/>
                <w:lang w:eastAsia="zh-CN"/>
              </w:rPr>
              <w:t>年</w:t>
            </w:r>
            <w:r w:rsidRPr="00937BB6">
              <w:rPr>
                <w:rFonts w:eastAsia="STKaiti" w:cs="Calibri"/>
                <w:iCs/>
                <w:color w:val="000000"/>
                <w:sz w:val="20"/>
                <w:lang w:eastAsia="zh-CN"/>
              </w:rPr>
              <w:t>9</w:t>
            </w:r>
            <w:r w:rsidRPr="00937BB6">
              <w:rPr>
                <w:rFonts w:eastAsia="STKaiti" w:cs="SimSun"/>
                <w:iCs/>
                <w:color w:val="000000"/>
                <w:sz w:val="20"/>
                <w:lang w:eastAsia="zh-CN"/>
              </w:rPr>
              <w:t>月）：第</w:t>
            </w:r>
            <w:r w:rsidRPr="00937BB6">
              <w:rPr>
                <w:rFonts w:eastAsia="STKaiti" w:cs="Calibri"/>
                <w:iCs/>
                <w:color w:val="000000"/>
                <w:sz w:val="20"/>
                <w:lang w:eastAsia="zh-CN"/>
              </w:rPr>
              <w:t>7</w:t>
            </w:r>
            <w:r w:rsidRPr="00504994">
              <w:rPr>
                <w:rFonts w:eastAsia="STKaiti" w:cs="SimSun"/>
                <w:iCs/>
                <w:color w:val="000000"/>
                <w:sz w:val="20"/>
                <w:lang w:eastAsia="zh-CN"/>
              </w:rPr>
              <w:t>点</w:t>
            </w:r>
            <w:r w:rsidRPr="000C54FC">
              <w:rPr>
                <w:rFonts w:eastAsia="STKaiti" w:cs="SimSun"/>
                <w:b/>
                <w:bCs/>
                <w:iCs/>
                <w:color w:val="000000"/>
                <w:sz w:val="20"/>
                <w:lang w:eastAsia="zh-CN"/>
              </w:rPr>
              <w:t>已执行。</w:t>
            </w:r>
            <w:r w:rsidRPr="00937BB6">
              <w:rPr>
                <w:rFonts w:eastAsia="STKaiti" w:cs="Calibri"/>
                <w:iCs/>
                <w:color w:val="000000"/>
                <w:sz w:val="20"/>
                <w:lang w:eastAsia="zh-CN"/>
              </w:rPr>
              <w:br/>
            </w:r>
            <w:r w:rsidRPr="00937BB6">
              <w:rPr>
                <w:rFonts w:eastAsia="STKaiti" w:cs="SimSun"/>
                <w:iCs/>
                <w:color w:val="000000"/>
                <w:sz w:val="20"/>
                <w:lang w:eastAsia="zh-CN"/>
              </w:rPr>
              <w:t>见上文</w:t>
            </w:r>
          </w:p>
        </w:tc>
        <w:tc>
          <w:tcPr>
            <w:tcW w:w="2409" w:type="dxa"/>
            <w:shd w:val="clear" w:color="auto" w:fill="auto"/>
            <w:hideMark/>
          </w:tcPr>
          <w:p w14:paraId="0A53F6B7" w14:textId="77777777" w:rsidR="001219D9" w:rsidRPr="000C54FC" w:rsidRDefault="001219D9" w:rsidP="00FF1151">
            <w:pPr>
              <w:keepNext/>
              <w:tabs>
                <w:tab w:val="clear" w:pos="794"/>
                <w:tab w:val="clear" w:pos="1191"/>
                <w:tab w:val="clear" w:pos="1588"/>
                <w:tab w:val="clear" w:pos="1985"/>
                <w:tab w:val="left" w:pos="1134"/>
                <w:tab w:val="left" w:pos="1871"/>
                <w:tab w:val="left" w:pos="2268"/>
              </w:tabs>
              <w:spacing w:before="60" w:after="60"/>
              <w:rPr>
                <w:rFonts w:eastAsia="STKaiti" w:cs="Arial"/>
                <w:b/>
                <w:sz w:val="20"/>
                <w:szCs w:val="24"/>
                <w:lang w:eastAsia="zh-CN"/>
              </w:rPr>
            </w:pPr>
            <w:r w:rsidRPr="000C54FC">
              <w:rPr>
                <w:rFonts w:eastAsia="STKaiti" w:cs="Arial"/>
                <w:b/>
                <w:sz w:val="20"/>
                <w:szCs w:val="24"/>
                <w:lang w:eastAsia="zh-CN"/>
              </w:rPr>
              <w:t>C17/40</w:t>
            </w:r>
            <w:r w:rsidRPr="000C54FC">
              <w:rPr>
                <w:rFonts w:eastAsia="STKaiti" w:cs="Arial"/>
                <w:b/>
                <w:sz w:val="20"/>
                <w:szCs w:val="24"/>
                <w:lang w:eastAsia="zh-CN"/>
              </w:rPr>
              <w:t>号文件中的报告</w:t>
            </w:r>
          </w:p>
          <w:p w14:paraId="522C7171" w14:textId="77777777" w:rsidR="001219D9" w:rsidRPr="000C54FC" w:rsidRDefault="001219D9" w:rsidP="00FF1151">
            <w:pPr>
              <w:keepNext/>
              <w:tabs>
                <w:tab w:val="clear" w:pos="794"/>
                <w:tab w:val="clear" w:pos="1191"/>
                <w:tab w:val="clear" w:pos="1588"/>
                <w:tab w:val="clear" w:pos="1985"/>
                <w:tab w:val="left" w:pos="1134"/>
                <w:tab w:val="left" w:pos="1871"/>
                <w:tab w:val="left" w:pos="2268"/>
              </w:tabs>
              <w:spacing w:before="60" w:after="60"/>
              <w:rPr>
                <w:rFonts w:eastAsia="STKaiti" w:cs="Arial"/>
                <w:b/>
                <w:sz w:val="20"/>
                <w:szCs w:val="24"/>
                <w:lang w:eastAsia="zh-CN"/>
              </w:rPr>
            </w:pPr>
            <w:r w:rsidRPr="000C54FC">
              <w:rPr>
                <w:rFonts w:eastAsia="STKaiti" w:cs="Arial"/>
                <w:b/>
                <w:sz w:val="20"/>
                <w:szCs w:val="24"/>
                <w:lang w:eastAsia="zh-CN"/>
              </w:rPr>
              <w:t>2016</w:t>
            </w:r>
            <w:r w:rsidRPr="000C54FC">
              <w:rPr>
                <w:rFonts w:eastAsia="STKaiti" w:cs="Arial"/>
                <w:b/>
                <w:sz w:val="20"/>
                <w:szCs w:val="24"/>
                <w:lang w:eastAsia="zh-CN"/>
              </w:rPr>
              <w:t>年财务报表的审计</w:t>
            </w:r>
          </w:p>
          <w:p w14:paraId="0E08E747" w14:textId="77777777" w:rsidR="001219D9" w:rsidRPr="00937BB6" w:rsidRDefault="001219D9" w:rsidP="00FF1151">
            <w:pPr>
              <w:keepNext/>
              <w:tabs>
                <w:tab w:val="clear" w:pos="794"/>
                <w:tab w:val="clear" w:pos="1191"/>
                <w:tab w:val="clear" w:pos="1588"/>
                <w:tab w:val="clear" w:pos="1985"/>
                <w:tab w:val="left" w:pos="1134"/>
                <w:tab w:val="left" w:pos="1871"/>
                <w:tab w:val="left" w:pos="2268"/>
              </w:tabs>
              <w:spacing w:before="60" w:after="60"/>
              <w:rPr>
                <w:rFonts w:eastAsia="STKaiti" w:cs="Calibri"/>
                <w:bCs/>
                <w:color w:val="000000"/>
                <w:sz w:val="20"/>
                <w:lang w:eastAsia="zh-CN"/>
              </w:rPr>
            </w:pPr>
            <w:r w:rsidRPr="000C54FC">
              <w:rPr>
                <w:rFonts w:eastAsia="STKaiti" w:cs="Arial"/>
                <w:b/>
                <w:sz w:val="20"/>
                <w:szCs w:val="24"/>
                <w:lang w:eastAsia="zh-CN"/>
              </w:rPr>
              <w:t>建议</w:t>
            </w:r>
            <w:r w:rsidRPr="000C54FC">
              <w:rPr>
                <w:rFonts w:eastAsia="STKaiti" w:cs="Calibri"/>
                <w:b/>
                <w:bCs/>
                <w:color w:val="000000"/>
                <w:sz w:val="20"/>
                <w:lang w:eastAsia="zh-CN"/>
              </w:rPr>
              <w:t>5</w:t>
            </w:r>
          </w:p>
          <w:p w14:paraId="069D3F80" w14:textId="2C5437AC" w:rsidR="001219D9" w:rsidRPr="00937BB6" w:rsidRDefault="001219D9" w:rsidP="00FF1151">
            <w:pPr>
              <w:keepNext/>
              <w:tabs>
                <w:tab w:val="clear" w:pos="794"/>
                <w:tab w:val="clear" w:pos="1191"/>
                <w:tab w:val="clear" w:pos="1588"/>
                <w:tab w:val="clear" w:pos="1985"/>
                <w:tab w:val="left" w:pos="1134"/>
                <w:tab w:val="left" w:pos="1871"/>
                <w:tab w:val="left" w:pos="2268"/>
              </w:tabs>
              <w:spacing w:before="60" w:after="60"/>
              <w:rPr>
                <w:rFonts w:eastAsia="STKaiti" w:cs="Arial"/>
                <w:sz w:val="20"/>
                <w:szCs w:val="24"/>
                <w:lang w:eastAsia="zh-CN"/>
              </w:rPr>
            </w:pPr>
            <w:r w:rsidRPr="00937BB6">
              <w:rPr>
                <w:rFonts w:eastAsia="STKaiti" w:cs="Arial"/>
                <w:sz w:val="20"/>
                <w:szCs w:val="24"/>
                <w:lang w:eastAsia="zh-CN"/>
              </w:rPr>
              <w:t>因此，我们建议国际</w:t>
            </w:r>
            <w:proofErr w:type="gramStart"/>
            <w:r w:rsidRPr="00937BB6">
              <w:rPr>
                <w:rFonts w:eastAsia="STKaiti" w:cs="Arial"/>
                <w:sz w:val="20"/>
                <w:szCs w:val="24"/>
                <w:lang w:eastAsia="zh-CN"/>
              </w:rPr>
              <w:t>电联应引入</w:t>
            </w:r>
            <w:proofErr w:type="gramEnd"/>
            <w:r w:rsidRPr="00937BB6">
              <w:rPr>
                <w:rFonts w:eastAsia="STKaiti" w:cs="Arial"/>
                <w:sz w:val="20"/>
                <w:szCs w:val="24"/>
                <w:lang w:eastAsia="zh-CN"/>
              </w:rPr>
              <w:t>国际电联职员处理金额低于</w:t>
            </w:r>
            <w:r w:rsidRPr="00937BB6">
              <w:rPr>
                <w:rFonts w:eastAsia="STKaiti" w:cs="Arial"/>
                <w:sz w:val="20"/>
                <w:szCs w:val="24"/>
                <w:lang w:eastAsia="zh-CN"/>
              </w:rPr>
              <w:t>20</w:t>
            </w:r>
            <w:r w:rsidR="00B32400">
              <w:rPr>
                <w:rFonts w:eastAsia="STKaiti" w:cs="Arial"/>
                <w:sz w:val="20"/>
                <w:szCs w:val="24"/>
                <w:lang w:eastAsia="zh-CN"/>
              </w:rPr>
              <w:t xml:space="preserve"> </w:t>
            </w:r>
            <w:r w:rsidRPr="00937BB6">
              <w:rPr>
                <w:rFonts w:eastAsia="STKaiti" w:cs="Arial"/>
                <w:sz w:val="20"/>
                <w:szCs w:val="24"/>
                <w:lang w:eastAsia="zh-CN"/>
              </w:rPr>
              <w:t>000</w:t>
            </w:r>
            <w:r w:rsidRPr="00937BB6">
              <w:rPr>
                <w:rFonts w:eastAsia="STKaiti" w:cs="Arial"/>
                <w:sz w:val="20"/>
                <w:szCs w:val="24"/>
                <w:lang w:eastAsia="zh-CN"/>
              </w:rPr>
              <w:t>瑞郎的采购情况时应遵循的书面程序。</w:t>
            </w:r>
          </w:p>
          <w:p w14:paraId="5999C786" w14:textId="77777777" w:rsidR="001219D9" w:rsidRPr="004A4F9B" w:rsidRDefault="001219D9" w:rsidP="000C54FC">
            <w:pPr>
              <w:tabs>
                <w:tab w:val="clear" w:pos="794"/>
                <w:tab w:val="clear" w:pos="1191"/>
                <w:tab w:val="clear" w:pos="1588"/>
                <w:tab w:val="clear" w:pos="1985"/>
                <w:tab w:val="left" w:pos="1134"/>
                <w:tab w:val="left" w:pos="1871"/>
                <w:tab w:val="left" w:pos="2268"/>
              </w:tabs>
              <w:spacing w:before="60" w:after="60"/>
              <w:rPr>
                <w:rFonts w:eastAsia="STKaiti" w:cs="Arial"/>
                <w:b/>
                <w:sz w:val="20"/>
                <w:szCs w:val="24"/>
                <w:lang w:eastAsia="zh-CN"/>
              </w:rPr>
            </w:pPr>
            <w:r w:rsidRPr="004A4F9B">
              <w:rPr>
                <w:rFonts w:eastAsia="STKaiti" w:cs="Arial"/>
                <w:b/>
                <w:sz w:val="20"/>
                <w:szCs w:val="24"/>
                <w:lang w:eastAsia="zh-CN"/>
              </w:rPr>
              <w:t>提议</w:t>
            </w:r>
            <w:r w:rsidRPr="004A4F9B">
              <w:rPr>
                <w:rFonts w:eastAsia="STKaiti" w:cs="Arial"/>
                <w:b/>
                <w:sz w:val="20"/>
                <w:szCs w:val="24"/>
                <w:lang w:eastAsia="zh-CN"/>
              </w:rPr>
              <w:t>2</w:t>
            </w:r>
          </w:p>
          <w:p w14:paraId="7B883817"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eastAsia="STKaiti" w:cs="Calibri"/>
                <w:color w:val="000000"/>
                <w:sz w:val="20"/>
                <w:lang w:eastAsia="zh-CN"/>
              </w:rPr>
            </w:pPr>
            <w:r w:rsidRPr="00937BB6">
              <w:rPr>
                <w:rFonts w:eastAsia="STKaiti" w:cs="Arial"/>
                <w:sz w:val="20"/>
                <w:szCs w:val="24"/>
                <w:lang w:eastAsia="zh-CN"/>
              </w:rPr>
              <w:t>此外，我们提议国际</w:t>
            </w:r>
            <w:proofErr w:type="gramStart"/>
            <w:r w:rsidRPr="00937BB6">
              <w:rPr>
                <w:rFonts w:eastAsia="STKaiti" w:cs="Arial"/>
                <w:sz w:val="20"/>
                <w:szCs w:val="24"/>
                <w:lang w:eastAsia="zh-CN"/>
              </w:rPr>
              <w:t>电联应修订</w:t>
            </w:r>
            <w:proofErr w:type="gramEnd"/>
            <w:r w:rsidRPr="00937BB6">
              <w:rPr>
                <w:rFonts w:eastAsia="STKaiti" w:cs="Arial"/>
                <w:sz w:val="20"/>
                <w:szCs w:val="24"/>
                <w:lang w:eastAsia="zh-CN"/>
              </w:rPr>
              <w:t>至少征集三个报价的最低要求，以保证对该进程进行健全的财务管理。</w:t>
            </w:r>
          </w:p>
        </w:tc>
        <w:tc>
          <w:tcPr>
            <w:tcW w:w="2126" w:type="dxa"/>
            <w:shd w:val="clear" w:color="auto" w:fill="auto"/>
            <w:hideMark/>
          </w:tcPr>
          <w:p w14:paraId="33DCD772" w14:textId="5B9418ED"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2019</w:t>
            </w:r>
            <w:r w:rsidRPr="000C54FC">
              <w:rPr>
                <w:rFonts w:eastAsia="STKaiti" w:cs="SimSun"/>
                <w:b/>
                <w:bCs/>
                <w:iCs/>
                <w:color w:val="000000"/>
                <w:sz w:val="20"/>
                <w:lang w:eastAsia="zh-CN"/>
              </w:rPr>
              <w:t>年</w:t>
            </w:r>
            <w:r w:rsidRPr="000C54FC">
              <w:rPr>
                <w:rFonts w:eastAsia="STKaiti" w:cs="SimSun"/>
                <w:b/>
                <w:bCs/>
                <w:iCs/>
                <w:color w:val="000000"/>
                <w:sz w:val="20"/>
                <w:lang w:eastAsia="zh-CN"/>
              </w:rPr>
              <w:t>12</w:t>
            </w:r>
            <w:r w:rsidRPr="000C54FC">
              <w:rPr>
                <w:rFonts w:eastAsia="STKaiti" w:cs="SimSun"/>
                <w:b/>
                <w:bCs/>
                <w:iCs/>
                <w:color w:val="000000"/>
                <w:sz w:val="20"/>
                <w:lang w:eastAsia="zh-CN"/>
              </w:rPr>
              <w:t>月的最新进展：</w:t>
            </w:r>
          </w:p>
          <w:p w14:paraId="3A420B74"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已依照国际电联</w:t>
            </w:r>
            <w:r w:rsidRPr="00937BB6">
              <w:rPr>
                <w:rFonts w:eastAsia="STKaiti" w:cs="Calibri"/>
                <w:iCs/>
                <w:color w:val="000000"/>
                <w:sz w:val="20"/>
                <w:lang w:eastAsia="zh-CN"/>
              </w:rPr>
              <w:t>2019</w:t>
            </w:r>
            <w:r w:rsidRPr="00937BB6">
              <w:rPr>
                <w:rFonts w:eastAsia="STKaiti" w:cs="SimSun"/>
                <w:iCs/>
                <w:color w:val="000000"/>
                <w:sz w:val="20"/>
                <w:lang w:eastAsia="zh-CN"/>
              </w:rPr>
              <w:t>年</w:t>
            </w:r>
            <w:r w:rsidRPr="00937BB6">
              <w:rPr>
                <w:rFonts w:eastAsia="STKaiti" w:cs="Calibri"/>
                <w:iCs/>
                <w:color w:val="000000"/>
                <w:sz w:val="20"/>
                <w:lang w:eastAsia="zh-CN"/>
              </w:rPr>
              <w:t>6</w:t>
            </w:r>
            <w:r w:rsidRPr="00937BB6">
              <w:rPr>
                <w:rFonts w:eastAsia="STKaiti" w:cs="SimSun"/>
                <w:iCs/>
                <w:color w:val="000000"/>
                <w:sz w:val="20"/>
                <w:lang w:eastAsia="zh-CN"/>
              </w:rPr>
              <w:t>月的《采购手册》执行。</w:t>
            </w:r>
          </w:p>
          <w:p w14:paraId="12BE2F38" w14:textId="77777777" w:rsidR="001219D9" w:rsidRPr="004A4F9B" w:rsidRDefault="001219D9" w:rsidP="000C54FC">
            <w:pPr>
              <w:adjustRightInd/>
              <w:spacing w:before="60" w:after="60"/>
              <w:rPr>
                <w:rFonts w:eastAsia="STKaiti" w:cs="Calibri"/>
                <w:b/>
                <w:bCs/>
                <w:iCs/>
                <w:color w:val="000000"/>
                <w:sz w:val="20"/>
                <w:lang w:eastAsia="zh-CN"/>
              </w:rPr>
            </w:pPr>
            <w:r w:rsidRPr="004A4F9B">
              <w:rPr>
                <w:rFonts w:eastAsia="STKaiti" w:cs="SimSun"/>
                <w:b/>
                <w:bCs/>
                <w:iCs/>
                <w:color w:val="000000"/>
                <w:sz w:val="20"/>
                <w:lang w:eastAsia="zh-CN"/>
              </w:rPr>
              <w:t>截至</w:t>
            </w:r>
            <w:r w:rsidRPr="004A4F9B">
              <w:rPr>
                <w:rFonts w:eastAsia="STKaiti" w:cs="Calibri"/>
                <w:b/>
                <w:bCs/>
                <w:iCs/>
                <w:color w:val="000000"/>
                <w:sz w:val="20"/>
                <w:lang w:eastAsia="zh-CN"/>
              </w:rPr>
              <w:t>2020</w:t>
            </w:r>
            <w:r w:rsidRPr="004A4F9B">
              <w:rPr>
                <w:rFonts w:eastAsia="STKaiti" w:cs="SimSun"/>
                <w:b/>
                <w:bCs/>
                <w:iCs/>
                <w:color w:val="000000"/>
                <w:sz w:val="20"/>
                <w:lang w:eastAsia="zh-CN"/>
              </w:rPr>
              <w:t>年</w:t>
            </w:r>
            <w:r w:rsidRPr="004A4F9B">
              <w:rPr>
                <w:rFonts w:eastAsia="STKaiti" w:cs="Calibri"/>
                <w:b/>
                <w:bCs/>
                <w:iCs/>
                <w:color w:val="000000"/>
                <w:sz w:val="20"/>
                <w:lang w:eastAsia="zh-CN"/>
              </w:rPr>
              <w:t>9</w:t>
            </w:r>
            <w:r w:rsidRPr="004A4F9B">
              <w:rPr>
                <w:rFonts w:eastAsia="STKaiti" w:cs="SimSun"/>
                <w:b/>
                <w:bCs/>
                <w:iCs/>
                <w:color w:val="000000"/>
                <w:sz w:val="20"/>
                <w:lang w:eastAsia="zh-CN"/>
              </w:rPr>
              <w:t>月的最新进展：</w:t>
            </w:r>
          </w:p>
          <w:p w14:paraId="25263529"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已执行。</w:t>
            </w:r>
          </w:p>
        </w:tc>
        <w:tc>
          <w:tcPr>
            <w:tcW w:w="1559" w:type="dxa"/>
            <w:shd w:val="clear" w:color="auto" w:fill="auto"/>
            <w:hideMark/>
          </w:tcPr>
          <w:p w14:paraId="45D23A1D" w14:textId="77777777" w:rsidR="001219D9" w:rsidRPr="00937BB6" w:rsidRDefault="001219D9" w:rsidP="000C54FC">
            <w:pPr>
              <w:widowControl w:val="0"/>
              <w:kinsoku w:val="0"/>
              <w:adjustRightInd/>
              <w:spacing w:before="60" w:after="60"/>
              <w:rPr>
                <w:rFonts w:eastAsia="STKaiti"/>
                <w:sz w:val="20"/>
                <w:lang w:eastAsia="it-IT"/>
              </w:rPr>
            </w:pPr>
            <w:r w:rsidRPr="00937BB6">
              <w:rPr>
                <w:rFonts w:eastAsia="STKaiti" w:cs="Microsoft YaHei"/>
                <w:sz w:val="20"/>
                <w:lang w:eastAsia="it-IT"/>
              </w:rPr>
              <w:t>进行中</w:t>
            </w:r>
          </w:p>
          <w:p w14:paraId="2D0C4AAB" w14:textId="77777777" w:rsidR="001219D9" w:rsidRPr="00937BB6" w:rsidRDefault="001219D9" w:rsidP="000C54FC">
            <w:pPr>
              <w:adjustRightInd/>
              <w:spacing w:before="60" w:after="60"/>
              <w:rPr>
                <w:rFonts w:eastAsia="STKaiti" w:cs="Calibri"/>
                <w:color w:val="000000"/>
                <w:sz w:val="20"/>
                <w:lang w:eastAsia="zh-CN"/>
              </w:rPr>
            </w:pPr>
            <w:r w:rsidRPr="00937BB6">
              <w:rPr>
                <w:rFonts w:eastAsia="STKaiti" w:cs="SimSun"/>
                <w:sz w:val="20"/>
                <w:lang w:eastAsia="it-IT"/>
              </w:rPr>
              <w:t>我们将在下次审计中监督执行情况</w:t>
            </w:r>
          </w:p>
        </w:tc>
      </w:tr>
      <w:tr w:rsidR="001219D9" w:rsidRPr="00937BB6" w14:paraId="4EC8C1CC" w14:textId="77777777" w:rsidTr="00047F17">
        <w:trPr>
          <w:jc w:val="center"/>
        </w:trPr>
        <w:tc>
          <w:tcPr>
            <w:tcW w:w="1009" w:type="dxa"/>
            <w:vMerge/>
            <w:hideMark/>
          </w:tcPr>
          <w:p w14:paraId="55ABDB10" w14:textId="53AC54C0"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3CFFE282"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3FA16C12"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231904C4" w14:textId="77777777" w:rsidR="008C51E3" w:rsidRDefault="001219D9" w:rsidP="008C51E3">
            <w:pPr>
              <w:adjustRightInd/>
              <w:spacing w:before="60" w:after="60"/>
              <w:rPr>
                <w:rFonts w:eastAsiaTheme="minorEastAsia" w:cs="Calibri"/>
                <w:bCs/>
                <w:color w:val="000000"/>
                <w:sz w:val="20"/>
                <w:lang w:eastAsia="zh-CN"/>
              </w:rPr>
            </w:pPr>
            <w:r w:rsidRPr="00937BB6">
              <w:rPr>
                <w:rFonts w:eastAsia="Times New Roman" w:cs="Calibri"/>
                <w:b/>
                <w:bCs/>
                <w:color w:val="000000"/>
                <w:sz w:val="20"/>
                <w:lang w:eastAsia="zh-CN"/>
              </w:rPr>
              <w:t>03/19-09/ML</w:t>
            </w:r>
          </w:p>
          <w:p w14:paraId="2EBBB606" w14:textId="36E8FC04" w:rsidR="001219D9" w:rsidRPr="00937BB6" w:rsidRDefault="001219D9" w:rsidP="008C51E3">
            <w:pPr>
              <w:adjustRightInd/>
              <w:spacing w:before="60" w:after="60"/>
              <w:rPr>
                <w:rFonts w:eastAsia="Times New Roman" w:cs="Calibri"/>
                <w:color w:val="000000"/>
                <w:sz w:val="20"/>
                <w:lang w:eastAsia="zh-CN"/>
              </w:rPr>
            </w:pPr>
            <w:r w:rsidRPr="00937BB6">
              <w:rPr>
                <w:rFonts w:cs="Arial"/>
                <w:sz w:val="20"/>
                <w:szCs w:val="24"/>
                <w:lang w:eastAsia="zh-CN"/>
              </w:rPr>
              <w:t>建议</w:t>
            </w:r>
            <w:r w:rsidRPr="00937BB6">
              <w:rPr>
                <w:rFonts w:cs="Arial"/>
                <w:sz w:val="20"/>
                <w:szCs w:val="24"/>
                <w:lang w:eastAsia="zh-CN"/>
              </w:rPr>
              <w:t>FRMD/PROC</w:t>
            </w:r>
            <w:r w:rsidRPr="00937BB6">
              <w:rPr>
                <w:rFonts w:cs="Arial"/>
                <w:sz w:val="20"/>
                <w:szCs w:val="24"/>
                <w:lang w:eastAsia="zh-CN"/>
              </w:rPr>
              <w:t>负责人持续及时地实施累积供应商付款监控，作为检查的一部分，以确保小额款项不会因低于任何设定的审查门槛而脱离监控。</w:t>
            </w:r>
          </w:p>
        </w:tc>
        <w:tc>
          <w:tcPr>
            <w:tcW w:w="2411" w:type="dxa"/>
            <w:shd w:val="clear" w:color="auto" w:fill="auto"/>
            <w:hideMark/>
          </w:tcPr>
          <w:p w14:paraId="004E2BD2" w14:textId="411F6CF4" w:rsidR="001219D9" w:rsidRPr="00937BB6" w:rsidRDefault="001219D9" w:rsidP="005B6EE4">
            <w:pPr>
              <w:adjustRightInd/>
              <w:spacing w:before="60" w:after="60"/>
              <w:rPr>
                <w:rFonts w:eastAsia="Times New Roman" w:cs="Calibri"/>
                <w:i/>
                <w:iCs/>
                <w:color w:val="000000"/>
                <w:sz w:val="20"/>
                <w:lang w:eastAsia="zh-CN"/>
              </w:rPr>
            </w:pPr>
            <w:r w:rsidRPr="00937BB6">
              <w:rPr>
                <w:rFonts w:eastAsia="STKaiti" w:cs="SimSun"/>
                <w:iCs/>
                <w:color w:val="000000"/>
                <w:sz w:val="20"/>
                <w:lang w:eastAsia="zh-CN"/>
              </w:rPr>
              <w:t>参考文件</w:t>
            </w:r>
            <w:r w:rsidR="004A4F9B">
              <w:rPr>
                <w:rFonts w:eastAsia="STKaiti" w:cs="Calibri"/>
                <w:iCs/>
                <w:color w:val="000000"/>
                <w:sz w:val="20"/>
                <w:lang w:eastAsia="zh-CN"/>
              </w:rPr>
              <w:t>CWG-FHR 10/15</w:t>
            </w:r>
            <w:r w:rsidRPr="00937BB6">
              <w:rPr>
                <w:rFonts w:eastAsia="STKaiti" w:cs="SimSun"/>
                <w:iCs/>
                <w:color w:val="000000"/>
                <w:sz w:val="20"/>
                <w:lang w:eastAsia="zh-CN"/>
              </w:rPr>
              <w:t>（</w:t>
            </w:r>
            <w:r w:rsidRPr="00937BB6">
              <w:rPr>
                <w:rFonts w:eastAsia="STKaiti" w:cs="Calibri"/>
                <w:iCs/>
                <w:color w:val="000000"/>
                <w:sz w:val="20"/>
                <w:lang w:eastAsia="zh-CN"/>
              </w:rPr>
              <w:t>2019</w:t>
            </w:r>
            <w:r w:rsidRPr="00937BB6">
              <w:rPr>
                <w:rFonts w:eastAsia="STKaiti" w:cs="SimSun"/>
                <w:iCs/>
                <w:color w:val="000000"/>
                <w:sz w:val="20"/>
                <w:lang w:eastAsia="zh-CN"/>
              </w:rPr>
              <w:t>年</w:t>
            </w:r>
            <w:r w:rsidRPr="00937BB6">
              <w:rPr>
                <w:rFonts w:eastAsia="STKaiti" w:cs="Calibri"/>
                <w:iCs/>
                <w:color w:val="000000"/>
                <w:sz w:val="20"/>
                <w:lang w:eastAsia="zh-CN"/>
              </w:rPr>
              <w:t>9</w:t>
            </w:r>
            <w:r w:rsidRPr="00937BB6">
              <w:rPr>
                <w:rFonts w:eastAsia="STKaiti" w:cs="SimSun"/>
                <w:iCs/>
                <w:color w:val="000000"/>
                <w:sz w:val="20"/>
                <w:lang w:eastAsia="zh-CN"/>
              </w:rPr>
              <w:t>月）第</w:t>
            </w:r>
            <w:r w:rsidRPr="00937BB6">
              <w:rPr>
                <w:rFonts w:eastAsia="STKaiti" w:cs="Calibri"/>
                <w:iCs/>
                <w:color w:val="000000"/>
                <w:sz w:val="20"/>
                <w:lang w:eastAsia="zh-CN"/>
              </w:rPr>
              <w:t>8</w:t>
            </w:r>
            <w:r w:rsidRPr="00937BB6">
              <w:rPr>
                <w:rFonts w:eastAsia="STKaiti" w:cs="SimSun"/>
                <w:iCs/>
                <w:color w:val="000000"/>
                <w:sz w:val="20"/>
                <w:lang w:eastAsia="zh-CN"/>
              </w:rPr>
              <w:t>点</w:t>
            </w:r>
            <w:r w:rsidR="005B6EE4">
              <w:rPr>
                <w:rFonts w:eastAsia="STKaiti" w:cs="SimSun"/>
                <w:iCs/>
                <w:color w:val="000000"/>
                <w:sz w:val="20"/>
                <w:lang w:eastAsia="zh-CN"/>
              </w:rPr>
              <w:br/>
            </w:r>
            <w:r w:rsidRPr="004A4F9B">
              <w:rPr>
                <w:rFonts w:eastAsia="STKaiti" w:cs="SimSun"/>
                <w:b/>
                <w:bCs/>
                <w:iCs/>
                <w:color w:val="000000"/>
                <w:sz w:val="20"/>
                <w:lang w:eastAsia="zh-CN"/>
              </w:rPr>
              <w:t>已执行。</w:t>
            </w:r>
            <w:r w:rsidR="005B6EE4">
              <w:rPr>
                <w:rFonts w:eastAsia="STKaiti" w:cs="SimSun"/>
                <w:b/>
                <w:bCs/>
                <w:iCs/>
                <w:color w:val="000000"/>
                <w:sz w:val="20"/>
                <w:lang w:eastAsia="zh-CN"/>
              </w:rPr>
              <w:br/>
            </w:r>
            <w:r w:rsidRPr="00937BB6">
              <w:rPr>
                <w:rFonts w:eastAsia="STKaiti" w:cs="SimSun"/>
                <w:iCs/>
                <w:color w:val="000000"/>
                <w:sz w:val="20"/>
                <w:lang w:eastAsia="zh-CN"/>
              </w:rPr>
              <w:t>采购部门每月依照新程序完成此项工作</w:t>
            </w:r>
          </w:p>
        </w:tc>
        <w:tc>
          <w:tcPr>
            <w:tcW w:w="2409" w:type="dxa"/>
            <w:shd w:val="clear" w:color="auto" w:fill="auto"/>
            <w:hideMark/>
          </w:tcPr>
          <w:p w14:paraId="51F3CF7C"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C18/40</w:t>
            </w:r>
            <w:r w:rsidRPr="00937BB6">
              <w:rPr>
                <w:rFonts w:cs="Arial"/>
                <w:b/>
                <w:sz w:val="20"/>
                <w:szCs w:val="24"/>
                <w:lang w:eastAsia="zh-CN"/>
              </w:rPr>
              <w:t>号文件中的报告</w:t>
            </w:r>
          </w:p>
          <w:p w14:paraId="116BAABB"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2017</w:t>
            </w:r>
            <w:r w:rsidRPr="00937BB6">
              <w:rPr>
                <w:rFonts w:cs="Arial"/>
                <w:b/>
                <w:sz w:val="20"/>
                <w:szCs w:val="24"/>
                <w:lang w:eastAsia="zh-CN"/>
              </w:rPr>
              <w:t>年财务报表的审计</w:t>
            </w:r>
          </w:p>
          <w:p w14:paraId="6A819243"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eastAsia="Times New Roman" w:cs="Calibri"/>
                <w:b/>
                <w:bCs/>
                <w:color w:val="000000"/>
                <w:sz w:val="20"/>
                <w:lang w:eastAsia="zh-CN"/>
              </w:rPr>
            </w:pPr>
            <w:r w:rsidRPr="00937BB6">
              <w:rPr>
                <w:rFonts w:cs="Microsoft YaHei"/>
                <w:b/>
                <w:bCs/>
                <w:color w:val="000000"/>
                <w:sz w:val="20"/>
                <w:lang w:eastAsia="zh-CN"/>
              </w:rPr>
              <w:t>建议</w:t>
            </w:r>
            <w:r w:rsidRPr="00937BB6">
              <w:rPr>
                <w:rFonts w:eastAsia="Times New Roman" w:cs="Calibri"/>
                <w:b/>
                <w:bCs/>
                <w:color w:val="000000"/>
                <w:sz w:val="20"/>
                <w:lang w:eastAsia="zh-CN"/>
              </w:rPr>
              <w:t>7</w:t>
            </w:r>
          </w:p>
          <w:p w14:paraId="07D4F560" w14:textId="2A87874C" w:rsidR="001219D9" w:rsidRPr="00937BB6" w:rsidRDefault="001219D9" w:rsidP="00107B8B">
            <w:pPr>
              <w:tabs>
                <w:tab w:val="clear" w:pos="794"/>
                <w:tab w:val="clear" w:pos="1191"/>
                <w:tab w:val="clear" w:pos="1588"/>
                <w:tab w:val="clear" w:pos="1985"/>
                <w:tab w:val="left" w:pos="1134"/>
                <w:tab w:val="left" w:pos="1871"/>
                <w:tab w:val="left" w:pos="2268"/>
              </w:tabs>
              <w:spacing w:before="60" w:after="60"/>
              <w:rPr>
                <w:rFonts w:eastAsia="Times New Roman" w:cs="Calibri"/>
                <w:color w:val="000000"/>
                <w:sz w:val="20"/>
                <w:lang w:eastAsia="zh-CN"/>
              </w:rPr>
            </w:pPr>
            <w:r w:rsidRPr="00937BB6">
              <w:rPr>
                <w:rFonts w:cs="Arial"/>
                <w:sz w:val="20"/>
                <w:szCs w:val="24"/>
                <w:lang w:eastAsia="zh-CN"/>
              </w:rPr>
              <w:t>我们建议</w:t>
            </w:r>
            <w:r w:rsidRPr="00937BB6">
              <w:rPr>
                <w:rFonts w:cs="Arial"/>
                <w:sz w:val="20"/>
                <w:szCs w:val="24"/>
                <w:lang w:eastAsia="zh-CN"/>
              </w:rPr>
              <w:t>PROC</w:t>
            </w:r>
            <w:r w:rsidRPr="00937BB6">
              <w:rPr>
                <w:rFonts w:cs="Arial"/>
                <w:sz w:val="20"/>
                <w:szCs w:val="24"/>
                <w:lang w:eastAsia="zh-CN"/>
              </w:rPr>
              <w:t>起草</w:t>
            </w:r>
            <w:r w:rsidRPr="00937BB6">
              <w:rPr>
                <w:rFonts w:cs="Arial"/>
                <w:sz w:val="20"/>
                <w:lang w:eastAsia="zh-CN"/>
              </w:rPr>
              <w:t>涉及</w:t>
            </w:r>
            <w:r w:rsidRPr="00937BB6">
              <w:rPr>
                <w:rFonts w:cs="Arial"/>
                <w:sz w:val="20"/>
                <w:lang w:eastAsia="zh-CN"/>
              </w:rPr>
              <w:t>2</w:t>
            </w:r>
            <w:proofErr w:type="gramStart"/>
            <w:r w:rsidRPr="00937BB6">
              <w:rPr>
                <w:rFonts w:cs="Arial"/>
                <w:sz w:val="20"/>
                <w:szCs w:val="24"/>
                <w:lang w:eastAsia="zh-CN"/>
              </w:rPr>
              <w:t>万瑞</w:t>
            </w:r>
            <w:proofErr w:type="gramEnd"/>
            <w:r w:rsidRPr="00937BB6">
              <w:rPr>
                <w:rFonts w:cs="Arial"/>
                <w:sz w:val="20"/>
                <w:szCs w:val="24"/>
                <w:lang w:eastAsia="zh-CN"/>
              </w:rPr>
              <w:t>郎以下采购各方面问题的指导原则，并通报相关人员。</w:t>
            </w:r>
            <w:r w:rsidRPr="00937BB6">
              <w:rPr>
                <w:rFonts w:cs="Arial"/>
                <w:sz w:val="20"/>
                <w:lang w:eastAsia="zh-CN"/>
              </w:rPr>
              <w:t>例如，指导原则应考虑以下问题：</w:t>
            </w:r>
            <w:r w:rsidRPr="00937BB6">
              <w:rPr>
                <w:rFonts w:cs="Arial"/>
                <w:sz w:val="20"/>
                <w:lang w:eastAsia="zh-CN"/>
              </w:rPr>
              <w:t xml:space="preserve">1) </w:t>
            </w:r>
            <w:r w:rsidRPr="00937BB6">
              <w:rPr>
                <w:rFonts w:cs="Arial"/>
                <w:sz w:val="20"/>
                <w:lang w:eastAsia="zh-CN"/>
              </w:rPr>
              <w:t>哪些是申请的最起码要素；</w:t>
            </w:r>
            <w:r w:rsidRPr="00937BB6">
              <w:rPr>
                <w:rFonts w:cs="Arial"/>
                <w:sz w:val="20"/>
                <w:lang w:eastAsia="zh-CN"/>
              </w:rPr>
              <w:t xml:space="preserve">2) </w:t>
            </w:r>
            <w:r w:rsidRPr="00937BB6">
              <w:rPr>
                <w:rFonts w:cs="Arial"/>
                <w:sz w:val="20"/>
                <w:lang w:eastAsia="zh-CN"/>
              </w:rPr>
              <w:t>如何确定潜在的供应商；</w:t>
            </w:r>
            <w:r w:rsidRPr="00937BB6">
              <w:rPr>
                <w:rFonts w:cs="Arial"/>
                <w:sz w:val="20"/>
                <w:lang w:eastAsia="zh-CN"/>
              </w:rPr>
              <w:t xml:space="preserve">3) </w:t>
            </w:r>
            <w:r w:rsidRPr="00937BB6">
              <w:rPr>
                <w:rFonts w:cs="Arial"/>
                <w:sz w:val="20"/>
                <w:lang w:eastAsia="zh-CN"/>
              </w:rPr>
              <w:t>除非客户</w:t>
            </w:r>
            <w:r w:rsidRPr="00937BB6">
              <w:rPr>
                <w:rFonts w:cs="Arial"/>
                <w:sz w:val="20"/>
                <w:lang w:eastAsia="zh-CN"/>
              </w:rPr>
              <w:t>/</w:t>
            </w:r>
            <w:r w:rsidRPr="00937BB6">
              <w:rPr>
                <w:rFonts w:cs="Arial"/>
                <w:sz w:val="20"/>
                <w:lang w:eastAsia="zh-CN"/>
              </w:rPr>
              <w:t>申请方提出正当理由和已获得</w:t>
            </w:r>
            <w:r w:rsidRPr="00937BB6">
              <w:rPr>
                <w:rFonts w:cs="Arial"/>
                <w:sz w:val="20"/>
                <w:szCs w:val="24"/>
                <w:lang w:eastAsia="zh-CN"/>
              </w:rPr>
              <w:t>PROC</w:t>
            </w:r>
            <w:r w:rsidRPr="00937BB6">
              <w:rPr>
                <w:rFonts w:cs="Arial"/>
                <w:sz w:val="20"/>
                <w:szCs w:val="24"/>
                <w:lang w:eastAsia="zh-CN"/>
              </w:rPr>
              <w:t>批准，</w:t>
            </w:r>
            <w:r w:rsidRPr="00937BB6">
              <w:rPr>
                <w:rFonts w:cs="Arial"/>
                <w:sz w:val="20"/>
                <w:szCs w:val="24"/>
                <w:lang w:eastAsia="zh-CN"/>
              </w:rPr>
              <w:lastRenderedPageBreak/>
              <w:t>否则</w:t>
            </w:r>
            <w:r w:rsidRPr="00937BB6">
              <w:rPr>
                <w:rFonts w:cs="Arial"/>
                <w:sz w:val="20"/>
                <w:lang w:eastAsia="zh-CN"/>
              </w:rPr>
              <w:t>需要进行投标和征得最起码数量的报价；</w:t>
            </w:r>
            <w:r w:rsidRPr="00937BB6">
              <w:rPr>
                <w:rFonts w:cs="Arial"/>
                <w:sz w:val="20"/>
                <w:szCs w:val="24"/>
                <w:lang w:eastAsia="zh-CN"/>
              </w:rPr>
              <w:t>4)</w:t>
            </w:r>
            <w:r w:rsidR="00107B8B">
              <w:rPr>
                <w:rFonts w:cs="Arial"/>
                <w:sz w:val="20"/>
                <w:szCs w:val="24"/>
                <w:lang w:val="en-US" w:eastAsia="zh-CN"/>
              </w:rPr>
              <w:t> </w:t>
            </w:r>
            <w:r w:rsidRPr="00937BB6">
              <w:rPr>
                <w:rFonts w:cs="Arial"/>
                <w:sz w:val="20"/>
                <w:szCs w:val="24"/>
                <w:lang w:eastAsia="zh-CN"/>
              </w:rPr>
              <w:t>怎样进行报价评估；</w:t>
            </w:r>
            <w:r w:rsidRPr="00937BB6">
              <w:rPr>
                <w:rFonts w:cs="Arial"/>
                <w:sz w:val="20"/>
                <w:szCs w:val="24"/>
                <w:lang w:eastAsia="zh-CN"/>
              </w:rPr>
              <w:t>5)</w:t>
            </w:r>
            <w:r w:rsidR="00107B8B">
              <w:rPr>
                <w:rFonts w:cs="Arial"/>
                <w:sz w:val="20"/>
                <w:szCs w:val="24"/>
                <w:lang w:val="en-US" w:eastAsia="zh-CN"/>
              </w:rPr>
              <w:t> </w:t>
            </w:r>
            <w:r w:rsidRPr="00937BB6">
              <w:rPr>
                <w:rFonts w:cs="Arial"/>
                <w:sz w:val="20"/>
                <w:szCs w:val="24"/>
                <w:lang w:eastAsia="zh-CN"/>
              </w:rPr>
              <w:t>怎样授予采购订单</w:t>
            </w:r>
            <w:r w:rsidRPr="00937BB6">
              <w:rPr>
                <w:rFonts w:cs="Arial"/>
                <w:sz w:val="20"/>
                <w:szCs w:val="24"/>
                <w:lang w:eastAsia="zh-CN"/>
              </w:rPr>
              <w:t>/</w:t>
            </w:r>
            <w:r w:rsidRPr="00937BB6">
              <w:rPr>
                <w:rFonts w:cs="Arial"/>
                <w:sz w:val="20"/>
                <w:szCs w:val="24"/>
                <w:lang w:eastAsia="zh-CN"/>
              </w:rPr>
              <w:t>合同。</w:t>
            </w:r>
          </w:p>
        </w:tc>
        <w:tc>
          <w:tcPr>
            <w:tcW w:w="2126" w:type="dxa"/>
            <w:shd w:val="clear" w:color="auto" w:fill="auto"/>
            <w:hideMark/>
          </w:tcPr>
          <w:p w14:paraId="0FD61FF9" w14:textId="718AA31F"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lastRenderedPageBreak/>
              <w:t>截至</w:t>
            </w:r>
            <w:r w:rsidRPr="000C54FC">
              <w:rPr>
                <w:rFonts w:eastAsia="STKaiti" w:cs="SimSun"/>
                <w:b/>
                <w:bCs/>
                <w:iCs/>
                <w:color w:val="000000"/>
                <w:sz w:val="20"/>
                <w:lang w:eastAsia="zh-CN"/>
              </w:rPr>
              <w:t>2019</w:t>
            </w:r>
            <w:r w:rsidRPr="000C54FC">
              <w:rPr>
                <w:rFonts w:eastAsia="STKaiti" w:cs="SimSun"/>
                <w:b/>
                <w:bCs/>
                <w:iCs/>
                <w:color w:val="000000"/>
                <w:sz w:val="20"/>
                <w:lang w:eastAsia="zh-CN"/>
              </w:rPr>
              <w:t>年</w:t>
            </w:r>
            <w:r w:rsidRPr="000C54FC">
              <w:rPr>
                <w:rFonts w:eastAsia="STKaiti" w:cs="SimSun"/>
                <w:b/>
                <w:bCs/>
                <w:iCs/>
                <w:color w:val="000000"/>
                <w:sz w:val="20"/>
                <w:lang w:eastAsia="zh-CN"/>
              </w:rPr>
              <w:t>12</w:t>
            </w:r>
            <w:r w:rsidRPr="000C54FC">
              <w:rPr>
                <w:rFonts w:eastAsia="STKaiti" w:cs="SimSun"/>
                <w:b/>
                <w:bCs/>
                <w:iCs/>
                <w:color w:val="000000"/>
                <w:sz w:val="20"/>
                <w:lang w:eastAsia="zh-CN"/>
              </w:rPr>
              <w:t>月的最新进展：</w:t>
            </w:r>
          </w:p>
          <w:p w14:paraId="24953A7F"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已依照国际电联</w:t>
            </w:r>
            <w:r w:rsidRPr="00937BB6">
              <w:rPr>
                <w:rFonts w:eastAsia="STKaiti" w:cs="Calibri"/>
                <w:iCs/>
                <w:color w:val="000000"/>
                <w:sz w:val="20"/>
                <w:lang w:eastAsia="zh-CN"/>
              </w:rPr>
              <w:t>2019</w:t>
            </w:r>
            <w:r w:rsidRPr="00937BB6">
              <w:rPr>
                <w:rFonts w:eastAsia="STKaiti" w:cs="SimSun"/>
                <w:iCs/>
                <w:color w:val="000000"/>
                <w:sz w:val="20"/>
                <w:lang w:eastAsia="zh-CN"/>
              </w:rPr>
              <w:t>年</w:t>
            </w:r>
            <w:r w:rsidRPr="00937BB6">
              <w:rPr>
                <w:rFonts w:eastAsia="STKaiti" w:cs="Calibri"/>
                <w:iCs/>
                <w:color w:val="000000"/>
                <w:sz w:val="20"/>
                <w:lang w:eastAsia="zh-CN"/>
              </w:rPr>
              <w:t>6</w:t>
            </w:r>
            <w:r w:rsidRPr="00937BB6">
              <w:rPr>
                <w:rFonts w:eastAsia="STKaiti" w:cs="SimSun"/>
                <w:iCs/>
                <w:color w:val="000000"/>
                <w:sz w:val="20"/>
                <w:lang w:eastAsia="zh-CN"/>
              </w:rPr>
              <w:t>月的《采购手册》执行。</w:t>
            </w:r>
          </w:p>
          <w:p w14:paraId="0BF1E5F8" w14:textId="77777777" w:rsidR="001219D9" w:rsidRPr="004A4F9B" w:rsidRDefault="001219D9" w:rsidP="000C54FC">
            <w:pPr>
              <w:adjustRightInd/>
              <w:spacing w:before="60" w:after="60"/>
              <w:rPr>
                <w:rFonts w:eastAsia="STKaiti" w:cs="Calibri"/>
                <w:b/>
                <w:bCs/>
                <w:iCs/>
                <w:color w:val="000000"/>
                <w:sz w:val="20"/>
                <w:lang w:eastAsia="zh-CN"/>
              </w:rPr>
            </w:pPr>
            <w:r w:rsidRPr="004A4F9B">
              <w:rPr>
                <w:rFonts w:eastAsia="STKaiti" w:cs="SimSun"/>
                <w:b/>
                <w:bCs/>
                <w:iCs/>
                <w:color w:val="000000"/>
                <w:sz w:val="20"/>
                <w:lang w:eastAsia="zh-CN"/>
              </w:rPr>
              <w:t>截至</w:t>
            </w:r>
            <w:r w:rsidRPr="004A4F9B">
              <w:rPr>
                <w:rFonts w:eastAsia="STKaiti" w:cs="Calibri"/>
                <w:b/>
                <w:bCs/>
                <w:iCs/>
                <w:color w:val="000000"/>
                <w:sz w:val="20"/>
                <w:lang w:eastAsia="zh-CN"/>
              </w:rPr>
              <w:t>2020</w:t>
            </w:r>
            <w:r w:rsidRPr="004A4F9B">
              <w:rPr>
                <w:rFonts w:eastAsia="STKaiti" w:cs="SimSun"/>
                <w:b/>
                <w:bCs/>
                <w:iCs/>
                <w:color w:val="000000"/>
                <w:sz w:val="20"/>
                <w:lang w:eastAsia="zh-CN"/>
              </w:rPr>
              <w:t>年</w:t>
            </w:r>
            <w:r w:rsidRPr="004A4F9B">
              <w:rPr>
                <w:rFonts w:eastAsia="STKaiti" w:cs="Calibri"/>
                <w:b/>
                <w:bCs/>
                <w:iCs/>
                <w:color w:val="000000"/>
                <w:sz w:val="20"/>
                <w:lang w:eastAsia="zh-CN"/>
              </w:rPr>
              <w:t>9</w:t>
            </w:r>
            <w:r w:rsidRPr="004A4F9B">
              <w:rPr>
                <w:rFonts w:eastAsia="STKaiti" w:cs="SimSun"/>
                <w:b/>
                <w:bCs/>
                <w:iCs/>
                <w:color w:val="000000"/>
                <w:sz w:val="20"/>
                <w:lang w:eastAsia="zh-CN"/>
              </w:rPr>
              <w:t>月的最新进展：</w:t>
            </w:r>
          </w:p>
          <w:p w14:paraId="5A1007AD" w14:textId="77777777" w:rsidR="001219D9" w:rsidRPr="00937BB6" w:rsidRDefault="001219D9" w:rsidP="000C54FC">
            <w:pPr>
              <w:adjustRightInd/>
              <w:spacing w:before="60" w:after="60"/>
              <w:rPr>
                <w:rFonts w:eastAsia="Times New Roman" w:cs="Calibri"/>
                <w:i/>
                <w:iCs/>
                <w:color w:val="000000"/>
                <w:sz w:val="20"/>
                <w:lang w:eastAsia="zh-CN"/>
              </w:rPr>
            </w:pPr>
            <w:r w:rsidRPr="00937BB6">
              <w:rPr>
                <w:rFonts w:eastAsia="STKaiti" w:cs="SimSun"/>
                <w:iCs/>
                <w:color w:val="000000"/>
                <w:sz w:val="20"/>
                <w:lang w:eastAsia="zh-CN"/>
              </w:rPr>
              <w:t>已执行。</w:t>
            </w:r>
          </w:p>
        </w:tc>
        <w:tc>
          <w:tcPr>
            <w:tcW w:w="1559" w:type="dxa"/>
            <w:shd w:val="clear" w:color="auto" w:fill="auto"/>
            <w:hideMark/>
          </w:tcPr>
          <w:p w14:paraId="3403549C"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t>进行中</w:t>
            </w:r>
          </w:p>
          <w:p w14:paraId="7ED1B990"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6194DCE8" w14:textId="77777777" w:rsidTr="00047F17">
        <w:trPr>
          <w:jc w:val="center"/>
        </w:trPr>
        <w:tc>
          <w:tcPr>
            <w:tcW w:w="1009" w:type="dxa"/>
            <w:vMerge/>
            <w:hideMark/>
          </w:tcPr>
          <w:p w14:paraId="06BF8BF3"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7D689EC6"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31A0064B"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631E4888"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11" w:type="dxa"/>
            <w:shd w:val="clear" w:color="auto" w:fill="auto"/>
            <w:hideMark/>
          </w:tcPr>
          <w:p w14:paraId="1BD168B8"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09" w:type="dxa"/>
            <w:shd w:val="clear" w:color="auto" w:fill="auto"/>
            <w:hideMark/>
          </w:tcPr>
          <w:p w14:paraId="4BAB101E"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C18/40</w:t>
            </w:r>
            <w:r w:rsidRPr="00937BB6">
              <w:rPr>
                <w:rFonts w:cs="Arial"/>
                <w:b/>
                <w:sz w:val="20"/>
                <w:szCs w:val="24"/>
                <w:lang w:eastAsia="zh-CN"/>
              </w:rPr>
              <w:t>号文件中的报告</w:t>
            </w:r>
          </w:p>
          <w:p w14:paraId="7C962E5B"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2017</w:t>
            </w:r>
            <w:r w:rsidRPr="00937BB6">
              <w:rPr>
                <w:rFonts w:cs="Arial"/>
                <w:b/>
                <w:sz w:val="20"/>
                <w:szCs w:val="24"/>
                <w:lang w:eastAsia="zh-CN"/>
              </w:rPr>
              <w:t>年财务报表的审计</w:t>
            </w:r>
          </w:p>
          <w:p w14:paraId="287D42A2" w14:textId="77777777" w:rsidR="001219D9" w:rsidRPr="00937BB6" w:rsidRDefault="001219D9" w:rsidP="000C54FC">
            <w:pPr>
              <w:adjustRightInd/>
              <w:spacing w:before="60" w:after="60"/>
              <w:rPr>
                <w:rFonts w:eastAsia="Times New Roman" w:cs="Calibri"/>
                <w:b/>
                <w:bCs/>
                <w:color w:val="000000"/>
                <w:sz w:val="20"/>
                <w:lang w:eastAsia="zh-CN"/>
              </w:rPr>
            </w:pPr>
            <w:r w:rsidRPr="00937BB6">
              <w:rPr>
                <w:rFonts w:cs="Microsoft YaHei"/>
                <w:b/>
                <w:bCs/>
                <w:color w:val="000000"/>
                <w:sz w:val="20"/>
                <w:lang w:eastAsia="zh-CN"/>
              </w:rPr>
              <w:t>建议</w:t>
            </w:r>
            <w:r w:rsidRPr="00937BB6">
              <w:rPr>
                <w:rFonts w:eastAsia="Times New Roman" w:cs="Calibri"/>
                <w:b/>
                <w:bCs/>
                <w:color w:val="000000"/>
                <w:sz w:val="20"/>
                <w:lang w:eastAsia="zh-CN"/>
              </w:rPr>
              <w:t>8</w:t>
            </w:r>
          </w:p>
          <w:p w14:paraId="68721824"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Arial"/>
                <w:sz w:val="20"/>
                <w:szCs w:val="24"/>
                <w:lang w:eastAsia="zh-CN"/>
              </w:rPr>
              <w:t>我们建议详细记录所有的采购程序（从招标文件到授予合同），以</w:t>
            </w:r>
            <w:proofErr w:type="gramStart"/>
            <w:r w:rsidRPr="00937BB6">
              <w:rPr>
                <w:rFonts w:cs="Arial"/>
                <w:sz w:val="20"/>
                <w:szCs w:val="24"/>
                <w:lang w:eastAsia="zh-CN"/>
              </w:rPr>
              <w:t>确保问</w:t>
            </w:r>
            <w:proofErr w:type="gramEnd"/>
            <w:r w:rsidRPr="00937BB6">
              <w:rPr>
                <w:rFonts w:cs="Arial"/>
                <w:sz w:val="20"/>
                <w:szCs w:val="24"/>
                <w:lang w:eastAsia="zh-CN"/>
              </w:rPr>
              <w:t>责制、透明度和</w:t>
            </w:r>
            <w:proofErr w:type="gramStart"/>
            <w:r w:rsidRPr="00937BB6">
              <w:rPr>
                <w:rFonts w:cs="Arial"/>
                <w:sz w:val="20"/>
                <w:szCs w:val="24"/>
                <w:lang w:eastAsia="zh-CN"/>
              </w:rPr>
              <w:t>可</w:t>
            </w:r>
            <w:proofErr w:type="gramEnd"/>
            <w:r w:rsidRPr="00937BB6">
              <w:rPr>
                <w:rFonts w:cs="Arial"/>
                <w:sz w:val="20"/>
                <w:szCs w:val="24"/>
                <w:lang w:eastAsia="zh-CN"/>
              </w:rPr>
              <w:t>审计性。</w:t>
            </w:r>
          </w:p>
        </w:tc>
        <w:tc>
          <w:tcPr>
            <w:tcW w:w="2126" w:type="dxa"/>
            <w:shd w:val="clear" w:color="auto" w:fill="auto"/>
            <w:hideMark/>
          </w:tcPr>
          <w:p w14:paraId="7C150E5E" w14:textId="77777777" w:rsidR="001219D9" w:rsidRPr="004A4F9B" w:rsidRDefault="001219D9" w:rsidP="000C54FC">
            <w:pPr>
              <w:adjustRightInd/>
              <w:spacing w:before="60" w:after="60"/>
              <w:rPr>
                <w:rFonts w:eastAsia="STKaiti" w:cs="Calibri"/>
                <w:b/>
                <w:bCs/>
                <w:iCs/>
                <w:sz w:val="20"/>
                <w:lang w:eastAsia="zh-CN"/>
              </w:rPr>
            </w:pPr>
            <w:r w:rsidRPr="004A4F9B">
              <w:rPr>
                <w:rFonts w:eastAsia="STKaiti" w:cs="Calibri"/>
                <w:b/>
                <w:bCs/>
                <w:iCs/>
                <w:sz w:val="20"/>
                <w:lang w:eastAsia="zh-CN"/>
              </w:rPr>
              <w:t>2020</w:t>
            </w:r>
            <w:r w:rsidRPr="004A4F9B">
              <w:rPr>
                <w:rFonts w:eastAsia="STKaiti" w:cs="SimSun"/>
                <w:b/>
                <w:bCs/>
                <w:iCs/>
                <w:sz w:val="20"/>
                <w:lang w:eastAsia="zh-CN"/>
              </w:rPr>
              <w:t>年</w:t>
            </w:r>
            <w:r w:rsidRPr="004A4F9B">
              <w:rPr>
                <w:rFonts w:eastAsia="STKaiti" w:cs="Calibri"/>
                <w:b/>
                <w:bCs/>
                <w:iCs/>
                <w:sz w:val="20"/>
                <w:lang w:eastAsia="zh-CN"/>
              </w:rPr>
              <w:t>1</w:t>
            </w:r>
            <w:r w:rsidRPr="004A4F9B">
              <w:rPr>
                <w:rFonts w:eastAsia="STKaiti" w:cs="SimSun"/>
                <w:b/>
                <w:bCs/>
                <w:iCs/>
                <w:sz w:val="20"/>
                <w:lang w:eastAsia="zh-CN"/>
              </w:rPr>
              <w:t>月</w:t>
            </w:r>
          </w:p>
          <w:p w14:paraId="4ED51E90" w14:textId="77777777" w:rsidR="001219D9" w:rsidRPr="00937BB6" w:rsidRDefault="001219D9" w:rsidP="000C54FC">
            <w:pPr>
              <w:adjustRightInd/>
              <w:spacing w:before="60" w:after="60"/>
              <w:rPr>
                <w:rFonts w:eastAsia="Times New Roman" w:cs="Calibri"/>
                <w:sz w:val="20"/>
                <w:lang w:eastAsia="zh-CN"/>
              </w:rPr>
            </w:pPr>
            <w:r w:rsidRPr="00937BB6">
              <w:rPr>
                <w:rFonts w:cs="SimSun"/>
                <w:sz w:val="20"/>
                <w:lang w:eastAsia="zh-CN"/>
              </w:rPr>
              <w:t>已执行。</w:t>
            </w:r>
          </w:p>
          <w:p w14:paraId="6102623D" w14:textId="77777777" w:rsidR="001219D9" w:rsidRPr="004A4F9B" w:rsidRDefault="001219D9" w:rsidP="000C54FC">
            <w:pPr>
              <w:adjustRightInd/>
              <w:spacing w:before="60" w:after="60"/>
              <w:rPr>
                <w:rFonts w:eastAsia="STKaiti" w:cs="Calibri"/>
                <w:b/>
                <w:bCs/>
                <w:iCs/>
                <w:color w:val="000000"/>
                <w:sz w:val="20"/>
                <w:lang w:eastAsia="zh-CN"/>
              </w:rPr>
            </w:pPr>
            <w:r w:rsidRPr="004A4F9B">
              <w:rPr>
                <w:rFonts w:eastAsia="STKaiti" w:cs="SimSun"/>
                <w:b/>
                <w:bCs/>
                <w:iCs/>
                <w:color w:val="000000"/>
                <w:sz w:val="20"/>
                <w:lang w:eastAsia="zh-CN"/>
              </w:rPr>
              <w:t>截至</w:t>
            </w:r>
            <w:r w:rsidRPr="004A4F9B">
              <w:rPr>
                <w:rFonts w:eastAsia="STKaiti" w:cs="Calibri"/>
                <w:b/>
                <w:bCs/>
                <w:iCs/>
                <w:color w:val="000000"/>
                <w:sz w:val="20"/>
                <w:lang w:eastAsia="zh-CN"/>
              </w:rPr>
              <w:t>2020</w:t>
            </w:r>
            <w:r w:rsidRPr="004A4F9B">
              <w:rPr>
                <w:rFonts w:eastAsia="STKaiti" w:cs="SimSun"/>
                <w:b/>
                <w:bCs/>
                <w:iCs/>
                <w:color w:val="000000"/>
                <w:sz w:val="20"/>
                <w:lang w:eastAsia="zh-CN"/>
              </w:rPr>
              <w:t>年</w:t>
            </w:r>
            <w:r w:rsidRPr="004A4F9B">
              <w:rPr>
                <w:rFonts w:eastAsia="STKaiti" w:cs="Calibri"/>
                <w:b/>
                <w:bCs/>
                <w:iCs/>
                <w:color w:val="000000"/>
                <w:sz w:val="20"/>
                <w:lang w:eastAsia="zh-CN"/>
              </w:rPr>
              <w:t>9</w:t>
            </w:r>
            <w:r w:rsidRPr="004A4F9B">
              <w:rPr>
                <w:rFonts w:eastAsia="STKaiti" w:cs="SimSun"/>
                <w:b/>
                <w:bCs/>
                <w:iCs/>
                <w:color w:val="000000"/>
                <w:sz w:val="20"/>
                <w:lang w:eastAsia="zh-CN"/>
              </w:rPr>
              <w:t>月的最新进展：</w:t>
            </w:r>
          </w:p>
          <w:p w14:paraId="337F9587" w14:textId="77777777" w:rsidR="001219D9" w:rsidRPr="00937BB6" w:rsidRDefault="001219D9" w:rsidP="000C54FC">
            <w:pPr>
              <w:adjustRightInd/>
              <w:spacing w:before="60" w:after="60"/>
              <w:rPr>
                <w:rFonts w:eastAsia="Times New Roman" w:cs="Calibri"/>
                <w:i/>
                <w:iCs/>
                <w:color w:val="000000"/>
                <w:sz w:val="20"/>
                <w:lang w:eastAsia="en-GB"/>
              </w:rPr>
            </w:pPr>
            <w:proofErr w:type="spellStart"/>
            <w:r w:rsidRPr="00937BB6">
              <w:rPr>
                <w:rFonts w:eastAsia="STKaiti" w:cs="SimSun"/>
                <w:iCs/>
                <w:color w:val="000000"/>
                <w:sz w:val="20"/>
                <w:lang w:eastAsia="en-GB"/>
              </w:rPr>
              <w:t>已执行</w:t>
            </w:r>
            <w:proofErr w:type="spellEnd"/>
            <w:r w:rsidRPr="00937BB6">
              <w:rPr>
                <w:rFonts w:eastAsia="STKaiti" w:cs="SimSun"/>
                <w:iCs/>
                <w:color w:val="000000"/>
                <w:sz w:val="20"/>
                <w:lang w:eastAsia="en-GB"/>
              </w:rPr>
              <w:t>。</w:t>
            </w:r>
          </w:p>
        </w:tc>
        <w:tc>
          <w:tcPr>
            <w:tcW w:w="1559" w:type="dxa"/>
            <w:shd w:val="clear" w:color="auto" w:fill="auto"/>
            <w:hideMark/>
          </w:tcPr>
          <w:p w14:paraId="40982DF1"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t>进行中</w:t>
            </w:r>
          </w:p>
          <w:p w14:paraId="29273E7C"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43E98C90" w14:textId="77777777" w:rsidTr="00047F17">
        <w:trPr>
          <w:jc w:val="center"/>
        </w:trPr>
        <w:tc>
          <w:tcPr>
            <w:tcW w:w="1009" w:type="dxa"/>
            <w:vMerge/>
            <w:hideMark/>
          </w:tcPr>
          <w:p w14:paraId="26EBA386"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38ED0D18"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791C1B25"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464A5AF2"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11" w:type="dxa"/>
            <w:shd w:val="clear" w:color="auto" w:fill="auto"/>
            <w:hideMark/>
          </w:tcPr>
          <w:p w14:paraId="2D8FBD2C"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09" w:type="dxa"/>
            <w:shd w:val="clear" w:color="auto" w:fill="auto"/>
            <w:hideMark/>
          </w:tcPr>
          <w:p w14:paraId="7E5910DB"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C18/40</w:t>
            </w:r>
            <w:r w:rsidRPr="00937BB6">
              <w:rPr>
                <w:rFonts w:cs="Arial"/>
                <w:b/>
                <w:sz w:val="20"/>
                <w:szCs w:val="24"/>
                <w:lang w:eastAsia="zh-CN"/>
              </w:rPr>
              <w:t>号文件中的报告</w:t>
            </w:r>
          </w:p>
          <w:p w14:paraId="39E89386"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2017</w:t>
            </w:r>
            <w:r w:rsidRPr="00937BB6">
              <w:rPr>
                <w:rFonts w:cs="Arial"/>
                <w:b/>
                <w:sz w:val="20"/>
                <w:szCs w:val="24"/>
                <w:lang w:eastAsia="zh-CN"/>
              </w:rPr>
              <w:t>年财务报表的审计</w:t>
            </w:r>
          </w:p>
          <w:p w14:paraId="2A706029"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建议</w:t>
            </w:r>
            <w:r w:rsidRPr="00937BB6">
              <w:rPr>
                <w:rFonts w:cs="Arial"/>
                <w:b/>
                <w:sz w:val="20"/>
                <w:szCs w:val="24"/>
                <w:lang w:eastAsia="zh-CN"/>
              </w:rPr>
              <w:t>9</w:t>
            </w:r>
          </w:p>
          <w:p w14:paraId="3425CEA0"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eastAsia="Times New Roman" w:cs="Calibri"/>
                <w:color w:val="000000"/>
                <w:sz w:val="20"/>
                <w:highlight w:val="yellow"/>
                <w:lang w:eastAsia="zh-CN"/>
              </w:rPr>
            </w:pPr>
            <w:r w:rsidRPr="00937BB6">
              <w:rPr>
                <w:rFonts w:cs="Arial"/>
                <w:sz w:val="20"/>
                <w:szCs w:val="24"/>
                <w:lang w:eastAsia="zh-CN"/>
              </w:rPr>
              <w:t>我们建议由参与采购过程的职员签署无利益冲突声明（</w:t>
            </w:r>
            <w:r w:rsidRPr="00937BB6">
              <w:rPr>
                <w:rFonts w:cs="Arial"/>
                <w:sz w:val="20"/>
                <w:szCs w:val="24"/>
                <w:lang w:eastAsia="zh-CN"/>
              </w:rPr>
              <w:t>DACI</w:t>
            </w:r>
            <w:r w:rsidRPr="00937BB6">
              <w:rPr>
                <w:rFonts w:cs="Arial"/>
                <w:sz w:val="20"/>
                <w:szCs w:val="24"/>
                <w:lang w:eastAsia="zh-CN"/>
              </w:rPr>
              <w:t>），说明他们没有任何可能影响采购过程的利益冲突。</w:t>
            </w:r>
          </w:p>
        </w:tc>
        <w:tc>
          <w:tcPr>
            <w:tcW w:w="2126" w:type="dxa"/>
            <w:shd w:val="clear" w:color="auto" w:fill="auto"/>
            <w:hideMark/>
          </w:tcPr>
          <w:p w14:paraId="29749FC7" w14:textId="397F7E4B"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2019</w:t>
            </w:r>
            <w:r w:rsidRPr="000C54FC">
              <w:rPr>
                <w:rFonts w:eastAsia="STKaiti" w:cs="SimSun"/>
                <w:b/>
                <w:bCs/>
                <w:iCs/>
                <w:color w:val="000000"/>
                <w:sz w:val="20"/>
                <w:lang w:eastAsia="zh-CN"/>
              </w:rPr>
              <w:t>年</w:t>
            </w:r>
            <w:r w:rsidRPr="000C54FC">
              <w:rPr>
                <w:rFonts w:eastAsia="STKaiti" w:cs="SimSun"/>
                <w:b/>
                <w:bCs/>
                <w:iCs/>
                <w:color w:val="000000"/>
                <w:sz w:val="20"/>
                <w:lang w:eastAsia="zh-CN"/>
              </w:rPr>
              <w:t>12</w:t>
            </w:r>
            <w:r w:rsidRPr="000C54FC">
              <w:rPr>
                <w:rFonts w:eastAsia="STKaiti" w:cs="SimSun"/>
                <w:b/>
                <w:bCs/>
                <w:iCs/>
                <w:color w:val="000000"/>
                <w:sz w:val="20"/>
                <w:lang w:eastAsia="zh-CN"/>
              </w:rPr>
              <w:t>月的最新进展：</w:t>
            </w:r>
          </w:p>
          <w:p w14:paraId="7A224BFD" w14:textId="06494C67" w:rsidR="001219D9" w:rsidRPr="004A4F9B" w:rsidRDefault="001219D9" w:rsidP="004A4F9B">
            <w:pPr>
              <w:tabs>
                <w:tab w:val="clear" w:pos="794"/>
                <w:tab w:val="clear" w:pos="1191"/>
                <w:tab w:val="clear" w:pos="1588"/>
                <w:tab w:val="clear" w:pos="1985"/>
                <w:tab w:val="left" w:pos="1134"/>
                <w:tab w:val="left" w:pos="1871"/>
                <w:tab w:val="left" w:pos="2268"/>
              </w:tabs>
              <w:spacing w:before="60" w:after="60"/>
              <w:rPr>
                <w:rFonts w:ascii="STKaiti" w:eastAsia="STKaiti" w:hAnsi="STKaiti"/>
                <w:iCs/>
                <w:sz w:val="20"/>
                <w:lang w:eastAsia="it-IT"/>
              </w:rPr>
            </w:pPr>
            <w:r w:rsidRPr="004A4F9B">
              <w:rPr>
                <w:rFonts w:ascii="STKaiti" w:eastAsia="STKaiti" w:hAnsi="STKaiti"/>
                <w:sz w:val="20"/>
                <w:lang w:eastAsia="zh-CN"/>
              </w:rPr>
              <w:t>已依照国际电联</w:t>
            </w:r>
            <w:r w:rsidRPr="004A4F9B">
              <w:rPr>
                <w:rFonts w:asciiTheme="minorHAnsi" w:eastAsia="STKaiti" w:hAnsiTheme="minorHAnsi"/>
                <w:sz w:val="20"/>
                <w:lang w:eastAsia="zh-CN"/>
              </w:rPr>
              <w:t>2019</w:t>
            </w:r>
            <w:r w:rsidRPr="004A4F9B">
              <w:rPr>
                <w:rFonts w:ascii="STKaiti" w:eastAsia="STKaiti" w:hAnsi="STKaiti"/>
                <w:sz w:val="20"/>
                <w:lang w:eastAsia="zh-CN"/>
              </w:rPr>
              <w:t>年</w:t>
            </w:r>
            <w:r w:rsidRPr="004A4F9B">
              <w:rPr>
                <w:rFonts w:asciiTheme="minorHAnsi" w:eastAsia="STKaiti" w:hAnsiTheme="minorHAnsi"/>
                <w:sz w:val="20"/>
                <w:lang w:eastAsia="zh-CN"/>
              </w:rPr>
              <w:t>6</w:t>
            </w:r>
            <w:r w:rsidRPr="004A4F9B">
              <w:rPr>
                <w:rFonts w:ascii="STKaiti" w:eastAsia="STKaiti" w:hAnsi="STKaiti"/>
                <w:sz w:val="20"/>
                <w:lang w:eastAsia="zh-CN"/>
              </w:rPr>
              <w:t>月的《采购手册》执行。已确定签署</w:t>
            </w:r>
            <w:r w:rsidRPr="004A4F9B">
              <w:rPr>
                <w:rFonts w:asciiTheme="minorHAnsi" w:eastAsia="STKaiti" w:hAnsiTheme="minorHAnsi"/>
                <w:sz w:val="20"/>
                <w:lang w:eastAsia="zh-CN"/>
              </w:rPr>
              <w:t>DACI</w:t>
            </w:r>
            <w:r w:rsidRPr="004A4F9B">
              <w:rPr>
                <w:rFonts w:ascii="STKaiti" w:eastAsia="STKaiti" w:hAnsi="STKaiti"/>
                <w:sz w:val="20"/>
                <w:lang w:eastAsia="zh-CN"/>
              </w:rPr>
              <w:t>协议的主要职员，每当供应商的报价超过</w:t>
            </w:r>
            <w:r w:rsidRPr="004A4F9B">
              <w:rPr>
                <w:rFonts w:asciiTheme="minorHAnsi" w:eastAsia="STKaiti" w:hAnsiTheme="minorHAnsi"/>
                <w:sz w:val="20"/>
                <w:lang w:eastAsia="zh-CN"/>
              </w:rPr>
              <w:t>5</w:t>
            </w:r>
            <w:r w:rsidR="00606F9B">
              <w:rPr>
                <w:rFonts w:asciiTheme="minorHAnsi" w:eastAsia="STKaiti" w:hAnsiTheme="minorHAnsi"/>
                <w:sz w:val="20"/>
                <w:lang w:eastAsia="zh-CN"/>
              </w:rPr>
              <w:t xml:space="preserve"> </w:t>
            </w:r>
            <w:r w:rsidRPr="004A4F9B">
              <w:rPr>
                <w:rFonts w:asciiTheme="minorHAnsi" w:eastAsia="STKaiti" w:hAnsiTheme="minorHAnsi"/>
                <w:sz w:val="20"/>
                <w:lang w:eastAsia="zh-CN"/>
              </w:rPr>
              <w:t>000</w:t>
            </w:r>
            <w:r w:rsidRPr="004A4F9B">
              <w:rPr>
                <w:rFonts w:ascii="STKaiti" w:eastAsia="STKaiti" w:hAnsi="STKaiti"/>
                <w:sz w:val="20"/>
                <w:lang w:eastAsia="zh-CN"/>
              </w:rPr>
              <w:t>瑞士法郎时，申请人都要签署此表格。</w:t>
            </w:r>
          </w:p>
          <w:p w14:paraId="10CA19AE" w14:textId="77777777" w:rsidR="001219D9" w:rsidRPr="004A4F9B" w:rsidRDefault="001219D9" w:rsidP="000C54FC">
            <w:pPr>
              <w:adjustRightInd/>
              <w:spacing w:before="60" w:after="60"/>
              <w:rPr>
                <w:rFonts w:eastAsia="STKaiti" w:cs="Calibri"/>
                <w:b/>
                <w:bCs/>
                <w:iCs/>
                <w:color w:val="000000"/>
                <w:sz w:val="20"/>
                <w:lang w:eastAsia="zh-CN"/>
              </w:rPr>
            </w:pPr>
            <w:r w:rsidRPr="004A4F9B">
              <w:rPr>
                <w:rFonts w:eastAsia="STKaiti" w:cs="SimSun"/>
                <w:b/>
                <w:bCs/>
                <w:iCs/>
                <w:color w:val="000000"/>
                <w:sz w:val="20"/>
                <w:lang w:eastAsia="zh-CN"/>
              </w:rPr>
              <w:t>截至</w:t>
            </w:r>
            <w:r w:rsidRPr="004A4F9B">
              <w:rPr>
                <w:rFonts w:eastAsia="STKaiti" w:cs="Calibri"/>
                <w:b/>
                <w:bCs/>
                <w:iCs/>
                <w:color w:val="000000"/>
                <w:sz w:val="20"/>
                <w:lang w:eastAsia="zh-CN"/>
              </w:rPr>
              <w:t>2020</w:t>
            </w:r>
            <w:r w:rsidRPr="004A4F9B">
              <w:rPr>
                <w:rFonts w:eastAsia="STKaiti" w:cs="SimSun"/>
                <w:b/>
                <w:bCs/>
                <w:iCs/>
                <w:color w:val="000000"/>
                <w:sz w:val="20"/>
                <w:lang w:eastAsia="zh-CN"/>
              </w:rPr>
              <w:t>年</w:t>
            </w:r>
            <w:r w:rsidRPr="004A4F9B">
              <w:rPr>
                <w:rFonts w:eastAsia="STKaiti" w:cs="Calibri"/>
                <w:b/>
                <w:bCs/>
                <w:iCs/>
                <w:color w:val="000000"/>
                <w:sz w:val="20"/>
                <w:lang w:eastAsia="zh-CN"/>
              </w:rPr>
              <w:t>9</w:t>
            </w:r>
            <w:r w:rsidRPr="004A4F9B">
              <w:rPr>
                <w:rFonts w:eastAsia="STKaiti" w:cs="SimSun"/>
                <w:b/>
                <w:bCs/>
                <w:iCs/>
                <w:color w:val="000000"/>
                <w:sz w:val="20"/>
                <w:lang w:eastAsia="zh-CN"/>
              </w:rPr>
              <w:t>月的最新进展：</w:t>
            </w:r>
          </w:p>
          <w:p w14:paraId="3447E9ED" w14:textId="77777777" w:rsidR="001219D9" w:rsidRPr="00937BB6" w:rsidRDefault="001219D9" w:rsidP="000C54FC">
            <w:pPr>
              <w:adjustRightInd/>
              <w:spacing w:before="60" w:after="60"/>
              <w:rPr>
                <w:rFonts w:eastAsia="Times New Roman" w:cs="Calibri"/>
                <w:i/>
                <w:iCs/>
                <w:color w:val="000000"/>
                <w:sz w:val="20"/>
                <w:lang w:eastAsia="zh-CN"/>
              </w:rPr>
            </w:pPr>
            <w:r w:rsidRPr="00937BB6">
              <w:rPr>
                <w:rFonts w:eastAsia="STKaiti" w:cs="SimSun"/>
                <w:iCs/>
                <w:color w:val="000000"/>
                <w:sz w:val="20"/>
                <w:lang w:eastAsia="zh-CN"/>
              </w:rPr>
              <w:t>已执行。</w:t>
            </w:r>
          </w:p>
        </w:tc>
        <w:tc>
          <w:tcPr>
            <w:tcW w:w="1559" w:type="dxa"/>
            <w:shd w:val="clear" w:color="auto" w:fill="auto"/>
            <w:hideMark/>
          </w:tcPr>
          <w:p w14:paraId="45E5E80A"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t>进行中</w:t>
            </w:r>
          </w:p>
          <w:p w14:paraId="2003914A"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20FA8BE6" w14:textId="77777777" w:rsidTr="00606F9B">
        <w:trPr>
          <w:trHeight w:val="2605"/>
          <w:jc w:val="center"/>
        </w:trPr>
        <w:tc>
          <w:tcPr>
            <w:tcW w:w="1009" w:type="dxa"/>
            <w:vMerge/>
            <w:hideMark/>
          </w:tcPr>
          <w:p w14:paraId="71C2517E"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46BD3F2A"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652D19C7"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0E42DA3C"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11" w:type="dxa"/>
            <w:shd w:val="clear" w:color="auto" w:fill="auto"/>
            <w:hideMark/>
          </w:tcPr>
          <w:p w14:paraId="35BAFBB3"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09" w:type="dxa"/>
            <w:shd w:val="clear" w:color="auto" w:fill="auto"/>
            <w:hideMark/>
          </w:tcPr>
          <w:p w14:paraId="6156DBF1"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C18/125</w:t>
            </w:r>
            <w:r w:rsidRPr="00937BB6">
              <w:rPr>
                <w:rFonts w:cs="Arial"/>
                <w:b/>
                <w:sz w:val="20"/>
                <w:szCs w:val="24"/>
                <w:lang w:eastAsia="zh-CN"/>
              </w:rPr>
              <w:t>号文件中的报告</w:t>
            </w:r>
          </w:p>
          <w:p w14:paraId="5C408531"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有关区域代表</w:t>
            </w:r>
            <w:proofErr w:type="gramStart"/>
            <w:r w:rsidRPr="00937BB6">
              <w:rPr>
                <w:rFonts w:cs="Arial"/>
                <w:b/>
                <w:sz w:val="20"/>
                <w:szCs w:val="24"/>
                <w:lang w:eastAsia="zh-CN"/>
              </w:rPr>
              <w:t>处作用</w:t>
            </w:r>
            <w:proofErr w:type="gramEnd"/>
            <w:r w:rsidRPr="00937BB6">
              <w:rPr>
                <w:rFonts w:cs="Arial"/>
                <w:b/>
                <w:sz w:val="20"/>
                <w:szCs w:val="24"/>
                <w:lang w:eastAsia="zh-CN"/>
              </w:rPr>
              <w:t>的特别报告</w:t>
            </w:r>
          </w:p>
          <w:p w14:paraId="32427E12"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b/>
                <w:bCs/>
                <w:szCs w:val="24"/>
                <w:lang w:eastAsia="zh-CN"/>
              </w:rPr>
            </w:pPr>
            <w:r w:rsidRPr="00937BB6">
              <w:rPr>
                <w:rFonts w:cs="Arial"/>
                <w:b/>
                <w:sz w:val="20"/>
                <w:szCs w:val="24"/>
                <w:lang w:eastAsia="zh-CN"/>
              </w:rPr>
              <w:t>建议</w:t>
            </w:r>
            <w:r w:rsidRPr="00937BB6">
              <w:rPr>
                <w:rFonts w:cs="Arial"/>
                <w:b/>
                <w:sz w:val="20"/>
                <w:szCs w:val="24"/>
                <w:lang w:eastAsia="zh-CN"/>
              </w:rPr>
              <w:t>15</w:t>
            </w:r>
          </w:p>
          <w:p w14:paraId="3BEB4724" w14:textId="535E3C0A" w:rsidR="001219D9" w:rsidRPr="00937BB6" w:rsidRDefault="001219D9" w:rsidP="004A4F9B">
            <w:pPr>
              <w:tabs>
                <w:tab w:val="clear" w:pos="794"/>
                <w:tab w:val="clear" w:pos="1191"/>
                <w:tab w:val="clear" w:pos="1588"/>
                <w:tab w:val="clear" w:pos="1985"/>
                <w:tab w:val="left" w:pos="1134"/>
                <w:tab w:val="left" w:pos="1871"/>
                <w:tab w:val="left" w:pos="2268"/>
              </w:tabs>
              <w:spacing w:before="60" w:after="60"/>
              <w:rPr>
                <w:rFonts w:eastAsia="Times New Roman" w:cs="Calibri"/>
                <w:color w:val="000000"/>
                <w:sz w:val="20"/>
                <w:highlight w:val="yellow"/>
                <w:lang w:eastAsia="zh-CN"/>
              </w:rPr>
            </w:pPr>
            <w:r w:rsidRPr="00937BB6">
              <w:rPr>
                <w:rFonts w:cs="Arial"/>
                <w:sz w:val="20"/>
                <w:szCs w:val="24"/>
                <w:lang w:eastAsia="zh-CN"/>
              </w:rPr>
              <w:t>我们建议，因</w:t>
            </w:r>
            <w:r w:rsidR="004A4F9B">
              <w:rPr>
                <w:rFonts w:asciiTheme="minorEastAsia" w:eastAsiaTheme="minorEastAsia" w:hAnsiTheme="minorEastAsia" w:cs="Arial" w:hint="eastAsia"/>
                <w:sz w:val="20"/>
                <w:szCs w:val="24"/>
                <w:lang w:eastAsia="zh-CN"/>
              </w:rPr>
              <w:t>“</w:t>
            </w:r>
            <w:r w:rsidRPr="00937BB6">
              <w:rPr>
                <w:rFonts w:cs="Arial"/>
                <w:sz w:val="20"/>
                <w:szCs w:val="24"/>
                <w:lang w:eastAsia="zh-CN"/>
              </w:rPr>
              <w:t>基本规则</w:t>
            </w:r>
            <w:r w:rsidR="004A4F9B">
              <w:rPr>
                <w:rFonts w:asciiTheme="minorEastAsia" w:eastAsiaTheme="minorEastAsia" w:hAnsiTheme="minorEastAsia" w:cs="Arial" w:hint="eastAsia"/>
                <w:sz w:val="20"/>
                <w:szCs w:val="24"/>
                <w:lang w:eastAsia="zh-CN"/>
              </w:rPr>
              <w:t>”</w:t>
            </w:r>
            <w:r w:rsidRPr="00937BB6">
              <w:rPr>
                <w:rFonts w:cs="Arial"/>
                <w:sz w:val="20"/>
                <w:szCs w:val="24"/>
                <w:lang w:eastAsia="zh-CN"/>
              </w:rPr>
              <w:t>已经过时，国际电联应制定新的采购手册，内容应包括正常预算和预算外资金。</w:t>
            </w:r>
          </w:p>
        </w:tc>
        <w:tc>
          <w:tcPr>
            <w:tcW w:w="2126" w:type="dxa"/>
            <w:shd w:val="clear" w:color="auto" w:fill="auto"/>
            <w:hideMark/>
          </w:tcPr>
          <w:p w14:paraId="4C14F84F" w14:textId="77D8A8E0"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2019</w:t>
            </w:r>
            <w:r w:rsidRPr="000C54FC">
              <w:rPr>
                <w:rFonts w:eastAsia="STKaiti" w:cs="SimSun"/>
                <w:b/>
                <w:bCs/>
                <w:iCs/>
                <w:color w:val="000000"/>
                <w:sz w:val="20"/>
                <w:lang w:eastAsia="zh-CN"/>
              </w:rPr>
              <w:t>年</w:t>
            </w:r>
            <w:r w:rsidRPr="000C54FC">
              <w:rPr>
                <w:rFonts w:eastAsia="STKaiti" w:cs="SimSun"/>
                <w:b/>
                <w:bCs/>
                <w:iCs/>
                <w:color w:val="000000"/>
                <w:sz w:val="20"/>
                <w:lang w:eastAsia="zh-CN"/>
              </w:rPr>
              <w:t>12</w:t>
            </w:r>
            <w:r w:rsidRPr="000C54FC">
              <w:rPr>
                <w:rFonts w:eastAsia="STKaiti" w:cs="SimSun"/>
                <w:b/>
                <w:bCs/>
                <w:iCs/>
                <w:color w:val="000000"/>
                <w:sz w:val="20"/>
                <w:lang w:eastAsia="zh-CN"/>
              </w:rPr>
              <w:t>月的最新进展：</w:t>
            </w:r>
          </w:p>
          <w:p w14:paraId="5B86CC6F"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已依照国际电联</w:t>
            </w:r>
            <w:r w:rsidRPr="00937BB6">
              <w:rPr>
                <w:rFonts w:eastAsia="STKaiti" w:cs="Calibri"/>
                <w:iCs/>
                <w:color w:val="000000"/>
                <w:sz w:val="20"/>
                <w:lang w:eastAsia="zh-CN"/>
              </w:rPr>
              <w:t>2019</w:t>
            </w:r>
            <w:r w:rsidRPr="00937BB6">
              <w:rPr>
                <w:rFonts w:eastAsia="STKaiti" w:cs="SimSun"/>
                <w:iCs/>
                <w:color w:val="000000"/>
                <w:sz w:val="20"/>
                <w:lang w:eastAsia="zh-CN"/>
              </w:rPr>
              <w:t>年</w:t>
            </w:r>
            <w:r w:rsidRPr="00937BB6">
              <w:rPr>
                <w:rFonts w:eastAsia="STKaiti" w:cs="Calibri"/>
                <w:iCs/>
                <w:color w:val="000000"/>
                <w:sz w:val="20"/>
                <w:lang w:eastAsia="zh-CN"/>
              </w:rPr>
              <w:t>6</w:t>
            </w:r>
            <w:r w:rsidRPr="00937BB6">
              <w:rPr>
                <w:rFonts w:eastAsia="STKaiti" w:cs="SimSun"/>
                <w:iCs/>
                <w:color w:val="000000"/>
                <w:sz w:val="20"/>
                <w:lang w:eastAsia="zh-CN"/>
              </w:rPr>
              <w:t>月的《采购手册》执行。</w:t>
            </w:r>
          </w:p>
          <w:p w14:paraId="5D5DA114" w14:textId="77777777" w:rsidR="001219D9" w:rsidRPr="004A4F9B" w:rsidRDefault="001219D9" w:rsidP="000C54FC">
            <w:pPr>
              <w:adjustRightInd/>
              <w:spacing w:before="60" w:after="60"/>
              <w:rPr>
                <w:rFonts w:eastAsia="STKaiti" w:cs="Calibri"/>
                <w:b/>
                <w:bCs/>
                <w:iCs/>
                <w:color w:val="000000"/>
                <w:sz w:val="20"/>
                <w:lang w:eastAsia="zh-CN"/>
              </w:rPr>
            </w:pPr>
            <w:r w:rsidRPr="004A4F9B">
              <w:rPr>
                <w:rFonts w:eastAsia="STKaiti" w:cs="SimSun"/>
                <w:b/>
                <w:bCs/>
                <w:iCs/>
                <w:color w:val="000000"/>
                <w:sz w:val="20"/>
                <w:lang w:eastAsia="zh-CN"/>
              </w:rPr>
              <w:t>截至</w:t>
            </w:r>
            <w:r w:rsidRPr="004A4F9B">
              <w:rPr>
                <w:rFonts w:eastAsia="STKaiti" w:cs="Calibri"/>
                <w:b/>
                <w:bCs/>
                <w:iCs/>
                <w:color w:val="000000"/>
                <w:sz w:val="20"/>
                <w:lang w:eastAsia="zh-CN"/>
              </w:rPr>
              <w:t>2020</w:t>
            </w:r>
            <w:r w:rsidRPr="004A4F9B">
              <w:rPr>
                <w:rFonts w:eastAsia="STKaiti" w:cs="SimSun"/>
                <w:b/>
                <w:bCs/>
                <w:iCs/>
                <w:color w:val="000000"/>
                <w:sz w:val="20"/>
                <w:lang w:eastAsia="zh-CN"/>
              </w:rPr>
              <w:t>年</w:t>
            </w:r>
            <w:r w:rsidRPr="004A4F9B">
              <w:rPr>
                <w:rFonts w:eastAsia="STKaiti" w:cs="Calibri"/>
                <w:b/>
                <w:bCs/>
                <w:iCs/>
                <w:color w:val="000000"/>
                <w:sz w:val="20"/>
                <w:lang w:eastAsia="zh-CN"/>
              </w:rPr>
              <w:t>9</w:t>
            </w:r>
            <w:r w:rsidRPr="004A4F9B">
              <w:rPr>
                <w:rFonts w:eastAsia="STKaiti" w:cs="SimSun"/>
                <w:b/>
                <w:bCs/>
                <w:iCs/>
                <w:color w:val="000000"/>
                <w:sz w:val="20"/>
                <w:lang w:eastAsia="zh-CN"/>
              </w:rPr>
              <w:t>月的最新进展：</w:t>
            </w:r>
          </w:p>
          <w:p w14:paraId="6BF9658A" w14:textId="77777777" w:rsidR="001219D9" w:rsidRPr="00937BB6" w:rsidRDefault="001219D9" w:rsidP="000C54FC">
            <w:pPr>
              <w:adjustRightInd/>
              <w:spacing w:before="60" w:after="60"/>
              <w:rPr>
                <w:rFonts w:eastAsia="Times New Roman" w:cs="Calibri"/>
                <w:i/>
                <w:iCs/>
                <w:color w:val="000000"/>
                <w:sz w:val="20"/>
                <w:lang w:eastAsia="zh-CN"/>
              </w:rPr>
            </w:pPr>
            <w:r w:rsidRPr="00937BB6">
              <w:rPr>
                <w:rFonts w:eastAsia="STKaiti" w:cs="SimSun"/>
                <w:iCs/>
                <w:color w:val="000000"/>
                <w:sz w:val="20"/>
                <w:lang w:eastAsia="zh-CN"/>
              </w:rPr>
              <w:t>已执行。</w:t>
            </w:r>
          </w:p>
        </w:tc>
        <w:tc>
          <w:tcPr>
            <w:tcW w:w="1559" w:type="dxa"/>
            <w:shd w:val="clear" w:color="auto" w:fill="auto"/>
            <w:hideMark/>
          </w:tcPr>
          <w:p w14:paraId="59B940D7"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zh-CN"/>
              </w:rPr>
              <w:t>进行中</w:t>
            </w:r>
          </w:p>
          <w:p w14:paraId="32F94C8D"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53D41E76" w14:textId="77777777" w:rsidTr="00047F17">
        <w:trPr>
          <w:jc w:val="center"/>
        </w:trPr>
        <w:tc>
          <w:tcPr>
            <w:tcW w:w="1009" w:type="dxa"/>
            <w:vMerge/>
            <w:hideMark/>
          </w:tcPr>
          <w:p w14:paraId="46D5C5C1"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121056BB"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17DC00B4"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6E13B8C7"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11" w:type="dxa"/>
            <w:shd w:val="clear" w:color="auto" w:fill="auto"/>
            <w:hideMark/>
          </w:tcPr>
          <w:p w14:paraId="05A49DC3"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09" w:type="dxa"/>
            <w:shd w:val="clear" w:color="auto" w:fill="auto"/>
            <w:hideMark/>
          </w:tcPr>
          <w:p w14:paraId="1744F1DF"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C18/125</w:t>
            </w:r>
            <w:r w:rsidRPr="00937BB6">
              <w:rPr>
                <w:rFonts w:cs="Arial"/>
                <w:b/>
                <w:sz w:val="20"/>
                <w:szCs w:val="24"/>
                <w:lang w:eastAsia="zh-CN"/>
              </w:rPr>
              <w:t>号文件中的报告</w:t>
            </w:r>
          </w:p>
          <w:p w14:paraId="4AFFBC0C"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有关区域代表</w:t>
            </w:r>
            <w:proofErr w:type="gramStart"/>
            <w:r w:rsidRPr="00937BB6">
              <w:rPr>
                <w:rFonts w:cs="Arial"/>
                <w:b/>
                <w:sz w:val="20"/>
                <w:szCs w:val="24"/>
                <w:lang w:eastAsia="zh-CN"/>
              </w:rPr>
              <w:t>处作用</w:t>
            </w:r>
            <w:proofErr w:type="gramEnd"/>
            <w:r w:rsidRPr="00937BB6">
              <w:rPr>
                <w:rFonts w:cs="Arial"/>
                <w:b/>
                <w:sz w:val="20"/>
                <w:szCs w:val="24"/>
                <w:lang w:eastAsia="zh-CN"/>
              </w:rPr>
              <w:t>的特别报告</w:t>
            </w:r>
          </w:p>
          <w:p w14:paraId="4FDDEF80"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建议</w:t>
            </w:r>
            <w:r w:rsidRPr="00937BB6">
              <w:rPr>
                <w:rFonts w:cs="Arial"/>
                <w:b/>
                <w:sz w:val="20"/>
                <w:szCs w:val="24"/>
                <w:lang w:eastAsia="zh-CN"/>
              </w:rPr>
              <w:t>17</w:t>
            </w:r>
          </w:p>
          <w:p w14:paraId="1039E4DC" w14:textId="4E25C9A7" w:rsidR="001219D9" w:rsidRPr="00937BB6" w:rsidRDefault="001219D9" w:rsidP="000C54FC">
            <w:pPr>
              <w:keepNext/>
              <w:spacing w:before="60" w:after="60"/>
              <w:rPr>
                <w:rFonts w:eastAsia="Times New Roman" w:cs="Calibri"/>
                <w:color w:val="000000"/>
                <w:sz w:val="20"/>
                <w:highlight w:val="yellow"/>
                <w:lang w:eastAsia="zh-CN"/>
              </w:rPr>
            </w:pPr>
            <w:r w:rsidRPr="00937BB6">
              <w:rPr>
                <w:rFonts w:cs="Arial"/>
                <w:sz w:val="20"/>
                <w:szCs w:val="24"/>
                <w:lang w:eastAsia="zh-CN"/>
              </w:rPr>
              <w:t>我们建议</w:t>
            </w:r>
            <w:r w:rsidR="00256BC8" w:rsidRPr="00937BB6">
              <w:rPr>
                <w:rFonts w:cs="Arial"/>
                <w:sz w:val="20"/>
                <w:szCs w:val="24"/>
                <w:lang w:eastAsia="zh-CN"/>
              </w:rPr>
              <w:t>，</w:t>
            </w:r>
            <w:r w:rsidRPr="00937BB6">
              <w:rPr>
                <w:rFonts w:cs="Arial"/>
                <w:sz w:val="20"/>
                <w:szCs w:val="24"/>
                <w:lang w:eastAsia="zh-CN"/>
              </w:rPr>
              <w:t>评标小组应由采购处根据项目管理指南第</w:t>
            </w:r>
            <w:r w:rsidRPr="00937BB6">
              <w:rPr>
                <w:rFonts w:cs="Arial"/>
                <w:sz w:val="20"/>
                <w:szCs w:val="24"/>
                <w:lang w:eastAsia="zh-CN"/>
              </w:rPr>
              <w:t>4.2.2</w:t>
            </w:r>
            <w:r w:rsidRPr="00937BB6">
              <w:rPr>
                <w:rFonts w:cs="Arial"/>
                <w:sz w:val="20"/>
                <w:szCs w:val="24"/>
                <w:lang w:eastAsia="zh-CN"/>
              </w:rPr>
              <w:t>章</w:t>
            </w:r>
            <w:r w:rsidRPr="00937BB6">
              <w:rPr>
                <w:rFonts w:cs="Arial"/>
                <w:sz w:val="20"/>
                <w:szCs w:val="24"/>
                <w:lang w:eastAsia="zh-CN"/>
              </w:rPr>
              <w:t>C</w:t>
            </w:r>
            <w:r w:rsidR="00B4760F">
              <w:rPr>
                <w:rFonts w:cs="Arial"/>
                <w:sz w:val="20"/>
                <w:szCs w:val="24"/>
                <w:lang w:eastAsia="zh-CN"/>
              </w:rPr>
              <w:t>)</w:t>
            </w:r>
            <w:r w:rsidRPr="00937BB6">
              <w:rPr>
                <w:rFonts w:cs="Arial"/>
                <w:sz w:val="20"/>
                <w:szCs w:val="24"/>
                <w:lang w:eastAsia="zh-CN"/>
              </w:rPr>
              <w:t>点成立，根据该项规定，商品和服务采购的整个流程是采购处的责任。</w:t>
            </w:r>
          </w:p>
        </w:tc>
        <w:tc>
          <w:tcPr>
            <w:tcW w:w="2126" w:type="dxa"/>
            <w:shd w:val="clear" w:color="auto" w:fill="auto"/>
            <w:hideMark/>
          </w:tcPr>
          <w:p w14:paraId="180D79DB" w14:textId="272DA2C7"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2019</w:t>
            </w:r>
            <w:r w:rsidRPr="000C54FC">
              <w:rPr>
                <w:rFonts w:eastAsia="STKaiti" w:cs="SimSun"/>
                <w:b/>
                <w:bCs/>
                <w:iCs/>
                <w:color w:val="000000"/>
                <w:sz w:val="20"/>
                <w:lang w:eastAsia="zh-CN"/>
              </w:rPr>
              <w:t>年</w:t>
            </w:r>
            <w:r w:rsidRPr="000C54FC">
              <w:rPr>
                <w:rFonts w:eastAsia="STKaiti" w:cs="SimSun"/>
                <w:b/>
                <w:bCs/>
                <w:iCs/>
                <w:color w:val="000000"/>
                <w:sz w:val="20"/>
                <w:lang w:eastAsia="zh-CN"/>
              </w:rPr>
              <w:t>12</w:t>
            </w:r>
            <w:r w:rsidRPr="000C54FC">
              <w:rPr>
                <w:rFonts w:eastAsia="STKaiti" w:cs="SimSun"/>
                <w:b/>
                <w:bCs/>
                <w:iCs/>
                <w:color w:val="000000"/>
                <w:sz w:val="20"/>
                <w:lang w:eastAsia="zh-CN"/>
              </w:rPr>
              <w:t>月的最新进展：</w:t>
            </w:r>
          </w:p>
          <w:p w14:paraId="5808874C"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新《采购手册》考虑到了这一点。</w:t>
            </w:r>
          </w:p>
          <w:p w14:paraId="5A3B460D"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电信发展局新设立了一个负责评估和报告的职位。</w:t>
            </w:r>
          </w:p>
          <w:p w14:paraId="2EFB3997" w14:textId="77777777" w:rsidR="001219D9" w:rsidRPr="004A4F9B" w:rsidRDefault="001219D9" w:rsidP="000C54FC">
            <w:pPr>
              <w:adjustRightInd/>
              <w:spacing w:before="60" w:after="60"/>
              <w:rPr>
                <w:rFonts w:eastAsia="STKaiti" w:cs="Calibri"/>
                <w:b/>
                <w:bCs/>
                <w:iCs/>
                <w:color w:val="000000"/>
                <w:sz w:val="20"/>
                <w:lang w:eastAsia="zh-CN"/>
              </w:rPr>
            </w:pPr>
            <w:r w:rsidRPr="004A4F9B">
              <w:rPr>
                <w:rFonts w:eastAsia="STKaiti" w:cs="SimSun"/>
                <w:b/>
                <w:bCs/>
                <w:iCs/>
                <w:color w:val="000000"/>
                <w:sz w:val="20"/>
                <w:lang w:eastAsia="zh-CN"/>
              </w:rPr>
              <w:t>截至</w:t>
            </w:r>
            <w:r w:rsidRPr="004A4F9B">
              <w:rPr>
                <w:rFonts w:eastAsia="STKaiti" w:cs="Calibri"/>
                <w:b/>
                <w:bCs/>
                <w:iCs/>
                <w:color w:val="000000"/>
                <w:sz w:val="20"/>
                <w:lang w:eastAsia="zh-CN"/>
              </w:rPr>
              <w:t>2020</w:t>
            </w:r>
            <w:r w:rsidRPr="004A4F9B">
              <w:rPr>
                <w:rFonts w:eastAsia="STKaiti" w:cs="SimSun"/>
                <w:b/>
                <w:bCs/>
                <w:iCs/>
                <w:color w:val="000000"/>
                <w:sz w:val="20"/>
                <w:lang w:eastAsia="zh-CN"/>
              </w:rPr>
              <w:t>年</w:t>
            </w:r>
            <w:r w:rsidRPr="004A4F9B">
              <w:rPr>
                <w:rFonts w:eastAsia="STKaiti" w:cs="Calibri"/>
                <w:b/>
                <w:bCs/>
                <w:iCs/>
                <w:color w:val="000000"/>
                <w:sz w:val="20"/>
                <w:lang w:eastAsia="zh-CN"/>
              </w:rPr>
              <w:t>9</w:t>
            </w:r>
            <w:r w:rsidRPr="004A4F9B">
              <w:rPr>
                <w:rFonts w:eastAsia="STKaiti" w:cs="SimSun"/>
                <w:b/>
                <w:bCs/>
                <w:iCs/>
                <w:color w:val="000000"/>
                <w:sz w:val="20"/>
                <w:lang w:eastAsia="zh-CN"/>
              </w:rPr>
              <w:t>月的最新进展：</w:t>
            </w:r>
          </w:p>
          <w:p w14:paraId="76DD19AA" w14:textId="77777777" w:rsidR="001219D9" w:rsidRPr="00937BB6" w:rsidRDefault="001219D9" w:rsidP="000C54FC">
            <w:pPr>
              <w:adjustRightInd/>
              <w:spacing w:before="60" w:after="60"/>
              <w:rPr>
                <w:rFonts w:eastAsia="Times New Roman" w:cs="Calibri"/>
                <w:i/>
                <w:iCs/>
                <w:color w:val="000000"/>
                <w:sz w:val="20"/>
                <w:lang w:eastAsia="zh-CN"/>
              </w:rPr>
            </w:pPr>
            <w:r w:rsidRPr="00937BB6">
              <w:rPr>
                <w:rFonts w:eastAsia="STKaiti" w:cs="SimSun"/>
                <w:iCs/>
                <w:color w:val="000000"/>
                <w:sz w:val="20"/>
                <w:lang w:eastAsia="zh-CN"/>
              </w:rPr>
              <w:t>已执行。</w:t>
            </w:r>
          </w:p>
        </w:tc>
        <w:tc>
          <w:tcPr>
            <w:tcW w:w="1559" w:type="dxa"/>
            <w:shd w:val="clear" w:color="auto" w:fill="auto"/>
            <w:hideMark/>
          </w:tcPr>
          <w:p w14:paraId="1B2E775C"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t>进行中</w:t>
            </w:r>
          </w:p>
          <w:p w14:paraId="60A5CDC6"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27E1DCDB" w14:textId="77777777" w:rsidTr="00047F17">
        <w:trPr>
          <w:jc w:val="center"/>
        </w:trPr>
        <w:tc>
          <w:tcPr>
            <w:tcW w:w="1009" w:type="dxa"/>
            <w:vMerge/>
            <w:hideMark/>
          </w:tcPr>
          <w:p w14:paraId="0BA18689"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4EB2FE4D"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43D2A338"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02CC6D9E"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11" w:type="dxa"/>
            <w:shd w:val="clear" w:color="auto" w:fill="auto"/>
            <w:hideMark/>
          </w:tcPr>
          <w:p w14:paraId="77960ACE"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09" w:type="dxa"/>
            <w:shd w:val="clear" w:color="auto" w:fill="auto"/>
            <w:hideMark/>
          </w:tcPr>
          <w:p w14:paraId="52297AD2"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C18/125</w:t>
            </w:r>
            <w:r w:rsidRPr="00937BB6">
              <w:rPr>
                <w:rFonts w:cs="Arial"/>
                <w:b/>
                <w:sz w:val="20"/>
                <w:szCs w:val="24"/>
                <w:lang w:eastAsia="zh-CN"/>
              </w:rPr>
              <w:t>号文件中的报告</w:t>
            </w:r>
          </w:p>
          <w:p w14:paraId="1C59B01E"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有关区域代表</w:t>
            </w:r>
            <w:proofErr w:type="gramStart"/>
            <w:r w:rsidRPr="00937BB6">
              <w:rPr>
                <w:rFonts w:cs="Arial"/>
                <w:b/>
                <w:sz w:val="20"/>
                <w:szCs w:val="24"/>
                <w:lang w:eastAsia="zh-CN"/>
              </w:rPr>
              <w:t>处作用</w:t>
            </w:r>
            <w:proofErr w:type="gramEnd"/>
            <w:r w:rsidRPr="00937BB6">
              <w:rPr>
                <w:rFonts w:cs="Arial"/>
                <w:b/>
                <w:sz w:val="20"/>
                <w:szCs w:val="24"/>
                <w:lang w:eastAsia="zh-CN"/>
              </w:rPr>
              <w:t>的特别报告</w:t>
            </w:r>
          </w:p>
          <w:p w14:paraId="37C642F8"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建议</w:t>
            </w:r>
            <w:r w:rsidRPr="00937BB6">
              <w:rPr>
                <w:rFonts w:cs="Arial"/>
                <w:b/>
                <w:sz w:val="20"/>
                <w:szCs w:val="24"/>
                <w:lang w:eastAsia="zh-CN"/>
              </w:rPr>
              <w:t>18</w:t>
            </w:r>
          </w:p>
          <w:p w14:paraId="4C03F64A"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eastAsia="Times New Roman" w:cs="Calibri"/>
                <w:color w:val="000000"/>
                <w:sz w:val="20"/>
                <w:lang w:eastAsia="zh-CN"/>
              </w:rPr>
            </w:pPr>
            <w:r w:rsidRPr="00937BB6">
              <w:rPr>
                <w:rFonts w:cs="Arial"/>
                <w:sz w:val="20"/>
                <w:szCs w:val="24"/>
                <w:lang w:eastAsia="zh-CN"/>
              </w:rPr>
              <w:t>为尽量减少对国际电联造成的风险，我们还建议，项目经理不应被任</w:t>
            </w:r>
            <w:r w:rsidRPr="00937BB6">
              <w:rPr>
                <w:rFonts w:cs="Arial"/>
                <w:sz w:val="20"/>
                <w:szCs w:val="24"/>
                <w:lang w:eastAsia="zh-CN"/>
              </w:rPr>
              <w:lastRenderedPageBreak/>
              <w:t>命为评标小组的成员，评标小组的协调人应由采购处的人担任而不是采购经理。</w:t>
            </w:r>
          </w:p>
        </w:tc>
        <w:tc>
          <w:tcPr>
            <w:tcW w:w="2126" w:type="dxa"/>
            <w:shd w:val="clear" w:color="auto" w:fill="auto"/>
            <w:hideMark/>
          </w:tcPr>
          <w:p w14:paraId="4F0C58B0" w14:textId="64A4EA17"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lastRenderedPageBreak/>
              <w:t>截至</w:t>
            </w:r>
            <w:r w:rsidRPr="000C54FC">
              <w:rPr>
                <w:rFonts w:eastAsia="STKaiti" w:cs="SimSun"/>
                <w:b/>
                <w:bCs/>
                <w:iCs/>
                <w:color w:val="000000"/>
                <w:sz w:val="20"/>
                <w:lang w:eastAsia="zh-CN"/>
              </w:rPr>
              <w:t>2019</w:t>
            </w:r>
            <w:r w:rsidRPr="000C54FC">
              <w:rPr>
                <w:rFonts w:eastAsia="STKaiti" w:cs="SimSun"/>
                <w:b/>
                <w:bCs/>
                <w:iCs/>
                <w:color w:val="000000"/>
                <w:sz w:val="20"/>
                <w:lang w:eastAsia="zh-CN"/>
              </w:rPr>
              <w:t>年</w:t>
            </w:r>
            <w:r w:rsidRPr="000C54FC">
              <w:rPr>
                <w:rFonts w:eastAsia="STKaiti" w:cs="SimSun"/>
                <w:b/>
                <w:bCs/>
                <w:iCs/>
                <w:color w:val="000000"/>
                <w:sz w:val="20"/>
                <w:lang w:eastAsia="zh-CN"/>
              </w:rPr>
              <w:t>12</w:t>
            </w:r>
            <w:r w:rsidRPr="000C54FC">
              <w:rPr>
                <w:rFonts w:eastAsia="STKaiti" w:cs="SimSun"/>
                <w:b/>
                <w:bCs/>
                <w:iCs/>
                <w:color w:val="000000"/>
                <w:sz w:val="20"/>
                <w:lang w:eastAsia="zh-CN"/>
              </w:rPr>
              <w:t>月的最新进展：</w:t>
            </w:r>
          </w:p>
          <w:p w14:paraId="27B32FAE"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新《采购手册》考虑到了这一点。</w:t>
            </w:r>
          </w:p>
          <w:p w14:paraId="2038F497" w14:textId="77777777" w:rsidR="001219D9" w:rsidRPr="004A4F9B" w:rsidRDefault="001219D9" w:rsidP="000C54FC">
            <w:pPr>
              <w:adjustRightInd/>
              <w:spacing w:before="60" w:after="60"/>
              <w:rPr>
                <w:rFonts w:eastAsia="STKaiti" w:cs="Calibri"/>
                <w:b/>
                <w:bCs/>
                <w:iCs/>
                <w:color w:val="000000"/>
                <w:sz w:val="20"/>
                <w:lang w:eastAsia="zh-CN"/>
              </w:rPr>
            </w:pPr>
            <w:r w:rsidRPr="004A4F9B">
              <w:rPr>
                <w:rFonts w:eastAsia="STKaiti" w:cs="SimSun"/>
                <w:b/>
                <w:bCs/>
                <w:iCs/>
                <w:color w:val="000000"/>
                <w:sz w:val="20"/>
                <w:lang w:eastAsia="zh-CN"/>
              </w:rPr>
              <w:t>截至</w:t>
            </w:r>
            <w:r w:rsidRPr="004A4F9B">
              <w:rPr>
                <w:rFonts w:eastAsia="STKaiti" w:cs="Calibri"/>
                <w:b/>
                <w:bCs/>
                <w:iCs/>
                <w:color w:val="000000"/>
                <w:sz w:val="20"/>
                <w:lang w:eastAsia="zh-CN"/>
              </w:rPr>
              <w:t>2020</w:t>
            </w:r>
            <w:r w:rsidRPr="004A4F9B">
              <w:rPr>
                <w:rFonts w:eastAsia="STKaiti" w:cs="SimSun"/>
                <w:b/>
                <w:bCs/>
                <w:iCs/>
                <w:color w:val="000000"/>
                <w:sz w:val="20"/>
                <w:lang w:eastAsia="zh-CN"/>
              </w:rPr>
              <w:t>年</w:t>
            </w:r>
            <w:r w:rsidRPr="004A4F9B">
              <w:rPr>
                <w:rFonts w:eastAsia="STKaiti" w:cs="Calibri"/>
                <w:b/>
                <w:bCs/>
                <w:iCs/>
                <w:color w:val="000000"/>
                <w:sz w:val="20"/>
                <w:lang w:eastAsia="zh-CN"/>
              </w:rPr>
              <w:t>9</w:t>
            </w:r>
            <w:r w:rsidRPr="004A4F9B">
              <w:rPr>
                <w:rFonts w:eastAsia="STKaiti" w:cs="SimSun"/>
                <w:b/>
                <w:bCs/>
                <w:iCs/>
                <w:color w:val="000000"/>
                <w:sz w:val="20"/>
                <w:lang w:eastAsia="zh-CN"/>
              </w:rPr>
              <w:t>月的最新进展：</w:t>
            </w:r>
          </w:p>
          <w:p w14:paraId="440BF82E" w14:textId="77777777" w:rsidR="001219D9" w:rsidRPr="00937BB6" w:rsidRDefault="001219D9" w:rsidP="000C54FC">
            <w:pPr>
              <w:adjustRightInd/>
              <w:spacing w:before="60" w:after="60"/>
              <w:rPr>
                <w:rFonts w:eastAsia="Times New Roman" w:cs="Calibri"/>
                <w:i/>
                <w:iCs/>
                <w:color w:val="000000"/>
                <w:sz w:val="20"/>
                <w:lang w:eastAsia="zh-CN"/>
              </w:rPr>
            </w:pPr>
            <w:r w:rsidRPr="00937BB6">
              <w:rPr>
                <w:rFonts w:eastAsia="STKaiti" w:cs="SimSun"/>
                <w:iCs/>
                <w:color w:val="000000"/>
                <w:sz w:val="20"/>
                <w:lang w:eastAsia="zh-CN"/>
              </w:rPr>
              <w:lastRenderedPageBreak/>
              <w:t>已执行。</w:t>
            </w:r>
          </w:p>
        </w:tc>
        <w:tc>
          <w:tcPr>
            <w:tcW w:w="1559" w:type="dxa"/>
            <w:shd w:val="clear" w:color="auto" w:fill="auto"/>
            <w:hideMark/>
          </w:tcPr>
          <w:p w14:paraId="1A3CE6D0"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lastRenderedPageBreak/>
              <w:t>进行中</w:t>
            </w:r>
          </w:p>
          <w:p w14:paraId="2D6F74D5"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4444C3BA" w14:textId="77777777" w:rsidTr="00047F17">
        <w:trPr>
          <w:jc w:val="center"/>
        </w:trPr>
        <w:tc>
          <w:tcPr>
            <w:tcW w:w="1009" w:type="dxa"/>
            <w:vMerge/>
            <w:hideMark/>
          </w:tcPr>
          <w:p w14:paraId="1EE2905B"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74C8C1E1"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54C2D83D"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51EE6D9B"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11" w:type="dxa"/>
            <w:shd w:val="clear" w:color="auto" w:fill="auto"/>
            <w:hideMark/>
          </w:tcPr>
          <w:p w14:paraId="42EFBE28"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09" w:type="dxa"/>
            <w:shd w:val="clear" w:color="auto" w:fill="auto"/>
            <w:hideMark/>
          </w:tcPr>
          <w:p w14:paraId="025EDF20"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C18/125</w:t>
            </w:r>
            <w:r w:rsidRPr="00937BB6">
              <w:rPr>
                <w:rFonts w:cs="Arial"/>
                <w:b/>
                <w:sz w:val="20"/>
                <w:szCs w:val="24"/>
                <w:lang w:eastAsia="zh-CN"/>
              </w:rPr>
              <w:t>号文件中的报告</w:t>
            </w:r>
          </w:p>
          <w:p w14:paraId="0CA272E5"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有关区域代表</w:t>
            </w:r>
            <w:proofErr w:type="gramStart"/>
            <w:r w:rsidRPr="00937BB6">
              <w:rPr>
                <w:rFonts w:cs="Arial"/>
                <w:b/>
                <w:sz w:val="20"/>
                <w:szCs w:val="24"/>
                <w:lang w:eastAsia="zh-CN"/>
              </w:rPr>
              <w:t>处作用</w:t>
            </w:r>
            <w:proofErr w:type="gramEnd"/>
            <w:r w:rsidRPr="00937BB6">
              <w:rPr>
                <w:rFonts w:cs="Arial"/>
                <w:b/>
                <w:sz w:val="20"/>
                <w:szCs w:val="24"/>
                <w:lang w:eastAsia="zh-CN"/>
              </w:rPr>
              <w:t>的特别报告</w:t>
            </w:r>
          </w:p>
          <w:p w14:paraId="4F1E6B5F"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建议</w:t>
            </w:r>
            <w:r w:rsidRPr="00937BB6">
              <w:rPr>
                <w:rFonts w:cs="Arial"/>
                <w:b/>
                <w:sz w:val="20"/>
                <w:szCs w:val="24"/>
                <w:lang w:eastAsia="zh-CN"/>
              </w:rPr>
              <w:t>19</w:t>
            </w:r>
          </w:p>
          <w:p w14:paraId="5D0A047A"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eastAsia="Times New Roman" w:cs="Calibri"/>
                <w:color w:val="000000"/>
                <w:sz w:val="20"/>
                <w:lang w:eastAsia="zh-CN"/>
              </w:rPr>
            </w:pPr>
            <w:r w:rsidRPr="00937BB6">
              <w:rPr>
                <w:rFonts w:cs="Arial"/>
                <w:sz w:val="20"/>
                <w:szCs w:val="24"/>
                <w:lang w:eastAsia="zh-CN"/>
              </w:rPr>
              <w:t>根据</w:t>
            </w:r>
            <w:r w:rsidRPr="00937BB6">
              <w:rPr>
                <w:rFonts w:cs="Arial"/>
                <w:sz w:val="20"/>
                <w:szCs w:val="24"/>
                <w:lang w:eastAsia="zh-CN"/>
              </w:rPr>
              <w:t>2016</w:t>
            </w:r>
            <w:r w:rsidRPr="00937BB6">
              <w:rPr>
                <w:rFonts w:cs="Arial"/>
                <w:sz w:val="20"/>
                <w:szCs w:val="24"/>
                <w:lang w:eastAsia="zh-CN"/>
              </w:rPr>
              <w:t>年国际电联财务报表审计</w:t>
            </w:r>
            <w:proofErr w:type="gramStart"/>
            <w:r w:rsidRPr="00937BB6">
              <w:rPr>
                <w:rFonts w:cs="Arial"/>
                <w:sz w:val="20"/>
                <w:szCs w:val="24"/>
                <w:lang w:eastAsia="zh-CN"/>
              </w:rPr>
              <w:t>的详式审计</w:t>
            </w:r>
            <w:proofErr w:type="gramEnd"/>
            <w:r w:rsidRPr="00937BB6">
              <w:rPr>
                <w:rFonts w:cs="Arial"/>
                <w:sz w:val="20"/>
                <w:szCs w:val="24"/>
                <w:lang w:eastAsia="zh-CN"/>
              </w:rPr>
              <w:t>报告提出的建议</w:t>
            </w:r>
            <w:r w:rsidRPr="00937BB6">
              <w:rPr>
                <w:rFonts w:cs="Arial"/>
                <w:sz w:val="20"/>
                <w:szCs w:val="24"/>
                <w:lang w:eastAsia="zh-CN"/>
              </w:rPr>
              <w:t>11</w:t>
            </w:r>
            <w:r w:rsidRPr="00937BB6">
              <w:rPr>
                <w:rFonts w:cs="Arial"/>
                <w:sz w:val="20"/>
                <w:szCs w:val="24"/>
                <w:lang w:eastAsia="zh-CN"/>
              </w:rPr>
              <w:t>，我们建议，参与采购过程的全部职员都应提供正式签署的具体详细的无利益冲突声明（</w:t>
            </w:r>
            <w:r w:rsidRPr="00937BB6">
              <w:rPr>
                <w:rFonts w:cs="Arial"/>
                <w:sz w:val="20"/>
                <w:szCs w:val="24"/>
                <w:lang w:eastAsia="zh-CN"/>
              </w:rPr>
              <w:t>DACI</w:t>
            </w:r>
            <w:r w:rsidRPr="00937BB6">
              <w:rPr>
                <w:rFonts w:cs="Arial"/>
                <w:sz w:val="20"/>
                <w:szCs w:val="24"/>
                <w:lang w:eastAsia="zh-CN"/>
              </w:rPr>
              <w:t>）。</w:t>
            </w:r>
          </w:p>
        </w:tc>
        <w:tc>
          <w:tcPr>
            <w:tcW w:w="2126" w:type="dxa"/>
            <w:shd w:val="clear" w:color="auto" w:fill="auto"/>
            <w:hideMark/>
          </w:tcPr>
          <w:p w14:paraId="645A993B" w14:textId="02DED772"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2019</w:t>
            </w:r>
            <w:r w:rsidRPr="000C54FC">
              <w:rPr>
                <w:rFonts w:eastAsia="STKaiti" w:cs="SimSun"/>
                <w:b/>
                <w:bCs/>
                <w:iCs/>
                <w:color w:val="000000"/>
                <w:sz w:val="20"/>
                <w:lang w:eastAsia="zh-CN"/>
              </w:rPr>
              <w:t>年</w:t>
            </w:r>
            <w:r w:rsidRPr="000C54FC">
              <w:rPr>
                <w:rFonts w:eastAsia="STKaiti" w:cs="SimSun"/>
                <w:b/>
                <w:bCs/>
                <w:iCs/>
                <w:color w:val="000000"/>
                <w:sz w:val="20"/>
                <w:lang w:eastAsia="zh-CN"/>
              </w:rPr>
              <w:t>12</w:t>
            </w:r>
            <w:r w:rsidRPr="000C54FC">
              <w:rPr>
                <w:rFonts w:eastAsia="STKaiti" w:cs="SimSun"/>
                <w:b/>
                <w:bCs/>
                <w:iCs/>
                <w:color w:val="000000"/>
                <w:sz w:val="20"/>
                <w:lang w:eastAsia="zh-CN"/>
              </w:rPr>
              <w:t>月的最新进展：</w:t>
            </w:r>
          </w:p>
          <w:p w14:paraId="02B54F45"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新《采购手册》考虑到了这一点。</w:t>
            </w:r>
          </w:p>
          <w:p w14:paraId="00AEAD96"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目前正在审查概念文件，以完善财务披露表，具体</w:t>
            </w:r>
            <w:proofErr w:type="gramStart"/>
            <w:r w:rsidRPr="00937BB6">
              <w:rPr>
                <w:rFonts w:eastAsia="STKaiti" w:cs="SimSun"/>
                <w:iCs/>
                <w:color w:val="000000"/>
                <w:sz w:val="20"/>
                <w:lang w:eastAsia="zh-CN"/>
              </w:rPr>
              <w:t>提及问</w:t>
            </w:r>
            <w:proofErr w:type="gramEnd"/>
            <w:r w:rsidRPr="00937BB6">
              <w:rPr>
                <w:rFonts w:eastAsia="STKaiti" w:cs="SimSun"/>
                <w:iCs/>
                <w:color w:val="000000"/>
                <w:sz w:val="20"/>
                <w:lang w:eastAsia="zh-CN"/>
              </w:rPr>
              <w:t>责制，并将每年申报的义务扩大到所有专业类职员和选任官员，且有可能扩大到所有职员。</w:t>
            </w:r>
          </w:p>
          <w:p w14:paraId="48460AB7" w14:textId="1B2C9937"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2020</w:t>
            </w:r>
            <w:r w:rsidRPr="000C54FC">
              <w:rPr>
                <w:rFonts w:eastAsia="STKaiti" w:cs="SimSun"/>
                <w:b/>
                <w:bCs/>
                <w:iCs/>
                <w:color w:val="000000"/>
                <w:sz w:val="20"/>
                <w:lang w:eastAsia="zh-CN"/>
              </w:rPr>
              <w:t>年</w:t>
            </w:r>
            <w:r w:rsidRPr="000C54FC">
              <w:rPr>
                <w:rFonts w:eastAsia="STKaiti" w:cs="SimSun"/>
                <w:b/>
                <w:bCs/>
                <w:iCs/>
                <w:color w:val="000000"/>
                <w:sz w:val="20"/>
                <w:lang w:eastAsia="zh-CN"/>
              </w:rPr>
              <w:t>9</w:t>
            </w:r>
            <w:r w:rsidRPr="000C54FC">
              <w:rPr>
                <w:rFonts w:eastAsia="STKaiti" w:cs="SimSun"/>
                <w:b/>
                <w:bCs/>
                <w:iCs/>
                <w:color w:val="000000"/>
                <w:sz w:val="20"/>
                <w:lang w:eastAsia="zh-CN"/>
              </w:rPr>
              <w:t>月的最新进展：</w:t>
            </w:r>
          </w:p>
          <w:p w14:paraId="4215FA4C" w14:textId="77777777" w:rsidR="001219D9" w:rsidRPr="00937BB6" w:rsidRDefault="001219D9" w:rsidP="000C54FC">
            <w:pPr>
              <w:spacing w:before="60" w:after="60"/>
              <w:rPr>
                <w:rFonts w:cstheme="minorHAnsi"/>
                <w:sz w:val="20"/>
                <w:lang w:eastAsia="it-IT"/>
              </w:rPr>
            </w:pPr>
            <w:r w:rsidRPr="00937BB6">
              <w:rPr>
                <w:rFonts w:eastAsia="STKaiti" w:cs="SimSun"/>
                <w:iCs/>
                <w:color w:val="000000"/>
                <w:sz w:val="20"/>
                <w:lang w:eastAsia="zh-CN"/>
              </w:rPr>
              <w:t>已开始执行新的财务披露政策。</w:t>
            </w:r>
          </w:p>
        </w:tc>
        <w:tc>
          <w:tcPr>
            <w:tcW w:w="1559" w:type="dxa"/>
            <w:shd w:val="clear" w:color="auto" w:fill="auto"/>
            <w:hideMark/>
          </w:tcPr>
          <w:p w14:paraId="60300AF3"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t>进行中</w:t>
            </w:r>
          </w:p>
          <w:p w14:paraId="2E210836"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2A3B1F2F" w14:textId="77777777" w:rsidTr="00047F17">
        <w:trPr>
          <w:jc w:val="center"/>
        </w:trPr>
        <w:tc>
          <w:tcPr>
            <w:tcW w:w="1009" w:type="dxa"/>
            <w:vMerge/>
            <w:hideMark/>
          </w:tcPr>
          <w:p w14:paraId="1D1594AF"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5FF5B671"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70650815"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6EF3F135"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11" w:type="dxa"/>
            <w:shd w:val="clear" w:color="auto" w:fill="auto"/>
            <w:hideMark/>
          </w:tcPr>
          <w:p w14:paraId="1F796788"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09" w:type="dxa"/>
            <w:shd w:val="clear" w:color="auto" w:fill="auto"/>
            <w:hideMark/>
          </w:tcPr>
          <w:p w14:paraId="0F8587D4"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C18/125</w:t>
            </w:r>
            <w:r w:rsidRPr="00937BB6">
              <w:rPr>
                <w:rFonts w:cs="Arial"/>
                <w:b/>
                <w:sz w:val="20"/>
                <w:szCs w:val="24"/>
                <w:lang w:eastAsia="zh-CN"/>
              </w:rPr>
              <w:t>号文件中的报告</w:t>
            </w:r>
          </w:p>
          <w:p w14:paraId="10B88511"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有关区域代表</w:t>
            </w:r>
            <w:proofErr w:type="gramStart"/>
            <w:r w:rsidRPr="00937BB6">
              <w:rPr>
                <w:rFonts w:cs="Arial"/>
                <w:b/>
                <w:sz w:val="20"/>
                <w:szCs w:val="24"/>
                <w:lang w:eastAsia="zh-CN"/>
              </w:rPr>
              <w:t>处作用</w:t>
            </w:r>
            <w:proofErr w:type="gramEnd"/>
            <w:r w:rsidRPr="00937BB6">
              <w:rPr>
                <w:rFonts w:cs="Arial"/>
                <w:b/>
                <w:sz w:val="20"/>
                <w:szCs w:val="24"/>
                <w:lang w:eastAsia="zh-CN"/>
              </w:rPr>
              <w:t>的特别报告</w:t>
            </w:r>
          </w:p>
          <w:p w14:paraId="11D5A7BC"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建议</w:t>
            </w:r>
            <w:r w:rsidRPr="00937BB6">
              <w:rPr>
                <w:rFonts w:cs="Arial"/>
                <w:b/>
                <w:sz w:val="20"/>
                <w:szCs w:val="24"/>
                <w:lang w:eastAsia="zh-CN"/>
              </w:rPr>
              <w:t>20</w:t>
            </w:r>
          </w:p>
          <w:p w14:paraId="4C908082"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eastAsia="Times New Roman" w:cs="Calibri"/>
                <w:color w:val="000000"/>
                <w:sz w:val="20"/>
                <w:lang w:eastAsia="zh-CN"/>
              </w:rPr>
            </w:pPr>
            <w:r w:rsidRPr="00937BB6">
              <w:rPr>
                <w:rFonts w:cs="Arial"/>
                <w:sz w:val="20"/>
                <w:szCs w:val="24"/>
                <w:lang w:eastAsia="zh-CN"/>
              </w:rPr>
              <w:t>我们认为，与采购规则有直接和明确联系的项目管理指南不够详细，</w:t>
            </w:r>
            <w:r w:rsidRPr="00937BB6">
              <w:rPr>
                <w:rFonts w:cs="Arial"/>
                <w:sz w:val="20"/>
                <w:szCs w:val="24"/>
                <w:lang w:eastAsia="zh-CN"/>
              </w:rPr>
              <w:lastRenderedPageBreak/>
              <w:t>因此我们建议，参照适用于采购的规则和程序对项目管理指南进行修订，明确采购处的作用。</w:t>
            </w:r>
          </w:p>
        </w:tc>
        <w:tc>
          <w:tcPr>
            <w:tcW w:w="2126" w:type="dxa"/>
            <w:shd w:val="clear" w:color="auto" w:fill="auto"/>
            <w:hideMark/>
          </w:tcPr>
          <w:p w14:paraId="5E9ED151" w14:textId="38D4523F"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lastRenderedPageBreak/>
              <w:t>截至</w:t>
            </w:r>
            <w:r w:rsidRPr="000C54FC">
              <w:rPr>
                <w:rFonts w:eastAsia="STKaiti" w:cs="SimSun"/>
                <w:b/>
                <w:bCs/>
                <w:iCs/>
                <w:color w:val="000000"/>
                <w:sz w:val="20"/>
                <w:lang w:eastAsia="zh-CN"/>
              </w:rPr>
              <w:t>2019</w:t>
            </w:r>
            <w:r w:rsidRPr="000C54FC">
              <w:rPr>
                <w:rFonts w:eastAsia="STKaiti" w:cs="SimSun"/>
                <w:b/>
                <w:bCs/>
                <w:iCs/>
                <w:color w:val="000000"/>
                <w:sz w:val="20"/>
                <w:lang w:eastAsia="zh-CN"/>
              </w:rPr>
              <w:t>年</w:t>
            </w:r>
            <w:r w:rsidRPr="000C54FC">
              <w:rPr>
                <w:rFonts w:eastAsia="STKaiti" w:cs="SimSun"/>
                <w:b/>
                <w:bCs/>
                <w:iCs/>
                <w:color w:val="000000"/>
                <w:sz w:val="20"/>
                <w:lang w:eastAsia="zh-CN"/>
              </w:rPr>
              <w:t>12</w:t>
            </w:r>
            <w:r w:rsidRPr="000C54FC">
              <w:rPr>
                <w:rFonts w:eastAsia="STKaiti" w:cs="SimSun"/>
                <w:b/>
                <w:bCs/>
                <w:iCs/>
                <w:color w:val="000000"/>
                <w:sz w:val="20"/>
                <w:lang w:eastAsia="zh-CN"/>
              </w:rPr>
              <w:t>月的最新进展：</w:t>
            </w:r>
          </w:p>
          <w:p w14:paraId="0DD10551"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对国际电联现行项目管理导则的审查和更新将于</w:t>
            </w:r>
            <w:r w:rsidRPr="00937BB6">
              <w:rPr>
                <w:rFonts w:eastAsia="STKaiti" w:cs="Calibri"/>
                <w:iCs/>
                <w:color w:val="000000"/>
                <w:sz w:val="20"/>
                <w:lang w:eastAsia="zh-CN"/>
              </w:rPr>
              <w:t>2020</w:t>
            </w:r>
            <w:r w:rsidRPr="00937BB6">
              <w:rPr>
                <w:rFonts w:eastAsia="STKaiti" w:cs="SimSun"/>
                <w:iCs/>
                <w:color w:val="000000"/>
                <w:sz w:val="20"/>
                <w:lang w:eastAsia="zh-CN"/>
              </w:rPr>
              <w:t>年年</w:t>
            </w:r>
            <w:r w:rsidRPr="00937BB6">
              <w:rPr>
                <w:rFonts w:eastAsia="STKaiti" w:cs="Calibri"/>
                <w:iCs/>
                <w:color w:val="000000"/>
                <w:sz w:val="20"/>
                <w:lang w:eastAsia="zh-CN"/>
              </w:rPr>
              <w:t>1</w:t>
            </w:r>
            <w:r w:rsidRPr="00937BB6">
              <w:rPr>
                <w:rFonts w:eastAsia="STKaiti" w:cs="SimSun"/>
                <w:iCs/>
                <w:color w:val="000000"/>
                <w:sz w:val="20"/>
                <w:lang w:eastAsia="zh-CN"/>
              </w:rPr>
              <w:t>月启动，国际电联的一批</w:t>
            </w:r>
            <w:r w:rsidRPr="00937BB6">
              <w:rPr>
                <w:rFonts w:eastAsia="STKaiti" w:cs="SimSun"/>
                <w:iCs/>
                <w:color w:val="000000"/>
                <w:sz w:val="20"/>
                <w:lang w:eastAsia="zh-CN"/>
              </w:rPr>
              <w:lastRenderedPageBreak/>
              <w:t>职员最近参加了项目管理培训和认证。采购处的一名代表将参加这些活动。</w:t>
            </w:r>
          </w:p>
          <w:p w14:paraId="26C5B5B1" w14:textId="7058F7E1"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2020</w:t>
            </w:r>
            <w:r w:rsidRPr="000C54FC">
              <w:rPr>
                <w:rFonts w:eastAsia="STKaiti" w:cs="SimSun"/>
                <w:b/>
                <w:bCs/>
                <w:iCs/>
                <w:color w:val="000000"/>
                <w:sz w:val="20"/>
                <w:lang w:eastAsia="zh-CN"/>
              </w:rPr>
              <w:t>年</w:t>
            </w:r>
            <w:r w:rsidRPr="000C54FC">
              <w:rPr>
                <w:rFonts w:eastAsia="STKaiti" w:cs="SimSun"/>
                <w:b/>
                <w:bCs/>
                <w:iCs/>
                <w:color w:val="000000"/>
                <w:sz w:val="20"/>
                <w:lang w:eastAsia="zh-CN"/>
              </w:rPr>
              <w:t>9</w:t>
            </w:r>
            <w:r w:rsidRPr="000C54FC">
              <w:rPr>
                <w:rFonts w:eastAsia="STKaiti" w:cs="SimSun"/>
                <w:b/>
                <w:bCs/>
                <w:iCs/>
                <w:color w:val="000000"/>
                <w:sz w:val="20"/>
                <w:lang w:eastAsia="zh-CN"/>
              </w:rPr>
              <w:t>月的最新进展：</w:t>
            </w:r>
          </w:p>
          <w:p w14:paraId="09D802CC" w14:textId="77777777" w:rsidR="001219D9" w:rsidRPr="00937BB6" w:rsidRDefault="001219D9" w:rsidP="000C54FC">
            <w:pPr>
              <w:spacing w:before="60" w:after="60"/>
              <w:rPr>
                <w:rFonts w:eastAsia="Times New Roman" w:cs="Calibri"/>
                <w:i/>
                <w:iCs/>
                <w:color w:val="000000"/>
                <w:sz w:val="20"/>
                <w:lang w:eastAsia="zh-CN"/>
              </w:rPr>
            </w:pPr>
            <w:r w:rsidRPr="00937BB6">
              <w:rPr>
                <w:rFonts w:eastAsia="STKaiti" w:cs="SimSun"/>
                <w:iCs/>
                <w:color w:val="000000"/>
                <w:sz w:val="20"/>
                <w:lang w:eastAsia="zh-CN"/>
              </w:rPr>
              <w:t>新《国际电联项目管理手册》于</w:t>
            </w:r>
            <w:r w:rsidRPr="00937BB6">
              <w:rPr>
                <w:rFonts w:eastAsia="STKaiti" w:cs="Calibri"/>
                <w:iCs/>
                <w:color w:val="000000"/>
                <w:sz w:val="20"/>
                <w:lang w:eastAsia="zh-CN"/>
              </w:rPr>
              <w:t>2020</w:t>
            </w:r>
            <w:r w:rsidRPr="00937BB6">
              <w:rPr>
                <w:rFonts w:eastAsia="STKaiti" w:cs="SimSun"/>
                <w:iCs/>
                <w:color w:val="000000"/>
                <w:sz w:val="20"/>
                <w:lang w:eastAsia="zh-CN"/>
              </w:rPr>
              <w:t>年</w:t>
            </w:r>
            <w:r w:rsidRPr="00937BB6">
              <w:rPr>
                <w:rFonts w:eastAsia="STKaiti" w:cs="Calibri"/>
                <w:iCs/>
                <w:color w:val="000000"/>
                <w:sz w:val="20"/>
                <w:lang w:eastAsia="zh-CN"/>
              </w:rPr>
              <w:t>7</w:t>
            </w:r>
            <w:r w:rsidRPr="00937BB6">
              <w:rPr>
                <w:rFonts w:eastAsia="STKaiti" w:cs="SimSun"/>
                <w:iCs/>
                <w:color w:val="000000"/>
                <w:sz w:val="20"/>
                <w:lang w:eastAsia="zh-CN"/>
              </w:rPr>
              <w:t>月获得批准并推出。项目支持处目前正在实施一项采纳计划，以便为引入《手册》确立的新原则的进程提供支持。</w:t>
            </w:r>
          </w:p>
        </w:tc>
        <w:tc>
          <w:tcPr>
            <w:tcW w:w="1559" w:type="dxa"/>
            <w:shd w:val="clear" w:color="auto" w:fill="auto"/>
            <w:hideMark/>
          </w:tcPr>
          <w:p w14:paraId="1974A06C" w14:textId="3FA495B2" w:rsidR="001219D9" w:rsidRPr="00937BB6" w:rsidRDefault="001219D9" w:rsidP="0093445C">
            <w:pPr>
              <w:widowControl w:val="0"/>
              <w:kinsoku w:val="0"/>
              <w:adjustRightInd/>
              <w:spacing w:before="60" w:after="60"/>
              <w:rPr>
                <w:rFonts w:eastAsia="Times New Roman" w:cs="Calibri"/>
                <w:color w:val="000000"/>
                <w:sz w:val="20"/>
                <w:lang w:eastAsia="en-GB"/>
              </w:rPr>
            </w:pPr>
            <w:r w:rsidRPr="00937BB6">
              <w:rPr>
                <w:rFonts w:eastAsiaTheme="minorEastAsia" w:cs="Microsoft YaHei"/>
                <w:sz w:val="20"/>
                <w:lang w:eastAsia="it-IT"/>
              </w:rPr>
              <w:lastRenderedPageBreak/>
              <w:t>进行中</w:t>
            </w:r>
          </w:p>
        </w:tc>
      </w:tr>
      <w:tr w:rsidR="001219D9" w:rsidRPr="00937BB6" w14:paraId="517A7005" w14:textId="77777777" w:rsidTr="00047F17">
        <w:trPr>
          <w:trHeight w:val="134"/>
          <w:jc w:val="center"/>
        </w:trPr>
        <w:tc>
          <w:tcPr>
            <w:tcW w:w="1009" w:type="dxa"/>
            <w:vMerge/>
            <w:hideMark/>
          </w:tcPr>
          <w:p w14:paraId="392820A5" w14:textId="77777777" w:rsidR="001219D9" w:rsidRPr="00937BB6" w:rsidRDefault="001219D9" w:rsidP="000C54FC">
            <w:pPr>
              <w:adjustRightInd/>
              <w:spacing w:before="60" w:after="60"/>
              <w:rPr>
                <w:rFonts w:eastAsia="Times New Roman" w:cs="Calibri"/>
                <w:b/>
                <w:bCs/>
                <w:color w:val="000000"/>
                <w:sz w:val="20"/>
                <w:lang w:eastAsia="en-GB"/>
              </w:rPr>
            </w:pPr>
          </w:p>
        </w:tc>
        <w:tc>
          <w:tcPr>
            <w:tcW w:w="1614" w:type="dxa"/>
            <w:vMerge/>
            <w:hideMark/>
          </w:tcPr>
          <w:p w14:paraId="53793A39" w14:textId="77777777" w:rsidR="001219D9" w:rsidRPr="00937BB6" w:rsidRDefault="001219D9" w:rsidP="000C54FC">
            <w:pPr>
              <w:adjustRightInd/>
              <w:spacing w:before="60" w:after="60"/>
              <w:rPr>
                <w:rFonts w:eastAsia="Times New Roman" w:cs="Calibri"/>
                <w:b/>
                <w:bCs/>
                <w:color w:val="000000"/>
                <w:sz w:val="20"/>
                <w:lang w:eastAsia="en-GB"/>
              </w:rPr>
            </w:pPr>
          </w:p>
        </w:tc>
        <w:tc>
          <w:tcPr>
            <w:tcW w:w="1583" w:type="dxa"/>
            <w:vMerge/>
            <w:hideMark/>
          </w:tcPr>
          <w:p w14:paraId="6CBB8634" w14:textId="77777777" w:rsidR="001219D9" w:rsidRPr="00937BB6" w:rsidRDefault="001219D9" w:rsidP="000C54FC">
            <w:pPr>
              <w:adjustRightInd/>
              <w:spacing w:before="60" w:after="60"/>
              <w:rPr>
                <w:rFonts w:eastAsia="Times New Roman" w:cs="Calibri"/>
                <w:b/>
                <w:bCs/>
                <w:color w:val="000000"/>
                <w:sz w:val="20"/>
                <w:lang w:eastAsia="en-GB"/>
              </w:rPr>
            </w:pPr>
          </w:p>
        </w:tc>
        <w:tc>
          <w:tcPr>
            <w:tcW w:w="10531" w:type="dxa"/>
            <w:gridSpan w:val="5"/>
            <w:shd w:val="clear" w:color="000000" w:fill="BFBFBF"/>
            <w:hideMark/>
          </w:tcPr>
          <w:p w14:paraId="71186F80" w14:textId="77777777" w:rsidR="001219D9" w:rsidRPr="00937BB6" w:rsidRDefault="001219D9" w:rsidP="000C54FC">
            <w:pPr>
              <w:adjustRightInd/>
              <w:spacing w:before="60" w:after="60"/>
              <w:jc w:val="center"/>
              <w:rPr>
                <w:rFonts w:eastAsia="Times New Roman" w:cs="Calibri"/>
                <w:b/>
                <w:bCs/>
                <w:color w:val="000000"/>
                <w:sz w:val="20"/>
                <w:lang w:eastAsia="zh-CN"/>
              </w:rPr>
            </w:pPr>
            <w:r w:rsidRPr="00937BB6">
              <w:rPr>
                <w:rFonts w:cs="SimSun"/>
                <w:b/>
                <w:bCs/>
                <w:color w:val="000000"/>
                <w:sz w:val="20"/>
                <w:lang w:eastAsia="zh-CN"/>
              </w:rPr>
              <w:t>关于采购处（</w:t>
            </w:r>
            <w:r w:rsidRPr="00937BB6">
              <w:rPr>
                <w:rFonts w:eastAsia="Times New Roman" w:cs="Calibri"/>
                <w:b/>
                <w:bCs/>
                <w:color w:val="000000"/>
                <w:sz w:val="20"/>
                <w:lang w:eastAsia="zh-CN"/>
              </w:rPr>
              <w:t>PROC</w:t>
            </w:r>
            <w:r w:rsidRPr="00937BB6">
              <w:rPr>
                <w:rFonts w:cs="SimSun"/>
                <w:b/>
                <w:bCs/>
                <w:color w:val="000000"/>
                <w:sz w:val="20"/>
                <w:lang w:eastAsia="zh-CN"/>
              </w:rPr>
              <w:t>）职员缺乏欺诈意识的建议</w:t>
            </w:r>
          </w:p>
        </w:tc>
      </w:tr>
      <w:tr w:rsidR="001219D9" w:rsidRPr="00937BB6" w14:paraId="5DC1F9AE" w14:textId="77777777" w:rsidTr="00047F17">
        <w:trPr>
          <w:jc w:val="center"/>
        </w:trPr>
        <w:tc>
          <w:tcPr>
            <w:tcW w:w="1009" w:type="dxa"/>
            <w:vMerge/>
            <w:hideMark/>
          </w:tcPr>
          <w:p w14:paraId="612846A8"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612B88E0"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5E2EDE27"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09B4E60D" w14:textId="77777777" w:rsidR="008C51E3" w:rsidRDefault="001219D9" w:rsidP="008C51E3">
            <w:pPr>
              <w:adjustRightInd/>
              <w:spacing w:before="60" w:after="60"/>
              <w:rPr>
                <w:rFonts w:cs="Arial"/>
                <w:sz w:val="20"/>
                <w:szCs w:val="24"/>
                <w:lang w:eastAsia="zh-CN"/>
              </w:rPr>
            </w:pPr>
            <w:r w:rsidRPr="00937BB6">
              <w:rPr>
                <w:rFonts w:eastAsia="Times New Roman" w:cs="Calibri"/>
                <w:b/>
                <w:bCs/>
                <w:color w:val="000000"/>
                <w:sz w:val="20"/>
                <w:lang w:eastAsia="zh-CN"/>
              </w:rPr>
              <w:t>04/19-09/ML</w:t>
            </w:r>
          </w:p>
          <w:p w14:paraId="470D63C5" w14:textId="34645F9D" w:rsidR="001219D9" w:rsidRPr="00937BB6" w:rsidRDefault="001219D9" w:rsidP="008C51E3">
            <w:pPr>
              <w:adjustRightInd/>
              <w:spacing w:before="60" w:after="60"/>
              <w:rPr>
                <w:rFonts w:eastAsia="Times New Roman" w:cs="Calibri"/>
                <w:color w:val="000000"/>
                <w:sz w:val="20"/>
                <w:lang w:eastAsia="zh-CN"/>
              </w:rPr>
            </w:pPr>
            <w:r w:rsidRPr="00937BB6">
              <w:rPr>
                <w:rFonts w:cs="Arial"/>
                <w:sz w:val="20"/>
                <w:szCs w:val="24"/>
                <w:lang w:eastAsia="zh-CN"/>
              </w:rPr>
              <w:t>建议</w:t>
            </w:r>
            <w:r w:rsidRPr="00937BB6">
              <w:rPr>
                <w:rFonts w:cs="Arial"/>
                <w:sz w:val="20"/>
                <w:szCs w:val="24"/>
                <w:lang w:eastAsia="zh-CN"/>
              </w:rPr>
              <w:t>FRMD</w:t>
            </w:r>
            <w:r w:rsidRPr="00937BB6">
              <w:rPr>
                <w:rFonts w:cs="Arial"/>
                <w:sz w:val="20"/>
                <w:szCs w:val="24"/>
                <w:lang w:eastAsia="zh-CN"/>
              </w:rPr>
              <w:t>负责人为采购处职员组织有关国际电</w:t>
            </w:r>
            <w:proofErr w:type="gramStart"/>
            <w:r w:rsidRPr="00937BB6">
              <w:rPr>
                <w:rFonts w:cs="Arial"/>
                <w:sz w:val="20"/>
                <w:szCs w:val="24"/>
                <w:lang w:eastAsia="zh-CN"/>
              </w:rPr>
              <w:t>联可能</w:t>
            </w:r>
            <w:proofErr w:type="gramEnd"/>
            <w:r w:rsidRPr="00937BB6">
              <w:rPr>
                <w:rFonts w:cs="Arial"/>
                <w:sz w:val="20"/>
                <w:szCs w:val="24"/>
                <w:lang w:eastAsia="zh-CN"/>
              </w:rPr>
              <w:t>面临的欺诈计划的薄弱环节和提高风险认识的培训。</w:t>
            </w:r>
          </w:p>
        </w:tc>
        <w:tc>
          <w:tcPr>
            <w:tcW w:w="2411" w:type="dxa"/>
            <w:shd w:val="clear" w:color="auto" w:fill="auto"/>
            <w:hideMark/>
          </w:tcPr>
          <w:p w14:paraId="67B96218" w14:textId="25FE9D0B" w:rsidR="001219D9" w:rsidRPr="00937BB6" w:rsidRDefault="001219D9" w:rsidP="000C54FC">
            <w:pPr>
              <w:adjustRightInd/>
              <w:spacing w:before="60" w:after="60"/>
              <w:rPr>
                <w:rFonts w:eastAsia="Times New Roman"/>
                <w:color w:val="000000"/>
                <w:sz w:val="20"/>
                <w:lang w:eastAsia="it-IT"/>
              </w:rPr>
            </w:pPr>
            <w:r w:rsidRPr="00937BB6">
              <w:rPr>
                <w:rFonts w:eastAsia="Times New Roman"/>
                <w:color w:val="000000"/>
                <w:sz w:val="20"/>
                <w:lang w:eastAsia="it-IT"/>
              </w:rPr>
              <w:t>2020</w:t>
            </w:r>
            <w:r w:rsidRPr="00937BB6">
              <w:rPr>
                <w:rFonts w:cs="SimSun"/>
                <w:color w:val="000000"/>
                <w:sz w:val="20"/>
                <w:lang w:eastAsia="it-IT"/>
              </w:rPr>
              <w:t>年</w:t>
            </w:r>
            <w:r w:rsidRPr="00937BB6">
              <w:rPr>
                <w:rFonts w:eastAsia="Times New Roman"/>
                <w:color w:val="000000"/>
                <w:sz w:val="20"/>
                <w:lang w:eastAsia="it-IT"/>
              </w:rPr>
              <w:t>1</w:t>
            </w:r>
            <w:r w:rsidRPr="00937BB6">
              <w:rPr>
                <w:rFonts w:cs="SimSun"/>
                <w:color w:val="000000"/>
                <w:sz w:val="20"/>
                <w:lang w:eastAsia="it-IT"/>
              </w:rPr>
              <w:t>月</w:t>
            </w:r>
          </w:p>
          <w:p w14:paraId="4DA4B379"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Arial"/>
                <w:sz w:val="20"/>
                <w:szCs w:val="24"/>
                <w:lang w:eastAsia="zh-CN"/>
              </w:rPr>
              <w:t>将于</w:t>
            </w:r>
            <w:r w:rsidRPr="00937BB6">
              <w:rPr>
                <w:rFonts w:cs="Arial"/>
                <w:sz w:val="20"/>
                <w:szCs w:val="24"/>
                <w:lang w:eastAsia="zh-CN"/>
              </w:rPr>
              <w:t>2020</w:t>
            </w:r>
            <w:r w:rsidRPr="00937BB6">
              <w:rPr>
                <w:rFonts w:cs="Arial"/>
                <w:sz w:val="20"/>
                <w:szCs w:val="24"/>
                <w:lang w:eastAsia="zh-CN"/>
              </w:rPr>
              <w:t>年为</w:t>
            </w:r>
            <w:r w:rsidRPr="00937BB6">
              <w:rPr>
                <w:rFonts w:cs="Arial"/>
                <w:sz w:val="20"/>
                <w:szCs w:val="24"/>
                <w:lang w:eastAsia="zh-CN"/>
              </w:rPr>
              <w:t>PROC</w:t>
            </w:r>
            <w:r w:rsidRPr="00937BB6">
              <w:rPr>
                <w:rFonts w:cs="Arial"/>
                <w:sz w:val="20"/>
                <w:szCs w:val="24"/>
                <w:lang w:eastAsia="zh-CN"/>
              </w:rPr>
              <w:t>职员组织一次关于可能面临的欺诈计划的薄弱环节和提高风险认识的培训。</w:t>
            </w:r>
          </w:p>
        </w:tc>
        <w:tc>
          <w:tcPr>
            <w:tcW w:w="2409" w:type="dxa"/>
            <w:shd w:val="clear" w:color="auto" w:fill="auto"/>
            <w:hideMark/>
          </w:tcPr>
          <w:p w14:paraId="42860B43"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C18/40</w:t>
            </w:r>
            <w:r w:rsidRPr="00937BB6">
              <w:rPr>
                <w:rFonts w:cs="Arial"/>
                <w:b/>
                <w:sz w:val="20"/>
                <w:szCs w:val="24"/>
                <w:lang w:eastAsia="zh-CN"/>
              </w:rPr>
              <w:t>号文件中的报告</w:t>
            </w:r>
          </w:p>
          <w:p w14:paraId="2B6AEF2B"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2017</w:t>
            </w:r>
            <w:r w:rsidRPr="00937BB6">
              <w:rPr>
                <w:rFonts w:cs="Arial"/>
                <w:b/>
                <w:sz w:val="20"/>
                <w:szCs w:val="24"/>
                <w:lang w:eastAsia="zh-CN"/>
              </w:rPr>
              <w:t>年财务报表的审计</w:t>
            </w:r>
          </w:p>
          <w:p w14:paraId="406618B1"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建议</w:t>
            </w:r>
            <w:r w:rsidRPr="00937BB6">
              <w:rPr>
                <w:rFonts w:cs="Arial"/>
                <w:b/>
                <w:sz w:val="20"/>
                <w:szCs w:val="24"/>
                <w:lang w:eastAsia="zh-CN"/>
              </w:rPr>
              <w:t>5</w:t>
            </w:r>
          </w:p>
          <w:p w14:paraId="27CE1080"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eastAsia="Times New Roman" w:cs="Calibri"/>
                <w:color w:val="000000"/>
                <w:sz w:val="20"/>
                <w:lang w:eastAsia="zh-CN"/>
              </w:rPr>
            </w:pPr>
            <w:r w:rsidRPr="00937BB6">
              <w:rPr>
                <w:rFonts w:cs="Arial"/>
                <w:sz w:val="20"/>
                <w:szCs w:val="24"/>
                <w:lang w:eastAsia="zh-CN"/>
              </w:rPr>
              <w:t>我们建议管理层改进对重复授予同</w:t>
            </w:r>
            <w:proofErr w:type="gramStart"/>
            <w:r w:rsidRPr="00937BB6">
              <w:rPr>
                <w:rFonts w:cs="Arial"/>
                <w:sz w:val="20"/>
                <w:szCs w:val="24"/>
                <w:lang w:eastAsia="zh-CN"/>
              </w:rPr>
              <w:t>一供应</w:t>
            </w:r>
            <w:proofErr w:type="gramEnd"/>
            <w:r w:rsidRPr="00937BB6">
              <w:rPr>
                <w:rFonts w:cs="Arial"/>
                <w:sz w:val="20"/>
                <w:szCs w:val="24"/>
                <w:lang w:eastAsia="zh-CN"/>
              </w:rPr>
              <w:t>商采购订单</w:t>
            </w:r>
            <w:r w:rsidRPr="00937BB6">
              <w:rPr>
                <w:rFonts w:cs="Arial"/>
                <w:sz w:val="20"/>
                <w:szCs w:val="24"/>
                <w:lang w:eastAsia="zh-CN"/>
              </w:rPr>
              <w:t>/</w:t>
            </w:r>
            <w:r w:rsidRPr="00937BB6">
              <w:rPr>
                <w:rFonts w:cs="Arial"/>
                <w:sz w:val="20"/>
                <w:szCs w:val="24"/>
                <w:lang w:eastAsia="zh-CN"/>
              </w:rPr>
              <w:t>合同的控制，以减少国际电联采购规则和程序被绕过或不正确应用的风险。</w:t>
            </w:r>
          </w:p>
        </w:tc>
        <w:tc>
          <w:tcPr>
            <w:tcW w:w="2126" w:type="dxa"/>
            <w:shd w:val="clear" w:color="auto" w:fill="auto"/>
            <w:hideMark/>
          </w:tcPr>
          <w:p w14:paraId="275BBBF1" w14:textId="77777777" w:rsidR="001219D9" w:rsidRPr="00937BB6" w:rsidRDefault="001219D9" w:rsidP="000C54FC">
            <w:pPr>
              <w:adjustRightInd/>
              <w:spacing w:before="60" w:after="60"/>
              <w:rPr>
                <w:rFonts w:eastAsia="Times New Roman" w:cs="Calibri"/>
                <w:b/>
                <w:bCs/>
                <w:color w:val="000000"/>
                <w:sz w:val="20"/>
                <w:lang w:eastAsia="zh-CN"/>
              </w:rPr>
            </w:pPr>
            <w:r w:rsidRPr="00937BB6">
              <w:rPr>
                <w:rFonts w:cs="SimSun"/>
                <w:b/>
                <w:bCs/>
                <w:color w:val="000000"/>
                <w:sz w:val="20"/>
                <w:lang w:eastAsia="zh-CN"/>
              </w:rPr>
              <w:t>截至</w:t>
            </w:r>
            <w:r w:rsidRPr="00937BB6">
              <w:rPr>
                <w:rFonts w:eastAsia="Times New Roman" w:cs="Calibri"/>
                <w:b/>
                <w:bCs/>
                <w:color w:val="000000"/>
                <w:sz w:val="20"/>
                <w:lang w:eastAsia="zh-CN"/>
              </w:rPr>
              <w:t>2018</w:t>
            </w:r>
            <w:r w:rsidRPr="00937BB6">
              <w:rPr>
                <w:rFonts w:cs="SimSun"/>
                <w:b/>
                <w:bCs/>
                <w:color w:val="000000"/>
                <w:sz w:val="20"/>
                <w:lang w:eastAsia="zh-CN"/>
              </w:rPr>
              <w:t>年</w:t>
            </w:r>
            <w:r w:rsidRPr="00937BB6">
              <w:rPr>
                <w:rFonts w:eastAsia="Times New Roman" w:cs="Calibri"/>
                <w:b/>
                <w:bCs/>
                <w:color w:val="000000"/>
                <w:sz w:val="20"/>
                <w:lang w:eastAsia="zh-CN"/>
              </w:rPr>
              <w:t>12</w:t>
            </w:r>
            <w:r w:rsidRPr="00937BB6">
              <w:rPr>
                <w:rFonts w:cs="SimSun"/>
                <w:b/>
                <w:bCs/>
                <w:color w:val="000000"/>
                <w:sz w:val="20"/>
                <w:lang w:eastAsia="zh-CN"/>
              </w:rPr>
              <w:t>月的最新进展：</w:t>
            </w:r>
          </w:p>
          <w:p w14:paraId="0545E44C" w14:textId="77777777" w:rsidR="001219D9" w:rsidRPr="00937BB6" w:rsidRDefault="001219D9" w:rsidP="000C54FC">
            <w:pPr>
              <w:adjustRightInd/>
              <w:spacing w:before="60" w:after="60"/>
              <w:rPr>
                <w:rFonts w:cs="SimSun"/>
                <w:color w:val="000000"/>
                <w:sz w:val="20"/>
                <w:lang w:eastAsia="zh-CN"/>
              </w:rPr>
            </w:pPr>
            <w:r w:rsidRPr="00937BB6">
              <w:rPr>
                <w:rFonts w:cs="SimSun"/>
                <w:color w:val="000000"/>
                <w:sz w:val="20"/>
                <w:lang w:eastAsia="zh-CN"/>
              </w:rPr>
              <w:t>计划于</w:t>
            </w:r>
            <w:r w:rsidRPr="00937BB6">
              <w:rPr>
                <w:rFonts w:eastAsia="Times New Roman" w:cs="Calibri"/>
                <w:color w:val="000000"/>
                <w:sz w:val="20"/>
                <w:lang w:eastAsia="zh-CN"/>
              </w:rPr>
              <w:t>2019</w:t>
            </w:r>
            <w:r w:rsidRPr="00937BB6">
              <w:rPr>
                <w:rFonts w:cs="SimSun"/>
                <w:color w:val="000000"/>
                <w:sz w:val="20"/>
                <w:lang w:eastAsia="zh-CN"/>
              </w:rPr>
              <w:t>年</w:t>
            </w:r>
            <w:r w:rsidRPr="00937BB6">
              <w:rPr>
                <w:rFonts w:eastAsia="Times New Roman" w:cs="Calibri"/>
                <w:color w:val="000000"/>
                <w:sz w:val="20"/>
                <w:lang w:eastAsia="zh-CN"/>
              </w:rPr>
              <w:t>1</w:t>
            </w:r>
            <w:r w:rsidRPr="00937BB6">
              <w:rPr>
                <w:rFonts w:cs="SimSun"/>
                <w:color w:val="000000"/>
                <w:sz w:val="20"/>
                <w:lang w:eastAsia="zh-CN"/>
              </w:rPr>
              <w:t>月实施。</w:t>
            </w:r>
          </w:p>
          <w:p w14:paraId="6553DF9E" w14:textId="4B3B8CFC" w:rsidR="001219D9" w:rsidRPr="00937BB6" w:rsidRDefault="001219D9" w:rsidP="000C54FC">
            <w:pPr>
              <w:adjustRightInd/>
              <w:spacing w:before="60" w:after="60"/>
              <w:rPr>
                <w:rFonts w:eastAsia="Times New Roman" w:cs="Calibri"/>
                <w:b/>
                <w:bCs/>
                <w:color w:val="000000"/>
                <w:sz w:val="20"/>
                <w:lang w:eastAsia="zh-CN"/>
              </w:rPr>
            </w:pPr>
            <w:r w:rsidRPr="00937BB6">
              <w:rPr>
                <w:rFonts w:cs="SimSun"/>
                <w:b/>
                <w:bCs/>
                <w:color w:val="000000"/>
                <w:sz w:val="20"/>
                <w:lang w:eastAsia="zh-CN"/>
              </w:rPr>
              <w:t>截至</w:t>
            </w:r>
            <w:r w:rsidRPr="00937BB6">
              <w:rPr>
                <w:rFonts w:eastAsia="Times New Roman" w:cs="Calibri"/>
                <w:b/>
                <w:bCs/>
                <w:color w:val="000000"/>
                <w:sz w:val="20"/>
                <w:lang w:eastAsia="zh-CN"/>
              </w:rPr>
              <w:t>201</w:t>
            </w:r>
            <w:r w:rsidR="00B33609">
              <w:rPr>
                <w:rFonts w:eastAsia="Times New Roman" w:cs="Calibri"/>
                <w:b/>
                <w:bCs/>
                <w:color w:val="000000"/>
                <w:sz w:val="20"/>
                <w:lang w:eastAsia="zh-CN"/>
              </w:rPr>
              <w:t>9</w:t>
            </w:r>
            <w:r w:rsidRPr="00937BB6">
              <w:rPr>
                <w:rFonts w:cs="SimSun"/>
                <w:b/>
                <w:bCs/>
                <w:color w:val="000000"/>
                <w:sz w:val="20"/>
                <w:lang w:eastAsia="zh-CN"/>
              </w:rPr>
              <w:t>年</w:t>
            </w:r>
            <w:r w:rsidRPr="00937BB6">
              <w:rPr>
                <w:rFonts w:eastAsia="Times New Roman" w:cs="Calibri"/>
                <w:b/>
                <w:bCs/>
                <w:color w:val="000000"/>
                <w:sz w:val="20"/>
                <w:lang w:eastAsia="zh-CN"/>
              </w:rPr>
              <w:t>4</w:t>
            </w:r>
            <w:r w:rsidRPr="00937BB6">
              <w:rPr>
                <w:rFonts w:cs="SimSun"/>
                <w:b/>
                <w:bCs/>
                <w:color w:val="000000"/>
                <w:sz w:val="20"/>
                <w:lang w:eastAsia="zh-CN"/>
              </w:rPr>
              <w:t>月的最新进展：</w:t>
            </w:r>
          </w:p>
          <w:p w14:paraId="5DB6B073" w14:textId="77777777" w:rsidR="001219D9" w:rsidRPr="00937BB6" w:rsidRDefault="001219D9" w:rsidP="000C54FC">
            <w:pPr>
              <w:adjustRightInd/>
              <w:spacing w:before="60" w:after="60"/>
              <w:rPr>
                <w:rFonts w:cs="SimSun"/>
                <w:color w:val="000000"/>
                <w:sz w:val="20"/>
                <w:lang w:eastAsia="zh-CN"/>
              </w:rPr>
            </w:pPr>
            <w:r w:rsidRPr="00937BB6">
              <w:rPr>
                <w:rFonts w:cs="SimSun"/>
                <w:color w:val="000000"/>
                <w:sz w:val="20"/>
                <w:lang w:eastAsia="zh-CN"/>
              </w:rPr>
              <w:t>已执行。</w:t>
            </w:r>
          </w:p>
          <w:p w14:paraId="449C15E0" w14:textId="0C069618" w:rsidR="001219D9" w:rsidRPr="00EB0B25" w:rsidRDefault="001219D9" w:rsidP="004A4F9B">
            <w:pPr>
              <w:tabs>
                <w:tab w:val="clear" w:pos="794"/>
                <w:tab w:val="clear" w:pos="1191"/>
                <w:tab w:val="clear" w:pos="1588"/>
                <w:tab w:val="clear" w:pos="1985"/>
                <w:tab w:val="left" w:pos="1134"/>
                <w:tab w:val="left" w:pos="1871"/>
                <w:tab w:val="left" w:pos="2268"/>
              </w:tabs>
              <w:spacing w:before="60" w:after="60"/>
              <w:rPr>
                <w:sz w:val="20"/>
                <w:lang w:eastAsia="zh-CN"/>
              </w:rPr>
            </w:pPr>
            <w:r w:rsidRPr="00EB0B25">
              <w:rPr>
                <w:sz w:val="20"/>
                <w:lang w:eastAsia="zh-CN"/>
              </w:rPr>
              <w:t>2019</w:t>
            </w:r>
            <w:r w:rsidRPr="00EB0B25">
              <w:rPr>
                <w:sz w:val="20"/>
                <w:lang w:eastAsia="zh-CN"/>
              </w:rPr>
              <w:t>年</w:t>
            </w:r>
            <w:r w:rsidRPr="00EB0B25">
              <w:rPr>
                <w:sz w:val="20"/>
                <w:lang w:eastAsia="zh-CN"/>
              </w:rPr>
              <w:t>4</w:t>
            </w:r>
            <w:r w:rsidRPr="00EB0B25">
              <w:rPr>
                <w:sz w:val="20"/>
                <w:lang w:eastAsia="zh-CN"/>
              </w:rPr>
              <w:t>月</w:t>
            </w:r>
            <w:r w:rsidRPr="00EB0B25">
              <w:rPr>
                <w:sz w:val="20"/>
                <w:lang w:eastAsia="zh-CN"/>
              </w:rPr>
              <w:t>1</w:t>
            </w:r>
            <w:r w:rsidRPr="00EB0B25">
              <w:rPr>
                <w:sz w:val="20"/>
                <w:lang w:eastAsia="zh-CN"/>
              </w:rPr>
              <w:t>日推出了有关</w:t>
            </w:r>
            <w:r w:rsidRPr="00EB0B25">
              <w:rPr>
                <w:sz w:val="20"/>
                <w:lang w:eastAsia="zh-CN"/>
              </w:rPr>
              <w:t>20</w:t>
            </w:r>
            <w:r w:rsidR="00935EE8">
              <w:rPr>
                <w:sz w:val="20"/>
                <w:lang w:eastAsia="zh-CN"/>
              </w:rPr>
              <w:t xml:space="preserve"> </w:t>
            </w:r>
            <w:r w:rsidRPr="00EB0B25">
              <w:rPr>
                <w:sz w:val="20"/>
                <w:lang w:eastAsia="zh-CN"/>
              </w:rPr>
              <w:t>000</w:t>
            </w:r>
            <w:r w:rsidRPr="00EB0B25">
              <w:rPr>
                <w:sz w:val="20"/>
                <w:lang w:eastAsia="zh-CN"/>
              </w:rPr>
              <w:t>瑞士法郎以下采购的新程序。至少寻求</w:t>
            </w:r>
            <w:r w:rsidRPr="00EB0B25">
              <w:rPr>
                <w:sz w:val="20"/>
                <w:lang w:eastAsia="zh-CN"/>
              </w:rPr>
              <w:t>3</w:t>
            </w:r>
            <w:r w:rsidRPr="00EB0B25">
              <w:rPr>
                <w:sz w:val="20"/>
                <w:lang w:eastAsia="zh-CN"/>
              </w:rPr>
              <w:t>个报价的门槛现在设定为</w:t>
            </w:r>
            <w:r w:rsidRPr="00EB0B25">
              <w:rPr>
                <w:sz w:val="20"/>
                <w:lang w:eastAsia="zh-CN"/>
              </w:rPr>
              <w:t>5</w:t>
            </w:r>
            <w:r w:rsidR="00935EE8">
              <w:rPr>
                <w:sz w:val="20"/>
                <w:lang w:eastAsia="zh-CN"/>
              </w:rPr>
              <w:t xml:space="preserve"> </w:t>
            </w:r>
            <w:r w:rsidRPr="00EB0B25">
              <w:rPr>
                <w:sz w:val="20"/>
                <w:lang w:eastAsia="zh-CN"/>
              </w:rPr>
              <w:t>000</w:t>
            </w:r>
            <w:r w:rsidRPr="00EB0B25">
              <w:rPr>
                <w:sz w:val="20"/>
                <w:lang w:eastAsia="zh-CN"/>
              </w:rPr>
              <w:t>瑞</w:t>
            </w:r>
            <w:r w:rsidRPr="00EB0B25">
              <w:rPr>
                <w:sz w:val="20"/>
                <w:lang w:eastAsia="zh-CN"/>
              </w:rPr>
              <w:lastRenderedPageBreak/>
              <w:t>士法郎。不经投标的合同限于每笔交易不超过</w:t>
            </w:r>
            <w:r w:rsidRPr="00EB0B25">
              <w:rPr>
                <w:sz w:val="20"/>
                <w:lang w:eastAsia="zh-CN"/>
              </w:rPr>
              <w:t>5</w:t>
            </w:r>
            <w:r w:rsidR="00935EE8">
              <w:rPr>
                <w:sz w:val="20"/>
                <w:lang w:eastAsia="zh-CN"/>
              </w:rPr>
              <w:t xml:space="preserve"> </w:t>
            </w:r>
            <w:r w:rsidRPr="00EB0B25">
              <w:rPr>
                <w:sz w:val="20"/>
                <w:lang w:eastAsia="zh-CN"/>
              </w:rPr>
              <w:t>000</w:t>
            </w:r>
            <w:r w:rsidRPr="00EB0B25">
              <w:rPr>
                <w:sz w:val="20"/>
                <w:lang w:eastAsia="zh-CN"/>
              </w:rPr>
              <w:t>瑞士法郎，每日历年每供应商不超过</w:t>
            </w:r>
            <w:r w:rsidRPr="00EB0B25">
              <w:rPr>
                <w:sz w:val="20"/>
                <w:lang w:eastAsia="zh-CN"/>
              </w:rPr>
              <w:t>20</w:t>
            </w:r>
            <w:r w:rsidR="00935EE8">
              <w:rPr>
                <w:sz w:val="20"/>
                <w:lang w:eastAsia="zh-CN"/>
              </w:rPr>
              <w:t xml:space="preserve"> </w:t>
            </w:r>
            <w:r w:rsidRPr="00EB0B25">
              <w:rPr>
                <w:sz w:val="20"/>
                <w:lang w:eastAsia="zh-CN"/>
              </w:rPr>
              <w:t>000</w:t>
            </w:r>
            <w:r w:rsidRPr="00EB0B25">
              <w:rPr>
                <w:sz w:val="20"/>
                <w:lang w:eastAsia="zh-CN"/>
              </w:rPr>
              <w:t>瑞士法郎。</w:t>
            </w:r>
          </w:p>
          <w:p w14:paraId="0390044E" w14:textId="77777777" w:rsidR="002C7241" w:rsidRPr="002C7241" w:rsidRDefault="000C54FC" w:rsidP="000C54FC">
            <w:pPr>
              <w:adjustRightInd/>
              <w:spacing w:before="60" w:after="60"/>
              <w:rPr>
                <w:b/>
                <w:bCs/>
                <w:sz w:val="20"/>
                <w:lang w:eastAsia="it-IT"/>
              </w:rPr>
            </w:pPr>
            <w:r w:rsidRPr="002C7241">
              <w:rPr>
                <w:b/>
                <w:bCs/>
                <w:sz w:val="20"/>
                <w:lang w:eastAsia="it-IT"/>
              </w:rPr>
              <w:t>截至</w:t>
            </w:r>
            <w:r w:rsidRPr="002C7241">
              <w:rPr>
                <w:b/>
                <w:bCs/>
                <w:sz w:val="20"/>
                <w:lang w:eastAsia="it-IT"/>
              </w:rPr>
              <w:t>2019</w:t>
            </w:r>
            <w:r w:rsidRPr="002C7241">
              <w:rPr>
                <w:b/>
                <w:bCs/>
                <w:sz w:val="20"/>
                <w:lang w:eastAsia="it-IT"/>
              </w:rPr>
              <w:t>年</w:t>
            </w:r>
            <w:r w:rsidRPr="002C7241">
              <w:rPr>
                <w:b/>
                <w:bCs/>
                <w:sz w:val="20"/>
                <w:lang w:eastAsia="it-IT"/>
              </w:rPr>
              <w:t>12</w:t>
            </w:r>
            <w:r w:rsidRPr="002C7241">
              <w:rPr>
                <w:b/>
                <w:bCs/>
                <w:sz w:val="20"/>
                <w:lang w:eastAsia="it-IT"/>
              </w:rPr>
              <w:t>月的最新进展：</w:t>
            </w:r>
          </w:p>
          <w:p w14:paraId="33001402" w14:textId="0B7E33A5" w:rsidR="001219D9" w:rsidRPr="00937BB6" w:rsidRDefault="001219D9" w:rsidP="000C54FC">
            <w:pPr>
              <w:adjustRightInd/>
              <w:spacing w:before="60" w:after="60"/>
              <w:rPr>
                <w:sz w:val="20"/>
                <w:lang w:eastAsia="it-IT"/>
              </w:rPr>
            </w:pPr>
            <w:r w:rsidRPr="00937BB6">
              <w:rPr>
                <w:sz w:val="20"/>
                <w:lang w:eastAsia="it-IT"/>
              </w:rPr>
              <w:t>2019</w:t>
            </w:r>
            <w:r w:rsidRPr="00937BB6">
              <w:rPr>
                <w:sz w:val="20"/>
                <w:lang w:eastAsia="it-IT"/>
              </w:rPr>
              <w:t>年</w:t>
            </w:r>
            <w:r w:rsidRPr="00937BB6">
              <w:rPr>
                <w:sz w:val="20"/>
                <w:lang w:eastAsia="it-IT"/>
              </w:rPr>
              <w:t>4</w:t>
            </w:r>
            <w:r w:rsidRPr="00937BB6">
              <w:rPr>
                <w:sz w:val="20"/>
                <w:lang w:eastAsia="it-IT"/>
              </w:rPr>
              <w:t>月前已执行。</w:t>
            </w:r>
          </w:p>
          <w:p w14:paraId="6686C3AF" w14:textId="4FF94944"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2020</w:t>
            </w:r>
            <w:r w:rsidRPr="000C54FC">
              <w:rPr>
                <w:rFonts w:eastAsia="STKaiti" w:cs="SimSun"/>
                <w:b/>
                <w:bCs/>
                <w:iCs/>
                <w:color w:val="000000"/>
                <w:sz w:val="20"/>
                <w:lang w:eastAsia="zh-CN"/>
              </w:rPr>
              <w:t>年</w:t>
            </w:r>
            <w:r w:rsidRPr="000C54FC">
              <w:rPr>
                <w:rFonts w:eastAsia="STKaiti" w:cs="SimSun"/>
                <w:b/>
                <w:bCs/>
                <w:iCs/>
                <w:color w:val="000000"/>
                <w:sz w:val="20"/>
                <w:lang w:eastAsia="zh-CN"/>
              </w:rPr>
              <w:t>9</w:t>
            </w:r>
            <w:r w:rsidRPr="000C54FC">
              <w:rPr>
                <w:rFonts w:eastAsia="STKaiti" w:cs="SimSun"/>
                <w:b/>
                <w:bCs/>
                <w:iCs/>
                <w:color w:val="000000"/>
                <w:sz w:val="20"/>
                <w:lang w:eastAsia="zh-CN"/>
              </w:rPr>
              <w:t>月的最新进展：</w:t>
            </w:r>
          </w:p>
          <w:p w14:paraId="5B0E05C3" w14:textId="77777777" w:rsidR="001219D9" w:rsidRPr="00937BB6" w:rsidRDefault="001219D9" w:rsidP="000C54FC">
            <w:pPr>
              <w:adjustRightInd/>
              <w:spacing w:before="60" w:after="60"/>
              <w:rPr>
                <w:rFonts w:eastAsia="Times New Roman" w:cs="Calibri"/>
                <w:i/>
                <w:iCs/>
                <w:color w:val="000000"/>
                <w:sz w:val="20"/>
                <w:lang w:eastAsia="zh-CN"/>
              </w:rPr>
            </w:pPr>
            <w:r w:rsidRPr="00937BB6">
              <w:rPr>
                <w:rFonts w:eastAsia="STKaiti" w:cs="SimSun"/>
                <w:iCs/>
                <w:color w:val="000000"/>
                <w:sz w:val="20"/>
                <w:lang w:eastAsia="zh-CN"/>
              </w:rPr>
              <w:t>已执行。</w:t>
            </w:r>
          </w:p>
        </w:tc>
        <w:tc>
          <w:tcPr>
            <w:tcW w:w="1559" w:type="dxa"/>
            <w:shd w:val="clear" w:color="auto" w:fill="auto"/>
            <w:hideMark/>
          </w:tcPr>
          <w:p w14:paraId="43FFE6FA"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lastRenderedPageBreak/>
              <w:t>进行中</w:t>
            </w:r>
          </w:p>
          <w:p w14:paraId="4B4CD631"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24399B8B" w14:textId="77777777" w:rsidTr="00047F17">
        <w:trPr>
          <w:jc w:val="center"/>
        </w:trPr>
        <w:tc>
          <w:tcPr>
            <w:tcW w:w="1009" w:type="dxa"/>
            <w:vMerge/>
            <w:hideMark/>
          </w:tcPr>
          <w:p w14:paraId="759466EB"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593D35FD"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1C4D050D"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03D6769B" w14:textId="77777777" w:rsidR="008C51E3" w:rsidRDefault="001219D9" w:rsidP="008C51E3">
            <w:pPr>
              <w:adjustRightInd/>
              <w:spacing w:before="60" w:after="60"/>
              <w:rPr>
                <w:rFonts w:cs="Arial"/>
                <w:sz w:val="20"/>
                <w:szCs w:val="24"/>
                <w:lang w:eastAsia="zh-CN"/>
              </w:rPr>
            </w:pPr>
            <w:r w:rsidRPr="00937BB6">
              <w:rPr>
                <w:rFonts w:eastAsia="Times New Roman" w:cs="Calibri"/>
                <w:b/>
                <w:bCs/>
                <w:color w:val="000000"/>
                <w:sz w:val="20"/>
                <w:lang w:eastAsia="zh-CN"/>
              </w:rPr>
              <w:t>05/19-09/ML</w:t>
            </w:r>
          </w:p>
          <w:p w14:paraId="51C78AE7" w14:textId="21C7AA21" w:rsidR="001219D9" w:rsidRPr="00937BB6" w:rsidRDefault="001219D9" w:rsidP="008C51E3">
            <w:pPr>
              <w:adjustRightInd/>
              <w:spacing w:before="60" w:after="60"/>
              <w:rPr>
                <w:rFonts w:eastAsia="Times New Roman" w:cs="Calibri"/>
                <w:color w:val="000000"/>
                <w:sz w:val="20"/>
                <w:lang w:eastAsia="zh-CN"/>
              </w:rPr>
            </w:pPr>
            <w:r w:rsidRPr="00937BB6">
              <w:rPr>
                <w:rFonts w:cs="Arial"/>
                <w:sz w:val="20"/>
                <w:szCs w:val="24"/>
                <w:lang w:eastAsia="zh-CN"/>
              </w:rPr>
              <w:t>建议</w:t>
            </w:r>
            <w:r w:rsidRPr="00937BB6">
              <w:rPr>
                <w:rFonts w:cs="Arial"/>
                <w:sz w:val="20"/>
                <w:szCs w:val="24"/>
                <w:lang w:eastAsia="zh-CN"/>
              </w:rPr>
              <w:t>HRMD</w:t>
            </w:r>
            <w:r w:rsidRPr="00937BB6">
              <w:rPr>
                <w:rFonts w:cs="Arial"/>
                <w:sz w:val="20"/>
                <w:szCs w:val="24"/>
                <w:lang w:eastAsia="zh-CN"/>
              </w:rPr>
              <w:t>负责人在国际电联职员标准强制性培训中纳入一个关于欺诈意识和欺诈计划的模块。</w:t>
            </w:r>
          </w:p>
        </w:tc>
        <w:tc>
          <w:tcPr>
            <w:tcW w:w="2411" w:type="dxa"/>
            <w:shd w:val="clear" w:color="auto" w:fill="auto"/>
            <w:hideMark/>
          </w:tcPr>
          <w:p w14:paraId="6F28AF2F" w14:textId="77777777" w:rsidR="001219D9" w:rsidRPr="00937BB6" w:rsidRDefault="001219D9" w:rsidP="000C54FC">
            <w:pPr>
              <w:adjustRightInd/>
              <w:spacing w:before="60" w:after="60"/>
              <w:rPr>
                <w:rFonts w:eastAsia="Times New Roman" w:cs="Calibri"/>
                <w:i/>
                <w:iCs/>
                <w:color w:val="000000"/>
                <w:sz w:val="20"/>
                <w:lang w:eastAsia="zh-CN"/>
              </w:rPr>
            </w:pPr>
            <w:r w:rsidRPr="00937BB6">
              <w:rPr>
                <w:rFonts w:eastAsia="Times New Roman" w:cs="Calibri"/>
                <w:i/>
                <w:iCs/>
                <w:color w:val="000000"/>
                <w:sz w:val="20"/>
                <w:lang w:eastAsia="zh-CN"/>
              </w:rPr>
              <w:t> </w:t>
            </w:r>
          </w:p>
        </w:tc>
        <w:tc>
          <w:tcPr>
            <w:tcW w:w="2409" w:type="dxa"/>
            <w:shd w:val="clear" w:color="auto" w:fill="auto"/>
            <w:hideMark/>
          </w:tcPr>
          <w:p w14:paraId="06D5942A"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C18/40</w:t>
            </w:r>
            <w:r w:rsidRPr="00937BB6">
              <w:rPr>
                <w:rFonts w:cs="Arial"/>
                <w:b/>
                <w:sz w:val="20"/>
                <w:szCs w:val="24"/>
                <w:lang w:eastAsia="zh-CN"/>
              </w:rPr>
              <w:t>号文件中的报告</w:t>
            </w:r>
          </w:p>
          <w:p w14:paraId="4AA1CCEC"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2017</w:t>
            </w:r>
            <w:r w:rsidRPr="00937BB6">
              <w:rPr>
                <w:rFonts w:cs="Arial"/>
                <w:b/>
                <w:sz w:val="20"/>
                <w:szCs w:val="24"/>
                <w:lang w:eastAsia="zh-CN"/>
              </w:rPr>
              <w:t>年财务报表的审计</w:t>
            </w:r>
          </w:p>
          <w:p w14:paraId="3C3F6662"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建议</w:t>
            </w:r>
            <w:r w:rsidRPr="00937BB6">
              <w:rPr>
                <w:rFonts w:cs="Arial"/>
                <w:b/>
                <w:sz w:val="20"/>
                <w:szCs w:val="24"/>
                <w:lang w:eastAsia="zh-CN"/>
              </w:rPr>
              <w:t>6</w:t>
            </w:r>
          </w:p>
          <w:p w14:paraId="67477F9C" w14:textId="77777777" w:rsidR="001219D9" w:rsidRPr="00937BB6" w:rsidRDefault="001219D9" w:rsidP="000C54FC">
            <w:pPr>
              <w:keepNext/>
              <w:spacing w:before="60" w:after="60"/>
              <w:rPr>
                <w:rFonts w:eastAsia="Times New Roman" w:cs="Calibri"/>
                <w:color w:val="000000"/>
                <w:sz w:val="20"/>
                <w:highlight w:val="yellow"/>
                <w:lang w:eastAsia="zh-CN"/>
              </w:rPr>
            </w:pPr>
            <w:r w:rsidRPr="00937BB6">
              <w:rPr>
                <w:rFonts w:cs="Arial"/>
                <w:sz w:val="20"/>
                <w:szCs w:val="24"/>
                <w:lang w:eastAsia="zh-CN"/>
              </w:rPr>
              <w:t>我们建议管理层更新</w:t>
            </w:r>
            <w:r w:rsidRPr="00937BB6">
              <w:rPr>
                <w:rFonts w:cs="Arial"/>
                <w:sz w:val="20"/>
                <w:szCs w:val="24"/>
                <w:lang w:eastAsia="zh-CN"/>
              </w:rPr>
              <w:t>ITU SRM</w:t>
            </w:r>
            <w:r w:rsidRPr="00937BB6">
              <w:rPr>
                <w:rFonts w:cs="Arial"/>
                <w:sz w:val="20"/>
                <w:szCs w:val="24"/>
                <w:lang w:eastAsia="zh-CN"/>
              </w:rPr>
              <w:t>软件，实现对在竞争对手弃权情况下执行的采购订单</w:t>
            </w:r>
            <w:r w:rsidRPr="00937BB6">
              <w:rPr>
                <w:rFonts w:cs="Arial"/>
                <w:sz w:val="20"/>
                <w:szCs w:val="24"/>
                <w:lang w:eastAsia="zh-CN"/>
              </w:rPr>
              <w:t>/</w:t>
            </w:r>
            <w:r w:rsidRPr="00937BB6">
              <w:rPr>
                <w:rFonts w:cs="Arial"/>
                <w:sz w:val="20"/>
                <w:szCs w:val="24"/>
                <w:lang w:eastAsia="zh-CN"/>
              </w:rPr>
              <w:t>合同的监控。</w:t>
            </w:r>
          </w:p>
        </w:tc>
        <w:tc>
          <w:tcPr>
            <w:tcW w:w="2126" w:type="dxa"/>
            <w:shd w:val="clear" w:color="auto" w:fill="auto"/>
            <w:hideMark/>
          </w:tcPr>
          <w:p w14:paraId="3CF784D9" w14:textId="77777777" w:rsidR="001219D9" w:rsidRPr="00937BB6" w:rsidRDefault="001219D9" w:rsidP="000C54FC">
            <w:pPr>
              <w:adjustRightInd/>
              <w:spacing w:before="60" w:after="60"/>
              <w:rPr>
                <w:rFonts w:eastAsia="Times New Roman" w:cs="Calibri"/>
                <w:b/>
                <w:bCs/>
                <w:color w:val="000000"/>
                <w:sz w:val="20"/>
                <w:lang w:eastAsia="zh-CN"/>
              </w:rPr>
            </w:pPr>
            <w:r w:rsidRPr="00937BB6">
              <w:rPr>
                <w:rFonts w:cs="SimSun"/>
                <w:b/>
                <w:bCs/>
                <w:color w:val="000000"/>
                <w:sz w:val="20"/>
                <w:lang w:eastAsia="zh-CN"/>
              </w:rPr>
              <w:t>截至</w:t>
            </w:r>
            <w:r w:rsidRPr="00937BB6">
              <w:rPr>
                <w:rFonts w:eastAsia="Times New Roman" w:cs="Calibri"/>
                <w:b/>
                <w:bCs/>
                <w:color w:val="000000"/>
                <w:sz w:val="20"/>
                <w:lang w:eastAsia="zh-CN"/>
              </w:rPr>
              <w:t>2018</w:t>
            </w:r>
            <w:r w:rsidRPr="00937BB6">
              <w:rPr>
                <w:rFonts w:cs="SimSun"/>
                <w:b/>
                <w:bCs/>
                <w:color w:val="000000"/>
                <w:sz w:val="20"/>
                <w:lang w:eastAsia="zh-CN"/>
              </w:rPr>
              <w:t>年</w:t>
            </w:r>
            <w:r w:rsidRPr="00937BB6">
              <w:rPr>
                <w:rFonts w:eastAsia="Times New Roman" w:cs="Calibri"/>
                <w:b/>
                <w:bCs/>
                <w:color w:val="000000"/>
                <w:sz w:val="20"/>
                <w:lang w:eastAsia="zh-CN"/>
              </w:rPr>
              <w:t>12</w:t>
            </w:r>
            <w:r w:rsidRPr="00937BB6">
              <w:rPr>
                <w:rFonts w:cs="SimSun"/>
                <w:b/>
                <w:bCs/>
                <w:color w:val="000000"/>
                <w:sz w:val="20"/>
                <w:lang w:eastAsia="zh-CN"/>
              </w:rPr>
              <w:t>月的最新进展：</w:t>
            </w:r>
          </w:p>
          <w:p w14:paraId="7EB0585D"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color w:val="000000"/>
                <w:sz w:val="20"/>
                <w:lang w:eastAsia="zh-CN"/>
              </w:rPr>
              <w:t>此为合同管理项目的一部分，预计将于</w:t>
            </w:r>
            <w:r w:rsidRPr="00937BB6">
              <w:rPr>
                <w:rFonts w:eastAsia="Times New Roman" w:cs="Calibri"/>
                <w:color w:val="000000"/>
                <w:sz w:val="20"/>
                <w:lang w:eastAsia="zh-CN"/>
              </w:rPr>
              <w:t>2019</w:t>
            </w:r>
            <w:r w:rsidRPr="00937BB6">
              <w:rPr>
                <w:rFonts w:cs="SimSun"/>
                <w:color w:val="000000"/>
                <w:sz w:val="20"/>
                <w:lang w:eastAsia="zh-CN"/>
              </w:rPr>
              <w:t>年结束。</w:t>
            </w:r>
          </w:p>
          <w:p w14:paraId="4E3AD854" w14:textId="24FF88F8" w:rsidR="001219D9" w:rsidRPr="00937BB6" w:rsidRDefault="001219D9" w:rsidP="000C54FC">
            <w:pPr>
              <w:adjustRightInd/>
              <w:spacing w:before="60" w:after="60"/>
              <w:rPr>
                <w:rFonts w:eastAsia="Times New Roman" w:cs="Calibri"/>
                <w:color w:val="000000"/>
                <w:sz w:val="20"/>
                <w:lang w:eastAsia="zh-CN"/>
              </w:rPr>
            </w:pPr>
            <w:r w:rsidRPr="00937BB6">
              <w:rPr>
                <w:rFonts w:cs="SimSun"/>
                <w:b/>
                <w:bCs/>
                <w:color w:val="000000"/>
                <w:sz w:val="20"/>
                <w:lang w:eastAsia="zh-CN"/>
              </w:rPr>
              <w:t>截至</w:t>
            </w:r>
            <w:r w:rsidRPr="00937BB6">
              <w:rPr>
                <w:rFonts w:eastAsia="Times New Roman" w:cs="Calibri"/>
                <w:b/>
                <w:bCs/>
                <w:color w:val="000000"/>
                <w:sz w:val="20"/>
                <w:lang w:eastAsia="zh-CN"/>
              </w:rPr>
              <w:t>201</w:t>
            </w:r>
            <w:r w:rsidR="00A76BF4">
              <w:rPr>
                <w:rFonts w:eastAsia="Times New Roman" w:cs="Calibri"/>
                <w:b/>
                <w:bCs/>
                <w:color w:val="000000"/>
                <w:sz w:val="20"/>
                <w:lang w:eastAsia="zh-CN"/>
              </w:rPr>
              <w:t>9</w:t>
            </w:r>
            <w:r w:rsidRPr="00937BB6">
              <w:rPr>
                <w:rFonts w:cs="SimSun"/>
                <w:b/>
                <w:bCs/>
                <w:color w:val="000000"/>
                <w:sz w:val="20"/>
                <w:lang w:eastAsia="zh-CN"/>
              </w:rPr>
              <w:t>年</w:t>
            </w:r>
            <w:r w:rsidRPr="00937BB6">
              <w:rPr>
                <w:rFonts w:eastAsia="Times New Roman" w:cs="Calibri"/>
                <w:b/>
                <w:bCs/>
                <w:color w:val="000000"/>
                <w:sz w:val="20"/>
                <w:lang w:eastAsia="zh-CN"/>
              </w:rPr>
              <w:t>4</w:t>
            </w:r>
            <w:r w:rsidRPr="00937BB6">
              <w:rPr>
                <w:rFonts w:cs="SimSun"/>
                <w:b/>
                <w:bCs/>
                <w:color w:val="000000"/>
                <w:sz w:val="20"/>
                <w:lang w:eastAsia="zh-CN"/>
              </w:rPr>
              <w:t>月的最新进展：</w:t>
            </w:r>
          </w:p>
          <w:p w14:paraId="4289E1C3" w14:textId="5C2E6CD8" w:rsidR="001219D9" w:rsidRPr="00937BB6" w:rsidRDefault="001219D9" w:rsidP="000C54FC">
            <w:pPr>
              <w:adjustRightInd/>
              <w:spacing w:before="60" w:after="60"/>
              <w:rPr>
                <w:rFonts w:eastAsia="Times New Roman" w:cs="Calibri"/>
                <w:color w:val="000000"/>
                <w:sz w:val="20"/>
                <w:lang w:eastAsia="zh-CN"/>
              </w:rPr>
            </w:pPr>
            <w:r w:rsidRPr="00937BB6">
              <w:rPr>
                <w:rFonts w:cs="SimSun"/>
                <w:color w:val="000000"/>
                <w:sz w:val="20"/>
                <w:lang w:eastAsia="zh-CN"/>
              </w:rPr>
              <w:t>无</w:t>
            </w:r>
            <w:r w:rsidR="007B65BE" w:rsidRPr="00937BB6">
              <w:rPr>
                <w:rFonts w:cs="SimSun"/>
                <w:color w:val="000000"/>
                <w:sz w:val="20"/>
                <w:lang w:eastAsia="zh-CN"/>
              </w:rPr>
              <w:t>。</w:t>
            </w:r>
          </w:p>
          <w:p w14:paraId="3423DCB8" w14:textId="77777777" w:rsidR="002C7241" w:rsidRDefault="000C54FC" w:rsidP="000C54FC">
            <w:pPr>
              <w:adjustRightInd/>
              <w:spacing w:before="60" w:after="60"/>
              <w:rPr>
                <w:rFonts w:eastAsia="Times New Roman" w:cs="Calibri"/>
                <w:color w:val="000000"/>
                <w:sz w:val="20"/>
                <w:lang w:eastAsia="zh-CN"/>
              </w:rPr>
            </w:pPr>
            <w:r w:rsidRPr="000C54FC">
              <w:rPr>
                <w:rFonts w:eastAsia="STKaiti" w:cs="SimSun"/>
                <w:b/>
                <w:bCs/>
                <w:color w:val="000000"/>
                <w:sz w:val="20"/>
                <w:lang w:eastAsia="zh-CN"/>
              </w:rPr>
              <w:t>截至</w:t>
            </w:r>
            <w:r w:rsidRPr="000C54FC">
              <w:rPr>
                <w:rFonts w:eastAsia="STKaiti" w:cs="SimSun"/>
                <w:b/>
                <w:bCs/>
                <w:color w:val="000000"/>
                <w:sz w:val="20"/>
                <w:lang w:eastAsia="zh-CN"/>
              </w:rPr>
              <w:t>2019</w:t>
            </w:r>
            <w:r w:rsidRPr="000C54FC">
              <w:rPr>
                <w:rFonts w:eastAsia="STKaiti" w:cs="SimSun"/>
                <w:b/>
                <w:bCs/>
                <w:color w:val="000000"/>
                <w:sz w:val="20"/>
                <w:lang w:eastAsia="zh-CN"/>
              </w:rPr>
              <w:t>年</w:t>
            </w:r>
            <w:r w:rsidRPr="000C54FC">
              <w:rPr>
                <w:rFonts w:eastAsia="STKaiti" w:cs="SimSun"/>
                <w:b/>
                <w:bCs/>
                <w:color w:val="000000"/>
                <w:sz w:val="20"/>
                <w:lang w:eastAsia="zh-CN"/>
              </w:rPr>
              <w:t>12</w:t>
            </w:r>
            <w:r w:rsidRPr="000C54FC">
              <w:rPr>
                <w:rFonts w:eastAsia="STKaiti" w:cs="SimSun"/>
                <w:b/>
                <w:bCs/>
                <w:color w:val="000000"/>
                <w:sz w:val="20"/>
                <w:lang w:eastAsia="zh-CN"/>
              </w:rPr>
              <w:t>月的最新进展：</w:t>
            </w:r>
          </w:p>
          <w:p w14:paraId="3EA6C81D" w14:textId="33F0B386"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2019</w:t>
            </w:r>
            <w:r w:rsidRPr="00937BB6">
              <w:rPr>
                <w:rFonts w:cs="SimSun"/>
                <w:color w:val="000000"/>
                <w:sz w:val="20"/>
                <w:lang w:eastAsia="zh-CN"/>
              </w:rPr>
              <w:t>年</w:t>
            </w:r>
            <w:r w:rsidRPr="00937BB6">
              <w:rPr>
                <w:rFonts w:eastAsia="Times New Roman" w:cs="Calibri"/>
                <w:color w:val="000000"/>
                <w:sz w:val="20"/>
                <w:lang w:eastAsia="zh-CN"/>
              </w:rPr>
              <w:t>6</w:t>
            </w:r>
            <w:r w:rsidRPr="00937BB6">
              <w:rPr>
                <w:rFonts w:cs="SimSun"/>
                <w:color w:val="000000"/>
                <w:sz w:val="20"/>
                <w:lang w:eastAsia="zh-CN"/>
              </w:rPr>
              <w:t>月前已执行。</w:t>
            </w:r>
          </w:p>
          <w:p w14:paraId="1F57C4F2" w14:textId="60E3027C"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2020</w:t>
            </w:r>
            <w:r w:rsidRPr="000C54FC">
              <w:rPr>
                <w:rFonts w:eastAsia="STKaiti" w:cs="SimSun"/>
                <w:b/>
                <w:bCs/>
                <w:iCs/>
                <w:color w:val="000000"/>
                <w:sz w:val="20"/>
                <w:lang w:eastAsia="zh-CN"/>
              </w:rPr>
              <w:t>年</w:t>
            </w:r>
            <w:r w:rsidRPr="000C54FC">
              <w:rPr>
                <w:rFonts w:eastAsia="STKaiti" w:cs="SimSun"/>
                <w:b/>
                <w:bCs/>
                <w:iCs/>
                <w:color w:val="000000"/>
                <w:sz w:val="20"/>
                <w:lang w:eastAsia="zh-CN"/>
              </w:rPr>
              <w:t>9</w:t>
            </w:r>
            <w:r w:rsidRPr="000C54FC">
              <w:rPr>
                <w:rFonts w:eastAsia="STKaiti" w:cs="SimSun"/>
                <w:b/>
                <w:bCs/>
                <w:iCs/>
                <w:color w:val="000000"/>
                <w:sz w:val="20"/>
                <w:lang w:eastAsia="zh-CN"/>
              </w:rPr>
              <w:t>月的最新进展：</w:t>
            </w:r>
          </w:p>
          <w:p w14:paraId="052B4B8A"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color w:val="000000"/>
                <w:sz w:val="20"/>
                <w:lang w:eastAsia="zh-CN"/>
              </w:rPr>
              <w:t>已执行。强制性培训已经到位。</w:t>
            </w:r>
          </w:p>
        </w:tc>
        <w:tc>
          <w:tcPr>
            <w:tcW w:w="1559" w:type="dxa"/>
            <w:shd w:val="clear" w:color="auto" w:fill="auto"/>
            <w:hideMark/>
          </w:tcPr>
          <w:p w14:paraId="68FD9584"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t>进行中</w:t>
            </w:r>
          </w:p>
          <w:p w14:paraId="635DE57B"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2BF4C33C" w14:textId="77777777" w:rsidTr="003E7DCF">
        <w:trPr>
          <w:trHeight w:val="8133"/>
          <w:jc w:val="center"/>
        </w:trPr>
        <w:tc>
          <w:tcPr>
            <w:tcW w:w="1009" w:type="dxa"/>
            <w:vMerge/>
            <w:hideMark/>
          </w:tcPr>
          <w:p w14:paraId="5110E0A3"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0F86AF73"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3D058746"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1823609F"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411" w:type="dxa"/>
            <w:shd w:val="clear" w:color="auto" w:fill="auto"/>
            <w:hideMark/>
          </w:tcPr>
          <w:p w14:paraId="203E8596" w14:textId="77777777" w:rsidR="001219D9" w:rsidRPr="00937BB6" w:rsidRDefault="001219D9" w:rsidP="000C54FC">
            <w:pPr>
              <w:adjustRightInd/>
              <w:spacing w:before="60" w:after="60"/>
              <w:rPr>
                <w:rFonts w:eastAsia="Times New Roman" w:cs="Calibri"/>
                <w:color w:val="000000"/>
                <w:sz w:val="20"/>
                <w:lang w:eastAsia="zh-CN"/>
              </w:rPr>
            </w:pPr>
          </w:p>
        </w:tc>
        <w:tc>
          <w:tcPr>
            <w:tcW w:w="2409" w:type="dxa"/>
            <w:shd w:val="clear" w:color="auto" w:fill="auto"/>
            <w:hideMark/>
          </w:tcPr>
          <w:p w14:paraId="19978C75"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C18/125</w:t>
            </w:r>
            <w:r w:rsidRPr="00937BB6">
              <w:rPr>
                <w:rFonts w:cs="Arial"/>
                <w:b/>
                <w:sz w:val="20"/>
                <w:szCs w:val="24"/>
                <w:lang w:eastAsia="zh-CN"/>
              </w:rPr>
              <w:t>号文件中的报告</w:t>
            </w:r>
          </w:p>
          <w:p w14:paraId="65F42A7C"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sz w:val="20"/>
                <w:szCs w:val="24"/>
                <w:lang w:eastAsia="zh-CN"/>
              </w:rPr>
            </w:pPr>
            <w:r w:rsidRPr="00937BB6">
              <w:rPr>
                <w:rFonts w:cs="Arial"/>
                <w:b/>
                <w:sz w:val="20"/>
                <w:szCs w:val="24"/>
                <w:lang w:eastAsia="zh-CN"/>
              </w:rPr>
              <w:t>有关区域代表</w:t>
            </w:r>
            <w:proofErr w:type="gramStart"/>
            <w:r w:rsidRPr="00937BB6">
              <w:rPr>
                <w:rFonts w:cs="Arial"/>
                <w:b/>
                <w:sz w:val="20"/>
                <w:szCs w:val="24"/>
                <w:lang w:eastAsia="zh-CN"/>
              </w:rPr>
              <w:t>处作用</w:t>
            </w:r>
            <w:proofErr w:type="gramEnd"/>
            <w:r w:rsidRPr="00937BB6">
              <w:rPr>
                <w:rFonts w:cs="Arial"/>
                <w:b/>
                <w:sz w:val="20"/>
                <w:szCs w:val="24"/>
                <w:lang w:eastAsia="zh-CN"/>
              </w:rPr>
              <w:t>的特别报告</w:t>
            </w:r>
          </w:p>
          <w:p w14:paraId="630EC9E9"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eastAsia="Times New Roman" w:cs="Calibri"/>
                <w:color w:val="000000"/>
                <w:sz w:val="20"/>
                <w:highlight w:val="yellow"/>
                <w:lang w:eastAsia="zh-CN"/>
              </w:rPr>
            </w:pPr>
            <w:r w:rsidRPr="00937BB6">
              <w:rPr>
                <w:rFonts w:cs="Arial"/>
                <w:sz w:val="20"/>
                <w:szCs w:val="24"/>
                <w:lang w:eastAsia="zh-CN"/>
              </w:rPr>
              <w:t>我们建议，为区域代表处和地区办事处参与采购流程的所有人员组织定期培训。</w:t>
            </w:r>
          </w:p>
        </w:tc>
        <w:tc>
          <w:tcPr>
            <w:tcW w:w="2126" w:type="dxa"/>
            <w:shd w:val="clear" w:color="auto" w:fill="auto"/>
            <w:hideMark/>
          </w:tcPr>
          <w:p w14:paraId="4964DAF1" w14:textId="6D5CD631" w:rsidR="001219D9" w:rsidRPr="00937BB6" w:rsidRDefault="000C54FC" w:rsidP="000C54FC">
            <w:pPr>
              <w:adjustRightInd/>
              <w:spacing w:before="60" w:after="60"/>
              <w:rPr>
                <w:rFonts w:eastAsia="STKaiti" w:cs="Calibri"/>
                <w:bCs/>
                <w:iCs/>
                <w:color w:val="000000"/>
                <w:sz w:val="20"/>
                <w:lang w:eastAsia="zh-CN"/>
              </w:rPr>
            </w:pPr>
            <w:r w:rsidRPr="000C54FC">
              <w:rPr>
                <w:rFonts w:eastAsia="STKaiti" w:cs="SimSun"/>
                <w:b/>
                <w:bCs/>
                <w:iCs/>
                <w:color w:val="000000"/>
                <w:sz w:val="20"/>
                <w:lang w:eastAsia="zh-CN"/>
              </w:rPr>
              <w:t>截至</w:t>
            </w:r>
            <w:r w:rsidRPr="000C54FC">
              <w:rPr>
                <w:rFonts w:eastAsia="STKaiti" w:cs="SimSun"/>
                <w:b/>
                <w:bCs/>
                <w:iCs/>
                <w:color w:val="000000"/>
                <w:sz w:val="20"/>
                <w:lang w:eastAsia="zh-CN"/>
              </w:rPr>
              <w:t>2019</w:t>
            </w:r>
            <w:r w:rsidRPr="000C54FC">
              <w:rPr>
                <w:rFonts w:eastAsia="STKaiti" w:cs="SimSun"/>
                <w:b/>
                <w:bCs/>
                <w:iCs/>
                <w:color w:val="000000"/>
                <w:sz w:val="20"/>
                <w:lang w:eastAsia="zh-CN"/>
              </w:rPr>
              <w:t>年</w:t>
            </w:r>
            <w:r w:rsidRPr="000C54FC">
              <w:rPr>
                <w:rFonts w:eastAsia="STKaiti" w:cs="SimSun"/>
                <w:b/>
                <w:bCs/>
                <w:iCs/>
                <w:color w:val="000000"/>
                <w:sz w:val="20"/>
                <w:lang w:eastAsia="zh-CN"/>
              </w:rPr>
              <w:t>12</w:t>
            </w:r>
            <w:r w:rsidRPr="000C54FC">
              <w:rPr>
                <w:rFonts w:eastAsia="STKaiti" w:cs="SimSun"/>
                <w:b/>
                <w:bCs/>
                <w:iCs/>
                <w:color w:val="000000"/>
                <w:sz w:val="20"/>
                <w:lang w:eastAsia="zh-CN"/>
              </w:rPr>
              <w:t>月的最新进展：</w:t>
            </w:r>
          </w:p>
          <w:p w14:paraId="3D302D96" w14:textId="3194B256" w:rsidR="001219D9" w:rsidRPr="00937BB6" w:rsidRDefault="001219D9" w:rsidP="000C54FC">
            <w:pPr>
              <w:spacing w:before="60" w:after="60"/>
              <w:ind w:left="40"/>
              <w:rPr>
                <w:rFonts w:eastAsia="STKaiti" w:cs="Calibri"/>
                <w:iCs/>
                <w:color w:val="000000"/>
                <w:sz w:val="20"/>
                <w:lang w:eastAsia="zh-CN"/>
              </w:rPr>
            </w:pPr>
            <w:r w:rsidRPr="00937BB6">
              <w:rPr>
                <w:rFonts w:eastAsia="STKaiti" w:cs="Calibri"/>
                <w:iCs/>
                <w:color w:val="000000"/>
                <w:sz w:val="20"/>
                <w:lang w:eastAsia="zh-CN"/>
              </w:rPr>
              <w:t>2019</w:t>
            </w:r>
            <w:r w:rsidRPr="00937BB6">
              <w:rPr>
                <w:rFonts w:eastAsia="STKaiti" w:cs="SimSun"/>
                <w:iCs/>
                <w:color w:val="000000"/>
                <w:sz w:val="20"/>
                <w:lang w:eastAsia="zh-CN"/>
              </w:rPr>
              <w:t>年</w:t>
            </w:r>
            <w:r w:rsidRPr="00937BB6">
              <w:rPr>
                <w:rFonts w:eastAsia="STKaiti" w:cs="Calibri"/>
                <w:iCs/>
                <w:color w:val="000000"/>
                <w:sz w:val="20"/>
                <w:lang w:eastAsia="zh-CN"/>
              </w:rPr>
              <w:t>11</w:t>
            </w:r>
            <w:r w:rsidRPr="00937BB6">
              <w:rPr>
                <w:rFonts w:eastAsia="STKaiti" w:cs="SimSun"/>
                <w:iCs/>
                <w:color w:val="000000"/>
                <w:sz w:val="20"/>
                <w:lang w:eastAsia="zh-CN"/>
              </w:rPr>
              <w:t>月，国际电联为参与国际电联项目开发、规划、实施和支持的职员（电信发展局</w:t>
            </w:r>
            <w:r w:rsidR="002C7241">
              <w:rPr>
                <w:rFonts w:eastAsia="STKaiti" w:cs="SimSun" w:hint="eastAsia"/>
                <w:iCs/>
                <w:color w:val="000000"/>
                <w:sz w:val="20"/>
                <w:lang w:eastAsia="zh-CN"/>
              </w:rPr>
              <w:t xml:space="preserve"> </w:t>
            </w:r>
            <w:r w:rsidR="002C7241" w:rsidRPr="002C7241">
              <w:rPr>
                <w:rFonts w:eastAsia="STKaiti" w:cs="SimSun"/>
                <w:iCs/>
                <w:color w:val="000000"/>
                <w:sz w:val="20"/>
                <w:lang w:eastAsia="zh-CN"/>
              </w:rPr>
              <w:t>–</w:t>
            </w:r>
            <w:r w:rsidR="002C7241">
              <w:rPr>
                <w:rFonts w:eastAsia="STKaiti" w:cs="SimSun"/>
                <w:iCs/>
                <w:color w:val="000000"/>
                <w:sz w:val="20"/>
                <w:lang w:eastAsia="zh-CN"/>
              </w:rPr>
              <w:t xml:space="preserve"> </w:t>
            </w:r>
            <w:r w:rsidRPr="00937BB6">
              <w:rPr>
                <w:rFonts w:eastAsia="STKaiti" w:cs="SimSun"/>
                <w:iCs/>
                <w:color w:val="000000"/>
                <w:sz w:val="20"/>
                <w:lang w:eastAsia="zh-CN"/>
              </w:rPr>
              <w:t>总部和区域代表处</w:t>
            </w:r>
            <w:r w:rsidRPr="00937BB6">
              <w:rPr>
                <w:rFonts w:eastAsia="STKaiti" w:cs="Calibri"/>
                <w:iCs/>
                <w:color w:val="000000"/>
                <w:sz w:val="20"/>
                <w:lang w:eastAsia="zh-CN"/>
              </w:rPr>
              <w:t>/</w:t>
            </w:r>
            <w:r w:rsidRPr="00937BB6">
              <w:rPr>
                <w:rFonts w:eastAsia="STKaiti" w:cs="SimSun"/>
                <w:iCs/>
                <w:color w:val="000000"/>
                <w:sz w:val="20"/>
                <w:lang w:eastAsia="zh-CN"/>
              </w:rPr>
              <w:t>地区办事处、秘书处、无线电通信局、电信标准化局）实施了首次全面项目管理培训和认证。由于第一次培训取得成功，拟于</w:t>
            </w:r>
            <w:r w:rsidRPr="00937BB6">
              <w:rPr>
                <w:rFonts w:eastAsia="STKaiti" w:cs="Calibri"/>
                <w:iCs/>
                <w:color w:val="000000"/>
                <w:sz w:val="20"/>
                <w:lang w:eastAsia="zh-CN"/>
              </w:rPr>
              <w:t>2020</w:t>
            </w:r>
            <w:r w:rsidRPr="00937BB6">
              <w:rPr>
                <w:rFonts w:eastAsia="STKaiti" w:cs="SimSun"/>
                <w:iCs/>
                <w:color w:val="000000"/>
                <w:sz w:val="20"/>
                <w:lang w:eastAsia="zh-CN"/>
              </w:rPr>
              <w:t>年成立第二个小组并开展培训。</w:t>
            </w:r>
          </w:p>
          <w:p w14:paraId="7C51ABC1" w14:textId="77777777" w:rsidR="001219D9" w:rsidRPr="00937BB6" w:rsidRDefault="001219D9" w:rsidP="000C54FC">
            <w:pPr>
              <w:adjustRightInd/>
              <w:spacing w:before="60" w:after="60"/>
              <w:rPr>
                <w:rFonts w:eastAsia="STKaiti" w:cs="Calibri"/>
                <w:b/>
                <w:bCs/>
                <w:iCs/>
                <w:color w:val="000000"/>
                <w:sz w:val="20"/>
                <w:lang w:eastAsia="zh-CN"/>
              </w:rPr>
            </w:pPr>
            <w:r w:rsidRPr="00937BB6">
              <w:rPr>
                <w:rFonts w:eastAsia="STKaiti" w:cs="SimSun"/>
                <w:b/>
                <w:bCs/>
                <w:iCs/>
                <w:color w:val="000000"/>
                <w:sz w:val="20"/>
                <w:lang w:eastAsia="zh-CN"/>
              </w:rPr>
              <w:t>截至</w:t>
            </w:r>
            <w:r w:rsidRPr="00937BB6">
              <w:rPr>
                <w:rFonts w:eastAsia="STKaiti" w:cs="Calibri"/>
                <w:b/>
                <w:bCs/>
                <w:iCs/>
                <w:color w:val="000000"/>
                <w:sz w:val="20"/>
                <w:lang w:eastAsia="zh-CN"/>
              </w:rPr>
              <w:t>2020</w:t>
            </w:r>
            <w:r w:rsidRPr="00937BB6">
              <w:rPr>
                <w:rFonts w:eastAsia="STKaiti" w:cs="SimSun"/>
                <w:b/>
                <w:bCs/>
                <w:iCs/>
                <w:color w:val="000000"/>
                <w:sz w:val="20"/>
                <w:lang w:eastAsia="zh-CN"/>
              </w:rPr>
              <w:t>年</w:t>
            </w:r>
            <w:r w:rsidRPr="00937BB6">
              <w:rPr>
                <w:rFonts w:eastAsia="STKaiti" w:cs="Calibri"/>
                <w:b/>
                <w:bCs/>
                <w:iCs/>
                <w:color w:val="000000"/>
                <w:sz w:val="20"/>
                <w:lang w:eastAsia="zh-CN"/>
              </w:rPr>
              <w:t>9</w:t>
            </w:r>
            <w:r w:rsidRPr="00937BB6">
              <w:rPr>
                <w:rFonts w:eastAsia="STKaiti" w:cs="SimSun"/>
                <w:b/>
                <w:bCs/>
                <w:iCs/>
                <w:color w:val="000000"/>
                <w:sz w:val="20"/>
                <w:lang w:eastAsia="zh-CN"/>
              </w:rPr>
              <w:t>月的最新进展：</w:t>
            </w:r>
          </w:p>
          <w:p w14:paraId="64370A44" w14:textId="77777777" w:rsidR="001219D9" w:rsidRPr="00937BB6" w:rsidRDefault="001219D9" w:rsidP="000C54FC">
            <w:pPr>
              <w:spacing w:before="60" w:after="60"/>
              <w:rPr>
                <w:rFonts w:eastAsia="Times New Roman" w:cs="Calibri"/>
                <w:iCs/>
                <w:color w:val="000000"/>
                <w:sz w:val="20"/>
                <w:lang w:eastAsia="zh-CN"/>
              </w:rPr>
            </w:pPr>
            <w:r w:rsidRPr="00937BB6">
              <w:rPr>
                <w:rFonts w:eastAsia="STKaiti" w:cs="Calibri"/>
                <w:iCs/>
                <w:color w:val="000000"/>
                <w:sz w:val="20"/>
                <w:lang w:eastAsia="zh-CN"/>
              </w:rPr>
              <w:t>2020</w:t>
            </w:r>
            <w:r w:rsidRPr="00937BB6">
              <w:rPr>
                <w:rFonts w:eastAsia="STKaiti" w:cs="SimSun"/>
                <w:iCs/>
                <w:color w:val="000000"/>
                <w:sz w:val="20"/>
                <w:lang w:eastAsia="zh-CN"/>
              </w:rPr>
              <w:t>年</w:t>
            </w:r>
            <w:r w:rsidRPr="00937BB6">
              <w:rPr>
                <w:rFonts w:eastAsia="STKaiti" w:cs="Calibri"/>
                <w:iCs/>
                <w:color w:val="000000"/>
                <w:sz w:val="20"/>
                <w:lang w:eastAsia="zh-CN"/>
              </w:rPr>
              <w:t>11</w:t>
            </w:r>
            <w:r w:rsidRPr="00937BB6">
              <w:rPr>
                <w:rFonts w:eastAsia="STKaiti" w:cs="SimSun"/>
                <w:iCs/>
                <w:color w:val="000000"/>
                <w:sz w:val="20"/>
                <w:lang w:eastAsia="zh-CN"/>
              </w:rPr>
              <w:t>月将对区域代表处工作人员进行采购培训。</w:t>
            </w:r>
          </w:p>
        </w:tc>
        <w:tc>
          <w:tcPr>
            <w:tcW w:w="1559" w:type="dxa"/>
            <w:shd w:val="clear" w:color="auto" w:fill="auto"/>
            <w:hideMark/>
          </w:tcPr>
          <w:p w14:paraId="2E91B5FC"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t>进行中</w:t>
            </w:r>
          </w:p>
          <w:p w14:paraId="26FF51E0"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1A59561F" w14:textId="77777777" w:rsidTr="00047F17">
        <w:trPr>
          <w:jc w:val="center"/>
        </w:trPr>
        <w:tc>
          <w:tcPr>
            <w:tcW w:w="1009" w:type="dxa"/>
            <w:vMerge/>
            <w:hideMark/>
          </w:tcPr>
          <w:p w14:paraId="67F2ABDD"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63B819AB"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28BDB3E7" w14:textId="77777777" w:rsidR="001219D9" w:rsidRPr="00937BB6" w:rsidRDefault="001219D9" w:rsidP="000C54FC">
            <w:pPr>
              <w:adjustRightInd/>
              <w:spacing w:before="60" w:after="60"/>
              <w:rPr>
                <w:rFonts w:eastAsia="Times New Roman" w:cs="Calibri"/>
                <w:b/>
                <w:bCs/>
                <w:color w:val="000000"/>
                <w:sz w:val="20"/>
                <w:lang w:eastAsia="zh-CN"/>
              </w:rPr>
            </w:pPr>
          </w:p>
        </w:tc>
        <w:tc>
          <w:tcPr>
            <w:tcW w:w="10531" w:type="dxa"/>
            <w:gridSpan w:val="5"/>
            <w:shd w:val="clear" w:color="000000" w:fill="BFBFBF"/>
            <w:hideMark/>
          </w:tcPr>
          <w:p w14:paraId="10AB6549" w14:textId="77777777" w:rsidR="001219D9" w:rsidRPr="00937BB6" w:rsidRDefault="001219D9" w:rsidP="003E7DCF">
            <w:pPr>
              <w:keepNext/>
              <w:keepLines/>
              <w:adjustRightInd/>
              <w:spacing w:before="60" w:after="60"/>
              <w:jc w:val="center"/>
              <w:rPr>
                <w:rFonts w:eastAsia="Times New Roman" w:cs="Calibri"/>
                <w:b/>
                <w:bCs/>
                <w:color w:val="000000"/>
                <w:sz w:val="20"/>
                <w:lang w:eastAsia="zh-CN"/>
              </w:rPr>
            </w:pPr>
            <w:r w:rsidRPr="00937BB6">
              <w:rPr>
                <w:rFonts w:cs="SimSun"/>
                <w:b/>
                <w:bCs/>
                <w:color w:val="000000"/>
                <w:sz w:val="20"/>
                <w:lang w:eastAsia="zh-CN"/>
              </w:rPr>
              <w:t>关于区域代表</w:t>
            </w:r>
            <w:proofErr w:type="gramStart"/>
            <w:r w:rsidRPr="00937BB6">
              <w:rPr>
                <w:rFonts w:cs="SimSun"/>
                <w:b/>
                <w:bCs/>
                <w:color w:val="000000"/>
                <w:sz w:val="20"/>
                <w:lang w:eastAsia="zh-CN"/>
              </w:rPr>
              <w:t>处监督</w:t>
            </w:r>
            <w:proofErr w:type="gramEnd"/>
            <w:r w:rsidRPr="00937BB6">
              <w:rPr>
                <w:rFonts w:cs="SimSun"/>
                <w:b/>
                <w:bCs/>
                <w:color w:val="000000"/>
                <w:sz w:val="20"/>
                <w:lang w:eastAsia="zh-CN"/>
              </w:rPr>
              <w:t>作用失效的建议</w:t>
            </w:r>
          </w:p>
        </w:tc>
      </w:tr>
      <w:tr w:rsidR="001219D9" w:rsidRPr="00937BB6" w14:paraId="4FCC1E94" w14:textId="77777777" w:rsidTr="00047F17">
        <w:trPr>
          <w:jc w:val="center"/>
        </w:trPr>
        <w:tc>
          <w:tcPr>
            <w:tcW w:w="1009" w:type="dxa"/>
            <w:vMerge/>
            <w:hideMark/>
          </w:tcPr>
          <w:p w14:paraId="7049AA5E"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5519C073"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57F8CF9F"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7F41EA6A" w14:textId="77777777" w:rsidR="001219D9" w:rsidRPr="00937BB6" w:rsidRDefault="001219D9" w:rsidP="000C54FC">
            <w:pPr>
              <w:tabs>
                <w:tab w:val="clear" w:pos="794"/>
                <w:tab w:val="clear" w:pos="1191"/>
                <w:tab w:val="clear" w:pos="1588"/>
                <w:tab w:val="clear" w:pos="1985"/>
                <w:tab w:val="left" w:pos="1134"/>
                <w:tab w:val="left" w:pos="1871"/>
                <w:tab w:val="left" w:pos="2268"/>
              </w:tabs>
              <w:spacing w:before="60" w:after="60"/>
              <w:rPr>
                <w:rFonts w:cs="Arial"/>
                <w:b/>
                <w:sz w:val="20"/>
                <w:szCs w:val="24"/>
                <w:lang w:eastAsia="zh-CN"/>
              </w:rPr>
            </w:pPr>
            <w:r w:rsidRPr="00937BB6">
              <w:rPr>
                <w:rFonts w:cs="Arial"/>
                <w:b/>
                <w:sz w:val="20"/>
                <w:szCs w:val="24"/>
                <w:lang w:eastAsia="zh-CN"/>
              </w:rPr>
              <w:t>06/19-09/ML</w:t>
            </w:r>
          </w:p>
          <w:p w14:paraId="1ECAD4AE" w14:textId="77777777" w:rsidR="001219D9" w:rsidRPr="00937BB6" w:rsidRDefault="001219D9" w:rsidP="000C54FC">
            <w:pPr>
              <w:adjustRightInd/>
              <w:spacing w:before="60" w:after="60"/>
              <w:rPr>
                <w:rFonts w:cs="Arial"/>
                <w:sz w:val="20"/>
                <w:szCs w:val="24"/>
                <w:lang w:eastAsia="zh-CN"/>
              </w:rPr>
            </w:pPr>
            <w:r w:rsidRPr="00937BB6">
              <w:rPr>
                <w:rFonts w:cs="Arial"/>
                <w:sz w:val="20"/>
                <w:szCs w:val="24"/>
                <w:lang w:eastAsia="zh-CN"/>
              </w:rPr>
              <w:t>建议电信发展局主任加强区域代表处层级的监督，提供关于区域代表处主任的职能、责任和问责的更多细节，并让他们对这些监督职责承担责任（在信任和问</w:t>
            </w:r>
            <w:proofErr w:type="gramStart"/>
            <w:r w:rsidRPr="00937BB6">
              <w:rPr>
                <w:rFonts w:cs="Arial"/>
                <w:sz w:val="20"/>
                <w:szCs w:val="24"/>
                <w:lang w:eastAsia="zh-CN"/>
              </w:rPr>
              <w:t>责之间</w:t>
            </w:r>
            <w:proofErr w:type="gramEnd"/>
            <w:r w:rsidRPr="00937BB6">
              <w:rPr>
                <w:rFonts w:cs="Arial"/>
                <w:sz w:val="20"/>
                <w:szCs w:val="24"/>
                <w:lang w:eastAsia="zh-CN"/>
              </w:rPr>
              <w:t>保持适当的平衡）。</w:t>
            </w:r>
          </w:p>
        </w:tc>
        <w:tc>
          <w:tcPr>
            <w:tcW w:w="2411" w:type="dxa"/>
            <w:shd w:val="clear" w:color="auto" w:fill="auto"/>
            <w:hideMark/>
          </w:tcPr>
          <w:p w14:paraId="664DC78A" w14:textId="1D9D0638" w:rsidR="001219D9" w:rsidRPr="00937BB6" w:rsidRDefault="001219D9" w:rsidP="000C54FC">
            <w:pPr>
              <w:keepNext/>
              <w:spacing w:before="60" w:after="60"/>
              <w:rPr>
                <w:rFonts w:eastAsia="STKaiti" w:cs="Calibri"/>
                <w:iCs/>
                <w:color w:val="000000"/>
                <w:sz w:val="20"/>
                <w:lang w:eastAsia="zh-CN"/>
              </w:rPr>
            </w:pPr>
            <w:r w:rsidRPr="00937BB6">
              <w:rPr>
                <w:rFonts w:eastAsia="STKaiti" w:cs="SimSun"/>
                <w:iCs/>
                <w:color w:val="000000"/>
                <w:sz w:val="20"/>
                <w:lang w:eastAsia="zh-CN"/>
              </w:rPr>
              <w:t>参考文件</w:t>
            </w:r>
            <w:r w:rsidR="003E1851">
              <w:rPr>
                <w:rFonts w:eastAsia="STKaiti" w:cs="Calibri"/>
                <w:iCs/>
                <w:color w:val="000000"/>
                <w:sz w:val="20"/>
                <w:lang w:eastAsia="zh-CN"/>
              </w:rPr>
              <w:t>CWG-FHR 10/15</w:t>
            </w:r>
            <w:r w:rsidRPr="00937BB6">
              <w:rPr>
                <w:rFonts w:eastAsia="STKaiti" w:cs="SimSun"/>
                <w:iCs/>
                <w:color w:val="000000"/>
                <w:sz w:val="20"/>
                <w:lang w:eastAsia="zh-CN"/>
              </w:rPr>
              <w:t>（</w:t>
            </w:r>
            <w:r w:rsidRPr="00937BB6">
              <w:rPr>
                <w:rFonts w:eastAsia="STKaiti" w:cs="Calibri"/>
                <w:iCs/>
                <w:color w:val="000000"/>
                <w:sz w:val="20"/>
                <w:lang w:eastAsia="zh-CN"/>
              </w:rPr>
              <w:t>2019</w:t>
            </w:r>
            <w:r w:rsidRPr="00937BB6">
              <w:rPr>
                <w:rFonts w:eastAsia="STKaiti" w:cs="SimSun"/>
                <w:iCs/>
                <w:color w:val="000000"/>
                <w:sz w:val="20"/>
                <w:lang w:eastAsia="zh-CN"/>
              </w:rPr>
              <w:t>年</w:t>
            </w:r>
            <w:r w:rsidRPr="00937BB6">
              <w:rPr>
                <w:rFonts w:eastAsia="STKaiti" w:cs="Calibri"/>
                <w:iCs/>
                <w:color w:val="000000"/>
                <w:sz w:val="20"/>
                <w:lang w:eastAsia="zh-CN"/>
              </w:rPr>
              <w:t>9</w:t>
            </w:r>
            <w:r w:rsidRPr="00937BB6">
              <w:rPr>
                <w:rFonts w:eastAsia="STKaiti" w:cs="SimSun"/>
                <w:iCs/>
                <w:color w:val="000000"/>
                <w:sz w:val="20"/>
                <w:lang w:eastAsia="zh-CN"/>
              </w:rPr>
              <w:t>月）第</w:t>
            </w:r>
            <w:r w:rsidRPr="00937BB6">
              <w:rPr>
                <w:rFonts w:eastAsia="STKaiti" w:cs="Calibri"/>
                <w:iCs/>
                <w:color w:val="000000"/>
                <w:sz w:val="20"/>
                <w:lang w:eastAsia="zh-CN"/>
              </w:rPr>
              <w:t>6</w:t>
            </w:r>
            <w:r w:rsidRPr="00937BB6">
              <w:rPr>
                <w:rFonts w:eastAsia="STKaiti" w:cs="SimSun"/>
                <w:iCs/>
                <w:color w:val="000000"/>
                <w:sz w:val="20"/>
                <w:lang w:eastAsia="zh-CN"/>
              </w:rPr>
              <w:t>点</w:t>
            </w:r>
          </w:p>
          <w:p w14:paraId="50ECD90A" w14:textId="77777777" w:rsidR="001219D9" w:rsidRPr="00937BB6" w:rsidRDefault="001219D9" w:rsidP="000C54FC">
            <w:pPr>
              <w:keepNext/>
              <w:spacing w:before="60" w:after="60"/>
              <w:rPr>
                <w:rFonts w:eastAsia="STKaiti" w:cs="SimSun"/>
                <w:b/>
                <w:bCs/>
                <w:iCs/>
                <w:color w:val="000000"/>
                <w:sz w:val="20"/>
                <w:lang w:eastAsia="zh-CN"/>
              </w:rPr>
            </w:pPr>
            <w:r w:rsidRPr="00937BB6">
              <w:rPr>
                <w:rFonts w:eastAsia="STKaiti" w:cs="SimSun"/>
                <w:b/>
                <w:bCs/>
                <w:iCs/>
                <w:color w:val="000000"/>
                <w:sz w:val="20"/>
                <w:lang w:eastAsia="zh-CN"/>
              </w:rPr>
              <w:t>已执行。</w:t>
            </w:r>
          </w:p>
          <w:p w14:paraId="60968885" w14:textId="30125D1B" w:rsidR="001219D9" w:rsidRPr="00937BB6" w:rsidRDefault="001219D9" w:rsidP="003E1851">
            <w:pPr>
              <w:keepNext/>
              <w:spacing w:before="60" w:after="60"/>
              <w:rPr>
                <w:rFonts w:eastAsia="Times New Roman" w:cs="Calibri"/>
                <w:iCs/>
                <w:color w:val="000000"/>
                <w:sz w:val="20"/>
                <w:lang w:eastAsia="zh-CN"/>
              </w:rPr>
            </w:pPr>
            <w:r w:rsidRPr="003E1851">
              <w:rPr>
                <w:rFonts w:eastAsia="STKaiti"/>
                <w:sz w:val="20"/>
                <w:lang w:eastAsia="zh-CN"/>
              </w:rPr>
              <w:t>电信发展局主任于</w:t>
            </w:r>
            <w:r w:rsidRPr="003E1851">
              <w:rPr>
                <w:sz w:val="20"/>
                <w:lang w:eastAsia="zh-CN"/>
              </w:rPr>
              <w:t>2019</w:t>
            </w:r>
            <w:r w:rsidRPr="003E1851">
              <w:rPr>
                <w:rFonts w:eastAsia="STKaiti"/>
                <w:sz w:val="20"/>
                <w:lang w:eastAsia="zh-CN"/>
              </w:rPr>
              <w:t>年</w:t>
            </w:r>
            <w:r w:rsidRPr="003E1851">
              <w:rPr>
                <w:sz w:val="20"/>
                <w:lang w:eastAsia="zh-CN"/>
              </w:rPr>
              <w:t>8</w:t>
            </w:r>
            <w:r w:rsidRPr="003E1851">
              <w:rPr>
                <w:rFonts w:eastAsia="STKaiti"/>
                <w:sz w:val="20"/>
                <w:lang w:eastAsia="zh-CN"/>
              </w:rPr>
              <w:t>月</w:t>
            </w:r>
            <w:r w:rsidRPr="003E1851">
              <w:rPr>
                <w:sz w:val="20"/>
                <w:lang w:eastAsia="zh-CN"/>
              </w:rPr>
              <w:t>23</w:t>
            </w:r>
            <w:r w:rsidRPr="003E1851">
              <w:rPr>
                <w:rFonts w:ascii="STKaiti" w:eastAsia="STKaiti" w:hAnsi="STKaiti"/>
                <w:sz w:val="20"/>
                <w:lang w:eastAsia="zh-CN"/>
              </w:rPr>
              <w:t>日向该局所有专业及以上职类的职员发布了一份关于“加强内部控制”的内部备忘录。该备忘录的内容涵盖银行账户、零用现金和代表津贴等主题。此外，</w:t>
            </w:r>
            <w:r w:rsidRPr="003E1851">
              <w:rPr>
                <w:sz w:val="20"/>
                <w:lang w:eastAsia="zh-CN"/>
              </w:rPr>
              <w:t>FRMD</w:t>
            </w:r>
            <w:r w:rsidRPr="003E1851">
              <w:rPr>
                <w:rFonts w:ascii="STKaiti" w:eastAsia="STKaiti" w:hAnsi="STKaiti"/>
                <w:sz w:val="20"/>
                <w:lang w:eastAsia="zh-CN"/>
              </w:rPr>
              <w:t>修订了区域/地区办事处的现金管理和财务准则。</w:t>
            </w:r>
            <w:r w:rsidRPr="003E1851">
              <w:rPr>
                <w:rFonts w:ascii="Times New Roman" w:hAnsi="Times New Roman"/>
                <w:sz w:val="20"/>
                <w:lang w:eastAsia="zh-CN"/>
              </w:rPr>
              <w:br/>
            </w:r>
            <w:r w:rsidRPr="00937BB6">
              <w:rPr>
                <w:rFonts w:eastAsia="STKaiti" w:cs="Calibri"/>
                <w:iCs/>
                <w:color w:val="000000"/>
                <w:sz w:val="20"/>
                <w:lang w:eastAsia="zh-CN"/>
              </w:rPr>
              <w:t>R. Barr 18/10/2019</w:t>
            </w:r>
            <w:r w:rsidRPr="00937BB6">
              <w:rPr>
                <w:rFonts w:eastAsia="STKaiti" w:cs="SimSun"/>
                <w:iCs/>
                <w:color w:val="000000"/>
                <w:sz w:val="20"/>
                <w:lang w:eastAsia="zh-CN"/>
              </w:rPr>
              <w:t>的邮件：下文提及了备忘录的副本</w:t>
            </w:r>
          </w:p>
        </w:tc>
        <w:tc>
          <w:tcPr>
            <w:tcW w:w="2409" w:type="dxa"/>
            <w:shd w:val="clear" w:color="auto" w:fill="auto"/>
            <w:hideMark/>
          </w:tcPr>
          <w:p w14:paraId="0A0042E4" w14:textId="77777777" w:rsidR="001219D9" w:rsidRPr="00937BB6" w:rsidRDefault="001219D9" w:rsidP="003E7DCF">
            <w:pPr>
              <w:keepNext/>
              <w:keepLines/>
              <w:tabs>
                <w:tab w:val="clear" w:pos="794"/>
                <w:tab w:val="clear" w:pos="1191"/>
                <w:tab w:val="clear" w:pos="1588"/>
                <w:tab w:val="clear" w:pos="1985"/>
                <w:tab w:val="left" w:pos="1134"/>
                <w:tab w:val="left" w:pos="1871"/>
                <w:tab w:val="left" w:pos="2268"/>
              </w:tabs>
              <w:spacing w:before="60" w:after="60"/>
              <w:rPr>
                <w:b/>
                <w:bCs/>
                <w:sz w:val="20"/>
                <w:lang w:eastAsia="zh-CN"/>
              </w:rPr>
            </w:pPr>
            <w:r w:rsidRPr="00937BB6">
              <w:rPr>
                <w:b/>
                <w:bCs/>
                <w:sz w:val="20"/>
                <w:lang w:eastAsia="zh-CN"/>
              </w:rPr>
              <w:t>C18/</w:t>
            </w:r>
            <w:r w:rsidRPr="00937BB6">
              <w:rPr>
                <w:rFonts w:cs="Arial"/>
                <w:b/>
                <w:sz w:val="20"/>
                <w:szCs w:val="24"/>
                <w:lang w:eastAsia="zh-CN"/>
              </w:rPr>
              <w:t>125</w:t>
            </w:r>
            <w:r w:rsidRPr="00937BB6">
              <w:rPr>
                <w:b/>
                <w:bCs/>
                <w:sz w:val="20"/>
                <w:lang w:eastAsia="zh-CN"/>
              </w:rPr>
              <w:t>号文件中的报告</w:t>
            </w:r>
          </w:p>
          <w:p w14:paraId="4712DFDF" w14:textId="77777777" w:rsidR="001219D9" w:rsidRPr="00937BB6" w:rsidRDefault="001219D9" w:rsidP="003E7DCF">
            <w:pPr>
              <w:keepNext/>
              <w:keepLines/>
              <w:tabs>
                <w:tab w:val="clear" w:pos="794"/>
                <w:tab w:val="clear" w:pos="1191"/>
                <w:tab w:val="clear" w:pos="1588"/>
                <w:tab w:val="clear" w:pos="1985"/>
                <w:tab w:val="left" w:pos="1134"/>
                <w:tab w:val="left" w:pos="1871"/>
                <w:tab w:val="left" w:pos="2268"/>
              </w:tabs>
              <w:spacing w:before="60" w:after="60"/>
              <w:rPr>
                <w:b/>
                <w:bCs/>
                <w:sz w:val="20"/>
                <w:lang w:eastAsia="zh-CN"/>
              </w:rPr>
            </w:pPr>
            <w:r w:rsidRPr="00937BB6">
              <w:rPr>
                <w:rFonts w:cs="Arial"/>
                <w:b/>
                <w:sz w:val="20"/>
                <w:szCs w:val="24"/>
                <w:lang w:eastAsia="zh-CN"/>
              </w:rPr>
              <w:t>有关区域代表</w:t>
            </w:r>
            <w:proofErr w:type="gramStart"/>
            <w:r w:rsidRPr="00937BB6">
              <w:rPr>
                <w:rFonts w:cs="Arial"/>
                <w:b/>
                <w:sz w:val="20"/>
                <w:szCs w:val="24"/>
                <w:lang w:eastAsia="zh-CN"/>
              </w:rPr>
              <w:t>处作用</w:t>
            </w:r>
            <w:proofErr w:type="gramEnd"/>
            <w:r w:rsidRPr="00937BB6">
              <w:rPr>
                <w:rFonts w:cs="Arial"/>
                <w:b/>
                <w:sz w:val="20"/>
                <w:szCs w:val="24"/>
                <w:lang w:eastAsia="zh-CN"/>
              </w:rPr>
              <w:t>的特别报告</w:t>
            </w:r>
          </w:p>
          <w:p w14:paraId="3A234CF2" w14:textId="77777777" w:rsidR="001219D9" w:rsidRPr="00937BB6" w:rsidRDefault="001219D9" w:rsidP="003E7DCF">
            <w:pPr>
              <w:keepNext/>
              <w:keepLines/>
              <w:tabs>
                <w:tab w:val="clear" w:pos="794"/>
                <w:tab w:val="clear" w:pos="1191"/>
                <w:tab w:val="clear" w:pos="1588"/>
                <w:tab w:val="clear" w:pos="1985"/>
                <w:tab w:val="left" w:pos="1134"/>
                <w:tab w:val="left" w:pos="1871"/>
                <w:tab w:val="left" w:pos="2268"/>
              </w:tabs>
              <w:spacing w:before="60" w:after="60"/>
              <w:rPr>
                <w:b/>
                <w:bCs/>
                <w:sz w:val="20"/>
                <w:lang w:eastAsia="zh-CN"/>
              </w:rPr>
            </w:pPr>
            <w:r w:rsidRPr="00937BB6">
              <w:rPr>
                <w:b/>
                <w:bCs/>
                <w:sz w:val="20"/>
                <w:lang w:eastAsia="zh-CN"/>
              </w:rPr>
              <w:t>建议</w:t>
            </w:r>
            <w:r w:rsidRPr="00937BB6">
              <w:rPr>
                <w:b/>
                <w:bCs/>
                <w:sz w:val="20"/>
                <w:lang w:eastAsia="zh-CN"/>
              </w:rPr>
              <w:t>13</w:t>
            </w:r>
          </w:p>
          <w:p w14:paraId="774BBF12" w14:textId="77777777" w:rsidR="001219D9" w:rsidRPr="00937BB6" w:rsidRDefault="001219D9" w:rsidP="003E7DCF">
            <w:pPr>
              <w:keepNext/>
              <w:keepLines/>
              <w:tabs>
                <w:tab w:val="clear" w:pos="794"/>
                <w:tab w:val="clear" w:pos="1191"/>
                <w:tab w:val="clear" w:pos="1588"/>
                <w:tab w:val="clear" w:pos="1985"/>
                <w:tab w:val="left" w:pos="1134"/>
                <w:tab w:val="left" w:pos="1871"/>
                <w:tab w:val="left" w:pos="2268"/>
              </w:tabs>
              <w:spacing w:before="60" w:after="60"/>
              <w:rPr>
                <w:rFonts w:eastAsia="Times New Roman" w:cs="Calibri"/>
                <w:color w:val="000000"/>
                <w:sz w:val="20"/>
                <w:highlight w:val="yellow"/>
                <w:lang w:eastAsia="zh-CN"/>
              </w:rPr>
            </w:pPr>
            <w:r w:rsidRPr="00937BB6">
              <w:rPr>
                <w:noProof/>
                <w:sz w:val="20"/>
                <w:lang w:eastAsia="zh-CN"/>
              </w:rPr>
              <w:t>关于银行操作，我们建议，所有地区办事处均应执行一个严格的程序，区域代表处主任应成为银行操作的第三个签字人，即使是在地区办事处一级进行的操作也应如此。区域代表处主任应对所有银行交易承担责任。我们认为，有必要对</w:t>
            </w:r>
            <w:r w:rsidRPr="00937BB6">
              <w:rPr>
                <w:noProof/>
                <w:sz w:val="20"/>
                <w:lang w:eastAsia="zh-CN"/>
              </w:rPr>
              <w:t>UNDP</w:t>
            </w:r>
            <w:r w:rsidRPr="00937BB6">
              <w:rPr>
                <w:noProof/>
                <w:sz w:val="20"/>
                <w:lang w:eastAsia="zh-CN"/>
              </w:rPr>
              <w:t>的程序进行修改，以避免在国际电联的任何运作中涉及职员的个人账户。</w:t>
            </w:r>
          </w:p>
        </w:tc>
        <w:tc>
          <w:tcPr>
            <w:tcW w:w="2126" w:type="dxa"/>
            <w:shd w:val="clear" w:color="auto" w:fill="auto"/>
            <w:hideMark/>
          </w:tcPr>
          <w:p w14:paraId="2FEE099B" w14:textId="77777777"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国际电</w:t>
            </w:r>
            <w:proofErr w:type="gramStart"/>
            <w:r w:rsidRPr="00937BB6">
              <w:rPr>
                <w:rFonts w:eastAsia="STKaiti" w:cs="SimSun"/>
                <w:iCs/>
                <w:color w:val="000000"/>
                <w:sz w:val="20"/>
                <w:lang w:eastAsia="zh-CN"/>
              </w:rPr>
              <w:t>联注意</w:t>
            </w:r>
            <w:proofErr w:type="gramEnd"/>
            <w:r w:rsidRPr="00937BB6">
              <w:rPr>
                <w:rFonts w:eastAsia="STKaiti" w:cs="SimSun"/>
                <w:iCs/>
                <w:color w:val="000000"/>
                <w:sz w:val="20"/>
                <w:lang w:eastAsia="zh-CN"/>
              </w:rPr>
              <w:t>到建议</w:t>
            </w:r>
            <w:r w:rsidRPr="00937BB6">
              <w:rPr>
                <w:rFonts w:eastAsia="STKaiti" w:cs="Calibri"/>
                <w:iCs/>
                <w:color w:val="000000"/>
                <w:sz w:val="20"/>
                <w:lang w:eastAsia="zh-CN"/>
              </w:rPr>
              <w:t>13</w:t>
            </w:r>
            <w:r w:rsidRPr="00937BB6">
              <w:rPr>
                <w:rFonts w:eastAsia="STKaiti" w:cs="SimSun"/>
                <w:iCs/>
                <w:color w:val="000000"/>
                <w:sz w:val="20"/>
                <w:lang w:eastAsia="zh-CN"/>
              </w:rPr>
              <w:t>。然而，国际电联希望简要介绍一下由于人员限制和区域代表处主任的配合水平问题，执行这项建议所面临的困难。要求对所有银行交易有第三者签名肯定会减缓相关进程，并对驻地办事处的效率产生负面影响。</w:t>
            </w:r>
          </w:p>
          <w:p w14:paraId="59F340B8" w14:textId="77777777" w:rsidR="001219D9" w:rsidRPr="00937BB6" w:rsidRDefault="001219D9" w:rsidP="000C54FC">
            <w:pPr>
              <w:spacing w:before="60" w:after="60"/>
              <w:rPr>
                <w:rFonts w:eastAsia="STKaiti" w:cs="Calibri"/>
                <w:b/>
                <w:bCs/>
                <w:iCs/>
                <w:color w:val="000000"/>
                <w:sz w:val="20"/>
                <w:lang w:eastAsia="zh-CN"/>
              </w:rPr>
            </w:pPr>
            <w:r w:rsidRPr="00937BB6">
              <w:rPr>
                <w:rFonts w:eastAsia="STKaiti" w:cs="SimSun"/>
                <w:b/>
                <w:bCs/>
                <w:iCs/>
                <w:color w:val="000000"/>
                <w:sz w:val="20"/>
                <w:lang w:eastAsia="zh-CN"/>
              </w:rPr>
              <w:t>截至</w:t>
            </w:r>
            <w:r w:rsidRPr="00937BB6">
              <w:rPr>
                <w:rFonts w:eastAsia="STKaiti" w:cs="Calibri"/>
                <w:b/>
                <w:bCs/>
                <w:iCs/>
                <w:color w:val="000000"/>
                <w:sz w:val="20"/>
                <w:lang w:eastAsia="zh-CN"/>
              </w:rPr>
              <w:t>2020</w:t>
            </w:r>
            <w:r w:rsidRPr="00937BB6">
              <w:rPr>
                <w:rFonts w:eastAsia="STKaiti" w:cs="SimSun"/>
                <w:b/>
                <w:bCs/>
                <w:iCs/>
                <w:color w:val="000000"/>
                <w:sz w:val="20"/>
                <w:lang w:eastAsia="zh-CN"/>
              </w:rPr>
              <w:t>年</w:t>
            </w:r>
            <w:r w:rsidRPr="00937BB6">
              <w:rPr>
                <w:rFonts w:eastAsia="STKaiti" w:cs="Calibri"/>
                <w:b/>
                <w:bCs/>
                <w:iCs/>
                <w:color w:val="000000"/>
                <w:sz w:val="20"/>
                <w:lang w:eastAsia="zh-CN"/>
              </w:rPr>
              <w:t>9</w:t>
            </w:r>
            <w:r w:rsidRPr="00937BB6">
              <w:rPr>
                <w:rFonts w:eastAsia="STKaiti" w:cs="SimSun"/>
                <w:b/>
                <w:bCs/>
                <w:iCs/>
                <w:color w:val="000000"/>
                <w:sz w:val="20"/>
                <w:lang w:eastAsia="zh-CN"/>
              </w:rPr>
              <w:t>月的最新进展：</w:t>
            </w:r>
          </w:p>
          <w:p w14:paraId="6406C2A3" w14:textId="77777777" w:rsidR="001219D9" w:rsidRPr="00937BB6" w:rsidRDefault="001219D9" w:rsidP="000C54FC">
            <w:pPr>
              <w:adjustRightInd/>
              <w:spacing w:before="60" w:after="60"/>
              <w:rPr>
                <w:rFonts w:eastAsia="Times New Roman" w:cs="Calibri"/>
                <w:iCs/>
                <w:color w:val="000000"/>
                <w:sz w:val="20"/>
                <w:lang w:eastAsia="zh-CN"/>
              </w:rPr>
            </w:pPr>
            <w:r w:rsidRPr="00937BB6">
              <w:rPr>
                <w:rFonts w:eastAsia="STKaiti" w:cs="SimSun"/>
                <w:iCs/>
                <w:color w:val="000000"/>
                <w:sz w:val="20"/>
                <w:lang w:eastAsia="zh-CN"/>
              </w:rPr>
              <w:t>现已与区域代表处和地区办事处同事分享了经修订的零用现金规则。财务部已与所有驻外办事处召开了信息沟通会，对流程做出解释。</w:t>
            </w:r>
          </w:p>
        </w:tc>
        <w:tc>
          <w:tcPr>
            <w:tcW w:w="1559" w:type="dxa"/>
            <w:shd w:val="clear" w:color="auto" w:fill="auto"/>
            <w:hideMark/>
          </w:tcPr>
          <w:p w14:paraId="7265C15A" w14:textId="77777777" w:rsidR="001219D9" w:rsidRPr="00937BB6" w:rsidRDefault="001219D9" w:rsidP="000C54FC">
            <w:pPr>
              <w:widowControl w:val="0"/>
              <w:kinsoku w:val="0"/>
              <w:adjustRightInd/>
              <w:spacing w:before="60" w:after="60"/>
              <w:rPr>
                <w:rFonts w:eastAsia="Times New Roman"/>
                <w:sz w:val="20"/>
                <w:lang w:eastAsia="it-IT"/>
              </w:rPr>
            </w:pPr>
            <w:r w:rsidRPr="00937BB6">
              <w:rPr>
                <w:rFonts w:eastAsiaTheme="minorEastAsia" w:cs="Microsoft YaHei"/>
                <w:sz w:val="20"/>
                <w:lang w:eastAsia="it-IT"/>
              </w:rPr>
              <w:t>进行中</w:t>
            </w:r>
          </w:p>
          <w:p w14:paraId="44B7873E"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5D8DF52B" w14:textId="77777777" w:rsidTr="00047F17">
        <w:trPr>
          <w:jc w:val="center"/>
        </w:trPr>
        <w:tc>
          <w:tcPr>
            <w:tcW w:w="1009" w:type="dxa"/>
            <w:vMerge/>
            <w:hideMark/>
          </w:tcPr>
          <w:p w14:paraId="64BDF16D"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65E3BE62"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6D0BA2FF"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7278F1F7" w14:textId="77777777" w:rsidR="001219D9" w:rsidRPr="00937BB6" w:rsidRDefault="001219D9" w:rsidP="000C54FC">
            <w:pPr>
              <w:spacing w:before="60" w:after="60"/>
              <w:rPr>
                <w:b/>
                <w:sz w:val="20"/>
                <w:szCs w:val="24"/>
                <w:lang w:eastAsia="zh-CN"/>
              </w:rPr>
            </w:pPr>
            <w:r w:rsidRPr="00937BB6">
              <w:rPr>
                <w:b/>
                <w:sz w:val="20"/>
                <w:szCs w:val="24"/>
                <w:lang w:eastAsia="zh-CN"/>
              </w:rPr>
              <w:t>07/19-09/ML</w:t>
            </w:r>
          </w:p>
          <w:p w14:paraId="24E78F23"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Arial"/>
                <w:sz w:val="20"/>
                <w:szCs w:val="24"/>
                <w:lang w:eastAsia="zh-CN"/>
              </w:rPr>
              <w:t>建议电信发展局主任加强项目层级的监督，在项目实施之前、期间和之后，对</w:t>
            </w:r>
            <w:r w:rsidRPr="00937BB6">
              <w:rPr>
                <w:rFonts w:cs="Arial"/>
                <w:sz w:val="20"/>
                <w:szCs w:val="24"/>
                <w:lang w:eastAsia="zh-CN"/>
              </w:rPr>
              <w:lastRenderedPageBreak/>
              <w:t>职员在项目管理周期中的职能、职责和问</w:t>
            </w:r>
            <w:proofErr w:type="gramStart"/>
            <w:r w:rsidRPr="00937BB6">
              <w:rPr>
                <w:rFonts w:cs="Arial"/>
                <w:sz w:val="20"/>
                <w:szCs w:val="24"/>
                <w:lang w:eastAsia="zh-CN"/>
              </w:rPr>
              <w:t>责进行</w:t>
            </w:r>
            <w:proofErr w:type="gramEnd"/>
            <w:r w:rsidRPr="00937BB6">
              <w:rPr>
                <w:rFonts w:cs="Arial"/>
                <w:sz w:val="20"/>
                <w:szCs w:val="24"/>
                <w:lang w:eastAsia="zh-CN"/>
              </w:rPr>
              <w:t>微调。</w:t>
            </w:r>
          </w:p>
        </w:tc>
        <w:tc>
          <w:tcPr>
            <w:tcW w:w="2411" w:type="dxa"/>
            <w:shd w:val="clear" w:color="auto" w:fill="auto"/>
            <w:hideMark/>
          </w:tcPr>
          <w:p w14:paraId="626AF5AC" w14:textId="6ADB1DC7" w:rsidR="001219D9" w:rsidRPr="00937BB6" w:rsidRDefault="001219D9" w:rsidP="000C54FC">
            <w:pPr>
              <w:spacing w:before="60" w:after="60"/>
              <w:rPr>
                <w:rFonts w:eastAsia="STKaiti" w:cs="SimSun"/>
                <w:iCs/>
                <w:color w:val="000000"/>
                <w:sz w:val="20"/>
                <w:lang w:eastAsia="zh-CN"/>
              </w:rPr>
            </w:pPr>
            <w:r w:rsidRPr="00937BB6">
              <w:rPr>
                <w:rFonts w:eastAsia="STKaiti" w:cs="SimSun"/>
                <w:iCs/>
                <w:color w:val="000000"/>
                <w:sz w:val="20"/>
                <w:lang w:eastAsia="zh-CN"/>
              </w:rPr>
              <w:lastRenderedPageBreak/>
              <w:t>参考文件</w:t>
            </w:r>
            <w:r w:rsidR="001F5FF9">
              <w:rPr>
                <w:rFonts w:eastAsia="STKaiti" w:cs="Calibri"/>
                <w:iCs/>
                <w:color w:val="000000"/>
                <w:sz w:val="20"/>
                <w:lang w:eastAsia="zh-CN"/>
              </w:rPr>
              <w:t>CWG-FHR 10/15</w:t>
            </w:r>
            <w:r w:rsidRPr="00937BB6">
              <w:rPr>
                <w:rFonts w:eastAsia="STKaiti" w:cs="SimSun"/>
                <w:iCs/>
                <w:color w:val="000000"/>
                <w:sz w:val="20"/>
                <w:lang w:eastAsia="zh-CN"/>
              </w:rPr>
              <w:t>（</w:t>
            </w:r>
            <w:r w:rsidRPr="00937BB6">
              <w:rPr>
                <w:rFonts w:eastAsia="STKaiti" w:cs="Calibri"/>
                <w:iCs/>
                <w:color w:val="000000"/>
                <w:sz w:val="20"/>
                <w:lang w:eastAsia="zh-CN"/>
              </w:rPr>
              <w:t>2019</w:t>
            </w:r>
            <w:r w:rsidRPr="00937BB6">
              <w:rPr>
                <w:rFonts w:eastAsia="STKaiti" w:cs="SimSun"/>
                <w:iCs/>
                <w:color w:val="000000"/>
                <w:sz w:val="20"/>
                <w:lang w:eastAsia="zh-CN"/>
              </w:rPr>
              <w:t>年</w:t>
            </w:r>
            <w:r w:rsidRPr="00937BB6">
              <w:rPr>
                <w:rFonts w:eastAsia="STKaiti" w:cs="Calibri"/>
                <w:iCs/>
                <w:color w:val="000000"/>
                <w:sz w:val="20"/>
                <w:lang w:eastAsia="zh-CN"/>
              </w:rPr>
              <w:t>9</w:t>
            </w:r>
            <w:r w:rsidRPr="00937BB6">
              <w:rPr>
                <w:rFonts w:eastAsia="STKaiti" w:cs="SimSun"/>
                <w:iCs/>
                <w:color w:val="000000"/>
                <w:sz w:val="20"/>
                <w:lang w:eastAsia="zh-CN"/>
              </w:rPr>
              <w:t>月）：第</w:t>
            </w:r>
            <w:r w:rsidRPr="00937BB6">
              <w:rPr>
                <w:rFonts w:eastAsia="STKaiti" w:cs="Calibri"/>
                <w:iCs/>
                <w:color w:val="000000"/>
                <w:sz w:val="20"/>
                <w:lang w:eastAsia="zh-CN"/>
              </w:rPr>
              <w:t>9</w:t>
            </w:r>
            <w:r w:rsidRPr="00937BB6">
              <w:rPr>
                <w:rFonts w:eastAsia="STKaiti" w:cs="SimSun"/>
                <w:iCs/>
                <w:color w:val="000000"/>
                <w:sz w:val="20"/>
                <w:lang w:eastAsia="zh-CN"/>
              </w:rPr>
              <w:t>点</w:t>
            </w:r>
          </w:p>
          <w:p w14:paraId="3C5FBE05" w14:textId="77777777" w:rsidR="001219D9" w:rsidRPr="00937BB6" w:rsidRDefault="001219D9" w:rsidP="000C54FC">
            <w:pPr>
              <w:spacing w:before="60" w:after="60"/>
              <w:rPr>
                <w:rFonts w:eastAsia="STKaiti" w:cs="SimSun"/>
                <w:b/>
                <w:bCs/>
                <w:iCs/>
                <w:color w:val="000000"/>
                <w:sz w:val="20"/>
                <w:lang w:eastAsia="zh-CN"/>
              </w:rPr>
            </w:pPr>
            <w:r w:rsidRPr="00937BB6">
              <w:rPr>
                <w:rFonts w:eastAsia="STKaiti" w:cs="SimSun"/>
                <w:b/>
                <w:bCs/>
                <w:iCs/>
                <w:color w:val="000000"/>
                <w:sz w:val="20"/>
                <w:lang w:eastAsia="zh-CN"/>
              </w:rPr>
              <w:t>进行中</w:t>
            </w:r>
          </w:p>
          <w:p w14:paraId="4E49EA2A" w14:textId="0A9A9DB8" w:rsidR="001219D9" w:rsidRPr="00937BB6" w:rsidRDefault="001219D9" w:rsidP="000C54FC">
            <w:pPr>
              <w:spacing w:before="60" w:after="60"/>
              <w:rPr>
                <w:rFonts w:eastAsia="STKaiti" w:cs="Calibri"/>
                <w:iCs/>
                <w:color w:val="000000"/>
                <w:sz w:val="20"/>
                <w:lang w:eastAsia="zh-CN"/>
              </w:rPr>
            </w:pPr>
            <w:r w:rsidRPr="00937BB6">
              <w:rPr>
                <w:rFonts w:eastAsia="STKaiti" w:cs="SimSun"/>
                <w:iCs/>
                <w:color w:val="000000"/>
                <w:sz w:val="20"/>
                <w:lang w:eastAsia="zh-CN"/>
              </w:rPr>
              <w:lastRenderedPageBreak/>
              <w:t>为提供项目管理培训和认证以及审查并更新项目管理手册选择公司的采购程序已经完成。</w:t>
            </w:r>
          </w:p>
          <w:p w14:paraId="04A937E2" w14:textId="6BF29E0F" w:rsidR="001219D9" w:rsidRPr="001F5FF9" w:rsidRDefault="001219D9" w:rsidP="000C54FC">
            <w:pPr>
              <w:spacing w:before="60" w:after="60"/>
              <w:rPr>
                <w:rFonts w:eastAsia="STKaiti" w:cs="Calibri"/>
                <w:b/>
                <w:bCs/>
                <w:iCs/>
                <w:color w:val="000000"/>
                <w:sz w:val="20"/>
                <w:lang w:eastAsia="zh-CN"/>
              </w:rPr>
            </w:pPr>
            <w:r w:rsidRPr="001F5FF9">
              <w:rPr>
                <w:rFonts w:eastAsia="STKaiti" w:cs="SimSun"/>
                <w:b/>
                <w:bCs/>
                <w:iCs/>
                <w:color w:val="000000"/>
                <w:sz w:val="20"/>
                <w:lang w:eastAsia="zh-CN"/>
              </w:rPr>
              <w:t>截至</w:t>
            </w:r>
            <w:r w:rsidRPr="001F5FF9">
              <w:rPr>
                <w:rFonts w:eastAsia="STKaiti" w:cs="Calibri"/>
                <w:b/>
                <w:bCs/>
                <w:iCs/>
                <w:color w:val="000000"/>
                <w:sz w:val="20"/>
                <w:lang w:eastAsia="zh-CN"/>
              </w:rPr>
              <w:t>9</w:t>
            </w:r>
            <w:r w:rsidRPr="001F5FF9">
              <w:rPr>
                <w:rFonts w:eastAsia="STKaiti" w:cs="SimSun"/>
                <w:b/>
                <w:bCs/>
                <w:iCs/>
                <w:color w:val="000000"/>
                <w:sz w:val="20"/>
                <w:lang w:eastAsia="zh-CN"/>
              </w:rPr>
              <w:t>月的最新进展：</w:t>
            </w:r>
          </w:p>
          <w:p w14:paraId="06C55C04" w14:textId="45DC922E" w:rsidR="001219D9" w:rsidRPr="00937BB6" w:rsidRDefault="001219D9" w:rsidP="008F692D">
            <w:pPr>
              <w:spacing w:before="60" w:after="60"/>
              <w:rPr>
                <w:rFonts w:eastAsia="Times New Roman" w:cs="Calibri"/>
                <w:i/>
                <w:iCs/>
                <w:color w:val="000000"/>
                <w:sz w:val="20"/>
                <w:lang w:eastAsia="zh-CN"/>
              </w:rPr>
            </w:pPr>
            <w:r w:rsidRPr="00937BB6">
              <w:rPr>
                <w:rFonts w:eastAsia="STKaiti" w:cs="SimSun"/>
                <w:iCs/>
                <w:color w:val="000000"/>
                <w:sz w:val="20"/>
                <w:lang w:eastAsia="zh-CN"/>
              </w:rPr>
              <w:t>新《国际电联项目管理手册》于</w:t>
            </w:r>
            <w:r w:rsidRPr="00937BB6">
              <w:rPr>
                <w:rFonts w:eastAsia="STKaiti" w:cs="Calibri"/>
                <w:iCs/>
                <w:color w:val="000000"/>
                <w:sz w:val="20"/>
                <w:lang w:eastAsia="zh-CN"/>
              </w:rPr>
              <w:t>2020</w:t>
            </w:r>
            <w:r w:rsidRPr="00937BB6">
              <w:rPr>
                <w:rFonts w:eastAsia="STKaiti" w:cs="SimSun"/>
                <w:iCs/>
                <w:color w:val="000000"/>
                <w:sz w:val="20"/>
                <w:lang w:eastAsia="zh-CN"/>
              </w:rPr>
              <w:t>年</w:t>
            </w:r>
            <w:r w:rsidRPr="00937BB6">
              <w:rPr>
                <w:rFonts w:eastAsia="STKaiti" w:cs="Calibri"/>
                <w:iCs/>
                <w:color w:val="000000"/>
                <w:sz w:val="20"/>
                <w:lang w:eastAsia="zh-CN"/>
              </w:rPr>
              <w:t>7</w:t>
            </w:r>
            <w:r w:rsidRPr="00937BB6">
              <w:rPr>
                <w:rFonts w:eastAsia="STKaiti" w:cs="SimSun"/>
                <w:iCs/>
                <w:color w:val="000000"/>
                <w:sz w:val="20"/>
                <w:lang w:eastAsia="zh-CN"/>
              </w:rPr>
              <w:t>月获得批准并推出。项目支持处目前正在实施一项采纳计划，以支持为引入《手册》确立的新原则的进程。手册包括项目所有参与方的角色、职责和责任</w:t>
            </w:r>
            <w:r w:rsidR="008F692D" w:rsidRPr="00937BB6">
              <w:rPr>
                <w:rFonts w:eastAsia="STKaiti" w:cs="SimSun"/>
                <w:iCs/>
                <w:color w:val="000000"/>
                <w:sz w:val="20"/>
                <w:lang w:eastAsia="zh-CN"/>
              </w:rPr>
              <w:t>。</w:t>
            </w:r>
          </w:p>
        </w:tc>
        <w:tc>
          <w:tcPr>
            <w:tcW w:w="2409" w:type="dxa"/>
            <w:shd w:val="clear" w:color="auto" w:fill="auto"/>
            <w:hideMark/>
          </w:tcPr>
          <w:p w14:paraId="5C67B495" w14:textId="77777777" w:rsidR="001219D9" w:rsidRPr="00937BB6" w:rsidRDefault="001219D9" w:rsidP="000C54FC">
            <w:pPr>
              <w:keepNext/>
              <w:spacing w:before="60" w:after="60"/>
              <w:rPr>
                <w:b/>
                <w:bCs/>
                <w:sz w:val="20"/>
                <w:szCs w:val="24"/>
                <w:lang w:eastAsia="zh-CN"/>
              </w:rPr>
            </w:pPr>
            <w:r w:rsidRPr="00937BB6">
              <w:rPr>
                <w:b/>
                <w:bCs/>
                <w:sz w:val="20"/>
                <w:szCs w:val="24"/>
                <w:lang w:eastAsia="zh-CN"/>
              </w:rPr>
              <w:lastRenderedPageBreak/>
              <w:t>C18/125</w:t>
            </w:r>
            <w:r w:rsidRPr="00937BB6">
              <w:rPr>
                <w:b/>
                <w:bCs/>
                <w:sz w:val="20"/>
                <w:szCs w:val="24"/>
                <w:lang w:eastAsia="zh-CN"/>
              </w:rPr>
              <w:t>号文件中的报告</w:t>
            </w:r>
          </w:p>
          <w:p w14:paraId="11879BA3" w14:textId="77777777" w:rsidR="001219D9" w:rsidRPr="00937BB6" w:rsidRDefault="001219D9" w:rsidP="000C54FC">
            <w:pPr>
              <w:spacing w:before="60" w:after="60"/>
              <w:rPr>
                <w:b/>
                <w:bCs/>
                <w:sz w:val="20"/>
                <w:szCs w:val="24"/>
                <w:lang w:eastAsia="zh-CN"/>
              </w:rPr>
            </w:pPr>
            <w:r w:rsidRPr="00937BB6">
              <w:rPr>
                <w:b/>
                <w:bCs/>
                <w:sz w:val="20"/>
                <w:szCs w:val="24"/>
                <w:lang w:eastAsia="zh-CN"/>
              </w:rPr>
              <w:t>有关区域代表</w:t>
            </w:r>
            <w:proofErr w:type="gramStart"/>
            <w:r w:rsidRPr="00937BB6">
              <w:rPr>
                <w:b/>
                <w:bCs/>
                <w:sz w:val="20"/>
                <w:szCs w:val="24"/>
                <w:lang w:eastAsia="zh-CN"/>
              </w:rPr>
              <w:t>处作用</w:t>
            </w:r>
            <w:proofErr w:type="gramEnd"/>
            <w:r w:rsidRPr="00937BB6">
              <w:rPr>
                <w:b/>
                <w:bCs/>
                <w:sz w:val="20"/>
                <w:szCs w:val="24"/>
                <w:lang w:eastAsia="zh-CN"/>
              </w:rPr>
              <w:t>的特别报告</w:t>
            </w:r>
          </w:p>
          <w:p w14:paraId="1A6A7816" w14:textId="77777777" w:rsidR="001219D9" w:rsidRPr="00937BB6" w:rsidRDefault="001219D9" w:rsidP="000C54FC">
            <w:pPr>
              <w:keepNext/>
              <w:spacing w:before="60" w:after="60"/>
              <w:rPr>
                <w:b/>
                <w:bCs/>
                <w:sz w:val="20"/>
                <w:szCs w:val="24"/>
                <w:lang w:eastAsia="zh-CN"/>
              </w:rPr>
            </w:pPr>
            <w:r w:rsidRPr="00937BB6">
              <w:rPr>
                <w:b/>
                <w:bCs/>
                <w:sz w:val="20"/>
                <w:szCs w:val="24"/>
                <w:lang w:eastAsia="zh-CN"/>
              </w:rPr>
              <w:lastRenderedPageBreak/>
              <w:t>建议</w:t>
            </w:r>
            <w:r w:rsidRPr="00937BB6">
              <w:rPr>
                <w:b/>
                <w:bCs/>
                <w:sz w:val="20"/>
                <w:szCs w:val="24"/>
                <w:lang w:eastAsia="zh-CN"/>
              </w:rPr>
              <w:t>11</w:t>
            </w:r>
          </w:p>
          <w:p w14:paraId="018D9C7E" w14:textId="77777777" w:rsidR="001219D9" w:rsidRPr="00937BB6" w:rsidRDefault="001219D9" w:rsidP="000C54FC">
            <w:pPr>
              <w:adjustRightInd/>
              <w:spacing w:before="60" w:after="60"/>
              <w:rPr>
                <w:rFonts w:eastAsia="Times New Roman" w:cs="Calibri"/>
                <w:color w:val="000000"/>
                <w:sz w:val="20"/>
                <w:highlight w:val="yellow"/>
                <w:lang w:eastAsia="zh-CN"/>
              </w:rPr>
            </w:pPr>
            <w:r w:rsidRPr="00937BB6">
              <w:rPr>
                <w:rFonts w:cs="Arial"/>
                <w:sz w:val="20"/>
                <w:szCs w:val="24"/>
                <w:lang w:eastAsia="zh-CN"/>
              </w:rPr>
              <w:t>为进行问责</w:t>
            </w:r>
            <w:r w:rsidRPr="00937BB6">
              <w:rPr>
                <w:noProof/>
                <w:sz w:val="20"/>
                <w:szCs w:val="24"/>
                <w:lang w:eastAsia="zh-CN"/>
              </w:rPr>
              <w:t>，我们建议制定一份文件，列出所有下放的权利，无论是内部（谁必须签署什么）还是外部的权利（如分别根据银行资金流动和互联网银行的职责分工所拥有的签字授权等）。</w:t>
            </w:r>
          </w:p>
        </w:tc>
        <w:tc>
          <w:tcPr>
            <w:tcW w:w="2126" w:type="dxa"/>
            <w:shd w:val="clear" w:color="auto" w:fill="auto"/>
            <w:hideMark/>
          </w:tcPr>
          <w:p w14:paraId="4DC9C8C5" w14:textId="77777777" w:rsidR="001219D9" w:rsidRPr="007040C3" w:rsidRDefault="001219D9" w:rsidP="000C54FC">
            <w:pPr>
              <w:spacing w:before="60" w:after="60"/>
              <w:rPr>
                <w:iCs/>
                <w:sz w:val="20"/>
                <w:lang w:val="it-IT" w:eastAsia="it-IT"/>
              </w:rPr>
            </w:pPr>
            <w:r w:rsidRPr="00937BB6">
              <w:rPr>
                <w:iCs/>
                <w:sz w:val="20"/>
                <w:lang w:eastAsia="it-IT"/>
              </w:rPr>
              <w:lastRenderedPageBreak/>
              <w:t>国际电联注意到建议</w:t>
            </w:r>
            <w:r w:rsidRPr="00937BB6">
              <w:rPr>
                <w:iCs/>
                <w:sz w:val="20"/>
                <w:lang w:eastAsia="it-IT"/>
              </w:rPr>
              <w:t>11</w:t>
            </w:r>
            <w:r w:rsidRPr="00937BB6">
              <w:rPr>
                <w:iCs/>
                <w:sz w:val="20"/>
                <w:lang w:eastAsia="it-IT"/>
              </w:rPr>
              <w:t>。就银行</w:t>
            </w:r>
            <w:r w:rsidRPr="00937BB6">
              <w:rPr>
                <w:iCs/>
                <w:sz w:val="20"/>
                <w:lang w:eastAsia="zh-CN"/>
              </w:rPr>
              <w:t>资金</w:t>
            </w:r>
            <w:r w:rsidRPr="00937BB6">
              <w:rPr>
                <w:iCs/>
                <w:sz w:val="20"/>
                <w:lang w:eastAsia="it-IT"/>
              </w:rPr>
              <w:t>流动而言，</w:t>
            </w:r>
            <w:r w:rsidRPr="00937BB6">
              <w:rPr>
                <w:iCs/>
                <w:sz w:val="20"/>
                <w:lang w:eastAsia="zh-CN"/>
              </w:rPr>
              <w:t>相关</w:t>
            </w:r>
            <w:r w:rsidRPr="00937BB6">
              <w:rPr>
                <w:iCs/>
                <w:sz w:val="20"/>
                <w:lang w:eastAsia="it-IT"/>
              </w:rPr>
              <w:t>文件已经存在，并且每次</w:t>
            </w:r>
            <w:r w:rsidRPr="00937BB6">
              <w:rPr>
                <w:iCs/>
                <w:sz w:val="20"/>
                <w:lang w:eastAsia="zh-CN"/>
              </w:rPr>
              <w:t>职员</w:t>
            </w:r>
            <w:r w:rsidRPr="00937BB6">
              <w:rPr>
                <w:iCs/>
                <w:sz w:val="20"/>
                <w:lang w:eastAsia="it-IT"/>
              </w:rPr>
              <w:t>流动时都会更新。与</w:t>
            </w:r>
            <w:r w:rsidRPr="00937BB6">
              <w:rPr>
                <w:iCs/>
                <w:sz w:val="20"/>
                <w:lang w:eastAsia="it-IT"/>
              </w:rPr>
              <w:lastRenderedPageBreak/>
              <w:t>银行的协调也是为了确保他们遵守总部的指示。</w:t>
            </w:r>
            <w:r w:rsidRPr="00937BB6">
              <w:rPr>
                <w:iCs/>
                <w:sz w:val="20"/>
                <w:lang w:eastAsia="zh-CN"/>
              </w:rPr>
              <w:t>我们</w:t>
            </w:r>
            <w:r w:rsidRPr="00937BB6">
              <w:rPr>
                <w:iCs/>
                <w:sz w:val="20"/>
                <w:lang w:eastAsia="it-IT"/>
              </w:rPr>
              <w:t>将进行内部协调</w:t>
            </w:r>
            <w:r w:rsidRPr="007040C3">
              <w:rPr>
                <w:iCs/>
                <w:sz w:val="20"/>
                <w:lang w:val="it-IT" w:eastAsia="it-IT"/>
              </w:rPr>
              <w:t>，</w:t>
            </w:r>
            <w:r w:rsidRPr="00937BB6">
              <w:rPr>
                <w:iCs/>
                <w:sz w:val="20"/>
                <w:lang w:eastAsia="it-IT"/>
              </w:rPr>
              <w:t>为</w:t>
            </w:r>
            <w:r w:rsidRPr="007040C3">
              <w:rPr>
                <w:rFonts w:asciiTheme="minorEastAsia" w:eastAsiaTheme="minorEastAsia" w:hAnsiTheme="minorEastAsia"/>
                <w:iCs/>
                <w:sz w:val="20"/>
                <w:lang w:val="it-IT" w:eastAsia="zh-CN"/>
              </w:rPr>
              <w:t>“</w:t>
            </w:r>
            <w:r w:rsidRPr="00937BB6">
              <w:rPr>
                <w:iCs/>
                <w:sz w:val="20"/>
                <w:lang w:eastAsia="it-IT"/>
              </w:rPr>
              <w:t>授权</w:t>
            </w:r>
            <w:r w:rsidRPr="007040C3">
              <w:rPr>
                <w:rFonts w:asciiTheme="minorEastAsia" w:eastAsiaTheme="minorEastAsia" w:hAnsiTheme="minorEastAsia"/>
                <w:iCs/>
                <w:sz w:val="20"/>
                <w:lang w:val="it-IT" w:eastAsia="zh-CN"/>
              </w:rPr>
              <w:t>”</w:t>
            </w:r>
            <w:r w:rsidRPr="008F692D">
              <w:rPr>
                <w:sz w:val="20"/>
                <w:lang w:eastAsia="zh-CN"/>
              </w:rPr>
              <w:t>编写一份总结性文件。</w:t>
            </w:r>
          </w:p>
          <w:p w14:paraId="05AFD994" w14:textId="77777777" w:rsidR="001219D9" w:rsidRPr="007040C3" w:rsidRDefault="001219D9" w:rsidP="000C54FC">
            <w:pPr>
              <w:spacing w:before="60" w:after="60"/>
              <w:rPr>
                <w:rFonts w:eastAsia="Times New Roman" w:cs="Calibri"/>
                <w:b/>
                <w:bCs/>
                <w:color w:val="000000"/>
                <w:sz w:val="20"/>
                <w:lang w:val="it-IT" w:eastAsia="zh-CN"/>
              </w:rPr>
            </w:pPr>
            <w:r w:rsidRPr="00937BB6">
              <w:rPr>
                <w:rFonts w:cs="SimSun"/>
                <w:b/>
                <w:bCs/>
                <w:color w:val="000000"/>
                <w:sz w:val="20"/>
                <w:lang w:eastAsia="zh-CN"/>
              </w:rPr>
              <w:t>截至</w:t>
            </w:r>
            <w:r w:rsidRPr="007040C3">
              <w:rPr>
                <w:rFonts w:eastAsia="Times New Roman" w:cs="Calibri"/>
                <w:b/>
                <w:bCs/>
                <w:color w:val="000000"/>
                <w:sz w:val="20"/>
                <w:lang w:val="it-IT" w:eastAsia="zh-CN"/>
              </w:rPr>
              <w:t>2020</w:t>
            </w:r>
            <w:r w:rsidRPr="00937BB6">
              <w:rPr>
                <w:rFonts w:cs="SimSun"/>
                <w:b/>
                <w:bCs/>
                <w:color w:val="000000"/>
                <w:sz w:val="20"/>
                <w:lang w:eastAsia="zh-CN"/>
              </w:rPr>
              <w:t>年</w:t>
            </w:r>
            <w:r w:rsidRPr="007040C3">
              <w:rPr>
                <w:rFonts w:eastAsia="Times New Roman" w:cs="Calibri"/>
                <w:b/>
                <w:bCs/>
                <w:color w:val="000000"/>
                <w:sz w:val="20"/>
                <w:lang w:val="it-IT" w:eastAsia="zh-CN"/>
              </w:rPr>
              <w:t>9</w:t>
            </w:r>
            <w:r w:rsidRPr="00937BB6">
              <w:rPr>
                <w:rFonts w:cs="SimSun"/>
                <w:b/>
                <w:bCs/>
                <w:color w:val="000000"/>
                <w:sz w:val="20"/>
                <w:lang w:eastAsia="zh-CN"/>
              </w:rPr>
              <w:t>月的最新进展</w:t>
            </w:r>
            <w:r w:rsidRPr="007040C3">
              <w:rPr>
                <w:rFonts w:cs="SimSun"/>
                <w:b/>
                <w:bCs/>
                <w:color w:val="000000"/>
                <w:sz w:val="20"/>
                <w:lang w:val="it-IT" w:eastAsia="zh-CN"/>
              </w:rPr>
              <w:t>：</w:t>
            </w:r>
          </w:p>
          <w:p w14:paraId="463ABFFB" w14:textId="07D8AF18" w:rsidR="001219D9" w:rsidRPr="007040C3" w:rsidRDefault="001219D9" w:rsidP="000C54FC">
            <w:pPr>
              <w:adjustRightInd/>
              <w:spacing w:before="60" w:after="60"/>
              <w:rPr>
                <w:rFonts w:eastAsia="Times New Roman" w:cs="Calibri"/>
                <w:color w:val="000000"/>
                <w:sz w:val="20"/>
                <w:lang w:val="it-IT" w:eastAsia="zh-CN"/>
              </w:rPr>
            </w:pPr>
            <w:r w:rsidRPr="007040C3">
              <w:rPr>
                <w:bCs/>
                <w:sz w:val="20"/>
                <w:lang w:val="it-IT" w:eastAsia="it-IT"/>
              </w:rPr>
              <w:t>2020</w:t>
            </w:r>
            <w:r w:rsidRPr="00937BB6">
              <w:rPr>
                <w:bCs/>
                <w:sz w:val="20"/>
                <w:lang w:eastAsia="it-IT"/>
              </w:rPr>
              <w:t>年</w:t>
            </w:r>
            <w:r w:rsidRPr="007040C3">
              <w:rPr>
                <w:bCs/>
                <w:sz w:val="20"/>
                <w:lang w:val="it-IT" w:eastAsia="it-IT"/>
              </w:rPr>
              <w:t>7</w:t>
            </w:r>
            <w:r w:rsidRPr="00937BB6">
              <w:rPr>
                <w:bCs/>
                <w:sz w:val="20"/>
                <w:lang w:eastAsia="it-IT"/>
              </w:rPr>
              <w:t>月</w:t>
            </w:r>
            <w:r w:rsidRPr="007040C3">
              <w:rPr>
                <w:bCs/>
                <w:sz w:val="20"/>
                <w:lang w:val="it-IT" w:eastAsia="it-IT"/>
              </w:rPr>
              <w:t>，</w:t>
            </w:r>
            <w:r w:rsidRPr="00937BB6">
              <w:rPr>
                <w:bCs/>
                <w:sz w:val="20"/>
                <w:lang w:eastAsia="it-IT"/>
              </w:rPr>
              <w:t>作为</w:t>
            </w:r>
            <w:r w:rsidRPr="00937BB6">
              <w:rPr>
                <w:bCs/>
                <w:sz w:val="20"/>
                <w:lang w:eastAsia="zh-CN"/>
              </w:rPr>
              <w:t>基于结果的管理</w:t>
            </w:r>
            <w:r w:rsidRPr="007040C3">
              <w:rPr>
                <w:bCs/>
                <w:sz w:val="20"/>
                <w:lang w:val="it-IT" w:eastAsia="zh-CN"/>
              </w:rPr>
              <w:t>（</w:t>
            </w:r>
            <w:r w:rsidRPr="007040C3">
              <w:rPr>
                <w:bCs/>
                <w:sz w:val="20"/>
                <w:lang w:val="it-IT" w:eastAsia="it-IT"/>
              </w:rPr>
              <w:t>RBM</w:t>
            </w:r>
            <w:r w:rsidRPr="007040C3">
              <w:rPr>
                <w:bCs/>
                <w:sz w:val="20"/>
                <w:lang w:val="it-IT" w:eastAsia="zh-CN"/>
              </w:rPr>
              <w:t>）</w:t>
            </w:r>
            <w:r w:rsidRPr="00937BB6">
              <w:rPr>
                <w:bCs/>
                <w:sz w:val="20"/>
                <w:lang w:eastAsia="it-IT"/>
              </w:rPr>
              <w:t>进程的一部分</w:t>
            </w:r>
            <w:r w:rsidRPr="007040C3">
              <w:rPr>
                <w:bCs/>
                <w:sz w:val="20"/>
                <w:lang w:val="it-IT" w:eastAsia="it-IT"/>
              </w:rPr>
              <w:t>，</w:t>
            </w:r>
            <w:r w:rsidRPr="00937BB6">
              <w:rPr>
                <w:bCs/>
                <w:sz w:val="20"/>
                <w:lang w:eastAsia="zh-CN"/>
              </w:rPr>
              <w:t>电信发展局执行了</w:t>
            </w:r>
            <w:r w:rsidRPr="00937BB6">
              <w:rPr>
                <w:bCs/>
                <w:sz w:val="20"/>
                <w:lang w:eastAsia="it-IT"/>
              </w:rPr>
              <w:t>一份</w:t>
            </w:r>
            <w:r w:rsidRPr="00937BB6">
              <w:rPr>
                <w:bCs/>
                <w:sz w:val="20"/>
                <w:lang w:eastAsia="zh-CN"/>
              </w:rPr>
              <w:t>有关</w:t>
            </w:r>
            <w:r w:rsidRPr="007040C3">
              <w:rPr>
                <w:rFonts w:asciiTheme="minorEastAsia" w:eastAsiaTheme="minorEastAsia" w:hAnsiTheme="minorEastAsia"/>
                <w:bCs/>
                <w:sz w:val="20"/>
                <w:lang w:val="it-IT" w:eastAsia="zh-CN"/>
              </w:rPr>
              <w:t>“</w:t>
            </w:r>
            <w:r w:rsidRPr="008F692D">
              <w:rPr>
                <w:rFonts w:asciiTheme="minorEastAsia" w:eastAsiaTheme="minorEastAsia" w:hAnsiTheme="minorEastAsia"/>
                <w:bCs/>
                <w:sz w:val="20"/>
                <w:lang w:eastAsia="it-IT"/>
              </w:rPr>
              <w:t>授权</w:t>
            </w:r>
            <w:r w:rsidRPr="007040C3">
              <w:rPr>
                <w:rFonts w:asciiTheme="minorEastAsia" w:eastAsiaTheme="minorEastAsia" w:hAnsiTheme="minorEastAsia"/>
                <w:bCs/>
                <w:sz w:val="20"/>
                <w:lang w:val="it-IT" w:eastAsia="zh-CN"/>
              </w:rPr>
              <w:t>”</w:t>
            </w:r>
            <w:r w:rsidRPr="00937BB6">
              <w:rPr>
                <w:bCs/>
                <w:sz w:val="20"/>
                <w:lang w:eastAsia="zh-CN"/>
              </w:rPr>
              <w:t>的</w:t>
            </w:r>
            <w:r w:rsidRPr="00937BB6">
              <w:rPr>
                <w:bCs/>
                <w:sz w:val="20"/>
                <w:lang w:eastAsia="it-IT"/>
              </w:rPr>
              <w:t>文件</w:t>
            </w:r>
            <w:r w:rsidRPr="007040C3">
              <w:rPr>
                <w:bCs/>
                <w:sz w:val="20"/>
                <w:lang w:val="it-IT" w:eastAsia="it-IT"/>
              </w:rPr>
              <w:t>，</w:t>
            </w:r>
            <w:r w:rsidRPr="008F692D">
              <w:rPr>
                <w:sz w:val="20"/>
                <w:lang w:eastAsia="zh-CN"/>
              </w:rPr>
              <w:t>该文件规定了区域代表处主任批准的权限</w:t>
            </w:r>
            <w:r w:rsidRPr="007040C3">
              <w:rPr>
                <w:sz w:val="20"/>
                <w:lang w:val="it-IT" w:eastAsia="zh-CN"/>
              </w:rPr>
              <w:t>，</w:t>
            </w:r>
            <w:r w:rsidRPr="008F692D">
              <w:rPr>
                <w:sz w:val="20"/>
                <w:lang w:eastAsia="zh-CN"/>
              </w:rPr>
              <w:t>为</w:t>
            </w:r>
            <w:r w:rsidRPr="00937BB6">
              <w:rPr>
                <w:bCs/>
                <w:sz w:val="20"/>
                <w:lang w:eastAsia="zh-CN"/>
              </w:rPr>
              <w:t>区域代表处规定了</w:t>
            </w:r>
            <w:r w:rsidR="00F35BCA" w:rsidRPr="007040C3">
              <w:rPr>
                <w:bCs/>
                <w:sz w:val="20"/>
                <w:lang w:val="it-IT" w:eastAsia="it-IT"/>
              </w:rPr>
              <w:t xml:space="preserve">15 </w:t>
            </w:r>
            <w:r w:rsidRPr="007040C3">
              <w:rPr>
                <w:bCs/>
                <w:sz w:val="20"/>
                <w:lang w:val="it-IT" w:eastAsia="it-IT"/>
              </w:rPr>
              <w:t>000</w:t>
            </w:r>
            <w:r w:rsidRPr="00937BB6">
              <w:rPr>
                <w:bCs/>
                <w:sz w:val="20"/>
                <w:lang w:eastAsia="it-IT"/>
              </w:rPr>
              <w:t>美元的支出批准</w:t>
            </w:r>
            <w:r w:rsidRPr="00937BB6">
              <w:rPr>
                <w:bCs/>
                <w:sz w:val="20"/>
                <w:lang w:eastAsia="zh-CN"/>
              </w:rPr>
              <w:t>上限</w:t>
            </w:r>
            <w:r w:rsidRPr="007040C3">
              <w:rPr>
                <w:bCs/>
                <w:sz w:val="20"/>
                <w:lang w:val="it-IT" w:eastAsia="zh-CN"/>
              </w:rPr>
              <w:t>，</w:t>
            </w:r>
            <w:r w:rsidRPr="00937BB6">
              <w:rPr>
                <w:bCs/>
                <w:sz w:val="20"/>
                <w:lang w:eastAsia="it-IT"/>
              </w:rPr>
              <w:t>并明确</w:t>
            </w:r>
            <w:r w:rsidRPr="00937BB6">
              <w:rPr>
                <w:bCs/>
                <w:sz w:val="20"/>
                <w:lang w:eastAsia="zh-CN"/>
              </w:rPr>
              <w:t>了</w:t>
            </w:r>
            <w:r w:rsidRPr="00937BB6">
              <w:rPr>
                <w:bCs/>
                <w:sz w:val="20"/>
                <w:lang w:eastAsia="it-IT"/>
              </w:rPr>
              <w:t>问责</w:t>
            </w:r>
            <w:r w:rsidRPr="00937BB6">
              <w:rPr>
                <w:bCs/>
                <w:sz w:val="20"/>
                <w:lang w:eastAsia="zh-CN"/>
              </w:rPr>
              <w:t>人</w:t>
            </w:r>
            <w:r w:rsidRPr="00937BB6">
              <w:rPr>
                <w:bCs/>
                <w:sz w:val="20"/>
                <w:lang w:eastAsia="it-IT"/>
              </w:rPr>
              <w:t>。</w:t>
            </w:r>
          </w:p>
        </w:tc>
        <w:tc>
          <w:tcPr>
            <w:tcW w:w="1559" w:type="dxa"/>
            <w:shd w:val="clear" w:color="auto" w:fill="auto"/>
            <w:hideMark/>
          </w:tcPr>
          <w:p w14:paraId="56E3E962" w14:textId="77777777" w:rsidR="001219D9" w:rsidRPr="00937BB6" w:rsidRDefault="001219D9" w:rsidP="000C54FC">
            <w:pPr>
              <w:widowControl w:val="0"/>
              <w:kinsoku w:val="0"/>
              <w:adjustRightInd/>
              <w:spacing w:before="60" w:after="60"/>
              <w:rPr>
                <w:rFonts w:eastAsia="Times New Roman"/>
                <w:sz w:val="20"/>
                <w:lang w:eastAsia="it-IT"/>
              </w:rPr>
            </w:pPr>
            <w:r w:rsidRPr="00937BB6">
              <w:rPr>
                <w:sz w:val="20"/>
                <w:lang w:eastAsia="it-IT"/>
              </w:rPr>
              <w:lastRenderedPageBreak/>
              <w:t>进行中</w:t>
            </w:r>
          </w:p>
          <w:p w14:paraId="007D2F58" w14:textId="77777777" w:rsidR="001219D9" w:rsidRPr="00937BB6" w:rsidRDefault="001219D9" w:rsidP="000C54FC">
            <w:pPr>
              <w:adjustRightInd/>
              <w:spacing w:before="60" w:after="60"/>
              <w:rPr>
                <w:rFonts w:eastAsia="Times New Roman" w:cs="Calibri"/>
                <w:color w:val="000000"/>
                <w:sz w:val="20"/>
                <w:lang w:eastAsia="zh-CN"/>
              </w:rPr>
            </w:pPr>
            <w:r w:rsidRPr="00937BB6">
              <w:rPr>
                <w:rFonts w:cs="SimSun"/>
                <w:sz w:val="20"/>
                <w:lang w:eastAsia="it-IT"/>
              </w:rPr>
              <w:t>我们将在下次审计中监督执行情况</w:t>
            </w:r>
          </w:p>
        </w:tc>
      </w:tr>
      <w:tr w:rsidR="001219D9" w:rsidRPr="00937BB6" w14:paraId="3D91754E" w14:textId="77777777" w:rsidTr="00047F17">
        <w:trPr>
          <w:jc w:val="center"/>
        </w:trPr>
        <w:tc>
          <w:tcPr>
            <w:tcW w:w="1009" w:type="dxa"/>
            <w:vMerge/>
            <w:hideMark/>
          </w:tcPr>
          <w:p w14:paraId="2A03674A" w14:textId="77777777" w:rsidR="001219D9" w:rsidRPr="00937BB6" w:rsidRDefault="001219D9" w:rsidP="000C54FC">
            <w:pPr>
              <w:adjustRightInd/>
              <w:spacing w:before="60" w:after="60"/>
              <w:rPr>
                <w:rFonts w:eastAsia="Times New Roman" w:cs="Calibri"/>
                <w:b/>
                <w:bCs/>
                <w:color w:val="000000"/>
                <w:sz w:val="20"/>
                <w:lang w:eastAsia="zh-CN"/>
              </w:rPr>
            </w:pPr>
          </w:p>
        </w:tc>
        <w:tc>
          <w:tcPr>
            <w:tcW w:w="1614" w:type="dxa"/>
            <w:vMerge/>
            <w:hideMark/>
          </w:tcPr>
          <w:p w14:paraId="5F9E39B4" w14:textId="77777777" w:rsidR="001219D9" w:rsidRPr="00937BB6" w:rsidRDefault="001219D9" w:rsidP="000C54FC">
            <w:pPr>
              <w:adjustRightInd/>
              <w:spacing w:before="60" w:after="60"/>
              <w:rPr>
                <w:rFonts w:eastAsia="Times New Roman" w:cs="Calibri"/>
                <w:b/>
                <w:bCs/>
                <w:color w:val="000000"/>
                <w:sz w:val="20"/>
                <w:lang w:eastAsia="zh-CN"/>
              </w:rPr>
            </w:pPr>
          </w:p>
        </w:tc>
        <w:tc>
          <w:tcPr>
            <w:tcW w:w="1583" w:type="dxa"/>
            <w:vMerge/>
            <w:hideMark/>
          </w:tcPr>
          <w:p w14:paraId="54189498" w14:textId="77777777" w:rsidR="001219D9" w:rsidRPr="00937BB6" w:rsidRDefault="001219D9" w:rsidP="000C54FC">
            <w:pPr>
              <w:adjustRightInd/>
              <w:spacing w:before="60" w:after="60"/>
              <w:rPr>
                <w:rFonts w:eastAsia="Times New Roman" w:cs="Calibri"/>
                <w:b/>
                <w:bCs/>
                <w:color w:val="000000"/>
                <w:sz w:val="20"/>
                <w:lang w:eastAsia="zh-CN"/>
              </w:rPr>
            </w:pPr>
          </w:p>
        </w:tc>
        <w:tc>
          <w:tcPr>
            <w:tcW w:w="2026" w:type="dxa"/>
            <w:shd w:val="clear" w:color="auto" w:fill="auto"/>
            <w:hideMark/>
          </w:tcPr>
          <w:p w14:paraId="049F54F0" w14:textId="77777777" w:rsidR="00514CF6" w:rsidRDefault="001219D9" w:rsidP="00514CF6">
            <w:pPr>
              <w:adjustRightInd/>
              <w:spacing w:before="60" w:after="60"/>
              <w:rPr>
                <w:rFonts w:eastAsiaTheme="minorEastAsia" w:cs="Calibri"/>
                <w:b/>
                <w:bCs/>
                <w:color w:val="000000"/>
                <w:sz w:val="20"/>
                <w:lang w:eastAsia="zh-CN"/>
              </w:rPr>
            </w:pPr>
            <w:r w:rsidRPr="00937BB6">
              <w:rPr>
                <w:rFonts w:eastAsia="Times New Roman" w:cs="Calibri"/>
                <w:b/>
                <w:bCs/>
                <w:color w:val="000000"/>
                <w:sz w:val="20"/>
                <w:lang w:eastAsia="zh-CN"/>
              </w:rPr>
              <w:t>08/19-09/ML</w:t>
            </w:r>
          </w:p>
          <w:p w14:paraId="4E095BC4" w14:textId="12D4B137" w:rsidR="001219D9" w:rsidRPr="00937BB6" w:rsidRDefault="001219D9" w:rsidP="00514CF6">
            <w:pPr>
              <w:adjustRightInd/>
              <w:spacing w:before="60" w:after="60"/>
              <w:rPr>
                <w:rFonts w:eastAsia="Times New Roman" w:cs="Calibri"/>
                <w:color w:val="000000"/>
                <w:sz w:val="20"/>
                <w:lang w:eastAsia="zh-CN"/>
              </w:rPr>
            </w:pPr>
            <w:r w:rsidRPr="00937BB6">
              <w:rPr>
                <w:rFonts w:cs="Arial"/>
                <w:sz w:val="20"/>
                <w:szCs w:val="24"/>
                <w:lang w:eastAsia="zh-CN"/>
              </w:rPr>
              <w:t>还建议</w:t>
            </w:r>
            <w:r w:rsidRPr="00937BB6">
              <w:rPr>
                <w:rFonts w:cs="Arial"/>
                <w:sz w:val="20"/>
                <w:szCs w:val="24"/>
                <w:lang w:eastAsia="zh-CN"/>
              </w:rPr>
              <w:t>HRMD</w:t>
            </w:r>
            <w:r w:rsidRPr="00937BB6">
              <w:rPr>
                <w:rFonts w:cs="Arial"/>
                <w:sz w:val="20"/>
                <w:szCs w:val="24"/>
                <w:lang w:eastAsia="zh-CN"/>
              </w:rPr>
              <w:t>负责人与电信发展局主任合作，根据</w:t>
            </w:r>
            <w:r w:rsidRPr="00937BB6">
              <w:rPr>
                <w:rFonts w:cs="Arial"/>
                <w:sz w:val="20"/>
                <w:szCs w:val="24"/>
                <w:lang w:eastAsia="zh-CN"/>
              </w:rPr>
              <w:t>2016</w:t>
            </w:r>
            <w:r w:rsidRPr="00937BB6">
              <w:rPr>
                <w:rFonts w:cs="Arial"/>
                <w:sz w:val="20"/>
                <w:szCs w:val="24"/>
                <w:lang w:eastAsia="zh-CN"/>
              </w:rPr>
              <w:t>年内部审计员的审查报告，迅速执行各项建议，包括采用竞争性的顾问遴选程序。</w:t>
            </w:r>
          </w:p>
        </w:tc>
        <w:tc>
          <w:tcPr>
            <w:tcW w:w="2411" w:type="dxa"/>
            <w:shd w:val="clear" w:color="auto" w:fill="auto"/>
            <w:hideMark/>
          </w:tcPr>
          <w:p w14:paraId="58125228" w14:textId="052F5907" w:rsidR="001219D9" w:rsidRPr="00937BB6" w:rsidRDefault="001219D9" w:rsidP="000C54FC">
            <w:pPr>
              <w:adjustRightInd/>
              <w:spacing w:before="60" w:after="60"/>
              <w:rPr>
                <w:rFonts w:eastAsia="STKaiti" w:cs="Calibri"/>
                <w:bCs/>
                <w:iCs/>
                <w:color w:val="000000"/>
                <w:sz w:val="20"/>
                <w:lang w:eastAsia="zh-CN"/>
              </w:rPr>
            </w:pPr>
            <w:r w:rsidRPr="00937BB6">
              <w:rPr>
                <w:rFonts w:eastAsia="STKaiti" w:cs="SimSun"/>
                <w:iCs/>
                <w:color w:val="000000"/>
                <w:sz w:val="20"/>
                <w:lang w:eastAsia="zh-CN"/>
              </w:rPr>
              <w:t>参考文件</w:t>
            </w:r>
            <w:r w:rsidR="005A5DC1">
              <w:rPr>
                <w:rFonts w:eastAsia="STKaiti" w:cs="Calibri"/>
                <w:iCs/>
                <w:color w:val="000000"/>
                <w:sz w:val="20"/>
                <w:lang w:eastAsia="zh-CN"/>
              </w:rPr>
              <w:t>CWG-FHR 10/15</w:t>
            </w:r>
            <w:r w:rsidRPr="00937BB6">
              <w:rPr>
                <w:rFonts w:eastAsia="STKaiti" w:cs="SimSun"/>
                <w:iCs/>
                <w:color w:val="000000"/>
                <w:sz w:val="20"/>
                <w:lang w:eastAsia="zh-CN"/>
              </w:rPr>
              <w:t>（</w:t>
            </w:r>
            <w:r w:rsidRPr="00937BB6">
              <w:rPr>
                <w:rFonts w:eastAsia="STKaiti" w:cs="Calibri"/>
                <w:iCs/>
                <w:color w:val="000000"/>
                <w:sz w:val="20"/>
                <w:lang w:eastAsia="zh-CN"/>
              </w:rPr>
              <w:t>2019</w:t>
            </w:r>
            <w:r w:rsidRPr="00937BB6">
              <w:rPr>
                <w:rFonts w:eastAsia="STKaiti" w:cs="SimSun"/>
                <w:iCs/>
                <w:color w:val="000000"/>
                <w:sz w:val="20"/>
                <w:lang w:eastAsia="zh-CN"/>
              </w:rPr>
              <w:t>年</w:t>
            </w:r>
            <w:r w:rsidRPr="00937BB6">
              <w:rPr>
                <w:rFonts w:eastAsia="STKaiti" w:cs="Calibri"/>
                <w:iCs/>
                <w:color w:val="000000"/>
                <w:sz w:val="20"/>
                <w:lang w:eastAsia="zh-CN"/>
              </w:rPr>
              <w:t>9</w:t>
            </w:r>
            <w:r w:rsidRPr="00937BB6">
              <w:rPr>
                <w:rFonts w:eastAsia="STKaiti" w:cs="SimSun"/>
                <w:iCs/>
                <w:color w:val="000000"/>
                <w:sz w:val="20"/>
                <w:lang w:eastAsia="zh-CN"/>
              </w:rPr>
              <w:t>月）第</w:t>
            </w:r>
            <w:r w:rsidRPr="00937BB6">
              <w:rPr>
                <w:rFonts w:eastAsia="STKaiti" w:cs="Calibri"/>
                <w:iCs/>
                <w:color w:val="000000"/>
                <w:sz w:val="20"/>
                <w:lang w:eastAsia="zh-CN"/>
              </w:rPr>
              <w:t>16</w:t>
            </w:r>
            <w:r w:rsidRPr="00937BB6">
              <w:rPr>
                <w:rFonts w:eastAsia="STKaiti" w:cs="SimSun"/>
                <w:iCs/>
                <w:color w:val="000000"/>
                <w:sz w:val="20"/>
                <w:lang w:eastAsia="zh-CN"/>
              </w:rPr>
              <w:t>点</w:t>
            </w:r>
          </w:p>
          <w:p w14:paraId="274EAFE6" w14:textId="77777777" w:rsidR="00514CF6" w:rsidRDefault="001219D9" w:rsidP="000C54FC">
            <w:pPr>
              <w:adjustRightInd/>
              <w:spacing w:before="60" w:after="60"/>
              <w:rPr>
                <w:rFonts w:eastAsia="STKaiti" w:cs="Calibri"/>
                <w:iCs/>
                <w:color w:val="000000"/>
                <w:sz w:val="20"/>
                <w:lang w:eastAsia="zh-CN"/>
              </w:rPr>
            </w:pPr>
            <w:r w:rsidRPr="005A5DC1">
              <w:rPr>
                <w:rFonts w:eastAsia="STKaiti" w:cs="SimSun"/>
                <w:b/>
                <w:bCs/>
                <w:iCs/>
                <w:color w:val="000000"/>
                <w:sz w:val="20"/>
                <w:lang w:eastAsia="zh-CN"/>
              </w:rPr>
              <w:t>进行中</w:t>
            </w:r>
          </w:p>
          <w:p w14:paraId="19B613C1" w14:textId="1AED93E0"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国际电联协调委员会成员已就该原则达成一致。</w:t>
            </w:r>
          </w:p>
          <w:p w14:paraId="7920872F" w14:textId="77777777" w:rsidR="001219D9" w:rsidRPr="005A5DC1" w:rsidRDefault="001219D9" w:rsidP="000C54FC">
            <w:pPr>
              <w:adjustRightInd/>
              <w:spacing w:before="60" w:after="60"/>
              <w:rPr>
                <w:rFonts w:eastAsia="STKaiti" w:cs="Calibri"/>
                <w:b/>
                <w:iCs/>
                <w:color w:val="000000"/>
                <w:sz w:val="20"/>
                <w:lang w:eastAsia="zh-CN"/>
              </w:rPr>
            </w:pPr>
            <w:r w:rsidRPr="005A5DC1">
              <w:rPr>
                <w:rFonts w:eastAsia="STKaiti" w:cs="SimSun"/>
                <w:b/>
                <w:bCs/>
                <w:iCs/>
                <w:color w:val="000000"/>
                <w:sz w:val="20"/>
                <w:lang w:eastAsia="zh-CN"/>
              </w:rPr>
              <w:t>截至</w:t>
            </w:r>
            <w:r w:rsidRPr="005A5DC1">
              <w:rPr>
                <w:rFonts w:eastAsia="STKaiti" w:cs="Calibri"/>
                <w:b/>
                <w:bCs/>
                <w:iCs/>
                <w:color w:val="000000"/>
                <w:sz w:val="20"/>
                <w:lang w:eastAsia="zh-CN"/>
              </w:rPr>
              <w:t>2020</w:t>
            </w:r>
            <w:r w:rsidRPr="005A5DC1">
              <w:rPr>
                <w:rFonts w:eastAsia="STKaiti" w:cs="SimSun"/>
                <w:b/>
                <w:bCs/>
                <w:iCs/>
                <w:color w:val="000000"/>
                <w:sz w:val="20"/>
                <w:lang w:eastAsia="zh-CN"/>
              </w:rPr>
              <w:t>年</w:t>
            </w:r>
            <w:r w:rsidRPr="005A5DC1">
              <w:rPr>
                <w:rFonts w:eastAsia="STKaiti" w:cs="Calibri"/>
                <w:b/>
                <w:bCs/>
                <w:iCs/>
                <w:color w:val="000000"/>
                <w:sz w:val="20"/>
                <w:lang w:eastAsia="zh-CN"/>
              </w:rPr>
              <w:t>9</w:t>
            </w:r>
            <w:r w:rsidRPr="005A5DC1">
              <w:rPr>
                <w:rFonts w:eastAsia="STKaiti" w:cs="SimSun"/>
                <w:b/>
                <w:bCs/>
                <w:iCs/>
                <w:color w:val="000000"/>
                <w:sz w:val="20"/>
                <w:lang w:eastAsia="zh-CN"/>
              </w:rPr>
              <w:t>月的最新进展：</w:t>
            </w:r>
          </w:p>
          <w:p w14:paraId="6FEF1F7D" w14:textId="34C05C60"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正在执行。</w:t>
            </w:r>
          </w:p>
          <w:p w14:paraId="439803B5" w14:textId="77777777" w:rsidR="001219D9" w:rsidRPr="00937BB6" w:rsidRDefault="001219D9" w:rsidP="000C54FC">
            <w:pPr>
              <w:adjustRightInd/>
              <w:spacing w:before="60" w:after="60"/>
              <w:rPr>
                <w:rFonts w:eastAsia="Times New Roman" w:cs="Calibri"/>
                <w:b/>
                <w:bCs/>
                <w:i/>
                <w:iCs/>
                <w:color w:val="000000"/>
                <w:sz w:val="20"/>
                <w:lang w:eastAsia="zh-CN"/>
              </w:rPr>
            </w:pPr>
            <w:r w:rsidRPr="00937BB6">
              <w:rPr>
                <w:rFonts w:eastAsia="STKaiti" w:cs="SimSun"/>
                <w:iCs/>
                <w:color w:val="000000"/>
                <w:sz w:val="20"/>
                <w:lang w:eastAsia="zh-CN"/>
              </w:rPr>
              <w:lastRenderedPageBreak/>
              <w:t>正在采购新的电子招聘系统</w:t>
            </w:r>
          </w:p>
        </w:tc>
        <w:tc>
          <w:tcPr>
            <w:tcW w:w="2409" w:type="dxa"/>
            <w:shd w:val="clear" w:color="auto" w:fill="auto"/>
            <w:hideMark/>
          </w:tcPr>
          <w:p w14:paraId="39D315FD"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lastRenderedPageBreak/>
              <w:t> </w:t>
            </w:r>
          </w:p>
        </w:tc>
        <w:tc>
          <w:tcPr>
            <w:tcW w:w="2126" w:type="dxa"/>
            <w:shd w:val="clear" w:color="auto" w:fill="auto"/>
            <w:hideMark/>
          </w:tcPr>
          <w:p w14:paraId="71FF5F94" w14:textId="3C9E59AF" w:rsidR="001219D9" w:rsidRPr="00937BB6" w:rsidRDefault="001219D9" w:rsidP="000C54FC">
            <w:pPr>
              <w:adjustRightInd/>
              <w:spacing w:before="60" w:after="60"/>
              <w:rPr>
                <w:rFonts w:eastAsia="Times New Roman" w:cs="Calibri"/>
                <w:color w:val="000000"/>
                <w:sz w:val="20"/>
                <w:lang w:eastAsia="zh-CN"/>
              </w:rPr>
            </w:pPr>
          </w:p>
        </w:tc>
        <w:tc>
          <w:tcPr>
            <w:tcW w:w="1559" w:type="dxa"/>
            <w:shd w:val="clear" w:color="auto" w:fill="auto"/>
            <w:hideMark/>
          </w:tcPr>
          <w:p w14:paraId="1701DD3F" w14:textId="10E6E713" w:rsidR="001219D9" w:rsidRPr="00937BB6" w:rsidRDefault="001219D9" w:rsidP="005A5DC1">
            <w:pPr>
              <w:widowControl w:val="0"/>
              <w:kinsoku w:val="0"/>
              <w:adjustRightInd/>
              <w:spacing w:before="60" w:after="60"/>
              <w:rPr>
                <w:rFonts w:eastAsia="Times New Roman" w:cs="Calibri"/>
                <w:color w:val="000000"/>
                <w:sz w:val="20"/>
                <w:lang w:eastAsia="en-GB"/>
              </w:rPr>
            </w:pPr>
            <w:r w:rsidRPr="00937BB6">
              <w:rPr>
                <w:sz w:val="20"/>
                <w:lang w:eastAsia="it-IT"/>
              </w:rPr>
              <w:t>进行中</w:t>
            </w:r>
          </w:p>
        </w:tc>
      </w:tr>
      <w:tr w:rsidR="001219D9" w:rsidRPr="00937BB6" w14:paraId="740B1690" w14:textId="77777777" w:rsidTr="00047F17">
        <w:trPr>
          <w:jc w:val="center"/>
        </w:trPr>
        <w:tc>
          <w:tcPr>
            <w:tcW w:w="1009" w:type="dxa"/>
            <w:vMerge/>
            <w:hideMark/>
          </w:tcPr>
          <w:p w14:paraId="104E0CC0" w14:textId="77777777" w:rsidR="001219D9" w:rsidRPr="00937BB6" w:rsidRDefault="001219D9" w:rsidP="000C54FC">
            <w:pPr>
              <w:adjustRightInd/>
              <w:spacing w:before="60" w:after="60"/>
              <w:rPr>
                <w:rFonts w:eastAsia="Times New Roman" w:cs="Calibri"/>
                <w:b/>
                <w:bCs/>
                <w:color w:val="000000"/>
                <w:sz w:val="20"/>
                <w:lang w:eastAsia="en-GB"/>
              </w:rPr>
            </w:pPr>
          </w:p>
        </w:tc>
        <w:tc>
          <w:tcPr>
            <w:tcW w:w="1614" w:type="dxa"/>
            <w:vMerge/>
            <w:hideMark/>
          </w:tcPr>
          <w:p w14:paraId="1D4BEC4E" w14:textId="77777777" w:rsidR="001219D9" w:rsidRPr="00937BB6" w:rsidRDefault="001219D9" w:rsidP="000C54FC">
            <w:pPr>
              <w:adjustRightInd/>
              <w:spacing w:before="60" w:after="60"/>
              <w:rPr>
                <w:rFonts w:eastAsia="Times New Roman" w:cs="Calibri"/>
                <w:b/>
                <w:bCs/>
                <w:color w:val="000000"/>
                <w:sz w:val="20"/>
                <w:lang w:eastAsia="en-GB"/>
              </w:rPr>
            </w:pPr>
          </w:p>
        </w:tc>
        <w:tc>
          <w:tcPr>
            <w:tcW w:w="1583" w:type="dxa"/>
            <w:vMerge/>
            <w:hideMark/>
          </w:tcPr>
          <w:p w14:paraId="04B53BEA" w14:textId="77777777" w:rsidR="001219D9" w:rsidRPr="00937BB6" w:rsidRDefault="001219D9" w:rsidP="000C54FC">
            <w:pPr>
              <w:adjustRightInd/>
              <w:spacing w:before="60" w:after="60"/>
              <w:rPr>
                <w:rFonts w:eastAsia="Times New Roman" w:cs="Calibri"/>
                <w:b/>
                <w:bCs/>
                <w:color w:val="000000"/>
                <w:sz w:val="20"/>
                <w:lang w:eastAsia="en-GB"/>
              </w:rPr>
            </w:pPr>
          </w:p>
        </w:tc>
        <w:tc>
          <w:tcPr>
            <w:tcW w:w="2026" w:type="dxa"/>
            <w:shd w:val="clear" w:color="auto" w:fill="auto"/>
            <w:hideMark/>
          </w:tcPr>
          <w:p w14:paraId="5A879474" w14:textId="77777777" w:rsidR="00D03DC5" w:rsidRDefault="001219D9" w:rsidP="00D03DC5">
            <w:pPr>
              <w:adjustRightInd/>
              <w:spacing w:before="60" w:after="60"/>
              <w:rPr>
                <w:rFonts w:eastAsiaTheme="minorEastAsia" w:cs="Calibri"/>
                <w:color w:val="000000"/>
                <w:sz w:val="20"/>
                <w:lang w:eastAsia="zh-CN"/>
              </w:rPr>
            </w:pPr>
            <w:r w:rsidRPr="00937BB6">
              <w:rPr>
                <w:rFonts w:eastAsia="Times New Roman" w:cs="Calibri"/>
                <w:b/>
                <w:bCs/>
                <w:color w:val="000000"/>
                <w:sz w:val="20"/>
                <w:lang w:eastAsia="zh-CN"/>
              </w:rPr>
              <w:t>09/19-09/ML</w:t>
            </w:r>
          </w:p>
          <w:p w14:paraId="37C82FBD" w14:textId="19EE0020" w:rsidR="001219D9" w:rsidRPr="00937BB6" w:rsidRDefault="001219D9" w:rsidP="00D03DC5">
            <w:pPr>
              <w:adjustRightInd/>
              <w:spacing w:before="60" w:after="60"/>
              <w:rPr>
                <w:rFonts w:eastAsia="Times New Roman" w:cs="Calibri"/>
                <w:color w:val="000000"/>
                <w:sz w:val="20"/>
                <w:lang w:eastAsia="zh-CN"/>
              </w:rPr>
            </w:pPr>
            <w:r w:rsidRPr="00937BB6">
              <w:rPr>
                <w:rFonts w:cs="Arial"/>
                <w:sz w:val="20"/>
                <w:szCs w:val="24"/>
                <w:lang w:eastAsia="zh-CN"/>
              </w:rPr>
              <w:t>建议</w:t>
            </w:r>
            <w:r w:rsidRPr="00937BB6">
              <w:rPr>
                <w:rFonts w:cs="Arial"/>
                <w:sz w:val="20"/>
                <w:szCs w:val="24"/>
                <w:lang w:eastAsia="zh-CN"/>
              </w:rPr>
              <w:t>HRMD</w:t>
            </w:r>
            <w:r w:rsidRPr="00937BB6">
              <w:rPr>
                <w:rFonts w:cs="Arial"/>
                <w:sz w:val="20"/>
                <w:szCs w:val="24"/>
                <w:lang w:eastAsia="zh-CN"/>
              </w:rPr>
              <w:t>负责人与电信发展局主任合作，重新执行每个特别服务协定（</w:t>
            </w:r>
            <w:r w:rsidRPr="00937BB6">
              <w:rPr>
                <w:rFonts w:cs="Arial"/>
                <w:sz w:val="20"/>
                <w:szCs w:val="24"/>
                <w:lang w:eastAsia="zh-CN"/>
              </w:rPr>
              <w:t>SSA</w:t>
            </w:r>
            <w:r w:rsidRPr="00937BB6">
              <w:rPr>
                <w:rFonts w:cs="Arial"/>
                <w:sz w:val="20"/>
                <w:szCs w:val="24"/>
                <w:lang w:eastAsia="zh-CN"/>
              </w:rPr>
              <w:t>）顾问任期结束时适用的评价系统</w:t>
            </w:r>
            <w:r w:rsidRPr="00937BB6">
              <w:rPr>
                <w:rFonts w:cs="Arial"/>
                <w:sz w:val="20"/>
                <w:szCs w:val="24"/>
                <w:lang w:eastAsia="zh-CN"/>
              </w:rPr>
              <w:t>/</w:t>
            </w:r>
            <w:r w:rsidRPr="00937BB6">
              <w:rPr>
                <w:rFonts w:cs="Arial"/>
                <w:sz w:val="20"/>
                <w:szCs w:val="24"/>
                <w:lang w:eastAsia="zh-CN"/>
              </w:rPr>
              <w:t>程序。这应包括引入至少两级签准（即</w:t>
            </w:r>
            <w:r w:rsidRPr="00937BB6">
              <w:rPr>
                <w:rFonts w:cs="Arial"/>
                <w:sz w:val="20"/>
                <w:szCs w:val="24"/>
                <w:lang w:eastAsia="zh-CN"/>
              </w:rPr>
              <w:t>SSA</w:t>
            </w:r>
            <w:r w:rsidRPr="00937BB6">
              <w:rPr>
                <w:rFonts w:cs="Arial"/>
                <w:sz w:val="20"/>
                <w:szCs w:val="24"/>
                <w:lang w:eastAsia="zh-CN"/>
              </w:rPr>
              <w:t>服务的直接主管</w:t>
            </w:r>
            <w:r w:rsidRPr="00937BB6">
              <w:rPr>
                <w:rFonts w:cs="Arial"/>
                <w:sz w:val="20"/>
                <w:szCs w:val="24"/>
                <w:lang w:eastAsia="zh-CN"/>
              </w:rPr>
              <w:t>/</w:t>
            </w:r>
            <w:r w:rsidRPr="00937BB6">
              <w:rPr>
                <w:rFonts w:cs="Arial"/>
                <w:sz w:val="20"/>
                <w:szCs w:val="24"/>
                <w:lang w:eastAsia="zh-CN"/>
              </w:rPr>
              <w:t>接受者和该主管的层级经理），以及工作绩效不令人满意的</w:t>
            </w:r>
            <w:r w:rsidRPr="00937BB6">
              <w:rPr>
                <w:rFonts w:cs="Arial"/>
                <w:sz w:val="20"/>
                <w:szCs w:val="24"/>
                <w:lang w:eastAsia="zh-CN"/>
              </w:rPr>
              <w:t>SSA</w:t>
            </w:r>
            <w:r w:rsidRPr="004E2FFB">
              <w:rPr>
                <w:rFonts w:asciiTheme="minorEastAsia" w:eastAsiaTheme="minorEastAsia" w:hAnsiTheme="minorEastAsia" w:cs="Arial"/>
                <w:sz w:val="20"/>
                <w:szCs w:val="24"/>
                <w:lang w:eastAsia="zh-CN"/>
              </w:rPr>
              <w:t>个人“黑名单”</w:t>
            </w:r>
            <w:r w:rsidRPr="00937BB6">
              <w:rPr>
                <w:rFonts w:cs="Arial"/>
                <w:sz w:val="20"/>
                <w:szCs w:val="24"/>
                <w:lang w:eastAsia="zh-CN"/>
              </w:rPr>
              <w:t>。</w:t>
            </w:r>
          </w:p>
        </w:tc>
        <w:tc>
          <w:tcPr>
            <w:tcW w:w="2411" w:type="dxa"/>
            <w:shd w:val="clear" w:color="auto" w:fill="auto"/>
            <w:hideMark/>
          </w:tcPr>
          <w:p w14:paraId="15DC3430" w14:textId="47006693" w:rsidR="001219D9" w:rsidRPr="007040C3" w:rsidRDefault="001219D9" w:rsidP="000C54FC">
            <w:pPr>
              <w:adjustRightInd/>
              <w:spacing w:before="60" w:after="60"/>
              <w:rPr>
                <w:rFonts w:eastAsia="STKaiti" w:cs="SimSun"/>
                <w:iCs/>
                <w:color w:val="000000"/>
                <w:sz w:val="20"/>
                <w:lang w:eastAsia="zh-CN"/>
              </w:rPr>
            </w:pPr>
            <w:r w:rsidRPr="00937BB6">
              <w:rPr>
                <w:rFonts w:eastAsia="STKaiti" w:cs="SimSun"/>
                <w:iCs/>
                <w:color w:val="000000"/>
                <w:sz w:val="20"/>
                <w:lang w:val="fr-CH" w:eastAsia="zh-CN"/>
              </w:rPr>
              <w:t>参考文件</w:t>
            </w:r>
            <w:r w:rsidR="004E2FFB" w:rsidRPr="007040C3">
              <w:rPr>
                <w:rFonts w:eastAsia="STKaiti" w:cs="Calibri"/>
                <w:iCs/>
                <w:color w:val="000000"/>
                <w:sz w:val="20"/>
                <w:lang w:eastAsia="zh-CN"/>
              </w:rPr>
              <w:t>CWG-FHR 10/15</w:t>
            </w:r>
            <w:r w:rsidRPr="007040C3">
              <w:rPr>
                <w:rFonts w:eastAsia="STKaiti" w:cs="SimSun"/>
                <w:iCs/>
                <w:color w:val="000000"/>
                <w:sz w:val="20"/>
                <w:lang w:eastAsia="zh-CN"/>
              </w:rPr>
              <w:t>（</w:t>
            </w:r>
            <w:r w:rsidRPr="007040C3">
              <w:rPr>
                <w:rFonts w:eastAsia="STKaiti" w:cs="Calibri"/>
                <w:iCs/>
                <w:color w:val="000000"/>
                <w:sz w:val="20"/>
                <w:lang w:eastAsia="zh-CN"/>
              </w:rPr>
              <w:t>2019</w:t>
            </w:r>
            <w:r w:rsidRPr="00937BB6">
              <w:rPr>
                <w:rFonts w:eastAsia="STKaiti" w:cs="SimSun"/>
                <w:iCs/>
                <w:color w:val="000000"/>
                <w:sz w:val="20"/>
                <w:lang w:val="fr-CH" w:eastAsia="zh-CN"/>
              </w:rPr>
              <w:t>年</w:t>
            </w:r>
            <w:r w:rsidRPr="007040C3">
              <w:rPr>
                <w:rFonts w:eastAsia="STKaiti" w:cs="Calibri"/>
                <w:iCs/>
                <w:color w:val="000000"/>
                <w:sz w:val="20"/>
                <w:lang w:eastAsia="zh-CN"/>
              </w:rPr>
              <w:t>9</w:t>
            </w:r>
            <w:r w:rsidRPr="00937BB6">
              <w:rPr>
                <w:rFonts w:eastAsia="STKaiti" w:cs="SimSun"/>
                <w:iCs/>
                <w:color w:val="000000"/>
                <w:sz w:val="20"/>
                <w:lang w:val="fr-CH" w:eastAsia="zh-CN"/>
              </w:rPr>
              <w:t>月</w:t>
            </w:r>
            <w:r w:rsidRPr="007040C3">
              <w:rPr>
                <w:rFonts w:eastAsia="STKaiti" w:cs="SimSun"/>
                <w:iCs/>
                <w:color w:val="000000"/>
                <w:sz w:val="20"/>
                <w:lang w:eastAsia="zh-CN"/>
              </w:rPr>
              <w:t>）</w:t>
            </w:r>
            <w:r w:rsidRPr="00937BB6">
              <w:rPr>
                <w:rFonts w:eastAsia="STKaiti" w:cs="SimSun"/>
                <w:iCs/>
                <w:color w:val="000000"/>
                <w:sz w:val="20"/>
                <w:lang w:val="fr-CH" w:eastAsia="zh-CN"/>
              </w:rPr>
              <w:t>第</w:t>
            </w:r>
            <w:r w:rsidRPr="007040C3">
              <w:rPr>
                <w:rFonts w:eastAsia="STKaiti" w:cs="Calibri"/>
                <w:iCs/>
                <w:color w:val="000000"/>
                <w:sz w:val="20"/>
                <w:lang w:eastAsia="zh-CN"/>
              </w:rPr>
              <w:t>17</w:t>
            </w:r>
            <w:r w:rsidRPr="00937BB6">
              <w:rPr>
                <w:rFonts w:eastAsia="STKaiti" w:cs="SimSun"/>
                <w:iCs/>
                <w:color w:val="000000"/>
                <w:sz w:val="20"/>
                <w:lang w:val="fr-CH" w:eastAsia="zh-CN"/>
              </w:rPr>
              <w:t>点</w:t>
            </w:r>
          </w:p>
          <w:p w14:paraId="3BCAD6B3" w14:textId="77777777" w:rsidR="001219D9" w:rsidRPr="007040C3" w:rsidRDefault="001219D9" w:rsidP="000C54FC">
            <w:pPr>
              <w:adjustRightInd/>
              <w:spacing w:before="60" w:after="60"/>
              <w:rPr>
                <w:rFonts w:eastAsia="STKaiti" w:cs="Calibri"/>
                <w:b/>
                <w:bCs/>
                <w:iCs/>
                <w:color w:val="000000"/>
                <w:sz w:val="20"/>
                <w:lang w:eastAsia="zh-CN"/>
              </w:rPr>
            </w:pPr>
            <w:r w:rsidRPr="004E2FFB">
              <w:rPr>
                <w:rFonts w:eastAsia="STKaiti" w:cs="SimSun"/>
                <w:b/>
                <w:bCs/>
                <w:iCs/>
                <w:color w:val="000000"/>
                <w:sz w:val="20"/>
                <w:lang w:val="fr-CH" w:eastAsia="zh-CN"/>
              </w:rPr>
              <w:t>进行中</w:t>
            </w:r>
          </w:p>
          <w:p w14:paraId="39932A7C" w14:textId="4E59B65D" w:rsidR="001219D9" w:rsidRPr="004E2FFB" w:rsidRDefault="001219D9" w:rsidP="000C54FC">
            <w:pPr>
              <w:adjustRightInd/>
              <w:spacing w:before="60" w:after="60"/>
              <w:rPr>
                <w:rFonts w:eastAsia="STKaiti" w:cs="Calibri"/>
                <w:b/>
                <w:bCs/>
                <w:iCs/>
                <w:color w:val="000000"/>
                <w:sz w:val="20"/>
                <w:lang w:eastAsia="zh-CN"/>
              </w:rPr>
            </w:pPr>
            <w:r w:rsidRPr="004E2FFB">
              <w:rPr>
                <w:rFonts w:eastAsia="STKaiti" w:cs="SimSun"/>
                <w:b/>
                <w:bCs/>
                <w:iCs/>
                <w:color w:val="000000"/>
                <w:sz w:val="20"/>
                <w:lang w:eastAsia="zh-CN"/>
              </w:rPr>
              <w:t>截至</w:t>
            </w:r>
            <w:r w:rsidRPr="004E2FFB">
              <w:rPr>
                <w:rFonts w:eastAsia="STKaiti" w:cs="Calibri"/>
                <w:b/>
                <w:bCs/>
                <w:iCs/>
                <w:color w:val="000000"/>
                <w:sz w:val="20"/>
                <w:lang w:eastAsia="zh-CN"/>
              </w:rPr>
              <w:t>2020</w:t>
            </w:r>
            <w:r w:rsidRPr="004E2FFB">
              <w:rPr>
                <w:rFonts w:eastAsia="STKaiti" w:cs="SimSun"/>
                <w:b/>
                <w:bCs/>
                <w:iCs/>
                <w:color w:val="000000"/>
                <w:sz w:val="20"/>
                <w:lang w:eastAsia="zh-CN"/>
              </w:rPr>
              <w:t>年</w:t>
            </w:r>
            <w:r w:rsidRPr="004E2FFB">
              <w:rPr>
                <w:rFonts w:eastAsia="STKaiti" w:cs="Calibri"/>
                <w:b/>
                <w:bCs/>
                <w:iCs/>
                <w:color w:val="000000"/>
                <w:sz w:val="20"/>
                <w:lang w:eastAsia="zh-CN"/>
              </w:rPr>
              <w:t>9</w:t>
            </w:r>
            <w:r w:rsidRPr="004E2FFB">
              <w:rPr>
                <w:rFonts w:eastAsia="STKaiti" w:cs="SimSun"/>
                <w:b/>
                <w:bCs/>
                <w:iCs/>
                <w:color w:val="000000"/>
                <w:sz w:val="20"/>
                <w:lang w:eastAsia="zh-CN"/>
              </w:rPr>
              <w:t>月的最新进展：</w:t>
            </w:r>
          </w:p>
          <w:p w14:paraId="5DD19D8E" w14:textId="13211DEF" w:rsidR="001219D9" w:rsidRPr="00937BB6" w:rsidRDefault="001219D9" w:rsidP="000C54FC">
            <w:pPr>
              <w:adjustRightInd/>
              <w:spacing w:before="60" w:after="60"/>
              <w:rPr>
                <w:rFonts w:eastAsia="STKaiti" w:cs="Calibri"/>
                <w:iCs/>
                <w:color w:val="000000"/>
                <w:sz w:val="20"/>
                <w:lang w:eastAsia="zh-CN"/>
              </w:rPr>
            </w:pPr>
            <w:r w:rsidRPr="00937BB6">
              <w:rPr>
                <w:rFonts w:eastAsia="STKaiti" w:cs="SimSun"/>
                <w:iCs/>
                <w:color w:val="000000"/>
                <w:sz w:val="20"/>
                <w:lang w:eastAsia="zh-CN"/>
              </w:rPr>
              <w:t>进行中</w:t>
            </w:r>
          </w:p>
          <w:p w14:paraId="4D962781" w14:textId="2CAC1D64" w:rsidR="001219D9" w:rsidRPr="00937BB6" w:rsidRDefault="001219D9" w:rsidP="004E2FFB">
            <w:pPr>
              <w:adjustRightInd/>
              <w:spacing w:before="60" w:after="60"/>
              <w:rPr>
                <w:rFonts w:eastAsia="Times New Roman" w:cs="Calibri"/>
                <w:i/>
                <w:iCs/>
                <w:color w:val="000000"/>
                <w:sz w:val="20"/>
                <w:lang w:eastAsia="zh-CN"/>
              </w:rPr>
            </w:pPr>
            <w:r w:rsidRPr="00937BB6">
              <w:rPr>
                <w:rFonts w:eastAsia="STKaiti" w:cs="SimSun"/>
                <w:iCs/>
                <w:color w:val="000000"/>
                <w:sz w:val="20"/>
                <w:lang w:eastAsia="zh-CN"/>
              </w:rPr>
              <w:t>如今</w:t>
            </w:r>
            <w:r w:rsidRPr="00937BB6">
              <w:rPr>
                <w:rFonts w:eastAsia="STKaiti" w:cs="Calibri"/>
                <w:iCs/>
                <w:color w:val="000000"/>
                <w:sz w:val="20"/>
                <w:lang w:eastAsia="zh-CN"/>
              </w:rPr>
              <w:t>SSA</w:t>
            </w:r>
            <w:r w:rsidRPr="00937BB6">
              <w:rPr>
                <w:rFonts w:eastAsia="STKaiti" w:cs="SimSun"/>
                <w:iCs/>
                <w:color w:val="000000"/>
                <w:sz w:val="20"/>
                <w:lang w:eastAsia="zh-CN"/>
              </w:rPr>
              <w:t>的交付成果将在付款前上传至电信发展局门户网站。</w:t>
            </w:r>
          </w:p>
        </w:tc>
        <w:tc>
          <w:tcPr>
            <w:tcW w:w="2409" w:type="dxa"/>
            <w:shd w:val="clear" w:color="auto" w:fill="auto"/>
          </w:tcPr>
          <w:p w14:paraId="14764E51" w14:textId="311EE1B9" w:rsidR="001219D9" w:rsidRPr="00937BB6" w:rsidRDefault="001219D9" w:rsidP="000C54FC">
            <w:pPr>
              <w:adjustRightInd/>
              <w:spacing w:before="60" w:after="60"/>
              <w:rPr>
                <w:rFonts w:eastAsia="Times New Roman" w:cs="Calibri"/>
                <w:color w:val="000000"/>
                <w:sz w:val="20"/>
                <w:lang w:val="en-US" w:eastAsia="zh-CN"/>
              </w:rPr>
            </w:pPr>
          </w:p>
        </w:tc>
        <w:tc>
          <w:tcPr>
            <w:tcW w:w="2126" w:type="dxa"/>
            <w:shd w:val="clear" w:color="auto" w:fill="auto"/>
            <w:hideMark/>
          </w:tcPr>
          <w:p w14:paraId="19A733B9" w14:textId="6626675B" w:rsidR="001219D9" w:rsidRPr="00937BB6" w:rsidRDefault="001219D9" w:rsidP="000C54FC">
            <w:pPr>
              <w:adjustRightInd/>
              <w:spacing w:before="60" w:after="60"/>
              <w:rPr>
                <w:rFonts w:eastAsia="Times New Roman" w:cs="Calibri"/>
                <w:color w:val="000000"/>
                <w:sz w:val="20"/>
                <w:lang w:eastAsia="zh-CN"/>
              </w:rPr>
            </w:pPr>
          </w:p>
        </w:tc>
        <w:tc>
          <w:tcPr>
            <w:tcW w:w="1559" w:type="dxa"/>
            <w:shd w:val="clear" w:color="auto" w:fill="auto"/>
            <w:hideMark/>
          </w:tcPr>
          <w:p w14:paraId="1C9DFD4C" w14:textId="698B9E64" w:rsidR="001219D9" w:rsidRPr="00937BB6" w:rsidRDefault="001219D9" w:rsidP="004E2FFB">
            <w:pPr>
              <w:widowControl w:val="0"/>
              <w:kinsoku w:val="0"/>
              <w:adjustRightInd/>
              <w:spacing w:before="60" w:after="60"/>
              <w:rPr>
                <w:rFonts w:eastAsia="Times New Roman" w:cs="Calibri"/>
                <w:color w:val="000000"/>
                <w:sz w:val="20"/>
                <w:lang w:eastAsia="en-GB"/>
              </w:rPr>
            </w:pPr>
            <w:r w:rsidRPr="00937BB6">
              <w:rPr>
                <w:sz w:val="20"/>
                <w:lang w:eastAsia="it-IT"/>
              </w:rPr>
              <w:t>进行中</w:t>
            </w:r>
          </w:p>
        </w:tc>
      </w:tr>
      <w:tr w:rsidR="001219D9" w:rsidRPr="00937BB6" w14:paraId="67D2143C" w14:textId="77777777" w:rsidTr="00047F17">
        <w:trPr>
          <w:jc w:val="center"/>
        </w:trPr>
        <w:tc>
          <w:tcPr>
            <w:tcW w:w="1009" w:type="dxa"/>
            <w:vMerge/>
            <w:hideMark/>
          </w:tcPr>
          <w:p w14:paraId="686D76DD" w14:textId="77777777" w:rsidR="001219D9" w:rsidRPr="00937BB6" w:rsidRDefault="001219D9" w:rsidP="000C54FC">
            <w:pPr>
              <w:adjustRightInd/>
              <w:spacing w:before="60" w:after="60"/>
              <w:rPr>
                <w:rFonts w:eastAsia="Times New Roman" w:cs="Calibri"/>
                <w:b/>
                <w:bCs/>
                <w:color w:val="000000"/>
                <w:sz w:val="20"/>
                <w:lang w:val="en-US" w:eastAsia="en-GB"/>
              </w:rPr>
            </w:pPr>
          </w:p>
        </w:tc>
        <w:tc>
          <w:tcPr>
            <w:tcW w:w="1614" w:type="dxa"/>
            <w:vMerge/>
            <w:hideMark/>
          </w:tcPr>
          <w:p w14:paraId="4A75F37F" w14:textId="77777777" w:rsidR="001219D9" w:rsidRPr="00937BB6" w:rsidRDefault="001219D9" w:rsidP="000C54FC">
            <w:pPr>
              <w:adjustRightInd/>
              <w:spacing w:before="60" w:after="60"/>
              <w:rPr>
                <w:rFonts w:eastAsia="Times New Roman" w:cs="Calibri"/>
                <w:b/>
                <w:bCs/>
                <w:color w:val="000000"/>
                <w:sz w:val="20"/>
                <w:lang w:val="en-US" w:eastAsia="en-GB"/>
              </w:rPr>
            </w:pPr>
          </w:p>
        </w:tc>
        <w:tc>
          <w:tcPr>
            <w:tcW w:w="1583" w:type="dxa"/>
            <w:vMerge/>
            <w:hideMark/>
          </w:tcPr>
          <w:p w14:paraId="2A0B289A" w14:textId="77777777" w:rsidR="001219D9" w:rsidRPr="00937BB6" w:rsidRDefault="001219D9" w:rsidP="000C54FC">
            <w:pPr>
              <w:adjustRightInd/>
              <w:spacing w:before="60" w:after="60"/>
              <w:rPr>
                <w:rFonts w:eastAsia="Times New Roman" w:cs="Calibri"/>
                <w:b/>
                <w:bCs/>
                <w:color w:val="000000"/>
                <w:sz w:val="20"/>
                <w:lang w:val="en-US" w:eastAsia="en-GB"/>
              </w:rPr>
            </w:pPr>
          </w:p>
        </w:tc>
        <w:tc>
          <w:tcPr>
            <w:tcW w:w="2026" w:type="dxa"/>
            <w:shd w:val="clear" w:color="auto" w:fill="auto"/>
            <w:hideMark/>
          </w:tcPr>
          <w:p w14:paraId="5D501EC2" w14:textId="77777777" w:rsidR="00FE2BAA" w:rsidRDefault="001219D9" w:rsidP="00FE2BAA">
            <w:pPr>
              <w:adjustRightInd/>
              <w:spacing w:before="60" w:after="60"/>
              <w:rPr>
                <w:rFonts w:eastAsiaTheme="minorEastAsia" w:cs="Calibri"/>
                <w:bCs/>
                <w:color w:val="000000"/>
                <w:sz w:val="20"/>
                <w:lang w:eastAsia="zh-CN"/>
              </w:rPr>
            </w:pPr>
            <w:r w:rsidRPr="00937BB6">
              <w:rPr>
                <w:rFonts w:eastAsia="Times New Roman" w:cs="Calibri"/>
                <w:b/>
                <w:bCs/>
                <w:color w:val="000000"/>
                <w:sz w:val="20"/>
                <w:lang w:eastAsia="zh-CN"/>
              </w:rPr>
              <w:t>10/19-09/ML</w:t>
            </w:r>
          </w:p>
          <w:p w14:paraId="09217124" w14:textId="66336900" w:rsidR="001219D9" w:rsidRPr="00937BB6" w:rsidRDefault="001219D9" w:rsidP="00FE2BAA">
            <w:pPr>
              <w:adjustRightInd/>
              <w:spacing w:before="60" w:after="60"/>
              <w:rPr>
                <w:rFonts w:eastAsia="Times New Roman" w:cs="Calibri"/>
                <w:color w:val="000000"/>
                <w:sz w:val="20"/>
                <w:lang w:eastAsia="zh-CN"/>
              </w:rPr>
            </w:pPr>
            <w:r w:rsidRPr="00937BB6">
              <w:rPr>
                <w:rFonts w:cs="Arial"/>
                <w:sz w:val="20"/>
                <w:szCs w:val="24"/>
                <w:lang w:eastAsia="zh-CN"/>
              </w:rPr>
              <w:t>还建议电信发展局主任与</w:t>
            </w:r>
            <w:r w:rsidRPr="00937BB6">
              <w:rPr>
                <w:rFonts w:cs="Arial"/>
                <w:sz w:val="20"/>
                <w:szCs w:val="24"/>
                <w:lang w:eastAsia="zh-CN"/>
              </w:rPr>
              <w:t>HRMD</w:t>
            </w:r>
            <w:r w:rsidRPr="00937BB6">
              <w:rPr>
                <w:rFonts w:cs="Arial"/>
                <w:sz w:val="20"/>
                <w:szCs w:val="24"/>
                <w:lang w:eastAsia="zh-CN"/>
              </w:rPr>
              <w:t>负责人合作，通过编制和维护一份有效的</w:t>
            </w:r>
            <w:r w:rsidRPr="00937BB6">
              <w:rPr>
                <w:rFonts w:cs="Arial"/>
                <w:sz w:val="20"/>
                <w:szCs w:val="24"/>
                <w:lang w:eastAsia="zh-CN"/>
              </w:rPr>
              <w:t>SSA</w:t>
            </w:r>
            <w:r w:rsidRPr="00937BB6">
              <w:rPr>
                <w:rFonts w:cs="Arial"/>
                <w:sz w:val="20"/>
                <w:szCs w:val="24"/>
                <w:lang w:eastAsia="zh-CN"/>
              </w:rPr>
              <w:t>候选人的最新动态名单，确立经过预审的人才储备库原则，这些候选人的简历已经过预审，其个人历史情况可证明他们具有可行的经验</w:t>
            </w:r>
            <w:r w:rsidRPr="00937BB6">
              <w:rPr>
                <w:rFonts w:cs="Arial"/>
                <w:sz w:val="20"/>
                <w:szCs w:val="24"/>
                <w:lang w:eastAsia="zh-CN"/>
              </w:rPr>
              <w:t>/</w:t>
            </w:r>
            <w:r w:rsidRPr="00937BB6">
              <w:rPr>
                <w:rFonts w:cs="Arial"/>
                <w:sz w:val="20"/>
                <w:szCs w:val="24"/>
                <w:lang w:eastAsia="zh-CN"/>
              </w:rPr>
              <w:t>学术资质。</w:t>
            </w:r>
          </w:p>
        </w:tc>
        <w:tc>
          <w:tcPr>
            <w:tcW w:w="2411" w:type="dxa"/>
            <w:shd w:val="clear" w:color="auto" w:fill="auto"/>
            <w:hideMark/>
          </w:tcPr>
          <w:p w14:paraId="2585E9E1" w14:textId="77777777" w:rsidR="008C51E3" w:rsidRDefault="001219D9" w:rsidP="000C54FC">
            <w:pPr>
              <w:adjustRightInd/>
              <w:spacing w:before="60" w:after="60"/>
              <w:rPr>
                <w:rFonts w:eastAsia="STKaiti" w:cs="SimSun"/>
                <w:iCs/>
                <w:color w:val="000000"/>
                <w:sz w:val="20"/>
                <w:lang w:eastAsia="zh-CN"/>
              </w:rPr>
            </w:pPr>
            <w:r w:rsidRPr="00937BB6">
              <w:rPr>
                <w:rFonts w:eastAsia="STKaiti" w:cs="SimSun"/>
                <w:iCs/>
                <w:color w:val="000000"/>
                <w:sz w:val="20"/>
                <w:lang w:eastAsia="zh-CN"/>
              </w:rPr>
              <w:t>参见</w:t>
            </w:r>
            <w:r w:rsidRPr="00937BB6">
              <w:rPr>
                <w:rFonts w:eastAsia="STKaiti" w:cs="Calibri"/>
                <w:iCs/>
                <w:color w:val="000000"/>
                <w:sz w:val="20"/>
                <w:lang w:eastAsia="zh-CN"/>
              </w:rPr>
              <w:t>R. Barr 9/10/2019</w:t>
            </w:r>
            <w:r w:rsidRPr="00937BB6">
              <w:rPr>
                <w:rFonts w:eastAsia="STKaiti" w:cs="SimSun"/>
                <w:iCs/>
                <w:color w:val="000000"/>
                <w:sz w:val="20"/>
                <w:lang w:eastAsia="zh-CN"/>
              </w:rPr>
              <w:t>的邮件</w:t>
            </w:r>
          </w:p>
          <w:p w14:paraId="62FE39B5" w14:textId="013691D9" w:rsidR="001219D9" w:rsidRPr="00937BB6" w:rsidRDefault="001219D9" w:rsidP="000C54FC">
            <w:pPr>
              <w:adjustRightInd/>
              <w:spacing w:before="60" w:after="60"/>
              <w:rPr>
                <w:rFonts w:eastAsia="STKaiti" w:cs="Calibri"/>
                <w:bCs/>
                <w:iCs/>
                <w:color w:val="000000"/>
                <w:sz w:val="20"/>
                <w:lang w:eastAsia="zh-CN"/>
              </w:rPr>
            </w:pPr>
            <w:r w:rsidRPr="004E2FFB">
              <w:rPr>
                <w:rFonts w:eastAsia="STKaiti" w:cs="SimSun"/>
                <w:b/>
                <w:bCs/>
                <w:iCs/>
                <w:color w:val="000000"/>
                <w:sz w:val="20"/>
                <w:lang w:eastAsia="zh-CN"/>
              </w:rPr>
              <w:t>进行中</w:t>
            </w:r>
          </w:p>
          <w:p w14:paraId="5C0923F4" w14:textId="64887544" w:rsidR="001219D9" w:rsidRPr="004E2FFB" w:rsidRDefault="001219D9" w:rsidP="000C54FC">
            <w:pPr>
              <w:adjustRightInd/>
              <w:spacing w:before="60" w:after="60"/>
              <w:rPr>
                <w:rFonts w:eastAsia="STKaiti" w:cs="Calibri"/>
                <w:b/>
                <w:bCs/>
                <w:iCs/>
                <w:color w:val="000000"/>
                <w:sz w:val="20"/>
                <w:lang w:eastAsia="zh-CN"/>
              </w:rPr>
            </w:pPr>
            <w:r w:rsidRPr="004E2FFB">
              <w:rPr>
                <w:rFonts w:eastAsia="STKaiti" w:cs="SimSun"/>
                <w:b/>
                <w:bCs/>
                <w:iCs/>
                <w:color w:val="000000"/>
                <w:sz w:val="20"/>
                <w:lang w:eastAsia="zh-CN"/>
              </w:rPr>
              <w:t>截至</w:t>
            </w:r>
            <w:r w:rsidRPr="004E2FFB">
              <w:rPr>
                <w:rFonts w:eastAsia="STKaiti" w:cs="Calibri"/>
                <w:b/>
                <w:bCs/>
                <w:iCs/>
                <w:color w:val="000000"/>
                <w:sz w:val="20"/>
                <w:lang w:eastAsia="zh-CN"/>
              </w:rPr>
              <w:t>9</w:t>
            </w:r>
            <w:r w:rsidRPr="004E2FFB">
              <w:rPr>
                <w:rFonts w:eastAsia="STKaiti" w:cs="SimSun"/>
                <w:b/>
                <w:bCs/>
                <w:iCs/>
                <w:color w:val="000000"/>
                <w:sz w:val="20"/>
                <w:lang w:eastAsia="zh-CN"/>
              </w:rPr>
              <w:t>月的最新进展：</w:t>
            </w:r>
          </w:p>
          <w:p w14:paraId="65B52DEA" w14:textId="04E3E95A" w:rsidR="001219D9" w:rsidRPr="00937BB6" w:rsidRDefault="001219D9" w:rsidP="000C54FC">
            <w:pPr>
              <w:adjustRightInd/>
              <w:spacing w:before="60" w:after="60"/>
              <w:rPr>
                <w:rFonts w:eastAsia="Times New Roman" w:cs="Calibri"/>
                <w:i/>
                <w:iCs/>
                <w:color w:val="000000"/>
                <w:sz w:val="20"/>
                <w:lang w:eastAsia="zh-CN"/>
              </w:rPr>
            </w:pPr>
            <w:r w:rsidRPr="00937BB6">
              <w:rPr>
                <w:rFonts w:cs="SimSun"/>
                <w:color w:val="000000"/>
                <w:sz w:val="20"/>
                <w:lang w:eastAsia="zh-CN"/>
              </w:rPr>
              <w:t>进行中</w:t>
            </w:r>
          </w:p>
        </w:tc>
        <w:tc>
          <w:tcPr>
            <w:tcW w:w="2409" w:type="dxa"/>
            <w:shd w:val="clear" w:color="auto" w:fill="auto"/>
            <w:hideMark/>
          </w:tcPr>
          <w:p w14:paraId="72AF67E2" w14:textId="77777777" w:rsidR="001219D9" w:rsidRPr="00937BB6" w:rsidRDefault="001219D9" w:rsidP="000C54FC">
            <w:pPr>
              <w:adjustRightInd/>
              <w:spacing w:before="60" w:after="60"/>
              <w:rPr>
                <w:rFonts w:eastAsia="Times New Roman" w:cs="Calibri"/>
                <w:color w:val="000000"/>
                <w:sz w:val="20"/>
                <w:lang w:eastAsia="zh-CN"/>
              </w:rPr>
            </w:pPr>
            <w:r w:rsidRPr="00937BB6">
              <w:rPr>
                <w:rFonts w:eastAsia="Times New Roman" w:cs="Calibri"/>
                <w:color w:val="000000"/>
                <w:sz w:val="20"/>
                <w:lang w:eastAsia="zh-CN"/>
              </w:rPr>
              <w:t> </w:t>
            </w:r>
          </w:p>
        </w:tc>
        <w:tc>
          <w:tcPr>
            <w:tcW w:w="2126" w:type="dxa"/>
            <w:shd w:val="clear" w:color="auto" w:fill="auto"/>
          </w:tcPr>
          <w:p w14:paraId="4E314F4C" w14:textId="77777777" w:rsidR="001219D9" w:rsidRPr="00937BB6" w:rsidRDefault="001219D9" w:rsidP="000C54FC">
            <w:pPr>
              <w:adjustRightInd/>
              <w:spacing w:before="60" w:after="60"/>
              <w:rPr>
                <w:rFonts w:eastAsia="Times New Roman" w:cs="Calibri"/>
                <w:color w:val="000000"/>
                <w:sz w:val="20"/>
                <w:lang w:eastAsia="zh-CN"/>
              </w:rPr>
            </w:pPr>
          </w:p>
        </w:tc>
        <w:tc>
          <w:tcPr>
            <w:tcW w:w="1559" w:type="dxa"/>
            <w:shd w:val="clear" w:color="auto" w:fill="auto"/>
            <w:hideMark/>
          </w:tcPr>
          <w:p w14:paraId="4ADBA83D" w14:textId="31077B8C" w:rsidR="001219D9" w:rsidRPr="00937BB6" w:rsidRDefault="001219D9" w:rsidP="004E2FFB">
            <w:pPr>
              <w:widowControl w:val="0"/>
              <w:kinsoku w:val="0"/>
              <w:adjustRightInd/>
              <w:spacing w:before="60" w:after="60"/>
              <w:rPr>
                <w:rFonts w:eastAsia="Times New Roman" w:cs="Calibri"/>
                <w:color w:val="000000"/>
                <w:sz w:val="20"/>
                <w:lang w:eastAsia="en-GB"/>
              </w:rPr>
            </w:pPr>
            <w:r w:rsidRPr="00937BB6">
              <w:rPr>
                <w:sz w:val="20"/>
                <w:lang w:eastAsia="it-IT"/>
              </w:rPr>
              <w:t>进行中</w:t>
            </w:r>
          </w:p>
        </w:tc>
      </w:tr>
      <w:tr w:rsidR="001219D9" w:rsidRPr="00937BB6" w14:paraId="7A9D50F6" w14:textId="77777777" w:rsidTr="00047F17">
        <w:trPr>
          <w:jc w:val="center"/>
        </w:trPr>
        <w:tc>
          <w:tcPr>
            <w:tcW w:w="1009" w:type="dxa"/>
            <w:vMerge/>
            <w:hideMark/>
          </w:tcPr>
          <w:p w14:paraId="015F271B" w14:textId="77777777" w:rsidR="001219D9" w:rsidRPr="00937BB6" w:rsidRDefault="001219D9" w:rsidP="000C54FC">
            <w:pPr>
              <w:adjustRightInd/>
              <w:spacing w:before="60" w:after="60"/>
              <w:rPr>
                <w:rFonts w:eastAsia="Times New Roman" w:cs="Calibri"/>
                <w:b/>
                <w:bCs/>
                <w:color w:val="000000"/>
                <w:sz w:val="20"/>
                <w:lang w:eastAsia="en-GB"/>
              </w:rPr>
            </w:pPr>
          </w:p>
        </w:tc>
        <w:tc>
          <w:tcPr>
            <w:tcW w:w="1614" w:type="dxa"/>
            <w:vMerge/>
            <w:hideMark/>
          </w:tcPr>
          <w:p w14:paraId="3A6BDA1A" w14:textId="77777777" w:rsidR="001219D9" w:rsidRPr="00937BB6" w:rsidRDefault="001219D9" w:rsidP="000C54FC">
            <w:pPr>
              <w:adjustRightInd/>
              <w:spacing w:before="60" w:after="60"/>
              <w:rPr>
                <w:rFonts w:eastAsia="Times New Roman" w:cs="Calibri"/>
                <w:b/>
                <w:bCs/>
                <w:color w:val="000000"/>
                <w:sz w:val="20"/>
                <w:lang w:eastAsia="en-GB"/>
              </w:rPr>
            </w:pPr>
          </w:p>
        </w:tc>
        <w:tc>
          <w:tcPr>
            <w:tcW w:w="1583" w:type="dxa"/>
            <w:vMerge/>
            <w:hideMark/>
          </w:tcPr>
          <w:p w14:paraId="569AE020" w14:textId="77777777" w:rsidR="001219D9" w:rsidRPr="00937BB6" w:rsidRDefault="001219D9" w:rsidP="000C54FC">
            <w:pPr>
              <w:adjustRightInd/>
              <w:spacing w:before="60" w:after="60"/>
              <w:rPr>
                <w:rFonts w:eastAsia="Times New Roman" w:cs="Calibri"/>
                <w:b/>
                <w:bCs/>
                <w:color w:val="000000"/>
                <w:sz w:val="20"/>
                <w:lang w:eastAsia="en-GB"/>
              </w:rPr>
            </w:pPr>
          </w:p>
        </w:tc>
        <w:tc>
          <w:tcPr>
            <w:tcW w:w="2026" w:type="dxa"/>
            <w:shd w:val="clear" w:color="auto" w:fill="auto"/>
            <w:hideMark/>
          </w:tcPr>
          <w:p w14:paraId="0E951846" w14:textId="77777777" w:rsidR="001219D9" w:rsidRPr="00937BB6" w:rsidRDefault="001219D9" w:rsidP="000C54FC">
            <w:pPr>
              <w:adjustRightInd/>
              <w:spacing w:before="60" w:after="60"/>
              <w:rPr>
                <w:rFonts w:eastAsia="Times New Roman" w:cs="Calibri"/>
                <w:b/>
                <w:bCs/>
                <w:color w:val="000000"/>
                <w:sz w:val="20"/>
                <w:lang w:eastAsia="zh-CN"/>
              </w:rPr>
            </w:pPr>
            <w:r w:rsidRPr="00937BB6">
              <w:rPr>
                <w:rFonts w:eastAsia="Times New Roman" w:cs="Calibri"/>
                <w:b/>
                <w:bCs/>
                <w:color w:val="000000"/>
                <w:sz w:val="20"/>
                <w:lang w:eastAsia="zh-CN"/>
              </w:rPr>
              <w:t>11/19-09/ML</w:t>
            </w:r>
          </w:p>
          <w:p w14:paraId="08D0F772" w14:textId="77777777" w:rsidR="001219D9" w:rsidRPr="00937BB6" w:rsidRDefault="001219D9" w:rsidP="000C54FC">
            <w:pPr>
              <w:adjustRightInd/>
              <w:spacing w:before="60" w:after="60"/>
              <w:rPr>
                <w:rFonts w:eastAsia="Times New Roman" w:cs="Calibri"/>
                <w:color w:val="000000"/>
                <w:sz w:val="20"/>
                <w:highlight w:val="yellow"/>
                <w:lang w:eastAsia="zh-CN"/>
              </w:rPr>
            </w:pPr>
            <w:r w:rsidRPr="00937BB6">
              <w:rPr>
                <w:rFonts w:cs="Arial"/>
                <w:sz w:val="20"/>
                <w:szCs w:val="24"/>
                <w:lang w:eastAsia="zh-CN"/>
              </w:rPr>
              <w:t>还建议电信发展局主任确保专家的工作应由有关部门的负责人或区域代表处主任进行核实，并储存在供查阅的数据库中，以确保可对招聘经理和分级主管进行问责，并确认报告达到要求的质量水平。</w:t>
            </w:r>
          </w:p>
        </w:tc>
        <w:tc>
          <w:tcPr>
            <w:tcW w:w="2411" w:type="dxa"/>
            <w:shd w:val="clear" w:color="auto" w:fill="auto"/>
            <w:hideMark/>
          </w:tcPr>
          <w:p w14:paraId="53B184DD" w14:textId="74E56FC7" w:rsidR="001219D9" w:rsidRPr="004E2FFB" w:rsidRDefault="001219D9" w:rsidP="00D95D04">
            <w:pPr>
              <w:keepNext/>
              <w:adjustRightInd/>
              <w:spacing w:before="60" w:after="60"/>
              <w:rPr>
                <w:rFonts w:eastAsia="STKaiti" w:cs="Calibri"/>
                <w:b/>
                <w:bCs/>
                <w:iCs/>
                <w:color w:val="000000"/>
                <w:sz w:val="20"/>
                <w:lang w:eastAsia="zh-CN"/>
              </w:rPr>
            </w:pPr>
            <w:r w:rsidRPr="004E2FFB">
              <w:rPr>
                <w:rFonts w:eastAsia="STKaiti" w:cs="SimSun"/>
                <w:b/>
                <w:bCs/>
                <w:iCs/>
                <w:color w:val="000000"/>
                <w:sz w:val="20"/>
                <w:lang w:eastAsia="zh-CN"/>
              </w:rPr>
              <w:t>截至</w:t>
            </w:r>
            <w:r w:rsidRPr="004E2FFB">
              <w:rPr>
                <w:rFonts w:eastAsia="STKaiti" w:cs="Calibri"/>
                <w:b/>
                <w:bCs/>
                <w:iCs/>
                <w:color w:val="000000"/>
                <w:sz w:val="20"/>
                <w:lang w:eastAsia="zh-CN"/>
              </w:rPr>
              <w:t>9</w:t>
            </w:r>
            <w:r w:rsidRPr="004E2FFB">
              <w:rPr>
                <w:rFonts w:eastAsia="STKaiti" w:cs="SimSun"/>
                <w:b/>
                <w:bCs/>
                <w:iCs/>
                <w:color w:val="000000"/>
                <w:sz w:val="20"/>
                <w:lang w:eastAsia="zh-CN"/>
              </w:rPr>
              <w:t>月的最新进展：</w:t>
            </w:r>
          </w:p>
          <w:p w14:paraId="5C42F1D1" w14:textId="3394A192" w:rsidR="001219D9" w:rsidRPr="00937BB6" w:rsidRDefault="001219D9" w:rsidP="00D95D04">
            <w:pPr>
              <w:keepNext/>
              <w:adjustRightInd/>
              <w:spacing w:before="60" w:after="60"/>
              <w:rPr>
                <w:rFonts w:eastAsia="STKaiti" w:cs="Calibri"/>
                <w:iCs/>
                <w:color w:val="000000"/>
                <w:sz w:val="20"/>
                <w:lang w:eastAsia="zh-CN"/>
              </w:rPr>
            </w:pPr>
            <w:r w:rsidRPr="00937BB6">
              <w:rPr>
                <w:rFonts w:eastAsia="STKaiti" w:cs="SimSun"/>
                <w:iCs/>
                <w:color w:val="000000"/>
                <w:sz w:val="20"/>
                <w:lang w:eastAsia="zh-CN"/>
              </w:rPr>
              <w:t>进行中</w:t>
            </w:r>
          </w:p>
          <w:p w14:paraId="377B01B1" w14:textId="08691BB9" w:rsidR="001219D9" w:rsidRPr="00937BB6" w:rsidRDefault="001219D9" w:rsidP="004E2FFB">
            <w:pPr>
              <w:adjustRightInd/>
              <w:spacing w:before="60" w:after="60"/>
              <w:rPr>
                <w:rFonts w:eastAsia="Times New Roman" w:cs="Calibri"/>
                <w:color w:val="000000"/>
                <w:sz w:val="20"/>
                <w:lang w:eastAsia="zh-CN"/>
              </w:rPr>
            </w:pPr>
            <w:r w:rsidRPr="00937BB6">
              <w:rPr>
                <w:rFonts w:eastAsia="STKaiti" w:cs="Calibri"/>
                <w:iCs/>
                <w:color w:val="000000"/>
                <w:sz w:val="20"/>
                <w:lang w:eastAsia="zh-CN"/>
              </w:rPr>
              <w:t>SSA</w:t>
            </w:r>
            <w:r w:rsidRPr="00937BB6">
              <w:rPr>
                <w:rFonts w:eastAsia="STKaiti" w:cs="SimSun"/>
                <w:iCs/>
                <w:color w:val="000000"/>
                <w:sz w:val="20"/>
                <w:lang w:eastAsia="zh-CN"/>
              </w:rPr>
              <w:t>的交付成果将在付款前上传至电信发展局门户网站。</w:t>
            </w:r>
          </w:p>
        </w:tc>
        <w:tc>
          <w:tcPr>
            <w:tcW w:w="2409" w:type="dxa"/>
            <w:shd w:val="clear" w:color="auto" w:fill="auto"/>
            <w:hideMark/>
          </w:tcPr>
          <w:p w14:paraId="04FCA7A4" w14:textId="0B724B79" w:rsidR="001219D9" w:rsidRPr="00937BB6" w:rsidRDefault="001219D9" w:rsidP="000C54FC">
            <w:pPr>
              <w:adjustRightInd/>
              <w:spacing w:before="60" w:after="60"/>
              <w:rPr>
                <w:rFonts w:eastAsia="Times New Roman" w:cs="Calibri"/>
                <w:color w:val="000000"/>
                <w:sz w:val="20"/>
                <w:lang w:eastAsia="zh-CN"/>
              </w:rPr>
            </w:pPr>
          </w:p>
        </w:tc>
        <w:tc>
          <w:tcPr>
            <w:tcW w:w="2126" w:type="dxa"/>
            <w:shd w:val="clear" w:color="auto" w:fill="auto"/>
            <w:hideMark/>
          </w:tcPr>
          <w:p w14:paraId="08D3EB86" w14:textId="41E7DDEF" w:rsidR="001219D9" w:rsidRPr="00937BB6" w:rsidRDefault="001219D9" w:rsidP="000C54FC">
            <w:pPr>
              <w:adjustRightInd/>
              <w:spacing w:before="60" w:after="60"/>
              <w:rPr>
                <w:rFonts w:eastAsia="Times New Roman" w:cs="Calibri"/>
                <w:color w:val="000000"/>
                <w:sz w:val="20"/>
                <w:lang w:eastAsia="zh-CN"/>
              </w:rPr>
            </w:pPr>
          </w:p>
        </w:tc>
        <w:tc>
          <w:tcPr>
            <w:tcW w:w="1559" w:type="dxa"/>
            <w:shd w:val="clear" w:color="auto" w:fill="auto"/>
            <w:hideMark/>
          </w:tcPr>
          <w:p w14:paraId="0AF881EE" w14:textId="3C04CB40" w:rsidR="001219D9" w:rsidRPr="004E2FFB" w:rsidRDefault="001219D9" w:rsidP="004E2FFB">
            <w:pPr>
              <w:widowControl w:val="0"/>
              <w:kinsoku w:val="0"/>
              <w:adjustRightInd/>
              <w:spacing w:before="60" w:after="60"/>
              <w:rPr>
                <w:rFonts w:eastAsia="Times New Roman"/>
                <w:sz w:val="20"/>
                <w:lang w:eastAsia="it-IT"/>
              </w:rPr>
            </w:pPr>
            <w:r w:rsidRPr="00937BB6">
              <w:rPr>
                <w:sz w:val="20"/>
                <w:lang w:eastAsia="it-IT"/>
              </w:rPr>
              <w:t>进行中</w:t>
            </w:r>
          </w:p>
        </w:tc>
      </w:tr>
    </w:tbl>
    <w:p w14:paraId="0037F4D7" w14:textId="77777777" w:rsidR="001219D9" w:rsidRPr="00B46FFA" w:rsidRDefault="001219D9" w:rsidP="001219D9">
      <w:pPr>
        <w:adjustRightInd/>
        <w:spacing w:before="0" w:after="200"/>
        <w:rPr>
          <w:rFonts w:ascii="Times New Roman" w:eastAsia="Times New Roman" w:hAnsi="Times New Roman"/>
          <w:lang w:eastAsia="it-IT"/>
        </w:rPr>
        <w:sectPr w:rsidR="001219D9" w:rsidRPr="00B46FFA" w:rsidSect="006856B3">
          <w:headerReference w:type="even" r:id="rId23"/>
          <w:footerReference w:type="default" r:id="rId24"/>
          <w:pgSz w:w="16776" w:h="11938" w:orient="landscape"/>
          <w:pgMar w:top="1440" w:right="1440" w:bottom="1440" w:left="1440" w:header="720" w:footer="720" w:gutter="0"/>
          <w:cols w:space="720"/>
          <w:noEndnote/>
          <w:docGrid w:linePitch="326"/>
        </w:sectPr>
      </w:pPr>
    </w:p>
    <w:tbl>
      <w:tblPr>
        <w:tblW w:w="5053" w:type="pct"/>
        <w:tblInd w:w="-147" w:type="dxa"/>
        <w:tblCellMar>
          <w:left w:w="85" w:type="dxa"/>
          <w:right w:w="85" w:type="dxa"/>
        </w:tblCellMar>
        <w:tblLook w:val="0000" w:firstRow="0" w:lastRow="0" w:firstColumn="0" w:lastColumn="0" w:noHBand="0" w:noVBand="0"/>
      </w:tblPr>
      <w:tblGrid>
        <w:gridCol w:w="850"/>
        <w:gridCol w:w="3415"/>
        <w:gridCol w:w="4511"/>
        <w:gridCol w:w="2990"/>
        <w:gridCol w:w="2312"/>
      </w:tblGrid>
      <w:tr w:rsidR="001219D9" w:rsidRPr="005469E1" w14:paraId="7D98078F" w14:textId="77777777" w:rsidTr="00971796">
        <w:trPr>
          <w:trHeight w:val="848"/>
          <w:tblHeader/>
        </w:trPr>
        <w:tc>
          <w:tcPr>
            <w:tcW w:w="302" w:type="pct"/>
            <w:tcBorders>
              <w:top w:val="single" w:sz="4" w:space="0" w:color="auto"/>
              <w:left w:val="single" w:sz="4" w:space="0" w:color="auto"/>
              <w:bottom w:val="single" w:sz="4" w:space="0" w:color="auto"/>
              <w:right w:val="single" w:sz="4" w:space="0" w:color="auto"/>
            </w:tcBorders>
            <w:vAlign w:val="center"/>
          </w:tcPr>
          <w:p w14:paraId="7DB89F2A" w14:textId="16772DDD" w:rsidR="001219D9" w:rsidRPr="005469E1" w:rsidRDefault="005A6026" w:rsidP="005A6026">
            <w:pPr>
              <w:pStyle w:val="Tablehead1"/>
              <w:rPr>
                <w:rFonts w:ascii="Calibri" w:eastAsia="SimSun" w:hAnsi="Calibri"/>
              </w:rPr>
            </w:pPr>
            <w:bookmarkStart w:id="248" w:name="_Hlk54862535"/>
            <w:bookmarkEnd w:id="244"/>
            <w:bookmarkEnd w:id="245"/>
            <w:bookmarkEnd w:id="246"/>
            <w:r>
              <w:rPr>
                <w:rFonts w:ascii="Calibri" w:eastAsia="SimSun" w:hAnsi="Calibri" w:hint="eastAsia"/>
                <w:lang w:eastAsia="zh-CN"/>
              </w:rPr>
              <w:lastRenderedPageBreak/>
              <w:t>编号</w:t>
            </w:r>
          </w:p>
        </w:tc>
        <w:tc>
          <w:tcPr>
            <w:tcW w:w="1213" w:type="pct"/>
            <w:tcBorders>
              <w:top w:val="single" w:sz="4" w:space="0" w:color="auto"/>
              <w:left w:val="single" w:sz="4" w:space="0" w:color="auto"/>
              <w:bottom w:val="single" w:sz="4" w:space="0" w:color="auto"/>
              <w:right w:val="single" w:sz="4" w:space="0" w:color="auto"/>
            </w:tcBorders>
            <w:vAlign w:val="center"/>
          </w:tcPr>
          <w:p w14:paraId="7EEC82DA" w14:textId="6FECD876" w:rsidR="001219D9" w:rsidRPr="005469E1" w:rsidRDefault="001219D9" w:rsidP="005469E1">
            <w:pPr>
              <w:pStyle w:val="Tablehead1"/>
              <w:rPr>
                <w:rFonts w:ascii="Calibri" w:eastAsia="SimSun" w:hAnsi="Calibri"/>
                <w:lang w:eastAsia="zh-CN"/>
              </w:rPr>
            </w:pPr>
            <w:r w:rsidRPr="005469E1">
              <w:rPr>
                <w:rFonts w:ascii="Calibri" w:eastAsia="SimSun" w:hAnsi="Calibri" w:cs="Microsoft YaHei" w:hint="eastAsia"/>
                <w:szCs w:val="24"/>
                <w:lang w:eastAsia="zh-CN"/>
              </w:rPr>
              <w:t>意大利审计院提出的建议</w:t>
            </w:r>
          </w:p>
        </w:tc>
        <w:tc>
          <w:tcPr>
            <w:tcW w:w="1602" w:type="pct"/>
            <w:tcBorders>
              <w:top w:val="single" w:sz="4" w:space="0" w:color="auto"/>
              <w:left w:val="single" w:sz="4" w:space="0" w:color="auto"/>
              <w:bottom w:val="single" w:sz="4" w:space="0" w:color="auto"/>
              <w:right w:val="single" w:sz="4" w:space="0" w:color="auto"/>
            </w:tcBorders>
            <w:vAlign w:val="center"/>
          </w:tcPr>
          <w:p w14:paraId="5264E21A" w14:textId="77777777" w:rsidR="001219D9" w:rsidRPr="005469E1" w:rsidRDefault="001219D9" w:rsidP="005469E1">
            <w:pPr>
              <w:pStyle w:val="Tablehead1"/>
              <w:rPr>
                <w:rFonts w:ascii="Calibri" w:eastAsia="SimSun" w:hAnsi="Calibri"/>
                <w:lang w:eastAsia="zh-CN"/>
              </w:rPr>
            </w:pPr>
            <w:r w:rsidRPr="005469E1">
              <w:rPr>
                <w:rFonts w:ascii="Calibri" w:eastAsia="SimSun" w:hAnsi="Calibri" w:cs="Microsoft YaHei" w:hint="eastAsia"/>
                <w:szCs w:val="24"/>
                <w:lang w:eastAsia="zh-CN"/>
              </w:rPr>
              <w:t>秘书长在报告发表之日</w:t>
            </w:r>
            <w:r w:rsidRPr="005469E1">
              <w:rPr>
                <w:rFonts w:ascii="Calibri" w:eastAsia="SimSun" w:hAnsi="Calibri"/>
                <w:szCs w:val="24"/>
                <w:lang w:eastAsia="zh-CN"/>
              </w:rPr>
              <w:br/>
            </w:r>
            <w:r w:rsidRPr="005469E1">
              <w:rPr>
                <w:rFonts w:ascii="Calibri" w:eastAsia="SimSun" w:hAnsi="Calibri" w:cs="Microsoft YaHei" w:hint="eastAsia"/>
                <w:szCs w:val="24"/>
                <w:lang w:eastAsia="zh-CN"/>
              </w:rPr>
              <w:t>给出的意见</w:t>
            </w:r>
          </w:p>
        </w:tc>
        <w:tc>
          <w:tcPr>
            <w:tcW w:w="1062" w:type="pct"/>
            <w:tcBorders>
              <w:top w:val="single" w:sz="4" w:space="0" w:color="auto"/>
              <w:left w:val="single" w:sz="4" w:space="0" w:color="auto"/>
              <w:bottom w:val="single" w:sz="4" w:space="0" w:color="auto"/>
              <w:right w:val="single" w:sz="4" w:space="0" w:color="auto"/>
            </w:tcBorders>
            <w:vAlign w:val="center"/>
          </w:tcPr>
          <w:p w14:paraId="0342D17F" w14:textId="77777777" w:rsidR="001219D9" w:rsidRPr="005469E1" w:rsidRDefault="001219D9" w:rsidP="005469E1">
            <w:pPr>
              <w:pStyle w:val="Tablehead1"/>
              <w:rPr>
                <w:rFonts w:ascii="Calibri" w:eastAsia="SimSun" w:hAnsi="Calibri"/>
                <w:lang w:eastAsia="zh-CN"/>
              </w:rPr>
            </w:pPr>
            <w:r w:rsidRPr="005469E1">
              <w:rPr>
                <w:rFonts w:ascii="Calibri" w:eastAsia="SimSun" w:hAnsi="Calibri" w:cs="Microsoft YaHei" w:hint="eastAsia"/>
                <w:szCs w:val="24"/>
                <w:lang w:eastAsia="zh-CN"/>
              </w:rPr>
              <w:t>国际电联管理</w:t>
            </w:r>
            <w:proofErr w:type="gramStart"/>
            <w:r w:rsidRPr="005469E1">
              <w:rPr>
                <w:rFonts w:ascii="Calibri" w:eastAsia="SimSun" w:hAnsi="Calibri" w:cs="Microsoft YaHei" w:hint="eastAsia"/>
                <w:szCs w:val="24"/>
                <w:lang w:eastAsia="zh-CN"/>
              </w:rPr>
              <w:t>层报告</w:t>
            </w:r>
            <w:proofErr w:type="gramEnd"/>
            <w:r w:rsidRPr="005469E1">
              <w:rPr>
                <w:rFonts w:ascii="Calibri" w:eastAsia="SimSun" w:hAnsi="Calibri" w:cs="Microsoft YaHei" w:hint="eastAsia"/>
                <w:szCs w:val="24"/>
                <w:lang w:eastAsia="zh-CN"/>
              </w:rPr>
              <w:t>的现状</w:t>
            </w:r>
          </w:p>
        </w:tc>
        <w:tc>
          <w:tcPr>
            <w:tcW w:w="821" w:type="pct"/>
            <w:tcBorders>
              <w:top w:val="single" w:sz="4" w:space="0" w:color="auto"/>
              <w:left w:val="single" w:sz="4" w:space="0" w:color="auto"/>
              <w:bottom w:val="single" w:sz="4" w:space="0" w:color="auto"/>
              <w:right w:val="single" w:sz="4" w:space="0" w:color="auto"/>
            </w:tcBorders>
            <w:vAlign w:val="center"/>
          </w:tcPr>
          <w:p w14:paraId="356BA4A4" w14:textId="77777777" w:rsidR="001219D9" w:rsidRPr="005469E1" w:rsidRDefault="001219D9" w:rsidP="005469E1">
            <w:pPr>
              <w:pStyle w:val="Tablehead1"/>
              <w:rPr>
                <w:rFonts w:ascii="Calibri" w:eastAsia="SimSun" w:hAnsi="Calibri"/>
                <w:lang w:eastAsia="zh-CN"/>
              </w:rPr>
            </w:pPr>
            <w:r w:rsidRPr="005469E1">
              <w:rPr>
                <w:rFonts w:ascii="Calibri" w:eastAsia="SimSun" w:hAnsi="Calibri" w:cs="Microsoft YaHei" w:hint="eastAsia"/>
                <w:lang w:eastAsia="zh-CN"/>
              </w:rPr>
              <w:t>意大利审计院对现状的评估</w:t>
            </w:r>
          </w:p>
        </w:tc>
      </w:tr>
      <w:tr w:rsidR="001219D9" w:rsidRPr="00517121" w14:paraId="5E5ABDDC" w14:textId="77777777" w:rsidTr="00971796">
        <w:trPr>
          <w:trHeight w:val="4371"/>
        </w:trPr>
        <w:tc>
          <w:tcPr>
            <w:tcW w:w="302" w:type="pct"/>
            <w:tcBorders>
              <w:top w:val="single" w:sz="4" w:space="0" w:color="auto"/>
              <w:left w:val="single" w:sz="4" w:space="0" w:color="auto"/>
              <w:bottom w:val="single" w:sz="4" w:space="0" w:color="auto"/>
              <w:right w:val="single" w:sz="4" w:space="0" w:color="auto"/>
            </w:tcBorders>
          </w:tcPr>
          <w:p w14:paraId="4C6703F1" w14:textId="77777777" w:rsidR="001219D9" w:rsidRPr="006D7F06" w:rsidRDefault="001219D9" w:rsidP="006D7F06">
            <w:pPr>
              <w:widowControl w:val="0"/>
              <w:kinsoku w:val="0"/>
              <w:adjustRightInd/>
              <w:spacing w:before="60" w:after="60"/>
              <w:jc w:val="center"/>
              <w:rPr>
                <w:b/>
                <w:bCs/>
                <w:sz w:val="20"/>
                <w:lang w:eastAsia="it-IT"/>
              </w:rPr>
            </w:pPr>
            <w:r w:rsidRPr="006D7F06">
              <w:rPr>
                <w:rFonts w:cs="Calibri"/>
                <w:b/>
                <w:bCs/>
                <w:color w:val="000000"/>
                <w:sz w:val="20"/>
                <w:lang w:eastAsia="zh-CN"/>
              </w:rPr>
              <w:t>2018</w:t>
            </w:r>
            <w:r w:rsidRPr="006D7F06">
              <w:rPr>
                <w:rFonts w:cs="SimSun" w:hint="eastAsia"/>
                <w:b/>
                <w:bCs/>
                <w:color w:val="000000"/>
                <w:sz w:val="20"/>
                <w:lang w:eastAsia="zh-CN"/>
              </w:rPr>
              <w:t>年建议</w:t>
            </w:r>
            <w:r w:rsidRPr="006D7F06">
              <w:rPr>
                <w:rFonts w:cs="Calibri" w:hint="eastAsia"/>
                <w:b/>
                <w:bCs/>
                <w:color w:val="000000"/>
                <w:sz w:val="20"/>
                <w:lang w:eastAsia="zh-CN"/>
              </w:rPr>
              <w:t>1</w:t>
            </w:r>
            <w:r w:rsidRPr="006D7F06">
              <w:rPr>
                <w:rFonts w:cs="Calibri"/>
                <w:b/>
                <w:bCs/>
                <w:color w:val="000000"/>
                <w:sz w:val="20"/>
                <w:lang w:eastAsia="zh-CN"/>
              </w:rPr>
              <w:t>9</w:t>
            </w:r>
          </w:p>
        </w:tc>
        <w:tc>
          <w:tcPr>
            <w:tcW w:w="1213" w:type="pct"/>
            <w:tcBorders>
              <w:top w:val="single" w:sz="4" w:space="0" w:color="auto"/>
              <w:left w:val="single" w:sz="4" w:space="0" w:color="auto"/>
              <w:bottom w:val="single" w:sz="4" w:space="0" w:color="auto"/>
              <w:right w:val="single" w:sz="4" w:space="0" w:color="auto"/>
            </w:tcBorders>
          </w:tcPr>
          <w:p w14:paraId="270F0C4B"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rFonts w:cs="Arial"/>
                <w:sz w:val="20"/>
                <w:lang w:eastAsia="zh-CN"/>
              </w:rPr>
            </w:pPr>
            <w:r w:rsidRPr="006D7F06">
              <w:rPr>
                <w:rFonts w:cs="Arial"/>
                <w:sz w:val="20"/>
                <w:u w:val="single"/>
                <w:lang w:eastAsia="zh-CN"/>
              </w:rPr>
              <w:t>为了迅速纠正</w:t>
            </w:r>
            <w:r w:rsidRPr="006D7F06">
              <w:rPr>
                <w:rFonts w:cs="Arial"/>
                <w:sz w:val="20"/>
                <w:lang w:eastAsia="zh-CN"/>
              </w:rPr>
              <w:t>很久以前即已发现的</w:t>
            </w:r>
            <w:r w:rsidRPr="006D7F06">
              <w:rPr>
                <w:rFonts w:cs="Arial"/>
                <w:sz w:val="20"/>
                <w:u w:val="single"/>
                <w:lang w:eastAsia="zh-CN"/>
              </w:rPr>
              <w:t>问题</w:t>
            </w:r>
            <w:r w:rsidRPr="006D7F06">
              <w:rPr>
                <w:rFonts w:cs="Arial"/>
                <w:sz w:val="20"/>
                <w:lang w:eastAsia="zh-CN"/>
              </w:rPr>
              <w:t>，我们重申我们的建议，即为了防止数据处理不准确和延误的风险，管理层应：</w:t>
            </w:r>
          </w:p>
          <w:p w14:paraId="075767A0" w14:textId="37437BE9" w:rsidR="001219D9" w:rsidRPr="006D7F06" w:rsidRDefault="008C51E3" w:rsidP="008C51E3">
            <w:pPr>
              <w:pStyle w:val="StyleArialNarrow10ptJustifiedBefore063cmHanging0"/>
              <w:spacing w:before="60" w:after="60"/>
              <w:ind w:left="357" w:hanging="357"/>
              <w:jc w:val="left"/>
              <w:rPr>
                <w:rFonts w:cs="Arial"/>
                <w:lang w:eastAsia="zh-CN"/>
              </w:rPr>
            </w:pPr>
            <w:r w:rsidRPr="006D7F06">
              <w:rPr>
                <w:lang w:eastAsia="it-IT"/>
              </w:rPr>
              <w:t>1</w:t>
            </w:r>
            <w:r>
              <w:rPr>
                <w:lang w:eastAsia="it-IT"/>
              </w:rPr>
              <w:t>)</w:t>
            </w:r>
            <w:r>
              <w:rPr>
                <w:lang w:eastAsia="it-IT"/>
              </w:rPr>
              <w:tab/>
            </w:r>
            <w:r w:rsidR="001219D9" w:rsidRPr="006D7F06">
              <w:rPr>
                <w:rFonts w:cs="Arial"/>
                <w:lang w:eastAsia="zh-CN"/>
              </w:rPr>
              <w:t>采取非常措施消除个人档案中的积压，并在尽可能短的时间内全部予以更新，</w:t>
            </w:r>
            <w:proofErr w:type="gramStart"/>
            <w:r w:rsidR="001219D9" w:rsidRPr="006D7F06">
              <w:rPr>
                <w:rFonts w:cs="Arial"/>
                <w:lang w:eastAsia="zh-CN"/>
              </w:rPr>
              <w:t>高度重视这项任务；</w:t>
            </w:r>
            <w:proofErr w:type="gramEnd"/>
          </w:p>
          <w:p w14:paraId="3F2F1874" w14:textId="33D454BD" w:rsidR="001219D9" w:rsidRPr="006D7F06" w:rsidRDefault="008C51E3" w:rsidP="008C51E3">
            <w:pPr>
              <w:pStyle w:val="StyleArialNarrow10ptJustifiedBefore063cmHanging0"/>
              <w:spacing w:before="60" w:after="60"/>
              <w:ind w:left="357" w:hanging="357"/>
              <w:jc w:val="left"/>
              <w:rPr>
                <w:lang w:eastAsia="zh-CN"/>
              </w:rPr>
            </w:pPr>
            <w:r w:rsidRPr="008C51E3">
              <w:rPr>
                <w:rFonts w:cs="Arial"/>
                <w:lang w:eastAsia="zh-CN"/>
              </w:rPr>
              <w:t>2</w:t>
            </w:r>
            <w:r w:rsidRPr="008C51E3">
              <w:rPr>
                <w:rFonts w:cs="Arial" w:hint="eastAsia"/>
                <w:lang w:eastAsia="zh-CN"/>
              </w:rPr>
              <w:t>)</w:t>
            </w:r>
            <w:r w:rsidRPr="008C51E3">
              <w:rPr>
                <w:rFonts w:cs="Arial"/>
                <w:lang w:eastAsia="zh-CN"/>
              </w:rPr>
              <w:tab/>
            </w:r>
            <w:r w:rsidR="001219D9" w:rsidRPr="006D7F06">
              <w:rPr>
                <w:rFonts w:cs="Arial"/>
                <w:lang w:eastAsia="zh-CN"/>
              </w:rPr>
              <w:t>采取紧急行动，包括购买外部服务，加强人力资源</w:t>
            </w:r>
            <w:r w:rsidR="001219D9" w:rsidRPr="006D7F06">
              <w:rPr>
                <w:rFonts w:cs="Arial"/>
                <w:lang w:eastAsia="zh-CN"/>
              </w:rPr>
              <w:t>ERP</w:t>
            </w:r>
            <w:r w:rsidR="001219D9" w:rsidRPr="006D7F06">
              <w:rPr>
                <w:rFonts w:cs="Arial"/>
                <w:lang w:eastAsia="zh-CN"/>
              </w:rPr>
              <w:t>系统，并在既定的时限内解决实施计划中发现的问题</w:t>
            </w:r>
            <w:r w:rsidR="001219D9" w:rsidRPr="006D7F06">
              <w:rPr>
                <w:rFonts w:cs="Arial"/>
                <w:lang w:eastAsia="zh-CN"/>
              </w:rPr>
              <w:t>/</w:t>
            </w:r>
            <w:r w:rsidR="001219D9" w:rsidRPr="006D7F06">
              <w:rPr>
                <w:rFonts w:cs="Arial"/>
                <w:lang w:eastAsia="zh-CN"/>
              </w:rPr>
              <w:t>漏洞。</w:t>
            </w:r>
          </w:p>
        </w:tc>
        <w:tc>
          <w:tcPr>
            <w:tcW w:w="1602" w:type="pct"/>
            <w:tcBorders>
              <w:top w:val="single" w:sz="4" w:space="0" w:color="auto"/>
              <w:left w:val="single" w:sz="4" w:space="0" w:color="auto"/>
              <w:bottom w:val="single" w:sz="4" w:space="0" w:color="auto"/>
              <w:right w:val="single" w:sz="4" w:space="0" w:color="auto"/>
            </w:tcBorders>
          </w:tcPr>
          <w:p w14:paraId="0CC9DDE1"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rFonts w:cs="Arial"/>
                <w:sz w:val="20"/>
                <w:lang w:eastAsia="zh-CN"/>
              </w:rPr>
            </w:pPr>
            <w:r w:rsidRPr="006D7F06">
              <w:rPr>
                <w:rFonts w:cs="Arial"/>
                <w:sz w:val="20"/>
                <w:lang w:eastAsia="zh-CN"/>
              </w:rPr>
              <w:t>支持这项建议。</w:t>
            </w:r>
          </w:p>
          <w:p w14:paraId="3751BC02"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rFonts w:cs="Arial"/>
                <w:sz w:val="20"/>
                <w:lang w:eastAsia="zh-CN"/>
              </w:rPr>
            </w:pPr>
            <w:r w:rsidRPr="006D7F06">
              <w:rPr>
                <w:rFonts w:cs="Arial"/>
                <w:sz w:val="20"/>
                <w:lang w:eastAsia="zh-CN"/>
              </w:rPr>
              <w:t>人力资源管理部已采取组织措施，澄清在确定待遇及其处理方面的责任，并加强人员能力。还对相关业务流程进行了审查，以便精简这些流程，并通过人力资源管理部门优化职责分工来加强质量控制。</w:t>
            </w:r>
          </w:p>
          <w:p w14:paraId="55A66634"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rFonts w:cs="Arial"/>
                <w:sz w:val="20"/>
                <w:lang w:eastAsia="zh-CN"/>
              </w:rPr>
            </w:pPr>
            <w:r w:rsidRPr="006D7F06">
              <w:rPr>
                <w:rFonts w:cs="Arial"/>
                <w:sz w:val="20"/>
                <w:lang w:eastAsia="zh-CN"/>
              </w:rPr>
              <w:t>此外，从系统角度来看，</w:t>
            </w:r>
            <w:r w:rsidRPr="006D7F06">
              <w:rPr>
                <w:rFonts w:cs="Arial"/>
                <w:sz w:val="20"/>
                <w:lang w:eastAsia="zh-CN"/>
              </w:rPr>
              <w:t>HRMD</w:t>
            </w:r>
            <w:r w:rsidRPr="006D7F06">
              <w:rPr>
                <w:rFonts w:cs="Arial"/>
                <w:sz w:val="20"/>
                <w:lang w:eastAsia="zh-CN"/>
              </w:rPr>
              <w:t>和信息服务部于</w:t>
            </w:r>
            <w:r w:rsidRPr="006D7F06">
              <w:rPr>
                <w:rFonts w:cs="Arial"/>
                <w:sz w:val="20"/>
                <w:lang w:eastAsia="zh-CN"/>
              </w:rPr>
              <w:t>2019</w:t>
            </w:r>
            <w:r w:rsidRPr="006D7F06">
              <w:rPr>
                <w:rFonts w:cs="Arial"/>
                <w:sz w:val="20"/>
                <w:lang w:eastAsia="zh-CN"/>
              </w:rPr>
              <w:t>年初启动了一个为期两年的人力资源强化项目，该项目将解决</w:t>
            </w:r>
            <w:r w:rsidRPr="006D7F06">
              <w:rPr>
                <w:rFonts w:cs="Arial"/>
                <w:sz w:val="20"/>
                <w:lang w:eastAsia="zh-CN"/>
              </w:rPr>
              <w:t>ERP</w:t>
            </w:r>
            <w:r w:rsidRPr="006D7F06">
              <w:rPr>
                <w:rFonts w:cs="Arial"/>
                <w:sz w:val="20"/>
                <w:lang w:eastAsia="zh-CN"/>
              </w:rPr>
              <w:t>系统的上述不足。</w:t>
            </w:r>
          </w:p>
          <w:p w14:paraId="6BABABAF"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sz w:val="20"/>
                <w:lang w:eastAsia="it-IT"/>
              </w:rPr>
            </w:pPr>
            <w:r w:rsidRPr="006D7F06">
              <w:rPr>
                <w:rFonts w:cs="Arial"/>
                <w:sz w:val="20"/>
                <w:lang w:eastAsia="zh-CN"/>
              </w:rPr>
              <w:t>第二，副秘书长成立了一个任务组，对职员在与</w:t>
            </w:r>
            <w:r w:rsidRPr="006D7F06">
              <w:rPr>
                <w:rFonts w:cs="Arial"/>
                <w:sz w:val="20"/>
                <w:lang w:eastAsia="zh-CN"/>
              </w:rPr>
              <w:t>HRMD</w:t>
            </w:r>
            <w:r w:rsidRPr="006D7F06">
              <w:rPr>
                <w:rFonts w:cs="Arial"/>
                <w:sz w:val="20"/>
                <w:lang w:eastAsia="zh-CN"/>
              </w:rPr>
              <w:t>就福利、待遇、养恤金、保险等接洽时使用的手工填写表格进行自动化（自助服务）和数字化处理。</w:t>
            </w:r>
          </w:p>
        </w:tc>
        <w:tc>
          <w:tcPr>
            <w:tcW w:w="1062" w:type="pct"/>
            <w:tcBorders>
              <w:top w:val="single" w:sz="4" w:space="0" w:color="auto"/>
              <w:left w:val="single" w:sz="4" w:space="0" w:color="auto"/>
              <w:bottom w:val="single" w:sz="4" w:space="0" w:color="auto"/>
              <w:right w:val="single" w:sz="4" w:space="0" w:color="auto"/>
            </w:tcBorders>
          </w:tcPr>
          <w:p w14:paraId="33E64DC3" w14:textId="77777777" w:rsidR="001219D9" w:rsidRPr="006D7F06" w:rsidRDefault="001219D9" w:rsidP="006D7F06">
            <w:pPr>
              <w:keepNext/>
              <w:spacing w:before="60" w:after="60"/>
              <w:rPr>
                <w:sz w:val="20"/>
                <w:lang w:eastAsia="it-IT"/>
              </w:rPr>
            </w:pPr>
            <w:r w:rsidRPr="006D7F06">
              <w:rPr>
                <w:b/>
                <w:bCs/>
                <w:sz w:val="20"/>
                <w:lang w:eastAsia="it-IT"/>
              </w:rPr>
              <w:t>截至</w:t>
            </w:r>
            <w:r w:rsidRPr="006D7F06">
              <w:rPr>
                <w:b/>
                <w:bCs/>
                <w:sz w:val="20"/>
                <w:lang w:eastAsia="it-IT"/>
              </w:rPr>
              <w:t>2020</w:t>
            </w:r>
            <w:r w:rsidRPr="006D7F06">
              <w:rPr>
                <w:b/>
                <w:bCs/>
                <w:sz w:val="20"/>
                <w:lang w:eastAsia="it-IT"/>
              </w:rPr>
              <w:t>年</w:t>
            </w:r>
            <w:r w:rsidRPr="006D7F06">
              <w:rPr>
                <w:b/>
                <w:bCs/>
                <w:sz w:val="20"/>
                <w:lang w:eastAsia="it-IT"/>
              </w:rPr>
              <w:t>9</w:t>
            </w:r>
            <w:r w:rsidRPr="006D7F06">
              <w:rPr>
                <w:b/>
                <w:bCs/>
                <w:sz w:val="20"/>
                <w:lang w:eastAsia="it-IT"/>
              </w:rPr>
              <w:t>月的最新进展：</w:t>
            </w:r>
          </w:p>
          <w:p w14:paraId="25420EFA" w14:textId="77777777" w:rsidR="001219D9" w:rsidRPr="006D7F06" w:rsidRDefault="001219D9" w:rsidP="006D7F06">
            <w:pPr>
              <w:keepNext/>
              <w:spacing w:before="60" w:after="60"/>
              <w:rPr>
                <w:sz w:val="20"/>
                <w:lang w:eastAsia="zh-CN"/>
              </w:rPr>
            </w:pPr>
            <w:r w:rsidRPr="006D7F06">
              <w:rPr>
                <w:rFonts w:hint="eastAsia"/>
                <w:sz w:val="20"/>
                <w:lang w:eastAsia="it-IT"/>
              </w:rPr>
              <w:t>在</w:t>
            </w:r>
            <w:r w:rsidRPr="006D7F06">
              <w:rPr>
                <w:rFonts w:hint="eastAsia"/>
                <w:sz w:val="20"/>
                <w:lang w:val="it-IT" w:eastAsia="zh-CN"/>
              </w:rPr>
              <w:t>更多</w:t>
            </w:r>
            <w:r w:rsidRPr="006D7F06">
              <w:rPr>
                <w:rFonts w:hint="eastAsia"/>
                <w:sz w:val="20"/>
                <w:lang w:eastAsia="it-IT"/>
              </w:rPr>
              <w:t>短期人力资源的协助下，积压的工作已经</w:t>
            </w:r>
            <w:r w:rsidRPr="006D7F06">
              <w:rPr>
                <w:rFonts w:hint="eastAsia"/>
                <w:sz w:val="20"/>
                <w:lang w:eastAsia="zh-CN"/>
              </w:rPr>
              <w:t>处</w:t>
            </w:r>
            <w:r w:rsidRPr="006D7F06">
              <w:rPr>
                <w:rFonts w:hint="eastAsia"/>
                <w:sz w:val="20"/>
                <w:lang w:eastAsia="it-IT"/>
              </w:rPr>
              <w:t>理完毕</w:t>
            </w:r>
            <w:r w:rsidRPr="006D7F06">
              <w:rPr>
                <w:rFonts w:hint="eastAsia"/>
                <w:sz w:val="20"/>
                <w:lang w:eastAsia="zh-CN"/>
              </w:rPr>
              <w:t>。</w:t>
            </w:r>
          </w:p>
          <w:p w14:paraId="72455E31" w14:textId="77777777" w:rsidR="001219D9" w:rsidRPr="007040C3" w:rsidRDefault="001219D9" w:rsidP="006D7F06">
            <w:pPr>
              <w:keepNext/>
              <w:spacing w:before="60" w:after="60"/>
              <w:rPr>
                <w:sz w:val="20"/>
                <w:lang w:val="it-IT" w:eastAsia="it-IT"/>
              </w:rPr>
            </w:pPr>
            <w:r w:rsidRPr="006D7F06">
              <w:rPr>
                <w:rFonts w:hint="eastAsia"/>
                <w:sz w:val="20"/>
                <w:lang w:eastAsia="it-IT"/>
              </w:rPr>
              <w:t>强</w:t>
            </w:r>
            <w:r w:rsidRPr="006D7F06">
              <w:rPr>
                <w:rFonts w:hint="eastAsia"/>
                <w:sz w:val="20"/>
                <w:lang w:eastAsia="zh-CN"/>
              </w:rPr>
              <w:t>化</w:t>
            </w:r>
            <w:r w:rsidRPr="006D7F06">
              <w:rPr>
                <w:rFonts w:hint="eastAsia"/>
                <w:sz w:val="20"/>
                <w:lang w:eastAsia="it-IT"/>
              </w:rPr>
              <w:t>现有业务流程与</w:t>
            </w:r>
            <w:r w:rsidRPr="006D7F06">
              <w:rPr>
                <w:rFonts w:hint="eastAsia"/>
                <w:sz w:val="20"/>
                <w:lang w:eastAsia="zh-CN"/>
              </w:rPr>
              <w:t>E</w:t>
            </w:r>
            <w:r w:rsidRPr="006D7F06">
              <w:rPr>
                <w:sz w:val="20"/>
                <w:lang w:eastAsia="zh-CN"/>
              </w:rPr>
              <w:t>RP</w:t>
            </w:r>
            <w:r w:rsidRPr="006D7F06">
              <w:rPr>
                <w:rFonts w:hint="eastAsia"/>
                <w:sz w:val="20"/>
                <w:lang w:eastAsia="it-IT"/>
              </w:rPr>
              <w:t>系统的整合，以减少人工处理并引入更多自动</w:t>
            </w:r>
            <w:r w:rsidRPr="006D7F06">
              <w:rPr>
                <w:rFonts w:hint="eastAsia"/>
                <w:sz w:val="20"/>
                <w:lang w:eastAsia="zh-CN"/>
              </w:rPr>
              <w:t>处理，从而</w:t>
            </w:r>
            <w:r w:rsidRPr="006D7F06">
              <w:rPr>
                <w:rFonts w:hint="eastAsia"/>
                <w:sz w:val="20"/>
                <w:lang w:eastAsia="it-IT"/>
              </w:rPr>
              <w:t>简化、</w:t>
            </w:r>
            <w:r w:rsidRPr="006D7F06">
              <w:rPr>
                <w:rFonts w:hint="eastAsia"/>
                <w:sz w:val="20"/>
                <w:lang w:eastAsia="zh-CN"/>
              </w:rPr>
              <w:t>缩短</w:t>
            </w:r>
            <w:r w:rsidRPr="006D7F06">
              <w:rPr>
                <w:rFonts w:hint="eastAsia"/>
                <w:sz w:val="20"/>
                <w:lang w:eastAsia="it-IT"/>
              </w:rPr>
              <w:t>处理时间</w:t>
            </w:r>
            <w:r w:rsidRPr="006D7F06">
              <w:rPr>
                <w:rFonts w:hint="eastAsia"/>
                <w:sz w:val="20"/>
                <w:lang w:eastAsia="zh-CN"/>
              </w:rPr>
              <w:t>并</w:t>
            </w:r>
            <w:r w:rsidRPr="006D7F06">
              <w:rPr>
                <w:rFonts w:hint="eastAsia"/>
                <w:sz w:val="20"/>
                <w:lang w:eastAsia="it-IT"/>
              </w:rPr>
              <w:t>降低风险，已被确定为优先事项。</w:t>
            </w:r>
            <w:r w:rsidRPr="007040C3">
              <w:rPr>
                <w:rFonts w:hint="eastAsia"/>
                <w:sz w:val="20"/>
                <w:lang w:val="it-IT" w:eastAsia="it-IT"/>
              </w:rPr>
              <w:t>HRMD</w:t>
            </w:r>
            <w:r w:rsidRPr="006D7F06">
              <w:rPr>
                <w:rFonts w:hint="eastAsia"/>
                <w:sz w:val="20"/>
                <w:lang w:eastAsia="it-IT"/>
              </w:rPr>
              <w:t>一直在与</w:t>
            </w:r>
            <w:r w:rsidRPr="006D7F06">
              <w:rPr>
                <w:rFonts w:hint="eastAsia"/>
                <w:sz w:val="20"/>
                <w:lang w:eastAsia="zh-CN"/>
              </w:rPr>
              <w:t>信息服务</w:t>
            </w:r>
            <w:r w:rsidRPr="006D7F06">
              <w:rPr>
                <w:rFonts w:hint="eastAsia"/>
                <w:sz w:val="20"/>
                <w:lang w:eastAsia="it-IT"/>
              </w:rPr>
              <w:t>部</w:t>
            </w:r>
            <w:r w:rsidRPr="006D7F06">
              <w:rPr>
                <w:rFonts w:hint="eastAsia"/>
                <w:sz w:val="20"/>
                <w:lang w:eastAsia="zh-CN"/>
              </w:rPr>
              <w:t>门</w:t>
            </w:r>
            <w:r w:rsidRPr="006D7F06">
              <w:rPr>
                <w:rFonts w:hint="eastAsia"/>
                <w:sz w:val="20"/>
                <w:lang w:eastAsia="it-IT"/>
              </w:rPr>
              <w:t>合作</w:t>
            </w:r>
            <w:r w:rsidRPr="007040C3">
              <w:rPr>
                <w:rFonts w:hint="eastAsia"/>
                <w:sz w:val="20"/>
                <w:lang w:val="it-IT" w:eastAsia="it-IT"/>
              </w:rPr>
              <w:t>，</w:t>
            </w:r>
            <w:r w:rsidRPr="006D7F06">
              <w:rPr>
                <w:rFonts w:hint="eastAsia"/>
                <w:sz w:val="20"/>
                <w:lang w:eastAsia="it-IT"/>
              </w:rPr>
              <w:t>实施</w:t>
            </w:r>
            <w:r w:rsidRPr="007040C3">
              <w:rPr>
                <w:rFonts w:hint="eastAsia"/>
                <w:sz w:val="20"/>
                <w:lang w:val="it-IT" w:eastAsia="zh-CN"/>
              </w:rPr>
              <w:t>S</w:t>
            </w:r>
            <w:r w:rsidRPr="007040C3">
              <w:rPr>
                <w:sz w:val="20"/>
                <w:lang w:val="it-IT" w:eastAsia="zh-CN"/>
              </w:rPr>
              <w:t>AP</w:t>
            </w:r>
            <w:r w:rsidRPr="006D7F06">
              <w:rPr>
                <w:rFonts w:hint="eastAsia"/>
                <w:sz w:val="20"/>
                <w:lang w:eastAsia="it-IT"/>
              </w:rPr>
              <w:t>人力资源强化项目</w:t>
            </w:r>
            <w:r w:rsidRPr="007040C3">
              <w:rPr>
                <w:rFonts w:hint="eastAsia"/>
                <w:sz w:val="20"/>
                <w:lang w:val="it-IT" w:eastAsia="it-IT"/>
              </w:rPr>
              <w:t>，</w:t>
            </w:r>
            <w:r w:rsidRPr="006D7F06">
              <w:rPr>
                <w:rFonts w:hint="eastAsia"/>
                <w:sz w:val="20"/>
                <w:lang w:eastAsia="it-IT"/>
              </w:rPr>
              <w:t>解决</w:t>
            </w:r>
            <w:r w:rsidRPr="006D7F06">
              <w:rPr>
                <w:rFonts w:hint="eastAsia"/>
                <w:sz w:val="20"/>
                <w:lang w:eastAsia="zh-CN"/>
              </w:rPr>
              <w:t>包括从</w:t>
            </w:r>
            <w:r w:rsidRPr="006D7F06">
              <w:rPr>
                <w:rFonts w:hint="eastAsia"/>
                <w:sz w:val="20"/>
                <w:lang w:eastAsia="it-IT"/>
              </w:rPr>
              <w:t>缺陷到开发新功能</w:t>
            </w:r>
            <w:r w:rsidRPr="006D7F06">
              <w:rPr>
                <w:rFonts w:hint="eastAsia"/>
                <w:sz w:val="20"/>
                <w:lang w:eastAsia="zh-CN"/>
              </w:rPr>
              <w:t>在内的</w:t>
            </w:r>
            <w:r w:rsidRPr="007040C3">
              <w:rPr>
                <w:rFonts w:hint="eastAsia"/>
                <w:sz w:val="20"/>
                <w:lang w:val="it-IT" w:eastAsia="it-IT"/>
              </w:rPr>
              <w:t>73</w:t>
            </w:r>
            <w:r w:rsidRPr="006D7F06">
              <w:rPr>
                <w:rFonts w:hint="eastAsia"/>
                <w:sz w:val="20"/>
                <w:lang w:eastAsia="it-IT"/>
              </w:rPr>
              <w:t>个</w:t>
            </w:r>
            <w:r w:rsidRPr="006D7F06">
              <w:rPr>
                <w:rFonts w:hint="eastAsia"/>
                <w:sz w:val="20"/>
                <w:lang w:eastAsia="zh-CN"/>
              </w:rPr>
              <w:t>优先工作</w:t>
            </w:r>
            <w:r w:rsidRPr="006D7F06">
              <w:rPr>
                <w:rFonts w:hint="eastAsia"/>
                <w:sz w:val="20"/>
                <w:lang w:eastAsia="it-IT"/>
              </w:rPr>
              <w:t>项目。</w:t>
            </w:r>
          </w:p>
          <w:p w14:paraId="6A3B61AE" w14:textId="77777777" w:rsidR="001219D9" w:rsidRPr="006D7F06" w:rsidRDefault="001219D9" w:rsidP="003175F9">
            <w:pPr>
              <w:pStyle w:val="Tabletext1"/>
              <w:spacing w:before="60" w:after="60"/>
              <w:jc w:val="left"/>
              <w:rPr>
                <w:lang w:eastAsia="it-IT"/>
              </w:rPr>
            </w:pPr>
            <w:r w:rsidRPr="006D7F06">
              <w:rPr>
                <w:rFonts w:hint="eastAsia"/>
              </w:rPr>
              <w:t>行政表格的数字化已经完成。目前正在与</w:t>
            </w:r>
            <w:r w:rsidRPr="006D7F06">
              <w:rPr>
                <w:rFonts w:hint="eastAsia"/>
              </w:rPr>
              <w:t>ISD</w:t>
            </w:r>
            <w:r w:rsidRPr="006D7F06">
              <w:rPr>
                <w:rFonts w:hint="eastAsia"/>
              </w:rPr>
              <w:t>进一步开发，以便将其纳入职员自助服务环境和人力资源</w:t>
            </w:r>
            <w:r w:rsidRPr="006D7F06">
              <w:rPr>
                <w:rFonts w:hint="eastAsia"/>
              </w:rPr>
              <w:t>E</w:t>
            </w:r>
            <w:r w:rsidRPr="006D7F06">
              <w:t>RP</w:t>
            </w:r>
            <w:r w:rsidRPr="006D7F06">
              <w:rPr>
                <w:rFonts w:hint="eastAsia"/>
              </w:rPr>
              <w:t>系统。</w:t>
            </w:r>
          </w:p>
        </w:tc>
        <w:tc>
          <w:tcPr>
            <w:tcW w:w="821" w:type="pct"/>
            <w:tcBorders>
              <w:top w:val="single" w:sz="4" w:space="0" w:color="auto"/>
              <w:left w:val="single" w:sz="4" w:space="0" w:color="auto"/>
              <w:bottom w:val="single" w:sz="4" w:space="0" w:color="auto"/>
              <w:right w:val="single" w:sz="4" w:space="0" w:color="auto"/>
            </w:tcBorders>
          </w:tcPr>
          <w:p w14:paraId="031F2F00"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t>进行中</w:t>
            </w:r>
          </w:p>
        </w:tc>
      </w:tr>
      <w:tr w:rsidR="001219D9" w:rsidRPr="00517121" w14:paraId="19838001" w14:textId="77777777" w:rsidTr="00971796">
        <w:tc>
          <w:tcPr>
            <w:tcW w:w="302" w:type="pct"/>
            <w:tcBorders>
              <w:top w:val="single" w:sz="4" w:space="0" w:color="auto"/>
              <w:left w:val="single" w:sz="4" w:space="0" w:color="auto"/>
              <w:bottom w:val="single" w:sz="4" w:space="0" w:color="auto"/>
              <w:right w:val="single" w:sz="4" w:space="0" w:color="auto"/>
            </w:tcBorders>
          </w:tcPr>
          <w:p w14:paraId="5A3276DE" w14:textId="77777777" w:rsidR="001219D9" w:rsidRPr="006D7F06" w:rsidRDefault="001219D9" w:rsidP="006D7F06">
            <w:pPr>
              <w:widowControl w:val="0"/>
              <w:kinsoku w:val="0"/>
              <w:adjustRightInd/>
              <w:spacing w:before="60" w:after="60"/>
              <w:jc w:val="center"/>
              <w:rPr>
                <w:b/>
                <w:bCs/>
                <w:sz w:val="20"/>
                <w:lang w:eastAsia="it-IT"/>
              </w:rPr>
            </w:pPr>
            <w:r w:rsidRPr="006D7F06">
              <w:rPr>
                <w:rFonts w:cs="Calibri"/>
                <w:b/>
                <w:bCs/>
                <w:color w:val="000000"/>
                <w:sz w:val="20"/>
                <w:lang w:eastAsia="zh-CN"/>
              </w:rPr>
              <w:t>2018</w:t>
            </w:r>
            <w:r w:rsidRPr="006D7F06">
              <w:rPr>
                <w:rFonts w:cs="SimSun" w:hint="eastAsia"/>
                <w:b/>
                <w:bCs/>
                <w:color w:val="000000"/>
                <w:sz w:val="20"/>
                <w:lang w:eastAsia="zh-CN"/>
              </w:rPr>
              <w:t>年建议</w:t>
            </w:r>
            <w:r w:rsidRPr="006D7F06">
              <w:rPr>
                <w:rFonts w:cs="Calibri" w:hint="eastAsia"/>
                <w:b/>
                <w:bCs/>
                <w:color w:val="000000"/>
                <w:sz w:val="20"/>
                <w:lang w:eastAsia="zh-CN"/>
              </w:rPr>
              <w:t>2</w:t>
            </w:r>
            <w:r w:rsidRPr="006D7F06">
              <w:rPr>
                <w:rFonts w:cs="Calibri"/>
                <w:b/>
                <w:bCs/>
                <w:color w:val="000000"/>
                <w:sz w:val="20"/>
                <w:lang w:eastAsia="zh-CN"/>
              </w:rPr>
              <w:t>0</w:t>
            </w:r>
          </w:p>
        </w:tc>
        <w:tc>
          <w:tcPr>
            <w:tcW w:w="1213" w:type="pct"/>
            <w:tcBorders>
              <w:top w:val="single" w:sz="4" w:space="0" w:color="auto"/>
              <w:left w:val="single" w:sz="4" w:space="0" w:color="auto"/>
              <w:bottom w:val="single" w:sz="4" w:space="0" w:color="auto"/>
              <w:right w:val="single" w:sz="4" w:space="0" w:color="auto"/>
            </w:tcBorders>
          </w:tcPr>
          <w:p w14:paraId="5D06FA3D"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rFonts w:cs="Arial"/>
                <w:sz w:val="20"/>
                <w:lang w:eastAsia="zh-CN"/>
              </w:rPr>
            </w:pPr>
            <w:r w:rsidRPr="006D7F06">
              <w:rPr>
                <w:rFonts w:cs="Arial"/>
                <w:sz w:val="20"/>
                <w:lang w:eastAsia="zh-CN"/>
              </w:rPr>
              <w:t>为了确保成功实现新的战略框架，我们建议管理层应立即：</w:t>
            </w:r>
          </w:p>
          <w:p w14:paraId="6FBADCF6" w14:textId="7140A275" w:rsidR="001219D9" w:rsidRPr="006D7F06" w:rsidRDefault="00FF0D73" w:rsidP="00FF0D73">
            <w:pPr>
              <w:pStyle w:val="StyleArialNarrow10ptJustifiedBefore063cmHanging0"/>
              <w:spacing w:before="60" w:after="60"/>
              <w:ind w:left="357" w:hanging="357"/>
              <w:jc w:val="left"/>
              <w:rPr>
                <w:rFonts w:cs="Arial"/>
                <w:lang w:eastAsia="zh-CN"/>
              </w:rPr>
            </w:pPr>
            <w:r w:rsidRPr="00FF0D73">
              <w:rPr>
                <w:rFonts w:cs="Arial"/>
                <w:lang w:eastAsia="zh-CN"/>
              </w:rPr>
              <w:t>1)</w:t>
            </w:r>
            <w:r w:rsidRPr="00FF0D73">
              <w:rPr>
                <w:rFonts w:cs="Arial"/>
                <w:lang w:eastAsia="zh-CN"/>
              </w:rPr>
              <w:tab/>
            </w:r>
            <w:r w:rsidR="001219D9" w:rsidRPr="006D7F06">
              <w:rPr>
                <w:rFonts w:cs="Arial"/>
                <w:lang w:eastAsia="zh-CN"/>
              </w:rPr>
              <w:t>探索简化当前影响人力资源管理职能的工作流程和程序的方法，并决定实现更高效率和更大问责制所需的自主程度（从那些暴露出严重弱点的程序开始，如招聘顾问</w:t>
            </w:r>
            <w:proofErr w:type="gramStart"/>
            <w:r w:rsidR="001219D9" w:rsidRPr="006D7F06">
              <w:rPr>
                <w:rFonts w:cs="Arial"/>
                <w:lang w:eastAsia="zh-CN"/>
              </w:rPr>
              <w:t>）；</w:t>
            </w:r>
            <w:proofErr w:type="gramEnd"/>
          </w:p>
          <w:p w14:paraId="6EBBAB4C" w14:textId="62A2E62C" w:rsidR="001219D9" w:rsidRPr="006D7F06" w:rsidRDefault="00FF0D73" w:rsidP="00FF0D73">
            <w:pPr>
              <w:pStyle w:val="StyleArialNarrow10ptJustifiedBefore063cmHanging0"/>
              <w:spacing w:before="60" w:after="60"/>
              <w:ind w:left="357" w:hanging="357"/>
              <w:jc w:val="left"/>
              <w:rPr>
                <w:rFonts w:cs="Arial"/>
                <w:lang w:eastAsia="zh-CN"/>
              </w:rPr>
            </w:pPr>
            <w:r w:rsidRPr="008C51E3">
              <w:rPr>
                <w:rFonts w:cs="Arial"/>
                <w:lang w:eastAsia="zh-CN"/>
              </w:rPr>
              <w:t>2</w:t>
            </w:r>
            <w:r w:rsidRPr="008C51E3">
              <w:rPr>
                <w:rFonts w:cs="Arial" w:hint="eastAsia"/>
                <w:lang w:eastAsia="zh-CN"/>
              </w:rPr>
              <w:t>)</w:t>
            </w:r>
            <w:r w:rsidRPr="008C51E3">
              <w:rPr>
                <w:rFonts w:cs="Arial"/>
                <w:lang w:eastAsia="zh-CN"/>
              </w:rPr>
              <w:tab/>
            </w:r>
            <w:r w:rsidR="001219D9" w:rsidRPr="006D7F06">
              <w:rPr>
                <w:rFonts w:cs="Arial"/>
                <w:lang w:eastAsia="zh-CN"/>
              </w:rPr>
              <w:t>完成能力，包括技术能力的清单；这可能是确定当前人力资源内部潜力和跟上国际电联期望的高服务标准所需的额外工作技能的唯一基础。</w:t>
            </w:r>
          </w:p>
        </w:tc>
        <w:tc>
          <w:tcPr>
            <w:tcW w:w="1602" w:type="pct"/>
            <w:tcBorders>
              <w:top w:val="single" w:sz="4" w:space="0" w:color="auto"/>
              <w:left w:val="single" w:sz="4" w:space="0" w:color="auto"/>
              <w:bottom w:val="single" w:sz="4" w:space="0" w:color="auto"/>
              <w:right w:val="single" w:sz="4" w:space="0" w:color="auto"/>
            </w:tcBorders>
          </w:tcPr>
          <w:p w14:paraId="30A76C09"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rFonts w:cs="Arial"/>
                <w:sz w:val="20"/>
                <w:lang w:eastAsia="zh-CN"/>
              </w:rPr>
            </w:pPr>
            <w:r w:rsidRPr="006D7F06">
              <w:rPr>
                <w:rFonts w:cs="Arial"/>
                <w:sz w:val="20"/>
                <w:lang w:eastAsia="zh-CN"/>
              </w:rPr>
              <w:t>支持这些建议。如第</w:t>
            </w:r>
            <w:r w:rsidRPr="006D7F06">
              <w:rPr>
                <w:rFonts w:cs="Arial"/>
                <w:sz w:val="20"/>
                <w:lang w:eastAsia="zh-CN"/>
              </w:rPr>
              <w:t>19</w:t>
            </w:r>
            <w:r w:rsidRPr="006D7F06">
              <w:rPr>
                <w:rFonts w:cs="Arial"/>
                <w:sz w:val="20"/>
                <w:lang w:eastAsia="zh-CN"/>
              </w:rPr>
              <w:t>号建议所述，目前正在审查现有的进程和工作流程，以期精简、简化和自动化这些流程，并更好地融入</w:t>
            </w:r>
            <w:r w:rsidRPr="006D7F06">
              <w:rPr>
                <w:rFonts w:cs="Arial"/>
                <w:sz w:val="20"/>
                <w:lang w:eastAsia="zh-CN"/>
              </w:rPr>
              <w:t>ERP</w:t>
            </w:r>
            <w:r w:rsidRPr="006D7F06">
              <w:rPr>
                <w:rFonts w:cs="Arial"/>
                <w:sz w:val="20"/>
                <w:lang w:eastAsia="zh-CN"/>
              </w:rPr>
              <w:t>环境。</w:t>
            </w:r>
          </w:p>
          <w:p w14:paraId="21E85EA0"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rFonts w:cs="Arial"/>
                <w:sz w:val="20"/>
                <w:lang w:eastAsia="zh-CN"/>
              </w:rPr>
            </w:pPr>
            <w:r w:rsidRPr="006D7F06">
              <w:rPr>
                <w:rFonts w:cs="Arial"/>
                <w:sz w:val="20"/>
                <w:lang w:eastAsia="zh-CN"/>
              </w:rPr>
              <w:t>至于技术能力清单，这是新实施的能力框架的第三个支柱，完成这项工作是实施新的人力资源战略规划的一部分。该规划将提交理事会</w:t>
            </w:r>
            <w:r w:rsidRPr="006D7F06">
              <w:rPr>
                <w:rFonts w:cs="Arial"/>
                <w:sz w:val="20"/>
                <w:lang w:eastAsia="zh-CN"/>
              </w:rPr>
              <w:t>2019</w:t>
            </w:r>
            <w:r w:rsidRPr="006D7F06">
              <w:rPr>
                <w:rFonts w:cs="Arial"/>
                <w:sz w:val="20"/>
                <w:lang w:eastAsia="zh-CN"/>
              </w:rPr>
              <w:t>年会议批准，也是继任规划活动的一部分。</w:t>
            </w:r>
          </w:p>
        </w:tc>
        <w:tc>
          <w:tcPr>
            <w:tcW w:w="1062" w:type="pct"/>
            <w:tcBorders>
              <w:top w:val="single" w:sz="4" w:space="0" w:color="auto"/>
              <w:left w:val="single" w:sz="4" w:space="0" w:color="auto"/>
              <w:bottom w:val="single" w:sz="4" w:space="0" w:color="auto"/>
              <w:right w:val="single" w:sz="4" w:space="0" w:color="auto"/>
            </w:tcBorders>
          </w:tcPr>
          <w:p w14:paraId="6A82F34B" w14:textId="77777777" w:rsidR="001219D9" w:rsidRPr="006D7F06" w:rsidRDefault="001219D9" w:rsidP="006D7F06">
            <w:pPr>
              <w:keepNext/>
              <w:spacing w:before="60" w:after="60"/>
              <w:rPr>
                <w:b/>
                <w:bCs/>
                <w:sz w:val="20"/>
                <w:lang w:eastAsia="it-IT"/>
              </w:rPr>
            </w:pPr>
            <w:r w:rsidRPr="006D7F06">
              <w:rPr>
                <w:b/>
                <w:bCs/>
                <w:sz w:val="20"/>
                <w:lang w:eastAsia="it-IT"/>
              </w:rPr>
              <w:t>截至</w:t>
            </w:r>
            <w:r w:rsidRPr="006D7F06">
              <w:rPr>
                <w:b/>
                <w:bCs/>
                <w:sz w:val="20"/>
                <w:lang w:eastAsia="it-IT"/>
              </w:rPr>
              <w:t>2020</w:t>
            </w:r>
            <w:r w:rsidRPr="006D7F06">
              <w:rPr>
                <w:b/>
                <w:bCs/>
                <w:sz w:val="20"/>
                <w:lang w:eastAsia="it-IT"/>
              </w:rPr>
              <w:t>年</w:t>
            </w:r>
            <w:r w:rsidRPr="006D7F06">
              <w:rPr>
                <w:b/>
                <w:bCs/>
                <w:sz w:val="20"/>
                <w:lang w:eastAsia="it-IT"/>
              </w:rPr>
              <w:t>9</w:t>
            </w:r>
            <w:r w:rsidRPr="006D7F06">
              <w:rPr>
                <w:b/>
                <w:bCs/>
                <w:sz w:val="20"/>
                <w:lang w:eastAsia="it-IT"/>
              </w:rPr>
              <w:t>月的最新进展：</w:t>
            </w:r>
          </w:p>
          <w:p w14:paraId="3CBC75EA" w14:textId="1459DBDC" w:rsidR="001219D9" w:rsidRPr="006D7F06" w:rsidRDefault="001219D9" w:rsidP="00971796">
            <w:pPr>
              <w:pStyle w:val="StyleArialNarrow10ptJustifiedBefore063cmHanging0"/>
              <w:spacing w:before="60" w:after="60"/>
              <w:ind w:left="357" w:hanging="357"/>
              <w:jc w:val="left"/>
              <w:rPr>
                <w:lang w:eastAsia="it-IT"/>
              </w:rPr>
            </w:pPr>
            <w:r w:rsidRPr="006D7F06">
              <w:rPr>
                <w:lang w:eastAsia="it-IT"/>
              </w:rPr>
              <w:t>1</w:t>
            </w:r>
            <w:r w:rsidR="000E6D35">
              <w:rPr>
                <w:lang w:eastAsia="it-IT"/>
              </w:rPr>
              <w:t>)</w:t>
            </w:r>
            <w:r w:rsidR="00971796">
              <w:rPr>
                <w:lang w:eastAsia="it-IT"/>
              </w:rPr>
              <w:tab/>
            </w:r>
            <w:r w:rsidRPr="006D7F06">
              <w:rPr>
                <w:rFonts w:hint="eastAsia"/>
                <w:lang w:eastAsia="it-IT"/>
              </w:rPr>
              <w:t>这一目标已完全纳入与</w:t>
            </w:r>
            <w:r w:rsidRPr="006D7F06">
              <w:rPr>
                <w:rFonts w:hint="eastAsia"/>
                <w:lang w:eastAsia="it-IT"/>
              </w:rPr>
              <w:t>2018</w:t>
            </w:r>
            <w:r w:rsidRPr="006D7F06">
              <w:rPr>
                <w:rFonts w:hint="eastAsia"/>
                <w:lang w:eastAsia="it-IT"/>
              </w:rPr>
              <w:t>年建议</w:t>
            </w:r>
            <w:r w:rsidRPr="006D7F06">
              <w:rPr>
                <w:lang w:eastAsia="it-IT"/>
              </w:rPr>
              <w:t>19</w:t>
            </w:r>
            <w:r w:rsidRPr="006D7F06">
              <w:rPr>
                <w:rFonts w:hint="eastAsia"/>
                <w:lang w:eastAsia="it-IT"/>
              </w:rPr>
              <w:t>有关的项目。</w:t>
            </w:r>
          </w:p>
          <w:p w14:paraId="25045A8A" w14:textId="3CBEB713" w:rsidR="001219D9" w:rsidRPr="006D7F06" w:rsidRDefault="001219D9" w:rsidP="00971796">
            <w:pPr>
              <w:pStyle w:val="StyleArialNarrow10ptJustifiedBefore063cmHanging0"/>
              <w:spacing w:before="60" w:after="60"/>
              <w:ind w:left="357" w:hanging="357"/>
              <w:jc w:val="left"/>
              <w:rPr>
                <w:lang w:eastAsia="it-IT"/>
              </w:rPr>
            </w:pPr>
            <w:r w:rsidRPr="006D7F06">
              <w:rPr>
                <w:lang w:eastAsia="it-IT"/>
              </w:rPr>
              <w:t>2</w:t>
            </w:r>
            <w:r w:rsidR="000E6D35">
              <w:rPr>
                <w:rFonts w:hint="eastAsia"/>
                <w:lang w:eastAsia="zh-CN"/>
              </w:rPr>
              <w:t>)</w:t>
            </w:r>
            <w:r w:rsidR="00971796">
              <w:rPr>
                <w:lang w:eastAsia="it-IT"/>
              </w:rPr>
              <w:tab/>
            </w:r>
            <w:r w:rsidRPr="006D7F06">
              <w:rPr>
                <w:rFonts w:hint="eastAsia"/>
                <w:lang w:eastAsia="it-IT"/>
              </w:rPr>
              <w:t>国际电联能力框架第三个支柱的开发已经完成。</w:t>
            </w:r>
            <w:r w:rsidRPr="006D7F06">
              <w:rPr>
                <w:rFonts w:hint="eastAsia"/>
                <w:lang w:eastAsia="zh-CN"/>
              </w:rPr>
              <w:t>现</w:t>
            </w:r>
            <w:r w:rsidRPr="006D7F06">
              <w:rPr>
                <w:rFonts w:hint="eastAsia"/>
                <w:lang w:eastAsia="it-IT"/>
              </w:rPr>
              <w:t>已</w:t>
            </w:r>
            <w:r w:rsidRPr="006D7F06">
              <w:rPr>
                <w:rFonts w:hint="eastAsia"/>
                <w:lang w:eastAsia="zh-CN"/>
              </w:rPr>
              <w:t>在</w:t>
            </w:r>
            <w:r w:rsidRPr="006D7F06">
              <w:rPr>
                <w:rFonts w:hint="eastAsia"/>
                <w:lang w:eastAsia="it-IT"/>
              </w:rPr>
              <w:t>本组织的主要专业领域中确定了</w:t>
            </w:r>
            <w:r w:rsidRPr="006D7F06">
              <w:rPr>
                <w:rFonts w:hint="eastAsia"/>
                <w:lang w:eastAsia="zh-CN"/>
              </w:rPr>
              <w:t>相关</w:t>
            </w:r>
            <w:r w:rsidRPr="006D7F06">
              <w:rPr>
                <w:rFonts w:hint="eastAsia"/>
                <w:lang w:eastAsia="it-IT"/>
              </w:rPr>
              <w:t>技术能力，并将其汇编成目录。</w:t>
            </w:r>
            <w:r w:rsidRPr="006D7F06">
              <w:rPr>
                <w:rFonts w:hint="eastAsia"/>
                <w:lang w:eastAsia="zh-CN"/>
              </w:rPr>
              <w:t>各</w:t>
            </w:r>
            <w:r w:rsidRPr="006D7F06">
              <w:rPr>
                <w:rFonts w:hint="eastAsia"/>
                <w:lang w:eastAsia="it-IT"/>
              </w:rPr>
              <w:t>领域</w:t>
            </w:r>
            <w:r w:rsidRPr="006D7F06">
              <w:rPr>
                <w:rFonts w:hint="eastAsia"/>
                <w:lang w:eastAsia="zh-CN"/>
              </w:rPr>
              <w:t>均</w:t>
            </w:r>
            <w:r w:rsidRPr="006D7F06">
              <w:rPr>
                <w:rFonts w:hint="eastAsia"/>
                <w:lang w:eastAsia="it-IT"/>
              </w:rPr>
              <w:t>进一步按照职</w:t>
            </w:r>
            <w:r w:rsidRPr="006D7F06">
              <w:rPr>
                <w:rFonts w:hint="eastAsia"/>
                <w:lang w:eastAsia="zh-CN"/>
              </w:rPr>
              <w:t>务名</w:t>
            </w:r>
            <w:r w:rsidRPr="006D7F06">
              <w:rPr>
                <w:rFonts w:hint="eastAsia"/>
                <w:lang w:eastAsia="it-IT"/>
              </w:rPr>
              <w:t>称划分</w:t>
            </w:r>
            <w:r w:rsidRPr="007040C3">
              <w:rPr>
                <w:rFonts w:hint="eastAsia"/>
                <w:lang w:val="it-IT" w:eastAsia="it-IT"/>
              </w:rPr>
              <w:t>，</w:t>
            </w:r>
            <w:r w:rsidRPr="006D7F06">
              <w:rPr>
                <w:rFonts w:hint="eastAsia"/>
                <w:lang w:eastAsia="it-IT"/>
              </w:rPr>
              <w:t>并附有相应的能力列表。</w:t>
            </w:r>
            <w:r w:rsidRPr="000E6D35">
              <w:rPr>
                <w:rFonts w:eastAsiaTheme="minorEastAsia" w:cs="Arial" w:hint="eastAsia"/>
                <w:szCs w:val="18"/>
                <w:lang w:eastAsia="zh-CN"/>
              </w:rPr>
              <w:t>国际电联《技术能力目录》将纳入国际电联能力框架</w:t>
            </w:r>
            <w:r w:rsidRPr="007040C3">
              <w:rPr>
                <w:rFonts w:eastAsiaTheme="minorEastAsia" w:cs="Arial" w:hint="eastAsia"/>
                <w:szCs w:val="18"/>
                <w:lang w:val="it-IT" w:eastAsia="zh-CN"/>
              </w:rPr>
              <w:t>（</w:t>
            </w:r>
            <w:r w:rsidRPr="000E6D35">
              <w:rPr>
                <w:rFonts w:eastAsiaTheme="minorEastAsia" w:cs="Arial" w:hint="eastAsia"/>
                <w:szCs w:val="18"/>
                <w:lang w:eastAsia="zh-CN"/>
              </w:rPr>
              <w:t>第</w:t>
            </w:r>
            <w:r w:rsidRPr="007040C3">
              <w:rPr>
                <w:rFonts w:eastAsiaTheme="minorEastAsia" w:cs="Arial" w:hint="eastAsia"/>
                <w:szCs w:val="18"/>
                <w:lang w:val="it-IT" w:eastAsia="zh-CN"/>
              </w:rPr>
              <w:t>18/03</w:t>
            </w:r>
            <w:r w:rsidRPr="000E6D35">
              <w:rPr>
                <w:rFonts w:eastAsiaTheme="minorEastAsia" w:cs="Arial" w:hint="eastAsia"/>
                <w:szCs w:val="18"/>
                <w:lang w:eastAsia="zh-CN"/>
              </w:rPr>
              <w:t>号行政规定</w:t>
            </w:r>
            <w:r w:rsidRPr="007040C3">
              <w:rPr>
                <w:rFonts w:eastAsiaTheme="minorEastAsia" w:cs="Arial" w:hint="eastAsia"/>
                <w:szCs w:val="18"/>
                <w:lang w:val="it-IT" w:eastAsia="zh-CN"/>
              </w:rPr>
              <w:t>）</w:t>
            </w:r>
            <w:r w:rsidRPr="000E6D35">
              <w:rPr>
                <w:rFonts w:eastAsiaTheme="minorEastAsia" w:cs="Arial" w:hint="eastAsia"/>
                <w:szCs w:val="18"/>
                <w:lang w:eastAsia="zh-CN"/>
              </w:rPr>
              <w:t>和</w:t>
            </w:r>
            <w:r w:rsidRPr="007040C3">
              <w:rPr>
                <w:rFonts w:eastAsiaTheme="minorEastAsia" w:cs="Arial"/>
                <w:szCs w:val="18"/>
                <w:lang w:val="it-IT" w:eastAsia="zh-CN"/>
              </w:rPr>
              <w:lastRenderedPageBreak/>
              <w:t>e</w:t>
            </w:r>
            <w:r w:rsidR="000E6D35" w:rsidRPr="007040C3">
              <w:rPr>
                <w:rFonts w:eastAsiaTheme="minorEastAsia" w:cs="Arial"/>
                <w:szCs w:val="18"/>
                <w:lang w:val="it-IT" w:eastAsia="zh-CN"/>
              </w:rPr>
              <w:noBreakHyphen/>
            </w:r>
            <w:r w:rsidRPr="007040C3">
              <w:rPr>
                <w:rFonts w:eastAsiaTheme="minorEastAsia" w:cs="Arial"/>
                <w:szCs w:val="18"/>
                <w:lang w:val="it-IT" w:eastAsia="zh-CN"/>
              </w:rPr>
              <w:t>PMDS</w:t>
            </w:r>
            <w:r w:rsidRPr="000E6D35">
              <w:rPr>
                <w:rFonts w:eastAsiaTheme="minorEastAsia" w:cs="Arial" w:hint="eastAsia"/>
                <w:szCs w:val="18"/>
                <w:lang w:eastAsia="zh-CN"/>
              </w:rPr>
              <w:t>。将基于这些技术能力对所有正在建立</w:t>
            </w:r>
            <w:r w:rsidRPr="000E6D35">
              <w:rPr>
                <w:rFonts w:eastAsiaTheme="minorEastAsia" w:cs="Arial" w:hint="eastAsia"/>
                <w:szCs w:val="18"/>
                <w:lang w:eastAsia="zh-CN"/>
              </w:rPr>
              <w:t>2020</w:t>
            </w:r>
            <w:r w:rsidRPr="000E6D35">
              <w:rPr>
                <w:rFonts w:eastAsiaTheme="minorEastAsia" w:cs="Arial" w:hint="eastAsia"/>
                <w:szCs w:val="18"/>
                <w:lang w:eastAsia="zh-CN"/>
              </w:rPr>
              <w:t>年</w:t>
            </w:r>
            <w:r w:rsidRPr="000E6D35">
              <w:rPr>
                <w:rFonts w:eastAsiaTheme="minorEastAsia" w:cs="Arial"/>
                <w:szCs w:val="18"/>
                <w:lang w:eastAsia="zh-CN"/>
              </w:rPr>
              <w:t>e</w:t>
            </w:r>
            <w:r w:rsidR="000E6D35">
              <w:rPr>
                <w:rFonts w:eastAsiaTheme="minorEastAsia" w:cs="Arial"/>
                <w:szCs w:val="18"/>
                <w:lang w:eastAsia="zh-CN"/>
              </w:rPr>
              <w:noBreakHyphen/>
            </w:r>
            <w:r w:rsidRPr="000E6D35">
              <w:rPr>
                <w:rFonts w:eastAsiaTheme="minorEastAsia" w:cs="Arial"/>
                <w:szCs w:val="18"/>
                <w:lang w:eastAsia="zh-CN"/>
              </w:rPr>
              <w:t>PMDS</w:t>
            </w:r>
            <w:r w:rsidRPr="000E6D35">
              <w:rPr>
                <w:rFonts w:eastAsiaTheme="minorEastAsia" w:cs="Arial" w:hint="eastAsia"/>
                <w:szCs w:val="18"/>
                <w:lang w:eastAsia="zh-CN"/>
              </w:rPr>
              <w:t>的国际电联职员开展评估。</w:t>
            </w:r>
          </w:p>
        </w:tc>
        <w:tc>
          <w:tcPr>
            <w:tcW w:w="821" w:type="pct"/>
            <w:tcBorders>
              <w:top w:val="single" w:sz="4" w:space="0" w:color="auto"/>
              <w:left w:val="single" w:sz="4" w:space="0" w:color="auto"/>
              <w:bottom w:val="single" w:sz="4" w:space="0" w:color="auto"/>
              <w:right w:val="single" w:sz="4" w:space="0" w:color="auto"/>
            </w:tcBorders>
          </w:tcPr>
          <w:p w14:paraId="33123361" w14:textId="5A8F707C"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zh-CN"/>
              </w:rPr>
              <w:lastRenderedPageBreak/>
              <w:t>分项</w:t>
            </w:r>
            <w:r w:rsidRPr="006D7F06">
              <w:rPr>
                <w:sz w:val="20"/>
                <w:lang w:eastAsia="it-IT"/>
              </w:rPr>
              <w:t>1</w:t>
            </w:r>
            <w:r w:rsidRPr="006D7F06">
              <w:rPr>
                <w:rFonts w:cs="Microsoft YaHei" w:hint="eastAsia"/>
                <w:sz w:val="20"/>
                <w:lang w:eastAsia="zh-CN"/>
              </w:rPr>
              <w:t>)</w:t>
            </w:r>
            <w:r w:rsidRPr="006D7F06">
              <w:rPr>
                <w:rFonts w:cs="Microsoft YaHei"/>
                <w:sz w:val="20"/>
                <w:lang w:eastAsia="zh-CN"/>
              </w:rPr>
              <w:t xml:space="preserve"> </w:t>
            </w:r>
            <w:r w:rsidRPr="006D7F06">
              <w:rPr>
                <w:sz w:val="20"/>
                <w:lang w:eastAsia="it-IT"/>
              </w:rPr>
              <w:t>进行中</w:t>
            </w:r>
          </w:p>
          <w:p w14:paraId="5C49E282" w14:textId="578C6C33"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zh-CN"/>
              </w:rPr>
              <w:t>分项</w:t>
            </w:r>
            <w:r w:rsidRPr="006D7F06">
              <w:rPr>
                <w:sz w:val="20"/>
                <w:lang w:eastAsia="it-IT"/>
              </w:rPr>
              <w:t>2</w:t>
            </w:r>
            <w:r w:rsidRPr="006D7F06">
              <w:rPr>
                <w:rFonts w:cs="Microsoft YaHei"/>
                <w:sz w:val="20"/>
                <w:lang w:eastAsia="it-IT"/>
              </w:rPr>
              <w:t>)</w:t>
            </w:r>
            <w:r w:rsidRPr="006D7F06">
              <w:rPr>
                <w:sz w:val="20"/>
                <w:lang w:eastAsia="it-IT"/>
              </w:rPr>
              <w:t xml:space="preserve"> </w:t>
            </w:r>
            <w:r w:rsidRPr="006D7F06">
              <w:rPr>
                <w:rFonts w:hint="eastAsia"/>
                <w:sz w:val="20"/>
                <w:lang w:eastAsia="zh-CN"/>
              </w:rPr>
              <w:t>结束</w:t>
            </w:r>
          </w:p>
        </w:tc>
      </w:tr>
      <w:tr w:rsidR="001219D9" w:rsidRPr="007040C3" w14:paraId="418FB13C" w14:textId="77777777" w:rsidTr="00971796">
        <w:tc>
          <w:tcPr>
            <w:tcW w:w="302" w:type="pct"/>
            <w:tcBorders>
              <w:top w:val="single" w:sz="4" w:space="0" w:color="auto"/>
              <w:left w:val="single" w:sz="4" w:space="0" w:color="auto"/>
              <w:bottom w:val="single" w:sz="4" w:space="0" w:color="auto"/>
              <w:right w:val="single" w:sz="4" w:space="0" w:color="auto"/>
            </w:tcBorders>
          </w:tcPr>
          <w:p w14:paraId="64D2539E" w14:textId="77777777" w:rsidR="001219D9" w:rsidRPr="006D7F06" w:rsidRDefault="001219D9" w:rsidP="006D7F06">
            <w:pPr>
              <w:widowControl w:val="0"/>
              <w:kinsoku w:val="0"/>
              <w:adjustRightInd/>
              <w:spacing w:before="60" w:after="60"/>
              <w:jc w:val="center"/>
              <w:rPr>
                <w:b/>
                <w:bCs/>
                <w:sz w:val="20"/>
                <w:lang w:eastAsia="it-IT"/>
              </w:rPr>
            </w:pPr>
            <w:bookmarkStart w:id="249" w:name="_Hlk54862278"/>
            <w:bookmarkEnd w:id="248"/>
            <w:r w:rsidRPr="006D7F06">
              <w:rPr>
                <w:rFonts w:cs="Calibri"/>
                <w:b/>
                <w:bCs/>
                <w:color w:val="000000"/>
                <w:sz w:val="20"/>
                <w:lang w:eastAsia="zh-CN"/>
              </w:rPr>
              <w:t>2018</w:t>
            </w:r>
            <w:r w:rsidRPr="006D7F06">
              <w:rPr>
                <w:rFonts w:cs="SimSun" w:hint="eastAsia"/>
                <w:b/>
                <w:bCs/>
                <w:color w:val="000000"/>
                <w:sz w:val="20"/>
                <w:lang w:eastAsia="zh-CN"/>
              </w:rPr>
              <w:t>年建议</w:t>
            </w:r>
            <w:r w:rsidRPr="006D7F06">
              <w:rPr>
                <w:rFonts w:cs="Calibri" w:hint="eastAsia"/>
                <w:b/>
                <w:bCs/>
                <w:color w:val="000000"/>
                <w:sz w:val="20"/>
                <w:lang w:eastAsia="zh-CN"/>
              </w:rPr>
              <w:t>2</w:t>
            </w:r>
            <w:r w:rsidRPr="006D7F06">
              <w:rPr>
                <w:rFonts w:cs="Calibri"/>
                <w:b/>
                <w:bCs/>
                <w:color w:val="000000"/>
                <w:sz w:val="20"/>
                <w:lang w:eastAsia="zh-CN"/>
              </w:rPr>
              <w:t>1</w:t>
            </w:r>
          </w:p>
        </w:tc>
        <w:tc>
          <w:tcPr>
            <w:tcW w:w="1213" w:type="pct"/>
            <w:tcBorders>
              <w:top w:val="single" w:sz="4" w:space="0" w:color="auto"/>
              <w:left w:val="single" w:sz="4" w:space="0" w:color="auto"/>
              <w:bottom w:val="single" w:sz="4" w:space="0" w:color="auto"/>
              <w:right w:val="single" w:sz="4" w:space="0" w:color="auto"/>
            </w:tcBorders>
          </w:tcPr>
          <w:p w14:paraId="73DEC982"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sz w:val="20"/>
                <w:lang w:eastAsia="zh-CN"/>
              </w:rPr>
            </w:pPr>
            <w:r w:rsidRPr="006D7F06">
              <w:rPr>
                <w:sz w:val="20"/>
                <w:lang w:eastAsia="zh-CN"/>
              </w:rPr>
              <w:t>因此，我们建议道德规范干事通过更好地保护举报人的身份，确保保密的充分性。</w:t>
            </w:r>
          </w:p>
        </w:tc>
        <w:tc>
          <w:tcPr>
            <w:tcW w:w="1602" w:type="pct"/>
            <w:tcBorders>
              <w:top w:val="single" w:sz="4" w:space="0" w:color="auto"/>
              <w:left w:val="single" w:sz="4" w:space="0" w:color="auto"/>
              <w:bottom w:val="single" w:sz="4" w:space="0" w:color="auto"/>
              <w:right w:val="single" w:sz="4" w:space="0" w:color="auto"/>
            </w:tcBorders>
          </w:tcPr>
          <w:p w14:paraId="44E57CC2"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rFonts w:cs="Arial"/>
                <w:sz w:val="20"/>
                <w:lang w:eastAsia="zh-CN"/>
              </w:rPr>
            </w:pPr>
            <w:r w:rsidRPr="006D7F06">
              <w:rPr>
                <w:rFonts w:cs="Arial"/>
                <w:sz w:val="20"/>
                <w:lang w:eastAsia="zh-CN"/>
              </w:rPr>
              <w:t>国际电</w:t>
            </w:r>
            <w:proofErr w:type="gramStart"/>
            <w:r w:rsidRPr="006D7F06">
              <w:rPr>
                <w:rFonts w:cs="Arial"/>
                <w:sz w:val="20"/>
                <w:lang w:eastAsia="zh-CN"/>
              </w:rPr>
              <w:t>联相关</w:t>
            </w:r>
            <w:proofErr w:type="gramEnd"/>
            <w:r w:rsidRPr="006D7F06">
              <w:rPr>
                <w:rFonts w:cs="Arial"/>
                <w:sz w:val="20"/>
                <w:lang w:eastAsia="zh-CN"/>
              </w:rPr>
              <w:t>法律文件规定了该组织可为举报人身份提供的保密程度，并在考虑到整个调查过程和纪律行动中对该组织规定的其他义务，特别是正当程序和保护特定案件所涉各方（被指控的罪犯或肇事者、证人等）的辩护权的基础之上，对该保密程度进行评估。</w:t>
            </w:r>
          </w:p>
          <w:p w14:paraId="32EFF41F"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sz w:val="20"/>
                <w:highlight w:val="yellow"/>
                <w:lang w:eastAsia="it-IT"/>
              </w:rPr>
            </w:pPr>
            <w:r w:rsidRPr="006D7F06">
              <w:rPr>
                <w:rFonts w:cs="Arial"/>
                <w:sz w:val="20"/>
                <w:lang w:eastAsia="zh-CN"/>
              </w:rPr>
              <w:t>关于国际电</w:t>
            </w:r>
            <w:proofErr w:type="gramStart"/>
            <w:r w:rsidRPr="006D7F06">
              <w:rPr>
                <w:rFonts w:cs="Arial"/>
                <w:sz w:val="20"/>
                <w:lang w:eastAsia="zh-CN"/>
              </w:rPr>
              <w:t>联保护</w:t>
            </w:r>
            <w:proofErr w:type="gramEnd"/>
            <w:r w:rsidRPr="006D7F06">
              <w:rPr>
                <w:rFonts w:cs="Arial"/>
                <w:sz w:val="20"/>
                <w:lang w:eastAsia="zh-CN"/>
              </w:rPr>
              <w:t>职员不因举报不当行为而遭受报复之政策的第</w:t>
            </w:r>
            <w:r w:rsidRPr="006D7F06">
              <w:rPr>
                <w:rFonts w:cs="Arial"/>
                <w:sz w:val="20"/>
                <w:lang w:eastAsia="zh-CN"/>
              </w:rPr>
              <w:t>11/04</w:t>
            </w:r>
            <w:r w:rsidRPr="006D7F06">
              <w:rPr>
                <w:rFonts w:cs="Arial"/>
                <w:sz w:val="20"/>
                <w:lang w:eastAsia="zh-CN"/>
              </w:rPr>
              <w:t>号行政规定做出规定，将尽可能在国际电联《人事规则和人事细则》的正当需求、与调查有关的要求以及</w:t>
            </w:r>
            <w:r w:rsidRPr="006D7F06">
              <w:rPr>
                <w:rFonts w:cs="Arial" w:hint="eastAsia"/>
                <w:sz w:val="20"/>
                <w:lang w:eastAsia="zh-CN"/>
              </w:rPr>
              <w:t>遵守</w:t>
            </w:r>
            <w:r w:rsidRPr="006D7F06">
              <w:rPr>
                <w:rFonts w:cs="Arial"/>
                <w:sz w:val="20"/>
                <w:lang w:eastAsia="zh-CN"/>
              </w:rPr>
              <w:t>本组织正当程序原则之义务的范围内，保护举报不当行为或配合正式授权官员、审计员开展调查的工作人员的身份。如果此类职员本人披露其身份，</w:t>
            </w:r>
            <w:proofErr w:type="gramStart"/>
            <w:r w:rsidRPr="006D7F06">
              <w:rPr>
                <w:rFonts w:cs="Arial"/>
                <w:sz w:val="20"/>
                <w:lang w:eastAsia="zh-CN"/>
              </w:rPr>
              <w:t>则国际</w:t>
            </w:r>
            <w:proofErr w:type="gramEnd"/>
            <w:r w:rsidRPr="006D7F06">
              <w:rPr>
                <w:rFonts w:cs="Arial"/>
                <w:sz w:val="20"/>
                <w:lang w:eastAsia="zh-CN"/>
              </w:rPr>
              <w:t>电联将免除保密义务。此外，调查导则中第</w:t>
            </w:r>
            <w:r w:rsidRPr="006D7F06">
              <w:rPr>
                <w:rFonts w:cs="Arial"/>
                <w:sz w:val="20"/>
                <w:lang w:eastAsia="zh-CN"/>
              </w:rPr>
              <w:t>19/10</w:t>
            </w:r>
            <w:r w:rsidRPr="006D7F06">
              <w:rPr>
                <w:rFonts w:cs="Arial"/>
                <w:sz w:val="20"/>
                <w:lang w:eastAsia="zh-CN"/>
              </w:rPr>
              <w:t>号行政规定的第</w:t>
            </w:r>
            <w:r w:rsidRPr="006D7F06">
              <w:rPr>
                <w:rFonts w:cs="Arial"/>
                <w:sz w:val="20"/>
                <w:lang w:eastAsia="zh-CN"/>
              </w:rPr>
              <w:t>8</w:t>
            </w:r>
            <w:r w:rsidRPr="006D7F06">
              <w:rPr>
                <w:rFonts w:cs="Arial"/>
                <w:sz w:val="20"/>
                <w:lang w:eastAsia="zh-CN"/>
              </w:rPr>
              <w:t>至</w:t>
            </w:r>
            <w:r w:rsidRPr="006D7F06">
              <w:rPr>
                <w:rFonts w:cs="Arial"/>
                <w:sz w:val="20"/>
                <w:lang w:eastAsia="zh-CN"/>
              </w:rPr>
              <w:t>11</w:t>
            </w:r>
            <w:r w:rsidRPr="006D7F06">
              <w:rPr>
                <w:rFonts w:cs="Arial"/>
                <w:sz w:val="20"/>
                <w:lang w:eastAsia="zh-CN"/>
              </w:rPr>
              <w:t>段亦对保密原则做出规定。该行政规定特别规定未经授权披露投诉人、调查对象或证人的身份、任何其他调查信息、国际电联现任或原职员可能获得的与调查过程有关的任何其他信息，均构成违反保密规定并可能导致行政处罚措施，其中包括根据国际电联《人事规则和人事细则》相关条款采取的纪律行动。</w:t>
            </w:r>
          </w:p>
        </w:tc>
        <w:tc>
          <w:tcPr>
            <w:tcW w:w="1062" w:type="pct"/>
            <w:tcBorders>
              <w:top w:val="single" w:sz="4" w:space="0" w:color="auto"/>
              <w:left w:val="single" w:sz="4" w:space="0" w:color="auto"/>
              <w:bottom w:val="single" w:sz="4" w:space="0" w:color="auto"/>
              <w:right w:val="single" w:sz="4" w:space="0" w:color="auto"/>
            </w:tcBorders>
          </w:tcPr>
          <w:p w14:paraId="3A751457" w14:textId="77777777" w:rsidR="001219D9" w:rsidRPr="006D7F06" w:rsidRDefault="001219D9" w:rsidP="006D7F06">
            <w:pPr>
              <w:keepNext/>
              <w:spacing w:before="60" w:after="60"/>
              <w:rPr>
                <w:sz w:val="20"/>
                <w:lang w:eastAsia="it-IT"/>
              </w:rPr>
            </w:pPr>
            <w:r w:rsidRPr="006D7F06">
              <w:rPr>
                <w:b/>
                <w:bCs/>
                <w:sz w:val="20"/>
                <w:lang w:eastAsia="it-IT"/>
              </w:rPr>
              <w:t>截至</w:t>
            </w:r>
            <w:r w:rsidRPr="006D7F06">
              <w:rPr>
                <w:b/>
                <w:bCs/>
                <w:sz w:val="20"/>
                <w:lang w:eastAsia="it-IT"/>
              </w:rPr>
              <w:t>2020</w:t>
            </w:r>
            <w:r w:rsidRPr="006D7F06">
              <w:rPr>
                <w:b/>
                <w:bCs/>
                <w:sz w:val="20"/>
                <w:lang w:eastAsia="it-IT"/>
              </w:rPr>
              <w:t>年</w:t>
            </w:r>
            <w:r w:rsidRPr="006D7F06">
              <w:rPr>
                <w:b/>
                <w:bCs/>
                <w:sz w:val="20"/>
                <w:lang w:eastAsia="it-IT"/>
              </w:rPr>
              <w:t>9</w:t>
            </w:r>
            <w:r w:rsidRPr="006D7F06">
              <w:rPr>
                <w:b/>
                <w:bCs/>
                <w:sz w:val="20"/>
                <w:lang w:eastAsia="it-IT"/>
              </w:rPr>
              <w:t>月的最新进展：</w:t>
            </w:r>
          </w:p>
          <w:p w14:paraId="389A2798" w14:textId="77777777" w:rsidR="001219D9" w:rsidRPr="007040C3" w:rsidRDefault="001219D9" w:rsidP="006D7F06">
            <w:pPr>
              <w:keepNext/>
              <w:spacing w:before="60" w:after="60"/>
              <w:rPr>
                <w:b/>
                <w:bCs/>
                <w:i/>
                <w:iCs/>
                <w:sz w:val="20"/>
                <w:lang w:val="it-IT" w:eastAsia="it-IT"/>
              </w:rPr>
            </w:pPr>
            <w:r w:rsidRPr="006D7F06">
              <w:rPr>
                <w:rFonts w:hint="eastAsia"/>
                <w:sz w:val="20"/>
                <w:lang w:eastAsia="it-IT"/>
              </w:rPr>
              <w:t>2020</w:t>
            </w:r>
            <w:r w:rsidRPr="006D7F06">
              <w:rPr>
                <w:rFonts w:hint="eastAsia"/>
                <w:sz w:val="20"/>
                <w:lang w:eastAsia="it-IT"/>
              </w:rPr>
              <w:t>年</w:t>
            </w:r>
            <w:r w:rsidRPr="006D7F06">
              <w:rPr>
                <w:rFonts w:hint="eastAsia"/>
                <w:sz w:val="20"/>
                <w:lang w:eastAsia="it-IT"/>
              </w:rPr>
              <w:t>9</w:t>
            </w:r>
            <w:r w:rsidRPr="006D7F06">
              <w:rPr>
                <w:rFonts w:hint="eastAsia"/>
                <w:sz w:val="20"/>
                <w:lang w:eastAsia="it-IT"/>
              </w:rPr>
              <w:t>月颁布了新的第</w:t>
            </w:r>
            <w:r w:rsidRPr="006D7F06">
              <w:rPr>
                <w:rFonts w:hint="eastAsia"/>
                <w:sz w:val="20"/>
                <w:lang w:eastAsia="it-IT"/>
              </w:rPr>
              <w:t>20/06</w:t>
            </w:r>
            <w:r w:rsidRPr="006D7F06">
              <w:rPr>
                <w:rFonts w:hint="eastAsia"/>
                <w:sz w:val="20"/>
                <w:lang w:eastAsia="zh-CN"/>
              </w:rPr>
              <w:t>号行政规定</w:t>
            </w:r>
            <w:r w:rsidRPr="006D7F06">
              <w:rPr>
                <w:rFonts w:hint="eastAsia"/>
                <w:sz w:val="20"/>
                <w:lang w:eastAsia="it-IT"/>
              </w:rPr>
              <w:t>《举报不当行为的政策和保护》。第</w:t>
            </w:r>
            <w:r w:rsidRPr="007040C3">
              <w:rPr>
                <w:rFonts w:hint="eastAsia"/>
                <w:sz w:val="20"/>
                <w:lang w:val="it-IT" w:eastAsia="it-IT"/>
              </w:rPr>
              <w:t>20/06</w:t>
            </w:r>
            <w:r w:rsidRPr="006D7F06">
              <w:rPr>
                <w:rFonts w:hint="eastAsia"/>
                <w:sz w:val="20"/>
                <w:lang w:eastAsia="it-IT"/>
              </w:rPr>
              <w:t>号</w:t>
            </w:r>
            <w:r w:rsidRPr="006D7F06">
              <w:rPr>
                <w:rFonts w:hint="eastAsia"/>
                <w:sz w:val="20"/>
                <w:lang w:eastAsia="zh-CN"/>
              </w:rPr>
              <w:t>行政规定包含</w:t>
            </w:r>
            <w:r w:rsidRPr="006D7F06">
              <w:rPr>
                <w:rFonts w:hint="eastAsia"/>
                <w:sz w:val="20"/>
                <w:lang w:eastAsia="it-IT"/>
              </w:rPr>
              <w:t>强化</w:t>
            </w:r>
            <w:r w:rsidRPr="006D7F06">
              <w:rPr>
                <w:rFonts w:hint="eastAsia"/>
                <w:sz w:val="20"/>
                <w:lang w:eastAsia="zh-CN"/>
              </w:rPr>
              <w:t>的</w:t>
            </w:r>
            <w:r w:rsidRPr="006D7F06">
              <w:rPr>
                <w:rFonts w:hint="eastAsia"/>
                <w:sz w:val="20"/>
                <w:lang w:eastAsia="it-IT"/>
              </w:rPr>
              <w:t>条款</w:t>
            </w:r>
            <w:r w:rsidRPr="007040C3">
              <w:rPr>
                <w:rFonts w:hint="eastAsia"/>
                <w:sz w:val="20"/>
                <w:lang w:val="it-IT" w:eastAsia="it-IT"/>
              </w:rPr>
              <w:t>，</w:t>
            </w:r>
            <w:r w:rsidRPr="006D7F06">
              <w:rPr>
                <w:rFonts w:hint="eastAsia"/>
                <w:sz w:val="20"/>
                <w:lang w:eastAsia="zh-CN"/>
              </w:rPr>
              <w:t>阐述将如何为</w:t>
            </w:r>
            <w:r w:rsidRPr="006D7F06">
              <w:rPr>
                <w:rFonts w:hint="eastAsia"/>
                <w:sz w:val="20"/>
                <w:lang w:eastAsia="it-IT"/>
              </w:rPr>
              <w:t>举报人保密</w:t>
            </w:r>
            <w:r w:rsidRPr="007040C3">
              <w:rPr>
                <w:rFonts w:hint="eastAsia"/>
                <w:sz w:val="20"/>
                <w:lang w:val="it-IT" w:eastAsia="it-IT"/>
              </w:rPr>
              <w:t>，</w:t>
            </w:r>
            <w:r w:rsidRPr="006D7F06">
              <w:rPr>
                <w:rFonts w:hint="eastAsia"/>
                <w:sz w:val="20"/>
                <w:lang w:eastAsia="it-IT"/>
              </w:rPr>
              <w:t>以确</w:t>
            </w:r>
            <w:r w:rsidRPr="006D7F06">
              <w:rPr>
                <w:rFonts w:hint="eastAsia"/>
                <w:sz w:val="20"/>
                <w:lang w:eastAsia="zh-CN"/>
              </w:rPr>
              <w:t>保为举报人提供充分</w:t>
            </w:r>
            <w:r w:rsidRPr="006D7F06">
              <w:rPr>
                <w:rFonts w:hint="eastAsia"/>
                <w:sz w:val="20"/>
                <w:lang w:eastAsia="it-IT"/>
              </w:rPr>
              <w:t>的保密性</w:t>
            </w:r>
            <w:r w:rsidRPr="007040C3">
              <w:rPr>
                <w:rFonts w:hint="eastAsia"/>
                <w:sz w:val="20"/>
                <w:lang w:val="it-IT" w:eastAsia="it-IT"/>
              </w:rPr>
              <w:t>，</w:t>
            </w:r>
            <w:r w:rsidRPr="006D7F06">
              <w:rPr>
                <w:rFonts w:hint="eastAsia"/>
                <w:sz w:val="20"/>
                <w:lang w:eastAsia="it-IT"/>
              </w:rPr>
              <w:t>从而更好地保护举报人的身份</w:t>
            </w:r>
            <w:r w:rsidRPr="007040C3">
              <w:rPr>
                <w:rFonts w:hint="eastAsia"/>
                <w:sz w:val="20"/>
                <w:lang w:val="it-IT" w:eastAsia="it-IT"/>
              </w:rPr>
              <w:t>，</w:t>
            </w:r>
            <w:r w:rsidRPr="006D7F06">
              <w:rPr>
                <w:rFonts w:hint="eastAsia"/>
                <w:sz w:val="20"/>
                <w:lang w:eastAsia="zh-CN"/>
              </w:rPr>
              <w:t>同时保证</w:t>
            </w:r>
            <w:r w:rsidRPr="006D7F06">
              <w:rPr>
                <w:rFonts w:hint="eastAsia"/>
                <w:sz w:val="20"/>
                <w:lang w:eastAsia="it-IT"/>
              </w:rPr>
              <w:t>在司法当局可能提出请求时有足够的保密性。</w:t>
            </w:r>
          </w:p>
        </w:tc>
        <w:tc>
          <w:tcPr>
            <w:tcW w:w="821" w:type="pct"/>
            <w:tcBorders>
              <w:top w:val="single" w:sz="4" w:space="0" w:color="auto"/>
              <w:left w:val="single" w:sz="4" w:space="0" w:color="auto"/>
              <w:bottom w:val="single" w:sz="4" w:space="0" w:color="auto"/>
              <w:right w:val="single" w:sz="4" w:space="0" w:color="auto"/>
            </w:tcBorders>
          </w:tcPr>
          <w:p w14:paraId="0CEDD1D5" w14:textId="77777777" w:rsidR="001219D9" w:rsidRPr="007040C3" w:rsidRDefault="001219D9" w:rsidP="006D7F06">
            <w:pPr>
              <w:widowControl w:val="0"/>
              <w:kinsoku w:val="0"/>
              <w:adjustRightInd/>
              <w:spacing w:before="60" w:after="60"/>
              <w:rPr>
                <w:sz w:val="20"/>
                <w:lang w:val="it-IT" w:eastAsia="it-IT"/>
              </w:rPr>
            </w:pPr>
            <w:r w:rsidRPr="006D7F06">
              <w:rPr>
                <w:sz w:val="20"/>
                <w:lang w:eastAsia="it-IT"/>
              </w:rPr>
              <w:t>进行中</w:t>
            </w:r>
          </w:p>
          <w:p w14:paraId="1A97832A" w14:textId="77777777" w:rsidR="001219D9" w:rsidRPr="007040C3" w:rsidRDefault="001219D9" w:rsidP="006D7F06">
            <w:pPr>
              <w:widowControl w:val="0"/>
              <w:kinsoku w:val="0"/>
              <w:adjustRightInd/>
              <w:spacing w:before="60" w:after="60"/>
              <w:rPr>
                <w:sz w:val="20"/>
                <w:lang w:val="it-IT" w:eastAsia="it-IT"/>
              </w:rPr>
            </w:pPr>
            <w:r w:rsidRPr="007040C3">
              <w:rPr>
                <w:rFonts w:cs="SimSun" w:hint="eastAsia"/>
                <w:sz w:val="20"/>
                <w:lang w:val="it-IT" w:eastAsia="zh-CN"/>
              </w:rPr>
              <w:t>（</w:t>
            </w:r>
            <w:r w:rsidRPr="006D7F06">
              <w:rPr>
                <w:rFonts w:cs="SimSun" w:hint="eastAsia"/>
                <w:sz w:val="20"/>
                <w:lang w:eastAsia="zh-CN"/>
              </w:rPr>
              <w:t>由</w:t>
            </w:r>
            <w:r w:rsidRPr="007040C3">
              <w:rPr>
                <w:sz w:val="20"/>
                <w:lang w:val="it-IT" w:eastAsia="it-IT"/>
              </w:rPr>
              <w:t>2019</w:t>
            </w:r>
            <w:r w:rsidRPr="006D7F06">
              <w:rPr>
                <w:rFonts w:cs="SimSun" w:hint="eastAsia"/>
                <w:sz w:val="20"/>
                <w:lang w:eastAsia="zh-CN"/>
              </w:rPr>
              <w:t>年建议</w:t>
            </w:r>
            <w:r w:rsidRPr="007040C3">
              <w:rPr>
                <w:rFonts w:hint="eastAsia"/>
                <w:sz w:val="20"/>
                <w:lang w:val="it-IT" w:eastAsia="it-IT"/>
              </w:rPr>
              <w:t>7</w:t>
            </w:r>
            <w:r w:rsidRPr="006D7F06">
              <w:rPr>
                <w:rFonts w:cs="SimSun" w:hint="eastAsia"/>
                <w:sz w:val="20"/>
                <w:lang w:eastAsia="zh-CN"/>
              </w:rPr>
              <w:t>取代</w:t>
            </w:r>
            <w:r w:rsidRPr="007040C3">
              <w:rPr>
                <w:rFonts w:cs="SimSun" w:hint="eastAsia"/>
                <w:sz w:val="20"/>
                <w:lang w:val="it-IT" w:eastAsia="zh-CN"/>
              </w:rPr>
              <w:t>）</w:t>
            </w:r>
          </w:p>
        </w:tc>
      </w:tr>
      <w:tr w:rsidR="001219D9" w:rsidRPr="00517121" w14:paraId="0F37FF77" w14:textId="77777777" w:rsidTr="00971796">
        <w:trPr>
          <w:trHeight w:val="1820"/>
        </w:trPr>
        <w:tc>
          <w:tcPr>
            <w:tcW w:w="302" w:type="pct"/>
            <w:tcBorders>
              <w:top w:val="single" w:sz="4" w:space="0" w:color="auto"/>
              <w:left w:val="single" w:sz="4" w:space="0" w:color="auto"/>
              <w:bottom w:val="single" w:sz="4" w:space="0" w:color="auto"/>
              <w:right w:val="single" w:sz="4" w:space="0" w:color="auto"/>
            </w:tcBorders>
          </w:tcPr>
          <w:p w14:paraId="408F0F82" w14:textId="77777777" w:rsidR="001219D9" w:rsidRPr="006D7F06" w:rsidRDefault="001219D9" w:rsidP="006D7F06">
            <w:pPr>
              <w:widowControl w:val="0"/>
              <w:kinsoku w:val="0"/>
              <w:adjustRightInd/>
              <w:spacing w:before="60" w:after="60"/>
              <w:jc w:val="center"/>
              <w:rPr>
                <w:b/>
                <w:bCs/>
                <w:sz w:val="20"/>
                <w:lang w:eastAsia="it-IT"/>
              </w:rPr>
            </w:pPr>
            <w:r w:rsidRPr="006D7F06">
              <w:rPr>
                <w:rFonts w:cs="Calibri"/>
                <w:b/>
                <w:bCs/>
                <w:color w:val="000000"/>
                <w:sz w:val="20"/>
                <w:lang w:eastAsia="zh-CN"/>
              </w:rPr>
              <w:lastRenderedPageBreak/>
              <w:t>2018</w:t>
            </w:r>
            <w:r w:rsidRPr="006D7F06">
              <w:rPr>
                <w:rFonts w:cs="SimSun" w:hint="eastAsia"/>
                <w:b/>
                <w:bCs/>
                <w:color w:val="000000"/>
                <w:sz w:val="20"/>
                <w:lang w:eastAsia="zh-CN"/>
              </w:rPr>
              <w:t>年建议</w:t>
            </w:r>
            <w:r w:rsidRPr="006D7F06">
              <w:rPr>
                <w:rFonts w:cs="Calibri" w:hint="eastAsia"/>
                <w:b/>
                <w:bCs/>
                <w:color w:val="000000"/>
                <w:sz w:val="20"/>
                <w:lang w:eastAsia="zh-CN"/>
              </w:rPr>
              <w:t>2</w:t>
            </w:r>
            <w:r w:rsidRPr="006D7F06">
              <w:rPr>
                <w:rFonts w:cs="Calibri"/>
                <w:b/>
                <w:bCs/>
                <w:color w:val="000000"/>
                <w:sz w:val="20"/>
                <w:lang w:eastAsia="zh-CN"/>
              </w:rPr>
              <w:t>2</w:t>
            </w:r>
          </w:p>
        </w:tc>
        <w:tc>
          <w:tcPr>
            <w:tcW w:w="1213" w:type="pct"/>
            <w:tcBorders>
              <w:top w:val="single" w:sz="4" w:space="0" w:color="auto"/>
              <w:left w:val="single" w:sz="4" w:space="0" w:color="auto"/>
              <w:bottom w:val="single" w:sz="4" w:space="0" w:color="auto"/>
              <w:right w:val="single" w:sz="4" w:space="0" w:color="auto"/>
            </w:tcBorders>
          </w:tcPr>
          <w:p w14:paraId="4B52B75B"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sz w:val="20"/>
                <w:u w:val="single"/>
                <w:lang w:eastAsia="it-IT"/>
              </w:rPr>
            </w:pPr>
            <w:r w:rsidRPr="006D7F06">
              <w:rPr>
                <w:rFonts w:cs="Arial"/>
                <w:sz w:val="20"/>
                <w:lang w:eastAsia="zh-CN"/>
              </w:rPr>
              <w:t>我们还建议立即在国际电联公共网站的明显位置开辟专门区域，以便利举报人与道德规范干事等特别选定的职员沟通。</w:t>
            </w:r>
          </w:p>
        </w:tc>
        <w:tc>
          <w:tcPr>
            <w:tcW w:w="1602" w:type="pct"/>
            <w:tcBorders>
              <w:top w:val="single" w:sz="4" w:space="0" w:color="auto"/>
              <w:left w:val="single" w:sz="4" w:space="0" w:color="auto"/>
              <w:bottom w:val="single" w:sz="4" w:space="0" w:color="auto"/>
              <w:right w:val="single" w:sz="4" w:space="0" w:color="auto"/>
            </w:tcBorders>
          </w:tcPr>
          <w:p w14:paraId="3F5102B0" w14:textId="77777777" w:rsidR="001219D9" w:rsidRPr="006D7F06" w:rsidRDefault="001219D9" w:rsidP="006D7F06">
            <w:pPr>
              <w:tabs>
                <w:tab w:val="clear" w:pos="794"/>
                <w:tab w:val="clear" w:pos="1191"/>
                <w:tab w:val="clear" w:pos="1588"/>
                <w:tab w:val="clear" w:pos="1985"/>
                <w:tab w:val="left" w:pos="1134"/>
                <w:tab w:val="left" w:pos="1871"/>
                <w:tab w:val="left" w:pos="2268"/>
              </w:tabs>
              <w:spacing w:before="60" w:after="60"/>
              <w:rPr>
                <w:rFonts w:cs="Arial"/>
                <w:sz w:val="20"/>
                <w:lang w:eastAsia="zh-CN"/>
              </w:rPr>
            </w:pPr>
            <w:r w:rsidRPr="006D7F06">
              <w:rPr>
                <w:rFonts w:cs="Arial"/>
                <w:sz w:val="20"/>
                <w:lang w:eastAsia="zh-CN"/>
              </w:rPr>
              <w:t>有关道德规范办公室和国际电</w:t>
            </w:r>
            <w:proofErr w:type="gramStart"/>
            <w:r w:rsidRPr="006D7F06">
              <w:rPr>
                <w:rFonts w:cs="Arial"/>
                <w:sz w:val="20"/>
                <w:lang w:eastAsia="zh-CN"/>
              </w:rPr>
              <w:t>联道德</w:t>
            </w:r>
            <w:proofErr w:type="gramEnd"/>
            <w:r w:rsidRPr="006D7F06">
              <w:rPr>
                <w:rFonts w:cs="Arial"/>
                <w:sz w:val="20"/>
                <w:lang w:eastAsia="zh-CN"/>
              </w:rPr>
              <w:t>规范相关政策的信息可通过国际电联外部网站（</w:t>
            </w:r>
            <w:hyperlink r:id="rId25" w:history="1">
              <w:r w:rsidRPr="006D7F06">
                <w:rPr>
                  <w:rStyle w:val="Hyperlink"/>
                  <w:sz w:val="20"/>
                  <w:lang w:eastAsia="it-IT"/>
                </w:rPr>
                <w:t>https://www.itu.int/en/general-secretariat/Pages/ethics.aspx</w:t>
              </w:r>
            </w:hyperlink>
            <w:r w:rsidRPr="006D7F06">
              <w:rPr>
                <w:rFonts w:cs="Arial"/>
                <w:sz w:val="20"/>
                <w:lang w:eastAsia="zh-CN"/>
              </w:rPr>
              <w:t>）查阅。</w:t>
            </w:r>
          </w:p>
          <w:p w14:paraId="21E0F19B" w14:textId="77777777" w:rsidR="001219D9" w:rsidRPr="006D7F06" w:rsidRDefault="001219D9" w:rsidP="006D7F06">
            <w:pPr>
              <w:widowControl w:val="0"/>
              <w:kinsoku w:val="0"/>
              <w:spacing w:before="60" w:after="60"/>
              <w:rPr>
                <w:sz w:val="20"/>
                <w:lang w:eastAsia="it-IT"/>
              </w:rPr>
            </w:pPr>
            <w:r w:rsidRPr="006D7F06">
              <w:rPr>
                <w:rFonts w:cs="Arial"/>
                <w:sz w:val="20"/>
                <w:lang w:eastAsia="zh-CN"/>
              </w:rPr>
              <w:t>但我们将考虑给予外部读者更高的阅读权限。</w:t>
            </w:r>
          </w:p>
        </w:tc>
        <w:tc>
          <w:tcPr>
            <w:tcW w:w="1062" w:type="pct"/>
            <w:tcBorders>
              <w:top w:val="single" w:sz="4" w:space="0" w:color="auto"/>
              <w:left w:val="single" w:sz="4" w:space="0" w:color="auto"/>
              <w:bottom w:val="single" w:sz="4" w:space="0" w:color="auto"/>
              <w:right w:val="single" w:sz="4" w:space="0" w:color="auto"/>
            </w:tcBorders>
          </w:tcPr>
          <w:p w14:paraId="4DA18EB7" w14:textId="77777777" w:rsidR="001219D9" w:rsidRPr="006D7F06" w:rsidRDefault="001219D9" w:rsidP="006D7F06">
            <w:pPr>
              <w:keepNext/>
              <w:spacing w:before="60" w:after="60"/>
              <w:rPr>
                <w:sz w:val="20"/>
                <w:lang w:eastAsia="it-IT"/>
              </w:rPr>
            </w:pPr>
            <w:r w:rsidRPr="006D7F06">
              <w:rPr>
                <w:b/>
                <w:bCs/>
                <w:sz w:val="20"/>
                <w:lang w:eastAsia="it-IT"/>
              </w:rPr>
              <w:t>截至</w:t>
            </w:r>
            <w:r w:rsidRPr="006D7F06">
              <w:rPr>
                <w:b/>
                <w:bCs/>
                <w:sz w:val="20"/>
                <w:lang w:eastAsia="it-IT"/>
              </w:rPr>
              <w:t>2020</w:t>
            </w:r>
            <w:r w:rsidRPr="006D7F06">
              <w:rPr>
                <w:b/>
                <w:bCs/>
                <w:sz w:val="20"/>
                <w:lang w:eastAsia="it-IT"/>
              </w:rPr>
              <w:t>年</w:t>
            </w:r>
            <w:r w:rsidRPr="006D7F06">
              <w:rPr>
                <w:b/>
                <w:bCs/>
                <w:sz w:val="20"/>
                <w:lang w:eastAsia="it-IT"/>
              </w:rPr>
              <w:t>9</w:t>
            </w:r>
            <w:r w:rsidRPr="006D7F06">
              <w:rPr>
                <w:b/>
                <w:bCs/>
                <w:sz w:val="20"/>
                <w:lang w:eastAsia="it-IT"/>
              </w:rPr>
              <w:t>月的最新进展：</w:t>
            </w:r>
          </w:p>
          <w:p w14:paraId="49ECE04A" w14:textId="77777777" w:rsidR="001219D9" w:rsidRPr="006D7F06" w:rsidRDefault="001219D9" w:rsidP="006D7F06">
            <w:pPr>
              <w:keepNext/>
              <w:spacing w:before="60" w:after="60"/>
              <w:rPr>
                <w:b/>
                <w:bCs/>
                <w:sz w:val="20"/>
                <w:lang w:eastAsia="it-IT"/>
              </w:rPr>
            </w:pPr>
            <w:r w:rsidRPr="00E21530">
              <w:rPr>
                <w:rFonts w:eastAsiaTheme="minorEastAsia" w:hint="eastAsia"/>
                <w:sz w:val="20"/>
                <w:szCs w:val="18"/>
                <w:lang w:eastAsia="zh-CN"/>
              </w:rPr>
              <w:t>除包含国际电</w:t>
            </w:r>
            <w:proofErr w:type="gramStart"/>
            <w:r w:rsidRPr="00E21530">
              <w:rPr>
                <w:rFonts w:eastAsiaTheme="minorEastAsia" w:hint="eastAsia"/>
                <w:sz w:val="20"/>
                <w:szCs w:val="18"/>
                <w:lang w:eastAsia="zh-CN"/>
              </w:rPr>
              <w:t>联相关</w:t>
            </w:r>
            <w:proofErr w:type="gramEnd"/>
            <w:r w:rsidRPr="00E21530">
              <w:rPr>
                <w:rFonts w:eastAsiaTheme="minorEastAsia" w:hint="eastAsia"/>
                <w:sz w:val="20"/>
                <w:szCs w:val="18"/>
                <w:lang w:eastAsia="zh-CN"/>
              </w:rPr>
              <w:t>道德规范政策和道德规范办公室联系信息的外部道德规范网页外，如今还设立了帮助热线，使个人能够通过一家由独立托管机构（非国际电联）的专用加密电</w:t>
            </w:r>
            <w:r w:rsidRPr="006D7F06">
              <w:rPr>
                <w:rFonts w:hint="eastAsia"/>
                <w:sz w:val="20"/>
                <w:lang w:eastAsia="it-IT"/>
              </w:rPr>
              <w:t>子邮件账户与道德规范办公室沟通。国际电联的每个网页</w:t>
            </w:r>
            <w:r w:rsidRPr="006D7F06">
              <w:rPr>
                <w:rFonts w:hint="eastAsia"/>
                <w:sz w:val="20"/>
                <w:lang w:eastAsia="zh-CN"/>
              </w:rPr>
              <w:t>均</w:t>
            </w:r>
            <w:r w:rsidRPr="006D7F06">
              <w:rPr>
                <w:rFonts w:hint="eastAsia"/>
                <w:sz w:val="20"/>
                <w:lang w:eastAsia="it-IT"/>
              </w:rPr>
              <w:t>有一个“举报不当行为”链接，该链接将</w:t>
            </w:r>
            <w:r w:rsidRPr="006D7F06">
              <w:rPr>
                <w:rFonts w:hint="eastAsia"/>
                <w:sz w:val="20"/>
                <w:lang w:eastAsia="zh-CN"/>
              </w:rPr>
              <w:t>向</w:t>
            </w:r>
            <w:r w:rsidRPr="006D7F06">
              <w:rPr>
                <w:rFonts w:hint="eastAsia"/>
                <w:sz w:val="20"/>
                <w:lang w:eastAsia="it-IT"/>
              </w:rPr>
              <w:t>用户</w:t>
            </w:r>
            <w:r w:rsidRPr="006D7F06">
              <w:rPr>
                <w:rFonts w:hint="eastAsia"/>
                <w:sz w:val="20"/>
                <w:lang w:eastAsia="zh-CN"/>
              </w:rPr>
              <w:t>展示</w:t>
            </w:r>
            <w:r w:rsidRPr="006D7F06">
              <w:rPr>
                <w:rFonts w:hint="eastAsia"/>
                <w:sz w:val="20"/>
                <w:lang w:eastAsia="it-IT"/>
              </w:rPr>
              <w:t>求助热线的详细联系方式。</w:t>
            </w:r>
          </w:p>
        </w:tc>
        <w:tc>
          <w:tcPr>
            <w:tcW w:w="821" w:type="pct"/>
            <w:tcBorders>
              <w:top w:val="single" w:sz="4" w:space="0" w:color="auto"/>
              <w:left w:val="single" w:sz="4" w:space="0" w:color="auto"/>
              <w:bottom w:val="single" w:sz="4" w:space="0" w:color="auto"/>
              <w:right w:val="single" w:sz="4" w:space="0" w:color="auto"/>
            </w:tcBorders>
          </w:tcPr>
          <w:p w14:paraId="1F65609C"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t>结束</w:t>
            </w:r>
          </w:p>
        </w:tc>
      </w:tr>
      <w:tr w:rsidR="001219D9" w:rsidRPr="00517121" w14:paraId="060FEBF0" w14:textId="77777777" w:rsidTr="00971796">
        <w:trPr>
          <w:trHeight w:val="550"/>
        </w:trPr>
        <w:tc>
          <w:tcPr>
            <w:tcW w:w="302" w:type="pct"/>
            <w:tcBorders>
              <w:top w:val="single" w:sz="4" w:space="0" w:color="auto"/>
              <w:left w:val="single" w:sz="4" w:space="0" w:color="auto"/>
              <w:bottom w:val="single" w:sz="4" w:space="0" w:color="auto"/>
              <w:right w:val="single" w:sz="4" w:space="0" w:color="auto"/>
            </w:tcBorders>
          </w:tcPr>
          <w:p w14:paraId="725033F2" w14:textId="77777777" w:rsidR="001219D9" w:rsidRPr="006D7F06" w:rsidRDefault="001219D9" w:rsidP="006D7F06">
            <w:pPr>
              <w:widowControl w:val="0"/>
              <w:kinsoku w:val="0"/>
              <w:adjustRightInd/>
              <w:spacing w:before="60" w:after="60"/>
              <w:jc w:val="center"/>
              <w:rPr>
                <w:b/>
                <w:bCs/>
                <w:sz w:val="20"/>
                <w:lang w:eastAsia="it-IT"/>
              </w:rPr>
            </w:pPr>
            <w:bookmarkStart w:id="250" w:name="_Hlk6234770"/>
            <w:bookmarkEnd w:id="249"/>
            <w:r w:rsidRPr="006D7F06">
              <w:rPr>
                <w:rFonts w:cs="Calibri"/>
                <w:b/>
                <w:bCs/>
                <w:color w:val="000000"/>
                <w:sz w:val="20"/>
                <w:lang w:eastAsia="zh-CN"/>
              </w:rPr>
              <w:t>2017</w:t>
            </w:r>
            <w:r w:rsidRPr="006D7F06">
              <w:rPr>
                <w:rFonts w:cs="SimSun" w:hint="eastAsia"/>
                <w:b/>
                <w:bCs/>
                <w:color w:val="000000"/>
                <w:sz w:val="20"/>
                <w:lang w:eastAsia="zh-CN"/>
              </w:rPr>
              <w:t>年建议</w:t>
            </w:r>
            <w:r w:rsidRPr="006D7F06">
              <w:rPr>
                <w:rFonts w:cs="Calibri"/>
                <w:b/>
                <w:bCs/>
                <w:color w:val="000000"/>
                <w:sz w:val="20"/>
                <w:lang w:eastAsia="zh-CN"/>
              </w:rPr>
              <w:t>1</w:t>
            </w:r>
          </w:p>
        </w:tc>
        <w:tc>
          <w:tcPr>
            <w:tcW w:w="1213" w:type="pct"/>
            <w:tcBorders>
              <w:top w:val="single" w:sz="4" w:space="0" w:color="auto"/>
              <w:left w:val="single" w:sz="4" w:space="0" w:color="auto"/>
              <w:bottom w:val="single" w:sz="4" w:space="0" w:color="auto"/>
              <w:right w:val="single" w:sz="4" w:space="0" w:color="auto"/>
            </w:tcBorders>
          </w:tcPr>
          <w:p w14:paraId="09E5C234" w14:textId="77777777" w:rsidR="001219D9" w:rsidRPr="006D7F06" w:rsidRDefault="001219D9" w:rsidP="006D7F06">
            <w:pPr>
              <w:widowControl w:val="0"/>
              <w:kinsoku w:val="0"/>
              <w:spacing w:before="60" w:after="60"/>
              <w:rPr>
                <w:rFonts w:cs="Arial"/>
                <w:sz w:val="20"/>
                <w:highlight w:val="yellow"/>
                <w:lang w:eastAsia="it-IT"/>
              </w:rPr>
            </w:pPr>
            <w:r w:rsidRPr="006D7F06">
              <w:rPr>
                <w:rFonts w:cs="Arial"/>
                <w:sz w:val="20"/>
                <w:u w:val="single"/>
                <w:lang w:eastAsia="zh-CN"/>
              </w:rPr>
              <w:t>我们建议</w:t>
            </w:r>
            <w:r w:rsidRPr="006D7F06">
              <w:rPr>
                <w:rFonts w:cs="Arial"/>
                <w:sz w:val="20"/>
                <w:lang w:eastAsia="zh-CN"/>
              </w:rPr>
              <w:t>管理层在建设新总部大楼项目和研究的评估过程中，</w:t>
            </w:r>
            <w:r w:rsidRPr="006D7F06">
              <w:rPr>
                <w:rStyle w:val="high-light-bg4"/>
                <w:rFonts w:cs="Arial"/>
                <w:sz w:val="20"/>
                <w:lang w:eastAsia="zh-CN"/>
              </w:rPr>
              <w:t>考虑到国际电联的长期需求，</w:t>
            </w:r>
            <w:r w:rsidRPr="006D7F06">
              <w:rPr>
                <w:rFonts w:cs="Arial"/>
                <w:sz w:val="20"/>
                <w:lang w:eastAsia="zh-CN"/>
              </w:rPr>
              <w:t>也考虑到国际电联的人力资源战略规划。</w:t>
            </w:r>
          </w:p>
        </w:tc>
        <w:tc>
          <w:tcPr>
            <w:tcW w:w="1602" w:type="pct"/>
            <w:tcBorders>
              <w:top w:val="single" w:sz="4" w:space="0" w:color="auto"/>
              <w:left w:val="single" w:sz="4" w:space="0" w:color="auto"/>
              <w:bottom w:val="single" w:sz="4" w:space="0" w:color="auto"/>
              <w:right w:val="single" w:sz="4" w:space="0" w:color="auto"/>
            </w:tcBorders>
          </w:tcPr>
          <w:p w14:paraId="4E57FEF6" w14:textId="77777777" w:rsidR="001219D9" w:rsidRPr="006D7F06" w:rsidRDefault="001219D9" w:rsidP="006D7F06">
            <w:pPr>
              <w:widowControl w:val="0"/>
              <w:kinsoku w:val="0"/>
              <w:spacing w:before="60" w:after="60"/>
              <w:rPr>
                <w:rFonts w:cs="Arial"/>
                <w:sz w:val="20"/>
                <w:lang w:eastAsia="it-IT"/>
              </w:rPr>
            </w:pPr>
            <w:r w:rsidRPr="006D7F06">
              <w:rPr>
                <w:rFonts w:cs="Arial"/>
                <w:sz w:val="20"/>
                <w:lang w:eastAsia="zh-CN"/>
              </w:rPr>
              <w:t>建设项目管理委员会注意到这项建议。进行中的讨论和研究，旨在支持与新大楼的设计、计算等相关的一系列选项的决策过程，依据的是对</w:t>
            </w:r>
            <w:r w:rsidRPr="006D7F06">
              <w:rPr>
                <w:rStyle w:val="high-light-bg4"/>
                <w:rFonts w:cs="Arial"/>
                <w:sz w:val="20"/>
                <w:lang w:eastAsia="zh-CN"/>
              </w:rPr>
              <w:t>新大楼交付</w:t>
            </w:r>
            <w:r w:rsidRPr="006D7F06">
              <w:rPr>
                <w:rFonts w:cs="Arial"/>
                <w:sz w:val="20"/>
                <w:lang w:eastAsia="zh-CN"/>
              </w:rPr>
              <w:t>日在职人员（正式和外聘人员）数量的预测。</w:t>
            </w:r>
          </w:p>
        </w:tc>
        <w:tc>
          <w:tcPr>
            <w:tcW w:w="1062" w:type="pct"/>
            <w:tcBorders>
              <w:top w:val="single" w:sz="4" w:space="0" w:color="auto"/>
              <w:left w:val="single" w:sz="4" w:space="0" w:color="auto"/>
              <w:bottom w:val="single" w:sz="4" w:space="0" w:color="auto"/>
              <w:right w:val="single" w:sz="4" w:space="0" w:color="auto"/>
            </w:tcBorders>
          </w:tcPr>
          <w:p w14:paraId="20DCF471" w14:textId="77777777" w:rsidR="001219D9" w:rsidRPr="006D7F06" w:rsidRDefault="001219D9" w:rsidP="006D7F06">
            <w:pPr>
              <w:keepNext/>
              <w:spacing w:before="60" w:after="60"/>
              <w:rPr>
                <w:rStyle w:val="StyleArialNarrow10ptBold"/>
                <w:rFonts w:cs="Arial"/>
                <w:lang w:eastAsia="zh-CN"/>
              </w:rPr>
            </w:pPr>
            <w:r w:rsidRPr="006D7F06">
              <w:rPr>
                <w:rStyle w:val="StyleArialNarrow10ptBold"/>
                <w:rFonts w:cs="Arial"/>
                <w:lang w:eastAsia="zh-CN"/>
              </w:rPr>
              <w:t>截至</w:t>
            </w:r>
            <w:r w:rsidRPr="006D7F06">
              <w:rPr>
                <w:rStyle w:val="StyleArialNarrow10ptBold"/>
                <w:rFonts w:cs="Arial"/>
                <w:lang w:eastAsia="zh-CN"/>
              </w:rPr>
              <w:t>2018</w:t>
            </w:r>
            <w:r w:rsidRPr="006D7F06">
              <w:rPr>
                <w:rStyle w:val="StyleArialNarrow10ptBold"/>
                <w:rFonts w:cs="Arial"/>
                <w:lang w:eastAsia="zh-CN"/>
              </w:rPr>
              <w:t>年</w:t>
            </w:r>
            <w:r w:rsidRPr="006D7F06">
              <w:rPr>
                <w:rStyle w:val="StyleArialNarrow10ptBold"/>
                <w:rFonts w:cs="Arial"/>
                <w:lang w:eastAsia="zh-CN"/>
              </w:rPr>
              <w:t>12</w:t>
            </w:r>
            <w:r w:rsidRPr="006D7F06">
              <w:rPr>
                <w:rStyle w:val="StyleArialNarrow10ptBold"/>
                <w:rFonts w:cs="Arial"/>
                <w:lang w:eastAsia="zh-CN"/>
              </w:rPr>
              <w:t>月的最新进展：</w:t>
            </w:r>
          </w:p>
          <w:p w14:paraId="579A5B0E" w14:textId="77777777" w:rsidR="001219D9" w:rsidRPr="006D7F06" w:rsidRDefault="001219D9" w:rsidP="006D7F06">
            <w:pPr>
              <w:spacing w:before="60" w:after="60"/>
              <w:rPr>
                <w:rStyle w:val="StyleArialNarrow10pt"/>
                <w:rFonts w:cs="Arial"/>
                <w:lang w:eastAsia="zh-CN"/>
              </w:rPr>
            </w:pPr>
            <w:r w:rsidRPr="006D7F06">
              <w:rPr>
                <w:rStyle w:val="StyleArialNarrow10pt"/>
                <w:rFonts w:cs="Arial"/>
                <w:lang w:eastAsia="zh-CN"/>
              </w:rPr>
              <w:t>与新大楼的设计、计算等相关的方案，确实是基于对</w:t>
            </w:r>
            <w:r w:rsidRPr="006D7F06">
              <w:rPr>
                <w:rStyle w:val="high-light-bg4"/>
                <w:rFonts w:cs="Arial"/>
                <w:sz w:val="20"/>
                <w:lang w:eastAsia="zh-CN"/>
              </w:rPr>
              <w:t>新大楼交付</w:t>
            </w:r>
            <w:r w:rsidRPr="006D7F06">
              <w:rPr>
                <w:rFonts w:cs="Arial"/>
                <w:sz w:val="20"/>
                <w:lang w:eastAsia="zh-CN"/>
              </w:rPr>
              <w:t>日在职人员（正式和外聘人员）数量的预测。</w:t>
            </w:r>
          </w:p>
          <w:p w14:paraId="57A41747" w14:textId="77777777" w:rsidR="001219D9" w:rsidRPr="006D7F06" w:rsidRDefault="001219D9" w:rsidP="006D7F06">
            <w:pPr>
              <w:keepNext/>
              <w:spacing w:before="60" w:after="60"/>
              <w:rPr>
                <w:rStyle w:val="StyleArialNarrow10ptBold"/>
                <w:rFonts w:cs="Arial"/>
                <w:lang w:eastAsia="zh-CN"/>
              </w:rPr>
            </w:pPr>
            <w:r w:rsidRPr="006D7F06">
              <w:rPr>
                <w:rStyle w:val="StyleArialNarrow10ptBold"/>
                <w:rFonts w:cs="Arial"/>
                <w:lang w:eastAsia="zh-CN"/>
              </w:rPr>
              <w:t>截至</w:t>
            </w:r>
            <w:r w:rsidRPr="006D7F06">
              <w:rPr>
                <w:rStyle w:val="StyleArialNarrow10ptBold"/>
                <w:rFonts w:cs="Arial"/>
                <w:lang w:eastAsia="zh-CN"/>
              </w:rPr>
              <w:t>2019</w:t>
            </w:r>
            <w:r w:rsidRPr="006D7F06">
              <w:rPr>
                <w:rStyle w:val="StyleArialNarrow10ptBold"/>
                <w:rFonts w:cs="Arial"/>
                <w:lang w:eastAsia="zh-CN"/>
              </w:rPr>
              <w:t>年</w:t>
            </w:r>
            <w:r w:rsidRPr="006D7F06">
              <w:rPr>
                <w:rStyle w:val="StyleArialNarrow10ptBold"/>
                <w:rFonts w:cs="Arial"/>
                <w:lang w:eastAsia="zh-CN"/>
              </w:rPr>
              <w:t>4</w:t>
            </w:r>
            <w:r w:rsidRPr="006D7F06">
              <w:rPr>
                <w:rStyle w:val="StyleArialNarrow10ptBold"/>
                <w:rFonts w:cs="Arial"/>
                <w:lang w:eastAsia="zh-CN"/>
              </w:rPr>
              <w:t>月的最新进展：</w:t>
            </w:r>
          </w:p>
          <w:p w14:paraId="4D1DEDE9" w14:textId="77777777" w:rsidR="001219D9" w:rsidRPr="006D7F06" w:rsidRDefault="001219D9" w:rsidP="006D7F06">
            <w:pPr>
              <w:keepNext/>
              <w:spacing w:before="60" w:after="60"/>
              <w:rPr>
                <w:rFonts w:cs="Arial"/>
                <w:bCs/>
                <w:sz w:val="20"/>
                <w:lang w:eastAsia="zh-CN"/>
              </w:rPr>
            </w:pPr>
            <w:r w:rsidRPr="006D7F06">
              <w:rPr>
                <w:rFonts w:cs="Arial"/>
                <w:bCs/>
                <w:sz w:val="20"/>
                <w:lang w:eastAsia="zh-CN"/>
              </w:rPr>
              <w:t>新楼项目管理委员会根据新楼开放时的预期需求，对所有用户的需求加以计算：预计此计算亦可满足长期需求。</w:t>
            </w:r>
          </w:p>
          <w:p w14:paraId="103CEBCC" w14:textId="14DEB137" w:rsidR="001219D9" w:rsidRPr="00AA5507" w:rsidRDefault="001219D9" w:rsidP="00AA5507">
            <w:pPr>
              <w:pStyle w:val="Tabletext1"/>
              <w:spacing w:before="60" w:after="60"/>
              <w:jc w:val="left"/>
              <w:rPr>
                <w:rFonts w:cs="Arial"/>
                <w:b/>
                <w:bCs/>
                <w:lang w:eastAsia="it-IT"/>
              </w:rPr>
            </w:pPr>
            <w:r w:rsidRPr="00AA5507">
              <w:rPr>
                <w:b/>
              </w:rPr>
              <w:t>截至</w:t>
            </w:r>
            <w:r w:rsidRPr="00AA5507">
              <w:rPr>
                <w:b/>
              </w:rPr>
              <w:t>2019</w:t>
            </w:r>
            <w:r w:rsidRPr="00AA5507">
              <w:rPr>
                <w:b/>
              </w:rPr>
              <w:t>年</w:t>
            </w:r>
            <w:r w:rsidRPr="00AA5507">
              <w:rPr>
                <w:b/>
              </w:rPr>
              <w:t>12</w:t>
            </w:r>
            <w:r w:rsidRPr="00AA5507">
              <w:rPr>
                <w:b/>
              </w:rPr>
              <w:t>月的最新进展：</w:t>
            </w:r>
          </w:p>
          <w:p w14:paraId="0C2EB705" w14:textId="77777777" w:rsidR="001219D9" w:rsidRPr="007040C3" w:rsidRDefault="001219D9" w:rsidP="006D7F06">
            <w:pPr>
              <w:spacing w:before="60" w:after="60"/>
              <w:rPr>
                <w:rFonts w:cs="Arial"/>
                <w:sz w:val="20"/>
                <w:lang w:val="it-IT" w:eastAsia="it-IT"/>
              </w:rPr>
            </w:pPr>
            <w:r w:rsidRPr="006D7F06">
              <w:rPr>
                <w:rFonts w:cs="Arial" w:hint="eastAsia"/>
                <w:sz w:val="20"/>
                <w:lang w:eastAsia="it-IT"/>
              </w:rPr>
              <w:t>项目设计、预算和工作空间数量已在</w:t>
            </w:r>
            <w:r w:rsidRPr="006D7F06">
              <w:rPr>
                <w:rFonts w:cs="Arial" w:hint="eastAsia"/>
                <w:sz w:val="20"/>
                <w:lang w:eastAsia="it-IT"/>
              </w:rPr>
              <w:t>2019</w:t>
            </w:r>
            <w:r w:rsidRPr="006D7F06">
              <w:rPr>
                <w:rFonts w:cs="Arial" w:hint="eastAsia"/>
                <w:sz w:val="20"/>
                <w:lang w:eastAsia="it-IT"/>
              </w:rPr>
              <w:t>年</w:t>
            </w:r>
            <w:r w:rsidRPr="006D7F06">
              <w:rPr>
                <w:rFonts w:cs="Arial" w:hint="eastAsia"/>
                <w:sz w:val="20"/>
                <w:lang w:eastAsia="it-IT"/>
              </w:rPr>
              <w:t>9</w:t>
            </w:r>
            <w:r w:rsidRPr="006D7F06">
              <w:rPr>
                <w:rFonts w:cs="Arial" w:hint="eastAsia"/>
                <w:sz w:val="20"/>
                <w:lang w:eastAsia="it-IT"/>
              </w:rPr>
              <w:t>月</w:t>
            </w:r>
            <w:r w:rsidRPr="006D7F06">
              <w:rPr>
                <w:rFonts w:cs="Arial" w:hint="eastAsia"/>
                <w:sz w:val="20"/>
                <w:lang w:eastAsia="zh-CN"/>
              </w:rPr>
              <w:t>增开的</w:t>
            </w:r>
            <w:r w:rsidRPr="006D7F06">
              <w:rPr>
                <w:rFonts w:cs="Arial" w:hint="eastAsia"/>
                <w:sz w:val="20"/>
                <w:lang w:eastAsia="it-IT"/>
              </w:rPr>
              <w:t>的理事会会议上获得批准。</w:t>
            </w:r>
            <w:r w:rsidRPr="006D7F06">
              <w:rPr>
                <w:rFonts w:cs="Arial" w:hint="eastAsia"/>
                <w:sz w:val="20"/>
                <w:lang w:eastAsia="zh-CN"/>
              </w:rPr>
              <w:t>计划是</w:t>
            </w:r>
            <w:r w:rsidRPr="006D7F06">
              <w:rPr>
                <w:rFonts w:cs="Arial" w:hint="eastAsia"/>
                <w:sz w:val="20"/>
                <w:lang w:eastAsia="it-IT"/>
              </w:rPr>
              <w:t>根据</w:t>
            </w:r>
            <w:r w:rsidRPr="006D7F06">
              <w:rPr>
                <w:rFonts w:cs="Arial" w:hint="eastAsia"/>
                <w:sz w:val="20"/>
                <w:lang w:eastAsia="zh-CN"/>
              </w:rPr>
              <w:t>从</w:t>
            </w:r>
            <w:r w:rsidRPr="007040C3">
              <w:rPr>
                <w:rFonts w:cs="Arial" w:hint="eastAsia"/>
                <w:sz w:val="20"/>
                <w:lang w:val="it-IT" w:eastAsia="it-IT"/>
              </w:rPr>
              <w:t>HRMD</w:t>
            </w:r>
            <w:r w:rsidRPr="006D7F06">
              <w:rPr>
                <w:rFonts w:cs="Arial" w:hint="eastAsia"/>
                <w:sz w:val="20"/>
                <w:lang w:eastAsia="it-IT"/>
              </w:rPr>
              <w:t>收</w:t>
            </w:r>
            <w:r w:rsidRPr="006D7F06">
              <w:rPr>
                <w:rFonts w:cs="Arial" w:hint="eastAsia"/>
                <w:sz w:val="20"/>
                <w:lang w:eastAsia="zh-CN"/>
              </w:rPr>
              <w:t>到</w:t>
            </w:r>
            <w:r w:rsidRPr="006D7F06">
              <w:rPr>
                <w:rFonts w:cs="Arial" w:hint="eastAsia"/>
                <w:sz w:val="20"/>
                <w:lang w:eastAsia="it-IT"/>
              </w:rPr>
              <w:t>的</w:t>
            </w:r>
            <w:r w:rsidRPr="006D7F06">
              <w:rPr>
                <w:rFonts w:cs="Arial" w:hint="eastAsia"/>
                <w:sz w:val="20"/>
                <w:lang w:eastAsia="zh-CN"/>
              </w:rPr>
              <w:t>职</w:t>
            </w:r>
            <w:r w:rsidRPr="006D7F06">
              <w:rPr>
                <w:rFonts w:cs="Arial" w:hint="eastAsia"/>
                <w:sz w:val="20"/>
                <w:lang w:eastAsia="it-IT"/>
              </w:rPr>
              <w:t>员</w:t>
            </w:r>
            <w:r w:rsidRPr="007040C3">
              <w:rPr>
                <w:rFonts w:cs="Arial" w:hint="eastAsia"/>
                <w:sz w:val="20"/>
                <w:lang w:val="it-IT" w:eastAsia="zh-CN"/>
              </w:rPr>
              <w:t>（</w:t>
            </w:r>
            <w:r w:rsidRPr="006D7F06">
              <w:rPr>
                <w:rFonts w:cs="Arial" w:hint="eastAsia"/>
                <w:sz w:val="20"/>
                <w:lang w:eastAsia="it-IT"/>
              </w:rPr>
              <w:t>正式和非正式</w:t>
            </w:r>
            <w:r w:rsidRPr="006D7F06">
              <w:rPr>
                <w:rFonts w:cs="Arial" w:hint="eastAsia"/>
                <w:sz w:val="20"/>
                <w:lang w:eastAsia="zh-CN"/>
              </w:rPr>
              <w:t>职</w:t>
            </w:r>
            <w:r w:rsidRPr="006D7F06">
              <w:rPr>
                <w:rFonts w:cs="Arial" w:hint="eastAsia"/>
                <w:sz w:val="20"/>
                <w:lang w:eastAsia="it-IT"/>
              </w:rPr>
              <w:t>员</w:t>
            </w:r>
            <w:r w:rsidRPr="007040C3">
              <w:rPr>
                <w:rFonts w:cs="Arial" w:hint="eastAsia"/>
                <w:sz w:val="20"/>
                <w:lang w:val="it-IT" w:eastAsia="zh-CN"/>
              </w:rPr>
              <w:t>）</w:t>
            </w:r>
            <w:r w:rsidRPr="006D7F06">
              <w:rPr>
                <w:rFonts w:cs="Arial" w:hint="eastAsia"/>
                <w:sz w:val="20"/>
                <w:lang w:eastAsia="it-IT"/>
              </w:rPr>
              <w:t>人数预测</w:t>
            </w:r>
            <w:r w:rsidRPr="006D7F06">
              <w:rPr>
                <w:rFonts w:cs="Arial" w:hint="eastAsia"/>
                <w:sz w:val="20"/>
                <w:lang w:eastAsia="zh-CN"/>
              </w:rPr>
              <w:t>制定</w:t>
            </w:r>
            <w:r w:rsidRPr="007040C3">
              <w:rPr>
                <w:rFonts w:cs="Arial" w:hint="eastAsia"/>
                <w:sz w:val="20"/>
                <w:lang w:val="it-IT" w:eastAsia="it-IT"/>
              </w:rPr>
              <w:t>，</w:t>
            </w:r>
            <w:r w:rsidRPr="006D7F06">
              <w:rPr>
                <w:rFonts w:cs="Arial" w:hint="eastAsia"/>
                <w:sz w:val="20"/>
                <w:lang w:eastAsia="it-IT"/>
              </w:rPr>
              <w:t>预计</w:t>
            </w:r>
            <w:r w:rsidRPr="006D7F06">
              <w:rPr>
                <w:rFonts w:cs="Arial" w:hint="eastAsia"/>
                <w:sz w:val="20"/>
                <w:lang w:eastAsia="zh-CN"/>
              </w:rPr>
              <w:t>可充分</w:t>
            </w:r>
            <w:r w:rsidRPr="006D7F06">
              <w:rPr>
                <w:rFonts w:cs="Arial" w:hint="eastAsia"/>
                <w:sz w:val="20"/>
                <w:lang w:eastAsia="it-IT"/>
              </w:rPr>
              <w:t>满足本组织的长期需求。</w:t>
            </w:r>
          </w:p>
          <w:p w14:paraId="77300059" w14:textId="3E82AB45" w:rsidR="001219D9" w:rsidRPr="007040C3" w:rsidRDefault="001219D9" w:rsidP="00971796">
            <w:pPr>
              <w:keepNext/>
              <w:spacing w:before="60" w:after="60"/>
              <w:rPr>
                <w:rFonts w:cs="Arial"/>
                <w:b/>
                <w:bCs/>
                <w:sz w:val="20"/>
                <w:lang w:val="it-IT" w:eastAsia="it-IT"/>
              </w:rPr>
            </w:pPr>
            <w:r w:rsidRPr="006D7F06">
              <w:rPr>
                <w:rFonts w:cs="Arial"/>
                <w:b/>
                <w:bCs/>
                <w:sz w:val="20"/>
                <w:lang w:eastAsia="it-IT"/>
              </w:rPr>
              <w:lastRenderedPageBreak/>
              <w:t>截至</w:t>
            </w:r>
            <w:r w:rsidRPr="007040C3">
              <w:rPr>
                <w:rFonts w:cs="Arial"/>
                <w:b/>
                <w:bCs/>
                <w:sz w:val="20"/>
                <w:lang w:val="it-IT" w:eastAsia="it-IT"/>
              </w:rPr>
              <w:t>2020</w:t>
            </w:r>
            <w:r w:rsidRPr="006D7F06">
              <w:rPr>
                <w:rFonts w:cs="Arial"/>
                <w:b/>
                <w:bCs/>
                <w:sz w:val="20"/>
                <w:lang w:eastAsia="it-IT"/>
              </w:rPr>
              <w:t>年</w:t>
            </w:r>
            <w:r w:rsidRPr="007040C3">
              <w:rPr>
                <w:rFonts w:cs="Arial"/>
                <w:b/>
                <w:bCs/>
                <w:sz w:val="20"/>
                <w:lang w:val="it-IT" w:eastAsia="it-IT"/>
              </w:rPr>
              <w:t>9</w:t>
            </w:r>
            <w:r w:rsidRPr="006D7F06">
              <w:rPr>
                <w:rFonts w:cs="Arial"/>
                <w:b/>
                <w:bCs/>
                <w:sz w:val="20"/>
                <w:lang w:eastAsia="it-IT"/>
              </w:rPr>
              <w:t>月的最新进展</w:t>
            </w:r>
            <w:r w:rsidRPr="007040C3">
              <w:rPr>
                <w:rFonts w:cs="Arial"/>
                <w:b/>
                <w:bCs/>
                <w:sz w:val="20"/>
                <w:lang w:val="it-IT" w:eastAsia="it-IT"/>
              </w:rPr>
              <w:t>：</w:t>
            </w:r>
          </w:p>
          <w:p w14:paraId="078A45C1" w14:textId="77777777" w:rsidR="001219D9" w:rsidRPr="00611C73" w:rsidRDefault="001219D9" w:rsidP="00971796">
            <w:pPr>
              <w:keepNext/>
              <w:tabs>
                <w:tab w:val="clear" w:pos="794"/>
                <w:tab w:val="clear" w:pos="1191"/>
                <w:tab w:val="clear" w:pos="1588"/>
                <w:tab w:val="clear" w:pos="1985"/>
                <w:tab w:val="left" w:pos="1134"/>
                <w:tab w:val="left" w:pos="1871"/>
                <w:tab w:val="left" w:pos="2268"/>
              </w:tabs>
              <w:spacing w:before="60" w:after="60"/>
              <w:rPr>
                <w:rFonts w:ascii="Times New Roman" w:hAnsi="Times New Roman"/>
                <w:sz w:val="20"/>
                <w:lang w:eastAsia="zh-CN"/>
              </w:rPr>
            </w:pPr>
            <w:r w:rsidRPr="00611C73">
              <w:rPr>
                <w:rFonts w:ascii="Times New Roman" w:hAnsi="Times New Roman" w:hint="eastAsia"/>
                <w:sz w:val="20"/>
                <w:lang w:eastAsia="zh-CN"/>
              </w:rPr>
              <w:t>由于新冠疫情</w:t>
            </w:r>
            <w:r w:rsidRPr="007040C3">
              <w:rPr>
                <w:rFonts w:ascii="Times New Roman" w:hAnsi="Times New Roman" w:hint="eastAsia"/>
                <w:sz w:val="20"/>
                <w:lang w:val="it-IT" w:eastAsia="zh-CN"/>
              </w:rPr>
              <w:t>，</w:t>
            </w:r>
            <w:r w:rsidRPr="00611C73">
              <w:rPr>
                <w:rFonts w:ascii="Times New Roman" w:hAnsi="Times New Roman" w:hint="eastAsia"/>
                <w:sz w:val="20"/>
                <w:lang w:eastAsia="zh-CN"/>
              </w:rPr>
              <w:t>工作场所将</w:t>
            </w:r>
            <w:proofErr w:type="gramStart"/>
            <w:r w:rsidRPr="00611C73">
              <w:rPr>
                <w:rFonts w:ascii="Times New Roman" w:hAnsi="Times New Roman" w:hint="eastAsia"/>
                <w:sz w:val="20"/>
                <w:lang w:eastAsia="zh-CN"/>
              </w:rPr>
              <w:t>发生永性的</w:t>
            </w:r>
            <w:proofErr w:type="gramEnd"/>
            <w:r w:rsidRPr="00611C73">
              <w:rPr>
                <w:rFonts w:ascii="Times New Roman" w:hAnsi="Times New Roman" w:hint="eastAsia"/>
                <w:sz w:val="20"/>
                <w:lang w:eastAsia="zh-CN"/>
              </w:rPr>
              <w:t>改变。改变将是战略性的，将结合新的实践、采用新的程序和技术。</w:t>
            </w:r>
          </w:p>
          <w:p w14:paraId="22F2DBCE" w14:textId="4A09CF4F" w:rsidR="001219D9" w:rsidRPr="006D7F06" w:rsidRDefault="001219D9" w:rsidP="00611C73">
            <w:pPr>
              <w:tabs>
                <w:tab w:val="clear" w:pos="794"/>
                <w:tab w:val="clear" w:pos="1191"/>
                <w:tab w:val="clear" w:pos="1588"/>
                <w:tab w:val="clear" w:pos="1985"/>
                <w:tab w:val="left" w:pos="1134"/>
                <w:tab w:val="left" w:pos="1871"/>
                <w:tab w:val="left" w:pos="2268"/>
              </w:tabs>
              <w:spacing w:before="60" w:after="60"/>
              <w:rPr>
                <w:rFonts w:cs="Arial"/>
                <w:sz w:val="20"/>
                <w:lang w:eastAsia="it-IT"/>
              </w:rPr>
            </w:pPr>
            <w:r w:rsidRPr="00611C73">
              <w:rPr>
                <w:rFonts w:ascii="Times New Roman" w:hAnsi="Times New Roman" w:hint="eastAsia"/>
                <w:sz w:val="20"/>
                <w:lang w:eastAsia="zh-CN"/>
              </w:rPr>
              <w:t>这些变化将包含我们从长期在家工作学习到的经验。在疫情大流行病的背景下，国际电联已经证明其可以利用远程工作的手段并尽可能以电子方式有效开展工作。</w:t>
            </w:r>
          </w:p>
          <w:p w14:paraId="59E730BF" w14:textId="77777777" w:rsidR="001219D9" w:rsidRPr="00611C73" w:rsidRDefault="001219D9" w:rsidP="00611C73">
            <w:pPr>
              <w:tabs>
                <w:tab w:val="clear" w:pos="794"/>
                <w:tab w:val="clear" w:pos="1191"/>
                <w:tab w:val="clear" w:pos="1588"/>
                <w:tab w:val="clear" w:pos="1985"/>
                <w:tab w:val="left" w:pos="1134"/>
                <w:tab w:val="left" w:pos="1871"/>
                <w:tab w:val="left" w:pos="2268"/>
              </w:tabs>
              <w:spacing w:before="60" w:after="60"/>
              <w:rPr>
                <w:rFonts w:ascii="Times New Roman" w:hAnsi="Times New Roman"/>
                <w:sz w:val="20"/>
                <w:lang w:eastAsia="zh-CN"/>
              </w:rPr>
            </w:pPr>
            <w:r w:rsidRPr="00611C73">
              <w:rPr>
                <w:rFonts w:ascii="Times New Roman" w:hAnsi="Times New Roman" w:hint="eastAsia"/>
                <w:sz w:val="20"/>
                <w:lang w:eastAsia="zh-CN"/>
              </w:rPr>
              <w:t>为了实现后一种方式，秘书处建议将来或可采用合同制聘用顾问。</w:t>
            </w:r>
          </w:p>
          <w:p w14:paraId="1545F119" w14:textId="77777777" w:rsidR="001219D9" w:rsidRPr="007040C3" w:rsidRDefault="001219D9" w:rsidP="006D7F06">
            <w:pPr>
              <w:spacing w:before="60" w:after="60"/>
              <w:rPr>
                <w:rFonts w:cs="Arial"/>
                <w:sz w:val="20"/>
                <w:lang w:val="it-IT" w:eastAsia="it-IT"/>
              </w:rPr>
            </w:pPr>
            <w:r w:rsidRPr="006D7F06">
              <w:rPr>
                <w:rFonts w:cs="Arial" w:hint="eastAsia"/>
                <w:sz w:val="20"/>
                <w:lang w:eastAsia="it-IT"/>
              </w:rPr>
              <w:t>因此，</w:t>
            </w:r>
            <w:r w:rsidRPr="006D7F06">
              <w:rPr>
                <w:rFonts w:cs="Arial" w:hint="eastAsia"/>
                <w:sz w:val="20"/>
                <w:lang w:eastAsia="zh-CN"/>
              </w:rPr>
              <w:t>国际电联于</w:t>
            </w:r>
            <w:r w:rsidRPr="006D7F06">
              <w:rPr>
                <w:rFonts w:cs="Arial" w:hint="eastAsia"/>
                <w:sz w:val="20"/>
                <w:lang w:eastAsia="it-IT"/>
              </w:rPr>
              <w:t>9</w:t>
            </w:r>
            <w:r w:rsidRPr="006D7F06">
              <w:rPr>
                <w:rFonts w:cs="Arial" w:hint="eastAsia"/>
                <w:sz w:val="20"/>
                <w:lang w:eastAsia="it-IT"/>
              </w:rPr>
              <w:t>月初</w:t>
            </w:r>
            <w:r w:rsidRPr="006D7F06">
              <w:rPr>
                <w:rFonts w:cs="Arial" w:hint="eastAsia"/>
                <w:sz w:val="20"/>
                <w:lang w:eastAsia="zh-CN"/>
              </w:rPr>
              <w:t>以中标的方式</w:t>
            </w:r>
            <w:r w:rsidRPr="006D7F06">
              <w:rPr>
                <w:rFonts w:cs="Arial" w:hint="eastAsia"/>
                <w:sz w:val="20"/>
                <w:lang w:eastAsia="it-IT"/>
              </w:rPr>
              <w:t>指定一家专业公司制定</w:t>
            </w:r>
            <w:r w:rsidRPr="006D7F06">
              <w:rPr>
                <w:rFonts w:cs="Arial" w:hint="eastAsia"/>
                <w:sz w:val="20"/>
                <w:lang w:eastAsia="zh-CN"/>
              </w:rPr>
              <w:t>《</w:t>
            </w:r>
            <w:r w:rsidRPr="006D7F06">
              <w:rPr>
                <w:rFonts w:cs="Arial" w:hint="eastAsia"/>
                <w:sz w:val="20"/>
                <w:lang w:eastAsia="it-IT"/>
              </w:rPr>
              <w:t>人力资源</w:t>
            </w:r>
            <w:r w:rsidRPr="006D7F06">
              <w:rPr>
                <w:rFonts w:cs="Arial" w:hint="eastAsia"/>
                <w:sz w:val="20"/>
                <w:lang w:eastAsia="zh-CN"/>
              </w:rPr>
              <w:t>职员</w:t>
            </w:r>
            <w:r w:rsidRPr="006D7F06">
              <w:rPr>
                <w:rFonts w:cs="Arial" w:hint="eastAsia"/>
                <w:sz w:val="20"/>
                <w:lang w:eastAsia="it-IT"/>
              </w:rPr>
              <w:t>工作条件实施计划</w:t>
            </w:r>
            <w:r w:rsidRPr="006D7F06">
              <w:rPr>
                <w:rFonts w:cs="Arial" w:hint="eastAsia"/>
                <w:sz w:val="20"/>
                <w:lang w:eastAsia="zh-CN"/>
              </w:rPr>
              <w:t>》</w:t>
            </w:r>
            <w:r w:rsidRPr="006D7F06">
              <w:rPr>
                <w:rFonts w:cs="Arial" w:hint="eastAsia"/>
                <w:sz w:val="20"/>
                <w:lang w:eastAsia="it-IT"/>
              </w:rPr>
              <w:t>。鉴于</w:t>
            </w:r>
            <w:r w:rsidRPr="006D7F06">
              <w:rPr>
                <w:rFonts w:cs="Arial" w:hint="eastAsia"/>
                <w:sz w:val="20"/>
                <w:lang w:eastAsia="zh-CN"/>
              </w:rPr>
              <w:t>新冠疫情</w:t>
            </w:r>
            <w:r w:rsidRPr="006D7F06">
              <w:rPr>
                <w:rFonts w:cs="Arial" w:hint="eastAsia"/>
                <w:sz w:val="20"/>
                <w:lang w:eastAsia="it-IT"/>
              </w:rPr>
              <w:t>对工作实践的最新影响</w:t>
            </w:r>
            <w:r w:rsidRPr="007040C3">
              <w:rPr>
                <w:rFonts w:cs="Arial" w:hint="eastAsia"/>
                <w:sz w:val="20"/>
                <w:lang w:val="it-IT" w:eastAsia="it-IT"/>
              </w:rPr>
              <w:t>，</w:t>
            </w:r>
            <w:r w:rsidRPr="006D7F06">
              <w:rPr>
                <w:rFonts w:cs="Arial" w:hint="eastAsia"/>
                <w:sz w:val="20"/>
                <w:lang w:eastAsia="it-IT"/>
              </w:rPr>
              <w:t>远程工作和在家工作成为必要</w:t>
            </w:r>
            <w:r w:rsidRPr="007040C3">
              <w:rPr>
                <w:rFonts w:cs="Arial" w:hint="eastAsia"/>
                <w:sz w:val="20"/>
                <w:lang w:val="it-IT" w:eastAsia="it-IT"/>
              </w:rPr>
              <w:t>，</w:t>
            </w:r>
            <w:r w:rsidRPr="006D7F06">
              <w:rPr>
                <w:rFonts w:cs="Arial" w:hint="eastAsia"/>
                <w:sz w:val="20"/>
                <w:lang w:eastAsia="zh-CN"/>
              </w:rPr>
              <w:t>因此这家公司的首</w:t>
            </w:r>
            <w:r w:rsidRPr="006D7F06">
              <w:rPr>
                <w:rFonts w:cs="Arial" w:hint="eastAsia"/>
                <w:sz w:val="20"/>
                <w:lang w:eastAsia="it-IT"/>
              </w:rPr>
              <w:t>个交付</w:t>
            </w:r>
            <w:r w:rsidRPr="006D7F06">
              <w:rPr>
                <w:rFonts w:cs="Arial" w:hint="eastAsia"/>
                <w:sz w:val="20"/>
                <w:lang w:eastAsia="zh-CN"/>
              </w:rPr>
              <w:t>产</w:t>
            </w:r>
            <w:r w:rsidRPr="006D7F06">
              <w:rPr>
                <w:rFonts w:cs="Arial" w:hint="eastAsia"/>
                <w:sz w:val="20"/>
                <w:lang w:eastAsia="it-IT"/>
              </w:rPr>
              <w:t>品将</w:t>
            </w:r>
            <w:r w:rsidRPr="006D7F06">
              <w:rPr>
                <w:rFonts w:cs="Arial" w:hint="eastAsia"/>
                <w:sz w:val="20"/>
                <w:lang w:eastAsia="zh-CN"/>
              </w:rPr>
              <w:t>涉及</w:t>
            </w:r>
            <w:r w:rsidRPr="006D7F06">
              <w:rPr>
                <w:rFonts w:cs="Arial" w:hint="eastAsia"/>
                <w:sz w:val="20"/>
                <w:lang w:eastAsia="it-IT"/>
              </w:rPr>
              <w:t>国际电联工作</w:t>
            </w:r>
            <w:r w:rsidRPr="006D7F06">
              <w:rPr>
                <w:rFonts w:cs="Arial" w:hint="eastAsia"/>
                <w:sz w:val="20"/>
                <w:lang w:eastAsia="zh-CN"/>
              </w:rPr>
              <w:t>岗位的</w:t>
            </w:r>
            <w:r w:rsidRPr="006D7F06">
              <w:rPr>
                <w:rFonts w:cs="Arial" w:hint="eastAsia"/>
                <w:sz w:val="20"/>
                <w:lang w:eastAsia="it-IT"/>
              </w:rPr>
              <w:t>概况、工作实践的初步</w:t>
            </w:r>
            <w:r w:rsidRPr="006D7F06">
              <w:rPr>
                <w:rFonts w:cs="Arial" w:hint="eastAsia"/>
                <w:sz w:val="20"/>
                <w:lang w:val="it-IT" w:eastAsia="zh-CN"/>
              </w:rPr>
              <w:t>成</w:t>
            </w:r>
            <w:r w:rsidRPr="006D7F06">
              <w:rPr>
                <w:rFonts w:cs="Arial" w:hint="eastAsia"/>
                <w:sz w:val="20"/>
                <w:lang w:eastAsia="it-IT"/>
              </w:rPr>
              <w:t>果和调查结果</w:t>
            </w:r>
            <w:r w:rsidRPr="007040C3">
              <w:rPr>
                <w:rFonts w:cs="Arial" w:hint="eastAsia"/>
                <w:sz w:val="20"/>
                <w:lang w:val="it-IT" w:eastAsia="it-IT"/>
              </w:rPr>
              <w:t>，</w:t>
            </w:r>
            <w:r w:rsidRPr="006D7F06">
              <w:rPr>
                <w:rFonts w:cs="Arial" w:hint="eastAsia"/>
                <w:sz w:val="20"/>
                <w:lang w:eastAsia="zh-CN"/>
              </w:rPr>
              <w:t>以及一些可供人</w:t>
            </w:r>
            <w:r w:rsidRPr="006D7F06">
              <w:rPr>
                <w:rFonts w:cs="Arial" w:hint="eastAsia"/>
                <w:sz w:val="20"/>
                <w:lang w:eastAsia="it-IT"/>
              </w:rPr>
              <w:t>员搬迁提案和新建筑办公空间分配和</w:t>
            </w:r>
            <w:r w:rsidRPr="007040C3">
              <w:rPr>
                <w:rFonts w:cs="Arial" w:hint="eastAsia"/>
                <w:sz w:val="20"/>
                <w:lang w:val="it-IT" w:eastAsia="it-IT"/>
              </w:rPr>
              <w:t>/</w:t>
            </w:r>
            <w:r w:rsidRPr="006D7F06">
              <w:rPr>
                <w:rFonts w:cs="Arial" w:hint="eastAsia"/>
                <w:sz w:val="20"/>
                <w:lang w:eastAsia="it-IT"/>
              </w:rPr>
              <w:t>或设计</w:t>
            </w:r>
            <w:r w:rsidRPr="006D7F06">
              <w:rPr>
                <w:rFonts w:cs="Arial" w:hint="eastAsia"/>
                <w:sz w:val="20"/>
                <w:lang w:eastAsia="zh-CN"/>
              </w:rPr>
              <w:t>考虑的建议</w:t>
            </w:r>
            <w:r w:rsidRPr="006D7F06">
              <w:rPr>
                <w:rFonts w:cs="Arial" w:hint="eastAsia"/>
                <w:sz w:val="20"/>
                <w:lang w:eastAsia="it-IT"/>
              </w:rPr>
              <w:t>。</w:t>
            </w:r>
          </w:p>
        </w:tc>
        <w:tc>
          <w:tcPr>
            <w:tcW w:w="821" w:type="pct"/>
            <w:tcBorders>
              <w:top w:val="single" w:sz="4" w:space="0" w:color="auto"/>
              <w:left w:val="single" w:sz="4" w:space="0" w:color="auto"/>
              <w:bottom w:val="single" w:sz="4" w:space="0" w:color="auto"/>
              <w:right w:val="single" w:sz="4" w:space="0" w:color="auto"/>
            </w:tcBorders>
          </w:tcPr>
          <w:p w14:paraId="373EFA2A" w14:textId="77777777" w:rsidR="001219D9" w:rsidRPr="006D7F06" w:rsidRDefault="001219D9" w:rsidP="006D7F06">
            <w:pPr>
              <w:widowControl w:val="0"/>
              <w:kinsoku w:val="0"/>
              <w:adjustRightInd/>
              <w:spacing w:before="60" w:after="60"/>
              <w:rPr>
                <w:sz w:val="20"/>
                <w:lang w:eastAsia="it-IT"/>
              </w:rPr>
            </w:pPr>
            <w:r w:rsidRPr="006D7F06">
              <w:rPr>
                <w:rFonts w:cs="Microsoft YaHei"/>
                <w:bCs/>
                <w:sz w:val="20"/>
                <w:lang w:eastAsia="it-IT"/>
              </w:rPr>
              <w:lastRenderedPageBreak/>
              <w:t>进行中</w:t>
            </w:r>
          </w:p>
        </w:tc>
      </w:tr>
      <w:bookmarkEnd w:id="250"/>
      <w:tr w:rsidR="00971796" w:rsidRPr="00517121" w14:paraId="7A6D84DE" w14:textId="77777777" w:rsidTr="00971796">
        <w:tc>
          <w:tcPr>
            <w:tcW w:w="302" w:type="pct"/>
            <w:tcBorders>
              <w:top w:val="single" w:sz="4" w:space="0" w:color="auto"/>
              <w:left w:val="single" w:sz="4" w:space="0" w:color="auto"/>
              <w:bottom w:val="single" w:sz="4" w:space="0" w:color="auto"/>
              <w:right w:val="single" w:sz="4" w:space="0" w:color="auto"/>
            </w:tcBorders>
          </w:tcPr>
          <w:p w14:paraId="2BDAFF06"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lastRenderedPageBreak/>
              <w:t>2017</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2</w:t>
            </w:r>
          </w:p>
        </w:tc>
        <w:tc>
          <w:tcPr>
            <w:tcW w:w="1213" w:type="pct"/>
            <w:tcBorders>
              <w:top w:val="single" w:sz="4" w:space="0" w:color="auto"/>
              <w:left w:val="single" w:sz="4" w:space="0" w:color="auto"/>
              <w:bottom w:val="single" w:sz="4" w:space="0" w:color="auto"/>
              <w:right w:val="single" w:sz="4" w:space="0" w:color="auto"/>
            </w:tcBorders>
          </w:tcPr>
          <w:p w14:paraId="0B7662CC" w14:textId="77777777" w:rsidR="001219D9" w:rsidRPr="006D7F06" w:rsidRDefault="001219D9" w:rsidP="006D7F06">
            <w:pPr>
              <w:pStyle w:val="Tablehead"/>
              <w:spacing w:before="60" w:after="60"/>
              <w:jc w:val="left"/>
              <w:rPr>
                <w:rFonts w:cstheme="minorHAnsi"/>
                <w:b w:val="0"/>
                <w:bCs/>
                <w:sz w:val="20"/>
                <w:lang w:eastAsia="zh-CN"/>
              </w:rPr>
            </w:pPr>
            <w:r w:rsidRPr="006D7F06">
              <w:rPr>
                <w:rFonts w:cstheme="minorHAnsi"/>
                <w:b w:val="0"/>
                <w:bCs/>
                <w:sz w:val="20"/>
                <w:lang w:eastAsia="zh-CN"/>
              </w:rPr>
              <w:t>为缓解失准风险，</w:t>
            </w:r>
            <w:r w:rsidRPr="006D7F06">
              <w:rPr>
                <w:rFonts w:cstheme="minorHAnsi"/>
                <w:b w:val="0"/>
                <w:bCs/>
                <w:sz w:val="20"/>
                <w:u w:val="single"/>
                <w:lang w:eastAsia="zh-CN"/>
              </w:rPr>
              <w:t>我们建议</w:t>
            </w:r>
            <w:r w:rsidRPr="006D7F06">
              <w:rPr>
                <w:rFonts w:cstheme="minorHAnsi"/>
                <w:b w:val="0"/>
                <w:bCs/>
                <w:sz w:val="20"/>
                <w:lang w:eastAsia="zh-CN"/>
              </w:rPr>
              <w:t>管理层应该：</w:t>
            </w:r>
          </w:p>
          <w:p w14:paraId="57B8E8E0" w14:textId="77777777" w:rsidR="001219D9" w:rsidRPr="006D7F06" w:rsidRDefault="001219D9" w:rsidP="006D7F06">
            <w:pPr>
              <w:pStyle w:val="Tabletext"/>
              <w:spacing w:before="60" w:after="60"/>
              <w:ind w:left="284" w:hanging="284"/>
              <w:rPr>
                <w:rStyle w:val="high-light-bg4"/>
                <w:rFonts w:cs="Arial"/>
                <w:sz w:val="20"/>
                <w:lang w:eastAsia="zh-CN"/>
              </w:rPr>
            </w:pPr>
            <w:r w:rsidRPr="006D7F06">
              <w:rPr>
                <w:rFonts w:cstheme="minorHAnsi"/>
                <w:sz w:val="20"/>
                <w:lang w:eastAsia="zh-CN"/>
              </w:rPr>
              <w:t>1)</w:t>
            </w:r>
            <w:r w:rsidRPr="006D7F06">
              <w:rPr>
                <w:rFonts w:cstheme="minorHAnsi"/>
                <w:sz w:val="20"/>
                <w:lang w:eastAsia="zh-CN"/>
              </w:rPr>
              <w:tab/>
            </w:r>
            <w:r w:rsidRPr="006D7F06">
              <w:rPr>
                <w:rStyle w:val="high-light-bg4"/>
                <w:rFonts w:cs="Arial"/>
                <w:sz w:val="20"/>
                <w:lang w:eastAsia="zh-CN"/>
              </w:rPr>
              <w:t>采取特别措施（如特设组），</w:t>
            </w:r>
            <w:proofErr w:type="gramStart"/>
            <w:r w:rsidRPr="006D7F06">
              <w:rPr>
                <w:rStyle w:val="high-light-bg4"/>
                <w:rFonts w:cs="Arial"/>
                <w:sz w:val="20"/>
                <w:lang w:eastAsia="zh-CN"/>
              </w:rPr>
              <w:t>在尽可能短时间内清除积压的个人档案；</w:t>
            </w:r>
            <w:proofErr w:type="gramEnd"/>
          </w:p>
          <w:p w14:paraId="6BCABF20" w14:textId="77777777" w:rsidR="001219D9" w:rsidRPr="006D7F06" w:rsidRDefault="001219D9" w:rsidP="006D7F06">
            <w:pPr>
              <w:pStyle w:val="Tabletext"/>
              <w:spacing w:before="60" w:after="60"/>
              <w:ind w:left="284" w:hanging="284"/>
              <w:rPr>
                <w:rStyle w:val="high-light-bg4"/>
                <w:rFonts w:cs="Arial"/>
                <w:sz w:val="20"/>
                <w:lang w:eastAsia="zh-CN"/>
              </w:rPr>
            </w:pPr>
            <w:r w:rsidRPr="006D7F06">
              <w:rPr>
                <w:rFonts w:cstheme="minorHAnsi"/>
                <w:sz w:val="20"/>
                <w:lang w:eastAsia="zh-CN"/>
              </w:rPr>
              <w:t>2)</w:t>
            </w:r>
            <w:r w:rsidRPr="006D7F06">
              <w:rPr>
                <w:rFonts w:cstheme="minorHAnsi"/>
                <w:sz w:val="20"/>
                <w:lang w:eastAsia="zh-CN"/>
              </w:rPr>
              <w:tab/>
            </w:r>
            <w:r w:rsidRPr="006D7F06">
              <w:rPr>
                <w:rStyle w:val="high-light-bg4"/>
                <w:rFonts w:cs="Arial"/>
                <w:sz w:val="20"/>
                <w:lang w:eastAsia="zh-CN"/>
              </w:rPr>
              <w:t>使数据存储和管理流程合理化，</w:t>
            </w:r>
            <w:proofErr w:type="gramStart"/>
            <w:r w:rsidRPr="006D7F06">
              <w:rPr>
                <w:rStyle w:val="high-light-bg4"/>
                <w:rFonts w:cs="Arial"/>
                <w:sz w:val="20"/>
                <w:lang w:eastAsia="zh-CN"/>
              </w:rPr>
              <w:t>从而纠正当前的断裂情况；</w:t>
            </w:r>
            <w:proofErr w:type="gramEnd"/>
          </w:p>
          <w:p w14:paraId="5C132217" w14:textId="77777777" w:rsidR="001219D9" w:rsidRPr="006D7F06" w:rsidRDefault="001219D9" w:rsidP="006D7F06">
            <w:pPr>
              <w:pStyle w:val="Tabletext"/>
              <w:spacing w:before="60" w:after="60"/>
              <w:ind w:left="284" w:hanging="284"/>
              <w:rPr>
                <w:rStyle w:val="high-light-bg4"/>
                <w:rFonts w:cs="Arial"/>
                <w:sz w:val="20"/>
                <w:lang w:eastAsia="zh-CN"/>
              </w:rPr>
            </w:pPr>
            <w:r w:rsidRPr="006D7F06">
              <w:rPr>
                <w:rFonts w:cstheme="minorHAnsi"/>
                <w:sz w:val="20"/>
                <w:lang w:eastAsia="zh-CN"/>
              </w:rPr>
              <w:t>3)</w:t>
            </w:r>
            <w:r w:rsidRPr="006D7F06">
              <w:rPr>
                <w:rFonts w:cstheme="minorHAnsi"/>
                <w:sz w:val="20"/>
                <w:lang w:eastAsia="zh-CN"/>
              </w:rPr>
              <w:tab/>
            </w:r>
            <w:r w:rsidRPr="006D7F06">
              <w:rPr>
                <w:rStyle w:val="high-light-bg4"/>
                <w:rFonts w:cs="Arial"/>
                <w:spacing w:val="-2"/>
                <w:sz w:val="20"/>
                <w:lang w:eastAsia="zh-CN"/>
              </w:rPr>
              <w:t>投资</w:t>
            </w:r>
            <w:r w:rsidRPr="006D7F06">
              <w:rPr>
                <w:rStyle w:val="high-light-bg4"/>
                <w:rFonts w:cs="Arial"/>
                <w:spacing w:val="-2"/>
                <w:sz w:val="20"/>
                <w:lang w:eastAsia="zh-CN"/>
              </w:rPr>
              <w:t>IT</w:t>
            </w:r>
            <w:r w:rsidRPr="006D7F06">
              <w:rPr>
                <w:rStyle w:val="high-light-bg4"/>
                <w:rFonts w:cs="Arial"/>
                <w:spacing w:val="-2"/>
                <w:sz w:val="20"/>
                <w:lang w:eastAsia="zh-CN"/>
              </w:rPr>
              <w:t>资源，</w:t>
            </w:r>
            <w:r w:rsidRPr="006D7F06">
              <w:rPr>
                <w:rStyle w:val="high-light-bg4"/>
                <w:rFonts w:cs="SimSun"/>
                <w:spacing w:val="-2"/>
                <w:sz w:val="20"/>
                <w:lang w:eastAsia="zh-CN"/>
              </w:rPr>
              <w:t>遵循预定的紧迫任务清单，彻底</w:t>
            </w:r>
            <w:r w:rsidRPr="006D7F06">
              <w:rPr>
                <w:rStyle w:val="high-light-bg4"/>
                <w:rFonts w:cs="Arial"/>
                <w:spacing w:val="-2"/>
                <w:sz w:val="20"/>
                <w:lang w:eastAsia="zh-CN"/>
              </w:rPr>
              <w:t>取消与新的薪酬方案相关的人工输入；</w:t>
            </w:r>
            <w:r w:rsidRPr="006D7F06">
              <w:rPr>
                <w:rStyle w:val="high-light-bg4"/>
                <w:rFonts w:cs="Arial"/>
                <w:sz w:val="20"/>
                <w:lang w:eastAsia="zh-CN"/>
              </w:rPr>
              <w:t>并且</w:t>
            </w:r>
          </w:p>
          <w:p w14:paraId="650FA2BF" w14:textId="77777777" w:rsidR="001219D9" w:rsidRPr="006D7F06" w:rsidRDefault="001219D9" w:rsidP="006D7F06">
            <w:pPr>
              <w:pStyle w:val="Tabletext"/>
              <w:spacing w:before="60" w:after="60"/>
              <w:ind w:left="284" w:hanging="284"/>
              <w:rPr>
                <w:sz w:val="20"/>
                <w:highlight w:val="yellow"/>
                <w:lang w:eastAsia="it-IT"/>
              </w:rPr>
            </w:pPr>
            <w:r w:rsidRPr="006D7F06">
              <w:rPr>
                <w:rFonts w:cstheme="minorHAnsi"/>
                <w:sz w:val="20"/>
                <w:lang w:eastAsia="zh-CN"/>
              </w:rPr>
              <w:t>4)</w:t>
            </w:r>
            <w:r w:rsidRPr="006D7F06">
              <w:rPr>
                <w:rFonts w:cstheme="minorHAnsi"/>
                <w:sz w:val="20"/>
                <w:lang w:eastAsia="zh-CN"/>
              </w:rPr>
              <w:tab/>
            </w:r>
            <w:r w:rsidRPr="006D7F06">
              <w:rPr>
                <w:rStyle w:val="high-light-bg4"/>
                <w:rFonts w:cs="Arial"/>
                <w:sz w:val="20"/>
                <w:lang w:eastAsia="zh-CN"/>
              </w:rPr>
              <w:t>通过对工资表的进一步检查，提高工资支付功能。</w:t>
            </w:r>
          </w:p>
        </w:tc>
        <w:tc>
          <w:tcPr>
            <w:tcW w:w="1602" w:type="pct"/>
            <w:tcBorders>
              <w:top w:val="single" w:sz="4" w:space="0" w:color="auto"/>
              <w:left w:val="single" w:sz="4" w:space="0" w:color="auto"/>
              <w:bottom w:val="single" w:sz="4" w:space="0" w:color="auto"/>
              <w:right w:val="single" w:sz="4" w:space="0" w:color="auto"/>
            </w:tcBorders>
          </w:tcPr>
          <w:p w14:paraId="23E363C9" w14:textId="77777777" w:rsidR="001219D9" w:rsidRPr="006D7F06" w:rsidRDefault="001219D9" w:rsidP="006D7F06">
            <w:pPr>
              <w:pStyle w:val="Tablehead"/>
              <w:spacing w:before="60" w:after="60"/>
              <w:jc w:val="left"/>
              <w:rPr>
                <w:rStyle w:val="high-light-bg4"/>
                <w:b w:val="0"/>
                <w:bCs/>
                <w:sz w:val="20"/>
                <w:lang w:eastAsia="zh-CN"/>
              </w:rPr>
            </w:pPr>
            <w:r w:rsidRPr="006D7F06">
              <w:rPr>
                <w:b w:val="0"/>
                <w:bCs/>
                <w:sz w:val="20"/>
                <w:lang w:eastAsia="zh-CN"/>
              </w:rPr>
              <w:t>完全支持这些建议。</w:t>
            </w:r>
            <w:r w:rsidRPr="006D7F06">
              <w:rPr>
                <w:rStyle w:val="high-light-bg4"/>
                <w:b w:val="0"/>
                <w:bCs/>
                <w:sz w:val="20"/>
                <w:lang w:eastAsia="zh-CN"/>
              </w:rPr>
              <w:t>人力资源管理部一直致力于采取一系列（短、中、长期）行动，旨在解决外部审计员提出的各项问题，包括：</w:t>
            </w:r>
          </w:p>
          <w:p w14:paraId="6577ED29" w14:textId="77777777" w:rsidR="001219D9" w:rsidRPr="006D7F06" w:rsidRDefault="001219D9" w:rsidP="006D7F06">
            <w:pPr>
              <w:pStyle w:val="Tabletext"/>
              <w:spacing w:before="60" w:after="60"/>
              <w:ind w:left="284" w:hanging="284"/>
              <w:rPr>
                <w:bCs/>
                <w:sz w:val="20"/>
                <w:lang w:eastAsia="zh-CN"/>
              </w:rPr>
            </w:pPr>
            <w:r w:rsidRPr="006D7F06">
              <w:rPr>
                <w:bCs/>
                <w:sz w:val="20"/>
                <w:lang w:eastAsia="zh-CN"/>
              </w:rPr>
              <w:t>–</w:t>
            </w:r>
            <w:r w:rsidRPr="006D7F06">
              <w:rPr>
                <w:bCs/>
                <w:sz w:val="20"/>
                <w:lang w:eastAsia="zh-CN"/>
              </w:rPr>
              <w:tab/>
            </w:r>
            <w:proofErr w:type="gramStart"/>
            <w:r w:rsidRPr="006D7F06">
              <w:rPr>
                <w:bCs/>
                <w:sz w:val="20"/>
                <w:lang w:eastAsia="zh-CN"/>
              </w:rPr>
              <w:t>2017</w:t>
            </w:r>
            <w:r w:rsidRPr="006D7F06">
              <w:rPr>
                <w:bCs/>
                <w:sz w:val="20"/>
                <w:lang w:eastAsia="zh-CN"/>
              </w:rPr>
              <w:t>年完成</w:t>
            </w:r>
            <w:r w:rsidRPr="006D7F06">
              <w:rPr>
                <w:rStyle w:val="high-light-bg4"/>
                <w:bCs/>
                <w:sz w:val="20"/>
                <w:lang w:eastAsia="zh-CN"/>
              </w:rPr>
              <w:t>人力资源管理部的重组；</w:t>
            </w:r>
            <w:proofErr w:type="gramEnd"/>
          </w:p>
          <w:p w14:paraId="44D22140" w14:textId="77777777" w:rsidR="001219D9" w:rsidRPr="006D7F06" w:rsidRDefault="001219D9" w:rsidP="006D7F06">
            <w:pPr>
              <w:pStyle w:val="Tabletext"/>
              <w:spacing w:before="60" w:after="60"/>
              <w:ind w:left="284" w:hanging="284"/>
              <w:rPr>
                <w:bCs/>
                <w:sz w:val="20"/>
                <w:lang w:eastAsia="zh-CN"/>
              </w:rPr>
            </w:pPr>
            <w:r w:rsidRPr="006D7F06">
              <w:rPr>
                <w:bCs/>
                <w:sz w:val="20"/>
                <w:lang w:eastAsia="zh-CN"/>
              </w:rPr>
              <w:t>–</w:t>
            </w:r>
            <w:r w:rsidRPr="006D7F06">
              <w:rPr>
                <w:bCs/>
                <w:sz w:val="20"/>
                <w:lang w:eastAsia="zh-CN"/>
              </w:rPr>
              <w:tab/>
            </w:r>
            <w:r w:rsidRPr="006D7F06">
              <w:rPr>
                <w:bCs/>
                <w:sz w:val="20"/>
                <w:lang w:eastAsia="zh-CN"/>
              </w:rPr>
              <w:t>对现有流程和程序的评估进行业务流程审查，以简化现有程序，并制定例如支持实施新的补偿方案（特别是新的教育补助金办法）</w:t>
            </w:r>
            <w:proofErr w:type="gramStart"/>
            <w:r w:rsidRPr="006D7F06">
              <w:rPr>
                <w:bCs/>
                <w:sz w:val="20"/>
                <w:lang w:eastAsia="zh-CN"/>
              </w:rPr>
              <w:t>所需的新程序；</w:t>
            </w:r>
            <w:proofErr w:type="gramEnd"/>
          </w:p>
          <w:p w14:paraId="4C52688B" w14:textId="77777777" w:rsidR="001219D9" w:rsidRPr="006D7F06" w:rsidRDefault="001219D9" w:rsidP="006D7F06">
            <w:pPr>
              <w:pStyle w:val="Tabletext"/>
              <w:spacing w:before="60" w:after="60"/>
              <w:ind w:left="284" w:hanging="284"/>
              <w:rPr>
                <w:bCs/>
                <w:sz w:val="20"/>
                <w:lang w:eastAsia="zh-CN"/>
              </w:rPr>
            </w:pPr>
            <w:r w:rsidRPr="006D7F06">
              <w:rPr>
                <w:bCs/>
                <w:sz w:val="20"/>
                <w:lang w:eastAsia="zh-CN"/>
              </w:rPr>
              <w:t>–</w:t>
            </w:r>
            <w:r w:rsidRPr="006D7F06">
              <w:rPr>
                <w:bCs/>
                <w:sz w:val="20"/>
                <w:lang w:eastAsia="zh-CN"/>
              </w:rPr>
              <w:tab/>
            </w:r>
            <w:r w:rsidRPr="006D7F06">
              <w:rPr>
                <w:bCs/>
                <w:sz w:val="20"/>
                <w:lang w:eastAsia="zh-CN"/>
              </w:rPr>
              <w:t>完成综合</w:t>
            </w:r>
            <w:r w:rsidRPr="006D7F06">
              <w:rPr>
                <w:bCs/>
                <w:sz w:val="20"/>
                <w:lang w:eastAsia="zh-CN"/>
              </w:rPr>
              <w:t>IT</w:t>
            </w:r>
            <w:r w:rsidRPr="006D7F06">
              <w:rPr>
                <w:bCs/>
                <w:sz w:val="20"/>
                <w:lang w:eastAsia="zh-CN"/>
              </w:rPr>
              <w:t>要求清单，与</w:t>
            </w:r>
            <w:r w:rsidRPr="006D7F06">
              <w:rPr>
                <w:bCs/>
                <w:sz w:val="20"/>
                <w:lang w:eastAsia="zh-CN"/>
              </w:rPr>
              <w:t>IS</w:t>
            </w:r>
            <w:r w:rsidRPr="006D7F06">
              <w:rPr>
                <w:bCs/>
                <w:sz w:val="20"/>
                <w:lang w:eastAsia="zh-CN"/>
              </w:rPr>
              <w:t>部门协商制定行动计划，以弥补系统存在的不足，开发新的功能，实现现有手工流程的自动化，开发附加的</w:t>
            </w:r>
            <w:r w:rsidRPr="006D7F06">
              <w:rPr>
                <w:rStyle w:val="high-light-bg4"/>
                <w:bCs/>
                <w:sz w:val="20"/>
                <w:lang w:eastAsia="zh-CN"/>
              </w:rPr>
              <w:t>员工自助（</w:t>
            </w:r>
            <w:r w:rsidRPr="006D7F06">
              <w:rPr>
                <w:bCs/>
                <w:sz w:val="20"/>
                <w:lang w:eastAsia="zh-CN"/>
              </w:rPr>
              <w:t>ESS</w:t>
            </w:r>
            <w:r w:rsidRPr="006D7F06">
              <w:rPr>
                <w:rStyle w:val="high-light-bg4"/>
                <w:bCs/>
                <w:sz w:val="20"/>
                <w:lang w:eastAsia="zh-CN"/>
              </w:rPr>
              <w:t>）功能等</w:t>
            </w:r>
          </w:p>
          <w:p w14:paraId="1081839A" w14:textId="77777777" w:rsidR="001219D9" w:rsidRPr="006D7F06" w:rsidRDefault="001219D9" w:rsidP="006D7F06">
            <w:pPr>
              <w:pStyle w:val="Tabletext"/>
              <w:spacing w:before="60" w:after="60"/>
              <w:ind w:left="284" w:hanging="284"/>
              <w:rPr>
                <w:sz w:val="20"/>
                <w:highlight w:val="yellow"/>
                <w:lang w:eastAsia="it-IT"/>
              </w:rPr>
            </w:pPr>
            <w:r w:rsidRPr="006D7F06">
              <w:rPr>
                <w:bCs/>
                <w:sz w:val="20"/>
                <w:lang w:eastAsia="zh-CN"/>
              </w:rPr>
              <w:t>–</w:t>
            </w:r>
            <w:r w:rsidRPr="006D7F06">
              <w:rPr>
                <w:bCs/>
                <w:sz w:val="20"/>
                <w:lang w:eastAsia="zh-CN"/>
              </w:rPr>
              <w:tab/>
            </w:r>
            <w:r w:rsidRPr="006D7F06">
              <w:rPr>
                <w:rStyle w:val="high-light-bg4"/>
                <w:bCs/>
                <w:sz w:val="20"/>
                <w:lang w:eastAsia="zh-CN"/>
              </w:rPr>
              <w:t>审查和必要时重新设计</w:t>
            </w:r>
            <w:r w:rsidRPr="006D7F06">
              <w:rPr>
                <w:rStyle w:val="high-light-bg4"/>
                <w:bCs/>
                <w:sz w:val="20"/>
                <w:lang w:eastAsia="zh-CN"/>
              </w:rPr>
              <w:t>2010</w:t>
            </w:r>
            <w:r w:rsidRPr="006D7F06">
              <w:rPr>
                <w:rStyle w:val="high-light-bg4"/>
                <w:bCs/>
                <w:sz w:val="20"/>
                <w:lang w:eastAsia="zh-CN"/>
              </w:rPr>
              <w:t>年启动的电子报税项目（</w:t>
            </w:r>
            <w:r w:rsidRPr="006D7F06">
              <w:rPr>
                <w:bCs/>
                <w:sz w:val="20"/>
                <w:lang w:eastAsia="zh-CN"/>
              </w:rPr>
              <w:t>e-filling project</w:t>
            </w:r>
            <w:r w:rsidRPr="006D7F06">
              <w:rPr>
                <w:rStyle w:val="high-light-bg4"/>
                <w:bCs/>
                <w:sz w:val="20"/>
                <w:lang w:eastAsia="zh-CN"/>
              </w:rPr>
              <w:t>），使</w:t>
            </w:r>
            <w:r w:rsidRPr="006D7F06">
              <w:rPr>
                <w:rStyle w:val="high-light-bg4"/>
                <w:bCs/>
                <w:sz w:val="20"/>
                <w:lang w:eastAsia="zh-CN"/>
              </w:rPr>
              <w:t>HRM</w:t>
            </w:r>
            <w:r w:rsidRPr="006D7F06">
              <w:rPr>
                <w:rStyle w:val="high-light-bg4"/>
                <w:bCs/>
                <w:sz w:val="20"/>
                <w:lang w:eastAsia="zh-CN"/>
              </w:rPr>
              <w:t>部门管理的信息非物质化，并将该信息集成到一个更强大和更全面的信息管理系统。</w:t>
            </w:r>
          </w:p>
        </w:tc>
        <w:tc>
          <w:tcPr>
            <w:tcW w:w="1062" w:type="pct"/>
            <w:tcBorders>
              <w:top w:val="single" w:sz="4" w:space="0" w:color="auto"/>
              <w:left w:val="single" w:sz="4" w:space="0" w:color="auto"/>
              <w:bottom w:val="single" w:sz="4" w:space="0" w:color="auto"/>
              <w:right w:val="single" w:sz="4" w:space="0" w:color="auto"/>
            </w:tcBorders>
          </w:tcPr>
          <w:p w14:paraId="53A25C06"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16B12B0C" w14:textId="77777777" w:rsidR="001219D9" w:rsidRPr="006D7F06" w:rsidRDefault="001219D9" w:rsidP="006D7F06">
            <w:pPr>
              <w:spacing w:before="60" w:after="60"/>
              <w:rPr>
                <w:rStyle w:val="StyleArialNarrow10pt"/>
                <w:lang w:eastAsia="zh-CN"/>
              </w:rPr>
            </w:pPr>
            <w:r w:rsidRPr="006D7F06">
              <w:rPr>
                <w:rStyle w:val="StyleArialNarrow10pt"/>
                <w:lang w:eastAsia="zh-CN"/>
              </w:rPr>
              <w:t>人力资源信息技术要求的完整列表现已提交信息服务（</w:t>
            </w:r>
            <w:r w:rsidRPr="006D7F06">
              <w:rPr>
                <w:rStyle w:val="StyleArialNarrow10pt"/>
                <w:lang w:eastAsia="zh-CN"/>
              </w:rPr>
              <w:t>IS</w:t>
            </w:r>
            <w:r w:rsidRPr="006D7F06">
              <w:rPr>
                <w:rStyle w:val="StyleArialNarrow10pt"/>
                <w:lang w:eastAsia="zh-CN"/>
              </w:rPr>
              <w:t>）部门，</w:t>
            </w:r>
            <w:proofErr w:type="gramStart"/>
            <w:r w:rsidRPr="006D7F06">
              <w:rPr>
                <w:rStyle w:val="StyleArialNarrow10pt"/>
                <w:lang w:eastAsia="zh-CN"/>
              </w:rPr>
              <w:t>且名为</w:t>
            </w:r>
            <w:proofErr w:type="gramEnd"/>
            <w:r w:rsidRPr="005A5A3C">
              <w:rPr>
                <w:rStyle w:val="StyleArialNarrow10pt"/>
                <w:rFonts w:asciiTheme="minorEastAsia" w:eastAsiaTheme="minorEastAsia" w:hAnsiTheme="minorEastAsia"/>
                <w:lang w:eastAsia="zh-CN"/>
              </w:rPr>
              <w:t>“</w:t>
            </w:r>
            <w:r w:rsidRPr="006D7F06">
              <w:rPr>
                <w:rStyle w:val="StyleArialNarrow10pt"/>
                <w:lang w:eastAsia="zh-CN"/>
              </w:rPr>
              <w:t>HRMD 2019-2020</w:t>
            </w:r>
            <w:r w:rsidRPr="006D7F06">
              <w:rPr>
                <w:rStyle w:val="StyleArialNarrow10pt"/>
                <w:lang w:eastAsia="zh-CN"/>
              </w:rPr>
              <w:t>改进计划</w:t>
            </w:r>
            <w:r w:rsidRPr="005A5A3C">
              <w:rPr>
                <w:rStyle w:val="StyleArialNarrow10pt"/>
                <w:rFonts w:asciiTheme="minorEastAsia" w:eastAsiaTheme="minorEastAsia" w:hAnsiTheme="minorEastAsia"/>
                <w:lang w:eastAsia="zh-CN"/>
              </w:rPr>
              <w:t>”</w:t>
            </w:r>
            <w:r w:rsidRPr="006D7F06">
              <w:rPr>
                <w:rStyle w:val="StyleArialNarrow10pt"/>
                <w:lang w:eastAsia="zh-CN"/>
              </w:rPr>
              <w:t>的项目业已启动。</w:t>
            </w:r>
          </w:p>
          <w:p w14:paraId="25CD2F2C" w14:textId="77777777" w:rsidR="001219D9" w:rsidRPr="006D7F06" w:rsidRDefault="001219D9" w:rsidP="006D7F06">
            <w:pPr>
              <w:spacing w:before="60" w:after="60"/>
              <w:rPr>
                <w:rStyle w:val="StyleArialNarrow10pt"/>
                <w:lang w:eastAsia="zh-CN"/>
              </w:rPr>
            </w:pPr>
            <w:r w:rsidRPr="006D7F06">
              <w:rPr>
                <w:rStyle w:val="StyleArialNarrow10pt"/>
                <w:lang w:eastAsia="zh-CN"/>
              </w:rPr>
              <w:t>该项目的主要目标是在当前的</w:t>
            </w:r>
            <w:r w:rsidRPr="006D7F06">
              <w:rPr>
                <w:rStyle w:val="StyleArialNarrow10pt"/>
                <w:lang w:eastAsia="zh-CN"/>
              </w:rPr>
              <w:t>SAP HRMD</w:t>
            </w:r>
            <w:r w:rsidRPr="006D7F06">
              <w:rPr>
                <w:rStyle w:val="StyleArialNarrow10pt"/>
                <w:lang w:eastAsia="zh-CN"/>
              </w:rPr>
              <w:t>模块，包括人事管理（人力资源管理、福利待遇等）、工资单、职员</w:t>
            </w:r>
            <w:r w:rsidRPr="006D7F06">
              <w:rPr>
                <w:rStyle w:val="StyleArialNarrow10pt"/>
                <w:lang w:eastAsia="zh-CN"/>
              </w:rPr>
              <w:t>/</w:t>
            </w:r>
            <w:r w:rsidRPr="006D7F06">
              <w:rPr>
                <w:rStyle w:val="StyleArialNarrow10pt"/>
                <w:lang w:eastAsia="zh-CN"/>
              </w:rPr>
              <w:t>管理层自助服务以及与联合国合办职员养</w:t>
            </w:r>
            <w:proofErr w:type="gramStart"/>
            <w:r w:rsidRPr="006D7F06">
              <w:rPr>
                <w:rStyle w:val="StyleArialNarrow10pt"/>
                <w:lang w:eastAsia="zh-CN"/>
              </w:rPr>
              <w:t>恤基金</w:t>
            </w:r>
            <w:proofErr w:type="gramEnd"/>
            <w:r w:rsidRPr="006D7F06">
              <w:rPr>
                <w:rStyle w:val="StyleArialNarrow10pt"/>
                <w:lang w:eastAsia="zh-CN"/>
              </w:rPr>
              <w:t>和</w:t>
            </w:r>
            <w:r w:rsidRPr="006D7F06">
              <w:rPr>
                <w:rStyle w:val="StyleArialNarrow10pt"/>
                <w:lang w:eastAsia="zh-CN"/>
              </w:rPr>
              <w:t>Cigna</w:t>
            </w:r>
            <w:r w:rsidRPr="006D7F06">
              <w:rPr>
                <w:rStyle w:val="StyleArialNarrow10pt"/>
                <w:lang w:eastAsia="zh-CN"/>
              </w:rPr>
              <w:t>等外部系统的接口中，添加新功能、强化现有流程并</w:t>
            </w:r>
            <w:r w:rsidRPr="00BC2752">
              <w:rPr>
                <w:rStyle w:val="StyleArialNarrow10pt"/>
                <w:rFonts w:asciiTheme="minorEastAsia" w:eastAsiaTheme="minorEastAsia" w:hAnsiTheme="minorEastAsia"/>
                <w:lang w:eastAsia="zh-CN"/>
              </w:rPr>
              <w:t>“修复缺陷”</w:t>
            </w:r>
            <w:r w:rsidRPr="006D7F06">
              <w:rPr>
                <w:rStyle w:val="StyleArialNarrow10pt"/>
                <w:lang w:eastAsia="zh-CN"/>
              </w:rPr>
              <w:t>。</w:t>
            </w:r>
          </w:p>
          <w:p w14:paraId="4B976D38" w14:textId="77777777" w:rsidR="001219D9" w:rsidRPr="006D7F06" w:rsidRDefault="001219D9" w:rsidP="006D7F06">
            <w:pPr>
              <w:spacing w:before="60" w:after="60"/>
              <w:rPr>
                <w:rStyle w:val="StyleArialNarrow10pt"/>
                <w:lang w:eastAsia="zh-CN"/>
              </w:rPr>
            </w:pPr>
            <w:r w:rsidRPr="006D7F06">
              <w:rPr>
                <w:rStyle w:val="StyleArialNarrow10pt"/>
                <w:lang w:eastAsia="zh-CN"/>
              </w:rPr>
              <w:t>该项目涵盖以下主要活动：</w:t>
            </w:r>
          </w:p>
          <w:p w14:paraId="0B45ED11" w14:textId="77777777" w:rsidR="001219D9" w:rsidRPr="006D7F06" w:rsidRDefault="001219D9" w:rsidP="006D7F06">
            <w:pPr>
              <w:pStyle w:val="StyleArialNarrow10ptJustifiedBefore063cmHanging0"/>
              <w:spacing w:before="60" w:after="60"/>
              <w:ind w:left="357" w:hanging="357"/>
              <w:jc w:val="left"/>
              <w:rPr>
                <w:lang w:eastAsia="it-IT"/>
              </w:rPr>
            </w:pPr>
            <w:r w:rsidRPr="006D7F06">
              <w:rPr>
                <w:lang w:eastAsia="it-IT"/>
              </w:rPr>
              <w:t>1)</w:t>
            </w:r>
            <w:r w:rsidRPr="006D7F06">
              <w:rPr>
                <w:lang w:eastAsia="it-IT"/>
              </w:rPr>
              <w:tab/>
            </w:r>
            <w:r w:rsidRPr="006D7F06">
              <w:rPr>
                <w:spacing w:val="4"/>
                <w:lang w:eastAsia="zh-CN"/>
              </w:rPr>
              <w:t>审查</w:t>
            </w:r>
            <w:r w:rsidRPr="006D7F06">
              <w:rPr>
                <w:spacing w:val="4"/>
                <w:lang w:eastAsia="it-IT"/>
              </w:rPr>
              <w:t>HRMD</w:t>
            </w:r>
            <w:r w:rsidRPr="006D7F06">
              <w:rPr>
                <w:spacing w:val="4"/>
                <w:lang w:eastAsia="it-IT"/>
              </w:rPr>
              <w:t>提供的需求列表</w:t>
            </w:r>
            <w:r w:rsidRPr="006D7F06">
              <w:rPr>
                <w:spacing w:val="4"/>
                <w:lang w:eastAsia="zh-CN"/>
              </w:rPr>
              <w:t>（</w:t>
            </w:r>
            <w:r w:rsidRPr="006D7F06">
              <w:rPr>
                <w:spacing w:val="4"/>
                <w:lang w:eastAsia="it-IT"/>
              </w:rPr>
              <w:t>见电子表格</w:t>
            </w:r>
            <w:proofErr w:type="spellStart"/>
            <w:r w:rsidRPr="006D7F06">
              <w:rPr>
                <w:spacing w:val="4"/>
                <w:lang w:eastAsia="it-IT"/>
              </w:rPr>
              <w:t>xyz</w:t>
            </w:r>
            <w:proofErr w:type="spellEnd"/>
            <w:r w:rsidRPr="006D7F06">
              <w:rPr>
                <w:spacing w:val="4"/>
                <w:lang w:eastAsia="zh-CN"/>
              </w:rPr>
              <w:t>）</w:t>
            </w:r>
            <w:r w:rsidRPr="006D7F06">
              <w:rPr>
                <w:spacing w:val="4"/>
                <w:lang w:eastAsia="it-IT"/>
              </w:rPr>
              <w:t>。</w:t>
            </w:r>
          </w:p>
          <w:p w14:paraId="14A451FC" w14:textId="77777777" w:rsidR="001219D9" w:rsidRPr="006D7F06" w:rsidRDefault="001219D9" w:rsidP="006D7F06">
            <w:pPr>
              <w:pStyle w:val="StyleArialNarrow10ptJustifiedBefore063cmHanging0"/>
              <w:spacing w:before="60" w:after="60"/>
              <w:ind w:left="357" w:hanging="357"/>
              <w:rPr>
                <w:lang w:eastAsia="it-IT"/>
              </w:rPr>
            </w:pPr>
            <w:r w:rsidRPr="006D7F06">
              <w:rPr>
                <w:lang w:eastAsia="it-IT"/>
              </w:rPr>
              <w:t>2)</w:t>
            </w:r>
            <w:r w:rsidRPr="006D7F06">
              <w:rPr>
                <w:lang w:eastAsia="it-IT"/>
              </w:rPr>
              <w:tab/>
            </w:r>
            <w:r w:rsidRPr="006D7F06">
              <w:rPr>
                <w:lang w:eastAsia="it-IT"/>
              </w:rPr>
              <w:t>制定实施计划。</w:t>
            </w:r>
          </w:p>
          <w:p w14:paraId="7EE9FBD9" w14:textId="77777777" w:rsidR="001219D9" w:rsidRPr="006D7F06" w:rsidRDefault="001219D9" w:rsidP="006D7F06">
            <w:pPr>
              <w:pStyle w:val="StyleArialNarrow10ptJustifiedBefore063cmHanging0"/>
              <w:spacing w:before="60" w:after="60"/>
              <w:ind w:left="357" w:hanging="357"/>
              <w:rPr>
                <w:lang w:eastAsia="it-IT"/>
              </w:rPr>
            </w:pPr>
            <w:r w:rsidRPr="006D7F06">
              <w:rPr>
                <w:lang w:eastAsia="it-IT"/>
              </w:rPr>
              <w:t>3)</w:t>
            </w:r>
            <w:r w:rsidRPr="006D7F06">
              <w:rPr>
                <w:lang w:eastAsia="it-IT"/>
              </w:rPr>
              <w:tab/>
            </w:r>
            <w:r w:rsidRPr="006D7F06">
              <w:rPr>
                <w:lang w:eastAsia="zh-CN"/>
              </w:rPr>
              <w:t>在有</w:t>
            </w:r>
            <w:r w:rsidRPr="006D7F06">
              <w:rPr>
                <w:lang w:eastAsia="it-IT"/>
              </w:rPr>
              <w:t>需要</w:t>
            </w:r>
            <w:r w:rsidRPr="006D7F06">
              <w:rPr>
                <w:lang w:eastAsia="zh-CN"/>
              </w:rPr>
              <w:t>的情况下</w:t>
            </w:r>
            <w:r w:rsidRPr="006D7F06">
              <w:rPr>
                <w:lang w:eastAsia="it-IT"/>
              </w:rPr>
              <w:t>购买外部服务。</w:t>
            </w:r>
          </w:p>
          <w:p w14:paraId="716FA2B9" w14:textId="77777777" w:rsidR="001219D9" w:rsidRPr="006D7F06" w:rsidRDefault="001219D9" w:rsidP="006D7F06">
            <w:pPr>
              <w:pStyle w:val="StyleArialNarrow10ptJustifiedBefore063cmHanging0"/>
              <w:spacing w:before="60" w:after="60"/>
              <w:ind w:left="357" w:hanging="357"/>
              <w:rPr>
                <w:lang w:eastAsia="it-IT"/>
              </w:rPr>
            </w:pPr>
            <w:r w:rsidRPr="006D7F06">
              <w:rPr>
                <w:lang w:eastAsia="it-IT"/>
              </w:rPr>
              <w:t>4)</w:t>
            </w:r>
            <w:r w:rsidRPr="006D7F06">
              <w:rPr>
                <w:lang w:eastAsia="it-IT"/>
              </w:rPr>
              <w:tab/>
            </w:r>
            <w:r w:rsidRPr="006D7F06">
              <w:rPr>
                <w:lang w:eastAsia="it-IT"/>
              </w:rPr>
              <w:t>为需求列表中指定的需求配置</w:t>
            </w:r>
            <w:r w:rsidRPr="006D7F06">
              <w:rPr>
                <w:lang w:eastAsia="zh-CN"/>
              </w:rPr>
              <w:t>并</w:t>
            </w:r>
            <w:r w:rsidRPr="006D7F06">
              <w:rPr>
                <w:lang w:eastAsia="it-IT"/>
              </w:rPr>
              <w:t>开发解决方案。</w:t>
            </w:r>
          </w:p>
          <w:p w14:paraId="62C28CD0" w14:textId="77777777" w:rsidR="001219D9" w:rsidRPr="006D7F06" w:rsidRDefault="001219D9" w:rsidP="006D7F06">
            <w:pPr>
              <w:pStyle w:val="StyleArialNarrow10ptJustifiedBefore063cmHanging0"/>
              <w:spacing w:before="60" w:after="60"/>
              <w:ind w:left="357" w:hanging="357"/>
              <w:rPr>
                <w:lang w:eastAsia="it-IT"/>
              </w:rPr>
            </w:pPr>
            <w:r w:rsidRPr="006D7F06">
              <w:rPr>
                <w:lang w:eastAsia="it-IT"/>
              </w:rPr>
              <w:t>5)</w:t>
            </w:r>
            <w:r w:rsidRPr="006D7F06">
              <w:rPr>
                <w:lang w:eastAsia="it-IT"/>
              </w:rPr>
              <w:tab/>
            </w:r>
            <w:r w:rsidRPr="006D7F06">
              <w:rPr>
                <w:spacing w:val="2"/>
                <w:lang w:eastAsia="it-IT"/>
              </w:rPr>
              <w:t>在项目</w:t>
            </w:r>
            <w:r w:rsidRPr="006D7F06">
              <w:rPr>
                <w:spacing w:val="2"/>
                <w:lang w:eastAsia="zh-CN"/>
              </w:rPr>
              <w:t>过程中</w:t>
            </w:r>
            <w:r w:rsidRPr="006D7F06">
              <w:rPr>
                <w:spacing w:val="2"/>
                <w:lang w:eastAsia="it-IT"/>
              </w:rPr>
              <w:t>和</w:t>
            </w:r>
            <w:r w:rsidRPr="006D7F06">
              <w:rPr>
                <w:spacing w:val="2"/>
                <w:lang w:eastAsia="zh-CN"/>
              </w:rPr>
              <w:t>项目结束后为</w:t>
            </w:r>
            <w:r w:rsidRPr="006D7F06">
              <w:rPr>
                <w:spacing w:val="2"/>
                <w:lang w:eastAsia="it-IT"/>
              </w:rPr>
              <w:t>HRMD</w:t>
            </w:r>
            <w:r w:rsidRPr="006D7F06">
              <w:rPr>
                <w:spacing w:val="2"/>
                <w:lang w:eastAsia="zh-CN"/>
              </w:rPr>
              <w:t>提供</w:t>
            </w:r>
            <w:r w:rsidRPr="006D7F06">
              <w:rPr>
                <w:spacing w:val="2"/>
                <w:lang w:eastAsia="it-IT"/>
              </w:rPr>
              <w:t>支持。</w:t>
            </w:r>
          </w:p>
          <w:p w14:paraId="5CA10045" w14:textId="77777777" w:rsidR="001219D9" w:rsidRPr="006D7F06" w:rsidRDefault="001219D9" w:rsidP="006D7F06">
            <w:pPr>
              <w:spacing w:before="60" w:after="60"/>
              <w:rPr>
                <w:rStyle w:val="StyleArialNarrow10pt"/>
                <w:lang w:eastAsia="zh-CN"/>
              </w:rPr>
            </w:pPr>
            <w:r w:rsidRPr="006D7F06">
              <w:rPr>
                <w:rStyle w:val="StyleArialNarrow10pt"/>
                <w:lang w:eastAsia="zh-CN"/>
              </w:rPr>
              <w:t>在实施此项目的同时，同时亦在设计拟于</w:t>
            </w:r>
            <w:r w:rsidRPr="006D7F06">
              <w:rPr>
                <w:rStyle w:val="StyleArialNarrow10pt"/>
                <w:lang w:eastAsia="zh-CN"/>
              </w:rPr>
              <w:t>2019</w:t>
            </w:r>
            <w:r w:rsidRPr="006D7F06">
              <w:rPr>
                <w:rStyle w:val="StyleArialNarrow10pt"/>
                <w:lang w:eastAsia="zh-CN"/>
              </w:rPr>
              <w:t>年启动的电子报税项目。</w:t>
            </w:r>
          </w:p>
          <w:p w14:paraId="279448CF"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lastRenderedPageBreak/>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7EB9FCB2" w14:textId="77777777" w:rsidR="001219D9" w:rsidRPr="006D7F06" w:rsidRDefault="001219D9" w:rsidP="006D7F06">
            <w:pPr>
              <w:spacing w:before="60" w:after="60"/>
              <w:rPr>
                <w:rStyle w:val="StyleArialNarrow10pt"/>
                <w:lang w:eastAsia="zh-CN"/>
              </w:rPr>
            </w:pPr>
            <w:r w:rsidRPr="006D7F06">
              <w:rPr>
                <w:rStyle w:val="StyleArialNarrow10pt"/>
                <w:lang w:eastAsia="zh-CN"/>
              </w:rPr>
              <w:t>2019</w:t>
            </w:r>
            <w:r w:rsidRPr="006D7F06">
              <w:rPr>
                <w:rStyle w:val="StyleArialNarrow10pt"/>
                <w:lang w:eastAsia="zh-CN"/>
              </w:rPr>
              <w:t>年</w:t>
            </w:r>
            <w:r w:rsidRPr="006D7F06">
              <w:rPr>
                <w:rStyle w:val="StyleArialNarrow10pt"/>
                <w:lang w:eastAsia="zh-CN"/>
              </w:rPr>
              <w:t>4</w:t>
            </w:r>
            <w:r w:rsidRPr="006D7F06">
              <w:rPr>
                <w:rStyle w:val="StyleArialNarrow10pt"/>
                <w:lang w:eastAsia="zh-CN"/>
              </w:rPr>
              <w:t>月</w:t>
            </w:r>
            <w:r w:rsidRPr="006D7F06">
              <w:rPr>
                <w:rStyle w:val="StyleArialNarrow10pt"/>
                <w:lang w:eastAsia="zh-CN"/>
              </w:rPr>
              <w:t>/5</w:t>
            </w:r>
            <w:r w:rsidRPr="006D7F06">
              <w:rPr>
                <w:rStyle w:val="StyleArialNarrow10pt"/>
                <w:lang w:eastAsia="zh-CN"/>
              </w:rPr>
              <w:t>月期间采取了涉及</w:t>
            </w:r>
            <w:r w:rsidRPr="006D7F06">
              <w:rPr>
                <w:rStyle w:val="StyleArialNarrow10pt"/>
                <w:lang w:eastAsia="zh-CN"/>
              </w:rPr>
              <w:t>HMD</w:t>
            </w:r>
            <w:r w:rsidRPr="006D7F06">
              <w:rPr>
                <w:rStyle w:val="StyleArialNarrow10pt"/>
                <w:lang w:eastAsia="zh-CN"/>
              </w:rPr>
              <w:t>重组的最后一次行动。这些行动之一是加强薪资科的力量。除了发布一个</w:t>
            </w:r>
            <w:r w:rsidRPr="006D7F06">
              <w:rPr>
                <w:rStyle w:val="StyleArialNarrow10pt"/>
                <w:lang w:eastAsia="zh-CN"/>
              </w:rPr>
              <w:t>P2</w:t>
            </w:r>
            <w:r w:rsidRPr="006D7F06">
              <w:rPr>
                <w:rStyle w:val="StyleArialNarrow10pt"/>
                <w:lang w:eastAsia="zh-CN"/>
              </w:rPr>
              <w:t>职位外，一名职员填补了现有的</w:t>
            </w:r>
            <w:r w:rsidRPr="006D7F06">
              <w:rPr>
                <w:rStyle w:val="StyleArialNarrow10pt"/>
                <w:lang w:eastAsia="zh-CN"/>
              </w:rPr>
              <w:t>G5</w:t>
            </w:r>
            <w:r w:rsidRPr="006D7F06">
              <w:rPr>
                <w:rStyle w:val="StyleArialNarrow10pt"/>
                <w:lang w:eastAsia="zh-CN"/>
              </w:rPr>
              <w:t>职位空缺。力量得到加强的薪资科强化了其职责范围内部的控制机制，更好地划分了待遇制定与待遇计算职能。</w:t>
            </w:r>
          </w:p>
          <w:p w14:paraId="40202E27" w14:textId="77777777" w:rsidR="001219D9" w:rsidRPr="006D7F06" w:rsidRDefault="001219D9" w:rsidP="006D7F06">
            <w:pPr>
              <w:spacing w:before="60" w:after="60"/>
              <w:rPr>
                <w:rStyle w:val="StyleArialNarrow10pt"/>
                <w:lang w:eastAsia="zh-CN"/>
              </w:rPr>
            </w:pPr>
            <w:r w:rsidRPr="006D7F06">
              <w:rPr>
                <w:rStyle w:val="StyleArialNarrow10pt"/>
                <w:lang w:eastAsia="zh-CN"/>
              </w:rPr>
              <w:t>薪资科科长被指定为电子报税项目的负责人，主抓对现有系统进行重新设计并将其扩大至整个</w:t>
            </w:r>
            <w:r w:rsidRPr="006D7F06">
              <w:rPr>
                <w:rStyle w:val="StyleArialNarrow10pt"/>
                <w:lang w:eastAsia="zh-CN"/>
              </w:rPr>
              <w:t>HRMD</w:t>
            </w:r>
            <w:r w:rsidRPr="006D7F06">
              <w:rPr>
                <w:rStyle w:val="StyleArialNarrow10pt"/>
                <w:lang w:eastAsia="zh-CN"/>
              </w:rPr>
              <w:t>。</w:t>
            </w:r>
          </w:p>
          <w:p w14:paraId="2D9760D1" w14:textId="77777777" w:rsidR="001219D9" w:rsidRPr="006D7F06" w:rsidRDefault="001219D9" w:rsidP="006D7F06">
            <w:pPr>
              <w:keepNext/>
              <w:spacing w:before="60" w:after="60"/>
              <w:rPr>
                <w:rStyle w:val="StyleArialNarrow10pt"/>
                <w:lang w:eastAsia="zh-CN"/>
              </w:rPr>
            </w:pPr>
            <w:r w:rsidRPr="006D7F06">
              <w:rPr>
                <w:rStyle w:val="StyleArialNarrow10pt"/>
                <w:lang w:eastAsia="zh-CN"/>
              </w:rPr>
              <w:t>上份报告中提及的信息技术需求清单已转化为</w:t>
            </w:r>
            <w:r w:rsidRPr="006D7F06">
              <w:rPr>
                <w:rStyle w:val="StyleArialNarrow10pt"/>
                <w:lang w:eastAsia="zh-CN"/>
              </w:rPr>
              <w:t>HRMD/ISD SAP-HR</w:t>
            </w:r>
            <w:r w:rsidRPr="006D7F06">
              <w:rPr>
                <w:rStyle w:val="StyleArialNarrow10pt"/>
                <w:lang w:eastAsia="zh-CN"/>
              </w:rPr>
              <w:t>改进项目。</w:t>
            </w:r>
          </w:p>
          <w:p w14:paraId="2369F2D1" w14:textId="77777777" w:rsidR="001219D9" w:rsidRPr="006D7F06" w:rsidRDefault="001219D9" w:rsidP="006D7F06">
            <w:pPr>
              <w:keepNext/>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3294FAF1" w14:textId="77777777" w:rsidR="001219D9" w:rsidRPr="007040C3" w:rsidRDefault="001219D9" w:rsidP="006D7F06">
            <w:pPr>
              <w:spacing w:before="60" w:after="60"/>
              <w:rPr>
                <w:sz w:val="20"/>
                <w:lang w:val="it-IT" w:eastAsia="it-IT"/>
              </w:rPr>
            </w:pPr>
            <w:r w:rsidRPr="006D7F06">
              <w:rPr>
                <w:rFonts w:hint="eastAsia"/>
                <w:sz w:val="20"/>
                <w:lang w:eastAsia="it-IT"/>
              </w:rPr>
              <w:t>上述项目不得不推迟，因为薪资</w:t>
            </w:r>
            <w:r w:rsidRPr="006D7F06">
              <w:rPr>
                <w:rFonts w:hint="eastAsia"/>
                <w:sz w:val="20"/>
                <w:lang w:eastAsia="zh-CN"/>
              </w:rPr>
              <w:t>科</w:t>
            </w:r>
            <w:r w:rsidRPr="006D7F06">
              <w:rPr>
                <w:rFonts w:hint="eastAsia"/>
                <w:sz w:val="20"/>
                <w:lang w:eastAsia="it-IT"/>
              </w:rPr>
              <w:t>和负责人力资源相关</w:t>
            </w:r>
            <w:r w:rsidRPr="006D7F06">
              <w:rPr>
                <w:rFonts w:hint="eastAsia"/>
                <w:sz w:val="20"/>
                <w:lang w:eastAsia="zh-CN"/>
              </w:rPr>
              <w:t>E</w:t>
            </w:r>
            <w:r w:rsidRPr="006D7F06">
              <w:rPr>
                <w:sz w:val="20"/>
                <w:lang w:eastAsia="zh-CN"/>
              </w:rPr>
              <w:t>RP</w:t>
            </w:r>
            <w:r w:rsidRPr="006D7F06">
              <w:rPr>
                <w:rFonts w:hint="eastAsia"/>
                <w:sz w:val="20"/>
                <w:lang w:eastAsia="it-IT"/>
              </w:rPr>
              <w:t>系统的信息服务部门将优先考虑执行</w:t>
            </w:r>
            <w:r w:rsidRPr="006D7F06">
              <w:rPr>
                <w:rFonts w:hint="eastAsia"/>
                <w:sz w:val="20"/>
                <w:lang w:eastAsia="zh-CN"/>
              </w:rPr>
              <w:t>国际</w:t>
            </w:r>
            <w:r w:rsidRPr="006D7F06">
              <w:rPr>
                <w:rFonts w:hint="eastAsia"/>
                <w:sz w:val="20"/>
                <w:lang w:eastAsia="it-IT"/>
              </w:rPr>
              <w:t>劳工组织行政法庭就日内瓦工作地点差价调整数问题作出的判决，以及</w:t>
            </w:r>
            <w:r w:rsidRPr="006D7F06">
              <w:rPr>
                <w:rFonts w:hint="eastAsia"/>
                <w:sz w:val="20"/>
                <w:lang w:eastAsia="zh-CN"/>
              </w:rPr>
              <w:t>自</w:t>
            </w:r>
            <w:r w:rsidRPr="006D7F06">
              <w:rPr>
                <w:rFonts w:hint="eastAsia"/>
                <w:sz w:val="20"/>
                <w:lang w:eastAsia="it-IT"/>
              </w:rPr>
              <w:t>2020</w:t>
            </w:r>
            <w:r w:rsidRPr="006D7F06">
              <w:rPr>
                <w:rFonts w:hint="eastAsia"/>
                <w:sz w:val="20"/>
                <w:lang w:eastAsia="it-IT"/>
              </w:rPr>
              <w:t>年</w:t>
            </w:r>
            <w:r w:rsidRPr="006D7F06">
              <w:rPr>
                <w:rFonts w:hint="eastAsia"/>
                <w:sz w:val="20"/>
                <w:lang w:eastAsia="it-IT"/>
              </w:rPr>
              <w:t>1</w:t>
            </w:r>
            <w:r w:rsidRPr="006D7F06">
              <w:rPr>
                <w:rFonts w:hint="eastAsia"/>
                <w:sz w:val="20"/>
                <w:lang w:eastAsia="it-IT"/>
              </w:rPr>
              <w:t>月</w:t>
            </w:r>
            <w:r w:rsidRPr="006D7F06">
              <w:rPr>
                <w:rFonts w:hint="eastAsia"/>
                <w:sz w:val="20"/>
                <w:lang w:eastAsia="it-IT"/>
              </w:rPr>
              <w:t>1</w:t>
            </w:r>
            <w:r w:rsidRPr="006D7F06">
              <w:rPr>
                <w:rFonts w:hint="eastAsia"/>
                <w:sz w:val="20"/>
                <w:lang w:eastAsia="it-IT"/>
              </w:rPr>
              <w:t>日起从目前的健康保险系统</w:t>
            </w:r>
            <w:r w:rsidRPr="006D7F06">
              <w:rPr>
                <w:rFonts w:hint="eastAsia"/>
                <w:sz w:val="20"/>
                <w:lang w:eastAsia="zh-CN"/>
              </w:rPr>
              <w:t>（</w:t>
            </w:r>
            <w:r w:rsidRPr="006D7F06">
              <w:rPr>
                <w:rFonts w:hint="eastAsia"/>
                <w:sz w:val="20"/>
                <w:lang w:eastAsia="it-IT"/>
              </w:rPr>
              <w:t>CMIP-CIGNA</w:t>
            </w:r>
            <w:r w:rsidRPr="006D7F06">
              <w:rPr>
                <w:rFonts w:hint="eastAsia"/>
                <w:sz w:val="20"/>
                <w:lang w:eastAsia="zh-CN"/>
              </w:rPr>
              <w:t>）</w:t>
            </w:r>
            <w:r w:rsidRPr="006D7F06">
              <w:rPr>
                <w:rFonts w:hint="eastAsia"/>
                <w:sz w:val="20"/>
                <w:lang w:eastAsia="it-IT"/>
              </w:rPr>
              <w:t>向</w:t>
            </w:r>
            <w:r w:rsidRPr="006D7F06">
              <w:rPr>
                <w:sz w:val="20"/>
                <w:lang w:eastAsia="it-IT"/>
              </w:rPr>
              <w:t>UNSMIS</w:t>
            </w:r>
            <w:r w:rsidRPr="006D7F06">
              <w:rPr>
                <w:rFonts w:hint="eastAsia"/>
                <w:sz w:val="20"/>
                <w:lang w:eastAsia="it-IT"/>
              </w:rPr>
              <w:t>健康保险</w:t>
            </w:r>
            <w:r w:rsidRPr="006D7F06">
              <w:rPr>
                <w:rFonts w:hint="eastAsia"/>
                <w:sz w:val="20"/>
                <w:lang w:eastAsia="zh-CN"/>
              </w:rPr>
              <w:t>的</w:t>
            </w:r>
            <w:r w:rsidRPr="006D7F06">
              <w:rPr>
                <w:rFonts w:hint="eastAsia"/>
                <w:sz w:val="20"/>
                <w:lang w:eastAsia="it-IT"/>
              </w:rPr>
              <w:t>过渡。与</w:t>
            </w:r>
            <w:r w:rsidRPr="007040C3">
              <w:rPr>
                <w:rFonts w:hint="eastAsia"/>
                <w:sz w:val="20"/>
                <w:lang w:val="it-IT" w:eastAsia="it-IT"/>
              </w:rPr>
              <w:t>2019-2020</w:t>
            </w:r>
            <w:r w:rsidRPr="006D7F06">
              <w:rPr>
                <w:rFonts w:hint="eastAsia"/>
                <w:sz w:val="20"/>
                <w:lang w:eastAsia="it-IT"/>
              </w:rPr>
              <w:t>年</w:t>
            </w:r>
            <w:r w:rsidRPr="007040C3">
              <w:rPr>
                <w:rFonts w:hint="eastAsia"/>
                <w:sz w:val="20"/>
                <w:lang w:val="it-IT" w:eastAsia="it-IT"/>
              </w:rPr>
              <w:t>HRMD</w:t>
            </w:r>
            <w:r w:rsidRPr="006D7F06">
              <w:rPr>
                <w:rFonts w:hint="eastAsia"/>
                <w:sz w:val="20"/>
                <w:lang w:eastAsia="it-IT"/>
              </w:rPr>
              <w:t>改进项目有关的活动将于</w:t>
            </w:r>
            <w:r w:rsidRPr="007040C3">
              <w:rPr>
                <w:rFonts w:hint="eastAsia"/>
                <w:sz w:val="20"/>
                <w:lang w:val="it-IT" w:eastAsia="it-IT"/>
              </w:rPr>
              <w:t>2020</w:t>
            </w:r>
            <w:r w:rsidRPr="006D7F06">
              <w:rPr>
                <w:rFonts w:hint="eastAsia"/>
                <w:sz w:val="20"/>
                <w:lang w:eastAsia="it-IT"/>
              </w:rPr>
              <w:t>年恢复。</w:t>
            </w:r>
          </w:p>
          <w:p w14:paraId="186BC02D" w14:textId="77777777" w:rsidR="001219D9" w:rsidRPr="007040C3" w:rsidRDefault="001219D9" w:rsidP="006D7F06">
            <w:pPr>
              <w:spacing w:before="60" w:after="60"/>
              <w:rPr>
                <w:sz w:val="20"/>
                <w:lang w:val="it-IT" w:eastAsia="it-IT"/>
              </w:rPr>
            </w:pPr>
            <w:r w:rsidRPr="006D7F06">
              <w:rPr>
                <w:rFonts w:hint="eastAsia"/>
                <w:sz w:val="20"/>
                <w:lang w:eastAsia="it-IT"/>
              </w:rPr>
              <w:t>与此同时</w:t>
            </w:r>
            <w:r w:rsidRPr="007040C3">
              <w:rPr>
                <w:rFonts w:hint="eastAsia"/>
                <w:sz w:val="20"/>
                <w:lang w:val="it-IT" w:eastAsia="it-IT"/>
              </w:rPr>
              <w:t>，</w:t>
            </w:r>
            <w:r w:rsidRPr="006D7F06">
              <w:rPr>
                <w:rFonts w:hint="eastAsia"/>
                <w:sz w:val="20"/>
                <w:lang w:eastAsia="it-IT"/>
              </w:rPr>
              <w:t>薪</w:t>
            </w:r>
            <w:r w:rsidRPr="006D7F06">
              <w:rPr>
                <w:rFonts w:hint="eastAsia"/>
                <w:sz w:val="20"/>
                <w:lang w:eastAsia="zh-CN"/>
              </w:rPr>
              <w:t>资科</w:t>
            </w:r>
            <w:r w:rsidRPr="006D7F06">
              <w:rPr>
                <w:rFonts w:hint="eastAsia"/>
                <w:sz w:val="20"/>
                <w:lang w:eastAsia="it-IT"/>
              </w:rPr>
              <w:t>所有空缺职位</w:t>
            </w:r>
            <w:r w:rsidRPr="006D7F06">
              <w:rPr>
                <w:rFonts w:hint="eastAsia"/>
                <w:sz w:val="20"/>
                <w:lang w:eastAsia="zh-CN"/>
              </w:rPr>
              <w:t>均</w:t>
            </w:r>
            <w:r w:rsidRPr="006D7F06">
              <w:rPr>
                <w:rFonts w:hint="eastAsia"/>
                <w:sz w:val="20"/>
                <w:lang w:eastAsia="it-IT"/>
              </w:rPr>
              <w:t>已填补。</w:t>
            </w:r>
            <w:r w:rsidRPr="006D7F06">
              <w:rPr>
                <w:rFonts w:hint="eastAsia"/>
                <w:sz w:val="20"/>
                <w:lang w:eastAsia="zh-CN"/>
              </w:rPr>
              <w:t>职</w:t>
            </w:r>
            <w:r w:rsidRPr="006D7F06">
              <w:rPr>
                <w:rFonts w:hint="eastAsia"/>
                <w:sz w:val="20"/>
                <w:lang w:eastAsia="it-IT"/>
              </w:rPr>
              <w:t>员</w:t>
            </w:r>
            <w:r w:rsidRPr="006D7F06">
              <w:rPr>
                <w:rFonts w:hint="eastAsia"/>
                <w:sz w:val="20"/>
                <w:lang w:eastAsia="zh-CN"/>
              </w:rPr>
              <w:t>行政服务科</w:t>
            </w:r>
            <w:r w:rsidRPr="006D7F06">
              <w:rPr>
                <w:rFonts w:hint="eastAsia"/>
                <w:sz w:val="20"/>
                <w:lang w:eastAsia="it-IT"/>
              </w:rPr>
              <w:t>和</w:t>
            </w:r>
            <w:r w:rsidRPr="006D7F06">
              <w:rPr>
                <w:rFonts w:hint="eastAsia"/>
                <w:sz w:val="20"/>
                <w:lang w:eastAsia="zh-CN"/>
              </w:rPr>
              <w:t>薪酬科</w:t>
            </w:r>
            <w:r w:rsidRPr="006D7F06">
              <w:rPr>
                <w:rFonts w:hint="eastAsia"/>
                <w:sz w:val="20"/>
                <w:lang w:eastAsia="it-IT"/>
              </w:rPr>
              <w:t>间责任分配的重新界定也已接近完成。</w:t>
            </w:r>
          </w:p>
          <w:p w14:paraId="78B842E7" w14:textId="77777777" w:rsidR="001219D9" w:rsidRPr="007040C3" w:rsidRDefault="001219D9" w:rsidP="004D1636">
            <w:pPr>
              <w:keepNext/>
              <w:keepLines/>
              <w:spacing w:before="60" w:after="60"/>
              <w:rPr>
                <w:b/>
                <w:bCs/>
                <w:sz w:val="20"/>
                <w:lang w:val="it-IT" w:eastAsia="it-IT"/>
              </w:rPr>
            </w:pPr>
            <w:r w:rsidRPr="006D7F06">
              <w:rPr>
                <w:b/>
                <w:bCs/>
                <w:sz w:val="20"/>
                <w:lang w:eastAsia="it-IT"/>
              </w:rPr>
              <w:t>截至</w:t>
            </w:r>
            <w:r w:rsidRPr="007040C3">
              <w:rPr>
                <w:b/>
                <w:bCs/>
                <w:sz w:val="20"/>
                <w:lang w:val="it-IT" w:eastAsia="it-IT"/>
              </w:rPr>
              <w:t>2020</w:t>
            </w:r>
            <w:r w:rsidRPr="006D7F06">
              <w:rPr>
                <w:b/>
                <w:bCs/>
                <w:sz w:val="20"/>
                <w:lang w:eastAsia="it-IT"/>
              </w:rPr>
              <w:t>年</w:t>
            </w:r>
            <w:r w:rsidRPr="007040C3">
              <w:rPr>
                <w:b/>
                <w:bCs/>
                <w:sz w:val="20"/>
                <w:lang w:val="it-IT" w:eastAsia="it-IT"/>
              </w:rPr>
              <w:t>9</w:t>
            </w:r>
            <w:r w:rsidRPr="006D7F06">
              <w:rPr>
                <w:b/>
                <w:bCs/>
                <w:sz w:val="20"/>
                <w:lang w:eastAsia="it-IT"/>
              </w:rPr>
              <w:t>月的最新进展</w:t>
            </w:r>
            <w:r w:rsidRPr="007040C3">
              <w:rPr>
                <w:b/>
                <w:bCs/>
                <w:sz w:val="20"/>
                <w:lang w:val="it-IT" w:eastAsia="it-IT"/>
              </w:rPr>
              <w:t>：</w:t>
            </w:r>
          </w:p>
          <w:p w14:paraId="4FEB9FD6" w14:textId="77777777" w:rsidR="001219D9" w:rsidRPr="007040C3" w:rsidRDefault="001219D9" w:rsidP="004D1636">
            <w:pPr>
              <w:keepNext/>
              <w:keepLines/>
              <w:spacing w:before="60" w:after="60"/>
              <w:rPr>
                <w:sz w:val="20"/>
                <w:lang w:val="it-IT" w:eastAsia="it-IT"/>
              </w:rPr>
            </w:pPr>
            <w:r w:rsidRPr="006D7F06">
              <w:rPr>
                <w:rFonts w:hint="eastAsia"/>
                <w:sz w:val="20"/>
                <w:lang w:eastAsia="it-IT"/>
              </w:rPr>
              <w:lastRenderedPageBreak/>
              <w:t>尽管新冠肺炎</w:t>
            </w:r>
            <w:r w:rsidRPr="006D7F06">
              <w:rPr>
                <w:rFonts w:hint="eastAsia"/>
                <w:sz w:val="20"/>
                <w:lang w:eastAsia="zh-CN"/>
              </w:rPr>
              <w:t>给</w:t>
            </w:r>
            <w:r w:rsidRPr="006D7F06">
              <w:rPr>
                <w:rFonts w:hint="eastAsia"/>
                <w:sz w:val="20"/>
                <w:lang w:eastAsia="it-IT"/>
              </w:rPr>
              <w:t>各种项目</w:t>
            </w:r>
            <w:r w:rsidRPr="006D7F06">
              <w:rPr>
                <w:rFonts w:hint="eastAsia"/>
                <w:sz w:val="20"/>
                <w:lang w:eastAsia="zh-CN"/>
              </w:rPr>
              <w:t>造成</w:t>
            </w:r>
            <w:r w:rsidRPr="006D7F06">
              <w:rPr>
                <w:rFonts w:hint="eastAsia"/>
                <w:sz w:val="20"/>
                <w:lang w:eastAsia="it-IT"/>
              </w:rPr>
              <w:t>了影响</w:t>
            </w:r>
            <w:r w:rsidRPr="007040C3">
              <w:rPr>
                <w:rFonts w:hint="eastAsia"/>
                <w:sz w:val="20"/>
                <w:lang w:val="it-IT" w:eastAsia="it-IT"/>
              </w:rPr>
              <w:t>，</w:t>
            </w:r>
            <w:r w:rsidRPr="006D7F06">
              <w:rPr>
                <w:rFonts w:hint="eastAsia"/>
                <w:sz w:val="20"/>
                <w:lang w:eastAsia="it-IT"/>
              </w:rPr>
              <w:t>但</w:t>
            </w:r>
            <w:r w:rsidRPr="006D7F06">
              <w:rPr>
                <w:rFonts w:hint="eastAsia"/>
                <w:sz w:val="20"/>
                <w:lang w:eastAsia="zh-CN"/>
              </w:rPr>
              <w:t>针</w:t>
            </w:r>
            <w:r w:rsidRPr="006D7F06">
              <w:rPr>
                <w:rFonts w:hint="eastAsia"/>
                <w:sz w:val="20"/>
                <w:lang w:eastAsia="it-IT"/>
              </w:rPr>
              <w:t>对国际电联人力资源相关</w:t>
            </w:r>
            <w:r w:rsidRPr="006D7F06">
              <w:rPr>
                <w:rFonts w:hint="eastAsia"/>
                <w:sz w:val="20"/>
                <w:lang w:eastAsia="zh-CN"/>
              </w:rPr>
              <w:t>职</w:t>
            </w:r>
            <w:r w:rsidRPr="006D7F06">
              <w:rPr>
                <w:rFonts w:hint="eastAsia"/>
                <w:sz w:val="20"/>
                <w:lang w:eastAsia="it-IT"/>
              </w:rPr>
              <w:t>能的审查仍在继续</w:t>
            </w:r>
            <w:r w:rsidRPr="007040C3">
              <w:rPr>
                <w:rFonts w:hint="eastAsia"/>
                <w:sz w:val="20"/>
                <w:lang w:val="it-IT" w:eastAsia="it-IT"/>
              </w:rPr>
              <w:t>，</w:t>
            </w:r>
            <w:r w:rsidRPr="006D7F06">
              <w:rPr>
                <w:rFonts w:hint="eastAsia"/>
                <w:sz w:val="20"/>
                <w:lang w:eastAsia="zh-CN"/>
              </w:rPr>
              <w:t>部分</w:t>
            </w:r>
            <w:r w:rsidRPr="006D7F06">
              <w:rPr>
                <w:rFonts w:hint="eastAsia"/>
                <w:sz w:val="20"/>
                <w:lang w:eastAsia="it-IT"/>
              </w:rPr>
              <w:t>已确定的优先事项即将完成</w:t>
            </w:r>
            <w:r w:rsidRPr="007040C3">
              <w:rPr>
                <w:rFonts w:hint="eastAsia"/>
                <w:sz w:val="20"/>
                <w:lang w:val="it-IT" w:eastAsia="it-IT"/>
              </w:rPr>
              <w:t>，</w:t>
            </w:r>
            <w:r w:rsidRPr="006D7F06">
              <w:rPr>
                <w:rFonts w:hint="eastAsia"/>
                <w:sz w:val="20"/>
                <w:lang w:eastAsia="it-IT"/>
              </w:rPr>
              <w:t>例如将教育补助金计划纳入</w:t>
            </w:r>
            <w:r w:rsidRPr="007040C3">
              <w:rPr>
                <w:sz w:val="20"/>
                <w:lang w:val="it-IT" w:eastAsia="it-IT"/>
              </w:rPr>
              <w:t>SAP-HRM</w:t>
            </w:r>
            <w:r w:rsidRPr="006D7F06">
              <w:rPr>
                <w:rFonts w:hint="eastAsia"/>
                <w:sz w:val="20"/>
                <w:lang w:eastAsia="it-IT"/>
              </w:rPr>
              <w:t>模块。</w:t>
            </w:r>
          </w:p>
          <w:p w14:paraId="1D5FC1C4" w14:textId="77777777" w:rsidR="001219D9" w:rsidRPr="006D7F06" w:rsidRDefault="001219D9" w:rsidP="006D7F06">
            <w:pPr>
              <w:spacing w:before="60" w:after="60"/>
              <w:rPr>
                <w:sz w:val="20"/>
                <w:lang w:eastAsia="it-IT"/>
              </w:rPr>
            </w:pPr>
            <w:r w:rsidRPr="006D7F06">
              <w:rPr>
                <w:rFonts w:hint="eastAsia"/>
                <w:sz w:val="20"/>
                <w:lang w:eastAsia="it-IT"/>
              </w:rPr>
              <w:t>与电子存档相关的项目正在重新评估</w:t>
            </w:r>
            <w:r w:rsidRPr="007040C3">
              <w:rPr>
                <w:rFonts w:hint="eastAsia"/>
                <w:sz w:val="20"/>
                <w:lang w:val="it-IT" w:eastAsia="it-IT"/>
              </w:rPr>
              <w:t>，</w:t>
            </w:r>
            <w:r w:rsidRPr="006D7F06">
              <w:rPr>
                <w:rFonts w:hint="eastAsia"/>
                <w:sz w:val="20"/>
                <w:lang w:eastAsia="it-IT"/>
              </w:rPr>
              <w:t>因为大部分人力资源行动必须以电子格式远程管理。</w:t>
            </w:r>
            <w:r w:rsidRPr="006D7F06">
              <w:rPr>
                <w:rFonts w:hint="eastAsia"/>
                <w:sz w:val="20"/>
                <w:lang w:eastAsia="zh-CN"/>
              </w:rPr>
              <w:t>在因</w:t>
            </w:r>
            <w:r w:rsidRPr="006D7F06">
              <w:rPr>
                <w:rFonts w:hint="eastAsia"/>
                <w:sz w:val="20"/>
                <w:lang w:eastAsia="it-IT"/>
              </w:rPr>
              <w:t>新冠肺炎</w:t>
            </w:r>
            <w:r w:rsidRPr="006D7F06">
              <w:rPr>
                <w:rFonts w:hint="eastAsia"/>
                <w:sz w:val="20"/>
                <w:lang w:eastAsia="zh-CN"/>
              </w:rPr>
              <w:t>而</w:t>
            </w:r>
            <w:r w:rsidRPr="006D7F06">
              <w:rPr>
                <w:rFonts w:hint="eastAsia"/>
                <w:sz w:val="20"/>
                <w:lang w:eastAsia="it-IT"/>
              </w:rPr>
              <w:t>实施远程办公的背景下</w:t>
            </w:r>
            <w:r w:rsidRPr="007040C3">
              <w:rPr>
                <w:rFonts w:hint="eastAsia"/>
                <w:sz w:val="20"/>
                <w:lang w:val="it-IT" w:eastAsia="it-IT"/>
              </w:rPr>
              <w:t>，</w:t>
            </w:r>
            <w:r w:rsidRPr="006D7F06">
              <w:rPr>
                <w:rFonts w:hint="eastAsia"/>
                <w:sz w:val="20"/>
                <w:lang w:eastAsia="it-IT"/>
              </w:rPr>
              <w:t>文件的非</w:t>
            </w:r>
            <w:r w:rsidRPr="006D7F06">
              <w:rPr>
                <w:rFonts w:hint="eastAsia"/>
                <w:sz w:val="20"/>
                <w:lang w:eastAsia="zh-CN"/>
              </w:rPr>
              <w:t>纸</w:t>
            </w:r>
            <w:r w:rsidRPr="006D7F06">
              <w:rPr>
                <w:rFonts w:hint="eastAsia"/>
                <w:sz w:val="20"/>
                <w:lang w:eastAsia="it-IT"/>
              </w:rPr>
              <w:t>质化</w:t>
            </w:r>
            <w:r w:rsidRPr="006D7F06">
              <w:rPr>
                <w:rFonts w:hint="eastAsia"/>
                <w:sz w:val="20"/>
                <w:lang w:eastAsia="zh-CN"/>
              </w:rPr>
              <w:t>水平</w:t>
            </w:r>
            <w:r w:rsidRPr="006D7F06">
              <w:rPr>
                <w:rFonts w:hint="eastAsia"/>
                <w:sz w:val="20"/>
                <w:lang w:eastAsia="it-IT"/>
              </w:rPr>
              <w:t>显著提</w:t>
            </w:r>
            <w:r w:rsidRPr="006D7F06">
              <w:rPr>
                <w:rFonts w:hint="eastAsia"/>
                <w:sz w:val="20"/>
                <w:lang w:eastAsia="zh-CN"/>
              </w:rPr>
              <w:t>升</w:t>
            </w:r>
            <w:r w:rsidRPr="006D7F06">
              <w:rPr>
                <w:rFonts w:hint="eastAsia"/>
                <w:sz w:val="20"/>
                <w:lang w:eastAsia="it-IT"/>
              </w:rPr>
              <w:t>。这就更加需要建立强大的信息管理架构、政策和工具。</w:t>
            </w:r>
          </w:p>
        </w:tc>
        <w:tc>
          <w:tcPr>
            <w:tcW w:w="821" w:type="pct"/>
            <w:tcBorders>
              <w:top w:val="single" w:sz="4" w:space="0" w:color="auto"/>
              <w:left w:val="single" w:sz="4" w:space="0" w:color="auto"/>
              <w:bottom w:val="single" w:sz="4" w:space="0" w:color="auto"/>
              <w:right w:val="single" w:sz="4" w:space="0" w:color="auto"/>
            </w:tcBorders>
          </w:tcPr>
          <w:p w14:paraId="7D993AB1"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进行中</w:t>
            </w:r>
          </w:p>
        </w:tc>
      </w:tr>
      <w:tr w:rsidR="00971796" w:rsidRPr="00517121" w14:paraId="0BF5FEBF" w14:textId="77777777" w:rsidTr="00971796">
        <w:tc>
          <w:tcPr>
            <w:tcW w:w="302" w:type="pct"/>
            <w:tcBorders>
              <w:top w:val="single" w:sz="4" w:space="0" w:color="auto"/>
              <w:left w:val="single" w:sz="4" w:space="0" w:color="auto"/>
              <w:bottom w:val="single" w:sz="4" w:space="0" w:color="auto"/>
              <w:right w:val="single" w:sz="4" w:space="0" w:color="auto"/>
            </w:tcBorders>
          </w:tcPr>
          <w:p w14:paraId="568F407E" w14:textId="77777777" w:rsidR="001219D9" w:rsidRPr="006D7F06" w:rsidRDefault="001219D9" w:rsidP="006D7F06">
            <w:pPr>
              <w:widowControl w:val="0"/>
              <w:kinsoku w:val="0"/>
              <w:adjustRightInd/>
              <w:spacing w:before="60" w:after="60"/>
              <w:jc w:val="center"/>
              <w:rPr>
                <w:b/>
                <w:bCs/>
                <w:sz w:val="20"/>
                <w:lang w:eastAsia="it-IT"/>
              </w:rPr>
            </w:pPr>
            <w:r w:rsidRPr="006D7F06">
              <w:rPr>
                <w:b/>
                <w:bCs/>
                <w:sz w:val="20"/>
                <w:lang w:eastAsia="it-IT"/>
              </w:rPr>
              <w:lastRenderedPageBreak/>
              <w:t>2017</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3</w:t>
            </w:r>
          </w:p>
        </w:tc>
        <w:tc>
          <w:tcPr>
            <w:tcW w:w="1213" w:type="pct"/>
            <w:tcBorders>
              <w:top w:val="single" w:sz="4" w:space="0" w:color="auto"/>
              <w:left w:val="single" w:sz="4" w:space="0" w:color="auto"/>
              <w:bottom w:val="single" w:sz="4" w:space="0" w:color="auto"/>
              <w:right w:val="single" w:sz="4" w:space="0" w:color="auto"/>
            </w:tcBorders>
          </w:tcPr>
          <w:p w14:paraId="50AA07C0" w14:textId="77777777" w:rsidR="001219D9" w:rsidRPr="006D7F06" w:rsidRDefault="001219D9" w:rsidP="00BC2752">
            <w:pPr>
              <w:tabs>
                <w:tab w:val="clear" w:pos="794"/>
                <w:tab w:val="clear" w:pos="1191"/>
                <w:tab w:val="clear" w:pos="1588"/>
                <w:tab w:val="clear" w:pos="1985"/>
                <w:tab w:val="left" w:pos="1134"/>
                <w:tab w:val="left" w:pos="1871"/>
                <w:tab w:val="left" w:pos="2268"/>
              </w:tabs>
              <w:spacing w:before="60" w:after="60"/>
              <w:rPr>
                <w:sz w:val="20"/>
                <w:lang w:eastAsia="it-IT"/>
              </w:rPr>
            </w:pPr>
            <w:r w:rsidRPr="006D7F06">
              <w:rPr>
                <w:rFonts w:cs="SimSun"/>
                <w:bCs/>
                <w:sz w:val="20"/>
                <w:szCs w:val="18"/>
                <w:u w:val="single"/>
                <w:lang w:eastAsia="zh-CN"/>
              </w:rPr>
              <w:t>我们建议</w:t>
            </w:r>
            <w:r w:rsidRPr="006D7F06">
              <w:rPr>
                <w:rFonts w:cs="SimSun"/>
                <w:bCs/>
                <w:sz w:val="20"/>
                <w:szCs w:val="18"/>
                <w:lang w:eastAsia="zh-CN"/>
              </w:rPr>
              <w:t>在制定人力资源战略规划前开展密集的筹备活动，以便将它在</w:t>
            </w:r>
            <w:r w:rsidRPr="006D7F06">
              <w:rPr>
                <w:rFonts w:cstheme="minorHAnsi"/>
                <w:bCs/>
                <w:sz w:val="20"/>
                <w:szCs w:val="18"/>
                <w:lang w:eastAsia="zh-CN"/>
              </w:rPr>
              <w:t>2019</w:t>
            </w:r>
            <w:r w:rsidRPr="006D7F06">
              <w:rPr>
                <w:rFonts w:cs="SimSun"/>
                <w:bCs/>
                <w:sz w:val="20"/>
                <w:szCs w:val="18"/>
                <w:lang w:eastAsia="zh-CN"/>
              </w:rPr>
              <w:t>春季通过后及时地付诸实施。规划应该包括：</w:t>
            </w:r>
            <w:r w:rsidRPr="006D7F06">
              <w:rPr>
                <w:rFonts w:cs="SimSun"/>
                <w:bCs/>
                <w:sz w:val="20"/>
                <w:szCs w:val="18"/>
                <w:lang w:eastAsia="zh-CN"/>
              </w:rPr>
              <w:t>(</w:t>
            </w:r>
            <w:proofErr w:type="spellStart"/>
            <w:r w:rsidRPr="006D7F06">
              <w:rPr>
                <w:rFonts w:cs="SimSun"/>
                <w:bCs/>
                <w:sz w:val="20"/>
                <w:szCs w:val="18"/>
                <w:lang w:eastAsia="zh-CN"/>
              </w:rPr>
              <w:t>i</w:t>
            </w:r>
            <w:proofErr w:type="spellEnd"/>
            <w:r w:rsidRPr="006D7F06">
              <w:rPr>
                <w:rFonts w:cs="SimSun"/>
                <w:bCs/>
                <w:sz w:val="20"/>
                <w:szCs w:val="18"/>
                <w:lang w:eastAsia="zh-CN"/>
              </w:rPr>
              <w:t xml:space="preserve">) </w:t>
            </w:r>
            <w:r w:rsidRPr="006D7F06">
              <w:rPr>
                <w:rFonts w:cs="SimSun"/>
                <w:bCs/>
                <w:sz w:val="20"/>
                <w:szCs w:val="18"/>
                <w:lang w:eastAsia="zh-CN"/>
              </w:rPr>
              <w:t>根据新评估工具和能力框架的结果，对包括技术能力在内的内部可用资源潜力进行彻底的技能差距分析；</w:t>
            </w:r>
            <w:r w:rsidRPr="006D7F06">
              <w:rPr>
                <w:rFonts w:cs="SimSun"/>
                <w:bCs/>
                <w:sz w:val="20"/>
                <w:szCs w:val="18"/>
                <w:lang w:eastAsia="zh-CN"/>
              </w:rPr>
              <w:t>(</w:t>
            </w:r>
            <w:r w:rsidRPr="006D7F06">
              <w:rPr>
                <w:rFonts w:cstheme="minorHAnsi"/>
                <w:bCs/>
                <w:sz w:val="20"/>
                <w:szCs w:val="18"/>
                <w:lang w:eastAsia="zh-CN"/>
              </w:rPr>
              <w:t xml:space="preserve">ii) </w:t>
            </w:r>
            <w:r w:rsidRPr="00BC2752">
              <w:rPr>
                <w:rFonts w:ascii="Times New Roman" w:hAnsi="Times New Roman"/>
                <w:sz w:val="20"/>
                <w:lang w:eastAsia="zh-CN"/>
              </w:rPr>
              <w:t>确定敏感职位和起草短期和中期继任规划</w:t>
            </w:r>
            <w:r w:rsidRPr="006D7F06">
              <w:rPr>
                <w:rFonts w:cs="SimSun"/>
                <w:bCs/>
                <w:sz w:val="20"/>
                <w:szCs w:val="18"/>
                <w:lang w:eastAsia="zh-CN"/>
              </w:rPr>
              <w:t>；</w:t>
            </w:r>
            <w:r w:rsidRPr="006D7F06">
              <w:rPr>
                <w:rFonts w:cs="SimSun" w:hint="eastAsia"/>
                <w:bCs/>
                <w:sz w:val="20"/>
                <w:szCs w:val="18"/>
                <w:lang w:eastAsia="zh-CN"/>
              </w:rPr>
              <w:t>(</w:t>
            </w:r>
            <w:r w:rsidRPr="006D7F06">
              <w:rPr>
                <w:rFonts w:cstheme="minorHAnsi"/>
                <w:bCs/>
                <w:sz w:val="20"/>
                <w:szCs w:val="18"/>
                <w:lang w:eastAsia="zh-CN"/>
              </w:rPr>
              <w:t xml:space="preserve">iii) </w:t>
            </w:r>
            <w:r w:rsidRPr="006D7F06">
              <w:rPr>
                <w:rFonts w:cs="SimSun"/>
                <w:bCs/>
                <w:sz w:val="20"/>
                <w:szCs w:val="18"/>
                <w:lang w:eastAsia="zh-CN"/>
              </w:rPr>
              <w:t>在确定履行机构职能</w:t>
            </w:r>
            <w:r w:rsidRPr="006D7F06">
              <w:rPr>
                <w:rFonts w:cs="SimSun"/>
                <w:bCs/>
                <w:sz w:val="20"/>
                <w:szCs w:val="18"/>
                <w:lang w:val="it-IT" w:eastAsia="zh-CN"/>
              </w:rPr>
              <w:t>最低</w:t>
            </w:r>
            <w:r w:rsidRPr="006D7F06">
              <w:rPr>
                <w:rFonts w:cs="SimSun"/>
                <w:bCs/>
                <w:sz w:val="20"/>
                <w:szCs w:val="18"/>
                <w:lang w:eastAsia="zh-CN"/>
              </w:rPr>
              <w:t>人员编制之前，精简服务和流程；</w:t>
            </w:r>
            <w:r w:rsidRPr="006D7F06">
              <w:rPr>
                <w:rFonts w:cs="SimSun"/>
                <w:bCs/>
                <w:sz w:val="20"/>
                <w:szCs w:val="18"/>
                <w:lang w:eastAsia="zh-CN"/>
              </w:rPr>
              <w:t>(</w:t>
            </w:r>
            <w:r w:rsidRPr="006D7F06">
              <w:rPr>
                <w:rFonts w:cstheme="minorHAnsi"/>
                <w:bCs/>
                <w:sz w:val="20"/>
                <w:szCs w:val="18"/>
                <w:lang w:eastAsia="zh-CN"/>
              </w:rPr>
              <w:t xml:space="preserve">iv) </w:t>
            </w:r>
            <w:r w:rsidRPr="006D7F06">
              <w:rPr>
                <w:rFonts w:cs="SimSun"/>
                <w:bCs/>
                <w:sz w:val="20"/>
                <w:szCs w:val="18"/>
                <w:lang w:eastAsia="zh-CN"/>
              </w:rPr>
              <w:t>制定内部与外部招聘以及外聘和短期人员使用的标准。</w:t>
            </w:r>
          </w:p>
        </w:tc>
        <w:tc>
          <w:tcPr>
            <w:tcW w:w="1602" w:type="pct"/>
            <w:tcBorders>
              <w:top w:val="single" w:sz="4" w:space="0" w:color="auto"/>
              <w:left w:val="single" w:sz="4" w:space="0" w:color="auto"/>
              <w:bottom w:val="single" w:sz="4" w:space="0" w:color="auto"/>
              <w:right w:val="single" w:sz="4" w:space="0" w:color="auto"/>
            </w:tcBorders>
          </w:tcPr>
          <w:p w14:paraId="25F832C2" w14:textId="77777777" w:rsidR="001219D9" w:rsidRPr="004D1636" w:rsidRDefault="001219D9" w:rsidP="004D1636">
            <w:pPr>
              <w:tabs>
                <w:tab w:val="clear" w:pos="794"/>
                <w:tab w:val="clear" w:pos="1191"/>
                <w:tab w:val="clear" w:pos="1588"/>
                <w:tab w:val="clear" w:pos="1985"/>
                <w:tab w:val="left" w:pos="1134"/>
                <w:tab w:val="left" w:pos="1871"/>
                <w:tab w:val="left" w:pos="2268"/>
              </w:tabs>
              <w:spacing w:before="60" w:after="60"/>
              <w:rPr>
                <w:sz w:val="20"/>
                <w:lang w:eastAsia="zh-CN"/>
              </w:rPr>
            </w:pPr>
            <w:r w:rsidRPr="004D1636">
              <w:rPr>
                <w:sz w:val="20"/>
                <w:lang w:eastAsia="zh-CN"/>
              </w:rPr>
              <w:t>支持这项建议。根据迪拜召开的</w:t>
            </w:r>
            <w:r w:rsidRPr="004D1636">
              <w:rPr>
                <w:sz w:val="20"/>
                <w:lang w:eastAsia="zh-CN"/>
              </w:rPr>
              <w:t>2018</w:t>
            </w:r>
            <w:r w:rsidRPr="004D1636">
              <w:rPr>
                <w:sz w:val="20"/>
                <w:lang w:eastAsia="zh-CN"/>
              </w:rPr>
              <w:t>年全权代表大会批准的国际电联《战略规划》和《财务规划》，建议</w:t>
            </w:r>
            <w:r w:rsidRPr="004D1636">
              <w:rPr>
                <w:sz w:val="20"/>
                <w:lang w:eastAsia="zh-CN"/>
              </w:rPr>
              <w:t>(</w:t>
            </w:r>
            <w:proofErr w:type="spellStart"/>
            <w:r w:rsidRPr="004D1636">
              <w:rPr>
                <w:sz w:val="20"/>
                <w:lang w:eastAsia="zh-CN"/>
              </w:rPr>
              <w:t>i</w:t>
            </w:r>
            <w:proofErr w:type="spellEnd"/>
            <w:r w:rsidRPr="004D1636">
              <w:rPr>
                <w:sz w:val="20"/>
                <w:lang w:eastAsia="zh-CN"/>
              </w:rPr>
              <w:t>)</w:t>
            </w:r>
            <w:r w:rsidRPr="004D1636">
              <w:rPr>
                <w:sz w:val="20"/>
                <w:lang w:eastAsia="zh-CN"/>
              </w:rPr>
              <w:t>至</w:t>
            </w:r>
            <w:r w:rsidRPr="004D1636">
              <w:rPr>
                <w:sz w:val="20"/>
                <w:lang w:eastAsia="zh-CN"/>
              </w:rPr>
              <w:t>(iv</w:t>
            </w:r>
            <w:r w:rsidRPr="004D1636">
              <w:rPr>
                <w:rFonts w:hint="eastAsia"/>
                <w:sz w:val="20"/>
                <w:lang w:eastAsia="zh-CN"/>
              </w:rPr>
              <w:t>)</w:t>
            </w:r>
            <w:r w:rsidRPr="004D1636">
              <w:rPr>
                <w:sz w:val="20"/>
                <w:lang w:eastAsia="zh-CN"/>
              </w:rPr>
              <w:t>列出的内容，是制定提交理事会</w:t>
            </w:r>
            <w:r w:rsidRPr="004D1636">
              <w:rPr>
                <w:sz w:val="20"/>
                <w:lang w:eastAsia="zh-CN"/>
              </w:rPr>
              <w:t>2019</w:t>
            </w:r>
            <w:r w:rsidRPr="004D1636">
              <w:rPr>
                <w:sz w:val="20"/>
                <w:lang w:eastAsia="zh-CN"/>
              </w:rPr>
              <w:t>年会议批准的人力资源战略规划的组成部分。</w:t>
            </w:r>
          </w:p>
        </w:tc>
        <w:tc>
          <w:tcPr>
            <w:tcW w:w="1062" w:type="pct"/>
            <w:tcBorders>
              <w:top w:val="single" w:sz="4" w:space="0" w:color="auto"/>
              <w:left w:val="single" w:sz="4" w:space="0" w:color="auto"/>
              <w:bottom w:val="single" w:sz="4" w:space="0" w:color="auto"/>
              <w:right w:val="single" w:sz="4" w:space="0" w:color="auto"/>
            </w:tcBorders>
          </w:tcPr>
          <w:p w14:paraId="3DC0066E"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0AC38E85" w14:textId="3E355EBA" w:rsidR="001219D9" w:rsidRPr="006D7F06" w:rsidRDefault="001219D9" w:rsidP="006D7F06">
            <w:pPr>
              <w:spacing w:before="60" w:after="60"/>
              <w:rPr>
                <w:rStyle w:val="StyleArialNarrow10pt"/>
                <w:lang w:eastAsia="zh-CN"/>
              </w:rPr>
            </w:pPr>
            <w:r w:rsidRPr="006D7F06">
              <w:rPr>
                <w:rStyle w:val="StyleArialNarrow10pt"/>
                <w:lang w:eastAsia="zh-CN"/>
              </w:rPr>
              <w:t>PP-18</w:t>
            </w:r>
            <w:r w:rsidRPr="006D7F06">
              <w:rPr>
                <w:rStyle w:val="StyleArialNarrow10pt"/>
                <w:lang w:eastAsia="zh-CN"/>
              </w:rPr>
              <w:t>通过将人力资源战略规划（</w:t>
            </w:r>
            <w:r w:rsidRPr="006D7F06">
              <w:rPr>
                <w:rStyle w:val="StyleArialNarrow10pt"/>
                <w:lang w:eastAsia="zh-CN"/>
              </w:rPr>
              <w:t>HRSP</w:t>
            </w:r>
            <w:r w:rsidRPr="006D7F06">
              <w:rPr>
                <w:rStyle w:val="StyleArialNarrow10pt"/>
                <w:lang w:eastAsia="zh-CN"/>
              </w:rPr>
              <w:t>）纳入有关人力资源管理和开发的第</w:t>
            </w:r>
            <w:r w:rsidRPr="006D7F06">
              <w:rPr>
                <w:rStyle w:val="StyleArialNarrow10pt"/>
                <w:lang w:eastAsia="zh-CN"/>
              </w:rPr>
              <w:t>48</w:t>
            </w:r>
            <w:r w:rsidRPr="006D7F06">
              <w:rPr>
                <w:rStyle w:val="StyleArialNarrow10pt"/>
                <w:lang w:eastAsia="zh-CN"/>
              </w:rPr>
              <w:t>号决议批准了此项规划。人力资源部门正在与所有内部伙伴（各局和部门、协调委员会、职工委员会、联合顾问委员会</w:t>
            </w:r>
            <w:r w:rsidR="001F2860">
              <w:rPr>
                <w:rStyle w:val="StyleArialNarrow10pt"/>
                <w:lang w:eastAsia="zh-CN"/>
              </w:rPr>
              <w:t>…</w:t>
            </w:r>
            <w:r w:rsidRPr="006D7F06">
              <w:rPr>
                <w:rStyle w:val="StyleArialNarrow10pt"/>
                <w:lang w:eastAsia="zh-CN"/>
              </w:rPr>
              <w:t>）磋商，开发信息技术，并准备将其提交理事会</w:t>
            </w:r>
            <w:r w:rsidRPr="006D7F06">
              <w:rPr>
                <w:rStyle w:val="StyleArialNarrow10pt"/>
                <w:lang w:eastAsia="zh-CN"/>
              </w:rPr>
              <w:t>2019</w:t>
            </w:r>
            <w:r w:rsidRPr="006D7F06">
              <w:rPr>
                <w:rStyle w:val="StyleArialNarrow10pt"/>
                <w:lang w:eastAsia="zh-CN"/>
              </w:rPr>
              <w:t>年会议批准。此系统将包含建议中提及的所有项目。</w:t>
            </w:r>
          </w:p>
          <w:p w14:paraId="0B3F2EA8"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11ED8833" w14:textId="77777777" w:rsidR="001219D9" w:rsidRPr="006D7F06" w:rsidRDefault="001219D9" w:rsidP="006D7F06">
            <w:pPr>
              <w:spacing w:before="60" w:after="60"/>
              <w:rPr>
                <w:rStyle w:val="StyleArialNarrow10pt"/>
                <w:lang w:eastAsia="zh-CN"/>
              </w:rPr>
            </w:pPr>
            <w:r w:rsidRPr="006D7F06">
              <w:rPr>
                <w:lang w:eastAsia="zh-CN"/>
              </w:rPr>
              <w:t>《</w:t>
            </w:r>
            <w:r w:rsidRPr="006D7F06">
              <w:rPr>
                <w:rStyle w:val="StyleArialNarrow10pt"/>
                <w:lang w:eastAsia="zh-CN"/>
              </w:rPr>
              <w:t>国际电联人员战略和人力资源战略计划（</w:t>
            </w:r>
            <w:r w:rsidRPr="006D7F06">
              <w:rPr>
                <w:rStyle w:val="StyleArialNarrow10pt"/>
                <w:lang w:eastAsia="zh-CN"/>
              </w:rPr>
              <w:t>2020-2023</w:t>
            </w:r>
            <w:r w:rsidRPr="006D7F06">
              <w:rPr>
                <w:rStyle w:val="StyleArialNarrow10pt"/>
                <w:lang w:eastAsia="zh-CN"/>
              </w:rPr>
              <w:t>年）》的制定是基于</w:t>
            </w:r>
            <w:r w:rsidRPr="006D7F06">
              <w:rPr>
                <w:rStyle w:val="StyleArialNarrow10pt"/>
                <w:lang w:eastAsia="zh-CN"/>
              </w:rPr>
              <w:t>HRMD</w:t>
            </w:r>
            <w:r w:rsidRPr="006D7F06">
              <w:rPr>
                <w:rStyle w:val="StyleArialNarrow10pt"/>
                <w:lang w:eastAsia="zh-CN"/>
              </w:rPr>
              <w:t>根据</w:t>
            </w:r>
            <w:r w:rsidRPr="006D7F06">
              <w:rPr>
                <w:rStyle w:val="StyleArialNarrow10pt"/>
                <w:lang w:eastAsia="zh-CN"/>
              </w:rPr>
              <w:t>2019</w:t>
            </w:r>
            <w:r w:rsidRPr="006D7F06">
              <w:rPr>
                <w:rStyle w:val="StyleArialNarrow10pt"/>
                <w:lang w:eastAsia="zh-CN"/>
              </w:rPr>
              <w:t>年</w:t>
            </w:r>
            <w:r w:rsidRPr="006D7F06">
              <w:rPr>
                <w:rStyle w:val="StyleArialNarrow10pt"/>
                <w:lang w:eastAsia="zh-CN"/>
              </w:rPr>
              <w:t>1</w:t>
            </w:r>
            <w:r w:rsidRPr="006D7F06">
              <w:rPr>
                <w:rStyle w:val="StyleArialNarrow10pt"/>
                <w:lang w:eastAsia="zh-CN"/>
              </w:rPr>
              <w:t>月</w:t>
            </w:r>
            <w:r w:rsidRPr="006D7F06">
              <w:rPr>
                <w:rStyle w:val="StyleArialNarrow10pt"/>
                <w:lang w:eastAsia="zh-CN"/>
              </w:rPr>
              <w:t>15</w:t>
            </w:r>
            <w:r w:rsidRPr="006D7F06">
              <w:rPr>
                <w:rStyle w:val="StyleArialNarrow10pt"/>
                <w:lang w:eastAsia="zh-CN"/>
              </w:rPr>
              <w:t>日至</w:t>
            </w:r>
            <w:r w:rsidRPr="006D7F06">
              <w:rPr>
                <w:rStyle w:val="StyleArialNarrow10pt"/>
                <w:lang w:eastAsia="zh-CN"/>
              </w:rPr>
              <w:t>3</w:t>
            </w:r>
            <w:r w:rsidRPr="006D7F06">
              <w:rPr>
                <w:rStyle w:val="StyleArialNarrow10pt"/>
                <w:lang w:eastAsia="zh-CN"/>
              </w:rPr>
              <w:t>月</w:t>
            </w:r>
            <w:r w:rsidRPr="006D7F06">
              <w:rPr>
                <w:rStyle w:val="StyleArialNarrow10pt"/>
                <w:lang w:eastAsia="zh-CN"/>
              </w:rPr>
              <w:t>15</w:t>
            </w:r>
            <w:r w:rsidRPr="006D7F06">
              <w:rPr>
                <w:rStyle w:val="StyleArialNarrow10pt"/>
                <w:lang w:eastAsia="zh-CN"/>
              </w:rPr>
              <w:t>日与各局和总秘</w:t>
            </w:r>
            <w:r w:rsidRPr="006D7F06">
              <w:rPr>
                <w:rStyle w:val="StyleArialNarrow10pt"/>
                <w:lang w:eastAsia="zh-CN"/>
              </w:rPr>
              <w:lastRenderedPageBreak/>
              <w:t>书处（</w:t>
            </w:r>
            <w:r w:rsidRPr="006D7F06">
              <w:rPr>
                <w:rStyle w:val="StyleArialNarrow10pt"/>
                <w:lang w:eastAsia="zh-CN"/>
              </w:rPr>
              <w:t>GS</w:t>
            </w:r>
            <w:r w:rsidRPr="006D7F06">
              <w:rPr>
                <w:rStyle w:val="StyleArialNarrow10pt"/>
                <w:lang w:eastAsia="zh-CN"/>
              </w:rPr>
              <w:t>）以及职工委员会的磋商进程。</w:t>
            </w:r>
          </w:p>
          <w:p w14:paraId="608EC399" w14:textId="77777777" w:rsidR="001219D9" w:rsidRPr="006D7F06" w:rsidRDefault="001219D9" w:rsidP="006D7F06">
            <w:pPr>
              <w:spacing w:before="60" w:after="60"/>
              <w:rPr>
                <w:rStyle w:val="StyleArialNarrow10pt"/>
                <w:lang w:eastAsia="zh-CN"/>
              </w:rPr>
            </w:pPr>
            <w:r w:rsidRPr="006D7F06">
              <w:rPr>
                <w:rStyle w:val="StyleArialNarrow10pt"/>
                <w:lang w:eastAsia="zh-CN"/>
              </w:rPr>
              <w:t>此磋商进程中进行了广泛的交流，其形式包括备忘录、介绍新的国际电</w:t>
            </w:r>
            <w:proofErr w:type="gramStart"/>
            <w:r w:rsidRPr="006D7F06">
              <w:rPr>
                <w:rStyle w:val="StyleArialNarrow10pt"/>
                <w:lang w:eastAsia="zh-CN"/>
              </w:rPr>
              <w:t>联人员</w:t>
            </w:r>
            <w:proofErr w:type="gramEnd"/>
            <w:r w:rsidRPr="006D7F06">
              <w:rPr>
                <w:rStyle w:val="StyleArialNarrow10pt"/>
                <w:lang w:eastAsia="zh-CN"/>
              </w:rPr>
              <w:t>战略以及</w:t>
            </w:r>
            <w:r w:rsidRPr="006D7F06">
              <w:rPr>
                <w:rStyle w:val="StyleArialNarrow10pt"/>
                <w:lang w:eastAsia="zh-CN"/>
              </w:rPr>
              <w:t>HRSP</w:t>
            </w:r>
            <w:r w:rsidRPr="006D7F06">
              <w:rPr>
                <w:rStyle w:val="StyleArialNarrow10pt"/>
                <w:lang w:eastAsia="zh-CN"/>
              </w:rPr>
              <w:t>可能采用的结构和内容。</w:t>
            </w:r>
          </w:p>
          <w:p w14:paraId="5FF2B1D3" w14:textId="77777777" w:rsidR="001219D9" w:rsidRPr="006D7F06" w:rsidRDefault="001219D9" w:rsidP="006D7F06">
            <w:pPr>
              <w:spacing w:before="60" w:after="60"/>
              <w:rPr>
                <w:rStyle w:val="StyleArialNarrow10pt"/>
                <w:lang w:eastAsia="zh-CN"/>
              </w:rPr>
            </w:pPr>
            <w:r w:rsidRPr="006D7F06">
              <w:rPr>
                <w:rStyle w:val="StyleArialNarrow10pt"/>
                <w:lang w:eastAsia="zh-CN"/>
              </w:rPr>
              <w:t>在这些介绍之后，磋商进程要求各局</w:t>
            </w:r>
            <w:r w:rsidRPr="006D7F06">
              <w:rPr>
                <w:rStyle w:val="StyleArialNarrow10pt"/>
                <w:lang w:eastAsia="zh-CN"/>
              </w:rPr>
              <w:t>/</w:t>
            </w:r>
            <w:r w:rsidRPr="006D7F06">
              <w:rPr>
                <w:rStyle w:val="StyleArialNarrow10pt"/>
                <w:lang w:eastAsia="zh-CN"/>
              </w:rPr>
              <w:t>总秘书处和职工委员会于</w:t>
            </w:r>
            <w:r w:rsidRPr="006D7F06">
              <w:rPr>
                <w:rStyle w:val="StyleArialNarrow10pt"/>
                <w:lang w:eastAsia="zh-CN"/>
              </w:rPr>
              <w:t>2019</w:t>
            </w:r>
            <w:r w:rsidRPr="006D7F06">
              <w:rPr>
                <w:rStyle w:val="StyleArialNarrow10pt"/>
                <w:lang w:eastAsia="zh-CN"/>
              </w:rPr>
              <w:t>年</w:t>
            </w:r>
            <w:r w:rsidRPr="006D7F06">
              <w:rPr>
                <w:rStyle w:val="StyleArialNarrow10pt"/>
                <w:lang w:eastAsia="zh-CN"/>
              </w:rPr>
              <w:t>3</w:t>
            </w:r>
            <w:r w:rsidRPr="006D7F06">
              <w:rPr>
                <w:rStyle w:val="StyleArialNarrow10pt"/>
                <w:lang w:eastAsia="zh-CN"/>
              </w:rPr>
              <w:t>月</w:t>
            </w:r>
            <w:r w:rsidRPr="006D7F06">
              <w:rPr>
                <w:rStyle w:val="StyleArialNarrow10pt"/>
                <w:lang w:eastAsia="zh-CN"/>
              </w:rPr>
              <w:t>15</w:t>
            </w:r>
            <w:r w:rsidRPr="006D7F06">
              <w:rPr>
                <w:rStyle w:val="StyleArialNarrow10pt"/>
                <w:lang w:eastAsia="zh-CN"/>
              </w:rPr>
              <w:t>日之前就《国际电联人员战略》的叙述部分和</w:t>
            </w:r>
            <w:r w:rsidRPr="006D7F06">
              <w:rPr>
                <w:rStyle w:val="StyleArialNarrow10pt"/>
                <w:lang w:eastAsia="zh-CN"/>
              </w:rPr>
              <w:t>HRSP</w:t>
            </w:r>
            <w:r w:rsidRPr="006D7F06">
              <w:rPr>
                <w:rStyle w:val="StyleArialNarrow10pt"/>
                <w:lang w:eastAsia="zh-CN"/>
              </w:rPr>
              <w:t>需要体现的具体需求提供输入意见。各部门均收到了输入意见和建议，且这些意见和建议在最后文件中得到了体现。</w:t>
            </w:r>
          </w:p>
          <w:p w14:paraId="7C9CE568" w14:textId="77777777" w:rsidR="001219D9" w:rsidRPr="006D7F06" w:rsidRDefault="001219D9" w:rsidP="006D7F06">
            <w:pPr>
              <w:spacing w:before="60" w:after="60"/>
              <w:rPr>
                <w:rStyle w:val="StyleArialNarrow10pt"/>
                <w:lang w:eastAsia="zh-CN"/>
              </w:rPr>
            </w:pPr>
            <w:r w:rsidRPr="006D7F06">
              <w:rPr>
                <w:rStyle w:val="StyleArialNarrow10pt"/>
                <w:lang w:eastAsia="zh-CN"/>
              </w:rPr>
              <w:t>此进程对将《国际电联人员战略》的优先事项和目标（见本文所附</w:t>
            </w:r>
            <w:r w:rsidRPr="006D7F06">
              <w:rPr>
                <w:lang w:eastAsia="zh-CN"/>
              </w:rPr>
              <w:t>《</w:t>
            </w:r>
            <w:r w:rsidRPr="006D7F06">
              <w:rPr>
                <w:rStyle w:val="StyleArialNarrow10pt"/>
                <w:lang w:eastAsia="zh-CN"/>
              </w:rPr>
              <w:t>国际电联人员战略和人力资源战略计划（</w:t>
            </w:r>
            <w:r w:rsidRPr="006D7F06">
              <w:rPr>
                <w:rStyle w:val="StyleArialNarrow10pt"/>
                <w:lang w:eastAsia="zh-CN"/>
              </w:rPr>
              <w:t>2020-2023</w:t>
            </w:r>
            <w:r w:rsidRPr="006D7F06">
              <w:rPr>
                <w:rStyle w:val="StyleArialNarrow10pt"/>
                <w:lang w:eastAsia="zh-CN"/>
              </w:rPr>
              <w:t>年）》第</w:t>
            </w:r>
            <w:r w:rsidRPr="006D7F06">
              <w:rPr>
                <w:rStyle w:val="StyleArialNarrow10pt"/>
                <w:lang w:eastAsia="zh-CN"/>
              </w:rPr>
              <w:t>5</w:t>
            </w:r>
            <w:r w:rsidRPr="006D7F06">
              <w:rPr>
                <w:rStyle w:val="StyleArialNarrow10pt"/>
                <w:lang w:eastAsia="zh-CN"/>
              </w:rPr>
              <w:t>节的支柱</w:t>
            </w:r>
            <w:r w:rsidRPr="006D7F06">
              <w:rPr>
                <w:rStyle w:val="StyleArialNarrow10pt"/>
                <w:lang w:eastAsia="zh-CN"/>
              </w:rPr>
              <w:t>1</w:t>
            </w:r>
            <w:r w:rsidRPr="006D7F06">
              <w:rPr>
                <w:rStyle w:val="StyleArialNarrow10pt"/>
                <w:lang w:eastAsia="zh-CN"/>
              </w:rPr>
              <w:t>、</w:t>
            </w:r>
            <w:r w:rsidRPr="006D7F06">
              <w:rPr>
                <w:rStyle w:val="StyleArialNarrow10pt"/>
                <w:lang w:eastAsia="zh-CN"/>
              </w:rPr>
              <w:t>2</w:t>
            </w:r>
            <w:r w:rsidRPr="006D7F06">
              <w:rPr>
                <w:rStyle w:val="StyleArialNarrow10pt"/>
                <w:lang w:eastAsia="zh-CN"/>
              </w:rPr>
              <w:t>、</w:t>
            </w:r>
            <w:r w:rsidRPr="006D7F06">
              <w:rPr>
                <w:rStyle w:val="StyleArialNarrow10pt"/>
                <w:lang w:eastAsia="zh-CN"/>
              </w:rPr>
              <w:t>3</w:t>
            </w:r>
            <w:r w:rsidRPr="006D7F06">
              <w:rPr>
                <w:rStyle w:val="StyleArialNarrow10pt"/>
                <w:lang w:eastAsia="zh-CN"/>
              </w:rPr>
              <w:t>和</w:t>
            </w:r>
            <w:r w:rsidRPr="006D7F06">
              <w:rPr>
                <w:rStyle w:val="StyleArialNarrow10pt"/>
                <w:lang w:eastAsia="zh-CN"/>
              </w:rPr>
              <w:t>4</w:t>
            </w:r>
            <w:r w:rsidRPr="006D7F06">
              <w:rPr>
                <w:rStyle w:val="StyleArialNarrow10pt"/>
                <w:rFonts w:hint="eastAsia"/>
                <w:lang w:eastAsia="zh-CN"/>
              </w:rPr>
              <w:t>）</w:t>
            </w:r>
            <w:r w:rsidRPr="006D7F06">
              <w:rPr>
                <w:rStyle w:val="StyleArialNarrow10pt"/>
                <w:lang w:eastAsia="zh-CN"/>
              </w:rPr>
              <w:t>转化为人员战略规划而言至关重要，此战略由各局</w:t>
            </w:r>
            <w:r w:rsidRPr="006D7F06">
              <w:rPr>
                <w:rStyle w:val="StyleArialNarrow10pt"/>
                <w:lang w:eastAsia="zh-CN"/>
              </w:rPr>
              <w:t>/</w:t>
            </w:r>
            <w:r w:rsidRPr="006D7F06">
              <w:rPr>
                <w:rStyle w:val="StyleArialNarrow10pt"/>
                <w:lang w:eastAsia="zh-CN"/>
              </w:rPr>
              <w:t>秘书处各部门的具体需求驱动，且与国际电</w:t>
            </w:r>
            <w:proofErr w:type="gramStart"/>
            <w:r w:rsidRPr="006D7F06">
              <w:rPr>
                <w:rStyle w:val="StyleArialNarrow10pt"/>
                <w:lang w:eastAsia="zh-CN"/>
              </w:rPr>
              <w:t>联总体</w:t>
            </w:r>
            <w:proofErr w:type="gramEnd"/>
            <w:r w:rsidRPr="006D7F06">
              <w:rPr>
                <w:rStyle w:val="StyleArialNarrow10pt"/>
                <w:lang w:eastAsia="zh-CN"/>
              </w:rPr>
              <w:t>优先事项及目标相一致。</w:t>
            </w:r>
          </w:p>
          <w:p w14:paraId="2A19CD5B" w14:textId="77777777" w:rsidR="001219D9" w:rsidRPr="006D7F06" w:rsidRDefault="001219D9" w:rsidP="006D7F06">
            <w:pPr>
              <w:spacing w:before="60" w:after="60"/>
              <w:rPr>
                <w:rStyle w:val="StyleArialNarrow10pt"/>
                <w:lang w:eastAsia="zh-CN"/>
              </w:rPr>
            </w:pPr>
            <w:r w:rsidRPr="006D7F06">
              <w:rPr>
                <w:rStyle w:val="StyleArialNarrow10pt"/>
                <w:lang w:eastAsia="zh-CN"/>
              </w:rPr>
              <w:t>虽然各局和秘书处各部门的磋商进程旨在确保能够确定具体需求，从而制定更有针对性的方法，但</w:t>
            </w:r>
            <w:r w:rsidRPr="006D7F06">
              <w:rPr>
                <w:rStyle w:val="StyleArialNarrow10pt"/>
                <w:lang w:eastAsia="zh-CN"/>
              </w:rPr>
              <w:t>HRSP</w:t>
            </w:r>
            <w:r w:rsidRPr="00440884">
              <w:rPr>
                <w:rStyle w:val="StyleArialNarrow10pt"/>
                <w:rFonts w:asciiTheme="minorEastAsia" w:eastAsiaTheme="minorEastAsia" w:hAnsiTheme="minorEastAsia"/>
                <w:lang w:eastAsia="zh-CN"/>
              </w:rPr>
              <w:t>的目标是通过人力资源职能，在本组织形成“国际电联是一家”的氛围。</w:t>
            </w:r>
            <w:r w:rsidRPr="006D7F06">
              <w:rPr>
                <w:rStyle w:val="StyleArialNarrow10pt"/>
                <w:lang w:eastAsia="zh-CN"/>
              </w:rPr>
              <w:t>内部利益</w:t>
            </w:r>
            <w:r w:rsidRPr="006D7F06">
              <w:rPr>
                <w:rStyle w:val="StyleArialNarrow10pt"/>
                <w:lang w:eastAsia="zh-CN"/>
              </w:rPr>
              <w:lastRenderedPageBreak/>
              <w:t>攸关方亦强烈建议出</w:t>
            </w:r>
            <w:r w:rsidRPr="005A30AD">
              <w:rPr>
                <w:rStyle w:val="StyleArialNarrow10pt"/>
                <w:rFonts w:asciiTheme="minorEastAsia" w:eastAsiaTheme="minorEastAsia" w:hAnsiTheme="minorEastAsia"/>
                <w:lang w:eastAsia="zh-CN"/>
              </w:rPr>
              <w:t>台“统一的人力资源战略规划”</w:t>
            </w:r>
            <w:r w:rsidRPr="006D7F06">
              <w:rPr>
                <w:rStyle w:val="StyleArialNarrow10pt"/>
                <w:lang w:eastAsia="zh-CN"/>
              </w:rPr>
              <w:t>。</w:t>
            </w:r>
          </w:p>
          <w:p w14:paraId="3AE7D83A" w14:textId="77777777" w:rsidR="001219D9" w:rsidRPr="006D7F06" w:rsidRDefault="001219D9" w:rsidP="006D7F06">
            <w:pPr>
              <w:pStyle w:val="Tablehead"/>
              <w:spacing w:before="60" w:after="60"/>
              <w:jc w:val="left"/>
              <w:rPr>
                <w:b w:val="0"/>
                <w:bCs/>
                <w:sz w:val="20"/>
                <w:lang w:eastAsia="it-IT"/>
              </w:rPr>
            </w:pPr>
            <w:r w:rsidRPr="006D7F06">
              <w:rPr>
                <w:b w:val="0"/>
                <w:bCs/>
                <w:sz w:val="20"/>
                <w:lang w:eastAsia="it-IT"/>
              </w:rPr>
              <w:t>该建议中提</w:t>
            </w:r>
            <w:r w:rsidRPr="006D7F06">
              <w:rPr>
                <w:b w:val="0"/>
                <w:bCs/>
                <w:sz w:val="20"/>
                <w:lang w:eastAsia="zh-CN"/>
              </w:rPr>
              <w:t>及</w:t>
            </w:r>
            <w:r w:rsidRPr="006D7F06">
              <w:rPr>
                <w:b w:val="0"/>
                <w:bCs/>
                <w:sz w:val="20"/>
                <w:lang w:eastAsia="it-IT"/>
              </w:rPr>
              <w:t>的所有要素</w:t>
            </w:r>
            <w:r w:rsidRPr="006D7F06">
              <w:rPr>
                <w:b w:val="0"/>
                <w:bCs/>
                <w:sz w:val="20"/>
                <w:lang w:eastAsia="zh-CN"/>
              </w:rPr>
              <w:t>均</w:t>
            </w:r>
            <w:r w:rsidRPr="006D7F06">
              <w:rPr>
                <w:b w:val="0"/>
                <w:bCs/>
                <w:sz w:val="20"/>
                <w:lang w:eastAsia="it-IT"/>
              </w:rPr>
              <w:t>被纳入最终</w:t>
            </w:r>
            <w:r w:rsidRPr="006D7F06">
              <w:rPr>
                <w:b w:val="0"/>
                <w:bCs/>
                <w:sz w:val="20"/>
                <w:lang w:eastAsia="zh-CN"/>
              </w:rPr>
              <w:t>文件</w:t>
            </w:r>
            <w:r w:rsidRPr="006D7F06">
              <w:rPr>
                <w:b w:val="0"/>
                <w:bCs/>
                <w:sz w:val="20"/>
                <w:lang w:eastAsia="it-IT"/>
              </w:rPr>
              <w:t>，现已准备</w:t>
            </w:r>
            <w:r w:rsidRPr="006D7F06">
              <w:rPr>
                <w:b w:val="0"/>
                <w:bCs/>
                <w:sz w:val="20"/>
                <w:lang w:eastAsia="zh-CN"/>
              </w:rPr>
              <w:t>将该文件</w:t>
            </w:r>
            <w:r w:rsidRPr="006D7F06">
              <w:rPr>
                <w:b w:val="0"/>
                <w:bCs/>
                <w:sz w:val="20"/>
                <w:lang w:eastAsia="it-IT"/>
              </w:rPr>
              <w:t>提交理事会</w:t>
            </w:r>
            <w:r w:rsidRPr="006D7F06">
              <w:rPr>
                <w:b w:val="0"/>
                <w:bCs/>
                <w:sz w:val="20"/>
                <w:lang w:eastAsia="zh-CN"/>
              </w:rPr>
              <w:t>2019</w:t>
            </w:r>
            <w:r w:rsidRPr="006D7F06">
              <w:rPr>
                <w:b w:val="0"/>
                <w:bCs/>
                <w:sz w:val="20"/>
                <w:lang w:eastAsia="zh-CN"/>
              </w:rPr>
              <w:t>年</w:t>
            </w:r>
            <w:r w:rsidRPr="006D7F06">
              <w:rPr>
                <w:b w:val="0"/>
                <w:bCs/>
                <w:sz w:val="20"/>
                <w:lang w:eastAsia="it-IT"/>
              </w:rPr>
              <w:t>会议。</w:t>
            </w:r>
          </w:p>
          <w:p w14:paraId="6B5EFD70" w14:textId="77777777" w:rsidR="001219D9" w:rsidRPr="006D7F06" w:rsidRDefault="001219D9" w:rsidP="006D7F06">
            <w:pPr>
              <w:keepNext/>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362D9FC2" w14:textId="77777777" w:rsidR="001219D9" w:rsidRPr="007040C3" w:rsidRDefault="001219D9" w:rsidP="006D7F06">
            <w:pPr>
              <w:spacing w:before="60" w:after="60"/>
              <w:rPr>
                <w:sz w:val="20"/>
                <w:lang w:val="it-IT" w:eastAsia="it-IT"/>
              </w:rPr>
            </w:pPr>
            <w:r w:rsidRPr="006D7F06">
              <w:rPr>
                <w:rFonts w:hint="eastAsia"/>
                <w:sz w:val="20"/>
                <w:lang w:eastAsia="it-IT"/>
              </w:rPr>
              <w:t>根据上述进程制定的</w:t>
            </w:r>
            <w:r w:rsidRPr="006D7F06">
              <w:rPr>
                <w:rFonts w:hint="eastAsia"/>
                <w:sz w:val="20"/>
                <w:lang w:eastAsia="it-IT"/>
              </w:rPr>
              <w:t>2020-2023</w:t>
            </w:r>
            <w:r w:rsidRPr="006D7F06">
              <w:rPr>
                <w:rFonts w:hint="eastAsia"/>
                <w:sz w:val="20"/>
                <w:lang w:eastAsia="it-IT"/>
              </w:rPr>
              <w:t>年人力资源战略</w:t>
            </w:r>
            <w:r w:rsidRPr="006D7F06">
              <w:rPr>
                <w:rFonts w:hint="eastAsia"/>
                <w:sz w:val="20"/>
                <w:lang w:eastAsia="zh-CN"/>
              </w:rPr>
              <w:t>规</w:t>
            </w:r>
            <w:r w:rsidRPr="006D7F06">
              <w:rPr>
                <w:rFonts w:hint="eastAsia"/>
                <w:sz w:val="20"/>
                <w:lang w:eastAsia="it-IT"/>
              </w:rPr>
              <w:t>划已获理事会</w:t>
            </w:r>
            <w:r w:rsidRPr="006D7F06">
              <w:rPr>
                <w:rFonts w:hint="eastAsia"/>
                <w:sz w:val="20"/>
                <w:lang w:eastAsia="it-IT"/>
              </w:rPr>
              <w:t>2019</w:t>
            </w:r>
            <w:r w:rsidRPr="006D7F06">
              <w:rPr>
                <w:rFonts w:hint="eastAsia"/>
                <w:sz w:val="20"/>
                <w:lang w:eastAsia="it-IT"/>
              </w:rPr>
              <w:t>年会议批准。该</w:t>
            </w:r>
            <w:r w:rsidRPr="006D7F06">
              <w:rPr>
                <w:rFonts w:hint="eastAsia"/>
                <w:sz w:val="20"/>
                <w:lang w:eastAsia="zh-CN"/>
              </w:rPr>
              <w:t>规</w:t>
            </w:r>
            <w:r w:rsidRPr="006D7F06">
              <w:rPr>
                <w:rFonts w:hint="eastAsia"/>
                <w:sz w:val="20"/>
                <w:lang w:eastAsia="it-IT"/>
              </w:rPr>
              <w:t>划正在实施</w:t>
            </w:r>
            <w:r w:rsidRPr="007040C3">
              <w:rPr>
                <w:rFonts w:hint="eastAsia"/>
                <w:sz w:val="20"/>
                <w:lang w:val="it-IT" w:eastAsia="it-IT"/>
              </w:rPr>
              <w:t>，</w:t>
            </w:r>
            <w:r w:rsidRPr="006D7F06">
              <w:rPr>
                <w:rFonts w:hint="eastAsia"/>
                <w:sz w:val="20"/>
                <w:lang w:eastAsia="it-IT"/>
              </w:rPr>
              <w:t>实施情况报告将提交给理事会</w:t>
            </w:r>
            <w:r w:rsidRPr="007040C3">
              <w:rPr>
                <w:rFonts w:hint="eastAsia"/>
                <w:sz w:val="20"/>
                <w:lang w:val="it-IT" w:eastAsia="it-IT"/>
              </w:rPr>
              <w:t>2020</w:t>
            </w:r>
            <w:r w:rsidRPr="006D7F06">
              <w:rPr>
                <w:rFonts w:hint="eastAsia"/>
                <w:sz w:val="20"/>
                <w:lang w:eastAsia="it-IT"/>
              </w:rPr>
              <w:t>年会议。</w:t>
            </w:r>
          </w:p>
          <w:p w14:paraId="0F56A8E0" w14:textId="711FFE41" w:rsidR="001219D9" w:rsidRPr="007040C3" w:rsidRDefault="001219D9" w:rsidP="006D7F06">
            <w:pPr>
              <w:spacing w:before="60" w:after="60"/>
              <w:rPr>
                <w:b/>
                <w:bCs/>
                <w:sz w:val="20"/>
                <w:lang w:val="it-IT" w:eastAsia="it-IT"/>
              </w:rPr>
            </w:pPr>
            <w:r w:rsidRPr="006D7F06">
              <w:rPr>
                <w:b/>
                <w:bCs/>
                <w:sz w:val="20"/>
                <w:lang w:eastAsia="it-IT"/>
              </w:rPr>
              <w:t>截至</w:t>
            </w:r>
            <w:r w:rsidRPr="007040C3">
              <w:rPr>
                <w:b/>
                <w:bCs/>
                <w:sz w:val="20"/>
                <w:lang w:val="it-IT" w:eastAsia="it-IT"/>
              </w:rPr>
              <w:t>2020</w:t>
            </w:r>
            <w:r w:rsidRPr="006D7F06">
              <w:rPr>
                <w:b/>
                <w:bCs/>
                <w:sz w:val="20"/>
                <w:lang w:eastAsia="it-IT"/>
              </w:rPr>
              <w:t>年</w:t>
            </w:r>
            <w:r w:rsidRPr="007040C3">
              <w:rPr>
                <w:b/>
                <w:bCs/>
                <w:sz w:val="20"/>
                <w:lang w:val="it-IT" w:eastAsia="it-IT"/>
              </w:rPr>
              <w:t>9</w:t>
            </w:r>
            <w:r w:rsidRPr="006D7F06">
              <w:rPr>
                <w:b/>
                <w:bCs/>
                <w:sz w:val="20"/>
                <w:lang w:eastAsia="it-IT"/>
              </w:rPr>
              <w:t>月的最新进展</w:t>
            </w:r>
            <w:r w:rsidRPr="007040C3">
              <w:rPr>
                <w:b/>
                <w:bCs/>
                <w:sz w:val="20"/>
                <w:lang w:val="it-IT" w:eastAsia="it-IT"/>
              </w:rPr>
              <w:t>：</w:t>
            </w:r>
          </w:p>
          <w:p w14:paraId="0A995339" w14:textId="77777777" w:rsidR="001219D9" w:rsidRPr="007040C3" w:rsidRDefault="001219D9" w:rsidP="006D7F06">
            <w:pPr>
              <w:spacing w:before="60" w:after="60"/>
              <w:rPr>
                <w:sz w:val="20"/>
                <w:lang w:val="it-IT" w:eastAsia="it-IT"/>
              </w:rPr>
            </w:pPr>
            <w:r w:rsidRPr="007040C3">
              <w:rPr>
                <w:rFonts w:hint="eastAsia"/>
                <w:sz w:val="20"/>
                <w:lang w:val="it-IT" w:eastAsia="it-IT"/>
              </w:rPr>
              <w:t>2019</w:t>
            </w:r>
            <w:r w:rsidRPr="006D7F06">
              <w:rPr>
                <w:rFonts w:hint="eastAsia"/>
                <w:sz w:val="20"/>
                <w:lang w:eastAsia="it-IT"/>
              </w:rPr>
              <w:t>年</w:t>
            </w:r>
            <w:r w:rsidRPr="007040C3">
              <w:rPr>
                <w:rFonts w:hint="eastAsia"/>
                <w:sz w:val="20"/>
                <w:lang w:val="it-IT" w:eastAsia="it-IT"/>
              </w:rPr>
              <w:t>9</w:t>
            </w:r>
            <w:r w:rsidRPr="006D7F06">
              <w:rPr>
                <w:rFonts w:hint="eastAsia"/>
                <w:sz w:val="20"/>
                <w:lang w:eastAsia="it-IT"/>
              </w:rPr>
              <w:t>月的</w:t>
            </w:r>
            <w:r w:rsidRPr="006D7F06">
              <w:rPr>
                <w:rFonts w:hint="eastAsia"/>
                <w:sz w:val="20"/>
                <w:lang w:eastAsia="zh-CN"/>
              </w:rPr>
              <w:t>意见</w:t>
            </w:r>
            <w:r w:rsidRPr="006D7F06">
              <w:rPr>
                <w:rFonts w:hint="eastAsia"/>
                <w:sz w:val="20"/>
                <w:lang w:eastAsia="it-IT"/>
              </w:rPr>
              <w:t>仍然有效。</w:t>
            </w:r>
            <w:r w:rsidRPr="006D7F06">
              <w:rPr>
                <w:rFonts w:hint="eastAsia"/>
                <w:sz w:val="20"/>
                <w:lang w:eastAsia="zh-CN"/>
              </w:rPr>
              <w:t>现</w:t>
            </w:r>
            <w:r w:rsidRPr="006D7F06">
              <w:rPr>
                <w:rFonts w:hint="eastAsia"/>
                <w:sz w:val="20"/>
                <w:lang w:eastAsia="it-IT"/>
              </w:rPr>
              <w:t>已</w:t>
            </w:r>
            <w:r w:rsidRPr="006D7F06">
              <w:rPr>
                <w:rFonts w:hint="eastAsia"/>
                <w:sz w:val="20"/>
                <w:lang w:eastAsia="zh-CN"/>
              </w:rPr>
              <w:t>将</w:t>
            </w:r>
            <w:r w:rsidRPr="006D7F06">
              <w:rPr>
                <w:rFonts w:hint="eastAsia"/>
                <w:sz w:val="20"/>
                <w:lang w:eastAsia="it-IT"/>
              </w:rPr>
              <w:t>编写</w:t>
            </w:r>
            <w:r w:rsidRPr="006D7F06">
              <w:rPr>
                <w:rFonts w:hint="eastAsia"/>
                <w:sz w:val="20"/>
                <w:lang w:eastAsia="zh-CN"/>
              </w:rPr>
              <w:t>的</w:t>
            </w:r>
            <w:r w:rsidRPr="006D7F06">
              <w:rPr>
                <w:rFonts w:hint="eastAsia"/>
                <w:sz w:val="20"/>
                <w:lang w:eastAsia="it-IT"/>
              </w:rPr>
              <w:t>报告提交理事会</w:t>
            </w:r>
            <w:r w:rsidRPr="007040C3">
              <w:rPr>
                <w:rFonts w:hint="eastAsia"/>
                <w:sz w:val="20"/>
                <w:lang w:val="it-IT" w:eastAsia="it-IT"/>
              </w:rPr>
              <w:t>2020</w:t>
            </w:r>
            <w:r w:rsidRPr="006D7F06">
              <w:rPr>
                <w:rFonts w:hint="eastAsia"/>
                <w:sz w:val="20"/>
                <w:lang w:eastAsia="it-IT"/>
              </w:rPr>
              <w:t>年</w:t>
            </w:r>
            <w:r w:rsidRPr="006D7F06">
              <w:rPr>
                <w:rFonts w:hint="eastAsia"/>
                <w:sz w:val="20"/>
                <w:lang w:eastAsia="zh-CN"/>
              </w:rPr>
              <w:t>会议</w:t>
            </w:r>
            <w:r w:rsidRPr="007040C3">
              <w:rPr>
                <w:rFonts w:hint="eastAsia"/>
                <w:sz w:val="20"/>
                <w:lang w:val="it-IT" w:eastAsia="zh-CN"/>
              </w:rPr>
              <w:t>，</w:t>
            </w:r>
            <w:r w:rsidRPr="006D7F06">
              <w:rPr>
                <w:rFonts w:hint="eastAsia"/>
                <w:sz w:val="20"/>
                <w:lang w:eastAsia="it-IT"/>
              </w:rPr>
              <w:t>但</w:t>
            </w:r>
            <w:r w:rsidRPr="007040C3">
              <w:rPr>
                <w:rFonts w:hint="eastAsia"/>
                <w:sz w:val="20"/>
                <w:lang w:val="it-IT" w:eastAsia="it-IT"/>
              </w:rPr>
              <w:t>2020</w:t>
            </w:r>
            <w:r w:rsidRPr="006D7F06">
              <w:rPr>
                <w:rFonts w:hint="eastAsia"/>
                <w:sz w:val="20"/>
                <w:lang w:eastAsia="it-IT"/>
              </w:rPr>
              <w:t>年</w:t>
            </w:r>
            <w:r w:rsidRPr="007040C3">
              <w:rPr>
                <w:rFonts w:hint="eastAsia"/>
                <w:sz w:val="20"/>
                <w:lang w:val="it-IT" w:eastAsia="it-IT"/>
              </w:rPr>
              <w:t>6</w:t>
            </w:r>
            <w:r w:rsidRPr="006D7F06">
              <w:rPr>
                <w:rFonts w:hint="eastAsia"/>
                <w:sz w:val="20"/>
                <w:lang w:eastAsia="it-IT"/>
              </w:rPr>
              <w:t>月的理事磋商</w:t>
            </w:r>
            <w:r w:rsidRPr="006D7F06">
              <w:rPr>
                <w:rFonts w:hint="eastAsia"/>
                <w:sz w:val="20"/>
                <w:lang w:eastAsia="zh-CN"/>
              </w:rPr>
              <w:t>会</w:t>
            </w:r>
            <w:r w:rsidRPr="006D7F06">
              <w:rPr>
                <w:rFonts w:hint="eastAsia"/>
                <w:sz w:val="20"/>
                <w:lang w:eastAsia="it-IT"/>
              </w:rPr>
              <w:t>虚拟</w:t>
            </w:r>
            <w:r w:rsidRPr="006D7F06">
              <w:rPr>
                <w:rFonts w:hint="eastAsia"/>
                <w:sz w:val="20"/>
                <w:lang w:eastAsia="zh-CN"/>
              </w:rPr>
              <w:t>会议</w:t>
            </w:r>
            <w:r w:rsidRPr="006D7F06">
              <w:rPr>
                <w:rFonts w:hint="eastAsia"/>
                <w:sz w:val="20"/>
                <w:lang w:eastAsia="it-IT"/>
              </w:rPr>
              <w:t>没有审议该报告。</w:t>
            </w:r>
            <w:r w:rsidRPr="006D7F06">
              <w:rPr>
                <w:rFonts w:hint="eastAsia"/>
                <w:sz w:val="20"/>
                <w:lang w:eastAsia="zh-CN"/>
              </w:rPr>
              <w:t>审议工作</w:t>
            </w:r>
            <w:r w:rsidRPr="006D7F06">
              <w:rPr>
                <w:rFonts w:hint="eastAsia"/>
                <w:sz w:val="20"/>
                <w:lang w:eastAsia="it-IT"/>
              </w:rPr>
              <w:t>已推迟</w:t>
            </w:r>
            <w:r w:rsidRPr="007040C3">
              <w:rPr>
                <w:rFonts w:hint="eastAsia"/>
                <w:sz w:val="20"/>
                <w:lang w:val="it-IT" w:eastAsia="it-IT"/>
              </w:rPr>
              <w:t>，</w:t>
            </w:r>
            <w:r w:rsidRPr="006D7F06">
              <w:rPr>
                <w:rFonts w:hint="eastAsia"/>
                <w:sz w:val="20"/>
                <w:lang w:eastAsia="it-IT"/>
              </w:rPr>
              <w:t>并</w:t>
            </w:r>
            <w:r w:rsidRPr="006D7F06">
              <w:rPr>
                <w:rFonts w:hint="eastAsia"/>
                <w:sz w:val="20"/>
                <w:lang w:eastAsia="zh-CN"/>
              </w:rPr>
              <w:t>拟于</w:t>
            </w:r>
            <w:r w:rsidRPr="006D7F06">
              <w:rPr>
                <w:rFonts w:hint="eastAsia"/>
                <w:sz w:val="20"/>
                <w:lang w:eastAsia="it-IT"/>
              </w:rPr>
              <w:t>理事会下届会议审议。</w:t>
            </w:r>
          </w:p>
        </w:tc>
        <w:tc>
          <w:tcPr>
            <w:tcW w:w="821" w:type="pct"/>
            <w:tcBorders>
              <w:top w:val="single" w:sz="4" w:space="0" w:color="auto"/>
              <w:left w:val="single" w:sz="4" w:space="0" w:color="auto"/>
              <w:bottom w:val="single" w:sz="4" w:space="0" w:color="auto"/>
              <w:right w:val="single" w:sz="4" w:space="0" w:color="auto"/>
            </w:tcBorders>
          </w:tcPr>
          <w:p w14:paraId="371A6DE0"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进行中</w:t>
            </w:r>
          </w:p>
        </w:tc>
      </w:tr>
      <w:tr w:rsidR="00971796" w:rsidRPr="00517121" w14:paraId="68B7E95C" w14:textId="77777777" w:rsidTr="00971796">
        <w:tc>
          <w:tcPr>
            <w:tcW w:w="302" w:type="pct"/>
            <w:tcBorders>
              <w:top w:val="single" w:sz="4" w:space="0" w:color="auto"/>
              <w:left w:val="single" w:sz="4" w:space="0" w:color="auto"/>
              <w:bottom w:val="single" w:sz="4" w:space="0" w:color="auto"/>
              <w:right w:val="single" w:sz="4" w:space="0" w:color="auto"/>
            </w:tcBorders>
          </w:tcPr>
          <w:p w14:paraId="773AAD17"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lastRenderedPageBreak/>
              <w:t>2017</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4</w:t>
            </w:r>
          </w:p>
        </w:tc>
        <w:tc>
          <w:tcPr>
            <w:tcW w:w="1213" w:type="pct"/>
            <w:tcBorders>
              <w:top w:val="single" w:sz="4" w:space="0" w:color="auto"/>
              <w:left w:val="single" w:sz="4" w:space="0" w:color="auto"/>
              <w:bottom w:val="single" w:sz="4" w:space="0" w:color="auto"/>
              <w:right w:val="single" w:sz="4" w:space="0" w:color="auto"/>
            </w:tcBorders>
          </w:tcPr>
          <w:p w14:paraId="210F450B" w14:textId="77777777" w:rsidR="001219D9" w:rsidRPr="006D7F06" w:rsidRDefault="001219D9" w:rsidP="006D7F06">
            <w:pPr>
              <w:widowControl w:val="0"/>
              <w:kinsoku w:val="0"/>
              <w:spacing w:before="60" w:after="60"/>
              <w:rPr>
                <w:sz w:val="20"/>
                <w:highlight w:val="yellow"/>
                <w:lang w:eastAsia="it-IT"/>
              </w:rPr>
            </w:pPr>
            <w:r w:rsidRPr="006D7F06">
              <w:rPr>
                <w:rStyle w:val="high-light-bg4"/>
                <w:bCs/>
                <w:sz w:val="20"/>
                <w:u w:val="single"/>
                <w:lang w:eastAsia="zh-CN"/>
              </w:rPr>
              <w:t>我们建议</w:t>
            </w:r>
            <w:r w:rsidRPr="006D7F06">
              <w:rPr>
                <w:rStyle w:val="high-light-bg4"/>
                <w:bCs/>
                <w:sz w:val="20"/>
                <w:lang w:eastAsia="zh-CN"/>
              </w:rPr>
              <w:t>采取一项政策</w:t>
            </w:r>
            <w:r w:rsidRPr="006D7F06">
              <w:rPr>
                <w:rStyle w:val="high-light-bg4"/>
                <w:bCs/>
                <w:sz w:val="20"/>
                <w:lang w:eastAsia="zh-CN"/>
              </w:rPr>
              <w:t>/</w:t>
            </w:r>
            <w:r w:rsidRPr="006D7F06">
              <w:rPr>
                <w:rStyle w:val="high-light-bg4"/>
                <w:bCs/>
                <w:sz w:val="20"/>
                <w:lang w:eastAsia="zh-CN"/>
              </w:rPr>
              <w:t>导则，</w:t>
            </w:r>
            <w:r w:rsidRPr="006D7F06">
              <w:rPr>
                <w:rStyle w:val="high-light-bg4"/>
                <w:bCs/>
                <w:sz w:val="20"/>
                <w:lang w:eastAsia="zh-CN"/>
              </w:rPr>
              <w:t xml:space="preserve">1) </w:t>
            </w:r>
            <w:r w:rsidRPr="006D7F06">
              <w:rPr>
                <w:rStyle w:val="high-light-bg4"/>
                <w:bCs/>
                <w:sz w:val="20"/>
                <w:lang w:eastAsia="zh-CN"/>
              </w:rPr>
              <w:t>以避免有效合同自动延期；</w:t>
            </w:r>
            <w:r w:rsidRPr="006D7F06">
              <w:rPr>
                <w:rStyle w:val="high-light-bg4"/>
                <w:bCs/>
                <w:sz w:val="20"/>
                <w:lang w:eastAsia="zh-CN"/>
              </w:rPr>
              <w:t xml:space="preserve">2) </w:t>
            </w:r>
            <w:r w:rsidRPr="006D7F06">
              <w:rPr>
                <w:rStyle w:val="high-light-bg4"/>
                <w:bCs/>
                <w:sz w:val="20"/>
                <w:lang w:eastAsia="zh-CN"/>
              </w:rPr>
              <w:t>认为有必要在管理部门决定合同延期之前，对供应商</w:t>
            </w:r>
            <w:r w:rsidRPr="006D7F06">
              <w:rPr>
                <w:rStyle w:val="high-light-bg4"/>
                <w:bCs/>
                <w:sz w:val="20"/>
                <w:lang w:eastAsia="zh-CN"/>
              </w:rPr>
              <w:t>/</w:t>
            </w:r>
            <w:r w:rsidRPr="006D7F06">
              <w:rPr>
                <w:rStyle w:val="high-light-bg4"/>
                <w:bCs/>
                <w:sz w:val="20"/>
                <w:lang w:eastAsia="zh-CN"/>
              </w:rPr>
              <w:t>市场做出评估。</w:t>
            </w:r>
          </w:p>
        </w:tc>
        <w:tc>
          <w:tcPr>
            <w:tcW w:w="1602" w:type="pct"/>
            <w:tcBorders>
              <w:top w:val="single" w:sz="4" w:space="0" w:color="auto"/>
              <w:left w:val="single" w:sz="4" w:space="0" w:color="auto"/>
              <w:bottom w:val="single" w:sz="4" w:space="0" w:color="auto"/>
              <w:right w:val="single" w:sz="4" w:space="0" w:color="auto"/>
            </w:tcBorders>
          </w:tcPr>
          <w:p w14:paraId="61D869DF" w14:textId="6A94715C" w:rsidR="00AC1F0A" w:rsidRPr="00AC1F0A" w:rsidRDefault="001219D9" w:rsidP="00AC1F0A">
            <w:pPr>
              <w:tabs>
                <w:tab w:val="clear" w:pos="794"/>
                <w:tab w:val="clear" w:pos="1191"/>
                <w:tab w:val="clear" w:pos="1588"/>
                <w:tab w:val="clear" w:pos="1985"/>
                <w:tab w:val="left" w:pos="1134"/>
                <w:tab w:val="left" w:pos="1871"/>
                <w:tab w:val="left" w:pos="2268"/>
              </w:tabs>
              <w:spacing w:before="60" w:after="60"/>
              <w:rPr>
                <w:sz w:val="20"/>
                <w:lang w:eastAsia="it-IT"/>
              </w:rPr>
            </w:pPr>
            <w:r w:rsidRPr="00AC1F0A">
              <w:rPr>
                <w:rFonts w:ascii="Times New Roman" w:hAnsi="Times New Roman"/>
                <w:sz w:val="20"/>
                <w:lang w:eastAsia="zh-CN"/>
              </w:rPr>
              <w:t>国际电</w:t>
            </w:r>
            <w:proofErr w:type="gramStart"/>
            <w:r w:rsidRPr="00AC1F0A">
              <w:rPr>
                <w:rFonts w:ascii="Times New Roman" w:hAnsi="Times New Roman"/>
                <w:sz w:val="20"/>
                <w:lang w:eastAsia="zh-CN"/>
              </w:rPr>
              <w:t>联同意</w:t>
            </w:r>
            <w:proofErr w:type="gramEnd"/>
            <w:r w:rsidRPr="00AC1F0A">
              <w:rPr>
                <w:rFonts w:ascii="Times New Roman" w:hAnsi="Times New Roman"/>
                <w:sz w:val="20"/>
                <w:lang w:eastAsia="zh-CN"/>
              </w:rPr>
              <w:t>制定一项</w:t>
            </w:r>
            <w:proofErr w:type="gramStart"/>
            <w:r w:rsidRPr="00AC1F0A">
              <w:rPr>
                <w:rFonts w:ascii="Times New Roman" w:hAnsi="Times New Roman"/>
                <w:sz w:val="20"/>
                <w:lang w:eastAsia="zh-CN"/>
              </w:rPr>
              <w:t>不</w:t>
            </w:r>
            <w:proofErr w:type="gramEnd"/>
            <w:r w:rsidRPr="00AC1F0A">
              <w:rPr>
                <w:rFonts w:ascii="Times New Roman" w:hAnsi="Times New Roman"/>
                <w:sz w:val="20"/>
                <w:lang w:eastAsia="zh-CN"/>
              </w:rPr>
              <w:t>自动延期合同的政策，还同意应在合同延期之前进行供应商绩效评估。如果合同具有延期选项，则不必进行市场评估。然而，如果合同的延长超出了其延期选项，则可以进行市场评估，将它作为这一延期的部分理由。</w:t>
            </w:r>
          </w:p>
        </w:tc>
        <w:tc>
          <w:tcPr>
            <w:tcW w:w="1062" w:type="pct"/>
            <w:tcBorders>
              <w:top w:val="single" w:sz="4" w:space="0" w:color="auto"/>
              <w:left w:val="single" w:sz="4" w:space="0" w:color="auto"/>
              <w:bottom w:val="single" w:sz="4" w:space="0" w:color="auto"/>
              <w:right w:val="single" w:sz="4" w:space="0" w:color="auto"/>
            </w:tcBorders>
          </w:tcPr>
          <w:p w14:paraId="466276AA"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4A6F2BC1" w14:textId="77777777" w:rsidR="001219D9" w:rsidRPr="006D7F06" w:rsidRDefault="001219D9" w:rsidP="006D7F06">
            <w:pPr>
              <w:spacing w:before="60" w:after="60"/>
              <w:rPr>
                <w:rStyle w:val="StyleArialNarrow10pt"/>
                <w:lang w:eastAsia="zh-CN"/>
              </w:rPr>
            </w:pPr>
            <w:r w:rsidRPr="006D7F06">
              <w:rPr>
                <w:rStyle w:val="StyleArialNarrow10pt"/>
                <w:lang w:eastAsia="zh-CN"/>
              </w:rPr>
              <w:t>此建议已纳入起草的采购手册，预计将于</w:t>
            </w:r>
            <w:r w:rsidRPr="006D7F06">
              <w:rPr>
                <w:rStyle w:val="StyleArialNarrow10pt"/>
                <w:lang w:eastAsia="zh-CN"/>
              </w:rPr>
              <w:t>2019</w:t>
            </w:r>
            <w:r w:rsidRPr="006D7F06">
              <w:rPr>
                <w:rStyle w:val="StyleArialNarrow10pt"/>
                <w:lang w:eastAsia="zh-CN"/>
              </w:rPr>
              <w:t>年初实施。</w:t>
            </w:r>
          </w:p>
          <w:p w14:paraId="25EE5658"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43732F88" w14:textId="72C62DD4" w:rsidR="001219D9" w:rsidRPr="006D7F06" w:rsidRDefault="001219D9" w:rsidP="006D7F06">
            <w:pPr>
              <w:spacing w:before="60" w:after="60"/>
              <w:rPr>
                <w:sz w:val="20"/>
                <w:highlight w:val="yellow"/>
                <w:lang w:eastAsia="it-IT"/>
              </w:rPr>
            </w:pPr>
            <w:r w:rsidRPr="006D7F06">
              <w:rPr>
                <w:bCs/>
                <w:sz w:val="20"/>
                <w:lang w:eastAsia="zh-CN"/>
              </w:rPr>
              <w:t>无</w:t>
            </w:r>
            <w:r w:rsidR="00AC1F0A" w:rsidRPr="006D7F06">
              <w:rPr>
                <w:rStyle w:val="StyleArialNarrow10pt"/>
                <w:lang w:eastAsia="zh-CN"/>
              </w:rPr>
              <w:t>。</w:t>
            </w:r>
          </w:p>
          <w:p w14:paraId="34F34BC6" w14:textId="4767EA7E" w:rsidR="001219D9" w:rsidRPr="006D7F06" w:rsidRDefault="001219D9" w:rsidP="006D7F06">
            <w:pPr>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74AEBCD3" w14:textId="77777777" w:rsidR="001219D9" w:rsidRPr="007040C3" w:rsidRDefault="001219D9" w:rsidP="00BD0C81">
            <w:pPr>
              <w:tabs>
                <w:tab w:val="clear" w:pos="794"/>
                <w:tab w:val="clear" w:pos="1191"/>
                <w:tab w:val="clear" w:pos="1588"/>
                <w:tab w:val="clear" w:pos="1985"/>
                <w:tab w:val="left" w:pos="1134"/>
                <w:tab w:val="left" w:pos="1871"/>
                <w:tab w:val="left" w:pos="2268"/>
              </w:tabs>
              <w:spacing w:before="60" w:after="60"/>
              <w:rPr>
                <w:sz w:val="20"/>
                <w:lang w:val="it-IT" w:eastAsia="it-IT"/>
              </w:rPr>
            </w:pPr>
            <w:r w:rsidRPr="006D7F06">
              <w:rPr>
                <w:rFonts w:hint="eastAsia"/>
                <w:sz w:val="20"/>
                <w:lang w:eastAsia="it-IT"/>
              </w:rPr>
              <w:t>国际电联《采购手册》第</w:t>
            </w:r>
            <w:r w:rsidRPr="006D7F06">
              <w:rPr>
                <w:rFonts w:hint="eastAsia"/>
                <w:sz w:val="20"/>
                <w:lang w:eastAsia="it-IT"/>
              </w:rPr>
              <w:t>12.2.1</w:t>
            </w:r>
            <w:r w:rsidRPr="00BD0C81">
              <w:rPr>
                <w:rFonts w:ascii="Times New Roman" w:hAnsi="Times New Roman" w:hint="eastAsia"/>
                <w:sz w:val="20"/>
                <w:lang w:eastAsia="zh-CN"/>
              </w:rPr>
              <w:t>节明确规定，合同不得自动延期，此类延期须在获得令人满意的供应商绩效评估后进行</w:t>
            </w:r>
            <w:r w:rsidRPr="006D7F06">
              <w:rPr>
                <w:rFonts w:hint="eastAsia"/>
                <w:sz w:val="20"/>
                <w:lang w:eastAsia="it-IT"/>
              </w:rPr>
              <w:t>。</w:t>
            </w:r>
            <w:r w:rsidRPr="006D7F06">
              <w:rPr>
                <w:rFonts w:hint="eastAsia"/>
                <w:sz w:val="20"/>
                <w:lang w:eastAsia="zh-CN"/>
              </w:rPr>
              <w:t>有</w:t>
            </w:r>
            <w:r w:rsidRPr="006D7F06">
              <w:rPr>
                <w:rFonts w:hint="eastAsia"/>
                <w:sz w:val="20"/>
                <w:lang w:eastAsia="it-IT"/>
              </w:rPr>
              <w:t>持</w:t>
            </w:r>
            <w:r w:rsidRPr="006D7F06">
              <w:rPr>
                <w:rFonts w:hint="eastAsia"/>
                <w:sz w:val="20"/>
                <w:lang w:eastAsia="it-IT"/>
              </w:rPr>
              <w:lastRenderedPageBreak/>
              <w:t>续需求</w:t>
            </w:r>
            <w:r w:rsidRPr="006D7F06">
              <w:rPr>
                <w:rFonts w:hint="eastAsia"/>
                <w:sz w:val="20"/>
                <w:lang w:eastAsia="zh-CN"/>
              </w:rPr>
              <w:t>的</w:t>
            </w:r>
            <w:r w:rsidRPr="006D7F06">
              <w:rPr>
                <w:rFonts w:hint="eastAsia"/>
                <w:sz w:val="20"/>
                <w:lang w:eastAsia="it-IT"/>
              </w:rPr>
              <w:t>合同的最长期限通常为</w:t>
            </w:r>
            <w:r w:rsidRPr="007040C3">
              <w:rPr>
                <w:rFonts w:hint="eastAsia"/>
                <w:sz w:val="20"/>
                <w:lang w:val="it-IT" w:eastAsia="it-IT"/>
              </w:rPr>
              <w:t>5</w:t>
            </w:r>
            <w:r w:rsidRPr="006D7F06">
              <w:rPr>
                <w:rFonts w:hint="eastAsia"/>
                <w:sz w:val="20"/>
                <w:lang w:eastAsia="it-IT"/>
              </w:rPr>
              <w:t>年</w:t>
            </w:r>
            <w:r w:rsidRPr="007040C3">
              <w:rPr>
                <w:rFonts w:hint="eastAsia"/>
                <w:sz w:val="20"/>
                <w:lang w:val="it-IT" w:eastAsia="it-IT"/>
              </w:rPr>
              <w:t>，</w:t>
            </w:r>
            <w:r w:rsidRPr="006D7F06">
              <w:rPr>
                <w:rFonts w:hint="eastAsia"/>
                <w:sz w:val="20"/>
                <w:lang w:eastAsia="it-IT"/>
              </w:rPr>
              <w:t>此后应重新审视市场。</w:t>
            </w:r>
          </w:p>
          <w:p w14:paraId="6E8ED8F2" w14:textId="77777777" w:rsidR="001219D9" w:rsidRPr="007040C3" w:rsidRDefault="001219D9" w:rsidP="006D7F06">
            <w:pPr>
              <w:keepNext/>
              <w:spacing w:before="60" w:after="60"/>
              <w:rPr>
                <w:b/>
                <w:sz w:val="20"/>
                <w:lang w:val="it-IT" w:eastAsia="it-IT"/>
              </w:rPr>
            </w:pPr>
            <w:r w:rsidRPr="006D7F06">
              <w:rPr>
                <w:b/>
                <w:sz w:val="20"/>
                <w:lang w:eastAsia="it-IT"/>
              </w:rPr>
              <w:t>截至</w:t>
            </w:r>
            <w:r w:rsidRPr="007040C3">
              <w:rPr>
                <w:b/>
                <w:sz w:val="20"/>
                <w:lang w:val="it-IT" w:eastAsia="it-IT"/>
              </w:rPr>
              <w:t>2020</w:t>
            </w:r>
            <w:r w:rsidRPr="006D7F06">
              <w:rPr>
                <w:b/>
                <w:sz w:val="20"/>
                <w:lang w:eastAsia="it-IT"/>
              </w:rPr>
              <w:t>年</w:t>
            </w:r>
            <w:r w:rsidRPr="007040C3">
              <w:rPr>
                <w:b/>
                <w:sz w:val="20"/>
                <w:lang w:val="it-IT" w:eastAsia="it-IT"/>
              </w:rPr>
              <w:t>9</w:t>
            </w:r>
            <w:r w:rsidRPr="006D7F06">
              <w:rPr>
                <w:b/>
                <w:sz w:val="20"/>
                <w:lang w:eastAsia="it-IT"/>
              </w:rPr>
              <w:t>月的最新进展</w:t>
            </w:r>
            <w:r w:rsidRPr="007040C3">
              <w:rPr>
                <w:b/>
                <w:sz w:val="20"/>
                <w:lang w:val="it-IT" w:eastAsia="it-IT"/>
              </w:rPr>
              <w:t>：</w:t>
            </w:r>
          </w:p>
          <w:p w14:paraId="7925A423" w14:textId="77777777" w:rsidR="001219D9" w:rsidRPr="007040C3" w:rsidRDefault="001219D9" w:rsidP="006D7F06">
            <w:pPr>
              <w:keepNext/>
              <w:spacing w:before="60" w:after="60"/>
              <w:rPr>
                <w:sz w:val="20"/>
                <w:lang w:val="it-IT"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3416C608"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结束</w:t>
            </w:r>
          </w:p>
        </w:tc>
      </w:tr>
      <w:tr w:rsidR="00971796" w:rsidRPr="00517121" w14:paraId="03FC08E7" w14:textId="77777777" w:rsidTr="00971796">
        <w:tc>
          <w:tcPr>
            <w:tcW w:w="302" w:type="pct"/>
            <w:tcBorders>
              <w:top w:val="single" w:sz="4" w:space="0" w:color="auto"/>
              <w:left w:val="single" w:sz="4" w:space="0" w:color="auto"/>
              <w:bottom w:val="single" w:sz="4" w:space="0" w:color="auto"/>
              <w:right w:val="single" w:sz="4" w:space="0" w:color="auto"/>
            </w:tcBorders>
          </w:tcPr>
          <w:p w14:paraId="7280610F"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2017</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5</w:t>
            </w:r>
          </w:p>
        </w:tc>
        <w:tc>
          <w:tcPr>
            <w:tcW w:w="1213" w:type="pct"/>
            <w:tcBorders>
              <w:top w:val="single" w:sz="4" w:space="0" w:color="auto"/>
              <w:left w:val="single" w:sz="4" w:space="0" w:color="auto"/>
              <w:bottom w:val="single" w:sz="4" w:space="0" w:color="auto"/>
              <w:right w:val="single" w:sz="4" w:space="0" w:color="auto"/>
            </w:tcBorders>
          </w:tcPr>
          <w:p w14:paraId="42187934" w14:textId="77777777" w:rsidR="001219D9" w:rsidRPr="006D7F06" w:rsidRDefault="001219D9" w:rsidP="006D7F06">
            <w:pPr>
              <w:widowControl w:val="0"/>
              <w:kinsoku w:val="0"/>
              <w:spacing w:before="60" w:after="60"/>
              <w:rPr>
                <w:sz w:val="20"/>
                <w:highlight w:val="yellow"/>
                <w:lang w:eastAsia="it-IT"/>
              </w:rPr>
            </w:pPr>
            <w:r w:rsidRPr="006D7F06">
              <w:rPr>
                <w:rStyle w:val="high-light-bg4"/>
                <w:rFonts w:cs="SimSun"/>
                <w:bCs/>
                <w:sz w:val="20"/>
                <w:u w:val="single"/>
                <w:lang w:eastAsia="zh-CN"/>
              </w:rPr>
              <w:t>我们建议</w:t>
            </w:r>
            <w:r w:rsidRPr="006D7F06">
              <w:rPr>
                <w:rStyle w:val="high-light-bg4"/>
                <w:rFonts w:cs="SimSun"/>
                <w:bCs/>
                <w:sz w:val="20"/>
                <w:lang w:eastAsia="zh-CN"/>
              </w:rPr>
              <w:t>管理层改进对重复授予同</w:t>
            </w:r>
            <w:proofErr w:type="gramStart"/>
            <w:r w:rsidRPr="006D7F06">
              <w:rPr>
                <w:rStyle w:val="high-light-bg4"/>
                <w:rFonts w:cs="SimSun"/>
                <w:bCs/>
                <w:sz w:val="20"/>
                <w:lang w:eastAsia="zh-CN"/>
              </w:rPr>
              <w:t>一供应</w:t>
            </w:r>
            <w:proofErr w:type="gramEnd"/>
            <w:r w:rsidRPr="006D7F06">
              <w:rPr>
                <w:rStyle w:val="high-light-bg4"/>
                <w:rFonts w:cs="SimSun"/>
                <w:bCs/>
                <w:sz w:val="20"/>
                <w:lang w:eastAsia="zh-CN"/>
              </w:rPr>
              <w:t>商采购订单</w:t>
            </w:r>
            <w:r w:rsidRPr="006D7F06">
              <w:rPr>
                <w:rStyle w:val="high-light-bg4"/>
                <w:rFonts w:cs="Arial"/>
                <w:bCs/>
                <w:sz w:val="20"/>
                <w:lang w:eastAsia="zh-CN"/>
              </w:rPr>
              <w:t>/</w:t>
            </w:r>
            <w:r w:rsidRPr="006D7F06">
              <w:rPr>
                <w:rStyle w:val="high-light-bg4"/>
                <w:rFonts w:cs="SimSun"/>
                <w:bCs/>
                <w:sz w:val="20"/>
                <w:lang w:eastAsia="zh-CN"/>
              </w:rPr>
              <w:t>合同的控制，以减少</w:t>
            </w:r>
            <w:r w:rsidRPr="006D7F06">
              <w:rPr>
                <w:rStyle w:val="high-light-bg4"/>
                <w:rFonts w:cs="Arial"/>
                <w:bCs/>
                <w:sz w:val="20"/>
                <w:lang w:eastAsia="zh-CN"/>
              </w:rPr>
              <w:t>国际电联</w:t>
            </w:r>
            <w:r w:rsidRPr="006D7F06">
              <w:rPr>
                <w:rStyle w:val="high-light-bg4"/>
                <w:rFonts w:cs="SimSun"/>
                <w:bCs/>
                <w:sz w:val="20"/>
                <w:lang w:eastAsia="zh-CN"/>
              </w:rPr>
              <w:t>采购规则和程序被绕过或不正确应用的风险。</w:t>
            </w:r>
          </w:p>
        </w:tc>
        <w:tc>
          <w:tcPr>
            <w:tcW w:w="1602" w:type="pct"/>
            <w:tcBorders>
              <w:top w:val="single" w:sz="4" w:space="0" w:color="auto"/>
              <w:left w:val="single" w:sz="4" w:space="0" w:color="auto"/>
              <w:bottom w:val="single" w:sz="4" w:space="0" w:color="auto"/>
              <w:right w:val="single" w:sz="4" w:space="0" w:color="auto"/>
            </w:tcBorders>
          </w:tcPr>
          <w:p w14:paraId="3FEEAA5D" w14:textId="77777777" w:rsidR="001219D9" w:rsidRPr="006D7F06" w:rsidRDefault="001219D9" w:rsidP="006D7F06">
            <w:pPr>
              <w:widowControl w:val="0"/>
              <w:kinsoku w:val="0"/>
              <w:spacing w:before="60" w:after="60"/>
              <w:rPr>
                <w:sz w:val="20"/>
                <w:lang w:eastAsia="it-IT"/>
              </w:rPr>
            </w:pPr>
            <w:r w:rsidRPr="006D7F06">
              <w:rPr>
                <w:rStyle w:val="high-light-bg4"/>
                <w:rFonts w:cs="Arial"/>
                <w:bCs/>
                <w:sz w:val="20"/>
                <w:lang w:eastAsia="zh-CN"/>
              </w:rPr>
              <w:t>国际电</w:t>
            </w:r>
            <w:proofErr w:type="gramStart"/>
            <w:r w:rsidRPr="006D7F06">
              <w:rPr>
                <w:rStyle w:val="high-light-bg4"/>
                <w:rFonts w:cs="Arial"/>
                <w:bCs/>
                <w:sz w:val="20"/>
                <w:lang w:eastAsia="zh-CN"/>
              </w:rPr>
              <w:t>联</w:t>
            </w:r>
            <w:r w:rsidRPr="006D7F06">
              <w:rPr>
                <w:rStyle w:val="high-light-bg4"/>
                <w:rFonts w:cs="SimSun"/>
                <w:bCs/>
                <w:sz w:val="20"/>
                <w:lang w:eastAsia="zh-CN"/>
              </w:rPr>
              <w:t>同意</w:t>
            </w:r>
            <w:proofErr w:type="gramEnd"/>
            <w:r w:rsidRPr="006D7F06">
              <w:rPr>
                <w:rStyle w:val="high-light-bg4"/>
                <w:rFonts w:cs="SimSun"/>
                <w:bCs/>
                <w:sz w:val="20"/>
                <w:lang w:eastAsia="zh-CN"/>
              </w:rPr>
              <w:t>采用控制措施，以减少绕过</w:t>
            </w:r>
            <w:r w:rsidRPr="006D7F06">
              <w:rPr>
                <w:rStyle w:val="high-light-bg4"/>
                <w:rFonts w:cs="Arial"/>
                <w:bCs/>
                <w:sz w:val="20"/>
                <w:lang w:eastAsia="zh-CN"/>
              </w:rPr>
              <w:t>国际电联</w:t>
            </w:r>
            <w:r w:rsidRPr="006D7F06">
              <w:rPr>
                <w:rStyle w:val="high-light-bg4"/>
                <w:rFonts w:cs="SimSun"/>
                <w:bCs/>
                <w:sz w:val="20"/>
                <w:lang w:eastAsia="zh-CN"/>
              </w:rPr>
              <w:t>采购规则和程序的风险。</w:t>
            </w:r>
          </w:p>
        </w:tc>
        <w:tc>
          <w:tcPr>
            <w:tcW w:w="1062" w:type="pct"/>
            <w:tcBorders>
              <w:top w:val="single" w:sz="4" w:space="0" w:color="auto"/>
              <w:left w:val="single" w:sz="4" w:space="0" w:color="auto"/>
              <w:bottom w:val="single" w:sz="4" w:space="0" w:color="auto"/>
              <w:right w:val="single" w:sz="4" w:space="0" w:color="auto"/>
            </w:tcBorders>
          </w:tcPr>
          <w:p w14:paraId="420A8FE5"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2A3F236D" w14:textId="77777777" w:rsidR="001219D9" w:rsidRPr="006D7F06" w:rsidRDefault="001219D9" w:rsidP="006D7F06">
            <w:pPr>
              <w:spacing w:before="60" w:after="60"/>
              <w:rPr>
                <w:rStyle w:val="StyleArialNarrow10pt"/>
                <w:lang w:eastAsia="zh-CN"/>
              </w:rPr>
            </w:pPr>
            <w:r w:rsidRPr="006D7F06">
              <w:rPr>
                <w:rStyle w:val="StyleArialNarrow10pt"/>
                <w:lang w:eastAsia="zh-CN"/>
              </w:rPr>
              <w:t>实施工作拟于</w:t>
            </w:r>
            <w:r w:rsidRPr="006D7F06">
              <w:rPr>
                <w:rStyle w:val="StyleArialNarrow10pt"/>
                <w:lang w:eastAsia="zh-CN"/>
              </w:rPr>
              <w:t>2019</w:t>
            </w:r>
            <w:r w:rsidRPr="006D7F06">
              <w:rPr>
                <w:rStyle w:val="StyleArialNarrow10pt"/>
                <w:lang w:eastAsia="zh-CN"/>
              </w:rPr>
              <w:t>年</w:t>
            </w:r>
            <w:r w:rsidRPr="006D7F06">
              <w:rPr>
                <w:rStyle w:val="StyleArialNarrow10pt"/>
                <w:lang w:eastAsia="zh-CN"/>
              </w:rPr>
              <w:t>1</w:t>
            </w:r>
            <w:r w:rsidRPr="006D7F06">
              <w:rPr>
                <w:rStyle w:val="StyleArialNarrow10pt"/>
                <w:lang w:eastAsia="zh-CN"/>
              </w:rPr>
              <w:t>月执行。</w:t>
            </w:r>
          </w:p>
          <w:p w14:paraId="533EE144"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2E54D149" w14:textId="38E827AB" w:rsidR="001219D9" w:rsidRPr="006D7F06" w:rsidRDefault="001219D9" w:rsidP="006D7F06">
            <w:pPr>
              <w:spacing w:before="60" w:after="60"/>
              <w:rPr>
                <w:sz w:val="20"/>
                <w:highlight w:val="yellow"/>
                <w:lang w:eastAsia="it-IT"/>
              </w:rPr>
            </w:pPr>
            <w:r w:rsidRPr="006D7F06">
              <w:rPr>
                <w:sz w:val="20"/>
                <w:lang w:eastAsia="zh-CN"/>
              </w:rPr>
              <w:t>已实施。</w:t>
            </w:r>
            <w:r w:rsidRPr="006D7F06">
              <w:rPr>
                <w:sz w:val="20"/>
                <w:lang w:eastAsia="zh-CN"/>
              </w:rPr>
              <w:t>2019</w:t>
            </w:r>
            <w:r w:rsidRPr="006D7F06">
              <w:rPr>
                <w:sz w:val="20"/>
                <w:lang w:eastAsia="zh-CN"/>
              </w:rPr>
              <w:t>年</w:t>
            </w:r>
            <w:r w:rsidRPr="006D7F06">
              <w:rPr>
                <w:sz w:val="20"/>
                <w:lang w:eastAsia="zh-CN"/>
              </w:rPr>
              <w:t>4</w:t>
            </w:r>
            <w:r w:rsidRPr="006D7F06">
              <w:rPr>
                <w:sz w:val="20"/>
                <w:lang w:eastAsia="zh-CN"/>
              </w:rPr>
              <w:t>月</w:t>
            </w:r>
            <w:r w:rsidRPr="006D7F06">
              <w:rPr>
                <w:sz w:val="20"/>
                <w:lang w:eastAsia="zh-CN"/>
              </w:rPr>
              <w:t>1</w:t>
            </w:r>
            <w:r w:rsidRPr="006D7F06">
              <w:rPr>
                <w:sz w:val="20"/>
                <w:lang w:eastAsia="zh-CN"/>
              </w:rPr>
              <w:t>日针对金额低于</w:t>
            </w:r>
            <w:r w:rsidRPr="006D7F06">
              <w:rPr>
                <w:sz w:val="20"/>
                <w:lang w:eastAsia="zh-CN"/>
              </w:rPr>
              <w:t>20</w:t>
            </w:r>
            <w:r w:rsidR="00AC1F0A">
              <w:rPr>
                <w:sz w:val="20"/>
                <w:lang w:eastAsia="zh-CN"/>
              </w:rPr>
              <w:t xml:space="preserve"> </w:t>
            </w:r>
            <w:r w:rsidRPr="006D7F06">
              <w:rPr>
                <w:sz w:val="20"/>
                <w:lang w:eastAsia="zh-CN"/>
              </w:rPr>
              <w:t>000</w:t>
            </w:r>
            <w:r w:rsidRPr="006D7F06">
              <w:rPr>
                <w:sz w:val="20"/>
                <w:lang w:eastAsia="zh-CN"/>
              </w:rPr>
              <w:t>瑞士法郎的采购引入了新的采购程序。如今</w:t>
            </w:r>
            <w:r w:rsidRPr="006D7F06">
              <w:rPr>
                <w:sz w:val="20"/>
                <w:lang w:eastAsia="zh-CN"/>
              </w:rPr>
              <w:t>5</w:t>
            </w:r>
            <w:r w:rsidR="00AC1F0A">
              <w:rPr>
                <w:sz w:val="20"/>
                <w:lang w:eastAsia="zh-CN"/>
              </w:rPr>
              <w:t xml:space="preserve"> </w:t>
            </w:r>
            <w:r w:rsidRPr="006D7F06">
              <w:rPr>
                <w:sz w:val="20"/>
                <w:lang w:eastAsia="zh-CN"/>
              </w:rPr>
              <w:t>000</w:t>
            </w:r>
            <w:r w:rsidRPr="006D7F06">
              <w:rPr>
                <w:sz w:val="20"/>
                <w:lang w:eastAsia="zh-CN"/>
              </w:rPr>
              <w:t>瑞士法郎以上的采购至少要有</w:t>
            </w:r>
            <w:r w:rsidRPr="006D7F06">
              <w:rPr>
                <w:sz w:val="20"/>
                <w:lang w:eastAsia="zh-CN"/>
              </w:rPr>
              <w:t>3</w:t>
            </w:r>
            <w:r w:rsidRPr="006D7F06">
              <w:rPr>
                <w:sz w:val="20"/>
                <w:lang w:eastAsia="zh-CN"/>
              </w:rPr>
              <w:t>个报价。未经投标便授予合同的交易限额为</w:t>
            </w:r>
            <w:r w:rsidRPr="006D7F06">
              <w:rPr>
                <w:sz w:val="20"/>
                <w:lang w:eastAsia="zh-CN"/>
              </w:rPr>
              <w:t>5</w:t>
            </w:r>
            <w:r w:rsidR="00AC1F0A">
              <w:rPr>
                <w:sz w:val="20"/>
                <w:lang w:eastAsia="zh-CN"/>
              </w:rPr>
              <w:t xml:space="preserve"> </w:t>
            </w:r>
            <w:r w:rsidRPr="006D7F06">
              <w:rPr>
                <w:sz w:val="20"/>
                <w:lang w:eastAsia="zh-CN"/>
              </w:rPr>
              <w:t>000</w:t>
            </w:r>
            <w:r w:rsidRPr="006D7F06">
              <w:rPr>
                <w:sz w:val="20"/>
                <w:lang w:eastAsia="zh-CN"/>
              </w:rPr>
              <w:t>瑞士法郎，每个日历年每个供应商限</w:t>
            </w:r>
            <w:r w:rsidRPr="006D7F06">
              <w:rPr>
                <w:sz w:val="20"/>
                <w:lang w:eastAsia="zh-CN"/>
              </w:rPr>
              <w:t>20</w:t>
            </w:r>
            <w:r w:rsidR="00AC1F0A">
              <w:rPr>
                <w:sz w:val="20"/>
                <w:lang w:eastAsia="zh-CN"/>
              </w:rPr>
              <w:t xml:space="preserve"> </w:t>
            </w:r>
            <w:r w:rsidRPr="006D7F06">
              <w:rPr>
                <w:sz w:val="20"/>
                <w:lang w:eastAsia="zh-CN"/>
              </w:rPr>
              <w:t>000</w:t>
            </w:r>
            <w:r w:rsidRPr="006D7F06">
              <w:rPr>
                <w:sz w:val="20"/>
                <w:lang w:eastAsia="zh-CN"/>
              </w:rPr>
              <w:t>瑞士法郎。</w:t>
            </w:r>
          </w:p>
          <w:p w14:paraId="06EDA05C" w14:textId="77777777" w:rsidR="001219D9" w:rsidRPr="006D7F06" w:rsidRDefault="001219D9" w:rsidP="006D7F06">
            <w:pPr>
              <w:spacing w:before="60" w:after="60"/>
              <w:rPr>
                <w:b/>
                <w:bCs/>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652D9DCB" w14:textId="77777777" w:rsidR="001219D9" w:rsidRPr="006D7F06" w:rsidRDefault="001219D9" w:rsidP="006D7F06">
            <w:pPr>
              <w:spacing w:before="60" w:after="60"/>
              <w:rPr>
                <w:sz w:val="20"/>
                <w:lang w:eastAsia="it-IT"/>
              </w:rPr>
            </w:pPr>
            <w:r w:rsidRPr="006D7F06">
              <w:rPr>
                <w:sz w:val="20"/>
                <w:lang w:eastAsia="it-IT"/>
              </w:rPr>
              <w:t>2019</w:t>
            </w:r>
            <w:r w:rsidRPr="006D7F06">
              <w:rPr>
                <w:sz w:val="20"/>
                <w:lang w:eastAsia="it-IT"/>
              </w:rPr>
              <w:t>年</w:t>
            </w:r>
            <w:r w:rsidRPr="006D7F06">
              <w:rPr>
                <w:sz w:val="20"/>
                <w:lang w:eastAsia="it-IT"/>
              </w:rPr>
              <w:t>4</w:t>
            </w:r>
            <w:r w:rsidRPr="006D7F06">
              <w:rPr>
                <w:sz w:val="20"/>
                <w:lang w:eastAsia="it-IT"/>
              </w:rPr>
              <w:t>月前已执行。</w:t>
            </w:r>
          </w:p>
          <w:p w14:paraId="220B73AD" w14:textId="77777777" w:rsidR="001219D9" w:rsidRPr="006D7F06" w:rsidRDefault="001219D9" w:rsidP="006D7F06">
            <w:pPr>
              <w:keepNext/>
              <w:spacing w:before="60" w:after="60"/>
              <w:rPr>
                <w:b/>
                <w:sz w:val="20"/>
                <w:lang w:eastAsia="it-IT"/>
              </w:rPr>
            </w:pPr>
            <w:r w:rsidRPr="006D7F06">
              <w:rPr>
                <w:b/>
                <w:sz w:val="20"/>
                <w:lang w:eastAsia="it-IT"/>
              </w:rPr>
              <w:t>截至</w:t>
            </w:r>
            <w:r w:rsidRPr="006D7F06">
              <w:rPr>
                <w:b/>
                <w:sz w:val="20"/>
                <w:lang w:eastAsia="it-IT"/>
              </w:rPr>
              <w:t>2020</w:t>
            </w:r>
            <w:r w:rsidRPr="006D7F06">
              <w:rPr>
                <w:b/>
                <w:sz w:val="20"/>
                <w:lang w:eastAsia="it-IT"/>
              </w:rPr>
              <w:t>年</w:t>
            </w:r>
            <w:r w:rsidRPr="006D7F06">
              <w:rPr>
                <w:b/>
                <w:sz w:val="20"/>
                <w:lang w:eastAsia="it-IT"/>
              </w:rPr>
              <w:t>9</w:t>
            </w:r>
            <w:r w:rsidRPr="006D7F06">
              <w:rPr>
                <w:b/>
                <w:sz w:val="20"/>
                <w:lang w:eastAsia="it-IT"/>
              </w:rPr>
              <w:t>月的最新进展：</w:t>
            </w:r>
          </w:p>
          <w:p w14:paraId="2C618226" w14:textId="77777777" w:rsidR="001219D9" w:rsidRPr="006D7F06" w:rsidRDefault="001219D9" w:rsidP="006D7F06">
            <w:pPr>
              <w:spacing w:before="60" w:after="60"/>
              <w:rPr>
                <w:sz w:val="20"/>
                <w:lang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33CABE87"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t>结束</w:t>
            </w:r>
          </w:p>
        </w:tc>
      </w:tr>
      <w:tr w:rsidR="00971796" w:rsidRPr="00517121" w14:paraId="59426DCE" w14:textId="77777777" w:rsidTr="000500F5">
        <w:trPr>
          <w:trHeight w:val="1684"/>
        </w:trPr>
        <w:tc>
          <w:tcPr>
            <w:tcW w:w="302" w:type="pct"/>
            <w:tcBorders>
              <w:top w:val="single" w:sz="4" w:space="0" w:color="auto"/>
              <w:left w:val="single" w:sz="4" w:space="0" w:color="auto"/>
              <w:bottom w:val="single" w:sz="4" w:space="0" w:color="auto"/>
              <w:right w:val="single" w:sz="4" w:space="0" w:color="auto"/>
            </w:tcBorders>
          </w:tcPr>
          <w:p w14:paraId="76EE40CF"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2017</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6</w:t>
            </w:r>
          </w:p>
        </w:tc>
        <w:tc>
          <w:tcPr>
            <w:tcW w:w="1213" w:type="pct"/>
            <w:tcBorders>
              <w:top w:val="single" w:sz="4" w:space="0" w:color="auto"/>
              <w:left w:val="single" w:sz="4" w:space="0" w:color="auto"/>
              <w:bottom w:val="single" w:sz="4" w:space="0" w:color="auto"/>
              <w:right w:val="single" w:sz="4" w:space="0" w:color="auto"/>
            </w:tcBorders>
          </w:tcPr>
          <w:p w14:paraId="2D393C90" w14:textId="77777777" w:rsidR="001219D9" w:rsidRPr="006D7F06" w:rsidRDefault="001219D9" w:rsidP="006D7F06">
            <w:pPr>
              <w:widowControl w:val="0"/>
              <w:kinsoku w:val="0"/>
              <w:spacing w:before="60" w:after="60"/>
              <w:rPr>
                <w:sz w:val="20"/>
                <w:highlight w:val="yellow"/>
                <w:lang w:eastAsia="it-IT"/>
              </w:rPr>
            </w:pPr>
            <w:r w:rsidRPr="006D7F06">
              <w:rPr>
                <w:rStyle w:val="high-light-bg4"/>
                <w:rFonts w:cstheme="minorHAnsi"/>
                <w:bCs/>
                <w:sz w:val="20"/>
                <w:u w:val="single"/>
                <w:lang w:eastAsia="zh-CN"/>
              </w:rPr>
              <w:t>我们建议</w:t>
            </w:r>
            <w:r w:rsidRPr="006D7F06">
              <w:rPr>
                <w:rStyle w:val="high-light-bg4"/>
                <w:rFonts w:cstheme="minorHAnsi"/>
                <w:bCs/>
                <w:sz w:val="20"/>
                <w:lang w:eastAsia="zh-CN"/>
              </w:rPr>
              <w:t>管理层更新</w:t>
            </w:r>
            <w:r w:rsidRPr="006D7F06">
              <w:rPr>
                <w:rStyle w:val="high-light-bg4"/>
                <w:rFonts w:cstheme="minorHAnsi"/>
                <w:bCs/>
                <w:sz w:val="20"/>
                <w:lang w:eastAsia="zh-CN"/>
              </w:rPr>
              <w:t>ITU SRM</w:t>
            </w:r>
            <w:r w:rsidRPr="006D7F06">
              <w:rPr>
                <w:rStyle w:val="high-light-bg4"/>
                <w:rFonts w:cstheme="minorHAnsi"/>
                <w:bCs/>
                <w:sz w:val="20"/>
                <w:lang w:eastAsia="zh-CN"/>
              </w:rPr>
              <w:t>软件，实现对在竞争对手弃权情况下执行的采购订单</w:t>
            </w:r>
            <w:r w:rsidRPr="006D7F06">
              <w:rPr>
                <w:rStyle w:val="high-light-bg4"/>
                <w:rFonts w:cstheme="minorHAnsi"/>
                <w:bCs/>
                <w:sz w:val="20"/>
                <w:lang w:eastAsia="zh-CN"/>
              </w:rPr>
              <w:t>/</w:t>
            </w:r>
            <w:r w:rsidRPr="006D7F06">
              <w:rPr>
                <w:rStyle w:val="high-light-bg4"/>
                <w:rFonts w:cstheme="minorHAnsi"/>
                <w:bCs/>
                <w:sz w:val="20"/>
                <w:lang w:eastAsia="zh-CN"/>
              </w:rPr>
              <w:t>合同的监控。</w:t>
            </w:r>
          </w:p>
        </w:tc>
        <w:tc>
          <w:tcPr>
            <w:tcW w:w="1602" w:type="pct"/>
            <w:tcBorders>
              <w:top w:val="single" w:sz="4" w:space="0" w:color="auto"/>
              <w:left w:val="single" w:sz="4" w:space="0" w:color="auto"/>
              <w:bottom w:val="single" w:sz="4" w:space="0" w:color="auto"/>
              <w:right w:val="single" w:sz="4" w:space="0" w:color="auto"/>
            </w:tcBorders>
          </w:tcPr>
          <w:p w14:paraId="07D5216E" w14:textId="77777777" w:rsidR="001219D9" w:rsidRPr="006D7F06" w:rsidRDefault="001219D9" w:rsidP="006D7F06">
            <w:pPr>
              <w:widowControl w:val="0"/>
              <w:kinsoku w:val="0"/>
              <w:spacing w:before="60" w:after="60"/>
              <w:rPr>
                <w:sz w:val="20"/>
                <w:highlight w:val="yellow"/>
                <w:lang w:eastAsia="it-IT"/>
              </w:rPr>
            </w:pPr>
            <w:r w:rsidRPr="006D7F06">
              <w:rPr>
                <w:rStyle w:val="high-light-bg4"/>
                <w:rFonts w:cstheme="minorHAnsi"/>
                <w:bCs/>
                <w:sz w:val="20"/>
                <w:lang w:eastAsia="zh-CN"/>
              </w:rPr>
              <w:t>国际电</w:t>
            </w:r>
            <w:proofErr w:type="gramStart"/>
            <w:r w:rsidRPr="006D7F06">
              <w:rPr>
                <w:rStyle w:val="high-light-bg4"/>
                <w:rFonts w:cstheme="minorHAnsi"/>
                <w:bCs/>
                <w:sz w:val="20"/>
                <w:lang w:eastAsia="zh-CN"/>
              </w:rPr>
              <w:t>联同意</w:t>
            </w:r>
            <w:proofErr w:type="gramEnd"/>
            <w:r w:rsidRPr="006D7F06">
              <w:rPr>
                <w:rStyle w:val="high-light-bg4"/>
                <w:rFonts w:cstheme="minorHAnsi"/>
                <w:bCs/>
                <w:sz w:val="20"/>
                <w:lang w:eastAsia="zh-CN"/>
              </w:rPr>
              <w:t>在技术可行的情况下，将合同授予依据（弃权或竞争）录入</w:t>
            </w:r>
            <w:r w:rsidRPr="006D7F06">
              <w:rPr>
                <w:rStyle w:val="high-light-bg4"/>
                <w:rFonts w:cstheme="minorHAnsi"/>
                <w:bCs/>
                <w:sz w:val="20"/>
                <w:lang w:eastAsia="zh-CN"/>
              </w:rPr>
              <w:t>SRM</w:t>
            </w:r>
            <w:r w:rsidRPr="006D7F06">
              <w:rPr>
                <w:rStyle w:val="high-light-bg4"/>
                <w:rFonts w:cstheme="minorHAnsi"/>
                <w:bCs/>
                <w:sz w:val="20"/>
                <w:lang w:eastAsia="zh-CN"/>
              </w:rPr>
              <w:t>系统。</w:t>
            </w:r>
          </w:p>
        </w:tc>
        <w:tc>
          <w:tcPr>
            <w:tcW w:w="1062" w:type="pct"/>
            <w:tcBorders>
              <w:top w:val="single" w:sz="4" w:space="0" w:color="auto"/>
              <w:left w:val="single" w:sz="4" w:space="0" w:color="auto"/>
              <w:bottom w:val="single" w:sz="4" w:space="0" w:color="auto"/>
              <w:right w:val="single" w:sz="4" w:space="0" w:color="auto"/>
            </w:tcBorders>
          </w:tcPr>
          <w:p w14:paraId="16702685"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67828093" w14:textId="77777777" w:rsidR="001219D9" w:rsidRPr="006D7F06" w:rsidRDefault="001219D9" w:rsidP="006D7F06">
            <w:pPr>
              <w:spacing w:before="60" w:after="60"/>
              <w:rPr>
                <w:rStyle w:val="StyleArialNarrow10pt"/>
                <w:lang w:eastAsia="zh-CN"/>
              </w:rPr>
            </w:pPr>
            <w:r w:rsidRPr="006D7F06">
              <w:rPr>
                <w:rStyle w:val="StyleArialNarrow10pt"/>
                <w:lang w:eastAsia="zh-CN"/>
              </w:rPr>
              <w:t>此为合同管理项目的一部分，预计将于</w:t>
            </w:r>
            <w:r w:rsidRPr="006D7F06">
              <w:rPr>
                <w:rStyle w:val="StyleArialNarrow10pt"/>
                <w:lang w:eastAsia="zh-CN"/>
              </w:rPr>
              <w:t>2019</w:t>
            </w:r>
            <w:r w:rsidRPr="006D7F06">
              <w:rPr>
                <w:rStyle w:val="StyleArialNarrow10pt"/>
                <w:lang w:eastAsia="zh-CN"/>
              </w:rPr>
              <w:t>年完成。</w:t>
            </w:r>
          </w:p>
          <w:p w14:paraId="148B7374"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lastRenderedPageBreak/>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44D8D9C5" w14:textId="77777777" w:rsidR="001219D9" w:rsidRPr="006D7F06" w:rsidRDefault="001219D9" w:rsidP="006D7F06">
            <w:pPr>
              <w:keepNext/>
              <w:spacing w:before="60" w:after="60"/>
              <w:rPr>
                <w:sz w:val="20"/>
                <w:lang w:eastAsia="it-IT"/>
              </w:rPr>
            </w:pPr>
            <w:r w:rsidRPr="006D7F06">
              <w:rPr>
                <w:bCs/>
                <w:sz w:val="20"/>
                <w:lang w:eastAsia="zh-CN"/>
              </w:rPr>
              <w:t>无</w:t>
            </w:r>
          </w:p>
          <w:p w14:paraId="4E272FFC" w14:textId="77777777" w:rsidR="001219D9" w:rsidRPr="006D7F06" w:rsidRDefault="001219D9" w:rsidP="006D7F06">
            <w:pPr>
              <w:keepNext/>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r w:rsidRPr="006D7F06">
              <w:rPr>
                <w:sz w:val="20"/>
                <w:lang w:eastAsia="it-IT"/>
              </w:rPr>
              <w:t xml:space="preserve"> 2019</w:t>
            </w:r>
            <w:r w:rsidRPr="006D7F06">
              <w:rPr>
                <w:sz w:val="20"/>
                <w:lang w:eastAsia="it-IT"/>
              </w:rPr>
              <w:t>年</w:t>
            </w:r>
            <w:r w:rsidRPr="006D7F06">
              <w:rPr>
                <w:sz w:val="20"/>
                <w:lang w:eastAsia="it-IT"/>
              </w:rPr>
              <w:t>6</w:t>
            </w:r>
            <w:r w:rsidRPr="006D7F06">
              <w:rPr>
                <w:sz w:val="20"/>
                <w:lang w:eastAsia="it-IT"/>
              </w:rPr>
              <w:t>月前已执行。</w:t>
            </w:r>
          </w:p>
          <w:p w14:paraId="5068B315" w14:textId="77777777" w:rsidR="001219D9" w:rsidRPr="006D7F06" w:rsidRDefault="001219D9" w:rsidP="006D7F06">
            <w:pPr>
              <w:keepNext/>
              <w:spacing w:before="60" w:after="60"/>
              <w:rPr>
                <w:b/>
                <w:sz w:val="20"/>
                <w:lang w:eastAsia="it-IT"/>
              </w:rPr>
            </w:pPr>
            <w:r w:rsidRPr="006D7F06">
              <w:rPr>
                <w:b/>
                <w:sz w:val="20"/>
                <w:lang w:eastAsia="it-IT"/>
              </w:rPr>
              <w:t>截至</w:t>
            </w:r>
            <w:r w:rsidRPr="006D7F06">
              <w:rPr>
                <w:b/>
                <w:sz w:val="20"/>
                <w:lang w:eastAsia="it-IT"/>
              </w:rPr>
              <w:t>2020</w:t>
            </w:r>
            <w:r w:rsidRPr="006D7F06">
              <w:rPr>
                <w:b/>
                <w:sz w:val="20"/>
                <w:lang w:eastAsia="it-IT"/>
              </w:rPr>
              <w:t>年</w:t>
            </w:r>
            <w:r w:rsidRPr="006D7F06">
              <w:rPr>
                <w:b/>
                <w:sz w:val="20"/>
                <w:lang w:eastAsia="it-IT"/>
              </w:rPr>
              <w:t>9</w:t>
            </w:r>
            <w:r w:rsidRPr="006D7F06">
              <w:rPr>
                <w:b/>
                <w:sz w:val="20"/>
                <w:lang w:eastAsia="it-IT"/>
              </w:rPr>
              <w:t>月的最新进展：</w:t>
            </w:r>
          </w:p>
          <w:p w14:paraId="5BAB12FB" w14:textId="77777777" w:rsidR="001219D9" w:rsidRPr="006D7F06" w:rsidRDefault="001219D9" w:rsidP="006D7F06">
            <w:pPr>
              <w:keepNext/>
              <w:spacing w:before="60" w:after="60"/>
              <w:rPr>
                <w:bCs/>
                <w:sz w:val="20"/>
                <w:lang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4D0405AB"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进行中</w:t>
            </w:r>
          </w:p>
          <w:p w14:paraId="2E5A4CD6" w14:textId="77777777"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it-IT"/>
              </w:rPr>
              <w:t>我们将在下次审计中监督执行情况</w:t>
            </w:r>
          </w:p>
        </w:tc>
      </w:tr>
      <w:tr w:rsidR="00971796" w:rsidRPr="00517121" w14:paraId="325F85E3" w14:textId="77777777" w:rsidTr="00971796">
        <w:tc>
          <w:tcPr>
            <w:tcW w:w="302" w:type="pct"/>
            <w:tcBorders>
              <w:top w:val="single" w:sz="4" w:space="0" w:color="auto"/>
              <w:left w:val="single" w:sz="4" w:space="0" w:color="auto"/>
              <w:bottom w:val="single" w:sz="4" w:space="0" w:color="auto"/>
              <w:right w:val="single" w:sz="4" w:space="0" w:color="auto"/>
            </w:tcBorders>
          </w:tcPr>
          <w:p w14:paraId="647B5D49" w14:textId="77777777" w:rsidR="001219D9" w:rsidRPr="00BD0C81" w:rsidRDefault="001219D9" w:rsidP="006D7F06">
            <w:pPr>
              <w:widowControl w:val="0"/>
              <w:kinsoku w:val="0"/>
              <w:adjustRightInd/>
              <w:spacing w:before="60" w:after="60"/>
              <w:jc w:val="center"/>
              <w:rPr>
                <w:b/>
                <w:bCs/>
                <w:sz w:val="20"/>
                <w:lang w:eastAsia="it-IT"/>
              </w:rPr>
            </w:pPr>
            <w:r w:rsidRPr="00BD0C81">
              <w:rPr>
                <w:b/>
                <w:bCs/>
                <w:sz w:val="20"/>
                <w:lang w:eastAsia="it-IT"/>
              </w:rPr>
              <w:t>2017</w:t>
            </w:r>
            <w:r w:rsidRPr="00BD0C81">
              <w:rPr>
                <w:b/>
                <w:bCs/>
                <w:sz w:val="20"/>
                <w:lang w:eastAsia="it-IT"/>
              </w:rPr>
              <w:t>年</w:t>
            </w:r>
            <w:r w:rsidRPr="00BD0C81">
              <w:rPr>
                <w:b/>
                <w:bCs/>
                <w:sz w:val="20"/>
                <w:lang w:eastAsia="it-IT"/>
              </w:rPr>
              <w:br/>
            </w:r>
            <w:r w:rsidRPr="00BD0C81">
              <w:rPr>
                <w:b/>
                <w:bCs/>
                <w:sz w:val="20"/>
                <w:lang w:eastAsia="it-IT"/>
              </w:rPr>
              <w:t>建议</w:t>
            </w:r>
            <w:r w:rsidRPr="00BD0C81">
              <w:rPr>
                <w:b/>
                <w:bCs/>
                <w:sz w:val="20"/>
                <w:lang w:eastAsia="it-IT"/>
              </w:rPr>
              <w:t>10</w:t>
            </w:r>
          </w:p>
        </w:tc>
        <w:tc>
          <w:tcPr>
            <w:tcW w:w="1213" w:type="pct"/>
            <w:tcBorders>
              <w:top w:val="single" w:sz="4" w:space="0" w:color="auto"/>
              <w:left w:val="single" w:sz="4" w:space="0" w:color="auto"/>
              <w:bottom w:val="single" w:sz="4" w:space="0" w:color="auto"/>
              <w:right w:val="single" w:sz="4" w:space="0" w:color="auto"/>
            </w:tcBorders>
          </w:tcPr>
          <w:p w14:paraId="6BB6B779" w14:textId="77777777" w:rsidR="001219D9" w:rsidRPr="006D7F06" w:rsidRDefault="001219D9" w:rsidP="00FE3CE7">
            <w:pPr>
              <w:tabs>
                <w:tab w:val="clear" w:pos="794"/>
                <w:tab w:val="clear" w:pos="1191"/>
                <w:tab w:val="clear" w:pos="1588"/>
                <w:tab w:val="clear" w:pos="1985"/>
                <w:tab w:val="left" w:pos="1134"/>
                <w:tab w:val="left" w:pos="1871"/>
                <w:tab w:val="left" w:pos="2268"/>
              </w:tabs>
              <w:spacing w:before="60" w:after="60"/>
              <w:rPr>
                <w:sz w:val="20"/>
                <w:lang w:eastAsia="zh-CN"/>
              </w:rPr>
            </w:pPr>
            <w:r w:rsidRPr="00B83057">
              <w:rPr>
                <w:sz w:val="20"/>
                <w:u w:val="single"/>
                <w:lang w:eastAsia="zh-CN"/>
              </w:rPr>
              <w:t>我们建议</w:t>
            </w:r>
            <w:r w:rsidRPr="006D7F06">
              <w:rPr>
                <w:sz w:val="20"/>
                <w:lang w:eastAsia="zh-CN"/>
              </w:rPr>
              <w:t>针对任何采购，都应从供应商处获得书面确认声明，确认公司恪守《联合国供应商行为规范》。</w:t>
            </w:r>
          </w:p>
        </w:tc>
        <w:tc>
          <w:tcPr>
            <w:tcW w:w="1602" w:type="pct"/>
            <w:tcBorders>
              <w:top w:val="single" w:sz="4" w:space="0" w:color="auto"/>
              <w:left w:val="single" w:sz="4" w:space="0" w:color="auto"/>
              <w:bottom w:val="single" w:sz="4" w:space="0" w:color="auto"/>
              <w:right w:val="single" w:sz="4" w:space="0" w:color="auto"/>
            </w:tcBorders>
          </w:tcPr>
          <w:p w14:paraId="5BA983C2" w14:textId="77777777" w:rsidR="001219D9" w:rsidRPr="006D7F06" w:rsidRDefault="001219D9" w:rsidP="00FE3CE7">
            <w:pPr>
              <w:tabs>
                <w:tab w:val="clear" w:pos="794"/>
                <w:tab w:val="clear" w:pos="1191"/>
                <w:tab w:val="clear" w:pos="1588"/>
                <w:tab w:val="clear" w:pos="1985"/>
                <w:tab w:val="left" w:pos="1134"/>
                <w:tab w:val="left" w:pos="1871"/>
                <w:tab w:val="left" w:pos="2268"/>
              </w:tabs>
              <w:spacing w:before="60" w:after="60"/>
              <w:rPr>
                <w:sz w:val="20"/>
                <w:lang w:eastAsia="zh-CN"/>
              </w:rPr>
            </w:pPr>
            <w:r w:rsidRPr="006D7F06">
              <w:rPr>
                <w:sz w:val="20"/>
                <w:lang w:eastAsia="zh-CN"/>
              </w:rPr>
              <w:t>国际电</w:t>
            </w:r>
            <w:proofErr w:type="gramStart"/>
            <w:r w:rsidRPr="006D7F06">
              <w:rPr>
                <w:sz w:val="20"/>
                <w:lang w:eastAsia="zh-CN"/>
              </w:rPr>
              <w:t>联同意</w:t>
            </w:r>
            <w:proofErr w:type="gramEnd"/>
            <w:r w:rsidRPr="006D7F06">
              <w:rPr>
                <w:sz w:val="20"/>
                <w:lang w:eastAsia="zh-CN"/>
              </w:rPr>
              <w:t>这一建议，并打算让所有供应商在联合国全球采购网（</w:t>
            </w:r>
            <w:r w:rsidRPr="006D7F06">
              <w:rPr>
                <w:sz w:val="20"/>
                <w:lang w:eastAsia="zh-CN"/>
              </w:rPr>
              <w:t>UNGM</w:t>
            </w:r>
            <w:r w:rsidRPr="006D7F06">
              <w:rPr>
                <w:sz w:val="20"/>
                <w:lang w:eastAsia="zh-CN"/>
              </w:rPr>
              <w:t>）注册。作为注册过程的一部分，供应商确认阅读并理解《联合国供应商行为规范》。</w:t>
            </w:r>
          </w:p>
        </w:tc>
        <w:tc>
          <w:tcPr>
            <w:tcW w:w="1062" w:type="pct"/>
            <w:tcBorders>
              <w:top w:val="single" w:sz="4" w:space="0" w:color="auto"/>
              <w:left w:val="single" w:sz="4" w:space="0" w:color="auto"/>
              <w:bottom w:val="single" w:sz="4" w:space="0" w:color="auto"/>
              <w:right w:val="single" w:sz="4" w:space="0" w:color="auto"/>
            </w:tcBorders>
          </w:tcPr>
          <w:p w14:paraId="11308B69"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0E60FE22" w14:textId="77777777" w:rsidR="001219D9" w:rsidRPr="006D7F06" w:rsidRDefault="001219D9" w:rsidP="00FE3CE7">
            <w:pPr>
              <w:spacing w:before="60" w:after="60"/>
              <w:rPr>
                <w:rStyle w:val="StyleArialNarrow10pt"/>
                <w:lang w:eastAsia="zh-CN"/>
              </w:rPr>
            </w:pPr>
            <w:r w:rsidRPr="006D7F06">
              <w:rPr>
                <w:rStyle w:val="StyleArialNarrow10pt"/>
                <w:lang w:eastAsia="zh-CN"/>
              </w:rPr>
              <w:t>确保所有供应商在</w:t>
            </w:r>
            <w:r w:rsidRPr="006D7F06">
              <w:rPr>
                <w:rStyle w:val="StyleArialNarrow10pt"/>
                <w:lang w:eastAsia="zh-CN"/>
              </w:rPr>
              <w:t>UNGM</w:t>
            </w:r>
            <w:r w:rsidRPr="006D7F06">
              <w:rPr>
                <w:rStyle w:val="StyleArialNarrow10pt"/>
                <w:lang w:eastAsia="zh-CN"/>
              </w:rPr>
              <w:t>注册是一个持续性的项目。国际电联预计，到</w:t>
            </w:r>
            <w:r w:rsidRPr="006D7F06">
              <w:rPr>
                <w:rStyle w:val="StyleArialNarrow10pt"/>
                <w:lang w:eastAsia="zh-CN"/>
              </w:rPr>
              <w:t>2019</w:t>
            </w:r>
            <w:r w:rsidRPr="006D7F06">
              <w:rPr>
                <w:rStyle w:val="StyleArialNarrow10pt"/>
                <w:lang w:eastAsia="zh-CN"/>
              </w:rPr>
              <w:t>年，作为获得合同</w:t>
            </w:r>
            <w:r w:rsidRPr="006D7F06">
              <w:rPr>
                <w:rStyle w:val="StyleArialNarrow10pt"/>
                <w:lang w:eastAsia="zh-CN"/>
              </w:rPr>
              <w:t>/</w:t>
            </w:r>
            <w:r w:rsidRPr="006D7F06">
              <w:rPr>
                <w:rStyle w:val="StyleArialNarrow10pt"/>
                <w:lang w:eastAsia="zh-CN"/>
              </w:rPr>
              <w:t>采购订单的先决条件，所有供应商都将在联合国全球采购网注册。</w:t>
            </w:r>
          </w:p>
          <w:p w14:paraId="3A0220AA"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7EABEA14" w14:textId="50BC37B2" w:rsidR="001219D9" w:rsidRPr="006D7F06" w:rsidRDefault="001219D9" w:rsidP="00FE3CE7">
            <w:pPr>
              <w:keepNext/>
              <w:spacing w:before="60" w:after="60"/>
              <w:rPr>
                <w:sz w:val="20"/>
                <w:highlight w:val="yellow"/>
                <w:lang w:eastAsia="it-IT"/>
              </w:rPr>
            </w:pPr>
            <w:r w:rsidRPr="006D7F06">
              <w:rPr>
                <w:rStyle w:val="StyleArialNarrow10pt"/>
                <w:lang w:eastAsia="zh-CN"/>
              </w:rPr>
              <w:t>已部分实施</w:t>
            </w:r>
            <w:r w:rsidR="000500F5" w:rsidRPr="006D7F06">
              <w:rPr>
                <w:rStyle w:val="StyleArialNarrow10pt"/>
                <w:lang w:eastAsia="zh-CN"/>
              </w:rPr>
              <w:t>。</w:t>
            </w:r>
          </w:p>
          <w:p w14:paraId="243FF6AE" w14:textId="77777777" w:rsidR="001219D9" w:rsidRPr="006D7F06" w:rsidRDefault="001219D9" w:rsidP="00FE3CE7">
            <w:pPr>
              <w:keepNext/>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44E73CF7" w14:textId="77777777" w:rsidR="001219D9" w:rsidRPr="006D7F06" w:rsidRDefault="001219D9" w:rsidP="00FE3CE7">
            <w:pPr>
              <w:tabs>
                <w:tab w:val="clear" w:pos="794"/>
                <w:tab w:val="clear" w:pos="1191"/>
                <w:tab w:val="clear" w:pos="1588"/>
                <w:tab w:val="clear" w:pos="1985"/>
                <w:tab w:val="left" w:pos="1134"/>
                <w:tab w:val="left" w:pos="1871"/>
                <w:tab w:val="left" w:pos="2268"/>
              </w:tabs>
              <w:spacing w:before="60" w:after="60"/>
              <w:rPr>
                <w:sz w:val="20"/>
                <w:lang w:eastAsia="it-IT"/>
              </w:rPr>
            </w:pPr>
            <w:r w:rsidRPr="00440884">
              <w:rPr>
                <w:sz w:val="20"/>
                <w:lang w:eastAsia="zh-CN"/>
              </w:rPr>
              <w:t>已执行。</w:t>
            </w:r>
            <w:proofErr w:type="gramStart"/>
            <w:r w:rsidRPr="00440884">
              <w:rPr>
                <w:rFonts w:hint="eastAsia"/>
                <w:sz w:val="20"/>
                <w:lang w:eastAsia="zh-CN"/>
              </w:rPr>
              <w:t>见国际</w:t>
            </w:r>
            <w:proofErr w:type="gramEnd"/>
            <w:r w:rsidRPr="00440884">
              <w:rPr>
                <w:rFonts w:hint="eastAsia"/>
                <w:sz w:val="20"/>
                <w:lang w:eastAsia="zh-CN"/>
              </w:rPr>
              <w:t>电联《采购手册》第</w:t>
            </w:r>
            <w:r w:rsidRPr="00440884">
              <w:rPr>
                <w:rFonts w:hint="eastAsia"/>
                <w:sz w:val="20"/>
                <w:lang w:eastAsia="zh-CN"/>
              </w:rPr>
              <w:t>5.1.2</w:t>
            </w:r>
            <w:r w:rsidRPr="00440884">
              <w:rPr>
                <w:rFonts w:hint="eastAsia"/>
                <w:sz w:val="20"/>
                <w:lang w:eastAsia="zh-CN"/>
              </w:rPr>
              <w:t>节。所有新的供应商都必须在</w:t>
            </w:r>
            <w:r w:rsidRPr="00440884">
              <w:rPr>
                <w:sz w:val="20"/>
                <w:lang w:eastAsia="zh-CN"/>
              </w:rPr>
              <w:t>UNGM</w:t>
            </w:r>
            <w:r w:rsidRPr="00440884">
              <w:rPr>
                <w:rFonts w:hint="eastAsia"/>
                <w:sz w:val="20"/>
                <w:lang w:eastAsia="zh-CN"/>
              </w:rPr>
              <w:t>注册，并确认遵守联合国供应商行为准则</w:t>
            </w:r>
            <w:r w:rsidRPr="009B57E7">
              <w:rPr>
                <w:rFonts w:ascii="Times New Roman" w:hAnsi="Times New Roman" w:hint="eastAsia"/>
                <w:sz w:val="20"/>
                <w:lang w:eastAsia="zh-CN"/>
              </w:rPr>
              <w:t>。</w:t>
            </w:r>
          </w:p>
          <w:p w14:paraId="761A9BB4" w14:textId="77777777" w:rsidR="001219D9" w:rsidRPr="006D7F06" w:rsidRDefault="001219D9" w:rsidP="00FE3CE7">
            <w:pPr>
              <w:keepNext/>
              <w:spacing w:before="60" w:after="60"/>
              <w:rPr>
                <w:b/>
                <w:sz w:val="20"/>
                <w:lang w:eastAsia="it-IT"/>
              </w:rPr>
            </w:pPr>
            <w:r w:rsidRPr="006D7F06">
              <w:rPr>
                <w:b/>
                <w:sz w:val="20"/>
                <w:lang w:eastAsia="it-IT"/>
              </w:rPr>
              <w:t>截至</w:t>
            </w:r>
            <w:r w:rsidRPr="006D7F06">
              <w:rPr>
                <w:b/>
                <w:sz w:val="20"/>
                <w:lang w:eastAsia="it-IT"/>
              </w:rPr>
              <w:t>2020</w:t>
            </w:r>
            <w:r w:rsidRPr="006D7F06">
              <w:rPr>
                <w:b/>
                <w:sz w:val="20"/>
                <w:lang w:eastAsia="it-IT"/>
              </w:rPr>
              <w:t>年</w:t>
            </w:r>
            <w:r w:rsidRPr="006D7F06">
              <w:rPr>
                <w:b/>
                <w:sz w:val="20"/>
                <w:lang w:eastAsia="it-IT"/>
              </w:rPr>
              <w:t>9</w:t>
            </w:r>
            <w:r w:rsidRPr="006D7F06">
              <w:rPr>
                <w:b/>
                <w:sz w:val="20"/>
                <w:lang w:eastAsia="it-IT"/>
              </w:rPr>
              <w:t>月的最新进展：</w:t>
            </w:r>
          </w:p>
          <w:p w14:paraId="75D44FA2" w14:textId="77777777" w:rsidR="001219D9" w:rsidRPr="006D7F06" w:rsidRDefault="001219D9" w:rsidP="00FE3CE7">
            <w:pPr>
              <w:keepNext/>
              <w:spacing w:before="60" w:after="60"/>
              <w:rPr>
                <w:bCs/>
                <w:sz w:val="20"/>
                <w:lang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6CFFF4CE"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t>结束</w:t>
            </w:r>
          </w:p>
        </w:tc>
      </w:tr>
      <w:tr w:rsidR="00971796" w:rsidRPr="00517121" w14:paraId="16F7935C" w14:textId="77777777" w:rsidTr="00971796">
        <w:trPr>
          <w:trHeight w:val="3427"/>
        </w:trPr>
        <w:tc>
          <w:tcPr>
            <w:tcW w:w="302" w:type="pct"/>
            <w:tcBorders>
              <w:top w:val="single" w:sz="4" w:space="0" w:color="auto"/>
              <w:left w:val="single" w:sz="4" w:space="0" w:color="auto"/>
              <w:bottom w:val="single" w:sz="4" w:space="0" w:color="auto"/>
              <w:right w:val="single" w:sz="4" w:space="0" w:color="auto"/>
            </w:tcBorders>
          </w:tcPr>
          <w:p w14:paraId="15A02378"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lastRenderedPageBreak/>
              <w:t>2016</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1</w:t>
            </w:r>
          </w:p>
        </w:tc>
        <w:tc>
          <w:tcPr>
            <w:tcW w:w="1213" w:type="pct"/>
            <w:tcBorders>
              <w:top w:val="single" w:sz="4" w:space="0" w:color="auto"/>
              <w:left w:val="single" w:sz="4" w:space="0" w:color="auto"/>
              <w:bottom w:val="single" w:sz="4" w:space="0" w:color="auto"/>
              <w:right w:val="single" w:sz="4" w:space="0" w:color="auto"/>
            </w:tcBorders>
          </w:tcPr>
          <w:p w14:paraId="3B7D6971" w14:textId="77777777" w:rsidR="001219D9" w:rsidRPr="006D7F06" w:rsidRDefault="001219D9" w:rsidP="00FE3CE7">
            <w:pPr>
              <w:tabs>
                <w:tab w:val="clear" w:pos="794"/>
                <w:tab w:val="clear" w:pos="1191"/>
                <w:tab w:val="clear" w:pos="1588"/>
                <w:tab w:val="clear" w:pos="1985"/>
                <w:tab w:val="left" w:pos="1134"/>
                <w:tab w:val="left" w:pos="1871"/>
                <w:tab w:val="left" w:pos="2268"/>
              </w:tabs>
              <w:spacing w:before="60" w:after="60"/>
              <w:rPr>
                <w:sz w:val="20"/>
                <w:highlight w:val="yellow"/>
                <w:lang w:eastAsia="it-IT"/>
              </w:rPr>
            </w:pPr>
            <w:r w:rsidRPr="006D7F06">
              <w:rPr>
                <w:sz w:val="20"/>
                <w:lang w:eastAsia="zh-CN"/>
              </w:rPr>
              <w:t>考虑到未来十年的退休预期及所涉及的工作中断风险，</w:t>
            </w:r>
            <w:r w:rsidRPr="006D7F06">
              <w:rPr>
                <w:sz w:val="20"/>
                <w:u w:val="single"/>
                <w:lang w:eastAsia="zh-CN"/>
              </w:rPr>
              <w:t>我们建议</w:t>
            </w:r>
            <w:r w:rsidRPr="006D7F06">
              <w:rPr>
                <w:sz w:val="20"/>
                <w:lang w:eastAsia="zh-CN"/>
              </w:rPr>
              <w:t>管理层应通过一项正式的继任规划战略，将其纳入到人力资源战略规划中。该战略应根据国际电联的目标和需求明确关键职能和岗位并规定短期（知识传承）和长期（在清查</w:t>
            </w:r>
            <w:proofErr w:type="gramStart"/>
            <w:r w:rsidRPr="006D7F06">
              <w:rPr>
                <w:sz w:val="20"/>
                <w:lang w:eastAsia="zh-CN"/>
              </w:rPr>
              <w:t>近期能力</w:t>
            </w:r>
            <w:proofErr w:type="gramEnd"/>
            <w:r w:rsidRPr="006D7F06">
              <w:rPr>
                <w:sz w:val="20"/>
                <w:lang w:eastAsia="zh-CN"/>
              </w:rPr>
              <w:t>框架内所提供技能的基础上确定内部接替的可能性）。</w:t>
            </w:r>
          </w:p>
        </w:tc>
        <w:tc>
          <w:tcPr>
            <w:tcW w:w="1602" w:type="pct"/>
            <w:tcBorders>
              <w:top w:val="single" w:sz="4" w:space="0" w:color="auto"/>
              <w:left w:val="single" w:sz="4" w:space="0" w:color="auto"/>
              <w:bottom w:val="single" w:sz="4" w:space="0" w:color="auto"/>
              <w:right w:val="single" w:sz="4" w:space="0" w:color="auto"/>
            </w:tcBorders>
          </w:tcPr>
          <w:p w14:paraId="5542EC64" w14:textId="77777777" w:rsidR="001219D9" w:rsidRPr="003E6B01" w:rsidRDefault="001219D9" w:rsidP="003E6B01">
            <w:pPr>
              <w:tabs>
                <w:tab w:val="clear" w:pos="794"/>
                <w:tab w:val="clear" w:pos="1191"/>
                <w:tab w:val="clear" w:pos="1588"/>
                <w:tab w:val="clear" w:pos="1985"/>
                <w:tab w:val="left" w:pos="1134"/>
                <w:tab w:val="left" w:pos="1871"/>
                <w:tab w:val="left" w:pos="2268"/>
              </w:tabs>
              <w:spacing w:before="60" w:after="60"/>
              <w:rPr>
                <w:rFonts w:ascii="Times New Roman" w:hAnsi="Times New Roman"/>
                <w:sz w:val="20"/>
                <w:lang w:eastAsia="zh-CN"/>
              </w:rPr>
            </w:pPr>
            <w:r w:rsidRPr="003E6B01">
              <w:rPr>
                <w:rFonts w:ascii="Times New Roman" w:hAnsi="Times New Roman"/>
                <w:sz w:val="20"/>
                <w:lang w:eastAsia="zh-CN"/>
              </w:rPr>
              <w:t>人力资源管理部将与各局和总秘书处各部门协商，制定一项旨在保留组织知识并确保持续履行国际电</w:t>
            </w:r>
            <w:proofErr w:type="gramStart"/>
            <w:r w:rsidRPr="003E6B01">
              <w:rPr>
                <w:rFonts w:ascii="Times New Roman" w:hAnsi="Times New Roman"/>
                <w:sz w:val="20"/>
                <w:lang w:eastAsia="zh-CN"/>
              </w:rPr>
              <w:t>联职能</w:t>
            </w:r>
            <w:proofErr w:type="gramEnd"/>
            <w:r w:rsidRPr="003E6B01">
              <w:rPr>
                <w:rFonts w:ascii="Times New Roman" w:hAnsi="Times New Roman"/>
                <w:sz w:val="20"/>
                <w:lang w:eastAsia="zh-CN"/>
              </w:rPr>
              <w:t>的继任规划战略。</w:t>
            </w:r>
          </w:p>
        </w:tc>
        <w:tc>
          <w:tcPr>
            <w:tcW w:w="1062" w:type="pct"/>
            <w:tcBorders>
              <w:top w:val="single" w:sz="4" w:space="0" w:color="auto"/>
              <w:left w:val="single" w:sz="4" w:space="0" w:color="auto"/>
              <w:bottom w:val="single" w:sz="4" w:space="0" w:color="auto"/>
              <w:right w:val="single" w:sz="4" w:space="0" w:color="auto"/>
            </w:tcBorders>
          </w:tcPr>
          <w:p w14:paraId="03739817" w14:textId="77777777" w:rsidR="001219D9" w:rsidRPr="006D7F06" w:rsidRDefault="001219D9" w:rsidP="00FE3CE7">
            <w:pPr>
              <w:spacing w:before="60" w:after="60"/>
              <w:rPr>
                <w:sz w:val="20"/>
                <w:lang w:eastAsia="it-IT"/>
              </w:rPr>
            </w:pPr>
            <w:r w:rsidRPr="006D7F06">
              <w:rPr>
                <w:b/>
                <w:bCs/>
                <w:sz w:val="20"/>
                <w:lang w:eastAsia="it-IT"/>
              </w:rPr>
              <w:t>截至</w:t>
            </w:r>
            <w:r w:rsidRPr="006D7F06">
              <w:rPr>
                <w:b/>
                <w:bCs/>
                <w:sz w:val="20"/>
                <w:lang w:eastAsia="it-IT"/>
              </w:rPr>
              <w:t>201</w:t>
            </w:r>
            <w:r w:rsidRPr="006D7F06">
              <w:rPr>
                <w:b/>
                <w:bCs/>
                <w:sz w:val="20"/>
                <w:lang w:eastAsia="zh-CN"/>
              </w:rPr>
              <w:t>8</w:t>
            </w:r>
            <w:r w:rsidRPr="006D7F06">
              <w:rPr>
                <w:b/>
                <w:bCs/>
                <w:sz w:val="20"/>
                <w:lang w:eastAsia="it-IT"/>
              </w:rPr>
              <w:t>年</w:t>
            </w:r>
            <w:r w:rsidRPr="006D7F06">
              <w:rPr>
                <w:b/>
                <w:bCs/>
                <w:sz w:val="20"/>
                <w:lang w:eastAsia="it-IT"/>
              </w:rPr>
              <w:t>4</w:t>
            </w:r>
            <w:r w:rsidRPr="006D7F06">
              <w:rPr>
                <w:b/>
                <w:bCs/>
                <w:sz w:val="20"/>
                <w:lang w:eastAsia="it-IT"/>
              </w:rPr>
              <w:t>月的最新进展：</w:t>
            </w:r>
          </w:p>
          <w:p w14:paraId="049E6315" w14:textId="77777777" w:rsidR="001219D9" w:rsidRPr="006D7F06" w:rsidRDefault="001219D9" w:rsidP="00FE3CE7">
            <w:pPr>
              <w:spacing w:before="60" w:after="60"/>
              <w:rPr>
                <w:sz w:val="20"/>
                <w:lang w:eastAsia="zh-CN"/>
              </w:rPr>
            </w:pPr>
            <w:r w:rsidRPr="006D7F06">
              <w:rPr>
                <w:sz w:val="20"/>
                <w:lang w:eastAsia="zh-CN"/>
              </w:rPr>
              <w:t>负责这一行动的人力资源管理部（</w:t>
            </w:r>
            <w:r w:rsidRPr="006D7F06">
              <w:rPr>
                <w:sz w:val="20"/>
                <w:lang w:eastAsia="zh-CN"/>
              </w:rPr>
              <w:t>HRMD</w:t>
            </w:r>
            <w:r w:rsidRPr="006D7F06">
              <w:rPr>
                <w:sz w:val="20"/>
                <w:lang w:eastAsia="zh-CN"/>
              </w:rPr>
              <w:t>）深度参与了新的</w:t>
            </w:r>
            <w:r w:rsidRPr="006D7F06">
              <w:rPr>
                <w:sz w:val="20"/>
                <w:lang w:eastAsia="zh-CN"/>
              </w:rPr>
              <w:t>e</w:t>
            </w:r>
            <w:r w:rsidRPr="006D7F06">
              <w:rPr>
                <w:sz w:val="20"/>
                <w:lang w:eastAsia="zh-CN"/>
              </w:rPr>
              <w:noBreakHyphen/>
              <w:t>PMDS</w:t>
            </w:r>
            <w:r w:rsidRPr="006D7F06">
              <w:rPr>
                <w:sz w:val="20"/>
                <w:lang w:eastAsia="zh-CN"/>
              </w:rPr>
              <w:t>（绩效管理与开发系统）的实施工作，并确认该建议将在</w:t>
            </w:r>
            <w:r w:rsidRPr="006D7F06">
              <w:rPr>
                <w:sz w:val="20"/>
                <w:lang w:eastAsia="zh-CN"/>
              </w:rPr>
              <w:t>2018</w:t>
            </w:r>
            <w:r w:rsidRPr="006D7F06">
              <w:rPr>
                <w:sz w:val="20"/>
                <w:lang w:eastAsia="zh-CN"/>
              </w:rPr>
              <w:t>第一季度实施。</w:t>
            </w:r>
          </w:p>
          <w:p w14:paraId="4B4BBCFF"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339E6E76" w14:textId="77777777" w:rsidR="001219D9" w:rsidRPr="006D7F06" w:rsidRDefault="001219D9" w:rsidP="00FE3CE7">
            <w:pPr>
              <w:spacing w:before="60" w:after="60"/>
              <w:rPr>
                <w:rStyle w:val="StyleArialNarrow10pt"/>
                <w:lang w:eastAsia="zh-CN"/>
              </w:rPr>
            </w:pPr>
            <w:r w:rsidRPr="006D7F06">
              <w:rPr>
                <w:rStyle w:val="StyleArialNarrow10pt"/>
                <w:lang w:eastAsia="zh-CN"/>
              </w:rPr>
              <w:t>将在理事会</w:t>
            </w:r>
            <w:r w:rsidRPr="006D7F06">
              <w:rPr>
                <w:rStyle w:val="StyleArialNarrow10pt"/>
                <w:lang w:eastAsia="zh-CN"/>
              </w:rPr>
              <w:t>2019</w:t>
            </w:r>
            <w:r w:rsidRPr="006D7F06">
              <w:rPr>
                <w:rStyle w:val="StyleArialNarrow10pt"/>
                <w:lang w:eastAsia="zh-CN"/>
              </w:rPr>
              <w:t>年会议上批准的《人力资源战略规划》（</w:t>
            </w:r>
            <w:r w:rsidRPr="006D7F06">
              <w:rPr>
                <w:rStyle w:val="StyleArialNarrow10pt"/>
                <w:lang w:eastAsia="zh-CN"/>
              </w:rPr>
              <w:t>HRSP</w:t>
            </w:r>
            <w:r w:rsidRPr="006D7F06">
              <w:rPr>
                <w:rStyle w:val="StyleArialNarrow10pt"/>
                <w:lang w:eastAsia="zh-CN"/>
              </w:rPr>
              <w:t>）的制定和实施主要侧重通过一系列行动方针，加强职员的多样性和灵活性（使国际电</w:t>
            </w:r>
            <w:proofErr w:type="gramStart"/>
            <w:r w:rsidRPr="006D7F06">
              <w:rPr>
                <w:rStyle w:val="StyleArialNarrow10pt"/>
                <w:lang w:eastAsia="zh-CN"/>
              </w:rPr>
              <w:t>联员工</w:t>
            </w:r>
            <w:proofErr w:type="gramEnd"/>
            <w:r w:rsidRPr="006D7F06">
              <w:rPr>
                <w:rStyle w:val="StyleArialNarrow10pt"/>
                <w:lang w:eastAsia="zh-CN"/>
              </w:rPr>
              <w:t>队伍建设与国际电联的目标相一致），其内容包括：</w:t>
            </w:r>
          </w:p>
          <w:p w14:paraId="600066F4" w14:textId="77777777" w:rsidR="001219D9" w:rsidRPr="006D7F06" w:rsidRDefault="001219D9" w:rsidP="00FE3CE7">
            <w:pPr>
              <w:spacing w:before="60" w:after="60"/>
              <w:ind w:left="357" w:hanging="357"/>
              <w:rPr>
                <w:rStyle w:val="StyleArialNarrow10pt"/>
                <w:lang w:eastAsia="zh-CN"/>
              </w:rPr>
            </w:pPr>
            <w:r w:rsidRPr="006D7F06">
              <w:rPr>
                <w:rStyle w:val="StyleArialNarrow10pt"/>
                <w:lang w:eastAsia="zh-CN"/>
              </w:rPr>
              <w:t>•</w:t>
            </w:r>
            <w:r w:rsidRPr="006D7F06">
              <w:rPr>
                <w:rStyle w:val="StyleArialNarrow10pt"/>
                <w:lang w:eastAsia="zh-CN"/>
              </w:rPr>
              <w:tab/>
            </w:r>
            <w:r w:rsidRPr="006D7F06">
              <w:rPr>
                <w:rStyle w:val="StyleArialNarrow10pt"/>
                <w:lang w:eastAsia="zh-CN"/>
              </w:rPr>
              <w:t>专业及以上职类工作人员与一般事务职类工作人员在年龄、各职级性别均等和地域分布方面，应实现均衡和多样化。</w:t>
            </w:r>
          </w:p>
          <w:p w14:paraId="0A7A806D" w14:textId="77777777" w:rsidR="001219D9" w:rsidRPr="006D7F06" w:rsidRDefault="001219D9" w:rsidP="00FE3CE7">
            <w:pPr>
              <w:spacing w:before="60" w:after="60"/>
              <w:ind w:left="357" w:hanging="357"/>
              <w:rPr>
                <w:rStyle w:val="StyleArialNarrow10pt"/>
                <w:lang w:eastAsia="zh-CN"/>
              </w:rPr>
            </w:pPr>
            <w:r w:rsidRPr="006D7F06">
              <w:rPr>
                <w:rStyle w:val="StyleArialNarrow10pt"/>
                <w:lang w:eastAsia="zh-CN"/>
              </w:rPr>
              <w:t>•</w:t>
            </w:r>
            <w:r w:rsidRPr="006D7F06">
              <w:rPr>
                <w:rStyle w:val="StyleArialNarrow10pt"/>
                <w:lang w:eastAsia="zh-CN"/>
              </w:rPr>
              <w:tab/>
            </w:r>
            <w:r w:rsidRPr="006D7F06">
              <w:rPr>
                <w:rStyle w:val="StyleArialNarrow10pt"/>
                <w:lang w:eastAsia="zh-CN"/>
              </w:rPr>
              <w:t>建立适于完成目标的员工队伍，包括找出重复或交叉的工作。</w:t>
            </w:r>
          </w:p>
          <w:p w14:paraId="189D8AA6" w14:textId="77777777" w:rsidR="001219D9" w:rsidRPr="006D7F06" w:rsidRDefault="001219D9" w:rsidP="00FE3CE7">
            <w:pPr>
              <w:spacing w:before="60" w:after="60"/>
              <w:ind w:left="357" w:hanging="357"/>
              <w:rPr>
                <w:rStyle w:val="StyleArialNarrow10pt"/>
                <w:lang w:eastAsia="zh-CN"/>
              </w:rPr>
            </w:pPr>
            <w:r w:rsidRPr="006D7F06">
              <w:rPr>
                <w:rStyle w:val="StyleArialNarrow10pt"/>
                <w:lang w:eastAsia="zh-CN"/>
              </w:rPr>
              <w:t>•</w:t>
            </w:r>
            <w:r w:rsidRPr="006D7F06">
              <w:rPr>
                <w:rStyle w:val="StyleArialNarrow10pt"/>
                <w:lang w:eastAsia="zh-CN"/>
              </w:rPr>
              <w:tab/>
            </w:r>
            <w:r w:rsidRPr="006D7F06">
              <w:rPr>
                <w:rStyle w:val="StyleArialNarrow10pt"/>
                <w:lang w:eastAsia="zh-CN"/>
              </w:rPr>
              <w:t>实现国际电联战略优先事项与工作人员职能和员额之间的统一。</w:t>
            </w:r>
          </w:p>
          <w:p w14:paraId="6EDCCCDB" w14:textId="77777777" w:rsidR="001219D9" w:rsidRPr="006D7F06" w:rsidRDefault="001219D9" w:rsidP="00FE3CE7">
            <w:pPr>
              <w:spacing w:before="60" w:after="60"/>
              <w:ind w:left="357" w:hanging="357"/>
              <w:rPr>
                <w:rStyle w:val="StyleArialNarrow10pt"/>
                <w:lang w:eastAsia="zh-CN"/>
              </w:rPr>
            </w:pPr>
            <w:r w:rsidRPr="006D7F06">
              <w:rPr>
                <w:rStyle w:val="StyleArialNarrow10pt"/>
                <w:lang w:eastAsia="zh-CN"/>
              </w:rPr>
              <w:t>•</w:t>
            </w:r>
            <w:r w:rsidRPr="006D7F06">
              <w:rPr>
                <w:rStyle w:val="StyleArialNarrow10pt"/>
                <w:lang w:eastAsia="zh-CN"/>
              </w:rPr>
              <w:tab/>
            </w:r>
            <w:r w:rsidRPr="006D7F06">
              <w:rPr>
                <w:rStyle w:val="StyleArialNarrow10pt"/>
                <w:lang w:eastAsia="zh-CN"/>
              </w:rPr>
              <w:t>在分析和差距评估（设计技能和能力概况）的基础上，针对所需能力和技能建立共同的基础，以便通过人员流</w:t>
            </w:r>
            <w:r w:rsidRPr="006D7F06">
              <w:rPr>
                <w:rStyle w:val="StyleArialNarrow10pt"/>
                <w:lang w:eastAsia="zh-CN"/>
              </w:rPr>
              <w:lastRenderedPageBreak/>
              <w:t>动和岗位轮换，确保合适的人选担当合适的职位。</w:t>
            </w:r>
          </w:p>
          <w:p w14:paraId="27ABE37F" w14:textId="77777777" w:rsidR="001219D9" w:rsidRPr="006D7F06" w:rsidRDefault="001219D9" w:rsidP="00FE3CE7">
            <w:pPr>
              <w:spacing w:before="60" w:after="60"/>
              <w:ind w:left="357" w:hanging="357"/>
              <w:rPr>
                <w:rStyle w:val="StyleArialNarrow10pt"/>
                <w:lang w:eastAsia="zh-CN"/>
              </w:rPr>
            </w:pPr>
            <w:r w:rsidRPr="006D7F06">
              <w:rPr>
                <w:rStyle w:val="StyleArialNarrow10pt"/>
                <w:lang w:eastAsia="zh-CN"/>
              </w:rPr>
              <w:t>•</w:t>
            </w:r>
            <w:r w:rsidRPr="006D7F06">
              <w:rPr>
                <w:rStyle w:val="StyleArialNarrow10pt"/>
                <w:lang w:eastAsia="zh-CN"/>
              </w:rPr>
              <w:tab/>
            </w:r>
            <w:r w:rsidRPr="006D7F06">
              <w:rPr>
                <w:rStyle w:val="StyleArialNarrow10pt"/>
                <w:lang w:eastAsia="zh-CN"/>
              </w:rPr>
              <w:t>将继任规划作为简化计划和尽早确定需求的一种手段。</w:t>
            </w:r>
          </w:p>
          <w:p w14:paraId="08435562"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1A2F46B4" w14:textId="77777777" w:rsidR="001219D9" w:rsidRPr="006D7F06" w:rsidRDefault="001219D9" w:rsidP="00FE3CE7">
            <w:pPr>
              <w:spacing w:before="60" w:after="60"/>
              <w:rPr>
                <w:sz w:val="20"/>
                <w:highlight w:val="yellow"/>
                <w:lang w:eastAsia="it-IT"/>
              </w:rPr>
            </w:pPr>
            <w:r w:rsidRPr="006D7F06">
              <w:rPr>
                <w:rStyle w:val="StyleArialNarrow10pt"/>
                <w:lang w:eastAsia="zh-CN"/>
              </w:rPr>
              <w:t>这些要素是起草《人力资源战略规划》（见上文的</w:t>
            </w:r>
            <w:r w:rsidRPr="006D7F06">
              <w:rPr>
                <w:rStyle w:val="StyleArialNarrow10pt"/>
                <w:lang w:eastAsia="zh-CN"/>
              </w:rPr>
              <w:t>2017</w:t>
            </w:r>
            <w:r w:rsidRPr="006D7F06">
              <w:rPr>
                <w:rStyle w:val="StyleArialNarrow10pt"/>
                <w:lang w:eastAsia="zh-CN"/>
              </w:rPr>
              <w:t>年建议</w:t>
            </w:r>
            <w:r w:rsidRPr="006D7F06">
              <w:rPr>
                <w:rStyle w:val="StyleArialNarrow10pt"/>
                <w:lang w:eastAsia="zh-CN"/>
              </w:rPr>
              <w:t>3</w:t>
            </w:r>
            <w:r w:rsidRPr="006D7F06">
              <w:rPr>
                <w:rStyle w:val="StyleArialNarrow10pt"/>
                <w:lang w:eastAsia="zh-CN"/>
              </w:rPr>
              <w:t>）不可或缺的组成部分，该计划将提交理事会</w:t>
            </w:r>
            <w:r w:rsidRPr="006D7F06">
              <w:rPr>
                <w:rStyle w:val="StyleArialNarrow10pt"/>
                <w:lang w:eastAsia="zh-CN"/>
              </w:rPr>
              <w:t>2019</w:t>
            </w:r>
            <w:r w:rsidRPr="006D7F06">
              <w:rPr>
                <w:rStyle w:val="StyleArialNarrow10pt"/>
                <w:lang w:eastAsia="zh-CN"/>
              </w:rPr>
              <w:t>年会议批准。</w:t>
            </w:r>
          </w:p>
          <w:p w14:paraId="22B8206A" w14:textId="77777777" w:rsidR="001219D9" w:rsidRPr="006D7F06" w:rsidRDefault="001219D9" w:rsidP="00FE3CE7">
            <w:pPr>
              <w:keepNext/>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0CC03EC1" w14:textId="77777777" w:rsidR="001219D9" w:rsidRPr="007040C3" w:rsidRDefault="001219D9" w:rsidP="00FE3CE7">
            <w:pPr>
              <w:spacing w:before="60" w:after="60"/>
              <w:rPr>
                <w:sz w:val="20"/>
                <w:lang w:val="it-IT" w:eastAsia="it-IT"/>
              </w:rPr>
            </w:pPr>
            <w:r w:rsidRPr="006D7F06">
              <w:rPr>
                <w:rFonts w:hint="eastAsia"/>
                <w:sz w:val="20"/>
                <w:lang w:eastAsia="it-IT"/>
              </w:rPr>
              <w:t>根据上述进程制定的</w:t>
            </w:r>
            <w:r w:rsidRPr="006D7F06">
              <w:rPr>
                <w:rFonts w:hint="eastAsia"/>
                <w:sz w:val="20"/>
                <w:lang w:eastAsia="zh-CN"/>
              </w:rPr>
              <w:t>《</w:t>
            </w:r>
            <w:r w:rsidRPr="006D7F06">
              <w:rPr>
                <w:rFonts w:hint="eastAsia"/>
                <w:sz w:val="20"/>
                <w:lang w:eastAsia="it-IT"/>
              </w:rPr>
              <w:t>2020-2023</w:t>
            </w:r>
            <w:r w:rsidRPr="006D7F06">
              <w:rPr>
                <w:rFonts w:hint="eastAsia"/>
                <w:sz w:val="20"/>
                <w:lang w:eastAsia="it-IT"/>
              </w:rPr>
              <w:t>年人力资源战略</w:t>
            </w:r>
            <w:r w:rsidRPr="006D7F06">
              <w:rPr>
                <w:rFonts w:hint="eastAsia"/>
                <w:sz w:val="20"/>
                <w:lang w:eastAsia="zh-CN"/>
              </w:rPr>
              <w:t>规</w:t>
            </w:r>
            <w:r w:rsidRPr="006D7F06">
              <w:rPr>
                <w:rFonts w:hint="eastAsia"/>
                <w:sz w:val="20"/>
                <w:lang w:eastAsia="it-IT"/>
              </w:rPr>
              <w:t>划</w:t>
            </w:r>
            <w:r w:rsidRPr="006D7F06">
              <w:rPr>
                <w:rFonts w:hint="eastAsia"/>
                <w:sz w:val="20"/>
                <w:lang w:eastAsia="zh-CN"/>
              </w:rPr>
              <w:t>》</w:t>
            </w:r>
            <w:r w:rsidRPr="006D7F06">
              <w:rPr>
                <w:rFonts w:hint="eastAsia"/>
                <w:sz w:val="20"/>
                <w:lang w:eastAsia="it-IT"/>
              </w:rPr>
              <w:t>已获理事会</w:t>
            </w:r>
            <w:r w:rsidRPr="006D7F06">
              <w:rPr>
                <w:rFonts w:hint="eastAsia"/>
                <w:sz w:val="20"/>
                <w:lang w:eastAsia="it-IT"/>
              </w:rPr>
              <w:t>2019</w:t>
            </w:r>
            <w:r w:rsidRPr="006D7F06">
              <w:rPr>
                <w:rFonts w:hint="eastAsia"/>
                <w:sz w:val="20"/>
                <w:lang w:eastAsia="it-IT"/>
              </w:rPr>
              <w:t>年会议批准。该</w:t>
            </w:r>
            <w:r w:rsidRPr="006D7F06">
              <w:rPr>
                <w:rFonts w:hint="eastAsia"/>
                <w:sz w:val="20"/>
                <w:lang w:eastAsia="zh-CN"/>
              </w:rPr>
              <w:t>规</w:t>
            </w:r>
            <w:r w:rsidRPr="006D7F06">
              <w:rPr>
                <w:rFonts w:hint="eastAsia"/>
                <w:sz w:val="20"/>
                <w:lang w:eastAsia="it-IT"/>
              </w:rPr>
              <w:t>划正在实施</w:t>
            </w:r>
            <w:r w:rsidRPr="007040C3">
              <w:rPr>
                <w:rFonts w:hint="eastAsia"/>
                <w:sz w:val="20"/>
                <w:lang w:val="it-IT" w:eastAsia="it-IT"/>
              </w:rPr>
              <w:t>，</w:t>
            </w:r>
            <w:r w:rsidRPr="006D7F06">
              <w:rPr>
                <w:rFonts w:hint="eastAsia"/>
                <w:sz w:val="20"/>
                <w:lang w:eastAsia="it-IT"/>
              </w:rPr>
              <w:t>实施情况报告将提交给理事会</w:t>
            </w:r>
            <w:r w:rsidRPr="007040C3">
              <w:rPr>
                <w:rFonts w:hint="eastAsia"/>
                <w:sz w:val="20"/>
                <w:lang w:val="it-IT" w:eastAsia="it-IT"/>
              </w:rPr>
              <w:t>2020</w:t>
            </w:r>
            <w:r w:rsidRPr="006D7F06">
              <w:rPr>
                <w:rFonts w:hint="eastAsia"/>
                <w:sz w:val="20"/>
                <w:lang w:eastAsia="it-IT"/>
              </w:rPr>
              <w:t>年会议。</w:t>
            </w:r>
          </w:p>
          <w:p w14:paraId="59CC60F1" w14:textId="3C9A3DFA" w:rsidR="001219D9" w:rsidRPr="007040C3" w:rsidRDefault="001219D9" w:rsidP="00FE3CE7">
            <w:pPr>
              <w:spacing w:before="60" w:after="60"/>
              <w:rPr>
                <w:b/>
                <w:bCs/>
                <w:sz w:val="20"/>
                <w:lang w:val="it-IT" w:eastAsia="it-IT"/>
              </w:rPr>
            </w:pPr>
            <w:r w:rsidRPr="006D7F06">
              <w:rPr>
                <w:b/>
                <w:bCs/>
                <w:sz w:val="20"/>
                <w:lang w:eastAsia="it-IT"/>
              </w:rPr>
              <w:t>截至</w:t>
            </w:r>
            <w:r w:rsidRPr="007040C3">
              <w:rPr>
                <w:b/>
                <w:bCs/>
                <w:sz w:val="20"/>
                <w:lang w:val="it-IT" w:eastAsia="it-IT"/>
              </w:rPr>
              <w:t>2020</w:t>
            </w:r>
            <w:r w:rsidRPr="006D7F06">
              <w:rPr>
                <w:b/>
                <w:bCs/>
                <w:sz w:val="20"/>
                <w:lang w:eastAsia="it-IT"/>
              </w:rPr>
              <w:t>年</w:t>
            </w:r>
            <w:r w:rsidRPr="007040C3">
              <w:rPr>
                <w:b/>
                <w:bCs/>
                <w:sz w:val="20"/>
                <w:lang w:val="it-IT" w:eastAsia="it-IT"/>
              </w:rPr>
              <w:t>9</w:t>
            </w:r>
            <w:r w:rsidRPr="006D7F06">
              <w:rPr>
                <w:b/>
                <w:bCs/>
                <w:sz w:val="20"/>
                <w:lang w:eastAsia="it-IT"/>
              </w:rPr>
              <w:t>月的最新进展</w:t>
            </w:r>
            <w:r w:rsidRPr="007040C3">
              <w:rPr>
                <w:b/>
                <w:bCs/>
                <w:sz w:val="20"/>
                <w:lang w:val="it-IT" w:eastAsia="it-IT"/>
              </w:rPr>
              <w:t>：</w:t>
            </w:r>
          </w:p>
          <w:p w14:paraId="10AFD140" w14:textId="77777777" w:rsidR="001219D9" w:rsidRPr="006D7F06" w:rsidRDefault="001219D9" w:rsidP="00FE3CE7">
            <w:pPr>
              <w:spacing w:before="60" w:after="60"/>
              <w:rPr>
                <w:sz w:val="20"/>
                <w:lang w:eastAsia="it-IT"/>
              </w:rPr>
            </w:pPr>
            <w:r w:rsidRPr="007040C3">
              <w:rPr>
                <w:rFonts w:hint="eastAsia"/>
                <w:sz w:val="20"/>
                <w:lang w:val="it-IT" w:eastAsia="it-IT"/>
              </w:rPr>
              <w:t>2019</w:t>
            </w:r>
            <w:r w:rsidRPr="006D7F06">
              <w:rPr>
                <w:rFonts w:hint="eastAsia"/>
                <w:sz w:val="20"/>
                <w:lang w:eastAsia="it-IT"/>
              </w:rPr>
              <w:t>年</w:t>
            </w:r>
            <w:r w:rsidRPr="007040C3">
              <w:rPr>
                <w:rFonts w:hint="eastAsia"/>
                <w:sz w:val="20"/>
                <w:lang w:val="it-IT" w:eastAsia="it-IT"/>
              </w:rPr>
              <w:t>9</w:t>
            </w:r>
            <w:r w:rsidRPr="006D7F06">
              <w:rPr>
                <w:rFonts w:hint="eastAsia"/>
                <w:sz w:val="20"/>
                <w:lang w:eastAsia="it-IT"/>
              </w:rPr>
              <w:t>月的</w:t>
            </w:r>
            <w:r w:rsidRPr="006D7F06">
              <w:rPr>
                <w:rFonts w:hint="eastAsia"/>
                <w:sz w:val="20"/>
                <w:lang w:eastAsia="zh-CN"/>
              </w:rPr>
              <w:t>意见</w:t>
            </w:r>
            <w:r w:rsidRPr="006D7F06">
              <w:rPr>
                <w:rFonts w:hint="eastAsia"/>
                <w:sz w:val="20"/>
                <w:lang w:eastAsia="it-IT"/>
              </w:rPr>
              <w:t>仍然有效。</w:t>
            </w:r>
            <w:r w:rsidRPr="006D7F06">
              <w:rPr>
                <w:rFonts w:hint="eastAsia"/>
                <w:sz w:val="20"/>
                <w:lang w:eastAsia="zh-CN"/>
              </w:rPr>
              <w:t>现</w:t>
            </w:r>
            <w:r w:rsidRPr="006D7F06">
              <w:rPr>
                <w:rFonts w:hint="eastAsia"/>
                <w:sz w:val="20"/>
                <w:lang w:eastAsia="it-IT"/>
              </w:rPr>
              <w:t>已</w:t>
            </w:r>
            <w:r w:rsidRPr="006D7F06">
              <w:rPr>
                <w:rFonts w:hint="eastAsia"/>
                <w:sz w:val="20"/>
                <w:lang w:eastAsia="zh-CN"/>
              </w:rPr>
              <w:t>将</w:t>
            </w:r>
            <w:r w:rsidRPr="006D7F06">
              <w:rPr>
                <w:rFonts w:hint="eastAsia"/>
                <w:sz w:val="20"/>
                <w:lang w:eastAsia="it-IT"/>
              </w:rPr>
              <w:t>编写</w:t>
            </w:r>
            <w:r w:rsidRPr="006D7F06">
              <w:rPr>
                <w:rFonts w:hint="eastAsia"/>
                <w:sz w:val="20"/>
                <w:lang w:eastAsia="zh-CN"/>
              </w:rPr>
              <w:t>了一份</w:t>
            </w:r>
            <w:r w:rsidRPr="006D7F06">
              <w:rPr>
                <w:rFonts w:hint="eastAsia"/>
                <w:sz w:val="20"/>
                <w:lang w:eastAsia="it-IT"/>
              </w:rPr>
              <w:t>报告</w:t>
            </w:r>
            <w:r w:rsidRPr="007040C3">
              <w:rPr>
                <w:rFonts w:hint="eastAsia"/>
                <w:sz w:val="20"/>
                <w:lang w:val="it-IT" w:eastAsia="zh-CN"/>
              </w:rPr>
              <w:t>，</w:t>
            </w:r>
            <w:r w:rsidRPr="006D7F06">
              <w:rPr>
                <w:rFonts w:hint="eastAsia"/>
                <w:sz w:val="20"/>
                <w:lang w:eastAsia="zh-CN"/>
              </w:rPr>
              <w:t>准备</w:t>
            </w:r>
            <w:r w:rsidRPr="006D7F06">
              <w:rPr>
                <w:rFonts w:hint="eastAsia"/>
                <w:sz w:val="20"/>
                <w:lang w:eastAsia="it-IT"/>
              </w:rPr>
              <w:t>提交理事会</w:t>
            </w:r>
            <w:r w:rsidRPr="007040C3">
              <w:rPr>
                <w:rFonts w:hint="eastAsia"/>
                <w:sz w:val="20"/>
                <w:lang w:val="it-IT" w:eastAsia="it-IT"/>
              </w:rPr>
              <w:t>2020</w:t>
            </w:r>
            <w:r w:rsidRPr="006D7F06">
              <w:rPr>
                <w:rFonts w:hint="eastAsia"/>
                <w:sz w:val="20"/>
                <w:lang w:eastAsia="it-IT"/>
              </w:rPr>
              <w:t>年</w:t>
            </w:r>
            <w:r w:rsidRPr="006D7F06">
              <w:rPr>
                <w:rFonts w:hint="eastAsia"/>
                <w:sz w:val="20"/>
                <w:lang w:eastAsia="zh-CN"/>
              </w:rPr>
              <w:t>会议</w:t>
            </w:r>
            <w:r w:rsidRPr="007040C3">
              <w:rPr>
                <w:rFonts w:hint="eastAsia"/>
                <w:sz w:val="20"/>
                <w:lang w:val="it-IT" w:eastAsia="zh-CN"/>
              </w:rPr>
              <w:t>，</w:t>
            </w:r>
            <w:r w:rsidRPr="006D7F06">
              <w:rPr>
                <w:rFonts w:hint="eastAsia"/>
                <w:sz w:val="20"/>
                <w:lang w:eastAsia="it-IT"/>
              </w:rPr>
              <w:t>但</w:t>
            </w:r>
            <w:r w:rsidRPr="007040C3">
              <w:rPr>
                <w:rFonts w:hint="eastAsia"/>
                <w:sz w:val="20"/>
                <w:lang w:val="it-IT" w:eastAsia="it-IT"/>
              </w:rPr>
              <w:t>2020</w:t>
            </w:r>
            <w:r w:rsidRPr="006D7F06">
              <w:rPr>
                <w:rFonts w:hint="eastAsia"/>
                <w:sz w:val="20"/>
                <w:lang w:eastAsia="it-IT"/>
              </w:rPr>
              <w:t>年</w:t>
            </w:r>
            <w:r w:rsidRPr="007040C3">
              <w:rPr>
                <w:rFonts w:hint="eastAsia"/>
                <w:sz w:val="20"/>
                <w:lang w:val="it-IT" w:eastAsia="it-IT"/>
              </w:rPr>
              <w:t>6</w:t>
            </w:r>
            <w:r w:rsidRPr="006D7F06">
              <w:rPr>
                <w:rFonts w:hint="eastAsia"/>
                <w:sz w:val="20"/>
                <w:lang w:eastAsia="it-IT"/>
              </w:rPr>
              <w:t>月的理事磋商</w:t>
            </w:r>
            <w:r w:rsidRPr="006D7F06">
              <w:rPr>
                <w:rFonts w:hint="eastAsia"/>
                <w:sz w:val="20"/>
                <w:lang w:eastAsia="zh-CN"/>
              </w:rPr>
              <w:t>会</w:t>
            </w:r>
            <w:r w:rsidRPr="006D7F06">
              <w:rPr>
                <w:rFonts w:hint="eastAsia"/>
                <w:sz w:val="20"/>
                <w:lang w:eastAsia="it-IT"/>
              </w:rPr>
              <w:t>虚拟</w:t>
            </w:r>
            <w:r w:rsidRPr="006D7F06">
              <w:rPr>
                <w:rFonts w:hint="eastAsia"/>
                <w:sz w:val="20"/>
                <w:lang w:eastAsia="zh-CN"/>
              </w:rPr>
              <w:t>会议</w:t>
            </w:r>
            <w:r w:rsidRPr="006D7F06">
              <w:rPr>
                <w:rFonts w:hint="eastAsia"/>
                <w:sz w:val="20"/>
                <w:lang w:eastAsia="it-IT"/>
              </w:rPr>
              <w:t>没有审议该报告。</w:t>
            </w:r>
            <w:r w:rsidRPr="006D7F06">
              <w:rPr>
                <w:rFonts w:hint="eastAsia"/>
                <w:sz w:val="20"/>
                <w:lang w:eastAsia="zh-CN"/>
              </w:rPr>
              <w:t>审议工作</w:t>
            </w:r>
            <w:r w:rsidRPr="006D7F06">
              <w:rPr>
                <w:rFonts w:hint="eastAsia"/>
                <w:sz w:val="20"/>
                <w:lang w:eastAsia="it-IT"/>
              </w:rPr>
              <w:t>已推迟，并</w:t>
            </w:r>
            <w:r w:rsidRPr="006D7F06">
              <w:rPr>
                <w:rFonts w:hint="eastAsia"/>
                <w:sz w:val="20"/>
                <w:lang w:eastAsia="zh-CN"/>
              </w:rPr>
              <w:t>拟于</w:t>
            </w:r>
            <w:r w:rsidRPr="006D7F06">
              <w:rPr>
                <w:rFonts w:hint="eastAsia"/>
                <w:sz w:val="20"/>
                <w:lang w:eastAsia="it-IT"/>
              </w:rPr>
              <w:t>理事会下届会议审议。</w:t>
            </w:r>
          </w:p>
        </w:tc>
        <w:tc>
          <w:tcPr>
            <w:tcW w:w="821" w:type="pct"/>
            <w:tcBorders>
              <w:top w:val="single" w:sz="4" w:space="0" w:color="auto"/>
              <w:left w:val="single" w:sz="4" w:space="0" w:color="auto"/>
              <w:bottom w:val="single" w:sz="4" w:space="0" w:color="auto"/>
              <w:right w:val="single" w:sz="4" w:space="0" w:color="auto"/>
            </w:tcBorders>
          </w:tcPr>
          <w:p w14:paraId="43FB339B" w14:textId="77777777" w:rsidR="001219D9" w:rsidRPr="006D7F06" w:rsidRDefault="001219D9" w:rsidP="006D7F06">
            <w:pPr>
              <w:widowControl w:val="0"/>
              <w:kinsoku w:val="0"/>
              <w:adjustRightInd/>
              <w:spacing w:before="60" w:after="60"/>
              <w:rPr>
                <w:sz w:val="20"/>
                <w:lang w:val="it-IT" w:eastAsia="it-IT"/>
              </w:rPr>
            </w:pPr>
            <w:r w:rsidRPr="006D7F06">
              <w:rPr>
                <w:sz w:val="20"/>
                <w:lang w:val="it-IT" w:eastAsia="it-IT"/>
              </w:rPr>
              <w:lastRenderedPageBreak/>
              <w:t>结束</w:t>
            </w:r>
          </w:p>
        </w:tc>
      </w:tr>
      <w:tr w:rsidR="00971796" w:rsidRPr="00517121" w14:paraId="32646BEA" w14:textId="77777777" w:rsidTr="00971796">
        <w:tc>
          <w:tcPr>
            <w:tcW w:w="302" w:type="pct"/>
            <w:tcBorders>
              <w:top w:val="single" w:sz="4" w:space="0" w:color="auto"/>
              <w:left w:val="single" w:sz="4" w:space="0" w:color="auto"/>
              <w:bottom w:val="single" w:sz="4" w:space="0" w:color="auto"/>
              <w:right w:val="single" w:sz="4" w:space="0" w:color="auto"/>
            </w:tcBorders>
          </w:tcPr>
          <w:p w14:paraId="32DCDFED"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2016</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4</w:t>
            </w:r>
          </w:p>
        </w:tc>
        <w:tc>
          <w:tcPr>
            <w:tcW w:w="1213" w:type="pct"/>
            <w:tcBorders>
              <w:top w:val="single" w:sz="4" w:space="0" w:color="auto"/>
              <w:left w:val="single" w:sz="4" w:space="0" w:color="auto"/>
              <w:bottom w:val="single" w:sz="4" w:space="0" w:color="auto"/>
              <w:right w:val="single" w:sz="4" w:space="0" w:color="auto"/>
            </w:tcBorders>
          </w:tcPr>
          <w:p w14:paraId="5E876714" w14:textId="77777777" w:rsidR="001219D9" w:rsidRPr="006D7F06" w:rsidRDefault="001219D9" w:rsidP="00FE3CE7">
            <w:pPr>
              <w:tabs>
                <w:tab w:val="clear" w:pos="794"/>
                <w:tab w:val="clear" w:pos="1191"/>
                <w:tab w:val="clear" w:pos="1588"/>
                <w:tab w:val="clear" w:pos="1985"/>
                <w:tab w:val="left" w:pos="1134"/>
                <w:tab w:val="left" w:pos="1871"/>
                <w:tab w:val="left" w:pos="2268"/>
              </w:tabs>
              <w:spacing w:before="60" w:after="60"/>
              <w:rPr>
                <w:sz w:val="20"/>
                <w:highlight w:val="yellow"/>
                <w:lang w:eastAsia="it-IT"/>
              </w:rPr>
            </w:pPr>
            <w:r w:rsidRPr="006D7F06">
              <w:rPr>
                <w:sz w:val="20"/>
                <w:lang w:eastAsia="zh-CN"/>
              </w:rPr>
              <w:t>我们赞同内部审计员的意见并</w:t>
            </w:r>
            <w:r w:rsidRPr="006D7F06">
              <w:rPr>
                <w:sz w:val="20"/>
                <w:u w:val="single"/>
                <w:lang w:eastAsia="zh-CN"/>
              </w:rPr>
              <w:t>建议</w:t>
            </w:r>
            <w:r w:rsidRPr="006D7F06">
              <w:rPr>
                <w:sz w:val="20"/>
                <w:lang w:eastAsia="zh-CN"/>
              </w:rPr>
              <w:t>根据联合国有关该问题的最佳做法通过：</w:t>
            </w:r>
            <w:r w:rsidRPr="006D7F06">
              <w:rPr>
                <w:b/>
                <w:bCs/>
                <w:sz w:val="20"/>
                <w:lang w:eastAsia="zh-CN"/>
              </w:rPr>
              <w:t>A</w:t>
            </w:r>
            <w:r w:rsidRPr="006D7F06">
              <w:rPr>
                <w:sz w:val="20"/>
                <w:lang w:eastAsia="zh-CN"/>
              </w:rPr>
              <w:t>)</w:t>
            </w:r>
            <w:r w:rsidRPr="006D7F06">
              <w:rPr>
                <w:b/>
                <w:bCs/>
                <w:sz w:val="20"/>
                <w:lang w:eastAsia="zh-CN"/>
              </w:rPr>
              <w:t xml:space="preserve"> </w:t>
            </w:r>
            <w:r w:rsidRPr="006D7F06">
              <w:rPr>
                <w:sz w:val="20"/>
                <w:lang w:eastAsia="zh-CN"/>
              </w:rPr>
              <w:t>涵盖采购流程所有阶段的《采购手册》；以及</w:t>
            </w:r>
            <w:r w:rsidRPr="006D7F06">
              <w:rPr>
                <w:b/>
                <w:bCs/>
                <w:sz w:val="20"/>
                <w:lang w:eastAsia="zh-CN"/>
              </w:rPr>
              <w:t>B</w:t>
            </w:r>
            <w:r w:rsidRPr="006D7F06">
              <w:rPr>
                <w:sz w:val="20"/>
                <w:lang w:eastAsia="zh-CN"/>
              </w:rPr>
              <w:t>)</w:t>
            </w:r>
            <w:r w:rsidRPr="006D7F06">
              <w:rPr>
                <w:b/>
                <w:bCs/>
                <w:sz w:val="20"/>
                <w:lang w:eastAsia="zh-CN"/>
              </w:rPr>
              <w:t xml:space="preserve"> </w:t>
            </w:r>
            <w:r w:rsidRPr="006D7F06">
              <w:rPr>
                <w:sz w:val="20"/>
                <w:lang w:eastAsia="zh-CN"/>
              </w:rPr>
              <w:t>落实包含</w:t>
            </w:r>
            <w:r w:rsidRPr="006D7F06">
              <w:rPr>
                <w:color w:val="000000"/>
                <w:sz w:val="20"/>
                <w:lang w:eastAsia="zh-CN"/>
              </w:rPr>
              <w:t>可为参与采购流程各个阶段的所有职员提供指导的政策和程序的措施。</w:t>
            </w:r>
          </w:p>
        </w:tc>
        <w:tc>
          <w:tcPr>
            <w:tcW w:w="1602" w:type="pct"/>
            <w:tcBorders>
              <w:top w:val="single" w:sz="4" w:space="0" w:color="auto"/>
              <w:left w:val="single" w:sz="4" w:space="0" w:color="auto"/>
              <w:bottom w:val="single" w:sz="4" w:space="0" w:color="auto"/>
              <w:right w:val="single" w:sz="4" w:space="0" w:color="auto"/>
            </w:tcBorders>
          </w:tcPr>
          <w:p w14:paraId="0B8A5E42" w14:textId="77777777" w:rsidR="001219D9" w:rsidRPr="006D7F06" w:rsidRDefault="001219D9" w:rsidP="00FE3CE7">
            <w:pPr>
              <w:tabs>
                <w:tab w:val="clear" w:pos="794"/>
                <w:tab w:val="clear" w:pos="1191"/>
                <w:tab w:val="clear" w:pos="1588"/>
                <w:tab w:val="clear" w:pos="1985"/>
                <w:tab w:val="left" w:pos="1134"/>
                <w:tab w:val="left" w:pos="1871"/>
                <w:tab w:val="left" w:pos="2268"/>
              </w:tabs>
              <w:spacing w:before="60" w:after="60"/>
              <w:rPr>
                <w:sz w:val="20"/>
                <w:highlight w:val="yellow"/>
                <w:lang w:eastAsia="it-IT"/>
              </w:rPr>
            </w:pPr>
            <w:r w:rsidRPr="006D7F06">
              <w:rPr>
                <w:sz w:val="20"/>
                <w:lang w:eastAsia="zh-CN"/>
              </w:rPr>
              <w:t>国际电</w:t>
            </w:r>
            <w:proofErr w:type="gramStart"/>
            <w:r w:rsidRPr="006D7F06">
              <w:rPr>
                <w:sz w:val="20"/>
                <w:lang w:eastAsia="zh-CN"/>
              </w:rPr>
              <w:t>联接受</w:t>
            </w:r>
            <w:proofErr w:type="gramEnd"/>
            <w:r w:rsidRPr="006D7F06">
              <w:rPr>
                <w:sz w:val="20"/>
                <w:lang w:eastAsia="zh-CN"/>
              </w:rPr>
              <w:t>这一建议。目前正在编制《采购手册》，该手册将涵盖采购流程的所有阶段并</w:t>
            </w:r>
            <w:r w:rsidRPr="006D7F06">
              <w:rPr>
                <w:color w:val="000000"/>
                <w:sz w:val="20"/>
                <w:lang w:eastAsia="zh-CN"/>
              </w:rPr>
              <w:t>为参与采购流程各个阶段的所有职员提供指导。</w:t>
            </w:r>
          </w:p>
        </w:tc>
        <w:tc>
          <w:tcPr>
            <w:tcW w:w="1062" w:type="pct"/>
            <w:tcBorders>
              <w:top w:val="single" w:sz="4" w:space="0" w:color="auto"/>
              <w:left w:val="single" w:sz="4" w:space="0" w:color="auto"/>
              <w:bottom w:val="single" w:sz="4" w:space="0" w:color="auto"/>
              <w:right w:val="single" w:sz="4" w:space="0" w:color="auto"/>
            </w:tcBorders>
          </w:tcPr>
          <w:p w14:paraId="564EC458" w14:textId="77777777" w:rsidR="001219D9" w:rsidRPr="006D7F06" w:rsidRDefault="001219D9" w:rsidP="00FE3CE7">
            <w:pPr>
              <w:spacing w:before="60" w:after="60"/>
              <w:rPr>
                <w:sz w:val="20"/>
                <w:lang w:eastAsia="it-IT"/>
              </w:rPr>
            </w:pPr>
            <w:r w:rsidRPr="006D7F06">
              <w:rPr>
                <w:b/>
                <w:bCs/>
                <w:sz w:val="20"/>
                <w:lang w:eastAsia="it-IT"/>
              </w:rPr>
              <w:t>截至</w:t>
            </w:r>
            <w:r w:rsidRPr="006D7F06">
              <w:rPr>
                <w:b/>
                <w:bCs/>
                <w:sz w:val="20"/>
                <w:lang w:eastAsia="it-IT"/>
              </w:rPr>
              <w:t>201</w:t>
            </w:r>
            <w:r w:rsidRPr="006D7F06">
              <w:rPr>
                <w:b/>
                <w:bCs/>
                <w:sz w:val="20"/>
                <w:lang w:eastAsia="zh-CN"/>
              </w:rPr>
              <w:t>8</w:t>
            </w:r>
            <w:r w:rsidRPr="006D7F06">
              <w:rPr>
                <w:b/>
                <w:bCs/>
                <w:sz w:val="20"/>
                <w:lang w:eastAsia="it-IT"/>
              </w:rPr>
              <w:t>年</w:t>
            </w:r>
            <w:r w:rsidRPr="006D7F06">
              <w:rPr>
                <w:b/>
                <w:bCs/>
                <w:sz w:val="20"/>
                <w:lang w:eastAsia="it-IT"/>
              </w:rPr>
              <w:t>4</w:t>
            </w:r>
            <w:r w:rsidRPr="006D7F06">
              <w:rPr>
                <w:b/>
                <w:bCs/>
                <w:sz w:val="20"/>
                <w:lang w:eastAsia="it-IT"/>
              </w:rPr>
              <w:t>月的最新进展：</w:t>
            </w:r>
          </w:p>
          <w:p w14:paraId="26CF50EB" w14:textId="77777777" w:rsidR="001219D9" w:rsidRPr="006D7F06" w:rsidRDefault="001219D9" w:rsidP="00FE3CE7">
            <w:pPr>
              <w:spacing w:before="60" w:after="60"/>
              <w:rPr>
                <w:sz w:val="20"/>
                <w:lang w:eastAsia="it-IT"/>
              </w:rPr>
            </w:pPr>
            <w:r w:rsidRPr="006D7F06">
              <w:rPr>
                <w:sz w:val="20"/>
                <w:lang w:eastAsia="it-IT"/>
              </w:rPr>
              <w:t>进行中</w:t>
            </w:r>
          </w:p>
          <w:p w14:paraId="7A5FFEE4" w14:textId="77777777" w:rsidR="001219D9" w:rsidRPr="006D7F06" w:rsidRDefault="001219D9" w:rsidP="00FE3CE7">
            <w:pPr>
              <w:spacing w:before="60" w:after="60"/>
              <w:rPr>
                <w:sz w:val="20"/>
                <w:lang w:eastAsia="it-IT"/>
              </w:rPr>
            </w:pPr>
            <w:r w:rsidRPr="006D7F06">
              <w:rPr>
                <w:sz w:val="20"/>
                <w:lang w:eastAsia="it-IT"/>
              </w:rPr>
              <w:t>采购手册正在起草过程中。</w:t>
            </w:r>
          </w:p>
          <w:p w14:paraId="4FC26185"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lastRenderedPageBreak/>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6F240C59" w14:textId="77777777" w:rsidR="001219D9" w:rsidRPr="006D7F06" w:rsidRDefault="001219D9" w:rsidP="00FE3CE7">
            <w:pPr>
              <w:spacing w:before="60" w:after="60"/>
              <w:rPr>
                <w:rStyle w:val="StyleArialNarrow10pt"/>
                <w:lang w:eastAsia="zh-CN"/>
              </w:rPr>
            </w:pPr>
            <w:r w:rsidRPr="006D7F06">
              <w:rPr>
                <w:rStyle w:val="StyleArialNarrow10pt"/>
                <w:lang w:eastAsia="zh-CN"/>
              </w:rPr>
              <w:t>此建议已纳入起草的</w:t>
            </w:r>
            <w:r w:rsidRPr="006D7F06">
              <w:rPr>
                <w:rStyle w:val="StyleArialNarrow10pt"/>
                <w:rFonts w:hint="eastAsia"/>
                <w:lang w:eastAsia="zh-CN"/>
              </w:rPr>
              <w:t>《</w:t>
            </w:r>
            <w:r w:rsidRPr="006D7F06">
              <w:rPr>
                <w:rStyle w:val="StyleArialNarrow10pt"/>
                <w:lang w:eastAsia="zh-CN"/>
              </w:rPr>
              <w:t>采购手册</w:t>
            </w:r>
            <w:r w:rsidRPr="006D7F06">
              <w:rPr>
                <w:rStyle w:val="StyleArialNarrow10pt"/>
                <w:rFonts w:hint="eastAsia"/>
                <w:lang w:eastAsia="zh-CN"/>
              </w:rPr>
              <w:t>》</w:t>
            </w:r>
            <w:r w:rsidRPr="006D7F06">
              <w:rPr>
                <w:rStyle w:val="StyleArialNarrow10pt"/>
                <w:lang w:eastAsia="zh-CN"/>
              </w:rPr>
              <w:t>，预计将于</w:t>
            </w:r>
            <w:r w:rsidRPr="006D7F06">
              <w:rPr>
                <w:rStyle w:val="StyleArialNarrow10pt"/>
                <w:lang w:eastAsia="zh-CN"/>
              </w:rPr>
              <w:t>2019</w:t>
            </w:r>
            <w:r w:rsidRPr="006D7F06">
              <w:rPr>
                <w:rStyle w:val="StyleArialNarrow10pt"/>
                <w:lang w:eastAsia="zh-CN"/>
              </w:rPr>
              <w:t>年初实施。</w:t>
            </w:r>
          </w:p>
          <w:p w14:paraId="54FA94C9"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2C2AD6EF" w14:textId="77777777" w:rsidR="001219D9" w:rsidRPr="006D7F06" w:rsidRDefault="001219D9" w:rsidP="00FE3CE7">
            <w:pPr>
              <w:keepNext/>
              <w:spacing w:before="60" w:after="60"/>
              <w:rPr>
                <w:sz w:val="20"/>
                <w:highlight w:val="yellow"/>
                <w:lang w:eastAsia="it-IT"/>
              </w:rPr>
            </w:pPr>
            <w:r w:rsidRPr="006D7F06">
              <w:rPr>
                <w:rStyle w:val="StyleArialNarrow10pt"/>
                <w:lang w:eastAsia="zh-CN"/>
              </w:rPr>
              <w:t>无</w:t>
            </w:r>
          </w:p>
          <w:p w14:paraId="02846898" w14:textId="77777777" w:rsidR="001219D9" w:rsidRPr="006D7F06" w:rsidRDefault="001219D9" w:rsidP="00FE3CE7">
            <w:pPr>
              <w:keepNext/>
              <w:spacing w:before="60" w:after="60"/>
              <w:rPr>
                <w:b/>
                <w:bCs/>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2CAD338F" w14:textId="77777777" w:rsidR="001219D9" w:rsidRPr="007040C3" w:rsidRDefault="001219D9" w:rsidP="00FE3CE7">
            <w:pPr>
              <w:keepNext/>
              <w:spacing w:before="60" w:after="60"/>
              <w:rPr>
                <w:sz w:val="20"/>
                <w:lang w:val="it-IT" w:eastAsia="zh-CN"/>
              </w:rPr>
            </w:pPr>
            <w:r w:rsidRPr="006D7F06">
              <w:rPr>
                <w:sz w:val="20"/>
                <w:lang w:eastAsia="it-IT"/>
              </w:rPr>
              <w:t>已执行。</w:t>
            </w:r>
            <w:r w:rsidRPr="006D7F06">
              <w:rPr>
                <w:rFonts w:hint="eastAsia"/>
                <w:sz w:val="20"/>
                <w:lang w:eastAsia="it-IT"/>
              </w:rPr>
              <w:t>国际电联采购手册已于</w:t>
            </w:r>
            <w:r w:rsidRPr="007040C3">
              <w:rPr>
                <w:rFonts w:hint="eastAsia"/>
                <w:sz w:val="20"/>
                <w:lang w:val="it-IT" w:eastAsia="it-IT"/>
              </w:rPr>
              <w:t>2019</w:t>
            </w:r>
            <w:r w:rsidRPr="006D7F06">
              <w:rPr>
                <w:rFonts w:hint="eastAsia"/>
                <w:sz w:val="20"/>
                <w:lang w:eastAsia="it-IT"/>
              </w:rPr>
              <w:t>年</w:t>
            </w:r>
            <w:r w:rsidRPr="007040C3">
              <w:rPr>
                <w:rFonts w:hint="eastAsia"/>
                <w:sz w:val="20"/>
                <w:lang w:val="it-IT" w:eastAsia="it-IT"/>
              </w:rPr>
              <w:t>6</w:t>
            </w:r>
            <w:r w:rsidRPr="006D7F06">
              <w:rPr>
                <w:rFonts w:hint="eastAsia"/>
                <w:sz w:val="20"/>
                <w:lang w:eastAsia="it-IT"/>
              </w:rPr>
              <w:t>月颁布。</w:t>
            </w:r>
          </w:p>
          <w:p w14:paraId="0B9FD277" w14:textId="77777777" w:rsidR="001219D9" w:rsidRPr="007040C3" w:rsidRDefault="001219D9" w:rsidP="00FE3CE7">
            <w:pPr>
              <w:keepNext/>
              <w:spacing w:before="60" w:after="60"/>
              <w:rPr>
                <w:b/>
                <w:sz w:val="20"/>
                <w:lang w:val="it-IT" w:eastAsia="it-IT"/>
              </w:rPr>
            </w:pPr>
            <w:r w:rsidRPr="006D7F06">
              <w:rPr>
                <w:b/>
                <w:sz w:val="20"/>
                <w:lang w:eastAsia="it-IT"/>
              </w:rPr>
              <w:t>截至</w:t>
            </w:r>
            <w:r w:rsidRPr="007040C3">
              <w:rPr>
                <w:b/>
                <w:sz w:val="20"/>
                <w:lang w:val="it-IT" w:eastAsia="it-IT"/>
              </w:rPr>
              <w:t>2020</w:t>
            </w:r>
            <w:r w:rsidRPr="006D7F06">
              <w:rPr>
                <w:b/>
                <w:sz w:val="20"/>
                <w:lang w:eastAsia="it-IT"/>
              </w:rPr>
              <w:t>年</w:t>
            </w:r>
            <w:r w:rsidRPr="007040C3">
              <w:rPr>
                <w:b/>
                <w:sz w:val="20"/>
                <w:lang w:val="it-IT" w:eastAsia="it-IT"/>
              </w:rPr>
              <w:t>9</w:t>
            </w:r>
            <w:r w:rsidRPr="006D7F06">
              <w:rPr>
                <w:b/>
                <w:sz w:val="20"/>
                <w:lang w:eastAsia="it-IT"/>
              </w:rPr>
              <w:t>月的最新进展</w:t>
            </w:r>
            <w:r w:rsidRPr="007040C3">
              <w:rPr>
                <w:b/>
                <w:sz w:val="20"/>
                <w:lang w:val="it-IT" w:eastAsia="it-IT"/>
              </w:rPr>
              <w:t>：</w:t>
            </w:r>
          </w:p>
          <w:p w14:paraId="0D59DDB9" w14:textId="77777777" w:rsidR="001219D9" w:rsidRPr="006D7F06" w:rsidRDefault="001219D9" w:rsidP="00FE3CE7">
            <w:pPr>
              <w:keepNext/>
              <w:spacing w:before="60" w:after="60"/>
              <w:rPr>
                <w:sz w:val="20"/>
                <w:highlight w:val="yellow"/>
                <w:lang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4B9BC86A"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结束</w:t>
            </w:r>
          </w:p>
        </w:tc>
      </w:tr>
      <w:tr w:rsidR="00971796" w:rsidRPr="00517121" w14:paraId="7A740B9E" w14:textId="77777777" w:rsidTr="00971796">
        <w:trPr>
          <w:trHeight w:val="4017"/>
        </w:trPr>
        <w:tc>
          <w:tcPr>
            <w:tcW w:w="302" w:type="pct"/>
            <w:tcBorders>
              <w:top w:val="single" w:sz="4" w:space="0" w:color="auto"/>
              <w:left w:val="single" w:sz="4" w:space="0" w:color="auto"/>
              <w:bottom w:val="single" w:sz="4" w:space="0" w:color="auto"/>
              <w:right w:val="single" w:sz="4" w:space="0" w:color="auto"/>
            </w:tcBorders>
          </w:tcPr>
          <w:p w14:paraId="518CCEF1"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2016</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6</w:t>
            </w:r>
          </w:p>
        </w:tc>
        <w:tc>
          <w:tcPr>
            <w:tcW w:w="1213" w:type="pct"/>
            <w:tcBorders>
              <w:top w:val="single" w:sz="4" w:space="0" w:color="auto"/>
              <w:left w:val="single" w:sz="4" w:space="0" w:color="auto"/>
              <w:bottom w:val="single" w:sz="4" w:space="0" w:color="auto"/>
              <w:right w:val="single" w:sz="4" w:space="0" w:color="auto"/>
            </w:tcBorders>
          </w:tcPr>
          <w:p w14:paraId="21EBD2B6" w14:textId="77777777" w:rsidR="001219D9" w:rsidRPr="00E250A9" w:rsidRDefault="001219D9" w:rsidP="00FE3CE7">
            <w:pPr>
              <w:widowControl w:val="0"/>
              <w:spacing w:before="60" w:after="60"/>
              <w:rPr>
                <w:rFonts w:eastAsia="STKaiti"/>
                <w:sz w:val="20"/>
                <w:lang w:eastAsia="it-IT"/>
              </w:rPr>
            </w:pPr>
            <w:r w:rsidRPr="00E250A9">
              <w:rPr>
                <w:rFonts w:eastAsia="STKaiti"/>
                <w:b/>
                <w:bCs/>
                <w:sz w:val="20"/>
                <w:lang w:eastAsia="zh-CN"/>
              </w:rPr>
              <w:t>提高采购流程的透明度</w:t>
            </w:r>
          </w:p>
          <w:p w14:paraId="6EFF5DD1" w14:textId="77777777" w:rsidR="001219D9" w:rsidRPr="006D7F06" w:rsidRDefault="001219D9" w:rsidP="00E90A43">
            <w:pPr>
              <w:tabs>
                <w:tab w:val="clear" w:pos="794"/>
                <w:tab w:val="clear" w:pos="1191"/>
                <w:tab w:val="clear" w:pos="1588"/>
                <w:tab w:val="clear" w:pos="1985"/>
                <w:tab w:val="left" w:pos="1134"/>
                <w:tab w:val="left" w:pos="1871"/>
                <w:tab w:val="left" w:pos="2268"/>
              </w:tabs>
              <w:spacing w:before="60" w:after="60"/>
              <w:rPr>
                <w:sz w:val="20"/>
                <w:highlight w:val="yellow"/>
                <w:lang w:eastAsia="it-IT"/>
              </w:rPr>
            </w:pPr>
            <w:r w:rsidRPr="006D7F06">
              <w:rPr>
                <w:sz w:val="20"/>
                <w:lang w:eastAsia="zh-CN"/>
              </w:rPr>
              <w:t>我们认可，国际电联采购管理处定期在</w:t>
            </w:r>
            <w:r w:rsidRPr="006D7F06">
              <w:rPr>
                <w:sz w:val="20"/>
                <w:lang w:eastAsia="zh-CN"/>
              </w:rPr>
              <w:t>UNGM</w:t>
            </w:r>
            <w:r w:rsidRPr="006D7F06">
              <w:rPr>
                <w:sz w:val="20"/>
                <w:lang w:eastAsia="zh-CN"/>
              </w:rPr>
              <w:t>上公布所有的合同授予通知。但是，为提高采购流程的透明度，</w:t>
            </w:r>
            <w:r w:rsidRPr="006D7F06">
              <w:rPr>
                <w:sz w:val="20"/>
                <w:u w:val="single"/>
                <w:lang w:eastAsia="zh-CN"/>
              </w:rPr>
              <w:t>我们建议</w:t>
            </w:r>
            <w:r w:rsidRPr="006D7F06">
              <w:rPr>
                <w:sz w:val="20"/>
                <w:lang w:eastAsia="zh-CN"/>
              </w:rPr>
              <w:t>国际电联应：</w:t>
            </w:r>
            <w:r w:rsidRPr="006D7F06">
              <w:rPr>
                <w:b/>
                <w:bCs/>
                <w:sz w:val="20"/>
                <w:lang w:eastAsia="zh-CN"/>
              </w:rPr>
              <w:t>A</w:t>
            </w:r>
            <w:r w:rsidRPr="006D7F06">
              <w:rPr>
                <w:sz w:val="20"/>
                <w:lang w:eastAsia="zh-CN"/>
              </w:rPr>
              <w:t xml:space="preserve">) </w:t>
            </w:r>
            <w:r w:rsidRPr="006D7F06">
              <w:rPr>
                <w:sz w:val="20"/>
                <w:lang w:eastAsia="zh-CN"/>
              </w:rPr>
              <w:t>在采购流程结束或取消时，逐个通知所有竞标人；</w:t>
            </w:r>
            <w:r w:rsidRPr="006D7F06">
              <w:rPr>
                <w:b/>
                <w:bCs/>
                <w:sz w:val="20"/>
                <w:lang w:eastAsia="zh-CN"/>
              </w:rPr>
              <w:t>B</w:t>
            </w:r>
            <w:r w:rsidRPr="006D7F06">
              <w:rPr>
                <w:sz w:val="20"/>
                <w:lang w:eastAsia="zh-CN"/>
              </w:rPr>
              <w:t xml:space="preserve">) </w:t>
            </w:r>
            <w:r w:rsidRPr="006D7F06">
              <w:rPr>
                <w:sz w:val="20"/>
                <w:lang w:eastAsia="zh-CN"/>
              </w:rPr>
              <w:t>如果有人提出要求，与参与采购进程的不成功</w:t>
            </w:r>
            <w:r w:rsidRPr="006D7F06">
              <w:rPr>
                <w:sz w:val="20"/>
                <w:lang w:eastAsia="zh-CN"/>
              </w:rPr>
              <w:t>/</w:t>
            </w:r>
            <w:r w:rsidRPr="006D7F06">
              <w:rPr>
                <w:sz w:val="20"/>
                <w:lang w:eastAsia="zh-CN"/>
              </w:rPr>
              <w:t>被排除在外的投标人召开简短会议，以便给予他们更好地参与未来竞标的可能性；</w:t>
            </w:r>
            <w:r w:rsidRPr="006D7F06">
              <w:rPr>
                <w:b/>
                <w:bCs/>
                <w:sz w:val="20"/>
                <w:lang w:eastAsia="zh-CN"/>
              </w:rPr>
              <w:t>C</w:t>
            </w:r>
            <w:r w:rsidRPr="006D7F06">
              <w:rPr>
                <w:sz w:val="20"/>
                <w:lang w:eastAsia="zh-CN"/>
              </w:rPr>
              <w:t xml:space="preserve">) </w:t>
            </w:r>
            <w:r w:rsidRPr="006D7F06">
              <w:rPr>
                <w:sz w:val="20"/>
                <w:lang w:eastAsia="zh-CN"/>
              </w:rPr>
              <w:t>在简短会议期间向未取得成功的销售商告知其投标不成功的原因。</w:t>
            </w:r>
          </w:p>
        </w:tc>
        <w:tc>
          <w:tcPr>
            <w:tcW w:w="1602" w:type="pct"/>
            <w:tcBorders>
              <w:top w:val="single" w:sz="4" w:space="0" w:color="auto"/>
              <w:left w:val="single" w:sz="4" w:space="0" w:color="auto"/>
              <w:bottom w:val="single" w:sz="4" w:space="0" w:color="auto"/>
              <w:right w:val="single" w:sz="4" w:space="0" w:color="auto"/>
            </w:tcBorders>
          </w:tcPr>
          <w:p w14:paraId="55BF02A0" w14:textId="6B89CD7A" w:rsidR="001219D9" w:rsidRPr="009C5046" w:rsidRDefault="001219D9" w:rsidP="00E90A43">
            <w:pPr>
              <w:tabs>
                <w:tab w:val="clear" w:pos="794"/>
                <w:tab w:val="clear" w:pos="1191"/>
                <w:tab w:val="clear" w:pos="1588"/>
                <w:tab w:val="clear" w:pos="1985"/>
                <w:tab w:val="left" w:pos="1134"/>
                <w:tab w:val="left" w:pos="1871"/>
                <w:tab w:val="left" w:pos="2268"/>
              </w:tabs>
              <w:spacing w:before="60" w:after="60"/>
              <w:rPr>
                <w:rFonts w:asciiTheme="minorEastAsia" w:eastAsiaTheme="minorEastAsia" w:hAnsiTheme="minorEastAsia"/>
                <w:sz w:val="20"/>
                <w:lang w:eastAsia="zh-CN"/>
              </w:rPr>
            </w:pPr>
            <w:r w:rsidRPr="009C5046">
              <w:rPr>
                <w:rFonts w:asciiTheme="minorEastAsia" w:eastAsiaTheme="minorEastAsia" w:hAnsiTheme="minorEastAsia"/>
                <w:sz w:val="20"/>
                <w:lang w:eastAsia="zh-CN"/>
              </w:rPr>
              <w:t>国际电联的现行做法是向所有不成功的销售商发出“遗憾通知函”（</w:t>
            </w:r>
            <w:r w:rsidRPr="009C5046">
              <w:rPr>
                <w:rFonts w:asciiTheme="minorHAnsi" w:eastAsiaTheme="minorEastAsia" w:hAnsiTheme="minorHAnsi"/>
                <w:sz w:val="20"/>
                <w:lang w:eastAsia="zh-CN"/>
              </w:rPr>
              <w:t>50</w:t>
            </w:r>
            <w:r w:rsidR="00E90A43">
              <w:rPr>
                <w:rFonts w:asciiTheme="minorHAnsi" w:eastAsiaTheme="minorEastAsia" w:hAnsiTheme="minorHAnsi"/>
                <w:sz w:val="20"/>
                <w:lang w:eastAsia="zh-CN"/>
              </w:rPr>
              <w:t xml:space="preserve"> </w:t>
            </w:r>
            <w:r w:rsidRPr="009C5046">
              <w:rPr>
                <w:rFonts w:asciiTheme="minorHAnsi" w:eastAsiaTheme="minorEastAsia" w:hAnsiTheme="minorHAnsi"/>
                <w:sz w:val="20"/>
                <w:lang w:eastAsia="zh-CN"/>
              </w:rPr>
              <w:t>000</w:t>
            </w:r>
            <w:r w:rsidRPr="009C5046">
              <w:rPr>
                <w:rFonts w:asciiTheme="minorEastAsia" w:eastAsiaTheme="minorEastAsia" w:hAnsiTheme="minorEastAsia"/>
                <w:sz w:val="20"/>
                <w:lang w:eastAsia="zh-CN"/>
              </w:rPr>
              <w:t>瑞郎以下采用电子邮件方式），告知其投标未被接受。招标文件请所有销售商自行要求获得与其投标评标有关的信息。国际电</w:t>
            </w:r>
            <w:proofErr w:type="gramStart"/>
            <w:r w:rsidRPr="009C5046">
              <w:rPr>
                <w:rFonts w:asciiTheme="minorEastAsia" w:eastAsiaTheme="minorEastAsia" w:hAnsiTheme="minorEastAsia"/>
                <w:sz w:val="20"/>
                <w:lang w:eastAsia="zh-CN"/>
              </w:rPr>
              <w:t>联接受</w:t>
            </w:r>
            <w:proofErr w:type="gramEnd"/>
            <w:r w:rsidRPr="009C5046">
              <w:rPr>
                <w:rFonts w:asciiTheme="minorEastAsia" w:eastAsiaTheme="minorEastAsia" w:hAnsiTheme="minorEastAsia"/>
                <w:sz w:val="20"/>
                <w:lang w:eastAsia="zh-CN"/>
              </w:rPr>
              <w:t>亦在“遗憾通知函”中告知销售商可要求获得与其投标评标有关的信息的建议，这将包含在新版《采购手册》中。</w:t>
            </w:r>
          </w:p>
        </w:tc>
        <w:tc>
          <w:tcPr>
            <w:tcW w:w="1062" w:type="pct"/>
            <w:tcBorders>
              <w:top w:val="single" w:sz="4" w:space="0" w:color="auto"/>
              <w:left w:val="single" w:sz="4" w:space="0" w:color="auto"/>
              <w:bottom w:val="single" w:sz="4" w:space="0" w:color="auto"/>
              <w:right w:val="single" w:sz="4" w:space="0" w:color="auto"/>
            </w:tcBorders>
          </w:tcPr>
          <w:p w14:paraId="1BD49CF4" w14:textId="77777777" w:rsidR="001219D9" w:rsidRPr="006D7F06" w:rsidRDefault="001219D9" w:rsidP="00FE3CE7">
            <w:pPr>
              <w:spacing w:before="60" w:after="60"/>
              <w:rPr>
                <w:sz w:val="20"/>
                <w:lang w:eastAsia="it-IT"/>
              </w:rPr>
            </w:pPr>
            <w:r w:rsidRPr="006D7F06">
              <w:rPr>
                <w:b/>
                <w:bCs/>
                <w:sz w:val="20"/>
                <w:lang w:eastAsia="it-IT"/>
              </w:rPr>
              <w:t>截至</w:t>
            </w:r>
            <w:r w:rsidRPr="006D7F06">
              <w:rPr>
                <w:b/>
                <w:bCs/>
                <w:sz w:val="20"/>
                <w:lang w:eastAsia="it-IT"/>
              </w:rPr>
              <w:t>201</w:t>
            </w:r>
            <w:r w:rsidRPr="006D7F06">
              <w:rPr>
                <w:b/>
                <w:bCs/>
                <w:sz w:val="20"/>
                <w:lang w:eastAsia="zh-CN"/>
              </w:rPr>
              <w:t>8</w:t>
            </w:r>
            <w:r w:rsidRPr="006D7F06">
              <w:rPr>
                <w:b/>
                <w:bCs/>
                <w:sz w:val="20"/>
                <w:lang w:eastAsia="it-IT"/>
              </w:rPr>
              <w:t>年</w:t>
            </w:r>
            <w:r w:rsidRPr="006D7F06">
              <w:rPr>
                <w:b/>
                <w:bCs/>
                <w:sz w:val="20"/>
                <w:lang w:eastAsia="it-IT"/>
              </w:rPr>
              <w:t>4</w:t>
            </w:r>
            <w:r w:rsidRPr="006D7F06">
              <w:rPr>
                <w:b/>
                <w:bCs/>
                <w:sz w:val="20"/>
                <w:lang w:eastAsia="it-IT"/>
              </w:rPr>
              <w:t>月的最新进展：</w:t>
            </w:r>
          </w:p>
          <w:p w14:paraId="4695F489" w14:textId="77777777" w:rsidR="001219D9" w:rsidRPr="006D7F06" w:rsidRDefault="001219D9" w:rsidP="00FE3CE7">
            <w:pPr>
              <w:spacing w:before="60" w:after="60"/>
              <w:rPr>
                <w:sz w:val="20"/>
                <w:lang w:eastAsia="it-IT"/>
              </w:rPr>
            </w:pPr>
            <w:r w:rsidRPr="006D7F06">
              <w:rPr>
                <w:sz w:val="20"/>
                <w:lang w:eastAsia="it-IT"/>
              </w:rPr>
              <w:t>进行中</w:t>
            </w:r>
          </w:p>
          <w:p w14:paraId="01D318F2" w14:textId="77777777" w:rsidR="001219D9" w:rsidRPr="006D7F06" w:rsidRDefault="001219D9" w:rsidP="00FE3CE7">
            <w:pPr>
              <w:spacing w:before="60" w:after="60"/>
              <w:rPr>
                <w:sz w:val="20"/>
                <w:lang w:eastAsia="it-IT"/>
              </w:rPr>
            </w:pPr>
            <w:r w:rsidRPr="006D7F06">
              <w:rPr>
                <w:sz w:val="20"/>
                <w:lang w:eastAsia="it-IT"/>
              </w:rPr>
              <w:t>采购手册正在起草过程中。</w:t>
            </w:r>
          </w:p>
          <w:p w14:paraId="1A70A1FB"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6E02D826" w14:textId="77777777" w:rsidR="001219D9" w:rsidRPr="006D7F06" w:rsidRDefault="001219D9" w:rsidP="00FE3CE7">
            <w:pPr>
              <w:spacing w:before="60" w:after="60"/>
              <w:rPr>
                <w:rStyle w:val="StyleArialNarrow10pt"/>
                <w:lang w:eastAsia="zh-CN"/>
              </w:rPr>
            </w:pPr>
            <w:r w:rsidRPr="006D7F06">
              <w:rPr>
                <w:rStyle w:val="StyleArialNarrow10pt"/>
                <w:lang w:eastAsia="zh-CN"/>
              </w:rPr>
              <w:t>此建议已纳入起草的采购手册，预计将于</w:t>
            </w:r>
            <w:r w:rsidRPr="006D7F06">
              <w:rPr>
                <w:rStyle w:val="StyleArialNarrow10pt"/>
                <w:lang w:eastAsia="zh-CN"/>
              </w:rPr>
              <w:t>2019</w:t>
            </w:r>
            <w:r w:rsidRPr="006D7F06">
              <w:rPr>
                <w:rStyle w:val="StyleArialNarrow10pt"/>
                <w:lang w:eastAsia="zh-CN"/>
              </w:rPr>
              <w:t>年初实施。</w:t>
            </w:r>
          </w:p>
          <w:p w14:paraId="7E2B22F6"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57E92CA1" w14:textId="77777777" w:rsidR="001219D9" w:rsidRPr="006D7F06" w:rsidRDefault="001219D9" w:rsidP="00FE3CE7">
            <w:pPr>
              <w:keepNext/>
              <w:spacing w:before="60" w:after="60"/>
              <w:rPr>
                <w:sz w:val="20"/>
                <w:highlight w:val="yellow"/>
                <w:lang w:eastAsia="it-IT"/>
              </w:rPr>
            </w:pPr>
            <w:r w:rsidRPr="006D7F06">
              <w:rPr>
                <w:rStyle w:val="StyleArialNarrow10pt"/>
                <w:lang w:eastAsia="zh-CN"/>
              </w:rPr>
              <w:t>无</w:t>
            </w:r>
          </w:p>
          <w:p w14:paraId="276200AB" w14:textId="77777777" w:rsidR="001219D9" w:rsidRPr="006D7F06" w:rsidRDefault="001219D9" w:rsidP="00FE3CE7">
            <w:pPr>
              <w:spacing w:before="60" w:after="60"/>
              <w:rPr>
                <w:b/>
                <w:bCs/>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75C07456" w14:textId="77777777" w:rsidR="001219D9" w:rsidRPr="006D7F06" w:rsidRDefault="001219D9" w:rsidP="00FE3CE7">
            <w:pPr>
              <w:spacing w:before="60" w:after="60"/>
              <w:rPr>
                <w:sz w:val="20"/>
                <w:lang w:eastAsia="it-IT"/>
              </w:rPr>
            </w:pPr>
            <w:r w:rsidRPr="008A0B58">
              <w:rPr>
                <w:rFonts w:ascii="Times New Roman" w:hAnsi="Times New Roman"/>
                <w:sz w:val="20"/>
                <w:lang w:eastAsia="zh-CN"/>
              </w:rPr>
              <w:t>已执行。</w:t>
            </w:r>
            <w:proofErr w:type="gramStart"/>
            <w:r w:rsidRPr="008A0B58">
              <w:rPr>
                <w:rFonts w:ascii="Times New Roman" w:hAnsi="Times New Roman" w:hint="eastAsia"/>
                <w:sz w:val="20"/>
                <w:lang w:eastAsia="zh-CN"/>
              </w:rPr>
              <w:t>见国际</w:t>
            </w:r>
            <w:proofErr w:type="gramEnd"/>
            <w:r w:rsidRPr="008A0B58">
              <w:rPr>
                <w:rFonts w:ascii="Times New Roman" w:hAnsi="Times New Roman" w:hint="eastAsia"/>
                <w:sz w:val="20"/>
                <w:lang w:eastAsia="zh-CN"/>
              </w:rPr>
              <w:t>电联《采购手册》</w:t>
            </w:r>
            <w:r w:rsidRPr="000E18B7">
              <w:rPr>
                <w:rFonts w:hint="eastAsia"/>
                <w:sz w:val="20"/>
                <w:lang w:eastAsia="zh-CN"/>
              </w:rPr>
              <w:t>第</w:t>
            </w:r>
            <w:r w:rsidRPr="000E18B7">
              <w:rPr>
                <w:rFonts w:hint="eastAsia"/>
                <w:sz w:val="20"/>
                <w:lang w:eastAsia="zh-CN"/>
              </w:rPr>
              <w:t>9.14</w:t>
            </w:r>
            <w:r w:rsidRPr="000E18B7">
              <w:rPr>
                <w:rFonts w:hint="eastAsia"/>
                <w:sz w:val="20"/>
                <w:lang w:eastAsia="zh-CN"/>
              </w:rPr>
              <w:t>和</w:t>
            </w:r>
            <w:r w:rsidRPr="000E18B7">
              <w:rPr>
                <w:rFonts w:hint="eastAsia"/>
                <w:sz w:val="20"/>
                <w:lang w:eastAsia="zh-CN"/>
              </w:rPr>
              <w:t>9.15</w:t>
            </w:r>
            <w:r w:rsidRPr="008A0B58">
              <w:rPr>
                <w:rFonts w:ascii="Times New Roman" w:hAnsi="Times New Roman" w:hint="eastAsia"/>
                <w:sz w:val="20"/>
                <w:lang w:eastAsia="zh-CN"/>
              </w:rPr>
              <w:t>节</w:t>
            </w:r>
            <w:r w:rsidRPr="006D7F06">
              <w:rPr>
                <w:rFonts w:hint="eastAsia"/>
                <w:sz w:val="20"/>
                <w:lang w:eastAsia="it-IT"/>
              </w:rPr>
              <w:t>。</w:t>
            </w:r>
          </w:p>
          <w:p w14:paraId="733C0DBC" w14:textId="77777777" w:rsidR="001219D9" w:rsidRPr="006D7F06" w:rsidRDefault="001219D9" w:rsidP="00FE3CE7">
            <w:pPr>
              <w:keepNext/>
              <w:spacing w:before="60" w:after="60"/>
              <w:rPr>
                <w:b/>
                <w:sz w:val="20"/>
                <w:lang w:eastAsia="it-IT"/>
              </w:rPr>
            </w:pPr>
            <w:r w:rsidRPr="006D7F06">
              <w:rPr>
                <w:b/>
                <w:sz w:val="20"/>
                <w:lang w:eastAsia="it-IT"/>
              </w:rPr>
              <w:t>截至</w:t>
            </w:r>
            <w:r w:rsidRPr="006D7F06">
              <w:rPr>
                <w:b/>
                <w:sz w:val="20"/>
                <w:lang w:eastAsia="it-IT"/>
              </w:rPr>
              <w:t>2020</w:t>
            </w:r>
            <w:r w:rsidRPr="006D7F06">
              <w:rPr>
                <w:b/>
                <w:sz w:val="20"/>
                <w:lang w:eastAsia="it-IT"/>
              </w:rPr>
              <w:t>年</w:t>
            </w:r>
            <w:r w:rsidRPr="006D7F06">
              <w:rPr>
                <w:b/>
                <w:sz w:val="20"/>
                <w:lang w:eastAsia="it-IT"/>
              </w:rPr>
              <w:t>9</w:t>
            </w:r>
            <w:r w:rsidRPr="006D7F06">
              <w:rPr>
                <w:b/>
                <w:sz w:val="20"/>
                <w:lang w:eastAsia="it-IT"/>
              </w:rPr>
              <w:t>月的最新进展：</w:t>
            </w:r>
          </w:p>
          <w:p w14:paraId="61E7E74C" w14:textId="77777777" w:rsidR="001219D9" w:rsidRPr="006D7F06" w:rsidRDefault="001219D9" w:rsidP="00FE3CE7">
            <w:pPr>
              <w:keepNext/>
              <w:spacing w:before="60" w:after="60"/>
              <w:rPr>
                <w:b/>
                <w:bCs/>
                <w:sz w:val="20"/>
                <w:lang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18A12E25"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t>结束</w:t>
            </w:r>
          </w:p>
        </w:tc>
      </w:tr>
      <w:tr w:rsidR="00971796" w:rsidRPr="00517121" w14:paraId="1BFFA442" w14:textId="77777777" w:rsidTr="00971796">
        <w:tc>
          <w:tcPr>
            <w:tcW w:w="302" w:type="pct"/>
            <w:tcBorders>
              <w:top w:val="single" w:sz="4" w:space="0" w:color="auto"/>
              <w:left w:val="single" w:sz="4" w:space="0" w:color="auto"/>
              <w:bottom w:val="single" w:sz="4" w:space="0" w:color="auto"/>
              <w:right w:val="single" w:sz="4" w:space="0" w:color="auto"/>
            </w:tcBorders>
          </w:tcPr>
          <w:p w14:paraId="50EEA5DB"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2016</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7</w:t>
            </w:r>
          </w:p>
        </w:tc>
        <w:tc>
          <w:tcPr>
            <w:tcW w:w="1213" w:type="pct"/>
            <w:tcBorders>
              <w:top w:val="single" w:sz="4" w:space="0" w:color="auto"/>
              <w:left w:val="single" w:sz="4" w:space="0" w:color="auto"/>
              <w:bottom w:val="single" w:sz="4" w:space="0" w:color="auto"/>
              <w:right w:val="single" w:sz="4" w:space="0" w:color="auto"/>
            </w:tcBorders>
          </w:tcPr>
          <w:p w14:paraId="6E5DAD54" w14:textId="77777777" w:rsidR="001219D9" w:rsidRPr="006D7F06" w:rsidRDefault="001219D9" w:rsidP="00AF146C">
            <w:pPr>
              <w:tabs>
                <w:tab w:val="clear" w:pos="794"/>
                <w:tab w:val="clear" w:pos="1191"/>
                <w:tab w:val="clear" w:pos="1588"/>
                <w:tab w:val="clear" w:pos="1985"/>
                <w:tab w:val="left" w:pos="1134"/>
                <w:tab w:val="left" w:pos="1871"/>
                <w:tab w:val="left" w:pos="2268"/>
              </w:tabs>
              <w:spacing w:before="60" w:after="60"/>
              <w:rPr>
                <w:sz w:val="20"/>
                <w:highlight w:val="yellow"/>
                <w:lang w:eastAsia="it-IT"/>
              </w:rPr>
            </w:pPr>
            <w:r w:rsidRPr="00AF146C">
              <w:rPr>
                <w:rFonts w:ascii="Times New Roman" w:hAnsi="Times New Roman"/>
                <w:sz w:val="20"/>
                <w:lang w:eastAsia="zh-CN"/>
              </w:rPr>
              <w:t>我们建议国际</w:t>
            </w:r>
            <w:proofErr w:type="gramStart"/>
            <w:r w:rsidRPr="00AF146C">
              <w:rPr>
                <w:rFonts w:ascii="Times New Roman" w:hAnsi="Times New Roman"/>
                <w:sz w:val="20"/>
                <w:lang w:eastAsia="zh-CN"/>
              </w:rPr>
              <w:t>电联应确保</w:t>
            </w:r>
            <w:proofErr w:type="gramEnd"/>
            <w:r w:rsidRPr="00AF146C">
              <w:rPr>
                <w:rFonts w:ascii="Times New Roman" w:hAnsi="Times New Roman"/>
                <w:sz w:val="20"/>
                <w:lang w:eastAsia="zh-CN"/>
              </w:rPr>
              <w:t>对所有的招标</w:t>
            </w:r>
            <w:proofErr w:type="gramStart"/>
            <w:r w:rsidRPr="00AF146C">
              <w:rPr>
                <w:rFonts w:ascii="Times New Roman" w:hAnsi="Times New Roman"/>
                <w:sz w:val="20"/>
                <w:lang w:eastAsia="zh-CN"/>
              </w:rPr>
              <w:t>书一致</w:t>
            </w:r>
            <w:proofErr w:type="gramEnd"/>
            <w:r w:rsidRPr="00AF146C">
              <w:rPr>
                <w:rFonts w:ascii="Times New Roman" w:hAnsi="Times New Roman"/>
                <w:sz w:val="20"/>
                <w:lang w:eastAsia="zh-CN"/>
              </w:rPr>
              <w:t>地适用</w:t>
            </w:r>
            <w:r w:rsidRPr="00AF146C">
              <w:rPr>
                <w:rFonts w:asciiTheme="minorEastAsia" w:eastAsiaTheme="minorEastAsia" w:hAnsiTheme="minorEastAsia"/>
                <w:sz w:val="20"/>
                <w:lang w:eastAsia="zh-CN"/>
              </w:rPr>
              <w:t>“</w:t>
            </w:r>
            <w:r w:rsidRPr="00AF146C">
              <w:rPr>
                <w:rFonts w:ascii="Times New Roman" w:hAnsi="Times New Roman"/>
                <w:sz w:val="20"/>
                <w:lang w:eastAsia="zh-CN"/>
              </w:rPr>
              <w:t>通过</w:t>
            </w:r>
            <w:r w:rsidRPr="00AF146C">
              <w:rPr>
                <w:rFonts w:ascii="Times New Roman" w:hAnsi="Times New Roman"/>
                <w:sz w:val="20"/>
                <w:lang w:eastAsia="zh-CN"/>
              </w:rPr>
              <w:t>/</w:t>
            </w:r>
            <w:r w:rsidRPr="00AF146C">
              <w:rPr>
                <w:rFonts w:ascii="Times New Roman" w:hAnsi="Times New Roman"/>
                <w:sz w:val="20"/>
                <w:lang w:eastAsia="zh-CN"/>
              </w:rPr>
              <w:t>不通过</w:t>
            </w:r>
            <w:r w:rsidRPr="00AF146C">
              <w:rPr>
                <w:rFonts w:asciiTheme="minorEastAsia" w:eastAsiaTheme="minorEastAsia" w:hAnsiTheme="minorEastAsia"/>
                <w:sz w:val="20"/>
                <w:lang w:eastAsia="zh-CN"/>
              </w:rPr>
              <w:t>”</w:t>
            </w:r>
            <w:r w:rsidRPr="00AF146C">
              <w:rPr>
                <w:rFonts w:ascii="Times New Roman" w:hAnsi="Times New Roman"/>
                <w:sz w:val="20"/>
                <w:lang w:eastAsia="zh-CN"/>
              </w:rPr>
              <w:t>（或遵守</w:t>
            </w:r>
            <w:r w:rsidRPr="00AF146C">
              <w:rPr>
                <w:rFonts w:ascii="Times New Roman" w:hAnsi="Times New Roman"/>
                <w:sz w:val="20"/>
                <w:lang w:eastAsia="zh-CN"/>
              </w:rPr>
              <w:t>/</w:t>
            </w:r>
            <w:r w:rsidRPr="00AF146C">
              <w:rPr>
                <w:rFonts w:ascii="Times New Roman" w:hAnsi="Times New Roman"/>
                <w:sz w:val="20"/>
                <w:lang w:eastAsia="zh-CN"/>
              </w:rPr>
              <w:t>不遵守）条件。</w:t>
            </w:r>
          </w:p>
        </w:tc>
        <w:tc>
          <w:tcPr>
            <w:tcW w:w="1602" w:type="pct"/>
            <w:tcBorders>
              <w:top w:val="single" w:sz="4" w:space="0" w:color="auto"/>
              <w:left w:val="single" w:sz="4" w:space="0" w:color="auto"/>
              <w:bottom w:val="single" w:sz="4" w:space="0" w:color="auto"/>
              <w:right w:val="single" w:sz="4" w:space="0" w:color="auto"/>
            </w:tcBorders>
          </w:tcPr>
          <w:p w14:paraId="1ACF6980" w14:textId="77777777" w:rsidR="001219D9" w:rsidRPr="006D7F06" w:rsidRDefault="001219D9" w:rsidP="00FE3CE7">
            <w:pPr>
              <w:tabs>
                <w:tab w:val="clear" w:pos="794"/>
                <w:tab w:val="clear" w:pos="1191"/>
                <w:tab w:val="clear" w:pos="1588"/>
                <w:tab w:val="clear" w:pos="1985"/>
                <w:tab w:val="left" w:pos="1134"/>
                <w:tab w:val="left" w:pos="1871"/>
                <w:tab w:val="left" w:pos="2268"/>
              </w:tabs>
              <w:spacing w:before="60" w:after="60"/>
              <w:rPr>
                <w:sz w:val="20"/>
                <w:highlight w:val="yellow"/>
                <w:lang w:eastAsia="it-IT"/>
              </w:rPr>
            </w:pPr>
            <w:r w:rsidRPr="006D7F06">
              <w:rPr>
                <w:sz w:val="20"/>
                <w:lang w:eastAsia="zh-CN"/>
              </w:rPr>
              <w:t>国际电联的现行做法是对所有的招标书适用明确的</w:t>
            </w:r>
            <w:r w:rsidRPr="007D17C8">
              <w:rPr>
                <w:rFonts w:asciiTheme="minorEastAsia" w:eastAsiaTheme="minorEastAsia" w:hAnsiTheme="minorEastAsia"/>
                <w:sz w:val="20"/>
                <w:lang w:eastAsia="zh-CN"/>
              </w:rPr>
              <w:t>“通过/不通过”条件</w:t>
            </w:r>
            <w:r w:rsidRPr="006D7F06">
              <w:rPr>
                <w:sz w:val="20"/>
                <w:lang w:eastAsia="zh-CN"/>
              </w:rPr>
              <w:t>，这些条件在发布招标书</w:t>
            </w:r>
            <w:r w:rsidRPr="006D7F06">
              <w:rPr>
                <w:sz w:val="20"/>
                <w:lang w:eastAsia="zh-CN"/>
              </w:rPr>
              <w:lastRenderedPageBreak/>
              <w:t>之前确定。这一做法将包括在新版《采购手册》中。</w:t>
            </w:r>
          </w:p>
        </w:tc>
        <w:tc>
          <w:tcPr>
            <w:tcW w:w="1062" w:type="pct"/>
            <w:tcBorders>
              <w:top w:val="single" w:sz="4" w:space="0" w:color="auto"/>
              <w:left w:val="single" w:sz="4" w:space="0" w:color="auto"/>
              <w:bottom w:val="single" w:sz="4" w:space="0" w:color="auto"/>
              <w:right w:val="single" w:sz="4" w:space="0" w:color="auto"/>
            </w:tcBorders>
          </w:tcPr>
          <w:p w14:paraId="220F2240" w14:textId="77777777" w:rsidR="001219D9" w:rsidRPr="006D7F06" w:rsidRDefault="001219D9" w:rsidP="00FE3CE7">
            <w:pPr>
              <w:spacing w:before="60" w:after="60"/>
              <w:rPr>
                <w:sz w:val="20"/>
                <w:lang w:eastAsia="it-IT"/>
              </w:rPr>
            </w:pPr>
            <w:r w:rsidRPr="006D7F06">
              <w:rPr>
                <w:b/>
                <w:bCs/>
                <w:sz w:val="20"/>
                <w:lang w:eastAsia="it-IT"/>
              </w:rPr>
              <w:lastRenderedPageBreak/>
              <w:t>截至</w:t>
            </w:r>
            <w:r w:rsidRPr="006D7F06">
              <w:rPr>
                <w:b/>
                <w:bCs/>
                <w:sz w:val="20"/>
                <w:lang w:eastAsia="it-IT"/>
              </w:rPr>
              <w:t>201</w:t>
            </w:r>
            <w:r w:rsidRPr="006D7F06">
              <w:rPr>
                <w:b/>
                <w:bCs/>
                <w:sz w:val="20"/>
                <w:lang w:eastAsia="zh-CN"/>
              </w:rPr>
              <w:t>8</w:t>
            </w:r>
            <w:r w:rsidRPr="006D7F06">
              <w:rPr>
                <w:b/>
                <w:bCs/>
                <w:sz w:val="20"/>
                <w:lang w:eastAsia="it-IT"/>
              </w:rPr>
              <w:t>年</w:t>
            </w:r>
            <w:r w:rsidRPr="006D7F06">
              <w:rPr>
                <w:b/>
                <w:bCs/>
                <w:sz w:val="20"/>
                <w:lang w:eastAsia="it-IT"/>
              </w:rPr>
              <w:t>4</w:t>
            </w:r>
            <w:r w:rsidRPr="006D7F06">
              <w:rPr>
                <w:b/>
                <w:bCs/>
                <w:sz w:val="20"/>
                <w:lang w:eastAsia="it-IT"/>
              </w:rPr>
              <w:t>月的最新进展：</w:t>
            </w:r>
          </w:p>
          <w:p w14:paraId="39A1C76B" w14:textId="77777777" w:rsidR="001219D9" w:rsidRPr="006D7F06" w:rsidRDefault="001219D9" w:rsidP="00FE3CE7">
            <w:pPr>
              <w:spacing w:before="60" w:after="60"/>
              <w:rPr>
                <w:sz w:val="20"/>
                <w:lang w:eastAsia="it-IT"/>
              </w:rPr>
            </w:pPr>
            <w:r w:rsidRPr="006D7F06">
              <w:rPr>
                <w:sz w:val="20"/>
                <w:lang w:eastAsia="it-IT"/>
              </w:rPr>
              <w:t>进行中</w:t>
            </w:r>
          </w:p>
          <w:p w14:paraId="0E6C295E" w14:textId="77777777" w:rsidR="001219D9" w:rsidRPr="006D7F06" w:rsidRDefault="001219D9" w:rsidP="00FE3CE7">
            <w:pPr>
              <w:spacing w:before="60" w:after="60"/>
              <w:rPr>
                <w:sz w:val="20"/>
                <w:lang w:eastAsia="it-IT"/>
              </w:rPr>
            </w:pPr>
            <w:r w:rsidRPr="006D7F06">
              <w:rPr>
                <w:sz w:val="20"/>
                <w:lang w:eastAsia="it-IT"/>
              </w:rPr>
              <w:t>采购手册正在起草过程中。</w:t>
            </w:r>
          </w:p>
          <w:p w14:paraId="667BB84A"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lastRenderedPageBreak/>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3359D11D" w14:textId="77777777" w:rsidR="001219D9" w:rsidRPr="006D7F06" w:rsidRDefault="001219D9" w:rsidP="00FE3CE7">
            <w:pPr>
              <w:spacing w:before="60" w:after="60"/>
              <w:rPr>
                <w:rStyle w:val="StyleArialNarrow10pt"/>
                <w:lang w:eastAsia="zh-CN"/>
              </w:rPr>
            </w:pPr>
            <w:r w:rsidRPr="006D7F06">
              <w:rPr>
                <w:rStyle w:val="StyleArialNarrow10pt"/>
                <w:lang w:eastAsia="zh-CN"/>
              </w:rPr>
              <w:t>此建议已纳入起草的</w:t>
            </w:r>
            <w:r w:rsidRPr="006D7F06">
              <w:rPr>
                <w:rStyle w:val="StyleArialNarrow10pt"/>
                <w:rFonts w:hint="eastAsia"/>
                <w:lang w:eastAsia="zh-CN"/>
              </w:rPr>
              <w:t>《</w:t>
            </w:r>
            <w:r w:rsidRPr="006D7F06">
              <w:rPr>
                <w:rStyle w:val="StyleArialNarrow10pt"/>
                <w:lang w:eastAsia="zh-CN"/>
              </w:rPr>
              <w:t>采购手册</w:t>
            </w:r>
            <w:r w:rsidRPr="006D7F06">
              <w:rPr>
                <w:rStyle w:val="StyleArialNarrow10pt"/>
                <w:rFonts w:hint="eastAsia"/>
                <w:lang w:eastAsia="zh-CN"/>
              </w:rPr>
              <w:t>》</w:t>
            </w:r>
            <w:r w:rsidRPr="006D7F06">
              <w:rPr>
                <w:rStyle w:val="StyleArialNarrow10pt"/>
                <w:lang w:eastAsia="zh-CN"/>
              </w:rPr>
              <w:t>，预计将于</w:t>
            </w:r>
            <w:r w:rsidRPr="006D7F06">
              <w:rPr>
                <w:rStyle w:val="StyleArialNarrow10pt"/>
                <w:lang w:eastAsia="zh-CN"/>
              </w:rPr>
              <w:t>2019</w:t>
            </w:r>
            <w:r w:rsidRPr="006D7F06">
              <w:rPr>
                <w:rStyle w:val="StyleArialNarrow10pt"/>
                <w:lang w:eastAsia="zh-CN"/>
              </w:rPr>
              <w:t>年初实施。</w:t>
            </w:r>
          </w:p>
          <w:p w14:paraId="17B82466"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0E590EE3" w14:textId="77777777" w:rsidR="001219D9" w:rsidRPr="006D7F06" w:rsidRDefault="001219D9" w:rsidP="00FE3CE7">
            <w:pPr>
              <w:keepNext/>
              <w:spacing w:before="60" w:after="60"/>
              <w:rPr>
                <w:sz w:val="20"/>
                <w:highlight w:val="yellow"/>
                <w:lang w:eastAsia="it-IT"/>
              </w:rPr>
            </w:pPr>
            <w:r w:rsidRPr="006D7F06">
              <w:rPr>
                <w:rStyle w:val="StyleArialNarrow10pt"/>
                <w:lang w:eastAsia="zh-CN"/>
              </w:rPr>
              <w:t>无</w:t>
            </w:r>
          </w:p>
          <w:p w14:paraId="099CC5ED" w14:textId="77777777" w:rsidR="001219D9" w:rsidRPr="006D7F06" w:rsidRDefault="001219D9" w:rsidP="00FE3CE7">
            <w:pPr>
              <w:keepNext/>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5E61D60F" w14:textId="77777777" w:rsidR="001219D9" w:rsidRPr="007040C3" w:rsidRDefault="001219D9" w:rsidP="00FE3CE7">
            <w:pPr>
              <w:spacing w:before="60" w:after="60"/>
              <w:rPr>
                <w:sz w:val="20"/>
                <w:lang w:val="it-IT" w:eastAsia="it-IT"/>
              </w:rPr>
            </w:pPr>
            <w:r w:rsidRPr="006D7F06">
              <w:rPr>
                <w:sz w:val="20"/>
                <w:lang w:eastAsia="it-IT"/>
              </w:rPr>
              <w:t>已执行。</w:t>
            </w:r>
            <w:r w:rsidRPr="006D7F06">
              <w:rPr>
                <w:rFonts w:hint="eastAsia"/>
                <w:sz w:val="20"/>
                <w:lang w:eastAsia="it-IT"/>
              </w:rPr>
              <w:t>见国际电联《采购手册》第</w:t>
            </w:r>
            <w:r w:rsidRPr="007040C3">
              <w:rPr>
                <w:rFonts w:hint="eastAsia"/>
                <w:sz w:val="20"/>
                <w:lang w:val="it-IT" w:eastAsia="it-IT"/>
              </w:rPr>
              <w:t>6.9.2</w:t>
            </w:r>
            <w:r w:rsidRPr="006D7F06">
              <w:rPr>
                <w:rFonts w:hint="eastAsia"/>
                <w:sz w:val="20"/>
                <w:lang w:eastAsia="zh-CN"/>
              </w:rPr>
              <w:t>节</w:t>
            </w:r>
            <w:r w:rsidRPr="006D7F06">
              <w:rPr>
                <w:rFonts w:hint="eastAsia"/>
                <w:sz w:val="20"/>
                <w:lang w:eastAsia="it-IT"/>
              </w:rPr>
              <w:t>。</w:t>
            </w:r>
          </w:p>
          <w:p w14:paraId="6A5DE9CB" w14:textId="77777777" w:rsidR="001219D9" w:rsidRPr="007040C3" w:rsidRDefault="001219D9" w:rsidP="00FE3CE7">
            <w:pPr>
              <w:keepNext/>
              <w:spacing w:before="60" w:after="60"/>
              <w:rPr>
                <w:b/>
                <w:sz w:val="20"/>
                <w:lang w:val="it-IT" w:eastAsia="it-IT"/>
              </w:rPr>
            </w:pPr>
            <w:r w:rsidRPr="006D7F06">
              <w:rPr>
                <w:b/>
                <w:sz w:val="20"/>
                <w:lang w:eastAsia="it-IT"/>
              </w:rPr>
              <w:t>截至</w:t>
            </w:r>
            <w:r w:rsidRPr="007040C3">
              <w:rPr>
                <w:b/>
                <w:sz w:val="20"/>
                <w:lang w:val="it-IT" w:eastAsia="it-IT"/>
              </w:rPr>
              <w:t>2020</w:t>
            </w:r>
            <w:r w:rsidRPr="006D7F06">
              <w:rPr>
                <w:b/>
                <w:sz w:val="20"/>
                <w:lang w:eastAsia="it-IT"/>
              </w:rPr>
              <w:t>年</w:t>
            </w:r>
            <w:r w:rsidRPr="007040C3">
              <w:rPr>
                <w:b/>
                <w:sz w:val="20"/>
                <w:lang w:val="it-IT" w:eastAsia="it-IT"/>
              </w:rPr>
              <w:t>9</w:t>
            </w:r>
            <w:r w:rsidRPr="006D7F06">
              <w:rPr>
                <w:b/>
                <w:sz w:val="20"/>
                <w:lang w:eastAsia="it-IT"/>
              </w:rPr>
              <w:t>月的最新进展</w:t>
            </w:r>
            <w:r w:rsidRPr="007040C3">
              <w:rPr>
                <w:b/>
                <w:sz w:val="20"/>
                <w:lang w:val="it-IT" w:eastAsia="it-IT"/>
              </w:rPr>
              <w:t>：</w:t>
            </w:r>
          </w:p>
          <w:p w14:paraId="2FDF039D" w14:textId="77777777" w:rsidR="001219D9" w:rsidRPr="007040C3" w:rsidRDefault="001219D9" w:rsidP="00FE3CE7">
            <w:pPr>
              <w:keepNext/>
              <w:spacing w:before="60" w:after="60"/>
              <w:rPr>
                <w:sz w:val="20"/>
                <w:lang w:val="it-IT"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199A62F9"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进行中</w:t>
            </w:r>
          </w:p>
          <w:p w14:paraId="52D3A221" w14:textId="77777777"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it-IT"/>
              </w:rPr>
              <w:t>我们将在下次审计中监督执行情况</w:t>
            </w:r>
          </w:p>
        </w:tc>
      </w:tr>
      <w:tr w:rsidR="00971796" w:rsidRPr="00517121" w14:paraId="3AACE4F4" w14:textId="77777777" w:rsidTr="00E81F6C">
        <w:trPr>
          <w:trHeight w:val="5369"/>
        </w:trPr>
        <w:tc>
          <w:tcPr>
            <w:tcW w:w="302" w:type="pct"/>
            <w:tcBorders>
              <w:top w:val="single" w:sz="4" w:space="0" w:color="auto"/>
              <w:left w:val="single" w:sz="4" w:space="0" w:color="auto"/>
              <w:bottom w:val="single" w:sz="4" w:space="0" w:color="auto"/>
              <w:right w:val="single" w:sz="4" w:space="0" w:color="auto"/>
            </w:tcBorders>
          </w:tcPr>
          <w:p w14:paraId="394D2A67"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lastRenderedPageBreak/>
              <w:t>2016</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8</w:t>
            </w:r>
          </w:p>
        </w:tc>
        <w:tc>
          <w:tcPr>
            <w:tcW w:w="1213" w:type="pct"/>
            <w:tcBorders>
              <w:top w:val="single" w:sz="4" w:space="0" w:color="auto"/>
              <w:left w:val="single" w:sz="4" w:space="0" w:color="auto"/>
              <w:bottom w:val="single" w:sz="4" w:space="0" w:color="auto"/>
              <w:right w:val="single" w:sz="4" w:space="0" w:color="auto"/>
            </w:tcBorders>
          </w:tcPr>
          <w:p w14:paraId="6060949F" w14:textId="77777777" w:rsidR="001219D9" w:rsidRPr="007D17C8" w:rsidRDefault="001219D9" w:rsidP="00FE3CE7">
            <w:pPr>
              <w:widowControl w:val="0"/>
              <w:spacing w:before="60" w:after="60"/>
              <w:rPr>
                <w:rFonts w:eastAsia="STKaiti"/>
                <w:b/>
                <w:i/>
                <w:sz w:val="20"/>
                <w:lang w:eastAsia="it-IT"/>
              </w:rPr>
            </w:pPr>
            <w:r w:rsidRPr="007D17C8">
              <w:rPr>
                <w:rFonts w:eastAsia="STKaiti"/>
                <w:b/>
                <w:bCs/>
                <w:iCs/>
                <w:sz w:val="20"/>
                <w:lang w:eastAsia="zh-CN"/>
              </w:rPr>
              <w:t>加强评估委员会的作用</w:t>
            </w:r>
          </w:p>
          <w:p w14:paraId="7432847B" w14:textId="77777777" w:rsidR="001219D9" w:rsidRPr="006D7F06" w:rsidRDefault="001219D9" w:rsidP="00FE3CE7">
            <w:pPr>
              <w:spacing w:before="60" w:after="60"/>
              <w:rPr>
                <w:sz w:val="20"/>
                <w:highlight w:val="yellow"/>
                <w:lang w:eastAsia="it-IT"/>
              </w:rPr>
            </w:pPr>
            <w:r w:rsidRPr="006D7F06">
              <w:rPr>
                <w:sz w:val="20"/>
                <w:u w:val="single"/>
                <w:lang w:eastAsia="zh-CN"/>
              </w:rPr>
              <w:t>我们建议</w:t>
            </w:r>
            <w:r w:rsidRPr="006D7F06">
              <w:rPr>
                <w:sz w:val="20"/>
                <w:lang w:eastAsia="zh-CN"/>
              </w:rPr>
              <w:t>，为了公平透明地履行采购流程，并考虑到</w:t>
            </w:r>
            <w:proofErr w:type="gramStart"/>
            <w:r w:rsidRPr="006D7F06">
              <w:rPr>
                <w:sz w:val="20"/>
                <w:lang w:eastAsia="zh-CN"/>
              </w:rPr>
              <w:t>最佳资金</w:t>
            </w:r>
            <w:proofErr w:type="gramEnd"/>
            <w:r w:rsidRPr="006D7F06">
              <w:rPr>
                <w:sz w:val="20"/>
                <w:lang w:eastAsia="zh-CN"/>
              </w:rPr>
              <w:t>效益：</w:t>
            </w:r>
            <w:r w:rsidRPr="006D7F06">
              <w:rPr>
                <w:b/>
                <w:bCs/>
                <w:sz w:val="20"/>
                <w:lang w:eastAsia="zh-CN"/>
              </w:rPr>
              <w:t>A</w:t>
            </w:r>
            <w:r w:rsidRPr="006D7F06">
              <w:rPr>
                <w:sz w:val="20"/>
                <w:lang w:eastAsia="zh-CN"/>
              </w:rPr>
              <w:t xml:space="preserve">) </w:t>
            </w:r>
            <w:r w:rsidRPr="006D7F06">
              <w:rPr>
                <w:sz w:val="20"/>
                <w:lang w:eastAsia="zh-CN"/>
              </w:rPr>
              <w:t>评估委员会应在评估过程当中采用招标文件</w:t>
            </w:r>
            <w:r w:rsidRPr="006D7F06">
              <w:rPr>
                <w:sz w:val="20"/>
                <w:lang w:eastAsia="zh-CN"/>
              </w:rPr>
              <w:t>/</w:t>
            </w:r>
            <w:r w:rsidRPr="006D7F06">
              <w:rPr>
                <w:sz w:val="20"/>
                <w:lang w:eastAsia="zh-CN"/>
              </w:rPr>
              <w:t>招标书预先规定的评估标准和方法开展评估。此外，我们认为</w:t>
            </w:r>
            <w:r w:rsidRPr="006D7F06">
              <w:rPr>
                <w:sz w:val="20"/>
                <w:lang w:eastAsia="zh-CN"/>
              </w:rPr>
              <w:t>RFP</w:t>
            </w:r>
            <w:proofErr w:type="gramStart"/>
            <w:r w:rsidRPr="006D7F06">
              <w:rPr>
                <w:sz w:val="20"/>
                <w:lang w:eastAsia="zh-CN"/>
              </w:rPr>
              <w:t>有关</w:t>
            </w:r>
            <w:r w:rsidRPr="006D7F06">
              <w:rPr>
                <w:rFonts w:ascii="STKaiti" w:eastAsia="STKaiti" w:hAnsi="STKaiti"/>
                <w:sz w:val="20"/>
                <w:lang w:eastAsia="zh-CN"/>
              </w:rPr>
              <w:t>“</w:t>
            </w:r>
            <w:proofErr w:type="gramEnd"/>
            <w:r w:rsidRPr="006D7F06">
              <w:rPr>
                <w:sz w:val="20"/>
                <w:lang w:eastAsia="zh-CN"/>
              </w:rPr>
              <w:t>投标方</w:t>
            </w:r>
            <w:r w:rsidRPr="006D7F06">
              <w:rPr>
                <w:rFonts w:cstheme="minorHAnsi"/>
                <w:sz w:val="20"/>
                <w:lang w:eastAsia="zh-CN"/>
              </w:rPr>
              <w:t>11</w:t>
            </w:r>
            <w:r w:rsidRPr="006D7F06">
              <w:rPr>
                <w:rFonts w:cstheme="minorHAnsi"/>
                <w:sz w:val="20"/>
                <w:lang w:eastAsia="zh-CN"/>
              </w:rPr>
              <w:t>月中旬（</w:t>
            </w:r>
            <w:r w:rsidRPr="006D7F06">
              <w:rPr>
                <w:rFonts w:cstheme="minorHAnsi"/>
                <w:sz w:val="20"/>
                <w:lang w:eastAsia="zh-CN"/>
              </w:rPr>
              <w:t>2012</w:t>
            </w:r>
            <w:r w:rsidRPr="006D7F06">
              <w:rPr>
                <w:rFonts w:cstheme="minorHAnsi"/>
                <w:sz w:val="20"/>
                <w:lang w:eastAsia="zh-CN"/>
              </w:rPr>
              <w:t>年）</w:t>
            </w:r>
            <w:r w:rsidRPr="006D7F06">
              <w:rPr>
                <w:sz w:val="20"/>
                <w:lang w:eastAsia="zh-CN"/>
              </w:rPr>
              <w:t>提供服务的可能性将作为重要的筛选标准</w:t>
            </w:r>
            <w:r w:rsidRPr="006D7F06">
              <w:rPr>
                <w:rFonts w:ascii="STKaiti" w:eastAsia="STKaiti" w:hAnsi="STKaiti"/>
                <w:sz w:val="20"/>
                <w:lang w:eastAsia="zh-CN"/>
              </w:rPr>
              <w:t>”</w:t>
            </w:r>
            <w:r w:rsidRPr="006D7F06">
              <w:rPr>
                <w:sz w:val="20"/>
                <w:lang w:eastAsia="zh-CN"/>
              </w:rPr>
              <w:t>的规定不适当，因为这会限制其他厂家参与采购程序（在经审计的采购当中，仅在</w:t>
            </w:r>
            <w:r w:rsidRPr="006D7F06">
              <w:rPr>
                <w:sz w:val="20"/>
                <w:lang w:eastAsia="zh-CN"/>
              </w:rPr>
              <w:t>2013</w:t>
            </w:r>
            <w:r w:rsidRPr="006D7F06">
              <w:rPr>
                <w:sz w:val="20"/>
                <w:lang w:eastAsia="zh-CN"/>
              </w:rPr>
              <w:t>年</w:t>
            </w:r>
            <w:r w:rsidRPr="006D7F06">
              <w:rPr>
                <w:sz w:val="20"/>
                <w:lang w:eastAsia="zh-CN"/>
              </w:rPr>
              <w:t>2</w:t>
            </w:r>
            <w:r w:rsidRPr="006D7F06">
              <w:rPr>
                <w:sz w:val="20"/>
                <w:lang w:eastAsia="zh-CN"/>
              </w:rPr>
              <w:t>月签署过合同）而使竞争受到局限；</w:t>
            </w:r>
            <w:r w:rsidRPr="006D7F06">
              <w:rPr>
                <w:b/>
                <w:bCs/>
                <w:sz w:val="20"/>
                <w:lang w:eastAsia="zh-CN"/>
              </w:rPr>
              <w:t>B</w:t>
            </w:r>
            <w:r w:rsidRPr="006D7F06">
              <w:rPr>
                <w:sz w:val="20"/>
                <w:lang w:eastAsia="zh-CN"/>
              </w:rPr>
              <w:t xml:space="preserve">) </w:t>
            </w:r>
            <w:r w:rsidRPr="006D7F06">
              <w:rPr>
                <w:sz w:val="20"/>
                <w:lang w:eastAsia="zh-CN"/>
              </w:rPr>
              <w:t>评估委员会应起草归纳标书中技术和商业问题的清晰的评估报告，以便根据招标文件规定的标准，对合同的投标书进行清晰的排名；</w:t>
            </w:r>
            <w:r w:rsidRPr="006D7F06">
              <w:rPr>
                <w:b/>
                <w:bCs/>
                <w:sz w:val="20"/>
                <w:lang w:eastAsia="zh-CN"/>
              </w:rPr>
              <w:t>C</w:t>
            </w:r>
            <w:r w:rsidRPr="006D7F06">
              <w:rPr>
                <w:sz w:val="20"/>
                <w:lang w:eastAsia="zh-CN"/>
              </w:rPr>
              <w:t xml:space="preserve">) </w:t>
            </w:r>
            <w:r w:rsidRPr="006D7F06">
              <w:rPr>
                <w:sz w:val="20"/>
                <w:lang w:eastAsia="zh-CN"/>
              </w:rPr>
              <w:t>一旦遇到背离自动拒收迟到标书的原则的例外情况，</w:t>
            </w:r>
            <w:r w:rsidRPr="006D7F06">
              <w:rPr>
                <w:sz w:val="20"/>
                <w:lang w:eastAsia="zh-CN"/>
              </w:rPr>
              <w:t>SO</w:t>
            </w:r>
            <w:r w:rsidRPr="006D7F06">
              <w:rPr>
                <w:sz w:val="20"/>
                <w:lang w:val="en-US" w:eastAsia="zh-CN"/>
              </w:rPr>
              <w:t> </w:t>
            </w:r>
            <w:r w:rsidRPr="006D7F06">
              <w:rPr>
                <w:sz w:val="20"/>
                <w:lang w:eastAsia="zh-CN"/>
              </w:rPr>
              <w:t>14/06</w:t>
            </w:r>
            <w:r w:rsidRPr="006D7F06">
              <w:rPr>
                <w:sz w:val="20"/>
                <w:lang w:eastAsia="zh-CN"/>
              </w:rPr>
              <w:t>将明确说明这些例外适用于哪些情况。</w:t>
            </w:r>
          </w:p>
        </w:tc>
        <w:tc>
          <w:tcPr>
            <w:tcW w:w="1602" w:type="pct"/>
            <w:tcBorders>
              <w:top w:val="single" w:sz="4" w:space="0" w:color="auto"/>
              <w:left w:val="single" w:sz="4" w:space="0" w:color="auto"/>
              <w:bottom w:val="single" w:sz="4" w:space="0" w:color="auto"/>
              <w:right w:val="single" w:sz="4" w:space="0" w:color="auto"/>
            </w:tcBorders>
          </w:tcPr>
          <w:p w14:paraId="51115207" w14:textId="77777777" w:rsidR="001219D9" w:rsidRPr="006D7F06" w:rsidRDefault="001219D9" w:rsidP="00FE3CE7">
            <w:pPr>
              <w:widowControl w:val="0"/>
              <w:kinsoku w:val="0"/>
              <w:spacing w:before="60" w:after="60"/>
              <w:rPr>
                <w:sz w:val="20"/>
                <w:highlight w:val="yellow"/>
                <w:lang w:eastAsia="it-IT"/>
              </w:rPr>
            </w:pPr>
            <w:r w:rsidRPr="006D7F06">
              <w:rPr>
                <w:sz w:val="20"/>
                <w:lang w:eastAsia="zh-CN"/>
              </w:rPr>
              <w:t>国际电联的现行做法是在发标之前制定评估标准和评估方法，由此产生的评估报告明确提出给予各投标方的分数及其各自的排名。这一做法应被纳入新的采购手册。</w:t>
            </w:r>
          </w:p>
        </w:tc>
        <w:tc>
          <w:tcPr>
            <w:tcW w:w="1062" w:type="pct"/>
            <w:tcBorders>
              <w:top w:val="single" w:sz="4" w:space="0" w:color="auto"/>
              <w:left w:val="single" w:sz="4" w:space="0" w:color="auto"/>
              <w:bottom w:val="single" w:sz="4" w:space="0" w:color="auto"/>
              <w:right w:val="single" w:sz="4" w:space="0" w:color="auto"/>
            </w:tcBorders>
          </w:tcPr>
          <w:p w14:paraId="2084AD63" w14:textId="77777777" w:rsidR="001219D9" w:rsidRPr="006D7F06" w:rsidRDefault="001219D9" w:rsidP="00FE3CE7">
            <w:pPr>
              <w:spacing w:before="60" w:after="60"/>
              <w:rPr>
                <w:sz w:val="20"/>
                <w:lang w:eastAsia="it-IT"/>
              </w:rPr>
            </w:pPr>
            <w:r w:rsidRPr="006D7F06">
              <w:rPr>
                <w:b/>
                <w:bCs/>
                <w:sz w:val="20"/>
                <w:lang w:eastAsia="it-IT"/>
              </w:rPr>
              <w:t>截至</w:t>
            </w:r>
            <w:r w:rsidRPr="006D7F06">
              <w:rPr>
                <w:b/>
                <w:bCs/>
                <w:sz w:val="20"/>
                <w:lang w:eastAsia="it-IT"/>
              </w:rPr>
              <w:t>2018</w:t>
            </w:r>
            <w:r w:rsidRPr="006D7F06">
              <w:rPr>
                <w:b/>
                <w:bCs/>
                <w:sz w:val="20"/>
                <w:lang w:eastAsia="it-IT"/>
              </w:rPr>
              <w:t>年</w:t>
            </w:r>
            <w:r w:rsidRPr="006D7F06">
              <w:rPr>
                <w:b/>
                <w:bCs/>
                <w:sz w:val="20"/>
                <w:lang w:eastAsia="it-IT"/>
              </w:rPr>
              <w:t>4</w:t>
            </w:r>
            <w:r w:rsidRPr="006D7F06">
              <w:rPr>
                <w:b/>
                <w:bCs/>
                <w:sz w:val="20"/>
                <w:lang w:eastAsia="it-IT"/>
              </w:rPr>
              <w:t>月的最新进展：</w:t>
            </w:r>
          </w:p>
          <w:p w14:paraId="1CFC7673" w14:textId="77777777" w:rsidR="001219D9" w:rsidRPr="006D7F06" w:rsidRDefault="001219D9" w:rsidP="00FE3CE7">
            <w:pPr>
              <w:spacing w:before="60" w:after="60"/>
              <w:rPr>
                <w:sz w:val="20"/>
                <w:lang w:eastAsia="it-IT"/>
              </w:rPr>
            </w:pPr>
            <w:r w:rsidRPr="006D7F06">
              <w:rPr>
                <w:sz w:val="20"/>
                <w:lang w:eastAsia="it-IT"/>
              </w:rPr>
              <w:t>进行中</w:t>
            </w:r>
          </w:p>
          <w:p w14:paraId="1C58D832" w14:textId="77777777" w:rsidR="001219D9" w:rsidRPr="006D7F06" w:rsidRDefault="001219D9" w:rsidP="00FE3CE7">
            <w:pPr>
              <w:spacing w:before="60" w:after="60"/>
              <w:rPr>
                <w:sz w:val="20"/>
                <w:lang w:eastAsia="it-IT"/>
              </w:rPr>
            </w:pPr>
            <w:r w:rsidRPr="006D7F06">
              <w:rPr>
                <w:sz w:val="20"/>
                <w:lang w:eastAsia="it-IT"/>
              </w:rPr>
              <w:t>采购手册正在起草过程中。</w:t>
            </w:r>
          </w:p>
          <w:p w14:paraId="176AB568"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73BE15F1" w14:textId="77777777" w:rsidR="001219D9" w:rsidRPr="006D7F06" w:rsidRDefault="001219D9" w:rsidP="00FE3CE7">
            <w:pPr>
              <w:spacing w:before="60" w:after="60"/>
              <w:rPr>
                <w:rStyle w:val="StyleArialNarrow10pt"/>
                <w:lang w:eastAsia="zh-CN"/>
              </w:rPr>
            </w:pPr>
            <w:r w:rsidRPr="006D7F06">
              <w:rPr>
                <w:rStyle w:val="StyleArialNarrow10pt"/>
                <w:lang w:eastAsia="zh-CN"/>
              </w:rPr>
              <w:t>此建议已纳入起草的采购手册，预计将于</w:t>
            </w:r>
            <w:r w:rsidRPr="006D7F06">
              <w:rPr>
                <w:rStyle w:val="StyleArialNarrow10pt"/>
                <w:lang w:eastAsia="zh-CN"/>
              </w:rPr>
              <w:t>2019</w:t>
            </w:r>
            <w:r w:rsidRPr="006D7F06">
              <w:rPr>
                <w:rStyle w:val="StyleArialNarrow10pt"/>
                <w:lang w:eastAsia="zh-CN"/>
              </w:rPr>
              <w:t>年初实施。</w:t>
            </w:r>
          </w:p>
          <w:p w14:paraId="5E5CC379"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27C3DBCA" w14:textId="718F8AAA" w:rsidR="001219D9" w:rsidRPr="006D7F06" w:rsidRDefault="001219D9" w:rsidP="00FE3CE7">
            <w:pPr>
              <w:keepNext/>
              <w:spacing w:before="60" w:after="60"/>
              <w:rPr>
                <w:sz w:val="20"/>
                <w:highlight w:val="yellow"/>
                <w:lang w:eastAsia="it-IT"/>
              </w:rPr>
            </w:pPr>
            <w:r w:rsidRPr="006D7F06">
              <w:rPr>
                <w:rStyle w:val="StyleArialNarrow10pt"/>
                <w:lang w:eastAsia="zh-CN"/>
              </w:rPr>
              <w:t>无</w:t>
            </w:r>
            <w:r w:rsidR="00463708" w:rsidRPr="006D7F06">
              <w:rPr>
                <w:rStyle w:val="StyleArialNarrow10pt"/>
                <w:lang w:eastAsia="zh-CN"/>
              </w:rPr>
              <w:t>。</w:t>
            </w:r>
          </w:p>
          <w:p w14:paraId="1FD39E44" w14:textId="77777777" w:rsidR="001219D9" w:rsidRPr="006D7F06" w:rsidRDefault="001219D9" w:rsidP="00FE3CE7">
            <w:pPr>
              <w:keepNext/>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146B4DEE" w14:textId="77777777" w:rsidR="001219D9" w:rsidRPr="007040C3" w:rsidRDefault="001219D9" w:rsidP="00FE3CE7">
            <w:pPr>
              <w:spacing w:before="60" w:after="60"/>
              <w:rPr>
                <w:sz w:val="20"/>
                <w:lang w:val="it-IT" w:eastAsia="it-IT"/>
              </w:rPr>
            </w:pPr>
            <w:r w:rsidRPr="006D7F06">
              <w:rPr>
                <w:rFonts w:hint="eastAsia"/>
                <w:sz w:val="20"/>
                <w:lang w:eastAsia="it-IT"/>
              </w:rPr>
              <w:t>国际电联《采购手册》</w:t>
            </w:r>
            <w:r w:rsidRPr="006D7F06">
              <w:rPr>
                <w:rFonts w:hint="eastAsia"/>
                <w:sz w:val="20"/>
                <w:lang w:eastAsia="zh-CN"/>
              </w:rPr>
              <w:t>所述</w:t>
            </w:r>
            <w:r w:rsidRPr="006D7F06">
              <w:rPr>
                <w:rFonts w:hint="eastAsia"/>
                <w:sz w:val="20"/>
                <w:lang w:eastAsia="it-IT"/>
              </w:rPr>
              <w:t>评估委员会已经解散。技术评估现在由技术评估组完成</w:t>
            </w:r>
            <w:r w:rsidRPr="007040C3">
              <w:rPr>
                <w:rFonts w:hint="eastAsia"/>
                <w:sz w:val="20"/>
                <w:lang w:val="it-IT" w:eastAsia="it-IT"/>
              </w:rPr>
              <w:t>，</w:t>
            </w:r>
            <w:r w:rsidRPr="006D7F06">
              <w:rPr>
                <w:rFonts w:hint="eastAsia"/>
                <w:sz w:val="20"/>
                <w:lang w:eastAsia="it-IT"/>
              </w:rPr>
              <w:t>商业评估由</w:t>
            </w:r>
            <w:r w:rsidRPr="007040C3">
              <w:rPr>
                <w:sz w:val="20"/>
                <w:lang w:val="it-IT" w:eastAsia="it-IT"/>
              </w:rPr>
              <w:t>PROC</w:t>
            </w:r>
            <w:r w:rsidRPr="006D7F06">
              <w:rPr>
                <w:rFonts w:hint="eastAsia"/>
                <w:sz w:val="20"/>
                <w:lang w:eastAsia="it-IT"/>
              </w:rPr>
              <w:t>完成。评估过程在手册中有明确描述。</w:t>
            </w:r>
          </w:p>
          <w:p w14:paraId="739951EA" w14:textId="77777777" w:rsidR="001219D9" w:rsidRPr="007040C3" w:rsidRDefault="001219D9" w:rsidP="00FE3CE7">
            <w:pPr>
              <w:keepNext/>
              <w:spacing w:before="60" w:after="60"/>
              <w:rPr>
                <w:b/>
                <w:sz w:val="20"/>
                <w:lang w:val="it-IT" w:eastAsia="it-IT"/>
              </w:rPr>
            </w:pPr>
            <w:r w:rsidRPr="006D7F06">
              <w:rPr>
                <w:b/>
                <w:sz w:val="20"/>
                <w:lang w:eastAsia="it-IT"/>
              </w:rPr>
              <w:t>截至</w:t>
            </w:r>
            <w:r w:rsidRPr="007040C3">
              <w:rPr>
                <w:b/>
                <w:sz w:val="20"/>
                <w:lang w:val="it-IT" w:eastAsia="it-IT"/>
              </w:rPr>
              <w:t>2020</w:t>
            </w:r>
            <w:r w:rsidRPr="006D7F06">
              <w:rPr>
                <w:b/>
                <w:sz w:val="20"/>
                <w:lang w:eastAsia="it-IT"/>
              </w:rPr>
              <w:t>年</w:t>
            </w:r>
            <w:r w:rsidRPr="007040C3">
              <w:rPr>
                <w:b/>
                <w:sz w:val="20"/>
                <w:lang w:val="it-IT" w:eastAsia="it-IT"/>
              </w:rPr>
              <w:t>9</w:t>
            </w:r>
            <w:r w:rsidRPr="006D7F06">
              <w:rPr>
                <w:b/>
                <w:sz w:val="20"/>
                <w:lang w:eastAsia="it-IT"/>
              </w:rPr>
              <w:t>月的最新进展</w:t>
            </w:r>
            <w:r w:rsidRPr="007040C3">
              <w:rPr>
                <w:b/>
                <w:sz w:val="20"/>
                <w:lang w:val="it-IT" w:eastAsia="it-IT"/>
              </w:rPr>
              <w:t>：</w:t>
            </w:r>
          </w:p>
          <w:p w14:paraId="5BE86F86" w14:textId="77777777" w:rsidR="001219D9" w:rsidRPr="006D7F06" w:rsidRDefault="001219D9" w:rsidP="00FE3CE7">
            <w:pPr>
              <w:keepNext/>
              <w:spacing w:before="60" w:after="60"/>
              <w:rPr>
                <w:sz w:val="20"/>
                <w:lang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7F0B48B5"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t>进行中</w:t>
            </w:r>
          </w:p>
          <w:p w14:paraId="6EF15092" w14:textId="77777777"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it-IT"/>
              </w:rPr>
              <w:t>我们将在下次审计中监督执行情况</w:t>
            </w:r>
          </w:p>
        </w:tc>
      </w:tr>
      <w:tr w:rsidR="00971796" w:rsidRPr="00517121" w14:paraId="0DF58289" w14:textId="77777777" w:rsidTr="00971796">
        <w:tc>
          <w:tcPr>
            <w:tcW w:w="302" w:type="pct"/>
            <w:tcBorders>
              <w:top w:val="single" w:sz="4" w:space="0" w:color="auto"/>
              <w:left w:val="single" w:sz="4" w:space="0" w:color="auto"/>
              <w:bottom w:val="single" w:sz="4" w:space="0" w:color="auto"/>
              <w:right w:val="single" w:sz="4" w:space="0" w:color="auto"/>
            </w:tcBorders>
          </w:tcPr>
          <w:p w14:paraId="15D83E7C"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2016</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9</w:t>
            </w:r>
          </w:p>
        </w:tc>
        <w:tc>
          <w:tcPr>
            <w:tcW w:w="1213" w:type="pct"/>
            <w:tcBorders>
              <w:top w:val="single" w:sz="4" w:space="0" w:color="auto"/>
              <w:left w:val="single" w:sz="4" w:space="0" w:color="auto"/>
              <w:bottom w:val="single" w:sz="4" w:space="0" w:color="auto"/>
              <w:right w:val="single" w:sz="4" w:space="0" w:color="auto"/>
            </w:tcBorders>
          </w:tcPr>
          <w:p w14:paraId="23E1C65C" w14:textId="77777777" w:rsidR="001219D9" w:rsidRPr="007D17C8" w:rsidRDefault="001219D9" w:rsidP="00FE3CE7">
            <w:pPr>
              <w:widowControl w:val="0"/>
              <w:spacing w:before="60" w:after="60"/>
              <w:rPr>
                <w:rFonts w:eastAsia="STKaiti"/>
                <w:b/>
                <w:i/>
                <w:sz w:val="20"/>
                <w:lang w:eastAsia="it-IT"/>
              </w:rPr>
            </w:pPr>
            <w:r w:rsidRPr="007D17C8">
              <w:rPr>
                <w:rFonts w:eastAsia="STKaiti"/>
                <w:b/>
                <w:bCs/>
                <w:iCs/>
                <w:sz w:val="20"/>
                <w:lang w:eastAsia="zh-CN"/>
              </w:rPr>
              <w:t>加强强制性技术评估</w:t>
            </w:r>
          </w:p>
          <w:p w14:paraId="27836A73" w14:textId="77777777" w:rsidR="001219D9" w:rsidRPr="006D7F06" w:rsidRDefault="001219D9" w:rsidP="00FE3CE7">
            <w:pPr>
              <w:spacing w:before="60" w:after="60"/>
              <w:rPr>
                <w:sz w:val="20"/>
                <w:highlight w:val="yellow"/>
                <w:lang w:eastAsia="it-IT"/>
              </w:rPr>
            </w:pPr>
            <w:r w:rsidRPr="006D7F06">
              <w:rPr>
                <w:sz w:val="20"/>
                <w:lang w:eastAsia="it-IT"/>
              </w:rPr>
              <w:t>我们建议根据联合国最佳做法的设想</w:t>
            </w:r>
            <w:r w:rsidRPr="006D7F06">
              <w:rPr>
                <w:sz w:val="20"/>
                <w:lang w:eastAsia="zh-CN"/>
              </w:rPr>
              <w:t>，</w:t>
            </w:r>
            <w:r w:rsidRPr="006D7F06">
              <w:rPr>
                <w:sz w:val="20"/>
                <w:lang w:eastAsia="zh-CN"/>
              </w:rPr>
              <w:t>RFP</w:t>
            </w:r>
            <w:r w:rsidRPr="006D7F06">
              <w:rPr>
                <w:sz w:val="20"/>
                <w:lang w:eastAsia="zh-CN"/>
              </w:rPr>
              <w:t>只有符合强制性和最低限度要求（或分数）才能考虑进行商业评估，被认为技术上不符合投标规范的厂家的报数将得不到评估。</w:t>
            </w:r>
          </w:p>
        </w:tc>
        <w:tc>
          <w:tcPr>
            <w:tcW w:w="1602" w:type="pct"/>
            <w:tcBorders>
              <w:top w:val="single" w:sz="4" w:space="0" w:color="auto"/>
              <w:left w:val="single" w:sz="4" w:space="0" w:color="auto"/>
              <w:bottom w:val="single" w:sz="4" w:space="0" w:color="auto"/>
              <w:right w:val="single" w:sz="4" w:space="0" w:color="auto"/>
            </w:tcBorders>
          </w:tcPr>
          <w:p w14:paraId="77978C00" w14:textId="77777777" w:rsidR="001219D9" w:rsidRPr="006D7F06" w:rsidRDefault="001219D9" w:rsidP="009254FF">
            <w:pPr>
              <w:tabs>
                <w:tab w:val="clear" w:pos="794"/>
                <w:tab w:val="clear" w:pos="1191"/>
                <w:tab w:val="clear" w:pos="1588"/>
                <w:tab w:val="clear" w:pos="1985"/>
                <w:tab w:val="left" w:pos="1134"/>
                <w:tab w:val="left" w:pos="1871"/>
                <w:tab w:val="left" w:pos="2268"/>
              </w:tabs>
              <w:spacing w:before="60" w:after="60"/>
              <w:rPr>
                <w:sz w:val="20"/>
                <w:highlight w:val="yellow"/>
                <w:lang w:eastAsia="it-IT"/>
              </w:rPr>
            </w:pPr>
            <w:r w:rsidRPr="009254FF">
              <w:rPr>
                <w:rFonts w:ascii="Times New Roman" w:hAnsi="Times New Roman"/>
                <w:sz w:val="20"/>
                <w:lang w:eastAsia="zh-CN"/>
              </w:rPr>
              <w:t>国际电联的现行做法是只评估技术达标的厂家的商业标书。这一做法应被纳入新的</w:t>
            </w:r>
            <w:r w:rsidRPr="009254FF">
              <w:rPr>
                <w:rFonts w:ascii="Times New Roman" w:hAnsi="Times New Roman" w:hint="eastAsia"/>
                <w:sz w:val="20"/>
                <w:lang w:eastAsia="zh-CN"/>
              </w:rPr>
              <w:t>《</w:t>
            </w:r>
            <w:r w:rsidRPr="009254FF">
              <w:rPr>
                <w:rFonts w:ascii="Times New Roman" w:hAnsi="Times New Roman"/>
                <w:sz w:val="20"/>
                <w:lang w:eastAsia="zh-CN"/>
              </w:rPr>
              <w:t>采购手册</w:t>
            </w:r>
            <w:r w:rsidRPr="009254FF">
              <w:rPr>
                <w:rFonts w:ascii="Times New Roman" w:hAnsi="Times New Roman" w:hint="eastAsia"/>
                <w:sz w:val="20"/>
                <w:lang w:eastAsia="zh-CN"/>
              </w:rPr>
              <w:t>》</w:t>
            </w:r>
            <w:r w:rsidRPr="009254FF">
              <w:rPr>
                <w:rFonts w:ascii="Times New Roman" w:hAnsi="Times New Roman"/>
                <w:sz w:val="20"/>
                <w:lang w:eastAsia="zh-CN"/>
              </w:rPr>
              <w:t>。</w:t>
            </w:r>
          </w:p>
        </w:tc>
        <w:tc>
          <w:tcPr>
            <w:tcW w:w="1062" w:type="pct"/>
            <w:tcBorders>
              <w:top w:val="single" w:sz="4" w:space="0" w:color="auto"/>
              <w:left w:val="single" w:sz="4" w:space="0" w:color="auto"/>
              <w:bottom w:val="single" w:sz="4" w:space="0" w:color="auto"/>
              <w:right w:val="single" w:sz="4" w:space="0" w:color="auto"/>
            </w:tcBorders>
          </w:tcPr>
          <w:p w14:paraId="0BE2CE1F" w14:textId="77777777" w:rsidR="001219D9" w:rsidRPr="006D7F06" w:rsidRDefault="001219D9" w:rsidP="00FE3CE7">
            <w:pPr>
              <w:spacing w:before="60" w:after="60"/>
              <w:rPr>
                <w:sz w:val="20"/>
                <w:lang w:eastAsia="it-IT"/>
              </w:rPr>
            </w:pPr>
            <w:r w:rsidRPr="006D7F06">
              <w:rPr>
                <w:b/>
                <w:bCs/>
                <w:sz w:val="20"/>
                <w:lang w:eastAsia="it-IT"/>
              </w:rPr>
              <w:t>截至</w:t>
            </w:r>
            <w:r w:rsidRPr="006D7F06">
              <w:rPr>
                <w:b/>
                <w:bCs/>
                <w:sz w:val="20"/>
                <w:lang w:eastAsia="it-IT"/>
              </w:rPr>
              <w:t>2018</w:t>
            </w:r>
            <w:r w:rsidRPr="006D7F06">
              <w:rPr>
                <w:b/>
                <w:bCs/>
                <w:sz w:val="20"/>
                <w:lang w:eastAsia="it-IT"/>
              </w:rPr>
              <w:t>年</w:t>
            </w:r>
            <w:r w:rsidRPr="006D7F06">
              <w:rPr>
                <w:b/>
                <w:bCs/>
                <w:sz w:val="20"/>
                <w:lang w:eastAsia="it-IT"/>
              </w:rPr>
              <w:t>4</w:t>
            </w:r>
            <w:r w:rsidRPr="006D7F06">
              <w:rPr>
                <w:b/>
                <w:bCs/>
                <w:sz w:val="20"/>
                <w:lang w:eastAsia="it-IT"/>
              </w:rPr>
              <w:t>月的最新进展：</w:t>
            </w:r>
          </w:p>
          <w:p w14:paraId="170A20F4" w14:textId="77777777" w:rsidR="001219D9" w:rsidRPr="006D7F06" w:rsidRDefault="001219D9" w:rsidP="00FE3CE7">
            <w:pPr>
              <w:spacing w:before="60" w:after="60"/>
              <w:rPr>
                <w:sz w:val="20"/>
                <w:lang w:eastAsia="it-IT"/>
              </w:rPr>
            </w:pPr>
            <w:r w:rsidRPr="006D7F06">
              <w:rPr>
                <w:sz w:val="20"/>
                <w:lang w:eastAsia="it-IT"/>
              </w:rPr>
              <w:t>进行中</w:t>
            </w:r>
          </w:p>
          <w:p w14:paraId="7A9EF220" w14:textId="77777777" w:rsidR="001219D9" w:rsidRPr="006D7F06" w:rsidRDefault="001219D9" w:rsidP="00FE3CE7">
            <w:pPr>
              <w:spacing w:before="60" w:after="60"/>
              <w:rPr>
                <w:sz w:val="20"/>
                <w:lang w:eastAsia="it-IT"/>
              </w:rPr>
            </w:pPr>
            <w:r w:rsidRPr="006D7F06">
              <w:rPr>
                <w:sz w:val="20"/>
                <w:lang w:eastAsia="it-IT"/>
              </w:rPr>
              <w:t>《采购手册》正在起草过程中。</w:t>
            </w:r>
          </w:p>
          <w:p w14:paraId="3EBBAC63"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40D1280F" w14:textId="77777777" w:rsidR="001219D9" w:rsidRPr="006D7F06" w:rsidRDefault="001219D9" w:rsidP="00FE3CE7">
            <w:pPr>
              <w:spacing w:before="60" w:after="60"/>
              <w:rPr>
                <w:rStyle w:val="StyleArialNarrow10pt"/>
                <w:lang w:eastAsia="zh-CN"/>
              </w:rPr>
            </w:pPr>
            <w:r w:rsidRPr="006D7F06">
              <w:rPr>
                <w:rStyle w:val="StyleArialNarrow10pt"/>
                <w:lang w:eastAsia="zh-CN"/>
              </w:rPr>
              <w:t>此建议已纳入起草的采购手册，预计将于</w:t>
            </w:r>
            <w:r w:rsidRPr="006D7F06">
              <w:rPr>
                <w:rStyle w:val="StyleArialNarrow10pt"/>
                <w:lang w:eastAsia="zh-CN"/>
              </w:rPr>
              <w:t>2019</w:t>
            </w:r>
            <w:r w:rsidRPr="006D7F06">
              <w:rPr>
                <w:rStyle w:val="StyleArialNarrow10pt"/>
                <w:lang w:eastAsia="zh-CN"/>
              </w:rPr>
              <w:t>年初实施。</w:t>
            </w:r>
          </w:p>
          <w:p w14:paraId="32FA95FA"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lastRenderedPageBreak/>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52585915" w14:textId="77777777" w:rsidR="001219D9" w:rsidRPr="006D7F06" w:rsidRDefault="001219D9" w:rsidP="00FE3CE7">
            <w:pPr>
              <w:keepNext/>
              <w:spacing w:before="60" w:after="60"/>
              <w:rPr>
                <w:sz w:val="20"/>
                <w:highlight w:val="yellow"/>
                <w:lang w:eastAsia="it-IT"/>
              </w:rPr>
            </w:pPr>
            <w:r w:rsidRPr="006D7F06">
              <w:rPr>
                <w:rStyle w:val="StyleArialNarrow10pt"/>
                <w:lang w:eastAsia="zh-CN"/>
              </w:rPr>
              <w:t>无</w:t>
            </w:r>
          </w:p>
          <w:p w14:paraId="225E5C7D" w14:textId="77777777" w:rsidR="001219D9" w:rsidRPr="006D7F06" w:rsidRDefault="001219D9" w:rsidP="00FE3CE7">
            <w:pPr>
              <w:keepNext/>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190EE36E" w14:textId="77777777" w:rsidR="001219D9" w:rsidRPr="006D7F06" w:rsidRDefault="001219D9" w:rsidP="00C05B62">
            <w:pPr>
              <w:tabs>
                <w:tab w:val="clear" w:pos="794"/>
                <w:tab w:val="clear" w:pos="1191"/>
                <w:tab w:val="clear" w:pos="1588"/>
                <w:tab w:val="clear" w:pos="1985"/>
                <w:tab w:val="left" w:pos="1134"/>
                <w:tab w:val="left" w:pos="1871"/>
                <w:tab w:val="left" w:pos="2268"/>
              </w:tabs>
              <w:spacing w:before="60" w:after="60"/>
              <w:rPr>
                <w:sz w:val="20"/>
                <w:lang w:eastAsia="it-IT"/>
              </w:rPr>
            </w:pPr>
            <w:r w:rsidRPr="00C05B62">
              <w:rPr>
                <w:rFonts w:ascii="Times New Roman" w:hAnsi="Times New Roman"/>
                <w:sz w:val="20"/>
                <w:lang w:eastAsia="zh-CN"/>
              </w:rPr>
              <w:t>已执行。</w:t>
            </w:r>
            <w:proofErr w:type="gramStart"/>
            <w:r w:rsidRPr="00C05B62">
              <w:rPr>
                <w:rFonts w:ascii="Times New Roman" w:hAnsi="Times New Roman" w:hint="eastAsia"/>
                <w:sz w:val="20"/>
                <w:lang w:eastAsia="zh-CN"/>
              </w:rPr>
              <w:t>见国际</w:t>
            </w:r>
            <w:proofErr w:type="gramEnd"/>
            <w:r w:rsidRPr="00C05B62">
              <w:rPr>
                <w:rFonts w:ascii="Times New Roman" w:hAnsi="Times New Roman" w:hint="eastAsia"/>
                <w:sz w:val="20"/>
                <w:lang w:eastAsia="zh-CN"/>
              </w:rPr>
              <w:t>电联《采购手册》第</w:t>
            </w:r>
            <w:r w:rsidRPr="00AA1CD2">
              <w:rPr>
                <w:rFonts w:hint="eastAsia"/>
                <w:sz w:val="20"/>
                <w:lang w:eastAsia="zh-CN"/>
              </w:rPr>
              <w:t>8.4.11</w:t>
            </w:r>
            <w:r w:rsidRPr="00C05B62">
              <w:rPr>
                <w:rFonts w:ascii="Times New Roman" w:hAnsi="Times New Roman" w:hint="eastAsia"/>
                <w:sz w:val="20"/>
                <w:lang w:eastAsia="zh-CN"/>
              </w:rPr>
              <w:t>节。</w:t>
            </w:r>
          </w:p>
          <w:p w14:paraId="6B37B964" w14:textId="77777777" w:rsidR="001219D9" w:rsidRPr="006D7F06" w:rsidRDefault="001219D9" w:rsidP="00FE3CE7">
            <w:pPr>
              <w:keepNext/>
              <w:spacing w:before="60" w:after="60"/>
              <w:rPr>
                <w:b/>
                <w:sz w:val="20"/>
                <w:lang w:eastAsia="it-IT"/>
              </w:rPr>
            </w:pPr>
            <w:r w:rsidRPr="006D7F06">
              <w:rPr>
                <w:b/>
                <w:sz w:val="20"/>
                <w:lang w:eastAsia="it-IT"/>
              </w:rPr>
              <w:t>截至</w:t>
            </w:r>
            <w:r w:rsidRPr="006D7F06">
              <w:rPr>
                <w:b/>
                <w:sz w:val="20"/>
                <w:lang w:eastAsia="it-IT"/>
              </w:rPr>
              <w:t>2020</w:t>
            </w:r>
            <w:r w:rsidRPr="006D7F06">
              <w:rPr>
                <w:b/>
                <w:sz w:val="20"/>
                <w:lang w:eastAsia="it-IT"/>
              </w:rPr>
              <w:t>年</w:t>
            </w:r>
            <w:r w:rsidRPr="006D7F06">
              <w:rPr>
                <w:b/>
                <w:sz w:val="20"/>
                <w:lang w:eastAsia="it-IT"/>
              </w:rPr>
              <w:t>9</w:t>
            </w:r>
            <w:r w:rsidRPr="006D7F06">
              <w:rPr>
                <w:b/>
                <w:sz w:val="20"/>
                <w:lang w:eastAsia="it-IT"/>
              </w:rPr>
              <w:t>月的最新进展：</w:t>
            </w:r>
          </w:p>
          <w:p w14:paraId="53D027A4" w14:textId="77777777" w:rsidR="001219D9" w:rsidRPr="006D7F06" w:rsidRDefault="001219D9" w:rsidP="00FE3CE7">
            <w:pPr>
              <w:keepNext/>
              <w:spacing w:before="60" w:after="60"/>
              <w:rPr>
                <w:sz w:val="20"/>
                <w:lang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738D9139"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进行中</w:t>
            </w:r>
          </w:p>
          <w:p w14:paraId="19091EF6" w14:textId="77777777"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it-IT"/>
              </w:rPr>
              <w:t>我们将在下次审计中监督执行情况</w:t>
            </w:r>
          </w:p>
        </w:tc>
      </w:tr>
      <w:tr w:rsidR="00971796" w:rsidRPr="00517121" w14:paraId="05BDDE74" w14:textId="77777777" w:rsidTr="00971796">
        <w:trPr>
          <w:trHeight w:val="3341"/>
        </w:trPr>
        <w:tc>
          <w:tcPr>
            <w:tcW w:w="302" w:type="pct"/>
            <w:tcBorders>
              <w:top w:val="single" w:sz="4" w:space="0" w:color="auto"/>
              <w:left w:val="single" w:sz="4" w:space="0" w:color="auto"/>
              <w:bottom w:val="single" w:sz="4" w:space="0" w:color="auto"/>
              <w:right w:val="single" w:sz="4" w:space="0" w:color="auto"/>
            </w:tcBorders>
          </w:tcPr>
          <w:p w14:paraId="1E9D79F8"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2016</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10</w:t>
            </w:r>
          </w:p>
        </w:tc>
        <w:tc>
          <w:tcPr>
            <w:tcW w:w="1213" w:type="pct"/>
            <w:tcBorders>
              <w:top w:val="single" w:sz="4" w:space="0" w:color="auto"/>
              <w:left w:val="single" w:sz="4" w:space="0" w:color="auto"/>
              <w:bottom w:val="single" w:sz="4" w:space="0" w:color="auto"/>
              <w:right w:val="single" w:sz="4" w:space="0" w:color="auto"/>
            </w:tcBorders>
          </w:tcPr>
          <w:p w14:paraId="1A5CDB6A" w14:textId="77777777" w:rsidR="001219D9" w:rsidRPr="007D17C8" w:rsidRDefault="001219D9" w:rsidP="00FE3CE7">
            <w:pPr>
              <w:keepNext/>
              <w:keepLines/>
              <w:widowControl w:val="0"/>
              <w:spacing w:before="60" w:after="60"/>
              <w:rPr>
                <w:rFonts w:eastAsia="STKaiti"/>
                <w:b/>
                <w:i/>
                <w:sz w:val="20"/>
                <w:lang w:eastAsia="it-IT"/>
              </w:rPr>
            </w:pPr>
            <w:r w:rsidRPr="007D17C8">
              <w:rPr>
                <w:rFonts w:eastAsia="STKaiti"/>
                <w:b/>
                <w:bCs/>
                <w:iCs/>
                <w:sz w:val="20"/>
                <w:lang w:eastAsia="zh-CN"/>
              </w:rPr>
              <w:t>监测厂家业绩</w:t>
            </w:r>
          </w:p>
          <w:p w14:paraId="775A2D73" w14:textId="77777777" w:rsidR="001219D9" w:rsidRPr="006D7F06" w:rsidRDefault="001219D9" w:rsidP="00FE3CE7">
            <w:pPr>
              <w:widowControl w:val="0"/>
              <w:kinsoku w:val="0"/>
              <w:spacing w:before="60" w:after="60"/>
              <w:rPr>
                <w:sz w:val="20"/>
                <w:highlight w:val="yellow"/>
                <w:lang w:eastAsia="it-IT"/>
              </w:rPr>
            </w:pPr>
            <w:r w:rsidRPr="007D17C8">
              <w:rPr>
                <w:sz w:val="20"/>
                <w:u w:val="single"/>
                <w:lang w:eastAsia="zh-CN"/>
              </w:rPr>
              <w:t>我们</w:t>
            </w:r>
            <w:r w:rsidRPr="006D7F06">
              <w:rPr>
                <w:sz w:val="20"/>
                <w:lang w:eastAsia="zh-CN"/>
              </w:rPr>
              <w:t>同意内部审计员的看法，并</w:t>
            </w:r>
            <w:r w:rsidRPr="006D7F06">
              <w:rPr>
                <w:sz w:val="20"/>
                <w:u w:val="single"/>
                <w:lang w:eastAsia="zh-CN"/>
              </w:rPr>
              <w:t>建议</w:t>
            </w:r>
            <w:r w:rsidRPr="006D7F06">
              <w:rPr>
                <w:sz w:val="20"/>
                <w:lang w:eastAsia="zh-CN"/>
              </w:rPr>
              <w:t>设置对厂家业绩的评估，以监测其业绩并衡量其在质量、提交、及时性、成本控制、职责范围达标（</w:t>
            </w:r>
            <w:r w:rsidRPr="006D7F06">
              <w:rPr>
                <w:sz w:val="20"/>
                <w:lang w:eastAsia="zh-CN"/>
              </w:rPr>
              <w:t>TOR</w:t>
            </w:r>
            <w:r w:rsidRPr="006D7F06">
              <w:rPr>
                <w:sz w:val="20"/>
                <w:lang w:eastAsia="zh-CN"/>
              </w:rPr>
              <w:t>）或工作说明以及合同设定的其它业绩指标方面的实际合同成果。</w:t>
            </w:r>
          </w:p>
        </w:tc>
        <w:tc>
          <w:tcPr>
            <w:tcW w:w="1602" w:type="pct"/>
            <w:tcBorders>
              <w:top w:val="single" w:sz="4" w:space="0" w:color="auto"/>
              <w:left w:val="single" w:sz="4" w:space="0" w:color="auto"/>
              <w:bottom w:val="single" w:sz="4" w:space="0" w:color="auto"/>
              <w:right w:val="single" w:sz="4" w:space="0" w:color="auto"/>
            </w:tcBorders>
          </w:tcPr>
          <w:p w14:paraId="598E7A9B" w14:textId="77777777" w:rsidR="001219D9" w:rsidRPr="006D7F06" w:rsidRDefault="001219D9" w:rsidP="00FE3CE7">
            <w:pPr>
              <w:widowControl w:val="0"/>
              <w:kinsoku w:val="0"/>
              <w:spacing w:before="60" w:after="60"/>
              <w:rPr>
                <w:sz w:val="20"/>
                <w:highlight w:val="yellow"/>
                <w:lang w:eastAsia="it-IT"/>
              </w:rPr>
            </w:pPr>
            <w:r w:rsidRPr="006D7F06">
              <w:rPr>
                <w:sz w:val="20"/>
                <w:lang w:eastAsia="zh-CN"/>
              </w:rPr>
              <w:t>国际电</w:t>
            </w:r>
            <w:proofErr w:type="gramStart"/>
            <w:r w:rsidRPr="006D7F06">
              <w:rPr>
                <w:sz w:val="20"/>
                <w:lang w:eastAsia="zh-CN"/>
              </w:rPr>
              <w:t>联接受</w:t>
            </w:r>
            <w:proofErr w:type="gramEnd"/>
            <w:r w:rsidRPr="006D7F06">
              <w:rPr>
                <w:sz w:val="20"/>
                <w:lang w:eastAsia="zh-CN"/>
              </w:rPr>
              <w:t>这一建议。有关厂家业绩管理的政策将被纳入新的采购手册。</w:t>
            </w:r>
          </w:p>
        </w:tc>
        <w:tc>
          <w:tcPr>
            <w:tcW w:w="1062" w:type="pct"/>
            <w:tcBorders>
              <w:top w:val="single" w:sz="4" w:space="0" w:color="auto"/>
              <w:left w:val="single" w:sz="4" w:space="0" w:color="auto"/>
              <w:bottom w:val="single" w:sz="4" w:space="0" w:color="auto"/>
              <w:right w:val="single" w:sz="4" w:space="0" w:color="auto"/>
            </w:tcBorders>
          </w:tcPr>
          <w:p w14:paraId="4A026074" w14:textId="77777777" w:rsidR="001219D9" w:rsidRPr="006D7F06" w:rsidRDefault="001219D9" w:rsidP="00FE3CE7">
            <w:pPr>
              <w:keepNext/>
              <w:keepLines/>
              <w:spacing w:before="60" w:after="60"/>
              <w:rPr>
                <w:sz w:val="20"/>
                <w:lang w:eastAsia="it-IT"/>
              </w:rPr>
            </w:pPr>
            <w:r w:rsidRPr="006D7F06">
              <w:rPr>
                <w:b/>
                <w:bCs/>
                <w:sz w:val="20"/>
                <w:lang w:eastAsia="it-IT"/>
              </w:rPr>
              <w:t>截至</w:t>
            </w:r>
            <w:r w:rsidRPr="006D7F06">
              <w:rPr>
                <w:b/>
                <w:bCs/>
                <w:sz w:val="20"/>
                <w:lang w:eastAsia="it-IT"/>
              </w:rPr>
              <w:t>2018</w:t>
            </w:r>
            <w:r w:rsidRPr="006D7F06">
              <w:rPr>
                <w:b/>
                <w:bCs/>
                <w:sz w:val="20"/>
                <w:lang w:eastAsia="it-IT"/>
              </w:rPr>
              <w:t>年</w:t>
            </w:r>
            <w:r w:rsidRPr="006D7F06">
              <w:rPr>
                <w:b/>
                <w:bCs/>
                <w:sz w:val="20"/>
                <w:lang w:eastAsia="it-IT"/>
              </w:rPr>
              <w:t>4</w:t>
            </w:r>
            <w:r w:rsidRPr="006D7F06">
              <w:rPr>
                <w:b/>
                <w:bCs/>
                <w:sz w:val="20"/>
                <w:lang w:eastAsia="it-IT"/>
              </w:rPr>
              <w:t>月的最新进展：</w:t>
            </w:r>
          </w:p>
          <w:p w14:paraId="583B1B4E" w14:textId="77777777" w:rsidR="001219D9" w:rsidRPr="006D7F06" w:rsidRDefault="001219D9" w:rsidP="00FE3CE7">
            <w:pPr>
              <w:keepNext/>
              <w:keepLines/>
              <w:spacing w:before="60" w:after="60"/>
              <w:rPr>
                <w:sz w:val="20"/>
                <w:lang w:eastAsia="it-IT"/>
              </w:rPr>
            </w:pPr>
            <w:r w:rsidRPr="006D7F06">
              <w:rPr>
                <w:sz w:val="20"/>
                <w:lang w:eastAsia="it-IT"/>
              </w:rPr>
              <w:t>进行中</w:t>
            </w:r>
          </w:p>
          <w:p w14:paraId="6E935F04" w14:textId="77777777" w:rsidR="001219D9" w:rsidRPr="006D7F06" w:rsidRDefault="001219D9" w:rsidP="00FE3CE7">
            <w:pPr>
              <w:keepNext/>
              <w:keepLines/>
              <w:spacing w:before="60" w:after="60"/>
              <w:rPr>
                <w:sz w:val="20"/>
                <w:lang w:eastAsia="it-IT"/>
              </w:rPr>
            </w:pPr>
            <w:r w:rsidRPr="006D7F06">
              <w:rPr>
                <w:sz w:val="20"/>
                <w:lang w:eastAsia="it-IT"/>
              </w:rPr>
              <w:t>采购手册正在起草过程中。</w:t>
            </w:r>
          </w:p>
          <w:p w14:paraId="26B11AEF" w14:textId="77777777" w:rsidR="001219D9" w:rsidRPr="006D7F06" w:rsidRDefault="001219D9" w:rsidP="00FE3CE7">
            <w:pPr>
              <w:keepNext/>
              <w:keepLines/>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73630DAD" w14:textId="77777777" w:rsidR="001219D9" w:rsidRPr="006D7F06" w:rsidRDefault="001219D9" w:rsidP="00FE3CE7">
            <w:pPr>
              <w:keepNext/>
              <w:keepLines/>
              <w:spacing w:before="60" w:after="60"/>
              <w:rPr>
                <w:rStyle w:val="StyleArialNarrow10pt"/>
                <w:lang w:eastAsia="zh-CN"/>
              </w:rPr>
            </w:pPr>
            <w:r w:rsidRPr="006D7F06">
              <w:rPr>
                <w:rStyle w:val="StyleArialNarrow10pt"/>
                <w:lang w:eastAsia="zh-CN"/>
              </w:rPr>
              <w:t>此建议已纳入起草的采购手册，预计将于</w:t>
            </w:r>
            <w:r w:rsidRPr="006D7F06">
              <w:rPr>
                <w:rStyle w:val="StyleArialNarrow10pt"/>
                <w:lang w:eastAsia="zh-CN"/>
              </w:rPr>
              <w:t>2019</w:t>
            </w:r>
            <w:r w:rsidRPr="006D7F06">
              <w:rPr>
                <w:rStyle w:val="StyleArialNarrow10pt"/>
                <w:lang w:eastAsia="zh-CN"/>
              </w:rPr>
              <w:t>年初实施。</w:t>
            </w:r>
          </w:p>
          <w:p w14:paraId="3A10914C" w14:textId="77777777" w:rsidR="001219D9" w:rsidRPr="006D7F06" w:rsidRDefault="001219D9" w:rsidP="00FE3CE7">
            <w:pPr>
              <w:keepNext/>
              <w:keepLines/>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28A2D65F" w14:textId="77777777" w:rsidR="001219D9" w:rsidRPr="006D7F06" w:rsidRDefault="001219D9" w:rsidP="00FE3CE7">
            <w:pPr>
              <w:spacing w:before="60" w:after="60"/>
              <w:rPr>
                <w:sz w:val="20"/>
                <w:highlight w:val="yellow"/>
                <w:lang w:eastAsia="it-IT"/>
              </w:rPr>
            </w:pPr>
            <w:r w:rsidRPr="006D7F06">
              <w:rPr>
                <w:rStyle w:val="StyleArialNarrow10pt"/>
                <w:lang w:eastAsia="zh-CN"/>
              </w:rPr>
              <w:t>无</w:t>
            </w:r>
          </w:p>
          <w:p w14:paraId="0A06B21D" w14:textId="77777777" w:rsidR="001219D9" w:rsidRPr="006D7F06" w:rsidRDefault="001219D9" w:rsidP="00FE3CE7">
            <w:pPr>
              <w:spacing w:before="60" w:after="60"/>
              <w:rPr>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3DEBAD78" w14:textId="77777777" w:rsidR="001219D9" w:rsidRPr="00AA1CD2" w:rsidRDefault="001219D9" w:rsidP="00AA1CD2">
            <w:pPr>
              <w:tabs>
                <w:tab w:val="clear" w:pos="794"/>
                <w:tab w:val="clear" w:pos="1191"/>
                <w:tab w:val="clear" w:pos="1588"/>
                <w:tab w:val="clear" w:pos="1985"/>
                <w:tab w:val="left" w:pos="1134"/>
                <w:tab w:val="left" w:pos="1871"/>
                <w:tab w:val="left" w:pos="2268"/>
              </w:tabs>
              <w:spacing w:before="60" w:after="60"/>
              <w:rPr>
                <w:rFonts w:ascii="Times New Roman" w:hAnsi="Times New Roman"/>
                <w:sz w:val="20"/>
                <w:lang w:eastAsia="zh-CN"/>
              </w:rPr>
            </w:pPr>
            <w:r w:rsidRPr="00AA1CD2">
              <w:rPr>
                <w:rFonts w:ascii="Times New Roman" w:hAnsi="Times New Roman"/>
                <w:sz w:val="20"/>
                <w:lang w:eastAsia="zh-CN"/>
              </w:rPr>
              <w:t>已执行。</w:t>
            </w:r>
            <w:proofErr w:type="gramStart"/>
            <w:r w:rsidRPr="00AA1CD2">
              <w:rPr>
                <w:rFonts w:ascii="Times New Roman" w:hAnsi="Times New Roman" w:hint="eastAsia"/>
                <w:sz w:val="20"/>
                <w:lang w:eastAsia="zh-CN"/>
              </w:rPr>
              <w:t>见国际</w:t>
            </w:r>
            <w:proofErr w:type="gramEnd"/>
            <w:r w:rsidRPr="00AA1CD2">
              <w:rPr>
                <w:rFonts w:ascii="Times New Roman" w:hAnsi="Times New Roman" w:hint="eastAsia"/>
                <w:sz w:val="20"/>
                <w:lang w:eastAsia="zh-CN"/>
              </w:rPr>
              <w:t>电联《采购手册》第</w:t>
            </w:r>
            <w:r w:rsidRPr="00AA1CD2">
              <w:rPr>
                <w:sz w:val="20"/>
                <w:lang w:eastAsia="zh-CN"/>
              </w:rPr>
              <w:t>5</w:t>
            </w:r>
            <w:r w:rsidRPr="00AA1CD2">
              <w:rPr>
                <w:rFonts w:hint="eastAsia"/>
                <w:sz w:val="20"/>
                <w:lang w:eastAsia="zh-CN"/>
              </w:rPr>
              <w:t>.</w:t>
            </w:r>
            <w:r w:rsidRPr="00AA1CD2">
              <w:rPr>
                <w:sz w:val="20"/>
                <w:lang w:eastAsia="zh-CN"/>
              </w:rPr>
              <w:t>4</w:t>
            </w:r>
            <w:r w:rsidRPr="00AA1CD2">
              <w:rPr>
                <w:rFonts w:ascii="Times New Roman" w:hAnsi="Times New Roman" w:hint="eastAsia"/>
                <w:sz w:val="20"/>
                <w:lang w:eastAsia="zh-CN"/>
              </w:rPr>
              <w:t>节。</w:t>
            </w:r>
          </w:p>
          <w:p w14:paraId="156AB182" w14:textId="77777777" w:rsidR="001219D9" w:rsidRPr="006D7F06" w:rsidRDefault="001219D9" w:rsidP="00FE3CE7">
            <w:pPr>
              <w:keepNext/>
              <w:spacing w:before="60" w:after="60"/>
              <w:rPr>
                <w:b/>
                <w:sz w:val="20"/>
                <w:lang w:eastAsia="it-IT"/>
              </w:rPr>
            </w:pPr>
            <w:r w:rsidRPr="006D7F06">
              <w:rPr>
                <w:b/>
                <w:sz w:val="20"/>
                <w:lang w:eastAsia="it-IT"/>
              </w:rPr>
              <w:t>截至</w:t>
            </w:r>
            <w:r w:rsidRPr="006D7F06">
              <w:rPr>
                <w:b/>
                <w:sz w:val="20"/>
                <w:lang w:eastAsia="it-IT"/>
              </w:rPr>
              <w:t>2020</w:t>
            </w:r>
            <w:r w:rsidRPr="006D7F06">
              <w:rPr>
                <w:b/>
                <w:sz w:val="20"/>
                <w:lang w:eastAsia="it-IT"/>
              </w:rPr>
              <w:t>年</w:t>
            </w:r>
            <w:r w:rsidRPr="006D7F06">
              <w:rPr>
                <w:b/>
                <w:sz w:val="20"/>
                <w:lang w:eastAsia="it-IT"/>
              </w:rPr>
              <w:t>9</w:t>
            </w:r>
            <w:r w:rsidRPr="006D7F06">
              <w:rPr>
                <w:b/>
                <w:sz w:val="20"/>
                <w:lang w:eastAsia="it-IT"/>
              </w:rPr>
              <w:t>月的最新进展：</w:t>
            </w:r>
          </w:p>
          <w:p w14:paraId="392884B2" w14:textId="77777777" w:rsidR="001219D9" w:rsidRPr="006D7F06" w:rsidRDefault="001219D9" w:rsidP="00FE3CE7">
            <w:pPr>
              <w:keepNext/>
              <w:spacing w:before="60" w:after="60"/>
              <w:rPr>
                <w:b/>
                <w:bCs/>
                <w:sz w:val="20"/>
                <w:lang w:eastAsia="it-IT"/>
              </w:rPr>
            </w:pPr>
            <w:r w:rsidRPr="006D7F06">
              <w:rPr>
                <w:sz w:val="20"/>
                <w:lang w:eastAsia="it-IT"/>
              </w:rPr>
              <w:t>已执行。</w:t>
            </w:r>
          </w:p>
        </w:tc>
        <w:tc>
          <w:tcPr>
            <w:tcW w:w="821" w:type="pct"/>
            <w:tcBorders>
              <w:top w:val="single" w:sz="4" w:space="0" w:color="auto"/>
              <w:left w:val="single" w:sz="4" w:space="0" w:color="auto"/>
              <w:bottom w:val="single" w:sz="4" w:space="0" w:color="auto"/>
              <w:right w:val="single" w:sz="4" w:space="0" w:color="auto"/>
            </w:tcBorders>
          </w:tcPr>
          <w:p w14:paraId="62776A8B"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t>进行中</w:t>
            </w:r>
          </w:p>
          <w:p w14:paraId="1A3F3416" w14:textId="77777777"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it-IT"/>
              </w:rPr>
              <w:t>我们将在下次审计中监督执行情况</w:t>
            </w:r>
          </w:p>
        </w:tc>
      </w:tr>
      <w:tr w:rsidR="00971796" w:rsidRPr="00517121" w14:paraId="5D770739" w14:textId="77777777" w:rsidTr="00D45062">
        <w:trPr>
          <w:trHeight w:val="2534"/>
        </w:trPr>
        <w:tc>
          <w:tcPr>
            <w:tcW w:w="302" w:type="pct"/>
            <w:tcBorders>
              <w:top w:val="single" w:sz="4" w:space="0" w:color="auto"/>
              <w:left w:val="single" w:sz="4" w:space="0" w:color="auto"/>
              <w:bottom w:val="single" w:sz="4" w:space="0" w:color="auto"/>
              <w:right w:val="single" w:sz="4" w:space="0" w:color="auto"/>
            </w:tcBorders>
          </w:tcPr>
          <w:p w14:paraId="600BACEE"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lastRenderedPageBreak/>
              <w:t>2015</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1</w:t>
            </w:r>
          </w:p>
        </w:tc>
        <w:tc>
          <w:tcPr>
            <w:tcW w:w="1213" w:type="pct"/>
            <w:tcBorders>
              <w:top w:val="single" w:sz="4" w:space="0" w:color="auto"/>
              <w:left w:val="single" w:sz="4" w:space="0" w:color="auto"/>
              <w:bottom w:val="single" w:sz="4" w:space="0" w:color="auto"/>
              <w:right w:val="single" w:sz="4" w:space="0" w:color="auto"/>
            </w:tcBorders>
          </w:tcPr>
          <w:p w14:paraId="3AF6076B" w14:textId="77777777" w:rsidR="001219D9" w:rsidRPr="00367B0C" w:rsidRDefault="001219D9" w:rsidP="00FE3CE7">
            <w:pPr>
              <w:widowControl w:val="0"/>
              <w:spacing w:before="60" w:after="60"/>
              <w:rPr>
                <w:rFonts w:eastAsia="STKaiti"/>
                <w:b/>
                <w:bCs/>
                <w:sz w:val="20"/>
                <w:lang w:eastAsia="it-IT"/>
              </w:rPr>
            </w:pPr>
            <w:r w:rsidRPr="00367B0C">
              <w:rPr>
                <w:rFonts w:eastAsia="STKaiti"/>
                <w:b/>
                <w:bCs/>
                <w:sz w:val="20"/>
                <w:lang w:eastAsia="it-IT"/>
              </w:rPr>
              <w:t>需提高资产登记的准确性</w:t>
            </w:r>
          </w:p>
          <w:p w14:paraId="0B876F5D" w14:textId="77777777" w:rsidR="001219D9" w:rsidRPr="006D7F06" w:rsidRDefault="001219D9" w:rsidP="00FE3CE7">
            <w:pPr>
              <w:widowControl w:val="0"/>
              <w:kinsoku w:val="0"/>
              <w:spacing w:before="60" w:after="60"/>
              <w:rPr>
                <w:sz w:val="20"/>
                <w:highlight w:val="yellow"/>
                <w:lang w:eastAsia="it-IT"/>
              </w:rPr>
            </w:pPr>
            <w:r w:rsidRPr="006D7F06">
              <w:rPr>
                <w:sz w:val="20"/>
                <w:lang w:eastAsia="it-IT"/>
              </w:rPr>
              <w:t>在此方面，</w:t>
            </w:r>
            <w:r w:rsidRPr="006D7F06">
              <w:rPr>
                <w:sz w:val="20"/>
                <w:u w:val="single"/>
                <w:lang w:eastAsia="it-IT"/>
              </w:rPr>
              <w:t>我们建议</w:t>
            </w:r>
            <w:r w:rsidRPr="006D7F06">
              <w:rPr>
                <w:sz w:val="20"/>
                <w:lang w:eastAsia="it-IT"/>
              </w:rPr>
              <w:t>管理层做出更多努力，对国际电联的固定资产进行确认、加注标签和评估其价值，以便通过可加强各不同部门之间协调的程序和流程更准确地记录资产</w:t>
            </w:r>
            <w:r w:rsidRPr="006D7F06">
              <w:rPr>
                <w:sz w:val="20"/>
                <w:lang w:eastAsia="zh-CN"/>
              </w:rPr>
              <w:t>。</w:t>
            </w:r>
          </w:p>
        </w:tc>
        <w:tc>
          <w:tcPr>
            <w:tcW w:w="1602" w:type="pct"/>
            <w:tcBorders>
              <w:top w:val="single" w:sz="4" w:space="0" w:color="auto"/>
              <w:left w:val="single" w:sz="4" w:space="0" w:color="auto"/>
              <w:bottom w:val="single" w:sz="4" w:space="0" w:color="auto"/>
              <w:right w:val="single" w:sz="4" w:space="0" w:color="auto"/>
            </w:tcBorders>
          </w:tcPr>
          <w:p w14:paraId="65C7EDF1" w14:textId="77777777" w:rsidR="001219D9" w:rsidRPr="006D7F06" w:rsidRDefault="001219D9" w:rsidP="00FE3CE7">
            <w:pPr>
              <w:widowControl w:val="0"/>
              <w:kinsoku w:val="0"/>
              <w:spacing w:before="60" w:after="60"/>
              <w:rPr>
                <w:sz w:val="20"/>
                <w:highlight w:val="yellow"/>
                <w:lang w:eastAsia="it-IT"/>
              </w:rPr>
            </w:pPr>
            <w:r w:rsidRPr="006D7F06">
              <w:rPr>
                <w:sz w:val="20"/>
                <w:lang w:eastAsia="it-IT"/>
              </w:rPr>
              <w:t>秘书处将继续已开始的努力，确保将所有资产记录在各相关数据库中。</w:t>
            </w:r>
          </w:p>
        </w:tc>
        <w:tc>
          <w:tcPr>
            <w:tcW w:w="1062" w:type="pct"/>
            <w:tcBorders>
              <w:top w:val="single" w:sz="4" w:space="0" w:color="auto"/>
              <w:left w:val="single" w:sz="4" w:space="0" w:color="auto"/>
              <w:bottom w:val="single" w:sz="4" w:space="0" w:color="auto"/>
              <w:right w:val="single" w:sz="4" w:space="0" w:color="auto"/>
            </w:tcBorders>
          </w:tcPr>
          <w:p w14:paraId="4200285E" w14:textId="77777777" w:rsidR="001219D9" w:rsidRPr="006D7F06" w:rsidRDefault="001219D9" w:rsidP="00FE3CE7">
            <w:pPr>
              <w:spacing w:before="60" w:after="60"/>
              <w:rPr>
                <w:sz w:val="20"/>
                <w:lang w:eastAsia="it-IT"/>
              </w:rPr>
            </w:pPr>
            <w:r w:rsidRPr="006D7F06">
              <w:rPr>
                <w:b/>
                <w:bCs/>
                <w:sz w:val="20"/>
                <w:lang w:eastAsia="it-IT"/>
              </w:rPr>
              <w:t>截至</w:t>
            </w:r>
            <w:r w:rsidRPr="006D7F06">
              <w:rPr>
                <w:b/>
                <w:bCs/>
                <w:sz w:val="20"/>
                <w:lang w:eastAsia="it-IT"/>
              </w:rPr>
              <w:t>2017</w:t>
            </w:r>
            <w:r w:rsidRPr="006D7F06">
              <w:rPr>
                <w:b/>
                <w:bCs/>
                <w:sz w:val="20"/>
                <w:lang w:eastAsia="it-IT"/>
              </w:rPr>
              <w:t>年</w:t>
            </w:r>
            <w:r w:rsidRPr="006D7F06">
              <w:rPr>
                <w:b/>
                <w:bCs/>
                <w:sz w:val="20"/>
                <w:lang w:eastAsia="it-IT"/>
              </w:rPr>
              <w:t>4</w:t>
            </w:r>
            <w:r w:rsidRPr="006D7F06">
              <w:rPr>
                <w:b/>
                <w:bCs/>
                <w:sz w:val="20"/>
                <w:lang w:eastAsia="it-IT"/>
              </w:rPr>
              <w:t>月</w:t>
            </w:r>
            <w:r w:rsidRPr="006D7F06">
              <w:rPr>
                <w:b/>
                <w:bCs/>
                <w:sz w:val="20"/>
                <w:lang w:eastAsia="zh-CN"/>
              </w:rPr>
              <w:t>底</w:t>
            </w:r>
            <w:r w:rsidRPr="006D7F06">
              <w:rPr>
                <w:b/>
                <w:bCs/>
                <w:sz w:val="20"/>
                <w:lang w:eastAsia="it-IT"/>
              </w:rPr>
              <w:t>的最新进展：</w:t>
            </w:r>
          </w:p>
          <w:p w14:paraId="1B19749E" w14:textId="77777777" w:rsidR="001219D9" w:rsidRPr="007040C3" w:rsidRDefault="001219D9" w:rsidP="00FE3CE7">
            <w:pPr>
              <w:spacing w:before="60" w:after="60"/>
              <w:rPr>
                <w:sz w:val="20"/>
                <w:lang w:val="it-IT" w:eastAsia="it-IT"/>
              </w:rPr>
            </w:pPr>
            <w:r w:rsidRPr="006D7F06">
              <w:rPr>
                <w:sz w:val="20"/>
                <w:lang w:eastAsia="it-IT"/>
              </w:rPr>
              <w:t>通过与不同部门的密切协作，提升了用于总部和区域代表处资产核算和设备管理的两个</w:t>
            </w:r>
            <w:r w:rsidRPr="006D7F06">
              <w:rPr>
                <w:sz w:val="20"/>
                <w:lang w:eastAsia="it-IT"/>
              </w:rPr>
              <w:t>SAP</w:t>
            </w:r>
            <w:r w:rsidRPr="006D7F06">
              <w:rPr>
                <w:sz w:val="20"/>
                <w:lang w:eastAsia="it-IT"/>
              </w:rPr>
              <w:t>模块的数据一致性。此外</w:t>
            </w:r>
            <w:r w:rsidRPr="007040C3">
              <w:rPr>
                <w:sz w:val="20"/>
                <w:lang w:val="it-IT" w:eastAsia="it-IT"/>
              </w:rPr>
              <w:t>，</w:t>
            </w:r>
            <w:r w:rsidRPr="006D7F06">
              <w:rPr>
                <w:sz w:val="20"/>
                <w:lang w:eastAsia="it-IT"/>
              </w:rPr>
              <w:t>还就库存和保护国际电联设备的问题发布了行政规定。</w:t>
            </w:r>
          </w:p>
          <w:p w14:paraId="3A9B9C67" w14:textId="77777777" w:rsidR="001219D9" w:rsidRPr="007040C3" w:rsidRDefault="001219D9" w:rsidP="00FE3CE7">
            <w:pPr>
              <w:spacing w:before="60" w:after="60"/>
              <w:rPr>
                <w:sz w:val="20"/>
                <w:lang w:val="it-IT" w:eastAsia="it-IT"/>
              </w:rPr>
            </w:pPr>
            <w:r w:rsidRPr="006D7F06">
              <w:rPr>
                <w:b/>
                <w:bCs/>
                <w:sz w:val="20"/>
                <w:lang w:eastAsia="it-IT"/>
              </w:rPr>
              <w:t>截至</w:t>
            </w:r>
            <w:r w:rsidRPr="007040C3">
              <w:rPr>
                <w:b/>
                <w:bCs/>
                <w:sz w:val="20"/>
                <w:lang w:val="it-IT" w:eastAsia="it-IT"/>
              </w:rPr>
              <w:t>2018</w:t>
            </w:r>
            <w:r w:rsidRPr="006D7F06">
              <w:rPr>
                <w:b/>
                <w:bCs/>
                <w:sz w:val="20"/>
                <w:lang w:eastAsia="it-IT"/>
              </w:rPr>
              <w:t>年</w:t>
            </w:r>
            <w:r w:rsidRPr="007040C3">
              <w:rPr>
                <w:b/>
                <w:bCs/>
                <w:sz w:val="20"/>
                <w:lang w:val="it-IT" w:eastAsia="it-IT"/>
              </w:rPr>
              <w:t>4</w:t>
            </w:r>
            <w:r w:rsidRPr="006D7F06">
              <w:rPr>
                <w:b/>
                <w:bCs/>
                <w:sz w:val="20"/>
                <w:lang w:eastAsia="it-IT"/>
              </w:rPr>
              <w:t>月的最新进展</w:t>
            </w:r>
            <w:r w:rsidRPr="007040C3">
              <w:rPr>
                <w:b/>
                <w:bCs/>
                <w:sz w:val="20"/>
                <w:lang w:val="it-IT" w:eastAsia="it-IT"/>
              </w:rPr>
              <w:t>：</w:t>
            </w:r>
          </w:p>
          <w:p w14:paraId="7ECBEE6F" w14:textId="77777777" w:rsidR="001219D9" w:rsidRPr="007040C3" w:rsidRDefault="001219D9" w:rsidP="00FE3CE7">
            <w:pPr>
              <w:spacing w:before="60" w:after="60"/>
              <w:rPr>
                <w:rFonts w:cs="Arial"/>
                <w:sz w:val="20"/>
                <w:lang w:val="it-IT" w:eastAsia="zh-CN"/>
              </w:rPr>
            </w:pPr>
            <w:r w:rsidRPr="006D7F06">
              <w:rPr>
                <w:sz w:val="20"/>
                <w:lang w:eastAsia="zh-CN"/>
              </w:rPr>
              <w:t>已对</w:t>
            </w:r>
            <w:r w:rsidRPr="007040C3">
              <w:rPr>
                <w:sz w:val="20"/>
                <w:lang w:val="it-IT" w:eastAsia="it-IT"/>
              </w:rPr>
              <w:t>SAP</w:t>
            </w:r>
            <w:r w:rsidRPr="006D7F06">
              <w:rPr>
                <w:sz w:val="20"/>
                <w:lang w:eastAsia="it-IT"/>
              </w:rPr>
              <w:t>设备系统和资产管理的</w:t>
            </w:r>
            <w:r w:rsidRPr="007040C3">
              <w:rPr>
                <w:sz w:val="20"/>
                <w:lang w:val="it-IT" w:eastAsia="it-IT"/>
              </w:rPr>
              <w:t>SAP</w:t>
            </w:r>
            <w:r w:rsidRPr="006D7F06">
              <w:rPr>
                <w:sz w:val="20"/>
                <w:lang w:eastAsia="it-IT"/>
              </w:rPr>
              <w:t>模块中的不同数据</w:t>
            </w:r>
            <w:r w:rsidRPr="006D7F06">
              <w:rPr>
                <w:sz w:val="20"/>
                <w:lang w:eastAsia="zh-CN"/>
              </w:rPr>
              <w:t>实现同步化</w:t>
            </w:r>
            <w:r w:rsidRPr="006D7F06">
              <w:rPr>
                <w:sz w:val="20"/>
                <w:lang w:eastAsia="it-IT"/>
              </w:rPr>
              <w:t>。然而</w:t>
            </w:r>
            <w:r w:rsidRPr="007040C3">
              <w:rPr>
                <w:sz w:val="20"/>
                <w:lang w:val="it-IT" w:eastAsia="it-IT"/>
              </w:rPr>
              <w:t>，</w:t>
            </w:r>
            <w:r w:rsidRPr="006D7F06">
              <w:rPr>
                <w:sz w:val="20"/>
                <w:lang w:eastAsia="it-IT"/>
              </w:rPr>
              <w:t>数据的匹配是一</w:t>
            </w:r>
            <w:r w:rsidRPr="006D7F06">
              <w:rPr>
                <w:sz w:val="20"/>
                <w:lang w:eastAsia="zh-CN"/>
              </w:rPr>
              <w:t>项</w:t>
            </w:r>
            <w:r w:rsidRPr="006D7F06">
              <w:rPr>
                <w:sz w:val="20"/>
                <w:lang w:eastAsia="it-IT"/>
              </w:rPr>
              <w:t>永久和定期的</w:t>
            </w:r>
            <w:r w:rsidRPr="006D7F06">
              <w:rPr>
                <w:sz w:val="20"/>
                <w:lang w:eastAsia="zh-CN"/>
              </w:rPr>
              <w:t>活动</w:t>
            </w:r>
            <w:r w:rsidRPr="007040C3">
              <w:rPr>
                <w:sz w:val="20"/>
                <w:lang w:val="it-IT" w:eastAsia="it-IT"/>
              </w:rPr>
              <w:t>，</w:t>
            </w:r>
            <w:r w:rsidRPr="006D7F06">
              <w:rPr>
                <w:sz w:val="20"/>
                <w:lang w:eastAsia="zh-CN"/>
              </w:rPr>
              <w:t>需要</w:t>
            </w:r>
            <w:r w:rsidRPr="006D7F06">
              <w:rPr>
                <w:sz w:val="20"/>
                <w:lang w:eastAsia="it-IT"/>
              </w:rPr>
              <w:t>有关部门</w:t>
            </w:r>
            <w:r w:rsidRPr="006D7F06">
              <w:rPr>
                <w:sz w:val="20"/>
                <w:lang w:eastAsia="zh-CN"/>
              </w:rPr>
              <w:t>持续努力</w:t>
            </w:r>
            <w:r w:rsidRPr="006D7F06">
              <w:rPr>
                <w:sz w:val="20"/>
                <w:lang w:eastAsia="it-IT"/>
              </w:rPr>
              <w:t>。</w:t>
            </w:r>
          </w:p>
          <w:p w14:paraId="7087226A" w14:textId="77777777" w:rsidR="001219D9" w:rsidRPr="007040C3" w:rsidRDefault="001219D9" w:rsidP="00FE3CE7">
            <w:pPr>
              <w:spacing w:before="60" w:after="60"/>
              <w:rPr>
                <w:rStyle w:val="StyleArialNarrow10ptBold"/>
                <w:lang w:val="it-IT" w:eastAsia="zh-CN"/>
              </w:rPr>
            </w:pPr>
            <w:r w:rsidRPr="006D7F06">
              <w:rPr>
                <w:rStyle w:val="StyleArialNarrow10ptBold"/>
                <w:lang w:eastAsia="zh-CN"/>
              </w:rPr>
              <w:t>截至</w:t>
            </w:r>
            <w:r w:rsidRPr="007040C3">
              <w:rPr>
                <w:rStyle w:val="StyleArialNarrow10ptBold"/>
                <w:lang w:val="it-IT" w:eastAsia="zh-CN"/>
              </w:rPr>
              <w:t>2018</w:t>
            </w:r>
            <w:r w:rsidRPr="006D7F06">
              <w:rPr>
                <w:rStyle w:val="StyleArialNarrow10ptBold"/>
                <w:lang w:eastAsia="zh-CN"/>
              </w:rPr>
              <w:t>年</w:t>
            </w:r>
            <w:r w:rsidRPr="007040C3">
              <w:rPr>
                <w:rStyle w:val="StyleArialNarrow10ptBold"/>
                <w:lang w:val="it-IT" w:eastAsia="zh-CN"/>
              </w:rPr>
              <w:t>12</w:t>
            </w:r>
            <w:r w:rsidRPr="006D7F06">
              <w:rPr>
                <w:rStyle w:val="StyleArialNarrow10ptBold"/>
                <w:lang w:eastAsia="zh-CN"/>
              </w:rPr>
              <w:t>月的最新进展</w:t>
            </w:r>
            <w:r w:rsidRPr="007040C3">
              <w:rPr>
                <w:rStyle w:val="StyleArialNarrow10ptBold"/>
                <w:lang w:val="it-IT" w:eastAsia="zh-CN"/>
              </w:rPr>
              <w:t>：</w:t>
            </w:r>
          </w:p>
          <w:p w14:paraId="0B4033B9" w14:textId="77777777" w:rsidR="001219D9" w:rsidRPr="007040C3" w:rsidRDefault="001219D9" w:rsidP="00FE3CE7">
            <w:pPr>
              <w:spacing w:before="60" w:after="60"/>
              <w:rPr>
                <w:rStyle w:val="StyleArialNarrow10pt"/>
                <w:lang w:val="it-IT" w:eastAsia="zh-CN"/>
              </w:rPr>
            </w:pPr>
            <w:r w:rsidRPr="006D7F06">
              <w:rPr>
                <w:rStyle w:val="StyleArialNarrow10pt"/>
                <w:lang w:eastAsia="zh-CN"/>
              </w:rPr>
              <w:t>目前的程序和流程正在接受审查</w:t>
            </w:r>
            <w:r w:rsidRPr="007040C3">
              <w:rPr>
                <w:rStyle w:val="StyleArialNarrow10pt"/>
                <w:lang w:val="it-IT" w:eastAsia="zh-CN"/>
              </w:rPr>
              <w:t>，</w:t>
            </w:r>
            <w:r w:rsidRPr="006D7F06">
              <w:rPr>
                <w:rStyle w:val="StyleArialNarrow10pt"/>
                <w:lang w:eastAsia="zh-CN"/>
              </w:rPr>
              <w:t>修订后的流程计划于</w:t>
            </w:r>
            <w:r w:rsidRPr="007040C3">
              <w:rPr>
                <w:rStyle w:val="StyleArialNarrow10pt"/>
                <w:lang w:val="it-IT" w:eastAsia="zh-CN"/>
              </w:rPr>
              <w:t>2019</w:t>
            </w:r>
            <w:r w:rsidRPr="006D7F06">
              <w:rPr>
                <w:rStyle w:val="StyleArialNarrow10pt"/>
                <w:lang w:eastAsia="zh-CN"/>
              </w:rPr>
              <w:t>年与</w:t>
            </w:r>
            <w:r w:rsidRPr="007040C3">
              <w:rPr>
                <w:rStyle w:val="StyleArialNarrow10pt"/>
                <w:lang w:val="it-IT" w:eastAsia="zh-CN"/>
              </w:rPr>
              <w:t>SAP</w:t>
            </w:r>
            <w:r w:rsidRPr="006D7F06">
              <w:rPr>
                <w:rStyle w:val="StyleArialNarrow10pt"/>
                <w:lang w:eastAsia="zh-CN"/>
              </w:rPr>
              <w:t>进行协调。</w:t>
            </w:r>
          </w:p>
          <w:p w14:paraId="390CF362" w14:textId="77777777" w:rsidR="001219D9" w:rsidRPr="007040C3" w:rsidRDefault="001219D9" w:rsidP="00FE3CE7">
            <w:pPr>
              <w:spacing w:before="60" w:after="60"/>
              <w:rPr>
                <w:rStyle w:val="StyleArialNarrow10ptBold"/>
                <w:lang w:val="it-IT" w:eastAsia="zh-CN"/>
              </w:rPr>
            </w:pPr>
            <w:r w:rsidRPr="006D7F06">
              <w:rPr>
                <w:rStyle w:val="StyleArialNarrow10ptBold"/>
                <w:lang w:eastAsia="zh-CN"/>
              </w:rPr>
              <w:t>截至</w:t>
            </w:r>
            <w:r w:rsidRPr="007040C3">
              <w:rPr>
                <w:rStyle w:val="StyleArialNarrow10ptBold"/>
                <w:lang w:val="it-IT" w:eastAsia="zh-CN"/>
              </w:rPr>
              <w:t>2019</w:t>
            </w:r>
            <w:r w:rsidRPr="006D7F06">
              <w:rPr>
                <w:rStyle w:val="StyleArialNarrow10ptBold"/>
                <w:lang w:eastAsia="zh-CN"/>
              </w:rPr>
              <w:t>年</w:t>
            </w:r>
            <w:r w:rsidRPr="007040C3">
              <w:rPr>
                <w:rStyle w:val="StyleArialNarrow10ptBold"/>
                <w:lang w:val="it-IT" w:eastAsia="zh-CN"/>
              </w:rPr>
              <w:t>4</w:t>
            </w:r>
            <w:r w:rsidRPr="006D7F06">
              <w:rPr>
                <w:rStyle w:val="StyleArialNarrow10ptBold"/>
                <w:lang w:eastAsia="zh-CN"/>
              </w:rPr>
              <w:t>月的最新进展</w:t>
            </w:r>
            <w:r w:rsidRPr="007040C3">
              <w:rPr>
                <w:rStyle w:val="StyleArialNarrow10ptBold"/>
                <w:lang w:val="it-IT" w:eastAsia="zh-CN"/>
              </w:rPr>
              <w:t>：</w:t>
            </w:r>
          </w:p>
          <w:p w14:paraId="40E1D2C3" w14:textId="77777777" w:rsidR="001219D9" w:rsidRPr="007040C3" w:rsidRDefault="001219D9" w:rsidP="00FE3CE7">
            <w:pPr>
              <w:spacing w:before="60" w:after="60"/>
              <w:rPr>
                <w:sz w:val="20"/>
                <w:highlight w:val="yellow"/>
                <w:lang w:val="it-IT" w:eastAsia="it-IT"/>
              </w:rPr>
            </w:pPr>
            <w:r w:rsidRPr="006D7F06">
              <w:rPr>
                <w:rStyle w:val="StyleArialNarrow10pt"/>
                <w:lang w:eastAsia="zh-CN"/>
              </w:rPr>
              <w:t>新的</w:t>
            </w:r>
            <w:r w:rsidRPr="007040C3">
              <w:rPr>
                <w:rStyle w:val="StyleArialNarrow10pt"/>
                <w:lang w:val="it-IT" w:eastAsia="zh-CN"/>
              </w:rPr>
              <w:t>SAP</w:t>
            </w:r>
            <w:r w:rsidRPr="006D7F06">
              <w:rPr>
                <w:rStyle w:val="StyleArialNarrow10pt"/>
                <w:lang w:eastAsia="zh-CN"/>
              </w:rPr>
              <w:t>库存软件和扫描系统计划于</w:t>
            </w:r>
            <w:r w:rsidRPr="007040C3">
              <w:rPr>
                <w:rStyle w:val="StyleArialNarrow10pt"/>
                <w:lang w:val="it-IT" w:eastAsia="zh-CN"/>
              </w:rPr>
              <w:t>2019</w:t>
            </w:r>
            <w:r w:rsidRPr="006D7F06">
              <w:rPr>
                <w:rStyle w:val="StyleArialNarrow10pt"/>
                <w:lang w:eastAsia="zh-CN"/>
              </w:rPr>
              <w:t>年实施。</w:t>
            </w:r>
          </w:p>
          <w:p w14:paraId="325F6CB7" w14:textId="77777777" w:rsidR="001219D9" w:rsidRPr="007040C3" w:rsidRDefault="001219D9" w:rsidP="00FE3CE7">
            <w:pPr>
              <w:keepNext/>
              <w:spacing w:before="60" w:after="60"/>
              <w:rPr>
                <w:b/>
                <w:bCs/>
                <w:sz w:val="20"/>
                <w:lang w:val="it-IT" w:eastAsia="it-IT"/>
              </w:rPr>
            </w:pPr>
            <w:r w:rsidRPr="006D7F06">
              <w:rPr>
                <w:b/>
                <w:bCs/>
                <w:sz w:val="20"/>
                <w:lang w:eastAsia="it-IT"/>
              </w:rPr>
              <w:lastRenderedPageBreak/>
              <w:t>截至</w:t>
            </w:r>
            <w:r w:rsidRPr="007040C3">
              <w:rPr>
                <w:b/>
                <w:bCs/>
                <w:sz w:val="20"/>
                <w:lang w:val="it-IT" w:eastAsia="it-IT"/>
              </w:rPr>
              <w:t>2019</w:t>
            </w:r>
            <w:r w:rsidRPr="006D7F06">
              <w:rPr>
                <w:b/>
                <w:bCs/>
                <w:sz w:val="20"/>
                <w:lang w:eastAsia="it-IT"/>
              </w:rPr>
              <w:t>年</w:t>
            </w:r>
            <w:r w:rsidRPr="007040C3">
              <w:rPr>
                <w:b/>
                <w:bCs/>
                <w:sz w:val="20"/>
                <w:lang w:val="it-IT" w:eastAsia="it-IT"/>
              </w:rPr>
              <w:t>12</w:t>
            </w:r>
            <w:r w:rsidRPr="006D7F06">
              <w:rPr>
                <w:b/>
                <w:bCs/>
                <w:sz w:val="20"/>
                <w:lang w:eastAsia="it-IT"/>
              </w:rPr>
              <w:t>月的最新进展</w:t>
            </w:r>
            <w:r w:rsidRPr="007040C3">
              <w:rPr>
                <w:b/>
                <w:bCs/>
                <w:sz w:val="20"/>
                <w:lang w:val="it-IT" w:eastAsia="it-IT"/>
              </w:rPr>
              <w:t>：</w:t>
            </w:r>
          </w:p>
          <w:p w14:paraId="11DA7536" w14:textId="77777777" w:rsidR="001219D9" w:rsidRPr="007040C3" w:rsidRDefault="001219D9" w:rsidP="00FE3CE7">
            <w:pPr>
              <w:keepNext/>
              <w:spacing w:before="60" w:after="60"/>
              <w:rPr>
                <w:sz w:val="20"/>
                <w:lang w:val="it-IT" w:eastAsia="it-IT"/>
              </w:rPr>
            </w:pPr>
            <w:r w:rsidRPr="006D7F06">
              <w:rPr>
                <w:rFonts w:hint="eastAsia"/>
                <w:sz w:val="20"/>
                <w:lang w:eastAsia="it-IT"/>
              </w:rPr>
              <w:t>新</w:t>
            </w:r>
            <w:r w:rsidRPr="007040C3">
              <w:rPr>
                <w:rFonts w:hint="eastAsia"/>
                <w:sz w:val="20"/>
                <w:lang w:val="it-IT" w:eastAsia="zh-CN"/>
              </w:rPr>
              <w:t>S</w:t>
            </w:r>
            <w:r w:rsidRPr="007040C3">
              <w:rPr>
                <w:sz w:val="20"/>
                <w:lang w:val="it-IT" w:eastAsia="zh-CN"/>
              </w:rPr>
              <w:t>AP</w:t>
            </w:r>
            <w:r w:rsidRPr="006D7F06">
              <w:rPr>
                <w:rFonts w:hint="eastAsia"/>
                <w:sz w:val="20"/>
                <w:lang w:eastAsia="it-IT"/>
              </w:rPr>
              <w:t>库存软件和扫描系统</w:t>
            </w:r>
            <w:r w:rsidRPr="006D7F06">
              <w:rPr>
                <w:rFonts w:hint="eastAsia"/>
                <w:sz w:val="20"/>
                <w:lang w:eastAsia="zh-CN"/>
              </w:rPr>
              <w:t>已</w:t>
            </w:r>
            <w:r w:rsidRPr="006D7F06">
              <w:rPr>
                <w:rFonts w:hint="eastAsia"/>
                <w:sz w:val="20"/>
                <w:lang w:eastAsia="it-IT"/>
              </w:rPr>
              <w:t>安装</w:t>
            </w:r>
            <w:r w:rsidRPr="006D7F06">
              <w:rPr>
                <w:rFonts w:hint="eastAsia"/>
                <w:sz w:val="20"/>
                <w:lang w:eastAsia="zh-CN"/>
              </w:rPr>
              <w:t>完毕</w:t>
            </w:r>
            <w:r w:rsidRPr="006D7F06">
              <w:rPr>
                <w:rFonts w:hint="eastAsia"/>
                <w:sz w:val="20"/>
                <w:lang w:eastAsia="it-IT"/>
              </w:rPr>
              <w:t>。所有区域</w:t>
            </w:r>
            <w:r w:rsidRPr="006D7F06">
              <w:rPr>
                <w:rFonts w:hint="eastAsia"/>
                <w:sz w:val="20"/>
                <w:lang w:eastAsia="zh-CN"/>
              </w:rPr>
              <w:t>代表处</w:t>
            </w:r>
            <w:r w:rsidRPr="006D7F06">
              <w:rPr>
                <w:rFonts w:hint="eastAsia"/>
                <w:sz w:val="20"/>
                <w:lang w:eastAsia="it-IT"/>
              </w:rPr>
              <w:t>和地区办事处都配备了扫描仪。</w:t>
            </w:r>
          </w:p>
          <w:p w14:paraId="04CF4C19" w14:textId="276273AF" w:rsidR="001219D9" w:rsidRPr="007040C3" w:rsidRDefault="001219D9" w:rsidP="00FE3CE7">
            <w:pPr>
              <w:keepNext/>
              <w:spacing w:before="60" w:after="60"/>
              <w:rPr>
                <w:b/>
                <w:bCs/>
                <w:sz w:val="20"/>
                <w:lang w:val="it-IT" w:eastAsia="it-IT"/>
              </w:rPr>
            </w:pPr>
            <w:r w:rsidRPr="006D7F06">
              <w:rPr>
                <w:b/>
                <w:bCs/>
                <w:sz w:val="20"/>
                <w:lang w:eastAsia="it-IT"/>
              </w:rPr>
              <w:t>截至</w:t>
            </w:r>
            <w:r w:rsidRPr="007040C3">
              <w:rPr>
                <w:b/>
                <w:bCs/>
                <w:sz w:val="20"/>
                <w:lang w:val="it-IT" w:eastAsia="it-IT"/>
              </w:rPr>
              <w:t>2020</w:t>
            </w:r>
            <w:r w:rsidRPr="006D7F06">
              <w:rPr>
                <w:b/>
                <w:bCs/>
                <w:sz w:val="20"/>
                <w:lang w:eastAsia="it-IT"/>
              </w:rPr>
              <w:t>年</w:t>
            </w:r>
            <w:r w:rsidRPr="007040C3">
              <w:rPr>
                <w:b/>
                <w:bCs/>
                <w:sz w:val="20"/>
                <w:lang w:val="it-IT" w:eastAsia="it-IT"/>
              </w:rPr>
              <w:t>9</w:t>
            </w:r>
            <w:r w:rsidRPr="006D7F06">
              <w:rPr>
                <w:b/>
                <w:bCs/>
                <w:sz w:val="20"/>
                <w:lang w:eastAsia="it-IT"/>
              </w:rPr>
              <w:t>月的最新进展</w:t>
            </w:r>
            <w:r w:rsidRPr="007040C3">
              <w:rPr>
                <w:b/>
                <w:bCs/>
                <w:sz w:val="20"/>
                <w:lang w:val="it-IT" w:eastAsia="it-IT"/>
              </w:rPr>
              <w:t>：</w:t>
            </w:r>
          </w:p>
          <w:p w14:paraId="1FA70665" w14:textId="77777777" w:rsidR="001219D9" w:rsidRPr="007040C3" w:rsidRDefault="001219D9" w:rsidP="00FE3CE7">
            <w:pPr>
              <w:keepNext/>
              <w:spacing w:before="60" w:after="60"/>
              <w:rPr>
                <w:sz w:val="20"/>
                <w:lang w:val="it-IT" w:eastAsia="it-IT"/>
              </w:rPr>
            </w:pPr>
            <w:r w:rsidRPr="007040C3">
              <w:rPr>
                <w:sz w:val="20"/>
                <w:lang w:val="it-IT" w:eastAsia="it-IT"/>
              </w:rPr>
              <w:t>ISD/ERP</w:t>
            </w:r>
            <w:r w:rsidRPr="006D7F06">
              <w:rPr>
                <w:rFonts w:hint="eastAsia"/>
                <w:sz w:val="20"/>
                <w:lang w:eastAsia="it-IT"/>
              </w:rPr>
              <w:t>团队安装了新</w:t>
            </w:r>
            <w:r w:rsidRPr="007040C3">
              <w:rPr>
                <w:rFonts w:hint="eastAsia"/>
                <w:sz w:val="20"/>
                <w:lang w:val="it-IT" w:eastAsia="zh-CN"/>
              </w:rPr>
              <w:t>S</w:t>
            </w:r>
            <w:r w:rsidRPr="007040C3">
              <w:rPr>
                <w:sz w:val="20"/>
                <w:lang w:val="it-IT" w:eastAsia="zh-CN"/>
              </w:rPr>
              <w:t>AP</w:t>
            </w:r>
            <w:r w:rsidRPr="006D7F06">
              <w:rPr>
                <w:rFonts w:hint="eastAsia"/>
                <w:sz w:val="20"/>
                <w:lang w:eastAsia="it-IT"/>
              </w:rPr>
              <w:t>库存软件和扫描系统</w:t>
            </w:r>
            <w:r w:rsidRPr="006D7F06">
              <w:rPr>
                <w:rFonts w:hint="eastAsia"/>
                <w:sz w:val="20"/>
                <w:lang w:eastAsia="zh-CN"/>
              </w:rPr>
              <w:t>且</w:t>
            </w:r>
            <w:r w:rsidRPr="006D7F06">
              <w:rPr>
                <w:rFonts w:hint="eastAsia"/>
                <w:sz w:val="20"/>
                <w:lang w:eastAsia="it-IT"/>
              </w:rPr>
              <w:t>运行良好。</w:t>
            </w:r>
          </w:p>
          <w:p w14:paraId="65AD03B7" w14:textId="77777777" w:rsidR="001219D9" w:rsidRPr="006D7F06" w:rsidRDefault="001219D9" w:rsidP="00FE3CE7">
            <w:pPr>
              <w:keepNext/>
              <w:spacing w:before="60" w:after="60"/>
              <w:rPr>
                <w:sz w:val="20"/>
                <w:lang w:eastAsia="it-IT"/>
              </w:rPr>
            </w:pPr>
            <w:r w:rsidRPr="006D7F06">
              <w:rPr>
                <w:rFonts w:hint="eastAsia"/>
                <w:sz w:val="20"/>
                <w:lang w:eastAsia="it-IT"/>
              </w:rPr>
              <w:t>所有区域</w:t>
            </w:r>
            <w:r w:rsidRPr="006D7F06">
              <w:rPr>
                <w:rFonts w:hint="eastAsia"/>
                <w:sz w:val="20"/>
                <w:lang w:eastAsia="zh-CN"/>
              </w:rPr>
              <w:t>代表处</w:t>
            </w:r>
            <w:r w:rsidRPr="006D7F06">
              <w:rPr>
                <w:rFonts w:hint="eastAsia"/>
                <w:sz w:val="20"/>
                <w:lang w:eastAsia="it-IT"/>
              </w:rPr>
              <w:t>和地区办事处都配备了扫描仪。</w:t>
            </w:r>
          </w:p>
        </w:tc>
        <w:tc>
          <w:tcPr>
            <w:tcW w:w="821" w:type="pct"/>
            <w:tcBorders>
              <w:top w:val="single" w:sz="4" w:space="0" w:color="auto"/>
              <w:left w:val="single" w:sz="4" w:space="0" w:color="auto"/>
              <w:bottom w:val="single" w:sz="4" w:space="0" w:color="auto"/>
              <w:right w:val="single" w:sz="4" w:space="0" w:color="auto"/>
            </w:tcBorders>
          </w:tcPr>
          <w:p w14:paraId="39747812"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进行中</w:t>
            </w:r>
          </w:p>
          <w:p w14:paraId="442F164B" w14:textId="6AC97F14" w:rsidR="001219D9" w:rsidRPr="006D7F06" w:rsidRDefault="001219D9" w:rsidP="00AA1CD2">
            <w:pPr>
              <w:widowControl w:val="0"/>
              <w:kinsoku w:val="0"/>
              <w:adjustRightInd/>
              <w:spacing w:before="60" w:after="60"/>
              <w:rPr>
                <w:sz w:val="20"/>
                <w:lang w:eastAsia="it-IT"/>
              </w:rPr>
            </w:pPr>
            <w:r w:rsidRPr="006D7F06">
              <w:rPr>
                <w:rFonts w:cs="SimSun" w:hint="eastAsia"/>
                <w:sz w:val="20"/>
                <w:lang w:eastAsia="it-IT"/>
              </w:rPr>
              <w:t>我们将在下一财年跟进此建议</w:t>
            </w:r>
          </w:p>
        </w:tc>
      </w:tr>
      <w:tr w:rsidR="00971796" w:rsidRPr="00517121" w14:paraId="28DA64C4" w14:textId="77777777" w:rsidTr="00971796">
        <w:trPr>
          <w:trHeight w:val="2512"/>
        </w:trPr>
        <w:tc>
          <w:tcPr>
            <w:tcW w:w="302" w:type="pct"/>
            <w:tcBorders>
              <w:top w:val="single" w:sz="4" w:space="0" w:color="auto"/>
              <w:left w:val="single" w:sz="4" w:space="0" w:color="auto"/>
              <w:bottom w:val="single" w:sz="4" w:space="0" w:color="auto"/>
              <w:right w:val="single" w:sz="4" w:space="0" w:color="auto"/>
            </w:tcBorders>
          </w:tcPr>
          <w:p w14:paraId="3A5CF697"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2015</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2</w:t>
            </w:r>
          </w:p>
        </w:tc>
        <w:tc>
          <w:tcPr>
            <w:tcW w:w="1213" w:type="pct"/>
            <w:tcBorders>
              <w:top w:val="single" w:sz="4" w:space="0" w:color="auto"/>
              <w:left w:val="single" w:sz="4" w:space="0" w:color="auto"/>
              <w:bottom w:val="single" w:sz="4" w:space="0" w:color="auto"/>
              <w:right w:val="single" w:sz="4" w:space="0" w:color="auto"/>
            </w:tcBorders>
          </w:tcPr>
          <w:p w14:paraId="1B6CD361" w14:textId="77777777" w:rsidR="001219D9" w:rsidRPr="00367B0C" w:rsidRDefault="001219D9" w:rsidP="00FE3CE7">
            <w:pPr>
              <w:keepNext/>
              <w:keepLines/>
              <w:widowControl w:val="0"/>
              <w:spacing w:before="60" w:after="60"/>
              <w:rPr>
                <w:rFonts w:eastAsia="STKaiti"/>
                <w:b/>
                <w:bCs/>
                <w:sz w:val="20"/>
                <w:lang w:eastAsia="it-IT"/>
              </w:rPr>
            </w:pPr>
            <w:r w:rsidRPr="00367B0C">
              <w:rPr>
                <w:rFonts w:eastAsia="STKaiti"/>
                <w:b/>
                <w:bCs/>
                <w:sz w:val="20"/>
                <w:lang w:eastAsia="it-IT"/>
              </w:rPr>
              <w:t>必要重新审视折旧系数</w:t>
            </w:r>
          </w:p>
          <w:p w14:paraId="38F5DF85" w14:textId="77777777" w:rsidR="001219D9" w:rsidRPr="006D7F06" w:rsidRDefault="001219D9" w:rsidP="00FE3CE7">
            <w:pPr>
              <w:widowControl w:val="0"/>
              <w:kinsoku w:val="0"/>
              <w:spacing w:before="60" w:after="60"/>
              <w:rPr>
                <w:iCs/>
                <w:sz w:val="20"/>
                <w:highlight w:val="yellow"/>
                <w:lang w:eastAsia="it-IT"/>
              </w:rPr>
            </w:pPr>
            <w:r w:rsidRPr="006D7F06">
              <w:rPr>
                <w:sz w:val="20"/>
                <w:lang w:eastAsia="it-IT"/>
              </w:rPr>
              <w:t>在此方面，</w:t>
            </w:r>
            <w:r w:rsidRPr="006D7F06">
              <w:rPr>
                <w:sz w:val="20"/>
                <w:u w:val="single"/>
                <w:lang w:eastAsia="it-IT"/>
              </w:rPr>
              <w:t>我们建议</w:t>
            </w:r>
            <w:r w:rsidRPr="006D7F06">
              <w:rPr>
                <w:sz w:val="20"/>
                <w:lang w:eastAsia="it-IT"/>
              </w:rPr>
              <w:t>管理层应按照联合国惯例审议不同类别资产的寿命周期及其相关折旧情况。如对类别进行更新，则需调整净账面值。</w:t>
            </w:r>
          </w:p>
        </w:tc>
        <w:tc>
          <w:tcPr>
            <w:tcW w:w="1602" w:type="pct"/>
            <w:tcBorders>
              <w:top w:val="single" w:sz="4" w:space="0" w:color="auto"/>
              <w:left w:val="single" w:sz="4" w:space="0" w:color="auto"/>
              <w:bottom w:val="single" w:sz="4" w:space="0" w:color="auto"/>
              <w:right w:val="single" w:sz="4" w:space="0" w:color="auto"/>
            </w:tcBorders>
          </w:tcPr>
          <w:p w14:paraId="4B8CBC65" w14:textId="77777777" w:rsidR="001219D9" w:rsidRPr="006D7F06" w:rsidRDefault="001219D9" w:rsidP="00FE3CE7">
            <w:pPr>
              <w:widowControl w:val="0"/>
              <w:kinsoku w:val="0"/>
              <w:spacing w:before="60" w:after="60"/>
              <w:rPr>
                <w:sz w:val="20"/>
                <w:highlight w:val="yellow"/>
                <w:lang w:eastAsia="it-IT"/>
              </w:rPr>
            </w:pPr>
            <w:r w:rsidRPr="006D7F06">
              <w:rPr>
                <w:sz w:val="20"/>
                <w:lang w:eastAsia="it-IT"/>
              </w:rPr>
              <w:t>秘书处将进一步分析该建议及其潜在影响。</w:t>
            </w:r>
          </w:p>
        </w:tc>
        <w:tc>
          <w:tcPr>
            <w:tcW w:w="1062" w:type="pct"/>
            <w:tcBorders>
              <w:top w:val="single" w:sz="4" w:space="0" w:color="auto"/>
              <w:left w:val="single" w:sz="4" w:space="0" w:color="auto"/>
              <w:bottom w:val="single" w:sz="4" w:space="0" w:color="auto"/>
              <w:right w:val="single" w:sz="4" w:space="0" w:color="auto"/>
            </w:tcBorders>
          </w:tcPr>
          <w:p w14:paraId="712448AD" w14:textId="77777777" w:rsidR="001219D9" w:rsidRPr="006D7F06" w:rsidRDefault="001219D9" w:rsidP="00FE3CE7">
            <w:pPr>
              <w:keepNext/>
              <w:keepLines/>
              <w:widowControl w:val="0"/>
              <w:spacing w:before="60" w:after="60"/>
              <w:rPr>
                <w:sz w:val="20"/>
                <w:lang w:eastAsia="it-IT"/>
              </w:rPr>
            </w:pPr>
            <w:r w:rsidRPr="006D7F06">
              <w:rPr>
                <w:b/>
                <w:bCs/>
                <w:sz w:val="20"/>
                <w:lang w:eastAsia="it-IT"/>
              </w:rPr>
              <w:t>截至</w:t>
            </w:r>
            <w:r w:rsidRPr="006D7F06">
              <w:rPr>
                <w:b/>
                <w:bCs/>
                <w:sz w:val="20"/>
                <w:lang w:eastAsia="it-IT"/>
              </w:rPr>
              <w:t>2017</w:t>
            </w:r>
            <w:r w:rsidRPr="006D7F06">
              <w:rPr>
                <w:b/>
                <w:bCs/>
                <w:sz w:val="20"/>
                <w:lang w:eastAsia="it-IT"/>
              </w:rPr>
              <w:t>年</w:t>
            </w:r>
            <w:r w:rsidRPr="006D7F06">
              <w:rPr>
                <w:b/>
                <w:bCs/>
                <w:sz w:val="20"/>
                <w:lang w:eastAsia="it-IT"/>
              </w:rPr>
              <w:t>4</w:t>
            </w:r>
            <w:r w:rsidRPr="006D7F06">
              <w:rPr>
                <w:b/>
                <w:bCs/>
                <w:sz w:val="20"/>
                <w:lang w:eastAsia="it-IT"/>
              </w:rPr>
              <w:t>月</w:t>
            </w:r>
            <w:r w:rsidRPr="006D7F06">
              <w:rPr>
                <w:b/>
                <w:bCs/>
                <w:sz w:val="20"/>
                <w:lang w:eastAsia="zh-CN"/>
              </w:rPr>
              <w:t>底</w:t>
            </w:r>
            <w:r w:rsidRPr="006D7F06">
              <w:rPr>
                <w:b/>
                <w:bCs/>
                <w:sz w:val="20"/>
                <w:lang w:eastAsia="it-IT"/>
              </w:rPr>
              <w:t>的最新进展：</w:t>
            </w:r>
          </w:p>
          <w:p w14:paraId="18051AD2" w14:textId="77777777" w:rsidR="001219D9" w:rsidRPr="006D7F06" w:rsidRDefault="001219D9" w:rsidP="00FE3CE7">
            <w:pPr>
              <w:keepNext/>
              <w:keepLines/>
              <w:widowControl w:val="0"/>
              <w:spacing w:before="60" w:after="60"/>
              <w:rPr>
                <w:sz w:val="20"/>
                <w:lang w:eastAsia="it-IT"/>
              </w:rPr>
            </w:pPr>
            <w:r w:rsidRPr="006D7F06">
              <w:rPr>
                <w:sz w:val="20"/>
                <w:lang w:eastAsia="zh-CN"/>
              </w:rPr>
              <w:t>对日内瓦其它国际组织设备的寿命周期开展了研究。目前正在考虑是否有可能修改某些类别设备的寿命周期，且实施此建议的决定与国际电联新楼的建设相关。</w:t>
            </w:r>
          </w:p>
          <w:p w14:paraId="16E2BB70" w14:textId="77777777" w:rsidR="001219D9" w:rsidRPr="006D7F06" w:rsidRDefault="001219D9" w:rsidP="00FE3CE7">
            <w:pPr>
              <w:keepNext/>
              <w:keepLines/>
              <w:spacing w:before="60" w:after="60"/>
              <w:rPr>
                <w:sz w:val="20"/>
                <w:lang w:eastAsia="it-IT"/>
              </w:rPr>
            </w:pPr>
            <w:r w:rsidRPr="006D7F06">
              <w:rPr>
                <w:b/>
                <w:bCs/>
                <w:sz w:val="20"/>
                <w:lang w:eastAsia="it-IT"/>
              </w:rPr>
              <w:t>截至</w:t>
            </w:r>
            <w:r w:rsidRPr="006D7F06">
              <w:rPr>
                <w:b/>
                <w:bCs/>
                <w:sz w:val="20"/>
                <w:lang w:eastAsia="it-IT"/>
              </w:rPr>
              <w:t>2018</w:t>
            </w:r>
            <w:r w:rsidRPr="006D7F06">
              <w:rPr>
                <w:b/>
                <w:bCs/>
                <w:sz w:val="20"/>
                <w:lang w:eastAsia="it-IT"/>
              </w:rPr>
              <w:t>年</w:t>
            </w:r>
            <w:r w:rsidRPr="006D7F06">
              <w:rPr>
                <w:b/>
                <w:bCs/>
                <w:sz w:val="20"/>
                <w:lang w:eastAsia="it-IT"/>
              </w:rPr>
              <w:t>4</w:t>
            </w:r>
            <w:r w:rsidRPr="006D7F06">
              <w:rPr>
                <w:b/>
                <w:bCs/>
                <w:sz w:val="20"/>
                <w:lang w:eastAsia="it-IT"/>
              </w:rPr>
              <w:t>月的最新进展：</w:t>
            </w:r>
          </w:p>
          <w:p w14:paraId="133D86AA" w14:textId="2B343DA3" w:rsidR="001219D9" w:rsidRPr="006D7F06" w:rsidRDefault="001219D9" w:rsidP="00FE3CE7">
            <w:pPr>
              <w:keepNext/>
              <w:keepLines/>
              <w:widowControl w:val="0"/>
              <w:spacing w:before="60" w:after="60"/>
              <w:rPr>
                <w:sz w:val="20"/>
                <w:lang w:eastAsia="zh-CN"/>
              </w:rPr>
            </w:pPr>
            <w:r w:rsidRPr="006D7F06">
              <w:rPr>
                <w:sz w:val="20"/>
                <w:lang w:eastAsia="zh-CN"/>
              </w:rPr>
              <w:t>无</w:t>
            </w:r>
            <w:r w:rsidR="00D45062" w:rsidRPr="006D7F06">
              <w:rPr>
                <w:rStyle w:val="StyleArialNarrow10pt"/>
                <w:lang w:eastAsia="zh-CN"/>
              </w:rPr>
              <w:t>。</w:t>
            </w:r>
          </w:p>
          <w:p w14:paraId="3A63EC78" w14:textId="77777777" w:rsidR="001219D9" w:rsidRPr="006D7F06" w:rsidRDefault="001219D9" w:rsidP="00FE3CE7">
            <w:pPr>
              <w:keepNext/>
              <w:keepLines/>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267380BA" w14:textId="77777777" w:rsidR="001219D9" w:rsidRPr="006D7F06" w:rsidRDefault="001219D9" w:rsidP="00FE3CE7">
            <w:pPr>
              <w:keepNext/>
              <w:keepLines/>
              <w:spacing w:before="60" w:after="60"/>
              <w:rPr>
                <w:rStyle w:val="StyleArialNarrow10pt"/>
                <w:lang w:eastAsia="zh-CN"/>
              </w:rPr>
            </w:pPr>
            <w:r w:rsidRPr="006D7F06">
              <w:rPr>
                <w:rStyle w:val="StyleArialNarrow10pt"/>
                <w:lang w:eastAsia="zh-CN"/>
              </w:rPr>
              <w:t>正在审查现行折旧参数并计划使用这些参数。</w:t>
            </w:r>
          </w:p>
          <w:p w14:paraId="381E1DD6" w14:textId="77777777" w:rsidR="001219D9" w:rsidRPr="006D7F06" w:rsidRDefault="001219D9" w:rsidP="00FE3CE7">
            <w:pPr>
              <w:keepNext/>
              <w:keepLines/>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766B7268" w14:textId="4D705AAF" w:rsidR="001219D9" w:rsidRPr="006D7F06" w:rsidRDefault="001219D9" w:rsidP="00FE3CE7">
            <w:pPr>
              <w:spacing w:before="60" w:after="60"/>
              <w:rPr>
                <w:sz w:val="20"/>
                <w:highlight w:val="yellow"/>
                <w:lang w:eastAsia="it-IT"/>
              </w:rPr>
            </w:pPr>
            <w:r w:rsidRPr="006D7F06">
              <w:rPr>
                <w:rStyle w:val="StyleArialNarrow10pt"/>
                <w:lang w:eastAsia="zh-CN"/>
              </w:rPr>
              <w:t>已为在</w:t>
            </w:r>
            <w:r w:rsidRPr="006D7F06">
              <w:rPr>
                <w:rStyle w:val="StyleArialNarrow10pt"/>
                <w:lang w:eastAsia="zh-CN"/>
              </w:rPr>
              <w:t>2020</w:t>
            </w:r>
            <w:r w:rsidRPr="006D7F06">
              <w:rPr>
                <w:rStyle w:val="StyleArialNarrow10pt"/>
                <w:lang w:eastAsia="zh-CN"/>
              </w:rPr>
              <w:t>年实施的</w:t>
            </w:r>
            <w:r w:rsidRPr="006D7F06">
              <w:rPr>
                <w:rStyle w:val="StyleArialNarrow10pt"/>
                <w:lang w:eastAsia="zh-CN"/>
              </w:rPr>
              <w:t>ERP</w:t>
            </w:r>
            <w:r w:rsidRPr="006D7F06">
              <w:rPr>
                <w:rStyle w:val="StyleArialNarrow10pt"/>
                <w:lang w:eastAsia="zh-CN"/>
              </w:rPr>
              <w:t>系统改革招聘了</w:t>
            </w:r>
            <w:r w:rsidRPr="006D7F06">
              <w:rPr>
                <w:rStyle w:val="StyleArialNarrow10pt"/>
                <w:lang w:eastAsia="zh-CN"/>
              </w:rPr>
              <w:t>SAP</w:t>
            </w:r>
            <w:r w:rsidRPr="006D7F06">
              <w:rPr>
                <w:rStyle w:val="StyleArialNarrow10pt"/>
                <w:lang w:eastAsia="zh-CN"/>
              </w:rPr>
              <w:t>顾问</w:t>
            </w:r>
            <w:r w:rsidR="007D1DF2" w:rsidRPr="006D7F06">
              <w:rPr>
                <w:rStyle w:val="StyleArialNarrow10pt"/>
                <w:lang w:eastAsia="zh-CN"/>
              </w:rPr>
              <w:t>。</w:t>
            </w:r>
          </w:p>
          <w:p w14:paraId="1310ED8E" w14:textId="77777777" w:rsidR="001219D9" w:rsidRPr="006D7F06" w:rsidRDefault="001219D9" w:rsidP="00FE3CE7">
            <w:pPr>
              <w:keepNext/>
              <w:spacing w:before="60" w:after="60"/>
              <w:rPr>
                <w:b/>
                <w:bCs/>
                <w:sz w:val="20"/>
                <w:lang w:eastAsia="it-IT"/>
              </w:rPr>
            </w:pPr>
            <w:r w:rsidRPr="006D7F06">
              <w:rPr>
                <w:b/>
                <w:bCs/>
                <w:sz w:val="20"/>
                <w:lang w:eastAsia="it-IT"/>
              </w:rPr>
              <w:lastRenderedPageBreak/>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0B76181D" w14:textId="391FEDD4" w:rsidR="001219D9" w:rsidRPr="007D1DF2" w:rsidRDefault="001219D9" w:rsidP="00FE3CE7">
            <w:pPr>
              <w:keepNext/>
              <w:spacing w:before="60" w:after="60"/>
              <w:rPr>
                <w:bCs/>
                <w:sz w:val="20"/>
                <w:lang w:eastAsia="it-IT"/>
              </w:rPr>
            </w:pPr>
            <w:r w:rsidRPr="007D1DF2">
              <w:rPr>
                <w:rFonts w:hint="eastAsia"/>
                <w:bCs/>
                <w:sz w:val="20"/>
                <w:lang w:eastAsia="zh-CN"/>
              </w:rPr>
              <w:t>无</w:t>
            </w:r>
            <w:r w:rsidR="007D1DF2" w:rsidRPr="006D7F06">
              <w:rPr>
                <w:rStyle w:val="StyleArialNarrow10pt"/>
                <w:lang w:eastAsia="zh-CN"/>
              </w:rPr>
              <w:t>。</w:t>
            </w:r>
          </w:p>
          <w:p w14:paraId="4C87B480" w14:textId="77777777" w:rsidR="001219D9" w:rsidRPr="006D7F06" w:rsidRDefault="001219D9" w:rsidP="00FE3CE7">
            <w:pPr>
              <w:keepNext/>
              <w:spacing w:before="60" w:after="60"/>
              <w:rPr>
                <w:b/>
                <w:bCs/>
                <w:sz w:val="20"/>
                <w:lang w:eastAsia="it-IT"/>
              </w:rPr>
            </w:pPr>
            <w:r w:rsidRPr="006D7F06">
              <w:rPr>
                <w:b/>
                <w:bCs/>
                <w:sz w:val="20"/>
                <w:lang w:eastAsia="it-IT"/>
              </w:rPr>
              <w:t>截至</w:t>
            </w:r>
            <w:r w:rsidRPr="006D7F06">
              <w:rPr>
                <w:b/>
                <w:bCs/>
                <w:sz w:val="20"/>
                <w:lang w:eastAsia="it-IT"/>
              </w:rPr>
              <w:t>2020</w:t>
            </w:r>
            <w:r w:rsidRPr="006D7F06">
              <w:rPr>
                <w:b/>
                <w:bCs/>
                <w:sz w:val="20"/>
                <w:lang w:eastAsia="it-IT"/>
              </w:rPr>
              <w:t>年</w:t>
            </w:r>
            <w:r w:rsidRPr="006D7F06">
              <w:rPr>
                <w:b/>
                <w:bCs/>
                <w:sz w:val="20"/>
                <w:lang w:eastAsia="it-IT"/>
              </w:rPr>
              <w:t>9</w:t>
            </w:r>
            <w:r w:rsidRPr="006D7F06">
              <w:rPr>
                <w:b/>
                <w:bCs/>
                <w:sz w:val="20"/>
                <w:lang w:eastAsia="it-IT"/>
              </w:rPr>
              <w:t>月的最新进展：</w:t>
            </w:r>
          </w:p>
          <w:p w14:paraId="0D247389" w14:textId="77777777" w:rsidR="001219D9" w:rsidRPr="007040C3" w:rsidRDefault="001219D9" w:rsidP="00FE3CE7">
            <w:pPr>
              <w:keepNext/>
              <w:spacing w:before="60" w:after="60"/>
              <w:rPr>
                <w:sz w:val="20"/>
                <w:lang w:val="it-IT" w:eastAsia="it-IT"/>
              </w:rPr>
            </w:pPr>
            <w:r w:rsidRPr="006D7F06">
              <w:rPr>
                <w:rFonts w:hint="eastAsia"/>
                <w:sz w:val="20"/>
                <w:lang w:eastAsia="it-IT"/>
              </w:rPr>
              <w:t>根据联合国的惯例</w:t>
            </w:r>
            <w:r w:rsidRPr="006D7F06">
              <w:rPr>
                <w:rFonts w:hint="eastAsia"/>
                <w:sz w:val="20"/>
                <w:lang w:val="it-IT" w:eastAsia="zh-CN"/>
              </w:rPr>
              <w:t>，</w:t>
            </w:r>
            <w:r w:rsidRPr="006D7F06">
              <w:rPr>
                <w:rFonts w:hint="eastAsia"/>
                <w:sz w:val="20"/>
                <w:lang w:eastAsia="it-IT"/>
              </w:rPr>
              <w:t>新建筑折旧参数将于</w:t>
            </w:r>
            <w:r w:rsidRPr="006D7F06">
              <w:rPr>
                <w:rFonts w:hint="eastAsia"/>
                <w:sz w:val="20"/>
                <w:lang w:eastAsia="it-IT"/>
              </w:rPr>
              <w:t>2020</w:t>
            </w:r>
            <w:r w:rsidRPr="006D7F06">
              <w:rPr>
                <w:rFonts w:hint="eastAsia"/>
                <w:sz w:val="20"/>
                <w:lang w:eastAsia="it-IT"/>
              </w:rPr>
              <w:t>年</w:t>
            </w:r>
            <w:r w:rsidRPr="006D7F06">
              <w:rPr>
                <w:rFonts w:hint="eastAsia"/>
                <w:sz w:val="20"/>
                <w:lang w:eastAsia="it-IT"/>
              </w:rPr>
              <w:t>1</w:t>
            </w:r>
            <w:r w:rsidRPr="006D7F06">
              <w:rPr>
                <w:rFonts w:hint="eastAsia"/>
                <w:sz w:val="20"/>
                <w:lang w:eastAsia="it-IT"/>
              </w:rPr>
              <w:t>月</w:t>
            </w:r>
            <w:r w:rsidRPr="006D7F06">
              <w:rPr>
                <w:rFonts w:hint="eastAsia"/>
                <w:sz w:val="20"/>
                <w:lang w:eastAsia="it-IT"/>
              </w:rPr>
              <w:t>1</w:t>
            </w:r>
            <w:r w:rsidRPr="006D7F06">
              <w:rPr>
                <w:rFonts w:hint="eastAsia"/>
                <w:sz w:val="20"/>
                <w:lang w:eastAsia="it-IT"/>
              </w:rPr>
              <w:t>日生效。账面净值将在</w:t>
            </w:r>
            <w:r w:rsidRPr="007040C3">
              <w:rPr>
                <w:rFonts w:hint="eastAsia"/>
                <w:sz w:val="20"/>
                <w:lang w:val="it-IT" w:eastAsia="it-IT"/>
              </w:rPr>
              <w:t>2020</w:t>
            </w:r>
            <w:r w:rsidRPr="006D7F06">
              <w:rPr>
                <w:rFonts w:hint="eastAsia"/>
                <w:sz w:val="20"/>
                <w:lang w:eastAsia="it-IT"/>
              </w:rPr>
              <w:t>财政</w:t>
            </w:r>
            <w:r w:rsidRPr="006D7F06">
              <w:rPr>
                <w:rFonts w:hint="eastAsia"/>
                <w:sz w:val="20"/>
                <w:lang w:eastAsia="zh-CN"/>
              </w:rPr>
              <w:t>年度</w:t>
            </w:r>
            <w:r w:rsidRPr="006D7F06">
              <w:rPr>
                <w:rFonts w:hint="eastAsia"/>
                <w:sz w:val="20"/>
                <w:lang w:eastAsia="it-IT"/>
              </w:rPr>
              <w:t>期间调整。</w:t>
            </w:r>
          </w:p>
          <w:p w14:paraId="4A710ADD" w14:textId="04726942" w:rsidR="001219D9" w:rsidRPr="007040C3" w:rsidRDefault="001219D9" w:rsidP="00FE3CE7">
            <w:pPr>
              <w:tabs>
                <w:tab w:val="clear" w:pos="794"/>
                <w:tab w:val="clear" w:pos="1191"/>
                <w:tab w:val="clear" w:pos="1588"/>
                <w:tab w:val="clear" w:pos="1985"/>
                <w:tab w:val="left" w:pos="1134"/>
                <w:tab w:val="left" w:pos="1871"/>
                <w:tab w:val="left" w:pos="2268"/>
              </w:tabs>
              <w:spacing w:before="60" w:after="60"/>
              <w:rPr>
                <w:sz w:val="20"/>
                <w:lang w:val="it-IT" w:eastAsia="it-IT"/>
              </w:rPr>
            </w:pPr>
            <w:r w:rsidRPr="00367B0C">
              <w:rPr>
                <w:rFonts w:asciiTheme="minorEastAsia" w:eastAsiaTheme="minorEastAsia" w:hAnsiTheme="minorEastAsia" w:hint="eastAsia"/>
                <w:sz w:val="20"/>
                <w:lang w:eastAsia="zh-CN"/>
              </w:rPr>
              <w:t>《财务规则和细则》修正稿已提交理事会</w:t>
            </w:r>
            <w:r w:rsidRPr="007040C3">
              <w:rPr>
                <w:rFonts w:asciiTheme="minorEastAsia" w:eastAsiaTheme="minorEastAsia" w:hAnsiTheme="minorEastAsia" w:hint="eastAsia"/>
                <w:sz w:val="20"/>
                <w:lang w:val="it-IT" w:eastAsia="zh-CN"/>
              </w:rPr>
              <w:t>，</w:t>
            </w:r>
            <w:r w:rsidRPr="00367B0C">
              <w:rPr>
                <w:rFonts w:asciiTheme="minorEastAsia" w:eastAsiaTheme="minorEastAsia" w:hAnsiTheme="minorEastAsia" w:hint="eastAsia"/>
                <w:sz w:val="20"/>
                <w:lang w:eastAsia="zh-CN"/>
              </w:rPr>
              <w:t>以取消</w:t>
            </w:r>
            <w:r w:rsidRPr="007040C3">
              <w:rPr>
                <w:rFonts w:hint="eastAsia"/>
                <w:sz w:val="20"/>
                <w:lang w:val="it-IT" w:eastAsia="zh-CN"/>
              </w:rPr>
              <w:t>5</w:t>
            </w:r>
            <w:r w:rsidR="003F5F71" w:rsidRPr="007040C3">
              <w:rPr>
                <w:sz w:val="20"/>
                <w:lang w:val="it-IT" w:eastAsia="zh-CN"/>
              </w:rPr>
              <w:t xml:space="preserve"> </w:t>
            </w:r>
            <w:r w:rsidRPr="007040C3">
              <w:rPr>
                <w:rFonts w:hint="eastAsia"/>
                <w:sz w:val="20"/>
                <w:lang w:val="it-IT" w:eastAsia="zh-CN"/>
              </w:rPr>
              <w:t>000</w:t>
            </w:r>
            <w:r w:rsidRPr="00367B0C">
              <w:rPr>
                <w:rFonts w:asciiTheme="minorEastAsia" w:eastAsiaTheme="minorEastAsia" w:hAnsiTheme="minorEastAsia" w:hint="eastAsia"/>
                <w:sz w:val="20"/>
                <w:lang w:eastAsia="zh-CN"/>
              </w:rPr>
              <w:t>瑞士法郎的门槛规定</w:t>
            </w:r>
            <w:r w:rsidRPr="007040C3">
              <w:rPr>
                <w:rFonts w:asciiTheme="minorEastAsia" w:eastAsiaTheme="minorEastAsia" w:hAnsiTheme="minorEastAsia" w:hint="eastAsia"/>
                <w:sz w:val="20"/>
                <w:lang w:val="it-IT" w:eastAsia="zh-CN"/>
              </w:rPr>
              <w:t>，</w:t>
            </w:r>
            <w:r w:rsidRPr="00367B0C">
              <w:rPr>
                <w:rFonts w:asciiTheme="minorEastAsia" w:eastAsiaTheme="minorEastAsia" w:hAnsiTheme="minorEastAsia" w:hint="eastAsia"/>
                <w:sz w:val="20"/>
                <w:lang w:eastAsia="zh-CN"/>
              </w:rPr>
              <w:t>这将使国际电联能够在内部设定较低的资本化门槛</w:t>
            </w:r>
            <w:r w:rsidRPr="007040C3">
              <w:rPr>
                <w:rFonts w:asciiTheme="minorEastAsia" w:eastAsiaTheme="minorEastAsia" w:hAnsiTheme="minorEastAsia" w:hint="eastAsia"/>
                <w:sz w:val="20"/>
                <w:lang w:val="it-IT" w:eastAsia="zh-CN"/>
              </w:rPr>
              <w:t>，</w:t>
            </w:r>
            <w:r w:rsidRPr="00367B0C">
              <w:rPr>
                <w:rFonts w:asciiTheme="minorEastAsia" w:eastAsiaTheme="minorEastAsia" w:hAnsiTheme="minorEastAsia" w:hint="eastAsia"/>
                <w:sz w:val="20"/>
                <w:lang w:eastAsia="zh-CN"/>
              </w:rPr>
              <w:t>并将低价值项目资本化</w:t>
            </w:r>
            <w:r w:rsidR="003F5F71" w:rsidRPr="006D7F06">
              <w:rPr>
                <w:rStyle w:val="StyleArialNarrow10pt"/>
                <w:lang w:eastAsia="zh-CN"/>
              </w:rPr>
              <w:t>。</w:t>
            </w:r>
          </w:p>
        </w:tc>
        <w:tc>
          <w:tcPr>
            <w:tcW w:w="821" w:type="pct"/>
            <w:tcBorders>
              <w:top w:val="single" w:sz="4" w:space="0" w:color="auto"/>
              <w:left w:val="single" w:sz="4" w:space="0" w:color="auto"/>
              <w:bottom w:val="single" w:sz="4" w:space="0" w:color="auto"/>
              <w:right w:val="single" w:sz="4" w:space="0" w:color="auto"/>
            </w:tcBorders>
          </w:tcPr>
          <w:p w14:paraId="6DBA8DAF"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进行中</w:t>
            </w:r>
          </w:p>
        </w:tc>
      </w:tr>
      <w:tr w:rsidR="00971796" w:rsidRPr="00517121" w14:paraId="49CF0B31" w14:textId="77777777" w:rsidTr="00971796">
        <w:trPr>
          <w:trHeight w:val="3240"/>
        </w:trPr>
        <w:tc>
          <w:tcPr>
            <w:tcW w:w="302" w:type="pct"/>
            <w:tcBorders>
              <w:top w:val="single" w:sz="4" w:space="0" w:color="auto"/>
              <w:left w:val="single" w:sz="4" w:space="0" w:color="auto"/>
              <w:bottom w:val="single" w:sz="4" w:space="0" w:color="auto"/>
              <w:right w:val="single" w:sz="4" w:space="0" w:color="auto"/>
            </w:tcBorders>
          </w:tcPr>
          <w:p w14:paraId="5D588626"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2014</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3</w:t>
            </w:r>
          </w:p>
        </w:tc>
        <w:tc>
          <w:tcPr>
            <w:tcW w:w="1213" w:type="pct"/>
            <w:tcBorders>
              <w:top w:val="single" w:sz="4" w:space="0" w:color="auto"/>
              <w:left w:val="single" w:sz="4" w:space="0" w:color="auto"/>
              <w:bottom w:val="single" w:sz="4" w:space="0" w:color="auto"/>
              <w:right w:val="single" w:sz="4" w:space="0" w:color="auto"/>
            </w:tcBorders>
          </w:tcPr>
          <w:p w14:paraId="281F3C91" w14:textId="77777777" w:rsidR="001219D9" w:rsidRPr="006D7F06" w:rsidRDefault="001219D9" w:rsidP="00FE3CE7">
            <w:pPr>
              <w:spacing w:before="60" w:after="60"/>
              <w:rPr>
                <w:sz w:val="20"/>
                <w:highlight w:val="yellow"/>
                <w:lang w:eastAsia="it-IT"/>
              </w:rPr>
            </w:pPr>
            <w:r w:rsidRPr="006D7F06">
              <w:rPr>
                <w:sz w:val="20"/>
                <w:lang w:eastAsia="zh-CN"/>
              </w:rPr>
              <w:t>我们</w:t>
            </w:r>
            <w:r w:rsidRPr="006D7F06">
              <w:rPr>
                <w:sz w:val="20"/>
                <w:u w:val="single"/>
                <w:lang w:eastAsia="zh-CN"/>
              </w:rPr>
              <w:t>建议</w:t>
            </w:r>
            <w:r w:rsidRPr="006D7F06">
              <w:rPr>
                <w:sz w:val="20"/>
                <w:lang w:eastAsia="zh-CN"/>
              </w:rPr>
              <w:t>管理</w:t>
            </w:r>
            <w:proofErr w:type="gramStart"/>
            <w:r w:rsidRPr="006D7F06">
              <w:rPr>
                <w:sz w:val="20"/>
                <w:lang w:eastAsia="zh-CN"/>
              </w:rPr>
              <w:t>层开展</w:t>
            </w:r>
            <w:proofErr w:type="gramEnd"/>
            <w:r w:rsidRPr="006D7F06">
              <w:rPr>
                <w:sz w:val="20"/>
                <w:lang w:eastAsia="zh-CN"/>
              </w:rPr>
              <w:t>全面的精算研究，以评估国际电联长期的财务健康何时会受到健康保险计划准备金的影响。但是，考虑到向新计划的过渡仍在进行过程中，该项研究须在已从</w:t>
            </w:r>
            <w:r w:rsidRPr="006D7F06">
              <w:rPr>
                <w:sz w:val="20"/>
                <w:lang w:eastAsia="zh-CN"/>
              </w:rPr>
              <w:t>SHIF</w:t>
            </w:r>
            <w:r w:rsidRPr="006D7F06">
              <w:rPr>
                <w:sz w:val="20"/>
                <w:lang w:eastAsia="zh-CN"/>
              </w:rPr>
              <w:t>脱离并已获得足够的</w:t>
            </w:r>
            <w:r w:rsidRPr="006D7F06">
              <w:rPr>
                <w:sz w:val="20"/>
                <w:lang w:eastAsia="zh-CN"/>
              </w:rPr>
              <w:t>CMIP</w:t>
            </w:r>
            <w:r w:rsidRPr="006D7F06">
              <w:rPr>
                <w:sz w:val="20"/>
                <w:lang w:eastAsia="zh-CN"/>
              </w:rPr>
              <w:t>数据后，于</w:t>
            </w:r>
            <w:r w:rsidRPr="006D7F06">
              <w:rPr>
                <w:sz w:val="20"/>
                <w:lang w:eastAsia="zh-CN"/>
              </w:rPr>
              <w:t>2016</w:t>
            </w:r>
            <w:r w:rsidRPr="006D7F06">
              <w:rPr>
                <w:sz w:val="20"/>
                <w:lang w:eastAsia="zh-CN"/>
              </w:rPr>
              <w:t>年底之后再行开展。本建议将取代先前的</w:t>
            </w:r>
            <w:r w:rsidRPr="006D7F06">
              <w:rPr>
                <w:sz w:val="20"/>
                <w:lang w:eastAsia="zh-CN"/>
              </w:rPr>
              <w:t>2012</w:t>
            </w:r>
            <w:r w:rsidRPr="006D7F06">
              <w:rPr>
                <w:sz w:val="20"/>
                <w:lang w:eastAsia="zh-CN"/>
              </w:rPr>
              <w:t>年建议</w:t>
            </w:r>
            <w:r w:rsidRPr="006D7F06">
              <w:rPr>
                <w:sz w:val="20"/>
                <w:lang w:eastAsia="zh-CN"/>
              </w:rPr>
              <w:t>6</w:t>
            </w:r>
            <w:r w:rsidRPr="006D7F06">
              <w:rPr>
                <w:sz w:val="20"/>
                <w:lang w:eastAsia="zh-CN"/>
              </w:rPr>
              <w:t>和</w:t>
            </w:r>
            <w:r w:rsidRPr="006D7F06">
              <w:rPr>
                <w:sz w:val="20"/>
                <w:lang w:eastAsia="zh-CN"/>
              </w:rPr>
              <w:t>2013</w:t>
            </w:r>
            <w:r w:rsidRPr="006D7F06">
              <w:rPr>
                <w:sz w:val="20"/>
                <w:lang w:eastAsia="zh-CN"/>
              </w:rPr>
              <w:t>年建议</w:t>
            </w:r>
            <w:r w:rsidRPr="006D7F06">
              <w:rPr>
                <w:sz w:val="20"/>
                <w:lang w:eastAsia="zh-CN"/>
              </w:rPr>
              <w:t>3</w:t>
            </w:r>
            <w:r w:rsidRPr="006D7F06">
              <w:rPr>
                <w:sz w:val="20"/>
                <w:lang w:eastAsia="zh-CN"/>
              </w:rPr>
              <w:t>，这两条建议可认为已实施。</w:t>
            </w:r>
          </w:p>
        </w:tc>
        <w:tc>
          <w:tcPr>
            <w:tcW w:w="1602" w:type="pct"/>
            <w:tcBorders>
              <w:top w:val="single" w:sz="4" w:space="0" w:color="auto"/>
              <w:left w:val="single" w:sz="4" w:space="0" w:color="auto"/>
              <w:bottom w:val="single" w:sz="4" w:space="0" w:color="auto"/>
              <w:right w:val="single" w:sz="4" w:space="0" w:color="auto"/>
            </w:tcBorders>
          </w:tcPr>
          <w:p w14:paraId="51635B92" w14:textId="77777777" w:rsidR="001219D9" w:rsidRPr="006D7F06" w:rsidRDefault="001219D9" w:rsidP="00FE3CE7">
            <w:pPr>
              <w:widowControl w:val="0"/>
              <w:kinsoku w:val="0"/>
              <w:spacing w:before="60" w:after="60"/>
              <w:rPr>
                <w:sz w:val="20"/>
                <w:highlight w:val="yellow"/>
                <w:lang w:eastAsia="it-IT"/>
              </w:rPr>
            </w:pPr>
            <w:r w:rsidRPr="006D7F06">
              <w:rPr>
                <w:sz w:val="20"/>
                <w:lang w:eastAsia="zh-CN"/>
              </w:rPr>
              <w:t>已注意到该条建议。将根据这项建议开展全面的精算研究。</w:t>
            </w:r>
          </w:p>
        </w:tc>
        <w:tc>
          <w:tcPr>
            <w:tcW w:w="1062" w:type="pct"/>
            <w:tcBorders>
              <w:top w:val="single" w:sz="4" w:space="0" w:color="auto"/>
              <w:left w:val="single" w:sz="4" w:space="0" w:color="auto"/>
              <w:bottom w:val="single" w:sz="4" w:space="0" w:color="auto"/>
              <w:right w:val="single" w:sz="4" w:space="0" w:color="auto"/>
            </w:tcBorders>
          </w:tcPr>
          <w:p w14:paraId="6BBCC228" w14:textId="77777777" w:rsidR="001219D9" w:rsidRPr="006D7F06" w:rsidRDefault="001219D9" w:rsidP="00FE3CE7">
            <w:pPr>
              <w:spacing w:before="60" w:after="60"/>
              <w:rPr>
                <w:sz w:val="20"/>
                <w:lang w:eastAsia="zh-CN"/>
              </w:rPr>
            </w:pPr>
            <w:r w:rsidRPr="006D7F06">
              <w:rPr>
                <w:sz w:val="20"/>
                <w:lang w:eastAsia="zh-CN"/>
              </w:rPr>
              <w:t>依据建议，将在集体医疗保险计划（</w:t>
            </w:r>
            <w:r w:rsidRPr="006D7F06">
              <w:rPr>
                <w:sz w:val="20"/>
                <w:lang w:eastAsia="zh-CN"/>
              </w:rPr>
              <w:t>CMIP</w:t>
            </w:r>
            <w:r w:rsidRPr="006D7F06">
              <w:rPr>
                <w:sz w:val="20"/>
                <w:lang w:eastAsia="zh-CN"/>
              </w:rPr>
              <w:t>）所提供数据和结果的基础上，于</w:t>
            </w:r>
            <w:r w:rsidRPr="006D7F06">
              <w:rPr>
                <w:sz w:val="20"/>
                <w:lang w:eastAsia="zh-CN"/>
              </w:rPr>
              <w:t>2016</w:t>
            </w:r>
            <w:r w:rsidRPr="006D7F06">
              <w:rPr>
                <w:sz w:val="20"/>
                <w:lang w:eastAsia="zh-CN"/>
              </w:rPr>
              <w:t>年底开展全面的精算研究。</w:t>
            </w:r>
          </w:p>
          <w:p w14:paraId="43717BBB" w14:textId="77777777" w:rsidR="001219D9" w:rsidRPr="006D7F06" w:rsidRDefault="001219D9" w:rsidP="00FE3CE7">
            <w:pPr>
              <w:widowControl w:val="0"/>
              <w:spacing w:before="60" w:after="60"/>
              <w:rPr>
                <w:sz w:val="20"/>
                <w:lang w:eastAsia="it-IT"/>
              </w:rPr>
            </w:pPr>
            <w:r w:rsidRPr="006D7F06">
              <w:rPr>
                <w:b/>
                <w:bCs/>
                <w:sz w:val="20"/>
                <w:lang w:eastAsia="it-IT"/>
              </w:rPr>
              <w:t>截至</w:t>
            </w:r>
            <w:r w:rsidRPr="006D7F06">
              <w:rPr>
                <w:b/>
                <w:bCs/>
                <w:sz w:val="20"/>
                <w:lang w:eastAsia="it-IT"/>
              </w:rPr>
              <w:t>2016</w:t>
            </w:r>
            <w:r w:rsidRPr="006D7F06">
              <w:rPr>
                <w:b/>
                <w:bCs/>
                <w:sz w:val="20"/>
                <w:lang w:eastAsia="it-IT"/>
              </w:rPr>
              <w:t>年</w:t>
            </w:r>
            <w:r w:rsidRPr="006D7F06">
              <w:rPr>
                <w:b/>
                <w:bCs/>
                <w:sz w:val="20"/>
                <w:lang w:eastAsia="it-IT"/>
              </w:rPr>
              <w:t>1</w:t>
            </w:r>
            <w:r w:rsidRPr="006D7F06">
              <w:rPr>
                <w:b/>
                <w:bCs/>
                <w:sz w:val="20"/>
                <w:lang w:eastAsia="it-IT"/>
              </w:rPr>
              <w:t>月底的最新进展：</w:t>
            </w:r>
            <w:r w:rsidRPr="006D7F06">
              <w:rPr>
                <w:sz w:val="20"/>
                <w:lang w:eastAsia="zh-CN"/>
              </w:rPr>
              <w:t>此项研究的要求将纳入与</w:t>
            </w:r>
            <w:r w:rsidRPr="006D7F06">
              <w:rPr>
                <w:sz w:val="20"/>
                <w:lang w:eastAsia="it-IT"/>
              </w:rPr>
              <w:t>IPSAS 25</w:t>
            </w:r>
            <w:r w:rsidRPr="006D7F06">
              <w:rPr>
                <w:sz w:val="20"/>
                <w:lang w:eastAsia="zh-CN"/>
              </w:rPr>
              <w:t>相关的主要精算研究</w:t>
            </w:r>
            <w:r w:rsidRPr="006D7F06">
              <w:rPr>
                <w:sz w:val="20"/>
                <w:lang w:eastAsia="it-IT"/>
              </w:rPr>
              <w:t>（</w:t>
            </w:r>
            <w:r w:rsidRPr="006D7F06">
              <w:rPr>
                <w:sz w:val="20"/>
                <w:lang w:eastAsia="it-IT"/>
              </w:rPr>
              <w:t>2014</w:t>
            </w:r>
            <w:r w:rsidRPr="006D7F06">
              <w:rPr>
                <w:sz w:val="20"/>
                <w:lang w:eastAsia="it-IT"/>
              </w:rPr>
              <w:t>年</w:t>
            </w:r>
            <w:r w:rsidRPr="006D7F06">
              <w:rPr>
                <w:sz w:val="20"/>
                <w:lang w:eastAsia="zh-CN"/>
              </w:rPr>
              <w:t>建</w:t>
            </w:r>
            <w:r w:rsidRPr="006D7F06">
              <w:rPr>
                <w:spacing w:val="22"/>
                <w:sz w:val="20"/>
                <w:lang w:eastAsia="zh-CN"/>
              </w:rPr>
              <w:t>议</w:t>
            </w:r>
            <w:r w:rsidRPr="006D7F06">
              <w:rPr>
                <w:spacing w:val="22"/>
                <w:sz w:val="20"/>
                <w:lang w:eastAsia="it-IT"/>
              </w:rPr>
              <w:t>2</w:t>
            </w:r>
            <w:r w:rsidRPr="006D7F06">
              <w:rPr>
                <w:spacing w:val="22"/>
                <w:sz w:val="20"/>
                <w:lang w:eastAsia="it-IT"/>
              </w:rPr>
              <w:t>）</w:t>
            </w:r>
          </w:p>
          <w:p w14:paraId="73A490DE" w14:textId="77777777" w:rsidR="001219D9" w:rsidRPr="006D7F06" w:rsidRDefault="001219D9" w:rsidP="00FE3CE7">
            <w:pPr>
              <w:widowControl w:val="0"/>
              <w:spacing w:before="60" w:after="60"/>
              <w:rPr>
                <w:sz w:val="20"/>
                <w:lang w:eastAsia="it-IT"/>
              </w:rPr>
            </w:pPr>
            <w:r w:rsidRPr="006D7F06">
              <w:rPr>
                <w:b/>
                <w:bCs/>
                <w:sz w:val="20"/>
                <w:lang w:eastAsia="zh-CN"/>
              </w:rPr>
              <w:t>截至</w:t>
            </w:r>
            <w:r w:rsidRPr="006D7F06">
              <w:rPr>
                <w:b/>
                <w:bCs/>
                <w:sz w:val="20"/>
                <w:lang w:eastAsia="zh-CN"/>
              </w:rPr>
              <w:t>2017</w:t>
            </w:r>
            <w:r w:rsidRPr="006D7F06">
              <w:rPr>
                <w:b/>
                <w:bCs/>
                <w:sz w:val="20"/>
                <w:lang w:eastAsia="zh-CN"/>
              </w:rPr>
              <w:t>年</w:t>
            </w:r>
            <w:r w:rsidRPr="006D7F06">
              <w:rPr>
                <w:b/>
                <w:bCs/>
                <w:sz w:val="20"/>
                <w:lang w:eastAsia="zh-CN"/>
              </w:rPr>
              <w:t>4</w:t>
            </w:r>
            <w:r w:rsidRPr="006D7F06">
              <w:rPr>
                <w:b/>
                <w:bCs/>
                <w:sz w:val="20"/>
                <w:lang w:eastAsia="zh-CN"/>
              </w:rPr>
              <w:t>月底的最新进展：</w:t>
            </w:r>
            <w:r w:rsidRPr="006D7F06">
              <w:rPr>
                <w:sz w:val="20"/>
                <w:lang w:eastAsia="zh-CN"/>
              </w:rPr>
              <w:t>已经选择了新的精算师开展全面的医疗保险计划精算研究。全部研究结果将于</w:t>
            </w:r>
            <w:r w:rsidRPr="006D7F06">
              <w:rPr>
                <w:sz w:val="20"/>
                <w:lang w:eastAsia="zh-CN"/>
              </w:rPr>
              <w:t>2017</w:t>
            </w:r>
            <w:r w:rsidRPr="006D7F06">
              <w:rPr>
                <w:sz w:val="20"/>
                <w:lang w:eastAsia="zh-CN"/>
              </w:rPr>
              <w:t>年中揭晓。</w:t>
            </w:r>
          </w:p>
          <w:p w14:paraId="0B568FFC" w14:textId="77777777" w:rsidR="001219D9" w:rsidRPr="006D7F06" w:rsidRDefault="001219D9" w:rsidP="00FE3CE7">
            <w:pPr>
              <w:spacing w:before="60" w:after="60"/>
              <w:rPr>
                <w:sz w:val="20"/>
                <w:lang w:eastAsia="it-IT"/>
              </w:rPr>
            </w:pPr>
            <w:r w:rsidRPr="006D7F06">
              <w:rPr>
                <w:b/>
                <w:bCs/>
                <w:sz w:val="20"/>
                <w:lang w:eastAsia="it-IT"/>
              </w:rPr>
              <w:t>截至</w:t>
            </w:r>
            <w:r w:rsidRPr="006D7F06">
              <w:rPr>
                <w:b/>
                <w:bCs/>
                <w:sz w:val="20"/>
                <w:lang w:eastAsia="it-IT"/>
              </w:rPr>
              <w:t>201</w:t>
            </w:r>
            <w:r w:rsidRPr="006D7F06">
              <w:rPr>
                <w:b/>
                <w:bCs/>
                <w:sz w:val="20"/>
                <w:lang w:eastAsia="zh-CN"/>
              </w:rPr>
              <w:t>7</w:t>
            </w:r>
            <w:r w:rsidRPr="006D7F06">
              <w:rPr>
                <w:b/>
                <w:bCs/>
                <w:sz w:val="20"/>
                <w:lang w:eastAsia="it-IT"/>
              </w:rPr>
              <w:t>年</w:t>
            </w:r>
            <w:r w:rsidRPr="006D7F06">
              <w:rPr>
                <w:b/>
                <w:bCs/>
                <w:sz w:val="20"/>
                <w:lang w:eastAsia="it-IT"/>
              </w:rPr>
              <w:t>1</w:t>
            </w:r>
            <w:r w:rsidRPr="006D7F06">
              <w:rPr>
                <w:b/>
                <w:bCs/>
                <w:sz w:val="20"/>
                <w:lang w:eastAsia="zh-CN"/>
              </w:rPr>
              <w:t>2</w:t>
            </w:r>
            <w:r w:rsidRPr="006D7F06">
              <w:rPr>
                <w:b/>
                <w:bCs/>
                <w:sz w:val="20"/>
                <w:lang w:eastAsia="it-IT"/>
              </w:rPr>
              <w:t>月的最新进展：</w:t>
            </w:r>
          </w:p>
          <w:p w14:paraId="12DE696D" w14:textId="77777777" w:rsidR="001219D9" w:rsidRPr="006D7F06" w:rsidRDefault="001219D9" w:rsidP="00FE3CE7">
            <w:pPr>
              <w:widowControl w:val="0"/>
              <w:spacing w:before="60" w:after="60"/>
              <w:rPr>
                <w:sz w:val="20"/>
                <w:lang w:eastAsia="it-IT"/>
              </w:rPr>
            </w:pPr>
            <w:r w:rsidRPr="006D7F06">
              <w:rPr>
                <w:sz w:val="20"/>
                <w:lang w:eastAsia="zh-CN"/>
              </w:rPr>
              <w:t>与精算师的磋商已经开始，全面精算研究的最终结果应于明年年初提交国际电联，再通过离职后健康保险（</w:t>
            </w:r>
            <w:r w:rsidRPr="006D7F06">
              <w:rPr>
                <w:sz w:val="20"/>
                <w:lang w:eastAsia="zh-CN"/>
              </w:rPr>
              <w:t>ASHI</w:t>
            </w:r>
            <w:r w:rsidRPr="006D7F06">
              <w:rPr>
                <w:sz w:val="20"/>
                <w:lang w:eastAsia="zh-CN"/>
              </w:rPr>
              <w:t>）责任文书送交</w:t>
            </w:r>
            <w:r w:rsidRPr="006D7F06">
              <w:rPr>
                <w:sz w:val="20"/>
                <w:lang w:eastAsia="zh-CN"/>
              </w:rPr>
              <w:lastRenderedPageBreak/>
              <w:t>下一届理事会。</w:t>
            </w:r>
          </w:p>
          <w:p w14:paraId="797F3AE2" w14:textId="77777777" w:rsidR="001219D9" w:rsidRPr="006D7F06" w:rsidRDefault="001219D9" w:rsidP="00FE3CE7">
            <w:pPr>
              <w:spacing w:before="60" w:after="60"/>
              <w:rPr>
                <w:b/>
                <w:bCs/>
                <w:sz w:val="20"/>
                <w:lang w:eastAsia="it-IT"/>
              </w:rPr>
            </w:pPr>
            <w:r w:rsidRPr="006D7F06">
              <w:rPr>
                <w:b/>
                <w:bCs/>
                <w:sz w:val="20"/>
                <w:lang w:eastAsia="it-IT"/>
              </w:rPr>
              <w:t>截至</w:t>
            </w:r>
            <w:r w:rsidRPr="006D7F06">
              <w:rPr>
                <w:b/>
                <w:bCs/>
                <w:sz w:val="20"/>
                <w:lang w:eastAsia="it-IT"/>
              </w:rPr>
              <w:t>2018</w:t>
            </w:r>
            <w:r w:rsidRPr="006D7F06">
              <w:rPr>
                <w:b/>
                <w:bCs/>
                <w:sz w:val="20"/>
                <w:lang w:eastAsia="it-IT"/>
              </w:rPr>
              <w:t>年</w:t>
            </w:r>
            <w:r w:rsidRPr="006D7F06">
              <w:rPr>
                <w:b/>
                <w:bCs/>
                <w:sz w:val="20"/>
                <w:lang w:eastAsia="it-IT"/>
              </w:rPr>
              <w:t>4</w:t>
            </w:r>
            <w:r w:rsidRPr="006D7F06">
              <w:rPr>
                <w:b/>
                <w:bCs/>
                <w:sz w:val="20"/>
                <w:lang w:eastAsia="it-IT"/>
              </w:rPr>
              <w:t>月的最新进展：</w:t>
            </w:r>
          </w:p>
          <w:p w14:paraId="2102EA76" w14:textId="77777777" w:rsidR="001219D9" w:rsidRPr="006D7F06" w:rsidRDefault="001219D9" w:rsidP="00FE3CE7">
            <w:pPr>
              <w:spacing w:before="60" w:after="60"/>
              <w:rPr>
                <w:sz w:val="20"/>
                <w:lang w:eastAsia="it-IT"/>
              </w:rPr>
            </w:pPr>
            <w:r w:rsidRPr="006D7F06">
              <w:rPr>
                <w:sz w:val="20"/>
                <w:lang w:eastAsia="zh-CN"/>
              </w:rPr>
              <w:t>介绍不同情境结果的最后磋商将于</w:t>
            </w:r>
            <w:r w:rsidRPr="006D7F06">
              <w:rPr>
                <w:sz w:val="20"/>
                <w:lang w:eastAsia="zh-CN"/>
              </w:rPr>
              <w:t>2018</w:t>
            </w:r>
            <w:r w:rsidRPr="006D7F06">
              <w:rPr>
                <w:sz w:val="20"/>
                <w:lang w:eastAsia="zh-CN"/>
              </w:rPr>
              <w:t>年</w:t>
            </w:r>
            <w:r w:rsidRPr="006D7F06">
              <w:rPr>
                <w:sz w:val="20"/>
                <w:lang w:eastAsia="zh-CN"/>
              </w:rPr>
              <w:t>5</w:t>
            </w:r>
            <w:r w:rsidRPr="006D7F06">
              <w:rPr>
                <w:sz w:val="20"/>
                <w:lang w:eastAsia="zh-CN"/>
              </w:rPr>
              <w:t>月举行。</w:t>
            </w:r>
          </w:p>
          <w:p w14:paraId="07E97C2D"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234D6C84" w14:textId="77777777" w:rsidR="001219D9" w:rsidRPr="006D7F06" w:rsidRDefault="001219D9" w:rsidP="00FE3CE7">
            <w:pPr>
              <w:spacing w:before="60" w:after="60"/>
              <w:rPr>
                <w:rStyle w:val="StyleArialNarrow10pt"/>
                <w:lang w:eastAsia="zh-CN"/>
              </w:rPr>
            </w:pPr>
            <w:r w:rsidRPr="006D7F06">
              <w:rPr>
                <w:rStyle w:val="StyleArialNarrow10pt"/>
                <w:lang w:eastAsia="zh-CN"/>
              </w:rPr>
              <w:t>研究结果已经收讫并与</w:t>
            </w:r>
            <w:r w:rsidRPr="006D7F06">
              <w:rPr>
                <w:rStyle w:val="StyleArialNarrow10pt"/>
                <w:lang w:eastAsia="zh-CN"/>
              </w:rPr>
              <w:t>CMIP</w:t>
            </w:r>
            <w:r w:rsidRPr="006D7F06">
              <w:rPr>
                <w:rStyle w:val="StyleArialNarrow10pt"/>
                <w:lang w:eastAsia="zh-CN"/>
              </w:rPr>
              <w:t>委员会分享，供其审议。</w:t>
            </w:r>
          </w:p>
          <w:p w14:paraId="6C48D732" w14:textId="77777777" w:rsidR="001219D9" w:rsidRPr="006D7F06" w:rsidRDefault="001219D9" w:rsidP="00FE3CE7">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417491CD" w14:textId="77777777" w:rsidR="001219D9" w:rsidRPr="006D7F06" w:rsidRDefault="001219D9" w:rsidP="00FE3CE7">
            <w:pPr>
              <w:spacing w:before="60" w:after="60"/>
              <w:rPr>
                <w:sz w:val="20"/>
                <w:lang w:eastAsia="it-IT"/>
              </w:rPr>
            </w:pPr>
            <w:r w:rsidRPr="006D7F06">
              <w:rPr>
                <w:rStyle w:val="StyleArialNarrow10pt"/>
                <w:lang w:eastAsia="zh-CN"/>
              </w:rPr>
              <w:t>CMIP</w:t>
            </w:r>
            <w:r w:rsidRPr="006D7F06">
              <w:rPr>
                <w:rStyle w:val="StyleArialNarrow10pt"/>
                <w:lang w:eastAsia="zh-CN"/>
              </w:rPr>
              <w:t>委员会仍在仔细审查不同的备选方案，以确保该计划的长期可持续性。根据全面精算研究的结果，</w:t>
            </w:r>
            <w:r w:rsidRPr="006D7F06">
              <w:rPr>
                <w:rStyle w:val="StyleArialNarrow10pt"/>
                <w:lang w:eastAsia="zh-CN"/>
              </w:rPr>
              <w:t>CMIP</w:t>
            </w:r>
            <w:r w:rsidRPr="006D7F06">
              <w:rPr>
                <w:rStyle w:val="StyleArialNarrow10pt"/>
                <w:lang w:eastAsia="zh-CN"/>
              </w:rPr>
              <w:t>委员会决定研究加入另一个联合国组织的选项。</w:t>
            </w:r>
          </w:p>
          <w:p w14:paraId="300A2A09" w14:textId="50A17446" w:rsidR="001219D9" w:rsidRPr="006D7F06" w:rsidRDefault="001219D9" w:rsidP="00FE3CE7">
            <w:pPr>
              <w:spacing w:before="60" w:after="60"/>
              <w:rPr>
                <w:b/>
                <w:bCs/>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10FB5677" w14:textId="77777777" w:rsidR="001219D9" w:rsidRPr="00FE3CE7" w:rsidRDefault="001219D9" w:rsidP="00FE3CE7">
            <w:pPr>
              <w:tabs>
                <w:tab w:val="clear" w:pos="794"/>
                <w:tab w:val="clear" w:pos="1191"/>
                <w:tab w:val="clear" w:pos="1588"/>
                <w:tab w:val="clear" w:pos="1985"/>
                <w:tab w:val="left" w:pos="1134"/>
                <w:tab w:val="left" w:pos="1871"/>
                <w:tab w:val="left" w:pos="2268"/>
              </w:tabs>
              <w:spacing w:before="60" w:after="60"/>
              <w:rPr>
                <w:sz w:val="20"/>
                <w:lang w:eastAsia="it-IT"/>
              </w:rPr>
            </w:pPr>
            <w:r w:rsidRPr="00FE3CE7">
              <w:rPr>
                <w:rFonts w:hint="eastAsia"/>
                <w:sz w:val="20"/>
                <w:lang w:eastAsia="zh-CN"/>
              </w:rPr>
              <w:t>秘书长根据</w:t>
            </w:r>
            <w:r w:rsidRPr="00FE3CE7">
              <w:rPr>
                <w:rFonts w:hint="eastAsia"/>
                <w:sz w:val="20"/>
                <w:lang w:eastAsia="zh-CN"/>
              </w:rPr>
              <w:t>CMIP</w:t>
            </w:r>
            <w:r w:rsidRPr="00FE3CE7">
              <w:rPr>
                <w:rFonts w:hint="eastAsia"/>
                <w:sz w:val="20"/>
                <w:lang w:eastAsia="zh-CN"/>
              </w:rPr>
              <w:t>委员会的建议，决定不再选择</w:t>
            </w:r>
            <w:r w:rsidRPr="00FE3CE7">
              <w:rPr>
                <w:rFonts w:hint="eastAsia"/>
                <w:sz w:val="20"/>
                <w:lang w:eastAsia="zh-CN"/>
              </w:rPr>
              <w:t>CIGNA</w:t>
            </w:r>
            <w:r w:rsidRPr="00FE3CE7">
              <w:rPr>
                <w:rFonts w:hint="eastAsia"/>
                <w:sz w:val="20"/>
                <w:lang w:eastAsia="zh-CN"/>
              </w:rPr>
              <w:t>作为服务提供商，并签署了自</w:t>
            </w:r>
            <w:r w:rsidRPr="00FE3CE7">
              <w:rPr>
                <w:rFonts w:hint="eastAsia"/>
                <w:sz w:val="20"/>
                <w:lang w:eastAsia="zh-CN"/>
              </w:rPr>
              <w:t>2020</w:t>
            </w:r>
            <w:r w:rsidRPr="00FE3CE7">
              <w:rPr>
                <w:rFonts w:hint="eastAsia"/>
                <w:sz w:val="20"/>
                <w:lang w:eastAsia="zh-CN"/>
              </w:rPr>
              <w:t>年</w:t>
            </w:r>
            <w:r w:rsidRPr="00FE3CE7">
              <w:rPr>
                <w:rFonts w:hint="eastAsia"/>
                <w:sz w:val="20"/>
                <w:lang w:eastAsia="zh-CN"/>
              </w:rPr>
              <w:t>1</w:t>
            </w:r>
            <w:r w:rsidRPr="00FE3CE7">
              <w:rPr>
                <w:rFonts w:hint="eastAsia"/>
                <w:sz w:val="20"/>
                <w:lang w:eastAsia="zh-CN"/>
              </w:rPr>
              <w:t>月</w:t>
            </w:r>
            <w:r w:rsidRPr="00FE3CE7">
              <w:rPr>
                <w:rFonts w:hint="eastAsia"/>
                <w:sz w:val="20"/>
                <w:lang w:eastAsia="zh-CN"/>
              </w:rPr>
              <w:t>1</w:t>
            </w:r>
            <w:r w:rsidRPr="00FE3CE7">
              <w:rPr>
                <w:rFonts w:hint="eastAsia"/>
                <w:sz w:val="20"/>
                <w:lang w:eastAsia="zh-CN"/>
              </w:rPr>
              <w:t>日起加入</w:t>
            </w:r>
            <w:r w:rsidRPr="00FE3CE7">
              <w:rPr>
                <w:sz w:val="20"/>
                <w:lang w:eastAsia="zh-CN"/>
              </w:rPr>
              <w:t>UNSMIS</w:t>
            </w:r>
            <w:r w:rsidRPr="00FE3CE7">
              <w:rPr>
                <w:rFonts w:hint="eastAsia"/>
                <w:sz w:val="20"/>
                <w:lang w:eastAsia="zh-CN"/>
              </w:rPr>
              <w:t>的合同。</w:t>
            </w:r>
          </w:p>
          <w:p w14:paraId="1530D9BE" w14:textId="77777777" w:rsidR="001219D9" w:rsidRPr="006D7F06" w:rsidRDefault="001219D9" w:rsidP="00FE3CE7">
            <w:pPr>
              <w:spacing w:before="60" w:after="60"/>
              <w:rPr>
                <w:b/>
                <w:bCs/>
                <w:sz w:val="20"/>
                <w:lang w:eastAsia="it-IT"/>
              </w:rPr>
            </w:pPr>
            <w:r w:rsidRPr="006D7F06">
              <w:rPr>
                <w:b/>
                <w:bCs/>
                <w:sz w:val="20"/>
                <w:lang w:eastAsia="it-IT"/>
              </w:rPr>
              <w:t>截至</w:t>
            </w:r>
            <w:r w:rsidRPr="006D7F06">
              <w:rPr>
                <w:b/>
                <w:bCs/>
                <w:sz w:val="20"/>
                <w:lang w:eastAsia="it-IT"/>
              </w:rPr>
              <w:t>2020</w:t>
            </w:r>
            <w:r w:rsidRPr="006D7F06">
              <w:rPr>
                <w:b/>
                <w:bCs/>
                <w:sz w:val="20"/>
                <w:lang w:eastAsia="it-IT"/>
              </w:rPr>
              <w:t>年</w:t>
            </w:r>
            <w:r w:rsidRPr="006D7F06">
              <w:rPr>
                <w:b/>
                <w:bCs/>
                <w:sz w:val="20"/>
                <w:lang w:eastAsia="it-IT"/>
              </w:rPr>
              <w:t>9</w:t>
            </w:r>
            <w:r w:rsidRPr="006D7F06">
              <w:rPr>
                <w:b/>
                <w:bCs/>
                <w:sz w:val="20"/>
                <w:lang w:eastAsia="it-IT"/>
              </w:rPr>
              <w:t>月的最新进展：</w:t>
            </w:r>
          </w:p>
          <w:p w14:paraId="0E1DFE95" w14:textId="329B21C0" w:rsidR="001219D9" w:rsidRPr="006D7F06" w:rsidRDefault="001219D9" w:rsidP="00FE3CE7">
            <w:pPr>
              <w:spacing w:before="60" w:after="60"/>
              <w:rPr>
                <w:sz w:val="20"/>
                <w:lang w:eastAsia="it-IT"/>
              </w:rPr>
            </w:pPr>
            <w:r w:rsidRPr="006D7F06">
              <w:rPr>
                <w:sz w:val="20"/>
                <w:lang w:eastAsia="it-IT"/>
              </w:rPr>
              <w:t>见上文</w:t>
            </w:r>
            <w:r w:rsidR="003F5F71" w:rsidRPr="006D7F06">
              <w:rPr>
                <w:rStyle w:val="StyleArialNarrow10pt"/>
                <w:lang w:eastAsia="zh-CN"/>
              </w:rPr>
              <w:t>。</w:t>
            </w:r>
          </w:p>
        </w:tc>
        <w:tc>
          <w:tcPr>
            <w:tcW w:w="821" w:type="pct"/>
            <w:tcBorders>
              <w:top w:val="single" w:sz="4" w:space="0" w:color="auto"/>
              <w:left w:val="single" w:sz="4" w:space="0" w:color="auto"/>
              <w:bottom w:val="single" w:sz="4" w:space="0" w:color="auto"/>
              <w:right w:val="single" w:sz="4" w:space="0" w:color="auto"/>
            </w:tcBorders>
          </w:tcPr>
          <w:p w14:paraId="2FBC4238" w14:textId="77777777"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it-IT"/>
              </w:rPr>
              <w:lastRenderedPageBreak/>
              <w:t>已结束，并提出如下意见：</w:t>
            </w:r>
          </w:p>
          <w:p w14:paraId="644518A3" w14:textId="77777777"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it-IT"/>
              </w:rPr>
              <w:t>本报告提请理事会注意的意见取代了这项建议</w:t>
            </w:r>
          </w:p>
        </w:tc>
      </w:tr>
      <w:tr w:rsidR="00971796" w:rsidRPr="00517121" w14:paraId="7191A7CB" w14:textId="77777777" w:rsidTr="00971796">
        <w:trPr>
          <w:trHeight w:val="6386"/>
        </w:trPr>
        <w:tc>
          <w:tcPr>
            <w:tcW w:w="302" w:type="pct"/>
            <w:tcBorders>
              <w:top w:val="single" w:sz="4" w:space="0" w:color="auto"/>
              <w:left w:val="single" w:sz="4" w:space="0" w:color="auto"/>
              <w:bottom w:val="single" w:sz="4" w:space="0" w:color="auto"/>
              <w:right w:val="single" w:sz="4" w:space="0" w:color="auto"/>
            </w:tcBorders>
          </w:tcPr>
          <w:p w14:paraId="26ED38CF"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lastRenderedPageBreak/>
              <w:t>2014</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4</w:t>
            </w:r>
          </w:p>
        </w:tc>
        <w:tc>
          <w:tcPr>
            <w:tcW w:w="1213" w:type="pct"/>
            <w:tcBorders>
              <w:top w:val="single" w:sz="4" w:space="0" w:color="auto"/>
              <w:left w:val="single" w:sz="4" w:space="0" w:color="auto"/>
              <w:bottom w:val="single" w:sz="4" w:space="0" w:color="auto"/>
              <w:right w:val="single" w:sz="4" w:space="0" w:color="auto"/>
            </w:tcBorders>
          </w:tcPr>
          <w:p w14:paraId="75A92727" w14:textId="6C2C1D3E" w:rsidR="001219D9" w:rsidRPr="006D7F06" w:rsidRDefault="001219D9" w:rsidP="006D7F06">
            <w:pPr>
              <w:widowControl w:val="0"/>
              <w:kinsoku w:val="0"/>
              <w:spacing w:before="60" w:after="60"/>
              <w:rPr>
                <w:sz w:val="20"/>
                <w:highlight w:val="yellow"/>
                <w:lang w:eastAsia="it-IT"/>
              </w:rPr>
            </w:pPr>
            <w:r w:rsidRPr="006D7F06">
              <w:rPr>
                <w:sz w:val="20"/>
                <w:lang w:eastAsia="zh-CN"/>
              </w:rPr>
              <w:t>因为需要补救措施，理事会可考虑这些推动因素：我们</w:t>
            </w:r>
            <w:r w:rsidRPr="006D7F06">
              <w:rPr>
                <w:sz w:val="20"/>
                <w:u w:val="single"/>
                <w:lang w:eastAsia="zh-CN"/>
              </w:rPr>
              <w:t>建议</w:t>
            </w:r>
            <w:r w:rsidRPr="006D7F06">
              <w:rPr>
                <w:sz w:val="20"/>
                <w:lang w:eastAsia="zh-CN"/>
              </w:rPr>
              <w:t>管理层关注这些推动因素，以确保</w:t>
            </w:r>
            <w:r w:rsidRPr="006D7F06">
              <w:rPr>
                <w:rStyle w:val="trans"/>
                <w:rFonts w:cs="SimSun"/>
                <w:sz w:val="20"/>
                <w:lang w:eastAsia="zh-CN"/>
              </w:rPr>
              <w:t>获得足够的</w:t>
            </w:r>
            <w:r w:rsidRPr="006D7F06">
              <w:rPr>
                <w:rStyle w:val="trans"/>
                <w:sz w:val="20"/>
                <w:lang w:eastAsia="zh-CN"/>
              </w:rPr>
              <w:t>费用随收随付制</w:t>
            </w:r>
            <w:r w:rsidRPr="006D7F06">
              <w:rPr>
                <w:rStyle w:val="trans"/>
                <w:rFonts w:cs="SimSun"/>
                <w:sz w:val="20"/>
                <w:lang w:eastAsia="zh-CN"/>
              </w:rPr>
              <w:t>资金和长期资金</w:t>
            </w:r>
            <w:r w:rsidR="001021C3" w:rsidRPr="006D7F06">
              <w:rPr>
                <w:rStyle w:val="StyleArialNarrow10pt"/>
                <w:lang w:eastAsia="zh-CN"/>
              </w:rPr>
              <w:t>。</w:t>
            </w:r>
          </w:p>
        </w:tc>
        <w:tc>
          <w:tcPr>
            <w:tcW w:w="1602" w:type="pct"/>
            <w:tcBorders>
              <w:top w:val="single" w:sz="4" w:space="0" w:color="auto"/>
              <w:left w:val="single" w:sz="4" w:space="0" w:color="auto"/>
              <w:bottom w:val="single" w:sz="4" w:space="0" w:color="auto"/>
              <w:right w:val="single" w:sz="4" w:space="0" w:color="auto"/>
            </w:tcBorders>
          </w:tcPr>
          <w:p w14:paraId="754FE7B8" w14:textId="77777777" w:rsidR="001219D9" w:rsidRPr="006D7F06" w:rsidRDefault="001219D9" w:rsidP="006D7F06">
            <w:pPr>
              <w:widowControl w:val="0"/>
              <w:kinsoku w:val="0"/>
              <w:spacing w:before="60" w:after="60"/>
              <w:rPr>
                <w:sz w:val="20"/>
                <w:highlight w:val="yellow"/>
                <w:lang w:eastAsia="it-IT"/>
              </w:rPr>
            </w:pPr>
            <w:r w:rsidRPr="006D7F06">
              <w:rPr>
                <w:sz w:val="20"/>
                <w:lang w:eastAsia="zh-CN"/>
              </w:rPr>
              <w:t>按照</w:t>
            </w:r>
            <w:r w:rsidRPr="006D7F06">
              <w:rPr>
                <w:rStyle w:val="trans"/>
                <w:sz w:val="20"/>
                <w:lang w:eastAsia="zh-CN"/>
              </w:rPr>
              <w:t>费用随收随付制</w:t>
            </w:r>
            <w:r w:rsidRPr="006D7F06">
              <w:rPr>
                <w:rStyle w:val="trans"/>
                <w:rFonts w:cs="SimSun"/>
                <w:sz w:val="20"/>
                <w:lang w:eastAsia="zh-CN"/>
              </w:rPr>
              <w:t>为</w:t>
            </w:r>
            <w:r w:rsidRPr="006D7F06">
              <w:rPr>
                <w:sz w:val="20"/>
                <w:lang w:eastAsia="zh-CN"/>
              </w:rPr>
              <w:t>健康保险提供资金以及</w:t>
            </w:r>
            <w:r w:rsidRPr="006D7F06">
              <w:rPr>
                <w:sz w:val="20"/>
                <w:lang w:eastAsia="zh-CN"/>
              </w:rPr>
              <w:t>ASHI</w:t>
            </w:r>
            <w:r w:rsidRPr="006D7F06">
              <w:rPr>
                <w:sz w:val="20"/>
                <w:lang w:eastAsia="zh-CN"/>
              </w:rPr>
              <w:t>精算负债是国际电联最为关心的问题，正被密切关注。在规划向</w:t>
            </w:r>
            <w:r w:rsidRPr="006D7F06">
              <w:rPr>
                <w:sz w:val="20"/>
                <w:lang w:eastAsia="zh-CN"/>
              </w:rPr>
              <w:t>CMIP</w:t>
            </w:r>
            <w:r w:rsidRPr="006D7F06">
              <w:rPr>
                <w:sz w:val="20"/>
                <w:lang w:eastAsia="zh-CN"/>
              </w:rPr>
              <w:t>的过渡并制定</w:t>
            </w:r>
            <w:r w:rsidRPr="006D7F06">
              <w:rPr>
                <w:sz w:val="20"/>
                <w:lang w:eastAsia="zh-CN"/>
              </w:rPr>
              <w:t>2014-2015</w:t>
            </w:r>
            <w:r w:rsidRPr="006D7F06">
              <w:rPr>
                <w:sz w:val="20"/>
                <w:lang w:eastAsia="zh-CN"/>
              </w:rPr>
              <w:t>年预算、</w:t>
            </w:r>
            <w:r w:rsidRPr="006D7F06">
              <w:rPr>
                <w:sz w:val="20"/>
                <w:lang w:eastAsia="zh-CN"/>
              </w:rPr>
              <w:t>2016-2019</w:t>
            </w:r>
            <w:r w:rsidRPr="006D7F06">
              <w:rPr>
                <w:sz w:val="20"/>
                <w:lang w:eastAsia="zh-CN"/>
              </w:rPr>
              <w:t>年财务规划及</w:t>
            </w:r>
            <w:r w:rsidRPr="006D7F06">
              <w:rPr>
                <w:sz w:val="20"/>
                <w:lang w:eastAsia="zh-CN"/>
              </w:rPr>
              <w:t>2016-2017</w:t>
            </w:r>
            <w:r w:rsidRPr="006D7F06">
              <w:rPr>
                <w:sz w:val="20"/>
                <w:lang w:eastAsia="zh-CN"/>
              </w:rPr>
              <w:t>年预算时已考虑了以上所述的推动因素，后者将在理事会</w:t>
            </w:r>
            <w:r w:rsidRPr="006D7F06">
              <w:rPr>
                <w:sz w:val="20"/>
                <w:lang w:eastAsia="zh-CN"/>
              </w:rPr>
              <w:t>2015</w:t>
            </w:r>
            <w:r w:rsidRPr="006D7F06">
              <w:rPr>
                <w:sz w:val="20"/>
                <w:lang w:eastAsia="zh-CN"/>
              </w:rPr>
              <w:t>年会议期间提交。对</w:t>
            </w:r>
            <w:r w:rsidRPr="006D7F06">
              <w:rPr>
                <w:sz w:val="20"/>
                <w:lang w:eastAsia="zh-CN"/>
              </w:rPr>
              <w:t>CMIP</w:t>
            </w:r>
            <w:r w:rsidRPr="006D7F06">
              <w:rPr>
                <w:sz w:val="20"/>
                <w:lang w:eastAsia="zh-CN"/>
              </w:rPr>
              <w:t>的结果持续予以关注并定期与各利益攸关方进行积极的沟通，及时建议调整措施和决定，将在</w:t>
            </w:r>
            <w:r w:rsidRPr="006D7F06">
              <w:rPr>
                <w:rStyle w:val="trans"/>
                <w:sz w:val="20"/>
                <w:lang w:eastAsia="zh-CN"/>
              </w:rPr>
              <w:t>费用随收随付制</w:t>
            </w:r>
            <w:r w:rsidRPr="006D7F06">
              <w:rPr>
                <w:rStyle w:val="trans"/>
                <w:rFonts w:cs="SimSun"/>
                <w:sz w:val="20"/>
                <w:lang w:eastAsia="zh-CN"/>
              </w:rPr>
              <w:t>基础上实现资金的供给。</w:t>
            </w:r>
          </w:p>
        </w:tc>
        <w:tc>
          <w:tcPr>
            <w:tcW w:w="1062" w:type="pct"/>
            <w:tcBorders>
              <w:top w:val="single" w:sz="4" w:space="0" w:color="auto"/>
              <w:left w:val="single" w:sz="4" w:space="0" w:color="auto"/>
              <w:bottom w:val="single" w:sz="4" w:space="0" w:color="auto"/>
              <w:right w:val="single" w:sz="4" w:space="0" w:color="auto"/>
            </w:tcBorders>
          </w:tcPr>
          <w:p w14:paraId="1579750F" w14:textId="77777777" w:rsidR="001219D9" w:rsidRPr="006D7F06" w:rsidRDefault="001219D9" w:rsidP="006D7F06">
            <w:pPr>
              <w:widowControl w:val="0"/>
              <w:spacing w:before="60" w:after="60"/>
              <w:rPr>
                <w:sz w:val="20"/>
                <w:lang w:eastAsia="it-IT"/>
              </w:rPr>
            </w:pPr>
            <w:r w:rsidRPr="006D7F06">
              <w:rPr>
                <w:sz w:val="20"/>
                <w:lang w:eastAsia="zh-CN"/>
              </w:rPr>
              <w:t>管理层一直在跟踪此项建议并密切监督不同的推动因素，以确保国际电联的财务健康。</w:t>
            </w:r>
          </w:p>
          <w:p w14:paraId="6F8C739F" w14:textId="77777777" w:rsidR="001219D9" w:rsidRPr="006D7F06" w:rsidRDefault="001219D9" w:rsidP="006D7F06">
            <w:pPr>
              <w:widowControl w:val="0"/>
              <w:spacing w:before="60" w:after="60"/>
              <w:rPr>
                <w:bCs/>
                <w:sz w:val="20"/>
                <w:lang w:eastAsia="it-IT"/>
              </w:rPr>
            </w:pPr>
            <w:r w:rsidRPr="006D7F06">
              <w:rPr>
                <w:b/>
                <w:bCs/>
                <w:sz w:val="20"/>
                <w:lang w:eastAsia="it-IT"/>
              </w:rPr>
              <w:t>截至</w:t>
            </w:r>
            <w:r w:rsidRPr="006D7F06">
              <w:rPr>
                <w:b/>
                <w:bCs/>
                <w:sz w:val="20"/>
                <w:lang w:eastAsia="it-IT"/>
              </w:rPr>
              <w:t>2017</w:t>
            </w:r>
            <w:r w:rsidRPr="006D7F06">
              <w:rPr>
                <w:b/>
                <w:bCs/>
                <w:sz w:val="20"/>
                <w:lang w:eastAsia="it-IT"/>
              </w:rPr>
              <w:t>年</w:t>
            </w:r>
            <w:r w:rsidRPr="006D7F06">
              <w:rPr>
                <w:b/>
                <w:bCs/>
                <w:sz w:val="20"/>
                <w:lang w:eastAsia="it-IT"/>
              </w:rPr>
              <w:t>4</w:t>
            </w:r>
            <w:r w:rsidRPr="006D7F06">
              <w:rPr>
                <w:b/>
                <w:bCs/>
                <w:sz w:val="20"/>
                <w:lang w:eastAsia="it-IT"/>
              </w:rPr>
              <w:t>月</w:t>
            </w:r>
            <w:r w:rsidRPr="006D7F06">
              <w:rPr>
                <w:b/>
                <w:bCs/>
                <w:sz w:val="20"/>
                <w:lang w:eastAsia="zh-CN"/>
              </w:rPr>
              <w:t>底</w:t>
            </w:r>
            <w:r w:rsidRPr="006D7F06">
              <w:rPr>
                <w:b/>
                <w:bCs/>
                <w:sz w:val="20"/>
                <w:lang w:eastAsia="it-IT"/>
              </w:rPr>
              <w:t>的最新进展：</w:t>
            </w:r>
            <w:r w:rsidRPr="006D7F06">
              <w:rPr>
                <w:bCs/>
                <w:sz w:val="20"/>
                <w:lang w:val="it-IT" w:eastAsia="zh-CN"/>
              </w:rPr>
              <w:t>管理层继续仔审慎监督各驱动因素并将在</w:t>
            </w:r>
            <w:r w:rsidRPr="006D7F06">
              <w:rPr>
                <w:bCs/>
                <w:sz w:val="20"/>
                <w:lang w:val="it-IT" w:eastAsia="zh-CN"/>
              </w:rPr>
              <w:t>2016</w:t>
            </w:r>
            <w:r w:rsidRPr="006D7F06">
              <w:rPr>
                <w:bCs/>
                <w:sz w:val="20"/>
                <w:lang w:val="it-IT" w:eastAsia="zh-CN"/>
              </w:rPr>
              <w:t>年底的全球精算研究基础之上对其进行审议和调整。国际电联管理层每年将介绍离职后健康保险（</w:t>
            </w:r>
            <w:r w:rsidRPr="006D7F06">
              <w:rPr>
                <w:bCs/>
                <w:sz w:val="20"/>
                <w:lang w:val="it-IT" w:eastAsia="zh-CN"/>
              </w:rPr>
              <w:t>ASHI</w:t>
            </w:r>
            <w:r w:rsidRPr="006D7F06">
              <w:rPr>
                <w:bCs/>
                <w:sz w:val="20"/>
                <w:lang w:val="it-IT" w:eastAsia="zh-CN"/>
              </w:rPr>
              <w:t>）的债务情况。国际电联将继续重点执行服务提供商成本控制，并建议增加</w:t>
            </w:r>
            <w:r w:rsidRPr="006D7F06">
              <w:rPr>
                <w:bCs/>
                <w:sz w:val="20"/>
                <w:lang w:eastAsia="it-IT"/>
              </w:rPr>
              <w:t>2016-2017</w:t>
            </w:r>
            <w:r w:rsidRPr="006D7F06">
              <w:rPr>
                <w:bCs/>
                <w:sz w:val="20"/>
                <w:lang w:eastAsia="zh-CN"/>
              </w:rPr>
              <w:t>年预算中</w:t>
            </w:r>
            <w:r w:rsidRPr="006D7F06">
              <w:rPr>
                <w:bCs/>
                <w:sz w:val="20"/>
                <w:lang w:eastAsia="it-IT"/>
              </w:rPr>
              <w:t>CMIP</w:t>
            </w:r>
            <w:r w:rsidRPr="006D7F06">
              <w:rPr>
                <w:bCs/>
                <w:sz w:val="20"/>
                <w:lang w:eastAsia="zh-CN"/>
              </w:rPr>
              <w:t>成员和国际电联的缴费比例，以确保在现收现付的基础上为医疗保险提供资金。此外，国际电联将继续根据预算盈余尽可能为</w:t>
            </w:r>
            <w:r w:rsidRPr="006D7F06">
              <w:rPr>
                <w:bCs/>
                <w:sz w:val="20"/>
                <w:lang w:eastAsia="it-IT"/>
              </w:rPr>
              <w:t>ASHI</w:t>
            </w:r>
            <w:r w:rsidRPr="006D7F06">
              <w:rPr>
                <w:bCs/>
                <w:sz w:val="20"/>
                <w:lang w:eastAsia="zh-CN"/>
              </w:rPr>
              <w:t>储备金提供资金。</w:t>
            </w:r>
          </w:p>
          <w:p w14:paraId="7A3C9D49" w14:textId="77777777" w:rsidR="001219D9" w:rsidRPr="006D7F06" w:rsidRDefault="001219D9" w:rsidP="006D7F06">
            <w:pPr>
              <w:spacing w:before="60" w:after="60"/>
              <w:rPr>
                <w:sz w:val="20"/>
                <w:lang w:eastAsia="it-IT"/>
              </w:rPr>
            </w:pPr>
            <w:r w:rsidRPr="006D7F06">
              <w:rPr>
                <w:b/>
                <w:bCs/>
                <w:sz w:val="20"/>
                <w:lang w:eastAsia="it-IT"/>
              </w:rPr>
              <w:t>截至</w:t>
            </w:r>
            <w:r w:rsidRPr="006D7F06">
              <w:rPr>
                <w:b/>
                <w:bCs/>
                <w:sz w:val="20"/>
                <w:lang w:eastAsia="it-IT"/>
              </w:rPr>
              <w:t>2017</w:t>
            </w:r>
            <w:r w:rsidRPr="006D7F06">
              <w:rPr>
                <w:b/>
                <w:bCs/>
                <w:sz w:val="20"/>
                <w:lang w:eastAsia="it-IT"/>
              </w:rPr>
              <w:t>年</w:t>
            </w:r>
            <w:r w:rsidRPr="006D7F06">
              <w:rPr>
                <w:b/>
                <w:bCs/>
                <w:sz w:val="20"/>
                <w:lang w:eastAsia="it-IT"/>
              </w:rPr>
              <w:t>12</w:t>
            </w:r>
            <w:r w:rsidRPr="006D7F06">
              <w:rPr>
                <w:b/>
                <w:bCs/>
                <w:sz w:val="20"/>
                <w:lang w:eastAsia="it-IT"/>
              </w:rPr>
              <w:t>月的最新进展：</w:t>
            </w:r>
          </w:p>
          <w:p w14:paraId="026AE38C" w14:textId="77777777" w:rsidR="001219D9" w:rsidRPr="006D7F06" w:rsidRDefault="001219D9" w:rsidP="006D7F06">
            <w:pPr>
              <w:widowControl w:val="0"/>
              <w:spacing w:before="60" w:after="60"/>
              <w:rPr>
                <w:sz w:val="20"/>
                <w:lang w:eastAsia="zh-CN"/>
              </w:rPr>
            </w:pPr>
            <w:r w:rsidRPr="006D7F06">
              <w:rPr>
                <w:bCs/>
                <w:sz w:val="20"/>
                <w:lang w:eastAsia="zh-CN"/>
              </w:rPr>
              <w:t>作为全面精算研究的一部分，对所有的驱动因素都进行了仔细的研究和监控。将通过不同的假设来计算其长期影响。此外，国际电联将根据预算结果，继续为</w:t>
            </w:r>
            <w:r w:rsidRPr="006D7F06">
              <w:rPr>
                <w:sz w:val="20"/>
                <w:lang w:eastAsia="it-IT"/>
              </w:rPr>
              <w:t>ASHI</w:t>
            </w:r>
            <w:r w:rsidRPr="006D7F06">
              <w:rPr>
                <w:bCs/>
                <w:sz w:val="20"/>
                <w:lang w:eastAsia="zh-CN"/>
              </w:rPr>
              <w:t>储备金提供资金。</w:t>
            </w:r>
          </w:p>
          <w:p w14:paraId="59A8263C" w14:textId="77777777" w:rsidR="001219D9" w:rsidRPr="006D7F06" w:rsidRDefault="001219D9" w:rsidP="006D7F06">
            <w:pPr>
              <w:spacing w:before="60" w:after="60"/>
              <w:rPr>
                <w:sz w:val="20"/>
                <w:lang w:eastAsia="it-IT"/>
              </w:rPr>
            </w:pPr>
            <w:r w:rsidRPr="006D7F06">
              <w:rPr>
                <w:b/>
                <w:bCs/>
                <w:sz w:val="20"/>
                <w:lang w:eastAsia="it-IT"/>
              </w:rPr>
              <w:t>截至</w:t>
            </w:r>
            <w:r w:rsidRPr="006D7F06">
              <w:rPr>
                <w:b/>
                <w:bCs/>
                <w:sz w:val="20"/>
                <w:lang w:eastAsia="it-IT"/>
              </w:rPr>
              <w:t>2018</w:t>
            </w:r>
            <w:r w:rsidRPr="006D7F06">
              <w:rPr>
                <w:b/>
                <w:bCs/>
                <w:sz w:val="20"/>
                <w:lang w:eastAsia="it-IT"/>
              </w:rPr>
              <w:t>年</w:t>
            </w:r>
            <w:r w:rsidRPr="006D7F06">
              <w:rPr>
                <w:b/>
                <w:bCs/>
                <w:sz w:val="20"/>
                <w:lang w:eastAsia="it-IT"/>
              </w:rPr>
              <w:t>4</w:t>
            </w:r>
            <w:r w:rsidRPr="006D7F06">
              <w:rPr>
                <w:b/>
                <w:bCs/>
                <w:sz w:val="20"/>
                <w:lang w:eastAsia="it-IT"/>
              </w:rPr>
              <w:t>月的最新进展：</w:t>
            </w:r>
          </w:p>
          <w:p w14:paraId="22CFA45E" w14:textId="77777777" w:rsidR="001219D9" w:rsidRPr="006D7F06" w:rsidRDefault="001219D9" w:rsidP="006D7F06">
            <w:pPr>
              <w:widowControl w:val="0"/>
              <w:spacing w:before="60" w:after="60"/>
              <w:rPr>
                <w:sz w:val="20"/>
                <w:lang w:eastAsia="it-IT"/>
              </w:rPr>
            </w:pPr>
            <w:r w:rsidRPr="006D7F06">
              <w:rPr>
                <w:bCs/>
                <w:sz w:val="20"/>
                <w:lang w:eastAsia="zh-CN"/>
              </w:rPr>
              <w:t>国际电联将根据预算结果和确定的预算拨款，继续为</w:t>
            </w:r>
            <w:r w:rsidRPr="006D7F06">
              <w:rPr>
                <w:sz w:val="20"/>
                <w:lang w:eastAsia="it-IT"/>
              </w:rPr>
              <w:t>ASHI</w:t>
            </w:r>
            <w:r w:rsidRPr="006D7F06">
              <w:rPr>
                <w:bCs/>
                <w:sz w:val="20"/>
                <w:lang w:eastAsia="zh-CN"/>
              </w:rPr>
              <w:t>储备金提供资金。</w:t>
            </w:r>
          </w:p>
          <w:p w14:paraId="12E16917" w14:textId="77777777" w:rsidR="001219D9" w:rsidRPr="006D7F06" w:rsidRDefault="001219D9" w:rsidP="006D7F06">
            <w:pPr>
              <w:widowControl w:val="0"/>
              <w:spacing w:before="60" w:after="60"/>
              <w:rPr>
                <w:bCs/>
                <w:sz w:val="20"/>
                <w:lang w:eastAsia="zh-CN"/>
              </w:rPr>
            </w:pPr>
            <w:r w:rsidRPr="006D7F06">
              <w:rPr>
                <w:bCs/>
                <w:sz w:val="20"/>
                <w:lang w:eastAsia="zh-CN"/>
              </w:rPr>
              <w:t>根据全面精算研究的结果，国际电联将审查主要的驱动因素，以</w:t>
            </w:r>
            <w:r w:rsidRPr="006D7F06">
              <w:rPr>
                <w:bCs/>
                <w:sz w:val="20"/>
                <w:lang w:eastAsia="zh-CN"/>
              </w:rPr>
              <w:lastRenderedPageBreak/>
              <w:t>确保计划的可持续性。</w:t>
            </w:r>
          </w:p>
          <w:p w14:paraId="6C896102" w14:textId="77777777" w:rsidR="001219D9" w:rsidRPr="006D7F06" w:rsidRDefault="001219D9" w:rsidP="006D7F06">
            <w:pPr>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6D5B78C5" w14:textId="77777777" w:rsidR="001219D9" w:rsidRPr="006D7F06" w:rsidRDefault="001219D9" w:rsidP="006D7F06">
            <w:pPr>
              <w:spacing w:before="60" w:after="60"/>
              <w:rPr>
                <w:rStyle w:val="StyleArialNarrow10pt"/>
                <w:lang w:eastAsia="zh-CN"/>
              </w:rPr>
            </w:pPr>
            <w:r w:rsidRPr="006D7F06">
              <w:rPr>
                <w:rStyle w:val="StyleArialNarrow10pt"/>
                <w:lang w:eastAsia="zh-CN"/>
              </w:rPr>
              <w:t>全面精算研究的结果已提交</w:t>
            </w:r>
            <w:r w:rsidRPr="006D7F06">
              <w:rPr>
                <w:rStyle w:val="StyleArialNarrow10pt"/>
                <w:lang w:eastAsia="zh-CN"/>
              </w:rPr>
              <w:t>CMIP</w:t>
            </w:r>
            <w:r w:rsidRPr="006D7F06">
              <w:rPr>
                <w:rStyle w:val="StyleArialNarrow10pt"/>
                <w:lang w:eastAsia="zh-CN"/>
              </w:rPr>
              <w:t>委员会审查和审议。管理层仍在谨慎监控所有驱动因素，以减少</w:t>
            </w:r>
            <w:r w:rsidRPr="006D7F06">
              <w:rPr>
                <w:rStyle w:val="StyleArialNarrow10pt"/>
                <w:lang w:eastAsia="zh-CN"/>
              </w:rPr>
              <w:t>ASHI</w:t>
            </w:r>
            <w:r w:rsidRPr="006D7F06">
              <w:rPr>
                <w:rStyle w:val="StyleArialNarrow10pt"/>
                <w:lang w:eastAsia="zh-CN"/>
              </w:rPr>
              <w:t>债务并确保该计划的长期可持续性。</w:t>
            </w:r>
          </w:p>
          <w:p w14:paraId="6934FEE5" w14:textId="77777777" w:rsidR="001219D9" w:rsidRPr="006D7F06" w:rsidRDefault="001219D9" w:rsidP="006D7F06">
            <w:pPr>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31239599" w14:textId="77777777" w:rsidR="001219D9" w:rsidRPr="006D7F06" w:rsidRDefault="001219D9" w:rsidP="006D7F06">
            <w:pPr>
              <w:spacing w:before="60" w:after="60"/>
              <w:rPr>
                <w:rStyle w:val="StyleArialNarrow10pt"/>
                <w:lang w:eastAsia="zh-CN"/>
              </w:rPr>
            </w:pPr>
            <w:r w:rsidRPr="006D7F06">
              <w:rPr>
                <w:rStyle w:val="StyleArialNarrow10pt"/>
                <w:lang w:eastAsia="zh-CN"/>
              </w:rPr>
              <w:t>CMIP</w:t>
            </w:r>
            <w:r w:rsidRPr="006D7F06">
              <w:rPr>
                <w:rStyle w:val="StyleArialNarrow10pt"/>
                <w:lang w:eastAsia="zh-CN"/>
              </w:rPr>
              <w:t>委员会仍在仔细审查不同的备选方案，以确保该计划的长期可持续性。根据全面精算研究的结果，</w:t>
            </w:r>
            <w:r w:rsidRPr="006D7F06">
              <w:rPr>
                <w:rStyle w:val="StyleArialNarrow10pt"/>
                <w:lang w:eastAsia="zh-CN"/>
              </w:rPr>
              <w:t>CMIP</w:t>
            </w:r>
            <w:r w:rsidRPr="006D7F06">
              <w:rPr>
                <w:rStyle w:val="StyleArialNarrow10pt"/>
                <w:lang w:eastAsia="zh-CN"/>
              </w:rPr>
              <w:t>委员会决定研究加入另一个联合国组织的选项。</w:t>
            </w:r>
          </w:p>
          <w:p w14:paraId="3D2ED278" w14:textId="77777777" w:rsidR="001219D9" w:rsidRPr="006D7F06" w:rsidRDefault="001219D9" w:rsidP="006D7F06">
            <w:pPr>
              <w:spacing w:before="60" w:after="60"/>
              <w:rPr>
                <w:sz w:val="20"/>
                <w:highlight w:val="yellow"/>
                <w:lang w:eastAsia="it-IT"/>
              </w:rPr>
            </w:pPr>
            <w:r w:rsidRPr="006D7F06">
              <w:rPr>
                <w:rStyle w:val="StyleArialNarrow10pt"/>
                <w:lang w:eastAsia="zh-CN"/>
              </w:rPr>
              <w:t>此外，国际电联将继续根据预算结果并通过已决定的预算拨款为</w:t>
            </w:r>
            <w:r w:rsidRPr="006D7F06">
              <w:rPr>
                <w:rStyle w:val="StyleArialNarrow10pt"/>
                <w:lang w:eastAsia="zh-CN"/>
              </w:rPr>
              <w:t>ASHI</w:t>
            </w:r>
            <w:r w:rsidRPr="006D7F06">
              <w:rPr>
                <w:rStyle w:val="StyleArialNarrow10pt"/>
                <w:lang w:eastAsia="zh-CN"/>
              </w:rPr>
              <w:t>储备账户提供资金。</w:t>
            </w:r>
          </w:p>
          <w:p w14:paraId="484D0ECC" w14:textId="5228F3F9" w:rsidR="001219D9" w:rsidRPr="006D7F06" w:rsidRDefault="001219D9" w:rsidP="006D7F06">
            <w:pPr>
              <w:keepNext/>
              <w:spacing w:before="60" w:after="60"/>
              <w:rPr>
                <w:b/>
                <w:bCs/>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4F3D93B5" w14:textId="77777777" w:rsidR="001219D9" w:rsidRPr="006D7F06" w:rsidRDefault="001219D9" w:rsidP="006D7F06">
            <w:pPr>
              <w:spacing w:before="60" w:after="60"/>
              <w:rPr>
                <w:sz w:val="20"/>
                <w:lang w:eastAsia="it-IT"/>
              </w:rPr>
            </w:pPr>
            <w:r w:rsidRPr="00AF1CB7">
              <w:rPr>
                <w:rFonts w:hint="eastAsia"/>
                <w:sz w:val="20"/>
                <w:lang w:eastAsia="zh-CN"/>
              </w:rPr>
              <w:t>秘书长根据</w:t>
            </w:r>
            <w:r w:rsidRPr="00AF1CB7">
              <w:rPr>
                <w:rFonts w:hint="eastAsia"/>
                <w:sz w:val="20"/>
                <w:lang w:eastAsia="zh-CN"/>
              </w:rPr>
              <w:t>CMIP</w:t>
            </w:r>
            <w:r w:rsidRPr="00AF1CB7">
              <w:rPr>
                <w:rFonts w:hint="eastAsia"/>
                <w:sz w:val="20"/>
                <w:lang w:eastAsia="zh-CN"/>
              </w:rPr>
              <w:t>委员会的建议，决定不再选择</w:t>
            </w:r>
            <w:r w:rsidRPr="00AF1CB7">
              <w:rPr>
                <w:rFonts w:hint="eastAsia"/>
                <w:sz w:val="20"/>
                <w:lang w:eastAsia="zh-CN"/>
              </w:rPr>
              <w:t>CIGNA</w:t>
            </w:r>
            <w:r w:rsidRPr="00AF1CB7">
              <w:rPr>
                <w:rFonts w:hint="eastAsia"/>
                <w:sz w:val="20"/>
                <w:lang w:eastAsia="zh-CN"/>
              </w:rPr>
              <w:t>作为服务提供商</w:t>
            </w:r>
            <w:r w:rsidRPr="006D7F06">
              <w:rPr>
                <w:rFonts w:hint="eastAsia"/>
                <w:sz w:val="20"/>
                <w:lang w:eastAsia="it-IT"/>
              </w:rPr>
              <w:t>，并签署了</w:t>
            </w:r>
            <w:r w:rsidRPr="006D7F06">
              <w:rPr>
                <w:rFonts w:hint="eastAsia"/>
                <w:sz w:val="20"/>
                <w:lang w:eastAsia="zh-CN"/>
              </w:rPr>
              <w:t>自</w:t>
            </w:r>
            <w:r w:rsidRPr="006D7F06">
              <w:rPr>
                <w:rFonts w:hint="eastAsia"/>
                <w:sz w:val="20"/>
                <w:lang w:eastAsia="it-IT"/>
              </w:rPr>
              <w:t>2020</w:t>
            </w:r>
            <w:r w:rsidRPr="006D7F06">
              <w:rPr>
                <w:rFonts w:hint="eastAsia"/>
                <w:sz w:val="20"/>
                <w:lang w:eastAsia="it-IT"/>
              </w:rPr>
              <w:t>年</w:t>
            </w:r>
            <w:r w:rsidRPr="006D7F06">
              <w:rPr>
                <w:rFonts w:hint="eastAsia"/>
                <w:sz w:val="20"/>
                <w:lang w:eastAsia="it-IT"/>
              </w:rPr>
              <w:t>1</w:t>
            </w:r>
            <w:r w:rsidRPr="006D7F06">
              <w:rPr>
                <w:rFonts w:hint="eastAsia"/>
                <w:sz w:val="20"/>
                <w:lang w:eastAsia="it-IT"/>
              </w:rPr>
              <w:t>月</w:t>
            </w:r>
            <w:r w:rsidRPr="006D7F06">
              <w:rPr>
                <w:rFonts w:hint="eastAsia"/>
                <w:sz w:val="20"/>
                <w:lang w:eastAsia="it-IT"/>
              </w:rPr>
              <w:t>1</w:t>
            </w:r>
            <w:r w:rsidRPr="006D7F06">
              <w:rPr>
                <w:rFonts w:hint="eastAsia"/>
                <w:sz w:val="20"/>
                <w:lang w:eastAsia="it-IT"/>
              </w:rPr>
              <w:t>日</w:t>
            </w:r>
            <w:r w:rsidRPr="006D7F06">
              <w:rPr>
                <w:rFonts w:hint="eastAsia"/>
                <w:sz w:val="20"/>
                <w:lang w:eastAsia="zh-CN"/>
              </w:rPr>
              <w:t>起</w:t>
            </w:r>
            <w:r w:rsidRPr="006D7F06">
              <w:rPr>
                <w:rFonts w:hint="eastAsia"/>
                <w:sz w:val="20"/>
                <w:lang w:eastAsia="it-IT"/>
              </w:rPr>
              <w:t>加入</w:t>
            </w:r>
            <w:r w:rsidRPr="006D7F06">
              <w:rPr>
                <w:sz w:val="20"/>
                <w:lang w:eastAsia="it-IT"/>
              </w:rPr>
              <w:t>UNSMIS</w:t>
            </w:r>
            <w:r w:rsidRPr="006D7F06">
              <w:rPr>
                <w:rFonts w:hint="eastAsia"/>
                <w:sz w:val="20"/>
                <w:lang w:eastAsia="it-IT"/>
              </w:rPr>
              <w:t>的合同。</w:t>
            </w:r>
          </w:p>
          <w:p w14:paraId="08585A4D" w14:textId="77777777" w:rsidR="001219D9" w:rsidRPr="006D7F06" w:rsidRDefault="001219D9" w:rsidP="006D7F06">
            <w:pPr>
              <w:spacing w:before="60" w:after="60"/>
              <w:rPr>
                <w:sz w:val="20"/>
                <w:lang w:eastAsia="it-IT"/>
              </w:rPr>
            </w:pPr>
            <w:r w:rsidRPr="006D7F06">
              <w:rPr>
                <w:rFonts w:hint="eastAsia"/>
                <w:sz w:val="20"/>
                <w:lang w:eastAsia="it-IT"/>
              </w:rPr>
              <w:t>此外，国际电联将根据预算并通过已决定的预算拨款，继续为</w:t>
            </w:r>
            <w:r w:rsidRPr="006D7F06">
              <w:rPr>
                <w:rFonts w:hint="eastAsia"/>
                <w:sz w:val="20"/>
                <w:lang w:eastAsia="it-IT"/>
              </w:rPr>
              <w:t>ASHI</w:t>
            </w:r>
            <w:r w:rsidRPr="006D7F06">
              <w:rPr>
                <w:rFonts w:hint="eastAsia"/>
                <w:sz w:val="20"/>
                <w:lang w:eastAsia="it-IT"/>
              </w:rPr>
              <w:t>储备</w:t>
            </w:r>
            <w:r w:rsidRPr="006D7F06">
              <w:rPr>
                <w:rFonts w:hint="eastAsia"/>
                <w:sz w:val="20"/>
                <w:lang w:eastAsia="zh-CN"/>
              </w:rPr>
              <w:t>金</w:t>
            </w:r>
            <w:r w:rsidRPr="006D7F06">
              <w:rPr>
                <w:rFonts w:hint="eastAsia"/>
                <w:sz w:val="20"/>
                <w:lang w:eastAsia="it-IT"/>
              </w:rPr>
              <w:t>提供资金。</w:t>
            </w:r>
          </w:p>
          <w:p w14:paraId="273F10F0" w14:textId="77777777" w:rsidR="00FE3CE7" w:rsidRDefault="001219D9" w:rsidP="00FE3CE7">
            <w:pPr>
              <w:spacing w:before="60" w:after="60"/>
              <w:rPr>
                <w:b/>
                <w:bCs/>
                <w:sz w:val="20"/>
                <w:lang w:eastAsia="it-IT"/>
              </w:rPr>
            </w:pPr>
            <w:r w:rsidRPr="006D7F06">
              <w:rPr>
                <w:b/>
                <w:bCs/>
                <w:sz w:val="20"/>
                <w:lang w:eastAsia="it-IT"/>
              </w:rPr>
              <w:t>截至</w:t>
            </w:r>
            <w:r w:rsidRPr="006D7F06">
              <w:rPr>
                <w:b/>
                <w:bCs/>
                <w:sz w:val="20"/>
                <w:lang w:eastAsia="it-IT"/>
              </w:rPr>
              <w:t>2020</w:t>
            </w:r>
            <w:r w:rsidRPr="006D7F06">
              <w:rPr>
                <w:b/>
                <w:bCs/>
                <w:sz w:val="20"/>
                <w:lang w:eastAsia="it-IT"/>
              </w:rPr>
              <w:t>年</w:t>
            </w:r>
            <w:r w:rsidRPr="006D7F06">
              <w:rPr>
                <w:b/>
                <w:bCs/>
                <w:sz w:val="20"/>
                <w:lang w:eastAsia="it-IT"/>
              </w:rPr>
              <w:t>9</w:t>
            </w:r>
            <w:r w:rsidRPr="006D7F06">
              <w:rPr>
                <w:b/>
                <w:bCs/>
                <w:sz w:val="20"/>
                <w:lang w:eastAsia="it-IT"/>
              </w:rPr>
              <w:t>月的最新进展：</w:t>
            </w:r>
          </w:p>
          <w:p w14:paraId="408D03C1" w14:textId="3EC50434" w:rsidR="001219D9" w:rsidRPr="006D7F06" w:rsidRDefault="001219D9" w:rsidP="00FE3CE7">
            <w:pPr>
              <w:spacing w:before="60" w:after="60"/>
              <w:rPr>
                <w:b/>
                <w:bCs/>
                <w:sz w:val="20"/>
                <w:lang w:eastAsia="it-IT"/>
              </w:rPr>
            </w:pPr>
            <w:r w:rsidRPr="006D7F06">
              <w:rPr>
                <w:sz w:val="20"/>
                <w:lang w:eastAsia="it-IT"/>
              </w:rPr>
              <w:t>见上文</w:t>
            </w:r>
          </w:p>
        </w:tc>
        <w:tc>
          <w:tcPr>
            <w:tcW w:w="821" w:type="pct"/>
            <w:tcBorders>
              <w:top w:val="single" w:sz="4" w:space="0" w:color="auto"/>
              <w:left w:val="single" w:sz="4" w:space="0" w:color="auto"/>
              <w:bottom w:val="single" w:sz="4" w:space="0" w:color="auto"/>
              <w:right w:val="single" w:sz="4" w:space="0" w:color="auto"/>
            </w:tcBorders>
          </w:tcPr>
          <w:p w14:paraId="7CD5DD66" w14:textId="77777777" w:rsidR="001219D9" w:rsidRPr="006D7F06" w:rsidRDefault="001219D9" w:rsidP="006D7F06">
            <w:pPr>
              <w:widowControl w:val="0"/>
              <w:kinsoku w:val="0"/>
              <w:adjustRightInd/>
              <w:spacing w:before="60" w:after="60"/>
              <w:rPr>
                <w:sz w:val="20"/>
                <w:lang w:eastAsia="it-IT"/>
              </w:rPr>
            </w:pPr>
            <w:r w:rsidRPr="006D7F06">
              <w:rPr>
                <w:rFonts w:cs="SimSun" w:hint="eastAsia"/>
                <w:sz w:val="20"/>
                <w:lang w:eastAsia="it-IT"/>
              </w:rPr>
              <w:lastRenderedPageBreak/>
              <w:t>已结束，并提出如下意见：</w:t>
            </w:r>
          </w:p>
          <w:p w14:paraId="339B8D8A" w14:textId="77777777" w:rsidR="001219D9" w:rsidRPr="006D7F06" w:rsidRDefault="001219D9" w:rsidP="006D7F06">
            <w:pPr>
              <w:widowControl w:val="0"/>
              <w:kinsoku w:val="0"/>
              <w:adjustRightInd/>
              <w:spacing w:before="60" w:after="60"/>
              <w:rPr>
                <w:sz w:val="20"/>
                <w:highlight w:val="green"/>
                <w:lang w:eastAsia="it-IT"/>
              </w:rPr>
            </w:pPr>
            <w:r w:rsidRPr="006D7F06">
              <w:rPr>
                <w:rFonts w:cs="SimSun" w:hint="eastAsia"/>
                <w:sz w:val="20"/>
                <w:lang w:eastAsia="it-IT"/>
              </w:rPr>
              <w:t>本报告提请理事会注意的意见取代了这项建议</w:t>
            </w:r>
          </w:p>
        </w:tc>
      </w:tr>
      <w:tr w:rsidR="00971796" w:rsidRPr="00517121" w14:paraId="12911A6B" w14:textId="77777777" w:rsidTr="00971796">
        <w:trPr>
          <w:trHeight w:val="689"/>
        </w:trPr>
        <w:tc>
          <w:tcPr>
            <w:tcW w:w="302" w:type="pct"/>
            <w:tcBorders>
              <w:top w:val="single" w:sz="4" w:space="0" w:color="auto"/>
              <w:left w:val="single" w:sz="4" w:space="0" w:color="auto"/>
              <w:bottom w:val="single" w:sz="4" w:space="0" w:color="auto"/>
              <w:right w:val="single" w:sz="4" w:space="0" w:color="auto"/>
            </w:tcBorders>
          </w:tcPr>
          <w:p w14:paraId="7BDF0D94"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t>2012</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3</w:t>
            </w:r>
          </w:p>
        </w:tc>
        <w:tc>
          <w:tcPr>
            <w:tcW w:w="1213" w:type="pct"/>
            <w:tcBorders>
              <w:top w:val="single" w:sz="4" w:space="0" w:color="auto"/>
              <w:left w:val="single" w:sz="4" w:space="0" w:color="auto"/>
              <w:bottom w:val="single" w:sz="4" w:space="0" w:color="auto"/>
              <w:right w:val="single" w:sz="4" w:space="0" w:color="auto"/>
            </w:tcBorders>
          </w:tcPr>
          <w:p w14:paraId="3718EA44" w14:textId="77777777" w:rsidR="001219D9" w:rsidRPr="006D7F06" w:rsidRDefault="001219D9" w:rsidP="006D7F06">
            <w:pPr>
              <w:pStyle w:val="Tabletext"/>
              <w:spacing w:before="60" w:after="60"/>
              <w:rPr>
                <w:rFonts w:ascii="STKaiti" w:eastAsia="STKaiti" w:hAnsi="STKaiti"/>
                <w:sz w:val="20"/>
                <w:lang w:eastAsia="zh-CN"/>
              </w:rPr>
            </w:pPr>
            <w:r w:rsidRPr="006D7F06">
              <w:rPr>
                <w:rFonts w:ascii="STKaiti" w:eastAsia="STKaiti" w:hAnsi="STKaiti"/>
                <w:b/>
                <w:bCs/>
                <w:sz w:val="20"/>
                <w:lang w:eastAsia="it-IT"/>
              </w:rPr>
              <w:t>“</w:t>
            </w:r>
            <w:r w:rsidRPr="006D7F06">
              <w:rPr>
                <w:rFonts w:ascii="STKaiti" w:eastAsia="STKaiti" w:hAnsi="STKaiti"/>
                <w:b/>
                <w:bCs/>
                <w:sz w:val="20"/>
                <w:lang w:eastAsia="zh-CN"/>
              </w:rPr>
              <w:t>地上权”</w:t>
            </w:r>
          </w:p>
          <w:p w14:paraId="51E00426" w14:textId="77777777" w:rsidR="001219D9" w:rsidRPr="006D7F06" w:rsidRDefault="001219D9" w:rsidP="006D7F06">
            <w:pPr>
              <w:widowControl w:val="0"/>
              <w:kinsoku w:val="0"/>
              <w:spacing w:before="60" w:after="60"/>
              <w:rPr>
                <w:sz w:val="20"/>
                <w:highlight w:val="yellow"/>
                <w:lang w:eastAsia="it-IT"/>
              </w:rPr>
            </w:pPr>
            <w:r w:rsidRPr="006D7F06">
              <w:rPr>
                <w:sz w:val="20"/>
                <w:lang w:eastAsia="zh-CN"/>
              </w:rPr>
              <w:t>考虑到延长日内瓦州于</w:t>
            </w:r>
            <w:r w:rsidRPr="006D7F06">
              <w:rPr>
                <w:sz w:val="20"/>
                <w:lang w:eastAsia="zh-CN"/>
              </w:rPr>
              <w:t>1967</w:t>
            </w:r>
            <w:r w:rsidRPr="006D7F06">
              <w:rPr>
                <w:sz w:val="20"/>
                <w:lang w:eastAsia="zh-CN"/>
              </w:rPr>
              <w:t>年让与国</w:t>
            </w:r>
            <w:r w:rsidRPr="006D7F06">
              <w:rPr>
                <w:sz w:val="20"/>
                <w:lang w:eastAsia="zh-CN"/>
              </w:rPr>
              <w:lastRenderedPageBreak/>
              <w:t>际电联的</w:t>
            </w:r>
            <w:r w:rsidRPr="00FE3CE7">
              <w:rPr>
                <w:rFonts w:asciiTheme="minorEastAsia" w:eastAsiaTheme="minorEastAsia" w:hAnsiTheme="minorEastAsia"/>
                <w:sz w:val="20"/>
                <w:lang w:eastAsia="zh-CN"/>
              </w:rPr>
              <w:t>“地上权”十分重要且符合国际电联的利益</w:t>
            </w:r>
            <w:r w:rsidRPr="006D7F06">
              <w:rPr>
                <w:sz w:val="20"/>
                <w:lang w:eastAsia="zh-CN"/>
              </w:rPr>
              <w:t>，因此，我们建议管理层应尽快就此与东道国相关主管机构展开谈判。</w:t>
            </w:r>
          </w:p>
        </w:tc>
        <w:tc>
          <w:tcPr>
            <w:tcW w:w="1602" w:type="pct"/>
            <w:tcBorders>
              <w:top w:val="single" w:sz="4" w:space="0" w:color="auto"/>
              <w:left w:val="single" w:sz="4" w:space="0" w:color="auto"/>
              <w:bottom w:val="single" w:sz="4" w:space="0" w:color="auto"/>
              <w:right w:val="single" w:sz="4" w:space="0" w:color="auto"/>
            </w:tcBorders>
          </w:tcPr>
          <w:p w14:paraId="1A0C10A8" w14:textId="77777777" w:rsidR="001219D9" w:rsidRPr="006D7F06" w:rsidRDefault="001219D9" w:rsidP="006D7F06">
            <w:pPr>
              <w:widowControl w:val="0"/>
              <w:kinsoku w:val="0"/>
              <w:spacing w:before="60" w:after="60"/>
              <w:rPr>
                <w:sz w:val="20"/>
                <w:highlight w:val="yellow"/>
                <w:lang w:eastAsia="it-IT"/>
              </w:rPr>
            </w:pPr>
            <w:r w:rsidRPr="006D7F06">
              <w:rPr>
                <w:sz w:val="20"/>
                <w:lang w:eastAsia="zh-CN"/>
              </w:rPr>
              <w:lastRenderedPageBreak/>
              <w:t>2013</w:t>
            </w:r>
            <w:r w:rsidRPr="006D7F06">
              <w:rPr>
                <w:sz w:val="20"/>
                <w:lang w:eastAsia="zh-CN"/>
              </w:rPr>
              <w:t>年</w:t>
            </w:r>
            <w:r w:rsidRPr="006D7F06">
              <w:rPr>
                <w:sz w:val="20"/>
                <w:lang w:eastAsia="zh-CN"/>
              </w:rPr>
              <w:t>1</w:t>
            </w:r>
            <w:r w:rsidRPr="006D7F06">
              <w:rPr>
                <w:sz w:val="20"/>
                <w:lang w:eastAsia="zh-CN"/>
              </w:rPr>
              <w:t>月，法律顾问已成功与东道国相关主管机构接洽，以启动谈判程序。</w:t>
            </w:r>
          </w:p>
        </w:tc>
        <w:tc>
          <w:tcPr>
            <w:tcW w:w="1062" w:type="pct"/>
            <w:tcBorders>
              <w:top w:val="single" w:sz="4" w:space="0" w:color="auto"/>
              <w:left w:val="single" w:sz="4" w:space="0" w:color="auto"/>
              <w:bottom w:val="single" w:sz="4" w:space="0" w:color="auto"/>
              <w:right w:val="single" w:sz="4" w:space="0" w:color="auto"/>
            </w:tcBorders>
          </w:tcPr>
          <w:p w14:paraId="5BE7B141" w14:textId="77777777" w:rsidR="001219D9" w:rsidRPr="006D7F06" w:rsidRDefault="001219D9" w:rsidP="006D7F06">
            <w:pPr>
              <w:pStyle w:val="Tabletext"/>
              <w:spacing w:before="60" w:after="60"/>
              <w:rPr>
                <w:sz w:val="20"/>
                <w:lang w:eastAsia="zh-CN"/>
              </w:rPr>
            </w:pPr>
            <w:r w:rsidRPr="006D7F06">
              <w:rPr>
                <w:sz w:val="20"/>
                <w:lang w:eastAsia="zh-CN"/>
              </w:rPr>
              <w:t>东道国有权能的主管机构对国际电联提出的要求在原则上表示欢</w:t>
            </w:r>
            <w:r w:rsidRPr="006D7F06">
              <w:rPr>
                <w:sz w:val="20"/>
                <w:lang w:eastAsia="zh-CN"/>
              </w:rPr>
              <w:lastRenderedPageBreak/>
              <w:t>迎并确认了他们的意愿，同时确认指出，未来走向取决于目前正在讨论的有关重建</w:t>
            </w:r>
            <w:proofErr w:type="spellStart"/>
            <w:r w:rsidRPr="006D7F06">
              <w:rPr>
                <w:sz w:val="20"/>
                <w:lang w:eastAsia="zh-CN"/>
              </w:rPr>
              <w:t>Varembé</w:t>
            </w:r>
            <w:proofErr w:type="spellEnd"/>
            <w:r w:rsidRPr="006D7F06">
              <w:rPr>
                <w:sz w:val="20"/>
                <w:lang w:eastAsia="zh-CN"/>
              </w:rPr>
              <w:t>办公楼的决定。</w:t>
            </w:r>
          </w:p>
          <w:p w14:paraId="6287FB9A" w14:textId="77777777" w:rsidR="001219D9" w:rsidRPr="006D7F06" w:rsidRDefault="001219D9" w:rsidP="006D7F06">
            <w:pPr>
              <w:spacing w:before="60" w:after="60"/>
              <w:rPr>
                <w:sz w:val="20"/>
                <w:lang w:eastAsia="it-IT"/>
              </w:rPr>
            </w:pPr>
            <w:r w:rsidRPr="006D7F06">
              <w:rPr>
                <w:sz w:val="20"/>
                <w:lang w:eastAsia="zh-CN"/>
              </w:rPr>
              <w:t>PP-14</w:t>
            </w:r>
            <w:r w:rsidRPr="006D7F06">
              <w:rPr>
                <w:sz w:val="20"/>
                <w:lang w:eastAsia="zh-CN"/>
              </w:rPr>
              <w:t>决定为此创建一个理事会工作组。该理事会工作组将，在秘书处的支持下，审查国际电联总部办公场所现状，继续分析迄今为止提交的，有关长期未来的慎重处理办公场所问题的选择方案和成员国提出的任何其他建议。该理事会工作组的首次会议将于</w:t>
            </w:r>
            <w:r w:rsidRPr="006D7F06">
              <w:rPr>
                <w:sz w:val="20"/>
                <w:lang w:eastAsia="zh-CN"/>
              </w:rPr>
              <w:t>2015</w:t>
            </w:r>
            <w:r w:rsidRPr="006D7F06">
              <w:rPr>
                <w:sz w:val="20"/>
                <w:lang w:eastAsia="zh-CN"/>
              </w:rPr>
              <w:t>年</w:t>
            </w:r>
            <w:r w:rsidRPr="006D7F06">
              <w:rPr>
                <w:sz w:val="20"/>
                <w:lang w:eastAsia="zh-CN"/>
              </w:rPr>
              <w:t>1</w:t>
            </w:r>
            <w:r w:rsidRPr="006D7F06">
              <w:rPr>
                <w:sz w:val="20"/>
                <w:lang w:eastAsia="zh-CN"/>
              </w:rPr>
              <w:t>月</w:t>
            </w:r>
            <w:r w:rsidRPr="006D7F06">
              <w:rPr>
                <w:sz w:val="20"/>
                <w:lang w:eastAsia="zh-CN"/>
              </w:rPr>
              <w:t>28</w:t>
            </w:r>
            <w:r w:rsidRPr="006D7F06">
              <w:rPr>
                <w:sz w:val="20"/>
                <w:lang w:eastAsia="zh-CN"/>
              </w:rPr>
              <w:t>日召开。</w:t>
            </w:r>
          </w:p>
          <w:p w14:paraId="15CC3FDB" w14:textId="77777777" w:rsidR="001219D9" w:rsidRPr="006D7F06" w:rsidRDefault="001219D9" w:rsidP="006D7F06">
            <w:pPr>
              <w:spacing w:before="60" w:after="60"/>
              <w:rPr>
                <w:sz w:val="20"/>
                <w:lang w:eastAsia="it-IT"/>
              </w:rPr>
            </w:pPr>
            <w:r w:rsidRPr="006D7F06">
              <w:rPr>
                <w:b/>
                <w:bCs/>
                <w:sz w:val="20"/>
                <w:lang w:eastAsia="it-IT"/>
              </w:rPr>
              <w:t>截至</w:t>
            </w:r>
            <w:r w:rsidRPr="006D7F06">
              <w:rPr>
                <w:b/>
                <w:bCs/>
                <w:sz w:val="20"/>
                <w:lang w:eastAsia="it-IT"/>
              </w:rPr>
              <w:t>2016</w:t>
            </w:r>
            <w:r w:rsidRPr="006D7F06">
              <w:rPr>
                <w:b/>
                <w:bCs/>
                <w:sz w:val="20"/>
                <w:lang w:eastAsia="it-IT"/>
              </w:rPr>
              <w:t>年</w:t>
            </w:r>
            <w:r w:rsidRPr="006D7F06">
              <w:rPr>
                <w:b/>
                <w:bCs/>
                <w:sz w:val="20"/>
                <w:lang w:eastAsia="it-IT"/>
              </w:rPr>
              <w:t>1</w:t>
            </w:r>
            <w:r w:rsidRPr="006D7F06">
              <w:rPr>
                <w:b/>
                <w:bCs/>
                <w:sz w:val="20"/>
                <w:lang w:eastAsia="it-IT"/>
              </w:rPr>
              <w:t>月底的最新进展：</w:t>
            </w:r>
            <w:r w:rsidRPr="006D7F06">
              <w:rPr>
                <w:spacing w:val="-2"/>
                <w:sz w:val="20"/>
                <w:lang w:eastAsia="it-IT"/>
              </w:rPr>
              <w:t>理事会国际电联总部长期办公场所选择方案工作组（</w:t>
            </w:r>
            <w:r w:rsidRPr="006D7F06">
              <w:rPr>
                <w:spacing w:val="-2"/>
                <w:sz w:val="20"/>
                <w:lang w:eastAsia="it-IT"/>
              </w:rPr>
              <w:t>CWG-HQP</w:t>
            </w:r>
            <w:r w:rsidRPr="006D7F06">
              <w:rPr>
                <w:spacing w:val="-2"/>
                <w:sz w:val="20"/>
                <w:lang w:eastAsia="it-IT"/>
              </w:rPr>
              <w:t>）</w:t>
            </w:r>
            <w:r w:rsidRPr="006D7F06">
              <w:rPr>
                <w:sz w:val="20"/>
                <w:lang w:eastAsia="zh-CN"/>
              </w:rPr>
              <w:t>的工作仍在进行之中。第二次会议将于</w:t>
            </w:r>
            <w:r w:rsidRPr="006D7F06">
              <w:rPr>
                <w:sz w:val="20"/>
                <w:lang w:eastAsia="it-IT"/>
              </w:rPr>
              <w:t>2015</w:t>
            </w:r>
            <w:r w:rsidRPr="006D7F06">
              <w:rPr>
                <w:sz w:val="20"/>
                <w:lang w:eastAsia="zh-CN"/>
              </w:rPr>
              <w:t>年</w:t>
            </w:r>
            <w:r w:rsidRPr="006D7F06">
              <w:rPr>
                <w:sz w:val="20"/>
                <w:lang w:eastAsia="zh-CN"/>
              </w:rPr>
              <w:t>9</w:t>
            </w:r>
            <w:r w:rsidRPr="006D7F06">
              <w:rPr>
                <w:sz w:val="20"/>
                <w:lang w:eastAsia="zh-CN"/>
              </w:rPr>
              <w:t>月</w:t>
            </w:r>
            <w:r w:rsidRPr="006D7F06">
              <w:rPr>
                <w:sz w:val="20"/>
                <w:lang w:eastAsia="zh-CN"/>
              </w:rPr>
              <w:t>28</w:t>
            </w:r>
            <w:r w:rsidRPr="006D7F06">
              <w:rPr>
                <w:sz w:val="20"/>
                <w:lang w:eastAsia="zh-CN"/>
              </w:rPr>
              <w:t>日召开。</w:t>
            </w:r>
          </w:p>
          <w:p w14:paraId="57BA602A" w14:textId="1470AF5A" w:rsidR="001219D9" w:rsidRPr="006D7F06" w:rsidRDefault="001219D9" w:rsidP="006D7F06">
            <w:pPr>
              <w:widowControl w:val="0"/>
              <w:spacing w:before="60" w:after="60"/>
              <w:rPr>
                <w:bCs/>
                <w:sz w:val="20"/>
                <w:lang w:eastAsia="it-IT"/>
              </w:rPr>
            </w:pPr>
            <w:r w:rsidRPr="006D7F06">
              <w:rPr>
                <w:b/>
                <w:bCs/>
                <w:sz w:val="20"/>
                <w:lang w:eastAsia="it-IT"/>
              </w:rPr>
              <w:t>截至</w:t>
            </w:r>
            <w:r w:rsidRPr="006D7F06">
              <w:rPr>
                <w:b/>
                <w:bCs/>
                <w:sz w:val="20"/>
                <w:lang w:eastAsia="it-IT"/>
              </w:rPr>
              <w:t>2017</w:t>
            </w:r>
            <w:r w:rsidRPr="006D7F06">
              <w:rPr>
                <w:b/>
                <w:bCs/>
                <w:sz w:val="20"/>
                <w:lang w:eastAsia="it-IT"/>
              </w:rPr>
              <w:t>年</w:t>
            </w:r>
            <w:r w:rsidRPr="006D7F06">
              <w:rPr>
                <w:b/>
                <w:bCs/>
                <w:sz w:val="20"/>
                <w:lang w:eastAsia="it-IT"/>
              </w:rPr>
              <w:t>4</w:t>
            </w:r>
            <w:r w:rsidRPr="006D7F06">
              <w:rPr>
                <w:b/>
                <w:bCs/>
                <w:sz w:val="20"/>
                <w:lang w:eastAsia="it-IT"/>
              </w:rPr>
              <w:t>月</w:t>
            </w:r>
            <w:r w:rsidR="0019613F" w:rsidRPr="006D7F06">
              <w:rPr>
                <w:b/>
                <w:bCs/>
                <w:sz w:val="20"/>
                <w:lang w:eastAsia="it-IT"/>
              </w:rPr>
              <w:t>底</w:t>
            </w:r>
            <w:r w:rsidRPr="006D7F06">
              <w:rPr>
                <w:b/>
                <w:bCs/>
                <w:sz w:val="20"/>
                <w:lang w:eastAsia="it-IT"/>
              </w:rPr>
              <w:t>的最新进展：</w:t>
            </w:r>
            <w:r w:rsidRPr="006D7F06">
              <w:rPr>
                <w:bCs/>
                <w:sz w:val="20"/>
                <w:lang w:val="it-IT" w:eastAsia="zh-CN"/>
              </w:rPr>
              <w:t>理事会，通过第</w:t>
            </w:r>
            <w:r w:rsidRPr="006D7F06">
              <w:rPr>
                <w:bCs/>
                <w:sz w:val="20"/>
                <w:lang w:val="it-IT" w:eastAsia="zh-CN"/>
              </w:rPr>
              <w:t>588</w:t>
            </w:r>
            <w:r w:rsidRPr="006D7F06">
              <w:rPr>
                <w:bCs/>
                <w:sz w:val="20"/>
                <w:lang w:val="it-IT" w:eastAsia="zh-CN"/>
              </w:rPr>
              <w:t>号决定，决定</w:t>
            </w:r>
            <w:r w:rsidRPr="006D7F06">
              <w:rPr>
                <w:bCs/>
                <w:sz w:val="20"/>
                <w:lang w:eastAsia="it-IT"/>
              </w:rPr>
              <w:t>建设一座可容纳塔楼办公室及设施的新楼以替代</w:t>
            </w:r>
            <w:proofErr w:type="spellStart"/>
            <w:r w:rsidRPr="006D7F06">
              <w:rPr>
                <w:bCs/>
                <w:sz w:val="20"/>
                <w:lang w:eastAsia="it-IT"/>
              </w:rPr>
              <w:t>Varembé</w:t>
            </w:r>
            <w:proofErr w:type="spellEnd"/>
            <w:r w:rsidRPr="006D7F06">
              <w:rPr>
                <w:bCs/>
                <w:sz w:val="20"/>
                <w:lang w:eastAsia="it-IT"/>
              </w:rPr>
              <w:t>办公楼同时保留并翻修</w:t>
            </w:r>
            <w:proofErr w:type="spellStart"/>
            <w:r w:rsidRPr="006D7F06">
              <w:rPr>
                <w:bCs/>
                <w:sz w:val="20"/>
                <w:lang w:eastAsia="it-IT"/>
              </w:rPr>
              <w:t>Montbrillant</w:t>
            </w:r>
            <w:proofErr w:type="spellEnd"/>
            <w:r w:rsidRPr="006D7F06">
              <w:rPr>
                <w:bCs/>
                <w:sz w:val="20"/>
                <w:lang w:eastAsia="it-IT"/>
              </w:rPr>
              <w:t>楼</w:t>
            </w:r>
            <w:r w:rsidRPr="006D7F06">
              <w:rPr>
                <w:bCs/>
                <w:sz w:val="20"/>
                <w:lang w:eastAsia="zh-CN"/>
              </w:rPr>
              <w:t>。在此背景下，国际电联各楼目前至</w:t>
            </w:r>
            <w:r w:rsidRPr="006D7F06">
              <w:rPr>
                <w:bCs/>
                <w:sz w:val="20"/>
                <w:lang w:eastAsia="zh-CN"/>
              </w:rPr>
              <w:t>2079</w:t>
            </w:r>
            <w:r w:rsidRPr="00FE3CE7">
              <w:rPr>
                <w:rFonts w:asciiTheme="minorEastAsia" w:eastAsiaTheme="minorEastAsia" w:hAnsiTheme="minorEastAsia"/>
                <w:sz w:val="20"/>
                <w:lang w:eastAsia="zh-CN"/>
              </w:rPr>
              <w:t>年前享受的“地上权”必须与瑞士主管机构重新谈判</w:t>
            </w:r>
            <w:r w:rsidRPr="006D7F06">
              <w:rPr>
                <w:bCs/>
                <w:sz w:val="20"/>
                <w:lang w:eastAsia="zh-CN"/>
              </w:rPr>
              <w:t>。但是，国际电联已从瑞士主管机构得到保证，即当前许诺国际电联的条件不能向下修订，且在任何情况下，均不得对</w:t>
            </w:r>
            <w:r w:rsidRPr="006D7F06">
              <w:rPr>
                <w:bCs/>
                <w:sz w:val="20"/>
                <w:lang w:eastAsia="zh-CN"/>
              </w:rPr>
              <w:t>2079</w:t>
            </w:r>
            <w:r w:rsidRPr="006D7F06">
              <w:rPr>
                <w:bCs/>
                <w:sz w:val="20"/>
                <w:lang w:eastAsia="zh-CN"/>
              </w:rPr>
              <w:t>年这一截止日期提出疑问。由国际</w:t>
            </w:r>
            <w:r w:rsidRPr="006D7F06">
              <w:rPr>
                <w:bCs/>
                <w:sz w:val="20"/>
                <w:lang w:eastAsia="zh-CN"/>
              </w:rPr>
              <w:lastRenderedPageBreak/>
              <w:t>电联、日内瓦州（土地所有人）、</w:t>
            </w:r>
            <w:r w:rsidRPr="00FE3CE7">
              <w:rPr>
                <w:rFonts w:asciiTheme="minorEastAsia" w:eastAsiaTheme="minorEastAsia" w:hAnsiTheme="minorEastAsia"/>
                <w:bCs/>
                <w:sz w:val="20"/>
                <w:lang w:eastAsia="zh-CN"/>
              </w:rPr>
              <w:t>瑞士联邦和国际组织不动产基金会（</w:t>
            </w:r>
            <w:r w:rsidRPr="00D739DF">
              <w:rPr>
                <w:bCs/>
                <w:sz w:val="20"/>
                <w:lang w:eastAsia="it-IT"/>
              </w:rPr>
              <w:t>FIPOI</w:t>
            </w:r>
            <w:r w:rsidRPr="00FE3CE7">
              <w:rPr>
                <w:rFonts w:asciiTheme="minorEastAsia" w:eastAsiaTheme="minorEastAsia" w:hAnsiTheme="minorEastAsia"/>
                <w:bCs/>
                <w:sz w:val="20"/>
                <w:lang w:eastAsia="zh-CN"/>
              </w:rPr>
              <w:t>）将于</w:t>
            </w:r>
            <w:r w:rsidRPr="00D739DF">
              <w:rPr>
                <w:bCs/>
                <w:sz w:val="20"/>
                <w:lang w:eastAsia="zh-CN"/>
              </w:rPr>
              <w:t>2017</w:t>
            </w:r>
            <w:r w:rsidRPr="00FE3CE7">
              <w:rPr>
                <w:rFonts w:asciiTheme="minorEastAsia" w:eastAsiaTheme="minorEastAsia" w:hAnsiTheme="minorEastAsia"/>
                <w:bCs/>
                <w:sz w:val="20"/>
                <w:lang w:eastAsia="zh-CN"/>
              </w:rPr>
              <w:t>年初成立一个工作组，具体讨论“地上权”</w:t>
            </w:r>
            <w:r w:rsidRPr="006D7F06">
              <w:rPr>
                <w:bCs/>
                <w:sz w:val="20"/>
                <w:lang w:eastAsia="zh-CN"/>
              </w:rPr>
              <w:t>的问题。</w:t>
            </w:r>
          </w:p>
          <w:p w14:paraId="24082086" w14:textId="77777777" w:rsidR="001219D9" w:rsidRPr="006D7F06" w:rsidRDefault="001219D9" w:rsidP="006D7F06">
            <w:pPr>
              <w:spacing w:before="60" w:after="60"/>
              <w:rPr>
                <w:sz w:val="20"/>
                <w:lang w:eastAsia="it-IT"/>
              </w:rPr>
            </w:pPr>
            <w:r w:rsidRPr="006D7F06">
              <w:rPr>
                <w:b/>
                <w:bCs/>
                <w:sz w:val="20"/>
                <w:lang w:eastAsia="it-IT"/>
              </w:rPr>
              <w:t>截至</w:t>
            </w:r>
            <w:r w:rsidRPr="006D7F06">
              <w:rPr>
                <w:b/>
                <w:bCs/>
                <w:sz w:val="20"/>
                <w:lang w:eastAsia="it-IT"/>
              </w:rPr>
              <w:t>2018</w:t>
            </w:r>
            <w:r w:rsidRPr="006D7F06">
              <w:rPr>
                <w:b/>
                <w:bCs/>
                <w:sz w:val="20"/>
                <w:lang w:eastAsia="it-IT"/>
              </w:rPr>
              <w:t>年</w:t>
            </w:r>
            <w:r w:rsidRPr="006D7F06">
              <w:rPr>
                <w:b/>
                <w:bCs/>
                <w:sz w:val="20"/>
                <w:lang w:eastAsia="it-IT"/>
              </w:rPr>
              <w:t>4</w:t>
            </w:r>
            <w:r w:rsidRPr="006D7F06">
              <w:rPr>
                <w:b/>
                <w:bCs/>
                <w:sz w:val="20"/>
                <w:lang w:eastAsia="it-IT"/>
              </w:rPr>
              <w:t>月的最新进展：</w:t>
            </w:r>
          </w:p>
          <w:p w14:paraId="66D4726B" w14:textId="77777777" w:rsidR="001219D9" w:rsidRPr="006D7F06" w:rsidRDefault="001219D9" w:rsidP="006D7F06">
            <w:pPr>
              <w:widowControl w:val="0"/>
              <w:spacing w:before="60" w:after="60"/>
              <w:rPr>
                <w:sz w:val="20"/>
                <w:lang w:eastAsia="it-IT"/>
              </w:rPr>
            </w:pPr>
            <w:r w:rsidRPr="006D7F06">
              <w:rPr>
                <w:bCs/>
                <w:sz w:val="20"/>
                <w:lang w:eastAsia="zh-CN"/>
              </w:rPr>
              <w:t>国际电联</w:t>
            </w:r>
            <w:r w:rsidRPr="006D7F06">
              <w:rPr>
                <w:bCs/>
                <w:sz w:val="20"/>
                <w:lang w:eastAsia="zh-CN"/>
              </w:rPr>
              <w:t>/</w:t>
            </w:r>
            <w:r w:rsidRPr="006D7F06">
              <w:rPr>
                <w:bCs/>
                <w:sz w:val="20"/>
                <w:lang w:eastAsia="zh-CN"/>
              </w:rPr>
              <w:t>东道国</w:t>
            </w:r>
            <w:r w:rsidRPr="00D739DF">
              <w:rPr>
                <w:rFonts w:asciiTheme="minorEastAsia" w:eastAsiaTheme="minorEastAsia" w:hAnsiTheme="minorEastAsia"/>
                <w:sz w:val="20"/>
                <w:lang w:eastAsia="zh-CN"/>
              </w:rPr>
              <w:t>“地上权”工作组于</w:t>
            </w:r>
            <w:r w:rsidRPr="006D7F06">
              <w:rPr>
                <w:bCs/>
                <w:sz w:val="20"/>
                <w:lang w:eastAsia="zh-CN"/>
              </w:rPr>
              <w:t>2017</w:t>
            </w:r>
            <w:r w:rsidRPr="006D7F06">
              <w:rPr>
                <w:bCs/>
                <w:sz w:val="20"/>
                <w:lang w:eastAsia="zh-CN"/>
              </w:rPr>
              <w:t>年</w:t>
            </w:r>
            <w:r w:rsidRPr="006D7F06">
              <w:rPr>
                <w:bCs/>
                <w:sz w:val="20"/>
                <w:lang w:eastAsia="zh-CN"/>
              </w:rPr>
              <w:t>11</w:t>
            </w:r>
            <w:r w:rsidRPr="006D7F06">
              <w:rPr>
                <w:bCs/>
                <w:sz w:val="20"/>
                <w:lang w:eastAsia="zh-CN"/>
              </w:rPr>
              <w:t>月</w:t>
            </w:r>
            <w:r w:rsidRPr="006D7F06">
              <w:rPr>
                <w:bCs/>
                <w:sz w:val="20"/>
                <w:lang w:eastAsia="zh-CN"/>
              </w:rPr>
              <w:t>15</w:t>
            </w:r>
            <w:r w:rsidRPr="006D7F06">
              <w:rPr>
                <w:bCs/>
                <w:sz w:val="20"/>
                <w:lang w:eastAsia="zh-CN"/>
              </w:rPr>
              <w:t>日举行了首次会议。讨论主要集中在以下几个方面：</w:t>
            </w:r>
          </w:p>
          <w:p w14:paraId="7F36667B" w14:textId="06586BF7" w:rsidR="001219D9" w:rsidRPr="006D7F06" w:rsidRDefault="001219D9" w:rsidP="00852280">
            <w:pPr>
              <w:pStyle w:val="StyleArialNarrow10ptJustifiedBefore063cmHanging0"/>
              <w:spacing w:before="60" w:after="60"/>
              <w:ind w:left="357" w:hanging="357"/>
              <w:jc w:val="left"/>
              <w:rPr>
                <w:lang w:eastAsia="it-IT"/>
              </w:rPr>
            </w:pPr>
            <w:r w:rsidRPr="006D7F06">
              <w:rPr>
                <w:lang w:eastAsia="it-IT"/>
              </w:rPr>
              <w:t>1)</w:t>
            </w:r>
            <w:r w:rsidR="00852280">
              <w:rPr>
                <w:lang w:eastAsia="it-IT"/>
              </w:rPr>
              <w:tab/>
            </w:r>
            <w:r w:rsidRPr="006D7F06">
              <w:rPr>
                <w:lang w:eastAsia="it-IT"/>
              </w:rPr>
              <w:t>一旦达成协议，</w:t>
            </w:r>
            <w:proofErr w:type="gramStart"/>
            <w:r w:rsidRPr="006D7F06">
              <w:rPr>
                <w:lang w:eastAsia="zh-CN"/>
              </w:rPr>
              <w:t>地块的</w:t>
            </w:r>
            <w:r w:rsidRPr="006D7F06">
              <w:rPr>
                <w:lang w:eastAsia="it-IT"/>
              </w:rPr>
              <w:t>分配不受新楼建</w:t>
            </w:r>
            <w:r w:rsidRPr="006D7F06">
              <w:rPr>
                <w:lang w:eastAsia="zh-CN"/>
              </w:rPr>
              <w:t>设</w:t>
            </w:r>
            <w:r w:rsidRPr="006D7F06">
              <w:rPr>
                <w:lang w:eastAsia="it-IT"/>
              </w:rPr>
              <w:t>的影响；</w:t>
            </w:r>
            <w:proofErr w:type="gramEnd"/>
          </w:p>
          <w:p w14:paraId="6506874D" w14:textId="0DA231FC" w:rsidR="001219D9" w:rsidRPr="006D7F06" w:rsidRDefault="001219D9" w:rsidP="00852280">
            <w:pPr>
              <w:pStyle w:val="StyleArialNarrow10ptJustifiedBefore063cmHanging0"/>
              <w:spacing w:before="60" w:after="60"/>
              <w:ind w:left="357" w:hanging="357"/>
              <w:jc w:val="left"/>
              <w:rPr>
                <w:lang w:eastAsia="zh-CN"/>
              </w:rPr>
            </w:pPr>
            <w:r w:rsidRPr="006D7F06">
              <w:rPr>
                <w:lang w:eastAsia="it-IT"/>
              </w:rPr>
              <w:t>2)</w:t>
            </w:r>
            <w:r w:rsidR="00852280">
              <w:rPr>
                <w:lang w:eastAsia="it-IT"/>
              </w:rPr>
              <w:tab/>
            </w:r>
            <w:proofErr w:type="gramStart"/>
            <w:r w:rsidRPr="006D7F06">
              <w:rPr>
                <w:lang w:eastAsia="it-IT"/>
              </w:rPr>
              <w:t>东道国代表</w:t>
            </w:r>
            <w:r w:rsidRPr="006D7F06">
              <w:rPr>
                <w:lang w:eastAsia="zh-CN"/>
              </w:rPr>
              <w:t>介绍</w:t>
            </w:r>
            <w:r w:rsidRPr="006D7F06">
              <w:rPr>
                <w:lang w:eastAsia="it-IT"/>
              </w:rPr>
              <w:t>了</w:t>
            </w:r>
            <w:r w:rsidRPr="006D7F06">
              <w:rPr>
                <w:lang w:eastAsia="zh-CN"/>
              </w:rPr>
              <w:t>适用</w:t>
            </w:r>
            <w:r w:rsidRPr="006D7F06">
              <w:rPr>
                <w:lang w:eastAsia="it-IT"/>
              </w:rPr>
              <w:t>新近瑞士立法的</w:t>
            </w:r>
            <w:r w:rsidRPr="00D739DF">
              <w:rPr>
                <w:rFonts w:asciiTheme="minorEastAsia" w:eastAsiaTheme="minorEastAsia" w:hAnsiTheme="minorEastAsia"/>
                <w:lang w:eastAsia="zh-CN"/>
              </w:rPr>
              <w:t>“</w:t>
            </w:r>
            <w:proofErr w:type="gramEnd"/>
            <w:r w:rsidRPr="00D739DF">
              <w:rPr>
                <w:rFonts w:asciiTheme="minorEastAsia" w:eastAsiaTheme="minorEastAsia" w:hAnsiTheme="minorEastAsia"/>
                <w:lang w:eastAsia="zh-CN"/>
              </w:rPr>
              <w:t>地上权”</w:t>
            </w:r>
            <w:r w:rsidRPr="006D7F06">
              <w:rPr>
                <w:bCs/>
                <w:lang w:eastAsia="zh-CN"/>
              </w:rPr>
              <w:t>。</w:t>
            </w:r>
          </w:p>
          <w:p w14:paraId="4681704F" w14:textId="77777777" w:rsidR="001219D9" w:rsidRPr="006D7F06" w:rsidRDefault="001219D9" w:rsidP="006D7F06">
            <w:pPr>
              <w:spacing w:before="60" w:after="60"/>
              <w:rPr>
                <w:sz w:val="20"/>
                <w:lang w:eastAsia="it-IT"/>
              </w:rPr>
            </w:pPr>
            <w:r w:rsidRPr="006D7F06">
              <w:rPr>
                <w:sz w:val="20"/>
                <w:lang w:eastAsia="it-IT"/>
              </w:rPr>
              <w:t>国际电联已</w:t>
            </w:r>
            <w:r w:rsidRPr="006D7F06">
              <w:rPr>
                <w:sz w:val="20"/>
                <w:lang w:eastAsia="zh-CN"/>
              </w:rPr>
              <w:t>得到</w:t>
            </w:r>
            <w:r w:rsidRPr="006D7F06">
              <w:rPr>
                <w:sz w:val="20"/>
                <w:lang w:eastAsia="it-IT"/>
              </w:rPr>
              <w:t>确认，即尽管新规定将权利期限限制</w:t>
            </w:r>
            <w:r w:rsidRPr="006D7F06">
              <w:rPr>
                <w:sz w:val="20"/>
                <w:lang w:eastAsia="zh-CN"/>
              </w:rPr>
              <w:t>在</w:t>
            </w:r>
            <w:r w:rsidRPr="006D7F06">
              <w:rPr>
                <w:sz w:val="20"/>
                <w:lang w:eastAsia="it-IT"/>
              </w:rPr>
              <w:t>最长</w:t>
            </w:r>
            <w:r w:rsidRPr="006D7F06">
              <w:rPr>
                <w:sz w:val="20"/>
                <w:lang w:eastAsia="it-IT"/>
              </w:rPr>
              <w:t>50</w:t>
            </w:r>
            <w:r w:rsidRPr="006D7F06">
              <w:rPr>
                <w:sz w:val="20"/>
                <w:lang w:eastAsia="it-IT"/>
              </w:rPr>
              <w:t>年</w:t>
            </w:r>
            <w:r w:rsidRPr="006D7F06">
              <w:rPr>
                <w:sz w:val="20"/>
                <w:lang w:eastAsia="zh-CN"/>
              </w:rPr>
              <w:t>，</w:t>
            </w:r>
            <w:r w:rsidRPr="00D739DF">
              <w:rPr>
                <w:rFonts w:asciiTheme="minorEastAsia" w:eastAsiaTheme="minorEastAsia" w:hAnsiTheme="minorEastAsia"/>
                <w:sz w:val="20"/>
                <w:lang w:eastAsia="zh-CN"/>
              </w:rPr>
              <w:t>但现行的“地上权”</w:t>
            </w:r>
            <w:r w:rsidRPr="006D7F06">
              <w:rPr>
                <w:sz w:val="20"/>
                <w:lang w:eastAsia="it-IT"/>
              </w:rPr>
              <w:t>（</w:t>
            </w:r>
            <w:r w:rsidRPr="006D7F06">
              <w:rPr>
                <w:sz w:val="20"/>
                <w:lang w:eastAsia="it-IT"/>
              </w:rPr>
              <w:t>2079</w:t>
            </w:r>
            <w:r w:rsidRPr="006D7F06">
              <w:rPr>
                <w:sz w:val="20"/>
                <w:lang w:eastAsia="it-IT"/>
              </w:rPr>
              <w:t>年到期）期限不会</w:t>
            </w:r>
            <w:r w:rsidRPr="006D7F06">
              <w:rPr>
                <w:sz w:val="20"/>
                <w:lang w:eastAsia="zh-CN"/>
              </w:rPr>
              <w:t>受到质疑</w:t>
            </w:r>
            <w:r w:rsidRPr="006D7F06">
              <w:rPr>
                <w:sz w:val="20"/>
                <w:lang w:eastAsia="it-IT"/>
              </w:rPr>
              <w:t>。</w:t>
            </w:r>
          </w:p>
          <w:p w14:paraId="6EBE70A5" w14:textId="77777777" w:rsidR="001219D9" w:rsidRPr="006D7F06" w:rsidRDefault="001219D9" w:rsidP="006D7F06">
            <w:pPr>
              <w:spacing w:before="60" w:after="60"/>
              <w:rPr>
                <w:sz w:val="20"/>
                <w:lang w:eastAsia="it-IT"/>
              </w:rPr>
            </w:pPr>
            <w:r w:rsidRPr="006D7F06">
              <w:rPr>
                <w:sz w:val="20"/>
                <w:lang w:eastAsia="it-IT"/>
              </w:rPr>
              <w:t>国际电联还</w:t>
            </w:r>
            <w:r w:rsidRPr="006D7F06">
              <w:rPr>
                <w:sz w:val="20"/>
                <w:lang w:eastAsia="zh-CN"/>
              </w:rPr>
              <w:t>得到</w:t>
            </w:r>
            <w:r w:rsidRPr="006D7F06">
              <w:rPr>
                <w:sz w:val="20"/>
                <w:lang w:eastAsia="it-IT"/>
              </w:rPr>
              <w:t>确认，即例如其免费租金等权利基本要素，将不会受到质疑。</w:t>
            </w:r>
          </w:p>
          <w:p w14:paraId="1AF46401" w14:textId="6E6B8EA2" w:rsidR="001219D9" w:rsidRPr="007431C8" w:rsidRDefault="001219D9" w:rsidP="00852280">
            <w:pPr>
              <w:pStyle w:val="StyleArialNarrow10ptJustifiedBefore063cmHanging0"/>
              <w:spacing w:before="60" w:after="60"/>
              <w:ind w:left="357" w:hanging="357"/>
              <w:jc w:val="left"/>
              <w:rPr>
                <w:rFonts w:asciiTheme="minorEastAsia" w:eastAsiaTheme="minorEastAsia" w:hAnsiTheme="minorEastAsia" w:cs="Times New Roman"/>
                <w:lang w:eastAsia="zh-CN"/>
              </w:rPr>
            </w:pPr>
            <w:r w:rsidRPr="006D7F06">
              <w:rPr>
                <w:lang w:eastAsia="it-IT"/>
              </w:rPr>
              <w:t>3)</w:t>
            </w:r>
            <w:r w:rsidR="00852280">
              <w:rPr>
                <w:lang w:eastAsia="it-IT"/>
              </w:rPr>
              <w:tab/>
            </w:r>
            <w:proofErr w:type="gramStart"/>
            <w:r w:rsidRPr="007431C8">
              <w:rPr>
                <w:rFonts w:asciiTheme="minorEastAsia" w:eastAsiaTheme="minorEastAsia" w:hAnsiTheme="minorEastAsia" w:cs="Times New Roman"/>
                <w:lang w:eastAsia="zh-CN"/>
              </w:rPr>
              <w:t>东道国起草了一份“</w:t>
            </w:r>
            <w:proofErr w:type="gramEnd"/>
            <w:r w:rsidRPr="007431C8">
              <w:rPr>
                <w:rFonts w:asciiTheme="minorEastAsia" w:eastAsiaTheme="minorEastAsia" w:hAnsiTheme="minorEastAsia" w:cs="Times New Roman"/>
                <w:lang w:eastAsia="zh-CN"/>
              </w:rPr>
              <w:t>地上权”合同模板。该模板将很快提交国际电联审议和评论。东道国代表确认，他们愿意就模板的规定开展磋商。</w:t>
            </w:r>
          </w:p>
          <w:p w14:paraId="2CAD29CB" w14:textId="36ABD990" w:rsidR="001219D9" w:rsidRPr="006D7F06" w:rsidRDefault="001219D9" w:rsidP="00852280">
            <w:pPr>
              <w:pStyle w:val="StyleArialNarrow10ptJustifiedBefore063cmHanging0"/>
              <w:spacing w:before="60" w:after="60"/>
              <w:ind w:left="357" w:hanging="357"/>
              <w:jc w:val="left"/>
              <w:rPr>
                <w:lang w:eastAsia="it-IT"/>
              </w:rPr>
            </w:pPr>
            <w:r w:rsidRPr="006D7F06">
              <w:rPr>
                <w:lang w:eastAsia="it-IT"/>
              </w:rPr>
              <w:t>4)</w:t>
            </w:r>
            <w:r w:rsidR="00852280">
              <w:rPr>
                <w:lang w:eastAsia="it-IT"/>
              </w:rPr>
              <w:tab/>
            </w:r>
            <w:proofErr w:type="gramStart"/>
            <w:r w:rsidRPr="006D7F06">
              <w:rPr>
                <w:lang w:eastAsia="it-IT"/>
              </w:rPr>
              <w:t>理想的情况是</w:t>
            </w:r>
            <w:r w:rsidRPr="00D739DF">
              <w:rPr>
                <w:rFonts w:asciiTheme="minorEastAsia" w:eastAsiaTheme="minorEastAsia" w:hAnsiTheme="minorEastAsia"/>
                <w:lang w:eastAsia="zh-CN"/>
              </w:rPr>
              <w:t>“</w:t>
            </w:r>
            <w:proofErr w:type="gramEnd"/>
            <w:r w:rsidRPr="00D739DF">
              <w:rPr>
                <w:rFonts w:asciiTheme="minorEastAsia" w:eastAsiaTheme="minorEastAsia" w:hAnsiTheme="minorEastAsia"/>
                <w:lang w:eastAsia="zh-CN"/>
              </w:rPr>
              <w:t>地上权”草案在</w:t>
            </w:r>
            <w:r w:rsidRPr="006D7F06">
              <w:rPr>
                <w:lang w:eastAsia="it-IT"/>
              </w:rPr>
              <w:t>2018</w:t>
            </w:r>
            <w:r w:rsidRPr="006D7F06">
              <w:rPr>
                <w:lang w:eastAsia="it-IT"/>
              </w:rPr>
              <w:t>年</w:t>
            </w:r>
            <w:r w:rsidRPr="006D7F06">
              <w:rPr>
                <w:lang w:eastAsia="it-IT"/>
              </w:rPr>
              <w:t>10</w:t>
            </w:r>
            <w:r w:rsidRPr="006D7F06">
              <w:rPr>
                <w:lang w:eastAsia="it-IT"/>
              </w:rPr>
              <w:t>月前完成。</w:t>
            </w:r>
          </w:p>
          <w:p w14:paraId="0A2929C4"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lastRenderedPageBreak/>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6833EF96" w14:textId="77777777" w:rsidR="001219D9" w:rsidRPr="006D7F06" w:rsidRDefault="001219D9" w:rsidP="006D7F06">
            <w:pPr>
              <w:spacing w:before="60" w:after="60"/>
              <w:rPr>
                <w:rStyle w:val="StyleArialNarrow10pt"/>
                <w:lang w:eastAsia="zh-CN"/>
              </w:rPr>
            </w:pPr>
            <w:r w:rsidRPr="006D7F06">
              <w:rPr>
                <w:rStyle w:val="StyleArialNarrow10pt"/>
                <w:lang w:eastAsia="zh-CN"/>
              </w:rPr>
              <w:t>东道国工作组的讨论已经推迟，</w:t>
            </w:r>
            <w:r w:rsidRPr="00D739DF">
              <w:rPr>
                <w:rFonts w:asciiTheme="minorEastAsia" w:eastAsiaTheme="minorEastAsia" w:hAnsiTheme="minorEastAsia"/>
                <w:sz w:val="20"/>
                <w:lang w:eastAsia="zh-CN"/>
              </w:rPr>
              <w:t>因为国际电</w:t>
            </w:r>
            <w:proofErr w:type="gramStart"/>
            <w:r w:rsidRPr="00D739DF">
              <w:rPr>
                <w:rFonts w:asciiTheme="minorEastAsia" w:eastAsiaTheme="minorEastAsia" w:hAnsiTheme="minorEastAsia"/>
                <w:sz w:val="20"/>
                <w:lang w:eastAsia="zh-CN"/>
              </w:rPr>
              <w:t>联正在</w:t>
            </w:r>
            <w:proofErr w:type="gramEnd"/>
            <w:r w:rsidRPr="00D739DF">
              <w:rPr>
                <w:rFonts w:asciiTheme="minorEastAsia" w:eastAsiaTheme="minorEastAsia" w:hAnsiTheme="minorEastAsia"/>
                <w:sz w:val="20"/>
                <w:lang w:eastAsia="zh-CN"/>
              </w:rPr>
              <w:t>等待东道国就支持将“地上权”期限从</w:t>
            </w:r>
            <w:r w:rsidRPr="006D7F06">
              <w:rPr>
                <w:rStyle w:val="StyleArialNarrow10pt"/>
                <w:lang w:eastAsia="zh-CN"/>
              </w:rPr>
              <w:t>99</w:t>
            </w:r>
            <w:r w:rsidRPr="006D7F06">
              <w:rPr>
                <w:rStyle w:val="StyleArialNarrow10pt"/>
                <w:lang w:eastAsia="zh-CN"/>
              </w:rPr>
              <w:t>年缩短到</w:t>
            </w:r>
            <w:r w:rsidRPr="006D7F06">
              <w:rPr>
                <w:rStyle w:val="StyleArialNarrow10pt"/>
                <w:lang w:eastAsia="zh-CN"/>
              </w:rPr>
              <w:t>50</w:t>
            </w:r>
            <w:r w:rsidRPr="006D7F06">
              <w:rPr>
                <w:rStyle w:val="StyleArialNarrow10pt"/>
                <w:lang w:eastAsia="zh-CN"/>
              </w:rPr>
              <w:t>年的法律依据和理由</w:t>
            </w:r>
            <w:r w:rsidRPr="006D7F06">
              <w:rPr>
                <w:rStyle w:val="StyleArialNarrow10pt"/>
                <w:rFonts w:hint="eastAsia"/>
                <w:lang w:eastAsia="zh-CN"/>
              </w:rPr>
              <w:t>做</w:t>
            </w:r>
            <w:r w:rsidRPr="006D7F06">
              <w:rPr>
                <w:rStyle w:val="StyleArialNarrow10pt"/>
                <w:lang w:eastAsia="zh-CN"/>
              </w:rPr>
              <w:t>出书面解释。东道国主管当局目前正就此进行磋商。预计将在</w:t>
            </w:r>
            <w:r w:rsidRPr="006D7F06">
              <w:rPr>
                <w:rStyle w:val="StyleArialNarrow10pt"/>
                <w:lang w:eastAsia="zh-CN"/>
              </w:rPr>
              <w:t>2019</w:t>
            </w:r>
            <w:r w:rsidRPr="006D7F06">
              <w:rPr>
                <w:rStyle w:val="StyleArialNarrow10pt"/>
                <w:lang w:eastAsia="zh-CN"/>
              </w:rPr>
              <w:t>年初得到答复。</w:t>
            </w:r>
          </w:p>
          <w:p w14:paraId="2B7B2DDA"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2F9ACE4D" w14:textId="77777777" w:rsidR="001219D9" w:rsidRPr="006D7F06" w:rsidRDefault="001219D9" w:rsidP="006D7F06">
            <w:pPr>
              <w:spacing w:before="60" w:after="60"/>
              <w:rPr>
                <w:sz w:val="20"/>
                <w:highlight w:val="yellow"/>
                <w:lang w:eastAsia="it-IT"/>
              </w:rPr>
            </w:pPr>
            <w:r w:rsidRPr="006D7F06">
              <w:rPr>
                <w:rStyle w:val="StyleArialNarrow10pt"/>
                <w:lang w:eastAsia="zh-CN"/>
              </w:rPr>
              <w:t>国际电联</w:t>
            </w:r>
            <w:r w:rsidRPr="006D7F06">
              <w:rPr>
                <w:rStyle w:val="StyleArialNarrow10pt"/>
                <w:lang w:eastAsia="zh-CN"/>
              </w:rPr>
              <w:t>/</w:t>
            </w:r>
            <w:r w:rsidRPr="006D7F06">
              <w:rPr>
                <w:rStyle w:val="StyleArialNarrow10pt"/>
                <w:lang w:eastAsia="zh-CN"/>
              </w:rPr>
              <w:t>东道国工作组正在进</w:t>
            </w:r>
            <w:r w:rsidRPr="00D739DF">
              <w:rPr>
                <w:rStyle w:val="StyleArialNarrow10pt"/>
                <w:rFonts w:asciiTheme="minorEastAsia" w:eastAsiaTheme="minorEastAsia" w:hAnsiTheme="minorEastAsia"/>
                <w:lang w:eastAsia="zh-CN"/>
              </w:rPr>
              <w:t>行</w:t>
            </w:r>
            <w:r w:rsidRPr="00D739DF">
              <w:rPr>
                <w:rFonts w:asciiTheme="minorEastAsia" w:eastAsiaTheme="minorEastAsia" w:hAnsiTheme="minorEastAsia"/>
                <w:bCs/>
                <w:sz w:val="20"/>
                <w:lang w:eastAsia="zh-CN"/>
              </w:rPr>
              <w:t>“地上权”</w:t>
            </w:r>
            <w:r w:rsidRPr="00D739DF">
              <w:rPr>
                <w:rStyle w:val="StyleArialNarrow10pt"/>
                <w:rFonts w:asciiTheme="minorEastAsia" w:eastAsiaTheme="minorEastAsia" w:hAnsiTheme="minorEastAsia"/>
                <w:lang w:eastAsia="zh-CN"/>
              </w:rPr>
              <w:t>合同草案的谈判</w:t>
            </w:r>
            <w:r w:rsidRPr="006D7F06">
              <w:rPr>
                <w:rStyle w:val="StyleArialNarrow10pt"/>
                <w:lang w:eastAsia="zh-CN"/>
              </w:rPr>
              <w:t>。在此背景下，</w:t>
            </w:r>
            <w:r w:rsidRPr="00D739DF">
              <w:rPr>
                <w:rStyle w:val="StyleArialNarrow10pt"/>
                <w:rFonts w:asciiTheme="minorEastAsia" w:eastAsiaTheme="minorEastAsia" w:hAnsiTheme="minorEastAsia"/>
                <w:lang w:eastAsia="zh-CN"/>
              </w:rPr>
              <w:t>国际电联要求有权能的瑞士主管当局书面解释可能将授予的</w:t>
            </w:r>
            <w:r w:rsidRPr="00D739DF">
              <w:rPr>
                <w:rFonts w:asciiTheme="minorEastAsia" w:eastAsiaTheme="minorEastAsia" w:hAnsiTheme="minorEastAsia"/>
                <w:bCs/>
                <w:sz w:val="20"/>
                <w:lang w:eastAsia="zh-CN"/>
              </w:rPr>
              <w:t>“地上权”</w:t>
            </w:r>
            <w:r w:rsidRPr="006D7F06">
              <w:rPr>
                <w:rStyle w:val="StyleArialNarrow10pt"/>
                <w:lang w:eastAsia="zh-CN"/>
              </w:rPr>
              <w:t>从</w:t>
            </w:r>
            <w:r w:rsidRPr="006D7F06">
              <w:rPr>
                <w:rStyle w:val="StyleArialNarrow10pt"/>
                <w:lang w:eastAsia="zh-CN"/>
              </w:rPr>
              <w:t>99</w:t>
            </w:r>
            <w:r w:rsidRPr="006D7F06">
              <w:rPr>
                <w:rStyle w:val="StyleArialNarrow10pt"/>
                <w:lang w:eastAsia="zh-CN"/>
              </w:rPr>
              <w:t>年（目前期限）减少至</w:t>
            </w:r>
            <w:r w:rsidRPr="006D7F06">
              <w:rPr>
                <w:rStyle w:val="StyleArialNarrow10pt"/>
                <w:lang w:eastAsia="zh-CN"/>
              </w:rPr>
              <w:t>50</w:t>
            </w:r>
            <w:r w:rsidRPr="006D7F06">
              <w:rPr>
                <w:rStyle w:val="StyleArialNarrow10pt"/>
                <w:lang w:eastAsia="zh-CN"/>
              </w:rPr>
              <w:t>年（潜在新期限）的原因和法律依据。预计很快就会收到这方面的解释。</w:t>
            </w:r>
          </w:p>
          <w:p w14:paraId="60E92C19" w14:textId="77777777" w:rsidR="001219D9" w:rsidRPr="006D7F06" w:rsidRDefault="001219D9" w:rsidP="006D7F06">
            <w:pPr>
              <w:keepNext/>
              <w:spacing w:before="60" w:after="60"/>
              <w:rPr>
                <w:b/>
                <w:bCs/>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6C4DA9E6" w14:textId="77777777" w:rsidR="001219D9" w:rsidRPr="006D7F06" w:rsidRDefault="001219D9" w:rsidP="00CC4FFF">
            <w:pPr>
              <w:tabs>
                <w:tab w:val="clear" w:pos="794"/>
                <w:tab w:val="clear" w:pos="1191"/>
                <w:tab w:val="clear" w:pos="1588"/>
                <w:tab w:val="clear" w:pos="1985"/>
                <w:tab w:val="left" w:pos="1134"/>
                <w:tab w:val="left" w:pos="1871"/>
                <w:tab w:val="left" w:pos="2268"/>
              </w:tabs>
              <w:spacing w:before="60" w:after="60"/>
              <w:rPr>
                <w:sz w:val="20"/>
                <w:lang w:val="it-IT" w:eastAsia="it-IT"/>
              </w:rPr>
            </w:pPr>
            <w:r w:rsidRPr="00416554">
              <w:rPr>
                <w:rFonts w:hint="eastAsia"/>
                <w:sz w:val="20"/>
                <w:lang w:eastAsia="zh-CN"/>
              </w:rPr>
              <w:t>2019</w:t>
            </w:r>
            <w:r w:rsidRPr="00416554">
              <w:rPr>
                <w:rFonts w:hint="eastAsia"/>
                <w:sz w:val="20"/>
                <w:lang w:eastAsia="zh-CN"/>
              </w:rPr>
              <w:t>年</w:t>
            </w:r>
            <w:r w:rsidRPr="00416554">
              <w:rPr>
                <w:rFonts w:hint="eastAsia"/>
                <w:sz w:val="20"/>
                <w:lang w:eastAsia="zh-CN"/>
              </w:rPr>
              <w:t>9</w:t>
            </w:r>
            <w:r w:rsidRPr="00416554">
              <w:rPr>
                <w:rFonts w:hint="eastAsia"/>
                <w:sz w:val="20"/>
                <w:lang w:eastAsia="zh-CN"/>
              </w:rPr>
              <w:t>月中旬收到了所要求的解释（</w:t>
            </w:r>
            <w:r w:rsidRPr="00416554">
              <w:rPr>
                <w:rFonts w:hint="eastAsia"/>
                <w:sz w:val="20"/>
                <w:lang w:eastAsia="zh-CN"/>
              </w:rPr>
              <w:t>2019</w:t>
            </w:r>
            <w:r w:rsidRPr="00416554">
              <w:rPr>
                <w:rFonts w:hint="eastAsia"/>
                <w:sz w:val="20"/>
                <w:lang w:eastAsia="zh-CN"/>
              </w:rPr>
              <w:t>年</w:t>
            </w:r>
            <w:r w:rsidRPr="00416554">
              <w:rPr>
                <w:rFonts w:hint="eastAsia"/>
                <w:sz w:val="20"/>
                <w:lang w:eastAsia="zh-CN"/>
              </w:rPr>
              <w:t>10</w:t>
            </w:r>
            <w:r w:rsidRPr="00416554">
              <w:rPr>
                <w:rFonts w:hint="eastAsia"/>
                <w:sz w:val="20"/>
                <w:lang w:eastAsia="zh-CN"/>
              </w:rPr>
              <w:t>月中旬完成）。内容如下</w:t>
            </w:r>
            <w:proofErr w:type="gramStart"/>
            <w:r w:rsidRPr="00416554">
              <w:rPr>
                <w:rFonts w:hint="eastAsia"/>
                <w:sz w:val="20"/>
                <w:lang w:eastAsia="zh-CN"/>
              </w:rPr>
              <w:t>：</w:t>
            </w:r>
            <w:r w:rsidRPr="00CC4FFF">
              <w:rPr>
                <w:rFonts w:ascii="STKaiti" w:eastAsia="STKaiti" w:hAnsi="STKaiti" w:hint="eastAsia"/>
                <w:sz w:val="20"/>
                <w:lang w:eastAsia="zh-CN"/>
              </w:rPr>
              <w:t>“</w:t>
            </w:r>
            <w:proofErr w:type="gramEnd"/>
            <w:r w:rsidRPr="00CC4FFF">
              <w:rPr>
                <w:rFonts w:ascii="STKaiti" w:eastAsia="STKaiti" w:hAnsi="STKaiti" w:hint="eastAsia"/>
                <w:sz w:val="20"/>
                <w:lang w:eastAsia="zh-CN"/>
              </w:rPr>
              <w:t>日内瓦州将其授予的独特永久地上权（</w:t>
            </w:r>
            <w:r w:rsidRPr="00CC4FFF">
              <w:rPr>
                <w:rFonts w:asciiTheme="minorHAnsi" w:eastAsia="STKaiti" w:hAnsiTheme="minorHAnsi"/>
                <w:sz w:val="20"/>
                <w:lang w:eastAsia="zh-CN"/>
              </w:rPr>
              <w:t>DDP</w:t>
            </w:r>
            <w:r w:rsidRPr="00CC4FFF">
              <w:rPr>
                <w:rFonts w:ascii="STKaiti" w:eastAsia="STKaiti" w:hAnsi="STKaiti" w:hint="eastAsia"/>
                <w:sz w:val="20"/>
                <w:lang w:eastAsia="zh-CN"/>
              </w:rPr>
              <w:t>）期限缩短至最多</w:t>
            </w:r>
            <w:r w:rsidRPr="00CC4FFF">
              <w:rPr>
                <w:rFonts w:asciiTheme="minorHAnsi" w:eastAsia="STKaiti" w:hAnsiTheme="minorHAnsi"/>
                <w:sz w:val="20"/>
                <w:lang w:eastAsia="zh-CN"/>
              </w:rPr>
              <w:t>60</w:t>
            </w:r>
            <w:r w:rsidRPr="00CC4FFF">
              <w:rPr>
                <w:rFonts w:ascii="STKaiti" w:eastAsia="STKaiti" w:hAnsi="STKaiti" w:hint="eastAsia"/>
                <w:sz w:val="20"/>
                <w:lang w:eastAsia="zh-CN"/>
              </w:rPr>
              <w:t>年。其目的是让日内瓦州能够更好地控制其土地，而不是用非常长期的合同来阻碍其执行土地政策</w:t>
            </w:r>
            <w:r w:rsidRPr="00CC4FFF">
              <w:rPr>
                <w:rFonts w:ascii="STKaiti" w:eastAsia="STKaiti" w:hAnsi="STKaiti" w:hint="eastAsia"/>
                <w:sz w:val="20"/>
                <w:lang w:val="it-IT" w:eastAsia="it-IT"/>
              </w:rPr>
              <w:t>，</w:t>
            </w:r>
            <w:r w:rsidRPr="00CC4FFF">
              <w:rPr>
                <w:rFonts w:ascii="STKaiti" w:eastAsia="STKaiti" w:hAnsi="STKaiti" w:hint="eastAsia"/>
                <w:sz w:val="20"/>
                <w:lang w:val="it-IT" w:eastAsia="zh-CN"/>
              </w:rPr>
              <w:t>因为</w:t>
            </w:r>
            <w:r w:rsidRPr="00CC4FFF">
              <w:rPr>
                <w:rFonts w:ascii="STKaiti" w:eastAsia="STKaiti" w:hAnsi="STKaiti" w:hint="eastAsia"/>
                <w:sz w:val="20"/>
                <w:lang w:val="it-IT" w:eastAsia="it-IT"/>
              </w:rPr>
              <w:t>这些合同在政策发生变化的情况下需要赔偿。</w:t>
            </w:r>
            <w:r w:rsidRPr="00CC4FFF">
              <w:rPr>
                <w:rFonts w:ascii="STKaiti" w:eastAsia="STKaiti" w:hAnsi="STKaiti" w:hint="eastAsia"/>
                <w:sz w:val="20"/>
                <w:lang w:val="it-IT" w:eastAsia="zh-CN"/>
              </w:rPr>
              <w:t>此想法旨在</w:t>
            </w:r>
            <w:r w:rsidRPr="00CC4FFF">
              <w:rPr>
                <w:rFonts w:ascii="STKaiti" w:eastAsia="STKaiti" w:hAnsi="STKaiti" w:hint="eastAsia"/>
                <w:sz w:val="20"/>
                <w:lang w:val="it-IT" w:eastAsia="it-IT"/>
              </w:rPr>
              <w:t>确保</w:t>
            </w:r>
            <w:r w:rsidRPr="00CC4FFF">
              <w:rPr>
                <w:rFonts w:asciiTheme="minorHAnsi" w:eastAsia="STKaiti" w:hAnsiTheme="minorHAnsi"/>
                <w:sz w:val="20"/>
                <w:lang w:val="it-IT" w:eastAsia="zh-CN"/>
              </w:rPr>
              <w:t>DDP</w:t>
            </w:r>
            <w:r w:rsidRPr="00CC4FFF">
              <w:rPr>
                <w:rFonts w:ascii="STKaiti" w:eastAsia="STKaiti" w:hAnsi="STKaiti" w:hint="eastAsia"/>
                <w:sz w:val="20"/>
                <w:lang w:val="it-IT" w:eastAsia="it-IT"/>
              </w:rPr>
              <w:t>合同与建筑物的寿命相对应，建筑物至少需要每</w:t>
            </w:r>
            <w:r w:rsidRPr="00CC4FFF">
              <w:rPr>
                <w:rFonts w:asciiTheme="minorHAnsi" w:eastAsia="STKaiti" w:hAnsiTheme="minorHAnsi"/>
                <w:sz w:val="20"/>
                <w:lang w:val="it-IT" w:eastAsia="it-IT"/>
              </w:rPr>
              <w:t>60</w:t>
            </w:r>
            <w:r w:rsidRPr="00CC4FFF">
              <w:rPr>
                <w:rFonts w:ascii="STKaiti" w:eastAsia="STKaiti" w:hAnsi="STKaiti" w:hint="eastAsia"/>
                <w:sz w:val="20"/>
                <w:lang w:val="it-IT" w:eastAsia="it-IT"/>
              </w:rPr>
              <w:t>年进行一次翻新。事实上，如果</w:t>
            </w:r>
            <w:r w:rsidRPr="00CC4FFF">
              <w:rPr>
                <w:rFonts w:ascii="STKaiti" w:eastAsia="STKaiti" w:hAnsi="STKaiti" w:hint="eastAsia"/>
                <w:sz w:val="20"/>
                <w:lang w:val="it-IT" w:eastAsia="zh-CN"/>
              </w:rPr>
              <w:t>相关</w:t>
            </w:r>
            <w:r w:rsidRPr="00CC4FFF">
              <w:rPr>
                <w:rFonts w:ascii="STKaiti" w:eastAsia="STKaiti" w:hAnsi="STKaiti" w:hint="eastAsia"/>
                <w:sz w:val="20"/>
                <w:lang w:val="it-IT" w:eastAsia="it-IT"/>
              </w:rPr>
              <w:t>土地提前归还给</w:t>
            </w:r>
            <w:r w:rsidRPr="00CC4FFF">
              <w:rPr>
                <w:rFonts w:ascii="STKaiti" w:eastAsia="STKaiti" w:hAnsi="STKaiti" w:hint="eastAsia"/>
                <w:sz w:val="20"/>
                <w:lang w:val="it-IT" w:eastAsia="zh-CN"/>
              </w:rPr>
              <w:t>日内瓦</w:t>
            </w:r>
            <w:r w:rsidRPr="00CC4FFF">
              <w:rPr>
                <w:rFonts w:ascii="STKaiti" w:eastAsia="STKaiti" w:hAnsi="STKaiti" w:hint="eastAsia"/>
                <w:sz w:val="20"/>
                <w:lang w:val="it-IT" w:eastAsia="it-IT"/>
              </w:rPr>
              <w:t>州，</w:t>
            </w:r>
            <w:r w:rsidRPr="00CC4FFF">
              <w:rPr>
                <w:rFonts w:asciiTheme="minorHAnsi" w:eastAsia="STKaiti" w:hAnsiTheme="minorHAnsi"/>
                <w:sz w:val="20"/>
                <w:lang w:val="it-IT" w:eastAsia="zh-CN"/>
              </w:rPr>
              <w:t>DDP</w:t>
            </w:r>
            <w:r w:rsidRPr="00CC4FFF">
              <w:rPr>
                <w:rFonts w:ascii="STKaiti" w:eastAsia="STKaiti" w:hAnsi="STKaiti" w:hint="eastAsia"/>
                <w:sz w:val="20"/>
                <w:lang w:val="it-IT" w:eastAsia="it-IT"/>
              </w:rPr>
              <w:t>合同</w:t>
            </w:r>
            <w:r w:rsidRPr="00CC4FFF">
              <w:rPr>
                <w:rFonts w:ascii="STKaiti" w:eastAsia="STKaiti" w:hAnsi="STKaiti" w:hint="eastAsia"/>
                <w:sz w:val="20"/>
                <w:lang w:val="it-IT" w:eastAsia="zh-CN"/>
              </w:rPr>
              <w:t>中</w:t>
            </w:r>
            <w:r w:rsidRPr="00CC4FFF">
              <w:rPr>
                <w:rFonts w:ascii="STKaiti" w:eastAsia="STKaiti" w:hAnsi="STKaiti" w:hint="eastAsia"/>
                <w:sz w:val="20"/>
                <w:lang w:val="it-IT" w:eastAsia="it-IT"/>
              </w:rPr>
              <w:t>包括一项</w:t>
            </w:r>
            <w:r w:rsidRPr="00CC4FFF">
              <w:rPr>
                <w:rFonts w:ascii="STKaiti" w:eastAsia="STKaiti" w:hAnsi="STKaiti" w:hint="eastAsia"/>
                <w:sz w:val="20"/>
                <w:lang w:val="it-IT" w:eastAsia="zh-CN"/>
              </w:rPr>
              <w:lastRenderedPageBreak/>
              <w:t>（针对</w:t>
            </w:r>
            <w:r w:rsidRPr="00CC4FFF">
              <w:rPr>
                <w:rFonts w:ascii="STKaiti" w:eastAsia="STKaiti" w:hAnsi="STKaiti" w:hint="eastAsia"/>
                <w:sz w:val="20"/>
                <w:lang w:val="it-IT" w:eastAsia="it-IT"/>
              </w:rPr>
              <w:t>建筑物的</w:t>
            </w:r>
            <w:r w:rsidRPr="00CC4FFF">
              <w:rPr>
                <w:rFonts w:ascii="STKaiti" w:eastAsia="STKaiti" w:hAnsi="STKaiti" w:hint="eastAsia"/>
                <w:sz w:val="20"/>
                <w:lang w:val="it-IT" w:eastAsia="zh-CN"/>
              </w:rPr>
              <w:t>）</w:t>
            </w:r>
            <w:r w:rsidRPr="00CC4FFF">
              <w:rPr>
                <w:rFonts w:ascii="STKaiti" w:eastAsia="STKaiti" w:hAnsi="STKaiti" w:hint="eastAsia"/>
                <w:sz w:val="20"/>
                <w:lang w:val="it-IT" w:eastAsia="it-IT"/>
              </w:rPr>
              <w:t>赔偿条款。在以前的无限期合同中</w:t>
            </w:r>
            <w:r w:rsidRPr="00CC4FFF">
              <w:rPr>
                <w:rFonts w:ascii="STKaiti" w:eastAsia="STKaiti" w:hAnsi="STKaiti" w:hint="eastAsia"/>
                <w:sz w:val="20"/>
                <w:lang w:val="it-IT" w:eastAsia="zh-CN"/>
              </w:rPr>
              <w:t>并</w:t>
            </w:r>
            <w:r w:rsidRPr="00CC4FFF">
              <w:rPr>
                <w:rFonts w:ascii="STKaiti" w:eastAsia="STKaiti" w:hAnsi="STKaiti" w:hint="eastAsia"/>
                <w:sz w:val="20"/>
                <w:lang w:val="it-IT" w:eastAsia="it-IT"/>
              </w:rPr>
              <w:t>不存在</w:t>
            </w:r>
            <w:r w:rsidRPr="00CC4FFF">
              <w:rPr>
                <w:rFonts w:ascii="STKaiti" w:eastAsia="STKaiti" w:hAnsi="STKaiti" w:hint="eastAsia"/>
                <w:sz w:val="20"/>
                <w:lang w:val="it-IT" w:eastAsia="zh-CN"/>
              </w:rPr>
              <w:t>的</w:t>
            </w:r>
            <w:r w:rsidRPr="00CC4FFF">
              <w:rPr>
                <w:rFonts w:ascii="STKaiti" w:eastAsia="STKaiti" w:hAnsi="STKaiti" w:hint="eastAsia"/>
                <w:sz w:val="20"/>
                <w:lang w:val="it-IT" w:eastAsia="it-IT"/>
              </w:rPr>
              <w:t>这一条款，对于</w:t>
            </w:r>
            <w:r w:rsidRPr="00CC4FFF">
              <w:rPr>
                <w:rFonts w:asciiTheme="minorHAnsi" w:eastAsia="STKaiti" w:hAnsiTheme="minorHAnsi"/>
                <w:sz w:val="20"/>
                <w:lang w:val="it-IT" w:eastAsia="it-IT"/>
              </w:rPr>
              <w:t>100</w:t>
            </w:r>
            <w:r w:rsidRPr="00CC4FFF">
              <w:rPr>
                <w:rFonts w:ascii="STKaiti" w:eastAsia="STKaiti" w:hAnsi="STKaiti" w:hint="eastAsia"/>
                <w:sz w:val="20"/>
                <w:lang w:val="it-IT" w:eastAsia="it-IT"/>
              </w:rPr>
              <w:t>年</w:t>
            </w:r>
            <w:r w:rsidRPr="00CC4FFF">
              <w:rPr>
                <w:rFonts w:ascii="STKaiti" w:eastAsia="STKaiti" w:hAnsi="STKaiti" w:hint="eastAsia"/>
                <w:sz w:val="20"/>
                <w:lang w:val="it-IT" w:eastAsia="zh-CN"/>
              </w:rPr>
              <w:t>期限</w:t>
            </w:r>
            <w:r w:rsidRPr="00CC4FFF">
              <w:rPr>
                <w:rFonts w:ascii="STKaiti" w:eastAsia="STKaiti" w:hAnsi="STKaiti" w:hint="eastAsia"/>
                <w:sz w:val="20"/>
                <w:lang w:val="it-IT" w:eastAsia="it-IT"/>
              </w:rPr>
              <w:t>的合同没有意义”</w:t>
            </w:r>
            <w:r w:rsidRPr="006D7F06">
              <w:rPr>
                <w:rFonts w:hint="eastAsia"/>
                <w:sz w:val="20"/>
                <w:lang w:val="it-IT" w:eastAsia="it-IT"/>
              </w:rPr>
              <w:t>。</w:t>
            </w:r>
            <w:r w:rsidRPr="006D7F06">
              <w:rPr>
                <w:rFonts w:hint="eastAsia"/>
                <w:sz w:val="20"/>
                <w:lang w:val="it-IT" w:eastAsia="zh-CN"/>
              </w:rPr>
              <w:t>现</w:t>
            </w:r>
            <w:r w:rsidRPr="006D7F06">
              <w:rPr>
                <w:rFonts w:hint="eastAsia"/>
                <w:sz w:val="20"/>
                <w:lang w:val="it-IT" w:eastAsia="it-IT"/>
              </w:rPr>
              <w:t>已证实，</w:t>
            </w:r>
            <w:r w:rsidRPr="006D7F06">
              <w:rPr>
                <w:rFonts w:hint="eastAsia"/>
                <w:sz w:val="20"/>
                <w:lang w:val="it-IT" w:eastAsia="zh-CN"/>
              </w:rPr>
              <w:t>造成</w:t>
            </w:r>
            <w:r w:rsidRPr="006D7F06">
              <w:rPr>
                <w:rFonts w:hint="eastAsia"/>
                <w:sz w:val="20"/>
                <w:lang w:val="it-IT" w:eastAsia="it-IT"/>
              </w:rPr>
              <w:t>这一变化</w:t>
            </w:r>
            <w:r w:rsidRPr="006D7F06">
              <w:rPr>
                <w:rFonts w:hint="eastAsia"/>
                <w:sz w:val="20"/>
                <w:lang w:val="it-IT" w:eastAsia="zh-CN"/>
              </w:rPr>
              <w:t>的原因是日内瓦</w:t>
            </w:r>
            <w:r w:rsidRPr="006D7F06">
              <w:rPr>
                <w:rFonts w:hint="eastAsia"/>
                <w:sz w:val="20"/>
                <w:lang w:val="it-IT" w:eastAsia="it-IT"/>
              </w:rPr>
              <w:t>州主管当局</w:t>
            </w:r>
            <w:r w:rsidRPr="006D7F06">
              <w:rPr>
                <w:rFonts w:hint="eastAsia"/>
                <w:sz w:val="20"/>
                <w:lang w:val="it-IT" w:eastAsia="zh-CN"/>
              </w:rPr>
              <w:t>的</w:t>
            </w:r>
            <w:r w:rsidRPr="006D7F06">
              <w:rPr>
                <w:rFonts w:hint="eastAsia"/>
                <w:sz w:val="20"/>
                <w:lang w:val="it-IT" w:eastAsia="it-IT"/>
              </w:rPr>
              <w:t>政策</w:t>
            </w:r>
            <w:r w:rsidRPr="006D7F06">
              <w:rPr>
                <w:rFonts w:hint="eastAsia"/>
                <w:sz w:val="20"/>
                <w:lang w:val="it-IT" w:eastAsia="zh-CN"/>
              </w:rPr>
              <w:t>出现了变更</w:t>
            </w:r>
            <w:r w:rsidRPr="006D7F06">
              <w:rPr>
                <w:rFonts w:hint="eastAsia"/>
                <w:sz w:val="20"/>
                <w:lang w:val="it-IT" w:eastAsia="it-IT"/>
              </w:rPr>
              <w:t>。谈判将</w:t>
            </w:r>
            <w:r w:rsidRPr="006D7F06">
              <w:rPr>
                <w:rFonts w:hint="eastAsia"/>
                <w:sz w:val="20"/>
                <w:lang w:val="it-IT" w:eastAsia="zh-CN"/>
              </w:rPr>
              <w:t>在此解释的基础之上</w:t>
            </w:r>
            <w:r w:rsidRPr="006D7F06">
              <w:rPr>
                <w:rFonts w:hint="eastAsia"/>
                <w:sz w:val="20"/>
                <w:lang w:val="it-IT" w:eastAsia="it-IT"/>
              </w:rPr>
              <w:t>继续进行。</w:t>
            </w:r>
          </w:p>
          <w:p w14:paraId="7A7BCF31" w14:textId="77777777" w:rsidR="001219D9" w:rsidRPr="006D7F06" w:rsidRDefault="001219D9" w:rsidP="006D7F06">
            <w:pPr>
              <w:keepNext/>
              <w:spacing w:before="60" w:after="60"/>
              <w:rPr>
                <w:b/>
                <w:bCs/>
                <w:sz w:val="20"/>
                <w:lang w:val="it-IT" w:eastAsia="it-IT"/>
              </w:rPr>
            </w:pPr>
            <w:r w:rsidRPr="006D7F06">
              <w:rPr>
                <w:b/>
                <w:bCs/>
                <w:sz w:val="20"/>
                <w:lang w:eastAsia="it-IT"/>
              </w:rPr>
              <w:t>截至</w:t>
            </w:r>
            <w:r w:rsidRPr="006D7F06">
              <w:rPr>
                <w:b/>
                <w:bCs/>
                <w:sz w:val="20"/>
                <w:lang w:val="it-IT" w:eastAsia="it-IT"/>
              </w:rPr>
              <w:t>2020</w:t>
            </w:r>
            <w:r w:rsidRPr="006D7F06">
              <w:rPr>
                <w:b/>
                <w:bCs/>
                <w:sz w:val="20"/>
                <w:lang w:eastAsia="it-IT"/>
              </w:rPr>
              <w:t>年</w:t>
            </w:r>
            <w:r w:rsidRPr="006D7F06">
              <w:rPr>
                <w:b/>
                <w:bCs/>
                <w:sz w:val="20"/>
                <w:lang w:val="it-IT" w:eastAsia="it-IT"/>
              </w:rPr>
              <w:t>9</w:t>
            </w:r>
            <w:r w:rsidRPr="006D7F06">
              <w:rPr>
                <w:b/>
                <w:bCs/>
                <w:sz w:val="20"/>
                <w:lang w:eastAsia="it-IT"/>
              </w:rPr>
              <w:t>月的最新进展</w:t>
            </w:r>
            <w:r w:rsidRPr="006D7F06">
              <w:rPr>
                <w:b/>
                <w:bCs/>
                <w:sz w:val="20"/>
                <w:lang w:val="it-IT" w:eastAsia="it-IT"/>
              </w:rPr>
              <w:t>：</w:t>
            </w:r>
          </w:p>
          <w:p w14:paraId="7AC887B4" w14:textId="77777777" w:rsidR="001219D9" w:rsidRPr="006D7F06" w:rsidRDefault="001219D9" w:rsidP="006D7F06">
            <w:pPr>
              <w:keepNext/>
              <w:spacing w:before="60" w:after="60"/>
              <w:rPr>
                <w:sz w:val="20"/>
                <w:highlight w:val="yellow"/>
                <w:lang w:val="it-IT" w:eastAsia="it-IT"/>
              </w:rPr>
            </w:pPr>
            <w:r w:rsidRPr="006D7F06">
              <w:rPr>
                <w:rFonts w:hint="eastAsia"/>
                <w:sz w:val="20"/>
                <w:lang w:val="it-IT" w:eastAsia="it-IT"/>
              </w:rPr>
              <w:t>自去年以来没有</w:t>
            </w:r>
            <w:r w:rsidRPr="006D7F06">
              <w:rPr>
                <w:rFonts w:hint="eastAsia"/>
                <w:sz w:val="20"/>
                <w:lang w:val="it-IT" w:eastAsia="zh-CN"/>
              </w:rPr>
              <w:t>进一步的进</w:t>
            </w:r>
            <w:r w:rsidRPr="006D7F06">
              <w:rPr>
                <w:rFonts w:hint="eastAsia"/>
                <w:sz w:val="20"/>
                <w:lang w:val="it-IT" w:eastAsia="it-IT"/>
              </w:rPr>
              <w:t>展。</w:t>
            </w:r>
          </w:p>
        </w:tc>
        <w:tc>
          <w:tcPr>
            <w:tcW w:w="821" w:type="pct"/>
            <w:tcBorders>
              <w:top w:val="single" w:sz="4" w:space="0" w:color="auto"/>
              <w:left w:val="single" w:sz="4" w:space="0" w:color="auto"/>
              <w:bottom w:val="single" w:sz="4" w:space="0" w:color="auto"/>
              <w:right w:val="single" w:sz="4" w:space="0" w:color="auto"/>
            </w:tcBorders>
          </w:tcPr>
          <w:p w14:paraId="7A0AFCCC" w14:textId="77777777" w:rsidR="001219D9" w:rsidRPr="006D7F06" w:rsidRDefault="001219D9" w:rsidP="006D7F06">
            <w:pPr>
              <w:widowControl w:val="0"/>
              <w:kinsoku w:val="0"/>
              <w:adjustRightInd/>
              <w:spacing w:before="60" w:after="60"/>
              <w:rPr>
                <w:sz w:val="20"/>
                <w:lang w:eastAsia="it-IT"/>
              </w:rPr>
            </w:pPr>
            <w:r w:rsidRPr="006D7F06">
              <w:rPr>
                <w:sz w:val="20"/>
                <w:lang w:eastAsia="it-IT"/>
              </w:rPr>
              <w:lastRenderedPageBreak/>
              <w:t>进行中</w:t>
            </w:r>
          </w:p>
        </w:tc>
      </w:tr>
      <w:tr w:rsidR="00971796" w:rsidRPr="00517121" w14:paraId="749C6329" w14:textId="77777777" w:rsidTr="00971796">
        <w:tblPrEx>
          <w:jc w:val="center"/>
          <w:tblInd w:w="0" w:type="dxa"/>
        </w:tblPrEx>
        <w:trPr>
          <w:trHeight w:val="2528"/>
          <w:jc w:val="center"/>
        </w:trPr>
        <w:tc>
          <w:tcPr>
            <w:tcW w:w="302" w:type="pct"/>
            <w:tcBorders>
              <w:top w:val="single" w:sz="4" w:space="0" w:color="auto"/>
              <w:left w:val="single" w:sz="4" w:space="0" w:color="auto"/>
              <w:bottom w:val="single" w:sz="4" w:space="0" w:color="auto"/>
              <w:right w:val="single" w:sz="4" w:space="0" w:color="auto"/>
            </w:tcBorders>
          </w:tcPr>
          <w:p w14:paraId="63AF3B88" w14:textId="77777777" w:rsidR="001219D9" w:rsidRPr="006D7F06" w:rsidRDefault="001219D9" w:rsidP="006D7F06">
            <w:pPr>
              <w:widowControl w:val="0"/>
              <w:kinsoku w:val="0"/>
              <w:adjustRightInd/>
              <w:spacing w:before="60" w:after="60"/>
              <w:jc w:val="center"/>
              <w:rPr>
                <w:b/>
                <w:bCs/>
                <w:sz w:val="20"/>
                <w:lang w:eastAsia="it-IT"/>
              </w:rPr>
            </w:pPr>
            <w:r w:rsidRPr="006D7F06">
              <w:rPr>
                <w:b/>
                <w:bCs/>
                <w:sz w:val="20"/>
                <w:lang w:eastAsia="it-IT"/>
              </w:rPr>
              <w:lastRenderedPageBreak/>
              <w:t>2012</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4</w:t>
            </w:r>
          </w:p>
        </w:tc>
        <w:tc>
          <w:tcPr>
            <w:tcW w:w="1213" w:type="pct"/>
            <w:tcBorders>
              <w:top w:val="single" w:sz="4" w:space="0" w:color="auto"/>
              <w:left w:val="single" w:sz="4" w:space="0" w:color="auto"/>
              <w:bottom w:val="single" w:sz="4" w:space="0" w:color="auto"/>
              <w:right w:val="single" w:sz="4" w:space="0" w:color="auto"/>
            </w:tcBorders>
          </w:tcPr>
          <w:p w14:paraId="548BC73E" w14:textId="77777777" w:rsidR="001219D9" w:rsidRPr="00D62EDC" w:rsidRDefault="001219D9" w:rsidP="006D7F06">
            <w:pPr>
              <w:pStyle w:val="Tabletext"/>
              <w:spacing w:before="60" w:after="60"/>
              <w:rPr>
                <w:rFonts w:eastAsia="STKaiti"/>
                <w:b/>
                <w:bCs/>
                <w:sz w:val="20"/>
                <w:lang w:eastAsia="it-IT"/>
              </w:rPr>
            </w:pPr>
            <w:r w:rsidRPr="00D62EDC">
              <w:rPr>
                <w:rFonts w:eastAsia="STKaiti"/>
                <w:b/>
                <w:bCs/>
                <w:sz w:val="20"/>
                <w:lang w:eastAsia="zh-CN"/>
              </w:rPr>
              <w:t>记入账目的资产</w:t>
            </w:r>
          </w:p>
          <w:p w14:paraId="11677283" w14:textId="77777777" w:rsidR="001219D9" w:rsidRPr="006D7F06" w:rsidRDefault="001219D9" w:rsidP="006D7F06">
            <w:pPr>
              <w:spacing w:before="60" w:after="60"/>
              <w:rPr>
                <w:sz w:val="20"/>
                <w:highlight w:val="yellow"/>
                <w:lang w:eastAsia="it-IT"/>
              </w:rPr>
            </w:pPr>
            <w:r w:rsidRPr="006D7F06">
              <w:rPr>
                <w:sz w:val="20"/>
                <w:lang w:eastAsia="it-IT"/>
              </w:rPr>
              <w:t>[</w:t>
            </w:r>
            <w:proofErr w:type="gramStart"/>
            <w:r w:rsidRPr="006D7F06">
              <w:rPr>
                <w:sz w:val="20"/>
                <w:lang w:eastAsia="it-IT"/>
              </w:rPr>
              <w:t>…]</w:t>
            </w:r>
            <w:r w:rsidRPr="006D7F06">
              <w:rPr>
                <w:sz w:val="20"/>
                <w:lang w:eastAsia="zh-CN"/>
              </w:rPr>
              <w:t>我们对一些类别固定资产的实际库存进行了检查</w:t>
            </w:r>
            <w:proofErr w:type="gramEnd"/>
            <w:r w:rsidRPr="006D7F06">
              <w:rPr>
                <w:sz w:val="20"/>
                <w:lang w:eastAsia="zh-CN"/>
              </w:rPr>
              <w:t>（如一些家具和</w:t>
            </w:r>
            <w:r w:rsidRPr="006D7F06">
              <w:rPr>
                <w:sz w:val="20"/>
                <w:lang w:eastAsia="zh-CN"/>
              </w:rPr>
              <w:t>IT</w:t>
            </w:r>
            <w:r w:rsidRPr="006D7F06">
              <w:rPr>
                <w:sz w:val="20"/>
                <w:lang w:eastAsia="zh-CN"/>
              </w:rPr>
              <w:t>设备），并发现这些已记入账目。我们观察到，国际电联人力资源管理部（</w:t>
            </w:r>
            <w:r w:rsidRPr="006D7F06">
              <w:rPr>
                <w:sz w:val="20"/>
                <w:lang w:eastAsia="zh-CN"/>
              </w:rPr>
              <w:t>HRMD</w:t>
            </w:r>
            <w:r w:rsidRPr="006D7F06">
              <w:rPr>
                <w:sz w:val="20"/>
                <w:lang w:eastAsia="zh-CN"/>
              </w:rPr>
              <w:t>）设施管理处的负责人在年底进行的实际库存检查中未能找到某些资产（占相关资产购买值的约</w:t>
            </w:r>
            <w:r w:rsidRPr="006D7F06">
              <w:rPr>
                <w:sz w:val="20"/>
                <w:lang w:eastAsia="zh-CN"/>
              </w:rPr>
              <w:t>0.73%</w:t>
            </w:r>
            <w:r w:rsidRPr="006D7F06">
              <w:rPr>
                <w:sz w:val="20"/>
                <w:lang w:eastAsia="zh-CN"/>
              </w:rPr>
              <w:t>）。我们了解到，通过一些监控措施，已找到了一部分年底时未找到的资产，但我们建议，管理层应继续进行调查，以注销在</w:t>
            </w:r>
            <w:r w:rsidRPr="006D7F06">
              <w:rPr>
                <w:sz w:val="20"/>
                <w:lang w:eastAsia="zh-CN"/>
              </w:rPr>
              <w:t>2013</w:t>
            </w:r>
            <w:r w:rsidRPr="006D7F06">
              <w:rPr>
                <w:sz w:val="20"/>
                <w:lang w:eastAsia="zh-CN"/>
              </w:rPr>
              <w:t>年无法找到的资产项目。</w:t>
            </w:r>
          </w:p>
        </w:tc>
        <w:tc>
          <w:tcPr>
            <w:tcW w:w="1602" w:type="pct"/>
            <w:tcBorders>
              <w:top w:val="single" w:sz="4" w:space="0" w:color="auto"/>
              <w:left w:val="single" w:sz="4" w:space="0" w:color="auto"/>
              <w:bottom w:val="single" w:sz="4" w:space="0" w:color="auto"/>
              <w:right w:val="single" w:sz="4" w:space="0" w:color="auto"/>
            </w:tcBorders>
          </w:tcPr>
          <w:p w14:paraId="48A0CF06" w14:textId="77777777" w:rsidR="001219D9" w:rsidRPr="001021C3" w:rsidRDefault="001219D9" w:rsidP="001021C3">
            <w:pPr>
              <w:tabs>
                <w:tab w:val="clear" w:pos="794"/>
                <w:tab w:val="clear" w:pos="1191"/>
                <w:tab w:val="clear" w:pos="1588"/>
                <w:tab w:val="clear" w:pos="1985"/>
                <w:tab w:val="left" w:pos="1134"/>
                <w:tab w:val="left" w:pos="1871"/>
                <w:tab w:val="left" w:pos="2268"/>
              </w:tabs>
              <w:spacing w:before="60" w:after="60"/>
              <w:rPr>
                <w:rFonts w:ascii="Times New Roman" w:hAnsi="Times New Roman"/>
                <w:sz w:val="20"/>
                <w:lang w:eastAsia="zh-CN"/>
              </w:rPr>
            </w:pPr>
            <w:r w:rsidRPr="001021C3">
              <w:rPr>
                <w:rFonts w:ascii="Times New Roman" w:hAnsi="Times New Roman"/>
                <w:sz w:val="20"/>
                <w:lang w:eastAsia="zh-CN"/>
              </w:rPr>
              <w:t>我将责成财务资源管理部与设施管理处协调，确保在</w:t>
            </w:r>
            <w:r w:rsidRPr="001021C3">
              <w:rPr>
                <w:sz w:val="20"/>
                <w:lang w:eastAsia="zh-CN"/>
              </w:rPr>
              <w:t>2013</w:t>
            </w:r>
            <w:r w:rsidRPr="001021C3">
              <w:rPr>
                <w:sz w:val="20"/>
                <w:lang w:eastAsia="zh-CN"/>
              </w:rPr>
              <w:t>年继续做出努力</w:t>
            </w:r>
            <w:r w:rsidRPr="001021C3">
              <w:rPr>
                <w:rFonts w:ascii="Times New Roman" w:hAnsi="Times New Roman"/>
                <w:sz w:val="20"/>
                <w:lang w:eastAsia="zh-CN"/>
              </w:rPr>
              <w:t>，并澄清在库存检查中找不到的资产项目的存在情况及其相关处理办法。</w:t>
            </w:r>
          </w:p>
        </w:tc>
        <w:tc>
          <w:tcPr>
            <w:tcW w:w="1062" w:type="pct"/>
            <w:tcBorders>
              <w:top w:val="single" w:sz="4" w:space="0" w:color="auto"/>
              <w:left w:val="single" w:sz="4" w:space="0" w:color="auto"/>
              <w:bottom w:val="single" w:sz="4" w:space="0" w:color="auto"/>
              <w:right w:val="single" w:sz="4" w:space="0" w:color="auto"/>
            </w:tcBorders>
          </w:tcPr>
          <w:p w14:paraId="5C33054D" w14:textId="77777777" w:rsidR="001219D9" w:rsidRPr="006D7F06" w:rsidRDefault="001219D9" w:rsidP="006D7F06">
            <w:pPr>
              <w:pStyle w:val="Tabletext"/>
              <w:spacing w:before="60" w:after="60"/>
              <w:rPr>
                <w:sz w:val="20"/>
                <w:lang w:eastAsia="zh-CN"/>
              </w:rPr>
            </w:pPr>
            <w:r w:rsidRPr="006D7F06">
              <w:rPr>
                <w:sz w:val="20"/>
                <w:lang w:eastAsia="zh-CN"/>
              </w:rPr>
              <w:t>确定和查找以及</w:t>
            </w:r>
            <w:r w:rsidRPr="006D7F06">
              <w:rPr>
                <w:sz w:val="20"/>
                <w:lang w:eastAsia="zh-CN"/>
              </w:rPr>
              <w:t>/</w:t>
            </w:r>
            <w:r w:rsidRPr="006D7F06">
              <w:rPr>
                <w:sz w:val="20"/>
                <w:lang w:eastAsia="zh-CN"/>
              </w:rPr>
              <w:t>或注销库存检查中未发现的资产的进程始于最近几年并正在按部就班地进行。</w:t>
            </w:r>
          </w:p>
          <w:p w14:paraId="2C5F38EF" w14:textId="77777777" w:rsidR="001219D9" w:rsidRPr="006D7F06" w:rsidRDefault="001219D9" w:rsidP="006D7F06">
            <w:pPr>
              <w:widowControl w:val="0"/>
              <w:spacing w:before="60" w:after="60"/>
              <w:rPr>
                <w:sz w:val="20"/>
                <w:lang w:eastAsia="it-IT"/>
              </w:rPr>
            </w:pPr>
            <w:r w:rsidRPr="006D7F06">
              <w:rPr>
                <w:b/>
                <w:bCs/>
                <w:sz w:val="20"/>
                <w:lang w:eastAsia="zh-CN"/>
              </w:rPr>
              <w:t>到</w:t>
            </w:r>
            <w:r w:rsidRPr="006D7F06">
              <w:rPr>
                <w:b/>
                <w:bCs/>
                <w:sz w:val="20"/>
                <w:lang w:eastAsia="zh-CN"/>
              </w:rPr>
              <w:t>2014</w:t>
            </w:r>
            <w:r w:rsidRPr="006D7F06">
              <w:rPr>
                <w:b/>
                <w:bCs/>
                <w:sz w:val="20"/>
                <w:lang w:eastAsia="zh-CN"/>
              </w:rPr>
              <w:t>年底，</w:t>
            </w:r>
            <w:r w:rsidRPr="006D7F06">
              <w:rPr>
                <w:sz w:val="20"/>
                <w:lang w:eastAsia="zh-CN"/>
              </w:rPr>
              <w:t>未发现资产的价值与</w:t>
            </w:r>
            <w:r w:rsidRPr="006D7F06">
              <w:rPr>
                <w:sz w:val="20"/>
                <w:lang w:eastAsia="zh-CN"/>
              </w:rPr>
              <w:t>2012</w:t>
            </w:r>
            <w:r w:rsidRPr="006D7F06">
              <w:rPr>
                <w:sz w:val="20"/>
                <w:lang w:eastAsia="zh-CN"/>
              </w:rPr>
              <w:t>年的值相比，大幅下降了</w:t>
            </w:r>
            <w:r w:rsidRPr="006D7F06">
              <w:rPr>
                <w:sz w:val="20"/>
                <w:lang w:eastAsia="zh-CN"/>
              </w:rPr>
              <w:t>83%</w:t>
            </w:r>
            <w:r w:rsidRPr="006D7F06">
              <w:rPr>
                <w:sz w:val="20"/>
                <w:lang w:eastAsia="zh-CN"/>
              </w:rPr>
              <w:t>。</w:t>
            </w:r>
          </w:p>
          <w:p w14:paraId="5C17FA1F" w14:textId="77777777" w:rsidR="001219D9" w:rsidRPr="006D7F06" w:rsidRDefault="001219D9" w:rsidP="006D7F06">
            <w:pPr>
              <w:widowControl w:val="0"/>
              <w:spacing w:before="60" w:after="60"/>
              <w:rPr>
                <w:b/>
                <w:bCs/>
                <w:sz w:val="20"/>
                <w:lang w:eastAsia="it-IT"/>
              </w:rPr>
            </w:pPr>
            <w:r w:rsidRPr="006D7F06">
              <w:rPr>
                <w:b/>
                <w:bCs/>
                <w:sz w:val="20"/>
                <w:lang w:eastAsia="it-IT"/>
              </w:rPr>
              <w:t>截至</w:t>
            </w:r>
            <w:r w:rsidRPr="006D7F06">
              <w:rPr>
                <w:b/>
                <w:bCs/>
                <w:sz w:val="20"/>
                <w:lang w:eastAsia="it-IT"/>
              </w:rPr>
              <w:t>2016</w:t>
            </w:r>
            <w:r w:rsidRPr="006D7F06">
              <w:rPr>
                <w:b/>
                <w:bCs/>
                <w:sz w:val="20"/>
                <w:lang w:eastAsia="it-IT"/>
              </w:rPr>
              <w:t>年底的最新进展：</w:t>
            </w:r>
            <w:r w:rsidRPr="006D7F06">
              <w:rPr>
                <w:bCs/>
                <w:sz w:val="20"/>
                <w:lang w:eastAsia="zh-CN"/>
              </w:rPr>
              <w:t>未发现资产确认的程度，将在</w:t>
            </w:r>
            <w:r w:rsidRPr="006D7F06">
              <w:rPr>
                <w:bCs/>
                <w:sz w:val="20"/>
                <w:lang w:eastAsia="zh-CN"/>
              </w:rPr>
              <w:t>2015</w:t>
            </w:r>
            <w:r w:rsidRPr="006D7F06">
              <w:rPr>
                <w:bCs/>
                <w:sz w:val="20"/>
                <w:lang w:eastAsia="zh-CN"/>
              </w:rPr>
              <w:t>年</w:t>
            </w:r>
            <w:r w:rsidRPr="006D7F06">
              <w:rPr>
                <w:bCs/>
                <w:sz w:val="20"/>
                <w:lang w:eastAsia="zh-CN"/>
              </w:rPr>
              <w:t>12</w:t>
            </w:r>
            <w:r w:rsidRPr="006D7F06">
              <w:rPr>
                <w:bCs/>
                <w:sz w:val="20"/>
                <w:lang w:eastAsia="zh-CN"/>
              </w:rPr>
              <w:t>月</w:t>
            </w:r>
            <w:r w:rsidRPr="006D7F06">
              <w:rPr>
                <w:bCs/>
                <w:sz w:val="20"/>
                <w:lang w:eastAsia="zh-CN"/>
              </w:rPr>
              <w:t>31</w:t>
            </w:r>
            <w:r w:rsidRPr="006D7F06">
              <w:rPr>
                <w:bCs/>
                <w:sz w:val="20"/>
                <w:lang w:eastAsia="zh-CN"/>
              </w:rPr>
              <w:t>日实际库存盘点结束后知晓。</w:t>
            </w:r>
          </w:p>
          <w:p w14:paraId="1EE3542D" w14:textId="07B07616" w:rsidR="001219D9" w:rsidRPr="006D7F06" w:rsidRDefault="001219D9" w:rsidP="006D7F06">
            <w:pPr>
              <w:widowControl w:val="0"/>
              <w:spacing w:before="60" w:after="60"/>
              <w:rPr>
                <w:b/>
                <w:bCs/>
                <w:sz w:val="20"/>
                <w:lang w:eastAsia="it-IT"/>
              </w:rPr>
            </w:pPr>
            <w:r w:rsidRPr="006D7F06">
              <w:rPr>
                <w:b/>
                <w:bCs/>
                <w:sz w:val="20"/>
                <w:lang w:eastAsia="it-IT"/>
              </w:rPr>
              <w:t>截至</w:t>
            </w:r>
            <w:r w:rsidRPr="006D7F06">
              <w:rPr>
                <w:b/>
                <w:bCs/>
                <w:sz w:val="20"/>
                <w:lang w:eastAsia="it-IT"/>
              </w:rPr>
              <w:t>2017</w:t>
            </w:r>
            <w:r w:rsidRPr="006D7F06">
              <w:rPr>
                <w:b/>
                <w:bCs/>
                <w:sz w:val="20"/>
                <w:lang w:eastAsia="it-IT"/>
              </w:rPr>
              <w:t>年</w:t>
            </w:r>
            <w:r w:rsidRPr="006D7F06">
              <w:rPr>
                <w:b/>
                <w:bCs/>
                <w:sz w:val="20"/>
                <w:lang w:eastAsia="it-IT"/>
              </w:rPr>
              <w:t>4</w:t>
            </w:r>
            <w:r w:rsidRPr="006D7F06">
              <w:rPr>
                <w:b/>
                <w:bCs/>
                <w:sz w:val="20"/>
                <w:lang w:eastAsia="it-IT"/>
              </w:rPr>
              <w:t>月</w:t>
            </w:r>
            <w:r w:rsidRPr="006D7F06">
              <w:rPr>
                <w:b/>
                <w:bCs/>
                <w:sz w:val="20"/>
                <w:lang w:eastAsia="zh-CN"/>
              </w:rPr>
              <w:t>底</w:t>
            </w:r>
            <w:r w:rsidRPr="006D7F06">
              <w:rPr>
                <w:b/>
                <w:bCs/>
                <w:sz w:val="20"/>
                <w:lang w:eastAsia="it-IT"/>
              </w:rPr>
              <w:t>的最新进展：</w:t>
            </w:r>
            <w:r w:rsidRPr="006D7F06">
              <w:rPr>
                <w:bCs/>
                <w:sz w:val="20"/>
                <w:lang w:eastAsia="zh-CN"/>
              </w:rPr>
              <w:t>与</w:t>
            </w:r>
            <w:r w:rsidRPr="006D7F06">
              <w:rPr>
                <w:bCs/>
                <w:sz w:val="20"/>
                <w:lang w:eastAsia="zh-CN"/>
              </w:rPr>
              <w:t>2014</w:t>
            </w:r>
            <w:r w:rsidRPr="006D7F06">
              <w:rPr>
                <w:bCs/>
                <w:sz w:val="20"/>
                <w:lang w:eastAsia="zh-CN"/>
              </w:rPr>
              <w:t>年和再往前的各年相比，截至</w:t>
            </w:r>
            <w:r w:rsidRPr="006D7F06">
              <w:rPr>
                <w:bCs/>
                <w:sz w:val="20"/>
                <w:lang w:eastAsia="zh-CN"/>
              </w:rPr>
              <w:t>2016</w:t>
            </w:r>
            <w:r w:rsidRPr="006D7F06">
              <w:rPr>
                <w:bCs/>
                <w:sz w:val="20"/>
                <w:lang w:eastAsia="zh-CN"/>
              </w:rPr>
              <w:t>年</w:t>
            </w:r>
            <w:r w:rsidRPr="006D7F06">
              <w:rPr>
                <w:bCs/>
                <w:sz w:val="20"/>
                <w:lang w:eastAsia="zh-CN"/>
              </w:rPr>
              <w:t>12</w:t>
            </w:r>
            <w:r w:rsidRPr="006D7F06">
              <w:rPr>
                <w:bCs/>
                <w:sz w:val="20"/>
                <w:lang w:eastAsia="zh-CN"/>
              </w:rPr>
              <w:t>月</w:t>
            </w:r>
            <w:r w:rsidRPr="006D7F06">
              <w:rPr>
                <w:bCs/>
                <w:sz w:val="20"/>
                <w:lang w:eastAsia="zh-CN"/>
              </w:rPr>
              <w:t>31</w:t>
            </w:r>
            <w:r w:rsidRPr="006D7F06">
              <w:rPr>
                <w:bCs/>
                <w:sz w:val="20"/>
                <w:lang w:eastAsia="zh-CN"/>
              </w:rPr>
              <w:t>日恢复资产的数量有所增加。</w:t>
            </w:r>
            <w:r w:rsidRPr="006D7F06">
              <w:rPr>
                <w:bCs/>
                <w:sz w:val="20"/>
                <w:lang w:eastAsia="zh-CN"/>
              </w:rPr>
              <w:t>2016</w:t>
            </w:r>
            <w:r w:rsidRPr="006D7F06">
              <w:rPr>
                <w:bCs/>
                <w:sz w:val="20"/>
                <w:lang w:eastAsia="zh-CN"/>
              </w:rPr>
              <w:t>年付出了同样的努力。比较发现，</w:t>
            </w:r>
            <w:r w:rsidRPr="006D7F06">
              <w:rPr>
                <w:bCs/>
                <w:sz w:val="20"/>
                <w:lang w:eastAsia="zh-CN"/>
              </w:rPr>
              <w:t>2012</w:t>
            </w:r>
            <w:r w:rsidRPr="006D7F06">
              <w:rPr>
                <w:bCs/>
                <w:sz w:val="20"/>
                <w:lang w:eastAsia="zh-CN"/>
              </w:rPr>
              <w:t>年</w:t>
            </w:r>
            <w:r w:rsidRPr="006D7F06">
              <w:rPr>
                <w:bCs/>
                <w:sz w:val="20"/>
                <w:lang w:eastAsia="zh-CN"/>
              </w:rPr>
              <w:t>12</w:t>
            </w:r>
            <w:r w:rsidRPr="006D7F06">
              <w:rPr>
                <w:bCs/>
                <w:sz w:val="20"/>
                <w:lang w:eastAsia="zh-CN"/>
              </w:rPr>
              <w:t>月</w:t>
            </w:r>
            <w:r w:rsidRPr="006D7F06">
              <w:rPr>
                <w:bCs/>
                <w:sz w:val="20"/>
                <w:lang w:eastAsia="zh-CN"/>
              </w:rPr>
              <w:t>31</w:t>
            </w:r>
            <w:r w:rsidRPr="006D7F06">
              <w:rPr>
                <w:bCs/>
                <w:sz w:val="20"/>
                <w:lang w:eastAsia="zh-CN"/>
              </w:rPr>
              <w:t>日未找到资产的价值为</w:t>
            </w:r>
            <w:r w:rsidRPr="006D7F06">
              <w:rPr>
                <w:bCs/>
                <w:sz w:val="20"/>
                <w:lang w:eastAsia="it-IT"/>
              </w:rPr>
              <w:t>392</w:t>
            </w:r>
            <w:r w:rsidR="001021C3">
              <w:rPr>
                <w:bCs/>
                <w:sz w:val="20"/>
                <w:lang w:val="en-US" w:eastAsia="it-IT"/>
              </w:rPr>
              <w:t> </w:t>
            </w:r>
            <w:r w:rsidRPr="006D7F06">
              <w:rPr>
                <w:bCs/>
                <w:sz w:val="20"/>
                <w:lang w:eastAsia="it-IT"/>
              </w:rPr>
              <w:t>744</w:t>
            </w:r>
            <w:r w:rsidRPr="006D7F06">
              <w:rPr>
                <w:bCs/>
                <w:sz w:val="20"/>
                <w:lang w:eastAsia="zh-CN"/>
              </w:rPr>
              <w:t>瑞郎，而</w:t>
            </w:r>
            <w:r w:rsidRPr="006D7F06">
              <w:rPr>
                <w:bCs/>
                <w:sz w:val="20"/>
                <w:lang w:eastAsia="zh-CN"/>
              </w:rPr>
              <w:t>2016</w:t>
            </w:r>
            <w:r w:rsidRPr="006D7F06">
              <w:rPr>
                <w:bCs/>
                <w:sz w:val="20"/>
                <w:lang w:eastAsia="zh-CN"/>
              </w:rPr>
              <w:t>年</w:t>
            </w:r>
            <w:r w:rsidRPr="006D7F06">
              <w:rPr>
                <w:bCs/>
                <w:sz w:val="20"/>
                <w:lang w:eastAsia="zh-CN"/>
              </w:rPr>
              <w:t>12</w:t>
            </w:r>
            <w:r w:rsidRPr="006D7F06">
              <w:rPr>
                <w:bCs/>
                <w:sz w:val="20"/>
                <w:lang w:eastAsia="zh-CN"/>
              </w:rPr>
              <w:t>月</w:t>
            </w:r>
            <w:r w:rsidRPr="006D7F06">
              <w:rPr>
                <w:bCs/>
                <w:sz w:val="20"/>
                <w:lang w:eastAsia="zh-CN"/>
              </w:rPr>
              <w:t>31</w:t>
            </w:r>
            <w:r w:rsidRPr="006D7F06">
              <w:rPr>
                <w:bCs/>
                <w:sz w:val="20"/>
                <w:lang w:eastAsia="zh-CN"/>
              </w:rPr>
              <w:t>日为</w:t>
            </w:r>
            <w:r w:rsidRPr="006D7F06">
              <w:rPr>
                <w:bCs/>
                <w:sz w:val="20"/>
                <w:lang w:eastAsia="it-IT"/>
              </w:rPr>
              <w:t>22</w:t>
            </w:r>
            <w:r w:rsidR="001021C3">
              <w:rPr>
                <w:bCs/>
                <w:sz w:val="20"/>
                <w:lang w:eastAsia="it-IT"/>
              </w:rPr>
              <w:t xml:space="preserve"> </w:t>
            </w:r>
            <w:r w:rsidRPr="006D7F06">
              <w:rPr>
                <w:bCs/>
                <w:sz w:val="20"/>
                <w:lang w:eastAsia="it-IT"/>
              </w:rPr>
              <w:t>024</w:t>
            </w:r>
            <w:r w:rsidRPr="006D7F06">
              <w:rPr>
                <w:bCs/>
                <w:sz w:val="20"/>
                <w:lang w:eastAsia="zh-CN"/>
              </w:rPr>
              <w:t>瑞郎。</w:t>
            </w:r>
          </w:p>
          <w:p w14:paraId="1220FED1" w14:textId="77777777" w:rsidR="001219D9" w:rsidRPr="006D7F06" w:rsidRDefault="001219D9" w:rsidP="006D7F06">
            <w:pPr>
              <w:spacing w:before="60" w:after="60"/>
              <w:rPr>
                <w:sz w:val="20"/>
                <w:lang w:eastAsia="it-IT"/>
              </w:rPr>
            </w:pPr>
            <w:r w:rsidRPr="006D7F06">
              <w:rPr>
                <w:b/>
                <w:bCs/>
                <w:sz w:val="20"/>
                <w:lang w:eastAsia="it-IT"/>
              </w:rPr>
              <w:t>截至</w:t>
            </w:r>
            <w:r w:rsidRPr="006D7F06">
              <w:rPr>
                <w:b/>
                <w:bCs/>
                <w:sz w:val="20"/>
                <w:lang w:eastAsia="it-IT"/>
              </w:rPr>
              <w:t>2018</w:t>
            </w:r>
            <w:r w:rsidRPr="006D7F06">
              <w:rPr>
                <w:b/>
                <w:bCs/>
                <w:sz w:val="20"/>
                <w:lang w:eastAsia="it-IT"/>
              </w:rPr>
              <w:t>年</w:t>
            </w:r>
            <w:r w:rsidRPr="006D7F06">
              <w:rPr>
                <w:b/>
                <w:bCs/>
                <w:sz w:val="20"/>
                <w:lang w:eastAsia="it-IT"/>
              </w:rPr>
              <w:t>4</w:t>
            </w:r>
            <w:r w:rsidRPr="006D7F06">
              <w:rPr>
                <w:b/>
                <w:bCs/>
                <w:sz w:val="20"/>
                <w:lang w:eastAsia="it-IT"/>
              </w:rPr>
              <w:t>月的最新进展：</w:t>
            </w:r>
          </w:p>
          <w:p w14:paraId="16DC61CF" w14:textId="6CD25EC5" w:rsidR="001219D9" w:rsidRPr="006D7F06" w:rsidRDefault="001219D9" w:rsidP="006D7F06">
            <w:pPr>
              <w:widowControl w:val="0"/>
              <w:spacing w:before="60" w:after="60"/>
              <w:rPr>
                <w:sz w:val="20"/>
                <w:lang w:eastAsia="it-IT"/>
              </w:rPr>
            </w:pPr>
            <w:r w:rsidRPr="006D7F06">
              <w:rPr>
                <w:bCs/>
                <w:sz w:val="20"/>
                <w:lang w:eastAsia="zh-CN"/>
              </w:rPr>
              <w:t>2017</w:t>
            </w:r>
            <w:r w:rsidRPr="006D7F06">
              <w:rPr>
                <w:bCs/>
                <w:sz w:val="20"/>
                <w:lang w:eastAsia="zh-CN"/>
              </w:rPr>
              <w:t>年</w:t>
            </w:r>
            <w:r w:rsidRPr="006D7F06">
              <w:rPr>
                <w:bCs/>
                <w:sz w:val="20"/>
                <w:lang w:eastAsia="zh-CN"/>
              </w:rPr>
              <w:t>12</w:t>
            </w:r>
            <w:r w:rsidRPr="006D7F06">
              <w:rPr>
                <w:bCs/>
                <w:sz w:val="20"/>
                <w:lang w:eastAsia="zh-CN"/>
              </w:rPr>
              <w:t>月</w:t>
            </w:r>
            <w:r w:rsidRPr="006D7F06">
              <w:rPr>
                <w:bCs/>
                <w:sz w:val="20"/>
                <w:lang w:eastAsia="zh-CN"/>
              </w:rPr>
              <w:t>31</w:t>
            </w:r>
            <w:r w:rsidRPr="006D7F06">
              <w:rPr>
                <w:bCs/>
                <w:sz w:val="20"/>
                <w:lang w:eastAsia="zh-CN"/>
              </w:rPr>
              <w:t>日未发现的资产价</w:t>
            </w:r>
            <w:r w:rsidRPr="006D7F06">
              <w:rPr>
                <w:bCs/>
                <w:sz w:val="20"/>
                <w:lang w:eastAsia="zh-CN"/>
              </w:rPr>
              <w:lastRenderedPageBreak/>
              <w:t>值为</w:t>
            </w:r>
            <w:r w:rsidRPr="006D7F06">
              <w:rPr>
                <w:bCs/>
                <w:sz w:val="20"/>
                <w:lang w:eastAsia="zh-CN"/>
              </w:rPr>
              <w:t>29</w:t>
            </w:r>
            <w:r w:rsidR="001021C3">
              <w:rPr>
                <w:bCs/>
                <w:sz w:val="20"/>
                <w:lang w:val="en-US" w:eastAsia="it-IT"/>
              </w:rPr>
              <w:t> </w:t>
            </w:r>
            <w:r w:rsidRPr="006D7F06">
              <w:rPr>
                <w:bCs/>
                <w:sz w:val="20"/>
                <w:lang w:eastAsia="zh-CN"/>
              </w:rPr>
              <w:t>792</w:t>
            </w:r>
            <w:r w:rsidRPr="006D7F06">
              <w:rPr>
                <w:bCs/>
                <w:sz w:val="20"/>
                <w:lang w:eastAsia="zh-CN"/>
              </w:rPr>
              <w:t>瑞朗，其中</w:t>
            </w:r>
            <w:r w:rsidRPr="006D7F06">
              <w:rPr>
                <w:bCs/>
                <w:sz w:val="20"/>
                <w:lang w:eastAsia="zh-CN"/>
              </w:rPr>
              <w:t>3</w:t>
            </w:r>
            <w:r w:rsidR="001021C3">
              <w:rPr>
                <w:bCs/>
                <w:sz w:val="20"/>
                <w:lang w:val="en-US" w:eastAsia="it-IT"/>
              </w:rPr>
              <w:t> </w:t>
            </w:r>
            <w:r w:rsidRPr="006D7F06">
              <w:rPr>
                <w:bCs/>
                <w:sz w:val="20"/>
                <w:lang w:eastAsia="zh-CN"/>
              </w:rPr>
              <w:t>901</w:t>
            </w:r>
            <w:r w:rsidRPr="006D7F06">
              <w:rPr>
                <w:bCs/>
                <w:sz w:val="20"/>
                <w:lang w:eastAsia="zh-CN"/>
              </w:rPr>
              <w:t>瑞朗来自</w:t>
            </w:r>
            <w:r w:rsidRPr="006D7F06">
              <w:rPr>
                <w:bCs/>
                <w:sz w:val="20"/>
                <w:lang w:eastAsia="zh-CN"/>
              </w:rPr>
              <w:t>2016</w:t>
            </w:r>
            <w:r w:rsidRPr="006D7F06">
              <w:rPr>
                <w:bCs/>
                <w:sz w:val="20"/>
                <w:lang w:eastAsia="zh-CN"/>
              </w:rPr>
              <w:t>年度。</w:t>
            </w:r>
          </w:p>
          <w:p w14:paraId="1FA0F96C" w14:textId="77777777" w:rsidR="001219D9" w:rsidRPr="006D7F06" w:rsidRDefault="001219D9" w:rsidP="006D7F06">
            <w:pPr>
              <w:widowControl w:val="0"/>
              <w:spacing w:before="60" w:after="60"/>
              <w:rPr>
                <w:sz w:val="20"/>
                <w:lang w:eastAsia="it-IT"/>
              </w:rPr>
            </w:pPr>
            <w:r w:rsidRPr="006D7F06">
              <w:rPr>
                <w:sz w:val="20"/>
                <w:lang w:eastAsia="it-IT"/>
              </w:rPr>
              <w:t>研究将在</w:t>
            </w:r>
            <w:r w:rsidRPr="006D7F06">
              <w:rPr>
                <w:sz w:val="20"/>
                <w:lang w:eastAsia="it-IT"/>
              </w:rPr>
              <w:t>2018</w:t>
            </w:r>
            <w:r w:rsidRPr="006D7F06">
              <w:rPr>
                <w:sz w:val="20"/>
                <w:lang w:eastAsia="it-IT"/>
              </w:rPr>
              <w:t>财年继续，以尽可能多</w:t>
            </w:r>
            <w:r w:rsidRPr="006D7F06">
              <w:rPr>
                <w:sz w:val="20"/>
                <w:lang w:eastAsia="zh-CN"/>
              </w:rPr>
              <w:t>地挽回</w:t>
            </w:r>
            <w:r w:rsidRPr="006D7F06">
              <w:rPr>
                <w:sz w:val="20"/>
                <w:lang w:eastAsia="it-IT"/>
              </w:rPr>
              <w:t>错位资产。</w:t>
            </w:r>
          </w:p>
          <w:p w14:paraId="7D8D790D"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3769D93D" w14:textId="77777777" w:rsidR="001219D9" w:rsidRPr="006D7F06" w:rsidRDefault="001219D9" w:rsidP="006D7F06">
            <w:pPr>
              <w:spacing w:before="60" w:after="60"/>
              <w:rPr>
                <w:rStyle w:val="StyleArialNarrow10pt"/>
                <w:lang w:eastAsia="zh-CN"/>
              </w:rPr>
            </w:pPr>
            <w:r w:rsidRPr="006D7F06">
              <w:rPr>
                <w:rStyle w:val="StyleArialNarrow10pt"/>
                <w:lang w:eastAsia="zh-CN"/>
              </w:rPr>
              <w:t>正在审查当前的程序和流程，其中包括如何处理未找到资产的流程。</w:t>
            </w:r>
          </w:p>
          <w:p w14:paraId="72BFDA31"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45226C42" w14:textId="2086FE02" w:rsidR="001219D9" w:rsidRPr="006D7F06" w:rsidRDefault="001219D9" w:rsidP="006D7F06">
            <w:pPr>
              <w:spacing w:before="60" w:after="60"/>
              <w:rPr>
                <w:sz w:val="20"/>
                <w:highlight w:val="yellow"/>
                <w:lang w:eastAsia="it-IT"/>
              </w:rPr>
            </w:pPr>
            <w:r w:rsidRPr="006D7F06">
              <w:rPr>
                <w:rStyle w:val="StyleArialNarrow10pt"/>
                <w:lang w:eastAsia="zh-CN"/>
              </w:rPr>
              <w:t>2018</w:t>
            </w:r>
            <w:r w:rsidRPr="006D7F06">
              <w:rPr>
                <w:rStyle w:val="StyleArialNarrow10pt"/>
                <w:lang w:eastAsia="zh-CN"/>
              </w:rPr>
              <w:t>年实际库存中有</w:t>
            </w:r>
            <w:r w:rsidRPr="006D7F06">
              <w:rPr>
                <w:rStyle w:val="StyleArialNarrow10pt"/>
                <w:lang w:eastAsia="zh-CN"/>
              </w:rPr>
              <w:t>313</w:t>
            </w:r>
            <w:r w:rsidRPr="006D7F06">
              <w:rPr>
                <w:rStyle w:val="StyleArialNarrow10pt"/>
                <w:lang w:eastAsia="zh-CN"/>
              </w:rPr>
              <w:t>项资产未能找到，其购置价值为</w:t>
            </w:r>
            <w:r w:rsidRPr="006D7F06">
              <w:rPr>
                <w:rStyle w:val="StyleArialNarrow10pt"/>
                <w:lang w:eastAsia="zh-CN"/>
              </w:rPr>
              <w:t>164</w:t>
            </w:r>
            <w:r w:rsidR="001021C3">
              <w:rPr>
                <w:rStyle w:val="StyleArialNarrow10pt"/>
                <w:lang w:val="en-US" w:eastAsia="zh-CN"/>
              </w:rPr>
              <w:t> </w:t>
            </w:r>
            <w:r w:rsidRPr="006D7F06">
              <w:rPr>
                <w:rStyle w:val="StyleArialNarrow10pt"/>
                <w:lang w:eastAsia="zh-CN"/>
              </w:rPr>
              <w:t>575</w:t>
            </w:r>
            <w:r w:rsidRPr="006D7F06">
              <w:rPr>
                <w:rStyle w:val="StyleArialNarrow10pt"/>
                <w:lang w:eastAsia="zh-CN"/>
              </w:rPr>
              <w:t>瑞郎。区域代表处</w:t>
            </w:r>
            <w:r w:rsidRPr="006D7F06">
              <w:rPr>
                <w:rStyle w:val="StyleArialNarrow10pt"/>
                <w:lang w:eastAsia="zh-CN"/>
              </w:rPr>
              <w:t>/</w:t>
            </w:r>
            <w:r w:rsidRPr="006D7F06">
              <w:rPr>
                <w:rStyle w:val="StyleArialNarrow10pt"/>
                <w:lang w:eastAsia="zh-CN"/>
              </w:rPr>
              <w:t>办事处的库存未受影响，所有资产均已找到。</w:t>
            </w:r>
          </w:p>
          <w:p w14:paraId="549FED87" w14:textId="77777777" w:rsidR="001219D9" w:rsidRPr="006D7F06" w:rsidRDefault="001219D9" w:rsidP="006D7F06">
            <w:pPr>
              <w:keepNext/>
              <w:spacing w:before="60" w:after="60"/>
              <w:rPr>
                <w:b/>
                <w:bCs/>
                <w:sz w:val="20"/>
                <w:lang w:eastAsia="it-IT"/>
              </w:rPr>
            </w:pPr>
            <w:r w:rsidRPr="006D7F06">
              <w:rPr>
                <w:b/>
                <w:bCs/>
                <w:sz w:val="20"/>
                <w:lang w:eastAsia="it-IT"/>
              </w:rPr>
              <w:t>截至</w:t>
            </w:r>
            <w:r w:rsidRPr="006D7F06">
              <w:rPr>
                <w:b/>
                <w:bCs/>
                <w:sz w:val="20"/>
                <w:lang w:eastAsia="it-IT"/>
              </w:rPr>
              <w:t>2019</w:t>
            </w:r>
            <w:r w:rsidRPr="006D7F06">
              <w:rPr>
                <w:b/>
                <w:bCs/>
                <w:sz w:val="20"/>
                <w:lang w:eastAsia="it-IT"/>
              </w:rPr>
              <w:t>年</w:t>
            </w:r>
            <w:r w:rsidRPr="006D7F06">
              <w:rPr>
                <w:b/>
                <w:bCs/>
                <w:sz w:val="20"/>
                <w:lang w:eastAsia="it-IT"/>
              </w:rPr>
              <w:t>12</w:t>
            </w:r>
            <w:r w:rsidRPr="006D7F06">
              <w:rPr>
                <w:b/>
                <w:bCs/>
                <w:sz w:val="20"/>
                <w:lang w:eastAsia="it-IT"/>
              </w:rPr>
              <w:t>月的最新进展：</w:t>
            </w:r>
          </w:p>
          <w:p w14:paraId="35B228E7" w14:textId="0F0037BF" w:rsidR="001219D9" w:rsidRPr="00416554" w:rsidRDefault="001219D9" w:rsidP="006D7F06">
            <w:pPr>
              <w:keepNext/>
              <w:spacing w:before="60" w:after="60"/>
              <w:rPr>
                <w:sz w:val="20"/>
                <w:lang w:val="it-IT" w:eastAsia="it-IT"/>
              </w:rPr>
            </w:pPr>
            <w:r w:rsidRPr="006D7F06">
              <w:rPr>
                <w:rFonts w:hint="eastAsia"/>
                <w:sz w:val="20"/>
                <w:lang w:eastAsia="it-IT"/>
              </w:rPr>
              <w:t>2019</w:t>
            </w:r>
            <w:r w:rsidRPr="006D7F06">
              <w:rPr>
                <w:rFonts w:hint="eastAsia"/>
                <w:sz w:val="20"/>
                <w:lang w:eastAsia="it-IT"/>
              </w:rPr>
              <w:t>年</w:t>
            </w:r>
            <w:r w:rsidRPr="006D7F06">
              <w:rPr>
                <w:rFonts w:hint="eastAsia"/>
                <w:sz w:val="20"/>
                <w:lang w:eastAsia="zh-CN"/>
              </w:rPr>
              <w:t>启用</w:t>
            </w:r>
            <w:r w:rsidRPr="006D7F06">
              <w:rPr>
                <w:rFonts w:hint="eastAsia"/>
                <w:sz w:val="20"/>
                <w:lang w:eastAsia="it-IT"/>
              </w:rPr>
              <w:t>的新库存系统必须最大限度地减少未找到的资产。</w:t>
            </w:r>
          </w:p>
          <w:p w14:paraId="0ED8036F" w14:textId="1DBD35C2" w:rsidR="001219D9" w:rsidRPr="007040C3" w:rsidRDefault="001219D9" w:rsidP="006D7F06">
            <w:pPr>
              <w:keepNext/>
              <w:spacing w:before="60" w:after="60"/>
              <w:rPr>
                <w:b/>
                <w:bCs/>
                <w:sz w:val="20"/>
                <w:lang w:val="it-IT" w:eastAsia="it-IT"/>
              </w:rPr>
            </w:pPr>
            <w:r w:rsidRPr="006D7F06">
              <w:rPr>
                <w:b/>
                <w:bCs/>
                <w:sz w:val="20"/>
                <w:lang w:eastAsia="it-IT"/>
              </w:rPr>
              <w:t>截至</w:t>
            </w:r>
            <w:r w:rsidRPr="007040C3">
              <w:rPr>
                <w:b/>
                <w:bCs/>
                <w:sz w:val="20"/>
                <w:lang w:val="it-IT" w:eastAsia="it-IT"/>
              </w:rPr>
              <w:t>2020</w:t>
            </w:r>
            <w:r w:rsidRPr="006D7F06">
              <w:rPr>
                <w:b/>
                <w:bCs/>
                <w:sz w:val="20"/>
                <w:lang w:eastAsia="it-IT"/>
              </w:rPr>
              <w:t>年</w:t>
            </w:r>
            <w:r w:rsidRPr="007040C3">
              <w:rPr>
                <w:b/>
                <w:bCs/>
                <w:sz w:val="20"/>
                <w:lang w:val="it-IT" w:eastAsia="it-IT"/>
              </w:rPr>
              <w:t>9</w:t>
            </w:r>
            <w:r w:rsidRPr="006D7F06">
              <w:rPr>
                <w:b/>
                <w:bCs/>
                <w:sz w:val="20"/>
                <w:lang w:eastAsia="it-IT"/>
              </w:rPr>
              <w:t>月的最新进展</w:t>
            </w:r>
            <w:r w:rsidRPr="007040C3">
              <w:rPr>
                <w:b/>
                <w:bCs/>
                <w:sz w:val="20"/>
                <w:lang w:val="it-IT" w:eastAsia="it-IT"/>
              </w:rPr>
              <w:t>：</w:t>
            </w:r>
          </w:p>
          <w:p w14:paraId="100860D1" w14:textId="76CF68D8" w:rsidR="001219D9" w:rsidRPr="007040C3" w:rsidRDefault="001219D9" w:rsidP="006D7F06">
            <w:pPr>
              <w:keepNext/>
              <w:spacing w:before="60" w:after="60"/>
              <w:rPr>
                <w:sz w:val="20"/>
                <w:lang w:val="it-IT" w:eastAsia="it-IT"/>
              </w:rPr>
            </w:pPr>
            <w:r w:rsidRPr="007040C3">
              <w:rPr>
                <w:rFonts w:hint="eastAsia"/>
                <w:sz w:val="20"/>
                <w:lang w:val="it-IT" w:eastAsia="it-IT"/>
              </w:rPr>
              <w:t>FMD</w:t>
            </w:r>
            <w:r w:rsidRPr="006D7F06">
              <w:rPr>
                <w:rFonts w:hint="eastAsia"/>
                <w:sz w:val="20"/>
                <w:lang w:eastAsia="zh-CN"/>
              </w:rPr>
              <w:t>方面</w:t>
            </w:r>
            <w:r w:rsidRPr="007040C3">
              <w:rPr>
                <w:rFonts w:hint="eastAsia"/>
                <w:sz w:val="20"/>
                <w:lang w:val="it-IT" w:eastAsia="zh-CN"/>
              </w:rPr>
              <w:t>，</w:t>
            </w:r>
            <w:r w:rsidRPr="007040C3">
              <w:rPr>
                <w:rFonts w:hint="eastAsia"/>
                <w:sz w:val="20"/>
                <w:lang w:val="it-IT" w:eastAsia="it-IT"/>
              </w:rPr>
              <w:t>2019</w:t>
            </w:r>
            <w:r w:rsidRPr="006D7F06">
              <w:rPr>
                <w:rFonts w:hint="eastAsia"/>
                <w:sz w:val="20"/>
                <w:lang w:eastAsia="it-IT"/>
              </w:rPr>
              <w:t>年实物库存中有</w:t>
            </w:r>
            <w:r w:rsidRPr="007040C3">
              <w:rPr>
                <w:rFonts w:hint="eastAsia"/>
                <w:sz w:val="20"/>
                <w:lang w:val="it-IT" w:eastAsia="it-IT"/>
              </w:rPr>
              <w:t>82</w:t>
            </w:r>
            <w:r w:rsidRPr="006D7F06">
              <w:rPr>
                <w:rFonts w:hint="eastAsia"/>
                <w:sz w:val="20"/>
                <w:lang w:eastAsia="it-IT"/>
              </w:rPr>
              <w:t>项资产没有找到</w:t>
            </w:r>
            <w:r w:rsidRPr="007040C3">
              <w:rPr>
                <w:rFonts w:hint="eastAsia"/>
                <w:sz w:val="20"/>
                <w:lang w:val="it-IT" w:eastAsia="it-IT"/>
              </w:rPr>
              <w:t>，</w:t>
            </w:r>
            <w:r w:rsidRPr="006D7F06">
              <w:rPr>
                <w:rFonts w:hint="eastAsia"/>
                <w:sz w:val="20"/>
                <w:lang w:eastAsia="it-IT"/>
              </w:rPr>
              <w:t>相当于</w:t>
            </w:r>
            <w:r w:rsidRPr="007040C3">
              <w:rPr>
                <w:sz w:val="20"/>
                <w:lang w:val="it-IT" w:eastAsia="it-IT"/>
              </w:rPr>
              <w:t>34</w:t>
            </w:r>
            <w:r w:rsidR="001021C3" w:rsidRPr="007040C3">
              <w:rPr>
                <w:sz w:val="20"/>
                <w:lang w:val="it-IT" w:eastAsia="it-IT"/>
              </w:rPr>
              <w:t> </w:t>
            </w:r>
            <w:r w:rsidRPr="007040C3">
              <w:rPr>
                <w:sz w:val="20"/>
                <w:lang w:val="it-IT" w:eastAsia="it-IT"/>
              </w:rPr>
              <w:t>576</w:t>
            </w:r>
            <w:r w:rsidRPr="006D7F06">
              <w:rPr>
                <w:rFonts w:hint="eastAsia"/>
                <w:sz w:val="20"/>
                <w:lang w:eastAsia="it-IT"/>
              </w:rPr>
              <w:t>瑞士法郎的购置价值。</w:t>
            </w:r>
            <w:r w:rsidRPr="006D7F06">
              <w:rPr>
                <w:rFonts w:hint="eastAsia"/>
                <w:sz w:val="20"/>
                <w:lang w:eastAsia="zh-CN"/>
              </w:rPr>
              <w:t>驻</w:t>
            </w:r>
            <w:r w:rsidRPr="006D7F06">
              <w:rPr>
                <w:rFonts w:hint="eastAsia"/>
                <w:sz w:val="20"/>
                <w:lang w:eastAsia="it-IT"/>
              </w:rPr>
              <w:t>地办事处的库存没有受到影响</w:t>
            </w:r>
            <w:r w:rsidRPr="007040C3">
              <w:rPr>
                <w:rFonts w:hint="eastAsia"/>
                <w:sz w:val="20"/>
                <w:lang w:val="it-IT" w:eastAsia="it-IT"/>
              </w:rPr>
              <w:t>，</w:t>
            </w:r>
            <w:r w:rsidRPr="006D7F06">
              <w:rPr>
                <w:rFonts w:hint="eastAsia"/>
                <w:sz w:val="20"/>
                <w:lang w:eastAsia="it-IT"/>
              </w:rPr>
              <w:t>所有资产</w:t>
            </w:r>
            <w:r w:rsidRPr="006D7F06">
              <w:rPr>
                <w:rFonts w:hint="eastAsia"/>
                <w:sz w:val="20"/>
                <w:lang w:eastAsia="zh-CN"/>
              </w:rPr>
              <w:t>均</w:t>
            </w:r>
            <w:r w:rsidRPr="006D7F06">
              <w:rPr>
                <w:rFonts w:hint="eastAsia"/>
                <w:sz w:val="20"/>
                <w:lang w:eastAsia="it-IT"/>
              </w:rPr>
              <w:t>已找到。</w:t>
            </w:r>
          </w:p>
          <w:p w14:paraId="2C76DAD7" w14:textId="404BCE11" w:rsidR="001219D9" w:rsidRPr="007040C3" w:rsidRDefault="001219D9" w:rsidP="001021C3">
            <w:pPr>
              <w:keepNext/>
              <w:spacing w:before="60" w:after="60"/>
              <w:rPr>
                <w:sz w:val="20"/>
                <w:lang w:val="it-IT" w:eastAsia="it-IT"/>
              </w:rPr>
            </w:pPr>
            <w:r w:rsidRPr="006D7F06">
              <w:rPr>
                <w:rFonts w:hint="eastAsia"/>
                <w:sz w:val="20"/>
                <w:lang w:eastAsia="it-IT"/>
              </w:rPr>
              <w:t>信息技术设备</w:t>
            </w:r>
            <w:r w:rsidRPr="006D7F06">
              <w:rPr>
                <w:rFonts w:hint="eastAsia"/>
                <w:sz w:val="20"/>
                <w:lang w:eastAsia="zh-CN"/>
              </w:rPr>
              <w:t>方面</w:t>
            </w:r>
            <w:r w:rsidRPr="007040C3">
              <w:rPr>
                <w:rFonts w:hint="eastAsia"/>
                <w:sz w:val="20"/>
                <w:lang w:val="it-IT" w:eastAsia="it-IT"/>
              </w:rPr>
              <w:t>，</w:t>
            </w:r>
            <w:r w:rsidRPr="007040C3">
              <w:rPr>
                <w:rFonts w:hint="eastAsia"/>
                <w:sz w:val="20"/>
                <w:lang w:val="it-IT" w:eastAsia="it-IT"/>
              </w:rPr>
              <w:t>2019</w:t>
            </w:r>
            <w:r w:rsidRPr="006D7F06">
              <w:rPr>
                <w:rFonts w:hint="eastAsia"/>
                <w:sz w:val="20"/>
                <w:lang w:eastAsia="it-IT"/>
              </w:rPr>
              <w:t>年</w:t>
            </w:r>
            <w:r w:rsidRPr="006D7F06">
              <w:rPr>
                <w:rFonts w:hint="eastAsia"/>
                <w:sz w:val="20"/>
                <w:lang w:eastAsia="zh-CN"/>
              </w:rPr>
              <w:t>的</w:t>
            </w:r>
            <w:r w:rsidRPr="006D7F06">
              <w:rPr>
                <w:rFonts w:hint="eastAsia"/>
                <w:sz w:val="20"/>
                <w:lang w:eastAsia="it-IT"/>
              </w:rPr>
              <w:t>实物盘存</w:t>
            </w:r>
            <w:r w:rsidRPr="006D7F06">
              <w:rPr>
                <w:rFonts w:hint="eastAsia"/>
                <w:sz w:val="20"/>
                <w:lang w:eastAsia="zh-CN"/>
              </w:rPr>
              <w:t>过程中</w:t>
            </w:r>
            <w:r w:rsidRPr="006D7F06">
              <w:rPr>
                <w:rFonts w:hint="eastAsia"/>
                <w:sz w:val="20"/>
                <w:lang w:eastAsia="it-IT"/>
              </w:rPr>
              <w:t>大约有</w:t>
            </w:r>
            <w:r w:rsidRPr="007040C3">
              <w:rPr>
                <w:rFonts w:hint="eastAsia"/>
                <w:sz w:val="20"/>
                <w:lang w:val="it-IT" w:eastAsia="it-IT"/>
              </w:rPr>
              <w:t>600</w:t>
            </w:r>
            <w:r w:rsidRPr="006D7F06">
              <w:rPr>
                <w:rFonts w:hint="eastAsia"/>
                <w:sz w:val="20"/>
                <w:lang w:eastAsia="it-IT"/>
              </w:rPr>
              <w:t>件资产</w:t>
            </w:r>
            <w:r w:rsidRPr="006D7F06">
              <w:rPr>
                <w:rFonts w:hint="eastAsia"/>
                <w:sz w:val="20"/>
                <w:lang w:eastAsia="zh-CN"/>
              </w:rPr>
              <w:t>没有下落</w:t>
            </w:r>
            <w:r w:rsidRPr="007040C3">
              <w:rPr>
                <w:rFonts w:hint="eastAsia"/>
                <w:sz w:val="20"/>
                <w:lang w:val="it-IT" w:eastAsia="it-IT"/>
              </w:rPr>
              <w:t>，</w:t>
            </w:r>
            <w:r w:rsidRPr="006D7F06">
              <w:rPr>
                <w:rFonts w:hint="eastAsia"/>
                <w:sz w:val="20"/>
                <w:lang w:eastAsia="zh-CN"/>
              </w:rPr>
              <w:t>其中</w:t>
            </w:r>
            <w:r w:rsidRPr="006D7F06">
              <w:rPr>
                <w:rFonts w:hint="eastAsia"/>
                <w:sz w:val="20"/>
                <w:lang w:eastAsia="it-IT"/>
              </w:rPr>
              <w:t>总部</w:t>
            </w:r>
            <w:r w:rsidRPr="006D7F06">
              <w:rPr>
                <w:rFonts w:hint="eastAsia"/>
                <w:sz w:val="20"/>
                <w:lang w:eastAsia="zh-CN"/>
              </w:rPr>
              <w:t>对应</w:t>
            </w:r>
            <w:r w:rsidRPr="006D7F06">
              <w:rPr>
                <w:rFonts w:hint="eastAsia"/>
                <w:sz w:val="20"/>
                <w:lang w:eastAsia="it-IT"/>
              </w:rPr>
              <w:t>的购置价值为</w:t>
            </w:r>
            <w:r w:rsidRPr="007040C3">
              <w:rPr>
                <w:rFonts w:hint="eastAsia"/>
                <w:sz w:val="20"/>
                <w:lang w:val="it-IT" w:eastAsia="it-IT"/>
              </w:rPr>
              <w:t>588</w:t>
            </w:r>
            <w:r w:rsidR="001021C3" w:rsidRPr="007040C3">
              <w:rPr>
                <w:sz w:val="20"/>
                <w:lang w:val="it-IT" w:eastAsia="zh-CN"/>
              </w:rPr>
              <w:t> </w:t>
            </w:r>
            <w:r w:rsidRPr="007040C3">
              <w:rPr>
                <w:rFonts w:hint="eastAsia"/>
                <w:sz w:val="20"/>
                <w:lang w:val="it-IT" w:eastAsia="it-IT"/>
              </w:rPr>
              <w:t>781</w:t>
            </w:r>
            <w:r w:rsidRPr="006D7F06">
              <w:rPr>
                <w:rFonts w:hint="eastAsia"/>
                <w:sz w:val="20"/>
                <w:lang w:eastAsia="it-IT"/>
              </w:rPr>
              <w:t>瑞士法郎</w:t>
            </w:r>
            <w:r w:rsidRPr="007040C3">
              <w:rPr>
                <w:rFonts w:hint="eastAsia"/>
                <w:sz w:val="20"/>
                <w:lang w:val="it-IT" w:eastAsia="it-IT"/>
              </w:rPr>
              <w:t>，</w:t>
            </w:r>
            <w:r w:rsidRPr="006D7F06">
              <w:rPr>
                <w:rFonts w:hint="eastAsia"/>
                <w:sz w:val="20"/>
                <w:lang w:val="it-IT" w:eastAsia="zh-CN"/>
              </w:rPr>
              <w:t>驻</w:t>
            </w:r>
            <w:r w:rsidRPr="006D7F06">
              <w:rPr>
                <w:rFonts w:hint="eastAsia"/>
                <w:sz w:val="20"/>
                <w:lang w:eastAsia="it-IT"/>
              </w:rPr>
              <w:t>地办事处为</w:t>
            </w:r>
            <w:r w:rsidRPr="007040C3">
              <w:rPr>
                <w:rFonts w:hint="eastAsia"/>
                <w:sz w:val="20"/>
                <w:lang w:val="it-IT" w:eastAsia="it-IT"/>
              </w:rPr>
              <w:t>16</w:t>
            </w:r>
            <w:r w:rsidR="001021C3" w:rsidRPr="007040C3">
              <w:rPr>
                <w:sz w:val="20"/>
                <w:lang w:val="it-IT" w:eastAsia="zh-CN"/>
              </w:rPr>
              <w:t> </w:t>
            </w:r>
            <w:r w:rsidRPr="007040C3">
              <w:rPr>
                <w:rFonts w:hint="eastAsia"/>
                <w:sz w:val="20"/>
                <w:lang w:val="it-IT" w:eastAsia="it-IT"/>
              </w:rPr>
              <w:t>264</w:t>
            </w:r>
            <w:r w:rsidRPr="006D7F06">
              <w:rPr>
                <w:rFonts w:hint="eastAsia"/>
                <w:sz w:val="20"/>
                <w:lang w:eastAsia="it-IT"/>
              </w:rPr>
              <w:t>瑞士法郎。</w:t>
            </w:r>
          </w:p>
        </w:tc>
        <w:tc>
          <w:tcPr>
            <w:tcW w:w="821" w:type="pct"/>
            <w:tcBorders>
              <w:top w:val="single" w:sz="4" w:space="0" w:color="auto"/>
              <w:left w:val="single" w:sz="4" w:space="0" w:color="auto"/>
              <w:bottom w:val="single" w:sz="4" w:space="0" w:color="auto"/>
              <w:right w:val="single" w:sz="4" w:space="0" w:color="auto"/>
            </w:tcBorders>
          </w:tcPr>
          <w:p w14:paraId="66B62453" w14:textId="77777777" w:rsidR="001219D9" w:rsidRPr="006D7F06" w:rsidRDefault="001219D9" w:rsidP="006D7F06">
            <w:pPr>
              <w:widowControl w:val="0"/>
              <w:kinsoku w:val="0"/>
              <w:spacing w:before="60" w:after="60"/>
              <w:rPr>
                <w:sz w:val="20"/>
                <w:lang w:eastAsia="it-IT"/>
              </w:rPr>
            </w:pPr>
            <w:r w:rsidRPr="006D7F06">
              <w:rPr>
                <w:sz w:val="20"/>
                <w:lang w:eastAsia="it-IT"/>
              </w:rPr>
              <w:lastRenderedPageBreak/>
              <w:t>进行中</w:t>
            </w:r>
          </w:p>
        </w:tc>
      </w:tr>
      <w:tr w:rsidR="00971796" w:rsidRPr="00517121" w14:paraId="5A98D164" w14:textId="77777777" w:rsidTr="00971796">
        <w:tblPrEx>
          <w:jc w:val="center"/>
          <w:tblInd w:w="0" w:type="dxa"/>
        </w:tblPrEx>
        <w:trPr>
          <w:jc w:val="center"/>
        </w:trPr>
        <w:tc>
          <w:tcPr>
            <w:tcW w:w="302" w:type="pct"/>
            <w:tcBorders>
              <w:top w:val="single" w:sz="4" w:space="0" w:color="auto"/>
              <w:left w:val="single" w:sz="4" w:space="0" w:color="auto"/>
              <w:bottom w:val="single" w:sz="4" w:space="0" w:color="auto"/>
              <w:right w:val="single" w:sz="4" w:space="0" w:color="auto"/>
            </w:tcBorders>
          </w:tcPr>
          <w:p w14:paraId="2E950206" w14:textId="77777777" w:rsidR="001219D9" w:rsidRPr="006D7F06" w:rsidRDefault="001219D9" w:rsidP="006D7F06">
            <w:pPr>
              <w:widowControl w:val="0"/>
              <w:kinsoku w:val="0"/>
              <w:adjustRightInd/>
              <w:spacing w:before="60" w:after="60"/>
              <w:jc w:val="center"/>
              <w:rPr>
                <w:b/>
                <w:bCs/>
                <w:sz w:val="20"/>
                <w:highlight w:val="yellow"/>
                <w:lang w:eastAsia="it-IT"/>
              </w:rPr>
            </w:pPr>
            <w:r w:rsidRPr="006D7F06">
              <w:rPr>
                <w:b/>
                <w:bCs/>
                <w:sz w:val="20"/>
                <w:lang w:eastAsia="it-IT"/>
              </w:rPr>
              <w:lastRenderedPageBreak/>
              <w:t>2012</w:t>
            </w:r>
            <w:r w:rsidRPr="006D7F06">
              <w:rPr>
                <w:b/>
                <w:bCs/>
                <w:sz w:val="20"/>
                <w:lang w:eastAsia="zh-CN"/>
              </w:rPr>
              <w:t>年</w:t>
            </w:r>
            <w:r w:rsidRPr="006D7F06">
              <w:rPr>
                <w:b/>
                <w:bCs/>
                <w:sz w:val="20"/>
                <w:lang w:eastAsia="zh-CN"/>
              </w:rPr>
              <w:br/>
            </w:r>
            <w:r w:rsidRPr="006D7F06">
              <w:rPr>
                <w:b/>
                <w:bCs/>
                <w:sz w:val="20"/>
                <w:lang w:eastAsia="zh-CN"/>
              </w:rPr>
              <w:t>建议</w:t>
            </w:r>
            <w:r w:rsidRPr="006D7F06">
              <w:rPr>
                <w:b/>
                <w:bCs/>
                <w:sz w:val="20"/>
                <w:lang w:eastAsia="zh-CN"/>
              </w:rPr>
              <w:t>10</w:t>
            </w:r>
          </w:p>
        </w:tc>
        <w:tc>
          <w:tcPr>
            <w:tcW w:w="1213" w:type="pct"/>
            <w:tcBorders>
              <w:top w:val="single" w:sz="4" w:space="0" w:color="auto"/>
              <w:left w:val="single" w:sz="4" w:space="0" w:color="auto"/>
              <w:bottom w:val="single" w:sz="4" w:space="0" w:color="auto"/>
              <w:right w:val="single" w:sz="4" w:space="0" w:color="auto"/>
            </w:tcBorders>
          </w:tcPr>
          <w:p w14:paraId="257B69D6" w14:textId="77777777" w:rsidR="001219D9" w:rsidRPr="00416554" w:rsidRDefault="001219D9" w:rsidP="006D7F06">
            <w:pPr>
              <w:pStyle w:val="Tabletext"/>
              <w:spacing w:before="60" w:after="60"/>
              <w:rPr>
                <w:rFonts w:eastAsia="STKaiti"/>
                <w:b/>
                <w:bCs/>
                <w:sz w:val="20"/>
                <w:lang w:eastAsia="zh-CN"/>
              </w:rPr>
            </w:pPr>
            <w:r w:rsidRPr="00416554">
              <w:rPr>
                <w:rFonts w:eastAsia="STKaiti"/>
                <w:b/>
                <w:bCs/>
                <w:sz w:val="20"/>
                <w:lang w:eastAsia="zh-CN"/>
              </w:rPr>
              <w:t>人事资料的数字化</w:t>
            </w:r>
          </w:p>
          <w:p w14:paraId="0A97FF6D" w14:textId="77777777" w:rsidR="001219D9" w:rsidRPr="006D7F06" w:rsidRDefault="001219D9" w:rsidP="006D7F06">
            <w:pPr>
              <w:keepNext/>
              <w:keepLines/>
              <w:widowControl w:val="0"/>
              <w:kinsoku w:val="0"/>
              <w:spacing w:before="60" w:after="60"/>
              <w:rPr>
                <w:sz w:val="20"/>
                <w:highlight w:val="yellow"/>
                <w:lang w:eastAsia="it-IT"/>
              </w:rPr>
            </w:pPr>
            <w:r w:rsidRPr="006D7F06">
              <w:rPr>
                <w:sz w:val="20"/>
                <w:lang w:eastAsia="zh-CN"/>
              </w:rPr>
              <w:t>尽管我们对加入</w:t>
            </w:r>
            <w:r w:rsidRPr="006D7F06">
              <w:rPr>
                <w:sz w:val="20"/>
                <w:lang w:eastAsia="zh-CN"/>
              </w:rPr>
              <w:t>IT</w:t>
            </w:r>
            <w:r w:rsidRPr="006D7F06">
              <w:rPr>
                <w:sz w:val="20"/>
                <w:lang w:eastAsia="zh-CN"/>
              </w:rPr>
              <w:t>系统中人事资料数据的分析未发现重大问题，但我们建议管理层开始评估对人事资料实行数字化的成本效益情况，目的不仅仅是避免意外丢失基本数据，而且便于实现人事资料与</w:t>
            </w:r>
            <w:r w:rsidRPr="006D7F06">
              <w:rPr>
                <w:sz w:val="20"/>
                <w:lang w:eastAsia="zh-CN"/>
              </w:rPr>
              <w:t>SAP HR</w:t>
            </w:r>
            <w:r w:rsidRPr="006D7F06">
              <w:rPr>
                <w:sz w:val="20"/>
                <w:lang w:eastAsia="zh-CN"/>
              </w:rPr>
              <w:t>的直接对接。</w:t>
            </w:r>
          </w:p>
        </w:tc>
        <w:tc>
          <w:tcPr>
            <w:tcW w:w="1602" w:type="pct"/>
            <w:tcBorders>
              <w:top w:val="single" w:sz="4" w:space="0" w:color="auto"/>
              <w:left w:val="single" w:sz="4" w:space="0" w:color="auto"/>
              <w:bottom w:val="single" w:sz="4" w:space="0" w:color="auto"/>
              <w:right w:val="single" w:sz="4" w:space="0" w:color="auto"/>
            </w:tcBorders>
          </w:tcPr>
          <w:p w14:paraId="042EB36C" w14:textId="77777777" w:rsidR="001219D9" w:rsidRPr="006D7F06" w:rsidRDefault="001219D9" w:rsidP="006D7F06">
            <w:pPr>
              <w:widowControl w:val="0"/>
              <w:kinsoku w:val="0"/>
              <w:spacing w:before="60" w:after="60"/>
              <w:rPr>
                <w:sz w:val="20"/>
                <w:highlight w:val="yellow"/>
                <w:lang w:eastAsia="it-IT"/>
              </w:rPr>
            </w:pPr>
            <w:r w:rsidRPr="006D7F06">
              <w:rPr>
                <w:sz w:val="20"/>
                <w:lang w:val="en-US" w:eastAsia="zh-CN"/>
              </w:rPr>
              <w:t>我注意到了该建议，并在此告知对方，人力资源管理部正在探讨这一可能性。</w:t>
            </w:r>
          </w:p>
        </w:tc>
        <w:tc>
          <w:tcPr>
            <w:tcW w:w="1062" w:type="pct"/>
            <w:tcBorders>
              <w:top w:val="single" w:sz="4" w:space="0" w:color="auto"/>
              <w:left w:val="single" w:sz="4" w:space="0" w:color="auto"/>
              <w:bottom w:val="single" w:sz="4" w:space="0" w:color="auto"/>
              <w:right w:val="single" w:sz="4" w:space="0" w:color="auto"/>
            </w:tcBorders>
          </w:tcPr>
          <w:p w14:paraId="0EA5D9E7" w14:textId="77777777" w:rsidR="001219D9" w:rsidRPr="006D7F06" w:rsidRDefault="001219D9" w:rsidP="006D7F06">
            <w:pPr>
              <w:pStyle w:val="Tabletext"/>
              <w:spacing w:before="60" w:after="60"/>
              <w:rPr>
                <w:sz w:val="20"/>
                <w:lang w:eastAsia="zh-CN"/>
              </w:rPr>
            </w:pPr>
            <w:r w:rsidRPr="006D7F06">
              <w:rPr>
                <w:sz w:val="20"/>
                <w:lang w:eastAsia="zh-CN"/>
              </w:rPr>
              <w:t>电子职员个人档案（数字档案）系统的详细蓝图（</w:t>
            </w:r>
            <w:r w:rsidRPr="006D7F06">
              <w:rPr>
                <w:sz w:val="20"/>
                <w:lang w:eastAsia="zh-CN"/>
              </w:rPr>
              <w:t>DBBP</w:t>
            </w:r>
            <w:r w:rsidRPr="006D7F06">
              <w:rPr>
                <w:sz w:val="20"/>
                <w:lang w:eastAsia="zh-CN"/>
              </w:rPr>
              <w:t>）于</w:t>
            </w:r>
            <w:r w:rsidRPr="006D7F06">
              <w:rPr>
                <w:sz w:val="20"/>
                <w:lang w:eastAsia="zh-CN"/>
              </w:rPr>
              <w:t>2013</w:t>
            </w:r>
            <w:r w:rsidRPr="006D7F06">
              <w:rPr>
                <w:sz w:val="20"/>
                <w:lang w:eastAsia="zh-CN"/>
              </w:rPr>
              <w:t>年</w:t>
            </w:r>
            <w:r w:rsidRPr="006D7F06">
              <w:rPr>
                <w:sz w:val="20"/>
                <w:lang w:eastAsia="zh-CN"/>
              </w:rPr>
              <w:t>4</w:t>
            </w:r>
            <w:r w:rsidRPr="006D7F06">
              <w:rPr>
                <w:sz w:val="20"/>
                <w:lang w:eastAsia="zh-CN"/>
              </w:rPr>
              <w:t>月</w:t>
            </w:r>
            <w:r w:rsidRPr="006D7F06">
              <w:rPr>
                <w:sz w:val="20"/>
                <w:lang w:eastAsia="zh-CN"/>
              </w:rPr>
              <w:t>19</w:t>
            </w:r>
            <w:r w:rsidRPr="006D7F06">
              <w:rPr>
                <w:sz w:val="20"/>
                <w:lang w:eastAsia="zh-CN"/>
              </w:rPr>
              <w:t>日建立。</w:t>
            </w:r>
          </w:p>
          <w:p w14:paraId="0BA53815" w14:textId="77777777" w:rsidR="001219D9" w:rsidRPr="006D7F06" w:rsidRDefault="001219D9" w:rsidP="006D7F06">
            <w:pPr>
              <w:pStyle w:val="Tabletext"/>
              <w:spacing w:before="60" w:after="60"/>
              <w:rPr>
                <w:sz w:val="20"/>
                <w:lang w:eastAsia="it-IT"/>
              </w:rPr>
            </w:pPr>
            <w:r w:rsidRPr="006D7F06">
              <w:rPr>
                <w:sz w:val="20"/>
                <w:lang w:eastAsia="zh-CN"/>
              </w:rPr>
              <w:t>DBBP</w:t>
            </w:r>
            <w:r w:rsidRPr="006D7F06">
              <w:rPr>
                <w:sz w:val="20"/>
                <w:lang w:eastAsia="zh-CN"/>
              </w:rPr>
              <w:t>包括</w:t>
            </w:r>
            <w:r w:rsidRPr="006D7F06">
              <w:rPr>
                <w:sz w:val="20"/>
                <w:lang w:eastAsia="zh-CN"/>
              </w:rPr>
              <w:t>HRAD</w:t>
            </w:r>
            <w:r w:rsidRPr="006D7F06">
              <w:rPr>
                <w:sz w:val="20"/>
                <w:lang w:eastAsia="zh-CN"/>
              </w:rPr>
              <w:t>（</w:t>
            </w:r>
            <w:r w:rsidRPr="006D7F06">
              <w:rPr>
                <w:sz w:val="20"/>
                <w:lang w:eastAsia="it-IT"/>
              </w:rPr>
              <w:t>E&amp;B</w:t>
            </w:r>
            <w:r w:rsidRPr="006D7F06">
              <w:rPr>
                <w:sz w:val="20"/>
                <w:lang w:eastAsia="zh-CN"/>
              </w:rPr>
              <w:t>服务）业务流程和结构对应的职员（纸质）个人档案。该系统与</w:t>
            </w:r>
            <w:r w:rsidRPr="006D7F06">
              <w:rPr>
                <w:sz w:val="20"/>
                <w:lang w:eastAsia="it-IT"/>
              </w:rPr>
              <w:t>SAP-ERP_HCM</w:t>
            </w:r>
            <w:r w:rsidRPr="006D7F06">
              <w:rPr>
                <w:sz w:val="20"/>
                <w:lang w:eastAsia="zh-CN"/>
              </w:rPr>
              <w:t>相链接。</w:t>
            </w:r>
          </w:p>
          <w:p w14:paraId="16E315C3" w14:textId="77777777" w:rsidR="00C320A0" w:rsidRDefault="001219D9" w:rsidP="006D7F06">
            <w:pPr>
              <w:pStyle w:val="Tabletext"/>
              <w:spacing w:before="60" w:after="60"/>
              <w:rPr>
                <w:b/>
                <w:bCs/>
                <w:sz w:val="20"/>
                <w:lang w:eastAsia="zh-CN"/>
              </w:rPr>
            </w:pPr>
            <w:r w:rsidRPr="006D7F06">
              <w:rPr>
                <w:b/>
                <w:bCs/>
                <w:sz w:val="20"/>
                <w:lang w:eastAsia="zh-CN"/>
              </w:rPr>
              <w:t>截止</w:t>
            </w:r>
            <w:r w:rsidRPr="006D7F06">
              <w:rPr>
                <w:b/>
                <w:bCs/>
                <w:sz w:val="20"/>
                <w:lang w:eastAsia="it-IT"/>
              </w:rPr>
              <w:t>2015</w:t>
            </w:r>
            <w:r w:rsidRPr="006D7F06">
              <w:rPr>
                <w:b/>
                <w:bCs/>
                <w:sz w:val="20"/>
                <w:lang w:eastAsia="zh-CN"/>
              </w:rPr>
              <w:t>年</w:t>
            </w:r>
            <w:r w:rsidRPr="006D7F06">
              <w:rPr>
                <w:b/>
                <w:bCs/>
                <w:sz w:val="20"/>
                <w:lang w:eastAsia="zh-CN"/>
              </w:rPr>
              <w:t>1</w:t>
            </w:r>
            <w:r w:rsidRPr="006D7F06">
              <w:rPr>
                <w:b/>
                <w:bCs/>
                <w:sz w:val="20"/>
                <w:lang w:eastAsia="zh-CN"/>
              </w:rPr>
              <w:t>月底的最新进展：</w:t>
            </w:r>
          </w:p>
          <w:p w14:paraId="5C6523D7" w14:textId="7B98257D" w:rsidR="001219D9" w:rsidRPr="006D7F06" w:rsidRDefault="001219D9" w:rsidP="006D7F06">
            <w:pPr>
              <w:pStyle w:val="Tabletext"/>
              <w:spacing w:before="60" w:after="60"/>
              <w:rPr>
                <w:sz w:val="20"/>
                <w:lang w:eastAsia="it-IT"/>
              </w:rPr>
            </w:pPr>
            <w:r w:rsidRPr="006D7F06">
              <w:rPr>
                <w:sz w:val="20"/>
                <w:lang w:eastAsia="zh-CN"/>
              </w:rPr>
              <w:t>创建此工具的第一阶段已经结束。电子职员个人档案（数字档案）系统现已开始运行。</w:t>
            </w:r>
          </w:p>
          <w:p w14:paraId="2F1CE15F" w14:textId="77777777" w:rsidR="001219D9" w:rsidRPr="006D7F06" w:rsidRDefault="001219D9" w:rsidP="006D7F06">
            <w:pPr>
              <w:pStyle w:val="Tabletext"/>
              <w:spacing w:before="60" w:after="60"/>
              <w:rPr>
                <w:sz w:val="20"/>
                <w:lang w:eastAsia="it-IT"/>
              </w:rPr>
            </w:pPr>
            <w:r w:rsidRPr="006D7F06">
              <w:rPr>
                <w:sz w:val="20"/>
                <w:lang w:eastAsia="zh-CN"/>
              </w:rPr>
              <w:t>此项演练的下一阶段涉及</w:t>
            </w:r>
            <w:r w:rsidRPr="006D7F06">
              <w:rPr>
                <w:sz w:val="20"/>
                <w:lang w:eastAsia="it-IT"/>
              </w:rPr>
              <w:t>HRAD</w:t>
            </w:r>
            <w:r w:rsidRPr="006D7F06">
              <w:rPr>
                <w:sz w:val="20"/>
                <w:lang w:eastAsia="zh-CN"/>
              </w:rPr>
              <w:t>（</w:t>
            </w:r>
            <w:r w:rsidRPr="006D7F06">
              <w:rPr>
                <w:sz w:val="20"/>
                <w:lang w:eastAsia="it-IT"/>
              </w:rPr>
              <w:t>E&amp;B</w:t>
            </w:r>
            <w:r w:rsidRPr="006D7F06">
              <w:rPr>
                <w:sz w:val="20"/>
                <w:lang w:eastAsia="zh-CN"/>
              </w:rPr>
              <w:t>服务），主要侧重于两个不同的趋势：</w:t>
            </w:r>
          </w:p>
          <w:p w14:paraId="01FED36E" w14:textId="50352B5B" w:rsidR="001219D9" w:rsidRPr="006D7F06" w:rsidRDefault="001219D9" w:rsidP="00AE405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33" w:hanging="333"/>
              <w:rPr>
                <w:sz w:val="20"/>
                <w:lang w:eastAsia="it-IT"/>
              </w:rPr>
            </w:pPr>
            <w:r w:rsidRPr="006D7F06">
              <w:rPr>
                <w:sz w:val="20"/>
                <w:lang w:eastAsia="it-IT"/>
              </w:rPr>
              <w:t>1)</w:t>
            </w:r>
            <w:r w:rsidR="00AE4057">
              <w:rPr>
                <w:sz w:val="20"/>
                <w:lang w:eastAsia="it-IT"/>
              </w:rPr>
              <w:tab/>
            </w:r>
            <w:r w:rsidRPr="006D7F06">
              <w:rPr>
                <w:sz w:val="20"/>
                <w:lang w:eastAsia="zh-CN"/>
              </w:rPr>
              <w:t>削减以前的存储空间（纸箱和电子化目录）将存档文件指向新的电子填写系统。</w:t>
            </w:r>
          </w:p>
          <w:p w14:paraId="2801D53D" w14:textId="17E914B3" w:rsidR="001219D9" w:rsidRPr="006D7F06" w:rsidRDefault="001219D9" w:rsidP="00AE4057">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60" w:after="60"/>
              <w:ind w:left="333" w:hanging="333"/>
              <w:rPr>
                <w:sz w:val="20"/>
                <w:lang w:eastAsia="it-IT"/>
              </w:rPr>
            </w:pPr>
            <w:r w:rsidRPr="006D7F06">
              <w:rPr>
                <w:sz w:val="20"/>
                <w:lang w:eastAsia="it-IT"/>
              </w:rPr>
              <w:t>2)</w:t>
            </w:r>
            <w:r w:rsidR="00AE4057">
              <w:rPr>
                <w:sz w:val="20"/>
                <w:lang w:eastAsia="it-IT"/>
              </w:rPr>
              <w:tab/>
            </w:r>
            <w:r w:rsidRPr="006D7F06">
              <w:rPr>
                <w:sz w:val="20"/>
                <w:lang w:eastAsia="zh-CN"/>
              </w:rPr>
              <w:t>通过修改后的工作方法减少纸质文件的数量（避免重复、重叠和不必要的印刷等）。鉴于法律原因和验证</w:t>
            </w:r>
            <w:r w:rsidRPr="006D7F06">
              <w:rPr>
                <w:sz w:val="20"/>
                <w:lang w:eastAsia="it-IT"/>
              </w:rPr>
              <w:t>SAP-ERP_HCM</w:t>
            </w:r>
            <w:r w:rsidRPr="006D7F06">
              <w:rPr>
                <w:sz w:val="20"/>
                <w:lang w:eastAsia="zh-CN"/>
              </w:rPr>
              <w:t>所保存信息的准确性，总是要保留纸质的文件原件。</w:t>
            </w:r>
          </w:p>
          <w:p w14:paraId="3863D117" w14:textId="77777777" w:rsidR="00C320A0" w:rsidRDefault="001219D9" w:rsidP="006D7F06">
            <w:pPr>
              <w:spacing w:before="60" w:after="60"/>
              <w:rPr>
                <w:b/>
                <w:bCs/>
                <w:sz w:val="20"/>
                <w:lang w:eastAsia="it-IT"/>
              </w:rPr>
            </w:pPr>
            <w:r w:rsidRPr="006D7F06">
              <w:rPr>
                <w:b/>
                <w:bCs/>
                <w:sz w:val="20"/>
                <w:lang w:eastAsia="it-IT"/>
              </w:rPr>
              <w:t>截至</w:t>
            </w:r>
            <w:r w:rsidRPr="006D7F06">
              <w:rPr>
                <w:b/>
                <w:bCs/>
                <w:sz w:val="20"/>
                <w:lang w:eastAsia="it-IT"/>
              </w:rPr>
              <w:t>2016</w:t>
            </w:r>
            <w:r w:rsidRPr="006D7F06">
              <w:rPr>
                <w:b/>
                <w:bCs/>
                <w:sz w:val="20"/>
                <w:lang w:eastAsia="it-IT"/>
              </w:rPr>
              <w:t>年</w:t>
            </w:r>
            <w:r w:rsidRPr="006D7F06">
              <w:rPr>
                <w:b/>
                <w:bCs/>
                <w:sz w:val="20"/>
                <w:lang w:eastAsia="it-IT"/>
              </w:rPr>
              <w:t>1</w:t>
            </w:r>
            <w:r w:rsidRPr="006D7F06">
              <w:rPr>
                <w:b/>
                <w:bCs/>
                <w:sz w:val="20"/>
                <w:lang w:eastAsia="it-IT"/>
              </w:rPr>
              <w:t>月底的最新进展：</w:t>
            </w:r>
          </w:p>
          <w:p w14:paraId="695E5A6E" w14:textId="05C02BFA" w:rsidR="001219D9" w:rsidRPr="006D7F06" w:rsidRDefault="001219D9" w:rsidP="006D7F06">
            <w:pPr>
              <w:spacing w:before="60" w:after="60"/>
              <w:rPr>
                <w:b/>
                <w:bCs/>
                <w:sz w:val="20"/>
                <w:lang w:eastAsia="it-IT"/>
              </w:rPr>
            </w:pPr>
            <w:r w:rsidRPr="006D7F06">
              <w:rPr>
                <w:sz w:val="20"/>
                <w:lang w:eastAsia="zh-CN"/>
              </w:rPr>
              <w:t>数字化工作</w:t>
            </w:r>
            <w:r w:rsidRPr="006D7F06">
              <w:rPr>
                <w:sz w:val="20"/>
                <w:lang w:eastAsia="it-IT"/>
              </w:rPr>
              <w:t>正在实施</w:t>
            </w:r>
            <w:r w:rsidRPr="006D7F06">
              <w:rPr>
                <w:sz w:val="20"/>
                <w:lang w:val="it-IT" w:eastAsia="zh-CN"/>
              </w:rPr>
              <w:t>。</w:t>
            </w:r>
            <w:r w:rsidRPr="006D7F06">
              <w:rPr>
                <w:sz w:val="20"/>
                <w:lang w:eastAsia="it-IT"/>
              </w:rPr>
              <w:t>HRMD</w:t>
            </w:r>
            <w:r w:rsidRPr="006D7F06">
              <w:rPr>
                <w:sz w:val="20"/>
                <w:lang w:eastAsia="zh-CN"/>
              </w:rPr>
              <w:t>目前正在对所有程序和文件流程进行一次根本性的审核，为支持提供人力资源服，创建一个集中</w:t>
            </w:r>
            <w:r w:rsidRPr="006D7F06">
              <w:rPr>
                <w:sz w:val="20"/>
                <w:lang w:eastAsia="zh-CN"/>
              </w:rPr>
              <w:lastRenderedPageBreak/>
              <w:t>化、结构化的安全电子信息管理基础设施。</w:t>
            </w:r>
          </w:p>
          <w:p w14:paraId="1B355B2D" w14:textId="77777777" w:rsidR="00E62E01" w:rsidRDefault="001219D9" w:rsidP="006D7F06">
            <w:pPr>
              <w:widowControl w:val="0"/>
              <w:spacing w:before="60" w:after="60"/>
              <w:rPr>
                <w:b/>
                <w:bCs/>
                <w:sz w:val="20"/>
                <w:lang w:eastAsia="it-IT"/>
              </w:rPr>
            </w:pPr>
            <w:r w:rsidRPr="006D7F06">
              <w:rPr>
                <w:b/>
                <w:bCs/>
                <w:sz w:val="20"/>
                <w:lang w:eastAsia="it-IT"/>
              </w:rPr>
              <w:t>截至</w:t>
            </w:r>
            <w:r w:rsidRPr="006D7F06">
              <w:rPr>
                <w:b/>
                <w:bCs/>
                <w:sz w:val="20"/>
                <w:lang w:eastAsia="it-IT"/>
              </w:rPr>
              <w:t>2017</w:t>
            </w:r>
            <w:r w:rsidRPr="006D7F06">
              <w:rPr>
                <w:b/>
                <w:bCs/>
                <w:sz w:val="20"/>
                <w:lang w:eastAsia="it-IT"/>
              </w:rPr>
              <w:t>年</w:t>
            </w:r>
            <w:r w:rsidRPr="006D7F06">
              <w:rPr>
                <w:b/>
                <w:bCs/>
                <w:sz w:val="20"/>
                <w:lang w:eastAsia="it-IT"/>
              </w:rPr>
              <w:t>4</w:t>
            </w:r>
            <w:r w:rsidRPr="006D7F06">
              <w:rPr>
                <w:b/>
                <w:bCs/>
                <w:sz w:val="20"/>
                <w:lang w:eastAsia="it-IT"/>
              </w:rPr>
              <w:t>月</w:t>
            </w:r>
            <w:r w:rsidRPr="006D7F06">
              <w:rPr>
                <w:b/>
                <w:bCs/>
                <w:sz w:val="20"/>
                <w:lang w:eastAsia="zh-CN"/>
              </w:rPr>
              <w:t>底</w:t>
            </w:r>
            <w:r w:rsidRPr="006D7F06">
              <w:rPr>
                <w:b/>
                <w:bCs/>
                <w:sz w:val="20"/>
                <w:lang w:eastAsia="it-IT"/>
              </w:rPr>
              <w:t>的最新进展：</w:t>
            </w:r>
          </w:p>
          <w:p w14:paraId="63C01390" w14:textId="0767264F" w:rsidR="001219D9" w:rsidRPr="006D7F06" w:rsidRDefault="001219D9" w:rsidP="006D7F06">
            <w:pPr>
              <w:widowControl w:val="0"/>
              <w:spacing w:before="60" w:after="60"/>
              <w:rPr>
                <w:sz w:val="20"/>
                <w:lang w:eastAsia="it-IT"/>
              </w:rPr>
            </w:pPr>
            <w:r w:rsidRPr="006D7F06">
              <w:rPr>
                <w:bCs/>
                <w:sz w:val="20"/>
                <w:lang w:eastAsia="zh-CN"/>
              </w:rPr>
              <w:t>该项目仍在实施。如预测所述，</w:t>
            </w:r>
            <w:r w:rsidRPr="006D7F06">
              <w:rPr>
                <w:sz w:val="20"/>
                <w:lang w:eastAsia="it-IT"/>
              </w:rPr>
              <w:t>HRMD</w:t>
            </w:r>
            <w:r w:rsidRPr="006D7F06">
              <w:rPr>
                <w:sz w:val="20"/>
                <w:lang w:eastAsia="zh-CN"/>
              </w:rPr>
              <w:t>的一名员工正在开展此项目。</w:t>
            </w:r>
          </w:p>
          <w:p w14:paraId="5ABB60D7" w14:textId="77777777" w:rsidR="001219D9" w:rsidRPr="006D7F06" w:rsidRDefault="001219D9" w:rsidP="006D7F06">
            <w:pPr>
              <w:keepNext/>
              <w:keepLines/>
              <w:spacing w:before="60" w:after="60"/>
              <w:rPr>
                <w:sz w:val="20"/>
                <w:lang w:eastAsia="it-IT"/>
              </w:rPr>
            </w:pPr>
            <w:r w:rsidRPr="006D7F06">
              <w:rPr>
                <w:b/>
                <w:bCs/>
                <w:sz w:val="20"/>
                <w:lang w:eastAsia="it-IT"/>
              </w:rPr>
              <w:t>截至</w:t>
            </w:r>
            <w:r w:rsidRPr="006D7F06">
              <w:rPr>
                <w:b/>
                <w:bCs/>
                <w:sz w:val="20"/>
                <w:lang w:eastAsia="it-IT"/>
              </w:rPr>
              <w:t>2018</w:t>
            </w:r>
            <w:r w:rsidRPr="006D7F06">
              <w:rPr>
                <w:b/>
                <w:bCs/>
                <w:sz w:val="20"/>
                <w:lang w:eastAsia="it-IT"/>
              </w:rPr>
              <w:t>年</w:t>
            </w:r>
            <w:r w:rsidRPr="006D7F06">
              <w:rPr>
                <w:b/>
                <w:bCs/>
                <w:sz w:val="20"/>
                <w:lang w:eastAsia="it-IT"/>
              </w:rPr>
              <w:t>4</w:t>
            </w:r>
            <w:r w:rsidRPr="006D7F06">
              <w:rPr>
                <w:b/>
                <w:bCs/>
                <w:sz w:val="20"/>
                <w:lang w:eastAsia="it-IT"/>
              </w:rPr>
              <w:t>月的最新进展：</w:t>
            </w:r>
          </w:p>
          <w:p w14:paraId="617EF6AA" w14:textId="77777777" w:rsidR="001219D9" w:rsidRPr="006D7F06" w:rsidRDefault="001219D9" w:rsidP="006D7F06">
            <w:pPr>
              <w:keepNext/>
              <w:keepLines/>
              <w:spacing w:before="60" w:after="60"/>
              <w:rPr>
                <w:bCs/>
                <w:sz w:val="20"/>
                <w:lang w:eastAsia="zh-CN"/>
              </w:rPr>
            </w:pPr>
            <w:r w:rsidRPr="006D7F06">
              <w:rPr>
                <w:bCs/>
                <w:sz w:val="20"/>
                <w:lang w:eastAsia="zh-CN"/>
              </w:rPr>
              <w:t>数据迁移的准备工作已经完成，但需要与</w:t>
            </w:r>
            <w:r w:rsidRPr="006D7F06">
              <w:rPr>
                <w:bCs/>
                <w:sz w:val="20"/>
                <w:lang w:eastAsia="zh-CN"/>
              </w:rPr>
              <w:t>IS</w:t>
            </w:r>
            <w:r w:rsidRPr="006D7F06">
              <w:rPr>
                <w:bCs/>
                <w:sz w:val="20"/>
                <w:lang w:eastAsia="zh-CN"/>
              </w:rPr>
              <w:t>部门进一步探讨实施强健的信息管理架构和系统的问题，包括与</w:t>
            </w:r>
            <w:r w:rsidRPr="006D7F06">
              <w:rPr>
                <w:bCs/>
                <w:sz w:val="20"/>
                <w:lang w:eastAsia="zh-CN"/>
              </w:rPr>
              <w:t>SAP-HR ERP</w:t>
            </w:r>
            <w:r w:rsidRPr="006D7F06">
              <w:rPr>
                <w:bCs/>
                <w:sz w:val="20"/>
                <w:lang w:eastAsia="zh-CN"/>
              </w:rPr>
              <w:t>系统联动的可能性。</w:t>
            </w:r>
          </w:p>
          <w:p w14:paraId="5EC9BA70"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2018</w:t>
            </w:r>
            <w:r w:rsidRPr="006D7F06">
              <w:rPr>
                <w:rStyle w:val="StyleArialNarrow10ptBold"/>
                <w:lang w:eastAsia="zh-CN"/>
              </w:rPr>
              <w:t>年</w:t>
            </w:r>
            <w:r w:rsidRPr="006D7F06">
              <w:rPr>
                <w:rStyle w:val="StyleArialNarrow10ptBold"/>
                <w:lang w:eastAsia="zh-CN"/>
              </w:rPr>
              <w:t>12</w:t>
            </w:r>
            <w:r w:rsidRPr="006D7F06">
              <w:rPr>
                <w:rStyle w:val="StyleArialNarrow10ptBold"/>
                <w:lang w:eastAsia="zh-CN"/>
              </w:rPr>
              <w:t>月的最新进展：</w:t>
            </w:r>
          </w:p>
          <w:p w14:paraId="7C023CFD" w14:textId="77777777" w:rsidR="001219D9" w:rsidRPr="006D7F06" w:rsidRDefault="001219D9" w:rsidP="006D7F06">
            <w:pPr>
              <w:spacing w:before="60" w:after="60"/>
              <w:rPr>
                <w:rStyle w:val="StyleArialNarrow10pt"/>
                <w:lang w:eastAsia="zh-CN"/>
              </w:rPr>
            </w:pPr>
            <w:r w:rsidRPr="006D7F06">
              <w:rPr>
                <w:rStyle w:val="StyleArialNarrow10pt"/>
                <w:lang w:eastAsia="zh-CN"/>
              </w:rPr>
              <w:t>先前的意见仍然有效。此外，为实现以追求卓越为动力的人力资源服务目标，新</w:t>
            </w:r>
            <w:r w:rsidRPr="006D7F06">
              <w:rPr>
                <w:rStyle w:val="StyleArialNarrow10pt"/>
                <w:lang w:eastAsia="zh-CN"/>
              </w:rPr>
              <w:t>HRSP</w:t>
            </w:r>
            <w:r w:rsidRPr="006D7F06">
              <w:rPr>
                <w:rStyle w:val="StyleArialNarrow10pt"/>
                <w:lang w:eastAsia="zh-CN"/>
              </w:rPr>
              <w:t>将制定以下行动方针：</w:t>
            </w:r>
          </w:p>
          <w:p w14:paraId="7CEAC219" w14:textId="77777777" w:rsidR="001219D9" w:rsidRPr="006D7F06" w:rsidRDefault="001219D9" w:rsidP="006D7F06">
            <w:pPr>
              <w:keepNext/>
              <w:keepLines/>
              <w:spacing w:before="60" w:after="60"/>
              <w:ind w:left="357" w:hanging="357"/>
              <w:rPr>
                <w:rStyle w:val="StyleArialNarrow10pt"/>
                <w:lang w:eastAsia="zh-CN"/>
              </w:rPr>
            </w:pPr>
            <w:r w:rsidRPr="006D7F06">
              <w:rPr>
                <w:rStyle w:val="StyleArialNarrow10pt"/>
                <w:lang w:eastAsia="zh-CN"/>
              </w:rPr>
              <w:lastRenderedPageBreak/>
              <w:t>•</w:t>
            </w:r>
            <w:r w:rsidRPr="006D7F06">
              <w:rPr>
                <w:rStyle w:val="StyleArialNarrow10pt"/>
                <w:lang w:eastAsia="zh-CN"/>
              </w:rPr>
              <w:tab/>
            </w:r>
            <w:r w:rsidRPr="006D7F06">
              <w:rPr>
                <w:rStyle w:val="StyleArialNarrow10pt"/>
                <w:lang w:eastAsia="zh-CN"/>
              </w:rPr>
              <w:t>精干且全面的人力资源服务（简化工作流程和程序，促进建设无纸化的工作环境，建立面向客户的业务规划和方案）。</w:t>
            </w:r>
          </w:p>
          <w:p w14:paraId="55253397" w14:textId="77777777" w:rsidR="001219D9" w:rsidRPr="006D7F06" w:rsidRDefault="001219D9" w:rsidP="006D7F06">
            <w:pPr>
              <w:keepNext/>
              <w:keepLines/>
              <w:spacing w:before="60" w:after="60"/>
              <w:ind w:left="357" w:hanging="357"/>
              <w:rPr>
                <w:rStyle w:val="StyleArialNarrow10pt"/>
                <w:lang w:eastAsia="zh-CN"/>
              </w:rPr>
            </w:pPr>
            <w:r w:rsidRPr="006D7F06">
              <w:rPr>
                <w:rStyle w:val="StyleArialNarrow10pt"/>
                <w:lang w:eastAsia="zh-CN"/>
              </w:rPr>
              <w:t>•</w:t>
            </w:r>
            <w:r w:rsidRPr="006D7F06">
              <w:rPr>
                <w:rStyle w:val="StyleArialNarrow10pt"/>
                <w:lang w:eastAsia="zh-CN"/>
              </w:rPr>
              <w:tab/>
            </w:r>
            <w:r w:rsidRPr="006D7F06">
              <w:rPr>
                <w:rStyle w:val="StyleArialNarrow10pt"/>
                <w:lang w:eastAsia="zh-CN"/>
              </w:rPr>
              <w:t>创新、合理和一体化的</w:t>
            </w:r>
            <w:r w:rsidRPr="006D7F06">
              <w:rPr>
                <w:rStyle w:val="StyleArialNarrow10pt"/>
                <w:lang w:eastAsia="zh-CN"/>
              </w:rPr>
              <w:t>ERP</w:t>
            </w:r>
            <w:r w:rsidRPr="006D7F06">
              <w:rPr>
                <w:rStyle w:val="StyleArialNarrow10pt"/>
                <w:lang w:eastAsia="zh-CN"/>
              </w:rPr>
              <w:t>将逐步支持所有类型的人力资源流程，并提供一系列新功能，以提高这些操作的效率。</w:t>
            </w:r>
          </w:p>
          <w:p w14:paraId="0F390119" w14:textId="77777777" w:rsidR="001219D9" w:rsidRPr="006D7F06" w:rsidRDefault="001219D9" w:rsidP="006D7F06">
            <w:pPr>
              <w:keepNext/>
              <w:keepLines/>
              <w:spacing w:before="60" w:after="60"/>
              <w:ind w:left="357" w:hanging="357"/>
              <w:rPr>
                <w:rStyle w:val="StyleArialNarrow10pt"/>
                <w:lang w:eastAsia="zh-CN"/>
              </w:rPr>
            </w:pPr>
            <w:r w:rsidRPr="006D7F06">
              <w:rPr>
                <w:rStyle w:val="StyleArialNarrow10pt"/>
                <w:lang w:eastAsia="zh-CN"/>
              </w:rPr>
              <w:t>•</w:t>
            </w:r>
            <w:r w:rsidRPr="006D7F06">
              <w:rPr>
                <w:rStyle w:val="StyleArialNarrow10pt"/>
                <w:lang w:eastAsia="zh-CN"/>
              </w:rPr>
              <w:tab/>
            </w:r>
            <w:r w:rsidRPr="006D7F06">
              <w:rPr>
                <w:rStyle w:val="StyleArialNarrow10pt"/>
                <w:lang w:eastAsia="zh-CN"/>
              </w:rPr>
              <w:t>有效利用人力资源数据和分析，将这些数据和分析可以转化为有意义的信息，同时在全球人力资源职能数字化的背景下与相关的人力资源行动建立关联。</w:t>
            </w:r>
          </w:p>
          <w:p w14:paraId="18EBDC60" w14:textId="77777777" w:rsidR="001219D9" w:rsidRPr="006D7F06" w:rsidRDefault="001219D9" w:rsidP="006D7F06">
            <w:pPr>
              <w:keepNext/>
              <w:spacing w:before="60" w:after="60"/>
              <w:rPr>
                <w:rStyle w:val="StyleArialNarrow10ptBold"/>
                <w:lang w:eastAsia="zh-CN"/>
              </w:rPr>
            </w:pPr>
            <w:r w:rsidRPr="006D7F06">
              <w:rPr>
                <w:rStyle w:val="StyleArialNarrow10ptBold"/>
                <w:lang w:eastAsia="zh-CN"/>
              </w:rPr>
              <w:t>截至</w:t>
            </w:r>
            <w:r w:rsidRPr="006D7F06">
              <w:rPr>
                <w:rStyle w:val="StyleArialNarrow10ptBold"/>
                <w:lang w:eastAsia="zh-CN"/>
              </w:rPr>
              <w:t>2019</w:t>
            </w:r>
            <w:r w:rsidRPr="006D7F06">
              <w:rPr>
                <w:rStyle w:val="StyleArialNarrow10ptBold"/>
                <w:lang w:eastAsia="zh-CN"/>
              </w:rPr>
              <w:t>年</w:t>
            </w:r>
            <w:r w:rsidRPr="006D7F06">
              <w:rPr>
                <w:rStyle w:val="StyleArialNarrow10ptBold"/>
                <w:lang w:eastAsia="zh-CN"/>
              </w:rPr>
              <w:t>4</w:t>
            </w:r>
            <w:r w:rsidRPr="006D7F06">
              <w:rPr>
                <w:rStyle w:val="StyleArialNarrow10ptBold"/>
                <w:lang w:eastAsia="zh-CN"/>
              </w:rPr>
              <w:t>月的最新进展：</w:t>
            </w:r>
          </w:p>
          <w:p w14:paraId="2B71FC82" w14:textId="471F4552" w:rsidR="001219D9" w:rsidRPr="006D7F06" w:rsidRDefault="001219D9" w:rsidP="006D7F06">
            <w:pPr>
              <w:spacing w:before="60" w:after="60"/>
              <w:rPr>
                <w:sz w:val="20"/>
                <w:lang w:eastAsia="it-IT"/>
              </w:rPr>
            </w:pPr>
            <w:r w:rsidRPr="006D7F06">
              <w:rPr>
                <w:rStyle w:val="StyleArialNarrow10pt"/>
                <w:lang w:eastAsia="zh-CN"/>
              </w:rPr>
              <w:t>（见上文</w:t>
            </w:r>
            <w:r w:rsidRPr="006D7F06">
              <w:rPr>
                <w:rStyle w:val="StyleArialNarrow10pt"/>
                <w:lang w:eastAsia="zh-CN"/>
              </w:rPr>
              <w:t>2017</w:t>
            </w:r>
            <w:r w:rsidRPr="006D7F06">
              <w:rPr>
                <w:rStyle w:val="StyleArialNarrow10pt"/>
                <w:lang w:eastAsia="zh-CN"/>
              </w:rPr>
              <w:t>年建议</w:t>
            </w:r>
            <w:r w:rsidRPr="006D7F06">
              <w:rPr>
                <w:rStyle w:val="StyleArialNarrow10pt"/>
                <w:lang w:eastAsia="zh-CN"/>
              </w:rPr>
              <w:t>3</w:t>
            </w:r>
            <w:r w:rsidRPr="006D7F06">
              <w:rPr>
                <w:rStyle w:val="StyleArialNarrow10pt"/>
                <w:lang w:eastAsia="zh-CN"/>
              </w:rPr>
              <w:t>）</w:t>
            </w:r>
            <w:r w:rsidR="000B1404" w:rsidRPr="006D7F06">
              <w:rPr>
                <w:rStyle w:val="StyleArialNarrow10pt"/>
                <w:lang w:eastAsia="zh-CN"/>
              </w:rPr>
              <w:t>。</w:t>
            </w:r>
          </w:p>
          <w:p w14:paraId="4EF0D274" w14:textId="77777777" w:rsidR="001219D9" w:rsidRPr="006D7F06" w:rsidRDefault="001219D9" w:rsidP="006D7F06">
            <w:pPr>
              <w:spacing w:before="60" w:after="60"/>
              <w:rPr>
                <w:b/>
                <w:bCs/>
                <w:sz w:val="20"/>
                <w:lang w:eastAsia="it-IT"/>
              </w:rPr>
            </w:pPr>
            <w:r w:rsidRPr="006D7F06">
              <w:rPr>
                <w:b/>
                <w:bCs/>
                <w:sz w:val="20"/>
                <w:lang w:eastAsia="it-IT"/>
              </w:rPr>
              <w:t>截至</w:t>
            </w:r>
            <w:r w:rsidRPr="006D7F06">
              <w:rPr>
                <w:b/>
                <w:bCs/>
                <w:sz w:val="20"/>
                <w:lang w:eastAsia="it-IT"/>
              </w:rPr>
              <w:t>2020</w:t>
            </w:r>
            <w:r w:rsidRPr="006D7F06">
              <w:rPr>
                <w:b/>
                <w:bCs/>
                <w:sz w:val="20"/>
                <w:lang w:eastAsia="it-IT"/>
              </w:rPr>
              <w:t>年</w:t>
            </w:r>
            <w:r w:rsidRPr="006D7F06">
              <w:rPr>
                <w:b/>
                <w:bCs/>
                <w:sz w:val="20"/>
                <w:lang w:eastAsia="it-IT"/>
              </w:rPr>
              <w:t>9</w:t>
            </w:r>
            <w:r w:rsidRPr="006D7F06">
              <w:rPr>
                <w:b/>
                <w:bCs/>
                <w:sz w:val="20"/>
                <w:lang w:eastAsia="it-IT"/>
              </w:rPr>
              <w:t>月的最新进展：</w:t>
            </w:r>
          </w:p>
          <w:p w14:paraId="07C69412" w14:textId="77777777" w:rsidR="001219D9" w:rsidRPr="006D7F06" w:rsidRDefault="001219D9" w:rsidP="006D7F06">
            <w:pPr>
              <w:keepNext/>
              <w:spacing w:before="60" w:after="60"/>
              <w:rPr>
                <w:sz w:val="20"/>
                <w:lang w:eastAsia="zh-CN"/>
              </w:rPr>
            </w:pPr>
            <w:r w:rsidRPr="006D7F06">
              <w:rPr>
                <w:rFonts w:hint="eastAsia"/>
                <w:sz w:val="20"/>
                <w:lang w:eastAsia="zh-CN"/>
              </w:rPr>
              <w:t>见有关</w:t>
            </w:r>
            <w:r w:rsidRPr="006D7F06">
              <w:rPr>
                <w:sz w:val="20"/>
                <w:lang w:val="en-US" w:eastAsia="zh-CN"/>
              </w:rPr>
              <w:t>2017</w:t>
            </w:r>
            <w:r w:rsidRPr="006D7F06">
              <w:rPr>
                <w:sz w:val="20"/>
                <w:lang w:val="en-US" w:eastAsia="zh-CN"/>
              </w:rPr>
              <w:t>年建议</w:t>
            </w:r>
            <w:r w:rsidRPr="006D7F06">
              <w:rPr>
                <w:rFonts w:hint="eastAsia"/>
                <w:sz w:val="20"/>
                <w:lang w:val="en-US" w:eastAsia="zh-CN"/>
              </w:rPr>
              <w:t>2</w:t>
            </w:r>
            <w:r w:rsidRPr="006D7F06">
              <w:rPr>
                <w:rFonts w:hint="eastAsia"/>
                <w:sz w:val="20"/>
                <w:lang w:val="en-US" w:eastAsia="zh-CN"/>
              </w:rPr>
              <w:t>和</w:t>
            </w:r>
            <w:r w:rsidRPr="006D7F06">
              <w:rPr>
                <w:rFonts w:hint="eastAsia"/>
                <w:sz w:val="20"/>
                <w:lang w:val="en-US" w:eastAsia="zh-CN"/>
              </w:rPr>
              <w:t>3</w:t>
            </w:r>
            <w:r w:rsidRPr="006D7F06">
              <w:rPr>
                <w:rFonts w:hint="eastAsia"/>
                <w:sz w:val="20"/>
                <w:lang w:val="en-US" w:eastAsia="zh-CN"/>
              </w:rPr>
              <w:t>的意见</w:t>
            </w:r>
            <w:r w:rsidRPr="006D7F06">
              <w:rPr>
                <w:rFonts w:hint="eastAsia"/>
                <w:sz w:val="20"/>
                <w:lang w:eastAsia="zh-CN"/>
              </w:rPr>
              <w:t>。</w:t>
            </w:r>
          </w:p>
        </w:tc>
        <w:tc>
          <w:tcPr>
            <w:tcW w:w="821" w:type="pct"/>
            <w:tcBorders>
              <w:top w:val="single" w:sz="4" w:space="0" w:color="auto"/>
              <w:left w:val="single" w:sz="4" w:space="0" w:color="auto"/>
              <w:bottom w:val="single" w:sz="4" w:space="0" w:color="auto"/>
              <w:right w:val="single" w:sz="4" w:space="0" w:color="auto"/>
            </w:tcBorders>
          </w:tcPr>
          <w:p w14:paraId="682B278A" w14:textId="77777777" w:rsidR="001219D9" w:rsidRPr="006D7F06" w:rsidRDefault="001219D9" w:rsidP="006D7F06">
            <w:pPr>
              <w:widowControl w:val="0"/>
              <w:kinsoku w:val="0"/>
              <w:spacing w:before="60" w:after="60"/>
              <w:rPr>
                <w:sz w:val="20"/>
                <w:lang w:val="it-IT" w:eastAsia="it-IT"/>
              </w:rPr>
            </w:pPr>
            <w:r w:rsidRPr="006D7F06">
              <w:rPr>
                <w:rFonts w:cs="SimSun" w:hint="eastAsia"/>
                <w:sz w:val="20"/>
                <w:lang w:val="it-IT" w:eastAsia="zh-CN"/>
              </w:rPr>
              <w:lastRenderedPageBreak/>
              <w:t>由</w:t>
            </w:r>
            <w:r w:rsidRPr="006D7F06">
              <w:rPr>
                <w:sz w:val="20"/>
                <w:lang w:val="en-US" w:eastAsia="zh-CN"/>
              </w:rPr>
              <w:t>2017</w:t>
            </w:r>
            <w:r w:rsidRPr="006D7F06">
              <w:rPr>
                <w:sz w:val="20"/>
                <w:lang w:val="en-US" w:eastAsia="zh-CN"/>
              </w:rPr>
              <w:t>年</w:t>
            </w:r>
            <w:r w:rsidRPr="006D7F06">
              <w:rPr>
                <w:rFonts w:hint="eastAsia"/>
                <w:sz w:val="20"/>
                <w:lang w:val="en-US" w:eastAsia="zh-CN"/>
              </w:rPr>
              <w:t>的</w:t>
            </w:r>
            <w:r w:rsidRPr="006D7F06">
              <w:rPr>
                <w:sz w:val="20"/>
                <w:lang w:val="en-US" w:eastAsia="zh-CN"/>
              </w:rPr>
              <w:t>建议</w:t>
            </w:r>
            <w:r w:rsidRPr="006D7F06">
              <w:rPr>
                <w:rFonts w:hint="eastAsia"/>
                <w:sz w:val="20"/>
                <w:lang w:val="en-US" w:eastAsia="zh-CN"/>
              </w:rPr>
              <w:t>2</w:t>
            </w:r>
            <w:r w:rsidRPr="006D7F06">
              <w:rPr>
                <w:rFonts w:hint="eastAsia"/>
                <w:sz w:val="20"/>
                <w:lang w:val="en-US" w:eastAsia="zh-CN"/>
              </w:rPr>
              <w:t>和</w:t>
            </w:r>
            <w:r w:rsidRPr="006D7F06">
              <w:rPr>
                <w:rFonts w:hint="eastAsia"/>
                <w:sz w:val="20"/>
                <w:lang w:val="en-US" w:eastAsia="zh-CN"/>
              </w:rPr>
              <w:t>3</w:t>
            </w:r>
            <w:r w:rsidRPr="006D7F06">
              <w:rPr>
                <w:rFonts w:hint="eastAsia"/>
                <w:sz w:val="20"/>
                <w:lang w:val="en-US" w:eastAsia="zh-CN"/>
              </w:rPr>
              <w:t>取代</w:t>
            </w:r>
          </w:p>
        </w:tc>
      </w:tr>
    </w:tbl>
    <w:p w14:paraId="33A5D7A0" w14:textId="77777777" w:rsidR="001219D9" w:rsidRPr="00611EA1" w:rsidRDefault="001219D9" w:rsidP="001219D9">
      <w:pPr>
        <w:adjustRightInd/>
        <w:rPr>
          <w:rFonts w:ascii="Times New Roman" w:eastAsia="Times New Roman" w:hAnsi="Times New Roman"/>
          <w:lang w:val="it-IT" w:eastAsia="it-IT"/>
        </w:rPr>
      </w:pPr>
    </w:p>
    <w:p w14:paraId="7C4DD6FC" w14:textId="77777777" w:rsidR="001219D9" w:rsidRPr="00611EA1" w:rsidRDefault="001219D9" w:rsidP="001219D9">
      <w:pPr>
        <w:adjustRightInd/>
        <w:spacing w:before="0" w:after="200"/>
        <w:rPr>
          <w:rFonts w:ascii="Times New Roman" w:eastAsia="Times New Roman" w:hAnsi="Times New Roman"/>
          <w:lang w:val="it-IT" w:eastAsia="it-IT"/>
        </w:rPr>
        <w:sectPr w:rsidR="001219D9" w:rsidRPr="00611EA1" w:rsidSect="00E94538">
          <w:headerReference w:type="even" r:id="rId26"/>
          <w:pgSz w:w="16776" w:h="11938" w:orient="landscape"/>
          <w:pgMar w:top="1418" w:right="1418" w:bottom="1418" w:left="1418" w:header="720" w:footer="720" w:gutter="0"/>
          <w:cols w:space="720"/>
          <w:noEndnote/>
          <w:docGrid w:linePitch="326"/>
        </w:sectPr>
      </w:pPr>
    </w:p>
    <w:p w14:paraId="513D74C9" w14:textId="77777777" w:rsidR="001219D9" w:rsidRPr="00A73EF7" w:rsidRDefault="001219D9" w:rsidP="001219D9">
      <w:pPr>
        <w:pStyle w:val="Heading1"/>
        <w:spacing w:after="240"/>
        <w:rPr>
          <w:rFonts w:cs="Arial"/>
          <w:lang w:eastAsia="it-IT"/>
        </w:rPr>
      </w:pPr>
      <w:bookmarkStart w:id="251" w:name="_Toc56172610"/>
      <w:bookmarkStart w:id="252" w:name="Annex2"/>
      <w:r w:rsidRPr="00A73EF7">
        <w:rPr>
          <w:rFonts w:cs="Arial"/>
          <w:lang w:eastAsia="zh-CN"/>
        </w:rPr>
        <w:lastRenderedPageBreak/>
        <w:t>附件</w:t>
      </w:r>
      <w:r w:rsidRPr="00A73EF7">
        <w:rPr>
          <w:rFonts w:cs="Arial" w:hint="eastAsia"/>
          <w:lang w:eastAsia="zh-CN"/>
        </w:rPr>
        <w:t>二</w:t>
      </w:r>
      <w:r w:rsidRPr="00A73EF7">
        <w:rPr>
          <w:rFonts w:cs="Arial"/>
          <w:lang w:eastAsia="it-IT"/>
        </w:rPr>
        <w:t xml:space="preserve"> – </w:t>
      </w:r>
      <w:proofErr w:type="gramStart"/>
      <w:r w:rsidRPr="00A73EF7">
        <w:rPr>
          <w:rFonts w:cs="Arial"/>
          <w:lang w:eastAsia="it-IT"/>
        </w:rPr>
        <w:t>对之前</w:t>
      </w:r>
      <w:proofErr w:type="gramEnd"/>
      <w:r w:rsidRPr="00A73EF7">
        <w:rPr>
          <w:rFonts w:cs="Arial"/>
          <w:lang w:eastAsia="it-IT"/>
        </w:rPr>
        <w:t>报告提议的跟进</w:t>
      </w:r>
      <w:bookmarkEnd w:id="251"/>
    </w:p>
    <w:bookmarkEnd w:id="252"/>
    <w:tbl>
      <w:tblPr>
        <w:tblW w:w="5000" w:type="pct"/>
        <w:jc w:val="center"/>
        <w:tblCellMar>
          <w:left w:w="85" w:type="dxa"/>
          <w:right w:w="85" w:type="dxa"/>
        </w:tblCellMar>
        <w:tblLook w:val="0000" w:firstRow="0" w:lastRow="0" w:firstColumn="0" w:lastColumn="0" w:noHBand="0" w:noVBand="0"/>
      </w:tblPr>
      <w:tblGrid>
        <w:gridCol w:w="846"/>
        <w:gridCol w:w="3481"/>
        <w:gridCol w:w="3221"/>
        <w:gridCol w:w="3223"/>
        <w:gridCol w:w="3217"/>
      </w:tblGrid>
      <w:tr w:rsidR="001219D9" w:rsidRPr="00D72738" w14:paraId="5B97B6C4" w14:textId="77777777" w:rsidTr="009F5017">
        <w:trPr>
          <w:cantSplit/>
          <w:tblHeader/>
          <w:jc w:val="center"/>
        </w:trPr>
        <w:tc>
          <w:tcPr>
            <w:tcW w:w="302" w:type="pct"/>
            <w:tcBorders>
              <w:top w:val="single" w:sz="4" w:space="0" w:color="auto"/>
              <w:left w:val="single" w:sz="4" w:space="0" w:color="auto"/>
              <w:bottom w:val="single" w:sz="4" w:space="0" w:color="auto"/>
              <w:right w:val="single" w:sz="4" w:space="0" w:color="auto"/>
            </w:tcBorders>
          </w:tcPr>
          <w:p w14:paraId="3DB62AF2" w14:textId="77777777" w:rsidR="001219D9" w:rsidRPr="009F5017" w:rsidRDefault="001219D9" w:rsidP="00E122D0">
            <w:pPr>
              <w:pStyle w:val="Tablehead1"/>
              <w:rPr>
                <w:rFonts w:asciiTheme="minorHAnsi" w:eastAsia="SimSun" w:hAnsiTheme="minorHAnsi"/>
                <w:lang w:eastAsia="zh-CN"/>
              </w:rPr>
            </w:pPr>
          </w:p>
        </w:tc>
        <w:tc>
          <w:tcPr>
            <w:tcW w:w="1244" w:type="pct"/>
            <w:tcBorders>
              <w:top w:val="single" w:sz="4" w:space="0" w:color="auto"/>
              <w:left w:val="single" w:sz="4" w:space="0" w:color="auto"/>
              <w:bottom w:val="single" w:sz="4" w:space="0" w:color="auto"/>
              <w:right w:val="single" w:sz="4" w:space="0" w:color="auto"/>
            </w:tcBorders>
          </w:tcPr>
          <w:p w14:paraId="0CF9650E" w14:textId="62F1C8F5" w:rsidR="001219D9" w:rsidRPr="009F5017" w:rsidRDefault="001219D9" w:rsidP="009F5017">
            <w:pPr>
              <w:pStyle w:val="Tablehead1"/>
              <w:rPr>
                <w:rFonts w:asciiTheme="minorHAnsi" w:eastAsia="SimSun" w:hAnsiTheme="minorHAnsi"/>
                <w:lang w:eastAsia="zh-CN"/>
              </w:rPr>
            </w:pPr>
            <w:r w:rsidRPr="009F5017">
              <w:rPr>
                <w:rFonts w:asciiTheme="minorHAnsi" w:eastAsia="SimSun" w:hAnsiTheme="minorHAnsi"/>
                <w:lang w:eastAsia="zh-CN"/>
              </w:rPr>
              <w:t>意大利审计院提出的建议</w:t>
            </w:r>
          </w:p>
        </w:tc>
        <w:tc>
          <w:tcPr>
            <w:tcW w:w="1151" w:type="pct"/>
            <w:tcBorders>
              <w:top w:val="single" w:sz="4" w:space="0" w:color="auto"/>
              <w:left w:val="single" w:sz="4" w:space="0" w:color="auto"/>
              <w:bottom w:val="single" w:sz="4" w:space="0" w:color="auto"/>
              <w:right w:val="single" w:sz="4" w:space="0" w:color="auto"/>
            </w:tcBorders>
          </w:tcPr>
          <w:p w14:paraId="56A69204" w14:textId="29FF9CA5" w:rsidR="001219D9" w:rsidRPr="009F5017" w:rsidRDefault="001219D9" w:rsidP="00416554">
            <w:pPr>
              <w:pStyle w:val="Tablehead1"/>
              <w:rPr>
                <w:rFonts w:asciiTheme="minorHAnsi" w:eastAsia="SimSun" w:hAnsiTheme="minorHAnsi"/>
                <w:lang w:eastAsia="zh-CN"/>
              </w:rPr>
            </w:pPr>
            <w:r w:rsidRPr="009F5017">
              <w:rPr>
                <w:rFonts w:asciiTheme="minorHAnsi" w:eastAsia="SimSun" w:hAnsiTheme="minorHAnsi"/>
                <w:lang w:eastAsia="zh-CN"/>
              </w:rPr>
              <w:t>秘书长在报告发表之日给出的意见</w:t>
            </w:r>
          </w:p>
        </w:tc>
        <w:tc>
          <w:tcPr>
            <w:tcW w:w="1152" w:type="pct"/>
            <w:tcBorders>
              <w:top w:val="single" w:sz="4" w:space="0" w:color="auto"/>
              <w:left w:val="single" w:sz="4" w:space="0" w:color="auto"/>
              <w:bottom w:val="single" w:sz="4" w:space="0" w:color="auto"/>
              <w:right w:val="single" w:sz="4" w:space="0" w:color="auto"/>
            </w:tcBorders>
          </w:tcPr>
          <w:p w14:paraId="4F3C8BAE" w14:textId="37110DE2" w:rsidR="001219D9" w:rsidRPr="009F5017" w:rsidRDefault="001219D9" w:rsidP="009F5017">
            <w:pPr>
              <w:pStyle w:val="Tablehead1"/>
              <w:rPr>
                <w:rFonts w:asciiTheme="minorHAnsi" w:eastAsia="SimSun" w:hAnsiTheme="minorHAnsi"/>
                <w:lang w:eastAsia="zh-CN"/>
              </w:rPr>
            </w:pPr>
            <w:r w:rsidRPr="009F5017">
              <w:rPr>
                <w:rFonts w:asciiTheme="minorHAnsi" w:eastAsia="SimSun" w:hAnsiTheme="minorHAnsi"/>
                <w:lang w:eastAsia="zh-CN"/>
              </w:rPr>
              <w:t>国际电联管理</w:t>
            </w:r>
            <w:proofErr w:type="gramStart"/>
            <w:r w:rsidRPr="009F5017">
              <w:rPr>
                <w:rFonts w:asciiTheme="minorHAnsi" w:eastAsia="SimSun" w:hAnsiTheme="minorHAnsi"/>
                <w:lang w:eastAsia="zh-CN"/>
              </w:rPr>
              <w:t>层报告</w:t>
            </w:r>
            <w:proofErr w:type="gramEnd"/>
            <w:r w:rsidRPr="009F5017">
              <w:rPr>
                <w:rFonts w:asciiTheme="minorHAnsi" w:eastAsia="SimSun" w:hAnsiTheme="minorHAnsi"/>
                <w:lang w:eastAsia="zh-CN"/>
              </w:rPr>
              <w:t>的现状</w:t>
            </w:r>
          </w:p>
        </w:tc>
        <w:tc>
          <w:tcPr>
            <w:tcW w:w="1150" w:type="pct"/>
            <w:tcBorders>
              <w:top w:val="single" w:sz="4" w:space="0" w:color="auto"/>
              <w:left w:val="single" w:sz="4" w:space="0" w:color="auto"/>
              <w:bottom w:val="single" w:sz="4" w:space="0" w:color="auto"/>
              <w:right w:val="single" w:sz="4" w:space="0" w:color="auto"/>
            </w:tcBorders>
          </w:tcPr>
          <w:p w14:paraId="60C75F16" w14:textId="6F56643C" w:rsidR="001219D9" w:rsidRPr="009F5017" w:rsidRDefault="001219D9" w:rsidP="009F5017">
            <w:pPr>
              <w:pStyle w:val="Tablehead1"/>
              <w:rPr>
                <w:rFonts w:asciiTheme="minorHAnsi" w:eastAsia="SimSun" w:hAnsiTheme="minorHAnsi"/>
                <w:lang w:eastAsia="zh-CN"/>
              </w:rPr>
            </w:pPr>
            <w:r w:rsidRPr="009F5017">
              <w:rPr>
                <w:rFonts w:asciiTheme="minorHAnsi" w:eastAsia="SimSun" w:hAnsiTheme="minorHAnsi"/>
                <w:lang w:eastAsia="zh-CN"/>
              </w:rPr>
              <w:t>意大利审计院对现状的评估</w:t>
            </w:r>
          </w:p>
        </w:tc>
      </w:tr>
      <w:tr w:rsidR="001219D9" w:rsidRPr="00D72738" w14:paraId="595634DA" w14:textId="77777777" w:rsidTr="009F5017">
        <w:trPr>
          <w:jc w:val="center"/>
        </w:trPr>
        <w:tc>
          <w:tcPr>
            <w:tcW w:w="302" w:type="pct"/>
            <w:tcBorders>
              <w:top w:val="single" w:sz="4" w:space="0" w:color="auto"/>
              <w:left w:val="single" w:sz="4" w:space="0" w:color="auto"/>
              <w:bottom w:val="single" w:sz="4" w:space="0" w:color="auto"/>
              <w:right w:val="single" w:sz="4" w:space="0" w:color="auto"/>
            </w:tcBorders>
          </w:tcPr>
          <w:p w14:paraId="664B6CFE" w14:textId="77777777" w:rsidR="001219D9" w:rsidRPr="009F5017" w:rsidRDefault="001219D9" w:rsidP="009F5017">
            <w:pPr>
              <w:adjustRightInd/>
              <w:spacing w:before="60" w:after="60"/>
              <w:jc w:val="center"/>
              <w:rPr>
                <w:rFonts w:asciiTheme="minorHAnsi" w:eastAsia="Times New Roman" w:hAnsiTheme="minorHAnsi"/>
                <w:b/>
                <w:bCs/>
                <w:sz w:val="20"/>
                <w:lang w:eastAsia="it-IT"/>
              </w:rPr>
            </w:pPr>
            <w:r w:rsidRPr="009F5017">
              <w:rPr>
                <w:rFonts w:asciiTheme="minorHAnsi" w:hAnsiTheme="minorHAnsi"/>
                <w:b/>
                <w:bCs/>
                <w:sz w:val="20"/>
                <w:lang w:eastAsia="it-IT"/>
              </w:rPr>
              <w:t>201</w:t>
            </w:r>
            <w:r w:rsidRPr="009F5017">
              <w:rPr>
                <w:rFonts w:asciiTheme="minorHAnsi" w:hAnsiTheme="minorHAnsi"/>
                <w:b/>
                <w:bCs/>
                <w:sz w:val="20"/>
                <w:lang w:eastAsia="zh-CN"/>
              </w:rPr>
              <w:t>8</w:t>
            </w:r>
            <w:r w:rsidRPr="009F5017">
              <w:rPr>
                <w:rFonts w:asciiTheme="minorHAnsi" w:hAnsiTheme="minorHAnsi" w:cs="SimSun"/>
                <w:b/>
                <w:bCs/>
                <w:sz w:val="20"/>
                <w:lang w:eastAsia="it-IT"/>
              </w:rPr>
              <w:t>年提议</w:t>
            </w:r>
            <w:r w:rsidRPr="009F5017">
              <w:rPr>
                <w:rFonts w:asciiTheme="minorHAnsi" w:hAnsiTheme="minorHAnsi"/>
                <w:b/>
                <w:bCs/>
                <w:sz w:val="20"/>
                <w:lang w:eastAsia="it-IT"/>
              </w:rPr>
              <w:t>1</w:t>
            </w:r>
          </w:p>
        </w:tc>
        <w:tc>
          <w:tcPr>
            <w:tcW w:w="1244" w:type="pct"/>
            <w:tcBorders>
              <w:top w:val="single" w:sz="4" w:space="0" w:color="auto"/>
              <w:left w:val="single" w:sz="4" w:space="0" w:color="auto"/>
              <w:bottom w:val="single" w:sz="4" w:space="0" w:color="auto"/>
              <w:right w:val="single" w:sz="4" w:space="0" w:color="auto"/>
            </w:tcBorders>
          </w:tcPr>
          <w:p w14:paraId="76A14CC6" w14:textId="77777777" w:rsidR="001219D9" w:rsidRPr="009F5017" w:rsidRDefault="001219D9" w:rsidP="009F5017">
            <w:pPr>
              <w:tabs>
                <w:tab w:val="clear" w:pos="794"/>
                <w:tab w:val="clear" w:pos="1191"/>
                <w:tab w:val="clear" w:pos="1588"/>
                <w:tab w:val="clear" w:pos="1985"/>
                <w:tab w:val="left" w:pos="1134"/>
                <w:tab w:val="left" w:pos="1871"/>
                <w:tab w:val="left" w:pos="2268"/>
              </w:tabs>
              <w:spacing w:before="60" w:after="60"/>
              <w:rPr>
                <w:rFonts w:asciiTheme="minorHAnsi" w:eastAsia="Times New Roman" w:hAnsiTheme="minorHAnsi"/>
                <w:bCs/>
                <w:sz w:val="20"/>
                <w:lang w:eastAsia="it-IT"/>
              </w:rPr>
            </w:pPr>
            <w:r w:rsidRPr="009F5017">
              <w:rPr>
                <w:rFonts w:asciiTheme="minorHAnsi" w:hAnsiTheme="minorHAnsi"/>
                <w:sz w:val="20"/>
                <w:lang w:eastAsia="zh-CN"/>
              </w:rPr>
              <w:t>我们提议管理层继续努力与部门成员和部门准成员探讨还款计划。</w:t>
            </w:r>
          </w:p>
        </w:tc>
        <w:tc>
          <w:tcPr>
            <w:tcW w:w="1151" w:type="pct"/>
            <w:tcBorders>
              <w:top w:val="single" w:sz="4" w:space="0" w:color="auto"/>
              <w:left w:val="single" w:sz="4" w:space="0" w:color="auto"/>
              <w:bottom w:val="single" w:sz="4" w:space="0" w:color="auto"/>
              <w:right w:val="single" w:sz="4" w:space="0" w:color="auto"/>
            </w:tcBorders>
          </w:tcPr>
          <w:p w14:paraId="250B357A" w14:textId="77777777" w:rsidR="001219D9" w:rsidRPr="009F5017" w:rsidRDefault="001219D9" w:rsidP="009F5017">
            <w:pPr>
              <w:tabs>
                <w:tab w:val="clear" w:pos="794"/>
                <w:tab w:val="clear" w:pos="1191"/>
                <w:tab w:val="clear" w:pos="1588"/>
                <w:tab w:val="clear" w:pos="1985"/>
                <w:tab w:val="left" w:pos="1134"/>
                <w:tab w:val="left" w:pos="1871"/>
                <w:tab w:val="left" w:pos="2268"/>
              </w:tabs>
              <w:spacing w:before="60" w:after="60"/>
              <w:rPr>
                <w:rFonts w:asciiTheme="minorHAnsi" w:hAnsiTheme="minorHAnsi"/>
                <w:sz w:val="20"/>
                <w:lang w:eastAsia="zh-CN"/>
              </w:rPr>
            </w:pPr>
            <w:r w:rsidRPr="009F5017">
              <w:rPr>
                <w:rFonts w:asciiTheme="minorHAnsi" w:hAnsiTheme="minorHAnsi"/>
                <w:sz w:val="20"/>
                <w:lang w:eastAsia="zh-CN"/>
              </w:rPr>
              <w:t>管理层与成员国密切合作，以便减少部门成员和部门准成员的债务。</w:t>
            </w:r>
            <w:r w:rsidRPr="009F5017">
              <w:rPr>
                <w:rFonts w:asciiTheme="minorHAnsi" w:hAnsiTheme="minorHAnsi"/>
                <w:sz w:val="20"/>
                <w:lang w:eastAsia="zh-CN"/>
              </w:rPr>
              <w:t>2018</w:t>
            </w:r>
            <w:r w:rsidRPr="009F5017">
              <w:rPr>
                <w:rFonts w:asciiTheme="minorHAnsi" w:hAnsiTheme="minorHAnsi"/>
                <w:sz w:val="20"/>
                <w:lang w:eastAsia="zh-CN"/>
              </w:rPr>
              <w:t>年这项具体债务下降</w:t>
            </w:r>
            <w:r w:rsidRPr="009F5017">
              <w:rPr>
                <w:rFonts w:asciiTheme="minorHAnsi" w:hAnsiTheme="minorHAnsi"/>
                <w:sz w:val="20"/>
                <w:lang w:eastAsia="zh-CN"/>
              </w:rPr>
              <w:t>24%</w:t>
            </w:r>
            <w:r w:rsidRPr="009F5017">
              <w:rPr>
                <w:rFonts w:asciiTheme="minorHAnsi" w:hAnsiTheme="minorHAnsi"/>
                <w:sz w:val="20"/>
                <w:lang w:eastAsia="zh-CN"/>
              </w:rPr>
              <w:t>。剩余债务主要涉及非活跃部门成员和已从成员名单中删除的部门准成员。管理层无法做出决定，但只建议签署还款协议。</w:t>
            </w:r>
          </w:p>
        </w:tc>
        <w:tc>
          <w:tcPr>
            <w:tcW w:w="1152" w:type="pct"/>
            <w:tcBorders>
              <w:top w:val="single" w:sz="4" w:space="0" w:color="auto"/>
              <w:left w:val="single" w:sz="4" w:space="0" w:color="auto"/>
              <w:bottom w:val="single" w:sz="4" w:space="0" w:color="auto"/>
              <w:right w:val="single" w:sz="4" w:space="0" w:color="auto"/>
            </w:tcBorders>
          </w:tcPr>
          <w:p w14:paraId="3A0F5260" w14:textId="2EA447E7" w:rsidR="001219D9" w:rsidRPr="009F5017" w:rsidRDefault="001219D9" w:rsidP="009F5017">
            <w:pPr>
              <w:widowControl w:val="0"/>
              <w:kinsoku w:val="0"/>
              <w:spacing w:before="60" w:after="60"/>
              <w:rPr>
                <w:rFonts w:asciiTheme="minorHAnsi" w:eastAsia="STKaiti" w:hAnsiTheme="minorHAnsi"/>
                <w:b/>
                <w:iCs/>
                <w:sz w:val="20"/>
                <w:lang w:eastAsia="it-IT"/>
              </w:rPr>
            </w:pPr>
            <w:r w:rsidRPr="009F5017">
              <w:rPr>
                <w:rFonts w:asciiTheme="minorHAnsi" w:eastAsia="STKaiti" w:hAnsiTheme="minorHAnsi"/>
                <w:b/>
                <w:iCs/>
                <w:sz w:val="20"/>
                <w:lang w:eastAsia="it-IT"/>
              </w:rPr>
              <w:t>2020</w:t>
            </w:r>
            <w:r w:rsidRPr="009F5017">
              <w:rPr>
                <w:rFonts w:asciiTheme="minorHAnsi" w:eastAsia="STKaiti" w:hAnsiTheme="minorHAnsi" w:cs="SimSun"/>
                <w:b/>
                <w:iCs/>
                <w:sz w:val="20"/>
                <w:lang w:eastAsia="it-IT"/>
              </w:rPr>
              <w:t>年</w:t>
            </w:r>
            <w:r w:rsidRPr="009F5017">
              <w:rPr>
                <w:rFonts w:asciiTheme="minorHAnsi" w:eastAsia="STKaiti" w:hAnsiTheme="minorHAnsi"/>
                <w:b/>
                <w:iCs/>
                <w:sz w:val="20"/>
                <w:lang w:eastAsia="it-IT"/>
              </w:rPr>
              <w:t>1</w:t>
            </w:r>
            <w:r w:rsidRPr="009F5017">
              <w:rPr>
                <w:rFonts w:asciiTheme="minorHAnsi" w:eastAsia="STKaiti" w:hAnsiTheme="minorHAnsi" w:cs="SimSun"/>
                <w:b/>
                <w:iCs/>
                <w:sz w:val="20"/>
                <w:lang w:eastAsia="it-IT"/>
              </w:rPr>
              <w:t>月</w:t>
            </w:r>
            <w:r w:rsidR="00421022" w:rsidRPr="00AF1CB7">
              <w:rPr>
                <w:rFonts w:ascii="STKaiti" w:eastAsia="STKaiti" w:hAnsiTheme="minorEastAsia" w:hint="eastAsia"/>
                <w:b/>
                <w:iCs/>
                <w:sz w:val="20"/>
                <w:lang w:eastAsia="zh-CN"/>
              </w:rPr>
              <w:t>：</w:t>
            </w:r>
          </w:p>
          <w:p w14:paraId="78D80A88" w14:textId="77777777" w:rsidR="001219D9" w:rsidRPr="009F5017" w:rsidRDefault="001219D9" w:rsidP="009F5017">
            <w:pPr>
              <w:widowControl w:val="0"/>
              <w:kinsoku w:val="0"/>
              <w:spacing w:before="60" w:after="60"/>
              <w:rPr>
                <w:rFonts w:asciiTheme="minorHAnsi" w:eastAsia="Times New Roman" w:hAnsiTheme="minorHAnsi"/>
                <w:bCs/>
                <w:sz w:val="20"/>
                <w:lang w:eastAsia="it-IT"/>
              </w:rPr>
            </w:pPr>
            <w:r w:rsidRPr="009F5017">
              <w:rPr>
                <w:rFonts w:asciiTheme="minorHAnsi" w:hAnsiTheme="minorHAnsi" w:cs="SimSun"/>
                <w:bCs/>
                <w:sz w:val="20"/>
                <w:lang w:eastAsia="it-IT"/>
              </w:rPr>
              <w:t>管理层与成员国密切合作，以减少</w:t>
            </w:r>
            <w:r w:rsidRPr="009F5017">
              <w:rPr>
                <w:rFonts w:asciiTheme="minorHAnsi" w:hAnsiTheme="minorHAnsi" w:cs="SimSun"/>
                <w:bCs/>
                <w:sz w:val="20"/>
                <w:lang w:eastAsia="zh-CN"/>
              </w:rPr>
              <w:t>部门</w:t>
            </w:r>
            <w:r w:rsidRPr="009F5017">
              <w:rPr>
                <w:rFonts w:asciiTheme="minorHAnsi" w:hAnsiTheme="minorHAnsi" w:cs="SimSun"/>
                <w:bCs/>
                <w:sz w:val="20"/>
                <w:lang w:eastAsia="it-IT"/>
              </w:rPr>
              <w:t>成员和</w:t>
            </w:r>
            <w:r w:rsidRPr="009F5017">
              <w:rPr>
                <w:rFonts w:asciiTheme="minorHAnsi" w:hAnsiTheme="minorHAnsi" w:cs="SimSun"/>
                <w:bCs/>
                <w:sz w:val="20"/>
                <w:lang w:eastAsia="zh-CN"/>
              </w:rPr>
              <w:t>部门准成员</w:t>
            </w:r>
            <w:r w:rsidRPr="009F5017">
              <w:rPr>
                <w:rFonts w:asciiTheme="minorHAnsi" w:hAnsiTheme="minorHAnsi" w:cs="SimSun"/>
                <w:bCs/>
                <w:sz w:val="20"/>
                <w:lang w:eastAsia="it-IT"/>
              </w:rPr>
              <w:t>的债务。</w:t>
            </w:r>
          </w:p>
          <w:p w14:paraId="1319058F" w14:textId="77777777" w:rsidR="001219D9" w:rsidRPr="009F5017" w:rsidRDefault="001219D9" w:rsidP="009F5017">
            <w:pPr>
              <w:widowControl w:val="0"/>
              <w:kinsoku w:val="0"/>
              <w:spacing w:before="60" w:after="60"/>
              <w:rPr>
                <w:rFonts w:asciiTheme="minorHAnsi" w:eastAsia="Times New Roman" w:hAnsiTheme="minorHAnsi"/>
                <w:bCs/>
                <w:sz w:val="20"/>
                <w:lang w:eastAsia="it-IT"/>
              </w:rPr>
            </w:pPr>
            <w:r w:rsidRPr="009F5017">
              <w:rPr>
                <w:rFonts w:asciiTheme="minorHAnsi" w:hAnsiTheme="minorHAnsi" w:cs="SimSun"/>
                <w:bCs/>
                <w:sz w:val="20"/>
                <w:lang w:eastAsia="it-IT"/>
              </w:rPr>
              <w:t>管理层不能</w:t>
            </w:r>
            <w:r w:rsidRPr="009F5017">
              <w:rPr>
                <w:rFonts w:asciiTheme="minorHAnsi" w:hAnsiTheme="minorHAnsi" w:cs="SimSun"/>
                <w:bCs/>
                <w:sz w:val="20"/>
                <w:lang w:eastAsia="zh-CN"/>
              </w:rPr>
              <w:t>做</w:t>
            </w:r>
            <w:r w:rsidRPr="009F5017">
              <w:rPr>
                <w:rFonts w:asciiTheme="minorHAnsi" w:hAnsiTheme="minorHAnsi" w:cs="SimSun"/>
                <w:bCs/>
                <w:sz w:val="20"/>
                <w:lang w:eastAsia="it-IT"/>
              </w:rPr>
              <w:t>决定，只能提议签署还款协议。</w:t>
            </w:r>
          </w:p>
          <w:p w14:paraId="41F7060E" w14:textId="7F06EA91" w:rsidR="001219D9" w:rsidRPr="009F5017" w:rsidRDefault="001219D9" w:rsidP="009F5017">
            <w:pPr>
              <w:widowControl w:val="0"/>
              <w:kinsoku w:val="0"/>
              <w:spacing w:before="60" w:after="60"/>
              <w:rPr>
                <w:rFonts w:asciiTheme="minorHAnsi" w:eastAsia="Times New Roman" w:hAnsiTheme="minorHAnsi"/>
                <w:b/>
                <w:sz w:val="20"/>
                <w:lang w:eastAsia="it-IT"/>
              </w:rPr>
            </w:pPr>
            <w:r w:rsidRPr="009F5017">
              <w:rPr>
                <w:rFonts w:asciiTheme="minorHAnsi" w:hAnsiTheme="minorHAnsi" w:cs="SimSun"/>
                <w:b/>
                <w:sz w:val="20"/>
                <w:lang w:eastAsia="it-IT"/>
              </w:rPr>
              <w:t>截至</w:t>
            </w:r>
            <w:r w:rsidRPr="009F5017">
              <w:rPr>
                <w:rFonts w:asciiTheme="minorHAnsi" w:eastAsia="Times New Roman" w:hAnsiTheme="minorHAnsi"/>
                <w:b/>
                <w:sz w:val="20"/>
                <w:lang w:eastAsia="it-IT"/>
              </w:rPr>
              <w:t>2020</w:t>
            </w:r>
            <w:r w:rsidRPr="009F5017">
              <w:rPr>
                <w:rFonts w:asciiTheme="minorHAnsi" w:hAnsiTheme="minorHAnsi" w:cs="SimSun"/>
                <w:b/>
                <w:sz w:val="20"/>
                <w:lang w:eastAsia="it-IT"/>
              </w:rPr>
              <w:t>年</w:t>
            </w:r>
            <w:r w:rsidRPr="009F5017">
              <w:rPr>
                <w:rFonts w:asciiTheme="minorHAnsi" w:eastAsia="Times New Roman" w:hAnsiTheme="minorHAnsi"/>
                <w:b/>
                <w:sz w:val="20"/>
                <w:lang w:eastAsia="it-IT"/>
              </w:rPr>
              <w:t>9</w:t>
            </w:r>
            <w:r w:rsidRPr="009F5017">
              <w:rPr>
                <w:rFonts w:asciiTheme="minorHAnsi" w:hAnsiTheme="minorHAnsi" w:cs="SimSun"/>
                <w:b/>
                <w:sz w:val="20"/>
                <w:lang w:eastAsia="it-IT"/>
              </w:rPr>
              <w:t>月的最新进展：</w:t>
            </w:r>
          </w:p>
          <w:p w14:paraId="3CB02F63" w14:textId="77777777" w:rsidR="001219D9" w:rsidRPr="009F5017" w:rsidRDefault="001219D9" w:rsidP="009F5017">
            <w:pPr>
              <w:widowControl w:val="0"/>
              <w:kinsoku w:val="0"/>
              <w:spacing w:before="60" w:after="60"/>
              <w:rPr>
                <w:rFonts w:asciiTheme="minorHAnsi" w:eastAsia="Times New Roman" w:hAnsiTheme="minorHAnsi"/>
                <w:b/>
                <w:sz w:val="20"/>
                <w:lang w:eastAsia="it-IT"/>
              </w:rPr>
            </w:pPr>
            <w:r w:rsidRPr="009F5017">
              <w:rPr>
                <w:rFonts w:asciiTheme="minorHAnsi" w:hAnsiTheme="minorHAnsi" w:cs="SimSun"/>
                <w:bCs/>
                <w:sz w:val="20"/>
                <w:lang w:eastAsia="zh-CN"/>
              </w:rPr>
              <w:t>无更多意见。</w:t>
            </w:r>
            <w:r w:rsidRPr="009F5017">
              <w:rPr>
                <w:rFonts w:asciiTheme="minorHAnsi" w:hAnsiTheme="minorHAnsi" w:cs="SimSun"/>
                <w:bCs/>
                <w:sz w:val="20"/>
                <w:lang w:eastAsia="it-IT"/>
              </w:rPr>
              <w:t>见上文</w:t>
            </w:r>
          </w:p>
        </w:tc>
        <w:tc>
          <w:tcPr>
            <w:tcW w:w="1150" w:type="pct"/>
            <w:tcBorders>
              <w:top w:val="single" w:sz="4" w:space="0" w:color="auto"/>
              <w:left w:val="single" w:sz="4" w:space="0" w:color="auto"/>
              <w:bottom w:val="single" w:sz="4" w:space="0" w:color="auto"/>
              <w:right w:val="single" w:sz="4" w:space="0" w:color="auto"/>
            </w:tcBorders>
          </w:tcPr>
          <w:p w14:paraId="4E16BCCF" w14:textId="77777777" w:rsidR="001219D9" w:rsidRPr="009F5017" w:rsidRDefault="001219D9" w:rsidP="009F5017">
            <w:pPr>
              <w:widowControl w:val="0"/>
              <w:kinsoku w:val="0"/>
              <w:spacing w:before="60" w:after="60"/>
              <w:rPr>
                <w:rFonts w:asciiTheme="minorHAnsi" w:eastAsia="Times New Roman" w:hAnsiTheme="minorHAnsi"/>
                <w:sz w:val="20"/>
                <w:lang w:eastAsia="it-IT"/>
              </w:rPr>
            </w:pPr>
            <w:r w:rsidRPr="009F5017">
              <w:rPr>
                <w:rFonts w:asciiTheme="minorHAnsi" w:hAnsiTheme="minorHAnsi"/>
                <w:sz w:val="20"/>
                <w:lang w:eastAsia="it-IT"/>
              </w:rPr>
              <w:t>进行中</w:t>
            </w:r>
          </w:p>
        </w:tc>
      </w:tr>
      <w:tr w:rsidR="001219D9" w:rsidRPr="00D72738" w14:paraId="222BC944" w14:textId="77777777" w:rsidTr="009F5017">
        <w:trPr>
          <w:jc w:val="center"/>
        </w:trPr>
        <w:tc>
          <w:tcPr>
            <w:tcW w:w="302" w:type="pct"/>
            <w:tcBorders>
              <w:top w:val="single" w:sz="4" w:space="0" w:color="auto"/>
              <w:left w:val="single" w:sz="4" w:space="0" w:color="auto"/>
              <w:bottom w:val="single" w:sz="4" w:space="0" w:color="auto"/>
              <w:right w:val="single" w:sz="4" w:space="0" w:color="auto"/>
            </w:tcBorders>
          </w:tcPr>
          <w:p w14:paraId="5B367F5D" w14:textId="77777777" w:rsidR="001219D9" w:rsidRPr="009F5017" w:rsidRDefault="001219D9" w:rsidP="009F5017">
            <w:pPr>
              <w:adjustRightInd/>
              <w:spacing w:before="60" w:after="60"/>
              <w:jc w:val="center"/>
              <w:rPr>
                <w:rFonts w:asciiTheme="minorHAnsi" w:eastAsia="Times New Roman" w:hAnsiTheme="minorHAnsi"/>
                <w:b/>
                <w:bCs/>
                <w:sz w:val="20"/>
                <w:lang w:eastAsia="it-IT"/>
              </w:rPr>
            </w:pPr>
            <w:bookmarkStart w:id="253" w:name="_Hlk54863960"/>
            <w:r w:rsidRPr="009F5017">
              <w:rPr>
                <w:rFonts w:asciiTheme="minorHAnsi" w:hAnsiTheme="minorHAnsi"/>
                <w:b/>
                <w:bCs/>
                <w:sz w:val="20"/>
                <w:lang w:eastAsia="it-IT"/>
              </w:rPr>
              <w:t>2015</w:t>
            </w:r>
            <w:r w:rsidRPr="009F5017">
              <w:rPr>
                <w:rFonts w:asciiTheme="minorHAnsi" w:hAnsiTheme="minorHAnsi" w:cs="SimSun"/>
                <w:b/>
                <w:bCs/>
                <w:sz w:val="20"/>
                <w:lang w:eastAsia="it-IT"/>
              </w:rPr>
              <w:t>年提议</w:t>
            </w:r>
            <w:r w:rsidRPr="009F5017">
              <w:rPr>
                <w:rFonts w:asciiTheme="minorHAnsi" w:hAnsiTheme="minorHAnsi"/>
                <w:b/>
                <w:bCs/>
                <w:sz w:val="20"/>
                <w:lang w:eastAsia="it-IT"/>
              </w:rPr>
              <w:t>2</w:t>
            </w:r>
          </w:p>
        </w:tc>
        <w:tc>
          <w:tcPr>
            <w:tcW w:w="1244" w:type="pct"/>
            <w:tcBorders>
              <w:top w:val="single" w:sz="4" w:space="0" w:color="auto"/>
              <w:left w:val="single" w:sz="4" w:space="0" w:color="auto"/>
              <w:bottom w:val="single" w:sz="4" w:space="0" w:color="auto"/>
              <w:right w:val="single" w:sz="4" w:space="0" w:color="auto"/>
            </w:tcBorders>
          </w:tcPr>
          <w:p w14:paraId="54C0E967" w14:textId="77777777" w:rsidR="001219D9" w:rsidRPr="009F5017" w:rsidRDefault="001219D9" w:rsidP="009F5017">
            <w:pPr>
              <w:spacing w:before="60" w:after="60"/>
              <w:rPr>
                <w:rFonts w:asciiTheme="minorHAnsi" w:eastAsia="Times New Roman" w:hAnsiTheme="minorHAnsi"/>
                <w:b/>
                <w:bCs/>
                <w:i/>
                <w:iCs/>
                <w:sz w:val="20"/>
                <w:lang w:eastAsia="it-IT"/>
              </w:rPr>
            </w:pPr>
            <w:r w:rsidRPr="009F5017">
              <w:rPr>
                <w:rFonts w:asciiTheme="minorHAnsi" w:eastAsia="STKaiti" w:hAnsiTheme="minorHAnsi"/>
                <w:b/>
                <w:bCs/>
                <w:iCs/>
                <w:sz w:val="20"/>
                <w:lang w:eastAsia="zh-CN"/>
              </w:rPr>
              <w:t>驻地办事处的东道国协议</w:t>
            </w:r>
          </w:p>
          <w:p w14:paraId="07C6ED5D" w14:textId="0BFC0055" w:rsidR="009F5017" w:rsidRPr="009F5017" w:rsidRDefault="001219D9" w:rsidP="00787387">
            <w:pPr>
              <w:tabs>
                <w:tab w:val="clear" w:pos="794"/>
                <w:tab w:val="clear" w:pos="1191"/>
                <w:tab w:val="clear" w:pos="1588"/>
                <w:tab w:val="clear" w:pos="1985"/>
                <w:tab w:val="left" w:pos="1134"/>
                <w:tab w:val="left" w:pos="1871"/>
                <w:tab w:val="left" w:pos="2268"/>
              </w:tabs>
              <w:spacing w:before="60" w:after="60"/>
              <w:rPr>
                <w:rFonts w:asciiTheme="minorHAnsi" w:eastAsia="Times New Roman" w:hAnsiTheme="minorHAnsi"/>
                <w:sz w:val="20"/>
                <w:highlight w:val="yellow"/>
                <w:lang w:eastAsia="it-IT"/>
              </w:rPr>
            </w:pPr>
            <w:r w:rsidRPr="009F5017">
              <w:rPr>
                <w:rFonts w:asciiTheme="minorEastAsia" w:eastAsiaTheme="minorEastAsia" w:hAnsiTheme="minorEastAsia"/>
                <w:sz w:val="20"/>
                <w:lang w:eastAsia="zh-CN"/>
              </w:rPr>
              <w:t>因此，</w:t>
            </w:r>
            <w:r w:rsidRPr="00E62E01">
              <w:rPr>
                <w:rFonts w:asciiTheme="minorEastAsia" w:eastAsiaTheme="minorEastAsia" w:hAnsiTheme="minorEastAsia"/>
                <w:sz w:val="20"/>
                <w:u w:val="single"/>
                <w:lang w:eastAsia="zh-CN"/>
              </w:rPr>
              <w:t>我们提议</w:t>
            </w:r>
            <w:r w:rsidRPr="009F5017">
              <w:rPr>
                <w:rFonts w:asciiTheme="minorEastAsia" w:eastAsiaTheme="minorEastAsia" w:hAnsiTheme="minorEastAsia"/>
                <w:sz w:val="20"/>
                <w:lang w:eastAsia="zh-CN"/>
              </w:rPr>
              <w:t>国际电联管理层继续审议当前的东道国协议，将“默认惯例”</w:t>
            </w:r>
            <w:r w:rsidRPr="009F5017">
              <w:rPr>
                <w:sz w:val="20"/>
                <w:lang w:eastAsia="zh-CN"/>
              </w:rPr>
              <w:t>和通过</w:t>
            </w:r>
            <w:r w:rsidRPr="009F5017">
              <w:rPr>
                <w:sz w:val="20"/>
                <w:lang w:eastAsia="zh-CN"/>
              </w:rPr>
              <w:t>HCA</w:t>
            </w:r>
            <w:r w:rsidRPr="009F5017">
              <w:rPr>
                <w:sz w:val="20"/>
                <w:lang w:eastAsia="zh-CN"/>
              </w:rPr>
              <w:t>获得的利益正式确定下来</w:t>
            </w:r>
            <w:r w:rsidRPr="009F5017">
              <w:rPr>
                <w:rFonts w:asciiTheme="minorEastAsia" w:eastAsiaTheme="minorEastAsia" w:hAnsiTheme="minorEastAsia"/>
                <w:sz w:val="20"/>
                <w:lang w:eastAsia="zh-CN"/>
              </w:rPr>
              <w:t>，以便增强其职能并为办事处的资产提供保护。</w:t>
            </w:r>
          </w:p>
        </w:tc>
        <w:tc>
          <w:tcPr>
            <w:tcW w:w="1151" w:type="pct"/>
            <w:tcBorders>
              <w:top w:val="single" w:sz="4" w:space="0" w:color="auto"/>
              <w:left w:val="single" w:sz="4" w:space="0" w:color="auto"/>
              <w:bottom w:val="single" w:sz="4" w:space="0" w:color="auto"/>
              <w:right w:val="single" w:sz="4" w:space="0" w:color="auto"/>
            </w:tcBorders>
          </w:tcPr>
          <w:p w14:paraId="758CAD33" w14:textId="77777777" w:rsidR="001219D9" w:rsidRPr="009F5017" w:rsidRDefault="001219D9" w:rsidP="009F5017">
            <w:pPr>
              <w:spacing w:before="60" w:after="60"/>
              <w:rPr>
                <w:rFonts w:asciiTheme="minorHAnsi" w:hAnsiTheme="minorHAnsi"/>
                <w:sz w:val="20"/>
                <w:lang w:eastAsia="zh-CN"/>
              </w:rPr>
            </w:pPr>
            <w:r w:rsidRPr="009F5017">
              <w:rPr>
                <w:rFonts w:asciiTheme="minorHAnsi" w:hAnsiTheme="minorHAnsi"/>
                <w:sz w:val="20"/>
                <w:lang w:eastAsia="zh-CN"/>
              </w:rPr>
              <w:t>提议</w:t>
            </w:r>
            <w:r w:rsidRPr="009F5017">
              <w:rPr>
                <w:rFonts w:asciiTheme="minorHAnsi" w:hAnsiTheme="minorHAnsi"/>
                <w:sz w:val="20"/>
                <w:lang w:eastAsia="zh-CN"/>
              </w:rPr>
              <w:t>2</w:t>
            </w:r>
            <w:r w:rsidRPr="009F5017">
              <w:rPr>
                <w:rFonts w:asciiTheme="minorHAnsi" w:hAnsiTheme="minorHAnsi"/>
                <w:sz w:val="20"/>
                <w:lang w:eastAsia="zh-CN"/>
              </w:rPr>
              <w:t>可以接受，且已实际使用了若干年，并将继续使用。</w:t>
            </w:r>
          </w:p>
          <w:p w14:paraId="30DD6202" w14:textId="77777777" w:rsidR="001219D9" w:rsidRPr="009F5017" w:rsidRDefault="001219D9" w:rsidP="009F5017">
            <w:pPr>
              <w:spacing w:before="60" w:after="60"/>
              <w:rPr>
                <w:rFonts w:asciiTheme="minorHAnsi" w:hAnsiTheme="minorHAnsi"/>
                <w:sz w:val="20"/>
                <w:lang w:eastAsia="zh-CN"/>
              </w:rPr>
            </w:pPr>
            <w:r w:rsidRPr="009F5017">
              <w:rPr>
                <w:rFonts w:asciiTheme="minorHAnsi" w:hAnsiTheme="minorHAnsi"/>
                <w:sz w:val="20"/>
                <w:lang w:eastAsia="zh-CN"/>
              </w:rPr>
              <w:t>因此，此前并未签署具体协议的洪都拉斯区域代表处于</w:t>
            </w:r>
            <w:r w:rsidRPr="009F5017">
              <w:rPr>
                <w:rFonts w:asciiTheme="minorHAnsi" w:hAnsiTheme="minorHAnsi"/>
                <w:sz w:val="20"/>
                <w:lang w:eastAsia="zh-CN"/>
              </w:rPr>
              <w:t>2013</w:t>
            </w:r>
            <w:r w:rsidRPr="009F5017">
              <w:rPr>
                <w:rFonts w:asciiTheme="minorHAnsi" w:hAnsiTheme="minorHAnsi"/>
                <w:sz w:val="20"/>
                <w:lang w:eastAsia="zh-CN"/>
              </w:rPr>
              <w:t>年签署了一份具体协议。</w:t>
            </w:r>
          </w:p>
          <w:p w14:paraId="3805B088" w14:textId="77777777" w:rsidR="001219D9" w:rsidRPr="009F5017" w:rsidRDefault="001219D9" w:rsidP="009F5017">
            <w:pPr>
              <w:spacing w:before="60" w:after="60"/>
              <w:rPr>
                <w:rFonts w:asciiTheme="minorHAnsi" w:hAnsiTheme="minorHAnsi"/>
                <w:sz w:val="20"/>
                <w:lang w:eastAsia="zh-CN"/>
              </w:rPr>
            </w:pPr>
            <w:r w:rsidRPr="009F5017">
              <w:rPr>
                <w:rFonts w:asciiTheme="minorHAnsi" w:hAnsiTheme="minorHAnsi"/>
                <w:sz w:val="20"/>
                <w:lang w:eastAsia="zh-CN"/>
              </w:rPr>
              <w:t>与此类似，应于近期为印度尼西亚区域代表</w:t>
            </w:r>
            <w:proofErr w:type="gramStart"/>
            <w:r w:rsidRPr="009F5017">
              <w:rPr>
                <w:rFonts w:asciiTheme="minorHAnsi" w:hAnsiTheme="minorHAnsi"/>
                <w:sz w:val="20"/>
                <w:lang w:eastAsia="zh-CN"/>
              </w:rPr>
              <w:t>处签署</w:t>
            </w:r>
            <w:proofErr w:type="gramEnd"/>
            <w:r w:rsidRPr="009F5017">
              <w:rPr>
                <w:rFonts w:asciiTheme="minorHAnsi" w:hAnsiTheme="minorHAnsi"/>
                <w:sz w:val="20"/>
                <w:lang w:eastAsia="zh-CN"/>
              </w:rPr>
              <w:t>一份正式协议（目前尚无正式协议）；协议草案是双方达成的一项原则性协议，其中仅有一段尚存在分歧，目前仍在印尼政府内部开展磋商。对曼谷区域代表处现行东道国协议的审议很可能亦将很快结束。最后，目前正在就达成智利区域代表处东道国协议的问题开展谈判。</w:t>
            </w:r>
          </w:p>
          <w:p w14:paraId="4D522806" w14:textId="77777777" w:rsidR="001219D9" w:rsidRPr="009F5017" w:rsidRDefault="001219D9" w:rsidP="009F5017">
            <w:pPr>
              <w:spacing w:before="60" w:after="60"/>
              <w:rPr>
                <w:rFonts w:asciiTheme="minorHAnsi" w:eastAsia="Times New Roman" w:hAnsiTheme="minorHAnsi"/>
                <w:sz w:val="20"/>
                <w:highlight w:val="yellow"/>
                <w:lang w:eastAsia="it-IT"/>
              </w:rPr>
            </w:pPr>
            <w:r w:rsidRPr="009F5017">
              <w:rPr>
                <w:rFonts w:asciiTheme="minorHAnsi" w:hAnsiTheme="minorHAnsi"/>
                <w:sz w:val="20"/>
                <w:lang w:eastAsia="zh-CN"/>
              </w:rPr>
              <w:t>目前正在为尚无正式东道国协议的区域代表处谈判，</w:t>
            </w:r>
            <w:r w:rsidRPr="009F5017">
              <w:rPr>
                <w:rFonts w:asciiTheme="minorHAnsi" w:hAnsiTheme="minorHAnsi"/>
                <w:sz w:val="20"/>
                <w:lang w:eastAsia="it-IT"/>
              </w:rPr>
              <w:t>以便通过与相关东道国签署协议的方式</w:t>
            </w:r>
            <w:r w:rsidRPr="009F5017">
              <w:rPr>
                <w:rFonts w:asciiTheme="minorHAnsi" w:hAnsiTheme="minorHAnsi"/>
                <w:sz w:val="20"/>
                <w:lang w:eastAsia="zh-CN"/>
              </w:rPr>
              <w:t>，将现有惯例法律化。</w:t>
            </w:r>
          </w:p>
        </w:tc>
        <w:tc>
          <w:tcPr>
            <w:tcW w:w="1152" w:type="pct"/>
            <w:tcBorders>
              <w:top w:val="single" w:sz="4" w:space="0" w:color="auto"/>
              <w:left w:val="single" w:sz="4" w:space="0" w:color="auto"/>
              <w:bottom w:val="single" w:sz="4" w:space="0" w:color="auto"/>
              <w:right w:val="single" w:sz="4" w:space="0" w:color="auto"/>
            </w:tcBorders>
          </w:tcPr>
          <w:p w14:paraId="63D6471E" w14:textId="77777777" w:rsidR="001219D9" w:rsidRPr="009F5017" w:rsidRDefault="001219D9" w:rsidP="009F5017">
            <w:pPr>
              <w:keepNext/>
              <w:spacing w:before="60" w:after="60"/>
              <w:rPr>
                <w:rFonts w:asciiTheme="minorHAnsi" w:hAnsiTheme="minorHAnsi"/>
                <w:b/>
                <w:bCs/>
                <w:sz w:val="20"/>
                <w:lang w:eastAsia="it-IT"/>
              </w:rPr>
            </w:pPr>
            <w:r w:rsidRPr="009F5017">
              <w:rPr>
                <w:rFonts w:asciiTheme="minorHAnsi" w:hAnsiTheme="minorHAnsi"/>
                <w:b/>
                <w:bCs/>
                <w:sz w:val="20"/>
                <w:lang w:eastAsia="it-IT"/>
              </w:rPr>
              <w:t>截至</w:t>
            </w:r>
            <w:r w:rsidRPr="009F5017">
              <w:rPr>
                <w:rFonts w:asciiTheme="minorHAnsi" w:hAnsiTheme="minorHAnsi"/>
                <w:b/>
                <w:bCs/>
                <w:sz w:val="20"/>
                <w:lang w:eastAsia="it-IT"/>
              </w:rPr>
              <w:t>2020</w:t>
            </w:r>
            <w:r w:rsidRPr="009F5017">
              <w:rPr>
                <w:rFonts w:asciiTheme="minorHAnsi" w:hAnsiTheme="minorHAnsi"/>
                <w:b/>
                <w:bCs/>
                <w:sz w:val="20"/>
                <w:lang w:eastAsia="it-IT"/>
              </w:rPr>
              <w:t>年</w:t>
            </w:r>
            <w:r w:rsidRPr="009F5017">
              <w:rPr>
                <w:rFonts w:asciiTheme="minorHAnsi" w:hAnsiTheme="minorHAnsi"/>
                <w:b/>
                <w:bCs/>
                <w:sz w:val="20"/>
                <w:lang w:eastAsia="it-IT"/>
              </w:rPr>
              <w:t>9</w:t>
            </w:r>
            <w:r w:rsidRPr="009F5017">
              <w:rPr>
                <w:rFonts w:asciiTheme="minorHAnsi" w:hAnsiTheme="minorHAnsi"/>
                <w:b/>
                <w:bCs/>
                <w:sz w:val="20"/>
                <w:lang w:eastAsia="it-IT"/>
              </w:rPr>
              <w:t>月的最新进展：</w:t>
            </w:r>
          </w:p>
          <w:p w14:paraId="2E733B0B" w14:textId="77777777" w:rsidR="001219D9" w:rsidRPr="002F579E" w:rsidRDefault="001219D9" w:rsidP="00101FB5">
            <w:pPr>
              <w:tabs>
                <w:tab w:val="clear" w:pos="794"/>
                <w:tab w:val="clear" w:pos="1191"/>
                <w:tab w:val="clear" w:pos="1588"/>
                <w:tab w:val="clear" w:pos="1985"/>
                <w:tab w:val="left" w:pos="1134"/>
                <w:tab w:val="left" w:pos="1871"/>
                <w:tab w:val="left" w:pos="2268"/>
              </w:tabs>
              <w:spacing w:before="60" w:after="60"/>
              <w:rPr>
                <w:sz w:val="20"/>
                <w:lang w:eastAsia="it-IT"/>
              </w:rPr>
            </w:pPr>
            <w:r w:rsidRPr="002F579E">
              <w:rPr>
                <w:sz w:val="20"/>
                <w:lang w:eastAsia="zh-CN"/>
              </w:rPr>
              <w:t>经过</w:t>
            </w:r>
            <w:r w:rsidRPr="002F579E">
              <w:rPr>
                <w:sz w:val="20"/>
                <w:lang w:eastAsia="zh-CN"/>
              </w:rPr>
              <w:t>8</w:t>
            </w:r>
            <w:r w:rsidRPr="002F579E">
              <w:rPr>
                <w:sz w:val="20"/>
                <w:lang w:eastAsia="zh-CN"/>
              </w:rPr>
              <w:t>年谈判，</w:t>
            </w:r>
            <w:r w:rsidRPr="002F579E">
              <w:rPr>
                <w:sz w:val="20"/>
                <w:lang w:eastAsia="zh-CN"/>
              </w:rPr>
              <w:t>2017</w:t>
            </w:r>
            <w:r w:rsidRPr="002F579E">
              <w:rPr>
                <w:sz w:val="20"/>
                <w:lang w:eastAsia="zh-CN"/>
              </w:rPr>
              <w:t>年</w:t>
            </w:r>
            <w:r w:rsidRPr="002F579E">
              <w:rPr>
                <w:sz w:val="20"/>
                <w:lang w:eastAsia="zh-CN"/>
              </w:rPr>
              <w:t>4</w:t>
            </w:r>
            <w:r w:rsidRPr="002F579E">
              <w:rPr>
                <w:sz w:val="20"/>
                <w:lang w:eastAsia="zh-CN"/>
              </w:rPr>
              <w:t>月签署了印度尼西亚地区办事处的正式东道国协议（原先无正式协议）。自双方签署以来，该协议一直是临时适用，但由于其国内批准程序尚未完成，该协议尚未生效。最近，获知这一消息的秘书处将与印度尼西亚当局联系，以加快这一进程。目前对曼谷区域代表处现行东道国协议的修订工作亦可能很快完成。近期的后续行动是通过电信发展局主任向泰国当局发出一封善意提醒函。最后，关于缔结智利地区代表处东道国协议的谈判仍未结束。</w:t>
            </w:r>
          </w:p>
        </w:tc>
        <w:tc>
          <w:tcPr>
            <w:tcW w:w="1150" w:type="pct"/>
            <w:tcBorders>
              <w:top w:val="single" w:sz="4" w:space="0" w:color="auto"/>
              <w:left w:val="single" w:sz="4" w:space="0" w:color="auto"/>
              <w:bottom w:val="single" w:sz="4" w:space="0" w:color="auto"/>
              <w:right w:val="single" w:sz="4" w:space="0" w:color="auto"/>
            </w:tcBorders>
          </w:tcPr>
          <w:p w14:paraId="15ACD31D" w14:textId="77777777" w:rsidR="001219D9" w:rsidRPr="009F5017" w:rsidRDefault="001219D9" w:rsidP="009F5017">
            <w:pPr>
              <w:widowControl w:val="0"/>
              <w:kinsoku w:val="0"/>
              <w:spacing w:before="60" w:after="60"/>
              <w:rPr>
                <w:rFonts w:asciiTheme="minorHAnsi" w:eastAsia="Times New Roman" w:hAnsiTheme="minorHAnsi"/>
                <w:sz w:val="20"/>
                <w:lang w:eastAsia="it-IT"/>
              </w:rPr>
            </w:pPr>
            <w:r w:rsidRPr="009F5017">
              <w:rPr>
                <w:rFonts w:asciiTheme="minorHAnsi" w:hAnsiTheme="minorHAnsi"/>
                <w:sz w:val="20"/>
                <w:lang w:eastAsia="it-IT"/>
              </w:rPr>
              <w:t>进行中</w:t>
            </w:r>
          </w:p>
        </w:tc>
      </w:tr>
      <w:bookmarkEnd w:id="253"/>
      <w:tr w:rsidR="001219D9" w:rsidRPr="00D72738" w14:paraId="2517FFF0" w14:textId="77777777" w:rsidTr="009F5017">
        <w:trPr>
          <w:jc w:val="center"/>
        </w:trPr>
        <w:tc>
          <w:tcPr>
            <w:tcW w:w="302" w:type="pct"/>
            <w:tcBorders>
              <w:top w:val="single" w:sz="4" w:space="0" w:color="auto"/>
              <w:left w:val="single" w:sz="4" w:space="0" w:color="auto"/>
              <w:bottom w:val="single" w:sz="4" w:space="0" w:color="auto"/>
              <w:right w:val="single" w:sz="4" w:space="0" w:color="auto"/>
            </w:tcBorders>
          </w:tcPr>
          <w:p w14:paraId="04D5055B" w14:textId="77777777" w:rsidR="001219D9" w:rsidRPr="009F5017" w:rsidRDefault="001219D9" w:rsidP="009F5017">
            <w:pPr>
              <w:adjustRightInd/>
              <w:spacing w:before="60" w:after="60"/>
              <w:jc w:val="center"/>
              <w:rPr>
                <w:rFonts w:asciiTheme="minorHAnsi" w:eastAsia="Times New Roman" w:hAnsiTheme="minorHAnsi"/>
                <w:b/>
                <w:bCs/>
                <w:sz w:val="20"/>
                <w:lang w:eastAsia="it-IT"/>
              </w:rPr>
            </w:pPr>
            <w:r w:rsidRPr="009F5017">
              <w:rPr>
                <w:rFonts w:asciiTheme="minorHAnsi" w:hAnsiTheme="minorHAnsi"/>
                <w:b/>
                <w:bCs/>
                <w:sz w:val="20"/>
                <w:lang w:eastAsia="it-IT"/>
              </w:rPr>
              <w:t>2014</w:t>
            </w:r>
            <w:r w:rsidRPr="009F5017">
              <w:rPr>
                <w:rFonts w:asciiTheme="minorHAnsi" w:hAnsiTheme="minorHAnsi" w:cs="SimSun"/>
                <w:b/>
                <w:bCs/>
                <w:sz w:val="20"/>
                <w:lang w:eastAsia="it-IT"/>
              </w:rPr>
              <w:t>年提议</w:t>
            </w:r>
            <w:r w:rsidRPr="009F5017">
              <w:rPr>
                <w:rFonts w:asciiTheme="minorHAnsi" w:hAnsiTheme="minorHAnsi"/>
                <w:b/>
                <w:bCs/>
                <w:sz w:val="20"/>
                <w:lang w:eastAsia="it-IT"/>
              </w:rPr>
              <w:t>1</w:t>
            </w:r>
          </w:p>
        </w:tc>
        <w:tc>
          <w:tcPr>
            <w:tcW w:w="1244" w:type="pct"/>
            <w:tcBorders>
              <w:top w:val="single" w:sz="4" w:space="0" w:color="auto"/>
              <w:left w:val="single" w:sz="4" w:space="0" w:color="auto"/>
              <w:bottom w:val="single" w:sz="4" w:space="0" w:color="auto"/>
              <w:right w:val="single" w:sz="4" w:space="0" w:color="auto"/>
            </w:tcBorders>
          </w:tcPr>
          <w:p w14:paraId="7B3B2AC1" w14:textId="77777777" w:rsidR="001219D9" w:rsidRPr="009F5017" w:rsidRDefault="001219D9" w:rsidP="009F5017">
            <w:pPr>
              <w:spacing w:before="60" w:after="60"/>
              <w:rPr>
                <w:rFonts w:asciiTheme="minorHAnsi" w:hAnsiTheme="minorHAnsi" w:cs="SimSun"/>
                <w:sz w:val="20"/>
                <w:lang w:eastAsia="it-IT"/>
              </w:rPr>
            </w:pPr>
            <w:r w:rsidRPr="009F5017">
              <w:rPr>
                <w:rFonts w:asciiTheme="minorHAnsi" w:eastAsia="STKaiti" w:hAnsiTheme="minorHAnsi" w:cs="SimSun"/>
                <w:sz w:val="20"/>
                <w:lang w:eastAsia="it-IT"/>
              </w:rPr>
              <w:t>低价值资产</w:t>
            </w:r>
            <w:r w:rsidRPr="002F579E">
              <w:rPr>
                <w:rFonts w:asciiTheme="minorHAnsi" w:eastAsia="STKaiti" w:hAnsiTheme="minorHAnsi" w:cs="SimSun"/>
                <w:sz w:val="20"/>
                <w:lang w:eastAsia="it-IT"/>
              </w:rPr>
              <w:t>（</w:t>
            </w:r>
            <w:r w:rsidRPr="009F5017">
              <w:rPr>
                <w:rFonts w:asciiTheme="minorHAnsi" w:hAnsiTheme="minorHAnsi"/>
                <w:sz w:val="20"/>
                <w:lang w:eastAsia="it-IT"/>
              </w:rPr>
              <w:t>LVA</w:t>
            </w:r>
            <w:r w:rsidRPr="002F579E">
              <w:rPr>
                <w:rFonts w:asciiTheme="minorHAnsi" w:eastAsia="STKaiti" w:hAnsiTheme="minorHAnsi" w:cs="SimSun"/>
                <w:sz w:val="20"/>
                <w:lang w:eastAsia="it-IT"/>
              </w:rPr>
              <w:t>）</w:t>
            </w:r>
          </w:p>
          <w:p w14:paraId="27E41EE2" w14:textId="77777777" w:rsidR="001219D9" w:rsidRPr="009F5017" w:rsidRDefault="001219D9" w:rsidP="009F5017">
            <w:pPr>
              <w:spacing w:before="60" w:after="60"/>
              <w:rPr>
                <w:rFonts w:asciiTheme="minorHAnsi" w:eastAsia="Times New Roman" w:hAnsiTheme="minorHAnsi"/>
                <w:sz w:val="20"/>
                <w:highlight w:val="yellow"/>
                <w:lang w:eastAsia="it-IT"/>
              </w:rPr>
            </w:pPr>
            <w:r w:rsidRPr="009F5017">
              <w:rPr>
                <w:rFonts w:asciiTheme="minorHAnsi" w:hAnsiTheme="minorHAnsi"/>
                <w:sz w:val="20"/>
                <w:lang w:eastAsia="zh-CN"/>
              </w:rPr>
              <w:t>在此方面，我们提议管理层考虑重新审核</w:t>
            </w:r>
            <w:r w:rsidRPr="009F5017">
              <w:rPr>
                <w:rFonts w:asciiTheme="minorHAnsi" w:hAnsiTheme="minorHAnsi"/>
                <w:sz w:val="20"/>
                <w:lang w:eastAsia="zh-CN"/>
              </w:rPr>
              <w:t>LVA</w:t>
            </w:r>
            <w:r w:rsidRPr="009F5017">
              <w:rPr>
                <w:rFonts w:asciiTheme="minorHAnsi" w:hAnsiTheme="minorHAnsi"/>
                <w:sz w:val="20"/>
                <w:lang w:eastAsia="zh-CN"/>
              </w:rPr>
              <w:t>的门槛值，</w:t>
            </w:r>
            <w:r w:rsidRPr="009F5017">
              <w:rPr>
                <w:rFonts w:asciiTheme="minorHAnsi" w:hAnsiTheme="minorHAnsi"/>
                <w:sz w:val="20"/>
                <w:lang w:eastAsia="it-IT"/>
              </w:rPr>
              <w:t>特别是指出项目</w:t>
            </w:r>
            <w:r w:rsidRPr="009F5017">
              <w:rPr>
                <w:rFonts w:asciiTheme="minorHAnsi" w:hAnsiTheme="minorHAnsi"/>
                <w:sz w:val="20"/>
                <w:lang w:eastAsia="it-IT"/>
              </w:rPr>
              <w:lastRenderedPageBreak/>
              <w:t>的不同类别</w:t>
            </w:r>
            <w:r w:rsidRPr="009F5017">
              <w:rPr>
                <w:rFonts w:asciiTheme="minorHAnsi" w:hAnsiTheme="minorHAnsi"/>
                <w:sz w:val="20"/>
                <w:lang w:eastAsia="zh-CN"/>
              </w:rPr>
              <w:t>，并根据其有效寿命规定折旧时间。</w:t>
            </w:r>
          </w:p>
        </w:tc>
        <w:tc>
          <w:tcPr>
            <w:tcW w:w="1151" w:type="pct"/>
            <w:tcBorders>
              <w:top w:val="single" w:sz="4" w:space="0" w:color="auto"/>
              <w:left w:val="single" w:sz="4" w:space="0" w:color="auto"/>
              <w:bottom w:val="single" w:sz="4" w:space="0" w:color="auto"/>
              <w:right w:val="single" w:sz="4" w:space="0" w:color="auto"/>
            </w:tcBorders>
          </w:tcPr>
          <w:p w14:paraId="758185D0" w14:textId="77777777" w:rsidR="001219D9" w:rsidRPr="009F5017" w:rsidRDefault="001219D9" w:rsidP="009F5017">
            <w:pPr>
              <w:widowControl w:val="0"/>
              <w:kinsoku w:val="0"/>
              <w:spacing w:before="60" w:after="60"/>
              <w:rPr>
                <w:rFonts w:asciiTheme="minorHAnsi" w:eastAsia="Times New Roman" w:hAnsiTheme="minorHAnsi"/>
                <w:sz w:val="20"/>
                <w:lang w:eastAsia="it-IT"/>
              </w:rPr>
            </w:pPr>
            <w:r w:rsidRPr="009F5017">
              <w:rPr>
                <w:rFonts w:asciiTheme="minorHAnsi" w:hAnsiTheme="minorHAnsi"/>
                <w:sz w:val="20"/>
                <w:lang w:eastAsia="zh-CN"/>
              </w:rPr>
              <w:lastRenderedPageBreak/>
              <w:t>为分析根据固定资产类别引入的不同门槛值所产生的影响，我们将对此提议开展研究。应当指出，</w:t>
            </w:r>
            <w:r w:rsidRPr="009F5017">
              <w:rPr>
                <w:rFonts w:asciiTheme="minorHAnsi" w:hAnsiTheme="minorHAnsi"/>
                <w:sz w:val="20"/>
                <w:lang w:eastAsia="zh-CN"/>
              </w:rPr>
              <w:t>1 520</w:t>
            </w:r>
            <w:proofErr w:type="gramStart"/>
            <w:r w:rsidRPr="009F5017">
              <w:rPr>
                <w:rFonts w:asciiTheme="minorHAnsi" w:hAnsiTheme="minorHAnsi"/>
                <w:sz w:val="20"/>
                <w:lang w:eastAsia="zh-CN"/>
              </w:rPr>
              <w:lastRenderedPageBreak/>
              <w:t>万瑞</w:t>
            </w:r>
            <w:proofErr w:type="gramEnd"/>
            <w:r w:rsidRPr="009F5017">
              <w:rPr>
                <w:rFonts w:asciiTheme="minorHAnsi" w:hAnsiTheme="minorHAnsi"/>
                <w:sz w:val="20"/>
                <w:lang w:eastAsia="zh-CN"/>
              </w:rPr>
              <w:t>郎是指自推行</w:t>
            </w:r>
            <w:r w:rsidRPr="009F5017">
              <w:rPr>
                <w:rFonts w:asciiTheme="minorHAnsi" w:hAnsiTheme="minorHAnsi"/>
                <w:sz w:val="20"/>
                <w:lang w:eastAsia="zh-CN"/>
              </w:rPr>
              <w:t>IPSAS</w:t>
            </w:r>
            <w:r w:rsidRPr="009F5017">
              <w:rPr>
                <w:rFonts w:asciiTheme="minorHAnsi" w:hAnsiTheme="minorHAnsi"/>
                <w:sz w:val="20"/>
                <w:lang w:eastAsia="zh-CN"/>
              </w:rPr>
              <w:t>以来，固定资产模型得出的累积</w:t>
            </w:r>
            <w:r w:rsidRPr="009F5017">
              <w:rPr>
                <w:rFonts w:asciiTheme="minorHAnsi" w:hAnsiTheme="minorHAnsi"/>
                <w:sz w:val="20"/>
                <w:lang w:eastAsia="zh-CN"/>
              </w:rPr>
              <w:t>LVA</w:t>
            </w:r>
            <w:r w:rsidRPr="009F5017">
              <w:rPr>
                <w:rFonts w:asciiTheme="minorHAnsi" w:hAnsiTheme="minorHAnsi"/>
                <w:sz w:val="20"/>
                <w:lang w:eastAsia="zh-CN"/>
              </w:rPr>
              <w:t>金额（包括</w:t>
            </w:r>
            <w:r w:rsidRPr="009F5017">
              <w:rPr>
                <w:rFonts w:asciiTheme="minorHAnsi" w:hAnsiTheme="minorHAnsi"/>
                <w:sz w:val="20"/>
                <w:lang w:eastAsia="zh-CN"/>
              </w:rPr>
              <w:t>IPSAS</w:t>
            </w:r>
            <w:r w:rsidRPr="009F5017">
              <w:rPr>
                <w:rFonts w:asciiTheme="minorHAnsi" w:hAnsiTheme="minorHAnsi"/>
                <w:sz w:val="20"/>
                <w:lang w:eastAsia="zh-CN"/>
              </w:rPr>
              <w:t>实施前的余额）。</w:t>
            </w:r>
          </w:p>
        </w:tc>
        <w:tc>
          <w:tcPr>
            <w:tcW w:w="1152" w:type="pct"/>
            <w:tcBorders>
              <w:top w:val="single" w:sz="4" w:space="0" w:color="auto"/>
              <w:left w:val="single" w:sz="4" w:space="0" w:color="auto"/>
              <w:bottom w:val="single" w:sz="4" w:space="0" w:color="auto"/>
              <w:right w:val="single" w:sz="4" w:space="0" w:color="auto"/>
            </w:tcBorders>
          </w:tcPr>
          <w:p w14:paraId="04F761DF" w14:textId="422AA718" w:rsidR="001219D9" w:rsidRPr="002F579E" w:rsidRDefault="001219D9" w:rsidP="009F5017">
            <w:pPr>
              <w:spacing w:before="60" w:after="60"/>
              <w:rPr>
                <w:rFonts w:asciiTheme="minorHAnsi" w:eastAsia="STKaiti" w:hAnsiTheme="minorHAnsi"/>
                <w:b/>
                <w:bCs/>
                <w:iCs/>
                <w:sz w:val="20"/>
                <w:lang w:eastAsia="it-IT"/>
              </w:rPr>
            </w:pPr>
            <w:r w:rsidRPr="002F579E">
              <w:rPr>
                <w:rFonts w:asciiTheme="minorHAnsi" w:eastAsia="STKaiti" w:hAnsiTheme="minorHAnsi"/>
                <w:b/>
                <w:bCs/>
                <w:iCs/>
                <w:sz w:val="20"/>
                <w:lang w:eastAsia="it-IT"/>
              </w:rPr>
              <w:lastRenderedPageBreak/>
              <w:t>2020</w:t>
            </w:r>
            <w:r w:rsidRPr="002F579E">
              <w:rPr>
                <w:rFonts w:asciiTheme="minorHAnsi" w:eastAsia="STKaiti" w:hAnsiTheme="minorHAnsi" w:cs="SimSun"/>
                <w:b/>
                <w:bCs/>
                <w:iCs/>
                <w:sz w:val="20"/>
                <w:lang w:eastAsia="it-IT"/>
              </w:rPr>
              <w:t>年</w:t>
            </w:r>
            <w:r w:rsidRPr="002F579E">
              <w:rPr>
                <w:rFonts w:asciiTheme="minorHAnsi" w:eastAsia="STKaiti" w:hAnsiTheme="minorHAnsi"/>
                <w:b/>
                <w:bCs/>
                <w:iCs/>
                <w:sz w:val="20"/>
                <w:lang w:eastAsia="it-IT"/>
              </w:rPr>
              <w:t>1</w:t>
            </w:r>
            <w:r w:rsidRPr="002F579E">
              <w:rPr>
                <w:rFonts w:asciiTheme="minorHAnsi" w:eastAsia="STKaiti" w:hAnsiTheme="minorHAnsi" w:cs="SimSun"/>
                <w:b/>
                <w:bCs/>
                <w:iCs/>
                <w:sz w:val="20"/>
                <w:lang w:eastAsia="it-IT"/>
              </w:rPr>
              <w:t>月</w:t>
            </w:r>
            <w:r w:rsidR="00AF1CB7" w:rsidRPr="00AF1CB7">
              <w:rPr>
                <w:rFonts w:ascii="STKaiti" w:eastAsia="STKaiti" w:hAnsiTheme="minorEastAsia" w:hint="eastAsia"/>
                <w:b/>
                <w:iCs/>
                <w:sz w:val="20"/>
                <w:lang w:eastAsia="zh-CN"/>
              </w:rPr>
              <w:t>：</w:t>
            </w:r>
          </w:p>
          <w:p w14:paraId="21724B4E" w14:textId="77777777" w:rsidR="001219D9" w:rsidRPr="009F5017" w:rsidRDefault="001219D9" w:rsidP="009F5017">
            <w:pPr>
              <w:spacing w:before="60" w:after="60"/>
              <w:rPr>
                <w:rFonts w:asciiTheme="minorHAnsi" w:eastAsia="Times New Roman" w:hAnsiTheme="minorHAnsi"/>
                <w:sz w:val="20"/>
                <w:lang w:eastAsia="it-IT"/>
              </w:rPr>
            </w:pPr>
            <w:r w:rsidRPr="009F5017">
              <w:rPr>
                <w:rFonts w:asciiTheme="minorHAnsi" w:hAnsiTheme="minorHAnsi" w:cs="SimSun"/>
                <w:sz w:val="20"/>
                <w:lang w:eastAsia="zh-CN"/>
              </w:rPr>
              <w:lastRenderedPageBreak/>
              <w:t>《</w:t>
            </w:r>
            <w:r w:rsidRPr="009F5017">
              <w:rPr>
                <w:rFonts w:asciiTheme="minorHAnsi" w:hAnsiTheme="minorHAnsi" w:cs="SimSun"/>
                <w:sz w:val="20"/>
                <w:lang w:eastAsia="it-IT"/>
              </w:rPr>
              <w:t>财务规则和</w:t>
            </w:r>
            <w:r w:rsidRPr="009F5017">
              <w:rPr>
                <w:rFonts w:asciiTheme="minorHAnsi" w:hAnsiTheme="minorHAnsi" w:cs="SimSun"/>
                <w:sz w:val="20"/>
                <w:lang w:eastAsia="zh-CN"/>
              </w:rPr>
              <w:t>细则》</w:t>
            </w:r>
            <w:r w:rsidRPr="009F5017">
              <w:rPr>
                <w:rFonts w:asciiTheme="minorHAnsi" w:hAnsiTheme="minorHAnsi" w:cs="SimSun"/>
                <w:sz w:val="20"/>
                <w:lang w:eastAsia="it-IT"/>
              </w:rPr>
              <w:t>的修改建议将提交下</w:t>
            </w:r>
            <w:r w:rsidRPr="009F5017">
              <w:rPr>
                <w:rFonts w:asciiTheme="minorHAnsi" w:hAnsiTheme="minorHAnsi" w:cs="SimSun"/>
                <w:sz w:val="20"/>
                <w:lang w:eastAsia="zh-CN"/>
              </w:rPr>
              <w:t>次</w:t>
            </w:r>
            <w:r w:rsidRPr="009F5017">
              <w:rPr>
                <w:rFonts w:asciiTheme="minorHAnsi" w:eastAsia="Times New Roman" w:hAnsiTheme="minorHAnsi"/>
                <w:sz w:val="20"/>
                <w:lang w:eastAsia="it-IT"/>
              </w:rPr>
              <w:t>CWG-FHR</w:t>
            </w:r>
            <w:r w:rsidRPr="009F5017">
              <w:rPr>
                <w:rFonts w:asciiTheme="minorHAnsi" w:hAnsiTheme="minorHAnsi" w:cs="SimSun"/>
                <w:sz w:val="20"/>
                <w:lang w:eastAsia="zh-CN"/>
              </w:rPr>
              <w:t>审议</w:t>
            </w:r>
            <w:r w:rsidRPr="009F5017">
              <w:rPr>
                <w:rFonts w:asciiTheme="minorHAnsi" w:hAnsiTheme="minorHAnsi" w:cs="SimSun"/>
                <w:sz w:val="20"/>
                <w:lang w:eastAsia="it-IT"/>
              </w:rPr>
              <w:t>，以</w:t>
            </w:r>
            <w:r w:rsidRPr="009F5017">
              <w:rPr>
                <w:rFonts w:asciiTheme="minorHAnsi" w:hAnsiTheme="minorHAnsi" w:cs="SimSun"/>
                <w:sz w:val="20"/>
                <w:lang w:eastAsia="zh-CN"/>
              </w:rPr>
              <w:t>便为</w:t>
            </w:r>
            <w:r w:rsidRPr="009F5017">
              <w:rPr>
                <w:rFonts w:asciiTheme="minorHAnsi" w:hAnsiTheme="minorHAnsi" w:cs="SimSun"/>
                <w:sz w:val="20"/>
                <w:lang w:eastAsia="it-IT"/>
              </w:rPr>
              <w:t>实施该建议修改资本化</w:t>
            </w:r>
            <w:r w:rsidRPr="009F5017">
              <w:rPr>
                <w:rFonts w:asciiTheme="minorHAnsi" w:hAnsiTheme="minorHAnsi" w:cs="SimSun"/>
                <w:sz w:val="20"/>
                <w:lang w:eastAsia="zh-CN"/>
              </w:rPr>
              <w:t>的门槛值</w:t>
            </w:r>
            <w:r w:rsidRPr="009F5017">
              <w:rPr>
                <w:rFonts w:asciiTheme="minorHAnsi" w:hAnsiTheme="minorHAnsi" w:cs="SimSun"/>
                <w:sz w:val="20"/>
                <w:lang w:eastAsia="it-IT"/>
              </w:rPr>
              <w:t>。</w:t>
            </w:r>
          </w:p>
          <w:p w14:paraId="38BFB804" w14:textId="77777777" w:rsidR="001219D9" w:rsidRPr="009F5017" w:rsidRDefault="001219D9" w:rsidP="009F5017">
            <w:pPr>
              <w:spacing w:before="60" w:after="60"/>
              <w:rPr>
                <w:rFonts w:asciiTheme="minorHAnsi" w:eastAsia="Times New Roman" w:hAnsiTheme="minorHAnsi"/>
                <w:b/>
                <w:bCs/>
                <w:sz w:val="20"/>
                <w:lang w:eastAsia="it-IT"/>
              </w:rPr>
            </w:pPr>
            <w:r w:rsidRPr="009F5017">
              <w:rPr>
                <w:rFonts w:asciiTheme="minorHAnsi" w:hAnsiTheme="minorHAnsi" w:cs="SimSun"/>
                <w:b/>
                <w:bCs/>
                <w:sz w:val="20"/>
                <w:lang w:eastAsia="it-IT"/>
              </w:rPr>
              <w:t>截至</w:t>
            </w:r>
            <w:r w:rsidRPr="009F5017">
              <w:rPr>
                <w:rFonts w:asciiTheme="minorHAnsi" w:eastAsia="Times New Roman" w:hAnsiTheme="minorHAnsi"/>
                <w:b/>
                <w:bCs/>
                <w:sz w:val="20"/>
                <w:lang w:eastAsia="it-IT"/>
              </w:rPr>
              <w:t>2020</w:t>
            </w:r>
            <w:r w:rsidRPr="009F5017">
              <w:rPr>
                <w:rFonts w:asciiTheme="minorHAnsi" w:hAnsiTheme="minorHAnsi" w:cs="SimSun"/>
                <w:b/>
                <w:bCs/>
                <w:sz w:val="20"/>
                <w:lang w:eastAsia="it-IT"/>
              </w:rPr>
              <w:t>年</w:t>
            </w:r>
            <w:r w:rsidRPr="009F5017">
              <w:rPr>
                <w:rFonts w:asciiTheme="minorHAnsi" w:eastAsia="Times New Roman" w:hAnsiTheme="minorHAnsi"/>
                <w:b/>
                <w:bCs/>
                <w:sz w:val="20"/>
                <w:lang w:eastAsia="it-IT"/>
              </w:rPr>
              <w:t>9</w:t>
            </w:r>
            <w:r w:rsidRPr="009F5017">
              <w:rPr>
                <w:rFonts w:asciiTheme="minorHAnsi" w:hAnsiTheme="minorHAnsi" w:cs="SimSun"/>
                <w:b/>
                <w:bCs/>
                <w:sz w:val="20"/>
                <w:lang w:eastAsia="it-IT"/>
              </w:rPr>
              <w:t>月的最新进展：</w:t>
            </w:r>
          </w:p>
          <w:p w14:paraId="5086013E" w14:textId="79FDEA85" w:rsidR="001219D9" w:rsidRPr="009F5017" w:rsidRDefault="001219D9" w:rsidP="00AF1CB7">
            <w:pPr>
              <w:spacing w:before="60" w:after="60"/>
              <w:rPr>
                <w:rFonts w:asciiTheme="minorHAnsi" w:eastAsia="Times New Roman" w:hAnsiTheme="minorHAnsi"/>
                <w:sz w:val="20"/>
                <w:lang w:eastAsia="it-IT"/>
              </w:rPr>
            </w:pPr>
            <w:r w:rsidRPr="009F5017">
              <w:rPr>
                <w:rFonts w:asciiTheme="minorHAnsi" w:hAnsiTheme="minorHAnsi" w:cs="SimSun"/>
                <w:sz w:val="20"/>
                <w:lang w:eastAsia="it-IT"/>
              </w:rPr>
              <w:t>已执行</w:t>
            </w:r>
            <w:r w:rsidR="00AF1CB7">
              <w:rPr>
                <w:rFonts w:asciiTheme="minorHAnsi" w:hAnsiTheme="minorHAnsi" w:cs="SimSun" w:hint="eastAsia"/>
                <w:sz w:val="20"/>
                <w:lang w:eastAsia="zh-CN"/>
              </w:rPr>
              <w:t>。</w:t>
            </w:r>
            <w:r w:rsidRPr="009F5017">
              <w:rPr>
                <w:rFonts w:asciiTheme="minorHAnsi" w:hAnsiTheme="minorHAnsi" w:cs="SimSun"/>
                <w:sz w:val="20"/>
                <w:lang w:eastAsia="zh-CN"/>
              </w:rPr>
              <w:t>《</w:t>
            </w:r>
            <w:r w:rsidRPr="009F5017">
              <w:rPr>
                <w:rFonts w:asciiTheme="minorHAnsi" w:hAnsiTheme="minorHAnsi" w:cs="SimSun"/>
                <w:sz w:val="20"/>
                <w:lang w:eastAsia="it-IT"/>
              </w:rPr>
              <w:t>财务规则和</w:t>
            </w:r>
            <w:r w:rsidRPr="009F5017">
              <w:rPr>
                <w:rFonts w:asciiTheme="minorHAnsi" w:hAnsiTheme="minorHAnsi" w:cs="SimSun"/>
                <w:sz w:val="20"/>
                <w:lang w:eastAsia="zh-CN"/>
              </w:rPr>
              <w:t>细则》已相应更新。</w:t>
            </w:r>
          </w:p>
        </w:tc>
        <w:tc>
          <w:tcPr>
            <w:tcW w:w="1150" w:type="pct"/>
            <w:tcBorders>
              <w:top w:val="single" w:sz="4" w:space="0" w:color="auto"/>
              <w:left w:val="single" w:sz="4" w:space="0" w:color="auto"/>
              <w:bottom w:val="single" w:sz="4" w:space="0" w:color="auto"/>
              <w:right w:val="single" w:sz="4" w:space="0" w:color="auto"/>
            </w:tcBorders>
          </w:tcPr>
          <w:p w14:paraId="3FEA930C" w14:textId="77777777" w:rsidR="001219D9" w:rsidRPr="009F5017" w:rsidRDefault="001219D9" w:rsidP="009F5017">
            <w:pPr>
              <w:widowControl w:val="0"/>
              <w:kinsoku w:val="0"/>
              <w:spacing w:before="60" w:after="60"/>
              <w:rPr>
                <w:rFonts w:asciiTheme="minorHAnsi" w:eastAsia="Times New Roman" w:hAnsiTheme="minorHAnsi"/>
                <w:sz w:val="20"/>
                <w:lang w:eastAsia="it-IT"/>
              </w:rPr>
            </w:pPr>
            <w:r w:rsidRPr="009F5017">
              <w:rPr>
                <w:rFonts w:asciiTheme="minorHAnsi" w:hAnsiTheme="minorHAnsi"/>
                <w:sz w:val="20"/>
                <w:lang w:eastAsia="it-IT"/>
              </w:rPr>
              <w:lastRenderedPageBreak/>
              <w:t>结束</w:t>
            </w:r>
          </w:p>
        </w:tc>
      </w:tr>
      <w:tr w:rsidR="001219D9" w:rsidRPr="00D72738" w14:paraId="031A823F" w14:textId="77777777" w:rsidTr="009F5017">
        <w:trPr>
          <w:jc w:val="center"/>
        </w:trPr>
        <w:tc>
          <w:tcPr>
            <w:tcW w:w="302" w:type="pct"/>
            <w:tcBorders>
              <w:top w:val="single" w:sz="4" w:space="0" w:color="auto"/>
              <w:left w:val="single" w:sz="4" w:space="0" w:color="auto"/>
              <w:bottom w:val="single" w:sz="4" w:space="0" w:color="auto"/>
              <w:right w:val="single" w:sz="4" w:space="0" w:color="auto"/>
            </w:tcBorders>
          </w:tcPr>
          <w:p w14:paraId="24C26618" w14:textId="77777777" w:rsidR="001219D9" w:rsidRPr="009F5017" w:rsidRDefault="001219D9" w:rsidP="009F5017">
            <w:pPr>
              <w:adjustRightInd/>
              <w:spacing w:before="60" w:after="60"/>
              <w:jc w:val="center"/>
              <w:rPr>
                <w:rFonts w:asciiTheme="minorHAnsi" w:eastAsia="Times New Roman" w:hAnsiTheme="minorHAnsi"/>
                <w:b/>
                <w:bCs/>
                <w:sz w:val="20"/>
                <w:lang w:eastAsia="it-IT"/>
              </w:rPr>
            </w:pPr>
            <w:r w:rsidRPr="009F5017">
              <w:rPr>
                <w:rFonts w:asciiTheme="minorHAnsi" w:hAnsiTheme="minorHAnsi"/>
                <w:b/>
                <w:bCs/>
                <w:sz w:val="20"/>
                <w:lang w:eastAsia="it-IT"/>
              </w:rPr>
              <w:t>2014</w:t>
            </w:r>
            <w:r w:rsidRPr="009F5017">
              <w:rPr>
                <w:rFonts w:asciiTheme="minorHAnsi" w:hAnsiTheme="minorHAnsi" w:cs="SimSun"/>
                <w:b/>
                <w:bCs/>
                <w:sz w:val="20"/>
                <w:lang w:eastAsia="it-IT"/>
              </w:rPr>
              <w:t>年提议</w:t>
            </w:r>
            <w:r w:rsidRPr="009F5017">
              <w:rPr>
                <w:rFonts w:asciiTheme="minorHAnsi" w:hAnsiTheme="minorHAnsi"/>
                <w:b/>
                <w:bCs/>
                <w:sz w:val="20"/>
                <w:lang w:eastAsia="it-IT"/>
              </w:rPr>
              <w:t>3</w:t>
            </w:r>
          </w:p>
        </w:tc>
        <w:tc>
          <w:tcPr>
            <w:tcW w:w="1244" w:type="pct"/>
            <w:tcBorders>
              <w:top w:val="single" w:sz="4" w:space="0" w:color="auto"/>
              <w:left w:val="single" w:sz="4" w:space="0" w:color="auto"/>
              <w:bottom w:val="single" w:sz="4" w:space="0" w:color="auto"/>
              <w:right w:val="single" w:sz="4" w:space="0" w:color="auto"/>
            </w:tcBorders>
          </w:tcPr>
          <w:p w14:paraId="50D35A45" w14:textId="77777777" w:rsidR="001219D9" w:rsidRPr="009F5017" w:rsidRDefault="001219D9" w:rsidP="009F5017">
            <w:pPr>
              <w:widowControl w:val="0"/>
              <w:kinsoku w:val="0"/>
              <w:spacing w:before="60" w:after="60"/>
              <w:rPr>
                <w:rFonts w:asciiTheme="minorHAnsi" w:eastAsia="Times New Roman" w:hAnsiTheme="minorHAnsi"/>
                <w:sz w:val="20"/>
                <w:lang w:eastAsia="it-IT"/>
              </w:rPr>
            </w:pPr>
            <w:r w:rsidRPr="009F5017">
              <w:rPr>
                <w:rFonts w:asciiTheme="minorHAnsi" w:hAnsiTheme="minorHAnsi"/>
                <w:sz w:val="20"/>
                <w:lang w:eastAsia="zh-CN"/>
              </w:rPr>
              <w:t>我们提议管理层在需要时定义一整套推动因素和次推动因素并采用最相关的推动因素关注并研究</w:t>
            </w:r>
            <w:r w:rsidRPr="009F5017">
              <w:rPr>
                <w:rFonts w:asciiTheme="minorHAnsi" w:hAnsiTheme="minorHAnsi"/>
                <w:sz w:val="20"/>
                <w:lang w:eastAsia="zh-CN"/>
              </w:rPr>
              <w:t>ASHI</w:t>
            </w:r>
            <w:r w:rsidRPr="009F5017">
              <w:rPr>
                <w:rFonts w:asciiTheme="minorHAnsi" w:hAnsiTheme="minorHAnsi"/>
                <w:sz w:val="20"/>
                <w:lang w:eastAsia="zh-CN"/>
              </w:rPr>
              <w:t>的现状。</w:t>
            </w:r>
          </w:p>
        </w:tc>
        <w:tc>
          <w:tcPr>
            <w:tcW w:w="1151" w:type="pct"/>
            <w:tcBorders>
              <w:top w:val="single" w:sz="4" w:space="0" w:color="auto"/>
              <w:left w:val="single" w:sz="4" w:space="0" w:color="auto"/>
              <w:bottom w:val="single" w:sz="4" w:space="0" w:color="auto"/>
              <w:right w:val="single" w:sz="4" w:space="0" w:color="auto"/>
            </w:tcBorders>
          </w:tcPr>
          <w:p w14:paraId="573AE1B5" w14:textId="77777777" w:rsidR="001219D9" w:rsidRPr="009F5017" w:rsidRDefault="001219D9" w:rsidP="009F5017">
            <w:pPr>
              <w:spacing w:before="60" w:after="60"/>
              <w:rPr>
                <w:rFonts w:asciiTheme="minorHAnsi" w:eastAsia="Times New Roman" w:hAnsiTheme="minorHAnsi"/>
                <w:sz w:val="20"/>
                <w:highlight w:val="yellow"/>
                <w:lang w:eastAsia="it-IT"/>
              </w:rPr>
            </w:pPr>
            <w:r w:rsidRPr="009F5017">
              <w:rPr>
                <w:rFonts w:asciiTheme="minorHAnsi" w:hAnsiTheme="minorHAnsi"/>
                <w:sz w:val="20"/>
                <w:lang w:eastAsia="zh-CN"/>
              </w:rPr>
              <w:t>目前对</w:t>
            </w:r>
            <w:r w:rsidRPr="009F5017">
              <w:rPr>
                <w:rFonts w:asciiTheme="minorHAnsi" w:hAnsiTheme="minorHAnsi"/>
                <w:sz w:val="20"/>
                <w:lang w:eastAsia="zh-CN"/>
              </w:rPr>
              <w:t>CMIP</w:t>
            </w:r>
            <w:r w:rsidRPr="009F5017">
              <w:rPr>
                <w:rFonts w:asciiTheme="minorHAnsi" w:hAnsiTheme="minorHAnsi"/>
                <w:sz w:val="20"/>
                <w:lang w:eastAsia="zh-CN"/>
              </w:rPr>
              <w:t>的监督是为了尽早确定调整措施，以确保在</w:t>
            </w:r>
            <w:r w:rsidRPr="009F5017">
              <w:rPr>
                <w:rStyle w:val="trans"/>
                <w:rFonts w:asciiTheme="minorHAnsi" w:hAnsiTheme="minorHAnsi"/>
                <w:sz w:val="20"/>
                <w:lang w:eastAsia="zh-CN"/>
              </w:rPr>
              <w:t>费用随收随付制</w:t>
            </w:r>
            <w:r w:rsidRPr="009F5017">
              <w:rPr>
                <w:rStyle w:val="trans"/>
                <w:rFonts w:asciiTheme="minorHAnsi" w:hAnsiTheme="minorHAnsi" w:cs="SimSun"/>
                <w:sz w:val="20"/>
                <w:lang w:eastAsia="zh-CN"/>
              </w:rPr>
              <w:t>基础上提供资金。</w:t>
            </w:r>
            <w:r w:rsidRPr="009F5017">
              <w:rPr>
                <w:rFonts w:asciiTheme="minorHAnsi" w:hAnsiTheme="minorHAnsi"/>
                <w:sz w:val="20"/>
                <w:lang w:eastAsia="it-IT"/>
              </w:rPr>
              <w:t>已考虑了上述推动因素</w:t>
            </w:r>
            <w:r w:rsidRPr="009F5017">
              <w:rPr>
                <w:rFonts w:asciiTheme="minorHAnsi" w:hAnsiTheme="minorHAnsi"/>
                <w:sz w:val="20"/>
                <w:lang w:eastAsia="zh-CN"/>
              </w:rPr>
              <w:t>，以确定相关的调整措施。将根据可用的资源长期为</w:t>
            </w:r>
            <w:r w:rsidRPr="009F5017">
              <w:rPr>
                <w:rFonts w:asciiTheme="minorHAnsi" w:hAnsiTheme="minorHAnsi"/>
                <w:sz w:val="20"/>
                <w:lang w:eastAsia="zh-CN"/>
              </w:rPr>
              <w:t>ASHI</w:t>
            </w:r>
            <w:r w:rsidRPr="009F5017">
              <w:rPr>
                <w:rFonts w:asciiTheme="minorHAnsi" w:hAnsiTheme="minorHAnsi"/>
                <w:sz w:val="20"/>
                <w:lang w:eastAsia="zh-CN"/>
              </w:rPr>
              <w:t>债务提供资金，同时考虑预算限制。</w:t>
            </w:r>
          </w:p>
        </w:tc>
        <w:tc>
          <w:tcPr>
            <w:tcW w:w="1152" w:type="pct"/>
            <w:tcBorders>
              <w:top w:val="single" w:sz="4" w:space="0" w:color="auto"/>
              <w:left w:val="single" w:sz="4" w:space="0" w:color="auto"/>
              <w:bottom w:val="single" w:sz="4" w:space="0" w:color="auto"/>
              <w:right w:val="single" w:sz="4" w:space="0" w:color="auto"/>
            </w:tcBorders>
          </w:tcPr>
          <w:p w14:paraId="08F1B207" w14:textId="5695E123" w:rsidR="001219D9" w:rsidRPr="009F5017" w:rsidRDefault="001219D9" w:rsidP="009F5017">
            <w:pPr>
              <w:spacing w:before="60" w:after="60"/>
              <w:rPr>
                <w:rFonts w:asciiTheme="minorHAnsi" w:eastAsia="Times New Roman" w:hAnsiTheme="minorHAnsi"/>
                <w:b/>
                <w:bCs/>
                <w:iCs/>
                <w:sz w:val="20"/>
                <w:lang w:eastAsia="it-IT"/>
              </w:rPr>
            </w:pPr>
            <w:r w:rsidRPr="00251099">
              <w:rPr>
                <w:rFonts w:eastAsia="STKaiti"/>
                <w:b/>
                <w:bCs/>
                <w:iCs/>
                <w:sz w:val="20"/>
                <w:lang w:eastAsia="it-IT"/>
              </w:rPr>
              <w:t>2020</w:t>
            </w:r>
            <w:r w:rsidRPr="00AF1CB7">
              <w:rPr>
                <w:rFonts w:ascii="STKaiti" w:eastAsia="STKaiti" w:hAnsi="STKaiti" w:cs="SimSun"/>
                <w:b/>
                <w:bCs/>
                <w:iCs/>
                <w:sz w:val="20"/>
                <w:lang w:eastAsia="it-IT"/>
              </w:rPr>
              <w:t>年</w:t>
            </w:r>
            <w:r w:rsidRPr="00251099">
              <w:rPr>
                <w:rFonts w:eastAsia="STKaiti"/>
                <w:b/>
                <w:bCs/>
                <w:iCs/>
                <w:sz w:val="20"/>
                <w:lang w:eastAsia="it-IT"/>
              </w:rPr>
              <w:t>1</w:t>
            </w:r>
            <w:r w:rsidRPr="00AF1CB7">
              <w:rPr>
                <w:rFonts w:ascii="STKaiti" w:eastAsia="STKaiti" w:hAnsi="STKaiti" w:cs="SimSun"/>
                <w:b/>
                <w:bCs/>
                <w:iCs/>
                <w:sz w:val="20"/>
                <w:lang w:eastAsia="it-IT"/>
              </w:rPr>
              <w:t>月</w:t>
            </w:r>
            <w:r w:rsidR="00AF1CB7" w:rsidRPr="00AF1CB7">
              <w:rPr>
                <w:rFonts w:ascii="STKaiti" w:eastAsia="STKaiti" w:hAnsiTheme="minorEastAsia" w:hint="eastAsia"/>
                <w:b/>
                <w:bCs/>
                <w:iCs/>
                <w:sz w:val="20"/>
                <w:lang w:eastAsia="zh-CN"/>
              </w:rPr>
              <w:t>：</w:t>
            </w:r>
          </w:p>
          <w:p w14:paraId="3B475EC8" w14:textId="77777777" w:rsidR="001219D9" w:rsidRPr="009F5017" w:rsidRDefault="001219D9" w:rsidP="009F5017">
            <w:pPr>
              <w:spacing w:before="60" w:after="60"/>
              <w:rPr>
                <w:rFonts w:asciiTheme="minorHAnsi" w:eastAsia="Times New Roman" w:hAnsiTheme="minorHAnsi"/>
                <w:sz w:val="20"/>
                <w:lang w:eastAsia="it-IT"/>
              </w:rPr>
            </w:pPr>
            <w:r w:rsidRPr="009F5017">
              <w:rPr>
                <w:rFonts w:asciiTheme="minorHAnsi" w:hAnsiTheme="minorHAnsi" w:cs="SimSun"/>
                <w:sz w:val="20"/>
                <w:lang w:eastAsia="it-IT"/>
              </w:rPr>
              <w:t>国际电联已决定从</w:t>
            </w:r>
            <w:r w:rsidRPr="009F5017">
              <w:rPr>
                <w:rFonts w:asciiTheme="minorHAnsi" w:eastAsia="Times New Roman" w:hAnsiTheme="minorHAnsi"/>
                <w:sz w:val="20"/>
                <w:lang w:eastAsia="it-IT"/>
              </w:rPr>
              <w:t>2020</w:t>
            </w:r>
            <w:r w:rsidRPr="009F5017">
              <w:rPr>
                <w:rFonts w:asciiTheme="minorHAnsi" w:hAnsiTheme="minorHAnsi" w:cs="SimSun"/>
                <w:sz w:val="20"/>
                <w:lang w:eastAsia="it-IT"/>
              </w:rPr>
              <w:t>年</w:t>
            </w:r>
            <w:r w:rsidRPr="009F5017">
              <w:rPr>
                <w:rFonts w:asciiTheme="minorHAnsi" w:eastAsia="Times New Roman" w:hAnsiTheme="minorHAnsi"/>
                <w:sz w:val="20"/>
                <w:lang w:eastAsia="it-IT"/>
              </w:rPr>
              <w:t>1</w:t>
            </w:r>
            <w:r w:rsidRPr="009F5017">
              <w:rPr>
                <w:rFonts w:asciiTheme="minorHAnsi" w:hAnsiTheme="minorHAnsi" w:cs="SimSun"/>
                <w:sz w:val="20"/>
                <w:lang w:eastAsia="it-IT"/>
              </w:rPr>
              <w:t>月起加入</w:t>
            </w:r>
            <w:r w:rsidRPr="009F5017">
              <w:rPr>
                <w:rFonts w:asciiTheme="minorHAnsi" w:eastAsia="Times New Roman" w:hAnsiTheme="minorHAnsi"/>
                <w:sz w:val="20"/>
                <w:lang w:eastAsia="it-IT"/>
              </w:rPr>
              <w:t>UNSMIS</w:t>
            </w:r>
            <w:r w:rsidRPr="009F5017">
              <w:rPr>
                <w:rFonts w:asciiTheme="minorHAnsi" w:hAnsiTheme="minorHAnsi" w:cs="SimSun"/>
                <w:sz w:val="20"/>
                <w:lang w:eastAsia="it-IT"/>
              </w:rPr>
              <w:t>。</w:t>
            </w:r>
          </w:p>
          <w:p w14:paraId="3C0BE6E3" w14:textId="77777777" w:rsidR="001219D9" w:rsidRPr="009F5017" w:rsidRDefault="001219D9" w:rsidP="009F5017">
            <w:pPr>
              <w:spacing w:before="60" w:after="60"/>
              <w:rPr>
                <w:rFonts w:asciiTheme="minorHAnsi" w:eastAsia="Times New Roman" w:hAnsiTheme="minorHAnsi"/>
                <w:sz w:val="20"/>
                <w:lang w:eastAsia="it-IT"/>
              </w:rPr>
            </w:pPr>
            <w:r w:rsidRPr="009F5017">
              <w:rPr>
                <w:rFonts w:asciiTheme="minorHAnsi" w:hAnsiTheme="minorHAnsi" w:cs="SimSun"/>
                <w:sz w:val="20"/>
                <w:lang w:eastAsia="it-IT"/>
              </w:rPr>
              <w:t>考虑到预算限制，</w:t>
            </w:r>
            <w:r w:rsidRPr="009F5017">
              <w:rPr>
                <w:rFonts w:asciiTheme="minorHAnsi" w:hAnsiTheme="minorHAnsi"/>
                <w:sz w:val="20"/>
                <w:lang w:eastAsia="zh-CN"/>
              </w:rPr>
              <w:t>将继续基于可用资源长期为</w:t>
            </w:r>
            <w:r w:rsidRPr="009F5017">
              <w:rPr>
                <w:rFonts w:asciiTheme="minorHAnsi" w:hAnsiTheme="minorHAnsi"/>
                <w:sz w:val="20"/>
                <w:lang w:eastAsia="zh-CN"/>
              </w:rPr>
              <w:t>ASHI</w:t>
            </w:r>
            <w:r w:rsidRPr="009F5017">
              <w:rPr>
                <w:rFonts w:asciiTheme="minorHAnsi" w:hAnsiTheme="minorHAnsi"/>
                <w:sz w:val="20"/>
                <w:lang w:eastAsia="zh-CN"/>
              </w:rPr>
              <w:t>债务提供资金</w:t>
            </w:r>
            <w:r w:rsidRPr="009F5017">
              <w:rPr>
                <w:rFonts w:asciiTheme="minorHAnsi" w:hAnsiTheme="minorHAnsi" w:cs="SimSun"/>
                <w:sz w:val="20"/>
                <w:lang w:eastAsia="it-IT"/>
              </w:rPr>
              <w:t>。</w:t>
            </w:r>
          </w:p>
          <w:p w14:paraId="2FA57034" w14:textId="77777777" w:rsidR="001219D9" w:rsidRPr="009F5017" w:rsidRDefault="001219D9" w:rsidP="009F5017">
            <w:pPr>
              <w:spacing w:before="60" w:after="60"/>
              <w:rPr>
                <w:rFonts w:asciiTheme="minorHAnsi" w:eastAsia="Times New Roman" w:hAnsiTheme="minorHAnsi"/>
                <w:b/>
                <w:bCs/>
                <w:sz w:val="20"/>
                <w:lang w:eastAsia="it-IT"/>
              </w:rPr>
            </w:pPr>
            <w:r w:rsidRPr="009F5017">
              <w:rPr>
                <w:rFonts w:asciiTheme="minorHAnsi" w:hAnsiTheme="minorHAnsi" w:cs="SimSun"/>
                <w:b/>
                <w:bCs/>
                <w:sz w:val="20"/>
                <w:lang w:eastAsia="it-IT"/>
              </w:rPr>
              <w:t>截至</w:t>
            </w:r>
            <w:r w:rsidRPr="009F5017">
              <w:rPr>
                <w:rFonts w:asciiTheme="minorHAnsi" w:eastAsia="Times New Roman" w:hAnsiTheme="minorHAnsi"/>
                <w:b/>
                <w:bCs/>
                <w:sz w:val="20"/>
                <w:lang w:eastAsia="it-IT"/>
              </w:rPr>
              <w:t>2020</w:t>
            </w:r>
            <w:r w:rsidRPr="009F5017">
              <w:rPr>
                <w:rFonts w:asciiTheme="minorHAnsi" w:hAnsiTheme="minorHAnsi" w:cs="SimSun"/>
                <w:b/>
                <w:bCs/>
                <w:sz w:val="20"/>
                <w:lang w:eastAsia="it-IT"/>
              </w:rPr>
              <w:t>年</w:t>
            </w:r>
            <w:r w:rsidRPr="009F5017">
              <w:rPr>
                <w:rFonts w:asciiTheme="minorHAnsi" w:eastAsia="Times New Roman" w:hAnsiTheme="minorHAnsi"/>
                <w:b/>
                <w:bCs/>
                <w:sz w:val="20"/>
                <w:lang w:eastAsia="it-IT"/>
              </w:rPr>
              <w:t>9</w:t>
            </w:r>
            <w:r w:rsidRPr="009F5017">
              <w:rPr>
                <w:rFonts w:asciiTheme="minorHAnsi" w:hAnsiTheme="minorHAnsi" w:cs="SimSun"/>
                <w:b/>
                <w:bCs/>
                <w:sz w:val="20"/>
                <w:lang w:eastAsia="it-IT"/>
              </w:rPr>
              <w:t>月的最新进展：</w:t>
            </w:r>
          </w:p>
          <w:p w14:paraId="1A2BAE6F" w14:textId="1515FCBD" w:rsidR="001219D9" w:rsidRPr="009F5017" w:rsidRDefault="001219D9" w:rsidP="00AF1CB7">
            <w:pPr>
              <w:spacing w:before="60" w:after="60"/>
              <w:rPr>
                <w:rFonts w:asciiTheme="minorHAnsi" w:eastAsia="Times New Roman" w:hAnsiTheme="minorHAnsi"/>
                <w:sz w:val="20"/>
                <w:lang w:eastAsia="it-IT"/>
              </w:rPr>
            </w:pPr>
            <w:r w:rsidRPr="009F5017">
              <w:rPr>
                <w:rFonts w:asciiTheme="minorHAnsi" w:hAnsiTheme="minorHAnsi" w:cs="SimSun"/>
                <w:bCs/>
                <w:sz w:val="20"/>
                <w:lang w:eastAsia="zh-CN"/>
              </w:rPr>
              <w:t>无更多意见。</w:t>
            </w:r>
            <w:r w:rsidRPr="009F5017">
              <w:rPr>
                <w:rFonts w:asciiTheme="minorHAnsi" w:hAnsiTheme="minorHAnsi" w:cs="SimSun"/>
                <w:sz w:val="20"/>
                <w:lang w:eastAsia="it-IT"/>
              </w:rPr>
              <w:t>见上文</w:t>
            </w:r>
            <w:r w:rsidR="00AF1CB7" w:rsidRPr="009F5017">
              <w:rPr>
                <w:rFonts w:asciiTheme="minorHAnsi" w:hAnsiTheme="minorHAnsi" w:cs="SimSun"/>
                <w:bCs/>
                <w:sz w:val="20"/>
                <w:lang w:eastAsia="zh-CN"/>
              </w:rPr>
              <w:t>。</w:t>
            </w:r>
          </w:p>
        </w:tc>
        <w:tc>
          <w:tcPr>
            <w:tcW w:w="1150" w:type="pct"/>
            <w:tcBorders>
              <w:top w:val="single" w:sz="4" w:space="0" w:color="auto"/>
              <w:left w:val="single" w:sz="4" w:space="0" w:color="auto"/>
              <w:bottom w:val="single" w:sz="4" w:space="0" w:color="auto"/>
              <w:right w:val="single" w:sz="4" w:space="0" w:color="auto"/>
            </w:tcBorders>
          </w:tcPr>
          <w:p w14:paraId="18CF93BF" w14:textId="77777777" w:rsidR="001219D9" w:rsidRPr="009F5017" w:rsidRDefault="001219D9" w:rsidP="009F5017">
            <w:pPr>
              <w:widowControl w:val="0"/>
              <w:kinsoku w:val="0"/>
              <w:adjustRightInd/>
              <w:spacing w:before="60" w:after="60"/>
              <w:rPr>
                <w:rFonts w:asciiTheme="minorHAnsi" w:eastAsia="Times New Roman" w:hAnsiTheme="minorHAnsi"/>
                <w:sz w:val="20"/>
                <w:lang w:eastAsia="it-IT"/>
              </w:rPr>
            </w:pPr>
            <w:r w:rsidRPr="009F5017">
              <w:rPr>
                <w:rFonts w:asciiTheme="minorHAnsi" w:hAnsiTheme="minorHAnsi" w:cs="SimSun"/>
                <w:sz w:val="20"/>
                <w:lang w:eastAsia="it-IT"/>
              </w:rPr>
              <w:t>已结束，并提出如下意见：</w:t>
            </w:r>
          </w:p>
          <w:p w14:paraId="6E63BB6F" w14:textId="77777777" w:rsidR="001219D9" w:rsidRPr="009F5017" w:rsidRDefault="001219D9" w:rsidP="009F5017">
            <w:pPr>
              <w:widowControl w:val="0"/>
              <w:kinsoku w:val="0"/>
              <w:spacing w:before="60" w:after="60"/>
              <w:rPr>
                <w:rFonts w:asciiTheme="minorHAnsi" w:eastAsia="Times New Roman" w:hAnsiTheme="minorHAnsi"/>
                <w:sz w:val="20"/>
                <w:lang w:eastAsia="it-IT"/>
              </w:rPr>
            </w:pPr>
            <w:r w:rsidRPr="009F5017">
              <w:rPr>
                <w:rFonts w:asciiTheme="minorHAnsi" w:hAnsiTheme="minorHAnsi" w:cs="SimSun"/>
                <w:sz w:val="20"/>
                <w:lang w:eastAsia="it-IT"/>
              </w:rPr>
              <w:t>本报告提请理事会注意的意见取代这项建议</w:t>
            </w:r>
          </w:p>
        </w:tc>
      </w:tr>
    </w:tbl>
    <w:p w14:paraId="39C0F90C" w14:textId="77777777" w:rsidR="001219D9" w:rsidRDefault="001219D9" w:rsidP="00AF1CB7">
      <w:pPr>
        <w:spacing w:before="360"/>
        <w:jc w:val="center"/>
      </w:pPr>
      <w:r w:rsidRPr="00A73EF7">
        <w:t>______________</w:t>
      </w:r>
    </w:p>
    <w:sectPr w:rsidR="001219D9" w:rsidSect="009F5017">
      <w:headerReference w:type="default" r:id="rId27"/>
      <w:footerReference w:type="default" r:id="rId28"/>
      <w:footerReference w:type="first" r:id="rId2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EC950" w14:textId="77777777" w:rsidR="00A25EF1" w:rsidRDefault="00A25EF1">
      <w:r>
        <w:separator/>
      </w:r>
    </w:p>
  </w:endnote>
  <w:endnote w:type="continuationSeparator" w:id="0">
    <w:p w14:paraId="74B453A7" w14:textId="77777777" w:rsidR="00A25EF1" w:rsidRDefault="00A25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charset w:val="86"/>
    <w:family w:val="auto"/>
    <w:pitch w:val="variable"/>
    <w:sig w:usb0="00000287" w:usb1="080F0000" w:usb2="00000010" w:usb3="00000000" w:csb0="0004009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implified Arabic">
    <w:charset w:val="00"/>
    <w:family w:val="roman"/>
    <w:pitch w:val="variable"/>
    <w:sig w:usb0="00002003"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venir Next LT Pro">
    <w:altName w:val="Arial"/>
    <w:charset w:val="00"/>
    <w:family w:val="swiss"/>
    <w:pitch w:val="variable"/>
    <w:sig w:usb0="800000EF" w:usb1="5000204A"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A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C7198B" w14:textId="63C6D463" w:rsidR="00A25EF1" w:rsidRPr="007040C3" w:rsidRDefault="007040C3" w:rsidP="005D2FAF">
    <w:pPr>
      <w:pStyle w:val="Footer"/>
      <w:rPr>
        <w:color w:val="D9D9D9" w:themeColor="background1" w:themeShade="D9"/>
      </w:rPr>
    </w:pPr>
    <w:r w:rsidRPr="007040C3">
      <w:rPr>
        <w:color w:val="D9D9D9" w:themeColor="background1" w:themeShade="D9"/>
      </w:rPr>
      <w:fldChar w:fldCharType="begin"/>
    </w:r>
    <w:r w:rsidRPr="007040C3">
      <w:rPr>
        <w:color w:val="D9D9D9" w:themeColor="background1" w:themeShade="D9"/>
      </w:rPr>
      <w:instrText xml:space="preserve"> FILENAME \p  \* MERGEFORMAT </w:instrText>
    </w:r>
    <w:r w:rsidRPr="007040C3">
      <w:rPr>
        <w:color w:val="D9D9D9" w:themeColor="background1" w:themeShade="D9"/>
      </w:rPr>
      <w:fldChar w:fldCharType="separate"/>
    </w:r>
    <w:r w:rsidR="00A25EF1" w:rsidRPr="007040C3">
      <w:rPr>
        <w:color w:val="D9D9D9" w:themeColor="background1" w:themeShade="D9"/>
      </w:rPr>
      <w:t>P:\CHI\SG\CONSEIL\C20\000\040C.docx</w:t>
    </w:r>
    <w:r w:rsidRPr="007040C3">
      <w:rPr>
        <w:color w:val="D9D9D9" w:themeColor="background1" w:themeShade="D9"/>
      </w:rPr>
      <w:fldChar w:fldCharType="end"/>
    </w:r>
    <w:r w:rsidR="00A25EF1" w:rsidRPr="007040C3">
      <w:rPr>
        <w:color w:val="D9D9D9" w:themeColor="background1" w:themeShade="D9"/>
      </w:rPr>
      <w:t xml:space="preserve"> (467349)</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4FB4C" w14:textId="74F07226" w:rsidR="00A25EF1" w:rsidRPr="004E4BFF" w:rsidRDefault="007040C3" w:rsidP="00F705DF">
    <w:pPr>
      <w:pStyle w:val="Footer"/>
    </w:pPr>
    <w:r>
      <w:fldChar w:fldCharType="begin"/>
    </w:r>
    <w:r>
      <w:instrText xml:space="preserve"> FILENAME \p  \* MERGEFORMAT </w:instrText>
    </w:r>
    <w:r>
      <w:fldChar w:fldCharType="separate"/>
    </w:r>
    <w:r w:rsidR="00A25EF1">
      <w:t>P:\CHI\SG\CONSEIL\C20\000\040C.docx</w:t>
    </w:r>
    <w:r>
      <w:fldChar w:fldCharType="end"/>
    </w:r>
    <w:r w:rsidR="00A25EF1">
      <w:t xml:space="preserve"> (</w:t>
    </w:r>
    <w:r w:rsidR="00A25EF1" w:rsidRPr="00514686">
      <w:t>467349</w:t>
    </w:r>
    <w:r w:rsidR="00A25EF1">
      <w:t>)</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CA8EB" w14:textId="32334052" w:rsidR="00A25EF1" w:rsidRPr="00E77A9A" w:rsidRDefault="007040C3" w:rsidP="00E77A9A">
    <w:pPr>
      <w:pStyle w:val="Footer"/>
    </w:pPr>
    <w:r>
      <w:fldChar w:fldCharType="begin"/>
    </w:r>
    <w:r>
      <w:instrText xml:space="preserve"> FILENAME \p  \* MERGEFORMAT </w:instrText>
    </w:r>
    <w:r>
      <w:fldChar w:fldCharType="separate"/>
    </w:r>
    <w:r w:rsidR="00A25EF1">
      <w:t>P:\CHI\SG\CONSEIL\C20\000\040C.docx</w:t>
    </w:r>
    <w:r>
      <w:fldChar w:fldCharType="end"/>
    </w:r>
    <w:r w:rsidR="00A25EF1">
      <w:t xml:space="preserve"> (</w:t>
    </w:r>
    <w:r w:rsidR="00A25EF1" w:rsidRPr="00514686">
      <w:t>467349</w:t>
    </w:r>
    <w:r w:rsidR="00A25EF1">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74BA7" w14:textId="77777777" w:rsidR="00A25EF1" w:rsidRDefault="00A25EF1"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43202398"/>
      <w:docPartObj>
        <w:docPartGallery w:val="Page Numbers (Bottom of Page)"/>
        <w:docPartUnique/>
      </w:docPartObj>
    </w:sdtPr>
    <w:sdtEndPr/>
    <w:sdtContent>
      <w:p w14:paraId="421DDCC3" w14:textId="16962328" w:rsidR="00A25EF1" w:rsidRDefault="007040C3" w:rsidP="005D2FAF">
        <w:pPr>
          <w:pStyle w:val="Footer"/>
        </w:pPr>
        <w:r w:rsidRPr="007040C3">
          <w:rPr>
            <w:color w:val="D9D9D9" w:themeColor="background1" w:themeShade="D9"/>
          </w:rPr>
          <w:fldChar w:fldCharType="begin"/>
        </w:r>
        <w:r w:rsidRPr="007040C3">
          <w:rPr>
            <w:color w:val="D9D9D9" w:themeColor="background1" w:themeShade="D9"/>
          </w:rPr>
          <w:instrText xml:space="preserve"> FILENAME \p  \* MERGEFORMAT </w:instrText>
        </w:r>
        <w:r w:rsidRPr="007040C3">
          <w:rPr>
            <w:color w:val="D9D9D9" w:themeColor="background1" w:themeShade="D9"/>
          </w:rPr>
          <w:fldChar w:fldCharType="separate"/>
        </w:r>
        <w:r w:rsidR="00A25EF1" w:rsidRPr="007040C3">
          <w:rPr>
            <w:color w:val="D9D9D9" w:themeColor="background1" w:themeShade="D9"/>
          </w:rPr>
          <w:t>P:\CHI\SG\CONSEIL\C20\000\040C.docx</w:t>
        </w:r>
        <w:r w:rsidRPr="007040C3">
          <w:rPr>
            <w:color w:val="D9D9D9" w:themeColor="background1" w:themeShade="D9"/>
          </w:rPr>
          <w:fldChar w:fldCharType="end"/>
        </w:r>
        <w:r w:rsidR="00A25EF1" w:rsidRPr="007040C3">
          <w:rPr>
            <w:color w:val="D9D9D9" w:themeColor="background1" w:themeShade="D9"/>
          </w:rPr>
          <w:t xml:space="preserve"> (467349)</w:t>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01297277"/>
      <w:docPartObj>
        <w:docPartGallery w:val="Page Numbers (Bottom of Page)"/>
        <w:docPartUnique/>
      </w:docPartObj>
    </w:sdtPr>
    <w:sdtEndPr/>
    <w:sdtContent>
      <w:p w14:paraId="7E673C02" w14:textId="29913C04" w:rsidR="00A25EF1" w:rsidRDefault="007040C3" w:rsidP="005D2FAF">
        <w:pPr>
          <w:pStyle w:val="Footer"/>
        </w:pPr>
        <w:r w:rsidRPr="007040C3">
          <w:rPr>
            <w:color w:val="D9D9D9" w:themeColor="background1" w:themeShade="D9"/>
          </w:rPr>
          <w:fldChar w:fldCharType="begin"/>
        </w:r>
        <w:r w:rsidRPr="007040C3">
          <w:rPr>
            <w:color w:val="D9D9D9" w:themeColor="background1" w:themeShade="D9"/>
          </w:rPr>
          <w:instrText xml:space="preserve"> FILENAME \p  \* MERGEFORMAT </w:instrText>
        </w:r>
        <w:r w:rsidRPr="007040C3">
          <w:rPr>
            <w:color w:val="D9D9D9" w:themeColor="background1" w:themeShade="D9"/>
          </w:rPr>
          <w:fldChar w:fldCharType="separate"/>
        </w:r>
        <w:r w:rsidR="00A25EF1" w:rsidRPr="007040C3">
          <w:rPr>
            <w:color w:val="D9D9D9" w:themeColor="background1" w:themeShade="D9"/>
          </w:rPr>
          <w:t>P:\CHI\SG\CONSEIL\C20\000\040C.docx</w:t>
        </w:r>
        <w:r w:rsidRPr="007040C3">
          <w:rPr>
            <w:color w:val="D9D9D9" w:themeColor="background1" w:themeShade="D9"/>
          </w:rPr>
          <w:fldChar w:fldCharType="end"/>
        </w:r>
        <w:r w:rsidR="00A25EF1" w:rsidRPr="007040C3">
          <w:rPr>
            <w:color w:val="D9D9D9" w:themeColor="background1" w:themeShade="D9"/>
          </w:rPr>
          <w:t xml:space="preserve"> (467349)</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3269888"/>
      <w:docPartObj>
        <w:docPartGallery w:val="Page Numbers (Bottom of Page)"/>
        <w:docPartUnique/>
      </w:docPartObj>
    </w:sdtPr>
    <w:sdtEndPr/>
    <w:sdtContent>
      <w:p w14:paraId="23876A1F" w14:textId="020C7017" w:rsidR="00A25EF1" w:rsidRDefault="007040C3" w:rsidP="005D2FAF">
        <w:pPr>
          <w:pStyle w:val="Footer"/>
        </w:pPr>
        <w:r w:rsidRPr="007040C3">
          <w:rPr>
            <w:color w:val="D9D9D9" w:themeColor="background1" w:themeShade="D9"/>
          </w:rPr>
          <w:fldChar w:fldCharType="begin"/>
        </w:r>
        <w:r w:rsidRPr="007040C3">
          <w:rPr>
            <w:color w:val="D9D9D9" w:themeColor="background1" w:themeShade="D9"/>
          </w:rPr>
          <w:instrText xml:space="preserve"> FILENAME \p  \* MERGEFORMAT </w:instrText>
        </w:r>
        <w:r w:rsidRPr="007040C3">
          <w:rPr>
            <w:color w:val="D9D9D9" w:themeColor="background1" w:themeShade="D9"/>
          </w:rPr>
          <w:fldChar w:fldCharType="separate"/>
        </w:r>
        <w:r w:rsidR="00A25EF1" w:rsidRPr="007040C3">
          <w:rPr>
            <w:color w:val="D9D9D9" w:themeColor="background1" w:themeShade="D9"/>
          </w:rPr>
          <w:t>P:\CHI\SG\CONSEIL\C20\000\040C.docx</w:t>
        </w:r>
        <w:r w:rsidRPr="007040C3">
          <w:rPr>
            <w:color w:val="D9D9D9" w:themeColor="background1" w:themeShade="D9"/>
          </w:rPr>
          <w:fldChar w:fldCharType="end"/>
        </w:r>
        <w:r w:rsidR="00A25EF1" w:rsidRPr="007040C3">
          <w:rPr>
            <w:color w:val="D9D9D9" w:themeColor="background1" w:themeShade="D9"/>
          </w:rPr>
          <w:t xml:space="preserve"> (467349)</w:t>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8672010"/>
      <w:docPartObj>
        <w:docPartGallery w:val="Page Numbers (Bottom of Page)"/>
        <w:docPartUnique/>
      </w:docPartObj>
    </w:sdtPr>
    <w:sdtEndPr/>
    <w:sdtContent>
      <w:p w14:paraId="7CA681F4" w14:textId="77777777" w:rsidR="00A25EF1" w:rsidRDefault="00A25EF1">
        <w:pPr>
          <w:pStyle w:val="Footer"/>
          <w:jc w:val="center"/>
        </w:pPr>
        <w:r>
          <w:rPr>
            <w:noProof w:val="0"/>
            <w:lang w:val="en-US"/>
          </w:rPr>
          <w:fldChar w:fldCharType="begin"/>
        </w:r>
        <w:r>
          <w:instrText>PAGE   \* MERGEFORMAT</w:instrText>
        </w:r>
        <w:r>
          <w:rPr>
            <w:noProof w:val="0"/>
            <w:lang w:val="en-US"/>
          </w:rPr>
          <w:fldChar w:fldCharType="separate"/>
        </w:r>
        <w:r w:rsidRPr="002C76CC">
          <w:rPr>
            <w:lang w:val="it-IT"/>
          </w:rPr>
          <w:t>2</w:t>
        </w:r>
        <w:r>
          <w:rPr>
            <w:lang w:val="it-IT"/>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529A37" w14:textId="77777777" w:rsidR="00A25EF1" w:rsidRPr="007040C3" w:rsidRDefault="007040C3" w:rsidP="005D2FAF">
    <w:pPr>
      <w:pStyle w:val="Footer"/>
      <w:rPr>
        <w:color w:val="D9D9D9" w:themeColor="background1" w:themeShade="D9"/>
      </w:rPr>
    </w:pPr>
    <w:sdt>
      <w:sdtPr>
        <w:id w:val="154808893"/>
        <w:docPartObj>
          <w:docPartGallery w:val="Page Numbers (Bottom of Page)"/>
          <w:docPartUnique/>
        </w:docPartObj>
      </w:sdtPr>
      <w:sdtEndPr/>
      <w:sdtContent/>
    </w:sdt>
    <w:r w:rsidR="00A25EF1" w:rsidRPr="007040C3">
      <w:rPr>
        <w:color w:val="D9D9D9" w:themeColor="background1" w:themeShade="D9"/>
      </w:rPr>
      <w:fldChar w:fldCharType="begin"/>
    </w:r>
    <w:r w:rsidR="00A25EF1" w:rsidRPr="007040C3">
      <w:rPr>
        <w:color w:val="D9D9D9" w:themeColor="background1" w:themeShade="D9"/>
      </w:rPr>
      <w:instrText xml:space="preserve"> FILENAME \p  \* MERGEFORMAT </w:instrText>
    </w:r>
    <w:r w:rsidR="00A25EF1" w:rsidRPr="007040C3">
      <w:rPr>
        <w:color w:val="D9D9D9" w:themeColor="background1" w:themeShade="D9"/>
      </w:rPr>
      <w:fldChar w:fldCharType="separate"/>
    </w:r>
    <w:r w:rsidR="00A25EF1" w:rsidRPr="007040C3">
      <w:rPr>
        <w:color w:val="D9D9D9" w:themeColor="background1" w:themeShade="D9"/>
      </w:rPr>
      <w:t>P:\CHI\SG\CONSEIL\C20\000\040C.docx</w:t>
    </w:r>
    <w:r w:rsidR="00A25EF1" w:rsidRPr="007040C3">
      <w:rPr>
        <w:color w:val="D9D9D9" w:themeColor="background1" w:themeShade="D9"/>
      </w:rPr>
      <w:fldChar w:fldCharType="end"/>
    </w:r>
    <w:r w:rsidR="00A25EF1" w:rsidRPr="007040C3">
      <w:rPr>
        <w:color w:val="D9D9D9" w:themeColor="background1" w:themeShade="D9"/>
      </w:rPr>
      <w:t xml:space="preserve"> (467349)</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6584158"/>
      <w:docPartObj>
        <w:docPartGallery w:val="Page Numbers (Bottom of Page)"/>
        <w:docPartUnique/>
      </w:docPartObj>
    </w:sdtPr>
    <w:sdtEndPr/>
    <w:sdtContent>
      <w:p w14:paraId="6DB9EEDD" w14:textId="77777777" w:rsidR="00A25EF1" w:rsidRDefault="00A25EF1">
        <w:pPr>
          <w:pStyle w:val="Footer"/>
          <w:jc w:val="center"/>
        </w:pPr>
        <w:r>
          <w:rPr>
            <w:noProof w:val="0"/>
            <w:lang w:val="en-US"/>
          </w:rPr>
          <w:fldChar w:fldCharType="begin"/>
        </w:r>
        <w:r>
          <w:instrText>PAGE   \* MERGEFORMAT</w:instrText>
        </w:r>
        <w:r>
          <w:rPr>
            <w:noProof w:val="0"/>
            <w:lang w:val="en-US"/>
          </w:rPr>
          <w:fldChar w:fldCharType="separate"/>
        </w:r>
        <w:r w:rsidRPr="002C76CC">
          <w:rPr>
            <w:lang w:val="it-IT"/>
          </w:rPr>
          <w:t>2</w:t>
        </w:r>
        <w:r>
          <w:rPr>
            <w:lang w:val="it-IT"/>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57137666"/>
      <w:docPartObj>
        <w:docPartGallery w:val="Page Numbers (Bottom of Page)"/>
        <w:docPartUnique/>
      </w:docPartObj>
    </w:sdtPr>
    <w:sdtEndPr/>
    <w:sdtContent>
      <w:p w14:paraId="37F970C5" w14:textId="31389BFC" w:rsidR="00A25EF1" w:rsidRDefault="00A25EF1">
        <w:pPr>
          <w:pStyle w:val="Footer"/>
          <w:jc w:val="center"/>
        </w:pPr>
        <w:r>
          <w:fldChar w:fldCharType="begin"/>
        </w:r>
        <w:r>
          <w:instrText>PAGE   \* MERGEFORMAT</w:instrText>
        </w:r>
        <w:r>
          <w:fldChar w:fldCharType="separate"/>
        </w:r>
        <w:r w:rsidR="00C02248" w:rsidRPr="00C02248">
          <w:rPr>
            <w:lang w:val="it-IT"/>
          </w:rPr>
          <w:t>7</w:t>
        </w:r>
        <w:r w:rsidR="00C02248" w:rsidRPr="00C02248">
          <w:rPr>
            <w:lang w:val="it-IT"/>
          </w:rPr>
          <w:t>5</w:t>
        </w:r>
        <w:r>
          <w:fldChar w:fldCharType="end"/>
        </w:r>
      </w:p>
    </w:sdtContent>
  </w:sdt>
  <w:p w14:paraId="19F550D3" w14:textId="14A52A40" w:rsidR="00A25EF1" w:rsidRPr="007040C3" w:rsidRDefault="007040C3">
    <w:pPr>
      <w:pStyle w:val="Footer"/>
      <w:rPr>
        <w:color w:val="D9D9D9" w:themeColor="background1" w:themeShade="D9"/>
      </w:rPr>
    </w:pPr>
    <w:r w:rsidRPr="007040C3">
      <w:rPr>
        <w:color w:val="D9D9D9" w:themeColor="background1" w:themeShade="D9"/>
      </w:rPr>
      <w:fldChar w:fldCharType="begin"/>
    </w:r>
    <w:r w:rsidRPr="007040C3">
      <w:rPr>
        <w:color w:val="D9D9D9" w:themeColor="background1" w:themeShade="D9"/>
      </w:rPr>
      <w:instrText xml:space="preserve"> FILENAME \p  \* MERGEFORMAT </w:instrText>
    </w:r>
    <w:r w:rsidRPr="007040C3">
      <w:rPr>
        <w:color w:val="D9D9D9" w:themeColor="background1" w:themeShade="D9"/>
      </w:rPr>
      <w:fldChar w:fldCharType="separate"/>
    </w:r>
    <w:r w:rsidR="00A25EF1" w:rsidRPr="007040C3">
      <w:rPr>
        <w:color w:val="D9D9D9" w:themeColor="background1" w:themeShade="D9"/>
      </w:rPr>
      <w:t>P:\CHI\SG\CONSEIL\C20\000\040C.docx</w:t>
    </w:r>
    <w:r w:rsidRPr="007040C3">
      <w:rPr>
        <w:color w:val="D9D9D9" w:themeColor="background1" w:themeShade="D9"/>
      </w:rPr>
      <w:fldChar w:fldCharType="end"/>
    </w:r>
    <w:r w:rsidR="00A25EF1" w:rsidRPr="007040C3">
      <w:rPr>
        <w:color w:val="D9D9D9" w:themeColor="background1" w:themeShade="D9"/>
      </w:rPr>
      <w:t xml:space="preserve"> (467349)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D9FE8A" w14:textId="77777777" w:rsidR="00A25EF1" w:rsidRDefault="00A25EF1">
      <w:r>
        <w:t>____________________</w:t>
      </w:r>
    </w:p>
  </w:footnote>
  <w:footnote w:type="continuationSeparator" w:id="0">
    <w:p w14:paraId="4EFFECDD" w14:textId="77777777" w:rsidR="00A25EF1" w:rsidRDefault="00A25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BCC426" w14:textId="0BBD1A38" w:rsidR="00A25EF1" w:rsidRDefault="00A25EF1" w:rsidP="00E94538">
    <w:pPr>
      <w:pStyle w:val="Header"/>
      <w:tabs>
        <w:tab w:val="center" w:pos="7668"/>
        <w:tab w:val="left" w:pos="8310"/>
      </w:tabs>
    </w:pPr>
    <w:r>
      <w:fldChar w:fldCharType="begin"/>
    </w:r>
    <w:r>
      <w:instrText>PAGE</w:instrText>
    </w:r>
    <w:r>
      <w:fldChar w:fldCharType="separate"/>
    </w:r>
    <w:r w:rsidR="00CB4DB3">
      <w:rPr>
        <w:noProof/>
      </w:rPr>
      <w:t>5</w:t>
    </w:r>
    <w:r>
      <w:rPr>
        <w:noProof/>
      </w:rPr>
      <w:fldChar w:fldCharType="end"/>
    </w:r>
  </w:p>
  <w:p w14:paraId="20BDE256" w14:textId="2507FE06" w:rsidR="00A25EF1" w:rsidRDefault="00A25EF1" w:rsidP="00E94538">
    <w:pPr>
      <w:pStyle w:val="Header"/>
      <w:rPr>
        <w:lang w:eastAsia="zh-CN"/>
      </w:rPr>
    </w:pPr>
    <w:r>
      <w:t>C20/</w:t>
    </w:r>
    <w:r>
      <w:rPr>
        <w:rFonts w:hint="eastAsia"/>
        <w:lang w:eastAsia="zh-CN"/>
      </w:rPr>
      <w:t>40</w:t>
    </w:r>
    <w: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9E353" w14:textId="40D6315F" w:rsidR="00A25EF1" w:rsidRPr="000B13F6" w:rsidRDefault="00A25EF1" w:rsidP="005D2FAF">
    <w:pPr>
      <w:pStyle w:val="Header"/>
      <w:rPr>
        <w:rFonts w:asciiTheme="minorHAnsi" w:hAnsiTheme="minorHAnsi"/>
        <w:szCs w:val="18"/>
      </w:rPr>
    </w:pPr>
    <w:r w:rsidRPr="000B13F6">
      <w:rPr>
        <w:rFonts w:asciiTheme="minorHAnsi" w:hAnsiTheme="minorHAnsi"/>
        <w:szCs w:val="18"/>
      </w:rPr>
      <w:fldChar w:fldCharType="begin"/>
    </w:r>
    <w:r w:rsidRPr="000B13F6">
      <w:rPr>
        <w:rFonts w:asciiTheme="minorHAnsi" w:hAnsiTheme="minorHAnsi"/>
        <w:szCs w:val="18"/>
      </w:rPr>
      <w:instrText>PAGE</w:instrText>
    </w:r>
    <w:r w:rsidRPr="000B13F6">
      <w:rPr>
        <w:rFonts w:asciiTheme="minorHAnsi" w:hAnsiTheme="minorHAnsi"/>
        <w:szCs w:val="18"/>
      </w:rPr>
      <w:fldChar w:fldCharType="separate"/>
    </w:r>
    <w:r w:rsidR="00CB4DB3">
      <w:rPr>
        <w:rFonts w:asciiTheme="minorHAnsi" w:hAnsiTheme="minorHAnsi"/>
        <w:noProof/>
        <w:szCs w:val="18"/>
      </w:rPr>
      <w:t>3</w:t>
    </w:r>
    <w:r w:rsidRPr="000B13F6">
      <w:rPr>
        <w:rFonts w:asciiTheme="minorHAnsi" w:hAnsiTheme="minorHAnsi"/>
        <w:noProof/>
        <w:szCs w:val="18"/>
      </w:rPr>
      <w:fldChar w:fldCharType="end"/>
    </w:r>
  </w:p>
  <w:p w14:paraId="17F2CC29" w14:textId="32A9FF59" w:rsidR="00A25EF1" w:rsidRPr="000B13F6" w:rsidRDefault="00A25EF1" w:rsidP="005D2FAF">
    <w:pPr>
      <w:pStyle w:val="Header"/>
      <w:rPr>
        <w:rFonts w:asciiTheme="minorHAnsi" w:hAnsiTheme="minorHAnsi"/>
        <w:bCs/>
        <w:szCs w:val="18"/>
      </w:rPr>
    </w:pPr>
    <w:r>
      <w:rPr>
        <w:rFonts w:asciiTheme="minorHAnsi" w:hAnsiTheme="minorHAnsi"/>
        <w:bCs/>
        <w:szCs w:val="18"/>
      </w:rPr>
      <w:t>C</w:t>
    </w:r>
    <w:r w:rsidRPr="0032236D">
      <w:rPr>
        <w:rFonts w:asciiTheme="minorHAnsi" w:hAnsiTheme="minorHAnsi"/>
        <w:bCs/>
        <w:szCs w:val="18"/>
        <w:lang w:val="en-GB"/>
      </w:rPr>
      <w:t>20</w:t>
    </w:r>
    <w:r w:rsidRPr="000B13F6">
      <w:rPr>
        <w:rFonts w:asciiTheme="minorHAnsi" w:hAnsiTheme="minorHAnsi"/>
        <w:bCs/>
        <w:szCs w:val="18"/>
      </w:rPr>
      <w:t>/</w:t>
    </w:r>
    <w:r>
      <w:rPr>
        <w:rFonts w:asciiTheme="minorHAnsi" w:hAnsiTheme="minorHAnsi"/>
        <w:bCs/>
        <w:szCs w:val="18"/>
      </w:rPr>
      <w:t>40-</w:t>
    </w:r>
    <w:r>
      <w:rPr>
        <w:rFonts w:asciiTheme="minorHAnsi" w:hAnsiTheme="minorHAnsi" w:hint="eastAsia"/>
        <w:bCs/>
        <w:szCs w:val="18"/>
        <w:lang w:eastAsia="zh-CN"/>
      </w:rPr>
      <w:t>C</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1AFBA" w14:textId="4C89837E" w:rsidR="00A25EF1" w:rsidRPr="00D31FF8" w:rsidRDefault="00A25EF1" w:rsidP="00ED3939">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14</w:t>
    </w:r>
    <w:r w:rsidRPr="00D31FF8">
      <w:rPr>
        <w:rStyle w:val="PageNumber"/>
        <w:sz w:val="20"/>
      </w:rPr>
      <w:fldChar w:fldCharType="end"/>
    </w:r>
  </w:p>
  <w:p w14:paraId="62AA9374" w14:textId="77777777" w:rsidR="00A25EF1" w:rsidRPr="00D31FF8" w:rsidRDefault="00A25EF1" w:rsidP="00ED3939">
    <w:pPr>
      <w:pStyle w:val="Header"/>
      <w:tabs>
        <w:tab w:val="right" w:pos="14034"/>
      </w:tabs>
      <w:ind w:right="360" w:firstLine="360"/>
      <w:rPr>
        <w:sz w:val="20"/>
      </w:rPr>
    </w:pPr>
    <w:r>
      <w:rPr>
        <w:sz w:val="20"/>
      </w:rPr>
      <w:tab/>
    </w:r>
  </w:p>
  <w:p w14:paraId="44E7BFE7" w14:textId="77777777" w:rsidR="00A25EF1" w:rsidRPr="00791787" w:rsidRDefault="00A25EF1" w:rsidP="00ED3939">
    <w:pPr>
      <w:pStyle w:val="Header"/>
    </w:pPr>
  </w:p>
  <w:p w14:paraId="09B9D6F0" w14:textId="77777777" w:rsidR="00A25EF1" w:rsidRDefault="00A25EF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2A6460" w14:textId="77777777" w:rsidR="00A25EF1" w:rsidRPr="00D31FF8" w:rsidRDefault="00A25EF1" w:rsidP="00ED3939">
    <w:pPr>
      <w:pStyle w:val="Header"/>
      <w:framePr w:wrap="around" w:vAnchor="text" w:hAnchor="margin" w:xAlign="outside" w:y="1"/>
      <w:rPr>
        <w:rStyle w:val="PageNumber"/>
        <w:sz w:val="20"/>
      </w:rPr>
    </w:pPr>
    <w:r w:rsidRPr="00D31FF8">
      <w:rPr>
        <w:rStyle w:val="PageNumber"/>
        <w:sz w:val="20"/>
      </w:rPr>
      <w:fldChar w:fldCharType="begin"/>
    </w:r>
    <w:r w:rsidRPr="00D31FF8">
      <w:rPr>
        <w:rStyle w:val="PageNumber"/>
        <w:sz w:val="20"/>
      </w:rPr>
      <w:instrText xml:space="preserve">PAGE  </w:instrText>
    </w:r>
    <w:r w:rsidRPr="00D31FF8">
      <w:rPr>
        <w:rStyle w:val="PageNumber"/>
        <w:sz w:val="20"/>
      </w:rPr>
      <w:fldChar w:fldCharType="separate"/>
    </w:r>
    <w:r>
      <w:rPr>
        <w:rStyle w:val="PageNumber"/>
        <w:noProof/>
        <w:sz w:val="20"/>
      </w:rPr>
      <w:t>14</w:t>
    </w:r>
    <w:r w:rsidRPr="00D31FF8">
      <w:rPr>
        <w:rStyle w:val="PageNumber"/>
        <w:sz w:val="20"/>
      </w:rPr>
      <w:fldChar w:fldCharType="end"/>
    </w:r>
  </w:p>
  <w:p w14:paraId="3C5999C8" w14:textId="77777777" w:rsidR="00A25EF1" w:rsidRPr="00D31FF8" w:rsidRDefault="00A25EF1" w:rsidP="00ED3939">
    <w:pPr>
      <w:pStyle w:val="Header"/>
      <w:tabs>
        <w:tab w:val="right" w:pos="14034"/>
      </w:tabs>
      <w:ind w:right="360" w:firstLine="360"/>
      <w:rPr>
        <w:sz w:val="20"/>
      </w:rPr>
    </w:pPr>
    <w:r>
      <w:rPr>
        <w:sz w:val="20"/>
      </w:rPr>
      <w:tab/>
    </w:r>
  </w:p>
  <w:p w14:paraId="546D5E81" w14:textId="77777777" w:rsidR="00A25EF1" w:rsidRPr="00791787" w:rsidRDefault="00A25EF1" w:rsidP="00ED3939">
    <w:pPr>
      <w:pStyle w:val="Header"/>
    </w:pPr>
  </w:p>
  <w:p w14:paraId="580FAC3F" w14:textId="4473E06F" w:rsidR="00A25EF1" w:rsidRDefault="00A25EF1"/>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45091C" w14:textId="5FD45450" w:rsidR="00A25EF1" w:rsidRDefault="00A25EF1" w:rsidP="00CE6F22">
    <w:pPr>
      <w:pStyle w:val="Header"/>
    </w:pPr>
    <w:r>
      <w:fldChar w:fldCharType="begin"/>
    </w:r>
    <w:r>
      <w:instrText>PAGE</w:instrText>
    </w:r>
    <w:r>
      <w:fldChar w:fldCharType="separate"/>
    </w:r>
    <w:r w:rsidR="00D617F6">
      <w:rPr>
        <w:noProof/>
      </w:rPr>
      <w:t>85</w:t>
    </w:r>
    <w:r>
      <w:rPr>
        <w:noProof/>
      </w:rPr>
      <w:fldChar w:fldCharType="end"/>
    </w:r>
  </w:p>
  <w:p w14:paraId="097B251B" w14:textId="77777777" w:rsidR="00A25EF1" w:rsidRDefault="00A25EF1" w:rsidP="00D453EE">
    <w:pPr>
      <w:pStyle w:val="Header"/>
      <w:rPr>
        <w:lang w:eastAsia="zh-CN"/>
      </w:rPr>
    </w:pPr>
    <w:r>
      <w:t>C20/</w:t>
    </w:r>
    <w:r>
      <w:rPr>
        <w:noProof/>
      </w:rPr>
      <w:t>40</w:t>
    </w:r>
    <w: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00AB57CD"/>
    <w:multiLevelType w:val="hybridMultilevel"/>
    <w:tmpl w:val="79F2D254"/>
    <w:lvl w:ilvl="0" w:tplc="6DEC86B2">
      <w:start w:val="1"/>
      <w:numFmt w:val="decimal"/>
      <w:lvlText w:val="%1."/>
      <w:lvlJc w:val="left"/>
      <w:pPr>
        <w:ind w:left="562" w:hanging="420"/>
      </w:pPr>
      <w:rPr>
        <w:rFonts w:hint="default"/>
        <w:i w:val="0"/>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0" w15:restartNumberingAfterBreak="0">
    <w:nsid w:val="02065549"/>
    <w:multiLevelType w:val="hybridMultilevel"/>
    <w:tmpl w:val="AC0E297A"/>
    <w:lvl w:ilvl="0" w:tplc="7110D75A">
      <w:start w:val="1"/>
      <w:numFmt w:val="decimal"/>
      <w:lvlText w:val="%1."/>
      <w:lvlJc w:val="left"/>
      <w:pPr>
        <w:ind w:left="704" w:hanging="420"/>
      </w:pPr>
      <w:rPr>
        <w:rFonts w:hint="default"/>
      </w:rPr>
    </w:lvl>
    <w:lvl w:ilvl="1" w:tplc="81203780">
      <w:start w:val="1"/>
      <w:numFmt w:val="bullet"/>
      <w:pStyle w:val="elencopuntato"/>
      <w:lvlText w:val=""/>
      <w:lvlJc w:val="left"/>
      <w:pPr>
        <w:ind w:left="1647" w:hanging="360"/>
      </w:pPr>
      <w:rPr>
        <w:rFonts w:ascii="Symbol" w:hAnsi="Symbol" w:hint="default"/>
      </w:rPr>
    </w:lvl>
    <w:lvl w:ilvl="2" w:tplc="0410001B">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1" w15:restartNumberingAfterBreak="0">
    <w:nsid w:val="02441842"/>
    <w:multiLevelType w:val="hybridMultilevel"/>
    <w:tmpl w:val="F1B425E2"/>
    <w:lvl w:ilvl="0" w:tplc="04100011">
      <w:start w:val="1"/>
      <w:numFmt w:val="decimal"/>
      <w:lvlText w:val="%1)"/>
      <w:lvlJc w:val="left"/>
      <w:pPr>
        <w:ind w:left="420" w:hanging="420"/>
      </w:pPr>
      <w:rPr>
        <w:rFonts w:hint="default"/>
      </w:rPr>
    </w:lvl>
    <w:lvl w:ilvl="1" w:tplc="04100019">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2" w15:restartNumberingAfterBreak="0">
    <w:nsid w:val="05C924B5"/>
    <w:multiLevelType w:val="hybridMultilevel"/>
    <w:tmpl w:val="7CFC404E"/>
    <w:lvl w:ilvl="0" w:tplc="56904284">
      <w:start w:val="1"/>
      <w:numFmt w:val="decimal"/>
      <w:lvlText w:val="Recommendation n. %1"/>
      <w:lvlJc w:val="left"/>
      <w:pPr>
        <w:ind w:left="72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09B054C3"/>
    <w:multiLevelType w:val="multilevel"/>
    <w:tmpl w:val="48BE3954"/>
    <w:styleLink w:val="Style1"/>
    <w:lvl w:ilvl="0">
      <w:start w:val="1"/>
      <w:numFmt w:val="decimal"/>
      <w:lvlText w:val="Note %1."/>
      <w:lvlJc w:val="left"/>
      <w:pPr>
        <w:ind w:left="1134" w:hanging="1134"/>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0BC532BC"/>
    <w:multiLevelType w:val="hybridMultilevel"/>
    <w:tmpl w:val="0366D7D2"/>
    <w:lvl w:ilvl="0" w:tplc="1D02587C">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0F793C6D"/>
    <w:multiLevelType w:val="hybridMultilevel"/>
    <w:tmpl w:val="57EC8CB4"/>
    <w:lvl w:ilvl="0" w:tplc="6136F256">
      <w:start w:val="159"/>
      <w:numFmt w:val="decimal"/>
      <w:lvlText w:val="%1."/>
      <w:lvlJc w:val="left"/>
      <w:pPr>
        <w:ind w:left="360" w:hanging="360"/>
      </w:pPr>
      <w:rPr>
        <w:rFonts w:ascii="Arial" w:hAnsi="Arial" w:cs="Arial" w:hint="default"/>
        <w:i w:val="0"/>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6" w15:restartNumberingAfterBreak="0">
    <w:nsid w:val="17292A48"/>
    <w:multiLevelType w:val="hybridMultilevel"/>
    <w:tmpl w:val="B42C970C"/>
    <w:lvl w:ilvl="0" w:tplc="33F8177A">
      <w:start w:val="1"/>
      <w:numFmt w:val="decimal"/>
      <w:lvlText w:val="%1)"/>
      <w:lvlJc w:val="left"/>
      <w:pPr>
        <w:ind w:left="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3074A6">
      <w:start w:val="1"/>
      <w:numFmt w:val="lowerLetter"/>
      <w:lvlText w:val="%2"/>
      <w:lvlJc w:val="left"/>
      <w:pPr>
        <w:ind w:left="11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7767540">
      <w:start w:val="1"/>
      <w:numFmt w:val="lowerRoman"/>
      <w:lvlText w:val="%3"/>
      <w:lvlJc w:val="left"/>
      <w:pPr>
        <w:ind w:left="18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7EE127A">
      <w:start w:val="1"/>
      <w:numFmt w:val="decimal"/>
      <w:lvlText w:val="%4"/>
      <w:lvlJc w:val="left"/>
      <w:pPr>
        <w:ind w:left="26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3E4B55C">
      <w:start w:val="1"/>
      <w:numFmt w:val="lowerLetter"/>
      <w:lvlText w:val="%5"/>
      <w:lvlJc w:val="left"/>
      <w:pPr>
        <w:ind w:left="33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B68E8D6">
      <w:start w:val="1"/>
      <w:numFmt w:val="lowerRoman"/>
      <w:lvlText w:val="%6"/>
      <w:lvlJc w:val="left"/>
      <w:pPr>
        <w:ind w:left="404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4C08DEA">
      <w:start w:val="1"/>
      <w:numFmt w:val="decimal"/>
      <w:lvlText w:val="%7"/>
      <w:lvlJc w:val="left"/>
      <w:pPr>
        <w:ind w:left="476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C8BDA4">
      <w:start w:val="1"/>
      <w:numFmt w:val="lowerLetter"/>
      <w:lvlText w:val="%8"/>
      <w:lvlJc w:val="left"/>
      <w:pPr>
        <w:ind w:left="548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72C5E06">
      <w:start w:val="1"/>
      <w:numFmt w:val="lowerRoman"/>
      <w:lvlText w:val="%9"/>
      <w:lvlJc w:val="left"/>
      <w:pPr>
        <w:ind w:left="62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AF60FA7"/>
    <w:multiLevelType w:val="hybridMultilevel"/>
    <w:tmpl w:val="C8E0D2A8"/>
    <w:lvl w:ilvl="0" w:tplc="FD740AFA">
      <w:start w:val="1"/>
      <w:numFmt w:val="decimal"/>
      <w:pStyle w:val="elencopuntatononrientrato"/>
      <w:lvlText w:val="%1."/>
      <w:lvlJc w:val="left"/>
      <w:pPr>
        <w:ind w:left="786" w:hanging="360"/>
      </w:pPr>
      <w:rPr>
        <w:b w:val="0"/>
        <w:bCs w:val="0"/>
        <w:i w:val="0"/>
        <w:color w:val="auto"/>
      </w:rPr>
    </w:lvl>
    <w:lvl w:ilvl="1" w:tplc="08090017">
      <w:start w:val="1"/>
      <w:numFmt w:val="lowerLetter"/>
      <w:lvlText w:val="%2)"/>
      <w:lvlJc w:val="left"/>
      <w:pPr>
        <w:ind w:left="1505" w:hanging="360"/>
      </w:pPr>
    </w:lvl>
    <w:lvl w:ilvl="2" w:tplc="0809001B">
      <w:start w:val="1"/>
      <w:numFmt w:val="lowerRoman"/>
      <w:lvlText w:val="%3."/>
      <w:lvlJc w:val="right"/>
      <w:pPr>
        <w:ind w:left="2225" w:hanging="180"/>
      </w:pPr>
    </w:lvl>
    <w:lvl w:ilvl="3" w:tplc="0809000F">
      <w:start w:val="1"/>
      <w:numFmt w:val="decimal"/>
      <w:lvlText w:val="%4."/>
      <w:lvlJc w:val="left"/>
      <w:pPr>
        <w:ind w:left="2945" w:hanging="360"/>
      </w:pPr>
    </w:lvl>
    <w:lvl w:ilvl="4" w:tplc="08090019">
      <w:start w:val="1"/>
      <w:numFmt w:val="lowerLetter"/>
      <w:lvlText w:val="%5."/>
      <w:lvlJc w:val="left"/>
      <w:pPr>
        <w:ind w:left="3665" w:hanging="360"/>
      </w:pPr>
    </w:lvl>
    <w:lvl w:ilvl="5" w:tplc="0809001B">
      <w:start w:val="1"/>
      <w:numFmt w:val="lowerRoman"/>
      <w:lvlText w:val="%6."/>
      <w:lvlJc w:val="right"/>
      <w:pPr>
        <w:ind w:left="4385" w:hanging="180"/>
      </w:pPr>
    </w:lvl>
    <w:lvl w:ilvl="6" w:tplc="0809000F">
      <w:start w:val="1"/>
      <w:numFmt w:val="decimal"/>
      <w:lvlText w:val="%7."/>
      <w:lvlJc w:val="left"/>
      <w:pPr>
        <w:ind w:left="5105" w:hanging="360"/>
      </w:pPr>
    </w:lvl>
    <w:lvl w:ilvl="7" w:tplc="08090019">
      <w:start w:val="1"/>
      <w:numFmt w:val="lowerLetter"/>
      <w:lvlText w:val="%8."/>
      <w:lvlJc w:val="left"/>
      <w:pPr>
        <w:ind w:left="5825" w:hanging="360"/>
      </w:pPr>
    </w:lvl>
    <w:lvl w:ilvl="8" w:tplc="0809001B">
      <w:start w:val="1"/>
      <w:numFmt w:val="lowerRoman"/>
      <w:lvlText w:val="%9."/>
      <w:lvlJc w:val="right"/>
      <w:pPr>
        <w:ind w:left="6545" w:hanging="180"/>
      </w:pPr>
    </w:lvl>
  </w:abstractNum>
  <w:abstractNum w:abstractNumId="18" w15:restartNumberingAfterBreak="0">
    <w:nsid w:val="238426E4"/>
    <w:multiLevelType w:val="hybridMultilevel"/>
    <w:tmpl w:val="8856F4EC"/>
    <w:lvl w:ilvl="0" w:tplc="413E7BF0">
      <w:start w:val="1"/>
      <w:numFmt w:val="decimal"/>
      <w:lvlText w:val="%1."/>
      <w:lvlJc w:val="left"/>
      <w:pPr>
        <w:ind w:left="720" w:hanging="363"/>
      </w:pPr>
      <w:rPr>
        <w:b/>
        <w:color w:val="4472C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4D24B28"/>
    <w:multiLevelType w:val="hybridMultilevel"/>
    <w:tmpl w:val="25CE9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7FB150B"/>
    <w:multiLevelType w:val="hybridMultilevel"/>
    <w:tmpl w:val="0480EBF6"/>
    <w:lvl w:ilvl="0" w:tplc="C5866058">
      <w:start w:val="1"/>
      <w:numFmt w:val="decimal"/>
      <w:pStyle w:val="TitoloCouncil"/>
      <w:lvlText w:val="To the Council's attention (%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1" w15:restartNumberingAfterBreak="0">
    <w:nsid w:val="2908535F"/>
    <w:multiLevelType w:val="hybridMultilevel"/>
    <w:tmpl w:val="A4D2B83C"/>
    <w:lvl w:ilvl="0" w:tplc="8C2AB892">
      <w:start w:val="1"/>
      <w:numFmt w:val="lowerLetter"/>
      <w:lvlText w:val="%1)"/>
      <w:lvlJc w:val="left"/>
      <w:pPr>
        <w:ind w:left="1800" w:hanging="360"/>
      </w:p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22" w15:restartNumberingAfterBreak="0">
    <w:nsid w:val="294E6247"/>
    <w:multiLevelType w:val="multilevel"/>
    <w:tmpl w:val="23F6E536"/>
    <w:styleLink w:val="Style3"/>
    <w:lvl w:ilvl="0">
      <w:start w:val="1"/>
      <w:numFmt w:val="decimal"/>
      <w:lvlText w:val="Note %1."/>
      <w:lvlJc w:val="left"/>
      <w:pPr>
        <w:ind w:left="1418" w:hanging="1418"/>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B6612E4"/>
    <w:multiLevelType w:val="hybridMultilevel"/>
    <w:tmpl w:val="12C0D2E8"/>
    <w:lvl w:ilvl="0" w:tplc="A5821080">
      <w:start w:val="1"/>
      <w:numFmt w:val="decimal"/>
      <w:pStyle w:val="titolorec"/>
      <w:lvlText w:val="Recommendation n. %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BA057D9"/>
    <w:multiLevelType w:val="hybridMultilevel"/>
    <w:tmpl w:val="94DE8272"/>
    <w:lvl w:ilvl="0" w:tplc="8D7662A4">
      <w:start w:val="1"/>
      <w:numFmt w:val="lowerLetter"/>
      <w:pStyle w:val="elencoconlettere1"/>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25" w15:restartNumberingAfterBreak="0">
    <w:nsid w:val="301967F0"/>
    <w:multiLevelType w:val="hybridMultilevel"/>
    <w:tmpl w:val="1D00F470"/>
    <w:lvl w:ilvl="0" w:tplc="595C918C">
      <w:start w:val="2"/>
      <w:numFmt w:val="decimal"/>
      <w:pStyle w:val="Tittabella"/>
      <w:lvlText w:val="Table %1"/>
      <w:lvlJc w:val="left"/>
      <w:pPr>
        <w:ind w:left="4471" w:hanging="360"/>
      </w:pPr>
      <w:rPr>
        <w:rFonts w:ascii="Arial" w:hAnsi="Arial" w:hint="default"/>
        <w:b/>
        <w:i/>
        <w:sz w:val="24"/>
      </w:rPr>
    </w:lvl>
    <w:lvl w:ilvl="1" w:tplc="04100019" w:tentative="1">
      <w:start w:val="1"/>
      <w:numFmt w:val="lowerLetter"/>
      <w:lvlText w:val="%2."/>
      <w:lvlJc w:val="left"/>
      <w:pPr>
        <w:ind w:left="5191" w:hanging="360"/>
      </w:pPr>
    </w:lvl>
    <w:lvl w:ilvl="2" w:tplc="0410001B" w:tentative="1">
      <w:start w:val="1"/>
      <w:numFmt w:val="lowerRoman"/>
      <w:lvlText w:val="%3."/>
      <w:lvlJc w:val="right"/>
      <w:pPr>
        <w:ind w:left="5911" w:hanging="180"/>
      </w:pPr>
    </w:lvl>
    <w:lvl w:ilvl="3" w:tplc="0410000F" w:tentative="1">
      <w:start w:val="1"/>
      <w:numFmt w:val="decimal"/>
      <w:lvlText w:val="%4."/>
      <w:lvlJc w:val="left"/>
      <w:pPr>
        <w:ind w:left="6631" w:hanging="360"/>
      </w:pPr>
    </w:lvl>
    <w:lvl w:ilvl="4" w:tplc="04100019" w:tentative="1">
      <w:start w:val="1"/>
      <w:numFmt w:val="lowerLetter"/>
      <w:lvlText w:val="%5."/>
      <w:lvlJc w:val="left"/>
      <w:pPr>
        <w:ind w:left="7351" w:hanging="360"/>
      </w:pPr>
    </w:lvl>
    <w:lvl w:ilvl="5" w:tplc="0410001B" w:tentative="1">
      <w:start w:val="1"/>
      <w:numFmt w:val="lowerRoman"/>
      <w:lvlText w:val="%6."/>
      <w:lvlJc w:val="right"/>
      <w:pPr>
        <w:ind w:left="8071" w:hanging="180"/>
      </w:pPr>
    </w:lvl>
    <w:lvl w:ilvl="6" w:tplc="0410000F" w:tentative="1">
      <w:start w:val="1"/>
      <w:numFmt w:val="decimal"/>
      <w:lvlText w:val="%7."/>
      <w:lvlJc w:val="left"/>
      <w:pPr>
        <w:ind w:left="8791" w:hanging="360"/>
      </w:pPr>
    </w:lvl>
    <w:lvl w:ilvl="7" w:tplc="04100019" w:tentative="1">
      <w:start w:val="1"/>
      <w:numFmt w:val="lowerLetter"/>
      <w:lvlText w:val="%8."/>
      <w:lvlJc w:val="left"/>
      <w:pPr>
        <w:ind w:left="9511" w:hanging="360"/>
      </w:pPr>
    </w:lvl>
    <w:lvl w:ilvl="8" w:tplc="0410001B" w:tentative="1">
      <w:start w:val="1"/>
      <w:numFmt w:val="lowerRoman"/>
      <w:lvlText w:val="%9."/>
      <w:lvlJc w:val="right"/>
      <w:pPr>
        <w:ind w:left="10231" w:hanging="180"/>
      </w:pPr>
    </w:lvl>
  </w:abstractNum>
  <w:abstractNum w:abstractNumId="26" w15:restartNumberingAfterBreak="0">
    <w:nsid w:val="315A179A"/>
    <w:multiLevelType w:val="hybridMultilevel"/>
    <w:tmpl w:val="22E4017C"/>
    <w:lvl w:ilvl="0" w:tplc="2C307198">
      <w:start w:val="1"/>
      <w:numFmt w:val="bullet"/>
      <w:lvlText w:val="-"/>
      <w:lvlJc w:val="left"/>
      <w:pPr>
        <w:ind w:left="1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6EABF4C">
      <w:start w:val="1"/>
      <w:numFmt w:val="bullet"/>
      <w:lvlText w:val="o"/>
      <w:lvlJc w:val="left"/>
      <w:pPr>
        <w:ind w:left="12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C82AA7C">
      <w:start w:val="1"/>
      <w:numFmt w:val="bullet"/>
      <w:lvlText w:val="▪"/>
      <w:lvlJc w:val="left"/>
      <w:pPr>
        <w:ind w:left="19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C76CE38">
      <w:start w:val="1"/>
      <w:numFmt w:val="bullet"/>
      <w:lvlText w:val="•"/>
      <w:lvlJc w:val="left"/>
      <w:pPr>
        <w:ind w:left="26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1C4B88">
      <w:start w:val="1"/>
      <w:numFmt w:val="bullet"/>
      <w:lvlText w:val="o"/>
      <w:lvlJc w:val="left"/>
      <w:pPr>
        <w:ind w:left="33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1A62772">
      <w:start w:val="1"/>
      <w:numFmt w:val="bullet"/>
      <w:lvlText w:val="▪"/>
      <w:lvlJc w:val="left"/>
      <w:pPr>
        <w:ind w:left="409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FDE9468">
      <w:start w:val="1"/>
      <w:numFmt w:val="bullet"/>
      <w:lvlText w:val="•"/>
      <w:lvlJc w:val="left"/>
      <w:pPr>
        <w:ind w:left="48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22E68A">
      <w:start w:val="1"/>
      <w:numFmt w:val="bullet"/>
      <w:lvlText w:val="o"/>
      <w:lvlJc w:val="left"/>
      <w:pPr>
        <w:ind w:left="553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9AC6B12">
      <w:start w:val="1"/>
      <w:numFmt w:val="bullet"/>
      <w:lvlText w:val="▪"/>
      <w:lvlJc w:val="left"/>
      <w:pPr>
        <w:ind w:left="6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45CB3557"/>
    <w:multiLevelType w:val="hybridMultilevel"/>
    <w:tmpl w:val="53848A8A"/>
    <w:lvl w:ilvl="0" w:tplc="736084AE">
      <w:start w:val="1"/>
      <w:numFmt w:val="decimal"/>
      <w:lvlText w:val="Suggestion n. %1"/>
      <w:lvlJc w:val="left"/>
      <w:pPr>
        <w:ind w:left="720" w:hanging="360"/>
      </w:pPr>
      <w:rPr>
        <w:rFonts w:ascii="Arial" w:hAnsi="Arial" w:hint="default"/>
        <w:b/>
        <w:i/>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61C43F9"/>
    <w:multiLevelType w:val="hybridMultilevel"/>
    <w:tmpl w:val="F38CE042"/>
    <w:lvl w:ilvl="0" w:tplc="F208CFD6">
      <w:start w:val="1"/>
      <w:numFmt w:val="lowerRoman"/>
      <w:pStyle w:val="elencoconlettere"/>
      <w:lvlText w:val="(%1)"/>
      <w:lvlJc w:val="left"/>
      <w:pPr>
        <w:ind w:left="1288" w:hanging="72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29" w15:restartNumberingAfterBreak="0">
    <w:nsid w:val="56246416"/>
    <w:multiLevelType w:val="hybridMultilevel"/>
    <w:tmpl w:val="DB1444CE"/>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ECF2AE1A">
      <w:start w:val="1"/>
      <w:numFmt w:val="upperLetter"/>
      <w:lvlText w:val="%3."/>
      <w:lvlJc w:val="left"/>
      <w:pPr>
        <w:ind w:left="2340" w:hanging="360"/>
      </w:pPr>
      <w:rPr>
        <w:rFonts w:ascii="Arial" w:eastAsia="Times New Roman"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97B55"/>
    <w:multiLevelType w:val="hybridMultilevel"/>
    <w:tmpl w:val="0C3225A0"/>
    <w:lvl w:ilvl="0" w:tplc="BC2C7AC8">
      <w:numFmt w:val="bullet"/>
      <w:lvlText w:val="•"/>
      <w:lvlJc w:val="left"/>
      <w:pPr>
        <w:ind w:left="1065" w:hanging="705"/>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5E8F4BAD"/>
    <w:multiLevelType w:val="hybridMultilevel"/>
    <w:tmpl w:val="974005FC"/>
    <w:lvl w:ilvl="0" w:tplc="283879D6">
      <w:start w:val="7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74634EA"/>
    <w:multiLevelType w:val="hybridMultilevel"/>
    <w:tmpl w:val="57EEB284"/>
    <w:lvl w:ilvl="0" w:tplc="F124707E">
      <w:start w:val="1"/>
      <w:numFmt w:val="bullet"/>
      <w:pStyle w:val="elencopuntato1"/>
      <w:lvlText w:val=""/>
      <w:lvlJc w:val="left"/>
      <w:pPr>
        <w:ind w:left="900"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start w:val="1"/>
      <w:numFmt w:val="bullet"/>
      <w:lvlText w:val=""/>
      <w:lvlJc w:val="left"/>
      <w:pPr>
        <w:ind w:left="3447" w:hanging="360"/>
      </w:pPr>
      <w:rPr>
        <w:rFonts w:ascii="Symbol" w:hAnsi="Symbol" w:hint="default"/>
      </w:rPr>
    </w:lvl>
    <w:lvl w:ilvl="4" w:tplc="04100003">
      <w:start w:val="1"/>
      <w:numFmt w:val="bullet"/>
      <w:lvlText w:val="o"/>
      <w:lvlJc w:val="left"/>
      <w:pPr>
        <w:ind w:left="4167" w:hanging="360"/>
      </w:pPr>
      <w:rPr>
        <w:rFonts w:ascii="Courier New" w:hAnsi="Courier New" w:cs="Courier New" w:hint="default"/>
      </w:rPr>
    </w:lvl>
    <w:lvl w:ilvl="5" w:tplc="04100005">
      <w:start w:val="1"/>
      <w:numFmt w:val="bullet"/>
      <w:lvlText w:val=""/>
      <w:lvlJc w:val="left"/>
      <w:pPr>
        <w:ind w:left="4887" w:hanging="360"/>
      </w:pPr>
      <w:rPr>
        <w:rFonts w:ascii="Wingdings" w:hAnsi="Wingdings" w:hint="default"/>
      </w:rPr>
    </w:lvl>
    <w:lvl w:ilvl="6" w:tplc="04100001">
      <w:start w:val="1"/>
      <w:numFmt w:val="bullet"/>
      <w:lvlText w:val=""/>
      <w:lvlJc w:val="left"/>
      <w:pPr>
        <w:ind w:left="5607" w:hanging="360"/>
      </w:pPr>
      <w:rPr>
        <w:rFonts w:ascii="Symbol" w:hAnsi="Symbol" w:hint="default"/>
      </w:rPr>
    </w:lvl>
    <w:lvl w:ilvl="7" w:tplc="04100003">
      <w:start w:val="1"/>
      <w:numFmt w:val="bullet"/>
      <w:lvlText w:val="o"/>
      <w:lvlJc w:val="left"/>
      <w:pPr>
        <w:ind w:left="6327" w:hanging="360"/>
      </w:pPr>
      <w:rPr>
        <w:rFonts w:ascii="Courier New" w:hAnsi="Courier New" w:cs="Courier New" w:hint="default"/>
      </w:rPr>
    </w:lvl>
    <w:lvl w:ilvl="8" w:tplc="04100005">
      <w:start w:val="1"/>
      <w:numFmt w:val="bullet"/>
      <w:lvlText w:val=""/>
      <w:lvlJc w:val="left"/>
      <w:pPr>
        <w:ind w:left="7047" w:hanging="360"/>
      </w:pPr>
      <w:rPr>
        <w:rFonts w:ascii="Wingdings" w:hAnsi="Wingdings" w:hint="default"/>
      </w:rPr>
    </w:lvl>
  </w:abstractNum>
  <w:abstractNum w:abstractNumId="33"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A6502BB"/>
    <w:multiLevelType w:val="hybridMultilevel"/>
    <w:tmpl w:val="17C083C6"/>
    <w:lvl w:ilvl="0" w:tplc="B0C63C58">
      <w:start w:val="1"/>
      <w:numFmt w:val="decimal"/>
      <w:pStyle w:val="titolosugg"/>
      <w:lvlText w:val="Suggestion n. %1"/>
      <w:lvlJc w:val="left"/>
      <w:pPr>
        <w:ind w:left="1070" w:hanging="360"/>
      </w:pPr>
      <w:rPr>
        <w:rFonts w:hint="default"/>
      </w:rPr>
    </w:lvl>
    <w:lvl w:ilvl="1" w:tplc="04100019" w:tentative="1">
      <w:start w:val="1"/>
      <w:numFmt w:val="lowerLetter"/>
      <w:lvlText w:val="%2."/>
      <w:lvlJc w:val="left"/>
      <w:pPr>
        <w:ind w:left="2150" w:hanging="360"/>
      </w:pPr>
    </w:lvl>
    <w:lvl w:ilvl="2" w:tplc="0410001B" w:tentative="1">
      <w:start w:val="1"/>
      <w:numFmt w:val="lowerRoman"/>
      <w:lvlText w:val="%3."/>
      <w:lvlJc w:val="right"/>
      <w:pPr>
        <w:ind w:left="2870" w:hanging="180"/>
      </w:pPr>
    </w:lvl>
    <w:lvl w:ilvl="3" w:tplc="0410000F" w:tentative="1">
      <w:start w:val="1"/>
      <w:numFmt w:val="decimal"/>
      <w:lvlText w:val="%4."/>
      <w:lvlJc w:val="left"/>
      <w:pPr>
        <w:ind w:left="3590" w:hanging="360"/>
      </w:pPr>
    </w:lvl>
    <w:lvl w:ilvl="4" w:tplc="04100019" w:tentative="1">
      <w:start w:val="1"/>
      <w:numFmt w:val="lowerLetter"/>
      <w:lvlText w:val="%5."/>
      <w:lvlJc w:val="left"/>
      <w:pPr>
        <w:ind w:left="4310" w:hanging="360"/>
      </w:pPr>
    </w:lvl>
    <w:lvl w:ilvl="5" w:tplc="0410001B" w:tentative="1">
      <w:start w:val="1"/>
      <w:numFmt w:val="lowerRoman"/>
      <w:lvlText w:val="%6."/>
      <w:lvlJc w:val="right"/>
      <w:pPr>
        <w:ind w:left="5030" w:hanging="180"/>
      </w:pPr>
    </w:lvl>
    <w:lvl w:ilvl="6" w:tplc="0410000F" w:tentative="1">
      <w:start w:val="1"/>
      <w:numFmt w:val="decimal"/>
      <w:lvlText w:val="%7."/>
      <w:lvlJc w:val="left"/>
      <w:pPr>
        <w:ind w:left="5750" w:hanging="360"/>
      </w:pPr>
    </w:lvl>
    <w:lvl w:ilvl="7" w:tplc="04100019" w:tentative="1">
      <w:start w:val="1"/>
      <w:numFmt w:val="lowerLetter"/>
      <w:lvlText w:val="%8."/>
      <w:lvlJc w:val="left"/>
      <w:pPr>
        <w:ind w:left="6470" w:hanging="360"/>
      </w:pPr>
    </w:lvl>
    <w:lvl w:ilvl="8" w:tplc="0410001B" w:tentative="1">
      <w:start w:val="1"/>
      <w:numFmt w:val="lowerRoman"/>
      <w:lvlText w:val="%9."/>
      <w:lvlJc w:val="right"/>
      <w:pPr>
        <w:ind w:left="7190" w:hanging="180"/>
      </w:pPr>
    </w:lvl>
  </w:abstractNum>
  <w:abstractNum w:abstractNumId="35" w15:restartNumberingAfterBreak="0">
    <w:nsid w:val="7423412C"/>
    <w:multiLevelType w:val="multilevel"/>
    <w:tmpl w:val="59B25D6E"/>
    <w:styleLink w:val="Style2"/>
    <w:lvl w:ilvl="0">
      <w:start w:val="1"/>
      <w:numFmt w:val="decimal"/>
      <w:lvlText w:val="Note %1."/>
      <w:lvlJc w:val="left"/>
      <w:pPr>
        <w:ind w:left="1701" w:hanging="1701"/>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CA179F3"/>
    <w:multiLevelType w:val="hybridMultilevel"/>
    <w:tmpl w:val="FEF4619A"/>
    <w:lvl w:ilvl="0" w:tplc="A8486A92">
      <w:start w:val="1"/>
      <w:numFmt w:val="decimal"/>
      <w:lvlText w:val="%1."/>
      <w:lvlJc w:val="left"/>
      <w:pPr>
        <w:ind w:left="502" w:hanging="360"/>
      </w:pPr>
      <w:rPr>
        <w:lang w:val="en-US"/>
      </w:rPr>
    </w:lvl>
    <w:lvl w:ilvl="1" w:tplc="0410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D742B4"/>
    <w:multiLevelType w:val="hybridMultilevel"/>
    <w:tmpl w:val="ED64A99C"/>
    <w:lvl w:ilvl="0" w:tplc="52F2A8A2">
      <w:start w:val="1"/>
      <w:numFmt w:val="lowerLetter"/>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lvlOverride w:ilvl="0">
      <w:startOverride w:val="1"/>
    </w:lvlOverride>
  </w:num>
  <w:num w:numId="2">
    <w:abstractNumId w:val="7"/>
  </w:num>
  <w:num w:numId="3">
    <w:abstractNumId w:val="6"/>
  </w:num>
  <w:num w:numId="4">
    <w:abstractNumId w:val="5"/>
  </w:num>
  <w:num w:numId="5">
    <w:abstractNumId w:val="4"/>
  </w:num>
  <w:num w:numId="6">
    <w:abstractNumId w:val="3"/>
    <w:lvlOverride w:ilvl="0">
      <w:startOverride w:val="1"/>
    </w:lvlOverride>
  </w:num>
  <w:num w:numId="7">
    <w:abstractNumId w:val="2"/>
    <w:lvlOverride w:ilvl="0">
      <w:startOverride w:val="1"/>
    </w:lvlOverride>
  </w:num>
  <w:num w:numId="8">
    <w:abstractNumId w:val="1"/>
    <w:lvlOverride w:ilvl="0">
      <w:startOverride w:val="1"/>
    </w:lvlOverride>
  </w:num>
  <w:num w:numId="9">
    <w:abstractNumId w:val="0"/>
    <w:lvlOverride w:ilvl="0">
      <w:startOverride w:val="1"/>
    </w:lvlOverride>
  </w:num>
  <w:num w:numId="10">
    <w:abstractNumId w:val="32"/>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22"/>
  </w:num>
  <w:num w:numId="14">
    <w:abstractNumId w:val="35"/>
  </w:num>
  <w:num w:numId="15">
    <w:abstractNumId w:val="23"/>
  </w:num>
  <w:num w:numId="16">
    <w:abstractNumId w:val="24"/>
  </w:num>
  <w:num w:numId="17">
    <w:abstractNumId w:val="34"/>
  </w:num>
  <w:num w:numId="18">
    <w:abstractNumId w:val="25"/>
  </w:num>
  <w:num w:numId="19">
    <w:abstractNumId w:val="9"/>
    <w:lvlOverride w:ilvl="0">
      <w:startOverride w:val="5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 w:numId="21">
    <w:abstractNumId w:val="9"/>
    <w:lvlOverride w:ilvl="0">
      <w:startOverride w:val="53"/>
    </w:lvlOverride>
  </w:num>
  <w:num w:numId="22">
    <w:abstractNumId w:val="9"/>
    <w:lvlOverride w:ilvl="0">
      <w:startOverride w:val="66"/>
    </w:lvlOverride>
  </w:num>
  <w:num w:numId="23">
    <w:abstractNumId w:val="12"/>
  </w:num>
  <w:num w:numId="24">
    <w:abstractNumId w:val="28"/>
  </w:num>
  <w:num w:numId="25">
    <w:abstractNumId w:val="21"/>
  </w:num>
  <w:num w:numId="26">
    <w:abstractNumId w:val="24"/>
    <w:lvlOverride w:ilvl="0">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37"/>
  </w:num>
  <w:num w:numId="30">
    <w:abstractNumId w:val="20"/>
  </w:num>
  <w:num w:numId="31">
    <w:abstractNumId w:val="11"/>
  </w:num>
  <w:num w:numId="32">
    <w:abstractNumId w:val="24"/>
    <w:lvlOverride w:ilvl="0">
      <w:startOverride w:val="1"/>
    </w:lvlOverride>
  </w:num>
  <w:num w:numId="33">
    <w:abstractNumId w:val="17"/>
  </w:num>
  <w:num w:numId="34">
    <w:abstractNumId w:val="19"/>
  </w:num>
  <w:num w:numId="35">
    <w:abstractNumId w:val="30"/>
  </w:num>
  <w:num w:numId="36">
    <w:abstractNumId w:val="27"/>
  </w:num>
  <w:num w:numId="37">
    <w:abstractNumId w:val="36"/>
  </w:num>
  <w:num w:numId="38">
    <w:abstractNumId w:val="29"/>
  </w:num>
  <w:num w:numId="39">
    <w:abstractNumId w:val="15"/>
  </w:num>
  <w:num w:numId="40">
    <w:abstractNumId w:val="18"/>
  </w:num>
  <w:num w:numId="41">
    <w:abstractNumId w:val="14"/>
  </w:num>
  <w:num w:numId="42">
    <w:abstractNumId w:val="16"/>
  </w:num>
  <w:num w:numId="43">
    <w:abstractNumId w:val="26"/>
  </w:num>
  <w:num w:numId="44">
    <w:abstractNumId w:val="33"/>
  </w:num>
  <w:num w:numId="45">
    <w:abstractNumId w:val="3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fr-FR" w:vendorID="64" w:dllVersion="0" w:nlCheck="1" w:checkStyle="0"/>
  <w:activeWritingStyle w:appName="MSWord" w:lang="ru-RU" w:vendorID="64" w:dllVersion="6" w:nlCheck="1" w:checkStyle="0"/>
  <w:activeWritingStyle w:appName="MSWord" w:lang="ru-RU"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noLineBreaksAfter w:lang="zh-CN" w:val="$([{£¥·‘“〈《「『【〔〖〝﹙﹛﹝＄（．［｛￡￥"/>
  <w:noLineBreaksBefore w:lang="zh-CN" w:val="!%),.:;&gt;?]}¢¨°·ˇˉ―‖’“”…‰′″›℃∶、。〃〉》」』】〕〗〞︶︺︾﹀﹄﹚﹜﹞！＂％＇），．：；？］｀｜｝～￠"/>
  <w:hdrShapeDefaults>
    <o:shapedefaults v:ext="edit" spidmax="61441"/>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C53"/>
    <w:rsid w:val="00001B77"/>
    <w:rsid w:val="00001BAD"/>
    <w:rsid w:val="00003B54"/>
    <w:rsid w:val="0000517A"/>
    <w:rsid w:val="00005670"/>
    <w:rsid w:val="00005D10"/>
    <w:rsid w:val="00005FEA"/>
    <w:rsid w:val="00006107"/>
    <w:rsid w:val="0001073E"/>
    <w:rsid w:val="00011FBA"/>
    <w:rsid w:val="000121C7"/>
    <w:rsid w:val="00013D25"/>
    <w:rsid w:val="0001463B"/>
    <w:rsid w:val="0001701D"/>
    <w:rsid w:val="00020CC0"/>
    <w:rsid w:val="00020E0A"/>
    <w:rsid w:val="00021A65"/>
    <w:rsid w:val="000234B5"/>
    <w:rsid w:val="00023EB6"/>
    <w:rsid w:val="000305B7"/>
    <w:rsid w:val="00031CB1"/>
    <w:rsid w:val="00031E72"/>
    <w:rsid w:val="00032395"/>
    <w:rsid w:val="00032947"/>
    <w:rsid w:val="00032A1C"/>
    <w:rsid w:val="0003364F"/>
    <w:rsid w:val="00034D44"/>
    <w:rsid w:val="0003546F"/>
    <w:rsid w:val="00035C17"/>
    <w:rsid w:val="000361A7"/>
    <w:rsid w:val="000404D2"/>
    <w:rsid w:val="00041539"/>
    <w:rsid w:val="00041BF1"/>
    <w:rsid w:val="00041FBE"/>
    <w:rsid w:val="0004406F"/>
    <w:rsid w:val="00044253"/>
    <w:rsid w:val="00045F46"/>
    <w:rsid w:val="00046739"/>
    <w:rsid w:val="00046C7D"/>
    <w:rsid w:val="0004785E"/>
    <w:rsid w:val="00047F17"/>
    <w:rsid w:val="000500F5"/>
    <w:rsid w:val="00056509"/>
    <w:rsid w:val="00056620"/>
    <w:rsid w:val="00064323"/>
    <w:rsid w:val="00067F64"/>
    <w:rsid w:val="000709D1"/>
    <w:rsid w:val="000715D3"/>
    <w:rsid w:val="00072491"/>
    <w:rsid w:val="000765CA"/>
    <w:rsid w:val="00076C89"/>
    <w:rsid w:val="000772DD"/>
    <w:rsid w:val="00082A66"/>
    <w:rsid w:val="000853C0"/>
    <w:rsid w:val="00085761"/>
    <w:rsid w:val="000863F0"/>
    <w:rsid w:val="00087E0B"/>
    <w:rsid w:val="00091464"/>
    <w:rsid w:val="00092158"/>
    <w:rsid w:val="0009409E"/>
    <w:rsid w:val="000941B8"/>
    <w:rsid w:val="0009493F"/>
    <w:rsid w:val="00094ACF"/>
    <w:rsid w:val="00094C00"/>
    <w:rsid w:val="00095360"/>
    <w:rsid w:val="000955F7"/>
    <w:rsid w:val="00096720"/>
    <w:rsid w:val="00096ABC"/>
    <w:rsid w:val="00096EED"/>
    <w:rsid w:val="00097B45"/>
    <w:rsid w:val="000A0546"/>
    <w:rsid w:val="000A144B"/>
    <w:rsid w:val="000A18D0"/>
    <w:rsid w:val="000A1C21"/>
    <w:rsid w:val="000A31EB"/>
    <w:rsid w:val="000A462E"/>
    <w:rsid w:val="000B05D6"/>
    <w:rsid w:val="000B11C0"/>
    <w:rsid w:val="000B1404"/>
    <w:rsid w:val="000B25F4"/>
    <w:rsid w:val="000B38A4"/>
    <w:rsid w:val="000B4144"/>
    <w:rsid w:val="000B608A"/>
    <w:rsid w:val="000B7BF5"/>
    <w:rsid w:val="000C170D"/>
    <w:rsid w:val="000C183B"/>
    <w:rsid w:val="000C2559"/>
    <w:rsid w:val="000C54FC"/>
    <w:rsid w:val="000C685A"/>
    <w:rsid w:val="000C76DF"/>
    <w:rsid w:val="000C7A8F"/>
    <w:rsid w:val="000D15EA"/>
    <w:rsid w:val="000D1E01"/>
    <w:rsid w:val="000D59E6"/>
    <w:rsid w:val="000D5CA0"/>
    <w:rsid w:val="000D6339"/>
    <w:rsid w:val="000E18B7"/>
    <w:rsid w:val="000E1F70"/>
    <w:rsid w:val="000E4D2F"/>
    <w:rsid w:val="000E6D35"/>
    <w:rsid w:val="000E74AE"/>
    <w:rsid w:val="000F0F32"/>
    <w:rsid w:val="000F1532"/>
    <w:rsid w:val="000F15C5"/>
    <w:rsid w:val="000F5203"/>
    <w:rsid w:val="00100D84"/>
    <w:rsid w:val="00101FB5"/>
    <w:rsid w:val="001021C3"/>
    <w:rsid w:val="00103B17"/>
    <w:rsid w:val="0010479F"/>
    <w:rsid w:val="00104FD3"/>
    <w:rsid w:val="00105FF4"/>
    <w:rsid w:val="00106365"/>
    <w:rsid w:val="00107713"/>
    <w:rsid w:val="00107B8B"/>
    <w:rsid w:val="00107E1A"/>
    <w:rsid w:val="001179BB"/>
    <w:rsid w:val="001219D9"/>
    <w:rsid w:val="00123EC4"/>
    <w:rsid w:val="00124BA1"/>
    <w:rsid w:val="00124C9D"/>
    <w:rsid w:val="00127CDF"/>
    <w:rsid w:val="00132502"/>
    <w:rsid w:val="00132CDB"/>
    <w:rsid w:val="00132E76"/>
    <w:rsid w:val="00132F23"/>
    <w:rsid w:val="00134D8D"/>
    <w:rsid w:val="001407E1"/>
    <w:rsid w:val="001420DD"/>
    <w:rsid w:val="00153356"/>
    <w:rsid w:val="00156527"/>
    <w:rsid w:val="00157489"/>
    <w:rsid w:val="00157773"/>
    <w:rsid w:val="00157F40"/>
    <w:rsid w:val="001614D4"/>
    <w:rsid w:val="001649EE"/>
    <w:rsid w:val="0016559B"/>
    <w:rsid w:val="00171128"/>
    <w:rsid w:val="00173FC8"/>
    <w:rsid w:val="001769BA"/>
    <w:rsid w:val="00181569"/>
    <w:rsid w:val="0018251A"/>
    <w:rsid w:val="00184E69"/>
    <w:rsid w:val="0018533E"/>
    <w:rsid w:val="00190228"/>
    <w:rsid w:val="00190272"/>
    <w:rsid w:val="00193244"/>
    <w:rsid w:val="0019567E"/>
    <w:rsid w:val="001958E0"/>
    <w:rsid w:val="00195C6C"/>
    <w:rsid w:val="00195D74"/>
    <w:rsid w:val="00195FED"/>
    <w:rsid w:val="0019613F"/>
    <w:rsid w:val="00196237"/>
    <w:rsid w:val="001962D7"/>
    <w:rsid w:val="00197FF3"/>
    <w:rsid w:val="001A026F"/>
    <w:rsid w:val="001A1732"/>
    <w:rsid w:val="001A28E9"/>
    <w:rsid w:val="001A2D92"/>
    <w:rsid w:val="001A46AF"/>
    <w:rsid w:val="001A4BD6"/>
    <w:rsid w:val="001B00F5"/>
    <w:rsid w:val="001B09BA"/>
    <w:rsid w:val="001B3CF2"/>
    <w:rsid w:val="001B5A20"/>
    <w:rsid w:val="001B6A76"/>
    <w:rsid w:val="001B74BB"/>
    <w:rsid w:val="001C16C1"/>
    <w:rsid w:val="001C23F3"/>
    <w:rsid w:val="001C2CFE"/>
    <w:rsid w:val="001C43CB"/>
    <w:rsid w:val="001C4691"/>
    <w:rsid w:val="001C53AC"/>
    <w:rsid w:val="001C56B0"/>
    <w:rsid w:val="001C6136"/>
    <w:rsid w:val="001D025E"/>
    <w:rsid w:val="001D14E2"/>
    <w:rsid w:val="001D4C8F"/>
    <w:rsid w:val="001D5A18"/>
    <w:rsid w:val="001E3AD4"/>
    <w:rsid w:val="001E48BA"/>
    <w:rsid w:val="001E5BA7"/>
    <w:rsid w:val="001E64D5"/>
    <w:rsid w:val="001F1C3E"/>
    <w:rsid w:val="001F2860"/>
    <w:rsid w:val="001F5FF9"/>
    <w:rsid w:val="0020200C"/>
    <w:rsid w:val="002020DA"/>
    <w:rsid w:val="00203918"/>
    <w:rsid w:val="00203F4D"/>
    <w:rsid w:val="002050B5"/>
    <w:rsid w:val="00205B47"/>
    <w:rsid w:val="0020609B"/>
    <w:rsid w:val="002064CC"/>
    <w:rsid w:val="00206576"/>
    <w:rsid w:val="00214786"/>
    <w:rsid w:val="002147B2"/>
    <w:rsid w:val="002155D1"/>
    <w:rsid w:val="00215F70"/>
    <w:rsid w:val="00216124"/>
    <w:rsid w:val="0022411F"/>
    <w:rsid w:val="002277AC"/>
    <w:rsid w:val="00227D91"/>
    <w:rsid w:val="00231345"/>
    <w:rsid w:val="00232600"/>
    <w:rsid w:val="00235CA0"/>
    <w:rsid w:val="002361EA"/>
    <w:rsid w:val="00236958"/>
    <w:rsid w:val="00236DA1"/>
    <w:rsid w:val="0024146B"/>
    <w:rsid w:val="0024168D"/>
    <w:rsid w:val="00241886"/>
    <w:rsid w:val="0024262B"/>
    <w:rsid w:val="00244CF0"/>
    <w:rsid w:val="002456D9"/>
    <w:rsid w:val="00246AD4"/>
    <w:rsid w:val="00247365"/>
    <w:rsid w:val="00247505"/>
    <w:rsid w:val="002506C7"/>
    <w:rsid w:val="00250EB8"/>
    <w:rsid w:val="00251099"/>
    <w:rsid w:val="00252F43"/>
    <w:rsid w:val="00253226"/>
    <w:rsid w:val="00253245"/>
    <w:rsid w:val="00256BC8"/>
    <w:rsid w:val="00256F29"/>
    <w:rsid w:val="002573E5"/>
    <w:rsid w:val="00260DA2"/>
    <w:rsid w:val="002619AC"/>
    <w:rsid w:val="00262154"/>
    <w:rsid w:val="00263266"/>
    <w:rsid w:val="002653A6"/>
    <w:rsid w:val="0026691C"/>
    <w:rsid w:val="00271DD7"/>
    <w:rsid w:val="00272FA6"/>
    <w:rsid w:val="00274767"/>
    <w:rsid w:val="00275037"/>
    <w:rsid w:val="00280EB8"/>
    <w:rsid w:val="00281F87"/>
    <w:rsid w:val="0028220E"/>
    <w:rsid w:val="00282B32"/>
    <w:rsid w:val="00283C1A"/>
    <w:rsid w:val="002848E0"/>
    <w:rsid w:val="002849B0"/>
    <w:rsid w:val="002860BC"/>
    <w:rsid w:val="00287E2D"/>
    <w:rsid w:val="00290DB5"/>
    <w:rsid w:val="00295EAB"/>
    <w:rsid w:val="00296EFB"/>
    <w:rsid w:val="002973B6"/>
    <w:rsid w:val="00297D9F"/>
    <w:rsid w:val="002A218B"/>
    <w:rsid w:val="002A39F0"/>
    <w:rsid w:val="002A3BF9"/>
    <w:rsid w:val="002A4410"/>
    <w:rsid w:val="002A56D8"/>
    <w:rsid w:val="002A6670"/>
    <w:rsid w:val="002B0409"/>
    <w:rsid w:val="002B34DD"/>
    <w:rsid w:val="002B7ED3"/>
    <w:rsid w:val="002C3875"/>
    <w:rsid w:val="002C54FE"/>
    <w:rsid w:val="002C7241"/>
    <w:rsid w:val="002C79FE"/>
    <w:rsid w:val="002C7DEE"/>
    <w:rsid w:val="002D0E41"/>
    <w:rsid w:val="002D489D"/>
    <w:rsid w:val="002D6C48"/>
    <w:rsid w:val="002D7478"/>
    <w:rsid w:val="002E00EE"/>
    <w:rsid w:val="002E119B"/>
    <w:rsid w:val="002E265E"/>
    <w:rsid w:val="002E5454"/>
    <w:rsid w:val="002E5CDF"/>
    <w:rsid w:val="002E67FB"/>
    <w:rsid w:val="002E7466"/>
    <w:rsid w:val="002F175E"/>
    <w:rsid w:val="002F20D4"/>
    <w:rsid w:val="002F53A6"/>
    <w:rsid w:val="002F579E"/>
    <w:rsid w:val="002F5F30"/>
    <w:rsid w:val="002F6453"/>
    <w:rsid w:val="00301321"/>
    <w:rsid w:val="003022C9"/>
    <w:rsid w:val="00303502"/>
    <w:rsid w:val="003036B9"/>
    <w:rsid w:val="00303EAF"/>
    <w:rsid w:val="00310BD0"/>
    <w:rsid w:val="00311824"/>
    <w:rsid w:val="003125D5"/>
    <w:rsid w:val="003175F9"/>
    <w:rsid w:val="00321244"/>
    <w:rsid w:val="0032132E"/>
    <w:rsid w:val="003221A0"/>
    <w:rsid w:val="0032236D"/>
    <w:rsid w:val="00325832"/>
    <w:rsid w:val="00325C25"/>
    <w:rsid w:val="00326465"/>
    <w:rsid w:val="0032676D"/>
    <w:rsid w:val="00327442"/>
    <w:rsid w:val="003306D4"/>
    <w:rsid w:val="00330995"/>
    <w:rsid w:val="003314A2"/>
    <w:rsid w:val="00331C6A"/>
    <w:rsid w:val="00331F15"/>
    <w:rsid w:val="00332741"/>
    <w:rsid w:val="00333826"/>
    <w:rsid w:val="00334E91"/>
    <w:rsid w:val="00341A4D"/>
    <w:rsid w:val="003437EC"/>
    <w:rsid w:val="00345BF4"/>
    <w:rsid w:val="003475C1"/>
    <w:rsid w:val="00351410"/>
    <w:rsid w:val="003514DB"/>
    <w:rsid w:val="00352A71"/>
    <w:rsid w:val="00352C27"/>
    <w:rsid w:val="00353D99"/>
    <w:rsid w:val="00354785"/>
    <w:rsid w:val="0035546C"/>
    <w:rsid w:val="00355529"/>
    <w:rsid w:val="0035576F"/>
    <w:rsid w:val="00355D93"/>
    <w:rsid w:val="00356877"/>
    <w:rsid w:val="00360C5D"/>
    <w:rsid w:val="003612E4"/>
    <w:rsid w:val="0036311B"/>
    <w:rsid w:val="00365204"/>
    <w:rsid w:val="00366377"/>
    <w:rsid w:val="00366F6D"/>
    <w:rsid w:val="0036769E"/>
    <w:rsid w:val="00367B0C"/>
    <w:rsid w:val="00367B50"/>
    <w:rsid w:val="003725C0"/>
    <w:rsid w:val="00372C8F"/>
    <w:rsid w:val="003740BE"/>
    <w:rsid w:val="003748E4"/>
    <w:rsid w:val="00375D44"/>
    <w:rsid w:val="00375F58"/>
    <w:rsid w:val="003764DB"/>
    <w:rsid w:val="0037661E"/>
    <w:rsid w:val="00380ECE"/>
    <w:rsid w:val="003820AE"/>
    <w:rsid w:val="00382B5A"/>
    <w:rsid w:val="00382DF3"/>
    <w:rsid w:val="00391343"/>
    <w:rsid w:val="0039280B"/>
    <w:rsid w:val="003930B4"/>
    <w:rsid w:val="00393DDF"/>
    <w:rsid w:val="00395FF2"/>
    <w:rsid w:val="0039751B"/>
    <w:rsid w:val="00397F55"/>
    <w:rsid w:val="003A3BD2"/>
    <w:rsid w:val="003A433C"/>
    <w:rsid w:val="003B059A"/>
    <w:rsid w:val="003B348E"/>
    <w:rsid w:val="003B4454"/>
    <w:rsid w:val="003B6500"/>
    <w:rsid w:val="003B6CE7"/>
    <w:rsid w:val="003B7F12"/>
    <w:rsid w:val="003C18DA"/>
    <w:rsid w:val="003C2135"/>
    <w:rsid w:val="003C2D63"/>
    <w:rsid w:val="003C2E37"/>
    <w:rsid w:val="003C7508"/>
    <w:rsid w:val="003C793A"/>
    <w:rsid w:val="003C7FBD"/>
    <w:rsid w:val="003D1A20"/>
    <w:rsid w:val="003D2329"/>
    <w:rsid w:val="003D4EC0"/>
    <w:rsid w:val="003D5507"/>
    <w:rsid w:val="003D7366"/>
    <w:rsid w:val="003E09B4"/>
    <w:rsid w:val="003E1851"/>
    <w:rsid w:val="003E6B01"/>
    <w:rsid w:val="003E6E3C"/>
    <w:rsid w:val="003E7682"/>
    <w:rsid w:val="003E7BD4"/>
    <w:rsid w:val="003E7DCF"/>
    <w:rsid w:val="003F072D"/>
    <w:rsid w:val="003F1415"/>
    <w:rsid w:val="003F239C"/>
    <w:rsid w:val="003F24B6"/>
    <w:rsid w:val="003F2D5C"/>
    <w:rsid w:val="003F30A8"/>
    <w:rsid w:val="003F49DE"/>
    <w:rsid w:val="003F5F71"/>
    <w:rsid w:val="003F68B8"/>
    <w:rsid w:val="003F7027"/>
    <w:rsid w:val="003F7620"/>
    <w:rsid w:val="00400EA2"/>
    <w:rsid w:val="0040144C"/>
    <w:rsid w:val="00403EB7"/>
    <w:rsid w:val="00404DEA"/>
    <w:rsid w:val="00405360"/>
    <w:rsid w:val="004056BD"/>
    <w:rsid w:val="00412788"/>
    <w:rsid w:val="00412D14"/>
    <w:rsid w:val="00413ED0"/>
    <w:rsid w:val="0041470C"/>
    <w:rsid w:val="004156D3"/>
    <w:rsid w:val="00416554"/>
    <w:rsid w:val="00421022"/>
    <w:rsid w:val="00426E9A"/>
    <w:rsid w:val="00430BF0"/>
    <w:rsid w:val="004357B8"/>
    <w:rsid w:val="00435BF1"/>
    <w:rsid w:val="00436ECA"/>
    <w:rsid w:val="00440884"/>
    <w:rsid w:val="004425C5"/>
    <w:rsid w:val="0044359E"/>
    <w:rsid w:val="00443D32"/>
    <w:rsid w:val="00450132"/>
    <w:rsid w:val="0045119B"/>
    <w:rsid w:val="00453456"/>
    <w:rsid w:val="004568FF"/>
    <w:rsid w:val="004578C4"/>
    <w:rsid w:val="00460434"/>
    <w:rsid w:val="00463708"/>
    <w:rsid w:val="004637C8"/>
    <w:rsid w:val="004647A7"/>
    <w:rsid w:val="004647B1"/>
    <w:rsid w:val="004655F7"/>
    <w:rsid w:val="00465B02"/>
    <w:rsid w:val="00466881"/>
    <w:rsid w:val="004670BF"/>
    <w:rsid w:val="004672E6"/>
    <w:rsid w:val="004677D5"/>
    <w:rsid w:val="00470389"/>
    <w:rsid w:val="004734DA"/>
    <w:rsid w:val="00474535"/>
    <w:rsid w:val="00474ED1"/>
    <w:rsid w:val="00476045"/>
    <w:rsid w:val="0047653D"/>
    <w:rsid w:val="00482A4B"/>
    <w:rsid w:val="004850FD"/>
    <w:rsid w:val="00486119"/>
    <w:rsid w:val="00490203"/>
    <w:rsid w:val="004918D3"/>
    <w:rsid w:val="00493085"/>
    <w:rsid w:val="00493BA4"/>
    <w:rsid w:val="004956C0"/>
    <w:rsid w:val="004A0648"/>
    <w:rsid w:val="004A29FC"/>
    <w:rsid w:val="004A331E"/>
    <w:rsid w:val="004A36EC"/>
    <w:rsid w:val="004A494C"/>
    <w:rsid w:val="004A4F9B"/>
    <w:rsid w:val="004A62C4"/>
    <w:rsid w:val="004A6CAE"/>
    <w:rsid w:val="004A7A7A"/>
    <w:rsid w:val="004A7CD4"/>
    <w:rsid w:val="004B15B4"/>
    <w:rsid w:val="004B1EC3"/>
    <w:rsid w:val="004B30A4"/>
    <w:rsid w:val="004B57CB"/>
    <w:rsid w:val="004C1C4A"/>
    <w:rsid w:val="004C4DF7"/>
    <w:rsid w:val="004C4FB2"/>
    <w:rsid w:val="004C6716"/>
    <w:rsid w:val="004C6ACF"/>
    <w:rsid w:val="004D050D"/>
    <w:rsid w:val="004D1636"/>
    <w:rsid w:val="004D163F"/>
    <w:rsid w:val="004D191A"/>
    <w:rsid w:val="004D59D5"/>
    <w:rsid w:val="004D7320"/>
    <w:rsid w:val="004E2FFB"/>
    <w:rsid w:val="004E4BFF"/>
    <w:rsid w:val="004E4EC8"/>
    <w:rsid w:val="004E509D"/>
    <w:rsid w:val="004E71D9"/>
    <w:rsid w:val="004F2198"/>
    <w:rsid w:val="004F2598"/>
    <w:rsid w:val="004F510E"/>
    <w:rsid w:val="004F6191"/>
    <w:rsid w:val="00500A24"/>
    <w:rsid w:val="00501778"/>
    <w:rsid w:val="00501B50"/>
    <w:rsid w:val="00503042"/>
    <w:rsid w:val="00503118"/>
    <w:rsid w:val="0050456B"/>
    <w:rsid w:val="00504994"/>
    <w:rsid w:val="00504DB0"/>
    <w:rsid w:val="00505546"/>
    <w:rsid w:val="00507E48"/>
    <w:rsid w:val="00510278"/>
    <w:rsid w:val="005107E1"/>
    <w:rsid w:val="00510F49"/>
    <w:rsid w:val="00514686"/>
    <w:rsid w:val="00514CF6"/>
    <w:rsid w:val="00515F3C"/>
    <w:rsid w:val="005166D7"/>
    <w:rsid w:val="00517121"/>
    <w:rsid w:val="005200A1"/>
    <w:rsid w:val="005220BA"/>
    <w:rsid w:val="00523B41"/>
    <w:rsid w:val="005240D2"/>
    <w:rsid w:val="005265BB"/>
    <w:rsid w:val="005267D3"/>
    <w:rsid w:val="005329F4"/>
    <w:rsid w:val="005356CA"/>
    <w:rsid w:val="00537E24"/>
    <w:rsid w:val="00537F02"/>
    <w:rsid w:val="005403F7"/>
    <w:rsid w:val="00540632"/>
    <w:rsid w:val="00540B2B"/>
    <w:rsid w:val="00540DE1"/>
    <w:rsid w:val="00541CF4"/>
    <w:rsid w:val="005451E8"/>
    <w:rsid w:val="00545539"/>
    <w:rsid w:val="005469E1"/>
    <w:rsid w:val="005507F2"/>
    <w:rsid w:val="00554D73"/>
    <w:rsid w:val="00557D25"/>
    <w:rsid w:val="0056596D"/>
    <w:rsid w:val="00566718"/>
    <w:rsid w:val="005667C6"/>
    <w:rsid w:val="005709BF"/>
    <w:rsid w:val="005725CB"/>
    <w:rsid w:val="00572D7F"/>
    <w:rsid w:val="005732A3"/>
    <w:rsid w:val="005750C8"/>
    <w:rsid w:val="005759CC"/>
    <w:rsid w:val="00576495"/>
    <w:rsid w:val="00582423"/>
    <w:rsid w:val="00584A92"/>
    <w:rsid w:val="0058539C"/>
    <w:rsid w:val="00587D44"/>
    <w:rsid w:val="00590F6F"/>
    <w:rsid w:val="005964F6"/>
    <w:rsid w:val="005A30AD"/>
    <w:rsid w:val="005A37F8"/>
    <w:rsid w:val="005A5A3C"/>
    <w:rsid w:val="005A5DC1"/>
    <w:rsid w:val="005A6026"/>
    <w:rsid w:val="005A72E1"/>
    <w:rsid w:val="005B097E"/>
    <w:rsid w:val="005B17D8"/>
    <w:rsid w:val="005B6EE4"/>
    <w:rsid w:val="005C01D0"/>
    <w:rsid w:val="005C06A4"/>
    <w:rsid w:val="005C35F7"/>
    <w:rsid w:val="005C3B9A"/>
    <w:rsid w:val="005C6632"/>
    <w:rsid w:val="005C7232"/>
    <w:rsid w:val="005D1182"/>
    <w:rsid w:val="005D1C9E"/>
    <w:rsid w:val="005D20D3"/>
    <w:rsid w:val="005D2BF2"/>
    <w:rsid w:val="005D2FAF"/>
    <w:rsid w:val="005D7D08"/>
    <w:rsid w:val="005E072A"/>
    <w:rsid w:val="005E3974"/>
    <w:rsid w:val="005E3C47"/>
    <w:rsid w:val="005E5599"/>
    <w:rsid w:val="005E627B"/>
    <w:rsid w:val="005F0E54"/>
    <w:rsid w:val="005F1033"/>
    <w:rsid w:val="005F13EE"/>
    <w:rsid w:val="005F26E9"/>
    <w:rsid w:val="005F2B1B"/>
    <w:rsid w:val="005F3E49"/>
    <w:rsid w:val="005F7370"/>
    <w:rsid w:val="006008CE"/>
    <w:rsid w:val="00600C14"/>
    <w:rsid w:val="00601AD5"/>
    <w:rsid w:val="00601E98"/>
    <w:rsid w:val="00602C00"/>
    <w:rsid w:val="006055E6"/>
    <w:rsid w:val="00606F9B"/>
    <w:rsid w:val="00607D87"/>
    <w:rsid w:val="00611C73"/>
    <w:rsid w:val="00611CF8"/>
    <w:rsid w:val="006124E9"/>
    <w:rsid w:val="0061583C"/>
    <w:rsid w:val="00617164"/>
    <w:rsid w:val="00617694"/>
    <w:rsid w:val="00620E77"/>
    <w:rsid w:val="00623AF6"/>
    <w:rsid w:val="0062721A"/>
    <w:rsid w:val="00627D88"/>
    <w:rsid w:val="00630EFE"/>
    <w:rsid w:val="006320D1"/>
    <w:rsid w:val="006369A3"/>
    <w:rsid w:val="00637E43"/>
    <w:rsid w:val="00640AD4"/>
    <w:rsid w:val="006424AA"/>
    <w:rsid w:val="00643848"/>
    <w:rsid w:val="006503AC"/>
    <w:rsid w:val="00654257"/>
    <w:rsid w:val="0065435A"/>
    <w:rsid w:val="006543E3"/>
    <w:rsid w:val="00654AED"/>
    <w:rsid w:val="0065732E"/>
    <w:rsid w:val="006575E1"/>
    <w:rsid w:val="00660337"/>
    <w:rsid w:val="00660D84"/>
    <w:rsid w:val="00662E21"/>
    <w:rsid w:val="00665666"/>
    <w:rsid w:val="00665725"/>
    <w:rsid w:val="006668F2"/>
    <w:rsid w:val="00666A42"/>
    <w:rsid w:val="0066739A"/>
    <w:rsid w:val="00667F1A"/>
    <w:rsid w:val="00671810"/>
    <w:rsid w:val="006720C1"/>
    <w:rsid w:val="00673C3A"/>
    <w:rsid w:val="00676CCA"/>
    <w:rsid w:val="00677BF4"/>
    <w:rsid w:val="0068290D"/>
    <w:rsid w:val="00683F4C"/>
    <w:rsid w:val="006846F8"/>
    <w:rsid w:val="006856B3"/>
    <w:rsid w:val="00685D81"/>
    <w:rsid w:val="00693346"/>
    <w:rsid w:val="00694143"/>
    <w:rsid w:val="006A2DD3"/>
    <w:rsid w:val="006A5AF8"/>
    <w:rsid w:val="006A6017"/>
    <w:rsid w:val="006A7224"/>
    <w:rsid w:val="006A7819"/>
    <w:rsid w:val="006B0016"/>
    <w:rsid w:val="006B0BDD"/>
    <w:rsid w:val="006B347E"/>
    <w:rsid w:val="006B40A4"/>
    <w:rsid w:val="006B416C"/>
    <w:rsid w:val="006B486C"/>
    <w:rsid w:val="006B71C7"/>
    <w:rsid w:val="006B7E6D"/>
    <w:rsid w:val="006C218B"/>
    <w:rsid w:val="006C34B1"/>
    <w:rsid w:val="006C36CD"/>
    <w:rsid w:val="006C48DD"/>
    <w:rsid w:val="006D1B20"/>
    <w:rsid w:val="006D1EA3"/>
    <w:rsid w:val="006D3A09"/>
    <w:rsid w:val="006D40D6"/>
    <w:rsid w:val="006D4F4D"/>
    <w:rsid w:val="006D5A97"/>
    <w:rsid w:val="006D6627"/>
    <w:rsid w:val="006D6D52"/>
    <w:rsid w:val="006D7F06"/>
    <w:rsid w:val="006E430B"/>
    <w:rsid w:val="006E5EDC"/>
    <w:rsid w:val="006E61F4"/>
    <w:rsid w:val="006E692B"/>
    <w:rsid w:val="006F2958"/>
    <w:rsid w:val="006F3E26"/>
    <w:rsid w:val="006F5035"/>
    <w:rsid w:val="00700140"/>
    <w:rsid w:val="00700908"/>
    <w:rsid w:val="00700D1F"/>
    <w:rsid w:val="007040C3"/>
    <w:rsid w:val="007055AD"/>
    <w:rsid w:val="00707350"/>
    <w:rsid w:val="00711408"/>
    <w:rsid w:val="007136A3"/>
    <w:rsid w:val="00713793"/>
    <w:rsid w:val="00714D3F"/>
    <w:rsid w:val="007160FC"/>
    <w:rsid w:val="00716A6C"/>
    <w:rsid w:val="007171AA"/>
    <w:rsid w:val="0072037C"/>
    <w:rsid w:val="007205CB"/>
    <w:rsid w:val="00722454"/>
    <w:rsid w:val="007228F1"/>
    <w:rsid w:val="00722BAF"/>
    <w:rsid w:val="00722C0F"/>
    <w:rsid w:val="007237BF"/>
    <w:rsid w:val="00723FB9"/>
    <w:rsid w:val="00724771"/>
    <w:rsid w:val="00725D5A"/>
    <w:rsid w:val="00726073"/>
    <w:rsid w:val="0072779E"/>
    <w:rsid w:val="00731387"/>
    <w:rsid w:val="00731B36"/>
    <w:rsid w:val="00732DCD"/>
    <w:rsid w:val="00734739"/>
    <w:rsid w:val="00734FE8"/>
    <w:rsid w:val="0073571D"/>
    <w:rsid w:val="00735C4E"/>
    <w:rsid w:val="007360CE"/>
    <w:rsid w:val="00736E7B"/>
    <w:rsid w:val="0073757F"/>
    <w:rsid w:val="007412E7"/>
    <w:rsid w:val="0074190C"/>
    <w:rsid w:val="007431C8"/>
    <w:rsid w:val="00743F02"/>
    <w:rsid w:val="00743F7F"/>
    <w:rsid w:val="007452BD"/>
    <w:rsid w:val="00754B3F"/>
    <w:rsid w:val="00756BC0"/>
    <w:rsid w:val="00757CB3"/>
    <w:rsid w:val="00761EE5"/>
    <w:rsid w:val="007641B9"/>
    <w:rsid w:val="0076603C"/>
    <w:rsid w:val="007669B2"/>
    <w:rsid w:val="00770F13"/>
    <w:rsid w:val="00772315"/>
    <w:rsid w:val="007723CA"/>
    <w:rsid w:val="00773638"/>
    <w:rsid w:val="00775157"/>
    <w:rsid w:val="007774FD"/>
    <w:rsid w:val="0078015C"/>
    <w:rsid w:val="007813AE"/>
    <w:rsid w:val="00782750"/>
    <w:rsid w:val="00784641"/>
    <w:rsid w:val="00787387"/>
    <w:rsid w:val="0079290C"/>
    <w:rsid w:val="00792B1A"/>
    <w:rsid w:val="0079319A"/>
    <w:rsid w:val="00793CBC"/>
    <w:rsid w:val="00794B77"/>
    <w:rsid w:val="00795ADB"/>
    <w:rsid w:val="0079650C"/>
    <w:rsid w:val="007974C6"/>
    <w:rsid w:val="007975F3"/>
    <w:rsid w:val="007A00FF"/>
    <w:rsid w:val="007A28C5"/>
    <w:rsid w:val="007A2D05"/>
    <w:rsid w:val="007A35B9"/>
    <w:rsid w:val="007A376D"/>
    <w:rsid w:val="007A37DB"/>
    <w:rsid w:val="007A540B"/>
    <w:rsid w:val="007A6D83"/>
    <w:rsid w:val="007A6E1C"/>
    <w:rsid w:val="007A75A6"/>
    <w:rsid w:val="007B06F6"/>
    <w:rsid w:val="007B3829"/>
    <w:rsid w:val="007B5ABC"/>
    <w:rsid w:val="007B65BE"/>
    <w:rsid w:val="007B6F13"/>
    <w:rsid w:val="007B7E9B"/>
    <w:rsid w:val="007C0866"/>
    <w:rsid w:val="007C2B66"/>
    <w:rsid w:val="007C2B80"/>
    <w:rsid w:val="007C53AA"/>
    <w:rsid w:val="007C5BC6"/>
    <w:rsid w:val="007C72AF"/>
    <w:rsid w:val="007C7353"/>
    <w:rsid w:val="007D03DE"/>
    <w:rsid w:val="007D0BAC"/>
    <w:rsid w:val="007D17C8"/>
    <w:rsid w:val="007D1DF2"/>
    <w:rsid w:val="007D4D15"/>
    <w:rsid w:val="007E1126"/>
    <w:rsid w:val="007E189D"/>
    <w:rsid w:val="007E29B8"/>
    <w:rsid w:val="007E5963"/>
    <w:rsid w:val="007F210B"/>
    <w:rsid w:val="007F271D"/>
    <w:rsid w:val="007F3BF5"/>
    <w:rsid w:val="007F49FF"/>
    <w:rsid w:val="007F4E3E"/>
    <w:rsid w:val="00801C1A"/>
    <w:rsid w:val="008039D0"/>
    <w:rsid w:val="00803AE9"/>
    <w:rsid w:val="00804CC2"/>
    <w:rsid w:val="008071C7"/>
    <w:rsid w:val="00811259"/>
    <w:rsid w:val="008115F1"/>
    <w:rsid w:val="00813174"/>
    <w:rsid w:val="008136CE"/>
    <w:rsid w:val="00813AA2"/>
    <w:rsid w:val="008148AC"/>
    <w:rsid w:val="008170EC"/>
    <w:rsid w:val="008173A3"/>
    <w:rsid w:val="00820608"/>
    <w:rsid w:val="00821138"/>
    <w:rsid w:val="008223ED"/>
    <w:rsid w:val="00825FC4"/>
    <w:rsid w:val="00836991"/>
    <w:rsid w:val="00840F64"/>
    <w:rsid w:val="008414D5"/>
    <w:rsid w:val="008418F5"/>
    <w:rsid w:val="00841C0A"/>
    <w:rsid w:val="00841F8B"/>
    <w:rsid w:val="00843477"/>
    <w:rsid w:val="00846BF6"/>
    <w:rsid w:val="00852280"/>
    <w:rsid w:val="008522A1"/>
    <w:rsid w:val="008530BC"/>
    <w:rsid w:val="008537BB"/>
    <w:rsid w:val="00854BEC"/>
    <w:rsid w:val="0086059C"/>
    <w:rsid w:val="00860B68"/>
    <w:rsid w:val="008610BA"/>
    <w:rsid w:val="0086451D"/>
    <w:rsid w:val="00864589"/>
    <w:rsid w:val="00864CFE"/>
    <w:rsid w:val="00866AFA"/>
    <w:rsid w:val="008715F2"/>
    <w:rsid w:val="00876E97"/>
    <w:rsid w:val="00877882"/>
    <w:rsid w:val="00881B1C"/>
    <w:rsid w:val="00883055"/>
    <w:rsid w:val="00883098"/>
    <w:rsid w:val="008837F7"/>
    <w:rsid w:val="008840EB"/>
    <w:rsid w:val="0088533C"/>
    <w:rsid w:val="0088600E"/>
    <w:rsid w:val="00886ADB"/>
    <w:rsid w:val="0089037B"/>
    <w:rsid w:val="00890AFB"/>
    <w:rsid w:val="00890FC4"/>
    <w:rsid w:val="00892936"/>
    <w:rsid w:val="00895905"/>
    <w:rsid w:val="0089786F"/>
    <w:rsid w:val="008A0B58"/>
    <w:rsid w:val="008A1657"/>
    <w:rsid w:val="008A1A86"/>
    <w:rsid w:val="008A381C"/>
    <w:rsid w:val="008A440D"/>
    <w:rsid w:val="008A518E"/>
    <w:rsid w:val="008A539D"/>
    <w:rsid w:val="008A5845"/>
    <w:rsid w:val="008A6823"/>
    <w:rsid w:val="008A75AC"/>
    <w:rsid w:val="008B061C"/>
    <w:rsid w:val="008B0856"/>
    <w:rsid w:val="008B2DF6"/>
    <w:rsid w:val="008B69D0"/>
    <w:rsid w:val="008B7DF2"/>
    <w:rsid w:val="008C0847"/>
    <w:rsid w:val="008C0C09"/>
    <w:rsid w:val="008C1934"/>
    <w:rsid w:val="008C224F"/>
    <w:rsid w:val="008C51E3"/>
    <w:rsid w:val="008C522E"/>
    <w:rsid w:val="008D0FE8"/>
    <w:rsid w:val="008D36AB"/>
    <w:rsid w:val="008D4869"/>
    <w:rsid w:val="008D7017"/>
    <w:rsid w:val="008D70FF"/>
    <w:rsid w:val="008E0239"/>
    <w:rsid w:val="008E0567"/>
    <w:rsid w:val="008E2546"/>
    <w:rsid w:val="008E519D"/>
    <w:rsid w:val="008E6B88"/>
    <w:rsid w:val="008F1589"/>
    <w:rsid w:val="008F2622"/>
    <w:rsid w:val="008F370B"/>
    <w:rsid w:val="008F692D"/>
    <w:rsid w:val="008F70A6"/>
    <w:rsid w:val="00901965"/>
    <w:rsid w:val="00901F48"/>
    <w:rsid w:val="00902DFA"/>
    <w:rsid w:val="00903220"/>
    <w:rsid w:val="00904D3E"/>
    <w:rsid w:val="00905A0D"/>
    <w:rsid w:val="00914716"/>
    <w:rsid w:val="00915F98"/>
    <w:rsid w:val="009164A9"/>
    <w:rsid w:val="00916A09"/>
    <w:rsid w:val="009174F0"/>
    <w:rsid w:val="0092081E"/>
    <w:rsid w:val="00920AE4"/>
    <w:rsid w:val="009212D3"/>
    <w:rsid w:val="00922085"/>
    <w:rsid w:val="0092397B"/>
    <w:rsid w:val="00924B8E"/>
    <w:rsid w:val="0092512A"/>
    <w:rsid w:val="009254FF"/>
    <w:rsid w:val="009258CB"/>
    <w:rsid w:val="0092615B"/>
    <w:rsid w:val="00926D07"/>
    <w:rsid w:val="0093024D"/>
    <w:rsid w:val="0093362E"/>
    <w:rsid w:val="00933B1C"/>
    <w:rsid w:val="00934351"/>
    <w:rsid w:val="0093445C"/>
    <w:rsid w:val="009352FD"/>
    <w:rsid w:val="00935EE8"/>
    <w:rsid w:val="009365A4"/>
    <w:rsid w:val="00936D98"/>
    <w:rsid w:val="00937BB6"/>
    <w:rsid w:val="009411CD"/>
    <w:rsid w:val="0094198E"/>
    <w:rsid w:val="00942745"/>
    <w:rsid w:val="00942DC6"/>
    <w:rsid w:val="00944563"/>
    <w:rsid w:val="0094626D"/>
    <w:rsid w:val="00947A92"/>
    <w:rsid w:val="00950347"/>
    <w:rsid w:val="00951024"/>
    <w:rsid w:val="009525A7"/>
    <w:rsid w:val="00952B66"/>
    <w:rsid w:val="00952E23"/>
    <w:rsid w:val="00953160"/>
    <w:rsid w:val="00953CC0"/>
    <w:rsid w:val="00953EDA"/>
    <w:rsid w:val="0095737B"/>
    <w:rsid w:val="0095794B"/>
    <w:rsid w:val="00961BD5"/>
    <w:rsid w:val="009625D8"/>
    <w:rsid w:val="0096319A"/>
    <w:rsid w:val="0096470D"/>
    <w:rsid w:val="0097173E"/>
    <w:rsid w:val="00971796"/>
    <w:rsid w:val="00972060"/>
    <w:rsid w:val="00973884"/>
    <w:rsid w:val="00973EE4"/>
    <w:rsid w:val="00974146"/>
    <w:rsid w:val="00974258"/>
    <w:rsid w:val="0097548D"/>
    <w:rsid w:val="00975939"/>
    <w:rsid w:val="009761D6"/>
    <w:rsid w:val="0098459B"/>
    <w:rsid w:val="009847FD"/>
    <w:rsid w:val="00986B4D"/>
    <w:rsid w:val="00987220"/>
    <w:rsid w:val="009876A1"/>
    <w:rsid w:val="00990265"/>
    <w:rsid w:val="00990555"/>
    <w:rsid w:val="009955A2"/>
    <w:rsid w:val="009955A3"/>
    <w:rsid w:val="009957E0"/>
    <w:rsid w:val="00995922"/>
    <w:rsid w:val="00995ABF"/>
    <w:rsid w:val="00996596"/>
    <w:rsid w:val="00997185"/>
    <w:rsid w:val="00997B53"/>
    <w:rsid w:val="009A3405"/>
    <w:rsid w:val="009A63B8"/>
    <w:rsid w:val="009B03B0"/>
    <w:rsid w:val="009B14D1"/>
    <w:rsid w:val="009B2299"/>
    <w:rsid w:val="009B4B74"/>
    <w:rsid w:val="009B544C"/>
    <w:rsid w:val="009B57E7"/>
    <w:rsid w:val="009B58CE"/>
    <w:rsid w:val="009B603D"/>
    <w:rsid w:val="009B611D"/>
    <w:rsid w:val="009B7485"/>
    <w:rsid w:val="009B7603"/>
    <w:rsid w:val="009C0361"/>
    <w:rsid w:val="009C1E8F"/>
    <w:rsid w:val="009C2283"/>
    <w:rsid w:val="009C2458"/>
    <w:rsid w:val="009C370A"/>
    <w:rsid w:val="009C4338"/>
    <w:rsid w:val="009C4A7B"/>
    <w:rsid w:val="009C5046"/>
    <w:rsid w:val="009C5942"/>
    <w:rsid w:val="009C6123"/>
    <w:rsid w:val="009D0C21"/>
    <w:rsid w:val="009D0DC7"/>
    <w:rsid w:val="009D0E16"/>
    <w:rsid w:val="009D15E6"/>
    <w:rsid w:val="009D2448"/>
    <w:rsid w:val="009D38F9"/>
    <w:rsid w:val="009E00DA"/>
    <w:rsid w:val="009E441A"/>
    <w:rsid w:val="009E4DA7"/>
    <w:rsid w:val="009E54E8"/>
    <w:rsid w:val="009E5D9A"/>
    <w:rsid w:val="009E5F6E"/>
    <w:rsid w:val="009E6B04"/>
    <w:rsid w:val="009E74E0"/>
    <w:rsid w:val="009E7EE0"/>
    <w:rsid w:val="009F0A55"/>
    <w:rsid w:val="009F1081"/>
    <w:rsid w:val="009F1E3E"/>
    <w:rsid w:val="009F37C2"/>
    <w:rsid w:val="009F5017"/>
    <w:rsid w:val="009F67A1"/>
    <w:rsid w:val="00A00E3F"/>
    <w:rsid w:val="00A01148"/>
    <w:rsid w:val="00A06097"/>
    <w:rsid w:val="00A07465"/>
    <w:rsid w:val="00A07A10"/>
    <w:rsid w:val="00A12136"/>
    <w:rsid w:val="00A1213C"/>
    <w:rsid w:val="00A156D3"/>
    <w:rsid w:val="00A15D9C"/>
    <w:rsid w:val="00A16E6F"/>
    <w:rsid w:val="00A200B0"/>
    <w:rsid w:val="00A2132B"/>
    <w:rsid w:val="00A23F20"/>
    <w:rsid w:val="00A25DA1"/>
    <w:rsid w:val="00A25EF1"/>
    <w:rsid w:val="00A26765"/>
    <w:rsid w:val="00A272FF"/>
    <w:rsid w:val="00A2744C"/>
    <w:rsid w:val="00A33602"/>
    <w:rsid w:val="00A343D1"/>
    <w:rsid w:val="00A347C9"/>
    <w:rsid w:val="00A34C52"/>
    <w:rsid w:val="00A36943"/>
    <w:rsid w:val="00A3715C"/>
    <w:rsid w:val="00A37B5F"/>
    <w:rsid w:val="00A42465"/>
    <w:rsid w:val="00A4516A"/>
    <w:rsid w:val="00A462E8"/>
    <w:rsid w:val="00A46DA0"/>
    <w:rsid w:val="00A5260E"/>
    <w:rsid w:val="00A5354B"/>
    <w:rsid w:val="00A53BDD"/>
    <w:rsid w:val="00A5642B"/>
    <w:rsid w:val="00A56778"/>
    <w:rsid w:val="00A57AD9"/>
    <w:rsid w:val="00A57CC8"/>
    <w:rsid w:val="00A60754"/>
    <w:rsid w:val="00A61D71"/>
    <w:rsid w:val="00A6229D"/>
    <w:rsid w:val="00A64973"/>
    <w:rsid w:val="00A70709"/>
    <w:rsid w:val="00A70CF6"/>
    <w:rsid w:val="00A70E73"/>
    <w:rsid w:val="00A718ED"/>
    <w:rsid w:val="00A71B57"/>
    <w:rsid w:val="00A726C1"/>
    <w:rsid w:val="00A72BC8"/>
    <w:rsid w:val="00A76033"/>
    <w:rsid w:val="00A76BF4"/>
    <w:rsid w:val="00A809A1"/>
    <w:rsid w:val="00A8487B"/>
    <w:rsid w:val="00A85EE0"/>
    <w:rsid w:val="00A86CAA"/>
    <w:rsid w:val="00A90270"/>
    <w:rsid w:val="00A938AE"/>
    <w:rsid w:val="00A9661A"/>
    <w:rsid w:val="00AA1CD2"/>
    <w:rsid w:val="00AA1F88"/>
    <w:rsid w:val="00AA5507"/>
    <w:rsid w:val="00AA5BC5"/>
    <w:rsid w:val="00AA6A8D"/>
    <w:rsid w:val="00AA7B32"/>
    <w:rsid w:val="00AB2D59"/>
    <w:rsid w:val="00AB42C1"/>
    <w:rsid w:val="00AB5A71"/>
    <w:rsid w:val="00AC05F0"/>
    <w:rsid w:val="00AC1F0A"/>
    <w:rsid w:val="00AC3CCB"/>
    <w:rsid w:val="00AC516F"/>
    <w:rsid w:val="00AC5523"/>
    <w:rsid w:val="00AC6112"/>
    <w:rsid w:val="00AD17D8"/>
    <w:rsid w:val="00AD1F24"/>
    <w:rsid w:val="00AD2695"/>
    <w:rsid w:val="00AD456A"/>
    <w:rsid w:val="00AD5489"/>
    <w:rsid w:val="00AD5DA8"/>
    <w:rsid w:val="00AD697E"/>
    <w:rsid w:val="00AD78B4"/>
    <w:rsid w:val="00AD7CD4"/>
    <w:rsid w:val="00AE06E3"/>
    <w:rsid w:val="00AE109F"/>
    <w:rsid w:val="00AE2926"/>
    <w:rsid w:val="00AE4057"/>
    <w:rsid w:val="00AE5E9D"/>
    <w:rsid w:val="00AE6C23"/>
    <w:rsid w:val="00AE6D6B"/>
    <w:rsid w:val="00AE7149"/>
    <w:rsid w:val="00AF0785"/>
    <w:rsid w:val="00AF146C"/>
    <w:rsid w:val="00AF1CB7"/>
    <w:rsid w:val="00AF6F75"/>
    <w:rsid w:val="00B007DE"/>
    <w:rsid w:val="00B0184B"/>
    <w:rsid w:val="00B02272"/>
    <w:rsid w:val="00B0256D"/>
    <w:rsid w:val="00B035CD"/>
    <w:rsid w:val="00B05139"/>
    <w:rsid w:val="00B05BF4"/>
    <w:rsid w:val="00B05C3C"/>
    <w:rsid w:val="00B0712D"/>
    <w:rsid w:val="00B0769D"/>
    <w:rsid w:val="00B1004B"/>
    <w:rsid w:val="00B11975"/>
    <w:rsid w:val="00B12AB3"/>
    <w:rsid w:val="00B13523"/>
    <w:rsid w:val="00B14458"/>
    <w:rsid w:val="00B17E61"/>
    <w:rsid w:val="00B217F8"/>
    <w:rsid w:val="00B22A03"/>
    <w:rsid w:val="00B23DD4"/>
    <w:rsid w:val="00B25D1C"/>
    <w:rsid w:val="00B25E2C"/>
    <w:rsid w:val="00B25FBE"/>
    <w:rsid w:val="00B26D10"/>
    <w:rsid w:val="00B2789E"/>
    <w:rsid w:val="00B27F1A"/>
    <w:rsid w:val="00B309AC"/>
    <w:rsid w:val="00B32400"/>
    <w:rsid w:val="00B332EA"/>
    <w:rsid w:val="00B33552"/>
    <w:rsid w:val="00B33609"/>
    <w:rsid w:val="00B33C8D"/>
    <w:rsid w:val="00B34AED"/>
    <w:rsid w:val="00B35157"/>
    <w:rsid w:val="00B40A53"/>
    <w:rsid w:val="00B42972"/>
    <w:rsid w:val="00B43248"/>
    <w:rsid w:val="00B43D07"/>
    <w:rsid w:val="00B447AD"/>
    <w:rsid w:val="00B45365"/>
    <w:rsid w:val="00B45E25"/>
    <w:rsid w:val="00B45E67"/>
    <w:rsid w:val="00B46A65"/>
    <w:rsid w:val="00B4760F"/>
    <w:rsid w:val="00B51CBE"/>
    <w:rsid w:val="00B525D9"/>
    <w:rsid w:val="00B541A4"/>
    <w:rsid w:val="00B5544F"/>
    <w:rsid w:val="00B5548F"/>
    <w:rsid w:val="00B55735"/>
    <w:rsid w:val="00B55FBB"/>
    <w:rsid w:val="00B60184"/>
    <w:rsid w:val="00B60C56"/>
    <w:rsid w:val="00B62D20"/>
    <w:rsid w:val="00B62EAF"/>
    <w:rsid w:val="00B65A90"/>
    <w:rsid w:val="00B66BE9"/>
    <w:rsid w:val="00B66E92"/>
    <w:rsid w:val="00B67A7B"/>
    <w:rsid w:val="00B67EFA"/>
    <w:rsid w:val="00B72CB5"/>
    <w:rsid w:val="00B742A8"/>
    <w:rsid w:val="00B77C5B"/>
    <w:rsid w:val="00B8039D"/>
    <w:rsid w:val="00B811CB"/>
    <w:rsid w:val="00B81E75"/>
    <w:rsid w:val="00B83057"/>
    <w:rsid w:val="00B84383"/>
    <w:rsid w:val="00B8729C"/>
    <w:rsid w:val="00B87881"/>
    <w:rsid w:val="00B87E4E"/>
    <w:rsid w:val="00B92F9B"/>
    <w:rsid w:val="00B94D59"/>
    <w:rsid w:val="00B9625D"/>
    <w:rsid w:val="00BA0755"/>
    <w:rsid w:val="00BA0A22"/>
    <w:rsid w:val="00BA0EAB"/>
    <w:rsid w:val="00BA1E0D"/>
    <w:rsid w:val="00BB0C13"/>
    <w:rsid w:val="00BB1BB8"/>
    <w:rsid w:val="00BB2144"/>
    <w:rsid w:val="00BB3ADD"/>
    <w:rsid w:val="00BB5190"/>
    <w:rsid w:val="00BC0882"/>
    <w:rsid w:val="00BC21F7"/>
    <w:rsid w:val="00BC2752"/>
    <w:rsid w:val="00BC2A52"/>
    <w:rsid w:val="00BC6F1B"/>
    <w:rsid w:val="00BC73AA"/>
    <w:rsid w:val="00BC7E7B"/>
    <w:rsid w:val="00BD0C81"/>
    <w:rsid w:val="00BD0D73"/>
    <w:rsid w:val="00BD1A5A"/>
    <w:rsid w:val="00BD201B"/>
    <w:rsid w:val="00BD3CF9"/>
    <w:rsid w:val="00BD566A"/>
    <w:rsid w:val="00BD6A56"/>
    <w:rsid w:val="00BD6CE3"/>
    <w:rsid w:val="00BD7A9B"/>
    <w:rsid w:val="00BD7BE1"/>
    <w:rsid w:val="00BE1DDE"/>
    <w:rsid w:val="00BE3F68"/>
    <w:rsid w:val="00BE3F85"/>
    <w:rsid w:val="00BF087D"/>
    <w:rsid w:val="00BF3B50"/>
    <w:rsid w:val="00BF416B"/>
    <w:rsid w:val="00BF51D6"/>
    <w:rsid w:val="00BF5267"/>
    <w:rsid w:val="00BF6114"/>
    <w:rsid w:val="00C015AF"/>
    <w:rsid w:val="00C01CAE"/>
    <w:rsid w:val="00C01F97"/>
    <w:rsid w:val="00C02248"/>
    <w:rsid w:val="00C03761"/>
    <w:rsid w:val="00C03B9F"/>
    <w:rsid w:val="00C05B62"/>
    <w:rsid w:val="00C06E0C"/>
    <w:rsid w:val="00C071CD"/>
    <w:rsid w:val="00C07421"/>
    <w:rsid w:val="00C108D7"/>
    <w:rsid w:val="00C11579"/>
    <w:rsid w:val="00C13D55"/>
    <w:rsid w:val="00C16AF2"/>
    <w:rsid w:val="00C1761D"/>
    <w:rsid w:val="00C21DFF"/>
    <w:rsid w:val="00C245D7"/>
    <w:rsid w:val="00C26266"/>
    <w:rsid w:val="00C267C2"/>
    <w:rsid w:val="00C31E37"/>
    <w:rsid w:val="00C31E60"/>
    <w:rsid w:val="00C320A0"/>
    <w:rsid w:val="00C32286"/>
    <w:rsid w:val="00C32F15"/>
    <w:rsid w:val="00C3681C"/>
    <w:rsid w:val="00C37CA3"/>
    <w:rsid w:val="00C4143C"/>
    <w:rsid w:val="00C426E5"/>
    <w:rsid w:val="00C43E8A"/>
    <w:rsid w:val="00C4794E"/>
    <w:rsid w:val="00C50D7E"/>
    <w:rsid w:val="00C51622"/>
    <w:rsid w:val="00C52C81"/>
    <w:rsid w:val="00C533AF"/>
    <w:rsid w:val="00C543F7"/>
    <w:rsid w:val="00C60CFC"/>
    <w:rsid w:val="00C616FB"/>
    <w:rsid w:val="00C6179A"/>
    <w:rsid w:val="00C61C82"/>
    <w:rsid w:val="00C62F7A"/>
    <w:rsid w:val="00C637FD"/>
    <w:rsid w:val="00C64221"/>
    <w:rsid w:val="00C646CF"/>
    <w:rsid w:val="00C64E4E"/>
    <w:rsid w:val="00C66E64"/>
    <w:rsid w:val="00C67F0F"/>
    <w:rsid w:val="00C71994"/>
    <w:rsid w:val="00C72EC9"/>
    <w:rsid w:val="00C74433"/>
    <w:rsid w:val="00C74B9A"/>
    <w:rsid w:val="00C761A0"/>
    <w:rsid w:val="00C8048B"/>
    <w:rsid w:val="00C805BD"/>
    <w:rsid w:val="00C8139B"/>
    <w:rsid w:val="00C82DD2"/>
    <w:rsid w:val="00C85957"/>
    <w:rsid w:val="00C85F7E"/>
    <w:rsid w:val="00C90D53"/>
    <w:rsid w:val="00C910C6"/>
    <w:rsid w:val="00C91866"/>
    <w:rsid w:val="00C93077"/>
    <w:rsid w:val="00C94DB3"/>
    <w:rsid w:val="00C951E7"/>
    <w:rsid w:val="00C9637A"/>
    <w:rsid w:val="00C96B03"/>
    <w:rsid w:val="00C96C3D"/>
    <w:rsid w:val="00C975C3"/>
    <w:rsid w:val="00C97780"/>
    <w:rsid w:val="00CA0939"/>
    <w:rsid w:val="00CA13D5"/>
    <w:rsid w:val="00CA3E7B"/>
    <w:rsid w:val="00CA5928"/>
    <w:rsid w:val="00CA5C72"/>
    <w:rsid w:val="00CA5EF1"/>
    <w:rsid w:val="00CA7F5D"/>
    <w:rsid w:val="00CB1469"/>
    <w:rsid w:val="00CB1814"/>
    <w:rsid w:val="00CB1A11"/>
    <w:rsid w:val="00CB340E"/>
    <w:rsid w:val="00CB3DE1"/>
    <w:rsid w:val="00CB40A3"/>
    <w:rsid w:val="00CB4343"/>
    <w:rsid w:val="00CB4DB3"/>
    <w:rsid w:val="00CB4DBE"/>
    <w:rsid w:val="00CB60C4"/>
    <w:rsid w:val="00CB63A8"/>
    <w:rsid w:val="00CB659A"/>
    <w:rsid w:val="00CB76C5"/>
    <w:rsid w:val="00CC01F6"/>
    <w:rsid w:val="00CC2BAB"/>
    <w:rsid w:val="00CC450C"/>
    <w:rsid w:val="00CC488D"/>
    <w:rsid w:val="00CC4F14"/>
    <w:rsid w:val="00CC4FFF"/>
    <w:rsid w:val="00CC50EC"/>
    <w:rsid w:val="00CC51CD"/>
    <w:rsid w:val="00CC645A"/>
    <w:rsid w:val="00CC6D07"/>
    <w:rsid w:val="00CC7045"/>
    <w:rsid w:val="00CD02E9"/>
    <w:rsid w:val="00CD1194"/>
    <w:rsid w:val="00CD2BF5"/>
    <w:rsid w:val="00CD2E84"/>
    <w:rsid w:val="00CD3051"/>
    <w:rsid w:val="00CD4377"/>
    <w:rsid w:val="00CD47F0"/>
    <w:rsid w:val="00CD50F5"/>
    <w:rsid w:val="00CD5566"/>
    <w:rsid w:val="00CD64D7"/>
    <w:rsid w:val="00CD6607"/>
    <w:rsid w:val="00CD7920"/>
    <w:rsid w:val="00CE0B87"/>
    <w:rsid w:val="00CE4091"/>
    <w:rsid w:val="00CE5391"/>
    <w:rsid w:val="00CE64AD"/>
    <w:rsid w:val="00CE6F22"/>
    <w:rsid w:val="00CE6F73"/>
    <w:rsid w:val="00CF404F"/>
    <w:rsid w:val="00CF41F6"/>
    <w:rsid w:val="00CF7532"/>
    <w:rsid w:val="00CF7D3E"/>
    <w:rsid w:val="00D01C1B"/>
    <w:rsid w:val="00D02B4E"/>
    <w:rsid w:val="00D03DC5"/>
    <w:rsid w:val="00D04148"/>
    <w:rsid w:val="00D06B72"/>
    <w:rsid w:val="00D06EF6"/>
    <w:rsid w:val="00D07682"/>
    <w:rsid w:val="00D07D86"/>
    <w:rsid w:val="00D119A2"/>
    <w:rsid w:val="00D153F0"/>
    <w:rsid w:val="00D15C39"/>
    <w:rsid w:val="00D166E2"/>
    <w:rsid w:val="00D16793"/>
    <w:rsid w:val="00D16D47"/>
    <w:rsid w:val="00D16D8A"/>
    <w:rsid w:val="00D176C4"/>
    <w:rsid w:val="00D203B8"/>
    <w:rsid w:val="00D21F11"/>
    <w:rsid w:val="00D222BA"/>
    <w:rsid w:val="00D22688"/>
    <w:rsid w:val="00D22FDE"/>
    <w:rsid w:val="00D277C4"/>
    <w:rsid w:val="00D3111B"/>
    <w:rsid w:val="00D322CE"/>
    <w:rsid w:val="00D360C3"/>
    <w:rsid w:val="00D36817"/>
    <w:rsid w:val="00D37A82"/>
    <w:rsid w:val="00D43694"/>
    <w:rsid w:val="00D44DEB"/>
    <w:rsid w:val="00D45062"/>
    <w:rsid w:val="00D45304"/>
    <w:rsid w:val="00D453EE"/>
    <w:rsid w:val="00D47AC4"/>
    <w:rsid w:val="00D526B3"/>
    <w:rsid w:val="00D5316B"/>
    <w:rsid w:val="00D5440E"/>
    <w:rsid w:val="00D5666C"/>
    <w:rsid w:val="00D56C47"/>
    <w:rsid w:val="00D56C5C"/>
    <w:rsid w:val="00D57B4A"/>
    <w:rsid w:val="00D60802"/>
    <w:rsid w:val="00D617F6"/>
    <w:rsid w:val="00D61F4F"/>
    <w:rsid w:val="00D61F6E"/>
    <w:rsid w:val="00D62EDC"/>
    <w:rsid w:val="00D645B1"/>
    <w:rsid w:val="00D655AE"/>
    <w:rsid w:val="00D65CCB"/>
    <w:rsid w:val="00D666BC"/>
    <w:rsid w:val="00D70FE7"/>
    <w:rsid w:val="00D72738"/>
    <w:rsid w:val="00D7286E"/>
    <w:rsid w:val="00D72A17"/>
    <w:rsid w:val="00D72FFF"/>
    <w:rsid w:val="00D739DF"/>
    <w:rsid w:val="00D73DED"/>
    <w:rsid w:val="00D74082"/>
    <w:rsid w:val="00D7435C"/>
    <w:rsid w:val="00D74697"/>
    <w:rsid w:val="00D75C3D"/>
    <w:rsid w:val="00D77A5F"/>
    <w:rsid w:val="00D77C9F"/>
    <w:rsid w:val="00D804E2"/>
    <w:rsid w:val="00D83542"/>
    <w:rsid w:val="00D83CCF"/>
    <w:rsid w:val="00D84106"/>
    <w:rsid w:val="00D84185"/>
    <w:rsid w:val="00D91D63"/>
    <w:rsid w:val="00D92F45"/>
    <w:rsid w:val="00D94637"/>
    <w:rsid w:val="00D95D04"/>
    <w:rsid w:val="00D9725C"/>
    <w:rsid w:val="00D972D5"/>
    <w:rsid w:val="00D9747B"/>
    <w:rsid w:val="00D97759"/>
    <w:rsid w:val="00DA3553"/>
    <w:rsid w:val="00DA516A"/>
    <w:rsid w:val="00DA7006"/>
    <w:rsid w:val="00DA775A"/>
    <w:rsid w:val="00DB0B89"/>
    <w:rsid w:val="00DB11F0"/>
    <w:rsid w:val="00DB2E9D"/>
    <w:rsid w:val="00DB54DA"/>
    <w:rsid w:val="00DB788F"/>
    <w:rsid w:val="00DC140D"/>
    <w:rsid w:val="00DC3190"/>
    <w:rsid w:val="00DC31CB"/>
    <w:rsid w:val="00DC6427"/>
    <w:rsid w:val="00DC6E9E"/>
    <w:rsid w:val="00DD1E45"/>
    <w:rsid w:val="00DD2A2B"/>
    <w:rsid w:val="00DD41C5"/>
    <w:rsid w:val="00DD5201"/>
    <w:rsid w:val="00DD550D"/>
    <w:rsid w:val="00DD5C03"/>
    <w:rsid w:val="00DD66A1"/>
    <w:rsid w:val="00DD7720"/>
    <w:rsid w:val="00DE01B4"/>
    <w:rsid w:val="00DE0487"/>
    <w:rsid w:val="00DE196D"/>
    <w:rsid w:val="00DE7638"/>
    <w:rsid w:val="00DF1283"/>
    <w:rsid w:val="00DF176D"/>
    <w:rsid w:val="00DF22B4"/>
    <w:rsid w:val="00DF2B99"/>
    <w:rsid w:val="00DF4162"/>
    <w:rsid w:val="00DF63C4"/>
    <w:rsid w:val="00DF6B49"/>
    <w:rsid w:val="00DF7F85"/>
    <w:rsid w:val="00E02F6F"/>
    <w:rsid w:val="00E03AB9"/>
    <w:rsid w:val="00E041E7"/>
    <w:rsid w:val="00E067C5"/>
    <w:rsid w:val="00E0779E"/>
    <w:rsid w:val="00E10A80"/>
    <w:rsid w:val="00E11106"/>
    <w:rsid w:val="00E122D0"/>
    <w:rsid w:val="00E126E5"/>
    <w:rsid w:val="00E12979"/>
    <w:rsid w:val="00E13231"/>
    <w:rsid w:val="00E1562F"/>
    <w:rsid w:val="00E17AAF"/>
    <w:rsid w:val="00E2139F"/>
    <w:rsid w:val="00E21530"/>
    <w:rsid w:val="00E250A9"/>
    <w:rsid w:val="00E264F5"/>
    <w:rsid w:val="00E265BF"/>
    <w:rsid w:val="00E26DEA"/>
    <w:rsid w:val="00E27008"/>
    <w:rsid w:val="00E30438"/>
    <w:rsid w:val="00E309DE"/>
    <w:rsid w:val="00E30BD4"/>
    <w:rsid w:val="00E3283E"/>
    <w:rsid w:val="00E32A7C"/>
    <w:rsid w:val="00E32F04"/>
    <w:rsid w:val="00E33991"/>
    <w:rsid w:val="00E33B3B"/>
    <w:rsid w:val="00E34EC0"/>
    <w:rsid w:val="00E371C5"/>
    <w:rsid w:val="00E37605"/>
    <w:rsid w:val="00E378D8"/>
    <w:rsid w:val="00E42E81"/>
    <w:rsid w:val="00E43A12"/>
    <w:rsid w:val="00E46665"/>
    <w:rsid w:val="00E51547"/>
    <w:rsid w:val="00E52FBA"/>
    <w:rsid w:val="00E56F0F"/>
    <w:rsid w:val="00E62166"/>
    <w:rsid w:val="00E62E01"/>
    <w:rsid w:val="00E64A85"/>
    <w:rsid w:val="00E6731F"/>
    <w:rsid w:val="00E67927"/>
    <w:rsid w:val="00E67C67"/>
    <w:rsid w:val="00E67FD3"/>
    <w:rsid w:val="00E712D2"/>
    <w:rsid w:val="00E71E5F"/>
    <w:rsid w:val="00E73483"/>
    <w:rsid w:val="00E74F90"/>
    <w:rsid w:val="00E75A39"/>
    <w:rsid w:val="00E767A6"/>
    <w:rsid w:val="00E77476"/>
    <w:rsid w:val="00E7779F"/>
    <w:rsid w:val="00E77A9A"/>
    <w:rsid w:val="00E81F6C"/>
    <w:rsid w:val="00E8228B"/>
    <w:rsid w:val="00E8389A"/>
    <w:rsid w:val="00E85BFF"/>
    <w:rsid w:val="00E90371"/>
    <w:rsid w:val="00E90A43"/>
    <w:rsid w:val="00E917F9"/>
    <w:rsid w:val="00E91D97"/>
    <w:rsid w:val="00E93C53"/>
    <w:rsid w:val="00E94538"/>
    <w:rsid w:val="00E9463C"/>
    <w:rsid w:val="00E95D3F"/>
    <w:rsid w:val="00E961B2"/>
    <w:rsid w:val="00E9625D"/>
    <w:rsid w:val="00EA0CAD"/>
    <w:rsid w:val="00EA1873"/>
    <w:rsid w:val="00EA1BB7"/>
    <w:rsid w:val="00EA5E1B"/>
    <w:rsid w:val="00EA611C"/>
    <w:rsid w:val="00EA6B39"/>
    <w:rsid w:val="00EA7AE2"/>
    <w:rsid w:val="00EB0B25"/>
    <w:rsid w:val="00EB0F13"/>
    <w:rsid w:val="00EB495B"/>
    <w:rsid w:val="00EB57D0"/>
    <w:rsid w:val="00EB6DEE"/>
    <w:rsid w:val="00EC3596"/>
    <w:rsid w:val="00EC41AB"/>
    <w:rsid w:val="00EC4DE0"/>
    <w:rsid w:val="00EC5A47"/>
    <w:rsid w:val="00EC62C1"/>
    <w:rsid w:val="00EC65F9"/>
    <w:rsid w:val="00EC77B8"/>
    <w:rsid w:val="00ED05DB"/>
    <w:rsid w:val="00ED1E02"/>
    <w:rsid w:val="00ED3939"/>
    <w:rsid w:val="00ED3EA0"/>
    <w:rsid w:val="00ED3F1C"/>
    <w:rsid w:val="00ED49D5"/>
    <w:rsid w:val="00ED7259"/>
    <w:rsid w:val="00EE0314"/>
    <w:rsid w:val="00EE0CEC"/>
    <w:rsid w:val="00EE0FD5"/>
    <w:rsid w:val="00EE1F4F"/>
    <w:rsid w:val="00EE2653"/>
    <w:rsid w:val="00EE440B"/>
    <w:rsid w:val="00EE4A69"/>
    <w:rsid w:val="00EE520F"/>
    <w:rsid w:val="00EE5706"/>
    <w:rsid w:val="00EE73B1"/>
    <w:rsid w:val="00EE7B0F"/>
    <w:rsid w:val="00EF07DB"/>
    <w:rsid w:val="00EF2276"/>
    <w:rsid w:val="00EF373D"/>
    <w:rsid w:val="00EF741D"/>
    <w:rsid w:val="00F01D3E"/>
    <w:rsid w:val="00F01F1F"/>
    <w:rsid w:val="00F04C98"/>
    <w:rsid w:val="00F05E8B"/>
    <w:rsid w:val="00F07540"/>
    <w:rsid w:val="00F11595"/>
    <w:rsid w:val="00F13BC9"/>
    <w:rsid w:val="00F14D0A"/>
    <w:rsid w:val="00F14DF8"/>
    <w:rsid w:val="00F16B09"/>
    <w:rsid w:val="00F17395"/>
    <w:rsid w:val="00F20D53"/>
    <w:rsid w:val="00F22037"/>
    <w:rsid w:val="00F24459"/>
    <w:rsid w:val="00F24FDA"/>
    <w:rsid w:val="00F278E9"/>
    <w:rsid w:val="00F302DD"/>
    <w:rsid w:val="00F3261D"/>
    <w:rsid w:val="00F357B2"/>
    <w:rsid w:val="00F35BCA"/>
    <w:rsid w:val="00F36556"/>
    <w:rsid w:val="00F42901"/>
    <w:rsid w:val="00F433BF"/>
    <w:rsid w:val="00F43660"/>
    <w:rsid w:val="00F44B35"/>
    <w:rsid w:val="00F44BE0"/>
    <w:rsid w:val="00F46901"/>
    <w:rsid w:val="00F47095"/>
    <w:rsid w:val="00F4777D"/>
    <w:rsid w:val="00F53DAC"/>
    <w:rsid w:val="00F54354"/>
    <w:rsid w:val="00F559C7"/>
    <w:rsid w:val="00F56BEE"/>
    <w:rsid w:val="00F575DB"/>
    <w:rsid w:val="00F63C05"/>
    <w:rsid w:val="00F6715F"/>
    <w:rsid w:val="00F705DF"/>
    <w:rsid w:val="00F70622"/>
    <w:rsid w:val="00F7466F"/>
    <w:rsid w:val="00F750E6"/>
    <w:rsid w:val="00F77AAB"/>
    <w:rsid w:val="00F80694"/>
    <w:rsid w:val="00F81EE3"/>
    <w:rsid w:val="00F85624"/>
    <w:rsid w:val="00F86695"/>
    <w:rsid w:val="00F86C83"/>
    <w:rsid w:val="00F87C05"/>
    <w:rsid w:val="00F91F89"/>
    <w:rsid w:val="00F93191"/>
    <w:rsid w:val="00F93A17"/>
    <w:rsid w:val="00F94239"/>
    <w:rsid w:val="00F961CB"/>
    <w:rsid w:val="00F96250"/>
    <w:rsid w:val="00F971D3"/>
    <w:rsid w:val="00F97330"/>
    <w:rsid w:val="00FA2AF6"/>
    <w:rsid w:val="00FA5093"/>
    <w:rsid w:val="00FA573C"/>
    <w:rsid w:val="00FB02BF"/>
    <w:rsid w:val="00FB03D7"/>
    <w:rsid w:val="00FB05CD"/>
    <w:rsid w:val="00FB073D"/>
    <w:rsid w:val="00FB167F"/>
    <w:rsid w:val="00FB17EC"/>
    <w:rsid w:val="00FB771F"/>
    <w:rsid w:val="00FC359A"/>
    <w:rsid w:val="00FC421E"/>
    <w:rsid w:val="00FC4A61"/>
    <w:rsid w:val="00FC4D3C"/>
    <w:rsid w:val="00FC5386"/>
    <w:rsid w:val="00FC6297"/>
    <w:rsid w:val="00FC75C8"/>
    <w:rsid w:val="00FC7A53"/>
    <w:rsid w:val="00FD0328"/>
    <w:rsid w:val="00FD04D0"/>
    <w:rsid w:val="00FD2C90"/>
    <w:rsid w:val="00FD3271"/>
    <w:rsid w:val="00FD47FE"/>
    <w:rsid w:val="00FD5037"/>
    <w:rsid w:val="00FD6F9C"/>
    <w:rsid w:val="00FD7B5B"/>
    <w:rsid w:val="00FD7D02"/>
    <w:rsid w:val="00FE15C4"/>
    <w:rsid w:val="00FE2BAA"/>
    <w:rsid w:val="00FE3CE7"/>
    <w:rsid w:val="00FF0AD4"/>
    <w:rsid w:val="00FF0D73"/>
    <w:rsid w:val="00FF1151"/>
    <w:rsid w:val="00FF161B"/>
    <w:rsid w:val="00FF2326"/>
    <w:rsid w:val="00FF25B5"/>
    <w:rsid w:val="00FF5381"/>
    <w:rsid w:val="00FF556A"/>
    <w:rsid w:val="00FF58E2"/>
    <w:rsid w:val="00FF63A2"/>
    <w:rsid w:val="00FF70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0D8772F3"/>
  <w15:docId w15:val="{DB3EE6DF-2D1C-4ECB-90AD-4167ED49A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aliases w:val="h1,título 1,1,l1"/>
    <w:basedOn w:val="Normal"/>
    <w:next w:val="Normal"/>
    <w:link w:val="Heading1Char"/>
    <w:uiPriority w:val="9"/>
    <w:qFormat/>
    <w:rsid w:val="006C36CD"/>
    <w:pPr>
      <w:keepNext/>
      <w:keepLines/>
      <w:spacing w:before="480"/>
      <w:ind w:left="794" w:hanging="794"/>
      <w:outlineLvl w:val="0"/>
    </w:pPr>
    <w:rPr>
      <w:b/>
      <w:sz w:val="28"/>
    </w:rPr>
  </w:style>
  <w:style w:type="paragraph" w:styleId="Heading2">
    <w:name w:val="heading 2"/>
    <w:basedOn w:val="Heading1"/>
    <w:next w:val="Normal"/>
    <w:link w:val="Heading2Char"/>
    <w:uiPriority w:val="9"/>
    <w:qFormat/>
    <w:rsid w:val="006C36CD"/>
    <w:pPr>
      <w:spacing w:before="320"/>
      <w:outlineLvl w:val="1"/>
    </w:pPr>
    <w:rPr>
      <w:sz w:val="24"/>
    </w:rPr>
  </w:style>
  <w:style w:type="paragraph" w:styleId="Heading3">
    <w:name w:val="heading 3"/>
    <w:basedOn w:val="Heading1"/>
    <w:next w:val="Normal"/>
    <w:link w:val="Heading3Char"/>
    <w:uiPriority w:val="9"/>
    <w:qFormat/>
    <w:rsid w:val="004D163F"/>
    <w:pPr>
      <w:spacing w:before="200"/>
      <w:ind w:left="0" w:firstLine="0"/>
      <w:outlineLvl w:val="2"/>
    </w:pPr>
    <w:rPr>
      <w:i/>
      <w:sz w:val="24"/>
    </w:rPr>
  </w:style>
  <w:style w:type="paragraph" w:styleId="Heading4">
    <w:name w:val="heading 4"/>
    <w:basedOn w:val="Heading3"/>
    <w:next w:val="Normal"/>
    <w:link w:val="Heading4Char"/>
    <w:uiPriority w:val="9"/>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link w:val="Heading5Char"/>
    <w:uiPriority w:val="9"/>
    <w:qFormat/>
    <w:rsid w:val="006C36CD"/>
    <w:pPr>
      <w:outlineLvl w:val="4"/>
    </w:pPr>
  </w:style>
  <w:style w:type="paragraph" w:styleId="Heading6">
    <w:name w:val="heading 6"/>
    <w:basedOn w:val="Heading4"/>
    <w:next w:val="Normal"/>
    <w:link w:val="Heading6Char"/>
    <w:uiPriority w:val="9"/>
    <w:qFormat/>
    <w:rsid w:val="006C36CD"/>
    <w:pPr>
      <w:outlineLvl w:val="5"/>
    </w:pPr>
  </w:style>
  <w:style w:type="paragraph" w:styleId="Heading7">
    <w:name w:val="heading 7"/>
    <w:basedOn w:val="Heading6"/>
    <w:next w:val="Normal"/>
    <w:link w:val="Heading7Char"/>
    <w:qFormat/>
    <w:rsid w:val="006C36CD"/>
    <w:pPr>
      <w:outlineLvl w:val="6"/>
    </w:pPr>
  </w:style>
  <w:style w:type="paragraph" w:styleId="Heading8">
    <w:name w:val="heading 8"/>
    <w:basedOn w:val="Heading6"/>
    <w:next w:val="Normal"/>
    <w:link w:val="Heading8Char"/>
    <w:qFormat/>
    <w:rsid w:val="006C36CD"/>
    <w:pPr>
      <w:outlineLvl w:val="7"/>
    </w:pPr>
  </w:style>
  <w:style w:type="paragraph" w:styleId="Heading9">
    <w:name w:val="heading 9"/>
    <w:basedOn w:val="Heading6"/>
    <w:next w:val="Normal"/>
    <w:link w:val="Heading9Char"/>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C36CD"/>
    <w:pPr>
      <w:ind w:left="1440"/>
    </w:pPr>
  </w:style>
  <w:style w:type="paragraph" w:styleId="TOC4">
    <w:name w:val="toc 4"/>
    <w:basedOn w:val="TOC3"/>
    <w:uiPriority w:val="39"/>
    <w:rsid w:val="006C36CD"/>
    <w:pPr>
      <w:ind w:left="480"/>
    </w:pPr>
  </w:style>
  <w:style w:type="paragraph" w:styleId="TOC3">
    <w:name w:val="toc 3"/>
    <w:basedOn w:val="TOC2"/>
    <w:uiPriority w:val="39"/>
    <w:qFormat/>
    <w:rsid w:val="006C36CD"/>
    <w:pPr>
      <w:spacing w:before="0"/>
      <w:ind w:left="240"/>
    </w:pPr>
    <w:rPr>
      <w:b w:val="0"/>
      <w:bCs w:val="0"/>
    </w:rPr>
  </w:style>
  <w:style w:type="paragraph" w:styleId="TOC2">
    <w:name w:val="toc 2"/>
    <w:basedOn w:val="TOC1"/>
    <w:uiPriority w:val="39"/>
    <w:qFormat/>
    <w:rsid w:val="006C36CD"/>
    <w:pPr>
      <w:spacing w:before="240"/>
    </w:pPr>
    <w:rPr>
      <w:rFonts w:asciiTheme="minorHAnsi" w:hAnsiTheme="minorHAnsi"/>
      <w:caps w:val="0"/>
      <w:sz w:val="20"/>
      <w:szCs w:val="20"/>
    </w:rPr>
  </w:style>
  <w:style w:type="paragraph" w:styleId="TOC1">
    <w:name w:val="toc 1"/>
    <w:basedOn w:val="Normal"/>
    <w:uiPriority w:val="39"/>
    <w:qFormat/>
    <w:rsid w:val="006C36CD"/>
    <w:pPr>
      <w:tabs>
        <w:tab w:val="clear" w:pos="794"/>
        <w:tab w:val="clear" w:pos="1191"/>
        <w:tab w:val="clear" w:pos="1588"/>
        <w:tab w:val="clear" w:pos="1985"/>
      </w:tabs>
      <w:spacing w:before="360"/>
    </w:pPr>
    <w:rPr>
      <w:rFonts w:asciiTheme="majorHAnsi" w:hAnsiTheme="majorHAnsi"/>
      <w:b/>
      <w:bCs/>
      <w:caps/>
      <w:szCs w:val="24"/>
    </w:rPr>
  </w:style>
  <w:style w:type="paragraph" w:styleId="TOC7">
    <w:name w:val="toc 7"/>
    <w:basedOn w:val="TOC4"/>
    <w:rsid w:val="006C36CD"/>
    <w:pPr>
      <w:ind w:left="1200"/>
    </w:pPr>
  </w:style>
  <w:style w:type="paragraph" w:styleId="TOC6">
    <w:name w:val="toc 6"/>
    <w:basedOn w:val="TOC4"/>
    <w:rsid w:val="006C36CD"/>
    <w:pPr>
      <w:ind w:left="960"/>
    </w:pPr>
  </w:style>
  <w:style w:type="paragraph" w:styleId="TOC5">
    <w:name w:val="toc 5"/>
    <w:basedOn w:val="TOC4"/>
    <w:rsid w:val="006C36CD"/>
    <w:pPr>
      <w:ind w:left="720"/>
    </w:pPr>
  </w:style>
  <w:style w:type="paragraph" w:styleId="Index7">
    <w:name w:val="index 7"/>
    <w:basedOn w:val="Normal"/>
    <w:next w:val="Normal"/>
    <w:rsid w:val="006C36CD"/>
    <w:pPr>
      <w:ind w:left="1698"/>
    </w:pPr>
  </w:style>
  <w:style w:type="paragraph" w:styleId="Index6">
    <w:name w:val="index 6"/>
    <w:basedOn w:val="Normal"/>
    <w:next w:val="Normal"/>
    <w:rsid w:val="006C36CD"/>
    <w:pPr>
      <w:ind w:left="1415"/>
    </w:pPr>
  </w:style>
  <w:style w:type="paragraph" w:styleId="Index5">
    <w:name w:val="index 5"/>
    <w:basedOn w:val="Normal"/>
    <w:next w:val="Normal"/>
    <w:rsid w:val="006C36CD"/>
    <w:pPr>
      <w:ind w:left="1132"/>
    </w:pPr>
  </w:style>
  <w:style w:type="paragraph" w:styleId="Index4">
    <w:name w:val="index 4"/>
    <w:basedOn w:val="Normal"/>
    <w:next w:val="Normal"/>
    <w:rsid w:val="006C36CD"/>
    <w:pPr>
      <w:ind w:left="849"/>
    </w:pPr>
  </w:style>
  <w:style w:type="paragraph" w:styleId="Index3">
    <w:name w:val="index 3"/>
    <w:basedOn w:val="Normal"/>
    <w:next w:val="Normal"/>
    <w:rsid w:val="006C36CD"/>
    <w:pPr>
      <w:ind w:left="566"/>
    </w:pPr>
  </w:style>
  <w:style w:type="paragraph" w:styleId="Index2">
    <w:name w:val="index 2"/>
    <w:basedOn w:val="Normal"/>
    <w:next w:val="Normal"/>
    <w:rsid w:val="006C36CD"/>
    <w:pPr>
      <w:ind w:left="283"/>
    </w:pPr>
  </w:style>
  <w:style w:type="paragraph" w:styleId="Index1">
    <w:name w:val="index 1"/>
    <w:basedOn w:val="Normal"/>
    <w:next w:val="Normal"/>
    <w:rsid w:val="006C36CD"/>
  </w:style>
  <w:style w:type="character" w:styleId="LineNumber">
    <w:name w:val="line number"/>
    <w:basedOn w:val="DefaultParagraphFont"/>
    <w:rsid w:val="006C36CD"/>
  </w:style>
  <w:style w:type="paragraph" w:styleId="IndexHeading">
    <w:name w:val="index heading"/>
    <w:basedOn w:val="Normal"/>
    <w:next w:val="Index1"/>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Appel note de bas de p,Footnote Reference/"/>
    <w:basedOn w:val="DefaultParagraphFont"/>
    <w:uiPriority w:val="99"/>
    <w:rsid w:val="006C36CD"/>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rmal"/>
    <w:link w:val="FootnoteTextChar"/>
    <w:uiPriority w:val="99"/>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link w:val="enumlev1Char"/>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aliases w:val="CEO_Hyperlink"/>
    <w:basedOn w:val="DefaultParagraphFont"/>
    <w:uiPriority w:val="99"/>
    <w:qForma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rsid w:val="006C36CD"/>
    <w:pPr>
      <w:ind w:left="1680"/>
    </w:pPr>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uiPriority w:val="99"/>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uiPriority w:val="99"/>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link w:val="TabletitleChar"/>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link w:val="TabletextChar"/>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uiPriority w:val="99"/>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link w:val="ResNoChar"/>
    <w:rsid w:val="006C36CD"/>
  </w:style>
  <w:style w:type="paragraph" w:customStyle="1" w:styleId="Restitle">
    <w:name w:val="Res_title"/>
    <w:basedOn w:val="Rectitle"/>
    <w:next w:val="Resref"/>
    <w:link w:val="RestitleChar"/>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aliases w:val="h1 Char,título 1 Char,1 Char,l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1,ALTS FOOTNOTE Char,Footnote Text Char Char1 Char,Footnote Text Char4 Char Char Char,Footnote Text Char1 Char1 Char1 Char Char,Footnote Text Char Char1 Char1 Char Char Char,DNV-FT Char"/>
    <w:basedOn w:val="DefaultParagraphFont"/>
    <w:link w:val="FootnoteText"/>
    <w:uiPriority w:val="99"/>
    <w:rsid w:val="007A37DB"/>
    <w:rPr>
      <w:rFonts w:ascii="Calibri" w:hAnsi="Calibri"/>
      <w:sz w:val="24"/>
      <w:lang w:val="en-GB" w:eastAsia="en-US"/>
    </w:rPr>
  </w:style>
  <w:style w:type="paragraph" w:styleId="ListParagraph">
    <w:name w:val="List Paragraph"/>
    <w:aliases w:val="List Paragraph1,Recommendation,List Paragraph11"/>
    <w:basedOn w:val="Normal"/>
    <w:link w:val="ListParagraphChar"/>
    <w:uiPriority w:val="34"/>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uiPriority w:val="59"/>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customStyle="1" w:styleId="enumlev1Char">
    <w:name w:val="enumlev1 Char"/>
    <w:basedOn w:val="DefaultParagraphFont"/>
    <w:link w:val="enumlev1"/>
    <w:locked/>
    <w:rsid w:val="00107E1A"/>
    <w:rPr>
      <w:rFonts w:ascii="Calibri" w:hAnsi="Calibri"/>
      <w:sz w:val="24"/>
      <w:lang w:val="en-GB" w:eastAsia="en-US"/>
    </w:rPr>
  </w:style>
  <w:style w:type="character" w:customStyle="1" w:styleId="TabletextChar">
    <w:name w:val="Table_text Char"/>
    <w:link w:val="Tabletext"/>
    <w:locked/>
    <w:rsid w:val="00107E1A"/>
    <w:rPr>
      <w:rFonts w:ascii="Calibri" w:hAnsi="Calibri"/>
      <w:sz w:val="22"/>
      <w:lang w:val="en-GB" w:eastAsia="en-US"/>
    </w:rPr>
  </w:style>
  <w:style w:type="character" w:customStyle="1" w:styleId="Heading3Char">
    <w:name w:val="Heading 3 Char"/>
    <w:basedOn w:val="DefaultParagraphFont"/>
    <w:link w:val="Heading3"/>
    <w:rsid w:val="00731387"/>
    <w:rPr>
      <w:rFonts w:ascii="Calibri" w:hAnsi="Calibri"/>
      <w:b/>
      <w:i/>
      <w:sz w:val="24"/>
      <w:lang w:val="en-GB" w:eastAsia="en-US"/>
    </w:rPr>
  </w:style>
  <w:style w:type="character" w:customStyle="1" w:styleId="Heading4Char">
    <w:name w:val="Heading 4 Char"/>
    <w:basedOn w:val="DefaultParagraphFont"/>
    <w:link w:val="Heading4"/>
    <w:uiPriority w:val="9"/>
    <w:rsid w:val="00731387"/>
    <w:rPr>
      <w:rFonts w:ascii="Calibri" w:hAnsi="Calibri"/>
      <w:i/>
      <w:sz w:val="24"/>
      <w:lang w:val="en-GB" w:eastAsia="en-US"/>
    </w:rPr>
  </w:style>
  <w:style w:type="character" w:customStyle="1" w:styleId="Heading5Char">
    <w:name w:val="Heading 5 Char"/>
    <w:basedOn w:val="DefaultParagraphFont"/>
    <w:link w:val="Heading5"/>
    <w:rsid w:val="00731387"/>
    <w:rPr>
      <w:rFonts w:ascii="Calibri" w:hAnsi="Calibri"/>
      <w:i/>
      <w:sz w:val="24"/>
      <w:lang w:val="en-GB" w:eastAsia="en-US"/>
    </w:rPr>
  </w:style>
  <w:style w:type="character" w:customStyle="1" w:styleId="Heading6Char">
    <w:name w:val="Heading 6 Char"/>
    <w:basedOn w:val="DefaultParagraphFont"/>
    <w:link w:val="Heading6"/>
    <w:uiPriority w:val="9"/>
    <w:rsid w:val="00731387"/>
    <w:rPr>
      <w:rFonts w:ascii="Calibri" w:hAnsi="Calibri"/>
      <w:i/>
      <w:sz w:val="24"/>
      <w:lang w:val="en-GB" w:eastAsia="en-US"/>
    </w:rPr>
  </w:style>
  <w:style w:type="character" w:customStyle="1" w:styleId="Heading7Char">
    <w:name w:val="Heading 7 Char"/>
    <w:basedOn w:val="DefaultParagraphFont"/>
    <w:link w:val="Heading7"/>
    <w:rsid w:val="00731387"/>
    <w:rPr>
      <w:rFonts w:ascii="Calibri" w:hAnsi="Calibri"/>
      <w:i/>
      <w:sz w:val="24"/>
      <w:lang w:val="en-GB" w:eastAsia="en-US"/>
    </w:rPr>
  </w:style>
  <w:style w:type="character" w:customStyle="1" w:styleId="Heading8Char">
    <w:name w:val="Heading 8 Char"/>
    <w:basedOn w:val="DefaultParagraphFont"/>
    <w:link w:val="Heading8"/>
    <w:rsid w:val="00731387"/>
    <w:rPr>
      <w:rFonts w:ascii="Calibri" w:hAnsi="Calibri"/>
      <w:i/>
      <w:sz w:val="24"/>
      <w:lang w:val="en-GB" w:eastAsia="en-US"/>
    </w:rPr>
  </w:style>
  <w:style w:type="character" w:customStyle="1" w:styleId="Heading9Char">
    <w:name w:val="Heading 9 Char"/>
    <w:basedOn w:val="DefaultParagraphFont"/>
    <w:link w:val="Heading9"/>
    <w:rsid w:val="00731387"/>
    <w:rPr>
      <w:rFonts w:ascii="Calibri" w:hAnsi="Calibri"/>
      <w:i/>
      <w:sz w:val="24"/>
      <w:lang w:val="en-GB" w:eastAsia="en-US"/>
    </w:rPr>
  </w:style>
  <w:style w:type="character" w:customStyle="1" w:styleId="HeaderChar">
    <w:name w:val="Header Char"/>
    <w:basedOn w:val="DefaultParagraphFont"/>
    <w:link w:val="Header"/>
    <w:uiPriority w:val="99"/>
    <w:rsid w:val="00731387"/>
    <w:rPr>
      <w:rFonts w:ascii="Calibri" w:hAnsi="Calibri"/>
      <w:sz w:val="18"/>
      <w:lang w:val="fr-FR" w:eastAsia="en-US"/>
    </w:rPr>
  </w:style>
  <w:style w:type="character" w:customStyle="1" w:styleId="Heading1Char1">
    <w:name w:val="Heading 1 Char1"/>
    <w:aliases w:val="h1 Char1,título 1 Char1,1 Char1,l1 Char1"/>
    <w:basedOn w:val="DefaultParagraphFont"/>
    <w:rsid w:val="00731387"/>
    <w:rPr>
      <w:rFonts w:asciiTheme="majorHAnsi" w:eastAsiaTheme="majorEastAsia" w:hAnsiTheme="majorHAnsi" w:cstheme="majorBidi"/>
      <w:color w:val="365F91" w:themeColor="accent1" w:themeShade="BF"/>
      <w:sz w:val="32"/>
      <w:szCs w:val="32"/>
      <w:lang w:val="en-GB" w:eastAsia="en-US"/>
    </w:rPr>
  </w:style>
  <w:style w:type="paragraph" w:styleId="NormalWeb">
    <w:name w:val="Normal (Web)"/>
    <w:basedOn w:val="Normal"/>
    <w:uiPriority w:val="99"/>
    <w:unhideWhenUsed/>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basedOn w:val="DefaultParagraphFont"/>
    <w:semiHidden/>
    <w:rsid w:val="00731387"/>
    <w:rPr>
      <w:rFonts w:ascii="Calibri" w:hAnsi="Calibri"/>
      <w:lang w:val="en-GB" w:eastAsia="en-US"/>
    </w:rPr>
  </w:style>
  <w:style w:type="paragraph" w:styleId="CommentText">
    <w:name w:val="annotation text"/>
    <w:basedOn w:val="Normal"/>
    <w:link w:val="CommentTextChar"/>
    <w:uiPriority w:val="99"/>
    <w:unhideWhenUsed/>
    <w:rsid w:val="00731387"/>
    <w:pPr>
      <w:tabs>
        <w:tab w:val="clear" w:pos="794"/>
        <w:tab w:val="clear" w:pos="1191"/>
        <w:tab w:val="clear" w:pos="1588"/>
        <w:tab w:val="clear" w:pos="1985"/>
      </w:tabs>
      <w:overflowPunct/>
      <w:autoSpaceDE/>
      <w:autoSpaceDN/>
      <w:adjustRightInd/>
      <w:spacing w:before="0"/>
      <w:textAlignment w:val="auto"/>
    </w:pPr>
    <w:rPr>
      <w:rFonts w:ascii="Times New Roman" w:eastAsia="Times New Roman" w:hAnsi="Times New Roman" w:cs="Arial"/>
      <w:b/>
      <w:sz w:val="20"/>
      <w:lang w:val="fr-FR" w:eastAsia="fr-FR"/>
    </w:rPr>
  </w:style>
  <w:style w:type="character" w:customStyle="1" w:styleId="CommentTextChar">
    <w:name w:val="Comment Text Char"/>
    <w:basedOn w:val="DefaultParagraphFont"/>
    <w:link w:val="CommentText"/>
    <w:uiPriority w:val="99"/>
    <w:rsid w:val="00731387"/>
    <w:rPr>
      <w:rFonts w:ascii="Times New Roman" w:eastAsia="Times New Roman" w:hAnsi="Times New Roman" w:cs="Arial"/>
      <w:b/>
      <w:lang w:val="fr-FR" w:eastAsia="fr-FR"/>
    </w:rPr>
  </w:style>
  <w:style w:type="paragraph" w:styleId="Caption">
    <w:name w:val="caption"/>
    <w:basedOn w:val="Normal"/>
    <w:next w:val="Normal"/>
    <w:uiPriority w:val="35"/>
    <w:unhideWhenUsed/>
    <w:qFormat/>
    <w:rsid w:val="00731387"/>
    <w:pPr>
      <w:widowControl w:val="0"/>
      <w:tabs>
        <w:tab w:val="clear" w:pos="794"/>
        <w:tab w:val="clear" w:pos="1191"/>
        <w:tab w:val="clear" w:pos="1588"/>
        <w:tab w:val="clear" w:pos="1985"/>
      </w:tabs>
      <w:kinsoku w:val="0"/>
      <w:overflowPunct/>
      <w:autoSpaceDE/>
      <w:autoSpaceDN/>
      <w:adjustRightInd/>
      <w:spacing w:before="0" w:after="200"/>
      <w:textAlignment w:val="auto"/>
    </w:pPr>
    <w:rPr>
      <w:rFonts w:ascii="Times New Roman" w:hAnsi="Times New Roman"/>
      <w:b/>
      <w:bCs/>
      <w:color w:val="4F81BD"/>
      <w:sz w:val="18"/>
      <w:szCs w:val="18"/>
      <w:lang w:val="en-US" w:eastAsia="zh-CN"/>
    </w:rPr>
  </w:style>
  <w:style w:type="paragraph" w:styleId="EndnoteText">
    <w:name w:val="endnote text"/>
    <w:basedOn w:val="Normal"/>
    <w:link w:val="EndnoteTextChar"/>
    <w:uiPriority w:val="99"/>
    <w:semiHidden/>
    <w:unhideWhenUsed/>
    <w:rsid w:val="00731387"/>
    <w:pPr>
      <w:jc w:val="both"/>
      <w:textAlignment w:val="auto"/>
    </w:pPr>
    <w:rPr>
      <w:rFonts w:ascii="Times New Roman" w:eastAsiaTheme="minorEastAsia" w:hAnsi="Times New Roman"/>
      <w:sz w:val="20"/>
    </w:rPr>
  </w:style>
  <w:style w:type="character" w:customStyle="1" w:styleId="EndnoteTextChar">
    <w:name w:val="Endnote Text Char"/>
    <w:basedOn w:val="DefaultParagraphFont"/>
    <w:link w:val="EndnoteText"/>
    <w:uiPriority w:val="99"/>
    <w:semiHidden/>
    <w:rsid w:val="00731387"/>
    <w:rPr>
      <w:rFonts w:ascii="Times New Roman" w:eastAsiaTheme="minorEastAsia" w:hAnsi="Times New Roman"/>
      <w:lang w:val="en-GB" w:eastAsia="en-US"/>
    </w:rPr>
  </w:style>
  <w:style w:type="paragraph" w:styleId="ListBullet">
    <w:name w:val="List Bullet"/>
    <w:basedOn w:val="Normal"/>
    <w:autoRedefine/>
    <w:uiPriority w:val="99"/>
    <w:semiHidden/>
    <w:unhideWhenUsed/>
    <w:rsid w:val="00731387"/>
    <w:pPr>
      <w:widowControl w:val="0"/>
      <w:tabs>
        <w:tab w:val="clear" w:pos="794"/>
        <w:tab w:val="clear" w:pos="1191"/>
        <w:tab w:val="clear" w:pos="1588"/>
        <w:tab w:val="clear" w:pos="1985"/>
        <w:tab w:val="num" w:pos="360"/>
      </w:tabs>
      <w:overflowPunct/>
      <w:autoSpaceDE/>
      <w:autoSpaceDN/>
      <w:adjustRightInd/>
      <w:snapToGrid w:val="0"/>
      <w:spacing w:before="100" w:after="100"/>
      <w:ind w:left="360" w:hanging="360"/>
      <w:textAlignment w:val="auto"/>
    </w:pPr>
    <w:rPr>
      <w:rFonts w:ascii="Times New Roman" w:eastAsia="Times New Roman" w:hAnsi="Times New Roman"/>
      <w:lang w:val="en-US"/>
    </w:rPr>
  </w:style>
  <w:style w:type="paragraph" w:styleId="ListNumber">
    <w:name w:val="List Number"/>
    <w:basedOn w:val="Normal"/>
    <w:uiPriority w:val="99"/>
    <w:unhideWhenUsed/>
    <w:rsid w:val="00731387"/>
    <w:pPr>
      <w:widowControl w:val="0"/>
      <w:numPr>
        <w:numId w:val="1"/>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2">
    <w:name w:val="List Bullet 2"/>
    <w:basedOn w:val="Normal"/>
    <w:autoRedefine/>
    <w:uiPriority w:val="99"/>
    <w:semiHidden/>
    <w:unhideWhenUsed/>
    <w:rsid w:val="00731387"/>
    <w:pPr>
      <w:widowControl w:val="0"/>
      <w:numPr>
        <w:numId w:val="2"/>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3">
    <w:name w:val="List Bullet 3"/>
    <w:basedOn w:val="Normal"/>
    <w:autoRedefine/>
    <w:uiPriority w:val="99"/>
    <w:semiHidden/>
    <w:unhideWhenUsed/>
    <w:rsid w:val="00731387"/>
    <w:pPr>
      <w:widowControl w:val="0"/>
      <w:numPr>
        <w:numId w:val="3"/>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4">
    <w:name w:val="List Bullet 4"/>
    <w:basedOn w:val="Normal"/>
    <w:autoRedefine/>
    <w:uiPriority w:val="99"/>
    <w:semiHidden/>
    <w:unhideWhenUsed/>
    <w:rsid w:val="00731387"/>
    <w:pPr>
      <w:widowControl w:val="0"/>
      <w:numPr>
        <w:numId w:val="4"/>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Bullet5">
    <w:name w:val="List Bullet 5"/>
    <w:basedOn w:val="Normal"/>
    <w:autoRedefine/>
    <w:uiPriority w:val="99"/>
    <w:semiHidden/>
    <w:unhideWhenUsed/>
    <w:rsid w:val="00731387"/>
    <w:pPr>
      <w:widowControl w:val="0"/>
      <w:numPr>
        <w:numId w:val="5"/>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2">
    <w:name w:val="List Number 2"/>
    <w:basedOn w:val="Normal"/>
    <w:uiPriority w:val="99"/>
    <w:semiHidden/>
    <w:unhideWhenUsed/>
    <w:rsid w:val="00731387"/>
    <w:pPr>
      <w:widowControl w:val="0"/>
      <w:numPr>
        <w:numId w:val="6"/>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3">
    <w:name w:val="List Number 3"/>
    <w:basedOn w:val="Normal"/>
    <w:uiPriority w:val="99"/>
    <w:semiHidden/>
    <w:unhideWhenUsed/>
    <w:rsid w:val="00731387"/>
    <w:pPr>
      <w:widowControl w:val="0"/>
      <w:numPr>
        <w:numId w:val="7"/>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4">
    <w:name w:val="List Number 4"/>
    <w:basedOn w:val="Normal"/>
    <w:uiPriority w:val="99"/>
    <w:semiHidden/>
    <w:unhideWhenUsed/>
    <w:rsid w:val="00731387"/>
    <w:pPr>
      <w:widowControl w:val="0"/>
      <w:numPr>
        <w:numId w:val="8"/>
      </w:numPr>
      <w:tabs>
        <w:tab w:val="clear" w:pos="794"/>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ListNumber5">
    <w:name w:val="List Number 5"/>
    <w:basedOn w:val="Normal"/>
    <w:uiPriority w:val="99"/>
    <w:semiHidden/>
    <w:unhideWhenUsed/>
    <w:rsid w:val="00731387"/>
    <w:pPr>
      <w:widowControl w:val="0"/>
      <w:numPr>
        <w:numId w:val="9"/>
      </w:numPr>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paragraph" w:styleId="Title">
    <w:name w:val="Title"/>
    <w:basedOn w:val="Normal"/>
    <w:link w:val="TitleChar"/>
    <w:qFormat/>
    <w:rsid w:val="00731387"/>
    <w:pPr>
      <w:tabs>
        <w:tab w:val="clear" w:pos="794"/>
        <w:tab w:val="clear" w:pos="1191"/>
        <w:tab w:val="clear" w:pos="1588"/>
        <w:tab w:val="clear" w:pos="1985"/>
      </w:tabs>
      <w:overflowPunct/>
      <w:autoSpaceDE/>
      <w:autoSpaceDN/>
      <w:adjustRightInd/>
      <w:spacing w:before="0"/>
      <w:jc w:val="center"/>
      <w:textAlignment w:val="auto"/>
    </w:pPr>
    <w:rPr>
      <w:rFonts w:ascii="Arial" w:hAnsi="Arial"/>
      <w:b/>
      <w:bCs/>
      <w:sz w:val="22"/>
      <w:szCs w:val="24"/>
      <w:lang w:eastAsia="zh-CN"/>
    </w:rPr>
  </w:style>
  <w:style w:type="character" w:customStyle="1" w:styleId="TitleChar">
    <w:name w:val="Title Char"/>
    <w:basedOn w:val="DefaultParagraphFont"/>
    <w:link w:val="Title"/>
    <w:rsid w:val="00731387"/>
    <w:rPr>
      <w:rFonts w:ascii="Arial" w:hAnsi="Arial"/>
      <w:b/>
      <w:bCs/>
      <w:sz w:val="22"/>
      <w:szCs w:val="24"/>
      <w:lang w:val="en-GB"/>
    </w:rPr>
  </w:style>
  <w:style w:type="paragraph" w:styleId="BodyText">
    <w:name w:val="Body Text"/>
    <w:basedOn w:val="Normal"/>
    <w:link w:val="BodyTextChar"/>
    <w:unhideWhenUsed/>
    <w:rsid w:val="00731387"/>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eastAsiaTheme="minorEastAsia" w:hAnsi="Times New Roman"/>
      <w:szCs w:val="24"/>
      <w:lang w:val="en-US" w:eastAsia="zh-CN"/>
    </w:rPr>
  </w:style>
  <w:style w:type="character" w:customStyle="1" w:styleId="BodyTextChar">
    <w:name w:val="Body Text Char"/>
    <w:basedOn w:val="DefaultParagraphFont"/>
    <w:link w:val="BodyText"/>
    <w:rsid w:val="00731387"/>
    <w:rPr>
      <w:rFonts w:ascii="Times New Roman" w:eastAsiaTheme="minorEastAsia" w:hAnsi="Times New Roman"/>
      <w:sz w:val="24"/>
      <w:szCs w:val="24"/>
    </w:rPr>
  </w:style>
  <w:style w:type="paragraph" w:styleId="BodyTextIndent">
    <w:name w:val="Body Text Indent"/>
    <w:basedOn w:val="Normal"/>
    <w:link w:val="BodyTextIndentChar"/>
    <w:unhideWhenUsed/>
    <w:rsid w:val="00731387"/>
    <w:pPr>
      <w:spacing w:after="120"/>
      <w:ind w:left="283"/>
      <w:textAlignment w:val="auto"/>
    </w:pPr>
  </w:style>
  <w:style w:type="character" w:customStyle="1" w:styleId="BodyTextIndentChar">
    <w:name w:val="Body Text Indent Char"/>
    <w:basedOn w:val="DefaultParagraphFont"/>
    <w:link w:val="BodyTextIndent"/>
    <w:rsid w:val="00731387"/>
    <w:rPr>
      <w:rFonts w:ascii="Calibri" w:hAnsi="Calibri"/>
      <w:sz w:val="24"/>
      <w:lang w:val="en-GB" w:eastAsia="en-US"/>
    </w:rPr>
  </w:style>
  <w:style w:type="paragraph" w:styleId="Date">
    <w:name w:val="Date"/>
    <w:basedOn w:val="Normal"/>
    <w:next w:val="Normal"/>
    <w:link w:val="DateChar"/>
    <w:uiPriority w:val="99"/>
    <w:unhideWhenUsed/>
    <w:rsid w:val="00731387"/>
    <w:pPr>
      <w:widowControl w:val="0"/>
      <w:tabs>
        <w:tab w:val="clear" w:pos="794"/>
        <w:tab w:val="clear" w:pos="1191"/>
        <w:tab w:val="clear" w:pos="1588"/>
        <w:tab w:val="clear" w:pos="1985"/>
      </w:tabs>
      <w:overflowPunct/>
      <w:autoSpaceDE/>
      <w:autoSpaceDN/>
      <w:adjustRightInd/>
      <w:snapToGrid w:val="0"/>
      <w:spacing w:before="100" w:after="100"/>
      <w:textAlignment w:val="auto"/>
    </w:pPr>
    <w:rPr>
      <w:rFonts w:ascii="Times New Roman" w:eastAsia="Times New Roman" w:hAnsi="Times New Roman"/>
      <w:lang w:val="en-US"/>
    </w:rPr>
  </w:style>
  <w:style w:type="character" w:customStyle="1" w:styleId="DateChar">
    <w:name w:val="Date Char"/>
    <w:basedOn w:val="DefaultParagraphFont"/>
    <w:link w:val="Date"/>
    <w:uiPriority w:val="99"/>
    <w:rsid w:val="00731387"/>
    <w:rPr>
      <w:rFonts w:ascii="Times New Roman" w:eastAsia="Times New Roman" w:hAnsi="Times New Roman"/>
      <w:sz w:val="24"/>
      <w:lang w:eastAsia="en-US"/>
    </w:rPr>
  </w:style>
  <w:style w:type="paragraph" w:styleId="BodyText2">
    <w:name w:val="Body Text 2"/>
    <w:basedOn w:val="Normal"/>
    <w:link w:val="BodyText2Char"/>
    <w:uiPriority w:val="99"/>
    <w:semiHidden/>
    <w:unhideWhenUsed/>
    <w:rsid w:val="00731387"/>
    <w:pPr>
      <w:jc w:val="both"/>
      <w:textAlignment w:val="auto"/>
    </w:pPr>
    <w:rPr>
      <w:rFonts w:ascii="Times New Roman" w:eastAsia="Times New Roman" w:hAnsi="Times New Roman"/>
      <w:sz w:val="22"/>
    </w:rPr>
  </w:style>
  <w:style w:type="character" w:customStyle="1" w:styleId="BodyText2Char">
    <w:name w:val="Body Text 2 Char"/>
    <w:basedOn w:val="DefaultParagraphFont"/>
    <w:link w:val="BodyText2"/>
    <w:uiPriority w:val="99"/>
    <w:semiHidden/>
    <w:rsid w:val="00731387"/>
    <w:rPr>
      <w:rFonts w:ascii="Times New Roman" w:eastAsia="Times New Roman" w:hAnsi="Times New Roman"/>
      <w:sz w:val="22"/>
      <w:lang w:val="en-GB" w:eastAsia="en-US"/>
    </w:rPr>
  </w:style>
  <w:style w:type="paragraph" w:styleId="BodyText3">
    <w:name w:val="Body Text 3"/>
    <w:basedOn w:val="Normal"/>
    <w:link w:val="BodyText3Char"/>
    <w:uiPriority w:val="99"/>
    <w:unhideWhenUsed/>
    <w:rsid w:val="00731387"/>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sz w:val="16"/>
      <w:szCs w:val="16"/>
      <w:lang w:val="en-US" w:eastAsia="zh-CN"/>
    </w:rPr>
  </w:style>
  <w:style w:type="character" w:customStyle="1" w:styleId="BodyText3Char">
    <w:name w:val="Body Text 3 Char"/>
    <w:basedOn w:val="DefaultParagraphFont"/>
    <w:link w:val="BodyText3"/>
    <w:uiPriority w:val="99"/>
    <w:rsid w:val="00731387"/>
    <w:rPr>
      <w:rFonts w:ascii="Times New Roman" w:hAnsi="Times New Roman"/>
      <w:sz w:val="16"/>
      <w:szCs w:val="16"/>
    </w:rPr>
  </w:style>
  <w:style w:type="paragraph" w:styleId="BodyTextIndent2">
    <w:name w:val="Body Text Indent 2"/>
    <w:basedOn w:val="Normal"/>
    <w:link w:val="BodyTextIndent2Char"/>
    <w:unhideWhenUsed/>
    <w:rsid w:val="00731387"/>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eastAsiaTheme="minorEastAsia" w:hAnsi="Times New Roman"/>
      <w:szCs w:val="24"/>
      <w:lang w:val="en-US" w:eastAsia="zh-CN"/>
    </w:rPr>
  </w:style>
  <w:style w:type="character" w:customStyle="1" w:styleId="BodyTextIndent2Char">
    <w:name w:val="Body Text Indent 2 Char"/>
    <w:basedOn w:val="DefaultParagraphFont"/>
    <w:link w:val="BodyTextIndent2"/>
    <w:rsid w:val="00731387"/>
    <w:rPr>
      <w:rFonts w:ascii="Times New Roman" w:eastAsiaTheme="minorEastAsia" w:hAnsi="Times New Roman"/>
      <w:sz w:val="24"/>
      <w:szCs w:val="24"/>
    </w:rPr>
  </w:style>
  <w:style w:type="paragraph" w:styleId="BlockText">
    <w:name w:val="Block Text"/>
    <w:basedOn w:val="Normal"/>
    <w:unhideWhenUsed/>
    <w:rsid w:val="00731387"/>
    <w:pPr>
      <w:tabs>
        <w:tab w:val="clear" w:pos="794"/>
        <w:tab w:val="clear" w:pos="1191"/>
        <w:tab w:val="clear" w:pos="1588"/>
        <w:tab w:val="clear" w:pos="1985"/>
      </w:tabs>
      <w:overflowPunct/>
      <w:autoSpaceDE/>
      <w:autoSpaceDN/>
      <w:adjustRightInd/>
      <w:spacing w:before="0"/>
      <w:ind w:left="567" w:right="566"/>
      <w:textAlignment w:val="auto"/>
    </w:pPr>
    <w:rPr>
      <w:rFonts w:ascii="Univers" w:eastAsia="Times New Roman" w:hAnsi="Univers"/>
      <w:sz w:val="21"/>
      <w:szCs w:val="21"/>
    </w:rPr>
  </w:style>
  <w:style w:type="paragraph" w:styleId="DocumentMap">
    <w:name w:val="Document Map"/>
    <w:basedOn w:val="Normal"/>
    <w:link w:val="DocumentMapChar"/>
    <w:uiPriority w:val="99"/>
    <w:semiHidden/>
    <w:unhideWhenUsed/>
    <w:rsid w:val="00731387"/>
    <w:pPr>
      <w:shd w:val="clear" w:color="auto" w:fill="000080"/>
      <w:textAlignment w:val="auto"/>
    </w:pPr>
    <w:rPr>
      <w:rFonts w:ascii="Tahoma" w:eastAsia="Times New Roman" w:hAnsi="Tahoma" w:cs="Tahoma"/>
    </w:rPr>
  </w:style>
  <w:style w:type="character" w:customStyle="1" w:styleId="DocumentMapChar">
    <w:name w:val="Document Map Char"/>
    <w:basedOn w:val="DefaultParagraphFont"/>
    <w:link w:val="DocumentMap"/>
    <w:uiPriority w:val="99"/>
    <w:semiHidden/>
    <w:rsid w:val="00731387"/>
    <w:rPr>
      <w:rFonts w:ascii="Tahoma" w:eastAsia="Times New Roman" w:hAnsi="Tahoma" w:cs="Tahoma"/>
      <w:sz w:val="24"/>
      <w:shd w:val="clear" w:color="auto" w:fill="000080"/>
      <w:lang w:val="en-GB" w:eastAsia="en-US"/>
    </w:rPr>
  </w:style>
  <w:style w:type="paragraph" w:styleId="CommentSubject">
    <w:name w:val="annotation subject"/>
    <w:basedOn w:val="CommentText"/>
    <w:next w:val="CommentText"/>
    <w:link w:val="CommentSubjectChar"/>
    <w:uiPriority w:val="99"/>
    <w:unhideWhenUsed/>
    <w:rsid w:val="00731387"/>
    <w:rPr>
      <w:bCs/>
    </w:rPr>
  </w:style>
  <w:style w:type="character" w:customStyle="1" w:styleId="CommentSubjectChar">
    <w:name w:val="Comment Subject Char"/>
    <w:basedOn w:val="CommentTextChar"/>
    <w:link w:val="CommentSubject"/>
    <w:uiPriority w:val="99"/>
    <w:rsid w:val="00731387"/>
    <w:rPr>
      <w:rFonts w:ascii="Times New Roman" w:eastAsia="Times New Roman" w:hAnsi="Times New Roman" w:cs="Arial"/>
      <w:b/>
      <w:bCs/>
      <w:lang w:val="fr-FR" w:eastAsia="fr-FR"/>
    </w:rPr>
  </w:style>
  <w:style w:type="paragraph" w:styleId="BalloonText">
    <w:name w:val="Balloon Text"/>
    <w:basedOn w:val="Normal"/>
    <w:link w:val="BalloonTextChar"/>
    <w:uiPriority w:val="99"/>
    <w:unhideWhenUsed/>
    <w:rsid w:val="00731387"/>
    <w:pPr>
      <w:widowControl w:val="0"/>
      <w:tabs>
        <w:tab w:val="clear" w:pos="794"/>
        <w:tab w:val="clear" w:pos="1191"/>
        <w:tab w:val="clear" w:pos="1588"/>
        <w:tab w:val="clear" w:pos="1985"/>
      </w:tabs>
      <w:kinsoku w:val="0"/>
      <w:overflowPunct/>
      <w:autoSpaceDE/>
      <w:autoSpaceDN/>
      <w:adjustRightInd/>
      <w:spacing w:before="0"/>
      <w:textAlignment w:val="auto"/>
    </w:pPr>
    <w:rPr>
      <w:rFonts w:ascii="Tahoma" w:hAnsi="Tahoma" w:cs="Tahoma"/>
      <w:sz w:val="16"/>
      <w:szCs w:val="16"/>
      <w:lang w:val="en-US" w:eastAsia="zh-CN"/>
    </w:rPr>
  </w:style>
  <w:style w:type="character" w:customStyle="1" w:styleId="BalloonTextChar">
    <w:name w:val="Balloon Text Char"/>
    <w:basedOn w:val="DefaultParagraphFont"/>
    <w:link w:val="BalloonText"/>
    <w:uiPriority w:val="99"/>
    <w:rsid w:val="00731387"/>
    <w:rPr>
      <w:rFonts w:ascii="Tahoma" w:hAnsi="Tahoma" w:cs="Tahoma"/>
      <w:sz w:val="16"/>
      <w:szCs w:val="16"/>
    </w:rPr>
  </w:style>
  <w:style w:type="paragraph" w:styleId="NoSpacing">
    <w:name w:val="No Spacing"/>
    <w:uiPriority w:val="1"/>
    <w:qFormat/>
    <w:rsid w:val="00731387"/>
    <w:pPr>
      <w:spacing w:before="120" w:after="120" w:line="288" w:lineRule="auto"/>
    </w:pPr>
    <w:rPr>
      <w:rFonts w:ascii="Arial" w:eastAsia="Times New Roman" w:hAnsi="Arial" w:cs="Arial"/>
      <w:szCs w:val="24"/>
      <w:lang w:val="fr-FR" w:eastAsia="fr-FR"/>
    </w:rPr>
  </w:style>
  <w:style w:type="paragraph" w:styleId="Revision">
    <w:name w:val="Revision"/>
    <w:uiPriority w:val="99"/>
    <w:semiHidden/>
    <w:rsid w:val="00731387"/>
    <w:rPr>
      <w:rFonts w:ascii="Times New Roman" w:hAnsi="Times New Roman"/>
      <w:sz w:val="24"/>
      <w:szCs w:val="24"/>
    </w:rPr>
  </w:style>
  <w:style w:type="paragraph" w:styleId="Quote">
    <w:name w:val="Quote"/>
    <w:basedOn w:val="Normal"/>
    <w:next w:val="Normal"/>
    <w:link w:val="QuoteChar"/>
    <w:uiPriority w:val="29"/>
    <w:qFormat/>
    <w:rsid w:val="00731387"/>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rFonts w:eastAsiaTheme="minorEastAsia"/>
      <w:i/>
      <w:iCs/>
      <w:color w:val="404040" w:themeColor="text1" w:themeTint="BF"/>
    </w:rPr>
  </w:style>
  <w:style w:type="character" w:customStyle="1" w:styleId="QuoteChar">
    <w:name w:val="Quote Char"/>
    <w:basedOn w:val="DefaultParagraphFont"/>
    <w:link w:val="Quote"/>
    <w:uiPriority w:val="29"/>
    <w:rsid w:val="00731387"/>
    <w:rPr>
      <w:rFonts w:ascii="Calibri" w:eastAsiaTheme="minorEastAsia" w:hAnsi="Calibri"/>
      <w:i/>
      <w:iCs/>
      <w:color w:val="404040" w:themeColor="text1" w:themeTint="BF"/>
      <w:sz w:val="24"/>
      <w:lang w:val="en-GB" w:eastAsia="en-US"/>
    </w:rPr>
  </w:style>
  <w:style w:type="paragraph" w:styleId="TOCHeading">
    <w:name w:val="TOC Heading"/>
    <w:basedOn w:val="Heading1"/>
    <w:next w:val="Normal"/>
    <w:uiPriority w:val="39"/>
    <w:unhideWhenUsed/>
    <w:qFormat/>
    <w:rsid w:val="00731387"/>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Theme="majorHAnsi" w:eastAsiaTheme="majorEastAsia" w:hAnsiTheme="majorHAnsi" w:cstheme="majorBidi"/>
      <w:bCs/>
      <w:color w:val="365F91" w:themeColor="accent1" w:themeShade="BF"/>
      <w:szCs w:val="28"/>
      <w:lang w:val="en-US" w:eastAsia="ja-JP"/>
    </w:rPr>
  </w:style>
  <w:style w:type="character" w:customStyle="1" w:styleId="ResNoChar">
    <w:name w:val="Res_No Char"/>
    <w:basedOn w:val="DefaultParagraphFont"/>
    <w:link w:val="ResNo"/>
    <w:locked/>
    <w:rsid w:val="00731387"/>
    <w:rPr>
      <w:rFonts w:ascii="Calibri" w:hAnsi="Calibri"/>
      <w:caps/>
      <w:sz w:val="28"/>
      <w:lang w:val="en-GB" w:eastAsia="en-US"/>
    </w:rPr>
  </w:style>
  <w:style w:type="character" w:customStyle="1" w:styleId="RestitleChar">
    <w:name w:val="Res_title Char"/>
    <w:basedOn w:val="DefaultParagraphFont"/>
    <w:link w:val="Restitle"/>
    <w:locked/>
    <w:rsid w:val="00731387"/>
    <w:rPr>
      <w:rFonts w:ascii="Calibri" w:hAnsi="Calibri"/>
      <w:b/>
      <w:sz w:val="28"/>
      <w:lang w:val="en-GB" w:eastAsia="en-US"/>
    </w:rPr>
  </w:style>
  <w:style w:type="paragraph" w:customStyle="1" w:styleId="firstfooter0">
    <w:name w:val="firstfooter"/>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paragraph" w:customStyle="1" w:styleId="Table">
    <w:name w:val="Table_#"/>
    <w:basedOn w:val="Normal"/>
    <w:next w:val="Normal"/>
    <w:rsid w:val="00731387"/>
    <w:pPr>
      <w:keepNext/>
      <w:overflowPunct/>
      <w:autoSpaceDE/>
      <w:autoSpaceDN/>
      <w:adjustRightInd/>
      <w:spacing w:before="560" w:after="120"/>
      <w:jc w:val="center"/>
      <w:textAlignment w:val="auto"/>
    </w:pPr>
    <w:rPr>
      <w:rFonts w:ascii="Times New Roman" w:eastAsia="Times New Roman" w:hAnsi="Times New Roman"/>
      <w:caps/>
    </w:rPr>
  </w:style>
  <w:style w:type="paragraph" w:customStyle="1" w:styleId="TableText0">
    <w:name w:val="Table_Text"/>
    <w:basedOn w:val="Normal"/>
    <w:rsid w:val="00731387"/>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textAlignment w:val="auto"/>
    </w:pPr>
    <w:rPr>
      <w:rFonts w:ascii="Times New Roman" w:eastAsia="Times New Roman" w:hAnsi="Times New Roman"/>
      <w:sz w:val="22"/>
      <w:lang w:val="fr-FR"/>
    </w:rPr>
  </w:style>
  <w:style w:type="paragraph" w:customStyle="1" w:styleId="TableHead0">
    <w:name w:val="Table_Head"/>
    <w:basedOn w:val="TableText0"/>
    <w:rsid w:val="00731387"/>
    <w:pPr>
      <w:keepNext/>
      <w:spacing w:before="480" w:after="0"/>
      <w:jc w:val="center"/>
    </w:pPr>
    <w:rPr>
      <w:b/>
    </w:rPr>
  </w:style>
  <w:style w:type="character" w:customStyle="1" w:styleId="headingbChar">
    <w:name w:val="heading_b Char"/>
    <w:basedOn w:val="DefaultParagraphFont"/>
    <w:link w:val="headingb0"/>
    <w:uiPriority w:val="99"/>
    <w:locked/>
    <w:rsid w:val="00731387"/>
    <w:rPr>
      <w:rFonts w:ascii="Times New Roman" w:eastAsia="Times New Roman" w:hAnsi="Times New Roman"/>
      <w:b/>
      <w:sz w:val="24"/>
      <w:lang w:val="fr-FR" w:eastAsia="en-US"/>
    </w:rPr>
  </w:style>
  <w:style w:type="paragraph" w:customStyle="1" w:styleId="headingb0">
    <w:name w:val="heading_b"/>
    <w:basedOn w:val="Heading3"/>
    <w:next w:val="Normal"/>
    <w:link w:val="headingbChar"/>
    <w:uiPriority w:val="99"/>
    <w:rsid w:val="00731387"/>
    <w:pPr>
      <w:tabs>
        <w:tab w:val="clear" w:pos="1191"/>
        <w:tab w:val="clear" w:pos="1588"/>
        <w:tab w:val="clear" w:pos="1985"/>
        <w:tab w:val="left" w:pos="2127"/>
        <w:tab w:val="left" w:pos="2410"/>
        <w:tab w:val="left" w:pos="2921"/>
        <w:tab w:val="left" w:pos="3261"/>
      </w:tabs>
      <w:spacing w:before="160"/>
      <w:textAlignment w:val="auto"/>
      <w:outlineLvl w:val="9"/>
    </w:pPr>
    <w:rPr>
      <w:rFonts w:ascii="Times New Roman" w:eastAsia="Times New Roman" w:hAnsi="Times New Roman"/>
      <w:i w:val="0"/>
      <w:lang w:val="fr-FR"/>
    </w:rPr>
  </w:style>
  <w:style w:type="paragraph" w:customStyle="1" w:styleId="font5">
    <w:name w:val="font5"/>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65">
    <w:name w:val="xl65"/>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6">
    <w:name w:val="xl66"/>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67">
    <w:name w:val="xl67"/>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68">
    <w:name w:val="xl68"/>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sz w:val="22"/>
      <w:szCs w:val="22"/>
      <w:lang w:val="en-US" w:eastAsia="zh-CN"/>
    </w:rPr>
  </w:style>
  <w:style w:type="paragraph" w:customStyle="1" w:styleId="xl69">
    <w:name w:val="xl69"/>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0">
    <w:name w:val="xl70"/>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1">
    <w:name w:val="xl71"/>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sz w:val="22"/>
      <w:szCs w:val="22"/>
      <w:lang w:val="en-US" w:eastAsia="zh-CN"/>
    </w:rPr>
  </w:style>
  <w:style w:type="paragraph" w:customStyle="1" w:styleId="xl72">
    <w:name w:val="xl72"/>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3">
    <w:name w:val="xl73"/>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sz w:val="22"/>
      <w:szCs w:val="22"/>
      <w:lang w:val="en-US" w:eastAsia="zh-CN"/>
    </w:rPr>
  </w:style>
  <w:style w:type="paragraph" w:customStyle="1" w:styleId="xl74">
    <w:name w:val="xl74"/>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sz w:val="22"/>
      <w:szCs w:val="22"/>
      <w:lang w:val="en-US" w:eastAsia="zh-CN"/>
    </w:rPr>
  </w:style>
  <w:style w:type="paragraph" w:customStyle="1" w:styleId="xl75">
    <w:name w:val="xl75"/>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sz w:val="22"/>
      <w:szCs w:val="22"/>
      <w:lang w:val="en-US" w:eastAsia="zh-CN"/>
    </w:rPr>
  </w:style>
  <w:style w:type="paragraph" w:customStyle="1" w:styleId="xl76">
    <w:name w:val="xl76"/>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77">
    <w:name w:val="xl77"/>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78">
    <w:name w:val="xl78"/>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79">
    <w:name w:val="xl79"/>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0">
    <w:name w:val="xl80"/>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1">
    <w:name w:val="xl81"/>
    <w:basedOn w:val="Normal"/>
    <w:rsid w:val="0073138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2">
    <w:name w:val="xl82"/>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imes New Roman" w:cs="Calibri"/>
      <w:color w:val="000000"/>
      <w:sz w:val="22"/>
      <w:szCs w:val="22"/>
      <w:lang w:val="en-US" w:eastAsia="zh-CN"/>
    </w:rPr>
  </w:style>
  <w:style w:type="paragraph" w:customStyle="1" w:styleId="xl83">
    <w:name w:val="xl83"/>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4">
    <w:name w:val="xl84"/>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5">
    <w:name w:val="xl85"/>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b/>
      <w:bCs/>
      <w:color w:val="000000"/>
      <w:sz w:val="22"/>
      <w:szCs w:val="22"/>
      <w:lang w:val="en-US" w:eastAsia="zh-CN"/>
    </w:rPr>
  </w:style>
  <w:style w:type="paragraph" w:customStyle="1" w:styleId="xl86">
    <w:name w:val="xl86"/>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b/>
      <w:bCs/>
      <w:color w:val="000000"/>
      <w:sz w:val="22"/>
      <w:szCs w:val="22"/>
      <w:lang w:val="en-US" w:eastAsia="zh-CN"/>
    </w:rPr>
  </w:style>
  <w:style w:type="paragraph" w:customStyle="1" w:styleId="xl87">
    <w:name w:val="xl87"/>
    <w:basedOn w:val="Normal"/>
    <w:rsid w:val="00731387"/>
    <w:p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88">
    <w:name w:val="xl88"/>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89">
    <w:name w:val="xl89"/>
    <w:basedOn w:val="Normal"/>
    <w:rsid w:val="00731387"/>
    <w:pPr>
      <w:shd w:val="clear" w:color="auto" w:fill="FFFFFF"/>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0">
    <w:name w:val="xl90"/>
    <w:basedOn w:val="Normal"/>
    <w:rsid w:val="00731387"/>
    <w:pP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imes New Roman" w:cs="Calibri"/>
      <w:color w:val="000000"/>
      <w:sz w:val="22"/>
      <w:szCs w:val="22"/>
      <w:lang w:val="en-US" w:eastAsia="zh-CN"/>
    </w:rPr>
  </w:style>
  <w:style w:type="paragraph" w:customStyle="1" w:styleId="xl91">
    <w:name w:val="xl91"/>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2">
    <w:name w:val="xl92"/>
    <w:basedOn w:val="Normal"/>
    <w:rsid w:val="00731387"/>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2"/>
      <w:szCs w:val="22"/>
      <w:lang w:val="en-US" w:eastAsia="zh-CN"/>
    </w:rPr>
  </w:style>
  <w:style w:type="paragraph" w:customStyle="1" w:styleId="xl93">
    <w:name w:val="xl93"/>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cs="Calibri"/>
      <w:color w:val="000000"/>
      <w:sz w:val="20"/>
      <w:lang w:val="en-US" w:eastAsia="zh-CN"/>
    </w:rPr>
  </w:style>
  <w:style w:type="paragraph" w:customStyle="1" w:styleId="nlist">
    <w:name w:val="nlist"/>
    <w:basedOn w:val="Normal"/>
    <w:uiPriority w:val="99"/>
    <w:rsid w:val="00731387"/>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rPr>
  </w:style>
  <w:style w:type="paragraph" w:customStyle="1" w:styleId="P2">
    <w:name w:val="P2"/>
    <w:basedOn w:val="Normal"/>
    <w:uiPriority w:val="99"/>
    <w:rsid w:val="00731387"/>
    <w:pPr>
      <w:tabs>
        <w:tab w:val="clear" w:pos="794"/>
        <w:tab w:val="clear" w:pos="1191"/>
        <w:tab w:val="clear" w:pos="1588"/>
        <w:tab w:val="clear" w:pos="1985"/>
      </w:tabs>
      <w:spacing w:before="240"/>
      <w:ind w:left="1247"/>
      <w:jc w:val="both"/>
      <w:textAlignment w:val="auto"/>
    </w:pPr>
    <w:rPr>
      <w:rFonts w:ascii="Arial" w:eastAsia="Times New Roman" w:hAnsi="Arial"/>
      <w:sz w:val="22"/>
      <w:lang w:val="fr-FR" w:eastAsia="fr-FR"/>
    </w:rPr>
  </w:style>
  <w:style w:type="paragraph" w:customStyle="1" w:styleId="TableTitle0">
    <w:name w:val="Table_Title"/>
    <w:basedOn w:val="Normal"/>
    <w:next w:val="TableText0"/>
    <w:uiPriority w:val="99"/>
    <w:rsid w:val="00731387"/>
    <w:pPr>
      <w:keepNext/>
      <w:keepLines/>
      <w:spacing w:before="0" w:after="120"/>
      <w:jc w:val="center"/>
      <w:textAlignment w:val="auto"/>
    </w:pPr>
    <w:rPr>
      <w:b/>
      <w:lang w:val="fr-FR"/>
    </w:rPr>
  </w:style>
  <w:style w:type="paragraph" w:customStyle="1" w:styleId="xl63">
    <w:name w:val="xl63"/>
    <w:basedOn w:val="Normal"/>
    <w:uiPriority w:val="99"/>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imes New Roman" w:hAnsi="Times New Roman"/>
      <w:szCs w:val="24"/>
      <w:lang w:val="en-US" w:eastAsia="zh-CN"/>
    </w:rPr>
  </w:style>
  <w:style w:type="paragraph" w:customStyle="1" w:styleId="xl64">
    <w:name w:val="xl64"/>
    <w:basedOn w:val="Normal"/>
    <w:uiPriority w:val="99"/>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imes New Roman"/>
      <w:sz w:val="22"/>
      <w:szCs w:val="22"/>
      <w:lang w:val="en-US" w:eastAsia="zh-CN"/>
    </w:rPr>
  </w:style>
  <w:style w:type="paragraph" w:customStyle="1" w:styleId="plist">
    <w:name w:val="plist"/>
    <w:basedOn w:val="Normal"/>
    <w:uiPriority w:val="99"/>
    <w:rsid w:val="00731387"/>
    <w:pPr>
      <w:tabs>
        <w:tab w:val="clear" w:pos="794"/>
        <w:tab w:val="clear" w:pos="1191"/>
        <w:tab w:val="clear" w:pos="1588"/>
        <w:tab w:val="clear" w:pos="1985"/>
      </w:tabs>
      <w:overflowPunct/>
      <w:autoSpaceDE/>
      <w:autoSpaceDN/>
      <w:adjustRightInd/>
      <w:spacing w:before="100" w:after="100"/>
      <w:textAlignment w:val="auto"/>
    </w:pPr>
    <w:rPr>
      <w:rFonts w:ascii="Verdana" w:eastAsia="Times New Roman" w:hAnsi="Verdana"/>
      <w:sz w:val="18"/>
      <w:szCs w:val="18"/>
      <w:lang w:val="en-US" w:eastAsia="zh-CN"/>
    </w:rPr>
  </w:style>
  <w:style w:type="paragraph" w:customStyle="1" w:styleId="Style7">
    <w:name w:val="Style7"/>
    <w:basedOn w:val="Normal"/>
    <w:uiPriority w:val="99"/>
    <w:rsid w:val="00731387"/>
    <w:pPr>
      <w:widowControl w:val="0"/>
      <w:tabs>
        <w:tab w:val="clear" w:pos="794"/>
        <w:tab w:val="clear" w:pos="1191"/>
        <w:tab w:val="clear" w:pos="1588"/>
        <w:tab w:val="clear" w:pos="1985"/>
      </w:tabs>
      <w:kinsoku w:val="0"/>
      <w:overflowPunct/>
      <w:autoSpaceDE/>
      <w:autoSpaceDN/>
      <w:adjustRightInd/>
      <w:spacing w:before="0"/>
      <w:jc w:val="both"/>
      <w:textAlignment w:val="auto"/>
    </w:pPr>
    <w:rPr>
      <w:rFonts w:ascii="Times New Roman" w:eastAsia="Times New Roman" w:hAnsi="Times New Roman"/>
      <w:sz w:val="22"/>
      <w:szCs w:val="22"/>
      <w:lang w:val="fr-CH"/>
    </w:rPr>
  </w:style>
  <w:style w:type="paragraph" w:customStyle="1" w:styleId="call0">
    <w:name w:val="call"/>
    <w:basedOn w:val="Normal"/>
    <w:next w:val="Normal"/>
    <w:rsid w:val="00731387"/>
    <w:pPr>
      <w:keepNext/>
      <w:keepLines/>
      <w:spacing w:before="160" w:line="0" w:lineRule="atLeast"/>
      <w:ind w:left="794"/>
      <w:textAlignment w:val="auto"/>
    </w:pPr>
    <w:rPr>
      <w:rFonts w:ascii="Times New Roman" w:eastAsia="STKaiti" w:hAnsi="Times New Roman"/>
      <w:lang w:val="fr-FR"/>
    </w:rPr>
  </w:style>
  <w:style w:type="paragraph" w:customStyle="1" w:styleId="xl94">
    <w:name w:val="xl94"/>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5">
    <w:name w:val="xl95"/>
    <w:basedOn w:val="Normal"/>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6">
    <w:name w:val="xl96"/>
    <w:basedOn w:val="Normal"/>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7">
    <w:name w:val="xl97"/>
    <w:basedOn w:val="Normal"/>
    <w:rsid w:val="0073138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8">
    <w:name w:val="xl98"/>
    <w:basedOn w:val="Normal"/>
    <w:rsid w:val="0073138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99">
    <w:name w:val="xl99"/>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0">
    <w:name w:val="xl100"/>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sz w:val="16"/>
      <w:szCs w:val="16"/>
      <w:lang w:val="en-US" w:eastAsia="zh-CN"/>
    </w:rPr>
  </w:style>
  <w:style w:type="paragraph" w:customStyle="1" w:styleId="xl101">
    <w:name w:val="xl101"/>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2">
    <w:name w:val="xl102"/>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sz w:val="16"/>
      <w:szCs w:val="16"/>
      <w:lang w:val="en-US" w:eastAsia="zh-CN"/>
    </w:rPr>
  </w:style>
  <w:style w:type="paragraph" w:customStyle="1" w:styleId="xl103">
    <w:name w:val="xl103"/>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FF0000"/>
      <w:sz w:val="16"/>
      <w:szCs w:val="16"/>
      <w:lang w:val="en-US" w:eastAsia="zh-CN"/>
    </w:rPr>
  </w:style>
  <w:style w:type="paragraph" w:customStyle="1" w:styleId="xl104">
    <w:name w:val="xl104"/>
    <w:basedOn w:val="Normal"/>
    <w:rsid w:val="0073138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5">
    <w:name w:val="xl105"/>
    <w:basedOn w:val="Normal"/>
    <w:rsid w:val="0073138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xl106">
    <w:name w:val="xl106"/>
    <w:basedOn w:val="Normal"/>
    <w:rsid w:val="0073138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sz w:val="16"/>
      <w:szCs w:val="16"/>
      <w:lang w:val="en-US" w:eastAsia="zh-CN"/>
    </w:rPr>
  </w:style>
  <w:style w:type="paragraph" w:customStyle="1" w:styleId="Default">
    <w:name w:val="Default"/>
    <w:rsid w:val="00731387"/>
    <w:pPr>
      <w:autoSpaceDE w:val="0"/>
      <w:autoSpaceDN w:val="0"/>
      <w:adjustRightInd w:val="0"/>
    </w:pPr>
    <w:rPr>
      <w:rFonts w:ascii="Calibri" w:eastAsiaTheme="minorEastAsia" w:hAnsi="Calibri" w:cs="Calibri"/>
      <w:color w:val="000000"/>
      <w:sz w:val="24"/>
      <w:szCs w:val="24"/>
    </w:rPr>
  </w:style>
  <w:style w:type="paragraph" w:customStyle="1" w:styleId="Committee">
    <w:name w:val="Committee"/>
    <w:basedOn w:val="Normal"/>
    <w:uiPriority w:val="99"/>
    <w:qFormat/>
    <w:rsid w:val="00731387"/>
    <w:pPr>
      <w:textAlignment w:val="auto"/>
    </w:pPr>
    <w:rPr>
      <w:rFonts w:asciiTheme="minorHAnsi" w:eastAsia="Times New Roman" w:hAnsiTheme="minorHAnsi" w:cs="Times New Roman Bold"/>
      <w:b/>
      <w:caps/>
    </w:rPr>
  </w:style>
  <w:style w:type="paragraph" w:customStyle="1" w:styleId="CEOcontributionStart">
    <w:name w:val="CEO_contributionStart"/>
    <w:basedOn w:val="Normal"/>
    <w:uiPriority w:val="99"/>
    <w:rsid w:val="00731387"/>
    <w:pPr>
      <w:tabs>
        <w:tab w:val="clear" w:pos="794"/>
        <w:tab w:val="clear" w:pos="1191"/>
        <w:tab w:val="clear" w:pos="1588"/>
        <w:tab w:val="clear" w:pos="1985"/>
      </w:tabs>
      <w:overflowPunct/>
      <w:autoSpaceDE/>
      <w:autoSpaceDN/>
      <w:adjustRightInd/>
      <w:spacing w:before="360" w:after="120"/>
      <w:textAlignment w:val="auto"/>
    </w:pPr>
    <w:rPr>
      <w:rFonts w:ascii="Verdana" w:eastAsia="SimHei" w:hAnsi="Verdana" w:cs="Simplified Arabic"/>
      <w:sz w:val="19"/>
      <w:szCs w:val="19"/>
    </w:rPr>
  </w:style>
  <w:style w:type="paragraph" w:customStyle="1" w:styleId="CEOAgendaItemIndent">
    <w:name w:val="CEO_AgendaItemIndent"/>
    <w:basedOn w:val="Normal"/>
    <w:uiPriority w:val="99"/>
    <w:rsid w:val="00731387"/>
    <w:pPr>
      <w:tabs>
        <w:tab w:val="clear" w:pos="794"/>
        <w:tab w:val="clear" w:pos="1191"/>
        <w:tab w:val="clear" w:pos="1588"/>
        <w:tab w:val="clear" w:pos="1985"/>
        <w:tab w:val="left" w:pos="459"/>
      </w:tabs>
      <w:overflowPunct/>
      <w:autoSpaceDE/>
      <w:autoSpaceDN/>
      <w:adjustRightInd/>
      <w:spacing w:before="60" w:after="60"/>
      <w:ind w:left="34" w:right="12"/>
      <w:textAlignment w:val="auto"/>
    </w:pPr>
    <w:rPr>
      <w:rFonts w:ascii="Verdana" w:hAnsi="Verdana"/>
      <w:sz w:val="19"/>
      <w:szCs w:val="19"/>
      <w:lang w:val="en-US"/>
    </w:rPr>
  </w:style>
  <w:style w:type="paragraph" w:customStyle="1" w:styleId="Banner">
    <w:name w:val="Banner"/>
    <w:basedOn w:val="Normal"/>
    <w:uiPriority w:val="99"/>
    <w:rsid w:val="00731387"/>
    <w:pPr>
      <w:tabs>
        <w:tab w:val="clear" w:pos="794"/>
        <w:tab w:val="clear" w:pos="1191"/>
        <w:tab w:val="clear" w:pos="1588"/>
        <w:tab w:val="clear" w:pos="1985"/>
        <w:tab w:val="left" w:pos="993"/>
      </w:tabs>
      <w:spacing w:before="240"/>
      <w:ind w:left="993" w:hanging="993"/>
      <w:textAlignment w:val="auto"/>
    </w:pPr>
    <w:rPr>
      <w:rFonts w:ascii="Arial" w:eastAsia="Times New Roman" w:hAnsi="Arial"/>
      <w:sz w:val="22"/>
      <w:szCs w:val="22"/>
    </w:rPr>
  </w:style>
  <w:style w:type="paragraph" w:customStyle="1" w:styleId="Normalaftertitle0">
    <w:name w:val="Normal_after_title"/>
    <w:basedOn w:val="Normal"/>
    <w:next w:val="Normal"/>
    <w:uiPriority w:val="99"/>
    <w:rsid w:val="00731387"/>
    <w:pPr>
      <w:spacing w:before="360"/>
      <w:textAlignment w:val="auto"/>
    </w:pPr>
    <w:rPr>
      <w:rFonts w:ascii="Times New Roman" w:eastAsia="Times New Roman" w:hAnsi="Times New Roman"/>
    </w:rPr>
  </w:style>
  <w:style w:type="character" w:customStyle="1" w:styleId="TabletitleBRChar">
    <w:name w:val="Table_title_BR Char"/>
    <w:link w:val="TabletitleBR"/>
    <w:locked/>
    <w:rsid w:val="00731387"/>
    <w:rPr>
      <w:rFonts w:ascii="Times New Roman" w:eastAsia="Times New Roman" w:hAnsi="Times New Roman"/>
      <w:b/>
      <w:sz w:val="24"/>
      <w:lang w:val="en-GB" w:eastAsia="en-US"/>
    </w:rPr>
  </w:style>
  <w:style w:type="paragraph" w:customStyle="1" w:styleId="TabletitleBR">
    <w:name w:val="Table_title_BR"/>
    <w:basedOn w:val="Normal"/>
    <w:next w:val="Tablehead"/>
    <w:link w:val="TabletitleBRChar"/>
    <w:rsid w:val="00731387"/>
    <w:pPr>
      <w:keepNext/>
      <w:keepLines/>
      <w:spacing w:before="0" w:after="120"/>
      <w:jc w:val="center"/>
      <w:textAlignment w:val="auto"/>
    </w:pPr>
    <w:rPr>
      <w:rFonts w:ascii="Times New Roman" w:eastAsia="Times New Roman" w:hAnsi="Times New Roman"/>
      <w:b/>
    </w:rPr>
  </w:style>
  <w:style w:type="character" w:customStyle="1" w:styleId="AnnexNotitleChar">
    <w:name w:val="Annex_No &amp; title Char"/>
    <w:link w:val="AnnexNotitle"/>
    <w:locked/>
    <w:rsid w:val="00731387"/>
    <w:rPr>
      <w:rFonts w:ascii="Times New Roman" w:eastAsia="Times New Roman" w:hAnsi="Times New Roman"/>
      <w:b/>
      <w:sz w:val="28"/>
      <w:lang w:val="en-GB" w:eastAsia="en-US"/>
    </w:rPr>
  </w:style>
  <w:style w:type="paragraph" w:customStyle="1" w:styleId="AnnexNotitle">
    <w:name w:val="Annex_No &amp; title"/>
    <w:basedOn w:val="Normal"/>
    <w:next w:val="Normalaftertitle0"/>
    <w:link w:val="AnnexNotitleChar"/>
    <w:rsid w:val="00731387"/>
    <w:pPr>
      <w:keepNext/>
      <w:keepLines/>
      <w:spacing w:before="480"/>
      <w:jc w:val="center"/>
      <w:textAlignment w:val="auto"/>
    </w:pPr>
    <w:rPr>
      <w:rFonts w:ascii="Times New Roman" w:eastAsia="Times New Roman" w:hAnsi="Times New Roman"/>
      <w:b/>
      <w:sz w:val="28"/>
    </w:rPr>
  </w:style>
  <w:style w:type="character" w:customStyle="1" w:styleId="TableNoBRChar">
    <w:name w:val="Table_No_BR Char"/>
    <w:link w:val="TableNoBR"/>
    <w:locked/>
    <w:rsid w:val="00731387"/>
    <w:rPr>
      <w:rFonts w:ascii="Times New Roman" w:eastAsia="Times New Roman" w:hAnsi="Times New Roman"/>
      <w:caps/>
      <w:sz w:val="24"/>
      <w:lang w:val="en-GB" w:eastAsia="en-US"/>
    </w:rPr>
  </w:style>
  <w:style w:type="paragraph" w:customStyle="1" w:styleId="TableNoBR">
    <w:name w:val="Table_No_BR"/>
    <w:basedOn w:val="Normal"/>
    <w:next w:val="TabletitleBR"/>
    <w:link w:val="TableNoBRChar"/>
    <w:rsid w:val="00731387"/>
    <w:pPr>
      <w:keepNext/>
      <w:spacing w:before="560" w:after="120"/>
      <w:jc w:val="center"/>
      <w:textAlignment w:val="auto"/>
    </w:pPr>
    <w:rPr>
      <w:rFonts w:ascii="Times New Roman" w:eastAsia="Times New Roman" w:hAnsi="Times New Roman"/>
      <w:caps/>
    </w:rPr>
  </w:style>
  <w:style w:type="paragraph" w:customStyle="1" w:styleId="FigureNotitle">
    <w:name w:val="Figure_No &amp; title"/>
    <w:basedOn w:val="Normal"/>
    <w:next w:val="Normalaftertitle0"/>
    <w:uiPriority w:val="99"/>
    <w:rsid w:val="00731387"/>
    <w:pPr>
      <w:keepLines/>
      <w:spacing w:before="240" w:after="120"/>
      <w:jc w:val="center"/>
      <w:textAlignment w:val="auto"/>
    </w:pPr>
    <w:rPr>
      <w:rFonts w:ascii="Times New Roman" w:eastAsia="Times New Roman" w:hAnsi="Times New Roman"/>
      <w:b/>
    </w:rPr>
  </w:style>
  <w:style w:type="paragraph" w:customStyle="1" w:styleId="AppendixNotitle">
    <w:name w:val="Appendix_No &amp; title"/>
    <w:basedOn w:val="AnnexNotitle"/>
    <w:next w:val="Normalaftertitle0"/>
    <w:uiPriority w:val="99"/>
    <w:rsid w:val="00731387"/>
  </w:style>
  <w:style w:type="paragraph" w:customStyle="1" w:styleId="FooterQP">
    <w:name w:val="Footer_QP"/>
    <w:basedOn w:val="Normal"/>
    <w:uiPriority w:val="99"/>
    <w:rsid w:val="00731387"/>
    <w:pPr>
      <w:tabs>
        <w:tab w:val="clear" w:pos="794"/>
        <w:tab w:val="clear" w:pos="1191"/>
        <w:tab w:val="clear" w:pos="1588"/>
        <w:tab w:val="clear" w:pos="1985"/>
        <w:tab w:val="left" w:pos="907"/>
        <w:tab w:val="right" w:pos="8789"/>
        <w:tab w:val="right" w:pos="9639"/>
      </w:tabs>
      <w:spacing w:before="0"/>
      <w:textAlignment w:val="auto"/>
    </w:pPr>
    <w:rPr>
      <w:rFonts w:ascii="Times New Roman" w:eastAsia="Times New Roman" w:hAnsi="Times New Roman"/>
      <w:b/>
      <w:sz w:val="22"/>
    </w:rPr>
  </w:style>
  <w:style w:type="paragraph" w:customStyle="1" w:styleId="ASN1">
    <w:name w:val="ASN.1"/>
    <w:basedOn w:val="Normal"/>
    <w:uiPriority w:val="99"/>
    <w:rsid w:val="00731387"/>
    <w:pPr>
      <w:tabs>
        <w:tab w:val="left" w:pos="567"/>
        <w:tab w:val="left" w:pos="1134"/>
        <w:tab w:val="left" w:pos="1701"/>
        <w:tab w:val="left" w:pos="2268"/>
        <w:tab w:val="left" w:pos="2835"/>
        <w:tab w:val="left" w:pos="3402"/>
        <w:tab w:val="left" w:pos="3969"/>
        <w:tab w:val="left" w:pos="4536"/>
        <w:tab w:val="left" w:pos="5103"/>
        <w:tab w:val="left" w:pos="5670"/>
      </w:tabs>
      <w:spacing w:before="0"/>
      <w:textAlignment w:val="auto"/>
    </w:pPr>
    <w:rPr>
      <w:rFonts w:ascii="Courier New" w:eastAsia="Times New Roman" w:hAnsi="Courier New"/>
      <w:b/>
      <w:noProof/>
      <w:sz w:val="20"/>
    </w:rPr>
  </w:style>
  <w:style w:type="paragraph" w:customStyle="1" w:styleId="Formal">
    <w:name w:val="Formal"/>
    <w:basedOn w:val="ASN1"/>
    <w:uiPriority w:val="99"/>
    <w:rsid w:val="00731387"/>
    <w:rPr>
      <w:b w:val="0"/>
    </w:rPr>
  </w:style>
  <w:style w:type="paragraph" w:customStyle="1" w:styleId="RecNoBR">
    <w:name w:val="Rec_No_BR"/>
    <w:basedOn w:val="Normal"/>
    <w:next w:val="Rectitle"/>
    <w:uiPriority w:val="99"/>
    <w:rsid w:val="00731387"/>
    <w:pPr>
      <w:keepNext/>
      <w:keepLines/>
      <w:spacing w:before="480"/>
      <w:jc w:val="center"/>
      <w:textAlignment w:val="auto"/>
    </w:pPr>
    <w:rPr>
      <w:rFonts w:ascii="Times New Roman" w:eastAsia="Times New Roman" w:hAnsi="Times New Roman"/>
      <w:caps/>
      <w:sz w:val="28"/>
    </w:rPr>
  </w:style>
  <w:style w:type="paragraph" w:customStyle="1" w:styleId="QuestionNoBR">
    <w:name w:val="Question_No_BR"/>
    <w:basedOn w:val="RecNoBR"/>
    <w:next w:val="Questiontitle"/>
    <w:uiPriority w:val="99"/>
    <w:rsid w:val="00731387"/>
  </w:style>
  <w:style w:type="paragraph" w:customStyle="1" w:styleId="RepNoBR">
    <w:name w:val="Rep_No_BR"/>
    <w:basedOn w:val="RecNoBR"/>
    <w:next w:val="Reptitle"/>
    <w:uiPriority w:val="99"/>
    <w:rsid w:val="00731387"/>
  </w:style>
  <w:style w:type="paragraph" w:customStyle="1" w:styleId="ResNoBR">
    <w:name w:val="Res_No_BR"/>
    <w:basedOn w:val="RecNoBR"/>
    <w:next w:val="Restitle"/>
    <w:uiPriority w:val="99"/>
    <w:rsid w:val="00731387"/>
  </w:style>
  <w:style w:type="paragraph" w:customStyle="1" w:styleId="Section1">
    <w:name w:val="Section_1"/>
    <w:basedOn w:val="Normal"/>
    <w:next w:val="Normal"/>
    <w:uiPriority w:val="99"/>
    <w:rsid w:val="00731387"/>
    <w:pPr>
      <w:tabs>
        <w:tab w:val="clear" w:pos="794"/>
        <w:tab w:val="clear" w:pos="1191"/>
        <w:tab w:val="clear" w:pos="1588"/>
        <w:tab w:val="clear" w:pos="1985"/>
      </w:tabs>
      <w:spacing w:before="624"/>
      <w:jc w:val="center"/>
      <w:textAlignment w:val="auto"/>
    </w:pPr>
    <w:rPr>
      <w:rFonts w:ascii="Times New Roman" w:eastAsia="Times New Roman" w:hAnsi="Times New Roman"/>
      <w:b/>
    </w:rPr>
  </w:style>
  <w:style w:type="paragraph" w:customStyle="1" w:styleId="Section2">
    <w:name w:val="Section_2"/>
    <w:basedOn w:val="Normal"/>
    <w:next w:val="Normal"/>
    <w:uiPriority w:val="99"/>
    <w:rsid w:val="00731387"/>
    <w:pPr>
      <w:tabs>
        <w:tab w:val="clear" w:pos="794"/>
        <w:tab w:val="clear" w:pos="1191"/>
        <w:tab w:val="clear" w:pos="1588"/>
        <w:tab w:val="clear" w:pos="1985"/>
      </w:tabs>
      <w:spacing w:before="240"/>
      <w:jc w:val="center"/>
      <w:textAlignment w:val="auto"/>
    </w:pPr>
    <w:rPr>
      <w:rFonts w:ascii="Times New Roman" w:eastAsia="Times New Roman" w:hAnsi="Times New Roman"/>
      <w:i/>
    </w:rPr>
  </w:style>
  <w:style w:type="paragraph" w:customStyle="1" w:styleId="TableNotitle">
    <w:name w:val="Table_No &amp; title"/>
    <w:basedOn w:val="Normal"/>
    <w:next w:val="Tablehead"/>
    <w:uiPriority w:val="99"/>
    <w:rsid w:val="00731387"/>
    <w:pPr>
      <w:keepNext/>
      <w:keepLines/>
      <w:spacing w:before="360" w:after="120"/>
      <w:jc w:val="center"/>
      <w:textAlignment w:val="auto"/>
    </w:pPr>
    <w:rPr>
      <w:rFonts w:ascii="Times New Roman" w:eastAsia="Times New Roman" w:hAnsi="Times New Roman"/>
      <w:b/>
    </w:rPr>
  </w:style>
  <w:style w:type="paragraph" w:customStyle="1" w:styleId="FiguretitleBR">
    <w:name w:val="Figure_title_BR"/>
    <w:basedOn w:val="TabletitleBR"/>
    <w:next w:val="Figurewithouttitle"/>
    <w:uiPriority w:val="99"/>
    <w:rsid w:val="00731387"/>
    <w:pPr>
      <w:keepNext w:val="0"/>
      <w:spacing w:after="480"/>
    </w:pPr>
  </w:style>
  <w:style w:type="paragraph" w:customStyle="1" w:styleId="FigureNoBR">
    <w:name w:val="Figure_No_BR"/>
    <w:basedOn w:val="Normal"/>
    <w:next w:val="FiguretitleBR"/>
    <w:uiPriority w:val="99"/>
    <w:rsid w:val="00731387"/>
    <w:pPr>
      <w:keepNext/>
      <w:keepLines/>
      <w:spacing w:before="480" w:after="120"/>
      <w:jc w:val="center"/>
      <w:textAlignment w:val="auto"/>
    </w:pPr>
    <w:rPr>
      <w:rFonts w:ascii="Times New Roman" w:eastAsia="Times New Roman" w:hAnsi="Times New Roman"/>
      <w:caps/>
    </w:rPr>
  </w:style>
  <w:style w:type="paragraph" w:customStyle="1" w:styleId="H2">
    <w:name w:val="H2"/>
    <w:basedOn w:val="Normal"/>
    <w:next w:val="Normal"/>
    <w:uiPriority w:val="99"/>
    <w:rsid w:val="0073138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2"/>
    </w:pPr>
    <w:rPr>
      <w:rFonts w:ascii="Times New Roman" w:eastAsia="Times New Roman" w:hAnsi="Times New Roman"/>
      <w:b/>
      <w:sz w:val="36"/>
      <w:lang w:val="en-US"/>
    </w:rPr>
  </w:style>
  <w:style w:type="paragraph" w:customStyle="1" w:styleId="Blockquote">
    <w:name w:val="Blockquote"/>
    <w:basedOn w:val="Normal"/>
    <w:uiPriority w:val="99"/>
    <w:rsid w:val="00731387"/>
    <w:pPr>
      <w:widowControl w:val="0"/>
      <w:tabs>
        <w:tab w:val="clear" w:pos="794"/>
        <w:tab w:val="clear" w:pos="1191"/>
        <w:tab w:val="clear" w:pos="1588"/>
        <w:tab w:val="clear" w:pos="1985"/>
      </w:tabs>
      <w:overflowPunct/>
      <w:autoSpaceDE/>
      <w:autoSpaceDN/>
      <w:adjustRightInd/>
      <w:snapToGrid w:val="0"/>
      <w:spacing w:before="100" w:after="100"/>
      <w:ind w:left="360" w:right="360"/>
      <w:textAlignment w:val="auto"/>
    </w:pPr>
    <w:rPr>
      <w:rFonts w:ascii="Times New Roman" w:eastAsia="Times New Roman" w:hAnsi="Times New Roman"/>
      <w:lang w:val="en-US"/>
    </w:rPr>
  </w:style>
  <w:style w:type="paragraph" w:customStyle="1" w:styleId="H4">
    <w:name w:val="H4"/>
    <w:basedOn w:val="Normal"/>
    <w:next w:val="Normal"/>
    <w:uiPriority w:val="99"/>
    <w:rsid w:val="0073138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4"/>
    </w:pPr>
    <w:rPr>
      <w:rFonts w:ascii="Times New Roman" w:eastAsia="Times New Roman" w:hAnsi="Times New Roman"/>
      <w:b/>
      <w:lang w:val="en-US"/>
    </w:rPr>
  </w:style>
  <w:style w:type="paragraph" w:customStyle="1" w:styleId="H3">
    <w:name w:val="H3"/>
    <w:basedOn w:val="Normal"/>
    <w:next w:val="Normal"/>
    <w:uiPriority w:val="99"/>
    <w:rsid w:val="0073138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3"/>
    </w:pPr>
    <w:rPr>
      <w:rFonts w:ascii="Times New Roman" w:eastAsia="Times New Roman" w:hAnsi="Times New Roman"/>
      <w:b/>
      <w:sz w:val="28"/>
      <w:lang w:val="en-US"/>
    </w:rPr>
  </w:style>
  <w:style w:type="paragraph" w:customStyle="1" w:styleId="DefinitionList">
    <w:name w:val="Definition List"/>
    <w:basedOn w:val="Normal"/>
    <w:next w:val="DefinitionTerm"/>
    <w:uiPriority w:val="99"/>
    <w:rsid w:val="00731387"/>
    <w:pPr>
      <w:widowControl w:val="0"/>
      <w:tabs>
        <w:tab w:val="clear" w:pos="794"/>
        <w:tab w:val="clear" w:pos="1191"/>
        <w:tab w:val="clear" w:pos="1588"/>
        <w:tab w:val="clear" w:pos="1985"/>
      </w:tabs>
      <w:overflowPunct/>
      <w:autoSpaceDE/>
      <w:autoSpaceDN/>
      <w:adjustRightInd/>
      <w:snapToGrid w:val="0"/>
      <w:spacing w:before="0"/>
      <w:ind w:left="360"/>
      <w:textAlignment w:val="auto"/>
    </w:pPr>
    <w:rPr>
      <w:rFonts w:ascii="Times New Roman" w:eastAsia="Times New Roman" w:hAnsi="Times New Roman"/>
      <w:lang w:val="en-US"/>
    </w:rPr>
  </w:style>
  <w:style w:type="paragraph" w:customStyle="1" w:styleId="DefinitionTerm">
    <w:name w:val="Definition Term"/>
    <w:basedOn w:val="Normal"/>
    <w:next w:val="DefinitionList"/>
    <w:uiPriority w:val="99"/>
    <w:rsid w:val="00731387"/>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lang w:val="en-US"/>
    </w:rPr>
  </w:style>
  <w:style w:type="paragraph" w:customStyle="1" w:styleId="H1">
    <w:name w:val="H1"/>
    <w:basedOn w:val="Normal"/>
    <w:next w:val="Normal"/>
    <w:uiPriority w:val="99"/>
    <w:rsid w:val="0073138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1"/>
    </w:pPr>
    <w:rPr>
      <w:rFonts w:ascii="Times New Roman" w:eastAsia="Times New Roman" w:hAnsi="Times New Roman"/>
      <w:b/>
      <w:kern w:val="36"/>
      <w:sz w:val="48"/>
      <w:lang w:val="en-US"/>
    </w:rPr>
  </w:style>
  <w:style w:type="paragraph" w:customStyle="1" w:styleId="H5">
    <w:name w:val="H5"/>
    <w:basedOn w:val="Normal"/>
    <w:next w:val="Normal"/>
    <w:uiPriority w:val="99"/>
    <w:rsid w:val="0073138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5"/>
    </w:pPr>
    <w:rPr>
      <w:rFonts w:ascii="Times New Roman" w:eastAsia="Times New Roman" w:hAnsi="Times New Roman"/>
      <w:b/>
      <w:sz w:val="20"/>
      <w:lang w:val="en-US"/>
    </w:rPr>
  </w:style>
  <w:style w:type="paragraph" w:customStyle="1" w:styleId="H6">
    <w:name w:val="H6"/>
    <w:basedOn w:val="Normal"/>
    <w:next w:val="Normal"/>
    <w:uiPriority w:val="99"/>
    <w:rsid w:val="00731387"/>
    <w:pPr>
      <w:keepNext/>
      <w:widowControl w:val="0"/>
      <w:tabs>
        <w:tab w:val="clear" w:pos="794"/>
        <w:tab w:val="clear" w:pos="1191"/>
        <w:tab w:val="clear" w:pos="1588"/>
        <w:tab w:val="clear" w:pos="1985"/>
      </w:tabs>
      <w:overflowPunct/>
      <w:autoSpaceDE/>
      <w:autoSpaceDN/>
      <w:adjustRightInd/>
      <w:snapToGrid w:val="0"/>
      <w:spacing w:before="100" w:after="100"/>
      <w:textAlignment w:val="auto"/>
      <w:outlineLvl w:val="6"/>
    </w:pPr>
    <w:rPr>
      <w:rFonts w:ascii="Times New Roman" w:eastAsia="Times New Roman" w:hAnsi="Times New Roman"/>
      <w:b/>
      <w:sz w:val="16"/>
      <w:lang w:val="en-US"/>
    </w:rPr>
  </w:style>
  <w:style w:type="paragraph" w:customStyle="1" w:styleId="Address">
    <w:name w:val="Address"/>
    <w:basedOn w:val="Normal"/>
    <w:next w:val="Normal"/>
    <w:uiPriority w:val="99"/>
    <w:rsid w:val="00731387"/>
    <w:pPr>
      <w:widowControl w:val="0"/>
      <w:tabs>
        <w:tab w:val="clear" w:pos="794"/>
        <w:tab w:val="clear" w:pos="1191"/>
        <w:tab w:val="clear" w:pos="1588"/>
        <w:tab w:val="clear" w:pos="1985"/>
      </w:tabs>
      <w:overflowPunct/>
      <w:autoSpaceDE/>
      <w:autoSpaceDN/>
      <w:adjustRightInd/>
      <w:snapToGrid w:val="0"/>
      <w:spacing w:before="0"/>
      <w:textAlignment w:val="auto"/>
    </w:pPr>
    <w:rPr>
      <w:rFonts w:ascii="Times New Roman" w:eastAsia="Times New Roman" w:hAnsi="Times New Roman"/>
      <w:i/>
      <w:lang w:val="en-US"/>
    </w:rPr>
  </w:style>
  <w:style w:type="paragraph" w:customStyle="1" w:styleId="Preformatted">
    <w:name w:val="Preformatted"/>
    <w:basedOn w:val="Normal"/>
    <w:uiPriority w:val="99"/>
    <w:rsid w:val="00731387"/>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napToGrid w:val="0"/>
      <w:spacing w:before="0"/>
      <w:textAlignment w:val="auto"/>
    </w:pPr>
    <w:rPr>
      <w:rFonts w:ascii="Courier New" w:eastAsia="Times New Roman" w:hAnsi="Courier New"/>
      <w:sz w:val="20"/>
      <w:lang w:val="en-US"/>
    </w:rPr>
  </w:style>
  <w:style w:type="paragraph" w:customStyle="1" w:styleId="HeadingA">
    <w:name w:val="Heading_A"/>
    <w:basedOn w:val="Headingb"/>
    <w:uiPriority w:val="99"/>
    <w:qFormat/>
    <w:rsid w:val="00731387"/>
    <w:pPr>
      <w:spacing w:before="200"/>
      <w:ind w:left="794" w:hanging="794"/>
    </w:pPr>
    <w:rPr>
      <w:rFonts w:eastAsiaTheme="minorEastAsia"/>
      <w:sz w:val="26"/>
      <w:szCs w:val="26"/>
    </w:rPr>
  </w:style>
  <w:style w:type="paragraph" w:customStyle="1" w:styleId="xl29">
    <w:name w:val="xl29"/>
    <w:basedOn w:val="Normal"/>
    <w:uiPriority w:val="99"/>
    <w:rsid w:val="00731387"/>
    <w:pPr>
      <w:pBdr>
        <w:top w:val="single" w:sz="4" w:space="0" w:color="auto"/>
        <w:bottom w:val="single" w:sz="8" w:space="0" w:color="auto"/>
      </w:pBdr>
      <w:spacing w:before="100" w:beforeAutospacing="1" w:after="100" w:afterAutospacing="1"/>
      <w:jc w:val="center"/>
      <w:textAlignment w:val="auto"/>
    </w:pPr>
    <w:rPr>
      <w:rFonts w:ascii="Times New Roman" w:eastAsia="Arial Unicode MS" w:hAnsi="Times New Roman"/>
      <w:b/>
      <w:bCs/>
      <w:sz w:val="22"/>
      <w:szCs w:val="22"/>
      <w:lang w:val="en-US"/>
    </w:rPr>
  </w:style>
  <w:style w:type="paragraph" w:customStyle="1" w:styleId="xl24">
    <w:name w:val="xl24"/>
    <w:basedOn w:val="Normal"/>
    <w:uiPriority w:val="99"/>
    <w:rsid w:val="00731387"/>
    <w:pPr>
      <w:pBdr>
        <w:top w:val="single" w:sz="4" w:space="0" w:color="auto"/>
        <w:bottom w:val="double" w:sz="6" w:space="0" w:color="auto"/>
      </w:pBd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25">
    <w:name w:val="xl25"/>
    <w:basedOn w:val="Normal"/>
    <w:uiPriority w:val="99"/>
    <w:rsid w:val="00731387"/>
    <w:pPr>
      <w:pBdr>
        <w:top w:val="single" w:sz="4" w:space="0" w:color="auto"/>
        <w:bottom w:val="double" w:sz="6" w:space="0" w:color="auto"/>
      </w:pBd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6">
    <w:name w:val="xl26"/>
    <w:basedOn w:val="Normal"/>
    <w:uiPriority w:val="99"/>
    <w:rsid w:val="00731387"/>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7">
    <w:name w:val="xl27"/>
    <w:basedOn w:val="Normal"/>
    <w:uiPriority w:val="99"/>
    <w:rsid w:val="00731387"/>
    <w:pPr>
      <w:spacing w:before="100" w:beforeAutospacing="1" w:after="100" w:afterAutospacing="1"/>
      <w:jc w:val="center"/>
      <w:textAlignment w:val="auto"/>
    </w:pPr>
    <w:rPr>
      <w:rFonts w:ascii="Times New Roman" w:eastAsia="Arial Unicode MS" w:hAnsi="Times New Roman"/>
      <w:sz w:val="22"/>
      <w:szCs w:val="22"/>
      <w:lang w:val="en-US"/>
    </w:rPr>
  </w:style>
  <w:style w:type="paragraph" w:customStyle="1" w:styleId="xl28">
    <w:name w:val="xl28"/>
    <w:basedOn w:val="Normal"/>
    <w:uiPriority w:val="99"/>
    <w:rsid w:val="00731387"/>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0">
    <w:name w:val="xl30"/>
    <w:basedOn w:val="Normal"/>
    <w:uiPriority w:val="99"/>
    <w:rsid w:val="00731387"/>
    <w:pPr>
      <w:pBdr>
        <w:top w:val="single" w:sz="4" w:space="0" w:color="auto"/>
        <w:bottom w:val="single" w:sz="8" w:space="0" w:color="auto"/>
      </w:pBdr>
      <w:spacing w:before="100" w:beforeAutospacing="1" w:after="100" w:afterAutospacing="1"/>
      <w:jc w:val="both"/>
      <w:textAlignment w:val="auto"/>
    </w:pPr>
    <w:rPr>
      <w:rFonts w:ascii="Times New Roman" w:eastAsia="Arial Unicode MS" w:hAnsi="Times New Roman"/>
      <w:b/>
      <w:bCs/>
      <w:sz w:val="22"/>
      <w:szCs w:val="22"/>
      <w:lang w:val="en-US"/>
    </w:rPr>
  </w:style>
  <w:style w:type="paragraph" w:customStyle="1" w:styleId="xl31">
    <w:name w:val="xl31"/>
    <w:basedOn w:val="Normal"/>
    <w:uiPriority w:val="99"/>
    <w:rsid w:val="00731387"/>
    <w:pPr>
      <w:spacing w:before="100" w:beforeAutospacing="1" w:after="100" w:afterAutospacing="1"/>
      <w:jc w:val="both"/>
      <w:textAlignment w:val="auto"/>
    </w:pPr>
    <w:rPr>
      <w:rFonts w:ascii="Times New Roman" w:eastAsia="Arial Unicode MS" w:hAnsi="Times New Roman"/>
      <w:sz w:val="22"/>
      <w:szCs w:val="22"/>
      <w:lang w:val="en-US"/>
    </w:rPr>
  </w:style>
  <w:style w:type="paragraph" w:customStyle="1" w:styleId="xl39">
    <w:name w:val="xl39"/>
    <w:basedOn w:val="Normal"/>
    <w:uiPriority w:val="99"/>
    <w:rsid w:val="00731387"/>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0">
    <w:name w:val="xl40"/>
    <w:basedOn w:val="Normal"/>
    <w:uiPriority w:val="99"/>
    <w:rsid w:val="00731387"/>
    <w:pPr>
      <w:pBdr>
        <w:top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1">
    <w:name w:val="xl41"/>
    <w:basedOn w:val="Normal"/>
    <w:uiPriority w:val="99"/>
    <w:rsid w:val="00731387"/>
    <w:pPr>
      <w:pBdr>
        <w:top w:val="single" w:sz="4" w:space="0" w:color="auto"/>
      </w:pBdr>
      <w:spacing w:before="100" w:beforeAutospacing="1" w:after="100" w:afterAutospacing="1"/>
      <w:jc w:val="right"/>
      <w:textAlignment w:val="auto"/>
    </w:pPr>
    <w:rPr>
      <w:rFonts w:ascii="Times New Roman" w:eastAsia="Arial Unicode MS" w:hAnsi="Times New Roman"/>
      <w:i/>
      <w:iCs/>
      <w:lang w:val="en-US"/>
    </w:rPr>
  </w:style>
  <w:style w:type="paragraph" w:customStyle="1" w:styleId="xl42">
    <w:name w:val="xl42"/>
    <w:basedOn w:val="Normal"/>
    <w:uiPriority w:val="99"/>
    <w:rsid w:val="00731387"/>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3">
    <w:name w:val="xl43"/>
    <w:basedOn w:val="Normal"/>
    <w:uiPriority w:val="99"/>
    <w:rsid w:val="00731387"/>
    <w:pP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44">
    <w:name w:val="xl44"/>
    <w:basedOn w:val="Normal"/>
    <w:uiPriority w:val="99"/>
    <w:rsid w:val="00731387"/>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5">
    <w:name w:val="xl45"/>
    <w:basedOn w:val="Normal"/>
    <w:uiPriority w:val="99"/>
    <w:rsid w:val="00731387"/>
    <w:pPr>
      <w:shd w:val="clear" w:color="auto" w:fill="FFFFFF"/>
      <w:spacing w:before="100" w:beforeAutospacing="1" w:after="100" w:afterAutospacing="1"/>
      <w:jc w:val="both"/>
      <w:textAlignment w:val="auto"/>
    </w:pPr>
    <w:rPr>
      <w:rFonts w:ascii="Times New Roman" w:eastAsia="Arial Unicode MS" w:hAnsi="Times New Roman"/>
      <w:b/>
      <w:bCs/>
      <w:lang w:val="en-US"/>
    </w:rPr>
  </w:style>
  <w:style w:type="paragraph" w:customStyle="1" w:styleId="xl46">
    <w:name w:val="xl46"/>
    <w:basedOn w:val="Normal"/>
    <w:uiPriority w:val="99"/>
    <w:rsid w:val="00731387"/>
    <w:pP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47">
    <w:name w:val="xl47"/>
    <w:basedOn w:val="Normal"/>
    <w:uiPriority w:val="99"/>
    <w:rsid w:val="00731387"/>
    <w:pP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8">
    <w:name w:val="xl48"/>
    <w:basedOn w:val="Normal"/>
    <w:uiPriority w:val="99"/>
    <w:rsid w:val="00731387"/>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49">
    <w:name w:val="xl49"/>
    <w:basedOn w:val="Normal"/>
    <w:uiPriority w:val="99"/>
    <w:rsid w:val="00731387"/>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0">
    <w:name w:val="xl50"/>
    <w:basedOn w:val="Normal"/>
    <w:uiPriority w:val="99"/>
    <w:rsid w:val="00731387"/>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lang w:val="en-US"/>
    </w:rPr>
  </w:style>
  <w:style w:type="paragraph" w:customStyle="1" w:styleId="xl51">
    <w:name w:val="xl51"/>
    <w:basedOn w:val="Normal"/>
    <w:uiPriority w:val="99"/>
    <w:rsid w:val="00731387"/>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2">
    <w:name w:val="xl52"/>
    <w:basedOn w:val="Normal"/>
    <w:uiPriority w:val="99"/>
    <w:rsid w:val="00731387"/>
    <w:pP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3">
    <w:name w:val="xl53"/>
    <w:basedOn w:val="Normal"/>
    <w:uiPriority w:val="99"/>
    <w:rsid w:val="00731387"/>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4">
    <w:name w:val="xl54"/>
    <w:basedOn w:val="Normal"/>
    <w:uiPriority w:val="99"/>
    <w:rsid w:val="00731387"/>
    <w:pPr>
      <w:pBdr>
        <w:top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5">
    <w:name w:val="xl55"/>
    <w:basedOn w:val="Normal"/>
    <w:uiPriority w:val="99"/>
    <w:rsid w:val="00731387"/>
    <w:pPr>
      <w:pBdr>
        <w:top w:val="single" w:sz="4" w:space="0" w:color="auto"/>
        <w:bottom w:val="single" w:sz="4" w:space="0" w:color="auto"/>
      </w:pBdr>
      <w:shd w:val="clear" w:color="auto" w:fill="FFFFFF"/>
      <w:spacing w:before="100" w:beforeAutospacing="1" w:after="100" w:afterAutospacing="1"/>
      <w:jc w:val="right"/>
      <w:textAlignment w:val="auto"/>
    </w:pPr>
    <w:rPr>
      <w:rFonts w:ascii="Times New Roman" w:eastAsia="Arial Unicode MS" w:hAnsi="Times New Roman"/>
      <w:color w:val="000000"/>
      <w:lang w:val="en-US"/>
    </w:rPr>
  </w:style>
  <w:style w:type="paragraph" w:customStyle="1" w:styleId="xl56">
    <w:name w:val="xl56"/>
    <w:basedOn w:val="Normal"/>
    <w:uiPriority w:val="99"/>
    <w:rsid w:val="00731387"/>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xl57">
    <w:name w:val="xl57"/>
    <w:basedOn w:val="Normal"/>
    <w:uiPriority w:val="99"/>
    <w:rsid w:val="00731387"/>
    <w:pP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8">
    <w:name w:val="xl58"/>
    <w:basedOn w:val="Normal"/>
    <w:uiPriority w:val="99"/>
    <w:rsid w:val="00731387"/>
    <w:pPr>
      <w:pBdr>
        <w:top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59">
    <w:name w:val="xl59"/>
    <w:basedOn w:val="Normal"/>
    <w:uiPriority w:val="99"/>
    <w:rsid w:val="00731387"/>
    <w:pPr>
      <w:pBdr>
        <w:top w:val="single" w:sz="4" w:space="0" w:color="auto"/>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color w:val="000000"/>
      <w:lang w:val="en-US"/>
    </w:rPr>
  </w:style>
  <w:style w:type="paragraph" w:customStyle="1" w:styleId="xl60">
    <w:name w:val="xl60"/>
    <w:basedOn w:val="Normal"/>
    <w:uiPriority w:val="99"/>
    <w:rsid w:val="00731387"/>
    <w:pPr>
      <w:spacing w:before="100" w:beforeAutospacing="1" w:after="100" w:afterAutospacing="1"/>
      <w:jc w:val="center"/>
      <w:textAlignment w:val="auto"/>
    </w:pPr>
    <w:rPr>
      <w:rFonts w:ascii="Arial Unicode MS" w:eastAsia="Arial Unicode MS" w:hAnsi="Arial Unicode MS"/>
      <w:lang w:val="en-US"/>
    </w:rPr>
  </w:style>
  <w:style w:type="paragraph" w:customStyle="1" w:styleId="xl61">
    <w:name w:val="xl61"/>
    <w:basedOn w:val="Normal"/>
    <w:uiPriority w:val="99"/>
    <w:rsid w:val="00731387"/>
    <w:pPr>
      <w:pBdr>
        <w:bottom w:val="single" w:sz="4" w:space="0" w:color="auto"/>
      </w:pBdr>
      <w:shd w:val="clear" w:color="auto" w:fill="FFFFFF"/>
      <w:spacing w:before="100" w:beforeAutospacing="1" w:after="100" w:afterAutospacing="1"/>
      <w:jc w:val="center"/>
      <w:textAlignment w:val="auto"/>
    </w:pPr>
    <w:rPr>
      <w:rFonts w:ascii="Times New Roman" w:eastAsia="Arial Unicode MS" w:hAnsi="Times New Roman"/>
      <w:lang w:val="en-US"/>
    </w:rPr>
  </w:style>
  <w:style w:type="paragraph" w:customStyle="1" w:styleId="xl62">
    <w:name w:val="xl62"/>
    <w:basedOn w:val="Normal"/>
    <w:uiPriority w:val="99"/>
    <w:rsid w:val="00731387"/>
    <w:pPr>
      <w:pBdr>
        <w:bottom w:val="single" w:sz="4" w:space="0" w:color="auto"/>
      </w:pBdr>
      <w:shd w:val="clear" w:color="auto" w:fill="FFFFFF"/>
      <w:spacing w:before="100" w:beforeAutospacing="1" w:after="100" w:afterAutospacing="1"/>
      <w:jc w:val="both"/>
      <w:textAlignment w:val="auto"/>
    </w:pPr>
    <w:rPr>
      <w:rFonts w:ascii="Times New Roman" w:eastAsia="Arial Unicode MS" w:hAnsi="Times New Roman"/>
      <w:lang w:val="en-US"/>
    </w:rPr>
  </w:style>
  <w:style w:type="paragraph" w:customStyle="1" w:styleId="Tabletext1">
    <w:name w:val="Table text"/>
    <w:uiPriority w:val="99"/>
    <w:rsid w:val="00731387"/>
    <w:pPr>
      <w:spacing w:before="180"/>
      <w:jc w:val="both"/>
    </w:pPr>
    <w:rPr>
      <w:rFonts w:ascii="Calibri" w:eastAsiaTheme="minorEastAsia" w:hAnsi="Calibri"/>
      <w:szCs w:val="18"/>
      <w:lang w:val="en-GB"/>
    </w:rPr>
  </w:style>
  <w:style w:type="paragraph" w:customStyle="1" w:styleId="xl32">
    <w:name w:val="xl32"/>
    <w:basedOn w:val="Normal"/>
    <w:uiPriority w:val="99"/>
    <w:rsid w:val="00731387"/>
    <w:pPr>
      <w:spacing w:before="100" w:beforeAutospacing="1" w:after="100" w:afterAutospacing="1"/>
      <w:textAlignment w:val="auto"/>
    </w:pPr>
    <w:rPr>
      <w:rFonts w:ascii="Times New Roman" w:eastAsia="Arial Unicode MS" w:hAnsi="Times New Roman"/>
      <w:szCs w:val="24"/>
      <w:lang w:val="en-US"/>
    </w:rPr>
  </w:style>
  <w:style w:type="paragraph" w:customStyle="1" w:styleId="xl107">
    <w:name w:val="xl107"/>
    <w:basedOn w:val="Normal"/>
    <w:rsid w:val="0073138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8">
    <w:name w:val="xl108"/>
    <w:basedOn w:val="Normal"/>
    <w:rsid w:val="0073138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09">
    <w:name w:val="xl109"/>
    <w:basedOn w:val="Normal"/>
    <w:rsid w:val="00731387"/>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10">
    <w:name w:val="xl110"/>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1">
    <w:name w:val="xl111"/>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2">
    <w:name w:val="xl112"/>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3">
    <w:name w:val="xl113"/>
    <w:basedOn w:val="Normal"/>
    <w:rsid w:val="0073138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4">
    <w:name w:val="xl114"/>
    <w:basedOn w:val="Normal"/>
    <w:rsid w:val="0073138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5">
    <w:name w:val="xl115"/>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6">
    <w:name w:val="xl116"/>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17">
    <w:name w:val="xl117"/>
    <w:basedOn w:val="Normal"/>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8">
    <w:name w:val="xl118"/>
    <w:basedOn w:val="Normal"/>
    <w:rsid w:val="0073138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19">
    <w:name w:val="xl119"/>
    <w:basedOn w:val="Normal"/>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20">
    <w:name w:val="xl120"/>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1">
    <w:name w:val="xl121"/>
    <w:basedOn w:val="Normal"/>
    <w:rsid w:val="00731387"/>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2">
    <w:name w:val="xl122"/>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3">
    <w:name w:val="xl123"/>
    <w:basedOn w:val="Normal"/>
    <w:rsid w:val="0073138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4">
    <w:name w:val="xl124"/>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5">
    <w:name w:val="xl125"/>
    <w:basedOn w:val="Normal"/>
    <w:rsid w:val="0073138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26">
    <w:name w:val="xl126"/>
    <w:basedOn w:val="Normal"/>
    <w:rsid w:val="00731387"/>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7">
    <w:name w:val="xl127"/>
    <w:basedOn w:val="Normal"/>
    <w:rsid w:val="00731387"/>
    <w:pPr>
      <w:pBdr>
        <w:top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8">
    <w:name w:val="xl128"/>
    <w:basedOn w:val="Normal"/>
    <w:rsid w:val="0073138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29">
    <w:name w:val="xl129"/>
    <w:basedOn w:val="Normal"/>
    <w:rsid w:val="00731387"/>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0">
    <w:name w:val="xl130"/>
    <w:basedOn w:val="Normal"/>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1">
    <w:name w:val="xl131"/>
    <w:basedOn w:val="Normal"/>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2">
    <w:name w:val="xl132"/>
    <w:basedOn w:val="Normal"/>
    <w:rsid w:val="0073138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3">
    <w:name w:val="xl133"/>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4">
    <w:name w:val="xl134"/>
    <w:basedOn w:val="Normal"/>
    <w:rsid w:val="0073138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5">
    <w:name w:val="xl135"/>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6">
    <w:name w:val="xl136"/>
    <w:basedOn w:val="Normal"/>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37">
    <w:name w:val="xl137"/>
    <w:basedOn w:val="Normal"/>
    <w:rsid w:val="00731387"/>
    <w:pPr>
      <w:pBdr>
        <w:top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8">
    <w:name w:val="xl138"/>
    <w:basedOn w:val="Normal"/>
    <w:rsid w:val="0073138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39">
    <w:name w:val="xl139"/>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40">
    <w:name w:val="xl140"/>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1">
    <w:name w:val="xl141"/>
    <w:basedOn w:val="Normal"/>
    <w:rsid w:val="0073138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2">
    <w:name w:val="xl142"/>
    <w:basedOn w:val="Normal"/>
    <w:rsid w:val="00731387"/>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3">
    <w:name w:val="xl143"/>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4">
    <w:name w:val="xl144"/>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5">
    <w:name w:val="xl145"/>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6">
    <w:name w:val="xl146"/>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7">
    <w:name w:val="xl147"/>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48">
    <w:name w:val="xl148"/>
    <w:basedOn w:val="Normal"/>
    <w:rsid w:val="0073138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49">
    <w:name w:val="xl149"/>
    <w:basedOn w:val="Normal"/>
    <w:rsid w:val="00731387"/>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0">
    <w:name w:val="xl150"/>
    <w:basedOn w:val="Normal"/>
    <w:rsid w:val="0073138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1">
    <w:name w:val="xl151"/>
    <w:basedOn w:val="Normal"/>
    <w:rsid w:val="00731387"/>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2">
    <w:name w:val="xl152"/>
    <w:basedOn w:val="Normal"/>
    <w:rsid w:val="0073138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3">
    <w:name w:val="xl153"/>
    <w:basedOn w:val="Normal"/>
    <w:rsid w:val="00731387"/>
    <w:pPr>
      <w:pBdr>
        <w:top w:val="double" w:sz="6"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4">
    <w:name w:val="xl154"/>
    <w:basedOn w:val="Normal"/>
    <w:rsid w:val="0073138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val="en-US" w:eastAsia="zh-CN"/>
    </w:rPr>
  </w:style>
  <w:style w:type="paragraph" w:customStyle="1" w:styleId="xl155">
    <w:name w:val="xl155"/>
    <w:basedOn w:val="Normal"/>
    <w:rsid w:val="0073138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6">
    <w:name w:val="xl156"/>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sz w:val="16"/>
      <w:szCs w:val="16"/>
      <w:lang w:val="en-US" w:eastAsia="zh-CN"/>
    </w:rPr>
  </w:style>
  <w:style w:type="paragraph" w:customStyle="1" w:styleId="xl157">
    <w:name w:val="xl157"/>
    <w:basedOn w:val="Normal"/>
    <w:rsid w:val="00731387"/>
    <w:pPr>
      <w:pBdr>
        <w:top w:val="double" w:sz="6"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8">
    <w:name w:val="xl158"/>
    <w:basedOn w:val="Normal"/>
    <w:rsid w:val="00731387"/>
    <w:pPr>
      <w:pBdr>
        <w:top w:val="single" w:sz="4" w:space="0" w:color="auto"/>
        <w:bottom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59">
    <w:name w:val="xl159"/>
    <w:basedOn w:val="Normal"/>
    <w:rsid w:val="00731387"/>
    <w:pPr>
      <w:pBdr>
        <w:top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0">
    <w:name w:val="xl160"/>
    <w:basedOn w:val="Normal"/>
    <w:rsid w:val="00731387"/>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1">
    <w:name w:val="xl161"/>
    <w:basedOn w:val="Normal"/>
    <w:rsid w:val="00731387"/>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2">
    <w:name w:val="xl162"/>
    <w:basedOn w:val="Normal"/>
    <w:rsid w:val="00731387"/>
    <w:pPr>
      <w:pBdr>
        <w:top w:val="single" w:sz="4" w:space="0" w:color="auto"/>
        <w:left w:val="single" w:sz="4" w:space="0" w:color="auto"/>
        <w:bottom w:val="double" w:sz="6"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val="en-US" w:eastAsia="zh-CN"/>
    </w:rPr>
  </w:style>
  <w:style w:type="paragraph" w:customStyle="1" w:styleId="xl163">
    <w:name w:val="xl163"/>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4">
    <w:name w:val="xl164"/>
    <w:basedOn w:val="Normal"/>
    <w:rsid w:val="0073138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5">
    <w:name w:val="xl165"/>
    <w:basedOn w:val="Normal"/>
    <w:rsid w:val="0073138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6">
    <w:name w:val="xl166"/>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7">
    <w:name w:val="xl167"/>
    <w:basedOn w:val="Normal"/>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68">
    <w:name w:val="xl168"/>
    <w:basedOn w:val="Normal"/>
    <w:rsid w:val="0073138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69">
    <w:name w:val="xl169"/>
    <w:basedOn w:val="Normal"/>
    <w:rsid w:val="0073138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0">
    <w:name w:val="xl170"/>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1">
    <w:name w:val="xl171"/>
    <w:basedOn w:val="Normal"/>
    <w:rsid w:val="00731387"/>
    <w:pPr>
      <w:pBdr>
        <w:top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2">
    <w:name w:val="xl172"/>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3">
    <w:name w:val="xl173"/>
    <w:basedOn w:val="Normal"/>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4">
    <w:name w:val="xl174"/>
    <w:basedOn w:val="Normal"/>
    <w:rsid w:val="0073138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5">
    <w:name w:val="xl175"/>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6">
    <w:name w:val="xl176"/>
    <w:basedOn w:val="Normal"/>
    <w:rsid w:val="0073138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7">
    <w:name w:val="xl177"/>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78">
    <w:name w:val="xl178"/>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79">
    <w:name w:val="xl179"/>
    <w:basedOn w:val="Normal"/>
    <w:rsid w:val="00731387"/>
    <w:pPr>
      <w:pBdr>
        <w:top w:val="double" w:sz="6"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0">
    <w:name w:val="xl180"/>
    <w:basedOn w:val="Normal"/>
    <w:rsid w:val="0073138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1">
    <w:name w:val="xl181"/>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2">
    <w:name w:val="xl182"/>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3">
    <w:name w:val="xl183"/>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4">
    <w:name w:val="xl184"/>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5">
    <w:name w:val="xl185"/>
    <w:basedOn w:val="Normal"/>
    <w:rsid w:val="0073138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6">
    <w:name w:val="xl186"/>
    <w:basedOn w:val="Normal"/>
    <w:rsid w:val="00731387"/>
    <w:pPr>
      <w:pBdr>
        <w:top w:val="double" w:sz="6"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7">
    <w:name w:val="xl187"/>
    <w:basedOn w:val="Normal"/>
    <w:rsid w:val="0073138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val="en-US" w:eastAsia="zh-CN"/>
    </w:rPr>
  </w:style>
  <w:style w:type="paragraph" w:customStyle="1" w:styleId="xl188">
    <w:name w:val="xl188"/>
    <w:basedOn w:val="Normal"/>
    <w:rsid w:val="0073138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val="en-US" w:eastAsia="zh-CN"/>
    </w:rPr>
  </w:style>
  <w:style w:type="paragraph" w:customStyle="1" w:styleId="xl189">
    <w:name w:val="xl189"/>
    <w:basedOn w:val="Normal"/>
    <w:rsid w:val="0073138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Cs w:val="24"/>
      <w:lang w:val="en-US" w:eastAsia="zh-CN"/>
    </w:rPr>
  </w:style>
  <w:style w:type="paragraph" w:customStyle="1" w:styleId="xl190">
    <w:name w:val="xl190"/>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1">
    <w:name w:val="xl191"/>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2">
    <w:name w:val="xl192"/>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color w:val="000000"/>
      <w:sz w:val="20"/>
      <w:lang w:val="en-US" w:eastAsia="zh-CN"/>
    </w:rPr>
  </w:style>
  <w:style w:type="paragraph" w:customStyle="1" w:styleId="xl193">
    <w:name w:val="xl193"/>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4">
    <w:name w:val="xl194"/>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5">
    <w:name w:val="xl195"/>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6">
    <w:name w:val="xl196"/>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7">
    <w:name w:val="xl197"/>
    <w:basedOn w:val="Normal"/>
    <w:uiPriority w:val="99"/>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198">
    <w:name w:val="xl198"/>
    <w:basedOn w:val="Normal"/>
    <w:uiPriority w:val="99"/>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199">
    <w:name w:val="xl199"/>
    <w:basedOn w:val="Normal"/>
    <w:uiPriority w:val="99"/>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0">
    <w:name w:val="xl200"/>
    <w:basedOn w:val="Normal"/>
    <w:uiPriority w:val="99"/>
    <w:rsid w:val="0073138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1">
    <w:name w:val="xl201"/>
    <w:basedOn w:val="Normal"/>
    <w:uiPriority w:val="99"/>
    <w:rsid w:val="0073138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2">
    <w:name w:val="xl202"/>
    <w:basedOn w:val="Normal"/>
    <w:uiPriority w:val="99"/>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3">
    <w:name w:val="xl203"/>
    <w:basedOn w:val="Normal"/>
    <w:uiPriority w:val="99"/>
    <w:rsid w:val="0073138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4">
    <w:name w:val="xl204"/>
    <w:basedOn w:val="Normal"/>
    <w:uiPriority w:val="99"/>
    <w:rsid w:val="00731387"/>
    <w:pPr>
      <w:pBdr>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5">
    <w:name w:val="xl205"/>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6">
    <w:name w:val="xl206"/>
    <w:basedOn w:val="Normal"/>
    <w:uiPriority w:val="99"/>
    <w:rsid w:val="0073138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sz w:val="20"/>
      <w:lang w:val="en-US" w:eastAsia="zh-CN"/>
    </w:rPr>
  </w:style>
  <w:style w:type="paragraph" w:customStyle="1" w:styleId="xl207">
    <w:name w:val="xl207"/>
    <w:basedOn w:val="Normal"/>
    <w:uiPriority w:val="99"/>
    <w:rsid w:val="0073138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08">
    <w:name w:val="xl208"/>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09">
    <w:name w:val="xl209"/>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Times New Roman" w:eastAsiaTheme="minorEastAsia" w:hAnsi="Times New Roman"/>
      <w:b/>
      <w:bCs/>
      <w:sz w:val="20"/>
      <w:lang w:val="en-US" w:eastAsia="zh-CN"/>
    </w:rPr>
  </w:style>
  <w:style w:type="paragraph" w:customStyle="1" w:styleId="xl210">
    <w:name w:val="xl210"/>
    <w:basedOn w:val="Normal"/>
    <w:uiPriority w:val="99"/>
    <w:rsid w:val="0073138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1">
    <w:name w:val="xl211"/>
    <w:basedOn w:val="Normal"/>
    <w:uiPriority w:val="99"/>
    <w:rsid w:val="00731387"/>
    <w:pPr>
      <w:pBdr>
        <w:top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2">
    <w:name w:val="xl212"/>
    <w:basedOn w:val="Normal"/>
    <w:uiPriority w:val="99"/>
    <w:rsid w:val="00731387"/>
    <w:pPr>
      <w:pBdr>
        <w:top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sz w:val="20"/>
      <w:lang w:val="en-US" w:eastAsia="zh-CN"/>
    </w:rPr>
  </w:style>
  <w:style w:type="paragraph" w:customStyle="1" w:styleId="xl213">
    <w:name w:val="xl213"/>
    <w:basedOn w:val="Normal"/>
    <w:uiPriority w:val="99"/>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4">
    <w:name w:val="xl214"/>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5">
    <w:name w:val="xl215"/>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6">
    <w:name w:val="xl216"/>
    <w:basedOn w:val="Normal"/>
    <w:uiPriority w:val="99"/>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17">
    <w:name w:val="xl217"/>
    <w:basedOn w:val="Normal"/>
    <w:uiPriority w:val="99"/>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8">
    <w:name w:val="xl218"/>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19">
    <w:name w:val="xl219"/>
    <w:basedOn w:val="Normal"/>
    <w:uiPriority w:val="99"/>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0">
    <w:name w:val="xl220"/>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1">
    <w:name w:val="xl221"/>
    <w:basedOn w:val="Normal"/>
    <w:uiPriority w:val="99"/>
    <w:rsid w:val="00731387"/>
    <w:pPr>
      <w:pBdr>
        <w:top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2">
    <w:name w:val="xl222"/>
    <w:basedOn w:val="Normal"/>
    <w:uiPriority w:val="99"/>
    <w:rsid w:val="00731387"/>
    <w:pPr>
      <w:pBdr>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color w:val="000000"/>
      <w:sz w:val="20"/>
      <w:lang w:val="en-US" w:eastAsia="zh-CN"/>
    </w:rPr>
  </w:style>
  <w:style w:type="paragraph" w:customStyle="1" w:styleId="xl223">
    <w:name w:val="xl223"/>
    <w:basedOn w:val="Normal"/>
    <w:uiPriority w:val="99"/>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4">
    <w:name w:val="xl224"/>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25">
    <w:name w:val="xl225"/>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Times New Roman" w:eastAsiaTheme="minorEastAsia" w:hAnsi="Times New Roman"/>
      <w:b/>
      <w:bCs/>
      <w:sz w:val="20"/>
      <w:lang w:val="en-US" w:eastAsia="zh-CN"/>
    </w:rPr>
  </w:style>
  <w:style w:type="paragraph" w:customStyle="1" w:styleId="xl2377">
    <w:name w:val="xl2377"/>
    <w:basedOn w:val="Normal"/>
    <w:uiPriority w:val="99"/>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8">
    <w:name w:val="xl2378"/>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79">
    <w:name w:val="xl2379"/>
    <w:basedOn w:val="Normal"/>
    <w:uiPriority w:val="99"/>
    <w:rsid w:val="0073138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80">
    <w:name w:val="xl2380"/>
    <w:basedOn w:val="Normal"/>
    <w:uiPriority w:val="99"/>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1">
    <w:name w:val="xl2381"/>
    <w:basedOn w:val="Normal"/>
    <w:uiPriority w:val="99"/>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2">
    <w:name w:val="xl2382"/>
    <w:basedOn w:val="Normal"/>
    <w:uiPriority w:val="99"/>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3">
    <w:name w:val="xl2383"/>
    <w:basedOn w:val="Normal"/>
    <w:uiPriority w:val="99"/>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4">
    <w:name w:val="xl2384"/>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85">
    <w:name w:val="xl2385"/>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86">
    <w:name w:val="xl2386"/>
    <w:basedOn w:val="Normal"/>
    <w:uiPriority w:val="99"/>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7">
    <w:name w:val="xl2387"/>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88">
    <w:name w:val="xl2388"/>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89">
    <w:name w:val="xl2389"/>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0">
    <w:name w:val="xl2390"/>
    <w:basedOn w:val="Normal"/>
    <w:uiPriority w:val="99"/>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391">
    <w:name w:val="xl2391"/>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392">
    <w:name w:val="xl2392"/>
    <w:basedOn w:val="Normal"/>
    <w:uiPriority w:val="99"/>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3">
    <w:name w:val="xl2393"/>
    <w:basedOn w:val="Normal"/>
    <w:uiPriority w:val="99"/>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4">
    <w:name w:val="xl2394"/>
    <w:basedOn w:val="Normal"/>
    <w:uiPriority w:val="99"/>
    <w:rsid w:val="0073138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5">
    <w:name w:val="xl2395"/>
    <w:basedOn w:val="Normal"/>
    <w:uiPriority w:val="99"/>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396">
    <w:name w:val="xl2396"/>
    <w:basedOn w:val="Normal"/>
    <w:uiPriority w:val="99"/>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7">
    <w:name w:val="xl2397"/>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398">
    <w:name w:val="xl2398"/>
    <w:basedOn w:val="Normal"/>
    <w:uiPriority w:val="99"/>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399">
    <w:name w:val="xl2399"/>
    <w:basedOn w:val="Normal"/>
    <w:uiPriority w:val="99"/>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0">
    <w:name w:val="xl2400"/>
    <w:basedOn w:val="Normal"/>
    <w:uiPriority w:val="99"/>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01">
    <w:name w:val="xl2401"/>
    <w:basedOn w:val="Normal"/>
    <w:uiPriority w:val="99"/>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2">
    <w:name w:val="xl2402"/>
    <w:basedOn w:val="Normal"/>
    <w:uiPriority w:val="99"/>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3">
    <w:name w:val="xl2403"/>
    <w:basedOn w:val="Normal"/>
    <w:uiPriority w:val="99"/>
    <w:rsid w:val="0073138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4">
    <w:name w:val="xl2404"/>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5">
    <w:name w:val="xl2405"/>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06">
    <w:name w:val="xl2406"/>
    <w:basedOn w:val="Normal"/>
    <w:rsid w:val="0073138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07">
    <w:name w:val="xl2407"/>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08">
    <w:name w:val="xl2408"/>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09">
    <w:name w:val="xl2409"/>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heme="minorEastAsia" w:hAnsi="Century Gothic"/>
      <w:b/>
      <w:bCs/>
      <w:sz w:val="16"/>
      <w:szCs w:val="16"/>
      <w:lang w:eastAsia="zh-CN"/>
    </w:rPr>
  </w:style>
  <w:style w:type="paragraph" w:customStyle="1" w:styleId="xl2410">
    <w:name w:val="xl2410"/>
    <w:basedOn w:val="Normal"/>
    <w:rsid w:val="00731387"/>
    <w:pPr>
      <w:pBdr>
        <w:top w:val="single" w:sz="4" w:space="0" w:color="auto"/>
        <w:left w:val="single" w:sz="4" w:space="0" w:color="auto"/>
        <w:bottom w:val="single" w:sz="4"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1">
    <w:name w:val="xl2411"/>
    <w:basedOn w:val="Normal"/>
    <w:rsid w:val="00731387"/>
    <w:pPr>
      <w:pBdr>
        <w:top w:val="single" w:sz="4" w:space="0" w:color="auto"/>
        <w:left w:val="single" w:sz="4" w:space="0" w:color="auto"/>
        <w:bottom w:val="double" w:sz="6" w:space="0" w:color="auto"/>
        <w:right w:val="single" w:sz="4" w:space="0" w:color="auto"/>
      </w:pBdr>
      <w:shd w:val="clear" w:color="auto" w:fill="D9D9D9"/>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12">
    <w:name w:val="xl2412"/>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3">
    <w:name w:val="xl2413"/>
    <w:basedOn w:val="Normal"/>
    <w:rsid w:val="0073138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4">
    <w:name w:val="xl2414"/>
    <w:basedOn w:val="Normal"/>
    <w:rsid w:val="0073138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5">
    <w:name w:val="xl2415"/>
    <w:basedOn w:val="Normal"/>
    <w:rsid w:val="00731387"/>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6">
    <w:name w:val="xl2416"/>
    <w:basedOn w:val="Normal"/>
    <w:rsid w:val="00731387"/>
    <w:pPr>
      <w:pBdr>
        <w:top w:val="double" w:sz="6"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17">
    <w:name w:val="xl2417"/>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sz w:val="16"/>
      <w:szCs w:val="16"/>
      <w:lang w:eastAsia="zh-CN"/>
    </w:rPr>
  </w:style>
  <w:style w:type="paragraph" w:customStyle="1" w:styleId="xl2418">
    <w:name w:val="xl2418"/>
    <w:basedOn w:val="Normal"/>
    <w:rsid w:val="00731387"/>
    <w:pPr>
      <w:pBdr>
        <w:top w:val="single" w:sz="4" w:space="0" w:color="auto"/>
        <w:left w:val="single" w:sz="4" w:space="0" w:color="auto"/>
        <w:bottom w:val="double" w:sz="6"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19">
    <w:name w:val="xl2419"/>
    <w:basedOn w:val="Normal"/>
    <w:rsid w:val="00731387"/>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heme="minorEastAsia" w:hAnsi="Century Gothic"/>
      <w:b/>
      <w:bCs/>
      <w:sz w:val="16"/>
      <w:szCs w:val="16"/>
      <w:lang w:eastAsia="zh-CN"/>
    </w:rPr>
  </w:style>
  <w:style w:type="paragraph" w:customStyle="1" w:styleId="xl2420">
    <w:name w:val="xl2420"/>
    <w:basedOn w:val="Normal"/>
    <w:rsid w:val="00731387"/>
    <w:pPr>
      <w:pBdr>
        <w:top w:val="single" w:sz="4" w:space="0" w:color="auto"/>
        <w:left w:val="single" w:sz="4" w:space="0" w:color="auto"/>
        <w:bottom w:val="double" w:sz="6" w:space="0" w:color="auto"/>
        <w:right w:val="single" w:sz="4" w:space="0" w:color="auto"/>
      </w:pBdr>
      <w:shd w:val="clear" w:color="auto" w:fill="808080"/>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b/>
      <w:bCs/>
      <w:sz w:val="16"/>
      <w:szCs w:val="16"/>
      <w:lang w:eastAsia="zh-CN"/>
    </w:rPr>
  </w:style>
  <w:style w:type="paragraph" w:customStyle="1" w:styleId="xl2421">
    <w:name w:val="xl2421"/>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2">
    <w:name w:val="xl2422"/>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3">
    <w:name w:val="xl2423"/>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4">
    <w:name w:val="xl2424"/>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5">
    <w:name w:val="xl2425"/>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6">
    <w:name w:val="xl2426"/>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27">
    <w:name w:val="xl2427"/>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8"/>
      <w:szCs w:val="18"/>
      <w:lang w:eastAsia="zh-CN"/>
    </w:rPr>
  </w:style>
  <w:style w:type="paragraph" w:customStyle="1" w:styleId="xl2428">
    <w:name w:val="xl2428"/>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heme="minorEastAsia" w:hAnsi="Century Gothic"/>
      <w:sz w:val="16"/>
      <w:szCs w:val="16"/>
      <w:lang w:eastAsia="zh-CN"/>
    </w:rPr>
  </w:style>
  <w:style w:type="paragraph" w:customStyle="1" w:styleId="xl2429">
    <w:name w:val="xl2429"/>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8"/>
      <w:szCs w:val="18"/>
      <w:lang w:eastAsia="zh-CN"/>
    </w:rPr>
  </w:style>
  <w:style w:type="paragraph" w:customStyle="1" w:styleId="xl2430">
    <w:name w:val="xl2430"/>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8"/>
      <w:szCs w:val="18"/>
      <w:lang w:eastAsia="zh-CN"/>
    </w:rPr>
  </w:style>
  <w:style w:type="paragraph" w:customStyle="1" w:styleId="Pa0">
    <w:name w:val="Pa0"/>
    <w:basedOn w:val="Default"/>
    <w:next w:val="Default"/>
    <w:uiPriority w:val="99"/>
    <w:rsid w:val="00731387"/>
    <w:pPr>
      <w:spacing w:line="191" w:lineRule="atLeast"/>
    </w:pPr>
    <w:rPr>
      <w:rFonts w:ascii="Calibri Light" w:hAnsi="Calibri Light" w:cs="Times New Roman"/>
      <w:color w:val="auto"/>
      <w:lang w:val="en-GB"/>
    </w:rPr>
  </w:style>
  <w:style w:type="paragraph" w:customStyle="1" w:styleId="elencopuntato1">
    <w:name w:val="elenco puntato 1"/>
    <w:basedOn w:val="ListParagraph"/>
    <w:link w:val="elencopuntato1Carattere"/>
    <w:qFormat/>
    <w:rsid w:val="00731387"/>
    <w:pPr>
      <w:numPr>
        <w:numId w:val="10"/>
      </w:numPr>
      <w:tabs>
        <w:tab w:val="clear" w:pos="567"/>
        <w:tab w:val="clear" w:pos="1134"/>
        <w:tab w:val="clear" w:pos="1701"/>
        <w:tab w:val="clear" w:pos="2268"/>
        <w:tab w:val="clear" w:pos="2835"/>
      </w:tabs>
      <w:overflowPunct/>
      <w:autoSpaceDE/>
      <w:autoSpaceDN/>
      <w:spacing w:line="316" w:lineRule="auto"/>
      <w:ind w:left="851" w:hanging="284"/>
      <w:contextualSpacing w:val="0"/>
      <w:jc w:val="both"/>
      <w:textAlignment w:val="auto"/>
    </w:pPr>
    <w:rPr>
      <w:rFonts w:ascii="Arial" w:eastAsiaTheme="minorHAnsi" w:hAnsi="Arial"/>
      <w:szCs w:val="24"/>
      <w:lang w:eastAsia="it-IT"/>
    </w:rPr>
  </w:style>
  <w:style w:type="paragraph" w:customStyle="1" w:styleId="elencopuntatononrientrato">
    <w:name w:val="elenco puntato non rientrato"/>
    <w:basedOn w:val="elencopuntato1"/>
    <w:qFormat/>
    <w:rsid w:val="00731387"/>
    <w:pPr>
      <w:numPr>
        <w:numId w:val="11"/>
      </w:numPr>
      <w:tabs>
        <w:tab w:val="num" w:pos="360"/>
      </w:tabs>
      <w:ind w:left="284" w:hanging="284"/>
    </w:pPr>
  </w:style>
  <w:style w:type="paragraph" w:customStyle="1" w:styleId="xl2431">
    <w:name w:val="xl2431"/>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2">
    <w:name w:val="xl2432"/>
    <w:basedOn w:val="Normal"/>
    <w:rsid w:val="0073138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3">
    <w:name w:val="xl2433"/>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4">
    <w:name w:val="xl2434"/>
    <w:basedOn w:val="Normal"/>
    <w:rsid w:val="00731387"/>
    <w:pPr>
      <w:pBdr>
        <w:top w:val="single" w:sz="4" w:space="0" w:color="auto"/>
        <w:left w:val="single" w:sz="4" w:space="0" w:color="auto"/>
        <w:bottom w:val="single" w:sz="4" w:space="0" w:color="auto"/>
        <w:right w:val="single" w:sz="4" w:space="0" w:color="auto"/>
      </w:pBdr>
      <w:shd w:val="clear" w:color="auto"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5">
    <w:name w:val="xl2435"/>
    <w:basedOn w:val="Normal"/>
    <w:rsid w:val="0073138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36">
    <w:name w:val="xl2436"/>
    <w:basedOn w:val="Normal"/>
    <w:rsid w:val="0073138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7">
    <w:name w:val="xl2437"/>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38">
    <w:name w:val="xl2438"/>
    <w:basedOn w:val="Normal"/>
    <w:rsid w:val="00731387"/>
    <w:pPr>
      <w:pBdr>
        <w:top w:val="single" w:sz="4" w:space="0" w:color="auto"/>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39">
    <w:name w:val="xl2439"/>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0">
    <w:name w:val="xl2440"/>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1">
    <w:name w:val="xl2441"/>
    <w:basedOn w:val="Normal"/>
    <w:rsid w:val="00731387"/>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2">
    <w:name w:val="xl2442"/>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3">
    <w:name w:val="xl2443"/>
    <w:basedOn w:val="Normal"/>
    <w:rsid w:val="00731387"/>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4">
    <w:name w:val="xl2444"/>
    <w:basedOn w:val="Normal"/>
    <w:rsid w:val="00731387"/>
    <w:pPr>
      <w:pBdr>
        <w:top w:val="single" w:sz="4"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45">
    <w:name w:val="xl2445"/>
    <w:basedOn w:val="Normal"/>
    <w:rsid w:val="00731387"/>
    <w:pPr>
      <w:pBdr>
        <w:top w:val="single" w:sz="4" w:space="0" w:color="auto"/>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46">
    <w:name w:val="xl2446"/>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47">
    <w:name w:val="xl2447"/>
    <w:basedOn w:val="Normal"/>
    <w:rsid w:val="00731387"/>
    <w:pPr>
      <w:pBdr>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8">
    <w:name w:val="xl2448"/>
    <w:basedOn w:val="Normal"/>
    <w:rsid w:val="00731387"/>
    <w:pPr>
      <w:pBdr>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49">
    <w:name w:val="xl2449"/>
    <w:basedOn w:val="Normal"/>
    <w:rsid w:val="0073138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0">
    <w:name w:val="xl2450"/>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1">
    <w:name w:val="xl2451"/>
    <w:basedOn w:val="Normal"/>
    <w:rsid w:val="00731387"/>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52">
    <w:name w:val="xl2452"/>
    <w:basedOn w:val="Normal"/>
    <w:rsid w:val="00731387"/>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53">
    <w:name w:val="xl2453"/>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54">
    <w:name w:val="xl2454"/>
    <w:basedOn w:val="Normal"/>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55">
    <w:name w:val="xl2455"/>
    <w:basedOn w:val="Normal"/>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6">
    <w:name w:val="xl2456"/>
    <w:basedOn w:val="Normal"/>
    <w:rsid w:val="00731387"/>
    <w:pPr>
      <w:pBdr>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7">
    <w:name w:val="xl2457"/>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58">
    <w:name w:val="xl2458"/>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59">
    <w:name w:val="xl2459"/>
    <w:basedOn w:val="Normal"/>
    <w:rsid w:val="00731387"/>
    <w:pPr>
      <w:pBdr>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0">
    <w:name w:val="xl2460"/>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1">
    <w:name w:val="xl2461"/>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62">
    <w:name w:val="xl2462"/>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3">
    <w:name w:val="xl2463"/>
    <w:basedOn w:val="Normal"/>
    <w:rsid w:val="00731387"/>
    <w:pPr>
      <w:pBdr>
        <w:left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4">
    <w:name w:val="xl2464"/>
    <w:basedOn w:val="Normal"/>
    <w:rsid w:val="00731387"/>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sz w:val="16"/>
      <w:szCs w:val="16"/>
      <w:lang w:eastAsia="zh-CN"/>
    </w:rPr>
  </w:style>
  <w:style w:type="paragraph" w:customStyle="1" w:styleId="xl2465">
    <w:name w:val="xl2465"/>
    <w:basedOn w:val="Normal"/>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6">
    <w:name w:val="xl2466"/>
    <w:basedOn w:val="Normal"/>
    <w:rsid w:val="00731387"/>
    <w:pPr>
      <w:pBdr>
        <w:top w:val="single" w:sz="8"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67">
    <w:name w:val="xl2467"/>
    <w:basedOn w:val="Normal"/>
    <w:rsid w:val="00731387"/>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68">
    <w:name w:val="xl2468"/>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69">
    <w:name w:val="xl2469"/>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0">
    <w:name w:val="xl2470"/>
    <w:basedOn w:val="Normal"/>
    <w:rsid w:val="0073138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1">
    <w:name w:val="xl2471"/>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72">
    <w:name w:val="xl2472"/>
    <w:basedOn w:val="Normal"/>
    <w:rsid w:val="00731387"/>
    <w:pPr>
      <w:pBdr>
        <w:top w:val="single" w:sz="4"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3">
    <w:name w:val="xl2473"/>
    <w:basedOn w:val="Normal"/>
    <w:rsid w:val="00731387"/>
    <w:pP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i/>
      <w:iCs/>
      <w:sz w:val="16"/>
      <w:szCs w:val="16"/>
      <w:lang w:eastAsia="zh-CN"/>
    </w:rPr>
  </w:style>
  <w:style w:type="paragraph" w:customStyle="1" w:styleId="xl2474">
    <w:name w:val="xl2474"/>
    <w:basedOn w:val="Normal"/>
    <w:rsid w:val="00731387"/>
    <w:pPr>
      <w:pBdr>
        <w:top w:val="single" w:sz="8"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5">
    <w:name w:val="xl2475"/>
    <w:basedOn w:val="Normal"/>
    <w:rsid w:val="00731387"/>
    <w:pPr>
      <w:pBdr>
        <w:top w:val="double" w:sz="6" w:space="0" w:color="auto"/>
        <w:left w:val="single" w:sz="4"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6">
    <w:name w:val="xl2476"/>
    <w:basedOn w:val="Normal"/>
    <w:rsid w:val="00731387"/>
    <w:pPr>
      <w:pBdr>
        <w:top w:val="double" w:sz="6" w:space="0" w:color="auto"/>
        <w:left w:val="single" w:sz="4" w:space="0" w:color="auto"/>
        <w:bottom w:val="single" w:sz="8"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77">
    <w:name w:val="xl2477"/>
    <w:basedOn w:val="Normal"/>
    <w:rsid w:val="00731387"/>
    <w:pPr>
      <w:pBdr>
        <w:top w:val="double" w:sz="6"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78">
    <w:name w:val="xl2478"/>
    <w:basedOn w:val="Normal"/>
    <w:rsid w:val="00731387"/>
    <w:pPr>
      <w:pBdr>
        <w:top w:val="single" w:sz="4" w:space="0" w:color="auto"/>
        <w:lef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79">
    <w:name w:val="xl2479"/>
    <w:basedOn w:val="Normal"/>
    <w:rsid w:val="00731387"/>
    <w:pPr>
      <w:pBdr>
        <w:top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eastAsiaTheme="minorEastAsia"/>
      <w:b/>
      <w:bCs/>
      <w:sz w:val="16"/>
      <w:szCs w:val="16"/>
      <w:lang w:eastAsia="zh-CN"/>
    </w:rPr>
  </w:style>
  <w:style w:type="paragraph" w:customStyle="1" w:styleId="xl2480">
    <w:name w:val="xl2480"/>
    <w:basedOn w:val="Normal"/>
    <w:rsid w:val="00731387"/>
    <w:pPr>
      <w:pBdr>
        <w:top w:val="single" w:sz="8"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b/>
      <w:bCs/>
      <w:sz w:val="16"/>
      <w:szCs w:val="16"/>
      <w:lang w:eastAsia="zh-CN"/>
    </w:rPr>
  </w:style>
  <w:style w:type="paragraph" w:customStyle="1" w:styleId="xl2481">
    <w:name w:val="xl2481"/>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2">
    <w:name w:val="xl2482"/>
    <w:basedOn w:val="Normal"/>
    <w:rsid w:val="0073138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3">
    <w:name w:val="xl2483"/>
    <w:basedOn w:val="Normal"/>
    <w:rsid w:val="00731387"/>
    <w:pPr>
      <w:pBdr>
        <w:left w:val="single" w:sz="8"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4">
    <w:name w:val="xl2484"/>
    <w:basedOn w:val="Normal"/>
    <w:rsid w:val="00731387"/>
    <w:pPr>
      <w:pBdr>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5">
    <w:name w:val="xl2485"/>
    <w:basedOn w:val="Normal"/>
    <w:rsid w:val="00731387"/>
    <w:pPr>
      <w:pBdr>
        <w:top w:val="single" w:sz="4" w:space="0" w:color="auto"/>
        <w:left w:val="single" w:sz="4" w:space="0" w:color="auto"/>
        <w:bottom w:val="double" w:sz="6"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6">
    <w:name w:val="xl2486"/>
    <w:basedOn w:val="Normal"/>
    <w:rsid w:val="00731387"/>
    <w:pPr>
      <w:pBdr>
        <w:top w:val="single" w:sz="4" w:space="0" w:color="auto"/>
        <w:left w:val="single" w:sz="4" w:space="0" w:color="auto"/>
        <w:bottom w:val="double" w:sz="6"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b/>
      <w:bCs/>
      <w:sz w:val="16"/>
      <w:szCs w:val="16"/>
      <w:lang w:eastAsia="zh-CN"/>
    </w:rPr>
  </w:style>
  <w:style w:type="paragraph" w:customStyle="1" w:styleId="xl2487">
    <w:name w:val="xl2487"/>
    <w:basedOn w:val="Normal"/>
    <w:rsid w:val="0073138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8">
    <w:name w:val="xl2488"/>
    <w:basedOn w:val="Normal"/>
    <w:rsid w:val="00731387"/>
    <w:pPr>
      <w:pBdr>
        <w:left w:val="single" w:sz="8" w:space="0" w:color="auto"/>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89">
    <w:name w:val="xl2489"/>
    <w:basedOn w:val="Normal"/>
    <w:rsid w:val="00731387"/>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paragraph" w:customStyle="1" w:styleId="xl2490">
    <w:name w:val="xl2490"/>
    <w:basedOn w:val="Normal"/>
    <w:rsid w:val="00731387"/>
    <w:pPr>
      <w:pBdr>
        <w:bottom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eastAsiaTheme="minorEastAsia"/>
      <w:sz w:val="16"/>
      <w:szCs w:val="16"/>
      <w:lang w:eastAsia="zh-CN"/>
    </w:rPr>
  </w:style>
  <w:style w:type="paragraph" w:customStyle="1" w:styleId="xl2491">
    <w:name w:val="xl2491"/>
    <w:basedOn w:val="Normal"/>
    <w:rsid w:val="00731387"/>
    <w:pPr>
      <w:pBdr>
        <w:left w:val="single" w:sz="4" w:space="0" w:color="auto"/>
        <w:bottom w:val="single" w:sz="8"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 w:val="16"/>
      <w:szCs w:val="16"/>
      <w:lang w:eastAsia="zh-CN"/>
    </w:rPr>
  </w:style>
  <w:style w:type="character" w:styleId="CommentReference">
    <w:name w:val="annotation reference"/>
    <w:uiPriority w:val="99"/>
    <w:unhideWhenUsed/>
    <w:rsid w:val="00731387"/>
    <w:rPr>
      <w:sz w:val="16"/>
      <w:szCs w:val="16"/>
    </w:rPr>
  </w:style>
  <w:style w:type="character" w:styleId="PlaceholderText">
    <w:name w:val="Placeholder Text"/>
    <w:basedOn w:val="DefaultParagraphFont"/>
    <w:uiPriority w:val="99"/>
    <w:semiHidden/>
    <w:rsid w:val="00731387"/>
    <w:rPr>
      <w:color w:val="808080"/>
    </w:rPr>
  </w:style>
  <w:style w:type="character" w:customStyle="1" w:styleId="lang-en">
    <w:name w:val="lang-en"/>
    <w:basedOn w:val="DefaultParagraphFont"/>
    <w:rsid w:val="00731387"/>
  </w:style>
  <w:style w:type="character" w:customStyle="1" w:styleId="shorttext">
    <w:name w:val="short_text"/>
    <w:basedOn w:val="DefaultParagraphFont"/>
    <w:rsid w:val="00731387"/>
  </w:style>
  <w:style w:type="character" w:customStyle="1" w:styleId="labellist">
    <w:name w:val="label_list"/>
    <w:basedOn w:val="DefaultParagraphFont"/>
    <w:rsid w:val="00731387"/>
  </w:style>
  <w:style w:type="character" w:customStyle="1" w:styleId="Appdef">
    <w:name w:val="App_def"/>
    <w:basedOn w:val="DefaultParagraphFont"/>
    <w:rsid w:val="00731387"/>
    <w:rPr>
      <w:rFonts w:ascii="Times New Roman" w:hAnsi="Times New Roman" w:cs="Times New Roman" w:hint="default"/>
      <w:b/>
      <w:bCs w:val="0"/>
    </w:rPr>
  </w:style>
  <w:style w:type="character" w:customStyle="1" w:styleId="Appref">
    <w:name w:val="App_ref"/>
    <w:basedOn w:val="DefaultParagraphFont"/>
    <w:rsid w:val="00731387"/>
  </w:style>
  <w:style w:type="character" w:customStyle="1" w:styleId="Artdef">
    <w:name w:val="Art_def"/>
    <w:basedOn w:val="DefaultParagraphFont"/>
    <w:rsid w:val="00731387"/>
    <w:rPr>
      <w:rFonts w:ascii="Times New Roman" w:hAnsi="Times New Roman" w:cs="Times New Roman" w:hint="default"/>
      <w:b/>
      <w:bCs w:val="0"/>
    </w:rPr>
  </w:style>
  <w:style w:type="character" w:customStyle="1" w:styleId="Artref">
    <w:name w:val="Art_ref"/>
    <w:basedOn w:val="DefaultParagraphFont"/>
    <w:rsid w:val="00731387"/>
  </w:style>
  <w:style w:type="character" w:customStyle="1" w:styleId="Recdef">
    <w:name w:val="Rec_def"/>
    <w:basedOn w:val="DefaultParagraphFont"/>
    <w:rsid w:val="00731387"/>
    <w:rPr>
      <w:b/>
      <w:bCs w:val="0"/>
    </w:rPr>
  </w:style>
  <w:style w:type="character" w:customStyle="1" w:styleId="Resdef">
    <w:name w:val="Res_def"/>
    <w:basedOn w:val="DefaultParagraphFont"/>
    <w:rsid w:val="00731387"/>
    <w:rPr>
      <w:rFonts w:ascii="Times New Roman" w:hAnsi="Times New Roman" w:cs="Times New Roman" w:hint="default"/>
      <w:b/>
      <w:bCs w:val="0"/>
    </w:rPr>
  </w:style>
  <w:style w:type="character" w:customStyle="1" w:styleId="Tablefreq">
    <w:name w:val="Table_freq"/>
    <w:basedOn w:val="DefaultParagraphFont"/>
    <w:rsid w:val="00731387"/>
    <w:rPr>
      <w:b/>
      <w:bCs w:val="0"/>
      <w:color w:val="auto"/>
    </w:rPr>
  </w:style>
  <w:style w:type="character" w:customStyle="1" w:styleId="HTMLMarkup">
    <w:name w:val="HTML Markup"/>
    <w:rsid w:val="00731387"/>
    <w:rPr>
      <w:vanish/>
      <w:webHidden w:val="0"/>
      <w:color w:val="FF0000"/>
      <w:specVanish w:val="0"/>
    </w:rPr>
  </w:style>
  <w:style w:type="character" w:customStyle="1" w:styleId="Definition">
    <w:name w:val="Definition"/>
    <w:rsid w:val="00731387"/>
    <w:rPr>
      <w:i/>
      <w:iCs w:val="0"/>
    </w:rPr>
  </w:style>
  <w:style w:type="character" w:customStyle="1" w:styleId="CITE">
    <w:name w:val="CITE"/>
    <w:rsid w:val="00731387"/>
    <w:rPr>
      <w:i/>
      <w:iCs w:val="0"/>
    </w:rPr>
  </w:style>
  <w:style w:type="character" w:customStyle="1" w:styleId="CODE">
    <w:name w:val="CODE"/>
    <w:rsid w:val="00731387"/>
    <w:rPr>
      <w:rFonts w:ascii="Courier New" w:hAnsi="Courier New" w:cs="Courier New" w:hint="default"/>
      <w:sz w:val="20"/>
    </w:rPr>
  </w:style>
  <w:style w:type="character" w:customStyle="1" w:styleId="Keyboard">
    <w:name w:val="Keyboard"/>
    <w:rsid w:val="00731387"/>
    <w:rPr>
      <w:rFonts w:ascii="Courier New" w:hAnsi="Courier New" w:cs="Courier New" w:hint="default"/>
      <w:b/>
      <w:bCs w:val="0"/>
      <w:sz w:val="20"/>
    </w:rPr>
  </w:style>
  <w:style w:type="character" w:customStyle="1" w:styleId="Sample">
    <w:name w:val="Sample"/>
    <w:rsid w:val="00731387"/>
    <w:rPr>
      <w:rFonts w:ascii="Courier New" w:hAnsi="Courier New" w:cs="Courier New" w:hint="default"/>
    </w:rPr>
  </w:style>
  <w:style w:type="character" w:customStyle="1" w:styleId="Typewriter">
    <w:name w:val="Typewriter"/>
    <w:rsid w:val="00731387"/>
    <w:rPr>
      <w:rFonts w:ascii="Courier New" w:hAnsi="Courier New" w:cs="Courier New" w:hint="default"/>
      <w:sz w:val="20"/>
    </w:rPr>
  </w:style>
  <w:style w:type="character" w:customStyle="1" w:styleId="Variable">
    <w:name w:val="Variable"/>
    <w:rsid w:val="00731387"/>
    <w:rPr>
      <w:i/>
      <w:iCs w:val="0"/>
    </w:rPr>
  </w:style>
  <w:style w:type="character" w:customStyle="1" w:styleId="Comment">
    <w:name w:val="Comment"/>
    <w:rsid w:val="00731387"/>
    <w:rPr>
      <w:vanish/>
      <w:webHidden w:val="0"/>
      <w:specVanish w:val="0"/>
    </w:rPr>
  </w:style>
  <w:style w:type="character" w:customStyle="1" w:styleId="intro">
    <w:name w:val="intro"/>
    <w:basedOn w:val="DefaultParagraphFont"/>
    <w:rsid w:val="00731387"/>
  </w:style>
  <w:style w:type="character" w:customStyle="1" w:styleId="ms-rtefontsize-2">
    <w:name w:val="ms-rtefontsize-2"/>
    <w:basedOn w:val="DefaultParagraphFont"/>
    <w:rsid w:val="00731387"/>
  </w:style>
  <w:style w:type="character" w:customStyle="1" w:styleId="TabletitleChar">
    <w:name w:val="Table_title Char"/>
    <w:basedOn w:val="DefaultParagraphFont"/>
    <w:link w:val="Tabletitle"/>
    <w:locked/>
    <w:rsid w:val="00731387"/>
    <w:rPr>
      <w:rFonts w:ascii="Times New Roman Bold" w:hAnsi="Times New Roman Bold"/>
      <w:b/>
      <w:sz w:val="24"/>
      <w:lang w:val="en-GB" w:eastAsia="en-US"/>
    </w:rPr>
  </w:style>
  <w:style w:type="table" w:customStyle="1" w:styleId="GridTable1Light-Accent51">
    <w:name w:val="Grid Table 1 Light - Accent 51"/>
    <w:basedOn w:val="TableNormal"/>
    <w:uiPriority w:val="46"/>
    <w:rsid w:val="00731387"/>
    <w:rPr>
      <w:rFonts w:asciiTheme="minorHAnsi" w:eastAsiaTheme="minorEastAsia" w:hAnsiTheme="minorHAnsi" w:cstheme="minorBidi"/>
      <w:sz w:val="22"/>
      <w:szCs w:val="22"/>
      <w:lang w:val="en-GB"/>
    </w:rPr>
    <w:tblPr>
      <w:tblStyleRowBandSize w:val="1"/>
      <w:tblStyleColBandSize w:val="1"/>
      <w:tblInd w:w="0" w:type="nil"/>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ListTable1Light-Accent51">
    <w:name w:val="List Table 1 Light - Accent 51"/>
    <w:basedOn w:val="TableNormal"/>
    <w:uiPriority w:val="46"/>
    <w:rsid w:val="00731387"/>
    <w:rPr>
      <w:rFonts w:asciiTheme="minorHAnsi" w:eastAsiaTheme="minorEastAsia" w:hAnsiTheme="minorHAnsi" w:cstheme="minorBidi"/>
      <w:sz w:val="22"/>
      <w:szCs w:val="22"/>
      <w:lang w:val="en-GB"/>
    </w:rPr>
    <w:tblPr>
      <w:tblStyleRowBandSize w:val="1"/>
      <w:tblStyleColBandSize w:val="1"/>
      <w:tblInd w:w="0" w:type="nil"/>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DarkList1">
    <w:name w:val="Dark List1"/>
    <w:basedOn w:val="TableNormal"/>
    <w:uiPriority w:val="70"/>
    <w:rsid w:val="00731387"/>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DarkList11">
    <w:name w:val="Dark List11"/>
    <w:basedOn w:val="TableNormal"/>
    <w:uiPriority w:val="70"/>
    <w:rsid w:val="00731387"/>
    <w:rPr>
      <w:rFonts w:asciiTheme="minorHAnsi" w:eastAsiaTheme="minorEastAsia" w:hAnsiTheme="minorHAnsi" w:cstheme="minorBidi"/>
      <w:color w:val="FFFFFF" w:themeColor="background1"/>
      <w:sz w:val="22"/>
      <w:szCs w:val="22"/>
    </w:rPr>
    <w:tblPr>
      <w:tblStyleRowBandSize w:val="1"/>
      <w:tblStyleColBandSize w:val="1"/>
      <w:tblInd w:w="0" w:type="nil"/>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customStyle="1" w:styleId="TableGrid1">
    <w:name w:val="Table Grid1"/>
    <w:basedOn w:val="TableNormal"/>
    <w:uiPriority w:val="59"/>
    <w:rsid w:val="0073138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39"/>
    <w:rsid w:val="0073138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39"/>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uiPriority w:val="39"/>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uiPriority w:val="59"/>
    <w:rsid w:val="0073138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59"/>
    <w:rsid w:val="0073138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uiPriority w:val="59"/>
    <w:rsid w:val="00731387"/>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
    <w:name w:val="AnnexB4"/>
    <w:basedOn w:val="TableNormal"/>
    <w:uiPriority w:val="99"/>
    <w:rsid w:val="00731387"/>
    <w:rPr>
      <w:rFonts w:ascii="Calibri" w:eastAsiaTheme="minorEastAsia"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
    <w:name w:val="Style1"/>
    <w:uiPriority w:val="99"/>
    <w:rsid w:val="00731387"/>
    <w:pPr>
      <w:numPr>
        <w:numId w:val="12"/>
      </w:numPr>
    </w:pPr>
  </w:style>
  <w:style w:type="numbering" w:customStyle="1" w:styleId="Style3">
    <w:name w:val="Style3"/>
    <w:uiPriority w:val="99"/>
    <w:rsid w:val="00731387"/>
    <w:pPr>
      <w:numPr>
        <w:numId w:val="13"/>
      </w:numPr>
    </w:pPr>
  </w:style>
  <w:style w:type="numbering" w:customStyle="1" w:styleId="Style2">
    <w:name w:val="Style2"/>
    <w:uiPriority w:val="99"/>
    <w:rsid w:val="00731387"/>
    <w:pPr>
      <w:numPr>
        <w:numId w:val="14"/>
      </w:numPr>
    </w:pPr>
  </w:style>
  <w:style w:type="character" w:customStyle="1" w:styleId="ListParagraphChar">
    <w:name w:val="List Paragraph Char"/>
    <w:aliases w:val="List Paragraph1 Char,Recommendation Char,List Paragraph11 Char"/>
    <w:basedOn w:val="DefaultParagraphFont"/>
    <w:link w:val="ListParagraph"/>
    <w:uiPriority w:val="34"/>
    <w:rsid w:val="00731387"/>
    <w:rPr>
      <w:rFonts w:ascii="Calibri" w:eastAsia="Times New Roman" w:hAnsi="Calibri"/>
      <w:sz w:val="24"/>
      <w:lang w:val="en-GB" w:eastAsia="en-US"/>
    </w:rPr>
  </w:style>
  <w:style w:type="paragraph" w:customStyle="1" w:styleId="xl2492">
    <w:name w:val="xl2492"/>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493">
    <w:name w:val="xl2493"/>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494">
    <w:name w:val="xl2494"/>
    <w:basedOn w:val="Normal"/>
    <w:rsid w:val="00731387"/>
    <w:pPr>
      <w:pBdr>
        <w:top w:val="single" w:sz="4" w:space="0" w:color="auto"/>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495">
    <w:name w:val="xl2495"/>
    <w:basedOn w:val="Normal"/>
    <w:rsid w:val="0073138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496">
    <w:name w:val="xl2496"/>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497">
    <w:name w:val="xl2497"/>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8">
    <w:name w:val="xl2498"/>
    <w:basedOn w:val="Normal"/>
    <w:rsid w:val="0073138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499">
    <w:name w:val="xl2499"/>
    <w:basedOn w:val="Normal"/>
    <w:rsid w:val="0073138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0">
    <w:name w:val="xl2500"/>
    <w:basedOn w:val="Normal"/>
    <w:rsid w:val="00731387"/>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1">
    <w:name w:val="xl2501"/>
    <w:basedOn w:val="Normal"/>
    <w:rsid w:val="0073138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2">
    <w:name w:val="xl2502"/>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3">
    <w:name w:val="xl2503"/>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4">
    <w:name w:val="xl2504"/>
    <w:basedOn w:val="Normal"/>
    <w:rsid w:val="00731387"/>
    <w:pPr>
      <w:pBdr>
        <w:top w:val="single" w:sz="4" w:space="0" w:color="auto"/>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5">
    <w:name w:val="xl2505"/>
    <w:basedOn w:val="Normal"/>
    <w:rsid w:val="0073138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C00000"/>
      <w:sz w:val="16"/>
      <w:szCs w:val="16"/>
      <w:lang w:val="en-US" w:eastAsia="zh-CN"/>
    </w:rPr>
  </w:style>
  <w:style w:type="paragraph" w:customStyle="1" w:styleId="xl2506">
    <w:name w:val="xl2506"/>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C00000"/>
      <w:sz w:val="16"/>
      <w:szCs w:val="16"/>
      <w:lang w:val="en-US" w:eastAsia="zh-CN"/>
    </w:rPr>
  </w:style>
  <w:style w:type="paragraph" w:customStyle="1" w:styleId="xl2507">
    <w:name w:val="xl2507"/>
    <w:basedOn w:val="Normal"/>
    <w:rsid w:val="00731387"/>
    <w:pPr>
      <w:pBdr>
        <w:top w:val="single" w:sz="4" w:space="0" w:color="auto"/>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color w:val="000000"/>
      <w:sz w:val="16"/>
      <w:szCs w:val="16"/>
      <w:lang w:val="en-US" w:eastAsia="zh-CN"/>
    </w:rPr>
  </w:style>
  <w:style w:type="paragraph" w:customStyle="1" w:styleId="xl2508">
    <w:name w:val="xl2508"/>
    <w:basedOn w:val="Normal"/>
    <w:rsid w:val="00731387"/>
    <w:pPr>
      <w:pBdr>
        <w:top w:val="single" w:sz="4" w:space="0" w:color="auto"/>
        <w:left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09">
    <w:name w:val="xl2509"/>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0">
    <w:name w:val="xl2510"/>
    <w:basedOn w:val="Normal"/>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color w:val="000000"/>
      <w:sz w:val="16"/>
      <w:szCs w:val="16"/>
      <w:lang w:val="en-US" w:eastAsia="zh-CN"/>
    </w:rPr>
  </w:style>
  <w:style w:type="paragraph" w:customStyle="1" w:styleId="xl2511">
    <w:name w:val="xl2511"/>
    <w:basedOn w:val="Normal"/>
    <w:rsid w:val="00731387"/>
    <w:pPr>
      <w:pBdr>
        <w:top w:val="single" w:sz="4" w:space="0" w:color="auto"/>
        <w:left w:val="single" w:sz="4" w:space="0" w:color="auto"/>
        <w:bottom w:val="single" w:sz="4" w:space="0" w:color="auto"/>
        <w:right w:val="single" w:sz="4" w:space="0" w:color="auto"/>
      </w:pBdr>
      <w:shd w:val="clear" w:color="000000" w:fill="FFFFFF"/>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2">
    <w:name w:val="xl2512"/>
    <w:basedOn w:val="Normal"/>
    <w:rsid w:val="00731387"/>
    <w:pPr>
      <w:pBdr>
        <w:top w:val="single" w:sz="4" w:space="0" w:color="auto"/>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color w:val="000000"/>
      <w:sz w:val="16"/>
      <w:szCs w:val="16"/>
      <w:lang w:val="en-US" w:eastAsia="zh-CN"/>
    </w:rPr>
  </w:style>
  <w:style w:type="paragraph" w:customStyle="1" w:styleId="xl2513">
    <w:name w:val="xl2513"/>
    <w:basedOn w:val="Normal"/>
    <w:rsid w:val="0073138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4">
    <w:name w:val="xl2514"/>
    <w:basedOn w:val="Normal"/>
    <w:rsid w:val="00731387"/>
    <w:pPr>
      <w:pBdr>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15">
    <w:name w:val="xl2515"/>
    <w:basedOn w:val="Normal"/>
    <w:rsid w:val="00731387"/>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6">
    <w:name w:val="xl2516"/>
    <w:basedOn w:val="Normal"/>
    <w:rsid w:val="00731387"/>
    <w:pPr>
      <w:pBdr>
        <w:top w:val="single" w:sz="4" w:space="0" w:color="auto"/>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7">
    <w:name w:val="xl2517"/>
    <w:basedOn w:val="Normal"/>
    <w:rsid w:val="00731387"/>
    <w:pPr>
      <w:pBdr>
        <w:top w:val="single" w:sz="4" w:space="0" w:color="auto"/>
        <w:left w:val="single" w:sz="4" w:space="0" w:color="auto"/>
        <w:bottom w:val="double" w:sz="6"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8">
    <w:name w:val="xl2518"/>
    <w:basedOn w:val="Normal"/>
    <w:rsid w:val="00731387"/>
    <w:pPr>
      <w:pBdr>
        <w:lef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19">
    <w:name w:val="xl2519"/>
    <w:basedOn w:val="Normal"/>
    <w:rsid w:val="00731387"/>
    <w:pPr>
      <w:pBdr>
        <w:left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paragraph" w:customStyle="1" w:styleId="xl2520">
    <w:name w:val="xl2520"/>
    <w:basedOn w:val="Normal"/>
    <w:rsid w:val="00731387"/>
    <w:pPr>
      <w:pBdr>
        <w:left w:val="single" w:sz="8"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textAlignment w:val="auto"/>
    </w:pPr>
    <w:rPr>
      <w:rFonts w:ascii="Century Gothic" w:eastAsia="Times New Roman" w:hAnsi="Century Gothic"/>
      <w:b/>
      <w:bCs/>
      <w:color w:val="000000"/>
      <w:sz w:val="16"/>
      <w:szCs w:val="16"/>
      <w:lang w:val="en-US" w:eastAsia="zh-CN"/>
    </w:rPr>
  </w:style>
  <w:style w:type="paragraph" w:customStyle="1" w:styleId="xl2521">
    <w:name w:val="xl2521"/>
    <w:basedOn w:val="Normal"/>
    <w:rsid w:val="00731387"/>
    <w:pPr>
      <w:pBdr>
        <w:left w:val="single" w:sz="4" w:space="0" w:color="auto"/>
        <w:bottom w:val="single" w:sz="4" w:space="0" w:color="auto"/>
        <w:right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right"/>
      <w:textAlignment w:val="auto"/>
    </w:pPr>
    <w:rPr>
      <w:rFonts w:ascii="Century Gothic" w:eastAsia="Times New Roman" w:hAnsi="Century Gothic"/>
      <w:b/>
      <w:bCs/>
      <w:color w:val="000000"/>
      <w:sz w:val="16"/>
      <w:szCs w:val="16"/>
      <w:lang w:val="en-US" w:eastAsia="zh-CN"/>
    </w:rPr>
  </w:style>
  <w:style w:type="paragraph" w:customStyle="1" w:styleId="xl2522">
    <w:name w:val="xl2522"/>
    <w:basedOn w:val="Normal"/>
    <w:rsid w:val="00731387"/>
    <w:pPr>
      <w:pBdr>
        <w:left w:val="single" w:sz="4" w:space="0" w:color="auto"/>
        <w:bottom w:val="single" w:sz="4"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3">
    <w:name w:val="xl2523"/>
    <w:basedOn w:val="Normal"/>
    <w:rsid w:val="00731387"/>
    <w:pPr>
      <w:pBdr>
        <w:left w:val="single" w:sz="4" w:space="0" w:color="auto"/>
        <w:bottom w:val="single" w:sz="4" w:space="0" w:color="auto"/>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color w:val="000000"/>
      <w:sz w:val="16"/>
      <w:szCs w:val="16"/>
      <w:lang w:val="en-US" w:eastAsia="zh-CN"/>
    </w:rPr>
  </w:style>
  <w:style w:type="paragraph" w:customStyle="1" w:styleId="xl2524">
    <w:name w:val="xl2524"/>
    <w:basedOn w:val="Normal"/>
    <w:rsid w:val="00731387"/>
    <w:pPr>
      <w:pBdr>
        <w:right w:val="single" w:sz="8" w:space="0" w:color="auto"/>
      </w:pBdr>
      <w:tabs>
        <w:tab w:val="clear" w:pos="794"/>
        <w:tab w:val="clear" w:pos="1191"/>
        <w:tab w:val="clear" w:pos="1588"/>
        <w:tab w:val="clear" w:pos="1985"/>
      </w:tabs>
      <w:overflowPunct/>
      <w:autoSpaceDE/>
      <w:autoSpaceDN/>
      <w:adjustRightInd/>
      <w:spacing w:before="100" w:beforeAutospacing="1" w:after="100" w:afterAutospacing="1"/>
      <w:jc w:val="center"/>
      <w:textAlignment w:val="auto"/>
    </w:pPr>
    <w:rPr>
      <w:rFonts w:ascii="Century Gothic" w:eastAsia="Times New Roman" w:hAnsi="Century Gothic"/>
      <w:b/>
      <w:bCs/>
      <w:sz w:val="16"/>
      <w:szCs w:val="16"/>
      <w:lang w:val="en-US" w:eastAsia="zh-CN"/>
    </w:rPr>
  </w:style>
  <w:style w:type="numbering" w:customStyle="1" w:styleId="NoList1">
    <w:name w:val="No List1"/>
    <w:next w:val="NoList"/>
    <w:uiPriority w:val="99"/>
    <w:semiHidden/>
    <w:unhideWhenUsed/>
    <w:rsid w:val="00731387"/>
  </w:style>
  <w:style w:type="numbering" w:customStyle="1" w:styleId="NoList11">
    <w:name w:val="No List11"/>
    <w:next w:val="NoList"/>
    <w:uiPriority w:val="99"/>
    <w:semiHidden/>
    <w:unhideWhenUsed/>
    <w:rsid w:val="00731387"/>
  </w:style>
  <w:style w:type="table" w:customStyle="1" w:styleId="TableGrid8">
    <w:name w:val="Table Grid8"/>
    <w:basedOn w:val="TableNormal"/>
    <w:next w:val="TableGrid"/>
    <w:rsid w:val="007313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Text1">
    <w:name w:val="Endnote Text1"/>
    <w:basedOn w:val="Normal"/>
    <w:next w:val="EndnoteText"/>
    <w:uiPriority w:val="99"/>
    <w:semiHidden/>
    <w:unhideWhenUsed/>
    <w:rsid w:val="00731387"/>
    <w:pPr>
      <w:jc w:val="both"/>
      <w:textAlignment w:val="auto"/>
    </w:pPr>
    <w:rPr>
      <w:rFonts w:ascii="Times New Roman" w:hAnsi="Times New Roman" w:cs="Arial"/>
      <w:sz w:val="22"/>
      <w:szCs w:val="22"/>
    </w:rPr>
  </w:style>
  <w:style w:type="paragraph" w:customStyle="1" w:styleId="BodyText1">
    <w:name w:val="Body Text1"/>
    <w:basedOn w:val="Normal"/>
    <w:next w:val="BodyText"/>
    <w:uiPriority w:val="99"/>
    <w:semiHidden/>
    <w:unhideWhenUsed/>
    <w:rsid w:val="00731387"/>
    <w:pPr>
      <w:widowControl w:val="0"/>
      <w:tabs>
        <w:tab w:val="clear" w:pos="794"/>
        <w:tab w:val="clear" w:pos="1191"/>
        <w:tab w:val="clear" w:pos="1588"/>
        <w:tab w:val="clear" w:pos="1985"/>
      </w:tabs>
      <w:kinsoku w:val="0"/>
      <w:overflowPunct/>
      <w:autoSpaceDE/>
      <w:autoSpaceDN/>
      <w:adjustRightInd/>
      <w:spacing w:before="0" w:after="120"/>
      <w:textAlignment w:val="auto"/>
    </w:pPr>
    <w:rPr>
      <w:rFonts w:ascii="Times New Roman" w:hAnsi="Times New Roman" w:cs="Arial"/>
      <w:szCs w:val="24"/>
      <w:lang w:val="en-US" w:eastAsia="zh-CN"/>
    </w:rPr>
  </w:style>
  <w:style w:type="paragraph" w:customStyle="1" w:styleId="BodyTextIndent21">
    <w:name w:val="Body Text Indent 21"/>
    <w:basedOn w:val="Normal"/>
    <w:next w:val="BodyTextIndent2"/>
    <w:uiPriority w:val="99"/>
    <w:semiHidden/>
    <w:unhideWhenUsed/>
    <w:rsid w:val="00731387"/>
    <w:pPr>
      <w:widowControl w:val="0"/>
      <w:tabs>
        <w:tab w:val="clear" w:pos="794"/>
        <w:tab w:val="clear" w:pos="1191"/>
        <w:tab w:val="clear" w:pos="1588"/>
        <w:tab w:val="clear" w:pos="1985"/>
      </w:tabs>
      <w:kinsoku w:val="0"/>
      <w:overflowPunct/>
      <w:autoSpaceDE/>
      <w:autoSpaceDN/>
      <w:adjustRightInd/>
      <w:spacing w:before="0" w:after="120" w:line="480" w:lineRule="auto"/>
      <w:ind w:left="283"/>
      <w:textAlignment w:val="auto"/>
    </w:pPr>
    <w:rPr>
      <w:rFonts w:ascii="Times New Roman" w:hAnsi="Times New Roman" w:cs="Arial"/>
      <w:szCs w:val="24"/>
      <w:lang w:val="en-US" w:eastAsia="zh-CN"/>
    </w:rPr>
  </w:style>
  <w:style w:type="paragraph" w:customStyle="1" w:styleId="Quote1">
    <w:name w:val="Quote1"/>
    <w:basedOn w:val="Normal"/>
    <w:next w:val="Normal"/>
    <w:uiPriority w:val="29"/>
    <w:qFormat/>
    <w:rsid w:val="00731387"/>
    <w:pPr>
      <w:tabs>
        <w:tab w:val="clear" w:pos="794"/>
        <w:tab w:val="clear" w:pos="1191"/>
        <w:tab w:val="clear" w:pos="1588"/>
        <w:tab w:val="clear" w:pos="1985"/>
        <w:tab w:val="left" w:pos="567"/>
        <w:tab w:val="left" w:pos="1134"/>
        <w:tab w:val="left" w:pos="1701"/>
        <w:tab w:val="left" w:pos="2268"/>
        <w:tab w:val="left" w:pos="2835"/>
      </w:tabs>
      <w:spacing w:before="200" w:after="160"/>
      <w:ind w:left="864" w:right="864"/>
      <w:jc w:val="center"/>
      <w:textAlignment w:val="auto"/>
    </w:pPr>
    <w:rPr>
      <w:i/>
      <w:iCs/>
      <w:color w:val="404040"/>
    </w:rPr>
  </w:style>
  <w:style w:type="paragraph" w:customStyle="1" w:styleId="TOCHeading1">
    <w:name w:val="TOC Heading1"/>
    <w:basedOn w:val="Heading1"/>
    <w:next w:val="Normal"/>
    <w:uiPriority w:val="39"/>
    <w:semiHidden/>
    <w:unhideWhenUsed/>
    <w:qFormat/>
    <w:rsid w:val="00731387"/>
    <w:pPr>
      <w:tabs>
        <w:tab w:val="clear" w:pos="794"/>
        <w:tab w:val="clear" w:pos="1191"/>
        <w:tab w:val="clear" w:pos="1588"/>
        <w:tab w:val="clear" w:pos="1985"/>
      </w:tabs>
      <w:overflowPunct/>
      <w:autoSpaceDE/>
      <w:autoSpaceDN/>
      <w:adjustRightInd/>
      <w:spacing w:line="276" w:lineRule="auto"/>
      <w:ind w:left="0" w:firstLine="0"/>
      <w:textAlignment w:val="auto"/>
      <w:outlineLvl w:val="9"/>
    </w:pPr>
    <w:rPr>
      <w:rFonts w:ascii="Cambria" w:hAnsi="Cambria"/>
      <w:bCs/>
      <w:color w:val="365F91"/>
      <w:szCs w:val="28"/>
      <w:lang w:val="en-US" w:eastAsia="ja-JP"/>
    </w:rPr>
  </w:style>
  <w:style w:type="table" w:customStyle="1" w:styleId="GridTable1Light-Accent511">
    <w:name w:val="Grid Table 1 Light - Accent 511"/>
    <w:basedOn w:val="TableNormal"/>
    <w:next w:val="GridTable1Light-Accent51"/>
    <w:uiPriority w:val="46"/>
    <w:rsid w:val="00731387"/>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
    <w:name w:val="List Table 1 Light - Accent 511"/>
    <w:basedOn w:val="TableNormal"/>
    <w:next w:val="ListTable1Light-Accent51"/>
    <w:uiPriority w:val="46"/>
    <w:rsid w:val="00731387"/>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
    <w:name w:val="Dark List12"/>
    <w:basedOn w:val="TableNormal"/>
    <w:uiPriority w:val="70"/>
    <w:rsid w:val="0073138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
    <w:name w:val="Dark List111"/>
    <w:basedOn w:val="TableNormal"/>
    <w:uiPriority w:val="70"/>
    <w:rsid w:val="0073138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
    <w:name w:val="Table Grid13"/>
    <w:basedOn w:val="TableNormal"/>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
    <w:name w:val="Table Grid63"/>
    <w:basedOn w:val="TableNormal"/>
    <w:uiPriority w:val="59"/>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uiPriority w:val="59"/>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TableNormal"/>
    <w:uiPriority w:val="59"/>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
    <w:name w:val="AnnexB41"/>
    <w:basedOn w:val="TableNormal"/>
    <w:uiPriority w:val="99"/>
    <w:rsid w:val="00731387"/>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
    <w:name w:val="Style11"/>
    <w:uiPriority w:val="99"/>
    <w:rsid w:val="00731387"/>
  </w:style>
  <w:style w:type="numbering" w:customStyle="1" w:styleId="Style31">
    <w:name w:val="Style31"/>
    <w:uiPriority w:val="99"/>
    <w:rsid w:val="00731387"/>
  </w:style>
  <w:style w:type="numbering" w:customStyle="1" w:styleId="Style21">
    <w:name w:val="Style21"/>
    <w:uiPriority w:val="99"/>
    <w:rsid w:val="00731387"/>
  </w:style>
  <w:style w:type="character" w:customStyle="1" w:styleId="EndnoteTextChar1">
    <w:name w:val="Endnote Text Char1"/>
    <w:basedOn w:val="DefaultParagraphFont"/>
    <w:uiPriority w:val="99"/>
    <w:semiHidden/>
    <w:rsid w:val="00731387"/>
    <w:rPr>
      <w:sz w:val="20"/>
      <w:szCs w:val="20"/>
    </w:rPr>
  </w:style>
  <w:style w:type="character" w:customStyle="1" w:styleId="BodyTextChar1">
    <w:name w:val="Body Text Char1"/>
    <w:basedOn w:val="DefaultParagraphFont"/>
    <w:uiPriority w:val="99"/>
    <w:semiHidden/>
    <w:rsid w:val="00731387"/>
  </w:style>
  <w:style w:type="character" w:customStyle="1" w:styleId="BodyTextIndent2Char1">
    <w:name w:val="Body Text Indent 2 Char1"/>
    <w:basedOn w:val="DefaultParagraphFont"/>
    <w:uiPriority w:val="99"/>
    <w:semiHidden/>
    <w:rsid w:val="00731387"/>
  </w:style>
  <w:style w:type="character" w:customStyle="1" w:styleId="QuoteChar1">
    <w:name w:val="Quote Char1"/>
    <w:basedOn w:val="DefaultParagraphFont"/>
    <w:uiPriority w:val="29"/>
    <w:rsid w:val="00731387"/>
    <w:rPr>
      <w:i/>
      <w:iCs/>
      <w:color w:val="404040"/>
    </w:rPr>
  </w:style>
  <w:style w:type="table" w:customStyle="1" w:styleId="GridTable1Light-Accent52">
    <w:name w:val="Grid Table 1 Light - Accent 52"/>
    <w:basedOn w:val="TableNormal"/>
    <w:next w:val="GridTable1Light-Accent51"/>
    <w:uiPriority w:val="46"/>
    <w:rsid w:val="00731387"/>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
    <w:name w:val="List Table 1 Light - Accent 52"/>
    <w:basedOn w:val="TableNormal"/>
    <w:next w:val="ListTable1Light-Accent51"/>
    <w:uiPriority w:val="46"/>
    <w:rsid w:val="00731387"/>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GridTable1Light-Accent5">
    <w:name w:val="Grid Table 1 Light Accent 5"/>
    <w:basedOn w:val="TableNormal"/>
    <w:uiPriority w:val="46"/>
    <w:rsid w:val="00731387"/>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ListTable1Light-Accent5">
    <w:name w:val="List Table 1 Light Accent 5"/>
    <w:basedOn w:val="TableNormal"/>
    <w:uiPriority w:val="46"/>
    <w:rsid w:val="00731387"/>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numbering" w:customStyle="1" w:styleId="NoList2">
    <w:name w:val="No List2"/>
    <w:next w:val="NoList"/>
    <w:uiPriority w:val="99"/>
    <w:semiHidden/>
    <w:unhideWhenUsed/>
    <w:rsid w:val="00731387"/>
  </w:style>
  <w:style w:type="table" w:customStyle="1" w:styleId="TableGrid9">
    <w:name w:val="Table Grid9"/>
    <w:basedOn w:val="TableNormal"/>
    <w:next w:val="TableGrid"/>
    <w:rsid w:val="007313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2">
    <w:name w:val="Grid Table 1 Light - Accent 512"/>
    <w:basedOn w:val="TableNormal"/>
    <w:uiPriority w:val="46"/>
    <w:rsid w:val="00731387"/>
    <w:rPr>
      <w:rFonts w:ascii="Calibri" w:hAnsi="Calibri" w:cs="Arial"/>
      <w:sz w:val="22"/>
      <w:szCs w:val="22"/>
      <w:lang w:val="en-GB"/>
    </w:rPr>
    <w:tblPr>
      <w:tblStyleRowBandSize w:val="1"/>
      <w:tblStyleColBandSize w:val="1"/>
      <w:tblInd w:w="0" w:type="nil"/>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12">
    <w:name w:val="List Table 1 Light - Accent 512"/>
    <w:basedOn w:val="TableNormal"/>
    <w:uiPriority w:val="46"/>
    <w:rsid w:val="00731387"/>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DarkList13">
    <w:name w:val="Dark List13"/>
    <w:basedOn w:val="TableNormal"/>
    <w:uiPriority w:val="70"/>
    <w:rsid w:val="0073138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2">
    <w:name w:val="Dark List112"/>
    <w:basedOn w:val="TableNormal"/>
    <w:uiPriority w:val="70"/>
    <w:rsid w:val="0073138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4">
    <w:name w:val="Table Grid14"/>
    <w:basedOn w:val="TableNormal"/>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4">
    <w:name w:val="Table Grid54"/>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TableNormal"/>
    <w:uiPriority w:val="59"/>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
    <w:name w:val="Table Grid413"/>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TableNormal"/>
    <w:uiPriority w:val="59"/>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 Grid22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TableNormal"/>
    <w:uiPriority w:val="59"/>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2">
    <w:name w:val="AnnexB42"/>
    <w:basedOn w:val="TableNormal"/>
    <w:uiPriority w:val="99"/>
    <w:rsid w:val="00731387"/>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2">
    <w:name w:val="Style12"/>
    <w:uiPriority w:val="99"/>
    <w:rsid w:val="00731387"/>
  </w:style>
  <w:style w:type="numbering" w:customStyle="1" w:styleId="Style32">
    <w:name w:val="Style32"/>
    <w:uiPriority w:val="99"/>
    <w:rsid w:val="00731387"/>
  </w:style>
  <w:style w:type="numbering" w:customStyle="1" w:styleId="Style22">
    <w:name w:val="Style22"/>
    <w:uiPriority w:val="99"/>
    <w:rsid w:val="00731387"/>
  </w:style>
  <w:style w:type="numbering" w:customStyle="1" w:styleId="NoList12">
    <w:name w:val="No List12"/>
    <w:next w:val="NoList"/>
    <w:uiPriority w:val="99"/>
    <w:semiHidden/>
    <w:unhideWhenUsed/>
    <w:rsid w:val="00731387"/>
  </w:style>
  <w:style w:type="numbering" w:customStyle="1" w:styleId="NoList111">
    <w:name w:val="No List111"/>
    <w:next w:val="NoList"/>
    <w:uiPriority w:val="99"/>
    <w:semiHidden/>
    <w:unhideWhenUsed/>
    <w:rsid w:val="00731387"/>
  </w:style>
  <w:style w:type="table" w:customStyle="1" w:styleId="TableGrid81">
    <w:name w:val="Table Grid81"/>
    <w:basedOn w:val="TableNormal"/>
    <w:next w:val="TableGrid"/>
    <w:rsid w:val="00731387"/>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1">
    <w:name w:val="Grid Table 1 Light - Accent 5111"/>
    <w:basedOn w:val="TableNormal"/>
    <w:next w:val="GridTable1Light-Accent51"/>
    <w:uiPriority w:val="46"/>
    <w:rsid w:val="00731387"/>
    <w:rPr>
      <w:rFonts w:ascii="Calibri" w:hAnsi="Calibri" w:cs="Arial"/>
      <w:sz w:val="22"/>
      <w:szCs w:val="22"/>
      <w:lang w:val="en-GB"/>
    </w:rPr>
    <w:tblPr>
      <w:tblStyleRowBandSize w:val="1"/>
      <w:tblStyleColBandSize w:val="1"/>
      <w:tblInd w:w="0" w:type="nil"/>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ListTable1Light-Accent5111">
    <w:name w:val="List Table 1 Light - Accent 5111"/>
    <w:basedOn w:val="TableNormal"/>
    <w:next w:val="ListTable1Light-Accent51"/>
    <w:uiPriority w:val="46"/>
    <w:rsid w:val="00731387"/>
    <w:rPr>
      <w:rFonts w:ascii="Calibri" w:hAnsi="Calibri" w:cs="Arial"/>
      <w:sz w:val="22"/>
      <w:szCs w:val="22"/>
      <w:lang w:val="en-GB"/>
    </w:rPr>
    <w:tblPr>
      <w:tblStyleRowBandSize w:val="1"/>
      <w:tblStyleColBandSize w:val="1"/>
      <w:tblInd w:w="0" w:type="nil"/>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DarkList121">
    <w:name w:val="Dark List121"/>
    <w:basedOn w:val="TableNormal"/>
    <w:uiPriority w:val="70"/>
    <w:rsid w:val="0073138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DarkList1111">
    <w:name w:val="Dark List1111"/>
    <w:basedOn w:val="TableNormal"/>
    <w:uiPriority w:val="70"/>
    <w:rsid w:val="00731387"/>
    <w:rPr>
      <w:rFonts w:ascii="Calibri" w:hAnsi="Calibri" w:cs="Arial"/>
      <w:color w:val="FFFFFF"/>
      <w:sz w:val="22"/>
      <w:szCs w:val="22"/>
    </w:rPr>
    <w:tblPr>
      <w:tblStyleRowBandSize w:val="1"/>
      <w:tblStyleColBandSize w:val="1"/>
      <w:tblInd w:w="0" w:type="nil"/>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TableGrid131">
    <w:name w:val="Table Grid131"/>
    <w:basedOn w:val="TableNormal"/>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TableNormal"/>
    <w:uiPriority w:val="59"/>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TableNormal"/>
    <w:uiPriority w:val="59"/>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TableNormal"/>
    <w:uiPriority w:val="59"/>
    <w:rsid w:val="00731387"/>
    <w:rPr>
      <w:rFonts w:ascii="Calibri" w:hAnsi="Calibri"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
    <w:name w:val="Table Grid7111"/>
    <w:basedOn w:val="TableNormal"/>
    <w:rsid w:val="00731387"/>
    <w:pPr>
      <w:tabs>
        <w:tab w:val="left" w:pos="794"/>
        <w:tab w:val="left" w:pos="1191"/>
        <w:tab w:val="left" w:pos="1588"/>
        <w:tab w:val="left" w:pos="1985"/>
      </w:tabs>
      <w:overflowPunct w:val="0"/>
      <w:autoSpaceDE w:val="0"/>
      <w:autoSpaceDN w:val="0"/>
      <w:adjustRightInd w:val="0"/>
      <w:spacing w:before="120"/>
    </w:pPr>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nnexB411">
    <w:name w:val="AnnexB411"/>
    <w:basedOn w:val="TableNormal"/>
    <w:uiPriority w:val="99"/>
    <w:rsid w:val="00731387"/>
    <w:rPr>
      <w:rFonts w:ascii="Calibri" w:hAnsi="Calibri"/>
      <w:sz w:val="10"/>
    </w:rPr>
    <w:tblPr>
      <w:tblInd w:w="0" w:type="nil"/>
      <w:tblBorders>
        <w:top w:val="single" w:sz="4" w:space="0" w:color="auto"/>
        <w:left w:val="single" w:sz="4" w:space="0" w:color="auto"/>
        <w:bottom w:val="single" w:sz="4" w:space="0" w:color="auto"/>
        <w:right w:val="single" w:sz="4" w:space="0" w:color="auto"/>
        <w:insideV w:val="single" w:sz="4" w:space="0" w:color="auto"/>
      </w:tblBorders>
    </w:tblPr>
  </w:style>
  <w:style w:type="numbering" w:customStyle="1" w:styleId="Style111">
    <w:name w:val="Style111"/>
    <w:uiPriority w:val="99"/>
    <w:rsid w:val="00731387"/>
  </w:style>
  <w:style w:type="numbering" w:customStyle="1" w:styleId="Style311">
    <w:name w:val="Style311"/>
    <w:uiPriority w:val="99"/>
    <w:rsid w:val="00731387"/>
  </w:style>
  <w:style w:type="numbering" w:customStyle="1" w:styleId="Style211">
    <w:name w:val="Style211"/>
    <w:uiPriority w:val="99"/>
    <w:rsid w:val="00731387"/>
  </w:style>
  <w:style w:type="table" w:customStyle="1" w:styleId="GridTable1Light-Accent521">
    <w:name w:val="Grid Table 1 Light - Accent 521"/>
    <w:basedOn w:val="TableNormal"/>
    <w:next w:val="GridTable1Light-Accent51"/>
    <w:uiPriority w:val="46"/>
    <w:rsid w:val="00731387"/>
    <w:rPr>
      <w:rFonts w:ascii="Calibri" w:hAnsi="Calibri" w:cs="Arial"/>
      <w:sz w:val="22"/>
      <w:szCs w:val="22"/>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21">
    <w:name w:val="List Table 1 Light - Accent 521"/>
    <w:basedOn w:val="TableNormal"/>
    <w:next w:val="ListTable1Light-Accent51"/>
    <w:uiPriority w:val="46"/>
    <w:rsid w:val="00731387"/>
    <w:rPr>
      <w:rFonts w:ascii="Calibri" w:hAnsi="Calibri" w:cs="Arial"/>
      <w:sz w:val="22"/>
      <w:szCs w:val="22"/>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Accent53">
    <w:name w:val="Grid Table 1 Light - Accent 53"/>
    <w:basedOn w:val="TableNormal"/>
    <w:next w:val="GridTable1Light-Accent5"/>
    <w:uiPriority w:val="46"/>
    <w:rsid w:val="00731387"/>
    <w:rPr>
      <w:rFonts w:ascii="Calibri" w:hAnsi="Calibri" w:cs="Arial"/>
      <w:sz w:val="22"/>
      <w:szCs w:val="22"/>
      <w:lang w:val="en-GB"/>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customStyle="1" w:styleId="ListTable1Light-Accent53">
    <w:name w:val="List Table 1 Light - Accent 53"/>
    <w:basedOn w:val="TableNormal"/>
    <w:next w:val="ListTable1Light-Accent5"/>
    <w:uiPriority w:val="46"/>
    <w:rsid w:val="00731387"/>
    <w:rPr>
      <w:rFonts w:ascii="Calibri" w:hAnsi="Calibri" w:cs="Arial"/>
      <w:sz w:val="22"/>
      <w:szCs w:val="22"/>
      <w:lang w:val="en-GB"/>
    </w:rPr>
    <w:tblPr>
      <w:tblStyleRowBandSize w:val="1"/>
      <w:tblStyleColBandSize w:val="1"/>
    </w:tblPr>
    <w:tblStylePr w:type="firstRow">
      <w:rPr>
        <w:b/>
        <w:bCs/>
      </w:rPr>
      <w:tblPr/>
      <w:tcPr>
        <w:tcBorders>
          <w:bottom w:val="single" w:sz="4" w:space="0" w:color="8EAADB"/>
        </w:tcBorders>
      </w:tcPr>
    </w:tblStylePr>
    <w:tblStylePr w:type="lastRow">
      <w:rPr>
        <w:b/>
        <w:bCs/>
      </w:rPr>
      <w:tblPr/>
      <w:tcPr>
        <w:tcBorders>
          <w:top w:val="sing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Emphasis">
    <w:name w:val="Emphasis"/>
    <w:basedOn w:val="DefaultParagraphFont"/>
    <w:uiPriority w:val="20"/>
    <w:qFormat/>
    <w:rsid w:val="00731387"/>
    <w:rPr>
      <w:b/>
      <w:bCs/>
      <w:i w:val="0"/>
      <w:iCs w:val="0"/>
    </w:rPr>
  </w:style>
  <w:style w:type="character" w:customStyle="1" w:styleId="st1">
    <w:name w:val="st1"/>
    <w:basedOn w:val="DefaultParagraphFont"/>
    <w:rsid w:val="00731387"/>
  </w:style>
  <w:style w:type="paragraph" w:styleId="HTMLPreformatted">
    <w:name w:val="HTML Preformatted"/>
    <w:basedOn w:val="Normal"/>
    <w:link w:val="HTMLPreformattedChar"/>
    <w:unhideWhenUsed/>
    <w:rsid w:val="00731387"/>
    <w:pPr>
      <w:tabs>
        <w:tab w:val="clear" w:pos="794"/>
        <w:tab w:val="clear" w:pos="1191"/>
        <w:tab w:val="clear" w:pos="1588"/>
        <w:tab w:val="clear" w:pos="198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before="0"/>
      <w:textAlignment w:val="auto"/>
    </w:pPr>
    <w:rPr>
      <w:rFonts w:ascii="Courier New" w:eastAsia="Times New Roman" w:hAnsi="Courier New" w:cs="Courier New"/>
      <w:sz w:val="20"/>
      <w:lang w:eastAsia="zh-CN"/>
    </w:rPr>
  </w:style>
  <w:style w:type="character" w:customStyle="1" w:styleId="HTMLPreformattedChar">
    <w:name w:val="HTML Preformatted Char"/>
    <w:basedOn w:val="DefaultParagraphFont"/>
    <w:link w:val="HTMLPreformatted"/>
    <w:rsid w:val="00731387"/>
    <w:rPr>
      <w:rFonts w:ascii="Courier New" w:eastAsia="Times New Roman" w:hAnsi="Courier New" w:cs="Courier New"/>
      <w:lang w:val="en-GB"/>
    </w:rPr>
  </w:style>
  <w:style w:type="character" w:customStyle="1" w:styleId="Style1Char">
    <w:name w:val="Style1 Char"/>
    <w:basedOn w:val="DefaultParagraphFont"/>
    <w:locked/>
    <w:rsid w:val="00731387"/>
    <w:rPr>
      <w:rFonts w:eastAsia="DengXian"/>
      <w:b/>
      <w:iCs/>
      <w:color w:val="548DD4" w:themeColor="text2" w:themeTint="99"/>
      <w:sz w:val="24"/>
      <w:szCs w:val="24"/>
      <w:lang w:eastAsia="en-US"/>
    </w:rPr>
  </w:style>
  <w:style w:type="numbering" w:customStyle="1" w:styleId="NoList3">
    <w:name w:val="No List3"/>
    <w:next w:val="NoList"/>
    <w:uiPriority w:val="99"/>
    <w:semiHidden/>
    <w:unhideWhenUsed/>
    <w:rsid w:val="00731387"/>
  </w:style>
  <w:style w:type="table" w:customStyle="1" w:styleId="TableGrid10">
    <w:name w:val="Table Grid10"/>
    <w:basedOn w:val="TableNormal"/>
    <w:next w:val="TableGrid"/>
    <w:rsid w:val="00731387"/>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731387"/>
    <w:rPr>
      <w:b/>
      <w:bCs/>
    </w:rPr>
  </w:style>
  <w:style w:type="numbering" w:customStyle="1" w:styleId="NoList13">
    <w:name w:val="No List13"/>
    <w:next w:val="NoList"/>
    <w:uiPriority w:val="99"/>
    <w:semiHidden/>
    <w:unhideWhenUsed/>
    <w:rsid w:val="00731387"/>
  </w:style>
  <w:style w:type="numbering" w:customStyle="1" w:styleId="NoList21">
    <w:name w:val="No List21"/>
    <w:next w:val="NoList"/>
    <w:uiPriority w:val="99"/>
    <w:semiHidden/>
    <w:unhideWhenUsed/>
    <w:rsid w:val="00731387"/>
  </w:style>
  <w:style w:type="paragraph" w:customStyle="1" w:styleId="Pa8">
    <w:name w:val="Pa8"/>
    <w:basedOn w:val="Default"/>
    <w:next w:val="Default"/>
    <w:uiPriority w:val="99"/>
    <w:rsid w:val="00731387"/>
    <w:pPr>
      <w:spacing w:line="191" w:lineRule="atLeast"/>
    </w:pPr>
    <w:rPr>
      <w:rFonts w:ascii="Avenir Next LT Pro" w:eastAsia="Times New Roman" w:hAnsi="Avenir Next LT Pro" w:cs="Times New Roman"/>
      <w:color w:val="auto"/>
    </w:rPr>
  </w:style>
  <w:style w:type="character" w:customStyle="1" w:styleId="ms-rtethemefontface-1">
    <w:name w:val="ms-rtethemefontface-1"/>
    <w:basedOn w:val="DefaultParagraphFont"/>
    <w:rsid w:val="00731387"/>
  </w:style>
  <w:style w:type="paragraph" w:customStyle="1" w:styleId="enu">
    <w:name w:val="enu"/>
    <w:basedOn w:val="Normal"/>
    <w:rsid w:val="00AB2D59"/>
    <w:rPr>
      <w:lang w:eastAsia="zh-CN"/>
    </w:rPr>
  </w:style>
  <w:style w:type="character" w:customStyle="1" w:styleId="UnresolvedMention1">
    <w:name w:val="Unresolved Mention1"/>
    <w:basedOn w:val="DefaultParagraphFont"/>
    <w:uiPriority w:val="99"/>
    <w:semiHidden/>
    <w:unhideWhenUsed/>
    <w:rsid w:val="00F77AAB"/>
    <w:rPr>
      <w:color w:val="605E5C"/>
      <w:shd w:val="clear" w:color="auto" w:fill="E1DFDD"/>
    </w:rPr>
  </w:style>
  <w:style w:type="paragraph" w:customStyle="1" w:styleId="paragraph">
    <w:name w:val="paragraph"/>
    <w:basedOn w:val="Normal"/>
    <w:rsid w:val="00905A0D"/>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HAnsi" w:cs="Calibri"/>
      <w:sz w:val="22"/>
      <w:szCs w:val="22"/>
      <w:lang w:eastAsia="en-GB"/>
    </w:rPr>
  </w:style>
  <w:style w:type="character" w:customStyle="1" w:styleId="normaltextrun">
    <w:name w:val="normaltextrun"/>
    <w:basedOn w:val="DefaultParagraphFont"/>
    <w:rsid w:val="00905A0D"/>
  </w:style>
  <w:style w:type="character" w:customStyle="1" w:styleId="eop">
    <w:name w:val="eop"/>
    <w:basedOn w:val="DefaultParagraphFont"/>
    <w:rsid w:val="00905A0D"/>
  </w:style>
  <w:style w:type="character" w:customStyle="1" w:styleId="ms-rteforecolor-2">
    <w:name w:val="ms-rteforecolor-2"/>
    <w:basedOn w:val="DefaultParagraphFont"/>
    <w:rsid w:val="00905A0D"/>
  </w:style>
  <w:style w:type="paragraph" w:customStyle="1" w:styleId="NormalAfter10pt">
    <w:name w:val="Normal + After 10 pt"/>
    <w:basedOn w:val="Normal"/>
    <w:rsid w:val="00905A0D"/>
    <w:pPr>
      <w:tabs>
        <w:tab w:val="clear" w:pos="794"/>
        <w:tab w:val="clear" w:pos="1191"/>
        <w:tab w:val="clear" w:pos="1588"/>
        <w:tab w:val="clear" w:pos="1985"/>
      </w:tabs>
      <w:overflowPunct/>
      <w:autoSpaceDE/>
      <w:autoSpaceDN/>
      <w:adjustRightInd/>
      <w:spacing w:before="0" w:after="200"/>
      <w:textAlignment w:val="auto"/>
    </w:pPr>
    <w:rPr>
      <w:rFonts w:ascii="Arial" w:hAnsi="Arial"/>
      <w:sz w:val="20"/>
      <w:szCs w:val="24"/>
      <w:lang w:eastAsia="fr-FR"/>
    </w:rPr>
  </w:style>
  <w:style w:type="table" w:styleId="GridTable4-Accent6">
    <w:name w:val="Grid Table 4 Accent 6"/>
    <w:basedOn w:val="TableNormal"/>
    <w:uiPriority w:val="49"/>
    <w:rsid w:val="00905A0D"/>
    <w:rPr>
      <w:rFonts w:ascii="Times New Roman" w:hAnsi="Times New Roman"/>
      <w:lang w:val="fr-CH" w:eastAsia="fr-CH"/>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4-Accent61">
    <w:name w:val="Grid Table 4 - Accent 61"/>
    <w:basedOn w:val="TableNormal"/>
    <w:next w:val="GridTable4-Accent6"/>
    <w:uiPriority w:val="49"/>
    <w:rsid w:val="00905A0D"/>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2">
    <w:name w:val="Grid Table 4 - Accent 62"/>
    <w:basedOn w:val="TableNormal"/>
    <w:next w:val="GridTable4-Accent6"/>
    <w:uiPriority w:val="49"/>
    <w:rsid w:val="00905A0D"/>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GridTable4-Accent63">
    <w:name w:val="Grid Table 4 - Accent 63"/>
    <w:basedOn w:val="TableNormal"/>
    <w:next w:val="GridTable4-Accent6"/>
    <w:uiPriority w:val="49"/>
    <w:rsid w:val="00905A0D"/>
    <w:rPr>
      <w:rFonts w:ascii="Times New Roman" w:hAnsi="Times New Roman"/>
      <w:lang w:val="fr-CH" w:eastAsia="fr-CH"/>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bri">
    <w:name w:val="bri"/>
    <w:basedOn w:val="DefaultParagraphFont"/>
    <w:rsid w:val="00905A0D"/>
  </w:style>
  <w:style w:type="paragraph" w:customStyle="1" w:styleId="headingb1">
    <w:name w:val="heading b"/>
    <w:basedOn w:val="Normal"/>
    <w:rsid w:val="00E67FD3"/>
    <w:rPr>
      <w:rFonts w:ascii="STKaiti" w:eastAsia="STKaiti" w:hAnsi="STKaiti"/>
      <w:b/>
      <w:bCs/>
      <w:lang w:eastAsia="zh-CN"/>
    </w:rPr>
  </w:style>
  <w:style w:type="paragraph" w:customStyle="1" w:styleId="Sujet">
    <w:name w:val="Sujet"/>
    <w:basedOn w:val="Normal"/>
    <w:uiPriority w:val="99"/>
    <w:rsid w:val="00514686"/>
    <w:pPr>
      <w:framePr w:w="8616" w:h="4258" w:hRule="exact" w:hSpace="181" w:wrap="around" w:vAnchor="page" w:hAnchor="page" w:x="1883" w:y="8943"/>
      <w:tabs>
        <w:tab w:val="clear" w:pos="794"/>
        <w:tab w:val="clear" w:pos="1191"/>
        <w:tab w:val="clear" w:pos="1588"/>
        <w:tab w:val="clear" w:pos="1985"/>
      </w:tabs>
      <w:overflowPunct/>
      <w:topLinePunct/>
      <w:autoSpaceDE/>
      <w:autoSpaceDN/>
      <w:jc w:val="both"/>
      <w:textAlignment w:val="auto"/>
    </w:pPr>
    <w:rPr>
      <w:rFonts w:ascii="Arial" w:eastAsia="Times New Roman" w:hAnsi="Arial" w:cs="Arial"/>
      <w:kern w:val="40"/>
      <w:sz w:val="52"/>
      <w:szCs w:val="52"/>
      <w:lang w:val="fr-CH"/>
    </w:rPr>
  </w:style>
  <w:style w:type="paragraph" w:customStyle="1" w:styleId="Style16">
    <w:name w:val="Style 16"/>
    <w:basedOn w:val="Normal"/>
    <w:uiPriority w:val="99"/>
    <w:rsid w:val="00514686"/>
    <w:pPr>
      <w:widowControl w:val="0"/>
      <w:tabs>
        <w:tab w:val="clear" w:pos="794"/>
        <w:tab w:val="clear" w:pos="1191"/>
        <w:tab w:val="clear" w:pos="1588"/>
        <w:tab w:val="clear" w:pos="1985"/>
      </w:tabs>
      <w:overflowPunct/>
      <w:topLinePunct/>
      <w:autoSpaceDE/>
      <w:autoSpaceDN/>
      <w:jc w:val="both"/>
      <w:textAlignment w:val="auto"/>
    </w:pPr>
    <w:rPr>
      <w:rFonts w:ascii="Times New Roman" w:eastAsia="Times New Roman" w:hAnsi="Times New Roman" w:cs="Calibri"/>
      <w:sz w:val="20"/>
      <w:lang w:val="en-US" w:eastAsia="it-IT"/>
    </w:rPr>
  </w:style>
  <w:style w:type="character" w:customStyle="1" w:styleId="CharacterStyle17">
    <w:name w:val="Character Style 17"/>
    <w:uiPriority w:val="99"/>
    <w:rsid w:val="00514686"/>
    <w:rPr>
      <w:sz w:val="20"/>
    </w:rPr>
  </w:style>
  <w:style w:type="character" w:customStyle="1" w:styleId="hps">
    <w:name w:val="hps"/>
    <w:basedOn w:val="DefaultParagraphFont"/>
    <w:rsid w:val="00514686"/>
  </w:style>
  <w:style w:type="paragraph" w:customStyle="1" w:styleId="comments">
    <w:name w:val="comments"/>
    <w:basedOn w:val="Normal"/>
    <w:next w:val="Normal"/>
    <w:qFormat/>
    <w:rsid w:val="00514686"/>
    <w:pPr>
      <w:keepLines/>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topLinePunct/>
      <w:autoSpaceDE/>
      <w:autoSpaceDN/>
      <w:spacing w:line="319" w:lineRule="auto"/>
      <w:jc w:val="both"/>
      <w:textAlignment w:val="auto"/>
    </w:pPr>
    <w:rPr>
      <w:rFonts w:cstheme="majorBidi"/>
      <w:szCs w:val="24"/>
    </w:rPr>
  </w:style>
  <w:style w:type="paragraph" w:customStyle="1" w:styleId="elencoconlettere1">
    <w:name w:val="elenco con lettere 1"/>
    <w:basedOn w:val="Normal"/>
    <w:qFormat/>
    <w:rsid w:val="00514686"/>
    <w:pPr>
      <w:numPr>
        <w:numId w:val="16"/>
      </w:numPr>
      <w:tabs>
        <w:tab w:val="clear" w:pos="794"/>
        <w:tab w:val="clear" w:pos="1191"/>
        <w:tab w:val="clear" w:pos="1588"/>
        <w:tab w:val="clear" w:pos="1985"/>
      </w:tabs>
      <w:overflowPunct/>
      <w:topLinePunct/>
      <w:autoSpaceDE/>
      <w:autoSpaceDN/>
      <w:spacing w:line="319" w:lineRule="auto"/>
      <w:jc w:val="both"/>
      <w:textAlignment w:val="auto"/>
    </w:pPr>
    <w:rPr>
      <w:rFonts w:ascii="Arial" w:eastAsiaTheme="minorHAnsi" w:hAnsi="Arial" w:cstheme="majorBidi"/>
      <w:szCs w:val="24"/>
    </w:rPr>
  </w:style>
  <w:style w:type="character" w:customStyle="1" w:styleId="elencopuntato1Carattere">
    <w:name w:val="elenco puntato 1 Carattere"/>
    <w:basedOn w:val="ListParagraphChar"/>
    <w:link w:val="elencopuntato1"/>
    <w:rsid w:val="00514686"/>
    <w:rPr>
      <w:rFonts w:ascii="Arial" w:eastAsiaTheme="minorHAnsi" w:hAnsi="Arial"/>
      <w:sz w:val="24"/>
      <w:szCs w:val="24"/>
      <w:lang w:val="en-GB" w:eastAsia="it-IT"/>
    </w:rPr>
  </w:style>
  <w:style w:type="paragraph" w:customStyle="1" w:styleId="testobase">
    <w:name w:val="testo base"/>
    <w:basedOn w:val="ListParagraph"/>
    <w:link w:val="testobaseCarattere"/>
    <w:qFormat/>
    <w:rsid w:val="00514686"/>
    <w:pPr>
      <w:tabs>
        <w:tab w:val="clear" w:pos="567"/>
        <w:tab w:val="clear" w:pos="1134"/>
        <w:tab w:val="clear" w:pos="1701"/>
        <w:tab w:val="clear" w:pos="2268"/>
        <w:tab w:val="clear" w:pos="2835"/>
      </w:tabs>
      <w:overflowPunct/>
      <w:topLinePunct/>
      <w:autoSpaceDE/>
      <w:autoSpaceDN/>
      <w:spacing w:line="319" w:lineRule="auto"/>
      <w:ind w:left="0"/>
      <w:contextualSpacing w:val="0"/>
      <w:jc w:val="both"/>
      <w:textAlignment w:val="auto"/>
    </w:pPr>
    <w:rPr>
      <w:rFonts w:eastAsiaTheme="minorHAnsi" w:cs="Calibri"/>
      <w:szCs w:val="24"/>
      <w:lang w:eastAsia="it-IT"/>
    </w:rPr>
  </w:style>
  <w:style w:type="character" w:customStyle="1" w:styleId="testobaseCarattere">
    <w:name w:val="testo base Carattere"/>
    <w:basedOn w:val="ListParagraphChar"/>
    <w:link w:val="testobase"/>
    <w:rsid w:val="00514686"/>
    <w:rPr>
      <w:rFonts w:ascii="Calibri" w:eastAsiaTheme="minorHAnsi" w:hAnsi="Calibri" w:cs="Calibri"/>
      <w:sz w:val="24"/>
      <w:szCs w:val="24"/>
      <w:lang w:val="en-GB" w:eastAsia="it-IT"/>
    </w:rPr>
  </w:style>
  <w:style w:type="paragraph" w:customStyle="1" w:styleId="recesug">
    <w:name w:val="rec e sug"/>
    <w:basedOn w:val="testobase"/>
    <w:next w:val="Normal"/>
    <w:qFormat/>
    <w:rsid w:val="00514686"/>
    <w:pPr>
      <w:keepLines/>
      <w:pBdr>
        <w:top w:val="single" w:sz="4" w:space="1" w:color="auto"/>
        <w:left w:val="single" w:sz="4" w:space="4" w:color="auto"/>
        <w:bottom w:val="single" w:sz="4" w:space="1" w:color="auto"/>
        <w:right w:val="single" w:sz="4" w:space="4" w:color="auto"/>
      </w:pBdr>
    </w:pPr>
    <w:rPr>
      <w:rFonts w:eastAsia="SimSun"/>
    </w:rPr>
  </w:style>
  <w:style w:type="paragraph" w:customStyle="1" w:styleId="testobordato">
    <w:name w:val="testo bordato"/>
    <w:basedOn w:val="Normal"/>
    <w:qFormat/>
    <w:rsid w:val="00514686"/>
    <w:p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topLinePunct/>
      <w:autoSpaceDE/>
      <w:autoSpaceDN/>
      <w:spacing w:line="319" w:lineRule="auto"/>
      <w:jc w:val="both"/>
      <w:textAlignment w:val="auto"/>
    </w:pPr>
    <w:rPr>
      <w:rFonts w:ascii="Arial" w:eastAsiaTheme="minorHAnsi" w:hAnsi="Arial" w:cstheme="majorBidi"/>
      <w:szCs w:val="24"/>
    </w:rPr>
  </w:style>
  <w:style w:type="paragraph" w:customStyle="1" w:styleId="testorientrato">
    <w:name w:val="testo rientrato"/>
    <w:basedOn w:val="testobase"/>
    <w:qFormat/>
    <w:rsid w:val="00514686"/>
    <w:pPr>
      <w:ind w:left="425"/>
    </w:pPr>
    <w:rPr>
      <w:iCs/>
    </w:rPr>
  </w:style>
  <w:style w:type="paragraph" w:customStyle="1" w:styleId="titolorec">
    <w:name w:val="titolo rec"/>
    <w:basedOn w:val="Normal"/>
    <w:next w:val="recesug"/>
    <w:qFormat/>
    <w:rsid w:val="00514686"/>
    <w:pPr>
      <w:keepNext/>
      <w:keepLines/>
      <w:numPr>
        <w:numId w:val="15"/>
      </w:numPr>
      <w:pBdr>
        <w:top w:val="single" w:sz="4" w:space="1" w:color="auto"/>
        <w:left w:val="single" w:sz="4" w:space="4" w:color="auto"/>
        <w:bottom w:val="single" w:sz="4" w:space="1" w:color="auto"/>
        <w:right w:val="single" w:sz="4" w:space="4" w:color="auto"/>
      </w:pBdr>
      <w:tabs>
        <w:tab w:val="clear" w:pos="794"/>
        <w:tab w:val="clear" w:pos="1191"/>
        <w:tab w:val="clear" w:pos="1588"/>
        <w:tab w:val="clear" w:pos="1985"/>
      </w:tabs>
      <w:overflowPunct/>
      <w:topLinePunct/>
      <w:autoSpaceDE/>
      <w:autoSpaceDN/>
      <w:spacing w:line="319" w:lineRule="auto"/>
      <w:jc w:val="both"/>
      <w:textAlignment w:val="auto"/>
    </w:pPr>
    <w:rPr>
      <w:rFonts w:ascii="Arial" w:eastAsiaTheme="minorHAnsi" w:hAnsi="Arial" w:cstheme="majorBidi"/>
      <w:b/>
      <w:bCs/>
      <w:i/>
      <w:szCs w:val="24"/>
    </w:rPr>
  </w:style>
  <w:style w:type="paragraph" w:customStyle="1" w:styleId="titcomments">
    <w:name w:val="tit comments"/>
    <w:basedOn w:val="titolorec"/>
    <w:qFormat/>
    <w:rsid w:val="00514686"/>
    <w:pPr>
      <w:numPr>
        <w:numId w:val="0"/>
      </w:numPr>
    </w:pPr>
    <w:rPr>
      <w:rFonts w:ascii="Calibri" w:eastAsia="STKaiti" w:hAnsi="Calibri"/>
      <w:i w:val="0"/>
      <w:u w:val="single"/>
    </w:rPr>
  </w:style>
  <w:style w:type="paragraph" w:customStyle="1" w:styleId="titolosugg">
    <w:name w:val="titolo sugg"/>
    <w:basedOn w:val="titolorec"/>
    <w:next w:val="recesug"/>
    <w:qFormat/>
    <w:rsid w:val="00514686"/>
    <w:pPr>
      <w:numPr>
        <w:numId w:val="17"/>
      </w:numPr>
    </w:pPr>
  </w:style>
  <w:style w:type="paragraph" w:customStyle="1" w:styleId="recesugg">
    <w:name w:val="rec e sugg"/>
    <w:basedOn w:val="testobase"/>
    <w:qFormat/>
    <w:rsid w:val="00514686"/>
    <w:pPr>
      <w:keepLines/>
      <w:pBdr>
        <w:top w:val="single" w:sz="4" w:space="1" w:color="auto"/>
        <w:left w:val="single" w:sz="4" w:space="4" w:color="auto"/>
        <w:bottom w:val="single" w:sz="4" w:space="1" w:color="auto"/>
        <w:right w:val="single" w:sz="4" w:space="4" w:color="auto"/>
      </w:pBdr>
    </w:pPr>
  </w:style>
  <w:style w:type="table" w:customStyle="1" w:styleId="GridTable1Light-Accent11">
    <w:name w:val="Grid Table 1 Light - Accent 11"/>
    <w:basedOn w:val="TableNormal"/>
    <w:uiPriority w:val="46"/>
    <w:rsid w:val="00514686"/>
    <w:rPr>
      <w:rFonts w:asciiTheme="minorHAnsi" w:eastAsiaTheme="minorHAnsi" w:hAnsiTheme="minorHAnsi" w:cstheme="minorBidi"/>
      <w:sz w:val="22"/>
      <w:szCs w:val="22"/>
      <w:lang w:val="it-IT"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trans">
    <w:name w:val="trans"/>
    <w:basedOn w:val="DefaultParagraphFont"/>
    <w:rsid w:val="00514686"/>
  </w:style>
  <w:style w:type="character" w:customStyle="1" w:styleId="high-light-bg4">
    <w:name w:val="high-light-bg4"/>
    <w:basedOn w:val="DefaultParagraphFont"/>
    <w:rsid w:val="00514686"/>
  </w:style>
  <w:style w:type="character" w:customStyle="1" w:styleId="opdicttext22">
    <w:name w:val="op_dict_text22"/>
    <w:basedOn w:val="DefaultParagraphFont"/>
    <w:rsid w:val="00514686"/>
  </w:style>
  <w:style w:type="paragraph" w:customStyle="1" w:styleId="Tittabella">
    <w:name w:val="Tit tabella"/>
    <w:basedOn w:val="testobase"/>
    <w:qFormat/>
    <w:rsid w:val="00514686"/>
    <w:pPr>
      <w:keepNext/>
      <w:numPr>
        <w:numId w:val="18"/>
      </w:numPr>
      <w:ind w:left="360"/>
      <w:jc w:val="center"/>
    </w:pPr>
    <w:rPr>
      <w:rFonts w:cs="Times New Roman"/>
    </w:rPr>
  </w:style>
  <w:style w:type="character" w:customStyle="1" w:styleId="tlid-translation">
    <w:name w:val="tlid-translation"/>
    <w:basedOn w:val="DefaultParagraphFont"/>
    <w:rsid w:val="00514686"/>
  </w:style>
  <w:style w:type="character" w:customStyle="1" w:styleId="StyleArialNarrow10pt">
    <w:name w:val="Style Arial Narrow 10 pt"/>
    <w:basedOn w:val="DefaultParagraphFont"/>
    <w:rsid w:val="00514686"/>
    <w:rPr>
      <w:rFonts w:ascii="Calibri" w:hAnsi="Calibri"/>
      <w:sz w:val="20"/>
    </w:rPr>
  </w:style>
  <w:style w:type="character" w:customStyle="1" w:styleId="StyleArialNarrow10ptBold">
    <w:name w:val="Style Arial Narrow 10 pt Bold"/>
    <w:basedOn w:val="DefaultParagraphFont"/>
    <w:rsid w:val="00514686"/>
    <w:rPr>
      <w:rFonts w:ascii="Calibri" w:hAnsi="Calibri"/>
      <w:b/>
      <w:bCs/>
      <w:i w:val="0"/>
      <w:sz w:val="20"/>
    </w:rPr>
  </w:style>
  <w:style w:type="paragraph" w:customStyle="1" w:styleId="StyleArialNarrow10ptJustifiedBefore063cmHanging0">
    <w:name w:val="Style Arial Narrow 10 pt Justified Before:  0.63 cm Hanging:  0..."/>
    <w:basedOn w:val="Normal"/>
    <w:rsid w:val="00514686"/>
    <w:pPr>
      <w:topLinePunct/>
      <w:autoSpaceDE/>
      <w:autoSpaceDN/>
      <w:ind w:left="720" w:hanging="360"/>
      <w:jc w:val="both"/>
    </w:pPr>
    <w:rPr>
      <w:rFonts w:cs="Calibri"/>
      <w:sz w:val="20"/>
    </w:rPr>
  </w:style>
  <w:style w:type="paragraph" w:customStyle="1" w:styleId="StyletestobaseAsianSimSun">
    <w:name w:val="Style testo base + (Asian) SimSun"/>
    <w:basedOn w:val="testobase"/>
    <w:rsid w:val="00514686"/>
    <w:pPr>
      <w:overflowPunct w:val="0"/>
      <w:autoSpaceDE w:val="0"/>
      <w:autoSpaceDN w:val="0"/>
      <w:spacing w:line="240" w:lineRule="auto"/>
    </w:pPr>
    <w:rPr>
      <w:rFonts w:eastAsia="SimSun"/>
    </w:rPr>
  </w:style>
  <w:style w:type="paragraph" w:customStyle="1" w:styleId="elencoconlettere">
    <w:name w:val="elenco con lettere"/>
    <w:basedOn w:val="testobase"/>
    <w:qFormat/>
    <w:rsid w:val="005F13EE"/>
    <w:pPr>
      <w:numPr>
        <w:numId w:val="24"/>
      </w:numPr>
      <w:topLinePunct w:val="0"/>
      <w:ind w:left="993" w:hanging="437"/>
    </w:pPr>
    <w:rPr>
      <w:rFonts w:ascii="Arial" w:hAnsi="Arial" w:cs="Arial"/>
      <w:color w:val="000000"/>
    </w:rPr>
  </w:style>
  <w:style w:type="character" w:customStyle="1" w:styleId="alt-edited">
    <w:name w:val="alt-edited"/>
    <w:basedOn w:val="DefaultParagraphFont"/>
    <w:rsid w:val="007055AD"/>
  </w:style>
  <w:style w:type="character" w:customStyle="1" w:styleId="apple-converted-space">
    <w:name w:val="apple-converted-space"/>
    <w:basedOn w:val="DefaultParagraphFont"/>
    <w:rsid w:val="007055AD"/>
  </w:style>
  <w:style w:type="paragraph" w:customStyle="1" w:styleId="elencopuntato">
    <w:name w:val="elenco puntato"/>
    <w:basedOn w:val="elencoconlettere"/>
    <w:qFormat/>
    <w:rsid w:val="007055AD"/>
    <w:pPr>
      <w:numPr>
        <w:ilvl w:val="1"/>
        <w:numId w:val="28"/>
      </w:numPr>
      <w:spacing w:before="60"/>
    </w:pPr>
    <w:rPr>
      <w:lang w:val="en-US"/>
    </w:rPr>
  </w:style>
  <w:style w:type="paragraph" w:customStyle="1" w:styleId="Heading41">
    <w:name w:val="Heading 41"/>
    <w:basedOn w:val="Normal"/>
    <w:next w:val="Normal"/>
    <w:uiPriority w:val="9"/>
    <w:qFormat/>
    <w:rsid w:val="007055AD"/>
    <w:pPr>
      <w:keepNext/>
      <w:keepLines/>
      <w:tabs>
        <w:tab w:val="clear" w:pos="794"/>
        <w:tab w:val="clear" w:pos="1191"/>
        <w:tab w:val="clear" w:pos="1588"/>
        <w:tab w:val="clear" w:pos="1985"/>
        <w:tab w:val="num" w:pos="360"/>
      </w:tabs>
      <w:overflowPunct/>
      <w:autoSpaceDE/>
      <w:autoSpaceDN/>
      <w:spacing w:line="319" w:lineRule="auto"/>
      <w:ind w:left="720"/>
      <w:jc w:val="both"/>
      <w:textAlignment w:val="auto"/>
      <w:outlineLvl w:val="3"/>
    </w:pPr>
    <w:rPr>
      <w:rFonts w:ascii="Arial" w:hAnsi="Arial"/>
      <w:i/>
      <w:iCs/>
      <w:szCs w:val="24"/>
      <w:u w:val="single"/>
    </w:rPr>
  </w:style>
  <w:style w:type="paragraph" w:customStyle="1" w:styleId="TitoloCouncil">
    <w:name w:val="Titolo Council"/>
    <w:basedOn w:val="ListParagraph"/>
    <w:qFormat/>
    <w:rsid w:val="007055AD"/>
    <w:pPr>
      <w:keepNext/>
      <w:numPr>
        <w:numId w:val="30"/>
      </w:numPr>
      <w:pBdr>
        <w:top w:val="single" w:sz="4" w:space="1" w:color="auto"/>
        <w:left w:val="single" w:sz="4" w:space="4" w:color="auto"/>
        <w:bottom w:val="single" w:sz="4" w:space="1" w:color="auto"/>
        <w:right w:val="single" w:sz="4" w:space="4" w:color="auto"/>
      </w:pBdr>
      <w:tabs>
        <w:tab w:val="clear" w:pos="567"/>
        <w:tab w:val="clear" w:pos="1134"/>
        <w:tab w:val="clear" w:pos="1701"/>
        <w:tab w:val="clear" w:pos="2268"/>
        <w:tab w:val="clear" w:pos="2835"/>
      </w:tabs>
      <w:overflowPunct/>
      <w:autoSpaceDE/>
      <w:autoSpaceDN/>
      <w:spacing w:line="319" w:lineRule="auto"/>
      <w:ind w:left="0" w:firstLine="0"/>
      <w:contextualSpacing w:val="0"/>
      <w:jc w:val="both"/>
      <w:textAlignment w:val="auto"/>
    </w:pPr>
    <w:rPr>
      <w:rFonts w:ascii="Arial" w:eastAsiaTheme="minorHAnsi" w:hAnsi="Arial" w:cs="Arial"/>
      <w:b/>
      <w:bCs/>
      <w:i/>
      <w:iCs/>
      <w:sz w:val="22"/>
      <w:szCs w:val="22"/>
      <w:lang w:eastAsia="it-IT"/>
    </w:rPr>
  </w:style>
  <w:style w:type="paragraph" w:customStyle="1" w:styleId="xxmsonormal">
    <w:name w:val="x_xmsonormal"/>
    <w:basedOn w:val="Normal"/>
    <w:uiPriority w:val="99"/>
    <w:rsid w:val="007055AD"/>
    <w:pPr>
      <w:tabs>
        <w:tab w:val="clear" w:pos="794"/>
        <w:tab w:val="clear" w:pos="1191"/>
        <w:tab w:val="clear" w:pos="1588"/>
        <w:tab w:val="clear" w:pos="1985"/>
      </w:tabs>
      <w:overflowPunct/>
      <w:autoSpaceDE/>
      <w:autoSpaceDN/>
      <w:adjustRightInd/>
      <w:spacing w:before="0"/>
      <w:textAlignment w:val="auto"/>
    </w:pPr>
    <w:rPr>
      <w:rFonts w:eastAsiaTheme="minorHAnsi" w:cs="Calibri"/>
      <w:sz w:val="22"/>
      <w:szCs w:val="22"/>
      <w:lang w:val="it-IT" w:eastAsia="it-IT"/>
    </w:rPr>
  </w:style>
  <w:style w:type="character" w:customStyle="1" w:styleId="Menzionenonrisolta1">
    <w:name w:val="Menzione non risolta1"/>
    <w:basedOn w:val="DefaultParagraphFont"/>
    <w:uiPriority w:val="99"/>
    <w:semiHidden/>
    <w:unhideWhenUsed/>
    <w:rsid w:val="007055AD"/>
    <w:rPr>
      <w:color w:val="605E5C"/>
      <w:shd w:val="clear" w:color="auto" w:fill="E1DFDD"/>
    </w:rPr>
  </w:style>
  <w:style w:type="paragraph" w:customStyle="1" w:styleId="ReccomTit">
    <w:name w:val="Reccom_Tit"/>
    <w:basedOn w:val="titolosugg"/>
    <w:qFormat/>
    <w:rsid w:val="007055AD"/>
    <w:pPr>
      <w:numPr>
        <w:numId w:val="15"/>
      </w:numPr>
      <w:topLinePunct w:val="0"/>
    </w:pPr>
    <w:rPr>
      <w:rFonts w:cs="Arial"/>
      <w:iCs/>
      <w:szCs w:val="28"/>
    </w:rPr>
  </w:style>
  <w:style w:type="table" w:styleId="GridTable1Light-Accent1">
    <w:name w:val="Grid Table 1 Light Accent 1"/>
    <w:basedOn w:val="TableNormal"/>
    <w:uiPriority w:val="46"/>
    <w:rsid w:val="00ED3939"/>
    <w:rPr>
      <w:rFonts w:asciiTheme="minorHAnsi" w:eastAsiaTheme="minorHAnsi" w:hAnsiTheme="minorHAnsi" w:cstheme="minorBidi"/>
      <w:sz w:val="22"/>
      <w:szCs w:val="22"/>
      <w:lang w:val="it-IT" w:eastAsia="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0">
    <w:name w:val="TableGrid"/>
    <w:rsid w:val="00ED3939"/>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paragraph" w:customStyle="1" w:styleId="Tablehead1">
    <w:name w:val="Table head"/>
    <w:basedOn w:val="Normal"/>
    <w:rsid w:val="00C07421"/>
    <w:pPr>
      <w:adjustRightInd/>
      <w:spacing w:before="0"/>
      <w:jc w:val="center"/>
    </w:pPr>
    <w:rPr>
      <w:rFonts w:ascii="Arial Narrow" w:eastAsia="Times New Roman" w:hAnsi="Arial Narrow" w:cs="Calibri"/>
      <w:b/>
      <w:bCs/>
      <w:color w:val="000000"/>
      <w:sz w:val="20"/>
      <w:lang w:eastAsia="en-GB"/>
    </w:rPr>
  </w:style>
  <w:style w:type="paragraph" w:customStyle="1" w:styleId="texthead">
    <w:name w:val="text head"/>
    <w:basedOn w:val="Normal"/>
    <w:rsid w:val="00156527"/>
    <w:pPr>
      <w:topLinePunct/>
      <w:autoSpaceDE/>
      <w:autoSpaceDN/>
      <w:adjustRightInd/>
      <w:spacing w:before="0"/>
      <w:jc w:val="center"/>
    </w:pPr>
    <w:rPr>
      <w:rFonts w:cs="Calibri"/>
      <w:b/>
      <w:bCs/>
      <w:sz w:val="20"/>
      <w:lang w:eastAsia="it-IT"/>
    </w:rPr>
  </w:style>
  <w:style w:type="character" w:customStyle="1" w:styleId="UnresolvedMention2">
    <w:name w:val="Unresolved Mention2"/>
    <w:basedOn w:val="DefaultParagraphFont"/>
    <w:uiPriority w:val="99"/>
    <w:semiHidden/>
    <w:unhideWhenUsed/>
    <w:rsid w:val="00EE4A69"/>
    <w:rPr>
      <w:color w:val="605E5C"/>
      <w:shd w:val="clear" w:color="auto" w:fill="E1DFDD"/>
    </w:rPr>
  </w:style>
  <w:style w:type="paragraph" w:customStyle="1" w:styleId="Tabletitle1">
    <w:name w:val="Table title"/>
    <w:basedOn w:val="Tittabella"/>
    <w:rsid w:val="004568FF"/>
    <w:pPr>
      <w:numPr>
        <w:numId w:val="0"/>
      </w:numPr>
      <w:topLinePunct w:val="0"/>
      <w:ind w:left="4111"/>
      <w:jc w:val="left"/>
    </w:pPr>
    <w:rPr>
      <w:rFonts w:ascii="STKaiti" w:eastAsia="STKaiti" w:hAnsi="STKaiti" w:cs="Microsoft YaHei"/>
      <w:b/>
      <w:bCs/>
      <w:lang w:eastAsia="zh-CN"/>
    </w:rPr>
  </w:style>
  <w:style w:type="character" w:customStyle="1" w:styleId="1">
    <w:name w:val="未处理的提及1"/>
    <w:basedOn w:val="DefaultParagraphFont"/>
    <w:uiPriority w:val="99"/>
    <w:semiHidden/>
    <w:unhideWhenUsed/>
    <w:rsid w:val="001219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5257">
      <w:bodyDiv w:val="1"/>
      <w:marLeft w:val="0"/>
      <w:marRight w:val="0"/>
      <w:marTop w:val="0"/>
      <w:marBottom w:val="0"/>
      <w:divBdr>
        <w:top w:val="none" w:sz="0" w:space="0" w:color="auto"/>
        <w:left w:val="none" w:sz="0" w:space="0" w:color="auto"/>
        <w:bottom w:val="none" w:sz="0" w:space="0" w:color="auto"/>
        <w:right w:val="none" w:sz="0" w:space="0" w:color="auto"/>
      </w:divBdr>
    </w:div>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133984704">
      <w:bodyDiv w:val="1"/>
      <w:marLeft w:val="0"/>
      <w:marRight w:val="0"/>
      <w:marTop w:val="0"/>
      <w:marBottom w:val="0"/>
      <w:divBdr>
        <w:top w:val="none" w:sz="0" w:space="0" w:color="auto"/>
        <w:left w:val="none" w:sz="0" w:space="0" w:color="auto"/>
        <w:bottom w:val="none" w:sz="0" w:space="0" w:color="auto"/>
        <w:right w:val="none" w:sz="0" w:space="0" w:color="auto"/>
      </w:divBdr>
    </w:div>
    <w:div w:id="273565227">
      <w:bodyDiv w:val="1"/>
      <w:marLeft w:val="0"/>
      <w:marRight w:val="0"/>
      <w:marTop w:val="0"/>
      <w:marBottom w:val="0"/>
      <w:divBdr>
        <w:top w:val="none" w:sz="0" w:space="0" w:color="auto"/>
        <w:left w:val="none" w:sz="0" w:space="0" w:color="auto"/>
        <w:bottom w:val="none" w:sz="0" w:space="0" w:color="auto"/>
        <w:right w:val="none" w:sz="0" w:space="0" w:color="auto"/>
      </w:divBdr>
    </w:div>
    <w:div w:id="345837947">
      <w:bodyDiv w:val="1"/>
      <w:marLeft w:val="0"/>
      <w:marRight w:val="0"/>
      <w:marTop w:val="0"/>
      <w:marBottom w:val="0"/>
      <w:divBdr>
        <w:top w:val="none" w:sz="0" w:space="0" w:color="auto"/>
        <w:left w:val="none" w:sz="0" w:space="0" w:color="auto"/>
        <w:bottom w:val="none" w:sz="0" w:space="0" w:color="auto"/>
        <w:right w:val="none" w:sz="0" w:space="0" w:color="auto"/>
      </w:divBdr>
    </w:div>
    <w:div w:id="435755475">
      <w:bodyDiv w:val="1"/>
      <w:marLeft w:val="0"/>
      <w:marRight w:val="0"/>
      <w:marTop w:val="0"/>
      <w:marBottom w:val="0"/>
      <w:divBdr>
        <w:top w:val="none" w:sz="0" w:space="0" w:color="auto"/>
        <w:left w:val="none" w:sz="0" w:space="0" w:color="auto"/>
        <w:bottom w:val="none" w:sz="0" w:space="0" w:color="auto"/>
        <w:right w:val="none" w:sz="0" w:space="0" w:color="auto"/>
      </w:divBdr>
    </w:div>
    <w:div w:id="439573570">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0548871">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956526519">
      <w:bodyDiv w:val="1"/>
      <w:marLeft w:val="0"/>
      <w:marRight w:val="0"/>
      <w:marTop w:val="0"/>
      <w:marBottom w:val="0"/>
      <w:divBdr>
        <w:top w:val="none" w:sz="0" w:space="0" w:color="auto"/>
        <w:left w:val="none" w:sz="0" w:space="0" w:color="auto"/>
        <w:bottom w:val="none" w:sz="0" w:space="0" w:color="auto"/>
        <w:right w:val="none" w:sz="0" w:space="0" w:color="auto"/>
      </w:divBdr>
    </w:div>
    <w:div w:id="972446574">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433625683">
      <w:bodyDiv w:val="1"/>
      <w:marLeft w:val="0"/>
      <w:marRight w:val="0"/>
      <w:marTop w:val="0"/>
      <w:marBottom w:val="0"/>
      <w:divBdr>
        <w:top w:val="none" w:sz="0" w:space="0" w:color="auto"/>
        <w:left w:val="none" w:sz="0" w:space="0" w:color="auto"/>
        <w:bottom w:val="none" w:sz="0" w:space="0" w:color="auto"/>
        <w:right w:val="none" w:sz="0" w:space="0" w:color="auto"/>
      </w:divBdr>
    </w:div>
    <w:div w:id="1493065106">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190220947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ungm.org"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5" Type="http://schemas.openxmlformats.org/officeDocument/2006/relationships/hyperlink" Target="https://www.itu.int/en/general-secretariat/Pages/ethics.aspx"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www.ungm.org/" TargetMode="External"/><Relationship Id="rId29"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3.xml"/><Relationship Id="rId28" Type="http://schemas.openxmlformats.org/officeDocument/2006/relationships/footer" Target="footer10.xml"/><Relationship Id="rId10" Type="http://schemas.openxmlformats.org/officeDocument/2006/relationships/header" Target="header1.xml"/><Relationship Id="rId19" Type="http://schemas.openxmlformats.org/officeDocument/2006/relationships/footer" Target="footer8.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 Id="rId22" Type="http://schemas.openxmlformats.org/officeDocument/2006/relationships/hyperlink" Target="http://www.ungm.org"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ziqian\AppData\Roaming\Microsoft\Templates\POOL%20C%20-%20ITU\PC_C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C6AE5-1561-4FCC-B882-22FA1B391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PC_C20.dotx</Template>
  <TotalTime>0</TotalTime>
  <Pages>85</Pages>
  <Words>50504</Words>
  <Characters>12609</Characters>
  <Application>Microsoft Office Word</Application>
  <DocSecurity>4</DocSecurity>
  <Lines>105</Lines>
  <Paragraphs>125</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62988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External Auditor report: Union's accounts 2019</dc:title>
  <dc:subject>Council 2020, Virtual consultation of councillors</dc:subject>
  <dc:creator>LI, Ziqian</dc:creator>
  <cp:keywords>C2020, C20, VC, VCC</cp:keywords>
  <dc:description/>
  <cp:lastModifiedBy>Brouard, Ricarda</cp:lastModifiedBy>
  <cp:revision>2</cp:revision>
  <cp:lastPrinted>2020-05-18T08:59:00Z</cp:lastPrinted>
  <dcterms:created xsi:type="dcterms:W3CDTF">2020-11-15T19:29:00Z</dcterms:created>
  <dcterms:modified xsi:type="dcterms:W3CDTF">2020-11-15T19:29:00Z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