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B5FCD" w14:paraId="645200FF" w14:textId="77777777">
        <w:trPr>
          <w:cantSplit/>
        </w:trPr>
        <w:tc>
          <w:tcPr>
            <w:tcW w:w="6911" w:type="dxa"/>
          </w:tcPr>
          <w:p w14:paraId="5B0BA874" w14:textId="77777777" w:rsidR="00BC7BC0" w:rsidRPr="00AB5FCD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B5FC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AB5FCD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AB5FC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B5FC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B5FCD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AB5FCD">
              <w:rPr>
                <w:b/>
                <w:bCs/>
                <w:szCs w:val="22"/>
                <w:lang w:val="ru-RU"/>
              </w:rPr>
              <w:t>9</w:t>
            </w:r>
            <w:r w:rsidR="005B3DEC" w:rsidRPr="00AB5FCD">
              <w:rPr>
                <w:b/>
                <w:bCs/>
                <w:szCs w:val="22"/>
                <w:lang w:val="ru-RU"/>
              </w:rPr>
              <w:t>–</w:t>
            </w:r>
            <w:r w:rsidR="00442515" w:rsidRPr="00AB5FCD">
              <w:rPr>
                <w:b/>
                <w:bCs/>
                <w:szCs w:val="22"/>
                <w:lang w:val="ru-RU"/>
              </w:rPr>
              <w:t>19</w:t>
            </w:r>
            <w:r w:rsidR="005B3DEC" w:rsidRPr="00AB5FCD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AB5FCD">
              <w:rPr>
                <w:b/>
                <w:bCs/>
                <w:lang w:val="ru-RU"/>
              </w:rPr>
              <w:t xml:space="preserve"> </w:t>
            </w:r>
            <w:r w:rsidR="00225368" w:rsidRPr="00AB5FCD">
              <w:rPr>
                <w:b/>
                <w:bCs/>
                <w:lang w:val="ru-RU"/>
              </w:rPr>
              <w:t>20</w:t>
            </w:r>
            <w:r w:rsidR="00442515" w:rsidRPr="00AB5FCD">
              <w:rPr>
                <w:b/>
                <w:bCs/>
                <w:lang w:val="ru-RU"/>
              </w:rPr>
              <w:t>20</w:t>
            </w:r>
            <w:r w:rsidR="00225368" w:rsidRPr="00AB5FC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AB5FCD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B5FCD">
              <w:rPr>
                <w:noProof/>
                <w:lang w:val="ru-RU" w:eastAsia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B5FCD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AB5FC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AB5FC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B5FCD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AB5FC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AB5FC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B5FCD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612388E1" w:rsidR="00BC7BC0" w:rsidRPr="00403F18" w:rsidRDefault="00BC7BC0" w:rsidP="00403F1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AB5FC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B5FC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403F18">
              <w:rPr>
                <w:b/>
                <w:bCs/>
                <w:caps/>
                <w:color w:val="000000"/>
                <w:szCs w:val="22"/>
                <w:lang w:val="fr-FR"/>
              </w:rPr>
              <w:t>ADM 20</w:t>
            </w:r>
          </w:p>
        </w:tc>
        <w:tc>
          <w:tcPr>
            <w:tcW w:w="3120" w:type="dxa"/>
          </w:tcPr>
          <w:p w14:paraId="667A31B9" w14:textId="31C5372B" w:rsidR="00BC7BC0" w:rsidRPr="00AB5FCD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B5FCD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AB5FCD">
              <w:rPr>
                <w:b/>
                <w:bCs/>
                <w:szCs w:val="22"/>
                <w:lang w:val="ru-RU"/>
              </w:rPr>
              <w:t>20</w:t>
            </w:r>
            <w:r w:rsidR="00403F18">
              <w:rPr>
                <w:b/>
                <w:bCs/>
                <w:szCs w:val="22"/>
                <w:lang w:val="ru-RU"/>
              </w:rPr>
              <w:t>/29</w:t>
            </w:r>
            <w:r w:rsidRPr="00AB5FC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B5FCD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AB5FC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59917FF7" w:rsidR="00BC7BC0" w:rsidRPr="00AB5FCD" w:rsidRDefault="00403F18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26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 w:rsidRPr="00AB5FC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AB5FCD">
              <w:rPr>
                <w:b/>
                <w:bCs/>
                <w:szCs w:val="22"/>
                <w:lang w:val="ru-RU"/>
              </w:rPr>
              <w:t>20</w:t>
            </w:r>
            <w:r w:rsidR="00442515" w:rsidRPr="00AB5FCD">
              <w:rPr>
                <w:b/>
                <w:bCs/>
                <w:szCs w:val="22"/>
                <w:lang w:val="ru-RU"/>
              </w:rPr>
              <w:t>20</w:t>
            </w:r>
            <w:r w:rsidR="00BC7BC0" w:rsidRPr="00AB5FC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B5FCD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AB5FC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AB5FC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B5FC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B5FCD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292A62EC" w:rsidR="00BC7BC0" w:rsidRPr="00AB5FCD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AB5FCD">
              <w:rPr>
                <w:lang w:val="ru-RU"/>
              </w:rPr>
              <w:t>Отчет Генерального секретаря</w:t>
            </w:r>
          </w:p>
        </w:tc>
      </w:tr>
      <w:tr w:rsidR="00BC7BC0" w:rsidRPr="00A45F1C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459F88D7" w:rsidR="00BC7BC0" w:rsidRPr="00AB5FCD" w:rsidRDefault="00403F18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03F18">
              <w:rPr>
                <w:lang w:val="ru-RU"/>
              </w:rPr>
              <w:t>Стратегия по условиям работы персонала и План реализации</w:t>
            </w:r>
          </w:p>
        </w:tc>
      </w:tr>
      <w:bookmarkEnd w:id="2"/>
    </w:tbl>
    <w:p w14:paraId="4B6F74DD" w14:textId="77777777" w:rsidR="002D2F57" w:rsidRPr="00AB5FC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45F1C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AB5FCD" w:rsidRDefault="002D2F57">
            <w:pPr>
              <w:pStyle w:val="Headingb"/>
              <w:rPr>
                <w:szCs w:val="22"/>
                <w:lang w:val="ru-RU"/>
              </w:rPr>
            </w:pPr>
            <w:r w:rsidRPr="00AB5FCD">
              <w:rPr>
                <w:szCs w:val="22"/>
                <w:lang w:val="ru-RU"/>
              </w:rPr>
              <w:t>Резюме</w:t>
            </w:r>
          </w:p>
          <w:p w14:paraId="5C1410CC" w14:textId="4E61750F" w:rsidR="002D2F57" w:rsidRDefault="00403F18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Совет на своей дополнительной сессии 2019 года утвердил Решение 619, в котором содержится поручение Генеральному секретарю </w:t>
            </w:r>
            <w:r w:rsidR="00C340F8">
              <w:rPr>
                <w:szCs w:val="22"/>
                <w:lang w:val="ru-RU"/>
              </w:rPr>
              <w:t>разработать</w:t>
            </w:r>
            <w:r>
              <w:rPr>
                <w:szCs w:val="22"/>
                <w:lang w:val="ru-RU"/>
              </w:rPr>
              <w:t xml:space="preserve"> Стратегию по условиям работы персонала и План реализации для рассмотрения на сессии Совета 2020 года. </w:t>
            </w:r>
          </w:p>
          <w:p w14:paraId="2F20848B" w14:textId="041EDE71" w:rsidR="005F5ABA" w:rsidRDefault="00403F18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В соответствии с поручением, содержащимся в этом Решении, </w:t>
            </w:r>
            <w:r w:rsidR="005F5ABA">
              <w:rPr>
                <w:szCs w:val="22"/>
                <w:lang w:val="ru-RU"/>
              </w:rPr>
              <w:t>руководство продолжает взаи</w:t>
            </w:r>
            <w:r w:rsidR="005F5ABA" w:rsidRPr="005F5ABA">
              <w:rPr>
                <w:szCs w:val="22"/>
                <w:lang w:val="ru-RU"/>
              </w:rPr>
              <w:t>модействовать с Советом персонала, с тем чтобы способствовать большей прозрачности и ведению диалога на протяжении всего процесса перемещения и проектирования, поддерживая моральное состояние, благополучие и эффективность работы персонала при выполнении им своих обязанностей на благо Союза</w:t>
            </w:r>
            <w:r w:rsidR="005F5ABA">
              <w:rPr>
                <w:szCs w:val="22"/>
                <w:lang w:val="ru-RU"/>
              </w:rPr>
              <w:t>.</w:t>
            </w:r>
          </w:p>
          <w:p w14:paraId="2CE57B6B" w14:textId="1810FDA6" w:rsidR="005F5ABA" w:rsidRPr="00AB5FCD" w:rsidRDefault="005F5ABA" w:rsidP="005F5ABA">
            <w:pPr>
              <w:pStyle w:val="Headingb"/>
              <w:rPr>
                <w:lang w:val="ru-RU"/>
              </w:rPr>
            </w:pPr>
            <w:r>
              <w:rPr>
                <w:lang w:val="ru-RU"/>
              </w:rPr>
              <w:t>Цель</w:t>
            </w:r>
          </w:p>
          <w:p w14:paraId="2F484D66" w14:textId="1F44BCBF" w:rsidR="005F5ABA" w:rsidRDefault="005F5ABA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Стратегия по условиям работы персонала и План реализации требуются для того, чтобы облегчить процесс перемещения персонала в течение </w:t>
            </w:r>
            <w:r w:rsidR="009B567B">
              <w:rPr>
                <w:szCs w:val="22"/>
                <w:lang w:val="ru-RU"/>
              </w:rPr>
              <w:t>промежуточного</w:t>
            </w:r>
            <w:r>
              <w:rPr>
                <w:szCs w:val="22"/>
                <w:lang w:val="ru-RU"/>
              </w:rPr>
              <w:t xml:space="preserve"> периода (2022</w:t>
            </w:r>
            <w:r w:rsidR="00A45F1C" w:rsidRPr="00A45F1C"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>2026 г</w:t>
            </w:r>
            <w:r w:rsidR="00A45F1C">
              <w:rPr>
                <w:szCs w:val="22"/>
                <w:lang w:val="ru-RU"/>
              </w:rPr>
              <w:t>г.</w:t>
            </w:r>
            <w:r>
              <w:rPr>
                <w:szCs w:val="22"/>
                <w:lang w:val="ru-RU"/>
              </w:rPr>
              <w:t xml:space="preserve">) и переезд в новое здание штаб-квартиры, поощрять культурные преобразования и политику в области решения проблем, связанных с поведением персонала на рабочем месте. </w:t>
            </w:r>
          </w:p>
          <w:p w14:paraId="08D54458" w14:textId="77777777" w:rsidR="002D2F57" w:rsidRPr="00AB5FCD" w:rsidRDefault="002D2F57" w:rsidP="00E55121">
            <w:pPr>
              <w:pStyle w:val="Headingb"/>
              <w:rPr>
                <w:lang w:val="ru-RU"/>
              </w:rPr>
            </w:pPr>
            <w:r w:rsidRPr="00AB5FCD">
              <w:rPr>
                <w:lang w:val="ru-RU"/>
              </w:rPr>
              <w:t xml:space="preserve">Необходимые </w:t>
            </w:r>
            <w:r w:rsidR="00F5225B" w:rsidRPr="00AB5FCD">
              <w:rPr>
                <w:lang w:val="ru-RU"/>
              </w:rPr>
              <w:t>действия</w:t>
            </w:r>
          </w:p>
          <w:p w14:paraId="78AB9C76" w14:textId="3D9D2DDE" w:rsidR="002D2F57" w:rsidRPr="005F5ABA" w:rsidRDefault="005F5ABA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Совету</w:t>
            </w:r>
            <w:r w:rsidRPr="005F5AB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предлагается</w:t>
            </w:r>
            <w:r w:rsidRPr="005F5ABA">
              <w:rPr>
                <w:szCs w:val="22"/>
                <w:lang w:val="ru-RU"/>
              </w:rPr>
              <w:t xml:space="preserve"> </w:t>
            </w:r>
            <w:r w:rsidRPr="005F5ABA">
              <w:rPr>
                <w:b/>
                <w:szCs w:val="22"/>
                <w:lang w:val="ru-RU"/>
              </w:rPr>
              <w:t>принять к сведению</w:t>
            </w:r>
            <w:r w:rsidRPr="005F5AB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Стратегию по условиям работы персонала и План реализации на 2020</w:t>
            </w:r>
            <w:r w:rsidR="00A45F1C" w:rsidRPr="00A45F1C"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 xml:space="preserve">2022 годы, которые были </w:t>
            </w:r>
            <w:r w:rsidR="00C340F8">
              <w:rPr>
                <w:szCs w:val="22"/>
                <w:lang w:val="ru-RU"/>
              </w:rPr>
              <w:t xml:space="preserve">подготовлены на основе </w:t>
            </w:r>
            <w:r>
              <w:rPr>
                <w:szCs w:val="22"/>
                <w:lang w:val="ru-RU"/>
              </w:rPr>
              <w:t>консультаци</w:t>
            </w:r>
            <w:r w:rsidR="00C340F8">
              <w:rPr>
                <w:szCs w:val="22"/>
                <w:lang w:val="ru-RU"/>
              </w:rPr>
              <w:t>й</w:t>
            </w:r>
            <w:r>
              <w:rPr>
                <w:szCs w:val="22"/>
                <w:lang w:val="ru-RU"/>
              </w:rPr>
              <w:t xml:space="preserve"> с Советом персонала</w:t>
            </w:r>
            <w:r w:rsidR="002D2F57" w:rsidRPr="005F5ABA">
              <w:rPr>
                <w:szCs w:val="22"/>
                <w:lang w:val="ru-RU"/>
              </w:rPr>
              <w:t>.</w:t>
            </w:r>
          </w:p>
          <w:p w14:paraId="6A9E596B" w14:textId="77777777" w:rsidR="002D2F57" w:rsidRPr="00AB5FCD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AB5FCD">
              <w:rPr>
                <w:caps/>
                <w:szCs w:val="22"/>
                <w:lang w:val="ru-RU"/>
              </w:rPr>
              <w:t>____________</w:t>
            </w:r>
          </w:p>
          <w:p w14:paraId="57D95621" w14:textId="431B413E" w:rsidR="002D2F57" w:rsidRPr="00AB5FCD" w:rsidRDefault="002D2F57">
            <w:pPr>
              <w:pStyle w:val="Headingb"/>
              <w:rPr>
                <w:szCs w:val="22"/>
                <w:lang w:val="ru-RU"/>
              </w:rPr>
            </w:pPr>
            <w:r w:rsidRPr="00AB5FCD">
              <w:rPr>
                <w:szCs w:val="22"/>
                <w:lang w:val="ru-RU"/>
              </w:rPr>
              <w:t>Справочные материалы</w:t>
            </w:r>
          </w:p>
          <w:bookmarkStart w:id="3" w:name="lt_pId021"/>
          <w:p w14:paraId="47CA1E48" w14:textId="51F57AB5" w:rsidR="002D2F57" w:rsidRPr="005F5ABA" w:rsidRDefault="005F5ABA" w:rsidP="005F5ABA">
            <w:pPr>
              <w:spacing w:after="120"/>
              <w:rPr>
                <w:i/>
                <w:iCs/>
                <w:lang w:val="ru-RU"/>
              </w:rPr>
            </w:pPr>
            <w:r w:rsidRPr="00A56F87">
              <w:fldChar w:fldCharType="begin"/>
            </w:r>
            <w:r w:rsidRPr="005F5ABA">
              <w:rPr>
                <w:lang w:val="ru-RU"/>
              </w:rPr>
              <w:instrText xml:space="preserve"> </w:instrText>
            </w:r>
            <w:r w:rsidRPr="00A56F87">
              <w:instrText>HYPERLINK</w:instrText>
            </w:r>
            <w:r w:rsidRPr="005F5ABA">
              <w:rPr>
                <w:lang w:val="ru-RU"/>
              </w:rPr>
              <w:instrText xml:space="preserve"> "</w:instrText>
            </w:r>
            <w:r w:rsidRPr="00A56F87">
              <w:instrText>https</w:instrText>
            </w:r>
            <w:r w:rsidRPr="005F5ABA">
              <w:rPr>
                <w:lang w:val="ru-RU"/>
              </w:rPr>
              <w:instrText>://</w:instrText>
            </w:r>
            <w:r w:rsidRPr="00A56F87">
              <w:instrText>www</w:instrText>
            </w:r>
            <w:r w:rsidRPr="005F5ABA">
              <w:rPr>
                <w:lang w:val="ru-RU"/>
              </w:rPr>
              <w:instrText>.</w:instrText>
            </w:r>
            <w:r w:rsidRPr="00A56F87">
              <w:instrText>itu</w:instrText>
            </w:r>
            <w:r w:rsidRPr="005F5ABA">
              <w:rPr>
                <w:lang w:val="ru-RU"/>
              </w:rPr>
              <w:instrText>.</w:instrText>
            </w:r>
            <w:r w:rsidRPr="00A56F87">
              <w:instrText>int</w:instrText>
            </w:r>
            <w:r w:rsidRPr="005F5ABA">
              <w:rPr>
                <w:lang w:val="ru-RU"/>
              </w:rPr>
              <w:instrText>/</w:instrText>
            </w:r>
            <w:r w:rsidRPr="00A56F87">
              <w:instrText>md</w:instrText>
            </w:r>
            <w:r w:rsidRPr="005F5ABA">
              <w:rPr>
                <w:lang w:val="ru-RU"/>
              </w:rPr>
              <w:instrText>/</w:instrText>
            </w:r>
            <w:r w:rsidRPr="00A56F87">
              <w:instrText>S</w:instrText>
            </w:r>
            <w:r w:rsidRPr="005F5ABA">
              <w:rPr>
                <w:lang w:val="ru-RU"/>
              </w:rPr>
              <w:instrText>19-</w:instrText>
            </w:r>
            <w:r w:rsidRPr="00A56F87">
              <w:instrText>CLADD</w:instrText>
            </w:r>
            <w:r w:rsidRPr="005F5ABA">
              <w:rPr>
                <w:lang w:val="ru-RU"/>
              </w:rPr>
              <w:instrText>-</w:instrText>
            </w:r>
            <w:r w:rsidRPr="00A56F87">
              <w:instrText>C</w:instrText>
            </w:r>
            <w:r w:rsidRPr="005F5ABA">
              <w:rPr>
                <w:lang w:val="ru-RU"/>
              </w:rPr>
              <w:instrText>-0005/</w:instrText>
            </w:r>
            <w:r w:rsidRPr="00A56F87">
              <w:instrText>en</w:instrText>
            </w:r>
            <w:r w:rsidRPr="005F5ABA">
              <w:rPr>
                <w:lang w:val="ru-RU"/>
              </w:rPr>
              <w:instrText xml:space="preserve">" </w:instrText>
            </w:r>
            <w:r w:rsidRPr="00A56F87">
              <w:fldChar w:fldCharType="separate"/>
            </w:r>
            <w:r>
              <w:rPr>
                <w:rStyle w:val="Hyperlink"/>
                <w:i/>
                <w:iCs/>
                <w:lang w:val="ru-RU"/>
              </w:rPr>
              <w:t>Решение</w:t>
            </w:r>
            <w:r w:rsidRPr="005F5ABA">
              <w:rPr>
                <w:rStyle w:val="Hyperlink"/>
                <w:i/>
                <w:iCs/>
                <w:lang w:val="ru-RU"/>
              </w:rPr>
              <w:t xml:space="preserve"> 619</w:t>
            </w:r>
            <w:r w:rsidRPr="00A56F87">
              <w:rPr>
                <w:rStyle w:val="Hyperlink"/>
                <w:i/>
                <w:iCs/>
              </w:rPr>
              <w:fldChar w:fldCharType="end"/>
            </w:r>
            <w:r>
              <w:rPr>
                <w:rStyle w:val="Hyperlink"/>
                <w:i/>
                <w:iCs/>
                <w:lang w:val="ru-RU"/>
              </w:rPr>
              <w:t xml:space="preserve"> Совета</w:t>
            </w:r>
            <w:r w:rsidRPr="005F5ABA">
              <w:rPr>
                <w:i/>
                <w:iCs/>
                <w:lang w:val="ru-RU"/>
              </w:rPr>
              <w:t xml:space="preserve">; </w:t>
            </w:r>
            <w:r>
              <w:rPr>
                <w:i/>
                <w:iCs/>
                <w:lang w:val="ru-RU"/>
              </w:rPr>
              <w:t>информационные документы Совета</w:t>
            </w:r>
            <w:r w:rsidRPr="005F5ABA">
              <w:rPr>
                <w:i/>
                <w:iCs/>
                <w:lang w:val="ru-RU"/>
              </w:rPr>
              <w:t xml:space="preserve"> </w:t>
            </w:r>
            <w:hyperlink r:id="rId8" w:history="1">
              <w:r w:rsidRPr="00A56F87">
                <w:rPr>
                  <w:rStyle w:val="Hyperlink"/>
                  <w:i/>
                  <w:iCs/>
                </w:rPr>
                <w:t>C</w:t>
              </w:r>
              <w:r w:rsidRPr="005F5ABA">
                <w:rPr>
                  <w:rStyle w:val="Hyperlink"/>
                  <w:i/>
                  <w:iCs/>
                  <w:lang w:val="ru-RU"/>
                </w:rPr>
                <w:t>20/</w:t>
              </w:r>
              <w:r w:rsidRPr="00A56F87">
                <w:rPr>
                  <w:rStyle w:val="Hyperlink"/>
                  <w:i/>
                  <w:iCs/>
                </w:rPr>
                <w:t>INF</w:t>
              </w:r>
              <w:r w:rsidRPr="005F5ABA">
                <w:rPr>
                  <w:rStyle w:val="Hyperlink"/>
                  <w:i/>
                  <w:iCs/>
                  <w:lang w:val="ru-RU"/>
                </w:rPr>
                <w:t>/13</w:t>
              </w:r>
            </w:hyperlink>
            <w:r w:rsidRPr="005F5ABA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Pr="00A56F87">
                <w:rPr>
                  <w:rStyle w:val="Hyperlink"/>
                  <w:i/>
                  <w:iCs/>
                </w:rPr>
                <w:t>C</w:t>
              </w:r>
              <w:r w:rsidRPr="005F5ABA">
                <w:rPr>
                  <w:rStyle w:val="Hyperlink"/>
                  <w:i/>
                  <w:iCs/>
                  <w:lang w:val="ru-RU"/>
                </w:rPr>
                <w:t>20/</w:t>
              </w:r>
              <w:r w:rsidRPr="00A56F87">
                <w:rPr>
                  <w:rStyle w:val="Hyperlink"/>
                  <w:i/>
                  <w:iCs/>
                </w:rPr>
                <w:t>INF</w:t>
              </w:r>
              <w:r w:rsidRPr="005F5ABA">
                <w:rPr>
                  <w:rStyle w:val="Hyperlink"/>
                  <w:i/>
                  <w:iCs/>
                  <w:lang w:val="ru-RU"/>
                </w:rPr>
                <w:t>/14</w:t>
              </w:r>
            </w:hyperlink>
            <w:bookmarkEnd w:id="3"/>
          </w:p>
        </w:tc>
      </w:tr>
    </w:tbl>
    <w:p w14:paraId="6EFAB47A" w14:textId="77777777" w:rsidR="002D2F57" w:rsidRPr="005F5ABA" w:rsidRDefault="002D2F57" w:rsidP="00EC6BC5">
      <w:pPr>
        <w:rPr>
          <w:lang w:val="ru-RU"/>
        </w:rPr>
      </w:pPr>
    </w:p>
    <w:p w14:paraId="22EA9419" w14:textId="1C3B232D" w:rsidR="00A90A2E" w:rsidRPr="005F5ABA" w:rsidRDefault="00A90A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F5ABA">
        <w:rPr>
          <w:lang w:val="ru-RU"/>
        </w:rPr>
        <w:br w:type="page"/>
      </w:r>
    </w:p>
    <w:p w14:paraId="02377D64" w14:textId="717C0A9C" w:rsidR="005F5ABA" w:rsidRPr="005F5ABA" w:rsidRDefault="005F5ABA" w:rsidP="00A45F1C">
      <w:pPr>
        <w:pStyle w:val="Headingb"/>
        <w:rPr>
          <w:rFonts w:eastAsiaTheme="minorHAnsi"/>
          <w:lang w:val="ru-RU"/>
        </w:rPr>
      </w:pPr>
      <w:r>
        <w:rPr>
          <w:rFonts w:eastAsiaTheme="minorHAnsi"/>
          <w:lang w:val="ru-RU"/>
        </w:rPr>
        <w:lastRenderedPageBreak/>
        <w:t>Резюме</w:t>
      </w:r>
    </w:p>
    <w:p w14:paraId="65C86E94" w14:textId="2E527E79" w:rsidR="00AD6CDC" w:rsidRDefault="005F5ABA" w:rsidP="00A45F1C">
      <w:pPr>
        <w:rPr>
          <w:lang w:val="ru-RU"/>
        </w:rPr>
      </w:pPr>
      <w:r>
        <w:rPr>
          <w:lang w:val="ru-RU"/>
        </w:rPr>
        <w:t xml:space="preserve">В настоящем отчете </w:t>
      </w:r>
      <w:r w:rsidR="00AD6CDC">
        <w:rPr>
          <w:lang w:val="ru-RU"/>
        </w:rPr>
        <w:t xml:space="preserve">представлен </w:t>
      </w:r>
      <w:r w:rsidR="00AD6CDC" w:rsidRPr="00AD6CDC">
        <w:rPr>
          <w:lang w:val="ru-RU"/>
        </w:rPr>
        <w:t>План реализации</w:t>
      </w:r>
      <w:r w:rsidR="00AD6CDC">
        <w:rPr>
          <w:lang w:val="ru-RU"/>
        </w:rPr>
        <w:t xml:space="preserve">, разработанный для содействия руководству МСЭ в управлении перемещением из нынешней рабочей среды в течение </w:t>
      </w:r>
      <w:r w:rsidR="009B567B">
        <w:rPr>
          <w:lang w:val="ru-RU"/>
        </w:rPr>
        <w:t>промежуточного</w:t>
      </w:r>
      <w:r w:rsidR="00AD6CDC">
        <w:rPr>
          <w:lang w:val="ru-RU"/>
        </w:rPr>
        <w:t xml:space="preserve"> периода, когда весь персонал будет перемещен в здания </w:t>
      </w:r>
      <w:r w:rsidR="00AD6CDC" w:rsidRPr="00746CB6">
        <w:rPr>
          <w:lang w:val="ru-RU"/>
        </w:rPr>
        <w:t>"</w:t>
      </w:r>
      <w:r w:rsidR="00AD6CDC">
        <w:rPr>
          <w:lang w:val="ru-RU"/>
        </w:rPr>
        <w:t>Башня</w:t>
      </w:r>
      <w:r w:rsidR="00AD6CDC" w:rsidRPr="00746CB6">
        <w:rPr>
          <w:lang w:val="ru-RU"/>
        </w:rPr>
        <w:t>"</w:t>
      </w:r>
      <w:r w:rsidR="00AD6CDC">
        <w:rPr>
          <w:lang w:val="ru-RU"/>
        </w:rPr>
        <w:t xml:space="preserve"> и </w:t>
      </w:r>
      <w:r w:rsidR="00AD6CDC" w:rsidRPr="00746CB6">
        <w:rPr>
          <w:lang w:val="ru-RU"/>
        </w:rPr>
        <w:t>"</w:t>
      </w:r>
      <w:proofErr w:type="spellStart"/>
      <w:r w:rsidR="00AD6CDC">
        <w:rPr>
          <w:lang w:val="ru-RU"/>
        </w:rPr>
        <w:t>Монбрийан</w:t>
      </w:r>
      <w:proofErr w:type="spellEnd"/>
      <w:r w:rsidR="00AD6CDC" w:rsidRPr="00746CB6">
        <w:rPr>
          <w:lang w:val="ru-RU"/>
        </w:rPr>
        <w:t>"</w:t>
      </w:r>
      <w:r w:rsidR="00AD6CDC">
        <w:rPr>
          <w:lang w:val="ru-RU"/>
        </w:rPr>
        <w:t xml:space="preserve"> (согласно плану, в конце 2022 г</w:t>
      </w:r>
      <w:r w:rsidR="00A45F1C" w:rsidRPr="00A45F1C">
        <w:rPr>
          <w:lang w:val="ru-RU"/>
        </w:rPr>
        <w:t>.</w:t>
      </w:r>
      <w:r w:rsidR="00AD6CDC">
        <w:rPr>
          <w:lang w:val="ru-RU"/>
        </w:rPr>
        <w:t xml:space="preserve">). </w:t>
      </w:r>
    </w:p>
    <w:p w14:paraId="4C6CD72D" w14:textId="0086ECB4" w:rsidR="005F5ABA" w:rsidRDefault="00AD6CDC" w:rsidP="00A45F1C">
      <w:pPr>
        <w:rPr>
          <w:lang w:val="ru-RU"/>
        </w:rPr>
      </w:pPr>
      <w:r>
        <w:rPr>
          <w:lang w:val="ru-RU"/>
        </w:rPr>
        <w:t xml:space="preserve">В настоящем Плане реализации излагается комплексный, ориентированный на потребности людей подход в отношении предстоящих изменений в Стратегии </w:t>
      </w:r>
      <w:r>
        <w:rPr>
          <w:szCs w:val="22"/>
          <w:lang w:val="ru-RU"/>
        </w:rPr>
        <w:t>по условиям работы</w:t>
      </w:r>
      <w:r>
        <w:rPr>
          <w:lang w:val="ru-RU"/>
        </w:rPr>
        <w:t xml:space="preserve"> персонала в штаб-квартире МСЭ. Этот план направлен на </w:t>
      </w:r>
      <w:r w:rsidR="002300A9">
        <w:rPr>
          <w:lang w:val="ru-RU"/>
        </w:rPr>
        <w:t xml:space="preserve">сопряжение </w:t>
      </w:r>
      <w:r>
        <w:rPr>
          <w:lang w:val="ru-RU"/>
        </w:rPr>
        <w:t xml:space="preserve">динамичных изменений, </w:t>
      </w:r>
      <w:r w:rsidR="009B567B">
        <w:rPr>
          <w:lang w:val="ru-RU"/>
        </w:rPr>
        <w:t>которые коснутся</w:t>
      </w:r>
      <w:r>
        <w:rPr>
          <w:lang w:val="ru-RU"/>
        </w:rPr>
        <w:t xml:space="preserve"> условий работы МСЭ, </w:t>
      </w:r>
      <w:r w:rsidR="002300A9">
        <w:rPr>
          <w:lang w:val="ru-RU"/>
        </w:rPr>
        <w:t>с миссией МСЭ и ее многочисленными стратегическими задачами, как определено в утвержденной Кадровой стратегии МСЭ и Стратегическом</w:t>
      </w:r>
      <w:r w:rsidR="002300A9" w:rsidRPr="002300A9">
        <w:rPr>
          <w:lang w:val="ru-RU"/>
        </w:rPr>
        <w:t xml:space="preserve"> план</w:t>
      </w:r>
      <w:r w:rsidR="002300A9">
        <w:rPr>
          <w:lang w:val="ru-RU"/>
        </w:rPr>
        <w:t>е</w:t>
      </w:r>
      <w:r w:rsidR="002300A9" w:rsidRPr="002300A9">
        <w:rPr>
          <w:lang w:val="ru-RU"/>
        </w:rPr>
        <w:t xml:space="preserve"> МСЭ в области людских ресурсов (СП ЛР) на 2020−2023 годы</w:t>
      </w:r>
      <w:r w:rsidR="002300A9">
        <w:rPr>
          <w:lang w:val="ru-RU"/>
        </w:rPr>
        <w:t xml:space="preserve">, и с текущими мероприятиями по преодолению разрыва в навыках в </w:t>
      </w:r>
      <w:r w:rsidR="009B567B">
        <w:rPr>
          <w:lang w:val="ru-RU"/>
        </w:rPr>
        <w:t>меняющейся</w:t>
      </w:r>
      <w:r w:rsidR="002300A9">
        <w:rPr>
          <w:lang w:val="ru-RU"/>
        </w:rPr>
        <w:t xml:space="preserve"> производственной культуре МСЭ. </w:t>
      </w:r>
    </w:p>
    <w:p w14:paraId="10AB4EC7" w14:textId="009E3824" w:rsidR="002300A9" w:rsidRDefault="001259CB" w:rsidP="00A45F1C">
      <w:pPr>
        <w:rPr>
          <w:lang w:val="ru-RU"/>
        </w:rPr>
      </w:pPr>
      <w:r>
        <w:rPr>
          <w:lang w:val="ru-RU"/>
        </w:rPr>
        <w:t xml:space="preserve">В феврале-марте 2020 года были проведены консультации с каждым из пяти избираемых должностных лиц, а также </w:t>
      </w:r>
      <w:r w:rsidR="007D295A">
        <w:rPr>
          <w:lang w:val="ru-RU"/>
        </w:rPr>
        <w:t xml:space="preserve">с </w:t>
      </w:r>
      <w:r>
        <w:rPr>
          <w:lang w:val="ru-RU"/>
        </w:rPr>
        <w:t xml:space="preserve">двадцатью тремя отобранными сотрудниками, выполняющими различные </w:t>
      </w:r>
      <w:r w:rsidR="00F970F8">
        <w:rPr>
          <w:lang w:val="ru-RU"/>
        </w:rPr>
        <w:t>роли</w:t>
      </w:r>
      <w:r>
        <w:rPr>
          <w:lang w:val="ru-RU"/>
        </w:rPr>
        <w:t xml:space="preserve"> в бюро и секретариате, с тем чтобы определить </w:t>
      </w:r>
      <w:r w:rsidR="007D295A">
        <w:rPr>
          <w:lang w:val="ru-RU"/>
        </w:rPr>
        <w:t xml:space="preserve">наиболее целесообразные рекомендации, </w:t>
      </w:r>
      <w:r w:rsidR="009B567B">
        <w:rPr>
          <w:lang w:val="ru-RU"/>
        </w:rPr>
        <w:t>вопросы, требующие</w:t>
      </w:r>
      <w:r w:rsidR="007D295A">
        <w:rPr>
          <w:lang w:val="ru-RU"/>
        </w:rPr>
        <w:t xml:space="preserve"> рассмотрения, предложения относительно общей концепции будущего МСЭ. В рамках структурированного подхода, изложенного в </w:t>
      </w:r>
      <w:r w:rsidR="00F970F8">
        <w:rPr>
          <w:lang w:val="ru-RU"/>
        </w:rPr>
        <w:t xml:space="preserve">Информационном </w:t>
      </w:r>
      <w:r w:rsidR="007D295A">
        <w:rPr>
          <w:lang w:val="ru-RU"/>
        </w:rPr>
        <w:t xml:space="preserve">документе, выделены семь составляющих для дальнейшей </w:t>
      </w:r>
      <w:r w:rsidR="009B567B">
        <w:rPr>
          <w:lang w:val="ru-RU"/>
        </w:rPr>
        <w:t>проработки</w:t>
      </w:r>
      <w:r w:rsidR="007D295A">
        <w:rPr>
          <w:lang w:val="ru-RU"/>
        </w:rPr>
        <w:t>.</w:t>
      </w:r>
    </w:p>
    <w:p w14:paraId="0EBAA3DA" w14:textId="4D86D1DA" w:rsidR="007D295A" w:rsidRDefault="00A45F1C" w:rsidP="00A45F1C">
      <w:pPr>
        <w:pStyle w:val="enumlev1"/>
        <w:rPr>
          <w:lang w:val="ru-RU"/>
        </w:rPr>
      </w:pPr>
      <w:r w:rsidRPr="00A45F1C">
        <w:rPr>
          <w:lang w:val="ru-RU"/>
        </w:rPr>
        <w:t>1</w:t>
      </w:r>
      <w:r w:rsidRPr="00A45F1C">
        <w:rPr>
          <w:lang w:val="ru-RU"/>
        </w:rPr>
        <w:tab/>
      </w:r>
      <w:r w:rsidR="009B567B">
        <w:rPr>
          <w:lang w:val="ru-RU"/>
        </w:rPr>
        <w:t>Интеграция</w:t>
      </w:r>
      <w:r w:rsidR="007D295A">
        <w:rPr>
          <w:lang w:val="ru-RU"/>
        </w:rPr>
        <w:t xml:space="preserve"> </w:t>
      </w:r>
      <w:r w:rsidR="009B567B">
        <w:rPr>
          <w:lang w:val="ru-RU"/>
        </w:rPr>
        <w:t>установленных</w:t>
      </w:r>
      <w:r w:rsidR="007D295A">
        <w:rPr>
          <w:lang w:val="ru-RU"/>
        </w:rPr>
        <w:t xml:space="preserve"> задач, связанных с людьми, технологиями, бизнес-процессами и рабочим местом</w:t>
      </w:r>
      <w:r w:rsidR="009B567B">
        <w:rPr>
          <w:lang w:val="ru-RU"/>
        </w:rPr>
        <w:t>,</w:t>
      </w:r>
      <w:r w:rsidR="007D295A">
        <w:rPr>
          <w:lang w:val="ru-RU"/>
        </w:rPr>
        <w:t xml:space="preserve"> в единую целостную Стратегию по условиям работы персонала.</w:t>
      </w:r>
    </w:p>
    <w:p w14:paraId="3A5C0B92" w14:textId="125736A0" w:rsidR="007D295A" w:rsidRDefault="00A45F1C" w:rsidP="00A45F1C">
      <w:pPr>
        <w:pStyle w:val="enumlev1"/>
        <w:rPr>
          <w:lang w:val="ru-RU"/>
        </w:rPr>
      </w:pPr>
      <w:r w:rsidRPr="00A45F1C">
        <w:rPr>
          <w:lang w:val="ru-RU"/>
        </w:rPr>
        <w:t>2</w:t>
      </w:r>
      <w:r w:rsidRPr="00A45F1C">
        <w:rPr>
          <w:lang w:val="ru-RU"/>
        </w:rPr>
        <w:tab/>
      </w:r>
      <w:r w:rsidR="007D295A">
        <w:rPr>
          <w:lang w:val="ru-RU"/>
        </w:rPr>
        <w:t>Обеспечение согласованности организационной политики, политики в области практических методов работы, физических рабочих мест, технологических платформ и услуг на рабочем месте.</w:t>
      </w:r>
    </w:p>
    <w:p w14:paraId="395B25EF" w14:textId="7EB26B23" w:rsidR="007D295A" w:rsidRDefault="00A45F1C" w:rsidP="00A45F1C">
      <w:pPr>
        <w:pStyle w:val="enumlev1"/>
        <w:rPr>
          <w:lang w:val="ru-RU"/>
        </w:rPr>
      </w:pPr>
      <w:r w:rsidRPr="00A45F1C">
        <w:rPr>
          <w:lang w:val="ru-RU"/>
        </w:rPr>
        <w:t>3</w:t>
      </w:r>
      <w:r w:rsidRPr="00A45F1C">
        <w:rPr>
          <w:lang w:val="ru-RU"/>
        </w:rPr>
        <w:tab/>
      </w:r>
      <w:r w:rsidR="007D295A">
        <w:rPr>
          <w:lang w:val="ru-RU"/>
        </w:rPr>
        <w:t xml:space="preserve">Формирование единой концепции и определение участников МСЭ в целях представления интересов всех заинтересованных сторон при воссоздании ориентированного на потребности плана надлежащих условий работы, рабочих мест и практических методов работы на </w:t>
      </w:r>
      <w:r w:rsidR="009B567B">
        <w:rPr>
          <w:lang w:val="ru-RU"/>
        </w:rPr>
        <w:t>промежуточный</w:t>
      </w:r>
      <w:r w:rsidR="007D295A">
        <w:rPr>
          <w:lang w:val="ru-RU"/>
        </w:rPr>
        <w:t xml:space="preserve"> период и </w:t>
      </w:r>
      <w:r w:rsidR="009B567B">
        <w:rPr>
          <w:lang w:val="ru-RU"/>
        </w:rPr>
        <w:t>в дальнейшем</w:t>
      </w:r>
      <w:r w:rsidR="007D295A">
        <w:rPr>
          <w:lang w:val="ru-RU"/>
        </w:rPr>
        <w:t>.</w:t>
      </w:r>
    </w:p>
    <w:p w14:paraId="546998A8" w14:textId="2D19BDB4" w:rsidR="007D295A" w:rsidRDefault="00A45F1C" w:rsidP="00A45F1C">
      <w:pPr>
        <w:pStyle w:val="enumlev1"/>
        <w:rPr>
          <w:lang w:val="ru-RU"/>
        </w:rPr>
      </w:pPr>
      <w:r w:rsidRPr="00A45F1C">
        <w:rPr>
          <w:lang w:val="ru-RU"/>
        </w:rPr>
        <w:t>4</w:t>
      </w:r>
      <w:r w:rsidRPr="00A45F1C">
        <w:rPr>
          <w:lang w:val="ru-RU"/>
        </w:rPr>
        <w:tab/>
      </w:r>
      <w:r w:rsidR="007D295A">
        <w:rPr>
          <w:lang w:val="ru-RU"/>
        </w:rPr>
        <w:t>Комплексная программа управления преобразованиями.</w:t>
      </w:r>
    </w:p>
    <w:p w14:paraId="443775A1" w14:textId="4E1C5AED" w:rsidR="007D295A" w:rsidRDefault="00A45F1C" w:rsidP="00A45F1C">
      <w:pPr>
        <w:pStyle w:val="enumlev1"/>
        <w:rPr>
          <w:lang w:val="ru-RU"/>
        </w:rPr>
      </w:pPr>
      <w:r w:rsidRPr="00A45F1C">
        <w:rPr>
          <w:lang w:val="ru-RU"/>
        </w:rPr>
        <w:t>5</w:t>
      </w:r>
      <w:r w:rsidRPr="00A45F1C">
        <w:rPr>
          <w:lang w:val="ru-RU"/>
        </w:rPr>
        <w:tab/>
      </w:r>
      <w:r w:rsidR="007D295A">
        <w:rPr>
          <w:lang w:val="ru-RU"/>
        </w:rPr>
        <w:t>Программа в области внутренних коммуникаций.</w:t>
      </w:r>
    </w:p>
    <w:p w14:paraId="49EFA63B" w14:textId="113FA7A2" w:rsidR="007D295A" w:rsidRDefault="00A45F1C" w:rsidP="00A45F1C">
      <w:pPr>
        <w:pStyle w:val="enumlev1"/>
        <w:rPr>
          <w:lang w:val="ru-RU"/>
        </w:rPr>
      </w:pPr>
      <w:r w:rsidRPr="00A45F1C">
        <w:rPr>
          <w:lang w:val="ru-RU"/>
        </w:rPr>
        <w:t>6</w:t>
      </w:r>
      <w:r w:rsidRPr="00A45F1C">
        <w:rPr>
          <w:lang w:val="ru-RU"/>
        </w:rPr>
        <w:tab/>
      </w:r>
      <w:r w:rsidR="005B24E1">
        <w:rPr>
          <w:lang w:val="ru-RU"/>
        </w:rPr>
        <w:t>Реагирование на ключевые факторы успеха и обозначенные темы, касающиеся избегания рисков.</w:t>
      </w:r>
    </w:p>
    <w:p w14:paraId="65179D3F" w14:textId="158D88D7" w:rsidR="005B24E1" w:rsidRPr="005B24E1" w:rsidRDefault="00A45F1C" w:rsidP="00A45F1C">
      <w:pPr>
        <w:pStyle w:val="enumlev1"/>
        <w:rPr>
          <w:lang w:val="ru-RU"/>
        </w:rPr>
      </w:pPr>
      <w:r>
        <w:rPr>
          <w:lang w:val="en-US"/>
        </w:rPr>
        <w:t>7</w:t>
      </w:r>
      <w:r>
        <w:rPr>
          <w:lang w:val="en-US"/>
        </w:rPr>
        <w:tab/>
      </w:r>
      <w:r w:rsidR="005B24E1">
        <w:rPr>
          <w:lang w:val="ru-RU"/>
        </w:rPr>
        <w:t xml:space="preserve">Измерения и </w:t>
      </w:r>
      <w:r w:rsidR="005B24E1">
        <w:rPr>
          <w:lang w:val="fr-FR"/>
        </w:rPr>
        <w:t>KPI.</w:t>
      </w:r>
    </w:p>
    <w:p w14:paraId="590FC4CD" w14:textId="3184E5F2" w:rsidR="005B24E1" w:rsidRDefault="009B567B" w:rsidP="00A45F1C">
      <w:pPr>
        <w:rPr>
          <w:lang w:val="ru-RU"/>
        </w:rPr>
      </w:pPr>
      <w:r>
        <w:rPr>
          <w:lang w:val="ru-RU"/>
        </w:rPr>
        <w:t xml:space="preserve">Выводы </w:t>
      </w:r>
      <w:r w:rsidR="00C340F8">
        <w:rPr>
          <w:lang w:val="ru-RU"/>
        </w:rPr>
        <w:t xml:space="preserve">по итогам </w:t>
      </w:r>
      <w:r>
        <w:rPr>
          <w:lang w:val="ru-RU"/>
        </w:rPr>
        <w:t>обсуждения</w:t>
      </w:r>
      <w:r w:rsidR="005B24E1">
        <w:rPr>
          <w:lang w:val="ru-RU"/>
        </w:rPr>
        <w:t xml:space="preserve"> стратегических вопросов с опрошенными сотрудниками были обобщены до того, как из-за самоизоляции, вызванной </w:t>
      </w:r>
      <w:r w:rsidR="005B24E1">
        <w:rPr>
          <w:lang w:val="fr-FR"/>
        </w:rPr>
        <w:t>COVID</w:t>
      </w:r>
      <w:r w:rsidR="005B24E1">
        <w:rPr>
          <w:lang w:val="ru-RU"/>
        </w:rPr>
        <w:t>-19, весь персонал был вынужден работать из дома в экстренном режиме. В настоящем Плане реализации изложе</w:t>
      </w:r>
      <w:r>
        <w:rPr>
          <w:lang w:val="ru-RU"/>
        </w:rPr>
        <w:t xml:space="preserve">ны этапы </w:t>
      </w:r>
      <w:r w:rsidR="00C340F8">
        <w:rPr>
          <w:lang w:val="ru-RU"/>
        </w:rPr>
        <w:t xml:space="preserve">получившего </w:t>
      </w:r>
      <w:r>
        <w:rPr>
          <w:lang w:val="ru-RU"/>
        </w:rPr>
        <w:t>международно</w:t>
      </w:r>
      <w:r w:rsidR="00C340F8">
        <w:rPr>
          <w:lang w:val="ru-RU"/>
        </w:rPr>
        <w:t>е</w:t>
      </w:r>
      <w:r>
        <w:rPr>
          <w:lang w:val="ru-RU"/>
        </w:rPr>
        <w:t xml:space="preserve"> признан</w:t>
      </w:r>
      <w:r w:rsidR="00C340F8">
        <w:rPr>
          <w:lang w:val="ru-RU"/>
        </w:rPr>
        <w:t>ие</w:t>
      </w:r>
      <w:r w:rsidR="005B24E1">
        <w:rPr>
          <w:lang w:val="ru-RU"/>
        </w:rPr>
        <w:t xml:space="preserve"> </w:t>
      </w:r>
      <w:r>
        <w:rPr>
          <w:lang w:val="ru-RU"/>
        </w:rPr>
        <w:t>процесса</w:t>
      </w:r>
      <w:r w:rsidR="005B24E1">
        <w:rPr>
          <w:lang w:val="ru-RU"/>
        </w:rPr>
        <w:t xml:space="preserve"> формирования стратегической концепции условий работы персонала. </w:t>
      </w:r>
      <w:r>
        <w:rPr>
          <w:lang w:val="ru-RU"/>
        </w:rPr>
        <w:t xml:space="preserve">Этот процесс остается неизменным </w:t>
      </w:r>
      <w:r w:rsidR="005B24E1">
        <w:rPr>
          <w:lang w:val="ru-RU"/>
        </w:rPr>
        <w:t xml:space="preserve">и предполагает обширную деятельность по сбору оперативных материалов с проведением исследований в области использования, онлайновых обследований для всего персонала и будущих консультаций с целевыми группами </w:t>
      </w:r>
      <w:r w:rsidR="00BD4E5C">
        <w:rPr>
          <w:lang w:val="ru-RU"/>
        </w:rPr>
        <w:t>для</w:t>
      </w:r>
      <w:r w:rsidR="005B24E1">
        <w:rPr>
          <w:lang w:val="ru-RU"/>
        </w:rPr>
        <w:t xml:space="preserve"> </w:t>
      </w:r>
      <w:r w:rsidR="00BD4E5C">
        <w:rPr>
          <w:lang w:val="ru-RU"/>
        </w:rPr>
        <w:t>всестороннего</w:t>
      </w:r>
      <w:r w:rsidR="005B24E1">
        <w:rPr>
          <w:lang w:val="ru-RU"/>
        </w:rPr>
        <w:t xml:space="preserve"> применения семи составляющих </w:t>
      </w:r>
      <w:r w:rsidR="00BD4E5C">
        <w:rPr>
          <w:lang w:val="ru-RU"/>
        </w:rPr>
        <w:t>описанной процедуры консультаций</w:t>
      </w:r>
      <w:r w:rsidR="005B24E1">
        <w:rPr>
          <w:lang w:val="ru-RU"/>
        </w:rPr>
        <w:t xml:space="preserve"> (см. Информационный документ </w:t>
      </w:r>
      <w:hyperlink r:id="rId10" w:history="1">
        <w:r w:rsidR="005B24E1" w:rsidRPr="005B24E1">
          <w:rPr>
            <w:rStyle w:val="Hyperlink"/>
          </w:rPr>
          <w:t>C</w:t>
        </w:r>
        <w:r w:rsidR="005B24E1" w:rsidRPr="005B24E1">
          <w:rPr>
            <w:rStyle w:val="Hyperlink"/>
            <w:lang w:val="ru-RU"/>
          </w:rPr>
          <w:t>20/</w:t>
        </w:r>
        <w:r w:rsidR="005B24E1" w:rsidRPr="005B24E1">
          <w:rPr>
            <w:rStyle w:val="Hyperlink"/>
          </w:rPr>
          <w:t>INF</w:t>
        </w:r>
        <w:r w:rsidR="005B24E1" w:rsidRPr="005B24E1">
          <w:rPr>
            <w:rStyle w:val="Hyperlink"/>
            <w:lang w:val="ru-RU"/>
          </w:rPr>
          <w:t>/13</w:t>
        </w:r>
      </w:hyperlink>
      <w:r w:rsidR="005B24E1">
        <w:rPr>
          <w:lang w:val="ru-RU"/>
        </w:rPr>
        <w:t xml:space="preserve">). </w:t>
      </w:r>
    </w:p>
    <w:p w14:paraId="09BEC9C9" w14:textId="373D6DCF" w:rsidR="005B24E1" w:rsidRDefault="005B24E1" w:rsidP="00A45F1C">
      <w:pPr>
        <w:rPr>
          <w:lang w:val="ru-RU"/>
        </w:rPr>
      </w:pPr>
      <w:r>
        <w:rPr>
          <w:lang w:val="ru-RU"/>
        </w:rPr>
        <w:t xml:space="preserve">Тем не менее крайне важно отметить, что угрозы обеспечению готовности </w:t>
      </w:r>
      <w:r w:rsidR="006C1693">
        <w:rPr>
          <w:lang w:val="ru-RU"/>
        </w:rPr>
        <w:t xml:space="preserve">к </w:t>
      </w:r>
      <w:r w:rsidR="00F970F8">
        <w:rPr>
          <w:lang w:val="ru-RU"/>
        </w:rPr>
        <w:t>промежуточному</w:t>
      </w:r>
      <w:r w:rsidR="006C1693">
        <w:rPr>
          <w:lang w:val="ru-RU"/>
        </w:rPr>
        <w:t xml:space="preserve"> периоду</w:t>
      </w:r>
      <w:r w:rsidR="00C72B0B">
        <w:rPr>
          <w:lang w:val="ru-RU"/>
        </w:rPr>
        <w:t xml:space="preserve"> должны быть устранены во второй половине 2020 года, </w:t>
      </w:r>
      <w:r w:rsidR="006C1693">
        <w:rPr>
          <w:lang w:val="ru-RU"/>
        </w:rPr>
        <w:t>с тем</w:t>
      </w:r>
      <w:r w:rsidR="00C72B0B">
        <w:rPr>
          <w:lang w:val="ru-RU"/>
        </w:rPr>
        <w:t xml:space="preserve"> чтобы начать эффективную трансформацию существующих практических методов работы для успешной подготовки всей организации к непрерывной работе </w:t>
      </w:r>
      <w:r w:rsidR="006C1693">
        <w:rPr>
          <w:lang w:val="ru-RU"/>
        </w:rPr>
        <w:t>в целях</w:t>
      </w:r>
      <w:r w:rsidR="00C72B0B">
        <w:rPr>
          <w:lang w:val="ru-RU"/>
        </w:rPr>
        <w:t xml:space="preserve"> слаженного реагирования на нужды Союза, его чле</w:t>
      </w:r>
      <w:r w:rsidR="00BD4E5C">
        <w:rPr>
          <w:lang w:val="ru-RU"/>
        </w:rPr>
        <w:t xml:space="preserve">нов и </w:t>
      </w:r>
      <w:r w:rsidR="00BD4E5C">
        <w:rPr>
          <w:lang w:val="ru-RU"/>
        </w:rPr>
        <w:lastRenderedPageBreak/>
        <w:t>персонала заблаговременно</w:t>
      </w:r>
      <w:r w:rsidR="00C72B0B">
        <w:rPr>
          <w:lang w:val="ru-RU"/>
        </w:rPr>
        <w:t xml:space="preserve"> до освобождения и сноса здания </w:t>
      </w:r>
      <w:r w:rsidR="00C72B0B" w:rsidRPr="00746CB6">
        <w:rPr>
          <w:lang w:val="ru-RU"/>
        </w:rPr>
        <w:t>"</w:t>
      </w:r>
      <w:proofErr w:type="spellStart"/>
      <w:r w:rsidR="00C72B0B">
        <w:rPr>
          <w:lang w:val="ru-RU"/>
        </w:rPr>
        <w:t>Варембе</w:t>
      </w:r>
      <w:proofErr w:type="spellEnd"/>
      <w:r w:rsidR="00C72B0B" w:rsidRPr="00746CB6">
        <w:rPr>
          <w:lang w:val="ru-RU"/>
        </w:rPr>
        <w:t>"</w:t>
      </w:r>
      <w:r w:rsidR="00C72B0B">
        <w:rPr>
          <w:lang w:val="ru-RU"/>
        </w:rPr>
        <w:t xml:space="preserve">, </w:t>
      </w:r>
      <w:r w:rsidR="006C1693">
        <w:rPr>
          <w:lang w:val="ru-RU"/>
        </w:rPr>
        <w:t>для того чтобы обеспечить возможность строительства нового здания штаб-квартиры.</w:t>
      </w:r>
    </w:p>
    <w:p w14:paraId="094767DE" w14:textId="0A1BC5D1" w:rsidR="006C1693" w:rsidRDefault="006C1693" w:rsidP="00A45F1C">
      <w:pPr>
        <w:rPr>
          <w:lang w:val="ru-RU"/>
        </w:rPr>
      </w:pPr>
      <w:r>
        <w:rPr>
          <w:lang w:val="ru-RU"/>
        </w:rPr>
        <w:t xml:space="preserve">Важно отметить, что роли, упомянутые в Информационном документе, с течением времени потребуют дальнейшей адаптации к обстоятельствам МСЭ. Основная идея заключается в том, чтобы не создавать новые должности, а </w:t>
      </w:r>
      <w:r w:rsidR="00BD4E5C">
        <w:rPr>
          <w:lang w:val="ru-RU"/>
        </w:rPr>
        <w:t xml:space="preserve">использовать </w:t>
      </w:r>
      <w:r>
        <w:rPr>
          <w:lang w:val="ru-RU"/>
        </w:rPr>
        <w:t xml:space="preserve">действующие служебные обязанности, закрепленные за имеющимися должностями МСЭ, </w:t>
      </w:r>
      <w:r w:rsidR="00F970F8">
        <w:rPr>
          <w:lang w:val="ru-RU"/>
        </w:rPr>
        <w:t>добавляя</w:t>
      </w:r>
      <w:r w:rsidR="00BD4E5C">
        <w:rPr>
          <w:lang w:val="ru-RU"/>
        </w:rPr>
        <w:t xml:space="preserve"> в них некоторые функции с учетом способности</w:t>
      </w:r>
      <w:r>
        <w:rPr>
          <w:lang w:val="ru-RU"/>
        </w:rPr>
        <w:t xml:space="preserve"> </w:t>
      </w:r>
      <w:r w:rsidR="00F970F8">
        <w:rPr>
          <w:lang w:val="ru-RU"/>
        </w:rPr>
        <w:t xml:space="preserve">того или иного </w:t>
      </w:r>
      <w:r>
        <w:rPr>
          <w:lang w:val="ru-RU"/>
        </w:rPr>
        <w:t>сотрудник</w:t>
      </w:r>
      <w:r w:rsidR="00F970F8">
        <w:rPr>
          <w:lang w:val="ru-RU"/>
        </w:rPr>
        <w:t>а</w:t>
      </w:r>
      <w:r>
        <w:rPr>
          <w:lang w:val="ru-RU"/>
        </w:rPr>
        <w:t xml:space="preserve"> выполнять конкретные функции и на основе анализа </w:t>
      </w:r>
      <w:r w:rsidR="00BD4E5C">
        <w:rPr>
          <w:lang w:val="ru-RU"/>
        </w:rPr>
        <w:t>в целях</w:t>
      </w:r>
      <w:r>
        <w:rPr>
          <w:lang w:val="ru-RU"/>
        </w:rPr>
        <w:t xml:space="preserve"> </w:t>
      </w:r>
      <w:r w:rsidR="00BD4E5C">
        <w:rPr>
          <w:lang w:val="ru-RU"/>
        </w:rPr>
        <w:t>определения</w:t>
      </w:r>
      <w:r>
        <w:rPr>
          <w:lang w:val="ru-RU"/>
        </w:rPr>
        <w:t xml:space="preserve"> оптимальных кандидатов для </w:t>
      </w:r>
      <w:r w:rsidR="00BD4E5C">
        <w:rPr>
          <w:lang w:val="ru-RU"/>
        </w:rPr>
        <w:t xml:space="preserve">передачи им соответствующих </w:t>
      </w:r>
      <w:r w:rsidR="00F970F8">
        <w:rPr>
          <w:lang w:val="ru-RU"/>
        </w:rPr>
        <w:t>ролей</w:t>
      </w:r>
      <w:r>
        <w:rPr>
          <w:lang w:val="ru-RU"/>
        </w:rPr>
        <w:t xml:space="preserve"> и </w:t>
      </w:r>
      <w:r w:rsidR="00BD4E5C">
        <w:rPr>
          <w:lang w:val="ru-RU"/>
        </w:rPr>
        <w:t>обязанностей</w:t>
      </w:r>
      <w:r>
        <w:rPr>
          <w:lang w:val="ru-RU"/>
        </w:rPr>
        <w:t>.</w:t>
      </w:r>
    </w:p>
    <w:p w14:paraId="23198C3B" w14:textId="4CAF7622" w:rsidR="006C1693" w:rsidRDefault="006C1693" w:rsidP="00A45F1C">
      <w:pPr>
        <w:rPr>
          <w:lang w:val="ru-RU"/>
        </w:rPr>
      </w:pPr>
      <w:r>
        <w:rPr>
          <w:lang w:val="ru-RU"/>
        </w:rPr>
        <w:t>Совету предлагается принять к сведению процесс консультаций, описанный в Плане реализации на 2020</w:t>
      </w:r>
      <w:r w:rsidR="00A45F1C" w:rsidRPr="00A45F1C">
        <w:rPr>
          <w:lang w:val="ru-RU"/>
        </w:rPr>
        <w:t>–</w:t>
      </w:r>
      <w:r>
        <w:rPr>
          <w:lang w:val="ru-RU"/>
        </w:rPr>
        <w:t xml:space="preserve">2023 годы, чтобы продолжать обеспечивать участие Совета персонала и более широкое участие организации в </w:t>
      </w:r>
      <w:r w:rsidR="00BD4E5C">
        <w:rPr>
          <w:lang w:val="ru-RU"/>
        </w:rPr>
        <w:t>одобрении</w:t>
      </w:r>
      <w:r>
        <w:rPr>
          <w:lang w:val="ru-RU"/>
        </w:rPr>
        <w:t xml:space="preserve"> и развертывании мер готовности до наступления промежуточного периода, отведенного на освобождение здания </w:t>
      </w:r>
      <w:r w:rsidRPr="00746CB6">
        <w:rPr>
          <w:lang w:val="ru-RU"/>
        </w:rPr>
        <w:t>"</w:t>
      </w:r>
      <w:proofErr w:type="spellStart"/>
      <w:r w:rsidR="00BD4E5C">
        <w:rPr>
          <w:lang w:val="ru-RU"/>
        </w:rPr>
        <w:t>Варембе</w:t>
      </w:r>
      <w:proofErr w:type="spellEnd"/>
      <w:r w:rsidRPr="00746CB6">
        <w:rPr>
          <w:lang w:val="ru-RU"/>
        </w:rPr>
        <w:t>"</w:t>
      </w:r>
      <w:r>
        <w:rPr>
          <w:lang w:val="ru-RU"/>
        </w:rPr>
        <w:t>, заблаговременно до начала строительства нового здания.</w:t>
      </w:r>
    </w:p>
    <w:p w14:paraId="5D8FDFA0" w14:textId="4FB5CC2D" w:rsidR="006C1693" w:rsidRPr="00A45F1C" w:rsidRDefault="00A45F1C" w:rsidP="00A45F1C">
      <w:pPr>
        <w:spacing w:before="720"/>
        <w:jc w:val="center"/>
      </w:pPr>
      <w:r>
        <w:t>______________</w:t>
      </w:r>
    </w:p>
    <w:sectPr w:rsidR="006C1693" w:rsidRPr="00A45F1C" w:rsidSect="00CF629C">
      <w:head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C93F4" w14:textId="77777777" w:rsidR="00165FE7" w:rsidRDefault="00165FE7">
      <w:r>
        <w:separator/>
      </w:r>
    </w:p>
  </w:endnote>
  <w:endnote w:type="continuationSeparator" w:id="0">
    <w:p w14:paraId="0CEFDF98" w14:textId="77777777" w:rsidR="00165FE7" w:rsidRDefault="0016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2A61" w14:textId="77777777" w:rsidR="00C72B0B" w:rsidRDefault="00C72B0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81B6A" w14:textId="77777777" w:rsidR="00165FE7" w:rsidRDefault="00165FE7">
      <w:r>
        <w:t>____________________</w:t>
      </w:r>
    </w:p>
  </w:footnote>
  <w:footnote w:type="continuationSeparator" w:id="0">
    <w:p w14:paraId="40CB84EB" w14:textId="77777777" w:rsidR="00165FE7" w:rsidRDefault="0016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2C3F1947" w:rsidR="00C72B0B" w:rsidRDefault="00C72B0B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D4E5C">
      <w:rPr>
        <w:noProof/>
      </w:rPr>
      <w:t>3</w:t>
    </w:r>
    <w:r>
      <w:rPr>
        <w:noProof/>
      </w:rPr>
      <w:fldChar w:fldCharType="end"/>
    </w:r>
  </w:p>
  <w:p w14:paraId="471A9E69" w14:textId="0CC02623" w:rsidR="00C72B0B" w:rsidRDefault="00C72B0B" w:rsidP="005B3DEC">
    <w:pPr>
      <w:pStyle w:val="Header"/>
      <w:spacing w:after="480"/>
    </w:pPr>
    <w:r>
      <w:t>C20/</w:t>
    </w:r>
    <w:r w:rsidR="00A45F1C">
      <w:t>29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041D1C"/>
    <w:multiLevelType w:val="hybridMultilevel"/>
    <w:tmpl w:val="3F8C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2183E"/>
    <w:rsid w:val="000569B4"/>
    <w:rsid w:val="00080E82"/>
    <w:rsid w:val="000E568E"/>
    <w:rsid w:val="001259CB"/>
    <w:rsid w:val="0014734F"/>
    <w:rsid w:val="0015710D"/>
    <w:rsid w:val="00157CFD"/>
    <w:rsid w:val="00163A32"/>
    <w:rsid w:val="00165FE7"/>
    <w:rsid w:val="00192B41"/>
    <w:rsid w:val="001B7B09"/>
    <w:rsid w:val="001E6719"/>
    <w:rsid w:val="00222096"/>
    <w:rsid w:val="00225368"/>
    <w:rsid w:val="00227FF0"/>
    <w:rsid w:val="002300A9"/>
    <w:rsid w:val="00290A9E"/>
    <w:rsid w:val="00291EB6"/>
    <w:rsid w:val="002D2F57"/>
    <w:rsid w:val="002D48C5"/>
    <w:rsid w:val="003F099E"/>
    <w:rsid w:val="003F235E"/>
    <w:rsid w:val="004023E0"/>
    <w:rsid w:val="00403DD8"/>
    <w:rsid w:val="00403F18"/>
    <w:rsid w:val="00442515"/>
    <w:rsid w:val="0045686C"/>
    <w:rsid w:val="004848C5"/>
    <w:rsid w:val="004918C4"/>
    <w:rsid w:val="00495D58"/>
    <w:rsid w:val="00497703"/>
    <w:rsid w:val="004A0374"/>
    <w:rsid w:val="004A45B5"/>
    <w:rsid w:val="004D0129"/>
    <w:rsid w:val="00570E88"/>
    <w:rsid w:val="005A64D5"/>
    <w:rsid w:val="005B24E1"/>
    <w:rsid w:val="005B3DEC"/>
    <w:rsid w:val="005F5ABA"/>
    <w:rsid w:val="00601994"/>
    <w:rsid w:val="006C1693"/>
    <w:rsid w:val="006E2D42"/>
    <w:rsid w:val="00703676"/>
    <w:rsid w:val="00707304"/>
    <w:rsid w:val="00732269"/>
    <w:rsid w:val="00785ABD"/>
    <w:rsid w:val="007A2DD4"/>
    <w:rsid w:val="007D295A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A2653"/>
    <w:rsid w:val="009B0BAE"/>
    <w:rsid w:val="009B567B"/>
    <w:rsid w:val="009C1C89"/>
    <w:rsid w:val="009F3448"/>
    <w:rsid w:val="00A01CF9"/>
    <w:rsid w:val="00A45F1C"/>
    <w:rsid w:val="00A71773"/>
    <w:rsid w:val="00A90A2E"/>
    <w:rsid w:val="00AB5FCD"/>
    <w:rsid w:val="00AD6CDC"/>
    <w:rsid w:val="00AE2C85"/>
    <w:rsid w:val="00B12A37"/>
    <w:rsid w:val="00B63EF2"/>
    <w:rsid w:val="00BA7D89"/>
    <w:rsid w:val="00BC0D39"/>
    <w:rsid w:val="00BC7BC0"/>
    <w:rsid w:val="00BD4E5C"/>
    <w:rsid w:val="00BD57B7"/>
    <w:rsid w:val="00BE63E2"/>
    <w:rsid w:val="00C340F8"/>
    <w:rsid w:val="00C72B0B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EE7048"/>
    <w:rsid w:val="00F35898"/>
    <w:rsid w:val="00F5225B"/>
    <w:rsid w:val="00F970F8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7D2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INF-0013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tu.int/md/S20-CL-INF-001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INF-0014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0</TotalTime>
  <Pages>3</Pages>
  <Words>742</Words>
  <Characters>5354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6084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C2018, C18</cp:keywords>
  <dc:description/>
  <cp:lastModifiedBy>Janin, Patricia</cp:lastModifiedBy>
  <cp:revision>2</cp:revision>
  <cp:lastPrinted>2006-03-28T16:12:00Z</cp:lastPrinted>
  <dcterms:created xsi:type="dcterms:W3CDTF">2020-06-03T11:54:00Z</dcterms:created>
  <dcterms:modified xsi:type="dcterms:W3CDTF">2020-06-03T11:54:00Z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