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D26CA" w14:paraId="46CB6B7A" w14:textId="77777777">
        <w:trPr>
          <w:cantSplit/>
        </w:trPr>
        <w:tc>
          <w:tcPr>
            <w:tcW w:w="6911" w:type="dxa"/>
          </w:tcPr>
          <w:p w14:paraId="575072C5" w14:textId="77777777" w:rsidR="00BC7BC0" w:rsidRPr="00AD26C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D26C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D26CA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AD26C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26C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26CA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AD26CA">
              <w:rPr>
                <w:b/>
                <w:bCs/>
                <w:szCs w:val="22"/>
                <w:lang w:val="ru-RU"/>
              </w:rPr>
              <w:t>9</w:t>
            </w:r>
            <w:r w:rsidR="005B3DEC" w:rsidRPr="00AD26CA">
              <w:rPr>
                <w:b/>
                <w:bCs/>
                <w:szCs w:val="22"/>
                <w:lang w:val="ru-RU"/>
              </w:rPr>
              <w:t>–</w:t>
            </w:r>
            <w:r w:rsidR="00442515" w:rsidRPr="00AD26CA">
              <w:rPr>
                <w:b/>
                <w:bCs/>
                <w:szCs w:val="22"/>
                <w:lang w:val="ru-RU"/>
              </w:rPr>
              <w:t>19</w:t>
            </w:r>
            <w:r w:rsidR="005B3DEC" w:rsidRPr="00AD26CA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AD26CA">
              <w:rPr>
                <w:b/>
                <w:bCs/>
                <w:lang w:val="ru-RU"/>
              </w:rPr>
              <w:t xml:space="preserve"> </w:t>
            </w:r>
            <w:r w:rsidR="00225368" w:rsidRPr="00AD26CA">
              <w:rPr>
                <w:b/>
                <w:bCs/>
                <w:lang w:val="ru-RU"/>
              </w:rPr>
              <w:t>20</w:t>
            </w:r>
            <w:r w:rsidR="00442515" w:rsidRPr="00AD26CA">
              <w:rPr>
                <w:b/>
                <w:bCs/>
                <w:lang w:val="ru-RU"/>
              </w:rPr>
              <w:t>20</w:t>
            </w:r>
            <w:r w:rsidR="00225368" w:rsidRPr="00AD26C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44FDC83" w14:textId="77777777" w:rsidR="00BC7BC0" w:rsidRPr="00AD26C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D26CA">
              <w:rPr>
                <w:noProof/>
                <w:lang w:val="ru-RU"/>
              </w:rPr>
              <w:drawing>
                <wp:inline distT="0" distB="0" distL="0" distR="0" wp14:anchorId="69AA7E0B" wp14:editId="4CB248F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D26CA" w14:paraId="3AB71BB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4E6F1A7" w14:textId="77777777" w:rsidR="00BC7BC0" w:rsidRPr="00AD26C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D14E57" w14:textId="77777777" w:rsidR="00BC7BC0" w:rsidRPr="00AD26C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D26CA" w14:paraId="34400A5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DAE6F6E" w14:textId="77777777" w:rsidR="00BC7BC0" w:rsidRPr="00AD26C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7F59ACA" w14:textId="77777777" w:rsidR="00BC7BC0" w:rsidRPr="00AD26C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D26CA" w14:paraId="1770471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7D91548" w14:textId="65C5AA79" w:rsidR="00BC7BC0" w:rsidRPr="00AD26C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D26C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D26C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71DEE" w:rsidRPr="00AD26CA">
              <w:rPr>
                <w:b/>
                <w:bCs/>
                <w:caps/>
                <w:color w:val="000000"/>
                <w:szCs w:val="22"/>
                <w:lang w:val="ru-RU"/>
              </w:rPr>
              <w:t>PL 2.2</w:t>
            </w:r>
          </w:p>
        </w:tc>
        <w:tc>
          <w:tcPr>
            <w:tcW w:w="3120" w:type="dxa"/>
          </w:tcPr>
          <w:p w14:paraId="7E1219AF" w14:textId="2B68D624" w:rsidR="00BC7BC0" w:rsidRPr="00AD26CA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D26CA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D26CA">
              <w:rPr>
                <w:b/>
                <w:bCs/>
                <w:szCs w:val="22"/>
                <w:lang w:val="ru-RU"/>
              </w:rPr>
              <w:t>20</w:t>
            </w:r>
            <w:r w:rsidRPr="00AD26CA">
              <w:rPr>
                <w:b/>
                <w:bCs/>
                <w:szCs w:val="22"/>
                <w:lang w:val="ru-RU"/>
              </w:rPr>
              <w:t>/</w:t>
            </w:r>
            <w:r w:rsidR="00171DEE" w:rsidRPr="00AD26CA">
              <w:rPr>
                <w:b/>
                <w:bCs/>
                <w:szCs w:val="22"/>
                <w:lang w:val="ru-RU"/>
              </w:rPr>
              <w:t>17</w:t>
            </w:r>
            <w:r w:rsidRPr="00AD26C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D26CA" w14:paraId="773AF899" w14:textId="77777777">
        <w:trPr>
          <w:cantSplit/>
          <w:trHeight w:val="23"/>
        </w:trPr>
        <w:tc>
          <w:tcPr>
            <w:tcW w:w="6911" w:type="dxa"/>
            <w:vMerge/>
          </w:tcPr>
          <w:p w14:paraId="4962E749" w14:textId="77777777" w:rsidR="00BC7BC0" w:rsidRPr="00AD26C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24FB761" w14:textId="4646CE6B" w:rsidR="00BC7BC0" w:rsidRPr="00AD26CA" w:rsidRDefault="00CD5F3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D26CA">
              <w:rPr>
                <w:b/>
                <w:bCs/>
                <w:szCs w:val="22"/>
                <w:lang w:val="ru-RU"/>
              </w:rPr>
              <w:t xml:space="preserve">29 апреля </w:t>
            </w:r>
            <w:r w:rsidR="00BC7BC0" w:rsidRPr="00AD26CA">
              <w:rPr>
                <w:b/>
                <w:bCs/>
                <w:szCs w:val="22"/>
                <w:lang w:val="ru-RU"/>
              </w:rPr>
              <w:t>20</w:t>
            </w:r>
            <w:r w:rsidR="00442515" w:rsidRPr="00AD26CA">
              <w:rPr>
                <w:b/>
                <w:bCs/>
                <w:szCs w:val="22"/>
                <w:lang w:val="ru-RU"/>
              </w:rPr>
              <w:t>20</w:t>
            </w:r>
            <w:r w:rsidR="00BC7BC0" w:rsidRPr="00AD26C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D26CA" w14:paraId="201F6389" w14:textId="77777777">
        <w:trPr>
          <w:cantSplit/>
          <w:trHeight w:val="23"/>
        </w:trPr>
        <w:tc>
          <w:tcPr>
            <w:tcW w:w="6911" w:type="dxa"/>
            <w:vMerge/>
          </w:tcPr>
          <w:p w14:paraId="2C60093C" w14:textId="77777777" w:rsidR="00BC7BC0" w:rsidRPr="00AD26C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B4EFBD0" w14:textId="77777777" w:rsidR="00BC7BC0" w:rsidRPr="00AD26C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D26C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D26CA" w14:paraId="26DFE9F9" w14:textId="77777777">
        <w:trPr>
          <w:cantSplit/>
        </w:trPr>
        <w:tc>
          <w:tcPr>
            <w:tcW w:w="10031" w:type="dxa"/>
            <w:gridSpan w:val="2"/>
          </w:tcPr>
          <w:p w14:paraId="6F3A33BE" w14:textId="6B29CAFB" w:rsidR="00BC7BC0" w:rsidRPr="00AD26CA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D26CA">
              <w:rPr>
                <w:lang w:val="ru-RU"/>
              </w:rPr>
              <w:t>Отчет Генерального секретаря</w:t>
            </w:r>
          </w:p>
        </w:tc>
      </w:tr>
      <w:tr w:rsidR="00BC7BC0" w:rsidRPr="00AD26CA" w14:paraId="197A72A1" w14:textId="77777777">
        <w:trPr>
          <w:cantSplit/>
        </w:trPr>
        <w:tc>
          <w:tcPr>
            <w:tcW w:w="10031" w:type="dxa"/>
            <w:gridSpan w:val="2"/>
          </w:tcPr>
          <w:p w14:paraId="771FC94C" w14:textId="7FF9C5CE" w:rsidR="00BC7BC0" w:rsidRPr="00AD26CA" w:rsidRDefault="00171DEE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AD26CA">
              <w:rPr>
                <w:lang w:val="ru-RU"/>
              </w:rPr>
              <w:t>ВСЕМИРНЫЙ ДЕНЬ ЭЛЕКТРОСВЯЗИ И ИНФОРМАЦИОННОГО ОБЩЕСТВА</w:t>
            </w:r>
          </w:p>
        </w:tc>
      </w:tr>
      <w:bookmarkEnd w:id="2"/>
    </w:tbl>
    <w:p w14:paraId="098C5472" w14:textId="77777777" w:rsidR="002D2F57" w:rsidRPr="00AD26C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D6C40" w14:paraId="20CF43E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B864C" w14:textId="77777777" w:rsidR="00171DEE" w:rsidRPr="00AD26CA" w:rsidRDefault="00171DEE" w:rsidP="00171DEE">
            <w:pPr>
              <w:pStyle w:val="Headingb"/>
              <w:rPr>
                <w:lang w:val="ru-RU"/>
              </w:rPr>
            </w:pPr>
            <w:r w:rsidRPr="00AD26CA">
              <w:rPr>
                <w:lang w:val="ru-RU"/>
              </w:rPr>
              <w:t>Резюме</w:t>
            </w:r>
          </w:p>
          <w:p w14:paraId="765BDCE9" w14:textId="77777777" w:rsidR="00171DEE" w:rsidRPr="00AD26CA" w:rsidRDefault="00171DEE" w:rsidP="00171DEE">
            <w:pPr>
              <w:rPr>
                <w:b/>
                <w:bCs/>
                <w:lang w:val="ru-RU"/>
              </w:rPr>
            </w:pPr>
            <w:r w:rsidRPr="00AD26CA">
              <w:rPr>
                <w:lang w:val="ru-RU"/>
              </w:rPr>
              <w:t>Цель Всемирного дня электросвязи и информационного общества (ВДЭИО) состоит в том, чтобы способствовать повышению уровня осведомленности о возможностях, которые может открыть обществам и странам использование интернета и других информационно-коммуникационных технологий (ИКТ), а также о путях преодоления цифрового разрыва. ВДЭИО знаменует годовщину подписания первой Международной телеграфной конвенции и создания Международного союза электросвязи 17 мая 1865 года.</w:t>
            </w:r>
          </w:p>
          <w:p w14:paraId="3D36C58A" w14:textId="77777777" w:rsidR="00171DEE" w:rsidRPr="00AD26CA" w:rsidRDefault="00171DEE" w:rsidP="00171DEE">
            <w:pPr>
              <w:pStyle w:val="Headingb"/>
              <w:rPr>
                <w:lang w:val="ru-RU"/>
              </w:rPr>
            </w:pPr>
            <w:r w:rsidRPr="00AD26CA">
              <w:rPr>
                <w:lang w:val="ru-RU"/>
              </w:rPr>
              <w:t>Необходимые действия</w:t>
            </w:r>
          </w:p>
          <w:p w14:paraId="79451260" w14:textId="4160D10E" w:rsidR="00171DEE" w:rsidRPr="00AD26CA" w:rsidRDefault="00171DEE" w:rsidP="00171DEE">
            <w:pPr>
              <w:rPr>
                <w:b/>
                <w:bCs/>
                <w:lang w:val="ru-RU"/>
              </w:rPr>
            </w:pPr>
            <w:r w:rsidRPr="00AD26CA">
              <w:rPr>
                <w:rFonts w:asciiTheme="minorHAnsi" w:hAnsiTheme="minorHAnsi"/>
                <w:lang w:val="ru-RU"/>
              </w:rPr>
              <w:t xml:space="preserve">Совету предлагается </w:t>
            </w:r>
            <w:r w:rsidRPr="00AD26CA">
              <w:rPr>
                <w:rFonts w:asciiTheme="minorHAnsi" w:hAnsiTheme="minorHAnsi"/>
                <w:b/>
                <w:bCs/>
                <w:lang w:val="ru-RU"/>
              </w:rPr>
              <w:t>принять к сведению</w:t>
            </w:r>
            <w:r w:rsidRPr="00AD26CA">
              <w:rPr>
                <w:rFonts w:asciiTheme="minorHAnsi" w:hAnsiTheme="minorHAnsi"/>
                <w:lang w:val="ru-RU"/>
              </w:rPr>
              <w:t xml:space="preserve"> празднование ВДЭИО</w:t>
            </w:r>
            <w:r w:rsidRPr="00AD26CA">
              <w:rPr>
                <w:rFonts w:asciiTheme="minorHAnsi" w:hAnsiTheme="minorHAnsi"/>
                <w:lang w:val="ru-RU"/>
              </w:rPr>
              <w:noBreakHyphen/>
              <w:t xml:space="preserve">20 по теме </w:t>
            </w:r>
            <w:r w:rsidRPr="00AD26CA">
              <w:rPr>
                <w:lang w:val="ru-RU"/>
              </w:rPr>
              <w:t>"</w:t>
            </w:r>
            <w:r w:rsidRPr="00AD26CA">
              <w:rPr>
                <w:b/>
                <w:bCs/>
                <w:i/>
                <w:iCs/>
                <w:szCs w:val="24"/>
                <w:lang w:val="ru-RU"/>
              </w:rPr>
              <w:t>Соединим к 2030 году: ИКТ для достижения Целей в области устойчивого развития (ЦУР)</w:t>
            </w:r>
            <w:r w:rsidRPr="00AD26CA">
              <w:rPr>
                <w:lang w:val="ru-RU"/>
              </w:rPr>
              <w:t>", которая была утверждена Советом 2019 года.</w:t>
            </w:r>
          </w:p>
          <w:p w14:paraId="69DEE582" w14:textId="0AD8A771" w:rsidR="00171DEE" w:rsidRPr="00AD26CA" w:rsidRDefault="00171DEE" w:rsidP="00171DEE">
            <w:pPr>
              <w:spacing w:after="120"/>
              <w:rPr>
                <w:lang w:val="ru-RU"/>
              </w:rPr>
            </w:pPr>
            <w:r w:rsidRPr="00AD26CA">
              <w:rPr>
                <w:lang w:val="ru-RU"/>
              </w:rPr>
              <w:t xml:space="preserve">Совету предлагается также </w:t>
            </w:r>
            <w:r w:rsidRPr="00AD26CA">
              <w:rPr>
                <w:b/>
                <w:bCs/>
                <w:lang w:val="ru-RU"/>
              </w:rPr>
              <w:t>утвердить</w:t>
            </w:r>
            <w:r w:rsidRPr="00AD26CA">
              <w:rPr>
                <w:lang w:val="ru-RU"/>
              </w:rPr>
              <w:t xml:space="preserve"> тему "</w:t>
            </w:r>
            <w:r w:rsidR="000C48B0" w:rsidRPr="00AD26CA">
              <w:rPr>
                <w:b/>
                <w:bCs/>
                <w:i/>
                <w:iCs/>
                <w:szCs w:val="24"/>
                <w:lang w:val="ru-RU"/>
              </w:rPr>
              <w:t>Доверие в эпоху цифровой трансформации</w:t>
            </w:r>
            <w:r w:rsidRPr="00AD26CA">
              <w:rPr>
                <w:lang w:val="ru-RU"/>
              </w:rPr>
              <w:t>" для ВДЭИО</w:t>
            </w:r>
            <w:r w:rsidRPr="00AD26CA">
              <w:rPr>
                <w:lang w:val="ru-RU"/>
              </w:rPr>
              <w:noBreakHyphen/>
              <w:t>21.</w:t>
            </w:r>
          </w:p>
          <w:p w14:paraId="27179727" w14:textId="77777777" w:rsidR="00171DEE" w:rsidRPr="00AD26CA" w:rsidRDefault="00171DEE" w:rsidP="00171DEE">
            <w:pPr>
              <w:jc w:val="center"/>
              <w:rPr>
                <w:caps/>
                <w:szCs w:val="22"/>
                <w:lang w:val="ru-RU"/>
              </w:rPr>
            </w:pPr>
            <w:r w:rsidRPr="00AD26CA">
              <w:rPr>
                <w:lang w:val="ru-RU"/>
              </w:rPr>
              <w:t>____________</w:t>
            </w:r>
          </w:p>
          <w:p w14:paraId="4F0E6E5C" w14:textId="77777777" w:rsidR="00171DEE" w:rsidRPr="00AD26CA" w:rsidRDefault="00171DEE" w:rsidP="00171DEE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160"/>
              <w:textAlignment w:val="auto"/>
              <w:rPr>
                <w:b/>
                <w:lang w:val="ru-RU"/>
              </w:rPr>
            </w:pPr>
            <w:r w:rsidRPr="00AD26CA">
              <w:rPr>
                <w:b/>
                <w:lang w:val="ru-RU"/>
              </w:rPr>
              <w:t>Справочные материалы</w:t>
            </w:r>
          </w:p>
          <w:p w14:paraId="6A74E056" w14:textId="1ED521C6" w:rsidR="002D2F57" w:rsidRPr="00AD26CA" w:rsidRDefault="00171DEE" w:rsidP="00171DEE">
            <w:pPr>
              <w:spacing w:after="120"/>
              <w:rPr>
                <w:i/>
                <w:iCs/>
                <w:lang w:val="ru-RU"/>
              </w:rPr>
            </w:pPr>
            <w:r w:rsidRPr="00AD26CA">
              <w:rPr>
                <w:i/>
                <w:iCs/>
                <w:lang w:val="ru-RU"/>
              </w:rPr>
              <w:t xml:space="preserve">Резолюция </w:t>
            </w:r>
            <w:hyperlink r:id="rId12" w:history="1">
              <w:r w:rsidRPr="00AD26CA">
                <w:rPr>
                  <w:rStyle w:val="Hyperlink"/>
                  <w:i/>
                  <w:iCs/>
                  <w:lang w:val="ru-RU"/>
                </w:rPr>
                <w:t>60/252</w:t>
              </w:r>
            </w:hyperlink>
            <w:r w:rsidRPr="00AD26CA">
              <w:rPr>
                <w:i/>
                <w:iCs/>
                <w:lang w:val="ru-RU"/>
              </w:rPr>
              <w:t xml:space="preserve"> ГА ООН; </w:t>
            </w:r>
            <w:r w:rsidRPr="00AD26CA">
              <w:rPr>
                <w:i/>
                <w:iCs/>
                <w:szCs w:val="24"/>
                <w:lang w:val="ru-RU"/>
              </w:rPr>
              <w:t xml:space="preserve">Резолюции </w:t>
            </w:r>
            <w:hyperlink r:id="rId13" w:history="1">
              <w:r w:rsidRPr="00AD26CA">
                <w:rPr>
                  <w:rStyle w:val="Hyperlink"/>
                  <w:i/>
                  <w:iCs/>
                  <w:lang w:val="ru-RU"/>
                </w:rPr>
                <w:t>68</w:t>
              </w:r>
            </w:hyperlink>
            <w:r w:rsidRPr="00AD26CA">
              <w:rPr>
                <w:i/>
                <w:iCs/>
                <w:lang w:val="ru-RU"/>
              </w:rPr>
              <w:t xml:space="preserve">, </w:t>
            </w:r>
            <w:hyperlink r:id="rId14" w:history="1">
              <w:r w:rsidRPr="00AD26CA">
                <w:rPr>
                  <w:rStyle w:val="Hyperlink"/>
                  <w:i/>
                  <w:iCs/>
                  <w:lang w:val="ru-RU"/>
                </w:rPr>
                <w:t>71</w:t>
              </w:r>
            </w:hyperlink>
            <w:r w:rsidRPr="00AD26CA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Pr="00AD26CA">
                <w:rPr>
                  <w:rStyle w:val="Hyperlink"/>
                  <w:i/>
                  <w:iCs/>
                  <w:lang w:val="ru-RU"/>
                </w:rPr>
                <w:t>130</w:t>
              </w:r>
            </w:hyperlink>
            <w:r w:rsidRPr="00AD26CA">
              <w:rPr>
                <w:i/>
                <w:iCs/>
                <w:lang w:val="ru-RU"/>
              </w:rPr>
              <w:t xml:space="preserve">, </w:t>
            </w:r>
            <w:r w:rsidR="002D6C40">
              <w:fldChar w:fldCharType="begin"/>
            </w:r>
            <w:r w:rsidR="002D6C40">
              <w:instrText>HYPERLINK</w:instrText>
            </w:r>
            <w:r w:rsidR="002D6C40" w:rsidRPr="002D6C40">
              <w:rPr>
                <w:lang w:val="ru-RU"/>
              </w:rPr>
              <w:instrText xml:space="preserve"> "</w:instrText>
            </w:r>
            <w:r w:rsidR="002D6C40">
              <w:instrText>https</w:instrText>
            </w:r>
            <w:r w:rsidR="002D6C40" w:rsidRPr="002D6C40">
              <w:rPr>
                <w:lang w:val="ru-RU"/>
              </w:rPr>
              <w:instrText>://</w:instrText>
            </w:r>
            <w:r w:rsidR="002D6C40">
              <w:instrText>www</w:instrText>
            </w:r>
            <w:r w:rsidR="002D6C40" w:rsidRPr="002D6C40">
              <w:rPr>
                <w:lang w:val="ru-RU"/>
              </w:rPr>
              <w:instrText>.</w:instrText>
            </w:r>
            <w:r w:rsidR="002D6C40">
              <w:instrText>itu</w:instrText>
            </w:r>
            <w:r w:rsidR="002D6C40" w:rsidRPr="002D6C40">
              <w:rPr>
                <w:lang w:val="ru-RU"/>
              </w:rPr>
              <w:instrText>.</w:instrText>
            </w:r>
            <w:r w:rsidR="002D6C40">
              <w:instrText>int</w:instrText>
            </w:r>
            <w:r w:rsidR="002D6C40" w:rsidRPr="002D6C40">
              <w:rPr>
                <w:lang w:val="ru-RU"/>
              </w:rPr>
              <w:instrText>/</w:instrText>
            </w:r>
            <w:r w:rsidR="002D6C40">
              <w:instrText>en</w:instrText>
            </w:r>
            <w:r w:rsidR="002D6C40" w:rsidRPr="002D6C40">
              <w:rPr>
                <w:lang w:val="ru-RU"/>
              </w:rPr>
              <w:instrText>/</w:instrText>
            </w:r>
            <w:r w:rsidR="002D6C40">
              <w:instrText>council</w:instrText>
            </w:r>
            <w:r w:rsidR="002D6C40" w:rsidRPr="002D6C40">
              <w:rPr>
                <w:lang w:val="ru-RU"/>
              </w:rPr>
              <w:instrText>/</w:instrText>
            </w:r>
            <w:r w:rsidR="002D6C40">
              <w:instrText>Documents</w:instrText>
            </w:r>
            <w:r w:rsidR="002D6C40" w:rsidRPr="002D6C40">
              <w:rPr>
                <w:lang w:val="ru-RU"/>
              </w:rPr>
              <w:instrText>/</w:instrText>
            </w:r>
            <w:r w:rsidR="002D6C40">
              <w:instrText>basic</w:instrText>
            </w:r>
            <w:r w:rsidR="002D6C40" w:rsidRPr="002D6C40">
              <w:rPr>
                <w:lang w:val="ru-RU"/>
              </w:rPr>
              <w:instrText>-</w:instrText>
            </w:r>
            <w:r w:rsidR="002D6C40">
              <w:instrText>texts</w:instrText>
            </w:r>
            <w:r w:rsidR="002D6C40" w:rsidRPr="002D6C40">
              <w:rPr>
                <w:lang w:val="ru-RU"/>
              </w:rPr>
              <w:instrText>/</w:instrText>
            </w:r>
            <w:r w:rsidR="002D6C40">
              <w:instrText>RES</w:instrText>
            </w:r>
            <w:r w:rsidR="002D6C40" w:rsidRPr="002D6C40">
              <w:rPr>
                <w:lang w:val="ru-RU"/>
              </w:rPr>
              <w:instrText>-200-</w:instrText>
            </w:r>
            <w:r w:rsidR="002D6C40">
              <w:instrText>R</w:instrText>
            </w:r>
            <w:r w:rsidR="002D6C40" w:rsidRPr="002D6C40">
              <w:rPr>
                <w:lang w:val="ru-RU"/>
              </w:rPr>
              <w:instrText>.</w:instrText>
            </w:r>
            <w:r w:rsidR="002D6C40">
              <w:instrText>pdf</w:instrText>
            </w:r>
            <w:r w:rsidR="002D6C40" w:rsidRPr="002D6C40">
              <w:rPr>
                <w:lang w:val="ru-RU"/>
              </w:rPr>
              <w:instrText>"</w:instrText>
            </w:r>
            <w:r w:rsidR="002D6C40">
              <w:fldChar w:fldCharType="separate"/>
            </w:r>
            <w:r w:rsidRPr="00AD26CA">
              <w:rPr>
                <w:rStyle w:val="Hyperlink"/>
                <w:i/>
                <w:iCs/>
                <w:lang w:val="ru-RU"/>
              </w:rPr>
              <w:t>200</w:t>
            </w:r>
            <w:r w:rsidR="002D6C40">
              <w:rPr>
                <w:rStyle w:val="Hyperlink"/>
                <w:i/>
                <w:iCs/>
                <w:lang w:val="ru-RU"/>
              </w:rPr>
              <w:fldChar w:fldCharType="end"/>
            </w:r>
            <w:r w:rsidRPr="00AD26CA">
              <w:rPr>
                <w:i/>
                <w:iCs/>
                <w:szCs w:val="24"/>
                <w:lang w:val="ru-RU"/>
              </w:rPr>
              <w:t xml:space="preserve"> </w:t>
            </w:r>
            <w:r w:rsidRPr="00AD26CA">
              <w:rPr>
                <w:i/>
                <w:iCs/>
                <w:lang w:val="ru-RU"/>
              </w:rPr>
              <w:t>Полномочной конференции</w:t>
            </w:r>
            <w:r w:rsidRPr="00AD26CA">
              <w:rPr>
                <w:i/>
                <w:iCs/>
                <w:szCs w:val="24"/>
                <w:lang w:val="ru-RU"/>
              </w:rPr>
              <w:t xml:space="preserve">; Документ </w:t>
            </w:r>
            <w:hyperlink r:id="rId16" w:history="1">
              <w:r w:rsidRPr="00AD26CA">
                <w:rPr>
                  <w:rStyle w:val="Hyperlink"/>
                  <w:i/>
                  <w:iCs/>
                  <w:lang w:val="ru-RU"/>
                </w:rPr>
                <w:t>C19/17</w:t>
              </w:r>
            </w:hyperlink>
            <w:r w:rsidRPr="00AD26CA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14:paraId="184D412F" w14:textId="77777777" w:rsidR="00171DEE" w:rsidRPr="00AD26CA" w:rsidRDefault="00171DEE" w:rsidP="00171DEE">
      <w:pPr>
        <w:pStyle w:val="Heading1"/>
        <w:rPr>
          <w:lang w:val="ru-RU"/>
        </w:rPr>
      </w:pPr>
      <w:r w:rsidRPr="00AD26CA">
        <w:rPr>
          <w:lang w:val="ru-RU"/>
        </w:rPr>
        <w:t>1</w:t>
      </w:r>
      <w:r w:rsidRPr="00AD26CA">
        <w:rPr>
          <w:lang w:val="ru-RU"/>
        </w:rPr>
        <w:tab/>
        <w:t>Базовая информация</w:t>
      </w:r>
    </w:p>
    <w:p w14:paraId="4B8252D8" w14:textId="73227147" w:rsidR="000C48B0" w:rsidRPr="00AD26CA" w:rsidRDefault="000C48B0" w:rsidP="000C48B0">
      <w:pPr>
        <w:rPr>
          <w:rFonts w:eastAsiaTheme="minorHAnsi"/>
          <w:lang w:val="ru-RU"/>
        </w:rPr>
      </w:pPr>
      <w:r w:rsidRPr="00AD26CA">
        <w:rPr>
          <w:rFonts w:eastAsiaTheme="minorHAnsi"/>
          <w:lang w:val="ru-RU"/>
        </w:rPr>
        <w:t>1.1</w:t>
      </w:r>
      <w:r w:rsidRPr="00AD26CA">
        <w:rPr>
          <w:rFonts w:eastAsiaTheme="minorHAnsi"/>
          <w:lang w:val="ru-RU"/>
        </w:rPr>
        <w:tab/>
      </w:r>
      <w:r w:rsidRPr="00AD26CA">
        <w:rPr>
          <w:rFonts w:eastAsiaTheme="minorHAnsi"/>
          <w:b/>
          <w:bCs/>
          <w:lang w:val="ru-RU"/>
        </w:rPr>
        <w:t>Начиная с 1969 года</w:t>
      </w:r>
      <w:r w:rsidRPr="00AD26CA">
        <w:rPr>
          <w:rFonts w:eastAsiaTheme="minorHAnsi"/>
          <w:lang w:val="ru-RU"/>
        </w:rPr>
        <w:t xml:space="preserve"> ежегодно 17 мая отмечается </w:t>
      </w:r>
      <w:r w:rsidRPr="00AD26CA">
        <w:rPr>
          <w:rFonts w:eastAsiaTheme="minorHAnsi"/>
          <w:i/>
          <w:iCs/>
          <w:lang w:val="ru-RU"/>
        </w:rPr>
        <w:t>Всемирный день электросвязи</w:t>
      </w:r>
      <w:r w:rsidRPr="00AD26CA">
        <w:rPr>
          <w:rFonts w:eastAsiaTheme="minorHAnsi"/>
          <w:lang w:val="ru-RU"/>
        </w:rPr>
        <w:t>, знаменующий годовщину подписания первой Международной телеграфной конвенции и создания МСЭ в 1865 году. Официально этот День был установлен Полномочной конференцией в Малаге-</w:t>
      </w:r>
      <w:proofErr w:type="spellStart"/>
      <w:r w:rsidRPr="00AD26CA">
        <w:rPr>
          <w:rFonts w:eastAsiaTheme="minorHAnsi"/>
          <w:lang w:val="ru-RU"/>
        </w:rPr>
        <w:t>Торремолиносе</w:t>
      </w:r>
      <w:proofErr w:type="spellEnd"/>
      <w:r w:rsidRPr="00AD26CA">
        <w:rPr>
          <w:rFonts w:eastAsiaTheme="minorHAnsi"/>
          <w:lang w:val="ru-RU"/>
        </w:rPr>
        <w:t xml:space="preserve"> в 1973 году. Признавая МСЭ ведущим учреждением системы Организации Объединенных Наций в области ИКТ, Всемирная встреча на высшем уровне по вопросам </w:t>
      </w:r>
      <w:r w:rsidRPr="00AD26CA">
        <w:rPr>
          <w:lang w:val="ru-RU"/>
        </w:rPr>
        <w:t>информационного</w:t>
      </w:r>
      <w:r w:rsidRPr="00AD26CA">
        <w:rPr>
          <w:rFonts w:eastAsiaTheme="minorHAnsi"/>
          <w:lang w:val="ru-RU"/>
        </w:rPr>
        <w:t xml:space="preserve"> общества (ВВУИО), состоявшаяся в Тунисе в ноябре 2005 года, обратилась к </w:t>
      </w:r>
      <w:r w:rsidRPr="00AD26CA">
        <w:rPr>
          <w:lang w:val="ru-RU"/>
        </w:rPr>
        <w:t>Генеральной</w:t>
      </w:r>
      <w:r w:rsidRPr="00AD26CA">
        <w:rPr>
          <w:rFonts w:eastAsiaTheme="minorHAnsi"/>
          <w:lang w:val="ru-RU"/>
        </w:rPr>
        <w:t xml:space="preserve"> Ассамблее Организации Объединенных Наций с призывом объявить 17 мая Всемирным днем информационного общества (см. </w:t>
      </w:r>
      <w:hyperlink r:id="rId17" w:history="1">
        <w:r w:rsidRPr="00AD26CA">
          <w:rPr>
            <w:rFonts w:eastAsiaTheme="minorHAnsi"/>
            <w:color w:val="0000FF"/>
            <w:spacing w:val="-2"/>
            <w:u w:val="single"/>
            <w:lang w:val="ru-RU"/>
          </w:rPr>
          <w:t>пункт 121 Тунисской программы</w:t>
        </w:r>
      </w:hyperlink>
      <w:r w:rsidRPr="00AD26CA">
        <w:rPr>
          <w:rFonts w:eastAsiaTheme="minorHAnsi"/>
          <w:lang w:val="ru-RU"/>
        </w:rPr>
        <w:t>).</w:t>
      </w:r>
    </w:p>
    <w:p w14:paraId="61B0FB1D" w14:textId="77777777" w:rsidR="000C48B0" w:rsidRPr="00AD26CA" w:rsidRDefault="000C48B0" w:rsidP="000C48B0">
      <w:pPr>
        <w:rPr>
          <w:rFonts w:eastAsiaTheme="minorHAnsi"/>
          <w:lang w:val="ru-RU"/>
        </w:rPr>
      </w:pPr>
      <w:r w:rsidRPr="00AD26CA">
        <w:rPr>
          <w:rFonts w:eastAsiaTheme="minorHAnsi"/>
          <w:lang w:val="ru-RU"/>
        </w:rPr>
        <w:t>1.2</w:t>
      </w:r>
      <w:r w:rsidRPr="00AD26CA">
        <w:rPr>
          <w:rFonts w:eastAsiaTheme="minorHAnsi"/>
          <w:lang w:val="ru-RU"/>
        </w:rPr>
        <w:tab/>
      </w:r>
      <w:r w:rsidRPr="00AD26CA">
        <w:rPr>
          <w:lang w:val="ru-RU"/>
        </w:rPr>
        <w:t>Генеральная</w:t>
      </w:r>
      <w:r w:rsidRPr="00AD26CA">
        <w:rPr>
          <w:rFonts w:eastAsiaTheme="minorHAnsi"/>
          <w:lang w:val="ru-RU"/>
        </w:rPr>
        <w:t xml:space="preserve"> Ассамблея Организации Объединенных Наций 27 марта 2006 года приняла резолюцию 60/252, объявив 17 мая </w:t>
      </w:r>
      <w:r w:rsidRPr="00AD26CA">
        <w:rPr>
          <w:rFonts w:eastAsiaTheme="minorHAnsi"/>
          <w:i/>
          <w:iCs/>
          <w:lang w:val="ru-RU"/>
        </w:rPr>
        <w:t>Всемирным днем информационного общества</w:t>
      </w:r>
      <w:r w:rsidRPr="00AD26CA">
        <w:rPr>
          <w:rFonts w:eastAsiaTheme="minorHAnsi"/>
          <w:lang w:val="ru-RU"/>
        </w:rPr>
        <w:t xml:space="preserve">, для того чтобы ежегодно </w:t>
      </w:r>
      <w:r w:rsidRPr="00AD26CA">
        <w:rPr>
          <w:lang w:val="ru-RU"/>
        </w:rPr>
        <w:t>привлекать</w:t>
      </w:r>
      <w:r w:rsidRPr="00AD26CA">
        <w:rPr>
          <w:rFonts w:eastAsiaTheme="minorHAnsi"/>
          <w:lang w:val="ru-RU"/>
        </w:rPr>
        <w:t xml:space="preserve"> всеобщее внимание к задаче предоставления громадных преимуществ цифровой </w:t>
      </w:r>
      <w:r w:rsidRPr="00AD26CA">
        <w:rPr>
          <w:lang w:val="ru-RU"/>
        </w:rPr>
        <w:t>революции</w:t>
      </w:r>
      <w:r w:rsidRPr="00AD26CA">
        <w:rPr>
          <w:rFonts w:eastAsiaTheme="minorHAnsi"/>
          <w:lang w:val="ru-RU"/>
        </w:rPr>
        <w:t xml:space="preserve"> в области ИКТ всем жителям планеты.</w:t>
      </w:r>
    </w:p>
    <w:p w14:paraId="5D9E6EC9" w14:textId="77777777" w:rsidR="000C48B0" w:rsidRPr="00AD26CA" w:rsidRDefault="000C48B0" w:rsidP="000C48B0">
      <w:pPr>
        <w:rPr>
          <w:rFonts w:eastAsiaTheme="minorHAnsi"/>
          <w:lang w:val="ru-RU"/>
        </w:rPr>
      </w:pPr>
      <w:r w:rsidRPr="00AD26CA">
        <w:rPr>
          <w:rFonts w:eastAsiaTheme="minorHAnsi"/>
          <w:lang w:val="ru-RU"/>
        </w:rPr>
        <w:lastRenderedPageBreak/>
        <w:t>1.3</w:t>
      </w:r>
      <w:r w:rsidRPr="00AD26CA">
        <w:rPr>
          <w:rFonts w:eastAsiaTheme="minorHAnsi"/>
          <w:lang w:val="ru-RU"/>
        </w:rPr>
        <w:tab/>
      </w:r>
      <w:r w:rsidRPr="00AD26CA">
        <w:rPr>
          <w:lang w:val="ru-RU"/>
        </w:rPr>
        <w:t>Полномочная</w:t>
      </w:r>
      <w:r w:rsidRPr="00AD26CA">
        <w:rPr>
          <w:rFonts w:eastAsiaTheme="minorHAnsi"/>
          <w:lang w:val="ru-RU"/>
        </w:rPr>
        <w:t xml:space="preserve"> конференция МСЭ, проходившая в ноябре 2006 года, приветствовала это решение Генеральной Ассамблеи и внесла изменение в Резолюцию 68, для того чтобы предложить Совету принимать конкретную тему для каждого </w:t>
      </w:r>
      <w:r w:rsidRPr="00AD26CA">
        <w:rPr>
          <w:rFonts w:eastAsiaTheme="minorHAnsi"/>
          <w:i/>
          <w:iCs/>
          <w:lang w:val="ru-RU"/>
        </w:rPr>
        <w:t>Всемирного дня электросвязи и информационного общества</w:t>
      </w:r>
      <w:r w:rsidRPr="00AD26CA">
        <w:rPr>
          <w:rFonts w:eastAsiaTheme="minorHAnsi"/>
          <w:lang w:val="ru-RU"/>
        </w:rPr>
        <w:t>.</w:t>
      </w:r>
    </w:p>
    <w:p w14:paraId="220CFA66" w14:textId="77777777" w:rsidR="000C48B0" w:rsidRPr="00AD26CA" w:rsidRDefault="000C48B0" w:rsidP="000C48B0">
      <w:pPr>
        <w:pStyle w:val="Heading1"/>
        <w:rPr>
          <w:rFonts w:eastAsiaTheme="minorHAnsi"/>
          <w:lang w:val="ru-RU"/>
        </w:rPr>
      </w:pPr>
      <w:r w:rsidRPr="00AD26CA">
        <w:rPr>
          <w:rFonts w:eastAsiaTheme="minorHAnsi"/>
          <w:lang w:val="ru-RU"/>
        </w:rPr>
        <w:t>2</w:t>
      </w:r>
      <w:r w:rsidRPr="00AD26CA">
        <w:rPr>
          <w:rFonts w:eastAsiaTheme="minorHAnsi"/>
          <w:lang w:val="ru-RU"/>
        </w:rPr>
        <w:tab/>
        <w:t>Всемирный день электросвязи и информационного общества 2020 года</w:t>
      </w:r>
    </w:p>
    <w:p w14:paraId="66EEEBAD" w14:textId="7D3A7212" w:rsidR="000C48B0" w:rsidRPr="00AD26CA" w:rsidRDefault="000C48B0" w:rsidP="000C48B0">
      <w:pPr>
        <w:rPr>
          <w:rFonts w:asciiTheme="minorHAnsi" w:hAnsiTheme="minorHAnsi"/>
          <w:szCs w:val="24"/>
          <w:lang w:val="ru-RU"/>
        </w:rPr>
      </w:pPr>
      <w:r w:rsidRPr="00AD26CA">
        <w:rPr>
          <w:rFonts w:asciiTheme="minorHAnsi" w:hAnsiTheme="minorHAnsi"/>
          <w:szCs w:val="24"/>
          <w:lang w:val="ru-RU"/>
        </w:rPr>
        <w:t>2.1</w:t>
      </w:r>
      <w:r w:rsidRPr="00AD26CA">
        <w:rPr>
          <w:rFonts w:asciiTheme="minorHAnsi" w:hAnsiTheme="minorHAnsi"/>
          <w:szCs w:val="24"/>
          <w:lang w:val="ru-RU"/>
        </w:rPr>
        <w:tab/>
        <w:t>В этом году Союз и его партнеры отме</w:t>
      </w:r>
      <w:r w:rsidR="00CD5F39" w:rsidRPr="00AD26CA">
        <w:rPr>
          <w:rFonts w:asciiTheme="minorHAnsi" w:hAnsiTheme="minorHAnsi"/>
          <w:szCs w:val="24"/>
          <w:lang w:val="ru-RU"/>
        </w:rPr>
        <w:t xml:space="preserve">тят </w:t>
      </w:r>
      <w:r w:rsidRPr="00AD26CA">
        <w:rPr>
          <w:rFonts w:asciiTheme="minorHAnsi" w:hAnsiTheme="minorHAnsi"/>
          <w:szCs w:val="24"/>
          <w:lang w:val="ru-RU"/>
        </w:rPr>
        <w:t xml:space="preserve">значение </w:t>
      </w:r>
      <w:r w:rsidRPr="00AD26CA">
        <w:rPr>
          <w:color w:val="000000"/>
          <w:lang w:val="ru-RU"/>
        </w:rPr>
        <w:t xml:space="preserve">Повестки дня "Соединим к 2030 году" и вклада информационно-коммуникационных технологий (ИКТ) </w:t>
      </w:r>
      <w:r w:rsidR="00526B23" w:rsidRPr="00AD26CA">
        <w:rPr>
          <w:color w:val="000000"/>
          <w:lang w:val="ru-RU"/>
        </w:rPr>
        <w:t xml:space="preserve">в </w:t>
      </w:r>
      <w:r w:rsidRPr="00AD26CA">
        <w:rPr>
          <w:color w:val="000000"/>
          <w:lang w:val="ru-RU"/>
        </w:rPr>
        <w:t>достижени</w:t>
      </w:r>
      <w:r w:rsidR="00526B23" w:rsidRPr="00AD26CA">
        <w:rPr>
          <w:color w:val="000000"/>
          <w:lang w:val="ru-RU"/>
        </w:rPr>
        <w:t>е</w:t>
      </w:r>
      <w:r w:rsidRPr="00AD26CA">
        <w:rPr>
          <w:color w:val="000000"/>
          <w:lang w:val="ru-RU"/>
        </w:rPr>
        <w:t xml:space="preserve"> Глобальных целей к </w:t>
      </w:r>
      <w:r w:rsidRPr="00AD26CA">
        <w:rPr>
          <w:lang w:val="ru-RU"/>
        </w:rPr>
        <w:t>2030 году.</w:t>
      </w:r>
    </w:p>
    <w:p w14:paraId="76D436C4" w14:textId="77777777" w:rsidR="000C48B0" w:rsidRPr="00AD26CA" w:rsidRDefault="000C48B0" w:rsidP="000C48B0">
      <w:pPr>
        <w:rPr>
          <w:lang w:val="ru-RU"/>
        </w:rPr>
      </w:pPr>
      <w:r w:rsidRPr="00AD26CA">
        <w:rPr>
          <w:rFonts w:asciiTheme="minorHAnsi" w:hAnsiTheme="minorHAnsi"/>
          <w:szCs w:val="24"/>
          <w:lang w:val="ru-RU"/>
        </w:rPr>
        <w:t>2.2</w:t>
      </w:r>
      <w:r w:rsidRPr="00AD26CA">
        <w:rPr>
          <w:rFonts w:asciiTheme="minorHAnsi" w:hAnsiTheme="minorHAnsi"/>
          <w:szCs w:val="24"/>
          <w:lang w:val="ru-RU"/>
        </w:rPr>
        <w:tab/>
        <w:t xml:space="preserve">Тема ВДЭИО-20 </w:t>
      </w:r>
      <w:r w:rsidRPr="00AD26CA">
        <w:rPr>
          <w:b/>
          <w:bCs/>
          <w:lang w:val="ru-RU"/>
        </w:rPr>
        <w:t>"</w:t>
      </w:r>
      <w:r w:rsidRPr="00AD26CA">
        <w:rPr>
          <w:rFonts w:asciiTheme="minorHAnsi" w:eastAsiaTheme="minorHAnsi" w:hAnsiTheme="minorHAnsi" w:cstheme="minorBidi"/>
          <w:b/>
          <w:bCs/>
          <w:szCs w:val="22"/>
          <w:lang w:val="ru-RU"/>
        </w:rPr>
        <w:t>Соединим</w:t>
      </w:r>
      <w:r w:rsidRPr="00AD26CA">
        <w:rPr>
          <w:b/>
          <w:bCs/>
          <w:lang w:val="ru-RU"/>
        </w:rPr>
        <w:t xml:space="preserve"> к 2030 году:</w:t>
      </w:r>
      <w:bookmarkStart w:id="3" w:name="_Hlk27641028"/>
      <w:r w:rsidRPr="00AD26CA">
        <w:rPr>
          <w:b/>
          <w:bCs/>
          <w:lang w:val="ru-RU"/>
        </w:rPr>
        <w:t xml:space="preserve"> использование </w:t>
      </w:r>
      <w:bookmarkEnd w:id="3"/>
      <w:r w:rsidRPr="00AD26CA">
        <w:rPr>
          <w:b/>
          <w:bCs/>
          <w:lang w:val="ru-RU"/>
        </w:rPr>
        <w:t xml:space="preserve">ИКТ для достижения Целей в области </w:t>
      </w:r>
      <w:r w:rsidRPr="00AD26CA">
        <w:rPr>
          <w:rFonts w:cstheme="minorHAnsi"/>
          <w:b/>
          <w:bCs/>
          <w:lang w:val="ru-RU"/>
        </w:rPr>
        <w:t>устойчивого</w:t>
      </w:r>
      <w:r w:rsidRPr="00AD26CA">
        <w:rPr>
          <w:b/>
          <w:bCs/>
          <w:lang w:val="ru-RU"/>
        </w:rPr>
        <w:t xml:space="preserve"> развития (ЦУР)</w:t>
      </w:r>
      <w:r w:rsidRPr="00AD26CA">
        <w:rPr>
          <w:lang w:val="ru-RU"/>
        </w:rPr>
        <w:t xml:space="preserve">" послужит укреплению решимости МСЭ </w:t>
      </w:r>
      <w:r w:rsidRPr="00AD26CA">
        <w:rPr>
          <w:color w:val="000000"/>
          <w:lang w:val="ru-RU"/>
        </w:rPr>
        <w:t>соединить всех людей, где бы они ни находились</w:t>
      </w:r>
      <w:r w:rsidRPr="00AD26CA">
        <w:rPr>
          <w:lang w:val="ru-RU"/>
        </w:rPr>
        <w:t>, и покажет, как ИКТ могут способствовать ускорению выполнения Повестки дня ООН в области устойчивого развития на период до 2030 года.</w:t>
      </w:r>
    </w:p>
    <w:p w14:paraId="4646051F" w14:textId="77777777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2.3</w:t>
      </w:r>
      <w:r w:rsidRPr="00AD26CA">
        <w:rPr>
          <w:lang w:val="ru-RU"/>
        </w:rPr>
        <w:tab/>
        <w:t>С момента представления Повестки дня на период до 2030 года в 2015 году МСЭ как специализированное учреждение ООН в области ИКТ исследовал то, как цифровые технологии способствуют достижению всех 17 Целей в области устойчивого развития (ЦУР) – от концепции до действий.</w:t>
      </w:r>
    </w:p>
    <w:p w14:paraId="073F6349" w14:textId="3554DA77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2.4</w:t>
      </w:r>
      <w:r w:rsidRPr="00AD26CA">
        <w:rPr>
          <w:lang w:val="ru-RU"/>
        </w:rPr>
        <w:tab/>
      </w:r>
      <w:r w:rsidR="00CD5F39" w:rsidRPr="00AD26CA">
        <w:rPr>
          <w:lang w:val="ru-RU"/>
        </w:rPr>
        <w:t xml:space="preserve">Государства – Члены МСЭ приняли </w:t>
      </w:r>
      <w:r w:rsidRPr="00AD26CA">
        <w:rPr>
          <w:color w:val="000000"/>
          <w:lang w:val="ru-RU"/>
        </w:rPr>
        <w:t>Повестк</w:t>
      </w:r>
      <w:r w:rsidR="00CD5F39" w:rsidRPr="00AD26CA">
        <w:rPr>
          <w:color w:val="000000"/>
          <w:lang w:val="ru-RU"/>
        </w:rPr>
        <w:t>у</w:t>
      </w:r>
      <w:r w:rsidRPr="00AD26CA">
        <w:rPr>
          <w:color w:val="000000"/>
          <w:lang w:val="ru-RU"/>
        </w:rPr>
        <w:t xml:space="preserve"> дня в области глобального развития электросвязи/ИКТ "Соединим к 2030 году"</w:t>
      </w:r>
      <w:r w:rsidRPr="00AD26CA">
        <w:rPr>
          <w:rFonts w:cstheme="minorHAnsi"/>
          <w:lang w:val="ru-RU"/>
        </w:rPr>
        <w:t>, содержащ</w:t>
      </w:r>
      <w:r w:rsidR="00CD5F39" w:rsidRPr="00AD26CA">
        <w:rPr>
          <w:rFonts w:cstheme="minorHAnsi"/>
          <w:lang w:val="ru-RU"/>
        </w:rPr>
        <w:t>ую</w:t>
      </w:r>
      <w:r w:rsidRPr="00AD26CA">
        <w:rPr>
          <w:rFonts w:cstheme="minorHAnsi"/>
          <w:lang w:val="ru-RU"/>
        </w:rPr>
        <w:t>ся в Резолюции 200 (Пересм. Дубай, 2018 г.) Полномочной конференции, излож</w:t>
      </w:r>
      <w:r w:rsidR="00243A39" w:rsidRPr="00AD26CA">
        <w:rPr>
          <w:rFonts w:cstheme="minorHAnsi"/>
          <w:lang w:val="ru-RU"/>
        </w:rPr>
        <w:t>ив</w:t>
      </w:r>
      <w:r w:rsidRPr="00AD26CA">
        <w:rPr>
          <w:rFonts w:cstheme="minorHAnsi"/>
          <w:lang w:val="ru-RU"/>
        </w:rPr>
        <w:t xml:space="preserve"> </w:t>
      </w:r>
      <w:r w:rsidRPr="00AD26CA">
        <w:rPr>
          <w:color w:val="000000"/>
          <w:lang w:val="ru-RU"/>
        </w:rPr>
        <w:t>общ</w:t>
      </w:r>
      <w:r w:rsidR="00243A39" w:rsidRPr="00AD26CA">
        <w:rPr>
          <w:color w:val="000000"/>
          <w:lang w:val="ru-RU"/>
        </w:rPr>
        <w:t>ую</w:t>
      </w:r>
      <w:r w:rsidRPr="00AD26CA">
        <w:rPr>
          <w:color w:val="000000"/>
          <w:lang w:val="ru-RU"/>
        </w:rPr>
        <w:t xml:space="preserve"> глобальн</w:t>
      </w:r>
      <w:r w:rsidR="00243A39" w:rsidRPr="00AD26CA">
        <w:rPr>
          <w:color w:val="000000"/>
          <w:lang w:val="ru-RU"/>
        </w:rPr>
        <w:t>ую</w:t>
      </w:r>
      <w:r w:rsidRPr="00AD26CA">
        <w:rPr>
          <w:color w:val="000000"/>
          <w:lang w:val="ru-RU"/>
        </w:rPr>
        <w:t xml:space="preserve"> концепци</w:t>
      </w:r>
      <w:r w:rsidR="00243A39" w:rsidRPr="00AD26CA">
        <w:rPr>
          <w:color w:val="000000"/>
          <w:lang w:val="ru-RU"/>
        </w:rPr>
        <w:t>ю</w:t>
      </w:r>
      <w:r w:rsidRPr="00AD26CA">
        <w:rPr>
          <w:color w:val="000000"/>
          <w:lang w:val="ru-RU"/>
        </w:rPr>
        <w:t>, в которой</w:t>
      </w:r>
      <w:r w:rsidRPr="00AD26CA">
        <w:rPr>
          <w:rFonts w:cstheme="minorHAnsi"/>
          <w:lang w:val="ru-RU"/>
        </w:rPr>
        <w:t xml:space="preserve"> "электросвязь/</w:t>
      </w:r>
      <w:r w:rsidRPr="00AD26CA">
        <w:rPr>
          <w:lang w:val="ru-RU"/>
        </w:rPr>
        <w:t>ИКТ</w:t>
      </w:r>
      <w:r w:rsidRPr="00AD26CA">
        <w:rPr>
          <w:rFonts w:cstheme="minorHAnsi"/>
          <w:lang w:val="ru-RU"/>
        </w:rPr>
        <w:t xml:space="preserve"> делают </w:t>
      </w:r>
      <w:r w:rsidRPr="00AD26CA">
        <w:rPr>
          <w:lang w:val="ru-RU"/>
        </w:rPr>
        <w:t>возможным</w:t>
      </w:r>
      <w:r w:rsidRPr="00AD26CA">
        <w:rPr>
          <w:rFonts w:cstheme="minorHAnsi"/>
          <w:lang w:val="ru-RU"/>
        </w:rPr>
        <w:t xml:space="preserve"> и ускоряют социальный, экономический и экологически устойчивый рост и развитие для всех"</w:t>
      </w:r>
      <w:r w:rsidR="00243A39" w:rsidRPr="00AD26CA">
        <w:rPr>
          <w:rFonts w:cstheme="minorHAnsi"/>
          <w:lang w:val="ru-RU"/>
        </w:rPr>
        <w:t xml:space="preserve"> и повсюду</w:t>
      </w:r>
      <w:r w:rsidRPr="00AD26CA">
        <w:rPr>
          <w:rFonts w:cstheme="minorHAnsi"/>
          <w:lang w:val="ru-RU"/>
        </w:rPr>
        <w:t>.</w:t>
      </w:r>
    </w:p>
    <w:p w14:paraId="25D0A603" w14:textId="5E11F09B" w:rsidR="000C48B0" w:rsidRPr="00AD26CA" w:rsidRDefault="000C48B0" w:rsidP="000C48B0">
      <w:pPr>
        <w:rPr>
          <w:lang w:val="ru-RU"/>
        </w:rPr>
      </w:pPr>
      <w:r w:rsidRPr="00AD26CA">
        <w:rPr>
          <w:szCs w:val="24"/>
          <w:lang w:val="ru-RU"/>
        </w:rPr>
        <w:t>2.5</w:t>
      </w:r>
      <w:r w:rsidRPr="00AD26CA">
        <w:rPr>
          <w:szCs w:val="24"/>
          <w:lang w:val="ru-RU"/>
        </w:rPr>
        <w:tab/>
      </w:r>
      <w:r w:rsidR="00427825" w:rsidRPr="00AD26CA">
        <w:rPr>
          <w:szCs w:val="24"/>
          <w:lang w:val="ru-RU"/>
        </w:rPr>
        <w:t>С учетом новой ситуации, сложившейся в результате пандемии коронавируса</w:t>
      </w:r>
      <w:r w:rsidRPr="00AD26CA">
        <w:rPr>
          <w:szCs w:val="24"/>
          <w:lang w:val="ru-RU"/>
        </w:rPr>
        <w:t xml:space="preserve"> (COVID-19)</w:t>
      </w:r>
      <w:r w:rsidR="00427825" w:rsidRPr="00AD26CA">
        <w:rPr>
          <w:szCs w:val="24"/>
          <w:lang w:val="ru-RU"/>
        </w:rPr>
        <w:t xml:space="preserve">, и </w:t>
      </w:r>
      <w:r w:rsidR="00526B23" w:rsidRPr="00AD26CA">
        <w:rPr>
          <w:szCs w:val="24"/>
          <w:lang w:val="ru-RU"/>
        </w:rPr>
        <w:t xml:space="preserve">в </w:t>
      </w:r>
      <w:r w:rsidR="00427825" w:rsidRPr="00AD26CA">
        <w:rPr>
          <w:szCs w:val="24"/>
          <w:lang w:val="ru-RU"/>
        </w:rPr>
        <w:t xml:space="preserve">рамках </w:t>
      </w:r>
      <w:r w:rsidR="00E26565" w:rsidRPr="00AD26CA">
        <w:rPr>
          <w:szCs w:val="24"/>
          <w:lang w:val="ru-RU"/>
        </w:rPr>
        <w:t>Десятилетия действий</w:t>
      </w:r>
      <w:r w:rsidRPr="00AD26CA">
        <w:rPr>
          <w:szCs w:val="24"/>
          <w:lang w:val="ru-RU"/>
        </w:rPr>
        <w:t xml:space="preserve"> </w:t>
      </w:r>
      <w:r w:rsidR="00E26565" w:rsidRPr="00AD26CA">
        <w:rPr>
          <w:szCs w:val="24"/>
          <w:lang w:val="ru-RU"/>
        </w:rPr>
        <w:t>тема ВДЭИО этого года должна быть в основном посвящена и содействовать</w:t>
      </w:r>
      <w:r w:rsidRPr="00AD26CA">
        <w:rPr>
          <w:szCs w:val="24"/>
          <w:lang w:val="ru-RU"/>
        </w:rPr>
        <w:t>:</w:t>
      </w:r>
    </w:p>
    <w:p w14:paraId="15EEE9C5" w14:textId="4BA87549" w:rsidR="000C48B0" w:rsidRPr="00AD26CA" w:rsidRDefault="000C48B0" w:rsidP="000C48B0">
      <w:pPr>
        <w:pStyle w:val="enumlev1"/>
        <w:rPr>
          <w:lang w:val="ru-RU"/>
        </w:rPr>
      </w:pPr>
      <w:r w:rsidRPr="00AD26CA">
        <w:rPr>
          <w:lang w:val="ru-RU"/>
        </w:rPr>
        <w:t>•</w:t>
      </w:r>
      <w:r w:rsidRPr="00AD26CA">
        <w:rPr>
          <w:lang w:val="ru-RU"/>
        </w:rPr>
        <w:tab/>
      </w:r>
      <w:r w:rsidR="00E26565" w:rsidRPr="00AD26CA">
        <w:rPr>
          <w:b/>
          <w:lang w:val="ru-RU"/>
        </w:rPr>
        <w:t>укреплению сотрудничества и совместной деятельности</w:t>
      </w:r>
      <w:r w:rsidR="00E26565" w:rsidRPr="00AD26CA">
        <w:rPr>
          <w:lang w:val="ru-RU"/>
        </w:rPr>
        <w:t xml:space="preserve"> </w:t>
      </w:r>
      <w:r w:rsidR="00E26565" w:rsidRPr="00AD26CA">
        <w:rPr>
          <w:bCs/>
          <w:lang w:val="ru-RU"/>
        </w:rPr>
        <w:t xml:space="preserve">правительств, хозяйствующих субъектов, учреждений ООН, гражданского общества и других </w:t>
      </w:r>
      <w:r w:rsidR="00243A39" w:rsidRPr="00AD26CA">
        <w:rPr>
          <w:bCs/>
          <w:lang w:val="ru-RU"/>
        </w:rPr>
        <w:t>сторон</w:t>
      </w:r>
      <w:r w:rsidR="00E26565" w:rsidRPr="00AD26CA">
        <w:rPr>
          <w:bCs/>
          <w:lang w:val="ru-RU"/>
        </w:rPr>
        <w:t xml:space="preserve"> для увеличения роли ИКТ в глобальной реакции на пандемию</w:t>
      </w:r>
      <w:r w:rsidRPr="00AD26CA">
        <w:rPr>
          <w:lang w:val="ru-RU"/>
        </w:rPr>
        <w:t xml:space="preserve"> COVID-19</w:t>
      </w:r>
      <w:r w:rsidR="00E26565" w:rsidRPr="00AD26CA">
        <w:rPr>
          <w:lang w:val="ru-RU"/>
        </w:rPr>
        <w:t>;</w:t>
      </w:r>
    </w:p>
    <w:p w14:paraId="507D874C" w14:textId="6C6A4095" w:rsidR="000C48B0" w:rsidRPr="00AD26CA" w:rsidRDefault="000C48B0" w:rsidP="000C48B0">
      <w:pPr>
        <w:pStyle w:val="enumlev1"/>
        <w:rPr>
          <w:lang w:val="ru-RU"/>
        </w:rPr>
      </w:pPr>
      <w:r w:rsidRPr="00AD26CA">
        <w:rPr>
          <w:lang w:val="ru-RU"/>
        </w:rPr>
        <w:t>•</w:t>
      </w:r>
      <w:r w:rsidRPr="00AD26CA">
        <w:rPr>
          <w:lang w:val="ru-RU"/>
        </w:rPr>
        <w:tab/>
      </w:r>
      <w:r w:rsidRPr="00AD26CA">
        <w:rPr>
          <w:b/>
          <w:bCs/>
          <w:color w:val="000000"/>
          <w:lang w:val="ru-RU"/>
        </w:rPr>
        <w:t>укреплению роли ИКТ</w:t>
      </w:r>
      <w:r w:rsidRPr="00AD26CA">
        <w:rPr>
          <w:color w:val="000000"/>
          <w:lang w:val="ru-RU"/>
        </w:rPr>
        <w:t xml:space="preserve"> </w:t>
      </w:r>
      <w:r w:rsidR="00E26565" w:rsidRPr="00AD26CA">
        <w:rPr>
          <w:rStyle w:val="normaltextrun"/>
          <w:rFonts w:asciiTheme="minorHAnsi" w:hAnsiTheme="minorHAnsi" w:cstheme="minorHAnsi"/>
          <w:bCs/>
          <w:lang w:val="ru-RU"/>
        </w:rPr>
        <w:t xml:space="preserve">в </w:t>
      </w:r>
      <w:r w:rsidR="00526B23" w:rsidRPr="00AD26CA">
        <w:rPr>
          <w:rStyle w:val="normaltextrun"/>
          <w:rFonts w:asciiTheme="minorHAnsi" w:hAnsiTheme="minorHAnsi" w:cstheme="minorHAnsi"/>
          <w:bCs/>
          <w:lang w:val="ru-RU"/>
        </w:rPr>
        <w:t xml:space="preserve">ускорении </w:t>
      </w:r>
      <w:r w:rsidR="00E26565" w:rsidRPr="00AD26CA">
        <w:rPr>
          <w:rStyle w:val="normaltextrun"/>
          <w:rFonts w:asciiTheme="minorHAnsi" w:hAnsiTheme="minorHAnsi" w:cstheme="minorHAnsi"/>
          <w:bCs/>
          <w:lang w:val="ru-RU"/>
        </w:rPr>
        <w:t>достижени</w:t>
      </w:r>
      <w:r w:rsidR="00526B23" w:rsidRPr="00AD26CA">
        <w:rPr>
          <w:rStyle w:val="normaltextrun"/>
          <w:rFonts w:asciiTheme="minorHAnsi" w:hAnsiTheme="minorHAnsi" w:cstheme="minorHAnsi"/>
          <w:bCs/>
          <w:lang w:val="ru-RU"/>
        </w:rPr>
        <w:t>я</w:t>
      </w:r>
      <w:r w:rsidR="00E26565" w:rsidRPr="00AD26CA">
        <w:rPr>
          <w:rStyle w:val="normaltextrun"/>
          <w:rFonts w:asciiTheme="minorHAnsi" w:hAnsiTheme="minorHAnsi" w:cstheme="minorHAnsi"/>
          <w:bCs/>
          <w:lang w:val="ru-RU"/>
        </w:rPr>
        <w:t xml:space="preserve"> ЦУР</w:t>
      </w:r>
      <w:r w:rsidRPr="00AD26CA">
        <w:rPr>
          <w:lang w:val="ru-RU"/>
        </w:rPr>
        <w:t>;</w:t>
      </w:r>
    </w:p>
    <w:p w14:paraId="7ABC5003" w14:textId="77777777" w:rsidR="000C48B0" w:rsidRPr="00AD26CA" w:rsidRDefault="000C48B0" w:rsidP="000C48B0">
      <w:pPr>
        <w:pStyle w:val="enumlev1"/>
        <w:rPr>
          <w:lang w:val="ru-RU"/>
        </w:rPr>
      </w:pPr>
      <w:r w:rsidRPr="00AD26CA">
        <w:rPr>
          <w:lang w:val="ru-RU"/>
        </w:rPr>
        <w:t>•</w:t>
      </w:r>
      <w:r w:rsidRPr="00AD26CA">
        <w:rPr>
          <w:lang w:val="ru-RU"/>
        </w:rPr>
        <w:tab/>
      </w:r>
      <w:r w:rsidRPr="00AD26CA">
        <w:rPr>
          <w:b/>
          <w:bCs/>
          <w:color w:val="000000"/>
          <w:lang w:val="ru-RU"/>
        </w:rPr>
        <w:t>повышению осведомленности о значении возможности установления соединений</w:t>
      </w:r>
      <w:r w:rsidRPr="00AD26CA">
        <w:rPr>
          <w:color w:val="000000"/>
          <w:lang w:val="ru-RU"/>
        </w:rPr>
        <w:t>, а также о конкретных решениях на основе ИКТ и возникающих тенденциях для содействия экономической, экологической и социальной устойчивости</w:t>
      </w:r>
      <w:r w:rsidRPr="00AD26CA">
        <w:rPr>
          <w:lang w:val="ru-RU"/>
        </w:rPr>
        <w:t>;</w:t>
      </w:r>
    </w:p>
    <w:p w14:paraId="25568864" w14:textId="23C4C249" w:rsidR="000C48B0" w:rsidRPr="00AD26CA" w:rsidRDefault="000C48B0" w:rsidP="000C48B0">
      <w:pPr>
        <w:pStyle w:val="enumlev1"/>
        <w:rPr>
          <w:lang w:val="ru-RU"/>
        </w:rPr>
      </w:pPr>
      <w:r w:rsidRPr="00AD26CA">
        <w:rPr>
          <w:lang w:val="ru-RU"/>
        </w:rPr>
        <w:t>•</w:t>
      </w:r>
      <w:r w:rsidRPr="00AD26CA">
        <w:rPr>
          <w:lang w:val="ru-RU"/>
        </w:rPr>
        <w:tab/>
      </w:r>
      <w:r w:rsidRPr="00AD26CA">
        <w:rPr>
          <w:b/>
          <w:bCs/>
          <w:lang w:val="ru-RU"/>
        </w:rPr>
        <w:t>расширению использования ИКТ</w:t>
      </w:r>
      <w:r w:rsidRPr="00AD26CA">
        <w:rPr>
          <w:lang w:val="ru-RU"/>
        </w:rPr>
        <w:t xml:space="preserve">, в том числе </w:t>
      </w:r>
      <w:r w:rsidR="00E26565" w:rsidRPr="00AD26CA">
        <w:rPr>
          <w:lang w:val="ru-RU"/>
        </w:rPr>
        <w:t>путем устранения препятствий на стороне спроса</w:t>
      </w:r>
      <w:r w:rsidR="00857B6C" w:rsidRPr="00AD26CA">
        <w:rPr>
          <w:lang w:val="ru-RU"/>
        </w:rPr>
        <w:t>, таких как низкая приемлемость в ценовом отношении и нехватка цифровых навыков</w:t>
      </w:r>
      <w:r w:rsidRPr="00AD26CA">
        <w:rPr>
          <w:lang w:val="ru-RU"/>
        </w:rPr>
        <w:t>;</w:t>
      </w:r>
    </w:p>
    <w:p w14:paraId="03BB1D34" w14:textId="64CC7503" w:rsidR="000C48B0" w:rsidRPr="00AD26CA" w:rsidRDefault="000C48B0" w:rsidP="000C48B0">
      <w:pPr>
        <w:pStyle w:val="enumlev1"/>
        <w:rPr>
          <w:lang w:val="ru-RU"/>
        </w:rPr>
      </w:pPr>
      <w:r w:rsidRPr="00AD26CA">
        <w:rPr>
          <w:lang w:val="ru-RU"/>
        </w:rPr>
        <w:t>•</w:t>
      </w:r>
      <w:r w:rsidRPr="00AD26CA">
        <w:rPr>
          <w:lang w:val="ru-RU"/>
        </w:rPr>
        <w:tab/>
      </w:r>
      <w:r w:rsidRPr="00AD26CA">
        <w:rPr>
          <w:b/>
          <w:bCs/>
          <w:lang w:val="ru-RU"/>
        </w:rPr>
        <w:t>сокращению цифрового разрыва</w:t>
      </w:r>
      <w:r w:rsidRPr="00AD26CA">
        <w:rPr>
          <w:lang w:val="ru-RU"/>
        </w:rPr>
        <w:t xml:space="preserve"> между </w:t>
      </w:r>
      <w:r w:rsidR="00C2217E" w:rsidRPr="00AD26CA">
        <w:rPr>
          <w:lang w:val="ru-RU"/>
        </w:rPr>
        <w:t xml:space="preserve">странами </w:t>
      </w:r>
      <w:r w:rsidRPr="00AD26CA">
        <w:rPr>
          <w:lang w:val="ru-RU"/>
        </w:rPr>
        <w:t>и внутри стран, в том числе цифрово</w:t>
      </w:r>
      <w:r w:rsidR="00526B23" w:rsidRPr="00AD26CA">
        <w:rPr>
          <w:lang w:val="ru-RU"/>
        </w:rPr>
        <w:t>го</w:t>
      </w:r>
      <w:r w:rsidRPr="00AD26CA">
        <w:rPr>
          <w:lang w:val="ru-RU"/>
        </w:rPr>
        <w:t xml:space="preserve"> гендерн</w:t>
      </w:r>
      <w:r w:rsidR="00526B23" w:rsidRPr="00AD26CA">
        <w:rPr>
          <w:lang w:val="ru-RU"/>
        </w:rPr>
        <w:t>ого</w:t>
      </w:r>
      <w:r w:rsidRPr="00AD26CA">
        <w:rPr>
          <w:lang w:val="ru-RU"/>
        </w:rPr>
        <w:t xml:space="preserve"> разрыв</w:t>
      </w:r>
      <w:r w:rsidR="00526B23" w:rsidRPr="00AD26CA">
        <w:rPr>
          <w:lang w:val="ru-RU"/>
        </w:rPr>
        <w:t>а</w:t>
      </w:r>
      <w:r w:rsidRPr="00AD26CA">
        <w:rPr>
          <w:lang w:val="ru-RU"/>
        </w:rPr>
        <w:t>;</w:t>
      </w:r>
    </w:p>
    <w:p w14:paraId="30CD1BBF" w14:textId="18A840A6" w:rsidR="000C48B0" w:rsidRPr="00AD26CA" w:rsidRDefault="000C48B0" w:rsidP="000C48B0">
      <w:pPr>
        <w:pStyle w:val="enumlev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AD26CA">
        <w:rPr>
          <w:lang w:val="ru-RU"/>
        </w:rPr>
        <w:t>•</w:t>
      </w:r>
      <w:r w:rsidRPr="00AD26CA">
        <w:rPr>
          <w:lang w:val="ru-RU"/>
        </w:rPr>
        <w:tab/>
      </w:r>
      <w:r w:rsidR="00C2217E" w:rsidRPr="00AD26CA">
        <w:rPr>
          <w:b/>
          <w:lang w:val="ru-RU"/>
        </w:rPr>
        <w:t>обращени</w:t>
      </w:r>
      <w:r w:rsidR="00526B23" w:rsidRPr="00AD26CA">
        <w:rPr>
          <w:b/>
          <w:lang w:val="ru-RU"/>
        </w:rPr>
        <w:t>ю</w:t>
      </w:r>
      <w:r w:rsidR="00C2217E" w:rsidRPr="00AD26CA">
        <w:rPr>
          <w:b/>
          <w:lang w:val="ru-RU"/>
        </w:rPr>
        <w:t xml:space="preserve"> к Членам Секторов (в том числе к МСП) и Академическим организациям</w:t>
      </w:r>
      <w:r w:rsidR="00C2217E" w:rsidRPr="00AD26CA">
        <w:rPr>
          <w:lang w:val="ru-RU"/>
        </w:rPr>
        <w:t xml:space="preserve"> с призывом принять во внимание Повестку дня "Соединим к 2030 году" и включить некоторые из ее целевых показателей в их собственные задачи</w:t>
      </w:r>
      <w:r w:rsidRPr="00AD26CA">
        <w:rPr>
          <w:lang w:val="ru-RU"/>
        </w:rPr>
        <w:t>.</w:t>
      </w:r>
    </w:p>
    <w:p w14:paraId="44951E77" w14:textId="55E7F629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2.6</w:t>
      </w:r>
      <w:r w:rsidRPr="00AD26CA">
        <w:rPr>
          <w:lang w:val="ru-RU"/>
        </w:rPr>
        <w:tab/>
      </w:r>
      <w:r w:rsidR="00C2217E" w:rsidRPr="00AD26CA">
        <w:rPr>
          <w:lang w:val="ru-RU"/>
        </w:rPr>
        <w:t xml:space="preserve">В связи с пандемией </w:t>
      </w:r>
      <w:r w:rsidRPr="00AD26C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  <w:lang w:val="ru-RU"/>
        </w:rPr>
        <w:t xml:space="preserve">COVID-19 </w:t>
      </w:r>
      <w:r w:rsidR="00C2217E" w:rsidRPr="00AD26C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  <w:lang w:val="ru-RU"/>
        </w:rPr>
        <w:t>мероприятие ВДЭИО-20 пройдет 18 мая в виртуальном режиме</w:t>
      </w:r>
      <w:r w:rsidRPr="00AD26CA">
        <w:rPr>
          <w:lang w:val="ru-RU"/>
        </w:rPr>
        <w:t xml:space="preserve">. </w:t>
      </w:r>
      <w:r w:rsidR="00B250C9" w:rsidRPr="00AD26CA">
        <w:rPr>
          <w:lang w:val="ru-RU"/>
        </w:rPr>
        <w:t xml:space="preserve">На мероприятии </w:t>
      </w:r>
      <w:r w:rsidR="00243A39" w:rsidRPr="00AD26CA">
        <w:rPr>
          <w:lang w:val="ru-RU"/>
        </w:rPr>
        <w:t xml:space="preserve">соберутся </w:t>
      </w:r>
      <w:r w:rsidR="00B250C9" w:rsidRPr="00AD26CA">
        <w:rPr>
          <w:lang w:val="ru-RU"/>
        </w:rPr>
        <w:t>партнеры МСЭ, чтобы показать, как ИКТ могут ускорить достижение ЦУР, а также поделиться опытом того, как ИКТ применяются для реагирования на пандемию</w:t>
      </w:r>
      <w:r w:rsidRPr="00AD26CA">
        <w:rPr>
          <w:lang w:val="ru-RU"/>
        </w:rPr>
        <w:t xml:space="preserve"> COVID-19. </w:t>
      </w:r>
      <w:r w:rsidR="0066098E" w:rsidRPr="00AD26CA">
        <w:rPr>
          <w:lang w:val="ru-RU"/>
        </w:rPr>
        <w:t>Представляя, как можно использовать технологии на местах, различные заинтересованные стороны покажут, как они способствуют непрерывности хозяйственной деятельности в этот период, подчеркивая потенциал ИКТ как движущих сил развития</w:t>
      </w:r>
      <w:r w:rsidRPr="00AD26CA">
        <w:rPr>
          <w:lang w:val="ru-RU"/>
        </w:rPr>
        <w:t>.</w:t>
      </w:r>
    </w:p>
    <w:p w14:paraId="27BE98AB" w14:textId="798248C1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lastRenderedPageBreak/>
        <w:t>2.7</w:t>
      </w:r>
      <w:r w:rsidRPr="00AD26CA">
        <w:rPr>
          <w:lang w:val="ru-RU"/>
        </w:rPr>
        <w:tab/>
      </w:r>
      <w:r w:rsidR="003F7985" w:rsidRPr="00AD26CA">
        <w:rPr>
          <w:lang w:val="ru-RU"/>
        </w:rPr>
        <w:t>На мероприятии будет рассматриваться значение укрепления сотрудничества и совместной работы в различных странах и секторах</w:t>
      </w:r>
      <w:r w:rsidRPr="00AD26CA">
        <w:rPr>
          <w:lang w:val="ru-RU"/>
        </w:rPr>
        <w:t xml:space="preserve">. </w:t>
      </w:r>
      <w:r w:rsidR="003F7985" w:rsidRPr="00AD26CA">
        <w:rPr>
          <w:lang w:val="ru-RU"/>
        </w:rPr>
        <w:t xml:space="preserve">Оно </w:t>
      </w:r>
      <w:r w:rsidR="00A813A5" w:rsidRPr="00AD26CA">
        <w:rPr>
          <w:lang w:val="ru-RU"/>
        </w:rPr>
        <w:t>послужит</w:t>
      </w:r>
      <w:r w:rsidR="003F7985" w:rsidRPr="00AD26CA">
        <w:rPr>
          <w:lang w:val="ru-RU"/>
        </w:rPr>
        <w:t xml:space="preserve"> дальнейшему повышению значения Десятилетия действий</w:t>
      </w:r>
      <w:r w:rsidR="00A813A5" w:rsidRPr="00AD26CA">
        <w:rPr>
          <w:lang w:val="ru-RU"/>
        </w:rPr>
        <w:t xml:space="preserve">, объявленного Генеральным секретарем ООН, в первую очередь повышая </w:t>
      </w:r>
      <w:r w:rsidR="00867282" w:rsidRPr="00AD26CA">
        <w:rPr>
          <w:lang w:val="ru-RU"/>
        </w:rPr>
        <w:t>осведомленность о значении ИКТ</w:t>
      </w:r>
      <w:r w:rsidRPr="00AD26CA">
        <w:rPr>
          <w:lang w:val="ru-RU"/>
        </w:rPr>
        <w:t>.</w:t>
      </w:r>
    </w:p>
    <w:p w14:paraId="00A33273" w14:textId="77777777" w:rsidR="000C48B0" w:rsidRPr="00AD26CA" w:rsidRDefault="000C48B0" w:rsidP="000C48B0">
      <w:pPr>
        <w:pStyle w:val="Heading1"/>
        <w:rPr>
          <w:lang w:val="ru-RU"/>
        </w:rPr>
      </w:pPr>
      <w:r w:rsidRPr="00AD26CA">
        <w:rPr>
          <w:lang w:val="ru-RU"/>
        </w:rPr>
        <w:t>3</w:t>
      </w:r>
      <w:r w:rsidRPr="00AD26CA">
        <w:rPr>
          <w:lang w:val="ru-RU"/>
        </w:rPr>
        <w:tab/>
        <w:t>Тема Всемирного дня электросвязи и информационного общества 2021 года</w:t>
      </w:r>
    </w:p>
    <w:p w14:paraId="0FD317FC" w14:textId="6A5417E5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3.1</w:t>
      </w:r>
      <w:r w:rsidRPr="00AD26CA">
        <w:rPr>
          <w:lang w:val="ru-RU"/>
        </w:rPr>
        <w:tab/>
        <w:t>В ходе осуществления наших совместных усилий по соединению всех людей, где бы они ни находились, в любо</w:t>
      </w:r>
      <w:r w:rsidR="00FF0A4E" w:rsidRPr="00AD26CA">
        <w:rPr>
          <w:lang w:val="ru-RU"/>
        </w:rPr>
        <w:t>е время</w:t>
      </w:r>
      <w:r w:rsidRPr="00AD26CA">
        <w:rPr>
          <w:lang w:val="ru-RU"/>
        </w:rPr>
        <w:t xml:space="preserve">, мы видим, что, несмотря на рост использования интернета, препятствия остаются. Данные за 2019 год показывают, что, хотя 93% населения Земли имеют доступ к услугам подвижной широкополосной связи (или интернета), фактически пользуются интернетом лишь немногим более 53%. </w:t>
      </w:r>
    </w:p>
    <w:p w14:paraId="304BC67C" w14:textId="77777777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3.2</w:t>
      </w:r>
      <w:r w:rsidRPr="00AD26CA">
        <w:rPr>
          <w:lang w:val="ru-RU"/>
        </w:rPr>
        <w:tab/>
        <w:t xml:space="preserve">Одним из наиболее важных факторов, признанных препятствующими подключению, наряду с доступом, приемлемостью в ценовом отношении и навыками, является доверие при использовании ИКТ. </w:t>
      </w:r>
    </w:p>
    <w:p w14:paraId="660A6144" w14:textId="77777777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3.3</w:t>
      </w:r>
      <w:r w:rsidRPr="00AD26CA">
        <w:rPr>
          <w:lang w:val="ru-RU"/>
        </w:rPr>
        <w:tab/>
        <w:t>Для ВДЭИО-21 предлагается тема "</w:t>
      </w:r>
      <w:r w:rsidRPr="00AD26CA">
        <w:rPr>
          <w:b/>
          <w:bCs/>
          <w:lang w:val="ru-RU"/>
        </w:rPr>
        <w:t>Доверие в эпоху цифровой трансформации</w:t>
      </w:r>
      <w:r w:rsidRPr="00AD26CA">
        <w:rPr>
          <w:lang w:val="ru-RU"/>
        </w:rPr>
        <w:t>".</w:t>
      </w:r>
    </w:p>
    <w:p w14:paraId="37426A92" w14:textId="32861815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3.4</w:t>
      </w:r>
      <w:r w:rsidRPr="00AD26CA">
        <w:rPr>
          <w:lang w:val="ru-RU"/>
        </w:rPr>
        <w:tab/>
        <w:t>Предложенная тема даст членам МСЭ возможность повысить осведомленность о значении доверия в мире, где все приобретает цифровой характер. В нашу цифровую эпоху, когда ИКТ оказывают воздействие практически на все виды социально-экономической деятельности, при осуществлении потенциала ИКТ как инструментов улучшения жизни людей следует также считать имеющими решающее значение риски, связанные с технологиями.</w:t>
      </w:r>
    </w:p>
    <w:p w14:paraId="09FF44C0" w14:textId="77777777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3.5</w:t>
      </w:r>
      <w:r w:rsidRPr="00AD26CA">
        <w:rPr>
          <w:lang w:val="ru-RU"/>
        </w:rPr>
        <w:tab/>
        <w:t xml:space="preserve">ИКТ стремительно растут и развиваются, создавая новые угрозы и области уязвимости инфраструктур, сетей и устройств, которые также требуют новых и инновационных подходов к решению проблемы доверия при использовании ИКТ. </w:t>
      </w:r>
    </w:p>
    <w:p w14:paraId="20FD27D5" w14:textId="77777777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3.6</w:t>
      </w:r>
      <w:r w:rsidRPr="00AD26CA">
        <w:rPr>
          <w:lang w:val="ru-RU"/>
        </w:rPr>
        <w:tab/>
        <w:t>Расширение и развитие доступа к ИКТ на основе доверия также признается необходимым условием ускорения хода достижения всех 17 Целей ООН в области устойчивого развития (ЦУР).</w:t>
      </w:r>
    </w:p>
    <w:p w14:paraId="2AEDE50E" w14:textId="03B2C38A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3.7</w:t>
      </w:r>
      <w:r w:rsidRPr="00AD26CA">
        <w:rPr>
          <w:lang w:val="ru-RU"/>
        </w:rPr>
        <w:tab/>
        <w:t>ООН объявила 2021 год Международным годом мира и доверия, с целью мобилизации усилий международного сообщества для содействия миру и доверию между народами на основании, в том числе, политического диалога, взаимопонимания и сотрудничества, для построения устойчивого мира, солидарности и согласованности.</w:t>
      </w:r>
    </w:p>
    <w:p w14:paraId="7C04268C" w14:textId="71979639" w:rsidR="000C48B0" w:rsidRPr="00AD26CA" w:rsidRDefault="000C48B0" w:rsidP="00526B23">
      <w:pPr>
        <w:tabs>
          <w:tab w:val="left" w:pos="5812"/>
        </w:tabs>
        <w:rPr>
          <w:lang w:val="ru-RU"/>
        </w:rPr>
      </w:pPr>
      <w:r w:rsidRPr="00AD26CA">
        <w:rPr>
          <w:lang w:val="ru-RU"/>
        </w:rPr>
        <w:t>3.8</w:t>
      </w:r>
      <w:r w:rsidRPr="00AD26CA">
        <w:rPr>
          <w:lang w:val="ru-RU"/>
        </w:rPr>
        <w:tab/>
      </w:r>
      <w:r w:rsidR="00FF0A4E" w:rsidRPr="00AD26CA">
        <w:rPr>
          <w:lang w:val="ru-RU"/>
        </w:rPr>
        <w:t xml:space="preserve">Пандемия </w:t>
      </w:r>
      <w:r w:rsidRPr="00AD26CA">
        <w:rPr>
          <w:lang w:val="ru-RU"/>
        </w:rPr>
        <w:t xml:space="preserve">COVID-19 </w:t>
      </w:r>
      <w:r w:rsidR="00FF0A4E" w:rsidRPr="00AD26CA">
        <w:rPr>
          <w:lang w:val="ru-RU"/>
        </w:rPr>
        <w:t xml:space="preserve">ввергла мир в беспрецедентный кризис, при котором миллиарды людей во всем мире не могут покидать свои жилища и полагаются на телеработу и ИКТ для дальнейшего доступа к образованию, здравоохранению и </w:t>
      </w:r>
      <w:proofErr w:type="gramStart"/>
      <w:r w:rsidR="00FF0A4E" w:rsidRPr="00AD26CA">
        <w:rPr>
          <w:lang w:val="ru-RU"/>
        </w:rPr>
        <w:t>товарам</w:t>
      </w:r>
      <w:proofErr w:type="gramEnd"/>
      <w:r w:rsidR="00FF0A4E" w:rsidRPr="00AD26CA">
        <w:rPr>
          <w:lang w:val="ru-RU"/>
        </w:rPr>
        <w:t xml:space="preserve"> и услугам первой необходимости, что подчеркивает </w:t>
      </w:r>
      <w:r w:rsidR="007655A9" w:rsidRPr="00AD26CA">
        <w:rPr>
          <w:lang w:val="ru-RU"/>
        </w:rPr>
        <w:t>основополагающее значение ИКТ для экономики и общества</w:t>
      </w:r>
      <w:r w:rsidRPr="00AD26CA">
        <w:rPr>
          <w:lang w:val="ru-RU"/>
        </w:rPr>
        <w:t>.</w:t>
      </w:r>
    </w:p>
    <w:p w14:paraId="0379194A" w14:textId="3EDB6AF8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3.9</w:t>
      </w:r>
      <w:r w:rsidRPr="00AD26CA">
        <w:rPr>
          <w:lang w:val="ru-RU"/>
        </w:rPr>
        <w:tab/>
        <w:t xml:space="preserve">В рамках этого сценария, когда международное сотрудничество и партнерство играют решающую роль, МСЭ предоставляет платформу для глобального диалога и создания потенциала, </w:t>
      </w:r>
      <w:r w:rsidR="007512AD" w:rsidRPr="00AD26CA">
        <w:rPr>
          <w:lang w:val="ru-RU"/>
        </w:rPr>
        <w:t>как и</w:t>
      </w:r>
      <w:r w:rsidRPr="00AD26CA">
        <w:rPr>
          <w:lang w:val="ru-RU"/>
        </w:rPr>
        <w:t xml:space="preserve"> для установления связанных с безопасностью международных стандартов, определяя стратегии кибербезопасности, создавая </w:t>
      </w:r>
      <w:r w:rsidRPr="00AD26CA">
        <w:rPr>
          <w:color w:val="000000"/>
          <w:lang w:val="ru-RU"/>
        </w:rPr>
        <w:t xml:space="preserve">группы реагирования на компьютерные инциденты </w:t>
      </w:r>
      <w:r w:rsidRPr="00AD26CA">
        <w:rPr>
          <w:lang w:val="ru-RU"/>
        </w:rPr>
        <w:t>(CIRT), и защищая детей в онлайновой среде.</w:t>
      </w:r>
    </w:p>
    <w:p w14:paraId="57CBDF22" w14:textId="1207063A" w:rsidR="000C48B0" w:rsidRPr="00AD26CA" w:rsidRDefault="000C48B0" w:rsidP="000C48B0">
      <w:pPr>
        <w:rPr>
          <w:lang w:val="ru-RU"/>
        </w:rPr>
      </w:pPr>
      <w:r w:rsidRPr="00AD26CA">
        <w:rPr>
          <w:lang w:val="ru-RU"/>
        </w:rPr>
        <w:t>3.10</w:t>
      </w:r>
      <w:r w:rsidRPr="00AD26CA">
        <w:rPr>
          <w:lang w:val="ru-RU"/>
        </w:rPr>
        <w:tab/>
        <w:t>Предлагаемая тема ВДЭИО-21 будет соответствовать Резолюции 71 (Пересм. Дубай, 2018 г.), в которой определяется Стратегический план Союза (2020–2023 гг.), и Повестке дня "Соединим к 2030 году", а также Направлению деятельности 5 ВВУИО "У</w:t>
      </w:r>
      <w:r w:rsidRPr="00AD26CA">
        <w:rPr>
          <w:color w:val="000000"/>
          <w:lang w:val="ru-RU"/>
        </w:rPr>
        <w:t>крепление доверия и безопасности при использовании ИКТ</w:t>
      </w:r>
      <w:r w:rsidRPr="00AD26CA">
        <w:rPr>
          <w:lang w:val="ru-RU"/>
        </w:rPr>
        <w:t>".</w:t>
      </w:r>
    </w:p>
    <w:p w14:paraId="3F1026BA" w14:textId="33B535D6" w:rsidR="002D2F57" w:rsidRPr="00AD26CA" w:rsidRDefault="00171DEE" w:rsidP="00171DEE">
      <w:pPr>
        <w:spacing w:before="480"/>
        <w:jc w:val="center"/>
        <w:rPr>
          <w:lang w:val="ru-RU"/>
        </w:rPr>
      </w:pPr>
      <w:r w:rsidRPr="00AD26CA">
        <w:rPr>
          <w:lang w:val="ru-RU"/>
        </w:rPr>
        <w:t>______________</w:t>
      </w:r>
    </w:p>
    <w:sectPr w:rsidR="002D2F57" w:rsidRPr="00AD26CA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B90D6" w14:textId="77777777" w:rsidR="00171DEE" w:rsidRDefault="00171DEE">
      <w:r>
        <w:separator/>
      </w:r>
    </w:p>
  </w:endnote>
  <w:endnote w:type="continuationSeparator" w:id="0">
    <w:p w14:paraId="0E1F366E" w14:textId="77777777" w:rsidR="00171DEE" w:rsidRDefault="0017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C1A3" w14:textId="00CF5392" w:rsidR="000E568E" w:rsidRPr="002D6C40" w:rsidRDefault="00707304" w:rsidP="009B0BAE">
    <w:pPr>
      <w:pStyle w:val="Footer"/>
      <w:rPr>
        <w:color w:val="D9D9D9" w:themeColor="background1" w:themeShade="D9"/>
        <w:sz w:val="18"/>
        <w:szCs w:val="18"/>
      </w:rPr>
    </w:pPr>
    <w:r w:rsidRPr="002D6C40">
      <w:rPr>
        <w:color w:val="D9D9D9" w:themeColor="background1" w:themeShade="D9"/>
      </w:rPr>
      <w:fldChar w:fldCharType="begin"/>
    </w:r>
    <w:r w:rsidRPr="002D6C40">
      <w:rPr>
        <w:color w:val="D9D9D9" w:themeColor="background1" w:themeShade="D9"/>
      </w:rPr>
      <w:instrText xml:space="preserve"> FILENAME \p  \* MERGEFORMAT </w:instrText>
    </w:r>
    <w:r w:rsidRPr="002D6C40">
      <w:rPr>
        <w:color w:val="D9D9D9" w:themeColor="background1" w:themeShade="D9"/>
      </w:rPr>
      <w:fldChar w:fldCharType="separate"/>
    </w:r>
    <w:r w:rsidR="00347BB4" w:rsidRPr="002D6C40">
      <w:rPr>
        <w:color w:val="D9D9D9" w:themeColor="background1" w:themeShade="D9"/>
      </w:rPr>
      <w:t>P:\RUS\SG\CONSEIL\C20\000\017V2R.docx</w:t>
    </w:r>
    <w:r w:rsidRPr="002D6C40">
      <w:rPr>
        <w:color w:val="D9D9D9" w:themeColor="background1" w:themeShade="D9"/>
        <w:lang w:val="en-US"/>
      </w:rPr>
      <w:fldChar w:fldCharType="end"/>
    </w:r>
    <w:r w:rsidR="000E568E" w:rsidRPr="002D6C40">
      <w:rPr>
        <w:color w:val="D9D9D9" w:themeColor="background1" w:themeShade="D9"/>
      </w:rPr>
      <w:t xml:space="preserve"> (</w:t>
    </w:r>
    <w:r w:rsidR="000010FB" w:rsidRPr="002D6C40">
      <w:rPr>
        <w:color w:val="D9D9D9" w:themeColor="background1" w:themeShade="D9"/>
      </w:rPr>
      <w:t>467323</w:t>
    </w:r>
    <w:r w:rsidR="000E568E" w:rsidRPr="002D6C40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38E5" w14:textId="3C5425E4" w:rsidR="000E568E" w:rsidRPr="00347BB4" w:rsidRDefault="000E568E" w:rsidP="002D6C4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3BF4F" w14:textId="77777777" w:rsidR="00171DEE" w:rsidRDefault="00171DEE">
      <w:r>
        <w:t>____________________</w:t>
      </w:r>
    </w:p>
  </w:footnote>
  <w:footnote w:type="continuationSeparator" w:id="0">
    <w:p w14:paraId="441EA1C7" w14:textId="77777777" w:rsidR="00171DEE" w:rsidRDefault="0017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858CB" w14:textId="21B7A5AB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512AD">
      <w:rPr>
        <w:noProof/>
      </w:rPr>
      <w:t>3</w:t>
    </w:r>
    <w:r>
      <w:rPr>
        <w:noProof/>
      </w:rPr>
      <w:fldChar w:fldCharType="end"/>
    </w:r>
  </w:p>
  <w:p w14:paraId="53932A67" w14:textId="5C7519E2" w:rsidR="000E568E" w:rsidRDefault="000E568E" w:rsidP="005B3DEC">
    <w:pPr>
      <w:pStyle w:val="Header"/>
      <w:spacing w:after="480"/>
    </w:pPr>
    <w:r>
      <w:t>C</w:t>
    </w:r>
    <w:r w:rsidR="00442515">
      <w:t>20</w:t>
    </w:r>
    <w:r>
      <w:t>/</w:t>
    </w:r>
    <w:r w:rsidR="00584CF4">
      <w:rPr>
        <w:lang w:val="ru-RU"/>
      </w:rPr>
      <w:t>17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91B61"/>
    <w:multiLevelType w:val="hybridMultilevel"/>
    <w:tmpl w:val="22CE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25CEE"/>
    <w:multiLevelType w:val="multilevel"/>
    <w:tmpl w:val="7AC424C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D0364B"/>
    <w:multiLevelType w:val="multilevel"/>
    <w:tmpl w:val="3AF6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EE"/>
    <w:rsid w:val="000010FB"/>
    <w:rsid w:val="0002183E"/>
    <w:rsid w:val="000569B4"/>
    <w:rsid w:val="00080E82"/>
    <w:rsid w:val="000C48B0"/>
    <w:rsid w:val="000E568E"/>
    <w:rsid w:val="0014734F"/>
    <w:rsid w:val="0015710D"/>
    <w:rsid w:val="00163A32"/>
    <w:rsid w:val="00171DEE"/>
    <w:rsid w:val="00192B41"/>
    <w:rsid w:val="001B7B09"/>
    <w:rsid w:val="001E6719"/>
    <w:rsid w:val="00225368"/>
    <w:rsid w:val="00227FF0"/>
    <w:rsid w:val="00243A39"/>
    <w:rsid w:val="00291EB6"/>
    <w:rsid w:val="002D2F57"/>
    <w:rsid w:val="002D48C5"/>
    <w:rsid w:val="002D6C40"/>
    <w:rsid w:val="00347BB4"/>
    <w:rsid w:val="003F099E"/>
    <w:rsid w:val="003F235E"/>
    <w:rsid w:val="003F7985"/>
    <w:rsid w:val="004023E0"/>
    <w:rsid w:val="00403DD8"/>
    <w:rsid w:val="00427825"/>
    <w:rsid w:val="00442515"/>
    <w:rsid w:val="0045686C"/>
    <w:rsid w:val="004918C4"/>
    <w:rsid w:val="00497703"/>
    <w:rsid w:val="004A0374"/>
    <w:rsid w:val="004A45B5"/>
    <w:rsid w:val="004D0129"/>
    <w:rsid w:val="004D5199"/>
    <w:rsid w:val="00526B23"/>
    <w:rsid w:val="00584CF4"/>
    <w:rsid w:val="005A64D5"/>
    <w:rsid w:val="005B3DEC"/>
    <w:rsid w:val="00601994"/>
    <w:rsid w:val="0066098E"/>
    <w:rsid w:val="006E2D42"/>
    <w:rsid w:val="00703676"/>
    <w:rsid w:val="00707304"/>
    <w:rsid w:val="00732269"/>
    <w:rsid w:val="007512AD"/>
    <w:rsid w:val="007655A9"/>
    <w:rsid w:val="00785ABD"/>
    <w:rsid w:val="007A2DD4"/>
    <w:rsid w:val="007D38B5"/>
    <w:rsid w:val="007E7EA0"/>
    <w:rsid w:val="00807255"/>
    <w:rsid w:val="0081023E"/>
    <w:rsid w:val="008173AA"/>
    <w:rsid w:val="00840A14"/>
    <w:rsid w:val="00857B6C"/>
    <w:rsid w:val="00867282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14937"/>
    <w:rsid w:val="00A3269E"/>
    <w:rsid w:val="00A71773"/>
    <w:rsid w:val="00A813A5"/>
    <w:rsid w:val="00AB5A22"/>
    <w:rsid w:val="00AD26CA"/>
    <w:rsid w:val="00AE2C85"/>
    <w:rsid w:val="00B12A37"/>
    <w:rsid w:val="00B250C9"/>
    <w:rsid w:val="00B63EF2"/>
    <w:rsid w:val="00BA7D89"/>
    <w:rsid w:val="00BC0D39"/>
    <w:rsid w:val="00BC7BC0"/>
    <w:rsid w:val="00BD57B7"/>
    <w:rsid w:val="00BE63E2"/>
    <w:rsid w:val="00C11E55"/>
    <w:rsid w:val="00C2217E"/>
    <w:rsid w:val="00C467E8"/>
    <w:rsid w:val="00CA6E3E"/>
    <w:rsid w:val="00CD2009"/>
    <w:rsid w:val="00CD5F39"/>
    <w:rsid w:val="00CF629C"/>
    <w:rsid w:val="00D92EEA"/>
    <w:rsid w:val="00DA5D4E"/>
    <w:rsid w:val="00E176BA"/>
    <w:rsid w:val="00E26565"/>
    <w:rsid w:val="00E423EC"/>
    <w:rsid w:val="00E55121"/>
    <w:rsid w:val="00EB4FCB"/>
    <w:rsid w:val="00EC6BC5"/>
    <w:rsid w:val="00F35898"/>
    <w:rsid w:val="00F5225B"/>
    <w:rsid w:val="00FE5701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5AD495"/>
  <w15:docId w15:val="{210ABEF2-F43D-46AC-AF2E-0FC09DB1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D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26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normaltextrun">
    <w:name w:val="normaltextrun"/>
    <w:basedOn w:val="DefaultParagraphFont"/>
    <w:rsid w:val="000C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RES-068-R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wtisd/Pages/res60-252.aspx" TargetMode="External"/><Relationship Id="rId17" Type="http://schemas.openxmlformats.org/officeDocument/2006/relationships/hyperlink" Target="http://www.itu.int/wsis/docs2/tunis/off/6rev1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-C-0017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/RES-130-R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/RES-071-R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6B85-F8E0-4051-99C5-E091A6DC7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5DFDE-05A7-4DB0-80FB-8E3ECB070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89717-E748-4163-B0A6-877A1F61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C4BAA3-AE0B-4D74-8A85-FFB0B5D5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3</Pages>
  <Words>1125</Words>
  <Characters>7901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2020-05-19T07:15:00Z</dcterms:created>
  <dcterms:modified xsi:type="dcterms:W3CDTF">2020-05-19T07:15:00Z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