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7F04B105" w14:textId="77777777">
        <w:trPr>
          <w:cantSplit/>
        </w:trPr>
        <w:tc>
          <w:tcPr>
            <w:tcW w:w="6911" w:type="dxa"/>
          </w:tcPr>
          <w:p w14:paraId="2952EBD0" w14:textId="368ACDA1" w:rsidR="00700D1F" w:rsidRPr="00DF23FC" w:rsidRDefault="00D94637" w:rsidP="00761CE7">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E67AE3">
              <w:rPr>
                <w:rFonts w:cs="Arial" w:hint="eastAsia"/>
                <w:b/>
                <w:bCs/>
                <w:sz w:val="26"/>
                <w:szCs w:val="26"/>
                <w:lang w:val="en-US" w:eastAsia="zh-CN"/>
              </w:rPr>
              <w:t>20</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w:t>
            </w:r>
            <w:r w:rsidR="00E67AE3">
              <w:rPr>
                <w:rFonts w:hint="eastAsia"/>
                <w:b/>
                <w:bCs/>
                <w:color w:val="000000"/>
                <w:lang w:eastAsia="zh-CN"/>
              </w:rPr>
              <w:t>20</w:t>
            </w:r>
            <w:r w:rsidR="009625D8" w:rsidRPr="009625D8">
              <w:rPr>
                <w:rFonts w:ascii="SimSun" w:hAnsi="SimSun" w:hint="eastAsia"/>
                <w:b/>
                <w:bCs/>
                <w:color w:val="000000"/>
                <w:lang w:eastAsia="zh-CN"/>
              </w:rPr>
              <w:t>年</w:t>
            </w:r>
            <w:r w:rsidR="00761CE7">
              <w:rPr>
                <w:b/>
                <w:bCs/>
                <w:color w:val="000000"/>
                <w:lang w:eastAsia="zh-CN"/>
              </w:rPr>
              <w:t>6</w:t>
            </w:r>
            <w:r w:rsidR="009625D8" w:rsidRPr="009625D8">
              <w:rPr>
                <w:rFonts w:ascii="SimSun" w:hAnsi="SimSun" w:hint="eastAsia"/>
                <w:b/>
                <w:bCs/>
                <w:color w:val="000000"/>
                <w:lang w:eastAsia="zh-CN"/>
              </w:rPr>
              <w:t>月</w:t>
            </w:r>
            <w:r w:rsidR="00E67AE3">
              <w:rPr>
                <w:rFonts w:hint="eastAsia"/>
                <w:b/>
                <w:bCs/>
                <w:color w:val="000000"/>
                <w:lang w:eastAsia="zh-CN"/>
              </w:rPr>
              <w:t>9</w:t>
            </w:r>
            <w:r w:rsidR="00A5354B">
              <w:rPr>
                <w:b/>
                <w:bCs/>
                <w:color w:val="000000"/>
                <w:lang w:eastAsia="zh-CN"/>
              </w:rPr>
              <w:t>-</w:t>
            </w:r>
            <w:r w:rsidR="00E67AE3">
              <w:rPr>
                <w:rFonts w:hint="eastAsia"/>
                <w:b/>
                <w:bCs/>
                <w:color w:val="000000"/>
                <w:lang w:eastAsia="zh-CN"/>
              </w:rPr>
              <w:t>19</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14:paraId="6D2D5437" w14:textId="37D24B33" w:rsidR="00700D1F" w:rsidRDefault="00E67AE3" w:rsidP="00A812AB">
            <w:bookmarkStart w:id="0" w:name="ditulogo"/>
            <w:bookmarkEnd w:id="0"/>
            <w:r>
              <w:rPr>
                <w:noProof/>
                <w:lang w:eastAsia="zh-CN"/>
              </w:rPr>
              <w:drawing>
                <wp:inline distT="0" distB="0" distL="0" distR="0" wp14:anchorId="199BC7A2" wp14:editId="08465F1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3302B3D0" w14:textId="77777777">
        <w:trPr>
          <w:cantSplit/>
        </w:trPr>
        <w:tc>
          <w:tcPr>
            <w:tcW w:w="6911" w:type="dxa"/>
            <w:tcBorders>
              <w:bottom w:val="single" w:sz="12" w:space="0" w:color="auto"/>
            </w:tcBorders>
          </w:tcPr>
          <w:p w14:paraId="72081482"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3B07BDA2" w14:textId="77777777" w:rsidR="00700D1F" w:rsidRPr="00617BE4" w:rsidRDefault="00700D1F" w:rsidP="00001B77">
            <w:pPr>
              <w:spacing w:before="0"/>
              <w:rPr>
                <w:rFonts w:ascii="Verdana" w:hAnsi="Verdana"/>
                <w:szCs w:val="24"/>
              </w:rPr>
            </w:pPr>
          </w:p>
        </w:tc>
      </w:tr>
      <w:tr w:rsidR="00700D1F" w:rsidRPr="00617BE4" w14:paraId="48A4F8D9" w14:textId="77777777">
        <w:trPr>
          <w:cantSplit/>
        </w:trPr>
        <w:tc>
          <w:tcPr>
            <w:tcW w:w="6911" w:type="dxa"/>
            <w:tcBorders>
              <w:top w:val="single" w:sz="12" w:space="0" w:color="auto"/>
            </w:tcBorders>
          </w:tcPr>
          <w:p w14:paraId="09B902BD"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19AACDC7" w14:textId="77777777" w:rsidR="00700D1F" w:rsidRPr="00617BE4" w:rsidRDefault="00700D1F" w:rsidP="00001B77">
            <w:pPr>
              <w:spacing w:before="0"/>
              <w:rPr>
                <w:rFonts w:ascii="Verdana" w:hAnsi="Verdana"/>
                <w:szCs w:val="24"/>
              </w:rPr>
            </w:pPr>
          </w:p>
        </w:tc>
      </w:tr>
      <w:tr w:rsidR="00700D1F" w14:paraId="5C425D94" w14:textId="77777777">
        <w:trPr>
          <w:cantSplit/>
          <w:trHeight w:val="23"/>
        </w:trPr>
        <w:tc>
          <w:tcPr>
            <w:tcW w:w="6911" w:type="dxa"/>
            <w:vMerge w:val="restart"/>
          </w:tcPr>
          <w:p w14:paraId="7BEB8774" w14:textId="77777777"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A27823">
              <w:rPr>
                <w:rFonts w:cs="Times"/>
                <w:b/>
                <w:bCs/>
                <w:szCs w:val="24"/>
              </w:rPr>
              <w:t>PL 2.</w:t>
            </w:r>
            <w:r w:rsidR="00A27823">
              <w:rPr>
                <w:rFonts w:cs="Times"/>
                <w:b/>
                <w:bCs/>
                <w:szCs w:val="24"/>
                <w:lang w:eastAsia="zh-CN"/>
              </w:rPr>
              <w:t>2</w:t>
            </w:r>
          </w:p>
        </w:tc>
        <w:tc>
          <w:tcPr>
            <w:tcW w:w="3120" w:type="dxa"/>
          </w:tcPr>
          <w:p w14:paraId="15B85931" w14:textId="652EEE26" w:rsidR="00700D1F" w:rsidRPr="00700D1F" w:rsidRDefault="00700D1F" w:rsidP="00761CE7">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E67AE3">
              <w:rPr>
                <w:rFonts w:hint="eastAsia"/>
                <w:b/>
                <w:bCs/>
                <w:szCs w:val="24"/>
                <w:lang w:eastAsia="zh-CN"/>
              </w:rPr>
              <w:t>20</w:t>
            </w:r>
            <w:r w:rsidRPr="00FC5386">
              <w:rPr>
                <w:b/>
                <w:bCs/>
                <w:szCs w:val="24"/>
                <w:lang w:eastAsia="zh-CN"/>
              </w:rPr>
              <w:t>/</w:t>
            </w:r>
            <w:r w:rsidR="00A27823">
              <w:rPr>
                <w:b/>
                <w:bCs/>
                <w:szCs w:val="24"/>
                <w:lang w:eastAsia="zh-CN"/>
              </w:rPr>
              <w:t>17</w:t>
            </w:r>
            <w:r w:rsidRPr="00FC5386">
              <w:rPr>
                <w:b/>
                <w:bCs/>
                <w:szCs w:val="24"/>
                <w:lang w:eastAsia="zh-CN"/>
              </w:rPr>
              <w:t>-C</w:t>
            </w:r>
          </w:p>
        </w:tc>
      </w:tr>
      <w:bookmarkEnd w:id="1"/>
      <w:tr w:rsidR="00700D1F" w14:paraId="367A4DC3" w14:textId="77777777">
        <w:trPr>
          <w:cantSplit/>
          <w:trHeight w:val="23"/>
        </w:trPr>
        <w:tc>
          <w:tcPr>
            <w:tcW w:w="6911" w:type="dxa"/>
            <w:vMerge/>
          </w:tcPr>
          <w:p w14:paraId="790CDA1E" w14:textId="77777777" w:rsidR="00700D1F" w:rsidRDefault="00700D1F" w:rsidP="00001B77">
            <w:pPr>
              <w:tabs>
                <w:tab w:val="left" w:pos="851"/>
              </w:tabs>
              <w:rPr>
                <w:b/>
                <w:lang w:eastAsia="zh-CN"/>
              </w:rPr>
            </w:pPr>
          </w:p>
        </w:tc>
        <w:tc>
          <w:tcPr>
            <w:tcW w:w="3120" w:type="dxa"/>
          </w:tcPr>
          <w:p w14:paraId="7D18AB8D" w14:textId="378B63F0" w:rsidR="00700D1F" w:rsidRPr="00FC5386" w:rsidRDefault="00700D1F" w:rsidP="00D36A68">
            <w:pPr>
              <w:tabs>
                <w:tab w:val="left" w:pos="993"/>
              </w:tabs>
              <w:spacing w:before="0"/>
              <w:rPr>
                <w:b/>
                <w:bCs/>
                <w:szCs w:val="24"/>
                <w:lang w:eastAsia="zh-CN"/>
              </w:rPr>
            </w:pPr>
            <w:r w:rsidRPr="00FC5386">
              <w:rPr>
                <w:b/>
                <w:bCs/>
                <w:szCs w:val="24"/>
                <w:lang w:eastAsia="zh-CN"/>
              </w:rPr>
              <w:t>20</w:t>
            </w:r>
            <w:r w:rsidR="00E67AE3">
              <w:rPr>
                <w:rFonts w:hint="eastAsia"/>
                <w:b/>
                <w:bCs/>
                <w:szCs w:val="24"/>
                <w:lang w:eastAsia="zh-CN"/>
              </w:rPr>
              <w:t>20</w:t>
            </w:r>
            <w:r w:rsidRPr="00FC5386">
              <w:rPr>
                <w:rFonts w:hint="eastAsia"/>
                <w:b/>
                <w:bCs/>
                <w:szCs w:val="24"/>
                <w:lang w:eastAsia="zh-CN"/>
              </w:rPr>
              <w:t>年</w:t>
            </w:r>
            <w:r w:rsidR="005B43F4">
              <w:rPr>
                <w:rFonts w:asciiTheme="minorHAnsi" w:hAnsiTheme="minorHAnsi" w:cstheme="minorHAnsi"/>
                <w:b/>
                <w:bCs/>
                <w:szCs w:val="24"/>
                <w:lang w:eastAsia="zh-CN"/>
              </w:rPr>
              <w:t>4</w:t>
            </w:r>
            <w:r w:rsidRPr="00FC5386">
              <w:rPr>
                <w:rFonts w:hint="eastAsia"/>
                <w:b/>
                <w:bCs/>
                <w:szCs w:val="24"/>
                <w:lang w:eastAsia="zh-CN"/>
              </w:rPr>
              <w:t>月</w:t>
            </w:r>
            <w:r w:rsidR="005B43F4">
              <w:rPr>
                <w:rFonts w:asciiTheme="minorHAnsi" w:hAnsiTheme="minorHAnsi" w:cstheme="minorHAnsi"/>
                <w:b/>
                <w:bCs/>
                <w:szCs w:val="24"/>
                <w:lang w:eastAsia="zh-CN"/>
              </w:rPr>
              <w:t>29</w:t>
            </w:r>
            <w:r w:rsidRPr="00FC5386">
              <w:rPr>
                <w:rFonts w:hint="eastAsia"/>
                <w:b/>
                <w:bCs/>
                <w:szCs w:val="24"/>
                <w:lang w:eastAsia="zh-CN"/>
              </w:rPr>
              <w:t>日</w:t>
            </w:r>
          </w:p>
        </w:tc>
      </w:tr>
      <w:tr w:rsidR="00700D1F" w14:paraId="5812D3B6" w14:textId="77777777">
        <w:trPr>
          <w:cantSplit/>
          <w:trHeight w:val="23"/>
        </w:trPr>
        <w:tc>
          <w:tcPr>
            <w:tcW w:w="6911" w:type="dxa"/>
            <w:vMerge/>
          </w:tcPr>
          <w:p w14:paraId="0D061054" w14:textId="77777777" w:rsidR="00700D1F" w:rsidRDefault="00700D1F" w:rsidP="00001B77">
            <w:pPr>
              <w:tabs>
                <w:tab w:val="left" w:pos="851"/>
              </w:tabs>
              <w:rPr>
                <w:b/>
                <w:lang w:eastAsia="zh-CN"/>
              </w:rPr>
            </w:pPr>
          </w:p>
        </w:tc>
        <w:tc>
          <w:tcPr>
            <w:tcW w:w="3120" w:type="dxa"/>
          </w:tcPr>
          <w:p w14:paraId="3CAD1BDD"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68AB02A1" w14:textId="77777777">
        <w:trPr>
          <w:cantSplit/>
        </w:trPr>
        <w:tc>
          <w:tcPr>
            <w:tcW w:w="10031" w:type="dxa"/>
          </w:tcPr>
          <w:p w14:paraId="6550D291" w14:textId="77777777"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14:paraId="635415D0" w14:textId="77777777">
        <w:trPr>
          <w:cantSplit/>
        </w:trPr>
        <w:tc>
          <w:tcPr>
            <w:tcW w:w="10031" w:type="dxa"/>
          </w:tcPr>
          <w:p w14:paraId="0390C14B" w14:textId="77777777" w:rsidR="0093362E" w:rsidRDefault="00A27823" w:rsidP="00001B77">
            <w:pPr>
              <w:pStyle w:val="Title1"/>
              <w:rPr>
                <w:bCs/>
                <w:lang w:eastAsia="zh-CN"/>
              </w:rPr>
            </w:pPr>
            <w:r>
              <w:rPr>
                <w:rFonts w:hint="eastAsia"/>
                <w:lang w:val="en-US" w:eastAsia="zh-CN"/>
              </w:rPr>
              <w:t>世界电信和信息社会日</w:t>
            </w:r>
          </w:p>
        </w:tc>
      </w:tr>
    </w:tbl>
    <w:p w14:paraId="2BD5B5EA" w14:textId="77777777" w:rsidR="00520F34" w:rsidRPr="002809C5" w:rsidRDefault="00520F34" w:rsidP="00407457">
      <w:pPr>
        <w:spacing w:after="120"/>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520F34" w:rsidRPr="002809C5" w14:paraId="51A51361" w14:textId="77777777" w:rsidTr="00225648">
        <w:trPr>
          <w:trHeight w:val="3372"/>
        </w:trPr>
        <w:tc>
          <w:tcPr>
            <w:tcW w:w="8080" w:type="dxa"/>
            <w:tcBorders>
              <w:top w:val="single" w:sz="12" w:space="0" w:color="auto"/>
              <w:left w:val="single" w:sz="12" w:space="0" w:color="auto"/>
              <w:bottom w:val="single" w:sz="12" w:space="0" w:color="auto"/>
              <w:right w:val="single" w:sz="12" w:space="0" w:color="auto"/>
            </w:tcBorders>
          </w:tcPr>
          <w:p w14:paraId="40B09452" w14:textId="77777777" w:rsidR="00520F34" w:rsidRPr="002809C5" w:rsidRDefault="00520F34" w:rsidP="00225648">
            <w:pPr>
              <w:pStyle w:val="Headingb"/>
              <w:rPr>
                <w:lang w:eastAsia="zh-CN"/>
              </w:rPr>
            </w:pPr>
            <w:r>
              <w:rPr>
                <w:rFonts w:hint="eastAsia"/>
                <w:lang w:val="fr-FR" w:eastAsia="zh-CN"/>
              </w:rPr>
              <w:t>概</w:t>
            </w:r>
            <w:r>
              <w:rPr>
                <w:rFonts w:hint="eastAsia"/>
                <w:lang w:eastAsia="zh-CN"/>
              </w:rPr>
              <w:t>要</w:t>
            </w:r>
          </w:p>
          <w:p w14:paraId="5136DE1D" w14:textId="77777777" w:rsidR="00520F34" w:rsidRPr="00761CE7" w:rsidRDefault="00A27823" w:rsidP="003C527A">
            <w:pPr>
              <w:ind w:firstLineChars="200" w:firstLine="480"/>
              <w:rPr>
                <w:szCs w:val="22"/>
                <w:lang w:val="fr-FR" w:eastAsia="zh-CN"/>
              </w:rPr>
            </w:pPr>
            <w:r>
              <w:rPr>
                <w:rFonts w:asciiTheme="minorHAnsi" w:hAnsiTheme="minorHAnsi" w:hint="eastAsia"/>
                <w:lang w:val="en-US" w:eastAsia="zh-CN"/>
              </w:rPr>
              <w:t>世界电信和信息社会日（</w:t>
            </w:r>
            <w:r>
              <w:rPr>
                <w:rFonts w:asciiTheme="minorHAnsi" w:hAnsiTheme="minorHAnsi"/>
                <w:lang w:val="en-US" w:eastAsia="zh-CN"/>
              </w:rPr>
              <w:t>WTISD</w:t>
            </w:r>
            <w:r>
              <w:rPr>
                <w:rFonts w:asciiTheme="minorHAnsi" w:hAnsiTheme="minorHAnsi" w:hint="eastAsia"/>
                <w:lang w:val="en-US" w:eastAsia="zh-CN"/>
              </w:rPr>
              <w:t>）旨在使公众更加了解使用互联网及其他信息通信技术（</w:t>
            </w:r>
            <w:r>
              <w:rPr>
                <w:rFonts w:asciiTheme="minorHAnsi" w:hAnsiTheme="minorHAnsi"/>
                <w:lang w:val="en-US" w:eastAsia="zh-CN"/>
              </w:rPr>
              <w:t>ICT</w:t>
            </w:r>
            <w:r w:rsidR="003C527A">
              <w:rPr>
                <w:rFonts w:asciiTheme="minorHAnsi" w:hAnsiTheme="minorHAnsi" w:hint="eastAsia"/>
                <w:lang w:val="en-US" w:eastAsia="zh-CN"/>
              </w:rPr>
              <w:t>）能够给社会和经济带来的</w:t>
            </w:r>
            <w:r>
              <w:rPr>
                <w:rFonts w:asciiTheme="minorHAnsi" w:hAnsiTheme="minorHAnsi" w:hint="eastAsia"/>
                <w:lang w:val="en-US" w:eastAsia="zh-CN"/>
              </w:rPr>
              <w:t>可能性，以及弥合数字鸿沟的途径。</w:t>
            </w:r>
            <w:r w:rsidR="003C527A" w:rsidRPr="003C527A">
              <w:rPr>
                <w:rFonts w:asciiTheme="minorHAnsi" w:hAnsiTheme="minorHAnsi" w:hint="eastAsia"/>
                <w:lang w:val="en-US" w:eastAsia="zh-CN"/>
              </w:rPr>
              <w:t>WTISD</w:t>
            </w:r>
            <w:r w:rsidR="003C527A" w:rsidRPr="003C527A">
              <w:rPr>
                <w:rFonts w:asciiTheme="minorHAnsi" w:hAnsiTheme="minorHAnsi" w:hint="eastAsia"/>
                <w:lang w:val="en-US" w:eastAsia="zh-CN"/>
              </w:rPr>
              <w:t>是为纪念</w:t>
            </w:r>
            <w:r w:rsidR="003C527A" w:rsidRPr="003C527A">
              <w:rPr>
                <w:rFonts w:asciiTheme="minorHAnsi" w:hAnsiTheme="minorHAnsi" w:hint="eastAsia"/>
                <w:lang w:val="en-US" w:eastAsia="zh-CN"/>
              </w:rPr>
              <w:t>1865</w:t>
            </w:r>
            <w:r w:rsidR="003C527A" w:rsidRPr="003C527A">
              <w:rPr>
                <w:rFonts w:asciiTheme="minorHAnsi" w:hAnsiTheme="minorHAnsi" w:hint="eastAsia"/>
                <w:lang w:val="en-US" w:eastAsia="zh-CN"/>
              </w:rPr>
              <w:t>年</w:t>
            </w:r>
            <w:r w:rsidR="003C527A" w:rsidRPr="003C527A">
              <w:rPr>
                <w:rFonts w:asciiTheme="minorHAnsi" w:hAnsiTheme="minorHAnsi" w:hint="eastAsia"/>
                <w:lang w:val="en-US" w:eastAsia="zh-CN"/>
              </w:rPr>
              <w:t>5</w:t>
            </w:r>
            <w:r w:rsidR="003C527A" w:rsidRPr="003C527A">
              <w:rPr>
                <w:rFonts w:asciiTheme="minorHAnsi" w:hAnsiTheme="minorHAnsi" w:hint="eastAsia"/>
                <w:lang w:val="en-US" w:eastAsia="zh-CN"/>
              </w:rPr>
              <w:t>月</w:t>
            </w:r>
            <w:r w:rsidR="003C527A" w:rsidRPr="003C527A">
              <w:rPr>
                <w:rFonts w:asciiTheme="minorHAnsi" w:hAnsiTheme="minorHAnsi" w:hint="eastAsia"/>
                <w:lang w:val="en-US" w:eastAsia="zh-CN"/>
              </w:rPr>
              <w:t>17</w:t>
            </w:r>
            <w:r w:rsidR="003C527A">
              <w:rPr>
                <w:rFonts w:asciiTheme="minorHAnsi" w:hAnsiTheme="minorHAnsi" w:hint="eastAsia"/>
                <w:lang w:val="en-US" w:eastAsia="zh-CN"/>
              </w:rPr>
              <w:t>日</w:t>
            </w:r>
            <w:r w:rsidR="003C527A" w:rsidRPr="003C527A">
              <w:rPr>
                <w:rFonts w:asciiTheme="minorHAnsi" w:hAnsiTheme="minorHAnsi" w:hint="eastAsia"/>
                <w:lang w:val="en-US" w:eastAsia="zh-CN"/>
              </w:rPr>
              <w:t>签署第一份《国际电报公约》暨国际电联的成立而设立的。</w:t>
            </w:r>
          </w:p>
          <w:p w14:paraId="40F3CD96" w14:textId="77777777" w:rsidR="00520F34" w:rsidRPr="00761CE7" w:rsidRDefault="00520F34" w:rsidP="00225648">
            <w:pPr>
              <w:pStyle w:val="Headingb"/>
              <w:rPr>
                <w:lang w:val="fr-FR" w:eastAsia="zh-CN"/>
              </w:rPr>
            </w:pPr>
            <w:r w:rsidRPr="00761CE7">
              <w:rPr>
                <w:rFonts w:hint="eastAsia"/>
                <w:lang w:eastAsia="zh-CN"/>
              </w:rPr>
              <w:t>需采取的行动</w:t>
            </w:r>
          </w:p>
          <w:p w14:paraId="6422BF2B" w14:textId="39518C61" w:rsidR="00520F34" w:rsidRPr="002809C5" w:rsidRDefault="00A27823" w:rsidP="003C527A">
            <w:pPr>
              <w:pStyle w:val="BodyTextIndent3"/>
              <w:spacing w:before="120"/>
              <w:ind w:firstLineChars="200" w:firstLine="480"/>
              <w:textAlignment w:val="baseline"/>
              <w:rPr>
                <w:sz w:val="24"/>
                <w:szCs w:val="24"/>
              </w:rPr>
            </w:pPr>
            <w:r w:rsidRPr="00AE52D7">
              <w:rPr>
                <w:rFonts w:hint="eastAsia"/>
                <w:sz w:val="24"/>
                <w:szCs w:val="24"/>
              </w:rPr>
              <w:t>请理事会将理事会</w:t>
            </w:r>
            <w:r w:rsidRPr="00AE52D7">
              <w:rPr>
                <w:sz w:val="24"/>
                <w:szCs w:val="24"/>
              </w:rPr>
              <w:t>201</w:t>
            </w:r>
            <w:r w:rsidR="00DE27E2" w:rsidRPr="00AE52D7">
              <w:rPr>
                <w:sz w:val="24"/>
                <w:szCs w:val="24"/>
              </w:rPr>
              <w:t>9</w:t>
            </w:r>
            <w:r w:rsidRPr="00AE52D7">
              <w:rPr>
                <w:rFonts w:hint="eastAsia"/>
                <w:sz w:val="24"/>
                <w:szCs w:val="24"/>
              </w:rPr>
              <w:t>年会议批准的、</w:t>
            </w:r>
            <w:bookmarkStart w:id="2" w:name="OLE_LINK5"/>
            <w:bookmarkStart w:id="3" w:name="OLE_LINK6"/>
            <w:r w:rsidRPr="00AE52D7">
              <w:rPr>
                <w:rFonts w:hint="eastAsia"/>
                <w:sz w:val="24"/>
                <w:szCs w:val="24"/>
              </w:rPr>
              <w:t>以</w:t>
            </w:r>
            <w:r w:rsidRPr="00AE52D7">
              <w:rPr>
                <w:rFonts w:ascii="SimSun" w:hAnsi="SimSun" w:hint="eastAsia"/>
                <w:b/>
                <w:bCs/>
                <w:sz w:val="24"/>
                <w:szCs w:val="24"/>
              </w:rPr>
              <w:t>“</w:t>
            </w:r>
            <w:bookmarkStart w:id="4" w:name="_Hlk37078561"/>
            <w:r w:rsidR="005744FE" w:rsidRPr="00AE52D7">
              <w:rPr>
                <w:b/>
                <w:bCs/>
                <w:sz w:val="24"/>
                <w:szCs w:val="24"/>
                <w:lang w:val="en-GB"/>
              </w:rPr>
              <w:t>连通目标</w:t>
            </w:r>
            <w:r w:rsidR="005744FE" w:rsidRPr="002809C5">
              <w:rPr>
                <w:b/>
                <w:bCs/>
                <w:sz w:val="24"/>
                <w:szCs w:val="24"/>
              </w:rPr>
              <w:t>2030</w:t>
            </w:r>
            <w:bookmarkEnd w:id="4"/>
            <w:r w:rsidR="005744FE" w:rsidRPr="002809C5">
              <w:rPr>
                <w:b/>
                <w:bCs/>
                <w:sz w:val="24"/>
                <w:szCs w:val="24"/>
              </w:rPr>
              <w:t>：</w:t>
            </w:r>
            <w:r w:rsidR="005744FE" w:rsidRPr="00AE52D7">
              <w:rPr>
                <w:b/>
                <w:bCs/>
                <w:sz w:val="24"/>
                <w:szCs w:val="24"/>
                <w:lang w:val="en-GB"/>
              </w:rPr>
              <w:t>利用</w:t>
            </w:r>
            <w:r w:rsidR="005744FE" w:rsidRPr="002809C5">
              <w:rPr>
                <w:b/>
                <w:bCs/>
                <w:sz w:val="24"/>
                <w:szCs w:val="24"/>
              </w:rPr>
              <w:t>ICT</w:t>
            </w:r>
            <w:r w:rsidR="005744FE" w:rsidRPr="00AE52D7">
              <w:rPr>
                <w:b/>
                <w:bCs/>
                <w:sz w:val="24"/>
                <w:szCs w:val="24"/>
                <w:lang w:val="en-GB"/>
              </w:rPr>
              <w:t>促进可持续发展目标</w:t>
            </w:r>
            <w:r w:rsidR="005744FE" w:rsidRPr="002809C5">
              <w:rPr>
                <w:b/>
                <w:bCs/>
                <w:sz w:val="24"/>
                <w:szCs w:val="24"/>
              </w:rPr>
              <w:t>（</w:t>
            </w:r>
            <w:r w:rsidR="005744FE" w:rsidRPr="002809C5">
              <w:rPr>
                <w:b/>
                <w:bCs/>
                <w:sz w:val="24"/>
                <w:szCs w:val="24"/>
              </w:rPr>
              <w:t>SDG</w:t>
            </w:r>
            <w:r w:rsidR="005744FE" w:rsidRPr="002809C5">
              <w:rPr>
                <w:b/>
                <w:bCs/>
                <w:sz w:val="24"/>
                <w:szCs w:val="24"/>
              </w:rPr>
              <w:t>）</w:t>
            </w:r>
            <w:r w:rsidR="005744FE" w:rsidRPr="00AE52D7">
              <w:rPr>
                <w:b/>
                <w:bCs/>
                <w:sz w:val="24"/>
                <w:szCs w:val="24"/>
                <w:lang w:val="en-GB"/>
              </w:rPr>
              <w:t>的实现</w:t>
            </w:r>
            <w:r w:rsidRPr="00AE52D7">
              <w:rPr>
                <w:rFonts w:hint="eastAsia"/>
                <w:sz w:val="24"/>
                <w:szCs w:val="24"/>
              </w:rPr>
              <w:t>”为主题的</w:t>
            </w:r>
            <w:bookmarkEnd w:id="2"/>
            <w:bookmarkEnd w:id="3"/>
            <w:r w:rsidR="003C527A" w:rsidRPr="00AE52D7">
              <w:rPr>
                <w:sz w:val="24"/>
                <w:szCs w:val="24"/>
              </w:rPr>
              <w:t>WTISD-</w:t>
            </w:r>
            <w:r w:rsidR="00DE27E2" w:rsidRPr="00AE52D7">
              <w:rPr>
                <w:sz w:val="24"/>
                <w:szCs w:val="24"/>
              </w:rPr>
              <w:t>20</w:t>
            </w:r>
            <w:r w:rsidRPr="00AE52D7">
              <w:rPr>
                <w:rFonts w:hint="eastAsia"/>
                <w:sz w:val="24"/>
                <w:szCs w:val="24"/>
              </w:rPr>
              <w:t>庆祝活动</w:t>
            </w:r>
            <w:r w:rsidRPr="00AE52D7">
              <w:rPr>
                <w:rFonts w:hint="eastAsia"/>
                <w:b/>
                <w:bCs/>
                <w:sz w:val="24"/>
                <w:szCs w:val="24"/>
              </w:rPr>
              <w:t>记录在案</w:t>
            </w:r>
            <w:r w:rsidRPr="00AE52D7">
              <w:rPr>
                <w:rFonts w:hint="eastAsia"/>
                <w:sz w:val="24"/>
                <w:szCs w:val="24"/>
              </w:rPr>
              <w:t>。</w:t>
            </w:r>
          </w:p>
          <w:p w14:paraId="240CBFFF" w14:textId="1C6E7412" w:rsidR="00D44558" w:rsidRPr="002809C5" w:rsidRDefault="00D44558" w:rsidP="007F2D3F">
            <w:pPr>
              <w:pStyle w:val="BodyTextIndent3"/>
              <w:spacing w:before="120"/>
              <w:ind w:firstLineChars="200" w:firstLine="480"/>
              <w:textAlignment w:val="baseline"/>
              <w:rPr>
                <w:sz w:val="24"/>
                <w:szCs w:val="24"/>
              </w:rPr>
            </w:pPr>
            <w:r w:rsidRPr="00AE52D7">
              <w:rPr>
                <w:rFonts w:hint="eastAsia"/>
                <w:sz w:val="24"/>
                <w:szCs w:val="24"/>
                <w:lang w:val="en-US"/>
              </w:rPr>
              <w:t>亦请理事会</w:t>
            </w:r>
            <w:r w:rsidRPr="00AE52D7">
              <w:rPr>
                <w:rFonts w:hint="eastAsia"/>
                <w:b/>
                <w:bCs/>
                <w:sz w:val="24"/>
                <w:szCs w:val="24"/>
                <w:lang w:val="en-US"/>
              </w:rPr>
              <w:t>批准</w:t>
            </w:r>
            <w:bookmarkStart w:id="5" w:name="OLE_LINK3"/>
            <w:r w:rsidR="003C527A" w:rsidRPr="00AE52D7">
              <w:rPr>
                <w:sz w:val="24"/>
                <w:szCs w:val="24"/>
              </w:rPr>
              <w:t>WTISD-2</w:t>
            </w:r>
            <w:r w:rsidR="00DE27E2" w:rsidRPr="00AE52D7">
              <w:rPr>
                <w:sz w:val="24"/>
                <w:szCs w:val="24"/>
              </w:rPr>
              <w:t>1</w:t>
            </w:r>
            <w:r w:rsidRPr="00AE52D7">
              <w:rPr>
                <w:rFonts w:hint="eastAsia"/>
                <w:sz w:val="24"/>
                <w:szCs w:val="24"/>
                <w:lang w:val="en-US"/>
              </w:rPr>
              <w:t>的主题</w:t>
            </w:r>
            <w:r w:rsidRPr="00AE52D7">
              <w:rPr>
                <w:rFonts w:hint="eastAsia"/>
                <w:sz w:val="24"/>
                <w:szCs w:val="24"/>
              </w:rPr>
              <w:t>“</w:t>
            </w:r>
            <w:r w:rsidR="009719B4" w:rsidRPr="00AE52D7">
              <w:rPr>
                <w:rFonts w:ascii="STKaiti" w:eastAsia="STKaiti" w:hAnsi="STKaiti"/>
                <w:b/>
                <w:bCs/>
                <w:sz w:val="24"/>
                <w:szCs w:val="24"/>
                <w:lang w:val="en-GB"/>
              </w:rPr>
              <w:t>数字转型时代的信任</w:t>
            </w:r>
            <w:r w:rsidRPr="00AE52D7">
              <w:rPr>
                <w:rFonts w:ascii="STKaiti" w:eastAsia="STKaiti" w:hAnsi="STKaiti" w:hint="eastAsia"/>
                <w:sz w:val="24"/>
                <w:szCs w:val="24"/>
              </w:rPr>
              <w:t>”</w:t>
            </w:r>
            <w:bookmarkEnd w:id="5"/>
            <w:r w:rsidRPr="00AE52D7">
              <w:rPr>
                <w:rFonts w:hint="eastAsia"/>
                <w:sz w:val="24"/>
                <w:szCs w:val="24"/>
              </w:rPr>
              <w:t>。</w:t>
            </w:r>
          </w:p>
          <w:p w14:paraId="182E5848" w14:textId="77777777" w:rsidR="00182455" w:rsidRPr="00A812AB" w:rsidRDefault="00182455" w:rsidP="00955928">
            <w:pPr>
              <w:pStyle w:val="Table"/>
              <w:keepNext w:val="0"/>
              <w:spacing w:before="120"/>
              <w:rPr>
                <w:rFonts w:ascii="Calibri" w:hAnsi="Calibri"/>
                <w:caps w:val="0"/>
                <w:szCs w:val="24"/>
                <w:lang w:val="fr-FR" w:eastAsia="zh-CN"/>
              </w:rPr>
            </w:pPr>
            <w:r w:rsidRPr="00A812AB">
              <w:rPr>
                <w:rFonts w:ascii="Calibri" w:hAnsi="Calibri"/>
                <w:caps w:val="0"/>
                <w:szCs w:val="24"/>
                <w:lang w:val="fr-FR" w:eastAsia="zh-CN"/>
              </w:rPr>
              <w:t>____________</w:t>
            </w:r>
          </w:p>
          <w:p w14:paraId="44FD6FF0" w14:textId="77777777" w:rsidR="00520F34" w:rsidRPr="00A812AB" w:rsidRDefault="00520F34" w:rsidP="001A4617">
            <w:pPr>
              <w:pStyle w:val="Headingb"/>
              <w:rPr>
                <w:szCs w:val="24"/>
                <w:lang w:val="fr-FR" w:eastAsia="zh-CN"/>
              </w:rPr>
            </w:pPr>
            <w:r w:rsidRPr="00A812AB">
              <w:rPr>
                <w:rFonts w:hint="eastAsia"/>
                <w:szCs w:val="24"/>
                <w:lang w:eastAsia="zh-CN"/>
              </w:rPr>
              <w:t>参考文件</w:t>
            </w:r>
          </w:p>
          <w:p w14:paraId="49BC235A" w14:textId="64BC8AF6" w:rsidR="00520F34" w:rsidRPr="00C745C7" w:rsidRDefault="00C745C7" w:rsidP="007F2D3F">
            <w:pPr>
              <w:pStyle w:val="Tabletext"/>
              <w:tabs>
                <w:tab w:val="clear" w:pos="284"/>
                <w:tab w:val="clear" w:pos="567"/>
                <w:tab w:val="clear" w:pos="851"/>
                <w:tab w:val="clear" w:pos="1134"/>
                <w:tab w:val="clear" w:pos="1418"/>
                <w:tab w:val="clear" w:pos="1701"/>
                <w:tab w:val="left" w:pos="794"/>
                <w:tab w:val="left" w:pos="1191"/>
                <w:tab w:val="left" w:pos="1588"/>
              </w:tabs>
              <w:spacing w:before="120" w:after="0"/>
              <w:rPr>
                <w:caps/>
                <w:sz w:val="24"/>
                <w:szCs w:val="22"/>
                <w:lang w:val="fr-FR" w:eastAsia="zh-CN"/>
              </w:rPr>
            </w:pPr>
            <w:r w:rsidRPr="00A812AB">
              <w:rPr>
                <w:rFonts w:hint="eastAsia"/>
                <w:sz w:val="24"/>
                <w:szCs w:val="24"/>
                <w:lang w:eastAsia="zh-CN"/>
              </w:rPr>
              <w:t>联合国大会第</w:t>
            </w:r>
            <w:hyperlink r:id="rId12" w:history="1">
              <w:r w:rsidRPr="00A812AB">
                <w:rPr>
                  <w:rStyle w:val="Hyperlink"/>
                  <w:sz w:val="24"/>
                  <w:szCs w:val="24"/>
                  <w:lang w:val="fr-FR" w:eastAsia="zh-CN"/>
                </w:rPr>
                <w:t>60/252</w:t>
              </w:r>
            </w:hyperlink>
            <w:r w:rsidRPr="00A812AB">
              <w:rPr>
                <w:rFonts w:hint="eastAsia"/>
                <w:sz w:val="24"/>
                <w:szCs w:val="24"/>
                <w:lang w:eastAsia="zh-CN"/>
              </w:rPr>
              <w:t>号决议</w:t>
            </w:r>
            <w:r w:rsidRPr="00A812AB">
              <w:rPr>
                <w:rFonts w:hint="eastAsia"/>
                <w:sz w:val="24"/>
                <w:szCs w:val="24"/>
                <w:lang w:val="fr-FR" w:eastAsia="zh-CN"/>
              </w:rPr>
              <w:t>；</w:t>
            </w:r>
            <w:r w:rsidRPr="00A812AB">
              <w:rPr>
                <w:rFonts w:hint="eastAsia"/>
                <w:sz w:val="24"/>
                <w:szCs w:val="24"/>
                <w:lang w:eastAsia="zh-CN"/>
              </w:rPr>
              <w:t>全权代表</w:t>
            </w:r>
            <w:proofErr w:type="gramStart"/>
            <w:r w:rsidRPr="00A812AB">
              <w:rPr>
                <w:rFonts w:hint="eastAsia"/>
                <w:sz w:val="24"/>
                <w:szCs w:val="24"/>
                <w:lang w:eastAsia="zh-CN"/>
              </w:rPr>
              <w:t>大会第</w:t>
            </w:r>
            <w:proofErr w:type="gramEnd"/>
            <w:r w:rsidR="002809C5">
              <w:fldChar w:fldCharType="begin"/>
            </w:r>
            <w:r w:rsidR="002809C5" w:rsidRPr="002809C5">
              <w:rPr>
                <w:lang w:val="fr-FR"/>
              </w:rPr>
              <w:instrText xml:space="preserve"> HYPERLINK "https://www.itu.int/en/council/Documents/basic-texts/RES-068-E.pdf" </w:instrText>
            </w:r>
            <w:r w:rsidR="002809C5">
              <w:fldChar w:fldCharType="separate"/>
            </w:r>
            <w:r w:rsidR="00DE27E2" w:rsidRPr="002809C5">
              <w:rPr>
                <w:rFonts w:eastAsia="Times New Roman"/>
                <w:color w:val="0000FF"/>
                <w:sz w:val="24"/>
                <w:szCs w:val="24"/>
                <w:u w:val="single"/>
                <w:lang w:val="fr-FR" w:eastAsia="zh-CN"/>
              </w:rPr>
              <w:t>68</w:t>
            </w:r>
            <w:r w:rsidR="002809C5">
              <w:rPr>
                <w:rFonts w:eastAsia="Times New Roman"/>
                <w:color w:val="0000FF"/>
                <w:sz w:val="24"/>
                <w:szCs w:val="24"/>
                <w:u w:val="single"/>
                <w:lang w:eastAsia="zh-CN"/>
              </w:rPr>
              <w:fldChar w:fldCharType="end"/>
            </w:r>
            <w:r w:rsidR="00DE27E2" w:rsidRPr="00A812AB">
              <w:rPr>
                <w:rFonts w:hint="eastAsia"/>
                <w:sz w:val="24"/>
                <w:szCs w:val="24"/>
                <w:lang w:val="fr-FR" w:eastAsia="zh-CN"/>
              </w:rPr>
              <w:t>、</w:t>
            </w:r>
            <w:hyperlink r:id="rId13" w:history="1">
              <w:r w:rsidRPr="00A812AB">
                <w:rPr>
                  <w:rStyle w:val="Hyperlink"/>
                  <w:sz w:val="24"/>
                  <w:szCs w:val="24"/>
                  <w:lang w:val="fr-FR" w:eastAsia="zh-CN"/>
                </w:rPr>
                <w:t>71</w:t>
              </w:r>
            </w:hyperlink>
            <w:r w:rsidRPr="00A812AB">
              <w:rPr>
                <w:rFonts w:hint="eastAsia"/>
                <w:sz w:val="24"/>
                <w:szCs w:val="24"/>
                <w:lang w:eastAsia="zh-CN"/>
              </w:rPr>
              <w:t>、</w:t>
            </w:r>
            <w:hyperlink r:id="rId14" w:history="1">
              <w:r w:rsidR="00DE27E2" w:rsidRPr="002809C5">
                <w:rPr>
                  <w:rFonts w:eastAsia="Times New Roman"/>
                  <w:color w:val="0000FF"/>
                  <w:sz w:val="24"/>
                  <w:szCs w:val="24"/>
                  <w:u w:val="single"/>
                  <w:lang w:val="fr-FR" w:eastAsia="zh-CN"/>
                </w:rPr>
                <w:t>130</w:t>
              </w:r>
            </w:hyperlink>
            <w:r w:rsidR="00DE27E2" w:rsidRPr="00A812AB">
              <w:rPr>
                <w:rFonts w:hint="eastAsia"/>
                <w:sz w:val="24"/>
                <w:szCs w:val="24"/>
                <w:lang w:val="fr-FR" w:eastAsia="zh-CN"/>
              </w:rPr>
              <w:t>、</w:t>
            </w:r>
            <w:hyperlink r:id="rId15" w:history="1">
              <w:r w:rsidRPr="00A812AB">
                <w:rPr>
                  <w:rStyle w:val="Hyperlink"/>
                  <w:sz w:val="24"/>
                  <w:szCs w:val="24"/>
                  <w:lang w:val="fr-FR" w:eastAsia="zh-CN"/>
                </w:rPr>
                <w:t>200</w:t>
              </w:r>
            </w:hyperlink>
            <w:r w:rsidRPr="00A812AB">
              <w:rPr>
                <w:rFonts w:hint="eastAsia"/>
                <w:sz w:val="24"/>
                <w:szCs w:val="24"/>
                <w:lang w:eastAsia="zh-CN"/>
              </w:rPr>
              <w:t>号决议</w:t>
            </w:r>
            <w:r w:rsidRPr="00A812AB">
              <w:rPr>
                <w:rFonts w:hint="eastAsia"/>
                <w:sz w:val="24"/>
                <w:szCs w:val="24"/>
                <w:lang w:val="fr-FR" w:eastAsia="zh-CN"/>
              </w:rPr>
              <w:t>；理事会</w:t>
            </w:r>
            <w:hyperlink r:id="rId16" w:history="1">
              <w:r w:rsidR="00DE27E2" w:rsidRPr="002809C5">
                <w:rPr>
                  <w:rFonts w:eastAsia="Times New Roman"/>
                  <w:color w:val="0000FF"/>
                  <w:sz w:val="24"/>
                  <w:szCs w:val="24"/>
                  <w:u w:val="single"/>
                  <w:lang w:val="fr-FR" w:eastAsia="zh-CN"/>
                </w:rPr>
                <w:t>C19/17</w:t>
              </w:r>
            </w:hyperlink>
            <w:r w:rsidRPr="00A812AB">
              <w:rPr>
                <w:rFonts w:hint="eastAsia"/>
                <w:sz w:val="24"/>
                <w:szCs w:val="24"/>
                <w:lang w:eastAsia="zh-CN"/>
              </w:rPr>
              <w:t>号文件</w:t>
            </w:r>
          </w:p>
        </w:tc>
      </w:tr>
    </w:tbl>
    <w:p w14:paraId="44E5485B" w14:textId="77777777" w:rsidR="00D9677F" w:rsidRDefault="00D9677F" w:rsidP="00D9677F">
      <w:pPr>
        <w:pStyle w:val="Heading1"/>
        <w:spacing w:before="720"/>
        <w:rPr>
          <w:lang w:val="fr-FR" w:eastAsia="zh-CN"/>
        </w:rPr>
      </w:pPr>
      <w:r>
        <w:rPr>
          <w:lang w:val="fr-FR" w:eastAsia="zh-CN"/>
        </w:rPr>
        <w:t>1</w:t>
      </w:r>
      <w:r>
        <w:rPr>
          <w:lang w:val="fr-FR" w:eastAsia="zh-CN"/>
        </w:rPr>
        <w:tab/>
      </w:r>
      <w:r>
        <w:rPr>
          <w:rFonts w:hint="eastAsia"/>
          <w:lang w:val="fr-FR" w:eastAsia="zh-CN"/>
        </w:rPr>
        <w:t>背景</w:t>
      </w:r>
    </w:p>
    <w:p w14:paraId="2B1595EA" w14:textId="1FD09A0E" w:rsidR="00D9677F" w:rsidRDefault="00D9677F" w:rsidP="00D9677F">
      <w:pPr>
        <w:pStyle w:val="Normalaftertitle"/>
        <w:spacing w:before="120"/>
        <w:rPr>
          <w:rFonts w:ascii="STKaiti" w:eastAsia="STKaiti" w:hAnsi="STKaiti" w:cs="Calibri"/>
          <w:lang w:eastAsia="zh-CN"/>
        </w:rPr>
      </w:pPr>
      <w:r>
        <w:rPr>
          <w:lang w:val="fr-FR" w:eastAsia="zh-CN"/>
        </w:rPr>
        <w:t>1.1</w:t>
      </w:r>
      <w:r>
        <w:rPr>
          <w:lang w:val="fr-FR" w:eastAsia="zh-CN"/>
        </w:rPr>
        <w:tab/>
      </w:r>
      <w:r>
        <w:rPr>
          <w:rFonts w:eastAsiaTheme="minorEastAsia" w:hint="eastAsia"/>
          <w:b/>
          <w:bCs/>
          <w:lang w:val="fr-FR" w:eastAsia="zh-CN"/>
        </w:rPr>
        <w:t>自</w:t>
      </w:r>
      <w:r>
        <w:rPr>
          <w:rFonts w:eastAsiaTheme="minorEastAsia"/>
          <w:b/>
          <w:bCs/>
          <w:lang w:val="fr-FR" w:eastAsia="zh-CN"/>
        </w:rPr>
        <w:t>1969</w:t>
      </w:r>
      <w:r>
        <w:rPr>
          <w:rFonts w:eastAsiaTheme="minorEastAsia" w:hint="eastAsia"/>
          <w:lang w:val="fr-FR" w:eastAsia="zh-CN"/>
        </w:rPr>
        <w:t>年起，每年</w:t>
      </w:r>
      <w:r>
        <w:rPr>
          <w:rFonts w:eastAsiaTheme="minorEastAsia"/>
          <w:lang w:val="fr-FR" w:eastAsia="zh-CN"/>
        </w:rPr>
        <w:t>5</w:t>
      </w:r>
      <w:r>
        <w:rPr>
          <w:rFonts w:eastAsiaTheme="minorEastAsia" w:hint="eastAsia"/>
          <w:lang w:val="fr-FR" w:eastAsia="zh-CN"/>
        </w:rPr>
        <w:t>月</w:t>
      </w:r>
      <w:r>
        <w:rPr>
          <w:rFonts w:eastAsiaTheme="minorEastAsia"/>
          <w:lang w:val="fr-FR" w:eastAsia="zh-CN"/>
        </w:rPr>
        <w:t>17</w:t>
      </w:r>
      <w:r>
        <w:rPr>
          <w:rFonts w:eastAsiaTheme="minorEastAsia" w:hint="eastAsia"/>
          <w:lang w:val="fr-FR" w:eastAsia="zh-CN"/>
        </w:rPr>
        <w:t>日均举办庆祝</w:t>
      </w:r>
      <w:r>
        <w:rPr>
          <w:rFonts w:ascii="STKaiti" w:eastAsia="STKaiti" w:hAnsi="STKaiti" w:hint="eastAsia"/>
          <w:lang w:val="fr-FR" w:eastAsia="zh-CN"/>
        </w:rPr>
        <w:t>世界电信日</w:t>
      </w:r>
      <w:r>
        <w:rPr>
          <w:rFonts w:eastAsiaTheme="minorEastAsia" w:hint="eastAsia"/>
          <w:lang w:val="fr-FR" w:eastAsia="zh-CN"/>
        </w:rPr>
        <w:t>的活动，以纪念</w:t>
      </w:r>
      <w:r>
        <w:rPr>
          <w:rFonts w:eastAsiaTheme="minorEastAsia"/>
          <w:lang w:val="fr-FR" w:eastAsia="zh-CN"/>
        </w:rPr>
        <w:t>1865</w:t>
      </w:r>
      <w:r>
        <w:rPr>
          <w:rFonts w:eastAsiaTheme="minorEastAsia" w:hint="eastAsia"/>
          <w:lang w:val="fr-FR" w:eastAsia="zh-CN"/>
        </w:rPr>
        <w:t>年国际电联的成立日和第一份《国际电报公约》的签署。此纪念日于</w:t>
      </w:r>
      <w:r>
        <w:rPr>
          <w:rFonts w:eastAsiaTheme="minorEastAsia"/>
          <w:lang w:val="fr-FR" w:eastAsia="zh-CN"/>
        </w:rPr>
        <w:t>1973</w:t>
      </w:r>
      <w:r>
        <w:rPr>
          <w:rFonts w:eastAsiaTheme="minorEastAsia" w:hint="eastAsia"/>
          <w:lang w:val="fr-FR" w:eastAsia="zh-CN"/>
        </w:rPr>
        <w:t>年在马拉加</w:t>
      </w:r>
      <w:r w:rsidR="00AE52D7">
        <w:rPr>
          <w:rFonts w:eastAsiaTheme="minorEastAsia" w:hint="eastAsia"/>
          <w:lang w:val="fr-FR" w:eastAsia="zh-CN"/>
        </w:rPr>
        <w:t>-</w:t>
      </w:r>
      <w:r>
        <w:rPr>
          <w:rFonts w:eastAsiaTheme="minorEastAsia" w:hint="eastAsia"/>
          <w:lang w:val="fr-FR" w:eastAsia="zh-CN"/>
        </w:rPr>
        <w:t>托雷莫里诺斯由全权代表大会正式确立。</w:t>
      </w:r>
      <w:r>
        <w:rPr>
          <w:rFonts w:eastAsiaTheme="minorEastAsia"/>
          <w:lang w:val="fr-FR" w:eastAsia="zh-CN"/>
        </w:rPr>
        <w:t>2005</w:t>
      </w:r>
      <w:r>
        <w:rPr>
          <w:rFonts w:eastAsiaTheme="minorEastAsia" w:hint="eastAsia"/>
          <w:lang w:val="fr-FR" w:eastAsia="zh-CN"/>
        </w:rPr>
        <w:t>年</w:t>
      </w:r>
      <w:r>
        <w:rPr>
          <w:rFonts w:eastAsiaTheme="minorEastAsia"/>
          <w:lang w:val="fr-FR" w:eastAsia="zh-CN"/>
        </w:rPr>
        <w:t>11</w:t>
      </w:r>
      <w:r>
        <w:rPr>
          <w:rFonts w:eastAsiaTheme="minorEastAsia" w:hint="eastAsia"/>
          <w:lang w:val="fr-FR" w:eastAsia="zh-CN"/>
        </w:rPr>
        <w:t>月在突尼斯召开的信息社会世界峰会（</w:t>
      </w:r>
      <w:r>
        <w:rPr>
          <w:rFonts w:eastAsiaTheme="minorEastAsia"/>
          <w:lang w:val="fr-FR" w:eastAsia="zh-CN"/>
        </w:rPr>
        <w:t>WSIS</w:t>
      </w:r>
      <w:r>
        <w:rPr>
          <w:rFonts w:eastAsiaTheme="minorEastAsia" w:hint="eastAsia"/>
          <w:lang w:val="fr-FR" w:eastAsia="zh-CN"/>
        </w:rPr>
        <w:t>）认识到国际电联是</w:t>
      </w:r>
      <w:r>
        <w:rPr>
          <w:rFonts w:eastAsiaTheme="minorEastAsia"/>
          <w:lang w:val="fr-FR" w:eastAsia="zh-CN"/>
        </w:rPr>
        <w:t>ICT</w:t>
      </w:r>
      <w:r>
        <w:rPr>
          <w:rFonts w:eastAsiaTheme="minorEastAsia" w:hint="eastAsia"/>
          <w:lang w:val="fr-FR" w:eastAsia="zh-CN"/>
        </w:rPr>
        <w:t>领域的联合国牵头机构，呼吁联合国大会将</w:t>
      </w:r>
      <w:r>
        <w:rPr>
          <w:rFonts w:eastAsiaTheme="minorEastAsia"/>
          <w:lang w:val="fr-FR" w:eastAsia="zh-CN"/>
        </w:rPr>
        <w:t>5</w:t>
      </w:r>
      <w:r>
        <w:rPr>
          <w:rFonts w:eastAsiaTheme="minorEastAsia" w:hint="eastAsia"/>
          <w:lang w:val="fr-FR" w:eastAsia="zh-CN"/>
        </w:rPr>
        <w:t>月</w:t>
      </w:r>
      <w:r>
        <w:rPr>
          <w:rFonts w:eastAsiaTheme="minorEastAsia"/>
          <w:lang w:val="fr-FR" w:eastAsia="zh-CN"/>
        </w:rPr>
        <w:t>17</w:t>
      </w:r>
      <w:r>
        <w:rPr>
          <w:rFonts w:eastAsiaTheme="minorEastAsia" w:hint="eastAsia"/>
          <w:lang w:val="fr-FR" w:eastAsia="zh-CN"/>
        </w:rPr>
        <w:t>日宣布为世界信息社会日</w:t>
      </w:r>
      <w:r>
        <w:rPr>
          <w:rFonts w:eastAsiaTheme="minorEastAsia" w:cs="Calibri" w:hint="eastAsia"/>
          <w:lang w:eastAsia="zh-CN"/>
        </w:rPr>
        <w:t>（</w:t>
      </w:r>
      <w:r w:rsidR="002809C5">
        <w:fldChar w:fldCharType="begin"/>
      </w:r>
      <w:r w:rsidR="002809C5">
        <w:rPr>
          <w:lang w:eastAsia="zh-CN"/>
        </w:rPr>
        <w:instrText xml:space="preserve"> HYPERLINK "http://www.itu.int/wsis/docs2/tunis/off/6rev1.html" </w:instrText>
      </w:r>
      <w:r w:rsidR="002809C5">
        <w:fldChar w:fldCharType="separate"/>
      </w:r>
      <w:r>
        <w:rPr>
          <w:rStyle w:val="Hyperlink"/>
          <w:rFonts w:eastAsiaTheme="minorEastAsia" w:cs="Calibri" w:hint="eastAsia"/>
          <w:lang w:eastAsia="zh-CN"/>
        </w:rPr>
        <w:t>见《突尼斯议程》第</w:t>
      </w:r>
      <w:r>
        <w:rPr>
          <w:rStyle w:val="Hyperlink"/>
          <w:rFonts w:eastAsiaTheme="minorEastAsia" w:cs="Calibri"/>
          <w:lang w:eastAsia="zh-CN"/>
        </w:rPr>
        <w:t>121</w:t>
      </w:r>
      <w:r>
        <w:rPr>
          <w:rStyle w:val="Hyperlink"/>
          <w:rFonts w:eastAsiaTheme="minorEastAsia" w:cs="Calibri" w:hint="eastAsia"/>
          <w:lang w:eastAsia="zh-CN"/>
        </w:rPr>
        <w:t>段</w:t>
      </w:r>
      <w:r w:rsidR="002809C5">
        <w:rPr>
          <w:rStyle w:val="Hyperlink"/>
          <w:rFonts w:eastAsiaTheme="minorEastAsia" w:cs="Calibri"/>
          <w:lang w:eastAsia="zh-CN"/>
        </w:rPr>
        <w:fldChar w:fldCharType="end"/>
      </w:r>
      <w:r>
        <w:rPr>
          <w:rFonts w:eastAsiaTheme="minorEastAsia" w:cs="Calibri" w:hint="eastAsia"/>
          <w:lang w:eastAsia="zh-CN"/>
        </w:rPr>
        <w:t>）。</w:t>
      </w:r>
    </w:p>
    <w:p w14:paraId="7624F717" w14:textId="77777777" w:rsidR="00D9677F" w:rsidRDefault="00D9677F" w:rsidP="00D9677F">
      <w:pPr>
        <w:pStyle w:val="Normalaftertitle"/>
        <w:spacing w:before="120"/>
        <w:rPr>
          <w:lang w:eastAsia="zh-CN"/>
        </w:rPr>
      </w:pPr>
      <w:r w:rsidRPr="002809C5">
        <w:rPr>
          <w:lang w:eastAsia="zh-CN"/>
        </w:rPr>
        <w:t>1.2</w:t>
      </w:r>
      <w:r w:rsidRPr="002809C5">
        <w:rPr>
          <w:lang w:eastAsia="zh-CN"/>
        </w:rPr>
        <w:tab/>
      </w:r>
      <w:r>
        <w:rPr>
          <w:rFonts w:hint="eastAsia"/>
          <w:lang w:val="fr-FR" w:eastAsia="zh-CN"/>
        </w:rPr>
        <w:t>联合国大会于</w:t>
      </w:r>
      <w:r w:rsidRPr="002809C5">
        <w:rPr>
          <w:lang w:eastAsia="zh-CN"/>
        </w:rPr>
        <w:t>2006</w:t>
      </w:r>
      <w:r>
        <w:rPr>
          <w:rFonts w:hint="eastAsia"/>
          <w:lang w:val="fr-FR" w:eastAsia="zh-CN"/>
        </w:rPr>
        <w:t>年</w:t>
      </w:r>
      <w:r w:rsidRPr="002809C5">
        <w:rPr>
          <w:lang w:eastAsia="zh-CN"/>
        </w:rPr>
        <w:t>3</w:t>
      </w:r>
      <w:r>
        <w:rPr>
          <w:rFonts w:hint="eastAsia"/>
          <w:lang w:val="fr-FR" w:eastAsia="zh-CN"/>
        </w:rPr>
        <w:t>月</w:t>
      </w:r>
      <w:r w:rsidRPr="002809C5">
        <w:rPr>
          <w:lang w:eastAsia="zh-CN"/>
        </w:rPr>
        <w:t>27</w:t>
      </w:r>
      <w:r>
        <w:rPr>
          <w:rFonts w:hint="eastAsia"/>
          <w:lang w:val="fr-FR" w:eastAsia="zh-CN"/>
        </w:rPr>
        <w:t>日通过了第</w:t>
      </w:r>
      <w:r w:rsidRPr="002809C5">
        <w:rPr>
          <w:lang w:eastAsia="zh-CN"/>
        </w:rPr>
        <w:t>60/252</w:t>
      </w:r>
      <w:r>
        <w:rPr>
          <w:rFonts w:hint="eastAsia"/>
          <w:lang w:val="fr-FR" w:eastAsia="zh-CN"/>
        </w:rPr>
        <w:t>号决议</w:t>
      </w:r>
      <w:r w:rsidRPr="002809C5">
        <w:rPr>
          <w:rFonts w:hint="eastAsia"/>
          <w:lang w:eastAsia="zh-CN"/>
        </w:rPr>
        <w:t>，</w:t>
      </w:r>
      <w:r>
        <w:rPr>
          <w:rFonts w:hint="eastAsia"/>
          <w:lang w:val="fr-FR" w:eastAsia="zh-CN"/>
        </w:rPr>
        <w:t>宣布每年的</w:t>
      </w:r>
      <w:r w:rsidRPr="002809C5">
        <w:rPr>
          <w:lang w:eastAsia="zh-CN"/>
        </w:rPr>
        <w:t>5</w:t>
      </w:r>
      <w:r>
        <w:rPr>
          <w:rFonts w:hint="eastAsia"/>
          <w:lang w:val="fr-FR" w:eastAsia="zh-CN"/>
        </w:rPr>
        <w:t>月</w:t>
      </w:r>
      <w:r w:rsidRPr="002809C5">
        <w:rPr>
          <w:lang w:eastAsia="zh-CN"/>
        </w:rPr>
        <w:t>17</w:t>
      </w:r>
      <w:r>
        <w:rPr>
          <w:rFonts w:hint="eastAsia"/>
          <w:lang w:val="fr-FR" w:eastAsia="zh-CN"/>
        </w:rPr>
        <w:t>日为</w:t>
      </w:r>
      <w:r>
        <w:rPr>
          <w:rFonts w:ascii="STKaiti" w:eastAsia="STKaiti" w:hAnsi="STKaiti" w:hint="eastAsia"/>
          <w:lang w:val="fr-FR" w:eastAsia="zh-CN"/>
        </w:rPr>
        <w:t>世界信息社会日</w:t>
      </w:r>
      <w:r w:rsidRPr="002809C5">
        <w:rPr>
          <w:rFonts w:hint="eastAsia"/>
          <w:lang w:eastAsia="zh-CN"/>
        </w:rPr>
        <w:t>，</w:t>
      </w:r>
      <w:r>
        <w:rPr>
          <w:rFonts w:hint="eastAsia"/>
          <w:lang w:val="fr-FR" w:eastAsia="zh-CN"/>
        </w:rPr>
        <w:t>以便在每年的这一天请全球关注</w:t>
      </w:r>
      <w:r w:rsidRPr="002809C5">
        <w:rPr>
          <w:lang w:eastAsia="zh-CN"/>
        </w:rPr>
        <w:t>ICT</w:t>
      </w:r>
      <w:r>
        <w:rPr>
          <w:rFonts w:hint="eastAsia"/>
          <w:lang w:val="fr-FR" w:eastAsia="zh-CN"/>
        </w:rPr>
        <w:t>数字化革命给全球居民带来的巨大福祉。</w:t>
      </w:r>
    </w:p>
    <w:p w14:paraId="03281955" w14:textId="77777777" w:rsidR="00D9677F" w:rsidRPr="002809C5" w:rsidRDefault="00D9677F" w:rsidP="00D9677F">
      <w:pPr>
        <w:rPr>
          <w:lang w:eastAsia="zh-CN"/>
        </w:rPr>
      </w:pPr>
      <w:r w:rsidRPr="002809C5">
        <w:rPr>
          <w:lang w:eastAsia="zh-CN"/>
        </w:rPr>
        <w:lastRenderedPageBreak/>
        <w:t>1.3</w:t>
      </w:r>
      <w:r w:rsidRPr="002809C5">
        <w:rPr>
          <w:lang w:eastAsia="zh-CN"/>
        </w:rPr>
        <w:tab/>
        <w:t>2006</w:t>
      </w:r>
      <w:r>
        <w:rPr>
          <w:rFonts w:hint="eastAsia"/>
          <w:lang w:val="fr-FR" w:eastAsia="zh-CN"/>
        </w:rPr>
        <w:t>年</w:t>
      </w:r>
      <w:r w:rsidRPr="002809C5">
        <w:rPr>
          <w:lang w:eastAsia="zh-CN"/>
        </w:rPr>
        <w:t>11</w:t>
      </w:r>
      <w:r>
        <w:rPr>
          <w:rFonts w:hint="eastAsia"/>
          <w:lang w:val="fr-FR" w:eastAsia="zh-CN"/>
        </w:rPr>
        <w:t>月召开的国际电联全权代表大会对联合国大会的决定表示欢迎</w:t>
      </w:r>
      <w:r w:rsidRPr="002809C5">
        <w:rPr>
          <w:rFonts w:hint="eastAsia"/>
          <w:lang w:eastAsia="zh-CN"/>
        </w:rPr>
        <w:t>，</w:t>
      </w:r>
      <w:r>
        <w:rPr>
          <w:rFonts w:hint="eastAsia"/>
          <w:lang w:val="fr-FR" w:eastAsia="zh-CN"/>
        </w:rPr>
        <w:t>并修改了第</w:t>
      </w:r>
      <w:r w:rsidRPr="002809C5">
        <w:rPr>
          <w:lang w:eastAsia="zh-CN"/>
        </w:rPr>
        <w:t>68</w:t>
      </w:r>
      <w:r>
        <w:rPr>
          <w:rFonts w:hint="eastAsia"/>
          <w:lang w:val="fr-FR" w:eastAsia="zh-CN"/>
        </w:rPr>
        <w:t>号决议</w:t>
      </w:r>
      <w:r w:rsidRPr="002809C5">
        <w:rPr>
          <w:rFonts w:hint="eastAsia"/>
          <w:lang w:eastAsia="zh-CN"/>
        </w:rPr>
        <w:t>，</w:t>
      </w:r>
      <w:r>
        <w:rPr>
          <w:rFonts w:hint="eastAsia"/>
          <w:lang w:val="fr-FR" w:eastAsia="zh-CN"/>
        </w:rPr>
        <w:t>请理事会为每年的</w:t>
      </w:r>
      <w:r>
        <w:rPr>
          <w:rFonts w:ascii="STKaiti" w:eastAsia="STKaiti" w:hAnsi="STKaiti" w:hint="eastAsia"/>
          <w:lang w:val="fr-FR" w:eastAsia="zh-CN"/>
        </w:rPr>
        <w:t>世界电信和信息社会日</w:t>
      </w:r>
      <w:r>
        <w:rPr>
          <w:rFonts w:hint="eastAsia"/>
          <w:lang w:val="fr-FR" w:eastAsia="zh-CN"/>
        </w:rPr>
        <w:t>通过一项具体主题。</w:t>
      </w:r>
    </w:p>
    <w:p w14:paraId="34607B9D" w14:textId="2E3C4517" w:rsidR="00D9677F" w:rsidRDefault="00D9677F" w:rsidP="00D9677F">
      <w:pPr>
        <w:pStyle w:val="Heading1"/>
        <w:tabs>
          <w:tab w:val="left" w:pos="720"/>
        </w:tabs>
        <w:spacing w:before="360"/>
        <w:ind w:left="0" w:firstLine="0"/>
        <w:jc w:val="both"/>
        <w:rPr>
          <w:rFonts w:asciiTheme="minorHAnsi" w:hAnsiTheme="minorHAnsi"/>
          <w:b w:val="0"/>
          <w:lang w:eastAsia="zh-CN"/>
        </w:rPr>
      </w:pPr>
      <w:bookmarkStart w:id="6" w:name="lt_pId034"/>
      <w:r>
        <w:rPr>
          <w:rFonts w:asciiTheme="minorHAnsi" w:hAnsiTheme="minorHAnsi"/>
          <w:lang w:eastAsia="zh-CN"/>
        </w:rPr>
        <w:t>2</w:t>
      </w:r>
      <w:r>
        <w:rPr>
          <w:rFonts w:asciiTheme="minorHAnsi" w:hAnsiTheme="minorHAnsi"/>
          <w:lang w:eastAsia="zh-CN"/>
        </w:rPr>
        <w:tab/>
        <w:t>20</w:t>
      </w:r>
      <w:r w:rsidR="00DE27E2">
        <w:rPr>
          <w:rFonts w:asciiTheme="minorHAnsi" w:hAnsiTheme="minorHAnsi" w:hint="eastAsia"/>
          <w:lang w:eastAsia="zh-CN"/>
        </w:rPr>
        <w:t>20</w:t>
      </w:r>
      <w:r>
        <w:rPr>
          <w:rFonts w:asciiTheme="minorHAnsi" w:hAnsiTheme="minorHAnsi" w:hint="eastAsia"/>
          <w:lang w:eastAsia="zh-CN"/>
        </w:rPr>
        <w:t>年世界电信和信息社会日</w:t>
      </w:r>
    </w:p>
    <w:p w14:paraId="2DA3A5A4" w14:textId="0121E523" w:rsidR="004A1494" w:rsidRDefault="00122366" w:rsidP="00DC3D94">
      <w:pPr>
        <w:rPr>
          <w:rFonts w:cstheme="minorHAnsi"/>
          <w:lang w:eastAsia="zh-CN"/>
        </w:rPr>
      </w:pPr>
      <w:r w:rsidRPr="00DC3D94">
        <w:rPr>
          <w:rFonts w:asciiTheme="minorHAnsi" w:hAnsiTheme="minorHAnsi" w:cstheme="minorHAnsi"/>
          <w:szCs w:val="24"/>
          <w:lang w:val="en-US" w:eastAsia="zh-CN"/>
        </w:rPr>
        <w:t>2.1</w:t>
      </w:r>
      <w:r w:rsidRPr="00DC3D94">
        <w:rPr>
          <w:rFonts w:asciiTheme="minorHAnsi" w:hAnsiTheme="minorHAnsi" w:cstheme="minorHAnsi"/>
          <w:szCs w:val="24"/>
          <w:lang w:val="en-US" w:eastAsia="zh-CN"/>
        </w:rPr>
        <w:tab/>
      </w:r>
      <w:bookmarkEnd w:id="6"/>
      <w:r w:rsidR="00185EEA" w:rsidRPr="00DC3D94">
        <w:rPr>
          <w:rFonts w:asciiTheme="minorHAnsi" w:hAnsiTheme="minorHAnsi" w:cstheme="minorHAnsi"/>
          <w:lang w:eastAsia="zh-CN"/>
        </w:rPr>
        <w:t>今年，</w:t>
      </w:r>
      <w:r w:rsidR="00D9677F" w:rsidRPr="00DC3D94">
        <w:rPr>
          <w:rFonts w:asciiTheme="minorHAnsi" w:hAnsiTheme="minorHAnsi" w:cstheme="minorHAnsi"/>
          <w:lang w:val="en-US" w:eastAsia="zh-CN"/>
        </w:rPr>
        <w:t>国际电联</w:t>
      </w:r>
      <w:r w:rsidR="00185EEA" w:rsidRPr="00DC3D94">
        <w:rPr>
          <w:rFonts w:asciiTheme="minorHAnsi" w:hAnsiTheme="minorHAnsi" w:cstheme="minorHAnsi"/>
          <w:lang w:val="en-US" w:eastAsia="zh-CN"/>
        </w:rPr>
        <w:t>及</w:t>
      </w:r>
      <w:r w:rsidR="005744FE" w:rsidRPr="00DC3D94">
        <w:rPr>
          <w:rFonts w:asciiTheme="minorHAnsi" w:hAnsiTheme="minorHAnsi" w:cstheme="minorHAnsi"/>
          <w:lang w:val="en-US" w:eastAsia="zh-CN"/>
        </w:rPr>
        <w:t>合作伙伴</w:t>
      </w:r>
      <w:r w:rsidR="00185EEA" w:rsidRPr="00DC3D94">
        <w:rPr>
          <w:rFonts w:asciiTheme="minorHAnsi" w:hAnsiTheme="minorHAnsi" w:cstheme="minorHAnsi"/>
          <w:lang w:val="en-US" w:eastAsia="zh-CN"/>
        </w:rPr>
        <w:t>将庆祝</w:t>
      </w:r>
      <w:r w:rsidR="005744FE" w:rsidRPr="00DC3D94">
        <w:rPr>
          <w:rFonts w:asciiTheme="minorHAnsi" w:hAnsiTheme="minorHAnsi" w:cstheme="minorHAnsi"/>
          <w:lang w:eastAsia="zh-CN"/>
        </w:rPr>
        <w:t>连通目标</w:t>
      </w:r>
      <w:r w:rsidR="005744FE" w:rsidRPr="00DC3D94">
        <w:rPr>
          <w:rFonts w:asciiTheme="minorHAnsi" w:hAnsiTheme="minorHAnsi" w:cstheme="minorHAnsi"/>
          <w:lang w:eastAsia="zh-CN"/>
        </w:rPr>
        <w:t>2030</w:t>
      </w:r>
      <w:r w:rsidR="005744FE" w:rsidRPr="00DC3D94">
        <w:rPr>
          <w:rFonts w:asciiTheme="minorHAnsi" w:hAnsiTheme="minorHAnsi" w:cstheme="minorHAnsi"/>
          <w:lang w:eastAsia="zh-CN"/>
        </w:rPr>
        <w:t>议程以及信息通信技术（</w:t>
      </w:r>
      <w:r w:rsidR="005744FE" w:rsidRPr="00DC3D94">
        <w:rPr>
          <w:rFonts w:asciiTheme="minorHAnsi" w:hAnsiTheme="minorHAnsi" w:cstheme="minorHAnsi"/>
          <w:lang w:eastAsia="zh-CN"/>
        </w:rPr>
        <w:t>ICT</w:t>
      </w:r>
      <w:r w:rsidR="005744FE" w:rsidRPr="00DC3D94">
        <w:rPr>
          <w:rFonts w:asciiTheme="minorHAnsi" w:hAnsiTheme="minorHAnsi" w:cstheme="minorHAnsi"/>
          <w:lang w:eastAsia="zh-CN"/>
        </w:rPr>
        <w:t>）对在</w:t>
      </w:r>
      <w:r w:rsidR="005744FE" w:rsidRPr="00DC3D94">
        <w:rPr>
          <w:rFonts w:asciiTheme="minorHAnsi" w:hAnsiTheme="minorHAnsi" w:cstheme="minorHAnsi"/>
          <w:lang w:eastAsia="zh-CN"/>
        </w:rPr>
        <w:t>2030</w:t>
      </w:r>
      <w:r w:rsidR="005744FE" w:rsidRPr="00DC3D94">
        <w:rPr>
          <w:rFonts w:asciiTheme="minorHAnsi" w:hAnsiTheme="minorHAnsi" w:cstheme="minorHAnsi"/>
          <w:lang w:eastAsia="zh-CN"/>
        </w:rPr>
        <w:t>年前实现全球目标的贡献</w:t>
      </w:r>
      <w:r w:rsidR="00D9677F" w:rsidRPr="00DC3D94">
        <w:rPr>
          <w:rFonts w:asciiTheme="minorHAnsi" w:hAnsiTheme="minorHAnsi" w:cstheme="minorHAnsi"/>
          <w:lang w:val="en-US" w:eastAsia="zh-CN"/>
        </w:rPr>
        <w:t>。</w:t>
      </w:r>
    </w:p>
    <w:p w14:paraId="7E34C189" w14:textId="424B3880" w:rsidR="00D9677F" w:rsidRPr="00DC3D94" w:rsidRDefault="00D9677F" w:rsidP="00DC3D94">
      <w:pPr>
        <w:rPr>
          <w:rFonts w:asciiTheme="minorHAnsi" w:eastAsia="Times New Roman" w:hAnsiTheme="minorHAnsi" w:cstheme="minorHAnsi"/>
          <w:lang w:eastAsia="zh-CN"/>
        </w:rPr>
      </w:pPr>
      <w:r w:rsidRPr="00DC3D94">
        <w:rPr>
          <w:rFonts w:asciiTheme="minorHAnsi" w:hAnsiTheme="minorHAnsi" w:cstheme="minorHAnsi"/>
          <w:szCs w:val="24"/>
          <w:lang w:val="en-US" w:eastAsia="zh-CN"/>
        </w:rPr>
        <w:t>2.2</w:t>
      </w:r>
      <w:r w:rsidRPr="00DC3D94">
        <w:rPr>
          <w:rFonts w:asciiTheme="minorHAnsi" w:hAnsiTheme="minorHAnsi" w:cstheme="minorHAnsi"/>
          <w:szCs w:val="24"/>
          <w:lang w:val="en-US" w:eastAsia="zh-CN"/>
        </w:rPr>
        <w:tab/>
      </w:r>
      <w:r w:rsidR="00185EEA" w:rsidRPr="00DC3D94">
        <w:rPr>
          <w:rFonts w:asciiTheme="minorHAnsi" w:hAnsiTheme="minorHAnsi" w:cstheme="minorHAnsi"/>
          <w:lang w:eastAsia="zh-CN"/>
        </w:rPr>
        <w:t>WTISD-</w:t>
      </w:r>
      <w:r w:rsidR="005744FE" w:rsidRPr="00DC3D94">
        <w:rPr>
          <w:rFonts w:asciiTheme="minorHAnsi" w:hAnsiTheme="minorHAnsi" w:cstheme="minorHAnsi"/>
          <w:lang w:eastAsia="zh-CN"/>
        </w:rPr>
        <w:t>20</w:t>
      </w:r>
      <w:proofErr w:type="gramStart"/>
      <w:r w:rsidRPr="00DC3D94">
        <w:rPr>
          <w:rFonts w:asciiTheme="minorHAnsi" w:hAnsiTheme="minorHAnsi" w:cstheme="minorHAnsi"/>
          <w:lang w:val="en-US" w:eastAsia="zh-CN"/>
        </w:rPr>
        <w:t>的主题</w:t>
      </w:r>
      <w:r w:rsidR="00A812AB" w:rsidRPr="00A812AB">
        <w:rPr>
          <w:rFonts w:ascii="SimSun" w:hAnsi="SimSun" w:cstheme="minorHAnsi"/>
          <w:lang w:val="en-US" w:eastAsia="zh-CN"/>
        </w:rPr>
        <w:t>“</w:t>
      </w:r>
      <w:proofErr w:type="gramEnd"/>
      <w:r w:rsidR="005744FE" w:rsidRPr="00DC3D94">
        <w:rPr>
          <w:rFonts w:asciiTheme="minorHAnsi" w:hAnsiTheme="minorHAnsi" w:cstheme="minorHAnsi"/>
          <w:b/>
          <w:bCs/>
          <w:color w:val="000000"/>
          <w:shd w:val="clear" w:color="auto" w:fill="FFFFFF"/>
          <w:lang w:eastAsia="zh-CN"/>
        </w:rPr>
        <w:t>连通目标</w:t>
      </w:r>
      <w:r w:rsidR="005744FE" w:rsidRPr="00DC3D94">
        <w:rPr>
          <w:rFonts w:asciiTheme="minorHAnsi" w:hAnsiTheme="minorHAnsi" w:cstheme="minorHAnsi"/>
          <w:b/>
          <w:bCs/>
          <w:color w:val="000000"/>
          <w:shd w:val="clear" w:color="auto" w:fill="FFFFFF"/>
          <w:lang w:eastAsia="zh-CN"/>
        </w:rPr>
        <w:t>2030</w:t>
      </w:r>
      <w:r w:rsidR="005744FE" w:rsidRPr="00DC3D94">
        <w:rPr>
          <w:rFonts w:asciiTheme="minorHAnsi" w:hAnsiTheme="minorHAnsi" w:cstheme="minorHAnsi"/>
          <w:b/>
          <w:bCs/>
          <w:color w:val="000000"/>
          <w:shd w:val="clear" w:color="auto" w:fill="FFFFFF"/>
          <w:lang w:eastAsia="zh-CN"/>
        </w:rPr>
        <w:t>：利用</w:t>
      </w:r>
      <w:r w:rsidR="005744FE" w:rsidRPr="00DC3D94">
        <w:rPr>
          <w:rFonts w:asciiTheme="minorHAnsi" w:hAnsiTheme="minorHAnsi" w:cstheme="minorHAnsi"/>
          <w:b/>
          <w:bCs/>
          <w:color w:val="000000"/>
          <w:shd w:val="clear" w:color="auto" w:fill="FFFFFF"/>
          <w:lang w:eastAsia="zh-CN"/>
        </w:rPr>
        <w:t>ICT</w:t>
      </w:r>
      <w:r w:rsidR="005744FE" w:rsidRPr="00DC3D94">
        <w:rPr>
          <w:rFonts w:asciiTheme="minorHAnsi" w:hAnsiTheme="minorHAnsi" w:cstheme="minorHAnsi"/>
          <w:b/>
          <w:bCs/>
          <w:color w:val="000000"/>
          <w:shd w:val="clear" w:color="auto" w:fill="FFFFFF"/>
          <w:lang w:eastAsia="zh-CN"/>
        </w:rPr>
        <w:t>促进可持续发展目标（</w:t>
      </w:r>
      <w:r w:rsidR="005744FE" w:rsidRPr="00DC3D94">
        <w:rPr>
          <w:rFonts w:asciiTheme="minorHAnsi" w:hAnsiTheme="minorHAnsi" w:cstheme="minorHAnsi"/>
          <w:b/>
          <w:bCs/>
          <w:color w:val="000000"/>
          <w:shd w:val="clear" w:color="auto" w:fill="FFFFFF"/>
          <w:lang w:eastAsia="zh-CN"/>
        </w:rPr>
        <w:t>SDG</w:t>
      </w:r>
      <w:r w:rsidR="005744FE" w:rsidRPr="00DC3D94">
        <w:rPr>
          <w:rFonts w:asciiTheme="minorHAnsi" w:hAnsiTheme="minorHAnsi" w:cstheme="minorHAnsi"/>
          <w:b/>
          <w:bCs/>
          <w:color w:val="000000"/>
          <w:shd w:val="clear" w:color="auto" w:fill="FFFFFF"/>
          <w:lang w:eastAsia="zh-CN"/>
        </w:rPr>
        <w:t>）的实现</w:t>
      </w:r>
      <w:r w:rsidR="00A812AB" w:rsidRPr="00A812AB">
        <w:rPr>
          <w:rFonts w:ascii="SimSun" w:hAnsi="SimSun" w:cstheme="minorHAnsi"/>
          <w:lang w:val="en-US" w:eastAsia="zh-CN"/>
        </w:rPr>
        <w:t>”</w:t>
      </w:r>
      <w:r w:rsidR="005744FE" w:rsidRPr="00DC3D94">
        <w:rPr>
          <w:rFonts w:asciiTheme="minorHAnsi" w:hAnsiTheme="minorHAnsi" w:cstheme="minorHAnsi"/>
          <w:lang w:eastAsia="zh-CN"/>
        </w:rPr>
        <w:t>将加强国际电联</w:t>
      </w:r>
      <w:r w:rsidR="00453FE7">
        <w:rPr>
          <w:rFonts w:asciiTheme="minorHAnsi" w:hAnsiTheme="minorHAnsi" w:cstheme="minorHAnsi" w:hint="eastAsia"/>
          <w:lang w:eastAsia="zh-CN"/>
        </w:rPr>
        <w:t>连通</w:t>
      </w:r>
      <w:r w:rsidR="005744FE" w:rsidRPr="00DC3D94">
        <w:rPr>
          <w:rFonts w:asciiTheme="minorHAnsi" w:hAnsiTheme="minorHAnsi" w:cstheme="minorHAnsi"/>
          <w:lang w:eastAsia="zh-CN"/>
        </w:rPr>
        <w:t>世界各地</w:t>
      </w:r>
      <w:r w:rsidR="00675F28" w:rsidRPr="00DC3D94">
        <w:rPr>
          <w:rFonts w:asciiTheme="minorHAnsi" w:hAnsiTheme="minorHAnsi" w:cstheme="minorHAnsi"/>
          <w:lang w:eastAsia="zh-CN"/>
        </w:rPr>
        <w:t>所有</w:t>
      </w:r>
      <w:r w:rsidR="005744FE" w:rsidRPr="00DC3D94">
        <w:rPr>
          <w:rFonts w:asciiTheme="minorHAnsi" w:hAnsiTheme="minorHAnsi" w:cstheme="minorHAnsi"/>
          <w:lang w:eastAsia="zh-CN"/>
        </w:rPr>
        <w:t>人</w:t>
      </w:r>
      <w:r w:rsidR="00675F28" w:rsidRPr="00DC3D94">
        <w:rPr>
          <w:rFonts w:asciiTheme="minorHAnsi" w:hAnsiTheme="minorHAnsi" w:cstheme="minorHAnsi"/>
          <w:lang w:eastAsia="zh-CN"/>
        </w:rPr>
        <w:t>的承诺</w:t>
      </w:r>
      <w:r w:rsidR="005744FE" w:rsidRPr="00DC3D94">
        <w:rPr>
          <w:rFonts w:asciiTheme="minorHAnsi" w:hAnsiTheme="minorHAnsi" w:cstheme="minorHAnsi"/>
          <w:lang w:eastAsia="zh-CN"/>
        </w:rPr>
        <w:t>，同时展示信息通信技术如何有助于加速实现联合国</w:t>
      </w:r>
      <w:r w:rsidR="005744FE" w:rsidRPr="00DC3D94">
        <w:rPr>
          <w:rFonts w:asciiTheme="minorHAnsi" w:hAnsiTheme="minorHAnsi" w:cstheme="minorHAnsi"/>
          <w:lang w:eastAsia="zh-CN"/>
        </w:rPr>
        <w:t>2030</w:t>
      </w:r>
      <w:r w:rsidR="005744FE" w:rsidRPr="00DC3D94">
        <w:rPr>
          <w:rFonts w:asciiTheme="minorHAnsi" w:hAnsiTheme="minorHAnsi" w:cstheme="minorHAnsi"/>
          <w:lang w:eastAsia="zh-CN"/>
        </w:rPr>
        <w:t>年可持续发展议程</w:t>
      </w:r>
      <w:r w:rsidRPr="00DC3D94">
        <w:rPr>
          <w:rFonts w:asciiTheme="minorHAnsi" w:hAnsiTheme="minorHAnsi" w:cstheme="minorHAnsi"/>
          <w:lang w:val="en-US" w:eastAsia="zh-CN"/>
        </w:rPr>
        <w:t>。</w:t>
      </w:r>
    </w:p>
    <w:p w14:paraId="149D9C20" w14:textId="7C6EA174" w:rsidR="007C5184" w:rsidRPr="00DC3D94" w:rsidRDefault="007C5184" w:rsidP="00DC3D94">
      <w:pPr>
        <w:rPr>
          <w:rFonts w:asciiTheme="minorHAnsi" w:eastAsia="Times New Roman" w:hAnsiTheme="minorHAnsi" w:cstheme="minorHAnsi"/>
          <w:lang w:val="en-US" w:eastAsia="zh-CN"/>
        </w:rPr>
      </w:pPr>
      <w:r w:rsidRPr="00DC3D94">
        <w:rPr>
          <w:rFonts w:asciiTheme="minorHAnsi" w:eastAsia="Times New Roman" w:hAnsiTheme="minorHAnsi" w:cstheme="minorHAnsi"/>
          <w:lang w:eastAsia="zh-CN"/>
        </w:rPr>
        <w:t>2.3</w:t>
      </w:r>
      <w:r w:rsidRPr="00DC3D94">
        <w:rPr>
          <w:rFonts w:asciiTheme="minorHAnsi" w:eastAsia="Times New Roman" w:hAnsiTheme="minorHAnsi" w:cstheme="minorHAnsi"/>
          <w:lang w:eastAsia="zh-CN"/>
        </w:rPr>
        <w:tab/>
      </w:r>
      <w:r w:rsidR="00675F28" w:rsidRPr="00DC3D94">
        <w:rPr>
          <w:rFonts w:asciiTheme="minorHAnsi" w:hAnsiTheme="minorHAnsi" w:cstheme="minorHAnsi"/>
          <w:lang w:eastAsia="zh-CN"/>
        </w:rPr>
        <w:t>自</w:t>
      </w:r>
      <w:r w:rsidR="00675F28" w:rsidRPr="00DC3D94">
        <w:rPr>
          <w:rFonts w:asciiTheme="minorHAnsi" w:hAnsiTheme="minorHAnsi" w:cstheme="minorHAnsi"/>
          <w:lang w:eastAsia="zh-CN"/>
        </w:rPr>
        <w:t>2015</w:t>
      </w:r>
      <w:r w:rsidR="00675F28" w:rsidRPr="00DC3D94">
        <w:rPr>
          <w:rFonts w:asciiTheme="minorHAnsi" w:hAnsiTheme="minorHAnsi" w:cstheme="minorHAnsi"/>
          <w:lang w:eastAsia="zh-CN"/>
        </w:rPr>
        <w:t>年启动</w:t>
      </w:r>
      <w:r w:rsidR="00675F28" w:rsidRPr="00DC3D94">
        <w:rPr>
          <w:rFonts w:asciiTheme="minorHAnsi" w:hAnsiTheme="minorHAnsi" w:cstheme="minorHAnsi"/>
          <w:lang w:eastAsia="zh-CN"/>
        </w:rPr>
        <w:t>2030</w:t>
      </w:r>
      <w:r w:rsidR="00675F28" w:rsidRPr="00DC3D94">
        <w:rPr>
          <w:rFonts w:asciiTheme="minorHAnsi" w:hAnsiTheme="minorHAnsi" w:cstheme="minorHAnsi"/>
          <w:lang w:eastAsia="zh-CN"/>
        </w:rPr>
        <w:t>议程以来，国际电联作为联合国负责信息通信技术的专门机构，经历了数字技术如何从愿景转化为行动，从而影响到所有</w:t>
      </w:r>
      <w:r w:rsidR="00675F28" w:rsidRPr="00DC3D94">
        <w:rPr>
          <w:rFonts w:asciiTheme="minorHAnsi" w:hAnsiTheme="minorHAnsi" w:cstheme="minorHAnsi"/>
          <w:lang w:eastAsia="zh-CN"/>
        </w:rPr>
        <w:t>17</w:t>
      </w:r>
      <w:r w:rsidR="00675F28" w:rsidRPr="00DC3D94">
        <w:rPr>
          <w:rFonts w:asciiTheme="minorHAnsi" w:hAnsiTheme="minorHAnsi" w:cstheme="minorHAnsi"/>
          <w:lang w:eastAsia="zh-CN"/>
        </w:rPr>
        <w:t>项可持续发展目标</w:t>
      </w:r>
      <w:r w:rsidR="009C77BC">
        <w:rPr>
          <w:rFonts w:asciiTheme="minorHAnsi" w:hAnsiTheme="minorHAnsi" w:cstheme="minorHAnsi" w:hint="eastAsia"/>
          <w:lang w:eastAsia="zh-CN"/>
        </w:rPr>
        <w:t>（</w:t>
      </w:r>
      <w:r w:rsidR="009C77BC">
        <w:rPr>
          <w:rFonts w:asciiTheme="minorHAnsi" w:hAnsiTheme="minorHAnsi" w:cstheme="minorHAnsi" w:hint="eastAsia"/>
          <w:lang w:eastAsia="zh-CN"/>
        </w:rPr>
        <w:t>S</w:t>
      </w:r>
      <w:r w:rsidR="009C77BC">
        <w:rPr>
          <w:rFonts w:asciiTheme="minorHAnsi" w:hAnsiTheme="minorHAnsi" w:cstheme="minorHAnsi"/>
          <w:lang w:eastAsia="zh-CN"/>
        </w:rPr>
        <w:t>DG</w:t>
      </w:r>
      <w:r w:rsidR="009C77BC">
        <w:rPr>
          <w:rFonts w:asciiTheme="minorHAnsi" w:hAnsiTheme="minorHAnsi" w:cstheme="minorHAnsi" w:hint="eastAsia"/>
          <w:lang w:eastAsia="zh-CN"/>
        </w:rPr>
        <w:t>）</w:t>
      </w:r>
      <w:r w:rsidR="00675F28" w:rsidRPr="00DC3D94">
        <w:rPr>
          <w:rFonts w:asciiTheme="minorHAnsi" w:hAnsiTheme="minorHAnsi" w:cstheme="minorHAnsi"/>
          <w:lang w:eastAsia="zh-CN"/>
        </w:rPr>
        <w:t>的过程。</w:t>
      </w:r>
    </w:p>
    <w:p w14:paraId="7D7B35F6" w14:textId="1F9D4D33" w:rsidR="007C5184" w:rsidRPr="00DC3D94" w:rsidRDefault="007C5184" w:rsidP="00DC3D94">
      <w:pPr>
        <w:rPr>
          <w:rFonts w:asciiTheme="minorHAnsi" w:eastAsia="Times New Roman" w:hAnsiTheme="minorHAnsi" w:cstheme="minorHAnsi"/>
          <w:lang w:eastAsia="zh-CN"/>
        </w:rPr>
      </w:pPr>
      <w:r w:rsidRPr="00DC3D94">
        <w:rPr>
          <w:rFonts w:asciiTheme="minorHAnsi" w:eastAsia="Times New Roman" w:hAnsiTheme="minorHAnsi" w:cstheme="minorHAnsi"/>
          <w:lang w:eastAsia="zh-CN"/>
        </w:rPr>
        <w:t>2.4</w:t>
      </w:r>
      <w:r w:rsidRPr="00DC3D94">
        <w:rPr>
          <w:rFonts w:asciiTheme="minorHAnsi" w:eastAsia="Times New Roman" w:hAnsiTheme="minorHAnsi" w:cstheme="minorHAnsi"/>
          <w:lang w:eastAsia="zh-CN"/>
        </w:rPr>
        <w:tab/>
      </w:r>
      <w:r w:rsidR="009C77BC">
        <w:rPr>
          <w:rFonts w:ascii="SimSun" w:hAnsi="SimSun" w:cs="SimSun" w:hint="eastAsia"/>
          <w:lang w:eastAsia="zh-CN"/>
        </w:rPr>
        <w:t>国际电联成员国根据</w:t>
      </w:r>
      <w:r w:rsidR="00675F28" w:rsidRPr="00DC3D94">
        <w:rPr>
          <w:rFonts w:asciiTheme="minorHAnsi" w:hAnsiTheme="minorHAnsi" w:cstheme="minorHAnsi"/>
          <w:lang w:eastAsia="zh-CN"/>
        </w:rPr>
        <w:t>全权代表大会第</w:t>
      </w:r>
      <w:r w:rsidR="00675F28" w:rsidRPr="00DC3D94">
        <w:rPr>
          <w:rFonts w:asciiTheme="minorHAnsi" w:hAnsiTheme="minorHAnsi" w:cstheme="minorHAnsi"/>
          <w:lang w:eastAsia="zh-CN"/>
        </w:rPr>
        <w:t>200</w:t>
      </w:r>
      <w:r w:rsidR="00675F28" w:rsidRPr="00DC3D94">
        <w:rPr>
          <w:rFonts w:asciiTheme="minorHAnsi" w:hAnsiTheme="minorHAnsi" w:cstheme="minorHAnsi"/>
          <w:lang w:eastAsia="zh-CN"/>
        </w:rPr>
        <w:t>号决议（</w:t>
      </w:r>
      <w:r w:rsidR="00675F28" w:rsidRPr="00DC3D94">
        <w:rPr>
          <w:rFonts w:asciiTheme="minorHAnsi" w:hAnsiTheme="minorHAnsi" w:cstheme="minorHAnsi"/>
          <w:lang w:eastAsia="zh-CN"/>
        </w:rPr>
        <w:t>2018</w:t>
      </w:r>
      <w:r w:rsidR="00675F28" w:rsidRPr="00DC3D94">
        <w:rPr>
          <w:rFonts w:asciiTheme="minorHAnsi" w:hAnsiTheme="minorHAnsi" w:cstheme="minorHAnsi"/>
          <w:lang w:eastAsia="zh-CN"/>
        </w:rPr>
        <w:t>年，迪拜，修订版）</w:t>
      </w:r>
      <w:proofErr w:type="gramStart"/>
      <w:r w:rsidR="009C77BC">
        <w:rPr>
          <w:rFonts w:asciiTheme="minorHAnsi" w:hAnsiTheme="minorHAnsi" w:cstheme="minorHAnsi" w:hint="eastAsia"/>
          <w:lang w:eastAsia="zh-CN"/>
        </w:rPr>
        <w:t>通过了</w:t>
      </w:r>
      <w:r w:rsidR="00DC3D94" w:rsidRPr="00DC3D94">
        <w:rPr>
          <w:rFonts w:ascii="SimSun" w:hAnsi="SimSun" w:cstheme="minorHAnsi"/>
          <w:lang w:eastAsia="zh-CN"/>
        </w:rPr>
        <w:t>“</w:t>
      </w:r>
      <w:proofErr w:type="gramEnd"/>
      <w:r w:rsidR="00675F28" w:rsidRPr="00DC3D94">
        <w:rPr>
          <w:rFonts w:asciiTheme="minorHAnsi" w:hAnsiTheme="minorHAnsi" w:cstheme="minorHAnsi"/>
          <w:lang w:eastAsia="zh-CN"/>
        </w:rPr>
        <w:t>促全球电信</w:t>
      </w:r>
      <w:r w:rsidR="00675F28" w:rsidRPr="00DC3D94">
        <w:rPr>
          <w:rFonts w:asciiTheme="minorHAnsi" w:hAnsiTheme="minorHAnsi" w:cstheme="minorHAnsi"/>
          <w:lang w:eastAsia="zh-CN"/>
        </w:rPr>
        <w:t>/</w:t>
      </w:r>
      <w:r w:rsidR="00675F28" w:rsidRPr="00DC3D94">
        <w:rPr>
          <w:rFonts w:asciiTheme="minorHAnsi" w:hAnsiTheme="minorHAnsi" w:cstheme="minorHAnsi"/>
          <w:lang w:eastAsia="zh-CN"/>
        </w:rPr>
        <w:t>信息通信技术发展的</w:t>
      </w:r>
      <w:r w:rsidR="00DC3D94">
        <w:rPr>
          <w:rFonts w:asciiTheme="minorHAnsi" w:hAnsiTheme="minorHAnsi" w:cstheme="minorHAnsi" w:hint="eastAsia"/>
          <w:lang w:eastAsia="zh-CN"/>
        </w:rPr>
        <w:t>‘</w:t>
      </w:r>
      <w:r w:rsidR="00675F28" w:rsidRPr="00DC3D94">
        <w:rPr>
          <w:rFonts w:asciiTheme="minorHAnsi" w:hAnsiTheme="minorHAnsi" w:cstheme="minorHAnsi"/>
          <w:lang w:eastAsia="zh-CN"/>
        </w:rPr>
        <w:t>连通目标</w:t>
      </w:r>
      <w:r w:rsidR="00675F28" w:rsidRPr="00DC3D94">
        <w:rPr>
          <w:rFonts w:asciiTheme="minorHAnsi" w:hAnsiTheme="minorHAnsi" w:cstheme="minorHAnsi"/>
          <w:lang w:eastAsia="zh-CN"/>
        </w:rPr>
        <w:t>2030</w:t>
      </w:r>
      <w:r w:rsidR="00DC3D94">
        <w:rPr>
          <w:rFonts w:asciiTheme="minorHAnsi" w:hAnsiTheme="minorHAnsi" w:cstheme="minorHAnsi" w:hint="eastAsia"/>
          <w:lang w:eastAsia="zh-CN"/>
        </w:rPr>
        <w:t>’</w:t>
      </w:r>
      <w:r w:rsidR="00675F28" w:rsidRPr="00DC3D94">
        <w:rPr>
          <w:rFonts w:asciiTheme="minorHAnsi" w:hAnsiTheme="minorHAnsi" w:cstheme="minorHAnsi"/>
          <w:lang w:eastAsia="zh-CN"/>
        </w:rPr>
        <w:t>议程</w:t>
      </w:r>
      <w:r w:rsidR="00DC3D94" w:rsidRPr="00DC3D94">
        <w:rPr>
          <w:rFonts w:ascii="SimSun" w:hAnsi="SimSun" w:cstheme="minorHAnsi"/>
          <w:lang w:eastAsia="zh-CN"/>
        </w:rPr>
        <w:t>”</w:t>
      </w:r>
      <w:r w:rsidR="009C77BC">
        <w:rPr>
          <w:rFonts w:ascii="SimSun" w:hAnsi="SimSun" w:cstheme="minorHAnsi" w:hint="eastAsia"/>
          <w:lang w:eastAsia="zh-CN"/>
        </w:rPr>
        <w:t>，确认</w:t>
      </w:r>
      <w:r w:rsidR="00675F28" w:rsidRPr="00DC3D94">
        <w:rPr>
          <w:rFonts w:asciiTheme="minorHAnsi" w:hAnsiTheme="minorHAnsi" w:cstheme="minorHAnsi"/>
          <w:lang w:eastAsia="zh-CN"/>
        </w:rPr>
        <w:t>了一个全球共享的愿景</w:t>
      </w:r>
      <w:r w:rsidR="009C77BC">
        <w:rPr>
          <w:rFonts w:asciiTheme="minorHAnsi" w:hAnsiTheme="minorHAnsi" w:cstheme="minorHAnsi" w:hint="eastAsia"/>
          <w:lang w:eastAsia="zh-CN"/>
        </w:rPr>
        <w:t>：</w:t>
      </w:r>
      <w:r w:rsidR="00675F28" w:rsidRPr="00DC3D94">
        <w:rPr>
          <w:rFonts w:asciiTheme="minorHAnsi" w:hAnsiTheme="minorHAnsi" w:cstheme="minorHAnsi"/>
          <w:color w:val="000000"/>
          <w:shd w:val="clear" w:color="auto" w:fill="FFFFFF"/>
          <w:lang w:eastAsia="zh-CN"/>
        </w:rPr>
        <w:t>人人均可分享由电信</w:t>
      </w:r>
      <w:r w:rsidR="00675F28" w:rsidRPr="00DC3D94">
        <w:rPr>
          <w:rFonts w:asciiTheme="minorHAnsi" w:hAnsiTheme="minorHAnsi" w:cstheme="minorHAnsi"/>
          <w:color w:val="000000"/>
          <w:shd w:val="clear" w:color="auto" w:fill="FFFFFF"/>
          <w:lang w:eastAsia="zh-CN"/>
        </w:rPr>
        <w:t>/ICT</w:t>
      </w:r>
      <w:r w:rsidR="00675F28" w:rsidRPr="00DC3D94">
        <w:rPr>
          <w:rFonts w:asciiTheme="minorHAnsi" w:hAnsiTheme="minorHAnsi" w:cstheme="minorHAnsi"/>
          <w:color w:val="000000"/>
          <w:shd w:val="clear" w:color="auto" w:fill="FFFFFF"/>
          <w:lang w:eastAsia="zh-CN"/>
        </w:rPr>
        <w:t>促成和加速的社会、经济和环境的可持续增长和发展。</w:t>
      </w:r>
    </w:p>
    <w:p w14:paraId="3BC852E2" w14:textId="5DF35498" w:rsidR="00771D1F" w:rsidRDefault="007C5184" w:rsidP="00DC3D94">
      <w:pPr>
        <w:rPr>
          <w:rStyle w:val="normaltextrun"/>
          <w:rFonts w:asciiTheme="minorHAnsi" w:hAnsiTheme="minorHAnsi" w:cstheme="minorHAnsi"/>
          <w:lang w:val="en-US" w:eastAsia="zh-CN"/>
        </w:rPr>
      </w:pPr>
      <w:r w:rsidRPr="00DC3D94">
        <w:rPr>
          <w:rFonts w:asciiTheme="minorHAnsi" w:eastAsia="Times New Roman" w:hAnsiTheme="minorHAnsi" w:cstheme="minorHAnsi"/>
          <w:szCs w:val="24"/>
          <w:lang w:eastAsia="zh-CN"/>
        </w:rPr>
        <w:t>2.5</w:t>
      </w:r>
      <w:r w:rsidRPr="00DC3D94">
        <w:rPr>
          <w:rFonts w:asciiTheme="minorHAnsi" w:eastAsia="Times New Roman" w:hAnsiTheme="minorHAnsi" w:cstheme="minorHAnsi"/>
          <w:szCs w:val="24"/>
          <w:lang w:eastAsia="zh-CN"/>
        </w:rPr>
        <w:tab/>
      </w:r>
      <w:r w:rsidR="009C77BC">
        <w:rPr>
          <w:rFonts w:ascii="SimSun" w:hAnsi="SimSun" w:cs="SimSun" w:hint="eastAsia"/>
          <w:szCs w:val="24"/>
          <w:lang w:eastAsia="zh-CN"/>
        </w:rPr>
        <w:t>鉴于新型冠状病毒（</w:t>
      </w:r>
      <w:r w:rsidR="009C77BC">
        <w:rPr>
          <w:rStyle w:val="normaltextrun"/>
          <w:rFonts w:asciiTheme="minorHAnsi" w:hAnsiTheme="minorHAnsi" w:cstheme="minorHAnsi"/>
          <w:lang w:val="en-US" w:eastAsia="zh-CN"/>
        </w:rPr>
        <w:t>COVID-19</w:t>
      </w:r>
      <w:r w:rsidR="009C77BC">
        <w:rPr>
          <w:rFonts w:ascii="SimSun" w:hAnsi="SimSun" w:cs="SimSun" w:hint="eastAsia"/>
          <w:szCs w:val="24"/>
          <w:lang w:eastAsia="zh-CN"/>
        </w:rPr>
        <w:t>）</w:t>
      </w:r>
      <w:proofErr w:type="gramStart"/>
      <w:r w:rsidR="009C77BC">
        <w:rPr>
          <w:rFonts w:ascii="SimSun" w:hAnsi="SimSun" w:cs="SimSun" w:hint="eastAsia"/>
          <w:szCs w:val="24"/>
          <w:lang w:eastAsia="zh-CN"/>
        </w:rPr>
        <w:t>疫情</w:t>
      </w:r>
      <w:r w:rsidR="006C25A4">
        <w:rPr>
          <w:rFonts w:ascii="SimSun" w:hAnsi="SimSun" w:cs="SimSun" w:hint="eastAsia"/>
          <w:szCs w:val="24"/>
          <w:lang w:eastAsia="zh-CN"/>
        </w:rPr>
        <w:t>的爆发并</w:t>
      </w:r>
      <w:r w:rsidR="009C77BC">
        <w:rPr>
          <w:rFonts w:ascii="SimSun" w:hAnsi="SimSun" w:cs="SimSun" w:hint="eastAsia"/>
          <w:szCs w:val="24"/>
          <w:lang w:eastAsia="zh-CN"/>
        </w:rPr>
        <w:t>作为</w:t>
      </w:r>
      <w:r w:rsidR="00470E03">
        <w:rPr>
          <w:rFonts w:ascii="SimSun" w:hAnsi="SimSun" w:cs="SimSun" w:hint="eastAsia"/>
          <w:szCs w:val="24"/>
          <w:lang w:eastAsia="zh-CN"/>
        </w:rPr>
        <w:t>“</w:t>
      </w:r>
      <w:proofErr w:type="gramEnd"/>
      <w:r w:rsidR="009C77BC">
        <w:rPr>
          <w:rFonts w:ascii="SimSun" w:hAnsi="SimSun" w:cs="SimSun" w:hint="eastAsia"/>
          <w:szCs w:val="24"/>
          <w:lang w:eastAsia="zh-CN"/>
        </w:rPr>
        <w:t>行动十年</w:t>
      </w:r>
      <w:r w:rsidR="00470E03">
        <w:rPr>
          <w:rFonts w:ascii="SimSun" w:hAnsi="SimSun" w:cs="SimSun" w:hint="eastAsia"/>
          <w:szCs w:val="24"/>
          <w:lang w:eastAsia="zh-CN"/>
        </w:rPr>
        <w:t>”</w:t>
      </w:r>
      <w:r w:rsidR="009C77BC">
        <w:rPr>
          <w:rFonts w:ascii="SimSun" w:hAnsi="SimSun" w:cs="SimSun" w:hint="eastAsia"/>
          <w:szCs w:val="24"/>
          <w:lang w:eastAsia="zh-CN"/>
        </w:rPr>
        <w:t>的一部分，今年</w:t>
      </w:r>
      <w:r w:rsidR="009C77BC">
        <w:rPr>
          <w:rStyle w:val="normaltextrun"/>
          <w:rFonts w:asciiTheme="minorHAnsi" w:hAnsiTheme="minorHAnsi" w:cstheme="minorHAnsi"/>
          <w:lang w:val="en-US" w:eastAsia="zh-CN"/>
        </w:rPr>
        <w:t>WTISD</w:t>
      </w:r>
      <w:r w:rsidR="009C77BC">
        <w:rPr>
          <w:rFonts w:ascii="SimSun" w:hAnsi="SimSun" w:cs="SimSun" w:hint="eastAsia"/>
          <w:szCs w:val="24"/>
          <w:lang w:eastAsia="zh-CN"/>
        </w:rPr>
        <w:t>的主题应侧重于协助：</w:t>
      </w:r>
    </w:p>
    <w:p w14:paraId="34F755B5" w14:textId="3A8EE76C" w:rsidR="00381853" w:rsidRPr="00381853" w:rsidRDefault="00381853" w:rsidP="00381853">
      <w:pPr>
        <w:pStyle w:val="enumlev1"/>
        <w:rPr>
          <w:lang w:val="en-US" w:eastAsia="zh-CN"/>
        </w:rPr>
      </w:pPr>
      <w:r w:rsidRPr="00381853">
        <w:rPr>
          <w:lang w:val="en-US" w:eastAsia="zh-CN"/>
        </w:rPr>
        <w:t>•</w:t>
      </w:r>
      <w:r>
        <w:rPr>
          <w:lang w:val="en-US" w:eastAsia="zh-CN"/>
        </w:rPr>
        <w:tab/>
      </w:r>
      <w:r w:rsidR="006C25A4" w:rsidRPr="006C25A4">
        <w:rPr>
          <w:lang w:eastAsia="zh-CN"/>
        </w:rPr>
        <w:t>在推进</w:t>
      </w:r>
      <w:r w:rsidR="00EE523F">
        <w:rPr>
          <w:rFonts w:hint="eastAsia"/>
          <w:lang w:eastAsia="zh-CN"/>
        </w:rPr>
        <w:t>信息通信</w:t>
      </w:r>
      <w:r w:rsidR="00EE523F" w:rsidRPr="006C25A4">
        <w:rPr>
          <w:lang w:eastAsia="zh-CN"/>
        </w:rPr>
        <w:t>技术</w:t>
      </w:r>
      <w:r w:rsidR="006C25A4" w:rsidRPr="006C25A4">
        <w:rPr>
          <w:lang w:eastAsia="zh-CN"/>
        </w:rPr>
        <w:t>在全球应对</w:t>
      </w:r>
      <w:r w:rsidR="006C25A4" w:rsidRPr="006C25A4">
        <w:rPr>
          <w:lang w:eastAsia="zh-CN"/>
        </w:rPr>
        <w:t>COVID-19</w:t>
      </w:r>
      <w:r w:rsidR="006C25A4" w:rsidRPr="006C25A4">
        <w:rPr>
          <w:lang w:eastAsia="zh-CN"/>
        </w:rPr>
        <w:t>中</w:t>
      </w:r>
      <w:r w:rsidR="006C25A4">
        <w:rPr>
          <w:rFonts w:hint="eastAsia"/>
          <w:lang w:eastAsia="zh-CN"/>
        </w:rPr>
        <w:t>发挥</w:t>
      </w:r>
      <w:r w:rsidR="006C25A4" w:rsidRPr="006C25A4">
        <w:rPr>
          <w:lang w:eastAsia="zh-CN"/>
        </w:rPr>
        <w:t>作用的过程中，</w:t>
      </w:r>
      <w:r w:rsidR="006C25A4" w:rsidRPr="006C25A4">
        <w:rPr>
          <w:b/>
          <w:bCs/>
          <w:lang w:eastAsia="zh-CN"/>
        </w:rPr>
        <w:t>强化</w:t>
      </w:r>
      <w:r w:rsidR="006C25A4">
        <w:rPr>
          <w:rFonts w:hint="eastAsia"/>
          <w:lang w:eastAsia="zh-CN"/>
        </w:rPr>
        <w:t>各国政府</w:t>
      </w:r>
      <w:r w:rsidR="006C25A4" w:rsidRPr="006C25A4">
        <w:rPr>
          <w:lang w:eastAsia="zh-CN"/>
        </w:rPr>
        <w:t>、</w:t>
      </w:r>
      <w:r w:rsidR="006C25A4">
        <w:rPr>
          <w:rFonts w:hint="eastAsia"/>
          <w:lang w:eastAsia="zh-CN"/>
        </w:rPr>
        <w:t>企业、</w:t>
      </w:r>
      <w:r w:rsidR="006C25A4" w:rsidRPr="006C25A4">
        <w:rPr>
          <w:lang w:eastAsia="zh-CN"/>
        </w:rPr>
        <w:t>联合国</w:t>
      </w:r>
      <w:r w:rsidR="006C25A4">
        <w:rPr>
          <w:rFonts w:hint="eastAsia"/>
          <w:lang w:eastAsia="zh-CN"/>
        </w:rPr>
        <w:t>机构、民间团体</w:t>
      </w:r>
      <w:r w:rsidR="006C25A4" w:rsidRPr="006C25A4">
        <w:rPr>
          <w:lang w:eastAsia="zh-CN"/>
        </w:rPr>
        <w:t>及其它各方之间的</w:t>
      </w:r>
      <w:r w:rsidR="006C25A4" w:rsidRPr="006C25A4">
        <w:rPr>
          <w:b/>
          <w:bCs/>
          <w:lang w:eastAsia="zh-CN"/>
        </w:rPr>
        <w:t>协作与合作</w:t>
      </w:r>
      <w:r w:rsidRPr="00381853">
        <w:rPr>
          <w:rFonts w:hint="eastAsia"/>
          <w:lang w:val="en-US" w:eastAsia="zh-CN"/>
        </w:rPr>
        <w:t>。</w:t>
      </w:r>
      <w:r w:rsidRPr="00381853">
        <w:rPr>
          <w:rFonts w:hint="eastAsia"/>
          <w:lang w:val="en-US" w:eastAsia="zh-CN"/>
        </w:rPr>
        <w:t xml:space="preserve"> </w:t>
      </w:r>
    </w:p>
    <w:p w14:paraId="0F9FD4FA" w14:textId="6AF6FEC2" w:rsidR="00381853" w:rsidRPr="00381853" w:rsidRDefault="00381853" w:rsidP="00381853">
      <w:pPr>
        <w:pStyle w:val="enumlev1"/>
        <w:rPr>
          <w:lang w:val="en-US" w:eastAsia="zh-CN"/>
        </w:rPr>
      </w:pPr>
      <w:r w:rsidRPr="00381853">
        <w:rPr>
          <w:lang w:val="en-US" w:eastAsia="zh-CN"/>
        </w:rPr>
        <w:t>•</w:t>
      </w:r>
      <w:r>
        <w:rPr>
          <w:lang w:val="en-US" w:eastAsia="zh-CN"/>
        </w:rPr>
        <w:tab/>
      </w:r>
      <w:r w:rsidR="006C25A4" w:rsidRPr="006C25A4">
        <w:rPr>
          <w:b/>
          <w:bCs/>
          <w:lang w:eastAsia="zh-CN"/>
        </w:rPr>
        <w:t>加强</w:t>
      </w:r>
      <w:r w:rsidR="006C25A4" w:rsidRPr="006C25A4">
        <w:rPr>
          <w:rFonts w:hint="eastAsia"/>
          <w:b/>
          <w:bCs/>
          <w:lang w:eastAsia="zh-CN"/>
        </w:rPr>
        <w:t>信息通信技术</w:t>
      </w:r>
      <w:r w:rsidR="006C25A4" w:rsidRPr="006C25A4">
        <w:rPr>
          <w:lang w:eastAsia="zh-CN"/>
        </w:rPr>
        <w:t>在加快实现可持续发展目标方面的</w:t>
      </w:r>
      <w:r w:rsidR="006C25A4" w:rsidRPr="006C25A4">
        <w:rPr>
          <w:b/>
          <w:bCs/>
          <w:lang w:eastAsia="zh-CN"/>
        </w:rPr>
        <w:t>作用</w:t>
      </w:r>
      <w:r w:rsidRPr="00381853">
        <w:rPr>
          <w:rFonts w:hint="eastAsia"/>
          <w:lang w:val="en-US" w:eastAsia="zh-CN"/>
        </w:rPr>
        <w:t>。</w:t>
      </w:r>
      <w:r w:rsidRPr="00381853">
        <w:rPr>
          <w:rFonts w:hint="eastAsia"/>
          <w:lang w:val="en-US" w:eastAsia="zh-CN"/>
        </w:rPr>
        <w:t xml:space="preserve"> </w:t>
      </w:r>
    </w:p>
    <w:p w14:paraId="01BA3498" w14:textId="1283689D" w:rsidR="00381853" w:rsidRPr="00381853" w:rsidRDefault="00381853" w:rsidP="00381853">
      <w:pPr>
        <w:pStyle w:val="enumlev1"/>
        <w:rPr>
          <w:lang w:val="en-US" w:eastAsia="zh-CN"/>
        </w:rPr>
      </w:pPr>
      <w:r w:rsidRPr="00381853">
        <w:rPr>
          <w:lang w:val="en-US" w:eastAsia="zh-CN"/>
        </w:rPr>
        <w:t>•</w:t>
      </w:r>
      <w:r>
        <w:rPr>
          <w:lang w:val="en-US" w:eastAsia="zh-CN"/>
        </w:rPr>
        <w:tab/>
      </w:r>
      <w:r w:rsidR="006C25A4" w:rsidRPr="00570494">
        <w:rPr>
          <w:b/>
          <w:bCs/>
          <w:lang w:eastAsia="zh-CN"/>
        </w:rPr>
        <w:t>提高对连通性</w:t>
      </w:r>
      <w:r w:rsidR="00570494" w:rsidRPr="00570494">
        <w:rPr>
          <w:rFonts w:hint="eastAsia"/>
          <w:b/>
          <w:bCs/>
          <w:lang w:eastAsia="zh-CN"/>
        </w:rPr>
        <w:t>的</w:t>
      </w:r>
      <w:r w:rsidR="006C25A4" w:rsidRPr="00570494">
        <w:rPr>
          <w:b/>
          <w:bCs/>
          <w:lang w:eastAsia="zh-CN"/>
        </w:rPr>
        <w:t>重要性</w:t>
      </w:r>
      <w:r w:rsidR="00570494">
        <w:rPr>
          <w:rFonts w:hint="eastAsia"/>
          <w:lang w:eastAsia="zh-CN"/>
        </w:rPr>
        <w:t>、</w:t>
      </w:r>
      <w:r w:rsidR="006C25A4" w:rsidRPr="006C25A4">
        <w:rPr>
          <w:lang w:eastAsia="zh-CN"/>
        </w:rPr>
        <w:t>具体的</w:t>
      </w:r>
      <w:r w:rsidR="00570494">
        <w:rPr>
          <w:rFonts w:hint="eastAsia"/>
          <w:lang w:eastAsia="zh-CN"/>
        </w:rPr>
        <w:t>信息通信</w:t>
      </w:r>
      <w:r w:rsidR="006C25A4" w:rsidRPr="006C25A4">
        <w:rPr>
          <w:lang w:eastAsia="zh-CN"/>
        </w:rPr>
        <w:t>技术支持的</w:t>
      </w:r>
      <w:r w:rsidR="00570494">
        <w:rPr>
          <w:rFonts w:hint="eastAsia"/>
          <w:lang w:eastAsia="zh-CN"/>
        </w:rPr>
        <w:t>相关</w:t>
      </w:r>
      <w:r w:rsidR="006C25A4" w:rsidRPr="006C25A4">
        <w:rPr>
          <w:lang w:eastAsia="zh-CN"/>
        </w:rPr>
        <w:t>解决方案</w:t>
      </w:r>
      <w:r w:rsidR="00570494" w:rsidRPr="006C25A4">
        <w:rPr>
          <w:lang w:eastAsia="zh-CN"/>
        </w:rPr>
        <w:t>以及</w:t>
      </w:r>
      <w:r w:rsidR="006C25A4" w:rsidRPr="006C25A4">
        <w:rPr>
          <w:lang w:eastAsia="zh-CN"/>
        </w:rPr>
        <w:t>促进经济、环境和社会可持续性的新</w:t>
      </w:r>
      <w:r w:rsidR="00570494">
        <w:rPr>
          <w:rFonts w:hint="eastAsia"/>
          <w:lang w:eastAsia="zh-CN"/>
        </w:rPr>
        <w:t>发展</w:t>
      </w:r>
      <w:r w:rsidR="006C25A4" w:rsidRPr="006C25A4">
        <w:rPr>
          <w:lang w:eastAsia="zh-CN"/>
        </w:rPr>
        <w:t>趋势</w:t>
      </w:r>
      <w:r w:rsidR="00570494" w:rsidRPr="006C25A4">
        <w:rPr>
          <w:lang w:eastAsia="zh-CN"/>
        </w:rPr>
        <w:t>的</w:t>
      </w:r>
      <w:r w:rsidR="00570494" w:rsidRPr="00570494">
        <w:rPr>
          <w:b/>
          <w:bCs/>
          <w:lang w:eastAsia="zh-CN"/>
        </w:rPr>
        <w:t>认识</w:t>
      </w:r>
      <w:r w:rsidRPr="00381853">
        <w:rPr>
          <w:rFonts w:hint="eastAsia"/>
          <w:lang w:val="en-US" w:eastAsia="zh-CN"/>
        </w:rPr>
        <w:t>。</w:t>
      </w:r>
    </w:p>
    <w:p w14:paraId="55FC13AE" w14:textId="6A1C0D6B" w:rsidR="00381853" w:rsidRDefault="00381853" w:rsidP="00381853">
      <w:pPr>
        <w:pStyle w:val="enumlev1"/>
        <w:rPr>
          <w:lang w:val="en-US" w:eastAsia="zh-CN"/>
        </w:rPr>
      </w:pPr>
      <w:r w:rsidRPr="00381853">
        <w:rPr>
          <w:lang w:val="en-US" w:eastAsia="zh-CN"/>
        </w:rPr>
        <w:t>•</w:t>
      </w:r>
      <w:r>
        <w:rPr>
          <w:lang w:val="en-US" w:eastAsia="zh-CN"/>
        </w:rPr>
        <w:tab/>
      </w:r>
      <w:r w:rsidR="00570494" w:rsidRPr="00570494">
        <w:rPr>
          <w:b/>
          <w:bCs/>
          <w:lang w:eastAsia="zh-CN"/>
        </w:rPr>
        <w:t>增加</w:t>
      </w:r>
      <w:r w:rsidR="00570494" w:rsidRPr="00570494">
        <w:rPr>
          <w:rFonts w:hint="eastAsia"/>
          <w:b/>
          <w:bCs/>
          <w:lang w:eastAsia="zh-CN"/>
        </w:rPr>
        <w:t>信息通信</w:t>
      </w:r>
      <w:r w:rsidR="00570494" w:rsidRPr="00570494">
        <w:rPr>
          <w:b/>
          <w:bCs/>
          <w:lang w:eastAsia="zh-CN"/>
        </w:rPr>
        <w:t>技术的使用</w:t>
      </w:r>
      <w:r w:rsidR="00570494" w:rsidRPr="00570494">
        <w:rPr>
          <w:lang w:eastAsia="zh-CN"/>
        </w:rPr>
        <w:t>，包括</w:t>
      </w:r>
      <w:r w:rsidR="00570494">
        <w:rPr>
          <w:rFonts w:hint="eastAsia"/>
          <w:lang w:eastAsia="zh-CN"/>
        </w:rPr>
        <w:t>消除</w:t>
      </w:r>
      <w:r w:rsidR="00570494" w:rsidRPr="00570494">
        <w:rPr>
          <w:lang w:eastAsia="zh-CN"/>
        </w:rPr>
        <w:t>需求</w:t>
      </w:r>
      <w:r w:rsidR="00570494">
        <w:rPr>
          <w:rFonts w:hint="eastAsia"/>
          <w:lang w:eastAsia="zh-CN"/>
        </w:rPr>
        <w:t>侧</w:t>
      </w:r>
      <w:r w:rsidR="00570494" w:rsidRPr="00570494">
        <w:rPr>
          <w:lang w:eastAsia="zh-CN"/>
        </w:rPr>
        <w:t>的障碍，如支付能力</w:t>
      </w:r>
      <w:r w:rsidR="00570494">
        <w:rPr>
          <w:rFonts w:hint="eastAsia"/>
          <w:lang w:eastAsia="zh-CN"/>
        </w:rPr>
        <w:t>低</w:t>
      </w:r>
      <w:r w:rsidR="00570494" w:rsidRPr="00570494">
        <w:rPr>
          <w:lang w:eastAsia="zh-CN"/>
        </w:rPr>
        <w:t>和缺乏数字技能</w:t>
      </w:r>
      <w:r w:rsidRPr="00381853">
        <w:rPr>
          <w:rFonts w:hint="eastAsia"/>
          <w:lang w:val="en-US" w:eastAsia="zh-CN"/>
        </w:rPr>
        <w:t>。</w:t>
      </w:r>
    </w:p>
    <w:p w14:paraId="191522A3" w14:textId="513BB5DD" w:rsidR="00570494" w:rsidRDefault="00570494" w:rsidP="00381853">
      <w:pPr>
        <w:pStyle w:val="enumlev1"/>
        <w:rPr>
          <w:rFonts w:asciiTheme="minorHAnsi" w:hAnsiTheme="minorHAnsi" w:cstheme="minorHAnsi"/>
          <w:lang w:eastAsia="zh-CN"/>
        </w:rPr>
      </w:pPr>
      <w:r w:rsidRPr="00381853">
        <w:rPr>
          <w:lang w:val="en-US" w:eastAsia="zh-CN"/>
        </w:rPr>
        <w:t>•</w:t>
      </w:r>
      <w:r>
        <w:rPr>
          <w:lang w:val="en-US" w:eastAsia="zh-CN"/>
        </w:rPr>
        <w:tab/>
      </w:r>
      <w:r w:rsidRPr="00570494">
        <w:rPr>
          <w:rFonts w:asciiTheme="minorHAnsi" w:hAnsiTheme="minorHAnsi" w:cstheme="minorHAnsi"/>
          <w:b/>
          <w:bCs/>
          <w:lang w:eastAsia="zh-CN"/>
        </w:rPr>
        <w:t>缩小</w:t>
      </w:r>
      <w:r w:rsidRPr="00570494">
        <w:rPr>
          <w:rFonts w:asciiTheme="minorHAnsi" w:hAnsiTheme="minorHAnsi" w:cstheme="minorHAnsi"/>
          <w:lang w:eastAsia="zh-CN"/>
        </w:rPr>
        <w:t>国家之间和国家内部的</w:t>
      </w:r>
      <w:r w:rsidRPr="00570494">
        <w:rPr>
          <w:rFonts w:asciiTheme="minorHAnsi" w:hAnsiTheme="minorHAnsi" w:cstheme="minorHAnsi"/>
          <w:b/>
          <w:bCs/>
          <w:lang w:eastAsia="zh-CN"/>
        </w:rPr>
        <w:t>数字鸿沟</w:t>
      </w:r>
      <w:r w:rsidRPr="00570494">
        <w:rPr>
          <w:rFonts w:asciiTheme="minorHAnsi" w:hAnsiTheme="minorHAnsi" w:cstheme="minorHAnsi"/>
          <w:lang w:eastAsia="zh-CN"/>
        </w:rPr>
        <w:t>，包括数字性别鸿沟</w:t>
      </w:r>
      <w:r>
        <w:rPr>
          <w:rFonts w:asciiTheme="minorHAnsi" w:hAnsiTheme="minorHAnsi" w:cstheme="minorHAnsi" w:hint="eastAsia"/>
          <w:lang w:eastAsia="zh-CN"/>
        </w:rPr>
        <w:t>。</w:t>
      </w:r>
    </w:p>
    <w:p w14:paraId="23C58D7D" w14:textId="41018B39" w:rsidR="00570494" w:rsidRDefault="00570494" w:rsidP="00381853">
      <w:pPr>
        <w:pStyle w:val="enumlev1"/>
        <w:rPr>
          <w:rStyle w:val="normaltextrun"/>
          <w:rFonts w:asciiTheme="minorHAnsi" w:hAnsiTheme="minorHAnsi" w:cstheme="minorHAnsi"/>
          <w:lang w:val="en-US" w:eastAsia="zh-CN"/>
        </w:rPr>
      </w:pPr>
      <w:r w:rsidRPr="00381853">
        <w:rPr>
          <w:lang w:val="en-US" w:eastAsia="zh-CN"/>
        </w:rPr>
        <w:t>•</w:t>
      </w:r>
      <w:r>
        <w:rPr>
          <w:lang w:val="en-US" w:eastAsia="zh-CN"/>
        </w:rPr>
        <w:tab/>
      </w:r>
      <w:r w:rsidRPr="00570494">
        <w:rPr>
          <w:rFonts w:asciiTheme="minorHAnsi" w:hAnsiTheme="minorHAnsi" w:cstheme="minorHAnsi"/>
          <w:b/>
          <w:bCs/>
          <w:lang w:eastAsia="zh-CN"/>
        </w:rPr>
        <w:t>呼吁</w:t>
      </w:r>
      <w:r w:rsidRPr="00570494">
        <w:rPr>
          <w:rFonts w:asciiTheme="minorHAnsi" w:hAnsiTheme="minorHAnsi" w:cstheme="minorHAnsi" w:hint="eastAsia"/>
          <w:b/>
          <w:bCs/>
          <w:lang w:eastAsia="zh-CN"/>
        </w:rPr>
        <w:t>部门</w:t>
      </w:r>
      <w:r w:rsidRPr="00570494">
        <w:rPr>
          <w:rFonts w:asciiTheme="minorHAnsi" w:hAnsiTheme="minorHAnsi" w:cstheme="minorHAnsi"/>
          <w:b/>
          <w:bCs/>
          <w:lang w:eastAsia="zh-CN"/>
        </w:rPr>
        <w:t>成员</w:t>
      </w:r>
      <w:r w:rsidRPr="00570494">
        <w:rPr>
          <w:rFonts w:asciiTheme="minorHAnsi" w:hAnsiTheme="minorHAnsi" w:cstheme="minorHAnsi" w:hint="eastAsia"/>
          <w:b/>
          <w:bCs/>
          <w:lang w:eastAsia="zh-CN"/>
        </w:rPr>
        <w:t>（</w:t>
      </w:r>
      <w:r w:rsidRPr="00570494">
        <w:rPr>
          <w:rFonts w:asciiTheme="minorHAnsi" w:hAnsiTheme="minorHAnsi" w:cstheme="minorHAnsi"/>
          <w:b/>
          <w:bCs/>
          <w:lang w:eastAsia="zh-CN"/>
        </w:rPr>
        <w:t>包括中小企业</w:t>
      </w:r>
      <w:r w:rsidRPr="00570494">
        <w:rPr>
          <w:rFonts w:asciiTheme="minorHAnsi" w:hAnsiTheme="minorHAnsi" w:cstheme="minorHAnsi" w:hint="eastAsia"/>
          <w:b/>
          <w:bCs/>
          <w:lang w:eastAsia="zh-CN"/>
        </w:rPr>
        <w:t>）</w:t>
      </w:r>
      <w:r w:rsidRPr="00570494">
        <w:rPr>
          <w:rFonts w:asciiTheme="minorHAnsi" w:hAnsiTheme="minorHAnsi" w:cstheme="minorHAnsi"/>
          <w:b/>
          <w:bCs/>
          <w:lang w:eastAsia="zh-CN"/>
        </w:rPr>
        <w:t>和学术</w:t>
      </w:r>
      <w:r w:rsidRPr="00570494">
        <w:rPr>
          <w:rFonts w:asciiTheme="minorHAnsi" w:hAnsiTheme="minorHAnsi" w:cstheme="minorHAnsi" w:hint="eastAsia"/>
          <w:b/>
          <w:bCs/>
          <w:lang w:eastAsia="zh-CN"/>
        </w:rPr>
        <w:t>成员</w:t>
      </w:r>
      <w:r>
        <w:rPr>
          <w:rFonts w:asciiTheme="minorHAnsi" w:hAnsiTheme="minorHAnsi" w:cstheme="minorHAnsi" w:hint="eastAsia"/>
          <w:lang w:eastAsia="zh-CN"/>
        </w:rPr>
        <w:t>支持连通目标</w:t>
      </w:r>
      <w:r w:rsidRPr="00570494">
        <w:rPr>
          <w:rFonts w:asciiTheme="minorHAnsi" w:hAnsiTheme="minorHAnsi" w:cstheme="minorHAnsi"/>
          <w:lang w:eastAsia="zh-CN"/>
        </w:rPr>
        <w:t>2030</w:t>
      </w:r>
      <w:r w:rsidRPr="00570494">
        <w:rPr>
          <w:rFonts w:asciiTheme="minorHAnsi" w:hAnsiTheme="minorHAnsi" w:cstheme="minorHAnsi"/>
          <w:lang w:eastAsia="zh-CN"/>
        </w:rPr>
        <w:t>议程，并将</w:t>
      </w:r>
      <w:r>
        <w:rPr>
          <w:rFonts w:asciiTheme="minorHAnsi" w:hAnsiTheme="minorHAnsi" w:cstheme="minorHAnsi" w:hint="eastAsia"/>
          <w:lang w:eastAsia="zh-CN"/>
        </w:rPr>
        <w:t>议程的</w:t>
      </w:r>
      <w:r w:rsidRPr="00570494">
        <w:rPr>
          <w:rFonts w:asciiTheme="minorHAnsi" w:hAnsiTheme="minorHAnsi" w:cstheme="minorHAnsi"/>
          <w:lang w:eastAsia="zh-CN"/>
        </w:rPr>
        <w:t>部分目标反映到他们自己的目标中</w:t>
      </w:r>
      <w:r>
        <w:rPr>
          <w:rFonts w:asciiTheme="minorHAnsi" w:hAnsiTheme="minorHAnsi" w:cstheme="minorHAnsi" w:hint="eastAsia"/>
          <w:lang w:eastAsia="zh-CN"/>
        </w:rPr>
        <w:t>。</w:t>
      </w:r>
    </w:p>
    <w:p w14:paraId="129448F0" w14:textId="54D50E12" w:rsidR="007B621F" w:rsidRDefault="007B621F" w:rsidP="00E43739">
      <w:pPr>
        <w:pStyle w:val="ListParagraph"/>
        <w:tabs>
          <w:tab w:val="clear" w:pos="567"/>
          <w:tab w:val="clear" w:pos="1134"/>
          <w:tab w:val="clear" w:pos="1701"/>
          <w:tab w:val="clear" w:pos="2268"/>
          <w:tab w:val="clear" w:pos="2835"/>
          <w:tab w:val="left" w:pos="709"/>
        </w:tabs>
        <w:overflowPunct/>
        <w:autoSpaceDE/>
        <w:autoSpaceDN/>
        <w:adjustRightInd/>
        <w:spacing w:line="259" w:lineRule="auto"/>
        <w:ind w:left="0"/>
        <w:contextualSpacing w:val="0"/>
        <w:jc w:val="both"/>
        <w:textAlignment w:val="auto"/>
        <w:rPr>
          <w:rFonts w:cstheme="minorHAnsi"/>
          <w:lang w:eastAsia="zh-CN"/>
        </w:rPr>
      </w:pPr>
      <w:r>
        <w:rPr>
          <w:rFonts w:cstheme="minorHAnsi"/>
          <w:lang w:eastAsia="zh-CN"/>
        </w:rPr>
        <w:t>2.6.</w:t>
      </w:r>
      <w:r>
        <w:rPr>
          <w:rFonts w:cstheme="minorHAnsi"/>
          <w:lang w:eastAsia="zh-CN"/>
        </w:rPr>
        <w:tab/>
      </w:r>
      <w:r w:rsidR="00570494" w:rsidRPr="00570494">
        <w:rPr>
          <w:rFonts w:eastAsia="SimSun" w:cs="Arial" w:hint="eastAsia"/>
          <w:szCs w:val="24"/>
          <w:lang w:eastAsia="zh-CN"/>
        </w:rPr>
        <w:t>由于</w:t>
      </w:r>
      <w:r w:rsidR="00570494" w:rsidRPr="00570494">
        <w:rPr>
          <w:rFonts w:eastAsia="SimSun" w:cs="Arial"/>
          <w:szCs w:val="24"/>
          <w:lang w:eastAsia="zh-CN"/>
        </w:rPr>
        <w:t>COVID-19</w:t>
      </w:r>
      <w:r w:rsidR="00570494">
        <w:rPr>
          <w:rFonts w:eastAsia="SimSun" w:cs="Arial" w:hint="eastAsia"/>
          <w:szCs w:val="24"/>
          <w:lang w:eastAsia="zh-CN"/>
        </w:rPr>
        <w:t>疫情的爆发</w:t>
      </w:r>
      <w:r w:rsidR="00570494" w:rsidRPr="00570494">
        <w:rPr>
          <w:rFonts w:eastAsia="SimSun" w:cs="Arial" w:hint="eastAsia"/>
          <w:szCs w:val="24"/>
          <w:lang w:eastAsia="zh-CN"/>
        </w:rPr>
        <w:t>，</w:t>
      </w:r>
      <w:r w:rsidR="00570494" w:rsidRPr="00570494">
        <w:rPr>
          <w:rFonts w:eastAsia="SimSun" w:cs="Arial"/>
          <w:szCs w:val="24"/>
          <w:lang w:eastAsia="zh-CN"/>
        </w:rPr>
        <w:t>WTISD-20</w:t>
      </w:r>
      <w:r w:rsidR="00570494" w:rsidRPr="00570494">
        <w:rPr>
          <w:rFonts w:eastAsia="SimSun" w:cs="Arial" w:hint="eastAsia"/>
          <w:szCs w:val="24"/>
          <w:lang w:eastAsia="zh-CN"/>
        </w:rPr>
        <w:t>活动将于</w:t>
      </w:r>
      <w:r w:rsidR="00570494" w:rsidRPr="00570494">
        <w:rPr>
          <w:rFonts w:eastAsia="SimSun" w:cs="Arial"/>
          <w:szCs w:val="24"/>
          <w:lang w:eastAsia="zh-CN"/>
        </w:rPr>
        <w:t>5</w:t>
      </w:r>
      <w:r w:rsidR="00570494" w:rsidRPr="00570494">
        <w:rPr>
          <w:rFonts w:eastAsia="SimSun" w:cs="Arial" w:hint="eastAsia"/>
          <w:szCs w:val="24"/>
          <w:lang w:eastAsia="zh-CN"/>
        </w:rPr>
        <w:t>月</w:t>
      </w:r>
      <w:r w:rsidR="00570494" w:rsidRPr="00570494">
        <w:rPr>
          <w:rFonts w:eastAsia="SimSun" w:cs="Arial"/>
          <w:szCs w:val="24"/>
          <w:lang w:eastAsia="zh-CN"/>
        </w:rPr>
        <w:t>18</w:t>
      </w:r>
      <w:r w:rsidR="00570494" w:rsidRPr="00570494">
        <w:rPr>
          <w:rFonts w:eastAsia="SimSun" w:cs="Arial" w:hint="eastAsia"/>
          <w:szCs w:val="24"/>
          <w:lang w:eastAsia="zh-CN"/>
        </w:rPr>
        <w:t>日</w:t>
      </w:r>
      <w:r w:rsidR="00570494">
        <w:rPr>
          <w:rFonts w:eastAsia="SimSun" w:cs="Arial" w:hint="eastAsia"/>
          <w:szCs w:val="24"/>
          <w:lang w:eastAsia="zh-CN"/>
        </w:rPr>
        <w:t>通过虚拟方式</w:t>
      </w:r>
      <w:r w:rsidR="00570494" w:rsidRPr="00570494">
        <w:rPr>
          <w:rFonts w:eastAsia="SimSun" w:cs="Arial" w:hint="eastAsia"/>
          <w:szCs w:val="24"/>
          <w:lang w:eastAsia="zh-CN"/>
        </w:rPr>
        <w:t>举行。这次活动将</w:t>
      </w:r>
      <w:r w:rsidR="00570494">
        <w:rPr>
          <w:rFonts w:eastAsia="SimSun" w:cs="Arial" w:hint="eastAsia"/>
          <w:szCs w:val="24"/>
          <w:lang w:eastAsia="zh-CN"/>
        </w:rPr>
        <w:t>汇集</w:t>
      </w:r>
      <w:r w:rsidR="00570494" w:rsidRPr="00570494">
        <w:rPr>
          <w:rFonts w:eastAsia="SimSun" w:cs="Arial" w:hint="eastAsia"/>
          <w:szCs w:val="24"/>
          <w:lang w:eastAsia="zh-CN"/>
        </w:rPr>
        <w:t>国际电联的合作伙伴，展示</w:t>
      </w:r>
      <w:r w:rsidR="00570494">
        <w:rPr>
          <w:rFonts w:eastAsia="SimSun" w:cs="Arial" w:hint="eastAsia"/>
          <w:szCs w:val="24"/>
          <w:lang w:eastAsia="zh-CN"/>
        </w:rPr>
        <w:t>信息通信</w:t>
      </w:r>
      <w:r w:rsidR="00570494" w:rsidRPr="00570494">
        <w:rPr>
          <w:rFonts w:eastAsia="SimSun" w:cs="Arial" w:hint="eastAsia"/>
          <w:szCs w:val="24"/>
          <w:lang w:eastAsia="zh-CN"/>
        </w:rPr>
        <w:t>技术如何加速实现可持续发展目标，并分享</w:t>
      </w:r>
      <w:r w:rsidR="00470E03">
        <w:rPr>
          <w:rFonts w:eastAsia="SimSun" w:cs="Arial" w:hint="eastAsia"/>
          <w:szCs w:val="24"/>
          <w:lang w:eastAsia="zh-CN"/>
        </w:rPr>
        <w:t>如何利用信息通信</w:t>
      </w:r>
      <w:r w:rsidR="00570494" w:rsidRPr="00570494">
        <w:rPr>
          <w:rFonts w:eastAsia="SimSun" w:cs="Arial" w:hint="eastAsia"/>
          <w:szCs w:val="24"/>
          <w:lang w:eastAsia="zh-CN"/>
        </w:rPr>
        <w:t>技术应对</w:t>
      </w:r>
      <w:r w:rsidR="00570494" w:rsidRPr="00570494">
        <w:rPr>
          <w:rFonts w:eastAsia="SimSun" w:cs="Arial"/>
          <w:szCs w:val="24"/>
          <w:lang w:eastAsia="zh-CN"/>
        </w:rPr>
        <w:t>COVID-19</w:t>
      </w:r>
      <w:r w:rsidR="00470E03">
        <w:rPr>
          <w:rFonts w:eastAsia="SimSun" w:cs="Arial" w:hint="eastAsia"/>
          <w:szCs w:val="24"/>
          <w:lang w:eastAsia="zh-CN"/>
        </w:rPr>
        <w:t>疫情</w:t>
      </w:r>
      <w:r w:rsidR="00570494" w:rsidRPr="00570494">
        <w:rPr>
          <w:rFonts w:eastAsia="SimSun" w:cs="Arial" w:hint="eastAsia"/>
          <w:szCs w:val="24"/>
          <w:lang w:eastAsia="zh-CN"/>
        </w:rPr>
        <w:t>。通过介绍他们如何实地使用技术，不同的利益攸关方将展示他们如何在此期间</w:t>
      </w:r>
      <w:r w:rsidR="00470E03">
        <w:rPr>
          <w:rFonts w:eastAsia="SimSun" w:cs="Arial" w:hint="eastAsia"/>
          <w:szCs w:val="24"/>
          <w:lang w:eastAsia="zh-CN"/>
        </w:rPr>
        <w:t>协助</w:t>
      </w:r>
      <w:r w:rsidR="00570494" w:rsidRPr="00570494">
        <w:rPr>
          <w:rFonts w:eastAsia="SimSun" w:cs="Arial" w:hint="eastAsia"/>
          <w:szCs w:val="24"/>
          <w:lang w:eastAsia="zh-CN"/>
        </w:rPr>
        <w:t>确保业务</w:t>
      </w:r>
      <w:r w:rsidR="00470E03">
        <w:rPr>
          <w:rFonts w:eastAsia="SimSun" w:cs="Arial" w:hint="eastAsia"/>
          <w:szCs w:val="24"/>
          <w:lang w:eastAsia="zh-CN"/>
        </w:rPr>
        <w:t>的</w:t>
      </w:r>
      <w:r w:rsidR="00570494" w:rsidRPr="00570494">
        <w:rPr>
          <w:rFonts w:eastAsia="SimSun" w:cs="Arial" w:hint="eastAsia"/>
          <w:szCs w:val="24"/>
          <w:lang w:eastAsia="zh-CN"/>
        </w:rPr>
        <w:t>连续性，同时强调</w:t>
      </w:r>
      <w:r w:rsidR="00470E03">
        <w:rPr>
          <w:rFonts w:eastAsia="SimSun" w:cs="Arial" w:hint="eastAsia"/>
          <w:szCs w:val="24"/>
          <w:lang w:eastAsia="zh-CN"/>
        </w:rPr>
        <w:t>信息通信</w:t>
      </w:r>
      <w:r w:rsidR="00570494" w:rsidRPr="00570494">
        <w:rPr>
          <w:rFonts w:eastAsia="SimSun" w:cs="Arial" w:hint="eastAsia"/>
          <w:szCs w:val="24"/>
          <w:lang w:eastAsia="zh-CN"/>
        </w:rPr>
        <w:t>技术作为发展推动</w:t>
      </w:r>
      <w:r w:rsidR="00470E03">
        <w:rPr>
          <w:rFonts w:eastAsia="SimSun" w:cs="Arial" w:hint="eastAsia"/>
          <w:szCs w:val="24"/>
          <w:lang w:eastAsia="zh-CN"/>
        </w:rPr>
        <w:t>因素</w:t>
      </w:r>
      <w:r w:rsidR="00570494" w:rsidRPr="00570494">
        <w:rPr>
          <w:rFonts w:eastAsia="SimSun" w:cs="Arial" w:hint="eastAsia"/>
          <w:szCs w:val="24"/>
          <w:lang w:eastAsia="zh-CN"/>
        </w:rPr>
        <w:t>的</w:t>
      </w:r>
      <w:r w:rsidR="00470E03">
        <w:rPr>
          <w:rFonts w:eastAsia="SimSun" w:cs="Arial" w:hint="eastAsia"/>
          <w:szCs w:val="24"/>
          <w:lang w:eastAsia="zh-CN"/>
        </w:rPr>
        <w:t>潜力。</w:t>
      </w:r>
    </w:p>
    <w:p w14:paraId="5AFF4ACA" w14:textId="5B012847" w:rsidR="00BA1DFD" w:rsidRDefault="00BA1DFD" w:rsidP="00E43739">
      <w:pPr>
        <w:pStyle w:val="ListParagraph"/>
        <w:tabs>
          <w:tab w:val="clear" w:pos="567"/>
          <w:tab w:val="clear" w:pos="1134"/>
          <w:tab w:val="clear" w:pos="1701"/>
          <w:tab w:val="clear" w:pos="2268"/>
          <w:tab w:val="clear" w:pos="2835"/>
          <w:tab w:val="left" w:pos="709"/>
        </w:tabs>
        <w:overflowPunct/>
        <w:autoSpaceDE/>
        <w:autoSpaceDN/>
        <w:adjustRightInd/>
        <w:spacing w:line="259" w:lineRule="auto"/>
        <w:ind w:left="0"/>
        <w:contextualSpacing w:val="0"/>
        <w:jc w:val="both"/>
        <w:textAlignment w:val="auto"/>
        <w:rPr>
          <w:rFonts w:eastAsia="SimSun" w:cs="Arial"/>
          <w:szCs w:val="24"/>
          <w:lang w:eastAsia="zh-CN"/>
        </w:rPr>
      </w:pPr>
      <w:r>
        <w:rPr>
          <w:rFonts w:cstheme="minorHAnsi"/>
          <w:lang w:eastAsia="zh-CN"/>
        </w:rPr>
        <w:t>2.7</w:t>
      </w:r>
      <w:r>
        <w:rPr>
          <w:rFonts w:cstheme="minorHAnsi"/>
          <w:lang w:eastAsia="zh-CN"/>
        </w:rPr>
        <w:tab/>
      </w:r>
      <w:r w:rsidR="00470E03">
        <w:rPr>
          <w:rFonts w:ascii="SimSun" w:eastAsia="SimSun" w:hAnsi="SimSun" w:cs="SimSun" w:hint="eastAsia"/>
          <w:lang w:eastAsia="zh-CN"/>
        </w:rPr>
        <w:t>本次</w:t>
      </w:r>
      <w:r w:rsidR="00470E03" w:rsidRPr="00470E03">
        <w:rPr>
          <w:rFonts w:ascii="SimSun" w:eastAsia="SimSun" w:hAnsi="SimSun" w:cs="SimSun"/>
          <w:lang w:eastAsia="zh-CN"/>
        </w:rPr>
        <w:t>活动将讨论加强</w:t>
      </w:r>
      <w:r w:rsidR="00470E03">
        <w:rPr>
          <w:rFonts w:ascii="SimSun" w:eastAsia="SimSun" w:hAnsi="SimSun" w:cs="SimSun" w:hint="eastAsia"/>
          <w:lang w:eastAsia="zh-CN"/>
        </w:rPr>
        <w:t>各国</w:t>
      </w:r>
      <w:r w:rsidR="00470E03" w:rsidRPr="00470E03">
        <w:rPr>
          <w:rFonts w:ascii="SimSun" w:eastAsia="SimSun" w:hAnsi="SimSun" w:cs="SimSun"/>
          <w:lang w:eastAsia="zh-CN"/>
        </w:rPr>
        <w:t>和</w:t>
      </w:r>
      <w:r w:rsidR="00470E03">
        <w:rPr>
          <w:rFonts w:ascii="SimSun" w:eastAsia="SimSun" w:hAnsi="SimSun" w:cs="SimSun" w:hint="eastAsia"/>
          <w:lang w:eastAsia="zh-CN"/>
        </w:rPr>
        <w:t>各行业</w:t>
      </w:r>
      <w:r w:rsidR="00470E03" w:rsidRPr="00470E03">
        <w:rPr>
          <w:rFonts w:ascii="SimSun" w:eastAsia="SimSun" w:hAnsi="SimSun" w:cs="SimSun"/>
          <w:lang w:eastAsia="zh-CN"/>
        </w:rPr>
        <w:t>协作与合作的重要性。它将显著提高对</w:t>
      </w:r>
      <w:r w:rsidR="00470E03">
        <w:rPr>
          <w:rFonts w:ascii="SimSun" w:eastAsia="SimSun" w:hAnsi="SimSun" w:cs="SimSun" w:hint="eastAsia"/>
          <w:lang w:eastAsia="zh-CN"/>
        </w:rPr>
        <w:t>信息通信</w:t>
      </w:r>
      <w:r w:rsidR="00470E03" w:rsidRPr="00470E03">
        <w:rPr>
          <w:rFonts w:ascii="SimSun" w:eastAsia="SimSun" w:hAnsi="SimSun" w:cs="SimSun"/>
          <w:lang w:eastAsia="zh-CN"/>
        </w:rPr>
        <w:t>技术重要性的认识</w:t>
      </w:r>
      <w:r w:rsidR="00470E03">
        <w:rPr>
          <w:rFonts w:ascii="SimSun" w:eastAsia="SimSun" w:hAnsi="SimSun" w:cs="SimSun" w:hint="eastAsia"/>
          <w:lang w:eastAsia="zh-CN"/>
        </w:rPr>
        <w:t>，</w:t>
      </w:r>
      <w:proofErr w:type="gramStart"/>
      <w:r w:rsidR="00470E03">
        <w:rPr>
          <w:rFonts w:ascii="SimSun" w:eastAsia="SimSun" w:hAnsi="SimSun" w:cs="SimSun" w:hint="eastAsia"/>
          <w:lang w:eastAsia="zh-CN"/>
        </w:rPr>
        <w:t>由此助力</w:t>
      </w:r>
      <w:r w:rsidR="00470E03" w:rsidRPr="00470E03">
        <w:rPr>
          <w:rFonts w:ascii="SimSun" w:eastAsia="SimSun" w:hAnsi="SimSun" w:cs="SimSun"/>
          <w:lang w:eastAsia="zh-CN"/>
        </w:rPr>
        <w:t>联合国秘书长呼吁</w:t>
      </w:r>
      <w:r w:rsidR="00470E03">
        <w:rPr>
          <w:rFonts w:ascii="SimSun" w:eastAsia="SimSun" w:hAnsi="SimSun" w:cs="SimSun" w:hint="eastAsia"/>
          <w:lang w:eastAsia="zh-CN"/>
        </w:rPr>
        <w:t>开展</w:t>
      </w:r>
      <w:r w:rsidR="00470E03" w:rsidRPr="00470E03">
        <w:rPr>
          <w:rFonts w:ascii="SimSun" w:eastAsia="SimSun" w:hAnsi="SimSun" w:cs="SimSun"/>
          <w:lang w:eastAsia="zh-CN"/>
        </w:rPr>
        <w:t>的</w:t>
      </w:r>
      <w:r w:rsidR="00470E03">
        <w:rPr>
          <w:rFonts w:ascii="SimSun" w:eastAsia="SimSun" w:hAnsi="SimSun" w:cs="SimSun" w:hint="eastAsia"/>
          <w:lang w:eastAsia="zh-CN"/>
        </w:rPr>
        <w:t>“</w:t>
      </w:r>
      <w:proofErr w:type="gramEnd"/>
      <w:r w:rsidR="00470E03" w:rsidRPr="00470E03">
        <w:rPr>
          <w:rFonts w:ascii="SimSun" w:eastAsia="SimSun" w:hAnsi="SimSun" w:cs="SimSun"/>
          <w:lang w:eastAsia="zh-CN"/>
        </w:rPr>
        <w:t>行动十年</w:t>
      </w:r>
      <w:r w:rsidR="00470E03">
        <w:rPr>
          <w:rFonts w:ascii="SimSun" w:eastAsia="SimSun" w:hAnsi="SimSun" w:cs="SimSun" w:hint="eastAsia"/>
          <w:lang w:eastAsia="zh-CN"/>
        </w:rPr>
        <w:t>”。</w:t>
      </w:r>
    </w:p>
    <w:p w14:paraId="4429B2C8" w14:textId="1A194FAC" w:rsidR="00E43739" w:rsidRPr="00AE52D7" w:rsidRDefault="00E43739" w:rsidP="00AE52D7">
      <w:pPr>
        <w:pStyle w:val="Heading1"/>
        <w:rPr>
          <w:lang w:eastAsia="zh-CN"/>
        </w:rPr>
      </w:pPr>
      <w:r w:rsidRPr="00AE52D7">
        <w:rPr>
          <w:lang w:eastAsia="zh-CN"/>
        </w:rPr>
        <w:t>3</w:t>
      </w:r>
      <w:r w:rsidRPr="00AE52D7">
        <w:rPr>
          <w:lang w:eastAsia="zh-CN"/>
        </w:rPr>
        <w:tab/>
        <w:t>202</w:t>
      </w:r>
      <w:r w:rsidR="00995BC3" w:rsidRPr="00AE52D7">
        <w:rPr>
          <w:lang w:eastAsia="zh-CN"/>
        </w:rPr>
        <w:t>1</w:t>
      </w:r>
      <w:r w:rsidRPr="00AE52D7">
        <w:rPr>
          <w:rFonts w:hint="eastAsia"/>
          <w:lang w:eastAsia="zh-CN"/>
        </w:rPr>
        <w:t>年世界电信和信息社会日的主题</w:t>
      </w:r>
    </w:p>
    <w:p w14:paraId="298A3172" w14:textId="4F55259D" w:rsidR="007B621F" w:rsidRPr="00DC3D94" w:rsidRDefault="007B621F" w:rsidP="00DC3D94">
      <w:pPr>
        <w:rPr>
          <w:rFonts w:asciiTheme="minorHAnsi" w:eastAsia="Times New Roman" w:hAnsiTheme="minorHAnsi" w:cstheme="minorHAnsi"/>
          <w:highlight w:val="cyan"/>
          <w:lang w:val="en-US" w:eastAsia="zh-CN"/>
        </w:rPr>
      </w:pPr>
      <w:r w:rsidRPr="00DC3D94">
        <w:rPr>
          <w:rFonts w:asciiTheme="minorHAnsi" w:eastAsia="Times New Roman" w:hAnsiTheme="minorHAnsi" w:cstheme="minorHAnsi"/>
          <w:lang w:val="en-US" w:eastAsia="zh-CN"/>
        </w:rPr>
        <w:t>3.1</w:t>
      </w:r>
      <w:r w:rsidRPr="00DC3D94">
        <w:rPr>
          <w:rFonts w:asciiTheme="minorHAnsi" w:eastAsia="Times New Roman" w:hAnsiTheme="minorHAnsi" w:cstheme="minorHAnsi"/>
          <w:lang w:val="en-US" w:eastAsia="zh-CN"/>
        </w:rPr>
        <w:tab/>
      </w:r>
      <w:r w:rsidR="00995BC3" w:rsidRPr="00DC3D94">
        <w:rPr>
          <w:rFonts w:asciiTheme="minorHAnsi" w:hAnsiTheme="minorHAnsi" w:cstheme="minorHAnsi"/>
          <w:lang w:eastAsia="zh-CN"/>
        </w:rPr>
        <w:t>在我们共同努力在任何</w:t>
      </w:r>
      <w:r w:rsidR="00B83DD4" w:rsidRPr="00DC3D94">
        <w:rPr>
          <w:rFonts w:asciiTheme="minorHAnsi" w:hAnsiTheme="minorHAnsi" w:cstheme="minorHAnsi"/>
          <w:lang w:eastAsia="zh-CN"/>
        </w:rPr>
        <w:t>时间</w:t>
      </w:r>
      <w:r w:rsidR="00995BC3" w:rsidRPr="00DC3D94">
        <w:rPr>
          <w:rFonts w:asciiTheme="minorHAnsi" w:hAnsiTheme="minorHAnsi" w:cstheme="minorHAnsi"/>
          <w:lang w:eastAsia="zh-CN"/>
        </w:rPr>
        <w:t>和任何</w:t>
      </w:r>
      <w:r w:rsidR="00B83DD4" w:rsidRPr="00DC3D94">
        <w:rPr>
          <w:rFonts w:asciiTheme="minorHAnsi" w:hAnsiTheme="minorHAnsi" w:cstheme="minorHAnsi"/>
          <w:lang w:eastAsia="zh-CN"/>
        </w:rPr>
        <w:t>地点将所有人</w:t>
      </w:r>
      <w:r w:rsidR="00995BC3" w:rsidRPr="00DC3D94">
        <w:rPr>
          <w:rFonts w:asciiTheme="minorHAnsi" w:hAnsiTheme="minorHAnsi" w:cstheme="minorHAnsi"/>
          <w:lang w:eastAsia="zh-CN"/>
        </w:rPr>
        <w:t>连通起来的过程中，我们可以看到，尽管互联网的使用在不断增长，但障碍依然存在。</w:t>
      </w:r>
      <w:r w:rsidR="00B83DD4" w:rsidRPr="00DC3D94">
        <w:rPr>
          <w:rFonts w:asciiTheme="minorHAnsi" w:hAnsiTheme="minorHAnsi" w:cstheme="minorHAnsi"/>
          <w:lang w:eastAsia="zh-CN"/>
        </w:rPr>
        <w:t>2019</w:t>
      </w:r>
      <w:r w:rsidR="00B83DD4" w:rsidRPr="00DC3D94">
        <w:rPr>
          <w:rFonts w:asciiTheme="minorHAnsi" w:hAnsiTheme="minorHAnsi" w:cstheme="minorHAnsi"/>
          <w:lang w:eastAsia="zh-CN"/>
        </w:rPr>
        <w:t>年的</w:t>
      </w:r>
      <w:r w:rsidRPr="00DC3D94">
        <w:rPr>
          <w:rFonts w:asciiTheme="minorHAnsi" w:hAnsiTheme="minorHAnsi" w:cstheme="minorHAnsi"/>
          <w:lang w:eastAsia="zh-CN"/>
        </w:rPr>
        <w:t>数据显示，</w:t>
      </w:r>
      <w:r w:rsidR="00B83DD4" w:rsidRPr="00DC3D94">
        <w:rPr>
          <w:rFonts w:asciiTheme="minorHAnsi" w:hAnsiTheme="minorHAnsi" w:cstheme="minorHAnsi"/>
          <w:lang w:eastAsia="zh-CN"/>
        </w:rPr>
        <w:t>尽管</w:t>
      </w:r>
      <w:r w:rsidRPr="00DC3D94">
        <w:rPr>
          <w:rFonts w:asciiTheme="minorHAnsi" w:hAnsiTheme="minorHAnsi" w:cstheme="minorHAnsi"/>
          <w:lang w:eastAsia="zh-CN"/>
        </w:rPr>
        <w:t>世界上</w:t>
      </w:r>
      <w:r w:rsidRPr="00DC3D94">
        <w:rPr>
          <w:rFonts w:asciiTheme="minorHAnsi" w:hAnsiTheme="minorHAnsi" w:cstheme="minorHAnsi"/>
          <w:lang w:eastAsia="zh-CN"/>
        </w:rPr>
        <w:t>93%</w:t>
      </w:r>
      <w:r w:rsidRPr="00DC3D94">
        <w:rPr>
          <w:rFonts w:asciiTheme="minorHAnsi" w:hAnsiTheme="minorHAnsi" w:cstheme="minorHAnsi"/>
          <w:lang w:eastAsia="zh-CN"/>
        </w:rPr>
        <w:lastRenderedPageBreak/>
        <w:t>的人口生活在移动宽带（或互联网）业务可以覆盖的地区，但实际使用互联网的人口比例仅略多于</w:t>
      </w:r>
      <w:r w:rsidRPr="00DC3D94">
        <w:rPr>
          <w:rFonts w:asciiTheme="minorHAnsi" w:hAnsiTheme="minorHAnsi" w:cstheme="minorHAnsi"/>
          <w:lang w:eastAsia="zh-CN"/>
        </w:rPr>
        <w:t>53%</w:t>
      </w:r>
      <w:r w:rsidRPr="00DC3D94">
        <w:rPr>
          <w:rFonts w:asciiTheme="minorHAnsi" w:hAnsiTheme="minorHAnsi" w:cstheme="minorHAnsi"/>
          <w:lang w:eastAsia="zh-CN"/>
        </w:rPr>
        <w:t>。</w:t>
      </w:r>
    </w:p>
    <w:p w14:paraId="3597A673" w14:textId="1D0184DF" w:rsidR="007B621F" w:rsidRPr="00DC3D94" w:rsidRDefault="007B621F" w:rsidP="00DC3D94">
      <w:pPr>
        <w:rPr>
          <w:rFonts w:asciiTheme="minorHAnsi" w:eastAsia="Times New Roman" w:hAnsiTheme="minorHAnsi" w:cstheme="minorHAnsi"/>
          <w:lang w:val="en-US" w:eastAsia="zh-CN"/>
        </w:rPr>
      </w:pPr>
      <w:r w:rsidRPr="00DC3D94">
        <w:rPr>
          <w:rFonts w:asciiTheme="minorHAnsi" w:eastAsia="Times New Roman" w:hAnsiTheme="minorHAnsi" w:cstheme="minorHAnsi"/>
          <w:lang w:val="en-US" w:eastAsia="zh-CN"/>
        </w:rPr>
        <w:t>3.2</w:t>
      </w:r>
      <w:r w:rsidRPr="00DC3D94">
        <w:rPr>
          <w:rFonts w:asciiTheme="minorHAnsi" w:eastAsia="Times New Roman" w:hAnsiTheme="minorHAnsi" w:cstheme="minorHAnsi"/>
          <w:lang w:val="en-US" w:eastAsia="zh-CN"/>
        </w:rPr>
        <w:tab/>
      </w:r>
      <w:r w:rsidR="009719B4" w:rsidRPr="00DC3D94">
        <w:rPr>
          <w:rFonts w:asciiTheme="minorHAnsi" w:hAnsiTheme="minorHAnsi" w:cstheme="minorHAnsi"/>
          <w:lang w:eastAsia="zh-CN"/>
        </w:rPr>
        <w:t>除了上网、支付能力和技能之外，对使用信息通信技术的信任是阻碍人们上网的最重要因素之一。</w:t>
      </w:r>
    </w:p>
    <w:p w14:paraId="15D960EC" w14:textId="5A367A28" w:rsidR="007B621F" w:rsidRPr="00DC3D94" w:rsidRDefault="007B621F" w:rsidP="00DC3D94">
      <w:pPr>
        <w:rPr>
          <w:rFonts w:asciiTheme="minorHAnsi" w:eastAsia="Times New Roman" w:hAnsiTheme="minorHAnsi" w:cstheme="minorHAnsi"/>
          <w:lang w:val="en-US" w:eastAsia="zh-CN"/>
        </w:rPr>
      </w:pPr>
      <w:r w:rsidRPr="00DC3D94">
        <w:rPr>
          <w:rFonts w:asciiTheme="minorHAnsi" w:eastAsia="Times New Roman" w:hAnsiTheme="minorHAnsi" w:cstheme="minorHAnsi"/>
          <w:lang w:val="en-US" w:eastAsia="zh-CN"/>
        </w:rPr>
        <w:t>3.3</w:t>
      </w:r>
      <w:r w:rsidRPr="00DC3D94">
        <w:rPr>
          <w:rFonts w:asciiTheme="minorHAnsi" w:eastAsia="Times New Roman" w:hAnsiTheme="minorHAnsi" w:cstheme="minorHAnsi"/>
          <w:lang w:val="en-US" w:eastAsia="zh-CN"/>
        </w:rPr>
        <w:tab/>
      </w:r>
      <w:r w:rsidR="009719B4" w:rsidRPr="00DC3D94">
        <w:rPr>
          <w:rFonts w:asciiTheme="minorHAnsi" w:hAnsiTheme="minorHAnsi" w:cstheme="minorHAnsi"/>
          <w:lang w:eastAsia="zh-CN"/>
        </w:rPr>
        <w:t>WTISD-21</w:t>
      </w:r>
      <w:proofErr w:type="gramStart"/>
      <w:r w:rsidR="009719B4" w:rsidRPr="00DC3D94">
        <w:rPr>
          <w:rFonts w:asciiTheme="minorHAnsi" w:hAnsiTheme="minorHAnsi" w:cstheme="minorHAnsi"/>
          <w:lang w:eastAsia="zh-CN"/>
        </w:rPr>
        <w:t>的拟议主题是</w:t>
      </w:r>
      <w:r w:rsidR="00DC3D94" w:rsidRPr="00DC3D94">
        <w:rPr>
          <w:rFonts w:ascii="SimSun" w:hAnsi="SimSun" w:cstheme="minorHAnsi"/>
          <w:lang w:eastAsia="zh-CN"/>
        </w:rPr>
        <w:t>“</w:t>
      </w:r>
      <w:proofErr w:type="gramEnd"/>
      <w:r w:rsidR="009719B4" w:rsidRPr="00DC3D94">
        <w:rPr>
          <w:rFonts w:asciiTheme="minorHAnsi" w:hAnsiTheme="minorHAnsi" w:cstheme="minorHAnsi"/>
          <w:b/>
          <w:bCs/>
          <w:lang w:eastAsia="zh-CN"/>
        </w:rPr>
        <w:t>数字转型时代的信任</w:t>
      </w:r>
      <w:r w:rsidR="00DC3D94" w:rsidRPr="00DC3D94">
        <w:rPr>
          <w:rFonts w:ascii="SimSun" w:hAnsi="SimSun" w:cstheme="minorHAnsi"/>
          <w:lang w:eastAsia="zh-CN"/>
        </w:rPr>
        <w:t>”</w:t>
      </w:r>
      <w:r w:rsidR="009719B4" w:rsidRPr="00DC3D94">
        <w:rPr>
          <w:rFonts w:asciiTheme="minorHAnsi" w:hAnsiTheme="minorHAnsi" w:cstheme="minorHAnsi"/>
          <w:lang w:eastAsia="zh-CN"/>
        </w:rPr>
        <w:t>。</w:t>
      </w:r>
    </w:p>
    <w:p w14:paraId="4F67FABA" w14:textId="3599E455" w:rsidR="007B621F" w:rsidRPr="00DC3D94" w:rsidRDefault="007B621F" w:rsidP="00DC3D94">
      <w:pPr>
        <w:rPr>
          <w:rFonts w:asciiTheme="minorHAnsi" w:eastAsia="Times New Roman" w:hAnsiTheme="minorHAnsi" w:cstheme="minorHAnsi"/>
          <w:lang w:val="en-US" w:eastAsia="zh-CN"/>
        </w:rPr>
      </w:pPr>
      <w:r w:rsidRPr="00DC3D94">
        <w:rPr>
          <w:rFonts w:asciiTheme="minorHAnsi" w:eastAsia="Times New Roman" w:hAnsiTheme="minorHAnsi" w:cstheme="minorHAnsi"/>
          <w:lang w:val="en-US" w:eastAsia="zh-CN"/>
        </w:rPr>
        <w:t>3.4</w:t>
      </w:r>
      <w:r w:rsidRPr="00DC3D94">
        <w:rPr>
          <w:rFonts w:asciiTheme="minorHAnsi" w:eastAsia="Times New Roman" w:hAnsiTheme="minorHAnsi" w:cstheme="minorHAnsi"/>
          <w:lang w:val="en-US" w:eastAsia="zh-CN"/>
        </w:rPr>
        <w:tab/>
      </w:r>
      <w:r w:rsidR="00840502" w:rsidRPr="00DC3D94">
        <w:rPr>
          <w:rFonts w:asciiTheme="minorHAnsi" w:hAnsiTheme="minorHAnsi" w:cstheme="minorHAnsi"/>
          <w:lang w:eastAsia="zh-CN"/>
        </w:rPr>
        <w:t>在这个一切均在数字化的世界中，该拟议</w:t>
      </w:r>
      <w:r w:rsidR="009719B4" w:rsidRPr="00DC3D94">
        <w:rPr>
          <w:rFonts w:asciiTheme="minorHAnsi" w:hAnsiTheme="minorHAnsi" w:cstheme="minorHAnsi"/>
          <w:lang w:eastAsia="zh-CN"/>
        </w:rPr>
        <w:t>主题</w:t>
      </w:r>
      <w:r w:rsidR="00840502" w:rsidRPr="00DC3D94">
        <w:rPr>
          <w:rFonts w:asciiTheme="minorHAnsi" w:hAnsiTheme="minorHAnsi" w:cstheme="minorHAnsi"/>
          <w:lang w:eastAsia="zh-CN"/>
        </w:rPr>
        <w:t>可提高</w:t>
      </w:r>
      <w:r w:rsidR="009719B4" w:rsidRPr="00DC3D94">
        <w:rPr>
          <w:rFonts w:asciiTheme="minorHAnsi" w:hAnsiTheme="minorHAnsi" w:cstheme="minorHAnsi"/>
          <w:lang w:eastAsia="zh-CN"/>
        </w:rPr>
        <w:t>国际电联成员对信任重要性的认识。在这个数字时代，信息通信技术影响</w:t>
      </w:r>
      <w:r w:rsidR="00840502" w:rsidRPr="00DC3D94">
        <w:rPr>
          <w:rFonts w:asciiTheme="minorHAnsi" w:hAnsiTheme="minorHAnsi" w:cstheme="minorHAnsi"/>
          <w:lang w:eastAsia="zh-CN"/>
        </w:rPr>
        <w:t>到</w:t>
      </w:r>
      <w:r w:rsidR="009719B4" w:rsidRPr="00DC3D94">
        <w:rPr>
          <w:rFonts w:asciiTheme="minorHAnsi" w:hAnsiTheme="minorHAnsi" w:cstheme="minorHAnsi"/>
          <w:lang w:eastAsia="zh-CN"/>
        </w:rPr>
        <w:t>几乎所有形式的社会和经济活动</w:t>
      </w:r>
      <w:r w:rsidR="00840502" w:rsidRPr="00DC3D94">
        <w:rPr>
          <w:rFonts w:asciiTheme="minorHAnsi" w:hAnsiTheme="minorHAnsi" w:cstheme="minorHAnsi"/>
          <w:lang w:eastAsia="zh-CN"/>
        </w:rPr>
        <w:t>；</w:t>
      </w:r>
      <w:r w:rsidR="009719B4" w:rsidRPr="00DC3D94">
        <w:rPr>
          <w:rFonts w:asciiTheme="minorHAnsi" w:hAnsiTheme="minorHAnsi" w:cstheme="minorHAnsi"/>
          <w:lang w:eastAsia="zh-CN"/>
        </w:rPr>
        <w:t>在兑现信息通信技术</w:t>
      </w:r>
      <w:r w:rsidR="00840502" w:rsidRPr="00DC3D94">
        <w:rPr>
          <w:rFonts w:asciiTheme="minorHAnsi" w:hAnsiTheme="minorHAnsi" w:cstheme="minorHAnsi"/>
          <w:lang w:eastAsia="zh-CN"/>
        </w:rPr>
        <w:t>可成为</w:t>
      </w:r>
      <w:r w:rsidR="009719B4" w:rsidRPr="00DC3D94">
        <w:rPr>
          <w:rFonts w:asciiTheme="minorHAnsi" w:hAnsiTheme="minorHAnsi" w:cstheme="minorHAnsi"/>
          <w:lang w:eastAsia="zh-CN"/>
        </w:rPr>
        <w:t>改善人民生活的工具</w:t>
      </w:r>
      <w:r w:rsidR="00840502" w:rsidRPr="00DC3D94">
        <w:rPr>
          <w:rFonts w:asciiTheme="minorHAnsi" w:hAnsiTheme="minorHAnsi" w:cstheme="minorHAnsi"/>
          <w:lang w:eastAsia="zh-CN"/>
        </w:rPr>
        <w:t>这一</w:t>
      </w:r>
      <w:r w:rsidR="009719B4" w:rsidRPr="00DC3D94">
        <w:rPr>
          <w:rFonts w:asciiTheme="minorHAnsi" w:hAnsiTheme="minorHAnsi" w:cstheme="minorHAnsi"/>
          <w:lang w:eastAsia="zh-CN"/>
        </w:rPr>
        <w:t>承诺时，技术带来的风险也应被视为至关重要</w:t>
      </w:r>
      <w:r w:rsidR="00840502" w:rsidRPr="00DC3D94">
        <w:rPr>
          <w:rFonts w:asciiTheme="minorHAnsi" w:hAnsiTheme="minorHAnsi" w:cstheme="minorHAnsi"/>
          <w:lang w:eastAsia="zh-CN"/>
        </w:rPr>
        <w:t>。</w:t>
      </w:r>
    </w:p>
    <w:p w14:paraId="630A85DD" w14:textId="2A15AD96" w:rsidR="007B621F" w:rsidRPr="00DC3D94" w:rsidRDefault="007B621F" w:rsidP="00DC3D94">
      <w:pPr>
        <w:rPr>
          <w:rFonts w:asciiTheme="minorHAnsi" w:eastAsia="Times New Roman" w:hAnsiTheme="minorHAnsi" w:cstheme="minorHAnsi"/>
          <w:lang w:val="en-US" w:eastAsia="zh-CN"/>
        </w:rPr>
      </w:pPr>
      <w:r w:rsidRPr="00DC3D94">
        <w:rPr>
          <w:rFonts w:asciiTheme="minorHAnsi" w:eastAsia="Times New Roman" w:hAnsiTheme="minorHAnsi" w:cstheme="minorHAnsi"/>
          <w:lang w:val="en-US" w:eastAsia="zh-CN"/>
        </w:rPr>
        <w:t>3.5</w:t>
      </w:r>
      <w:r w:rsidRPr="00DC3D94">
        <w:rPr>
          <w:rFonts w:asciiTheme="minorHAnsi" w:eastAsia="Times New Roman" w:hAnsiTheme="minorHAnsi" w:cstheme="minorHAnsi"/>
          <w:lang w:val="en-US" w:eastAsia="zh-CN"/>
        </w:rPr>
        <w:tab/>
      </w:r>
      <w:r w:rsidR="009719B4" w:rsidRPr="00DC3D94">
        <w:rPr>
          <w:rFonts w:asciiTheme="minorHAnsi" w:hAnsiTheme="minorHAnsi" w:cstheme="minorHAnsi"/>
          <w:lang w:eastAsia="zh-CN"/>
        </w:rPr>
        <w:t>信息通信技术增长和发展如此之快，</w:t>
      </w:r>
      <w:r w:rsidR="00203AA5" w:rsidRPr="00DC3D94">
        <w:rPr>
          <w:rFonts w:asciiTheme="minorHAnsi" w:hAnsiTheme="minorHAnsi" w:cstheme="minorHAnsi"/>
          <w:lang w:eastAsia="zh-CN"/>
        </w:rPr>
        <w:t>它</w:t>
      </w:r>
      <w:r w:rsidR="009719B4" w:rsidRPr="00DC3D94">
        <w:rPr>
          <w:rFonts w:asciiTheme="minorHAnsi" w:hAnsiTheme="minorHAnsi" w:cstheme="minorHAnsi"/>
          <w:lang w:eastAsia="zh-CN"/>
        </w:rPr>
        <w:t>汇集了基础设施、网络和设备的新威胁和</w:t>
      </w:r>
      <w:r w:rsidR="00203AA5" w:rsidRPr="00DC3D94">
        <w:rPr>
          <w:rFonts w:asciiTheme="minorHAnsi" w:hAnsiTheme="minorHAnsi" w:cstheme="minorHAnsi"/>
          <w:lang w:eastAsia="zh-CN"/>
        </w:rPr>
        <w:t>薄弱环节</w:t>
      </w:r>
      <w:r w:rsidR="009719B4" w:rsidRPr="00DC3D94">
        <w:rPr>
          <w:rFonts w:asciiTheme="minorHAnsi" w:hAnsiTheme="minorHAnsi" w:cstheme="minorHAnsi"/>
          <w:lang w:eastAsia="zh-CN"/>
        </w:rPr>
        <w:t>，也需要创新方法来应对信息通信技术使用中</w:t>
      </w:r>
      <w:r w:rsidR="00203AA5" w:rsidRPr="00DC3D94">
        <w:rPr>
          <w:rFonts w:asciiTheme="minorHAnsi" w:hAnsiTheme="minorHAnsi" w:cstheme="minorHAnsi"/>
          <w:lang w:eastAsia="zh-CN"/>
        </w:rPr>
        <w:t>面临</w:t>
      </w:r>
      <w:r w:rsidR="009719B4" w:rsidRPr="00DC3D94">
        <w:rPr>
          <w:rFonts w:asciiTheme="minorHAnsi" w:hAnsiTheme="minorHAnsi" w:cstheme="minorHAnsi"/>
          <w:lang w:eastAsia="zh-CN"/>
        </w:rPr>
        <w:t>的信任挑战</w:t>
      </w:r>
      <w:r w:rsidR="00203AA5" w:rsidRPr="00DC3D94">
        <w:rPr>
          <w:rFonts w:asciiTheme="minorHAnsi" w:hAnsiTheme="minorHAnsi" w:cstheme="minorHAnsi"/>
          <w:lang w:eastAsia="zh-CN"/>
        </w:rPr>
        <w:t>。</w:t>
      </w:r>
    </w:p>
    <w:p w14:paraId="70B6D64C" w14:textId="1313BED7" w:rsidR="00AE52D7" w:rsidRDefault="007B621F" w:rsidP="00DC3D94">
      <w:pPr>
        <w:rPr>
          <w:rFonts w:asciiTheme="minorHAnsi" w:hAnsiTheme="minorHAnsi" w:cstheme="minorHAnsi"/>
          <w:color w:val="000000" w:themeColor="text1"/>
          <w:bdr w:val="none" w:sz="0" w:space="0" w:color="auto" w:frame="1"/>
          <w:lang w:eastAsia="zh-CN"/>
        </w:rPr>
      </w:pPr>
      <w:r w:rsidRPr="00DC3D94">
        <w:rPr>
          <w:rFonts w:asciiTheme="minorHAnsi" w:eastAsia="Times New Roman" w:hAnsiTheme="minorHAnsi" w:cstheme="minorHAnsi"/>
          <w:lang w:val="en-US" w:eastAsia="zh-CN"/>
        </w:rPr>
        <w:t>3.6</w:t>
      </w:r>
      <w:r w:rsidRPr="00DC3D94">
        <w:rPr>
          <w:rFonts w:asciiTheme="minorHAnsi" w:eastAsia="Times New Roman" w:hAnsiTheme="minorHAnsi" w:cstheme="minorHAnsi"/>
          <w:lang w:val="en-US" w:eastAsia="zh-CN"/>
        </w:rPr>
        <w:tab/>
      </w:r>
      <w:r w:rsidRPr="00DC3D94">
        <w:rPr>
          <w:rFonts w:asciiTheme="minorHAnsi" w:hAnsiTheme="minorHAnsi" w:cstheme="minorHAnsi"/>
          <w:color w:val="000000" w:themeColor="text1"/>
          <w:bdr w:val="none" w:sz="0" w:space="0" w:color="auto" w:frame="1"/>
          <w:lang w:eastAsia="zh-CN"/>
        </w:rPr>
        <w:t>人们认识到，在信任的基础上，扩大和推动对信息通信技术的获取对于加快实现所有</w:t>
      </w:r>
      <w:r w:rsidRPr="00DC3D94">
        <w:rPr>
          <w:rFonts w:asciiTheme="minorHAnsi" w:hAnsiTheme="minorHAnsi" w:cstheme="minorHAnsi"/>
          <w:color w:val="000000" w:themeColor="text1"/>
          <w:bdr w:val="none" w:sz="0" w:space="0" w:color="auto" w:frame="1"/>
          <w:lang w:eastAsia="zh-CN"/>
        </w:rPr>
        <w:t>17</w:t>
      </w:r>
      <w:r w:rsidRPr="00DC3D94">
        <w:rPr>
          <w:rFonts w:asciiTheme="minorHAnsi" w:hAnsiTheme="minorHAnsi" w:cstheme="minorHAnsi"/>
          <w:color w:val="000000" w:themeColor="text1"/>
          <w:bdr w:val="none" w:sz="0" w:space="0" w:color="auto" w:frame="1"/>
          <w:lang w:eastAsia="zh-CN"/>
        </w:rPr>
        <w:t>项联合国可持续发展目标（</w:t>
      </w:r>
      <w:r w:rsidRPr="00DC3D94">
        <w:rPr>
          <w:rFonts w:asciiTheme="minorHAnsi" w:hAnsiTheme="minorHAnsi" w:cstheme="minorHAnsi"/>
          <w:color w:val="000000" w:themeColor="text1"/>
          <w:bdr w:val="none" w:sz="0" w:space="0" w:color="auto" w:frame="1"/>
          <w:lang w:eastAsia="zh-CN"/>
        </w:rPr>
        <w:t>SDG</w:t>
      </w:r>
      <w:r w:rsidRPr="00DC3D94">
        <w:rPr>
          <w:rFonts w:asciiTheme="minorHAnsi" w:hAnsiTheme="minorHAnsi" w:cstheme="minorHAnsi"/>
          <w:color w:val="000000" w:themeColor="text1"/>
          <w:bdr w:val="none" w:sz="0" w:space="0" w:color="auto" w:frame="1"/>
          <w:lang w:eastAsia="zh-CN"/>
        </w:rPr>
        <w:t>）至关重要。</w:t>
      </w:r>
    </w:p>
    <w:p w14:paraId="1204EB69" w14:textId="778CFB18" w:rsidR="007B621F" w:rsidRPr="00DC3D94" w:rsidRDefault="007B621F" w:rsidP="00DC3D94">
      <w:pPr>
        <w:rPr>
          <w:rFonts w:asciiTheme="minorHAnsi" w:eastAsia="Times New Roman" w:hAnsiTheme="minorHAnsi" w:cstheme="minorHAnsi"/>
          <w:lang w:val="en-US" w:eastAsia="zh-CN"/>
        </w:rPr>
      </w:pPr>
      <w:r w:rsidRPr="00DC3D94">
        <w:rPr>
          <w:rFonts w:asciiTheme="minorHAnsi" w:eastAsia="Times New Roman" w:hAnsiTheme="minorHAnsi" w:cstheme="minorHAnsi"/>
          <w:lang w:val="en-US" w:eastAsia="zh-CN"/>
        </w:rPr>
        <w:t>3.7</w:t>
      </w:r>
      <w:r w:rsidRPr="00DC3D94">
        <w:rPr>
          <w:rFonts w:asciiTheme="minorHAnsi" w:eastAsia="Times New Roman" w:hAnsiTheme="minorHAnsi" w:cstheme="minorHAnsi"/>
          <w:lang w:val="en-US" w:eastAsia="zh-CN"/>
        </w:rPr>
        <w:tab/>
      </w:r>
      <w:r w:rsidR="001809E9" w:rsidRPr="00DC3D94">
        <w:rPr>
          <w:rFonts w:asciiTheme="minorHAnsi" w:hAnsiTheme="minorHAnsi" w:cstheme="minorHAnsi"/>
          <w:color w:val="000000" w:themeColor="text1"/>
          <w:bdr w:val="none" w:sz="0" w:space="0" w:color="auto" w:frame="1"/>
          <w:lang w:eastAsia="zh-CN"/>
        </w:rPr>
        <w:t>联合国已宣布</w:t>
      </w:r>
      <w:r w:rsidR="001809E9" w:rsidRPr="00DC3D94">
        <w:rPr>
          <w:rFonts w:asciiTheme="minorHAnsi" w:hAnsiTheme="minorHAnsi" w:cstheme="minorHAnsi"/>
          <w:color w:val="000000" w:themeColor="text1"/>
          <w:bdr w:val="none" w:sz="0" w:space="0" w:color="auto" w:frame="1"/>
          <w:lang w:eastAsia="zh-CN"/>
        </w:rPr>
        <w:t>2021</w:t>
      </w:r>
      <w:r w:rsidR="001809E9" w:rsidRPr="00DC3D94">
        <w:rPr>
          <w:rFonts w:asciiTheme="minorHAnsi" w:hAnsiTheme="minorHAnsi" w:cstheme="minorHAnsi"/>
          <w:color w:val="000000" w:themeColor="text1"/>
          <w:bdr w:val="none" w:sz="0" w:space="0" w:color="auto" w:frame="1"/>
          <w:lang w:eastAsia="zh-CN"/>
        </w:rPr>
        <w:t>年为国际和平与信任年，目的是动员国际社会在政治对话、相互理解与合作等基础上努力促进国家间的和平与信任，以建设可持续的和平、团结与和谐。</w:t>
      </w:r>
    </w:p>
    <w:p w14:paraId="0EB4ABA6" w14:textId="24E61E56" w:rsidR="00E43739" w:rsidRPr="00DC3D94" w:rsidRDefault="007B621F" w:rsidP="00DC3D94">
      <w:pPr>
        <w:rPr>
          <w:rFonts w:asciiTheme="minorHAnsi" w:hAnsiTheme="minorHAnsi" w:cstheme="minorHAnsi"/>
          <w:lang w:eastAsia="zh-CN"/>
        </w:rPr>
      </w:pPr>
      <w:r w:rsidRPr="00DC3D94">
        <w:rPr>
          <w:rFonts w:asciiTheme="minorHAnsi" w:hAnsiTheme="minorHAnsi" w:cstheme="minorHAnsi"/>
          <w:lang w:val="en-US" w:eastAsia="zh-CN"/>
        </w:rPr>
        <w:t>3.8</w:t>
      </w:r>
      <w:r w:rsidRPr="00DC3D94">
        <w:rPr>
          <w:rFonts w:asciiTheme="minorHAnsi" w:hAnsiTheme="minorHAnsi" w:cstheme="minorHAnsi"/>
          <w:lang w:val="en-US" w:eastAsia="zh-CN"/>
        </w:rPr>
        <w:tab/>
      </w:r>
      <w:r w:rsidR="00571CCC" w:rsidRPr="00571CCC">
        <w:rPr>
          <w:rFonts w:asciiTheme="minorHAnsi" w:hAnsiTheme="minorHAnsi" w:cstheme="minorHAnsi"/>
          <w:lang w:eastAsia="zh-CN"/>
        </w:rPr>
        <w:t>COVID-19</w:t>
      </w:r>
      <w:r w:rsidR="00571CCC">
        <w:rPr>
          <w:rFonts w:asciiTheme="minorHAnsi" w:hAnsiTheme="minorHAnsi" w:cstheme="minorHAnsi" w:hint="eastAsia"/>
          <w:lang w:eastAsia="zh-CN"/>
        </w:rPr>
        <w:t>疫情</w:t>
      </w:r>
      <w:r w:rsidR="00571CCC" w:rsidRPr="00571CCC">
        <w:rPr>
          <w:rFonts w:asciiTheme="minorHAnsi" w:hAnsiTheme="minorHAnsi" w:cstheme="minorHAnsi"/>
          <w:lang w:eastAsia="zh-CN"/>
        </w:rPr>
        <w:t>使世界陷入前所未有的危机，全世界数十亿人被</w:t>
      </w:r>
      <w:r w:rsidR="00571CCC">
        <w:rPr>
          <w:rFonts w:asciiTheme="minorHAnsi" w:hAnsiTheme="minorHAnsi" w:cstheme="minorHAnsi" w:hint="eastAsia"/>
          <w:lang w:eastAsia="zh-CN"/>
        </w:rPr>
        <w:t>隔离</w:t>
      </w:r>
      <w:r w:rsidR="00571CCC" w:rsidRPr="00571CCC">
        <w:rPr>
          <w:rFonts w:asciiTheme="minorHAnsi" w:hAnsiTheme="minorHAnsi" w:cstheme="minorHAnsi"/>
          <w:lang w:eastAsia="zh-CN"/>
        </w:rPr>
        <w:t>在家中，现在依靠远程工作和</w:t>
      </w:r>
      <w:r w:rsidR="00571CCC">
        <w:rPr>
          <w:rFonts w:asciiTheme="minorHAnsi" w:hAnsiTheme="minorHAnsi" w:cstheme="minorHAnsi" w:hint="eastAsia"/>
          <w:lang w:eastAsia="zh-CN"/>
        </w:rPr>
        <w:t>信息通信</w:t>
      </w:r>
      <w:r w:rsidR="00571CCC" w:rsidRPr="00571CCC">
        <w:rPr>
          <w:rFonts w:asciiTheme="minorHAnsi" w:hAnsiTheme="minorHAnsi" w:cstheme="minorHAnsi"/>
          <w:lang w:eastAsia="zh-CN"/>
        </w:rPr>
        <w:t>技术继续获得教育、医疗</w:t>
      </w:r>
      <w:r w:rsidR="00571CCC">
        <w:rPr>
          <w:rFonts w:asciiTheme="minorHAnsi" w:hAnsiTheme="minorHAnsi" w:cstheme="minorHAnsi" w:hint="eastAsia"/>
          <w:lang w:eastAsia="zh-CN"/>
        </w:rPr>
        <w:t>卫生服务</w:t>
      </w:r>
      <w:r w:rsidR="00571CCC" w:rsidRPr="00571CCC">
        <w:rPr>
          <w:rFonts w:asciiTheme="minorHAnsi" w:hAnsiTheme="minorHAnsi" w:cstheme="minorHAnsi"/>
          <w:lang w:eastAsia="zh-CN"/>
        </w:rPr>
        <w:t>以及基本商品和服务，突出了</w:t>
      </w:r>
      <w:r w:rsidR="00571CCC">
        <w:rPr>
          <w:rFonts w:asciiTheme="minorHAnsi" w:hAnsiTheme="minorHAnsi" w:cstheme="minorHAnsi" w:hint="eastAsia"/>
          <w:lang w:eastAsia="zh-CN"/>
        </w:rPr>
        <w:t>信息通信</w:t>
      </w:r>
      <w:r w:rsidR="00571CCC" w:rsidRPr="00571CCC">
        <w:rPr>
          <w:rFonts w:asciiTheme="minorHAnsi" w:hAnsiTheme="minorHAnsi" w:cstheme="minorHAnsi"/>
          <w:lang w:eastAsia="zh-CN"/>
        </w:rPr>
        <w:t>技术对经济和社会的</w:t>
      </w:r>
      <w:r w:rsidR="00571CCC">
        <w:rPr>
          <w:rFonts w:asciiTheme="minorHAnsi" w:hAnsiTheme="minorHAnsi" w:cstheme="minorHAnsi" w:hint="eastAsia"/>
          <w:lang w:eastAsia="zh-CN"/>
        </w:rPr>
        <w:t>至关</w:t>
      </w:r>
      <w:r w:rsidR="00571CCC" w:rsidRPr="00571CCC">
        <w:rPr>
          <w:rFonts w:asciiTheme="minorHAnsi" w:hAnsiTheme="minorHAnsi" w:cstheme="minorHAnsi"/>
          <w:lang w:eastAsia="zh-CN"/>
        </w:rPr>
        <w:t>重要性</w:t>
      </w:r>
      <w:r w:rsidR="00571CCC">
        <w:rPr>
          <w:rFonts w:asciiTheme="minorHAnsi" w:hAnsiTheme="minorHAnsi" w:cstheme="minorHAnsi" w:hint="eastAsia"/>
          <w:lang w:eastAsia="zh-CN"/>
        </w:rPr>
        <w:t>。</w:t>
      </w:r>
    </w:p>
    <w:p w14:paraId="2ADB1246" w14:textId="7903CEE3" w:rsidR="00E95339" w:rsidRPr="00DC3D94" w:rsidRDefault="007B621F" w:rsidP="00DC3D94">
      <w:pPr>
        <w:rPr>
          <w:rFonts w:asciiTheme="minorHAnsi" w:hAnsiTheme="minorHAnsi" w:cstheme="minorHAnsi"/>
          <w:lang w:eastAsia="zh-CN"/>
        </w:rPr>
      </w:pPr>
      <w:r w:rsidRPr="00DC3D94">
        <w:rPr>
          <w:rFonts w:asciiTheme="minorHAnsi" w:hAnsiTheme="minorHAnsi" w:cstheme="minorHAnsi"/>
          <w:lang w:eastAsia="zh-CN"/>
        </w:rPr>
        <w:t>3.9</w:t>
      </w:r>
      <w:r w:rsidRPr="00DC3D94">
        <w:rPr>
          <w:rFonts w:asciiTheme="minorHAnsi" w:hAnsiTheme="minorHAnsi" w:cstheme="minorHAnsi"/>
          <w:lang w:eastAsia="zh-CN"/>
        </w:rPr>
        <w:tab/>
      </w:r>
      <w:r w:rsidR="00571CCC" w:rsidRPr="00DC3D94">
        <w:rPr>
          <w:rFonts w:asciiTheme="minorHAnsi" w:hAnsiTheme="minorHAnsi" w:cstheme="minorHAnsi"/>
          <w:lang w:val="en-US" w:eastAsia="zh-CN"/>
        </w:rPr>
        <w:t>在此情况下，国际协作和伙伴关系</w:t>
      </w:r>
      <w:r w:rsidR="00571CCC">
        <w:rPr>
          <w:rFonts w:asciiTheme="minorHAnsi" w:hAnsiTheme="minorHAnsi" w:cstheme="minorHAnsi" w:hint="eastAsia"/>
          <w:lang w:val="en-US" w:eastAsia="zh-CN"/>
        </w:rPr>
        <w:t>至为</w:t>
      </w:r>
      <w:r w:rsidR="00571CCC" w:rsidRPr="00DC3D94">
        <w:rPr>
          <w:rFonts w:asciiTheme="minorHAnsi" w:hAnsiTheme="minorHAnsi" w:cstheme="minorHAnsi"/>
          <w:lang w:val="en-US" w:eastAsia="zh-CN"/>
        </w:rPr>
        <w:t>重要，</w:t>
      </w:r>
      <w:r w:rsidR="00571CCC" w:rsidRPr="00DC3D94">
        <w:rPr>
          <w:rFonts w:asciiTheme="minorHAnsi" w:hAnsiTheme="minorHAnsi" w:cstheme="minorHAnsi"/>
          <w:color w:val="000000" w:themeColor="text1"/>
          <w:shd w:val="clear" w:color="auto" w:fill="FFFFFF"/>
          <w:lang w:eastAsia="zh-CN"/>
        </w:rPr>
        <w:t>国际电联可作为全球对话和能力建设以及制定与安全相关的国际标准的平台，帮助各国制定网络安全战略，建立计算机事件响应小组（</w:t>
      </w:r>
      <w:r w:rsidR="00571CCC" w:rsidRPr="00DC3D94">
        <w:rPr>
          <w:rFonts w:asciiTheme="minorHAnsi" w:hAnsiTheme="minorHAnsi" w:cstheme="minorHAnsi"/>
          <w:lang w:val="en-US" w:eastAsia="zh-CN"/>
        </w:rPr>
        <w:t>CIRT</w:t>
      </w:r>
      <w:r w:rsidR="00571CCC" w:rsidRPr="00DC3D94">
        <w:rPr>
          <w:rFonts w:asciiTheme="minorHAnsi" w:hAnsiTheme="minorHAnsi" w:cstheme="minorHAnsi"/>
          <w:color w:val="000000" w:themeColor="text1"/>
          <w:shd w:val="clear" w:color="auto" w:fill="FFFFFF"/>
          <w:lang w:eastAsia="zh-CN"/>
        </w:rPr>
        <w:t>），保护上网儿童。</w:t>
      </w:r>
    </w:p>
    <w:p w14:paraId="3AF69312" w14:textId="2A215378" w:rsidR="00C6171E" w:rsidRDefault="00C6171E" w:rsidP="00C6171E">
      <w:pPr>
        <w:tabs>
          <w:tab w:val="left" w:pos="709"/>
          <w:tab w:val="left" w:pos="851"/>
        </w:tabs>
        <w:spacing w:after="120"/>
        <w:jc w:val="both"/>
        <w:rPr>
          <w:rFonts w:asciiTheme="minorHAnsi" w:hAnsiTheme="minorHAnsi"/>
          <w:szCs w:val="24"/>
          <w:lang w:val="en-US" w:eastAsia="zh-CN"/>
        </w:rPr>
      </w:pPr>
      <w:r>
        <w:rPr>
          <w:rFonts w:asciiTheme="minorHAnsi" w:hAnsiTheme="minorHAnsi"/>
          <w:szCs w:val="24"/>
          <w:lang w:val="en-US" w:eastAsia="zh-CN"/>
        </w:rPr>
        <w:t>3.</w:t>
      </w:r>
      <w:r w:rsidR="00571CCC">
        <w:rPr>
          <w:rFonts w:asciiTheme="minorHAnsi" w:hAnsiTheme="minorHAnsi"/>
          <w:szCs w:val="24"/>
          <w:lang w:val="en-US" w:eastAsia="zh-CN"/>
        </w:rPr>
        <w:t>10</w:t>
      </w:r>
      <w:r>
        <w:rPr>
          <w:rFonts w:asciiTheme="minorHAnsi" w:hAnsiTheme="minorHAnsi"/>
          <w:szCs w:val="24"/>
          <w:lang w:val="en-US" w:eastAsia="zh-CN"/>
        </w:rPr>
        <w:tab/>
      </w:r>
      <w:r w:rsidR="00571CCC" w:rsidRPr="00DC3D94">
        <w:rPr>
          <w:rFonts w:asciiTheme="minorHAnsi" w:hAnsiTheme="minorHAnsi" w:cstheme="minorHAnsi"/>
          <w:lang w:eastAsia="zh-CN"/>
        </w:rPr>
        <w:t>WTISD-21</w:t>
      </w:r>
      <w:r w:rsidR="00571CCC" w:rsidRPr="00DC3D94">
        <w:rPr>
          <w:rFonts w:asciiTheme="minorHAnsi" w:hAnsiTheme="minorHAnsi" w:cstheme="minorHAnsi"/>
          <w:lang w:eastAsia="zh-CN"/>
        </w:rPr>
        <w:t>的拟议主题将与第</w:t>
      </w:r>
      <w:r w:rsidR="00571CCC" w:rsidRPr="00DC3D94">
        <w:rPr>
          <w:rFonts w:asciiTheme="minorHAnsi" w:hAnsiTheme="minorHAnsi" w:cstheme="minorHAnsi"/>
          <w:lang w:eastAsia="zh-CN"/>
        </w:rPr>
        <w:t>71</w:t>
      </w:r>
      <w:r w:rsidR="00571CCC" w:rsidRPr="00DC3D94">
        <w:rPr>
          <w:rFonts w:asciiTheme="minorHAnsi" w:hAnsiTheme="minorHAnsi" w:cstheme="minorHAnsi"/>
          <w:lang w:eastAsia="zh-CN"/>
        </w:rPr>
        <w:t>号决议（</w:t>
      </w:r>
      <w:r w:rsidR="00571CCC" w:rsidRPr="00DC3D94">
        <w:rPr>
          <w:rFonts w:asciiTheme="minorHAnsi" w:hAnsiTheme="minorHAnsi" w:cstheme="minorHAnsi"/>
          <w:lang w:eastAsia="zh-CN"/>
        </w:rPr>
        <w:t>2018</w:t>
      </w:r>
      <w:r w:rsidR="00571CCC" w:rsidRPr="00DC3D94">
        <w:rPr>
          <w:rFonts w:asciiTheme="minorHAnsi" w:hAnsiTheme="minorHAnsi" w:cstheme="minorHAnsi"/>
          <w:lang w:eastAsia="zh-CN"/>
        </w:rPr>
        <w:t>年，迪拜，修订版）保持一致，该决议规定了国际电联</w:t>
      </w:r>
      <w:r w:rsidR="00571CCC">
        <w:rPr>
          <w:rFonts w:asciiTheme="minorHAnsi" w:hAnsiTheme="minorHAnsi" w:cstheme="minorHAnsi" w:hint="eastAsia"/>
          <w:lang w:eastAsia="zh-CN"/>
        </w:rPr>
        <w:t>的</w:t>
      </w:r>
      <w:r w:rsidR="00571CCC" w:rsidRPr="00DC3D94">
        <w:rPr>
          <w:rFonts w:asciiTheme="minorHAnsi" w:hAnsiTheme="minorHAnsi" w:cstheme="minorHAnsi"/>
          <w:lang w:eastAsia="zh-CN"/>
        </w:rPr>
        <w:t>战略规划（</w:t>
      </w:r>
      <w:r w:rsidR="00571CCC" w:rsidRPr="00DC3D94">
        <w:rPr>
          <w:rFonts w:asciiTheme="minorHAnsi" w:hAnsiTheme="minorHAnsi" w:cstheme="minorHAnsi"/>
          <w:lang w:eastAsia="zh-CN"/>
        </w:rPr>
        <w:t>2020-2023</w:t>
      </w:r>
      <w:r w:rsidR="00571CCC" w:rsidRPr="00DC3D94">
        <w:rPr>
          <w:rFonts w:asciiTheme="minorHAnsi" w:hAnsiTheme="minorHAnsi" w:cstheme="minorHAnsi"/>
          <w:lang w:eastAsia="zh-CN"/>
        </w:rPr>
        <w:t>年）以及</w:t>
      </w:r>
      <w:r w:rsidR="00571CCC" w:rsidRPr="00DC3D94">
        <w:rPr>
          <w:rFonts w:asciiTheme="minorHAnsi" w:hAnsiTheme="minorHAnsi" w:cstheme="minorHAnsi"/>
          <w:lang w:val="en-US" w:eastAsia="zh-CN"/>
        </w:rPr>
        <w:t>连通</w:t>
      </w:r>
      <w:r w:rsidR="00571CCC" w:rsidRPr="00DC3D94">
        <w:rPr>
          <w:rFonts w:asciiTheme="minorHAnsi" w:hAnsiTheme="minorHAnsi" w:cstheme="minorHAnsi"/>
          <w:lang w:val="en-US" w:eastAsia="zh-CN"/>
        </w:rPr>
        <w:t>2030</w:t>
      </w:r>
      <w:r w:rsidR="00571CCC" w:rsidRPr="00DC3D94">
        <w:rPr>
          <w:rFonts w:asciiTheme="minorHAnsi" w:hAnsiTheme="minorHAnsi" w:cstheme="minorHAnsi"/>
          <w:lang w:val="en-US" w:eastAsia="zh-CN"/>
        </w:rPr>
        <w:t>议程和</w:t>
      </w:r>
      <w:r w:rsidR="00571CCC" w:rsidRPr="00DC3D94">
        <w:rPr>
          <w:rFonts w:asciiTheme="minorHAnsi" w:hAnsiTheme="minorHAnsi" w:cstheme="minorHAnsi"/>
          <w:lang w:val="en-US" w:eastAsia="zh-CN"/>
        </w:rPr>
        <w:t>WSIS</w:t>
      </w:r>
      <w:r w:rsidR="00571CCC" w:rsidRPr="00DC3D94">
        <w:rPr>
          <w:rFonts w:asciiTheme="minorHAnsi" w:hAnsiTheme="minorHAnsi" w:cstheme="minorHAnsi"/>
          <w:lang w:val="en-US" w:eastAsia="zh-CN"/>
        </w:rPr>
        <w:t>行动方面</w:t>
      </w:r>
      <w:r w:rsidR="00571CCC" w:rsidRPr="00DC3D94">
        <w:rPr>
          <w:rFonts w:asciiTheme="minorHAnsi" w:hAnsiTheme="minorHAnsi" w:cstheme="minorHAnsi"/>
          <w:lang w:val="en-US" w:eastAsia="zh-CN"/>
        </w:rPr>
        <w:t>5</w:t>
      </w:r>
      <w:r w:rsidR="00571CCC" w:rsidRPr="00DC3D94">
        <w:rPr>
          <w:rFonts w:asciiTheme="minorHAnsi" w:hAnsiTheme="minorHAnsi" w:cstheme="minorHAnsi"/>
          <w:lang w:val="en-US" w:eastAsia="zh-CN"/>
        </w:rPr>
        <w:t>：</w:t>
      </w:r>
      <w:r w:rsidR="00571CCC" w:rsidRPr="00DC3D94">
        <w:rPr>
          <w:rFonts w:asciiTheme="minorHAnsi" w:hAnsiTheme="minorHAnsi" w:cstheme="minorHAnsi"/>
          <w:color w:val="000000"/>
          <w:lang w:eastAsia="zh-CN"/>
        </w:rPr>
        <w:t>树立使用</w:t>
      </w:r>
      <w:r w:rsidR="00571CCC" w:rsidRPr="00DC3D94">
        <w:rPr>
          <w:rFonts w:asciiTheme="minorHAnsi" w:hAnsiTheme="minorHAnsi" w:cstheme="minorHAnsi"/>
          <w:color w:val="000000"/>
          <w:lang w:eastAsia="zh-CN"/>
        </w:rPr>
        <w:t>ICT</w:t>
      </w:r>
      <w:r w:rsidR="00571CCC" w:rsidRPr="00DC3D94">
        <w:rPr>
          <w:rFonts w:asciiTheme="minorHAnsi" w:hAnsiTheme="minorHAnsi" w:cstheme="minorHAnsi"/>
          <w:color w:val="000000"/>
          <w:lang w:eastAsia="zh-CN"/>
        </w:rPr>
        <w:t>的信心并提高安全性</w:t>
      </w:r>
      <w:r w:rsidR="00571CCC" w:rsidRPr="00DC3D94">
        <w:rPr>
          <w:rFonts w:asciiTheme="minorHAnsi" w:hAnsiTheme="minorHAnsi" w:cstheme="minorHAnsi"/>
          <w:lang w:eastAsia="zh-CN"/>
        </w:rPr>
        <w:t>。</w:t>
      </w:r>
      <w:r>
        <w:rPr>
          <w:rFonts w:asciiTheme="minorHAnsi" w:hAnsiTheme="minorHAnsi"/>
          <w:szCs w:val="24"/>
          <w:lang w:val="en-US" w:eastAsia="zh-CN"/>
        </w:rPr>
        <w:t xml:space="preserve"> </w:t>
      </w:r>
    </w:p>
    <w:p w14:paraId="0747E385" w14:textId="7E6105D1" w:rsidR="00195FED" w:rsidRPr="007B621F" w:rsidRDefault="00D9677F" w:rsidP="007B621F">
      <w:pPr>
        <w:spacing w:before="840"/>
        <w:jc w:val="center"/>
        <w:rPr>
          <w:u w:val="single"/>
          <w:lang w:val="en-US"/>
        </w:rPr>
      </w:pPr>
      <w:r>
        <w:t>________________</w:t>
      </w:r>
    </w:p>
    <w:sectPr w:rsidR="00195FED" w:rsidRPr="007B621F" w:rsidSect="006C36CD">
      <w:headerReference w:type="default" r:id="rId17"/>
      <w:footerReference w:type="defaul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A15E35" w14:textId="77777777" w:rsidR="00104001" w:rsidRDefault="00104001">
      <w:r>
        <w:separator/>
      </w:r>
    </w:p>
  </w:endnote>
  <w:endnote w:type="continuationSeparator" w:id="0">
    <w:p w14:paraId="1CB726FC" w14:textId="77777777" w:rsidR="00104001" w:rsidRDefault="00104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B47BE" w14:textId="0A34792C" w:rsidR="00DD0C53" w:rsidRPr="002809C5" w:rsidRDefault="002809C5" w:rsidP="000D04BF">
    <w:pPr>
      <w:pStyle w:val="Footer"/>
      <w:rPr>
        <w:color w:val="D9D9D9" w:themeColor="background1" w:themeShade="D9"/>
      </w:rPr>
    </w:pPr>
    <w:r w:rsidRPr="002809C5">
      <w:rPr>
        <w:color w:val="D9D9D9" w:themeColor="background1" w:themeShade="D9"/>
      </w:rPr>
      <w:fldChar w:fldCharType="begin"/>
    </w:r>
    <w:r w:rsidRPr="002809C5">
      <w:rPr>
        <w:color w:val="D9D9D9" w:themeColor="background1" w:themeShade="D9"/>
      </w:rPr>
      <w:instrText xml:space="preserve"> FILENAME \p  \* MERGEFORMAT </w:instrText>
    </w:r>
    <w:r w:rsidRPr="002809C5">
      <w:rPr>
        <w:color w:val="D9D9D9" w:themeColor="background1" w:themeShade="D9"/>
      </w:rPr>
      <w:fldChar w:fldCharType="separate"/>
    </w:r>
    <w:r w:rsidR="00623337" w:rsidRPr="002809C5">
      <w:rPr>
        <w:color w:val="D9D9D9" w:themeColor="background1" w:themeShade="D9"/>
      </w:rPr>
      <w:t>P:\CHI\SG\CONSEIL\C20\000\017V3C.docx</w:t>
    </w:r>
    <w:r w:rsidRPr="002809C5">
      <w:rPr>
        <w:color w:val="D9D9D9" w:themeColor="background1" w:themeShade="D9"/>
      </w:rPr>
      <w:fldChar w:fldCharType="end"/>
    </w:r>
    <w:r w:rsidR="00DD0C53" w:rsidRPr="002809C5">
      <w:rPr>
        <w:color w:val="D9D9D9" w:themeColor="background1" w:themeShade="D9"/>
      </w:rPr>
      <w:t xml:space="preserve"> (4</w:t>
    </w:r>
    <w:r w:rsidR="004F5838" w:rsidRPr="002809C5">
      <w:rPr>
        <w:color w:val="D9D9D9" w:themeColor="background1" w:themeShade="D9"/>
      </w:rPr>
      <w:t>67323</w:t>
    </w:r>
    <w:r w:rsidR="00DD0C53" w:rsidRPr="002809C5">
      <w:rPr>
        <w:color w:val="D9D9D9" w:themeColor="background1" w:themeShade="D9"/>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F92F0" w14:textId="77777777" w:rsidR="00AC516F" w:rsidRDefault="00761CE7" w:rsidP="00001B77">
    <w:pPr>
      <w:spacing w:after="120"/>
      <w:jc w:val="center"/>
      <w:rPr>
        <w:lang w:val="fr-CH"/>
      </w:rP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516A5D" w14:textId="77777777" w:rsidR="00104001" w:rsidRDefault="00104001">
      <w:r>
        <w:t>____________________</w:t>
      </w:r>
    </w:p>
  </w:footnote>
  <w:footnote w:type="continuationSeparator" w:id="0">
    <w:p w14:paraId="0C9699CD" w14:textId="77777777" w:rsidR="00104001" w:rsidRDefault="00104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93319" w14:textId="77777777" w:rsidR="00AC516F" w:rsidRDefault="00AC516F" w:rsidP="00CE6F22">
    <w:pPr>
      <w:pStyle w:val="Header"/>
    </w:pPr>
    <w:r>
      <w:fldChar w:fldCharType="begin"/>
    </w:r>
    <w:r>
      <w:instrText>PAGE</w:instrText>
    </w:r>
    <w:r>
      <w:fldChar w:fldCharType="separate"/>
    </w:r>
    <w:r w:rsidR="00955928">
      <w:rPr>
        <w:noProof/>
      </w:rPr>
      <w:t>2</w:t>
    </w:r>
    <w:r>
      <w:rPr>
        <w:noProof/>
      </w:rPr>
      <w:fldChar w:fldCharType="end"/>
    </w:r>
  </w:p>
  <w:p w14:paraId="3D6A174E" w14:textId="3536CD3C" w:rsidR="00AC516F" w:rsidRDefault="0098459B" w:rsidP="004E799C">
    <w:pPr>
      <w:pStyle w:val="Header"/>
      <w:rPr>
        <w:lang w:eastAsia="zh-CN"/>
      </w:rPr>
    </w:pPr>
    <w:r>
      <w:t>C</w:t>
    </w:r>
    <w:r w:rsidR="004F5838">
      <w:t>20</w:t>
    </w:r>
    <w:r w:rsidR="004672E6">
      <w:t>/</w:t>
    </w:r>
    <w:r w:rsidR="00DD0C53">
      <w:rPr>
        <w:lang w:eastAsia="zh-CN"/>
      </w:rPr>
      <w:t>1</w:t>
    </w:r>
    <w:r w:rsidR="004E799C">
      <w:rPr>
        <w:lang w:eastAsia="zh-CN"/>
      </w:rPr>
      <w:t>7</w:t>
    </w:r>
    <w:r w:rsidR="00AC516F">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A9873D6"/>
    <w:multiLevelType w:val="multilevel"/>
    <w:tmpl w:val="7AC424C2"/>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5291B61"/>
    <w:multiLevelType w:val="hybridMultilevel"/>
    <w:tmpl w:val="22CEA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0E430EC"/>
    <w:multiLevelType w:val="hybridMultilevel"/>
    <w:tmpl w:val="28362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725CEE"/>
    <w:multiLevelType w:val="multilevel"/>
    <w:tmpl w:val="7AC424C2"/>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936361E"/>
    <w:multiLevelType w:val="hybridMultilevel"/>
    <w:tmpl w:val="A8FAF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D0364B"/>
    <w:multiLevelType w:val="multilevel"/>
    <w:tmpl w:val="3AF67594"/>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0" w15:restartNumberingAfterBreak="0">
    <w:nsid w:val="63113D4A"/>
    <w:multiLevelType w:val="multilevel"/>
    <w:tmpl w:val="E8664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11"/>
  </w:num>
  <w:num w:numId="5">
    <w:abstractNumId w:val="13"/>
  </w:num>
  <w:num w:numId="6">
    <w:abstractNumId w:val="12"/>
  </w:num>
  <w:num w:numId="7">
    <w:abstractNumId w:val="2"/>
  </w:num>
  <w:num w:numId="8">
    <w:abstractNumId w:val="7"/>
  </w:num>
  <w:num w:numId="9">
    <w:abstractNumId w:val="9"/>
  </w:num>
  <w:num w:numId="10">
    <w:abstractNumId w:val="10"/>
  </w:num>
  <w:num w:numId="11">
    <w:abstractNumId w:val="8"/>
  </w:num>
  <w:num w:numId="12">
    <w:abstractNumId w:val="6"/>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E6B"/>
    <w:rsid w:val="00001B77"/>
    <w:rsid w:val="0000517A"/>
    <w:rsid w:val="00031E72"/>
    <w:rsid w:val="000404D2"/>
    <w:rsid w:val="000853C0"/>
    <w:rsid w:val="000A1C21"/>
    <w:rsid w:val="000C1716"/>
    <w:rsid w:val="000C494B"/>
    <w:rsid w:val="000D04BF"/>
    <w:rsid w:val="000D15EA"/>
    <w:rsid w:val="000F29A9"/>
    <w:rsid w:val="00100D84"/>
    <w:rsid w:val="00104001"/>
    <w:rsid w:val="00122366"/>
    <w:rsid w:val="00123DA0"/>
    <w:rsid w:val="00124C9D"/>
    <w:rsid w:val="00157773"/>
    <w:rsid w:val="001809E9"/>
    <w:rsid w:val="00182455"/>
    <w:rsid w:val="0018251A"/>
    <w:rsid w:val="00185EEA"/>
    <w:rsid w:val="00190272"/>
    <w:rsid w:val="0019063C"/>
    <w:rsid w:val="00191431"/>
    <w:rsid w:val="00193244"/>
    <w:rsid w:val="00195C6C"/>
    <w:rsid w:val="00195FED"/>
    <w:rsid w:val="001A4617"/>
    <w:rsid w:val="001A4BD6"/>
    <w:rsid w:val="001D5A18"/>
    <w:rsid w:val="00203AA5"/>
    <w:rsid w:val="00207891"/>
    <w:rsid w:val="002467E8"/>
    <w:rsid w:val="00246E66"/>
    <w:rsid w:val="0026008F"/>
    <w:rsid w:val="00265CC7"/>
    <w:rsid w:val="002809C5"/>
    <w:rsid w:val="00280EB8"/>
    <w:rsid w:val="002A6670"/>
    <w:rsid w:val="002F027B"/>
    <w:rsid w:val="00303502"/>
    <w:rsid w:val="00325C25"/>
    <w:rsid w:val="00372C8F"/>
    <w:rsid w:val="00380ECE"/>
    <w:rsid w:val="00381853"/>
    <w:rsid w:val="00393DDF"/>
    <w:rsid w:val="00397F55"/>
    <w:rsid w:val="003B4454"/>
    <w:rsid w:val="003C2E37"/>
    <w:rsid w:val="003C527A"/>
    <w:rsid w:val="003F1415"/>
    <w:rsid w:val="0040144C"/>
    <w:rsid w:val="00403EB7"/>
    <w:rsid w:val="00407457"/>
    <w:rsid w:val="00430BF0"/>
    <w:rsid w:val="00434AA4"/>
    <w:rsid w:val="00453FE7"/>
    <w:rsid w:val="00464A79"/>
    <w:rsid w:val="004672E6"/>
    <w:rsid w:val="00470E03"/>
    <w:rsid w:val="00474ED1"/>
    <w:rsid w:val="00493085"/>
    <w:rsid w:val="004A1494"/>
    <w:rsid w:val="004A36EC"/>
    <w:rsid w:val="004D163F"/>
    <w:rsid w:val="004E4BFF"/>
    <w:rsid w:val="004E799C"/>
    <w:rsid w:val="004F2598"/>
    <w:rsid w:val="004F2622"/>
    <w:rsid w:val="004F5838"/>
    <w:rsid w:val="00507931"/>
    <w:rsid w:val="005108CB"/>
    <w:rsid w:val="00520F34"/>
    <w:rsid w:val="005403F7"/>
    <w:rsid w:val="00540632"/>
    <w:rsid w:val="00541CF4"/>
    <w:rsid w:val="005451E8"/>
    <w:rsid w:val="005507F2"/>
    <w:rsid w:val="00570494"/>
    <w:rsid w:val="00571CCC"/>
    <w:rsid w:val="005744FE"/>
    <w:rsid w:val="005759CC"/>
    <w:rsid w:val="00594EC4"/>
    <w:rsid w:val="005A72E1"/>
    <w:rsid w:val="005B43F4"/>
    <w:rsid w:val="005C6632"/>
    <w:rsid w:val="005D1C9E"/>
    <w:rsid w:val="005D4037"/>
    <w:rsid w:val="00623337"/>
    <w:rsid w:val="00654257"/>
    <w:rsid w:val="0065435A"/>
    <w:rsid w:val="00675F28"/>
    <w:rsid w:val="006A2DD3"/>
    <w:rsid w:val="006A5AF8"/>
    <w:rsid w:val="006C25A4"/>
    <w:rsid w:val="006C36CD"/>
    <w:rsid w:val="006D48C9"/>
    <w:rsid w:val="00700D1F"/>
    <w:rsid w:val="0071778D"/>
    <w:rsid w:val="007205CB"/>
    <w:rsid w:val="00726073"/>
    <w:rsid w:val="00734FE8"/>
    <w:rsid w:val="007360CE"/>
    <w:rsid w:val="0074166F"/>
    <w:rsid w:val="00761CE7"/>
    <w:rsid w:val="00771D1F"/>
    <w:rsid w:val="00772315"/>
    <w:rsid w:val="00775157"/>
    <w:rsid w:val="007813AE"/>
    <w:rsid w:val="007A37DB"/>
    <w:rsid w:val="007B621F"/>
    <w:rsid w:val="007C5184"/>
    <w:rsid w:val="007E189D"/>
    <w:rsid w:val="007F2D3F"/>
    <w:rsid w:val="007F6C44"/>
    <w:rsid w:val="00811259"/>
    <w:rsid w:val="00813AA2"/>
    <w:rsid w:val="008173A3"/>
    <w:rsid w:val="00840502"/>
    <w:rsid w:val="00850BB8"/>
    <w:rsid w:val="0086059C"/>
    <w:rsid w:val="00862766"/>
    <w:rsid w:val="00864589"/>
    <w:rsid w:val="00890AFB"/>
    <w:rsid w:val="00890FC4"/>
    <w:rsid w:val="00895905"/>
    <w:rsid w:val="00895E58"/>
    <w:rsid w:val="008F5E6B"/>
    <w:rsid w:val="00906465"/>
    <w:rsid w:val="009164A9"/>
    <w:rsid w:val="00922E12"/>
    <w:rsid w:val="009258CB"/>
    <w:rsid w:val="0093362E"/>
    <w:rsid w:val="00944563"/>
    <w:rsid w:val="00953160"/>
    <w:rsid w:val="00955928"/>
    <w:rsid w:val="0095592D"/>
    <w:rsid w:val="009625D8"/>
    <w:rsid w:val="0096291E"/>
    <w:rsid w:val="00971971"/>
    <w:rsid w:val="009719B4"/>
    <w:rsid w:val="0098203C"/>
    <w:rsid w:val="0098459B"/>
    <w:rsid w:val="00995BC3"/>
    <w:rsid w:val="00997185"/>
    <w:rsid w:val="009A2D99"/>
    <w:rsid w:val="009C2458"/>
    <w:rsid w:val="009C4A7B"/>
    <w:rsid w:val="009C6123"/>
    <w:rsid w:val="009C77BC"/>
    <w:rsid w:val="009D1189"/>
    <w:rsid w:val="009D1C88"/>
    <w:rsid w:val="009F1E3E"/>
    <w:rsid w:val="00A1213C"/>
    <w:rsid w:val="00A272FF"/>
    <w:rsid w:val="00A27823"/>
    <w:rsid w:val="00A32C16"/>
    <w:rsid w:val="00A5354B"/>
    <w:rsid w:val="00A71B57"/>
    <w:rsid w:val="00A812AB"/>
    <w:rsid w:val="00A93D5A"/>
    <w:rsid w:val="00AB42C1"/>
    <w:rsid w:val="00AC516F"/>
    <w:rsid w:val="00AD1825"/>
    <w:rsid w:val="00AD2C36"/>
    <w:rsid w:val="00AE2926"/>
    <w:rsid w:val="00AE52D7"/>
    <w:rsid w:val="00B0184B"/>
    <w:rsid w:val="00B035CD"/>
    <w:rsid w:val="00B0769D"/>
    <w:rsid w:val="00B1234A"/>
    <w:rsid w:val="00B17507"/>
    <w:rsid w:val="00B217F8"/>
    <w:rsid w:val="00B332EA"/>
    <w:rsid w:val="00B40A53"/>
    <w:rsid w:val="00B45365"/>
    <w:rsid w:val="00B46924"/>
    <w:rsid w:val="00B46A65"/>
    <w:rsid w:val="00B60184"/>
    <w:rsid w:val="00B62D20"/>
    <w:rsid w:val="00B64B2C"/>
    <w:rsid w:val="00B81E75"/>
    <w:rsid w:val="00B83DD4"/>
    <w:rsid w:val="00BA1DFD"/>
    <w:rsid w:val="00BD1A5A"/>
    <w:rsid w:val="00BD7A9B"/>
    <w:rsid w:val="00BD7BE1"/>
    <w:rsid w:val="00BF4070"/>
    <w:rsid w:val="00BF416B"/>
    <w:rsid w:val="00C27EEC"/>
    <w:rsid w:val="00C6171E"/>
    <w:rsid w:val="00C6395B"/>
    <w:rsid w:val="00C64E4E"/>
    <w:rsid w:val="00C65FD3"/>
    <w:rsid w:val="00C66E64"/>
    <w:rsid w:val="00C745C7"/>
    <w:rsid w:val="00C761A0"/>
    <w:rsid w:val="00C85F7E"/>
    <w:rsid w:val="00C90D53"/>
    <w:rsid w:val="00C95E1A"/>
    <w:rsid w:val="00CD47F0"/>
    <w:rsid w:val="00CD5566"/>
    <w:rsid w:val="00CD64D7"/>
    <w:rsid w:val="00CE6F22"/>
    <w:rsid w:val="00CF41F6"/>
    <w:rsid w:val="00CF7D3E"/>
    <w:rsid w:val="00D02B4E"/>
    <w:rsid w:val="00D21F11"/>
    <w:rsid w:val="00D30185"/>
    <w:rsid w:val="00D36817"/>
    <w:rsid w:val="00D36A68"/>
    <w:rsid w:val="00D44558"/>
    <w:rsid w:val="00D5666C"/>
    <w:rsid w:val="00D666BC"/>
    <w:rsid w:val="00D83542"/>
    <w:rsid w:val="00D92F45"/>
    <w:rsid w:val="00D94637"/>
    <w:rsid w:val="00D95153"/>
    <w:rsid w:val="00D9677F"/>
    <w:rsid w:val="00D9725C"/>
    <w:rsid w:val="00DA7006"/>
    <w:rsid w:val="00DC3D94"/>
    <w:rsid w:val="00DC6427"/>
    <w:rsid w:val="00DC7777"/>
    <w:rsid w:val="00DD0C53"/>
    <w:rsid w:val="00DD66A1"/>
    <w:rsid w:val="00DE196D"/>
    <w:rsid w:val="00DE27E2"/>
    <w:rsid w:val="00DE44A7"/>
    <w:rsid w:val="00DF6B49"/>
    <w:rsid w:val="00E067C5"/>
    <w:rsid w:val="00E265BF"/>
    <w:rsid w:val="00E32C85"/>
    <w:rsid w:val="00E378D8"/>
    <w:rsid w:val="00E43739"/>
    <w:rsid w:val="00E43A12"/>
    <w:rsid w:val="00E649F8"/>
    <w:rsid w:val="00E67AE3"/>
    <w:rsid w:val="00E67C67"/>
    <w:rsid w:val="00E77476"/>
    <w:rsid w:val="00E8228B"/>
    <w:rsid w:val="00E95339"/>
    <w:rsid w:val="00ED0422"/>
    <w:rsid w:val="00EE523F"/>
    <w:rsid w:val="00EE5706"/>
    <w:rsid w:val="00EF373D"/>
    <w:rsid w:val="00F11595"/>
    <w:rsid w:val="00F13BC9"/>
    <w:rsid w:val="00F16B36"/>
    <w:rsid w:val="00F24C13"/>
    <w:rsid w:val="00F357B2"/>
    <w:rsid w:val="00F36556"/>
    <w:rsid w:val="00F705DF"/>
    <w:rsid w:val="00F70622"/>
    <w:rsid w:val="00F74F59"/>
    <w:rsid w:val="00F85624"/>
    <w:rsid w:val="00F87C05"/>
    <w:rsid w:val="00F93191"/>
    <w:rsid w:val="00F93A17"/>
    <w:rsid w:val="00FA2AF6"/>
    <w:rsid w:val="00FB073D"/>
    <w:rsid w:val="00FB771F"/>
    <w:rsid w:val="00FC5386"/>
    <w:rsid w:val="00FE79A0"/>
    <w:rsid w:val="00FF0A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408BD18"/>
  <w15:docId w15:val="{53F4B337-E2B8-4E5D-B7AB-8C36AD233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Table">
    <w:name w:val="Table_#"/>
    <w:basedOn w:val="Normal"/>
    <w:next w:val="Normal"/>
    <w:rsid w:val="00182455"/>
    <w:pPr>
      <w:keepNext/>
      <w:overflowPunct/>
      <w:autoSpaceDE/>
      <w:autoSpaceDN/>
      <w:adjustRightInd/>
      <w:spacing w:before="560" w:after="120"/>
      <w:jc w:val="center"/>
      <w:textAlignment w:val="auto"/>
    </w:pPr>
    <w:rPr>
      <w:rFonts w:ascii="Times New Roman" w:eastAsia="Times New Roman" w:hAnsi="Times New Roman"/>
      <w:caps/>
    </w:rPr>
  </w:style>
  <w:style w:type="paragraph" w:styleId="CommentText">
    <w:name w:val="annotation text"/>
    <w:basedOn w:val="Normal"/>
    <w:link w:val="CommentTextChar"/>
    <w:semiHidden/>
    <w:unhideWhenUsed/>
    <w:rsid w:val="007B621F"/>
    <w:pPr>
      <w:tabs>
        <w:tab w:val="clear" w:pos="794"/>
        <w:tab w:val="clear" w:pos="1191"/>
        <w:tab w:val="clear" w:pos="1588"/>
        <w:tab w:val="clear" w:pos="1985"/>
        <w:tab w:val="left" w:pos="567"/>
        <w:tab w:val="left" w:pos="1134"/>
        <w:tab w:val="left" w:pos="1701"/>
        <w:tab w:val="left" w:pos="2268"/>
        <w:tab w:val="left" w:pos="2835"/>
      </w:tabs>
    </w:pPr>
    <w:rPr>
      <w:rFonts w:eastAsia="Times New Roman"/>
      <w:sz w:val="20"/>
    </w:rPr>
  </w:style>
  <w:style w:type="character" w:customStyle="1" w:styleId="CommentTextChar">
    <w:name w:val="Comment Text Char"/>
    <w:basedOn w:val="DefaultParagraphFont"/>
    <w:link w:val="CommentText"/>
    <w:semiHidden/>
    <w:rsid w:val="007B621F"/>
    <w:rPr>
      <w:rFonts w:ascii="Calibri" w:eastAsia="Times New Roman" w:hAnsi="Calibri"/>
      <w:lang w:val="en-GB" w:eastAsia="en-US"/>
    </w:rPr>
  </w:style>
  <w:style w:type="character" w:customStyle="1" w:styleId="normaltextrun">
    <w:name w:val="normaltextrun"/>
    <w:basedOn w:val="DefaultParagraphFont"/>
    <w:rsid w:val="004A1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161703573">
      <w:bodyDiv w:val="1"/>
      <w:marLeft w:val="0"/>
      <w:marRight w:val="0"/>
      <w:marTop w:val="0"/>
      <w:marBottom w:val="0"/>
      <w:divBdr>
        <w:top w:val="none" w:sz="0" w:space="0" w:color="auto"/>
        <w:left w:val="none" w:sz="0" w:space="0" w:color="auto"/>
        <w:bottom w:val="none" w:sz="0" w:space="0" w:color="auto"/>
        <w:right w:val="none" w:sz="0" w:space="0" w:color="auto"/>
      </w:divBdr>
    </w:div>
    <w:div w:id="483358907">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773282527">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03640746">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750076968">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council/Documents/basic-texts/RES-071-C.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u.int/en/wtisd/Pages/res60-252.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S19-CL-C-0017/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itu.int/en/council/Documents/basic-texts/RES-200-C.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Documents/basic-texts/RES-130-E.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F02C9-9F39-441C-BF29-1EBBD1799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70D50C-C69A-4B97-8480-934DE992D69E}">
  <ds:schemaRefs>
    <ds:schemaRef ds:uri="http://schemas.microsoft.com/sharepoint/v3/contenttype/forms"/>
  </ds:schemaRefs>
</ds:datastoreItem>
</file>

<file path=customXml/itemProps3.xml><?xml version="1.0" encoding="utf-8"?>
<ds:datastoreItem xmlns:ds="http://schemas.openxmlformats.org/officeDocument/2006/customXml" ds:itemID="{88315DF6-A3F7-4353-ABAF-EB2F1B714F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617B08-7804-4C75-8C05-EA6330D48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PC_C18.dotx</Template>
  <TotalTime>1</TotalTime>
  <Pages>3</Pages>
  <Words>2217</Words>
  <Characters>960</Characters>
  <Application>Microsoft Office Word</Application>
  <DocSecurity>4</DocSecurity>
  <Lines>8</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3171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Telecommunication and Information Society Day</dc:title>
  <dc:subject>Council 2020</dc:subject>
  <dc:creator>Yuan, Tianxiang</dc:creator>
  <cp:keywords>C2020, C20</cp:keywords>
  <dc:description/>
  <cp:lastModifiedBy>Brouard, Ricarda</cp:lastModifiedBy>
  <cp:revision>2</cp:revision>
  <cp:lastPrinted>2019-05-29T08:54:00Z</cp:lastPrinted>
  <dcterms:created xsi:type="dcterms:W3CDTF">2020-05-07T09:20:00Z</dcterms:created>
  <dcterms:modified xsi:type="dcterms:W3CDTF">2020-05-07T09:20:00Z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ContentTypeId">
    <vt:lpwstr>0x010100B638F4433E584047A097BE66491F0F20</vt:lpwstr>
  </property>
</Properties>
</file>