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21DC4" w14:paraId="3B9C41A2" w14:textId="77777777">
        <w:trPr>
          <w:cantSplit/>
        </w:trPr>
        <w:tc>
          <w:tcPr>
            <w:tcW w:w="6911" w:type="dxa"/>
          </w:tcPr>
          <w:p w14:paraId="5882D01C" w14:textId="77777777" w:rsidR="00BC7BC0" w:rsidRPr="00C21DC4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21DC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21DC4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C21DC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21DC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21DC4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C21DC4">
              <w:rPr>
                <w:b/>
                <w:bCs/>
                <w:szCs w:val="22"/>
                <w:lang w:val="ru-RU"/>
              </w:rPr>
              <w:t>9</w:t>
            </w:r>
            <w:r w:rsidR="005B3DEC" w:rsidRPr="00C21DC4">
              <w:rPr>
                <w:b/>
                <w:bCs/>
                <w:szCs w:val="22"/>
                <w:lang w:val="ru-RU"/>
              </w:rPr>
              <w:t>–</w:t>
            </w:r>
            <w:r w:rsidR="00442515" w:rsidRPr="00C21DC4">
              <w:rPr>
                <w:b/>
                <w:bCs/>
                <w:szCs w:val="22"/>
                <w:lang w:val="ru-RU"/>
              </w:rPr>
              <w:t>19</w:t>
            </w:r>
            <w:r w:rsidR="005B3DEC" w:rsidRPr="00C21DC4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C21DC4">
              <w:rPr>
                <w:b/>
                <w:bCs/>
                <w:lang w:val="ru-RU"/>
              </w:rPr>
              <w:t xml:space="preserve"> </w:t>
            </w:r>
            <w:r w:rsidR="00225368" w:rsidRPr="00C21DC4">
              <w:rPr>
                <w:b/>
                <w:bCs/>
                <w:lang w:val="ru-RU"/>
              </w:rPr>
              <w:t>20</w:t>
            </w:r>
            <w:r w:rsidR="00442515" w:rsidRPr="00C21DC4">
              <w:rPr>
                <w:b/>
                <w:bCs/>
                <w:lang w:val="ru-RU"/>
              </w:rPr>
              <w:t>20</w:t>
            </w:r>
            <w:r w:rsidR="00225368" w:rsidRPr="00C21DC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D76A4C7" w14:textId="77777777" w:rsidR="00BC7BC0" w:rsidRPr="00C21DC4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21DC4">
              <w:rPr>
                <w:noProof/>
                <w:lang w:val="ru-RU"/>
              </w:rPr>
              <w:drawing>
                <wp:inline distT="0" distB="0" distL="0" distR="0" wp14:anchorId="168A15A1" wp14:editId="4A6C773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21DC4" w14:paraId="4851506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8EA76F" w14:textId="77777777" w:rsidR="00BC7BC0" w:rsidRPr="00C21DC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BA4762" w14:textId="77777777" w:rsidR="00BC7BC0" w:rsidRPr="00C21DC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21DC4" w14:paraId="7CC63EE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860BB4" w14:textId="77777777" w:rsidR="00BC7BC0" w:rsidRPr="00C21DC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B7BF081" w14:textId="77777777" w:rsidR="00BC7BC0" w:rsidRPr="00C21DC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21DC4" w14:paraId="48069EE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C6927E5" w14:textId="270B9D6A" w:rsidR="00BC7BC0" w:rsidRPr="00C21DC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21DC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21DC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875BA" w:rsidRPr="00C21DC4">
              <w:rPr>
                <w:b/>
                <w:bCs/>
                <w:caps/>
                <w:szCs w:val="22"/>
                <w:lang w:val="ru-RU"/>
              </w:rPr>
              <w:t>PL 1.1</w:t>
            </w:r>
          </w:p>
        </w:tc>
        <w:tc>
          <w:tcPr>
            <w:tcW w:w="3120" w:type="dxa"/>
          </w:tcPr>
          <w:p w14:paraId="492C6AB6" w14:textId="0A6E057F" w:rsidR="00BC7BC0" w:rsidRPr="00C21DC4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21DC4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21DC4">
              <w:rPr>
                <w:b/>
                <w:bCs/>
                <w:szCs w:val="22"/>
                <w:lang w:val="ru-RU"/>
              </w:rPr>
              <w:t>20</w:t>
            </w:r>
            <w:r w:rsidRPr="00C21DC4">
              <w:rPr>
                <w:b/>
                <w:bCs/>
                <w:szCs w:val="22"/>
                <w:lang w:val="ru-RU"/>
              </w:rPr>
              <w:t>/</w:t>
            </w:r>
            <w:r w:rsidR="005160B5" w:rsidRPr="00C21DC4">
              <w:rPr>
                <w:b/>
                <w:bCs/>
                <w:szCs w:val="22"/>
                <w:lang w:val="ru-RU"/>
              </w:rPr>
              <w:t>8</w:t>
            </w:r>
            <w:r w:rsidRPr="00C21DC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21DC4" w14:paraId="5E8BF512" w14:textId="77777777">
        <w:trPr>
          <w:cantSplit/>
          <w:trHeight w:val="23"/>
        </w:trPr>
        <w:tc>
          <w:tcPr>
            <w:tcW w:w="6911" w:type="dxa"/>
            <w:vMerge/>
          </w:tcPr>
          <w:p w14:paraId="410A2AFA" w14:textId="77777777" w:rsidR="00BC7BC0" w:rsidRPr="00C21DC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E1FA1B8" w14:textId="28541D05" w:rsidR="00BC7BC0" w:rsidRPr="00C21DC4" w:rsidRDefault="008875B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21DC4">
              <w:rPr>
                <w:b/>
                <w:bCs/>
                <w:szCs w:val="22"/>
                <w:lang w:val="ru-RU"/>
              </w:rPr>
              <w:t>23 марта</w:t>
            </w:r>
            <w:r w:rsidR="00EB4FCB" w:rsidRPr="00C21DC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21DC4">
              <w:rPr>
                <w:b/>
                <w:bCs/>
                <w:szCs w:val="22"/>
                <w:lang w:val="ru-RU"/>
              </w:rPr>
              <w:t>20</w:t>
            </w:r>
            <w:r w:rsidR="00442515" w:rsidRPr="00C21DC4">
              <w:rPr>
                <w:b/>
                <w:bCs/>
                <w:szCs w:val="22"/>
                <w:lang w:val="ru-RU"/>
              </w:rPr>
              <w:t>20</w:t>
            </w:r>
            <w:r w:rsidR="00BC7BC0" w:rsidRPr="00C21DC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21DC4" w14:paraId="420622D7" w14:textId="77777777">
        <w:trPr>
          <w:cantSplit/>
          <w:trHeight w:val="23"/>
        </w:trPr>
        <w:tc>
          <w:tcPr>
            <w:tcW w:w="6911" w:type="dxa"/>
            <w:vMerge/>
          </w:tcPr>
          <w:p w14:paraId="3A459C97" w14:textId="77777777" w:rsidR="00BC7BC0" w:rsidRPr="00C21DC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B9519A9" w14:textId="77777777" w:rsidR="00BC7BC0" w:rsidRPr="00C21DC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21DC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21DC4" w14:paraId="652989CB" w14:textId="77777777">
        <w:trPr>
          <w:cantSplit/>
        </w:trPr>
        <w:tc>
          <w:tcPr>
            <w:tcW w:w="10031" w:type="dxa"/>
            <w:gridSpan w:val="2"/>
          </w:tcPr>
          <w:p w14:paraId="00735FA9" w14:textId="27C549FF" w:rsidR="00BC7BC0" w:rsidRPr="00C21DC4" w:rsidRDefault="008875BA" w:rsidP="00540A0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21DC4">
              <w:rPr>
                <w:lang w:val="ru-RU"/>
              </w:rPr>
              <w:t xml:space="preserve">Отчет Председателя Рабочей группы Совета по Всемирной встрече на высшем уровне по вопросам информационного общества </w:t>
            </w:r>
            <w:r w:rsidR="00682608" w:rsidRPr="00C21DC4">
              <w:rPr>
                <w:lang w:val="ru-RU"/>
              </w:rPr>
              <w:t>и Цел</w:t>
            </w:r>
            <w:r w:rsidR="00540A06" w:rsidRPr="00C21DC4">
              <w:rPr>
                <w:lang w:val="ru-RU"/>
              </w:rPr>
              <w:t xml:space="preserve">ям </w:t>
            </w:r>
            <w:r w:rsidR="002566FC" w:rsidRPr="00C21DC4">
              <w:rPr>
                <w:lang w:val="ru-RU"/>
              </w:rPr>
              <w:t xml:space="preserve">в области </w:t>
            </w:r>
            <w:r w:rsidR="00682608" w:rsidRPr="00C21DC4">
              <w:rPr>
                <w:lang w:val="ru-RU"/>
              </w:rPr>
              <w:t>устойчивого развития</w:t>
            </w:r>
            <w:r w:rsidRPr="00C21DC4">
              <w:rPr>
                <w:lang w:val="ru-RU"/>
              </w:rPr>
              <w:t xml:space="preserve"> (РГС</w:t>
            </w:r>
            <w:r w:rsidRPr="00C21DC4">
              <w:rPr>
                <w:lang w:val="ru-RU"/>
              </w:rPr>
              <w:noBreakHyphen/>
              <w:t>ВВУИО</w:t>
            </w:r>
            <w:r w:rsidR="00447388" w:rsidRPr="00C21DC4">
              <w:rPr>
                <w:lang w:val="ru-RU"/>
              </w:rPr>
              <w:t>&amp;ЦУР</w:t>
            </w:r>
            <w:r w:rsidRPr="00C21DC4">
              <w:rPr>
                <w:lang w:val="ru-RU"/>
              </w:rPr>
              <w:t>)</w:t>
            </w:r>
          </w:p>
        </w:tc>
      </w:tr>
      <w:tr w:rsidR="00BC7BC0" w:rsidRPr="00C21DC4" w14:paraId="3856118A" w14:textId="77777777">
        <w:trPr>
          <w:cantSplit/>
        </w:trPr>
        <w:tc>
          <w:tcPr>
            <w:tcW w:w="10031" w:type="dxa"/>
            <w:gridSpan w:val="2"/>
          </w:tcPr>
          <w:p w14:paraId="059821D1" w14:textId="3F8E0C8F" w:rsidR="00BC7BC0" w:rsidRPr="00C21DC4" w:rsidRDefault="008875BA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21DC4">
              <w:rPr>
                <w:lang w:val="ru-RU"/>
              </w:rPr>
              <w:t>ОТЧЕТ О РЕЗУЛЬТАТАХ ДЕЯТЕЛЬНОСТИ РГС-ВВУИО</w:t>
            </w:r>
            <w:r w:rsidR="00447388" w:rsidRPr="00C21DC4">
              <w:rPr>
                <w:lang w:val="ru-RU"/>
              </w:rPr>
              <w:t>&amp;ЦУР</w:t>
            </w:r>
            <w:r w:rsidRPr="00C21DC4">
              <w:rPr>
                <w:lang w:val="ru-RU"/>
              </w:rPr>
              <w:t xml:space="preserve"> за период ПОСЛЕ СОВЕТА-19</w:t>
            </w:r>
          </w:p>
        </w:tc>
      </w:tr>
      <w:bookmarkEnd w:id="2"/>
    </w:tbl>
    <w:p w14:paraId="58EBA0F7" w14:textId="77777777" w:rsidR="002D2F57" w:rsidRPr="00C21DC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21DC4" w14:paraId="63A70EB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08A8" w14:textId="77777777" w:rsidR="002D2F57" w:rsidRPr="00C21DC4" w:rsidRDefault="002D2F57">
            <w:pPr>
              <w:pStyle w:val="Headingb"/>
              <w:rPr>
                <w:szCs w:val="22"/>
                <w:lang w:val="ru-RU"/>
              </w:rPr>
            </w:pPr>
            <w:r w:rsidRPr="00C21DC4">
              <w:rPr>
                <w:szCs w:val="22"/>
                <w:lang w:val="ru-RU"/>
              </w:rPr>
              <w:t>Резюме</w:t>
            </w:r>
          </w:p>
          <w:p w14:paraId="0AD80893" w14:textId="25158A64" w:rsidR="002D2F57" w:rsidRPr="00C21DC4" w:rsidRDefault="008875BA">
            <w:pPr>
              <w:rPr>
                <w:szCs w:val="22"/>
                <w:lang w:val="ru-RU"/>
              </w:rPr>
            </w:pPr>
            <w:r w:rsidRPr="00C21DC4">
              <w:rPr>
                <w:szCs w:val="22"/>
                <w:lang w:val="ru-RU"/>
              </w:rPr>
              <w:t>В настоящем отчете в кратком виде представлены основные результаты 34</w:t>
            </w:r>
            <w:r w:rsidRPr="00C21DC4">
              <w:rPr>
                <w:szCs w:val="22"/>
                <w:lang w:val="ru-RU"/>
              </w:rPr>
              <w:noBreakHyphen/>
              <w:t>го и 35</w:t>
            </w:r>
            <w:r w:rsidRPr="00C21DC4">
              <w:rPr>
                <w:szCs w:val="22"/>
                <w:lang w:val="ru-RU"/>
              </w:rPr>
              <w:noBreakHyphen/>
              <w:t>го собраний Рабочей группы Совета по ВВУИО</w:t>
            </w:r>
            <w:r w:rsidR="00447388" w:rsidRPr="00C21DC4">
              <w:rPr>
                <w:szCs w:val="22"/>
                <w:lang w:val="ru-RU"/>
              </w:rPr>
              <w:t>&amp;ЦУР</w:t>
            </w:r>
            <w:r w:rsidRPr="00C21DC4">
              <w:rPr>
                <w:szCs w:val="22"/>
                <w:lang w:val="ru-RU"/>
              </w:rPr>
              <w:t xml:space="preserve"> (РГ</w:t>
            </w:r>
            <w:r w:rsidR="00CD3B6E" w:rsidRPr="00C21DC4">
              <w:rPr>
                <w:szCs w:val="22"/>
                <w:lang w:val="ru-RU"/>
              </w:rPr>
              <w:t>С</w:t>
            </w:r>
            <w:r w:rsidRPr="00C21DC4">
              <w:rPr>
                <w:szCs w:val="22"/>
                <w:lang w:val="ru-RU"/>
              </w:rPr>
              <w:t>-ВВУИО</w:t>
            </w:r>
            <w:r w:rsidR="00447388" w:rsidRPr="00C21DC4">
              <w:rPr>
                <w:szCs w:val="22"/>
                <w:lang w:val="ru-RU"/>
              </w:rPr>
              <w:t>&amp;ЦУР</w:t>
            </w:r>
            <w:r w:rsidRPr="00C21DC4">
              <w:rPr>
                <w:szCs w:val="22"/>
                <w:lang w:val="ru-RU"/>
              </w:rPr>
              <w:t>)</w:t>
            </w:r>
            <w:bookmarkStart w:id="3" w:name="lt_pId017"/>
            <w:r w:rsidRPr="00C21DC4">
              <w:rPr>
                <w:szCs w:val="22"/>
                <w:lang w:val="ru-RU"/>
              </w:rPr>
              <w:t> – 34</w:t>
            </w:r>
            <w:r w:rsidRPr="00C21DC4">
              <w:rPr>
                <w:szCs w:val="22"/>
                <w:lang w:val="ru-RU"/>
              </w:rPr>
              <w:noBreakHyphen/>
              <w:t xml:space="preserve">е собрание состоялось 25 сентября 2019 года, 35-е собрание состоялось 6−7 февраля 2020 года, в соответствии с </w:t>
            </w:r>
            <w:hyperlink r:id="rId8" w:history="1">
              <w:r w:rsidRPr="00C21DC4">
                <w:rPr>
                  <w:rStyle w:val="Hyperlink"/>
                  <w:szCs w:val="22"/>
                  <w:lang w:val="ru-RU"/>
                </w:rPr>
                <w:t>Резолюцией 140 (</w:t>
              </w:r>
              <w:proofErr w:type="spellStart"/>
              <w:r w:rsidRPr="00C21DC4">
                <w:rPr>
                  <w:rStyle w:val="Hyperlink"/>
                  <w:szCs w:val="22"/>
                  <w:lang w:val="ru-RU"/>
                </w:rPr>
                <w:t>Пересм</w:t>
              </w:r>
              <w:proofErr w:type="spellEnd"/>
              <w:r w:rsidRPr="00C21DC4">
                <w:rPr>
                  <w:rStyle w:val="Hyperlink"/>
                  <w:szCs w:val="22"/>
                  <w:lang w:val="ru-RU"/>
                </w:rPr>
                <w:t>. Дубай, 2018 г.)</w:t>
              </w:r>
            </w:hyperlink>
            <w:r w:rsidRPr="00C21DC4">
              <w:rPr>
                <w:szCs w:val="22"/>
                <w:lang w:val="ru-RU"/>
              </w:rPr>
              <w:t xml:space="preserve"> </w:t>
            </w:r>
            <w:r w:rsidR="00540A06" w:rsidRPr="00C21DC4">
              <w:rPr>
                <w:szCs w:val="22"/>
                <w:lang w:val="ru-RU"/>
              </w:rPr>
              <w:t xml:space="preserve">ПК-18 </w:t>
            </w:r>
            <w:r w:rsidRPr="00C21DC4">
              <w:rPr>
                <w:szCs w:val="22"/>
                <w:lang w:val="ru-RU"/>
              </w:rPr>
              <w:t xml:space="preserve">и </w:t>
            </w:r>
            <w:hyperlink r:id="rId9" w:history="1">
              <w:r w:rsidRPr="00C21DC4">
                <w:rPr>
                  <w:rStyle w:val="Hyperlink"/>
                  <w:szCs w:val="22"/>
                  <w:lang w:val="ru-RU"/>
                </w:rPr>
                <w:t>Резолюцией 1332 (Измененной, 2019 г.) Совета</w:t>
              </w:r>
            </w:hyperlink>
            <w:r w:rsidRPr="00C21DC4">
              <w:rPr>
                <w:szCs w:val="22"/>
                <w:lang w:val="ru-RU"/>
              </w:rPr>
              <w:t>.</w:t>
            </w:r>
            <w:bookmarkEnd w:id="3"/>
          </w:p>
          <w:p w14:paraId="1CCDA654" w14:textId="77777777" w:rsidR="002D2F57" w:rsidRPr="00C21DC4" w:rsidRDefault="002D2F57" w:rsidP="00E55121">
            <w:pPr>
              <w:pStyle w:val="Headingb"/>
              <w:rPr>
                <w:lang w:val="ru-RU"/>
              </w:rPr>
            </w:pPr>
            <w:r w:rsidRPr="00C21DC4">
              <w:rPr>
                <w:lang w:val="ru-RU"/>
              </w:rPr>
              <w:t xml:space="preserve">Необходимые </w:t>
            </w:r>
            <w:r w:rsidR="00F5225B" w:rsidRPr="00C21DC4">
              <w:rPr>
                <w:lang w:val="ru-RU"/>
              </w:rPr>
              <w:t>действия</w:t>
            </w:r>
          </w:p>
          <w:p w14:paraId="18729D77" w14:textId="0CEB7AC2" w:rsidR="002D2F57" w:rsidRPr="00C21DC4" w:rsidRDefault="008875BA">
            <w:pPr>
              <w:rPr>
                <w:szCs w:val="22"/>
                <w:lang w:val="ru-RU"/>
              </w:rPr>
            </w:pPr>
            <w:r w:rsidRPr="00C21DC4">
              <w:rPr>
                <w:szCs w:val="22"/>
                <w:lang w:val="ru-RU"/>
              </w:rPr>
              <w:t xml:space="preserve">Совету предлагается </w:t>
            </w:r>
            <w:r w:rsidRPr="00C21DC4">
              <w:rPr>
                <w:b/>
                <w:bCs/>
                <w:szCs w:val="22"/>
                <w:lang w:val="ru-RU"/>
              </w:rPr>
              <w:t>рассмотреть</w:t>
            </w:r>
            <w:r w:rsidRPr="00C21DC4">
              <w:rPr>
                <w:szCs w:val="22"/>
                <w:lang w:val="ru-RU"/>
              </w:rPr>
              <w:t xml:space="preserve"> </w:t>
            </w:r>
            <w:r w:rsidR="002566FC" w:rsidRPr="00C21DC4">
              <w:rPr>
                <w:szCs w:val="22"/>
                <w:lang w:val="ru-RU"/>
              </w:rPr>
              <w:t xml:space="preserve">рекомендации, содержащиеся в </w:t>
            </w:r>
            <w:r w:rsidRPr="00C21DC4">
              <w:rPr>
                <w:szCs w:val="22"/>
                <w:lang w:val="ru-RU"/>
              </w:rPr>
              <w:t>настоящ</w:t>
            </w:r>
            <w:r w:rsidR="002566FC" w:rsidRPr="00C21DC4">
              <w:rPr>
                <w:szCs w:val="22"/>
                <w:lang w:val="ru-RU"/>
              </w:rPr>
              <w:t>ем</w:t>
            </w:r>
            <w:r w:rsidRPr="00C21DC4">
              <w:rPr>
                <w:szCs w:val="22"/>
                <w:lang w:val="ru-RU"/>
              </w:rPr>
              <w:t xml:space="preserve"> отчет</w:t>
            </w:r>
            <w:r w:rsidR="002566FC" w:rsidRPr="00C21DC4">
              <w:rPr>
                <w:szCs w:val="22"/>
                <w:lang w:val="ru-RU"/>
              </w:rPr>
              <w:t>е</w:t>
            </w:r>
            <w:r w:rsidRPr="00C21DC4">
              <w:rPr>
                <w:szCs w:val="22"/>
                <w:lang w:val="ru-RU"/>
              </w:rPr>
              <w:t>.</w:t>
            </w:r>
          </w:p>
          <w:p w14:paraId="000F9382" w14:textId="77777777" w:rsidR="002D2F57" w:rsidRPr="00C21DC4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21DC4">
              <w:rPr>
                <w:caps/>
                <w:szCs w:val="22"/>
                <w:lang w:val="ru-RU"/>
              </w:rPr>
              <w:t>____________</w:t>
            </w:r>
          </w:p>
          <w:p w14:paraId="709A9B52" w14:textId="77777777" w:rsidR="002D2F57" w:rsidRPr="00C21DC4" w:rsidRDefault="002D2F57">
            <w:pPr>
              <w:pStyle w:val="Headingb"/>
              <w:rPr>
                <w:szCs w:val="22"/>
                <w:lang w:val="ru-RU"/>
              </w:rPr>
            </w:pPr>
            <w:r w:rsidRPr="00C21DC4">
              <w:rPr>
                <w:szCs w:val="22"/>
                <w:lang w:val="ru-RU"/>
              </w:rPr>
              <w:t>Справочные материалы</w:t>
            </w:r>
          </w:p>
          <w:p w14:paraId="7645825D" w14:textId="133A654D" w:rsidR="002D2F57" w:rsidRPr="00C21DC4" w:rsidRDefault="00A31865" w:rsidP="008875BA">
            <w:pPr>
              <w:spacing w:after="120"/>
              <w:rPr>
                <w:i/>
                <w:iCs/>
                <w:lang w:val="ru-RU"/>
              </w:rPr>
            </w:pPr>
            <w:hyperlink r:id="rId10" w:history="1"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 A/RES/70/125 ГА ООН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11" w:history="1"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 A/RES/70/1 ГА ООН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12" w:history="1"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 A/71/212 ГА ООН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13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A/70/29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9 ГА ООН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14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A/70/68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4 ГА ООН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>;</w:t>
            </w:r>
            <w:r w:rsidR="00DA4759" w:rsidRPr="00C21DC4">
              <w:rPr>
                <w:i/>
                <w:iCs/>
                <w:szCs w:val="22"/>
                <w:lang w:val="ru-RU"/>
              </w:rPr>
              <w:t xml:space="preserve"> </w:t>
            </w:r>
            <w:hyperlink r:id="rId15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 A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/RES/73/21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8 ГА ООН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16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E/RES/2019/2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4 ЭКОСОС ООН</w:t>
              </w:r>
            </w:hyperlink>
            <w:r w:rsidR="008875BA" w:rsidRPr="00C21DC4">
              <w:rPr>
                <w:i/>
                <w:iCs/>
                <w:szCs w:val="22"/>
                <w:u w:val="single"/>
                <w:lang w:val="ru-RU"/>
              </w:rPr>
              <w:t xml:space="preserve">; </w:t>
            </w:r>
            <w:hyperlink r:id="rId17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140 (</w:t>
              </w:r>
              <w:proofErr w:type="spellStart"/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. Дубай, 2018 г.) ПК-14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18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172 (</w:t>
              </w:r>
              <w:proofErr w:type="spellStart"/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. Гвадалахара,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2010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г.) ПК-10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19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1332 (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Измененная,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2019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 г.) Совета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20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1336 (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Измененная,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2015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 г.) Совета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21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30 (</w:t>
              </w:r>
              <w:proofErr w:type="spellStart"/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.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Буэнос-Айрес,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2017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 г.) ВКРЭ-17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, </w:t>
            </w:r>
            <w:hyperlink r:id="rId22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75 (</w:t>
              </w:r>
              <w:proofErr w:type="spellStart"/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proofErr w:type="spellStart"/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Хаммамет</w:t>
              </w:r>
              <w:proofErr w:type="spellEnd"/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,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2016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 г.) ВАСЭ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noBreakHyphen/>
                <w:t>16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23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Отчеты о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18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19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20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21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22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23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24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25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26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27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28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29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30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31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32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, 33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-м,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34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 и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35</w:t>
              </w:r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-м собраниях РГС-ВВУИО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24" w:history="1">
              <w:r w:rsidR="00DA4759" w:rsidRPr="00C21DC4">
                <w:rPr>
                  <w:rStyle w:val="Hyperlink"/>
                  <w:i/>
                  <w:iCs/>
                  <w:szCs w:val="22"/>
                  <w:lang w:val="ru-RU"/>
                </w:rPr>
                <w:t>Заявление ВВУИО+10 о выполнении решений ВВУИО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25" w:history="1">
              <w:r w:rsidR="00BA1ECA" w:rsidRPr="00C21DC4">
                <w:rPr>
                  <w:rStyle w:val="Hyperlink"/>
                  <w:i/>
                  <w:iCs/>
                  <w:szCs w:val="22"/>
                  <w:lang w:val="ru-RU"/>
                </w:rPr>
                <w:t>Разработанная ВВУИО+10 Концепция ВВУИО на период после 2015 года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26" w:history="1">
              <w:r w:rsidR="00BA1ECA" w:rsidRPr="00C21DC4">
                <w:rPr>
                  <w:rStyle w:val="Hyperlink"/>
                  <w:i/>
                  <w:iCs/>
                  <w:szCs w:val="22"/>
                  <w:lang w:val="ru-RU"/>
                </w:rPr>
                <w:t>Заключительный обзор целевых показателей ВВУИО</w:t>
              </w:r>
            </w:hyperlink>
            <w:r w:rsidR="008875BA" w:rsidRPr="00C21DC4">
              <w:rPr>
                <w:i/>
                <w:iCs/>
                <w:szCs w:val="22"/>
                <w:lang w:val="ru-RU"/>
              </w:rPr>
              <w:t xml:space="preserve">; </w:t>
            </w:r>
            <w:hyperlink r:id="rId27" w:history="1">
              <w:r w:rsidR="00BA1ECA" w:rsidRPr="00C21DC4">
                <w:rPr>
                  <w:rStyle w:val="Hyperlink"/>
                  <w:i/>
                  <w:iCs/>
                  <w:szCs w:val="22"/>
                  <w:lang w:val="ru-RU"/>
                </w:rPr>
                <w:t>Отчет ВВУИО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+10:</w:t>
              </w:r>
              <w:r w:rsidR="00BA1EC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Вклад МСЭ в выполнение решений ВВУИО за десятилетний период и последующие меры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(2005</w:t>
              </w:r>
              <w:r w:rsidR="00BA1ECA" w:rsidRPr="00C21DC4">
                <w:rPr>
                  <w:rStyle w:val="Hyperlink"/>
                  <w:i/>
                  <w:iCs/>
                  <w:szCs w:val="22"/>
                  <w:lang w:val="ru-RU"/>
                </w:rPr>
                <w:t>−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2014</w:t>
              </w:r>
              <w:r w:rsidR="00BA1ECA" w:rsidRPr="00C21DC4">
                <w:rPr>
                  <w:rStyle w:val="Hyperlink"/>
                  <w:i/>
                  <w:iCs/>
                  <w:szCs w:val="22"/>
                  <w:lang w:val="ru-RU"/>
                </w:rPr>
                <w:t xml:space="preserve"> гг.</w:t>
              </w:r>
              <w:r w:rsidR="008875BA" w:rsidRPr="00C21DC4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</w:p>
        </w:tc>
      </w:tr>
    </w:tbl>
    <w:p w14:paraId="13882E19" w14:textId="17BB1C65" w:rsidR="009C5EFD" w:rsidRPr="00C21DC4" w:rsidRDefault="002D2F57" w:rsidP="00F420A8">
      <w:pPr>
        <w:pStyle w:val="Heading1"/>
        <w:rPr>
          <w:rFonts w:eastAsia="Calibri"/>
          <w:lang w:val="ru-RU"/>
        </w:rPr>
      </w:pPr>
      <w:r w:rsidRPr="00C21DC4">
        <w:rPr>
          <w:lang w:val="ru-RU"/>
        </w:rPr>
        <w:br w:type="page"/>
      </w:r>
      <w:r w:rsidR="009C5EFD" w:rsidRPr="00C21DC4">
        <w:rPr>
          <w:rFonts w:eastAsia="SimSun"/>
          <w:lang w:val="ru-RU"/>
        </w:rPr>
        <w:lastRenderedPageBreak/>
        <w:t>1</w:t>
      </w:r>
      <w:r w:rsidR="009C5EFD" w:rsidRPr="00C21DC4">
        <w:rPr>
          <w:rFonts w:eastAsia="SimSun"/>
          <w:lang w:val="ru-RU"/>
        </w:rPr>
        <w:tab/>
        <w:t>Введение</w:t>
      </w:r>
    </w:p>
    <w:p w14:paraId="6A5D3D03" w14:textId="011F48C5" w:rsidR="009C5EFD" w:rsidRPr="00C21DC4" w:rsidRDefault="009C5EFD" w:rsidP="00F420A8">
      <w:pPr>
        <w:rPr>
          <w:rFonts w:eastAsia="SimSun"/>
          <w:bCs/>
          <w:lang w:val="ru-RU"/>
        </w:rPr>
      </w:pPr>
      <w:bookmarkStart w:id="4" w:name="lt_pId021"/>
      <w:r w:rsidRPr="00C21DC4">
        <w:rPr>
          <w:rFonts w:eastAsia="SimSun"/>
          <w:shd w:val="clear" w:color="auto" w:fill="FFFFFF" w:themeFill="background1"/>
          <w:lang w:val="ru-RU"/>
        </w:rPr>
        <w:t>1.1</w:t>
      </w:r>
      <w:r w:rsidRPr="00C21DC4">
        <w:rPr>
          <w:rFonts w:eastAsia="SimSun"/>
          <w:shd w:val="clear" w:color="auto" w:fill="FFFFFF" w:themeFill="background1"/>
          <w:lang w:val="ru-RU"/>
        </w:rPr>
        <w:tab/>
        <w:t>За период после Совета-1</w:t>
      </w:r>
      <w:r w:rsidR="002566FC" w:rsidRPr="00C21DC4">
        <w:rPr>
          <w:rFonts w:eastAsia="SimSun"/>
          <w:shd w:val="clear" w:color="auto" w:fill="FFFFFF" w:themeFill="background1"/>
          <w:lang w:val="ru-RU"/>
        </w:rPr>
        <w:t>9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 Рабочая группа Совета МСЭ по ВВУИО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t>&amp;ЦУР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 (РГС-ВВУИО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t>&amp;ЦУР</w:t>
      </w:r>
      <w:r w:rsidRPr="00C21DC4">
        <w:rPr>
          <w:rFonts w:eastAsia="SimSun"/>
          <w:shd w:val="clear" w:color="auto" w:fill="FFFFFF" w:themeFill="background1"/>
          <w:lang w:val="ru-RU"/>
        </w:rPr>
        <w:t>) провела два собрания: 34</w:t>
      </w:r>
      <w:r w:rsidRPr="00C21DC4">
        <w:rPr>
          <w:rFonts w:eastAsia="SimSun"/>
          <w:shd w:val="clear" w:color="auto" w:fill="FFFFFF" w:themeFill="background1"/>
          <w:lang w:val="ru-RU"/>
        </w:rPr>
        <w:noBreakHyphen/>
        <w:t>е собрание состоялось 25 сентября 2019 года</w:t>
      </w:r>
      <w:r w:rsidR="002566FC" w:rsidRPr="00C21DC4">
        <w:rPr>
          <w:rFonts w:eastAsia="SimSun"/>
          <w:shd w:val="clear" w:color="auto" w:fill="FFFFFF" w:themeFill="background1"/>
          <w:lang w:val="ru-RU"/>
        </w:rPr>
        <w:t>, а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 35-е собрание состоялось 6−7 февраля 2020 года. Круг ведения РГС-ВВУИО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t>&amp;ЦУР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 приведен в приложении к </w:t>
      </w:r>
      <w:hyperlink r:id="rId28" w:history="1">
        <w:r w:rsidRPr="00C21DC4">
          <w:rPr>
            <w:rStyle w:val="Hyperlink"/>
            <w:rFonts w:asciiTheme="minorHAnsi" w:eastAsia="SimSun" w:hAnsiTheme="minorHAnsi" w:cstheme="minorHAnsi"/>
            <w:szCs w:val="24"/>
            <w:shd w:val="clear" w:color="auto" w:fill="FFFFFF" w:themeFill="background1"/>
            <w:lang w:val="ru-RU"/>
          </w:rPr>
          <w:t>Резолюции 1332 (Измененной, 2019 г.)</w:t>
        </w:r>
      </w:hyperlink>
      <w:r w:rsidRPr="00C21DC4">
        <w:rPr>
          <w:rFonts w:eastAsia="SimSun"/>
          <w:shd w:val="clear" w:color="auto" w:fill="FFFFFF" w:themeFill="background1"/>
          <w:lang w:val="ru-RU"/>
        </w:rPr>
        <w:t xml:space="preserve"> Совета, которая была принята на четвертом пленарном заседании сессии Совета 2019 года. В собрани</w:t>
      </w:r>
      <w:r w:rsidR="002566FC" w:rsidRPr="00C21DC4">
        <w:rPr>
          <w:rFonts w:eastAsia="SimSun"/>
          <w:shd w:val="clear" w:color="auto" w:fill="FFFFFF" w:themeFill="background1"/>
          <w:lang w:val="ru-RU"/>
        </w:rPr>
        <w:t>ях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 РГС-ВВУИО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t>&amp;ЦУР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 участвовали более 70 делегатов, представлявших Государства − Член</w:t>
      </w:r>
      <w:r w:rsidR="00CD3B6E" w:rsidRPr="00C21DC4">
        <w:rPr>
          <w:rFonts w:eastAsia="SimSun"/>
          <w:shd w:val="clear" w:color="auto" w:fill="FFFFFF" w:themeFill="background1"/>
          <w:lang w:val="ru-RU"/>
        </w:rPr>
        <w:t>ы</w:t>
      </w:r>
      <w:r w:rsidRPr="00C21DC4">
        <w:rPr>
          <w:rFonts w:eastAsia="SimSun"/>
          <w:shd w:val="clear" w:color="auto" w:fill="FFFFFF" w:themeFill="background1"/>
          <w:lang w:val="ru-RU"/>
        </w:rPr>
        <w:t> МСЭ и Членов Секторов МСЭ. 34-е собрание рассмотрело 20 документов, а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t> </w:t>
      </w:r>
      <w:r w:rsidRPr="00C21DC4">
        <w:rPr>
          <w:rFonts w:eastAsia="SimSun"/>
          <w:shd w:val="clear" w:color="auto" w:fill="FFFFFF" w:themeFill="background1"/>
          <w:lang w:val="ru-RU"/>
        </w:rPr>
        <w:t>35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noBreakHyphen/>
      </w:r>
      <w:r w:rsidRPr="00C21DC4">
        <w:rPr>
          <w:rFonts w:eastAsia="SimSun"/>
          <w:shd w:val="clear" w:color="auto" w:fill="FFFFFF" w:themeFill="background1"/>
          <w:lang w:val="ru-RU"/>
        </w:rPr>
        <w:t>е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t> </w:t>
      </w:r>
      <w:r w:rsidRPr="00C21DC4">
        <w:rPr>
          <w:rFonts w:eastAsia="SimSun"/>
          <w:shd w:val="clear" w:color="auto" w:fill="FFFFFF" w:themeFill="background1"/>
          <w:lang w:val="ru-RU"/>
        </w:rPr>
        <w:t>собрание рассмотрело 14 документов. Собрания проходили под председательством проф.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t> </w:t>
      </w:r>
      <w:r w:rsidRPr="00C21DC4">
        <w:rPr>
          <w:rFonts w:eastAsia="SimSun"/>
          <w:shd w:val="clear" w:color="auto" w:fill="FFFFFF" w:themeFill="background1"/>
          <w:lang w:val="ru-RU"/>
        </w:rPr>
        <w:t>д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noBreakHyphen/>
      </w:r>
      <w:r w:rsidRPr="00C21DC4">
        <w:rPr>
          <w:rFonts w:eastAsia="SimSun"/>
          <w:shd w:val="clear" w:color="auto" w:fill="FFFFFF" w:themeFill="background1"/>
          <w:lang w:val="ru-RU"/>
        </w:rPr>
        <w:t>ра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t> </w:t>
      </w:r>
      <w:r w:rsidRPr="00C21DC4">
        <w:rPr>
          <w:rFonts w:eastAsia="SimSun"/>
          <w:shd w:val="clear" w:color="auto" w:fill="FFFFFF" w:themeFill="background1"/>
          <w:lang w:val="ru-RU"/>
        </w:rPr>
        <w:t>Владимира Минкина (Российская Федерация), Председателя РГ</w:t>
      </w:r>
      <w:r w:rsidR="00CD3B6E" w:rsidRPr="00C21DC4">
        <w:rPr>
          <w:rFonts w:eastAsia="SimSun"/>
          <w:shd w:val="clear" w:color="auto" w:fill="FFFFFF" w:themeFill="background1"/>
          <w:lang w:val="ru-RU"/>
        </w:rPr>
        <w:t>С</w:t>
      </w:r>
      <w:r w:rsidRPr="00C21DC4">
        <w:rPr>
          <w:rFonts w:eastAsia="SimSun"/>
          <w:shd w:val="clear" w:color="auto" w:fill="FFFFFF" w:themeFill="background1"/>
          <w:lang w:val="ru-RU"/>
        </w:rPr>
        <w:noBreakHyphen/>
        <w:t>ВВУИО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t>&amp;ЦУР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. </w:t>
      </w:r>
      <w:bookmarkStart w:id="5" w:name="lt_pId027"/>
      <w:bookmarkEnd w:id="4"/>
      <w:r w:rsidR="002566FC" w:rsidRPr="00C21DC4">
        <w:rPr>
          <w:rFonts w:eastAsia="SimSun"/>
          <w:shd w:val="clear" w:color="auto" w:fill="FFFFFF" w:themeFill="background1"/>
          <w:lang w:val="ru-RU"/>
        </w:rPr>
        <w:t>На</w:t>
      </w:r>
      <w:r w:rsidR="00C82D2F" w:rsidRPr="00C21DC4">
        <w:rPr>
          <w:rFonts w:eastAsia="SimSun"/>
          <w:shd w:val="clear" w:color="auto" w:fill="FFFFFF" w:themeFill="background1"/>
          <w:lang w:val="ru-RU"/>
        </w:rPr>
        <w:t> </w:t>
      </w:r>
      <w:r w:rsidR="002566FC" w:rsidRPr="00C21DC4">
        <w:rPr>
          <w:rFonts w:eastAsia="SimSun"/>
          <w:shd w:val="clear" w:color="auto" w:fill="FFFFFF" w:themeFill="background1"/>
          <w:lang w:val="ru-RU"/>
        </w:rPr>
        <w:t>34</w:t>
      </w:r>
      <w:r w:rsidR="00C82D2F" w:rsidRPr="00C21DC4">
        <w:rPr>
          <w:rFonts w:eastAsia="SimSun"/>
          <w:shd w:val="clear" w:color="auto" w:fill="FFFFFF" w:themeFill="background1"/>
          <w:lang w:val="ru-RU"/>
        </w:rPr>
        <w:noBreakHyphen/>
      </w:r>
      <w:r w:rsidR="002566FC" w:rsidRPr="00C21DC4">
        <w:rPr>
          <w:rFonts w:eastAsia="SimSun"/>
          <w:shd w:val="clear" w:color="auto" w:fill="FFFFFF" w:themeFill="background1"/>
          <w:lang w:val="ru-RU"/>
        </w:rPr>
        <w:t>м</w:t>
      </w:r>
      <w:r w:rsidR="00C82D2F" w:rsidRPr="00C21DC4">
        <w:rPr>
          <w:rFonts w:eastAsia="SimSun"/>
          <w:shd w:val="clear" w:color="auto" w:fill="FFFFFF" w:themeFill="background1"/>
          <w:lang w:val="ru-RU"/>
        </w:rPr>
        <w:t> </w:t>
      </w:r>
      <w:r w:rsidR="002566FC" w:rsidRPr="00C21DC4">
        <w:rPr>
          <w:rFonts w:eastAsia="SimSun"/>
          <w:shd w:val="clear" w:color="auto" w:fill="FFFFFF" w:themeFill="background1"/>
          <w:lang w:val="ru-RU"/>
        </w:rPr>
        <w:t>собрании присутствовали заместители Председателя г</w:t>
      </w:r>
      <w:r w:rsidR="002566FC" w:rsidRPr="00C21DC4">
        <w:rPr>
          <w:rFonts w:eastAsia="SimSun"/>
          <w:shd w:val="clear" w:color="auto" w:fill="FFFFFF" w:themeFill="background1"/>
          <w:lang w:val="ru-RU"/>
        </w:rPr>
        <w:noBreakHyphen/>
        <w:t xml:space="preserve">жа </w:t>
      </w:r>
      <w:proofErr w:type="spellStart"/>
      <w:r w:rsidR="002566FC" w:rsidRPr="00C21DC4">
        <w:rPr>
          <w:color w:val="000000"/>
          <w:lang w:val="ru-RU"/>
        </w:rPr>
        <w:t>Айгюн</w:t>
      </w:r>
      <w:proofErr w:type="spellEnd"/>
      <w:r w:rsidR="002566FC" w:rsidRPr="00C21DC4">
        <w:rPr>
          <w:color w:val="000000"/>
          <w:lang w:val="ru-RU"/>
        </w:rPr>
        <w:t xml:space="preserve"> Ахмадова </w:t>
      </w:r>
      <w:r w:rsidRPr="00C21DC4">
        <w:rPr>
          <w:rFonts w:eastAsia="SimSun"/>
          <w:shd w:val="clear" w:color="auto" w:fill="FFFFFF" w:themeFill="background1"/>
          <w:lang w:val="ru-RU"/>
        </w:rPr>
        <w:t>(</w:t>
      </w:r>
      <w:r w:rsidR="005D22CE" w:rsidRPr="00C21DC4">
        <w:rPr>
          <w:rFonts w:eastAsia="SimSun"/>
          <w:shd w:val="clear" w:color="auto" w:fill="FFFFFF" w:themeFill="background1"/>
          <w:lang w:val="ru-RU"/>
        </w:rPr>
        <w:t>Азербайджан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), </w:t>
      </w:r>
      <w:r w:rsidR="00BD5602" w:rsidRPr="00C21DC4">
        <w:rPr>
          <w:rFonts w:eastAsia="SimSun"/>
          <w:shd w:val="clear" w:color="auto" w:fill="FFFFFF" w:themeFill="background1"/>
          <w:lang w:val="ru-RU"/>
        </w:rPr>
        <w:t>г</w:t>
      </w:r>
      <w:r w:rsidR="00BD5602" w:rsidRPr="00C21DC4">
        <w:rPr>
          <w:rFonts w:eastAsia="SimSun"/>
          <w:shd w:val="clear" w:color="auto" w:fill="FFFFFF" w:themeFill="background1"/>
          <w:lang w:val="ru-RU"/>
        </w:rPr>
        <w:noBreakHyphen/>
        <w:t xml:space="preserve">н Марио </w:t>
      </w:r>
      <w:proofErr w:type="spellStart"/>
      <w:r w:rsidR="00BD5602" w:rsidRPr="00C21DC4">
        <w:rPr>
          <w:rFonts w:eastAsia="SimSun"/>
          <w:shd w:val="clear" w:color="auto" w:fill="FFFFFF" w:themeFill="background1"/>
          <w:lang w:val="ru-RU"/>
        </w:rPr>
        <w:t>Кана</w:t>
      </w:r>
      <w:r w:rsidR="00D267BE" w:rsidRPr="00C21DC4">
        <w:rPr>
          <w:rFonts w:eastAsia="SimSun"/>
          <w:shd w:val="clear" w:color="auto" w:fill="FFFFFF" w:themeFill="background1"/>
          <w:lang w:val="ru-RU"/>
        </w:rPr>
        <w:t>зз</w:t>
      </w:r>
      <w:r w:rsidR="00BD5602" w:rsidRPr="00C21DC4">
        <w:rPr>
          <w:rFonts w:eastAsia="SimSun"/>
          <w:shd w:val="clear" w:color="auto" w:fill="FFFFFF" w:themeFill="background1"/>
          <w:lang w:val="ru-RU"/>
        </w:rPr>
        <w:t>а</w:t>
      </w:r>
      <w:proofErr w:type="spellEnd"/>
      <w:r w:rsidRPr="00C21DC4">
        <w:rPr>
          <w:rFonts w:eastAsia="SimSun"/>
          <w:shd w:val="clear" w:color="auto" w:fill="FFFFFF" w:themeFill="background1"/>
          <w:lang w:val="ru-RU"/>
        </w:rPr>
        <w:t xml:space="preserve"> (</w:t>
      </w:r>
      <w:r w:rsidR="005D22CE" w:rsidRPr="00C21DC4">
        <w:rPr>
          <w:rFonts w:eastAsia="SimSun"/>
          <w:shd w:val="clear" w:color="auto" w:fill="FFFFFF" w:themeFill="background1"/>
          <w:lang w:val="ru-RU"/>
        </w:rPr>
        <w:t>Бразилия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), </w:t>
      </w:r>
      <w:r w:rsidR="005D22CE" w:rsidRPr="00C21DC4">
        <w:rPr>
          <w:rFonts w:eastAsia="SimSun"/>
          <w:shd w:val="clear" w:color="auto" w:fill="FFFFFF" w:themeFill="background1"/>
          <w:lang w:val="ru-RU"/>
        </w:rPr>
        <w:t>проф.</w:t>
      </w:r>
      <w:r w:rsidR="00447388" w:rsidRPr="00C21DC4">
        <w:rPr>
          <w:rFonts w:eastAsia="SimSun"/>
          <w:shd w:val="clear" w:color="auto" w:fill="FFFFFF" w:themeFill="background1"/>
          <w:lang w:val="ru-RU"/>
        </w:rPr>
        <w:t> </w:t>
      </w:r>
      <w:r w:rsidR="00BD5602" w:rsidRPr="00C21DC4">
        <w:rPr>
          <w:rFonts w:eastAsia="SimSun"/>
          <w:shd w:val="clear" w:color="auto" w:fill="FFFFFF" w:themeFill="background1"/>
          <w:lang w:val="ru-RU"/>
        </w:rPr>
        <w:t xml:space="preserve">Ахмад Реза </w:t>
      </w:r>
      <w:proofErr w:type="spellStart"/>
      <w:r w:rsidR="00BD5602" w:rsidRPr="00C21DC4">
        <w:rPr>
          <w:rFonts w:eastAsia="SimSun"/>
          <w:shd w:val="clear" w:color="auto" w:fill="FFFFFF" w:themeFill="background1"/>
          <w:lang w:val="ru-RU"/>
        </w:rPr>
        <w:t>Шарафат</w:t>
      </w:r>
      <w:proofErr w:type="spellEnd"/>
      <w:r w:rsidRPr="00C21DC4">
        <w:rPr>
          <w:rFonts w:eastAsia="SimSun"/>
          <w:shd w:val="clear" w:color="auto" w:fill="FFFFFF" w:themeFill="background1"/>
          <w:lang w:val="ru-RU"/>
        </w:rPr>
        <w:t xml:space="preserve"> (</w:t>
      </w:r>
      <w:r w:rsidR="005D22CE" w:rsidRPr="00C21DC4">
        <w:rPr>
          <w:rFonts w:eastAsia="SimSun"/>
          <w:shd w:val="clear" w:color="auto" w:fill="FFFFFF" w:themeFill="background1"/>
          <w:lang w:val="ru-RU"/>
        </w:rPr>
        <w:t>Исламская Республика Иран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), </w:t>
      </w:r>
      <w:r w:rsidR="00BD5602" w:rsidRPr="00C21DC4">
        <w:rPr>
          <w:rFonts w:eastAsia="SimSun"/>
          <w:shd w:val="clear" w:color="auto" w:fill="FFFFFF" w:themeFill="background1"/>
          <w:lang w:val="ru-RU"/>
        </w:rPr>
        <w:t>г</w:t>
      </w:r>
      <w:r w:rsidR="00BD5602" w:rsidRPr="00C21DC4">
        <w:rPr>
          <w:rFonts w:eastAsia="SimSun"/>
          <w:shd w:val="clear" w:color="auto" w:fill="FFFFFF" w:themeFill="background1"/>
          <w:lang w:val="ru-RU"/>
        </w:rPr>
        <w:noBreakHyphen/>
        <w:t xml:space="preserve">н </w:t>
      </w:r>
      <w:r w:rsidR="00BD5602" w:rsidRPr="00C21DC4">
        <w:rPr>
          <w:color w:val="000000"/>
          <w:lang w:val="ru-RU"/>
        </w:rPr>
        <w:t>Мансур Аль-</w:t>
      </w:r>
      <w:proofErr w:type="spellStart"/>
      <w:r w:rsidR="00BD5602" w:rsidRPr="00C21DC4">
        <w:rPr>
          <w:color w:val="000000"/>
          <w:lang w:val="ru-RU"/>
        </w:rPr>
        <w:t>Кураши</w:t>
      </w:r>
      <w:proofErr w:type="spellEnd"/>
      <w:r w:rsidR="00BD5602" w:rsidRPr="00C21DC4">
        <w:rPr>
          <w:color w:val="000000"/>
          <w:lang w:val="ru-RU"/>
        </w:rPr>
        <w:t xml:space="preserve"> </w:t>
      </w:r>
      <w:r w:rsidRPr="00C21DC4">
        <w:rPr>
          <w:rFonts w:eastAsia="SimSun"/>
          <w:shd w:val="clear" w:color="auto" w:fill="FFFFFF" w:themeFill="background1"/>
          <w:lang w:val="ru-RU"/>
        </w:rPr>
        <w:t>(</w:t>
      </w:r>
      <w:r w:rsidR="005D22CE" w:rsidRPr="00C21DC4">
        <w:rPr>
          <w:rFonts w:eastAsia="SimSun"/>
          <w:shd w:val="clear" w:color="auto" w:fill="FFFFFF" w:themeFill="background1"/>
          <w:lang w:val="ru-RU"/>
        </w:rPr>
        <w:t>Саудовская Аравия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) </w:t>
      </w:r>
      <w:r w:rsidR="005D22CE" w:rsidRPr="00C21DC4">
        <w:rPr>
          <w:rFonts w:eastAsia="SimSun"/>
          <w:shd w:val="clear" w:color="auto" w:fill="FFFFFF" w:themeFill="background1"/>
          <w:lang w:val="ru-RU"/>
        </w:rPr>
        <w:t>и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 </w:t>
      </w:r>
      <w:r w:rsidR="00BD5602" w:rsidRPr="00C21DC4">
        <w:rPr>
          <w:rFonts w:eastAsia="SimSun"/>
          <w:shd w:val="clear" w:color="auto" w:fill="FFFFFF" w:themeFill="background1"/>
          <w:lang w:val="ru-RU"/>
        </w:rPr>
        <w:t>г</w:t>
      </w:r>
      <w:r w:rsidR="00BD5602" w:rsidRPr="00C21DC4">
        <w:rPr>
          <w:rFonts w:eastAsia="SimSun"/>
          <w:shd w:val="clear" w:color="auto" w:fill="FFFFFF" w:themeFill="background1"/>
          <w:lang w:val="ru-RU"/>
        </w:rPr>
        <w:noBreakHyphen/>
        <w:t xml:space="preserve">жа </w:t>
      </w:r>
      <w:r w:rsidR="00BD5602" w:rsidRPr="00C21DC4">
        <w:rPr>
          <w:color w:val="000000"/>
          <w:lang w:val="ru-RU"/>
        </w:rPr>
        <w:t xml:space="preserve">Жанет </w:t>
      </w:r>
      <w:proofErr w:type="spellStart"/>
      <w:r w:rsidR="00BD5602" w:rsidRPr="00C21DC4">
        <w:rPr>
          <w:color w:val="000000"/>
          <w:lang w:val="ru-RU"/>
        </w:rPr>
        <w:t>Умутези</w:t>
      </w:r>
      <w:proofErr w:type="spellEnd"/>
      <w:r w:rsidR="00BD5602" w:rsidRPr="00C21DC4">
        <w:rPr>
          <w:color w:val="000000"/>
          <w:lang w:val="ru-RU"/>
        </w:rPr>
        <w:t xml:space="preserve"> </w:t>
      </w:r>
      <w:r w:rsidRPr="00C21DC4">
        <w:rPr>
          <w:rFonts w:eastAsia="SimSun"/>
          <w:shd w:val="clear" w:color="auto" w:fill="FFFFFF" w:themeFill="background1"/>
          <w:lang w:val="ru-RU"/>
        </w:rPr>
        <w:t>(</w:t>
      </w:r>
      <w:r w:rsidR="005D22CE" w:rsidRPr="00C21DC4">
        <w:rPr>
          <w:rFonts w:eastAsia="SimSun"/>
          <w:shd w:val="clear" w:color="auto" w:fill="FFFFFF" w:themeFill="background1"/>
          <w:lang w:val="ru-RU"/>
        </w:rPr>
        <w:t>Руанда</w:t>
      </w:r>
      <w:r w:rsidRPr="00C21DC4">
        <w:rPr>
          <w:rFonts w:eastAsia="SimSun"/>
          <w:shd w:val="clear" w:color="auto" w:fill="FFFFFF" w:themeFill="background1"/>
          <w:lang w:val="ru-RU"/>
        </w:rPr>
        <w:t>)</w:t>
      </w:r>
      <w:r w:rsidR="00BD5602" w:rsidRPr="00C21DC4">
        <w:rPr>
          <w:rFonts w:eastAsia="SimSun"/>
          <w:shd w:val="clear" w:color="auto" w:fill="FFFFFF" w:themeFill="background1"/>
          <w:lang w:val="ru-RU"/>
        </w:rPr>
        <w:t>, которую представлял г</w:t>
      </w:r>
      <w:r w:rsidR="00BD5602" w:rsidRPr="00C21DC4">
        <w:rPr>
          <w:rFonts w:eastAsia="SimSun"/>
          <w:shd w:val="clear" w:color="auto" w:fill="FFFFFF" w:themeFill="background1"/>
          <w:lang w:val="ru-RU"/>
        </w:rPr>
        <w:noBreakHyphen/>
        <w:t xml:space="preserve">н </w:t>
      </w:r>
      <w:proofErr w:type="spellStart"/>
      <w:r w:rsidR="00BD5602" w:rsidRPr="00C21DC4">
        <w:rPr>
          <w:rFonts w:eastAsia="SimSun"/>
          <w:shd w:val="clear" w:color="auto" w:fill="FFFFFF" w:themeFill="background1"/>
          <w:lang w:val="ru-RU"/>
        </w:rPr>
        <w:t>Венсен</w:t>
      </w:r>
      <w:proofErr w:type="spellEnd"/>
      <w:r w:rsidR="00BD5602" w:rsidRPr="00C21DC4">
        <w:rPr>
          <w:rFonts w:eastAsia="SimSun"/>
          <w:shd w:val="clear" w:color="auto" w:fill="FFFFFF" w:themeFill="background1"/>
          <w:lang w:val="ru-RU"/>
        </w:rPr>
        <w:t xml:space="preserve"> </w:t>
      </w:r>
      <w:proofErr w:type="spellStart"/>
      <w:r w:rsidR="00BD5602" w:rsidRPr="00C21DC4">
        <w:rPr>
          <w:rFonts w:eastAsia="SimSun"/>
          <w:shd w:val="clear" w:color="auto" w:fill="FFFFFF" w:themeFill="background1"/>
          <w:lang w:val="ru-RU"/>
        </w:rPr>
        <w:t>Мусеминали</w:t>
      </w:r>
      <w:proofErr w:type="spellEnd"/>
      <w:r w:rsidRPr="00C21DC4">
        <w:rPr>
          <w:rFonts w:eastAsia="SimSun"/>
          <w:shd w:val="clear" w:color="auto" w:fill="FFFFFF" w:themeFill="background1"/>
          <w:lang w:val="ru-RU"/>
        </w:rPr>
        <w:t>.</w:t>
      </w:r>
      <w:bookmarkEnd w:id="5"/>
      <w:r w:rsidRPr="00C21DC4">
        <w:rPr>
          <w:rFonts w:eastAsia="SimSun"/>
          <w:shd w:val="clear" w:color="auto" w:fill="FFFFFF" w:themeFill="background1"/>
          <w:lang w:val="ru-RU"/>
        </w:rPr>
        <w:t xml:space="preserve"> </w:t>
      </w:r>
      <w:bookmarkStart w:id="6" w:name="lt_pId028"/>
      <w:r w:rsidR="00302405" w:rsidRPr="00C21DC4">
        <w:rPr>
          <w:rFonts w:eastAsia="SimSun"/>
          <w:shd w:val="clear" w:color="auto" w:fill="FFFFFF" w:themeFill="background1"/>
          <w:lang w:val="ru-RU"/>
        </w:rPr>
        <w:t>На 35-м собрании присутствовали заместители Председателя г</w:t>
      </w:r>
      <w:r w:rsidR="00302405" w:rsidRPr="00C21DC4">
        <w:rPr>
          <w:rFonts w:eastAsia="SimSun"/>
          <w:shd w:val="clear" w:color="auto" w:fill="FFFFFF" w:themeFill="background1"/>
          <w:lang w:val="ru-RU"/>
        </w:rPr>
        <w:noBreakHyphen/>
        <w:t xml:space="preserve">жа </w:t>
      </w:r>
      <w:proofErr w:type="spellStart"/>
      <w:r w:rsidR="00302405" w:rsidRPr="00C21DC4">
        <w:rPr>
          <w:color w:val="000000"/>
          <w:lang w:val="ru-RU"/>
        </w:rPr>
        <w:t>Айгюн</w:t>
      </w:r>
      <w:proofErr w:type="spellEnd"/>
      <w:r w:rsidR="00302405" w:rsidRPr="00C21DC4">
        <w:rPr>
          <w:color w:val="000000"/>
          <w:lang w:val="ru-RU"/>
        </w:rPr>
        <w:t xml:space="preserve"> Ахмадова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 (</w:t>
      </w:r>
      <w:r w:rsidR="005D22CE" w:rsidRPr="00C21DC4">
        <w:rPr>
          <w:rFonts w:eastAsia="SimSun"/>
          <w:shd w:val="clear" w:color="auto" w:fill="FFFFFF" w:themeFill="background1"/>
          <w:lang w:val="ru-RU"/>
        </w:rPr>
        <w:t>Азербайджан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), </w:t>
      </w:r>
      <w:r w:rsidR="005D22CE" w:rsidRPr="00C21DC4">
        <w:rPr>
          <w:rFonts w:eastAsia="SimSun"/>
          <w:shd w:val="clear" w:color="auto" w:fill="FFFFFF" w:themeFill="background1"/>
          <w:lang w:val="ru-RU"/>
        </w:rPr>
        <w:t>проф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. </w:t>
      </w:r>
      <w:r w:rsidR="00302405" w:rsidRPr="00C21DC4">
        <w:rPr>
          <w:rFonts w:eastAsia="SimSun"/>
          <w:shd w:val="clear" w:color="auto" w:fill="FFFFFF" w:themeFill="background1"/>
          <w:lang w:val="ru-RU"/>
        </w:rPr>
        <w:t xml:space="preserve">Ахмад Реза </w:t>
      </w:r>
      <w:proofErr w:type="spellStart"/>
      <w:r w:rsidR="00302405" w:rsidRPr="00C21DC4">
        <w:rPr>
          <w:rFonts w:eastAsia="SimSun"/>
          <w:shd w:val="clear" w:color="auto" w:fill="FFFFFF" w:themeFill="background1"/>
          <w:lang w:val="ru-RU"/>
        </w:rPr>
        <w:t>Шарафат</w:t>
      </w:r>
      <w:proofErr w:type="spellEnd"/>
      <w:r w:rsidR="00302405" w:rsidRPr="00C21DC4">
        <w:rPr>
          <w:rFonts w:eastAsia="SimSun"/>
          <w:shd w:val="clear" w:color="auto" w:fill="FFFFFF" w:themeFill="background1"/>
          <w:lang w:val="ru-RU"/>
        </w:rPr>
        <w:t xml:space="preserve"> </w:t>
      </w:r>
      <w:r w:rsidRPr="00C21DC4">
        <w:rPr>
          <w:rFonts w:eastAsia="SimSun"/>
          <w:shd w:val="clear" w:color="auto" w:fill="FFFFFF" w:themeFill="background1"/>
          <w:lang w:val="ru-RU"/>
        </w:rPr>
        <w:t>(</w:t>
      </w:r>
      <w:r w:rsidR="005D22CE" w:rsidRPr="00C21DC4">
        <w:rPr>
          <w:rFonts w:eastAsia="SimSun"/>
          <w:shd w:val="clear" w:color="auto" w:fill="FFFFFF" w:themeFill="background1"/>
          <w:lang w:val="ru-RU"/>
        </w:rPr>
        <w:t>Исламская Республика Иран</w:t>
      </w:r>
      <w:r w:rsidRPr="00C21DC4">
        <w:rPr>
          <w:rFonts w:eastAsia="SimSun"/>
          <w:shd w:val="clear" w:color="auto" w:fill="FFFFFF" w:themeFill="background1"/>
          <w:lang w:val="ru-RU"/>
        </w:rPr>
        <w:t xml:space="preserve">), </w:t>
      </w:r>
      <w:r w:rsidR="00302405" w:rsidRPr="00C21DC4">
        <w:rPr>
          <w:rFonts w:eastAsia="SimSun"/>
          <w:shd w:val="clear" w:color="auto" w:fill="FFFFFF" w:themeFill="background1"/>
          <w:lang w:val="ru-RU"/>
        </w:rPr>
        <w:t xml:space="preserve">г-н Войцех </w:t>
      </w:r>
      <w:proofErr w:type="spellStart"/>
      <w:r w:rsidR="00302405" w:rsidRPr="00C21DC4">
        <w:rPr>
          <w:rFonts w:eastAsia="SimSun"/>
          <w:shd w:val="clear" w:color="auto" w:fill="FFFFFF" w:themeFill="background1"/>
          <w:lang w:val="ru-RU"/>
        </w:rPr>
        <w:t>Березовски</w:t>
      </w:r>
      <w:proofErr w:type="spellEnd"/>
      <w:r w:rsidRPr="00C21DC4">
        <w:rPr>
          <w:shd w:val="clear" w:color="auto" w:fill="FFFFFF" w:themeFill="background1"/>
          <w:lang w:val="ru-RU"/>
        </w:rPr>
        <w:t xml:space="preserve"> (</w:t>
      </w:r>
      <w:r w:rsidR="005D22CE" w:rsidRPr="00C21DC4">
        <w:rPr>
          <w:shd w:val="clear" w:color="auto" w:fill="FFFFFF" w:themeFill="background1"/>
          <w:lang w:val="ru-RU"/>
        </w:rPr>
        <w:t>Польша</w:t>
      </w:r>
      <w:r w:rsidRPr="00C21DC4">
        <w:rPr>
          <w:shd w:val="clear" w:color="auto" w:fill="FFFFFF" w:themeFill="background1"/>
          <w:lang w:val="ru-RU"/>
        </w:rPr>
        <w:t xml:space="preserve">), </w:t>
      </w:r>
      <w:r w:rsidR="00302405" w:rsidRPr="00C21DC4">
        <w:rPr>
          <w:rFonts w:eastAsia="SimSun"/>
          <w:shd w:val="clear" w:color="auto" w:fill="FFFFFF" w:themeFill="background1"/>
          <w:lang w:val="ru-RU"/>
        </w:rPr>
        <w:t>г</w:t>
      </w:r>
      <w:r w:rsidR="00302405" w:rsidRPr="00C21DC4">
        <w:rPr>
          <w:rFonts w:eastAsia="SimSun"/>
          <w:shd w:val="clear" w:color="auto" w:fill="FFFFFF" w:themeFill="background1"/>
          <w:lang w:val="ru-RU"/>
        </w:rPr>
        <w:noBreakHyphen/>
        <w:t xml:space="preserve">н </w:t>
      </w:r>
      <w:r w:rsidR="00302405" w:rsidRPr="00C21DC4">
        <w:rPr>
          <w:color w:val="000000"/>
          <w:lang w:val="ru-RU"/>
        </w:rPr>
        <w:t>Мансур Аль-</w:t>
      </w:r>
      <w:proofErr w:type="spellStart"/>
      <w:r w:rsidR="00302405" w:rsidRPr="00C21DC4">
        <w:rPr>
          <w:color w:val="000000"/>
          <w:lang w:val="ru-RU"/>
        </w:rPr>
        <w:t>Кураши</w:t>
      </w:r>
      <w:proofErr w:type="spellEnd"/>
      <w:r w:rsidR="00302405" w:rsidRPr="00C21DC4">
        <w:rPr>
          <w:color w:val="000000"/>
          <w:lang w:val="ru-RU"/>
        </w:rPr>
        <w:t xml:space="preserve"> </w:t>
      </w:r>
      <w:r w:rsidR="00302405" w:rsidRPr="00C21DC4">
        <w:rPr>
          <w:rFonts w:eastAsia="SimSun"/>
          <w:shd w:val="clear" w:color="auto" w:fill="FFFFFF" w:themeFill="background1"/>
          <w:lang w:val="ru-RU"/>
        </w:rPr>
        <w:t>(Саудовская Аравия) и г</w:t>
      </w:r>
      <w:r w:rsidR="00302405" w:rsidRPr="00C21DC4">
        <w:rPr>
          <w:rFonts w:eastAsia="SimSun"/>
          <w:shd w:val="clear" w:color="auto" w:fill="FFFFFF" w:themeFill="background1"/>
          <w:lang w:val="ru-RU"/>
        </w:rPr>
        <w:noBreakHyphen/>
        <w:t xml:space="preserve">жа </w:t>
      </w:r>
      <w:r w:rsidR="00302405" w:rsidRPr="00C21DC4">
        <w:rPr>
          <w:color w:val="000000"/>
          <w:lang w:val="ru-RU"/>
        </w:rPr>
        <w:t xml:space="preserve">Жанет </w:t>
      </w:r>
      <w:proofErr w:type="spellStart"/>
      <w:r w:rsidR="00302405" w:rsidRPr="00C21DC4">
        <w:rPr>
          <w:color w:val="000000"/>
          <w:lang w:val="ru-RU"/>
        </w:rPr>
        <w:t>Умутези</w:t>
      </w:r>
      <w:proofErr w:type="spellEnd"/>
      <w:r w:rsidR="00302405" w:rsidRPr="00C21DC4">
        <w:rPr>
          <w:color w:val="000000"/>
          <w:lang w:val="ru-RU"/>
        </w:rPr>
        <w:t xml:space="preserve"> </w:t>
      </w:r>
      <w:r w:rsidR="00302405" w:rsidRPr="00C21DC4">
        <w:rPr>
          <w:rFonts w:eastAsia="SimSun"/>
          <w:shd w:val="clear" w:color="auto" w:fill="FFFFFF" w:themeFill="background1"/>
          <w:lang w:val="ru-RU"/>
        </w:rPr>
        <w:t>(Руанда), которую представлял г</w:t>
      </w:r>
      <w:r w:rsidR="00302405" w:rsidRPr="00C21DC4">
        <w:rPr>
          <w:rFonts w:eastAsia="SimSun"/>
          <w:shd w:val="clear" w:color="auto" w:fill="FFFFFF" w:themeFill="background1"/>
          <w:lang w:val="ru-RU"/>
        </w:rPr>
        <w:noBreakHyphen/>
        <w:t xml:space="preserve">н </w:t>
      </w:r>
      <w:proofErr w:type="spellStart"/>
      <w:r w:rsidR="00302405" w:rsidRPr="00C21DC4">
        <w:rPr>
          <w:rFonts w:eastAsia="SimSun"/>
          <w:shd w:val="clear" w:color="auto" w:fill="FFFFFF" w:themeFill="background1"/>
          <w:lang w:val="ru-RU"/>
        </w:rPr>
        <w:t>Венсен</w:t>
      </w:r>
      <w:proofErr w:type="spellEnd"/>
      <w:r w:rsidR="00302405" w:rsidRPr="00C21DC4">
        <w:rPr>
          <w:rFonts w:eastAsia="SimSun"/>
          <w:shd w:val="clear" w:color="auto" w:fill="FFFFFF" w:themeFill="background1"/>
          <w:lang w:val="ru-RU"/>
        </w:rPr>
        <w:t xml:space="preserve"> </w:t>
      </w:r>
      <w:proofErr w:type="spellStart"/>
      <w:r w:rsidR="00302405" w:rsidRPr="00C21DC4">
        <w:rPr>
          <w:rFonts w:eastAsia="SimSun"/>
          <w:shd w:val="clear" w:color="auto" w:fill="FFFFFF" w:themeFill="background1"/>
          <w:lang w:val="ru-RU"/>
        </w:rPr>
        <w:t>Мусеминали</w:t>
      </w:r>
      <w:proofErr w:type="spellEnd"/>
      <w:r w:rsidRPr="00C21DC4">
        <w:rPr>
          <w:rFonts w:eastAsia="SimSun"/>
          <w:shd w:val="clear" w:color="auto" w:fill="FFFFFF" w:themeFill="background1"/>
          <w:lang w:val="ru-RU"/>
        </w:rPr>
        <w:t>.</w:t>
      </w:r>
      <w:bookmarkEnd w:id="6"/>
    </w:p>
    <w:p w14:paraId="15FA8451" w14:textId="0CA06AC2" w:rsidR="009C5EFD" w:rsidRPr="00C21DC4" w:rsidRDefault="00362185" w:rsidP="00F420A8">
      <w:pPr>
        <w:rPr>
          <w:rFonts w:eastAsia="SimSun"/>
          <w:b/>
          <w:bCs/>
          <w:lang w:val="ru-RU"/>
        </w:rPr>
      </w:pPr>
      <w:bookmarkStart w:id="7" w:name="lt_pId029"/>
      <w:r w:rsidRPr="00C21DC4">
        <w:rPr>
          <w:rFonts w:eastAsia="SimSun"/>
          <w:color w:val="000000" w:themeColor="text1"/>
          <w:shd w:val="clear" w:color="auto" w:fill="FFFFFF" w:themeFill="background1"/>
          <w:lang w:val="ru-RU"/>
        </w:rPr>
        <w:t>1.2</w:t>
      </w:r>
      <w:r w:rsidRPr="00C21DC4">
        <w:rPr>
          <w:rFonts w:eastAsia="SimSun"/>
          <w:color w:val="000000" w:themeColor="text1"/>
          <w:shd w:val="clear" w:color="auto" w:fill="FFFFFF" w:themeFill="background1"/>
          <w:lang w:val="ru-RU"/>
        </w:rPr>
        <w:tab/>
      </w:r>
      <w:r w:rsidR="009C5EFD" w:rsidRPr="00C21DC4">
        <w:rPr>
          <w:rFonts w:eastAsia="SimSun"/>
          <w:color w:val="000000" w:themeColor="text1"/>
          <w:shd w:val="clear" w:color="auto" w:fill="FFFFFF" w:themeFill="background1"/>
          <w:lang w:val="ru-RU"/>
        </w:rPr>
        <w:t>В настоящем документе содержится ряд рекомендаций, подготовленных РГ</w:t>
      </w:r>
      <w:r w:rsidR="00CD3B6E" w:rsidRPr="00C21DC4">
        <w:rPr>
          <w:rFonts w:eastAsia="SimSun"/>
          <w:color w:val="000000" w:themeColor="text1"/>
          <w:shd w:val="clear" w:color="auto" w:fill="FFFFFF" w:themeFill="background1"/>
          <w:lang w:val="ru-RU"/>
        </w:rPr>
        <w:t>С</w:t>
      </w:r>
      <w:r w:rsidR="009C5EFD" w:rsidRPr="00C21DC4">
        <w:rPr>
          <w:rFonts w:eastAsia="SimSun"/>
          <w:color w:val="000000" w:themeColor="text1"/>
          <w:shd w:val="clear" w:color="auto" w:fill="FFFFFF" w:themeFill="background1"/>
          <w:lang w:val="ru-RU"/>
        </w:rPr>
        <w:t>-ВВУИО</w:t>
      </w:r>
      <w:r w:rsidR="00447388" w:rsidRPr="00C21DC4">
        <w:rPr>
          <w:rFonts w:eastAsia="SimSun"/>
          <w:lang w:val="ru-RU"/>
        </w:rPr>
        <w:t>&amp;ЦУР</w:t>
      </w:r>
      <w:r w:rsidR="009C5EFD" w:rsidRPr="00C21DC4">
        <w:rPr>
          <w:rFonts w:eastAsia="SimSun"/>
          <w:lang w:val="ru-RU"/>
        </w:rPr>
        <w:t xml:space="preserve"> для Совета</w:t>
      </w:r>
      <w:r w:rsidR="009C5EFD" w:rsidRPr="00C21DC4">
        <w:rPr>
          <w:rFonts w:eastAsia="SimSun"/>
          <w:lang w:val="ru-RU"/>
        </w:rPr>
        <w:noBreakHyphen/>
        <w:t>20.</w:t>
      </w:r>
      <w:bookmarkEnd w:id="7"/>
      <w:r w:rsidR="009C5EFD" w:rsidRPr="00C21DC4">
        <w:rPr>
          <w:rFonts w:eastAsia="SimSun"/>
          <w:lang w:val="ru-RU"/>
        </w:rPr>
        <w:t xml:space="preserve"> </w:t>
      </w:r>
      <w:bookmarkStart w:id="8" w:name="lt_pId030"/>
      <w:r w:rsidR="009C5EFD" w:rsidRPr="00C21DC4">
        <w:rPr>
          <w:rFonts w:eastAsia="SimSun"/>
          <w:lang w:val="ru-RU"/>
        </w:rPr>
        <w:t>Краткие отчеты о 34</w:t>
      </w:r>
      <w:r w:rsidR="009C5EFD" w:rsidRPr="00C21DC4">
        <w:rPr>
          <w:rFonts w:eastAsia="SimSun"/>
          <w:lang w:val="ru-RU"/>
        </w:rPr>
        <w:noBreakHyphen/>
        <w:t>м и 35</w:t>
      </w:r>
      <w:r w:rsidR="009C5EFD" w:rsidRPr="00C21DC4">
        <w:rPr>
          <w:rFonts w:eastAsia="SimSun"/>
          <w:lang w:val="ru-RU"/>
        </w:rPr>
        <w:noBreakHyphen/>
        <w:t xml:space="preserve">м собраниях представлены в Документах </w:t>
      </w:r>
      <w:hyperlink r:id="rId29" w:history="1">
        <w:r w:rsidR="009C5EFD" w:rsidRPr="00C21DC4">
          <w:rPr>
            <w:rStyle w:val="Hyperlink"/>
            <w:rFonts w:asciiTheme="minorHAnsi" w:eastAsia="SimSun" w:hAnsiTheme="minorHAnsi" w:cstheme="minorHAnsi"/>
            <w:szCs w:val="24"/>
            <w:shd w:val="clear" w:color="auto" w:fill="FFFFFF" w:themeFill="background1"/>
            <w:lang w:val="ru-RU"/>
          </w:rPr>
          <w:t>CWG</w:t>
        </w:r>
        <w:r w:rsidR="00540A06" w:rsidRPr="00C21DC4">
          <w:rPr>
            <w:rStyle w:val="Hyperlink"/>
            <w:rFonts w:asciiTheme="minorHAnsi" w:eastAsia="SimSun" w:hAnsiTheme="minorHAnsi" w:cstheme="minorHAnsi"/>
            <w:szCs w:val="24"/>
            <w:shd w:val="clear" w:color="auto" w:fill="FFFFFF" w:themeFill="background1"/>
            <w:lang w:val="ru-RU"/>
          </w:rPr>
          <w:noBreakHyphen/>
        </w:r>
        <w:r w:rsidR="009C5EFD" w:rsidRPr="00C21DC4">
          <w:rPr>
            <w:rStyle w:val="Hyperlink"/>
            <w:rFonts w:asciiTheme="minorHAnsi" w:eastAsia="SimSun" w:hAnsiTheme="minorHAnsi" w:cstheme="minorHAnsi"/>
            <w:szCs w:val="24"/>
            <w:shd w:val="clear" w:color="auto" w:fill="FFFFFF" w:themeFill="background1"/>
            <w:lang w:val="ru-RU"/>
          </w:rPr>
          <w:t>WSIS&amp;SDG</w:t>
        </w:r>
        <w:r w:rsidR="00540A06" w:rsidRPr="00C21DC4">
          <w:rPr>
            <w:rStyle w:val="Hyperlink"/>
            <w:rFonts w:asciiTheme="minorHAnsi" w:eastAsia="SimSun" w:hAnsiTheme="minorHAnsi" w:cstheme="minorHAnsi"/>
            <w:szCs w:val="24"/>
            <w:shd w:val="clear" w:color="auto" w:fill="FFFFFF" w:themeFill="background1"/>
            <w:lang w:val="ru-RU"/>
          </w:rPr>
          <w:noBreakHyphen/>
        </w:r>
        <w:r w:rsidR="009C5EFD" w:rsidRPr="00C21DC4">
          <w:rPr>
            <w:rStyle w:val="Hyperlink"/>
            <w:rFonts w:asciiTheme="minorHAnsi" w:eastAsia="SimSun" w:hAnsiTheme="minorHAnsi" w:cstheme="minorHAnsi"/>
            <w:szCs w:val="24"/>
            <w:shd w:val="clear" w:color="auto" w:fill="FFFFFF" w:themeFill="background1"/>
            <w:lang w:val="ru-RU"/>
          </w:rPr>
          <w:t>34</w:t>
        </w:r>
        <w:r w:rsidR="00540A06" w:rsidRPr="00C21DC4">
          <w:rPr>
            <w:rStyle w:val="Hyperlink"/>
            <w:rFonts w:asciiTheme="minorHAnsi" w:eastAsia="SimSun" w:hAnsiTheme="minorHAnsi" w:cstheme="minorHAnsi"/>
            <w:szCs w:val="24"/>
            <w:shd w:val="clear" w:color="auto" w:fill="FFFFFF" w:themeFill="background1"/>
            <w:lang w:val="ru-RU"/>
          </w:rPr>
          <w:noBreakHyphen/>
        </w:r>
        <w:r w:rsidR="009C5EFD" w:rsidRPr="00C21DC4">
          <w:rPr>
            <w:rStyle w:val="Hyperlink"/>
            <w:rFonts w:asciiTheme="minorHAnsi" w:eastAsia="SimSun" w:hAnsiTheme="minorHAnsi" w:cstheme="minorHAnsi"/>
            <w:szCs w:val="24"/>
            <w:shd w:val="clear" w:color="auto" w:fill="FFFFFF" w:themeFill="background1"/>
            <w:lang w:val="ru-RU"/>
          </w:rPr>
          <w:t>22</w:t>
        </w:r>
      </w:hyperlink>
      <w:r w:rsidR="009C5EFD" w:rsidRPr="00C21DC4">
        <w:rPr>
          <w:rFonts w:eastAsia="SimSun"/>
          <w:color w:val="0000FF"/>
          <w:shd w:val="clear" w:color="auto" w:fill="FFFFFF" w:themeFill="background1"/>
          <w:lang w:val="ru-RU"/>
        </w:rPr>
        <w:t xml:space="preserve"> </w:t>
      </w:r>
      <w:r w:rsidRPr="00C21DC4">
        <w:rPr>
          <w:rFonts w:eastAsia="SimSun"/>
          <w:shd w:val="clear" w:color="auto" w:fill="FFFFFF" w:themeFill="background1"/>
          <w:lang w:val="ru-RU"/>
        </w:rPr>
        <w:t>и</w:t>
      </w:r>
      <w:r w:rsidR="009C5EFD" w:rsidRPr="00C21DC4">
        <w:rPr>
          <w:rFonts w:eastAsia="SimSun"/>
          <w:shd w:val="clear" w:color="auto" w:fill="FFFFFF" w:themeFill="background1"/>
          <w:lang w:val="ru-RU"/>
        </w:rPr>
        <w:t xml:space="preserve"> </w:t>
      </w:r>
      <w:hyperlink r:id="rId30" w:history="1">
        <w:r w:rsidR="009C5EFD" w:rsidRPr="00C21DC4">
          <w:rPr>
            <w:rStyle w:val="Hyperlink"/>
            <w:rFonts w:asciiTheme="minorHAnsi" w:eastAsia="SimSun" w:hAnsiTheme="minorHAnsi" w:cstheme="minorHAnsi"/>
            <w:szCs w:val="24"/>
            <w:shd w:val="clear" w:color="auto" w:fill="FFFFFF" w:themeFill="background1"/>
            <w:lang w:val="ru-RU"/>
          </w:rPr>
          <w:t>CWG-WSIS&amp;SDG-35-16</w:t>
        </w:r>
      </w:hyperlink>
      <w:r w:rsidRPr="00C21DC4">
        <w:rPr>
          <w:rFonts w:eastAsia="SimSun"/>
          <w:lang w:val="ru-RU"/>
        </w:rPr>
        <w:t xml:space="preserve">, соответственно, на </w:t>
      </w:r>
      <w:hyperlink r:id="rId31" w:history="1">
        <w:r w:rsidRPr="00C21DC4">
          <w:rPr>
            <w:rStyle w:val="Hyperlink"/>
            <w:rFonts w:asciiTheme="minorHAnsi" w:eastAsia="SimSun" w:hAnsiTheme="minorHAnsi" w:cstheme="minorHAnsi"/>
            <w:szCs w:val="24"/>
            <w:lang w:val="ru-RU"/>
          </w:rPr>
          <w:t>веб-сайте РГС-ВВУИО</w:t>
        </w:r>
        <w:r w:rsidR="00447388" w:rsidRPr="00C21DC4">
          <w:rPr>
            <w:rStyle w:val="Hyperlink"/>
            <w:rFonts w:asciiTheme="minorHAnsi" w:eastAsia="SimSun" w:hAnsiTheme="minorHAnsi" w:cstheme="minorHAnsi"/>
            <w:szCs w:val="24"/>
            <w:lang w:val="ru-RU"/>
          </w:rPr>
          <w:t>&amp;ЦУР</w:t>
        </w:r>
      </w:hyperlink>
      <w:r w:rsidR="009C5EFD" w:rsidRPr="00C21DC4">
        <w:rPr>
          <w:rFonts w:eastAsia="SimSun"/>
          <w:lang w:val="ru-RU"/>
        </w:rPr>
        <w:t>.</w:t>
      </w:r>
      <w:bookmarkEnd w:id="8"/>
    </w:p>
    <w:p w14:paraId="46B2E44D" w14:textId="3742FC45" w:rsidR="009C5EFD" w:rsidRPr="00C21DC4" w:rsidRDefault="00362185" w:rsidP="00F420A8">
      <w:pPr>
        <w:pStyle w:val="Heading1"/>
        <w:rPr>
          <w:rFonts w:eastAsia="SimSun"/>
          <w:lang w:val="ru-RU"/>
        </w:rPr>
      </w:pPr>
      <w:bookmarkStart w:id="9" w:name="lt_pId031"/>
      <w:r w:rsidRPr="00C21DC4">
        <w:rPr>
          <w:rFonts w:eastAsia="SimSun"/>
          <w:lang w:val="ru-RU"/>
        </w:rPr>
        <w:t>2</w:t>
      </w:r>
      <w:r w:rsidRPr="00C21DC4">
        <w:rPr>
          <w:rFonts w:eastAsia="SimSun"/>
          <w:lang w:val="ru-RU"/>
        </w:rPr>
        <w:tab/>
      </w:r>
      <w:r w:rsidR="003D1033" w:rsidRPr="00C21DC4">
        <w:rPr>
          <w:rFonts w:eastAsia="SimSun"/>
          <w:lang w:val="ru-RU"/>
        </w:rPr>
        <w:t>Обновленная информация о соответствующей деятельности, связанной с</w:t>
      </w:r>
      <w:r w:rsidR="00C82D2F" w:rsidRPr="00C21DC4">
        <w:rPr>
          <w:rFonts w:eastAsia="SimSun"/>
          <w:lang w:val="ru-RU"/>
        </w:rPr>
        <w:t> </w:t>
      </w:r>
      <w:r w:rsidR="003D1033" w:rsidRPr="00C21DC4">
        <w:rPr>
          <w:rFonts w:eastAsia="SimSun"/>
          <w:lang w:val="ru-RU"/>
        </w:rPr>
        <w:t>процессом ВВУИО и ЦУР</w:t>
      </w:r>
      <w:bookmarkEnd w:id="9"/>
    </w:p>
    <w:p w14:paraId="57ED45BF" w14:textId="1F203A48" w:rsidR="009C5EFD" w:rsidRPr="00C21DC4" w:rsidRDefault="00362185" w:rsidP="00F420A8">
      <w:pPr>
        <w:rPr>
          <w:rFonts w:eastAsia="Calibri"/>
          <w:bCs/>
          <w:szCs w:val="22"/>
          <w:lang w:val="ru-RU"/>
        </w:rPr>
      </w:pPr>
      <w:bookmarkStart w:id="10" w:name="lt_pId032"/>
      <w:r w:rsidRPr="00C21DC4">
        <w:rPr>
          <w:rFonts w:eastAsia="SimSun"/>
          <w:szCs w:val="22"/>
          <w:lang w:val="ru-RU"/>
        </w:rPr>
        <w:t>2.1</w:t>
      </w:r>
      <w:r w:rsidRPr="00C21DC4">
        <w:rPr>
          <w:rFonts w:eastAsia="SimSun"/>
          <w:szCs w:val="22"/>
          <w:lang w:val="ru-RU"/>
        </w:rPr>
        <w:tab/>
      </w:r>
      <w:r w:rsidR="00D820DE" w:rsidRPr="00C21DC4">
        <w:rPr>
          <w:rFonts w:eastAsia="SimSun"/>
          <w:szCs w:val="22"/>
          <w:lang w:val="ru-RU"/>
        </w:rPr>
        <w:t xml:space="preserve">Следующие документы были рассмотрены на </w:t>
      </w:r>
      <w:r w:rsidR="009C5EFD" w:rsidRPr="00C21DC4">
        <w:rPr>
          <w:rFonts w:eastAsia="Calibri"/>
          <w:szCs w:val="22"/>
          <w:shd w:val="clear" w:color="auto" w:fill="FFFFFF" w:themeFill="background1"/>
          <w:lang w:val="ru-RU"/>
        </w:rPr>
        <w:t>34</w:t>
      </w:r>
      <w:r w:rsidR="00D820DE" w:rsidRPr="00C21DC4">
        <w:rPr>
          <w:rFonts w:eastAsia="Calibri"/>
          <w:szCs w:val="22"/>
          <w:shd w:val="clear" w:color="auto" w:fill="FFFFFF" w:themeFill="background1"/>
          <w:lang w:val="ru-RU"/>
        </w:rPr>
        <w:t xml:space="preserve">-м и </w:t>
      </w:r>
      <w:r w:rsidR="009C5EFD" w:rsidRPr="00C21DC4">
        <w:rPr>
          <w:rFonts w:eastAsia="Calibri"/>
          <w:szCs w:val="22"/>
          <w:shd w:val="clear" w:color="auto" w:fill="FFFFFF" w:themeFill="background1"/>
          <w:lang w:val="ru-RU"/>
        </w:rPr>
        <w:t>35</w:t>
      </w:r>
      <w:r w:rsidR="00D820DE" w:rsidRPr="00C21DC4">
        <w:rPr>
          <w:rFonts w:eastAsia="Calibri"/>
          <w:szCs w:val="22"/>
          <w:shd w:val="clear" w:color="auto" w:fill="FFFFFF" w:themeFill="background1"/>
          <w:lang w:val="ru-RU"/>
        </w:rPr>
        <w:t>-м собраниях РГС-ВВУИО</w:t>
      </w:r>
      <w:r w:rsidR="00447388" w:rsidRPr="00C21DC4">
        <w:rPr>
          <w:rFonts w:eastAsia="Calibri"/>
          <w:szCs w:val="22"/>
          <w:lang w:val="ru-RU"/>
        </w:rPr>
        <w:t>&amp;ЦУР</w:t>
      </w:r>
      <w:r w:rsidR="009C5EFD" w:rsidRPr="00C21DC4">
        <w:rPr>
          <w:rFonts w:eastAsia="Calibri"/>
          <w:szCs w:val="22"/>
          <w:lang w:val="ru-RU"/>
        </w:rPr>
        <w:t>:</w:t>
      </w:r>
      <w:bookmarkEnd w:id="10"/>
    </w:p>
    <w:p w14:paraId="4499A02E" w14:textId="28376730" w:rsidR="009C5EFD" w:rsidRPr="00C21DC4" w:rsidRDefault="00362185" w:rsidP="00F420A8">
      <w:pPr>
        <w:pStyle w:val="enumlev1"/>
        <w:rPr>
          <w:rFonts w:eastAsia="Calibri"/>
          <w:lang w:val="ru-RU"/>
        </w:rPr>
      </w:pPr>
      <w:bookmarkStart w:id="11" w:name="lt_pId034"/>
      <w:r w:rsidRPr="00C21DC4">
        <w:rPr>
          <w:rFonts w:eastAsia="Calibri"/>
          <w:lang w:val="ru-RU"/>
        </w:rPr>
        <w:t>2.1.1</w:t>
      </w:r>
      <w:r w:rsidRPr="00C21DC4">
        <w:rPr>
          <w:rFonts w:eastAsia="Calibri"/>
          <w:lang w:val="ru-RU"/>
        </w:rPr>
        <w:tab/>
      </w:r>
      <w:r w:rsidR="003D1033" w:rsidRPr="00C21DC4">
        <w:rPr>
          <w:rFonts w:eastAsia="Calibri"/>
          <w:lang w:val="ru-RU"/>
        </w:rPr>
        <w:t>Относящиеся к ВВУИО Резолюции МСЭ</w:t>
      </w:r>
      <w:bookmarkEnd w:id="11"/>
      <w:r w:rsidR="00C82D2F" w:rsidRPr="00C21DC4">
        <w:rPr>
          <w:rFonts w:eastAsia="Calibri"/>
          <w:lang w:val="ru-RU"/>
        </w:rPr>
        <w:t>:</w:t>
      </w:r>
    </w:p>
    <w:p w14:paraId="54A2DED9" w14:textId="3CB7D40C" w:rsidR="009C5EFD" w:rsidRPr="00C21DC4" w:rsidRDefault="00362185" w:rsidP="00F420A8">
      <w:pPr>
        <w:pStyle w:val="enumlev2"/>
        <w:rPr>
          <w:lang w:val="ru-RU"/>
        </w:rPr>
      </w:pPr>
      <w:bookmarkStart w:id="12" w:name="lt_pId035"/>
      <w:r w:rsidRPr="00C21DC4">
        <w:rPr>
          <w:lang w:val="ru-RU"/>
        </w:rPr>
        <w:t>•</w:t>
      </w:r>
      <w:r w:rsidRPr="00C21DC4">
        <w:rPr>
          <w:lang w:val="ru-RU"/>
        </w:rPr>
        <w:tab/>
      </w:r>
      <w:r w:rsidR="00682608" w:rsidRPr="00C21DC4">
        <w:rPr>
          <w:lang w:val="ru-RU"/>
        </w:rPr>
        <w:t>Резолюции Совета</w:t>
      </w:r>
      <w:r w:rsidR="009C5EFD" w:rsidRPr="00C21DC4">
        <w:rPr>
          <w:lang w:val="ru-RU"/>
        </w:rPr>
        <w:t xml:space="preserve"> – 1332 (</w:t>
      </w:r>
      <w:r w:rsidR="00682608" w:rsidRPr="00C21DC4">
        <w:rPr>
          <w:lang w:val="ru-RU"/>
        </w:rPr>
        <w:t>Измененная,</w:t>
      </w:r>
      <w:r w:rsidR="009C5EFD" w:rsidRPr="00C21DC4">
        <w:rPr>
          <w:lang w:val="ru-RU"/>
        </w:rPr>
        <w:t xml:space="preserve"> 2019</w:t>
      </w:r>
      <w:r w:rsidR="00682608" w:rsidRPr="00C21DC4">
        <w:rPr>
          <w:lang w:val="ru-RU"/>
        </w:rPr>
        <w:t xml:space="preserve"> г.</w:t>
      </w:r>
      <w:r w:rsidR="009C5EFD" w:rsidRPr="00C21DC4">
        <w:rPr>
          <w:lang w:val="ru-RU"/>
        </w:rPr>
        <w:t xml:space="preserve">) </w:t>
      </w:r>
      <w:hyperlink r:id="rId32" w:history="1">
        <w:r w:rsidR="005D22CE" w:rsidRPr="00C21DC4">
          <w:rPr>
            <w:lang w:val="ru-RU"/>
          </w:rPr>
          <w:t>(</w:t>
        </w:r>
        <w:r w:rsidR="00FA556E" w:rsidRPr="00C21DC4">
          <w:rPr>
            <w:rStyle w:val="Hyperlink"/>
            <w:rFonts w:cstheme="minorHAnsi"/>
            <w:bCs/>
            <w:szCs w:val="22"/>
            <w:lang w:val="ru-RU"/>
          </w:rPr>
          <w:t>S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19-CL-C-013</w:t>
        </w:r>
        <w:r w:rsidR="00FA556E" w:rsidRPr="00C21DC4">
          <w:rPr>
            <w:rStyle w:val="Hyperlink"/>
            <w:rFonts w:cstheme="minorHAnsi"/>
            <w:bCs/>
            <w:szCs w:val="22"/>
            <w:lang w:val="ru-RU"/>
          </w:rPr>
          <w:t>7</w:t>
        </w:r>
        <w:r w:rsidR="005D22CE" w:rsidRPr="00C21DC4">
          <w:rPr>
            <w:lang w:val="ru-RU"/>
          </w:rPr>
          <w:t>)</w:t>
        </w:r>
      </w:hyperlink>
      <w:bookmarkEnd w:id="12"/>
      <w:r w:rsidR="00C82D2F" w:rsidRPr="00C21DC4">
        <w:rPr>
          <w:lang w:val="ru-RU"/>
        </w:rPr>
        <w:t>;</w:t>
      </w:r>
    </w:p>
    <w:p w14:paraId="074C1862" w14:textId="734EA5B3" w:rsidR="009C5EFD" w:rsidRPr="00C21DC4" w:rsidRDefault="00362185" w:rsidP="00F420A8">
      <w:pPr>
        <w:pStyle w:val="enumlev2"/>
        <w:rPr>
          <w:szCs w:val="22"/>
          <w:lang w:val="ru-RU"/>
        </w:rPr>
      </w:pPr>
      <w:bookmarkStart w:id="13" w:name="lt_pId036"/>
      <w:r w:rsidRPr="00C21DC4">
        <w:rPr>
          <w:szCs w:val="22"/>
          <w:lang w:val="ru-RU"/>
        </w:rPr>
        <w:t>•</w:t>
      </w:r>
      <w:r w:rsidRPr="00C21DC4">
        <w:rPr>
          <w:szCs w:val="22"/>
          <w:lang w:val="ru-RU"/>
        </w:rPr>
        <w:tab/>
      </w:r>
      <w:r w:rsidR="003D1033" w:rsidRPr="00C21DC4">
        <w:rPr>
          <w:szCs w:val="22"/>
          <w:lang w:val="ru-RU"/>
        </w:rPr>
        <w:t>Итоги Совета</w:t>
      </w:r>
      <w:r w:rsidR="003D1033" w:rsidRPr="00C21DC4">
        <w:rPr>
          <w:lang w:val="ru-RU"/>
        </w:rPr>
        <w:noBreakHyphen/>
      </w:r>
      <w:r w:rsidR="009C5EFD" w:rsidRPr="00C21DC4">
        <w:rPr>
          <w:szCs w:val="22"/>
          <w:lang w:val="ru-RU"/>
        </w:rPr>
        <w:t>19</w:t>
      </w:r>
      <w:bookmarkEnd w:id="13"/>
      <w:r w:rsidR="00C82D2F" w:rsidRPr="00C21DC4">
        <w:rPr>
          <w:szCs w:val="22"/>
          <w:lang w:val="ru-RU"/>
        </w:rPr>
        <w:t>.</w:t>
      </w:r>
    </w:p>
    <w:p w14:paraId="0D500A26" w14:textId="2B37BFF6" w:rsidR="009C5EFD" w:rsidRPr="00C21DC4" w:rsidRDefault="00362185" w:rsidP="00F420A8">
      <w:pPr>
        <w:pStyle w:val="enumlev1"/>
        <w:rPr>
          <w:lang w:val="ru-RU"/>
        </w:rPr>
      </w:pPr>
      <w:bookmarkStart w:id="14" w:name="lt_pId037"/>
      <w:r w:rsidRPr="00C21DC4">
        <w:rPr>
          <w:lang w:val="ru-RU"/>
        </w:rPr>
        <w:t>2.1.2</w:t>
      </w:r>
      <w:r w:rsidRPr="00C21DC4">
        <w:rPr>
          <w:lang w:val="ru-RU"/>
        </w:rPr>
        <w:tab/>
      </w:r>
      <w:r w:rsidR="003D1033" w:rsidRPr="00C21DC4">
        <w:rPr>
          <w:lang w:val="ru-RU"/>
        </w:rPr>
        <w:t xml:space="preserve">Резолюции ООН, соответствующие </w:t>
      </w:r>
      <w:r w:rsidR="00A3018D" w:rsidRPr="00C21DC4">
        <w:rPr>
          <w:lang w:val="ru-RU"/>
        </w:rPr>
        <w:t>доклады и решения</w:t>
      </w:r>
      <w:r w:rsidR="009C5EFD" w:rsidRPr="00C21DC4">
        <w:rPr>
          <w:lang w:val="ru-RU"/>
        </w:rPr>
        <w:t>:</w:t>
      </w:r>
      <w:bookmarkEnd w:id="14"/>
    </w:p>
    <w:p w14:paraId="52A1FD2A" w14:textId="14CC04A1" w:rsidR="009C5EFD" w:rsidRPr="00C21DC4" w:rsidRDefault="00362185" w:rsidP="00F420A8">
      <w:pPr>
        <w:pStyle w:val="enumlev2"/>
        <w:rPr>
          <w:rFonts w:cstheme="minorHAnsi"/>
          <w:bCs/>
          <w:szCs w:val="22"/>
          <w:lang w:val="ru-RU"/>
        </w:rPr>
      </w:pPr>
      <w:bookmarkStart w:id="15" w:name="lt_pId038"/>
      <w:r w:rsidRPr="00C21DC4">
        <w:rPr>
          <w:rFonts w:cstheme="minorHAnsi"/>
          <w:bCs/>
          <w:szCs w:val="22"/>
          <w:lang w:val="ru-RU"/>
        </w:rPr>
        <w:t>•</w:t>
      </w:r>
      <w:r w:rsidRPr="00C21DC4">
        <w:rPr>
          <w:rFonts w:cstheme="minorHAnsi"/>
          <w:bCs/>
          <w:szCs w:val="22"/>
          <w:lang w:val="ru-RU"/>
        </w:rPr>
        <w:tab/>
      </w:r>
      <w:r w:rsidR="00A3018D" w:rsidRPr="00C21DC4">
        <w:rPr>
          <w:rFonts w:cstheme="minorHAnsi"/>
          <w:bCs/>
          <w:szCs w:val="22"/>
          <w:lang w:val="ru-RU"/>
        </w:rPr>
        <w:t>Итоги ежегодной сессии КНТР</w:t>
      </w:r>
      <w:r w:rsidR="009C5EFD" w:rsidRPr="00C21DC4">
        <w:rPr>
          <w:rFonts w:cstheme="minorHAnsi"/>
          <w:bCs/>
          <w:szCs w:val="22"/>
          <w:lang w:val="ru-RU"/>
        </w:rPr>
        <w:t xml:space="preserve"> 2019</w:t>
      </w:r>
      <w:r w:rsidR="00A3018D" w:rsidRPr="00C21DC4">
        <w:rPr>
          <w:rFonts w:cstheme="minorHAnsi"/>
          <w:bCs/>
          <w:szCs w:val="22"/>
          <w:lang w:val="ru-RU"/>
        </w:rPr>
        <w:t> года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hyperlink r:id="rId33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="00FA556E" w:rsidRPr="00C21DC4">
          <w:rPr>
            <w:rStyle w:val="Hyperlink"/>
            <w:rFonts w:cstheme="minorHAnsi"/>
            <w:bCs/>
            <w:szCs w:val="22"/>
            <w:lang w:val="ru-RU"/>
          </w:rPr>
          <w:t>E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/2019/3</w:t>
        </w:r>
        <w:r w:rsidR="00FA556E" w:rsidRPr="00C21DC4">
          <w:rPr>
            <w:rStyle w:val="Hyperlink"/>
            <w:rFonts w:cstheme="minorHAnsi"/>
            <w:bCs/>
            <w:szCs w:val="22"/>
            <w:lang w:val="ru-RU"/>
          </w:rPr>
          <w:t>1</w:t>
        </w:r>
        <w:r w:rsidR="005D22CE" w:rsidRPr="00C21DC4">
          <w:rPr>
            <w:rFonts w:cstheme="minorHAnsi"/>
            <w:bCs/>
            <w:szCs w:val="22"/>
            <w:lang w:val="ru-RU"/>
          </w:rPr>
          <w:t>)</w:t>
        </w:r>
      </w:hyperlink>
      <w:bookmarkEnd w:id="15"/>
      <w:r w:rsidR="00C82D2F" w:rsidRPr="00C21DC4">
        <w:rPr>
          <w:rFonts w:cstheme="minorHAnsi"/>
          <w:bCs/>
          <w:szCs w:val="22"/>
          <w:lang w:val="ru-RU"/>
        </w:rPr>
        <w:t>;</w:t>
      </w:r>
    </w:p>
    <w:p w14:paraId="2B7A184A" w14:textId="71DA5A2B" w:rsidR="009C5EFD" w:rsidRPr="00C21DC4" w:rsidRDefault="00362185" w:rsidP="00F420A8">
      <w:pPr>
        <w:pStyle w:val="enumlev2"/>
        <w:rPr>
          <w:rFonts w:cstheme="minorHAnsi"/>
          <w:bCs/>
          <w:szCs w:val="22"/>
          <w:lang w:val="ru-RU"/>
        </w:rPr>
      </w:pPr>
      <w:bookmarkStart w:id="16" w:name="lt_pId039"/>
      <w:r w:rsidRPr="00C21DC4">
        <w:rPr>
          <w:rFonts w:cstheme="minorHAnsi"/>
          <w:bCs/>
          <w:szCs w:val="22"/>
          <w:lang w:val="ru-RU"/>
        </w:rPr>
        <w:t>•</w:t>
      </w:r>
      <w:r w:rsidRPr="00C21DC4">
        <w:rPr>
          <w:rFonts w:cstheme="minorHAnsi"/>
          <w:bCs/>
          <w:szCs w:val="22"/>
          <w:lang w:val="ru-RU"/>
        </w:rPr>
        <w:tab/>
      </w:r>
      <w:r w:rsidR="00A3018D" w:rsidRPr="00C21DC4">
        <w:rPr>
          <w:rFonts w:cstheme="minorHAnsi"/>
          <w:bCs/>
          <w:szCs w:val="22"/>
          <w:lang w:val="ru-RU"/>
        </w:rPr>
        <w:t>Резолюция ЭКОСОС "</w:t>
      </w:r>
      <w:r w:rsidR="00A3018D" w:rsidRPr="00C21DC4">
        <w:rPr>
          <w:lang w:val="ru-RU"/>
        </w:rPr>
        <w:t>Оценка прогресса, достигнутого в осуществлении решений и последующей деятельности по итогам Всемирной встречи на высшем уровне по вопросам информационного общества"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hyperlink r:id="rId34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="00FA556E" w:rsidRPr="00C21DC4">
          <w:rPr>
            <w:rStyle w:val="Hyperlink"/>
            <w:rFonts w:cstheme="minorHAnsi"/>
            <w:bCs/>
            <w:szCs w:val="22"/>
            <w:lang w:val="ru-RU"/>
          </w:rPr>
          <w:t>E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/RES/2019/2</w:t>
        </w:r>
        <w:r w:rsidR="00FA556E" w:rsidRPr="00C21DC4">
          <w:rPr>
            <w:rStyle w:val="Hyperlink"/>
            <w:rFonts w:cstheme="minorHAnsi"/>
            <w:bCs/>
            <w:szCs w:val="22"/>
            <w:lang w:val="ru-RU"/>
          </w:rPr>
          <w:t>4</w:t>
        </w:r>
        <w:r w:rsidR="005D22CE" w:rsidRPr="00C21DC4">
          <w:rPr>
            <w:rFonts w:cstheme="minorHAnsi"/>
            <w:bCs/>
            <w:szCs w:val="22"/>
            <w:lang w:val="ru-RU"/>
          </w:rPr>
          <w:t>)</w:t>
        </w:r>
      </w:hyperlink>
      <w:bookmarkEnd w:id="16"/>
      <w:r w:rsidR="00C82D2F" w:rsidRPr="00C21DC4">
        <w:rPr>
          <w:rFonts w:cstheme="minorHAnsi"/>
          <w:bCs/>
          <w:szCs w:val="22"/>
          <w:lang w:val="ru-RU"/>
        </w:rPr>
        <w:t>;</w:t>
      </w:r>
    </w:p>
    <w:p w14:paraId="0602952B" w14:textId="60C220F9" w:rsidR="009C5EFD" w:rsidRPr="00C21DC4" w:rsidRDefault="00362185" w:rsidP="00F420A8">
      <w:pPr>
        <w:pStyle w:val="enumlev2"/>
        <w:rPr>
          <w:rStyle w:val="Hyperlink"/>
          <w:rFonts w:cstheme="minorHAnsi"/>
          <w:bCs/>
          <w:szCs w:val="22"/>
          <w:lang w:val="ru-RU"/>
        </w:rPr>
      </w:pPr>
      <w:bookmarkStart w:id="17" w:name="lt_pId040"/>
      <w:r w:rsidRPr="00C21DC4">
        <w:rPr>
          <w:rFonts w:cstheme="minorHAnsi"/>
          <w:bCs/>
          <w:szCs w:val="22"/>
          <w:lang w:val="ru-RU"/>
        </w:rPr>
        <w:t>•</w:t>
      </w:r>
      <w:r w:rsidRPr="00C21DC4">
        <w:rPr>
          <w:rFonts w:cstheme="minorHAnsi"/>
          <w:bCs/>
          <w:szCs w:val="22"/>
          <w:lang w:val="ru-RU"/>
        </w:rPr>
        <w:tab/>
      </w:r>
      <w:r w:rsidR="00A3018D" w:rsidRPr="00C21DC4">
        <w:rPr>
          <w:rFonts w:cstheme="minorHAnsi"/>
          <w:bCs/>
          <w:szCs w:val="22"/>
          <w:lang w:val="ru-RU"/>
        </w:rPr>
        <w:t>Резолюция ГА ООН "</w:t>
      </w:r>
      <w:r w:rsidR="00A3018D" w:rsidRPr="00C21DC4">
        <w:rPr>
          <w:lang w:val="ru-RU"/>
        </w:rPr>
        <w:t>Использование ИКТ в целях устойчивого развития"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hyperlink r:id="rId35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="00FA556E" w:rsidRPr="00C21DC4">
          <w:rPr>
            <w:rStyle w:val="Hyperlink"/>
            <w:rFonts w:cstheme="minorHAnsi"/>
            <w:bCs/>
            <w:szCs w:val="22"/>
            <w:lang w:val="ru-RU"/>
          </w:rPr>
          <w:t>A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/RES/73/218</w:t>
        </w:r>
      </w:hyperlink>
      <w:bookmarkEnd w:id="17"/>
      <w:r w:rsidR="005D22CE" w:rsidRPr="00C21DC4">
        <w:rPr>
          <w:rFonts w:cstheme="minorHAnsi"/>
          <w:bCs/>
          <w:szCs w:val="22"/>
          <w:lang w:val="ru-RU"/>
        </w:rPr>
        <w:t>)</w:t>
      </w:r>
      <w:r w:rsidR="00C82D2F" w:rsidRPr="00C21DC4">
        <w:rPr>
          <w:rFonts w:cstheme="minorHAnsi"/>
          <w:bCs/>
          <w:szCs w:val="22"/>
          <w:lang w:val="ru-RU"/>
        </w:rPr>
        <w:t>;</w:t>
      </w:r>
    </w:p>
    <w:p w14:paraId="2C2154A2" w14:textId="1277EC51" w:rsidR="009C5EFD" w:rsidRPr="00C21DC4" w:rsidRDefault="00362185" w:rsidP="00F420A8">
      <w:pPr>
        <w:pStyle w:val="enumlev2"/>
        <w:rPr>
          <w:rFonts w:cstheme="minorHAnsi"/>
          <w:bCs/>
          <w:szCs w:val="22"/>
          <w:lang w:val="ru-RU"/>
        </w:rPr>
      </w:pPr>
      <w:bookmarkStart w:id="18" w:name="lt_pId041"/>
      <w:r w:rsidRPr="00C21DC4">
        <w:rPr>
          <w:rFonts w:cstheme="minorHAnsi"/>
          <w:bCs/>
          <w:szCs w:val="22"/>
          <w:lang w:val="ru-RU"/>
        </w:rPr>
        <w:t>•</w:t>
      </w:r>
      <w:r w:rsidRPr="00C21DC4">
        <w:rPr>
          <w:rFonts w:cstheme="minorHAnsi"/>
          <w:bCs/>
          <w:szCs w:val="22"/>
          <w:lang w:val="ru-RU"/>
        </w:rPr>
        <w:tab/>
      </w:r>
      <w:r w:rsidR="00A3018D" w:rsidRPr="00C21DC4">
        <w:rPr>
          <w:rFonts w:cstheme="minorHAnsi"/>
          <w:bCs/>
          <w:szCs w:val="22"/>
          <w:lang w:val="ru-RU"/>
        </w:rPr>
        <w:t xml:space="preserve">Итоги </w:t>
      </w:r>
      <w:r w:rsidR="00A3018D" w:rsidRPr="00C21DC4">
        <w:rPr>
          <w:color w:val="000000"/>
          <w:lang w:val="ru-RU"/>
        </w:rPr>
        <w:t xml:space="preserve">Межсессионного совещания </w:t>
      </w:r>
      <w:r w:rsidR="00115A17" w:rsidRPr="00C21DC4">
        <w:rPr>
          <w:color w:val="000000"/>
          <w:lang w:val="ru-RU"/>
        </w:rPr>
        <w:t>КНТР</w:t>
      </w:r>
      <w:r w:rsidR="009C5EFD" w:rsidRPr="00C21DC4">
        <w:rPr>
          <w:rFonts w:cstheme="minorHAnsi"/>
          <w:bCs/>
          <w:szCs w:val="22"/>
          <w:lang w:val="ru-RU"/>
        </w:rPr>
        <w:t xml:space="preserve"> 2019</w:t>
      </w:r>
      <w:r w:rsidR="00115A17" w:rsidRPr="00C21DC4">
        <w:rPr>
          <w:rFonts w:cstheme="minorHAnsi"/>
          <w:bCs/>
          <w:szCs w:val="22"/>
          <w:lang w:val="ru-RU"/>
        </w:rPr>
        <w:t>–</w:t>
      </w:r>
      <w:r w:rsidR="009C5EFD" w:rsidRPr="00C21DC4">
        <w:rPr>
          <w:rFonts w:cstheme="minorHAnsi"/>
          <w:bCs/>
          <w:szCs w:val="22"/>
          <w:lang w:val="ru-RU"/>
        </w:rPr>
        <w:t>2020</w:t>
      </w:r>
      <w:r w:rsidR="00115A17" w:rsidRPr="00C21DC4">
        <w:rPr>
          <w:rFonts w:cstheme="minorHAnsi"/>
          <w:bCs/>
          <w:szCs w:val="22"/>
          <w:lang w:val="ru-RU"/>
        </w:rPr>
        <w:t> годов</w:t>
      </w:r>
      <w:bookmarkEnd w:id="18"/>
      <w:r w:rsidR="00C82D2F" w:rsidRPr="00C21DC4">
        <w:rPr>
          <w:rFonts w:cstheme="minorHAnsi"/>
          <w:bCs/>
          <w:szCs w:val="22"/>
          <w:lang w:val="ru-RU"/>
        </w:rPr>
        <w:t>;</w:t>
      </w:r>
    </w:p>
    <w:p w14:paraId="15B8A5AB" w14:textId="1DB19C92" w:rsidR="009C5EFD" w:rsidRPr="00C21DC4" w:rsidRDefault="00362185" w:rsidP="00F420A8">
      <w:pPr>
        <w:pStyle w:val="enumlev2"/>
        <w:rPr>
          <w:rStyle w:val="Hyperlink"/>
          <w:rFonts w:cstheme="minorHAnsi"/>
          <w:bCs/>
          <w:szCs w:val="22"/>
          <w:lang w:val="ru-RU"/>
        </w:rPr>
      </w:pPr>
      <w:bookmarkStart w:id="19" w:name="lt_pId042"/>
      <w:r w:rsidRPr="00C21DC4">
        <w:rPr>
          <w:rFonts w:cstheme="minorHAnsi"/>
          <w:bCs/>
          <w:szCs w:val="22"/>
          <w:lang w:val="ru-RU"/>
        </w:rPr>
        <w:t>•</w:t>
      </w:r>
      <w:r w:rsidRPr="00C21DC4">
        <w:rPr>
          <w:rFonts w:cstheme="minorHAnsi"/>
          <w:bCs/>
          <w:szCs w:val="22"/>
          <w:lang w:val="ru-RU"/>
        </w:rPr>
        <w:tab/>
      </w:r>
      <w:r w:rsidR="00115A17" w:rsidRPr="00C21DC4">
        <w:rPr>
          <w:rFonts w:cstheme="minorHAnsi"/>
          <w:bCs/>
          <w:szCs w:val="22"/>
          <w:lang w:val="ru-RU"/>
        </w:rPr>
        <w:t>Итоги Форума по управлению использованием интернета</w:t>
      </w:r>
      <w:r w:rsidR="009C5EFD" w:rsidRPr="00C21DC4">
        <w:rPr>
          <w:rFonts w:cstheme="minorHAnsi"/>
          <w:bCs/>
          <w:szCs w:val="22"/>
          <w:lang w:val="ru-RU"/>
        </w:rPr>
        <w:t xml:space="preserve"> 2019</w:t>
      </w:r>
      <w:r w:rsidR="00115A17" w:rsidRPr="00C21DC4">
        <w:rPr>
          <w:rFonts w:cstheme="minorHAnsi"/>
          <w:bCs/>
          <w:szCs w:val="22"/>
          <w:lang w:val="ru-RU"/>
        </w:rPr>
        <w:t> года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bookmarkStart w:id="20" w:name="_Hlk31715300"/>
      <w:r w:rsidR="009C5EFD" w:rsidRPr="00C21DC4">
        <w:rPr>
          <w:szCs w:val="22"/>
          <w:lang w:val="ru-RU"/>
        </w:rPr>
        <w:fldChar w:fldCharType="begin"/>
      </w:r>
      <w:r w:rsidR="009C5EFD" w:rsidRPr="00C21DC4">
        <w:rPr>
          <w:szCs w:val="22"/>
          <w:lang w:val="ru-RU"/>
        </w:rPr>
        <w:instrText xml:space="preserve"> HYPERLINK "https://www.intgovforum.org/multilingual/index.php?q=filedepot_download/9299/1809" </w:instrText>
      </w:r>
      <w:r w:rsidR="009C5EFD" w:rsidRPr="00C21DC4">
        <w:rPr>
          <w:szCs w:val="22"/>
          <w:lang w:val="ru-RU"/>
        </w:rPr>
        <w:fldChar w:fldCharType="separate"/>
      </w:r>
      <w:r w:rsidR="005D22CE" w:rsidRPr="00C21DC4">
        <w:rPr>
          <w:rFonts w:cstheme="minorHAnsi"/>
          <w:bCs/>
          <w:szCs w:val="22"/>
          <w:lang w:val="ru-RU"/>
        </w:rPr>
        <w:t>(</w:t>
      </w:r>
      <w:r w:rsidR="00FA556E" w:rsidRPr="00C21DC4">
        <w:rPr>
          <w:rStyle w:val="Hyperlink"/>
          <w:rFonts w:cstheme="minorHAnsi"/>
          <w:szCs w:val="22"/>
          <w:lang w:val="ru-RU"/>
        </w:rPr>
        <w:t>I</w:t>
      </w:r>
      <w:r w:rsidR="009C5EFD" w:rsidRPr="00C21DC4">
        <w:rPr>
          <w:rStyle w:val="Hyperlink"/>
          <w:rFonts w:cstheme="minorHAnsi"/>
          <w:szCs w:val="22"/>
          <w:lang w:val="ru-RU"/>
        </w:rPr>
        <w:t xml:space="preserve">GF 2019 </w:t>
      </w:r>
      <w:proofErr w:type="spellStart"/>
      <w:r w:rsidR="009C5EFD" w:rsidRPr="00C21DC4">
        <w:rPr>
          <w:rStyle w:val="Hyperlink"/>
          <w:rFonts w:cstheme="minorHAnsi"/>
          <w:szCs w:val="22"/>
          <w:lang w:val="ru-RU"/>
        </w:rPr>
        <w:t>Summar</w:t>
      </w:r>
      <w:r w:rsidR="00FA556E" w:rsidRPr="00C21DC4">
        <w:rPr>
          <w:rStyle w:val="Hyperlink"/>
          <w:rFonts w:cstheme="minorHAnsi"/>
          <w:szCs w:val="22"/>
          <w:lang w:val="ru-RU"/>
        </w:rPr>
        <w:t>y</w:t>
      </w:r>
      <w:proofErr w:type="spellEnd"/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rFonts w:cstheme="minorHAnsi"/>
          <w:szCs w:val="22"/>
          <w:lang w:val="ru-RU"/>
        </w:rPr>
        <w:fldChar w:fldCharType="end"/>
      </w:r>
      <w:bookmarkEnd w:id="19"/>
      <w:r w:rsidR="00C82D2F" w:rsidRPr="00C21DC4">
        <w:rPr>
          <w:rFonts w:cstheme="minorHAnsi"/>
          <w:szCs w:val="22"/>
          <w:lang w:val="ru-RU"/>
        </w:rPr>
        <w:t>;</w:t>
      </w:r>
      <w:hyperlink r:id="rId36" w:history="1"/>
    </w:p>
    <w:p w14:paraId="67B84A4A" w14:textId="41D048E8" w:rsidR="009C5EFD" w:rsidRPr="00C21DC4" w:rsidRDefault="00362185" w:rsidP="00F420A8">
      <w:pPr>
        <w:pStyle w:val="enumlev2"/>
        <w:rPr>
          <w:rFonts w:cstheme="minorHAnsi"/>
          <w:bCs/>
          <w:szCs w:val="22"/>
          <w:lang w:val="ru-RU"/>
        </w:rPr>
      </w:pPr>
      <w:bookmarkStart w:id="21" w:name="lt_pId043"/>
      <w:r w:rsidRPr="00C21DC4">
        <w:rPr>
          <w:rFonts w:cstheme="minorHAnsi"/>
          <w:bCs/>
          <w:szCs w:val="22"/>
          <w:lang w:val="ru-RU"/>
        </w:rPr>
        <w:t>•</w:t>
      </w:r>
      <w:r w:rsidRPr="00C21DC4">
        <w:rPr>
          <w:rFonts w:cstheme="minorHAnsi"/>
          <w:bCs/>
          <w:szCs w:val="22"/>
          <w:lang w:val="ru-RU"/>
        </w:rPr>
        <w:tab/>
      </w:r>
      <w:bookmarkEnd w:id="20"/>
      <w:r w:rsidR="00115A17" w:rsidRPr="00C21DC4">
        <w:rPr>
          <w:rFonts w:cstheme="minorHAnsi"/>
          <w:bCs/>
          <w:szCs w:val="22"/>
          <w:lang w:val="ru-RU"/>
        </w:rPr>
        <w:t>Резолюция ГА ООН "</w:t>
      </w:r>
      <w:r w:rsidR="00115A17" w:rsidRPr="00C21DC4">
        <w:rPr>
          <w:lang w:val="ru-RU"/>
        </w:rPr>
        <w:t>Использование ИКТ в целях устойчивого развития"</w:t>
      </w:r>
      <w:r w:rsidR="00115A17" w:rsidRPr="00C21DC4">
        <w:rPr>
          <w:rFonts w:cstheme="minorHAnsi"/>
          <w:bCs/>
          <w:szCs w:val="22"/>
          <w:lang w:val="ru-RU"/>
        </w:rPr>
        <w:t xml:space="preserve"> </w:t>
      </w:r>
      <w:hyperlink r:id="rId37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A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/RES/74/19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7</w:t>
        </w:r>
        <w:r w:rsidR="005D22CE" w:rsidRPr="00C21DC4">
          <w:rPr>
            <w:rFonts w:cstheme="minorHAnsi"/>
            <w:bCs/>
            <w:szCs w:val="22"/>
            <w:lang w:val="ru-RU"/>
          </w:rPr>
          <w:t>)</w:t>
        </w:r>
      </w:hyperlink>
      <w:bookmarkEnd w:id="21"/>
      <w:r w:rsidR="00C82D2F" w:rsidRPr="00C21DC4">
        <w:rPr>
          <w:rFonts w:cstheme="minorHAnsi"/>
          <w:bCs/>
          <w:szCs w:val="22"/>
          <w:lang w:val="ru-RU"/>
        </w:rPr>
        <w:t>.</w:t>
      </w:r>
    </w:p>
    <w:p w14:paraId="2406E96D" w14:textId="3E2F2FA9" w:rsidR="009C5EFD" w:rsidRPr="00C21DC4" w:rsidRDefault="00362185" w:rsidP="00F420A8">
      <w:pPr>
        <w:pStyle w:val="Heading1"/>
        <w:rPr>
          <w:rFonts w:eastAsia="SimSun"/>
          <w:lang w:val="ru-RU"/>
        </w:rPr>
      </w:pPr>
      <w:bookmarkStart w:id="22" w:name="lt_pId044"/>
      <w:r w:rsidRPr="00C21DC4">
        <w:rPr>
          <w:rFonts w:eastAsia="SimSun"/>
          <w:lang w:val="ru-RU"/>
        </w:rPr>
        <w:t>3</w:t>
      </w:r>
      <w:r w:rsidRPr="00C21DC4">
        <w:rPr>
          <w:rFonts w:eastAsia="SimSun"/>
          <w:lang w:val="ru-RU"/>
        </w:rPr>
        <w:tab/>
      </w:r>
      <w:bookmarkEnd w:id="22"/>
      <w:r w:rsidRPr="00C21DC4">
        <w:rPr>
          <w:rFonts w:eastAsia="SimSun"/>
          <w:lang w:val="ru-RU"/>
        </w:rPr>
        <w:t>Деятельность МСЭ по содействию выполнению решений ВВУИО, по</w:t>
      </w:r>
      <w:r w:rsidR="00C82D2F" w:rsidRPr="00C21DC4">
        <w:rPr>
          <w:rFonts w:eastAsia="SimSun"/>
          <w:lang w:val="ru-RU"/>
        </w:rPr>
        <w:t> </w:t>
      </w:r>
      <w:r w:rsidRPr="00C21DC4">
        <w:rPr>
          <w:rFonts w:eastAsia="SimSun"/>
          <w:cs/>
          <w:lang w:val="ru-RU"/>
        </w:rPr>
        <w:t>‎</w:t>
      </w:r>
      <w:r w:rsidRPr="00C21DC4">
        <w:rPr>
          <w:rFonts w:eastAsia="SimSun"/>
          <w:lang w:val="ru-RU"/>
        </w:rPr>
        <w:t xml:space="preserve">выполнению решений ВВУИО и последующая деятельность в связи с решениями ВВУИО, в </w:t>
      </w:r>
      <w:r w:rsidRPr="00C21DC4">
        <w:rPr>
          <w:rFonts w:eastAsia="SimSun"/>
          <w:cs/>
          <w:lang w:val="ru-RU"/>
        </w:rPr>
        <w:t>‎</w:t>
      </w:r>
      <w:r w:rsidRPr="00C21DC4">
        <w:rPr>
          <w:rFonts w:eastAsia="SimSun"/>
          <w:lang w:val="ru-RU"/>
        </w:rPr>
        <w:t>том числе деятельность в соответствии с оперативными планами МСЭ</w:t>
      </w:r>
    </w:p>
    <w:p w14:paraId="3835CDB2" w14:textId="73380A8B" w:rsidR="009C5EFD" w:rsidRPr="00C21DC4" w:rsidRDefault="0054054D" w:rsidP="00F420A8">
      <w:pPr>
        <w:rPr>
          <w:rFonts w:eastAsia="Calibri"/>
          <w:bCs/>
          <w:lang w:val="ru-RU"/>
        </w:rPr>
      </w:pPr>
      <w:bookmarkStart w:id="23" w:name="lt_pId045"/>
      <w:r w:rsidRPr="00C21DC4">
        <w:rPr>
          <w:rFonts w:eastAsia="SimSun"/>
          <w:lang w:val="ru-RU"/>
        </w:rPr>
        <w:t>3.1</w:t>
      </w:r>
      <w:r w:rsidRPr="00C21DC4">
        <w:rPr>
          <w:rFonts w:eastAsia="SimSun"/>
          <w:lang w:val="ru-RU"/>
        </w:rPr>
        <w:tab/>
        <w:t>Следующие документы были рассмотрены на 34-м и 35-м собраниях РГС-ВВУИО</w:t>
      </w:r>
      <w:r w:rsidR="00447388" w:rsidRPr="00C21DC4">
        <w:rPr>
          <w:rFonts w:eastAsia="Calibri"/>
          <w:lang w:val="ru-RU"/>
        </w:rPr>
        <w:t>&amp;ЦУР</w:t>
      </w:r>
      <w:r w:rsidR="009C5EFD" w:rsidRPr="00C21DC4">
        <w:rPr>
          <w:rFonts w:eastAsia="Calibri"/>
          <w:lang w:val="ru-RU"/>
        </w:rPr>
        <w:t>:</w:t>
      </w:r>
      <w:bookmarkEnd w:id="23"/>
    </w:p>
    <w:p w14:paraId="0320EA01" w14:textId="06AF4B64" w:rsidR="009C5EFD" w:rsidRPr="00C21DC4" w:rsidRDefault="00500DD4" w:rsidP="00F420A8">
      <w:pPr>
        <w:pStyle w:val="enumlev1"/>
        <w:rPr>
          <w:rFonts w:eastAsia="Calibri"/>
          <w:bCs/>
          <w:lang w:val="ru-RU"/>
        </w:rPr>
      </w:pPr>
      <w:bookmarkStart w:id="24" w:name="lt_pId046"/>
      <w:r w:rsidRPr="00C21DC4">
        <w:rPr>
          <w:rFonts w:eastAsia="Calibri"/>
          <w:lang w:val="ru-RU"/>
        </w:rPr>
        <w:t>3.1.1</w:t>
      </w:r>
      <w:r w:rsidRPr="00C21DC4">
        <w:rPr>
          <w:rFonts w:eastAsia="Calibri"/>
          <w:lang w:val="ru-RU"/>
        </w:rPr>
        <w:tab/>
      </w:r>
      <w:r w:rsidR="0054054D" w:rsidRPr="00C21DC4">
        <w:rPr>
          <w:rFonts w:eastAsia="Calibri"/>
          <w:lang w:val="ru-RU"/>
        </w:rPr>
        <w:t>Вклад МСЭ в выполнение решений ВВУИО и</w:t>
      </w:r>
      <w:r w:rsidR="0054054D" w:rsidRPr="00C21DC4">
        <w:rPr>
          <w:lang w:val="ru-RU"/>
        </w:rPr>
        <w:t xml:space="preserve"> </w:t>
      </w:r>
      <w:r w:rsidR="0054054D" w:rsidRPr="00C21DC4">
        <w:rPr>
          <w:rFonts w:eastAsia="Calibri"/>
          <w:lang w:val="ru-RU"/>
        </w:rPr>
        <w:t>Повестка дня в области устойчивого развития на</w:t>
      </w:r>
      <w:r w:rsidR="00C21DC4">
        <w:rPr>
          <w:rFonts w:eastAsia="Calibri"/>
        </w:rPr>
        <w:t> </w:t>
      </w:r>
      <w:r w:rsidR="0054054D" w:rsidRPr="00C21DC4">
        <w:rPr>
          <w:rFonts w:eastAsia="Calibri"/>
          <w:lang w:val="ru-RU"/>
        </w:rPr>
        <w:t>период до 2030 года</w:t>
      </w:r>
      <w:r w:rsidR="009C5EFD" w:rsidRPr="00C21DC4">
        <w:rPr>
          <w:rFonts w:eastAsia="Calibri"/>
          <w:lang w:val="ru-RU"/>
        </w:rPr>
        <w:t xml:space="preserve"> (</w:t>
      </w:r>
      <w:r w:rsidR="0054054D" w:rsidRPr="00C21DC4">
        <w:rPr>
          <w:rFonts w:eastAsia="Calibri"/>
          <w:lang w:val="ru-RU"/>
        </w:rPr>
        <w:t xml:space="preserve">Отчет, </w:t>
      </w:r>
      <w:r w:rsidR="009C5EFD" w:rsidRPr="00C21DC4">
        <w:rPr>
          <w:rFonts w:eastAsia="Calibri"/>
          <w:lang w:val="ru-RU"/>
        </w:rPr>
        <w:t>2019</w:t>
      </w:r>
      <w:r w:rsidR="0054054D" w:rsidRPr="00C21DC4">
        <w:rPr>
          <w:rFonts w:eastAsia="Calibri"/>
          <w:lang w:val="ru-RU"/>
        </w:rPr>
        <w:t> г.</w:t>
      </w:r>
      <w:r w:rsidR="009C5EFD" w:rsidRPr="00C21DC4">
        <w:rPr>
          <w:rFonts w:eastAsia="Calibri"/>
          <w:lang w:val="ru-RU"/>
        </w:rPr>
        <w:t>)</w:t>
      </w:r>
      <w:r w:rsidR="009C5EFD" w:rsidRPr="00C21DC4">
        <w:rPr>
          <w:lang w:val="ru-RU"/>
        </w:rPr>
        <w:t xml:space="preserve"> </w:t>
      </w:r>
      <w:hyperlink r:id="rId38" w:history="1">
        <w:r w:rsidR="005D22CE" w:rsidRPr="00C21DC4">
          <w:rPr>
            <w:bCs/>
            <w:lang w:val="ru-RU"/>
          </w:rPr>
          <w:t>(</w:t>
        </w:r>
        <w:r w:rsidR="00FA556E" w:rsidRPr="00C21DC4">
          <w:rPr>
            <w:rStyle w:val="Hyperlink"/>
            <w:rFonts w:cstheme="minorHAnsi"/>
            <w:bCs/>
            <w:szCs w:val="22"/>
            <w:lang w:val="ru-RU"/>
          </w:rPr>
          <w:t>S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19-CWGWSIS34-C-0002</w:t>
        </w:r>
      </w:hyperlink>
      <w:r w:rsidR="005D22CE" w:rsidRPr="00C21DC4">
        <w:rPr>
          <w:bCs/>
          <w:lang w:val="ru-RU"/>
        </w:rPr>
        <w:t>)</w:t>
      </w:r>
      <w:r w:rsidR="009C5EFD" w:rsidRPr="00C21DC4">
        <w:rPr>
          <w:rFonts w:eastAsia="Calibri"/>
          <w:bCs/>
          <w:lang w:val="ru-RU"/>
        </w:rPr>
        <w:t>;</w:t>
      </w:r>
      <w:bookmarkEnd w:id="24"/>
    </w:p>
    <w:p w14:paraId="20BDCEA7" w14:textId="6F3A15BB" w:rsidR="009C5EFD" w:rsidRPr="00C21DC4" w:rsidRDefault="00500DD4" w:rsidP="00F420A8">
      <w:pPr>
        <w:pStyle w:val="enumlev1"/>
        <w:rPr>
          <w:rFonts w:eastAsia="Calibri"/>
          <w:lang w:val="ru-RU"/>
        </w:rPr>
      </w:pPr>
      <w:bookmarkStart w:id="25" w:name="lt_pId047"/>
      <w:r w:rsidRPr="00C21DC4">
        <w:rPr>
          <w:lang w:val="ru-RU"/>
        </w:rPr>
        <w:lastRenderedPageBreak/>
        <w:t>3.1.2</w:t>
      </w:r>
      <w:r w:rsidRPr="00C21DC4">
        <w:rPr>
          <w:lang w:val="ru-RU"/>
        </w:rPr>
        <w:tab/>
      </w:r>
      <w:r w:rsidR="0054054D" w:rsidRPr="00C21DC4">
        <w:rPr>
          <w:lang w:val="ru-RU"/>
        </w:rPr>
        <w:t xml:space="preserve">Дорожные карты МСЭ по Направлениям деятельности C2, C5 и C6 </w:t>
      </w:r>
      <w:r w:rsidR="009C5EFD" w:rsidRPr="00C21DC4">
        <w:rPr>
          <w:lang w:val="ru-RU"/>
        </w:rPr>
        <w:t>(</w:t>
      </w:r>
      <w:r w:rsidR="00FA556E" w:rsidRPr="00C21DC4">
        <w:rPr>
          <w:lang w:val="ru-RU"/>
        </w:rPr>
        <w:t>обновленная информация,</w:t>
      </w:r>
      <w:r w:rsidR="009C5EFD" w:rsidRPr="00C21DC4">
        <w:rPr>
          <w:lang w:val="ru-RU"/>
        </w:rPr>
        <w:t xml:space="preserve"> 2019</w:t>
      </w:r>
      <w:r w:rsidR="00FA556E" w:rsidRPr="00C21DC4">
        <w:rPr>
          <w:lang w:val="ru-RU"/>
        </w:rPr>
        <w:t> г.</w:t>
      </w:r>
      <w:r w:rsidR="009C5EFD" w:rsidRPr="00C21DC4">
        <w:rPr>
          <w:lang w:val="ru-RU"/>
        </w:rPr>
        <w:t xml:space="preserve">) </w:t>
      </w:r>
      <w:hyperlink r:id="rId39" w:history="1">
        <w:r w:rsidR="005D22CE" w:rsidRPr="00C21DC4">
          <w:rPr>
            <w:lang w:val="ru-RU"/>
          </w:rPr>
          <w:t>(</w:t>
        </w:r>
        <w:r w:rsidR="00FA556E" w:rsidRPr="00C21DC4">
          <w:rPr>
            <w:rStyle w:val="Hyperlink"/>
            <w:rFonts w:cstheme="minorHAnsi"/>
            <w:bCs/>
            <w:szCs w:val="22"/>
            <w:lang w:val="ru-RU"/>
          </w:rPr>
          <w:t>S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19-CWGWSIS34-C-0003</w:t>
        </w:r>
      </w:hyperlink>
      <w:r w:rsidR="005D22CE" w:rsidRPr="00C21DC4">
        <w:rPr>
          <w:lang w:val="ru-RU"/>
        </w:rPr>
        <w:t>)</w:t>
      </w:r>
      <w:r w:rsidR="009C5EFD" w:rsidRPr="00C21DC4">
        <w:rPr>
          <w:rFonts w:eastAsia="Calibri"/>
          <w:lang w:val="ru-RU"/>
        </w:rPr>
        <w:t>;</w:t>
      </w:r>
      <w:bookmarkEnd w:id="25"/>
    </w:p>
    <w:p w14:paraId="2CADAF8B" w14:textId="4ED7D19C" w:rsidR="009C5EFD" w:rsidRPr="00C21DC4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26" w:name="lt_pId048"/>
      <w:r w:rsidRPr="00C21DC4">
        <w:rPr>
          <w:rFonts w:cstheme="minorHAnsi"/>
          <w:bCs/>
          <w:szCs w:val="22"/>
          <w:lang w:val="ru-RU"/>
        </w:rPr>
        <w:t>3.1.3</w:t>
      </w:r>
      <w:r w:rsidRPr="00C21DC4">
        <w:rPr>
          <w:rFonts w:cstheme="minorHAnsi"/>
          <w:bCs/>
          <w:szCs w:val="22"/>
          <w:lang w:val="ru-RU"/>
        </w:rPr>
        <w:tab/>
      </w:r>
      <w:r w:rsidRPr="00C21DC4">
        <w:rPr>
          <w:lang w:val="ru-RU"/>
        </w:rPr>
        <w:t>Форум</w:t>
      </w:r>
      <w:r w:rsidRPr="00C21DC4">
        <w:rPr>
          <w:rFonts w:cstheme="minorHAnsi"/>
          <w:bCs/>
          <w:szCs w:val="22"/>
          <w:lang w:val="ru-RU"/>
        </w:rPr>
        <w:t xml:space="preserve"> ВВУИО </w:t>
      </w:r>
      <w:r w:rsidR="009C5EFD" w:rsidRPr="00C21DC4">
        <w:rPr>
          <w:rFonts w:cstheme="minorHAnsi"/>
          <w:bCs/>
          <w:szCs w:val="22"/>
          <w:lang w:val="ru-RU"/>
        </w:rPr>
        <w:t>2019</w:t>
      </w:r>
      <w:r w:rsidRPr="00C21DC4">
        <w:rPr>
          <w:rFonts w:cstheme="minorHAnsi"/>
          <w:bCs/>
          <w:szCs w:val="22"/>
          <w:lang w:val="ru-RU"/>
        </w:rPr>
        <w:t> года</w:t>
      </w:r>
      <w:r w:rsidR="009C5EFD" w:rsidRPr="00C21DC4">
        <w:rPr>
          <w:rFonts w:cstheme="minorHAnsi"/>
          <w:bCs/>
          <w:szCs w:val="22"/>
          <w:lang w:val="ru-RU"/>
        </w:rPr>
        <w:t xml:space="preserve">: </w:t>
      </w:r>
      <w:r w:rsidR="00115A17" w:rsidRPr="00C21DC4">
        <w:rPr>
          <w:rFonts w:cstheme="minorHAnsi"/>
          <w:bCs/>
          <w:szCs w:val="22"/>
          <w:lang w:val="ru-RU"/>
        </w:rPr>
        <w:t>Итоги</w:t>
      </w:r>
      <w:r w:rsidR="009C5EFD" w:rsidRPr="00C21DC4">
        <w:rPr>
          <w:rFonts w:cstheme="minorHAnsi"/>
          <w:bCs/>
          <w:szCs w:val="22"/>
          <w:lang w:val="ru-RU"/>
        </w:rPr>
        <w:t xml:space="preserve"> (</w:t>
      </w:r>
      <w:hyperlink r:id="rId40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S19-CWGWSIS34-C-0004</w:t>
        </w:r>
      </w:hyperlink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rFonts w:eastAsia="Calibri" w:cstheme="minorHAnsi"/>
          <w:bCs/>
          <w:szCs w:val="22"/>
          <w:lang w:val="ru-RU"/>
        </w:rPr>
        <w:t>;</w:t>
      </w:r>
      <w:bookmarkEnd w:id="26"/>
    </w:p>
    <w:p w14:paraId="1E342DEE" w14:textId="26017D49" w:rsidR="009C5EFD" w:rsidRPr="00C21DC4" w:rsidRDefault="00500DD4" w:rsidP="00F420A8">
      <w:pPr>
        <w:pStyle w:val="enumlev1"/>
        <w:rPr>
          <w:rFonts w:eastAsia="Calibri" w:cstheme="minorHAnsi"/>
          <w:szCs w:val="22"/>
          <w:lang w:val="ru-RU"/>
        </w:rPr>
      </w:pPr>
      <w:bookmarkStart w:id="27" w:name="lt_pId049"/>
      <w:r w:rsidRPr="00C21DC4">
        <w:rPr>
          <w:rFonts w:eastAsia="Calibri" w:cstheme="minorHAnsi"/>
          <w:bCs/>
          <w:szCs w:val="22"/>
          <w:lang w:val="ru-RU"/>
        </w:rPr>
        <w:t>3.1.4</w:t>
      </w:r>
      <w:r w:rsidRPr="00C21DC4">
        <w:rPr>
          <w:rFonts w:eastAsia="Calibri" w:cstheme="minorHAnsi"/>
          <w:bCs/>
          <w:szCs w:val="22"/>
          <w:lang w:val="ru-RU"/>
        </w:rPr>
        <w:tab/>
      </w:r>
      <w:r w:rsidRPr="00C21DC4">
        <w:rPr>
          <w:lang w:val="ru-RU"/>
        </w:rPr>
        <w:t>Фор</w:t>
      </w:r>
      <w:r w:rsidR="00F420A8" w:rsidRPr="00C21DC4">
        <w:rPr>
          <w:lang w:val="ru-RU"/>
        </w:rPr>
        <w:t>у</w:t>
      </w:r>
      <w:r w:rsidRPr="00C21DC4">
        <w:rPr>
          <w:lang w:val="ru-RU"/>
        </w:rPr>
        <w:t>м</w:t>
      </w:r>
      <w:r w:rsidRPr="00C21DC4">
        <w:rPr>
          <w:rFonts w:eastAsia="Calibri" w:cstheme="minorHAnsi"/>
          <w:bCs/>
          <w:szCs w:val="22"/>
          <w:lang w:val="ru-RU"/>
        </w:rPr>
        <w:t xml:space="preserve"> ВВУИО</w:t>
      </w:r>
      <w:r w:rsidR="009C5EFD" w:rsidRPr="00C21DC4">
        <w:rPr>
          <w:rFonts w:eastAsia="Calibri" w:cstheme="minorHAnsi"/>
          <w:bCs/>
          <w:szCs w:val="22"/>
          <w:lang w:val="ru-RU"/>
        </w:rPr>
        <w:t xml:space="preserve"> 2020</w:t>
      </w:r>
      <w:r w:rsidRPr="00C21DC4">
        <w:rPr>
          <w:rFonts w:eastAsia="Calibri" w:cstheme="minorHAnsi"/>
          <w:bCs/>
          <w:szCs w:val="22"/>
          <w:lang w:val="ru-RU"/>
        </w:rPr>
        <w:t> года</w:t>
      </w:r>
      <w:r w:rsidR="009C5EFD" w:rsidRPr="00C21DC4">
        <w:rPr>
          <w:rFonts w:eastAsia="Calibri" w:cstheme="minorHAnsi"/>
          <w:bCs/>
          <w:szCs w:val="22"/>
          <w:lang w:val="ru-RU"/>
        </w:rPr>
        <w:t xml:space="preserve"> (</w:t>
      </w:r>
      <w:r w:rsidR="00115A17" w:rsidRPr="00C21DC4">
        <w:rPr>
          <w:rFonts w:eastAsia="Calibri" w:cstheme="minorHAnsi"/>
          <w:bCs/>
          <w:szCs w:val="22"/>
          <w:lang w:val="ru-RU"/>
        </w:rPr>
        <w:t>Подготовительный процесс</w:t>
      </w:r>
      <w:r w:rsidR="009C5EFD" w:rsidRPr="00C21DC4">
        <w:rPr>
          <w:rFonts w:eastAsia="Calibri" w:cstheme="minorHAnsi"/>
          <w:bCs/>
          <w:szCs w:val="22"/>
          <w:lang w:val="ru-RU"/>
        </w:rPr>
        <w:t xml:space="preserve">) </w:t>
      </w:r>
      <w:hyperlink r:id="rId41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Pr="00C21DC4">
          <w:rPr>
            <w:rStyle w:val="Hyperlink"/>
            <w:rFonts w:cstheme="minorHAnsi"/>
            <w:bCs/>
            <w:szCs w:val="22"/>
            <w:lang w:val="ru-RU"/>
          </w:rPr>
          <w:t>S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19-CWGWSIS34-C-0005</w:t>
        </w:r>
      </w:hyperlink>
      <w:r w:rsidR="009C5EFD" w:rsidRPr="00C21DC4">
        <w:rPr>
          <w:rFonts w:eastAsia="Calibri" w:cstheme="minorHAnsi"/>
          <w:bCs/>
          <w:szCs w:val="22"/>
          <w:lang w:val="ru-RU"/>
        </w:rPr>
        <w:t>);</w:t>
      </w:r>
      <w:bookmarkEnd w:id="27"/>
      <w:r w:rsidR="009C5EFD" w:rsidRPr="00C21DC4">
        <w:rPr>
          <w:rFonts w:eastAsia="Calibri" w:cstheme="minorHAnsi"/>
          <w:bCs/>
          <w:szCs w:val="22"/>
          <w:lang w:val="ru-RU"/>
        </w:rPr>
        <w:t xml:space="preserve"> </w:t>
      </w:r>
    </w:p>
    <w:p w14:paraId="52D2D369" w14:textId="2EA711DE" w:rsidR="009C5EFD" w:rsidRPr="00C21DC4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28" w:name="lt_pId050"/>
      <w:r w:rsidRPr="00C21DC4">
        <w:rPr>
          <w:rFonts w:cstheme="minorHAnsi"/>
          <w:bCs/>
          <w:szCs w:val="22"/>
          <w:lang w:val="ru-RU"/>
        </w:rPr>
        <w:t>3.1.5</w:t>
      </w:r>
      <w:r w:rsidRPr="00C21DC4">
        <w:rPr>
          <w:rFonts w:cstheme="minorHAnsi"/>
          <w:bCs/>
          <w:szCs w:val="22"/>
          <w:lang w:val="ru-RU"/>
        </w:rPr>
        <w:tab/>
      </w:r>
      <w:r w:rsidR="00D267BE" w:rsidRPr="00C21DC4">
        <w:rPr>
          <w:color w:val="000000"/>
          <w:lang w:val="ru-RU"/>
        </w:rPr>
        <w:t>Деятельность на региональном уровне по согласованию процессов ВВУИО/ЦУР</w:t>
      </w:r>
      <w:r w:rsidR="00D267BE" w:rsidRPr="00C21DC4">
        <w:rPr>
          <w:lang w:val="ru-RU"/>
        </w:rPr>
        <w:t xml:space="preserve"> </w:t>
      </w:r>
      <w:hyperlink r:id="rId42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Pr="00C21DC4">
          <w:rPr>
            <w:rStyle w:val="Hyperlink"/>
            <w:rFonts w:cstheme="minorHAnsi"/>
            <w:bCs/>
            <w:szCs w:val="22"/>
            <w:lang w:val="ru-RU"/>
          </w:rPr>
          <w:t>S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19</w:t>
        </w:r>
        <w:r w:rsidR="00540A06" w:rsidRPr="00C21DC4">
          <w:rPr>
            <w:rStyle w:val="Hyperlink"/>
            <w:rFonts w:cstheme="minorHAnsi"/>
            <w:bCs/>
            <w:szCs w:val="22"/>
            <w:lang w:val="ru-RU"/>
          </w:rPr>
          <w:noBreakHyphen/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CWGWSIS34-C-0014</w:t>
        </w:r>
      </w:hyperlink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rFonts w:eastAsia="Calibri" w:cstheme="minorHAnsi"/>
          <w:bCs/>
          <w:szCs w:val="22"/>
          <w:lang w:val="ru-RU"/>
        </w:rPr>
        <w:t>;</w:t>
      </w:r>
      <w:bookmarkEnd w:id="28"/>
    </w:p>
    <w:p w14:paraId="7D0535B6" w14:textId="5E7B6DBF" w:rsidR="009C5EFD" w:rsidRPr="00C21DC4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29" w:name="lt_pId051"/>
      <w:r w:rsidRPr="00C21DC4">
        <w:rPr>
          <w:rFonts w:cstheme="minorHAnsi"/>
          <w:bCs/>
          <w:szCs w:val="22"/>
          <w:lang w:val="ru-RU"/>
        </w:rPr>
        <w:t>3.1.6</w:t>
      </w:r>
      <w:r w:rsidRPr="00C21DC4">
        <w:rPr>
          <w:rFonts w:cstheme="minorHAnsi"/>
          <w:bCs/>
          <w:szCs w:val="22"/>
          <w:lang w:val="ru-RU"/>
        </w:rPr>
        <w:tab/>
      </w:r>
      <w:r w:rsidR="0055718D" w:rsidRPr="00C21DC4">
        <w:rPr>
          <w:color w:val="000000"/>
          <w:lang w:val="ru-RU"/>
        </w:rPr>
        <w:t>Процесс анализа выполнения решений ВВУИО,</w:t>
      </w:r>
      <w:r w:rsidR="0055718D" w:rsidRPr="00C21DC4">
        <w:rPr>
          <w:rFonts w:cstheme="minorHAnsi"/>
          <w:bCs/>
          <w:szCs w:val="22"/>
          <w:lang w:val="ru-RU"/>
        </w:rPr>
        <w:t xml:space="preserve"> </w:t>
      </w:r>
      <w:r w:rsidR="009C5EFD" w:rsidRPr="00C21DC4">
        <w:rPr>
          <w:rFonts w:cstheme="minorHAnsi"/>
          <w:bCs/>
          <w:szCs w:val="22"/>
          <w:lang w:val="ru-RU"/>
        </w:rPr>
        <w:t xml:space="preserve">2019 </w:t>
      </w:r>
      <w:r w:rsidR="0055718D" w:rsidRPr="00C21DC4">
        <w:rPr>
          <w:rFonts w:cstheme="minorHAnsi"/>
          <w:bCs/>
          <w:szCs w:val="22"/>
          <w:lang w:val="ru-RU"/>
        </w:rPr>
        <w:t>и</w:t>
      </w:r>
      <w:r w:rsidR="009C5EFD" w:rsidRPr="00C21DC4">
        <w:rPr>
          <w:rFonts w:cstheme="minorHAnsi"/>
          <w:bCs/>
          <w:szCs w:val="22"/>
          <w:lang w:val="ru-RU"/>
        </w:rPr>
        <w:t xml:space="preserve"> 2020</w:t>
      </w:r>
      <w:r w:rsidR="0055718D" w:rsidRPr="00C21DC4">
        <w:rPr>
          <w:rFonts w:cstheme="minorHAnsi"/>
          <w:bCs/>
          <w:szCs w:val="22"/>
          <w:lang w:val="ru-RU"/>
        </w:rPr>
        <w:t> г</w:t>
      </w:r>
      <w:r w:rsidR="003C42ED" w:rsidRPr="00C21DC4">
        <w:rPr>
          <w:rFonts w:cstheme="minorHAnsi"/>
          <w:bCs/>
          <w:szCs w:val="22"/>
          <w:lang w:val="ru-RU"/>
        </w:rPr>
        <w:t>оды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hyperlink r:id="rId43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Pr="00C21DC4">
          <w:rPr>
            <w:rStyle w:val="Hyperlink"/>
            <w:rFonts w:cstheme="minorHAnsi"/>
            <w:bCs/>
            <w:szCs w:val="22"/>
            <w:lang w:val="ru-RU"/>
          </w:rPr>
          <w:t>S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19-CWGWSIS34-C-0006</w:t>
        </w:r>
      </w:hyperlink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rFonts w:eastAsia="Calibri" w:cstheme="minorHAnsi"/>
          <w:bCs/>
          <w:szCs w:val="22"/>
          <w:lang w:val="ru-RU"/>
        </w:rPr>
        <w:t>;</w:t>
      </w:r>
      <w:bookmarkEnd w:id="29"/>
    </w:p>
    <w:p w14:paraId="4BEA8DC3" w14:textId="043D1C34" w:rsidR="009C5EFD" w:rsidRPr="00C21DC4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30" w:name="lt_pId052"/>
      <w:r w:rsidRPr="00C21DC4">
        <w:rPr>
          <w:rFonts w:cstheme="minorHAnsi"/>
          <w:bCs/>
          <w:szCs w:val="22"/>
          <w:lang w:val="ru-RU"/>
        </w:rPr>
        <w:t>3.1.7</w:t>
      </w:r>
      <w:r w:rsidRPr="00C21DC4">
        <w:rPr>
          <w:rFonts w:cstheme="minorHAnsi"/>
          <w:bCs/>
          <w:szCs w:val="22"/>
          <w:lang w:val="ru-RU"/>
        </w:rPr>
        <w:tab/>
      </w:r>
      <w:r w:rsidR="00540A06" w:rsidRPr="00C21DC4">
        <w:rPr>
          <w:rFonts w:cstheme="minorHAnsi"/>
          <w:bCs/>
          <w:szCs w:val="22"/>
          <w:lang w:val="ru-RU"/>
        </w:rPr>
        <w:t>Конкурс на соискание</w:t>
      </w:r>
      <w:r w:rsidR="003C42ED" w:rsidRPr="00C21DC4">
        <w:rPr>
          <w:rFonts w:cstheme="minorHAnsi"/>
          <w:bCs/>
          <w:szCs w:val="22"/>
          <w:lang w:val="ru-RU"/>
        </w:rPr>
        <w:t xml:space="preserve"> н</w:t>
      </w:r>
      <w:r w:rsidRPr="00C21DC4">
        <w:rPr>
          <w:lang w:val="ru-RU"/>
        </w:rPr>
        <w:t>аград</w:t>
      </w:r>
      <w:r w:rsidRPr="00C21DC4">
        <w:rPr>
          <w:rFonts w:cstheme="minorHAnsi"/>
          <w:bCs/>
          <w:szCs w:val="22"/>
          <w:lang w:val="ru-RU"/>
        </w:rPr>
        <w:t xml:space="preserve"> ВВУИО </w:t>
      </w:r>
      <w:r w:rsidR="009C5EFD" w:rsidRPr="00C21DC4">
        <w:rPr>
          <w:rFonts w:cstheme="minorHAnsi"/>
          <w:bCs/>
          <w:szCs w:val="22"/>
          <w:lang w:val="ru-RU"/>
        </w:rPr>
        <w:t>2019</w:t>
      </w:r>
      <w:r w:rsidRPr="00C21DC4">
        <w:rPr>
          <w:rFonts w:cstheme="minorHAnsi"/>
          <w:bCs/>
          <w:szCs w:val="22"/>
          <w:lang w:val="ru-RU"/>
        </w:rPr>
        <w:t> года и</w:t>
      </w:r>
      <w:r w:rsidR="009C5EFD" w:rsidRPr="00C21DC4">
        <w:rPr>
          <w:rFonts w:cstheme="minorHAnsi"/>
          <w:bCs/>
          <w:szCs w:val="22"/>
          <w:lang w:val="ru-RU"/>
        </w:rPr>
        <w:t xml:space="preserve"> 2020</w:t>
      </w:r>
      <w:r w:rsidRPr="00C21DC4">
        <w:rPr>
          <w:rFonts w:cstheme="minorHAnsi"/>
          <w:bCs/>
          <w:szCs w:val="22"/>
          <w:lang w:val="ru-RU"/>
        </w:rPr>
        <w:t xml:space="preserve"> года </w:t>
      </w:r>
      <w:hyperlink r:id="rId44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Pr="00C21DC4">
          <w:rPr>
            <w:rStyle w:val="Hyperlink"/>
            <w:rFonts w:cstheme="minorHAnsi"/>
            <w:bCs/>
            <w:szCs w:val="22"/>
            <w:lang w:val="ru-RU"/>
          </w:rPr>
          <w:t>S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19-CWGWSIS34-C-0007</w:t>
        </w:r>
      </w:hyperlink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rFonts w:eastAsia="Calibri" w:cstheme="minorHAnsi"/>
          <w:bCs/>
          <w:szCs w:val="22"/>
          <w:lang w:val="ru-RU"/>
        </w:rPr>
        <w:t>;</w:t>
      </w:r>
      <w:bookmarkEnd w:id="30"/>
    </w:p>
    <w:p w14:paraId="004D5B6B" w14:textId="05DEF261" w:rsidR="009C5EFD" w:rsidRPr="00C21DC4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31" w:name="lt_pId053"/>
      <w:r w:rsidRPr="00C21DC4">
        <w:rPr>
          <w:rFonts w:cstheme="minorHAnsi"/>
          <w:bCs/>
          <w:szCs w:val="22"/>
          <w:lang w:val="ru-RU"/>
        </w:rPr>
        <w:t>3.1.8</w:t>
      </w:r>
      <w:r w:rsidRPr="00C21DC4">
        <w:rPr>
          <w:rFonts w:cstheme="minorHAnsi"/>
          <w:bCs/>
          <w:szCs w:val="22"/>
          <w:lang w:val="ru-RU"/>
        </w:rPr>
        <w:tab/>
      </w:r>
      <w:r w:rsidR="0054054D" w:rsidRPr="00C21DC4">
        <w:rPr>
          <w:lang w:val="ru-RU"/>
        </w:rPr>
        <w:t>Группа</w:t>
      </w:r>
      <w:r w:rsidR="0054054D" w:rsidRPr="00C21DC4">
        <w:rPr>
          <w:rFonts w:cstheme="minorHAnsi"/>
          <w:bCs/>
          <w:szCs w:val="22"/>
          <w:lang w:val="ru-RU"/>
        </w:rPr>
        <w:t xml:space="preserve"> ООН по вопросам информационного общества (ГИО ООН)</w:t>
      </w:r>
      <w:r w:rsidR="009C5EFD" w:rsidRPr="00C21DC4">
        <w:rPr>
          <w:rFonts w:cstheme="minorHAnsi"/>
          <w:bCs/>
          <w:szCs w:val="22"/>
          <w:lang w:val="ru-RU"/>
        </w:rPr>
        <w:t xml:space="preserve"> (</w:t>
      </w:r>
      <w:hyperlink r:id="rId45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S19-CWGWSIS34-C-0008</w:t>
        </w:r>
      </w:hyperlink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rFonts w:eastAsia="Calibri" w:cstheme="minorHAnsi"/>
          <w:bCs/>
          <w:szCs w:val="22"/>
          <w:lang w:val="ru-RU"/>
        </w:rPr>
        <w:t>;</w:t>
      </w:r>
      <w:bookmarkEnd w:id="31"/>
    </w:p>
    <w:p w14:paraId="32B8C8BA" w14:textId="2C4B610F" w:rsidR="009C5EFD" w:rsidRPr="00C21DC4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32" w:name="lt_pId054"/>
      <w:r w:rsidRPr="00C21DC4">
        <w:rPr>
          <w:rFonts w:cstheme="minorHAnsi"/>
          <w:bCs/>
          <w:szCs w:val="22"/>
          <w:lang w:val="ru-RU"/>
        </w:rPr>
        <w:t>3.1.9</w:t>
      </w:r>
      <w:r w:rsidRPr="00C21DC4">
        <w:rPr>
          <w:rFonts w:cstheme="minorHAnsi"/>
          <w:bCs/>
          <w:szCs w:val="22"/>
          <w:lang w:val="ru-RU"/>
        </w:rPr>
        <w:tab/>
      </w:r>
      <w:r w:rsidR="0054054D" w:rsidRPr="00C21DC4">
        <w:rPr>
          <w:lang w:val="ru-RU"/>
        </w:rPr>
        <w:t>Всемирный</w:t>
      </w:r>
      <w:r w:rsidR="0054054D" w:rsidRPr="00C21DC4">
        <w:rPr>
          <w:rFonts w:cstheme="minorHAnsi"/>
          <w:bCs/>
          <w:szCs w:val="22"/>
          <w:lang w:val="ru-RU"/>
        </w:rPr>
        <w:t xml:space="preserve"> день электросвязи и информационного общества </w:t>
      </w:r>
      <w:r w:rsidR="009C5EFD" w:rsidRPr="00C21DC4">
        <w:rPr>
          <w:rFonts w:cstheme="minorHAnsi"/>
          <w:bCs/>
          <w:szCs w:val="22"/>
          <w:lang w:val="ru-RU"/>
        </w:rPr>
        <w:t>2019</w:t>
      </w:r>
      <w:r w:rsidR="0054054D" w:rsidRPr="00C21DC4">
        <w:rPr>
          <w:rFonts w:cstheme="minorHAnsi"/>
          <w:bCs/>
          <w:szCs w:val="22"/>
          <w:lang w:val="ru-RU"/>
        </w:rPr>
        <w:t> года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r w:rsidR="0054054D" w:rsidRPr="00C21DC4">
        <w:rPr>
          <w:rFonts w:cstheme="minorHAnsi"/>
          <w:bCs/>
          <w:szCs w:val="22"/>
          <w:lang w:val="ru-RU"/>
        </w:rPr>
        <w:t>и</w:t>
      </w:r>
      <w:r w:rsidR="009C5EFD" w:rsidRPr="00C21DC4">
        <w:rPr>
          <w:rFonts w:cstheme="minorHAnsi"/>
          <w:bCs/>
          <w:szCs w:val="22"/>
          <w:lang w:val="ru-RU"/>
        </w:rPr>
        <w:t xml:space="preserve"> 2020</w:t>
      </w:r>
      <w:r w:rsidR="0054054D" w:rsidRPr="00C21DC4">
        <w:rPr>
          <w:rFonts w:cstheme="minorHAnsi"/>
          <w:bCs/>
          <w:szCs w:val="22"/>
          <w:lang w:val="ru-RU"/>
        </w:rPr>
        <w:t> года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hyperlink r:id="rId46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Pr="00C21DC4">
          <w:rPr>
            <w:rStyle w:val="Hyperlink"/>
            <w:rFonts w:cstheme="minorHAnsi"/>
            <w:bCs/>
            <w:szCs w:val="22"/>
            <w:lang w:val="ru-RU"/>
          </w:rPr>
          <w:t>S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19</w:t>
        </w:r>
        <w:r w:rsidR="00447388" w:rsidRPr="00C21DC4">
          <w:rPr>
            <w:rStyle w:val="Hyperlink"/>
            <w:rFonts w:cstheme="minorHAnsi"/>
            <w:bCs/>
            <w:szCs w:val="22"/>
            <w:lang w:val="ru-RU"/>
          </w:rPr>
          <w:noBreakHyphen/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CWGWSIS34-C-0011</w:t>
        </w:r>
      </w:hyperlink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szCs w:val="22"/>
          <w:lang w:val="ru-RU"/>
        </w:rPr>
        <w:t xml:space="preserve"> </w:t>
      </w:r>
      <w:r w:rsidRPr="00C21DC4">
        <w:rPr>
          <w:szCs w:val="22"/>
          <w:lang w:val="ru-RU"/>
        </w:rPr>
        <w:t>и</w:t>
      </w:r>
      <w:r w:rsidR="009C5EFD" w:rsidRPr="00C21DC4">
        <w:rPr>
          <w:szCs w:val="22"/>
          <w:lang w:val="ru-RU"/>
        </w:rPr>
        <w:t xml:space="preserve"> </w:t>
      </w:r>
      <w:r w:rsidR="005D22CE" w:rsidRPr="00C21DC4">
        <w:rPr>
          <w:rFonts w:cstheme="minorHAnsi"/>
          <w:bCs/>
          <w:szCs w:val="22"/>
          <w:lang w:val="ru-RU"/>
        </w:rPr>
        <w:t>(</w:t>
      </w:r>
      <w:hyperlink r:id="rId47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S19-CWGWSIS34-C-0020</w:t>
        </w:r>
      </w:hyperlink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rFonts w:eastAsia="Calibri" w:cstheme="minorHAnsi"/>
          <w:bCs/>
          <w:szCs w:val="22"/>
          <w:lang w:val="ru-RU"/>
        </w:rPr>
        <w:t>;</w:t>
      </w:r>
      <w:bookmarkEnd w:id="32"/>
    </w:p>
    <w:p w14:paraId="75F94B87" w14:textId="74F481A7" w:rsidR="009C5EFD" w:rsidRPr="00C21DC4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33" w:name="lt_pId055"/>
      <w:r w:rsidRPr="00C21DC4">
        <w:rPr>
          <w:rFonts w:cstheme="minorHAnsi"/>
          <w:bCs/>
          <w:szCs w:val="22"/>
          <w:lang w:val="ru-RU"/>
        </w:rPr>
        <w:t>3.1.10</w:t>
      </w:r>
      <w:r w:rsidRPr="00C21DC4">
        <w:rPr>
          <w:rFonts w:cstheme="minorHAnsi"/>
          <w:bCs/>
          <w:szCs w:val="22"/>
          <w:lang w:val="ru-RU"/>
        </w:rPr>
        <w:tab/>
      </w:r>
      <w:r w:rsidR="0054054D" w:rsidRPr="00C21DC4">
        <w:rPr>
          <w:lang w:val="ru-RU"/>
        </w:rPr>
        <w:t>Партнерство</w:t>
      </w:r>
      <w:r w:rsidR="0054054D" w:rsidRPr="00C21DC4">
        <w:rPr>
          <w:rFonts w:cstheme="minorHAnsi"/>
          <w:bCs/>
          <w:szCs w:val="22"/>
          <w:lang w:val="ru-RU"/>
        </w:rPr>
        <w:t xml:space="preserve"> по измерению ИКТ в целях развития </w:t>
      </w:r>
      <w:hyperlink r:id="rId48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Pr="00C21DC4">
          <w:rPr>
            <w:rStyle w:val="Hyperlink"/>
            <w:rFonts w:cstheme="minorHAnsi"/>
            <w:bCs/>
            <w:szCs w:val="22"/>
            <w:lang w:val="ru-RU"/>
          </w:rPr>
          <w:t>S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19-CWGWSIS34-C-0017</w:t>
        </w:r>
      </w:hyperlink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rFonts w:eastAsia="Calibri" w:cstheme="minorHAnsi"/>
          <w:bCs/>
          <w:szCs w:val="22"/>
          <w:lang w:val="ru-RU"/>
        </w:rPr>
        <w:t>;</w:t>
      </w:r>
      <w:bookmarkEnd w:id="33"/>
    </w:p>
    <w:p w14:paraId="77D37EF6" w14:textId="636183B4" w:rsidR="009C5EFD" w:rsidRPr="00C21DC4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34" w:name="lt_pId056"/>
      <w:r w:rsidRPr="00C21DC4">
        <w:rPr>
          <w:rFonts w:cstheme="minorHAnsi"/>
          <w:bCs/>
          <w:szCs w:val="22"/>
          <w:lang w:val="ru-RU"/>
        </w:rPr>
        <w:t>3.1.11</w:t>
      </w:r>
      <w:r w:rsidRPr="00C21DC4">
        <w:rPr>
          <w:rFonts w:cstheme="minorHAnsi"/>
          <w:bCs/>
          <w:szCs w:val="22"/>
          <w:lang w:val="ru-RU"/>
        </w:rPr>
        <w:tab/>
      </w:r>
      <w:r w:rsidR="00F420A8" w:rsidRPr="00C21DC4">
        <w:rPr>
          <w:rFonts w:cstheme="minorHAnsi"/>
          <w:bCs/>
          <w:szCs w:val="22"/>
          <w:lang w:val="ru-RU"/>
        </w:rPr>
        <w:t xml:space="preserve">Целевой </w:t>
      </w:r>
      <w:r w:rsidR="00C82D2F" w:rsidRPr="00C21DC4">
        <w:rPr>
          <w:rFonts w:cstheme="minorHAnsi"/>
          <w:bCs/>
          <w:szCs w:val="22"/>
          <w:lang w:val="ru-RU"/>
        </w:rPr>
        <w:t xml:space="preserve">фонд </w:t>
      </w:r>
      <w:r w:rsidR="00F420A8" w:rsidRPr="00C21DC4">
        <w:rPr>
          <w:rFonts w:cstheme="minorHAnsi"/>
          <w:bCs/>
          <w:szCs w:val="22"/>
          <w:lang w:val="ru-RU"/>
        </w:rPr>
        <w:t xml:space="preserve">ВВУИО </w:t>
      </w:r>
      <w:r w:rsidR="009C5EFD" w:rsidRPr="00C21DC4">
        <w:rPr>
          <w:rFonts w:cstheme="minorHAnsi"/>
          <w:bCs/>
          <w:szCs w:val="22"/>
          <w:lang w:val="ru-RU"/>
        </w:rPr>
        <w:t>2020</w:t>
      </w:r>
      <w:r w:rsidR="00F420A8" w:rsidRPr="00C21DC4">
        <w:rPr>
          <w:rFonts w:cstheme="minorHAnsi"/>
          <w:bCs/>
          <w:szCs w:val="22"/>
          <w:lang w:val="ru-RU"/>
        </w:rPr>
        <w:t xml:space="preserve"> </w:t>
      </w:r>
      <w:r w:rsidR="00682608" w:rsidRPr="00C21DC4">
        <w:rPr>
          <w:rFonts w:cstheme="minorHAnsi"/>
          <w:bCs/>
          <w:szCs w:val="22"/>
          <w:lang w:val="ru-RU"/>
        </w:rPr>
        <w:t>года</w:t>
      </w:r>
      <w:r w:rsidR="009C5EFD" w:rsidRPr="00C21DC4">
        <w:rPr>
          <w:rFonts w:cstheme="minorHAnsi"/>
          <w:bCs/>
          <w:szCs w:val="22"/>
          <w:lang w:val="ru-RU"/>
        </w:rPr>
        <w:t xml:space="preserve"> (</w:t>
      </w:r>
      <w:hyperlink r:id="rId49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S19-CWGWSIS34-C-0009</w:t>
        </w:r>
      </w:hyperlink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rFonts w:eastAsia="Calibri" w:cstheme="minorHAnsi"/>
          <w:bCs/>
          <w:szCs w:val="22"/>
          <w:lang w:val="ru-RU"/>
        </w:rPr>
        <w:t>;</w:t>
      </w:r>
      <w:bookmarkEnd w:id="34"/>
    </w:p>
    <w:p w14:paraId="07BAAC91" w14:textId="0722616B" w:rsidR="009C5EFD" w:rsidRPr="00C21DC4" w:rsidRDefault="00500DD4" w:rsidP="00F420A8">
      <w:pPr>
        <w:pStyle w:val="enumlev1"/>
        <w:rPr>
          <w:rFonts w:eastAsia="Calibri" w:cstheme="minorHAnsi"/>
          <w:bCs/>
          <w:szCs w:val="22"/>
          <w:lang w:val="ru-RU"/>
        </w:rPr>
      </w:pPr>
      <w:bookmarkStart w:id="35" w:name="lt_pId057"/>
      <w:r w:rsidRPr="00C21DC4">
        <w:rPr>
          <w:rFonts w:cstheme="minorHAnsi"/>
          <w:bCs/>
          <w:szCs w:val="22"/>
          <w:lang w:val="ru-RU"/>
        </w:rPr>
        <w:t>3.1.12</w:t>
      </w:r>
      <w:r w:rsidRPr="00C21DC4">
        <w:rPr>
          <w:rFonts w:cstheme="minorHAnsi"/>
          <w:bCs/>
          <w:szCs w:val="22"/>
          <w:lang w:val="ru-RU"/>
        </w:rPr>
        <w:tab/>
      </w:r>
      <w:r w:rsidR="00F9364F" w:rsidRPr="00C21DC4">
        <w:rPr>
          <w:rFonts w:cstheme="minorHAnsi"/>
          <w:bCs/>
          <w:szCs w:val="22"/>
          <w:lang w:val="ru-RU"/>
        </w:rPr>
        <w:t>Деятельность</w:t>
      </w:r>
      <w:r w:rsidR="00BD703F" w:rsidRPr="00C21DC4">
        <w:rPr>
          <w:rFonts w:cstheme="minorHAnsi"/>
          <w:bCs/>
          <w:szCs w:val="22"/>
          <w:lang w:val="ru-RU"/>
        </w:rPr>
        <w:t xml:space="preserve"> и</w:t>
      </w:r>
      <w:r w:rsidR="007425E7" w:rsidRPr="00C21DC4">
        <w:rPr>
          <w:rFonts w:cstheme="minorHAnsi"/>
          <w:bCs/>
          <w:szCs w:val="22"/>
          <w:lang w:val="ru-RU"/>
        </w:rPr>
        <w:t>сследовательски</w:t>
      </w:r>
      <w:r w:rsidR="00BD703F" w:rsidRPr="00C21DC4">
        <w:rPr>
          <w:rFonts w:cstheme="minorHAnsi"/>
          <w:bCs/>
          <w:szCs w:val="22"/>
          <w:lang w:val="ru-RU"/>
        </w:rPr>
        <w:t>х</w:t>
      </w:r>
      <w:r w:rsidR="007425E7" w:rsidRPr="00C21DC4">
        <w:rPr>
          <w:rFonts w:cstheme="minorHAnsi"/>
          <w:bCs/>
          <w:szCs w:val="22"/>
          <w:lang w:val="ru-RU"/>
        </w:rPr>
        <w:t xml:space="preserve"> комисси</w:t>
      </w:r>
      <w:r w:rsidR="00BD703F" w:rsidRPr="00C21DC4">
        <w:rPr>
          <w:rFonts w:cstheme="minorHAnsi"/>
          <w:bCs/>
          <w:szCs w:val="22"/>
          <w:lang w:val="ru-RU"/>
        </w:rPr>
        <w:t>й</w:t>
      </w:r>
      <w:r w:rsidR="007425E7" w:rsidRPr="00C21DC4">
        <w:rPr>
          <w:rFonts w:cstheme="minorHAnsi"/>
          <w:bCs/>
          <w:szCs w:val="22"/>
          <w:lang w:val="ru-RU"/>
        </w:rPr>
        <w:t xml:space="preserve"> </w:t>
      </w:r>
      <w:r w:rsidR="00BD703F" w:rsidRPr="00C21DC4">
        <w:rPr>
          <w:rFonts w:cstheme="minorHAnsi"/>
          <w:bCs/>
          <w:szCs w:val="22"/>
          <w:lang w:val="ru-RU"/>
        </w:rPr>
        <w:t xml:space="preserve">Секторов </w:t>
      </w:r>
      <w:r w:rsidR="007425E7" w:rsidRPr="00C21DC4">
        <w:rPr>
          <w:rFonts w:cstheme="minorHAnsi"/>
          <w:bCs/>
          <w:szCs w:val="22"/>
          <w:lang w:val="ru-RU"/>
        </w:rPr>
        <w:t>МСЭ</w:t>
      </w:r>
      <w:r w:rsidR="00F9364F" w:rsidRPr="00C21DC4">
        <w:rPr>
          <w:rFonts w:cstheme="minorHAnsi"/>
          <w:bCs/>
          <w:szCs w:val="22"/>
          <w:lang w:val="ru-RU"/>
        </w:rPr>
        <w:t>, связанная с</w:t>
      </w:r>
      <w:r w:rsidR="007425E7" w:rsidRPr="00C21DC4">
        <w:rPr>
          <w:rFonts w:cstheme="minorHAnsi"/>
          <w:bCs/>
          <w:szCs w:val="22"/>
          <w:lang w:val="ru-RU"/>
        </w:rPr>
        <w:t xml:space="preserve"> процесс</w:t>
      </w:r>
      <w:r w:rsidR="00F9364F" w:rsidRPr="00C21DC4">
        <w:rPr>
          <w:rFonts w:cstheme="minorHAnsi"/>
          <w:bCs/>
          <w:szCs w:val="22"/>
          <w:lang w:val="ru-RU"/>
        </w:rPr>
        <w:t>ом</w:t>
      </w:r>
      <w:r w:rsidR="007425E7" w:rsidRPr="00C21DC4">
        <w:rPr>
          <w:rFonts w:cstheme="minorHAnsi"/>
          <w:bCs/>
          <w:szCs w:val="22"/>
          <w:lang w:val="ru-RU"/>
        </w:rPr>
        <w:t xml:space="preserve"> ВВУИО и ЦУР</w:t>
      </w:r>
      <w:r w:rsidR="009C5EFD" w:rsidRPr="00C21DC4">
        <w:rPr>
          <w:rFonts w:cstheme="minorHAnsi"/>
          <w:bCs/>
          <w:szCs w:val="22"/>
          <w:lang w:val="ru-RU"/>
        </w:rPr>
        <w:t xml:space="preserve"> (</w:t>
      </w:r>
      <w:hyperlink r:id="rId50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S19-CWGWSIS34-C-0010</w:t>
        </w:r>
      </w:hyperlink>
      <w:r w:rsidR="005D22CE" w:rsidRPr="00C21DC4">
        <w:rPr>
          <w:rFonts w:cstheme="minorHAnsi"/>
          <w:bCs/>
          <w:szCs w:val="22"/>
          <w:lang w:val="ru-RU"/>
        </w:rPr>
        <w:t>)</w:t>
      </w:r>
      <w:r w:rsidR="009C5EFD" w:rsidRPr="00C21DC4">
        <w:rPr>
          <w:rFonts w:eastAsia="Calibri" w:cstheme="minorHAnsi"/>
          <w:bCs/>
          <w:szCs w:val="22"/>
          <w:lang w:val="ru-RU"/>
        </w:rPr>
        <w:t>;</w:t>
      </w:r>
      <w:bookmarkEnd w:id="35"/>
    </w:p>
    <w:p w14:paraId="1F7ADA45" w14:textId="7C2EDDE2" w:rsidR="009C5EFD" w:rsidRPr="00C21DC4" w:rsidRDefault="00500DD4" w:rsidP="00F420A8">
      <w:pPr>
        <w:pStyle w:val="enumlev1"/>
        <w:rPr>
          <w:rFonts w:cstheme="minorHAnsi"/>
          <w:szCs w:val="22"/>
          <w:lang w:val="ru-RU"/>
        </w:rPr>
      </w:pPr>
      <w:r w:rsidRPr="00C21DC4">
        <w:rPr>
          <w:rFonts w:cstheme="minorHAnsi"/>
          <w:bCs/>
          <w:szCs w:val="22"/>
          <w:lang w:val="ru-RU"/>
        </w:rPr>
        <w:t>3</w:t>
      </w:r>
      <w:r w:rsidRPr="00C21DC4">
        <w:rPr>
          <w:bCs/>
          <w:szCs w:val="22"/>
          <w:lang w:val="ru-RU"/>
        </w:rPr>
        <w:t>.1.13</w:t>
      </w:r>
      <w:r w:rsidRPr="00C21DC4">
        <w:rPr>
          <w:bCs/>
          <w:szCs w:val="22"/>
          <w:lang w:val="ru-RU"/>
        </w:rPr>
        <w:tab/>
      </w:r>
      <w:bookmarkStart w:id="36" w:name="lt_pId058"/>
      <w:r w:rsidRPr="00C21DC4">
        <w:rPr>
          <w:rStyle w:val="Hyperlink"/>
          <w:rFonts w:eastAsia="Calibri" w:cstheme="minorHAnsi"/>
          <w:szCs w:val="22"/>
          <w:lang w:val="ru-RU"/>
        </w:rPr>
        <w:t xml:space="preserve">Форум ВВУИО </w:t>
      </w:r>
      <w:r w:rsidR="009C5EFD" w:rsidRPr="00C21DC4">
        <w:rPr>
          <w:rStyle w:val="Hyperlink"/>
          <w:rFonts w:eastAsia="Calibri" w:cstheme="minorHAnsi"/>
          <w:szCs w:val="22"/>
          <w:lang w:val="ru-RU"/>
        </w:rPr>
        <w:t>2020</w:t>
      </w:r>
      <w:r w:rsidRPr="00C21DC4">
        <w:rPr>
          <w:rStyle w:val="Hyperlink"/>
          <w:rFonts w:eastAsia="Calibri" w:cstheme="minorHAnsi"/>
          <w:szCs w:val="22"/>
          <w:lang w:val="ru-RU"/>
        </w:rPr>
        <w:t> года</w:t>
      </w:r>
      <w:r w:rsidR="009C5EFD" w:rsidRPr="00C21DC4">
        <w:rPr>
          <w:rStyle w:val="Hyperlink"/>
          <w:rFonts w:eastAsia="Calibri" w:cstheme="minorHAnsi"/>
          <w:szCs w:val="22"/>
          <w:lang w:val="ru-RU"/>
        </w:rPr>
        <w:t xml:space="preserve"> (</w:t>
      </w:r>
      <w:r w:rsidR="003C42ED" w:rsidRPr="00C21DC4">
        <w:rPr>
          <w:rStyle w:val="Hyperlink"/>
          <w:rFonts w:eastAsia="Calibri" w:cstheme="minorHAnsi"/>
          <w:szCs w:val="22"/>
          <w:lang w:val="ru-RU"/>
        </w:rPr>
        <w:t>Подготовительный процесс</w:t>
      </w:r>
      <w:r w:rsidR="009C5EFD" w:rsidRPr="00C21DC4">
        <w:rPr>
          <w:rStyle w:val="Hyperlink"/>
          <w:rFonts w:eastAsia="Calibri" w:cstheme="minorHAnsi"/>
          <w:szCs w:val="22"/>
          <w:lang w:val="ru-RU"/>
        </w:rPr>
        <w:t>)</w:t>
      </w:r>
      <w:r w:rsidR="005D22CE" w:rsidRPr="00C21DC4">
        <w:rPr>
          <w:rFonts w:cstheme="minorHAnsi"/>
          <w:bCs/>
          <w:szCs w:val="22"/>
          <w:lang w:val="ru-RU"/>
        </w:rPr>
        <w:t xml:space="preserve"> </w:t>
      </w:r>
      <w:hyperlink r:id="rId51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Pr="00C21DC4">
          <w:rPr>
            <w:rStyle w:val="Hyperlink"/>
            <w:rFonts w:cstheme="minorHAnsi"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WGWSIS35/</w:t>
        </w:r>
        <w:r w:rsidRPr="00C21DC4">
          <w:rPr>
            <w:rStyle w:val="Hyperlink"/>
            <w:rFonts w:cstheme="minorHAnsi"/>
            <w:szCs w:val="22"/>
            <w:lang w:val="ru-RU"/>
          </w:rPr>
          <w:t>2)</w:t>
        </w:r>
      </w:hyperlink>
      <w:r w:rsidR="009C5EFD" w:rsidRPr="00C21DC4">
        <w:rPr>
          <w:rFonts w:cstheme="minorHAnsi"/>
          <w:szCs w:val="22"/>
          <w:lang w:val="ru-RU"/>
        </w:rPr>
        <w:t>;</w:t>
      </w:r>
      <w:bookmarkEnd w:id="36"/>
    </w:p>
    <w:p w14:paraId="47144742" w14:textId="419A8204" w:rsidR="009C5EFD" w:rsidRPr="00C21DC4" w:rsidRDefault="00500DD4" w:rsidP="00F420A8">
      <w:pPr>
        <w:pStyle w:val="enumlev1"/>
        <w:rPr>
          <w:rFonts w:cstheme="minorHAnsi"/>
          <w:bCs/>
          <w:szCs w:val="22"/>
          <w:lang w:val="ru-RU"/>
        </w:rPr>
      </w:pPr>
      <w:bookmarkStart w:id="37" w:name="lt_pId059"/>
      <w:r w:rsidRPr="00C21DC4">
        <w:rPr>
          <w:rFonts w:cstheme="minorHAnsi"/>
          <w:bCs/>
          <w:szCs w:val="22"/>
          <w:lang w:val="ru-RU"/>
        </w:rPr>
        <w:t>3.1.14</w:t>
      </w:r>
      <w:r w:rsidRPr="00C21DC4">
        <w:rPr>
          <w:rFonts w:cstheme="minorHAnsi"/>
          <w:bCs/>
          <w:szCs w:val="22"/>
          <w:lang w:val="ru-RU"/>
        </w:rPr>
        <w:tab/>
      </w:r>
      <w:r w:rsidRPr="00C21DC4">
        <w:rPr>
          <w:lang w:val="ru-RU"/>
        </w:rPr>
        <w:t>Отчет</w:t>
      </w:r>
      <w:r w:rsidRPr="00C21DC4">
        <w:rPr>
          <w:rFonts w:cstheme="minorHAnsi"/>
          <w:bCs/>
          <w:szCs w:val="22"/>
          <w:lang w:val="ru-RU"/>
        </w:rPr>
        <w:t xml:space="preserve"> ВВУИО</w:t>
      </w:r>
      <w:r w:rsidR="009C5EFD" w:rsidRPr="00C21DC4">
        <w:rPr>
          <w:rFonts w:cstheme="minorHAnsi"/>
          <w:bCs/>
          <w:szCs w:val="22"/>
          <w:lang w:val="ru-RU"/>
        </w:rPr>
        <w:t>+15</w:t>
      </w:r>
      <w:r w:rsidRPr="00C21DC4">
        <w:rPr>
          <w:rFonts w:cstheme="minorHAnsi"/>
          <w:bCs/>
          <w:szCs w:val="22"/>
          <w:lang w:val="ru-RU"/>
        </w:rPr>
        <w:t xml:space="preserve"> о вкладе МСЭ в выполнение решений ВВУИО </w:t>
      </w:r>
      <w:r w:rsidR="009C5EFD" w:rsidRPr="00C21DC4">
        <w:rPr>
          <w:rFonts w:cstheme="minorHAnsi"/>
          <w:bCs/>
          <w:szCs w:val="22"/>
          <w:lang w:val="ru-RU"/>
        </w:rPr>
        <w:t>(2005</w:t>
      </w:r>
      <w:r w:rsidRPr="00C21DC4">
        <w:rPr>
          <w:rFonts w:cstheme="minorHAnsi"/>
          <w:bCs/>
          <w:szCs w:val="22"/>
          <w:lang w:val="ru-RU"/>
        </w:rPr>
        <w:t>−</w:t>
      </w:r>
      <w:r w:rsidR="009C5EFD" w:rsidRPr="00C21DC4">
        <w:rPr>
          <w:rFonts w:cstheme="minorHAnsi"/>
          <w:bCs/>
          <w:szCs w:val="22"/>
          <w:lang w:val="ru-RU"/>
        </w:rPr>
        <w:t>2020</w:t>
      </w:r>
      <w:r w:rsidRPr="00C21DC4">
        <w:rPr>
          <w:rFonts w:cstheme="minorHAnsi"/>
          <w:bCs/>
          <w:szCs w:val="22"/>
          <w:lang w:val="ru-RU"/>
        </w:rPr>
        <w:t> гг.</w:t>
      </w:r>
      <w:r w:rsidR="009C5EFD" w:rsidRPr="00C21DC4">
        <w:rPr>
          <w:rFonts w:cstheme="minorHAnsi"/>
          <w:bCs/>
          <w:szCs w:val="22"/>
          <w:lang w:val="ru-RU"/>
        </w:rPr>
        <w:t xml:space="preserve">) </w:t>
      </w:r>
      <w:hyperlink r:id="rId52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Pr="00C21DC4">
          <w:rPr>
            <w:rStyle w:val="Hyperlink"/>
            <w:rFonts w:cstheme="minorHAnsi"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WGWSIS35/3</w:t>
        </w:r>
      </w:hyperlink>
      <w:r w:rsidR="009C5EFD" w:rsidRPr="00C21DC4">
        <w:rPr>
          <w:rFonts w:cstheme="minorHAnsi"/>
          <w:bCs/>
          <w:szCs w:val="22"/>
          <w:lang w:val="ru-RU"/>
        </w:rPr>
        <w:t>);</w:t>
      </w:r>
      <w:bookmarkEnd w:id="37"/>
    </w:p>
    <w:p w14:paraId="6FFE7FAC" w14:textId="260706C4" w:rsidR="009C5EFD" w:rsidRPr="00C21DC4" w:rsidRDefault="00500DD4" w:rsidP="00F420A8">
      <w:pPr>
        <w:pStyle w:val="enumlev1"/>
        <w:rPr>
          <w:rFonts w:cstheme="minorHAnsi"/>
          <w:szCs w:val="22"/>
          <w:lang w:val="ru-RU"/>
        </w:rPr>
      </w:pPr>
      <w:bookmarkStart w:id="38" w:name="lt_pId060"/>
      <w:bookmarkStart w:id="39" w:name="_Hlk31885222"/>
      <w:r w:rsidRPr="00C21DC4">
        <w:rPr>
          <w:rFonts w:cstheme="minorHAnsi"/>
          <w:bCs/>
          <w:szCs w:val="22"/>
          <w:lang w:val="ru-RU"/>
        </w:rPr>
        <w:t>3.1.15</w:t>
      </w:r>
      <w:r w:rsidRPr="00C21DC4">
        <w:rPr>
          <w:rFonts w:cstheme="minorHAnsi"/>
          <w:bCs/>
          <w:szCs w:val="22"/>
          <w:lang w:val="ru-RU"/>
        </w:rPr>
        <w:tab/>
      </w:r>
      <w:r w:rsidR="0054054D" w:rsidRPr="00C21DC4">
        <w:rPr>
          <w:lang w:val="ru-RU"/>
        </w:rPr>
        <w:t>Дорожные</w:t>
      </w:r>
      <w:r w:rsidR="0054054D" w:rsidRPr="00C21DC4">
        <w:rPr>
          <w:rFonts w:cstheme="minorHAnsi"/>
          <w:bCs/>
          <w:szCs w:val="22"/>
          <w:lang w:val="ru-RU"/>
        </w:rPr>
        <w:t xml:space="preserve"> карты МСЭ по Направлениям деятельности C2, C5 и C6 </w:t>
      </w:r>
      <w:r w:rsidR="009C5EFD" w:rsidRPr="00C21DC4">
        <w:rPr>
          <w:rFonts w:cstheme="minorHAnsi"/>
          <w:bCs/>
          <w:szCs w:val="22"/>
          <w:lang w:val="ru-RU"/>
        </w:rPr>
        <w:t>(</w:t>
      </w:r>
      <w:r w:rsidRPr="00C21DC4">
        <w:rPr>
          <w:rFonts w:cstheme="minorHAnsi"/>
          <w:bCs/>
          <w:szCs w:val="22"/>
          <w:lang w:val="ru-RU"/>
        </w:rPr>
        <w:t>обновленная информация,</w:t>
      </w:r>
      <w:r w:rsidR="009C5EFD" w:rsidRPr="00C21DC4">
        <w:rPr>
          <w:rFonts w:cstheme="minorHAnsi"/>
          <w:bCs/>
          <w:szCs w:val="22"/>
          <w:lang w:val="ru-RU"/>
        </w:rPr>
        <w:t xml:space="preserve"> 2019</w:t>
      </w:r>
      <w:r w:rsidRPr="00C21DC4">
        <w:rPr>
          <w:rFonts w:cstheme="minorHAnsi"/>
          <w:bCs/>
          <w:szCs w:val="22"/>
          <w:lang w:val="ru-RU"/>
        </w:rPr>
        <w:t> г.</w:t>
      </w:r>
      <w:r w:rsidR="009C5EFD" w:rsidRPr="00C21DC4">
        <w:rPr>
          <w:rFonts w:cstheme="minorHAnsi"/>
          <w:bCs/>
          <w:szCs w:val="22"/>
          <w:lang w:val="ru-RU"/>
        </w:rPr>
        <w:t xml:space="preserve">) </w:t>
      </w:r>
      <w:hyperlink r:id="rId53" w:history="1">
        <w:r w:rsidR="005D22CE" w:rsidRPr="00C21DC4">
          <w:rPr>
            <w:rFonts w:cstheme="minorHAnsi"/>
            <w:bCs/>
            <w:szCs w:val="22"/>
            <w:lang w:val="ru-RU"/>
          </w:rPr>
          <w:t>(</w:t>
        </w:r>
        <w:r w:rsidR="003C42ED" w:rsidRPr="00C21DC4">
          <w:rPr>
            <w:rStyle w:val="Hyperlink"/>
            <w:rFonts w:cstheme="minorHAnsi"/>
            <w:szCs w:val="22"/>
            <w:lang w:val="ru-RU"/>
          </w:rPr>
          <w:t>Документ дорожной карты</w:t>
        </w:r>
        <w:r w:rsidR="005D22CE" w:rsidRPr="00C21DC4">
          <w:rPr>
            <w:rFonts w:cstheme="minorHAnsi"/>
            <w:bCs/>
            <w:szCs w:val="22"/>
            <w:lang w:val="ru-RU"/>
          </w:rPr>
          <w:t>)</w:t>
        </w:r>
      </w:hyperlink>
      <w:r w:rsidR="009C5EFD" w:rsidRPr="00C21DC4">
        <w:rPr>
          <w:rFonts w:cstheme="minorHAnsi"/>
          <w:bCs/>
          <w:szCs w:val="22"/>
          <w:lang w:val="ru-RU"/>
        </w:rPr>
        <w:t>;</w:t>
      </w:r>
      <w:bookmarkEnd w:id="38"/>
    </w:p>
    <w:p w14:paraId="1174DB61" w14:textId="62958B92" w:rsidR="009C5EFD" w:rsidRPr="00C21DC4" w:rsidRDefault="00FA556E" w:rsidP="00F420A8">
      <w:pPr>
        <w:pStyle w:val="enumlev1"/>
        <w:rPr>
          <w:rFonts w:cstheme="minorHAnsi"/>
          <w:bCs/>
          <w:szCs w:val="22"/>
          <w:lang w:val="ru-RU"/>
        </w:rPr>
      </w:pPr>
      <w:bookmarkStart w:id="40" w:name="lt_pId061"/>
      <w:bookmarkEnd w:id="39"/>
      <w:r w:rsidRPr="00C21DC4">
        <w:rPr>
          <w:rFonts w:cstheme="minorHAnsi"/>
          <w:bCs/>
          <w:szCs w:val="22"/>
          <w:lang w:val="ru-RU"/>
        </w:rPr>
        <w:t>3.1.16</w:t>
      </w:r>
      <w:r w:rsidRPr="00C21DC4">
        <w:rPr>
          <w:rFonts w:cstheme="minorHAnsi"/>
          <w:bCs/>
          <w:szCs w:val="22"/>
          <w:lang w:val="ru-RU"/>
        </w:rPr>
        <w:tab/>
      </w:r>
      <w:bookmarkEnd w:id="40"/>
      <w:r w:rsidR="003C42ED" w:rsidRPr="00C21DC4">
        <w:rPr>
          <w:color w:val="000000"/>
          <w:lang w:val="ru-RU"/>
        </w:rPr>
        <w:t>Деятельность на региональном уровне по согласованию процессов ВВУИО/ЦУР</w:t>
      </w:r>
    </w:p>
    <w:p w14:paraId="4B10CF4F" w14:textId="45F87D78" w:rsidR="009C5EFD" w:rsidRPr="00C21DC4" w:rsidRDefault="00500DD4" w:rsidP="00F420A8">
      <w:pPr>
        <w:pStyle w:val="enumlev2"/>
        <w:rPr>
          <w:lang w:val="ru-RU"/>
        </w:rPr>
      </w:pPr>
      <w:bookmarkStart w:id="41" w:name="lt_pId062"/>
      <w:r w:rsidRPr="00C21DC4">
        <w:rPr>
          <w:lang w:val="ru-RU"/>
        </w:rPr>
        <w:t>•</w:t>
      </w:r>
      <w:r w:rsidRPr="00C21DC4">
        <w:rPr>
          <w:lang w:val="ru-RU"/>
        </w:rPr>
        <w:tab/>
        <w:t>Отчет</w:t>
      </w:r>
      <w:r w:rsidR="00447388" w:rsidRPr="00C21DC4">
        <w:rPr>
          <w:lang w:val="ru-RU"/>
        </w:rPr>
        <w:t>ы</w:t>
      </w:r>
      <w:r w:rsidRPr="00C21DC4">
        <w:rPr>
          <w:lang w:val="ru-RU"/>
        </w:rPr>
        <w:t xml:space="preserve"> заместителей Председателя РГС-ВВУИО</w:t>
      </w:r>
      <w:r w:rsidR="00447388" w:rsidRPr="00C21DC4">
        <w:rPr>
          <w:lang w:val="ru-RU"/>
        </w:rPr>
        <w:t>&amp;ЦУР</w:t>
      </w:r>
      <w:bookmarkEnd w:id="41"/>
    </w:p>
    <w:p w14:paraId="2431AA97" w14:textId="77777777" w:rsidR="00C82D2F" w:rsidRPr="00C21DC4" w:rsidRDefault="00FA556E" w:rsidP="00F420A8">
      <w:pPr>
        <w:pStyle w:val="enumlev3"/>
        <w:rPr>
          <w:rFonts w:cstheme="minorHAnsi"/>
          <w:lang w:val="ru-RU"/>
        </w:rPr>
      </w:pPr>
      <w:bookmarkStart w:id="42" w:name="lt_pId063"/>
      <w:r w:rsidRPr="00C21DC4">
        <w:rPr>
          <w:rFonts w:cstheme="minorHAnsi"/>
          <w:bCs/>
          <w:lang w:val="ru-RU"/>
        </w:rPr>
        <w:t>i)</w:t>
      </w:r>
      <w:r w:rsidRPr="00C21DC4">
        <w:rPr>
          <w:rFonts w:cstheme="minorHAnsi"/>
          <w:bCs/>
          <w:lang w:val="ru-RU"/>
        </w:rPr>
        <w:tab/>
      </w:r>
      <w:r w:rsidR="003C42ED" w:rsidRPr="00C21DC4">
        <w:rPr>
          <w:rFonts w:cstheme="minorHAnsi"/>
          <w:bCs/>
          <w:lang w:val="ru-RU"/>
        </w:rPr>
        <w:t>заместитель Председателя по Региону </w:t>
      </w:r>
      <w:r w:rsidR="009C5EFD" w:rsidRPr="00C21DC4">
        <w:rPr>
          <w:rFonts w:cstheme="minorHAnsi"/>
          <w:bCs/>
          <w:lang w:val="ru-RU"/>
        </w:rPr>
        <w:t>D (</w:t>
      </w:r>
      <w:r w:rsidR="003C42ED" w:rsidRPr="00C21DC4">
        <w:rPr>
          <w:rFonts w:cstheme="minorHAnsi"/>
          <w:bCs/>
          <w:lang w:val="ru-RU"/>
        </w:rPr>
        <w:t>Африка</w:t>
      </w:r>
      <w:r w:rsidR="009C5EFD" w:rsidRPr="00C21DC4">
        <w:rPr>
          <w:rFonts w:cstheme="minorHAnsi"/>
          <w:bCs/>
          <w:lang w:val="ru-RU"/>
        </w:rPr>
        <w:t xml:space="preserve">) </w:t>
      </w:r>
      <w:hyperlink r:id="rId54" w:history="1"/>
      <w:hyperlink r:id="rId55" w:history="1">
        <w:r w:rsidR="005D22CE" w:rsidRPr="00C21DC4">
          <w:rPr>
            <w:rFonts w:cstheme="minorHAnsi"/>
            <w:bCs/>
            <w:lang w:val="ru-RU"/>
          </w:rPr>
          <w:t>(</w:t>
        </w:r>
        <w:r w:rsidRPr="00C21DC4">
          <w:rPr>
            <w:rStyle w:val="Hyperlink"/>
            <w:rFonts w:cstheme="minorHAnsi"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WGWSIS35/1</w:t>
        </w:r>
        <w:r w:rsidR="005D22CE" w:rsidRPr="00C21DC4">
          <w:rPr>
            <w:rStyle w:val="Hyperlink"/>
            <w:rFonts w:cstheme="minorHAnsi"/>
            <w:szCs w:val="22"/>
            <w:lang w:val="ru-RU"/>
          </w:rPr>
          <w:t>3</w:t>
        </w:r>
        <w:r w:rsidR="005D22CE" w:rsidRPr="00C21DC4">
          <w:rPr>
            <w:rFonts w:eastAsia="Calibri" w:cstheme="minorHAnsi"/>
            <w:bCs/>
            <w:lang w:val="ru-RU"/>
          </w:rPr>
          <w:t>)</w:t>
        </w:r>
        <w:r w:rsidR="009C5EFD" w:rsidRPr="00C21DC4">
          <w:rPr>
            <w:rFonts w:cstheme="minorHAnsi"/>
            <w:lang w:val="ru-RU"/>
          </w:rPr>
          <w:t>;</w:t>
        </w:r>
      </w:hyperlink>
      <w:bookmarkEnd w:id="42"/>
    </w:p>
    <w:p w14:paraId="6A27754F" w14:textId="58DECEAE" w:rsidR="009C5EFD" w:rsidRPr="00C21DC4" w:rsidRDefault="00FA556E" w:rsidP="00F420A8">
      <w:pPr>
        <w:pStyle w:val="enumlev3"/>
        <w:rPr>
          <w:rFonts w:cstheme="minorHAnsi"/>
          <w:lang w:val="ru-RU"/>
        </w:rPr>
      </w:pPr>
      <w:bookmarkStart w:id="43" w:name="lt_pId064"/>
      <w:proofErr w:type="spellStart"/>
      <w:r w:rsidRPr="00C21DC4">
        <w:rPr>
          <w:rFonts w:cstheme="minorHAnsi"/>
          <w:bCs/>
          <w:lang w:val="ru-RU"/>
        </w:rPr>
        <w:t>ii</w:t>
      </w:r>
      <w:proofErr w:type="spellEnd"/>
      <w:r w:rsidRPr="00C21DC4">
        <w:rPr>
          <w:rFonts w:cstheme="minorHAnsi"/>
          <w:bCs/>
          <w:lang w:val="ru-RU"/>
        </w:rPr>
        <w:t>)</w:t>
      </w:r>
      <w:r w:rsidRPr="00C21DC4">
        <w:rPr>
          <w:rFonts w:cstheme="minorHAnsi"/>
          <w:bCs/>
          <w:lang w:val="ru-RU"/>
        </w:rPr>
        <w:tab/>
      </w:r>
      <w:r w:rsidR="00324920" w:rsidRPr="00C21DC4">
        <w:rPr>
          <w:rFonts w:cstheme="minorHAnsi"/>
          <w:bCs/>
          <w:lang w:val="ru-RU"/>
        </w:rPr>
        <w:t>заместитель Председателя по Региону </w:t>
      </w:r>
      <w:r w:rsidR="009C5EFD" w:rsidRPr="00C21DC4">
        <w:rPr>
          <w:rFonts w:cstheme="minorHAnsi"/>
          <w:bCs/>
          <w:lang w:val="ru-RU"/>
        </w:rPr>
        <w:t>E (</w:t>
      </w:r>
      <w:r w:rsidR="00324920" w:rsidRPr="00C21DC4">
        <w:rPr>
          <w:rFonts w:cstheme="minorHAnsi"/>
          <w:bCs/>
          <w:lang w:val="ru-RU"/>
        </w:rPr>
        <w:t>Азиатско-Тихоокеанский регион</w:t>
      </w:r>
      <w:r w:rsidR="009C5EFD" w:rsidRPr="00C21DC4">
        <w:rPr>
          <w:rFonts w:cstheme="minorHAnsi"/>
          <w:bCs/>
          <w:lang w:val="ru-RU"/>
        </w:rPr>
        <w:t xml:space="preserve">) </w:t>
      </w:r>
      <w:hyperlink r:id="rId56" w:history="1">
        <w:r w:rsidR="005D22CE" w:rsidRPr="00C21DC4">
          <w:rPr>
            <w:rFonts w:cstheme="minorHAnsi"/>
            <w:bCs/>
            <w:lang w:val="ru-RU"/>
          </w:rPr>
          <w:t>(</w:t>
        </w:r>
        <w:r w:rsidRPr="00C21DC4">
          <w:rPr>
            <w:rStyle w:val="Hyperlink"/>
            <w:rFonts w:cstheme="minorHAnsi"/>
            <w:bCs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WGWSIS35/1</w:t>
        </w:r>
        <w:r w:rsidRPr="00C21DC4">
          <w:rPr>
            <w:rStyle w:val="Hyperlink"/>
            <w:rFonts w:cstheme="minorHAnsi"/>
            <w:bCs/>
            <w:szCs w:val="22"/>
            <w:lang w:val="ru-RU"/>
          </w:rPr>
          <w:t>2</w:t>
        </w:r>
        <w:r w:rsidR="005D22CE" w:rsidRPr="00C21DC4">
          <w:rPr>
            <w:rFonts w:eastAsia="Calibri" w:cstheme="minorHAnsi"/>
            <w:bCs/>
            <w:lang w:val="ru-RU"/>
          </w:rPr>
          <w:t>)</w:t>
        </w:r>
      </w:hyperlink>
      <w:r w:rsidR="009C5EFD" w:rsidRPr="00C21DC4">
        <w:rPr>
          <w:rFonts w:cstheme="minorHAnsi"/>
          <w:bCs/>
          <w:lang w:val="ru-RU"/>
        </w:rPr>
        <w:t>;</w:t>
      </w:r>
      <w:bookmarkEnd w:id="43"/>
    </w:p>
    <w:p w14:paraId="06CC37E9" w14:textId="76981B75" w:rsidR="009C5EFD" w:rsidRPr="00C21DC4" w:rsidRDefault="00500DD4" w:rsidP="00F420A8">
      <w:pPr>
        <w:pStyle w:val="enumlev2"/>
        <w:rPr>
          <w:lang w:val="ru-RU"/>
        </w:rPr>
      </w:pPr>
      <w:bookmarkStart w:id="44" w:name="lt_pId065"/>
      <w:r w:rsidRPr="00C21DC4">
        <w:rPr>
          <w:lang w:val="ru-RU"/>
        </w:rPr>
        <w:t>•</w:t>
      </w:r>
      <w:r w:rsidRPr="00C21DC4">
        <w:rPr>
          <w:lang w:val="ru-RU"/>
        </w:rPr>
        <w:tab/>
      </w:r>
      <w:r w:rsidR="00324920" w:rsidRPr="00C21DC4">
        <w:rPr>
          <w:lang w:val="ru-RU"/>
        </w:rPr>
        <w:t>Обновленная информация о деятельности на региональном уровне, региональны</w:t>
      </w:r>
      <w:r w:rsidR="00BD703F" w:rsidRPr="00C21DC4">
        <w:rPr>
          <w:lang w:val="ru-RU"/>
        </w:rPr>
        <w:t>х</w:t>
      </w:r>
      <w:r w:rsidR="00324920" w:rsidRPr="00C21DC4">
        <w:rPr>
          <w:lang w:val="ru-RU"/>
        </w:rPr>
        <w:t xml:space="preserve"> отделения</w:t>
      </w:r>
      <w:r w:rsidR="00BD703F" w:rsidRPr="00C21DC4">
        <w:rPr>
          <w:lang w:val="ru-RU"/>
        </w:rPr>
        <w:t>х</w:t>
      </w:r>
      <w:r w:rsidR="00324920" w:rsidRPr="00C21DC4">
        <w:rPr>
          <w:lang w:val="ru-RU"/>
        </w:rPr>
        <w:t xml:space="preserve"> МСЭ и региональны</w:t>
      </w:r>
      <w:r w:rsidR="00BD703F" w:rsidRPr="00C21DC4">
        <w:rPr>
          <w:lang w:val="ru-RU"/>
        </w:rPr>
        <w:t>х</w:t>
      </w:r>
      <w:r w:rsidR="00324920" w:rsidRPr="00C21DC4">
        <w:rPr>
          <w:lang w:val="ru-RU"/>
        </w:rPr>
        <w:t xml:space="preserve"> комиссия</w:t>
      </w:r>
      <w:r w:rsidR="00BD703F" w:rsidRPr="00C21DC4">
        <w:rPr>
          <w:lang w:val="ru-RU"/>
        </w:rPr>
        <w:t>х</w:t>
      </w:r>
      <w:r w:rsidR="00324920" w:rsidRPr="00C21DC4">
        <w:rPr>
          <w:lang w:val="ru-RU"/>
        </w:rPr>
        <w:t xml:space="preserve"> ООН</w:t>
      </w:r>
      <w:r w:rsidR="009C5EFD" w:rsidRPr="00C21DC4">
        <w:rPr>
          <w:lang w:val="ru-RU"/>
        </w:rPr>
        <w:t>;</w:t>
      </w:r>
      <w:bookmarkEnd w:id="44"/>
    </w:p>
    <w:p w14:paraId="6389A1CF" w14:textId="34EBB2F9" w:rsidR="009C5EFD" w:rsidRPr="00C21DC4" w:rsidRDefault="005D22CE" w:rsidP="00F420A8">
      <w:pPr>
        <w:pStyle w:val="enumlev1"/>
        <w:rPr>
          <w:lang w:val="ru-RU"/>
        </w:rPr>
      </w:pPr>
      <w:bookmarkStart w:id="45" w:name="lt_pId066"/>
      <w:r w:rsidRPr="00C21DC4">
        <w:rPr>
          <w:lang w:val="ru-RU"/>
        </w:rPr>
        <w:t>3.1.17</w:t>
      </w:r>
      <w:r w:rsidRPr="00C21DC4">
        <w:rPr>
          <w:lang w:val="ru-RU"/>
        </w:rPr>
        <w:tab/>
      </w:r>
      <w:r w:rsidRPr="00C21DC4">
        <w:rPr>
          <w:rFonts w:asciiTheme="minorHAnsi" w:eastAsia="SimSun" w:hAnsiTheme="minorHAnsi"/>
          <w:lang w:val="ru-RU"/>
        </w:rPr>
        <w:t>Анализ выполнения решений ВВУИО</w:t>
      </w:r>
      <w:r w:rsidRPr="00C21DC4">
        <w:rPr>
          <w:lang w:val="ru-RU"/>
        </w:rPr>
        <w:t xml:space="preserve"> </w:t>
      </w:r>
      <w:r w:rsidR="009C5EFD" w:rsidRPr="00C21DC4">
        <w:rPr>
          <w:lang w:val="ru-RU"/>
        </w:rPr>
        <w:t>2020</w:t>
      </w:r>
      <w:r w:rsidRPr="00C21DC4">
        <w:rPr>
          <w:lang w:val="ru-RU"/>
        </w:rPr>
        <w:t xml:space="preserve"> года</w:t>
      </w:r>
      <w:r w:rsidR="009C5EFD" w:rsidRPr="00C21DC4">
        <w:rPr>
          <w:lang w:val="ru-RU"/>
        </w:rPr>
        <w:t xml:space="preserve"> </w:t>
      </w:r>
      <w:hyperlink r:id="rId57" w:history="1">
        <w:r w:rsidRPr="00C21DC4">
          <w:rPr>
            <w:lang w:val="ru-RU"/>
          </w:rPr>
          <w:t>(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WGWSIS35/1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0</w:t>
        </w:r>
        <w:r w:rsidRPr="00C21DC4">
          <w:rPr>
            <w:rFonts w:eastAsia="Calibri"/>
            <w:lang w:val="ru-RU"/>
          </w:rPr>
          <w:t>)</w:t>
        </w:r>
      </w:hyperlink>
      <w:r w:rsidR="009C5EFD" w:rsidRPr="00C21DC4">
        <w:rPr>
          <w:lang w:val="ru-RU"/>
        </w:rPr>
        <w:t>;</w:t>
      </w:r>
      <w:bookmarkEnd w:id="45"/>
    </w:p>
    <w:p w14:paraId="32117CEF" w14:textId="305B6C49" w:rsidR="009C5EFD" w:rsidRPr="00C21DC4" w:rsidRDefault="005D22CE" w:rsidP="00F420A8">
      <w:pPr>
        <w:pStyle w:val="enumlev1"/>
        <w:rPr>
          <w:rFonts w:cstheme="minorHAnsi"/>
          <w:szCs w:val="22"/>
          <w:lang w:val="ru-RU"/>
        </w:rPr>
      </w:pPr>
      <w:bookmarkStart w:id="46" w:name="lt_pId067"/>
      <w:r w:rsidRPr="00C21DC4">
        <w:rPr>
          <w:rFonts w:cstheme="minorHAnsi"/>
          <w:bCs/>
          <w:szCs w:val="22"/>
          <w:lang w:val="ru-RU"/>
        </w:rPr>
        <w:t>3.1.18</w:t>
      </w:r>
      <w:r w:rsidRPr="00C21DC4">
        <w:rPr>
          <w:rFonts w:cstheme="minorHAnsi"/>
          <w:bCs/>
          <w:szCs w:val="22"/>
          <w:lang w:val="ru-RU"/>
        </w:rPr>
        <w:tab/>
        <w:t>Награды ВВУИО</w:t>
      </w:r>
      <w:r w:rsidR="009C5EFD" w:rsidRPr="00C21DC4">
        <w:rPr>
          <w:rFonts w:cstheme="minorHAnsi"/>
          <w:bCs/>
          <w:szCs w:val="22"/>
          <w:lang w:val="ru-RU"/>
        </w:rPr>
        <w:t xml:space="preserve"> 2020</w:t>
      </w:r>
      <w:r w:rsidRPr="00C21DC4">
        <w:rPr>
          <w:rFonts w:cstheme="minorHAnsi"/>
          <w:bCs/>
          <w:szCs w:val="22"/>
          <w:lang w:val="ru-RU"/>
        </w:rPr>
        <w:t xml:space="preserve"> года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hyperlink r:id="rId58" w:history="1">
        <w:r w:rsidRPr="00C21DC4">
          <w:rPr>
            <w:rFonts w:cstheme="minorHAnsi"/>
            <w:bCs/>
            <w:szCs w:val="22"/>
            <w:lang w:val="ru-RU"/>
          </w:rPr>
          <w:t>(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WGWSIS35/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9</w:t>
        </w:r>
        <w:r w:rsidRPr="00C21DC4">
          <w:rPr>
            <w:rFonts w:eastAsia="Calibri" w:cstheme="minorHAnsi"/>
            <w:bCs/>
            <w:szCs w:val="22"/>
            <w:lang w:val="ru-RU"/>
          </w:rPr>
          <w:t>)</w:t>
        </w:r>
      </w:hyperlink>
      <w:r w:rsidR="009C5EFD" w:rsidRPr="00C21DC4">
        <w:rPr>
          <w:rFonts w:cstheme="minorHAnsi"/>
          <w:bCs/>
          <w:szCs w:val="22"/>
          <w:lang w:val="ru-RU"/>
        </w:rPr>
        <w:t>;</w:t>
      </w:r>
      <w:bookmarkEnd w:id="46"/>
    </w:p>
    <w:p w14:paraId="63F2A487" w14:textId="5634300A" w:rsidR="009C5EFD" w:rsidRPr="00C21DC4" w:rsidRDefault="005D22CE" w:rsidP="00F420A8">
      <w:pPr>
        <w:pStyle w:val="enumlev1"/>
        <w:rPr>
          <w:rFonts w:cstheme="minorHAnsi"/>
          <w:szCs w:val="22"/>
          <w:lang w:val="ru-RU"/>
        </w:rPr>
      </w:pPr>
      <w:bookmarkStart w:id="47" w:name="lt_pId068"/>
      <w:r w:rsidRPr="00C21DC4">
        <w:rPr>
          <w:rFonts w:cstheme="minorHAnsi"/>
          <w:bCs/>
          <w:szCs w:val="22"/>
          <w:lang w:val="ru-RU"/>
        </w:rPr>
        <w:t>3.1.19</w:t>
      </w:r>
      <w:r w:rsidR="00324920" w:rsidRPr="00C21DC4">
        <w:rPr>
          <w:rFonts w:cstheme="minorHAnsi"/>
          <w:bCs/>
          <w:szCs w:val="22"/>
          <w:lang w:val="ru-RU"/>
        </w:rPr>
        <w:tab/>
      </w:r>
      <w:r w:rsidR="00324920" w:rsidRPr="00C21DC4">
        <w:rPr>
          <w:lang w:val="ru-RU"/>
        </w:rPr>
        <w:t>Группа</w:t>
      </w:r>
      <w:r w:rsidR="00324920" w:rsidRPr="00C21DC4">
        <w:rPr>
          <w:rFonts w:cstheme="minorHAnsi"/>
          <w:bCs/>
          <w:szCs w:val="22"/>
          <w:lang w:val="ru-RU"/>
        </w:rPr>
        <w:t xml:space="preserve"> ООН по вопросам информационного общества (ГИО ООН) </w:t>
      </w:r>
      <w:hyperlink r:id="rId59" w:history="1">
        <w:r w:rsidRPr="00C21DC4">
          <w:rPr>
            <w:rFonts w:cstheme="minorHAnsi"/>
            <w:bCs/>
            <w:szCs w:val="22"/>
            <w:lang w:val="ru-RU"/>
          </w:rPr>
          <w:t>(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WGWSIS35/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4</w:t>
        </w:r>
        <w:r w:rsidRPr="00C21DC4">
          <w:rPr>
            <w:rFonts w:eastAsia="Calibri" w:cstheme="minorHAnsi"/>
            <w:bCs/>
            <w:szCs w:val="22"/>
            <w:lang w:val="ru-RU"/>
          </w:rPr>
          <w:t>)</w:t>
        </w:r>
      </w:hyperlink>
      <w:r w:rsidR="009C5EFD" w:rsidRPr="00C21DC4">
        <w:rPr>
          <w:rFonts w:cstheme="minorHAnsi"/>
          <w:bCs/>
          <w:szCs w:val="22"/>
          <w:lang w:val="ru-RU"/>
        </w:rPr>
        <w:t>;</w:t>
      </w:r>
      <w:bookmarkEnd w:id="47"/>
    </w:p>
    <w:p w14:paraId="6E9EC8B9" w14:textId="16EAA61F" w:rsidR="009C5EFD" w:rsidRPr="00C21DC4" w:rsidRDefault="005D22CE" w:rsidP="00F420A8">
      <w:pPr>
        <w:pStyle w:val="enumlev1"/>
        <w:rPr>
          <w:rFonts w:cstheme="minorHAnsi"/>
          <w:szCs w:val="22"/>
          <w:lang w:val="ru-RU"/>
        </w:rPr>
      </w:pPr>
      <w:bookmarkStart w:id="48" w:name="lt_pId069"/>
      <w:r w:rsidRPr="00C21DC4">
        <w:rPr>
          <w:rFonts w:cstheme="minorHAnsi"/>
          <w:bCs/>
          <w:szCs w:val="22"/>
          <w:lang w:val="ru-RU"/>
        </w:rPr>
        <w:t>3.1.20</w:t>
      </w:r>
      <w:r w:rsidRPr="00C21DC4">
        <w:rPr>
          <w:rFonts w:cstheme="minorHAnsi"/>
          <w:bCs/>
          <w:szCs w:val="22"/>
          <w:lang w:val="ru-RU"/>
        </w:rPr>
        <w:tab/>
      </w:r>
      <w:r w:rsidR="00324920" w:rsidRPr="00C21DC4">
        <w:rPr>
          <w:lang w:val="ru-RU"/>
        </w:rPr>
        <w:t>Всемирный</w:t>
      </w:r>
      <w:r w:rsidR="00324920" w:rsidRPr="00C21DC4">
        <w:rPr>
          <w:rFonts w:cstheme="minorHAnsi"/>
          <w:bCs/>
          <w:szCs w:val="22"/>
          <w:lang w:val="ru-RU"/>
        </w:rPr>
        <w:t xml:space="preserve"> день электросвязи и информационного общества </w:t>
      </w:r>
      <w:r w:rsidR="009C5EFD" w:rsidRPr="00C21DC4">
        <w:rPr>
          <w:rFonts w:cstheme="minorHAnsi"/>
          <w:bCs/>
          <w:szCs w:val="22"/>
          <w:lang w:val="ru-RU"/>
        </w:rPr>
        <w:t>2020</w:t>
      </w:r>
      <w:r w:rsidR="00324920" w:rsidRPr="00C21DC4">
        <w:rPr>
          <w:rFonts w:cstheme="minorHAnsi"/>
          <w:bCs/>
          <w:szCs w:val="22"/>
          <w:lang w:val="ru-RU"/>
        </w:rPr>
        <w:t> года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hyperlink r:id="rId60" w:history="1">
        <w:r w:rsidRPr="00C21DC4">
          <w:rPr>
            <w:rFonts w:cstheme="minorHAnsi"/>
            <w:bCs/>
            <w:szCs w:val="22"/>
            <w:lang w:val="ru-RU"/>
          </w:rPr>
          <w:t>(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WGWSIS35/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5</w:t>
        </w:r>
        <w:r w:rsidRPr="00C21DC4">
          <w:rPr>
            <w:rFonts w:eastAsia="Calibri" w:cstheme="minorHAnsi"/>
            <w:bCs/>
            <w:szCs w:val="22"/>
            <w:lang w:val="ru-RU"/>
          </w:rPr>
          <w:t>)</w:t>
        </w:r>
      </w:hyperlink>
      <w:r w:rsidR="009C5EFD" w:rsidRPr="00C21DC4">
        <w:rPr>
          <w:rFonts w:cstheme="minorHAnsi"/>
          <w:bCs/>
          <w:szCs w:val="22"/>
          <w:lang w:val="ru-RU"/>
        </w:rPr>
        <w:t>;</w:t>
      </w:r>
      <w:bookmarkEnd w:id="48"/>
    </w:p>
    <w:p w14:paraId="5C8760CF" w14:textId="00FE2174" w:rsidR="009C5EFD" w:rsidRPr="00C21DC4" w:rsidRDefault="005D22CE" w:rsidP="00F420A8">
      <w:pPr>
        <w:pStyle w:val="enumlev1"/>
        <w:rPr>
          <w:rFonts w:cstheme="minorHAnsi"/>
          <w:szCs w:val="22"/>
          <w:lang w:val="ru-RU"/>
        </w:rPr>
      </w:pPr>
      <w:bookmarkStart w:id="49" w:name="lt_pId070"/>
      <w:r w:rsidRPr="00C21DC4">
        <w:rPr>
          <w:rFonts w:cstheme="minorHAnsi"/>
          <w:bCs/>
          <w:szCs w:val="22"/>
          <w:lang w:val="ru-RU"/>
        </w:rPr>
        <w:t>3.1.21</w:t>
      </w:r>
      <w:r w:rsidRPr="00C21DC4">
        <w:rPr>
          <w:rFonts w:cstheme="minorHAnsi"/>
          <w:bCs/>
          <w:szCs w:val="22"/>
          <w:lang w:val="ru-RU"/>
        </w:rPr>
        <w:tab/>
      </w:r>
      <w:r w:rsidR="00324920" w:rsidRPr="00C21DC4">
        <w:rPr>
          <w:lang w:val="ru-RU"/>
        </w:rPr>
        <w:t>Партнерство</w:t>
      </w:r>
      <w:r w:rsidR="00324920" w:rsidRPr="00C21DC4">
        <w:rPr>
          <w:rFonts w:cstheme="minorHAnsi"/>
          <w:bCs/>
          <w:szCs w:val="22"/>
          <w:lang w:val="ru-RU"/>
        </w:rPr>
        <w:t xml:space="preserve"> по измерению ИКТ в целях развития </w:t>
      </w:r>
      <w:hyperlink r:id="rId61" w:history="1">
        <w:r w:rsidRPr="00C21DC4">
          <w:rPr>
            <w:rFonts w:cstheme="minorHAnsi"/>
            <w:bCs/>
            <w:szCs w:val="22"/>
            <w:lang w:val="ru-RU"/>
          </w:rPr>
          <w:t>(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WGWSIS35/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6</w:t>
        </w:r>
        <w:r w:rsidRPr="00C21DC4">
          <w:rPr>
            <w:rFonts w:eastAsia="Calibri" w:cstheme="minorHAnsi"/>
            <w:bCs/>
            <w:szCs w:val="22"/>
            <w:lang w:val="ru-RU"/>
          </w:rPr>
          <w:t>)</w:t>
        </w:r>
      </w:hyperlink>
      <w:r w:rsidR="009C5EFD" w:rsidRPr="00C21DC4">
        <w:rPr>
          <w:rFonts w:cstheme="minorHAnsi"/>
          <w:bCs/>
          <w:szCs w:val="22"/>
          <w:lang w:val="ru-RU"/>
        </w:rPr>
        <w:t>;</w:t>
      </w:r>
      <w:bookmarkEnd w:id="49"/>
    </w:p>
    <w:p w14:paraId="5099CBED" w14:textId="47267C59" w:rsidR="009C5EFD" w:rsidRPr="00C21DC4" w:rsidRDefault="005D22CE" w:rsidP="00F420A8">
      <w:pPr>
        <w:pStyle w:val="enumlev1"/>
        <w:rPr>
          <w:rFonts w:cstheme="minorHAnsi"/>
          <w:szCs w:val="22"/>
          <w:lang w:val="ru-RU"/>
        </w:rPr>
      </w:pPr>
      <w:bookmarkStart w:id="50" w:name="lt_pId071"/>
      <w:r w:rsidRPr="00C21DC4">
        <w:rPr>
          <w:rFonts w:cstheme="minorHAnsi"/>
          <w:bCs/>
          <w:szCs w:val="22"/>
          <w:lang w:val="ru-RU"/>
        </w:rPr>
        <w:t>3.1.22</w:t>
      </w:r>
      <w:r w:rsidRPr="00C21DC4">
        <w:rPr>
          <w:rFonts w:cstheme="minorHAnsi"/>
          <w:bCs/>
          <w:szCs w:val="22"/>
          <w:lang w:val="ru-RU"/>
        </w:rPr>
        <w:tab/>
      </w:r>
      <w:r w:rsidRPr="00C21DC4">
        <w:rPr>
          <w:lang w:val="ru-RU"/>
        </w:rPr>
        <w:t>Целевой</w:t>
      </w:r>
      <w:r w:rsidRPr="00C21DC4">
        <w:rPr>
          <w:rFonts w:cstheme="minorHAnsi"/>
          <w:bCs/>
          <w:szCs w:val="22"/>
          <w:lang w:val="ru-RU"/>
        </w:rPr>
        <w:t xml:space="preserve"> фонд ВВУИО </w:t>
      </w:r>
      <w:r w:rsidR="009C5EFD" w:rsidRPr="00C21DC4">
        <w:rPr>
          <w:rFonts w:cstheme="minorHAnsi"/>
          <w:bCs/>
          <w:szCs w:val="22"/>
          <w:lang w:val="ru-RU"/>
        </w:rPr>
        <w:t>2020</w:t>
      </w:r>
      <w:r w:rsidRPr="00C21DC4">
        <w:rPr>
          <w:rFonts w:cstheme="minorHAnsi"/>
          <w:bCs/>
          <w:szCs w:val="22"/>
          <w:lang w:val="ru-RU"/>
        </w:rPr>
        <w:t xml:space="preserve"> года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hyperlink r:id="rId62" w:history="1">
        <w:r w:rsidRPr="00C21DC4">
          <w:rPr>
            <w:rFonts w:cstheme="minorHAnsi"/>
            <w:bCs/>
            <w:szCs w:val="22"/>
            <w:lang w:val="ru-RU"/>
          </w:rPr>
          <w:t>(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WGWSIS35/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7</w:t>
        </w:r>
        <w:r w:rsidRPr="00C21DC4">
          <w:rPr>
            <w:rFonts w:eastAsia="Calibri" w:cstheme="minorHAnsi"/>
            <w:bCs/>
            <w:szCs w:val="22"/>
            <w:lang w:val="ru-RU"/>
          </w:rPr>
          <w:t>)</w:t>
        </w:r>
      </w:hyperlink>
      <w:r w:rsidR="009C5EFD" w:rsidRPr="00C21DC4">
        <w:rPr>
          <w:rFonts w:cstheme="minorHAnsi"/>
          <w:bCs/>
          <w:szCs w:val="22"/>
          <w:lang w:val="ru-RU"/>
        </w:rPr>
        <w:t>;</w:t>
      </w:r>
      <w:bookmarkEnd w:id="50"/>
    </w:p>
    <w:p w14:paraId="37311E10" w14:textId="18C5C146" w:rsidR="009C5EFD" w:rsidRPr="00C21DC4" w:rsidRDefault="005D22CE" w:rsidP="00F420A8">
      <w:pPr>
        <w:pStyle w:val="enumlev1"/>
        <w:rPr>
          <w:rFonts w:eastAsia="Calibri" w:cstheme="minorHAnsi"/>
          <w:szCs w:val="22"/>
          <w:lang w:val="ru-RU"/>
        </w:rPr>
      </w:pPr>
      <w:bookmarkStart w:id="51" w:name="lt_pId072"/>
      <w:r w:rsidRPr="00C21DC4">
        <w:rPr>
          <w:rFonts w:cstheme="minorHAnsi"/>
          <w:bCs/>
          <w:szCs w:val="22"/>
          <w:lang w:val="ru-RU"/>
        </w:rPr>
        <w:t>3.1.23</w:t>
      </w:r>
      <w:r w:rsidRPr="00C21DC4">
        <w:rPr>
          <w:rFonts w:cstheme="minorHAnsi"/>
          <w:bCs/>
          <w:szCs w:val="22"/>
          <w:lang w:val="ru-RU"/>
        </w:rPr>
        <w:tab/>
      </w:r>
      <w:r w:rsidR="00540A06" w:rsidRPr="00C21DC4">
        <w:rPr>
          <w:rFonts w:cstheme="minorHAnsi"/>
          <w:bCs/>
          <w:szCs w:val="22"/>
          <w:lang w:val="ru-RU"/>
        </w:rPr>
        <w:t xml:space="preserve">Деятельность исследовательских комиссий </w:t>
      </w:r>
      <w:r w:rsidR="00BD703F" w:rsidRPr="00C21DC4">
        <w:rPr>
          <w:rFonts w:cstheme="minorHAnsi"/>
          <w:bCs/>
          <w:szCs w:val="22"/>
          <w:lang w:val="ru-RU"/>
        </w:rPr>
        <w:t xml:space="preserve">Секторов </w:t>
      </w:r>
      <w:r w:rsidR="00540A06" w:rsidRPr="00C21DC4">
        <w:rPr>
          <w:rFonts w:cstheme="minorHAnsi"/>
          <w:bCs/>
          <w:szCs w:val="22"/>
          <w:lang w:val="ru-RU"/>
        </w:rPr>
        <w:t xml:space="preserve">МСЭ, связанная с процессом ВВУИО и ЦУР </w:t>
      </w:r>
      <w:hyperlink r:id="rId63" w:history="1">
        <w:r w:rsidRPr="00C21DC4">
          <w:rPr>
            <w:rFonts w:cstheme="minorHAnsi"/>
            <w:bCs/>
            <w:szCs w:val="22"/>
            <w:lang w:val="ru-RU"/>
          </w:rPr>
          <w:t>(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C</w:t>
        </w:r>
        <w:r w:rsidR="009C5EFD" w:rsidRPr="00C21DC4">
          <w:rPr>
            <w:rStyle w:val="Hyperlink"/>
            <w:rFonts w:cstheme="minorHAnsi"/>
            <w:szCs w:val="22"/>
            <w:lang w:val="ru-RU"/>
          </w:rPr>
          <w:t>WGWSIS35/</w:t>
        </w:r>
        <w:r w:rsidR="00FA556E" w:rsidRPr="00C21DC4">
          <w:rPr>
            <w:rStyle w:val="Hyperlink"/>
            <w:rFonts w:cstheme="minorHAnsi"/>
            <w:szCs w:val="22"/>
            <w:lang w:val="ru-RU"/>
          </w:rPr>
          <w:t>8</w:t>
        </w:r>
        <w:r w:rsidRPr="00C21DC4">
          <w:rPr>
            <w:rFonts w:eastAsia="Calibri" w:cstheme="minorHAnsi"/>
            <w:bCs/>
            <w:szCs w:val="22"/>
            <w:lang w:val="ru-RU"/>
          </w:rPr>
          <w:t>)</w:t>
        </w:r>
      </w:hyperlink>
      <w:r w:rsidR="009C5EFD" w:rsidRPr="00C21DC4">
        <w:rPr>
          <w:rFonts w:cstheme="minorHAnsi"/>
          <w:bCs/>
          <w:szCs w:val="22"/>
          <w:lang w:val="ru-RU"/>
        </w:rPr>
        <w:t>.</w:t>
      </w:r>
      <w:bookmarkEnd w:id="51"/>
    </w:p>
    <w:p w14:paraId="725B12EB" w14:textId="2426D399" w:rsidR="009C5EFD" w:rsidRPr="00C21DC4" w:rsidRDefault="00FA556E" w:rsidP="00F420A8">
      <w:pPr>
        <w:rPr>
          <w:rFonts w:eastAsia="Calibri"/>
          <w:lang w:val="ru-RU"/>
        </w:rPr>
      </w:pPr>
      <w:bookmarkStart w:id="52" w:name="lt_pId073"/>
      <w:r w:rsidRPr="00C21DC4">
        <w:rPr>
          <w:rFonts w:eastAsia="SimSun"/>
          <w:lang w:val="ru-RU"/>
        </w:rPr>
        <w:t>3.2</w:t>
      </w:r>
      <w:r w:rsidRPr="00C21DC4">
        <w:rPr>
          <w:rFonts w:eastAsia="SimSun"/>
          <w:lang w:val="ru-RU"/>
        </w:rPr>
        <w:tab/>
        <w:t>На своих 34</w:t>
      </w:r>
      <w:r w:rsidRPr="00C21DC4">
        <w:rPr>
          <w:rFonts w:eastAsia="SimSun"/>
          <w:lang w:val="ru-RU"/>
        </w:rPr>
        <w:noBreakHyphen/>
        <w:t>м и 35</w:t>
      </w:r>
      <w:r w:rsidRPr="00C21DC4">
        <w:rPr>
          <w:rFonts w:eastAsia="SimSun"/>
          <w:lang w:val="ru-RU"/>
        </w:rPr>
        <w:noBreakHyphen/>
        <w:t>м собраниях Группа с благодарностью приняла к сведению все документы и согласовала ряд выводов и предложений, которые отражены в кратких отчетах о</w:t>
      </w:r>
      <w:r w:rsidR="00682608" w:rsidRPr="00C21DC4">
        <w:rPr>
          <w:rFonts w:eastAsia="SimSun"/>
          <w:lang w:val="ru-RU"/>
        </w:rPr>
        <w:t> </w:t>
      </w:r>
      <w:r w:rsidRPr="00C21DC4">
        <w:rPr>
          <w:rFonts w:eastAsia="SimSun"/>
          <w:lang w:val="ru-RU"/>
        </w:rPr>
        <w:t>собраниях</w:t>
      </w:r>
      <w:r w:rsidR="009C5EFD" w:rsidRPr="00C21DC4">
        <w:rPr>
          <w:rFonts w:eastAsia="SimSun"/>
          <w:lang w:val="ru-RU"/>
        </w:rPr>
        <w:t xml:space="preserve"> </w:t>
      </w:r>
      <w:r w:rsidR="009C5EFD" w:rsidRPr="00C21DC4">
        <w:rPr>
          <w:bCs/>
          <w:lang w:val="ru-RU"/>
        </w:rPr>
        <w:t>(</w:t>
      </w:r>
      <w:hyperlink r:id="rId64" w:history="1">
        <w:r w:rsidR="009C5EFD" w:rsidRPr="00C21DC4">
          <w:rPr>
            <w:rStyle w:val="Hyperlink"/>
            <w:rFonts w:asciiTheme="minorHAnsi" w:eastAsia="SimSun" w:hAnsiTheme="minorHAnsi" w:cstheme="minorHAnsi"/>
            <w:szCs w:val="22"/>
            <w:shd w:val="clear" w:color="auto" w:fill="FFFFFF" w:themeFill="background1"/>
            <w:lang w:val="ru-RU"/>
          </w:rPr>
          <w:t>CWG-WSIS&amp;SDG-34-22</w:t>
        </w:r>
      </w:hyperlink>
      <w:r w:rsidR="009C5EFD" w:rsidRPr="00C21DC4">
        <w:rPr>
          <w:rFonts w:eastAsia="SimSun"/>
          <w:color w:val="0000FF"/>
          <w:shd w:val="clear" w:color="auto" w:fill="FFFFFF" w:themeFill="background1"/>
          <w:lang w:val="ru-RU"/>
        </w:rPr>
        <w:t xml:space="preserve"> </w:t>
      </w:r>
      <w:r w:rsidRPr="00C21DC4">
        <w:rPr>
          <w:rFonts w:eastAsia="SimSun"/>
          <w:shd w:val="clear" w:color="auto" w:fill="FFFFFF" w:themeFill="background1"/>
          <w:lang w:val="ru-RU"/>
        </w:rPr>
        <w:t>и</w:t>
      </w:r>
      <w:r w:rsidR="009C5EFD" w:rsidRPr="00C21DC4">
        <w:rPr>
          <w:rFonts w:eastAsia="SimSun"/>
          <w:shd w:val="clear" w:color="auto" w:fill="FFFFFF" w:themeFill="background1"/>
          <w:lang w:val="ru-RU"/>
        </w:rPr>
        <w:t xml:space="preserve"> </w:t>
      </w:r>
      <w:hyperlink r:id="rId65" w:history="1">
        <w:r w:rsidR="009C5EFD" w:rsidRPr="00C21DC4">
          <w:rPr>
            <w:rStyle w:val="Hyperlink"/>
            <w:rFonts w:asciiTheme="minorHAnsi" w:eastAsia="SimSun" w:hAnsiTheme="minorHAnsi" w:cstheme="minorHAnsi"/>
            <w:szCs w:val="22"/>
            <w:shd w:val="clear" w:color="auto" w:fill="FFFFFF" w:themeFill="background1"/>
            <w:lang w:val="ru-RU"/>
          </w:rPr>
          <w:t>CWG-WSIS&amp;SDG-35-16</w:t>
        </w:r>
      </w:hyperlink>
      <w:r w:rsidR="009C5EFD" w:rsidRPr="00C21DC4">
        <w:rPr>
          <w:bCs/>
          <w:lang w:val="ru-RU"/>
        </w:rPr>
        <w:t>).</w:t>
      </w:r>
      <w:bookmarkEnd w:id="52"/>
    </w:p>
    <w:p w14:paraId="1DE4DDB1" w14:textId="241DA791" w:rsidR="00FA556E" w:rsidRPr="00C21DC4" w:rsidRDefault="00FA556E" w:rsidP="00F420A8">
      <w:pPr>
        <w:rPr>
          <w:lang w:val="ru-RU"/>
        </w:rPr>
      </w:pPr>
      <w:bookmarkStart w:id="53" w:name="lt_pId074"/>
      <w:r w:rsidRPr="00C21DC4">
        <w:rPr>
          <w:rFonts w:eastAsia="SimSun"/>
          <w:lang w:val="ru-RU"/>
        </w:rPr>
        <w:t>3.3</w:t>
      </w:r>
      <w:r w:rsidRPr="00C21DC4">
        <w:rPr>
          <w:rFonts w:eastAsia="SimSun"/>
          <w:lang w:val="ru-RU"/>
        </w:rPr>
        <w:tab/>
        <w:t>Опираясь на результаты, представленные во вкладах для 34</w:t>
      </w:r>
      <w:r w:rsidRPr="00C21DC4">
        <w:rPr>
          <w:rFonts w:eastAsia="SimSun"/>
          <w:lang w:val="ru-RU"/>
        </w:rPr>
        <w:noBreakHyphen/>
        <w:t>го и 35</w:t>
      </w:r>
      <w:r w:rsidRPr="00C21DC4">
        <w:rPr>
          <w:rFonts w:eastAsia="SimSun"/>
          <w:lang w:val="ru-RU"/>
        </w:rPr>
        <w:noBreakHyphen/>
        <w:t>го собрания, Группа с</w:t>
      </w:r>
      <w:r w:rsidR="00C82D2F" w:rsidRPr="00C21DC4">
        <w:rPr>
          <w:rFonts w:eastAsia="SimSun"/>
          <w:lang w:val="ru-RU"/>
        </w:rPr>
        <w:t> </w:t>
      </w:r>
      <w:r w:rsidRPr="00C21DC4">
        <w:rPr>
          <w:rFonts w:eastAsia="SimSun"/>
          <w:lang w:val="ru-RU"/>
        </w:rPr>
        <w:t xml:space="preserve">благодарностью приняла к сведению все документы и подготовила следующие </w:t>
      </w:r>
      <w:r w:rsidRPr="00C21DC4">
        <w:rPr>
          <w:rFonts w:eastAsia="SimSun"/>
          <w:b/>
          <w:bCs/>
          <w:lang w:val="ru-RU"/>
        </w:rPr>
        <w:t>выводы и рекомендации для Совета-20</w:t>
      </w:r>
      <w:r w:rsidR="00C82D2F" w:rsidRPr="00C21DC4">
        <w:rPr>
          <w:rFonts w:eastAsia="SimSun"/>
          <w:lang w:val="ru-RU"/>
        </w:rPr>
        <w:t>:</w:t>
      </w:r>
    </w:p>
    <w:p w14:paraId="1406FF55" w14:textId="4EB500A2" w:rsidR="009C5EFD" w:rsidRPr="00C21DC4" w:rsidRDefault="00B35A8A" w:rsidP="00206F01">
      <w:pPr>
        <w:pStyle w:val="enumlev1"/>
        <w:keepNext/>
        <w:rPr>
          <w:rFonts w:eastAsia="SimSun"/>
          <w:b/>
          <w:bCs/>
          <w:lang w:val="ru-RU"/>
        </w:rPr>
      </w:pPr>
      <w:bookmarkStart w:id="54" w:name="lt_pId075"/>
      <w:bookmarkEnd w:id="53"/>
      <w:r w:rsidRPr="00C21DC4">
        <w:rPr>
          <w:rFonts w:eastAsia="SimSun"/>
          <w:b/>
          <w:bCs/>
          <w:lang w:val="ru-RU"/>
        </w:rPr>
        <w:lastRenderedPageBreak/>
        <w:t>a)</w:t>
      </w:r>
      <w:r w:rsidRPr="00C21DC4">
        <w:rPr>
          <w:rFonts w:eastAsia="SimSun"/>
          <w:b/>
          <w:bCs/>
          <w:lang w:val="ru-RU"/>
        </w:rPr>
        <w:tab/>
      </w:r>
      <w:r w:rsidR="000C2DFD" w:rsidRPr="00C21DC4">
        <w:rPr>
          <w:rFonts w:eastAsia="SimSun"/>
          <w:b/>
          <w:bCs/>
          <w:lang w:val="ru-RU"/>
        </w:rPr>
        <w:t xml:space="preserve">Результаты Форума ВВУИО </w:t>
      </w:r>
      <w:r w:rsidR="009C5EFD" w:rsidRPr="00C21DC4">
        <w:rPr>
          <w:rFonts w:eastAsia="SimSun"/>
          <w:b/>
          <w:bCs/>
          <w:lang w:val="ru-RU"/>
        </w:rPr>
        <w:t>2019</w:t>
      </w:r>
      <w:r w:rsidR="000C2DFD" w:rsidRPr="00C21DC4">
        <w:rPr>
          <w:rFonts w:eastAsia="SimSun"/>
          <w:b/>
          <w:bCs/>
          <w:lang w:val="ru-RU"/>
        </w:rPr>
        <w:t> года</w:t>
      </w:r>
      <w:bookmarkEnd w:id="54"/>
    </w:p>
    <w:p w14:paraId="6B7E1D2B" w14:textId="6226BB54" w:rsidR="009C5EFD" w:rsidRPr="00C21DC4" w:rsidRDefault="00B35A8A" w:rsidP="00F420A8">
      <w:pPr>
        <w:pStyle w:val="enumlev2"/>
        <w:rPr>
          <w:rFonts w:eastAsia="SimSun"/>
          <w:b/>
          <w:bCs/>
          <w:lang w:val="ru-RU"/>
        </w:rPr>
      </w:pPr>
      <w:bookmarkStart w:id="55" w:name="lt_pId076"/>
      <w:r w:rsidRPr="00C21DC4">
        <w:rPr>
          <w:lang w:val="ru-RU"/>
        </w:rPr>
        <w:t>1)</w:t>
      </w:r>
      <w:r w:rsidRPr="00C21DC4">
        <w:rPr>
          <w:lang w:val="ru-RU"/>
        </w:rPr>
        <w:tab/>
      </w:r>
      <w:r w:rsidR="000C2DFD" w:rsidRPr="00C21DC4">
        <w:rPr>
          <w:lang w:val="ru-RU"/>
        </w:rPr>
        <w:t xml:space="preserve">Группа дала высокую оценку </w:t>
      </w:r>
      <w:r w:rsidR="00EB7928" w:rsidRPr="00C21DC4">
        <w:rPr>
          <w:lang w:val="ru-RU"/>
        </w:rPr>
        <w:t>результатам Форума ВВУИО</w:t>
      </w:r>
      <w:r w:rsidR="009C5EFD" w:rsidRPr="00C21DC4">
        <w:rPr>
          <w:lang w:val="ru-RU"/>
        </w:rPr>
        <w:t xml:space="preserve"> 2019</w:t>
      </w:r>
      <w:r w:rsidR="00EB7928" w:rsidRPr="00C21DC4">
        <w:rPr>
          <w:lang w:val="ru-RU"/>
        </w:rPr>
        <w:t> года</w:t>
      </w:r>
      <w:r w:rsidR="005451ED" w:rsidRPr="00C21DC4">
        <w:rPr>
          <w:lang w:val="ru-RU"/>
        </w:rPr>
        <w:t xml:space="preserve"> и новым аспектам, внедренным для расширения</w:t>
      </w:r>
      <w:r w:rsidR="009C5EFD" w:rsidRPr="00C21DC4">
        <w:rPr>
          <w:lang w:val="ru-RU"/>
        </w:rPr>
        <w:t xml:space="preserve"> </w:t>
      </w:r>
      <w:r w:rsidR="005451ED" w:rsidRPr="00C21DC4">
        <w:rPr>
          <w:lang w:val="ru-RU"/>
        </w:rPr>
        <w:t>участия многочисленных заинтересованных сторон в этом мероприятии</w:t>
      </w:r>
      <w:bookmarkEnd w:id="55"/>
      <w:r w:rsidR="005451ED" w:rsidRPr="00C21DC4">
        <w:rPr>
          <w:lang w:val="ru-RU"/>
        </w:rPr>
        <w:t>.</w:t>
      </w:r>
    </w:p>
    <w:p w14:paraId="6031EACA" w14:textId="2EEACD41" w:rsidR="009C5EFD" w:rsidRPr="00C21DC4" w:rsidRDefault="00B35A8A" w:rsidP="00F420A8">
      <w:pPr>
        <w:pStyle w:val="enumlev1"/>
        <w:rPr>
          <w:rFonts w:eastAsia="SimSun"/>
          <w:b/>
          <w:bCs/>
          <w:lang w:val="ru-RU"/>
        </w:rPr>
      </w:pPr>
      <w:bookmarkStart w:id="56" w:name="lt_pId077"/>
      <w:r w:rsidRPr="00C21DC4">
        <w:rPr>
          <w:rFonts w:eastAsia="SimSun"/>
          <w:b/>
          <w:bCs/>
          <w:lang w:val="ru-RU"/>
        </w:rPr>
        <w:t>b)</w:t>
      </w:r>
      <w:r w:rsidRPr="00C21DC4">
        <w:rPr>
          <w:rFonts w:eastAsia="SimSun"/>
          <w:b/>
          <w:bCs/>
          <w:lang w:val="ru-RU"/>
        </w:rPr>
        <w:tab/>
        <w:t>Форум ВВУИО 2020 года</w:t>
      </w:r>
      <w:bookmarkEnd w:id="56"/>
    </w:p>
    <w:p w14:paraId="76091E12" w14:textId="4064834E" w:rsidR="009C5EFD" w:rsidRPr="00C21DC4" w:rsidRDefault="00B35A8A" w:rsidP="00F420A8">
      <w:pPr>
        <w:pStyle w:val="enumlev2"/>
        <w:rPr>
          <w:lang w:val="ru-RU"/>
        </w:rPr>
      </w:pPr>
      <w:bookmarkStart w:id="57" w:name="lt_pId078"/>
      <w:r w:rsidRPr="00C21DC4">
        <w:rPr>
          <w:lang w:val="ru-RU"/>
        </w:rPr>
        <w:t>1)</w:t>
      </w:r>
      <w:r w:rsidRPr="00C21DC4">
        <w:rPr>
          <w:lang w:val="ru-RU"/>
        </w:rPr>
        <w:tab/>
      </w:r>
      <w:r w:rsidR="005451ED" w:rsidRPr="00C21DC4">
        <w:rPr>
          <w:lang w:val="ru-RU"/>
        </w:rPr>
        <w:t>Группа дала высокую оценку всем принятым мерам и обновленной информации о призыва</w:t>
      </w:r>
      <w:r w:rsidR="00BD703F" w:rsidRPr="00C21DC4">
        <w:rPr>
          <w:lang w:val="ru-RU"/>
        </w:rPr>
        <w:t>х</w:t>
      </w:r>
      <w:r w:rsidR="005451ED" w:rsidRPr="00C21DC4">
        <w:rPr>
          <w:lang w:val="ru-RU"/>
        </w:rPr>
        <w:t xml:space="preserve"> к действиям, полученны</w:t>
      </w:r>
      <w:r w:rsidR="00BD703F" w:rsidRPr="00C21DC4">
        <w:rPr>
          <w:lang w:val="ru-RU"/>
        </w:rPr>
        <w:t>х</w:t>
      </w:r>
      <w:r w:rsidR="005451ED" w:rsidRPr="00C21DC4">
        <w:rPr>
          <w:lang w:val="ru-RU"/>
        </w:rPr>
        <w:t xml:space="preserve"> для подготовки Форума ВВУИО </w:t>
      </w:r>
      <w:r w:rsidR="009C5EFD" w:rsidRPr="00C21DC4">
        <w:rPr>
          <w:lang w:val="ru-RU"/>
        </w:rPr>
        <w:t>2020</w:t>
      </w:r>
      <w:r w:rsidR="005451ED" w:rsidRPr="00C21DC4">
        <w:rPr>
          <w:lang w:val="ru-RU"/>
        </w:rPr>
        <w:t> года</w:t>
      </w:r>
      <w:r w:rsidR="009C5EFD" w:rsidRPr="00C21DC4">
        <w:rPr>
          <w:lang w:val="ru-RU"/>
        </w:rPr>
        <w:t>;</w:t>
      </w:r>
      <w:bookmarkEnd w:id="57"/>
    </w:p>
    <w:p w14:paraId="1B74C689" w14:textId="3A21E485" w:rsidR="00FA556E" w:rsidRPr="00C21DC4" w:rsidRDefault="00FA556E" w:rsidP="00F420A8">
      <w:pPr>
        <w:pStyle w:val="enumlev2"/>
        <w:rPr>
          <w:lang w:val="ru-RU"/>
        </w:rPr>
      </w:pPr>
      <w:bookmarkStart w:id="58" w:name="lt_pId079"/>
      <w:r w:rsidRPr="00C21DC4">
        <w:rPr>
          <w:lang w:val="ru-RU"/>
        </w:rPr>
        <w:t>2)</w:t>
      </w:r>
      <w:r w:rsidRPr="00C21DC4">
        <w:rPr>
          <w:lang w:val="ru-RU"/>
        </w:rPr>
        <w:tab/>
        <w:t xml:space="preserve">Форум ВВУИО 2020 года (ВВУИО+15) даст возможность создания платформы для отслеживания достижений по Направлениям деятельности ВВУИО совместно с участвующими учреждениями системы ООН и для предоставления информации и анализа выполнения </w:t>
      </w:r>
      <w:r w:rsidR="00A02B3F" w:rsidRPr="00C21DC4">
        <w:rPr>
          <w:lang w:val="ru-RU"/>
        </w:rPr>
        <w:t>н</w:t>
      </w:r>
      <w:r w:rsidRPr="00C21DC4">
        <w:rPr>
          <w:lang w:val="ru-RU"/>
        </w:rPr>
        <w:t>аправлений деятельности ВВУИО</w:t>
      </w:r>
      <w:r w:rsidR="00B35A8A" w:rsidRPr="00C21DC4">
        <w:rPr>
          <w:lang w:val="ru-RU"/>
        </w:rPr>
        <w:t>;</w:t>
      </w:r>
    </w:p>
    <w:p w14:paraId="0F805839" w14:textId="4707C474" w:rsidR="009C5EFD" w:rsidRPr="00C21DC4" w:rsidRDefault="00B35A8A" w:rsidP="00F420A8">
      <w:pPr>
        <w:pStyle w:val="enumlev2"/>
        <w:rPr>
          <w:lang w:val="ru-RU"/>
        </w:rPr>
      </w:pPr>
      <w:bookmarkStart w:id="59" w:name="lt_pId080"/>
      <w:bookmarkEnd w:id="58"/>
      <w:r w:rsidRPr="00C21DC4">
        <w:rPr>
          <w:lang w:val="ru-RU"/>
        </w:rPr>
        <w:t>3)</w:t>
      </w:r>
      <w:r w:rsidRPr="00C21DC4">
        <w:rPr>
          <w:lang w:val="ru-RU"/>
        </w:rPr>
        <w:tab/>
      </w:r>
      <w:r w:rsidR="005451ED" w:rsidRPr="00C21DC4">
        <w:rPr>
          <w:lang w:val="ru-RU"/>
        </w:rPr>
        <w:t xml:space="preserve">Секретариату было предложено изучить возможность изменения сроков проведения </w:t>
      </w:r>
      <w:r w:rsidR="00A05B77" w:rsidRPr="00C21DC4">
        <w:rPr>
          <w:lang w:val="ru-RU"/>
        </w:rPr>
        <w:t>Форума ВВУИО 2020 года, учитывая, что на той же неделе, что и Форум ВВУИО 2020 года, проходит ряд крупных мероприятий</w:t>
      </w:r>
      <w:r w:rsidR="009C5EFD" w:rsidRPr="00C21DC4">
        <w:rPr>
          <w:lang w:val="ru-RU"/>
        </w:rPr>
        <w:t>;</w:t>
      </w:r>
      <w:bookmarkEnd w:id="59"/>
    </w:p>
    <w:p w14:paraId="49C54132" w14:textId="3437260A" w:rsidR="009C5EFD" w:rsidRPr="00C21DC4" w:rsidRDefault="00B35A8A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60" w:name="lt_pId081"/>
      <w:r w:rsidRPr="00C21DC4">
        <w:rPr>
          <w:rFonts w:asciiTheme="minorHAnsi" w:hAnsiTheme="minorHAnsi" w:cstheme="minorHAnsi"/>
          <w:szCs w:val="22"/>
          <w:lang w:val="ru-RU"/>
        </w:rPr>
        <w:t>4)</w:t>
      </w:r>
      <w:r w:rsidRPr="00C21DC4">
        <w:rPr>
          <w:rFonts w:asciiTheme="minorHAnsi" w:hAnsiTheme="minorHAnsi" w:cstheme="minorHAnsi"/>
          <w:szCs w:val="22"/>
          <w:lang w:val="ru-RU"/>
        </w:rPr>
        <w:tab/>
      </w:r>
      <w:r w:rsidR="00A05B77" w:rsidRPr="00C21DC4">
        <w:rPr>
          <w:rFonts w:asciiTheme="minorHAnsi" w:hAnsiTheme="minorHAnsi" w:cstheme="minorHAnsi"/>
          <w:szCs w:val="22"/>
          <w:lang w:val="ru-RU"/>
        </w:rPr>
        <w:t>Группа приняла к сведению предельный срок представления вкладов для процесса открытых консультаций, включая запросы о проведении семинаров-практикумов и предоставлении выставочных площадей, – 3 февраля 2020 года</w:t>
      </w:r>
      <w:r w:rsidR="009C5EFD" w:rsidRPr="00C21DC4">
        <w:rPr>
          <w:rFonts w:asciiTheme="minorHAnsi" w:hAnsiTheme="minorHAnsi" w:cstheme="minorHAnsi"/>
          <w:szCs w:val="22"/>
          <w:lang w:val="ru-RU"/>
        </w:rPr>
        <w:t>;</w:t>
      </w:r>
      <w:bookmarkEnd w:id="60"/>
    </w:p>
    <w:p w14:paraId="2F6307BD" w14:textId="2CCEA7D1" w:rsidR="009C5EFD" w:rsidRPr="00C21DC4" w:rsidRDefault="00B35A8A" w:rsidP="00F420A8">
      <w:pPr>
        <w:pStyle w:val="enumlev2"/>
        <w:rPr>
          <w:rFonts w:cstheme="minorHAnsi"/>
          <w:szCs w:val="22"/>
          <w:lang w:val="ru-RU"/>
        </w:rPr>
      </w:pPr>
      <w:bookmarkStart w:id="61" w:name="lt_pId082"/>
      <w:r w:rsidRPr="00C21DC4">
        <w:rPr>
          <w:rFonts w:cstheme="minorHAnsi"/>
          <w:bCs/>
          <w:szCs w:val="22"/>
          <w:lang w:val="ru-RU"/>
        </w:rPr>
        <w:t>5)</w:t>
      </w:r>
      <w:r w:rsidRPr="00C21DC4">
        <w:rPr>
          <w:rFonts w:cstheme="minorHAnsi"/>
          <w:bCs/>
          <w:szCs w:val="22"/>
          <w:lang w:val="ru-RU"/>
        </w:rPr>
        <w:tab/>
      </w:r>
      <w:r w:rsidR="00EA51EB" w:rsidRPr="00C21DC4">
        <w:rPr>
          <w:rFonts w:cstheme="minorHAnsi"/>
          <w:bCs/>
          <w:szCs w:val="22"/>
          <w:lang w:val="ru-RU"/>
        </w:rPr>
        <w:t xml:space="preserve">Членам МСЭ </w:t>
      </w:r>
      <w:r w:rsidR="00BD703F" w:rsidRPr="00C21DC4">
        <w:rPr>
          <w:rFonts w:cstheme="minorHAnsi"/>
          <w:bCs/>
          <w:szCs w:val="22"/>
          <w:lang w:val="ru-RU"/>
        </w:rPr>
        <w:t xml:space="preserve">было </w:t>
      </w:r>
      <w:r w:rsidR="00EA51EB" w:rsidRPr="00C21DC4">
        <w:rPr>
          <w:rFonts w:cstheme="minorHAnsi"/>
          <w:bCs/>
          <w:szCs w:val="22"/>
          <w:lang w:val="ru-RU"/>
        </w:rPr>
        <w:t>настоятельно рекомендо</w:t>
      </w:r>
      <w:r w:rsidR="00BD703F" w:rsidRPr="00C21DC4">
        <w:rPr>
          <w:rFonts w:cstheme="minorHAnsi"/>
          <w:bCs/>
          <w:szCs w:val="22"/>
          <w:lang w:val="ru-RU"/>
        </w:rPr>
        <w:t xml:space="preserve">вано </w:t>
      </w:r>
      <w:r w:rsidR="00EA51EB" w:rsidRPr="00C21DC4">
        <w:rPr>
          <w:rFonts w:cstheme="minorHAnsi"/>
          <w:bCs/>
          <w:szCs w:val="22"/>
          <w:lang w:val="ru-RU"/>
        </w:rPr>
        <w:t>прин</w:t>
      </w:r>
      <w:r w:rsidR="00BD703F" w:rsidRPr="00C21DC4">
        <w:rPr>
          <w:rFonts w:cstheme="minorHAnsi"/>
          <w:bCs/>
          <w:szCs w:val="22"/>
          <w:lang w:val="ru-RU"/>
        </w:rPr>
        <w:t>я</w:t>
      </w:r>
      <w:r w:rsidR="00EA51EB" w:rsidRPr="00C21DC4">
        <w:rPr>
          <w:rFonts w:cstheme="minorHAnsi"/>
          <w:bCs/>
          <w:szCs w:val="22"/>
          <w:lang w:val="ru-RU"/>
        </w:rPr>
        <w:t>ть активное участие в Форуме ВВУИО 2020 года</w:t>
      </w:r>
      <w:r w:rsidR="009C5EFD" w:rsidRPr="00C21DC4">
        <w:rPr>
          <w:rFonts w:cstheme="minorHAnsi"/>
          <w:bCs/>
          <w:szCs w:val="22"/>
          <w:lang w:val="ru-RU"/>
        </w:rPr>
        <w:t>;</w:t>
      </w:r>
      <w:bookmarkEnd w:id="61"/>
    </w:p>
    <w:p w14:paraId="052C98B5" w14:textId="38BD6716" w:rsidR="009C5EFD" w:rsidRPr="00C21DC4" w:rsidRDefault="00B35A8A" w:rsidP="00F420A8">
      <w:pPr>
        <w:pStyle w:val="enumlev2"/>
        <w:rPr>
          <w:rFonts w:cstheme="minorHAnsi"/>
          <w:szCs w:val="22"/>
          <w:lang w:val="ru-RU"/>
        </w:rPr>
      </w:pPr>
      <w:bookmarkStart w:id="62" w:name="lt_pId083"/>
      <w:r w:rsidRPr="00C21DC4">
        <w:rPr>
          <w:rFonts w:cstheme="minorHAnsi"/>
          <w:szCs w:val="22"/>
          <w:lang w:val="ru-RU"/>
        </w:rPr>
        <w:t>6)</w:t>
      </w:r>
      <w:r w:rsidRPr="00C21DC4">
        <w:rPr>
          <w:rFonts w:cstheme="minorHAnsi"/>
          <w:szCs w:val="22"/>
          <w:lang w:val="ru-RU"/>
        </w:rPr>
        <w:tab/>
      </w:r>
      <w:bookmarkEnd w:id="62"/>
      <w:r w:rsidR="0058090D" w:rsidRPr="00C21DC4">
        <w:rPr>
          <w:rFonts w:asciiTheme="minorHAnsi" w:hAnsiTheme="minorHAnsi" w:cstheme="minorHAnsi"/>
          <w:szCs w:val="22"/>
          <w:lang w:val="ru-RU"/>
        </w:rPr>
        <w:t>Группа дала высокую оценку мерам, принимаемым секретариатом для изучения и объявления новых сроков проведения Форума ВВУИО 2020 года;</w:t>
      </w:r>
    </w:p>
    <w:p w14:paraId="1AEB1054" w14:textId="20B22358" w:rsidR="009C5EFD" w:rsidRPr="00C21DC4" w:rsidRDefault="00B35A8A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63" w:name="lt_pId084"/>
      <w:r w:rsidRPr="00C21DC4">
        <w:rPr>
          <w:rFonts w:asciiTheme="minorHAnsi" w:hAnsiTheme="minorHAnsi" w:cstheme="minorHAnsi"/>
          <w:szCs w:val="22"/>
          <w:lang w:val="ru-RU"/>
        </w:rPr>
        <w:t>7)</w:t>
      </w:r>
      <w:r w:rsidRPr="00C21DC4">
        <w:rPr>
          <w:rFonts w:asciiTheme="minorHAnsi" w:hAnsiTheme="minorHAnsi" w:cstheme="minorHAnsi"/>
          <w:szCs w:val="22"/>
          <w:lang w:val="ru-RU"/>
        </w:rPr>
        <w:tab/>
      </w:r>
      <w:bookmarkEnd w:id="63"/>
      <w:r w:rsidR="0058090D" w:rsidRPr="00C21DC4">
        <w:rPr>
          <w:rFonts w:cstheme="minorHAnsi"/>
          <w:szCs w:val="22"/>
          <w:lang w:val="ru-RU"/>
        </w:rPr>
        <w:t xml:space="preserve">Группа приняла к сведению, что предельный срок </w:t>
      </w:r>
      <w:r w:rsidR="00BD703F" w:rsidRPr="00C21DC4">
        <w:rPr>
          <w:rFonts w:cstheme="minorHAnsi"/>
          <w:szCs w:val="22"/>
          <w:lang w:val="ru-RU"/>
        </w:rPr>
        <w:t xml:space="preserve">представления </w:t>
      </w:r>
      <w:r w:rsidR="0058090D" w:rsidRPr="00C21DC4">
        <w:rPr>
          <w:rFonts w:cstheme="minorHAnsi"/>
          <w:szCs w:val="22"/>
          <w:lang w:val="ru-RU"/>
        </w:rPr>
        <w:t xml:space="preserve">вкладов для процесса открытых консультаций, </w:t>
      </w:r>
      <w:r w:rsidR="0058090D" w:rsidRPr="00C21DC4">
        <w:rPr>
          <w:rFonts w:asciiTheme="minorHAnsi" w:hAnsiTheme="minorHAnsi" w:cstheme="minorHAnsi"/>
          <w:szCs w:val="22"/>
          <w:lang w:val="ru-RU"/>
        </w:rPr>
        <w:t>включая запросы о проведении семинаров-практикумов и предоставлении выставочных площадей</w:t>
      </w:r>
      <w:r w:rsidR="0058090D" w:rsidRPr="00C21DC4">
        <w:rPr>
          <w:rFonts w:cstheme="minorHAnsi"/>
          <w:szCs w:val="22"/>
          <w:lang w:val="ru-RU"/>
        </w:rPr>
        <w:t>, был по просьбе заинтересованных сторон продлен до 7 февраля 2020 года</w:t>
      </w:r>
      <w:r w:rsidR="00C82D2F" w:rsidRPr="00C21DC4">
        <w:rPr>
          <w:rFonts w:cstheme="minorHAnsi"/>
          <w:szCs w:val="22"/>
          <w:lang w:val="ru-RU"/>
        </w:rPr>
        <w:t>;</w:t>
      </w:r>
    </w:p>
    <w:p w14:paraId="46DE1F50" w14:textId="15DDBF6B" w:rsidR="009C5EFD" w:rsidRPr="00C21DC4" w:rsidRDefault="00B35A8A" w:rsidP="00F420A8">
      <w:pPr>
        <w:pStyle w:val="enumlev2"/>
        <w:rPr>
          <w:rFonts w:cstheme="minorHAnsi"/>
          <w:szCs w:val="22"/>
          <w:lang w:val="ru-RU"/>
        </w:rPr>
      </w:pPr>
      <w:bookmarkStart w:id="64" w:name="lt_pId085"/>
      <w:r w:rsidRPr="00C21DC4">
        <w:rPr>
          <w:rFonts w:cstheme="minorHAnsi"/>
          <w:szCs w:val="22"/>
          <w:lang w:val="ru-RU"/>
        </w:rPr>
        <w:t>8)</w:t>
      </w:r>
      <w:r w:rsidRPr="00C21DC4">
        <w:rPr>
          <w:rFonts w:cstheme="minorHAnsi"/>
          <w:szCs w:val="22"/>
          <w:lang w:val="ru-RU"/>
        </w:rPr>
        <w:tab/>
      </w:r>
      <w:bookmarkEnd w:id="64"/>
      <w:r w:rsidR="0058090D" w:rsidRPr="00C21DC4">
        <w:rPr>
          <w:rFonts w:asciiTheme="minorHAnsi" w:hAnsiTheme="minorHAnsi" w:cstheme="minorHAnsi"/>
          <w:szCs w:val="22"/>
          <w:lang w:val="ru-RU"/>
        </w:rPr>
        <w:t xml:space="preserve">Группа </w:t>
      </w:r>
      <w:r w:rsidR="00BD703F" w:rsidRPr="00C21DC4">
        <w:rPr>
          <w:rFonts w:asciiTheme="minorHAnsi" w:hAnsiTheme="minorHAnsi" w:cstheme="minorHAnsi"/>
          <w:szCs w:val="22"/>
          <w:lang w:val="ru-RU"/>
        </w:rPr>
        <w:t xml:space="preserve">настоятельно </w:t>
      </w:r>
      <w:r w:rsidR="0058090D" w:rsidRPr="00C21DC4">
        <w:rPr>
          <w:rFonts w:asciiTheme="minorHAnsi" w:hAnsiTheme="minorHAnsi" w:cstheme="minorHAnsi"/>
          <w:szCs w:val="22"/>
          <w:lang w:val="ru-RU"/>
        </w:rPr>
        <w:t xml:space="preserve">рекомендовала секретариату сотрудничать с </w:t>
      </w:r>
      <w:r w:rsidR="0058090D" w:rsidRPr="00C21DC4">
        <w:rPr>
          <w:color w:val="000000"/>
          <w:lang w:val="ru-RU"/>
        </w:rPr>
        <w:t xml:space="preserve">содействующими организациями по </w:t>
      </w:r>
      <w:r w:rsidR="00A02B3F" w:rsidRPr="00C21DC4">
        <w:rPr>
          <w:color w:val="000000"/>
          <w:lang w:val="ru-RU"/>
        </w:rPr>
        <w:t>н</w:t>
      </w:r>
      <w:r w:rsidR="0058090D" w:rsidRPr="00C21DC4">
        <w:rPr>
          <w:color w:val="000000"/>
          <w:lang w:val="ru-RU"/>
        </w:rPr>
        <w:t>аправлениям деятельности ВВУИО</w:t>
      </w:r>
      <w:r w:rsidR="00F158AE" w:rsidRPr="00C21DC4">
        <w:rPr>
          <w:color w:val="000000"/>
          <w:lang w:val="ru-RU"/>
        </w:rPr>
        <w:t xml:space="preserve">, в особенности </w:t>
      </w:r>
      <w:r w:rsidR="00F158AE" w:rsidRPr="00C21DC4">
        <w:rPr>
          <w:rFonts w:asciiTheme="minorHAnsi" w:hAnsiTheme="minorHAnsi" w:cstheme="minorHAnsi"/>
          <w:szCs w:val="22"/>
          <w:lang w:val="ru-RU"/>
        </w:rPr>
        <w:t xml:space="preserve">с </w:t>
      </w:r>
      <w:r w:rsidR="00F158AE" w:rsidRPr="00C21DC4">
        <w:rPr>
          <w:color w:val="000000"/>
          <w:lang w:val="ru-RU"/>
        </w:rPr>
        <w:t>содействующими организациями по Направлениям деятельности ВВУИО</w:t>
      </w:r>
      <w:r w:rsidR="0058090D" w:rsidRPr="00C21DC4">
        <w:rPr>
          <w:lang w:val="ru-RU"/>
        </w:rPr>
        <w:t xml:space="preserve"> </w:t>
      </w:r>
      <w:r w:rsidR="0058090D" w:rsidRPr="00C21DC4">
        <w:rPr>
          <w:rFonts w:asciiTheme="minorHAnsi" w:hAnsiTheme="minorHAnsi" w:cstheme="minorHAnsi"/>
          <w:szCs w:val="22"/>
          <w:lang w:val="ru-RU"/>
        </w:rPr>
        <w:t xml:space="preserve">C2, C5 и C6, для </w:t>
      </w:r>
      <w:r w:rsidR="00F158AE" w:rsidRPr="00C21DC4">
        <w:rPr>
          <w:rFonts w:asciiTheme="minorHAnsi" w:hAnsiTheme="minorHAnsi" w:cstheme="minorHAnsi"/>
          <w:szCs w:val="22"/>
          <w:lang w:val="ru-RU"/>
        </w:rPr>
        <w:t xml:space="preserve">включения достижений за 15 лет реализации </w:t>
      </w:r>
      <w:r w:rsidR="0058090D" w:rsidRPr="00C21DC4">
        <w:rPr>
          <w:rFonts w:asciiTheme="minorHAnsi" w:hAnsiTheme="minorHAnsi" w:cstheme="minorHAnsi"/>
          <w:szCs w:val="22"/>
          <w:lang w:val="ru-RU"/>
        </w:rPr>
        <w:t>(2005</w:t>
      </w:r>
      <w:r w:rsidR="00F158AE" w:rsidRPr="00C21DC4">
        <w:rPr>
          <w:rFonts w:asciiTheme="minorHAnsi" w:hAnsiTheme="minorHAnsi" w:cstheme="minorHAnsi"/>
          <w:szCs w:val="22"/>
          <w:lang w:val="ru-RU"/>
        </w:rPr>
        <w:t>–</w:t>
      </w:r>
      <w:r w:rsidR="0058090D" w:rsidRPr="00C21DC4">
        <w:rPr>
          <w:rFonts w:asciiTheme="minorHAnsi" w:hAnsiTheme="minorHAnsi" w:cstheme="minorHAnsi"/>
          <w:szCs w:val="22"/>
          <w:lang w:val="ru-RU"/>
        </w:rPr>
        <w:t>2020</w:t>
      </w:r>
      <w:r w:rsidR="00F158AE" w:rsidRPr="00C21DC4">
        <w:rPr>
          <w:rFonts w:asciiTheme="minorHAnsi" w:hAnsiTheme="minorHAnsi" w:cstheme="minorHAnsi"/>
          <w:szCs w:val="22"/>
          <w:lang w:val="ru-RU"/>
        </w:rPr>
        <w:t> гг.</w:t>
      </w:r>
      <w:r w:rsidR="0058090D" w:rsidRPr="00C21DC4">
        <w:rPr>
          <w:rFonts w:asciiTheme="minorHAnsi" w:hAnsiTheme="minorHAnsi" w:cstheme="minorHAnsi"/>
          <w:szCs w:val="22"/>
          <w:lang w:val="ru-RU"/>
        </w:rPr>
        <w:t xml:space="preserve">), </w:t>
      </w:r>
      <w:r w:rsidR="00F158AE" w:rsidRPr="00C21DC4">
        <w:rPr>
          <w:rFonts w:asciiTheme="minorHAnsi" w:hAnsiTheme="minorHAnsi" w:cstheme="minorHAnsi"/>
          <w:szCs w:val="22"/>
          <w:lang w:val="ru-RU"/>
        </w:rPr>
        <w:t xml:space="preserve">проблем и перспектив в программу семинаров-практикумов по </w:t>
      </w:r>
      <w:r w:rsidR="00A02B3F" w:rsidRPr="00C21DC4">
        <w:rPr>
          <w:rFonts w:asciiTheme="minorHAnsi" w:hAnsiTheme="minorHAnsi" w:cstheme="minorHAnsi"/>
          <w:szCs w:val="22"/>
          <w:lang w:val="ru-RU"/>
        </w:rPr>
        <w:t>н</w:t>
      </w:r>
      <w:r w:rsidR="00F158AE" w:rsidRPr="00C21DC4">
        <w:rPr>
          <w:rFonts w:asciiTheme="minorHAnsi" w:hAnsiTheme="minorHAnsi" w:cstheme="minorHAnsi"/>
          <w:szCs w:val="22"/>
          <w:lang w:val="ru-RU"/>
        </w:rPr>
        <w:t>аправлениям деятельности, которые будут проходить на Форуме ВВУИО 2020 года</w:t>
      </w:r>
      <w:r w:rsidR="0058090D" w:rsidRPr="00C21DC4">
        <w:rPr>
          <w:rFonts w:asciiTheme="minorHAnsi" w:hAnsiTheme="minorHAnsi" w:cstheme="minorHAnsi"/>
          <w:szCs w:val="22"/>
          <w:lang w:val="ru-RU"/>
        </w:rPr>
        <w:t>.</w:t>
      </w:r>
    </w:p>
    <w:p w14:paraId="6370D98A" w14:textId="7D937C8E" w:rsidR="009C5EFD" w:rsidRPr="00C21DC4" w:rsidRDefault="00B35A8A" w:rsidP="007E0984">
      <w:pPr>
        <w:pStyle w:val="enumlev1"/>
        <w:rPr>
          <w:rFonts w:eastAsia="SimSun"/>
          <w:b/>
          <w:bCs/>
          <w:lang w:val="ru-RU"/>
        </w:rPr>
      </w:pPr>
      <w:bookmarkStart w:id="65" w:name="lt_pId087"/>
      <w:r w:rsidRPr="00C21DC4">
        <w:rPr>
          <w:rFonts w:eastAsia="SimSun"/>
          <w:b/>
          <w:bCs/>
          <w:lang w:val="ru-RU"/>
        </w:rPr>
        <w:t>c)</w:t>
      </w:r>
      <w:r w:rsidRPr="00C21DC4">
        <w:rPr>
          <w:rFonts w:eastAsia="SimSun"/>
          <w:b/>
          <w:bCs/>
          <w:lang w:val="ru-RU"/>
        </w:rPr>
        <w:tab/>
        <w:t>Награды ВВУИО 2020 года</w:t>
      </w:r>
      <w:bookmarkEnd w:id="65"/>
    </w:p>
    <w:p w14:paraId="0A8D80FE" w14:textId="513B742D" w:rsidR="008041CD" w:rsidRPr="00C21DC4" w:rsidRDefault="00B35A8A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66" w:name="lt_pId088"/>
      <w:r w:rsidRPr="00C21DC4">
        <w:rPr>
          <w:rFonts w:asciiTheme="minorHAnsi" w:hAnsiTheme="minorHAnsi" w:cstheme="minorHAnsi"/>
          <w:szCs w:val="22"/>
          <w:lang w:val="ru-RU"/>
        </w:rPr>
        <w:t>1)</w:t>
      </w:r>
      <w:r w:rsidRPr="00C21DC4">
        <w:rPr>
          <w:rFonts w:asciiTheme="minorHAnsi" w:hAnsiTheme="minorHAnsi" w:cstheme="minorHAnsi"/>
          <w:szCs w:val="22"/>
          <w:lang w:val="ru-RU"/>
        </w:rPr>
        <w:tab/>
      </w:r>
      <w:r w:rsidR="008041CD" w:rsidRPr="00C21DC4">
        <w:rPr>
          <w:rFonts w:asciiTheme="minorHAnsi" w:hAnsiTheme="minorHAnsi" w:cstheme="minorHAnsi"/>
          <w:szCs w:val="22"/>
          <w:lang w:val="ru-RU"/>
        </w:rPr>
        <w:t xml:space="preserve">Членам МСЭ было настоятельно рекомендовано выдвинуть до </w:t>
      </w:r>
      <w:r w:rsidR="00A02B3F" w:rsidRPr="00C21DC4">
        <w:rPr>
          <w:rFonts w:asciiTheme="minorHAnsi" w:hAnsiTheme="minorHAnsi" w:cstheme="minorHAnsi"/>
          <w:szCs w:val="22"/>
          <w:lang w:val="ru-RU"/>
        </w:rPr>
        <w:t xml:space="preserve">предельного срока </w:t>
      </w:r>
      <w:r w:rsidR="008041CD" w:rsidRPr="00C21DC4">
        <w:rPr>
          <w:rFonts w:asciiTheme="minorHAnsi" w:hAnsiTheme="minorHAnsi" w:cstheme="minorHAnsi"/>
          <w:szCs w:val="22"/>
          <w:lang w:val="ru-RU"/>
        </w:rPr>
        <w:t xml:space="preserve">22 ноября 2019 года проекты на соискание награды ВВУИО 2020 года в целях международного признания и оценки </w:t>
      </w:r>
      <w:r w:rsidR="008041CD" w:rsidRPr="00C21DC4">
        <w:rPr>
          <w:lang w:val="ru-RU"/>
        </w:rPr>
        <w:t>проектов</w:t>
      </w:r>
      <w:r w:rsidR="008041CD" w:rsidRPr="00C21DC4">
        <w:rPr>
          <w:rFonts w:asciiTheme="minorHAnsi" w:hAnsiTheme="minorHAnsi" w:cstheme="minorHAnsi"/>
          <w:szCs w:val="22"/>
          <w:lang w:val="ru-RU"/>
        </w:rPr>
        <w:t xml:space="preserve">, подчеркивающих увязку с </w:t>
      </w:r>
      <w:r w:rsidR="00A02B3F" w:rsidRPr="00C21DC4">
        <w:rPr>
          <w:rFonts w:asciiTheme="minorHAnsi" w:hAnsiTheme="minorHAnsi" w:cstheme="minorHAnsi"/>
          <w:szCs w:val="22"/>
          <w:lang w:val="ru-RU"/>
        </w:rPr>
        <w:t>н</w:t>
      </w:r>
      <w:r w:rsidR="008041CD" w:rsidRPr="00C21DC4">
        <w:rPr>
          <w:rFonts w:asciiTheme="minorHAnsi" w:hAnsiTheme="minorHAnsi" w:cstheme="minorHAnsi"/>
          <w:szCs w:val="22"/>
          <w:lang w:val="ru-RU"/>
        </w:rPr>
        <w:t xml:space="preserve">аправлениями </w:t>
      </w:r>
      <w:r w:rsidR="008041CD" w:rsidRPr="00C21DC4">
        <w:rPr>
          <w:lang w:val="ru-RU"/>
        </w:rPr>
        <w:t>деятельности</w:t>
      </w:r>
      <w:r w:rsidR="008041CD" w:rsidRPr="00C21DC4">
        <w:rPr>
          <w:rFonts w:asciiTheme="minorHAnsi" w:hAnsiTheme="minorHAnsi" w:cstheme="minorHAnsi"/>
          <w:szCs w:val="22"/>
          <w:lang w:val="ru-RU"/>
        </w:rPr>
        <w:t xml:space="preserve"> ВВУИО и ЦУР;</w:t>
      </w:r>
    </w:p>
    <w:p w14:paraId="3D787444" w14:textId="70443C4E" w:rsidR="009C5EFD" w:rsidRPr="00C21DC4" w:rsidRDefault="00B35A8A" w:rsidP="00F420A8">
      <w:pPr>
        <w:pStyle w:val="enumlev2"/>
        <w:rPr>
          <w:lang w:val="ru-RU"/>
        </w:rPr>
      </w:pPr>
      <w:bookmarkStart w:id="67" w:name="lt_pId089"/>
      <w:bookmarkEnd w:id="66"/>
      <w:r w:rsidRPr="00C21DC4">
        <w:rPr>
          <w:lang w:val="ru-RU"/>
        </w:rPr>
        <w:t>2)</w:t>
      </w:r>
      <w:r w:rsidRPr="00C21DC4">
        <w:rPr>
          <w:lang w:val="ru-RU"/>
        </w:rPr>
        <w:tab/>
      </w:r>
      <w:r w:rsidR="008E50A6" w:rsidRPr="00C21DC4">
        <w:rPr>
          <w:lang w:val="ru-RU"/>
        </w:rPr>
        <w:t>Группа дала высокую оценку результатам 9</w:t>
      </w:r>
      <w:r w:rsidR="008E50A6" w:rsidRPr="00C21DC4">
        <w:rPr>
          <w:lang w:val="ru-RU"/>
        </w:rPr>
        <w:noBreakHyphen/>
      </w:r>
      <w:r w:rsidR="00E7703F" w:rsidRPr="00C21DC4">
        <w:rPr>
          <w:lang w:val="ru-RU"/>
        </w:rPr>
        <w:t xml:space="preserve">го конкурса на соискание </w:t>
      </w:r>
      <w:r w:rsidR="008E50A6" w:rsidRPr="00C21DC4">
        <w:rPr>
          <w:lang w:val="ru-RU"/>
        </w:rPr>
        <w:t>наград ВВУИО</w:t>
      </w:r>
      <w:r w:rsidR="00E7703F" w:rsidRPr="00C21DC4">
        <w:rPr>
          <w:lang w:val="ru-RU"/>
        </w:rPr>
        <w:t xml:space="preserve">, </w:t>
      </w:r>
      <w:r w:rsidR="00BD703F" w:rsidRPr="00C21DC4">
        <w:rPr>
          <w:lang w:val="ru-RU"/>
        </w:rPr>
        <w:t xml:space="preserve">на </w:t>
      </w:r>
      <w:r w:rsidR="00E7703F" w:rsidRPr="00C21DC4">
        <w:rPr>
          <w:lang w:val="ru-RU"/>
        </w:rPr>
        <w:t>котор</w:t>
      </w:r>
      <w:r w:rsidR="00BD703F" w:rsidRPr="00C21DC4">
        <w:rPr>
          <w:lang w:val="ru-RU"/>
        </w:rPr>
        <w:t>ый</w:t>
      </w:r>
      <w:r w:rsidR="00E7703F" w:rsidRPr="00C21DC4">
        <w:rPr>
          <w:lang w:val="ru-RU"/>
        </w:rPr>
        <w:t xml:space="preserve"> </w:t>
      </w:r>
      <w:r w:rsidR="00BD703F" w:rsidRPr="00C21DC4">
        <w:rPr>
          <w:lang w:val="ru-RU"/>
        </w:rPr>
        <w:t xml:space="preserve">было представлено </w:t>
      </w:r>
      <w:r w:rsidR="00E7703F" w:rsidRPr="00C21DC4">
        <w:rPr>
          <w:lang w:val="ru-RU"/>
        </w:rPr>
        <w:t>свыше</w:t>
      </w:r>
      <w:r w:rsidR="009C5EFD" w:rsidRPr="00C21DC4">
        <w:rPr>
          <w:lang w:val="ru-RU"/>
        </w:rPr>
        <w:t xml:space="preserve"> 800</w:t>
      </w:r>
      <w:r w:rsidR="00E7703F" w:rsidRPr="00C21DC4">
        <w:rPr>
          <w:lang w:val="ru-RU"/>
        </w:rPr>
        <w:t> проектов</w:t>
      </w:r>
      <w:r w:rsidR="009C5EFD" w:rsidRPr="00C21DC4">
        <w:rPr>
          <w:lang w:val="ru-RU"/>
        </w:rPr>
        <w:t>;</w:t>
      </w:r>
      <w:bookmarkEnd w:id="67"/>
    </w:p>
    <w:p w14:paraId="51111BA9" w14:textId="4012915C" w:rsidR="009C5EFD" w:rsidRPr="00C21DC4" w:rsidRDefault="00B35A8A" w:rsidP="00F420A8">
      <w:pPr>
        <w:pStyle w:val="enumlev2"/>
        <w:rPr>
          <w:lang w:val="ru-RU"/>
        </w:rPr>
      </w:pPr>
      <w:bookmarkStart w:id="68" w:name="lt_pId090"/>
      <w:r w:rsidRPr="00C21DC4">
        <w:rPr>
          <w:lang w:val="ru-RU"/>
        </w:rPr>
        <w:t>3)</w:t>
      </w:r>
      <w:r w:rsidRPr="00C21DC4">
        <w:rPr>
          <w:lang w:val="ru-RU"/>
        </w:rPr>
        <w:tab/>
      </w:r>
      <w:r w:rsidR="008351FD" w:rsidRPr="00C21DC4">
        <w:rPr>
          <w:lang w:val="ru-RU"/>
        </w:rPr>
        <w:t>Группе было настоятельно рекомендовано продолжать поддерживать конкурс на соискание наград ВВУИО и отслеживать результаты этапа отбора</w:t>
      </w:r>
      <w:r w:rsidR="009C5EFD" w:rsidRPr="00C21DC4">
        <w:rPr>
          <w:lang w:val="ru-RU"/>
        </w:rPr>
        <w:t>.</w:t>
      </w:r>
      <w:bookmarkEnd w:id="68"/>
    </w:p>
    <w:p w14:paraId="185EFCC3" w14:textId="09F4711A" w:rsidR="009C5EFD" w:rsidRPr="00C21DC4" w:rsidRDefault="008041CD" w:rsidP="007E0984">
      <w:pPr>
        <w:pStyle w:val="enumlev1"/>
        <w:rPr>
          <w:rFonts w:eastAsia="SimSun"/>
          <w:b/>
          <w:bCs/>
          <w:lang w:val="ru-RU"/>
        </w:rPr>
      </w:pPr>
      <w:r w:rsidRPr="00C21DC4">
        <w:rPr>
          <w:rFonts w:eastAsia="SimSun"/>
          <w:b/>
          <w:bCs/>
          <w:lang w:val="ru-RU"/>
        </w:rPr>
        <w:t>d)</w:t>
      </w:r>
      <w:r w:rsidRPr="00C21DC4">
        <w:rPr>
          <w:rFonts w:eastAsia="SimSun"/>
          <w:b/>
          <w:bCs/>
          <w:lang w:val="ru-RU"/>
        </w:rPr>
        <w:tab/>
        <w:t>Анализ выполнения решений ВВУИО</w:t>
      </w:r>
    </w:p>
    <w:p w14:paraId="0F137A91" w14:textId="1614985A" w:rsidR="009C5EFD" w:rsidRPr="00C21DC4" w:rsidRDefault="008041CD" w:rsidP="00F420A8">
      <w:pPr>
        <w:pStyle w:val="enumlev2"/>
        <w:rPr>
          <w:lang w:val="ru-RU"/>
        </w:rPr>
      </w:pPr>
      <w:bookmarkStart w:id="69" w:name="lt_pId092"/>
      <w:r w:rsidRPr="00C21DC4">
        <w:rPr>
          <w:lang w:val="ru-RU"/>
        </w:rPr>
        <w:t>1)</w:t>
      </w:r>
      <w:r w:rsidRPr="00C21DC4">
        <w:rPr>
          <w:lang w:val="ru-RU"/>
        </w:rPr>
        <w:tab/>
      </w:r>
      <w:r w:rsidR="00AE68BB" w:rsidRPr="00C21DC4">
        <w:rPr>
          <w:lang w:val="ru-RU"/>
        </w:rPr>
        <w:t>Членам МСЭ было настоятельно рекомендовано представлять примеры передового</w:t>
      </w:r>
      <w:r w:rsidR="00A02B3F" w:rsidRPr="00C21DC4">
        <w:rPr>
          <w:lang w:val="ru-RU"/>
        </w:rPr>
        <w:t xml:space="preserve"> </w:t>
      </w:r>
      <w:r w:rsidR="00AE68BB" w:rsidRPr="00C21DC4">
        <w:rPr>
          <w:lang w:val="ru-RU"/>
        </w:rPr>
        <w:t xml:space="preserve">опыта для базы данных по </w:t>
      </w:r>
      <w:r w:rsidR="00AE68BB" w:rsidRPr="00C21DC4">
        <w:rPr>
          <w:rFonts w:eastAsia="SimSun"/>
          <w:bCs/>
          <w:lang w:val="ru-RU"/>
        </w:rPr>
        <w:t>анализу выполнения решений</w:t>
      </w:r>
      <w:r w:rsidR="00AE68BB" w:rsidRPr="00C21DC4">
        <w:rPr>
          <w:rFonts w:eastAsia="SimSun"/>
          <w:b/>
          <w:bCs/>
          <w:lang w:val="ru-RU"/>
        </w:rPr>
        <w:t xml:space="preserve"> </w:t>
      </w:r>
      <w:r w:rsidR="00AE68BB" w:rsidRPr="00C21DC4">
        <w:rPr>
          <w:rFonts w:eastAsia="SimSun"/>
          <w:bCs/>
          <w:lang w:val="ru-RU"/>
        </w:rPr>
        <w:t xml:space="preserve">ВВУИО, отмечая взаимосвязи между направлениями деятельности </w:t>
      </w:r>
      <w:r w:rsidR="00FD3643" w:rsidRPr="00C21DC4">
        <w:rPr>
          <w:rFonts w:eastAsia="SimSun"/>
          <w:bCs/>
          <w:lang w:val="ru-RU"/>
        </w:rPr>
        <w:t>ВВУИО и ЦУР, к предельному сроку 5 января 2020 года</w:t>
      </w:r>
      <w:r w:rsidR="009C5EFD" w:rsidRPr="00C21DC4">
        <w:rPr>
          <w:lang w:val="ru-RU"/>
        </w:rPr>
        <w:t>;</w:t>
      </w:r>
      <w:bookmarkEnd w:id="69"/>
    </w:p>
    <w:p w14:paraId="7951C937" w14:textId="1F68E71E" w:rsidR="009C5EFD" w:rsidRPr="00C21DC4" w:rsidRDefault="008041CD" w:rsidP="00F420A8">
      <w:pPr>
        <w:pStyle w:val="enumlev2"/>
        <w:rPr>
          <w:lang w:val="ru-RU"/>
        </w:rPr>
      </w:pPr>
      <w:bookmarkStart w:id="70" w:name="lt_pId093"/>
      <w:r w:rsidRPr="00C21DC4">
        <w:rPr>
          <w:lang w:val="ru-RU"/>
        </w:rPr>
        <w:lastRenderedPageBreak/>
        <w:t>2)</w:t>
      </w:r>
      <w:r w:rsidRPr="00C21DC4">
        <w:rPr>
          <w:lang w:val="ru-RU"/>
        </w:rPr>
        <w:tab/>
      </w:r>
      <w:r w:rsidR="00FD3643" w:rsidRPr="00C21DC4">
        <w:rPr>
          <w:lang w:val="ru-RU"/>
        </w:rPr>
        <w:t xml:space="preserve">Группа отметила тесную взаимосвязь между базой данных по </w:t>
      </w:r>
      <w:r w:rsidR="00FD3643" w:rsidRPr="00C21DC4">
        <w:rPr>
          <w:rFonts w:eastAsia="SimSun"/>
          <w:bCs/>
          <w:lang w:val="ru-RU"/>
        </w:rPr>
        <w:t>анализу выполнения решений</w:t>
      </w:r>
      <w:r w:rsidR="00FD3643" w:rsidRPr="00C21DC4">
        <w:rPr>
          <w:rFonts w:eastAsia="SimSun"/>
          <w:b/>
          <w:bCs/>
          <w:lang w:val="ru-RU"/>
        </w:rPr>
        <w:t xml:space="preserve"> </w:t>
      </w:r>
      <w:r w:rsidR="00FD3643" w:rsidRPr="00C21DC4">
        <w:rPr>
          <w:rFonts w:eastAsia="SimSun"/>
          <w:bCs/>
          <w:lang w:val="ru-RU"/>
        </w:rPr>
        <w:t>ВВУИО</w:t>
      </w:r>
      <w:r w:rsidR="00FD3643" w:rsidRPr="00C21DC4">
        <w:rPr>
          <w:lang w:val="ru-RU"/>
        </w:rPr>
        <w:t xml:space="preserve"> </w:t>
      </w:r>
      <w:r w:rsidR="00B23F54" w:rsidRPr="00C21DC4">
        <w:rPr>
          <w:lang w:val="ru-RU"/>
        </w:rPr>
        <w:t>и хранилищем данных ГИО ООН</w:t>
      </w:r>
      <w:r w:rsidR="009C5EFD" w:rsidRPr="00C21DC4">
        <w:rPr>
          <w:lang w:val="ru-RU"/>
        </w:rPr>
        <w:t>;</w:t>
      </w:r>
      <w:bookmarkEnd w:id="70"/>
    </w:p>
    <w:p w14:paraId="51A13A31" w14:textId="35A0F3F1" w:rsidR="009C5EFD" w:rsidRPr="00C21DC4" w:rsidRDefault="008041CD" w:rsidP="00F420A8">
      <w:pPr>
        <w:pStyle w:val="enumlev2"/>
        <w:rPr>
          <w:lang w:val="ru-RU"/>
        </w:rPr>
      </w:pPr>
      <w:bookmarkStart w:id="71" w:name="lt_pId094"/>
      <w:r w:rsidRPr="00C21DC4">
        <w:rPr>
          <w:lang w:val="ru-RU"/>
        </w:rPr>
        <w:t>3)</w:t>
      </w:r>
      <w:r w:rsidRPr="00C21DC4">
        <w:rPr>
          <w:lang w:val="ru-RU"/>
        </w:rPr>
        <w:tab/>
      </w:r>
      <w:r w:rsidR="00960892" w:rsidRPr="00C21DC4">
        <w:rPr>
          <w:lang w:val="ru-RU"/>
        </w:rPr>
        <w:t xml:space="preserve">Группе было предложено продолжать вносить вклады в базу данных по </w:t>
      </w:r>
      <w:r w:rsidR="00960892" w:rsidRPr="00C21DC4">
        <w:rPr>
          <w:rFonts w:eastAsia="SimSun"/>
          <w:bCs/>
          <w:lang w:val="ru-RU"/>
        </w:rPr>
        <w:t>анализу выполнения решений</w:t>
      </w:r>
      <w:r w:rsidR="00960892" w:rsidRPr="00C21DC4">
        <w:rPr>
          <w:rFonts w:eastAsia="SimSun"/>
          <w:b/>
          <w:bCs/>
          <w:lang w:val="ru-RU"/>
        </w:rPr>
        <w:t xml:space="preserve"> </w:t>
      </w:r>
      <w:r w:rsidR="00960892" w:rsidRPr="00C21DC4">
        <w:rPr>
          <w:rFonts w:eastAsia="SimSun"/>
          <w:bCs/>
          <w:lang w:val="ru-RU"/>
        </w:rPr>
        <w:t>ВВУИО</w:t>
      </w:r>
      <w:r w:rsidR="00960892" w:rsidRPr="00C21DC4">
        <w:rPr>
          <w:lang w:val="ru-RU"/>
        </w:rPr>
        <w:t xml:space="preserve"> и настоятельно рекомендовано использовать продукты и услуги анализа выполнения решений ВВУИО</w:t>
      </w:r>
      <w:r w:rsidR="009C5EFD" w:rsidRPr="00C21DC4">
        <w:rPr>
          <w:lang w:val="ru-RU"/>
        </w:rPr>
        <w:t>.</w:t>
      </w:r>
      <w:bookmarkEnd w:id="71"/>
    </w:p>
    <w:p w14:paraId="31424357" w14:textId="7475E344" w:rsidR="009C5EFD" w:rsidRPr="00C21DC4" w:rsidRDefault="008041CD" w:rsidP="007E0984">
      <w:pPr>
        <w:pStyle w:val="enumlev1"/>
        <w:rPr>
          <w:rFonts w:eastAsia="SimSun"/>
          <w:b/>
          <w:bCs/>
          <w:lang w:val="ru-RU"/>
        </w:rPr>
      </w:pPr>
      <w:bookmarkStart w:id="72" w:name="lt_pId095"/>
      <w:r w:rsidRPr="00C21DC4">
        <w:rPr>
          <w:rFonts w:eastAsia="SimSun"/>
          <w:b/>
          <w:bCs/>
          <w:lang w:val="ru-RU"/>
        </w:rPr>
        <w:t>e)</w:t>
      </w:r>
      <w:r w:rsidRPr="00C21DC4">
        <w:rPr>
          <w:rFonts w:eastAsia="SimSun"/>
          <w:b/>
          <w:bCs/>
          <w:lang w:val="ru-RU"/>
        </w:rPr>
        <w:tab/>
        <w:t>Дорожные карты МСЭ по Направлениям деятельности C2, C5 и C6</w:t>
      </w:r>
      <w:bookmarkEnd w:id="72"/>
      <w:r w:rsidR="00C034B5" w:rsidRPr="00C21DC4">
        <w:rPr>
          <w:rFonts w:eastAsia="SimSun"/>
          <w:b/>
          <w:bCs/>
          <w:lang w:val="ru-RU"/>
        </w:rPr>
        <w:t xml:space="preserve"> ВВУИО</w:t>
      </w:r>
    </w:p>
    <w:p w14:paraId="561E3CC4" w14:textId="5AF31BB7" w:rsidR="009C5EFD" w:rsidRPr="00C21DC4" w:rsidRDefault="008041CD" w:rsidP="00F420A8">
      <w:pPr>
        <w:pStyle w:val="enumlev2"/>
        <w:rPr>
          <w:rFonts w:eastAsia="SimSun"/>
          <w:lang w:val="ru-RU"/>
        </w:rPr>
      </w:pPr>
      <w:bookmarkStart w:id="73" w:name="lt_pId096"/>
      <w:r w:rsidRPr="00C21DC4">
        <w:rPr>
          <w:rFonts w:eastAsia="SimSun"/>
          <w:lang w:val="ru-RU"/>
        </w:rPr>
        <w:t>1)</w:t>
      </w:r>
      <w:r w:rsidRPr="00C21DC4">
        <w:rPr>
          <w:rFonts w:eastAsia="SimSun"/>
          <w:lang w:val="ru-RU"/>
        </w:rPr>
        <w:tab/>
        <w:t>Секретариату было предложено</w:t>
      </w:r>
      <w:r w:rsidR="009C5EFD" w:rsidRPr="00C21DC4">
        <w:rPr>
          <w:rFonts w:eastAsia="SimSun"/>
          <w:lang w:val="ru-RU"/>
        </w:rPr>
        <w:t>:</w:t>
      </w:r>
      <w:bookmarkEnd w:id="73"/>
    </w:p>
    <w:p w14:paraId="610E1513" w14:textId="0867D285" w:rsidR="009C5EFD" w:rsidRPr="00C21DC4" w:rsidRDefault="008041CD" w:rsidP="00F420A8">
      <w:pPr>
        <w:pStyle w:val="enumlev3"/>
        <w:rPr>
          <w:rFonts w:eastAsia="SimSun"/>
          <w:lang w:val="ru-RU"/>
        </w:rPr>
      </w:pPr>
      <w:bookmarkStart w:id="74" w:name="lt_pId097"/>
      <w:r w:rsidRPr="00C21DC4">
        <w:rPr>
          <w:rFonts w:eastAsia="SimSun"/>
          <w:lang w:val="ru-RU"/>
        </w:rPr>
        <w:t>i)</w:t>
      </w:r>
      <w:r w:rsidRPr="00C21DC4">
        <w:rPr>
          <w:rFonts w:eastAsia="SimSun"/>
          <w:lang w:val="ru-RU"/>
        </w:rPr>
        <w:tab/>
      </w:r>
      <w:r w:rsidR="002C5427" w:rsidRPr="00C21DC4">
        <w:rPr>
          <w:rFonts w:eastAsia="SimSun"/>
          <w:lang w:val="ru-RU"/>
        </w:rPr>
        <w:t>представлять информацию по видам деятельности, осуществление которых уже завершено, включая новый раздел и увязывая их с предыдущими отчетами</w:t>
      </w:r>
      <w:r w:rsidR="009C5EFD" w:rsidRPr="00C21DC4">
        <w:rPr>
          <w:rFonts w:eastAsia="SimSun"/>
          <w:lang w:val="ru-RU"/>
        </w:rPr>
        <w:t>;</w:t>
      </w:r>
      <w:bookmarkEnd w:id="74"/>
    </w:p>
    <w:p w14:paraId="744B6CFD" w14:textId="6D02AD40" w:rsidR="009C5EFD" w:rsidRPr="00C21DC4" w:rsidRDefault="008041CD" w:rsidP="00F420A8">
      <w:pPr>
        <w:pStyle w:val="enumlev3"/>
        <w:rPr>
          <w:rFonts w:eastAsia="SimSun"/>
          <w:lang w:val="ru-RU"/>
        </w:rPr>
      </w:pPr>
      <w:bookmarkStart w:id="75" w:name="lt_pId098"/>
      <w:proofErr w:type="spellStart"/>
      <w:r w:rsidRPr="00C21DC4">
        <w:rPr>
          <w:rFonts w:eastAsia="SimSun"/>
          <w:lang w:val="ru-RU"/>
        </w:rPr>
        <w:t>ii</w:t>
      </w:r>
      <w:proofErr w:type="spellEnd"/>
      <w:r w:rsidRPr="00C21DC4">
        <w:rPr>
          <w:rFonts w:eastAsia="SimSun"/>
          <w:lang w:val="ru-RU"/>
        </w:rPr>
        <w:t>)</w:t>
      </w:r>
      <w:r w:rsidRPr="00C21DC4">
        <w:rPr>
          <w:rFonts w:eastAsia="SimSun"/>
          <w:lang w:val="ru-RU"/>
        </w:rPr>
        <w:tab/>
      </w:r>
      <w:r w:rsidR="002C5427" w:rsidRPr="00C21DC4">
        <w:rPr>
          <w:rFonts w:eastAsia="SimSun"/>
          <w:lang w:val="ru-RU"/>
        </w:rPr>
        <w:t xml:space="preserve">включать планы работы по Направлениям деятельности </w:t>
      </w:r>
      <w:r w:rsidR="009C5EFD" w:rsidRPr="00C21DC4">
        <w:rPr>
          <w:rFonts w:eastAsia="SimSun"/>
          <w:lang w:val="ru-RU"/>
        </w:rPr>
        <w:t xml:space="preserve">C1, C3, C4, C7, C8, C9 </w:t>
      </w:r>
      <w:r w:rsidR="002C5427" w:rsidRPr="00C21DC4">
        <w:rPr>
          <w:rFonts w:eastAsia="SimSun"/>
          <w:lang w:val="ru-RU"/>
        </w:rPr>
        <w:t>и</w:t>
      </w:r>
      <w:r w:rsidR="009C5EFD" w:rsidRPr="00C21DC4">
        <w:rPr>
          <w:rFonts w:eastAsia="SimSun"/>
          <w:lang w:val="ru-RU"/>
        </w:rPr>
        <w:t xml:space="preserve"> C11</w:t>
      </w:r>
      <w:r w:rsidR="002C5427" w:rsidRPr="00C21DC4">
        <w:rPr>
          <w:rFonts w:eastAsia="SimSun"/>
          <w:lang w:val="ru-RU"/>
        </w:rPr>
        <w:t xml:space="preserve"> ВВУИО в документ МСЭ по дорожным картам</w:t>
      </w:r>
      <w:r w:rsidR="009C5EFD" w:rsidRPr="00C21DC4">
        <w:rPr>
          <w:rFonts w:eastAsia="SimSun"/>
          <w:lang w:val="ru-RU"/>
        </w:rPr>
        <w:t>;</w:t>
      </w:r>
      <w:bookmarkEnd w:id="75"/>
    </w:p>
    <w:p w14:paraId="0CA1261E" w14:textId="13247754" w:rsidR="009C5EFD" w:rsidRPr="00C21DC4" w:rsidRDefault="008041CD" w:rsidP="00F420A8">
      <w:pPr>
        <w:pStyle w:val="enumlev3"/>
        <w:rPr>
          <w:rFonts w:eastAsia="SimSun"/>
          <w:lang w:val="ru-RU"/>
        </w:rPr>
      </w:pPr>
      <w:bookmarkStart w:id="76" w:name="lt_pId099"/>
      <w:proofErr w:type="spellStart"/>
      <w:r w:rsidRPr="00C21DC4">
        <w:rPr>
          <w:lang w:val="ru-RU"/>
        </w:rPr>
        <w:t>iii</w:t>
      </w:r>
      <w:proofErr w:type="spellEnd"/>
      <w:r w:rsidRPr="00C21DC4">
        <w:rPr>
          <w:lang w:val="ru-RU"/>
        </w:rPr>
        <w:t>)</w:t>
      </w:r>
      <w:r w:rsidRPr="00C21DC4">
        <w:rPr>
          <w:lang w:val="ru-RU"/>
        </w:rPr>
        <w:tab/>
      </w:r>
      <w:r w:rsidR="002C5427" w:rsidRPr="00C21DC4">
        <w:rPr>
          <w:lang w:val="ru-RU"/>
        </w:rPr>
        <w:t>анализировать выполнение решений ВВУИО по Направлениям деятельности </w:t>
      </w:r>
      <w:r w:rsidR="009C5EFD" w:rsidRPr="00C21DC4">
        <w:rPr>
          <w:lang w:val="ru-RU"/>
        </w:rPr>
        <w:t xml:space="preserve">C2, C5 </w:t>
      </w:r>
      <w:r w:rsidR="002C5427" w:rsidRPr="00C21DC4">
        <w:rPr>
          <w:lang w:val="ru-RU"/>
        </w:rPr>
        <w:t>и</w:t>
      </w:r>
      <w:r w:rsidR="009C5EFD" w:rsidRPr="00C21DC4">
        <w:rPr>
          <w:lang w:val="ru-RU"/>
        </w:rPr>
        <w:t xml:space="preserve"> C6, </w:t>
      </w:r>
      <w:r w:rsidR="002C5427" w:rsidRPr="00C21DC4">
        <w:rPr>
          <w:lang w:val="ru-RU"/>
        </w:rPr>
        <w:t>а также достигнутые результаты</w:t>
      </w:r>
      <w:r w:rsidR="00593BC9" w:rsidRPr="00C21DC4">
        <w:rPr>
          <w:lang w:val="ru-RU"/>
        </w:rPr>
        <w:t>, принимая во внимание предложения, содержащиеся в пункте </w:t>
      </w:r>
      <w:r w:rsidR="009C5EFD" w:rsidRPr="00C21DC4">
        <w:rPr>
          <w:shd w:val="clear" w:color="auto" w:fill="FFFFFF" w:themeFill="background1"/>
          <w:lang w:val="ru-RU"/>
        </w:rPr>
        <w:t>7.1.3</w:t>
      </w:r>
      <w:r w:rsidR="00593BC9" w:rsidRPr="00C21DC4">
        <w:rPr>
          <w:shd w:val="clear" w:color="auto" w:fill="FFFFFF" w:themeFill="background1"/>
          <w:lang w:val="ru-RU"/>
        </w:rPr>
        <w:t>, ниже</w:t>
      </w:r>
      <w:r w:rsidR="009C5EFD" w:rsidRPr="00C21DC4">
        <w:rPr>
          <w:shd w:val="clear" w:color="auto" w:fill="FFFFFF" w:themeFill="background1"/>
          <w:lang w:val="ru-RU"/>
        </w:rPr>
        <w:t>.</w:t>
      </w:r>
      <w:bookmarkEnd w:id="76"/>
    </w:p>
    <w:p w14:paraId="1D3FF849" w14:textId="528EA0D9" w:rsidR="009C5EFD" w:rsidRPr="00C21DC4" w:rsidRDefault="008041CD" w:rsidP="007E0984">
      <w:pPr>
        <w:pStyle w:val="enumlev1"/>
        <w:rPr>
          <w:b/>
          <w:bCs/>
          <w:lang w:val="ru-RU"/>
        </w:rPr>
      </w:pPr>
      <w:bookmarkStart w:id="77" w:name="lt_pId100"/>
      <w:r w:rsidRPr="00C21DC4">
        <w:rPr>
          <w:b/>
          <w:bCs/>
          <w:lang w:val="ru-RU"/>
        </w:rPr>
        <w:t>f)</w:t>
      </w:r>
      <w:r w:rsidRPr="00C21DC4">
        <w:rPr>
          <w:b/>
          <w:bCs/>
          <w:lang w:val="ru-RU"/>
        </w:rPr>
        <w:tab/>
      </w:r>
      <w:bookmarkEnd w:id="77"/>
      <w:r w:rsidR="00BE1DBA" w:rsidRPr="00C21DC4">
        <w:rPr>
          <w:b/>
          <w:color w:val="000000"/>
          <w:lang w:val="ru-RU"/>
        </w:rPr>
        <w:t>Деятельность на региональном уровне по согласованию процессов ВВУИО/ЦУР</w:t>
      </w:r>
    </w:p>
    <w:p w14:paraId="3A24C284" w14:textId="1ABD58A1" w:rsidR="009C5EFD" w:rsidRPr="00C21DC4" w:rsidRDefault="008041CD" w:rsidP="00F420A8">
      <w:pPr>
        <w:pStyle w:val="enumlev2"/>
        <w:rPr>
          <w:lang w:val="ru-RU"/>
        </w:rPr>
      </w:pPr>
      <w:bookmarkStart w:id="78" w:name="lt_pId101"/>
      <w:r w:rsidRPr="00C21DC4">
        <w:rPr>
          <w:lang w:val="ru-RU"/>
        </w:rPr>
        <w:t>1)</w:t>
      </w:r>
      <w:r w:rsidRPr="00C21DC4">
        <w:rPr>
          <w:lang w:val="ru-RU"/>
        </w:rPr>
        <w:tab/>
      </w:r>
      <w:r w:rsidR="00BE1DBA" w:rsidRPr="00C21DC4">
        <w:rPr>
          <w:lang w:val="ru-RU"/>
        </w:rPr>
        <w:t>Группа дала высокую оценку вкладам, представленным АТСЭ и ЭСКАТО ООН</w:t>
      </w:r>
      <w:r w:rsidR="009C5EFD" w:rsidRPr="00C21DC4">
        <w:rPr>
          <w:lang w:val="ru-RU"/>
        </w:rPr>
        <w:t>;</w:t>
      </w:r>
      <w:bookmarkEnd w:id="78"/>
    </w:p>
    <w:p w14:paraId="2F470C0F" w14:textId="7C465AF5" w:rsidR="009C5EFD" w:rsidRPr="00C21DC4" w:rsidRDefault="008041CD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79" w:name="lt_pId102"/>
      <w:r w:rsidRPr="00C21DC4">
        <w:rPr>
          <w:rFonts w:asciiTheme="minorHAnsi" w:hAnsiTheme="minorHAnsi" w:cstheme="minorHAnsi"/>
          <w:szCs w:val="22"/>
          <w:lang w:val="ru-RU"/>
        </w:rPr>
        <w:t>2)</w:t>
      </w:r>
      <w:r w:rsidRPr="00C21DC4">
        <w:rPr>
          <w:rFonts w:asciiTheme="minorHAnsi" w:hAnsiTheme="minorHAnsi" w:cstheme="minorHAnsi"/>
          <w:szCs w:val="22"/>
          <w:lang w:val="ru-RU"/>
        </w:rPr>
        <w:tab/>
      </w:r>
      <w:r w:rsidR="005751B5" w:rsidRPr="00C21DC4">
        <w:rPr>
          <w:rFonts w:asciiTheme="minorHAnsi" w:hAnsiTheme="minorHAnsi" w:cstheme="minorHAnsi"/>
          <w:szCs w:val="22"/>
          <w:lang w:val="ru-RU"/>
        </w:rPr>
        <w:t>Секретариату было настоятельно рекомендовано укреплять деятельность по</w:t>
      </w:r>
      <w:r w:rsidR="00706701">
        <w:rPr>
          <w:rFonts w:asciiTheme="minorHAnsi" w:hAnsiTheme="minorHAnsi" w:cstheme="minorHAnsi"/>
          <w:szCs w:val="22"/>
        </w:rPr>
        <w:t> </w:t>
      </w:r>
      <w:r w:rsidR="005751B5" w:rsidRPr="00C21DC4">
        <w:rPr>
          <w:rFonts w:asciiTheme="minorHAnsi" w:hAnsiTheme="minorHAnsi" w:cstheme="minorHAnsi"/>
          <w:szCs w:val="22"/>
          <w:lang w:val="ru-RU"/>
        </w:rPr>
        <w:t xml:space="preserve">выполнению решений ВВУИО на региональном уровне совместно с другими </w:t>
      </w:r>
      <w:r w:rsidR="00A02B3F" w:rsidRPr="00C21DC4">
        <w:rPr>
          <w:rFonts w:asciiTheme="minorHAnsi" w:hAnsiTheme="minorHAnsi" w:cstheme="minorHAnsi"/>
          <w:szCs w:val="22"/>
          <w:lang w:val="ru-RU"/>
        </w:rPr>
        <w:t>экономическими</w:t>
      </w:r>
      <w:r w:rsidR="005751B5" w:rsidRPr="00C21DC4">
        <w:rPr>
          <w:rFonts w:asciiTheme="minorHAnsi" w:hAnsiTheme="minorHAnsi" w:cstheme="minorHAnsi"/>
          <w:szCs w:val="22"/>
          <w:lang w:val="ru-RU"/>
        </w:rPr>
        <w:t xml:space="preserve"> региональными комиссиями ООН, в сотрудничестве </w:t>
      </w:r>
      <w:r w:rsidR="009D77A4" w:rsidRPr="00C21DC4">
        <w:rPr>
          <w:rFonts w:asciiTheme="minorHAnsi" w:hAnsiTheme="minorHAnsi" w:cstheme="minorHAnsi"/>
          <w:szCs w:val="22"/>
          <w:lang w:val="ru-RU"/>
        </w:rPr>
        <w:t>с региональными отделениями МСЭ</w:t>
      </w:r>
      <w:r w:rsidR="009C5EFD" w:rsidRPr="00C21DC4">
        <w:rPr>
          <w:rFonts w:asciiTheme="minorHAnsi" w:hAnsiTheme="minorHAnsi" w:cstheme="minorHAnsi"/>
          <w:szCs w:val="22"/>
          <w:lang w:val="ru-RU"/>
        </w:rPr>
        <w:t>.</w:t>
      </w:r>
      <w:bookmarkEnd w:id="79"/>
      <w:r w:rsidR="009C5EFD" w:rsidRPr="00C21DC4">
        <w:rPr>
          <w:rFonts w:asciiTheme="minorHAnsi" w:hAnsiTheme="minorHAnsi" w:cstheme="minorHAnsi"/>
          <w:szCs w:val="22"/>
          <w:lang w:val="ru-RU"/>
        </w:rPr>
        <w:t xml:space="preserve"> </w:t>
      </w:r>
      <w:bookmarkStart w:id="80" w:name="lt_pId103"/>
      <w:r w:rsidR="009D77A4" w:rsidRPr="00C21DC4">
        <w:rPr>
          <w:rFonts w:asciiTheme="minorHAnsi" w:hAnsiTheme="minorHAnsi" w:cstheme="minorHAnsi"/>
          <w:szCs w:val="22"/>
          <w:lang w:val="ru-RU"/>
        </w:rPr>
        <w:t>В частности, отмечался анализ решений ВВУИО на региональном уровне</w:t>
      </w:r>
      <w:r w:rsidR="00AB0752" w:rsidRPr="00C21DC4">
        <w:rPr>
          <w:rFonts w:asciiTheme="minorHAnsi" w:hAnsiTheme="minorHAnsi" w:cstheme="minorHAnsi"/>
          <w:szCs w:val="22"/>
          <w:lang w:val="ru-RU"/>
        </w:rPr>
        <w:t>, и настоятельно рекомендовалось представ</w:t>
      </w:r>
      <w:r w:rsidR="00A02B3F" w:rsidRPr="00C21DC4">
        <w:rPr>
          <w:rFonts w:asciiTheme="minorHAnsi" w:hAnsiTheme="minorHAnsi" w:cstheme="minorHAnsi"/>
          <w:szCs w:val="22"/>
          <w:lang w:val="ru-RU"/>
        </w:rPr>
        <w:t>и</w:t>
      </w:r>
      <w:r w:rsidR="00AB0752" w:rsidRPr="00C21DC4">
        <w:rPr>
          <w:rFonts w:asciiTheme="minorHAnsi" w:hAnsiTheme="minorHAnsi" w:cstheme="minorHAnsi"/>
          <w:szCs w:val="22"/>
          <w:lang w:val="ru-RU"/>
        </w:rPr>
        <w:t>ть его итоги на Форуме ВВУИО 2020 года</w:t>
      </w:r>
      <w:r w:rsidR="009C5EFD" w:rsidRPr="00C21DC4">
        <w:rPr>
          <w:rFonts w:asciiTheme="minorHAnsi" w:hAnsiTheme="minorHAnsi" w:cstheme="minorHAnsi"/>
          <w:szCs w:val="22"/>
          <w:lang w:val="ru-RU"/>
        </w:rPr>
        <w:t>;</w:t>
      </w:r>
      <w:bookmarkEnd w:id="80"/>
    </w:p>
    <w:p w14:paraId="53A66793" w14:textId="13DB83C7" w:rsidR="009C5EFD" w:rsidRPr="00C21DC4" w:rsidRDefault="008041CD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81" w:name="lt_pId104"/>
      <w:r w:rsidRPr="00C21DC4">
        <w:rPr>
          <w:rFonts w:asciiTheme="minorHAnsi" w:hAnsiTheme="minorHAnsi" w:cstheme="minorHAnsi"/>
          <w:szCs w:val="22"/>
          <w:lang w:val="ru-RU"/>
        </w:rPr>
        <w:t>3)</w:t>
      </w:r>
      <w:r w:rsidRPr="00C21DC4">
        <w:rPr>
          <w:rFonts w:asciiTheme="minorHAnsi" w:hAnsiTheme="minorHAnsi" w:cstheme="minorHAnsi"/>
          <w:szCs w:val="22"/>
          <w:lang w:val="ru-RU"/>
        </w:rPr>
        <w:tab/>
      </w:r>
      <w:r w:rsidR="004A6D9B" w:rsidRPr="00C21DC4">
        <w:rPr>
          <w:rFonts w:asciiTheme="minorHAnsi" w:hAnsiTheme="minorHAnsi" w:cstheme="minorHAnsi"/>
          <w:szCs w:val="22"/>
          <w:lang w:val="ru-RU"/>
        </w:rPr>
        <w:t xml:space="preserve">Заместителям </w:t>
      </w:r>
      <w:r w:rsidR="009879F5" w:rsidRPr="00C21DC4">
        <w:rPr>
          <w:rFonts w:asciiTheme="minorHAnsi" w:hAnsiTheme="minorHAnsi" w:cstheme="minorHAnsi"/>
          <w:szCs w:val="22"/>
          <w:lang w:val="ru-RU"/>
        </w:rPr>
        <w:t xml:space="preserve">Председателя РГС-ВВУИО&amp;ЦУР также настоятельно рекомендовалось </w:t>
      </w:r>
      <w:r w:rsidR="004A6D9B" w:rsidRPr="00C21DC4">
        <w:rPr>
          <w:rFonts w:asciiTheme="minorHAnsi" w:hAnsiTheme="minorHAnsi" w:cstheme="minorHAnsi"/>
          <w:szCs w:val="22"/>
          <w:lang w:val="ru-RU"/>
        </w:rPr>
        <w:t xml:space="preserve">принять участие в подготовке региональных отчетов для </w:t>
      </w:r>
      <w:r w:rsidR="009879F5" w:rsidRPr="00C21DC4">
        <w:rPr>
          <w:rFonts w:asciiTheme="minorHAnsi" w:hAnsiTheme="minorHAnsi" w:cstheme="minorHAnsi"/>
          <w:szCs w:val="22"/>
          <w:lang w:val="ru-RU"/>
        </w:rPr>
        <w:t>следующе</w:t>
      </w:r>
      <w:r w:rsidR="004A6D9B" w:rsidRPr="00C21DC4">
        <w:rPr>
          <w:rFonts w:asciiTheme="minorHAnsi" w:hAnsiTheme="minorHAnsi" w:cstheme="minorHAnsi"/>
          <w:szCs w:val="22"/>
          <w:lang w:val="ru-RU"/>
        </w:rPr>
        <w:t>го</w:t>
      </w:r>
      <w:r w:rsidR="009879F5" w:rsidRPr="00C21DC4">
        <w:rPr>
          <w:rFonts w:asciiTheme="minorHAnsi" w:hAnsiTheme="minorHAnsi" w:cstheme="minorHAnsi"/>
          <w:szCs w:val="22"/>
          <w:lang w:val="ru-RU"/>
        </w:rPr>
        <w:t xml:space="preserve"> собрани</w:t>
      </w:r>
      <w:r w:rsidR="004A6D9B" w:rsidRPr="00C21DC4">
        <w:rPr>
          <w:rFonts w:asciiTheme="minorHAnsi" w:hAnsiTheme="minorHAnsi" w:cstheme="minorHAnsi"/>
          <w:szCs w:val="22"/>
          <w:lang w:val="ru-RU"/>
        </w:rPr>
        <w:t>я</w:t>
      </w:r>
      <w:r w:rsidR="009879F5" w:rsidRPr="00C21DC4">
        <w:rPr>
          <w:rFonts w:asciiTheme="minorHAnsi" w:hAnsiTheme="minorHAnsi" w:cstheme="minorHAnsi"/>
          <w:szCs w:val="22"/>
          <w:lang w:val="ru-RU"/>
        </w:rPr>
        <w:t xml:space="preserve"> РГС-ВВУИО&amp;ЦУР</w:t>
      </w:r>
      <w:r w:rsidR="009C5EFD" w:rsidRPr="00C21DC4">
        <w:rPr>
          <w:rFonts w:asciiTheme="minorHAnsi" w:hAnsiTheme="minorHAnsi" w:cstheme="minorHAnsi"/>
          <w:szCs w:val="22"/>
          <w:lang w:val="ru-RU"/>
        </w:rPr>
        <w:t>;</w:t>
      </w:r>
      <w:bookmarkEnd w:id="81"/>
    </w:p>
    <w:p w14:paraId="31E06139" w14:textId="29AD8C08" w:rsidR="009C5EFD" w:rsidRPr="00C21DC4" w:rsidRDefault="008041CD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82" w:name="lt_pId105"/>
      <w:r w:rsidRPr="00C21DC4">
        <w:rPr>
          <w:rFonts w:asciiTheme="minorHAnsi" w:hAnsiTheme="minorHAnsi" w:cstheme="minorHAnsi"/>
          <w:szCs w:val="22"/>
          <w:lang w:val="ru-RU"/>
        </w:rPr>
        <w:t>4)</w:t>
      </w:r>
      <w:r w:rsidRPr="00C21DC4">
        <w:rPr>
          <w:rFonts w:asciiTheme="minorHAnsi" w:hAnsiTheme="minorHAnsi" w:cstheme="minorHAnsi"/>
          <w:szCs w:val="22"/>
          <w:lang w:val="ru-RU"/>
        </w:rPr>
        <w:tab/>
      </w:r>
      <w:r w:rsidR="00307333" w:rsidRPr="00C21DC4">
        <w:rPr>
          <w:rFonts w:asciiTheme="minorHAnsi" w:hAnsiTheme="minorHAnsi" w:cstheme="minorHAnsi"/>
          <w:szCs w:val="22"/>
          <w:lang w:val="ru-RU"/>
        </w:rPr>
        <w:t>Группа с удовлетворением отметила отчеты заместителей Председателя РГС</w:t>
      </w:r>
      <w:r w:rsidR="00A02B3F" w:rsidRPr="00C21DC4">
        <w:rPr>
          <w:rFonts w:asciiTheme="minorHAnsi" w:hAnsiTheme="minorHAnsi" w:cstheme="minorHAnsi"/>
          <w:szCs w:val="22"/>
          <w:lang w:val="ru-RU"/>
        </w:rPr>
        <w:noBreakHyphen/>
      </w:r>
      <w:r w:rsidR="00307333" w:rsidRPr="00C21DC4">
        <w:rPr>
          <w:rFonts w:asciiTheme="minorHAnsi" w:hAnsiTheme="minorHAnsi" w:cstheme="minorHAnsi"/>
          <w:szCs w:val="22"/>
          <w:lang w:val="ru-RU"/>
        </w:rPr>
        <w:t>ВВУИО&amp;ЦУР по Азиатско-Тихоокеанскому региону и региону Африки, а также обновленную информацию о деятельности на региональном уровне, региональны</w:t>
      </w:r>
      <w:r w:rsidR="00BD703F" w:rsidRPr="00C21DC4">
        <w:rPr>
          <w:rFonts w:asciiTheme="minorHAnsi" w:hAnsiTheme="minorHAnsi" w:cstheme="minorHAnsi"/>
          <w:szCs w:val="22"/>
          <w:lang w:val="ru-RU"/>
        </w:rPr>
        <w:t>х</w:t>
      </w:r>
      <w:r w:rsidR="00307333" w:rsidRPr="00C21DC4">
        <w:rPr>
          <w:rFonts w:asciiTheme="minorHAnsi" w:hAnsiTheme="minorHAnsi" w:cstheme="minorHAnsi"/>
          <w:szCs w:val="22"/>
          <w:lang w:val="ru-RU"/>
        </w:rPr>
        <w:t xml:space="preserve"> отделения</w:t>
      </w:r>
      <w:r w:rsidR="00BD703F" w:rsidRPr="00C21DC4">
        <w:rPr>
          <w:rFonts w:asciiTheme="minorHAnsi" w:hAnsiTheme="minorHAnsi" w:cstheme="minorHAnsi"/>
          <w:szCs w:val="22"/>
          <w:lang w:val="ru-RU"/>
        </w:rPr>
        <w:t>х</w:t>
      </w:r>
      <w:r w:rsidR="00307333" w:rsidRPr="00C21DC4">
        <w:rPr>
          <w:rFonts w:asciiTheme="minorHAnsi" w:hAnsiTheme="minorHAnsi" w:cstheme="minorHAnsi"/>
          <w:szCs w:val="22"/>
          <w:lang w:val="ru-RU"/>
        </w:rPr>
        <w:t xml:space="preserve"> МСЭ и региональны</w:t>
      </w:r>
      <w:r w:rsidR="00BD703F" w:rsidRPr="00C21DC4">
        <w:rPr>
          <w:rFonts w:asciiTheme="minorHAnsi" w:hAnsiTheme="minorHAnsi" w:cstheme="minorHAnsi"/>
          <w:szCs w:val="22"/>
          <w:lang w:val="ru-RU"/>
        </w:rPr>
        <w:t>х</w:t>
      </w:r>
      <w:r w:rsidR="00307333" w:rsidRPr="00C21DC4">
        <w:rPr>
          <w:rFonts w:asciiTheme="minorHAnsi" w:hAnsiTheme="minorHAnsi" w:cstheme="minorHAnsi"/>
          <w:szCs w:val="22"/>
          <w:lang w:val="ru-RU"/>
        </w:rPr>
        <w:t xml:space="preserve"> комиссия</w:t>
      </w:r>
      <w:r w:rsidR="00BD703F" w:rsidRPr="00C21DC4">
        <w:rPr>
          <w:rFonts w:asciiTheme="minorHAnsi" w:hAnsiTheme="minorHAnsi" w:cstheme="minorHAnsi"/>
          <w:szCs w:val="22"/>
          <w:lang w:val="ru-RU"/>
        </w:rPr>
        <w:t>х</w:t>
      </w:r>
      <w:r w:rsidR="00307333" w:rsidRPr="00C21DC4">
        <w:rPr>
          <w:rFonts w:asciiTheme="minorHAnsi" w:hAnsiTheme="minorHAnsi" w:cstheme="minorHAnsi"/>
          <w:szCs w:val="22"/>
          <w:lang w:val="ru-RU"/>
        </w:rPr>
        <w:t xml:space="preserve"> ООН</w:t>
      </w:r>
      <w:r w:rsidR="009C5EFD" w:rsidRPr="00C21DC4">
        <w:rPr>
          <w:rFonts w:asciiTheme="minorHAnsi" w:hAnsiTheme="minorHAnsi" w:cstheme="minorHAnsi"/>
          <w:szCs w:val="22"/>
          <w:lang w:val="ru-RU"/>
        </w:rPr>
        <w:t>;</w:t>
      </w:r>
      <w:bookmarkEnd w:id="82"/>
    </w:p>
    <w:p w14:paraId="07FE93FD" w14:textId="1F91208E" w:rsidR="009C5EFD" w:rsidRPr="00C21DC4" w:rsidRDefault="008041CD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83" w:name="lt_pId106"/>
      <w:r w:rsidRPr="00C21DC4">
        <w:rPr>
          <w:rFonts w:asciiTheme="minorHAnsi" w:hAnsiTheme="minorHAnsi" w:cstheme="minorHAnsi"/>
          <w:szCs w:val="22"/>
          <w:lang w:val="ru-RU"/>
        </w:rPr>
        <w:t>5)</w:t>
      </w:r>
      <w:r w:rsidRPr="00C21DC4">
        <w:rPr>
          <w:rFonts w:asciiTheme="minorHAnsi" w:hAnsiTheme="minorHAnsi" w:cstheme="minorHAnsi"/>
          <w:szCs w:val="22"/>
          <w:lang w:val="ru-RU"/>
        </w:rPr>
        <w:tab/>
      </w:r>
      <w:r w:rsidR="00307333" w:rsidRPr="00C21DC4">
        <w:rPr>
          <w:rFonts w:asciiTheme="minorHAnsi" w:hAnsiTheme="minorHAnsi" w:cstheme="minorHAnsi"/>
          <w:szCs w:val="22"/>
          <w:lang w:val="ru-RU"/>
        </w:rPr>
        <w:t>Отчеты заместителей Председателя следует готовить в консультациях с Государствами-Членами из соответствующих регионов</w:t>
      </w:r>
      <w:r w:rsidR="009C5EFD" w:rsidRPr="00C21DC4">
        <w:rPr>
          <w:rFonts w:asciiTheme="minorHAnsi" w:hAnsiTheme="minorHAnsi" w:cstheme="minorHAnsi"/>
          <w:szCs w:val="22"/>
          <w:lang w:val="ru-RU"/>
        </w:rPr>
        <w:t xml:space="preserve">, </w:t>
      </w:r>
      <w:r w:rsidR="00307333" w:rsidRPr="00C21DC4">
        <w:rPr>
          <w:rFonts w:asciiTheme="minorHAnsi" w:hAnsiTheme="minorHAnsi" w:cstheme="minorHAnsi"/>
          <w:szCs w:val="22"/>
          <w:lang w:val="ru-RU"/>
        </w:rPr>
        <w:t xml:space="preserve">при сотрудничестве с региональными организациями электросвязи, </w:t>
      </w:r>
      <w:r w:rsidR="00501FAD" w:rsidRPr="00C21DC4">
        <w:rPr>
          <w:rFonts w:asciiTheme="minorHAnsi" w:hAnsiTheme="minorHAnsi" w:cstheme="minorHAnsi"/>
          <w:szCs w:val="22"/>
          <w:lang w:val="ru-RU"/>
        </w:rPr>
        <w:t>региональными отделениями МСЭ и региональными комиссиями ООН</w:t>
      </w:r>
      <w:r w:rsidR="009C5EFD" w:rsidRPr="00C21DC4">
        <w:rPr>
          <w:rFonts w:asciiTheme="minorHAnsi" w:hAnsiTheme="minorHAnsi" w:cstheme="minorHAnsi"/>
          <w:szCs w:val="22"/>
          <w:lang w:val="ru-RU"/>
        </w:rPr>
        <w:t>;</w:t>
      </w:r>
      <w:bookmarkEnd w:id="83"/>
    </w:p>
    <w:p w14:paraId="4C8000F0" w14:textId="050E7E40" w:rsidR="009C5EFD" w:rsidRPr="00C21DC4" w:rsidRDefault="008041CD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84" w:name="lt_pId107"/>
      <w:r w:rsidRPr="00C21DC4">
        <w:rPr>
          <w:rFonts w:asciiTheme="minorHAnsi" w:hAnsiTheme="minorHAnsi" w:cstheme="minorHAnsi"/>
          <w:szCs w:val="22"/>
          <w:lang w:val="ru-RU"/>
        </w:rPr>
        <w:t>6)</w:t>
      </w:r>
      <w:r w:rsidRPr="00C21DC4">
        <w:rPr>
          <w:rFonts w:asciiTheme="minorHAnsi" w:hAnsiTheme="minorHAnsi" w:cstheme="minorHAnsi"/>
          <w:szCs w:val="22"/>
          <w:lang w:val="ru-RU"/>
        </w:rPr>
        <w:tab/>
      </w:r>
      <w:r w:rsidR="00501FAD" w:rsidRPr="00C21DC4">
        <w:rPr>
          <w:rFonts w:asciiTheme="minorHAnsi" w:hAnsiTheme="minorHAnsi" w:cstheme="minorHAnsi"/>
          <w:szCs w:val="22"/>
          <w:lang w:val="ru-RU"/>
        </w:rPr>
        <w:t xml:space="preserve">Группа поддержала предложение Канады о разработке шаблона для подготовки региональных отчетов и предложила руководству совместно с секретариатом подготовить проект шаблона и разместить его на </w:t>
      </w:r>
      <w:hyperlink r:id="rId66" w:history="1">
        <w:r w:rsidR="00501FAD" w:rsidRPr="00C21DC4">
          <w:rPr>
            <w:rStyle w:val="Hyperlink"/>
            <w:rFonts w:asciiTheme="minorHAnsi" w:hAnsiTheme="minorHAnsi" w:cstheme="minorHAnsi"/>
            <w:szCs w:val="22"/>
            <w:lang w:val="ru-RU"/>
          </w:rPr>
          <w:t>веб-сайте РГС-ВВУИО&amp;ЦУР</w:t>
        </w:r>
      </w:hyperlink>
      <w:r w:rsidR="009C5EFD" w:rsidRPr="00C21DC4">
        <w:rPr>
          <w:rFonts w:asciiTheme="minorHAnsi" w:hAnsiTheme="minorHAnsi" w:cstheme="minorHAnsi"/>
          <w:szCs w:val="22"/>
          <w:lang w:val="ru-RU"/>
        </w:rPr>
        <w:t xml:space="preserve"> </w:t>
      </w:r>
      <w:r w:rsidR="00501FAD" w:rsidRPr="00C21DC4">
        <w:rPr>
          <w:rFonts w:asciiTheme="minorHAnsi" w:hAnsiTheme="minorHAnsi" w:cstheme="minorHAnsi"/>
          <w:szCs w:val="22"/>
          <w:lang w:val="ru-RU"/>
        </w:rPr>
        <w:t>для</w:t>
      </w:r>
      <w:r w:rsidR="00706701">
        <w:rPr>
          <w:rFonts w:asciiTheme="minorHAnsi" w:hAnsiTheme="minorHAnsi" w:cstheme="minorHAnsi"/>
          <w:szCs w:val="22"/>
        </w:rPr>
        <w:t> </w:t>
      </w:r>
      <w:r w:rsidR="00501FAD" w:rsidRPr="00C21DC4">
        <w:rPr>
          <w:rFonts w:asciiTheme="minorHAnsi" w:hAnsiTheme="minorHAnsi" w:cstheme="minorHAnsi"/>
          <w:szCs w:val="22"/>
          <w:lang w:val="ru-RU"/>
        </w:rPr>
        <w:t>рассмотрения всеми членами и представления замечаний</w:t>
      </w:r>
      <w:r w:rsidR="009C5EFD" w:rsidRPr="00C21DC4">
        <w:rPr>
          <w:rFonts w:asciiTheme="minorHAnsi" w:hAnsiTheme="minorHAnsi" w:cstheme="minorHAnsi"/>
          <w:szCs w:val="22"/>
          <w:lang w:val="ru-RU"/>
        </w:rPr>
        <w:t>.</w:t>
      </w:r>
      <w:bookmarkEnd w:id="84"/>
    </w:p>
    <w:p w14:paraId="65B0E195" w14:textId="2C70F9B0" w:rsidR="009C5EFD" w:rsidRPr="00C21DC4" w:rsidRDefault="008041CD" w:rsidP="007E0984">
      <w:pPr>
        <w:pStyle w:val="enumlev1"/>
        <w:rPr>
          <w:rFonts w:eastAsia="SimSun"/>
          <w:b/>
          <w:bCs/>
          <w:lang w:val="ru-RU"/>
        </w:rPr>
      </w:pPr>
      <w:r w:rsidRPr="00C21DC4">
        <w:rPr>
          <w:rFonts w:eastAsia="SimSun"/>
          <w:b/>
          <w:bCs/>
          <w:lang w:val="ru-RU"/>
        </w:rPr>
        <w:t>g)</w:t>
      </w:r>
      <w:r w:rsidRPr="00C21DC4">
        <w:rPr>
          <w:rFonts w:eastAsia="SimSun"/>
          <w:b/>
          <w:bCs/>
          <w:lang w:val="ru-RU"/>
        </w:rPr>
        <w:tab/>
        <w:t>Целевой фонд ВВУИО</w:t>
      </w:r>
    </w:p>
    <w:p w14:paraId="01FD4036" w14:textId="6C9C38A6" w:rsidR="009C5EFD" w:rsidRPr="00C21DC4" w:rsidRDefault="00C82D2F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85" w:name="lt_pId111"/>
      <w:r w:rsidRPr="00C21DC4">
        <w:rPr>
          <w:rFonts w:asciiTheme="minorHAnsi" w:hAnsiTheme="minorHAnsi" w:cstheme="minorHAnsi"/>
          <w:szCs w:val="22"/>
          <w:lang w:val="ru-RU"/>
        </w:rPr>
        <w:t>1</w:t>
      </w:r>
      <w:r w:rsidR="00336CAE" w:rsidRPr="00C21DC4">
        <w:rPr>
          <w:rFonts w:asciiTheme="minorHAnsi" w:hAnsiTheme="minorHAnsi" w:cstheme="minorHAnsi"/>
          <w:szCs w:val="22"/>
          <w:lang w:val="ru-RU"/>
        </w:rPr>
        <w:t>)</w:t>
      </w:r>
      <w:r w:rsidR="00336CAE" w:rsidRPr="00C21DC4">
        <w:rPr>
          <w:rFonts w:asciiTheme="minorHAnsi" w:hAnsiTheme="minorHAnsi" w:cstheme="minorHAnsi"/>
          <w:szCs w:val="22"/>
          <w:lang w:val="ru-RU"/>
        </w:rPr>
        <w:tab/>
      </w:r>
      <w:bookmarkStart w:id="86" w:name="lt_pId112"/>
      <w:bookmarkEnd w:id="85"/>
      <w:r w:rsidR="00012C64" w:rsidRPr="00C21DC4">
        <w:rPr>
          <w:rFonts w:asciiTheme="minorHAnsi" w:hAnsiTheme="minorHAnsi" w:cstheme="minorHAnsi"/>
          <w:szCs w:val="22"/>
          <w:lang w:val="ru-RU"/>
        </w:rPr>
        <w:t>Членам и всем заинтересованным сторонам ВВУИО было предложено вносить взносы в</w:t>
      </w:r>
      <w:r w:rsidR="00706701">
        <w:rPr>
          <w:rFonts w:asciiTheme="minorHAnsi" w:hAnsiTheme="minorHAnsi" w:cstheme="minorHAnsi"/>
          <w:szCs w:val="22"/>
        </w:rPr>
        <w:t> </w:t>
      </w:r>
      <w:r w:rsidR="00012C64" w:rsidRPr="00C21DC4">
        <w:rPr>
          <w:rFonts w:asciiTheme="minorHAnsi" w:hAnsiTheme="minorHAnsi" w:cstheme="minorHAnsi"/>
          <w:szCs w:val="22"/>
          <w:lang w:val="ru-RU"/>
        </w:rPr>
        <w:t>Целевой фонд ВВУИО и изучить пакеты партнерства Форума ВВУИО 2020 года, представленные секретариатом. Были отмечены подтвержденные партнеры Форума ВВУИО 2020 года</w:t>
      </w:r>
      <w:r w:rsidR="009C5EFD" w:rsidRPr="00C21DC4">
        <w:rPr>
          <w:rFonts w:asciiTheme="minorHAnsi" w:hAnsiTheme="minorHAnsi" w:cstheme="minorHAnsi"/>
          <w:szCs w:val="22"/>
          <w:lang w:val="ru-RU"/>
        </w:rPr>
        <w:t>;</w:t>
      </w:r>
      <w:bookmarkEnd w:id="86"/>
    </w:p>
    <w:p w14:paraId="6B95058C" w14:textId="77DE2A87" w:rsidR="009C5EFD" w:rsidRPr="00C21DC4" w:rsidRDefault="00C82D2F" w:rsidP="00F420A8">
      <w:pPr>
        <w:pStyle w:val="enumlev2"/>
        <w:rPr>
          <w:rFonts w:asciiTheme="minorHAnsi" w:hAnsiTheme="minorHAnsi" w:cstheme="minorHAnsi"/>
          <w:szCs w:val="22"/>
          <w:lang w:val="ru-RU"/>
        </w:rPr>
      </w:pPr>
      <w:bookmarkStart w:id="87" w:name="lt_pId113"/>
      <w:r w:rsidRPr="00C21DC4">
        <w:rPr>
          <w:rFonts w:asciiTheme="minorHAnsi" w:hAnsiTheme="minorHAnsi" w:cstheme="minorHAnsi"/>
          <w:bCs/>
          <w:szCs w:val="22"/>
          <w:lang w:val="ru-RU"/>
        </w:rPr>
        <w:t>2</w:t>
      </w:r>
      <w:r w:rsidR="00336CAE" w:rsidRPr="00C21DC4">
        <w:rPr>
          <w:rFonts w:asciiTheme="minorHAnsi" w:hAnsiTheme="minorHAnsi" w:cstheme="minorHAnsi"/>
          <w:bCs/>
          <w:szCs w:val="22"/>
          <w:lang w:val="ru-RU"/>
        </w:rPr>
        <w:t>)</w:t>
      </w:r>
      <w:r w:rsidR="00336CAE" w:rsidRPr="00C21DC4">
        <w:rPr>
          <w:rFonts w:asciiTheme="minorHAnsi" w:hAnsiTheme="minorHAnsi" w:cstheme="minorHAnsi"/>
          <w:bCs/>
          <w:szCs w:val="22"/>
          <w:lang w:val="ru-RU"/>
        </w:rPr>
        <w:tab/>
      </w:r>
      <w:r w:rsidR="00012C64" w:rsidRPr="00C21DC4">
        <w:rPr>
          <w:rFonts w:asciiTheme="minorHAnsi" w:hAnsiTheme="minorHAnsi" w:cstheme="minorHAnsi"/>
          <w:bCs/>
          <w:szCs w:val="22"/>
          <w:lang w:val="ru-RU"/>
        </w:rPr>
        <w:t xml:space="preserve">Группа выразила благодарность и признательность подтвержденным партнерам: </w:t>
      </w:r>
      <w:r w:rsidR="00347BC3" w:rsidRPr="00C21DC4">
        <w:rPr>
          <w:rFonts w:asciiTheme="minorHAnsi" w:hAnsiTheme="minorHAnsi" w:cstheme="minorHAnsi"/>
          <w:bCs/>
          <w:szCs w:val="22"/>
          <w:lang w:val="ru-RU"/>
        </w:rPr>
        <w:t>ОАЭ (платиновый партнер)</w:t>
      </w:r>
      <w:r w:rsidR="009C5EFD" w:rsidRPr="00C21DC4">
        <w:rPr>
          <w:rFonts w:asciiTheme="minorHAnsi" w:hAnsiTheme="minorHAnsi" w:cstheme="minorHAnsi"/>
          <w:bCs/>
          <w:szCs w:val="22"/>
          <w:lang w:val="ru-RU"/>
        </w:rPr>
        <w:t xml:space="preserve">; </w:t>
      </w:r>
      <w:r w:rsidR="00347BC3" w:rsidRPr="00C21DC4">
        <w:rPr>
          <w:rFonts w:asciiTheme="minorHAnsi" w:hAnsiTheme="minorHAnsi" w:cstheme="minorHAnsi"/>
          <w:bCs/>
          <w:szCs w:val="22"/>
          <w:lang w:val="ru-RU"/>
        </w:rPr>
        <w:t>Катар (золотой партнер)</w:t>
      </w:r>
      <w:r w:rsidR="009C5EFD" w:rsidRPr="00C21DC4">
        <w:rPr>
          <w:rFonts w:asciiTheme="minorHAnsi" w:hAnsiTheme="minorHAnsi" w:cstheme="minorHAnsi"/>
          <w:bCs/>
          <w:szCs w:val="22"/>
          <w:lang w:val="ru-RU"/>
        </w:rPr>
        <w:t xml:space="preserve">; </w:t>
      </w:r>
      <w:r w:rsidR="00347BC3" w:rsidRPr="00C21DC4">
        <w:rPr>
          <w:rFonts w:asciiTheme="minorHAnsi" w:hAnsiTheme="minorHAnsi" w:cstheme="minorHAnsi"/>
          <w:bCs/>
          <w:szCs w:val="22"/>
          <w:lang w:val="ru-RU"/>
        </w:rPr>
        <w:t>Япония, Швейцария, Оман</w:t>
      </w:r>
      <w:r w:rsidR="009C5EFD" w:rsidRPr="00C21DC4">
        <w:rPr>
          <w:rFonts w:asciiTheme="minorHAnsi" w:hAnsiTheme="minorHAnsi" w:cstheme="minorHAnsi"/>
          <w:bCs/>
          <w:szCs w:val="22"/>
          <w:lang w:val="ru-RU"/>
        </w:rPr>
        <w:t xml:space="preserve"> (</w:t>
      </w:r>
      <w:r w:rsidR="00347BC3" w:rsidRPr="00C21DC4">
        <w:rPr>
          <w:color w:val="000000"/>
          <w:lang w:val="ru-RU"/>
        </w:rPr>
        <w:t>партнеры по</w:t>
      </w:r>
      <w:r w:rsidR="00706701">
        <w:rPr>
          <w:color w:val="000000"/>
        </w:rPr>
        <w:t> </w:t>
      </w:r>
      <w:r w:rsidR="00347BC3" w:rsidRPr="00C21DC4">
        <w:rPr>
          <w:color w:val="000000"/>
          <w:lang w:val="ru-RU"/>
        </w:rPr>
        <w:t>конкретным видам деятельности</w:t>
      </w:r>
      <w:r w:rsidR="009C5EFD" w:rsidRPr="00C21DC4">
        <w:rPr>
          <w:rFonts w:asciiTheme="minorHAnsi" w:hAnsiTheme="minorHAnsi" w:cstheme="minorHAnsi"/>
          <w:bCs/>
          <w:szCs w:val="22"/>
          <w:lang w:val="ru-RU"/>
        </w:rPr>
        <w:t xml:space="preserve">); ISOC, IEEE, </w:t>
      </w:r>
      <w:r w:rsidR="00347BC3" w:rsidRPr="00C21DC4">
        <w:rPr>
          <w:rFonts w:asciiTheme="minorHAnsi" w:hAnsiTheme="minorHAnsi" w:cstheme="minorHAnsi"/>
          <w:bCs/>
          <w:szCs w:val="22"/>
          <w:lang w:val="ru-RU"/>
        </w:rPr>
        <w:t>Польша, Руанда</w:t>
      </w:r>
      <w:r w:rsidR="009C5EFD" w:rsidRPr="00C21DC4">
        <w:rPr>
          <w:rFonts w:asciiTheme="minorHAnsi" w:hAnsiTheme="minorHAnsi" w:cstheme="minorHAnsi"/>
          <w:bCs/>
          <w:szCs w:val="22"/>
          <w:lang w:val="ru-RU"/>
        </w:rPr>
        <w:t xml:space="preserve">, </w:t>
      </w:r>
      <w:r w:rsidR="00347BC3" w:rsidRPr="00C21DC4">
        <w:rPr>
          <w:rFonts w:asciiTheme="minorHAnsi" w:hAnsiTheme="minorHAnsi" w:cstheme="minorHAnsi"/>
          <w:bCs/>
          <w:szCs w:val="22"/>
          <w:lang w:val="ru-RU"/>
        </w:rPr>
        <w:t>Сенегал</w:t>
      </w:r>
      <w:r w:rsidR="009C5EFD" w:rsidRPr="00C21DC4">
        <w:rPr>
          <w:rFonts w:asciiTheme="minorHAnsi" w:hAnsiTheme="minorHAnsi" w:cstheme="minorHAnsi"/>
          <w:bCs/>
          <w:szCs w:val="22"/>
          <w:lang w:val="ru-RU"/>
        </w:rPr>
        <w:t xml:space="preserve"> (</w:t>
      </w:r>
      <w:r w:rsidR="00347BC3" w:rsidRPr="00C21DC4">
        <w:rPr>
          <w:color w:val="000000"/>
          <w:lang w:val="ru-RU"/>
        </w:rPr>
        <w:t xml:space="preserve">партнеры, </w:t>
      </w:r>
      <w:r w:rsidR="00347BC3" w:rsidRPr="00C21DC4">
        <w:rPr>
          <w:color w:val="000000"/>
          <w:lang w:val="ru-RU"/>
        </w:rPr>
        <w:lastRenderedPageBreak/>
        <w:t>вносящие свой вклад</w:t>
      </w:r>
      <w:r w:rsidR="009C5EFD" w:rsidRPr="00C21DC4">
        <w:rPr>
          <w:rFonts w:asciiTheme="minorHAnsi" w:hAnsiTheme="minorHAnsi" w:cstheme="minorHAnsi"/>
          <w:bCs/>
          <w:szCs w:val="22"/>
          <w:lang w:val="ru-RU"/>
        </w:rPr>
        <w:t xml:space="preserve">); </w:t>
      </w:r>
      <w:r w:rsidR="00347BC3" w:rsidRPr="00C21DC4">
        <w:rPr>
          <w:color w:val="000000"/>
          <w:lang w:val="ru-RU"/>
        </w:rPr>
        <w:t>МФОИ</w:t>
      </w:r>
      <w:r w:rsidR="009C5EFD" w:rsidRPr="00C21DC4">
        <w:rPr>
          <w:rFonts w:asciiTheme="minorHAnsi" w:hAnsiTheme="minorHAnsi" w:cstheme="minorHAnsi"/>
          <w:bCs/>
          <w:szCs w:val="22"/>
          <w:lang w:val="ru-RU"/>
        </w:rPr>
        <w:t>,</w:t>
      </w:r>
      <w:r w:rsidR="00B937CA" w:rsidRPr="00C21DC4">
        <w:rPr>
          <w:rFonts w:asciiTheme="minorHAnsi" w:hAnsiTheme="minorHAnsi" w:cstheme="minorHAnsi"/>
          <w:bCs/>
          <w:szCs w:val="22"/>
          <w:lang w:val="ru-RU"/>
        </w:rPr>
        <w:t xml:space="preserve"> Глобальная коалиция по проблемам старения</w:t>
      </w:r>
      <w:r w:rsidR="009C5EFD" w:rsidRPr="00C21DC4">
        <w:rPr>
          <w:rFonts w:asciiTheme="minorHAnsi" w:hAnsiTheme="minorHAnsi" w:cstheme="minorHAnsi"/>
          <w:bCs/>
          <w:szCs w:val="22"/>
          <w:lang w:val="ru-RU"/>
        </w:rPr>
        <w:t xml:space="preserve"> (GCOA) (</w:t>
      </w:r>
      <w:r w:rsidR="00B937CA" w:rsidRPr="00C21DC4">
        <w:rPr>
          <w:color w:val="000000"/>
          <w:lang w:val="ru-RU"/>
        </w:rPr>
        <w:t>обеспечивающие поддержку партнеры</w:t>
      </w:r>
      <w:r w:rsidR="009C5EFD" w:rsidRPr="00C21DC4">
        <w:rPr>
          <w:rFonts w:asciiTheme="minorHAnsi" w:hAnsiTheme="minorHAnsi" w:cstheme="minorHAnsi"/>
          <w:bCs/>
          <w:szCs w:val="22"/>
          <w:lang w:val="ru-RU"/>
        </w:rPr>
        <w:t>).</w:t>
      </w:r>
      <w:bookmarkEnd w:id="87"/>
    </w:p>
    <w:p w14:paraId="4F02B2F6" w14:textId="0C87CDD1" w:rsidR="009C5EFD" w:rsidRPr="00C21DC4" w:rsidRDefault="00336CAE" w:rsidP="007E0984">
      <w:pPr>
        <w:pStyle w:val="enumlev1"/>
        <w:rPr>
          <w:rFonts w:eastAsia="Calibri"/>
          <w:b/>
          <w:bCs/>
          <w:lang w:val="ru-RU"/>
        </w:rPr>
      </w:pPr>
      <w:r w:rsidRPr="00C21DC4">
        <w:rPr>
          <w:rFonts w:eastAsia="Calibri"/>
          <w:b/>
          <w:bCs/>
          <w:lang w:val="ru-RU"/>
        </w:rPr>
        <w:t>h)</w:t>
      </w:r>
      <w:r w:rsidRPr="00C21DC4">
        <w:rPr>
          <w:rFonts w:eastAsia="Calibri"/>
          <w:b/>
          <w:bCs/>
          <w:lang w:val="ru-RU"/>
        </w:rPr>
        <w:tab/>
        <w:t>Группа ООН по вопросам информационного общества (ГИО ООН)</w:t>
      </w:r>
    </w:p>
    <w:p w14:paraId="359875E3" w14:textId="71554967" w:rsidR="009C5EFD" w:rsidRPr="00C21DC4" w:rsidRDefault="007E0984" w:rsidP="007E0984">
      <w:pPr>
        <w:pStyle w:val="enumlev1"/>
        <w:rPr>
          <w:lang w:val="ru-RU"/>
        </w:rPr>
      </w:pPr>
      <w:bookmarkStart w:id="88" w:name="lt_pId115"/>
      <w:r w:rsidRPr="00C21DC4">
        <w:rPr>
          <w:lang w:val="ru-RU"/>
        </w:rPr>
        <w:tab/>
      </w:r>
      <w:r w:rsidR="000562B2" w:rsidRPr="00C21DC4">
        <w:rPr>
          <w:lang w:val="ru-RU"/>
        </w:rPr>
        <w:t xml:space="preserve">Группа дала высокую оценку работе ГИО ООН и ее вкладам в работу </w:t>
      </w:r>
      <w:r w:rsidR="000562B2" w:rsidRPr="00C21DC4">
        <w:rPr>
          <w:color w:val="000000"/>
          <w:lang w:val="ru-RU"/>
        </w:rPr>
        <w:t xml:space="preserve">Политического форума высокого уровня </w:t>
      </w:r>
      <w:r w:rsidR="009C5EFD" w:rsidRPr="00C21DC4">
        <w:rPr>
          <w:lang w:val="ru-RU"/>
        </w:rPr>
        <w:t>2019</w:t>
      </w:r>
      <w:r w:rsidR="000562B2" w:rsidRPr="00C21DC4">
        <w:rPr>
          <w:lang w:val="ru-RU"/>
        </w:rPr>
        <w:t> года</w:t>
      </w:r>
      <w:r w:rsidR="009C5EFD" w:rsidRPr="00C21DC4">
        <w:rPr>
          <w:lang w:val="ru-RU"/>
        </w:rPr>
        <w:t xml:space="preserve">, </w:t>
      </w:r>
      <w:r w:rsidR="000562B2" w:rsidRPr="00C21DC4">
        <w:rPr>
          <w:lang w:val="ru-RU"/>
        </w:rPr>
        <w:t xml:space="preserve">в том числе в сопутствующие мероприятия и совместное заявление, в котором подчеркивается </w:t>
      </w:r>
      <w:r w:rsidR="00BC5C17" w:rsidRPr="00C21DC4">
        <w:rPr>
          <w:lang w:val="ru-RU"/>
        </w:rPr>
        <w:t>значение содействия цифровой трансформации и глобальны</w:t>
      </w:r>
      <w:r w:rsidR="008C4945" w:rsidRPr="00C21DC4">
        <w:rPr>
          <w:lang w:val="ru-RU"/>
        </w:rPr>
        <w:t>м</w:t>
      </w:r>
      <w:r w:rsidR="00BC5C17" w:rsidRPr="00C21DC4">
        <w:rPr>
          <w:lang w:val="ru-RU"/>
        </w:rPr>
        <w:t xml:space="preserve"> партнерств</w:t>
      </w:r>
      <w:r w:rsidR="008C4945" w:rsidRPr="00C21DC4">
        <w:rPr>
          <w:lang w:val="ru-RU"/>
        </w:rPr>
        <w:t>ам</w:t>
      </w:r>
      <w:r w:rsidR="00BC5C17" w:rsidRPr="00C21DC4">
        <w:rPr>
          <w:lang w:val="ru-RU"/>
        </w:rPr>
        <w:t xml:space="preserve"> для достижения ЦУР</w:t>
      </w:r>
      <w:r w:rsidR="009C5EFD" w:rsidRPr="00C21DC4">
        <w:rPr>
          <w:lang w:val="ru-RU"/>
        </w:rPr>
        <w:t>.</w:t>
      </w:r>
      <w:bookmarkEnd w:id="88"/>
    </w:p>
    <w:p w14:paraId="34EF5C3C" w14:textId="02612CE6" w:rsidR="009C5EFD" w:rsidRPr="00C21DC4" w:rsidRDefault="00336CAE" w:rsidP="00F420A8">
      <w:pPr>
        <w:pStyle w:val="enumlev2"/>
        <w:rPr>
          <w:lang w:val="ru-RU"/>
        </w:rPr>
      </w:pPr>
      <w:bookmarkStart w:id="89" w:name="lt_pId116"/>
      <w:r w:rsidRPr="00C21DC4">
        <w:rPr>
          <w:lang w:val="ru-RU"/>
        </w:rPr>
        <w:t>1)</w:t>
      </w:r>
      <w:r w:rsidRPr="00C21DC4">
        <w:rPr>
          <w:lang w:val="ru-RU"/>
        </w:rPr>
        <w:tab/>
        <w:t>Секретариату было настоятельно рекомендовано</w:t>
      </w:r>
      <w:r w:rsidR="009C5EFD" w:rsidRPr="00C21DC4">
        <w:rPr>
          <w:lang w:val="ru-RU"/>
        </w:rPr>
        <w:t>:</w:t>
      </w:r>
      <w:bookmarkEnd w:id="89"/>
    </w:p>
    <w:p w14:paraId="5DB22A4F" w14:textId="1DA78482" w:rsidR="009C5EFD" w:rsidRPr="00C21DC4" w:rsidRDefault="00336CAE" w:rsidP="00F420A8">
      <w:pPr>
        <w:pStyle w:val="enumlev3"/>
        <w:rPr>
          <w:rFonts w:eastAsia="SimSun"/>
          <w:lang w:val="ru-RU"/>
        </w:rPr>
      </w:pPr>
      <w:bookmarkStart w:id="90" w:name="lt_pId117"/>
      <w:r w:rsidRPr="00C21DC4">
        <w:rPr>
          <w:rFonts w:eastAsia="SimSun"/>
          <w:lang w:val="ru-RU"/>
        </w:rPr>
        <w:t>i)</w:t>
      </w:r>
      <w:r w:rsidRPr="00C21DC4">
        <w:rPr>
          <w:rFonts w:eastAsia="SimSun"/>
          <w:lang w:val="ru-RU"/>
        </w:rPr>
        <w:tab/>
      </w:r>
      <w:r w:rsidR="00575D66" w:rsidRPr="00C21DC4">
        <w:rPr>
          <w:rFonts w:eastAsia="SimSun"/>
          <w:lang w:val="ru-RU"/>
        </w:rPr>
        <w:t>разместить информацию по всем результатам деятельности ГИО ООН на веб-сайте ГИО ООН</w:t>
      </w:r>
      <w:r w:rsidR="009C5EFD" w:rsidRPr="00C21DC4">
        <w:rPr>
          <w:rFonts w:eastAsia="SimSun"/>
          <w:lang w:val="ru-RU"/>
        </w:rPr>
        <w:t>;</w:t>
      </w:r>
      <w:bookmarkEnd w:id="90"/>
      <w:r w:rsidR="009C5EFD" w:rsidRPr="00C21DC4">
        <w:rPr>
          <w:rFonts w:eastAsia="SimSun"/>
          <w:lang w:val="ru-RU"/>
        </w:rPr>
        <w:t xml:space="preserve"> </w:t>
      </w:r>
    </w:p>
    <w:p w14:paraId="170E019A" w14:textId="5EFA907E" w:rsidR="009C5EFD" w:rsidRPr="00C21DC4" w:rsidRDefault="00336CAE" w:rsidP="00F420A8">
      <w:pPr>
        <w:pStyle w:val="enumlev3"/>
        <w:rPr>
          <w:rFonts w:eastAsia="SimSun"/>
          <w:lang w:val="ru-RU"/>
        </w:rPr>
      </w:pPr>
      <w:bookmarkStart w:id="91" w:name="lt_pId118"/>
      <w:proofErr w:type="spellStart"/>
      <w:r w:rsidRPr="00C21DC4">
        <w:rPr>
          <w:rFonts w:eastAsia="SimSun"/>
          <w:lang w:val="ru-RU"/>
        </w:rPr>
        <w:t>ii</w:t>
      </w:r>
      <w:proofErr w:type="spellEnd"/>
      <w:r w:rsidRPr="00C21DC4">
        <w:rPr>
          <w:rFonts w:eastAsia="SimSun"/>
          <w:lang w:val="ru-RU"/>
        </w:rPr>
        <w:t>)</w:t>
      </w:r>
      <w:r w:rsidRPr="00C21DC4">
        <w:rPr>
          <w:rFonts w:eastAsia="SimSun"/>
          <w:lang w:val="ru-RU"/>
        </w:rPr>
        <w:tab/>
      </w:r>
      <w:r w:rsidR="00575D66" w:rsidRPr="00C21DC4">
        <w:rPr>
          <w:rFonts w:eastAsia="SimSun"/>
          <w:lang w:val="ru-RU"/>
        </w:rPr>
        <w:t xml:space="preserve">добиться того, чтобы веб-сайт ГИО ООН был в большей мере </w:t>
      </w:r>
      <w:proofErr w:type="gramStart"/>
      <w:r w:rsidR="00575D66" w:rsidRPr="00C21DC4">
        <w:rPr>
          <w:rFonts w:eastAsia="SimSun"/>
          <w:lang w:val="ru-RU"/>
        </w:rPr>
        <w:t>интерактивным</w:t>
      </w:r>
      <w:proofErr w:type="gramEnd"/>
      <w:r w:rsidR="00575D66" w:rsidRPr="00C21DC4">
        <w:rPr>
          <w:rFonts w:eastAsia="SimSun"/>
          <w:lang w:val="ru-RU"/>
        </w:rPr>
        <w:t xml:space="preserve"> и чтобы на нем были отражены виды деятельности и основные собрания членов ГИО ООН</w:t>
      </w:r>
      <w:r w:rsidR="009C5EFD" w:rsidRPr="00C21DC4">
        <w:rPr>
          <w:rFonts w:eastAsia="SimSun"/>
          <w:lang w:val="ru-RU"/>
        </w:rPr>
        <w:t>;</w:t>
      </w:r>
      <w:bookmarkEnd w:id="91"/>
    </w:p>
    <w:p w14:paraId="0F602FD0" w14:textId="60244F4F" w:rsidR="009C5EFD" w:rsidRPr="00C21DC4" w:rsidRDefault="00336CAE" w:rsidP="00F420A8">
      <w:pPr>
        <w:pStyle w:val="enumlev2"/>
        <w:rPr>
          <w:lang w:val="ru-RU"/>
        </w:rPr>
      </w:pPr>
      <w:bookmarkStart w:id="92" w:name="lt_pId119"/>
      <w:r w:rsidRPr="00C21DC4">
        <w:rPr>
          <w:lang w:val="ru-RU"/>
        </w:rPr>
        <w:t>2)</w:t>
      </w:r>
      <w:r w:rsidRPr="00C21DC4">
        <w:rPr>
          <w:lang w:val="ru-RU"/>
        </w:rPr>
        <w:tab/>
      </w:r>
      <w:r w:rsidR="00DB2814" w:rsidRPr="00C21DC4">
        <w:rPr>
          <w:lang w:val="ru-RU"/>
        </w:rPr>
        <w:t>Группа дала высокую оценку работе ГИО ООН и отметила</w:t>
      </w:r>
      <w:r w:rsidR="009C5EFD" w:rsidRPr="00C21DC4">
        <w:rPr>
          <w:lang w:val="ru-RU"/>
        </w:rPr>
        <w:t>:</w:t>
      </w:r>
      <w:bookmarkEnd w:id="92"/>
    </w:p>
    <w:p w14:paraId="7817013F" w14:textId="56BD95AD" w:rsidR="009C5EFD" w:rsidRPr="00C21DC4" w:rsidRDefault="00336CAE" w:rsidP="00F420A8">
      <w:pPr>
        <w:pStyle w:val="enumlev3"/>
        <w:rPr>
          <w:rFonts w:eastAsia="SimSun"/>
          <w:lang w:val="ru-RU"/>
        </w:rPr>
      </w:pPr>
      <w:bookmarkStart w:id="93" w:name="lt_pId120"/>
      <w:r w:rsidRPr="00C21DC4">
        <w:rPr>
          <w:rFonts w:eastAsia="SimSun"/>
          <w:lang w:val="ru-RU"/>
        </w:rPr>
        <w:t>i)</w:t>
      </w:r>
      <w:r w:rsidRPr="00C21DC4">
        <w:rPr>
          <w:rFonts w:eastAsia="SimSun"/>
          <w:lang w:val="ru-RU"/>
        </w:rPr>
        <w:tab/>
      </w:r>
      <w:r w:rsidR="005279E2" w:rsidRPr="00C21DC4">
        <w:rPr>
          <w:rFonts w:eastAsia="SimSun"/>
          <w:lang w:val="ru-RU"/>
        </w:rPr>
        <w:t xml:space="preserve">планы проведения сопутствующего мероприятия и совместное заявление для </w:t>
      </w:r>
      <w:r w:rsidR="005279E2" w:rsidRPr="00C21DC4">
        <w:rPr>
          <w:color w:val="000000"/>
          <w:lang w:val="ru-RU"/>
        </w:rPr>
        <w:t>ПФВУ</w:t>
      </w:r>
      <w:r w:rsidR="009C5EFD" w:rsidRPr="00C21DC4">
        <w:rPr>
          <w:rFonts w:eastAsia="SimSun"/>
          <w:lang w:val="ru-RU"/>
        </w:rPr>
        <w:t xml:space="preserve"> 2020</w:t>
      </w:r>
      <w:r w:rsidR="005279E2" w:rsidRPr="00C21DC4">
        <w:rPr>
          <w:rFonts w:eastAsia="SimSun"/>
          <w:lang w:val="ru-RU"/>
        </w:rPr>
        <w:t> года</w:t>
      </w:r>
      <w:r w:rsidR="009C5EFD" w:rsidRPr="00C21DC4">
        <w:rPr>
          <w:rFonts w:eastAsia="SimSun"/>
          <w:lang w:val="ru-RU"/>
        </w:rPr>
        <w:t>;</w:t>
      </w:r>
      <w:bookmarkEnd w:id="93"/>
    </w:p>
    <w:p w14:paraId="49D5F09B" w14:textId="7F3EF64B" w:rsidR="009C5EFD" w:rsidRPr="00C21DC4" w:rsidRDefault="00336CAE" w:rsidP="00212616">
      <w:pPr>
        <w:pStyle w:val="enumlev3"/>
        <w:rPr>
          <w:lang w:val="ru-RU"/>
        </w:rPr>
      </w:pPr>
      <w:bookmarkStart w:id="94" w:name="lt_pId121"/>
      <w:proofErr w:type="spellStart"/>
      <w:r w:rsidRPr="00C21DC4">
        <w:rPr>
          <w:rFonts w:eastAsia="SimSun"/>
          <w:lang w:val="ru-RU"/>
        </w:rPr>
        <w:t>ii</w:t>
      </w:r>
      <w:proofErr w:type="spellEnd"/>
      <w:r w:rsidRPr="00C21DC4">
        <w:rPr>
          <w:rFonts w:eastAsia="SimSun"/>
          <w:lang w:val="ru-RU"/>
        </w:rPr>
        <w:t>)</w:t>
      </w:r>
      <w:r w:rsidRPr="00C21DC4">
        <w:rPr>
          <w:rFonts w:eastAsia="SimSun"/>
          <w:lang w:val="ru-RU"/>
        </w:rPr>
        <w:tab/>
      </w:r>
      <w:r w:rsidR="005279E2" w:rsidRPr="00C21DC4">
        <w:rPr>
          <w:rFonts w:eastAsia="SimSun"/>
          <w:lang w:val="ru-RU"/>
        </w:rPr>
        <w:t>планы формирования хранилища данных по проектам, реализуемым членами ГИО ООН в области цифровой трансформации</w:t>
      </w:r>
      <w:bookmarkStart w:id="95" w:name="lt_pId122"/>
      <w:bookmarkEnd w:id="94"/>
      <w:r w:rsidR="009C5EFD" w:rsidRPr="00C21DC4">
        <w:rPr>
          <w:lang w:val="ru-RU"/>
        </w:rPr>
        <w:t>.</w:t>
      </w:r>
      <w:bookmarkEnd w:id="95"/>
    </w:p>
    <w:p w14:paraId="2F7C3ED4" w14:textId="1413BD84" w:rsidR="009C5EFD" w:rsidRPr="00C21DC4" w:rsidRDefault="00336CAE" w:rsidP="007E0984">
      <w:pPr>
        <w:pStyle w:val="enumlev1"/>
        <w:keepNext/>
        <w:rPr>
          <w:b/>
          <w:bCs/>
          <w:lang w:val="ru-RU"/>
        </w:rPr>
      </w:pPr>
      <w:r w:rsidRPr="00C21DC4">
        <w:rPr>
          <w:b/>
          <w:bCs/>
          <w:lang w:val="ru-RU"/>
        </w:rPr>
        <w:t>i)</w:t>
      </w:r>
      <w:r w:rsidRPr="00C21DC4">
        <w:rPr>
          <w:b/>
          <w:bCs/>
          <w:lang w:val="ru-RU"/>
        </w:rPr>
        <w:tab/>
        <w:t>Партнерство по измерению ИКТ в целях развития</w:t>
      </w:r>
    </w:p>
    <w:p w14:paraId="4C8320A9" w14:textId="36939370" w:rsidR="009C5EFD" w:rsidRPr="00C21DC4" w:rsidRDefault="00336CAE" w:rsidP="00F420A8">
      <w:pPr>
        <w:pStyle w:val="enumlev2"/>
        <w:rPr>
          <w:lang w:val="ru-RU"/>
        </w:rPr>
      </w:pPr>
      <w:bookmarkStart w:id="96" w:name="lt_pId124"/>
      <w:r w:rsidRPr="00C21DC4">
        <w:rPr>
          <w:lang w:val="ru-RU"/>
        </w:rPr>
        <w:t>1)</w:t>
      </w:r>
      <w:r w:rsidRPr="00C21DC4">
        <w:rPr>
          <w:lang w:val="ru-RU"/>
        </w:rPr>
        <w:tab/>
      </w:r>
      <w:r w:rsidR="007E4FB1" w:rsidRPr="00C21DC4">
        <w:rPr>
          <w:lang w:val="ru-RU"/>
        </w:rPr>
        <w:t>Группа отметила, что МСЭ несет ответственность за 11 из 26 согласованных показателей ЦУР</w:t>
      </w:r>
      <w:r w:rsidR="009C5EFD" w:rsidRPr="00C21DC4">
        <w:rPr>
          <w:lang w:val="ru-RU"/>
        </w:rPr>
        <w:t>;</w:t>
      </w:r>
      <w:bookmarkEnd w:id="96"/>
    </w:p>
    <w:p w14:paraId="5D88BE79" w14:textId="21E91227" w:rsidR="009C5EFD" w:rsidRPr="00C21DC4" w:rsidRDefault="00336CAE" w:rsidP="00F420A8">
      <w:pPr>
        <w:pStyle w:val="enumlev2"/>
        <w:rPr>
          <w:lang w:val="ru-RU"/>
        </w:rPr>
      </w:pPr>
      <w:bookmarkStart w:id="97" w:name="lt_pId125"/>
      <w:r w:rsidRPr="00C21DC4">
        <w:rPr>
          <w:lang w:val="ru-RU"/>
        </w:rPr>
        <w:t>2)</w:t>
      </w:r>
      <w:r w:rsidRPr="00C21DC4">
        <w:rPr>
          <w:lang w:val="ru-RU"/>
        </w:rPr>
        <w:tab/>
      </w:r>
      <w:r w:rsidR="007E4FB1" w:rsidRPr="00C21DC4">
        <w:rPr>
          <w:lang w:val="ru-RU"/>
        </w:rPr>
        <w:t xml:space="preserve">Группа настоятельно рекомендовала секретариату провести семинар-практикум на Форуме ВВУИО 2020 года и представить его результаты следующему собранию </w:t>
      </w:r>
      <w:r w:rsidR="007E4FB1" w:rsidRPr="00C21DC4">
        <w:rPr>
          <w:rFonts w:asciiTheme="minorHAnsi" w:hAnsiTheme="minorHAnsi" w:cstheme="minorHAnsi"/>
          <w:szCs w:val="22"/>
          <w:lang w:val="ru-RU"/>
        </w:rPr>
        <w:t>РГС</w:t>
      </w:r>
      <w:r w:rsidR="006C331E" w:rsidRPr="00C21DC4">
        <w:rPr>
          <w:rFonts w:asciiTheme="minorHAnsi" w:hAnsiTheme="minorHAnsi" w:cstheme="minorHAnsi"/>
          <w:szCs w:val="22"/>
          <w:lang w:val="ru-RU"/>
        </w:rPr>
        <w:noBreakHyphen/>
      </w:r>
      <w:r w:rsidR="007E4FB1" w:rsidRPr="00C21DC4">
        <w:rPr>
          <w:rFonts w:asciiTheme="minorHAnsi" w:hAnsiTheme="minorHAnsi" w:cstheme="minorHAnsi"/>
          <w:szCs w:val="22"/>
          <w:lang w:val="ru-RU"/>
        </w:rPr>
        <w:t>ВВУИО&amp;ЦУР</w:t>
      </w:r>
      <w:r w:rsidR="009C5EFD" w:rsidRPr="00C21DC4">
        <w:rPr>
          <w:lang w:val="ru-RU"/>
        </w:rPr>
        <w:t>.</w:t>
      </w:r>
      <w:bookmarkEnd w:id="97"/>
    </w:p>
    <w:p w14:paraId="620001F2" w14:textId="53B89A5A" w:rsidR="009C5EFD" w:rsidRPr="00C21DC4" w:rsidRDefault="00336CAE" w:rsidP="007E0984">
      <w:pPr>
        <w:pStyle w:val="enumlev1"/>
        <w:rPr>
          <w:rFonts w:eastAsia="Calibri"/>
          <w:b/>
          <w:bCs/>
          <w:lang w:val="ru-RU"/>
        </w:rPr>
      </w:pPr>
      <w:bookmarkStart w:id="98" w:name="lt_pId126"/>
      <w:r w:rsidRPr="00C21DC4">
        <w:rPr>
          <w:rFonts w:eastAsia="Calibri"/>
          <w:b/>
          <w:bCs/>
          <w:lang w:val="ru-RU"/>
        </w:rPr>
        <w:t>j)</w:t>
      </w:r>
      <w:r w:rsidRPr="00C21DC4">
        <w:rPr>
          <w:rFonts w:eastAsia="Calibri"/>
          <w:b/>
          <w:bCs/>
          <w:lang w:val="ru-RU"/>
        </w:rPr>
        <w:tab/>
        <w:t xml:space="preserve">Всемирный день электросвязи и информационного общества </w:t>
      </w:r>
      <w:r w:rsidR="009C5EFD" w:rsidRPr="00C21DC4">
        <w:rPr>
          <w:rFonts w:eastAsia="Calibri"/>
          <w:b/>
          <w:bCs/>
          <w:lang w:val="ru-RU"/>
        </w:rPr>
        <w:t>2020</w:t>
      </w:r>
      <w:bookmarkEnd w:id="98"/>
      <w:r w:rsidRPr="00C21DC4">
        <w:rPr>
          <w:rFonts w:eastAsia="Calibri"/>
          <w:b/>
          <w:bCs/>
          <w:lang w:val="ru-RU"/>
        </w:rPr>
        <w:t xml:space="preserve"> года</w:t>
      </w:r>
    </w:p>
    <w:p w14:paraId="35578086" w14:textId="2C0FE089" w:rsidR="009C5EFD" w:rsidRPr="00C21DC4" w:rsidRDefault="00336CAE" w:rsidP="00F420A8">
      <w:pPr>
        <w:pStyle w:val="enumlev2"/>
        <w:rPr>
          <w:lang w:val="ru-RU"/>
        </w:rPr>
      </w:pPr>
      <w:bookmarkStart w:id="99" w:name="lt_pId127"/>
      <w:r w:rsidRPr="00C21DC4">
        <w:rPr>
          <w:lang w:val="ru-RU"/>
        </w:rPr>
        <w:t>1)</w:t>
      </w:r>
      <w:r w:rsidRPr="00C21DC4">
        <w:rPr>
          <w:lang w:val="ru-RU"/>
        </w:rPr>
        <w:tab/>
      </w:r>
      <w:r w:rsidR="007E4FB1" w:rsidRPr="00C21DC4">
        <w:rPr>
          <w:lang w:val="ru-RU"/>
        </w:rPr>
        <w:t>Группе было предложено вносить вклад в информационную кампанию по подготовке ВДЭИО</w:t>
      </w:r>
      <w:r w:rsidR="007E4FB1" w:rsidRPr="00C21DC4">
        <w:rPr>
          <w:lang w:val="ru-RU"/>
        </w:rPr>
        <w:noBreakHyphen/>
        <w:t>2020 и провести ряд мероприятий ВДЭИО на региональном и глобальном уровнях в соответствии с руководящими указаниями, которые будут представлены МСЭ</w:t>
      </w:r>
      <w:r w:rsidR="009C5EFD" w:rsidRPr="00C21DC4">
        <w:rPr>
          <w:lang w:val="ru-RU"/>
        </w:rPr>
        <w:t>;</w:t>
      </w:r>
      <w:bookmarkEnd w:id="99"/>
    </w:p>
    <w:p w14:paraId="535144FD" w14:textId="1A902655" w:rsidR="009C5EFD" w:rsidRPr="00C21DC4" w:rsidRDefault="00336CAE" w:rsidP="00F420A8">
      <w:pPr>
        <w:pStyle w:val="enumlev2"/>
        <w:rPr>
          <w:lang w:val="ru-RU"/>
        </w:rPr>
      </w:pPr>
      <w:bookmarkStart w:id="100" w:name="lt_pId128"/>
      <w:r w:rsidRPr="00C21DC4">
        <w:rPr>
          <w:lang w:val="ru-RU"/>
        </w:rPr>
        <w:t>2)</w:t>
      </w:r>
      <w:r w:rsidRPr="00C21DC4">
        <w:rPr>
          <w:lang w:val="ru-RU"/>
        </w:rPr>
        <w:tab/>
      </w:r>
      <w:r w:rsidR="007E4FB1" w:rsidRPr="00C21DC4">
        <w:rPr>
          <w:lang w:val="ru-RU"/>
        </w:rPr>
        <w:t xml:space="preserve">Группе также было предложено представлять информацию по примерам успешного ведения деятельности </w:t>
      </w:r>
      <w:r w:rsidR="00A867F8" w:rsidRPr="00C21DC4">
        <w:rPr>
          <w:lang w:val="ru-RU"/>
        </w:rPr>
        <w:t>и национальным стратегиям для повестки дня "Соединим к 20030 году" и выдвигать кандидатов на получение наград ВДЭИО 2020 года</w:t>
      </w:r>
      <w:bookmarkStart w:id="101" w:name="lt_pId129"/>
      <w:bookmarkEnd w:id="100"/>
      <w:r w:rsidR="009C5EFD" w:rsidRPr="00C21DC4">
        <w:rPr>
          <w:lang w:val="ru-RU"/>
        </w:rPr>
        <w:t>.</w:t>
      </w:r>
      <w:bookmarkEnd w:id="101"/>
    </w:p>
    <w:p w14:paraId="6FD08921" w14:textId="7494D55C" w:rsidR="009C5EFD" w:rsidRPr="00C21DC4" w:rsidRDefault="00336CAE" w:rsidP="007E0984">
      <w:pPr>
        <w:pStyle w:val="enumlev1"/>
        <w:rPr>
          <w:rFonts w:eastAsia="Calibri"/>
          <w:b/>
          <w:bCs/>
          <w:lang w:val="ru-RU"/>
        </w:rPr>
      </w:pPr>
      <w:bookmarkStart w:id="102" w:name="lt_pId130"/>
      <w:r w:rsidRPr="00C21DC4">
        <w:rPr>
          <w:b/>
          <w:bCs/>
          <w:lang w:val="ru-RU"/>
        </w:rPr>
        <w:t>k)</w:t>
      </w:r>
      <w:r w:rsidRPr="00C21DC4">
        <w:rPr>
          <w:b/>
          <w:bCs/>
          <w:lang w:val="ru-RU"/>
        </w:rPr>
        <w:tab/>
      </w:r>
      <w:bookmarkEnd w:id="102"/>
      <w:r w:rsidR="00A867F8" w:rsidRPr="00C21DC4">
        <w:rPr>
          <w:rFonts w:cstheme="minorHAnsi"/>
          <w:b/>
          <w:bCs/>
          <w:szCs w:val="22"/>
          <w:lang w:val="ru-RU"/>
        </w:rPr>
        <w:t xml:space="preserve">Деятельность исследовательских комиссий </w:t>
      </w:r>
      <w:r w:rsidR="00F9364F" w:rsidRPr="00C21DC4">
        <w:rPr>
          <w:rFonts w:cstheme="minorHAnsi"/>
          <w:b/>
          <w:bCs/>
          <w:szCs w:val="22"/>
          <w:lang w:val="ru-RU"/>
        </w:rPr>
        <w:t xml:space="preserve">Секторов </w:t>
      </w:r>
      <w:r w:rsidR="00A867F8" w:rsidRPr="00C21DC4">
        <w:rPr>
          <w:rFonts w:cstheme="minorHAnsi"/>
          <w:b/>
          <w:bCs/>
          <w:szCs w:val="22"/>
          <w:lang w:val="ru-RU"/>
        </w:rPr>
        <w:t>МСЭ, связанная с процессом ВВУИО и</w:t>
      </w:r>
      <w:r w:rsidR="00C82D2F" w:rsidRPr="00C21DC4">
        <w:rPr>
          <w:rFonts w:cstheme="minorHAnsi"/>
          <w:b/>
          <w:bCs/>
          <w:szCs w:val="22"/>
          <w:lang w:val="ru-RU"/>
        </w:rPr>
        <w:t> </w:t>
      </w:r>
      <w:r w:rsidR="00A867F8" w:rsidRPr="00C21DC4">
        <w:rPr>
          <w:rFonts w:cstheme="minorHAnsi"/>
          <w:b/>
          <w:bCs/>
          <w:szCs w:val="22"/>
          <w:lang w:val="ru-RU"/>
        </w:rPr>
        <w:t>ЦУР</w:t>
      </w:r>
    </w:p>
    <w:p w14:paraId="2E29B46B" w14:textId="3DC14374" w:rsidR="009C5EFD" w:rsidRPr="00C21DC4" w:rsidRDefault="00336CAE" w:rsidP="00F420A8">
      <w:pPr>
        <w:pStyle w:val="enumlev2"/>
        <w:rPr>
          <w:rFonts w:eastAsia="Calibri"/>
          <w:lang w:val="ru-RU"/>
        </w:rPr>
      </w:pPr>
      <w:bookmarkStart w:id="103" w:name="lt_pId131"/>
      <w:r w:rsidRPr="00C21DC4">
        <w:rPr>
          <w:rFonts w:eastAsia="Calibri"/>
          <w:lang w:val="ru-RU"/>
        </w:rPr>
        <w:t>1)</w:t>
      </w:r>
      <w:r w:rsidRPr="00C21DC4">
        <w:rPr>
          <w:rFonts w:eastAsia="Calibri"/>
          <w:lang w:val="ru-RU"/>
        </w:rPr>
        <w:tab/>
      </w:r>
      <w:r w:rsidR="00A867F8" w:rsidRPr="00C21DC4">
        <w:rPr>
          <w:rFonts w:eastAsia="Calibri"/>
          <w:lang w:val="ru-RU"/>
        </w:rPr>
        <w:t>Группа дала высокую оценку работе, проводимой исследовательскими комиссиями МСЭ-D и МСЭ-Т по сопоставлению направлений деятельности ВВУИО и ЦУР с деятельностью исследовательских комиссий</w:t>
      </w:r>
      <w:r w:rsidR="009C5EFD" w:rsidRPr="00C21DC4">
        <w:rPr>
          <w:rFonts w:eastAsia="Calibri"/>
          <w:lang w:val="ru-RU"/>
        </w:rPr>
        <w:t>.</w:t>
      </w:r>
      <w:bookmarkEnd w:id="103"/>
      <w:r w:rsidR="009C5EFD" w:rsidRPr="00C21DC4">
        <w:rPr>
          <w:rFonts w:eastAsia="Calibri"/>
          <w:lang w:val="ru-RU"/>
        </w:rPr>
        <w:t xml:space="preserve"> </w:t>
      </w:r>
      <w:bookmarkStart w:id="104" w:name="lt_pId132"/>
      <w:r w:rsidR="00E13A0D" w:rsidRPr="00C21DC4">
        <w:rPr>
          <w:rFonts w:eastAsia="Calibri"/>
          <w:lang w:val="ru-RU"/>
        </w:rPr>
        <w:t>Группа высоко оценила возможность сотрудничества с МСЭ-R для аналогичной деятельности после АР/ВКР 2019 года</w:t>
      </w:r>
      <w:r w:rsidR="009C5EFD" w:rsidRPr="00C21DC4">
        <w:rPr>
          <w:rFonts w:eastAsia="Calibri"/>
          <w:lang w:val="ru-RU"/>
        </w:rPr>
        <w:t>;</w:t>
      </w:r>
      <w:bookmarkEnd w:id="104"/>
    </w:p>
    <w:p w14:paraId="10FB4969" w14:textId="460E6587" w:rsidR="009C5EFD" w:rsidRPr="00C21DC4" w:rsidRDefault="00336CAE" w:rsidP="00F420A8">
      <w:pPr>
        <w:pStyle w:val="enumlev2"/>
        <w:rPr>
          <w:rFonts w:eastAsia="Calibri"/>
          <w:lang w:val="ru-RU"/>
        </w:rPr>
      </w:pPr>
      <w:bookmarkStart w:id="105" w:name="lt_pId133"/>
      <w:r w:rsidRPr="00C21DC4">
        <w:rPr>
          <w:rFonts w:eastAsia="Calibri"/>
          <w:lang w:val="ru-RU"/>
        </w:rPr>
        <w:t>2)</w:t>
      </w:r>
      <w:r w:rsidRPr="00C21DC4">
        <w:rPr>
          <w:rFonts w:eastAsia="Calibri"/>
          <w:lang w:val="ru-RU"/>
        </w:rPr>
        <w:tab/>
      </w:r>
      <w:r w:rsidR="00E13A0D" w:rsidRPr="00C21DC4">
        <w:rPr>
          <w:rFonts w:eastAsia="Calibri"/>
          <w:lang w:val="ru-RU"/>
        </w:rPr>
        <w:t>Исследовательским комиссиям было настоятельно рекомендовано изучить возможность синергии с Форумом ВВУИО 2020 года</w:t>
      </w:r>
      <w:r w:rsidR="009C5EFD" w:rsidRPr="00C21DC4">
        <w:rPr>
          <w:rFonts w:eastAsia="Calibri"/>
          <w:lang w:val="ru-RU"/>
        </w:rPr>
        <w:t>.</w:t>
      </w:r>
      <w:bookmarkEnd w:id="105"/>
    </w:p>
    <w:p w14:paraId="133C0123" w14:textId="7A5A991F" w:rsidR="009C5EFD" w:rsidRPr="00C21DC4" w:rsidRDefault="00336CAE" w:rsidP="007E0984">
      <w:pPr>
        <w:pStyle w:val="enumlev1"/>
        <w:rPr>
          <w:lang w:val="ru-RU"/>
        </w:rPr>
      </w:pPr>
      <w:bookmarkStart w:id="106" w:name="lt_pId134"/>
      <w:r w:rsidRPr="00C21DC4">
        <w:rPr>
          <w:b/>
          <w:bCs/>
          <w:lang w:val="ru-RU"/>
        </w:rPr>
        <w:t>l)</w:t>
      </w:r>
      <w:r w:rsidRPr="00C21DC4">
        <w:rPr>
          <w:b/>
          <w:bCs/>
          <w:lang w:val="ru-RU"/>
        </w:rPr>
        <w:tab/>
      </w:r>
      <w:r w:rsidR="00E13A0D" w:rsidRPr="00C21DC4">
        <w:rPr>
          <w:b/>
          <w:bCs/>
          <w:lang w:val="ru-RU"/>
        </w:rPr>
        <w:t xml:space="preserve">Роль МСЭ в выполнении заключительного доклада </w:t>
      </w:r>
      <w:r w:rsidR="00E13A0D" w:rsidRPr="00C21DC4">
        <w:rPr>
          <w:lang w:val="ru-RU"/>
        </w:rPr>
        <w:t>"</w:t>
      </w:r>
      <w:r w:rsidR="00E13A0D" w:rsidRPr="00C21DC4">
        <w:rPr>
          <w:b/>
          <w:color w:val="000000"/>
          <w:lang w:val="ru-RU"/>
        </w:rPr>
        <w:t>Век цифровой взаимозависимости</w:t>
      </w:r>
      <w:r w:rsidR="00E13A0D" w:rsidRPr="00C21DC4">
        <w:rPr>
          <w:bCs/>
          <w:color w:val="000000"/>
          <w:lang w:val="ru-RU"/>
        </w:rPr>
        <w:t>"</w:t>
      </w:r>
      <w:r w:rsidR="00E13A0D" w:rsidRPr="00C21DC4">
        <w:rPr>
          <w:b/>
          <w:bCs/>
          <w:lang w:val="ru-RU"/>
        </w:rPr>
        <w:t xml:space="preserve"> </w:t>
      </w:r>
      <w:r w:rsidR="00E13A0D" w:rsidRPr="00C21DC4">
        <w:rPr>
          <w:b/>
          <w:color w:val="000000"/>
          <w:lang w:val="ru-RU"/>
        </w:rPr>
        <w:t>Группы высокого уровня Генерального секретаря ООН по цифровому сотрудничеству</w:t>
      </w:r>
      <w:r w:rsidR="00E13A0D" w:rsidRPr="00C21DC4">
        <w:rPr>
          <w:b/>
          <w:bCs/>
          <w:lang w:val="ru-RU"/>
        </w:rPr>
        <w:t xml:space="preserve"> </w:t>
      </w:r>
      <w:r w:rsidR="009C5EFD" w:rsidRPr="00706701">
        <w:rPr>
          <w:b/>
          <w:bCs/>
          <w:lang w:val="ru-RU"/>
        </w:rPr>
        <w:t>(</w:t>
      </w:r>
      <w:hyperlink r:id="rId67" w:history="1">
        <w:r w:rsidR="009C5EFD" w:rsidRPr="00706701">
          <w:rPr>
            <w:rStyle w:val="Hyperlink"/>
            <w:rFonts w:cstheme="minorHAnsi"/>
            <w:b/>
            <w:bCs/>
            <w:szCs w:val="22"/>
            <w:lang w:val="ru-RU"/>
          </w:rPr>
          <w:t>S19</w:t>
        </w:r>
        <w:r w:rsidR="007E0984" w:rsidRPr="00706701">
          <w:rPr>
            <w:rStyle w:val="Hyperlink"/>
            <w:rFonts w:cstheme="minorHAnsi"/>
            <w:b/>
            <w:bCs/>
            <w:szCs w:val="22"/>
            <w:lang w:val="ru-RU"/>
          </w:rPr>
          <w:noBreakHyphen/>
        </w:r>
        <w:r w:rsidR="009C5EFD" w:rsidRPr="00706701">
          <w:rPr>
            <w:rStyle w:val="Hyperlink"/>
            <w:rFonts w:cstheme="minorHAnsi"/>
            <w:b/>
            <w:bCs/>
            <w:szCs w:val="22"/>
            <w:lang w:val="ru-RU"/>
          </w:rPr>
          <w:t>CWGWSIS34-INF-0001</w:t>
        </w:r>
      </w:hyperlink>
      <w:r w:rsidR="009C5EFD" w:rsidRPr="00706701">
        <w:rPr>
          <w:b/>
          <w:bCs/>
          <w:lang w:val="ru-RU"/>
        </w:rPr>
        <w:t>)</w:t>
      </w:r>
      <w:bookmarkEnd w:id="106"/>
    </w:p>
    <w:p w14:paraId="000453D7" w14:textId="261A7877" w:rsidR="009C5EFD" w:rsidRPr="00C21DC4" w:rsidRDefault="00336CAE" w:rsidP="00F420A8">
      <w:pPr>
        <w:pStyle w:val="enumlev2"/>
        <w:rPr>
          <w:rFonts w:eastAsia="Calibri"/>
          <w:lang w:val="ru-RU"/>
        </w:rPr>
      </w:pPr>
      <w:bookmarkStart w:id="107" w:name="lt_pId135"/>
      <w:r w:rsidRPr="00C21DC4">
        <w:rPr>
          <w:rFonts w:eastAsia="Calibri"/>
          <w:lang w:val="ru-RU"/>
        </w:rPr>
        <w:t>1)</w:t>
      </w:r>
      <w:r w:rsidRPr="00C21DC4">
        <w:rPr>
          <w:rFonts w:eastAsia="Calibri"/>
          <w:lang w:val="ru-RU"/>
        </w:rPr>
        <w:tab/>
      </w:r>
      <w:r w:rsidR="00A71ECF" w:rsidRPr="00C21DC4">
        <w:rPr>
          <w:rFonts w:eastAsia="Calibri"/>
          <w:lang w:val="ru-RU"/>
        </w:rPr>
        <w:t xml:space="preserve">Группа рассмотрела информационный документ </w:t>
      </w:r>
      <w:r w:rsidR="006C331E" w:rsidRPr="00C21DC4">
        <w:rPr>
          <w:rFonts w:eastAsia="Calibri"/>
          <w:lang w:val="ru-RU"/>
        </w:rPr>
        <w:t xml:space="preserve">и представленные замечания </w:t>
      </w:r>
      <w:r w:rsidR="00A71ECF" w:rsidRPr="00C21DC4">
        <w:rPr>
          <w:rFonts w:eastAsia="Calibri"/>
          <w:lang w:val="ru-RU"/>
        </w:rPr>
        <w:t>и отметила значение данного доклада</w:t>
      </w:r>
      <w:r w:rsidR="009C5EFD" w:rsidRPr="00C21DC4">
        <w:rPr>
          <w:rFonts w:eastAsia="Calibri"/>
          <w:lang w:val="ru-RU"/>
        </w:rPr>
        <w:t>.</w:t>
      </w:r>
      <w:bookmarkEnd w:id="107"/>
      <w:r w:rsidR="009C5EFD" w:rsidRPr="00C21DC4">
        <w:rPr>
          <w:rFonts w:eastAsia="Calibri"/>
          <w:lang w:val="ru-RU"/>
        </w:rPr>
        <w:t xml:space="preserve"> </w:t>
      </w:r>
      <w:bookmarkStart w:id="108" w:name="lt_pId136"/>
      <w:r w:rsidR="00A71ECF" w:rsidRPr="00C21DC4">
        <w:rPr>
          <w:rFonts w:eastAsia="Calibri"/>
          <w:lang w:val="ru-RU"/>
        </w:rPr>
        <w:t xml:space="preserve">МСЭ, как член системы ООН, должен и дальше </w:t>
      </w:r>
      <w:r w:rsidR="00A71ECF" w:rsidRPr="00C21DC4">
        <w:rPr>
          <w:rFonts w:eastAsia="Calibri"/>
          <w:lang w:val="ru-RU"/>
        </w:rPr>
        <w:lastRenderedPageBreak/>
        <w:t>участвовать в этом процессе и быть в курсе ведущихся на глобальном уровне консультаций</w:t>
      </w:r>
      <w:r w:rsidR="009C5EFD" w:rsidRPr="00C21DC4">
        <w:rPr>
          <w:rFonts w:eastAsia="Calibri"/>
          <w:lang w:val="ru-RU"/>
        </w:rPr>
        <w:t>.</w:t>
      </w:r>
      <w:bookmarkEnd w:id="108"/>
    </w:p>
    <w:p w14:paraId="41111474" w14:textId="7AEE8993" w:rsidR="009C5EFD" w:rsidRPr="00C21DC4" w:rsidRDefault="00336CAE" w:rsidP="007E0984">
      <w:pPr>
        <w:pStyle w:val="Heading1"/>
        <w:rPr>
          <w:rFonts w:eastAsia="Calibri"/>
          <w:lang w:val="ru-RU"/>
        </w:rPr>
      </w:pPr>
      <w:bookmarkStart w:id="109" w:name="lt_pId137"/>
      <w:r w:rsidRPr="00C21DC4">
        <w:rPr>
          <w:rFonts w:eastAsia="SimSun"/>
          <w:lang w:val="ru-RU"/>
        </w:rPr>
        <w:t>4</w:t>
      </w:r>
      <w:r w:rsidRPr="00C21DC4">
        <w:rPr>
          <w:rFonts w:eastAsia="SimSun"/>
          <w:lang w:val="ru-RU"/>
        </w:rPr>
        <w:tab/>
      </w:r>
      <w:bookmarkEnd w:id="109"/>
      <w:r w:rsidRPr="00C21DC4">
        <w:rPr>
          <w:rFonts w:eastAsia="SimSun"/>
          <w:lang w:val="ru-RU"/>
        </w:rPr>
        <w:t>Деятельность МСЭ в контексте Повестки дня в области устойчивого развития на период до 2030 года</w:t>
      </w:r>
    </w:p>
    <w:p w14:paraId="474A8C92" w14:textId="30D32B7F" w:rsidR="009C5EFD" w:rsidRPr="00C21DC4" w:rsidRDefault="00336CAE" w:rsidP="007E0984">
      <w:pPr>
        <w:rPr>
          <w:rFonts w:eastAsia="Calibri"/>
          <w:lang w:val="ru-RU"/>
        </w:rPr>
      </w:pPr>
      <w:bookmarkStart w:id="110" w:name="lt_pId138"/>
      <w:r w:rsidRPr="00C21DC4">
        <w:rPr>
          <w:rFonts w:eastAsia="Calibri"/>
          <w:lang w:val="ru-RU"/>
        </w:rPr>
        <w:t>4.1</w:t>
      </w:r>
      <w:r w:rsidRPr="00C21DC4">
        <w:rPr>
          <w:rFonts w:eastAsia="Calibri"/>
          <w:lang w:val="ru-RU"/>
        </w:rPr>
        <w:tab/>
      </w:r>
      <w:r w:rsidR="00682608" w:rsidRPr="00C21DC4">
        <w:rPr>
          <w:rFonts w:eastAsia="Calibri"/>
          <w:lang w:val="ru-RU"/>
        </w:rPr>
        <w:t>Следующие документы были рассмотрены на 34-м и 35-м собраниях РГС-ВВУИО</w:t>
      </w:r>
      <w:r w:rsidR="009C5EFD" w:rsidRPr="00C21DC4">
        <w:rPr>
          <w:rFonts w:eastAsia="Calibri"/>
          <w:lang w:val="ru-RU"/>
        </w:rPr>
        <w:t>&amp;</w:t>
      </w:r>
      <w:r w:rsidR="00682608" w:rsidRPr="00C21DC4">
        <w:rPr>
          <w:rFonts w:eastAsia="Calibri"/>
          <w:lang w:val="ru-RU"/>
        </w:rPr>
        <w:t>ЦУР</w:t>
      </w:r>
      <w:r w:rsidR="009C5EFD" w:rsidRPr="00C21DC4">
        <w:rPr>
          <w:rFonts w:eastAsia="Calibri"/>
          <w:lang w:val="ru-RU"/>
        </w:rPr>
        <w:t>:</w:t>
      </w:r>
      <w:bookmarkEnd w:id="110"/>
    </w:p>
    <w:p w14:paraId="11FF89FE" w14:textId="44B6E3CE" w:rsidR="009C5EFD" w:rsidRPr="00C21DC4" w:rsidRDefault="00336CAE" w:rsidP="007E0984">
      <w:pPr>
        <w:pStyle w:val="enumlev1"/>
        <w:rPr>
          <w:rFonts w:eastAsia="Calibri"/>
          <w:lang w:val="ru-RU"/>
        </w:rPr>
      </w:pPr>
      <w:bookmarkStart w:id="111" w:name="lt_pId139"/>
      <w:r w:rsidRPr="00C21DC4">
        <w:rPr>
          <w:rFonts w:eastAsia="Calibri"/>
          <w:lang w:val="ru-RU"/>
        </w:rPr>
        <w:t>4.1.1</w:t>
      </w:r>
      <w:r w:rsidRPr="00C21DC4">
        <w:rPr>
          <w:rFonts w:eastAsia="Calibri"/>
          <w:lang w:val="ru-RU"/>
        </w:rPr>
        <w:tab/>
      </w:r>
      <w:r w:rsidR="00997AF3" w:rsidRPr="00C21DC4">
        <w:rPr>
          <w:rFonts w:eastAsia="Calibri"/>
          <w:lang w:val="ru-RU"/>
        </w:rPr>
        <w:t>Результаты деятельности МСЭ для Политического форума высокого уровня</w:t>
      </w:r>
      <w:r w:rsidR="009C5EFD" w:rsidRPr="00C21DC4">
        <w:rPr>
          <w:rFonts w:eastAsia="Calibri"/>
          <w:lang w:val="ru-RU"/>
        </w:rPr>
        <w:t xml:space="preserve"> 2019</w:t>
      </w:r>
      <w:bookmarkEnd w:id="111"/>
      <w:r w:rsidR="00997AF3" w:rsidRPr="00C21DC4">
        <w:rPr>
          <w:rFonts w:eastAsia="Calibri"/>
          <w:lang w:val="ru-RU"/>
        </w:rPr>
        <w:t> года</w:t>
      </w:r>
      <w:r w:rsidR="009C5EFD" w:rsidRPr="00C21DC4">
        <w:rPr>
          <w:rFonts w:eastAsia="Calibri"/>
          <w:lang w:val="ru-RU"/>
        </w:rPr>
        <w:t xml:space="preserve"> </w:t>
      </w:r>
      <w:bookmarkStart w:id="112" w:name="lt_pId140"/>
      <w:r w:rsidR="009C5EFD" w:rsidRPr="00C21DC4">
        <w:rPr>
          <w:rFonts w:eastAsia="Calibri"/>
          <w:lang w:val="ru-RU"/>
        </w:rPr>
        <w:t>(</w:t>
      </w:r>
      <w:hyperlink r:id="rId68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S19</w:t>
        </w:r>
        <w:r w:rsidR="00C82D2F" w:rsidRPr="00C21DC4">
          <w:rPr>
            <w:rStyle w:val="Hyperlink"/>
            <w:rFonts w:cstheme="minorHAnsi"/>
            <w:bCs/>
            <w:szCs w:val="22"/>
            <w:lang w:val="ru-RU"/>
          </w:rPr>
          <w:noBreakHyphen/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CWGWSIS34-C-0016</w:t>
        </w:r>
      </w:hyperlink>
      <w:r w:rsidR="009C5EFD" w:rsidRPr="00C21DC4">
        <w:rPr>
          <w:rFonts w:eastAsia="Calibri"/>
          <w:lang w:val="ru-RU"/>
        </w:rPr>
        <w:t>);</w:t>
      </w:r>
      <w:bookmarkEnd w:id="112"/>
    </w:p>
    <w:p w14:paraId="135D9DA8" w14:textId="24C0EC16" w:rsidR="009C5EFD" w:rsidRPr="00C21DC4" w:rsidRDefault="00336CAE" w:rsidP="007E0984">
      <w:pPr>
        <w:pStyle w:val="enumlev1"/>
        <w:rPr>
          <w:rFonts w:eastAsia="Calibri"/>
          <w:lang w:val="ru-RU"/>
        </w:rPr>
      </w:pPr>
      <w:bookmarkStart w:id="113" w:name="lt_pId141"/>
      <w:r w:rsidRPr="00C21DC4">
        <w:rPr>
          <w:rFonts w:eastAsia="Calibri"/>
          <w:lang w:val="ru-RU"/>
        </w:rPr>
        <w:t>4.1.2</w:t>
      </w:r>
      <w:r w:rsidRPr="00C21DC4">
        <w:rPr>
          <w:rFonts w:eastAsia="Calibri"/>
          <w:lang w:val="ru-RU"/>
        </w:rPr>
        <w:tab/>
      </w:r>
      <w:r w:rsidR="003968BC" w:rsidRPr="00C21DC4">
        <w:rPr>
          <w:color w:val="000000"/>
          <w:lang w:val="ru-RU"/>
        </w:rPr>
        <w:t xml:space="preserve">Политический форум высокого уровня по устойчивому развитию </w:t>
      </w:r>
      <w:r w:rsidR="009C5EFD" w:rsidRPr="00C21DC4">
        <w:rPr>
          <w:rFonts w:eastAsia="Calibri"/>
          <w:lang w:val="ru-RU"/>
        </w:rPr>
        <w:t>(</w:t>
      </w:r>
      <w:r w:rsidR="003968BC" w:rsidRPr="00C21DC4">
        <w:rPr>
          <w:rFonts w:eastAsia="Calibri"/>
          <w:lang w:val="ru-RU"/>
        </w:rPr>
        <w:t>ПФВУ</w:t>
      </w:r>
      <w:r w:rsidR="009C5EFD" w:rsidRPr="00C21DC4">
        <w:rPr>
          <w:rFonts w:eastAsia="Calibri"/>
          <w:lang w:val="ru-RU"/>
        </w:rPr>
        <w:t xml:space="preserve">): </w:t>
      </w:r>
      <w:r w:rsidR="003968BC" w:rsidRPr="00C21DC4">
        <w:rPr>
          <w:rFonts w:eastAsia="Calibri"/>
          <w:lang w:val="ru-RU"/>
        </w:rPr>
        <w:t>Политическая декларация</w:t>
      </w:r>
      <w:r w:rsidR="009C5EFD" w:rsidRPr="00C21DC4">
        <w:rPr>
          <w:rFonts w:eastAsia="Calibri"/>
          <w:lang w:val="ru-RU"/>
        </w:rPr>
        <w:t xml:space="preserve"> (</w:t>
      </w:r>
      <w:hyperlink r:id="rId69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S19-CWGWSIS34-C-0013</w:t>
        </w:r>
      </w:hyperlink>
      <w:r w:rsidR="009C5EFD" w:rsidRPr="00C21DC4">
        <w:rPr>
          <w:rFonts w:eastAsia="Calibri"/>
          <w:lang w:val="ru-RU"/>
        </w:rPr>
        <w:t>);</w:t>
      </w:r>
      <w:bookmarkEnd w:id="113"/>
      <w:r w:rsidR="009C5EFD" w:rsidRPr="00C21DC4">
        <w:rPr>
          <w:rFonts w:eastAsia="Calibri"/>
          <w:lang w:val="ru-RU"/>
        </w:rPr>
        <w:t xml:space="preserve"> </w:t>
      </w:r>
    </w:p>
    <w:p w14:paraId="0975FB58" w14:textId="65AB7CD4" w:rsidR="009C5EFD" w:rsidRPr="00C21DC4" w:rsidRDefault="00336CAE" w:rsidP="007E0984">
      <w:pPr>
        <w:pStyle w:val="enumlev1"/>
        <w:rPr>
          <w:rFonts w:eastAsia="Calibri"/>
          <w:lang w:val="ru-RU"/>
        </w:rPr>
      </w:pPr>
      <w:bookmarkStart w:id="114" w:name="lt_pId142"/>
      <w:r w:rsidRPr="00C21DC4">
        <w:rPr>
          <w:rFonts w:eastAsia="Calibri"/>
          <w:lang w:val="ru-RU"/>
        </w:rPr>
        <w:t>4.1.3</w:t>
      </w:r>
      <w:r w:rsidRPr="00C21DC4">
        <w:rPr>
          <w:rFonts w:eastAsia="Calibri"/>
          <w:lang w:val="ru-RU"/>
        </w:rPr>
        <w:tab/>
      </w:r>
      <w:r w:rsidR="003968BC" w:rsidRPr="00C21DC4">
        <w:rPr>
          <w:rFonts w:eastAsia="Calibri"/>
          <w:lang w:val="ru-RU"/>
        </w:rPr>
        <w:t>Обновленная дорожная карта деятельности МСЭ для содействия выполнению Повестки дня в области устойчивого развития на период до 2030 года</w:t>
      </w:r>
      <w:r w:rsidR="009C5EFD" w:rsidRPr="00C21DC4">
        <w:rPr>
          <w:rFonts w:eastAsia="Calibri"/>
          <w:lang w:val="ru-RU"/>
        </w:rPr>
        <w:t xml:space="preserve"> (</w:t>
      </w:r>
      <w:hyperlink r:id="rId70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S19-CWGWSIS34-C-0012</w:t>
        </w:r>
      </w:hyperlink>
      <w:r w:rsidR="009C5EFD" w:rsidRPr="00C21DC4">
        <w:rPr>
          <w:rFonts w:eastAsia="Calibri"/>
          <w:lang w:val="ru-RU"/>
        </w:rPr>
        <w:t>);</w:t>
      </w:r>
      <w:bookmarkEnd w:id="114"/>
    </w:p>
    <w:p w14:paraId="0E38131F" w14:textId="374E2CD4" w:rsidR="009C5EFD" w:rsidRPr="00C21DC4" w:rsidRDefault="00336CAE" w:rsidP="007E0984">
      <w:pPr>
        <w:pStyle w:val="enumlev1"/>
        <w:rPr>
          <w:rFonts w:eastAsia="Calibri"/>
          <w:bCs/>
          <w:lang w:val="ru-RU"/>
        </w:rPr>
      </w:pPr>
      <w:bookmarkStart w:id="115" w:name="lt_pId143"/>
      <w:r w:rsidRPr="00C21DC4">
        <w:rPr>
          <w:lang w:val="ru-RU"/>
        </w:rPr>
        <w:t>4.1.4</w:t>
      </w:r>
      <w:r w:rsidRPr="00C21DC4">
        <w:rPr>
          <w:lang w:val="ru-RU"/>
        </w:rPr>
        <w:tab/>
      </w:r>
      <w:r w:rsidR="003968BC" w:rsidRPr="00C21DC4">
        <w:rPr>
          <w:lang w:val="ru-RU"/>
        </w:rPr>
        <w:t xml:space="preserve">Деятельность МСЭ для </w:t>
      </w:r>
      <w:r w:rsidR="003968BC" w:rsidRPr="00C21DC4">
        <w:rPr>
          <w:rFonts w:eastAsia="Calibri"/>
          <w:lang w:val="ru-RU"/>
        </w:rPr>
        <w:t xml:space="preserve">Политического форума высокого уровня </w:t>
      </w:r>
      <w:r w:rsidR="009C5EFD" w:rsidRPr="00C21DC4">
        <w:rPr>
          <w:lang w:val="ru-RU"/>
        </w:rPr>
        <w:t>2020</w:t>
      </w:r>
      <w:r w:rsidR="003968BC" w:rsidRPr="00C21DC4">
        <w:rPr>
          <w:lang w:val="ru-RU"/>
        </w:rPr>
        <w:t> года</w:t>
      </w:r>
      <w:r w:rsidR="009C5EFD" w:rsidRPr="00C21DC4">
        <w:rPr>
          <w:lang w:val="ru-RU"/>
        </w:rPr>
        <w:t>;</w:t>
      </w:r>
      <w:bookmarkEnd w:id="115"/>
    </w:p>
    <w:p w14:paraId="18424FED" w14:textId="010FF4BB" w:rsidR="009C5EFD" w:rsidRPr="00C21DC4" w:rsidRDefault="00336CAE" w:rsidP="007E0984">
      <w:pPr>
        <w:pStyle w:val="enumlev1"/>
        <w:rPr>
          <w:rFonts w:eastAsia="Calibri"/>
          <w:bCs/>
          <w:lang w:val="ru-RU"/>
        </w:rPr>
      </w:pPr>
      <w:bookmarkStart w:id="116" w:name="lt_pId144"/>
      <w:r w:rsidRPr="00C21DC4">
        <w:rPr>
          <w:lang w:val="ru-RU"/>
        </w:rPr>
        <w:t>4.1.5</w:t>
      </w:r>
      <w:r w:rsidRPr="00C21DC4">
        <w:rPr>
          <w:lang w:val="ru-RU"/>
        </w:rPr>
        <w:tab/>
      </w:r>
      <w:r w:rsidR="00AB7853" w:rsidRPr="00C21DC4">
        <w:rPr>
          <w:lang w:val="ru-RU"/>
        </w:rPr>
        <w:t xml:space="preserve">Обсуждение политической декларации </w:t>
      </w:r>
      <w:r w:rsidR="00AB7853" w:rsidRPr="00C21DC4">
        <w:rPr>
          <w:rFonts w:eastAsia="Calibri"/>
          <w:lang w:val="ru-RU"/>
        </w:rPr>
        <w:t xml:space="preserve">Политического форума высокого уровня </w:t>
      </w:r>
      <w:r w:rsidR="003033B4" w:rsidRPr="00C21DC4">
        <w:rPr>
          <w:color w:val="000000"/>
          <w:lang w:val="ru-RU"/>
        </w:rPr>
        <w:t>по устойчивому развитию, проведенного под эгидой Генеральной Ассамблеи</w:t>
      </w:r>
      <w:r w:rsidR="009C5EFD" w:rsidRPr="00C21DC4">
        <w:rPr>
          <w:lang w:val="ru-RU"/>
        </w:rPr>
        <w:t xml:space="preserve"> (</w:t>
      </w:r>
      <w:hyperlink r:id="rId71" w:history="1">
        <w:r w:rsidR="003033B4" w:rsidRPr="00C21DC4">
          <w:rPr>
            <w:rStyle w:val="Hyperlink"/>
            <w:rFonts w:cstheme="minorHAnsi"/>
            <w:bCs/>
            <w:szCs w:val="22"/>
            <w:lang w:val="ru-RU"/>
          </w:rPr>
          <w:t>Письмо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 xml:space="preserve">: </w:t>
        </w:r>
        <w:r w:rsidR="003033B4" w:rsidRPr="00C21DC4">
          <w:rPr>
            <w:rStyle w:val="Hyperlink"/>
            <w:rFonts w:cstheme="minorHAnsi"/>
            <w:bCs/>
            <w:szCs w:val="22"/>
            <w:lang w:val="ru-RU"/>
          </w:rPr>
          <w:t>Вклад для ПФВУ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 xml:space="preserve"> 2020</w:t>
        </w:r>
      </w:hyperlink>
      <w:r w:rsidR="003033B4" w:rsidRPr="00C21DC4">
        <w:rPr>
          <w:rStyle w:val="Hyperlink"/>
          <w:rFonts w:cstheme="minorHAnsi"/>
          <w:bCs/>
          <w:szCs w:val="22"/>
          <w:lang w:val="ru-RU"/>
        </w:rPr>
        <w:t> г.</w:t>
      </w:r>
      <w:r w:rsidR="009C5EFD" w:rsidRPr="00C21DC4">
        <w:rPr>
          <w:rFonts w:eastAsia="Calibri"/>
          <w:bCs/>
          <w:lang w:val="ru-RU"/>
        </w:rPr>
        <w:t>).</w:t>
      </w:r>
      <w:bookmarkEnd w:id="116"/>
    </w:p>
    <w:p w14:paraId="4300EB66" w14:textId="51D90E8B" w:rsidR="009C5EFD" w:rsidRPr="00C21DC4" w:rsidRDefault="00336CAE" w:rsidP="007E0984">
      <w:pPr>
        <w:rPr>
          <w:rFonts w:eastAsia="Calibri"/>
          <w:lang w:val="ru-RU"/>
        </w:rPr>
      </w:pPr>
      <w:bookmarkStart w:id="117" w:name="lt_pId145"/>
      <w:r w:rsidRPr="00C21DC4">
        <w:rPr>
          <w:rFonts w:eastAsia="Calibri"/>
          <w:lang w:val="ru-RU"/>
        </w:rPr>
        <w:t>4.2</w:t>
      </w:r>
      <w:r w:rsidRPr="00C21DC4">
        <w:rPr>
          <w:rFonts w:eastAsia="Calibri"/>
          <w:lang w:val="ru-RU"/>
        </w:rPr>
        <w:tab/>
      </w:r>
      <w:r w:rsidR="00834553" w:rsidRPr="00C21DC4">
        <w:rPr>
          <w:rFonts w:eastAsia="Calibri"/>
          <w:lang w:val="ru-RU"/>
        </w:rPr>
        <w:t xml:space="preserve">На </w:t>
      </w:r>
      <w:r w:rsidR="009C5EFD" w:rsidRPr="00C21DC4">
        <w:rPr>
          <w:rFonts w:eastAsia="Calibri"/>
          <w:lang w:val="ru-RU"/>
        </w:rPr>
        <w:t>34</w:t>
      </w:r>
      <w:r w:rsidR="00834553" w:rsidRPr="00C21DC4">
        <w:rPr>
          <w:rFonts w:eastAsia="Calibri"/>
          <w:lang w:val="ru-RU"/>
        </w:rPr>
        <w:noBreakHyphen/>
        <w:t xml:space="preserve">м и </w:t>
      </w:r>
      <w:r w:rsidR="009C5EFD" w:rsidRPr="00C21DC4">
        <w:rPr>
          <w:rFonts w:eastAsia="Calibri"/>
          <w:lang w:val="ru-RU"/>
        </w:rPr>
        <w:t>35</w:t>
      </w:r>
      <w:r w:rsidR="00834553" w:rsidRPr="00C21DC4">
        <w:rPr>
          <w:rFonts w:eastAsia="Calibri"/>
          <w:lang w:val="ru-RU"/>
        </w:rPr>
        <w:noBreakHyphen/>
        <w:t>м собраниях РГС-ВВУИО&amp;ЦУР было отмечено следующее</w:t>
      </w:r>
      <w:r w:rsidR="009C5EFD" w:rsidRPr="00C21DC4">
        <w:rPr>
          <w:rFonts w:eastAsia="Calibri"/>
          <w:lang w:val="ru-RU"/>
        </w:rPr>
        <w:t>:</w:t>
      </w:r>
      <w:bookmarkEnd w:id="117"/>
    </w:p>
    <w:p w14:paraId="155379A8" w14:textId="0D702CC7" w:rsidR="009C5EFD" w:rsidRPr="00C21DC4" w:rsidRDefault="00336CAE" w:rsidP="00682608">
      <w:pPr>
        <w:pStyle w:val="enumlev1"/>
        <w:keepNext/>
        <w:rPr>
          <w:rFonts w:eastAsia="Calibri"/>
          <w:bCs/>
          <w:lang w:val="ru-RU"/>
        </w:rPr>
      </w:pPr>
      <w:bookmarkStart w:id="118" w:name="lt_pId146"/>
      <w:r w:rsidRPr="00C21DC4">
        <w:rPr>
          <w:b/>
          <w:lang w:val="ru-RU"/>
        </w:rPr>
        <w:t>4.2.1</w:t>
      </w:r>
      <w:r w:rsidRPr="00C21DC4">
        <w:rPr>
          <w:b/>
          <w:lang w:val="ru-RU"/>
        </w:rPr>
        <w:tab/>
      </w:r>
      <w:r w:rsidR="00834553" w:rsidRPr="00C21DC4">
        <w:rPr>
          <w:rFonts w:eastAsia="Calibri"/>
          <w:b/>
          <w:lang w:val="ru-RU"/>
        </w:rPr>
        <w:t>Результаты деятельности МСЭ для Политического форума высокого уровня</w:t>
      </w:r>
      <w:r w:rsidR="00834553" w:rsidRPr="00C21DC4">
        <w:rPr>
          <w:rFonts w:eastAsia="Calibri"/>
          <w:lang w:val="ru-RU"/>
        </w:rPr>
        <w:t xml:space="preserve"> </w:t>
      </w:r>
      <w:r w:rsidR="009C5EFD" w:rsidRPr="00C21DC4">
        <w:rPr>
          <w:rFonts w:eastAsia="Calibri"/>
          <w:b/>
          <w:lang w:val="ru-RU"/>
        </w:rPr>
        <w:t>(</w:t>
      </w:r>
      <w:r w:rsidR="00834553" w:rsidRPr="00C21DC4">
        <w:rPr>
          <w:rFonts w:eastAsia="Calibri"/>
          <w:b/>
          <w:lang w:val="ru-RU"/>
        </w:rPr>
        <w:t>ПФВУ</w:t>
      </w:r>
      <w:r w:rsidR="009C5EFD" w:rsidRPr="00C21DC4">
        <w:rPr>
          <w:rFonts w:eastAsia="Calibri"/>
          <w:b/>
          <w:lang w:val="ru-RU"/>
        </w:rPr>
        <w:t>) 2019</w:t>
      </w:r>
      <w:r w:rsidR="00834553" w:rsidRPr="00C21DC4">
        <w:rPr>
          <w:rFonts w:eastAsia="Calibri"/>
          <w:b/>
          <w:lang w:val="ru-RU"/>
        </w:rPr>
        <w:t> года</w:t>
      </w:r>
      <w:r w:rsidR="009C5EFD" w:rsidRPr="00C21DC4">
        <w:rPr>
          <w:rFonts w:eastAsia="Calibri"/>
          <w:bCs/>
          <w:lang w:val="ru-RU"/>
        </w:rPr>
        <w:t>:</w:t>
      </w:r>
      <w:bookmarkEnd w:id="118"/>
    </w:p>
    <w:p w14:paraId="3E6ECE17" w14:textId="1BB8835E" w:rsidR="009C5EFD" w:rsidRPr="00C21DC4" w:rsidRDefault="00336CAE" w:rsidP="007E0984">
      <w:pPr>
        <w:pStyle w:val="enumlev2"/>
        <w:tabs>
          <w:tab w:val="clear" w:pos="1191"/>
          <w:tab w:val="clear" w:pos="1588"/>
        </w:tabs>
        <w:ind w:left="1701" w:hanging="907"/>
        <w:rPr>
          <w:lang w:val="ru-RU"/>
        </w:rPr>
      </w:pPr>
      <w:bookmarkStart w:id="119" w:name="lt_pId147"/>
      <w:r w:rsidRPr="00C21DC4">
        <w:rPr>
          <w:rFonts w:eastAsia="Calibri"/>
          <w:lang w:val="ru-RU"/>
        </w:rPr>
        <w:t>4.2.1.1</w:t>
      </w:r>
      <w:r w:rsidRPr="00C21DC4">
        <w:rPr>
          <w:rFonts w:eastAsia="Calibri"/>
          <w:lang w:val="ru-RU"/>
        </w:rPr>
        <w:tab/>
      </w:r>
      <w:r w:rsidR="00834553" w:rsidRPr="00C21DC4">
        <w:rPr>
          <w:rFonts w:eastAsia="Calibri"/>
          <w:lang w:val="ru-RU"/>
        </w:rPr>
        <w:t>Группа приняла к сведению политическую декларацию Саммита по ЦУР и</w:t>
      </w:r>
      <w:r w:rsidR="00706701">
        <w:rPr>
          <w:rFonts w:eastAsia="Calibri"/>
        </w:rPr>
        <w:t> </w:t>
      </w:r>
      <w:r w:rsidR="00834553" w:rsidRPr="00C21DC4">
        <w:rPr>
          <w:rFonts w:eastAsia="Calibri"/>
          <w:lang w:val="ru-RU"/>
        </w:rPr>
        <w:t>продолжит на предстоящих собраниях рассмотрение участия МСЭ в процессе выполнения Повестки дня в области устойчивого развития на период до 2030 года</w:t>
      </w:r>
      <w:r w:rsidR="009C5EFD" w:rsidRPr="00C21DC4">
        <w:rPr>
          <w:lang w:val="ru-RU"/>
        </w:rPr>
        <w:t>.</w:t>
      </w:r>
      <w:bookmarkEnd w:id="119"/>
    </w:p>
    <w:p w14:paraId="3BE51AB4" w14:textId="0FDBBA48" w:rsidR="009C5EFD" w:rsidRPr="00C21DC4" w:rsidRDefault="00336CAE" w:rsidP="00682608">
      <w:pPr>
        <w:pStyle w:val="enumlev1"/>
        <w:keepNext/>
        <w:rPr>
          <w:b/>
          <w:lang w:val="ru-RU"/>
        </w:rPr>
      </w:pPr>
      <w:bookmarkStart w:id="120" w:name="lt_pId148"/>
      <w:r w:rsidRPr="00C21DC4">
        <w:rPr>
          <w:b/>
          <w:lang w:val="ru-RU"/>
        </w:rPr>
        <w:t>4.2.2</w:t>
      </w:r>
      <w:r w:rsidRPr="00C21DC4">
        <w:rPr>
          <w:b/>
          <w:lang w:val="ru-RU"/>
        </w:rPr>
        <w:tab/>
      </w:r>
      <w:r w:rsidR="00834553" w:rsidRPr="00C21DC4">
        <w:rPr>
          <w:rFonts w:eastAsia="Calibri"/>
          <w:b/>
          <w:lang w:val="ru-RU"/>
        </w:rPr>
        <w:t>Деятельность МСЭ для Политического форума высокого уровня</w:t>
      </w:r>
      <w:r w:rsidR="00834553" w:rsidRPr="00C21DC4">
        <w:rPr>
          <w:b/>
          <w:lang w:val="ru-RU"/>
        </w:rPr>
        <w:t xml:space="preserve"> </w:t>
      </w:r>
      <w:r w:rsidR="009C5EFD" w:rsidRPr="00C21DC4">
        <w:rPr>
          <w:b/>
          <w:lang w:val="ru-RU"/>
        </w:rPr>
        <w:t>2020</w:t>
      </w:r>
      <w:r w:rsidR="00A55684" w:rsidRPr="00C21DC4">
        <w:rPr>
          <w:b/>
          <w:lang w:val="ru-RU"/>
        </w:rPr>
        <w:t> года</w:t>
      </w:r>
      <w:r w:rsidR="009C5EFD" w:rsidRPr="00C21DC4">
        <w:rPr>
          <w:bCs/>
          <w:lang w:val="ru-RU"/>
        </w:rPr>
        <w:t>:</w:t>
      </w:r>
      <w:bookmarkEnd w:id="120"/>
    </w:p>
    <w:p w14:paraId="5F3E36C4" w14:textId="5EC8BB48" w:rsidR="009C5EFD" w:rsidRPr="00C21DC4" w:rsidRDefault="00336CAE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cstheme="minorHAnsi"/>
          <w:b/>
          <w:bCs/>
          <w:szCs w:val="22"/>
          <w:lang w:val="ru-RU"/>
        </w:rPr>
      </w:pPr>
      <w:bookmarkStart w:id="121" w:name="lt_pId149"/>
      <w:r w:rsidRPr="00C21DC4">
        <w:rPr>
          <w:rFonts w:cstheme="minorHAnsi"/>
          <w:szCs w:val="22"/>
          <w:lang w:val="ru-RU"/>
        </w:rPr>
        <w:t>4.2.2.1</w:t>
      </w:r>
      <w:r w:rsidRPr="00C21DC4">
        <w:rPr>
          <w:rFonts w:cstheme="minorHAnsi"/>
          <w:szCs w:val="22"/>
          <w:lang w:val="ru-RU"/>
        </w:rPr>
        <w:tab/>
      </w:r>
      <w:r w:rsidR="001817D7" w:rsidRPr="00C21DC4">
        <w:rPr>
          <w:rFonts w:cstheme="minorHAnsi"/>
          <w:szCs w:val="22"/>
          <w:lang w:val="ru-RU"/>
        </w:rPr>
        <w:t xml:space="preserve">Был проведен устный брифинг по вкладу МСЭ в работу </w:t>
      </w:r>
      <w:r w:rsidR="001817D7" w:rsidRPr="00C21DC4">
        <w:rPr>
          <w:rFonts w:eastAsia="Calibri"/>
          <w:lang w:val="ru-RU"/>
        </w:rPr>
        <w:t>Политического форума высокого уровня</w:t>
      </w:r>
      <w:r w:rsidR="001817D7" w:rsidRPr="00C21DC4">
        <w:rPr>
          <w:lang w:val="ru-RU"/>
        </w:rPr>
        <w:t xml:space="preserve"> 2020 года</w:t>
      </w:r>
      <w:r w:rsidR="001817D7" w:rsidRPr="00C21DC4">
        <w:rPr>
          <w:rFonts w:cstheme="minorHAnsi"/>
          <w:szCs w:val="22"/>
          <w:lang w:val="ru-RU"/>
        </w:rPr>
        <w:t xml:space="preserve"> </w:t>
      </w:r>
      <w:r w:rsidR="009C5EFD" w:rsidRPr="00C21DC4">
        <w:rPr>
          <w:rFonts w:cstheme="minorHAnsi"/>
          <w:szCs w:val="22"/>
          <w:lang w:val="ru-RU"/>
        </w:rPr>
        <w:t>(</w:t>
      </w:r>
      <w:r w:rsidR="001817D7" w:rsidRPr="00C21DC4">
        <w:rPr>
          <w:rFonts w:cstheme="minorHAnsi"/>
          <w:szCs w:val="22"/>
          <w:lang w:val="ru-RU"/>
        </w:rPr>
        <w:t>ПФВУ</w:t>
      </w:r>
      <w:r w:rsidR="009C5EFD" w:rsidRPr="00C21DC4">
        <w:rPr>
          <w:rFonts w:cstheme="minorHAnsi"/>
          <w:szCs w:val="22"/>
          <w:lang w:val="ru-RU"/>
        </w:rPr>
        <w:t xml:space="preserve"> 2020</w:t>
      </w:r>
      <w:r w:rsidR="001817D7" w:rsidRPr="00C21DC4">
        <w:rPr>
          <w:rFonts w:cstheme="minorHAnsi"/>
          <w:szCs w:val="22"/>
          <w:lang w:val="ru-RU"/>
        </w:rPr>
        <w:t> г.</w:t>
      </w:r>
      <w:r w:rsidR="009C5EFD" w:rsidRPr="00C21DC4">
        <w:rPr>
          <w:rFonts w:cstheme="minorHAnsi"/>
          <w:szCs w:val="22"/>
          <w:lang w:val="ru-RU"/>
        </w:rPr>
        <w:t>).</w:t>
      </w:r>
      <w:bookmarkEnd w:id="121"/>
      <w:r w:rsidR="009C5EFD" w:rsidRPr="00C21DC4">
        <w:rPr>
          <w:rFonts w:cstheme="minorHAnsi"/>
          <w:szCs w:val="22"/>
          <w:lang w:val="ru-RU"/>
        </w:rPr>
        <w:t xml:space="preserve"> </w:t>
      </w:r>
      <w:bookmarkStart w:id="122" w:name="lt_pId150"/>
      <w:r w:rsidR="001817D7" w:rsidRPr="00C21DC4">
        <w:rPr>
          <w:rFonts w:cstheme="minorHAnsi"/>
          <w:szCs w:val="22"/>
          <w:lang w:val="ru-RU"/>
        </w:rPr>
        <w:t>Было принято к сведению, что темой ПФВУ 2020 года будет "Ускоренные действия и пути трансформации</w:t>
      </w:r>
      <w:r w:rsidR="009C5EFD" w:rsidRPr="00C21DC4">
        <w:rPr>
          <w:rFonts w:cstheme="minorHAnsi"/>
          <w:szCs w:val="22"/>
          <w:lang w:val="ru-RU"/>
        </w:rPr>
        <w:t xml:space="preserve">: </w:t>
      </w:r>
      <w:r w:rsidR="00FA36E6" w:rsidRPr="00C21DC4">
        <w:rPr>
          <w:rFonts w:cstheme="minorHAnsi"/>
          <w:szCs w:val="22"/>
          <w:lang w:val="ru-RU"/>
        </w:rPr>
        <w:t>осуществление десятилетия действий и деятельность в области устойчивого развития"</w:t>
      </w:r>
      <w:r w:rsidR="009C5EFD" w:rsidRPr="00C21DC4">
        <w:rPr>
          <w:rFonts w:cstheme="minorHAnsi"/>
          <w:szCs w:val="22"/>
          <w:lang w:val="ru-RU"/>
        </w:rPr>
        <w:t>.</w:t>
      </w:r>
      <w:bookmarkEnd w:id="122"/>
      <w:r w:rsidR="009C5EFD" w:rsidRPr="00C21DC4">
        <w:rPr>
          <w:rFonts w:cstheme="minorHAnsi"/>
          <w:szCs w:val="22"/>
          <w:lang w:val="ru-RU"/>
        </w:rPr>
        <w:t xml:space="preserve"> </w:t>
      </w:r>
      <w:bookmarkStart w:id="123" w:name="lt_pId151"/>
      <w:r w:rsidR="00FA36E6" w:rsidRPr="00C21DC4">
        <w:rPr>
          <w:rFonts w:cstheme="minorHAnsi"/>
          <w:szCs w:val="22"/>
          <w:lang w:val="ru-RU"/>
        </w:rPr>
        <w:t>Собрание пройдет 7–17 июля 2020 года под эгидой Экономического и</w:t>
      </w:r>
      <w:r w:rsidR="00706701">
        <w:rPr>
          <w:rFonts w:cstheme="minorHAnsi"/>
          <w:szCs w:val="22"/>
        </w:rPr>
        <w:t> </w:t>
      </w:r>
      <w:r w:rsidR="00FA36E6" w:rsidRPr="00C21DC4">
        <w:rPr>
          <w:rFonts w:cstheme="minorHAnsi"/>
          <w:szCs w:val="22"/>
          <w:lang w:val="ru-RU"/>
        </w:rPr>
        <w:t>Социального Совета; в том числе в Нью-Йорке 14–16 июля 2020 года будет проведено трехдневное совещание на уровне министров</w:t>
      </w:r>
      <w:r w:rsidR="009C5EFD" w:rsidRPr="00C21DC4">
        <w:rPr>
          <w:rFonts w:cstheme="minorHAnsi"/>
          <w:szCs w:val="22"/>
          <w:lang w:val="ru-RU"/>
        </w:rPr>
        <w:t>.</w:t>
      </w:r>
      <w:bookmarkEnd w:id="123"/>
    </w:p>
    <w:p w14:paraId="70C7F310" w14:textId="71D2ED14" w:rsidR="009C5EFD" w:rsidRPr="00C21DC4" w:rsidRDefault="00336CAE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cstheme="minorHAnsi"/>
          <w:b/>
          <w:bCs/>
          <w:szCs w:val="22"/>
          <w:lang w:val="ru-RU"/>
        </w:rPr>
      </w:pPr>
      <w:bookmarkStart w:id="124" w:name="lt_pId152"/>
      <w:r w:rsidRPr="00C21DC4">
        <w:rPr>
          <w:rFonts w:cstheme="minorHAnsi"/>
          <w:szCs w:val="22"/>
          <w:lang w:val="ru-RU"/>
        </w:rPr>
        <w:t>4.2.2.2</w:t>
      </w:r>
      <w:r w:rsidRPr="00C21DC4">
        <w:rPr>
          <w:rFonts w:cstheme="minorHAnsi"/>
          <w:szCs w:val="22"/>
          <w:lang w:val="ru-RU"/>
        </w:rPr>
        <w:tab/>
      </w:r>
      <w:r w:rsidR="00BC68C9" w:rsidRPr="00C21DC4">
        <w:rPr>
          <w:rFonts w:cstheme="minorHAnsi"/>
          <w:szCs w:val="22"/>
          <w:lang w:val="ru-RU"/>
        </w:rPr>
        <w:t xml:space="preserve">Приняв к сведению и направив ответ на </w:t>
      </w:r>
      <w:hyperlink r:id="rId72" w:history="1">
        <w:r w:rsidR="00BC68C9" w:rsidRPr="00C21DC4">
          <w:rPr>
            <w:rStyle w:val="Hyperlink"/>
            <w:rFonts w:cstheme="minorHAnsi"/>
            <w:szCs w:val="22"/>
            <w:lang w:val="ru-RU"/>
          </w:rPr>
          <w:t>письмо Председателя ЭКОСОС</w:t>
        </w:r>
      </w:hyperlink>
      <w:r w:rsidR="002B23FC" w:rsidRPr="00C21DC4">
        <w:rPr>
          <w:rFonts w:cstheme="minorHAnsi"/>
          <w:szCs w:val="22"/>
          <w:lang w:val="ru-RU"/>
        </w:rPr>
        <w:t>, в котором Совету МСЭ предлагается</w:t>
      </w:r>
      <w:r w:rsidR="009C5EFD" w:rsidRPr="00C21DC4">
        <w:rPr>
          <w:rFonts w:cstheme="minorHAnsi"/>
          <w:szCs w:val="22"/>
          <w:lang w:val="ru-RU"/>
        </w:rPr>
        <w:t xml:space="preserve"> </w:t>
      </w:r>
      <w:r w:rsidR="002B23FC" w:rsidRPr="00C21DC4">
        <w:rPr>
          <w:rFonts w:cstheme="minorHAnsi"/>
          <w:szCs w:val="22"/>
          <w:lang w:val="ru-RU"/>
        </w:rPr>
        <w:t xml:space="preserve">представить ПФВУ 2020года и ЭКОСОС </w:t>
      </w:r>
      <w:r w:rsidR="00B80859" w:rsidRPr="00C21DC4">
        <w:rPr>
          <w:rFonts w:cstheme="minorHAnsi"/>
          <w:szCs w:val="22"/>
          <w:lang w:val="ru-RU"/>
        </w:rPr>
        <w:t>адресный вклад по этой теме</w:t>
      </w:r>
      <w:r w:rsidR="009C5EFD" w:rsidRPr="00C21DC4">
        <w:rPr>
          <w:rFonts w:cstheme="minorHAnsi"/>
          <w:szCs w:val="22"/>
          <w:lang w:val="ru-RU"/>
        </w:rPr>
        <w:t xml:space="preserve">, </w:t>
      </w:r>
      <w:r w:rsidR="00B80859" w:rsidRPr="00C21DC4">
        <w:rPr>
          <w:rFonts w:cstheme="minorHAnsi"/>
          <w:szCs w:val="22"/>
          <w:lang w:val="ru-RU"/>
        </w:rPr>
        <w:t xml:space="preserve">Группа обсудила и согласовала </w:t>
      </w:r>
      <w:r w:rsidR="006C331E" w:rsidRPr="00C21DC4">
        <w:rPr>
          <w:rFonts w:cstheme="minorHAnsi"/>
          <w:szCs w:val="22"/>
          <w:lang w:val="ru-RU"/>
        </w:rPr>
        <w:t>по</w:t>
      </w:r>
      <w:r w:rsidR="00B80859" w:rsidRPr="00C21DC4">
        <w:rPr>
          <w:rFonts w:cstheme="minorHAnsi"/>
          <w:szCs w:val="22"/>
          <w:lang w:val="ru-RU"/>
        </w:rPr>
        <w:t>следующие шаги по подготовке проекта вклада Совета МСЭ для ПФВУ, который будет представлен Председателем Совета ПФВУ</w:t>
      </w:r>
      <w:r w:rsidR="009C5EFD" w:rsidRPr="00C21DC4">
        <w:rPr>
          <w:rFonts w:cstheme="minorHAnsi"/>
          <w:szCs w:val="22"/>
          <w:lang w:val="ru-RU"/>
        </w:rPr>
        <w:t xml:space="preserve">, </w:t>
      </w:r>
      <w:r w:rsidR="00B80859" w:rsidRPr="00C21DC4">
        <w:rPr>
          <w:rFonts w:cstheme="minorHAnsi"/>
          <w:szCs w:val="22"/>
          <w:lang w:val="ru-RU"/>
        </w:rPr>
        <w:t>см.</w:t>
      </w:r>
      <w:r w:rsidR="009C5EFD" w:rsidRPr="00C21DC4">
        <w:rPr>
          <w:rFonts w:cstheme="minorHAnsi"/>
          <w:szCs w:val="22"/>
          <w:lang w:val="ru-RU"/>
        </w:rPr>
        <w:t xml:space="preserve"> </w:t>
      </w:r>
      <w:hyperlink r:id="rId73" w:history="1">
        <w:r w:rsidR="009C5EFD" w:rsidRPr="00C21DC4">
          <w:rPr>
            <w:rStyle w:val="Hyperlink"/>
            <w:rFonts w:cstheme="minorHAnsi"/>
            <w:szCs w:val="22"/>
            <w:lang w:val="ru-RU"/>
          </w:rPr>
          <w:t>CWGWSIS35/14</w:t>
        </w:r>
      </w:hyperlink>
      <w:r w:rsidR="009C5EFD" w:rsidRPr="00C21DC4">
        <w:rPr>
          <w:rFonts w:cstheme="minorHAnsi"/>
          <w:szCs w:val="22"/>
          <w:lang w:val="ru-RU"/>
        </w:rPr>
        <w:t>.</w:t>
      </w:r>
      <w:bookmarkEnd w:id="124"/>
      <w:r w:rsidR="009C5EFD" w:rsidRPr="00C21DC4">
        <w:rPr>
          <w:rFonts w:cstheme="minorHAnsi"/>
          <w:szCs w:val="22"/>
          <w:lang w:val="ru-RU"/>
        </w:rPr>
        <w:t xml:space="preserve"> </w:t>
      </w:r>
      <w:bookmarkStart w:id="125" w:name="lt_pId153"/>
      <w:r w:rsidR="00B80859" w:rsidRPr="00C21DC4">
        <w:rPr>
          <w:rFonts w:cstheme="minorHAnsi"/>
          <w:szCs w:val="22"/>
          <w:lang w:val="ru-RU"/>
        </w:rPr>
        <w:t>Предельный срок представления вклада МСЭ – 16 марта 2020 года</w:t>
      </w:r>
      <w:r w:rsidR="009C5EFD" w:rsidRPr="00C21DC4">
        <w:rPr>
          <w:rFonts w:cstheme="minorHAnsi"/>
          <w:szCs w:val="22"/>
          <w:lang w:val="ru-RU"/>
        </w:rPr>
        <w:t>.</w:t>
      </w:r>
      <w:bookmarkEnd w:id="125"/>
    </w:p>
    <w:p w14:paraId="2F93369F" w14:textId="27430C30" w:rsidR="009C5EFD" w:rsidRPr="00C21DC4" w:rsidRDefault="00336CAE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cstheme="minorHAnsi"/>
          <w:bCs/>
          <w:szCs w:val="22"/>
          <w:lang w:val="ru-RU"/>
        </w:rPr>
      </w:pPr>
      <w:bookmarkStart w:id="126" w:name="lt_pId154"/>
      <w:r w:rsidRPr="00C21DC4">
        <w:rPr>
          <w:rFonts w:cstheme="minorHAnsi"/>
          <w:bCs/>
          <w:szCs w:val="22"/>
          <w:lang w:val="ru-RU"/>
        </w:rPr>
        <w:t>4.2.2.3</w:t>
      </w:r>
      <w:r w:rsidRPr="00C21DC4">
        <w:rPr>
          <w:rFonts w:cstheme="minorHAnsi"/>
          <w:bCs/>
          <w:szCs w:val="22"/>
          <w:lang w:val="ru-RU"/>
        </w:rPr>
        <w:tab/>
      </w:r>
      <w:r w:rsidR="007476F5" w:rsidRPr="00C21DC4">
        <w:rPr>
          <w:rFonts w:cstheme="minorHAnsi"/>
          <w:bCs/>
          <w:szCs w:val="22"/>
          <w:lang w:val="ru-RU"/>
        </w:rPr>
        <w:t xml:space="preserve">Как </w:t>
      </w:r>
      <w:r w:rsidR="00476714" w:rsidRPr="00C21DC4">
        <w:rPr>
          <w:rFonts w:cstheme="minorHAnsi"/>
          <w:bCs/>
          <w:szCs w:val="22"/>
          <w:lang w:val="ru-RU"/>
        </w:rPr>
        <w:t>было решено на 35-м собрании РГС-ВВУИО&amp;ЦУР</w:t>
      </w:r>
      <w:r w:rsidR="009C5EFD" w:rsidRPr="00C21DC4">
        <w:rPr>
          <w:rFonts w:cstheme="minorHAnsi"/>
          <w:bCs/>
          <w:szCs w:val="22"/>
          <w:lang w:val="ru-RU"/>
        </w:rPr>
        <w:t xml:space="preserve">, </w:t>
      </w:r>
      <w:r w:rsidR="00476714" w:rsidRPr="00C21DC4">
        <w:rPr>
          <w:rFonts w:cstheme="minorHAnsi"/>
          <w:bCs/>
          <w:szCs w:val="22"/>
          <w:lang w:val="ru-RU"/>
        </w:rPr>
        <w:t>предварительный проект вклада Совета МСЭ по линии межгосударственных учреждений</w:t>
      </w:r>
      <w:r w:rsidR="002C1DD1" w:rsidRPr="00C21DC4">
        <w:rPr>
          <w:rFonts w:cstheme="minorHAnsi"/>
          <w:bCs/>
          <w:szCs w:val="22"/>
          <w:lang w:val="ru-RU"/>
        </w:rPr>
        <w:t xml:space="preserve"> для ПФВУ</w:t>
      </w:r>
      <w:r w:rsidR="009C5EFD" w:rsidRPr="00C21DC4">
        <w:rPr>
          <w:rFonts w:cstheme="minorHAnsi"/>
          <w:bCs/>
          <w:szCs w:val="22"/>
          <w:lang w:val="ru-RU"/>
        </w:rPr>
        <w:t xml:space="preserve"> 2020</w:t>
      </w:r>
      <w:r w:rsidR="002C1DD1" w:rsidRPr="00C21DC4">
        <w:rPr>
          <w:rFonts w:cstheme="minorHAnsi"/>
          <w:bCs/>
          <w:szCs w:val="22"/>
          <w:lang w:val="ru-RU"/>
        </w:rPr>
        <w:t> года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r w:rsidR="00920C50" w:rsidRPr="00C21DC4">
        <w:rPr>
          <w:rFonts w:cstheme="minorHAnsi"/>
          <w:bCs/>
          <w:szCs w:val="22"/>
          <w:lang w:val="ru-RU"/>
        </w:rPr>
        <w:t>был размещен в онлайновой форме для дополнительных замечаний со</w:t>
      </w:r>
      <w:r w:rsidR="00706701">
        <w:rPr>
          <w:rFonts w:cstheme="minorHAnsi"/>
          <w:bCs/>
          <w:szCs w:val="22"/>
        </w:rPr>
        <w:t> </w:t>
      </w:r>
      <w:r w:rsidR="00920C50" w:rsidRPr="00C21DC4">
        <w:rPr>
          <w:rFonts w:cstheme="minorHAnsi"/>
          <w:bCs/>
          <w:szCs w:val="22"/>
          <w:lang w:val="ru-RU"/>
        </w:rPr>
        <w:t>стороны членов РГС-ВВУИО&amp;ЦУР</w:t>
      </w:r>
      <w:r w:rsidR="009C5EFD" w:rsidRPr="00C21DC4">
        <w:rPr>
          <w:rFonts w:cstheme="minorHAnsi"/>
          <w:bCs/>
          <w:szCs w:val="22"/>
          <w:lang w:val="ru-RU"/>
        </w:rPr>
        <w:t>.</w:t>
      </w:r>
      <w:bookmarkEnd w:id="126"/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bookmarkStart w:id="127" w:name="lt_pId155"/>
      <w:r w:rsidR="00920C50" w:rsidRPr="00C21DC4">
        <w:rPr>
          <w:rFonts w:cstheme="minorHAnsi"/>
          <w:bCs/>
          <w:szCs w:val="22"/>
          <w:lang w:val="ru-RU"/>
        </w:rPr>
        <w:t>Предельным сроком для представлений секретариату по адресу:</w:t>
      </w:r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hyperlink r:id="rId74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wsis-info@itu.int</w:t>
        </w:r>
      </w:hyperlink>
      <w:r w:rsidR="009C5EFD" w:rsidRPr="00C21DC4">
        <w:rPr>
          <w:rFonts w:cstheme="minorHAnsi"/>
          <w:bCs/>
          <w:szCs w:val="22"/>
          <w:lang w:val="ru-RU"/>
        </w:rPr>
        <w:t xml:space="preserve"> (</w:t>
      </w:r>
      <w:r w:rsidR="00920C50" w:rsidRPr="00C21DC4">
        <w:rPr>
          <w:rFonts w:cstheme="minorHAnsi"/>
          <w:bCs/>
          <w:szCs w:val="22"/>
          <w:lang w:val="ru-RU"/>
        </w:rPr>
        <w:t>тема: Вклад Совета для ПФВУ 2020 г.) было 1 марта 2020 года</w:t>
      </w:r>
      <w:r w:rsidR="009C5EFD" w:rsidRPr="00C21DC4">
        <w:rPr>
          <w:rFonts w:cstheme="minorHAnsi"/>
          <w:bCs/>
          <w:szCs w:val="22"/>
          <w:lang w:val="ru-RU"/>
        </w:rPr>
        <w:t>.</w:t>
      </w:r>
      <w:bookmarkEnd w:id="127"/>
      <w:r w:rsidR="007E0984" w:rsidRPr="00C21DC4">
        <w:rPr>
          <w:rFonts w:cstheme="minorHAnsi"/>
          <w:bCs/>
          <w:szCs w:val="22"/>
          <w:lang w:val="ru-RU"/>
        </w:rPr>
        <w:br/>
      </w:r>
      <w:hyperlink r:id="rId75" w:history="1">
        <w:bookmarkStart w:id="128" w:name="lt_pId156"/>
        <w:r w:rsidR="00890209" w:rsidRPr="00C21DC4">
          <w:rPr>
            <w:rStyle w:val="Hyperlink"/>
            <w:rFonts w:cstheme="minorHAnsi"/>
            <w:bCs/>
            <w:szCs w:val="22"/>
            <w:lang w:val="ru-RU"/>
          </w:rPr>
          <w:t>Предварительный план вклада Совета по линии межправительственных организаций для ПФВУ 2020 года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 xml:space="preserve"> (</w:t>
        </w:r>
        <w:r w:rsidR="00890209" w:rsidRPr="00C21DC4">
          <w:rPr>
            <w:rStyle w:val="Hyperlink"/>
            <w:rFonts w:cstheme="minorHAnsi"/>
            <w:bCs/>
            <w:szCs w:val="22"/>
            <w:lang w:val="ru-RU"/>
          </w:rPr>
          <w:t>вариант</w:t>
        </w:r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 xml:space="preserve"> 1)</w:t>
        </w:r>
        <w:bookmarkEnd w:id="128"/>
      </w:hyperlink>
    </w:p>
    <w:p w14:paraId="3DA332A6" w14:textId="5135C327" w:rsidR="009C5EFD" w:rsidRPr="00C21DC4" w:rsidRDefault="00336CAE" w:rsidP="00206F01">
      <w:pPr>
        <w:pStyle w:val="enumlev2"/>
        <w:keepNext/>
        <w:tabs>
          <w:tab w:val="clear" w:pos="1191"/>
          <w:tab w:val="clear" w:pos="1588"/>
        </w:tabs>
        <w:ind w:left="1701" w:hanging="907"/>
        <w:rPr>
          <w:rFonts w:cstheme="minorHAnsi"/>
          <w:bCs/>
          <w:szCs w:val="22"/>
          <w:lang w:val="ru-RU"/>
        </w:rPr>
      </w:pPr>
      <w:bookmarkStart w:id="129" w:name="lt_pId157"/>
      <w:r w:rsidRPr="00C21DC4">
        <w:rPr>
          <w:rFonts w:cstheme="minorHAnsi"/>
          <w:bCs/>
          <w:szCs w:val="22"/>
          <w:lang w:val="ru-RU"/>
        </w:rPr>
        <w:lastRenderedPageBreak/>
        <w:t>4.2.2.4</w:t>
      </w:r>
      <w:r w:rsidRPr="00C21DC4">
        <w:rPr>
          <w:rFonts w:cstheme="minorHAnsi"/>
          <w:bCs/>
          <w:szCs w:val="22"/>
          <w:lang w:val="ru-RU"/>
        </w:rPr>
        <w:tab/>
      </w:r>
      <w:r w:rsidR="003308AE" w:rsidRPr="00C21DC4">
        <w:rPr>
          <w:rFonts w:cstheme="minorHAnsi"/>
          <w:bCs/>
          <w:szCs w:val="22"/>
          <w:lang w:val="ru-RU"/>
        </w:rPr>
        <w:t>До предельного срока секретариат получил</w:t>
      </w:r>
      <w:r w:rsidR="006C331E" w:rsidRPr="00C21DC4">
        <w:rPr>
          <w:rFonts w:cstheme="minorHAnsi"/>
          <w:bCs/>
          <w:szCs w:val="22"/>
          <w:lang w:val="ru-RU"/>
        </w:rPr>
        <w:t xml:space="preserve"> </w:t>
      </w:r>
      <w:r w:rsidR="003308AE" w:rsidRPr="00C21DC4">
        <w:rPr>
          <w:rFonts w:cstheme="minorHAnsi"/>
          <w:bCs/>
          <w:szCs w:val="22"/>
          <w:lang w:val="ru-RU"/>
        </w:rPr>
        <w:t>два замечания, см. ниже</w:t>
      </w:r>
      <w:r w:rsidR="009C5EFD" w:rsidRPr="00C21DC4">
        <w:rPr>
          <w:rFonts w:cstheme="minorHAnsi"/>
          <w:bCs/>
          <w:szCs w:val="22"/>
          <w:lang w:val="ru-RU"/>
        </w:rPr>
        <w:t>:</w:t>
      </w:r>
      <w:bookmarkEnd w:id="129"/>
    </w:p>
    <w:p w14:paraId="440A1EAE" w14:textId="4497DDEA" w:rsidR="00336CAE" w:rsidRPr="00C21DC4" w:rsidRDefault="00336CAE" w:rsidP="007E0984">
      <w:pPr>
        <w:pStyle w:val="enumlev3"/>
        <w:tabs>
          <w:tab w:val="clear" w:pos="1588"/>
        </w:tabs>
        <w:ind w:left="1985" w:hanging="284"/>
        <w:rPr>
          <w:rFonts w:cstheme="minorHAnsi"/>
          <w:bCs/>
          <w:lang w:val="ru-RU"/>
        </w:rPr>
      </w:pPr>
      <w:r w:rsidRPr="00C21DC4">
        <w:rPr>
          <w:rFonts w:cstheme="minorHAnsi"/>
          <w:bCs/>
          <w:lang w:val="ru-RU"/>
        </w:rPr>
        <w:t>−</w:t>
      </w:r>
      <w:r w:rsidRPr="00C21DC4">
        <w:rPr>
          <w:rFonts w:cstheme="minorHAnsi"/>
          <w:bCs/>
          <w:lang w:val="ru-RU"/>
        </w:rPr>
        <w:tab/>
      </w:r>
      <w:hyperlink r:id="rId76" w:history="1">
        <w:r w:rsidR="00F52290" w:rsidRPr="00C21DC4">
          <w:rPr>
            <w:rStyle w:val="Hyperlink"/>
            <w:rFonts w:cstheme="minorHAnsi"/>
            <w:bCs/>
            <w:szCs w:val="22"/>
            <w:lang w:val="ru-RU"/>
          </w:rPr>
          <w:t>Канада</w:t>
        </w:r>
      </w:hyperlink>
      <w:r w:rsidR="00C82D2F" w:rsidRPr="00C21DC4">
        <w:rPr>
          <w:rFonts w:cstheme="minorHAnsi"/>
          <w:bCs/>
          <w:szCs w:val="22"/>
          <w:lang w:val="ru-RU"/>
        </w:rPr>
        <w:t>;</w:t>
      </w:r>
    </w:p>
    <w:p w14:paraId="42F77EB0" w14:textId="6B3CCE84" w:rsidR="00336CAE" w:rsidRPr="00C21DC4" w:rsidRDefault="00336CAE" w:rsidP="007E0984">
      <w:pPr>
        <w:pStyle w:val="enumlev3"/>
        <w:tabs>
          <w:tab w:val="clear" w:pos="1588"/>
        </w:tabs>
        <w:ind w:left="1985" w:hanging="284"/>
        <w:rPr>
          <w:rFonts w:cstheme="minorHAnsi"/>
          <w:bCs/>
          <w:lang w:val="ru-RU"/>
        </w:rPr>
      </w:pPr>
      <w:r w:rsidRPr="00C21DC4">
        <w:rPr>
          <w:rFonts w:cstheme="minorHAnsi"/>
          <w:bCs/>
          <w:lang w:val="ru-RU"/>
        </w:rPr>
        <w:t>−</w:t>
      </w:r>
      <w:r w:rsidRPr="00C21DC4">
        <w:rPr>
          <w:rFonts w:cstheme="minorHAnsi"/>
          <w:bCs/>
          <w:lang w:val="ru-RU"/>
        </w:rPr>
        <w:tab/>
      </w:r>
      <w:hyperlink r:id="rId77" w:history="1">
        <w:r w:rsidR="00F52290" w:rsidRPr="00C21DC4">
          <w:rPr>
            <w:rStyle w:val="Hyperlink"/>
            <w:rFonts w:cstheme="minorHAnsi"/>
            <w:bCs/>
            <w:szCs w:val="22"/>
            <w:lang w:val="ru-RU"/>
          </w:rPr>
          <w:t>Соединенные Штаты Америки</w:t>
        </w:r>
      </w:hyperlink>
      <w:r w:rsidR="00C82D2F" w:rsidRPr="00C21DC4">
        <w:rPr>
          <w:rFonts w:cstheme="minorHAnsi"/>
          <w:bCs/>
          <w:szCs w:val="22"/>
          <w:lang w:val="ru-RU"/>
        </w:rPr>
        <w:t>.</w:t>
      </w:r>
    </w:p>
    <w:p w14:paraId="3717D78D" w14:textId="479E8D36" w:rsidR="009C5EFD" w:rsidRPr="00C21DC4" w:rsidRDefault="00336CAE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cstheme="minorHAnsi"/>
          <w:bCs/>
          <w:szCs w:val="22"/>
          <w:lang w:val="ru-RU"/>
        </w:rPr>
      </w:pPr>
      <w:bookmarkStart w:id="130" w:name="lt_pId160"/>
      <w:r w:rsidRPr="00C21DC4">
        <w:rPr>
          <w:rFonts w:cstheme="minorHAnsi"/>
          <w:bCs/>
          <w:szCs w:val="22"/>
          <w:lang w:val="ru-RU"/>
        </w:rPr>
        <w:t>4.2.2.5</w:t>
      </w:r>
      <w:r w:rsidRPr="00C21DC4">
        <w:rPr>
          <w:rFonts w:cstheme="minorHAnsi"/>
          <w:bCs/>
          <w:szCs w:val="22"/>
          <w:lang w:val="ru-RU"/>
        </w:rPr>
        <w:tab/>
      </w:r>
      <w:r w:rsidR="003308AE" w:rsidRPr="00C21DC4">
        <w:rPr>
          <w:rFonts w:cstheme="minorHAnsi"/>
          <w:bCs/>
          <w:szCs w:val="22"/>
          <w:lang w:val="ru-RU"/>
        </w:rPr>
        <w:t xml:space="preserve">Заключительный проект был подготовлен </w:t>
      </w:r>
      <w:r w:rsidR="00A34616" w:rsidRPr="00C21DC4">
        <w:rPr>
          <w:rFonts w:cstheme="minorHAnsi"/>
          <w:bCs/>
          <w:szCs w:val="22"/>
          <w:lang w:val="ru-RU"/>
        </w:rPr>
        <w:t>и распространен для получения заключительных замечаний со стороны членов РГС-ВВУИО&amp;ЦУР к 12 марта 2020 года, см. проект ниже</w:t>
      </w:r>
      <w:r w:rsidR="009C5EFD" w:rsidRPr="00C21DC4">
        <w:rPr>
          <w:rFonts w:cstheme="minorHAnsi"/>
          <w:bCs/>
          <w:szCs w:val="22"/>
          <w:lang w:val="ru-RU"/>
        </w:rPr>
        <w:t>:</w:t>
      </w:r>
      <w:bookmarkEnd w:id="130"/>
      <w:r w:rsidR="009C5EFD" w:rsidRPr="00C21DC4">
        <w:rPr>
          <w:rFonts w:cstheme="minorHAnsi"/>
          <w:bCs/>
          <w:szCs w:val="22"/>
          <w:lang w:val="ru-RU"/>
        </w:rPr>
        <w:t xml:space="preserve"> </w:t>
      </w:r>
      <w:r w:rsidR="007E0984" w:rsidRPr="00C21DC4">
        <w:rPr>
          <w:rFonts w:cstheme="minorHAnsi"/>
          <w:bCs/>
          <w:szCs w:val="22"/>
          <w:lang w:val="ru-RU"/>
        </w:rPr>
        <w:br/>
      </w:r>
      <w:hyperlink r:id="rId78" w:history="1">
        <w:r w:rsidR="00A34616" w:rsidRPr="00C21DC4">
          <w:rPr>
            <w:rStyle w:val="Hyperlink"/>
            <w:lang w:val="ru-RU"/>
          </w:rPr>
          <w:t>Предварительный план вклада Совета по линии межправительственных организаций для ПФВУ 2020 года</w:t>
        </w:r>
      </w:hyperlink>
      <w:r w:rsidR="00A34616" w:rsidRPr="00C21DC4">
        <w:rPr>
          <w:lang w:val="ru-RU"/>
        </w:rPr>
        <w:t xml:space="preserve"> (заключительный вариант)</w:t>
      </w:r>
    </w:p>
    <w:p w14:paraId="28B502BB" w14:textId="289C3699" w:rsidR="009C5EFD" w:rsidRPr="00C21DC4" w:rsidRDefault="00336CAE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cstheme="minorHAnsi"/>
          <w:bCs/>
          <w:szCs w:val="22"/>
          <w:lang w:val="ru-RU"/>
        </w:rPr>
      </w:pPr>
      <w:bookmarkStart w:id="131" w:name="lt_pId162"/>
      <w:r w:rsidRPr="00C21DC4">
        <w:rPr>
          <w:rFonts w:cstheme="minorHAnsi"/>
          <w:bCs/>
          <w:szCs w:val="22"/>
          <w:lang w:val="ru-RU"/>
        </w:rPr>
        <w:t>4.2.2.6</w:t>
      </w:r>
      <w:r w:rsidRPr="00C21DC4">
        <w:rPr>
          <w:rFonts w:cstheme="minorHAnsi"/>
          <w:bCs/>
          <w:szCs w:val="22"/>
          <w:lang w:val="ru-RU"/>
        </w:rPr>
        <w:tab/>
      </w:r>
      <w:r w:rsidR="00A34616" w:rsidRPr="00C21DC4">
        <w:rPr>
          <w:rFonts w:cstheme="minorHAnsi"/>
          <w:bCs/>
          <w:szCs w:val="22"/>
          <w:lang w:val="ru-RU"/>
        </w:rPr>
        <w:t xml:space="preserve">Дополнительных замечаний не поступило, и окончательный текст </w:t>
      </w:r>
      <w:r w:rsidR="00F87B88" w:rsidRPr="00C21DC4">
        <w:rPr>
          <w:rFonts w:cstheme="minorHAnsi"/>
          <w:bCs/>
          <w:szCs w:val="22"/>
          <w:lang w:val="ru-RU"/>
        </w:rPr>
        <w:t>вклада Совета МСЭ был представлен Председателем Совета МСЭ Председателю ЭКОСОС</w:t>
      </w:r>
      <w:r w:rsidR="009C5EFD" w:rsidRPr="00C21DC4">
        <w:rPr>
          <w:rFonts w:cstheme="minorHAnsi"/>
          <w:bCs/>
          <w:szCs w:val="22"/>
          <w:lang w:val="ru-RU"/>
        </w:rPr>
        <w:t>.</w:t>
      </w:r>
      <w:bookmarkEnd w:id="131"/>
    </w:p>
    <w:p w14:paraId="433696DA" w14:textId="11F48F52" w:rsidR="009C5EFD" w:rsidRPr="00C21DC4" w:rsidRDefault="00336CAE" w:rsidP="007E0984">
      <w:pPr>
        <w:pStyle w:val="Heading1"/>
        <w:rPr>
          <w:szCs w:val="26"/>
          <w:lang w:val="ru-RU"/>
        </w:rPr>
      </w:pPr>
      <w:bookmarkStart w:id="132" w:name="lt_pId163"/>
      <w:r w:rsidRPr="00C21DC4">
        <w:rPr>
          <w:lang w:val="ru-RU"/>
        </w:rPr>
        <w:t>5</w:t>
      </w:r>
      <w:r w:rsidRPr="00C21DC4">
        <w:rPr>
          <w:lang w:val="ru-RU"/>
        </w:rPr>
        <w:tab/>
      </w:r>
      <w:r w:rsidR="002248C0" w:rsidRPr="00C21DC4">
        <w:rPr>
          <w:lang w:val="ru-RU"/>
        </w:rPr>
        <w:t xml:space="preserve">Роль МСЭ </w:t>
      </w:r>
      <w:bookmarkStart w:id="133" w:name="lt_pId165"/>
      <w:bookmarkEnd w:id="132"/>
      <w:r w:rsidR="002248C0" w:rsidRPr="00C21DC4">
        <w:rPr>
          <w:bCs/>
          <w:lang w:val="ru-RU"/>
        </w:rPr>
        <w:t xml:space="preserve">в выполнении заключительного доклада </w:t>
      </w:r>
      <w:r w:rsidR="002248C0" w:rsidRPr="00C21DC4">
        <w:rPr>
          <w:b w:val="0"/>
          <w:lang w:val="ru-RU"/>
        </w:rPr>
        <w:t>"</w:t>
      </w:r>
      <w:r w:rsidR="002248C0" w:rsidRPr="00C21DC4">
        <w:rPr>
          <w:color w:val="000000"/>
          <w:lang w:val="ru-RU"/>
        </w:rPr>
        <w:t>Век цифровой взаимозависимости</w:t>
      </w:r>
      <w:r w:rsidR="002248C0" w:rsidRPr="00C21DC4">
        <w:rPr>
          <w:b w:val="0"/>
          <w:bCs/>
          <w:color w:val="000000"/>
          <w:lang w:val="ru-RU"/>
        </w:rPr>
        <w:t>"</w:t>
      </w:r>
      <w:r w:rsidR="002248C0" w:rsidRPr="00C21DC4">
        <w:rPr>
          <w:bCs/>
          <w:lang w:val="ru-RU"/>
        </w:rPr>
        <w:t xml:space="preserve"> </w:t>
      </w:r>
      <w:r w:rsidR="002248C0" w:rsidRPr="00C21DC4">
        <w:rPr>
          <w:color w:val="000000"/>
          <w:lang w:val="ru-RU"/>
        </w:rPr>
        <w:t>Группы высокого уровня Генерального секретаря ООН по цифровому сотрудничеству</w:t>
      </w:r>
      <w:r w:rsidR="002248C0" w:rsidRPr="00C21DC4">
        <w:rPr>
          <w:b w:val="0"/>
          <w:bCs/>
          <w:lang w:val="ru-RU"/>
        </w:rPr>
        <w:t xml:space="preserve"> </w:t>
      </w:r>
      <w:r w:rsidR="009C5EFD" w:rsidRPr="00C21DC4">
        <w:rPr>
          <w:szCs w:val="26"/>
          <w:lang w:val="ru-RU"/>
        </w:rPr>
        <w:t>(</w:t>
      </w:r>
      <w:hyperlink r:id="rId79" w:history="1">
        <w:r w:rsidR="009C5EFD" w:rsidRPr="00C21DC4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S19-CWGWSIS34-INF-0001</w:t>
        </w:r>
      </w:hyperlink>
      <w:r w:rsidR="009C5EFD" w:rsidRPr="00C21DC4">
        <w:rPr>
          <w:szCs w:val="26"/>
          <w:lang w:val="ru-RU"/>
        </w:rPr>
        <w:t>)</w:t>
      </w:r>
      <w:bookmarkEnd w:id="133"/>
    </w:p>
    <w:p w14:paraId="2045F7A6" w14:textId="0BE7473A" w:rsidR="009C5EFD" w:rsidRPr="00C21DC4" w:rsidRDefault="00336CAE" w:rsidP="007E0984">
      <w:pPr>
        <w:rPr>
          <w:lang w:val="ru-RU"/>
        </w:rPr>
      </w:pPr>
      <w:bookmarkStart w:id="134" w:name="lt_pId166"/>
      <w:r w:rsidRPr="00C21DC4">
        <w:rPr>
          <w:lang w:val="ru-RU"/>
        </w:rPr>
        <w:t>5.1</w:t>
      </w:r>
      <w:r w:rsidRPr="00C21DC4">
        <w:rPr>
          <w:lang w:val="ru-RU"/>
        </w:rPr>
        <w:tab/>
      </w:r>
      <w:r w:rsidR="0032291A" w:rsidRPr="00C21DC4">
        <w:rPr>
          <w:lang w:val="ru-RU"/>
        </w:rPr>
        <w:t>Заместитель Генерального секретаря МСЭ представил обзор деятельности МСЭ, касающейся рекомендаций</w:t>
      </w:r>
      <w:r w:rsidR="00E5545A" w:rsidRPr="00C21DC4">
        <w:rPr>
          <w:lang w:val="ru-RU"/>
        </w:rPr>
        <w:t xml:space="preserve">, представленных в докладе </w:t>
      </w:r>
      <w:r w:rsidR="00E5545A" w:rsidRPr="00C21DC4">
        <w:rPr>
          <w:color w:val="000000"/>
          <w:lang w:val="ru-RU"/>
        </w:rPr>
        <w:t>Группы высокого уровня по цифровому сотрудничеству</w:t>
      </w:r>
      <w:r w:rsidR="00210A8C" w:rsidRPr="00C21DC4">
        <w:rPr>
          <w:color w:val="000000"/>
          <w:lang w:val="ru-RU"/>
        </w:rPr>
        <w:t>, отметив несколько пунктов, по которым МСЭ мог бы внести вклад и играть активную роль</w:t>
      </w:r>
      <w:r w:rsidR="009C5EFD" w:rsidRPr="00C21DC4">
        <w:rPr>
          <w:lang w:val="ru-RU"/>
        </w:rPr>
        <w:t>.</w:t>
      </w:r>
      <w:bookmarkEnd w:id="134"/>
      <w:r w:rsidR="009C5EFD" w:rsidRPr="00C21DC4">
        <w:rPr>
          <w:lang w:val="ru-RU"/>
        </w:rPr>
        <w:t xml:space="preserve"> </w:t>
      </w:r>
      <w:bookmarkStart w:id="135" w:name="lt_pId167"/>
      <w:r w:rsidR="00210A8C" w:rsidRPr="00C21DC4">
        <w:rPr>
          <w:lang w:val="ru-RU"/>
        </w:rPr>
        <w:t>Он подчеркнул значение сотрудничества с различными заинтересованными сторонами</w:t>
      </w:r>
      <w:r w:rsidR="00425D9D" w:rsidRPr="00C21DC4">
        <w:rPr>
          <w:lang w:val="ru-RU"/>
        </w:rPr>
        <w:t>, объединения конкретных знаний, совместного использования ресурсов и недопущения дублирования усилий</w:t>
      </w:r>
      <w:r w:rsidR="009C5EFD" w:rsidRPr="00C21DC4">
        <w:rPr>
          <w:lang w:val="ru-RU"/>
        </w:rPr>
        <w:t>.</w:t>
      </w:r>
      <w:bookmarkEnd w:id="135"/>
    </w:p>
    <w:p w14:paraId="373A559A" w14:textId="2505866F" w:rsidR="009C5EFD" w:rsidRPr="00C21DC4" w:rsidRDefault="00336CAE" w:rsidP="007E0984">
      <w:pPr>
        <w:rPr>
          <w:lang w:val="ru-RU"/>
        </w:rPr>
      </w:pPr>
      <w:bookmarkStart w:id="136" w:name="lt_pId168"/>
      <w:r w:rsidRPr="00C21DC4">
        <w:rPr>
          <w:lang w:val="ru-RU"/>
        </w:rPr>
        <w:t>5.</w:t>
      </w:r>
      <w:r w:rsidR="0018693D" w:rsidRPr="00C21DC4">
        <w:rPr>
          <w:lang w:val="ru-RU"/>
        </w:rPr>
        <w:t>2</w:t>
      </w:r>
      <w:r w:rsidRPr="00C21DC4">
        <w:rPr>
          <w:lang w:val="ru-RU"/>
        </w:rPr>
        <w:tab/>
      </w:r>
      <w:r w:rsidR="004D19EC" w:rsidRPr="00C21DC4">
        <w:rPr>
          <w:lang w:val="ru-RU"/>
        </w:rPr>
        <w:t>Вклад Королевства Саудовская Аравия –</w:t>
      </w:r>
      <w:r w:rsidR="009C5EFD" w:rsidRPr="00C21DC4">
        <w:rPr>
          <w:lang w:val="ru-RU"/>
        </w:rPr>
        <w:t xml:space="preserve"> </w:t>
      </w:r>
      <w:r w:rsidR="004D19EC" w:rsidRPr="00C21DC4">
        <w:rPr>
          <w:color w:val="000000"/>
          <w:lang w:val="ru-RU"/>
        </w:rPr>
        <w:t>Групп</w:t>
      </w:r>
      <w:r w:rsidR="006C331E" w:rsidRPr="00C21DC4">
        <w:rPr>
          <w:color w:val="000000"/>
          <w:lang w:val="ru-RU"/>
        </w:rPr>
        <w:t>а</w:t>
      </w:r>
      <w:r w:rsidR="004D19EC" w:rsidRPr="00C21DC4">
        <w:rPr>
          <w:color w:val="000000"/>
          <w:lang w:val="ru-RU"/>
        </w:rPr>
        <w:t xml:space="preserve"> высокого уровня Организации Объединенных Наций по цифровому сотрудничеству</w:t>
      </w:r>
      <w:r w:rsidR="009C5EFD" w:rsidRPr="00C21DC4">
        <w:rPr>
          <w:lang w:val="ru-RU"/>
        </w:rPr>
        <w:t xml:space="preserve">: </w:t>
      </w:r>
      <w:r w:rsidR="004D19EC" w:rsidRPr="00C21DC4">
        <w:rPr>
          <w:lang w:val="ru-RU"/>
        </w:rPr>
        <w:t>Королевство Саудовская Аравия представило свой документ</w:t>
      </w:r>
      <w:r w:rsidR="009C5EFD" w:rsidRPr="00C21DC4">
        <w:rPr>
          <w:lang w:val="ru-RU"/>
        </w:rPr>
        <w:t>: (</w:t>
      </w:r>
      <w:hyperlink r:id="rId80" w:history="1">
        <w:r w:rsidR="009C5EFD" w:rsidRPr="00C21DC4">
          <w:rPr>
            <w:rStyle w:val="Hyperlink"/>
            <w:rFonts w:cstheme="minorHAnsi"/>
            <w:bCs/>
            <w:spacing w:val="-4"/>
            <w:szCs w:val="22"/>
            <w:lang w:val="ru-RU"/>
          </w:rPr>
          <w:t>S19-CWGWSIS34-C-0019</w:t>
        </w:r>
      </w:hyperlink>
      <w:r w:rsidR="009C5EFD" w:rsidRPr="00C21DC4">
        <w:rPr>
          <w:rFonts w:eastAsia="Calibri"/>
          <w:bCs/>
          <w:lang w:val="ru-RU"/>
        </w:rPr>
        <w:t>).</w:t>
      </w:r>
      <w:bookmarkEnd w:id="136"/>
    </w:p>
    <w:p w14:paraId="53F2B48F" w14:textId="392F1545" w:rsidR="009C5EFD" w:rsidRPr="00C21DC4" w:rsidRDefault="00336CAE" w:rsidP="007E0984">
      <w:pPr>
        <w:rPr>
          <w:lang w:val="ru-RU"/>
        </w:rPr>
      </w:pPr>
      <w:bookmarkStart w:id="137" w:name="lt_pId169"/>
      <w:r w:rsidRPr="00C21DC4">
        <w:rPr>
          <w:rFonts w:eastAsia="MS Mincho"/>
          <w:lang w:val="ru-RU" w:eastAsia="zh-CN"/>
        </w:rPr>
        <w:t>5.3</w:t>
      </w:r>
      <w:r w:rsidRPr="00C21DC4">
        <w:rPr>
          <w:rFonts w:eastAsia="MS Mincho"/>
          <w:lang w:val="ru-RU" w:eastAsia="zh-CN"/>
        </w:rPr>
        <w:tab/>
      </w:r>
      <w:r w:rsidR="00A11EA5" w:rsidRPr="00C21DC4">
        <w:rPr>
          <w:rFonts w:eastAsia="MS Mincho"/>
          <w:lang w:val="ru-RU" w:eastAsia="zh-CN"/>
        </w:rPr>
        <w:t>Документ был принят к сведению с благодарностью</w:t>
      </w:r>
      <w:r w:rsidR="009C5EFD" w:rsidRPr="00C21DC4">
        <w:rPr>
          <w:rFonts w:eastAsia="MS Mincho"/>
          <w:lang w:val="ru-RU" w:eastAsia="zh-CN"/>
        </w:rPr>
        <w:t>.</w:t>
      </w:r>
      <w:bookmarkEnd w:id="137"/>
    </w:p>
    <w:p w14:paraId="2105B3F5" w14:textId="319C8B20" w:rsidR="009C5EFD" w:rsidRPr="00C21DC4" w:rsidRDefault="00336CAE" w:rsidP="007E0984">
      <w:pPr>
        <w:pStyle w:val="Heading1"/>
        <w:rPr>
          <w:lang w:val="ru-RU"/>
        </w:rPr>
      </w:pPr>
      <w:bookmarkStart w:id="138" w:name="lt_pId170"/>
      <w:r w:rsidRPr="00C21DC4">
        <w:rPr>
          <w:lang w:val="ru-RU"/>
        </w:rPr>
        <w:t>6</w:t>
      </w:r>
      <w:r w:rsidRPr="00C21DC4">
        <w:rPr>
          <w:lang w:val="ru-RU"/>
        </w:rPr>
        <w:tab/>
        <w:t>Вклад Российской Федерации: предложения для работы РГС-ВВУИО</w:t>
      </w:r>
      <w:r w:rsidR="00447388" w:rsidRPr="00C21DC4">
        <w:rPr>
          <w:lang w:val="ru-RU"/>
        </w:rPr>
        <w:t>&amp;ЦУР</w:t>
      </w:r>
      <w:bookmarkEnd w:id="138"/>
    </w:p>
    <w:p w14:paraId="72D587F5" w14:textId="19911AB5" w:rsidR="009C5EFD" w:rsidRPr="00C21DC4" w:rsidRDefault="00336CAE" w:rsidP="00682608">
      <w:pPr>
        <w:rPr>
          <w:rFonts w:eastAsia="Calibri"/>
          <w:bCs/>
          <w:lang w:val="ru-RU"/>
        </w:rPr>
      </w:pPr>
      <w:bookmarkStart w:id="139" w:name="lt_pId171"/>
      <w:r w:rsidRPr="00C21DC4">
        <w:rPr>
          <w:lang w:val="ru-RU"/>
        </w:rPr>
        <w:t>6.1</w:t>
      </w:r>
      <w:r w:rsidRPr="00C21DC4">
        <w:rPr>
          <w:lang w:val="ru-RU"/>
        </w:rPr>
        <w:tab/>
      </w:r>
      <w:r w:rsidR="00A11EA5" w:rsidRPr="00C21DC4">
        <w:rPr>
          <w:lang w:val="ru-RU"/>
        </w:rPr>
        <w:t>Российская Федерация представила свой документ</w:t>
      </w:r>
      <w:r w:rsidR="009C5EFD" w:rsidRPr="00C21DC4">
        <w:rPr>
          <w:lang w:val="ru-RU"/>
        </w:rPr>
        <w:t>: (</w:t>
      </w:r>
      <w:hyperlink r:id="rId81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S19-CWGWSIS34-C-0018</w:t>
        </w:r>
      </w:hyperlink>
      <w:r w:rsidR="009C5EFD" w:rsidRPr="00C21DC4">
        <w:rPr>
          <w:rFonts w:eastAsia="Calibri"/>
          <w:bCs/>
          <w:lang w:val="ru-RU"/>
        </w:rPr>
        <w:t>).</w:t>
      </w:r>
      <w:bookmarkEnd w:id="139"/>
    </w:p>
    <w:p w14:paraId="242DE174" w14:textId="68CF28F1" w:rsidR="00336CAE" w:rsidRPr="00C21DC4" w:rsidRDefault="00336CAE" w:rsidP="007E0984">
      <w:pPr>
        <w:rPr>
          <w:rFonts w:eastAsia="Calibri"/>
          <w:lang w:val="ru-RU"/>
        </w:rPr>
      </w:pPr>
      <w:bookmarkStart w:id="140" w:name="lt_pId172"/>
      <w:r w:rsidRPr="00C21DC4">
        <w:rPr>
          <w:rFonts w:eastAsia="Calibri"/>
          <w:lang w:val="ru-RU"/>
        </w:rPr>
        <w:t>6.2</w:t>
      </w:r>
      <w:r w:rsidRPr="00C21DC4">
        <w:rPr>
          <w:rFonts w:eastAsia="Calibri"/>
          <w:lang w:val="ru-RU"/>
        </w:rPr>
        <w:tab/>
      </w:r>
      <w:r w:rsidR="00A11EA5" w:rsidRPr="00C21DC4">
        <w:rPr>
          <w:rFonts w:eastAsia="Calibri"/>
          <w:lang w:val="ru-RU"/>
        </w:rPr>
        <w:t xml:space="preserve">Группа поблагодарила Российскую Федерацию за этот документ, и принятые предложения отражены </w:t>
      </w:r>
      <w:r w:rsidR="006C331E" w:rsidRPr="00C21DC4">
        <w:rPr>
          <w:rFonts w:eastAsia="Calibri"/>
          <w:lang w:val="ru-RU"/>
        </w:rPr>
        <w:t xml:space="preserve">в </w:t>
      </w:r>
      <w:r w:rsidR="00A11EA5" w:rsidRPr="00C21DC4">
        <w:rPr>
          <w:rFonts w:eastAsia="Calibri"/>
          <w:lang w:val="ru-RU"/>
        </w:rPr>
        <w:t>разделе 3, выше</w:t>
      </w:r>
      <w:r w:rsidR="009C5EFD" w:rsidRPr="00C21DC4">
        <w:rPr>
          <w:rFonts w:eastAsia="Calibri"/>
          <w:lang w:val="ru-RU"/>
        </w:rPr>
        <w:t>.</w:t>
      </w:r>
      <w:bookmarkEnd w:id="140"/>
      <w:r w:rsidR="009C5EFD" w:rsidRPr="00C21DC4">
        <w:rPr>
          <w:rFonts w:eastAsia="Calibri"/>
          <w:lang w:val="ru-RU"/>
        </w:rPr>
        <w:t xml:space="preserve"> </w:t>
      </w:r>
      <w:bookmarkStart w:id="141" w:name="lt_pId173"/>
      <w:r w:rsidR="00A11EA5" w:rsidRPr="00C21DC4">
        <w:rPr>
          <w:rFonts w:eastAsia="Calibri"/>
          <w:lang w:val="ru-RU"/>
        </w:rPr>
        <w:t>См. соответствующие сведения в кратком отчете о 34</w:t>
      </w:r>
      <w:r w:rsidR="00A11EA5" w:rsidRPr="00C21DC4">
        <w:rPr>
          <w:rFonts w:eastAsia="Calibri"/>
          <w:lang w:val="ru-RU"/>
        </w:rPr>
        <w:noBreakHyphen/>
        <w:t xml:space="preserve">м собрании </w:t>
      </w:r>
      <w:r w:rsidR="00A11EA5" w:rsidRPr="00C21DC4">
        <w:rPr>
          <w:lang w:val="ru-RU"/>
        </w:rPr>
        <w:t>РГС</w:t>
      </w:r>
      <w:r w:rsidR="006C331E" w:rsidRPr="00C21DC4">
        <w:rPr>
          <w:lang w:val="ru-RU"/>
        </w:rPr>
        <w:noBreakHyphen/>
      </w:r>
      <w:r w:rsidR="00A11EA5" w:rsidRPr="00C21DC4">
        <w:rPr>
          <w:lang w:val="ru-RU"/>
        </w:rPr>
        <w:t>ВВУИО&amp;ЦУР</w:t>
      </w:r>
      <w:r w:rsidR="00A11EA5" w:rsidRPr="00C21DC4">
        <w:rPr>
          <w:rFonts w:eastAsia="Calibri"/>
          <w:lang w:val="ru-RU"/>
        </w:rPr>
        <w:t xml:space="preserve"> </w:t>
      </w:r>
      <w:r w:rsidR="000E7EC7" w:rsidRPr="00C21DC4">
        <w:rPr>
          <w:rFonts w:eastAsia="Calibri"/>
          <w:lang w:val="ru-RU"/>
        </w:rPr>
        <w:t>в разделе 8</w:t>
      </w:r>
      <w:r w:rsidR="009C5EFD" w:rsidRPr="00C21DC4">
        <w:rPr>
          <w:rFonts w:eastAsia="Calibri"/>
          <w:lang w:val="ru-RU"/>
        </w:rPr>
        <w:t xml:space="preserve"> (</w:t>
      </w:r>
      <w:hyperlink r:id="rId82" w:history="1">
        <w:r w:rsidR="009C5EFD" w:rsidRPr="00C21DC4">
          <w:rPr>
            <w:rStyle w:val="Hyperlink"/>
            <w:rFonts w:eastAsia="Calibri" w:cstheme="minorHAnsi"/>
            <w:szCs w:val="22"/>
            <w:lang w:val="ru-RU"/>
          </w:rPr>
          <w:t>CWG-WSIS&amp;SDG-34-22</w:t>
        </w:r>
      </w:hyperlink>
      <w:r w:rsidR="009C5EFD" w:rsidRPr="00C21DC4">
        <w:rPr>
          <w:rFonts w:eastAsia="Calibri"/>
          <w:lang w:val="ru-RU"/>
        </w:rPr>
        <w:t>).</w:t>
      </w:r>
      <w:bookmarkEnd w:id="141"/>
    </w:p>
    <w:p w14:paraId="607B8CCC" w14:textId="331F38BC" w:rsidR="009C5EFD" w:rsidRPr="00C21DC4" w:rsidRDefault="00336CAE" w:rsidP="007E0984">
      <w:pPr>
        <w:pStyle w:val="Heading1"/>
        <w:rPr>
          <w:bCs/>
          <w:u w:val="single"/>
          <w:lang w:val="ru-RU"/>
        </w:rPr>
      </w:pPr>
      <w:bookmarkStart w:id="142" w:name="lt_pId174"/>
      <w:r w:rsidRPr="00C21DC4">
        <w:rPr>
          <w:lang w:val="ru-RU"/>
        </w:rPr>
        <w:t>7</w:t>
      </w:r>
      <w:r w:rsidRPr="00C21DC4">
        <w:rPr>
          <w:lang w:val="ru-RU"/>
        </w:rPr>
        <w:tab/>
      </w:r>
      <w:r w:rsidR="004B43A7" w:rsidRPr="00C21DC4">
        <w:rPr>
          <w:lang w:val="ru-RU"/>
        </w:rPr>
        <w:t xml:space="preserve">Обсуждение </w:t>
      </w:r>
      <w:r w:rsidR="004B43A7" w:rsidRPr="00C21DC4">
        <w:rPr>
          <w:color w:val="000000"/>
          <w:lang w:val="ru-RU"/>
        </w:rPr>
        <w:t>общего обзора хода осуществления решений ВВУИО</w:t>
      </w:r>
      <w:r w:rsidR="009C5EFD" w:rsidRPr="00C21DC4">
        <w:rPr>
          <w:lang w:val="ru-RU"/>
        </w:rPr>
        <w:t xml:space="preserve">: </w:t>
      </w:r>
      <w:r w:rsidR="004B43A7" w:rsidRPr="00C21DC4">
        <w:rPr>
          <w:lang w:val="ru-RU"/>
        </w:rPr>
        <w:t>ВВУИО</w:t>
      </w:r>
      <w:r w:rsidR="00C82D2F" w:rsidRPr="00C21DC4">
        <w:rPr>
          <w:lang w:val="ru-RU"/>
        </w:rPr>
        <w:t> </w:t>
      </w:r>
      <w:r w:rsidR="004B43A7" w:rsidRPr="00C21DC4">
        <w:rPr>
          <w:lang w:val="ru-RU"/>
        </w:rPr>
        <w:t xml:space="preserve">после </w:t>
      </w:r>
      <w:r w:rsidR="009C5EFD" w:rsidRPr="00C21DC4">
        <w:rPr>
          <w:lang w:val="ru-RU"/>
        </w:rPr>
        <w:t>2025</w:t>
      </w:r>
      <w:bookmarkEnd w:id="142"/>
      <w:r w:rsidR="004B43A7" w:rsidRPr="00C21DC4">
        <w:rPr>
          <w:lang w:val="ru-RU"/>
        </w:rPr>
        <w:t> года</w:t>
      </w:r>
    </w:p>
    <w:p w14:paraId="7ED54792" w14:textId="2208A637" w:rsidR="009C5EFD" w:rsidRPr="00C21DC4" w:rsidRDefault="00336CAE" w:rsidP="007E0984">
      <w:pPr>
        <w:rPr>
          <w:u w:val="single"/>
          <w:lang w:val="ru-RU"/>
        </w:rPr>
      </w:pPr>
      <w:bookmarkStart w:id="143" w:name="lt_pId175"/>
      <w:r w:rsidRPr="00C21DC4">
        <w:rPr>
          <w:lang w:val="ru-RU"/>
        </w:rPr>
        <w:t>7.1</w:t>
      </w:r>
      <w:r w:rsidRPr="00C21DC4">
        <w:rPr>
          <w:lang w:val="ru-RU"/>
        </w:rPr>
        <w:tab/>
      </w:r>
      <w:r w:rsidR="0018693D" w:rsidRPr="00C21DC4">
        <w:rPr>
          <w:lang w:val="ru-RU"/>
        </w:rPr>
        <w:t>Вклад Российской Федерации</w:t>
      </w:r>
      <w:r w:rsidR="009C5EFD" w:rsidRPr="00C21DC4">
        <w:rPr>
          <w:lang w:val="ru-RU"/>
        </w:rPr>
        <w:t xml:space="preserve">: </w:t>
      </w:r>
      <w:r w:rsidR="001E77BF" w:rsidRPr="00C21DC4">
        <w:rPr>
          <w:lang w:val="ru-RU"/>
        </w:rPr>
        <w:t>Осуществление решений Форума ВВУИО 2020 года</w:t>
      </w:r>
      <w:r w:rsidR="009C5EFD" w:rsidRPr="00C21DC4">
        <w:rPr>
          <w:lang w:val="ru-RU"/>
        </w:rPr>
        <w:t xml:space="preserve"> (</w:t>
      </w:r>
      <w:r w:rsidR="00447388" w:rsidRPr="00C21DC4">
        <w:rPr>
          <w:lang w:val="ru-RU"/>
        </w:rPr>
        <w:t>ВВУИО</w:t>
      </w:r>
      <w:r w:rsidR="009C5EFD" w:rsidRPr="00C21DC4">
        <w:rPr>
          <w:lang w:val="ru-RU"/>
        </w:rPr>
        <w:t>+15) (</w:t>
      </w:r>
      <w:hyperlink r:id="rId83" w:history="1">
        <w:r w:rsidR="009C5EFD" w:rsidRPr="00C21DC4">
          <w:rPr>
            <w:rStyle w:val="Hyperlink"/>
            <w:rFonts w:cstheme="minorHAnsi"/>
            <w:szCs w:val="22"/>
            <w:lang w:val="ru-RU"/>
          </w:rPr>
          <w:t>CWGWSIS35/11</w:t>
        </w:r>
      </w:hyperlink>
      <w:r w:rsidR="009C5EFD" w:rsidRPr="00C21DC4">
        <w:rPr>
          <w:lang w:val="ru-RU"/>
        </w:rPr>
        <w:t>)</w:t>
      </w:r>
      <w:bookmarkEnd w:id="143"/>
      <w:r w:rsidR="00682608" w:rsidRPr="00C21DC4">
        <w:rPr>
          <w:lang w:val="ru-RU"/>
        </w:rPr>
        <w:t>.</w:t>
      </w:r>
    </w:p>
    <w:p w14:paraId="5727A798" w14:textId="7E88ECA5" w:rsidR="009C5EFD" w:rsidRPr="00C21DC4" w:rsidRDefault="00336CAE" w:rsidP="007E0984">
      <w:pPr>
        <w:pStyle w:val="enumlev1"/>
        <w:rPr>
          <w:bCs/>
          <w:lang w:val="ru-RU"/>
        </w:rPr>
      </w:pPr>
      <w:bookmarkStart w:id="144" w:name="lt_pId176"/>
      <w:r w:rsidRPr="00C21DC4">
        <w:rPr>
          <w:lang w:val="ru-RU"/>
        </w:rPr>
        <w:t>7.1.1</w:t>
      </w:r>
      <w:r w:rsidRPr="00C21DC4">
        <w:rPr>
          <w:lang w:val="ru-RU"/>
        </w:rPr>
        <w:tab/>
      </w:r>
      <w:r w:rsidR="001E77BF" w:rsidRPr="00C21DC4">
        <w:rPr>
          <w:lang w:val="ru-RU"/>
        </w:rPr>
        <w:t>Российская Федерация представила свой документ</w:t>
      </w:r>
      <w:r w:rsidR="009C5EFD" w:rsidRPr="00C21DC4">
        <w:rPr>
          <w:lang w:val="ru-RU"/>
        </w:rPr>
        <w:t xml:space="preserve">: </w:t>
      </w:r>
      <w:hyperlink r:id="rId84" w:history="1"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S20-CWGWSIS35-C-0011/</w:t>
        </w:r>
        <w:proofErr w:type="spellStart"/>
        <w:r w:rsidR="009C5EFD" w:rsidRPr="00C21DC4">
          <w:rPr>
            <w:rStyle w:val="Hyperlink"/>
            <w:rFonts w:cstheme="minorHAnsi"/>
            <w:bCs/>
            <w:szCs w:val="22"/>
            <w:lang w:val="ru-RU"/>
          </w:rPr>
          <w:t>en</w:t>
        </w:r>
        <w:proofErr w:type="spellEnd"/>
      </w:hyperlink>
      <w:bookmarkEnd w:id="144"/>
      <w:r w:rsidR="00682608" w:rsidRPr="00C21DC4">
        <w:rPr>
          <w:lang w:val="ru-RU"/>
        </w:rPr>
        <w:t>.</w:t>
      </w:r>
    </w:p>
    <w:p w14:paraId="2755604A" w14:textId="4FD054FE" w:rsidR="009C5EFD" w:rsidRPr="00C21DC4" w:rsidRDefault="00336CAE" w:rsidP="007E0984">
      <w:pPr>
        <w:pStyle w:val="enumlev1"/>
        <w:rPr>
          <w:lang w:val="ru-RU"/>
        </w:rPr>
      </w:pPr>
      <w:bookmarkStart w:id="145" w:name="lt_pId177"/>
      <w:r w:rsidRPr="00C21DC4">
        <w:rPr>
          <w:lang w:val="ru-RU"/>
        </w:rPr>
        <w:t>7.1.2</w:t>
      </w:r>
      <w:r w:rsidRPr="00C21DC4">
        <w:rPr>
          <w:lang w:val="ru-RU"/>
        </w:rPr>
        <w:tab/>
      </w:r>
      <w:r w:rsidR="001E77BF" w:rsidRPr="00C21DC4">
        <w:rPr>
          <w:lang w:val="ru-RU"/>
        </w:rPr>
        <w:t>Группа поблагодарила Российскую Федерацию за ее документ и содержащиеся в нем предложения</w:t>
      </w:r>
      <w:r w:rsidR="009C5EFD" w:rsidRPr="00C21DC4">
        <w:rPr>
          <w:lang w:val="ru-RU"/>
        </w:rPr>
        <w:t>.</w:t>
      </w:r>
      <w:bookmarkEnd w:id="145"/>
    </w:p>
    <w:p w14:paraId="115BCA35" w14:textId="0659862B" w:rsidR="009C5EFD" w:rsidRPr="00C21DC4" w:rsidRDefault="00336CAE" w:rsidP="007E0984">
      <w:pPr>
        <w:pStyle w:val="enumlev1"/>
        <w:rPr>
          <w:lang w:val="ru-RU"/>
        </w:rPr>
      </w:pPr>
      <w:bookmarkStart w:id="146" w:name="lt_pId178"/>
      <w:r w:rsidRPr="00C21DC4">
        <w:rPr>
          <w:lang w:val="ru-RU"/>
        </w:rPr>
        <w:t>7.1.3</w:t>
      </w:r>
      <w:r w:rsidRPr="00C21DC4">
        <w:rPr>
          <w:lang w:val="ru-RU"/>
        </w:rPr>
        <w:tab/>
      </w:r>
      <w:r w:rsidR="005763A4" w:rsidRPr="00C21DC4">
        <w:rPr>
          <w:lang w:val="ru-RU"/>
        </w:rPr>
        <w:t>Группа приняла решение предложить секретариату изменить способы планирования, контролирования и представления отчетности по работе, ведущейся по выполнению направлений деятельности, по которым МСЭ является ведущей содействующей организацией</w:t>
      </w:r>
      <w:r w:rsidR="009C5EFD" w:rsidRPr="00C21DC4">
        <w:rPr>
          <w:lang w:val="ru-RU"/>
        </w:rPr>
        <w:t>.</w:t>
      </w:r>
      <w:bookmarkEnd w:id="146"/>
    </w:p>
    <w:p w14:paraId="09690622" w14:textId="337CD6B2" w:rsidR="009C5EFD" w:rsidRPr="00C21DC4" w:rsidRDefault="00336CAE" w:rsidP="00C82D2F">
      <w:pPr>
        <w:pStyle w:val="enumlev1"/>
        <w:keepNext/>
        <w:rPr>
          <w:lang w:val="ru-RU"/>
        </w:rPr>
      </w:pPr>
      <w:bookmarkStart w:id="147" w:name="lt_pId179"/>
      <w:r w:rsidRPr="00C21DC4">
        <w:rPr>
          <w:lang w:val="ru-RU"/>
        </w:rPr>
        <w:lastRenderedPageBreak/>
        <w:t>7.1.4</w:t>
      </w:r>
      <w:r w:rsidRPr="00C21DC4">
        <w:rPr>
          <w:lang w:val="ru-RU"/>
        </w:rPr>
        <w:tab/>
      </w:r>
      <w:r w:rsidR="00AE0643" w:rsidRPr="00C21DC4">
        <w:rPr>
          <w:lang w:val="ru-RU"/>
        </w:rPr>
        <w:t>Группа предложила, чтобы по каждой области деятельности секретариат ежегодно</w:t>
      </w:r>
      <w:r w:rsidR="009C5EFD" w:rsidRPr="00C21DC4">
        <w:rPr>
          <w:lang w:val="ru-RU"/>
        </w:rPr>
        <w:t>:</w:t>
      </w:r>
      <w:bookmarkEnd w:id="147"/>
    </w:p>
    <w:p w14:paraId="1D1D06A4" w14:textId="65720299" w:rsidR="009C5EFD" w:rsidRPr="00C21DC4" w:rsidRDefault="00336CAE" w:rsidP="007E0984">
      <w:pPr>
        <w:pStyle w:val="enumlev2"/>
        <w:tabs>
          <w:tab w:val="clear" w:pos="1191"/>
          <w:tab w:val="clear" w:pos="1588"/>
        </w:tabs>
        <w:ind w:left="1701" w:hanging="907"/>
        <w:rPr>
          <w:lang w:val="ru-RU"/>
        </w:rPr>
      </w:pPr>
      <w:bookmarkStart w:id="148" w:name="lt_pId180"/>
      <w:r w:rsidRPr="00C21DC4">
        <w:rPr>
          <w:lang w:val="ru-RU"/>
        </w:rPr>
        <w:t>7.1.4.1</w:t>
      </w:r>
      <w:r w:rsidRPr="00C21DC4">
        <w:rPr>
          <w:lang w:val="ru-RU"/>
        </w:rPr>
        <w:tab/>
      </w:r>
      <w:r w:rsidR="00AE0643" w:rsidRPr="00C21DC4">
        <w:rPr>
          <w:lang w:val="ru-RU"/>
        </w:rPr>
        <w:t>проводил на основании данных анализ текущей ситуации</w:t>
      </w:r>
      <w:r w:rsidR="009C5EFD" w:rsidRPr="00C21DC4">
        <w:rPr>
          <w:lang w:val="ru-RU"/>
        </w:rPr>
        <w:t>;</w:t>
      </w:r>
      <w:bookmarkEnd w:id="148"/>
    </w:p>
    <w:p w14:paraId="7D949592" w14:textId="310FC78A" w:rsidR="009C5EFD" w:rsidRPr="00C21DC4" w:rsidRDefault="00336CAE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asciiTheme="minorHAnsi" w:hAnsiTheme="minorHAnsi"/>
          <w:lang w:val="ru-RU"/>
        </w:rPr>
      </w:pPr>
      <w:bookmarkStart w:id="149" w:name="lt_pId181"/>
      <w:r w:rsidRPr="00C21DC4">
        <w:rPr>
          <w:rFonts w:asciiTheme="minorHAnsi" w:hAnsiTheme="minorHAnsi"/>
          <w:lang w:val="ru-RU"/>
        </w:rPr>
        <w:t>7.1.4.2</w:t>
      </w:r>
      <w:r w:rsidRPr="00C21DC4">
        <w:rPr>
          <w:rFonts w:asciiTheme="minorHAnsi" w:hAnsiTheme="minorHAnsi"/>
          <w:lang w:val="ru-RU"/>
        </w:rPr>
        <w:tab/>
      </w:r>
      <w:r w:rsidR="00AE0643" w:rsidRPr="00C21DC4">
        <w:rPr>
          <w:rFonts w:asciiTheme="minorHAnsi" w:hAnsiTheme="minorHAnsi"/>
          <w:lang w:val="ru-RU"/>
        </w:rPr>
        <w:t>описывал целевые показатели, которых предстоит достичь</w:t>
      </w:r>
      <w:r w:rsidR="009C5EFD" w:rsidRPr="00C21DC4">
        <w:rPr>
          <w:rFonts w:asciiTheme="minorHAnsi" w:hAnsiTheme="minorHAnsi"/>
          <w:lang w:val="ru-RU"/>
        </w:rPr>
        <w:t>;</w:t>
      </w:r>
      <w:bookmarkEnd w:id="149"/>
    </w:p>
    <w:p w14:paraId="483AF3A1" w14:textId="4CCD0DBB" w:rsidR="009C5EFD" w:rsidRPr="00C21DC4" w:rsidRDefault="00336CAE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asciiTheme="minorHAnsi" w:hAnsiTheme="minorHAnsi"/>
          <w:lang w:val="ru-RU"/>
        </w:rPr>
      </w:pPr>
      <w:bookmarkStart w:id="150" w:name="lt_pId182"/>
      <w:r w:rsidRPr="00C21DC4">
        <w:rPr>
          <w:rFonts w:asciiTheme="minorHAnsi" w:hAnsiTheme="minorHAnsi"/>
          <w:lang w:val="ru-RU"/>
        </w:rPr>
        <w:t>7.1.4.3</w:t>
      </w:r>
      <w:r w:rsidRPr="00C21DC4">
        <w:rPr>
          <w:rFonts w:asciiTheme="minorHAnsi" w:hAnsiTheme="minorHAnsi"/>
          <w:lang w:val="ru-RU"/>
        </w:rPr>
        <w:tab/>
      </w:r>
      <w:r w:rsidR="00AE0643" w:rsidRPr="00C21DC4">
        <w:rPr>
          <w:rFonts w:asciiTheme="minorHAnsi" w:hAnsiTheme="minorHAnsi"/>
          <w:lang w:val="ru-RU"/>
        </w:rPr>
        <w:t>анализировал эффективность имеющихся мер для достижения этих целевых показателей</w:t>
      </w:r>
      <w:r w:rsidR="009C5EFD" w:rsidRPr="00C21DC4">
        <w:rPr>
          <w:rFonts w:asciiTheme="minorHAnsi" w:hAnsiTheme="minorHAnsi"/>
          <w:lang w:val="ru-RU"/>
        </w:rPr>
        <w:t>;</w:t>
      </w:r>
      <w:bookmarkEnd w:id="150"/>
    </w:p>
    <w:p w14:paraId="18A14F6B" w14:textId="165708B7" w:rsidR="009C5EFD" w:rsidRPr="00C21DC4" w:rsidRDefault="001E606B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asciiTheme="minorHAnsi" w:hAnsiTheme="minorHAnsi"/>
          <w:lang w:val="ru-RU"/>
        </w:rPr>
      </w:pPr>
      <w:bookmarkStart w:id="151" w:name="lt_pId183"/>
      <w:r w:rsidRPr="00C21DC4">
        <w:rPr>
          <w:rFonts w:asciiTheme="minorHAnsi" w:hAnsiTheme="minorHAnsi"/>
          <w:lang w:val="ru-RU"/>
        </w:rPr>
        <w:t>7.1.4.4</w:t>
      </w:r>
      <w:r w:rsidRPr="00C21DC4">
        <w:rPr>
          <w:rFonts w:asciiTheme="minorHAnsi" w:hAnsiTheme="minorHAnsi"/>
          <w:lang w:val="ru-RU"/>
        </w:rPr>
        <w:tab/>
      </w:r>
      <w:r w:rsidR="00AE0643" w:rsidRPr="00C21DC4">
        <w:rPr>
          <w:rFonts w:asciiTheme="minorHAnsi" w:hAnsiTheme="minorHAnsi"/>
          <w:lang w:val="ru-RU"/>
        </w:rPr>
        <w:t xml:space="preserve">давал оценку </w:t>
      </w:r>
      <w:r w:rsidR="0035037B" w:rsidRPr="00C21DC4">
        <w:rPr>
          <w:rFonts w:asciiTheme="minorHAnsi" w:hAnsiTheme="minorHAnsi"/>
          <w:lang w:val="ru-RU"/>
        </w:rPr>
        <w:t>дальнейшим действиям по достижению этих целевых показателей, объясняя, какие варианты являются оптимальными</w:t>
      </w:r>
      <w:r w:rsidR="009C5EFD" w:rsidRPr="00C21DC4">
        <w:rPr>
          <w:rFonts w:asciiTheme="minorHAnsi" w:hAnsiTheme="minorHAnsi"/>
          <w:lang w:val="ru-RU"/>
        </w:rPr>
        <w:t>;</w:t>
      </w:r>
      <w:bookmarkEnd w:id="151"/>
    </w:p>
    <w:p w14:paraId="7F706CDF" w14:textId="139E741A" w:rsidR="009C5EFD" w:rsidRPr="00C21DC4" w:rsidRDefault="001E606B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asciiTheme="minorHAnsi" w:hAnsiTheme="minorHAnsi"/>
          <w:lang w:val="ru-RU"/>
        </w:rPr>
      </w:pPr>
      <w:bookmarkStart w:id="152" w:name="lt_pId184"/>
      <w:r w:rsidRPr="00C21DC4">
        <w:rPr>
          <w:rFonts w:asciiTheme="minorHAnsi" w:hAnsiTheme="minorHAnsi"/>
          <w:lang w:val="ru-RU"/>
        </w:rPr>
        <w:t>7.1.4.5</w:t>
      </w:r>
      <w:r w:rsidRPr="00C21DC4">
        <w:rPr>
          <w:rFonts w:asciiTheme="minorHAnsi" w:hAnsiTheme="minorHAnsi"/>
          <w:lang w:val="ru-RU"/>
        </w:rPr>
        <w:tab/>
      </w:r>
      <w:r w:rsidR="0035037B" w:rsidRPr="00C21DC4">
        <w:rPr>
          <w:rFonts w:asciiTheme="minorHAnsi" w:hAnsiTheme="minorHAnsi"/>
          <w:lang w:val="ru-RU"/>
        </w:rPr>
        <w:t>консультировался с Рабочей группой Совета по имеющимся вариантам</w:t>
      </w:r>
      <w:r w:rsidR="009C5EFD" w:rsidRPr="00C21DC4">
        <w:rPr>
          <w:rFonts w:asciiTheme="minorHAnsi" w:hAnsiTheme="minorHAnsi"/>
          <w:lang w:val="ru-RU"/>
        </w:rPr>
        <w:t>;</w:t>
      </w:r>
      <w:bookmarkEnd w:id="152"/>
    </w:p>
    <w:p w14:paraId="170D9F46" w14:textId="7A10ADD7" w:rsidR="009C5EFD" w:rsidRPr="00C21DC4" w:rsidRDefault="001E606B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asciiTheme="minorHAnsi" w:hAnsiTheme="minorHAnsi"/>
          <w:lang w:val="ru-RU"/>
        </w:rPr>
      </w:pPr>
      <w:bookmarkStart w:id="153" w:name="lt_pId185"/>
      <w:r w:rsidRPr="00C21DC4">
        <w:rPr>
          <w:rFonts w:asciiTheme="minorHAnsi" w:hAnsiTheme="minorHAnsi"/>
          <w:lang w:val="ru-RU"/>
        </w:rPr>
        <w:t>7.1.4.6</w:t>
      </w:r>
      <w:r w:rsidRPr="00C21DC4">
        <w:rPr>
          <w:rFonts w:asciiTheme="minorHAnsi" w:hAnsiTheme="minorHAnsi"/>
          <w:lang w:val="ru-RU"/>
        </w:rPr>
        <w:tab/>
      </w:r>
      <w:r w:rsidR="0035037B" w:rsidRPr="00C21DC4">
        <w:rPr>
          <w:rFonts w:asciiTheme="minorHAnsi" w:hAnsiTheme="minorHAnsi"/>
          <w:lang w:val="ru-RU"/>
        </w:rPr>
        <w:t>отчитывался о принятых мерах и об их эффективности</w:t>
      </w:r>
      <w:r w:rsidR="009C5EFD" w:rsidRPr="00C21DC4">
        <w:rPr>
          <w:rFonts w:asciiTheme="minorHAnsi" w:hAnsiTheme="minorHAnsi"/>
          <w:lang w:val="ru-RU"/>
        </w:rPr>
        <w:t>;</w:t>
      </w:r>
      <w:bookmarkEnd w:id="153"/>
    </w:p>
    <w:p w14:paraId="00A40871" w14:textId="1078841D" w:rsidR="009C5EFD" w:rsidRPr="00C21DC4" w:rsidRDefault="001E606B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asciiTheme="minorHAnsi" w:hAnsiTheme="minorHAnsi"/>
          <w:lang w:val="ru-RU"/>
        </w:rPr>
      </w:pPr>
      <w:bookmarkStart w:id="154" w:name="lt_pId186"/>
      <w:r w:rsidRPr="00C21DC4">
        <w:rPr>
          <w:rFonts w:asciiTheme="minorHAnsi" w:hAnsiTheme="minorHAnsi"/>
          <w:lang w:val="ru-RU"/>
        </w:rPr>
        <w:t>7.1.4.7</w:t>
      </w:r>
      <w:r w:rsidRPr="00C21DC4">
        <w:rPr>
          <w:rFonts w:asciiTheme="minorHAnsi" w:hAnsiTheme="minorHAnsi"/>
          <w:lang w:val="ru-RU"/>
        </w:rPr>
        <w:tab/>
      </w:r>
      <w:r w:rsidR="0035037B" w:rsidRPr="00C21DC4">
        <w:rPr>
          <w:rFonts w:asciiTheme="minorHAnsi" w:hAnsiTheme="minorHAnsi"/>
          <w:lang w:val="ru-RU"/>
        </w:rPr>
        <w:t>по мере необходимости разрабатывал пересмотренные планы</w:t>
      </w:r>
      <w:r w:rsidR="009C5EFD" w:rsidRPr="00C21DC4">
        <w:rPr>
          <w:rFonts w:asciiTheme="minorHAnsi" w:hAnsiTheme="minorHAnsi"/>
          <w:lang w:val="ru-RU"/>
        </w:rPr>
        <w:t>;</w:t>
      </w:r>
      <w:bookmarkEnd w:id="154"/>
    </w:p>
    <w:p w14:paraId="2FE47985" w14:textId="31BEF6A3" w:rsidR="009C5EFD" w:rsidRPr="00C21DC4" w:rsidRDefault="001E606B" w:rsidP="007E0984">
      <w:pPr>
        <w:pStyle w:val="enumlev2"/>
        <w:tabs>
          <w:tab w:val="clear" w:pos="1191"/>
          <w:tab w:val="clear" w:pos="1588"/>
        </w:tabs>
        <w:ind w:left="1701" w:hanging="907"/>
        <w:rPr>
          <w:rFonts w:asciiTheme="minorHAnsi" w:hAnsiTheme="minorHAnsi"/>
          <w:lang w:val="ru-RU"/>
        </w:rPr>
      </w:pPr>
      <w:bookmarkStart w:id="155" w:name="lt_pId187"/>
      <w:r w:rsidRPr="00C21DC4">
        <w:rPr>
          <w:rFonts w:asciiTheme="minorHAnsi" w:hAnsiTheme="minorHAnsi"/>
          <w:lang w:val="ru-RU"/>
        </w:rPr>
        <w:t>7.1.4.8</w:t>
      </w:r>
      <w:r w:rsidRPr="00C21DC4">
        <w:rPr>
          <w:rFonts w:asciiTheme="minorHAnsi" w:hAnsiTheme="minorHAnsi"/>
          <w:lang w:val="ru-RU"/>
        </w:rPr>
        <w:tab/>
      </w:r>
      <w:r w:rsidR="0035037B" w:rsidRPr="00C21DC4">
        <w:rPr>
          <w:rFonts w:asciiTheme="minorHAnsi" w:hAnsiTheme="minorHAnsi"/>
          <w:lang w:val="ru-RU"/>
        </w:rPr>
        <w:t>представлял их в последовательном формате, удобном для понимания</w:t>
      </w:r>
      <w:r w:rsidR="009C5EFD" w:rsidRPr="00C21DC4">
        <w:rPr>
          <w:rFonts w:asciiTheme="minorHAnsi" w:hAnsiTheme="minorHAnsi"/>
          <w:lang w:val="ru-RU"/>
        </w:rPr>
        <w:t>.</w:t>
      </w:r>
      <w:bookmarkEnd w:id="155"/>
    </w:p>
    <w:p w14:paraId="6B16AC12" w14:textId="1E1F0C2D" w:rsidR="009C5EFD" w:rsidRPr="00C21DC4" w:rsidRDefault="0035037B" w:rsidP="007E0984">
      <w:pPr>
        <w:pStyle w:val="Heading1"/>
        <w:rPr>
          <w:lang w:val="ru-RU"/>
        </w:rPr>
      </w:pPr>
      <w:bookmarkStart w:id="156" w:name="lt_pId188"/>
      <w:r w:rsidRPr="00C21DC4">
        <w:rPr>
          <w:lang w:val="ru-RU"/>
        </w:rPr>
        <w:t>8</w:t>
      </w:r>
      <w:r w:rsidRPr="00C21DC4">
        <w:rPr>
          <w:lang w:val="ru-RU"/>
        </w:rPr>
        <w:tab/>
        <w:t>Отчет</w:t>
      </w:r>
      <w:r w:rsidR="001E606B" w:rsidRPr="00C21DC4">
        <w:rPr>
          <w:lang w:val="ru-RU"/>
        </w:rPr>
        <w:t xml:space="preserve"> РГС-ВВУИО</w:t>
      </w:r>
      <w:r w:rsidR="00447388" w:rsidRPr="00C21DC4">
        <w:rPr>
          <w:lang w:val="ru-RU"/>
        </w:rPr>
        <w:t>&amp;ЦУР</w:t>
      </w:r>
      <w:r w:rsidR="009C5EFD" w:rsidRPr="00C21DC4">
        <w:rPr>
          <w:lang w:val="ru-RU"/>
        </w:rPr>
        <w:t xml:space="preserve"> </w:t>
      </w:r>
      <w:bookmarkEnd w:id="156"/>
      <w:r w:rsidR="00447388" w:rsidRPr="00C21DC4">
        <w:rPr>
          <w:lang w:val="ru-RU"/>
        </w:rPr>
        <w:t>Совету</w:t>
      </w:r>
    </w:p>
    <w:p w14:paraId="5FD42230" w14:textId="334C7B81" w:rsidR="009C5EFD" w:rsidRPr="00C21DC4" w:rsidRDefault="001E606B" w:rsidP="007E0984">
      <w:pPr>
        <w:rPr>
          <w:rFonts w:eastAsia="Calibri"/>
          <w:lang w:val="ru-RU"/>
        </w:rPr>
      </w:pPr>
      <w:bookmarkStart w:id="157" w:name="lt_pId189"/>
      <w:r w:rsidRPr="00C21DC4">
        <w:rPr>
          <w:rFonts w:eastAsia="Calibri"/>
          <w:lang w:val="ru-RU"/>
        </w:rPr>
        <w:t>8.1</w:t>
      </w:r>
      <w:r w:rsidRPr="00C21DC4">
        <w:rPr>
          <w:rFonts w:eastAsia="Calibri"/>
          <w:lang w:val="ru-RU"/>
        </w:rPr>
        <w:tab/>
      </w:r>
      <w:bookmarkEnd w:id="157"/>
      <w:r w:rsidRPr="00C21DC4">
        <w:rPr>
          <w:rFonts w:eastAsia="Calibri"/>
          <w:lang w:val="ru-RU"/>
        </w:rPr>
        <w:t>Отчет о результатах деятельности РГС-ВВУИО за период после Совета 2019 года</w:t>
      </w:r>
      <w:r w:rsidR="00447388" w:rsidRPr="00C21DC4">
        <w:rPr>
          <w:rFonts w:eastAsia="Calibri"/>
          <w:lang w:val="ru-RU"/>
        </w:rPr>
        <w:t>.</w:t>
      </w:r>
    </w:p>
    <w:p w14:paraId="68308665" w14:textId="1A6A5137" w:rsidR="009C5EFD" w:rsidRPr="00C21DC4" w:rsidRDefault="001E606B" w:rsidP="007E0984">
      <w:pPr>
        <w:pStyle w:val="enumlev1"/>
        <w:rPr>
          <w:rFonts w:eastAsia="Calibri"/>
          <w:b/>
          <w:lang w:val="ru-RU"/>
        </w:rPr>
      </w:pPr>
      <w:bookmarkStart w:id="158" w:name="lt_pId190"/>
      <w:r w:rsidRPr="00C21DC4">
        <w:rPr>
          <w:lang w:val="ru-RU"/>
        </w:rPr>
        <w:t>8.1.1</w:t>
      </w:r>
      <w:r w:rsidRPr="00C21DC4">
        <w:rPr>
          <w:lang w:val="ru-RU"/>
        </w:rPr>
        <w:tab/>
      </w:r>
      <w:r w:rsidR="0035037B" w:rsidRPr="00C21DC4">
        <w:rPr>
          <w:lang w:val="ru-RU"/>
        </w:rPr>
        <w:t xml:space="preserve">Группа предложила руководству сотрудничать с секретариатом для подготовки отчета для Совета на основании отчета о </w:t>
      </w:r>
      <w:r w:rsidR="009C5EFD" w:rsidRPr="00C21DC4">
        <w:rPr>
          <w:lang w:val="ru-RU"/>
        </w:rPr>
        <w:t>34</w:t>
      </w:r>
      <w:r w:rsidR="0035037B" w:rsidRPr="00C21DC4">
        <w:rPr>
          <w:lang w:val="ru-RU"/>
        </w:rPr>
        <w:noBreakHyphen/>
        <w:t xml:space="preserve">м и </w:t>
      </w:r>
      <w:r w:rsidR="009C5EFD" w:rsidRPr="00C21DC4">
        <w:rPr>
          <w:lang w:val="ru-RU"/>
        </w:rPr>
        <w:t>35</w:t>
      </w:r>
      <w:r w:rsidR="0035037B" w:rsidRPr="00C21DC4">
        <w:rPr>
          <w:lang w:val="ru-RU"/>
        </w:rPr>
        <w:noBreakHyphen/>
        <w:t>м собраниях и разместить его в онлайновой форме для представления замечаний до 15 марта</w:t>
      </w:r>
      <w:r w:rsidR="009C5EFD" w:rsidRPr="00C21DC4">
        <w:rPr>
          <w:lang w:val="ru-RU"/>
        </w:rPr>
        <w:t>.</w:t>
      </w:r>
      <w:bookmarkEnd w:id="158"/>
    </w:p>
    <w:p w14:paraId="28A0AD4E" w14:textId="2863FEF0" w:rsidR="009C5EFD" w:rsidRPr="00C21DC4" w:rsidRDefault="001E606B" w:rsidP="007E0984">
      <w:pPr>
        <w:pStyle w:val="Heading1"/>
        <w:rPr>
          <w:rFonts w:eastAsia="Calibri"/>
          <w:lang w:val="ru-RU"/>
        </w:rPr>
      </w:pPr>
      <w:bookmarkStart w:id="159" w:name="lt_pId191"/>
      <w:r w:rsidRPr="00C21DC4">
        <w:rPr>
          <w:rFonts w:eastAsia="SimSun"/>
          <w:lang w:val="ru-RU"/>
        </w:rPr>
        <w:t>9</w:t>
      </w:r>
      <w:r w:rsidRPr="00C21DC4">
        <w:rPr>
          <w:rFonts w:eastAsia="SimSun"/>
          <w:lang w:val="ru-RU"/>
        </w:rPr>
        <w:tab/>
        <w:t>Выводы</w:t>
      </w:r>
      <w:bookmarkEnd w:id="159"/>
    </w:p>
    <w:p w14:paraId="3725504B" w14:textId="2E8B2E1E" w:rsidR="009C5EFD" w:rsidRPr="00C21DC4" w:rsidRDefault="001E606B" w:rsidP="007E0984">
      <w:pPr>
        <w:rPr>
          <w:rFonts w:eastAsia="Calibri"/>
          <w:b/>
          <w:lang w:val="ru-RU"/>
        </w:rPr>
      </w:pPr>
      <w:bookmarkStart w:id="160" w:name="lt_pId192"/>
      <w:r w:rsidRPr="00C21DC4">
        <w:rPr>
          <w:rFonts w:eastAsia="Calibri"/>
          <w:lang w:val="ru-RU"/>
        </w:rPr>
        <w:t>9.1</w:t>
      </w:r>
      <w:r w:rsidRPr="00C21DC4">
        <w:rPr>
          <w:rFonts w:eastAsia="Calibri"/>
          <w:lang w:val="ru-RU"/>
        </w:rPr>
        <w:tab/>
        <w:t>Закрывая собрание, Председатель выразил личную благодарность всем Членам МСЭ, принявшим участие в работе 34</w:t>
      </w:r>
      <w:r w:rsidRPr="00C21DC4">
        <w:rPr>
          <w:rFonts w:eastAsia="Calibri"/>
          <w:lang w:val="ru-RU"/>
        </w:rPr>
        <w:noBreakHyphen/>
        <w:t>го и 35</w:t>
      </w:r>
      <w:r w:rsidRPr="00C21DC4">
        <w:rPr>
          <w:rFonts w:eastAsia="Calibri"/>
          <w:lang w:val="ru-RU"/>
        </w:rPr>
        <w:noBreakHyphen/>
        <w:t>го собраний РГС-ВВУИО</w:t>
      </w:r>
      <w:r w:rsidR="00447388" w:rsidRPr="00C21DC4">
        <w:rPr>
          <w:rFonts w:eastAsia="Calibri"/>
          <w:lang w:val="ru-RU"/>
        </w:rPr>
        <w:t>&amp;ЦУР</w:t>
      </w:r>
      <w:r w:rsidRPr="00C21DC4">
        <w:rPr>
          <w:rFonts w:eastAsia="Calibri"/>
          <w:lang w:val="ru-RU"/>
        </w:rPr>
        <w:t>, и поблагодарил заместителей председателя, в частности</w:t>
      </w:r>
      <w:r w:rsidR="009C5EFD" w:rsidRPr="00C21DC4">
        <w:rPr>
          <w:rFonts w:eastAsia="Calibri"/>
          <w:lang w:val="ru-RU"/>
        </w:rPr>
        <w:t xml:space="preserve"> </w:t>
      </w:r>
      <w:r w:rsidRPr="00C21DC4">
        <w:rPr>
          <w:rFonts w:eastAsia="Calibri"/>
          <w:lang w:val="ru-RU"/>
        </w:rPr>
        <w:t xml:space="preserve">г-жу Жанет </w:t>
      </w:r>
      <w:proofErr w:type="spellStart"/>
      <w:r w:rsidRPr="00C21DC4">
        <w:rPr>
          <w:rFonts w:eastAsia="Calibri"/>
          <w:lang w:val="ru-RU"/>
        </w:rPr>
        <w:t>Умутези</w:t>
      </w:r>
      <w:proofErr w:type="spellEnd"/>
      <w:r w:rsidRPr="00C21DC4">
        <w:rPr>
          <w:rFonts w:eastAsia="Calibri"/>
          <w:lang w:val="ru-RU"/>
        </w:rPr>
        <w:t xml:space="preserve"> (Руанда), г-на Мансура Аль-</w:t>
      </w:r>
      <w:proofErr w:type="spellStart"/>
      <w:r w:rsidRPr="00C21DC4">
        <w:rPr>
          <w:rFonts w:eastAsia="Calibri"/>
          <w:lang w:val="ru-RU"/>
        </w:rPr>
        <w:t>Кураши</w:t>
      </w:r>
      <w:proofErr w:type="spellEnd"/>
      <w:r w:rsidRPr="00C21DC4">
        <w:rPr>
          <w:rFonts w:eastAsia="Calibri"/>
          <w:lang w:val="ru-RU"/>
        </w:rPr>
        <w:t xml:space="preserve"> (Саудовская Аравия),</w:t>
      </w:r>
      <w:r w:rsidR="009C5EFD" w:rsidRPr="00C21DC4">
        <w:rPr>
          <w:rFonts w:eastAsia="Calibri"/>
          <w:lang w:val="ru-RU"/>
        </w:rPr>
        <w:t xml:space="preserve"> </w:t>
      </w:r>
      <w:r w:rsidR="007E0984" w:rsidRPr="00C21DC4">
        <w:rPr>
          <w:lang w:val="ru-RU"/>
        </w:rPr>
        <w:t>г</w:t>
      </w:r>
      <w:r w:rsidR="007E0984" w:rsidRPr="00C21DC4">
        <w:rPr>
          <w:lang w:val="ru-RU"/>
        </w:rPr>
        <w:noBreakHyphen/>
        <w:t>жу</w:t>
      </w:r>
      <w:r w:rsidR="009C5EFD" w:rsidRPr="00C21DC4">
        <w:rPr>
          <w:lang w:val="ru-RU"/>
        </w:rPr>
        <w:t> </w:t>
      </w:r>
      <w:proofErr w:type="spellStart"/>
      <w:r w:rsidR="00B75217" w:rsidRPr="00C21DC4">
        <w:rPr>
          <w:color w:val="000000"/>
          <w:lang w:val="ru-RU"/>
        </w:rPr>
        <w:t>Айгюн</w:t>
      </w:r>
      <w:proofErr w:type="spellEnd"/>
      <w:r w:rsidR="00B75217" w:rsidRPr="00C21DC4">
        <w:rPr>
          <w:color w:val="000000"/>
          <w:lang w:val="ru-RU"/>
        </w:rPr>
        <w:t xml:space="preserve"> Ахмадову </w:t>
      </w:r>
      <w:r w:rsidR="009C5EFD" w:rsidRPr="00C21DC4">
        <w:rPr>
          <w:lang w:val="ru-RU"/>
        </w:rPr>
        <w:t>(</w:t>
      </w:r>
      <w:r w:rsidR="007E0984" w:rsidRPr="00C21DC4">
        <w:rPr>
          <w:lang w:val="ru-RU"/>
        </w:rPr>
        <w:t>Азербайджан</w:t>
      </w:r>
      <w:r w:rsidR="009C5EFD" w:rsidRPr="00C21DC4">
        <w:rPr>
          <w:lang w:val="ru-RU"/>
        </w:rPr>
        <w:t>),</w:t>
      </w:r>
      <w:r w:rsidR="009C5EFD" w:rsidRPr="00C21DC4">
        <w:rPr>
          <w:rFonts w:eastAsia="SimSun"/>
          <w:lang w:val="ru-RU"/>
        </w:rPr>
        <w:t xml:space="preserve"> </w:t>
      </w:r>
      <w:r w:rsidR="007E0984" w:rsidRPr="00C21DC4">
        <w:rPr>
          <w:lang w:val="ru-RU"/>
        </w:rPr>
        <w:t>г-на</w:t>
      </w:r>
      <w:r w:rsidR="009C5EFD" w:rsidRPr="00C21DC4">
        <w:rPr>
          <w:lang w:val="ru-RU"/>
        </w:rPr>
        <w:t xml:space="preserve"> </w:t>
      </w:r>
      <w:r w:rsidR="00B75217" w:rsidRPr="00C21DC4">
        <w:rPr>
          <w:lang w:val="ru-RU"/>
        </w:rPr>
        <w:t xml:space="preserve">Марио </w:t>
      </w:r>
      <w:proofErr w:type="spellStart"/>
      <w:r w:rsidR="00B75217" w:rsidRPr="00C21DC4">
        <w:rPr>
          <w:lang w:val="ru-RU"/>
        </w:rPr>
        <w:t>Каназза</w:t>
      </w:r>
      <w:proofErr w:type="spellEnd"/>
      <w:r w:rsidR="009C5EFD" w:rsidRPr="00C21DC4">
        <w:rPr>
          <w:lang w:val="ru-RU"/>
        </w:rPr>
        <w:t xml:space="preserve"> (</w:t>
      </w:r>
      <w:r w:rsidR="007E0984" w:rsidRPr="00C21DC4">
        <w:rPr>
          <w:lang w:val="ru-RU"/>
        </w:rPr>
        <w:t>Бразилия</w:t>
      </w:r>
      <w:r w:rsidR="009C5EFD" w:rsidRPr="00C21DC4">
        <w:rPr>
          <w:lang w:val="ru-RU"/>
        </w:rPr>
        <w:t xml:space="preserve">), </w:t>
      </w:r>
      <w:r w:rsidR="007E0984" w:rsidRPr="00C21DC4">
        <w:rPr>
          <w:lang w:val="ru-RU"/>
        </w:rPr>
        <w:t>проф</w:t>
      </w:r>
      <w:r w:rsidR="009C5EFD" w:rsidRPr="00C21DC4">
        <w:rPr>
          <w:lang w:val="ru-RU"/>
        </w:rPr>
        <w:t xml:space="preserve">. </w:t>
      </w:r>
      <w:r w:rsidR="00B75217" w:rsidRPr="00C21DC4">
        <w:rPr>
          <w:lang w:val="ru-RU"/>
        </w:rPr>
        <w:t xml:space="preserve">Ахмада Реза </w:t>
      </w:r>
      <w:proofErr w:type="spellStart"/>
      <w:r w:rsidR="00B75217" w:rsidRPr="00C21DC4">
        <w:rPr>
          <w:lang w:val="ru-RU"/>
        </w:rPr>
        <w:t>Шарафата</w:t>
      </w:r>
      <w:proofErr w:type="spellEnd"/>
      <w:r w:rsidR="009C5EFD" w:rsidRPr="00C21DC4">
        <w:rPr>
          <w:lang w:val="ru-RU"/>
        </w:rPr>
        <w:t xml:space="preserve"> (</w:t>
      </w:r>
      <w:r w:rsidR="007E0984" w:rsidRPr="00C21DC4">
        <w:rPr>
          <w:lang w:val="ru-RU"/>
        </w:rPr>
        <w:t>Исламская Республика Иран</w:t>
      </w:r>
      <w:r w:rsidR="009C5EFD" w:rsidRPr="00C21DC4">
        <w:rPr>
          <w:lang w:val="ru-RU"/>
        </w:rPr>
        <w:t>)</w:t>
      </w:r>
      <w:r w:rsidR="007E0984" w:rsidRPr="00C21DC4">
        <w:rPr>
          <w:lang w:val="ru-RU"/>
        </w:rPr>
        <w:t>, г-на</w:t>
      </w:r>
      <w:r w:rsidR="009C5EFD" w:rsidRPr="00C21DC4">
        <w:rPr>
          <w:color w:val="000000" w:themeColor="text1"/>
          <w:shd w:val="clear" w:color="auto" w:fill="FFFFFF" w:themeFill="background1"/>
          <w:lang w:val="ru-RU"/>
        </w:rPr>
        <w:t xml:space="preserve"> </w:t>
      </w:r>
      <w:r w:rsidR="00B75217" w:rsidRPr="00C21DC4">
        <w:rPr>
          <w:color w:val="000000" w:themeColor="text1"/>
          <w:shd w:val="clear" w:color="auto" w:fill="FFFFFF" w:themeFill="background1"/>
          <w:lang w:val="ru-RU"/>
        </w:rPr>
        <w:t xml:space="preserve">Войцеха </w:t>
      </w:r>
      <w:proofErr w:type="spellStart"/>
      <w:r w:rsidR="00B75217" w:rsidRPr="00C21DC4">
        <w:rPr>
          <w:color w:val="000000" w:themeColor="text1"/>
          <w:shd w:val="clear" w:color="auto" w:fill="FFFFFF" w:themeFill="background1"/>
          <w:lang w:val="ru-RU"/>
        </w:rPr>
        <w:t>Березовски</w:t>
      </w:r>
      <w:proofErr w:type="spellEnd"/>
      <w:r w:rsidR="009C5EFD" w:rsidRPr="00C21DC4">
        <w:rPr>
          <w:color w:val="000000" w:themeColor="text1"/>
          <w:shd w:val="clear" w:color="auto" w:fill="FFFFFF" w:themeFill="background1"/>
          <w:lang w:val="ru-RU"/>
        </w:rPr>
        <w:t xml:space="preserve"> (</w:t>
      </w:r>
      <w:r w:rsidR="007C52BD" w:rsidRPr="00C21DC4">
        <w:rPr>
          <w:color w:val="000000" w:themeColor="text1"/>
          <w:shd w:val="clear" w:color="auto" w:fill="FFFFFF" w:themeFill="background1"/>
          <w:lang w:val="ru-RU"/>
        </w:rPr>
        <w:t>Польша</w:t>
      </w:r>
      <w:r w:rsidR="009C5EFD" w:rsidRPr="00C21DC4">
        <w:rPr>
          <w:color w:val="000000" w:themeColor="text1"/>
          <w:shd w:val="clear" w:color="auto" w:fill="FFFFFF" w:themeFill="background1"/>
          <w:lang w:val="ru-RU"/>
        </w:rPr>
        <w:t>)</w:t>
      </w:r>
      <w:r w:rsidR="009C5EFD" w:rsidRPr="00C21DC4">
        <w:rPr>
          <w:lang w:val="ru-RU"/>
        </w:rPr>
        <w:t xml:space="preserve">, </w:t>
      </w:r>
      <w:r w:rsidRPr="00C21DC4">
        <w:rPr>
          <w:lang w:val="ru-RU"/>
        </w:rPr>
        <w:t>за присутствие на</w:t>
      </w:r>
      <w:r w:rsidR="00706701">
        <w:t> </w:t>
      </w:r>
      <w:r w:rsidRPr="00C21DC4">
        <w:rPr>
          <w:lang w:val="ru-RU"/>
        </w:rPr>
        <w:t>собрании, а также всех принимающих участие в работе РГС-ВВУИО</w:t>
      </w:r>
      <w:r w:rsidR="00447388" w:rsidRPr="00C21DC4">
        <w:rPr>
          <w:rFonts w:eastAsia="Calibri"/>
          <w:lang w:val="ru-RU"/>
        </w:rPr>
        <w:t>&amp;ЦУР</w:t>
      </w:r>
      <w:r w:rsidRPr="00C21DC4">
        <w:rPr>
          <w:lang w:val="ru-RU"/>
        </w:rPr>
        <w:t xml:space="preserve"> и процессе ВВУИО</w:t>
      </w:r>
      <w:r w:rsidR="009C5EFD" w:rsidRPr="00C21DC4">
        <w:rPr>
          <w:rFonts w:eastAsia="Calibri"/>
          <w:lang w:val="ru-RU"/>
        </w:rPr>
        <w:t>.</w:t>
      </w:r>
      <w:bookmarkEnd w:id="160"/>
      <w:r w:rsidR="009C5EFD" w:rsidRPr="00C21DC4">
        <w:rPr>
          <w:rFonts w:eastAsia="Calibri"/>
          <w:lang w:val="ru-RU"/>
        </w:rPr>
        <w:t xml:space="preserve"> </w:t>
      </w:r>
      <w:bookmarkStart w:id="161" w:name="lt_pId193"/>
      <w:r w:rsidRPr="00C21DC4">
        <w:rPr>
          <w:rFonts w:eastAsia="Calibri"/>
          <w:lang w:val="ru-RU"/>
        </w:rPr>
        <w:t xml:space="preserve">Была выражена признательность г-ну </w:t>
      </w:r>
      <w:proofErr w:type="spellStart"/>
      <w:r w:rsidRPr="00C21DC4">
        <w:rPr>
          <w:rFonts w:eastAsia="Calibri"/>
          <w:lang w:val="ru-RU"/>
        </w:rPr>
        <w:t>Хоулиню</w:t>
      </w:r>
      <w:proofErr w:type="spellEnd"/>
      <w:r w:rsidRPr="00C21DC4">
        <w:rPr>
          <w:rFonts w:eastAsia="Calibri"/>
          <w:lang w:val="ru-RU"/>
        </w:rPr>
        <w:t xml:space="preserve"> </w:t>
      </w:r>
      <w:proofErr w:type="spellStart"/>
      <w:r w:rsidRPr="00C21DC4">
        <w:rPr>
          <w:rFonts w:eastAsia="Calibri"/>
          <w:lang w:val="ru-RU"/>
        </w:rPr>
        <w:t>Чжао</w:t>
      </w:r>
      <w:proofErr w:type="spellEnd"/>
      <w:r w:rsidRPr="00C21DC4">
        <w:rPr>
          <w:rFonts w:eastAsia="Calibri"/>
          <w:lang w:val="ru-RU"/>
        </w:rPr>
        <w:t xml:space="preserve">, Генеральному секретарю МСЭ, г-ну Малколму Джонсону, заместителю Генерального секретаря МСЭ и председателю Целевой группы МСЭ по ВВУИО/ЦУР, </w:t>
      </w:r>
      <w:r w:rsidRPr="00C21DC4">
        <w:rPr>
          <w:rFonts w:eastAsia="Calibri"/>
          <w:bCs/>
          <w:lang w:val="ru-RU"/>
        </w:rPr>
        <w:t xml:space="preserve">и </w:t>
      </w:r>
      <w:r w:rsidRPr="00C21DC4">
        <w:rPr>
          <w:rFonts w:eastAsia="Calibri"/>
          <w:b/>
          <w:lang w:val="ru-RU"/>
        </w:rPr>
        <w:t>г</w:t>
      </w:r>
      <w:r w:rsidR="00447388" w:rsidRPr="00C21DC4">
        <w:rPr>
          <w:rFonts w:eastAsia="Calibri"/>
          <w:b/>
          <w:lang w:val="ru-RU"/>
        </w:rPr>
        <w:noBreakHyphen/>
      </w:r>
      <w:r w:rsidRPr="00C21DC4">
        <w:rPr>
          <w:rFonts w:eastAsia="Calibri"/>
          <w:b/>
          <w:lang w:val="ru-RU"/>
        </w:rPr>
        <w:t xml:space="preserve">же </w:t>
      </w:r>
      <w:proofErr w:type="spellStart"/>
      <w:r w:rsidRPr="00C21DC4">
        <w:rPr>
          <w:rFonts w:eastAsia="Calibri"/>
          <w:b/>
          <w:lang w:val="ru-RU"/>
        </w:rPr>
        <w:t>Дорин</w:t>
      </w:r>
      <w:proofErr w:type="spellEnd"/>
      <w:r w:rsidRPr="00C21DC4">
        <w:rPr>
          <w:rFonts w:eastAsia="Calibri"/>
          <w:b/>
          <w:lang w:val="ru-RU"/>
        </w:rPr>
        <w:t xml:space="preserve"> Богдан-Мартин, Директору БРЭ</w:t>
      </w:r>
      <w:r w:rsidRPr="00C21DC4">
        <w:rPr>
          <w:rFonts w:eastAsia="Calibri"/>
          <w:lang w:val="ru-RU"/>
        </w:rPr>
        <w:t xml:space="preserve">. Была также высоко оценена помощь </w:t>
      </w:r>
      <w:r w:rsidR="00B75217" w:rsidRPr="00C21DC4">
        <w:rPr>
          <w:rFonts w:eastAsia="Calibri"/>
          <w:lang w:val="ru-RU"/>
        </w:rPr>
        <w:t xml:space="preserve">руководителя </w:t>
      </w:r>
      <w:r w:rsidRPr="00C21DC4">
        <w:rPr>
          <w:rFonts w:eastAsia="Calibri"/>
          <w:lang w:val="ru-RU"/>
        </w:rPr>
        <w:t>CSD г</w:t>
      </w:r>
      <w:r w:rsidR="00447388" w:rsidRPr="00C21DC4">
        <w:rPr>
          <w:rFonts w:eastAsia="Calibri"/>
          <w:lang w:val="ru-RU"/>
        </w:rPr>
        <w:noBreakHyphen/>
      </w:r>
      <w:r w:rsidRPr="00C21DC4">
        <w:rPr>
          <w:rFonts w:eastAsia="Calibri"/>
          <w:lang w:val="ru-RU"/>
        </w:rPr>
        <w:t>на </w:t>
      </w:r>
      <w:proofErr w:type="spellStart"/>
      <w:r w:rsidRPr="00C21DC4">
        <w:rPr>
          <w:rFonts w:eastAsia="Calibri"/>
          <w:lang w:val="ru-RU"/>
        </w:rPr>
        <w:t>Каталина</w:t>
      </w:r>
      <w:proofErr w:type="spellEnd"/>
      <w:r w:rsidRPr="00C21DC4">
        <w:rPr>
          <w:rFonts w:eastAsia="Calibri"/>
          <w:lang w:val="ru-RU"/>
        </w:rPr>
        <w:t xml:space="preserve"> </w:t>
      </w:r>
      <w:proofErr w:type="spellStart"/>
      <w:r w:rsidRPr="00C21DC4">
        <w:rPr>
          <w:rFonts w:eastAsia="Calibri"/>
          <w:lang w:val="ru-RU"/>
        </w:rPr>
        <w:t>Маринеску</w:t>
      </w:r>
      <w:proofErr w:type="spellEnd"/>
      <w:r w:rsidRPr="00C21DC4">
        <w:rPr>
          <w:rFonts w:eastAsia="Calibri"/>
          <w:lang w:val="ru-RU"/>
        </w:rPr>
        <w:t xml:space="preserve"> и секретариата – г-жи </w:t>
      </w:r>
      <w:proofErr w:type="spellStart"/>
      <w:r w:rsidRPr="00C21DC4">
        <w:rPr>
          <w:rFonts w:eastAsia="Calibri"/>
          <w:lang w:val="ru-RU"/>
        </w:rPr>
        <w:t>Гитанджали</w:t>
      </w:r>
      <w:proofErr w:type="spellEnd"/>
      <w:r w:rsidRPr="00C21DC4">
        <w:rPr>
          <w:rFonts w:eastAsia="Calibri"/>
          <w:lang w:val="ru-RU"/>
        </w:rPr>
        <w:t xml:space="preserve"> </w:t>
      </w:r>
      <w:proofErr w:type="spellStart"/>
      <w:r w:rsidRPr="00C21DC4">
        <w:rPr>
          <w:rFonts w:eastAsia="Calibri"/>
          <w:lang w:val="ru-RU"/>
        </w:rPr>
        <w:t>Сах</w:t>
      </w:r>
      <w:proofErr w:type="spellEnd"/>
      <w:r w:rsidRPr="00C21DC4">
        <w:rPr>
          <w:rFonts w:eastAsia="Calibri"/>
          <w:lang w:val="ru-RU"/>
        </w:rPr>
        <w:t xml:space="preserve">, г-на Владимира </w:t>
      </w:r>
      <w:proofErr w:type="spellStart"/>
      <w:r w:rsidRPr="00C21DC4">
        <w:rPr>
          <w:rFonts w:eastAsia="Calibri"/>
          <w:lang w:val="ru-RU"/>
        </w:rPr>
        <w:t>Станковича</w:t>
      </w:r>
      <w:proofErr w:type="spellEnd"/>
      <w:r w:rsidRPr="00C21DC4">
        <w:rPr>
          <w:rFonts w:eastAsia="Calibri"/>
          <w:lang w:val="ru-RU"/>
        </w:rPr>
        <w:t>, г</w:t>
      </w:r>
      <w:r w:rsidR="00447388" w:rsidRPr="00C21DC4">
        <w:rPr>
          <w:rFonts w:eastAsia="Calibri"/>
          <w:lang w:val="ru-RU"/>
        </w:rPr>
        <w:noBreakHyphen/>
      </w:r>
      <w:r w:rsidRPr="00C21DC4">
        <w:rPr>
          <w:rFonts w:eastAsia="Calibri"/>
          <w:lang w:val="ru-RU"/>
        </w:rPr>
        <w:t>на</w:t>
      </w:r>
      <w:r w:rsidR="00447388" w:rsidRPr="00C21DC4">
        <w:rPr>
          <w:rFonts w:eastAsia="Calibri"/>
          <w:lang w:val="ru-RU"/>
        </w:rPr>
        <w:t> </w:t>
      </w:r>
      <w:r w:rsidRPr="00C21DC4">
        <w:rPr>
          <w:rFonts w:eastAsia="Calibri"/>
          <w:lang w:val="ru-RU"/>
        </w:rPr>
        <w:t>М</w:t>
      </w:r>
      <w:r w:rsidR="0003022F" w:rsidRPr="00C21DC4">
        <w:rPr>
          <w:rFonts w:eastAsia="Calibri"/>
          <w:lang w:val="ru-RU"/>
        </w:rPr>
        <w:t xml:space="preserve">айкла </w:t>
      </w:r>
      <w:proofErr w:type="spellStart"/>
      <w:r w:rsidRPr="00C21DC4">
        <w:rPr>
          <w:rFonts w:eastAsia="Calibri"/>
          <w:lang w:val="ru-RU"/>
        </w:rPr>
        <w:t>Киоя</w:t>
      </w:r>
      <w:proofErr w:type="spellEnd"/>
      <w:r w:rsidRPr="00C21DC4">
        <w:rPr>
          <w:rFonts w:eastAsia="Calibri"/>
          <w:lang w:val="ru-RU"/>
        </w:rPr>
        <w:t xml:space="preserve">, </w:t>
      </w:r>
      <w:r w:rsidRPr="00C21DC4">
        <w:rPr>
          <w:bCs/>
          <w:lang w:val="ru-RU"/>
        </w:rPr>
        <w:t>г</w:t>
      </w:r>
      <w:r w:rsidRPr="00C21DC4">
        <w:rPr>
          <w:bCs/>
          <w:lang w:val="ru-RU"/>
        </w:rPr>
        <w:noBreakHyphen/>
        <w:t xml:space="preserve">жи </w:t>
      </w:r>
      <w:r w:rsidR="00B75217" w:rsidRPr="00C21DC4">
        <w:rPr>
          <w:bCs/>
          <w:lang w:val="ru-RU"/>
        </w:rPr>
        <w:t xml:space="preserve">Рут </w:t>
      </w:r>
      <w:proofErr w:type="spellStart"/>
      <w:r w:rsidR="00B75217" w:rsidRPr="00C21DC4">
        <w:rPr>
          <w:bCs/>
          <w:lang w:val="ru-RU"/>
        </w:rPr>
        <w:t>Сидабутар</w:t>
      </w:r>
      <w:proofErr w:type="spellEnd"/>
      <w:r w:rsidRPr="00C21DC4">
        <w:rPr>
          <w:rFonts w:eastAsia="Calibri"/>
          <w:bCs/>
          <w:lang w:val="ru-RU"/>
        </w:rPr>
        <w:t xml:space="preserve">, </w:t>
      </w:r>
      <w:r w:rsidRPr="00C21DC4">
        <w:rPr>
          <w:rFonts w:eastAsia="Calibri"/>
          <w:lang w:val="ru-RU"/>
        </w:rPr>
        <w:t>г</w:t>
      </w:r>
      <w:r w:rsidRPr="00C21DC4">
        <w:rPr>
          <w:rFonts w:eastAsia="Calibri"/>
          <w:lang w:val="ru-RU"/>
        </w:rPr>
        <w:noBreakHyphen/>
        <w:t xml:space="preserve">на Марио Кастро Гранде, г-жи Эсперансы </w:t>
      </w:r>
      <w:proofErr w:type="spellStart"/>
      <w:r w:rsidRPr="00C21DC4">
        <w:rPr>
          <w:rFonts w:eastAsia="Calibri"/>
          <w:lang w:val="ru-RU"/>
        </w:rPr>
        <w:t>Магпантай</w:t>
      </w:r>
      <w:bookmarkStart w:id="162" w:name="lt_pId194"/>
      <w:bookmarkEnd w:id="161"/>
      <w:proofErr w:type="spellEnd"/>
      <w:r w:rsidR="009C5EFD" w:rsidRPr="00C21DC4">
        <w:rPr>
          <w:rFonts w:eastAsia="Calibri"/>
          <w:bCs/>
          <w:lang w:val="ru-RU"/>
        </w:rPr>
        <w:t xml:space="preserve">, </w:t>
      </w:r>
      <w:r w:rsidRPr="00C21DC4">
        <w:rPr>
          <w:rFonts w:eastAsia="Calibri"/>
          <w:bCs/>
          <w:lang w:val="ru-RU"/>
        </w:rPr>
        <w:t>г</w:t>
      </w:r>
      <w:r w:rsidR="00447388" w:rsidRPr="00C21DC4">
        <w:rPr>
          <w:rFonts w:eastAsia="Calibri"/>
          <w:bCs/>
          <w:lang w:val="ru-RU"/>
        </w:rPr>
        <w:noBreakHyphen/>
      </w:r>
      <w:r w:rsidRPr="00C21DC4">
        <w:rPr>
          <w:rFonts w:eastAsia="Calibri"/>
          <w:bCs/>
          <w:lang w:val="ru-RU"/>
        </w:rPr>
        <w:t>на</w:t>
      </w:r>
      <w:r w:rsidR="00447388" w:rsidRPr="00C21DC4">
        <w:rPr>
          <w:rFonts w:eastAsia="Calibri"/>
          <w:bCs/>
          <w:lang w:val="ru-RU"/>
        </w:rPr>
        <w:t> </w:t>
      </w:r>
      <w:r w:rsidR="00B75217" w:rsidRPr="00C21DC4">
        <w:rPr>
          <w:rFonts w:eastAsia="Calibri"/>
          <w:bCs/>
          <w:lang w:val="ru-RU"/>
        </w:rPr>
        <w:t xml:space="preserve">Мартина </w:t>
      </w:r>
      <w:proofErr w:type="spellStart"/>
      <w:r w:rsidR="00B75217" w:rsidRPr="00C21DC4">
        <w:rPr>
          <w:rFonts w:eastAsia="Calibri"/>
          <w:bCs/>
          <w:lang w:val="ru-RU"/>
        </w:rPr>
        <w:t>Шаапера</w:t>
      </w:r>
      <w:proofErr w:type="spellEnd"/>
      <w:r w:rsidR="009C5EFD" w:rsidRPr="00C21DC4">
        <w:rPr>
          <w:rFonts w:eastAsia="Calibri"/>
          <w:bCs/>
          <w:lang w:val="ru-RU"/>
        </w:rPr>
        <w:t xml:space="preserve">, </w:t>
      </w:r>
      <w:r w:rsidRPr="00C21DC4">
        <w:rPr>
          <w:rFonts w:eastAsia="Calibri"/>
          <w:bCs/>
          <w:lang w:val="ru-RU"/>
        </w:rPr>
        <w:t xml:space="preserve">г-на Ярослава </w:t>
      </w:r>
      <w:proofErr w:type="spellStart"/>
      <w:r w:rsidRPr="00C21DC4">
        <w:rPr>
          <w:rFonts w:eastAsia="Calibri"/>
          <w:bCs/>
          <w:lang w:val="ru-RU"/>
        </w:rPr>
        <w:t>Пондера</w:t>
      </w:r>
      <w:proofErr w:type="spellEnd"/>
      <w:r w:rsidR="009C5EFD" w:rsidRPr="00C21DC4">
        <w:rPr>
          <w:rFonts w:eastAsia="Calibri"/>
          <w:bCs/>
          <w:lang w:val="ru-RU"/>
        </w:rPr>
        <w:t xml:space="preserve">, </w:t>
      </w:r>
      <w:r w:rsidRPr="00C21DC4">
        <w:rPr>
          <w:rFonts w:eastAsia="Calibri"/>
          <w:bCs/>
          <w:lang w:val="ru-RU"/>
        </w:rPr>
        <w:t>г-жи</w:t>
      </w:r>
      <w:r w:rsidR="009C5EFD" w:rsidRPr="00C21DC4">
        <w:rPr>
          <w:rFonts w:eastAsia="Calibri"/>
          <w:bCs/>
          <w:lang w:val="ru-RU"/>
        </w:rPr>
        <w:t xml:space="preserve"> </w:t>
      </w:r>
      <w:proofErr w:type="spellStart"/>
      <w:r w:rsidR="00F27A79" w:rsidRPr="00C21DC4">
        <w:rPr>
          <w:color w:val="000000"/>
          <w:lang w:val="ru-RU"/>
        </w:rPr>
        <w:t>Чарлин</w:t>
      </w:r>
      <w:proofErr w:type="spellEnd"/>
      <w:r w:rsidR="00F27A79" w:rsidRPr="00C21DC4">
        <w:rPr>
          <w:color w:val="000000"/>
          <w:lang w:val="ru-RU"/>
        </w:rPr>
        <w:t xml:space="preserve"> </w:t>
      </w:r>
      <w:proofErr w:type="spellStart"/>
      <w:r w:rsidR="00F27A79" w:rsidRPr="00C21DC4">
        <w:rPr>
          <w:color w:val="000000"/>
          <w:lang w:val="ru-RU"/>
        </w:rPr>
        <w:t>Рестиво</w:t>
      </w:r>
      <w:proofErr w:type="spellEnd"/>
      <w:r w:rsidR="00F27A79" w:rsidRPr="00C21DC4">
        <w:rPr>
          <w:rFonts w:eastAsia="Calibri"/>
          <w:bCs/>
          <w:lang w:val="ru-RU"/>
        </w:rPr>
        <w:t xml:space="preserve"> </w:t>
      </w:r>
      <w:r w:rsidRPr="00C21DC4">
        <w:rPr>
          <w:rFonts w:eastAsia="Calibri"/>
          <w:bCs/>
          <w:lang w:val="ru-RU"/>
        </w:rPr>
        <w:t xml:space="preserve">и г-на </w:t>
      </w:r>
      <w:r w:rsidR="00F27A79" w:rsidRPr="00C21DC4">
        <w:rPr>
          <w:rFonts w:eastAsia="Calibri"/>
          <w:bCs/>
          <w:lang w:val="ru-RU"/>
        </w:rPr>
        <w:t>Мартина Адольфа</w:t>
      </w:r>
      <w:r w:rsidR="009C5EFD" w:rsidRPr="00C21DC4">
        <w:rPr>
          <w:rFonts w:eastAsia="Calibri"/>
          <w:bCs/>
          <w:lang w:val="ru-RU"/>
        </w:rPr>
        <w:t>.</w:t>
      </w:r>
      <w:bookmarkEnd w:id="162"/>
    </w:p>
    <w:p w14:paraId="2D86279C" w14:textId="012C57C4" w:rsidR="009C5EFD" w:rsidRPr="00C21DC4" w:rsidRDefault="001E606B" w:rsidP="007E0984">
      <w:pPr>
        <w:rPr>
          <w:rFonts w:eastAsia="Calibri"/>
          <w:lang w:val="ru-RU"/>
        </w:rPr>
      </w:pPr>
      <w:bookmarkStart w:id="163" w:name="lt_pId195"/>
      <w:r w:rsidRPr="00C21DC4">
        <w:rPr>
          <w:rFonts w:eastAsia="Calibri"/>
          <w:lang w:val="ru-RU"/>
        </w:rPr>
        <w:t>9.2</w:t>
      </w:r>
      <w:r w:rsidRPr="00C21DC4">
        <w:rPr>
          <w:rFonts w:eastAsia="Calibri"/>
          <w:lang w:val="ru-RU"/>
        </w:rPr>
        <w:tab/>
        <w:t xml:space="preserve">Группа выразила благодарность профессору Владимиру Минкину, </w:t>
      </w:r>
      <w:r w:rsidR="00447388" w:rsidRPr="00C21DC4">
        <w:rPr>
          <w:rFonts w:eastAsia="Calibri"/>
          <w:lang w:val="ru-RU"/>
        </w:rPr>
        <w:t xml:space="preserve">Председателю </w:t>
      </w:r>
      <w:r w:rsidRPr="00C21DC4">
        <w:rPr>
          <w:rFonts w:eastAsia="Calibri"/>
          <w:lang w:val="ru-RU"/>
        </w:rPr>
        <w:t>РГ</w:t>
      </w:r>
      <w:r w:rsidR="00CD3B6E" w:rsidRPr="00C21DC4">
        <w:rPr>
          <w:rFonts w:eastAsia="Calibri"/>
          <w:lang w:val="ru-RU"/>
        </w:rPr>
        <w:t>С</w:t>
      </w:r>
      <w:r w:rsidR="00447388" w:rsidRPr="00C21DC4">
        <w:rPr>
          <w:rFonts w:eastAsia="Calibri"/>
          <w:lang w:val="ru-RU"/>
        </w:rPr>
        <w:noBreakHyphen/>
      </w:r>
      <w:r w:rsidRPr="00C21DC4">
        <w:rPr>
          <w:rFonts w:eastAsia="Calibri"/>
          <w:lang w:val="ru-RU"/>
        </w:rPr>
        <w:t>ВВУИО</w:t>
      </w:r>
      <w:r w:rsidR="00447388" w:rsidRPr="00C21DC4">
        <w:rPr>
          <w:rFonts w:eastAsia="Calibri"/>
          <w:lang w:val="ru-RU"/>
        </w:rPr>
        <w:t>&amp;ЦУР</w:t>
      </w:r>
      <w:r w:rsidR="009C5EFD" w:rsidRPr="00C21DC4">
        <w:rPr>
          <w:rFonts w:eastAsia="Calibri"/>
          <w:lang w:val="ru-RU"/>
        </w:rPr>
        <w:t xml:space="preserve">, </w:t>
      </w:r>
      <w:bookmarkEnd w:id="163"/>
      <w:r w:rsidRPr="00C21DC4">
        <w:rPr>
          <w:rFonts w:eastAsia="Calibri"/>
          <w:lang w:val="ru-RU"/>
        </w:rPr>
        <w:t>за эффективное председательство и руководство.</w:t>
      </w:r>
    </w:p>
    <w:p w14:paraId="254FEFE8" w14:textId="00CC8062" w:rsidR="00F420A8" w:rsidRPr="00C21DC4" w:rsidRDefault="001E606B">
      <w:pPr>
        <w:spacing w:before="480"/>
        <w:jc w:val="center"/>
        <w:rPr>
          <w:szCs w:val="22"/>
          <w:lang w:val="ru-RU"/>
        </w:rPr>
      </w:pPr>
      <w:r w:rsidRPr="00C21DC4">
        <w:rPr>
          <w:szCs w:val="22"/>
          <w:lang w:val="ru-RU"/>
        </w:rPr>
        <w:t>______________</w:t>
      </w:r>
    </w:p>
    <w:sectPr w:rsidR="00F420A8" w:rsidRPr="00C21DC4" w:rsidSect="00CF629C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A901" w14:textId="77777777" w:rsidR="00476714" w:rsidRDefault="00476714">
      <w:r>
        <w:separator/>
      </w:r>
    </w:p>
  </w:endnote>
  <w:endnote w:type="continuationSeparator" w:id="0">
    <w:p w14:paraId="2CB2A9B3" w14:textId="77777777" w:rsidR="00476714" w:rsidRDefault="0047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37CF" w14:textId="77777777" w:rsidR="00A31865" w:rsidRDefault="00A31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E23E" w14:textId="0AA0CA55" w:rsidR="00476714" w:rsidRPr="00A31865" w:rsidRDefault="00476714" w:rsidP="00A31865">
    <w:pPr>
      <w:pStyle w:val="Footer"/>
    </w:pPr>
    <w:bookmarkStart w:id="164" w:name="_GoBack"/>
    <w:bookmarkEnd w:id="16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828B" w14:textId="77777777" w:rsidR="00476714" w:rsidRDefault="0047671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02687" w14:textId="77777777" w:rsidR="00476714" w:rsidRDefault="00476714">
      <w:r>
        <w:t>____________________</w:t>
      </w:r>
    </w:p>
  </w:footnote>
  <w:footnote w:type="continuationSeparator" w:id="0">
    <w:p w14:paraId="0F286A6C" w14:textId="77777777" w:rsidR="00476714" w:rsidRDefault="0047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1BD2" w14:textId="77777777" w:rsidR="00A31865" w:rsidRDefault="00A31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2754" w14:textId="694243D3" w:rsidR="00476714" w:rsidRDefault="0047671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C331E">
      <w:rPr>
        <w:noProof/>
      </w:rPr>
      <w:t>9</w:t>
    </w:r>
    <w:r>
      <w:rPr>
        <w:noProof/>
      </w:rPr>
      <w:fldChar w:fldCharType="end"/>
    </w:r>
  </w:p>
  <w:p w14:paraId="263BA792" w14:textId="218D6819" w:rsidR="00476714" w:rsidRDefault="00476714" w:rsidP="005B3DEC">
    <w:pPr>
      <w:pStyle w:val="Header"/>
      <w:spacing w:after="480"/>
    </w:pPr>
    <w:r>
      <w:t>C20/8-R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C951A" w14:textId="77777777" w:rsidR="00A31865" w:rsidRDefault="00A31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01B7D"/>
    <w:multiLevelType w:val="hybridMultilevel"/>
    <w:tmpl w:val="9B882D7E"/>
    <w:lvl w:ilvl="0" w:tplc="68FA9B8A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63B8E0B8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99FE1666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CA78DECC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C27E02F2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5338145A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9CAD138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CC01DCA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464657AC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643796C"/>
    <w:multiLevelType w:val="hybridMultilevel"/>
    <w:tmpl w:val="C54A4EB4"/>
    <w:lvl w:ilvl="0" w:tplc="22B26194">
      <w:start w:val="1"/>
      <w:numFmt w:val="lowerRoman"/>
      <w:lvlText w:val="%1."/>
      <w:lvlJc w:val="right"/>
      <w:pPr>
        <w:ind w:left="2345" w:hanging="360"/>
      </w:pPr>
      <w:rPr>
        <w:color w:val="auto"/>
      </w:rPr>
    </w:lvl>
    <w:lvl w:ilvl="1" w:tplc="FC12F4D8" w:tentative="1">
      <w:start w:val="1"/>
      <w:numFmt w:val="lowerLetter"/>
      <w:lvlText w:val="%2."/>
      <w:lvlJc w:val="left"/>
      <w:pPr>
        <w:ind w:left="3065" w:hanging="360"/>
      </w:pPr>
    </w:lvl>
    <w:lvl w:ilvl="2" w:tplc="8BC459FE" w:tentative="1">
      <w:start w:val="1"/>
      <w:numFmt w:val="lowerRoman"/>
      <w:lvlText w:val="%3."/>
      <w:lvlJc w:val="right"/>
      <w:pPr>
        <w:ind w:left="3785" w:hanging="180"/>
      </w:pPr>
    </w:lvl>
    <w:lvl w:ilvl="3" w:tplc="F53A586E" w:tentative="1">
      <w:start w:val="1"/>
      <w:numFmt w:val="decimal"/>
      <w:lvlText w:val="%4."/>
      <w:lvlJc w:val="left"/>
      <w:pPr>
        <w:ind w:left="4505" w:hanging="360"/>
      </w:pPr>
    </w:lvl>
    <w:lvl w:ilvl="4" w:tplc="E6B2B786" w:tentative="1">
      <w:start w:val="1"/>
      <w:numFmt w:val="lowerLetter"/>
      <w:lvlText w:val="%5."/>
      <w:lvlJc w:val="left"/>
      <w:pPr>
        <w:ind w:left="5225" w:hanging="360"/>
      </w:pPr>
    </w:lvl>
    <w:lvl w:ilvl="5" w:tplc="3E54ADAE" w:tentative="1">
      <w:start w:val="1"/>
      <w:numFmt w:val="lowerRoman"/>
      <w:lvlText w:val="%6."/>
      <w:lvlJc w:val="right"/>
      <w:pPr>
        <w:ind w:left="5945" w:hanging="180"/>
      </w:pPr>
    </w:lvl>
    <w:lvl w:ilvl="6" w:tplc="6BB205B6" w:tentative="1">
      <w:start w:val="1"/>
      <w:numFmt w:val="decimal"/>
      <w:lvlText w:val="%7."/>
      <w:lvlJc w:val="left"/>
      <w:pPr>
        <w:ind w:left="6665" w:hanging="360"/>
      </w:pPr>
    </w:lvl>
    <w:lvl w:ilvl="7" w:tplc="51DA6D28" w:tentative="1">
      <w:start w:val="1"/>
      <w:numFmt w:val="lowerLetter"/>
      <w:lvlText w:val="%8."/>
      <w:lvlJc w:val="left"/>
      <w:pPr>
        <w:ind w:left="7385" w:hanging="360"/>
      </w:pPr>
    </w:lvl>
    <w:lvl w:ilvl="8" w:tplc="394C5FEA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F902B7B"/>
    <w:multiLevelType w:val="multilevel"/>
    <w:tmpl w:val="C460303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hint="default"/>
      </w:rPr>
    </w:lvl>
  </w:abstractNum>
  <w:abstractNum w:abstractNumId="4" w15:restartNumberingAfterBreak="0">
    <w:nsid w:val="115F177D"/>
    <w:multiLevelType w:val="hybridMultilevel"/>
    <w:tmpl w:val="C0ECAE0E"/>
    <w:lvl w:ilvl="0" w:tplc="B860C2CE">
      <w:start w:val="1"/>
      <w:numFmt w:val="lowerRoman"/>
      <w:lvlText w:val="%1."/>
      <w:lvlJc w:val="right"/>
      <w:pPr>
        <w:ind w:left="2204" w:hanging="360"/>
      </w:pPr>
    </w:lvl>
    <w:lvl w:ilvl="1" w:tplc="E8F825D2">
      <w:start w:val="1"/>
      <w:numFmt w:val="lowerLetter"/>
      <w:lvlText w:val="%2."/>
      <w:lvlJc w:val="left"/>
      <w:pPr>
        <w:ind w:left="2924" w:hanging="360"/>
      </w:pPr>
    </w:lvl>
    <w:lvl w:ilvl="2" w:tplc="528C1476">
      <w:start w:val="1"/>
      <w:numFmt w:val="lowerRoman"/>
      <w:lvlText w:val="%3."/>
      <w:lvlJc w:val="right"/>
      <w:pPr>
        <w:ind w:left="3644" w:hanging="180"/>
      </w:pPr>
    </w:lvl>
    <w:lvl w:ilvl="3" w:tplc="39FC0B32" w:tentative="1">
      <w:start w:val="1"/>
      <w:numFmt w:val="decimal"/>
      <w:lvlText w:val="%4."/>
      <w:lvlJc w:val="left"/>
      <w:pPr>
        <w:ind w:left="4364" w:hanging="360"/>
      </w:pPr>
    </w:lvl>
    <w:lvl w:ilvl="4" w:tplc="B81C78EA" w:tentative="1">
      <w:start w:val="1"/>
      <w:numFmt w:val="lowerLetter"/>
      <w:lvlText w:val="%5."/>
      <w:lvlJc w:val="left"/>
      <w:pPr>
        <w:ind w:left="5084" w:hanging="360"/>
      </w:pPr>
    </w:lvl>
    <w:lvl w:ilvl="5" w:tplc="167631BA" w:tentative="1">
      <w:start w:val="1"/>
      <w:numFmt w:val="lowerRoman"/>
      <w:lvlText w:val="%6."/>
      <w:lvlJc w:val="right"/>
      <w:pPr>
        <w:ind w:left="5804" w:hanging="180"/>
      </w:pPr>
    </w:lvl>
    <w:lvl w:ilvl="6" w:tplc="0276A008" w:tentative="1">
      <w:start w:val="1"/>
      <w:numFmt w:val="decimal"/>
      <w:lvlText w:val="%7."/>
      <w:lvlJc w:val="left"/>
      <w:pPr>
        <w:ind w:left="6524" w:hanging="360"/>
      </w:pPr>
    </w:lvl>
    <w:lvl w:ilvl="7" w:tplc="FD24152C" w:tentative="1">
      <w:start w:val="1"/>
      <w:numFmt w:val="lowerLetter"/>
      <w:lvlText w:val="%8."/>
      <w:lvlJc w:val="left"/>
      <w:pPr>
        <w:ind w:left="7244" w:hanging="360"/>
      </w:pPr>
    </w:lvl>
    <w:lvl w:ilvl="8" w:tplc="8064EA2E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5770FA8"/>
    <w:multiLevelType w:val="hybridMultilevel"/>
    <w:tmpl w:val="9B882D7E"/>
    <w:lvl w:ilvl="0" w:tplc="BD12E5B0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35EE5068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349A7E88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85BE39F8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D08FFEE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0308138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E3F61550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D8C905C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A412F970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FC26A7B"/>
    <w:multiLevelType w:val="hybridMultilevel"/>
    <w:tmpl w:val="9B882D7E"/>
    <w:lvl w:ilvl="0" w:tplc="C4BC0A02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5C94FC5C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DADE227A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D6563E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EFCF6E6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9E742E12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F1E22362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B5F623DE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5308D8C8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2FF20B33"/>
    <w:multiLevelType w:val="hybridMultilevel"/>
    <w:tmpl w:val="90F6D594"/>
    <w:lvl w:ilvl="0" w:tplc="D75698F2">
      <w:start w:val="15"/>
      <w:numFmt w:val="bullet"/>
      <w:lvlText w:val="-"/>
      <w:lvlJc w:val="left"/>
      <w:pPr>
        <w:ind w:left="2610" w:hanging="360"/>
      </w:pPr>
      <w:rPr>
        <w:rFonts w:ascii="Times New Roman" w:eastAsiaTheme="minorEastAsia" w:hAnsi="Times New Roman" w:cs="Times New Roman" w:hint="default"/>
      </w:rPr>
    </w:lvl>
    <w:lvl w:ilvl="1" w:tplc="1A207DA8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7A8FA4E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3D346F12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87F40344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ABF2F82E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88A22850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AE43F5C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444AC2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332B2E3A"/>
    <w:multiLevelType w:val="hybridMultilevel"/>
    <w:tmpl w:val="C0ECAE0E"/>
    <w:lvl w:ilvl="0" w:tplc="F2A8D380">
      <w:start w:val="1"/>
      <w:numFmt w:val="lowerRoman"/>
      <w:lvlText w:val="%1."/>
      <w:lvlJc w:val="right"/>
      <w:pPr>
        <w:ind w:left="2204" w:hanging="360"/>
      </w:pPr>
    </w:lvl>
    <w:lvl w:ilvl="1" w:tplc="5490A124">
      <w:start w:val="1"/>
      <w:numFmt w:val="lowerLetter"/>
      <w:lvlText w:val="%2."/>
      <w:lvlJc w:val="left"/>
      <w:pPr>
        <w:ind w:left="2924" w:hanging="360"/>
      </w:pPr>
    </w:lvl>
    <w:lvl w:ilvl="2" w:tplc="4C78F3D4">
      <w:start w:val="1"/>
      <w:numFmt w:val="lowerRoman"/>
      <w:lvlText w:val="%3."/>
      <w:lvlJc w:val="right"/>
      <w:pPr>
        <w:ind w:left="3644" w:hanging="180"/>
      </w:pPr>
    </w:lvl>
    <w:lvl w:ilvl="3" w:tplc="AEEC1342" w:tentative="1">
      <w:start w:val="1"/>
      <w:numFmt w:val="decimal"/>
      <w:lvlText w:val="%4."/>
      <w:lvlJc w:val="left"/>
      <w:pPr>
        <w:ind w:left="4364" w:hanging="360"/>
      </w:pPr>
    </w:lvl>
    <w:lvl w:ilvl="4" w:tplc="2954EF3E" w:tentative="1">
      <w:start w:val="1"/>
      <w:numFmt w:val="lowerLetter"/>
      <w:lvlText w:val="%5."/>
      <w:lvlJc w:val="left"/>
      <w:pPr>
        <w:ind w:left="5084" w:hanging="360"/>
      </w:pPr>
    </w:lvl>
    <w:lvl w:ilvl="5" w:tplc="C882AC5C" w:tentative="1">
      <w:start w:val="1"/>
      <w:numFmt w:val="lowerRoman"/>
      <w:lvlText w:val="%6."/>
      <w:lvlJc w:val="right"/>
      <w:pPr>
        <w:ind w:left="5804" w:hanging="180"/>
      </w:pPr>
    </w:lvl>
    <w:lvl w:ilvl="6" w:tplc="EEE6A166" w:tentative="1">
      <w:start w:val="1"/>
      <w:numFmt w:val="decimal"/>
      <w:lvlText w:val="%7."/>
      <w:lvlJc w:val="left"/>
      <w:pPr>
        <w:ind w:left="6524" w:hanging="360"/>
      </w:pPr>
    </w:lvl>
    <w:lvl w:ilvl="7" w:tplc="685AA3CE" w:tentative="1">
      <w:start w:val="1"/>
      <w:numFmt w:val="lowerLetter"/>
      <w:lvlText w:val="%8."/>
      <w:lvlJc w:val="left"/>
      <w:pPr>
        <w:ind w:left="7244" w:hanging="360"/>
      </w:pPr>
    </w:lvl>
    <w:lvl w:ilvl="8" w:tplc="A2B6B8E6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349F78C8"/>
    <w:multiLevelType w:val="multilevel"/>
    <w:tmpl w:val="ECD2D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bCs w:val="0"/>
        <w:color w:val="000000" w:themeColor="text1"/>
        <w:lang w:val="en-US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  <w:b w:val="0"/>
        <w:bCs w:val="0"/>
        <w:color w:val="auto"/>
        <w:sz w:val="24"/>
        <w:szCs w:val="24"/>
      </w:rPr>
    </w:lvl>
    <w:lvl w:ilvl="3">
      <w:start w:val="1"/>
      <w:numFmt w:val="lowerRoman"/>
      <w:lvlText w:val="%4."/>
      <w:lvlJc w:val="right"/>
      <w:pPr>
        <w:ind w:left="1247" w:hanging="113"/>
      </w:pPr>
      <w:rPr>
        <w:rFonts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D216F4"/>
    <w:multiLevelType w:val="hybridMultilevel"/>
    <w:tmpl w:val="9B882D7E"/>
    <w:lvl w:ilvl="0" w:tplc="4716895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18DC03C6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B7CE6AC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7686BA6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8B651F0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F0D6E830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692729A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4240FDA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66BCD9AA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39A9599D"/>
    <w:multiLevelType w:val="hybridMultilevel"/>
    <w:tmpl w:val="9B882D7E"/>
    <w:lvl w:ilvl="0" w:tplc="ADBA6F4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7AAA6256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F522AADE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ABF8E7EE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750CEA4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F30C5C8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5389226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684237F8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AB2A07A6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 w15:restartNumberingAfterBreak="0">
    <w:nsid w:val="421308EC"/>
    <w:multiLevelType w:val="hybridMultilevel"/>
    <w:tmpl w:val="C0ECAE0E"/>
    <w:lvl w:ilvl="0" w:tplc="9656CF2C">
      <w:start w:val="1"/>
      <w:numFmt w:val="lowerRoman"/>
      <w:lvlText w:val="%1."/>
      <w:lvlJc w:val="right"/>
      <w:pPr>
        <w:ind w:left="1797" w:hanging="360"/>
      </w:pPr>
    </w:lvl>
    <w:lvl w:ilvl="1" w:tplc="85186738">
      <w:start w:val="1"/>
      <w:numFmt w:val="lowerLetter"/>
      <w:lvlText w:val="%2."/>
      <w:lvlJc w:val="left"/>
      <w:pPr>
        <w:ind w:left="2517" w:hanging="360"/>
      </w:pPr>
    </w:lvl>
    <w:lvl w:ilvl="2" w:tplc="3E20AB84">
      <w:start w:val="1"/>
      <w:numFmt w:val="lowerRoman"/>
      <w:lvlText w:val="%3."/>
      <w:lvlJc w:val="right"/>
      <w:pPr>
        <w:ind w:left="3237" w:hanging="180"/>
      </w:pPr>
    </w:lvl>
    <w:lvl w:ilvl="3" w:tplc="8398F5DE" w:tentative="1">
      <w:start w:val="1"/>
      <w:numFmt w:val="decimal"/>
      <w:lvlText w:val="%4."/>
      <w:lvlJc w:val="left"/>
      <w:pPr>
        <w:ind w:left="3957" w:hanging="360"/>
      </w:pPr>
    </w:lvl>
    <w:lvl w:ilvl="4" w:tplc="D082AEEC" w:tentative="1">
      <w:start w:val="1"/>
      <w:numFmt w:val="lowerLetter"/>
      <w:lvlText w:val="%5."/>
      <w:lvlJc w:val="left"/>
      <w:pPr>
        <w:ind w:left="4677" w:hanging="360"/>
      </w:pPr>
    </w:lvl>
    <w:lvl w:ilvl="5" w:tplc="12B4F00E" w:tentative="1">
      <w:start w:val="1"/>
      <w:numFmt w:val="lowerRoman"/>
      <w:lvlText w:val="%6."/>
      <w:lvlJc w:val="right"/>
      <w:pPr>
        <w:ind w:left="5397" w:hanging="180"/>
      </w:pPr>
    </w:lvl>
    <w:lvl w:ilvl="6" w:tplc="FDECD5DE" w:tentative="1">
      <w:start w:val="1"/>
      <w:numFmt w:val="decimal"/>
      <w:lvlText w:val="%7."/>
      <w:lvlJc w:val="left"/>
      <w:pPr>
        <w:ind w:left="6117" w:hanging="360"/>
      </w:pPr>
    </w:lvl>
    <w:lvl w:ilvl="7" w:tplc="1FF41432" w:tentative="1">
      <w:start w:val="1"/>
      <w:numFmt w:val="lowerLetter"/>
      <w:lvlText w:val="%8."/>
      <w:lvlJc w:val="left"/>
      <w:pPr>
        <w:ind w:left="6837" w:hanging="360"/>
      </w:pPr>
    </w:lvl>
    <w:lvl w:ilvl="8" w:tplc="19EE4044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" w15:restartNumberingAfterBreak="0">
    <w:nsid w:val="434B4A02"/>
    <w:multiLevelType w:val="hybridMultilevel"/>
    <w:tmpl w:val="9B882D7E"/>
    <w:lvl w:ilvl="0" w:tplc="B3BA5E64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B6E88E84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CD20E854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9AFAFD0C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648852E6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974E1434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614CFF7E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4426B528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788E75A4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4" w15:restartNumberingAfterBreak="0">
    <w:nsid w:val="45D65EEE"/>
    <w:multiLevelType w:val="hybridMultilevel"/>
    <w:tmpl w:val="9B882D7E"/>
    <w:lvl w:ilvl="0" w:tplc="C03A2182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C242E4EA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9A18048A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75F0D5F6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F0104436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5ACA65C2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34FAE208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E66AF0E2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ADE808EA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5" w15:restartNumberingAfterBreak="0">
    <w:nsid w:val="4ABC5847"/>
    <w:multiLevelType w:val="hybridMultilevel"/>
    <w:tmpl w:val="8A08D678"/>
    <w:lvl w:ilvl="0" w:tplc="DAB8441A">
      <w:start w:val="1"/>
      <w:numFmt w:val="lowerRoman"/>
      <w:lvlText w:val="%1."/>
      <w:lvlJc w:val="right"/>
      <w:pPr>
        <w:ind w:left="1515" w:hanging="360"/>
      </w:pPr>
    </w:lvl>
    <w:lvl w:ilvl="1" w:tplc="197E64D6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0365B30" w:tentative="1">
      <w:start w:val="1"/>
      <w:numFmt w:val="lowerRoman"/>
      <w:lvlText w:val="%3."/>
      <w:lvlJc w:val="right"/>
      <w:pPr>
        <w:ind w:left="2955" w:hanging="180"/>
      </w:pPr>
    </w:lvl>
    <w:lvl w:ilvl="3" w:tplc="AC14314A" w:tentative="1">
      <w:start w:val="1"/>
      <w:numFmt w:val="decimal"/>
      <w:lvlText w:val="%4."/>
      <w:lvlJc w:val="left"/>
      <w:pPr>
        <w:ind w:left="3675" w:hanging="360"/>
      </w:pPr>
    </w:lvl>
    <w:lvl w:ilvl="4" w:tplc="43D49342" w:tentative="1">
      <w:start w:val="1"/>
      <w:numFmt w:val="lowerLetter"/>
      <w:lvlText w:val="%5."/>
      <w:lvlJc w:val="left"/>
      <w:pPr>
        <w:ind w:left="4395" w:hanging="360"/>
      </w:pPr>
    </w:lvl>
    <w:lvl w:ilvl="5" w:tplc="F19445E0" w:tentative="1">
      <w:start w:val="1"/>
      <w:numFmt w:val="lowerRoman"/>
      <w:lvlText w:val="%6."/>
      <w:lvlJc w:val="right"/>
      <w:pPr>
        <w:ind w:left="5115" w:hanging="180"/>
      </w:pPr>
    </w:lvl>
    <w:lvl w:ilvl="6" w:tplc="1B109F80" w:tentative="1">
      <w:start w:val="1"/>
      <w:numFmt w:val="decimal"/>
      <w:lvlText w:val="%7."/>
      <w:lvlJc w:val="left"/>
      <w:pPr>
        <w:ind w:left="5835" w:hanging="360"/>
      </w:pPr>
    </w:lvl>
    <w:lvl w:ilvl="7" w:tplc="62CE0D6A" w:tentative="1">
      <w:start w:val="1"/>
      <w:numFmt w:val="lowerLetter"/>
      <w:lvlText w:val="%8."/>
      <w:lvlJc w:val="left"/>
      <w:pPr>
        <w:ind w:left="6555" w:hanging="360"/>
      </w:pPr>
    </w:lvl>
    <w:lvl w:ilvl="8" w:tplc="03180586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535075BA"/>
    <w:multiLevelType w:val="hybridMultilevel"/>
    <w:tmpl w:val="9B882D7E"/>
    <w:lvl w:ilvl="0" w:tplc="7490292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F844D7AC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6826F16C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5FB2C248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C1288D92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C1D4627A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8D8094C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52C373A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7E01AF2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7" w15:restartNumberingAfterBreak="0">
    <w:nsid w:val="546977D0"/>
    <w:multiLevelType w:val="hybridMultilevel"/>
    <w:tmpl w:val="9B882D7E"/>
    <w:lvl w:ilvl="0" w:tplc="12B6167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0CF67E0C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3384C7F8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E727CC4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FDC4D576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B8DA288E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6D0EC50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548866E4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C5781246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8" w15:restartNumberingAfterBreak="0">
    <w:nsid w:val="5AD97B93"/>
    <w:multiLevelType w:val="multilevel"/>
    <w:tmpl w:val="874E41F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80790C"/>
    <w:multiLevelType w:val="hybridMultilevel"/>
    <w:tmpl w:val="9B882D7E"/>
    <w:lvl w:ilvl="0" w:tplc="B18A6F0A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751668DA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D8D4F5E0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42843BE2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C1AEBBEC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F802FC46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A4A283F6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116671A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ABDC81B0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0" w15:restartNumberingAfterBreak="0">
    <w:nsid w:val="67F7472D"/>
    <w:multiLevelType w:val="multilevel"/>
    <w:tmpl w:val="B56A4F1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8067FA9"/>
    <w:multiLevelType w:val="hybridMultilevel"/>
    <w:tmpl w:val="9B882D7E"/>
    <w:lvl w:ilvl="0" w:tplc="17D22C7A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AB96044A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E67CBD52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7BE22306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CDA5A08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4FD886BA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ECC4CD5E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89C798C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61D8FD04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2" w15:restartNumberingAfterBreak="0">
    <w:nsid w:val="6EE46897"/>
    <w:multiLevelType w:val="multilevel"/>
    <w:tmpl w:val="87682D3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5D71FF"/>
    <w:multiLevelType w:val="multilevel"/>
    <w:tmpl w:val="6DDC2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9" w:hanging="454"/>
      </w:pPr>
      <w:rPr>
        <w:rFonts w:ascii="Courier New" w:hAnsi="Courier New" w:cs="Courier New" w:hint="default"/>
        <w:b w:val="0"/>
        <w:bCs w:val="0"/>
        <w:color w:val="000000" w:themeColor="text1"/>
        <w:lang w:val="en-US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 w:val="0"/>
        <w:bCs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1247" w:hanging="113"/>
      </w:pPr>
      <w:rPr>
        <w:rFonts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1077" w:hanging="226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22968FC"/>
    <w:multiLevelType w:val="multilevel"/>
    <w:tmpl w:val="920C557A"/>
    <w:lvl w:ilvl="0">
      <w:start w:val="8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5" w15:restartNumberingAfterBreak="0">
    <w:nsid w:val="7CC72402"/>
    <w:multiLevelType w:val="hybridMultilevel"/>
    <w:tmpl w:val="9B882D7E"/>
    <w:lvl w:ilvl="0" w:tplc="CBFC253A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9A424518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408C8D94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04C9DF2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EE6C4B20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6A9677FA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19C6616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CDD4CF58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F8A09FC0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15"/>
  </w:num>
  <w:num w:numId="6">
    <w:abstractNumId w:val="22"/>
  </w:num>
  <w:num w:numId="7">
    <w:abstractNumId w:val="3"/>
  </w:num>
  <w:num w:numId="8">
    <w:abstractNumId w:val="23"/>
  </w:num>
  <w:num w:numId="9">
    <w:abstractNumId w:val="2"/>
  </w:num>
  <w:num w:numId="10">
    <w:abstractNumId w:val="20"/>
  </w:num>
  <w:num w:numId="11">
    <w:abstractNumId w:val="18"/>
  </w:num>
  <w:num w:numId="12">
    <w:abstractNumId w:val="5"/>
  </w:num>
  <w:num w:numId="13">
    <w:abstractNumId w:val="13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17"/>
  </w:num>
  <w:num w:numId="19">
    <w:abstractNumId w:val="4"/>
  </w:num>
  <w:num w:numId="20">
    <w:abstractNumId w:val="8"/>
  </w:num>
  <w:num w:numId="21">
    <w:abstractNumId w:val="21"/>
  </w:num>
  <w:num w:numId="22">
    <w:abstractNumId w:val="16"/>
  </w:num>
  <w:num w:numId="23">
    <w:abstractNumId w:val="19"/>
  </w:num>
  <w:num w:numId="24">
    <w:abstractNumId w:val="6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9F"/>
    <w:rsid w:val="00012C64"/>
    <w:rsid w:val="0002183E"/>
    <w:rsid w:val="0003022F"/>
    <w:rsid w:val="000562B2"/>
    <w:rsid w:val="000569B4"/>
    <w:rsid w:val="00080E82"/>
    <w:rsid w:val="000C2DFD"/>
    <w:rsid w:val="000E568E"/>
    <w:rsid w:val="000E7EC7"/>
    <w:rsid w:val="00115A17"/>
    <w:rsid w:val="0014734F"/>
    <w:rsid w:val="0015710D"/>
    <w:rsid w:val="00163A32"/>
    <w:rsid w:val="00180DE3"/>
    <w:rsid w:val="001817D7"/>
    <w:rsid w:val="0018693D"/>
    <w:rsid w:val="00192B41"/>
    <w:rsid w:val="001B7B09"/>
    <w:rsid w:val="001E606B"/>
    <w:rsid w:val="001E6719"/>
    <w:rsid w:val="001E77BF"/>
    <w:rsid w:val="00206F01"/>
    <w:rsid w:val="00210A8C"/>
    <w:rsid w:val="00212616"/>
    <w:rsid w:val="002248C0"/>
    <w:rsid w:val="00225368"/>
    <w:rsid w:val="00227FF0"/>
    <w:rsid w:val="002566FC"/>
    <w:rsid w:val="00291EB6"/>
    <w:rsid w:val="002B23FC"/>
    <w:rsid w:val="002C1DD1"/>
    <w:rsid w:val="002C5427"/>
    <w:rsid w:val="002D2F57"/>
    <w:rsid w:val="002D48C5"/>
    <w:rsid w:val="00302405"/>
    <w:rsid w:val="003033B4"/>
    <w:rsid w:val="00307333"/>
    <w:rsid w:val="0032291A"/>
    <w:rsid w:val="00324920"/>
    <w:rsid w:val="003308AE"/>
    <w:rsid w:val="00336CAE"/>
    <w:rsid w:val="00347BC3"/>
    <w:rsid w:val="0035037B"/>
    <w:rsid w:val="00362185"/>
    <w:rsid w:val="003968BC"/>
    <w:rsid w:val="003C42ED"/>
    <w:rsid w:val="003D1033"/>
    <w:rsid w:val="003F099E"/>
    <w:rsid w:val="003F235E"/>
    <w:rsid w:val="004023E0"/>
    <w:rsid w:val="00403DD8"/>
    <w:rsid w:val="00425D9D"/>
    <w:rsid w:val="00442515"/>
    <w:rsid w:val="00447388"/>
    <w:rsid w:val="0045686C"/>
    <w:rsid w:val="00456CA5"/>
    <w:rsid w:val="00476714"/>
    <w:rsid w:val="00476801"/>
    <w:rsid w:val="004918C4"/>
    <w:rsid w:val="00497703"/>
    <w:rsid w:val="004A0374"/>
    <w:rsid w:val="004A45B5"/>
    <w:rsid w:val="004A6D9B"/>
    <w:rsid w:val="004B43A7"/>
    <w:rsid w:val="004D0129"/>
    <w:rsid w:val="004D19EC"/>
    <w:rsid w:val="00500DD4"/>
    <w:rsid w:val="00501FAD"/>
    <w:rsid w:val="005160B5"/>
    <w:rsid w:val="005279E2"/>
    <w:rsid w:val="0054054D"/>
    <w:rsid w:val="00540A06"/>
    <w:rsid w:val="005451ED"/>
    <w:rsid w:val="0055718D"/>
    <w:rsid w:val="005751B5"/>
    <w:rsid w:val="00575D66"/>
    <w:rsid w:val="005763A4"/>
    <w:rsid w:val="0058090D"/>
    <w:rsid w:val="00593BC9"/>
    <w:rsid w:val="005A64D5"/>
    <w:rsid w:val="005B3DEC"/>
    <w:rsid w:val="005D22CE"/>
    <w:rsid w:val="00601994"/>
    <w:rsid w:val="00682608"/>
    <w:rsid w:val="006C331E"/>
    <w:rsid w:val="006E2D42"/>
    <w:rsid w:val="006E5CDE"/>
    <w:rsid w:val="00703676"/>
    <w:rsid w:val="00706701"/>
    <w:rsid w:val="00707304"/>
    <w:rsid w:val="00732269"/>
    <w:rsid w:val="007425E7"/>
    <w:rsid w:val="007476F5"/>
    <w:rsid w:val="00785ABD"/>
    <w:rsid w:val="007A2DD4"/>
    <w:rsid w:val="007C52BD"/>
    <w:rsid w:val="007D38B5"/>
    <w:rsid w:val="007E0984"/>
    <w:rsid w:val="007E4FB1"/>
    <w:rsid w:val="007E7EA0"/>
    <w:rsid w:val="008041CD"/>
    <w:rsid w:val="00807255"/>
    <w:rsid w:val="0081023E"/>
    <w:rsid w:val="008173AA"/>
    <w:rsid w:val="00834553"/>
    <w:rsid w:val="008351FD"/>
    <w:rsid w:val="00835841"/>
    <w:rsid w:val="00836F35"/>
    <w:rsid w:val="00840A14"/>
    <w:rsid w:val="008875BA"/>
    <w:rsid w:val="00890209"/>
    <w:rsid w:val="008B62B4"/>
    <w:rsid w:val="008C4945"/>
    <w:rsid w:val="008D2D7B"/>
    <w:rsid w:val="008E0737"/>
    <w:rsid w:val="008E50A6"/>
    <w:rsid w:val="008F7C2C"/>
    <w:rsid w:val="009129F1"/>
    <w:rsid w:val="00920C50"/>
    <w:rsid w:val="00940E96"/>
    <w:rsid w:val="00960892"/>
    <w:rsid w:val="009879F5"/>
    <w:rsid w:val="00997AF3"/>
    <w:rsid w:val="009B0BAE"/>
    <w:rsid w:val="009C1C89"/>
    <w:rsid w:val="009C5EFD"/>
    <w:rsid w:val="009D77A4"/>
    <w:rsid w:val="009F3448"/>
    <w:rsid w:val="00A01CF9"/>
    <w:rsid w:val="00A02B3F"/>
    <w:rsid w:val="00A05B77"/>
    <w:rsid w:val="00A11EA5"/>
    <w:rsid w:val="00A3018D"/>
    <w:rsid w:val="00A31865"/>
    <w:rsid w:val="00A3429F"/>
    <w:rsid w:val="00A34616"/>
    <w:rsid w:val="00A55684"/>
    <w:rsid w:val="00A71773"/>
    <w:rsid w:val="00A71ECF"/>
    <w:rsid w:val="00A867F8"/>
    <w:rsid w:val="00AB0752"/>
    <w:rsid w:val="00AB7853"/>
    <w:rsid w:val="00AE0643"/>
    <w:rsid w:val="00AE2C85"/>
    <w:rsid w:val="00AE68BB"/>
    <w:rsid w:val="00B12A37"/>
    <w:rsid w:val="00B23F54"/>
    <w:rsid w:val="00B35A8A"/>
    <w:rsid w:val="00B63EF2"/>
    <w:rsid w:val="00B75217"/>
    <w:rsid w:val="00B80859"/>
    <w:rsid w:val="00B937CA"/>
    <w:rsid w:val="00BA1ECA"/>
    <w:rsid w:val="00BA7D89"/>
    <w:rsid w:val="00BC0D39"/>
    <w:rsid w:val="00BC5C17"/>
    <w:rsid w:val="00BC68C9"/>
    <w:rsid w:val="00BC7BC0"/>
    <w:rsid w:val="00BD5602"/>
    <w:rsid w:val="00BD57B7"/>
    <w:rsid w:val="00BD703F"/>
    <w:rsid w:val="00BE1DBA"/>
    <w:rsid w:val="00BE63E2"/>
    <w:rsid w:val="00C034B5"/>
    <w:rsid w:val="00C21DC4"/>
    <w:rsid w:val="00C31912"/>
    <w:rsid w:val="00C82D2F"/>
    <w:rsid w:val="00CD2009"/>
    <w:rsid w:val="00CD3B6E"/>
    <w:rsid w:val="00CF629C"/>
    <w:rsid w:val="00D267BE"/>
    <w:rsid w:val="00D35672"/>
    <w:rsid w:val="00D40589"/>
    <w:rsid w:val="00D820DE"/>
    <w:rsid w:val="00D86E84"/>
    <w:rsid w:val="00D92EEA"/>
    <w:rsid w:val="00DA4759"/>
    <w:rsid w:val="00DA5D4E"/>
    <w:rsid w:val="00DB2814"/>
    <w:rsid w:val="00DF0367"/>
    <w:rsid w:val="00E13A0D"/>
    <w:rsid w:val="00E176BA"/>
    <w:rsid w:val="00E423EC"/>
    <w:rsid w:val="00E55121"/>
    <w:rsid w:val="00E5545A"/>
    <w:rsid w:val="00E7703F"/>
    <w:rsid w:val="00EA51EB"/>
    <w:rsid w:val="00EB4FCB"/>
    <w:rsid w:val="00EB7928"/>
    <w:rsid w:val="00EC6BC5"/>
    <w:rsid w:val="00EF45D5"/>
    <w:rsid w:val="00F07178"/>
    <w:rsid w:val="00F158AE"/>
    <w:rsid w:val="00F27A79"/>
    <w:rsid w:val="00F35898"/>
    <w:rsid w:val="00F420A8"/>
    <w:rsid w:val="00F5225B"/>
    <w:rsid w:val="00F52290"/>
    <w:rsid w:val="00F87B88"/>
    <w:rsid w:val="00F9364F"/>
    <w:rsid w:val="00FA36E6"/>
    <w:rsid w:val="00FA556E"/>
    <w:rsid w:val="00FD3643"/>
    <w:rsid w:val="00FE3EA5"/>
    <w:rsid w:val="00FE51C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7501512"/>
  <w15:docId w15:val="{F478B035-61A7-443C-8600-285E18D8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0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5B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9C5E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5EFD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ntStyle20">
    <w:name w:val="Font Style20"/>
    <w:rsid w:val="009C5EFD"/>
    <w:rPr>
      <w:rFonts w:ascii="Times New Roman" w:hAnsi="Times New Roman" w:cs="Times New Roman"/>
      <w:b/>
      <w:bCs/>
      <w:sz w:val="26"/>
      <w:szCs w:val="26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9C5E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textAlignment w:val="auto"/>
    </w:pPr>
    <w:rPr>
      <w:rFonts w:eastAsia="MS Mincho" w:cs="Arial"/>
      <w:szCs w:val="22"/>
      <w:lang w:eastAsia="zh-CN"/>
    </w:rPr>
  </w:style>
  <w:style w:type="character" w:customStyle="1" w:styleId="MediumGrid1-Accent2Char">
    <w:name w:val="Medium Grid 1 - Accent 2 Char"/>
    <w:link w:val="MediumGrid1-Accent21"/>
    <w:uiPriority w:val="34"/>
    <w:rsid w:val="009C5EFD"/>
    <w:rPr>
      <w:rFonts w:ascii="Calibri" w:eastAsia="MS Mincho" w:hAnsi="Calibri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en/ITU-D/Statistics/Documents/publications/wsisreview2014/WSIS2014_review.pdf" TargetMode="External"/><Relationship Id="rId21" Type="http://schemas.openxmlformats.org/officeDocument/2006/relationships/hyperlink" Target="https://www.itu.int/md/D14-WTDC17-C-0115/en" TargetMode="External"/><Relationship Id="rId42" Type="http://schemas.openxmlformats.org/officeDocument/2006/relationships/hyperlink" Target="https://www.itu.int/md/S19-CWGWSIS34-C-0014/" TargetMode="External"/><Relationship Id="rId47" Type="http://schemas.openxmlformats.org/officeDocument/2006/relationships/hyperlink" Target="https://www.itu.int/md/S19-CWGWSIS34-C-0020/" TargetMode="External"/><Relationship Id="rId63" Type="http://schemas.openxmlformats.org/officeDocument/2006/relationships/hyperlink" Target="https://www.itu.int/md/S20-CWGWSIS35-C-0008/en" TargetMode="External"/><Relationship Id="rId68" Type="http://schemas.openxmlformats.org/officeDocument/2006/relationships/hyperlink" Target="https://www.itu.int/md/S19-CWGWSIS34-C-0016/" TargetMode="External"/><Relationship Id="rId84" Type="http://schemas.openxmlformats.org/officeDocument/2006/relationships/hyperlink" Target="https://www.itu.int/md/S20-CWGWSIS35-C-0011/en" TargetMode="External"/><Relationship Id="rId89" Type="http://schemas.openxmlformats.org/officeDocument/2006/relationships/header" Target="header3.xml"/><Relationship Id="rId16" Type="http://schemas.openxmlformats.org/officeDocument/2006/relationships/hyperlink" Target="https://www.un.org/ga/search/view_doc.asp?symbol=E/RES/2019/24" TargetMode="External"/><Relationship Id="rId11" Type="http://schemas.openxmlformats.org/officeDocument/2006/relationships/hyperlink" Target="http://www.un.org/en/ga/search/view_doc.asp?symbol=A/RES/70/1" TargetMode="External"/><Relationship Id="rId32" Type="http://schemas.openxmlformats.org/officeDocument/2006/relationships/hyperlink" Target="https://www.itu.int/md/S19-CL-C-0137/en" TargetMode="External"/><Relationship Id="rId37" Type="http://schemas.openxmlformats.org/officeDocument/2006/relationships/hyperlink" Target="https://undocs.org/en/A/RES/74/197" TargetMode="External"/><Relationship Id="rId53" Type="http://schemas.openxmlformats.org/officeDocument/2006/relationships/hyperlink" Target="https://www.itu.int/en/itu-wsis/Documents/Roadmaps/WSIS-AL-Roadmaps_2019_DRAFT-20190821.pdf" TargetMode="External"/><Relationship Id="rId58" Type="http://schemas.openxmlformats.org/officeDocument/2006/relationships/hyperlink" Target="https://www.itu.int/md/S20-CWGWSIS35-C-0009/en" TargetMode="External"/><Relationship Id="rId74" Type="http://schemas.openxmlformats.org/officeDocument/2006/relationships/hyperlink" Target="mailto:wsis-info@itu.int" TargetMode="External"/><Relationship Id="rId79" Type="http://schemas.openxmlformats.org/officeDocument/2006/relationships/hyperlink" Target="https://www.itu.int/md/S19-CWGWSIS34-INF-0001/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14" Type="http://schemas.openxmlformats.org/officeDocument/2006/relationships/hyperlink" Target="https://www.un.org/ga/search/view_doc.asp?symbol=A/70/684" TargetMode="External"/><Relationship Id="rId22" Type="http://schemas.openxmlformats.org/officeDocument/2006/relationships/hyperlink" Target="https://www.itu.int/dms_pub/itu-t/opb/res/T-RES-T.75-2016-PDF-E.pdf" TargetMode="External"/><Relationship Id="rId27" Type="http://schemas.openxmlformats.org/officeDocument/2006/relationships/hyperlink" Target="https://www.itu.int/en/itu-wsis/Documents/WSIS+10Report.pdf" TargetMode="External"/><Relationship Id="rId30" Type="http://schemas.openxmlformats.org/officeDocument/2006/relationships/hyperlink" Target="https://www.itu.int/md/S20-CWGWSIS35-C-0016/en" TargetMode="External"/><Relationship Id="rId35" Type="http://schemas.openxmlformats.org/officeDocument/2006/relationships/hyperlink" Target="https://www.un.org/en/ga/search/view_doc.asp?symbol=A/RES/73/218" TargetMode="External"/><Relationship Id="rId43" Type="http://schemas.openxmlformats.org/officeDocument/2006/relationships/hyperlink" Target="https://www.itu.int/md/S19-CWGWSIS34-C-0006/" TargetMode="External"/><Relationship Id="rId48" Type="http://schemas.openxmlformats.org/officeDocument/2006/relationships/hyperlink" Target="https://www.itu.int/md/S19-CWGWSIS34-C-0017/" TargetMode="External"/><Relationship Id="rId56" Type="http://schemas.openxmlformats.org/officeDocument/2006/relationships/hyperlink" Target="https://www.itu.int/md/S20-CWGWSIS35-C-0012/en" TargetMode="External"/><Relationship Id="rId64" Type="http://schemas.openxmlformats.org/officeDocument/2006/relationships/hyperlink" Target="https://www.itu.int/md/S19-CWGWSIS34-C-0022/en" TargetMode="External"/><Relationship Id="rId69" Type="http://schemas.openxmlformats.org/officeDocument/2006/relationships/hyperlink" Target="https://www.itu.int/md/S19-CWGWSIS34-C-0013/" TargetMode="External"/><Relationship Id="rId77" Type="http://schemas.openxmlformats.org/officeDocument/2006/relationships/hyperlink" Target="https://www.itu.int/md/S20-CWGWSIS35-C-0019/en" TargetMode="External"/><Relationship Id="rId8" Type="http://schemas.openxmlformats.org/officeDocument/2006/relationships/hyperlink" Target="https://www.itu.int/en/council/cwg-wsis/Documents/Resolution-140-PP18.pdf" TargetMode="External"/><Relationship Id="rId51" Type="http://schemas.openxmlformats.org/officeDocument/2006/relationships/hyperlink" Target="https://www.itu.int/md/S20-CWGWSIS35-C-0002/en" TargetMode="External"/><Relationship Id="rId72" Type="http://schemas.openxmlformats.org/officeDocument/2006/relationships/hyperlink" Target="https://www.itu.int/md/S20-CWGWSIS35-INF-0001/en" TargetMode="External"/><Relationship Id="rId80" Type="http://schemas.openxmlformats.org/officeDocument/2006/relationships/hyperlink" Target="https://www.itu.int/md/S19-CWGWSIS34-C-0019/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undocs.org/en/A/RES/71/212" TargetMode="External"/><Relationship Id="rId17" Type="http://schemas.openxmlformats.org/officeDocument/2006/relationships/hyperlink" Target="https://www.itu.int/en/council/cwg-wsis/Documents/Resolution-140-PP18.pdf" TargetMode="External"/><Relationship Id="rId25" Type="http://schemas.openxmlformats.org/officeDocument/2006/relationships/hyperlink" Target="http://www.itu.int/net/wsis/implementation/2014/forum/inc/doc/outcome/362828V2E.pdf" TargetMode="External"/><Relationship Id="rId33" Type="http://schemas.openxmlformats.org/officeDocument/2006/relationships/hyperlink" Target="https://www.un.org/ga/search/view_doc.asp?symbol=E/2019/31" TargetMode="External"/><Relationship Id="rId38" Type="http://schemas.openxmlformats.org/officeDocument/2006/relationships/hyperlink" Target="https://www.itu.int/md/S19-CWGWSIS34-C-0002/" TargetMode="External"/><Relationship Id="rId46" Type="http://schemas.openxmlformats.org/officeDocument/2006/relationships/hyperlink" Target="https://www.itu.int/md/S19-CWGWSIS34-C-0011/" TargetMode="External"/><Relationship Id="rId59" Type="http://schemas.openxmlformats.org/officeDocument/2006/relationships/hyperlink" Target="https://www.itu.int/md/S20-CWGWSIS35-C-0004/en" TargetMode="External"/><Relationship Id="rId67" Type="http://schemas.openxmlformats.org/officeDocument/2006/relationships/hyperlink" Target="https://www.itu.int/md/S19-CWGWSIS34-INF-0001/" TargetMode="External"/><Relationship Id="rId20" Type="http://schemas.openxmlformats.org/officeDocument/2006/relationships/hyperlink" Target="https://www.itu.int/md/S15-CL-C-0113/en" TargetMode="External"/><Relationship Id="rId41" Type="http://schemas.openxmlformats.org/officeDocument/2006/relationships/hyperlink" Target="https://www.itu.int/md/S19-CWGWSIS34-C-0005/" TargetMode="External"/><Relationship Id="rId54" Type="http://schemas.openxmlformats.org/officeDocument/2006/relationships/hyperlink" Target="https://www.itu.int/md/S20-CWGWSIS35-C-0001/en" TargetMode="External"/><Relationship Id="rId62" Type="http://schemas.openxmlformats.org/officeDocument/2006/relationships/hyperlink" Target="https://www.itu.int/md/S20-CWGWSIS35-C-0007/en" TargetMode="External"/><Relationship Id="rId70" Type="http://schemas.openxmlformats.org/officeDocument/2006/relationships/hyperlink" Target="https://www.itu.int/md/S19-CWGWSIS34-C-0012/" TargetMode="External"/><Relationship Id="rId75" Type="http://schemas.openxmlformats.org/officeDocument/2006/relationships/hyperlink" Target="https://www.itu.int/md/S20-CWGWSIS35-C-0017/en" TargetMode="External"/><Relationship Id="rId83" Type="http://schemas.openxmlformats.org/officeDocument/2006/relationships/hyperlink" Target="https://www.itu.int/md/S20-CWGWSIS35-C-0011/en" TargetMode="External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un.org/en/ga/search/view_doc.asp?symbol=A/RES/73/218" TargetMode="External"/><Relationship Id="rId23" Type="http://schemas.openxmlformats.org/officeDocument/2006/relationships/hyperlink" Target="http://www.itu.int/en/council/cwg-wsis/Pages/default.aspx" TargetMode="External"/><Relationship Id="rId28" Type="http://schemas.openxmlformats.org/officeDocument/2006/relationships/hyperlink" Target="https://www.itu.int/md/S19-CL-C-0137/en" TargetMode="External"/><Relationship Id="rId36" Type="http://schemas.openxmlformats.org/officeDocument/2006/relationships/hyperlink" Target="https://www.intgovforum.org/multilingual/index.php?q=filedepot_download/9299/1809" TargetMode="External"/><Relationship Id="rId49" Type="http://schemas.openxmlformats.org/officeDocument/2006/relationships/hyperlink" Target="https://www.itu.int/md/S19-CWGWSIS34-C-0009/" TargetMode="External"/><Relationship Id="rId57" Type="http://schemas.openxmlformats.org/officeDocument/2006/relationships/hyperlink" Target="https://www.itu.int/md/S20-CWGWSIS35-C-0010/en" TargetMode="External"/><Relationship Id="rId10" Type="http://schemas.openxmlformats.org/officeDocument/2006/relationships/hyperlink" Target="https://www.un.org/en/ga/search/view_doc.asp?symbol=A/RES/70/125" TargetMode="External"/><Relationship Id="rId31" Type="http://schemas.openxmlformats.org/officeDocument/2006/relationships/hyperlink" Target="https://www.itu.int/en/council/cwg-wsis/Pages/default.aspx" TargetMode="External"/><Relationship Id="rId44" Type="http://schemas.openxmlformats.org/officeDocument/2006/relationships/hyperlink" Target="https://www.itu.int/md/S19-CWGWSIS34-C-0007/" TargetMode="External"/><Relationship Id="rId52" Type="http://schemas.openxmlformats.org/officeDocument/2006/relationships/hyperlink" Target="https://www.itu.int/md/S20-CWGWSIS35-C-0003/en" TargetMode="External"/><Relationship Id="rId60" Type="http://schemas.openxmlformats.org/officeDocument/2006/relationships/hyperlink" Target="https://www.itu.int/md/S20-CWGWSIS35-C-0005/en" TargetMode="External"/><Relationship Id="rId65" Type="http://schemas.openxmlformats.org/officeDocument/2006/relationships/hyperlink" Target="https://www.itu.int/md/S20-CWGWSIS35-C-0016/en" TargetMode="External"/><Relationship Id="rId73" Type="http://schemas.openxmlformats.org/officeDocument/2006/relationships/hyperlink" Target="https://www.itu.int/md/S20-CWGWSIS35-C-0014/en" TargetMode="External"/><Relationship Id="rId78" Type="http://schemas.openxmlformats.org/officeDocument/2006/relationships/hyperlink" Target="https://www.itu.int/dms_ties/itu-s/md/20/cwgwsis35/c/S20-CWGWSIS35-C-0017%21R1%21MSW-E.docx" TargetMode="External"/><Relationship Id="rId81" Type="http://schemas.openxmlformats.org/officeDocument/2006/relationships/hyperlink" Target="https://www.itu.int/md/S19-CWGWSIS34-C-0018/" TargetMode="External"/><Relationship Id="rId86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37/en" TargetMode="External"/><Relationship Id="rId13" Type="http://schemas.openxmlformats.org/officeDocument/2006/relationships/hyperlink" Target="http://www.un.org/en/ga/search/view_doc.asp?symbol=A/RES/70/299" TargetMode="External"/><Relationship Id="rId18" Type="http://schemas.openxmlformats.org/officeDocument/2006/relationships/hyperlink" Target="https://www.itu.int/council/groups/wsis/docs/resolutions/PP10-Res-172.pdf" TargetMode="External"/><Relationship Id="rId39" Type="http://schemas.openxmlformats.org/officeDocument/2006/relationships/hyperlink" Target="https://www.itu.int/md/S19-CWGWSIS34-C-0003/" TargetMode="External"/><Relationship Id="rId34" Type="http://schemas.openxmlformats.org/officeDocument/2006/relationships/hyperlink" Target="https://www.un.org/ga/search/view_doc.asp?symbol=E/RES/2019/24" TargetMode="External"/><Relationship Id="rId50" Type="http://schemas.openxmlformats.org/officeDocument/2006/relationships/hyperlink" Target="https://www.itu.int/md/S19-CWGWSIS34-C-0010/" TargetMode="External"/><Relationship Id="rId55" Type="http://schemas.openxmlformats.org/officeDocument/2006/relationships/hyperlink" Target="https://www.itu.int/md/S20-CWGWSIS35-C-0013/en" TargetMode="External"/><Relationship Id="rId76" Type="http://schemas.openxmlformats.org/officeDocument/2006/relationships/hyperlink" Target="https://www.itu.int/md/S20-CWGWSIS35-C-0018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0-CWGWSIS35-INF-0001/en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itu.int/md/S19-CWGWSIS34-C-0022/en" TargetMode="External"/><Relationship Id="rId24" Type="http://schemas.openxmlformats.org/officeDocument/2006/relationships/hyperlink" Target="http://www.itu.int/net/wsis/implementation/2014/forum/inc/doc/outcome/362828V2E.pdf" TargetMode="External"/><Relationship Id="rId40" Type="http://schemas.openxmlformats.org/officeDocument/2006/relationships/hyperlink" Target="https://www.itu.int/md/S19-CWGWSIS34-C-0004/" TargetMode="External"/><Relationship Id="rId45" Type="http://schemas.openxmlformats.org/officeDocument/2006/relationships/hyperlink" Target="https://www.itu.int/md/S19-CWGWSIS34-C-0008/" TargetMode="External"/><Relationship Id="rId66" Type="http://schemas.openxmlformats.org/officeDocument/2006/relationships/hyperlink" Target="https://www.itu.int/en/council/cwg-wsis/Pages/default.aspx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www.itu.int/md/S20-CWGWSIS35-C-0006/en" TargetMode="External"/><Relationship Id="rId82" Type="http://schemas.openxmlformats.org/officeDocument/2006/relationships/hyperlink" Target="https://www.itu.int/md/S19-CWGWSIS34-C-0022/en" TargetMode="External"/><Relationship Id="rId19" Type="http://schemas.openxmlformats.org/officeDocument/2006/relationships/hyperlink" Target="https://www.itu.int/md/S19-CL-C-0137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</Template>
  <TotalTime>2</TotalTime>
  <Pages>9</Pages>
  <Words>2998</Words>
  <Characters>25615</Characters>
  <Application>Microsoft Office Word</Application>
  <DocSecurity>4</DocSecurity>
  <Lines>213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28556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Janin, Patricia</cp:lastModifiedBy>
  <cp:revision>2</cp:revision>
  <cp:lastPrinted>2006-03-28T16:12:00Z</cp:lastPrinted>
  <dcterms:created xsi:type="dcterms:W3CDTF">2020-04-14T13:58:00Z</dcterms:created>
  <dcterms:modified xsi:type="dcterms:W3CDTF">2020-04-14T13:58:00Z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