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03" w:rsidRDefault="00A20103" w:rsidP="00CA20F2">
      <w:pPr>
        <w:spacing w:after="0" w:line="240" w:lineRule="auto"/>
        <w:rPr>
          <w:rFonts w:cs="Arial"/>
          <w:sz w:val="20"/>
          <w:lang w:val="en-US"/>
        </w:rPr>
      </w:pPr>
    </w:p>
    <w:p w:rsidR="00A20103" w:rsidRPr="00A20103" w:rsidRDefault="00A20103" w:rsidP="00CA20F2">
      <w:pPr>
        <w:spacing w:after="0" w:line="240" w:lineRule="auto"/>
        <w:rPr>
          <w:rFonts w:cs="Arial"/>
          <w:sz w:val="20"/>
          <w:lang w:val="en-US"/>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rsidTr="00CA20F2">
        <w:trPr>
          <w:cantSplit/>
        </w:trPr>
        <w:tc>
          <w:tcPr>
            <w:tcW w:w="6096" w:type="dxa"/>
            <w:vAlign w:val="center"/>
          </w:tcPr>
          <w:p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rsidR="005F153A" w:rsidRPr="00D613F6" w:rsidRDefault="00CA20F2" w:rsidP="00CA20F2">
            <w:pPr>
              <w:spacing w:before="120" w:line="240" w:lineRule="atLeast"/>
            </w:pPr>
            <w:bookmarkStart w:id="1" w:name="ditulogo"/>
            <w:bookmarkEnd w:id="1"/>
            <w:r>
              <w:rPr>
                <w:noProof/>
              </w:rPr>
              <w:drawing>
                <wp:inline distT="0" distB="0" distL="0" distR="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rsidTr="0036762C">
        <w:trPr>
          <w:cantSplit/>
        </w:trPr>
        <w:tc>
          <w:tcPr>
            <w:tcW w:w="6096" w:type="dxa"/>
            <w:tcBorders>
              <w:top w:val="single" w:sz="12" w:space="0" w:color="auto"/>
            </w:tcBorders>
          </w:tcPr>
          <w:p w:rsidR="005F153A" w:rsidRPr="00D613F6" w:rsidRDefault="005F153A" w:rsidP="00CA20F2">
            <w:pPr>
              <w:snapToGrid w:val="0"/>
              <w:spacing w:after="0" w:line="240" w:lineRule="auto"/>
              <w:rPr>
                <w:b/>
                <w:smallCaps/>
              </w:rPr>
            </w:pPr>
          </w:p>
        </w:tc>
        <w:tc>
          <w:tcPr>
            <w:tcW w:w="4218" w:type="dxa"/>
            <w:tcBorders>
              <w:top w:val="single" w:sz="12" w:space="0" w:color="auto"/>
            </w:tcBorders>
          </w:tcPr>
          <w:p w:rsidR="005F153A" w:rsidRPr="00D613F6" w:rsidRDefault="005F153A" w:rsidP="00CA20F2">
            <w:pPr>
              <w:snapToGrid w:val="0"/>
              <w:spacing w:after="0" w:line="240" w:lineRule="auto"/>
              <w:ind w:left="209"/>
              <w:rPr>
                <w:rFonts w:ascii="Verdana" w:hAnsi="Verdana"/>
              </w:rPr>
            </w:pPr>
          </w:p>
        </w:tc>
      </w:tr>
      <w:tr w:rsidR="005F153A" w:rsidRPr="0036762C" w:rsidTr="0036762C">
        <w:trPr>
          <w:cantSplit/>
          <w:trHeight w:val="23"/>
        </w:trPr>
        <w:tc>
          <w:tcPr>
            <w:tcW w:w="6096" w:type="dxa"/>
            <w:vMerge w:val="restart"/>
          </w:tcPr>
          <w:p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rsidR="005F153A" w:rsidRPr="009C771E" w:rsidRDefault="005F153A" w:rsidP="009C771E">
            <w:pPr>
              <w:snapToGrid w:val="0"/>
              <w:spacing w:after="0" w:line="240" w:lineRule="auto"/>
              <w:ind w:left="57"/>
              <w:rPr>
                <w:rFonts w:cstheme="minorHAnsi"/>
                <w:b/>
                <w:spacing w:val="-4"/>
                <w:sz w:val="24"/>
                <w:szCs w:val="24"/>
                <w:lang w:val="de-CH"/>
              </w:rPr>
            </w:pPr>
            <w:r w:rsidRPr="009C771E">
              <w:rPr>
                <w:rFonts w:cstheme="minorHAnsi"/>
                <w:b/>
                <w:spacing w:val="-4"/>
                <w:sz w:val="24"/>
                <w:szCs w:val="24"/>
                <w:lang w:val="de-CH"/>
              </w:rPr>
              <w:t xml:space="preserve">Document </w:t>
            </w:r>
            <w:r w:rsidR="00F45331" w:rsidRPr="009C771E">
              <w:rPr>
                <w:rFonts w:cstheme="minorHAnsi"/>
                <w:b/>
                <w:spacing w:val="-4"/>
                <w:sz w:val="24"/>
                <w:szCs w:val="24"/>
                <w:lang w:val="de-CH"/>
              </w:rPr>
              <w:t>C</w:t>
            </w:r>
            <w:r w:rsidRPr="009C771E">
              <w:rPr>
                <w:rFonts w:cstheme="minorHAnsi"/>
                <w:b/>
                <w:spacing w:val="-4"/>
                <w:sz w:val="24"/>
                <w:szCs w:val="24"/>
                <w:lang w:val="de-CH"/>
              </w:rPr>
              <w:t>WG-</w:t>
            </w:r>
            <w:r w:rsidR="0036762C" w:rsidRPr="009C771E">
              <w:rPr>
                <w:rFonts w:cstheme="minorHAnsi"/>
                <w:b/>
                <w:spacing w:val="-4"/>
                <w:sz w:val="24"/>
                <w:szCs w:val="24"/>
                <w:lang w:val="de-CH"/>
              </w:rPr>
              <w:t>WSIS&amp;SDG-</w:t>
            </w:r>
            <w:r w:rsidR="00994E08" w:rsidRPr="009C771E">
              <w:rPr>
                <w:rFonts w:cstheme="minorHAnsi"/>
                <w:b/>
                <w:spacing w:val="-4"/>
                <w:sz w:val="24"/>
                <w:szCs w:val="24"/>
                <w:lang w:val="de-CH"/>
              </w:rPr>
              <w:t>3</w:t>
            </w:r>
            <w:r w:rsidR="00CA20F2" w:rsidRPr="009C771E">
              <w:rPr>
                <w:rFonts w:cstheme="minorHAnsi"/>
                <w:b/>
                <w:spacing w:val="-4"/>
                <w:sz w:val="24"/>
                <w:szCs w:val="24"/>
                <w:lang w:val="de-CH"/>
              </w:rPr>
              <w:t>4</w:t>
            </w:r>
            <w:r w:rsidRPr="009C771E">
              <w:rPr>
                <w:rFonts w:cstheme="minorHAnsi"/>
                <w:b/>
                <w:spacing w:val="-4"/>
                <w:sz w:val="24"/>
                <w:szCs w:val="24"/>
                <w:lang w:val="de-CH"/>
              </w:rPr>
              <w:t>/</w:t>
            </w:r>
            <w:r w:rsidR="009C771E" w:rsidRPr="009C771E">
              <w:rPr>
                <w:rFonts w:cstheme="minorHAnsi"/>
                <w:b/>
                <w:spacing w:val="-4"/>
                <w:sz w:val="24"/>
                <w:szCs w:val="24"/>
                <w:lang w:val="de-CH"/>
              </w:rPr>
              <w:t>008</w:t>
            </w:r>
            <w:r w:rsidR="006B460D" w:rsidRPr="009C771E">
              <w:rPr>
                <w:rFonts w:cstheme="minorHAnsi"/>
                <w:b/>
                <w:spacing w:val="-4"/>
                <w:sz w:val="24"/>
                <w:szCs w:val="24"/>
                <w:lang w:val="de-CH"/>
              </w:rPr>
              <w:t>-E</w:t>
            </w:r>
          </w:p>
        </w:tc>
      </w:tr>
      <w:tr w:rsidR="005F153A" w:rsidRPr="00E544AC" w:rsidTr="0036762C">
        <w:trPr>
          <w:cantSplit/>
          <w:trHeight w:val="23"/>
        </w:trPr>
        <w:tc>
          <w:tcPr>
            <w:tcW w:w="6096" w:type="dxa"/>
            <w:vMerge/>
          </w:tcPr>
          <w:p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rsidR="005F153A" w:rsidRPr="009C771E" w:rsidRDefault="009C771E" w:rsidP="009C771E">
            <w:pPr>
              <w:snapToGrid w:val="0"/>
              <w:spacing w:after="0" w:line="240" w:lineRule="auto"/>
              <w:ind w:left="57"/>
              <w:rPr>
                <w:rFonts w:cstheme="minorHAnsi"/>
                <w:b/>
                <w:sz w:val="24"/>
                <w:szCs w:val="24"/>
              </w:rPr>
            </w:pPr>
            <w:r w:rsidRPr="009C771E">
              <w:rPr>
                <w:rFonts w:cstheme="minorHAnsi"/>
                <w:b/>
                <w:sz w:val="24"/>
                <w:szCs w:val="24"/>
              </w:rPr>
              <w:t xml:space="preserve">26 July </w:t>
            </w:r>
            <w:r w:rsidR="000F2E67" w:rsidRPr="009C771E">
              <w:rPr>
                <w:rFonts w:cstheme="minorHAnsi"/>
                <w:b/>
                <w:sz w:val="24"/>
                <w:szCs w:val="24"/>
              </w:rPr>
              <w:t>201</w:t>
            </w:r>
            <w:r w:rsidR="00CA20F2" w:rsidRPr="009C771E">
              <w:rPr>
                <w:rFonts w:cstheme="minorHAnsi"/>
                <w:b/>
                <w:sz w:val="24"/>
                <w:szCs w:val="24"/>
              </w:rPr>
              <w:t>9</w:t>
            </w:r>
          </w:p>
        </w:tc>
      </w:tr>
      <w:tr w:rsidR="005F153A" w:rsidRPr="00E544AC" w:rsidTr="0036762C">
        <w:trPr>
          <w:cantSplit/>
          <w:trHeight w:val="80"/>
        </w:trPr>
        <w:tc>
          <w:tcPr>
            <w:tcW w:w="6096" w:type="dxa"/>
            <w:vMerge/>
          </w:tcPr>
          <w:p w:rsidR="005F153A" w:rsidRPr="00E544AC" w:rsidRDefault="005F153A" w:rsidP="00CA20F2">
            <w:pPr>
              <w:snapToGrid w:val="0"/>
              <w:spacing w:after="0" w:line="240" w:lineRule="auto"/>
              <w:rPr>
                <w:b/>
              </w:rPr>
            </w:pPr>
            <w:bookmarkStart w:id="5" w:name="dorlang" w:colFirst="1" w:colLast="1"/>
            <w:bookmarkEnd w:id="4"/>
          </w:p>
        </w:tc>
        <w:tc>
          <w:tcPr>
            <w:tcW w:w="4218" w:type="dxa"/>
          </w:tcPr>
          <w:p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rsidTr="00182693">
        <w:trPr>
          <w:cantSplit/>
          <w:trHeight w:val="80"/>
        </w:trPr>
        <w:tc>
          <w:tcPr>
            <w:tcW w:w="10314" w:type="dxa"/>
            <w:gridSpan w:val="2"/>
          </w:tcPr>
          <w:p w:rsidR="007D5130" w:rsidRDefault="007D5130" w:rsidP="007D5130">
            <w:pPr>
              <w:jc w:val="center"/>
              <w:rPr>
                <w:b/>
                <w:position w:val="6"/>
                <w:szCs w:val="24"/>
              </w:rPr>
            </w:pPr>
          </w:p>
          <w:p w:rsidR="00A20103" w:rsidRDefault="00A20103" w:rsidP="007D5130">
            <w:pPr>
              <w:spacing w:after="240"/>
              <w:jc w:val="center"/>
              <w:rPr>
                <w:b/>
                <w:sz w:val="24"/>
                <w:szCs w:val="24"/>
              </w:rPr>
            </w:pPr>
          </w:p>
          <w:p w:rsidR="007D5130" w:rsidRPr="007D5130" w:rsidRDefault="00A20103" w:rsidP="007D5130">
            <w:pPr>
              <w:spacing w:after="240"/>
              <w:jc w:val="center"/>
              <w:rPr>
                <w:b/>
              </w:rPr>
            </w:pPr>
            <w:r w:rsidRPr="007859B5">
              <w:rPr>
                <w:b/>
                <w:sz w:val="28"/>
                <w:szCs w:val="28"/>
              </w:rPr>
              <w:t>United Nations Group on the Information Society (UNGIS)</w:t>
            </w:r>
          </w:p>
        </w:tc>
      </w:tr>
    </w:tbl>
    <w:p w:rsidR="00A20103" w:rsidRDefault="007859B5" w:rsidP="00A20103">
      <w:pPr>
        <w:pStyle w:val="ListParagraph"/>
        <w:numPr>
          <w:ilvl w:val="0"/>
          <w:numId w:val="7"/>
        </w:numPr>
        <w:spacing w:after="0"/>
        <w:jc w:val="both"/>
        <w:rPr>
          <w:sz w:val="24"/>
          <w:szCs w:val="24"/>
        </w:rPr>
      </w:pPr>
      <w:bookmarkStart w:id="6" w:name="_Toc424563282"/>
      <w:bookmarkEnd w:id="5"/>
      <w:r>
        <w:rPr>
          <w:sz w:val="24"/>
          <w:szCs w:val="24"/>
        </w:rPr>
        <w:t xml:space="preserve">UNGIS’ </w:t>
      </w:r>
      <w:r w:rsidR="00A20103" w:rsidRPr="0022505C">
        <w:rPr>
          <w:sz w:val="24"/>
          <w:szCs w:val="24"/>
        </w:rPr>
        <w:t>objective is to develop extensive collaboration and partnerships among the C</w:t>
      </w:r>
      <w:r w:rsidR="00A20103">
        <w:rPr>
          <w:sz w:val="24"/>
          <w:szCs w:val="24"/>
        </w:rPr>
        <w:t xml:space="preserve">hief </w:t>
      </w:r>
      <w:r w:rsidR="00A20103" w:rsidRPr="001804A0">
        <w:rPr>
          <w:sz w:val="24"/>
          <w:szCs w:val="24"/>
        </w:rPr>
        <w:t>Executives Board (CEB) members in order to contribute to the achievement of the WSIS objectives, to help to maintain ICT-related issues as well as science and technology at the top of the UN Agenda and finally to mainstream ICT for Development issues in the mandate of CEB members.</w:t>
      </w:r>
    </w:p>
    <w:p w:rsidR="00A20103" w:rsidRDefault="00A20103" w:rsidP="00A20103">
      <w:pPr>
        <w:pStyle w:val="ListParagraph"/>
        <w:spacing w:after="0"/>
        <w:ind w:left="360"/>
        <w:jc w:val="both"/>
        <w:rPr>
          <w:sz w:val="24"/>
          <w:szCs w:val="24"/>
        </w:rPr>
      </w:pPr>
    </w:p>
    <w:p w:rsidR="00A20103" w:rsidRDefault="00A20103" w:rsidP="00A20103">
      <w:pPr>
        <w:pStyle w:val="ListParagraph"/>
        <w:numPr>
          <w:ilvl w:val="0"/>
          <w:numId w:val="7"/>
        </w:numPr>
        <w:spacing w:after="0"/>
        <w:jc w:val="both"/>
        <w:rPr>
          <w:color w:val="000000" w:themeColor="text1"/>
          <w:sz w:val="24"/>
          <w:szCs w:val="24"/>
        </w:rPr>
      </w:pPr>
      <w:r w:rsidRPr="001804A0">
        <w:rPr>
          <w:color w:val="000000" w:themeColor="text1"/>
          <w:sz w:val="24"/>
          <w:szCs w:val="24"/>
        </w:rPr>
        <w:t>UNGIS Members, led b</w:t>
      </w:r>
      <w:r>
        <w:rPr>
          <w:color w:val="000000" w:themeColor="text1"/>
          <w:sz w:val="24"/>
          <w:szCs w:val="24"/>
        </w:rPr>
        <w:t>y the Co-Chairs and Vice Chairs are</w:t>
      </w:r>
      <w:r w:rsidRPr="001804A0">
        <w:rPr>
          <w:color w:val="000000" w:themeColor="text1"/>
          <w:sz w:val="24"/>
          <w:szCs w:val="24"/>
        </w:rPr>
        <w:t xml:space="preserve"> </w:t>
      </w:r>
      <w:r>
        <w:rPr>
          <w:color w:val="000000" w:themeColor="text1"/>
          <w:sz w:val="24"/>
          <w:szCs w:val="24"/>
        </w:rPr>
        <w:t xml:space="preserve">continue to </w:t>
      </w:r>
      <w:r w:rsidRPr="001804A0">
        <w:rPr>
          <w:color w:val="000000" w:themeColor="text1"/>
          <w:sz w:val="24"/>
          <w:szCs w:val="24"/>
        </w:rPr>
        <w:t>follow</w:t>
      </w:r>
      <w:r>
        <w:rPr>
          <w:color w:val="000000" w:themeColor="text1"/>
          <w:sz w:val="24"/>
          <w:szCs w:val="24"/>
        </w:rPr>
        <w:t xml:space="preserve"> </w:t>
      </w:r>
      <w:r w:rsidRPr="001804A0">
        <w:rPr>
          <w:color w:val="000000" w:themeColor="text1"/>
          <w:sz w:val="24"/>
          <w:szCs w:val="24"/>
        </w:rPr>
        <w:t>up on the Para 12 of th</w:t>
      </w:r>
      <w:r>
        <w:rPr>
          <w:color w:val="000000" w:themeColor="text1"/>
          <w:sz w:val="24"/>
          <w:szCs w:val="24"/>
        </w:rPr>
        <w:t>e UNGA Resolution A/RES/70/125 “</w:t>
      </w:r>
      <w:r w:rsidRPr="001804A0">
        <w:rPr>
          <w:color w:val="000000" w:themeColor="text1"/>
          <w:sz w:val="24"/>
          <w:szCs w:val="24"/>
        </w:rPr>
        <w:t xml:space="preserve">… United Nations entities facilitating the World Summit on the Information Society action lines requested to review their reporting and work plans to support implementation of </w:t>
      </w:r>
      <w:r>
        <w:rPr>
          <w:color w:val="000000" w:themeColor="text1"/>
          <w:sz w:val="24"/>
          <w:szCs w:val="24"/>
        </w:rPr>
        <w:t>the 2030 Agenda”.</w:t>
      </w:r>
    </w:p>
    <w:p w:rsidR="00A20103" w:rsidRPr="005D5E32" w:rsidRDefault="00A20103" w:rsidP="00A20103">
      <w:pPr>
        <w:pStyle w:val="ListParagraph"/>
        <w:spacing w:after="0"/>
        <w:ind w:left="360"/>
        <w:jc w:val="both"/>
        <w:rPr>
          <w:color w:val="000000" w:themeColor="text1"/>
          <w:sz w:val="24"/>
          <w:szCs w:val="24"/>
        </w:rPr>
      </w:pPr>
    </w:p>
    <w:p w:rsidR="00A20103" w:rsidRDefault="00A20103" w:rsidP="00A20103">
      <w:pPr>
        <w:pStyle w:val="ListParagraph"/>
        <w:spacing w:after="0"/>
        <w:ind w:left="360"/>
        <w:jc w:val="both"/>
        <w:rPr>
          <w:b/>
          <w:bCs/>
          <w:color w:val="000000" w:themeColor="text1"/>
          <w:sz w:val="24"/>
          <w:szCs w:val="24"/>
          <w:u w:val="single"/>
        </w:rPr>
      </w:pPr>
      <w:r w:rsidRPr="005D5E32">
        <w:rPr>
          <w:b/>
          <w:bCs/>
          <w:color w:val="000000" w:themeColor="text1"/>
          <w:sz w:val="24"/>
          <w:szCs w:val="24"/>
          <w:u w:val="single"/>
        </w:rPr>
        <w:t xml:space="preserve">Annual Meetings: </w:t>
      </w:r>
    </w:p>
    <w:p w:rsidR="00A20103" w:rsidRPr="005D5E32" w:rsidRDefault="00A20103" w:rsidP="00A20103">
      <w:pPr>
        <w:pStyle w:val="ListParagraph"/>
        <w:spacing w:after="0"/>
        <w:ind w:left="360"/>
        <w:jc w:val="both"/>
        <w:rPr>
          <w:b/>
          <w:bCs/>
          <w:color w:val="000000" w:themeColor="text1"/>
          <w:sz w:val="24"/>
          <w:szCs w:val="24"/>
          <w:u w:val="single"/>
        </w:rPr>
      </w:pPr>
    </w:p>
    <w:p w:rsidR="00A20103" w:rsidRPr="009D150D" w:rsidRDefault="00A20103" w:rsidP="00A20103">
      <w:pPr>
        <w:pStyle w:val="ListParagraph"/>
        <w:numPr>
          <w:ilvl w:val="0"/>
          <w:numId w:val="7"/>
        </w:numPr>
        <w:spacing w:after="0"/>
        <w:jc w:val="both"/>
        <w:rPr>
          <w:color w:val="000000" w:themeColor="text1"/>
          <w:sz w:val="24"/>
          <w:szCs w:val="24"/>
        </w:rPr>
      </w:pPr>
      <w:r w:rsidRPr="005D5E32">
        <w:rPr>
          <w:color w:val="000000" w:themeColor="text1"/>
          <w:sz w:val="24"/>
          <w:szCs w:val="24"/>
        </w:rPr>
        <w:t>UNGIS High-level Leaders Breakfast and UNGIS Working-level Meeting were</w:t>
      </w:r>
      <w:r w:rsidRPr="001804A0">
        <w:rPr>
          <w:color w:val="000000" w:themeColor="text1"/>
          <w:sz w:val="24"/>
          <w:szCs w:val="24"/>
        </w:rPr>
        <w:t xml:space="preserve"> held </w:t>
      </w:r>
      <w:r>
        <w:rPr>
          <w:color w:val="000000" w:themeColor="text1"/>
          <w:sz w:val="24"/>
          <w:szCs w:val="24"/>
        </w:rPr>
        <w:t xml:space="preserve">as an integral component of the </w:t>
      </w:r>
      <w:r w:rsidRPr="001804A0">
        <w:rPr>
          <w:color w:val="000000" w:themeColor="text1"/>
          <w:sz w:val="24"/>
          <w:szCs w:val="24"/>
        </w:rPr>
        <w:t>WSIS Forum 201</w:t>
      </w:r>
      <w:r>
        <w:rPr>
          <w:color w:val="000000" w:themeColor="text1"/>
          <w:sz w:val="24"/>
          <w:szCs w:val="24"/>
        </w:rPr>
        <w:t>9</w:t>
      </w:r>
      <w:r w:rsidRPr="001804A0">
        <w:rPr>
          <w:color w:val="000000" w:themeColor="text1"/>
          <w:sz w:val="24"/>
          <w:szCs w:val="24"/>
        </w:rPr>
        <w:t xml:space="preserve">. </w:t>
      </w:r>
      <w:r w:rsidRPr="001804A0">
        <w:rPr>
          <w:rFonts w:cs="Arial"/>
          <w:color w:val="000000" w:themeColor="text1"/>
          <w:sz w:val="24"/>
          <w:szCs w:val="24"/>
          <w:shd w:val="clear" w:color="auto" w:fill="FFFFFF"/>
        </w:rPr>
        <w:t xml:space="preserve">The </w:t>
      </w:r>
      <w:r>
        <w:rPr>
          <w:rFonts w:cs="Arial"/>
          <w:color w:val="000000" w:themeColor="text1"/>
          <w:sz w:val="24"/>
          <w:szCs w:val="24"/>
          <w:shd w:val="clear" w:color="auto" w:fill="FFFFFF"/>
        </w:rPr>
        <w:t xml:space="preserve">31 </w:t>
      </w:r>
      <w:r w:rsidRPr="001804A0">
        <w:rPr>
          <w:rFonts w:cs="Arial"/>
          <w:color w:val="000000" w:themeColor="text1"/>
          <w:sz w:val="24"/>
          <w:szCs w:val="24"/>
          <w:shd w:val="clear" w:color="auto" w:fill="FFFFFF"/>
        </w:rPr>
        <w:t>members of the group, which serves as an interagency coordinator of the implementation of WSIS outcomes, discussed concrete activities to be undertaken in 201</w:t>
      </w:r>
      <w:r>
        <w:rPr>
          <w:rFonts w:cs="Arial"/>
          <w:color w:val="000000" w:themeColor="text1"/>
          <w:sz w:val="24"/>
          <w:szCs w:val="24"/>
          <w:shd w:val="clear" w:color="auto" w:fill="FFFFFF"/>
        </w:rPr>
        <w:t>9</w:t>
      </w:r>
      <w:r w:rsidRPr="001804A0">
        <w:rPr>
          <w:rFonts w:cs="Arial"/>
          <w:color w:val="000000" w:themeColor="text1"/>
          <w:sz w:val="24"/>
          <w:szCs w:val="24"/>
          <w:shd w:val="clear" w:color="auto" w:fill="FFFFFF"/>
        </w:rPr>
        <w:t xml:space="preserve"> in order to highlight the importance of ICTs in meeting the </w:t>
      </w:r>
      <w:r w:rsidR="001039AC" w:rsidRPr="001039AC">
        <w:rPr>
          <w:rFonts w:cstheme="minorHAnsi"/>
          <w:color w:val="212121"/>
          <w:sz w:val="24"/>
          <w:szCs w:val="24"/>
          <w:lang w:val="en-US"/>
        </w:rPr>
        <w:t>Sustainabl</w:t>
      </w:r>
      <w:r w:rsidR="001039AC">
        <w:rPr>
          <w:rFonts w:cstheme="minorHAnsi"/>
          <w:color w:val="212121"/>
          <w:sz w:val="24"/>
          <w:szCs w:val="24"/>
          <w:lang w:val="en-US"/>
        </w:rPr>
        <w:t>e Development Goals (</w:t>
      </w:r>
      <w:r w:rsidRPr="001804A0">
        <w:rPr>
          <w:rFonts w:cs="Arial"/>
          <w:color w:val="000000" w:themeColor="text1"/>
          <w:sz w:val="24"/>
          <w:szCs w:val="24"/>
          <w:shd w:val="clear" w:color="auto" w:fill="FFFFFF"/>
        </w:rPr>
        <w:t>SDGs</w:t>
      </w:r>
      <w:r w:rsidR="001039AC">
        <w:rPr>
          <w:rFonts w:cs="Arial"/>
          <w:color w:val="000000" w:themeColor="text1"/>
          <w:sz w:val="24"/>
          <w:szCs w:val="24"/>
          <w:shd w:val="clear" w:color="auto" w:fill="FFFFFF"/>
        </w:rPr>
        <w:t>)</w:t>
      </w:r>
      <w:r w:rsidRPr="001804A0">
        <w:rPr>
          <w:rFonts w:cs="Arial"/>
          <w:color w:val="000000" w:themeColor="text1"/>
          <w:sz w:val="24"/>
          <w:szCs w:val="24"/>
          <w:shd w:val="clear" w:color="auto" w:fill="FFFFFF"/>
        </w:rPr>
        <w:t>.</w:t>
      </w:r>
    </w:p>
    <w:p w:rsidR="00A20103" w:rsidRPr="001804A0" w:rsidRDefault="00A20103" w:rsidP="00A20103">
      <w:pPr>
        <w:pStyle w:val="ListParagraph"/>
        <w:spacing w:after="0"/>
        <w:ind w:left="360"/>
        <w:jc w:val="both"/>
        <w:rPr>
          <w:color w:val="000000" w:themeColor="text1"/>
          <w:sz w:val="24"/>
          <w:szCs w:val="24"/>
        </w:rPr>
      </w:pPr>
    </w:p>
    <w:p w:rsidR="00A20103" w:rsidRDefault="00A20103" w:rsidP="00A20103">
      <w:pPr>
        <w:pStyle w:val="ListParagraph"/>
        <w:numPr>
          <w:ilvl w:val="0"/>
          <w:numId w:val="7"/>
        </w:numPr>
        <w:spacing w:after="0"/>
        <w:jc w:val="both"/>
        <w:rPr>
          <w:color w:val="000000" w:themeColor="text1"/>
          <w:sz w:val="24"/>
          <w:szCs w:val="24"/>
        </w:rPr>
      </w:pPr>
      <w:r w:rsidRPr="001804A0">
        <w:rPr>
          <w:color w:val="000000" w:themeColor="text1"/>
          <w:sz w:val="24"/>
          <w:szCs w:val="24"/>
        </w:rPr>
        <w:t>UNGIS Contributions to the H</w:t>
      </w:r>
      <w:r w:rsidR="007859B5">
        <w:rPr>
          <w:color w:val="000000" w:themeColor="text1"/>
          <w:sz w:val="24"/>
          <w:szCs w:val="24"/>
        </w:rPr>
        <w:t>igh-l</w:t>
      </w:r>
      <w:r>
        <w:rPr>
          <w:color w:val="000000" w:themeColor="text1"/>
          <w:sz w:val="24"/>
          <w:szCs w:val="24"/>
        </w:rPr>
        <w:t>evel Political Forum</w:t>
      </w:r>
      <w:r w:rsidR="007859B5">
        <w:rPr>
          <w:color w:val="000000" w:themeColor="text1"/>
          <w:sz w:val="24"/>
          <w:szCs w:val="24"/>
        </w:rPr>
        <w:t xml:space="preserve"> (HLPF)</w:t>
      </w:r>
      <w:r>
        <w:rPr>
          <w:color w:val="000000" w:themeColor="text1"/>
          <w:sz w:val="24"/>
          <w:szCs w:val="24"/>
        </w:rPr>
        <w:t xml:space="preserve"> 2019 highlighting the l</w:t>
      </w:r>
      <w:r w:rsidRPr="001804A0">
        <w:rPr>
          <w:color w:val="000000" w:themeColor="text1"/>
          <w:sz w:val="24"/>
          <w:szCs w:val="24"/>
        </w:rPr>
        <w:t>inkages between the WSIS Action Lines and SDGs</w:t>
      </w:r>
      <w:r>
        <w:rPr>
          <w:color w:val="000000" w:themeColor="text1"/>
          <w:sz w:val="24"/>
          <w:szCs w:val="24"/>
        </w:rPr>
        <w:t xml:space="preserve"> were also discussed. ITU and UNDP were appointed as the UNGIS co-chairs for the year 2019-2020 and UNESCAP was appointed as the rotating vice-chair representing the UN Regional Commissions.</w:t>
      </w:r>
    </w:p>
    <w:p w:rsidR="00A20103" w:rsidRPr="009D150D" w:rsidRDefault="00A20103" w:rsidP="00A20103">
      <w:pPr>
        <w:spacing w:after="0"/>
        <w:jc w:val="both"/>
        <w:rPr>
          <w:color w:val="000000" w:themeColor="text1"/>
          <w:sz w:val="24"/>
          <w:szCs w:val="24"/>
        </w:rPr>
      </w:pPr>
    </w:p>
    <w:p w:rsidR="00A20103" w:rsidRDefault="00A20103" w:rsidP="00A20103">
      <w:pPr>
        <w:pStyle w:val="ListParagraph"/>
        <w:numPr>
          <w:ilvl w:val="0"/>
          <w:numId w:val="7"/>
        </w:numPr>
        <w:spacing w:after="0"/>
        <w:jc w:val="both"/>
        <w:rPr>
          <w:color w:val="000000" w:themeColor="text1"/>
          <w:sz w:val="24"/>
          <w:szCs w:val="24"/>
        </w:rPr>
      </w:pPr>
      <w:r>
        <w:rPr>
          <w:color w:val="000000" w:themeColor="text1"/>
          <w:sz w:val="24"/>
          <w:szCs w:val="24"/>
        </w:rPr>
        <w:t>UNGIS High-level Breakfast meeting and Working-level meeting will be held as an integral component of the WSIS Forum 2020.</w:t>
      </w:r>
    </w:p>
    <w:p w:rsidR="00A20103" w:rsidRPr="005D5E32" w:rsidRDefault="00A20103" w:rsidP="00A20103">
      <w:pPr>
        <w:pStyle w:val="ListParagraph"/>
        <w:spacing w:after="0"/>
        <w:ind w:left="360"/>
        <w:jc w:val="both"/>
        <w:rPr>
          <w:color w:val="000000" w:themeColor="text1"/>
          <w:sz w:val="24"/>
          <w:szCs w:val="24"/>
        </w:rPr>
      </w:pPr>
    </w:p>
    <w:p w:rsidR="00A20103" w:rsidRDefault="00A20103" w:rsidP="00A20103">
      <w:pPr>
        <w:pStyle w:val="ListParagraph"/>
        <w:spacing w:after="0"/>
        <w:ind w:left="360"/>
        <w:jc w:val="both"/>
        <w:rPr>
          <w:b/>
          <w:bCs/>
          <w:color w:val="000000" w:themeColor="text1"/>
          <w:sz w:val="24"/>
          <w:szCs w:val="24"/>
          <w:u w:val="single"/>
        </w:rPr>
      </w:pPr>
      <w:r w:rsidRPr="005D5E32">
        <w:rPr>
          <w:b/>
          <w:bCs/>
          <w:color w:val="000000" w:themeColor="text1"/>
          <w:sz w:val="24"/>
          <w:szCs w:val="24"/>
          <w:u w:val="single"/>
        </w:rPr>
        <w:t>Joint Statement:</w:t>
      </w:r>
    </w:p>
    <w:p w:rsidR="00A20103" w:rsidRPr="005D5E32" w:rsidRDefault="00A20103" w:rsidP="00A20103">
      <w:pPr>
        <w:spacing w:after="0"/>
        <w:jc w:val="both"/>
        <w:rPr>
          <w:b/>
          <w:bCs/>
          <w:color w:val="000000" w:themeColor="text1"/>
          <w:sz w:val="24"/>
          <w:szCs w:val="24"/>
          <w:u w:val="single"/>
        </w:rPr>
      </w:pPr>
    </w:p>
    <w:p w:rsidR="00A20103" w:rsidRDefault="00A20103" w:rsidP="00A20103">
      <w:pPr>
        <w:pStyle w:val="ListParagraph"/>
        <w:numPr>
          <w:ilvl w:val="0"/>
          <w:numId w:val="7"/>
        </w:numPr>
        <w:spacing w:after="0"/>
        <w:jc w:val="both"/>
        <w:rPr>
          <w:color w:val="000000" w:themeColor="text1"/>
          <w:sz w:val="24"/>
          <w:szCs w:val="24"/>
        </w:rPr>
      </w:pPr>
      <w:r>
        <w:rPr>
          <w:color w:val="000000" w:themeColor="text1"/>
          <w:sz w:val="24"/>
          <w:szCs w:val="24"/>
        </w:rPr>
        <w:t>UNGIS members had worked together towards a joint contribution for HLPF 2019 by issuing a</w:t>
      </w:r>
      <w:r w:rsidR="008368F7">
        <w:rPr>
          <w:color w:val="000000" w:themeColor="text1"/>
          <w:sz w:val="24"/>
          <w:szCs w:val="24"/>
        </w:rPr>
        <w:t>n</w:t>
      </w:r>
      <w:bookmarkStart w:id="7" w:name="_GoBack"/>
      <w:bookmarkEnd w:id="7"/>
      <w:r>
        <w:rPr>
          <w:color w:val="000000" w:themeColor="text1"/>
          <w:sz w:val="24"/>
          <w:szCs w:val="24"/>
        </w:rPr>
        <w:t xml:space="preserve"> UNGIS joint statement highlighting SDG Goal 17: Strengthen the means of implementation and revitalize the global partnership for sustainable development. The statement </w:t>
      </w:r>
      <w:r w:rsidRPr="00553D51">
        <w:rPr>
          <w:color w:val="000000" w:themeColor="text1"/>
          <w:sz w:val="24"/>
          <w:szCs w:val="24"/>
        </w:rPr>
        <w:t xml:space="preserve">reiterates </w:t>
      </w:r>
      <w:r>
        <w:rPr>
          <w:color w:val="000000" w:themeColor="text1"/>
          <w:sz w:val="24"/>
          <w:szCs w:val="24"/>
        </w:rPr>
        <w:t xml:space="preserve">UNGIS’ </w:t>
      </w:r>
      <w:r w:rsidRPr="00553D51">
        <w:rPr>
          <w:color w:val="000000" w:themeColor="text1"/>
          <w:sz w:val="24"/>
          <w:szCs w:val="24"/>
        </w:rPr>
        <w:lastRenderedPageBreak/>
        <w:t xml:space="preserve">commitment to advance collaboration and partnerships to help propel and accelerate the </w:t>
      </w:r>
      <w:r w:rsidR="001039AC">
        <w:rPr>
          <w:color w:val="000000" w:themeColor="text1"/>
          <w:sz w:val="24"/>
          <w:szCs w:val="24"/>
        </w:rPr>
        <w:t xml:space="preserve">achievement </w:t>
      </w:r>
      <w:r w:rsidRPr="00553D51">
        <w:rPr>
          <w:color w:val="000000" w:themeColor="text1"/>
          <w:sz w:val="24"/>
          <w:szCs w:val="24"/>
        </w:rPr>
        <w:t xml:space="preserve">of the </w:t>
      </w:r>
      <w:r>
        <w:rPr>
          <w:color w:val="000000" w:themeColor="text1"/>
          <w:sz w:val="24"/>
          <w:szCs w:val="24"/>
        </w:rPr>
        <w:t>SDGs</w:t>
      </w:r>
      <w:r w:rsidRPr="00553D51">
        <w:rPr>
          <w:color w:val="000000" w:themeColor="text1"/>
          <w:sz w:val="24"/>
          <w:szCs w:val="24"/>
        </w:rPr>
        <w:t xml:space="preserve"> by leveraging </w:t>
      </w:r>
      <w:r>
        <w:rPr>
          <w:color w:val="000000" w:themeColor="text1"/>
          <w:sz w:val="24"/>
          <w:szCs w:val="24"/>
        </w:rPr>
        <w:t>ICTs</w:t>
      </w:r>
      <w:r w:rsidRPr="00553D51">
        <w:rPr>
          <w:color w:val="000000" w:themeColor="text1"/>
          <w:sz w:val="24"/>
          <w:szCs w:val="24"/>
        </w:rPr>
        <w:t>.</w:t>
      </w:r>
      <w:r>
        <w:rPr>
          <w:color w:val="000000" w:themeColor="text1"/>
          <w:sz w:val="24"/>
          <w:szCs w:val="24"/>
        </w:rPr>
        <w:t xml:space="preserve"> UNGIS join statement is available at: </w:t>
      </w:r>
      <w:hyperlink r:id="rId13" w:history="1">
        <w:r w:rsidRPr="008360D1">
          <w:rPr>
            <w:rStyle w:val="Hyperlink"/>
            <w:sz w:val="24"/>
            <w:szCs w:val="24"/>
          </w:rPr>
          <w:t>https://www.ungis.org/Portals/0/documents/HLPF2019/UNGIS-HLPF2019Input.pdf</w:t>
        </w:r>
      </w:hyperlink>
      <w:r>
        <w:rPr>
          <w:color w:val="000000" w:themeColor="text1"/>
          <w:sz w:val="24"/>
          <w:szCs w:val="24"/>
        </w:rPr>
        <w:t xml:space="preserve"> </w:t>
      </w:r>
    </w:p>
    <w:p w:rsidR="00A20103" w:rsidRPr="005D5E32" w:rsidRDefault="00A20103" w:rsidP="00A20103">
      <w:pPr>
        <w:pStyle w:val="ListParagraph"/>
        <w:spacing w:after="0"/>
        <w:ind w:left="360"/>
        <w:jc w:val="both"/>
        <w:rPr>
          <w:color w:val="000000" w:themeColor="text1"/>
          <w:sz w:val="24"/>
          <w:szCs w:val="24"/>
        </w:rPr>
      </w:pPr>
    </w:p>
    <w:p w:rsidR="00A20103" w:rsidRDefault="00A20103" w:rsidP="00A20103">
      <w:pPr>
        <w:pStyle w:val="ListParagraph"/>
        <w:spacing w:after="0"/>
        <w:ind w:left="360"/>
        <w:jc w:val="both"/>
        <w:rPr>
          <w:b/>
          <w:bCs/>
          <w:color w:val="000000" w:themeColor="text1"/>
          <w:sz w:val="24"/>
          <w:szCs w:val="24"/>
          <w:u w:val="single"/>
        </w:rPr>
      </w:pPr>
      <w:r w:rsidRPr="005D5E32">
        <w:rPr>
          <w:b/>
          <w:bCs/>
          <w:color w:val="000000" w:themeColor="text1"/>
          <w:sz w:val="24"/>
          <w:szCs w:val="24"/>
          <w:u w:val="single"/>
        </w:rPr>
        <w:t>UNGIS for Digital Transformation at the HLPF 2019</w:t>
      </w:r>
      <w:r>
        <w:rPr>
          <w:b/>
          <w:bCs/>
          <w:color w:val="000000" w:themeColor="text1"/>
          <w:sz w:val="24"/>
          <w:szCs w:val="24"/>
          <w:u w:val="single"/>
        </w:rPr>
        <w:t>:</w:t>
      </w:r>
      <w:r w:rsidRPr="005D5E32">
        <w:rPr>
          <w:b/>
          <w:bCs/>
          <w:color w:val="000000" w:themeColor="text1"/>
          <w:sz w:val="24"/>
          <w:szCs w:val="24"/>
          <w:u w:val="single"/>
        </w:rPr>
        <w:t xml:space="preserve"> </w:t>
      </w:r>
    </w:p>
    <w:p w:rsidR="00A20103" w:rsidRPr="005D5E32" w:rsidRDefault="00A20103" w:rsidP="00A20103">
      <w:pPr>
        <w:spacing w:after="0"/>
        <w:jc w:val="both"/>
        <w:rPr>
          <w:b/>
          <w:bCs/>
          <w:color w:val="000000" w:themeColor="text1"/>
          <w:sz w:val="24"/>
          <w:szCs w:val="24"/>
          <w:u w:val="single"/>
        </w:rPr>
      </w:pPr>
    </w:p>
    <w:p w:rsidR="00A20103" w:rsidRDefault="00A20103" w:rsidP="00114C59">
      <w:pPr>
        <w:pStyle w:val="ListParagraph"/>
        <w:numPr>
          <w:ilvl w:val="0"/>
          <w:numId w:val="7"/>
        </w:numPr>
        <w:spacing w:after="0"/>
        <w:jc w:val="both"/>
        <w:rPr>
          <w:color w:val="000000" w:themeColor="text1"/>
          <w:sz w:val="24"/>
          <w:szCs w:val="24"/>
        </w:rPr>
      </w:pPr>
      <w:r>
        <w:rPr>
          <w:color w:val="000000" w:themeColor="text1"/>
          <w:sz w:val="24"/>
          <w:szCs w:val="24"/>
        </w:rPr>
        <w:t>UNGIS organised a side event titled “</w:t>
      </w:r>
      <w:r w:rsidRPr="00241427">
        <w:rPr>
          <w:color w:val="000000" w:themeColor="text1"/>
          <w:sz w:val="24"/>
          <w:szCs w:val="24"/>
        </w:rPr>
        <w:t xml:space="preserve">Fostering digital transformation </w:t>
      </w:r>
      <w:r w:rsidRPr="00754574">
        <w:rPr>
          <w:color w:val="000000" w:themeColor="text1"/>
          <w:sz w:val="24"/>
          <w:szCs w:val="24"/>
        </w:rPr>
        <w:t>and global p</w:t>
      </w:r>
      <w:r w:rsidRPr="00925CDE">
        <w:rPr>
          <w:color w:val="000000" w:themeColor="text1"/>
          <w:sz w:val="24"/>
          <w:szCs w:val="24"/>
        </w:rPr>
        <w:t>artnerships for SDG achievement</w:t>
      </w:r>
      <w:r>
        <w:rPr>
          <w:color w:val="000000" w:themeColor="text1"/>
          <w:sz w:val="24"/>
          <w:szCs w:val="24"/>
        </w:rPr>
        <w:t xml:space="preserve"> </w:t>
      </w:r>
      <w:r w:rsidRPr="00754574">
        <w:rPr>
          <w:color w:val="000000" w:themeColor="text1"/>
          <w:sz w:val="24"/>
          <w:szCs w:val="24"/>
        </w:rPr>
        <w:t>[Aligning WSIS process with the 2030 Agenda for Sustainable Development]</w:t>
      </w:r>
      <w:r>
        <w:rPr>
          <w:color w:val="000000" w:themeColor="text1"/>
          <w:sz w:val="24"/>
          <w:szCs w:val="24"/>
        </w:rPr>
        <w:t>”</w:t>
      </w:r>
      <w:r w:rsidR="00C06B5F">
        <w:rPr>
          <w:color w:val="000000" w:themeColor="text1"/>
          <w:sz w:val="24"/>
          <w:szCs w:val="24"/>
        </w:rPr>
        <w:t>and an UNGIS Technical Meeting</w:t>
      </w:r>
      <w:r>
        <w:rPr>
          <w:color w:val="000000" w:themeColor="text1"/>
          <w:sz w:val="24"/>
          <w:szCs w:val="24"/>
        </w:rPr>
        <w:t xml:space="preserve"> on</w:t>
      </w:r>
      <w:r w:rsidR="00C06B5F">
        <w:rPr>
          <w:color w:val="000000" w:themeColor="text1"/>
          <w:sz w:val="24"/>
          <w:szCs w:val="24"/>
        </w:rPr>
        <w:t xml:space="preserve"> the</w:t>
      </w:r>
      <w:r>
        <w:rPr>
          <w:color w:val="000000" w:themeColor="text1"/>
          <w:sz w:val="24"/>
          <w:szCs w:val="24"/>
        </w:rPr>
        <w:t xml:space="preserve"> 11</w:t>
      </w:r>
      <w:r w:rsidR="00C06B5F" w:rsidRPr="00C06B5F">
        <w:rPr>
          <w:color w:val="000000" w:themeColor="text1"/>
          <w:sz w:val="24"/>
          <w:szCs w:val="24"/>
          <w:vertAlign w:val="superscript"/>
        </w:rPr>
        <w:t>th</w:t>
      </w:r>
      <w:r w:rsidR="00C06B5F">
        <w:rPr>
          <w:color w:val="000000" w:themeColor="text1"/>
          <w:sz w:val="24"/>
          <w:szCs w:val="24"/>
        </w:rPr>
        <w:t xml:space="preserve"> of</w:t>
      </w:r>
      <w:r>
        <w:rPr>
          <w:color w:val="000000" w:themeColor="text1"/>
          <w:sz w:val="24"/>
          <w:szCs w:val="24"/>
        </w:rPr>
        <w:t xml:space="preserve"> July 201</w:t>
      </w:r>
      <w:r w:rsidR="00C06B5F">
        <w:rPr>
          <w:color w:val="000000" w:themeColor="text1"/>
          <w:sz w:val="24"/>
          <w:szCs w:val="24"/>
        </w:rPr>
        <w:t>9 in New York at the HLPF 2019</w:t>
      </w:r>
      <w:r w:rsidR="007859B5">
        <w:rPr>
          <w:color w:val="000000" w:themeColor="text1"/>
          <w:sz w:val="24"/>
          <w:szCs w:val="24"/>
        </w:rPr>
        <w:t>.</w:t>
      </w:r>
      <w:r w:rsidR="00C06B5F">
        <w:rPr>
          <w:color w:val="000000" w:themeColor="text1"/>
          <w:sz w:val="24"/>
          <w:szCs w:val="24"/>
        </w:rPr>
        <w:t xml:space="preserve"> </w:t>
      </w:r>
    </w:p>
    <w:p w:rsidR="00114C59" w:rsidRPr="00114C59" w:rsidRDefault="00114C59" w:rsidP="00114C59">
      <w:pPr>
        <w:pStyle w:val="ListParagraph"/>
        <w:shd w:val="clear" w:color="auto" w:fill="FFFFFF"/>
        <w:ind w:left="360"/>
        <w:rPr>
          <w:rFonts w:ascii="Myriad Pro" w:hAnsi="Myriad Pro" w:cstheme="majorHAnsi"/>
          <w:b/>
          <w:bCs/>
          <w:color w:val="212121"/>
          <w:lang w:val="en-US"/>
        </w:rPr>
      </w:pPr>
    </w:p>
    <w:p w:rsidR="00114C59" w:rsidRPr="001039AC" w:rsidRDefault="001039AC" w:rsidP="00C41480">
      <w:pPr>
        <w:pStyle w:val="ListParagraph"/>
        <w:shd w:val="clear" w:color="auto" w:fill="FFFFFF"/>
        <w:spacing w:after="0"/>
        <w:ind w:left="360"/>
        <w:rPr>
          <w:rFonts w:cstheme="minorHAnsi"/>
          <w:b/>
          <w:bCs/>
          <w:color w:val="212121"/>
          <w:sz w:val="24"/>
          <w:szCs w:val="24"/>
          <w:u w:val="single"/>
          <w:lang w:val="en-US"/>
        </w:rPr>
      </w:pPr>
      <w:r>
        <w:rPr>
          <w:rFonts w:cstheme="minorHAnsi"/>
          <w:b/>
          <w:bCs/>
          <w:color w:val="212121"/>
          <w:sz w:val="24"/>
          <w:szCs w:val="24"/>
          <w:u w:val="single"/>
          <w:lang w:val="en-US"/>
        </w:rPr>
        <w:t>Summary Report of the side event:</w:t>
      </w:r>
    </w:p>
    <w:p w:rsidR="00114C59" w:rsidRPr="00C41480" w:rsidRDefault="00114C59" w:rsidP="00C41480">
      <w:pPr>
        <w:shd w:val="clear" w:color="auto" w:fill="FFFFFF"/>
        <w:spacing w:after="0"/>
        <w:rPr>
          <w:rFonts w:cstheme="minorHAnsi"/>
          <w:b/>
          <w:bCs/>
          <w:color w:val="212121"/>
          <w:sz w:val="24"/>
          <w:szCs w:val="24"/>
          <w:lang w:val="en-US"/>
        </w:rPr>
      </w:pPr>
    </w:p>
    <w:p w:rsidR="00114C59" w:rsidRDefault="00114C59" w:rsidP="00C41480">
      <w:pPr>
        <w:pStyle w:val="ListParagraph"/>
        <w:numPr>
          <w:ilvl w:val="0"/>
          <w:numId w:val="7"/>
        </w:numPr>
        <w:shd w:val="clear" w:color="auto" w:fill="FFFFFF"/>
        <w:spacing w:after="0"/>
        <w:ind w:left="357"/>
        <w:jc w:val="both"/>
        <w:rPr>
          <w:rFonts w:cstheme="minorHAnsi"/>
          <w:color w:val="212121"/>
          <w:sz w:val="24"/>
          <w:szCs w:val="24"/>
          <w:lang w:val="en-US"/>
        </w:rPr>
      </w:pPr>
      <w:r w:rsidRPr="001039AC">
        <w:rPr>
          <w:rFonts w:cstheme="minorHAnsi"/>
          <w:b/>
          <w:bCs/>
          <w:noProof/>
          <w:sz w:val="24"/>
          <w:szCs w:val="24"/>
        </w:rPr>
        <w:drawing>
          <wp:anchor distT="0" distB="0" distL="114300" distR="114300" simplePos="0" relativeHeight="251660288" behindDoc="0" locked="0" layoutInCell="1" allowOverlap="1" wp14:anchorId="14485679" wp14:editId="362A15C2">
            <wp:simplePos x="0" y="0"/>
            <wp:positionH relativeFrom="column">
              <wp:posOffset>3100705</wp:posOffset>
            </wp:positionH>
            <wp:positionV relativeFrom="paragraph">
              <wp:posOffset>40640</wp:posOffset>
            </wp:positionV>
            <wp:extent cx="3162935" cy="16217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78.JPG"/>
                    <pic:cNvPicPr/>
                  </pic:nvPicPr>
                  <pic:blipFill rotWithShape="1">
                    <a:blip r:embed="rId14" cstate="print">
                      <a:extLst>
                        <a:ext uri="{28A0092B-C50C-407E-A947-70E740481C1C}">
                          <a14:useLocalDpi xmlns:a14="http://schemas.microsoft.com/office/drawing/2010/main" val="0"/>
                        </a:ext>
                      </a:extLst>
                    </a:blip>
                    <a:srcRect t="30362" b="10815"/>
                    <a:stretch/>
                  </pic:blipFill>
                  <pic:spPr bwMode="auto">
                    <a:xfrm>
                      <a:off x="0" y="0"/>
                      <a:ext cx="3162935" cy="1621790"/>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39AC">
        <w:rPr>
          <w:rFonts w:cstheme="minorHAnsi"/>
          <w:color w:val="212121"/>
          <w:sz w:val="24"/>
          <w:szCs w:val="24"/>
          <w:lang w:val="en-US"/>
        </w:rPr>
        <w:t xml:space="preserve">UNGIS </w:t>
      </w:r>
      <w:r w:rsidR="009C771E" w:rsidRPr="001039AC">
        <w:rPr>
          <w:rFonts w:cstheme="minorHAnsi"/>
          <w:color w:val="212121"/>
          <w:sz w:val="24"/>
          <w:szCs w:val="24"/>
          <w:lang w:val="en-US"/>
        </w:rPr>
        <w:t>organized</w:t>
      </w:r>
      <w:r w:rsidRPr="001039AC">
        <w:rPr>
          <w:rFonts w:cstheme="minorHAnsi"/>
          <w:color w:val="212121"/>
          <w:sz w:val="24"/>
          <w:szCs w:val="24"/>
          <w:lang w:val="en-US"/>
        </w:rPr>
        <w:t xml:space="preserve"> this side event to 1) enhance understanding of digital transformation as a sustainable development imperative; 2) rally stakeholders on the need for greater cooperation to help achieve the </w:t>
      </w:r>
      <w:r w:rsidR="001039AC">
        <w:rPr>
          <w:rFonts w:cstheme="minorHAnsi"/>
          <w:color w:val="212121"/>
          <w:sz w:val="24"/>
          <w:szCs w:val="24"/>
          <w:lang w:val="en-US"/>
        </w:rPr>
        <w:t>SDGs; and</w:t>
      </w:r>
      <w:r w:rsidRPr="001039AC">
        <w:rPr>
          <w:rFonts w:cstheme="minorHAnsi"/>
          <w:color w:val="212121"/>
          <w:sz w:val="24"/>
          <w:szCs w:val="24"/>
          <w:lang w:val="en-US"/>
        </w:rPr>
        <w:t xml:space="preserve"> 3) to convey UNGIS readiness as an interagency mechanism for delivering coordinated support to Member States.</w:t>
      </w:r>
    </w:p>
    <w:p w:rsidR="00C41480" w:rsidRPr="001039AC" w:rsidRDefault="00C41480" w:rsidP="00C41480">
      <w:pPr>
        <w:pStyle w:val="ListParagraph"/>
        <w:shd w:val="clear" w:color="auto" w:fill="FFFFFF"/>
        <w:spacing w:after="0"/>
        <w:ind w:left="357"/>
        <w:jc w:val="both"/>
        <w:rPr>
          <w:rFonts w:cstheme="minorHAnsi"/>
          <w:color w:val="212121"/>
          <w:sz w:val="24"/>
          <w:szCs w:val="24"/>
          <w:lang w:val="en-US"/>
        </w:rPr>
      </w:pPr>
    </w:p>
    <w:p w:rsidR="00114C59" w:rsidRDefault="001039AC" w:rsidP="007859B5">
      <w:pPr>
        <w:pStyle w:val="ListParagraph"/>
        <w:numPr>
          <w:ilvl w:val="0"/>
          <w:numId w:val="7"/>
        </w:numPr>
        <w:shd w:val="clear" w:color="auto" w:fill="FFFFFF"/>
        <w:spacing w:after="0"/>
        <w:ind w:left="357"/>
        <w:jc w:val="both"/>
        <w:rPr>
          <w:rFonts w:cstheme="minorHAnsi"/>
          <w:color w:val="212121"/>
          <w:sz w:val="24"/>
          <w:szCs w:val="24"/>
          <w:lang w:val="en-US"/>
        </w:rPr>
      </w:pPr>
      <w:r w:rsidRPr="001039AC">
        <w:rPr>
          <w:noProof/>
        </w:rPr>
        <w:drawing>
          <wp:anchor distT="0" distB="0" distL="114300" distR="114300" simplePos="0" relativeHeight="251662336" behindDoc="0" locked="0" layoutInCell="1" allowOverlap="1" wp14:anchorId="079176FE" wp14:editId="728E94A2">
            <wp:simplePos x="0" y="0"/>
            <wp:positionH relativeFrom="margin">
              <wp:posOffset>3105951</wp:posOffset>
            </wp:positionH>
            <wp:positionV relativeFrom="paragraph">
              <wp:posOffset>126199</wp:posOffset>
            </wp:positionV>
            <wp:extent cx="3162935" cy="18357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_QlqKzU0AA75GJ.jf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2935" cy="1835785"/>
                    </a:xfrm>
                    <a:prstGeom prst="rect">
                      <a:avLst/>
                    </a:prstGeom>
                    <a:ln w="38100">
                      <a:noFill/>
                    </a:ln>
                  </pic:spPr>
                </pic:pic>
              </a:graphicData>
            </a:graphic>
            <wp14:sizeRelH relativeFrom="page">
              <wp14:pctWidth>0</wp14:pctWidth>
            </wp14:sizeRelH>
            <wp14:sizeRelV relativeFrom="page">
              <wp14:pctHeight>0</wp14:pctHeight>
            </wp14:sizeRelV>
          </wp:anchor>
        </w:drawing>
      </w:r>
      <w:r w:rsidR="00114C59" w:rsidRPr="001039AC">
        <w:rPr>
          <w:rFonts w:cstheme="minorHAnsi"/>
          <w:color w:val="212121"/>
          <w:sz w:val="24"/>
          <w:szCs w:val="24"/>
          <w:lang w:val="en-US"/>
        </w:rPr>
        <w:t xml:space="preserve">More than 75 participants from across the UN system and beyond joined experts, representatives of governments, and stakeholders from across sectors. Panelists involved WSIS stakeholders, who spoke on the wide range of efforts that advance the SDGs as well as raised key priorities for action. Many underlined the need to develop policies and strategies that leverage digital transformation to propel progress, update regulations to fit the new digital landscape across sectors and economies, as well as increase investments in digital development particularly in countries </w:t>
      </w:r>
      <w:r w:rsidR="007859B5">
        <w:rPr>
          <w:rFonts w:cstheme="minorHAnsi"/>
          <w:color w:val="212121"/>
          <w:sz w:val="24"/>
          <w:szCs w:val="24"/>
          <w:lang w:val="en-US"/>
        </w:rPr>
        <w:t>that are</w:t>
      </w:r>
      <w:r w:rsidR="007859B5" w:rsidRPr="001039AC">
        <w:rPr>
          <w:rFonts w:cstheme="minorHAnsi"/>
          <w:color w:val="212121"/>
          <w:sz w:val="24"/>
          <w:szCs w:val="24"/>
          <w:lang w:val="en-US"/>
        </w:rPr>
        <w:t xml:space="preserve"> </w:t>
      </w:r>
      <w:r w:rsidR="00114C59" w:rsidRPr="001039AC">
        <w:rPr>
          <w:rFonts w:cstheme="minorHAnsi"/>
          <w:color w:val="212121"/>
          <w:sz w:val="24"/>
          <w:szCs w:val="24"/>
          <w:lang w:val="en-US"/>
        </w:rPr>
        <w:t xml:space="preserve">lagging behind. </w:t>
      </w:r>
    </w:p>
    <w:p w:rsidR="00C41480" w:rsidRPr="00C41480" w:rsidRDefault="00C41480" w:rsidP="00C41480">
      <w:pPr>
        <w:shd w:val="clear" w:color="auto" w:fill="FFFFFF"/>
        <w:spacing w:after="0"/>
        <w:jc w:val="both"/>
        <w:rPr>
          <w:rFonts w:cstheme="minorHAnsi"/>
          <w:color w:val="212121"/>
          <w:sz w:val="24"/>
          <w:szCs w:val="24"/>
          <w:lang w:val="en-US"/>
        </w:rPr>
      </w:pPr>
    </w:p>
    <w:p w:rsidR="00114C59" w:rsidRPr="001039AC" w:rsidRDefault="001039AC" w:rsidP="001039AC">
      <w:pPr>
        <w:pStyle w:val="ListParagraph"/>
        <w:numPr>
          <w:ilvl w:val="0"/>
          <w:numId w:val="7"/>
        </w:numPr>
        <w:shd w:val="clear" w:color="auto" w:fill="FFFFFF"/>
        <w:jc w:val="both"/>
        <w:rPr>
          <w:rFonts w:cstheme="minorHAnsi"/>
          <w:color w:val="212121"/>
          <w:sz w:val="24"/>
          <w:szCs w:val="24"/>
          <w:lang w:val="en-US"/>
        </w:rPr>
      </w:pPr>
      <w:r w:rsidRPr="001039AC">
        <w:rPr>
          <w:rFonts w:cstheme="minorHAnsi"/>
          <w:noProof/>
          <w:sz w:val="24"/>
          <w:szCs w:val="24"/>
        </w:rPr>
        <w:drawing>
          <wp:anchor distT="0" distB="0" distL="114300" distR="114300" simplePos="0" relativeHeight="251663360" behindDoc="1" locked="0" layoutInCell="1" allowOverlap="1" wp14:anchorId="62E90B0D" wp14:editId="2159E9D6">
            <wp:simplePos x="0" y="0"/>
            <wp:positionH relativeFrom="column">
              <wp:posOffset>3108325</wp:posOffset>
            </wp:positionH>
            <wp:positionV relativeFrom="paragraph">
              <wp:posOffset>95250</wp:posOffset>
            </wp:positionV>
            <wp:extent cx="3157220" cy="1788795"/>
            <wp:effectExtent l="0" t="0" r="5080" b="1905"/>
            <wp:wrapTight wrapText="bothSides">
              <wp:wrapPolygon edited="0">
                <wp:start x="21600" y="21600"/>
                <wp:lineTo x="21600" y="207"/>
                <wp:lineTo x="96" y="207"/>
                <wp:lineTo x="96"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icipants 2019 side event.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3157220" cy="1788795"/>
                    </a:xfrm>
                    <a:prstGeom prst="rect">
                      <a:avLst/>
                    </a:prstGeom>
                  </pic:spPr>
                </pic:pic>
              </a:graphicData>
            </a:graphic>
            <wp14:sizeRelH relativeFrom="page">
              <wp14:pctWidth>0</wp14:pctWidth>
            </wp14:sizeRelH>
            <wp14:sizeRelV relativeFrom="page">
              <wp14:pctHeight>0</wp14:pctHeight>
            </wp14:sizeRelV>
          </wp:anchor>
        </w:drawing>
      </w:r>
      <w:r w:rsidR="00114C59" w:rsidRPr="001039AC">
        <w:rPr>
          <w:rFonts w:cstheme="minorHAnsi"/>
          <w:color w:val="212121"/>
          <w:sz w:val="24"/>
          <w:szCs w:val="24"/>
          <w:lang w:val="en-US"/>
        </w:rPr>
        <w:t>Panelists representing stakeholders also pointed out the importance of regional-level cooperation, citing how the implementation of WSIS outcomes in Asia-Pacific and Africa (as shared by UNESCAP a</w:t>
      </w:r>
      <w:r>
        <w:rPr>
          <w:rFonts w:cstheme="minorHAnsi"/>
          <w:color w:val="212121"/>
          <w:sz w:val="24"/>
          <w:szCs w:val="24"/>
          <w:lang w:val="en-US"/>
        </w:rPr>
        <w:t>nd UNECA) are advancing the SDGs</w:t>
      </w:r>
      <w:r w:rsidR="00114C59" w:rsidRPr="001039AC">
        <w:rPr>
          <w:rFonts w:cstheme="minorHAnsi"/>
          <w:color w:val="212121"/>
          <w:sz w:val="24"/>
          <w:szCs w:val="24"/>
          <w:lang w:val="en-US"/>
        </w:rPr>
        <w:t xml:space="preserve">. Many raised case studies and examples underway across countries, which show how ICTs are integrated in development efforts; the </w:t>
      </w:r>
      <w:r w:rsidR="00114C59" w:rsidRPr="001039AC">
        <w:rPr>
          <w:rFonts w:cstheme="minorHAnsi"/>
          <w:color w:val="212121"/>
          <w:sz w:val="24"/>
          <w:szCs w:val="24"/>
          <w:lang w:val="en-US"/>
        </w:rPr>
        <w:lastRenderedPageBreak/>
        <w:t>significant need to mobilize digital solutions and engage the digital community to help finance the SDGs; the growing importance of digital finance, digital trade and e-commerce in the inclusive growth of economies; and the need to tackle issues related to youth, gender, ageing and persons with disabilities, establishing stakeholders not only as beneficiaries of efforts but as drivers and co-designers of solutions to their unique needs.</w:t>
      </w:r>
    </w:p>
    <w:p w:rsidR="00114C59" w:rsidRPr="001039AC" w:rsidRDefault="00114C59" w:rsidP="001039AC">
      <w:pPr>
        <w:pStyle w:val="ListParagraph"/>
        <w:numPr>
          <w:ilvl w:val="0"/>
          <w:numId w:val="7"/>
        </w:numPr>
        <w:jc w:val="both"/>
        <w:rPr>
          <w:rFonts w:cstheme="minorHAnsi"/>
          <w:color w:val="212121"/>
          <w:sz w:val="24"/>
          <w:szCs w:val="24"/>
          <w:lang w:val="en-US"/>
        </w:rPr>
      </w:pPr>
      <w:r w:rsidRPr="001039AC">
        <w:rPr>
          <w:rFonts w:cstheme="minorHAnsi"/>
          <w:color w:val="212121"/>
          <w:sz w:val="24"/>
          <w:szCs w:val="24"/>
          <w:lang w:val="en-US"/>
        </w:rPr>
        <w:t xml:space="preserve">The event was hosted by Saudi Arabia and UNOSSC and organized by ITU and UNDP as co-chairs of UNGIS. It was designed to welcome and enable engagement among stakeholders, and was opened by a lunch hosted by Saudi Arabia. </w:t>
      </w:r>
    </w:p>
    <w:p w:rsidR="00114C59" w:rsidRDefault="00114C59" w:rsidP="007859B5">
      <w:pPr>
        <w:pStyle w:val="ListParagraph"/>
        <w:spacing w:after="0"/>
        <w:ind w:left="360"/>
        <w:rPr>
          <w:rStyle w:val="Hyperlink"/>
          <w:rFonts w:cstheme="minorHAnsi"/>
          <w:sz w:val="24"/>
          <w:szCs w:val="24"/>
          <w:lang w:val="en-US"/>
        </w:rPr>
      </w:pPr>
      <w:r w:rsidRPr="001039AC">
        <w:rPr>
          <w:rFonts w:cstheme="minorHAnsi"/>
          <w:i/>
          <w:iCs/>
          <w:color w:val="212121"/>
          <w:sz w:val="24"/>
          <w:szCs w:val="24"/>
          <w:lang w:val="en-US"/>
        </w:rPr>
        <w:t>Photographs of the event are available at</w:t>
      </w:r>
      <w:r w:rsidR="001039AC">
        <w:rPr>
          <w:rFonts w:cstheme="minorHAnsi"/>
          <w:i/>
          <w:iCs/>
          <w:color w:val="212121"/>
          <w:sz w:val="24"/>
          <w:szCs w:val="24"/>
          <w:lang w:val="en-US"/>
        </w:rPr>
        <w:t xml:space="preserve">: </w:t>
      </w:r>
      <w:hyperlink r:id="rId17" w:history="1">
        <w:r w:rsidR="009C771E">
          <w:rPr>
            <w:rStyle w:val="Hyperlink"/>
            <w:rFonts w:cstheme="minorHAnsi"/>
            <w:sz w:val="24"/>
            <w:szCs w:val="24"/>
            <w:lang w:val="en-US"/>
          </w:rPr>
          <w:t>https://www.flickr.com/photos/itupictures/albums/72157709671333027</w:t>
        </w:r>
      </w:hyperlink>
    </w:p>
    <w:p w:rsidR="00C41480" w:rsidRPr="00C41480" w:rsidRDefault="00C41480" w:rsidP="00C41480">
      <w:pPr>
        <w:pStyle w:val="ListParagraph"/>
        <w:spacing w:after="0"/>
        <w:ind w:left="360"/>
        <w:rPr>
          <w:rFonts w:cstheme="minorHAnsi"/>
          <w:sz w:val="24"/>
          <w:szCs w:val="24"/>
          <w:lang w:val="en-US"/>
        </w:rPr>
      </w:pPr>
    </w:p>
    <w:p w:rsidR="00114C59" w:rsidRDefault="00114C59" w:rsidP="00C41480">
      <w:pPr>
        <w:spacing w:after="0"/>
        <w:ind w:firstLine="284"/>
        <w:rPr>
          <w:rFonts w:cstheme="minorHAnsi"/>
          <w:b/>
          <w:bCs/>
          <w:sz w:val="24"/>
          <w:szCs w:val="24"/>
          <w:u w:val="single"/>
          <w:lang w:val="en-US"/>
        </w:rPr>
      </w:pPr>
      <w:r w:rsidRPr="001039AC">
        <w:rPr>
          <w:rFonts w:cstheme="minorHAnsi"/>
          <w:b/>
          <w:bCs/>
          <w:sz w:val="24"/>
          <w:szCs w:val="24"/>
          <w:u w:val="single"/>
          <w:lang w:val="en-US"/>
        </w:rPr>
        <w:t>UNGI</w:t>
      </w:r>
      <w:r w:rsidR="001039AC">
        <w:rPr>
          <w:rFonts w:cstheme="minorHAnsi"/>
          <w:b/>
          <w:bCs/>
          <w:sz w:val="24"/>
          <w:szCs w:val="24"/>
          <w:u w:val="single"/>
          <w:lang w:val="en-US"/>
        </w:rPr>
        <w:t>S</w:t>
      </w:r>
      <w:r w:rsidRPr="001039AC">
        <w:rPr>
          <w:rFonts w:cstheme="minorHAnsi"/>
          <w:b/>
          <w:bCs/>
          <w:sz w:val="24"/>
          <w:szCs w:val="24"/>
          <w:u w:val="single"/>
          <w:lang w:val="en-US"/>
        </w:rPr>
        <w:t xml:space="preserve"> Technical level meeting</w:t>
      </w:r>
      <w:r w:rsidR="001039AC">
        <w:rPr>
          <w:rFonts w:cstheme="minorHAnsi"/>
          <w:b/>
          <w:bCs/>
          <w:sz w:val="24"/>
          <w:szCs w:val="24"/>
          <w:u w:val="single"/>
          <w:lang w:val="en-US"/>
        </w:rPr>
        <w:t>:</w:t>
      </w:r>
    </w:p>
    <w:p w:rsidR="00C41480" w:rsidRPr="001039AC" w:rsidRDefault="00C41480" w:rsidP="00C41480">
      <w:pPr>
        <w:spacing w:after="0"/>
        <w:ind w:firstLine="284"/>
        <w:rPr>
          <w:rFonts w:cstheme="minorHAnsi"/>
          <w:b/>
          <w:bCs/>
          <w:sz w:val="24"/>
          <w:szCs w:val="24"/>
          <w:u w:val="single"/>
          <w:lang w:val="en-US"/>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ITU and UNDP chaired this special edition of the Technical UNGIS meeting as the UNGIS co-chairs.</w:t>
      </w:r>
    </w:p>
    <w:p w:rsidR="001039AC" w:rsidRPr="001039AC" w:rsidRDefault="001039AC" w:rsidP="001039AC">
      <w:pPr>
        <w:pStyle w:val="ListParagraph"/>
        <w:spacing w:after="0" w:line="240" w:lineRule="auto"/>
        <w:ind w:left="360"/>
        <w:contextualSpacing/>
        <w:jc w:val="both"/>
        <w:rPr>
          <w:rFonts w:cstheme="minorHAnsi"/>
          <w:color w:val="000000"/>
          <w:sz w:val="24"/>
          <w:szCs w:val="24"/>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The members spoke about rebranding the group to include “digital transformation”</w:t>
      </w:r>
      <w:r w:rsidR="001039AC">
        <w:rPr>
          <w:rFonts w:cstheme="minorHAnsi"/>
          <w:color w:val="000000"/>
          <w:sz w:val="24"/>
          <w:szCs w:val="24"/>
        </w:rPr>
        <w:t xml:space="preserve"> in the name. I</w:t>
      </w:r>
      <w:r w:rsidRPr="001039AC">
        <w:rPr>
          <w:rFonts w:cstheme="minorHAnsi"/>
          <w:color w:val="000000"/>
          <w:sz w:val="24"/>
          <w:szCs w:val="24"/>
        </w:rPr>
        <w:t>t was agreed that a tag line of “UNGIS for Digital Transformation” will be added to the UNGIS activities and website.</w:t>
      </w:r>
    </w:p>
    <w:p w:rsidR="001039AC" w:rsidRPr="001039AC" w:rsidRDefault="001039AC" w:rsidP="001039AC">
      <w:pPr>
        <w:spacing w:after="0" w:line="240" w:lineRule="auto"/>
        <w:contextualSpacing/>
        <w:jc w:val="both"/>
        <w:rPr>
          <w:rFonts w:cstheme="minorHAnsi"/>
          <w:color w:val="000000"/>
          <w:sz w:val="24"/>
          <w:szCs w:val="24"/>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It was decided that the UNGIS website will be upgraded</w:t>
      </w:r>
      <w:r w:rsidR="001039AC">
        <w:rPr>
          <w:rFonts w:cstheme="minorHAnsi"/>
          <w:color w:val="000000"/>
          <w:sz w:val="24"/>
          <w:szCs w:val="24"/>
        </w:rPr>
        <w:t xml:space="preserve"> </w:t>
      </w:r>
      <w:r w:rsidRPr="001039AC">
        <w:rPr>
          <w:rFonts w:cstheme="minorHAnsi"/>
          <w:color w:val="000000"/>
          <w:sz w:val="24"/>
          <w:szCs w:val="24"/>
        </w:rPr>
        <w:t>and will be d</w:t>
      </w:r>
      <w:r w:rsidR="001039AC">
        <w:rPr>
          <w:rFonts w:cstheme="minorHAnsi"/>
          <w:color w:val="000000"/>
          <w:sz w:val="24"/>
          <w:szCs w:val="24"/>
        </w:rPr>
        <w:t xml:space="preserve">esigned to be more interactive </w:t>
      </w:r>
      <w:r w:rsidRPr="001039AC">
        <w:rPr>
          <w:rFonts w:cstheme="minorHAnsi"/>
          <w:color w:val="000000"/>
          <w:sz w:val="24"/>
          <w:szCs w:val="24"/>
        </w:rPr>
        <w:t>by ITU and the co-chairs will collect all the information on projects by UNGIS me</w:t>
      </w:r>
      <w:r w:rsidR="001039AC">
        <w:rPr>
          <w:rFonts w:cstheme="minorHAnsi"/>
          <w:color w:val="000000"/>
          <w:sz w:val="24"/>
          <w:szCs w:val="24"/>
        </w:rPr>
        <w:t>mbers on Digital Transformation</w:t>
      </w:r>
      <w:r w:rsidRPr="001039AC">
        <w:rPr>
          <w:rFonts w:cstheme="minorHAnsi"/>
          <w:color w:val="000000"/>
          <w:sz w:val="24"/>
          <w:szCs w:val="24"/>
        </w:rPr>
        <w:t>.</w:t>
      </w:r>
    </w:p>
    <w:p w:rsidR="001039AC" w:rsidRPr="001039AC" w:rsidRDefault="001039AC" w:rsidP="001039AC">
      <w:pPr>
        <w:spacing w:after="0" w:line="240" w:lineRule="auto"/>
        <w:contextualSpacing/>
        <w:jc w:val="both"/>
        <w:rPr>
          <w:rFonts w:cstheme="minorHAnsi"/>
          <w:color w:val="000000"/>
          <w:sz w:val="24"/>
          <w:szCs w:val="24"/>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Efforts to reduce duplication of work were discussed.</w:t>
      </w:r>
    </w:p>
    <w:p w:rsidR="001039AC" w:rsidRPr="001039AC" w:rsidRDefault="001039AC" w:rsidP="001039AC">
      <w:pPr>
        <w:spacing w:after="0" w:line="240" w:lineRule="auto"/>
        <w:contextualSpacing/>
        <w:jc w:val="both"/>
        <w:rPr>
          <w:rFonts w:cstheme="minorHAnsi"/>
          <w:color w:val="000000"/>
          <w:sz w:val="24"/>
          <w:szCs w:val="24"/>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It was decided that a permanent section on the WSIS Flash newsletter will be reserved for UNGIS members to make their monthly announcements.</w:t>
      </w:r>
    </w:p>
    <w:p w:rsidR="001039AC" w:rsidRPr="001039AC" w:rsidRDefault="001039AC" w:rsidP="001039AC">
      <w:pPr>
        <w:spacing w:after="0" w:line="240" w:lineRule="auto"/>
        <w:contextualSpacing/>
        <w:jc w:val="both"/>
        <w:rPr>
          <w:rFonts w:cstheme="minorHAnsi"/>
          <w:color w:val="000000"/>
          <w:sz w:val="24"/>
          <w:szCs w:val="24"/>
        </w:rPr>
      </w:pPr>
    </w:p>
    <w:p w:rsidR="00114C59"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Participants agreed the UNGIS members should analyse SGs report on Digital Cooperation and identify the tasks and roles of UNGIS could play.</w:t>
      </w:r>
    </w:p>
    <w:p w:rsidR="001039AC" w:rsidRPr="001039AC" w:rsidRDefault="001039AC" w:rsidP="001039AC">
      <w:pPr>
        <w:spacing w:after="0" w:line="240" w:lineRule="auto"/>
        <w:contextualSpacing/>
        <w:jc w:val="both"/>
        <w:rPr>
          <w:rFonts w:cstheme="minorHAnsi"/>
          <w:color w:val="000000"/>
          <w:sz w:val="24"/>
          <w:szCs w:val="24"/>
        </w:rPr>
      </w:pPr>
    </w:p>
    <w:p w:rsidR="00114C59" w:rsidRPr="001039AC" w:rsidRDefault="00114C59" w:rsidP="001039AC">
      <w:pPr>
        <w:pStyle w:val="ListParagraph"/>
        <w:numPr>
          <w:ilvl w:val="0"/>
          <w:numId w:val="7"/>
        </w:numPr>
        <w:spacing w:after="0" w:line="240" w:lineRule="auto"/>
        <w:contextualSpacing/>
        <w:jc w:val="both"/>
        <w:rPr>
          <w:rFonts w:cstheme="minorHAnsi"/>
          <w:color w:val="000000"/>
          <w:sz w:val="24"/>
          <w:szCs w:val="24"/>
        </w:rPr>
      </w:pPr>
      <w:r w:rsidRPr="001039AC">
        <w:rPr>
          <w:rFonts w:cstheme="minorHAnsi"/>
          <w:color w:val="000000"/>
          <w:sz w:val="24"/>
          <w:szCs w:val="24"/>
        </w:rPr>
        <w:t>It was agreed that UNGIS should hold high-level meetings in September during the SDG Summit and the 2</w:t>
      </w:r>
      <w:r w:rsidRPr="001039AC">
        <w:rPr>
          <w:rFonts w:cstheme="minorHAnsi"/>
          <w:color w:val="000000"/>
          <w:sz w:val="24"/>
          <w:szCs w:val="24"/>
          <w:vertAlign w:val="superscript"/>
        </w:rPr>
        <w:t>nd</w:t>
      </w:r>
      <w:r w:rsidRPr="001039AC">
        <w:rPr>
          <w:rFonts w:cstheme="minorHAnsi"/>
          <w:color w:val="000000"/>
          <w:sz w:val="24"/>
          <w:szCs w:val="24"/>
        </w:rPr>
        <w:t xml:space="preserve"> committee of the UNGA in December.  </w:t>
      </w:r>
    </w:p>
    <w:p w:rsidR="00A20103" w:rsidRPr="001039AC" w:rsidRDefault="00A20103" w:rsidP="00A20103">
      <w:pPr>
        <w:pStyle w:val="ListParagraph"/>
        <w:spacing w:after="0"/>
        <w:ind w:left="360"/>
        <w:jc w:val="both"/>
        <w:rPr>
          <w:rFonts w:cstheme="minorHAnsi"/>
          <w:color w:val="000000" w:themeColor="text1"/>
          <w:sz w:val="24"/>
          <w:szCs w:val="24"/>
        </w:rPr>
      </w:pPr>
    </w:p>
    <w:p w:rsidR="00A20103" w:rsidRPr="001039AC" w:rsidRDefault="00A20103" w:rsidP="001039AC">
      <w:pPr>
        <w:pStyle w:val="ListParagraph"/>
        <w:spacing w:after="0"/>
        <w:ind w:left="284"/>
        <w:jc w:val="both"/>
        <w:rPr>
          <w:rFonts w:cstheme="minorHAnsi"/>
          <w:b/>
          <w:bCs/>
          <w:color w:val="000000" w:themeColor="text1"/>
          <w:sz w:val="24"/>
          <w:szCs w:val="24"/>
          <w:u w:val="single"/>
        </w:rPr>
      </w:pPr>
      <w:r w:rsidRPr="001039AC">
        <w:rPr>
          <w:rFonts w:cstheme="minorHAnsi"/>
          <w:b/>
          <w:bCs/>
          <w:color w:val="000000" w:themeColor="text1"/>
          <w:sz w:val="24"/>
          <w:szCs w:val="24"/>
          <w:u w:val="single"/>
        </w:rPr>
        <w:t>Creation of a Repository of the activities of UNGIS Members in the area of Digital Transformation to Achieve the SDGs:</w:t>
      </w:r>
    </w:p>
    <w:p w:rsidR="00A20103" w:rsidRPr="001039AC" w:rsidRDefault="00A20103" w:rsidP="00A20103">
      <w:pPr>
        <w:pStyle w:val="ListParagraph"/>
        <w:spacing w:after="0"/>
        <w:ind w:left="360"/>
        <w:jc w:val="both"/>
        <w:rPr>
          <w:rFonts w:cstheme="minorHAnsi"/>
          <w:b/>
          <w:bCs/>
          <w:color w:val="000000" w:themeColor="text1"/>
          <w:sz w:val="24"/>
          <w:szCs w:val="24"/>
          <w:u w:val="single"/>
        </w:rPr>
      </w:pPr>
    </w:p>
    <w:p w:rsidR="00C41480" w:rsidRDefault="00A20103" w:rsidP="00C41480">
      <w:pPr>
        <w:pStyle w:val="ListParagraph"/>
        <w:numPr>
          <w:ilvl w:val="0"/>
          <w:numId w:val="7"/>
        </w:numPr>
        <w:spacing w:after="0"/>
        <w:jc w:val="both"/>
        <w:rPr>
          <w:rFonts w:cstheme="minorHAnsi"/>
          <w:color w:val="000000" w:themeColor="text1"/>
          <w:sz w:val="24"/>
          <w:szCs w:val="24"/>
        </w:rPr>
      </w:pPr>
      <w:r w:rsidRPr="001039AC">
        <w:rPr>
          <w:rFonts w:cstheme="minorHAnsi"/>
          <w:color w:val="000000" w:themeColor="text1"/>
          <w:sz w:val="24"/>
          <w:szCs w:val="24"/>
        </w:rPr>
        <w:t>The UNGIS website is currently being redesigned to make it more interactive and also to add new feature, such as the repository of projects by UNGIS members on Digital Transformation. This would serve as a reference guide and repository of UN Agencies on different initiatives implemented by them on ICTs for development/digital transformation.</w:t>
      </w:r>
    </w:p>
    <w:p w:rsidR="00C41480" w:rsidRDefault="00C41480" w:rsidP="00C41480">
      <w:pPr>
        <w:pStyle w:val="ListParagraph"/>
        <w:spacing w:after="0"/>
        <w:ind w:left="360"/>
        <w:jc w:val="both"/>
        <w:rPr>
          <w:rFonts w:cstheme="minorHAnsi"/>
          <w:color w:val="000000" w:themeColor="text1"/>
          <w:sz w:val="24"/>
          <w:szCs w:val="24"/>
        </w:rPr>
      </w:pPr>
    </w:p>
    <w:p w:rsidR="00C41480" w:rsidRDefault="00A20103" w:rsidP="00C41480">
      <w:pPr>
        <w:pStyle w:val="ListParagraph"/>
        <w:spacing w:after="0"/>
        <w:ind w:left="360"/>
        <w:jc w:val="both"/>
        <w:rPr>
          <w:rFonts w:cstheme="minorHAnsi"/>
          <w:color w:val="000000" w:themeColor="text1"/>
          <w:sz w:val="24"/>
          <w:szCs w:val="24"/>
        </w:rPr>
      </w:pPr>
      <w:r w:rsidRPr="00C41480">
        <w:rPr>
          <w:rFonts w:cstheme="minorHAnsi"/>
          <w:color w:val="000000" w:themeColor="text1"/>
          <w:sz w:val="24"/>
          <w:szCs w:val="24"/>
        </w:rPr>
        <w:t>Current Co-Chairs of UNGIS: ITU and UNDP</w:t>
      </w:r>
    </w:p>
    <w:p w:rsidR="00A20103" w:rsidRDefault="00A20103" w:rsidP="00C41480">
      <w:pPr>
        <w:pStyle w:val="ListParagraph"/>
        <w:spacing w:after="0"/>
        <w:ind w:left="360"/>
        <w:jc w:val="both"/>
        <w:rPr>
          <w:rFonts w:cstheme="minorHAnsi"/>
          <w:color w:val="000000" w:themeColor="text1"/>
          <w:sz w:val="24"/>
          <w:szCs w:val="24"/>
        </w:rPr>
      </w:pPr>
      <w:r w:rsidRPr="001039AC">
        <w:rPr>
          <w:rFonts w:cstheme="minorHAnsi"/>
          <w:color w:val="000000" w:themeColor="text1"/>
          <w:sz w:val="24"/>
          <w:szCs w:val="24"/>
        </w:rPr>
        <w:t>Vice Chairs: UNESCO, UNCTAD and UNESCAP</w:t>
      </w:r>
    </w:p>
    <w:p w:rsidR="001039AC" w:rsidRPr="001039AC" w:rsidRDefault="001039AC" w:rsidP="001039AC">
      <w:pPr>
        <w:spacing w:after="0"/>
        <w:ind w:left="426" w:hanging="142"/>
        <w:jc w:val="both"/>
        <w:rPr>
          <w:rFonts w:cstheme="minorHAnsi"/>
          <w:color w:val="000000" w:themeColor="text1"/>
          <w:sz w:val="24"/>
          <w:szCs w:val="24"/>
        </w:rPr>
      </w:pPr>
    </w:p>
    <w:bookmarkEnd w:id="6"/>
    <w:p w:rsidR="00CC597D" w:rsidRPr="001039AC" w:rsidRDefault="00A20103" w:rsidP="001039AC">
      <w:pPr>
        <w:pStyle w:val="normalWSIS"/>
        <w:numPr>
          <w:ilvl w:val="0"/>
          <w:numId w:val="0"/>
        </w:numPr>
        <w:spacing w:after="0"/>
        <w:ind w:left="360"/>
        <w:jc w:val="center"/>
        <w:rPr>
          <w:rFonts w:eastAsia="Times New Roman" w:cs="Times New Roman"/>
          <w:sz w:val="24"/>
          <w:szCs w:val="24"/>
          <w:u w:val="single"/>
          <w:lang w:eastAsia="en-US"/>
        </w:rPr>
      </w:pPr>
      <w:r w:rsidRPr="00D72F91">
        <w:rPr>
          <w:rFonts w:eastAsia="Times New Roman" w:cs="Times New Roman"/>
          <w:sz w:val="24"/>
          <w:szCs w:val="24"/>
          <w:u w:val="single"/>
          <w:lang w:eastAsia="en-US"/>
        </w:rPr>
        <w:t>                              </w:t>
      </w:r>
    </w:p>
    <w:sectPr w:rsidR="00CC597D" w:rsidRPr="001039AC" w:rsidSect="007859B5">
      <w:headerReference w:type="default" r:id="rId18"/>
      <w:footerReference w:type="first" r:id="rId19"/>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9B" w:rsidRDefault="004C029B">
      <w:r>
        <w:separator/>
      </w:r>
    </w:p>
  </w:endnote>
  <w:endnote w:type="continuationSeparator" w:id="0">
    <w:p w:rsidR="004C029B" w:rsidRDefault="004C029B">
      <w:r>
        <w:continuationSeparator/>
      </w:r>
    </w:p>
  </w:endnote>
  <w:endnote w:type="continuationNotice" w:id="1">
    <w:p w:rsidR="004C029B" w:rsidRDefault="004C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spacing w:after="120"/>
      <w:jc w:val="center"/>
    </w:pPr>
    <w:r>
      <w:t xml:space="preserve">• </w:t>
    </w:r>
    <w:hyperlink r:id="rId1" w:history="1">
      <w:r>
        <w:rPr>
          <w:rStyle w:val="Hyperlink"/>
        </w:rPr>
        <w:t>http://www.itu.int/council</w:t>
      </w:r>
    </w:hyperlink>
    <w:r>
      <w:t xml:space="preserve"> •</w:t>
    </w:r>
  </w:p>
  <w:p w:rsidR="0036762C" w:rsidRDefault="0036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9B" w:rsidRDefault="004C029B">
      <w:r>
        <w:separator/>
      </w:r>
    </w:p>
  </w:footnote>
  <w:footnote w:type="continuationSeparator" w:id="0">
    <w:p w:rsidR="004C029B" w:rsidRDefault="004C029B">
      <w:r>
        <w:continuationSeparator/>
      </w:r>
    </w:p>
  </w:footnote>
  <w:footnote w:type="continuationNotice" w:id="1">
    <w:p w:rsidR="004C029B" w:rsidRDefault="004C0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2C" w:rsidRDefault="0036762C" w:rsidP="0036762C">
    <w:pPr>
      <w:pStyle w:val="Header"/>
      <w:spacing w:before="160"/>
    </w:pPr>
    <w:r>
      <w:fldChar w:fldCharType="begin"/>
    </w:r>
    <w:r>
      <w:instrText xml:space="preserve"> PAGE   \* MERGEFORMAT </w:instrText>
    </w:r>
    <w:r>
      <w:fldChar w:fldCharType="separate"/>
    </w:r>
    <w:r w:rsidR="008368F7">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561"/>
    <w:multiLevelType w:val="hybridMultilevel"/>
    <w:tmpl w:val="AEDCDC24"/>
    <w:lvl w:ilvl="0" w:tplc="022821EA">
      <w:start w:val="1"/>
      <w:numFmt w:val="decimal"/>
      <w:pStyle w:val="normalWSIS"/>
      <w:lvlText w:val="%1."/>
      <w:lvlJc w:val="left"/>
      <w:pPr>
        <w:ind w:left="360" w:hanging="360"/>
      </w:pPr>
      <w:rPr>
        <w:rFonts w:ascii="Calibri" w:hAnsi="Calibri" w:cstheme="majorBidi" w:hint="default"/>
        <w:b w:val="0"/>
        <w:bCs w:val="0"/>
        <w:i w:val="0"/>
        <w:iCs w:val="0"/>
        <w:color w:val="auto"/>
        <w:sz w:val="22"/>
        <w:szCs w:val="22"/>
        <w:lang w:val="en-GB"/>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04090001">
      <w:start w:val="1"/>
      <w:numFmt w:val="bullet"/>
      <w:lvlText w:val=""/>
      <w:lvlJc w:val="left"/>
      <w:pPr>
        <w:ind w:left="888" w:hanging="435"/>
      </w:pPr>
      <w:rPr>
        <w:rFonts w:ascii="Symbol" w:hAnsi="Symbol" w:hint="default"/>
        <w:color w:val="auto"/>
      </w:rPr>
    </w:lvl>
    <w:lvl w:ilvl="6" w:tplc="04090001">
      <w:start w:val="1"/>
      <w:numFmt w:val="bullet"/>
      <w:lvlText w:val=""/>
      <w:lvlJc w:val="left"/>
      <w:pPr>
        <w:ind w:left="1353" w:hanging="360"/>
      </w:pPr>
      <w:rPr>
        <w:rFonts w:ascii="Symbol" w:hAnsi="Symbol" w:hint="default"/>
      </w:r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3"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C4379"/>
    <w:multiLevelType w:val="hybridMultilevel"/>
    <w:tmpl w:val="5D10B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F80D24"/>
    <w:multiLevelType w:val="hybridMultilevel"/>
    <w:tmpl w:val="AE52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0F7CD8"/>
    <w:rsid w:val="0010077D"/>
    <w:rsid w:val="00100FFB"/>
    <w:rsid w:val="001012BC"/>
    <w:rsid w:val="0010361A"/>
    <w:rsid w:val="0010375B"/>
    <w:rsid w:val="001039AC"/>
    <w:rsid w:val="001054A9"/>
    <w:rsid w:val="00111A8A"/>
    <w:rsid w:val="00114C59"/>
    <w:rsid w:val="001158FB"/>
    <w:rsid w:val="001164E6"/>
    <w:rsid w:val="001217CF"/>
    <w:rsid w:val="00121D0F"/>
    <w:rsid w:val="00122205"/>
    <w:rsid w:val="0012767B"/>
    <w:rsid w:val="00130BEC"/>
    <w:rsid w:val="00136054"/>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62ED"/>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029B"/>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6B2D"/>
    <w:rsid w:val="00665F5E"/>
    <w:rsid w:val="0066704D"/>
    <w:rsid w:val="00671D68"/>
    <w:rsid w:val="0067474B"/>
    <w:rsid w:val="00683733"/>
    <w:rsid w:val="00683C44"/>
    <w:rsid w:val="00692A3E"/>
    <w:rsid w:val="00692FA4"/>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59B5"/>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368F7"/>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71E"/>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0103"/>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1F7B"/>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1DC3"/>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6B5F"/>
    <w:rsid w:val="00C07674"/>
    <w:rsid w:val="00C077B4"/>
    <w:rsid w:val="00C13CAA"/>
    <w:rsid w:val="00C13CBB"/>
    <w:rsid w:val="00C16177"/>
    <w:rsid w:val="00C201B9"/>
    <w:rsid w:val="00C24302"/>
    <w:rsid w:val="00C243FF"/>
    <w:rsid w:val="00C25ADC"/>
    <w:rsid w:val="00C25D00"/>
    <w:rsid w:val="00C318C0"/>
    <w:rsid w:val="00C37F17"/>
    <w:rsid w:val="00C40E80"/>
    <w:rsid w:val="00C414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5C66"/>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95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F7"/>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836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68F7"/>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customStyle="1" w:styleId="ListParagraphChar">
    <w:name w:val="List Paragraph Char"/>
    <w:basedOn w:val="DefaultParagraphFont"/>
    <w:link w:val="ListParagraph"/>
    <w:uiPriority w:val="34"/>
    <w:locked/>
    <w:rsid w:val="00A20103"/>
    <w:rPr>
      <w:rFonts w:asciiTheme="minorHAnsi" w:eastAsiaTheme="minorEastAsia" w:hAnsiTheme="minorHAnsi" w:cstheme="minorBidi"/>
      <w:sz w:val="22"/>
      <w:szCs w:val="22"/>
      <w:lang w:val="en-GB" w:eastAsia="zh-CN"/>
    </w:rPr>
  </w:style>
  <w:style w:type="character" w:customStyle="1" w:styleId="normalWSISChar">
    <w:name w:val="normal WSIS Char"/>
    <w:basedOn w:val="DefaultParagraphFont"/>
    <w:link w:val="normalWSIS"/>
    <w:locked/>
    <w:rsid w:val="00A20103"/>
    <w:rPr>
      <w:rFonts w:ascii="Calibri" w:hAnsi="Calibri" w:cs="Arial"/>
    </w:rPr>
  </w:style>
  <w:style w:type="paragraph" w:customStyle="1" w:styleId="normalWSIS">
    <w:name w:val="normal WSIS"/>
    <w:basedOn w:val="ListParagraph"/>
    <w:link w:val="normalWSISChar"/>
    <w:qFormat/>
    <w:rsid w:val="00A20103"/>
    <w:pPr>
      <w:numPr>
        <w:numId w:val="6"/>
      </w:numPr>
      <w:tabs>
        <w:tab w:val="left" w:pos="426"/>
      </w:tabs>
      <w:spacing w:after="200"/>
      <w:jc w:val="both"/>
    </w:pPr>
    <w:rPr>
      <w:rFonts w:ascii="Calibri" w:eastAsia="SimSun" w:hAnsi="Calibri" w:cs="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is.org/Portals/0/documents/HLPF2019/UNGIS-HLPF2019Inpu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lickr.com/photos/itupictures/albums/72157709671333027"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45E5F-A5B2-47C2-8BDA-3C9EB72A32FC}">
  <ds:schemaRefs>
    <ds:schemaRef ds:uri="http://schemas.openxmlformats.org/officeDocument/2006/bibliography"/>
  </ds:schemaRefs>
</ds:datastoreItem>
</file>

<file path=customXml/itemProps5.xml><?xml version="1.0" encoding="utf-8"?>
<ds:datastoreItem xmlns:ds="http://schemas.openxmlformats.org/officeDocument/2006/customXml" ds:itemID="{35532AE4-6659-4CB7-9C92-DD4616D3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972</Words>
  <Characters>5542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Kioy, Michael</cp:lastModifiedBy>
  <cp:revision>4</cp:revision>
  <cp:lastPrinted>2013-07-15T09:23:00Z</cp:lastPrinted>
  <dcterms:created xsi:type="dcterms:W3CDTF">2019-07-26T13:24:00Z</dcterms:created>
  <dcterms:modified xsi:type="dcterms:W3CDTF">2019-07-26T14:54:00Z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