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56EE" w14:textId="77777777" w:rsidR="00B915C1" w:rsidRDefault="00B915C1" w:rsidP="00CA20F2">
      <w:pPr>
        <w:spacing w:after="0" w:line="240" w:lineRule="auto"/>
        <w:rPr>
          <w:rFonts w:cs="Arial"/>
          <w:sz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5F153A" w14:paraId="3A443C99" w14:textId="77777777" w:rsidTr="00CA20F2">
        <w:trPr>
          <w:cantSplit/>
        </w:trPr>
        <w:tc>
          <w:tcPr>
            <w:tcW w:w="6096" w:type="dxa"/>
            <w:vAlign w:val="center"/>
          </w:tcPr>
          <w:p w14:paraId="01939E7D" w14:textId="77777777" w:rsidR="005F153A" w:rsidRPr="00D613F6" w:rsidRDefault="000F2E67" w:rsidP="00CA20F2">
            <w:pPr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b/>
                <w:position w:val="6"/>
                <w:sz w:val="30"/>
                <w:szCs w:val="30"/>
              </w:rPr>
              <w:t xml:space="preserve"> </w:t>
            </w:r>
            <w:r w:rsidR="00994E08">
              <w:rPr>
                <w:b/>
                <w:position w:val="6"/>
                <w:sz w:val="30"/>
                <w:szCs w:val="30"/>
              </w:rPr>
              <w:t>WSIS</w:t>
            </w:r>
            <w:r w:rsidR="007D5130">
              <w:rPr>
                <w:b/>
                <w:position w:val="6"/>
                <w:sz w:val="30"/>
                <w:szCs w:val="30"/>
              </w:rPr>
              <w:t>&amp;</w:t>
            </w:r>
            <w:r w:rsidR="0036762C">
              <w:rPr>
                <w:b/>
                <w:position w:val="6"/>
                <w:sz w:val="30"/>
                <w:szCs w:val="30"/>
              </w:rPr>
              <w:t>SDG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994E08" w:rsidRPr="00CA20F2">
              <w:rPr>
                <w:rFonts w:cstheme="minorHAnsi"/>
                <w:b/>
                <w:sz w:val="24"/>
                <w:szCs w:val="24"/>
              </w:rPr>
              <w:t>3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4th</w:t>
            </w:r>
            <w:r w:rsidR="001B506B" w:rsidRPr="00CA20F2">
              <w:rPr>
                <w:rFonts w:cstheme="minorHAnsi"/>
                <w:b/>
                <w:sz w:val="24"/>
                <w:szCs w:val="24"/>
              </w:rPr>
              <w:t xml:space="preserve"> meeting </w:t>
            </w:r>
            <w:r w:rsidR="001B506B" w:rsidRPr="00CA20F2">
              <w:rPr>
                <w:rFonts w:eastAsia="Calibri" w:cstheme="minorHAnsi"/>
                <w:b/>
                <w:color w:val="000000"/>
                <w:sz w:val="24"/>
                <w:szCs w:val="24"/>
              </w:rPr>
              <w:t>–</w:t>
            </w:r>
            <w:r w:rsidR="005F153A" w:rsidRPr="00CA20F2">
              <w:rPr>
                <w:rFonts w:cstheme="minorHAnsi"/>
                <w:b/>
                <w:sz w:val="24"/>
                <w:szCs w:val="24"/>
              </w:rPr>
              <w:t xml:space="preserve"> Geneva, 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25 September</w:t>
            </w:r>
            <w:r w:rsidR="00DE6AB7" w:rsidRPr="00CA20F2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36762C" w:rsidRPr="00CA20F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14:paraId="1733D377" w14:textId="77777777" w:rsidR="005F153A" w:rsidRPr="00D613F6" w:rsidRDefault="00CA20F2" w:rsidP="00CA20F2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B1571E7" wp14:editId="00BFAAC0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6373834A" w14:textId="77777777" w:rsidTr="0036762C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66D579AE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4218" w:type="dxa"/>
            <w:tcBorders>
              <w:top w:val="single" w:sz="12" w:space="0" w:color="auto"/>
            </w:tcBorders>
          </w:tcPr>
          <w:p w14:paraId="26AA044B" w14:textId="77777777" w:rsidR="005F153A" w:rsidRPr="00D613F6" w:rsidRDefault="005F153A" w:rsidP="00CA20F2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572051" w14:paraId="60398DF1" w14:textId="77777777" w:rsidTr="0036762C">
        <w:trPr>
          <w:cantSplit/>
          <w:trHeight w:val="23"/>
        </w:trPr>
        <w:tc>
          <w:tcPr>
            <w:tcW w:w="6096" w:type="dxa"/>
            <w:vMerge w:val="restart"/>
          </w:tcPr>
          <w:p w14:paraId="6180AA1D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4218" w:type="dxa"/>
          </w:tcPr>
          <w:p w14:paraId="200AFA85" w14:textId="77777777" w:rsidR="005F153A" w:rsidRPr="00CA20F2" w:rsidRDefault="005F153A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36762C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WSIS&amp;SDG-</w:t>
            </w:r>
            <w:r w:rsidR="00994E08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4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AB6E27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001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14:paraId="0D1D6D55" w14:textId="77777777" w:rsidTr="0036762C">
        <w:trPr>
          <w:cantSplit/>
          <w:trHeight w:val="23"/>
        </w:trPr>
        <w:tc>
          <w:tcPr>
            <w:tcW w:w="6096" w:type="dxa"/>
            <w:vMerge/>
          </w:tcPr>
          <w:p w14:paraId="1B073749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4218" w:type="dxa"/>
          </w:tcPr>
          <w:p w14:paraId="02B9D6D3" w14:textId="2E730A0F" w:rsidR="00475445" w:rsidRDefault="00475445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Revision 1</w:t>
            </w:r>
          </w:p>
          <w:p w14:paraId="7EE0B219" w14:textId="2124255B" w:rsidR="005F153A" w:rsidRPr="00AB6E27" w:rsidRDefault="00AB6E27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AB6E27">
              <w:rPr>
                <w:rFonts w:cstheme="minorHAnsi"/>
                <w:b/>
                <w:sz w:val="24"/>
                <w:szCs w:val="24"/>
              </w:rPr>
              <w:t>2</w:t>
            </w:r>
            <w:r w:rsidR="00475445">
              <w:rPr>
                <w:rFonts w:cstheme="minorHAnsi"/>
                <w:b/>
                <w:sz w:val="24"/>
                <w:szCs w:val="24"/>
              </w:rPr>
              <w:t>0 August</w:t>
            </w:r>
            <w:r w:rsidR="000F2E67" w:rsidRPr="00AB6E27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CA20F2" w:rsidRPr="00AB6E27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5F153A" w:rsidRPr="00E544AC" w14:paraId="658BA6DD" w14:textId="77777777" w:rsidTr="0036762C">
        <w:trPr>
          <w:cantSplit/>
          <w:trHeight w:val="80"/>
        </w:trPr>
        <w:tc>
          <w:tcPr>
            <w:tcW w:w="6096" w:type="dxa"/>
            <w:vMerge/>
          </w:tcPr>
          <w:p w14:paraId="3CF82049" w14:textId="77777777" w:rsidR="005F153A" w:rsidRPr="00E544AC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4218" w:type="dxa"/>
          </w:tcPr>
          <w:p w14:paraId="15FB5229" w14:textId="77777777" w:rsidR="005F153A" w:rsidRPr="00CA20F2" w:rsidRDefault="005F153A" w:rsidP="00CA20F2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CA20F2">
              <w:rPr>
                <w:rFonts w:cstheme="minorHAnsi"/>
                <w:b/>
                <w:sz w:val="24"/>
                <w:szCs w:val="24"/>
              </w:rPr>
              <w:t>English only</w:t>
            </w:r>
          </w:p>
        </w:tc>
      </w:tr>
      <w:tr w:rsidR="0036762C" w:rsidRPr="00E544AC" w14:paraId="76F16B9E" w14:textId="77777777" w:rsidTr="00182693">
        <w:trPr>
          <w:cantSplit/>
          <w:trHeight w:val="80"/>
        </w:trPr>
        <w:tc>
          <w:tcPr>
            <w:tcW w:w="10314" w:type="dxa"/>
            <w:gridSpan w:val="2"/>
          </w:tcPr>
          <w:p w14:paraId="398D606D" w14:textId="77777777" w:rsidR="007D5130" w:rsidRDefault="007D5130" w:rsidP="007D5130">
            <w:pPr>
              <w:jc w:val="center"/>
              <w:rPr>
                <w:b/>
                <w:position w:val="6"/>
                <w:szCs w:val="24"/>
              </w:rPr>
            </w:pPr>
          </w:p>
          <w:p w14:paraId="7FB8FDE6" w14:textId="77777777" w:rsidR="007D5130" w:rsidRPr="007D5130" w:rsidRDefault="007D5130" w:rsidP="007D5130">
            <w:pPr>
              <w:spacing w:after="240"/>
              <w:jc w:val="center"/>
              <w:rPr>
                <w:b/>
              </w:rPr>
            </w:pPr>
            <w:r w:rsidRPr="007D5130">
              <w:rPr>
                <w:b/>
                <w:sz w:val="24"/>
                <w:szCs w:val="24"/>
              </w:rPr>
              <w:t>Draft Agenda</w:t>
            </w:r>
          </w:p>
        </w:tc>
      </w:tr>
      <w:bookmarkEnd w:id="5"/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974"/>
        <w:gridCol w:w="2665"/>
      </w:tblGrid>
      <w:tr w:rsidR="007D5130" w:rsidRPr="00942D93" w14:paraId="31F2C17A" w14:textId="77777777" w:rsidTr="00EB53AD">
        <w:trPr>
          <w:trHeight w:val="737"/>
        </w:trPr>
        <w:tc>
          <w:tcPr>
            <w:tcW w:w="852" w:type="dxa"/>
            <w:shd w:val="clear" w:color="auto" w:fill="auto"/>
          </w:tcPr>
          <w:p w14:paraId="26BA9166" w14:textId="77777777" w:rsidR="007D5130" w:rsidRPr="00942D93" w:rsidRDefault="007D5130" w:rsidP="001956F9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14:paraId="5E68B96A" w14:textId="77777777" w:rsidR="007D5130" w:rsidRPr="00942D93" w:rsidRDefault="007D5130" w:rsidP="00572051">
            <w:pPr>
              <w:spacing w:before="240"/>
              <w:jc w:val="both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Item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29DFCA9" w14:textId="77777777" w:rsidR="007D5130" w:rsidRPr="00942D93" w:rsidRDefault="007D5130" w:rsidP="00D42532">
            <w:pPr>
              <w:spacing w:before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Documents</w:t>
            </w:r>
          </w:p>
        </w:tc>
      </w:tr>
      <w:tr w:rsidR="007D5130" w:rsidRPr="00942D93" w14:paraId="51ED877A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48F53651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14:paraId="0231A8D5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Opening</w:t>
            </w:r>
          </w:p>
        </w:tc>
        <w:tc>
          <w:tcPr>
            <w:tcW w:w="2665" w:type="dxa"/>
            <w:shd w:val="clear" w:color="auto" w:fill="auto"/>
          </w:tcPr>
          <w:p w14:paraId="462699F8" w14:textId="77777777" w:rsidR="007D5130" w:rsidRPr="00942D93" w:rsidRDefault="007D5130" w:rsidP="00D42532">
            <w:pPr>
              <w:spacing w:before="240" w:after="240"/>
              <w:jc w:val="center"/>
              <w:rPr>
                <w:rFonts w:cstheme="minorHAnsi"/>
                <w:bCs/>
              </w:rPr>
            </w:pPr>
          </w:p>
        </w:tc>
      </w:tr>
      <w:tr w:rsidR="007D5130" w:rsidRPr="00942D93" w14:paraId="05567C3F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20732FA2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14:paraId="7DF72B4C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agenda</w:t>
            </w:r>
          </w:p>
        </w:tc>
        <w:tc>
          <w:tcPr>
            <w:tcW w:w="2665" w:type="dxa"/>
            <w:shd w:val="clear" w:color="auto" w:fill="auto"/>
          </w:tcPr>
          <w:p w14:paraId="0E44ED76" w14:textId="77777777" w:rsidR="007D5130" w:rsidRPr="00942D93" w:rsidRDefault="007F4215" w:rsidP="00D42532">
            <w:pPr>
              <w:spacing w:before="240" w:after="240"/>
              <w:jc w:val="center"/>
              <w:rPr>
                <w:rFonts w:cstheme="minorHAnsi"/>
              </w:rPr>
            </w:pPr>
            <w:hyperlink r:id="rId13" w:history="1">
              <w:r w:rsidR="00EB53AD" w:rsidRPr="00942D93">
                <w:rPr>
                  <w:rStyle w:val="Hyperlink"/>
                  <w:rFonts w:cstheme="minorHAnsi"/>
                  <w:bCs/>
                </w:rPr>
                <w:t>S19-CWGWSIS34-C-0001</w:t>
              </w:r>
            </w:hyperlink>
          </w:p>
        </w:tc>
      </w:tr>
      <w:tr w:rsidR="007D5130" w:rsidRPr="00942D93" w14:paraId="6E1981F8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1E92F16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14:paraId="49C053A8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time management plan</w:t>
            </w:r>
          </w:p>
        </w:tc>
        <w:tc>
          <w:tcPr>
            <w:tcW w:w="2665" w:type="dxa"/>
            <w:shd w:val="clear" w:color="auto" w:fill="auto"/>
          </w:tcPr>
          <w:p w14:paraId="725626C0" w14:textId="77777777" w:rsidR="007D5130" w:rsidRPr="00942D93" w:rsidRDefault="007D5130" w:rsidP="00D4253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7D5130" w:rsidRPr="00942D93" w14:paraId="61B45FDF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39BE86C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4</w:t>
            </w:r>
          </w:p>
        </w:tc>
        <w:tc>
          <w:tcPr>
            <w:tcW w:w="6974" w:type="dxa"/>
            <w:shd w:val="clear" w:color="auto" w:fill="auto"/>
          </w:tcPr>
          <w:p w14:paraId="6F3075A3" w14:textId="77777777" w:rsidR="007D5130" w:rsidRPr="00942D93" w:rsidRDefault="007D5130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Update on resolutions related to the WSIS process and SDGs</w:t>
            </w:r>
          </w:p>
          <w:p w14:paraId="311DD877" w14:textId="77777777" w:rsidR="007D5130" w:rsidRPr="00942D93" w:rsidRDefault="007D5130" w:rsidP="00572051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 WSIS Related Resolutions </w:t>
            </w:r>
          </w:p>
          <w:p w14:paraId="61061695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Council Resolutions – 1332 (Revised 2019)</w:t>
            </w:r>
          </w:p>
          <w:p w14:paraId="419D4BAA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Outcomes of the Council-19 </w:t>
            </w:r>
          </w:p>
          <w:p w14:paraId="4A6C840F" w14:textId="77777777" w:rsidR="007D5130" w:rsidRPr="00942D93" w:rsidRDefault="007D5130" w:rsidP="00572051">
            <w:pPr>
              <w:pStyle w:val="ListParagraph"/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</w:p>
          <w:p w14:paraId="40132258" w14:textId="77777777" w:rsidR="007D5130" w:rsidRPr="00942D93" w:rsidRDefault="007D5130" w:rsidP="00572051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resolutions, relevant reports and decisions </w:t>
            </w:r>
          </w:p>
          <w:p w14:paraId="39195D37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Outcomes of the CSTD 2019 Annual Session   </w:t>
            </w:r>
          </w:p>
          <w:p w14:paraId="1D19D941" w14:textId="74FC0F28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ECOSOC Resolution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Pr="00942D93">
              <w:rPr>
                <w:rFonts w:cstheme="minorHAnsi"/>
                <w:bCs/>
              </w:rPr>
              <w:t xml:space="preserve">Assessment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p</w:t>
            </w:r>
            <w:r w:rsidR="00B779D9" w:rsidRPr="00942D93">
              <w:rPr>
                <w:rFonts w:cstheme="minorHAnsi"/>
                <w:bCs/>
              </w:rPr>
              <w:t xml:space="preserve">rogress </w:t>
            </w:r>
            <w:r w:rsidR="00B779D9">
              <w:rPr>
                <w:rFonts w:cstheme="minorHAnsi"/>
                <w:bCs/>
              </w:rPr>
              <w:t>m</w:t>
            </w:r>
            <w:r w:rsidR="00B779D9" w:rsidRPr="00942D93">
              <w:rPr>
                <w:rFonts w:cstheme="minorHAnsi"/>
                <w:bCs/>
              </w:rPr>
              <w:t xml:space="preserve">ade </w:t>
            </w:r>
            <w:r w:rsidR="00B779D9">
              <w:rPr>
                <w:rFonts w:cstheme="minorHAnsi"/>
                <w:bCs/>
              </w:rPr>
              <w:t>i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i</w:t>
            </w:r>
            <w:r w:rsidR="00B779D9" w:rsidRPr="00942D93">
              <w:rPr>
                <w:rFonts w:cstheme="minorHAnsi"/>
                <w:bCs/>
              </w:rPr>
              <w:t xml:space="preserve">mplementation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a</w:t>
            </w:r>
            <w:r w:rsidR="00B779D9" w:rsidRPr="00942D93">
              <w:rPr>
                <w:rFonts w:cstheme="minorHAnsi"/>
                <w:bCs/>
              </w:rPr>
              <w:t xml:space="preserve">nd </w:t>
            </w:r>
            <w:r w:rsidR="00B779D9">
              <w:rPr>
                <w:rFonts w:cstheme="minorHAnsi"/>
                <w:bCs/>
              </w:rPr>
              <w:t>f</w:t>
            </w:r>
            <w:r w:rsidR="00B779D9" w:rsidRPr="00942D93">
              <w:rPr>
                <w:rFonts w:cstheme="minorHAnsi"/>
                <w:bCs/>
              </w:rPr>
              <w:t>ollow-</w:t>
            </w:r>
            <w:r w:rsidR="00B779D9">
              <w:rPr>
                <w:rFonts w:cstheme="minorHAnsi"/>
                <w:bCs/>
              </w:rPr>
              <w:t>u</w:t>
            </w:r>
            <w:r w:rsidR="00B779D9" w:rsidRPr="00942D93">
              <w:rPr>
                <w:rFonts w:cstheme="minorHAnsi"/>
                <w:bCs/>
              </w:rPr>
              <w:t xml:space="preserve">p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o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utcomes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Pr="00942D93">
              <w:rPr>
                <w:rFonts w:cstheme="minorHAnsi"/>
                <w:bCs/>
              </w:rPr>
              <w:t xml:space="preserve">World Summit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Pr="00942D93">
              <w:rPr>
                <w:rFonts w:cstheme="minorHAnsi"/>
                <w:bCs/>
              </w:rPr>
              <w:t>Information Society</w:t>
            </w:r>
          </w:p>
          <w:p w14:paraId="03B05707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UNGA Resolution on ICT for Development</w:t>
            </w:r>
          </w:p>
        </w:tc>
        <w:tc>
          <w:tcPr>
            <w:tcW w:w="2665" w:type="dxa"/>
            <w:shd w:val="clear" w:color="auto" w:fill="auto"/>
          </w:tcPr>
          <w:p w14:paraId="1F0754CD" w14:textId="77777777" w:rsidR="008A62C1" w:rsidRPr="00942D93" w:rsidRDefault="008A62C1" w:rsidP="00D42532">
            <w:pPr>
              <w:spacing w:before="240" w:after="240"/>
              <w:jc w:val="center"/>
              <w:rPr>
                <w:rStyle w:val="Hyperlink"/>
                <w:rFonts w:cstheme="minorHAnsi"/>
                <w:bCs/>
              </w:rPr>
            </w:pPr>
          </w:p>
          <w:p w14:paraId="53C8EA19" w14:textId="56AEDC2E" w:rsidR="00B779D9" w:rsidRDefault="008A62C1" w:rsidP="00D42532">
            <w:pPr>
              <w:spacing w:before="240" w:after="240"/>
              <w:jc w:val="center"/>
            </w:pPr>
            <w:r w:rsidRPr="00DC42A9">
              <w:rPr>
                <w:rStyle w:val="Hyperlink"/>
                <w:rFonts w:cstheme="minorHAnsi"/>
                <w:bCs/>
              </w:rPr>
              <w:br/>
            </w:r>
            <w:hyperlink r:id="rId14" w:history="1">
              <w:r w:rsidR="004A517E" w:rsidRPr="00942D93">
                <w:rPr>
                  <w:rStyle w:val="Hyperlink"/>
                  <w:rFonts w:cstheme="minorHAnsi"/>
                  <w:bCs/>
                  <w:lang w:val="es-ES"/>
                </w:rPr>
                <w:t>S19-CL-C-0137</w:t>
              </w:r>
            </w:hyperlink>
            <w:r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r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</w:p>
          <w:p w14:paraId="774D0B38" w14:textId="036C7A8E" w:rsidR="008A62C1" w:rsidRPr="00942D93" w:rsidRDefault="007F4215" w:rsidP="00D42532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hyperlink r:id="rId15" w:history="1">
              <w:r w:rsidR="008D50F5" w:rsidRPr="00942D93">
                <w:rPr>
                  <w:rStyle w:val="Hyperlink"/>
                  <w:rFonts w:cstheme="minorHAnsi"/>
                  <w:bCs/>
                  <w:lang w:val="es-ES"/>
                </w:rPr>
                <w:t>E/2019/31</w:t>
              </w:r>
            </w:hyperlink>
            <w:bookmarkStart w:id="6" w:name="_GoBack"/>
            <w:bookmarkEnd w:id="6"/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6" w:history="1">
              <w:r w:rsidR="004A517E" w:rsidRPr="00942D93">
                <w:rPr>
                  <w:rStyle w:val="Hyperlink"/>
                  <w:rFonts w:cstheme="minorHAnsi"/>
                  <w:bCs/>
                  <w:lang w:val="es-ES"/>
                </w:rPr>
                <w:t>E/RES/2018/28</w:t>
              </w:r>
            </w:hyperlink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7" w:history="1">
              <w:r w:rsidR="008962E9" w:rsidRPr="00942D93">
                <w:rPr>
                  <w:rStyle w:val="Hyperlink"/>
                  <w:rFonts w:cstheme="minorHAnsi"/>
                  <w:bCs/>
                  <w:lang w:val="es-ES"/>
                </w:rPr>
                <w:t>A/RES/73/218</w:t>
              </w:r>
            </w:hyperlink>
          </w:p>
        </w:tc>
      </w:tr>
      <w:tr w:rsidR="00572051" w:rsidRPr="00942D93" w14:paraId="5B07484D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509822B" w14:textId="27EE152B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5</w:t>
            </w:r>
          </w:p>
        </w:tc>
        <w:tc>
          <w:tcPr>
            <w:tcW w:w="6974" w:type="dxa"/>
            <w:shd w:val="clear" w:color="auto" w:fill="auto"/>
          </w:tcPr>
          <w:p w14:paraId="38D3859C" w14:textId="73AEDBAC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The role of ITU in implementing the final report “The Age of Digital Interdependence” of the High-level Panel on Digital Cooperation convened by the UN Secretary-General</w:t>
            </w:r>
          </w:p>
        </w:tc>
        <w:tc>
          <w:tcPr>
            <w:tcW w:w="2665" w:type="dxa"/>
            <w:shd w:val="clear" w:color="auto" w:fill="auto"/>
          </w:tcPr>
          <w:p w14:paraId="162E5983" w14:textId="77777777" w:rsidR="00572051" w:rsidRPr="00942D93" w:rsidRDefault="007F4215" w:rsidP="00572051">
            <w:pPr>
              <w:spacing w:before="240" w:after="240"/>
              <w:jc w:val="center"/>
              <w:rPr>
                <w:rStyle w:val="Hyperlink"/>
                <w:rFonts w:cstheme="minorHAnsi"/>
                <w:color w:val="auto"/>
              </w:rPr>
            </w:pPr>
            <w:hyperlink r:id="rId18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S19-CWGWSIS34-INF-0001</w:t>
              </w:r>
            </w:hyperlink>
          </w:p>
          <w:p w14:paraId="25B99148" w14:textId="77777777" w:rsidR="00572051" w:rsidRPr="00942D93" w:rsidRDefault="00572051" w:rsidP="00572051">
            <w:pPr>
              <w:spacing w:before="240" w:after="240"/>
              <w:jc w:val="center"/>
              <w:rPr>
                <w:rStyle w:val="Hyperlink"/>
                <w:rFonts w:cstheme="minorHAnsi"/>
                <w:bCs/>
              </w:rPr>
            </w:pPr>
          </w:p>
        </w:tc>
      </w:tr>
      <w:tr w:rsidR="00572051" w:rsidRPr="00942D93" w14:paraId="314DCDF0" w14:textId="77777777" w:rsidTr="00EB53AD">
        <w:trPr>
          <w:trHeight w:val="1377"/>
        </w:trPr>
        <w:tc>
          <w:tcPr>
            <w:tcW w:w="852" w:type="dxa"/>
            <w:shd w:val="clear" w:color="auto" w:fill="auto"/>
          </w:tcPr>
          <w:p w14:paraId="5FCEEA04" w14:textId="2477C466" w:rsidR="00572051" w:rsidRPr="00942D93" w:rsidRDefault="00572051" w:rsidP="00572051">
            <w:pPr>
              <w:keepNext/>
              <w:keepLines/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974" w:type="dxa"/>
            <w:shd w:val="clear" w:color="auto" w:fill="auto"/>
          </w:tcPr>
          <w:p w14:paraId="21B6498F" w14:textId="25ABA59D" w:rsidR="00572051" w:rsidRPr="00942D93" w:rsidRDefault="00572051" w:rsidP="00572051">
            <w:pPr>
              <w:keepNext/>
              <w:keepLines/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ITU’s activities in WSIS facilitation, implementation and follow-up, including activities according to the ITU Operational Plans</w:t>
            </w:r>
          </w:p>
          <w:p w14:paraId="6930B7E2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71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Contribution to the Implementation of WSIS Outcomes, and the 2030 Agenda for Sustainable Development (2019 Report)</w:t>
            </w:r>
          </w:p>
          <w:p w14:paraId="0D0B3724" w14:textId="35BA1CB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Roadmaps for WSIS Action Line</w:t>
            </w:r>
            <w:r>
              <w:rPr>
                <w:rFonts w:cstheme="minorHAnsi"/>
                <w:bCs/>
              </w:rPr>
              <w:t>s</w:t>
            </w:r>
            <w:r w:rsidRPr="00942D93">
              <w:rPr>
                <w:rFonts w:cstheme="minorHAnsi"/>
                <w:bCs/>
              </w:rPr>
              <w:t xml:space="preserve"> C2, C5, C6 (</w:t>
            </w:r>
            <w:r>
              <w:rPr>
                <w:rFonts w:cstheme="minorHAnsi"/>
                <w:bCs/>
              </w:rPr>
              <w:t>Updated</w:t>
            </w:r>
            <w:r w:rsidRPr="00942D93">
              <w:rPr>
                <w:rFonts w:cstheme="minorHAnsi"/>
                <w:bCs/>
              </w:rPr>
              <w:t xml:space="preserve"> 2019)</w:t>
            </w:r>
          </w:p>
          <w:p w14:paraId="024F11FC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Forum 2019: Outcomes </w:t>
            </w:r>
          </w:p>
          <w:p w14:paraId="2E71A2FA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Forum 2020 (Preparatory Process)</w:t>
            </w:r>
          </w:p>
          <w:p w14:paraId="58860DAA" w14:textId="6251D20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Regional activities towards alignment of WSIS</w:t>
            </w:r>
            <w:r w:rsidR="00B779D9"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 xml:space="preserve">SDG </w:t>
            </w:r>
            <w:r w:rsidR="00D7004B">
              <w:rPr>
                <w:rFonts w:cstheme="minorHAnsi"/>
                <w:bCs/>
              </w:rPr>
              <w:t>p</w:t>
            </w:r>
            <w:r w:rsidRPr="00942D93">
              <w:rPr>
                <w:rFonts w:cstheme="minorHAnsi"/>
                <w:bCs/>
              </w:rPr>
              <w:t>rocesses</w:t>
            </w:r>
          </w:p>
          <w:p w14:paraId="29C7101F" w14:textId="054DA1AA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Stocktaking Process </w:t>
            </w:r>
            <w:r w:rsidR="00B779D9">
              <w:rPr>
                <w:rFonts w:cstheme="minorHAnsi"/>
                <w:bCs/>
              </w:rPr>
              <w:t xml:space="preserve">2019 and </w:t>
            </w:r>
            <w:r w:rsidRPr="00942D93">
              <w:rPr>
                <w:rFonts w:cstheme="minorHAnsi"/>
                <w:bCs/>
              </w:rPr>
              <w:t>2020</w:t>
            </w:r>
          </w:p>
          <w:p w14:paraId="54C2352D" w14:textId="6F680772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Prizes </w:t>
            </w:r>
            <w:r w:rsidR="00B779D9">
              <w:rPr>
                <w:rFonts w:cstheme="minorHAnsi"/>
                <w:bCs/>
              </w:rPr>
              <w:t xml:space="preserve">2019 and </w:t>
            </w:r>
            <w:r w:rsidRPr="00942D93">
              <w:rPr>
                <w:rFonts w:cstheme="minorHAnsi"/>
                <w:bCs/>
              </w:rPr>
              <w:t>2020</w:t>
            </w:r>
          </w:p>
          <w:p w14:paraId="397ED6DD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Group on the Information Society (UNGIS) </w:t>
            </w:r>
          </w:p>
          <w:p w14:paraId="5205BC1E" w14:textId="7BD43ADF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World Telecommunication and Information Society Day 2019 </w:t>
            </w:r>
            <w:r>
              <w:rPr>
                <w:rFonts w:cstheme="minorHAnsi"/>
                <w:bCs/>
              </w:rPr>
              <w:t>and</w:t>
            </w:r>
            <w:r w:rsidRPr="00942D93">
              <w:rPr>
                <w:rFonts w:cstheme="minorHAnsi"/>
                <w:bCs/>
              </w:rPr>
              <w:t xml:space="preserve"> 2020</w:t>
            </w:r>
          </w:p>
          <w:p w14:paraId="410EB0F3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Partnership on Measuring the ICT for Development </w:t>
            </w:r>
          </w:p>
          <w:p w14:paraId="6BA74340" w14:textId="15C98236" w:rsidR="00572051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Fund in Trust 2020</w:t>
            </w:r>
          </w:p>
          <w:p w14:paraId="1FF48CE6" w14:textId="397444B6" w:rsidR="00572051" w:rsidRPr="00572051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Sector Study Groups for the WSIS</w:t>
            </w:r>
            <w:r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>SDG Process</w:t>
            </w:r>
          </w:p>
        </w:tc>
        <w:tc>
          <w:tcPr>
            <w:tcW w:w="2665" w:type="dxa"/>
            <w:shd w:val="clear" w:color="auto" w:fill="auto"/>
          </w:tcPr>
          <w:p w14:paraId="49882C58" w14:textId="77777777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br/>
            </w:r>
          </w:p>
          <w:p w14:paraId="11F64F53" w14:textId="3EBB4E05" w:rsidR="00572051" w:rsidRPr="00942D93" w:rsidRDefault="007F4215" w:rsidP="00572051">
            <w:pPr>
              <w:spacing w:before="240" w:after="240"/>
              <w:jc w:val="center"/>
              <w:rPr>
                <w:rStyle w:val="Hyperlink"/>
                <w:rFonts w:cstheme="minorHAnsi"/>
                <w:color w:val="auto"/>
              </w:rPr>
            </w:pPr>
            <w:hyperlink r:id="rId19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S19-CWGWSIS34-C-0002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r w:rsidR="00572051" w:rsidRPr="00942D93">
              <w:rPr>
                <w:rFonts w:cstheme="minorHAnsi"/>
              </w:rPr>
              <w:br/>
            </w:r>
            <w:hyperlink r:id="rId20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S19-CWGWSIS34-C-0003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1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S19-CWGWSIS34-C-0004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2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S19-CWGWSIS34-C-0005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3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S19-CWGWSIS34-C-0014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4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S19-CWGWSIS34-C-0006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5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S19-CWGWSIS34-C-0007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6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S19-CWGWSIS34-C-0008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7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S19-CWGWSIS34-C-0011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r w:rsidR="00572051" w:rsidRPr="00942D93">
              <w:rPr>
                <w:rFonts w:cstheme="minorHAnsi"/>
                <w:bCs/>
              </w:rPr>
              <w:br/>
            </w:r>
            <w:hyperlink r:id="rId28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S19-CWGWSIS34-C-0017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29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S19-CWGWSIS34-C-0009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30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S19-CWGWSIS34-C-0010</w:t>
              </w:r>
            </w:hyperlink>
          </w:p>
        </w:tc>
      </w:tr>
      <w:tr w:rsidR="00572051" w:rsidRPr="00942D93" w14:paraId="505F2DA2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10E23F2A" w14:textId="7EFCA148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7</w:t>
            </w:r>
          </w:p>
        </w:tc>
        <w:tc>
          <w:tcPr>
            <w:tcW w:w="6974" w:type="dxa"/>
            <w:shd w:val="clear" w:color="auto" w:fill="auto"/>
          </w:tcPr>
          <w:p w14:paraId="3CC44C74" w14:textId="77777777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ITU’s activities in relation to 2030 Agenda for Sustainable Development </w:t>
            </w:r>
          </w:p>
          <w:p w14:paraId="51B5DD60" w14:textId="77777777" w:rsidR="00572051" w:rsidRPr="00942D93" w:rsidRDefault="00572051" w:rsidP="00572051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Update on the global follow-up and review to the 2030 Agenda for Sustainable Development</w:t>
            </w:r>
          </w:p>
          <w:p w14:paraId="48FA808B" w14:textId="77777777" w:rsidR="00572051" w:rsidRPr="00942D93" w:rsidRDefault="00572051" w:rsidP="00572051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Outcomes of the ITU activities towards High Level Political Forum 2019</w:t>
            </w:r>
          </w:p>
          <w:p w14:paraId="4D223813" w14:textId="77777777" w:rsidR="00572051" w:rsidRPr="00942D93" w:rsidRDefault="00572051" w:rsidP="00572051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HLPF Declaration</w:t>
            </w:r>
          </w:p>
          <w:p w14:paraId="0F9A84FC" w14:textId="65171165" w:rsidR="00572051" w:rsidRPr="00572051" w:rsidRDefault="00572051" w:rsidP="00572051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  <w:jc w:val="both"/>
              <w:rPr>
                <w:rFonts w:cstheme="minorHAnsi"/>
                <w:bCs/>
              </w:rPr>
            </w:pPr>
            <w:r w:rsidRPr="00572051">
              <w:rPr>
                <w:rFonts w:cstheme="minorHAnsi"/>
              </w:rPr>
              <w:t>Updated Roadmap for ITU's activities to help achieve the 2030</w:t>
            </w:r>
            <w:r>
              <w:rPr>
                <w:rFonts w:cstheme="minorHAnsi"/>
              </w:rPr>
              <w:t xml:space="preserve"> </w:t>
            </w:r>
            <w:r w:rsidRPr="00572051">
              <w:rPr>
                <w:rFonts w:cstheme="minorHAnsi"/>
              </w:rPr>
              <w:t>Agenda for Sustainable Development</w:t>
            </w:r>
          </w:p>
        </w:tc>
        <w:tc>
          <w:tcPr>
            <w:tcW w:w="2665" w:type="dxa"/>
            <w:shd w:val="clear" w:color="auto" w:fill="auto"/>
          </w:tcPr>
          <w:p w14:paraId="61CC322F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1AE0DA3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  <w:u w:val="single"/>
                <w:lang w:eastAsia="zh-CN"/>
              </w:rPr>
            </w:pPr>
          </w:p>
          <w:p w14:paraId="3D4E1AE1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  <w:u w:val="single"/>
                <w:lang w:eastAsia="zh-CN"/>
              </w:rPr>
            </w:pPr>
          </w:p>
          <w:p w14:paraId="4A20335C" w14:textId="15386FC5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br/>
            </w:r>
            <w:hyperlink r:id="rId31" w:history="1">
              <w:r w:rsidRPr="00942D93">
                <w:rPr>
                  <w:rStyle w:val="Hyperlink"/>
                  <w:rFonts w:cstheme="minorHAnsi"/>
                  <w:bCs/>
                </w:rPr>
                <w:t>S19-CWGWSIS34-C-0016</w:t>
              </w:r>
            </w:hyperlink>
            <w:r w:rsidRPr="00942D93">
              <w:rPr>
                <w:rFonts w:cstheme="minorHAnsi"/>
                <w:bCs/>
              </w:rPr>
              <w:br/>
            </w:r>
            <w:r w:rsidRPr="00942D93">
              <w:rPr>
                <w:rFonts w:cstheme="minorHAnsi"/>
                <w:bCs/>
              </w:rPr>
              <w:br/>
            </w:r>
            <w:hyperlink r:id="rId32" w:history="1">
              <w:r w:rsidRPr="00942D93">
                <w:rPr>
                  <w:rStyle w:val="Hyperlink"/>
                  <w:rFonts w:cstheme="minorHAnsi"/>
                  <w:bCs/>
                </w:rPr>
                <w:t>S19-CWGWSIS34-C-0013</w:t>
              </w:r>
            </w:hyperlink>
            <w:r w:rsidRPr="00942D93">
              <w:rPr>
                <w:rFonts w:cstheme="minorHAnsi"/>
                <w:bCs/>
                <w:u w:val="single"/>
              </w:rPr>
              <w:br/>
            </w:r>
            <w:hyperlink r:id="rId33" w:history="1">
              <w:r w:rsidRPr="00942D93">
                <w:rPr>
                  <w:rStyle w:val="Hyperlink"/>
                  <w:rFonts w:cstheme="minorHAnsi"/>
                  <w:bCs/>
                </w:rPr>
                <w:t>S19-CWGWSIS34-C-0012</w:t>
              </w:r>
            </w:hyperlink>
          </w:p>
        </w:tc>
      </w:tr>
      <w:tr w:rsidR="00572051" w:rsidRPr="00942D93" w14:paraId="2E8EB64D" w14:textId="77777777" w:rsidTr="00EB53AD">
        <w:trPr>
          <w:trHeight w:val="568"/>
        </w:trPr>
        <w:tc>
          <w:tcPr>
            <w:tcW w:w="852" w:type="dxa"/>
            <w:shd w:val="clear" w:color="auto" w:fill="auto"/>
          </w:tcPr>
          <w:p w14:paraId="203B4E23" w14:textId="77777777" w:rsidR="00572051" w:rsidRPr="00942D93" w:rsidRDefault="00572051" w:rsidP="00572051">
            <w:pPr>
              <w:tabs>
                <w:tab w:val="left" w:pos="225"/>
                <w:tab w:val="center" w:pos="318"/>
              </w:tabs>
              <w:spacing w:before="240" w:after="240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ab/>
            </w:r>
            <w:r w:rsidRPr="00942D93">
              <w:rPr>
                <w:rFonts w:cstheme="minorHAnsi"/>
                <w:b/>
              </w:rPr>
              <w:tab/>
              <w:t>8</w:t>
            </w:r>
          </w:p>
        </w:tc>
        <w:tc>
          <w:tcPr>
            <w:tcW w:w="6974" w:type="dxa"/>
            <w:shd w:val="clear" w:color="auto" w:fill="auto"/>
          </w:tcPr>
          <w:p w14:paraId="1E314AF7" w14:textId="77777777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Other business</w:t>
            </w:r>
          </w:p>
        </w:tc>
        <w:tc>
          <w:tcPr>
            <w:tcW w:w="2665" w:type="dxa"/>
            <w:shd w:val="clear" w:color="auto" w:fill="auto"/>
          </w:tcPr>
          <w:p w14:paraId="6415ACB0" w14:textId="77777777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</w:p>
        </w:tc>
      </w:tr>
    </w:tbl>
    <w:p w14:paraId="33F48410" w14:textId="77777777" w:rsidR="0036762C" w:rsidRDefault="0036762C" w:rsidP="0036762C">
      <w:pPr>
        <w:spacing w:before="840" w:after="360"/>
        <w:jc w:val="center"/>
        <w:rPr>
          <w:rFonts w:cstheme="majorBidi"/>
        </w:rPr>
      </w:pPr>
    </w:p>
    <w:p w14:paraId="467B165B" w14:textId="77777777" w:rsidR="00CC597D" w:rsidRPr="00EA5FFD" w:rsidRDefault="00CC597D" w:rsidP="004E22DB">
      <w:pPr>
        <w:rPr>
          <w:rFonts w:cstheme="majorBidi"/>
        </w:rPr>
      </w:pPr>
    </w:p>
    <w:sectPr w:rsidR="00CC597D" w:rsidRPr="00EA5FFD" w:rsidSect="0036762C">
      <w:headerReference w:type="default" r:id="rId34"/>
      <w:footerReference w:type="first" r:id="rId35"/>
      <w:pgSz w:w="11901" w:h="16840" w:code="9"/>
      <w:pgMar w:top="1418" w:right="1077" w:bottom="851" w:left="1077" w:header="142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1BDC5" w14:textId="77777777" w:rsidR="007F4215" w:rsidRDefault="007F4215">
      <w:r>
        <w:separator/>
      </w:r>
    </w:p>
  </w:endnote>
  <w:endnote w:type="continuationSeparator" w:id="0">
    <w:p w14:paraId="10629302" w14:textId="77777777" w:rsidR="007F4215" w:rsidRDefault="007F4215">
      <w:r>
        <w:continuationSeparator/>
      </w:r>
    </w:p>
  </w:endnote>
  <w:endnote w:type="continuationNotice" w:id="1">
    <w:p w14:paraId="2D21AE6B" w14:textId="77777777" w:rsidR="007F4215" w:rsidRDefault="007F4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645F" w14:textId="77777777" w:rsidR="0036762C" w:rsidRDefault="0036762C" w:rsidP="0036762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68AF4BB4" w14:textId="77777777" w:rsidR="0036762C" w:rsidRDefault="0036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4325A" w14:textId="77777777" w:rsidR="007F4215" w:rsidRDefault="007F4215">
      <w:r>
        <w:separator/>
      </w:r>
    </w:p>
  </w:footnote>
  <w:footnote w:type="continuationSeparator" w:id="0">
    <w:p w14:paraId="5E942208" w14:textId="77777777" w:rsidR="007F4215" w:rsidRDefault="007F4215">
      <w:r>
        <w:continuationSeparator/>
      </w:r>
    </w:p>
  </w:footnote>
  <w:footnote w:type="continuationNotice" w:id="1">
    <w:p w14:paraId="05967AFB" w14:textId="77777777" w:rsidR="007F4215" w:rsidRDefault="007F42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93B7" w14:textId="77777777" w:rsidR="0036762C" w:rsidRDefault="0036762C" w:rsidP="0036762C">
    <w:pPr>
      <w:pStyle w:val="Header"/>
      <w:spacing w:before="160"/>
    </w:pPr>
    <w:r>
      <w:fldChar w:fldCharType="begin"/>
    </w:r>
    <w:r>
      <w:instrText xml:space="preserve"> PAGE   \* MERGEFORMAT </w:instrText>
    </w:r>
    <w:r>
      <w:fldChar w:fldCharType="separate"/>
    </w:r>
    <w:r w:rsidR="00B8783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40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201"/>
    <w:rsid w:val="0002197D"/>
    <w:rsid w:val="00021DF9"/>
    <w:rsid w:val="0002607F"/>
    <w:rsid w:val="000264BE"/>
    <w:rsid w:val="000268B0"/>
    <w:rsid w:val="00027767"/>
    <w:rsid w:val="0003282D"/>
    <w:rsid w:val="00036DCC"/>
    <w:rsid w:val="00043C64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9507E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57C84"/>
    <w:rsid w:val="001668F0"/>
    <w:rsid w:val="0017057A"/>
    <w:rsid w:val="00172643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957B0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21A92"/>
    <w:rsid w:val="00332B82"/>
    <w:rsid w:val="003341A5"/>
    <w:rsid w:val="00335193"/>
    <w:rsid w:val="00342898"/>
    <w:rsid w:val="00344CAA"/>
    <w:rsid w:val="00344DC5"/>
    <w:rsid w:val="0034736F"/>
    <w:rsid w:val="00347E04"/>
    <w:rsid w:val="003573BA"/>
    <w:rsid w:val="00366DC6"/>
    <w:rsid w:val="0036762C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5445"/>
    <w:rsid w:val="00477A11"/>
    <w:rsid w:val="004812CB"/>
    <w:rsid w:val="004855FD"/>
    <w:rsid w:val="00486CB6"/>
    <w:rsid w:val="004944DB"/>
    <w:rsid w:val="00496213"/>
    <w:rsid w:val="004A0CD0"/>
    <w:rsid w:val="004A517E"/>
    <w:rsid w:val="004B146E"/>
    <w:rsid w:val="004C1A8E"/>
    <w:rsid w:val="004C4DBE"/>
    <w:rsid w:val="004C53CF"/>
    <w:rsid w:val="004C72E3"/>
    <w:rsid w:val="004D3913"/>
    <w:rsid w:val="004D48DF"/>
    <w:rsid w:val="004E209B"/>
    <w:rsid w:val="004E22DB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5CF5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2051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3459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377C7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86EB6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24D8"/>
    <w:rsid w:val="007D5130"/>
    <w:rsid w:val="007E1149"/>
    <w:rsid w:val="007E33CE"/>
    <w:rsid w:val="007E6398"/>
    <w:rsid w:val="007E754E"/>
    <w:rsid w:val="007E77C1"/>
    <w:rsid w:val="007F1EAE"/>
    <w:rsid w:val="007F4215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DF2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61F9C"/>
    <w:rsid w:val="00872804"/>
    <w:rsid w:val="008749C8"/>
    <w:rsid w:val="0088059A"/>
    <w:rsid w:val="00887F43"/>
    <w:rsid w:val="00891BFC"/>
    <w:rsid w:val="00893BBD"/>
    <w:rsid w:val="00894A9C"/>
    <w:rsid w:val="008962E9"/>
    <w:rsid w:val="00897007"/>
    <w:rsid w:val="008A0AAD"/>
    <w:rsid w:val="008A0F72"/>
    <w:rsid w:val="008A2445"/>
    <w:rsid w:val="008A292E"/>
    <w:rsid w:val="008A4F01"/>
    <w:rsid w:val="008A62C1"/>
    <w:rsid w:val="008B2C85"/>
    <w:rsid w:val="008B56C2"/>
    <w:rsid w:val="008B7202"/>
    <w:rsid w:val="008C173B"/>
    <w:rsid w:val="008C2C8E"/>
    <w:rsid w:val="008D18C5"/>
    <w:rsid w:val="008D1B8D"/>
    <w:rsid w:val="008D1DB1"/>
    <w:rsid w:val="008D45D6"/>
    <w:rsid w:val="008D50F5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2D93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94E08"/>
    <w:rsid w:val="009A0436"/>
    <w:rsid w:val="009A5599"/>
    <w:rsid w:val="009A68D0"/>
    <w:rsid w:val="009A7E6E"/>
    <w:rsid w:val="009B2CB2"/>
    <w:rsid w:val="009B2FE8"/>
    <w:rsid w:val="009B7A6D"/>
    <w:rsid w:val="009C01E3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B6E27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1630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75811"/>
    <w:rsid w:val="00B779D9"/>
    <w:rsid w:val="00B83F99"/>
    <w:rsid w:val="00B8783A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63E"/>
    <w:rsid w:val="00BF3A0C"/>
    <w:rsid w:val="00C03ACA"/>
    <w:rsid w:val="00C03F19"/>
    <w:rsid w:val="00C07674"/>
    <w:rsid w:val="00C077B4"/>
    <w:rsid w:val="00C10512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0F2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2532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04B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42A9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41E8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53AD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96F4A"/>
    <w:rsid w:val="00FA0E59"/>
    <w:rsid w:val="00FA1C6D"/>
    <w:rsid w:val="00FA3BE3"/>
    <w:rsid w:val="00FA473A"/>
    <w:rsid w:val="00FB022C"/>
    <w:rsid w:val="00FB0912"/>
    <w:rsid w:val="00FB21E2"/>
    <w:rsid w:val="00FB25BA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C4254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3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878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783A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015FB1"/>
    <w:pPr>
      <w:spacing w:before="840"/>
      <w:jc w:val="center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15FB1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15FB1"/>
    <w:rPr>
      <w:caps w:val="0"/>
    </w:rPr>
  </w:style>
  <w:style w:type="paragraph" w:customStyle="1" w:styleId="Title4">
    <w:name w:val="Title 4"/>
    <w:basedOn w:val="Title3"/>
    <w:next w:val="Heading1"/>
    <w:rsid w:val="00015FB1"/>
    <w:rPr>
      <w:b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9-CWGWSIS34-C-0001/" TargetMode="External"/><Relationship Id="rId18" Type="http://schemas.openxmlformats.org/officeDocument/2006/relationships/hyperlink" Target="https://www.itu.int/md/S19-CWGWSIS34-INF-0001/" TargetMode="External"/><Relationship Id="rId26" Type="http://schemas.openxmlformats.org/officeDocument/2006/relationships/hyperlink" Target="https://www.itu.int/md/S19-CWGWSIS34-C-0008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9-CWGWSIS34-C-0004/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un.org/en/ga/search/view_doc.asp?symbol=A/RES/73/218" TargetMode="External"/><Relationship Id="rId25" Type="http://schemas.openxmlformats.org/officeDocument/2006/relationships/hyperlink" Target="https://www.itu.int/md/S19-CWGWSIS34-C-0007/" TargetMode="External"/><Relationship Id="rId33" Type="http://schemas.openxmlformats.org/officeDocument/2006/relationships/hyperlink" Target="https://www.itu.int/md/S19-CWGWSIS34-C-001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ga/search/view_doc.asp?symbol=E/RES/2018/28" TargetMode="External"/><Relationship Id="rId20" Type="http://schemas.openxmlformats.org/officeDocument/2006/relationships/hyperlink" Target="https://www.itu.int/md/S19-CWGWSIS34-C-0003/" TargetMode="External"/><Relationship Id="rId29" Type="http://schemas.openxmlformats.org/officeDocument/2006/relationships/hyperlink" Target="https://www.itu.int/md/S19-CWGWSIS34-C-0009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19-CWGWSIS34-C-0006/" TargetMode="External"/><Relationship Id="rId32" Type="http://schemas.openxmlformats.org/officeDocument/2006/relationships/hyperlink" Target="https://www.itu.int/md/S19-CWGWSIS34-C-0013/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.org/ga/search/view_doc.asp?symbol=E/2019/31" TargetMode="External"/><Relationship Id="rId23" Type="http://schemas.openxmlformats.org/officeDocument/2006/relationships/hyperlink" Target="https://www.itu.int/md/S19-CWGWSIS34-C-0014/" TargetMode="External"/><Relationship Id="rId28" Type="http://schemas.openxmlformats.org/officeDocument/2006/relationships/hyperlink" Target="https://www.itu.int/md/S19-CWGWSIS34-C-0017/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9-CWGWSIS34-C-0002/" TargetMode="External"/><Relationship Id="rId31" Type="http://schemas.openxmlformats.org/officeDocument/2006/relationships/hyperlink" Target="https://www.itu.int/md/S19-CWGWSIS34-C-0016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9-CL-C-0137/en" TargetMode="External"/><Relationship Id="rId22" Type="http://schemas.openxmlformats.org/officeDocument/2006/relationships/hyperlink" Target="https://www.itu.int/md/S19-CWGWSIS34-C-0005/" TargetMode="External"/><Relationship Id="rId27" Type="http://schemas.openxmlformats.org/officeDocument/2006/relationships/hyperlink" Target="https://www.itu.int/md/S19-CWGWSIS34-C-0011/" TargetMode="External"/><Relationship Id="rId30" Type="http://schemas.openxmlformats.org/officeDocument/2006/relationships/hyperlink" Target="https://www.itu.int/md/S19-CWGWSIS34-C-0010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DC4C0A-E1CC-4561-AC7A-6CD9718A23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621DEC-AF1E-4261-9219-2BB620F9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January 2019</vt:lpstr>
      <vt:lpstr>ITU Normal.dot</vt:lpstr>
    </vt:vector>
  </TitlesOfParts>
  <Company>ITU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January 2019</dc:title>
  <dc:subject>Council Working Group on WSIS: Implementation of Outcomes</dc:subject>
  <dc:creator>Brouard, Ricarda</dc:creator>
  <cp:keywords>CWG-WSIS&amp;SDG</cp:keywords>
  <cp:lastModifiedBy>Kioy, Michael</cp:lastModifiedBy>
  <cp:revision>7</cp:revision>
  <cp:lastPrinted>2013-07-15T09:23:00Z</cp:lastPrinted>
  <dcterms:created xsi:type="dcterms:W3CDTF">2019-08-21T08:37:00Z</dcterms:created>
  <dcterms:modified xsi:type="dcterms:W3CDTF">2019-08-23T13:54:00Z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