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0A219"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pacing w:before="0"/>
        <w:textAlignment w:val="auto"/>
        <w:rPr>
          <w:rFonts w:ascii="Arial" w:eastAsia="SimSun" w:hAnsi="Arial" w:cs="Arial"/>
          <w:sz w:val="20"/>
          <w:lang w:val="en-US" w:eastAsia="zh-CN"/>
        </w:rPr>
      </w:pPr>
      <w:bookmarkStart w:id="0" w:name="dc06"/>
      <w:bookmarkStart w:id="1" w:name="_GoBack"/>
      <w:bookmarkEnd w:id="0"/>
      <w:bookmarkEnd w:id="1"/>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FC6BB8" w:rsidRPr="00FC6BB8" w14:paraId="0ED01063" w14:textId="77777777" w:rsidTr="00DF7331">
        <w:trPr>
          <w:cantSplit/>
        </w:trPr>
        <w:tc>
          <w:tcPr>
            <w:tcW w:w="6521" w:type="dxa"/>
          </w:tcPr>
          <w:p w14:paraId="2A4751BB"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pacing w:before="240" w:after="48"/>
              <w:textAlignment w:val="auto"/>
              <w:rPr>
                <w:rFonts w:eastAsia="SimSun"/>
                <w:b/>
                <w:position w:val="6"/>
                <w:sz w:val="30"/>
                <w:szCs w:val="30"/>
                <w:lang w:val="en-US" w:eastAsia="zh-CN"/>
              </w:rPr>
            </w:pPr>
            <w:r w:rsidRPr="00FC6BB8">
              <w:rPr>
                <w:rFonts w:eastAsia="SimSun"/>
                <w:b/>
                <w:position w:val="6"/>
                <w:sz w:val="30"/>
                <w:szCs w:val="30"/>
                <w:lang w:val="en-US" w:eastAsia="zh-CN"/>
              </w:rPr>
              <w:t xml:space="preserve">Council Working Group on </w:t>
            </w:r>
            <w:r w:rsidRPr="00FC6BB8">
              <w:rPr>
                <w:rFonts w:eastAsia="SimSun"/>
                <w:b/>
                <w:position w:val="6"/>
                <w:sz w:val="30"/>
                <w:szCs w:val="30"/>
                <w:lang w:val="en-US" w:eastAsia="zh-CN"/>
              </w:rPr>
              <w:br/>
              <w:t>Financial and Human Resources</w:t>
            </w:r>
          </w:p>
          <w:p w14:paraId="0D1732B3"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pacing w:before="0" w:after="120"/>
              <w:textAlignment w:val="auto"/>
              <w:rPr>
                <w:rFonts w:eastAsia="SimSun"/>
                <w:b/>
                <w:position w:val="6"/>
                <w:sz w:val="26"/>
                <w:szCs w:val="26"/>
                <w:lang w:val="en-US" w:eastAsia="zh-CN"/>
              </w:rPr>
            </w:pPr>
            <w:r w:rsidRPr="00FC6BB8">
              <w:rPr>
                <w:rFonts w:eastAsia="SimSun" w:cs="Times New Roman Bold"/>
                <w:b/>
                <w:szCs w:val="24"/>
                <w:lang w:val="en-US" w:eastAsia="zh-CN"/>
              </w:rPr>
              <w:t xml:space="preserve">Tenth meeting </w:t>
            </w:r>
            <w:r w:rsidRPr="00FC6BB8">
              <w:rPr>
                <w:rFonts w:eastAsia="Calibri" w:cs="Calibri"/>
                <w:b/>
                <w:color w:val="000000"/>
                <w:szCs w:val="24"/>
                <w:lang w:val="en-US" w:eastAsia="zh-CN"/>
              </w:rPr>
              <w:t>–</w:t>
            </w:r>
            <w:r w:rsidRPr="00FC6BB8">
              <w:rPr>
                <w:rFonts w:eastAsia="SimSun" w:cs="Times New Roman Bold"/>
                <w:b/>
                <w:szCs w:val="24"/>
                <w:lang w:val="en-US" w:eastAsia="zh-CN"/>
              </w:rPr>
              <w:t xml:space="preserve"> Geneva, 18 September 2019</w:t>
            </w:r>
          </w:p>
        </w:tc>
        <w:tc>
          <w:tcPr>
            <w:tcW w:w="3793" w:type="dxa"/>
          </w:tcPr>
          <w:p w14:paraId="4E00C69B"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pacing w:line="240" w:lineRule="atLeast"/>
              <w:textAlignment w:val="auto"/>
              <w:rPr>
                <w:rFonts w:ascii="Arial" w:eastAsia="SimSun" w:hAnsi="Arial"/>
                <w:sz w:val="22"/>
                <w:szCs w:val="24"/>
                <w:lang w:val="en-US" w:eastAsia="zh-CN"/>
              </w:rPr>
            </w:pPr>
            <w:r w:rsidRPr="00FC6BB8">
              <w:rPr>
                <w:rFonts w:ascii="Arial" w:eastAsia="SimSun" w:hAnsi="Arial"/>
                <w:noProof/>
                <w:sz w:val="22"/>
                <w:szCs w:val="24"/>
                <w:lang w:eastAsia="zh-CN"/>
              </w:rPr>
              <w:drawing>
                <wp:inline distT="0" distB="0" distL="0" distR="0" wp14:anchorId="7FCB0F81" wp14:editId="2C1ED7A7">
                  <wp:extent cx="682417"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FC6BB8" w:rsidRPr="00FC6BB8" w14:paraId="21E07CDF" w14:textId="77777777" w:rsidTr="00DF7331">
        <w:trPr>
          <w:cantSplit/>
        </w:trPr>
        <w:tc>
          <w:tcPr>
            <w:tcW w:w="6521" w:type="dxa"/>
            <w:tcBorders>
              <w:top w:val="single" w:sz="12" w:space="0" w:color="auto"/>
            </w:tcBorders>
          </w:tcPr>
          <w:p w14:paraId="5F1164E7"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napToGrid w:val="0"/>
              <w:spacing w:before="0"/>
              <w:textAlignment w:val="auto"/>
              <w:rPr>
                <w:rFonts w:ascii="Arial" w:eastAsia="SimSun" w:hAnsi="Arial"/>
                <w:b/>
                <w:smallCaps/>
                <w:sz w:val="22"/>
                <w:szCs w:val="24"/>
                <w:lang w:val="en-US" w:eastAsia="zh-CN"/>
              </w:rPr>
            </w:pPr>
          </w:p>
        </w:tc>
        <w:tc>
          <w:tcPr>
            <w:tcW w:w="3793" w:type="dxa"/>
            <w:tcBorders>
              <w:top w:val="single" w:sz="12" w:space="0" w:color="auto"/>
            </w:tcBorders>
          </w:tcPr>
          <w:p w14:paraId="3958E1F0"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napToGrid w:val="0"/>
              <w:spacing w:before="0"/>
              <w:ind w:left="209"/>
              <w:textAlignment w:val="auto"/>
              <w:rPr>
                <w:rFonts w:ascii="Verdana" w:eastAsia="SimSun" w:hAnsi="Verdana"/>
                <w:sz w:val="22"/>
                <w:szCs w:val="24"/>
                <w:lang w:val="en-US" w:eastAsia="zh-CN"/>
              </w:rPr>
            </w:pPr>
          </w:p>
        </w:tc>
      </w:tr>
      <w:tr w:rsidR="00FC6BB8" w:rsidRPr="00FC6BB8" w14:paraId="5F06BB4D" w14:textId="77777777" w:rsidTr="00DF7331">
        <w:trPr>
          <w:cantSplit/>
          <w:trHeight w:val="23"/>
        </w:trPr>
        <w:tc>
          <w:tcPr>
            <w:tcW w:w="6521" w:type="dxa"/>
            <w:vMerge w:val="restart"/>
          </w:tcPr>
          <w:p w14:paraId="3C2331D5"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p>
        </w:tc>
        <w:tc>
          <w:tcPr>
            <w:tcW w:w="3793" w:type="dxa"/>
          </w:tcPr>
          <w:p w14:paraId="2D3B8269" w14:textId="31D31254" w:rsidR="00FC6BB8" w:rsidRPr="00FC6BB8" w:rsidRDefault="00FC6BB8" w:rsidP="00FC6BB8">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cs="Times New Roman Bold"/>
                <w:b/>
                <w:spacing w:val="-4"/>
                <w:szCs w:val="24"/>
                <w:lang w:val="de-CH" w:eastAsia="zh-CN"/>
              </w:rPr>
            </w:pPr>
            <w:r w:rsidRPr="00FC6BB8">
              <w:rPr>
                <w:rFonts w:eastAsia="SimSun" w:cs="Times New Roman Bold"/>
                <w:b/>
                <w:spacing w:val="-4"/>
                <w:szCs w:val="24"/>
                <w:lang w:val="de-CH" w:eastAsia="zh-CN"/>
              </w:rPr>
              <w:t>Document CWG-FHR-10/</w:t>
            </w:r>
            <w:r w:rsidR="008A396C">
              <w:rPr>
                <w:rFonts w:eastAsia="SimSun" w:cs="Times New Roman Bold"/>
                <w:b/>
                <w:spacing w:val="-4"/>
                <w:szCs w:val="24"/>
                <w:lang w:val="de-CH" w:eastAsia="zh-CN"/>
              </w:rPr>
              <w:t>2</w:t>
            </w:r>
          </w:p>
        </w:tc>
      </w:tr>
      <w:tr w:rsidR="00FC6BB8" w:rsidRPr="00FC6BB8" w14:paraId="3239B38F" w14:textId="77777777" w:rsidTr="00DF7331">
        <w:trPr>
          <w:cantSplit/>
          <w:trHeight w:val="23"/>
        </w:trPr>
        <w:tc>
          <w:tcPr>
            <w:tcW w:w="6521" w:type="dxa"/>
            <w:vMerge/>
          </w:tcPr>
          <w:p w14:paraId="204C6BEA"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de-CH" w:eastAsia="zh-CN"/>
              </w:rPr>
            </w:pPr>
          </w:p>
        </w:tc>
        <w:tc>
          <w:tcPr>
            <w:tcW w:w="3793" w:type="dxa"/>
          </w:tcPr>
          <w:p w14:paraId="2ED4BBE9" w14:textId="46905E14" w:rsidR="00FC6BB8" w:rsidRPr="00FC6BB8" w:rsidRDefault="005923FB" w:rsidP="00FC6BB8">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Pr>
                <w:rFonts w:eastAsia="SimSun"/>
                <w:b/>
                <w:szCs w:val="24"/>
                <w:lang w:val="en-US" w:eastAsia="zh-CN"/>
              </w:rPr>
              <w:t>8</w:t>
            </w:r>
            <w:r w:rsidR="009B15FE">
              <w:rPr>
                <w:rFonts w:eastAsia="SimSun"/>
                <w:b/>
                <w:szCs w:val="24"/>
                <w:lang w:val="en-US" w:eastAsia="zh-CN"/>
              </w:rPr>
              <w:t xml:space="preserve"> August</w:t>
            </w:r>
            <w:r w:rsidR="00D41955">
              <w:rPr>
                <w:rFonts w:eastAsia="SimSun"/>
                <w:b/>
                <w:szCs w:val="24"/>
                <w:lang w:val="en-US" w:eastAsia="zh-CN"/>
              </w:rPr>
              <w:t xml:space="preserve"> </w:t>
            </w:r>
            <w:r w:rsidR="00FC6BB8" w:rsidRPr="00FC6BB8">
              <w:rPr>
                <w:rFonts w:eastAsia="SimSun"/>
                <w:b/>
                <w:szCs w:val="24"/>
                <w:lang w:val="en-US" w:eastAsia="zh-CN"/>
              </w:rPr>
              <w:t>2019</w:t>
            </w:r>
          </w:p>
        </w:tc>
      </w:tr>
      <w:tr w:rsidR="00FC6BB8" w:rsidRPr="00FC6BB8" w14:paraId="2806ED3A" w14:textId="77777777" w:rsidTr="00DF7331">
        <w:trPr>
          <w:cantSplit/>
          <w:trHeight w:val="80"/>
        </w:trPr>
        <w:tc>
          <w:tcPr>
            <w:tcW w:w="6521" w:type="dxa"/>
            <w:vMerge/>
          </w:tcPr>
          <w:p w14:paraId="6AAA4D96"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napToGrid w:val="0"/>
              <w:spacing w:before="0"/>
              <w:textAlignment w:val="auto"/>
              <w:rPr>
                <w:rFonts w:eastAsia="SimSun"/>
                <w:b/>
                <w:sz w:val="22"/>
                <w:szCs w:val="24"/>
                <w:lang w:val="en-US" w:eastAsia="zh-CN"/>
              </w:rPr>
            </w:pPr>
          </w:p>
        </w:tc>
        <w:tc>
          <w:tcPr>
            <w:tcW w:w="3793" w:type="dxa"/>
          </w:tcPr>
          <w:p w14:paraId="226F6F20" w14:textId="77777777" w:rsidR="00FC6BB8" w:rsidRPr="00FC6BB8" w:rsidRDefault="00FC6BB8" w:rsidP="00FC6BB8">
            <w:pPr>
              <w:tabs>
                <w:tab w:val="clear" w:pos="567"/>
                <w:tab w:val="clear" w:pos="1134"/>
                <w:tab w:val="clear" w:pos="1701"/>
                <w:tab w:val="clear" w:pos="2268"/>
                <w:tab w:val="clear" w:pos="2835"/>
              </w:tabs>
              <w:overflowPunct/>
              <w:autoSpaceDE/>
              <w:autoSpaceDN/>
              <w:adjustRightInd/>
              <w:snapToGrid w:val="0"/>
              <w:spacing w:before="0"/>
              <w:ind w:left="57"/>
              <w:textAlignment w:val="auto"/>
              <w:rPr>
                <w:rFonts w:eastAsia="SimSun"/>
                <w:b/>
                <w:szCs w:val="24"/>
                <w:lang w:val="en-US" w:eastAsia="zh-CN"/>
              </w:rPr>
            </w:pPr>
            <w:r w:rsidRPr="00FC6BB8">
              <w:rPr>
                <w:rFonts w:eastAsia="SimSun"/>
                <w:b/>
                <w:szCs w:val="24"/>
                <w:lang w:val="en-US" w:eastAsia="zh-CN"/>
              </w:rPr>
              <w:t>English only</w:t>
            </w:r>
          </w:p>
        </w:tc>
      </w:tr>
    </w:tbl>
    <w:p w14:paraId="4D9A90D6" w14:textId="77777777" w:rsidR="003D0848" w:rsidRDefault="003D0848" w:rsidP="00FC6BB8">
      <w:pPr>
        <w:tabs>
          <w:tab w:val="clear" w:pos="567"/>
          <w:tab w:val="clear" w:pos="1134"/>
          <w:tab w:val="clear" w:pos="1701"/>
          <w:tab w:val="clear" w:pos="2268"/>
          <w:tab w:val="clear" w:pos="2835"/>
        </w:tabs>
        <w:overflowPunct/>
        <w:autoSpaceDE/>
        <w:autoSpaceDN/>
        <w:adjustRightInd/>
        <w:spacing w:before="240" w:after="240"/>
        <w:jc w:val="center"/>
        <w:textAlignment w:val="auto"/>
        <w:rPr>
          <w:rFonts w:eastAsia="SimSun"/>
          <w:b/>
          <w:sz w:val="28"/>
          <w:szCs w:val="32"/>
          <w:lang w:val="en-US" w:eastAsia="zh-CN"/>
        </w:rPr>
      </w:pPr>
    </w:p>
    <w:p w14:paraId="213DC694" w14:textId="77777777" w:rsidR="003D0848" w:rsidRDefault="003D0848" w:rsidP="00FC6BB8">
      <w:pPr>
        <w:tabs>
          <w:tab w:val="clear" w:pos="567"/>
          <w:tab w:val="clear" w:pos="1134"/>
          <w:tab w:val="clear" w:pos="1701"/>
          <w:tab w:val="clear" w:pos="2268"/>
          <w:tab w:val="clear" w:pos="2835"/>
        </w:tabs>
        <w:overflowPunct/>
        <w:autoSpaceDE/>
        <w:autoSpaceDN/>
        <w:adjustRightInd/>
        <w:spacing w:before="240" w:after="240"/>
        <w:jc w:val="center"/>
        <w:textAlignment w:val="auto"/>
        <w:rPr>
          <w:rFonts w:eastAsia="SimSun"/>
          <w:b/>
          <w:sz w:val="28"/>
          <w:szCs w:val="32"/>
          <w:lang w:val="en-US" w:eastAsia="zh-CN"/>
        </w:rPr>
      </w:pPr>
    </w:p>
    <w:p w14:paraId="13D343D1" w14:textId="77777777" w:rsidR="003D0848" w:rsidRDefault="003D0848" w:rsidP="00FC6BB8">
      <w:pPr>
        <w:tabs>
          <w:tab w:val="clear" w:pos="567"/>
          <w:tab w:val="clear" w:pos="1134"/>
          <w:tab w:val="clear" w:pos="1701"/>
          <w:tab w:val="clear" w:pos="2268"/>
          <w:tab w:val="clear" w:pos="2835"/>
        </w:tabs>
        <w:overflowPunct/>
        <w:autoSpaceDE/>
        <w:autoSpaceDN/>
        <w:adjustRightInd/>
        <w:spacing w:before="240" w:after="240"/>
        <w:jc w:val="center"/>
        <w:textAlignment w:val="auto"/>
        <w:rPr>
          <w:rFonts w:eastAsia="SimSun"/>
          <w:b/>
          <w:sz w:val="28"/>
          <w:szCs w:val="32"/>
          <w:lang w:val="en-US" w:eastAsia="zh-CN"/>
        </w:rPr>
      </w:pPr>
    </w:p>
    <w:p w14:paraId="2CC7924D" w14:textId="59F7D5D5" w:rsidR="00FC6BB8" w:rsidRPr="00FC6BB8" w:rsidRDefault="00FC6BB8" w:rsidP="00FC6BB8">
      <w:pPr>
        <w:tabs>
          <w:tab w:val="clear" w:pos="567"/>
          <w:tab w:val="clear" w:pos="1134"/>
          <w:tab w:val="clear" w:pos="1701"/>
          <w:tab w:val="clear" w:pos="2268"/>
          <w:tab w:val="clear" w:pos="2835"/>
        </w:tabs>
        <w:overflowPunct/>
        <w:autoSpaceDE/>
        <w:autoSpaceDN/>
        <w:adjustRightInd/>
        <w:spacing w:before="240" w:after="240"/>
        <w:jc w:val="center"/>
        <w:textAlignment w:val="auto"/>
        <w:rPr>
          <w:rFonts w:eastAsia="SimSun"/>
          <w:b/>
          <w:sz w:val="28"/>
          <w:szCs w:val="32"/>
          <w:lang w:val="en-US" w:eastAsia="zh-CN"/>
        </w:rPr>
      </w:pPr>
      <w:r w:rsidRPr="00FC6BB8">
        <w:rPr>
          <w:rFonts w:eastAsia="SimSun"/>
          <w:b/>
          <w:sz w:val="28"/>
          <w:szCs w:val="32"/>
          <w:lang w:val="en-US" w:eastAsia="zh-CN"/>
        </w:rPr>
        <w:t>Contribution by the Secretariat</w:t>
      </w:r>
    </w:p>
    <w:p w14:paraId="7F4471B4" w14:textId="46930A8B" w:rsidR="00FC6BB8" w:rsidRPr="00FC6BB8" w:rsidRDefault="00FC6BB8" w:rsidP="00FC6BB8">
      <w:pPr>
        <w:tabs>
          <w:tab w:val="clear" w:pos="567"/>
          <w:tab w:val="clear" w:pos="1134"/>
          <w:tab w:val="clear" w:pos="1701"/>
          <w:tab w:val="clear" w:pos="2268"/>
          <w:tab w:val="clear" w:pos="2835"/>
        </w:tabs>
        <w:overflowPunct/>
        <w:autoSpaceDE/>
        <w:autoSpaceDN/>
        <w:adjustRightInd/>
        <w:spacing w:before="240" w:after="360"/>
        <w:jc w:val="center"/>
        <w:textAlignment w:val="auto"/>
        <w:rPr>
          <w:rFonts w:eastAsia="SimSun"/>
          <w:b/>
          <w:caps/>
          <w:sz w:val="28"/>
          <w:szCs w:val="28"/>
          <w:lang w:eastAsia="zh-CN"/>
        </w:rPr>
      </w:pPr>
      <w:r w:rsidRPr="00FC6BB8">
        <w:rPr>
          <w:caps/>
          <w:sz w:val="28"/>
          <w:szCs w:val="28"/>
          <w:lang w:val="en-US"/>
        </w:rPr>
        <w:t>Improving, promoting, and strengthening ITU fellowships</w:t>
      </w:r>
    </w:p>
    <w:p w14:paraId="4CEC001A" w14:textId="674A87B4" w:rsidR="00FC6BB8" w:rsidRDefault="00FC6BB8"/>
    <w:p w14:paraId="3145045F" w14:textId="3FC56D47" w:rsidR="00BD0F9B" w:rsidRDefault="00BD0F9B" w:rsidP="00803C9D"/>
    <w:p w14:paraId="13FE228C" w14:textId="3C20942D" w:rsidR="00BD0F9B" w:rsidRDefault="00BD0F9B" w:rsidP="00803C9D">
      <w:r>
        <w:t xml:space="preserve">Attached is Council </w:t>
      </w:r>
      <w:r w:rsidR="009B15FE">
        <w:t>D</w:t>
      </w:r>
      <w:r>
        <w:t>ocument C19/31 (Rev.1) on improving, promoting, and strengthening ITU fellowships.</w:t>
      </w:r>
    </w:p>
    <w:p w14:paraId="29A3B0B0" w14:textId="77777777" w:rsidR="00BD0F9B" w:rsidRDefault="00BD0F9B" w:rsidP="00803C9D"/>
    <w:p w14:paraId="10290A4B" w14:textId="77777777" w:rsidR="00FC6BB8" w:rsidRDefault="00FC6BB8"/>
    <w:p w14:paraId="5D134B19" w14:textId="77777777" w:rsidR="003D0848" w:rsidRDefault="003D0848">
      <w:pPr>
        <w:sectPr w:rsidR="003D0848" w:rsidSect="003D0848">
          <w:headerReference w:type="default" r:id="rId12"/>
          <w:footerReference w:type="first" r:id="rId13"/>
          <w:pgSz w:w="11907" w:h="16834" w:code="9"/>
          <w:pgMar w:top="1418" w:right="1134" w:bottom="1418" w:left="1134" w:header="720" w:footer="720" w:gutter="0"/>
          <w:paperSrc w:first="7" w:other="7"/>
          <w:pgNumType w:start="3"/>
          <w:cols w:space="720"/>
          <w:titlePg/>
          <w:docGrid w:linePitch="326"/>
        </w:sectPr>
      </w:pPr>
    </w:p>
    <w:p w14:paraId="475C8512" w14:textId="4834E0FD" w:rsidR="00FC6BB8" w:rsidRDefault="00FC6BB8"/>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1D588B" w:rsidRPr="005163C8" w14:paraId="0B1B5FAB" w14:textId="77777777">
        <w:trPr>
          <w:cantSplit/>
        </w:trPr>
        <w:tc>
          <w:tcPr>
            <w:tcW w:w="6911" w:type="dxa"/>
          </w:tcPr>
          <w:p w14:paraId="44CF1305" w14:textId="51FF39E2" w:rsidR="001D588B" w:rsidRPr="00C9442F" w:rsidRDefault="001D588B" w:rsidP="00894EB6">
            <w:pPr>
              <w:spacing w:before="360" w:after="48" w:line="240" w:lineRule="atLeast"/>
              <w:rPr>
                <w:position w:val="6"/>
                <w:lang w:val="en-US"/>
              </w:rPr>
            </w:pPr>
            <w:r w:rsidRPr="00C9442F">
              <w:rPr>
                <w:b/>
                <w:bCs/>
                <w:position w:val="6"/>
                <w:sz w:val="30"/>
                <w:szCs w:val="30"/>
                <w:lang w:val="en-US"/>
              </w:rPr>
              <w:t>Council 201</w:t>
            </w:r>
            <w:r w:rsidR="008A3742" w:rsidRPr="00C9442F">
              <w:rPr>
                <w:b/>
                <w:bCs/>
                <w:position w:val="6"/>
                <w:sz w:val="30"/>
                <w:szCs w:val="30"/>
                <w:lang w:val="en-US"/>
              </w:rPr>
              <w:t>9</w:t>
            </w:r>
            <w:r w:rsidRPr="005163C8">
              <w:rPr>
                <w:rFonts w:cs="Times"/>
                <w:b/>
                <w:position w:val="6"/>
                <w:sz w:val="26"/>
                <w:szCs w:val="26"/>
                <w:lang w:val="en-US"/>
              </w:rPr>
              <w:br/>
            </w:r>
            <w:r w:rsidR="00DC2C2A" w:rsidRPr="00C9442F">
              <w:rPr>
                <w:b/>
                <w:bCs/>
                <w:position w:val="6"/>
                <w:szCs w:val="24"/>
                <w:lang w:val="en-US"/>
              </w:rPr>
              <w:t xml:space="preserve">Geneva, </w:t>
            </w:r>
            <w:r w:rsidR="00056F4C" w:rsidRPr="00C9442F">
              <w:rPr>
                <w:b/>
                <w:bCs/>
                <w:position w:val="6"/>
                <w:szCs w:val="24"/>
                <w:lang w:val="en-US"/>
              </w:rPr>
              <w:t>10</w:t>
            </w:r>
            <w:r w:rsidR="00DC2C2A" w:rsidRPr="00C9442F">
              <w:rPr>
                <w:b/>
                <w:bCs/>
                <w:position w:val="6"/>
                <w:szCs w:val="24"/>
                <w:lang w:val="en-US"/>
              </w:rPr>
              <w:t>-</w:t>
            </w:r>
            <w:r w:rsidR="00056F4C" w:rsidRPr="00C9442F">
              <w:rPr>
                <w:b/>
                <w:bCs/>
                <w:position w:val="6"/>
                <w:szCs w:val="24"/>
                <w:lang w:val="en-US"/>
              </w:rPr>
              <w:t>20 June</w:t>
            </w:r>
            <w:r w:rsidR="00DC2C2A" w:rsidRPr="00C9442F">
              <w:rPr>
                <w:b/>
                <w:bCs/>
                <w:position w:val="6"/>
                <w:szCs w:val="24"/>
                <w:lang w:val="en-US"/>
              </w:rPr>
              <w:t xml:space="preserve"> 201</w:t>
            </w:r>
            <w:r w:rsidR="00894EB6" w:rsidRPr="00C9442F">
              <w:rPr>
                <w:b/>
                <w:bCs/>
                <w:position w:val="6"/>
                <w:szCs w:val="24"/>
                <w:lang w:val="en-US"/>
              </w:rPr>
              <w:t>9</w:t>
            </w:r>
          </w:p>
        </w:tc>
        <w:tc>
          <w:tcPr>
            <w:tcW w:w="3120" w:type="dxa"/>
          </w:tcPr>
          <w:p w14:paraId="571992A3" w14:textId="77777777" w:rsidR="001D588B" w:rsidRPr="00C9442F" w:rsidRDefault="001D588B" w:rsidP="001D588B">
            <w:pPr>
              <w:spacing w:before="0" w:line="240" w:lineRule="atLeast"/>
              <w:jc w:val="right"/>
              <w:rPr>
                <w:lang w:val="en-US"/>
              </w:rPr>
            </w:pPr>
            <w:bookmarkStart w:id="2" w:name="ditulogo"/>
            <w:bookmarkEnd w:id="2"/>
            <w:r w:rsidRPr="00C9442F">
              <w:rPr>
                <w:rFonts w:ascii="Verdana" w:hAnsi="Verdana"/>
                <w:noProof/>
                <w:color w:val="FFFFFF"/>
                <w:sz w:val="26"/>
                <w:szCs w:val="26"/>
                <w:lang w:eastAsia="zh-CN"/>
              </w:rPr>
              <w:drawing>
                <wp:inline distT="0" distB="0" distL="0" distR="0" wp14:anchorId="10D9A92C" wp14:editId="093BB69C">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1D588B" w:rsidRPr="005163C8" w14:paraId="5EB3D869" w14:textId="77777777">
        <w:trPr>
          <w:cantSplit/>
        </w:trPr>
        <w:tc>
          <w:tcPr>
            <w:tcW w:w="6911" w:type="dxa"/>
            <w:tcBorders>
              <w:bottom w:val="single" w:sz="12" w:space="0" w:color="auto"/>
            </w:tcBorders>
          </w:tcPr>
          <w:p w14:paraId="3431DE8A" w14:textId="77777777" w:rsidR="001D588B" w:rsidRPr="00C9442F" w:rsidRDefault="001D588B">
            <w:pPr>
              <w:spacing w:before="0" w:after="48" w:line="240" w:lineRule="atLeast"/>
              <w:rPr>
                <w:b/>
                <w:smallCaps/>
                <w:szCs w:val="24"/>
                <w:lang w:val="en-US"/>
              </w:rPr>
            </w:pPr>
          </w:p>
        </w:tc>
        <w:tc>
          <w:tcPr>
            <w:tcW w:w="3120" w:type="dxa"/>
            <w:tcBorders>
              <w:bottom w:val="single" w:sz="12" w:space="0" w:color="auto"/>
            </w:tcBorders>
          </w:tcPr>
          <w:p w14:paraId="78332F8B" w14:textId="77777777" w:rsidR="001D588B" w:rsidRPr="00C9442F" w:rsidRDefault="001D588B">
            <w:pPr>
              <w:spacing w:before="0" w:line="240" w:lineRule="atLeast"/>
              <w:rPr>
                <w:szCs w:val="24"/>
                <w:lang w:val="en-US"/>
              </w:rPr>
            </w:pPr>
          </w:p>
        </w:tc>
      </w:tr>
      <w:tr w:rsidR="001D588B" w:rsidRPr="005163C8" w14:paraId="66B41A9F" w14:textId="77777777">
        <w:trPr>
          <w:cantSplit/>
        </w:trPr>
        <w:tc>
          <w:tcPr>
            <w:tcW w:w="6911" w:type="dxa"/>
            <w:tcBorders>
              <w:top w:val="single" w:sz="12" w:space="0" w:color="auto"/>
            </w:tcBorders>
          </w:tcPr>
          <w:p w14:paraId="34822A28" w14:textId="77777777" w:rsidR="001D588B" w:rsidRPr="00C9442F" w:rsidRDefault="001D588B" w:rsidP="00A72516">
            <w:pPr>
              <w:spacing w:before="0" w:line="240" w:lineRule="atLeast"/>
              <w:rPr>
                <w:b/>
                <w:smallCaps/>
                <w:szCs w:val="24"/>
                <w:lang w:val="en-US"/>
              </w:rPr>
            </w:pPr>
          </w:p>
        </w:tc>
        <w:tc>
          <w:tcPr>
            <w:tcW w:w="3120" w:type="dxa"/>
            <w:tcBorders>
              <w:top w:val="single" w:sz="12" w:space="0" w:color="auto"/>
            </w:tcBorders>
          </w:tcPr>
          <w:p w14:paraId="00981D99" w14:textId="77777777" w:rsidR="001D588B" w:rsidRPr="00A7446B" w:rsidRDefault="00AE14A7" w:rsidP="00A72516">
            <w:pPr>
              <w:spacing w:before="0" w:line="240" w:lineRule="atLeast"/>
              <w:rPr>
                <w:b/>
                <w:bCs/>
                <w:szCs w:val="24"/>
                <w:lang w:val="en-US"/>
              </w:rPr>
            </w:pPr>
            <w:r w:rsidRPr="00A7446B">
              <w:rPr>
                <w:b/>
                <w:bCs/>
                <w:szCs w:val="24"/>
                <w:lang w:val="en-US"/>
              </w:rPr>
              <w:t>Revision 1 to</w:t>
            </w:r>
          </w:p>
        </w:tc>
      </w:tr>
      <w:tr w:rsidR="001D588B" w:rsidRPr="005163C8" w14:paraId="513A0856" w14:textId="77777777">
        <w:trPr>
          <w:cantSplit/>
          <w:trHeight w:val="23"/>
        </w:trPr>
        <w:tc>
          <w:tcPr>
            <w:tcW w:w="6911" w:type="dxa"/>
            <w:vMerge w:val="restart"/>
          </w:tcPr>
          <w:p w14:paraId="266E2DC4" w14:textId="77777777" w:rsidR="001D588B" w:rsidRPr="00C9442F" w:rsidRDefault="001D588B" w:rsidP="00895FD3">
            <w:pPr>
              <w:tabs>
                <w:tab w:val="left" w:pos="851"/>
              </w:tabs>
              <w:spacing w:before="0" w:line="240" w:lineRule="atLeast"/>
              <w:rPr>
                <w:b/>
                <w:lang w:val="en-US"/>
              </w:rPr>
            </w:pPr>
            <w:bookmarkStart w:id="3" w:name="dmeeting" w:colFirst="0" w:colLast="0"/>
            <w:bookmarkStart w:id="4" w:name="dnum" w:colFirst="1" w:colLast="1"/>
            <w:r w:rsidRPr="00C9442F">
              <w:rPr>
                <w:b/>
                <w:lang w:val="en-US"/>
              </w:rPr>
              <w:t xml:space="preserve">Agenda item: </w:t>
            </w:r>
            <w:r w:rsidR="00895FD3">
              <w:rPr>
                <w:b/>
                <w:lang w:val="en-US"/>
              </w:rPr>
              <w:t>ADM 27</w:t>
            </w:r>
          </w:p>
        </w:tc>
        <w:tc>
          <w:tcPr>
            <w:tcW w:w="3120" w:type="dxa"/>
          </w:tcPr>
          <w:p w14:paraId="6BDE7BA3" w14:textId="77777777" w:rsidR="001D588B" w:rsidRPr="00C9442F" w:rsidRDefault="001D588B" w:rsidP="00895FD3">
            <w:pPr>
              <w:tabs>
                <w:tab w:val="left" w:pos="851"/>
              </w:tabs>
              <w:spacing w:before="0" w:line="240" w:lineRule="atLeast"/>
              <w:rPr>
                <w:b/>
                <w:lang w:val="en-US"/>
              </w:rPr>
            </w:pPr>
            <w:r w:rsidRPr="00C9442F">
              <w:rPr>
                <w:b/>
                <w:lang w:val="en-US"/>
              </w:rPr>
              <w:t>Document C1</w:t>
            </w:r>
            <w:r w:rsidR="001B770F" w:rsidRPr="00C9442F">
              <w:rPr>
                <w:b/>
                <w:lang w:val="en-US"/>
              </w:rPr>
              <w:t>9</w:t>
            </w:r>
            <w:r w:rsidR="00895FD3">
              <w:rPr>
                <w:b/>
                <w:lang w:val="en-US"/>
              </w:rPr>
              <w:t>/31</w:t>
            </w:r>
            <w:r w:rsidRPr="00C9442F">
              <w:rPr>
                <w:b/>
                <w:lang w:val="en-US"/>
              </w:rPr>
              <w:t>-E</w:t>
            </w:r>
          </w:p>
        </w:tc>
      </w:tr>
      <w:tr w:rsidR="001D588B" w:rsidRPr="005163C8" w14:paraId="3D16D53D" w14:textId="77777777">
        <w:trPr>
          <w:cantSplit/>
          <w:trHeight w:val="23"/>
        </w:trPr>
        <w:tc>
          <w:tcPr>
            <w:tcW w:w="6911" w:type="dxa"/>
            <w:vMerge/>
          </w:tcPr>
          <w:p w14:paraId="3A5EA947" w14:textId="77777777" w:rsidR="001D588B" w:rsidRPr="00C9442F" w:rsidRDefault="001D588B">
            <w:pPr>
              <w:tabs>
                <w:tab w:val="left" w:pos="851"/>
              </w:tabs>
              <w:spacing w:line="240" w:lineRule="atLeast"/>
              <w:rPr>
                <w:b/>
                <w:lang w:val="en-US"/>
              </w:rPr>
            </w:pPr>
            <w:bookmarkStart w:id="5" w:name="ddate" w:colFirst="1" w:colLast="1"/>
            <w:bookmarkEnd w:id="3"/>
            <w:bookmarkEnd w:id="4"/>
          </w:p>
        </w:tc>
        <w:tc>
          <w:tcPr>
            <w:tcW w:w="3120" w:type="dxa"/>
          </w:tcPr>
          <w:p w14:paraId="5C90E10F" w14:textId="77777777" w:rsidR="001D588B" w:rsidRPr="00C9442F" w:rsidRDefault="00B3723E" w:rsidP="003A3C20">
            <w:pPr>
              <w:tabs>
                <w:tab w:val="left" w:pos="993"/>
              </w:tabs>
              <w:spacing w:before="0"/>
              <w:rPr>
                <w:b/>
                <w:lang w:val="en-US"/>
              </w:rPr>
            </w:pPr>
            <w:r>
              <w:rPr>
                <w:b/>
                <w:lang w:val="en-US"/>
              </w:rPr>
              <w:t>3 June</w:t>
            </w:r>
            <w:r w:rsidR="00F127C2" w:rsidRPr="00C9442F">
              <w:rPr>
                <w:b/>
                <w:lang w:val="en-US"/>
              </w:rPr>
              <w:t xml:space="preserve"> </w:t>
            </w:r>
            <w:r w:rsidR="001D588B" w:rsidRPr="00C9442F">
              <w:rPr>
                <w:b/>
                <w:lang w:val="en-US"/>
              </w:rPr>
              <w:t>201</w:t>
            </w:r>
            <w:r w:rsidR="008A3742" w:rsidRPr="00C9442F">
              <w:rPr>
                <w:b/>
                <w:lang w:val="en-US"/>
              </w:rPr>
              <w:t>9</w:t>
            </w:r>
            <w:r w:rsidR="00316A6B" w:rsidRPr="00C9442F">
              <w:rPr>
                <w:b/>
                <w:lang w:val="en-US"/>
              </w:rPr>
              <w:t xml:space="preserve"> </w:t>
            </w:r>
          </w:p>
        </w:tc>
      </w:tr>
      <w:tr w:rsidR="001D588B" w:rsidRPr="005163C8" w14:paraId="47DAD835" w14:textId="77777777">
        <w:trPr>
          <w:cantSplit/>
          <w:trHeight w:val="23"/>
        </w:trPr>
        <w:tc>
          <w:tcPr>
            <w:tcW w:w="6911" w:type="dxa"/>
            <w:vMerge/>
          </w:tcPr>
          <w:p w14:paraId="2FFF685E" w14:textId="77777777" w:rsidR="001D588B" w:rsidRPr="00C9442F" w:rsidRDefault="001D588B">
            <w:pPr>
              <w:tabs>
                <w:tab w:val="left" w:pos="851"/>
              </w:tabs>
              <w:spacing w:line="240" w:lineRule="atLeast"/>
              <w:rPr>
                <w:b/>
                <w:lang w:val="en-US"/>
              </w:rPr>
            </w:pPr>
            <w:bookmarkStart w:id="6" w:name="dorlang" w:colFirst="1" w:colLast="1"/>
            <w:bookmarkEnd w:id="5"/>
          </w:p>
        </w:tc>
        <w:tc>
          <w:tcPr>
            <w:tcW w:w="3120" w:type="dxa"/>
          </w:tcPr>
          <w:p w14:paraId="7453A481" w14:textId="77777777" w:rsidR="001D588B" w:rsidRPr="00C9442F" w:rsidRDefault="001D588B" w:rsidP="001D588B">
            <w:pPr>
              <w:tabs>
                <w:tab w:val="left" w:pos="993"/>
              </w:tabs>
              <w:spacing w:before="0"/>
              <w:rPr>
                <w:b/>
                <w:lang w:val="en-US"/>
              </w:rPr>
            </w:pPr>
            <w:r w:rsidRPr="00C9442F">
              <w:rPr>
                <w:b/>
                <w:lang w:val="en-US"/>
              </w:rPr>
              <w:t>Original: English</w:t>
            </w:r>
          </w:p>
        </w:tc>
      </w:tr>
      <w:tr w:rsidR="001D588B" w:rsidRPr="005163C8" w14:paraId="2B98C691" w14:textId="77777777">
        <w:trPr>
          <w:cantSplit/>
        </w:trPr>
        <w:tc>
          <w:tcPr>
            <w:tcW w:w="10031" w:type="dxa"/>
            <w:gridSpan w:val="2"/>
          </w:tcPr>
          <w:p w14:paraId="31A54019" w14:textId="77777777" w:rsidR="001D588B" w:rsidRPr="00C9442F" w:rsidRDefault="001D588B" w:rsidP="00D41485">
            <w:pPr>
              <w:pStyle w:val="Source"/>
              <w:framePr w:hSpace="0" w:wrap="auto" w:hAnchor="text" w:yAlign="inline"/>
              <w:rPr>
                <w:lang w:val="en-US"/>
              </w:rPr>
            </w:pPr>
            <w:bookmarkStart w:id="7" w:name="dsource" w:colFirst="0" w:colLast="0"/>
            <w:bookmarkEnd w:id="6"/>
            <w:r w:rsidRPr="00C9442F">
              <w:rPr>
                <w:lang w:val="en-US"/>
              </w:rPr>
              <w:t>Report by the Secretary-General</w:t>
            </w:r>
          </w:p>
        </w:tc>
      </w:tr>
      <w:tr w:rsidR="001D588B" w:rsidRPr="005163C8" w14:paraId="53ADC2F5" w14:textId="77777777">
        <w:trPr>
          <w:cantSplit/>
        </w:trPr>
        <w:tc>
          <w:tcPr>
            <w:tcW w:w="10031" w:type="dxa"/>
            <w:gridSpan w:val="2"/>
          </w:tcPr>
          <w:p w14:paraId="1F066718" w14:textId="77777777" w:rsidR="001D588B" w:rsidRPr="00C9442F" w:rsidRDefault="00895FD3" w:rsidP="00D41485">
            <w:pPr>
              <w:pStyle w:val="Title1"/>
              <w:framePr w:hSpace="0" w:wrap="auto" w:hAnchor="text" w:yAlign="inline"/>
              <w:rPr>
                <w:lang w:val="en-US"/>
              </w:rPr>
            </w:pPr>
            <w:bookmarkStart w:id="8" w:name="dtitle1" w:colFirst="0" w:colLast="0"/>
            <w:bookmarkEnd w:id="7"/>
            <w:r w:rsidRPr="001B310D">
              <w:rPr>
                <w:lang w:val="en-US"/>
              </w:rPr>
              <w:t>Improving, promoting</w:t>
            </w:r>
            <w:r w:rsidR="00F01FC1">
              <w:rPr>
                <w:lang w:val="en-US"/>
              </w:rPr>
              <w:t>,</w:t>
            </w:r>
            <w:r w:rsidRPr="001B310D">
              <w:rPr>
                <w:lang w:val="en-US"/>
              </w:rPr>
              <w:t xml:space="preserve"> and strengthening ITU fellowships</w:t>
            </w:r>
          </w:p>
        </w:tc>
      </w:tr>
      <w:bookmarkEnd w:id="8"/>
    </w:tbl>
    <w:p w14:paraId="4C1D1688" w14:textId="77777777" w:rsidR="001D588B" w:rsidRPr="00C9442F" w:rsidRDefault="001D588B">
      <w:pPr>
        <w:rPr>
          <w:lang w:val="en-US"/>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D588B" w:rsidRPr="005163C8" w14:paraId="103EC413"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2F63DF8" w14:textId="77777777" w:rsidR="001D588B" w:rsidRPr="00C9442F" w:rsidRDefault="001D588B">
            <w:pPr>
              <w:pStyle w:val="Headingb"/>
              <w:rPr>
                <w:lang w:val="en-US"/>
              </w:rPr>
            </w:pPr>
            <w:r w:rsidRPr="00C9442F">
              <w:rPr>
                <w:lang w:val="en-US"/>
              </w:rPr>
              <w:t>Summary</w:t>
            </w:r>
          </w:p>
          <w:p w14:paraId="0BB40F6A" w14:textId="77777777" w:rsidR="00895FD3" w:rsidRPr="001B310D" w:rsidRDefault="00895FD3" w:rsidP="00F01FC1">
            <w:pPr>
              <w:jc w:val="both"/>
              <w:rPr>
                <w:szCs w:val="24"/>
                <w:lang w:val="en-US"/>
              </w:rPr>
            </w:pPr>
            <w:r w:rsidRPr="001B310D">
              <w:rPr>
                <w:szCs w:val="24"/>
                <w:lang w:val="en-US"/>
              </w:rPr>
              <w:t>Resolution 213 (Dubai, 2018) of the Plenipotentiary Conference instructed the Council to review the existing criteria for awarding fellowship and make recommendations to the Secretary-General, with a view to improving, promoting and strengthening ITU fellowships.</w:t>
            </w:r>
          </w:p>
          <w:p w14:paraId="15C01174" w14:textId="77777777" w:rsidR="001D588B" w:rsidRPr="00C9442F" w:rsidRDefault="00895FD3" w:rsidP="00F01FC1">
            <w:pPr>
              <w:jc w:val="both"/>
              <w:rPr>
                <w:lang w:val="en-US"/>
              </w:rPr>
            </w:pPr>
            <w:r w:rsidRPr="001B310D">
              <w:rPr>
                <w:szCs w:val="24"/>
                <w:lang w:val="en-US"/>
              </w:rPr>
              <w:t>This document provides an overview on fellowships, their objective, eligibility, selection criteria</w:t>
            </w:r>
            <w:r w:rsidR="00F01FC1">
              <w:rPr>
                <w:szCs w:val="24"/>
                <w:lang w:val="en-US"/>
              </w:rPr>
              <w:t>,</w:t>
            </w:r>
            <w:r w:rsidRPr="001B310D">
              <w:rPr>
                <w:szCs w:val="24"/>
                <w:lang w:val="en-US"/>
              </w:rPr>
              <w:t xml:space="preserve"> and their importance as </w:t>
            </w:r>
            <w:r w:rsidRPr="001B310D">
              <w:rPr>
                <w:shd w:val="clear" w:color="auto" w:fill="FFFFFF"/>
                <w:lang w:val="en-US"/>
              </w:rPr>
              <w:t xml:space="preserve">a potentially effective tool for enhancing </w:t>
            </w:r>
            <w:r w:rsidRPr="001B310D">
              <w:rPr>
                <w:lang w:val="en-US"/>
              </w:rPr>
              <w:t>capacity building in the light of rapid technological innovation and increased convergence of services.</w:t>
            </w:r>
            <w:r w:rsidRPr="001B310D">
              <w:rPr>
                <w:szCs w:val="24"/>
                <w:lang w:val="en-US"/>
              </w:rPr>
              <w:t xml:space="preserve"> It also provides an annex with a list of Member States eligible for fellowships</w:t>
            </w:r>
            <w:r>
              <w:rPr>
                <w:szCs w:val="24"/>
                <w:lang w:val="en-US"/>
              </w:rPr>
              <w:t>.</w:t>
            </w:r>
          </w:p>
          <w:p w14:paraId="046A4E9C" w14:textId="77777777" w:rsidR="001D588B" w:rsidRPr="00C9442F" w:rsidRDefault="001D588B" w:rsidP="00F01FC1">
            <w:pPr>
              <w:pStyle w:val="Headingb"/>
              <w:jc w:val="both"/>
              <w:rPr>
                <w:lang w:val="en-US"/>
              </w:rPr>
            </w:pPr>
            <w:r w:rsidRPr="00C9442F">
              <w:rPr>
                <w:lang w:val="en-US"/>
              </w:rPr>
              <w:t>Action required</w:t>
            </w:r>
          </w:p>
          <w:p w14:paraId="7D566460" w14:textId="77777777" w:rsidR="001D588B" w:rsidRPr="00C9442F" w:rsidRDefault="00B42D84" w:rsidP="00444BF8">
            <w:pPr>
              <w:jc w:val="both"/>
              <w:rPr>
                <w:lang w:val="en-US"/>
              </w:rPr>
            </w:pPr>
            <w:r w:rsidRPr="00C9442F">
              <w:rPr>
                <w:lang w:val="en-US"/>
              </w:rPr>
              <w:t xml:space="preserve">The </w:t>
            </w:r>
            <w:r w:rsidR="00895FD3" w:rsidRPr="001B310D">
              <w:rPr>
                <w:szCs w:val="24"/>
                <w:lang w:val="en-US"/>
              </w:rPr>
              <w:t xml:space="preserve">Council is invited to </w:t>
            </w:r>
            <w:r w:rsidR="00895FD3" w:rsidRPr="00895FD3">
              <w:rPr>
                <w:b/>
                <w:bCs/>
                <w:szCs w:val="24"/>
                <w:lang w:val="en-US"/>
              </w:rPr>
              <w:t>consider</w:t>
            </w:r>
            <w:r w:rsidR="00895FD3" w:rsidRPr="001B310D">
              <w:rPr>
                <w:szCs w:val="24"/>
                <w:lang w:val="en-US"/>
              </w:rPr>
              <w:t xml:space="preserve"> this report and </w:t>
            </w:r>
            <w:r w:rsidR="00444BF8" w:rsidRPr="009539ED">
              <w:rPr>
                <w:b/>
                <w:bCs/>
                <w:szCs w:val="24"/>
                <w:lang w:val="en-US"/>
              </w:rPr>
              <w:t>endorse</w:t>
            </w:r>
            <w:r w:rsidR="00444BF8">
              <w:rPr>
                <w:szCs w:val="24"/>
                <w:lang w:val="en-US"/>
              </w:rPr>
              <w:t xml:space="preserve"> </w:t>
            </w:r>
            <w:r w:rsidR="00895FD3" w:rsidRPr="001B310D">
              <w:rPr>
                <w:szCs w:val="24"/>
                <w:lang w:val="en-US"/>
              </w:rPr>
              <w:t>the criteria for awarding fellowships</w:t>
            </w:r>
            <w:r w:rsidRPr="00C9442F">
              <w:rPr>
                <w:lang w:val="en-US"/>
              </w:rPr>
              <w:t>.</w:t>
            </w:r>
          </w:p>
          <w:p w14:paraId="7655AF6E" w14:textId="77777777" w:rsidR="001D588B" w:rsidRPr="00C9442F" w:rsidRDefault="001D588B">
            <w:pPr>
              <w:pStyle w:val="Table"/>
              <w:keepNext w:val="0"/>
              <w:spacing w:before="0" w:after="0"/>
              <w:rPr>
                <w:rFonts w:ascii="Calibri" w:hAnsi="Calibri"/>
                <w:caps w:val="0"/>
                <w:sz w:val="22"/>
                <w:lang w:val="en-US"/>
              </w:rPr>
            </w:pPr>
            <w:r w:rsidRPr="00C9442F">
              <w:rPr>
                <w:rFonts w:ascii="Calibri" w:hAnsi="Calibri"/>
                <w:caps w:val="0"/>
                <w:sz w:val="22"/>
                <w:lang w:val="en-US"/>
              </w:rPr>
              <w:t>____________</w:t>
            </w:r>
          </w:p>
          <w:p w14:paraId="50381934" w14:textId="77777777" w:rsidR="001D588B" w:rsidRPr="00C9442F" w:rsidRDefault="001D588B">
            <w:pPr>
              <w:pStyle w:val="Headingb"/>
              <w:rPr>
                <w:lang w:val="en-US"/>
              </w:rPr>
            </w:pPr>
            <w:r w:rsidRPr="00C9442F">
              <w:rPr>
                <w:lang w:val="en-US"/>
              </w:rPr>
              <w:t>References</w:t>
            </w:r>
          </w:p>
          <w:p w14:paraId="132BBEAE" w14:textId="77777777" w:rsidR="0037589A" w:rsidRPr="00C9442F" w:rsidRDefault="0045422E" w:rsidP="00895FD3">
            <w:pPr>
              <w:spacing w:after="120"/>
              <w:rPr>
                <w:i/>
                <w:iCs/>
                <w:lang w:val="en-US"/>
              </w:rPr>
            </w:pPr>
            <w:hyperlink r:id="rId15" w:history="1">
              <w:r w:rsidR="00B42D84" w:rsidRPr="003A3C20">
                <w:rPr>
                  <w:rStyle w:val="Hyperlink"/>
                  <w:i/>
                  <w:iCs/>
                  <w:lang w:val="en-US"/>
                </w:rPr>
                <w:t xml:space="preserve">Resolution </w:t>
              </w:r>
              <w:r w:rsidR="00895FD3">
                <w:rPr>
                  <w:rStyle w:val="Hyperlink"/>
                  <w:i/>
                  <w:iCs/>
                  <w:lang w:val="en-US"/>
                </w:rPr>
                <w:t>213</w:t>
              </w:r>
              <w:r w:rsidR="00B42D84" w:rsidRPr="003A3C20">
                <w:rPr>
                  <w:rStyle w:val="Hyperlink"/>
                  <w:i/>
                  <w:iCs/>
                  <w:lang w:val="en-US"/>
                </w:rPr>
                <w:t xml:space="preserve"> (</w:t>
              </w:r>
              <w:r w:rsidR="001D64E2" w:rsidRPr="003A3C20">
                <w:rPr>
                  <w:rStyle w:val="Hyperlink"/>
                  <w:i/>
                  <w:iCs/>
                  <w:lang w:val="en-US"/>
                </w:rPr>
                <w:t>Dubai</w:t>
              </w:r>
              <w:r w:rsidR="00B42D84" w:rsidRPr="003A3C20">
                <w:rPr>
                  <w:rStyle w:val="Hyperlink"/>
                  <w:i/>
                  <w:iCs/>
                  <w:lang w:val="en-US"/>
                </w:rPr>
                <w:t>, 201</w:t>
              </w:r>
              <w:r w:rsidR="001D64E2" w:rsidRPr="003A3C20">
                <w:rPr>
                  <w:rStyle w:val="Hyperlink"/>
                  <w:i/>
                  <w:iCs/>
                  <w:lang w:val="en-US"/>
                </w:rPr>
                <w:t>8</w:t>
              </w:r>
              <w:r w:rsidR="00B42D84" w:rsidRPr="003A3C20">
                <w:rPr>
                  <w:rStyle w:val="Hyperlink"/>
                  <w:i/>
                  <w:iCs/>
                  <w:lang w:val="en-US"/>
                </w:rPr>
                <w:t>)</w:t>
              </w:r>
            </w:hyperlink>
            <w:r w:rsidR="00B42D84" w:rsidRPr="00C9442F">
              <w:rPr>
                <w:rStyle w:val="Hyperlink"/>
                <w:i/>
                <w:iCs/>
                <w:color w:val="auto"/>
                <w:u w:val="none"/>
                <w:lang w:val="en-US"/>
              </w:rPr>
              <w:t xml:space="preserve"> </w:t>
            </w:r>
          </w:p>
        </w:tc>
      </w:tr>
    </w:tbl>
    <w:p w14:paraId="52F4BC7B" w14:textId="77777777" w:rsidR="00895FD3" w:rsidRPr="00C836E9" w:rsidRDefault="00895FD3" w:rsidP="00C836E9">
      <w:pPr>
        <w:spacing w:before="600" w:after="120"/>
        <w:jc w:val="both"/>
        <w:rPr>
          <w:b/>
          <w:bCs/>
          <w:sz w:val="26"/>
          <w:szCs w:val="26"/>
          <w:lang w:val="en-US"/>
        </w:rPr>
      </w:pPr>
      <w:bookmarkStart w:id="9" w:name="dstart"/>
      <w:bookmarkStart w:id="10" w:name="dbreak"/>
      <w:bookmarkEnd w:id="9"/>
      <w:bookmarkEnd w:id="10"/>
      <w:r w:rsidRPr="00C836E9">
        <w:rPr>
          <w:b/>
          <w:bCs/>
          <w:sz w:val="26"/>
          <w:szCs w:val="26"/>
          <w:lang w:val="en-US"/>
        </w:rPr>
        <w:t>1.</w:t>
      </w:r>
      <w:r w:rsidRPr="00C836E9">
        <w:rPr>
          <w:b/>
          <w:bCs/>
          <w:sz w:val="26"/>
          <w:szCs w:val="26"/>
          <w:lang w:val="en-US"/>
        </w:rPr>
        <w:tab/>
        <w:t>Background</w:t>
      </w:r>
    </w:p>
    <w:p w14:paraId="11EFA1A3" w14:textId="77777777" w:rsidR="00895FD3" w:rsidRPr="001B310D" w:rsidRDefault="00895FD3" w:rsidP="00AB13BF">
      <w:pPr>
        <w:spacing w:after="120"/>
        <w:jc w:val="both"/>
        <w:rPr>
          <w:szCs w:val="24"/>
          <w:shd w:val="clear" w:color="auto" w:fill="FFFFFF"/>
          <w:lang w:val="en-US"/>
        </w:rPr>
      </w:pPr>
      <w:r w:rsidRPr="001B310D">
        <w:rPr>
          <w:szCs w:val="24"/>
          <w:lang w:val="en-US"/>
        </w:rPr>
        <w:t>Fellowships are intended to promote inclusiveness and participation by Member States</w:t>
      </w:r>
      <w:r w:rsidRPr="00AB13BF">
        <w:rPr>
          <w:rStyle w:val="FootnoteReference"/>
          <w:sz w:val="18"/>
          <w:szCs w:val="24"/>
          <w:lang w:val="en-US"/>
        </w:rPr>
        <w:footnoteReference w:id="1"/>
      </w:r>
      <w:r w:rsidRPr="00AB13BF">
        <w:rPr>
          <w:sz w:val="18"/>
          <w:szCs w:val="24"/>
          <w:lang w:val="en-US"/>
        </w:rPr>
        <w:t xml:space="preserve"> </w:t>
      </w:r>
      <w:r w:rsidRPr="001B310D">
        <w:rPr>
          <w:szCs w:val="24"/>
          <w:lang w:val="en-US"/>
        </w:rPr>
        <w:t xml:space="preserve">in ITU events and activities, the primary objective being to enhance expertise in telecommunications and information </w:t>
      </w:r>
      <w:r w:rsidRPr="001B310D">
        <w:rPr>
          <w:szCs w:val="24"/>
          <w:lang w:val="en-US"/>
        </w:rPr>
        <w:lastRenderedPageBreak/>
        <w:t xml:space="preserve">and communication technologies, particularly in developing countries. </w:t>
      </w:r>
    </w:p>
    <w:p w14:paraId="3118B3B9" w14:textId="77777777" w:rsidR="00895FD3" w:rsidRPr="001B310D" w:rsidRDefault="00895FD3" w:rsidP="00AB13BF">
      <w:pPr>
        <w:pStyle w:val="enumlev1"/>
        <w:spacing w:before="120" w:after="120"/>
        <w:ind w:left="0" w:firstLine="0"/>
        <w:jc w:val="both"/>
        <w:rPr>
          <w:szCs w:val="24"/>
          <w:lang w:val="en-US"/>
        </w:rPr>
      </w:pPr>
      <w:r w:rsidRPr="001B310D">
        <w:rPr>
          <w:szCs w:val="24"/>
          <w:lang w:val="en-US"/>
        </w:rPr>
        <w:t>Until 31 December 2018, fellowships were governed by Service Order No. 07/05 of 30 March 2007 on “policy for awarding fellowships for activities funded through the ITU regular budget.” According to this Service Order, Member States eligible to receive fellowships funded by the ITU regular budget were those recognized as least developed countries (LDCs), as well as low-income countries having a per capita gross domestic product not exceeding USD 2 000. Priority was given to requests from LDCs. When funding was not sufficient for all valid applications, fellowships were granted with a view to fostering equitable distribution, including gender balance and geographic distribution.</w:t>
      </w:r>
    </w:p>
    <w:p w14:paraId="1BB37AF4" w14:textId="77777777" w:rsidR="00895FD3" w:rsidRPr="001B310D" w:rsidRDefault="00895FD3" w:rsidP="00AB13BF">
      <w:pPr>
        <w:spacing w:after="120"/>
        <w:jc w:val="both"/>
        <w:rPr>
          <w:szCs w:val="24"/>
          <w:lang w:val="en-US"/>
        </w:rPr>
      </w:pPr>
      <w:r w:rsidRPr="001B310D">
        <w:rPr>
          <w:szCs w:val="24"/>
          <w:lang w:val="en-US"/>
        </w:rPr>
        <w:t>Resolution 213 (Dubai, 2018) of the Plenipotentiary Conference on measures to improve, promote</w:t>
      </w:r>
      <w:r w:rsidR="00EB1EB1">
        <w:rPr>
          <w:szCs w:val="24"/>
          <w:lang w:val="en-US"/>
        </w:rPr>
        <w:t>,</w:t>
      </w:r>
      <w:r w:rsidRPr="001B310D">
        <w:rPr>
          <w:szCs w:val="24"/>
          <w:lang w:val="en-US"/>
        </w:rPr>
        <w:t xml:space="preserve"> and strengthen ITU fellowships instructed the Council to review the existing criteria for awarding fellowship and make recommendations to the Secretary-General, with a view to improving, promoting</w:t>
      </w:r>
      <w:r w:rsidR="00EB1EB1">
        <w:rPr>
          <w:szCs w:val="24"/>
          <w:lang w:val="en-US"/>
        </w:rPr>
        <w:t>,</w:t>
      </w:r>
      <w:r w:rsidRPr="001B310D">
        <w:rPr>
          <w:szCs w:val="24"/>
          <w:lang w:val="en-US"/>
        </w:rPr>
        <w:t xml:space="preserve"> and strengthening ITU fellowships. Taking into consideration of the recommendation by the Council, the Secretary-Genera</w:t>
      </w:r>
      <w:r w:rsidR="00EB1EB1">
        <w:rPr>
          <w:szCs w:val="24"/>
          <w:lang w:val="en-US"/>
        </w:rPr>
        <w:t>l will revise the Service Order</w:t>
      </w:r>
      <w:r w:rsidRPr="001B310D">
        <w:rPr>
          <w:szCs w:val="24"/>
          <w:lang w:val="en-US"/>
        </w:rPr>
        <w:t>.</w:t>
      </w:r>
    </w:p>
    <w:p w14:paraId="4F80A5B3" w14:textId="77777777" w:rsidR="00895FD3" w:rsidRPr="00C836E9" w:rsidRDefault="00895FD3" w:rsidP="00C836E9">
      <w:pPr>
        <w:spacing w:before="360" w:after="120"/>
        <w:ind w:left="567" w:hanging="567"/>
        <w:jc w:val="both"/>
        <w:rPr>
          <w:b/>
          <w:bCs/>
          <w:sz w:val="26"/>
          <w:szCs w:val="26"/>
          <w:lang w:val="en-US"/>
        </w:rPr>
      </w:pPr>
      <w:r w:rsidRPr="00C836E9">
        <w:rPr>
          <w:b/>
          <w:bCs/>
          <w:sz w:val="26"/>
          <w:szCs w:val="26"/>
          <w:lang w:val="en-US"/>
        </w:rPr>
        <w:t>2.</w:t>
      </w:r>
      <w:r w:rsidRPr="00C836E9">
        <w:rPr>
          <w:b/>
          <w:bCs/>
          <w:sz w:val="26"/>
          <w:szCs w:val="26"/>
          <w:lang w:val="en-US"/>
        </w:rPr>
        <w:tab/>
        <w:t>Proposed revised policy for awarding fellowships for activities funded through the ITU regular budget</w:t>
      </w:r>
    </w:p>
    <w:p w14:paraId="1561B3AC" w14:textId="77777777" w:rsidR="00895FD3" w:rsidRPr="001B310D" w:rsidRDefault="00895FD3" w:rsidP="00AB13BF">
      <w:pPr>
        <w:spacing w:after="120"/>
        <w:jc w:val="both"/>
        <w:rPr>
          <w:szCs w:val="24"/>
          <w:lang w:val="en-US"/>
        </w:rPr>
      </w:pPr>
      <w:r w:rsidRPr="001B310D">
        <w:rPr>
          <w:lang w:val="en-US"/>
        </w:rPr>
        <w:t xml:space="preserve">The following policy is proposed to </w:t>
      </w:r>
      <w:r w:rsidRPr="001B310D">
        <w:rPr>
          <w:szCs w:val="24"/>
          <w:lang w:val="en-US"/>
        </w:rPr>
        <w:t xml:space="preserve">fellowships awarded to delegates from eligible Member States requesting financial support from the Union to attend ITU events and activities funded through the ITU regular budget. Such events and activities, which may be organized by the General Secretariat or by any of the three </w:t>
      </w:r>
      <w:proofErr w:type="spellStart"/>
      <w:r w:rsidRPr="001B310D">
        <w:rPr>
          <w:szCs w:val="24"/>
          <w:lang w:val="en-US"/>
        </w:rPr>
        <w:t>Bureaux</w:t>
      </w:r>
      <w:proofErr w:type="spellEnd"/>
      <w:r w:rsidRPr="001B310D">
        <w:rPr>
          <w:szCs w:val="24"/>
          <w:lang w:val="en-US"/>
        </w:rPr>
        <w:t xml:space="preserve"> may offer fellowships if a specific budget is allocated for this purpose. </w:t>
      </w:r>
    </w:p>
    <w:p w14:paraId="603699AF" w14:textId="77777777" w:rsidR="00895FD3" w:rsidRPr="001B310D" w:rsidRDefault="00895FD3" w:rsidP="00C836E9">
      <w:pPr>
        <w:spacing w:before="240" w:after="120"/>
        <w:jc w:val="both"/>
        <w:rPr>
          <w:b/>
          <w:bCs/>
          <w:szCs w:val="24"/>
          <w:lang w:val="en-US"/>
        </w:rPr>
      </w:pPr>
      <w:r w:rsidRPr="001B310D">
        <w:rPr>
          <w:b/>
          <w:bCs/>
          <w:szCs w:val="24"/>
          <w:lang w:val="en-US"/>
        </w:rPr>
        <w:t>2.1</w:t>
      </w:r>
      <w:r w:rsidRPr="001B310D">
        <w:rPr>
          <w:b/>
          <w:bCs/>
          <w:szCs w:val="24"/>
          <w:lang w:val="en-US"/>
        </w:rPr>
        <w:tab/>
        <w:t>Eligibility, awarding and selection criteria</w:t>
      </w:r>
    </w:p>
    <w:p w14:paraId="29B2C45D" w14:textId="77777777" w:rsidR="00895FD3" w:rsidRPr="001B310D" w:rsidRDefault="00895FD3" w:rsidP="00AB13BF">
      <w:pPr>
        <w:pStyle w:val="enumlev1"/>
        <w:spacing w:before="120" w:after="120"/>
        <w:ind w:left="0" w:firstLine="0"/>
        <w:jc w:val="both"/>
        <w:rPr>
          <w:szCs w:val="24"/>
          <w:lang w:val="en-US"/>
        </w:rPr>
      </w:pPr>
      <w:r w:rsidRPr="001B310D">
        <w:rPr>
          <w:szCs w:val="24"/>
          <w:lang w:val="en-US"/>
        </w:rPr>
        <w:t>Within the approved budget for the event or activity in question, and within the stipulated deadline for the receipt of requests, the following criteria shall apply:</w:t>
      </w:r>
    </w:p>
    <w:p w14:paraId="4A23EBF1" w14:textId="77777777" w:rsidR="00895FD3" w:rsidRPr="001B310D" w:rsidRDefault="00895FD3" w:rsidP="00C836E9">
      <w:pPr>
        <w:pStyle w:val="enumlev1"/>
        <w:spacing w:before="120" w:after="120"/>
        <w:jc w:val="both"/>
        <w:rPr>
          <w:szCs w:val="24"/>
          <w:lang w:val="en-US"/>
        </w:rPr>
      </w:pPr>
      <w:r w:rsidRPr="001B310D">
        <w:rPr>
          <w:szCs w:val="24"/>
          <w:lang w:val="en-US"/>
        </w:rPr>
        <w:lastRenderedPageBreak/>
        <w:t>1)</w:t>
      </w:r>
      <w:r w:rsidRPr="001B310D">
        <w:rPr>
          <w:szCs w:val="24"/>
          <w:lang w:val="en-US"/>
        </w:rPr>
        <w:tab/>
        <w:t>Member States eligible to receive ITU fellowships are those listed by the United Nations as developing countries, which also include the least developed coun</w:t>
      </w:r>
      <w:r w:rsidR="00EB1EB1">
        <w:rPr>
          <w:szCs w:val="24"/>
          <w:lang w:val="en-US"/>
        </w:rPr>
        <w:t>tries, small island developing s</w:t>
      </w:r>
      <w:r w:rsidRPr="001B310D">
        <w:rPr>
          <w:szCs w:val="24"/>
          <w:lang w:val="en-US"/>
        </w:rPr>
        <w:t>tates, landlocked developing countries (</w:t>
      </w:r>
      <w:r w:rsidRPr="00D70322">
        <w:rPr>
          <w:b/>
          <w:bCs/>
          <w:szCs w:val="24"/>
          <w:lang w:val="en-US"/>
        </w:rPr>
        <w:t>Table 1 in Annex</w:t>
      </w:r>
      <w:r w:rsidRPr="001B310D">
        <w:rPr>
          <w:szCs w:val="24"/>
          <w:lang w:val="en-US"/>
        </w:rPr>
        <w:t>) and countries with economies in transition (</w:t>
      </w:r>
      <w:r w:rsidRPr="00D70322">
        <w:rPr>
          <w:b/>
          <w:bCs/>
          <w:szCs w:val="24"/>
          <w:lang w:val="en-US"/>
        </w:rPr>
        <w:t>Table 2 in Annex</w:t>
      </w:r>
      <w:r w:rsidRPr="001B310D">
        <w:rPr>
          <w:szCs w:val="24"/>
          <w:lang w:val="en-US"/>
        </w:rPr>
        <w:t xml:space="preserve">). </w:t>
      </w:r>
    </w:p>
    <w:p w14:paraId="5F1F5351" w14:textId="77777777" w:rsidR="00895FD3" w:rsidRPr="001B310D" w:rsidRDefault="00895FD3" w:rsidP="00C836E9">
      <w:pPr>
        <w:pStyle w:val="enumlev1"/>
        <w:spacing w:before="120" w:after="120"/>
        <w:jc w:val="both"/>
        <w:rPr>
          <w:lang w:val="en-US"/>
        </w:rPr>
      </w:pPr>
      <w:r w:rsidRPr="001B310D">
        <w:rPr>
          <w:lang w:val="en-US"/>
        </w:rPr>
        <w:t>2)</w:t>
      </w:r>
      <w:r w:rsidRPr="001B310D">
        <w:rPr>
          <w:lang w:val="en-US"/>
        </w:rPr>
        <w:tab/>
        <w:t>Consideration to grant fellowships to high-income developing countries on the list shall only be made subject to available resources and after first fulfilling requests from other eligible Member States listed as low-income, lower-middle-income, and upper-middle-income developing countries.</w:t>
      </w:r>
    </w:p>
    <w:p w14:paraId="4FCC314D" w14:textId="77777777" w:rsidR="00895FD3" w:rsidRPr="001B310D" w:rsidRDefault="00895FD3" w:rsidP="00C836E9">
      <w:pPr>
        <w:pStyle w:val="enumlev1"/>
        <w:spacing w:before="120" w:after="120"/>
        <w:jc w:val="both"/>
        <w:rPr>
          <w:szCs w:val="24"/>
          <w:lang w:val="en-US"/>
        </w:rPr>
      </w:pPr>
      <w:r w:rsidRPr="001B310D">
        <w:rPr>
          <w:szCs w:val="24"/>
          <w:lang w:val="en-US"/>
        </w:rPr>
        <w:t>3)</w:t>
      </w:r>
      <w:r w:rsidRPr="001B310D">
        <w:rPr>
          <w:szCs w:val="24"/>
          <w:lang w:val="en-US"/>
        </w:rPr>
        <w:tab/>
        <w:t xml:space="preserve">Depending on the nature of the event or activity, fellowships may also be granted to representatives of ITU Sector Members (with the exception of profit-making entities) and Academia. A database shall be created showing profit-making and non-profit-making Sector Members. Consideration to grant fellowships to Sector Members/Academia as described above shall only be made </w:t>
      </w:r>
      <w:r w:rsidRPr="001B310D">
        <w:rPr>
          <w:lang w:val="en-US"/>
        </w:rPr>
        <w:t>subject to available resources and</w:t>
      </w:r>
      <w:r w:rsidRPr="001B310D">
        <w:rPr>
          <w:szCs w:val="24"/>
          <w:lang w:val="en-US"/>
        </w:rPr>
        <w:t xml:space="preserve"> after first fulfilling requests from eligible Member States.</w:t>
      </w:r>
    </w:p>
    <w:p w14:paraId="678C3FDF" w14:textId="77777777" w:rsidR="00895FD3" w:rsidRPr="001B310D" w:rsidRDefault="00895FD3" w:rsidP="00C836E9">
      <w:pPr>
        <w:pStyle w:val="enumlev1"/>
        <w:spacing w:before="120" w:after="120"/>
        <w:jc w:val="both"/>
        <w:rPr>
          <w:szCs w:val="24"/>
          <w:lang w:val="en-US"/>
        </w:rPr>
      </w:pPr>
      <w:r w:rsidRPr="001B310D">
        <w:rPr>
          <w:szCs w:val="24"/>
          <w:lang w:val="en-US"/>
        </w:rPr>
        <w:t>4)</w:t>
      </w:r>
      <w:r w:rsidRPr="001B310D">
        <w:rPr>
          <w:szCs w:val="24"/>
          <w:lang w:val="en-US"/>
        </w:rPr>
        <w:tab/>
        <w:t xml:space="preserve">One full fellowship, or one or two partial fellowships can be granted per eligible Member State/entity. </w:t>
      </w:r>
    </w:p>
    <w:p w14:paraId="0A7B333E" w14:textId="77777777" w:rsidR="00895FD3" w:rsidRPr="001B310D" w:rsidRDefault="00895FD3" w:rsidP="00AB13BF">
      <w:pPr>
        <w:pStyle w:val="enumlev1"/>
        <w:spacing w:before="120" w:after="120"/>
        <w:jc w:val="both"/>
        <w:rPr>
          <w:rFonts w:cstheme="minorHAnsi"/>
          <w:szCs w:val="24"/>
          <w:lang w:val="en-US"/>
        </w:rPr>
      </w:pPr>
      <w:r w:rsidRPr="001B310D">
        <w:rPr>
          <w:rFonts w:cstheme="minorHAnsi"/>
          <w:szCs w:val="24"/>
          <w:lang w:val="en-US"/>
        </w:rPr>
        <w:tab/>
        <w:t xml:space="preserve">A full fellowship includes one return economy class air ticket by the most direct/economical route from the country of origin to the venue of the event/activity as well as a daily allowance to cover accommodation, meals and incidental expenses. </w:t>
      </w:r>
    </w:p>
    <w:p w14:paraId="33699436" w14:textId="77777777" w:rsidR="00895FD3" w:rsidRPr="001B310D" w:rsidRDefault="00895FD3" w:rsidP="00AB13BF">
      <w:pPr>
        <w:pStyle w:val="enumlev1"/>
        <w:spacing w:before="120" w:after="120"/>
        <w:jc w:val="both"/>
        <w:rPr>
          <w:rFonts w:cstheme="minorHAnsi"/>
          <w:szCs w:val="24"/>
          <w:lang w:val="en-US"/>
        </w:rPr>
      </w:pPr>
      <w:r w:rsidRPr="001B310D">
        <w:rPr>
          <w:rFonts w:cstheme="minorHAnsi"/>
          <w:szCs w:val="24"/>
          <w:lang w:val="en-US"/>
        </w:rPr>
        <w:tab/>
        <w:t xml:space="preserve">A partial fellowship covers either a return economy class air ticket or a daily allowance. </w:t>
      </w:r>
      <w:r w:rsidRPr="001B310D">
        <w:rPr>
          <w:szCs w:val="24"/>
          <w:lang w:val="en-US"/>
        </w:rPr>
        <w:t>In the case of partial fellowships, ITU will bear the cost of air tickets or daily subsistence allowances; the Member State/entity concerned shall cover the remainder of the fellowship. Partial fellowships are to be encouraged to the extent possible to ensure efficient use of the available funds.</w:t>
      </w:r>
    </w:p>
    <w:p w14:paraId="7467A86A" w14:textId="77777777" w:rsidR="00895FD3" w:rsidRPr="001B310D" w:rsidRDefault="00895FD3" w:rsidP="00AB13BF">
      <w:pPr>
        <w:pStyle w:val="enumlev1"/>
        <w:spacing w:before="120" w:after="120"/>
        <w:jc w:val="both"/>
        <w:rPr>
          <w:szCs w:val="24"/>
          <w:lang w:val="en-US"/>
        </w:rPr>
      </w:pPr>
      <w:r w:rsidRPr="001B310D">
        <w:rPr>
          <w:szCs w:val="24"/>
          <w:lang w:val="en-US"/>
        </w:rPr>
        <w:t>5)</w:t>
      </w:r>
      <w:r w:rsidRPr="001B310D">
        <w:rPr>
          <w:szCs w:val="24"/>
          <w:lang w:val="en-US"/>
        </w:rPr>
        <w:tab/>
        <w:t xml:space="preserve">In awarding a fellowship, account shall be taken of: </w:t>
      </w:r>
    </w:p>
    <w:p w14:paraId="47B4F1AE" w14:textId="77777777" w:rsidR="00895FD3" w:rsidRPr="001B310D" w:rsidRDefault="00895FD3" w:rsidP="00F708AF">
      <w:pPr>
        <w:pStyle w:val="enumlev1"/>
        <w:numPr>
          <w:ilvl w:val="0"/>
          <w:numId w:val="43"/>
        </w:numPr>
        <w:tabs>
          <w:tab w:val="clear" w:pos="567"/>
          <w:tab w:val="clear" w:pos="1134"/>
          <w:tab w:val="clear" w:pos="1701"/>
          <w:tab w:val="clear" w:pos="2268"/>
          <w:tab w:val="clear" w:pos="2835"/>
        </w:tabs>
        <w:spacing w:before="80"/>
        <w:ind w:left="1134" w:hanging="567"/>
        <w:jc w:val="both"/>
        <w:rPr>
          <w:color w:val="222222"/>
          <w:szCs w:val="24"/>
          <w:lang w:val="en-US"/>
        </w:rPr>
      </w:pPr>
      <w:r w:rsidRPr="001B310D">
        <w:rPr>
          <w:szCs w:val="24"/>
          <w:lang w:val="en-US"/>
        </w:rPr>
        <w:lastRenderedPageBreak/>
        <w:t>the candidates’ professional background; current position, and the practical use they intend to make of the knowledge and experience to be gained;</w:t>
      </w:r>
    </w:p>
    <w:p w14:paraId="03A86DC4" w14:textId="77777777" w:rsidR="00895FD3" w:rsidRPr="001B310D" w:rsidRDefault="00895FD3" w:rsidP="00F708AF">
      <w:pPr>
        <w:pStyle w:val="enumlev1"/>
        <w:numPr>
          <w:ilvl w:val="0"/>
          <w:numId w:val="43"/>
        </w:numPr>
        <w:tabs>
          <w:tab w:val="clear" w:pos="567"/>
          <w:tab w:val="clear" w:pos="1134"/>
          <w:tab w:val="clear" w:pos="1701"/>
          <w:tab w:val="clear" w:pos="2268"/>
          <w:tab w:val="clear" w:pos="2835"/>
        </w:tabs>
        <w:spacing w:before="60"/>
        <w:ind w:left="1134" w:hanging="567"/>
        <w:jc w:val="both"/>
        <w:rPr>
          <w:szCs w:val="24"/>
          <w:lang w:val="en-US"/>
        </w:rPr>
      </w:pPr>
      <w:r w:rsidRPr="001B310D">
        <w:rPr>
          <w:color w:val="222222"/>
          <w:szCs w:val="24"/>
          <w:lang w:val="en-US"/>
        </w:rPr>
        <w:t xml:space="preserve">candidates that make a significant </w:t>
      </w:r>
      <w:r w:rsidRPr="001B310D">
        <w:rPr>
          <w:szCs w:val="24"/>
          <w:lang w:val="en-US"/>
        </w:rPr>
        <w:t>contribution to the work of the event or activity including written contributions;</w:t>
      </w:r>
    </w:p>
    <w:p w14:paraId="6F87AB9A" w14:textId="77777777" w:rsidR="00895FD3" w:rsidRPr="001B310D" w:rsidRDefault="00895FD3" w:rsidP="00F708AF">
      <w:pPr>
        <w:pStyle w:val="enumlev1"/>
        <w:numPr>
          <w:ilvl w:val="0"/>
          <w:numId w:val="43"/>
        </w:numPr>
        <w:tabs>
          <w:tab w:val="clear" w:pos="567"/>
          <w:tab w:val="clear" w:pos="1134"/>
          <w:tab w:val="clear" w:pos="1701"/>
          <w:tab w:val="clear" w:pos="2268"/>
          <w:tab w:val="clear" w:pos="2835"/>
        </w:tabs>
        <w:spacing w:before="60"/>
        <w:ind w:left="1134" w:hanging="567"/>
        <w:jc w:val="both"/>
        <w:rPr>
          <w:szCs w:val="24"/>
          <w:lang w:val="en-US"/>
        </w:rPr>
      </w:pPr>
      <w:r w:rsidRPr="001B310D">
        <w:rPr>
          <w:szCs w:val="24"/>
          <w:lang w:val="en-US"/>
        </w:rPr>
        <w:t xml:space="preserve">candidates that have a specific role (for example, speakers and </w:t>
      </w:r>
      <w:proofErr w:type="spellStart"/>
      <w:r w:rsidRPr="001B310D">
        <w:rPr>
          <w:szCs w:val="24"/>
          <w:lang w:val="en-US"/>
        </w:rPr>
        <w:t>panellists</w:t>
      </w:r>
      <w:proofErr w:type="spellEnd"/>
      <w:r w:rsidRPr="001B310D">
        <w:rPr>
          <w:szCs w:val="24"/>
          <w:lang w:val="en-US"/>
        </w:rPr>
        <w:t>) in the event or activity for which they are seeking a fellowship;</w:t>
      </w:r>
    </w:p>
    <w:p w14:paraId="42CF2403" w14:textId="77777777" w:rsidR="00895FD3" w:rsidRPr="001B310D" w:rsidRDefault="00895FD3" w:rsidP="00F708AF">
      <w:pPr>
        <w:pStyle w:val="enumlev1"/>
        <w:numPr>
          <w:ilvl w:val="0"/>
          <w:numId w:val="43"/>
        </w:numPr>
        <w:tabs>
          <w:tab w:val="clear" w:pos="567"/>
          <w:tab w:val="clear" w:pos="1134"/>
          <w:tab w:val="clear" w:pos="1701"/>
          <w:tab w:val="clear" w:pos="2268"/>
          <w:tab w:val="clear" w:pos="2835"/>
        </w:tabs>
        <w:spacing w:before="60"/>
        <w:ind w:left="1134" w:hanging="567"/>
        <w:jc w:val="both"/>
        <w:rPr>
          <w:szCs w:val="24"/>
          <w:lang w:val="en-US"/>
        </w:rPr>
      </w:pPr>
      <w:proofErr w:type="gramStart"/>
      <w:r w:rsidRPr="001B310D">
        <w:rPr>
          <w:color w:val="222222"/>
          <w:szCs w:val="24"/>
          <w:lang w:val="en-US"/>
        </w:rPr>
        <w:t>candidates</w:t>
      </w:r>
      <w:proofErr w:type="gramEnd"/>
      <w:r w:rsidRPr="001B310D">
        <w:rPr>
          <w:color w:val="222222"/>
          <w:szCs w:val="24"/>
          <w:lang w:val="en-US"/>
        </w:rPr>
        <w:t xml:space="preserve"> from eligible Member States/entities that have not recently benefited from a fellowship.</w:t>
      </w:r>
    </w:p>
    <w:p w14:paraId="1FA564AD" w14:textId="77777777" w:rsidR="00895FD3" w:rsidRPr="001B310D" w:rsidRDefault="00895FD3" w:rsidP="00AB13BF">
      <w:pPr>
        <w:pStyle w:val="enumlev1"/>
        <w:spacing w:before="120" w:after="120"/>
        <w:jc w:val="both"/>
        <w:rPr>
          <w:szCs w:val="24"/>
          <w:lang w:val="en-US"/>
        </w:rPr>
      </w:pPr>
      <w:r w:rsidRPr="001B310D">
        <w:rPr>
          <w:szCs w:val="24"/>
          <w:lang w:val="en-US"/>
        </w:rPr>
        <w:t>6)</w:t>
      </w:r>
      <w:r w:rsidRPr="001B310D">
        <w:rPr>
          <w:szCs w:val="24"/>
          <w:lang w:val="en-US"/>
        </w:rPr>
        <w:tab/>
        <w:t>Fellowships shall be awarded in a fair and transparent manner with a view to maintaining equitable geographical distribution, gender balance and the inclusion of delegates with disabilities and with specific needs</w:t>
      </w:r>
      <w:r w:rsidRPr="00EB1EB1">
        <w:rPr>
          <w:rStyle w:val="FootnoteReference"/>
          <w:sz w:val="18"/>
          <w:lang w:val="en-US"/>
        </w:rPr>
        <w:footnoteReference w:id="2"/>
      </w:r>
      <w:r w:rsidRPr="001B310D">
        <w:rPr>
          <w:szCs w:val="24"/>
          <w:lang w:val="en-US"/>
        </w:rPr>
        <w:t xml:space="preserve">. In particular, the fellowship </w:t>
      </w:r>
      <w:proofErr w:type="spellStart"/>
      <w:r w:rsidRPr="001B310D">
        <w:rPr>
          <w:szCs w:val="24"/>
          <w:lang w:val="en-US"/>
        </w:rPr>
        <w:t>programme</w:t>
      </w:r>
      <w:proofErr w:type="spellEnd"/>
      <w:r w:rsidRPr="001B310D">
        <w:rPr>
          <w:szCs w:val="24"/>
          <w:lang w:val="en-US"/>
        </w:rPr>
        <w:t xml:space="preserve"> should be expanded in order to enable delegates with disabilities and delegates with specific needs, within existing budgetary constraints, to participate in the work of ITU.</w:t>
      </w:r>
    </w:p>
    <w:p w14:paraId="271415AB" w14:textId="77777777" w:rsidR="00895FD3" w:rsidRPr="001B310D" w:rsidRDefault="00895FD3" w:rsidP="00AB13BF">
      <w:pPr>
        <w:pStyle w:val="enumlev1"/>
        <w:spacing w:before="120" w:after="120"/>
        <w:jc w:val="both"/>
        <w:rPr>
          <w:szCs w:val="24"/>
          <w:lang w:val="en-US"/>
        </w:rPr>
      </w:pPr>
      <w:r w:rsidRPr="001B310D">
        <w:rPr>
          <w:szCs w:val="24"/>
          <w:lang w:val="en-US"/>
        </w:rPr>
        <w:t>7)</w:t>
      </w:r>
      <w:r w:rsidRPr="001B310D">
        <w:rPr>
          <w:szCs w:val="24"/>
          <w:lang w:val="en-US"/>
        </w:rPr>
        <w:tab/>
        <w:t>A fellowship application shall be considered valid only if submitted and duly signed by a National Designated Focal Point and/or a senior official from an administration of a Member State or, as the case may be, from a Sector Member (with the exception of profit-making entities) or from Academia.</w:t>
      </w:r>
    </w:p>
    <w:p w14:paraId="48900C46" w14:textId="77777777" w:rsidR="00895FD3" w:rsidRPr="001B310D" w:rsidRDefault="00895FD3" w:rsidP="00AB13BF">
      <w:pPr>
        <w:pStyle w:val="enumlev1"/>
        <w:spacing w:before="120" w:after="120"/>
        <w:jc w:val="both"/>
        <w:rPr>
          <w:szCs w:val="24"/>
          <w:lang w:val="en-US"/>
        </w:rPr>
      </w:pPr>
      <w:r w:rsidRPr="001B310D">
        <w:rPr>
          <w:szCs w:val="24"/>
          <w:lang w:val="en-US"/>
        </w:rPr>
        <w:t>8)</w:t>
      </w:r>
      <w:r w:rsidRPr="001B310D">
        <w:rPr>
          <w:szCs w:val="24"/>
          <w:lang w:val="en-US"/>
        </w:rPr>
        <w:tab/>
        <w:t xml:space="preserve">The highest-ranking officials (Head of State, Head of Government, </w:t>
      </w:r>
      <w:proofErr w:type="gramStart"/>
      <w:r w:rsidRPr="001B310D">
        <w:rPr>
          <w:szCs w:val="24"/>
          <w:lang w:val="en-US"/>
        </w:rPr>
        <w:t>Minister</w:t>
      </w:r>
      <w:proofErr w:type="gramEnd"/>
      <w:r w:rsidRPr="001B310D">
        <w:rPr>
          <w:szCs w:val="24"/>
          <w:lang w:val="en-US"/>
        </w:rPr>
        <w:t xml:space="preserve">, Vice-Minister, </w:t>
      </w:r>
      <w:r w:rsidRPr="00C836E9">
        <w:rPr>
          <w:spacing w:val="-2"/>
          <w:szCs w:val="24"/>
          <w:lang w:val="en-US"/>
        </w:rPr>
        <w:t>Secretary of State or equivalent, high-ranking diplomats) shall not be considered for fellowships.</w:t>
      </w:r>
    </w:p>
    <w:p w14:paraId="5933BA63" w14:textId="77777777" w:rsidR="00895FD3" w:rsidRPr="001B310D" w:rsidRDefault="00895FD3" w:rsidP="00AB13BF">
      <w:pPr>
        <w:pStyle w:val="enumlev1"/>
        <w:spacing w:before="120" w:after="120"/>
        <w:jc w:val="both"/>
        <w:rPr>
          <w:szCs w:val="24"/>
          <w:lang w:val="en-US"/>
        </w:rPr>
      </w:pPr>
      <w:r w:rsidRPr="001B310D">
        <w:rPr>
          <w:szCs w:val="24"/>
          <w:lang w:val="en-US"/>
        </w:rPr>
        <w:t>9)</w:t>
      </w:r>
      <w:r w:rsidRPr="001B310D">
        <w:rPr>
          <w:szCs w:val="24"/>
          <w:lang w:val="en-US"/>
        </w:rPr>
        <w:tab/>
        <w:t>Fellowships shall not be granted for treaty-making conferences (Plenipotentiary Conferences, World and Regional Radiocommunication Conferences</w:t>
      </w:r>
      <w:r w:rsidR="00EB1EB1">
        <w:rPr>
          <w:szCs w:val="24"/>
          <w:lang w:val="en-US"/>
        </w:rPr>
        <w:t>,</w:t>
      </w:r>
      <w:r w:rsidRPr="001B310D">
        <w:rPr>
          <w:szCs w:val="24"/>
          <w:lang w:val="en-US"/>
        </w:rPr>
        <w:t xml:space="preserve"> and World Conferences on International Telecommunications) and for the ITU Council.</w:t>
      </w:r>
    </w:p>
    <w:p w14:paraId="30824374" w14:textId="77777777" w:rsidR="00895FD3" w:rsidRPr="001B310D" w:rsidRDefault="00895FD3" w:rsidP="00C836E9">
      <w:pPr>
        <w:spacing w:before="240" w:after="120"/>
        <w:jc w:val="both"/>
        <w:rPr>
          <w:b/>
          <w:bCs/>
          <w:szCs w:val="24"/>
          <w:lang w:val="en-US"/>
        </w:rPr>
      </w:pPr>
      <w:r w:rsidRPr="001B310D">
        <w:rPr>
          <w:b/>
          <w:bCs/>
          <w:szCs w:val="24"/>
          <w:lang w:val="en-US"/>
        </w:rPr>
        <w:t>2.2</w:t>
      </w:r>
      <w:r w:rsidRPr="001B310D">
        <w:rPr>
          <w:b/>
          <w:bCs/>
          <w:szCs w:val="24"/>
          <w:lang w:val="en-US"/>
        </w:rPr>
        <w:tab/>
        <w:t xml:space="preserve">Measures to further promote fellowships </w:t>
      </w:r>
    </w:p>
    <w:p w14:paraId="10628AAA" w14:textId="77777777" w:rsidR="00895FD3" w:rsidRPr="001B310D" w:rsidRDefault="00895FD3" w:rsidP="00AB13BF">
      <w:pPr>
        <w:spacing w:after="120"/>
        <w:jc w:val="both"/>
        <w:rPr>
          <w:szCs w:val="24"/>
          <w:lang w:val="en-US"/>
        </w:rPr>
      </w:pPr>
      <w:r w:rsidRPr="001B310D">
        <w:rPr>
          <w:szCs w:val="24"/>
          <w:lang w:val="en-US"/>
        </w:rPr>
        <w:t>Criteria for awarding fellowships, including eligibility, shall be clearly indicated in the invitation letters for events and activities offering fellowship opportunities. Such criteria shall be updated regularly, as necessary, on the basis of recommendations from the ITU Council in line with Resolution 213 (Dubai, 2018)</w:t>
      </w:r>
      <w:r w:rsidRPr="001B310D">
        <w:rPr>
          <w:lang w:val="en-US"/>
        </w:rPr>
        <w:t xml:space="preserve"> </w:t>
      </w:r>
      <w:r w:rsidRPr="001B310D">
        <w:rPr>
          <w:szCs w:val="24"/>
          <w:lang w:val="en-US"/>
        </w:rPr>
        <w:t>of the Plenipotentiary Conference on measures to improve, promote and strengthen ITU fellowships.</w:t>
      </w:r>
    </w:p>
    <w:p w14:paraId="2F6E6736" w14:textId="77777777" w:rsidR="00895FD3" w:rsidRPr="001B310D" w:rsidRDefault="00895FD3" w:rsidP="00AB13BF">
      <w:pPr>
        <w:spacing w:after="120"/>
        <w:jc w:val="both"/>
        <w:rPr>
          <w:szCs w:val="24"/>
          <w:lang w:val="en-US"/>
        </w:rPr>
      </w:pPr>
      <w:r w:rsidRPr="001B310D">
        <w:rPr>
          <w:szCs w:val="24"/>
          <w:lang w:val="en-US"/>
        </w:rPr>
        <w:t>In the invitation letters for events and activities offering fellowship opportunities, Member States/ entities shall be encouraged to consider gender balance and the inclusion of delegates with disabilities and with specific needs when proposing delegates eligible for fellowships.</w:t>
      </w:r>
    </w:p>
    <w:p w14:paraId="397A5916" w14:textId="77777777" w:rsidR="00895FD3" w:rsidRPr="001B310D" w:rsidRDefault="00895FD3" w:rsidP="00AB13BF">
      <w:pPr>
        <w:spacing w:after="120"/>
        <w:jc w:val="both"/>
        <w:rPr>
          <w:rFonts w:cstheme="majorBidi"/>
          <w:szCs w:val="24"/>
          <w:lang w:val="en-US"/>
        </w:rPr>
      </w:pPr>
      <w:r w:rsidRPr="001B310D">
        <w:rPr>
          <w:szCs w:val="24"/>
          <w:lang w:val="en-US"/>
        </w:rPr>
        <w:t xml:space="preserve">A dedicated website for fellowships shall be created to serve as a repository for all information on ITU fellowships, including an annual list of events and activities offering fellowship opportunities, as well as guidelines for fellowship beneficiaries. </w:t>
      </w:r>
    </w:p>
    <w:p w14:paraId="25B86BFF" w14:textId="77777777" w:rsidR="00895FD3" w:rsidRPr="001B310D" w:rsidRDefault="00895FD3" w:rsidP="00D41485">
      <w:pPr>
        <w:keepNext/>
        <w:keepLines/>
        <w:spacing w:after="120"/>
        <w:jc w:val="both"/>
        <w:rPr>
          <w:b/>
          <w:bCs/>
          <w:szCs w:val="24"/>
          <w:lang w:val="en-US"/>
        </w:rPr>
      </w:pPr>
      <w:r w:rsidRPr="001B310D">
        <w:rPr>
          <w:b/>
          <w:bCs/>
          <w:szCs w:val="24"/>
          <w:lang w:val="en-US"/>
        </w:rPr>
        <w:t>2.3</w:t>
      </w:r>
      <w:r w:rsidRPr="001B310D">
        <w:rPr>
          <w:b/>
          <w:bCs/>
          <w:szCs w:val="24"/>
          <w:lang w:val="en-US"/>
        </w:rPr>
        <w:tab/>
        <w:t>Reporting on fellowships</w:t>
      </w:r>
    </w:p>
    <w:p w14:paraId="2F13E8A9" w14:textId="77777777" w:rsidR="00895FD3" w:rsidRDefault="00895FD3" w:rsidP="00D41485">
      <w:pPr>
        <w:keepNext/>
        <w:keepLines/>
        <w:spacing w:after="120"/>
        <w:jc w:val="both"/>
        <w:rPr>
          <w:szCs w:val="24"/>
          <w:lang w:val="en-US"/>
        </w:rPr>
      </w:pPr>
      <w:r w:rsidRPr="001B310D">
        <w:rPr>
          <w:szCs w:val="24"/>
          <w:lang w:val="en-US"/>
        </w:rPr>
        <w:t>In line with the relevant provisions of Resolution 213 (Dubai, 2018)</w:t>
      </w:r>
      <w:r w:rsidRPr="001B310D">
        <w:rPr>
          <w:lang w:val="en-US"/>
        </w:rPr>
        <w:t xml:space="preserve"> </w:t>
      </w:r>
      <w:r w:rsidRPr="001B310D">
        <w:rPr>
          <w:szCs w:val="24"/>
          <w:lang w:val="en-US"/>
        </w:rPr>
        <w:t xml:space="preserve">of the Plenipotentiary Conference, an annual report on fellowships shall be prepared to the ITU Council covering, </w:t>
      </w:r>
      <w:r w:rsidRPr="001B310D">
        <w:rPr>
          <w:i/>
          <w:iCs/>
          <w:szCs w:val="24"/>
          <w:lang w:val="en-US"/>
        </w:rPr>
        <w:t>inter alia</w:t>
      </w:r>
      <w:r w:rsidRPr="001B310D">
        <w:rPr>
          <w:szCs w:val="24"/>
          <w:lang w:val="en-US"/>
        </w:rPr>
        <w:t>, information and analysis on ITU Sectors and the General Secretariat; number of fellowships awarded per region and country; gender/disabilities and specific needs; and expenses.</w:t>
      </w:r>
    </w:p>
    <w:p w14:paraId="29D158C3" w14:textId="77777777" w:rsidR="007E5BAC" w:rsidRPr="00771129" w:rsidRDefault="007E5BAC" w:rsidP="00A7446B">
      <w:pPr>
        <w:spacing w:before="240"/>
        <w:rPr>
          <w:b/>
          <w:bCs/>
          <w:lang w:val="en-US"/>
        </w:rPr>
      </w:pPr>
      <w:r w:rsidRPr="00A7446B">
        <w:rPr>
          <w:b/>
          <w:bCs/>
          <w:lang w:val="en-US"/>
        </w:rPr>
        <w:t xml:space="preserve">2.4 </w:t>
      </w:r>
      <w:r w:rsidR="00767BA8">
        <w:rPr>
          <w:b/>
          <w:bCs/>
          <w:lang w:val="en-US"/>
        </w:rPr>
        <w:tab/>
      </w:r>
      <w:r w:rsidRPr="00771129">
        <w:rPr>
          <w:b/>
          <w:bCs/>
          <w:lang w:val="en-US"/>
        </w:rPr>
        <w:t>Ensuring adequate control over the use of fellowships</w:t>
      </w:r>
    </w:p>
    <w:p w14:paraId="5F47019C" w14:textId="77777777" w:rsidR="007E5BAC" w:rsidRPr="00771129" w:rsidRDefault="007E5BAC" w:rsidP="00A7446B">
      <w:pPr>
        <w:rPr>
          <w:lang w:val="en-US"/>
        </w:rPr>
      </w:pPr>
      <w:r w:rsidRPr="00771129">
        <w:rPr>
          <w:lang w:val="en-US"/>
        </w:rPr>
        <w:t xml:space="preserve">The Secretary-General will establish rules and procedures to ensure internal oversight and good governance in </w:t>
      </w:r>
      <w:r>
        <w:rPr>
          <w:lang w:val="en-US"/>
        </w:rPr>
        <w:t xml:space="preserve">the use of fellowships. </w:t>
      </w:r>
      <w:r w:rsidRPr="00771129">
        <w:rPr>
          <w:lang w:val="en-US"/>
        </w:rPr>
        <w:t>These rules and procedures will specify</w:t>
      </w:r>
      <w:r w:rsidRPr="00771129">
        <w:rPr>
          <w:i/>
          <w:iCs/>
          <w:lang w:val="en-US"/>
        </w:rPr>
        <w:t>, inter alia,</w:t>
      </w:r>
      <w:r w:rsidRPr="00771129">
        <w:rPr>
          <w:lang w:val="en-US"/>
        </w:rPr>
        <w:t xml:space="preserve"> the number of fellowships any one individual may receive in a financial year, and also limit the amount of financial support a person can receive during a financial year.</w:t>
      </w:r>
    </w:p>
    <w:p w14:paraId="4215B688" w14:textId="77777777" w:rsidR="007E5BAC" w:rsidRPr="001B310D" w:rsidRDefault="007E5BAC" w:rsidP="00A7446B">
      <w:pPr>
        <w:rPr>
          <w:rFonts w:cstheme="majorBidi"/>
          <w:szCs w:val="24"/>
          <w:lang w:val="en-US"/>
        </w:rPr>
      </w:pPr>
    </w:p>
    <w:p w14:paraId="560858B8" w14:textId="77777777" w:rsidR="00895FD3" w:rsidRPr="001B310D" w:rsidRDefault="00895FD3" w:rsidP="00895FD3">
      <w:pPr>
        <w:spacing w:after="120"/>
        <w:rPr>
          <w:rFonts w:cstheme="majorBidi"/>
          <w:szCs w:val="24"/>
          <w:lang w:val="en-US"/>
        </w:rPr>
        <w:sectPr w:rsidR="00895FD3" w:rsidRPr="001B310D" w:rsidSect="003D0848">
          <w:pgSz w:w="11907" w:h="16834" w:code="9"/>
          <w:pgMar w:top="1418" w:right="1134" w:bottom="1418" w:left="1134" w:header="720" w:footer="720" w:gutter="0"/>
          <w:paperSrc w:first="7" w:other="7"/>
          <w:pgNumType w:start="1"/>
          <w:cols w:space="720"/>
          <w:titlePg/>
          <w:docGrid w:linePitch="326"/>
        </w:sectPr>
      </w:pPr>
    </w:p>
    <w:p w14:paraId="19407877" w14:textId="77777777" w:rsidR="00895FD3" w:rsidRPr="001B310D" w:rsidRDefault="00895FD3" w:rsidP="00895FD3">
      <w:pPr>
        <w:spacing w:before="80" w:after="40"/>
        <w:jc w:val="center"/>
        <w:rPr>
          <w:rFonts w:eastAsia="AGaramondPro-Regular" w:cs="AGaramondPro-Regular"/>
          <w:b/>
          <w:bCs/>
          <w:color w:val="244061" w:themeColor="accent1" w:themeShade="80"/>
          <w:sz w:val="20"/>
          <w:lang w:val="en-US"/>
        </w:rPr>
      </w:pPr>
      <w:r w:rsidRPr="001B310D">
        <w:rPr>
          <w:rFonts w:eastAsia="SimSun" w:cs="Arial"/>
          <w:b/>
          <w:bCs/>
          <w:color w:val="1F4E79"/>
          <w:sz w:val="20"/>
          <w:lang w:val="en-US" w:eastAsia="zh-CN"/>
        </w:rPr>
        <w:t xml:space="preserve">ANNEX 1: </w:t>
      </w:r>
      <w:r w:rsidRPr="001B310D">
        <w:rPr>
          <w:rFonts w:eastAsia="AGaramondPro-Regular" w:cs="AGaramondPro-Regular"/>
          <w:b/>
          <w:bCs/>
          <w:color w:val="244061" w:themeColor="accent1" w:themeShade="80"/>
          <w:sz w:val="20"/>
          <w:lang w:val="en-US"/>
        </w:rPr>
        <w:t>Member States eligible for fellowships funded through the ITU regular budget</w:t>
      </w:r>
    </w:p>
    <w:p w14:paraId="595A3D1A" w14:textId="77777777" w:rsidR="00895FD3" w:rsidRPr="001B310D" w:rsidRDefault="00895FD3" w:rsidP="00895FD3">
      <w:pPr>
        <w:spacing w:before="0"/>
        <w:rPr>
          <w:rFonts w:eastAsia="AGaramondPro-Regular" w:cs="AGaramondPro-Regular"/>
          <w:b/>
          <w:bCs/>
          <w:color w:val="244061" w:themeColor="accent1" w:themeShade="80"/>
          <w:sz w:val="20"/>
          <w:lang w:val="en-US"/>
        </w:rPr>
      </w:pPr>
      <w:r w:rsidRPr="001B310D">
        <w:rPr>
          <w:rFonts w:eastAsia="AGaramondPro-Regular" w:cs="AGaramondPro-Regular"/>
          <w:color w:val="244061" w:themeColor="accent1" w:themeShade="80"/>
          <w:sz w:val="20"/>
          <w:lang w:val="en-US"/>
        </w:rPr>
        <w:t>Member States eligible for fellowships are those listed by the United Nations</w:t>
      </w:r>
      <w:r w:rsidRPr="001B310D">
        <w:rPr>
          <w:rStyle w:val="FootnoteReference"/>
          <w:rFonts w:eastAsia="AGaramondPro-Regular" w:cs="AGaramondPro-Regular"/>
          <w:color w:val="244061" w:themeColor="accent1" w:themeShade="80"/>
          <w:lang w:val="en-US"/>
        </w:rPr>
        <w:footnoteReference w:id="3"/>
      </w:r>
      <w:r w:rsidRPr="001B310D">
        <w:rPr>
          <w:rFonts w:eastAsia="AGaramondPro-Regular" w:cs="AGaramondPro-Regular"/>
          <w:color w:val="244061" w:themeColor="accent1" w:themeShade="80"/>
          <w:sz w:val="20"/>
          <w:lang w:val="en-US"/>
        </w:rPr>
        <w:t xml:space="preserve"> as developing countries. These include the least developed countries, </w:t>
      </w:r>
      <w:r w:rsidR="00285940" w:rsidRPr="001B310D">
        <w:rPr>
          <w:rFonts w:eastAsia="AGaramondPro-Regular" w:cs="AGaramondPro-Regular"/>
          <w:color w:val="244061" w:themeColor="accent1" w:themeShade="80"/>
          <w:sz w:val="20"/>
          <w:lang w:val="en-US"/>
        </w:rPr>
        <w:t>Small Island</w:t>
      </w:r>
      <w:r w:rsidRPr="001B310D">
        <w:rPr>
          <w:rFonts w:eastAsia="AGaramondPro-Regular" w:cs="AGaramondPro-Regular"/>
          <w:color w:val="244061" w:themeColor="accent1" w:themeShade="80"/>
          <w:sz w:val="20"/>
          <w:lang w:val="en-US"/>
        </w:rPr>
        <w:t xml:space="preserve"> developing </w:t>
      </w:r>
      <w:r w:rsidR="00EB1EB1">
        <w:rPr>
          <w:rFonts w:eastAsia="AGaramondPro-Regular" w:cs="AGaramondPro-Regular"/>
          <w:color w:val="244061" w:themeColor="accent1" w:themeShade="80"/>
          <w:sz w:val="20"/>
          <w:lang w:val="en-US"/>
        </w:rPr>
        <w:t>s</w:t>
      </w:r>
      <w:r w:rsidRPr="001B310D">
        <w:rPr>
          <w:rFonts w:eastAsia="AGaramondPro-Regular" w:cs="AGaramondPro-Regular"/>
          <w:color w:val="244061" w:themeColor="accent1" w:themeShade="80"/>
          <w:sz w:val="20"/>
          <w:lang w:val="en-US"/>
        </w:rPr>
        <w:t>tates, landlocked developing countries (Table 1) and countries with economies in transition (</w:t>
      </w:r>
      <w:hyperlink w:anchor="Table2" w:history="1">
        <w:r w:rsidRPr="00285940">
          <w:rPr>
            <w:rStyle w:val="Hyperlink"/>
            <w:rFonts w:eastAsia="AGaramondPro-Regular" w:cs="AGaramondPro-Regular"/>
            <w:sz w:val="20"/>
            <w:lang w:val="en-US"/>
          </w:rPr>
          <w:t>Table 2</w:t>
        </w:r>
      </w:hyperlink>
      <w:r w:rsidRPr="001B310D">
        <w:rPr>
          <w:rFonts w:eastAsia="AGaramondPro-Regular" w:cs="AGaramondPro-Regular"/>
          <w:color w:val="244061" w:themeColor="accent1" w:themeShade="80"/>
          <w:sz w:val="20"/>
          <w:lang w:val="en-US"/>
        </w:rPr>
        <w:t>).</w:t>
      </w:r>
    </w:p>
    <w:p w14:paraId="75E70069" w14:textId="77777777" w:rsidR="00895FD3" w:rsidRPr="00285940" w:rsidRDefault="00895FD3" w:rsidP="00285940">
      <w:pPr>
        <w:spacing w:before="60" w:after="80"/>
        <w:jc w:val="center"/>
        <w:rPr>
          <w:rFonts w:eastAsia="AGaramondPro-Regular" w:cs="AGaramondPro-Regular"/>
          <w:b/>
          <w:bCs/>
          <w:color w:val="244061" w:themeColor="accent1" w:themeShade="80"/>
          <w:sz w:val="28"/>
          <w:szCs w:val="28"/>
          <w:lang w:val="en-US"/>
        </w:rPr>
      </w:pPr>
      <w:r w:rsidRPr="00285940">
        <w:rPr>
          <w:rFonts w:eastAsia="AGaramondPro-Regular" w:cs="AGaramondPro-Regular"/>
          <w:b/>
          <w:bCs/>
          <w:color w:val="244061" w:themeColor="accent1" w:themeShade="80"/>
          <w:sz w:val="28"/>
          <w:szCs w:val="28"/>
          <w:lang w:val="en-US"/>
        </w:rPr>
        <w:t>Table 1</w:t>
      </w:r>
    </w:p>
    <w:tbl>
      <w:tblPr>
        <w:tblStyle w:val="TableGrid"/>
        <w:tblpPr w:leftFromText="180" w:rightFromText="180" w:vertAnchor="text" w:tblpY="1"/>
        <w:tblOverlap w:val="never"/>
        <w:tblW w:w="4999"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6"/>
        <w:gridCol w:w="4329"/>
        <w:gridCol w:w="1522"/>
        <w:gridCol w:w="1514"/>
        <w:gridCol w:w="1606"/>
      </w:tblGrid>
      <w:tr w:rsidR="00895FD3" w:rsidRPr="008B5587" w14:paraId="0F50AE52" w14:textId="77777777" w:rsidTr="00D70322">
        <w:trPr>
          <w:trHeight w:val="261"/>
        </w:trPr>
        <w:tc>
          <w:tcPr>
            <w:tcW w:w="331" w:type="pct"/>
            <w:tcBorders>
              <w:bottom w:val="single" w:sz="36" w:space="0" w:color="FFFFFF" w:themeColor="background1"/>
            </w:tcBorders>
            <w:shd w:val="clear" w:color="auto" w:fill="auto"/>
            <w:vAlign w:val="center"/>
          </w:tcPr>
          <w:p w14:paraId="3A07A08D" w14:textId="77777777" w:rsidR="00895FD3" w:rsidRPr="001B310D" w:rsidRDefault="00895FD3" w:rsidP="00AB13BF">
            <w:pPr>
              <w:spacing w:before="0"/>
              <w:jc w:val="center"/>
              <w:rPr>
                <w:i/>
                <w:iCs/>
                <w:color w:val="FFFFFF" w:themeColor="background1"/>
                <w:sz w:val="18"/>
                <w:szCs w:val="18"/>
                <w:lang w:val="en-US"/>
              </w:rPr>
            </w:pPr>
          </w:p>
        </w:tc>
        <w:tc>
          <w:tcPr>
            <w:tcW w:w="4669" w:type="pct"/>
            <w:gridSpan w:val="4"/>
            <w:tcBorders>
              <w:bottom w:val="single" w:sz="12" w:space="0" w:color="FFFFFF" w:themeColor="background1"/>
            </w:tcBorders>
            <w:shd w:val="clear" w:color="auto" w:fill="244061" w:themeFill="accent1" w:themeFillShade="80"/>
            <w:vAlign w:val="center"/>
          </w:tcPr>
          <w:p w14:paraId="51A703FC" w14:textId="77777777" w:rsidR="00895FD3" w:rsidRPr="001B310D" w:rsidRDefault="00895FD3" w:rsidP="00AB13BF">
            <w:pPr>
              <w:spacing w:before="0"/>
              <w:jc w:val="center"/>
              <w:rPr>
                <w:b/>
                <w:bCs/>
                <w:color w:val="FFFFFF" w:themeColor="background1"/>
                <w:sz w:val="18"/>
                <w:szCs w:val="18"/>
                <w:lang w:val="en-US"/>
              </w:rPr>
            </w:pPr>
            <w:r w:rsidRPr="001B310D">
              <w:rPr>
                <w:rFonts w:eastAsia="AGaramondPro-Regular" w:cs="AGaramondPro-Regular"/>
                <w:b/>
                <w:bCs/>
                <w:color w:val="FFFFFF" w:themeColor="background1"/>
                <w:sz w:val="18"/>
                <w:szCs w:val="18"/>
                <w:lang w:val="en-US"/>
              </w:rPr>
              <w:t>Developing countries</w:t>
            </w:r>
          </w:p>
        </w:tc>
      </w:tr>
      <w:tr w:rsidR="00895FD3" w:rsidRPr="008B5587" w14:paraId="67290924" w14:textId="77777777" w:rsidTr="00D70322">
        <w:tc>
          <w:tcPr>
            <w:tcW w:w="331" w:type="pct"/>
            <w:tcBorders>
              <w:bottom w:val="single" w:sz="36" w:space="0" w:color="FFFFFF" w:themeColor="background1"/>
            </w:tcBorders>
            <w:shd w:val="clear" w:color="auto" w:fill="auto"/>
            <w:vAlign w:val="center"/>
          </w:tcPr>
          <w:p w14:paraId="253C361D" w14:textId="77777777" w:rsidR="00895FD3" w:rsidRPr="001B310D" w:rsidRDefault="00895FD3" w:rsidP="00AB13BF">
            <w:pPr>
              <w:spacing w:before="0"/>
              <w:jc w:val="center"/>
              <w:rPr>
                <w:i/>
                <w:iCs/>
                <w:color w:val="FFFFFF" w:themeColor="background1"/>
                <w:sz w:val="18"/>
                <w:szCs w:val="18"/>
                <w:lang w:val="en-US"/>
              </w:rPr>
            </w:pPr>
          </w:p>
        </w:tc>
        <w:tc>
          <w:tcPr>
            <w:tcW w:w="2253" w:type="pct"/>
            <w:tcBorders>
              <w:bottom w:val="single" w:sz="36" w:space="0" w:color="FFFFFF" w:themeColor="background1"/>
            </w:tcBorders>
            <w:shd w:val="clear" w:color="auto" w:fill="244061" w:themeFill="accent1" w:themeFillShade="80"/>
            <w:vAlign w:val="center"/>
          </w:tcPr>
          <w:p w14:paraId="11F4C477" w14:textId="77777777"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Country</w:t>
            </w:r>
          </w:p>
        </w:tc>
        <w:tc>
          <w:tcPr>
            <w:tcW w:w="792" w:type="pct"/>
            <w:tcBorders>
              <w:bottom w:val="single" w:sz="36" w:space="0" w:color="FFFFFF" w:themeColor="background1"/>
            </w:tcBorders>
            <w:shd w:val="clear" w:color="auto" w:fill="244061" w:themeFill="accent1" w:themeFillShade="80"/>
            <w:vAlign w:val="center"/>
          </w:tcPr>
          <w:p w14:paraId="7621B91B" w14:textId="77777777"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Least developed countries</w:t>
            </w:r>
          </w:p>
        </w:tc>
        <w:tc>
          <w:tcPr>
            <w:tcW w:w="788" w:type="pct"/>
            <w:tcBorders>
              <w:bottom w:val="single" w:sz="36" w:space="0" w:color="FFFFFF" w:themeColor="background1"/>
            </w:tcBorders>
            <w:shd w:val="clear" w:color="auto" w:fill="244061" w:themeFill="accent1" w:themeFillShade="80"/>
            <w:vAlign w:val="center"/>
          </w:tcPr>
          <w:p w14:paraId="06C743A3" w14:textId="77777777"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Small island developing States</w:t>
            </w:r>
          </w:p>
        </w:tc>
        <w:tc>
          <w:tcPr>
            <w:tcW w:w="835" w:type="pct"/>
            <w:tcBorders>
              <w:bottom w:val="single" w:sz="36" w:space="0" w:color="FFFFFF" w:themeColor="background1"/>
            </w:tcBorders>
            <w:shd w:val="clear" w:color="auto" w:fill="244061" w:themeFill="accent1" w:themeFillShade="80"/>
            <w:vAlign w:val="center"/>
          </w:tcPr>
          <w:p w14:paraId="257A7D63" w14:textId="77777777"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Landlocked developing countries</w:t>
            </w:r>
          </w:p>
        </w:tc>
      </w:tr>
      <w:tr w:rsidR="00895FD3" w:rsidRPr="008B5587" w14:paraId="5DD82D3E" w14:textId="77777777" w:rsidTr="00D70322">
        <w:trPr>
          <w:cantSplit/>
          <w:trHeight w:val="57"/>
        </w:trPr>
        <w:tc>
          <w:tcPr>
            <w:tcW w:w="331" w:type="pct"/>
            <w:vMerge w:val="restart"/>
            <w:shd w:val="clear" w:color="auto" w:fill="9CC2E5"/>
            <w:textDirection w:val="btLr"/>
          </w:tcPr>
          <w:p w14:paraId="2C50A38A" w14:textId="77777777" w:rsidR="00895FD3" w:rsidRPr="001B310D" w:rsidRDefault="00895FD3" w:rsidP="00AB13BF">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Africa</w:t>
            </w:r>
          </w:p>
        </w:tc>
        <w:tc>
          <w:tcPr>
            <w:tcW w:w="4669" w:type="pct"/>
            <w:gridSpan w:val="4"/>
            <w:shd w:val="clear" w:color="auto" w:fill="9CC2E5"/>
          </w:tcPr>
          <w:p w14:paraId="2C9EA978" w14:textId="77777777" w:rsidR="00895FD3" w:rsidRPr="001B310D" w:rsidRDefault="00895FD3" w:rsidP="00AB13BF">
            <w:pPr>
              <w:spacing w:before="0" w:line="220" w:lineRule="exact"/>
              <w:rPr>
                <w:b/>
                <w:bCs/>
                <w:color w:val="244061" w:themeColor="accent1" w:themeShade="80"/>
                <w:sz w:val="18"/>
                <w:szCs w:val="18"/>
                <w:lang w:val="en-US"/>
              </w:rPr>
            </w:pPr>
            <w:r w:rsidRPr="001B310D">
              <w:rPr>
                <w:b/>
                <w:bCs/>
                <w:color w:val="FFFFFF" w:themeColor="background1"/>
                <w:sz w:val="18"/>
                <w:szCs w:val="18"/>
                <w:lang w:val="en-US"/>
              </w:rPr>
              <w:t>Low-income (USD 995 or less)</w:t>
            </w:r>
          </w:p>
        </w:tc>
      </w:tr>
      <w:tr w:rsidR="00895FD3" w:rsidRPr="008B5587" w14:paraId="36D1D1E7" w14:textId="77777777" w:rsidTr="00D70322">
        <w:trPr>
          <w:cantSplit/>
          <w:trHeight w:val="57"/>
        </w:trPr>
        <w:tc>
          <w:tcPr>
            <w:tcW w:w="331" w:type="pct"/>
            <w:vMerge/>
            <w:shd w:val="clear" w:color="auto" w:fill="9CC2E5"/>
            <w:textDirection w:val="btLr"/>
          </w:tcPr>
          <w:p w14:paraId="494C9CC2"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1B269446"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Benin</w:t>
            </w:r>
          </w:p>
        </w:tc>
        <w:tc>
          <w:tcPr>
            <w:tcW w:w="792" w:type="pct"/>
            <w:shd w:val="clear" w:color="auto" w:fill="DBE5F1" w:themeFill="accent1" w:themeFillTint="33"/>
          </w:tcPr>
          <w:p w14:paraId="3212F415" w14:textId="77777777" w:rsidR="00895FD3" w:rsidRPr="001B310D" w:rsidRDefault="00895FD3" w:rsidP="00AB13BF">
            <w:pPr>
              <w:spacing w:before="0" w:line="220" w:lineRule="exact"/>
              <w:jc w:val="center"/>
              <w:rPr>
                <w:rFonts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1C2A9B61"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2997923C" w14:textId="77777777"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14:paraId="344FE0BB" w14:textId="77777777" w:rsidTr="00D70322">
        <w:trPr>
          <w:cantSplit/>
          <w:trHeight w:val="57"/>
        </w:trPr>
        <w:tc>
          <w:tcPr>
            <w:tcW w:w="331" w:type="pct"/>
            <w:vMerge/>
            <w:shd w:val="clear" w:color="auto" w:fill="9CC2E5"/>
            <w:textDirection w:val="btLr"/>
          </w:tcPr>
          <w:p w14:paraId="2A6E570C"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660E2FD0"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Burkina Faso</w:t>
            </w:r>
          </w:p>
        </w:tc>
        <w:tc>
          <w:tcPr>
            <w:tcW w:w="792" w:type="pct"/>
            <w:shd w:val="clear" w:color="auto" w:fill="DBE5F1" w:themeFill="accent1" w:themeFillTint="33"/>
          </w:tcPr>
          <w:p w14:paraId="494D3134"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31656E49"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1B44AA8F" w14:textId="77777777"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686B1888" w14:textId="77777777" w:rsidTr="00D70322">
        <w:trPr>
          <w:cantSplit/>
          <w:trHeight w:val="57"/>
        </w:trPr>
        <w:tc>
          <w:tcPr>
            <w:tcW w:w="331" w:type="pct"/>
            <w:vMerge/>
            <w:shd w:val="clear" w:color="auto" w:fill="9CC2E5"/>
            <w:textDirection w:val="btLr"/>
          </w:tcPr>
          <w:p w14:paraId="776D22EC"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30E1B265"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Burundi</w:t>
            </w:r>
          </w:p>
        </w:tc>
        <w:tc>
          <w:tcPr>
            <w:tcW w:w="792" w:type="pct"/>
            <w:shd w:val="clear" w:color="auto" w:fill="DBE5F1" w:themeFill="accent1" w:themeFillTint="33"/>
          </w:tcPr>
          <w:p w14:paraId="5D858D81"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67926C45"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77508E2C" w14:textId="77777777"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57B9C483" w14:textId="77777777" w:rsidTr="00D70322">
        <w:trPr>
          <w:cantSplit/>
          <w:trHeight w:val="57"/>
        </w:trPr>
        <w:tc>
          <w:tcPr>
            <w:tcW w:w="331" w:type="pct"/>
            <w:vMerge/>
            <w:shd w:val="clear" w:color="auto" w:fill="9CC2E5"/>
            <w:textDirection w:val="btLr"/>
          </w:tcPr>
          <w:p w14:paraId="6F98FEA2"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5B6D75E6"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Central African Rep.</w:t>
            </w:r>
          </w:p>
        </w:tc>
        <w:tc>
          <w:tcPr>
            <w:tcW w:w="792" w:type="pct"/>
            <w:shd w:val="clear" w:color="auto" w:fill="DBE5F1" w:themeFill="accent1" w:themeFillTint="33"/>
          </w:tcPr>
          <w:p w14:paraId="1150EBDF"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68759264"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017DF201" w14:textId="77777777"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08A45118" w14:textId="77777777" w:rsidTr="00D70322">
        <w:trPr>
          <w:cantSplit/>
          <w:trHeight w:val="57"/>
        </w:trPr>
        <w:tc>
          <w:tcPr>
            <w:tcW w:w="331" w:type="pct"/>
            <w:vMerge/>
            <w:shd w:val="clear" w:color="auto" w:fill="9CC2E5"/>
            <w:textDirection w:val="btLr"/>
          </w:tcPr>
          <w:p w14:paraId="0CB4BF9E"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0D27D02A"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Chad</w:t>
            </w:r>
          </w:p>
        </w:tc>
        <w:tc>
          <w:tcPr>
            <w:tcW w:w="792" w:type="pct"/>
            <w:shd w:val="clear" w:color="auto" w:fill="DBE5F1" w:themeFill="accent1" w:themeFillTint="33"/>
          </w:tcPr>
          <w:p w14:paraId="4B69A4D6"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2EE58DD2"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377E703B" w14:textId="77777777"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0AC546B9" w14:textId="77777777" w:rsidTr="00D70322">
        <w:trPr>
          <w:cantSplit/>
          <w:trHeight w:val="57"/>
        </w:trPr>
        <w:tc>
          <w:tcPr>
            <w:tcW w:w="331" w:type="pct"/>
            <w:vMerge/>
            <w:shd w:val="clear" w:color="auto" w:fill="9CC2E5"/>
            <w:textDirection w:val="btLr"/>
          </w:tcPr>
          <w:p w14:paraId="22C7A80A"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60864273"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Dem. Rep. of the Congo</w:t>
            </w:r>
          </w:p>
        </w:tc>
        <w:tc>
          <w:tcPr>
            <w:tcW w:w="792" w:type="pct"/>
            <w:shd w:val="clear" w:color="auto" w:fill="DBE5F1" w:themeFill="accent1" w:themeFillTint="33"/>
          </w:tcPr>
          <w:p w14:paraId="19B0262C"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15B52B25"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6244F704" w14:textId="77777777"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14:paraId="7C180FCA" w14:textId="77777777" w:rsidTr="00D70322">
        <w:trPr>
          <w:cantSplit/>
          <w:trHeight w:val="57"/>
        </w:trPr>
        <w:tc>
          <w:tcPr>
            <w:tcW w:w="331" w:type="pct"/>
            <w:vMerge/>
            <w:shd w:val="clear" w:color="auto" w:fill="9CC2E5"/>
            <w:textDirection w:val="btLr"/>
          </w:tcPr>
          <w:p w14:paraId="4D36DAC2"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4C731D1E"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Eritrea</w:t>
            </w:r>
          </w:p>
        </w:tc>
        <w:tc>
          <w:tcPr>
            <w:tcW w:w="792" w:type="pct"/>
            <w:shd w:val="clear" w:color="auto" w:fill="DBE5F1" w:themeFill="accent1" w:themeFillTint="33"/>
          </w:tcPr>
          <w:p w14:paraId="7730DD2A"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28A18939"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581A1803" w14:textId="77777777"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14:paraId="43349141" w14:textId="77777777" w:rsidTr="00D70322">
        <w:trPr>
          <w:cantSplit/>
          <w:trHeight w:val="57"/>
        </w:trPr>
        <w:tc>
          <w:tcPr>
            <w:tcW w:w="331" w:type="pct"/>
            <w:vMerge/>
            <w:shd w:val="clear" w:color="auto" w:fill="9CC2E5"/>
            <w:textDirection w:val="btLr"/>
          </w:tcPr>
          <w:p w14:paraId="4222BD61"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49C81BF6"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Ethiopia</w:t>
            </w:r>
          </w:p>
        </w:tc>
        <w:tc>
          <w:tcPr>
            <w:tcW w:w="792" w:type="pct"/>
            <w:shd w:val="clear" w:color="auto" w:fill="DBE5F1" w:themeFill="accent1" w:themeFillTint="33"/>
          </w:tcPr>
          <w:p w14:paraId="1CE59186"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2E0C7D66"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303382FB" w14:textId="77777777"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718CF07D" w14:textId="77777777" w:rsidTr="00D70322">
        <w:trPr>
          <w:cantSplit/>
          <w:trHeight w:val="57"/>
        </w:trPr>
        <w:tc>
          <w:tcPr>
            <w:tcW w:w="331" w:type="pct"/>
            <w:vMerge/>
            <w:shd w:val="clear" w:color="auto" w:fill="9CC2E5"/>
            <w:textDirection w:val="btLr"/>
          </w:tcPr>
          <w:p w14:paraId="52B53BAF"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0DBF96F2"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Gambia</w:t>
            </w:r>
          </w:p>
        </w:tc>
        <w:tc>
          <w:tcPr>
            <w:tcW w:w="792" w:type="pct"/>
            <w:shd w:val="clear" w:color="auto" w:fill="DBE5F1" w:themeFill="accent1" w:themeFillTint="33"/>
          </w:tcPr>
          <w:p w14:paraId="0A0E8ABF"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6AED8A24"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35D96F3B" w14:textId="77777777"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14:paraId="52D7ACD3" w14:textId="77777777" w:rsidTr="00D70322">
        <w:trPr>
          <w:cantSplit/>
          <w:trHeight w:val="57"/>
        </w:trPr>
        <w:tc>
          <w:tcPr>
            <w:tcW w:w="331" w:type="pct"/>
            <w:vMerge/>
            <w:shd w:val="clear" w:color="auto" w:fill="9CC2E5"/>
            <w:textDirection w:val="btLr"/>
          </w:tcPr>
          <w:p w14:paraId="46F2E53E"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6F5162D9"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Guinea</w:t>
            </w:r>
          </w:p>
        </w:tc>
        <w:tc>
          <w:tcPr>
            <w:tcW w:w="792" w:type="pct"/>
            <w:shd w:val="clear" w:color="auto" w:fill="DBE5F1" w:themeFill="accent1" w:themeFillTint="33"/>
          </w:tcPr>
          <w:p w14:paraId="204A0B2E"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539BB05D"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16C9B2A9" w14:textId="77777777"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14:paraId="2413040D" w14:textId="77777777" w:rsidTr="00D70322">
        <w:trPr>
          <w:cantSplit/>
          <w:trHeight w:val="57"/>
        </w:trPr>
        <w:tc>
          <w:tcPr>
            <w:tcW w:w="331" w:type="pct"/>
            <w:vMerge/>
            <w:shd w:val="clear" w:color="auto" w:fill="9CC2E5"/>
            <w:textDirection w:val="btLr"/>
          </w:tcPr>
          <w:p w14:paraId="370DF3AB"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2D49B8DF"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Guinea-Bissau</w:t>
            </w:r>
          </w:p>
        </w:tc>
        <w:tc>
          <w:tcPr>
            <w:tcW w:w="792" w:type="pct"/>
            <w:shd w:val="clear" w:color="auto" w:fill="DBE5F1" w:themeFill="accent1" w:themeFillTint="33"/>
          </w:tcPr>
          <w:p w14:paraId="0045FD03"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1807FFD5" w14:textId="77777777"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5" w:type="pct"/>
            <w:shd w:val="clear" w:color="auto" w:fill="DBE5F1" w:themeFill="accent1" w:themeFillTint="33"/>
          </w:tcPr>
          <w:p w14:paraId="05EE5A83" w14:textId="77777777"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14:paraId="23735C51" w14:textId="77777777" w:rsidTr="00D70322">
        <w:trPr>
          <w:cantSplit/>
          <w:trHeight w:val="57"/>
        </w:trPr>
        <w:tc>
          <w:tcPr>
            <w:tcW w:w="331" w:type="pct"/>
            <w:vMerge/>
            <w:shd w:val="clear" w:color="auto" w:fill="9CC2E5"/>
            <w:textDirection w:val="btLr"/>
          </w:tcPr>
          <w:p w14:paraId="088F360F"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79198023"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Liberia</w:t>
            </w:r>
          </w:p>
        </w:tc>
        <w:tc>
          <w:tcPr>
            <w:tcW w:w="792" w:type="pct"/>
            <w:shd w:val="clear" w:color="auto" w:fill="DBE5F1" w:themeFill="accent1" w:themeFillTint="33"/>
          </w:tcPr>
          <w:p w14:paraId="6255C2BD"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0F1CA89A"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597CCA8D" w14:textId="77777777"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14:paraId="28377D23" w14:textId="77777777" w:rsidTr="00D70322">
        <w:trPr>
          <w:cantSplit/>
          <w:trHeight w:val="57"/>
        </w:trPr>
        <w:tc>
          <w:tcPr>
            <w:tcW w:w="331" w:type="pct"/>
            <w:vMerge/>
            <w:shd w:val="clear" w:color="auto" w:fill="9CC2E5"/>
            <w:textDirection w:val="btLr"/>
          </w:tcPr>
          <w:p w14:paraId="1BA941C8"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474D4B88"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Madagascar</w:t>
            </w:r>
          </w:p>
        </w:tc>
        <w:tc>
          <w:tcPr>
            <w:tcW w:w="792" w:type="pct"/>
            <w:shd w:val="clear" w:color="auto" w:fill="DBE5F1" w:themeFill="accent1" w:themeFillTint="33"/>
          </w:tcPr>
          <w:p w14:paraId="7B576AE2"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63AC4F12"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64623FD3" w14:textId="77777777"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14:paraId="6A0ABD0C" w14:textId="77777777" w:rsidTr="00D70322">
        <w:trPr>
          <w:cantSplit/>
          <w:trHeight w:val="57"/>
        </w:trPr>
        <w:tc>
          <w:tcPr>
            <w:tcW w:w="331" w:type="pct"/>
            <w:vMerge/>
            <w:shd w:val="clear" w:color="auto" w:fill="9CC2E5"/>
            <w:textDirection w:val="btLr"/>
          </w:tcPr>
          <w:p w14:paraId="73C86860"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6A5921B6"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Malawi</w:t>
            </w:r>
          </w:p>
        </w:tc>
        <w:tc>
          <w:tcPr>
            <w:tcW w:w="792" w:type="pct"/>
            <w:shd w:val="clear" w:color="auto" w:fill="DBE5F1" w:themeFill="accent1" w:themeFillTint="33"/>
          </w:tcPr>
          <w:p w14:paraId="786F2040"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5A352EFC"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45585D93" w14:textId="77777777"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38BE6F12" w14:textId="77777777" w:rsidTr="00D70322">
        <w:trPr>
          <w:cantSplit/>
          <w:trHeight w:val="57"/>
        </w:trPr>
        <w:tc>
          <w:tcPr>
            <w:tcW w:w="331" w:type="pct"/>
            <w:vMerge/>
            <w:shd w:val="clear" w:color="auto" w:fill="9CC2E5"/>
            <w:textDirection w:val="btLr"/>
          </w:tcPr>
          <w:p w14:paraId="39035DBC"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512FD01C"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Mali</w:t>
            </w:r>
          </w:p>
        </w:tc>
        <w:tc>
          <w:tcPr>
            <w:tcW w:w="792" w:type="pct"/>
            <w:shd w:val="clear" w:color="auto" w:fill="DBE5F1" w:themeFill="accent1" w:themeFillTint="33"/>
          </w:tcPr>
          <w:p w14:paraId="324FA1B5"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33FB66EF"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4EA8B1EB" w14:textId="77777777"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10D99EAE" w14:textId="77777777" w:rsidTr="00D70322">
        <w:trPr>
          <w:cantSplit/>
          <w:trHeight w:val="57"/>
        </w:trPr>
        <w:tc>
          <w:tcPr>
            <w:tcW w:w="331" w:type="pct"/>
            <w:vMerge/>
            <w:shd w:val="clear" w:color="auto" w:fill="9CC2E5"/>
            <w:textDirection w:val="btLr"/>
          </w:tcPr>
          <w:p w14:paraId="7CB7D230"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330774AC"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Mozambique</w:t>
            </w:r>
          </w:p>
        </w:tc>
        <w:tc>
          <w:tcPr>
            <w:tcW w:w="792" w:type="pct"/>
            <w:shd w:val="clear" w:color="auto" w:fill="DBE5F1" w:themeFill="accent1" w:themeFillTint="33"/>
          </w:tcPr>
          <w:p w14:paraId="4013C06D"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50C9FC8C"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6FEA76BA" w14:textId="77777777"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14:paraId="17F468C8" w14:textId="77777777" w:rsidTr="00D70322">
        <w:trPr>
          <w:cantSplit/>
          <w:trHeight w:val="57"/>
        </w:trPr>
        <w:tc>
          <w:tcPr>
            <w:tcW w:w="331" w:type="pct"/>
            <w:vMerge/>
            <w:shd w:val="clear" w:color="auto" w:fill="9CC2E5"/>
            <w:textDirection w:val="btLr"/>
          </w:tcPr>
          <w:p w14:paraId="07A93C47"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027A12B7"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Niger</w:t>
            </w:r>
          </w:p>
        </w:tc>
        <w:tc>
          <w:tcPr>
            <w:tcW w:w="792" w:type="pct"/>
            <w:shd w:val="clear" w:color="auto" w:fill="DBE5F1" w:themeFill="accent1" w:themeFillTint="33"/>
          </w:tcPr>
          <w:p w14:paraId="202C9C52"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6A75C537"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431BAE24" w14:textId="77777777"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40A6CA2C" w14:textId="77777777" w:rsidTr="00D70322">
        <w:trPr>
          <w:cantSplit/>
          <w:trHeight w:val="57"/>
        </w:trPr>
        <w:tc>
          <w:tcPr>
            <w:tcW w:w="331" w:type="pct"/>
            <w:vMerge/>
            <w:shd w:val="clear" w:color="auto" w:fill="9CC2E5"/>
            <w:textDirection w:val="btLr"/>
          </w:tcPr>
          <w:p w14:paraId="166481FF"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28DBD61A"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Rwanda</w:t>
            </w:r>
          </w:p>
        </w:tc>
        <w:tc>
          <w:tcPr>
            <w:tcW w:w="792" w:type="pct"/>
            <w:shd w:val="clear" w:color="auto" w:fill="DBE5F1" w:themeFill="accent1" w:themeFillTint="33"/>
          </w:tcPr>
          <w:p w14:paraId="14B15B58"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730A05C6"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628C6FB8" w14:textId="77777777"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511E05F5" w14:textId="77777777" w:rsidTr="00D70322">
        <w:trPr>
          <w:cantSplit/>
          <w:trHeight w:val="57"/>
        </w:trPr>
        <w:tc>
          <w:tcPr>
            <w:tcW w:w="331" w:type="pct"/>
            <w:vMerge/>
            <w:shd w:val="clear" w:color="auto" w:fill="9CC2E5"/>
            <w:textDirection w:val="btLr"/>
          </w:tcPr>
          <w:p w14:paraId="59A6DC24"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715828F7"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Senegal</w:t>
            </w:r>
          </w:p>
        </w:tc>
        <w:tc>
          <w:tcPr>
            <w:tcW w:w="792" w:type="pct"/>
            <w:shd w:val="clear" w:color="auto" w:fill="DBE5F1" w:themeFill="accent1" w:themeFillTint="33"/>
          </w:tcPr>
          <w:p w14:paraId="5E288E67"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54EBFD3A"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7C5E84EA" w14:textId="77777777"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14:paraId="3E8798DC" w14:textId="77777777" w:rsidTr="00D70322">
        <w:trPr>
          <w:cantSplit/>
          <w:trHeight w:val="57"/>
        </w:trPr>
        <w:tc>
          <w:tcPr>
            <w:tcW w:w="331" w:type="pct"/>
            <w:vMerge/>
            <w:shd w:val="clear" w:color="auto" w:fill="9CC2E5"/>
            <w:textDirection w:val="btLr"/>
          </w:tcPr>
          <w:p w14:paraId="07D77913"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704C850C"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Sierra Leone</w:t>
            </w:r>
          </w:p>
        </w:tc>
        <w:tc>
          <w:tcPr>
            <w:tcW w:w="792" w:type="pct"/>
            <w:shd w:val="clear" w:color="auto" w:fill="DBE5F1" w:themeFill="accent1" w:themeFillTint="33"/>
          </w:tcPr>
          <w:p w14:paraId="42991193"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054403C1"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1D50C44E" w14:textId="77777777"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14:paraId="4FE8ADFF" w14:textId="77777777" w:rsidTr="00D70322">
        <w:trPr>
          <w:cantSplit/>
          <w:trHeight w:val="57"/>
        </w:trPr>
        <w:tc>
          <w:tcPr>
            <w:tcW w:w="331" w:type="pct"/>
            <w:vMerge/>
            <w:shd w:val="clear" w:color="auto" w:fill="9CC2E5"/>
            <w:textDirection w:val="btLr"/>
          </w:tcPr>
          <w:p w14:paraId="7300166C"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656919A7"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South Sudan</w:t>
            </w:r>
          </w:p>
        </w:tc>
        <w:tc>
          <w:tcPr>
            <w:tcW w:w="792" w:type="pct"/>
            <w:shd w:val="clear" w:color="auto" w:fill="DBE5F1" w:themeFill="accent1" w:themeFillTint="33"/>
          </w:tcPr>
          <w:p w14:paraId="0C0A1594"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79EA968B"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379E5326" w14:textId="77777777"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076500CA" w14:textId="77777777" w:rsidTr="00D70322">
        <w:trPr>
          <w:cantSplit/>
          <w:trHeight w:val="57"/>
        </w:trPr>
        <w:tc>
          <w:tcPr>
            <w:tcW w:w="331" w:type="pct"/>
            <w:vMerge/>
            <w:shd w:val="clear" w:color="auto" w:fill="9CC2E5"/>
            <w:textDirection w:val="btLr"/>
          </w:tcPr>
          <w:p w14:paraId="2C67FDA2"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2C79FC34"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Tanzania</w:t>
            </w:r>
          </w:p>
        </w:tc>
        <w:tc>
          <w:tcPr>
            <w:tcW w:w="792" w:type="pct"/>
            <w:shd w:val="clear" w:color="auto" w:fill="DBE5F1" w:themeFill="accent1" w:themeFillTint="33"/>
          </w:tcPr>
          <w:p w14:paraId="5ECD3440"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015A6188"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035C4F90" w14:textId="77777777"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14:paraId="0FE98DCD" w14:textId="77777777" w:rsidTr="00D70322">
        <w:trPr>
          <w:cantSplit/>
          <w:trHeight w:val="57"/>
        </w:trPr>
        <w:tc>
          <w:tcPr>
            <w:tcW w:w="331" w:type="pct"/>
            <w:vMerge/>
            <w:shd w:val="clear" w:color="auto" w:fill="9CC2E5"/>
            <w:textDirection w:val="btLr"/>
          </w:tcPr>
          <w:p w14:paraId="48DBEA35"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37B4BCE4"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Togo</w:t>
            </w:r>
          </w:p>
        </w:tc>
        <w:tc>
          <w:tcPr>
            <w:tcW w:w="792" w:type="pct"/>
            <w:shd w:val="clear" w:color="auto" w:fill="DBE5F1" w:themeFill="accent1" w:themeFillTint="33"/>
          </w:tcPr>
          <w:p w14:paraId="2BBF4761"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642211D4"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0A12D7B2" w14:textId="77777777" w:rsidR="00895FD3" w:rsidRPr="001B310D" w:rsidRDefault="00895FD3" w:rsidP="00AB13BF">
            <w:pPr>
              <w:spacing w:before="0" w:line="220" w:lineRule="exact"/>
              <w:jc w:val="center"/>
              <w:rPr>
                <w:b/>
                <w:bCs/>
                <w:color w:val="244061" w:themeColor="accent1" w:themeShade="80"/>
                <w:sz w:val="18"/>
                <w:szCs w:val="18"/>
                <w:lang w:val="en-US"/>
              </w:rPr>
            </w:pPr>
          </w:p>
        </w:tc>
      </w:tr>
      <w:tr w:rsidR="00895FD3" w:rsidRPr="008B5587" w14:paraId="4E903538" w14:textId="77777777" w:rsidTr="00D70322">
        <w:trPr>
          <w:cantSplit/>
          <w:trHeight w:val="57"/>
        </w:trPr>
        <w:tc>
          <w:tcPr>
            <w:tcW w:w="331" w:type="pct"/>
            <w:vMerge/>
            <w:shd w:val="clear" w:color="auto" w:fill="9CC2E5"/>
            <w:textDirection w:val="btLr"/>
          </w:tcPr>
          <w:p w14:paraId="0DF1A58D"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0A68CEEB"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Uganda</w:t>
            </w:r>
          </w:p>
        </w:tc>
        <w:tc>
          <w:tcPr>
            <w:tcW w:w="792" w:type="pct"/>
            <w:shd w:val="clear" w:color="auto" w:fill="DBE5F1" w:themeFill="accent1" w:themeFillTint="33"/>
          </w:tcPr>
          <w:p w14:paraId="71D6C5CA"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576ECDF8"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50E07909" w14:textId="77777777"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42390E16" w14:textId="77777777" w:rsidTr="00D70322">
        <w:trPr>
          <w:cantSplit/>
          <w:trHeight w:val="57"/>
        </w:trPr>
        <w:tc>
          <w:tcPr>
            <w:tcW w:w="331" w:type="pct"/>
            <w:vMerge/>
            <w:shd w:val="clear" w:color="auto" w:fill="9CC2E5"/>
            <w:textDirection w:val="btLr"/>
          </w:tcPr>
          <w:p w14:paraId="0D569537"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4DA719B9"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Zimbabwe</w:t>
            </w:r>
          </w:p>
        </w:tc>
        <w:tc>
          <w:tcPr>
            <w:tcW w:w="792" w:type="pct"/>
            <w:shd w:val="clear" w:color="auto" w:fill="DBE5F1" w:themeFill="accent1" w:themeFillTint="33"/>
          </w:tcPr>
          <w:p w14:paraId="1E92B7A2" w14:textId="77777777" w:rsidR="00895FD3" w:rsidRPr="001B310D" w:rsidRDefault="00895FD3" w:rsidP="00AB13BF">
            <w:pPr>
              <w:spacing w:before="0" w:line="220" w:lineRule="exact"/>
              <w:jc w:val="center"/>
              <w:rPr>
                <w:rFonts w:ascii="Segoe UI Symbol" w:hAnsi="Segoe UI Symbol" w:cs="Segoe UI Symbol"/>
                <w:b/>
                <w:bCs/>
                <w:color w:val="244061" w:themeColor="accent1" w:themeShade="80"/>
                <w:sz w:val="18"/>
                <w:szCs w:val="18"/>
                <w:lang w:val="en-US"/>
              </w:rPr>
            </w:pPr>
          </w:p>
        </w:tc>
        <w:tc>
          <w:tcPr>
            <w:tcW w:w="788" w:type="pct"/>
            <w:shd w:val="clear" w:color="auto" w:fill="DBE5F1" w:themeFill="accent1" w:themeFillTint="33"/>
          </w:tcPr>
          <w:p w14:paraId="7D9B8B21" w14:textId="77777777" w:rsidR="00895FD3" w:rsidRPr="001B310D" w:rsidRDefault="00895FD3" w:rsidP="00AB13BF">
            <w:pPr>
              <w:spacing w:before="0" w:line="220" w:lineRule="exact"/>
              <w:jc w:val="center"/>
              <w:rPr>
                <w:b/>
                <w:bCs/>
                <w:color w:val="244061" w:themeColor="accent1" w:themeShade="80"/>
                <w:sz w:val="18"/>
                <w:szCs w:val="18"/>
                <w:lang w:val="en-US"/>
              </w:rPr>
            </w:pPr>
          </w:p>
        </w:tc>
        <w:tc>
          <w:tcPr>
            <w:tcW w:w="835" w:type="pct"/>
            <w:shd w:val="clear" w:color="auto" w:fill="DBE5F1" w:themeFill="accent1" w:themeFillTint="33"/>
          </w:tcPr>
          <w:p w14:paraId="5335638E" w14:textId="77777777" w:rsidR="00895FD3" w:rsidRPr="001B310D" w:rsidRDefault="00895FD3" w:rsidP="00AB13BF">
            <w:pPr>
              <w:spacing w:before="0" w:line="22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3313A1C0" w14:textId="77777777" w:rsidTr="00D70322">
        <w:trPr>
          <w:cantSplit/>
        </w:trPr>
        <w:tc>
          <w:tcPr>
            <w:tcW w:w="331" w:type="pct"/>
            <w:vMerge/>
            <w:shd w:val="clear" w:color="auto" w:fill="9CC2E5"/>
            <w:textDirection w:val="btLr"/>
          </w:tcPr>
          <w:p w14:paraId="21DE311E"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14:paraId="640F1E8B" w14:textId="77777777" w:rsidR="00895FD3" w:rsidRPr="001B310D" w:rsidRDefault="00895FD3" w:rsidP="00AB13BF">
            <w:pPr>
              <w:spacing w:before="0" w:line="220" w:lineRule="exact"/>
              <w:rPr>
                <w:color w:val="244061" w:themeColor="accent1" w:themeShade="80"/>
                <w:sz w:val="18"/>
                <w:szCs w:val="18"/>
                <w:lang w:val="en-US"/>
              </w:rPr>
            </w:pPr>
            <w:r w:rsidRPr="001B310D">
              <w:rPr>
                <w:b/>
                <w:bCs/>
                <w:color w:val="FFFFFF" w:themeColor="background1"/>
                <w:sz w:val="18"/>
                <w:szCs w:val="18"/>
                <w:lang w:val="en-US"/>
              </w:rPr>
              <w:t>Lower-middle-income (USD 996 - USD 3895)</w:t>
            </w:r>
          </w:p>
        </w:tc>
      </w:tr>
      <w:tr w:rsidR="00895FD3" w:rsidRPr="008B5587" w14:paraId="3972C04B" w14:textId="77777777" w:rsidTr="00D70322">
        <w:trPr>
          <w:cantSplit/>
        </w:trPr>
        <w:tc>
          <w:tcPr>
            <w:tcW w:w="331" w:type="pct"/>
            <w:vMerge/>
            <w:shd w:val="clear" w:color="auto" w:fill="9CC2E5"/>
            <w:textDirection w:val="btLr"/>
          </w:tcPr>
          <w:p w14:paraId="133101C5"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5A1D8CD3"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Angola</w:t>
            </w:r>
          </w:p>
        </w:tc>
        <w:tc>
          <w:tcPr>
            <w:tcW w:w="792" w:type="pct"/>
            <w:shd w:val="clear" w:color="auto" w:fill="DBE5F1" w:themeFill="accent1" w:themeFillTint="33"/>
          </w:tcPr>
          <w:p w14:paraId="3AB06593" w14:textId="77777777"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1C3599F6" w14:textId="77777777"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14:paraId="4F6038E0" w14:textId="77777777"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14:paraId="447F7F07" w14:textId="77777777" w:rsidTr="00D70322">
        <w:trPr>
          <w:cantSplit/>
        </w:trPr>
        <w:tc>
          <w:tcPr>
            <w:tcW w:w="331" w:type="pct"/>
            <w:vMerge/>
            <w:shd w:val="clear" w:color="auto" w:fill="9CC2E5"/>
            <w:textDirection w:val="btLr"/>
          </w:tcPr>
          <w:p w14:paraId="0247CBB3"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175E4C53"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Cabo Verde</w:t>
            </w:r>
          </w:p>
        </w:tc>
        <w:tc>
          <w:tcPr>
            <w:tcW w:w="792" w:type="pct"/>
            <w:shd w:val="clear" w:color="auto" w:fill="DBE5F1" w:themeFill="accent1" w:themeFillTint="33"/>
          </w:tcPr>
          <w:p w14:paraId="17A2CBC6" w14:textId="77777777"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14:paraId="5B701736" w14:textId="77777777"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5" w:type="pct"/>
            <w:shd w:val="clear" w:color="auto" w:fill="DBE5F1" w:themeFill="accent1" w:themeFillTint="33"/>
          </w:tcPr>
          <w:p w14:paraId="763759DE" w14:textId="77777777"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14:paraId="58EDBA25" w14:textId="77777777" w:rsidTr="00D70322">
        <w:trPr>
          <w:cantSplit/>
        </w:trPr>
        <w:tc>
          <w:tcPr>
            <w:tcW w:w="331" w:type="pct"/>
            <w:vMerge/>
            <w:shd w:val="clear" w:color="auto" w:fill="9CC2E5"/>
            <w:textDirection w:val="btLr"/>
          </w:tcPr>
          <w:p w14:paraId="6A39003D"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27CB160E"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Cameroon</w:t>
            </w:r>
          </w:p>
        </w:tc>
        <w:tc>
          <w:tcPr>
            <w:tcW w:w="792" w:type="pct"/>
            <w:shd w:val="clear" w:color="auto" w:fill="DBE5F1" w:themeFill="accent1" w:themeFillTint="33"/>
          </w:tcPr>
          <w:p w14:paraId="3519CE29" w14:textId="77777777"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14:paraId="3A06C1C7" w14:textId="77777777"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14:paraId="3044C2B0" w14:textId="77777777"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14:paraId="556213CF" w14:textId="77777777" w:rsidTr="00D70322">
        <w:trPr>
          <w:cantSplit/>
        </w:trPr>
        <w:tc>
          <w:tcPr>
            <w:tcW w:w="331" w:type="pct"/>
            <w:vMerge/>
            <w:shd w:val="clear" w:color="auto" w:fill="9CC2E5"/>
            <w:textDirection w:val="btLr"/>
          </w:tcPr>
          <w:p w14:paraId="330AFFF9"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480AC7D3"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Congo (Rep. of the)</w:t>
            </w:r>
          </w:p>
        </w:tc>
        <w:tc>
          <w:tcPr>
            <w:tcW w:w="792" w:type="pct"/>
            <w:shd w:val="clear" w:color="auto" w:fill="DBE5F1" w:themeFill="accent1" w:themeFillTint="33"/>
          </w:tcPr>
          <w:p w14:paraId="60A0D7B8" w14:textId="77777777"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14:paraId="1580A788" w14:textId="77777777"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14:paraId="03A7BF49" w14:textId="77777777"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14:paraId="356C5890" w14:textId="77777777" w:rsidTr="00D70322">
        <w:trPr>
          <w:cantSplit/>
        </w:trPr>
        <w:tc>
          <w:tcPr>
            <w:tcW w:w="331" w:type="pct"/>
            <w:vMerge/>
            <w:shd w:val="clear" w:color="auto" w:fill="9CC2E5"/>
            <w:textDirection w:val="btLr"/>
          </w:tcPr>
          <w:p w14:paraId="2E9EC032"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1B400965"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Côte d’Ivoire</w:t>
            </w:r>
          </w:p>
        </w:tc>
        <w:tc>
          <w:tcPr>
            <w:tcW w:w="792" w:type="pct"/>
            <w:shd w:val="clear" w:color="auto" w:fill="DBE5F1" w:themeFill="accent1" w:themeFillTint="33"/>
          </w:tcPr>
          <w:p w14:paraId="02B52942" w14:textId="77777777"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14:paraId="7AFC79FA" w14:textId="77777777"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14:paraId="42E06415" w14:textId="77777777"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14:paraId="1613B979" w14:textId="77777777" w:rsidTr="00D70322">
        <w:trPr>
          <w:cantSplit/>
        </w:trPr>
        <w:tc>
          <w:tcPr>
            <w:tcW w:w="331" w:type="pct"/>
            <w:vMerge/>
            <w:shd w:val="clear" w:color="auto" w:fill="9CC2E5"/>
            <w:textDirection w:val="btLr"/>
          </w:tcPr>
          <w:p w14:paraId="188E6B79"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2ABDCEA9"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Eswatini</w:t>
            </w:r>
          </w:p>
        </w:tc>
        <w:tc>
          <w:tcPr>
            <w:tcW w:w="792" w:type="pct"/>
            <w:shd w:val="clear" w:color="auto" w:fill="DBE5F1" w:themeFill="accent1" w:themeFillTint="33"/>
          </w:tcPr>
          <w:p w14:paraId="4EADEABB" w14:textId="77777777"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14:paraId="0112F0C3" w14:textId="77777777"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14:paraId="4EAB20BC" w14:textId="77777777"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3D3A9FF6" w14:textId="77777777" w:rsidTr="00D70322">
        <w:trPr>
          <w:cantSplit/>
        </w:trPr>
        <w:tc>
          <w:tcPr>
            <w:tcW w:w="331" w:type="pct"/>
            <w:vMerge/>
            <w:shd w:val="clear" w:color="auto" w:fill="9CC2E5"/>
            <w:textDirection w:val="btLr"/>
          </w:tcPr>
          <w:p w14:paraId="0DBF087D"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74B5595B"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Ghana</w:t>
            </w:r>
          </w:p>
        </w:tc>
        <w:tc>
          <w:tcPr>
            <w:tcW w:w="792" w:type="pct"/>
            <w:shd w:val="clear" w:color="auto" w:fill="DBE5F1" w:themeFill="accent1" w:themeFillTint="33"/>
          </w:tcPr>
          <w:p w14:paraId="6C31EFDE" w14:textId="77777777"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14:paraId="52CC0292" w14:textId="77777777"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14:paraId="778B7CAB" w14:textId="77777777"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14:paraId="3A1CF8C1" w14:textId="77777777" w:rsidTr="00D70322">
        <w:trPr>
          <w:cantSplit/>
        </w:trPr>
        <w:tc>
          <w:tcPr>
            <w:tcW w:w="331" w:type="pct"/>
            <w:vMerge/>
            <w:shd w:val="clear" w:color="auto" w:fill="9CC2E5"/>
            <w:textDirection w:val="btLr"/>
          </w:tcPr>
          <w:p w14:paraId="0D177351"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57AFA0D3"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Kenya</w:t>
            </w:r>
          </w:p>
        </w:tc>
        <w:tc>
          <w:tcPr>
            <w:tcW w:w="792" w:type="pct"/>
            <w:shd w:val="clear" w:color="auto" w:fill="DBE5F1" w:themeFill="accent1" w:themeFillTint="33"/>
          </w:tcPr>
          <w:p w14:paraId="07B9938D" w14:textId="77777777"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14:paraId="755E33FA" w14:textId="77777777"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14:paraId="39FD0105" w14:textId="77777777"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14:paraId="5C9CA2FA" w14:textId="77777777" w:rsidTr="00D70322">
        <w:trPr>
          <w:cantSplit/>
        </w:trPr>
        <w:tc>
          <w:tcPr>
            <w:tcW w:w="331" w:type="pct"/>
            <w:vMerge/>
            <w:shd w:val="clear" w:color="auto" w:fill="9CC2E5"/>
            <w:textDirection w:val="btLr"/>
          </w:tcPr>
          <w:p w14:paraId="047FD916"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37B7D3B8"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Lesotho</w:t>
            </w:r>
          </w:p>
        </w:tc>
        <w:tc>
          <w:tcPr>
            <w:tcW w:w="792" w:type="pct"/>
            <w:shd w:val="clear" w:color="auto" w:fill="DBE5F1" w:themeFill="accent1" w:themeFillTint="33"/>
          </w:tcPr>
          <w:p w14:paraId="22421290" w14:textId="77777777"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5BCED42F" w14:textId="77777777"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14:paraId="28AEFFEB" w14:textId="77777777"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51C54900" w14:textId="77777777" w:rsidTr="00D70322">
        <w:trPr>
          <w:cantSplit/>
        </w:trPr>
        <w:tc>
          <w:tcPr>
            <w:tcW w:w="331" w:type="pct"/>
            <w:vMerge/>
            <w:shd w:val="clear" w:color="auto" w:fill="9CC2E5"/>
            <w:textDirection w:val="btLr"/>
          </w:tcPr>
          <w:p w14:paraId="00252B0A"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2CF0C66C"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Nigeria</w:t>
            </w:r>
          </w:p>
        </w:tc>
        <w:tc>
          <w:tcPr>
            <w:tcW w:w="792" w:type="pct"/>
            <w:shd w:val="clear" w:color="auto" w:fill="DBE5F1" w:themeFill="accent1" w:themeFillTint="33"/>
          </w:tcPr>
          <w:p w14:paraId="2BF8E206" w14:textId="77777777" w:rsidR="00895FD3" w:rsidRPr="001B310D" w:rsidRDefault="00895FD3" w:rsidP="00AB13BF">
            <w:pPr>
              <w:spacing w:before="0" w:line="220" w:lineRule="exact"/>
              <w:jc w:val="center"/>
              <w:rPr>
                <w:color w:val="244061" w:themeColor="accent1" w:themeShade="80"/>
                <w:sz w:val="18"/>
                <w:szCs w:val="18"/>
                <w:lang w:val="en-US"/>
              </w:rPr>
            </w:pPr>
          </w:p>
        </w:tc>
        <w:tc>
          <w:tcPr>
            <w:tcW w:w="788" w:type="pct"/>
            <w:shd w:val="clear" w:color="auto" w:fill="DBE5F1" w:themeFill="accent1" w:themeFillTint="33"/>
          </w:tcPr>
          <w:p w14:paraId="0603B84E" w14:textId="77777777"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14:paraId="57C23DAF" w14:textId="77777777"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14:paraId="09DF086C" w14:textId="77777777" w:rsidTr="00D70322">
        <w:trPr>
          <w:cantSplit/>
        </w:trPr>
        <w:tc>
          <w:tcPr>
            <w:tcW w:w="331" w:type="pct"/>
            <w:vMerge/>
            <w:shd w:val="clear" w:color="auto" w:fill="9CC2E5"/>
            <w:textDirection w:val="btLr"/>
          </w:tcPr>
          <w:p w14:paraId="188E6A75"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2A96BBBC"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Sao Tome and Principe</w:t>
            </w:r>
          </w:p>
        </w:tc>
        <w:tc>
          <w:tcPr>
            <w:tcW w:w="792" w:type="pct"/>
            <w:shd w:val="clear" w:color="auto" w:fill="DBE5F1" w:themeFill="accent1" w:themeFillTint="33"/>
          </w:tcPr>
          <w:p w14:paraId="73ACDBBB" w14:textId="77777777"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49769D3A" w14:textId="77777777"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5" w:type="pct"/>
            <w:shd w:val="clear" w:color="auto" w:fill="DBE5F1" w:themeFill="accent1" w:themeFillTint="33"/>
          </w:tcPr>
          <w:p w14:paraId="667AA37E" w14:textId="77777777" w:rsidR="00895FD3" w:rsidRPr="001B310D" w:rsidRDefault="00895FD3" w:rsidP="00AB13BF">
            <w:pPr>
              <w:spacing w:before="0" w:line="220" w:lineRule="exact"/>
              <w:jc w:val="center"/>
              <w:rPr>
                <w:color w:val="244061" w:themeColor="accent1" w:themeShade="80"/>
                <w:sz w:val="18"/>
                <w:szCs w:val="18"/>
                <w:lang w:val="en-US"/>
              </w:rPr>
            </w:pPr>
          </w:p>
        </w:tc>
      </w:tr>
      <w:tr w:rsidR="00895FD3" w:rsidRPr="008B5587" w14:paraId="57DFB686" w14:textId="77777777" w:rsidTr="00D70322">
        <w:trPr>
          <w:cantSplit/>
        </w:trPr>
        <w:tc>
          <w:tcPr>
            <w:tcW w:w="331" w:type="pct"/>
            <w:vMerge/>
            <w:shd w:val="clear" w:color="auto" w:fill="9CC2E5"/>
            <w:textDirection w:val="btLr"/>
          </w:tcPr>
          <w:p w14:paraId="4C52BD13"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1D2C5154" w14:textId="77777777" w:rsidR="00895FD3" w:rsidRPr="001B310D" w:rsidRDefault="00895FD3" w:rsidP="00AB13BF">
            <w:pPr>
              <w:spacing w:before="0" w:line="220" w:lineRule="exact"/>
              <w:rPr>
                <w:color w:val="244061" w:themeColor="accent1" w:themeShade="80"/>
                <w:sz w:val="18"/>
                <w:szCs w:val="18"/>
                <w:lang w:val="en-US"/>
              </w:rPr>
            </w:pPr>
            <w:r w:rsidRPr="001B310D">
              <w:rPr>
                <w:color w:val="244061" w:themeColor="accent1" w:themeShade="80"/>
                <w:sz w:val="18"/>
                <w:szCs w:val="18"/>
                <w:lang w:val="en-US"/>
              </w:rPr>
              <w:t>Zambia</w:t>
            </w:r>
          </w:p>
        </w:tc>
        <w:tc>
          <w:tcPr>
            <w:tcW w:w="792" w:type="pct"/>
            <w:shd w:val="clear" w:color="auto" w:fill="DBE5F1" w:themeFill="accent1" w:themeFillTint="33"/>
          </w:tcPr>
          <w:p w14:paraId="4838CBAC" w14:textId="77777777"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14:paraId="45EA5C40" w14:textId="77777777" w:rsidR="00895FD3" w:rsidRPr="001B310D" w:rsidRDefault="00895FD3" w:rsidP="00AB13BF">
            <w:pPr>
              <w:spacing w:before="0" w:line="220" w:lineRule="exact"/>
              <w:jc w:val="center"/>
              <w:rPr>
                <w:color w:val="244061" w:themeColor="accent1" w:themeShade="80"/>
                <w:sz w:val="18"/>
                <w:szCs w:val="18"/>
                <w:lang w:val="en-US"/>
              </w:rPr>
            </w:pPr>
          </w:p>
        </w:tc>
        <w:tc>
          <w:tcPr>
            <w:tcW w:w="835" w:type="pct"/>
            <w:shd w:val="clear" w:color="auto" w:fill="DBE5F1" w:themeFill="accent1" w:themeFillTint="33"/>
          </w:tcPr>
          <w:p w14:paraId="4AE1EA20" w14:textId="77777777" w:rsidR="00895FD3" w:rsidRPr="001B310D" w:rsidRDefault="00895FD3" w:rsidP="00AB13BF">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bl>
    <w:p w14:paraId="3C6A17E9" w14:textId="77777777" w:rsidR="00D70322" w:rsidRPr="00285940" w:rsidRDefault="00D70322" w:rsidP="008A568B">
      <w:pPr>
        <w:spacing w:before="0"/>
        <w:rPr>
          <w:sz w:val="8"/>
          <w:szCs w:val="8"/>
        </w:rPr>
      </w:pPr>
      <w:r w:rsidRPr="00285940">
        <w:rPr>
          <w:sz w:val="8"/>
          <w:szCs w:val="8"/>
        </w:rPr>
        <w:br w:type="page"/>
      </w:r>
    </w:p>
    <w:tbl>
      <w:tblPr>
        <w:tblStyle w:val="TableGrid"/>
        <w:tblpPr w:leftFromText="180" w:rightFromText="180" w:vertAnchor="text" w:tblpY="1"/>
        <w:tblOverlap w:val="never"/>
        <w:tblW w:w="6577"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7"/>
        <w:gridCol w:w="4337"/>
        <w:gridCol w:w="1524"/>
        <w:gridCol w:w="1517"/>
        <w:gridCol w:w="1610"/>
        <w:gridCol w:w="1517"/>
        <w:gridCol w:w="1517"/>
      </w:tblGrid>
      <w:tr w:rsidR="001B543D" w:rsidRPr="008B5587" w14:paraId="60F60104" w14:textId="77777777" w:rsidTr="008A568B">
        <w:trPr>
          <w:gridAfter w:val="2"/>
          <w:wAfter w:w="1198" w:type="pct"/>
          <w:cantSplit/>
        </w:trPr>
        <w:tc>
          <w:tcPr>
            <w:tcW w:w="252" w:type="pct"/>
            <w:vMerge w:val="restart"/>
            <w:shd w:val="clear" w:color="auto" w:fill="FFFFFF" w:themeFill="background1"/>
            <w:textDirection w:val="btLr"/>
          </w:tcPr>
          <w:p w14:paraId="4D240855" w14:textId="77777777"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3550" w:type="pct"/>
            <w:gridSpan w:val="4"/>
            <w:shd w:val="clear" w:color="auto" w:fill="244061" w:themeFill="accent1" w:themeFillShade="80"/>
          </w:tcPr>
          <w:p w14:paraId="7A6071AD" w14:textId="77777777" w:rsidR="001B543D" w:rsidRPr="001B310D" w:rsidRDefault="001B543D" w:rsidP="008A568B">
            <w:pPr>
              <w:spacing w:before="0" w:line="220" w:lineRule="exact"/>
              <w:jc w:val="center"/>
              <w:rPr>
                <w:color w:val="244061" w:themeColor="accent1" w:themeShade="80"/>
                <w:sz w:val="18"/>
                <w:szCs w:val="18"/>
                <w:lang w:val="en-US"/>
              </w:rPr>
            </w:pPr>
            <w:r w:rsidRPr="001B310D">
              <w:rPr>
                <w:rFonts w:eastAsia="AGaramondPro-Regular" w:cs="AGaramondPro-Regular"/>
                <w:b/>
                <w:bCs/>
                <w:color w:val="FFFFFF" w:themeColor="background1"/>
                <w:sz w:val="18"/>
                <w:szCs w:val="18"/>
                <w:lang w:val="en-US"/>
              </w:rPr>
              <w:t>Developing countries</w:t>
            </w:r>
          </w:p>
        </w:tc>
      </w:tr>
      <w:tr w:rsidR="001B543D" w:rsidRPr="008B5587" w14:paraId="68943BC5" w14:textId="77777777" w:rsidTr="008A568B">
        <w:trPr>
          <w:gridAfter w:val="2"/>
          <w:wAfter w:w="1198" w:type="pct"/>
          <w:cantSplit/>
        </w:trPr>
        <w:tc>
          <w:tcPr>
            <w:tcW w:w="252" w:type="pct"/>
            <w:vMerge/>
            <w:shd w:val="clear" w:color="auto" w:fill="FFFFFF" w:themeFill="background1"/>
            <w:textDirection w:val="btLr"/>
          </w:tcPr>
          <w:p w14:paraId="5891EA5E" w14:textId="77777777"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244061" w:themeFill="accent1" w:themeFillShade="80"/>
            <w:vAlign w:val="center"/>
          </w:tcPr>
          <w:p w14:paraId="70D8F1E9" w14:textId="77777777" w:rsidR="001B543D" w:rsidRPr="001B310D" w:rsidRDefault="001B543D" w:rsidP="008A568B">
            <w:pPr>
              <w:spacing w:before="0"/>
              <w:rPr>
                <w:b/>
                <w:bCs/>
                <w:color w:val="FFFFFF" w:themeColor="background1"/>
                <w:sz w:val="18"/>
                <w:szCs w:val="18"/>
                <w:lang w:val="en-US"/>
              </w:rPr>
            </w:pPr>
            <w:r w:rsidRPr="001B310D">
              <w:rPr>
                <w:b/>
                <w:bCs/>
                <w:color w:val="FFFFFF" w:themeColor="background1"/>
                <w:sz w:val="18"/>
                <w:szCs w:val="18"/>
                <w:lang w:val="en-US"/>
              </w:rPr>
              <w:t>Country</w:t>
            </w:r>
          </w:p>
        </w:tc>
        <w:tc>
          <w:tcPr>
            <w:tcW w:w="602" w:type="pct"/>
            <w:shd w:val="clear" w:color="auto" w:fill="244061" w:themeFill="accent1" w:themeFillShade="80"/>
            <w:vAlign w:val="center"/>
          </w:tcPr>
          <w:p w14:paraId="4DC568B6" w14:textId="77777777" w:rsidR="001B543D" w:rsidRPr="001B310D" w:rsidRDefault="001B543D" w:rsidP="008A568B">
            <w:pPr>
              <w:spacing w:before="0"/>
              <w:jc w:val="center"/>
              <w:rPr>
                <w:b/>
                <w:bCs/>
                <w:color w:val="FFFFFF" w:themeColor="background1"/>
                <w:sz w:val="18"/>
                <w:szCs w:val="18"/>
                <w:lang w:val="en-US"/>
              </w:rPr>
            </w:pPr>
            <w:r w:rsidRPr="001B310D">
              <w:rPr>
                <w:b/>
                <w:bCs/>
                <w:color w:val="FFFFFF" w:themeColor="background1"/>
                <w:sz w:val="18"/>
                <w:szCs w:val="18"/>
                <w:lang w:val="en-US"/>
              </w:rPr>
              <w:t>Least developed countries</w:t>
            </w:r>
          </w:p>
        </w:tc>
        <w:tc>
          <w:tcPr>
            <w:tcW w:w="599" w:type="pct"/>
            <w:shd w:val="clear" w:color="auto" w:fill="244061" w:themeFill="accent1" w:themeFillShade="80"/>
            <w:vAlign w:val="center"/>
          </w:tcPr>
          <w:p w14:paraId="294EEBB4" w14:textId="77777777" w:rsidR="001B543D" w:rsidRPr="001B310D" w:rsidRDefault="001B543D" w:rsidP="008A568B">
            <w:pPr>
              <w:spacing w:before="0"/>
              <w:jc w:val="center"/>
              <w:rPr>
                <w:b/>
                <w:bCs/>
                <w:color w:val="FFFFFF" w:themeColor="background1"/>
                <w:sz w:val="18"/>
                <w:szCs w:val="18"/>
                <w:lang w:val="en-US"/>
              </w:rPr>
            </w:pPr>
            <w:r w:rsidRPr="001B310D">
              <w:rPr>
                <w:b/>
                <w:bCs/>
                <w:color w:val="FFFFFF" w:themeColor="background1"/>
                <w:sz w:val="18"/>
                <w:szCs w:val="18"/>
                <w:lang w:val="en-US"/>
              </w:rPr>
              <w:t>Small island developing States</w:t>
            </w:r>
          </w:p>
        </w:tc>
        <w:tc>
          <w:tcPr>
            <w:tcW w:w="636" w:type="pct"/>
            <w:shd w:val="clear" w:color="auto" w:fill="244061" w:themeFill="accent1" w:themeFillShade="80"/>
            <w:vAlign w:val="center"/>
          </w:tcPr>
          <w:p w14:paraId="53B52D35" w14:textId="77777777" w:rsidR="001B543D" w:rsidRPr="001B310D" w:rsidRDefault="001B543D" w:rsidP="008A568B">
            <w:pPr>
              <w:spacing w:before="0"/>
              <w:jc w:val="center"/>
              <w:rPr>
                <w:b/>
                <w:bCs/>
                <w:color w:val="FFFFFF" w:themeColor="background1"/>
                <w:sz w:val="18"/>
                <w:szCs w:val="18"/>
                <w:lang w:val="en-US"/>
              </w:rPr>
            </w:pPr>
            <w:r w:rsidRPr="001B310D">
              <w:rPr>
                <w:b/>
                <w:bCs/>
                <w:color w:val="FFFFFF" w:themeColor="background1"/>
                <w:sz w:val="18"/>
                <w:szCs w:val="18"/>
                <w:lang w:val="en-US"/>
              </w:rPr>
              <w:t>Landlocked developing countries</w:t>
            </w:r>
          </w:p>
        </w:tc>
      </w:tr>
      <w:tr w:rsidR="001B543D" w:rsidRPr="008B5587" w14:paraId="559D512B" w14:textId="77777777" w:rsidTr="008A568B">
        <w:trPr>
          <w:gridAfter w:val="2"/>
          <w:wAfter w:w="1198" w:type="pct"/>
          <w:cantSplit/>
          <w:trHeight w:val="20"/>
        </w:trPr>
        <w:tc>
          <w:tcPr>
            <w:tcW w:w="3802" w:type="pct"/>
            <w:gridSpan w:val="5"/>
            <w:shd w:val="clear" w:color="auto" w:fill="FFFFFF" w:themeFill="background1"/>
            <w:textDirection w:val="btLr"/>
          </w:tcPr>
          <w:p w14:paraId="19C5D587" w14:textId="77777777" w:rsidR="001B543D" w:rsidRPr="001B310D" w:rsidRDefault="001B543D" w:rsidP="008A568B">
            <w:pPr>
              <w:spacing w:before="0"/>
              <w:jc w:val="center"/>
              <w:rPr>
                <w:b/>
                <w:bCs/>
                <w:color w:val="FFFFFF" w:themeColor="background1"/>
                <w:sz w:val="18"/>
                <w:szCs w:val="18"/>
                <w:lang w:val="en-US"/>
              </w:rPr>
            </w:pPr>
          </w:p>
        </w:tc>
      </w:tr>
      <w:tr w:rsidR="001B543D" w:rsidRPr="001B543D" w14:paraId="778D95A8" w14:textId="77777777" w:rsidTr="008A568B">
        <w:trPr>
          <w:gridAfter w:val="2"/>
          <w:wAfter w:w="1198" w:type="pct"/>
          <w:cantSplit/>
          <w:trHeight w:val="227"/>
        </w:trPr>
        <w:tc>
          <w:tcPr>
            <w:tcW w:w="252" w:type="pct"/>
            <w:vMerge w:val="restart"/>
            <w:shd w:val="clear" w:color="auto" w:fill="9CC2E5"/>
            <w:textDirection w:val="btLr"/>
          </w:tcPr>
          <w:p w14:paraId="0F3FB025" w14:textId="77777777" w:rsidR="001B543D" w:rsidRPr="001B310D" w:rsidRDefault="001B543D" w:rsidP="008A568B">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Africa</w:t>
            </w:r>
          </w:p>
        </w:tc>
        <w:tc>
          <w:tcPr>
            <w:tcW w:w="3550" w:type="pct"/>
            <w:gridSpan w:val="4"/>
            <w:shd w:val="clear" w:color="auto" w:fill="9CC2E5"/>
          </w:tcPr>
          <w:p w14:paraId="195546E6" w14:textId="77777777" w:rsidR="001B543D" w:rsidRPr="001B310D" w:rsidRDefault="001B543D" w:rsidP="008A568B">
            <w:pPr>
              <w:spacing w:before="0" w:line="220" w:lineRule="exact"/>
              <w:rPr>
                <w:rFonts w:ascii="Segoe UI Symbol" w:hAnsi="Segoe UI Symbol" w:cs="Segoe UI Symbol"/>
                <w:b/>
                <w:bCs/>
                <w:color w:val="244061" w:themeColor="accent1" w:themeShade="80"/>
                <w:sz w:val="18"/>
                <w:szCs w:val="18"/>
                <w:lang w:val="en-US"/>
              </w:rPr>
            </w:pPr>
            <w:r w:rsidRPr="001B310D">
              <w:rPr>
                <w:b/>
                <w:bCs/>
                <w:color w:val="FFFFFF" w:themeColor="background1"/>
                <w:sz w:val="18"/>
                <w:szCs w:val="18"/>
                <w:lang w:val="en-US"/>
              </w:rPr>
              <w:t>Upper-middle-income (USD 3896 - USD 12 055)</w:t>
            </w:r>
          </w:p>
        </w:tc>
      </w:tr>
      <w:tr w:rsidR="001B543D" w:rsidRPr="008B5587" w14:paraId="2A208A72" w14:textId="77777777" w:rsidTr="008A568B">
        <w:trPr>
          <w:gridAfter w:val="2"/>
          <w:wAfter w:w="1198" w:type="pct"/>
          <w:cantSplit/>
        </w:trPr>
        <w:tc>
          <w:tcPr>
            <w:tcW w:w="252" w:type="pct"/>
            <w:vMerge/>
            <w:shd w:val="clear" w:color="auto" w:fill="9CC2E5"/>
            <w:textDirection w:val="btLr"/>
          </w:tcPr>
          <w:p w14:paraId="0DB33F67" w14:textId="77777777"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3093FF27" w14:textId="77777777" w:rsidR="001B543D" w:rsidRPr="001B310D" w:rsidRDefault="001B543D" w:rsidP="008A568B">
            <w:pPr>
              <w:keepNext/>
              <w:keepLines/>
              <w:spacing w:before="0" w:line="220" w:lineRule="exact"/>
              <w:rPr>
                <w:color w:val="244061" w:themeColor="accent1" w:themeShade="80"/>
                <w:sz w:val="18"/>
                <w:szCs w:val="18"/>
                <w:lang w:val="en-US"/>
              </w:rPr>
            </w:pPr>
            <w:r w:rsidRPr="001B310D">
              <w:rPr>
                <w:color w:val="244061" w:themeColor="accent1" w:themeShade="80"/>
                <w:sz w:val="18"/>
                <w:szCs w:val="18"/>
                <w:lang w:val="en-US"/>
              </w:rPr>
              <w:t>Botswana</w:t>
            </w:r>
          </w:p>
        </w:tc>
        <w:tc>
          <w:tcPr>
            <w:tcW w:w="602" w:type="pct"/>
            <w:shd w:val="clear" w:color="auto" w:fill="DBE5F1" w:themeFill="accent1" w:themeFillTint="33"/>
          </w:tcPr>
          <w:p w14:paraId="38B03F81" w14:textId="77777777"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14:paraId="5C810483" w14:textId="77777777" w:rsidR="001B543D" w:rsidRPr="001B310D" w:rsidRDefault="001B543D" w:rsidP="008A568B">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14:paraId="5C970ED3" w14:textId="77777777" w:rsidR="001B543D" w:rsidRPr="001B310D" w:rsidRDefault="001B543D" w:rsidP="008A568B">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1B543D" w:rsidRPr="008B5587" w14:paraId="12699DFE" w14:textId="77777777" w:rsidTr="008A568B">
        <w:trPr>
          <w:gridAfter w:val="2"/>
          <w:wAfter w:w="1198" w:type="pct"/>
          <w:cantSplit/>
        </w:trPr>
        <w:tc>
          <w:tcPr>
            <w:tcW w:w="252" w:type="pct"/>
            <w:vMerge/>
            <w:shd w:val="clear" w:color="auto" w:fill="9CC2E5"/>
            <w:textDirection w:val="btLr"/>
          </w:tcPr>
          <w:p w14:paraId="3D6C106E" w14:textId="77777777"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75BF1DB4" w14:textId="77777777"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Equatorial Guinea</w:t>
            </w:r>
          </w:p>
        </w:tc>
        <w:tc>
          <w:tcPr>
            <w:tcW w:w="602" w:type="pct"/>
            <w:shd w:val="clear" w:color="auto" w:fill="DBE5F1" w:themeFill="accent1" w:themeFillTint="33"/>
          </w:tcPr>
          <w:p w14:paraId="3FE3891D" w14:textId="77777777"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14:paraId="170FE7CB" w14:textId="77777777" w:rsidR="001B543D" w:rsidRPr="001B310D" w:rsidRDefault="001B543D" w:rsidP="008A568B">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14:paraId="583C0A72" w14:textId="77777777"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14:paraId="3FFFF20E" w14:textId="77777777" w:rsidTr="008A568B">
        <w:trPr>
          <w:gridAfter w:val="2"/>
          <w:wAfter w:w="1198" w:type="pct"/>
          <w:cantSplit/>
        </w:trPr>
        <w:tc>
          <w:tcPr>
            <w:tcW w:w="252" w:type="pct"/>
            <w:vMerge/>
            <w:shd w:val="clear" w:color="auto" w:fill="9CC2E5"/>
            <w:textDirection w:val="btLr"/>
          </w:tcPr>
          <w:p w14:paraId="78DEE64C" w14:textId="77777777"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1A35E753" w14:textId="77777777"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Gabon</w:t>
            </w:r>
          </w:p>
        </w:tc>
        <w:tc>
          <w:tcPr>
            <w:tcW w:w="602" w:type="pct"/>
            <w:shd w:val="clear" w:color="auto" w:fill="DBE5F1" w:themeFill="accent1" w:themeFillTint="33"/>
          </w:tcPr>
          <w:p w14:paraId="20F81C6B" w14:textId="77777777"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14:paraId="6966F05D" w14:textId="77777777" w:rsidR="001B543D" w:rsidRPr="001B310D" w:rsidRDefault="001B543D" w:rsidP="008A568B">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14:paraId="2D20022B" w14:textId="77777777"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14:paraId="489308C4" w14:textId="77777777" w:rsidTr="008A568B">
        <w:trPr>
          <w:gridAfter w:val="2"/>
          <w:wAfter w:w="1198" w:type="pct"/>
          <w:cantSplit/>
        </w:trPr>
        <w:tc>
          <w:tcPr>
            <w:tcW w:w="252" w:type="pct"/>
            <w:vMerge/>
            <w:shd w:val="clear" w:color="auto" w:fill="9CC2E5"/>
            <w:textDirection w:val="btLr"/>
          </w:tcPr>
          <w:p w14:paraId="58F5D309" w14:textId="77777777"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69ADD2D7" w14:textId="77777777"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Mauritius</w:t>
            </w:r>
          </w:p>
        </w:tc>
        <w:tc>
          <w:tcPr>
            <w:tcW w:w="602" w:type="pct"/>
            <w:shd w:val="clear" w:color="auto" w:fill="DBE5F1" w:themeFill="accent1" w:themeFillTint="33"/>
          </w:tcPr>
          <w:p w14:paraId="4C7E6263" w14:textId="77777777"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14:paraId="27915977" w14:textId="77777777" w:rsidR="001B543D" w:rsidRPr="001B310D" w:rsidRDefault="001B543D" w:rsidP="008A568B">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14:paraId="0E21FA7B" w14:textId="77777777"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14:paraId="65259AB9" w14:textId="77777777" w:rsidTr="008A568B">
        <w:trPr>
          <w:gridAfter w:val="2"/>
          <w:wAfter w:w="1198" w:type="pct"/>
          <w:cantSplit/>
        </w:trPr>
        <w:tc>
          <w:tcPr>
            <w:tcW w:w="252" w:type="pct"/>
            <w:vMerge/>
            <w:shd w:val="clear" w:color="auto" w:fill="9CC2E5"/>
            <w:textDirection w:val="btLr"/>
          </w:tcPr>
          <w:p w14:paraId="4BC41700" w14:textId="77777777"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3CB34600" w14:textId="77777777"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Namibia</w:t>
            </w:r>
          </w:p>
        </w:tc>
        <w:tc>
          <w:tcPr>
            <w:tcW w:w="602" w:type="pct"/>
            <w:shd w:val="clear" w:color="auto" w:fill="DBE5F1" w:themeFill="accent1" w:themeFillTint="33"/>
          </w:tcPr>
          <w:p w14:paraId="44913029" w14:textId="77777777"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14:paraId="10F17DA6" w14:textId="77777777" w:rsidR="001B543D" w:rsidRPr="001B310D" w:rsidRDefault="001B543D" w:rsidP="008A568B">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14:paraId="1B6DFA3C" w14:textId="77777777"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14:paraId="057B4AD7" w14:textId="77777777" w:rsidTr="008A568B">
        <w:trPr>
          <w:gridAfter w:val="2"/>
          <w:wAfter w:w="1198" w:type="pct"/>
          <w:cantSplit/>
        </w:trPr>
        <w:tc>
          <w:tcPr>
            <w:tcW w:w="252" w:type="pct"/>
            <w:vMerge/>
            <w:shd w:val="clear" w:color="auto" w:fill="9CC2E5"/>
            <w:textDirection w:val="btLr"/>
          </w:tcPr>
          <w:p w14:paraId="6EAD9D9F" w14:textId="77777777"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1584C49E" w14:textId="77777777"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South Africa</w:t>
            </w:r>
          </w:p>
        </w:tc>
        <w:tc>
          <w:tcPr>
            <w:tcW w:w="602" w:type="pct"/>
            <w:shd w:val="clear" w:color="auto" w:fill="DBE5F1" w:themeFill="accent1" w:themeFillTint="33"/>
          </w:tcPr>
          <w:p w14:paraId="21778B96" w14:textId="77777777"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14:paraId="0232B716" w14:textId="77777777" w:rsidR="001B543D" w:rsidRPr="001B310D" w:rsidRDefault="001B543D" w:rsidP="008A568B">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14:paraId="6EA6864E" w14:textId="77777777"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14:paraId="0080E54C" w14:textId="77777777" w:rsidTr="008A568B">
        <w:trPr>
          <w:gridAfter w:val="2"/>
          <w:wAfter w:w="1198" w:type="pct"/>
          <w:cantSplit/>
        </w:trPr>
        <w:tc>
          <w:tcPr>
            <w:tcW w:w="252" w:type="pct"/>
            <w:vMerge/>
            <w:shd w:val="clear" w:color="auto" w:fill="9CC2E5"/>
            <w:textDirection w:val="btLr"/>
          </w:tcPr>
          <w:p w14:paraId="65F2BEE5" w14:textId="77777777"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14:paraId="2C923826" w14:textId="77777777" w:rsidR="001B543D" w:rsidRPr="001B310D" w:rsidRDefault="001B543D" w:rsidP="008A568B">
            <w:pPr>
              <w:spacing w:before="0" w:line="220" w:lineRule="exact"/>
              <w:rPr>
                <w:rFonts w:ascii="Segoe UI Symbol" w:hAnsi="Segoe UI Symbol" w:cs="Segoe UI Symbol"/>
                <w:b/>
                <w:bCs/>
                <w:color w:val="244061" w:themeColor="accent1" w:themeShade="80"/>
                <w:sz w:val="18"/>
                <w:szCs w:val="18"/>
                <w:lang w:val="en-US"/>
              </w:rPr>
            </w:pPr>
            <w:r w:rsidRPr="001B310D">
              <w:rPr>
                <w:b/>
                <w:bCs/>
                <w:color w:val="FFFFFF" w:themeColor="background1"/>
                <w:sz w:val="18"/>
                <w:szCs w:val="18"/>
                <w:lang w:val="en-US"/>
              </w:rPr>
              <w:t>High-income (USD 12 056 and above)</w:t>
            </w:r>
          </w:p>
        </w:tc>
      </w:tr>
      <w:tr w:rsidR="001B543D" w:rsidRPr="008B5587" w14:paraId="335BD014" w14:textId="77777777" w:rsidTr="008A568B">
        <w:trPr>
          <w:gridAfter w:val="2"/>
          <w:wAfter w:w="1198" w:type="pct"/>
          <w:cantSplit/>
        </w:trPr>
        <w:tc>
          <w:tcPr>
            <w:tcW w:w="252" w:type="pct"/>
            <w:vMerge/>
            <w:shd w:val="clear" w:color="auto" w:fill="9CC2E5"/>
            <w:textDirection w:val="btLr"/>
          </w:tcPr>
          <w:p w14:paraId="6BE93FC4" w14:textId="77777777" w:rsidR="001B543D" w:rsidRPr="001B310D" w:rsidRDefault="001B543D"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6E403405" w14:textId="77777777" w:rsidR="001B543D" w:rsidRPr="001B310D" w:rsidRDefault="001B543D" w:rsidP="008A568B">
            <w:pPr>
              <w:spacing w:before="0" w:line="220" w:lineRule="exact"/>
              <w:rPr>
                <w:color w:val="244061" w:themeColor="accent1" w:themeShade="80"/>
                <w:sz w:val="18"/>
                <w:szCs w:val="18"/>
                <w:lang w:val="en-US"/>
              </w:rPr>
            </w:pPr>
            <w:r w:rsidRPr="001B310D">
              <w:rPr>
                <w:color w:val="244061" w:themeColor="accent1" w:themeShade="80"/>
                <w:sz w:val="18"/>
                <w:szCs w:val="18"/>
                <w:lang w:val="en-US"/>
              </w:rPr>
              <w:t>Seychelles</w:t>
            </w:r>
          </w:p>
        </w:tc>
        <w:tc>
          <w:tcPr>
            <w:tcW w:w="602" w:type="pct"/>
            <w:shd w:val="clear" w:color="auto" w:fill="DBE5F1" w:themeFill="accent1" w:themeFillTint="33"/>
          </w:tcPr>
          <w:p w14:paraId="301885E6" w14:textId="77777777" w:rsidR="001B543D" w:rsidRPr="001B310D" w:rsidRDefault="001B543D" w:rsidP="008A568B">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14:paraId="37D5998E" w14:textId="77777777" w:rsidR="001B543D" w:rsidRPr="001B310D" w:rsidRDefault="001B543D" w:rsidP="008A568B">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14:paraId="18709DA0" w14:textId="77777777" w:rsidR="001B543D" w:rsidRPr="001B310D" w:rsidRDefault="001B543D" w:rsidP="008A568B">
            <w:pPr>
              <w:spacing w:before="0" w:line="220" w:lineRule="exact"/>
              <w:jc w:val="center"/>
              <w:rPr>
                <w:color w:val="244061" w:themeColor="accent1" w:themeShade="80"/>
                <w:sz w:val="18"/>
                <w:szCs w:val="18"/>
                <w:lang w:val="en-US"/>
              </w:rPr>
            </w:pPr>
          </w:p>
        </w:tc>
      </w:tr>
      <w:tr w:rsidR="001B543D" w:rsidRPr="008B5587" w14:paraId="1311409E" w14:textId="77777777" w:rsidTr="008A568B">
        <w:trPr>
          <w:gridAfter w:val="2"/>
          <w:wAfter w:w="1198" w:type="pct"/>
          <w:cantSplit/>
          <w:trHeight w:val="57"/>
        </w:trPr>
        <w:tc>
          <w:tcPr>
            <w:tcW w:w="3802" w:type="pct"/>
            <w:gridSpan w:val="5"/>
            <w:shd w:val="clear" w:color="auto" w:fill="FFFFFF" w:themeFill="background1"/>
            <w:textDirection w:val="btLr"/>
          </w:tcPr>
          <w:p w14:paraId="644A57A5" w14:textId="77777777" w:rsidR="001B543D" w:rsidRPr="001B310D" w:rsidRDefault="001B543D" w:rsidP="008A568B">
            <w:pPr>
              <w:spacing w:before="0" w:line="220" w:lineRule="exact"/>
              <w:jc w:val="center"/>
              <w:rPr>
                <w:color w:val="244061" w:themeColor="accent1" w:themeShade="80"/>
                <w:sz w:val="18"/>
                <w:szCs w:val="18"/>
                <w:lang w:val="en-US"/>
              </w:rPr>
            </w:pPr>
          </w:p>
        </w:tc>
      </w:tr>
      <w:tr w:rsidR="00895FD3" w:rsidRPr="008B5587" w14:paraId="21D9F5C4" w14:textId="77777777" w:rsidTr="008A568B">
        <w:trPr>
          <w:gridAfter w:val="2"/>
          <w:wAfter w:w="1198" w:type="pct"/>
          <w:cantSplit/>
        </w:trPr>
        <w:tc>
          <w:tcPr>
            <w:tcW w:w="252" w:type="pct"/>
            <w:vMerge w:val="restart"/>
            <w:shd w:val="clear" w:color="auto" w:fill="9CC2E5"/>
            <w:textDirection w:val="btLr"/>
          </w:tcPr>
          <w:p w14:paraId="17E8A18D" w14:textId="77777777" w:rsidR="00895FD3" w:rsidRPr="001B310D" w:rsidRDefault="00895FD3" w:rsidP="008A568B">
            <w:pPr>
              <w:spacing w:before="0" w:line="200" w:lineRule="exact"/>
              <w:ind w:left="113" w:right="113"/>
              <w:jc w:val="right"/>
              <w:rPr>
                <w:b/>
                <w:bCs/>
                <w:color w:val="FFFFFF" w:themeColor="background1"/>
                <w:sz w:val="18"/>
                <w:szCs w:val="18"/>
                <w:lang w:val="en-US"/>
              </w:rPr>
            </w:pPr>
            <w:r w:rsidRPr="001B310D">
              <w:rPr>
                <w:b/>
                <w:bCs/>
                <w:color w:val="1F4E79"/>
                <w:sz w:val="18"/>
                <w:szCs w:val="18"/>
                <w:lang w:val="en-US"/>
              </w:rPr>
              <w:t>Americas</w:t>
            </w:r>
          </w:p>
        </w:tc>
        <w:tc>
          <w:tcPr>
            <w:tcW w:w="3550" w:type="pct"/>
            <w:gridSpan w:val="4"/>
            <w:shd w:val="clear" w:color="auto" w:fill="9CC2E5"/>
          </w:tcPr>
          <w:p w14:paraId="528A61E2" w14:textId="77777777" w:rsidR="00895FD3" w:rsidRPr="001B310D" w:rsidRDefault="00895FD3"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Low-income (USD 995 or less)</w:t>
            </w:r>
          </w:p>
        </w:tc>
      </w:tr>
      <w:tr w:rsidR="00895FD3" w:rsidRPr="008B5587" w14:paraId="2839058E" w14:textId="77777777" w:rsidTr="008A568B">
        <w:trPr>
          <w:gridAfter w:val="2"/>
          <w:wAfter w:w="1198" w:type="pct"/>
          <w:cantSplit/>
        </w:trPr>
        <w:tc>
          <w:tcPr>
            <w:tcW w:w="252" w:type="pct"/>
            <w:vMerge/>
            <w:shd w:val="clear" w:color="auto" w:fill="9CC2E5"/>
            <w:textDirection w:val="btLr"/>
          </w:tcPr>
          <w:p w14:paraId="41B631CD"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05A157E6" w14:textId="77777777" w:rsidR="00895FD3" w:rsidRPr="001B310D" w:rsidRDefault="00895FD3" w:rsidP="008A568B">
            <w:pPr>
              <w:spacing w:before="0"/>
              <w:rPr>
                <w:color w:val="244061" w:themeColor="accent1" w:themeShade="80"/>
                <w:sz w:val="18"/>
                <w:szCs w:val="18"/>
                <w:lang w:val="en-US"/>
              </w:rPr>
            </w:pPr>
            <w:r w:rsidRPr="001B310D">
              <w:rPr>
                <w:color w:val="244061" w:themeColor="accent1" w:themeShade="80"/>
                <w:sz w:val="18"/>
                <w:szCs w:val="18"/>
                <w:lang w:val="en-US"/>
              </w:rPr>
              <w:t>Haiti</w:t>
            </w:r>
          </w:p>
        </w:tc>
        <w:tc>
          <w:tcPr>
            <w:tcW w:w="602" w:type="pct"/>
            <w:shd w:val="clear" w:color="auto" w:fill="DBE5F1" w:themeFill="accent1" w:themeFillTint="33"/>
          </w:tcPr>
          <w:p w14:paraId="19B5BE8A" w14:textId="77777777"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599" w:type="pct"/>
            <w:shd w:val="clear" w:color="auto" w:fill="DBE5F1" w:themeFill="accent1" w:themeFillTint="33"/>
          </w:tcPr>
          <w:p w14:paraId="6C5B7F82" w14:textId="77777777"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14:paraId="0D379418"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10D31FC9" w14:textId="77777777" w:rsidTr="008A568B">
        <w:trPr>
          <w:gridAfter w:val="2"/>
          <w:wAfter w:w="1198" w:type="pct"/>
          <w:cantSplit/>
        </w:trPr>
        <w:tc>
          <w:tcPr>
            <w:tcW w:w="252" w:type="pct"/>
            <w:vMerge/>
            <w:shd w:val="clear" w:color="auto" w:fill="9CC2E5"/>
            <w:textDirection w:val="btLr"/>
          </w:tcPr>
          <w:p w14:paraId="2E96F234"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14:paraId="6FD671A8" w14:textId="77777777" w:rsidR="00895FD3" w:rsidRPr="001B310D" w:rsidRDefault="00895FD3"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Lower-middle-income (USD 996 - USD 3895)</w:t>
            </w:r>
          </w:p>
        </w:tc>
      </w:tr>
      <w:tr w:rsidR="00895FD3" w:rsidRPr="008B5587" w14:paraId="5A200765" w14:textId="77777777" w:rsidTr="008A568B">
        <w:trPr>
          <w:gridAfter w:val="2"/>
          <w:wAfter w:w="1198" w:type="pct"/>
          <w:cantSplit/>
        </w:trPr>
        <w:tc>
          <w:tcPr>
            <w:tcW w:w="252" w:type="pct"/>
            <w:vMerge/>
            <w:shd w:val="clear" w:color="auto" w:fill="9CC2E5"/>
            <w:textDirection w:val="btLr"/>
          </w:tcPr>
          <w:p w14:paraId="0E772F46"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0D5D4E53" w14:textId="77777777" w:rsidR="00895FD3" w:rsidRPr="001B310D" w:rsidRDefault="00895FD3" w:rsidP="008A568B">
            <w:pPr>
              <w:spacing w:before="0"/>
              <w:rPr>
                <w:color w:val="244061" w:themeColor="accent1" w:themeShade="80"/>
                <w:sz w:val="18"/>
                <w:szCs w:val="18"/>
                <w:lang w:val="en-US"/>
              </w:rPr>
            </w:pPr>
            <w:r w:rsidRPr="001B310D">
              <w:rPr>
                <w:color w:val="244061" w:themeColor="accent1" w:themeShade="80"/>
                <w:sz w:val="18"/>
                <w:szCs w:val="18"/>
                <w:lang w:val="en-US"/>
              </w:rPr>
              <w:t>Bolivia (</w:t>
            </w:r>
            <w:proofErr w:type="spellStart"/>
            <w:r w:rsidRPr="001B310D">
              <w:rPr>
                <w:color w:val="244061" w:themeColor="accent1" w:themeShade="80"/>
                <w:sz w:val="18"/>
                <w:szCs w:val="18"/>
                <w:lang w:val="en-US"/>
              </w:rPr>
              <w:t>Plurinational</w:t>
            </w:r>
            <w:proofErr w:type="spellEnd"/>
            <w:r w:rsidRPr="001B310D">
              <w:rPr>
                <w:color w:val="244061" w:themeColor="accent1" w:themeShade="80"/>
                <w:sz w:val="18"/>
                <w:szCs w:val="18"/>
                <w:lang w:val="en-US"/>
              </w:rPr>
              <w:t xml:space="preserve"> State of)</w:t>
            </w:r>
          </w:p>
        </w:tc>
        <w:tc>
          <w:tcPr>
            <w:tcW w:w="602" w:type="pct"/>
            <w:shd w:val="clear" w:color="auto" w:fill="DBE5F1" w:themeFill="accent1" w:themeFillTint="33"/>
          </w:tcPr>
          <w:p w14:paraId="4F927AFA"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4184A4D5" w14:textId="77777777"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14:paraId="18B45B52" w14:textId="77777777"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51FAB0EC" w14:textId="77777777" w:rsidTr="008A568B">
        <w:trPr>
          <w:gridAfter w:val="2"/>
          <w:wAfter w:w="1198" w:type="pct"/>
          <w:cantSplit/>
        </w:trPr>
        <w:tc>
          <w:tcPr>
            <w:tcW w:w="252" w:type="pct"/>
            <w:vMerge/>
            <w:shd w:val="clear" w:color="auto" w:fill="9CC2E5"/>
            <w:textDirection w:val="btLr"/>
          </w:tcPr>
          <w:p w14:paraId="19C886C9"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3CE77F5F" w14:textId="77777777" w:rsidR="00895FD3" w:rsidRPr="001B310D" w:rsidRDefault="00895FD3" w:rsidP="008A568B">
            <w:pPr>
              <w:spacing w:before="0"/>
              <w:rPr>
                <w:color w:val="244061" w:themeColor="accent1" w:themeShade="80"/>
                <w:sz w:val="18"/>
                <w:szCs w:val="18"/>
                <w:lang w:val="en-US"/>
              </w:rPr>
            </w:pPr>
            <w:r w:rsidRPr="001B310D">
              <w:rPr>
                <w:color w:val="244061" w:themeColor="accent1" w:themeShade="80"/>
                <w:sz w:val="18"/>
                <w:szCs w:val="18"/>
                <w:lang w:val="en-US"/>
              </w:rPr>
              <w:t>El Salvador</w:t>
            </w:r>
          </w:p>
        </w:tc>
        <w:tc>
          <w:tcPr>
            <w:tcW w:w="602" w:type="pct"/>
            <w:shd w:val="clear" w:color="auto" w:fill="DBE5F1" w:themeFill="accent1" w:themeFillTint="33"/>
          </w:tcPr>
          <w:p w14:paraId="180E3BC0"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7516FF3A" w14:textId="77777777"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14:paraId="0E4A430B"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5A0CF4DC" w14:textId="77777777" w:rsidTr="008A568B">
        <w:trPr>
          <w:gridAfter w:val="2"/>
          <w:wAfter w:w="1198" w:type="pct"/>
          <w:cantSplit/>
        </w:trPr>
        <w:tc>
          <w:tcPr>
            <w:tcW w:w="252" w:type="pct"/>
            <w:vMerge/>
            <w:shd w:val="clear" w:color="auto" w:fill="9CC2E5"/>
            <w:textDirection w:val="btLr"/>
          </w:tcPr>
          <w:p w14:paraId="196222DB"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64DFEC38" w14:textId="77777777" w:rsidR="00895FD3" w:rsidRPr="001B310D" w:rsidRDefault="00895FD3" w:rsidP="008A568B">
            <w:pPr>
              <w:spacing w:before="0"/>
              <w:rPr>
                <w:color w:val="244061" w:themeColor="accent1" w:themeShade="80"/>
                <w:sz w:val="18"/>
                <w:szCs w:val="18"/>
                <w:lang w:val="en-US"/>
              </w:rPr>
            </w:pPr>
            <w:r w:rsidRPr="001B310D">
              <w:rPr>
                <w:color w:val="244061" w:themeColor="accent1" w:themeShade="80"/>
                <w:sz w:val="18"/>
                <w:szCs w:val="18"/>
                <w:lang w:val="en-US"/>
              </w:rPr>
              <w:t>Honduras</w:t>
            </w:r>
          </w:p>
        </w:tc>
        <w:tc>
          <w:tcPr>
            <w:tcW w:w="602" w:type="pct"/>
            <w:shd w:val="clear" w:color="auto" w:fill="DBE5F1" w:themeFill="accent1" w:themeFillTint="33"/>
          </w:tcPr>
          <w:p w14:paraId="7D76172D"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36641CB3" w14:textId="77777777"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14:paraId="39ADC28A"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57E02E9B" w14:textId="77777777" w:rsidTr="008A568B">
        <w:trPr>
          <w:gridAfter w:val="2"/>
          <w:wAfter w:w="1198" w:type="pct"/>
          <w:cantSplit/>
        </w:trPr>
        <w:tc>
          <w:tcPr>
            <w:tcW w:w="252" w:type="pct"/>
            <w:vMerge/>
            <w:shd w:val="clear" w:color="auto" w:fill="9CC2E5"/>
            <w:textDirection w:val="btLr"/>
          </w:tcPr>
          <w:p w14:paraId="3E1A75C3"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18248B84" w14:textId="77777777" w:rsidR="00895FD3" w:rsidRPr="001B310D" w:rsidRDefault="00895FD3" w:rsidP="008A568B">
            <w:pPr>
              <w:spacing w:before="0"/>
              <w:rPr>
                <w:color w:val="244061" w:themeColor="accent1" w:themeShade="80"/>
                <w:sz w:val="18"/>
                <w:szCs w:val="18"/>
                <w:lang w:val="en-US"/>
              </w:rPr>
            </w:pPr>
            <w:r w:rsidRPr="001B310D">
              <w:rPr>
                <w:color w:val="244061" w:themeColor="accent1" w:themeShade="80"/>
                <w:sz w:val="18"/>
                <w:szCs w:val="18"/>
                <w:lang w:val="en-US"/>
              </w:rPr>
              <w:t>Nicaragua</w:t>
            </w:r>
          </w:p>
        </w:tc>
        <w:tc>
          <w:tcPr>
            <w:tcW w:w="602" w:type="pct"/>
            <w:shd w:val="clear" w:color="auto" w:fill="DBE5F1" w:themeFill="accent1" w:themeFillTint="33"/>
          </w:tcPr>
          <w:p w14:paraId="4D08F9FB"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6C6AE068" w14:textId="77777777"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14:paraId="5B2FE7E5"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6122AC43" w14:textId="77777777" w:rsidTr="008A568B">
        <w:trPr>
          <w:gridAfter w:val="2"/>
          <w:wAfter w:w="1198" w:type="pct"/>
          <w:cantSplit/>
        </w:trPr>
        <w:tc>
          <w:tcPr>
            <w:tcW w:w="252" w:type="pct"/>
            <w:vMerge/>
            <w:shd w:val="clear" w:color="auto" w:fill="9CC2E5"/>
            <w:textDirection w:val="btLr"/>
          </w:tcPr>
          <w:p w14:paraId="4E68D829"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14:paraId="27396D4B" w14:textId="77777777" w:rsidR="00895FD3" w:rsidRPr="001B310D" w:rsidRDefault="00895FD3"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Upper-middle-income (USD 3896 - USD 12 055)</w:t>
            </w:r>
          </w:p>
        </w:tc>
      </w:tr>
      <w:tr w:rsidR="00895FD3" w:rsidRPr="008B5587" w14:paraId="5593D284" w14:textId="77777777" w:rsidTr="008A568B">
        <w:trPr>
          <w:gridAfter w:val="2"/>
          <w:wAfter w:w="1198" w:type="pct"/>
          <w:cantSplit/>
        </w:trPr>
        <w:tc>
          <w:tcPr>
            <w:tcW w:w="252" w:type="pct"/>
            <w:vMerge/>
            <w:shd w:val="clear" w:color="auto" w:fill="9CC2E5"/>
            <w:textDirection w:val="btLr"/>
          </w:tcPr>
          <w:p w14:paraId="0A377443"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0C73F3BA"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Belize</w:t>
            </w:r>
          </w:p>
        </w:tc>
        <w:tc>
          <w:tcPr>
            <w:tcW w:w="602" w:type="pct"/>
            <w:shd w:val="clear" w:color="auto" w:fill="DBE5F1" w:themeFill="accent1" w:themeFillTint="33"/>
          </w:tcPr>
          <w:p w14:paraId="5759E1B0"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2E3402D7" w14:textId="77777777"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14:paraId="1C5DCD25"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0B8C6508" w14:textId="77777777" w:rsidTr="008A568B">
        <w:trPr>
          <w:gridAfter w:val="2"/>
          <w:wAfter w:w="1198" w:type="pct"/>
          <w:cantSplit/>
        </w:trPr>
        <w:tc>
          <w:tcPr>
            <w:tcW w:w="252" w:type="pct"/>
            <w:vMerge/>
            <w:shd w:val="clear" w:color="auto" w:fill="9CC2E5"/>
            <w:textDirection w:val="btLr"/>
          </w:tcPr>
          <w:p w14:paraId="22FFF622"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50924A92"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Brazil</w:t>
            </w:r>
          </w:p>
        </w:tc>
        <w:tc>
          <w:tcPr>
            <w:tcW w:w="602" w:type="pct"/>
            <w:shd w:val="clear" w:color="auto" w:fill="DBE5F1" w:themeFill="accent1" w:themeFillTint="33"/>
          </w:tcPr>
          <w:p w14:paraId="1743A32D"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18D7AA8D" w14:textId="77777777"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14:paraId="24B6955A"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72D19E79" w14:textId="77777777" w:rsidTr="008A568B">
        <w:trPr>
          <w:gridAfter w:val="2"/>
          <w:wAfter w:w="1198" w:type="pct"/>
          <w:cantSplit/>
        </w:trPr>
        <w:tc>
          <w:tcPr>
            <w:tcW w:w="252" w:type="pct"/>
            <w:vMerge/>
            <w:shd w:val="clear" w:color="auto" w:fill="9CC2E5"/>
            <w:textDirection w:val="btLr"/>
          </w:tcPr>
          <w:p w14:paraId="240C9463"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11A56173"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Colombia</w:t>
            </w:r>
          </w:p>
        </w:tc>
        <w:tc>
          <w:tcPr>
            <w:tcW w:w="602" w:type="pct"/>
            <w:shd w:val="clear" w:color="auto" w:fill="DBE5F1" w:themeFill="accent1" w:themeFillTint="33"/>
          </w:tcPr>
          <w:p w14:paraId="10983732"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3A8A3867" w14:textId="77777777"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14:paraId="63A2ACF2"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30854D79" w14:textId="77777777" w:rsidTr="008A568B">
        <w:trPr>
          <w:gridAfter w:val="2"/>
          <w:wAfter w:w="1198" w:type="pct"/>
          <w:cantSplit/>
        </w:trPr>
        <w:tc>
          <w:tcPr>
            <w:tcW w:w="252" w:type="pct"/>
            <w:vMerge/>
            <w:shd w:val="clear" w:color="auto" w:fill="9CC2E5"/>
            <w:textDirection w:val="btLr"/>
          </w:tcPr>
          <w:p w14:paraId="6EB96AA3"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5A3CD198"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Costa Rica</w:t>
            </w:r>
          </w:p>
        </w:tc>
        <w:tc>
          <w:tcPr>
            <w:tcW w:w="602" w:type="pct"/>
            <w:shd w:val="clear" w:color="auto" w:fill="DBE5F1" w:themeFill="accent1" w:themeFillTint="33"/>
          </w:tcPr>
          <w:p w14:paraId="6A41A116"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72CDC645" w14:textId="77777777"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14:paraId="5B3C39E1"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0A417706" w14:textId="77777777" w:rsidTr="008A568B">
        <w:trPr>
          <w:gridAfter w:val="2"/>
          <w:wAfter w:w="1198" w:type="pct"/>
          <w:cantSplit/>
        </w:trPr>
        <w:tc>
          <w:tcPr>
            <w:tcW w:w="252" w:type="pct"/>
            <w:vMerge/>
            <w:shd w:val="clear" w:color="auto" w:fill="9CC2E5"/>
            <w:textDirection w:val="btLr"/>
          </w:tcPr>
          <w:p w14:paraId="04F9E18B"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014E4906"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Cuba</w:t>
            </w:r>
          </w:p>
        </w:tc>
        <w:tc>
          <w:tcPr>
            <w:tcW w:w="602" w:type="pct"/>
            <w:shd w:val="clear" w:color="auto" w:fill="DBE5F1" w:themeFill="accent1" w:themeFillTint="33"/>
          </w:tcPr>
          <w:p w14:paraId="33540F25"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3AD5DF7A" w14:textId="77777777"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14:paraId="39EB12EA"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6D3E85FD" w14:textId="77777777" w:rsidTr="008A568B">
        <w:trPr>
          <w:gridAfter w:val="2"/>
          <w:wAfter w:w="1198" w:type="pct"/>
          <w:cantSplit/>
        </w:trPr>
        <w:tc>
          <w:tcPr>
            <w:tcW w:w="252" w:type="pct"/>
            <w:vMerge/>
            <w:shd w:val="clear" w:color="auto" w:fill="9CC2E5"/>
            <w:textDirection w:val="btLr"/>
          </w:tcPr>
          <w:p w14:paraId="0C7FD6C2"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1F5E7F16"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Dominica</w:t>
            </w:r>
          </w:p>
        </w:tc>
        <w:tc>
          <w:tcPr>
            <w:tcW w:w="602" w:type="pct"/>
            <w:shd w:val="clear" w:color="auto" w:fill="DBE5F1" w:themeFill="accent1" w:themeFillTint="33"/>
          </w:tcPr>
          <w:p w14:paraId="073E21B9"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75A0688E" w14:textId="77777777" w:rsidR="00895FD3" w:rsidRPr="001B310D" w:rsidRDefault="00895FD3" w:rsidP="008A568B">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14:paraId="25D81230"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4AD4DB68" w14:textId="77777777" w:rsidTr="008A568B">
        <w:trPr>
          <w:gridAfter w:val="2"/>
          <w:wAfter w:w="1198" w:type="pct"/>
          <w:cantSplit/>
        </w:trPr>
        <w:tc>
          <w:tcPr>
            <w:tcW w:w="252" w:type="pct"/>
            <w:vMerge/>
            <w:shd w:val="clear" w:color="auto" w:fill="9CC2E5"/>
            <w:textDirection w:val="btLr"/>
          </w:tcPr>
          <w:p w14:paraId="12A730DA"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3309CB13"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Dominican Rep.</w:t>
            </w:r>
          </w:p>
        </w:tc>
        <w:tc>
          <w:tcPr>
            <w:tcW w:w="602" w:type="pct"/>
            <w:shd w:val="clear" w:color="auto" w:fill="DBE5F1" w:themeFill="accent1" w:themeFillTint="33"/>
          </w:tcPr>
          <w:p w14:paraId="19C0745E"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073CF32C" w14:textId="77777777"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14:paraId="48499B3A"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6B55A316" w14:textId="77777777" w:rsidTr="008A568B">
        <w:trPr>
          <w:gridAfter w:val="2"/>
          <w:wAfter w:w="1198" w:type="pct"/>
          <w:cantSplit/>
        </w:trPr>
        <w:tc>
          <w:tcPr>
            <w:tcW w:w="252" w:type="pct"/>
            <w:vMerge/>
            <w:shd w:val="clear" w:color="auto" w:fill="9CC2E5"/>
            <w:textDirection w:val="btLr"/>
          </w:tcPr>
          <w:p w14:paraId="62F20EBA"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7B2BEFA0"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Ecuador</w:t>
            </w:r>
          </w:p>
        </w:tc>
        <w:tc>
          <w:tcPr>
            <w:tcW w:w="602" w:type="pct"/>
            <w:shd w:val="clear" w:color="auto" w:fill="DBE5F1" w:themeFill="accent1" w:themeFillTint="33"/>
          </w:tcPr>
          <w:p w14:paraId="5F94C934"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69F7C84C" w14:textId="77777777"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14:paraId="61CC07D7"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61A05C53" w14:textId="77777777" w:rsidTr="008A568B">
        <w:trPr>
          <w:gridAfter w:val="2"/>
          <w:wAfter w:w="1198" w:type="pct"/>
          <w:cantSplit/>
        </w:trPr>
        <w:tc>
          <w:tcPr>
            <w:tcW w:w="252" w:type="pct"/>
            <w:vMerge/>
            <w:shd w:val="clear" w:color="auto" w:fill="9CC2E5"/>
            <w:textDirection w:val="btLr"/>
          </w:tcPr>
          <w:p w14:paraId="4F5E76FB"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76075BEA"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Grenada</w:t>
            </w:r>
          </w:p>
        </w:tc>
        <w:tc>
          <w:tcPr>
            <w:tcW w:w="602" w:type="pct"/>
            <w:shd w:val="clear" w:color="auto" w:fill="DBE5F1" w:themeFill="accent1" w:themeFillTint="33"/>
          </w:tcPr>
          <w:p w14:paraId="135E0CF5"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1A23CAAE" w14:textId="77777777"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14:paraId="6A23271C"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4817A475" w14:textId="77777777" w:rsidTr="008A568B">
        <w:trPr>
          <w:gridAfter w:val="2"/>
          <w:wAfter w:w="1198" w:type="pct"/>
          <w:cantSplit/>
        </w:trPr>
        <w:tc>
          <w:tcPr>
            <w:tcW w:w="252" w:type="pct"/>
            <w:vMerge/>
            <w:shd w:val="clear" w:color="auto" w:fill="9CC2E5"/>
            <w:textDirection w:val="btLr"/>
          </w:tcPr>
          <w:p w14:paraId="6002BF5B"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6473F2C7"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Guatemala</w:t>
            </w:r>
          </w:p>
        </w:tc>
        <w:tc>
          <w:tcPr>
            <w:tcW w:w="602" w:type="pct"/>
            <w:shd w:val="clear" w:color="auto" w:fill="DBE5F1" w:themeFill="accent1" w:themeFillTint="33"/>
          </w:tcPr>
          <w:p w14:paraId="4F35ABA3"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590662E8" w14:textId="77777777"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14:paraId="650D3E30"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7ECD0FB7" w14:textId="77777777" w:rsidTr="008A568B">
        <w:trPr>
          <w:gridAfter w:val="2"/>
          <w:wAfter w:w="1198" w:type="pct"/>
          <w:cantSplit/>
        </w:trPr>
        <w:tc>
          <w:tcPr>
            <w:tcW w:w="252" w:type="pct"/>
            <w:vMerge/>
            <w:shd w:val="clear" w:color="auto" w:fill="9CC2E5"/>
            <w:textDirection w:val="btLr"/>
          </w:tcPr>
          <w:p w14:paraId="4E0D015B"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63F9ECA1"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Guyana</w:t>
            </w:r>
          </w:p>
        </w:tc>
        <w:tc>
          <w:tcPr>
            <w:tcW w:w="602" w:type="pct"/>
            <w:shd w:val="clear" w:color="auto" w:fill="DBE5F1" w:themeFill="accent1" w:themeFillTint="33"/>
          </w:tcPr>
          <w:p w14:paraId="05F7BDE6"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0C3CD921" w14:textId="77777777"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14:paraId="15627FC9"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1AA7E7B6" w14:textId="77777777" w:rsidTr="008A568B">
        <w:trPr>
          <w:gridAfter w:val="2"/>
          <w:wAfter w:w="1198" w:type="pct"/>
          <w:cantSplit/>
        </w:trPr>
        <w:tc>
          <w:tcPr>
            <w:tcW w:w="252" w:type="pct"/>
            <w:vMerge/>
            <w:shd w:val="clear" w:color="auto" w:fill="9CC2E5"/>
            <w:textDirection w:val="btLr"/>
          </w:tcPr>
          <w:p w14:paraId="1BE0ED8C"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1F05D653"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Jamaica</w:t>
            </w:r>
          </w:p>
        </w:tc>
        <w:tc>
          <w:tcPr>
            <w:tcW w:w="602" w:type="pct"/>
            <w:shd w:val="clear" w:color="auto" w:fill="DBE5F1" w:themeFill="accent1" w:themeFillTint="33"/>
          </w:tcPr>
          <w:p w14:paraId="3DFBE60D"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03B54789" w14:textId="77777777"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14:paraId="5C85F8D5"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07663858" w14:textId="77777777" w:rsidTr="008A568B">
        <w:trPr>
          <w:gridAfter w:val="2"/>
          <w:wAfter w:w="1198" w:type="pct"/>
          <w:cantSplit/>
        </w:trPr>
        <w:tc>
          <w:tcPr>
            <w:tcW w:w="252" w:type="pct"/>
            <w:vMerge/>
            <w:shd w:val="clear" w:color="auto" w:fill="9CC2E5"/>
            <w:textDirection w:val="btLr"/>
          </w:tcPr>
          <w:p w14:paraId="3670ECE9"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253D7E8A"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Mexico</w:t>
            </w:r>
          </w:p>
        </w:tc>
        <w:tc>
          <w:tcPr>
            <w:tcW w:w="602" w:type="pct"/>
            <w:shd w:val="clear" w:color="auto" w:fill="DBE5F1" w:themeFill="accent1" w:themeFillTint="33"/>
          </w:tcPr>
          <w:p w14:paraId="432C2A15"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10573914" w14:textId="77777777"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14:paraId="7D3578BF"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3EA1EA85" w14:textId="77777777" w:rsidTr="008A568B">
        <w:trPr>
          <w:gridAfter w:val="2"/>
          <w:wAfter w:w="1198" w:type="pct"/>
          <w:cantSplit/>
        </w:trPr>
        <w:tc>
          <w:tcPr>
            <w:tcW w:w="252" w:type="pct"/>
            <w:vMerge/>
            <w:shd w:val="clear" w:color="auto" w:fill="9CC2E5"/>
            <w:textDirection w:val="btLr"/>
          </w:tcPr>
          <w:p w14:paraId="778C2C4E"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578CB035"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Paraguay</w:t>
            </w:r>
          </w:p>
        </w:tc>
        <w:tc>
          <w:tcPr>
            <w:tcW w:w="602" w:type="pct"/>
            <w:shd w:val="clear" w:color="auto" w:fill="DBE5F1" w:themeFill="accent1" w:themeFillTint="33"/>
          </w:tcPr>
          <w:p w14:paraId="4B50D578"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771A2BDD" w14:textId="77777777"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14:paraId="4211C43B" w14:textId="77777777"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60F5D6E4" w14:textId="77777777" w:rsidTr="008A568B">
        <w:trPr>
          <w:gridAfter w:val="2"/>
          <w:wAfter w:w="1198" w:type="pct"/>
          <w:cantSplit/>
        </w:trPr>
        <w:tc>
          <w:tcPr>
            <w:tcW w:w="252" w:type="pct"/>
            <w:vMerge/>
            <w:shd w:val="clear" w:color="auto" w:fill="9CC2E5"/>
            <w:textDirection w:val="btLr"/>
          </w:tcPr>
          <w:p w14:paraId="64AEB70C"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1DB1332F"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Peru</w:t>
            </w:r>
          </w:p>
        </w:tc>
        <w:tc>
          <w:tcPr>
            <w:tcW w:w="602" w:type="pct"/>
            <w:shd w:val="clear" w:color="auto" w:fill="DBE5F1" w:themeFill="accent1" w:themeFillTint="33"/>
          </w:tcPr>
          <w:p w14:paraId="3205542A"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117A8AAE" w14:textId="77777777"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14:paraId="2526EA43"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1838C33B" w14:textId="77777777" w:rsidTr="008A568B">
        <w:trPr>
          <w:gridAfter w:val="2"/>
          <w:wAfter w:w="1198" w:type="pct"/>
          <w:cantSplit/>
        </w:trPr>
        <w:tc>
          <w:tcPr>
            <w:tcW w:w="252" w:type="pct"/>
            <w:vMerge/>
            <w:shd w:val="clear" w:color="auto" w:fill="9CC2E5"/>
            <w:textDirection w:val="btLr"/>
          </w:tcPr>
          <w:p w14:paraId="5241DEC4"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440BDB4C"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Saint Lucia</w:t>
            </w:r>
          </w:p>
        </w:tc>
        <w:tc>
          <w:tcPr>
            <w:tcW w:w="602" w:type="pct"/>
            <w:shd w:val="clear" w:color="auto" w:fill="DBE5F1" w:themeFill="accent1" w:themeFillTint="33"/>
          </w:tcPr>
          <w:p w14:paraId="15E8C123" w14:textId="77777777" w:rsidR="00895FD3" w:rsidRPr="001B310D" w:rsidRDefault="00895FD3" w:rsidP="008A568B">
            <w:pPr>
              <w:spacing w:before="0" w:line="200" w:lineRule="exact"/>
              <w:jc w:val="center"/>
              <w:rPr>
                <w:rFonts w:ascii="Segoe UI Symbol" w:hAnsi="Segoe UI Symbol" w:cs="Segoe UI Symbol"/>
                <w:b/>
                <w:bCs/>
                <w:color w:val="244061" w:themeColor="accent1" w:themeShade="80"/>
                <w:sz w:val="18"/>
                <w:szCs w:val="18"/>
                <w:lang w:val="en-US"/>
              </w:rPr>
            </w:pPr>
          </w:p>
        </w:tc>
        <w:tc>
          <w:tcPr>
            <w:tcW w:w="599" w:type="pct"/>
            <w:shd w:val="clear" w:color="auto" w:fill="DBE5F1" w:themeFill="accent1" w:themeFillTint="33"/>
          </w:tcPr>
          <w:p w14:paraId="1D461CFB" w14:textId="77777777"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14:paraId="25D284AE"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2DB9D50B" w14:textId="77777777" w:rsidTr="008A568B">
        <w:trPr>
          <w:gridAfter w:val="2"/>
          <w:wAfter w:w="1198" w:type="pct"/>
          <w:cantSplit/>
        </w:trPr>
        <w:tc>
          <w:tcPr>
            <w:tcW w:w="252" w:type="pct"/>
            <w:vMerge/>
            <w:shd w:val="clear" w:color="auto" w:fill="9CC2E5"/>
            <w:textDirection w:val="btLr"/>
          </w:tcPr>
          <w:p w14:paraId="54A674DE"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10DE389A"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Saint Vincent and the Grenadines</w:t>
            </w:r>
          </w:p>
        </w:tc>
        <w:tc>
          <w:tcPr>
            <w:tcW w:w="602" w:type="pct"/>
            <w:shd w:val="clear" w:color="auto" w:fill="DBE5F1" w:themeFill="accent1" w:themeFillTint="33"/>
          </w:tcPr>
          <w:p w14:paraId="382E1827" w14:textId="77777777" w:rsidR="00895FD3" w:rsidRPr="001B310D" w:rsidRDefault="00895FD3" w:rsidP="008A568B">
            <w:pPr>
              <w:spacing w:before="0" w:line="200" w:lineRule="exact"/>
              <w:jc w:val="center"/>
              <w:rPr>
                <w:rFonts w:ascii="Segoe UI Symbol" w:hAnsi="Segoe UI Symbol" w:cs="Segoe UI Symbol"/>
                <w:b/>
                <w:bCs/>
                <w:color w:val="244061" w:themeColor="accent1" w:themeShade="80"/>
                <w:sz w:val="18"/>
                <w:szCs w:val="18"/>
                <w:lang w:val="en-US"/>
              </w:rPr>
            </w:pPr>
          </w:p>
        </w:tc>
        <w:tc>
          <w:tcPr>
            <w:tcW w:w="599" w:type="pct"/>
            <w:shd w:val="clear" w:color="auto" w:fill="DBE5F1" w:themeFill="accent1" w:themeFillTint="33"/>
          </w:tcPr>
          <w:p w14:paraId="5B617073" w14:textId="77777777"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14:paraId="4423D547"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5FA7524B" w14:textId="77777777" w:rsidTr="008A568B">
        <w:trPr>
          <w:gridAfter w:val="2"/>
          <w:wAfter w:w="1198" w:type="pct"/>
          <w:cantSplit/>
        </w:trPr>
        <w:tc>
          <w:tcPr>
            <w:tcW w:w="252" w:type="pct"/>
            <w:vMerge/>
            <w:shd w:val="clear" w:color="auto" w:fill="9CC2E5"/>
            <w:textDirection w:val="btLr"/>
          </w:tcPr>
          <w:p w14:paraId="4D2ECF14"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17CB0211"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Suriname</w:t>
            </w:r>
          </w:p>
        </w:tc>
        <w:tc>
          <w:tcPr>
            <w:tcW w:w="602" w:type="pct"/>
            <w:shd w:val="clear" w:color="auto" w:fill="DBE5F1" w:themeFill="accent1" w:themeFillTint="33"/>
          </w:tcPr>
          <w:p w14:paraId="621B0ACF"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427A8FB9" w14:textId="77777777" w:rsidR="00895FD3" w:rsidRPr="001B310D" w:rsidRDefault="00895FD3"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14:paraId="72E894F4"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1BFC4ED0" w14:textId="77777777" w:rsidTr="008A568B">
        <w:trPr>
          <w:gridAfter w:val="2"/>
          <w:wAfter w:w="1198" w:type="pct"/>
          <w:cantSplit/>
        </w:trPr>
        <w:tc>
          <w:tcPr>
            <w:tcW w:w="252" w:type="pct"/>
            <w:vMerge/>
            <w:shd w:val="clear" w:color="auto" w:fill="9CC2E5"/>
            <w:textDirection w:val="btLr"/>
          </w:tcPr>
          <w:p w14:paraId="310CF89D"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59AA720E" w14:textId="77777777" w:rsidR="00895FD3" w:rsidRPr="001B310D" w:rsidRDefault="00895FD3" w:rsidP="008A568B">
            <w:pPr>
              <w:spacing w:before="0" w:line="200" w:lineRule="exact"/>
              <w:rPr>
                <w:color w:val="244061" w:themeColor="accent1" w:themeShade="80"/>
                <w:sz w:val="18"/>
                <w:szCs w:val="18"/>
                <w:lang w:val="en-US"/>
              </w:rPr>
            </w:pPr>
            <w:r w:rsidRPr="001B310D">
              <w:rPr>
                <w:color w:val="244061" w:themeColor="accent1" w:themeShade="80"/>
                <w:sz w:val="18"/>
                <w:szCs w:val="18"/>
                <w:lang w:val="en-US"/>
              </w:rPr>
              <w:t>Venezuela</w:t>
            </w:r>
          </w:p>
        </w:tc>
        <w:tc>
          <w:tcPr>
            <w:tcW w:w="602" w:type="pct"/>
            <w:shd w:val="clear" w:color="auto" w:fill="DBE5F1" w:themeFill="accent1" w:themeFillTint="33"/>
          </w:tcPr>
          <w:p w14:paraId="7AE666D0" w14:textId="77777777" w:rsidR="00895FD3" w:rsidRPr="001B310D" w:rsidRDefault="00895FD3" w:rsidP="008A568B">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14:paraId="740330B2" w14:textId="77777777" w:rsidR="00895FD3" w:rsidRPr="001B310D" w:rsidRDefault="00895FD3" w:rsidP="008A568B">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14:paraId="397015AD" w14:textId="77777777" w:rsidR="00895FD3" w:rsidRPr="001B310D" w:rsidRDefault="00895FD3" w:rsidP="008A568B">
            <w:pPr>
              <w:spacing w:before="0" w:line="200" w:lineRule="exact"/>
              <w:jc w:val="center"/>
              <w:rPr>
                <w:color w:val="244061" w:themeColor="accent1" w:themeShade="80"/>
                <w:sz w:val="18"/>
                <w:szCs w:val="18"/>
                <w:lang w:val="en-US"/>
              </w:rPr>
            </w:pPr>
          </w:p>
        </w:tc>
      </w:tr>
      <w:tr w:rsidR="00895FD3" w:rsidRPr="008B5587" w14:paraId="672E6E01" w14:textId="77777777" w:rsidTr="008A568B">
        <w:trPr>
          <w:cantSplit/>
        </w:trPr>
        <w:tc>
          <w:tcPr>
            <w:tcW w:w="252" w:type="pct"/>
            <w:vMerge/>
            <w:shd w:val="clear" w:color="auto" w:fill="9CC2E5"/>
            <w:textDirection w:val="btLr"/>
          </w:tcPr>
          <w:p w14:paraId="3968478C"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14:paraId="708D925C" w14:textId="77777777" w:rsidR="00895FD3" w:rsidRPr="001B310D" w:rsidRDefault="00895FD3" w:rsidP="008A568B">
            <w:pPr>
              <w:spacing w:before="0" w:line="200" w:lineRule="atLeast"/>
              <w:jc w:val="both"/>
              <w:rPr>
                <w:color w:val="244061" w:themeColor="accent1" w:themeShade="80"/>
                <w:sz w:val="18"/>
                <w:szCs w:val="18"/>
                <w:lang w:val="en-US"/>
              </w:rPr>
            </w:pPr>
            <w:r w:rsidRPr="001B310D">
              <w:rPr>
                <w:b/>
                <w:bCs/>
                <w:color w:val="FFFFFF" w:themeColor="background1"/>
                <w:sz w:val="18"/>
                <w:szCs w:val="18"/>
                <w:lang w:val="en-US"/>
              </w:rPr>
              <w:t>High-income (USD 12 056 and above)</w:t>
            </w:r>
          </w:p>
        </w:tc>
        <w:tc>
          <w:tcPr>
            <w:tcW w:w="599" w:type="pct"/>
          </w:tcPr>
          <w:p w14:paraId="0234BEB9" w14:textId="77777777" w:rsidR="00895FD3" w:rsidRPr="001B310D" w:rsidRDefault="00895FD3" w:rsidP="008A568B">
            <w:pPr>
              <w:spacing w:before="0" w:line="200" w:lineRule="atLeast"/>
              <w:jc w:val="center"/>
              <w:rPr>
                <w:color w:val="244061" w:themeColor="accent1" w:themeShade="80"/>
                <w:sz w:val="18"/>
                <w:szCs w:val="18"/>
                <w:lang w:val="en-US"/>
              </w:rPr>
            </w:pPr>
          </w:p>
        </w:tc>
        <w:tc>
          <w:tcPr>
            <w:tcW w:w="599" w:type="pct"/>
          </w:tcPr>
          <w:p w14:paraId="3C8576E1" w14:textId="77777777" w:rsidR="00895FD3" w:rsidRPr="001B310D" w:rsidRDefault="00895FD3" w:rsidP="008A568B">
            <w:pPr>
              <w:spacing w:before="0" w:line="200" w:lineRule="atLeast"/>
              <w:jc w:val="center"/>
              <w:rPr>
                <w:rFonts w:ascii="Segoe UI Symbol" w:hAnsi="Segoe UI Symbol" w:cs="Segoe UI Symbol"/>
                <w:b/>
                <w:bCs/>
                <w:color w:val="244061" w:themeColor="accent1" w:themeShade="80"/>
                <w:sz w:val="18"/>
                <w:szCs w:val="18"/>
                <w:lang w:val="en-US"/>
              </w:rPr>
            </w:pPr>
          </w:p>
        </w:tc>
      </w:tr>
      <w:tr w:rsidR="00895FD3" w:rsidRPr="008B5587" w14:paraId="1F230270" w14:textId="77777777" w:rsidTr="008A568B">
        <w:trPr>
          <w:gridAfter w:val="2"/>
          <w:wAfter w:w="1198" w:type="pct"/>
          <w:cantSplit/>
        </w:trPr>
        <w:tc>
          <w:tcPr>
            <w:tcW w:w="252" w:type="pct"/>
            <w:vMerge/>
            <w:shd w:val="clear" w:color="auto" w:fill="9CC2E5"/>
            <w:textDirection w:val="btLr"/>
          </w:tcPr>
          <w:p w14:paraId="7B3F0C27"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3CC234AC" w14:textId="77777777"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Antigua and Barbuda</w:t>
            </w:r>
          </w:p>
        </w:tc>
        <w:tc>
          <w:tcPr>
            <w:tcW w:w="602" w:type="pct"/>
            <w:shd w:val="clear" w:color="auto" w:fill="DBE5F1" w:themeFill="accent1" w:themeFillTint="33"/>
          </w:tcPr>
          <w:p w14:paraId="016B71BF" w14:textId="77777777"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14:paraId="11F755E6" w14:textId="77777777" w:rsidR="00895FD3" w:rsidRPr="001B310D" w:rsidRDefault="00895FD3" w:rsidP="008A568B">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636" w:type="pct"/>
            <w:shd w:val="clear" w:color="auto" w:fill="DBE5F1" w:themeFill="accent1" w:themeFillTint="33"/>
          </w:tcPr>
          <w:p w14:paraId="58A72428" w14:textId="77777777"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14:paraId="0AD03990" w14:textId="77777777" w:rsidTr="008A568B">
        <w:trPr>
          <w:gridAfter w:val="2"/>
          <w:wAfter w:w="1198" w:type="pct"/>
          <w:cantSplit/>
        </w:trPr>
        <w:tc>
          <w:tcPr>
            <w:tcW w:w="252" w:type="pct"/>
            <w:vMerge/>
            <w:shd w:val="clear" w:color="auto" w:fill="9CC2E5"/>
            <w:textDirection w:val="btLr"/>
          </w:tcPr>
          <w:p w14:paraId="1D215410"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22A2A755" w14:textId="77777777"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Argentina</w:t>
            </w:r>
          </w:p>
        </w:tc>
        <w:tc>
          <w:tcPr>
            <w:tcW w:w="602" w:type="pct"/>
            <w:shd w:val="clear" w:color="auto" w:fill="DBE5F1" w:themeFill="accent1" w:themeFillTint="33"/>
          </w:tcPr>
          <w:p w14:paraId="54FA2039" w14:textId="77777777"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14:paraId="1AB31B54" w14:textId="77777777" w:rsidR="00895FD3" w:rsidRPr="001B310D" w:rsidRDefault="00895FD3" w:rsidP="008A568B">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14:paraId="642C1937" w14:textId="77777777"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14:paraId="3EBFF337" w14:textId="77777777" w:rsidTr="008A568B">
        <w:trPr>
          <w:gridAfter w:val="2"/>
          <w:wAfter w:w="1198" w:type="pct"/>
          <w:cantSplit/>
        </w:trPr>
        <w:tc>
          <w:tcPr>
            <w:tcW w:w="252" w:type="pct"/>
            <w:vMerge/>
            <w:shd w:val="clear" w:color="auto" w:fill="9CC2E5"/>
            <w:textDirection w:val="btLr"/>
          </w:tcPr>
          <w:p w14:paraId="713CEFF9"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49CF192B" w14:textId="77777777"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Bahamas</w:t>
            </w:r>
          </w:p>
        </w:tc>
        <w:tc>
          <w:tcPr>
            <w:tcW w:w="602" w:type="pct"/>
            <w:shd w:val="clear" w:color="auto" w:fill="DBE5F1" w:themeFill="accent1" w:themeFillTint="33"/>
          </w:tcPr>
          <w:p w14:paraId="29056E40" w14:textId="77777777"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14:paraId="506348BE" w14:textId="77777777" w:rsidR="00895FD3" w:rsidRPr="001B310D" w:rsidRDefault="00895FD3" w:rsidP="008A568B">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14:paraId="0BEA8368" w14:textId="77777777"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14:paraId="709175D7" w14:textId="77777777" w:rsidTr="008A568B">
        <w:trPr>
          <w:gridAfter w:val="2"/>
          <w:wAfter w:w="1198" w:type="pct"/>
          <w:cantSplit/>
        </w:trPr>
        <w:tc>
          <w:tcPr>
            <w:tcW w:w="252" w:type="pct"/>
            <w:vMerge/>
            <w:shd w:val="clear" w:color="auto" w:fill="9CC2E5"/>
            <w:textDirection w:val="btLr"/>
          </w:tcPr>
          <w:p w14:paraId="64E254ED"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59E10108" w14:textId="77777777"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Barbados</w:t>
            </w:r>
          </w:p>
        </w:tc>
        <w:tc>
          <w:tcPr>
            <w:tcW w:w="602" w:type="pct"/>
            <w:shd w:val="clear" w:color="auto" w:fill="DBE5F1" w:themeFill="accent1" w:themeFillTint="33"/>
          </w:tcPr>
          <w:p w14:paraId="27F17031" w14:textId="77777777"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14:paraId="7469CAEF" w14:textId="77777777" w:rsidR="00895FD3" w:rsidRPr="001B310D" w:rsidRDefault="00895FD3" w:rsidP="008A568B">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14:paraId="199B2970" w14:textId="77777777"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14:paraId="7B6A7EB6" w14:textId="77777777" w:rsidTr="008A568B">
        <w:trPr>
          <w:gridAfter w:val="2"/>
          <w:wAfter w:w="1198" w:type="pct"/>
          <w:cantSplit/>
        </w:trPr>
        <w:tc>
          <w:tcPr>
            <w:tcW w:w="252" w:type="pct"/>
            <w:vMerge/>
            <w:shd w:val="clear" w:color="auto" w:fill="9CC2E5"/>
            <w:textDirection w:val="btLr"/>
          </w:tcPr>
          <w:p w14:paraId="1762B63D"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40F602D3" w14:textId="77777777"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Chile</w:t>
            </w:r>
          </w:p>
        </w:tc>
        <w:tc>
          <w:tcPr>
            <w:tcW w:w="602" w:type="pct"/>
            <w:shd w:val="clear" w:color="auto" w:fill="DBE5F1" w:themeFill="accent1" w:themeFillTint="33"/>
          </w:tcPr>
          <w:p w14:paraId="38D72920" w14:textId="77777777"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14:paraId="31518D9D" w14:textId="77777777" w:rsidR="00895FD3" w:rsidRPr="001B310D" w:rsidRDefault="00895FD3" w:rsidP="008A568B">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14:paraId="20B28379" w14:textId="77777777"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14:paraId="3492774B" w14:textId="77777777" w:rsidTr="008A568B">
        <w:trPr>
          <w:gridAfter w:val="2"/>
          <w:wAfter w:w="1198" w:type="pct"/>
          <w:cantSplit/>
        </w:trPr>
        <w:tc>
          <w:tcPr>
            <w:tcW w:w="252" w:type="pct"/>
            <w:vMerge/>
            <w:shd w:val="clear" w:color="auto" w:fill="9CC2E5"/>
            <w:textDirection w:val="btLr"/>
          </w:tcPr>
          <w:p w14:paraId="3F8C1071"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7B5F907F" w14:textId="77777777"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Panama</w:t>
            </w:r>
          </w:p>
        </w:tc>
        <w:tc>
          <w:tcPr>
            <w:tcW w:w="602" w:type="pct"/>
            <w:shd w:val="clear" w:color="auto" w:fill="DBE5F1" w:themeFill="accent1" w:themeFillTint="33"/>
          </w:tcPr>
          <w:p w14:paraId="1C3742FD" w14:textId="77777777"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14:paraId="0F11984A" w14:textId="77777777" w:rsidR="00895FD3" w:rsidRPr="001B310D" w:rsidRDefault="00895FD3" w:rsidP="008A568B">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14:paraId="310C0116" w14:textId="77777777"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14:paraId="05E89777" w14:textId="77777777" w:rsidTr="008A568B">
        <w:trPr>
          <w:gridAfter w:val="2"/>
          <w:wAfter w:w="1198" w:type="pct"/>
          <w:cantSplit/>
        </w:trPr>
        <w:tc>
          <w:tcPr>
            <w:tcW w:w="252" w:type="pct"/>
            <w:vMerge/>
            <w:shd w:val="clear" w:color="auto" w:fill="9CC2E5"/>
            <w:textDirection w:val="btLr"/>
          </w:tcPr>
          <w:p w14:paraId="71F74AF7"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3703D3F3" w14:textId="77777777"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Saint Kitts and Nevis</w:t>
            </w:r>
          </w:p>
        </w:tc>
        <w:tc>
          <w:tcPr>
            <w:tcW w:w="602" w:type="pct"/>
            <w:shd w:val="clear" w:color="auto" w:fill="DBE5F1" w:themeFill="accent1" w:themeFillTint="33"/>
          </w:tcPr>
          <w:p w14:paraId="28E6F29C" w14:textId="77777777"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14:paraId="3EF622A3" w14:textId="77777777" w:rsidR="00895FD3" w:rsidRPr="001B310D" w:rsidRDefault="00895FD3" w:rsidP="008A568B">
            <w:pPr>
              <w:spacing w:before="0" w:line="200" w:lineRule="atLeas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14:paraId="039BAA80" w14:textId="77777777"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14:paraId="631ED1DD" w14:textId="77777777" w:rsidTr="008A568B">
        <w:trPr>
          <w:gridAfter w:val="2"/>
          <w:wAfter w:w="1198" w:type="pct"/>
          <w:cantSplit/>
        </w:trPr>
        <w:tc>
          <w:tcPr>
            <w:tcW w:w="252" w:type="pct"/>
            <w:vMerge/>
            <w:shd w:val="clear" w:color="auto" w:fill="9CC2E5"/>
            <w:textDirection w:val="btLr"/>
          </w:tcPr>
          <w:p w14:paraId="47077517"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0423CA6D" w14:textId="77777777"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Trinidad and Tobago</w:t>
            </w:r>
          </w:p>
        </w:tc>
        <w:tc>
          <w:tcPr>
            <w:tcW w:w="602" w:type="pct"/>
            <w:shd w:val="clear" w:color="auto" w:fill="DBE5F1" w:themeFill="accent1" w:themeFillTint="33"/>
          </w:tcPr>
          <w:p w14:paraId="6C196D9E" w14:textId="77777777"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14:paraId="268F452E" w14:textId="77777777" w:rsidR="00895FD3" w:rsidRPr="001B310D" w:rsidRDefault="00895FD3" w:rsidP="008A568B">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14:paraId="615DB613" w14:textId="77777777" w:rsidR="00895FD3" w:rsidRPr="001B310D" w:rsidRDefault="00895FD3" w:rsidP="008A568B">
            <w:pPr>
              <w:spacing w:before="0" w:line="200" w:lineRule="atLeast"/>
              <w:jc w:val="center"/>
              <w:rPr>
                <w:color w:val="244061" w:themeColor="accent1" w:themeShade="80"/>
                <w:sz w:val="18"/>
                <w:szCs w:val="18"/>
                <w:lang w:val="en-US"/>
              </w:rPr>
            </w:pPr>
          </w:p>
        </w:tc>
      </w:tr>
      <w:tr w:rsidR="00895FD3" w:rsidRPr="008B5587" w14:paraId="7462CCDB" w14:textId="77777777" w:rsidTr="008A568B">
        <w:trPr>
          <w:gridAfter w:val="2"/>
          <w:wAfter w:w="1198" w:type="pct"/>
          <w:cantSplit/>
        </w:trPr>
        <w:tc>
          <w:tcPr>
            <w:tcW w:w="252" w:type="pct"/>
            <w:vMerge/>
            <w:shd w:val="clear" w:color="auto" w:fill="9CC2E5"/>
            <w:textDirection w:val="btLr"/>
          </w:tcPr>
          <w:p w14:paraId="3065F8C2" w14:textId="77777777" w:rsidR="00895FD3" w:rsidRPr="001B310D" w:rsidRDefault="00895FD3" w:rsidP="008A568B">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14:paraId="5304EC6A" w14:textId="77777777" w:rsidR="00895FD3" w:rsidRPr="001B310D" w:rsidRDefault="00895FD3" w:rsidP="008A568B">
            <w:pPr>
              <w:spacing w:before="0" w:line="200" w:lineRule="atLeast"/>
              <w:rPr>
                <w:color w:val="244061" w:themeColor="accent1" w:themeShade="80"/>
                <w:sz w:val="18"/>
                <w:szCs w:val="18"/>
                <w:lang w:val="en-US"/>
              </w:rPr>
            </w:pPr>
            <w:r w:rsidRPr="001B310D">
              <w:rPr>
                <w:color w:val="244061" w:themeColor="accent1" w:themeShade="80"/>
                <w:sz w:val="18"/>
                <w:szCs w:val="18"/>
                <w:lang w:val="en-US"/>
              </w:rPr>
              <w:t>Uruguay</w:t>
            </w:r>
          </w:p>
        </w:tc>
        <w:tc>
          <w:tcPr>
            <w:tcW w:w="602" w:type="pct"/>
            <w:shd w:val="clear" w:color="auto" w:fill="DBE5F1" w:themeFill="accent1" w:themeFillTint="33"/>
          </w:tcPr>
          <w:p w14:paraId="7EEE7259" w14:textId="77777777" w:rsidR="00895FD3" w:rsidRPr="001B310D" w:rsidRDefault="00895FD3" w:rsidP="008A568B">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14:paraId="1CA5CA5A" w14:textId="77777777" w:rsidR="00895FD3" w:rsidRPr="001B310D" w:rsidRDefault="00895FD3" w:rsidP="008A568B">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14:paraId="1F50A8A7" w14:textId="77777777" w:rsidR="00895FD3" w:rsidRPr="001B310D" w:rsidRDefault="00895FD3" w:rsidP="008A568B">
            <w:pPr>
              <w:spacing w:before="0" w:line="200" w:lineRule="atLeast"/>
              <w:jc w:val="center"/>
              <w:rPr>
                <w:color w:val="244061" w:themeColor="accent1" w:themeShade="80"/>
                <w:sz w:val="18"/>
                <w:szCs w:val="18"/>
                <w:lang w:val="en-US"/>
              </w:rPr>
            </w:pPr>
          </w:p>
        </w:tc>
      </w:tr>
    </w:tbl>
    <w:p w14:paraId="0D59E4A0" w14:textId="77777777" w:rsidR="00AF6EC7" w:rsidRDefault="00AF6EC7">
      <w:r>
        <w:br w:type="page"/>
      </w:r>
    </w:p>
    <w:tbl>
      <w:tblPr>
        <w:tblStyle w:val="TableGrid"/>
        <w:tblpPr w:leftFromText="180" w:rightFromText="180" w:vertAnchor="text" w:tblpY="1"/>
        <w:tblOverlap w:val="never"/>
        <w:tblW w:w="5001"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8"/>
        <w:gridCol w:w="4337"/>
        <w:gridCol w:w="1525"/>
        <w:gridCol w:w="1515"/>
        <w:gridCol w:w="1611"/>
      </w:tblGrid>
      <w:tr w:rsidR="001B543D" w:rsidRPr="008B5587" w14:paraId="5BEA9B30" w14:textId="77777777" w:rsidTr="008A568B">
        <w:trPr>
          <w:cantSplit/>
          <w:trHeight w:val="20"/>
        </w:trPr>
        <w:tc>
          <w:tcPr>
            <w:tcW w:w="5000" w:type="pct"/>
            <w:gridSpan w:val="5"/>
            <w:shd w:val="clear" w:color="auto" w:fill="FFFFFF" w:themeFill="background1"/>
            <w:textDirection w:val="btLr"/>
          </w:tcPr>
          <w:p w14:paraId="4CA4735D" w14:textId="77777777" w:rsidR="001B543D" w:rsidRPr="001B310D" w:rsidRDefault="001B543D" w:rsidP="008A568B">
            <w:pPr>
              <w:spacing w:before="0" w:line="200" w:lineRule="atLeast"/>
              <w:jc w:val="center"/>
              <w:rPr>
                <w:color w:val="244061" w:themeColor="accent1" w:themeShade="80"/>
                <w:sz w:val="18"/>
                <w:szCs w:val="18"/>
                <w:lang w:val="en-US"/>
              </w:rPr>
            </w:pPr>
          </w:p>
        </w:tc>
      </w:tr>
      <w:tr w:rsidR="007E4A9E" w:rsidRPr="008B5587" w14:paraId="67A73B50" w14:textId="77777777" w:rsidTr="008A568B">
        <w:trPr>
          <w:cantSplit/>
          <w:trHeight w:val="227"/>
        </w:trPr>
        <w:tc>
          <w:tcPr>
            <w:tcW w:w="331" w:type="pct"/>
            <w:vMerge w:val="restart"/>
            <w:shd w:val="clear" w:color="auto" w:fill="FFFFFF" w:themeFill="background1"/>
            <w:textDirection w:val="btLr"/>
          </w:tcPr>
          <w:p w14:paraId="52506990"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244061" w:themeFill="accent1" w:themeFillShade="80"/>
            <w:vAlign w:val="center"/>
          </w:tcPr>
          <w:p w14:paraId="71EE8D14" w14:textId="77777777" w:rsidR="007E4A9E" w:rsidRPr="001B310D" w:rsidRDefault="007E4A9E" w:rsidP="008A568B">
            <w:pPr>
              <w:spacing w:before="0" w:line="200" w:lineRule="exact"/>
              <w:jc w:val="center"/>
              <w:rPr>
                <w:color w:val="244061" w:themeColor="accent1" w:themeShade="80"/>
                <w:sz w:val="18"/>
                <w:szCs w:val="18"/>
                <w:lang w:val="en-US"/>
              </w:rPr>
            </w:pPr>
            <w:r w:rsidRPr="001B310D">
              <w:rPr>
                <w:rFonts w:eastAsia="AGaramondPro-Regular" w:cs="AGaramondPro-Regular"/>
                <w:b/>
                <w:bCs/>
                <w:color w:val="FFFFFF" w:themeColor="background1"/>
                <w:sz w:val="18"/>
                <w:szCs w:val="18"/>
                <w:lang w:val="en-US"/>
              </w:rPr>
              <w:t>Developing countries</w:t>
            </w:r>
          </w:p>
        </w:tc>
      </w:tr>
      <w:tr w:rsidR="007E4A9E" w:rsidRPr="008B5587" w14:paraId="2CDBD4BE" w14:textId="77777777" w:rsidTr="008A568B">
        <w:trPr>
          <w:cantSplit/>
        </w:trPr>
        <w:tc>
          <w:tcPr>
            <w:tcW w:w="331" w:type="pct"/>
            <w:vMerge/>
            <w:shd w:val="clear" w:color="auto" w:fill="FFFFFF" w:themeFill="background1"/>
            <w:textDirection w:val="btLr"/>
          </w:tcPr>
          <w:p w14:paraId="159B606E"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244061" w:themeFill="accent1" w:themeFillShade="80"/>
            <w:vAlign w:val="center"/>
          </w:tcPr>
          <w:p w14:paraId="04CF12D0" w14:textId="77777777" w:rsidR="007E4A9E" w:rsidRPr="001B310D" w:rsidRDefault="007E4A9E" w:rsidP="008A568B">
            <w:pPr>
              <w:spacing w:before="0"/>
              <w:rPr>
                <w:b/>
                <w:bCs/>
                <w:color w:val="FFFFFF" w:themeColor="background1"/>
                <w:sz w:val="18"/>
                <w:szCs w:val="18"/>
                <w:lang w:val="en-US"/>
              </w:rPr>
            </w:pPr>
            <w:r w:rsidRPr="001B310D">
              <w:rPr>
                <w:b/>
                <w:bCs/>
                <w:color w:val="FFFFFF" w:themeColor="background1"/>
                <w:sz w:val="18"/>
                <w:szCs w:val="18"/>
                <w:lang w:val="en-US"/>
              </w:rPr>
              <w:t>Country</w:t>
            </w:r>
          </w:p>
        </w:tc>
        <w:tc>
          <w:tcPr>
            <w:tcW w:w="792" w:type="pct"/>
            <w:shd w:val="clear" w:color="auto" w:fill="244061" w:themeFill="accent1" w:themeFillShade="80"/>
            <w:vAlign w:val="center"/>
          </w:tcPr>
          <w:p w14:paraId="1711678B" w14:textId="77777777" w:rsidR="007E4A9E" w:rsidRPr="001B310D" w:rsidRDefault="007E4A9E" w:rsidP="008A568B">
            <w:pPr>
              <w:spacing w:before="0"/>
              <w:jc w:val="center"/>
              <w:rPr>
                <w:b/>
                <w:bCs/>
                <w:color w:val="FFFFFF" w:themeColor="background1"/>
                <w:sz w:val="18"/>
                <w:szCs w:val="18"/>
                <w:lang w:val="en-US"/>
              </w:rPr>
            </w:pPr>
            <w:r w:rsidRPr="001B310D">
              <w:rPr>
                <w:b/>
                <w:bCs/>
                <w:color w:val="FFFFFF" w:themeColor="background1"/>
                <w:sz w:val="18"/>
                <w:szCs w:val="18"/>
                <w:lang w:val="en-US"/>
              </w:rPr>
              <w:t>Least developed countries</w:t>
            </w:r>
          </w:p>
        </w:tc>
        <w:tc>
          <w:tcPr>
            <w:tcW w:w="787" w:type="pct"/>
            <w:shd w:val="clear" w:color="auto" w:fill="244061" w:themeFill="accent1" w:themeFillShade="80"/>
            <w:vAlign w:val="center"/>
          </w:tcPr>
          <w:p w14:paraId="11BDF8E5" w14:textId="77777777" w:rsidR="007E4A9E" w:rsidRPr="001B310D" w:rsidRDefault="007E4A9E" w:rsidP="008A568B">
            <w:pPr>
              <w:spacing w:before="0"/>
              <w:jc w:val="center"/>
              <w:rPr>
                <w:b/>
                <w:bCs/>
                <w:color w:val="FFFFFF" w:themeColor="background1"/>
                <w:sz w:val="18"/>
                <w:szCs w:val="18"/>
                <w:lang w:val="en-US"/>
              </w:rPr>
            </w:pPr>
            <w:r w:rsidRPr="001B310D">
              <w:rPr>
                <w:b/>
                <w:bCs/>
                <w:color w:val="FFFFFF" w:themeColor="background1"/>
                <w:sz w:val="18"/>
                <w:szCs w:val="18"/>
                <w:lang w:val="en-US"/>
              </w:rPr>
              <w:t>Small island developing States</w:t>
            </w:r>
          </w:p>
        </w:tc>
        <w:tc>
          <w:tcPr>
            <w:tcW w:w="837" w:type="pct"/>
            <w:shd w:val="clear" w:color="auto" w:fill="244061" w:themeFill="accent1" w:themeFillShade="80"/>
            <w:vAlign w:val="center"/>
          </w:tcPr>
          <w:p w14:paraId="400221EA" w14:textId="77777777" w:rsidR="007E4A9E" w:rsidRPr="001B310D" w:rsidRDefault="007E4A9E" w:rsidP="008A568B">
            <w:pPr>
              <w:spacing w:before="0"/>
              <w:jc w:val="center"/>
              <w:rPr>
                <w:b/>
                <w:bCs/>
                <w:color w:val="FFFFFF" w:themeColor="background1"/>
                <w:sz w:val="18"/>
                <w:szCs w:val="18"/>
                <w:lang w:val="en-US"/>
              </w:rPr>
            </w:pPr>
            <w:r w:rsidRPr="001B310D">
              <w:rPr>
                <w:b/>
                <w:bCs/>
                <w:color w:val="FFFFFF" w:themeColor="background1"/>
                <w:sz w:val="18"/>
                <w:szCs w:val="18"/>
                <w:lang w:val="en-US"/>
              </w:rPr>
              <w:t>Landlocked developing countries</w:t>
            </w:r>
          </w:p>
        </w:tc>
      </w:tr>
      <w:tr w:rsidR="007E4A9E" w:rsidRPr="008B5587" w14:paraId="7E716721" w14:textId="77777777" w:rsidTr="008A568B">
        <w:trPr>
          <w:cantSplit/>
        </w:trPr>
        <w:tc>
          <w:tcPr>
            <w:tcW w:w="331" w:type="pct"/>
            <w:vMerge w:val="restart"/>
            <w:shd w:val="clear" w:color="auto" w:fill="9CC2E5"/>
            <w:textDirection w:val="btLr"/>
          </w:tcPr>
          <w:p w14:paraId="087D427C" w14:textId="77777777" w:rsidR="007E4A9E" w:rsidRPr="001B310D" w:rsidRDefault="007E4A9E" w:rsidP="008A568B">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Arab States</w:t>
            </w:r>
            <w:r w:rsidRPr="001B310D">
              <w:rPr>
                <w:rStyle w:val="FootnoteReference"/>
                <w:b/>
                <w:bCs/>
                <w:color w:val="244061" w:themeColor="accent1" w:themeShade="80"/>
                <w:szCs w:val="18"/>
                <w:lang w:val="en-US"/>
              </w:rPr>
              <w:footnoteReference w:id="4"/>
            </w:r>
          </w:p>
        </w:tc>
        <w:tc>
          <w:tcPr>
            <w:tcW w:w="4669" w:type="pct"/>
            <w:gridSpan w:val="4"/>
            <w:shd w:val="clear" w:color="auto" w:fill="9CC2E5"/>
          </w:tcPr>
          <w:p w14:paraId="486C5122" w14:textId="77777777" w:rsidR="007E4A9E" w:rsidRPr="001B310D" w:rsidRDefault="007E4A9E"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Low-income (USD 995 or less)</w:t>
            </w:r>
          </w:p>
        </w:tc>
      </w:tr>
      <w:tr w:rsidR="007E4A9E" w:rsidRPr="008B5587" w14:paraId="75D9680D" w14:textId="77777777" w:rsidTr="008A568B">
        <w:trPr>
          <w:cantSplit/>
        </w:trPr>
        <w:tc>
          <w:tcPr>
            <w:tcW w:w="331" w:type="pct"/>
            <w:vMerge/>
            <w:shd w:val="clear" w:color="auto" w:fill="9CC2E5"/>
            <w:textDirection w:val="btLr"/>
          </w:tcPr>
          <w:p w14:paraId="5F8E5EC3"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73D64FC1"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Comoros</w:t>
            </w:r>
          </w:p>
        </w:tc>
        <w:tc>
          <w:tcPr>
            <w:tcW w:w="792" w:type="pct"/>
            <w:shd w:val="clear" w:color="auto" w:fill="DBE5F1" w:themeFill="accent1" w:themeFillTint="33"/>
          </w:tcPr>
          <w:p w14:paraId="7FBE950C" w14:textId="77777777"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4D68E9F7" w14:textId="77777777"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14:paraId="4CE48544" w14:textId="77777777"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14:paraId="6CCF19FB" w14:textId="77777777" w:rsidTr="008A568B">
        <w:trPr>
          <w:cantSplit/>
        </w:trPr>
        <w:tc>
          <w:tcPr>
            <w:tcW w:w="331" w:type="pct"/>
            <w:vMerge/>
            <w:shd w:val="clear" w:color="auto" w:fill="9CC2E5"/>
            <w:textDirection w:val="btLr"/>
          </w:tcPr>
          <w:p w14:paraId="3079BF92"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49B71FD3"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Somalia</w:t>
            </w:r>
          </w:p>
        </w:tc>
        <w:tc>
          <w:tcPr>
            <w:tcW w:w="792" w:type="pct"/>
            <w:shd w:val="clear" w:color="auto" w:fill="DBE5F1" w:themeFill="accent1" w:themeFillTint="33"/>
          </w:tcPr>
          <w:p w14:paraId="114CCF0D" w14:textId="77777777"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4AAFE0B1" w14:textId="77777777"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584BBE44" w14:textId="77777777"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14:paraId="56770887" w14:textId="77777777" w:rsidTr="008A568B">
        <w:trPr>
          <w:cantSplit/>
        </w:trPr>
        <w:tc>
          <w:tcPr>
            <w:tcW w:w="331" w:type="pct"/>
            <w:vMerge/>
            <w:shd w:val="clear" w:color="auto" w:fill="9CC2E5"/>
            <w:textDirection w:val="btLr"/>
          </w:tcPr>
          <w:p w14:paraId="6024A5DF"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78FC473B"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Syrian Arab Republic</w:t>
            </w:r>
          </w:p>
        </w:tc>
        <w:tc>
          <w:tcPr>
            <w:tcW w:w="792" w:type="pct"/>
            <w:shd w:val="clear" w:color="auto" w:fill="DBE5F1" w:themeFill="accent1" w:themeFillTint="33"/>
          </w:tcPr>
          <w:p w14:paraId="01459FDE" w14:textId="77777777"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6712BDD2" w14:textId="77777777"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550907A4" w14:textId="77777777"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14:paraId="794CB2E7" w14:textId="77777777" w:rsidTr="008A568B">
        <w:trPr>
          <w:cantSplit/>
        </w:trPr>
        <w:tc>
          <w:tcPr>
            <w:tcW w:w="331" w:type="pct"/>
            <w:vMerge/>
            <w:shd w:val="clear" w:color="auto" w:fill="9CC2E5"/>
            <w:textDirection w:val="btLr"/>
          </w:tcPr>
          <w:p w14:paraId="2F8EF6BD"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1A9C8661"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Yemen</w:t>
            </w:r>
          </w:p>
        </w:tc>
        <w:tc>
          <w:tcPr>
            <w:tcW w:w="792" w:type="pct"/>
            <w:shd w:val="clear" w:color="auto" w:fill="DBE5F1" w:themeFill="accent1" w:themeFillTint="33"/>
          </w:tcPr>
          <w:p w14:paraId="01DC094A" w14:textId="77777777" w:rsidR="007E4A9E" w:rsidRPr="001B310D" w:rsidRDefault="007E4A9E" w:rsidP="008A568B">
            <w:pPr>
              <w:tabs>
                <w:tab w:val="left" w:pos="489"/>
                <w:tab w:val="center" w:pos="604"/>
              </w:tabs>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715D0B62" w14:textId="77777777"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198AB4F4" w14:textId="77777777"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14:paraId="6BB0D120" w14:textId="77777777" w:rsidTr="008A568B">
        <w:trPr>
          <w:cantSplit/>
        </w:trPr>
        <w:tc>
          <w:tcPr>
            <w:tcW w:w="331" w:type="pct"/>
            <w:vMerge/>
            <w:shd w:val="clear" w:color="auto" w:fill="9CC2E5"/>
            <w:textDirection w:val="btLr"/>
          </w:tcPr>
          <w:p w14:paraId="0E7845F3"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14:paraId="372042D6" w14:textId="77777777" w:rsidR="007E4A9E" w:rsidRPr="001B310D" w:rsidRDefault="007E4A9E"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Lower-middle-income (USD 996 - USD 3895)</w:t>
            </w:r>
          </w:p>
        </w:tc>
      </w:tr>
      <w:tr w:rsidR="007E4A9E" w:rsidRPr="008B5587" w14:paraId="35D7C134" w14:textId="77777777" w:rsidTr="008A568B">
        <w:trPr>
          <w:cantSplit/>
        </w:trPr>
        <w:tc>
          <w:tcPr>
            <w:tcW w:w="331" w:type="pct"/>
            <w:vMerge/>
            <w:shd w:val="clear" w:color="auto" w:fill="9CC2E5"/>
            <w:textDirection w:val="btLr"/>
          </w:tcPr>
          <w:p w14:paraId="79539A1B"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174BE3CA"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Djibouti</w:t>
            </w:r>
          </w:p>
        </w:tc>
        <w:tc>
          <w:tcPr>
            <w:tcW w:w="792" w:type="pct"/>
            <w:shd w:val="clear" w:color="auto" w:fill="DBE5F1" w:themeFill="accent1" w:themeFillTint="33"/>
          </w:tcPr>
          <w:p w14:paraId="556E781A" w14:textId="77777777"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0A024E5F" w14:textId="77777777"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15854C96" w14:textId="77777777"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14:paraId="0F5B6F65" w14:textId="77777777" w:rsidTr="008A568B">
        <w:trPr>
          <w:cantSplit/>
        </w:trPr>
        <w:tc>
          <w:tcPr>
            <w:tcW w:w="331" w:type="pct"/>
            <w:vMerge/>
            <w:shd w:val="clear" w:color="auto" w:fill="9CC2E5"/>
            <w:textDirection w:val="btLr"/>
          </w:tcPr>
          <w:p w14:paraId="311BAFE6"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0E37D363"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Egypt</w:t>
            </w:r>
          </w:p>
        </w:tc>
        <w:tc>
          <w:tcPr>
            <w:tcW w:w="792" w:type="pct"/>
            <w:shd w:val="clear" w:color="auto" w:fill="DBE5F1" w:themeFill="accent1" w:themeFillTint="33"/>
          </w:tcPr>
          <w:p w14:paraId="0EB545B9" w14:textId="77777777"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5B408BFE" w14:textId="77777777"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56477B8B" w14:textId="77777777"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14:paraId="3A1254C2" w14:textId="77777777" w:rsidTr="008A568B">
        <w:trPr>
          <w:cantSplit/>
        </w:trPr>
        <w:tc>
          <w:tcPr>
            <w:tcW w:w="331" w:type="pct"/>
            <w:vMerge/>
            <w:shd w:val="clear" w:color="auto" w:fill="9CC2E5"/>
            <w:textDirection w:val="btLr"/>
          </w:tcPr>
          <w:p w14:paraId="41CD3EBF"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79ED030B"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Mauritania</w:t>
            </w:r>
          </w:p>
        </w:tc>
        <w:tc>
          <w:tcPr>
            <w:tcW w:w="792" w:type="pct"/>
            <w:shd w:val="clear" w:color="auto" w:fill="DBE5F1" w:themeFill="accent1" w:themeFillTint="33"/>
          </w:tcPr>
          <w:p w14:paraId="149ABF26" w14:textId="77777777"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0FA3DBEA" w14:textId="77777777"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1C3861F2" w14:textId="77777777"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14:paraId="4297E01C" w14:textId="77777777" w:rsidTr="008A568B">
        <w:trPr>
          <w:cantSplit/>
        </w:trPr>
        <w:tc>
          <w:tcPr>
            <w:tcW w:w="331" w:type="pct"/>
            <w:vMerge/>
            <w:shd w:val="clear" w:color="auto" w:fill="9CC2E5"/>
            <w:textDirection w:val="btLr"/>
          </w:tcPr>
          <w:p w14:paraId="6C4A7A21"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003C3429"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Morocco</w:t>
            </w:r>
          </w:p>
        </w:tc>
        <w:tc>
          <w:tcPr>
            <w:tcW w:w="792" w:type="pct"/>
            <w:shd w:val="clear" w:color="auto" w:fill="DBE5F1" w:themeFill="accent1" w:themeFillTint="33"/>
          </w:tcPr>
          <w:p w14:paraId="20A9B93A" w14:textId="77777777"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2A339F9E" w14:textId="77777777"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197F4572" w14:textId="77777777"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14:paraId="5A981884" w14:textId="77777777" w:rsidTr="008A568B">
        <w:trPr>
          <w:cantSplit/>
        </w:trPr>
        <w:tc>
          <w:tcPr>
            <w:tcW w:w="331" w:type="pct"/>
            <w:vMerge/>
            <w:shd w:val="clear" w:color="auto" w:fill="9CC2E5"/>
            <w:textDirection w:val="btLr"/>
          </w:tcPr>
          <w:p w14:paraId="577D66C4"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00DC49D2"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Sudan</w:t>
            </w:r>
          </w:p>
        </w:tc>
        <w:tc>
          <w:tcPr>
            <w:tcW w:w="792" w:type="pct"/>
            <w:shd w:val="clear" w:color="auto" w:fill="DBE5F1" w:themeFill="accent1" w:themeFillTint="33"/>
          </w:tcPr>
          <w:p w14:paraId="1E089DE3" w14:textId="77777777"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4B9DC177" w14:textId="77777777"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7E13D9D1" w14:textId="77777777"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14:paraId="03D04C5A" w14:textId="77777777" w:rsidTr="008A568B">
        <w:trPr>
          <w:cantSplit/>
        </w:trPr>
        <w:tc>
          <w:tcPr>
            <w:tcW w:w="331" w:type="pct"/>
            <w:vMerge/>
            <w:shd w:val="clear" w:color="auto" w:fill="9CC2E5"/>
            <w:textDirection w:val="btLr"/>
          </w:tcPr>
          <w:p w14:paraId="17F167E2"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232AFA1B"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Tunisia</w:t>
            </w:r>
          </w:p>
        </w:tc>
        <w:tc>
          <w:tcPr>
            <w:tcW w:w="792" w:type="pct"/>
            <w:shd w:val="clear" w:color="auto" w:fill="DBE5F1" w:themeFill="accent1" w:themeFillTint="33"/>
          </w:tcPr>
          <w:p w14:paraId="42C9AFB5" w14:textId="77777777"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4E667AAF" w14:textId="77777777"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4C7D73CD" w14:textId="77777777"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14:paraId="51634715" w14:textId="77777777" w:rsidTr="008A568B">
        <w:trPr>
          <w:cantSplit/>
        </w:trPr>
        <w:tc>
          <w:tcPr>
            <w:tcW w:w="331" w:type="pct"/>
            <w:vMerge/>
            <w:shd w:val="clear" w:color="auto" w:fill="9CC2E5"/>
            <w:textDirection w:val="btLr"/>
          </w:tcPr>
          <w:p w14:paraId="690DDA1B"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14:paraId="53752D9A" w14:textId="77777777" w:rsidR="007E4A9E" w:rsidRPr="001B310D" w:rsidRDefault="007E4A9E" w:rsidP="008A568B">
            <w:pPr>
              <w:spacing w:before="0"/>
              <w:rPr>
                <w:color w:val="244061" w:themeColor="accent1" w:themeShade="80"/>
                <w:sz w:val="18"/>
                <w:szCs w:val="18"/>
                <w:lang w:val="en-US"/>
              </w:rPr>
            </w:pPr>
            <w:r w:rsidRPr="001B310D">
              <w:rPr>
                <w:b/>
                <w:bCs/>
                <w:color w:val="FFFFFF" w:themeColor="background1"/>
                <w:sz w:val="18"/>
                <w:szCs w:val="18"/>
                <w:lang w:val="en-US"/>
              </w:rPr>
              <w:t>Upper-middle-income (USD 3896 - USD 12 055)</w:t>
            </w:r>
          </w:p>
        </w:tc>
      </w:tr>
      <w:tr w:rsidR="007E4A9E" w:rsidRPr="008B5587" w14:paraId="26C8427F" w14:textId="77777777" w:rsidTr="008A568B">
        <w:trPr>
          <w:cantSplit/>
        </w:trPr>
        <w:tc>
          <w:tcPr>
            <w:tcW w:w="331" w:type="pct"/>
            <w:vMerge/>
            <w:shd w:val="clear" w:color="auto" w:fill="9CC2E5"/>
            <w:textDirection w:val="btLr"/>
          </w:tcPr>
          <w:p w14:paraId="68AADE2C"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7E1A2D40"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Algeria</w:t>
            </w:r>
          </w:p>
        </w:tc>
        <w:tc>
          <w:tcPr>
            <w:tcW w:w="792" w:type="pct"/>
            <w:shd w:val="clear" w:color="auto" w:fill="DBE5F1" w:themeFill="accent1" w:themeFillTint="33"/>
          </w:tcPr>
          <w:p w14:paraId="4D46E656" w14:textId="77777777" w:rsidR="007E4A9E" w:rsidRPr="001B310D" w:rsidRDefault="007E4A9E" w:rsidP="008A568B">
            <w:pPr>
              <w:spacing w:before="0"/>
              <w:jc w:val="center"/>
              <w:rPr>
                <w:color w:val="244061" w:themeColor="accent1" w:themeShade="80"/>
                <w:sz w:val="18"/>
                <w:szCs w:val="18"/>
                <w:lang w:val="en-US"/>
              </w:rPr>
            </w:pPr>
          </w:p>
        </w:tc>
        <w:tc>
          <w:tcPr>
            <w:tcW w:w="787" w:type="pct"/>
            <w:shd w:val="clear" w:color="auto" w:fill="DBE5F1" w:themeFill="accent1" w:themeFillTint="33"/>
          </w:tcPr>
          <w:p w14:paraId="33FF5546" w14:textId="77777777" w:rsidR="007E4A9E" w:rsidRPr="001B310D" w:rsidRDefault="007E4A9E" w:rsidP="008A568B">
            <w:pPr>
              <w:spacing w:before="0"/>
              <w:jc w:val="center"/>
              <w:rPr>
                <w:color w:val="244061" w:themeColor="accent1" w:themeShade="80"/>
                <w:sz w:val="18"/>
                <w:szCs w:val="18"/>
                <w:lang w:val="en-US"/>
              </w:rPr>
            </w:pPr>
          </w:p>
        </w:tc>
        <w:tc>
          <w:tcPr>
            <w:tcW w:w="837" w:type="pct"/>
            <w:shd w:val="clear" w:color="auto" w:fill="DBE5F1" w:themeFill="accent1" w:themeFillTint="33"/>
          </w:tcPr>
          <w:p w14:paraId="657724B6" w14:textId="77777777" w:rsidR="007E4A9E" w:rsidRPr="001B310D" w:rsidRDefault="007E4A9E" w:rsidP="008A568B">
            <w:pPr>
              <w:spacing w:before="0"/>
              <w:jc w:val="center"/>
              <w:rPr>
                <w:color w:val="244061" w:themeColor="accent1" w:themeShade="80"/>
                <w:sz w:val="18"/>
                <w:szCs w:val="18"/>
                <w:lang w:val="en-US"/>
              </w:rPr>
            </w:pPr>
          </w:p>
        </w:tc>
      </w:tr>
      <w:tr w:rsidR="007E4A9E" w:rsidRPr="008B5587" w14:paraId="22E61957" w14:textId="77777777" w:rsidTr="008A568B">
        <w:trPr>
          <w:cantSplit/>
        </w:trPr>
        <w:tc>
          <w:tcPr>
            <w:tcW w:w="331" w:type="pct"/>
            <w:vMerge/>
            <w:shd w:val="clear" w:color="auto" w:fill="9CC2E5"/>
            <w:textDirection w:val="btLr"/>
          </w:tcPr>
          <w:p w14:paraId="6BABB696"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35887807"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Iraq</w:t>
            </w:r>
          </w:p>
        </w:tc>
        <w:tc>
          <w:tcPr>
            <w:tcW w:w="792" w:type="pct"/>
            <w:shd w:val="clear" w:color="auto" w:fill="DBE5F1" w:themeFill="accent1" w:themeFillTint="33"/>
          </w:tcPr>
          <w:p w14:paraId="4F716ECC" w14:textId="77777777" w:rsidR="007E4A9E" w:rsidRPr="001B310D" w:rsidRDefault="007E4A9E" w:rsidP="008A568B">
            <w:pPr>
              <w:spacing w:before="0"/>
              <w:jc w:val="center"/>
              <w:rPr>
                <w:color w:val="244061" w:themeColor="accent1" w:themeShade="80"/>
                <w:sz w:val="18"/>
                <w:szCs w:val="18"/>
                <w:lang w:val="en-US"/>
              </w:rPr>
            </w:pPr>
          </w:p>
        </w:tc>
        <w:tc>
          <w:tcPr>
            <w:tcW w:w="787" w:type="pct"/>
            <w:shd w:val="clear" w:color="auto" w:fill="DBE5F1" w:themeFill="accent1" w:themeFillTint="33"/>
          </w:tcPr>
          <w:p w14:paraId="4DB4622C" w14:textId="77777777" w:rsidR="007E4A9E" w:rsidRPr="001B310D" w:rsidRDefault="007E4A9E" w:rsidP="008A568B">
            <w:pPr>
              <w:spacing w:before="0"/>
              <w:jc w:val="center"/>
              <w:rPr>
                <w:color w:val="244061" w:themeColor="accent1" w:themeShade="80"/>
                <w:sz w:val="18"/>
                <w:szCs w:val="18"/>
                <w:lang w:val="en-US"/>
              </w:rPr>
            </w:pPr>
          </w:p>
        </w:tc>
        <w:tc>
          <w:tcPr>
            <w:tcW w:w="837" w:type="pct"/>
            <w:shd w:val="clear" w:color="auto" w:fill="DBE5F1" w:themeFill="accent1" w:themeFillTint="33"/>
          </w:tcPr>
          <w:p w14:paraId="1C271890" w14:textId="77777777" w:rsidR="007E4A9E" w:rsidRPr="001B310D" w:rsidRDefault="007E4A9E" w:rsidP="008A568B">
            <w:pPr>
              <w:spacing w:before="0"/>
              <w:jc w:val="center"/>
              <w:rPr>
                <w:color w:val="244061" w:themeColor="accent1" w:themeShade="80"/>
                <w:sz w:val="18"/>
                <w:szCs w:val="18"/>
                <w:lang w:val="en-US"/>
              </w:rPr>
            </w:pPr>
          </w:p>
        </w:tc>
      </w:tr>
      <w:tr w:rsidR="007E4A9E" w:rsidRPr="008B5587" w14:paraId="494BB80C" w14:textId="77777777" w:rsidTr="008A568B">
        <w:trPr>
          <w:cantSplit/>
        </w:trPr>
        <w:tc>
          <w:tcPr>
            <w:tcW w:w="331" w:type="pct"/>
            <w:vMerge/>
            <w:shd w:val="clear" w:color="auto" w:fill="9CC2E5"/>
            <w:textDirection w:val="btLr"/>
          </w:tcPr>
          <w:p w14:paraId="7066EDF4"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37C39131"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Jordan</w:t>
            </w:r>
          </w:p>
        </w:tc>
        <w:tc>
          <w:tcPr>
            <w:tcW w:w="792" w:type="pct"/>
            <w:shd w:val="clear" w:color="auto" w:fill="DBE5F1" w:themeFill="accent1" w:themeFillTint="33"/>
          </w:tcPr>
          <w:p w14:paraId="64A5DFD6" w14:textId="77777777" w:rsidR="007E4A9E" w:rsidRPr="001B310D" w:rsidRDefault="007E4A9E" w:rsidP="008A568B">
            <w:pPr>
              <w:spacing w:before="0"/>
              <w:jc w:val="center"/>
              <w:rPr>
                <w:color w:val="244061" w:themeColor="accent1" w:themeShade="80"/>
                <w:sz w:val="18"/>
                <w:szCs w:val="18"/>
                <w:lang w:val="en-US"/>
              </w:rPr>
            </w:pPr>
          </w:p>
        </w:tc>
        <w:tc>
          <w:tcPr>
            <w:tcW w:w="787" w:type="pct"/>
            <w:shd w:val="clear" w:color="auto" w:fill="DBE5F1" w:themeFill="accent1" w:themeFillTint="33"/>
          </w:tcPr>
          <w:p w14:paraId="4A89092E" w14:textId="77777777" w:rsidR="007E4A9E" w:rsidRPr="001B310D" w:rsidRDefault="007E4A9E" w:rsidP="008A568B">
            <w:pPr>
              <w:spacing w:before="0"/>
              <w:jc w:val="center"/>
              <w:rPr>
                <w:color w:val="244061" w:themeColor="accent1" w:themeShade="80"/>
                <w:sz w:val="18"/>
                <w:szCs w:val="18"/>
                <w:lang w:val="en-US"/>
              </w:rPr>
            </w:pPr>
          </w:p>
        </w:tc>
        <w:tc>
          <w:tcPr>
            <w:tcW w:w="837" w:type="pct"/>
            <w:shd w:val="clear" w:color="auto" w:fill="DBE5F1" w:themeFill="accent1" w:themeFillTint="33"/>
          </w:tcPr>
          <w:p w14:paraId="06320DE5" w14:textId="77777777" w:rsidR="007E4A9E" w:rsidRPr="001B310D" w:rsidRDefault="007E4A9E" w:rsidP="008A568B">
            <w:pPr>
              <w:spacing w:before="0"/>
              <w:jc w:val="center"/>
              <w:rPr>
                <w:color w:val="244061" w:themeColor="accent1" w:themeShade="80"/>
                <w:sz w:val="18"/>
                <w:szCs w:val="18"/>
                <w:lang w:val="en-US"/>
              </w:rPr>
            </w:pPr>
          </w:p>
        </w:tc>
      </w:tr>
      <w:tr w:rsidR="007E4A9E" w:rsidRPr="008B5587" w14:paraId="23AED2C5" w14:textId="77777777" w:rsidTr="008A568B">
        <w:trPr>
          <w:cantSplit/>
        </w:trPr>
        <w:tc>
          <w:tcPr>
            <w:tcW w:w="331" w:type="pct"/>
            <w:vMerge/>
            <w:shd w:val="clear" w:color="auto" w:fill="9CC2E5"/>
            <w:textDirection w:val="btLr"/>
          </w:tcPr>
          <w:p w14:paraId="78E0847D"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5847B156"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Lebanon</w:t>
            </w:r>
          </w:p>
        </w:tc>
        <w:tc>
          <w:tcPr>
            <w:tcW w:w="792" w:type="pct"/>
            <w:shd w:val="clear" w:color="auto" w:fill="DBE5F1" w:themeFill="accent1" w:themeFillTint="33"/>
          </w:tcPr>
          <w:p w14:paraId="516B08E2" w14:textId="77777777" w:rsidR="007E4A9E" w:rsidRPr="001B310D" w:rsidRDefault="007E4A9E" w:rsidP="008A568B">
            <w:pPr>
              <w:spacing w:before="0"/>
              <w:jc w:val="center"/>
              <w:rPr>
                <w:color w:val="244061" w:themeColor="accent1" w:themeShade="80"/>
                <w:sz w:val="18"/>
                <w:szCs w:val="18"/>
                <w:lang w:val="en-US"/>
              </w:rPr>
            </w:pPr>
          </w:p>
        </w:tc>
        <w:tc>
          <w:tcPr>
            <w:tcW w:w="787" w:type="pct"/>
            <w:shd w:val="clear" w:color="auto" w:fill="DBE5F1" w:themeFill="accent1" w:themeFillTint="33"/>
          </w:tcPr>
          <w:p w14:paraId="12409B60" w14:textId="77777777" w:rsidR="007E4A9E" w:rsidRPr="001B310D" w:rsidRDefault="007E4A9E" w:rsidP="008A568B">
            <w:pPr>
              <w:spacing w:before="0"/>
              <w:jc w:val="center"/>
              <w:rPr>
                <w:color w:val="244061" w:themeColor="accent1" w:themeShade="80"/>
                <w:sz w:val="18"/>
                <w:szCs w:val="18"/>
                <w:lang w:val="en-US"/>
              </w:rPr>
            </w:pPr>
          </w:p>
        </w:tc>
        <w:tc>
          <w:tcPr>
            <w:tcW w:w="837" w:type="pct"/>
            <w:shd w:val="clear" w:color="auto" w:fill="DBE5F1" w:themeFill="accent1" w:themeFillTint="33"/>
          </w:tcPr>
          <w:p w14:paraId="53955A1C" w14:textId="77777777" w:rsidR="007E4A9E" w:rsidRPr="001B310D" w:rsidRDefault="007E4A9E" w:rsidP="008A568B">
            <w:pPr>
              <w:spacing w:before="0"/>
              <w:jc w:val="center"/>
              <w:rPr>
                <w:color w:val="244061" w:themeColor="accent1" w:themeShade="80"/>
                <w:sz w:val="18"/>
                <w:szCs w:val="18"/>
                <w:lang w:val="en-US"/>
              </w:rPr>
            </w:pPr>
          </w:p>
        </w:tc>
      </w:tr>
      <w:tr w:rsidR="007E4A9E" w:rsidRPr="008B5587" w14:paraId="6EBB699E" w14:textId="77777777" w:rsidTr="008A568B">
        <w:trPr>
          <w:cantSplit/>
        </w:trPr>
        <w:tc>
          <w:tcPr>
            <w:tcW w:w="331" w:type="pct"/>
            <w:vMerge/>
            <w:shd w:val="clear" w:color="auto" w:fill="9CC2E5"/>
            <w:textDirection w:val="btLr"/>
          </w:tcPr>
          <w:p w14:paraId="04D886F1"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01BD87F2"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Libya</w:t>
            </w:r>
          </w:p>
        </w:tc>
        <w:tc>
          <w:tcPr>
            <w:tcW w:w="792" w:type="pct"/>
            <w:shd w:val="clear" w:color="auto" w:fill="DBE5F1" w:themeFill="accent1" w:themeFillTint="33"/>
          </w:tcPr>
          <w:p w14:paraId="5F1511D3" w14:textId="77777777" w:rsidR="007E4A9E" w:rsidRPr="001B310D" w:rsidRDefault="007E4A9E" w:rsidP="008A568B">
            <w:pPr>
              <w:spacing w:before="0"/>
              <w:jc w:val="center"/>
              <w:rPr>
                <w:color w:val="244061" w:themeColor="accent1" w:themeShade="80"/>
                <w:sz w:val="18"/>
                <w:szCs w:val="18"/>
                <w:lang w:val="en-US"/>
              </w:rPr>
            </w:pPr>
          </w:p>
        </w:tc>
        <w:tc>
          <w:tcPr>
            <w:tcW w:w="787" w:type="pct"/>
            <w:shd w:val="clear" w:color="auto" w:fill="DBE5F1" w:themeFill="accent1" w:themeFillTint="33"/>
          </w:tcPr>
          <w:p w14:paraId="4659AD5C" w14:textId="77777777" w:rsidR="007E4A9E" w:rsidRPr="001B310D" w:rsidRDefault="007E4A9E" w:rsidP="008A568B">
            <w:pPr>
              <w:spacing w:before="0"/>
              <w:jc w:val="center"/>
              <w:rPr>
                <w:color w:val="244061" w:themeColor="accent1" w:themeShade="80"/>
                <w:sz w:val="18"/>
                <w:szCs w:val="18"/>
                <w:lang w:val="en-US"/>
              </w:rPr>
            </w:pPr>
          </w:p>
        </w:tc>
        <w:tc>
          <w:tcPr>
            <w:tcW w:w="837" w:type="pct"/>
            <w:shd w:val="clear" w:color="auto" w:fill="DBE5F1" w:themeFill="accent1" w:themeFillTint="33"/>
          </w:tcPr>
          <w:p w14:paraId="795C8DDE" w14:textId="77777777" w:rsidR="007E4A9E" w:rsidRPr="001B310D" w:rsidRDefault="007E4A9E" w:rsidP="008A568B">
            <w:pPr>
              <w:spacing w:before="0"/>
              <w:jc w:val="center"/>
              <w:rPr>
                <w:color w:val="244061" w:themeColor="accent1" w:themeShade="80"/>
                <w:sz w:val="18"/>
                <w:szCs w:val="18"/>
                <w:lang w:val="en-US"/>
              </w:rPr>
            </w:pPr>
          </w:p>
        </w:tc>
      </w:tr>
      <w:tr w:rsidR="007E4A9E" w:rsidRPr="008B5587" w14:paraId="60A3B3DF" w14:textId="77777777" w:rsidTr="008A568B">
        <w:trPr>
          <w:cantSplit/>
        </w:trPr>
        <w:tc>
          <w:tcPr>
            <w:tcW w:w="331" w:type="pct"/>
            <w:vMerge/>
            <w:shd w:val="clear" w:color="auto" w:fill="9CC2E5"/>
            <w:textDirection w:val="btLr"/>
          </w:tcPr>
          <w:p w14:paraId="26CFC8DD"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14:paraId="0C598082" w14:textId="77777777" w:rsidR="007E4A9E" w:rsidRPr="001B310D" w:rsidRDefault="007E4A9E" w:rsidP="008A568B">
            <w:pPr>
              <w:spacing w:before="0"/>
              <w:rPr>
                <w:color w:val="244061" w:themeColor="accent1" w:themeShade="80"/>
                <w:sz w:val="18"/>
                <w:szCs w:val="18"/>
                <w:lang w:val="en-US"/>
              </w:rPr>
            </w:pPr>
            <w:r w:rsidRPr="001B310D">
              <w:rPr>
                <w:b/>
                <w:bCs/>
                <w:color w:val="FFFFFF" w:themeColor="background1"/>
                <w:sz w:val="18"/>
                <w:szCs w:val="18"/>
                <w:lang w:val="en-US"/>
              </w:rPr>
              <w:t>High-income (USD 12 056 and above)</w:t>
            </w:r>
          </w:p>
        </w:tc>
      </w:tr>
      <w:tr w:rsidR="007E4A9E" w:rsidRPr="008B5587" w14:paraId="3850FEC9" w14:textId="77777777" w:rsidTr="008A568B">
        <w:trPr>
          <w:cantSplit/>
        </w:trPr>
        <w:tc>
          <w:tcPr>
            <w:tcW w:w="331" w:type="pct"/>
            <w:vMerge/>
            <w:shd w:val="clear" w:color="auto" w:fill="9CC2E5"/>
            <w:textDirection w:val="btLr"/>
          </w:tcPr>
          <w:p w14:paraId="03385825"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239A26A9"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Bahrain</w:t>
            </w:r>
          </w:p>
        </w:tc>
        <w:tc>
          <w:tcPr>
            <w:tcW w:w="792" w:type="pct"/>
            <w:shd w:val="clear" w:color="auto" w:fill="DBE5F1" w:themeFill="accent1" w:themeFillTint="33"/>
          </w:tcPr>
          <w:p w14:paraId="6BC9E31B" w14:textId="77777777"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3B1A7F1E" w14:textId="77777777" w:rsidR="007E4A9E" w:rsidRPr="001B310D" w:rsidRDefault="007E4A9E"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14:paraId="028B6291" w14:textId="77777777"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14:paraId="2C5FF708" w14:textId="77777777" w:rsidTr="008A568B">
        <w:trPr>
          <w:cantSplit/>
        </w:trPr>
        <w:tc>
          <w:tcPr>
            <w:tcW w:w="331" w:type="pct"/>
            <w:vMerge/>
            <w:shd w:val="clear" w:color="auto" w:fill="9CC2E5"/>
            <w:textDirection w:val="btLr"/>
          </w:tcPr>
          <w:p w14:paraId="164B4203"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6030212A"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Kuwait</w:t>
            </w:r>
          </w:p>
        </w:tc>
        <w:tc>
          <w:tcPr>
            <w:tcW w:w="792" w:type="pct"/>
            <w:shd w:val="clear" w:color="auto" w:fill="DBE5F1" w:themeFill="accent1" w:themeFillTint="33"/>
          </w:tcPr>
          <w:p w14:paraId="31752B50" w14:textId="77777777"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770B7AD8" w14:textId="77777777"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0E74A80F" w14:textId="77777777"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14:paraId="2792AB53" w14:textId="77777777" w:rsidTr="008A568B">
        <w:trPr>
          <w:cantSplit/>
        </w:trPr>
        <w:tc>
          <w:tcPr>
            <w:tcW w:w="331" w:type="pct"/>
            <w:vMerge/>
            <w:shd w:val="clear" w:color="auto" w:fill="9CC2E5"/>
            <w:textDirection w:val="btLr"/>
          </w:tcPr>
          <w:p w14:paraId="7894AE7E"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7AF707A3"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Oman</w:t>
            </w:r>
          </w:p>
        </w:tc>
        <w:tc>
          <w:tcPr>
            <w:tcW w:w="792" w:type="pct"/>
            <w:shd w:val="clear" w:color="auto" w:fill="DBE5F1" w:themeFill="accent1" w:themeFillTint="33"/>
          </w:tcPr>
          <w:p w14:paraId="71ECFFC2" w14:textId="77777777"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2C1CA5F2" w14:textId="77777777"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6217011D" w14:textId="77777777"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14:paraId="6FBD023B" w14:textId="77777777" w:rsidTr="008A568B">
        <w:trPr>
          <w:cantSplit/>
        </w:trPr>
        <w:tc>
          <w:tcPr>
            <w:tcW w:w="331" w:type="pct"/>
            <w:vMerge/>
            <w:shd w:val="clear" w:color="auto" w:fill="9CC2E5"/>
            <w:textDirection w:val="btLr"/>
          </w:tcPr>
          <w:p w14:paraId="40C3574F"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20F94878"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Qatar</w:t>
            </w:r>
          </w:p>
        </w:tc>
        <w:tc>
          <w:tcPr>
            <w:tcW w:w="792" w:type="pct"/>
            <w:shd w:val="clear" w:color="auto" w:fill="DBE5F1" w:themeFill="accent1" w:themeFillTint="33"/>
          </w:tcPr>
          <w:p w14:paraId="165DE41C" w14:textId="77777777"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2B04C8B6" w14:textId="77777777"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7194ACFB" w14:textId="77777777"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14:paraId="32483427" w14:textId="77777777" w:rsidTr="008A568B">
        <w:trPr>
          <w:cantSplit/>
        </w:trPr>
        <w:tc>
          <w:tcPr>
            <w:tcW w:w="331" w:type="pct"/>
            <w:vMerge/>
            <w:shd w:val="clear" w:color="auto" w:fill="9CC2E5"/>
            <w:textDirection w:val="btLr"/>
          </w:tcPr>
          <w:p w14:paraId="410B84C0"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71F08234"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Saudi Arabia</w:t>
            </w:r>
          </w:p>
        </w:tc>
        <w:tc>
          <w:tcPr>
            <w:tcW w:w="792" w:type="pct"/>
            <w:shd w:val="clear" w:color="auto" w:fill="DBE5F1" w:themeFill="accent1" w:themeFillTint="33"/>
          </w:tcPr>
          <w:p w14:paraId="32BFF788" w14:textId="77777777"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0987F2F4" w14:textId="77777777"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3F802640" w14:textId="77777777"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14:paraId="31442AD0" w14:textId="77777777" w:rsidTr="008A568B">
        <w:trPr>
          <w:cantSplit/>
        </w:trPr>
        <w:tc>
          <w:tcPr>
            <w:tcW w:w="331" w:type="pct"/>
            <w:vMerge/>
            <w:shd w:val="clear" w:color="auto" w:fill="9CC2E5"/>
            <w:textDirection w:val="btLr"/>
          </w:tcPr>
          <w:p w14:paraId="170579E9" w14:textId="77777777" w:rsidR="007E4A9E" w:rsidRPr="001B310D" w:rsidRDefault="007E4A9E"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4822ACE5" w14:textId="77777777" w:rsidR="007E4A9E" w:rsidRPr="001B310D" w:rsidRDefault="007E4A9E" w:rsidP="008A568B">
            <w:pPr>
              <w:spacing w:before="0"/>
              <w:rPr>
                <w:color w:val="244061" w:themeColor="accent1" w:themeShade="80"/>
                <w:sz w:val="18"/>
                <w:szCs w:val="18"/>
                <w:lang w:val="en-US"/>
              </w:rPr>
            </w:pPr>
            <w:r w:rsidRPr="001B310D">
              <w:rPr>
                <w:color w:val="244061" w:themeColor="accent1" w:themeShade="80"/>
                <w:sz w:val="18"/>
                <w:szCs w:val="18"/>
                <w:lang w:val="en-US"/>
              </w:rPr>
              <w:t>United Arab Emirates</w:t>
            </w:r>
          </w:p>
        </w:tc>
        <w:tc>
          <w:tcPr>
            <w:tcW w:w="792" w:type="pct"/>
            <w:shd w:val="clear" w:color="auto" w:fill="DBE5F1" w:themeFill="accent1" w:themeFillTint="33"/>
          </w:tcPr>
          <w:p w14:paraId="754FB171" w14:textId="77777777" w:rsidR="007E4A9E" w:rsidRPr="001B310D" w:rsidRDefault="007E4A9E"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0D573D9B" w14:textId="77777777" w:rsidR="007E4A9E" w:rsidRPr="001B310D" w:rsidRDefault="007E4A9E"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66E31908" w14:textId="77777777" w:rsidR="007E4A9E" w:rsidRPr="001B310D" w:rsidRDefault="007E4A9E" w:rsidP="008A568B">
            <w:pPr>
              <w:spacing w:before="0" w:line="200" w:lineRule="exact"/>
              <w:jc w:val="center"/>
              <w:rPr>
                <w:color w:val="244061" w:themeColor="accent1" w:themeShade="80"/>
                <w:sz w:val="18"/>
                <w:szCs w:val="18"/>
                <w:lang w:val="en-US"/>
              </w:rPr>
            </w:pPr>
          </w:p>
        </w:tc>
      </w:tr>
      <w:tr w:rsidR="007E4A9E" w:rsidRPr="008B5587" w14:paraId="59061B9C" w14:textId="77777777" w:rsidTr="008A568B">
        <w:trPr>
          <w:cantSplit/>
          <w:trHeight w:val="45"/>
        </w:trPr>
        <w:tc>
          <w:tcPr>
            <w:tcW w:w="5000" w:type="pct"/>
            <w:gridSpan w:val="5"/>
            <w:shd w:val="clear" w:color="auto" w:fill="FFFFFF" w:themeFill="background1"/>
            <w:textDirection w:val="btLr"/>
          </w:tcPr>
          <w:p w14:paraId="1F2B3E6A" w14:textId="77777777" w:rsidR="007E4A9E" w:rsidRPr="001B310D" w:rsidRDefault="007E4A9E" w:rsidP="008A568B">
            <w:pPr>
              <w:spacing w:before="0" w:line="200" w:lineRule="exact"/>
              <w:jc w:val="center"/>
              <w:rPr>
                <w:color w:val="244061" w:themeColor="accent1" w:themeShade="80"/>
                <w:sz w:val="18"/>
                <w:szCs w:val="18"/>
                <w:lang w:val="en-US"/>
              </w:rPr>
            </w:pPr>
          </w:p>
        </w:tc>
      </w:tr>
      <w:tr w:rsidR="008A568B" w:rsidRPr="008B5587" w14:paraId="295F1683" w14:textId="77777777" w:rsidTr="008A568B">
        <w:trPr>
          <w:cantSplit/>
        </w:trPr>
        <w:tc>
          <w:tcPr>
            <w:tcW w:w="331" w:type="pct"/>
            <w:vMerge w:val="restart"/>
            <w:shd w:val="clear" w:color="auto" w:fill="9CC2E5"/>
            <w:textDirection w:val="btLr"/>
          </w:tcPr>
          <w:p w14:paraId="5A5E04DD" w14:textId="77777777" w:rsidR="008A568B" w:rsidRPr="001B310D" w:rsidRDefault="008A568B" w:rsidP="008A568B">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Asia-Pacific</w:t>
            </w:r>
          </w:p>
        </w:tc>
        <w:tc>
          <w:tcPr>
            <w:tcW w:w="4669" w:type="pct"/>
            <w:gridSpan w:val="4"/>
            <w:shd w:val="clear" w:color="auto" w:fill="9CC2E5"/>
          </w:tcPr>
          <w:p w14:paraId="63ED8047" w14:textId="77777777" w:rsidR="008A568B" w:rsidRPr="001B310D" w:rsidRDefault="008A568B"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Low-income (USD 995 or less)</w:t>
            </w:r>
          </w:p>
        </w:tc>
      </w:tr>
      <w:tr w:rsidR="008A568B" w:rsidRPr="008B5587" w14:paraId="6040A07E" w14:textId="77777777" w:rsidTr="008A568B">
        <w:trPr>
          <w:cantSplit/>
        </w:trPr>
        <w:tc>
          <w:tcPr>
            <w:tcW w:w="331" w:type="pct"/>
            <w:vMerge/>
            <w:shd w:val="clear" w:color="auto" w:fill="9CC2E5"/>
            <w:textDirection w:val="btLr"/>
          </w:tcPr>
          <w:p w14:paraId="3FEF5696"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5BD99EC5"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Afghanistan</w:t>
            </w:r>
          </w:p>
        </w:tc>
        <w:tc>
          <w:tcPr>
            <w:tcW w:w="792" w:type="pct"/>
            <w:shd w:val="clear" w:color="auto" w:fill="DBE5F1" w:themeFill="accent1" w:themeFillTint="33"/>
          </w:tcPr>
          <w:p w14:paraId="46ACC315"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6CC4DC76"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574A80EB"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A568B" w:rsidRPr="008B5587" w14:paraId="15B4417F" w14:textId="77777777" w:rsidTr="008A568B">
        <w:trPr>
          <w:cantSplit/>
        </w:trPr>
        <w:tc>
          <w:tcPr>
            <w:tcW w:w="331" w:type="pct"/>
            <w:vMerge/>
            <w:shd w:val="clear" w:color="auto" w:fill="9CC2E5"/>
            <w:textDirection w:val="btLr"/>
          </w:tcPr>
          <w:p w14:paraId="2A59FBE8"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5921CFF7"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Dem. People’s Rep. of Korea</w:t>
            </w:r>
          </w:p>
        </w:tc>
        <w:tc>
          <w:tcPr>
            <w:tcW w:w="792" w:type="pct"/>
            <w:shd w:val="clear" w:color="auto" w:fill="DBE5F1" w:themeFill="accent1" w:themeFillTint="33"/>
          </w:tcPr>
          <w:p w14:paraId="01342B06"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4963350F"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7DF75CE9"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666F6D3A" w14:textId="77777777" w:rsidTr="008A568B">
        <w:trPr>
          <w:cantSplit/>
        </w:trPr>
        <w:tc>
          <w:tcPr>
            <w:tcW w:w="331" w:type="pct"/>
            <w:vMerge/>
            <w:shd w:val="clear" w:color="auto" w:fill="9CC2E5"/>
            <w:textDirection w:val="btLr"/>
          </w:tcPr>
          <w:p w14:paraId="3F415983"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4913CF28"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Nepal (Republic of)</w:t>
            </w:r>
          </w:p>
        </w:tc>
        <w:tc>
          <w:tcPr>
            <w:tcW w:w="792" w:type="pct"/>
            <w:shd w:val="clear" w:color="auto" w:fill="DBE5F1" w:themeFill="accent1" w:themeFillTint="33"/>
          </w:tcPr>
          <w:p w14:paraId="17FEFFD6"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2CA9611A"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78FEEA4C"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A568B" w:rsidRPr="008B5587" w14:paraId="2B649085" w14:textId="77777777" w:rsidTr="008A568B">
        <w:trPr>
          <w:cantSplit/>
        </w:trPr>
        <w:tc>
          <w:tcPr>
            <w:tcW w:w="331" w:type="pct"/>
            <w:vMerge/>
            <w:shd w:val="clear" w:color="auto" w:fill="9CC2E5"/>
            <w:textDirection w:val="btLr"/>
          </w:tcPr>
          <w:p w14:paraId="5BBE4194"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14:paraId="2CE6C01B" w14:textId="77777777" w:rsidR="008A568B" w:rsidRPr="001B310D" w:rsidRDefault="008A568B"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Lower-middle-income (USD 996 - USD 3895)</w:t>
            </w:r>
          </w:p>
        </w:tc>
      </w:tr>
      <w:tr w:rsidR="008A568B" w:rsidRPr="008B5587" w14:paraId="71A349C4" w14:textId="77777777" w:rsidTr="008A568B">
        <w:trPr>
          <w:cantSplit/>
        </w:trPr>
        <w:tc>
          <w:tcPr>
            <w:tcW w:w="331" w:type="pct"/>
            <w:vMerge/>
            <w:shd w:val="clear" w:color="auto" w:fill="9CC2E5"/>
            <w:textDirection w:val="btLr"/>
          </w:tcPr>
          <w:p w14:paraId="4C090772"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116F850C"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Bangladesh</w:t>
            </w:r>
          </w:p>
        </w:tc>
        <w:tc>
          <w:tcPr>
            <w:tcW w:w="792" w:type="pct"/>
            <w:shd w:val="clear" w:color="auto" w:fill="DBE5F1" w:themeFill="accent1" w:themeFillTint="33"/>
          </w:tcPr>
          <w:p w14:paraId="7E4FCEA9"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56B8172A"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6F5D8424"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44052FF8" w14:textId="77777777" w:rsidTr="008A568B">
        <w:trPr>
          <w:cantSplit/>
        </w:trPr>
        <w:tc>
          <w:tcPr>
            <w:tcW w:w="331" w:type="pct"/>
            <w:vMerge/>
            <w:shd w:val="clear" w:color="auto" w:fill="9CC2E5"/>
            <w:textDirection w:val="btLr"/>
          </w:tcPr>
          <w:p w14:paraId="2051EB9A"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01C82F1E"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Bhutan</w:t>
            </w:r>
          </w:p>
        </w:tc>
        <w:tc>
          <w:tcPr>
            <w:tcW w:w="792" w:type="pct"/>
            <w:shd w:val="clear" w:color="auto" w:fill="DBE5F1" w:themeFill="accent1" w:themeFillTint="33"/>
          </w:tcPr>
          <w:p w14:paraId="77C43FE7"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3ED46EFE"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76B2CA3B"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A568B" w:rsidRPr="008B5587" w14:paraId="7030CB0D" w14:textId="77777777" w:rsidTr="008A568B">
        <w:trPr>
          <w:cantSplit/>
        </w:trPr>
        <w:tc>
          <w:tcPr>
            <w:tcW w:w="331" w:type="pct"/>
            <w:vMerge/>
            <w:shd w:val="clear" w:color="auto" w:fill="9CC2E5"/>
            <w:textDirection w:val="btLr"/>
          </w:tcPr>
          <w:p w14:paraId="160E24B9"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37A388B3"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Cambodia</w:t>
            </w:r>
          </w:p>
        </w:tc>
        <w:tc>
          <w:tcPr>
            <w:tcW w:w="792" w:type="pct"/>
            <w:shd w:val="clear" w:color="auto" w:fill="DBE5F1" w:themeFill="accent1" w:themeFillTint="33"/>
          </w:tcPr>
          <w:p w14:paraId="17C01D69"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40350B94"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4E09FCB7"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4BD83ACA" w14:textId="77777777" w:rsidTr="008A568B">
        <w:trPr>
          <w:cantSplit/>
        </w:trPr>
        <w:tc>
          <w:tcPr>
            <w:tcW w:w="331" w:type="pct"/>
            <w:vMerge/>
            <w:shd w:val="clear" w:color="auto" w:fill="9CC2E5"/>
            <w:textDirection w:val="btLr"/>
          </w:tcPr>
          <w:p w14:paraId="1AEA9202"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33F019F0"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India</w:t>
            </w:r>
          </w:p>
        </w:tc>
        <w:tc>
          <w:tcPr>
            <w:tcW w:w="792" w:type="pct"/>
            <w:shd w:val="clear" w:color="auto" w:fill="DBE5F1" w:themeFill="accent1" w:themeFillTint="33"/>
          </w:tcPr>
          <w:p w14:paraId="1D1FE368"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6B63D0BD"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6F4BD932"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25559CAC" w14:textId="77777777" w:rsidTr="008A568B">
        <w:trPr>
          <w:cantSplit/>
        </w:trPr>
        <w:tc>
          <w:tcPr>
            <w:tcW w:w="331" w:type="pct"/>
            <w:vMerge/>
            <w:shd w:val="clear" w:color="auto" w:fill="9CC2E5"/>
            <w:textDirection w:val="btLr"/>
          </w:tcPr>
          <w:p w14:paraId="41543950"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57279B69"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Indonesia</w:t>
            </w:r>
          </w:p>
        </w:tc>
        <w:tc>
          <w:tcPr>
            <w:tcW w:w="792" w:type="pct"/>
            <w:shd w:val="clear" w:color="auto" w:fill="DBE5F1" w:themeFill="accent1" w:themeFillTint="33"/>
          </w:tcPr>
          <w:p w14:paraId="2581F3D2"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05738F9E"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3D594916"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0A54E9EF" w14:textId="77777777" w:rsidTr="008A568B">
        <w:trPr>
          <w:cantSplit/>
        </w:trPr>
        <w:tc>
          <w:tcPr>
            <w:tcW w:w="331" w:type="pct"/>
            <w:vMerge/>
            <w:shd w:val="clear" w:color="auto" w:fill="9CC2E5"/>
            <w:textDirection w:val="btLr"/>
          </w:tcPr>
          <w:p w14:paraId="6068377E"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1925C1C8"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Kiribati</w:t>
            </w:r>
          </w:p>
        </w:tc>
        <w:tc>
          <w:tcPr>
            <w:tcW w:w="792" w:type="pct"/>
            <w:shd w:val="clear" w:color="auto" w:fill="DBE5F1" w:themeFill="accent1" w:themeFillTint="33"/>
          </w:tcPr>
          <w:p w14:paraId="5887C370"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6B6178DA"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14:paraId="156622E2"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70EE1680" w14:textId="77777777" w:rsidTr="008A568B">
        <w:trPr>
          <w:cantSplit/>
        </w:trPr>
        <w:tc>
          <w:tcPr>
            <w:tcW w:w="331" w:type="pct"/>
            <w:vMerge/>
            <w:shd w:val="clear" w:color="auto" w:fill="9CC2E5"/>
            <w:textDirection w:val="btLr"/>
          </w:tcPr>
          <w:p w14:paraId="769F2148"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51CCAE7B"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Lao P.D.R.</w:t>
            </w:r>
          </w:p>
        </w:tc>
        <w:tc>
          <w:tcPr>
            <w:tcW w:w="792" w:type="pct"/>
            <w:shd w:val="clear" w:color="auto" w:fill="DBE5F1" w:themeFill="accent1" w:themeFillTint="33"/>
          </w:tcPr>
          <w:p w14:paraId="344E911B"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45218C47"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330F66F8"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A568B" w:rsidRPr="008B5587" w14:paraId="44AEE994" w14:textId="77777777" w:rsidTr="008A568B">
        <w:trPr>
          <w:cantSplit/>
        </w:trPr>
        <w:tc>
          <w:tcPr>
            <w:tcW w:w="331" w:type="pct"/>
            <w:vMerge/>
            <w:shd w:val="clear" w:color="auto" w:fill="9CC2E5"/>
            <w:textDirection w:val="btLr"/>
          </w:tcPr>
          <w:p w14:paraId="78E2279B"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17164FEF"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Micronesia</w:t>
            </w:r>
          </w:p>
        </w:tc>
        <w:tc>
          <w:tcPr>
            <w:tcW w:w="792" w:type="pct"/>
            <w:shd w:val="clear" w:color="auto" w:fill="DBE5F1" w:themeFill="accent1" w:themeFillTint="33"/>
          </w:tcPr>
          <w:p w14:paraId="4E054995"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3BE4B717"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837" w:type="pct"/>
            <w:shd w:val="clear" w:color="auto" w:fill="DBE5F1" w:themeFill="accent1" w:themeFillTint="33"/>
          </w:tcPr>
          <w:p w14:paraId="5050BEA7" w14:textId="77777777"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p>
        </w:tc>
      </w:tr>
      <w:tr w:rsidR="008A568B" w:rsidRPr="008B5587" w14:paraId="0C0DF147" w14:textId="77777777" w:rsidTr="008A568B">
        <w:trPr>
          <w:cantSplit/>
        </w:trPr>
        <w:tc>
          <w:tcPr>
            <w:tcW w:w="331" w:type="pct"/>
            <w:vMerge/>
            <w:shd w:val="clear" w:color="auto" w:fill="9CC2E5"/>
            <w:textDirection w:val="btLr"/>
          </w:tcPr>
          <w:p w14:paraId="0543B59A"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119A7877"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Mongolia</w:t>
            </w:r>
          </w:p>
        </w:tc>
        <w:tc>
          <w:tcPr>
            <w:tcW w:w="792" w:type="pct"/>
            <w:shd w:val="clear" w:color="auto" w:fill="DBE5F1" w:themeFill="accent1" w:themeFillTint="33"/>
          </w:tcPr>
          <w:p w14:paraId="6E0C2473"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62DF4AF5"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2B4B8A86"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A568B" w:rsidRPr="008B5587" w14:paraId="49311EB7" w14:textId="77777777" w:rsidTr="008A568B">
        <w:trPr>
          <w:cantSplit/>
        </w:trPr>
        <w:tc>
          <w:tcPr>
            <w:tcW w:w="331" w:type="pct"/>
            <w:vMerge/>
            <w:shd w:val="clear" w:color="auto" w:fill="9CC2E5"/>
            <w:textDirection w:val="btLr"/>
          </w:tcPr>
          <w:p w14:paraId="0DEDE5EC"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7A9A39E4"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Myanmar</w:t>
            </w:r>
          </w:p>
        </w:tc>
        <w:tc>
          <w:tcPr>
            <w:tcW w:w="792" w:type="pct"/>
            <w:shd w:val="clear" w:color="auto" w:fill="DBE5F1" w:themeFill="accent1" w:themeFillTint="33"/>
          </w:tcPr>
          <w:p w14:paraId="09ABD1A6"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1F967D7C"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6B58D004"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5E5705BF" w14:textId="77777777" w:rsidTr="008A568B">
        <w:trPr>
          <w:cantSplit/>
        </w:trPr>
        <w:tc>
          <w:tcPr>
            <w:tcW w:w="331" w:type="pct"/>
            <w:vMerge/>
            <w:shd w:val="clear" w:color="auto" w:fill="9CC2E5"/>
            <w:textDirection w:val="btLr"/>
          </w:tcPr>
          <w:p w14:paraId="7C7436A8"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1161C59E"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Pakistan</w:t>
            </w:r>
          </w:p>
        </w:tc>
        <w:tc>
          <w:tcPr>
            <w:tcW w:w="792" w:type="pct"/>
            <w:shd w:val="clear" w:color="auto" w:fill="DBE5F1" w:themeFill="accent1" w:themeFillTint="33"/>
          </w:tcPr>
          <w:p w14:paraId="6EE6F82A"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2DCB652F"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6EF594B6"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0C2A66A6" w14:textId="77777777" w:rsidTr="008A568B">
        <w:trPr>
          <w:cantSplit/>
        </w:trPr>
        <w:tc>
          <w:tcPr>
            <w:tcW w:w="331" w:type="pct"/>
            <w:vMerge/>
            <w:shd w:val="clear" w:color="auto" w:fill="9CC2E5"/>
            <w:textDirection w:val="btLr"/>
          </w:tcPr>
          <w:p w14:paraId="4B846580"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3136B5AB"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Papua New Guinea</w:t>
            </w:r>
          </w:p>
        </w:tc>
        <w:tc>
          <w:tcPr>
            <w:tcW w:w="792" w:type="pct"/>
            <w:shd w:val="clear" w:color="auto" w:fill="DBE5F1" w:themeFill="accent1" w:themeFillTint="33"/>
          </w:tcPr>
          <w:p w14:paraId="1AE4369E"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4010088A"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14:paraId="4224785D"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281D5C1D" w14:textId="77777777" w:rsidTr="008A568B">
        <w:trPr>
          <w:cantSplit/>
        </w:trPr>
        <w:tc>
          <w:tcPr>
            <w:tcW w:w="331" w:type="pct"/>
            <w:vMerge/>
            <w:shd w:val="clear" w:color="auto" w:fill="9CC2E5"/>
            <w:textDirection w:val="btLr"/>
          </w:tcPr>
          <w:p w14:paraId="51B0A022"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7FFC0A2B"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Philippines</w:t>
            </w:r>
          </w:p>
        </w:tc>
        <w:tc>
          <w:tcPr>
            <w:tcW w:w="792" w:type="pct"/>
            <w:shd w:val="clear" w:color="auto" w:fill="DBE5F1" w:themeFill="accent1" w:themeFillTint="33"/>
          </w:tcPr>
          <w:p w14:paraId="031F2151"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5C4DC01E"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2DD038BC"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442C657E" w14:textId="77777777" w:rsidTr="008A568B">
        <w:trPr>
          <w:cantSplit/>
        </w:trPr>
        <w:tc>
          <w:tcPr>
            <w:tcW w:w="331" w:type="pct"/>
            <w:vMerge/>
            <w:shd w:val="clear" w:color="auto" w:fill="9CC2E5"/>
            <w:textDirection w:val="btLr"/>
          </w:tcPr>
          <w:p w14:paraId="096399E2"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4D13224E"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Solomon Islands</w:t>
            </w:r>
          </w:p>
        </w:tc>
        <w:tc>
          <w:tcPr>
            <w:tcW w:w="792" w:type="pct"/>
            <w:shd w:val="clear" w:color="auto" w:fill="DBE5F1" w:themeFill="accent1" w:themeFillTint="33"/>
          </w:tcPr>
          <w:p w14:paraId="7217F4CE"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1C178750"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14:paraId="4DAEC0EF"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208DC844" w14:textId="77777777" w:rsidTr="008A568B">
        <w:trPr>
          <w:cantSplit/>
        </w:trPr>
        <w:tc>
          <w:tcPr>
            <w:tcW w:w="331" w:type="pct"/>
            <w:vMerge/>
            <w:shd w:val="clear" w:color="auto" w:fill="9CC2E5"/>
            <w:textDirection w:val="btLr"/>
          </w:tcPr>
          <w:p w14:paraId="763E765A"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554F43E5"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Sri Lanka</w:t>
            </w:r>
          </w:p>
        </w:tc>
        <w:tc>
          <w:tcPr>
            <w:tcW w:w="792" w:type="pct"/>
            <w:shd w:val="clear" w:color="auto" w:fill="DBE5F1" w:themeFill="accent1" w:themeFillTint="33"/>
          </w:tcPr>
          <w:p w14:paraId="5CEC82EE" w14:textId="77777777"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p>
        </w:tc>
        <w:tc>
          <w:tcPr>
            <w:tcW w:w="787" w:type="pct"/>
            <w:shd w:val="clear" w:color="auto" w:fill="DBE5F1" w:themeFill="accent1" w:themeFillTint="33"/>
          </w:tcPr>
          <w:p w14:paraId="7867BD06" w14:textId="77777777"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p>
        </w:tc>
        <w:tc>
          <w:tcPr>
            <w:tcW w:w="837" w:type="pct"/>
            <w:shd w:val="clear" w:color="auto" w:fill="DBE5F1" w:themeFill="accent1" w:themeFillTint="33"/>
          </w:tcPr>
          <w:p w14:paraId="3ECB83D8"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0BD538A6" w14:textId="77777777" w:rsidTr="008A568B">
        <w:trPr>
          <w:cantSplit/>
        </w:trPr>
        <w:tc>
          <w:tcPr>
            <w:tcW w:w="331" w:type="pct"/>
            <w:vMerge/>
            <w:shd w:val="clear" w:color="auto" w:fill="9CC2E5"/>
            <w:textDirection w:val="btLr"/>
          </w:tcPr>
          <w:p w14:paraId="7A48A786"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504FC32E"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Timor-Leste</w:t>
            </w:r>
          </w:p>
        </w:tc>
        <w:tc>
          <w:tcPr>
            <w:tcW w:w="792" w:type="pct"/>
            <w:shd w:val="clear" w:color="auto" w:fill="DBE5F1" w:themeFill="accent1" w:themeFillTint="33"/>
          </w:tcPr>
          <w:p w14:paraId="1EFF8D29"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4CD72261"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14:paraId="744EBDD3"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5D5B9D47" w14:textId="77777777" w:rsidTr="008A568B">
        <w:trPr>
          <w:cantSplit/>
        </w:trPr>
        <w:tc>
          <w:tcPr>
            <w:tcW w:w="331" w:type="pct"/>
            <w:vMerge/>
            <w:shd w:val="clear" w:color="auto" w:fill="9CC2E5"/>
            <w:textDirection w:val="btLr"/>
          </w:tcPr>
          <w:p w14:paraId="0DEAE87D"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07E5AF06"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Vanuatu</w:t>
            </w:r>
          </w:p>
        </w:tc>
        <w:tc>
          <w:tcPr>
            <w:tcW w:w="792" w:type="pct"/>
            <w:shd w:val="clear" w:color="auto" w:fill="DBE5F1" w:themeFill="accent1" w:themeFillTint="33"/>
          </w:tcPr>
          <w:p w14:paraId="117821B8"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48B24D96"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14:paraId="7B5740BD"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026C4369" w14:textId="77777777" w:rsidTr="008A568B">
        <w:trPr>
          <w:cantSplit/>
        </w:trPr>
        <w:tc>
          <w:tcPr>
            <w:tcW w:w="331" w:type="pct"/>
            <w:vMerge/>
            <w:shd w:val="clear" w:color="auto" w:fill="9CC2E5"/>
            <w:textDirection w:val="btLr"/>
          </w:tcPr>
          <w:p w14:paraId="1EAD8822"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024C43F1"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Viet Nam</w:t>
            </w:r>
          </w:p>
        </w:tc>
        <w:tc>
          <w:tcPr>
            <w:tcW w:w="792" w:type="pct"/>
            <w:shd w:val="clear" w:color="auto" w:fill="DBE5F1" w:themeFill="accent1" w:themeFillTint="33"/>
          </w:tcPr>
          <w:p w14:paraId="42D721E2"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523BB0D2"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56FB5156"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7F75E768" w14:textId="77777777" w:rsidTr="008A568B">
        <w:trPr>
          <w:cantSplit/>
          <w:trHeight w:val="200"/>
        </w:trPr>
        <w:tc>
          <w:tcPr>
            <w:tcW w:w="5000" w:type="pct"/>
            <w:gridSpan w:val="5"/>
            <w:shd w:val="clear" w:color="auto" w:fill="FFFFFF" w:themeFill="background1"/>
            <w:textDirection w:val="btLr"/>
          </w:tcPr>
          <w:p w14:paraId="0E62CD98" w14:textId="77777777" w:rsidR="008A568B" w:rsidRPr="001B310D" w:rsidRDefault="008A568B" w:rsidP="008A568B">
            <w:pPr>
              <w:spacing w:before="0" w:line="200" w:lineRule="exact"/>
              <w:jc w:val="center"/>
              <w:rPr>
                <w:color w:val="244061" w:themeColor="accent1" w:themeShade="80"/>
                <w:sz w:val="18"/>
                <w:szCs w:val="18"/>
                <w:lang w:val="en-US"/>
              </w:rPr>
            </w:pPr>
          </w:p>
        </w:tc>
      </w:tr>
      <w:tr w:rsidR="00B1048E" w:rsidRPr="008B5587" w14:paraId="4F248920" w14:textId="77777777" w:rsidTr="008A568B">
        <w:trPr>
          <w:cantSplit/>
        </w:trPr>
        <w:tc>
          <w:tcPr>
            <w:tcW w:w="331" w:type="pct"/>
            <w:vMerge w:val="restart"/>
            <w:shd w:val="clear" w:color="auto" w:fill="FFFFFF" w:themeFill="background1"/>
            <w:textDirection w:val="btLr"/>
          </w:tcPr>
          <w:p w14:paraId="693B718C" w14:textId="77777777" w:rsidR="00B1048E" w:rsidRPr="001B310D" w:rsidRDefault="00B1048E"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244061" w:themeFill="accent1" w:themeFillShade="80"/>
          </w:tcPr>
          <w:p w14:paraId="287FEFF0" w14:textId="77777777" w:rsidR="00B1048E" w:rsidRPr="001B310D" w:rsidRDefault="00B1048E" w:rsidP="008A568B">
            <w:pPr>
              <w:spacing w:before="0" w:line="200" w:lineRule="exact"/>
              <w:jc w:val="center"/>
              <w:rPr>
                <w:color w:val="244061" w:themeColor="accent1" w:themeShade="80"/>
                <w:sz w:val="18"/>
                <w:szCs w:val="18"/>
                <w:lang w:val="en-US"/>
              </w:rPr>
            </w:pPr>
            <w:r w:rsidRPr="001B310D">
              <w:rPr>
                <w:rFonts w:eastAsia="AGaramondPro-Regular" w:cs="AGaramondPro-Regular"/>
                <w:b/>
                <w:bCs/>
                <w:color w:val="FFFFFF" w:themeColor="background1"/>
                <w:sz w:val="18"/>
                <w:szCs w:val="18"/>
                <w:lang w:val="en-US"/>
              </w:rPr>
              <w:t>Developing countries</w:t>
            </w:r>
          </w:p>
        </w:tc>
      </w:tr>
      <w:tr w:rsidR="00B1048E" w:rsidRPr="008B5587" w14:paraId="5D36457A" w14:textId="77777777" w:rsidTr="008A568B">
        <w:trPr>
          <w:cantSplit/>
        </w:trPr>
        <w:tc>
          <w:tcPr>
            <w:tcW w:w="331" w:type="pct"/>
            <w:vMerge/>
            <w:shd w:val="clear" w:color="auto" w:fill="FFFFFF" w:themeFill="background1"/>
            <w:textDirection w:val="btLr"/>
          </w:tcPr>
          <w:p w14:paraId="47AD80A5" w14:textId="77777777" w:rsidR="00B1048E" w:rsidRPr="001B310D" w:rsidRDefault="00B1048E" w:rsidP="008A568B">
            <w:pPr>
              <w:spacing w:before="0" w:line="200" w:lineRule="exact"/>
              <w:ind w:left="113" w:right="113"/>
              <w:jc w:val="right"/>
              <w:rPr>
                <w:b/>
                <w:bCs/>
                <w:color w:val="FFFFFF" w:themeColor="background1"/>
                <w:sz w:val="18"/>
                <w:szCs w:val="18"/>
                <w:lang w:val="en-US"/>
              </w:rPr>
            </w:pPr>
          </w:p>
        </w:tc>
        <w:tc>
          <w:tcPr>
            <w:tcW w:w="2253" w:type="pct"/>
            <w:shd w:val="clear" w:color="auto" w:fill="244061" w:themeFill="accent1" w:themeFillShade="80"/>
            <w:vAlign w:val="center"/>
          </w:tcPr>
          <w:p w14:paraId="662D029F" w14:textId="77777777" w:rsidR="00B1048E" w:rsidRPr="001B310D" w:rsidRDefault="00B1048E" w:rsidP="008A568B">
            <w:pPr>
              <w:spacing w:before="0"/>
              <w:rPr>
                <w:b/>
                <w:bCs/>
                <w:color w:val="FFFFFF" w:themeColor="background1"/>
                <w:sz w:val="18"/>
                <w:szCs w:val="18"/>
                <w:lang w:val="en-US"/>
              </w:rPr>
            </w:pPr>
            <w:r w:rsidRPr="001B310D">
              <w:rPr>
                <w:b/>
                <w:bCs/>
                <w:color w:val="FFFFFF" w:themeColor="background1"/>
                <w:sz w:val="18"/>
                <w:szCs w:val="18"/>
                <w:lang w:val="en-US"/>
              </w:rPr>
              <w:t>Country</w:t>
            </w:r>
          </w:p>
        </w:tc>
        <w:tc>
          <w:tcPr>
            <w:tcW w:w="792" w:type="pct"/>
            <w:shd w:val="clear" w:color="auto" w:fill="244061" w:themeFill="accent1" w:themeFillShade="80"/>
            <w:vAlign w:val="center"/>
          </w:tcPr>
          <w:p w14:paraId="67CA6EF1" w14:textId="77777777" w:rsidR="00B1048E" w:rsidRPr="001B310D" w:rsidRDefault="00B1048E" w:rsidP="008A568B">
            <w:pPr>
              <w:spacing w:before="0"/>
              <w:jc w:val="center"/>
              <w:rPr>
                <w:b/>
                <w:bCs/>
                <w:color w:val="FFFFFF" w:themeColor="background1"/>
                <w:sz w:val="18"/>
                <w:szCs w:val="18"/>
                <w:lang w:val="en-US"/>
              </w:rPr>
            </w:pPr>
            <w:r w:rsidRPr="001B310D">
              <w:rPr>
                <w:b/>
                <w:bCs/>
                <w:color w:val="FFFFFF" w:themeColor="background1"/>
                <w:sz w:val="18"/>
                <w:szCs w:val="18"/>
                <w:lang w:val="en-US"/>
              </w:rPr>
              <w:t>Least developed countries</w:t>
            </w:r>
          </w:p>
        </w:tc>
        <w:tc>
          <w:tcPr>
            <w:tcW w:w="787" w:type="pct"/>
            <w:shd w:val="clear" w:color="auto" w:fill="244061" w:themeFill="accent1" w:themeFillShade="80"/>
            <w:vAlign w:val="center"/>
          </w:tcPr>
          <w:p w14:paraId="5C0F03F1" w14:textId="77777777" w:rsidR="00B1048E" w:rsidRPr="001B310D" w:rsidRDefault="00B1048E" w:rsidP="008A568B">
            <w:pPr>
              <w:spacing w:before="0"/>
              <w:jc w:val="center"/>
              <w:rPr>
                <w:b/>
                <w:bCs/>
                <w:color w:val="FFFFFF" w:themeColor="background1"/>
                <w:sz w:val="18"/>
                <w:szCs w:val="18"/>
                <w:lang w:val="en-US"/>
              </w:rPr>
            </w:pPr>
            <w:r w:rsidRPr="001B310D">
              <w:rPr>
                <w:b/>
                <w:bCs/>
                <w:color w:val="FFFFFF" w:themeColor="background1"/>
                <w:sz w:val="18"/>
                <w:szCs w:val="18"/>
                <w:lang w:val="en-US"/>
              </w:rPr>
              <w:t>Small island developing States</w:t>
            </w:r>
          </w:p>
        </w:tc>
        <w:tc>
          <w:tcPr>
            <w:tcW w:w="837" w:type="pct"/>
            <w:shd w:val="clear" w:color="auto" w:fill="244061" w:themeFill="accent1" w:themeFillShade="80"/>
            <w:vAlign w:val="center"/>
          </w:tcPr>
          <w:p w14:paraId="47172013" w14:textId="77777777" w:rsidR="00B1048E" w:rsidRPr="001B310D" w:rsidRDefault="00B1048E" w:rsidP="008A568B">
            <w:pPr>
              <w:spacing w:before="0"/>
              <w:jc w:val="center"/>
              <w:rPr>
                <w:b/>
                <w:bCs/>
                <w:color w:val="FFFFFF" w:themeColor="background1"/>
                <w:sz w:val="18"/>
                <w:szCs w:val="18"/>
                <w:lang w:val="en-US"/>
              </w:rPr>
            </w:pPr>
            <w:r w:rsidRPr="001B310D">
              <w:rPr>
                <w:b/>
                <w:bCs/>
                <w:color w:val="FFFFFF" w:themeColor="background1"/>
                <w:sz w:val="18"/>
                <w:szCs w:val="18"/>
                <w:lang w:val="en-US"/>
              </w:rPr>
              <w:t>Landlocked developing countries</w:t>
            </w:r>
          </w:p>
        </w:tc>
      </w:tr>
      <w:tr w:rsidR="008A568B" w:rsidRPr="008B5587" w14:paraId="6BB7D56B" w14:textId="77777777" w:rsidTr="008A568B">
        <w:trPr>
          <w:cantSplit/>
        </w:trPr>
        <w:tc>
          <w:tcPr>
            <w:tcW w:w="331" w:type="pct"/>
            <w:vMerge w:val="restart"/>
            <w:shd w:val="clear" w:color="auto" w:fill="9CC2E5"/>
            <w:textDirection w:val="btLr"/>
          </w:tcPr>
          <w:p w14:paraId="06144B97" w14:textId="77777777" w:rsidR="008A568B" w:rsidRPr="001B310D" w:rsidRDefault="008A568B" w:rsidP="008A568B">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Asia-Pacific</w:t>
            </w:r>
          </w:p>
        </w:tc>
        <w:tc>
          <w:tcPr>
            <w:tcW w:w="4669" w:type="pct"/>
            <w:gridSpan w:val="4"/>
            <w:shd w:val="clear" w:color="auto" w:fill="9CC2E5"/>
          </w:tcPr>
          <w:p w14:paraId="53A49368" w14:textId="77777777" w:rsidR="008A568B" w:rsidRPr="001B310D" w:rsidRDefault="008A568B"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Upper-middle-income (USD 3896 - USD 12 055)</w:t>
            </w:r>
          </w:p>
        </w:tc>
      </w:tr>
      <w:tr w:rsidR="008A568B" w:rsidRPr="008B5587" w14:paraId="7C45ADD1" w14:textId="77777777" w:rsidTr="008A568B">
        <w:trPr>
          <w:cantSplit/>
        </w:trPr>
        <w:tc>
          <w:tcPr>
            <w:tcW w:w="331" w:type="pct"/>
            <w:vMerge/>
            <w:shd w:val="clear" w:color="auto" w:fill="9CC2E5"/>
            <w:textDirection w:val="btLr"/>
          </w:tcPr>
          <w:p w14:paraId="06836582"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79D9D49C"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China</w:t>
            </w:r>
          </w:p>
        </w:tc>
        <w:tc>
          <w:tcPr>
            <w:tcW w:w="792" w:type="pct"/>
            <w:shd w:val="clear" w:color="auto" w:fill="DBE5F1" w:themeFill="accent1" w:themeFillTint="33"/>
          </w:tcPr>
          <w:p w14:paraId="34BE6134"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06A3DD8A"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57769BD9"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2C451E39" w14:textId="77777777" w:rsidTr="008A568B">
        <w:trPr>
          <w:cantSplit/>
        </w:trPr>
        <w:tc>
          <w:tcPr>
            <w:tcW w:w="331" w:type="pct"/>
            <w:vMerge/>
            <w:shd w:val="clear" w:color="auto" w:fill="9CC2E5"/>
            <w:textDirection w:val="btLr"/>
          </w:tcPr>
          <w:p w14:paraId="182A30E6"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25A2B8B4"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Fiji</w:t>
            </w:r>
          </w:p>
        </w:tc>
        <w:tc>
          <w:tcPr>
            <w:tcW w:w="792" w:type="pct"/>
            <w:shd w:val="clear" w:color="auto" w:fill="DBE5F1" w:themeFill="accent1" w:themeFillTint="33"/>
          </w:tcPr>
          <w:p w14:paraId="6E94A05D"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56D8FADB"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14:paraId="5D1C9320"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5F5374E0" w14:textId="77777777" w:rsidTr="008A568B">
        <w:trPr>
          <w:cantSplit/>
        </w:trPr>
        <w:tc>
          <w:tcPr>
            <w:tcW w:w="331" w:type="pct"/>
            <w:vMerge/>
            <w:shd w:val="clear" w:color="auto" w:fill="9CC2E5"/>
            <w:textDirection w:val="btLr"/>
          </w:tcPr>
          <w:p w14:paraId="72A54440"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49383965"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Iran (Islamic Republic of)</w:t>
            </w:r>
          </w:p>
        </w:tc>
        <w:tc>
          <w:tcPr>
            <w:tcW w:w="792" w:type="pct"/>
            <w:shd w:val="clear" w:color="auto" w:fill="DBE5F1" w:themeFill="accent1" w:themeFillTint="33"/>
          </w:tcPr>
          <w:p w14:paraId="0CFEB222"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22047F0C"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218AA7C8"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6D9A27E2" w14:textId="77777777" w:rsidTr="008A568B">
        <w:trPr>
          <w:cantSplit/>
        </w:trPr>
        <w:tc>
          <w:tcPr>
            <w:tcW w:w="331" w:type="pct"/>
            <w:vMerge/>
            <w:shd w:val="clear" w:color="auto" w:fill="9CC2E5"/>
            <w:textDirection w:val="btLr"/>
          </w:tcPr>
          <w:p w14:paraId="1FB7B1AF"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65284729"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Malaysia</w:t>
            </w:r>
          </w:p>
        </w:tc>
        <w:tc>
          <w:tcPr>
            <w:tcW w:w="792" w:type="pct"/>
            <w:shd w:val="clear" w:color="auto" w:fill="DBE5F1" w:themeFill="accent1" w:themeFillTint="33"/>
          </w:tcPr>
          <w:p w14:paraId="553EDFC3"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681B1CF2"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73325956"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2F7CA66D" w14:textId="77777777" w:rsidTr="008A568B">
        <w:trPr>
          <w:cantSplit/>
        </w:trPr>
        <w:tc>
          <w:tcPr>
            <w:tcW w:w="331" w:type="pct"/>
            <w:vMerge/>
            <w:shd w:val="clear" w:color="auto" w:fill="9CC2E5"/>
            <w:textDirection w:val="btLr"/>
          </w:tcPr>
          <w:p w14:paraId="4DF8FBD1"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63E15E5C"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Maldives</w:t>
            </w:r>
          </w:p>
        </w:tc>
        <w:tc>
          <w:tcPr>
            <w:tcW w:w="792" w:type="pct"/>
            <w:shd w:val="clear" w:color="auto" w:fill="DBE5F1" w:themeFill="accent1" w:themeFillTint="33"/>
          </w:tcPr>
          <w:p w14:paraId="57EDDCAB"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5B375F84"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14:paraId="76582B28"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4DE6EE52" w14:textId="77777777" w:rsidTr="008A568B">
        <w:trPr>
          <w:cantSplit/>
        </w:trPr>
        <w:tc>
          <w:tcPr>
            <w:tcW w:w="331" w:type="pct"/>
            <w:vMerge/>
            <w:shd w:val="clear" w:color="auto" w:fill="9CC2E5"/>
            <w:textDirection w:val="btLr"/>
          </w:tcPr>
          <w:p w14:paraId="5C09780A"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724F0CAB"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Marshall Islands</w:t>
            </w:r>
          </w:p>
        </w:tc>
        <w:tc>
          <w:tcPr>
            <w:tcW w:w="792" w:type="pct"/>
            <w:shd w:val="clear" w:color="auto" w:fill="DBE5F1" w:themeFill="accent1" w:themeFillTint="33"/>
          </w:tcPr>
          <w:p w14:paraId="5DA5F1AF"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4235A043" w14:textId="77777777"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837" w:type="pct"/>
            <w:shd w:val="clear" w:color="auto" w:fill="DBE5F1" w:themeFill="accent1" w:themeFillTint="33"/>
          </w:tcPr>
          <w:p w14:paraId="1E521471"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3B412B5D" w14:textId="77777777" w:rsidTr="008A568B">
        <w:trPr>
          <w:cantSplit/>
        </w:trPr>
        <w:tc>
          <w:tcPr>
            <w:tcW w:w="331" w:type="pct"/>
            <w:vMerge/>
            <w:shd w:val="clear" w:color="auto" w:fill="9CC2E5"/>
            <w:textDirection w:val="btLr"/>
          </w:tcPr>
          <w:p w14:paraId="2F518D44"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66A53C7F"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Nauru</w:t>
            </w:r>
          </w:p>
        </w:tc>
        <w:tc>
          <w:tcPr>
            <w:tcW w:w="792" w:type="pct"/>
            <w:shd w:val="clear" w:color="auto" w:fill="DBE5F1" w:themeFill="accent1" w:themeFillTint="33"/>
          </w:tcPr>
          <w:p w14:paraId="6C0EC952"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0E4E524B" w14:textId="77777777"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837" w:type="pct"/>
            <w:shd w:val="clear" w:color="auto" w:fill="DBE5F1" w:themeFill="accent1" w:themeFillTint="33"/>
          </w:tcPr>
          <w:p w14:paraId="6DB7B254"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44127402" w14:textId="77777777" w:rsidTr="008A568B">
        <w:trPr>
          <w:cantSplit/>
        </w:trPr>
        <w:tc>
          <w:tcPr>
            <w:tcW w:w="331" w:type="pct"/>
            <w:vMerge/>
            <w:shd w:val="clear" w:color="auto" w:fill="9CC2E5"/>
            <w:textDirection w:val="btLr"/>
          </w:tcPr>
          <w:p w14:paraId="4E296986"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25C2123F"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Samoa</w:t>
            </w:r>
          </w:p>
        </w:tc>
        <w:tc>
          <w:tcPr>
            <w:tcW w:w="792" w:type="pct"/>
            <w:shd w:val="clear" w:color="auto" w:fill="DBE5F1" w:themeFill="accent1" w:themeFillTint="33"/>
          </w:tcPr>
          <w:p w14:paraId="2142C930"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1A2D0929"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14:paraId="4CC531C0"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0F9A0C2D" w14:textId="77777777" w:rsidTr="008A568B">
        <w:trPr>
          <w:cantSplit/>
        </w:trPr>
        <w:tc>
          <w:tcPr>
            <w:tcW w:w="331" w:type="pct"/>
            <w:vMerge/>
            <w:shd w:val="clear" w:color="auto" w:fill="9CC2E5"/>
            <w:textDirection w:val="btLr"/>
          </w:tcPr>
          <w:p w14:paraId="12F941BA"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7F5B3D9B"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Thailand</w:t>
            </w:r>
          </w:p>
        </w:tc>
        <w:tc>
          <w:tcPr>
            <w:tcW w:w="792" w:type="pct"/>
            <w:shd w:val="clear" w:color="auto" w:fill="DBE5F1" w:themeFill="accent1" w:themeFillTint="33"/>
          </w:tcPr>
          <w:p w14:paraId="6A57569F"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33A30095"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0F5A2069"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127037AC" w14:textId="77777777" w:rsidTr="008A568B">
        <w:trPr>
          <w:cantSplit/>
        </w:trPr>
        <w:tc>
          <w:tcPr>
            <w:tcW w:w="331" w:type="pct"/>
            <w:vMerge/>
            <w:shd w:val="clear" w:color="auto" w:fill="9CC2E5"/>
            <w:textDirection w:val="btLr"/>
          </w:tcPr>
          <w:p w14:paraId="23D1DE62"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454D2CBE"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Tonga</w:t>
            </w:r>
          </w:p>
        </w:tc>
        <w:tc>
          <w:tcPr>
            <w:tcW w:w="792" w:type="pct"/>
            <w:shd w:val="clear" w:color="auto" w:fill="DBE5F1" w:themeFill="accent1" w:themeFillTint="33"/>
          </w:tcPr>
          <w:p w14:paraId="3CBA5861"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53DD5588" w14:textId="77777777" w:rsidR="008A568B" w:rsidRPr="001B310D" w:rsidRDefault="008A568B" w:rsidP="008A568B">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14:paraId="6D272981"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4B326246" w14:textId="77777777" w:rsidTr="008A568B">
        <w:trPr>
          <w:cantSplit/>
        </w:trPr>
        <w:tc>
          <w:tcPr>
            <w:tcW w:w="331" w:type="pct"/>
            <w:vMerge/>
            <w:shd w:val="clear" w:color="auto" w:fill="9CC2E5"/>
            <w:textDirection w:val="btLr"/>
          </w:tcPr>
          <w:p w14:paraId="7614740F"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09B55498"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Tuvalu</w:t>
            </w:r>
          </w:p>
        </w:tc>
        <w:tc>
          <w:tcPr>
            <w:tcW w:w="792" w:type="pct"/>
            <w:shd w:val="clear" w:color="auto" w:fill="DBE5F1" w:themeFill="accent1" w:themeFillTint="33"/>
          </w:tcPr>
          <w:p w14:paraId="0C7B097D"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14:paraId="6727B1B6"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14:paraId="78D980E2"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38EC9DDF" w14:textId="77777777" w:rsidTr="008A568B">
        <w:trPr>
          <w:cantSplit/>
        </w:trPr>
        <w:tc>
          <w:tcPr>
            <w:tcW w:w="331" w:type="pct"/>
            <w:vMerge/>
            <w:shd w:val="clear" w:color="auto" w:fill="9CC2E5"/>
            <w:textDirection w:val="btLr"/>
          </w:tcPr>
          <w:p w14:paraId="66F10127"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14:paraId="46C61A52" w14:textId="77777777" w:rsidR="008A568B" w:rsidRPr="001B310D" w:rsidRDefault="008A568B"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High-income (USD 12 056 and above)</w:t>
            </w:r>
          </w:p>
        </w:tc>
      </w:tr>
      <w:tr w:rsidR="008A568B" w:rsidRPr="008B5587" w14:paraId="601005F5" w14:textId="77777777" w:rsidTr="008A568B">
        <w:trPr>
          <w:cantSplit/>
        </w:trPr>
        <w:tc>
          <w:tcPr>
            <w:tcW w:w="331" w:type="pct"/>
            <w:vMerge/>
            <w:shd w:val="clear" w:color="auto" w:fill="9CC2E5"/>
            <w:textDirection w:val="btLr"/>
          </w:tcPr>
          <w:p w14:paraId="687144EF"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5C6E6541"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Brunei Darussalam</w:t>
            </w:r>
          </w:p>
        </w:tc>
        <w:tc>
          <w:tcPr>
            <w:tcW w:w="792" w:type="pct"/>
            <w:shd w:val="clear" w:color="auto" w:fill="DBE5F1" w:themeFill="accent1" w:themeFillTint="33"/>
          </w:tcPr>
          <w:p w14:paraId="122F660D"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3F6AC8BB"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7EA376C3"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06C05804" w14:textId="77777777" w:rsidTr="008A568B">
        <w:trPr>
          <w:cantSplit/>
        </w:trPr>
        <w:tc>
          <w:tcPr>
            <w:tcW w:w="331" w:type="pct"/>
            <w:vMerge/>
            <w:shd w:val="clear" w:color="auto" w:fill="9CC2E5"/>
            <w:textDirection w:val="btLr"/>
          </w:tcPr>
          <w:p w14:paraId="61C1703A"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54FB544F"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Korea (Rep. of)</w:t>
            </w:r>
          </w:p>
        </w:tc>
        <w:tc>
          <w:tcPr>
            <w:tcW w:w="792" w:type="pct"/>
            <w:shd w:val="clear" w:color="auto" w:fill="DBE5F1" w:themeFill="accent1" w:themeFillTint="33"/>
          </w:tcPr>
          <w:p w14:paraId="48DE427A"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11A90BC1"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1D349EE4"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22F07C7D" w14:textId="77777777" w:rsidTr="008A568B">
        <w:trPr>
          <w:cantSplit/>
        </w:trPr>
        <w:tc>
          <w:tcPr>
            <w:tcW w:w="331" w:type="pct"/>
            <w:vMerge/>
            <w:shd w:val="clear" w:color="auto" w:fill="9CC2E5"/>
            <w:textDirection w:val="btLr"/>
          </w:tcPr>
          <w:p w14:paraId="1BFD33FF"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5BC08D5C" w14:textId="77777777" w:rsidR="008A568B" w:rsidRPr="001B310D" w:rsidRDefault="008A568B" w:rsidP="008A568B">
            <w:pPr>
              <w:spacing w:before="0"/>
              <w:rPr>
                <w:color w:val="244061" w:themeColor="accent1" w:themeShade="80"/>
                <w:sz w:val="18"/>
                <w:szCs w:val="18"/>
                <w:lang w:val="en-US"/>
              </w:rPr>
            </w:pPr>
            <w:r w:rsidRPr="001B310D">
              <w:rPr>
                <w:color w:val="244061" w:themeColor="accent1" w:themeShade="80"/>
                <w:sz w:val="18"/>
                <w:szCs w:val="18"/>
                <w:lang w:val="en-US"/>
              </w:rPr>
              <w:t>Singapore</w:t>
            </w:r>
          </w:p>
        </w:tc>
        <w:tc>
          <w:tcPr>
            <w:tcW w:w="792" w:type="pct"/>
            <w:shd w:val="clear" w:color="auto" w:fill="DBE5F1" w:themeFill="accent1" w:themeFillTint="33"/>
          </w:tcPr>
          <w:p w14:paraId="04FBE674"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4EC4B66C" w14:textId="77777777" w:rsidR="008A568B" w:rsidRPr="001B310D" w:rsidRDefault="008A568B" w:rsidP="008A568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14:paraId="6B97359B"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1F259E4F" w14:textId="77777777" w:rsidTr="008A568B">
        <w:trPr>
          <w:cantSplit/>
          <w:trHeight w:val="45"/>
        </w:trPr>
        <w:tc>
          <w:tcPr>
            <w:tcW w:w="5000" w:type="pct"/>
            <w:gridSpan w:val="5"/>
            <w:shd w:val="clear" w:color="auto" w:fill="FFFFFF" w:themeFill="background1"/>
            <w:textDirection w:val="btLr"/>
          </w:tcPr>
          <w:p w14:paraId="7EE48094" w14:textId="77777777" w:rsidR="008A568B" w:rsidRPr="001B310D" w:rsidRDefault="008A568B" w:rsidP="008A568B">
            <w:pPr>
              <w:spacing w:before="0" w:line="200" w:lineRule="exact"/>
              <w:jc w:val="center"/>
              <w:rPr>
                <w:color w:val="244061" w:themeColor="accent1" w:themeShade="80"/>
                <w:sz w:val="18"/>
                <w:szCs w:val="18"/>
                <w:lang w:val="en-US"/>
              </w:rPr>
            </w:pPr>
          </w:p>
        </w:tc>
      </w:tr>
      <w:tr w:rsidR="008A568B" w:rsidRPr="008B5587" w14:paraId="107ABADA" w14:textId="77777777" w:rsidTr="008A568B">
        <w:trPr>
          <w:cantSplit/>
        </w:trPr>
        <w:tc>
          <w:tcPr>
            <w:tcW w:w="331" w:type="pct"/>
            <w:vMerge w:val="restart"/>
            <w:shd w:val="clear" w:color="auto" w:fill="9CC2E5"/>
            <w:tcMar>
              <w:left w:w="85" w:type="dxa"/>
              <w:right w:w="85" w:type="dxa"/>
            </w:tcMar>
            <w:textDirection w:val="btLr"/>
          </w:tcPr>
          <w:p w14:paraId="01370FF3" w14:textId="77777777" w:rsidR="008A568B" w:rsidRPr="001B310D" w:rsidRDefault="008A568B" w:rsidP="008A568B">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Europe</w:t>
            </w:r>
          </w:p>
        </w:tc>
        <w:tc>
          <w:tcPr>
            <w:tcW w:w="4669" w:type="pct"/>
            <w:gridSpan w:val="4"/>
            <w:shd w:val="clear" w:color="auto" w:fill="9CC2E5"/>
          </w:tcPr>
          <w:p w14:paraId="386B8930" w14:textId="77777777" w:rsidR="008A568B" w:rsidRPr="001B310D" w:rsidRDefault="008A568B" w:rsidP="008A568B">
            <w:pPr>
              <w:spacing w:before="0" w:line="200" w:lineRule="exact"/>
              <w:rPr>
                <w:color w:val="244061" w:themeColor="accent1" w:themeShade="80"/>
                <w:sz w:val="18"/>
                <w:szCs w:val="18"/>
                <w:lang w:val="en-US"/>
              </w:rPr>
            </w:pPr>
            <w:r w:rsidRPr="001B310D">
              <w:rPr>
                <w:b/>
                <w:bCs/>
                <w:color w:val="FFFFFF" w:themeColor="background1"/>
                <w:sz w:val="18"/>
                <w:szCs w:val="18"/>
                <w:lang w:val="en-US"/>
              </w:rPr>
              <w:t>Upper-middle-income (USD 3896 - USD 12 055)</w:t>
            </w:r>
          </w:p>
        </w:tc>
      </w:tr>
      <w:tr w:rsidR="008A568B" w:rsidRPr="008B5587" w14:paraId="1DDD5FB1" w14:textId="77777777" w:rsidTr="008A568B">
        <w:trPr>
          <w:cantSplit/>
        </w:trPr>
        <w:tc>
          <w:tcPr>
            <w:tcW w:w="331" w:type="pct"/>
            <w:vMerge/>
            <w:shd w:val="clear" w:color="auto" w:fill="9CC2E5"/>
            <w:textDirection w:val="btLr"/>
          </w:tcPr>
          <w:p w14:paraId="4F5EF5EA" w14:textId="77777777" w:rsidR="008A568B" w:rsidRPr="001B310D" w:rsidRDefault="008A568B" w:rsidP="008A568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14:paraId="090CFF1B" w14:textId="77777777" w:rsidR="008A568B" w:rsidRPr="001B310D" w:rsidRDefault="008A568B" w:rsidP="008A568B">
            <w:pPr>
              <w:spacing w:before="0" w:after="360"/>
              <w:rPr>
                <w:color w:val="244061" w:themeColor="accent1" w:themeShade="80"/>
                <w:sz w:val="18"/>
                <w:szCs w:val="18"/>
                <w:lang w:val="en-US"/>
              </w:rPr>
            </w:pPr>
            <w:r w:rsidRPr="001B310D">
              <w:rPr>
                <w:color w:val="244061" w:themeColor="accent1" w:themeShade="80"/>
                <w:sz w:val="18"/>
                <w:szCs w:val="18"/>
                <w:lang w:val="en-US"/>
              </w:rPr>
              <w:t>Turkey</w:t>
            </w:r>
          </w:p>
        </w:tc>
        <w:tc>
          <w:tcPr>
            <w:tcW w:w="792" w:type="pct"/>
            <w:shd w:val="clear" w:color="auto" w:fill="DBE5F1" w:themeFill="accent1" w:themeFillTint="33"/>
          </w:tcPr>
          <w:p w14:paraId="52A37444" w14:textId="77777777" w:rsidR="008A568B" w:rsidRPr="001B310D" w:rsidRDefault="008A568B" w:rsidP="008A568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14:paraId="63B03D27" w14:textId="77777777" w:rsidR="008A568B" w:rsidRPr="001B310D" w:rsidRDefault="008A568B" w:rsidP="008A568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14:paraId="7B26E2F2" w14:textId="77777777" w:rsidR="008A568B" w:rsidRPr="001B310D" w:rsidRDefault="008A568B" w:rsidP="008A568B">
            <w:pPr>
              <w:spacing w:before="0" w:line="200" w:lineRule="exact"/>
              <w:jc w:val="center"/>
              <w:rPr>
                <w:color w:val="244061" w:themeColor="accent1" w:themeShade="80"/>
                <w:sz w:val="18"/>
                <w:szCs w:val="18"/>
                <w:lang w:val="en-US"/>
              </w:rPr>
            </w:pPr>
          </w:p>
        </w:tc>
      </w:tr>
    </w:tbl>
    <w:p w14:paraId="50ACD3DB" w14:textId="77777777" w:rsidR="00895FD3" w:rsidRPr="001B310D" w:rsidRDefault="00895FD3" w:rsidP="00895FD3">
      <w:pPr>
        <w:spacing w:before="80" w:after="80"/>
        <w:rPr>
          <w:sz w:val="20"/>
          <w:lang w:val="en-US"/>
        </w:rPr>
      </w:pPr>
      <w:r w:rsidRPr="001B310D">
        <w:rPr>
          <w:color w:val="1F4E79"/>
          <w:sz w:val="20"/>
          <w:lang w:val="en-US"/>
        </w:rPr>
        <w:t xml:space="preserve">Source: United Nations report </w:t>
      </w:r>
      <w:r w:rsidRPr="001B310D">
        <w:rPr>
          <w:i/>
          <w:iCs/>
          <w:color w:val="1F4E79"/>
          <w:sz w:val="20"/>
          <w:lang w:val="en-US"/>
        </w:rPr>
        <w:t>World Economic Situation and Prospects 2019</w:t>
      </w:r>
      <w:r w:rsidRPr="001B310D">
        <w:rPr>
          <w:color w:val="1F4E79"/>
          <w:sz w:val="20"/>
          <w:lang w:val="en-US"/>
        </w:rPr>
        <w:t xml:space="preserve">. </w:t>
      </w:r>
    </w:p>
    <w:p w14:paraId="11484823" w14:textId="77777777" w:rsidR="00B1048E" w:rsidRDefault="00B1048E">
      <w:pPr>
        <w:tabs>
          <w:tab w:val="clear" w:pos="567"/>
          <w:tab w:val="clear" w:pos="1134"/>
          <w:tab w:val="clear" w:pos="1701"/>
          <w:tab w:val="clear" w:pos="2268"/>
          <w:tab w:val="clear" w:pos="2835"/>
        </w:tabs>
        <w:overflowPunct/>
        <w:autoSpaceDE/>
        <w:autoSpaceDN/>
        <w:adjustRightInd/>
        <w:spacing w:before="0"/>
        <w:textAlignment w:val="auto"/>
        <w:rPr>
          <w:lang w:val="en-US"/>
        </w:rPr>
      </w:pPr>
      <w:r>
        <w:rPr>
          <w:lang w:val="en-US"/>
        </w:rPr>
        <w:br w:type="page"/>
      </w:r>
    </w:p>
    <w:p w14:paraId="1D041672" w14:textId="77777777" w:rsidR="00895FD3" w:rsidRPr="001B310D" w:rsidRDefault="00895FD3" w:rsidP="00F708AF">
      <w:pPr>
        <w:spacing w:before="480"/>
        <w:rPr>
          <w:lang w:val="en-US"/>
        </w:rPr>
      </w:pPr>
    </w:p>
    <w:p w14:paraId="40DDE1F0" w14:textId="77777777" w:rsidR="00895FD3" w:rsidRPr="00285940" w:rsidRDefault="00895FD3" w:rsidP="00895FD3">
      <w:pPr>
        <w:spacing w:before="80" w:after="80"/>
        <w:jc w:val="center"/>
        <w:rPr>
          <w:rFonts w:eastAsia="AGaramondPro-Regular" w:cs="AGaramondPro-Regular"/>
          <w:color w:val="244061" w:themeColor="accent1" w:themeShade="80"/>
          <w:sz w:val="28"/>
          <w:szCs w:val="28"/>
          <w:lang w:val="en-US"/>
        </w:rPr>
      </w:pPr>
      <w:bookmarkStart w:id="11" w:name="Table2"/>
      <w:r w:rsidRPr="00285940">
        <w:rPr>
          <w:rFonts w:eastAsia="AGaramondPro-Regular" w:cs="AGaramondPro-Regular"/>
          <w:b/>
          <w:bCs/>
          <w:color w:val="244061" w:themeColor="accent1" w:themeShade="80"/>
          <w:sz w:val="28"/>
          <w:szCs w:val="28"/>
          <w:lang w:val="en-US"/>
        </w:rPr>
        <w:t>Table 2</w:t>
      </w:r>
    </w:p>
    <w:tbl>
      <w:tblPr>
        <w:tblStyle w:val="TableGrid"/>
        <w:tblpPr w:leftFromText="180" w:rightFromText="180" w:vertAnchor="text"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52"/>
        <w:gridCol w:w="4430"/>
        <w:gridCol w:w="1518"/>
        <w:gridCol w:w="1514"/>
        <w:gridCol w:w="1595"/>
      </w:tblGrid>
      <w:tr w:rsidR="00895FD3" w:rsidRPr="008B5587" w14:paraId="226D5741" w14:textId="77777777" w:rsidTr="00AB13BF">
        <w:trPr>
          <w:trHeight w:val="402"/>
          <w:tblHeader/>
        </w:trPr>
        <w:tc>
          <w:tcPr>
            <w:tcW w:w="2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bookmarkEnd w:id="11"/>
          <w:p w14:paraId="1B319BD1" w14:textId="77777777" w:rsidR="00895FD3" w:rsidRPr="001B310D" w:rsidRDefault="00895FD3" w:rsidP="00AB13BF">
            <w:pPr>
              <w:spacing w:before="0"/>
              <w:jc w:val="center"/>
              <w:rPr>
                <w:i/>
                <w:iCs/>
                <w:color w:val="FFFFFF" w:themeColor="background1"/>
                <w:sz w:val="18"/>
                <w:szCs w:val="18"/>
                <w:lang w:val="en-US"/>
              </w:rPr>
            </w:pPr>
            <w:r w:rsidRPr="001B310D">
              <w:rPr>
                <w:i/>
                <w:iCs/>
                <w:color w:val="FFFFFF" w:themeColor="background1"/>
                <w:sz w:val="18"/>
                <w:szCs w:val="18"/>
                <w:lang w:val="en-US"/>
              </w:rPr>
              <w:t>C</w:t>
            </w:r>
          </w:p>
        </w:tc>
        <w:tc>
          <w:tcPr>
            <w:tcW w:w="4713"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hemeFill="accent1" w:themeFillShade="80"/>
            <w:vAlign w:val="center"/>
          </w:tcPr>
          <w:p w14:paraId="59335C6B" w14:textId="77777777"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Countries with economies in transition</w:t>
            </w:r>
          </w:p>
        </w:tc>
      </w:tr>
      <w:tr w:rsidR="00895FD3" w:rsidRPr="008B5587" w14:paraId="70CBFD8E" w14:textId="77777777" w:rsidTr="00AB13BF">
        <w:trPr>
          <w:tblHeader/>
        </w:trPr>
        <w:tc>
          <w:tcPr>
            <w:tcW w:w="287" w:type="pct"/>
            <w:tcBorders>
              <w:top w:val="single" w:sz="12" w:space="0" w:color="FFFFFF" w:themeColor="background1"/>
              <w:bottom w:val="single" w:sz="36" w:space="0" w:color="FFFFFF" w:themeColor="background1"/>
            </w:tcBorders>
            <w:shd w:val="clear" w:color="auto" w:fill="auto"/>
            <w:vAlign w:val="center"/>
          </w:tcPr>
          <w:p w14:paraId="57B91F0B" w14:textId="77777777" w:rsidR="00895FD3" w:rsidRPr="001B310D" w:rsidRDefault="00895FD3" w:rsidP="00AB13BF">
            <w:pPr>
              <w:spacing w:before="0"/>
              <w:jc w:val="center"/>
              <w:rPr>
                <w:i/>
                <w:iCs/>
                <w:color w:val="FFFFFF" w:themeColor="background1"/>
                <w:sz w:val="18"/>
                <w:szCs w:val="18"/>
                <w:lang w:val="en-US"/>
              </w:rPr>
            </w:pPr>
          </w:p>
        </w:tc>
        <w:tc>
          <w:tcPr>
            <w:tcW w:w="2305" w:type="pct"/>
            <w:tcBorders>
              <w:top w:val="single" w:sz="12" w:space="0" w:color="FFFFFF" w:themeColor="background1"/>
              <w:bottom w:val="single" w:sz="36" w:space="0" w:color="FFFFFF" w:themeColor="background1"/>
            </w:tcBorders>
            <w:shd w:val="clear" w:color="auto" w:fill="244061" w:themeFill="accent1" w:themeFillShade="80"/>
            <w:vAlign w:val="center"/>
          </w:tcPr>
          <w:p w14:paraId="73E8DF4E" w14:textId="77777777"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Country</w:t>
            </w:r>
          </w:p>
        </w:tc>
        <w:tc>
          <w:tcPr>
            <w:tcW w:w="790" w:type="pct"/>
            <w:tcBorders>
              <w:top w:val="single" w:sz="12" w:space="0" w:color="FFFFFF" w:themeColor="background1"/>
              <w:bottom w:val="single" w:sz="36" w:space="0" w:color="FFFFFF" w:themeColor="background1"/>
            </w:tcBorders>
            <w:shd w:val="clear" w:color="auto" w:fill="244061" w:themeFill="accent1" w:themeFillShade="80"/>
            <w:vAlign w:val="center"/>
          </w:tcPr>
          <w:p w14:paraId="47CBAC45" w14:textId="77777777"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Least developed countries</w:t>
            </w:r>
          </w:p>
        </w:tc>
        <w:tc>
          <w:tcPr>
            <w:tcW w:w="788" w:type="pct"/>
            <w:tcBorders>
              <w:top w:val="single" w:sz="12" w:space="0" w:color="FFFFFF" w:themeColor="background1"/>
              <w:bottom w:val="single" w:sz="36" w:space="0" w:color="FFFFFF" w:themeColor="background1"/>
            </w:tcBorders>
            <w:shd w:val="clear" w:color="auto" w:fill="244061" w:themeFill="accent1" w:themeFillShade="80"/>
            <w:vAlign w:val="center"/>
          </w:tcPr>
          <w:p w14:paraId="6B9CB37F" w14:textId="77777777"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Small island developing States</w:t>
            </w:r>
          </w:p>
        </w:tc>
        <w:tc>
          <w:tcPr>
            <w:tcW w:w="830" w:type="pct"/>
            <w:tcBorders>
              <w:top w:val="single" w:sz="12" w:space="0" w:color="FFFFFF" w:themeColor="background1"/>
              <w:bottom w:val="single" w:sz="36" w:space="0" w:color="FFFFFF" w:themeColor="background1"/>
            </w:tcBorders>
            <w:shd w:val="clear" w:color="auto" w:fill="244061" w:themeFill="accent1" w:themeFillShade="80"/>
            <w:vAlign w:val="center"/>
          </w:tcPr>
          <w:p w14:paraId="759F0692" w14:textId="77777777" w:rsidR="00895FD3" w:rsidRPr="001B310D" w:rsidRDefault="00895FD3" w:rsidP="00AB13BF">
            <w:pPr>
              <w:spacing w:before="0"/>
              <w:jc w:val="center"/>
              <w:rPr>
                <w:b/>
                <w:bCs/>
                <w:color w:val="FFFFFF" w:themeColor="background1"/>
                <w:sz w:val="18"/>
                <w:szCs w:val="18"/>
                <w:lang w:val="en-US"/>
              </w:rPr>
            </w:pPr>
            <w:r w:rsidRPr="001B310D">
              <w:rPr>
                <w:b/>
                <w:bCs/>
                <w:color w:val="FFFFFF" w:themeColor="background1"/>
                <w:sz w:val="18"/>
                <w:szCs w:val="18"/>
                <w:lang w:val="en-US"/>
              </w:rPr>
              <w:t>Landlocked developing countries</w:t>
            </w:r>
          </w:p>
        </w:tc>
      </w:tr>
      <w:tr w:rsidR="00895FD3" w:rsidRPr="008B5587" w14:paraId="521B51B8" w14:textId="77777777" w:rsidTr="00AB13BF">
        <w:trPr>
          <w:cantSplit/>
        </w:trPr>
        <w:tc>
          <w:tcPr>
            <w:tcW w:w="287" w:type="pct"/>
            <w:vMerge w:val="restart"/>
            <w:tcBorders>
              <w:top w:val="single" w:sz="36" w:space="0" w:color="FFFFFF" w:themeColor="background1"/>
            </w:tcBorders>
            <w:shd w:val="clear" w:color="auto" w:fill="95B3D7" w:themeFill="accent1" w:themeFillTint="99"/>
            <w:textDirection w:val="btLr"/>
          </w:tcPr>
          <w:p w14:paraId="5CCB2DCA" w14:textId="77777777" w:rsidR="00895FD3" w:rsidRPr="001B310D" w:rsidRDefault="00895FD3" w:rsidP="00AB13BF">
            <w:pPr>
              <w:spacing w:before="0" w:line="200" w:lineRule="exact"/>
              <w:ind w:left="113" w:right="113"/>
              <w:jc w:val="right"/>
              <w:rPr>
                <w:b/>
                <w:bCs/>
                <w:color w:val="244061" w:themeColor="accent1" w:themeShade="80"/>
                <w:sz w:val="18"/>
                <w:szCs w:val="18"/>
                <w:lang w:val="en-US"/>
              </w:rPr>
            </w:pPr>
            <w:r w:rsidRPr="001B310D">
              <w:rPr>
                <w:b/>
                <w:bCs/>
                <w:color w:val="244061" w:themeColor="accent1" w:themeShade="80"/>
                <w:sz w:val="18"/>
                <w:szCs w:val="18"/>
                <w:lang w:val="en-US"/>
              </w:rPr>
              <w:t>CIS</w:t>
            </w:r>
          </w:p>
        </w:tc>
        <w:tc>
          <w:tcPr>
            <w:tcW w:w="4713" w:type="pct"/>
            <w:gridSpan w:val="4"/>
            <w:tcBorders>
              <w:top w:val="single" w:sz="36" w:space="0" w:color="FFFFFF" w:themeColor="background1"/>
            </w:tcBorders>
            <w:shd w:val="clear" w:color="auto" w:fill="95B3D7" w:themeFill="accent1" w:themeFillTint="99"/>
          </w:tcPr>
          <w:p w14:paraId="79A88C4D" w14:textId="77777777"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Low-income (USD 995 or less)</w:t>
            </w:r>
          </w:p>
        </w:tc>
      </w:tr>
      <w:tr w:rsidR="00895FD3" w:rsidRPr="008B5587" w14:paraId="3B29CEB1" w14:textId="77777777" w:rsidTr="00AB13BF">
        <w:trPr>
          <w:cantSplit/>
          <w:trHeight w:val="57"/>
        </w:trPr>
        <w:tc>
          <w:tcPr>
            <w:tcW w:w="287" w:type="pct"/>
            <w:vMerge/>
            <w:shd w:val="clear" w:color="auto" w:fill="DBE5F1" w:themeFill="accent1" w:themeFillTint="33"/>
            <w:textDirection w:val="btLr"/>
          </w:tcPr>
          <w:p w14:paraId="7D1AE179"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14:paraId="0B48D2CD" w14:textId="77777777"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Tajikistan</w:t>
            </w:r>
          </w:p>
        </w:tc>
        <w:tc>
          <w:tcPr>
            <w:tcW w:w="790" w:type="pct"/>
            <w:shd w:val="clear" w:color="auto" w:fill="DBE5F1" w:themeFill="accent1" w:themeFillTint="33"/>
          </w:tcPr>
          <w:p w14:paraId="03CBAF0F" w14:textId="77777777" w:rsidR="00895FD3" w:rsidRPr="001B310D" w:rsidRDefault="00895FD3" w:rsidP="00AB13BF">
            <w:pPr>
              <w:spacing w:before="0"/>
              <w:jc w:val="center"/>
              <w:rPr>
                <w:rFonts w:cs="Segoe UI Symbol"/>
                <w:b/>
                <w:bCs/>
                <w:color w:val="244061" w:themeColor="accent1" w:themeShade="80"/>
                <w:sz w:val="18"/>
                <w:szCs w:val="18"/>
                <w:lang w:val="en-US"/>
              </w:rPr>
            </w:pPr>
          </w:p>
        </w:tc>
        <w:tc>
          <w:tcPr>
            <w:tcW w:w="788" w:type="pct"/>
            <w:shd w:val="clear" w:color="auto" w:fill="DBE5F1" w:themeFill="accent1" w:themeFillTint="33"/>
          </w:tcPr>
          <w:p w14:paraId="380788D9" w14:textId="77777777" w:rsidR="00895FD3" w:rsidRPr="001B310D" w:rsidRDefault="00895FD3" w:rsidP="00AB13BF">
            <w:pPr>
              <w:spacing w:before="0"/>
              <w:jc w:val="center"/>
              <w:rPr>
                <w:b/>
                <w:bCs/>
                <w:color w:val="244061" w:themeColor="accent1" w:themeShade="80"/>
                <w:sz w:val="18"/>
                <w:szCs w:val="18"/>
                <w:lang w:val="en-US"/>
              </w:rPr>
            </w:pPr>
          </w:p>
        </w:tc>
        <w:tc>
          <w:tcPr>
            <w:tcW w:w="830" w:type="pct"/>
            <w:shd w:val="clear" w:color="auto" w:fill="DBE5F1" w:themeFill="accent1" w:themeFillTint="33"/>
          </w:tcPr>
          <w:p w14:paraId="1419C1BB" w14:textId="77777777" w:rsidR="00895FD3" w:rsidRPr="001B310D" w:rsidRDefault="00895FD3" w:rsidP="00AB13BF">
            <w:pPr>
              <w:spacing w:before="0"/>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7E572EC3" w14:textId="77777777" w:rsidTr="00AB13BF">
        <w:trPr>
          <w:cantSplit/>
        </w:trPr>
        <w:tc>
          <w:tcPr>
            <w:tcW w:w="287" w:type="pct"/>
            <w:vMerge/>
            <w:shd w:val="clear" w:color="auto" w:fill="95B3D7" w:themeFill="accent1" w:themeFillTint="99"/>
            <w:textDirection w:val="btLr"/>
          </w:tcPr>
          <w:p w14:paraId="4DEB3923" w14:textId="77777777" w:rsidR="00895FD3" w:rsidRPr="001B310D" w:rsidRDefault="00895FD3" w:rsidP="00AB13BF">
            <w:pPr>
              <w:spacing w:before="0" w:line="200" w:lineRule="exact"/>
              <w:ind w:left="113" w:right="113"/>
              <w:jc w:val="right"/>
              <w:rPr>
                <w:b/>
                <w:bCs/>
                <w:color w:val="244061" w:themeColor="accent1" w:themeShade="80"/>
                <w:sz w:val="18"/>
                <w:szCs w:val="18"/>
                <w:lang w:val="en-US"/>
              </w:rPr>
            </w:pPr>
          </w:p>
        </w:tc>
        <w:tc>
          <w:tcPr>
            <w:tcW w:w="4713" w:type="pct"/>
            <w:gridSpan w:val="4"/>
            <w:shd w:val="clear" w:color="auto" w:fill="95B3D7" w:themeFill="accent1" w:themeFillTint="99"/>
          </w:tcPr>
          <w:p w14:paraId="53FBCF93" w14:textId="77777777"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Lower-middle-income (USD 996 - USD 3895)</w:t>
            </w:r>
          </w:p>
        </w:tc>
      </w:tr>
      <w:tr w:rsidR="00895FD3" w:rsidRPr="008B5587" w14:paraId="650028FF" w14:textId="77777777" w:rsidTr="00AB13BF">
        <w:trPr>
          <w:cantSplit/>
        </w:trPr>
        <w:tc>
          <w:tcPr>
            <w:tcW w:w="287" w:type="pct"/>
            <w:vMerge/>
            <w:shd w:val="clear" w:color="auto" w:fill="DBE5F1" w:themeFill="accent1" w:themeFillTint="33"/>
            <w:textDirection w:val="btLr"/>
          </w:tcPr>
          <w:p w14:paraId="71A9F269"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14:paraId="1FC5A4DA" w14:textId="77777777"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Kyrgyzstan</w:t>
            </w:r>
          </w:p>
        </w:tc>
        <w:tc>
          <w:tcPr>
            <w:tcW w:w="790" w:type="pct"/>
            <w:shd w:val="clear" w:color="auto" w:fill="DBE5F1" w:themeFill="accent1" w:themeFillTint="33"/>
          </w:tcPr>
          <w:p w14:paraId="7C51F8A9" w14:textId="77777777"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14:paraId="6FBD77CF" w14:textId="77777777"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14:paraId="52AA2953" w14:textId="77777777"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0A7FF2B3" w14:textId="77777777" w:rsidTr="00AB13BF">
        <w:trPr>
          <w:cantSplit/>
        </w:trPr>
        <w:tc>
          <w:tcPr>
            <w:tcW w:w="287" w:type="pct"/>
            <w:vMerge/>
            <w:shd w:val="clear" w:color="auto" w:fill="DBE5F1" w:themeFill="accent1" w:themeFillTint="33"/>
            <w:textDirection w:val="btLr"/>
          </w:tcPr>
          <w:p w14:paraId="5231A24A"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14:paraId="552BE10D" w14:textId="77777777"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Uzbekistan</w:t>
            </w:r>
          </w:p>
        </w:tc>
        <w:tc>
          <w:tcPr>
            <w:tcW w:w="790" w:type="pct"/>
            <w:shd w:val="clear" w:color="auto" w:fill="DBE5F1" w:themeFill="accent1" w:themeFillTint="33"/>
          </w:tcPr>
          <w:p w14:paraId="0F658658" w14:textId="77777777" w:rsidR="00895FD3" w:rsidRPr="001B310D" w:rsidRDefault="00895FD3" w:rsidP="00AB13BF">
            <w:pPr>
              <w:spacing w:before="0" w:line="200" w:lineRule="exact"/>
              <w:jc w:val="center"/>
              <w:rPr>
                <w:rFonts w:ascii="Segoe UI Symbol" w:hAnsi="Segoe UI Symbol" w:cs="Segoe UI Symbol"/>
                <w:b/>
                <w:bCs/>
                <w:color w:val="244061" w:themeColor="accent1" w:themeShade="80"/>
                <w:sz w:val="18"/>
                <w:szCs w:val="18"/>
                <w:lang w:val="en-US"/>
              </w:rPr>
            </w:pPr>
          </w:p>
        </w:tc>
        <w:tc>
          <w:tcPr>
            <w:tcW w:w="788" w:type="pct"/>
            <w:shd w:val="clear" w:color="auto" w:fill="DBE5F1" w:themeFill="accent1" w:themeFillTint="33"/>
          </w:tcPr>
          <w:p w14:paraId="44DF908C" w14:textId="77777777"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14:paraId="4FB915A3" w14:textId="77777777"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37D630AB" w14:textId="77777777" w:rsidTr="00AB13BF">
        <w:trPr>
          <w:cantSplit/>
        </w:trPr>
        <w:tc>
          <w:tcPr>
            <w:tcW w:w="287" w:type="pct"/>
            <w:vMerge/>
            <w:shd w:val="clear" w:color="auto" w:fill="95B3D7" w:themeFill="accent1" w:themeFillTint="99"/>
            <w:textDirection w:val="btLr"/>
          </w:tcPr>
          <w:p w14:paraId="698E6064" w14:textId="77777777" w:rsidR="00895FD3" w:rsidRPr="001B310D" w:rsidRDefault="00895FD3" w:rsidP="00AB13BF">
            <w:pPr>
              <w:spacing w:before="0" w:line="200" w:lineRule="exact"/>
              <w:ind w:left="113" w:right="113"/>
              <w:jc w:val="right"/>
              <w:rPr>
                <w:b/>
                <w:bCs/>
                <w:color w:val="244061" w:themeColor="accent1" w:themeShade="80"/>
                <w:sz w:val="18"/>
                <w:szCs w:val="18"/>
                <w:lang w:val="en-US"/>
              </w:rPr>
            </w:pPr>
          </w:p>
        </w:tc>
        <w:tc>
          <w:tcPr>
            <w:tcW w:w="4713" w:type="pct"/>
            <w:gridSpan w:val="4"/>
            <w:shd w:val="clear" w:color="auto" w:fill="95B3D7" w:themeFill="accent1" w:themeFillTint="99"/>
          </w:tcPr>
          <w:p w14:paraId="1614D258" w14:textId="77777777"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Upper-middle-income (USD 3896 - USD 12 055)</w:t>
            </w:r>
          </w:p>
        </w:tc>
      </w:tr>
      <w:tr w:rsidR="00895FD3" w:rsidRPr="008B5587" w14:paraId="33A6C8E9" w14:textId="77777777" w:rsidTr="00AB13BF">
        <w:trPr>
          <w:cantSplit/>
        </w:trPr>
        <w:tc>
          <w:tcPr>
            <w:tcW w:w="287" w:type="pct"/>
            <w:vMerge/>
            <w:shd w:val="clear" w:color="auto" w:fill="DBE5F1" w:themeFill="accent1" w:themeFillTint="33"/>
            <w:textDirection w:val="btLr"/>
          </w:tcPr>
          <w:p w14:paraId="2F15DA87"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14:paraId="746D2EAD" w14:textId="77777777"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Armenia</w:t>
            </w:r>
          </w:p>
        </w:tc>
        <w:tc>
          <w:tcPr>
            <w:tcW w:w="790" w:type="pct"/>
            <w:shd w:val="clear" w:color="auto" w:fill="DBE5F1" w:themeFill="accent1" w:themeFillTint="33"/>
          </w:tcPr>
          <w:p w14:paraId="1BA4A78C" w14:textId="77777777"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14:paraId="16BC73B6" w14:textId="77777777"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14:paraId="56AFDC64" w14:textId="77777777"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7B0E5020" w14:textId="77777777" w:rsidTr="00AB13BF">
        <w:trPr>
          <w:cantSplit/>
        </w:trPr>
        <w:tc>
          <w:tcPr>
            <w:tcW w:w="287" w:type="pct"/>
            <w:vMerge/>
            <w:shd w:val="clear" w:color="auto" w:fill="DBE5F1" w:themeFill="accent1" w:themeFillTint="33"/>
            <w:textDirection w:val="btLr"/>
          </w:tcPr>
          <w:p w14:paraId="207671A8"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14:paraId="7AF2F9CB" w14:textId="77777777"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Azerbaijan</w:t>
            </w:r>
          </w:p>
        </w:tc>
        <w:tc>
          <w:tcPr>
            <w:tcW w:w="790" w:type="pct"/>
            <w:shd w:val="clear" w:color="auto" w:fill="DBE5F1" w:themeFill="accent1" w:themeFillTint="33"/>
          </w:tcPr>
          <w:p w14:paraId="5665D0B0" w14:textId="77777777"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14:paraId="1B03D82A" w14:textId="77777777"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14:paraId="7D889021" w14:textId="77777777"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6321C020" w14:textId="77777777" w:rsidTr="00AB13BF">
        <w:trPr>
          <w:cantSplit/>
        </w:trPr>
        <w:tc>
          <w:tcPr>
            <w:tcW w:w="287" w:type="pct"/>
            <w:vMerge/>
            <w:shd w:val="clear" w:color="auto" w:fill="DBE5F1" w:themeFill="accent1" w:themeFillTint="33"/>
            <w:textDirection w:val="btLr"/>
          </w:tcPr>
          <w:p w14:paraId="6F24CB7E"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14:paraId="719F81F4" w14:textId="77777777"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Belarus</w:t>
            </w:r>
          </w:p>
        </w:tc>
        <w:tc>
          <w:tcPr>
            <w:tcW w:w="790" w:type="pct"/>
            <w:shd w:val="clear" w:color="auto" w:fill="DBE5F1" w:themeFill="accent1" w:themeFillTint="33"/>
          </w:tcPr>
          <w:p w14:paraId="0F495E1C" w14:textId="77777777"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14:paraId="0CAC2461" w14:textId="77777777"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14:paraId="42FC464D" w14:textId="77777777"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14:paraId="1E88611C" w14:textId="77777777" w:rsidTr="00AB13BF">
        <w:trPr>
          <w:cantSplit/>
        </w:trPr>
        <w:tc>
          <w:tcPr>
            <w:tcW w:w="287" w:type="pct"/>
            <w:vMerge/>
            <w:shd w:val="clear" w:color="auto" w:fill="DBE5F1" w:themeFill="accent1" w:themeFillTint="33"/>
            <w:textDirection w:val="btLr"/>
          </w:tcPr>
          <w:p w14:paraId="20D488C2"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14:paraId="148F3AFE" w14:textId="77777777"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 xml:space="preserve">Kazakhstan </w:t>
            </w:r>
          </w:p>
        </w:tc>
        <w:tc>
          <w:tcPr>
            <w:tcW w:w="790" w:type="pct"/>
            <w:shd w:val="clear" w:color="auto" w:fill="DBE5F1" w:themeFill="accent1" w:themeFillTint="33"/>
          </w:tcPr>
          <w:p w14:paraId="55D6E4CF" w14:textId="77777777"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14:paraId="3014BE6E" w14:textId="77777777"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14:paraId="26DA44A6" w14:textId="77777777"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7F54F913" w14:textId="77777777" w:rsidTr="00AB13BF">
        <w:trPr>
          <w:cantSplit/>
        </w:trPr>
        <w:tc>
          <w:tcPr>
            <w:tcW w:w="287" w:type="pct"/>
            <w:vMerge/>
            <w:shd w:val="clear" w:color="auto" w:fill="DBE5F1" w:themeFill="accent1" w:themeFillTint="33"/>
            <w:textDirection w:val="btLr"/>
          </w:tcPr>
          <w:p w14:paraId="7102299D"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14:paraId="7B035FF2" w14:textId="77777777"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Russian Federation</w:t>
            </w:r>
          </w:p>
        </w:tc>
        <w:tc>
          <w:tcPr>
            <w:tcW w:w="790" w:type="pct"/>
            <w:shd w:val="clear" w:color="auto" w:fill="DBE5F1" w:themeFill="accent1" w:themeFillTint="33"/>
          </w:tcPr>
          <w:p w14:paraId="4B84C71E" w14:textId="77777777"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14:paraId="3FD79BA5" w14:textId="77777777"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14:paraId="4D7AE94C" w14:textId="77777777"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14:paraId="12A09454" w14:textId="77777777" w:rsidTr="00AB13BF">
        <w:trPr>
          <w:cantSplit/>
        </w:trPr>
        <w:tc>
          <w:tcPr>
            <w:tcW w:w="287" w:type="pct"/>
            <w:vMerge/>
            <w:shd w:val="clear" w:color="auto" w:fill="DBE5F1" w:themeFill="accent1" w:themeFillTint="33"/>
            <w:textDirection w:val="btLr"/>
          </w:tcPr>
          <w:p w14:paraId="79E44064"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14:paraId="44872B26" w14:textId="77777777"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Turkmenistan</w:t>
            </w:r>
          </w:p>
        </w:tc>
        <w:tc>
          <w:tcPr>
            <w:tcW w:w="790" w:type="pct"/>
            <w:shd w:val="clear" w:color="auto" w:fill="DBE5F1" w:themeFill="accent1" w:themeFillTint="33"/>
          </w:tcPr>
          <w:p w14:paraId="108F1D29" w14:textId="77777777"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14:paraId="5D5E64E4" w14:textId="77777777"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14:paraId="0951651C" w14:textId="77777777"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3596268F" w14:textId="77777777" w:rsidTr="00AB13BF">
        <w:trPr>
          <w:cantSplit/>
        </w:trPr>
        <w:tc>
          <w:tcPr>
            <w:tcW w:w="287" w:type="pct"/>
            <w:vMerge w:val="restart"/>
            <w:tcBorders>
              <w:top w:val="single" w:sz="36" w:space="0" w:color="FFFFFF" w:themeColor="background1"/>
            </w:tcBorders>
            <w:shd w:val="clear" w:color="auto" w:fill="95B3D7" w:themeFill="accent1" w:themeFillTint="99"/>
            <w:textDirection w:val="btLr"/>
          </w:tcPr>
          <w:p w14:paraId="356713FD" w14:textId="77777777" w:rsidR="00895FD3" w:rsidRPr="001B310D" w:rsidRDefault="00895FD3" w:rsidP="00AB13BF">
            <w:pPr>
              <w:spacing w:before="0" w:line="200" w:lineRule="exact"/>
              <w:ind w:left="113" w:right="113"/>
              <w:jc w:val="right"/>
              <w:rPr>
                <w:b/>
                <w:bCs/>
                <w:color w:val="FFFFFF" w:themeColor="background1"/>
                <w:sz w:val="18"/>
                <w:szCs w:val="18"/>
                <w:lang w:val="en-US"/>
              </w:rPr>
            </w:pPr>
            <w:r w:rsidRPr="001B310D">
              <w:rPr>
                <w:b/>
                <w:bCs/>
                <w:color w:val="244061" w:themeColor="accent1" w:themeShade="80"/>
                <w:sz w:val="18"/>
                <w:szCs w:val="18"/>
                <w:lang w:val="en-US"/>
              </w:rPr>
              <w:t>Europe</w:t>
            </w:r>
          </w:p>
        </w:tc>
        <w:tc>
          <w:tcPr>
            <w:tcW w:w="4713" w:type="pct"/>
            <w:gridSpan w:val="4"/>
            <w:tcBorders>
              <w:top w:val="single" w:sz="36" w:space="0" w:color="FFFFFF" w:themeColor="background1"/>
            </w:tcBorders>
            <w:shd w:val="clear" w:color="auto" w:fill="95B3D7" w:themeFill="accent1" w:themeFillTint="99"/>
          </w:tcPr>
          <w:p w14:paraId="4E769099" w14:textId="77777777"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Lower-middle-income (USD 996 - USD 3895)</w:t>
            </w:r>
          </w:p>
        </w:tc>
      </w:tr>
      <w:tr w:rsidR="00895FD3" w:rsidRPr="008B5587" w14:paraId="33FEB0FE" w14:textId="77777777" w:rsidTr="00AB13BF">
        <w:trPr>
          <w:cantSplit/>
        </w:trPr>
        <w:tc>
          <w:tcPr>
            <w:tcW w:w="287" w:type="pct"/>
            <w:vMerge/>
            <w:shd w:val="clear" w:color="auto" w:fill="DBE5F1" w:themeFill="accent1" w:themeFillTint="33"/>
            <w:textDirection w:val="btLr"/>
          </w:tcPr>
          <w:p w14:paraId="5C5201C8"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14:paraId="511B3A95" w14:textId="77777777"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Georgia</w:t>
            </w:r>
          </w:p>
        </w:tc>
        <w:tc>
          <w:tcPr>
            <w:tcW w:w="790" w:type="pct"/>
            <w:shd w:val="clear" w:color="auto" w:fill="DBE5F1" w:themeFill="accent1" w:themeFillTint="33"/>
          </w:tcPr>
          <w:p w14:paraId="1CA359AC" w14:textId="77777777"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14:paraId="41B3D268" w14:textId="77777777"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14:paraId="2A9BBF17" w14:textId="77777777"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14:paraId="14F6C7D7" w14:textId="77777777" w:rsidTr="00AB13BF">
        <w:trPr>
          <w:cantSplit/>
        </w:trPr>
        <w:tc>
          <w:tcPr>
            <w:tcW w:w="287" w:type="pct"/>
            <w:vMerge/>
            <w:shd w:val="clear" w:color="auto" w:fill="DBE5F1" w:themeFill="accent1" w:themeFillTint="33"/>
            <w:textDirection w:val="btLr"/>
          </w:tcPr>
          <w:p w14:paraId="4CD8DFBB"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14:paraId="370BF282" w14:textId="77777777"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Moldova</w:t>
            </w:r>
          </w:p>
        </w:tc>
        <w:tc>
          <w:tcPr>
            <w:tcW w:w="790" w:type="pct"/>
            <w:shd w:val="clear" w:color="auto" w:fill="DBE5F1" w:themeFill="accent1" w:themeFillTint="33"/>
          </w:tcPr>
          <w:p w14:paraId="60633C71" w14:textId="77777777"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14:paraId="5A12A55F" w14:textId="77777777"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14:paraId="185F240D" w14:textId="77777777"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10744357" w14:textId="77777777" w:rsidTr="00AB13BF">
        <w:trPr>
          <w:cantSplit/>
        </w:trPr>
        <w:tc>
          <w:tcPr>
            <w:tcW w:w="287" w:type="pct"/>
            <w:vMerge/>
            <w:shd w:val="clear" w:color="auto" w:fill="DBE5F1" w:themeFill="accent1" w:themeFillTint="33"/>
            <w:textDirection w:val="btLr"/>
          </w:tcPr>
          <w:p w14:paraId="5A5D30A9"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14:paraId="4420AE04" w14:textId="77777777"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Ukraine</w:t>
            </w:r>
          </w:p>
        </w:tc>
        <w:tc>
          <w:tcPr>
            <w:tcW w:w="790" w:type="pct"/>
            <w:shd w:val="clear" w:color="auto" w:fill="DBE5F1" w:themeFill="accent1" w:themeFillTint="33"/>
          </w:tcPr>
          <w:p w14:paraId="34C0BB80" w14:textId="77777777"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14:paraId="60E5F47D" w14:textId="77777777"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14:paraId="70E15B30" w14:textId="77777777"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14:paraId="57204FFE" w14:textId="77777777" w:rsidTr="00AB13BF">
        <w:trPr>
          <w:cantSplit/>
        </w:trPr>
        <w:tc>
          <w:tcPr>
            <w:tcW w:w="287" w:type="pct"/>
            <w:vMerge/>
            <w:shd w:val="clear" w:color="auto" w:fill="95B3D7" w:themeFill="accent1" w:themeFillTint="99"/>
            <w:textDirection w:val="btLr"/>
          </w:tcPr>
          <w:p w14:paraId="574820AB" w14:textId="77777777" w:rsidR="00895FD3" w:rsidRPr="001B310D" w:rsidRDefault="00895FD3" w:rsidP="00AB13BF">
            <w:pPr>
              <w:spacing w:before="0" w:line="200" w:lineRule="exact"/>
              <w:ind w:left="113" w:right="113"/>
              <w:jc w:val="right"/>
              <w:rPr>
                <w:b/>
                <w:bCs/>
                <w:color w:val="244061" w:themeColor="accent1" w:themeShade="80"/>
                <w:sz w:val="18"/>
                <w:szCs w:val="18"/>
                <w:lang w:val="en-US"/>
              </w:rPr>
            </w:pPr>
          </w:p>
        </w:tc>
        <w:tc>
          <w:tcPr>
            <w:tcW w:w="4713" w:type="pct"/>
            <w:gridSpan w:val="4"/>
            <w:shd w:val="clear" w:color="auto" w:fill="95B3D7" w:themeFill="accent1" w:themeFillTint="99"/>
          </w:tcPr>
          <w:p w14:paraId="051A2594" w14:textId="77777777" w:rsidR="00895FD3" w:rsidRPr="001B310D" w:rsidRDefault="00895FD3" w:rsidP="00AB13BF">
            <w:pPr>
              <w:spacing w:before="0"/>
              <w:rPr>
                <w:b/>
                <w:bCs/>
                <w:color w:val="FFFFFF" w:themeColor="background1"/>
                <w:sz w:val="18"/>
                <w:szCs w:val="18"/>
                <w:lang w:val="en-US"/>
              </w:rPr>
            </w:pPr>
            <w:r w:rsidRPr="001B310D">
              <w:rPr>
                <w:b/>
                <w:bCs/>
                <w:color w:val="FFFFFF" w:themeColor="background1"/>
                <w:sz w:val="18"/>
                <w:szCs w:val="18"/>
                <w:lang w:val="en-US"/>
              </w:rPr>
              <w:t>Upper-middle-income (USD 3896 - USD 12 055)</w:t>
            </w:r>
          </w:p>
        </w:tc>
      </w:tr>
      <w:tr w:rsidR="00895FD3" w:rsidRPr="008B5587" w14:paraId="2694EBAB" w14:textId="77777777" w:rsidTr="00AB13BF">
        <w:trPr>
          <w:cantSplit/>
        </w:trPr>
        <w:tc>
          <w:tcPr>
            <w:tcW w:w="287" w:type="pct"/>
            <w:vMerge/>
            <w:shd w:val="clear" w:color="auto" w:fill="DBE5F1" w:themeFill="accent1" w:themeFillTint="33"/>
            <w:textDirection w:val="btLr"/>
          </w:tcPr>
          <w:p w14:paraId="0DA9AA14"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14:paraId="40EE7CD5" w14:textId="77777777"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Albania</w:t>
            </w:r>
          </w:p>
        </w:tc>
        <w:tc>
          <w:tcPr>
            <w:tcW w:w="790" w:type="pct"/>
            <w:shd w:val="clear" w:color="auto" w:fill="DBE5F1" w:themeFill="accent1" w:themeFillTint="33"/>
          </w:tcPr>
          <w:p w14:paraId="1837E0BB" w14:textId="77777777"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14:paraId="32B5283F" w14:textId="77777777"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14:paraId="6AD5C935" w14:textId="77777777"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14:paraId="4C215656" w14:textId="77777777" w:rsidTr="00AB13BF">
        <w:trPr>
          <w:cantSplit/>
        </w:trPr>
        <w:tc>
          <w:tcPr>
            <w:tcW w:w="287" w:type="pct"/>
            <w:vMerge/>
            <w:shd w:val="clear" w:color="auto" w:fill="DBE5F1" w:themeFill="accent1" w:themeFillTint="33"/>
            <w:textDirection w:val="btLr"/>
          </w:tcPr>
          <w:p w14:paraId="3A21CAE0"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14:paraId="3D70BF5A" w14:textId="77777777"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Bosnia and Herzegovina</w:t>
            </w:r>
          </w:p>
        </w:tc>
        <w:tc>
          <w:tcPr>
            <w:tcW w:w="790" w:type="pct"/>
            <w:shd w:val="clear" w:color="auto" w:fill="DBE5F1" w:themeFill="accent1" w:themeFillTint="33"/>
          </w:tcPr>
          <w:p w14:paraId="2969C094" w14:textId="77777777"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14:paraId="590DC249" w14:textId="77777777"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14:paraId="7FE34029" w14:textId="77777777"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14:paraId="090BDF13" w14:textId="77777777" w:rsidTr="00AB13BF">
        <w:trPr>
          <w:cantSplit/>
        </w:trPr>
        <w:tc>
          <w:tcPr>
            <w:tcW w:w="287" w:type="pct"/>
            <w:vMerge/>
            <w:shd w:val="clear" w:color="auto" w:fill="DBE5F1" w:themeFill="accent1" w:themeFillTint="33"/>
            <w:textDirection w:val="btLr"/>
          </w:tcPr>
          <w:p w14:paraId="35F9FB62"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14:paraId="522DA5C8" w14:textId="77777777"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 xml:space="preserve">Montenegro </w:t>
            </w:r>
          </w:p>
        </w:tc>
        <w:tc>
          <w:tcPr>
            <w:tcW w:w="790" w:type="pct"/>
            <w:shd w:val="clear" w:color="auto" w:fill="DBE5F1" w:themeFill="accent1" w:themeFillTint="33"/>
          </w:tcPr>
          <w:p w14:paraId="3C3DD8ED" w14:textId="77777777"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14:paraId="2BB7CBD3" w14:textId="77777777"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14:paraId="45131B51" w14:textId="77777777" w:rsidR="00895FD3" w:rsidRPr="001B310D" w:rsidRDefault="00895FD3" w:rsidP="00AB13BF">
            <w:pPr>
              <w:spacing w:before="0" w:line="200" w:lineRule="exact"/>
              <w:jc w:val="center"/>
              <w:rPr>
                <w:color w:val="244061" w:themeColor="accent1" w:themeShade="80"/>
                <w:sz w:val="18"/>
                <w:szCs w:val="18"/>
                <w:lang w:val="en-US"/>
              </w:rPr>
            </w:pPr>
          </w:p>
        </w:tc>
      </w:tr>
      <w:tr w:rsidR="00895FD3" w:rsidRPr="008B5587" w14:paraId="0EE4228D" w14:textId="77777777" w:rsidTr="00AB13BF">
        <w:trPr>
          <w:cantSplit/>
        </w:trPr>
        <w:tc>
          <w:tcPr>
            <w:tcW w:w="287" w:type="pct"/>
            <w:vMerge/>
            <w:shd w:val="clear" w:color="auto" w:fill="DBE5F1" w:themeFill="accent1" w:themeFillTint="33"/>
            <w:textDirection w:val="btLr"/>
          </w:tcPr>
          <w:p w14:paraId="27799DEA"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14:paraId="7FABF4D1" w14:textId="77777777"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North Macedonia</w:t>
            </w:r>
          </w:p>
        </w:tc>
        <w:tc>
          <w:tcPr>
            <w:tcW w:w="790" w:type="pct"/>
            <w:shd w:val="clear" w:color="auto" w:fill="DBE5F1" w:themeFill="accent1" w:themeFillTint="33"/>
          </w:tcPr>
          <w:p w14:paraId="02DBFBD4" w14:textId="77777777"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14:paraId="4C5897E8" w14:textId="77777777"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14:paraId="7DC87958" w14:textId="77777777" w:rsidR="00895FD3" w:rsidRPr="001B310D" w:rsidRDefault="00895FD3" w:rsidP="00AB13BF">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895FD3" w:rsidRPr="008B5587" w14:paraId="789A8E06" w14:textId="77777777" w:rsidTr="00AB13BF">
        <w:trPr>
          <w:cantSplit/>
        </w:trPr>
        <w:tc>
          <w:tcPr>
            <w:tcW w:w="287" w:type="pct"/>
            <w:vMerge/>
            <w:shd w:val="clear" w:color="auto" w:fill="DBE5F1" w:themeFill="accent1" w:themeFillTint="33"/>
            <w:textDirection w:val="btLr"/>
          </w:tcPr>
          <w:p w14:paraId="610E3F2E" w14:textId="77777777" w:rsidR="00895FD3" w:rsidRPr="001B310D" w:rsidRDefault="00895FD3" w:rsidP="00AB13BF">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14:paraId="7A9ABE3F" w14:textId="77777777" w:rsidR="00895FD3" w:rsidRPr="001B310D" w:rsidRDefault="00895FD3" w:rsidP="00AB13BF">
            <w:pPr>
              <w:spacing w:before="0"/>
              <w:rPr>
                <w:color w:val="244061" w:themeColor="accent1" w:themeShade="80"/>
                <w:sz w:val="18"/>
                <w:szCs w:val="18"/>
                <w:lang w:val="en-US"/>
              </w:rPr>
            </w:pPr>
            <w:r w:rsidRPr="001B310D">
              <w:rPr>
                <w:color w:val="244061" w:themeColor="accent1" w:themeShade="80"/>
                <w:sz w:val="18"/>
                <w:szCs w:val="18"/>
                <w:lang w:val="en-US"/>
              </w:rPr>
              <w:t>Serbia</w:t>
            </w:r>
          </w:p>
        </w:tc>
        <w:tc>
          <w:tcPr>
            <w:tcW w:w="790" w:type="pct"/>
            <w:shd w:val="clear" w:color="auto" w:fill="DBE5F1" w:themeFill="accent1" w:themeFillTint="33"/>
          </w:tcPr>
          <w:p w14:paraId="1D815E5D" w14:textId="77777777" w:rsidR="00895FD3" w:rsidRPr="001B310D" w:rsidRDefault="00895FD3" w:rsidP="00AB13BF">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14:paraId="070DE9C9" w14:textId="77777777" w:rsidR="00895FD3" w:rsidRPr="001B310D" w:rsidRDefault="00895FD3" w:rsidP="00AB13BF">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14:paraId="3BCE68E3" w14:textId="77777777" w:rsidR="00895FD3" w:rsidRPr="001B310D" w:rsidRDefault="00895FD3" w:rsidP="00AB13BF">
            <w:pPr>
              <w:spacing w:before="0" w:line="200" w:lineRule="exact"/>
              <w:jc w:val="center"/>
              <w:rPr>
                <w:color w:val="244061" w:themeColor="accent1" w:themeShade="80"/>
                <w:sz w:val="18"/>
                <w:szCs w:val="18"/>
                <w:lang w:val="en-US"/>
              </w:rPr>
            </w:pPr>
          </w:p>
        </w:tc>
      </w:tr>
    </w:tbl>
    <w:p w14:paraId="5C4779E8" w14:textId="77777777" w:rsidR="00895FD3" w:rsidRPr="001B310D" w:rsidRDefault="00895FD3" w:rsidP="00895FD3">
      <w:pPr>
        <w:spacing w:before="80" w:after="80"/>
        <w:rPr>
          <w:rFonts w:eastAsia="AGaramondPro-Regular" w:cs="AGaramondPro-Regular"/>
          <w:color w:val="244061" w:themeColor="accent1" w:themeShade="80"/>
          <w:sz w:val="20"/>
          <w:lang w:val="en-US"/>
        </w:rPr>
      </w:pPr>
      <w:r w:rsidRPr="001B310D">
        <w:rPr>
          <w:rFonts w:eastAsia="AGaramondPro-Regular" w:cs="AGaramondPro-Regular"/>
          <w:color w:val="244061" w:themeColor="accent1" w:themeShade="80"/>
          <w:sz w:val="20"/>
          <w:lang w:val="en-US"/>
        </w:rPr>
        <w:t xml:space="preserve">Source: United Nations report </w:t>
      </w:r>
      <w:r w:rsidRPr="001B310D">
        <w:rPr>
          <w:rFonts w:eastAsia="AGaramondPro-Regular" w:cs="AGaramondPro-Regular"/>
          <w:i/>
          <w:iCs/>
          <w:color w:val="244061" w:themeColor="accent1" w:themeShade="80"/>
          <w:sz w:val="20"/>
          <w:lang w:val="en-US"/>
        </w:rPr>
        <w:t>World Economic Situation and Prospects 2019</w:t>
      </w:r>
      <w:r w:rsidRPr="001B310D">
        <w:rPr>
          <w:rFonts w:eastAsia="AGaramondPro-Regular" w:cs="AGaramondPro-Regular"/>
          <w:color w:val="244061" w:themeColor="accent1" w:themeShade="80"/>
          <w:sz w:val="20"/>
          <w:lang w:val="en-US"/>
        </w:rPr>
        <w:t>.</w:t>
      </w:r>
    </w:p>
    <w:p w14:paraId="3D1CB1B1" w14:textId="77777777" w:rsidR="00F127C2" w:rsidRPr="00C9442F" w:rsidRDefault="00F708AF" w:rsidP="00F708AF">
      <w:pPr>
        <w:spacing w:before="720"/>
        <w:jc w:val="center"/>
        <w:rPr>
          <w:rFonts w:asciiTheme="minorHAnsi" w:hAnsiTheme="minorHAnsi" w:cstheme="minorHAnsi"/>
          <w:szCs w:val="24"/>
          <w:u w:val="single"/>
          <w:lang w:val="en-US"/>
        </w:rPr>
      </w:pPr>
      <w:r>
        <w:rPr>
          <w:rFonts w:asciiTheme="minorHAnsi" w:hAnsiTheme="minorHAnsi" w:cstheme="minorHAnsi"/>
          <w:szCs w:val="24"/>
          <w:u w:val="single"/>
          <w:lang w:val="en-US"/>
        </w:rPr>
        <w:t>________________</w:t>
      </w:r>
    </w:p>
    <w:sectPr w:rsidR="00F127C2" w:rsidRPr="00C9442F" w:rsidSect="004D1851">
      <w:headerReference w:type="default"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02851" w14:textId="77777777" w:rsidR="009539ED" w:rsidRDefault="009539ED">
      <w:r>
        <w:separator/>
      </w:r>
    </w:p>
  </w:endnote>
  <w:endnote w:type="continuationSeparator" w:id="0">
    <w:p w14:paraId="39E81530" w14:textId="77777777" w:rsidR="009539ED" w:rsidRDefault="0095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2A30F" w14:textId="77777777" w:rsidR="009539ED" w:rsidRDefault="009539ED" w:rsidP="00AB13BF">
    <w:pPr>
      <w:pStyle w:val="Footer"/>
      <w:jc w:val="center"/>
    </w:pPr>
  </w:p>
  <w:p w14:paraId="67466305" w14:textId="77777777" w:rsidR="009539ED" w:rsidRDefault="009539ED" w:rsidP="00D70322">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4CF7E" w14:textId="77777777" w:rsidR="009539ED" w:rsidRPr="00A72516" w:rsidRDefault="009539ED" w:rsidP="00120E20">
    <w:pPr>
      <w:pStyle w:val="Footer"/>
      <w:rPr>
        <w:color w:val="D9D9D9" w:themeColor="background1" w:themeShade="D9"/>
      </w:rPr>
    </w:pPr>
    <w:r w:rsidRPr="00A72516">
      <w:rPr>
        <w:color w:val="D9D9D9" w:themeColor="background1" w:themeShade="D9"/>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C8E5E" w14:textId="77777777" w:rsidR="009539ED" w:rsidRPr="00D70322" w:rsidRDefault="009539ED" w:rsidP="00D70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925EF" w14:textId="77777777" w:rsidR="009539ED" w:rsidRDefault="009539ED">
      <w:r>
        <w:t>____________________</w:t>
      </w:r>
    </w:p>
  </w:footnote>
  <w:footnote w:type="continuationSeparator" w:id="0">
    <w:p w14:paraId="2DE78E88" w14:textId="77777777" w:rsidR="009539ED" w:rsidRDefault="009539ED">
      <w:r>
        <w:continuationSeparator/>
      </w:r>
    </w:p>
  </w:footnote>
  <w:footnote w:id="1">
    <w:p w14:paraId="4BA16437" w14:textId="77777777" w:rsidR="009539ED" w:rsidRPr="00CD6B5C" w:rsidRDefault="009539ED" w:rsidP="00D70322">
      <w:pPr>
        <w:pStyle w:val="FootnoteText"/>
        <w:spacing w:before="0"/>
        <w:rPr>
          <w:rFonts w:eastAsia="MS Mincho"/>
          <w:sz w:val="20"/>
          <w:lang w:eastAsia="ja-JP"/>
        </w:rPr>
      </w:pPr>
      <w:r w:rsidRPr="00CD6B5C">
        <w:rPr>
          <w:rStyle w:val="FootnoteReference"/>
          <w:sz w:val="20"/>
        </w:rPr>
        <w:footnoteRef/>
      </w:r>
      <w:r w:rsidRPr="00CD6B5C">
        <w:rPr>
          <w:sz w:val="20"/>
        </w:rPr>
        <w:t xml:space="preserve"> </w:t>
      </w:r>
      <w:r>
        <w:rPr>
          <w:sz w:val="20"/>
        </w:rPr>
        <w:tab/>
      </w:r>
      <w:r w:rsidRPr="00D41485">
        <w:rPr>
          <w:sz w:val="18"/>
          <w:szCs w:val="18"/>
        </w:rPr>
        <w:t xml:space="preserve">This policy shall apply, </w:t>
      </w:r>
      <w:r w:rsidRPr="00D41485">
        <w:rPr>
          <w:i/>
          <w:iCs/>
          <w:sz w:val="18"/>
          <w:szCs w:val="18"/>
        </w:rPr>
        <w:t>mutatis mutandis</w:t>
      </w:r>
      <w:r w:rsidRPr="00D41485">
        <w:rPr>
          <w:sz w:val="18"/>
          <w:szCs w:val="18"/>
        </w:rPr>
        <w:t>, to fellowships awarded to the State of</w:t>
      </w:r>
      <w:r w:rsidR="00285940" w:rsidRPr="00D41485">
        <w:rPr>
          <w:sz w:val="18"/>
          <w:szCs w:val="18"/>
        </w:rPr>
        <w:t xml:space="preserve"> Palestine, Resolution 99 (Rev. </w:t>
      </w:r>
      <w:r w:rsidRPr="00D41485">
        <w:rPr>
          <w:sz w:val="18"/>
          <w:szCs w:val="18"/>
        </w:rPr>
        <w:t>Dubai, 2018).</w:t>
      </w:r>
    </w:p>
  </w:footnote>
  <w:footnote w:id="2">
    <w:p w14:paraId="098E77E3" w14:textId="77777777" w:rsidR="009539ED" w:rsidRPr="00CD6B5C" w:rsidRDefault="009539ED" w:rsidP="00D41485">
      <w:pPr>
        <w:pStyle w:val="FootnoteText"/>
        <w:ind w:left="0" w:firstLine="0"/>
        <w:rPr>
          <w:rFonts w:eastAsia="MS Mincho"/>
          <w:sz w:val="20"/>
          <w:lang w:eastAsia="ja-JP"/>
        </w:rPr>
      </w:pPr>
      <w:r w:rsidRPr="00D41485">
        <w:rPr>
          <w:rStyle w:val="FootnoteReference"/>
          <w:sz w:val="18"/>
          <w:szCs w:val="18"/>
        </w:rPr>
        <w:footnoteRef/>
      </w:r>
      <w:r w:rsidRPr="00CD6B5C">
        <w:rPr>
          <w:sz w:val="20"/>
        </w:rPr>
        <w:t xml:space="preserve"> </w:t>
      </w:r>
      <w:r w:rsidRPr="00D41485">
        <w:rPr>
          <w:sz w:val="18"/>
          <w:szCs w:val="18"/>
        </w:rPr>
        <w:t>Within the context of the policy for awarding fellowships, the expression “delegates with specific needs” shall be understood to include indigenous people.</w:t>
      </w:r>
    </w:p>
  </w:footnote>
  <w:footnote w:id="3">
    <w:p w14:paraId="3999F424" w14:textId="77777777" w:rsidR="009539ED" w:rsidRPr="006D3754" w:rsidRDefault="009539ED" w:rsidP="00895FD3">
      <w:pPr>
        <w:pStyle w:val="FootnoteText"/>
        <w:ind w:left="0" w:firstLine="0"/>
        <w:rPr>
          <w:rFonts w:eastAsia="MS Mincho"/>
          <w:sz w:val="18"/>
          <w:szCs w:val="18"/>
          <w:lang w:eastAsia="ja-JP"/>
        </w:rPr>
      </w:pPr>
      <w:r>
        <w:rPr>
          <w:rStyle w:val="FootnoteReference"/>
        </w:rPr>
        <w:footnoteRef/>
      </w:r>
      <w:r w:rsidRPr="00BE263B">
        <w:rPr>
          <w:sz w:val="18"/>
          <w:szCs w:val="18"/>
        </w:rPr>
        <w:t xml:space="preserve"> United Nations report World Economic Situation and Prospects 2019, published in January 2019.</w:t>
      </w:r>
      <w:r>
        <w:rPr>
          <w:sz w:val="18"/>
          <w:szCs w:val="18"/>
        </w:rPr>
        <w:t xml:space="preserve"> In the report,</w:t>
      </w:r>
      <w:r w:rsidRPr="00AE7C3F">
        <w:t xml:space="preserve"> </w:t>
      </w:r>
      <w:r w:rsidRPr="00AE7C3F">
        <w:rPr>
          <w:sz w:val="18"/>
          <w:szCs w:val="18"/>
        </w:rPr>
        <w:t>countries with a gross national income (GNI) per capita of USD 995 or less are classified as low-income countries; those with a GNI per capita between USD 996 and USD 3895 as lower-middle-income countries and between USD 3896 and USD 12 055 as upper-middle-income countries; and those with a GNI per capita of USD 12 056 and above as high-income countries.</w:t>
      </w:r>
    </w:p>
  </w:footnote>
  <w:footnote w:id="4">
    <w:p w14:paraId="6237D727" w14:textId="77777777" w:rsidR="007E4A9E" w:rsidRPr="005F460E" w:rsidRDefault="007E4A9E" w:rsidP="007E4A9E">
      <w:pPr>
        <w:pStyle w:val="FootnoteText"/>
        <w:spacing w:before="0"/>
        <w:ind w:left="0" w:firstLine="0"/>
        <w:rPr>
          <w:color w:val="1F4E79"/>
          <w:lang w:val="en-US"/>
        </w:rPr>
      </w:pPr>
      <w:r w:rsidRPr="005F460E">
        <w:rPr>
          <w:rStyle w:val="FootnoteReference"/>
          <w:color w:val="1F4E79"/>
        </w:rPr>
        <w:footnoteRef/>
      </w:r>
      <w:r w:rsidRPr="005F460E">
        <w:rPr>
          <w:color w:val="1F4E79"/>
        </w:rPr>
        <w:t xml:space="preserve"> </w:t>
      </w:r>
      <w:r w:rsidRPr="005F460E">
        <w:rPr>
          <w:color w:val="1F4E79"/>
          <w:sz w:val="18"/>
          <w:szCs w:val="18"/>
        </w:rPr>
        <w:t>This list shall apply mutatis mutandis to the State of Palestine, Resolution 99 (Rev. Dubai, 2018), a lower-middle-income economy.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F9316" w14:textId="77777777" w:rsidR="009539ED" w:rsidRPr="003D0848" w:rsidRDefault="009539ED" w:rsidP="00D70322">
    <w:pPr>
      <w:pStyle w:val="Header"/>
      <w:rPr>
        <w:sz w:val="24"/>
        <w:szCs w:val="24"/>
      </w:rPr>
    </w:pPr>
    <w:r w:rsidRPr="003D0848">
      <w:rPr>
        <w:sz w:val="24"/>
        <w:szCs w:val="24"/>
      </w:rPr>
      <w:fldChar w:fldCharType="begin"/>
    </w:r>
    <w:r w:rsidRPr="003D0848">
      <w:rPr>
        <w:sz w:val="24"/>
        <w:szCs w:val="24"/>
      </w:rPr>
      <w:instrText>PAGE</w:instrText>
    </w:r>
    <w:r w:rsidRPr="003D0848">
      <w:rPr>
        <w:sz w:val="24"/>
        <w:szCs w:val="24"/>
      </w:rPr>
      <w:fldChar w:fldCharType="separate"/>
    </w:r>
    <w:r w:rsidR="0045422E">
      <w:rPr>
        <w:noProof/>
        <w:sz w:val="24"/>
        <w:szCs w:val="24"/>
      </w:rPr>
      <w:t>4</w:t>
    </w:r>
    <w:r w:rsidRPr="003D0848">
      <w:rPr>
        <w:noProof/>
        <w:sz w:val="24"/>
        <w:szCs w:val="24"/>
      </w:rPr>
      <w:fldChar w:fldCharType="end"/>
    </w:r>
  </w:p>
  <w:p w14:paraId="734AB00B" w14:textId="5A4246DD" w:rsidR="009539ED" w:rsidRPr="003D0848" w:rsidRDefault="003D0848" w:rsidP="00D70322">
    <w:pPr>
      <w:pStyle w:val="Header"/>
      <w:rPr>
        <w:bCs/>
        <w:sz w:val="22"/>
        <w:szCs w:val="22"/>
        <w:lang w:val="es-ES"/>
      </w:rPr>
    </w:pPr>
    <w:r w:rsidRPr="003D0848">
      <w:rPr>
        <w:bCs/>
        <w:sz w:val="22"/>
        <w:szCs w:val="22"/>
        <w:lang w:val="es-ES"/>
      </w:rPr>
      <w:t>C19/31</w:t>
    </w:r>
    <w:r>
      <w:rPr>
        <w:bCs/>
        <w:sz w:val="22"/>
        <w:szCs w:val="22"/>
        <w:lang w:val="es-ES"/>
      </w:rPr>
      <w:t xml:space="preserve"> (Rev. 1)</w:t>
    </w:r>
    <w:r w:rsidRPr="003D0848">
      <w:rPr>
        <w:bCs/>
        <w:sz w:val="22"/>
        <w:szCs w:val="22"/>
        <w:lang w:val="es-ES"/>
      </w:rPr>
      <w:t>-E</w:t>
    </w:r>
  </w:p>
  <w:p w14:paraId="13509C45" w14:textId="77777777" w:rsidR="009539ED" w:rsidRPr="00B3723E" w:rsidRDefault="009539ED" w:rsidP="00D70322">
    <w:pPr>
      <w:pStyle w:val="Header"/>
      <w:rPr>
        <w:rStyle w:val="PageNumbe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C8183" w14:textId="77777777" w:rsidR="009539ED" w:rsidRDefault="009539ED" w:rsidP="00CE433C">
    <w:pPr>
      <w:pStyle w:val="Header"/>
    </w:pPr>
    <w:r>
      <w:fldChar w:fldCharType="begin"/>
    </w:r>
    <w:r>
      <w:instrText>PAGE</w:instrText>
    </w:r>
    <w:r>
      <w:fldChar w:fldCharType="separate"/>
    </w:r>
    <w:r w:rsidR="0045422E">
      <w:rPr>
        <w:noProof/>
      </w:rPr>
      <w:t>9</w:t>
    </w:r>
    <w:r>
      <w:rPr>
        <w:noProof/>
      </w:rPr>
      <w:fldChar w:fldCharType="end"/>
    </w:r>
  </w:p>
  <w:p w14:paraId="151159A1" w14:textId="77777777" w:rsidR="009539ED" w:rsidRDefault="009539ED" w:rsidP="00F708AF">
    <w:pPr>
      <w:pStyle w:val="Header"/>
    </w:pPr>
    <w:r>
      <w:t>C19/31</w:t>
    </w:r>
    <w:r w:rsidR="00B3723E">
      <w:t>(Rev.1)</w:t>
    </w:r>
    <w: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F3868" w14:textId="77777777" w:rsidR="009539ED" w:rsidRPr="003D0848" w:rsidRDefault="009539ED" w:rsidP="00D70322">
    <w:pPr>
      <w:pStyle w:val="Header"/>
      <w:rPr>
        <w:sz w:val="22"/>
        <w:szCs w:val="22"/>
      </w:rPr>
    </w:pPr>
    <w:r w:rsidRPr="003D0848">
      <w:rPr>
        <w:sz w:val="22"/>
        <w:szCs w:val="22"/>
      </w:rPr>
      <w:fldChar w:fldCharType="begin"/>
    </w:r>
    <w:r w:rsidRPr="003D0848">
      <w:rPr>
        <w:sz w:val="22"/>
        <w:szCs w:val="22"/>
      </w:rPr>
      <w:instrText>PAGE</w:instrText>
    </w:r>
    <w:r w:rsidRPr="003D0848">
      <w:rPr>
        <w:sz w:val="22"/>
        <w:szCs w:val="22"/>
      </w:rPr>
      <w:fldChar w:fldCharType="separate"/>
    </w:r>
    <w:r w:rsidR="0045422E">
      <w:rPr>
        <w:noProof/>
        <w:sz w:val="22"/>
        <w:szCs w:val="22"/>
      </w:rPr>
      <w:t>5</w:t>
    </w:r>
    <w:r w:rsidRPr="003D0848">
      <w:rPr>
        <w:noProof/>
        <w:sz w:val="22"/>
        <w:szCs w:val="22"/>
      </w:rPr>
      <w:fldChar w:fldCharType="end"/>
    </w:r>
  </w:p>
  <w:p w14:paraId="1CD00D76" w14:textId="2BD8CF74" w:rsidR="009539ED" w:rsidRPr="00D70322" w:rsidRDefault="00D033CF" w:rsidP="00D70322">
    <w:pPr>
      <w:pStyle w:val="Header"/>
      <w:rPr>
        <w:rStyle w:val="PageNumber"/>
      </w:rPr>
    </w:pPr>
    <w:r w:rsidRPr="003D0848">
      <w:rPr>
        <w:bCs/>
        <w:sz w:val="22"/>
        <w:szCs w:val="22"/>
        <w:lang w:val="es-ES"/>
      </w:rPr>
      <w:t>C19/31</w:t>
    </w:r>
    <w:r>
      <w:rPr>
        <w:bCs/>
        <w:sz w:val="22"/>
        <w:szCs w:val="22"/>
        <w:lang w:val="es-ES"/>
      </w:rPr>
      <w:t xml:space="preserve"> (Rev. 1)</w:t>
    </w:r>
    <w:r w:rsidRPr="003D0848">
      <w:rPr>
        <w:bCs/>
        <w:sz w:val="22"/>
        <w:szCs w:val="22"/>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5324A"/>
    <w:multiLevelType w:val="hybridMultilevel"/>
    <w:tmpl w:val="E9202CE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 w15:restartNumberingAfterBreak="0">
    <w:nsid w:val="06867C51"/>
    <w:multiLevelType w:val="hybridMultilevel"/>
    <w:tmpl w:val="C1CC3458"/>
    <w:lvl w:ilvl="0" w:tplc="3D1E24A8">
      <w:start w:val="1"/>
      <w:numFmt w:val="decimal"/>
      <w:lvlText w:val="%1."/>
      <w:lvlJc w:val="left"/>
      <w:pPr>
        <w:ind w:left="720" w:hanging="360"/>
      </w:pPr>
      <w:rPr>
        <w:rFonts w:eastAsia="Arial Unicode M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41EF1"/>
    <w:multiLevelType w:val="hybridMultilevel"/>
    <w:tmpl w:val="5E0EC5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09B926EC"/>
    <w:multiLevelType w:val="hybridMultilevel"/>
    <w:tmpl w:val="08227D10"/>
    <w:lvl w:ilvl="0" w:tplc="08090017">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0C8A3973"/>
    <w:multiLevelType w:val="hybridMultilevel"/>
    <w:tmpl w:val="A544BAC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07939"/>
    <w:multiLevelType w:val="hybridMultilevel"/>
    <w:tmpl w:val="C0C4BEBA"/>
    <w:lvl w:ilvl="0" w:tplc="0809000F">
      <w:start w:val="1"/>
      <w:numFmt w:val="decimal"/>
      <w:lvlText w:val="%1."/>
      <w:lvlJc w:val="left"/>
      <w:pPr>
        <w:ind w:left="723" w:hanging="360"/>
      </w:pPr>
      <w:rPr>
        <w:rFonts w:hint="default"/>
      </w:rPr>
    </w:lvl>
    <w:lvl w:ilvl="1" w:tplc="08090019">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7" w15:restartNumberingAfterBreak="0">
    <w:nsid w:val="146239C4"/>
    <w:multiLevelType w:val="hybridMultilevel"/>
    <w:tmpl w:val="C5C0CE7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8" w15:restartNumberingAfterBreak="0">
    <w:nsid w:val="14AA6A77"/>
    <w:multiLevelType w:val="hybridMultilevel"/>
    <w:tmpl w:val="5E8CA3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1C7607"/>
    <w:multiLevelType w:val="hybridMultilevel"/>
    <w:tmpl w:val="7F766AF8"/>
    <w:lvl w:ilvl="0" w:tplc="CDDE7946">
      <w:start w:val="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C701D3C"/>
    <w:multiLevelType w:val="multilevel"/>
    <w:tmpl w:val="72FEFBF0"/>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F27F60"/>
    <w:multiLevelType w:val="hybridMultilevel"/>
    <w:tmpl w:val="B8B2FA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D583355"/>
    <w:multiLevelType w:val="hybridMultilevel"/>
    <w:tmpl w:val="ED1E3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CD0FFD"/>
    <w:multiLevelType w:val="hybridMultilevel"/>
    <w:tmpl w:val="B62AEE70"/>
    <w:lvl w:ilvl="0" w:tplc="68923926">
      <w:numFmt w:val="bullet"/>
      <w:lvlText w:val="-"/>
      <w:lvlJc w:val="left"/>
      <w:pPr>
        <w:ind w:left="720" w:hanging="360"/>
      </w:pPr>
      <w:rPr>
        <w:rFonts w:ascii="Calibri" w:eastAsia="Times New Roman" w:hAnsi="Calibri"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0518D"/>
    <w:multiLevelType w:val="hybridMultilevel"/>
    <w:tmpl w:val="864822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A205B9"/>
    <w:multiLevelType w:val="hybridMultilevel"/>
    <w:tmpl w:val="565A26BC"/>
    <w:lvl w:ilvl="0" w:tplc="CDDE7946">
      <w:start w:val="8"/>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36731CDC"/>
    <w:multiLevelType w:val="hybridMultilevel"/>
    <w:tmpl w:val="08227D10"/>
    <w:lvl w:ilvl="0" w:tplc="08090017">
      <w:start w:val="1"/>
      <w:numFmt w:val="lowerLetter"/>
      <w:lvlText w:val="%1)"/>
      <w:lvlJc w:val="left"/>
      <w:pPr>
        <w:ind w:left="6" w:hanging="360"/>
      </w:pPr>
      <w:rPr>
        <w:rFonts w:hint="default"/>
      </w:r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7" w15:restartNumberingAfterBreak="0">
    <w:nsid w:val="37DB0A15"/>
    <w:multiLevelType w:val="hybridMultilevel"/>
    <w:tmpl w:val="EC9E04D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90E7C08"/>
    <w:multiLevelType w:val="hybridMultilevel"/>
    <w:tmpl w:val="3494A43C"/>
    <w:lvl w:ilvl="0" w:tplc="08090001">
      <w:start w:val="1"/>
      <w:numFmt w:val="bullet"/>
      <w:lvlText w:val=""/>
      <w:lvlJc w:val="left"/>
      <w:pPr>
        <w:ind w:left="657" w:hanging="360"/>
      </w:pPr>
      <w:rPr>
        <w:rFonts w:ascii="Symbol" w:hAnsi="Symbol" w:hint="default"/>
      </w:rPr>
    </w:lvl>
    <w:lvl w:ilvl="1" w:tplc="08090003" w:tentative="1">
      <w:start w:val="1"/>
      <w:numFmt w:val="bullet"/>
      <w:lvlText w:val="o"/>
      <w:lvlJc w:val="left"/>
      <w:pPr>
        <w:ind w:left="1377" w:hanging="360"/>
      </w:pPr>
      <w:rPr>
        <w:rFonts w:ascii="Courier New" w:hAnsi="Courier New" w:cs="Courier New" w:hint="default"/>
      </w:rPr>
    </w:lvl>
    <w:lvl w:ilvl="2" w:tplc="08090005" w:tentative="1">
      <w:start w:val="1"/>
      <w:numFmt w:val="bullet"/>
      <w:lvlText w:val=""/>
      <w:lvlJc w:val="left"/>
      <w:pPr>
        <w:ind w:left="2097" w:hanging="360"/>
      </w:pPr>
      <w:rPr>
        <w:rFonts w:ascii="Wingdings" w:hAnsi="Wingdings" w:hint="default"/>
      </w:rPr>
    </w:lvl>
    <w:lvl w:ilvl="3" w:tplc="08090001" w:tentative="1">
      <w:start w:val="1"/>
      <w:numFmt w:val="bullet"/>
      <w:lvlText w:val=""/>
      <w:lvlJc w:val="left"/>
      <w:pPr>
        <w:ind w:left="2817" w:hanging="360"/>
      </w:pPr>
      <w:rPr>
        <w:rFonts w:ascii="Symbol" w:hAnsi="Symbol" w:hint="default"/>
      </w:rPr>
    </w:lvl>
    <w:lvl w:ilvl="4" w:tplc="08090003" w:tentative="1">
      <w:start w:val="1"/>
      <w:numFmt w:val="bullet"/>
      <w:lvlText w:val="o"/>
      <w:lvlJc w:val="left"/>
      <w:pPr>
        <w:ind w:left="3537" w:hanging="360"/>
      </w:pPr>
      <w:rPr>
        <w:rFonts w:ascii="Courier New" w:hAnsi="Courier New" w:cs="Courier New" w:hint="default"/>
      </w:rPr>
    </w:lvl>
    <w:lvl w:ilvl="5" w:tplc="08090005" w:tentative="1">
      <w:start w:val="1"/>
      <w:numFmt w:val="bullet"/>
      <w:lvlText w:val=""/>
      <w:lvlJc w:val="left"/>
      <w:pPr>
        <w:ind w:left="4257" w:hanging="360"/>
      </w:pPr>
      <w:rPr>
        <w:rFonts w:ascii="Wingdings" w:hAnsi="Wingdings" w:hint="default"/>
      </w:rPr>
    </w:lvl>
    <w:lvl w:ilvl="6" w:tplc="08090001" w:tentative="1">
      <w:start w:val="1"/>
      <w:numFmt w:val="bullet"/>
      <w:lvlText w:val=""/>
      <w:lvlJc w:val="left"/>
      <w:pPr>
        <w:ind w:left="4977" w:hanging="360"/>
      </w:pPr>
      <w:rPr>
        <w:rFonts w:ascii="Symbol" w:hAnsi="Symbol" w:hint="default"/>
      </w:rPr>
    </w:lvl>
    <w:lvl w:ilvl="7" w:tplc="08090003" w:tentative="1">
      <w:start w:val="1"/>
      <w:numFmt w:val="bullet"/>
      <w:lvlText w:val="o"/>
      <w:lvlJc w:val="left"/>
      <w:pPr>
        <w:ind w:left="5697" w:hanging="360"/>
      </w:pPr>
      <w:rPr>
        <w:rFonts w:ascii="Courier New" w:hAnsi="Courier New" w:cs="Courier New" w:hint="default"/>
      </w:rPr>
    </w:lvl>
    <w:lvl w:ilvl="8" w:tplc="08090005" w:tentative="1">
      <w:start w:val="1"/>
      <w:numFmt w:val="bullet"/>
      <w:lvlText w:val=""/>
      <w:lvlJc w:val="left"/>
      <w:pPr>
        <w:ind w:left="6417" w:hanging="360"/>
      </w:pPr>
      <w:rPr>
        <w:rFonts w:ascii="Wingdings" w:hAnsi="Wingdings" w:hint="default"/>
      </w:rPr>
    </w:lvl>
  </w:abstractNum>
  <w:abstractNum w:abstractNumId="19" w15:restartNumberingAfterBreak="0">
    <w:nsid w:val="39A64F23"/>
    <w:multiLevelType w:val="hybridMultilevel"/>
    <w:tmpl w:val="79C61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E2FAC"/>
    <w:multiLevelType w:val="multilevel"/>
    <w:tmpl w:val="325A21E6"/>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D63486"/>
    <w:multiLevelType w:val="hybridMultilevel"/>
    <w:tmpl w:val="2FD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5131B3E"/>
    <w:multiLevelType w:val="hybridMultilevel"/>
    <w:tmpl w:val="C3DEAB54"/>
    <w:lvl w:ilvl="0" w:tplc="9CDC48FC">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23" w15:restartNumberingAfterBreak="0">
    <w:nsid w:val="473D366A"/>
    <w:multiLevelType w:val="hybridMultilevel"/>
    <w:tmpl w:val="848C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E5997"/>
    <w:multiLevelType w:val="hybridMultilevel"/>
    <w:tmpl w:val="31526568"/>
    <w:lvl w:ilvl="0" w:tplc="89B0C140">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941169A"/>
    <w:multiLevelType w:val="hybridMultilevel"/>
    <w:tmpl w:val="8A102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314D90"/>
    <w:multiLevelType w:val="hybridMultilevel"/>
    <w:tmpl w:val="E13A206C"/>
    <w:lvl w:ilvl="0" w:tplc="05E460B2">
      <w:start w:val="2"/>
      <w:numFmt w:val="bullet"/>
      <w:lvlText w:val="-"/>
      <w:lvlJc w:val="left"/>
      <w:pPr>
        <w:ind w:left="1065" w:hanging="360"/>
      </w:pPr>
      <w:rPr>
        <w:rFonts w:ascii="Calibri" w:eastAsia="Times New Roman" w:hAnsi="Calibri"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15:restartNumberingAfterBreak="0">
    <w:nsid w:val="581030A8"/>
    <w:multiLevelType w:val="hybridMultilevel"/>
    <w:tmpl w:val="99FCCD40"/>
    <w:lvl w:ilvl="0" w:tplc="0809000F">
      <w:start w:val="1"/>
      <w:numFmt w:val="decimal"/>
      <w:lvlText w:val="%1."/>
      <w:lvlJc w:val="left"/>
      <w:pPr>
        <w:ind w:left="723" w:hanging="360"/>
      </w:pPr>
      <w:rPr>
        <w:rFonts w:hint="default"/>
      </w:r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8"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9" w15:restartNumberingAfterBreak="0">
    <w:nsid w:val="5C305632"/>
    <w:multiLevelType w:val="hybridMultilevel"/>
    <w:tmpl w:val="DF6CCCCC"/>
    <w:lvl w:ilvl="0" w:tplc="F8FA3E78">
      <w:numFmt w:val="bullet"/>
      <w:lvlText w:val="-"/>
      <w:lvlJc w:val="left"/>
      <w:pPr>
        <w:ind w:left="720" w:hanging="360"/>
      </w:pPr>
      <w:rPr>
        <w:rFonts w:ascii="Calibri" w:eastAsia="Arial Unicode MS"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42850"/>
    <w:multiLevelType w:val="hybridMultilevel"/>
    <w:tmpl w:val="793A2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EFF2C78"/>
    <w:multiLevelType w:val="hybridMultilevel"/>
    <w:tmpl w:val="E2628C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0B95941"/>
    <w:multiLevelType w:val="hybridMultilevel"/>
    <w:tmpl w:val="92DEF46C"/>
    <w:lvl w:ilvl="0" w:tplc="8CD8B5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843DEF"/>
    <w:multiLevelType w:val="hybridMultilevel"/>
    <w:tmpl w:val="77D81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077AF8"/>
    <w:multiLevelType w:val="hybridMultilevel"/>
    <w:tmpl w:val="4508C732"/>
    <w:lvl w:ilvl="0" w:tplc="6188371A">
      <w:start w:val="1"/>
      <w:numFmt w:val="decimal"/>
      <w:lvlText w:val="%1)"/>
      <w:lvlJc w:val="left"/>
      <w:pPr>
        <w:ind w:left="1155" w:hanging="79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3B67DC8"/>
    <w:multiLevelType w:val="hybridMultilevel"/>
    <w:tmpl w:val="C180E7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170246"/>
    <w:multiLevelType w:val="hybridMultilevel"/>
    <w:tmpl w:val="E528CFFE"/>
    <w:lvl w:ilvl="0" w:tplc="08090001">
      <w:start w:val="1"/>
      <w:numFmt w:val="bullet"/>
      <w:lvlText w:val=""/>
      <w:lvlJc w:val="left"/>
      <w:pPr>
        <w:ind w:left="1069" w:hanging="360"/>
      </w:pPr>
      <w:rPr>
        <w:rFonts w:ascii="Symbol" w:hAnsi="Symbo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6BA431FA"/>
    <w:multiLevelType w:val="hybridMultilevel"/>
    <w:tmpl w:val="E74A87EC"/>
    <w:lvl w:ilvl="0" w:tplc="3D1E24A8">
      <w:start w:val="1"/>
      <w:numFmt w:val="decimal"/>
      <w:lvlText w:val="%1."/>
      <w:lvlJc w:val="left"/>
      <w:pPr>
        <w:ind w:left="720" w:hanging="360"/>
      </w:pPr>
      <w:rPr>
        <w:rFonts w:eastAsia="Arial Unicode M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F487E34"/>
    <w:multiLevelType w:val="hybridMultilevel"/>
    <w:tmpl w:val="B3D6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2155363"/>
    <w:multiLevelType w:val="hybridMultilevel"/>
    <w:tmpl w:val="DA20B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C223C2"/>
    <w:multiLevelType w:val="hybridMultilevel"/>
    <w:tmpl w:val="E95614D8"/>
    <w:lvl w:ilvl="0" w:tplc="9CDC48F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AF58FA"/>
    <w:multiLevelType w:val="multilevel"/>
    <w:tmpl w:val="D1DC8090"/>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71825C2"/>
    <w:multiLevelType w:val="hybridMultilevel"/>
    <w:tmpl w:val="83A4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C6C53"/>
    <w:multiLevelType w:val="hybridMultilevel"/>
    <w:tmpl w:val="24FEA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9"/>
  </w:num>
  <w:num w:numId="3">
    <w:abstractNumId w:val="26"/>
  </w:num>
  <w:num w:numId="4">
    <w:abstractNumId w:val="10"/>
  </w:num>
  <w:num w:numId="5">
    <w:abstractNumId w:val="11"/>
  </w:num>
  <w:num w:numId="6">
    <w:abstractNumId w:val="20"/>
  </w:num>
  <w:num w:numId="7">
    <w:abstractNumId w:val="24"/>
  </w:num>
  <w:num w:numId="8">
    <w:abstractNumId w:val="1"/>
  </w:num>
  <w:num w:numId="9">
    <w:abstractNumId w:val="18"/>
  </w:num>
  <w:num w:numId="10">
    <w:abstractNumId w:val="3"/>
  </w:num>
  <w:num w:numId="11">
    <w:abstractNumId w:val="17"/>
  </w:num>
  <w:num w:numId="12">
    <w:abstractNumId w:val="21"/>
  </w:num>
  <w:num w:numId="13">
    <w:abstractNumId w:val="42"/>
  </w:num>
  <w:num w:numId="14">
    <w:abstractNumId w:val="38"/>
  </w:num>
  <w:num w:numId="15">
    <w:abstractNumId w:val="15"/>
  </w:num>
  <w:num w:numId="16">
    <w:abstractNumId w:val="40"/>
  </w:num>
  <w:num w:numId="17">
    <w:abstractNumId w:val="32"/>
  </w:num>
  <w:num w:numId="18">
    <w:abstractNumId w:val="30"/>
  </w:num>
  <w:num w:numId="19">
    <w:abstractNumId w:val="9"/>
  </w:num>
  <w:num w:numId="20">
    <w:abstractNumId w:val="23"/>
  </w:num>
  <w:num w:numId="21">
    <w:abstractNumId w:val="6"/>
  </w:num>
  <w:num w:numId="22">
    <w:abstractNumId w:val="27"/>
  </w:num>
  <w:num w:numId="23">
    <w:abstractNumId w:val="16"/>
  </w:num>
  <w:num w:numId="24">
    <w:abstractNumId w:val="4"/>
  </w:num>
  <w:num w:numId="25">
    <w:abstractNumId w:val="31"/>
  </w:num>
  <w:num w:numId="26">
    <w:abstractNumId w:val="28"/>
  </w:num>
  <w:num w:numId="27">
    <w:abstractNumId w:val="43"/>
  </w:num>
  <w:num w:numId="28">
    <w:abstractNumId w:val="39"/>
  </w:num>
  <w:num w:numId="29">
    <w:abstractNumId w:val="2"/>
  </w:num>
  <w:num w:numId="30">
    <w:abstractNumId w:val="36"/>
  </w:num>
  <w:num w:numId="31">
    <w:abstractNumId w:val="37"/>
  </w:num>
  <w:num w:numId="32">
    <w:abstractNumId w:val="12"/>
  </w:num>
  <w:num w:numId="33">
    <w:abstractNumId w:val="8"/>
  </w:num>
  <w:num w:numId="34">
    <w:abstractNumId w:val="7"/>
  </w:num>
  <w:num w:numId="35">
    <w:abstractNumId w:val="19"/>
  </w:num>
  <w:num w:numId="36">
    <w:abstractNumId w:val="14"/>
  </w:num>
  <w:num w:numId="37">
    <w:abstractNumId w:val="5"/>
  </w:num>
  <w:num w:numId="38">
    <w:abstractNumId w:val="33"/>
  </w:num>
  <w:num w:numId="39">
    <w:abstractNumId w:val="34"/>
  </w:num>
  <w:num w:numId="40">
    <w:abstractNumId w:val="35"/>
  </w:num>
  <w:num w:numId="41">
    <w:abstractNumId w:val="41"/>
  </w:num>
  <w:num w:numId="42">
    <w:abstractNumId w:val="25"/>
  </w:num>
  <w:num w:numId="43">
    <w:abstractNumId w:val="22"/>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8B"/>
    <w:rsid w:val="00000AF8"/>
    <w:rsid w:val="0000215F"/>
    <w:rsid w:val="000050F6"/>
    <w:rsid w:val="00015F0F"/>
    <w:rsid w:val="00020459"/>
    <w:rsid w:val="000210D4"/>
    <w:rsid w:val="00022A12"/>
    <w:rsid w:val="00022DDF"/>
    <w:rsid w:val="00024847"/>
    <w:rsid w:val="00033143"/>
    <w:rsid w:val="00035817"/>
    <w:rsid w:val="00041613"/>
    <w:rsid w:val="0005194C"/>
    <w:rsid w:val="00056F4C"/>
    <w:rsid w:val="00063016"/>
    <w:rsid w:val="000636C0"/>
    <w:rsid w:val="00063FFE"/>
    <w:rsid w:val="00065450"/>
    <w:rsid w:val="00066795"/>
    <w:rsid w:val="000678DC"/>
    <w:rsid w:val="00076AF6"/>
    <w:rsid w:val="00077B9E"/>
    <w:rsid w:val="00083F95"/>
    <w:rsid w:val="00085CF2"/>
    <w:rsid w:val="000A14F2"/>
    <w:rsid w:val="000A5762"/>
    <w:rsid w:val="000A59B4"/>
    <w:rsid w:val="000A6E38"/>
    <w:rsid w:val="000B1705"/>
    <w:rsid w:val="000C37FF"/>
    <w:rsid w:val="000C6B33"/>
    <w:rsid w:val="000D36F3"/>
    <w:rsid w:val="000D75B2"/>
    <w:rsid w:val="000E03CC"/>
    <w:rsid w:val="000E0C6D"/>
    <w:rsid w:val="000E7CE7"/>
    <w:rsid w:val="000F4A44"/>
    <w:rsid w:val="00100D3D"/>
    <w:rsid w:val="001119BE"/>
    <w:rsid w:val="001121F5"/>
    <w:rsid w:val="0011731C"/>
    <w:rsid w:val="001206BA"/>
    <w:rsid w:val="00120E20"/>
    <w:rsid w:val="0012392C"/>
    <w:rsid w:val="001240B9"/>
    <w:rsid w:val="00125601"/>
    <w:rsid w:val="00134C3F"/>
    <w:rsid w:val="001400DC"/>
    <w:rsid w:val="00140CE1"/>
    <w:rsid w:val="001514A0"/>
    <w:rsid w:val="00154C1F"/>
    <w:rsid w:val="00160CC6"/>
    <w:rsid w:val="00163280"/>
    <w:rsid w:val="0017539C"/>
    <w:rsid w:val="00175AC2"/>
    <w:rsid w:val="0017609F"/>
    <w:rsid w:val="0018021C"/>
    <w:rsid w:val="00184564"/>
    <w:rsid w:val="00192223"/>
    <w:rsid w:val="00196F0C"/>
    <w:rsid w:val="001A2518"/>
    <w:rsid w:val="001B4DA2"/>
    <w:rsid w:val="001B543D"/>
    <w:rsid w:val="001B5F73"/>
    <w:rsid w:val="001B770F"/>
    <w:rsid w:val="001C628E"/>
    <w:rsid w:val="001D193A"/>
    <w:rsid w:val="001D39CC"/>
    <w:rsid w:val="001D4E54"/>
    <w:rsid w:val="001D54F6"/>
    <w:rsid w:val="001D588B"/>
    <w:rsid w:val="001D64E2"/>
    <w:rsid w:val="001D70AC"/>
    <w:rsid w:val="001D7974"/>
    <w:rsid w:val="001E0F7B"/>
    <w:rsid w:val="001E11F5"/>
    <w:rsid w:val="001E79E9"/>
    <w:rsid w:val="001F062E"/>
    <w:rsid w:val="001F4462"/>
    <w:rsid w:val="001F4852"/>
    <w:rsid w:val="00204A47"/>
    <w:rsid w:val="002119FD"/>
    <w:rsid w:val="002130E0"/>
    <w:rsid w:val="00216EB2"/>
    <w:rsid w:val="00225F9C"/>
    <w:rsid w:val="00226C79"/>
    <w:rsid w:val="002376B4"/>
    <w:rsid w:val="00242857"/>
    <w:rsid w:val="00252C6A"/>
    <w:rsid w:val="00253BEF"/>
    <w:rsid w:val="00257C9D"/>
    <w:rsid w:val="00262307"/>
    <w:rsid w:val="002643DD"/>
    <w:rsid w:val="00264425"/>
    <w:rsid w:val="002647A1"/>
    <w:rsid w:val="002651FF"/>
    <w:rsid w:val="00265875"/>
    <w:rsid w:val="00272700"/>
    <w:rsid w:val="0027303B"/>
    <w:rsid w:val="0028109B"/>
    <w:rsid w:val="00284079"/>
    <w:rsid w:val="00285940"/>
    <w:rsid w:val="002867D2"/>
    <w:rsid w:val="00292836"/>
    <w:rsid w:val="002965C8"/>
    <w:rsid w:val="002A74B9"/>
    <w:rsid w:val="002B0064"/>
    <w:rsid w:val="002B1F58"/>
    <w:rsid w:val="002C1C7A"/>
    <w:rsid w:val="002C3C3B"/>
    <w:rsid w:val="002C7989"/>
    <w:rsid w:val="002D3B17"/>
    <w:rsid w:val="002E016E"/>
    <w:rsid w:val="002E47EE"/>
    <w:rsid w:val="002E72DA"/>
    <w:rsid w:val="002F0F61"/>
    <w:rsid w:val="002F5188"/>
    <w:rsid w:val="002F6447"/>
    <w:rsid w:val="002F6578"/>
    <w:rsid w:val="002F6B8A"/>
    <w:rsid w:val="00300726"/>
    <w:rsid w:val="0030160F"/>
    <w:rsid w:val="003129AE"/>
    <w:rsid w:val="00316A6B"/>
    <w:rsid w:val="00320E67"/>
    <w:rsid w:val="00322D0D"/>
    <w:rsid w:val="00326C3A"/>
    <w:rsid w:val="00340C57"/>
    <w:rsid w:val="00345C2F"/>
    <w:rsid w:val="003515F8"/>
    <w:rsid w:val="0035172D"/>
    <w:rsid w:val="00352238"/>
    <w:rsid w:val="00363ED4"/>
    <w:rsid w:val="003662CC"/>
    <w:rsid w:val="00367E59"/>
    <w:rsid w:val="0037326A"/>
    <w:rsid w:val="00373996"/>
    <w:rsid w:val="003750F0"/>
    <w:rsid w:val="0037589A"/>
    <w:rsid w:val="003769A6"/>
    <w:rsid w:val="00377414"/>
    <w:rsid w:val="00384B26"/>
    <w:rsid w:val="0039156B"/>
    <w:rsid w:val="003942D4"/>
    <w:rsid w:val="003958A8"/>
    <w:rsid w:val="003A29C7"/>
    <w:rsid w:val="003A3C20"/>
    <w:rsid w:val="003A49C5"/>
    <w:rsid w:val="003A7984"/>
    <w:rsid w:val="003B6182"/>
    <w:rsid w:val="003C2533"/>
    <w:rsid w:val="003C3CC1"/>
    <w:rsid w:val="003C680D"/>
    <w:rsid w:val="003D0848"/>
    <w:rsid w:val="003E4753"/>
    <w:rsid w:val="00402B2D"/>
    <w:rsid w:val="00404056"/>
    <w:rsid w:val="0040435A"/>
    <w:rsid w:val="00416A24"/>
    <w:rsid w:val="00417BBE"/>
    <w:rsid w:val="00431D9E"/>
    <w:rsid w:val="00433CE8"/>
    <w:rsid w:val="004341C8"/>
    <w:rsid w:val="00434A5C"/>
    <w:rsid w:val="004356CC"/>
    <w:rsid w:val="004372F8"/>
    <w:rsid w:val="00441AE7"/>
    <w:rsid w:val="00444BF8"/>
    <w:rsid w:val="0045422E"/>
    <w:rsid w:val="004544D9"/>
    <w:rsid w:val="00474F17"/>
    <w:rsid w:val="004878F6"/>
    <w:rsid w:val="00487DE1"/>
    <w:rsid w:val="00490133"/>
    <w:rsid w:val="00490E72"/>
    <w:rsid w:val="00491157"/>
    <w:rsid w:val="004921C8"/>
    <w:rsid w:val="004922FA"/>
    <w:rsid w:val="00493E88"/>
    <w:rsid w:val="00495653"/>
    <w:rsid w:val="004A0EB7"/>
    <w:rsid w:val="004A5CB6"/>
    <w:rsid w:val="004B2621"/>
    <w:rsid w:val="004C7B62"/>
    <w:rsid w:val="004D1851"/>
    <w:rsid w:val="004D599D"/>
    <w:rsid w:val="004E2EA5"/>
    <w:rsid w:val="004E3AEB"/>
    <w:rsid w:val="004E5A5D"/>
    <w:rsid w:val="004E6DAC"/>
    <w:rsid w:val="004F402A"/>
    <w:rsid w:val="004F5EAE"/>
    <w:rsid w:val="004F72D1"/>
    <w:rsid w:val="0050223C"/>
    <w:rsid w:val="00503023"/>
    <w:rsid w:val="00507EA0"/>
    <w:rsid w:val="00513079"/>
    <w:rsid w:val="00513494"/>
    <w:rsid w:val="005163C8"/>
    <w:rsid w:val="005243FF"/>
    <w:rsid w:val="005244B5"/>
    <w:rsid w:val="0053734E"/>
    <w:rsid w:val="00537F88"/>
    <w:rsid w:val="0054281F"/>
    <w:rsid w:val="005439F5"/>
    <w:rsid w:val="005468BF"/>
    <w:rsid w:val="00546A27"/>
    <w:rsid w:val="00552608"/>
    <w:rsid w:val="00553BB6"/>
    <w:rsid w:val="00557C48"/>
    <w:rsid w:val="005619A6"/>
    <w:rsid w:val="00562B8E"/>
    <w:rsid w:val="00564FBC"/>
    <w:rsid w:val="005672CA"/>
    <w:rsid w:val="00567972"/>
    <w:rsid w:val="00574245"/>
    <w:rsid w:val="00577451"/>
    <w:rsid w:val="00580436"/>
    <w:rsid w:val="00581866"/>
    <w:rsid w:val="00582442"/>
    <w:rsid w:val="005848DE"/>
    <w:rsid w:val="00586C79"/>
    <w:rsid w:val="0059036F"/>
    <w:rsid w:val="005912DA"/>
    <w:rsid w:val="005923FB"/>
    <w:rsid w:val="005A5F99"/>
    <w:rsid w:val="005A76B5"/>
    <w:rsid w:val="005C72E3"/>
    <w:rsid w:val="005D176A"/>
    <w:rsid w:val="005E7639"/>
    <w:rsid w:val="005F5072"/>
    <w:rsid w:val="005F5C13"/>
    <w:rsid w:val="0060059C"/>
    <w:rsid w:val="006020D0"/>
    <w:rsid w:val="006046A6"/>
    <w:rsid w:val="00620A05"/>
    <w:rsid w:val="006246E6"/>
    <w:rsid w:val="006267A3"/>
    <w:rsid w:val="00634FF7"/>
    <w:rsid w:val="00636EAC"/>
    <w:rsid w:val="0064737F"/>
    <w:rsid w:val="006535F1"/>
    <w:rsid w:val="0065557D"/>
    <w:rsid w:val="00657753"/>
    <w:rsid w:val="00662984"/>
    <w:rsid w:val="00665BD6"/>
    <w:rsid w:val="00665E08"/>
    <w:rsid w:val="006716BB"/>
    <w:rsid w:val="00677CAA"/>
    <w:rsid w:val="0068369A"/>
    <w:rsid w:val="00691C54"/>
    <w:rsid w:val="00695436"/>
    <w:rsid w:val="006A4218"/>
    <w:rsid w:val="006A6482"/>
    <w:rsid w:val="006A65C2"/>
    <w:rsid w:val="006B51B6"/>
    <w:rsid w:val="006B6680"/>
    <w:rsid w:val="006B6DCC"/>
    <w:rsid w:val="006C761B"/>
    <w:rsid w:val="006C7D8D"/>
    <w:rsid w:val="006D1B46"/>
    <w:rsid w:val="006D2071"/>
    <w:rsid w:val="006E0273"/>
    <w:rsid w:val="006E079D"/>
    <w:rsid w:val="006E7E19"/>
    <w:rsid w:val="006F6A06"/>
    <w:rsid w:val="007001E0"/>
    <w:rsid w:val="00702DEF"/>
    <w:rsid w:val="00706861"/>
    <w:rsid w:val="00706EED"/>
    <w:rsid w:val="00706F1C"/>
    <w:rsid w:val="007114CA"/>
    <w:rsid w:val="00714BC1"/>
    <w:rsid w:val="00717DF9"/>
    <w:rsid w:val="00721078"/>
    <w:rsid w:val="00727FE4"/>
    <w:rsid w:val="007302AA"/>
    <w:rsid w:val="00730B3B"/>
    <w:rsid w:val="00734F36"/>
    <w:rsid w:val="00736A79"/>
    <w:rsid w:val="0074515A"/>
    <w:rsid w:val="0075051B"/>
    <w:rsid w:val="00752820"/>
    <w:rsid w:val="007607D6"/>
    <w:rsid w:val="007614F7"/>
    <w:rsid w:val="00766542"/>
    <w:rsid w:val="00767BA8"/>
    <w:rsid w:val="00777734"/>
    <w:rsid w:val="00777C83"/>
    <w:rsid w:val="007827A3"/>
    <w:rsid w:val="00784A98"/>
    <w:rsid w:val="00794D34"/>
    <w:rsid w:val="007B1BE7"/>
    <w:rsid w:val="007C340A"/>
    <w:rsid w:val="007E338D"/>
    <w:rsid w:val="007E4A9E"/>
    <w:rsid w:val="007E5BAC"/>
    <w:rsid w:val="007E603C"/>
    <w:rsid w:val="00803C9D"/>
    <w:rsid w:val="00804D02"/>
    <w:rsid w:val="00807E14"/>
    <w:rsid w:val="00811107"/>
    <w:rsid w:val="00813278"/>
    <w:rsid w:val="008133AF"/>
    <w:rsid w:val="00813E5E"/>
    <w:rsid w:val="00813E7A"/>
    <w:rsid w:val="00815DE4"/>
    <w:rsid w:val="008264A7"/>
    <w:rsid w:val="0083440F"/>
    <w:rsid w:val="0083581B"/>
    <w:rsid w:val="00844085"/>
    <w:rsid w:val="00857C2B"/>
    <w:rsid w:val="00861135"/>
    <w:rsid w:val="00864229"/>
    <w:rsid w:val="00864AFF"/>
    <w:rsid w:val="0089172F"/>
    <w:rsid w:val="00894B90"/>
    <w:rsid w:val="00894EB6"/>
    <w:rsid w:val="00895FD3"/>
    <w:rsid w:val="00897AA6"/>
    <w:rsid w:val="008A3742"/>
    <w:rsid w:val="008A396C"/>
    <w:rsid w:val="008A432D"/>
    <w:rsid w:val="008A568B"/>
    <w:rsid w:val="008B05A5"/>
    <w:rsid w:val="008B4A6A"/>
    <w:rsid w:val="008C02AA"/>
    <w:rsid w:val="008C2AAB"/>
    <w:rsid w:val="008C7942"/>
    <w:rsid w:val="008C7E27"/>
    <w:rsid w:val="008D232D"/>
    <w:rsid w:val="008E26A3"/>
    <w:rsid w:val="008E4A6F"/>
    <w:rsid w:val="008E5AC3"/>
    <w:rsid w:val="008F2A6A"/>
    <w:rsid w:val="008F3CD9"/>
    <w:rsid w:val="008F527C"/>
    <w:rsid w:val="0090227F"/>
    <w:rsid w:val="0091116C"/>
    <w:rsid w:val="0091146A"/>
    <w:rsid w:val="009125F4"/>
    <w:rsid w:val="0091302C"/>
    <w:rsid w:val="009173EF"/>
    <w:rsid w:val="00932906"/>
    <w:rsid w:val="00936D0F"/>
    <w:rsid w:val="00936E29"/>
    <w:rsid w:val="0094206B"/>
    <w:rsid w:val="00942529"/>
    <w:rsid w:val="00944643"/>
    <w:rsid w:val="009537D6"/>
    <w:rsid w:val="009539ED"/>
    <w:rsid w:val="0096071A"/>
    <w:rsid w:val="00961B0B"/>
    <w:rsid w:val="0096258C"/>
    <w:rsid w:val="00963FE3"/>
    <w:rsid w:val="00965E39"/>
    <w:rsid w:val="0097293A"/>
    <w:rsid w:val="009729CF"/>
    <w:rsid w:val="00980C11"/>
    <w:rsid w:val="00981F3D"/>
    <w:rsid w:val="0098340D"/>
    <w:rsid w:val="009843BC"/>
    <w:rsid w:val="0099505B"/>
    <w:rsid w:val="009967BB"/>
    <w:rsid w:val="009A196D"/>
    <w:rsid w:val="009A2609"/>
    <w:rsid w:val="009A3FF8"/>
    <w:rsid w:val="009A40D9"/>
    <w:rsid w:val="009B15FE"/>
    <w:rsid w:val="009B38C3"/>
    <w:rsid w:val="009B5DB6"/>
    <w:rsid w:val="009B764A"/>
    <w:rsid w:val="009C364B"/>
    <w:rsid w:val="009C4A3A"/>
    <w:rsid w:val="009C5187"/>
    <w:rsid w:val="009C64FD"/>
    <w:rsid w:val="009D354E"/>
    <w:rsid w:val="009D3C3E"/>
    <w:rsid w:val="009D4CE0"/>
    <w:rsid w:val="009D793A"/>
    <w:rsid w:val="009E17BD"/>
    <w:rsid w:val="009E19F8"/>
    <w:rsid w:val="009F3E70"/>
    <w:rsid w:val="009F442D"/>
    <w:rsid w:val="009F64F3"/>
    <w:rsid w:val="00A021CF"/>
    <w:rsid w:val="00A026D6"/>
    <w:rsid w:val="00A04CEC"/>
    <w:rsid w:val="00A11F21"/>
    <w:rsid w:val="00A15858"/>
    <w:rsid w:val="00A22E07"/>
    <w:rsid w:val="00A25F26"/>
    <w:rsid w:val="00A27F92"/>
    <w:rsid w:val="00A32257"/>
    <w:rsid w:val="00A32DF8"/>
    <w:rsid w:val="00A3474F"/>
    <w:rsid w:val="00A35DC6"/>
    <w:rsid w:val="00A36D20"/>
    <w:rsid w:val="00A445C7"/>
    <w:rsid w:val="00A5511C"/>
    <w:rsid w:val="00A55622"/>
    <w:rsid w:val="00A655DA"/>
    <w:rsid w:val="00A704CD"/>
    <w:rsid w:val="00A72516"/>
    <w:rsid w:val="00A7446B"/>
    <w:rsid w:val="00A83502"/>
    <w:rsid w:val="00A95ACD"/>
    <w:rsid w:val="00A97784"/>
    <w:rsid w:val="00AA2CC4"/>
    <w:rsid w:val="00AA3B88"/>
    <w:rsid w:val="00AA5D66"/>
    <w:rsid w:val="00AA79AE"/>
    <w:rsid w:val="00AB13BF"/>
    <w:rsid w:val="00AD02F9"/>
    <w:rsid w:val="00AD15B3"/>
    <w:rsid w:val="00AD23A0"/>
    <w:rsid w:val="00AD712C"/>
    <w:rsid w:val="00AE02E6"/>
    <w:rsid w:val="00AE14A7"/>
    <w:rsid w:val="00AE46BD"/>
    <w:rsid w:val="00AF58B0"/>
    <w:rsid w:val="00AF6E49"/>
    <w:rsid w:val="00AF6EC7"/>
    <w:rsid w:val="00B02528"/>
    <w:rsid w:val="00B04A67"/>
    <w:rsid w:val="00B0583C"/>
    <w:rsid w:val="00B07F08"/>
    <w:rsid w:val="00B1048E"/>
    <w:rsid w:val="00B30E21"/>
    <w:rsid w:val="00B3593D"/>
    <w:rsid w:val="00B3723E"/>
    <w:rsid w:val="00B40A81"/>
    <w:rsid w:val="00B426E5"/>
    <w:rsid w:val="00B42D84"/>
    <w:rsid w:val="00B42DEC"/>
    <w:rsid w:val="00B430ED"/>
    <w:rsid w:val="00B43D3A"/>
    <w:rsid w:val="00B44910"/>
    <w:rsid w:val="00B45BA3"/>
    <w:rsid w:val="00B5126A"/>
    <w:rsid w:val="00B53E25"/>
    <w:rsid w:val="00B551C3"/>
    <w:rsid w:val="00B61466"/>
    <w:rsid w:val="00B6654C"/>
    <w:rsid w:val="00B72267"/>
    <w:rsid w:val="00B76EB6"/>
    <w:rsid w:val="00B7737B"/>
    <w:rsid w:val="00B824C8"/>
    <w:rsid w:val="00B84500"/>
    <w:rsid w:val="00B93C71"/>
    <w:rsid w:val="00B93DC4"/>
    <w:rsid w:val="00B943A3"/>
    <w:rsid w:val="00B96FD5"/>
    <w:rsid w:val="00BA2E4B"/>
    <w:rsid w:val="00BA4881"/>
    <w:rsid w:val="00BB4255"/>
    <w:rsid w:val="00BC251A"/>
    <w:rsid w:val="00BC5C82"/>
    <w:rsid w:val="00BD032B"/>
    <w:rsid w:val="00BD0F9B"/>
    <w:rsid w:val="00BD10ED"/>
    <w:rsid w:val="00BD4CA3"/>
    <w:rsid w:val="00BD70ED"/>
    <w:rsid w:val="00BE22F6"/>
    <w:rsid w:val="00BE2640"/>
    <w:rsid w:val="00BE68FA"/>
    <w:rsid w:val="00BF2A7D"/>
    <w:rsid w:val="00BF4364"/>
    <w:rsid w:val="00BF4459"/>
    <w:rsid w:val="00C01189"/>
    <w:rsid w:val="00C05E71"/>
    <w:rsid w:val="00C102D2"/>
    <w:rsid w:val="00C11947"/>
    <w:rsid w:val="00C1377C"/>
    <w:rsid w:val="00C1659A"/>
    <w:rsid w:val="00C209C3"/>
    <w:rsid w:val="00C34E0F"/>
    <w:rsid w:val="00C357C9"/>
    <w:rsid w:val="00C374DE"/>
    <w:rsid w:val="00C47AD4"/>
    <w:rsid w:val="00C52862"/>
    <w:rsid w:val="00C52D10"/>
    <w:rsid w:val="00C52D81"/>
    <w:rsid w:val="00C53804"/>
    <w:rsid w:val="00C54967"/>
    <w:rsid w:val="00C55198"/>
    <w:rsid w:val="00C567D6"/>
    <w:rsid w:val="00C57216"/>
    <w:rsid w:val="00C7065E"/>
    <w:rsid w:val="00C70C97"/>
    <w:rsid w:val="00C836E9"/>
    <w:rsid w:val="00C840A7"/>
    <w:rsid w:val="00C863C4"/>
    <w:rsid w:val="00C86FC9"/>
    <w:rsid w:val="00C877C2"/>
    <w:rsid w:val="00C901D9"/>
    <w:rsid w:val="00C92F02"/>
    <w:rsid w:val="00C9442F"/>
    <w:rsid w:val="00CA6393"/>
    <w:rsid w:val="00CA7F3A"/>
    <w:rsid w:val="00CB18FF"/>
    <w:rsid w:val="00CB339A"/>
    <w:rsid w:val="00CB6BF4"/>
    <w:rsid w:val="00CC34C1"/>
    <w:rsid w:val="00CD0C08"/>
    <w:rsid w:val="00CD1E9C"/>
    <w:rsid w:val="00CE03FB"/>
    <w:rsid w:val="00CE433C"/>
    <w:rsid w:val="00CF33F3"/>
    <w:rsid w:val="00CF4DA2"/>
    <w:rsid w:val="00D033CF"/>
    <w:rsid w:val="00D06183"/>
    <w:rsid w:val="00D114F4"/>
    <w:rsid w:val="00D229CA"/>
    <w:rsid w:val="00D22C42"/>
    <w:rsid w:val="00D26ACC"/>
    <w:rsid w:val="00D30883"/>
    <w:rsid w:val="00D31B12"/>
    <w:rsid w:val="00D35330"/>
    <w:rsid w:val="00D35C9C"/>
    <w:rsid w:val="00D41485"/>
    <w:rsid w:val="00D41955"/>
    <w:rsid w:val="00D4291C"/>
    <w:rsid w:val="00D47AF4"/>
    <w:rsid w:val="00D579E6"/>
    <w:rsid w:val="00D65041"/>
    <w:rsid w:val="00D70322"/>
    <w:rsid w:val="00D73820"/>
    <w:rsid w:val="00D73ADB"/>
    <w:rsid w:val="00D7685A"/>
    <w:rsid w:val="00D77CF2"/>
    <w:rsid w:val="00D812EF"/>
    <w:rsid w:val="00D82EB7"/>
    <w:rsid w:val="00D840F7"/>
    <w:rsid w:val="00DA1F2A"/>
    <w:rsid w:val="00DB384B"/>
    <w:rsid w:val="00DB3B65"/>
    <w:rsid w:val="00DC2C2A"/>
    <w:rsid w:val="00DD01B7"/>
    <w:rsid w:val="00DD05D2"/>
    <w:rsid w:val="00DD632F"/>
    <w:rsid w:val="00DE0B6E"/>
    <w:rsid w:val="00DE180C"/>
    <w:rsid w:val="00DE2F6B"/>
    <w:rsid w:val="00DE67E4"/>
    <w:rsid w:val="00DF1A3B"/>
    <w:rsid w:val="00E05DFD"/>
    <w:rsid w:val="00E06B41"/>
    <w:rsid w:val="00E10E80"/>
    <w:rsid w:val="00E124F0"/>
    <w:rsid w:val="00E20FB8"/>
    <w:rsid w:val="00E2388E"/>
    <w:rsid w:val="00E23924"/>
    <w:rsid w:val="00E2594C"/>
    <w:rsid w:val="00E429D3"/>
    <w:rsid w:val="00E44899"/>
    <w:rsid w:val="00E57649"/>
    <w:rsid w:val="00E60F04"/>
    <w:rsid w:val="00E634DF"/>
    <w:rsid w:val="00E67393"/>
    <w:rsid w:val="00E70275"/>
    <w:rsid w:val="00E80085"/>
    <w:rsid w:val="00E82479"/>
    <w:rsid w:val="00E854E4"/>
    <w:rsid w:val="00E968E9"/>
    <w:rsid w:val="00EA166B"/>
    <w:rsid w:val="00EA257B"/>
    <w:rsid w:val="00EB0D6F"/>
    <w:rsid w:val="00EB1EB1"/>
    <w:rsid w:val="00EB2232"/>
    <w:rsid w:val="00EB2994"/>
    <w:rsid w:val="00EC11D8"/>
    <w:rsid w:val="00EC5337"/>
    <w:rsid w:val="00ED48D2"/>
    <w:rsid w:val="00ED4EC5"/>
    <w:rsid w:val="00EE2002"/>
    <w:rsid w:val="00EE5777"/>
    <w:rsid w:val="00EE7CF6"/>
    <w:rsid w:val="00F01FC1"/>
    <w:rsid w:val="00F02444"/>
    <w:rsid w:val="00F03BFB"/>
    <w:rsid w:val="00F10214"/>
    <w:rsid w:val="00F127C2"/>
    <w:rsid w:val="00F1345A"/>
    <w:rsid w:val="00F14DE6"/>
    <w:rsid w:val="00F14F2C"/>
    <w:rsid w:val="00F1722D"/>
    <w:rsid w:val="00F17FC9"/>
    <w:rsid w:val="00F2150A"/>
    <w:rsid w:val="00F225A3"/>
    <w:rsid w:val="00F231D8"/>
    <w:rsid w:val="00F25893"/>
    <w:rsid w:val="00F30FD3"/>
    <w:rsid w:val="00F340E3"/>
    <w:rsid w:val="00F3515C"/>
    <w:rsid w:val="00F36D5D"/>
    <w:rsid w:val="00F41366"/>
    <w:rsid w:val="00F46C5F"/>
    <w:rsid w:val="00F47FBD"/>
    <w:rsid w:val="00F51100"/>
    <w:rsid w:val="00F56E6F"/>
    <w:rsid w:val="00F660A6"/>
    <w:rsid w:val="00F708AF"/>
    <w:rsid w:val="00F73551"/>
    <w:rsid w:val="00F907A2"/>
    <w:rsid w:val="00F909AD"/>
    <w:rsid w:val="00F934DD"/>
    <w:rsid w:val="00F94A63"/>
    <w:rsid w:val="00FA1C28"/>
    <w:rsid w:val="00FA28B8"/>
    <w:rsid w:val="00FA5023"/>
    <w:rsid w:val="00FB7596"/>
    <w:rsid w:val="00FC0BFB"/>
    <w:rsid w:val="00FC3BC1"/>
    <w:rsid w:val="00FC5335"/>
    <w:rsid w:val="00FC6BB8"/>
    <w:rsid w:val="00FD1C4A"/>
    <w:rsid w:val="00FE17C1"/>
    <w:rsid w:val="00FE2ED5"/>
    <w:rsid w:val="00FE4077"/>
    <w:rsid w:val="00FE77D2"/>
    <w:rsid w:val="00FF4B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070125A"/>
  <w15:docId w15:val="{B6F402FF-CA05-4CDF-B6C2-A1A93CD4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813E5E"/>
    <w:pPr>
      <w:keepNext/>
      <w:keepLines/>
      <w:spacing w:before="480"/>
      <w:ind w:left="567" w:hanging="567"/>
      <w:outlineLvl w:val="0"/>
    </w:pPr>
    <w:rPr>
      <w:b/>
      <w:sz w:val="28"/>
    </w:rPr>
  </w:style>
  <w:style w:type="paragraph" w:styleId="Heading2">
    <w:name w:val="heading 2"/>
    <w:aliases w:val="2,h2,2nd level,heading 2+ Indent: Left 0.25 in,título 2,l2,UNDERRUBRIK 1-2,H2,H2-Heading 2,Header 2,Header2,22,heading2,list2,A,A.B.C.,List 21,Heading2,Heading Indent No L2,Titre 2 Car"/>
    <w:basedOn w:val="Heading1"/>
    <w:next w:val="Normal"/>
    <w:link w:val="Heading2Char"/>
    <w:qFormat/>
    <w:rsid w:val="00813E5E"/>
    <w:pPr>
      <w:spacing w:before="320"/>
      <w:outlineLvl w:val="1"/>
    </w:pPr>
    <w:rPr>
      <w:sz w:val="24"/>
    </w:rPr>
  </w:style>
  <w:style w:type="paragraph" w:styleId="Heading3">
    <w:name w:val="heading 3"/>
    <w:basedOn w:val="Heading1"/>
    <w:next w:val="Normal"/>
    <w:link w:val="Heading3Char"/>
    <w:qFormat/>
    <w:rsid w:val="00813E5E"/>
    <w:pPr>
      <w:spacing w:before="200"/>
      <w:outlineLvl w:val="2"/>
    </w:pPr>
    <w:rPr>
      <w:sz w:val="24"/>
    </w:rPr>
  </w:style>
  <w:style w:type="paragraph" w:styleId="Heading4">
    <w:name w:val="heading 4"/>
    <w:basedOn w:val="Heading3"/>
    <w:next w:val="Normal"/>
    <w:link w:val="Heading4Char"/>
    <w:qFormat/>
    <w:rsid w:val="00813E5E"/>
    <w:pPr>
      <w:ind w:left="1134" w:hanging="1134"/>
      <w:outlineLvl w:val="3"/>
    </w:pPr>
  </w:style>
  <w:style w:type="paragraph" w:styleId="Heading5">
    <w:name w:val="heading 5"/>
    <w:basedOn w:val="Heading4"/>
    <w:next w:val="Normal"/>
    <w:link w:val="Heading5Char"/>
    <w:qFormat/>
    <w:rsid w:val="00813E5E"/>
    <w:pPr>
      <w:outlineLvl w:val="4"/>
    </w:pPr>
  </w:style>
  <w:style w:type="paragraph" w:styleId="Heading6">
    <w:name w:val="heading 6"/>
    <w:basedOn w:val="Heading4"/>
    <w:next w:val="Normal"/>
    <w:link w:val="Heading6Char"/>
    <w:qFormat/>
    <w:rsid w:val="00813E5E"/>
    <w:pPr>
      <w:outlineLvl w:val="5"/>
    </w:pPr>
  </w:style>
  <w:style w:type="paragraph" w:styleId="Heading7">
    <w:name w:val="heading 7"/>
    <w:basedOn w:val="Heading4"/>
    <w:next w:val="Normal"/>
    <w:link w:val="Heading7Char"/>
    <w:qFormat/>
    <w:rsid w:val="00813E5E"/>
    <w:pPr>
      <w:ind w:left="1701" w:hanging="1701"/>
      <w:outlineLvl w:val="6"/>
    </w:pPr>
  </w:style>
  <w:style w:type="paragraph" w:styleId="Heading8">
    <w:name w:val="heading 8"/>
    <w:basedOn w:val="Heading4"/>
    <w:next w:val="Normal"/>
    <w:link w:val="Heading8Char"/>
    <w:qFormat/>
    <w:rsid w:val="00813E5E"/>
    <w:pPr>
      <w:ind w:left="1701" w:hanging="1701"/>
      <w:outlineLvl w:val="7"/>
    </w:pPr>
  </w:style>
  <w:style w:type="paragraph" w:styleId="Heading9">
    <w:name w:val="heading 9"/>
    <w:basedOn w:val="Heading4"/>
    <w:next w:val="Normal"/>
    <w:link w:val="Heading9Char"/>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813E5E"/>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link w:val="SourceChar"/>
    <w:autoRedefine/>
    <w:qFormat/>
    <w:rsid w:val="00D41485"/>
    <w:pPr>
      <w:framePr w:hSpace="180" w:wrap="around" w:hAnchor="margin" w:y="-675"/>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Style 58,超????,超?级链,하이퍼링크2,하이퍼링크21,CEO_Hyperlink"/>
    <w:basedOn w:val="DefaultParagraphFont"/>
    <w:qForma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link w:val="Title1Char"/>
    <w:qFormat/>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1D588B"/>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ListParagraph">
    <w:name w:val="List Paragraph"/>
    <w:aliases w:val="NUMBERED PARAGRAPH,List Paragraph 1,List Paragraph (numbered (a)),Use Case List Paragraph,References,ReferencesCxSpLast,lp1,List Paragraph1,Recommendation,List Paragraph11,heading"/>
    <w:basedOn w:val="Normal"/>
    <w:link w:val="ListParagraphChar"/>
    <w:uiPriority w:val="34"/>
    <w:qFormat/>
    <w:rsid w:val="00B42D84"/>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fr-CH" w:eastAsia="zh-CN"/>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rsid w:val="00B42D84"/>
    <w:rPr>
      <w:rFonts w:asciiTheme="minorHAnsi" w:eastAsiaTheme="minorEastAsia" w:hAnsiTheme="minorHAnsi" w:cstheme="minorBidi"/>
      <w:sz w:val="22"/>
      <w:szCs w:val="22"/>
      <w:lang w:val="fr-CH"/>
    </w:rPr>
  </w:style>
  <w:style w:type="table" w:styleId="TableGrid">
    <w:name w:val="Table Grid"/>
    <w:basedOn w:val="TableNormal"/>
    <w:uiPriority w:val="39"/>
    <w:rsid w:val="00B42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42D84"/>
    <w:rPr>
      <w:rFonts w:ascii="Calibri" w:hAnsi="Calibri"/>
      <w:b/>
      <w:sz w:val="28"/>
      <w:lang w:val="en-GB" w:eastAsia="en-US"/>
    </w:rPr>
  </w:style>
  <w:style w:type="paragraph" w:customStyle="1" w:styleId="Body">
    <w:name w:val="Body"/>
    <w:rsid w:val="00B42D8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BalloonText">
    <w:name w:val="Balloon Text"/>
    <w:basedOn w:val="Normal"/>
    <w:link w:val="BalloonTextChar"/>
    <w:semiHidden/>
    <w:unhideWhenUsed/>
    <w:rsid w:val="00C567D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567D6"/>
    <w:rPr>
      <w:rFonts w:ascii="Segoe UI" w:hAnsi="Segoe UI" w:cs="Segoe UI"/>
      <w:sz w:val="18"/>
      <w:szCs w:val="18"/>
      <w:lang w:val="en-GB" w:eastAsia="en-US"/>
    </w:rPr>
  </w:style>
  <w:style w:type="character" w:styleId="CommentReference">
    <w:name w:val="annotation reference"/>
    <w:basedOn w:val="DefaultParagraphFont"/>
    <w:semiHidden/>
    <w:unhideWhenUsed/>
    <w:rsid w:val="00C567D6"/>
    <w:rPr>
      <w:sz w:val="16"/>
      <w:szCs w:val="16"/>
    </w:rPr>
  </w:style>
  <w:style w:type="paragraph" w:styleId="CommentText">
    <w:name w:val="annotation text"/>
    <w:basedOn w:val="Normal"/>
    <w:link w:val="CommentTextChar"/>
    <w:semiHidden/>
    <w:unhideWhenUsed/>
    <w:rsid w:val="00C567D6"/>
    <w:rPr>
      <w:sz w:val="20"/>
    </w:rPr>
  </w:style>
  <w:style w:type="character" w:customStyle="1" w:styleId="CommentTextChar">
    <w:name w:val="Comment Text Char"/>
    <w:basedOn w:val="DefaultParagraphFont"/>
    <w:link w:val="CommentText"/>
    <w:semiHidden/>
    <w:rsid w:val="00C567D6"/>
    <w:rPr>
      <w:rFonts w:ascii="Calibri" w:hAnsi="Calibri"/>
      <w:lang w:val="en-GB" w:eastAsia="en-US"/>
    </w:rPr>
  </w:style>
  <w:style w:type="paragraph" w:styleId="CommentSubject">
    <w:name w:val="annotation subject"/>
    <w:basedOn w:val="CommentText"/>
    <w:next w:val="CommentText"/>
    <w:link w:val="CommentSubjectChar"/>
    <w:semiHidden/>
    <w:unhideWhenUsed/>
    <w:rsid w:val="00C567D6"/>
    <w:rPr>
      <w:b/>
      <w:bCs/>
    </w:rPr>
  </w:style>
  <w:style w:type="character" w:customStyle="1" w:styleId="CommentSubjectChar">
    <w:name w:val="Comment Subject Char"/>
    <w:basedOn w:val="CommentTextChar"/>
    <w:link w:val="CommentSubject"/>
    <w:semiHidden/>
    <w:rsid w:val="00C567D6"/>
    <w:rPr>
      <w:rFonts w:ascii="Calibri" w:hAnsi="Calibri"/>
      <w:b/>
      <w:bCs/>
      <w:lang w:val="en-GB" w:eastAsia="en-US"/>
    </w:rPr>
  </w:style>
  <w:style w:type="paragraph" w:styleId="Revision">
    <w:name w:val="Revision"/>
    <w:hidden/>
    <w:uiPriority w:val="99"/>
    <w:semiHidden/>
    <w:rsid w:val="00417BBE"/>
    <w:rPr>
      <w:rFonts w:ascii="Calibri" w:hAnsi="Calibri"/>
      <w:sz w:val="24"/>
      <w:lang w:val="en-GB" w:eastAsia="en-US"/>
    </w:rPr>
  </w:style>
  <w:style w:type="paragraph" w:styleId="Caption">
    <w:name w:val="caption"/>
    <w:basedOn w:val="Normal"/>
    <w:next w:val="Normal"/>
    <w:uiPriority w:val="35"/>
    <w:unhideWhenUsed/>
    <w:qFormat/>
    <w:rsid w:val="000050F6"/>
    <w:pPr>
      <w:tabs>
        <w:tab w:val="clear" w:pos="567"/>
        <w:tab w:val="clear" w:pos="1134"/>
        <w:tab w:val="clear" w:pos="1701"/>
        <w:tab w:val="clear" w:pos="2268"/>
        <w:tab w:val="clear" w:pos="2835"/>
      </w:tabs>
      <w:overflowPunct/>
      <w:autoSpaceDE/>
      <w:autoSpaceDN/>
      <w:adjustRightInd/>
      <w:spacing w:before="0" w:after="200"/>
      <w:textAlignment w:val="auto"/>
    </w:pPr>
    <w:rPr>
      <w:rFonts w:asciiTheme="minorHAnsi" w:eastAsiaTheme="minorEastAsia" w:hAnsiTheme="minorHAnsi" w:cstheme="minorBidi"/>
      <w:i/>
      <w:iCs/>
      <w:color w:val="1F497D" w:themeColor="text2"/>
      <w:sz w:val="18"/>
      <w:szCs w:val="18"/>
      <w:lang w:val="en-US" w:eastAsia="zh-CN"/>
    </w:rPr>
  </w:style>
  <w:style w:type="paragraph" w:styleId="Date">
    <w:name w:val="Date"/>
    <w:basedOn w:val="Normal"/>
    <w:next w:val="Normal"/>
    <w:link w:val="DateChar"/>
    <w:rsid w:val="00C357C9"/>
  </w:style>
  <w:style w:type="character" w:customStyle="1" w:styleId="DateChar">
    <w:name w:val="Date Char"/>
    <w:basedOn w:val="DefaultParagraphFont"/>
    <w:link w:val="Date"/>
    <w:rsid w:val="00C357C9"/>
    <w:rPr>
      <w:rFonts w:ascii="Calibri" w:hAnsi="Calibri"/>
      <w:sz w:val="24"/>
      <w:lang w:val="en-GB" w:eastAsia="en-US"/>
    </w:rPr>
  </w:style>
  <w:style w:type="character" w:customStyle="1" w:styleId="Heading2Char">
    <w:name w:val="Heading 2 Char"/>
    <w:aliases w:val="2 Char,h2 Char,2nd level Char,heading 2+ Indent: Left 0.25 in Char,título 2 Char,l2 Char,UNDERRUBRIK 1-2 Char,H2 Char,H2-Heading 2 Char,Header 2 Char,Header2 Char,22 Char,heading2 Char,list2 Char,A Char,A.B.C. Char,List 21 Char"/>
    <w:basedOn w:val="DefaultParagraphFont"/>
    <w:link w:val="Heading2"/>
    <w:locked/>
    <w:rsid w:val="0097293A"/>
    <w:rPr>
      <w:rFonts w:ascii="Calibri" w:hAnsi="Calibri"/>
      <w:b/>
      <w:sz w:val="24"/>
      <w:lang w:val="en-GB" w:eastAsia="en-US"/>
    </w:rPr>
  </w:style>
  <w:style w:type="character" w:customStyle="1" w:styleId="ms-rtefontface-31">
    <w:name w:val="ms-rtefontface-31"/>
    <w:basedOn w:val="DefaultParagraphFont"/>
    <w:rsid w:val="0097293A"/>
    <w:rPr>
      <w:rFonts w:ascii="Times New Roman" w:hAnsi="Times New Roman" w:cs="Times New Roman"/>
    </w:rPr>
  </w:style>
  <w:style w:type="character" w:styleId="Emphasis">
    <w:name w:val="Emphasis"/>
    <w:basedOn w:val="DefaultParagraphFont"/>
    <w:uiPriority w:val="20"/>
    <w:qFormat/>
    <w:rsid w:val="009C64FD"/>
    <w:rPr>
      <w:i/>
      <w:iCs/>
    </w:rPr>
  </w:style>
  <w:style w:type="paragraph" w:customStyle="1" w:styleId="SimpleHeading">
    <w:name w:val="Simple Heading"/>
    <w:basedOn w:val="Normal"/>
    <w:link w:val="SimpleHeadingChar"/>
    <w:qFormat/>
    <w:rsid w:val="00DD01B7"/>
    <w:pPr>
      <w:keepNext/>
      <w:tabs>
        <w:tab w:val="clear" w:pos="567"/>
        <w:tab w:val="clear" w:pos="1134"/>
        <w:tab w:val="clear" w:pos="1701"/>
        <w:tab w:val="clear" w:pos="2268"/>
        <w:tab w:val="clear" w:pos="2835"/>
      </w:tabs>
      <w:overflowPunct/>
      <w:autoSpaceDE/>
      <w:autoSpaceDN/>
      <w:adjustRightInd/>
      <w:spacing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DD01B7"/>
    <w:rPr>
      <w:rFonts w:asciiTheme="minorHAnsi" w:eastAsiaTheme="minorHAnsi" w:hAnsiTheme="minorHAnsi" w:cstheme="minorBidi"/>
      <w:b/>
      <w:sz w:val="22"/>
      <w:szCs w:val="22"/>
      <w:lang w:eastAsia="en-US"/>
    </w:rPr>
  </w:style>
  <w:style w:type="paragraph" w:customStyle="1" w:styleId="ASN1">
    <w:name w:val="ASN.1"/>
    <w:basedOn w:val="Normal"/>
    <w:rsid w:val="00895FD3"/>
    <w:pPr>
      <w:tabs>
        <w:tab w:val="left" w:pos="3402"/>
        <w:tab w:val="left" w:pos="3969"/>
        <w:tab w:val="left" w:pos="4536"/>
        <w:tab w:val="left" w:pos="5103"/>
        <w:tab w:val="left" w:pos="5670"/>
      </w:tabs>
      <w:spacing w:before="0"/>
    </w:pPr>
    <w:rPr>
      <w:rFonts w:ascii="Times New Roman Bold" w:hAnsi="Times New Roman Bold"/>
      <w:b/>
      <w:noProof/>
      <w:sz w:val="20"/>
    </w:rPr>
  </w:style>
  <w:style w:type="character" w:customStyle="1" w:styleId="Appdef">
    <w:name w:val="App_def"/>
    <w:basedOn w:val="DefaultParagraphFont"/>
    <w:rsid w:val="00895FD3"/>
    <w:rPr>
      <w:rFonts w:asciiTheme="minorHAnsi" w:hAnsiTheme="minorHAnsi"/>
      <w:b/>
    </w:rPr>
  </w:style>
  <w:style w:type="character" w:customStyle="1" w:styleId="Appref">
    <w:name w:val="App_ref"/>
    <w:basedOn w:val="DefaultParagraphFont"/>
    <w:rsid w:val="00895FD3"/>
    <w:rPr>
      <w:rFonts w:asciiTheme="minorHAnsi" w:hAnsiTheme="minorHAnsi"/>
    </w:rPr>
  </w:style>
  <w:style w:type="character" w:customStyle="1" w:styleId="Artdef">
    <w:name w:val="Art_def"/>
    <w:basedOn w:val="DefaultParagraphFont"/>
    <w:rsid w:val="00895FD3"/>
    <w:rPr>
      <w:rFonts w:asciiTheme="minorHAnsi" w:hAnsiTheme="minorHAnsi"/>
      <w:b/>
    </w:rPr>
  </w:style>
  <w:style w:type="character" w:customStyle="1" w:styleId="Artref">
    <w:name w:val="Art_ref"/>
    <w:basedOn w:val="DefaultParagraphFont"/>
    <w:rsid w:val="00895FD3"/>
  </w:style>
  <w:style w:type="character" w:styleId="EndnoteReference">
    <w:name w:val="endnote reference"/>
    <w:basedOn w:val="DefaultParagraphFont"/>
    <w:semiHidden/>
    <w:rsid w:val="00895FD3"/>
    <w:rPr>
      <w:vertAlign w:val="superscript"/>
    </w:rPr>
  </w:style>
  <w:style w:type="character" w:customStyle="1" w:styleId="Recdef">
    <w:name w:val="Rec_def"/>
    <w:basedOn w:val="DefaultParagraphFont"/>
    <w:rsid w:val="00895FD3"/>
    <w:rPr>
      <w:rFonts w:asciiTheme="minorHAnsi" w:hAnsiTheme="minorHAnsi"/>
      <w:b/>
    </w:rPr>
  </w:style>
  <w:style w:type="character" w:customStyle="1" w:styleId="Resdef">
    <w:name w:val="Res_def"/>
    <w:basedOn w:val="DefaultParagraphFont"/>
    <w:rsid w:val="00895FD3"/>
    <w:rPr>
      <w:rFonts w:asciiTheme="minorHAnsi" w:hAnsiTheme="minorHAnsi"/>
      <w:b/>
    </w:rPr>
  </w:style>
  <w:style w:type="character" w:customStyle="1" w:styleId="Tablefreq">
    <w:name w:val="Table_freq"/>
    <w:basedOn w:val="DefaultParagraphFont"/>
    <w:rsid w:val="00895FD3"/>
    <w:rPr>
      <w:rFonts w:asciiTheme="minorHAnsi" w:hAnsiTheme="minorHAnsi"/>
      <w:b/>
      <w:color w:val="auto"/>
    </w:rPr>
  </w:style>
  <w:style w:type="character" w:customStyle="1" w:styleId="HeaderChar">
    <w:name w:val="Header Char"/>
    <w:basedOn w:val="DefaultParagraphFont"/>
    <w:link w:val="Header"/>
    <w:rsid w:val="00895FD3"/>
    <w:rPr>
      <w:rFonts w:ascii="Calibri" w:hAnsi="Calibri"/>
      <w:sz w:val="18"/>
      <w:lang w:val="en-GB" w:eastAsia="en-US"/>
    </w:rPr>
  </w:style>
  <w:style w:type="character" w:customStyle="1" w:styleId="FooterChar">
    <w:name w:val="Footer Char"/>
    <w:basedOn w:val="DefaultParagraphFont"/>
    <w:link w:val="Footer"/>
    <w:uiPriority w:val="99"/>
    <w:rsid w:val="00895FD3"/>
    <w:rPr>
      <w:rFonts w:ascii="Calibri" w:hAnsi="Calibri"/>
      <w:caps/>
      <w:noProof/>
      <w:sz w:val="16"/>
      <w:lang w:val="en-GB" w:eastAsia="en-US"/>
    </w:rPr>
  </w:style>
  <w:style w:type="paragraph" w:customStyle="1" w:styleId="Committee">
    <w:name w:val="Committee"/>
    <w:basedOn w:val="Normal"/>
    <w:qFormat/>
    <w:rsid w:val="00895FD3"/>
    <w:pPr>
      <w:tabs>
        <w:tab w:val="clear" w:pos="567"/>
        <w:tab w:val="clear" w:pos="1134"/>
        <w:tab w:val="clear" w:pos="1701"/>
        <w:tab w:val="clear" w:pos="2268"/>
        <w:tab w:val="clear" w:pos="2835"/>
        <w:tab w:val="left" w:pos="794"/>
        <w:tab w:val="left" w:pos="1191"/>
        <w:tab w:val="left" w:pos="1588"/>
        <w:tab w:val="left" w:pos="1985"/>
      </w:tabs>
    </w:pPr>
    <w:rPr>
      <w:rFonts w:asciiTheme="minorHAnsi" w:hAnsiTheme="minorHAnsi" w:cs="Times New Roman Bold"/>
      <w:b/>
      <w:caps/>
    </w:rPr>
  </w:style>
  <w:style w:type="paragraph" w:customStyle="1" w:styleId="BDTLogo">
    <w:name w:val="BDT_Logo"/>
    <w:uiPriority w:val="99"/>
    <w:rsid w:val="00895FD3"/>
    <w:pPr>
      <w:jc w:val="center"/>
    </w:pPr>
    <w:rPr>
      <w:rFonts w:ascii="Calibri" w:eastAsia="SimHei" w:hAnsi="Calibri" w:cs="Simplified Arabic"/>
      <w:sz w:val="22"/>
      <w:szCs w:val="28"/>
      <w:lang w:val="en-GB" w:eastAsia="en-US"/>
    </w:rPr>
  </w:style>
  <w:style w:type="paragraph" w:customStyle="1" w:styleId="AppArtNo">
    <w:name w:val="App_Art_No"/>
    <w:basedOn w:val="ArtNo"/>
    <w:qFormat/>
    <w:rsid w:val="00895FD3"/>
    <w:pPr>
      <w:keepNext/>
      <w:keepLines/>
      <w:tabs>
        <w:tab w:val="left" w:pos="1134"/>
        <w:tab w:val="left" w:pos="1871"/>
        <w:tab w:val="left" w:pos="2268"/>
      </w:tabs>
      <w:spacing w:before="480"/>
    </w:pPr>
    <w:rPr>
      <w:rFonts w:asciiTheme="minorHAnsi" w:hAnsiTheme="minorHAnsi"/>
    </w:rPr>
  </w:style>
  <w:style w:type="paragraph" w:customStyle="1" w:styleId="AppArttitle">
    <w:name w:val="App_Art_title"/>
    <w:basedOn w:val="Arttitle"/>
    <w:qFormat/>
    <w:rsid w:val="00895FD3"/>
    <w:pPr>
      <w:keepNext/>
      <w:keepLines/>
      <w:tabs>
        <w:tab w:val="left" w:pos="1134"/>
        <w:tab w:val="left" w:pos="1871"/>
        <w:tab w:val="left" w:pos="2268"/>
      </w:tabs>
      <w:spacing w:after="0"/>
    </w:pPr>
    <w:rPr>
      <w:rFonts w:asciiTheme="minorHAnsi" w:hAnsiTheme="minorHAnsi"/>
    </w:rPr>
  </w:style>
  <w:style w:type="paragraph" w:customStyle="1" w:styleId="ApptoAnnex">
    <w:name w:val="App_to_Annex"/>
    <w:basedOn w:val="AppendixNo"/>
    <w:next w:val="Normal"/>
    <w:qFormat/>
    <w:rsid w:val="00895FD3"/>
    <w:pPr>
      <w:keepNext/>
      <w:keepLines/>
      <w:tabs>
        <w:tab w:val="clear" w:pos="567"/>
        <w:tab w:val="clear" w:pos="1701"/>
        <w:tab w:val="clear" w:pos="2835"/>
        <w:tab w:val="left" w:pos="1871"/>
      </w:tabs>
      <w:spacing w:before="480" w:after="80"/>
    </w:pPr>
    <w:rPr>
      <w:rFonts w:asciiTheme="minorHAnsi" w:hAnsiTheme="minorHAnsi"/>
    </w:rPr>
  </w:style>
  <w:style w:type="paragraph" w:customStyle="1" w:styleId="Volumetitle">
    <w:name w:val="Volume_title"/>
    <w:basedOn w:val="Normal"/>
    <w:qFormat/>
    <w:rsid w:val="00895FD3"/>
    <w:pPr>
      <w:tabs>
        <w:tab w:val="clear" w:pos="567"/>
        <w:tab w:val="clear" w:pos="1134"/>
        <w:tab w:val="clear" w:pos="1701"/>
        <w:tab w:val="clear" w:pos="2268"/>
        <w:tab w:val="clear" w:pos="2835"/>
        <w:tab w:val="left" w:pos="1871"/>
      </w:tabs>
      <w:overflowPunct/>
      <w:autoSpaceDE/>
      <w:autoSpaceDN/>
      <w:adjustRightInd/>
      <w:spacing w:before="0"/>
      <w:textAlignment w:val="auto"/>
    </w:pPr>
    <w:rPr>
      <w:rFonts w:asciiTheme="minorHAnsi" w:hAnsiTheme="minorHAnsi"/>
      <w:b/>
      <w:sz w:val="28"/>
      <w:lang w:val="en-US"/>
    </w:rPr>
  </w:style>
  <w:style w:type="paragraph" w:customStyle="1" w:styleId="Proposal">
    <w:name w:val="Proposal"/>
    <w:basedOn w:val="Normal"/>
    <w:next w:val="Normal"/>
    <w:rsid w:val="00895FD3"/>
    <w:pPr>
      <w:keepNext/>
      <w:tabs>
        <w:tab w:val="clear" w:pos="567"/>
        <w:tab w:val="clear" w:pos="1701"/>
        <w:tab w:val="clear" w:pos="2835"/>
        <w:tab w:val="left" w:pos="1871"/>
      </w:tabs>
      <w:spacing w:before="240"/>
    </w:pPr>
    <w:rPr>
      <w:rFonts w:asciiTheme="minorHAnsi" w:hAnsi="Times New Roman Bold"/>
    </w:rPr>
  </w:style>
  <w:style w:type="numbering" w:customStyle="1" w:styleId="NoList1">
    <w:name w:val="No List1"/>
    <w:next w:val="NoList"/>
    <w:uiPriority w:val="99"/>
    <w:semiHidden/>
    <w:unhideWhenUsed/>
    <w:rsid w:val="00895FD3"/>
  </w:style>
  <w:style w:type="character" w:customStyle="1" w:styleId="Heading3Char">
    <w:name w:val="Heading 3 Char"/>
    <w:basedOn w:val="DefaultParagraphFont"/>
    <w:link w:val="Heading3"/>
    <w:rsid w:val="00895FD3"/>
    <w:rPr>
      <w:rFonts w:ascii="Calibri" w:hAnsi="Calibri"/>
      <w:b/>
      <w:sz w:val="24"/>
      <w:lang w:val="en-GB" w:eastAsia="en-US"/>
    </w:rPr>
  </w:style>
  <w:style w:type="character" w:customStyle="1" w:styleId="Heading4Char">
    <w:name w:val="Heading 4 Char"/>
    <w:basedOn w:val="DefaultParagraphFont"/>
    <w:link w:val="Heading4"/>
    <w:rsid w:val="00895FD3"/>
    <w:rPr>
      <w:rFonts w:ascii="Calibri" w:hAnsi="Calibri"/>
      <w:b/>
      <w:sz w:val="24"/>
      <w:lang w:val="en-GB" w:eastAsia="en-US"/>
    </w:rPr>
  </w:style>
  <w:style w:type="character" w:customStyle="1" w:styleId="Heading5Char">
    <w:name w:val="Heading 5 Char"/>
    <w:basedOn w:val="DefaultParagraphFont"/>
    <w:link w:val="Heading5"/>
    <w:rsid w:val="00895FD3"/>
    <w:rPr>
      <w:rFonts w:ascii="Calibri" w:hAnsi="Calibri"/>
      <w:b/>
      <w:sz w:val="24"/>
      <w:lang w:val="en-GB" w:eastAsia="en-US"/>
    </w:rPr>
  </w:style>
  <w:style w:type="character" w:customStyle="1" w:styleId="Heading6Char">
    <w:name w:val="Heading 6 Char"/>
    <w:basedOn w:val="DefaultParagraphFont"/>
    <w:link w:val="Heading6"/>
    <w:rsid w:val="00895FD3"/>
    <w:rPr>
      <w:rFonts w:ascii="Calibri" w:hAnsi="Calibri"/>
      <w:b/>
      <w:sz w:val="24"/>
      <w:lang w:val="en-GB" w:eastAsia="en-US"/>
    </w:rPr>
  </w:style>
  <w:style w:type="character" w:customStyle="1" w:styleId="Heading7Char">
    <w:name w:val="Heading 7 Char"/>
    <w:basedOn w:val="DefaultParagraphFont"/>
    <w:link w:val="Heading7"/>
    <w:rsid w:val="00895FD3"/>
    <w:rPr>
      <w:rFonts w:ascii="Calibri" w:hAnsi="Calibri"/>
      <w:b/>
      <w:sz w:val="24"/>
      <w:lang w:val="en-GB" w:eastAsia="en-US"/>
    </w:rPr>
  </w:style>
  <w:style w:type="character" w:customStyle="1" w:styleId="Heading8Char">
    <w:name w:val="Heading 8 Char"/>
    <w:basedOn w:val="DefaultParagraphFont"/>
    <w:link w:val="Heading8"/>
    <w:rsid w:val="00895FD3"/>
    <w:rPr>
      <w:rFonts w:ascii="Calibri" w:hAnsi="Calibri"/>
      <w:b/>
      <w:sz w:val="24"/>
      <w:lang w:val="en-GB" w:eastAsia="en-US"/>
    </w:rPr>
  </w:style>
  <w:style w:type="character" w:customStyle="1" w:styleId="Heading9Char">
    <w:name w:val="Heading 9 Char"/>
    <w:basedOn w:val="DefaultParagraphFont"/>
    <w:link w:val="Heading9"/>
    <w:rsid w:val="00895FD3"/>
    <w:rPr>
      <w:rFonts w:ascii="Calibri" w:hAnsi="Calibri"/>
      <w:b/>
      <w:sz w:val="24"/>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895FD3"/>
    <w:rPr>
      <w:rFonts w:ascii="Calibri" w:hAnsi="Calibri"/>
      <w:sz w:val="24"/>
      <w:lang w:val="en-GB" w:eastAsia="en-US"/>
    </w:rPr>
  </w:style>
  <w:style w:type="paragraph" w:styleId="NormalWeb">
    <w:name w:val="Normal (Web)"/>
    <w:basedOn w:val="Normal"/>
    <w:uiPriority w:val="99"/>
    <w:unhideWhenUsed/>
    <w:rsid w:val="00895FD3"/>
    <w:rPr>
      <w:rFonts w:ascii="Times New Roman" w:hAnsi="Times New Roman"/>
      <w:szCs w:val="24"/>
    </w:rPr>
  </w:style>
  <w:style w:type="table" w:customStyle="1" w:styleId="TableGrid1">
    <w:name w:val="Table Grid1"/>
    <w:basedOn w:val="TableNormal"/>
    <w:next w:val="TableGrid"/>
    <w:uiPriority w:val="39"/>
    <w:rsid w:val="00895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895FD3"/>
    <w:pPr>
      <w:spacing w:before="0"/>
    </w:pPr>
    <w:rPr>
      <w:sz w:val="20"/>
    </w:rPr>
  </w:style>
  <w:style w:type="character" w:customStyle="1" w:styleId="EndnoteTextChar">
    <w:name w:val="Endnote Text Char"/>
    <w:basedOn w:val="DefaultParagraphFont"/>
    <w:link w:val="EndnoteText"/>
    <w:semiHidden/>
    <w:rsid w:val="00895FD3"/>
    <w:rPr>
      <w:rFonts w:ascii="Calibri" w:hAnsi="Calibri"/>
      <w:lang w:val="en-GB" w:eastAsia="en-US"/>
    </w:rPr>
  </w:style>
  <w:style w:type="paragraph" w:customStyle="1" w:styleId="xmsonormal">
    <w:name w:val="x_msonormal"/>
    <w:basedOn w:val="Normal"/>
    <w:uiPriority w:val="99"/>
    <w:semiHidden/>
    <w:rsid w:val="00895FD3"/>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Theme="minorEastAsia" w:hAnsi="Times New Roman"/>
      <w:szCs w:val="24"/>
      <w:lang w:eastAsia="zh-CN"/>
    </w:rPr>
  </w:style>
  <w:style w:type="character" w:styleId="Strong">
    <w:name w:val="Strong"/>
    <w:basedOn w:val="DefaultParagraphFont"/>
    <w:uiPriority w:val="22"/>
    <w:qFormat/>
    <w:rsid w:val="00895FD3"/>
    <w:rPr>
      <w:b/>
      <w:bCs/>
    </w:rPr>
  </w:style>
  <w:style w:type="paragraph" w:customStyle="1" w:styleId="Normalaftertitle0">
    <w:name w:val="Normal_after_title"/>
    <w:basedOn w:val="Normal"/>
    <w:next w:val="Normal"/>
    <w:rsid w:val="00895FD3"/>
    <w:pPr>
      <w:tabs>
        <w:tab w:val="clear" w:pos="567"/>
        <w:tab w:val="clear" w:pos="1134"/>
        <w:tab w:val="clear" w:pos="1701"/>
        <w:tab w:val="clear" w:pos="2268"/>
        <w:tab w:val="clear" w:pos="2835"/>
      </w:tabs>
      <w:overflowPunct/>
      <w:autoSpaceDE/>
      <w:autoSpaceDN/>
      <w:adjustRightInd/>
      <w:spacing w:before="360"/>
      <w:textAlignment w:val="auto"/>
    </w:pPr>
    <w:rPr>
      <w:rFonts w:ascii="Times New Roman" w:eastAsia="SimSun" w:hAnsi="Times New Roman"/>
      <w:szCs w:val="24"/>
      <w:lang w:val="en-US" w:eastAsia="zh-CN"/>
    </w:rPr>
  </w:style>
  <w:style w:type="character" w:customStyle="1" w:styleId="href">
    <w:name w:val="href"/>
    <w:basedOn w:val="DefaultParagraphFont"/>
    <w:uiPriority w:val="99"/>
    <w:rsid w:val="00895FD3"/>
    <w:rPr>
      <w:color w:val="auto"/>
    </w:rPr>
  </w:style>
  <w:style w:type="character" w:customStyle="1" w:styleId="Title1Char">
    <w:name w:val="Title 1 Char"/>
    <w:link w:val="Title1"/>
    <w:locked/>
    <w:rsid w:val="00895FD3"/>
    <w:rPr>
      <w:rFonts w:ascii="Calibri" w:hAnsi="Calibri"/>
      <w:caps/>
      <w:sz w:val="28"/>
      <w:lang w:val="en-GB" w:eastAsia="en-US"/>
    </w:rPr>
  </w:style>
  <w:style w:type="character" w:customStyle="1" w:styleId="SourceChar">
    <w:name w:val="Source Char"/>
    <w:link w:val="Source"/>
    <w:locked/>
    <w:rsid w:val="00D41485"/>
    <w:rPr>
      <w:rFonts w:ascii="Calibri" w:hAnsi="Calibri"/>
      <w:b/>
      <w:sz w:val="28"/>
      <w:lang w:val="en-GB" w:eastAsia="en-US"/>
    </w:rPr>
  </w:style>
  <w:style w:type="paragraph" w:customStyle="1" w:styleId="AnnexNotitle">
    <w:name w:val="Annex_No &amp; title"/>
    <w:basedOn w:val="Normal"/>
    <w:next w:val="Normalaftertitle0"/>
    <w:rsid w:val="00895FD3"/>
    <w:pPr>
      <w:keepNext/>
      <w:keepLines/>
      <w:tabs>
        <w:tab w:val="clear" w:pos="567"/>
        <w:tab w:val="clear" w:pos="1134"/>
        <w:tab w:val="clear" w:pos="1701"/>
        <w:tab w:val="clear" w:pos="2268"/>
        <w:tab w:val="clear" w:pos="2835"/>
      </w:tabs>
      <w:overflowPunct/>
      <w:autoSpaceDE/>
      <w:autoSpaceDN/>
      <w:adjustRightInd/>
      <w:spacing w:before="480"/>
      <w:jc w:val="center"/>
      <w:textAlignment w:val="auto"/>
    </w:pPr>
    <w:rPr>
      <w:rFonts w:ascii="Times New Roman" w:eastAsia="SimSun" w:hAnsi="Times New Roman"/>
      <w:b/>
      <w:sz w:val="28"/>
      <w:szCs w:val="24"/>
      <w:lang w:val="en-US" w:eastAsia="zh-CN"/>
    </w:rPr>
  </w:style>
  <w:style w:type="table" w:customStyle="1" w:styleId="TableGrid2">
    <w:name w:val="Table Grid2"/>
    <w:basedOn w:val="TableNormal"/>
    <w:next w:val="TableGrid"/>
    <w:uiPriority w:val="39"/>
    <w:rsid w:val="00895FD3"/>
    <w:rPr>
      <w:rFonts w:ascii="Calibri" w:eastAsia="SimSun"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34253">
      <w:bodyDiv w:val="1"/>
      <w:marLeft w:val="0"/>
      <w:marRight w:val="0"/>
      <w:marTop w:val="0"/>
      <w:marBottom w:val="0"/>
      <w:divBdr>
        <w:top w:val="none" w:sz="0" w:space="0" w:color="auto"/>
        <w:left w:val="none" w:sz="0" w:space="0" w:color="auto"/>
        <w:bottom w:val="none" w:sz="0" w:space="0" w:color="auto"/>
        <w:right w:val="none" w:sz="0" w:space="0" w:color="auto"/>
      </w:divBdr>
    </w:div>
    <w:div w:id="563682934">
      <w:bodyDiv w:val="1"/>
      <w:marLeft w:val="0"/>
      <w:marRight w:val="0"/>
      <w:marTop w:val="0"/>
      <w:marBottom w:val="0"/>
      <w:divBdr>
        <w:top w:val="none" w:sz="0" w:space="0" w:color="auto"/>
        <w:left w:val="none" w:sz="0" w:space="0" w:color="auto"/>
        <w:bottom w:val="none" w:sz="0" w:space="0" w:color="auto"/>
        <w:right w:val="none" w:sz="0" w:space="0" w:color="auto"/>
      </w:divBdr>
    </w:div>
    <w:div w:id="190436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tu.int/en/council/Documents/basic-texts/RES-213-E.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608CB6F353D844B935CFCECEF56D32" ma:contentTypeVersion="1" ma:contentTypeDescription="Create a new document." ma:contentTypeScope="" ma:versionID="f5d7785c4101b77d1dee1f5ec488ef4f">
  <xsd:schema xmlns:xsd="http://www.w3.org/2001/XMLSchema" xmlns:xs="http://www.w3.org/2001/XMLSchema" xmlns:p="http://schemas.microsoft.com/office/2006/metadata/properties" xmlns:ns2="f413e73c-0d45-446a-a106-728708596ba9" targetNamespace="http://schemas.microsoft.com/office/2006/metadata/properties" ma:root="true" ma:fieldsID="2828ec531487573e47f48810c7936d5e" ns2:_="">
    <xsd:import namespace="f413e73c-0d45-446a-a106-728708596ba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3e73c-0d45-446a-a106-728708596b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9ECB-B12A-49C0-9B45-17D8EE5479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413e73c-0d45-446a-a106-728708596ba9"/>
    <ds:schemaRef ds:uri="http://www.w3.org/XML/1998/namespace"/>
    <ds:schemaRef ds:uri="http://purl.org/dc/dcmitype/"/>
  </ds:schemaRefs>
</ds:datastoreItem>
</file>

<file path=customXml/itemProps2.xml><?xml version="1.0" encoding="utf-8"?>
<ds:datastoreItem xmlns:ds="http://schemas.openxmlformats.org/officeDocument/2006/customXml" ds:itemID="{289F964C-8DE5-441E-A7DA-1ED80B2FA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3e73c-0d45-446a-a106-728708596b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B8293-AE69-4109-BD9F-29DBA3D5F067}">
  <ds:schemaRefs>
    <ds:schemaRef ds:uri="http://schemas.microsoft.com/sharepoint/v3/contenttype/forms"/>
  </ds:schemaRefs>
</ds:datastoreItem>
</file>

<file path=customXml/itemProps4.xml><?xml version="1.0" encoding="utf-8"?>
<ds:datastoreItem xmlns:ds="http://schemas.openxmlformats.org/officeDocument/2006/customXml" ds:itemID="{2F99033C-28A7-404C-BD46-1815D4EAB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1899</Words>
  <Characters>11730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Improving, promoting and strengthening ITU fellowships</vt:lpstr>
    </vt:vector>
  </TitlesOfParts>
  <Manager>General Secretariat - Pool</Manager>
  <Company>International Telecommunication Union (ITU)</Company>
  <LinksUpToDate>false</LinksUpToDate>
  <CharactersWithSpaces>13602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promoting and strengthening ITU fellowships</dc:title>
  <dc:subject>Council 2019</dc:subject>
  <dc:creator>Lusweti, Patricia</dc:creator>
  <cp:keywords>C2019, C19</cp:keywords>
  <dc:description/>
  <cp:lastModifiedBy>Brouard, Ricarda</cp:lastModifiedBy>
  <cp:revision>2</cp:revision>
  <cp:lastPrinted>2019-05-02T14:22:00Z</cp:lastPrinted>
  <dcterms:created xsi:type="dcterms:W3CDTF">2019-08-08T08:52:00Z</dcterms:created>
  <dcterms:modified xsi:type="dcterms:W3CDTF">2019-08-08T08:52:00Z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0x01010036608CB6F353D844B935CFCECEF56D32</vt:lpwstr>
  </property>
</Properties>
</file>